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5"/>
        <w:gridCol w:w="390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644B8" w:rsidP="00D52E6A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D52E6A">
              <w:rPr>
                <w:b/>
              </w:rPr>
              <w:t>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17353" w:rsidRDefault="00217353" w:rsidP="0021735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 xml:space="preserve">dotyczy: postępowania prowadzonego w trybie podstawowym na dostawę </w:t>
            </w:r>
            <w:r w:rsidRPr="001D30C9">
              <w:rPr>
                <w:i/>
                <w:sz w:val="20"/>
                <w:szCs w:val="20"/>
              </w:rPr>
              <w:t>pieczywa i ciasta cukierniczego</w:t>
            </w:r>
            <w:r w:rsidRPr="00B96213">
              <w:rPr>
                <w:i/>
                <w:sz w:val="20"/>
                <w:szCs w:val="20"/>
              </w:rPr>
              <w:t xml:space="preserve">, </w:t>
            </w:r>
          </w:p>
          <w:p w:rsidR="002228AC" w:rsidRPr="002644B8" w:rsidRDefault="00217353" w:rsidP="00217353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B96213">
              <w:rPr>
                <w:i/>
                <w:sz w:val="20"/>
                <w:szCs w:val="20"/>
              </w:rPr>
              <w:t>znak sprawy: 4 WSzKzP.SZP.2612.</w:t>
            </w:r>
            <w:r w:rsidR="00E92E46">
              <w:rPr>
                <w:i/>
                <w:sz w:val="20"/>
                <w:szCs w:val="20"/>
              </w:rPr>
              <w:t>10.2023</w:t>
            </w:r>
          </w:p>
        </w:tc>
      </w:tr>
    </w:tbl>
    <w:p w:rsidR="002644B8" w:rsidRPr="002644B8" w:rsidRDefault="002644B8" w:rsidP="002644B8">
      <w:pPr>
        <w:spacing w:line="288" w:lineRule="auto"/>
        <w:textAlignment w:val="top"/>
        <w:rPr>
          <w:b/>
        </w:rPr>
      </w:pPr>
      <w:bookmarkStart w:id="0" w:name="_GoBack"/>
      <w:bookmarkEnd w:id="0"/>
    </w:p>
    <w:p w:rsidR="002644B8" w:rsidRDefault="002644B8" w:rsidP="006C09AB">
      <w:pPr>
        <w:jc w:val="center"/>
        <w:textAlignment w:val="top"/>
        <w:rPr>
          <w:b/>
          <w:u w:val="single"/>
        </w:rPr>
      </w:pPr>
      <w:r w:rsidRPr="002644B8">
        <w:rPr>
          <w:b/>
          <w:u w:val="single"/>
        </w:rPr>
        <w:t>Oświadczenie Wykonawcy</w:t>
      </w:r>
    </w:p>
    <w:p w:rsidR="006C09AB" w:rsidRPr="009A3E42" w:rsidRDefault="006C09AB" w:rsidP="006C09AB">
      <w:pPr>
        <w:jc w:val="center"/>
        <w:textAlignment w:val="top"/>
        <w:rPr>
          <w:b/>
          <w:sz w:val="12"/>
          <w:szCs w:val="12"/>
          <w:u w:val="single"/>
        </w:rPr>
      </w:pPr>
    </w:p>
    <w:p w:rsidR="002644B8" w:rsidRPr="009A3E42" w:rsidRDefault="002644B8" w:rsidP="002644B8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9A3E42">
        <w:rPr>
          <w:sz w:val="22"/>
          <w:szCs w:val="22"/>
        </w:rPr>
        <w:t xml:space="preserve">Na potrzeby postępowania o udzielenie zamówienia publicznego </w:t>
      </w:r>
      <w:r w:rsidRPr="009A3E42">
        <w:rPr>
          <w:b/>
          <w:i/>
          <w:sz w:val="22"/>
          <w:szCs w:val="22"/>
        </w:rPr>
        <w:t xml:space="preserve">na </w:t>
      </w:r>
      <w:r w:rsidR="00217353" w:rsidRPr="009A3E42">
        <w:rPr>
          <w:b/>
          <w:i/>
          <w:sz w:val="22"/>
          <w:szCs w:val="22"/>
        </w:rPr>
        <w:t xml:space="preserve">dostawę </w:t>
      </w:r>
      <w:r w:rsidR="00217353" w:rsidRPr="007F5347">
        <w:rPr>
          <w:b/>
          <w:i/>
          <w:sz w:val="22"/>
          <w:szCs w:val="22"/>
        </w:rPr>
        <w:t>pieczywa i ciasta cukierniczego</w:t>
      </w:r>
      <w:r w:rsidR="00217353" w:rsidRPr="009A3E42">
        <w:rPr>
          <w:b/>
          <w:i/>
          <w:sz w:val="22"/>
          <w:szCs w:val="22"/>
        </w:rPr>
        <w:t xml:space="preserve"> </w:t>
      </w:r>
      <w:r w:rsidRPr="007F5347">
        <w:rPr>
          <w:b/>
          <w:sz w:val="22"/>
          <w:szCs w:val="22"/>
        </w:rPr>
        <w:t>4WSzKzP.SZP.2612.</w:t>
      </w:r>
      <w:r w:rsidR="00E92E46">
        <w:rPr>
          <w:b/>
          <w:sz w:val="22"/>
          <w:szCs w:val="22"/>
        </w:rPr>
        <w:t>10.2023</w:t>
      </w:r>
      <w:r w:rsidRPr="009A3E42">
        <w:rPr>
          <w:b/>
          <w:i/>
          <w:sz w:val="22"/>
          <w:szCs w:val="22"/>
        </w:rPr>
        <w:t xml:space="preserve"> </w:t>
      </w:r>
      <w:r w:rsidRPr="009A3E42">
        <w:rPr>
          <w:sz w:val="22"/>
          <w:szCs w:val="22"/>
        </w:rPr>
        <w:t>prowadzonego przez  4 Wojskowy Szpital Kliniczny  z Polikliniką Samodzielny Publiczny  Zakład Opieki Zdrowotnej we Wrocławiu, ul. R.Weigla 5, 50-981 Wrocław</w:t>
      </w:r>
      <w:r w:rsidRPr="009A3E42">
        <w:rPr>
          <w:i/>
          <w:sz w:val="22"/>
          <w:szCs w:val="22"/>
        </w:rPr>
        <w:t xml:space="preserve">, </w:t>
      </w:r>
      <w:r w:rsidRPr="009A3E42">
        <w:rPr>
          <w:sz w:val="22"/>
          <w:szCs w:val="22"/>
        </w:rPr>
        <w:t>oświadczam, co następuje:</w:t>
      </w:r>
    </w:p>
    <w:p w:rsidR="002644B8" w:rsidRPr="009A3E42" w:rsidRDefault="002644B8" w:rsidP="009A3E42">
      <w:pPr>
        <w:pStyle w:val="Akapitzlist"/>
        <w:numPr>
          <w:ilvl w:val="0"/>
          <w:numId w:val="3"/>
        </w:numPr>
        <w:tabs>
          <w:tab w:val="left" w:pos="284"/>
        </w:tabs>
        <w:spacing w:before="80"/>
        <w:ind w:left="284" w:firstLine="0"/>
        <w:jc w:val="both"/>
        <w:rPr>
          <w:b/>
          <w:sz w:val="22"/>
          <w:szCs w:val="22"/>
        </w:rPr>
      </w:pPr>
      <w:r w:rsidRPr="009A3E42">
        <w:rPr>
          <w:b/>
          <w:sz w:val="22"/>
          <w:szCs w:val="22"/>
        </w:rPr>
        <w:t>Zaoferowane artykuły żywnościowe będą zgodne z bezwzględnie obowiązującymi przepisami prawa polskiego oraz Unii Europejskiej, w tym w szczególności lecz nie wyłącznie:</w:t>
      </w:r>
    </w:p>
    <w:p w:rsidR="00F52BF4" w:rsidRPr="009A3E42" w:rsidRDefault="00F52BF4" w:rsidP="009A3E42">
      <w:pPr>
        <w:ind w:left="426" w:right="423"/>
        <w:rPr>
          <w:sz w:val="22"/>
          <w:szCs w:val="22"/>
        </w:rPr>
      </w:pPr>
      <w:r w:rsidRPr="009A3E42">
        <w:rPr>
          <w:sz w:val="22"/>
          <w:szCs w:val="22"/>
        </w:rPr>
        <w:t>Ustawą z 25 sierpnia 2006r o bezpieczeństwie żywności i żywienia (t.j. Dz. U. z 2020r. nr 2021 ze zm);</w:t>
      </w:r>
    </w:p>
    <w:p w:rsidR="002644B8" w:rsidRPr="009A3E42" w:rsidRDefault="002644B8" w:rsidP="009A3E42">
      <w:pPr>
        <w:pStyle w:val="Akapitzlist"/>
        <w:numPr>
          <w:ilvl w:val="0"/>
          <w:numId w:val="3"/>
        </w:numPr>
        <w:tabs>
          <w:tab w:val="left" w:pos="284"/>
        </w:tabs>
        <w:spacing w:before="80"/>
        <w:ind w:left="284" w:firstLine="0"/>
        <w:jc w:val="both"/>
        <w:rPr>
          <w:b/>
          <w:sz w:val="22"/>
          <w:szCs w:val="22"/>
        </w:rPr>
      </w:pPr>
      <w:r w:rsidRPr="009A3E42">
        <w:rPr>
          <w:b/>
          <w:sz w:val="22"/>
          <w:szCs w:val="22"/>
        </w:rPr>
        <w:t>Zaoferowany przedmiot zamówienia jest zgodny z zasadami GMP (Dobra Praktyka Produkcyjna), GHP (Dobra Praktyka Higieniczna) i systemem HACCP  (System  zarządzania bezpieczeństwem zdrowotnym żywności)</w:t>
      </w:r>
    </w:p>
    <w:p w:rsidR="002644B8" w:rsidRPr="009A3E42" w:rsidRDefault="002644B8" w:rsidP="009A3E42">
      <w:pPr>
        <w:pStyle w:val="Akapitzlist"/>
        <w:numPr>
          <w:ilvl w:val="0"/>
          <w:numId w:val="3"/>
        </w:numPr>
        <w:tabs>
          <w:tab w:val="left" w:pos="284"/>
        </w:tabs>
        <w:spacing w:before="80"/>
        <w:ind w:left="284" w:firstLine="0"/>
        <w:contextualSpacing w:val="0"/>
        <w:jc w:val="both"/>
        <w:rPr>
          <w:b/>
          <w:sz w:val="22"/>
          <w:szCs w:val="22"/>
        </w:rPr>
      </w:pPr>
      <w:r w:rsidRPr="009A3E42">
        <w:rPr>
          <w:b/>
          <w:sz w:val="22"/>
          <w:szCs w:val="22"/>
        </w:rPr>
        <w:t xml:space="preserve">Dostarczone produkty oznakowane będą  zgodnie z wymogami rozporządzenia w sprawie znakowania poszczególnych rodzajów środków spożywczych ( </w:t>
      </w:r>
      <w:r w:rsidRPr="009A3E42">
        <w:rPr>
          <w:sz w:val="22"/>
          <w:szCs w:val="22"/>
        </w:rPr>
        <w:t>Dz. U. z 2015, poz. 29 ze zm</w:t>
      </w:r>
      <w:r w:rsidRPr="009A3E42">
        <w:rPr>
          <w:b/>
          <w:sz w:val="22"/>
          <w:szCs w:val="22"/>
        </w:rPr>
        <w:t>.) tzn.  zawierają: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1134" w:hanging="567"/>
        <w:rPr>
          <w:sz w:val="22"/>
          <w:szCs w:val="22"/>
        </w:rPr>
      </w:pPr>
      <w:r w:rsidRPr="009A3E42">
        <w:rPr>
          <w:sz w:val="22"/>
          <w:szCs w:val="22"/>
        </w:rPr>
        <w:t>nazwę środka spożywczego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1134" w:hanging="567"/>
        <w:rPr>
          <w:sz w:val="22"/>
          <w:szCs w:val="22"/>
        </w:rPr>
      </w:pPr>
      <w:r w:rsidRPr="009A3E42">
        <w:rPr>
          <w:sz w:val="22"/>
          <w:szCs w:val="22"/>
        </w:rPr>
        <w:t>dotyczące składników występujących w środku spożywczym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1134" w:hanging="567"/>
        <w:rPr>
          <w:sz w:val="22"/>
          <w:szCs w:val="22"/>
        </w:rPr>
      </w:pPr>
      <w:r w:rsidRPr="009A3E42">
        <w:rPr>
          <w:sz w:val="22"/>
          <w:szCs w:val="22"/>
        </w:rPr>
        <w:t>datę minimalnej trwałości albo termin przydatności do spożycia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1134" w:hanging="567"/>
        <w:rPr>
          <w:sz w:val="22"/>
          <w:szCs w:val="22"/>
        </w:rPr>
      </w:pPr>
      <w:r w:rsidRPr="009A3E42">
        <w:rPr>
          <w:sz w:val="22"/>
          <w:szCs w:val="22"/>
        </w:rPr>
        <w:t>dane identyfikujące:</w:t>
      </w:r>
    </w:p>
    <w:p w:rsidR="002644B8" w:rsidRPr="009A3E42" w:rsidRDefault="002644B8" w:rsidP="002644B8">
      <w:pPr>
        <w:numPr>
          <w:ilvl w:val="1"/>
          <w:numId w:val="5"/>
        </w:numPr>
        <w:tabs>
          <w:tab w:val="num" w:pos="1080"/>
          <w:tab w:val="left" w:pos="1134"/>
          <w:tab w:val="num" w:pos="1620"/>
          <w:tab w:val="num" w:pos="1800"/>
        </w:tabs>
        <w:ind w:left="567" w:firstLine="142"/>
        <w:rPr>
          <w:sz w:val="22"/>
          <w:szCs w:val="22"/>
        </w:rPr>
      </w:pPr>
      <w:r w:rsidRPr="009A3E42">
        <w:rPr>
          <w:sz w:val="22"/>
          <w:szCs w:val="22"/>
        </w:rPr>
        <w:t>producenta środka spożywczego</w:t>
      </w:r>
    </w:p>
    <w:p w:rsidR="002644B8" w:rsidRPr="009A3E42" w:rsidRDefault="002644B8" w:rsidP="002644B8">
      <w:pPr>
        <w:numPr>
          <w:ilvl w:val="1"/>
          <w:numId w:val="5"/>
        </w:numPr>
        <w:tabs>
          <w:tab w:val="num" w:pos="1080"/>
          <w:tab w:val="left" w:pos="1134"/>
          <w:tab w:val="num" w:pos="1620"/>
          <w:tab w:val="num" w:pos="1800"/>
        </w:tabs>
        <w:ind w:left="567" w:firstLine="142"/>
        <w:rPr>
          <w:sz w:val="22"/>
          <w:szCs w:val="22"/>
        </w:rPr>
      </w:pPr>
      <w:r w:rsidRPr="009A3E42">
        <w:rPr>
          <w:sz w:val="22"/>
          <w:szCs w:val="22"/>
        </w:rPr>
        <w:t>kraj w którym wyprodukowano środek spożywczy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567" w:firstLine="0"/>
        <w:rPr>
          <w:sz w:val="22"/>
          <w:szCs w:val="22"/>
        </w:rPr>
      </w:pPr>
      <w:r w:rsidRPr="009A3E42">
        <w:rPr>
          <w:sz w:val="22"/>
          <w:szCs w:val="22"/>
        </w:rPr>
        <w:t>zawartość netto lub liczbę sztuk środka spożywczego w opakowaniu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567" w:firstLine="0"/>
        <w:rPr>
          <w:sz w:val="22"/>
          <w:szCs w:val="22"/>
        </w:rPr>
      </w:pPr>
      <w:r w:rsidRPr="009A3E42">
        <w:rPr>
          <w:sz w:val="22"/>
          <w:szCs w:val="22"/>
        </w:rPr>
        <w:t>warunki przechowywania ( w przypadku gdy jakość produktu zależy od jego przechowywania)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567" w:firstLine="0"/>
        <w:rPr>
          <w:sz w:val="22"/>
          <w:szCs w:val="22"/>
        </w:rPr>
      </w:pPr>
      <w:r w:rsidRPr="009A3E42">
        <w:rPr>
          <w:sz w:val="22"/>
          <w:szCs w:val="22"/>
        </w:rPr>
        <w:t>oznaczenie partii produkcji</w:t>
      </w:r>
    </w:p>
    <w:p w:rsidR="00413477" w:rsidRPr="009A3E42" w:rsidRDefault="00413477" w:rsidP="009A3E42">
      <w:pPr>
        <w:pStyle w:val="Akapitzlist"/>
        <w:numPr>
          <w:ilvl w:val="0"/>
          <w:numId w:val="3"/>
        </w:numPr>
        <w:spacing w:before="80"/>
        <w:ind w:left="284" w:firstLine="0"/>
        <w:contextualSpacing w:val="0"/>
        <w:jc w:val="both"/>
        <w:rPr>
          <w:sz w:val="22"/>
          <w:szCs w:val="22"/>
        </w:rPr>
      </w:pPr>
      <w:r w:rsidRPr="009A3E42">
        <w:rPr>
          <w:b/>
          <w:bCs/>
          <w:sz w:val="22"/>
          <w:szCs w:val="22"/>
        </w:rPr>
        <w:t>Pojemniki i opakowania będą posiadały atest PZH odnośnie dopuszczenia do kontaktu z żywnością</w:t>
      </w:r>
    </w:p>
    <w:p w:rsidR="00542120" w:rsidRPr="009A3E42" w:rsidRDefault="00542120" w:rsidP="006C09AB">
      <w:pPr>
        <w:pStyle w:val="Akapitzlist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 w:val="22"/>
          <w:szCs w:val="22"/>
        </w:rPr>
      </w:pPr>
      <w:r w:rsidRPr="009A3E42">
        <w:rPr>
          <w:sz w:val="22"/>
          <w:szCs w:val="22"/>
        </w:rPr>
        <w:t>Opakowanie jednostkowe może stanowić folia przeznaczona do kontaktu z żywnością. elementy ułożone w opakowaniu w sposób nie powodujący deformacji i zapewniający estetyczny wygląd gotowego wyrobu</w:t>
      </w:r>
    </w:p>
    <w:p w:rsidR="00542120" w:rsidRPr="009A3E42" w:rsidRDefault="00542120" w:rsidP="006C09AB">
      <w:pPr>
        <w:pStyle w:val="Akapitzlist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 w:val="22"/>
          <w:szCs w:val="22"/>
        </w:rPr>
      </w:pPr>
      <w:r w:rsidRPr="009A3E42">
        <w:rPr>
          <w:sz w:val="22"/>
          <w:szCs w:val="22"/>
        </w:rPr>
        <w:t>Opakowanie będzie czyste, bez obcych zapachów, nieuszkodzone mechanicznie, zabezpieczy produkt przed zanieczyszczeniem i zniszczeniem oraz zapewniać właściwą jakość produktu podczas całego okresu przydatności do spożycia.</w:t>
      </w:r>
    </w:p>
    <w:p w:rsidR="00542120" w:rsidRPr="009A3E42" w:rsidRDefault="00542120" w:rsidP="006C09AB">
      <w:pPr>
        <w:pStyle w:val="Akapitzlist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 w:val="22"/>
          <w:szCs w:val="22"/>
        </w:rPr>
      </w:pPr>
      <w:r w:rsidRPr="009A3E42">
        <w:rPr>
          <w:sz w:val="22"/>
          <w:szCs w:val="22"/>
        </w:rPr>
        <w:t>Nie będą stosowane opakowania zastępcze oraz umieszczane reklamy na opakowaniach.</w:t>
      </w:r>
    </w:p>
    <w:p w:rsidR="006C09AB" w:rsidRPr="009A3E42" w:rsidRDefault="00542120" w:rsidP="006C09AB">
      <w:pPr>
        <w:pStyle w:val="Akapitzlist"/>
        <w:numPr>
          <w:ilvl w:val="2"/>
          <w:numId w:val="11"/>
        </w:numPr>
        <w:ind w:left="709" w:hanging="142"/>
        <w:jc w:val="both"/>
        <w:rPr>
          <w:b/>
          <w:sz w:val="22"/>
          <w:szCs w:val="22"/>
        </w:rPr>
      </w:pPr>
      <w:r w:rsidRPr="009A3E42">
        <w:rPr>
          <w:sz w:val="22"/>
          <w:szCs w:val="22"/>
        </w:rPr>
        <w:t>Opakowania transportowe zabezpieczy produkt przed uszkodzeniem i zanieczyszczeniem, będzie czyste, bez obcych zapachów, zabrudzeń, pleśni, załamań i innych uszkodzeń mechanicznych</w:t>
      </w:r>
    </w:p>
    <w:p w:rsidR="003D73D2" w:rsidRDefault="00413477" w:rsidP="009E70EE">
      <w:pPr>
        <w:pStyle w:val="Akapitzlist"/>
        <w:numPr>
          <w:ilvl w:val="0"/>
          <w:numId w:val="3"/>
        </w:numPr>
        <w:spacing w:before="80" w:after="200" w:line="276" w:lineRule="auto"/>
        <w:ind w:left="284" w:firstLine="0"/>
        <w:contextualSpacing w:val="0"/>
      </w:pPr>
      <w:r w:rsidRPr="00D52E6A">
        <w:rPr>
          <w:b/>
          <w:sz w:val="22"/>
          <w:szCs w:val="22"/>
        </w:rPr>
        <w:t>Środek transportowy będzie posiadał dokumenty potwierdzające dopuszczenie do przewozu artykułów spożywczych.</w:t>
      </w:r>
    </w:p>
    <w:sectPr w:rsidR="003D73D2" w:rsidSect="002644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54" w:rsidRDefault="00150A54" w:rsidP="003D73D2">
      <w:r>
        <w:separator/>
      </w:r>
    </w:p>
  </w:endnote>
  <w:endnote w:type="continuationSeparator" w:id="0">
    <w:p w:rsidR="00150A54" w:rsidRDefault="00150A54" w:rsidP="003D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54" w:rsidRDefault="00150A54" w:rsidP="003D73D2">
      <w:r>
        <w:separator/>
      </w:r>
    </w:p>
  </w:footnote>
  <w:footnote w:type="continuationSeparator" w:id="0">
    <w:p w:rsidR="00150A54" w:rsidRDefault="00150A54" w:rsidP="003D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144573"/>
    <w:multiLevelType w:val="hybridMultilevel"/>
    <w:tmpl w:val="F19A30E4"/>
    <w:styleLink w:val="WW8Num291224"/>
    <w:lvl w:ilvl="0" w:tplc="06D0CF4C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5C4"/>
    <w:multiLevelType w:val="hybridMultilevel"/>
    <w:tmpl w:val="6410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3F5B"/>
    <w:multiLevelType w:val="hybridMultilevel"/>
    <w:tmpl w:val="D498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7BAD"/>
    <w:multiLevelType w:val="hybridMultilevel"/>
    <w:tmpl w:val="FE74308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AA11BE"/>
    <w:multiLevelType w:val="hybridMultilevel"/>
    <w:tmpl w:val="A9884D1C"/>
    <w:lvl w:ilvl="0" w:tplc="B9DCD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0E3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47F0"/>
    <w:multiLevelType w:val="hybridMultilevel"/>
    <w:tmpl w:val="02446B4C"/>
    <w:lvl w:ilvl="0" w:tplc="CFBA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6937"/>
    <w:multiLevelType w:val="hybridMultilevel"/>
    <w:tmpl w:val="83E0A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4E04CF"/>
    <w:multiLevelType w:val="hybridMultilevel"/>
    <w:tmpl w:val="AEE63D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  <w:lvlOverride w:ilvl="0">
      <w:lvl w:ilvl="0" w:tplc="06D0CF4C">
        <w:start w:val="2"/>
        <w:numFmt w:val="decimal"/>
        <w:lvlText w:val="%1)"/>
        <w:lvlJc w:val="left"/>
        <w:pPr>
          <w:ind w:left="644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E2C5D"/>
    <w:rsid w:val="001309AD"/>
    <w:rsid w:val="00150A54"/>
    <w:rsid w:val="001611A9"/>
    <w:rsid w:val="001A3ABD"/>
    <w:rsid w:val="001E3D75"/>
    <w:rsid w:val="00217353"/>
    <w:rsid w:val="002228AC"/>
    <w:rsid w:val="002644B8"/>
    <w:rsid w:val="003B2FE0"/>
    <w:rsid w:val="003D73D2"/>
    <w:rsid w:val="00413477"/>
    <w:rsid w:val="0049438A"/>
    <w:rsid w:val="00542120"/>
    <w:rsid w:val="006C09AB"/>
    <w:rsid w:val="006D2C97"/>
    <w:rsid w:val="00767B2F"/>
    <w:rsid w:val="007F5347"/>
    <w:rsid w:val="008260E3"/>
    <w:rsid w:val="008C1B21"/>
    <w:rsid w:val="008D0BB8"/>
    <w:rsid w:val="009A3E42"/>
    <w:rsid w:val="009C1CBB"/>
    <w:rsid w:val="00A712CD"/>
    <w:rsid w:val="00BC6A9C"/>
    <w:rsid w:val="00D52E6A"/>
    <w:rsid w:val="00E92E46"/>
    <w:rsid w:val="00F358E6"/>
    <w:rsid w:val="00F52BF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F862"/>
  <w15:docId w15:val="{D46CAA99-8CEF-42D8-A786-BB2C71F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4B8"/>
    <w:pPr>
      <w:ind w:left="720"/>
      <w:contextualSpacing/>
    </w:pPr>
  </w:style>
  <w:style w:type="paragraph" w:customStyle="1" w:styleId="xl65">
    <w:name w:val="xl65"/>
    <w:basedOn w:val="Normalny"/>
    <w:rsid w:val="0054212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WW8Num291224">
    <w:name w:val="WW8Num291224"/>
    <w:rsid w:val="00542120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3D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3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2</cp:revision>
  <dcterms:created xsi:type="dcterms:W3CDTF">2023-03-08T13:43:00Z</dcterms:created>
  <dcterms:modified xsi:type="dcterms:W3CDTF">2023-03-08T13:43:00Z</dcterms:modified>
</cp:coreProperties>
</file>