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825F" w14:textId="199AA2D5" w:rsidR="00EE05A8" w:rsidRPr="00EE05A8" w:rsidRDefault="00EE05A8" w:rsidP="00EE05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06.05.2021 r.</w:t>
      </w:r>
    </w:p>
    <w:p w14:paraId="388860A5" w14:textId="77777777" w:rsidR="00EE05A8" w:rsidRDefault="00EE05A8" w:rsidP="00EE05A8">
      <w:pPr>
        <w:jc w:val="right"/>
        <w:rPr>
          <w:rFonts w:ascii="Arial" w:hAnsi="Arial" w:cs="Arial"/>
          <w:b/>
        </w:rPr>
      </w:pPr>
    </w:p>
    <w:p w14:paraId="1E808CF5" w14:textId="62F06205" w:rsidR="00EE05A8" w:rsidRDefault="00EE05A8" w:rsidP="00EE05A8">
      <w:pPr>
        <w:jc w:val="right"/>
        <w:rPr>
          <w:rFonts w:ascii="Arial" w:hAnsi="Arial" w:cs="Arial"/>
          <w:b/>
        </w:rPr>
      </w:pPr>
      <w:r w:rsidRPr="00EE05A8">
        <w:rPr>
          <w:rFonts w:ascii="Arial" w:hAnsi="Arial" w:cs="Arial"/>
          <w:b/>
        </w:rPr>
        <w:t>Wykonawcy uczestniczący w  postepowaniu</w:t>
      </w:r>
    </w:p>
    <w:p w14:paraId="3F7211D9" w14:textId="77777777" w:rsidR="00EE05A8" w:rsidRDefault="00EE05A8" w:rsidP="00EE05A8">
      <w:pPr>
        <w:spacing w:after="0" w:line="240" w:lineRule="auto"/>
        <w:jc w:val="both"/>
        <w:rPr>
          <w:rFonts w:ascii="Arial" w:hAnsi="Arial" w:cs="Arial"/>
        </w:rPr>
      </w:pPr>
    </w:p>
    <w:p w14:paraId="3B03D9FE" w14:textId="5C6590D5" w:rsidR="00EE05A8" w:rsidRPr="00EE05A8" w:rsidRDefault="00EE05A8" w:rsidP="00EE05A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EE05A8">
        <w:rPr>
          <w:rFonts w:ascii="Arial" w:hAnsi="Arial" w:cs="Arial"/>
        </w:rPr>
        <w:t xml:space="preserve">Dot. postępowania o udzielenie zamówienia </w:t>
      </w:r>
      <w:r w:rsidRPr="00EE05A8">
        <w:rPr>
          <w:rFonts w:ascii="Arial" w:hAnsi="Arial" w:cs="Arial"/>
        </w:rPr>
        <w:t>sektorowego</w:t>
      </w:r>
      <w:r w:rsidRPr="00EE05A8">
        <w:rPr>
          <w:rFonts w:ascii="Arial" w:hAnsi="Arial" w:cs="Arial"/>
        </w:rPr>
        <w:t>, którego przedmiotem jest:</w:t>
      </w:r>
      <w:r>
        <w:rPr>
          <w:rFonts w:ascii="Arial" w:hAnsi="Arial" w:cs="Arial"/>
        </w:rPr>
        <w:t xml:space="preserve"> </w:t>
      </w:r>
      <w:r w:rsidRPr="00EE05A8">
        <w:rPr>
          <w:rFonts w:ascii="Arial" w:eastAsia="Times New Roman" w:hAnsi="Arial" w:cs="Arial"/>
          <w:bCs/>
          <w:snapToGrid w:val="0"/>
          <w:lang w:eastAsia="pl-PL"/>
        </w:rPr>
        <w:t>„</w:t>
      </w:r>
      <w:r w:rsidRPr="00EE05A8">
        <w:rPr>
          <w:rFonts w:ascii="Arial" w:eastAsia="Times New Roman" w:hAnsi="Arial" w:cs="Arial"/>
          <w:lang w:eastAsia="pl-PL"/>
        </w:rPr>
        <w:t xml:space="preserve">Dostawa koparko-ładowarki w formie leasingu”                </w:t>
      </w:r>
    </w:p>
    <w:p w14:paraId="5F857E73" w14:textId="77777777" w:rsidR="00EE05A8" w:rsidRPr="00EE05A8" w:rsidRDefault="00EE05A8" w:rsidP="00EE05A8">
      <w:pPr>
        <w:rPr>
          <w:rFonts w:ascii="Arial" w:hAnsi="Arial" w:cs="Arial"/>
          <w:b/>
        </w:rPr>
      </w:pPr>
    </w:p>
    <w:p w14:paraId="7299E5D0" w14:textId="5CF774FB" w:rsidR="001A41A3" w:rsidRDefault="001A41A3">
      <w:pPr>
        <w:rPr>
          <w:rFonts w:ascii="Arial" w:hAnsi="Arial" w:cs="Arial"/>
        </w:rPr>
      </w:pPr>
      <w:r>
        <w:rPr>
          <w:rFonts w:ascii="Arial" w:hAnsi="Arial" w:cs="Arial"/>
        </w:rPr>
        <w:t>Zamawiający informuje, że w ww. post</w:t>
      </w:r>
      <w:r w:rsidR="00EE05A8">
        <w:rPr>
          <w:rFonts w:ascii="Arial" w:hAnsi="Arial" w:cs="Arial"/>
        </w:rPr>
        <w:t>ę</w:t>
      </w:r>
      <w:r>
        <w:rPr>
          <w:rFonts w:ascii="Arial" w:hAnsi="Arial" w:cs="Arial"/>
        </w:rPr>
        <w:t>powaniu wpłynęły pytania. Na podstawie Rozdziału X SWZ Zamawiający poniżej zamieszcza ich treść wraz z odpowiedziami.</w:t>
      </w:r>
    </w:p>
    <w:p w14:paraId="3743ADBC" w14:textId="1F57490B" w:rsidR="001A41A3" w:rsidRDefault="001A41A3">
      <w:pPr>
        <w:rPr>
          <w:rFonts w:ascii="Arial" w:hAnsi="Arial" w:cs="Arial"/>
        </w:rPr>
      </w:pPr>
      <w:r w:rsidRPr="001A41A3">
        <w:rPr>
          <w:rFonts w:ascii="Arial" w:hAnsi="Arial" w:cs="Arial"/>
        </w:rPr>
        <w:t>W związku z ogłoszonym postępowaniem „Dostawa koparko-ładowarki w formie leasingu ” nr sprawy 11/2021 zwracamy się z następującymi zapytaniami:</w:t>
      </w:r>
    </w:p>
    <w:p w14:paraId="517E8333" w14:textId="3A284DF6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</w:rPr>
        <w:br/>
      </w:r>
      <w:r w:rsidRPr="001A41A3">
        <w:rPr>
          <w:rFonts w:ascii="Arial" w:hAnsi="Arial" w:cs="Arial"/>
          <w:b/>
        </w:rPr>
        <w:t>Pytanie nr 1</w:t>
      </w:r>
      <w:r w:rsidRPr="001A41A3">
        <w:rPr>
          <w:rFonts w:ascii="Arial" w:hAnsi="Arial" w:cs="Arial"/>
        </w:rPr>
        <w:t xml:space="preserve"> </w:t>
      </w:r>
    </w:p>
    <w:p w14:paraId="4B329596" w14:textId="212632FB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</w:rPr>
        <w:t>Czy Zamawiający dopuszcza koła 28 i 20' ?</w:t>
      </w:r>
    </w:p>
    <w:p w14:paraId="506BA27D" w14:textId="474CD125" w:rsidR="001A41A3" w:rsidRPr="001A41A3" w:rsidRDefault="001A41A3" w:rsidP="001A41A3">
      <w:pPr>
        <w:spacing w:after="0" w:line="240" w:lineRule="auto"/>
        <w:rPr>
          <w:rFonts w:ascii="Arial" w:hAnsi="Arial" w:cs="Arial"/>
          <w:b/>
        </w:rPr>
      </w:pPr>
      <w:r w:rsidRPr="001A41A3">
        <w:rPr>
          <w:rFonts w:ascii="Arial" w:hAnsi="Arial" w:cs="Arial"/>
          <w:b/>
        </w:rPr>
        <w:t>Odpowiedź nr 1</w:t>
      </w:r>
    </w:p>
    <w:p w14:paraId="690065D6" w14:textId="20474208" w:rsid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</w:rPr>
        <w:t>Zamawiający nie dokonuje zmian w opisie przedmiotu zamówienia.</w:t>
      </w:r>
    </w:p>
    <w:p w14:paraId="68BCF236" w14:textId="77777777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</w:p>
    <w:p w14:paraId="1F23C81A" w14:textId="788563B7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  <w:b/>
        </w:rPr>
        <w:t>Pytanie nr 2</w:t>
      </w:r>
      <w:r w:rsidRPr="001A41A3">
        <w:rPr>
          <w:rFonts w:ascii="Arial" w:hAnsi="Arial" w:cs="Arial"/>
        </w:rPr>
        <w:br/>
        <w:t>Czy Zamawiający dopuszcza zbiornik paliwa 140 litrów ?</w:t>
      </w:r>
    </w:p>
    <w:p w14:paraId="1D2D3490" w14:textId="08E5DDBB" w:rsidR="001A41A3" w:rsidRPr="001A41A3" w:rsidRDefault="001A41A3" w:rsidP="001A41A3">
      <w:pPr>
        <w:spacing w:after="0" w:line="240" w:lineRule="auto"/>
        <w:rPr>
          <w:rFonts w:ascii="Arial" w:hAnsi="Arial" w:cs="Arial"/>
          <w:b/>
        </w:rPr>
      </w:pPr>
      <w:r w:rsidRPr="001A41A3">
        <w:rPr>
          <w:rFonts w:ascii="Arial" w:hAnsi="Arial" w:cs="Arial"/>
          <w:b/>
        </w:rPr>
        <w:t xml:space="preserve">Odpowiedź nr </w:t>
      </w:r>
      <w:r w:rsidRPr="001A41A3">
        <w:rPr>
          <w:rFonts w:ascii="Arial" w:hAnsi="Arial" w:cs="Arial"/>
          <w:b/>
        </w:rPr>
        <w:t>2</w:t>
      </w:r>
    </w:p>
    <w:p w14:paraId="6A46485F" w14:textId="33A5027F" w:rsid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</w:rPr>
        <w:t>Zamawiający nie dokonuje zmian w opisie przedmiotu zamówienia.</w:t>
      </w:r>
    </w:p>
    <w:p w14:paraId="5C5D85CC" w14:textId="77777777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</w:p>
    <w:p w14:paraId="0AC5B386" w14:textId="34693EAB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  <w:b/>
        </w:rPr>
        <w:t>Pytanie nr 3</w:t>
      </w:r>
      <w:r w:rsidRPr="001A41A3">
        <w:rPr>
          <w:rFonts w:ascii="Arial" w:hAnsi="Arial" w:cs="Arial"/>
        </w:rPr>
        <w:br/>
        <w:t xml:space="preserve">Czy Zamawiający dopuszcza przepływ 158,4 l/min(hydraulika) ? </w:t>
      </w:r>
    </w:p>
    <w:p w14:paraId="5D84C6B0" w14:textId="14E52079" w:rsidR="001A41A3" w:rsidRPr="001A41A3" w:rsidRDefault="001A41A3" w:rsidP="001A41A3">
      <w:pPr>
        <w:spacing w:after="0" w:line="240" w:lineRule="auto"/>
        <w:rPr>
          <w:rFonts w:ascii="Arial" w:hAnsi="Arial" w:cs="Arial"/>
          <w:b/>
        </w:rPr>
      </w:pPr>
      <w:r w:rsidRPr="001A41A3">
        <w:rPr>
          <w:rFonts w:ascii="Arial" w:hAnsi="Arial" w:cs="Arial"/>
          <w:b/>
        </w:rPr>
        <w:t xml:space="preserve">Odpowiedź nr </w:t>
      </w:r>
      <w:r w:rsidRPr="001A41A3">
        <w:rPr>
          <w:rFonts w:ascii="Arial" w:hAnsi="Arial" w:cs="Arial"/>
          <w:b/>
        </w:rPr>
        <w:t>3</w:t>
      </w:r>
    </w:p>
    <w:p w14:paraId="49C731D1" w14:textId="0AE2BDC7" w:rsid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</w:rPr>
        <w:t>Zamawiający nie dokonuje zmian w opisie przedmiotu zamówienia.</w:t>
      </w:r>
    </w:p>
    <w:p w14:paraId="37972687" w14:textId="77777777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</w:p>
    <w:p w14:paraId="088451AA" w14:textId="38C39767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  <w:b/>
        </w:rPr>
        <w:t>Pytanie nr 4</w:t>
      </w:r>
      <w:r w:rsidRPr="001A41A3">
        <w:rPr>
          <w:rFonts w:ascii="Arial" w:hAnsi="Arial" w:cs="Arial"/>
        </w:rPr>
        <w:br/>
        <w:t>Czy Zamawiający dopuszcza ciśnienie 240 bar (hydraulika) ?</w:t>
      </w:r>
    </w:p>
    <w:p w14:paraId="573D96F0" w14:textId="093655EE" w:rsidR="001A41A3" w:rsidRPr="001A41A3" w:rsidRDefault="001A41A3" w:rsidP="001A41A3">
      <w:pPr>
        <w:spacing w:after="0" w:line="240" w:lineRule="auto"/>
        <w:rPr>
          <w:rFonts w:ascii="Arial" w:hAnsi="Arial" w:cs="Arial"/>
          <w:b/>
        </w:rPr>
      </w:pPr>
      <w:r w:rsidRPr="001A41A3">
        <w:rPr>
          <w:rFonts w:ascii="Arial" w:hAnsi="Arial" w:cs="Arial"/>
          <w:b/>
        </w:rPr>
        <w:t xml:space="preserve">Odpowiedź nr </w:t>
      </w:r>
      <w:r w:rsidRPr="001A41A3">
        <w:rPr>
          <w:rFonts w:ascii="Arial" w:hAnsi="Arial" w:cs="Arial"/>
          <w:b/>
        </w:rPr>
        <w:t>4</w:t>
      </w:r>
    </w:p>
    <w:p w14:paraId="70D44728" w14:textId="3CADDB77" w:rsid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</w:rPr>
        <w:t>Zamawiający nie dokonuje zmian w opisie przedmiotu zamówienia.</w:t>
      </w:r>
    </w:p>
    <w:p w14:paraId="74C93693" w14:textId="77777777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</w:p>
    <w:p w14:paraId="30157B52" w14:textId="7FC5CDC4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  <w:b/>
        </w:rPr>
        <w:t>Pytanie nr 5</w:t>
      </w:r>
      <w:r w:rsidRPr="001A41A3">
        <w:rPr>
          <w:rFonts w:ascii="Arial" w:hAnsi="Arial" w:cs="Arial"/>
        </w:rPr>
        <w:br/>
        <w:t>Czy Zamawiający dopuszcza łyżkę ładowarkową 1,2 m3?</w:t>
      </w:r>
    </w:p>
    <w:p w14:paraId="4328CBA9" w14:textId="7E80FDE2" w:rsidR="001A41A3" w:rsidRPr="001A41A3" w:rsidRDefault="001A41A3" w:rsidP="001A41A3">
      <w:pPr>
        <w:spacing w:after="0" w:line="240" w:lineRule="auto"/>
        <w:rPr>
          <w:rFonts w:ascii="Arial" w:hAnsi="Arial" w:cs="Arial"/>
          <w:b/>
        </w:rPr>
      </w:pPr>
      <w:r w:rsidRPr="001A41A3">
        <w:rPr>
          <w:rFonts w:ascii="Arial" w:hAnsi="Arial" w:cs="Arial"/>
          <w:b/>
        </w:rPr>
        <w:t xml:space="preserve">Odpowiedź nr </w:t>
      </w:r>
      <w:r w:rsidRPr="001A41A3">
        <w:rPr>
          <w:rFonts w:ascii="Arial" w:hAnsi="Arial" w:cs="Arial"/>
          <w:b/>
        </w:rPr>
        <w:t>5</w:t>
      </w:r>
    </w:p>
    <w:p w14:paraId="0F19E831" w14:textId="663F9724" w:rsid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</w:rPr>
        <w:t>Zamawiający nie dokonuje zmian w opisie przedmiotu zamówienia.</w:t>
      </w:r>
    </w:p>
    <w:p w14:paraId="30963617" w14:textId="77777777" w:rsidR="001A41A3" w:rsidRPr="001A41A3" w:rsidRDefault="001A41A3" w:rsidP="001A41A3">
      <w:pPr>
        <w:spacing w:after="0" w:line="240" w:lineRule="auto"/>
        <w:rPr>
          <w:rFonts w:ascii="Arial" w:hAnsi="Arial" w:cs="Arial"/>
        </w:rPr>
      </w:pPr>
    </w:p>
    <w:p w14:paraId="3DB4FEF7" w14:textId="2669574C" w:rsidR="00D65A28" w:rsidRPr="001A41A3" w:rsidRDefault="001A41A3" w:rsidP="001A41A3">
      <w:pPr>
        <w:spacing w:after="0" w:line="240" w:lineRule="auto"/>
        <w:rPr>
          <w:rFonts w:ascii="Arial" w:hAnsi="Arial" w:cs="Arial"/>
        </w:rPr>
      </w:pPr>
      <w:r w:rsidRPr="001A41A3">
        <w:rPr>
          <w:rFonts w:ascii="Arial" w:hAnsi="Arial" w:cs="Arial"/>
          <w:b/>
        </w:rPr>
        <w:t>Pytanie nr 6</w:t>
      </w:r>
      <w:r w:rsidRPr="001A41A3">
        <w:rPr>
          <w:rFonts w:ascii="Arial" w:hAnsi="Arial" w:cs="Arial"/>
        </w:rPr>
        <w:br/>
        <w:t>Wykonawca zapewni autoryzowany serwis techniczny maszyny w odległości do 30 km od siedziby Zamawiającego- Czy Zamawiający dopuszcza zmianę tego zapisu na: Wykonawca zapewni autoryzowany mobilny serwis techniczny maszyny?</w:t>
      </w:r>
    </w:p>
    <w:p w14:paraId="4C8EF5B0" w14:textId="022CA9F0" w:rsidR="001A41A3" w:rsidRPr="001A41A3" w:rsidRDefault="001A41A3" w:rsidP="001A41A3">
      <w:pPr>
        <w:spacing w:after="0" w:line="240" w:lineRule="auto"/>
        <w:rPr>
          <w:rFonts w:ascii="Arial" w:hAnsi="Arial" w:cs="Arial"/>
          <w:b/>
        </w:rPr>
      </w:pPr>
      <w:r w:rsidRPr="001A41A3">
        <w:rPr>
          <w:rFonts w:ascii="Arial" w:hAnsi="Arial" w:cs="Arial"/>
          <w:b/>
        </w:rPr>
        <w:t>Odpowiedź nr 6</w:t>
      </w:r>
    </w:p>
    <w:p w14:paraId="35C4C71D" w14:textId="163D5E83" w:rsidR="001A41A3" w:rsidRPr="001A41A3" w:rsidRDefault="001A41A3" w:rsidP="001A41A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A41A3">
        <w:rPr>
          <w:rFonts w:ascii="Arial" w:hAnsi="Arial" w:cs="Arial"/>
          <w:color w:val="auto"/>
          <w:sz w:val="22"/>
          <w:szCs w:val="22"/>
        </w:rPr>
        <w:t>„Zamawiający informuje, iż dokonuje modyfikacji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Pr="001A41A3">
        <w:rPr>
          <w:rFonts w:ascii="Arial" w:hAnsi="Arial" w:cs="Arial"/>
          <w:color w:val="auto"/>
          <w:sz w:val="22"/>
          <w:szCs w:val="22"/>
        </w:rPr>
        <w:t xml:space="preserve">pkt 2 </w:t>
      </w:r>
      <w:proofErr w:type="spellStart"/>
      <w:r w:rsidRPr="001A41A3">
        <w:rPr>
          <w:rFonts w:ascii="Arial" w:hAnsi="Arial" w:cs="Arial"/>
          <w:color w:val="auto"/>
          <w:sz w:val="22"/>
          <w:szCs w:val="22"/>
        </w:rPr>
        <w:t>ppkt</w:t>
      </w:r>
      <w:proofErr w:type="spellEnd"/>
      <w:r w:rsidRPr="001A41A3">
        <w:rPr>
          <w:rFonts w:ascii="Arial" w:hAnsi="Arial" w:cs="Arial"/>
          <w:color w:val="auto"/>
          <w:sz w:val="22"/>
          <w:szCs w:val="22"/>
        </w:rPr>
        <w:t xml:space="preserve">. 9  rozdziału II dotyczącego opisu przedmiotu leasingu zawartego w załączniku nr 4 do SWZ i nadaje mu nowe brzmienie : </w:t>
      </w:r>
    </w:p>
    <w:p w14:paraId="5917616D" w14:textId="77777777" w:rsidR="001A41A3" w:rsidRPr="001A41A3" w:rsidRDefault="001A41A3" w:rsidP="001A41A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A41A3">
        <w:rPr>
          <w:rFonts w:ascii="Arial" w:hAnsi="Arial" w:cs="Arial"/>
          <w:color w:val="auto"/>
          <w:sz w:val="22"/>
          <w:szCs w:val="22"/>
        </w:rPr>
        <w:t>„Wykonawca zapewni autoryzowany mobilny serwis techniczny maszyny lub autoryzowany stacjonarny serwis techniczny maszyny w odległości do 30 km od siedziby Zamawiającego przejazdu pod drogach publicznych”.</w:t>
      </w:r>
    </w:p>
    <w:p w14:paraId="067FFE0F" w14:textId="77777777" w:rsidR="001A41A3" w:rsidRDefault="001A41A3" w:rsidP="001A41A3">
      <w:pPr>
        <w:spacing w:after="0" w:line="240" w:lineRule="auto"/>
      </w:pPr>
    </w:p>
    <w:sectPr w:rsidR="001A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6F09"/>
    <w:multiLevelType w:val="hybridMultilevel"/>
    <w:tmpl w:val="173CA666"/>
    <w:lvl w:ilvl="0" w:tplc="3D9E3F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F3"/>
    <w:rsid w:val="001A41A3"/>
    <w:rsid w:val="00A575F3"/>
    <w:rsid w:val="00D65A28"/>
    <w:rsid w:val="00E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274F"/>
  <w15:chartTrackingRefBased/>
  <w15:docId w15:val="{31690597-0486-4CE2-9650-792341B9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A41A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2</cp:revision>
  <dcterms:created xsi:type="dcterms:W3CDTF">2021-05-06T06:20:00Z</dcterms:created>
  <dcterms:modified xsi:type="dcterms:W3CDTF">2021-05-06T06:34:00Z</dcterms:modified>
</cp:coreProperties>
</file>