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24A13D0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Składając ofertę w postępowaniu o udzielenie zamówienia publicznego, prowadzonego w trybie podstawowym, na podstawie art. 275 pkt 2) ustawy z dnia 11 września 2019 roku Prawo zamówień publicznych – dalej zwaną ustawą Pzp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DC46D5" w:rsidRPr="00DC46D5">
        <w:rPr>
          <w:rFonts w:ascii="Calibri" w:hAnsi="Calibri" w:cs="Calibri"/>
          <w:b/>
          <w:i/>
          <w:sz w:val="22"/>
          <w:szCs w:val="22"/>
        </w:rPr>
        <w:t>Dostawa energii elektrycznej na potrzeby PCI Sp. z o.o.</w:t>
      </w:r>
      <w:r>
        <w:rPr>
          <w:rFonts w:ascii="Calibri" w:hAnsi="Calibri" w:cs="Calibri"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Oświadczam, że nie podlegam wykluczeniu z postępowania na podstawie art. 108 ust. 1 ustawy Pzp.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>Oświadczam, że nie podlegam wykluczeniu z postępowania na podstawie art. 109 ust. 1 pkt 4), 5) oraz 7) ustawy Pzp.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Pzp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>w art. 108 ust 1 pkt 1), 2), 5) lub art. 109 ust. 1 pkt 4), 5) oraz 7) ustawy Pzp).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Pzp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2538C45E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spełniam warunki udziału w postępowaniu określone przez Zamawiającego w  SWZ. </w:t>
      </w:r>
    </w:p>
    <w:p w14:paraId="52B0BB7B" w14:textId="77777777" w:rsidR="0042612F" w:rsidRDefault="0042612F" w:rsidP="00EC0DE5">
      <w:pPr>
        <w:spacing w:before="120" w:line="271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0DD21A2D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następujący/e podmiot/y, będący/e podwykonawcą/ami: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KRS/CEiDG)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*Jeżeli Zamawiający nie wymagał w Specyfikacji Warunków Zamówienia, złożenia oświadczenia, o którym mowa w art. 125 ust 1 ustawy Pzp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33D2C" w14:textId="77777777" w:rsidR="00E915C5" w:rsidRDefault="00E915C5" w:rsidP="0042612F">
      <w:r>
        <w:separator/>
      </w:r>
    </w:p>
  </w:endnote>
  <w:endnote w:type="continuationSeparator" w:id="0">
    <w:p w14:paraId="55B22846" w14:textId="77777777" w:rsidR="00E915C5" w:rsidRDefault="00E915C5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9E55F" w14:textId="77777777" w:rsidR="00E915C5" w:rsidRDefault="00E915C5" w:rsidP="0042612F">
      <w:r>
        <w:separator/>
      </w:r>
    </w:p>
  </w:footnote>
  <w:footnote w:type="continuationSeparator" w:id="0">
    <w:p w14:paraId="2F529F44" w14:textId="77777777" w:rsidR="00E915C5" w:rsidRDefault="00E915C5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7D0E" w14:textId="0F7342F3" w:rsidR="006742A9" w:rsidRDefault="00B9179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C1907" wp14:editId="21D6E67C">
          <wp:simplePos x="0" y="0"/>
          <wp:positionH relativeFrom="margin">
            <wp:posOffset>-228600</wp:posOffset>
          </wp:positionH>
          <wp:positionV relativeFrom="paragraph">
            <wp:posOffset>75565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04560E"/>
    <w:rsid w:val="0008377D"/>
    <w:rsid w:val="000A0CFD"/>
    <w:rsid w:val="00245F5B"/>
    <w:rsid w:val="002776C0"/>
    <w:rsid w:val="00284583"/>
    <w:rsid w:val="00377C0E"/>
    <w:rsid w:val="00383DD5"/>
    <w:rsid w:val="0042612F"/>
    <w:rsid w:val="004B343E"/>
    <w:rsid w:val="00650872"/>
    <w:rsid w:val="006735F2"/>
    <w:rsid w:val="006742A9"/>
    <w:rsid w:val="00695164"/>
    <w:rsid w:val="00724036"/>
    <w:rsid w:val="00751FE2"/>
    <w:rsid w:val="007E374A"/>
    <w:rsid w:val="008337B9"/>
    <w:rsid w:val="00920535"/>
    <w:rsid w:val="00974333"/>
    <w:rsid w:val="00A34348"/>
    <w:rsid w:val="00A54201"/>
    <w:rsid w:val="00A91F5F"/>
    <w:rsid w:val="00B91795"/>
    <w:rsid w:val="00CD3D56"/>
    <w:rsid w:val="00D604D2"/>
    <w:rsid w:val="00DC46D5"/>
    <w:rsid w:val="00E52520"/>
    <w:rsid w:val="00E915C5"/>
    <w:rsid w:val="00EC0DE5"/>
    <w:rsid w:val="00FA132D"/>
    <w:rsid w:val="00FD460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6</cp:revision>
  <dcterms:created xsi:type="dcterms:W3CDTF">2024-04-08T10:55:00Z</dcterms:created>
  <dcterms:modified xsi:type="dcterms:W3CDTF">2024-09-30T06:24:00Z</dcterms:modified>
</cp:coreProperties>
</file>