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7EF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56716A2"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EDBFCF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3884B82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9A300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43221C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2480027"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5F3ABF0B" w14:textId="597FA294"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FA3638">
        <w:rPr>
          <w:rFonts w:ascii="Times New Roman" w:eastAsia="Times New Roman" w:hAnsi="Times New Roman" w:cs="Times New Roman"/>
          <w:bCs/>
          <w:sz w:val="24"/>
          <w:szCs w:val="24"/>
          <w:lang w:eastAsia="pl-PL"/>
        </w:rPr>
        <w:t xml:space="preserve">sprawy : </w:t>
      </w:r>
      <w:r w:rsidR="00C22BF0" w:rsidRPr="006576EE">
        <w:rPr>
          <w:rFonts w:ascii="Times New Roman" w:eastAsia="Times New Roman" w:hAnsi="Times New Roman" w:cs="Times New Roman"/>
          <w:bCs/>
          <w:sz w:val="24"/>
          <w:szCs w:val="24"/>
          <w:lang w:eastAsia="pl-PL"/>
        </w:rPr>
        <w:t>DZP.</w:t>
      </w:r>
      <w:r w:rsidR="00DF6745" w:rsidRPr="006576EE">
        <w:rPr>
          <w:rFonts w:ascii="Times New Roman" w:eastAsia="Times New Roman" w:hAnsi="Times New Roman" w:cs="Times New Roman"/>
          <w:bCs/>
          <w:sz w:val="24"/>
          <w:szCs w:val="24"/>
          <w:lang w:eastAsia="pl-PL"/>
        </w:rPr>
        <w:t>2</w:t>
      </w:r>
      <w:r w:rsidR="00C22BF0" w:rsidRPr="006576EE">
        <w:rPr>
          <w:rFonts w:ascii="Times New Roman" w:eastAsia="Times New Roman" w:hAnsi="Times New Roman" w:cs="Times New Roman"/>
          <w:bCs/>
          <w:sz w:val="24"/>
          <w:szCs w:val="24"/>
          <w:lang w:eastAsia="pl-PL"/>
        </w:rPr>
        <w:t>81.</w:t>
      </w:r>
      <w:r w:rsidR="006576EE" w:rsidRPr="006576EE">
        <w:rPr>
          <w:rFonts w:ascii="Times New Roman" w:eastAsia="Times New Roman" w:hAnsi="Times New Roman" w:cs="Times New Roman"/>
          <w:bCs/>
          <w:sz w:val="24"/>
          <w:szCs w:val="24"/>
          <w:lang w:eastAsia="pl-PL"/>
        </w:rPr>
        <w:t>6</w:t>
      </w:r>
      <w:r w:rsidR="00E22514">
        <w:rPr>
          <w:rFonts w:ascii="Times New Roman" w:eastAsia="Times New Roman" w:hAnsi="Times New Roman" w:cs="Times New Roman"/>
          <w:bCs/>
          <w:sz w:val="24"/>
          <w:szCs w:val="24"/>
          <w:lang w:eastAsia="pl-PL"/>
        </w:rPr>
        <w:t>9</w:t>
      </w:r>
      <w:r w:rsidR="00D21EFD" w:rsidRPr="006576EE">
        <w:rPr>
          <w:rFonts w:ascii="Times New Roman" w:eastAsia="Times New Roman" w:hAnsi="Times New Roman" w:cs="Times New Roman"/>
          <w:bCs/>
          <w:sz w:val="24"/>
          <w:szCs w:val="24"/>
          <w:lang w:eastAsia="pl-PL"/>
        </w:rPr>
        <w:t>A</w:t>
      </w:r>
      <w:r w:rsidRPr="006576EE">
        <w:rPr>
          <w:rFonts w:ascii="Times New Roman" w:eastAsia="Times New Roman" w:hAnsi="Times New Roman" w:cs="Times New Roman"/>
          <w:bCs/>
          <w:sz w:val="24"/>
          <w:szCs w:val="24"/>
          <w:lang w:eastAsia="pl-PL"/>
        </w:rPr>
        <w:t>.202</w:t>
      </w:r>
      <w:r w:rsidR="00DF6745" w:rsidRPr="006576EE">
        <w:rPr>
          <w:rFonts w:ascii="Times New Roman" w:eastAsia="Times New Roman" w:hAnsi="Times New Roman" w:cs="Times New Roman"/>
          <w:bCs/>
          <w:sz w:val="24"/>
          <w:szCs w:val="24"/>
          <w:lang w:eastAsia="pl-PL"/>
        </w:rPr>
        <w:t>4</w:t>
      </w:r>
      <w:r w:rsidRPr="006576EE">
        <w:rPr>
          <w:rFonts w:ascii="Times New Roman" w:eastAsia="Times New Roman" w:hAnsi="Times New Roman" w:cs="Times New Roman"/>
          <w:bCs/>
          <w:sz w:val="24"/>
          <w:szCs w:val="24"/>
          <w:lang w:eastAsia="pl-PL"/>
        </w:rPr>
        <w:t xml:space="preserve">                        </w:t>
      </w:r>
      <w:r w:rsidRPr="006576EE">
        <w:rPr>
          <w:rFonts w:ascii="Times New Roman" w:eastAsia="Times New Roman" w:hAnsi="Times New Roman" w:cs="Times New Roman"/>
          <w:sz w:val="24"/>
          <w:szCs w:val="24"/>
          <w:lang w:eastAsia="pl-PL"/>
        </w:rPr>
        <w:t xml:space="preserve">                       </w:t>
      </w:r>
    </w:p>
    <w:p w14:paraId="6BBFF1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AFC36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E8C90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F73B26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4901C7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7A0F59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4FAA56E"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EA9454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ED47AB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8753705" w14:textId="33DCF300"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E22514">
        <w:rPr>
          <w:rFonts w:ascii="Times New Roman" w:eastAsia="Times New Roman" w:hAnsi="Times New Roman" w:cs="Times New Roman"/>
          <w:bCs/>
          <w:sz w:val="24"/>
          <w:szCs w:val="24"/>
          <w:lang w:eastAsia="pl-PL"/>
        </w:rPr>
        <w:t>implantów</w:t>
      </w:r>
      <w:r w:rsidR="006E501A">
        <w:rPr>
          <w:rFonts w:ascii="Times New Roman" w:eastAsia="Times New Roman" w:hAnsi="Times New Roman" w:cs="Times New Roman"/>
          <w:bCs/>
          <w:sz w:val="24"/>
          <w:szCs w:val="24"/>
          <w:lang w:eastAsia="pl-PL"/>
        </w:rPr>
        <w:t xml:space="preserve"> medycznych </w:t>
      </w:r>
    </w:p>
    <w:bookmarkEnd w:id="0"/>
    <w:p w14:paraId="03CC81A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5795A38D"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22B03C8E" w14:textId="05796CF1" w:rsidR="00742213" w:rsidRPr="00872A63" w:rsidRDefault="00742213" w:rsidP="000E50CA">
      <w:pPr>
        <w:spacing w:after="0" w:line="240" w:lineRule="auto"/>
        <w:rPr>
          <w:rFonts w:ascii="Times New Roman" w:eastAsia="Times New Roman" w:hAnsi="Times New Roman" w:cs="Times New Roman"/>
          <w:color w:val="FF0000"/>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w:t>
      </w:r>
      <w:r w:rsidR="00C92EB4">
        <w:rPr>
          <w:rFonts w:ascii="Times New Roman" w:eastAsia="Times New Roman" w:hAnsi="Times New Roman" w:cs="Times New Roman"/>
          <w:sz w:val="24"/>
          <w:szCs w:val="24"/>
          <w:lang w:eastAsia="pl-PL"/>
        </w:rPr>
        <w:t>3</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w:t>
      </w:r>
      <w:r w:rsidRPr="00A86D67">
        <w:rPr>
          <w:rFonts w:ascii="Times New Roman" w:hAnsi="Times New Roman" w:cs="Times New Roman"/>
          <w:sz w:val="24"/>
          <w:szCs w:val="24"/>
        </w:rPr>
        <w:t xml:space="preserve">Publicznych (  Dz. U. z </w:t>
      </w:r>
      <w:r w:rsidR="004126E2" w:rsidRPr="00A86D67">
        <w:rPr>
          <w:rFonts w:ascii="Times New Roman" w:eastAsia="Calibri" w:hAnsi="Times New Roman" w:cs="Times New Roman"/>
          <w:kern w:val="2"/>
          <w:sz w:val="24"/>
          <w:szCs w:val="24"/>
        </w:rPr>
        <w:t>202</w:t>
      </w:r>
      <w:r w:rsidR="00A86D67" w:rsidRPr="00A86D67">
        <w:rPr>
          <w:rFonts w:ascii="Times New Roman" w:eastAsia="Calibri" w:hAnsi="Times New Roman" w:cs="Times New Roman"/>
          <w:kern w:val="2"/>
          <w:sz w:val="24"/>
          <w:szCs w:val="24"/>
        </w:rPr>
        <w:t>3</w:t>
      </w:r>
      <w:r w:rsidRPr="00A86D67">
        <w:rPr>
          <w:rFonts w:ascii="Times New Roman" w:eastAsia="Calibri" w:hAnsi="Times New Roman" w:cs="Times New Roman"/>
          <w:kern w:val="2"/>
          <w:sz w:val="24"/>
          <w:szCs w:val="24"/>
        </w:rPr>
        <w:t xml:space="preserve"> r. poz. </w:t>
      </w:r>
      <w:r w:rsidR="00AD1687" w:rsidRPr="00A86D67">
        <w:rPr>
          <w:rFonts w:ascii="Times New Roman" w:eastAsia="Calibri" w:hAnsi="Times New Roman" w:cs="Times New Roman"/>
          <w:kern w:val="2"/>
          <w:sz w:val="24"/>
          <w:szCs w:val="24"/>
        </w:rPr>
        <w:t>1</w:t>
      </w:r>
      <w:r w:rsidR="00A86D67" w:rsidRPr="00A86D67">
        <w:rPr>
          <w:rFonts w:ascii="Times New Roman" w:eastAsia="Calibri" w:hAnsi="Times New Roman" w:cs="Times New Roman"/>
          <w:kern w:val="2"/>
          <w:sz w:val="24"/>
          <w:szCs w:val="24"/>
        </w:rPr>
        <w:t>605</w:t>
      </w:r>
      <w:r w:rsidR="004E78F6" w:rsidRPr="00A86D67">
        <w:rPr>
          <w:rFonts w:ascii="Times New Roman" w:eastAsia="Calibri" w:hAnsi="Times New Roman" w:cs="Times New Roman"/>
          <w:kern w:val="2"/>
          <w:sz w:val="24"/>
          <w:szCs w:val="24"/>
        </w:rPr>
        <w:t xml:space="preserve"> z późn.zm.</w:t>
      </w:r>
      <w:r w:rsidRPr="00A86D67">
        <w:rPr>
          <w:rFonts w:ascii="Times New Roman" w:hAnsi="Times New Roman" w:cs="Times New Roman"/>
          <w:bCs/>
          <w:sz w:val="24"/>
          <w:szCs w:val="24"/>
        </w:rPr>
        <w:t>)</w:t>
      </w:r>
    </w:p>
    <w:p w14:paraId="5E0FCF61" w14:textId="77777777" w:rsidR="00742213" w:rsidRPr="00872A63" w:rsidRDefault="00742213" w:rsidP="00742213">
      <w:pPr>
        <w:spacing w:after="0" w:line="360" w:lineRule="auto"/>
        <w:rPr>
          <w:rFonts w:ascii="Times New Roman" w:eastAsia="Times New Roman" w:hAnsi="Times New Roman" w:cs="Times New Roman"/>
          <w:bCs/>
          <w:color w:val="FF0000"/>
          <w:sz w:val="24"/>
          <w:szCs w:val="24"/>
          <w:lang w:eastAsia="pl-PL"/>
        </w:rPr>
      </w:pPr>
    </w:p>
    <w:p w14:paraId="1F93942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BA6924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04765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E0AA4C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960E14D"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24B033D8"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16C1BC63" w14:textId="77777777" w:rsidR="00742213" w:rsidRPr="00CF41A6" w:rsidRDefault="00742213" w:rsidP="00742213">
      <w:pPr>
        <w:spacing w:after="0" w:line="240" w:lineRule="auto"/>
        <w:rPr>
          <w:rFonts w:ascii="Times New Roman" w:eastAsia="Times New Roman" w:hAnsi="Times New Roman" w:cs="Times New Roman"/>
          <w:bCs/>
          <w:sz w:val="24"/>
          <w:szCs w:val="24"/>
          <w:lang w:eastAsia="pl-PL"/>
        </w:rPr>
      </w:pPr>
    </w:p>
    <w:p w14:paraId="2164F06B" w14:textId="2B19C0EE" w:rsidR="00742213" w:rsidRPr="00CF41A6" w:rsidRDefault="00742213" w:rsidP="00742213">
      <w:pPr>
        <w:spacing w:after="0" w:line="240" w:lineRule="auto"/>
        <w:jc w:val="center"/>
        <w:rPr>
          <w:rFonts w:ascii="Times New Roman" w:eastAsia="Times New Roman" w:hAnsi="Times New Roman" w:cs="Times New Roman"/>
          <w:bCs/>
          <w:sz w:val="24"/>
          <w:szCs w:val="24"/>
          <w:lang w:eastAsia="pl-PL"/>
        </w:rPr>
      </w:pPr>
      <w:r w:rsidRPr="00CF41A6">
        <w:rPr>
          <w:rFonts w:ascii="Times New Roman" w:eastAsia="Times New Roman" w:hAnsi="Times New Roman" w:cs="Times New Roman"/>
          <w:bCs/>
          <w:sz w:val="24"/>
          <w:szCs w:val="24"/>
          <w:lang w:eastAsia="pl-PL"/>
        </w:rPr>
        <w:t xml:space="preserve">                                                        </w:t>
      </w:r>
      <w:r w:rsidR="00667DEA" w:rsidRPr="00CF41A6">
        <w:rPr>
          <w:rFonts w:ascii="Times New Roman" w:eastAsia="Times New Roman" w:hAnsi="Times New Roman" w:cs="Times New Roman"/>
          <w:bCs/>
          <w:sz w:val="24"/>
          <w:szCs w:val="24"/>
          <w:lang w:eastAsia="pl-PL"/>
        </w:rPr>
        <w:t>z</w:t>
      </w:r>
      <w:r w:rsidRPr="00CF41A6">
        <w:rPr>
          <w:rFonts w:ascii="Times New Roman" w:eastAsia="Times New Roman" w:hAnsi="Times New Roman" w:cs="Times New Roman"/>
          <w:bCs/>
          <w:sz w:val="24"/>
          <w:szCs w:val="24"/>
          <w:lang w:eastAsia="pl-PL"/>
        </w:rPr>
        <w:t>atwierdził</w:t>
      </w:r>
      <w:r w:rsidR="00FA3638" w:rsidRPr="00CF41A6">
        <w:rPr>
          <w:rFonts w:ascii="Times New Roman" w:eastAsia="Times New Roman" w:hAnsi="Times New Roman" w:cs="Times New Roman"/>
          <w:bCs/>
          <w:sz w:val="24"/>
          <w:szCs w:val="24"/>
          <w:lang w:eastAsia="pl-PL"/>
        </w:rPr>
        <w:t xml:space="preserve"> </w:t>
      </w:r>
      <w:r w:rsidR="00321A2F" w:rsidRPr="00CF41A6">
        <w:rPr>
          <w:rFonts w:ascii="Times New Roman" w:eastAsia="Times New Roman" w:hAnsi="Times New Roman" w:cs="Times New Roman"/>
          <w:bCs/>
          <w:sz w:val="24"/>
          <w:szCs w:val="24"/>
          <w:lang w:eastAsia="pl-PL"/>
        </w:rPr>
        <w:t xml:space="preserve"> </w:t>
      </w:r>
      <w:r w:rsidR="00DA1A1F" w:rsidRPr="00CF41A6">
        <w:rPr>
          <w:rFonts w:ascii="Times New Roman" w:eastAsia="Times New Roman" w:hAnsi="Times New Roman" w:cs="Times New Roman"/>
          <w:bCs/>
          <w:sz w:val="24"/>
          <w:szCs w:val="24"/>
          <w:lang w:eastAsia="pl-PL"/>
        </w:rPr>
        <w:t>01</w:t>
      </w:r>
      <w:r w:rsidR="008B30C8" w:rsidRPr="00CF41A6">
        <w:rPr>
          <w:rFonts w:ascii="Times New Roman" w:eastAsia="Times New Roman" w:hAnsi="Times New Roman" w:cs="Times New Roman"/>
          <w:bCs/>
          <w:sz w:val="24"/>
          <w:szCs w:val="24"/>
          <w:lang w:eastAsia="pl-PL"/>
        </w:rPr>
        <w:t>.</w:t>
      </w:r>
      <w:r w:rsidR="00DF6745" w:rsidRPr="00CF41A6">
        <w:rPr>
          <w:rFonts w:ascii="Times New Roman" w:eastAsia="Times New Roman" w:hAnsi="Times New Roman" w:cs="Times New Roman"/>
          <w:bCs/>
          <w:sz w:val="24"/>
          <w:szCs w:val="24"/>
          <w:lang w:eastAsia="pl-PL"/>
        </w:rPr>
        <w:t>0</w:t>
      </w:r>
      <w:r w:rsidR="00B44148" w:rsidRPr="00CF41A6">
        <w:rPr>
          <w:rFonts w:ascii="Times New Roman" w:eastAsia="Times New Roman" w:hAnsi="Times New Roman" w:cs="Times New Roman"/>
          <w:bCs/>
          <w:sz w:val="24"/>
          <w:szCs w:val="24"/>
          <w:lang w:eastAsia="pl-PL"/>
        </w:rPr>
        <w:t>8</w:t>
      </w:r>
      <w:r w:rsidR="00DF6745" w:rsidRPr="00CF41A6">
        <w:rPr>
          <w:rFonts w:ascii="Times New Roman" w:eastAsia="Times New Roman" w:hAnsi="Times New Roman" w:cs="Times New Roman"/>
          <w:bCs/>
          <w:sz w:val="24"/>
          <w:szCs w:val="24"/>
          <w:lang w:eastAsia="pl-PL"/>
        </w:rPr>
        <w:t>.2024</w:t>
      </w:r>
    </w:p>
    <w:p w14:paraId="5A9619A5" w14:textId="77777777" w:rsidR="008F7F54" w:rsidRDefault="008F7F54" w:rsidP="00742213">
      <w:pPr>
        <w:spacing w:after="0" w:line="240" w:lineRule="auto"/>
        <w:jc w:val="center"/>
        <w:rPr>
          <w:rFonts w:ascii="Times New Roman" w:eastAsia="Times New Roman" w:hAnsi="Times New Roman" w:cs="Times New Roman"/>
          <w:bCs/>
          <w:sz w:val="24"/>
          <w:szCs w:val="24"/>
          <w:lang w:eastAsia="pl-PL"/>
        </w:rPr>
      </w:pPr>
    </w:p>
    <w:p w14:paraId="220EBC8C" w14:textId="72788D12" w:rsidR="008F7F54" w:rsidRPr="00F671DB" w:rsidRDefault="008F7F54" w:rsidP="00D541D3">
      <w:pPr>
        <w:spacing w:after="0" w:line="240" w:lineRule="auto"/>
        <w:jc w:val="right"/>
        <w:rPr>
          <w:rFonts w:ascii="Times New Roman" w:eastAsia="Times New Roman" w:hAnsi="Times New Roman" w:cs="Times New Roman"/>
          <w:bCs/>
          <w:sz w:val="24"/>
          <w:szCs w:val="24"/>
          <w:lang w:eastAsia="pl-PL"/>
        </w:rPr>
      </w:pPr>
    </w:p>
    <w:p w14:paraId="2D7D4CB3" w14:textId="63C97BCD" w:rsidR="00236FB3" w:rsidRDefault="00236FB3" w:rsidP="008F7F54">
      <w:pPr>
        <w:spacing w:after="0" w:line="240" w:lineRule="auto"/>
        <w:jc w:val="right"/>
        <w:rPr>
          <w:noProof/>
        </w:rPr>
      </w:pPr>
    </w:p>
    <w:p w14:paraId="03FB8928" w14:textId="1ACC1E6A" w:rsidR="00B75659" w:rsidRDefault="00B75659" w:rsidP="008F7F54">
      <w:pPr>
        <w:spacing w:after="0" w:line="240" w:lineRule="auto"/>
        <w:jc w:val="right"/>
        <w:rPr>
          <w:noProof/>
        </w:rPr>
      </w:pPr>
    </w:p>
    <w:p w14:paraId="543B6044" w14:textId="77777777" w:rsidR="00E72FB4" w:rsidRDefault="00E72FB4" w:rsidP="008F7F54">
      <w:pPr>
        <w:spacing w:after="0" w:line="240" w:lineRule="auto"/>
        <w:jc w:val="right"/>
        <w:rPr>
          <w:noProof/>
        </w:rPr>
      </w:pPr>
    </w:p>
    <w:p w14:paraId="1FF26EBE" w14:textId="77777777" w:rsidR="00E72FB4" w:rsidRDefault="00E72FB4" w:rsidP="008F7F54">
      <w:pPr>
        <w:spacing w:after="0" w:line="240" w:lineRule="auto"/>
        <w:jc w:val="right"/>
        <w:rPr>
          <w:noProof/>
        </w:rPr>
      </w:pPr>
    </w:p>
    <w:p w14:paraId="3A1CA3CD" w14:textId="77777777" w:rsidR="00E72FB4" w:rsidRDefault="00E72FB4" w:rsidP="008F7F54">
      <w:pPr>
        <w:spacing w:after="0" w:line="240" w:lineRule="auto"/>
        <w:jc w:val="right"/>
        <w:rPr>
          <w:noProof/>
        </w:rPr>
      </w:pPr>
    </w:p>
    <w:p w14:paraId="4FFF1B2E" w14:textId="77777777" w:rsidR="00E72FB4" w:rsidRDefault="00E72FB4" w:rsidP="008F7F54">
      <w:pPr>
        <w:spacing w:after="0" w:line="240" w:lineRule="auto"/>
        <w:jc w:val="right"/>
        <w:rPr>
          <w:noProof/>
        </w:rPr>
      </w:pPr>
    </w:p>
    <w:p w14:paraId="2952FC31" w14:textId="77777777" w:rsidR="00E72FB4" w:rsidRDefault="00E72FB4" w:rsidP="008F7F54">
      <w:pPr>
        <w:spacing w:after="0" w:line="240" w:lineRule="auto"/>
        <w:jc w:val="right"/>
        <w:rPr>
          <w:noProof/>
        </w:rPr>
      </w:pPr>
    </w:p>
    <w:p w14:paraId="2837ADCF" w14:textId="77777777" w:rsidR="00E72FB4" w:rsidRDefault="00E72FB4" w:rsidP="008F7F54">
      <w:pPr>
        <w:spacing w:after="0" w:line="240" w:lineRule="auto"/>
        <w:jc w:val="right"/>
        <w:rPr>
          <w:noProof/>
        </w:rPr>
      </w:pPr>
    </w:p>
    <w:p w14:paraId="39F35E12" w14:textId="77777777" w:rsidR="00E72FB4" w:rsidRDefault="00E72FB4" w:rsidP="008F7F54">
      <w:pPr>
        <w:spacing w:after="0" w:line="240" w:lineRule="auto"/>
        <w:jc w:val="right"/>
        <w:rPr>
          <w:noProof/>
        </w:rPr>
      </w:pPr>
    </w:p>
    <w:p w14:paraId="479989F6" w14:textId="77777777" w:rsidR="00236FB3" w:rsidRDefault="00236FB3" w:rsidP="008F7F54">
      <w:pPr>
        <w:spacing w:after="0" w:line="240" w:lineRule="auto"/>
        <w:jc w:val="right"/>
        <w:rPr>
          <w:rFonts w:ascii="Times New Roman" w:eastAsia="Times New Roman" w:hAnsi="Times New Roman" w:cs="Times New Roman"/>
          <w:noProof/>
          <w:sz w:val="24"/>
          <w:szCs w:val="24"/>
          <w:lang w:eastAsia="pl-PL"/>
        </w:rPr>
      </w:pPr>
    </w:p>
    <w:p w14:paraId="0437E576"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6758807E"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27B178F7" w14:textId="77777777" w:rsidR="008F7F54" w:rsidRDefault="008F7F54" w:rsidP="008F7F54">
      <w:pPr>
        <w:spacing w:after="0" w:line="240" w:lineRule="auto"/>
        <w:jc w:val="right"/>
        <w:rPr>
          <w:rFonts w:ascii="Times New Roman" w:eastAsia="Times New Roman" w:hAnsi="Times New Roman" w:cs="Times New Roman"/>
          <w:bCs/>
          <w:color w:val="FF0000"/>
          <w:sz w:val="24"/>
          <w:szCs w:val="24"/>
          <w:lang w:eastAsia="pl-PL"/>
        </w:rPr>
      </w:pPr>
    </w:p>
    <w:p w14:paraId="51F7F072" w14:textId="77777777" w:rsidR="00B75659" w:rsidRDefault="00B75659" w:rsidP="008F7F54">
      <w:pPr>
        <w:spacing w:after="0" w:line="240" w:lineRule="auto"/>
        <w:jc w:val="right"/>
        <w:rPr>
          <w:rFonts w:ascii="Times New Roman" w:eastAsia="Times New Roman" w:hAnsi="Times New Roman" w:cs="Times New Roman"/>
          <w:bCs/>
          <w:color w:val="FF0000"/>
          <w:sz w:val="24"/>
          <w:szCs w:val="24"/>
          <w:lang w:eastAsia="pl-PL"/>
        </w:rPr>
      </w:pPr>
    </w:p>
    <w:p w14:paraId="4C1BC9A6" w14:textId="77777777" w:rsidR="00B75659" w:rsidRDefault="00B75659" w:rsidP="008F7F54">
      <w:pPr>
        <w:spacing w:after="0" w:line="240" w:lineRule="auto"/>
        <w:jc w:val="right"/>
        <w:rPr>
          <w:rFonts w:ascii="Times New Roman" w:eastAsia="Times New Roman" w:hAnsi="Times New Roman" w:cs="Times New Roman"/>
          <w:bCs/>
          <w:color w:val="FF0000"/>
          <w:sz w:val="24"/>
          <w:szCs w:val="24"/>
          <w:lang w:eastAsia="pl-PL"/>
        </w:rPr>
      </w:pPr>
    </w:p>
    <w:p w14:paraId="659F1A36" w14:textId="77777777" w:rsidR="006B748A" w:rsidRDefault="006B748A" w:rsidP="00742213">
      <w:pPr>
        <w:spacing w:after="0" w:line="240" w:lineRule="auto"/>
        <w:rPr>
          <w:rFonts w:ascii="Times New Roman" w:eastAsia="Times New Roman" w:hAnsi="Times New Roman" w:cs="Times New Roman"/>
          <w:b/>
          <w:bCs/>
          <w:sz w:val="24"/>
          <w:szCs w:val="24"/>
          <w:lang w:eastAsia="pl-PL"/>
        </w:rPr>
      </w:pPr>
    </w:p>
    <w:p w14:paraId="7FCDF20F" w14:textId="77777777" w:rsidR="00E72FB4" w:rsidRDefault="00E72FB4" w:rsidP="00742213">
      <w:pPr>
        <w:spacing w:after="0" w:line="240" w:lineRule="auto"/>
        <w:rPr>
          <w:rFonts w:ascii="Times New Roman" w:eastAsia="Times New Roman" w:hAnsi="Times New Roman" w:cs="Times New Roman"/>
          <w:b/>
          <w:bCs/>
          <w:sz w:val="24"/>
          <w:szCs w:val="24"/>
          <w:lang w:eastAsia="pl-PL"/>
        </w:rPr>
      </w:pPr>
    </w:p>
    <w:p w14:paraId="376EA535" w14:textId="77777777" w:rsidR="006B748A" w:rsidRDefault="006B748A" w:rsidP="00742213">
      <w:pPr>
        <w:spacing w:after="0" w:line="240" w:lineRule="auto"/>
        <w:rPr>
          <w:rFonts w:ascii="Times New Roman" w:eastAsia="Times New Roman" w:hAnsi="Times New Roman" w:cs="Times New Roman"/>
          <w:b/>
          <w:bCs/>
          <w:sz w:val="24"/>
          <w:szCs w:val="24"/>
          <w:lang w:eastAsia="pl-PL"/>
        </w:rPr>
      </w:pPr>
    </w:p>
    <w:p w14:paraId="555D19D3" w14:textId="77777777" w:rsidR="006B748A" w:rsidRDefault="006B748A" w:rsidP="00742213">
      <w:pPr>
        <w:spacing w:after="0" w:line="240" w:lineRule="auto"/>
        <w:rPr>
          <w:rFonts w:ascii="Times New Roman" w:eastAsia="Times New Roman" w:hAnsi="Times New Roman" w:cs="Times New Roman"/>
          <w:b/>
          <w:bCs/>
          <w:sz w:val="24"/>
          <w:szCs w:val="24"/>
          <w:lang w:eastAsia="pl-PL"/>
        </w:rPr>
      </w:pPr>
    </w:p>
    <w:p w14:paraId="53A6BE20" w14:textId="1DA1160A"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3ED8A77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189E6CC2"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Śląskiego Uniwersytetu Medycznego w Katowicach</w:t>
      </w:r>
    </w:p>
    <w:p w14:paraId="10BF1C1B"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40-514 Katowice, ul. Ceglana 35</w:t>
      </w:r>
    </w:p>
    <w:p w14:paraId="0EA5F22E"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NIP: 954-22-74-017 Regon: 001325767</w:t>
      </w:r>
    </w:p>
    <w:p w14:paraId="0F48954C" w14:textId="47A995D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 xml:space="preserve">Tel. 32/3581200 </w:t>
      </w:r>
      <w:r w:rsidR="00DF6745" w:rsidRPr="00B44148">
        <w:rPr>
          <w:rFonts w:ascii="Times New Roman" w:eastAsia="Times New Roman" w:hAnsi="Times New Roman" w:cs="Times New Roman"/>
          <w:sz w:val="24"/>
          <w:szCs w:val="24"/>
          <w:lang w:eastAsia="pl-PL"/>
        </w:rPr>
        <w:t xml:space="preserve">lub </w:t>
      </w:r>
      <w:r w:rsidRPr="00B44148">
        <w:rPr>
          <w:rFonts w:ascii="Times New Roman" w:eastAsia="Times New Roman" w:hAnsi="Times New Roman" w:cs="Times New Roman"/>
          <w:sz w:val="24"/>
          <w:szCs w:val="24"/>
          <w:u w:val="single"/>
          <w:lang w:eastAsia="pl-PL"/>
        </w:rPr>
        <w:t xml:space="preserve">32/358-14-42  </w:t>
      </w:r>
      <w:r w:rsidR="00DF6745" w:rsidRPr="00B44148">
        <w:rPr>
          <w:rFonts w:ascii="Times New Roman" w:eastAsia="Times New Roman" w:hAnsi="Times New Roman" w:cs="Times New Roman"/>
          <w:sz w:val="24"/>
          <w:szCs w:val="24"/>
          <w:lang w:eastAsia="pl-PL"/>
        </w:rPr>
        <w:t xml:space="preserve">i 32/358-13-32  </w:t>
      </w:r>
    </w:p>
    <w:p w14:paraId="1B49A1EC" w14:textId="77777777" w:rsidR="00B44148" w:rsidRPr="00B44148" w:rsidRDefault="00B44148" w:rsidP="00B44148">
      <w:pPr>
        <w:spacing w:after="0" w:line="240" w:lineRule="auto"/>
        <w:rPr>
          <w:rFonts w:ascii="Times New Roman" w:eastAsia="Times New Roman" w:hAnsi="Times New Roman" w:cs="Times New Roman"/>
          <w:bCs/>
          <w:sz w:val="24"/>
          <w:szCs w:val="24"/>
          <w:lang w:eastAsia="pl-PL"/>
        </w:rPr>
      </w:pPr>
      <w:r w:rsidRPr="00B44148">
        <w:rPr>
          <w:rFonts w:ascii="Times New Roman" w:eastAsia="Times New Roman" w:hAnsi="Times New Roman" w:cs="Times New Roman"/>
          <w:bCs/>
          <w:sz w:val="24"/>
          <w:szCs w:val="24"/>
          <w:lang w:eastAsia="pl-PL"/>
        </w:rPr>
        <w:t xml:space="preserve">Adres strony www: </w:t>
      </w:r>
      <w:hyperlink r:id="rId8" w:history="1">
        <w:r w:rsidRPr="00B44148">
          <w:rPr>
            <w:rFonts w:ascii="Times New Roman" w:eastAsia="Calibri" w:hAnsi="Times New Roman" w:cs="Times New Roman"/>
            <w:sz w:val="24"/>
            <w:szCs w:val="24"/>
          </w:rPr>
          <w:t>https://www.uck.katowice.pl</w:t>
        </w:r>
      </w:hyperlink>
    </w:p>
    <w:p w14:paraId="73FF185A" w14:textId="77777777" w:rsidR="00B662E7" w:rsidRPr="00B662E7" w:rsidRDefault="00B662E7" w:rsidP="00B662E7">
      <w:pPr>
        <w:spacing w:after="0" w:line="288" w:lineRule="auto"/>
        <w:rPr>
          <w:rFonts w:ascii="Times New Roman" w:eastAsia="Calibri" w:hAnsi="Times New Roman" w:cs="Times New Roman"/>
          <w:sz w:val="24"/>
          <w:szCs w:val="24"/>
          <w:lang w:val="en-GB"/>
        </w:rPr>
      </w:pPr>
      <w:proofErr w:type="spellStart"/>
      <w:r w:rsidRPr="00B662E7">
        <w:rPr>
          <w:rFonts w:ascii="Times New Roman" w:eastAsia="Times New Roman" w:hAnsi="Times New Roman" w:cs="Times New Roman"/>
          <w:bCs/>
          <w:sz w:val="24"/>
          <w:szCs w:val="24"/>
          <w:lang w:val="en-GB" w:eastAsia="pl-PL"/>
        </w:rPr>
        <w:t>Platforma</w:t>
      </w:r>
      <w:proofErr w:type="spellEnd"/>
      <w:r w:rsidRPr="00B662E7">
        <w:rPr>
          <w:rFonts w:ascii="Times New Roman" w:eastAsia="Times New Roman" w:hAnsi="Times New Roman" w:cs="Times New Roman"/>
          <w:bCs/>
          <w:sz w:val="24"/>
          <w:szCs w:val="24"/>
          <w:lang w:val="en-GB" w:eastAsia="pl-PL"/>
        </w:rPr>
        <w:t xml:space="preserve"> </w:t>
      </w:r>
      <w:proofErr w:type="spellStart"/>
      <w:r w:rsidRPr="00B662E7">
        <w:rPr>
          <w:rFonts w:ascii="Times New Roman" w:eastAsia="Times New Roman" w:hAnsi="Times New Roman" w:cs="Times New Roman"/>
          <w:bCs/>
          <w:sz w:val="24"/>
          <w:szCs w:val="24"/>
          <w:lang w:val="en-GB" w:eastAsia="pl-PL"/>
        </w:rPr>
        <w:t>zakupowa</w:t>
      </w:r>
      <w:proofErr w:type="spellEnd"/>
      <w:r w:rsidRPr="00B662E7">
        <w:rPr>
          <w:rFonts w:ascii="Times New Roman" w:eastAsia="Times New Roman" w:hAnsi="Times New Roman" w:cs="Times New Roman"/>
          <w:bCs/>
          <w:sz w:val="24"/>
          <w:szCs w:val="24"/>
          <w:lang w:val="en-GB" w:eastAsia="pl-PL"/>
        </w:rPr>
        <w:t xml:space="preserve">: </w:t>
      </w:r>
      <w:hyperlink r:id="rId9" w:history="1">
        <w:r w:rsidRPr="00B662E7">
          <w:rPr>
            <w:rFonts w:ascii="Times New Roman" w:eastAsia="Times New Roman" w:hAnsi="Times New Roman" w:cs="Times New Roman"/>
            <w:bCs/>
            <w:sz w:val="24"/>
            <w:szCs w:val="24"/>
            <w:u w:val="single"/>
            <w:lang w:val="en-GB" w:eastAsia="pl-PL"/>
          </w:rPr>
          <w:t>https://platformazakupowa.pl/pn/uck-katowice</w:t>
        </w:r>
      </w:hyperlink>
      <w:r w:rsidRPr="00B662E7">
        <w:rPr>
          <w:rFonts w:ascii="Times New Roman" w:eastAsia="Times New Roman" w:hAnsi="Times New Roman" w:cs="Times New Roman"/>
          <w:bCs/>
          <w:sz w:val="24"/>
          <w:szCs w:val="24"/>
          <w:lang w:val="en-GB" w:eastAsia="pl-PL"/>
        </w:rPr>
        <w:t xml:space="preserve"> </w:t>
      </w:r>
    </w:p>
    <w:p w14:paraId="47D3AEAE"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1EE12A3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1E6EFB"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D946097" w14:textId="7721C021" w:rsidR="00742213" w:rsidRPr="00B44148" w:rsidRDefault="00742213" w:rsidP="00B44148">
      <w:pPr>
        <w:spacing w:after="0" w:line="240" w:lineRule="auto"/>
        <w:ind w:left="426" w:hanging="426"/>
        <w:jc w:val="both"/>
        <w:rPr>
          <w:rFonts w:ascii="Times New Roman" w:eastAsia="Times New Roman" w:hAnsi="Times New Roman" w:cs="Times New Roman"/>
          <w:color w:val="FF0000"/>
          <w:sz w:val="24"/>
          <w:szCs w:val="24"/>
          <w:lang w:eastAsia="pl-PL"/>
        </w:rPr>
      </w:pPr>
      <w:r w:rsidRPr="00B44148">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11.09.2019  roku Prawo Zamówień Publicznych </w:t>
      </w:r>
      <w:r w:rsidR="004126E2" w:rsidRPr="00B44148">
        <w:rPr>
          <w:rFonts w:ascii="Times New Roman" w:hAnsi="Times New Roman" w:cs="Times New Roman"/>
          <w:sz w:val="24"/>
          <w:szCs w:val="24"/>
        </w:rPr>
        <w:t xml:space="preserve">(  Dz. U. z </w:t>
      </w:r>
      <w:r w:rsidR="004126E2" w:rsidRPr="00B44148">
        <w:rPr>
          <w:rFonts w:ascii="Times New Roman" w:eastAsia="Calibri" w:hAnsi="Times New Roman" w:cs="Times New Roman"/>
          <w:kern w:val="2"/>
          <w:sz w:val="24"/>
          <w:szCs w:val="24"/>
        </w:rPr>
        <w:t>202</w:t>
      </w:r>
      <w:r w:rsidR="00A86D67" w:rsidRPr="00B44148">
        <w:rPr>
          <w:rFonts w:ascii="Times New Roman" w:eastAsia="Calibri" w:hAnsi="Times New Roman" w:cs="Times New Roman"/>
          <w:kern w:val="2"/>
          <w:sz w:val="24"/>
          <w:szCs w:val="24"/>
        </w:rPr>
        <w:t>3</w:t>
      </w:r>
      <w:r w:rsidR="004126E2" w:rsidRPr="00B44148">
        <w:rPr>
          <w:rFonts w:ascii="Times New Roman" w:eastAsia="Calibri" w:hAnsi="Times New Roman" w:cs="Times New Roman"/>
          <w:kern w:val="2"/>
          <w:sz w:val="24"/>
          <w:szCs w:val="24"/>
        </w:rPr>
        <w:t xml:space="preserve"> r. poz. </w:t>
      </w:r>
      <w:r w:rsidR="00AD1687" w:rsidRPr="00B44148">
        <w:rPr>
          <w:rFonts w:ascii="Times New Roman" w:eastAsia="Calibri" w:hAnsi="Times New Roman" w:cs="Times New Roman"/>
          <w:kern w:val="2"/>
          <w:sz w:val="24"/>
          <w:szCs w:val="24"/>
        </w:rPr>
        <w:t>1</w:t>
      </w:r>
      <w:r w:rsidR="00A86D67" w:rsidRPr="00B44148">
        <w:rPr>
          <w:rFonts w:ascii="Times New Roman" w:eastAsia="Calibri" w:hAnsi="Times New Roman" w:cs="Times New Roman"/>
          <w:kern w:val="2"/>
          <w:sz w:val="24"/>
          <w:szCs w:val="24"/>
        </w:rPr>
        <w:t>605</w:t>
      </w:r>
      <w:r w:rsidR="004E78F6" w:rsidRPr="00B44148">
        <w:rPr>
          <w:rFonts w:ascii="Times New Roman" w:eastAsia="Calibri" w:hAnsi="Times New Roman" w:cs="Times New Roman"/>
          <w:kern w:val="2"/>
          <w:sz w:val="24"/>
          <w:szCs w:val="24"/>
        </w:rPr>
        <w:t xml:space="preserve"> z </w:t>
      </w:r>
      <w:proofErr w:type="spellStart"/>
      <w:r w:rsidR="004E78F6" w:rsidRPr="00B44148">
        <w:rPr>
          <w:rFonts w:ascii="Times New Roman" w:eastAsia="Calibri" w:hAnsi="Times New Roman" w:cs="Times New Roman"/>
          <w:kern w:val="2"/>
          <w:sz w:val="24"/>
          <w:szCs w:val="24"/>
        </w:rPr>
        <w:t>późn</w:t>
      </w:r>
      <w:proofErr w:type="spellEnd"/>
      <w:r w:rsidR="004E78F6" w:rsidRPr="00B44148">
        <w:rPr>
          <w:rFonts w:ascii="Times New Roman" w:eastAsia="Calibri" w:hAnsi="Times New Roman" w:cs="Times New Roman"/>
          <w:kern w:val="2"/>
          <w:sz w:val="24"/>
          <w:szCs w:val="24"/>
        </w:rPr>
        <w:t>. zm.</w:t>
      </w:r>
      <w:r w:rsidR="004126E2" w:rsidRPr="00B44148">
        <w:rPr>
          <w:rFonts w:ascii="Times New Roman" w:hAnsi="Times New Roman" w:cs="Times New Roman"/>
          <w:bCs/>
          <w:sz w:val="24"/>
          <w:szCs w:val="24"/>
        </w:rPr>
        <w:t>)</w:t>
      </w:r>
    </w:p>
    <w:p w14:paraId="22E3289A" w14:textId="77777777" w:rsidR="00B44148" w:rsidRPr="00B44148" w:rsidRDefault="00B44148" w:rsidP="00B44148">
      <w:pPr>
        <w:numPr>
          <w:ilvl w:val="0"/>
          <w:numId w:val="89"/>
        </w:numPr>
        <w:autoSpaceDE w:val="0"/>
        <w:autoSpaceDN w:val="0"/>
        <w:adjustRightInd w:val="0"/>
        <w:spacing w:after="42" w:line="240" w:lineRule="auto"/>
        <w:jc w:val="both"/>
        <w:rPr>
          <w:rFonts w:ascii="Times New Roman" w:eastAsia="Calibri" w:hAnsi="Times New Roman" w:cs="Times New Roman"/>
          <w:sz w:val="24"/>
          <w:szCs w:val="24"/>
        </w:rPr>
      </w:pPr>
      <w:r w:rsidRPr="00B44148">
        <w:rPr>
          <w:rFonts w:ascii="Times New Roman" w:eastAsia="Cambria" w:hAnsi="Times New Roman" w:cs="Times New Roman"/>
          <w:sz w:val="24"/>
          <w:szCs w:val="24"/>
        </w:rPr>
        <w:t xml:space="preserve">Postępowanie prowadzone jest w języku polskim w formie elektronicznej za pośrednictwem Platformy Zakupowej Open </w:t>
      </w:r>
      <w:proofErr w:type="spellStart"/>
      <w:r w:rsidRPr="00B44148">
        <w:rPr>
          <w:rFonts w:ascii="Times New Roman" w:eastAsia="Cambria" w:hAnsi="Times New Roman" w:cs="Times New Roman"/>
          <w:sz w:val="24"/>
          <w:szCs w:val="24"/>
        </w:rPr>
        <w:t>Nexus</w:t>
      </w:r>
      <w:proofErr w:type="spellEnd"/>
      <w:r w:rsidRPr="00B44148">
        <w:rPr>
          <w:rFonts w:ascii="Times New Roman" w:eastAsia="Cambria" w:hAnsi="Times New Roman" w:cs="Times New Roman"/>
          <w:sz w:val="24"/>
          <w:szCs w:val="24"/>
        </w:rPr>
        <w:t xml:space="preserve"> dostępnej pod adresem: </w:t>
      </w:r>
      <w:hyperlink r:id="rId10" w:history="1">
        <w:r w:rsidRPr="00B44148">
          <w:rPr>
            <w:rFonts w:ascii="Times New Roman" w:eastAsia="Cambria" w:hAnsi="Times New Roman" w:cs="Times New Roman"/>
            <w:sz w:val="24"/>
            <w:szCs w:val="24"/>
            <w:u w:val="single"/>
          </w:rPr>
          <w:t>https://platformazakupowa.pl/pn/uck-katowice</w:t>
        </w:r>
      </w:hyperlink>
      <w:r w:rsidRPr="00B44148">
        <w:rPr>
          <w:rFonts w:ascii="Times New Roman" w:eastAsia="Cambria" w:hAnsi="Times New Roman" w:cs="Times New Roman"/>
          <w:sz w:val="24"/>
          <w:szCs w:val="24"/>
        </w:rPr>
        <w:t xml:space="preserve">. Szczegółowa instrukcja użytkownika dostępna jest na stronie:  </w:t>
      </w:r>
      <w:hyperlink r:id="rId11" w:history="1">
        <w:r w:rsidRPr="00B44148">
          <w:rPr>
            <w:rFonts w:ascii="Times New Roman" w:eastAsia="Cambria" w:hAnsi="Times New Roman" w:cs="Times New Roman"/>
            <w:sz w:val="24"/>
            <w:szCs w:val="24"/>
            <w:u w:val="single"/>
          </w:rPr>
          <w:t>https://platformazakupowa.pl/strona/45-instrukcje</w:t>
        </w:r>
      </w:hyperlink>
    </w:p>
    <w:p w14:paraId="7F995D0E" w14:textId="77777777" w:rsidR="00B44148" w:rsidRPr="00B44148" w:rsidRDefault="00B44148" w:rsidP="00B44148">
      <w:pPr>
        <w:numPr>
          <w:ilvl w:val="0"/>
          <w:numId w:val="89"/>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44148">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3993DC5F" w14:textId="77777777" w:rsidR="00B44148" w:rsidRPr="00B44148" w:rsidRDefault="00B44148" w:rsidP="00B44148">
      <w:pPr>
        <w:numPr>
          <w:ilvl w:val="0"/>
          <w:numId w:val="89"/>
        </w:numPr>
        <w:spacing w:after="0" w:line="240" w:lineRule="auto"/>
        <w:jc w:val="both"/>
        <w:rPr>
          <w:rFonts w:ascii="Times New Roman" w:eastAsia="Times New Roman" w:hAnsi="Times New Roman" w:cs="Times New Roman"/>
          <w:b/>
          <w:bCs/>
          <w:sz w:val="24"/>
          <w:szCs w:val="24"/>
          <w:lang w:eastAsia="pl-PL"/>
        </w:rPr>
      </w:pPr>
      <w:r w:rsidRPr="00B44148">
        <w:rPr>
          <w:rFonts w:ascii="Times New Roman" w:eastAsia="Cambria" w:hAnsi="Times New Roman" w:cs="Times New Roman"/>
          <w:sz w:val="24"/>
          <w:szCs w:val="24"/>
        </w:rPr>
        <w:t xml:space="preserve">Informacje dotyczące zmiany i wyjaśnienia treści </w:t>
      </w:r>
      <w:r w:rsidRPr="00B44148">
        <w:rPr>
          <w:rFonts w:ascii="Times New Roman" w:eastAsia="Cambria" w:hAnsi="Times New Roman" w:cs="Times New Roman"/>
          <w:bCs/>
          <w:sz w:val="24"/>
          <w:szCs w:val="24"/>
          <w:lang w:eastAsia="pl-PL"/>
        </w:rPr>
        <w:t xml:space="preserve">specyfikacji warunków zamówienia </w:t>
      </w:r>
      <w:r w:rsidRPr="00B44148">
        <w:rPr>
          <w:rFonts w:ascii="Times New Roman" w:eastAsia="Cambria" w:hAnsi="Times New Roman" w:cs="Times New Roman"/>
          <w:sz w:val="24"/>
          <w:szCs w:val="24"/>
        </w:rPr>
        <w:t xml:space="preserve">oraz inne dokumenty zamówienia bezpośrednio związane z postepowaniem udostępniane będą na stronie prowadzonego postępowania pod adresem: </w:t>
      </w:r>
      <w:hyperlink r:id="rId12" w:history="1">
        <w:r w:rsidRPr="00B44148">
          <w:rPr>
            <w:rFonts w:ascii="Times New Roman" w:eastAsia="Cambria" w:hAnsi="Times New Roman" w:cs="Times New Roman"/>
            <w:sz w:val="24"/>
            <w:szCs w:val="24"/>
            <w:u w:val="single"/>
          </w:rPr>
          <w:t>https://platformazakupowa.pl/pn/uck-katowice</w:t>
        </w:r>
      </w:hyperlink>
      <w:r w:rsidRPr="00B44148">
        <w:rPr>
          <w:rFonts w:ascii="Times New Roman" w:eastAsia="Times New Roman" w:hAnsi="Times New Roman" w:cs="Times New Roman"/>
          <w:sz w:val="24"/>
          <w:szCs w:val="24"/>
          <w:lang w:eastAsia="pl-PL"/>
        </w:rPr>
        <w:t xml:space="preserve">  </w:t>
      </w:r>
      <w:r w:rsidRPr="00B44148">
        <w:rPr>
          <w:rFonts w:ascii="Times New Roman" w:eastAsia="Times New Roman" w:hAnsi="Times New Roman" w:cs="Times New Roman"/>
          <w:color w:val="000000"/>
          <w:sz w:val="24"/>
          <w:szCs w:val="24"/>
          <w:lang w:eastAsia="pl-PL"/>
        </w:rPr>
        <w:t xml:space="preserve">oraz </w:t>
      </w:r>
      <w:r w:rsidRPr="00B44148">
        <w:rPr>
          <w:rFonts w:ascii="Times New Roman" w:eastAsia="Cambria" w:hAnsi="Times New Roman" w:cs="Times New Roman"/>
          <w:sz w:val="24"/>
          <w:szCs w:val="24"/>
        </w:rPr>
        <w:t>dodatkowo   https://www.uck.katowice.pl</w:t>
      </w:r>
    </w:p>
    <w:p w14:paraId="7879ECC5" w14:textId="77777777" w:rsidR="00B44148" w:rsidRPr="006576EE" w:rsidRDefault="00B44148" w:rsidP="00B44148">
      <w:pPr>
        <w:numPr>
          <w:ilvl w:val="0"/>
          <w:numId w:val="89"/>
        </w:num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 xml:space="preserve">Szczegółowo informacje dotyczące wymogów komunikacji elektronicznej (w tym </w:t>
      </w:r>
      <w:r w:rsidRPr="006576EE">
        <w:rPr>
          <w:rFonts w:ascii="Times New Roman" w:eastAsia="Times New Roman" w:hAnsi="Times New Roman" w:cs="Times New Roman"/>
          <w:sz w:val="24"/>
          <w:szCs w:val="24"/>
          <w:lang w:eastAsia="pl-PL"/>
        </w:rPr>
        <w:t>dotyczące wymagań w zakresie użytkowania Platformy) zostały wskazane w Rozdziale VIII SWZ.</w:t>
      </w:r>
    </w:p>
    <w:p w14:paraId="348FF431" w14:textId="1B607594" w:rsidR="00742213" w:rsidRPr="00B44148" w:rsidRDefault="00742213" w:rsidP="00B44148">
      <w:pPr>
        <w:pStyle w:val="Akapitzlist"/>
        <w:numPr>
          <w:ilvl w:val="0"/>
          <w:numId w:val="89"/>
        </w:numPr>
        <w:spacing w:after="0" w:line="240" w:lineRule="auto"/>
        <w:jc w:val="both"/>
        <w:rPr>
          <w:rFonts w:ascii="Times New Roman" w:eastAsia="Times New Roman" w:hAnsi="Times New Roman" w:cs="Times New Roman"/>
          <w:bCs/>
          <w:sz w:val="24"/>
          <w:szCs w:val="24"/>
          <w:lang w:eastAsia="pl-PL"/>
        </w:rPr>
      </w:pPr>
      <w:r w:rsidRPr="006576EE">
        <w:rPr>
          <w:rFonts w:ascii="Times New Roman" w:eastAsia="Calibri" w:hAnsi="Times New Roman" w:cs="Times New Roman"/>
          <w:sz w:val="24"/>
          <w:szCs w:val="24"/>
        </w:rPr>
        <w:t xml:space="preserve">Zamawiający </w:t>
      </w:r>
      <w:r w:rsidRPr="00B44148">
        <w:rPr>
          <w:rFonts w:ascii="Times New Roman" w:eastAsia="Calibri" w:hAnsi="Times New Roman" w:cs="Times New Roman"/>
          <w:sz w:val="24"/>
          <w:szCs w:val="24"/>
        </w:rPr>
        <w:t>w niniejszym postępowaniu prowadzonym w trybie przetargu nieograniczonego będzie stosował  procedurę z</w:t>
      </w:r>
      <w:r w:rsidRPr="00B44148">
        <w:rPr>
          <w:rFonts w:ascii="Times New Roman" w:eastAsia="Times New Roman" w:hAnsi="Times New Roman" w:cs="Times New Roman"/>
          <w:bCs/>
          <w:sz w:val="24"/>
          <w:szCs w:val="24"/>
          <w:lang w:eastAsia="pl-PL"/>
        </w:rPr>
        <w:t xml:space="preserve">godnie z zasadami określonymi w art. 139 ust.1(tzw. „procedura odwrócona”)   tj. </w:t>
      </w:r>
      <w:r w:rsidRPr="00B44148">
        <w:rPr>
          <w:rFonts w:ascii="Times New Roman" w:eastAsia="Times New Roman" w:hAnsi="Times New Roman" w:cs="Times New Roman"/>
          <w:sz w:val="24"/>
          <w:szCs w:val="24"/>
          <w:lang w:eastAsia="pl-PL"/>
        </w:rPr>
        <w:t>najpierw  dokona badania i oceny ofert, a następnie dokona kwalifikacji podmiotowej wykonawcy , którego oferta zostanie najwyżej oceniona, w zakresie braku podstaw wykluczenia oraz spełniania warunków udziału w post</w:t>
      </w:r>
      <w:r w:rsidR="002C78FC" w:rsidRPr="00B44148">
        <w:rPr>
          <w:rFonts w:ascii="Times New Roman" w:eastAsia="Times New Roman" w:hAnsi="Times New Roman" w:cs="Times New Roman"/>
          <w:sz w:val="24"/>
          <w:szCs w:val="24"/>
          <w:lang w:eastAsia="pl-PL"/>
        </w:rPr>
        <w:t>ę</w:t>
      </w:r>
      <w:r w:rsidRPr="00B44148">
        <w:rPr>
          <w:rFonts w:ascii="Times New Roman" w:eastAsia="Times New Roman" w:hAnsi="Times New Roman" w:cs="Times New Roman"/>
          <w:sz w:val="24"/>
          <w:szCs w:val="24"/>
          <w:lang w:eastAsia="pl-PL"/>
        </w:rPr>
        <w:t>powaniu</w:t>
      </w:r>
      <w:r w:rsidR="003502B0" w:rsidRPr="00B44148">
        <w:rPr>
          <w:rFonts w:ascii="Times New Roman" w:eastAsia="Times New Roman" w:hAnsi="Times New Roman" w:cs="Times New Roman"/>
          <w:bCs/>
          <w:sz w:val="24"/>
          <w:szCs w:val="24"/>
          <w:lang w:eastAsia="pl-PL"/>
        </w:rPr>
        <w:t>.</w:t>
      </w:r>
    </w:p>
    <w:p w14:paraId="5154FC89" w14:textId="77777777" w:rsidR="00C92EB4" w:rsidRDefault="00C92EB4" w:rsidP="00742213">
      <w:pPr>
        <w:spacing w:after="0" w:line="240" w:lineRule="auto"/>
        <w:jc w:val="both"/>
        <w:rPr>
          <w:rFonts w:ascii="Times New Roman" w:eastAsia="Times New Roman" w:hAnsi="Times New Roman" w:cs="Times New Roman"/>
          <w:bCs/>
          <w:sz w:val="24"/>
          <w:szCs w:val="24"/>
          <w:lang w:eastAsia="pl-PL"/>
        </w:rPr>
      </w:pPr>
    </w:p>
    <w:p w14:paraId="70848266" w14:textId="77777777" w:rsidR="00570DE4" w:rsidRDefault="00570DE4" w:rsidP="00742213">
      <w:pPr>
        <w:spacing w:after="0" w:line="240" w:lineRule="auto"/>
        <w:jc w:val="both"/>
        <w:rPr>
          <w:rFonts w:ascii="Times New Roman" w:eastAsia="Times New Roman" w:hAnsi="Times New Roman" w:cs="Times New Roman"/>
          <w:bCs/>
          <w:sz w:val="24"/>
          <w:szCs w:val="24"/>
          <w:lang w:eastAsia="pl-PL"/>
        </w:rPr>
      </w:pPr>
    </w:p>
    <w:p w14:paraId="798E89AF" w14:textId="77777777" w:rsidR="00742213" w:rsidRPr="00702406"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w:t>
      </w:r>
      <w:r w:rsidRPr="00702406">
        <w:rPr>
          <w:rFonts w:ascii="Times New Roman" w:eastAsia="Times New Roman" w:hAnsi="Times New Roman" w:cs="Times New Roman"/>
          <w:b/>
          <w:bCs/>
          <w:sz w:val="24"/>
          <w:szCs w:val="24"/>
          <w:lang w:eastAsia="ar-SA"/>
        </w:rPr>
        <w:t xml:space="preserve">ZAMÓWIENIA </w:t>
      </w:r>
    </w:p>
    <w:p w14:paraId="6C44FD47" w14:textId="447C3080" w:rsidR="00CF4E66" w:rsidRPr="00702406" w:rsidRDefault="00190AB9">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sidRPr="00702406">
        <w:rPr>
          <w:rFonts w:ascii="Times New Roman" w:eastAsia="Times New Roman" w:hAnsi="Times New Roman" w:cs="Times New Roman"/>
          <w:bCs/>
          <w:sz w:val="24"/>
          <w:szCs w:val="24"/>
          <w:lang w:eastAsia="ar-SA"/>
        </w:rPr>
        <w:t>Przedmiotem zamówienia jest dostawa</w:t>
      </w:r>
      <w:r w:rsidR="00FF725E" w:rsidRPr="00702406">
        <w:rPr>
          <w:rFonts w:ascii="Times New Roman" w:eastAsia="Times New Roman" w:hAnsi="Times New Roman" w:cs="Times New Roman"/>
          <w:bCs/>
          <w:sz w:val="24"/>
          <w:szCs w:val="24"/>
          <w:lang w:eastAsia="ar-SA"/>
        </w:rPr>
        <w:t xml:space="preserve"> </w:t>
      </w:r>
      <w:r w:rsidR="00E22514">
        <w:rPr>
          <w:rFonts w:ascii="Times New Roman" w:eastAsia="Times New Roman" w:hAnsi="Times New Roman" w:cs="Times New Roman"/>
          <w:bCs/>
          <w:sz w:val="24"/>
          <w:szCs w:val="24"/>
          <w:lang w:eastAsia="ar-SA"/>
        </w:rPr>
        <w:t xml:space="preserve">implantów </w:t>
      </w:r>
      <w:r w:rsidR="006E501A">
        <w:rPr>
          <w:rFonts w:ascii="Times New Roman" w:eastAsia="Times New Roman" w:hAnsi="Times New Roman" w:cs="Times New Roman"/>
          <w:bCs/>
          <w:sz w:val="24"/>
          <w:szCs w:val="24"/>
          <w:lang w:eastAsia="ar-SA"/>
        </w:rPr>
        <w:t xml:space="preserve">medycznych </w:t>
      </w:r>
      <w:r w:rsidR="00B96010">
        <w:rPr>
          <w:rFonts w:ascii="Times New Roman" w:eastAsia="Times New Roman" w:hAnsi="Times New Roman" w:cs="Times New Roman"/>
          <w:bCs/>
          <w:sz w:val="24"/>
          <w:szCs w:val="24"/>
          <w:lang w:eastAsia="ar-SA"/>
        </w:rPr>
        <w:t xml:space="preserve"> </w:t>
      </w:r>
      <w:r w:rsidR="005F51CA" w:rsidRPr="00702406">
        <w:rPr>
          <w:rFonts w:ascii="Times New Roman" w:eastAsia="Times New Roman" w:hAnsi="Times New Roman" w:cs="Times New Roman"/>
          <w:bCs/>
          <w:sz w:val="24"/>
          <w:szCs w:val="24"/>
          <w:lang w:eastAsia="ar-SA"/>
        </w:rPr>
        <w:t>.</w:t>
      </w:r>
    </w:p>
    <w:p w14:paraId="2DB56CA1" w14:textId="467A8FFB" w:rsidR="00190AB9" w:rsidRPr="00BD64AE" w:rsidRDefault="00190AB9">
      <w:pPr>
        <w:pStyle w:val="Akapitzlist"/>
        <w:numPr>
          <w:ilvl w:val="0"/>
          <w:numId w:val="7"/>
        </w:numPr>
        <w:autoSpaceDE w:val="0"/>
        <w:autoSpaceDN w:val="0"/>
        <w:adjustRightInd w:val="0"/>
        <w:spacing w:after="0" w:line="240" w:lineRule="auto"/>
        <w:rPr>
          <w:rFonts w:ascii="Times New Roman" w:eastAsia="Times New Roman" w:hAnsi="Times New Roman" w:cs="Times New Roman"/>
          <w:bCs/>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E22514">
        <w:rPr>
          <w:rFonts w:ascii="Times New Roman" w:eastAsia="Times New Roman" w:hAnsi="Times New Roman" w:cs="Times New Roman"/>
          <w:bCs/>
          <w:sz w:val="24"/>
          <w:szCs w:val="24"/>
          <w:lang w:eastAsia="ar-SA"/>
        </w:rPr>
        <w:t>2</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00231E4A">
        <w:rPr>
          <w:rFonts w:ascii="Times New Roman" w:eastAsia="Times New Roman" w:hAnsi="Times New Roman" w:cs="Times New Roman"/>
          <w:bCs/>
          <w:sz w:val="24"/>
          <w:szCs w:val="24"/>
          <w:lang w:eastAsia="ar-SA"/>
        </w:rPr>
        <w:t>:</w:t>
      </w:r>
      <w:r w:rsidRPr="00190AB9">
        <w:rPr>
          <w:rFonts w:ascii="Times New Roman" w:eastAsia="Times New Roman" w:hAnsi="Times New Roman" w:cs="Times New Roman"/>
          <w:bCs/>
          <w:sz w:val="24"/>
          <w:szCs w:val="24"/>
          <w:lang w:eastAsia="ar-SA"/>
        </w:rPr>
        <w:br/>
      </w:r>
      <w:r w:rsidRPr="009A515B">
        <w:rPr>
          <w:rFonts w:ascii="Times New Roman" w:eastAsia="Times New Roman" w:hAnsi="Times New Roman" w:cs="Times New Roman"/>
          <w:bCs/>
          <w:sz w:val="24"/>
          <w:szCs w:val="24"/>
          <w:lang w:eastAsia="ar-SA"/>
        </w:rPr>
        <w:t xml:space="preserve">Część 1 </w:t>
      </w:r>
      <w:r w:rsidR="00321A2F">
        <w:rPr>
          <w:rFonts w:ascii="Times New Roman" w:eastAsia="Times New Roman" w:hAnsi="Times New Roman" w:cs="Times New Roman"/>
          <w:bCs/>
          <w:sz w:val="24"/>
          <w:szCs w:val="24"/>
          <w:lang w:eastAsia="ar-SA"/>
        </w:rPr>
        <w:t>–</w:t>
      </w:r>
      <w:r w:rsidR="006B748A" w:rsidRPr="006B748A">
        <w:rPr>
          <w:rFonts w:ascii="Times New Roman" w:eastAsia="Times New Roman" w:hAnsi="Times New Roman" w:cs="Times New Roman"/>
          <w:bCs/>
          <w:sz w:val="24"/>
          <w:szCs w:val="24"/>
          <w:lang w:eastAsia="ar-SA"/>
        </w:rPr>
        <w:t xml:space="preserve"> </w:t>
      </w:r>
      <w:r w:rsidR="00C25CF6">
        <w:rPr>
          <w:rFonts w:ascii="Times New Roman" w:eastAsia="Times New Roman" w:hAnsi="Times New Roman" w:cs="Times New Roman"/>
          <w:bCs/>
          <w:sz w:val="24"/>
          <w:szCs w:val="24"/>
          <w:lang w:eastAsia="ar-SA"/>
        </w:rPr>
        <w:t>Protezy piersiowe I</w:t>
      </w:r>
      <w:r w:rsidRPr="009A515B">
        <w:rPr>
          <w:rFonts w:ascii="Times New Roman" w:hAnsi="Times New Roman" w:cs="Times New Roman"/>
          <w:bCs/>
          <w:sz w:val="24"/>
          <w:szCs w:val="24"/>
        </w:rPr>
        <w:t xml:space="preserve"> </w:t>
      </w:r>
      <w:r w:rsidRPr="00DF6745">
        <w:rPr>
          <w:rFonts w:ascii="Times New Roman" w:eastAsia="Times New Roman" w:hAnsi="Times New Roman" w:cs="Times New Roman"/>
          <w:bCs/>
          <w:sz w:val="24"/>
          <w:szCs w:val="24"/>
          <w:lang w:eastAsia="ar-SA"/>
        </w:rPr>
        <w:t>-</w:t>
      </w:r>
      <w:r w:rsidRPr="00DF6745">
        <w:rPr>
          <w:rFonts w:ascii="Times New Roman" w:eastAsia="Arial" w:hAnsi="Times New Roman" w:cs="Times New Roman"/>
          <w:bCs/>
          <w:color w:val="000000"/>
          <w:sz w:val="24"/>
          <w:szCs w:val="24"/>
        </w:rPr>
        <w:t xml:space="preserve"> </w:t>
      </w:r>
      <w:bookmarkStart w:id="1" w:name="_Hlk159221986"/>
      <w:r w:rsidR="00231E4A">
        <w:rPr>
          <w:rFonts w:ascii="Times New Roman" w:eastAsia="Arial" w:hAnsi="Times New Roman"/>
          <w:bCs/>
          <w:color w:val="000000"/>
          <w:sz w:val="24"/>
          <w:szCs w:val="24"/>
        </w:rPr>
        <w:t>wyszczególnienie ilościowe oraz wymagane parametry jakościowe określono w załączniku 4,1 do SWZ</w:t>
      </w:r>
    </w:p>
    <w:bookmarkEnd w:id="1"/>
    <w:p w14:paraId="4126A7E9" w14:textId="3046177E" w:rsidR="006B748A" w:rsidRDefault="00190AB9" w:rsidP="00231E4A">
      <w:pPr>
        <w:pStyle w:val="Akapitzlist"/>
        <w:autoSpaceDE w:val="0"/>
        <w:autoSpaceDN w:val="0"/>
        <w:adjustRightInd w:val="0"/>
        <w:spacing w:after="0" w:line="240" w:lineRule="auto"/>
        <w:ind w:left="360"/>
        <w:rPr>
          <w:rFonts w:ascii="Times New Roman" w:eastAsia="Arial" w:hAnsi="Times New Roman"/>
          <w:bCs/>
          <w:color w:val="000000"/>
          <w:sz w:val="24"/>
          <w:szCs w:val="24"/>
        </w:rPr>
      </w:pPr>
      <w:r w:rsidRPr="009A515B">
        <w:rPr>
          <w:rFonts w:ascii="Times New Roman" w:eastAsia="Times New Roman" w:hAnsi="Times New Roman" w:cs="Times New Roman"/>
          <w:bCs/>
          <w:sz w:val="24"/>
          <w:szCs w:val="24"/>
          <w:lang w:eastAsia="ar-SA"/>
        </w:rPr>
        <w:t xml:space="preserve">Część 2 </w:t>
      </w:r>
      <w:r w:rsidR="006B748A">
        <w:rPr>
          <w:rFonts w:ascii="Times New Roman" w:eastAsia="Times New Roman" w:hAnsi="Times New Roman" w:cs="Times New Roman"/>
          <w:bCs/>
          <w:sz w:val="24"/>
          <w:szCs w:val="24"/>
          <w:lang w:eastAsia="ar-SA"/>
        </w:rPr>
        <w:t xml:space="preserve"> - </w:t>
      </w:r>
      <w:r w:rsidR="00C25CF6">
        <w:rPr>
          <w:rFonts w:ascii="Times New Roman" w:eastAsia="Times New Roman" w:hAnsi="Times New Roman" w:cs="Times New Roman"/>
          <w:bCs/>
          <w:sz w:val="24"/>
          <w:szCs w:val="24"/>
          <w:lang w:eastAsia="ar-SA"/>
        </w:rPr>
        <w:t>Protezy piersiowe I</w:t>
      </w:r>
      <w:r w:rsidR="00C25CF6">
        <w:rPr>
          <w:rFonts w:ascii="Times New Roman" w:hAnsi="Times New Roman" w:cs="Times New Roman"/>
          <w:bCs/>
          <w:sz w:val="24"/>
          <w:szCs w:val="24"/>
        </w:rPr>
        <w:t xml:space="preserve">I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sidR="00231E4A">
        <w:rPr>
          <w:rFonts w:ascii="Times New Roman" w:eastAsia="Arial" w:hAnsi="Times New Roman"/>
          <w:bCs/>
          <w:color w:val="000000"/>
          <w:sz w:val="24"/>
          <w:szCs w:val="24"/>
        </w:rPr>
        <w:t>wyszczególnienie ilościowe oraz wymagane parametry jakościowe określono w załączniku 4,2 do SWZ</w:t>
      </w:r>
    </w:p>
    <w:p w14:paraId="76780EC8" w14:textId="5587A0D1" w:rsidR="00CC34C8" w:rsidRPr="00E22514" w:rsidRDefault="00CC34C8" w:rsidP="00E22514">
      <w:pPr>
        <w:pStyle w:val="Akapitzlist"/>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ar-SA"/>
        </w:rPr>
      </w:pPr>
      <w:r w:rsidRPr="00E22514">
        <w:rPr>
          <w:rFonts w:ascii="Times New Roman" w:eastAsia="Times New Roman" w:hAnsi="Times New Roman" w:cs="Times New Roman"/>
          <w:sz w:val="24"/>
          <w:szCs w:val="24"/>
          <w:lang w:eastAsia="pl-PL"/>
        </w:rPr>
        <w:t>Zamawiający dopuszcza możliwości składania ofert częściowych. Każdy Wykonawca może złożyć tylko jedną ofertę na dowolnie wybrane części zamówienia.</w:t>
      </w:r>
    </w:p>
    <w:p w14:paraId="76DC11C7" w14:textId="77777777" w:rsidR="00742213" w:rsidRPr="00E63271"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650D68DB" w14:textId="7F4B9249" w:rsidR="004623FC" w:rsidRPr="00E22514" w:rsidRDefault="00E22514" w:rsidP="004623F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E22514">
        <w:rPr>
          <w:rFonts w:ascii="Times New Roman" w:hAnsi="Times New Roman" w:cs="Times New Roman"/>
          <w:sz w:val="24"/>
          <w:szCs w:val="24"/>
        </w:rPr>
        <w:t>33184100-4</w:t>
      </w:r>
      <w:r w:rsidR="00A97E55" w:rsidRPr="00E22514">
        <w:rPr>
          <w:rFonts w:ascii="Times New Roman" w:hAnsi="Times New Roman" w:cs="Times New Roman"/>
          <w:sz w:val="24"/>
          <w:szCs w:val="24"/>
        </w:rPr>
        <w:t xml:space="preserve"> </w:t>
      </w:r>
      <w:r w:rsidR="00BC2503" w:rsidRPr="00E22514">
        <w:rPr>
          <w:rFonts w:ascii="Times New Roman" w:hAnsi="Times New Roman" w:cs="Times New Roman"/>
          <w:sz w:val="24"/>
          <w:szCs w:val="24"/>
        </w:rPr>
        <w:t xml:space="preserve"> –</w:t>
      </w:r>
      <w:r w:rsidR="001016FD" w:rsidRPr="00E22514">
        <w:rPr>
          <w:rFonts w:ascii="Times New Roman" w:hAnsi="Times New Roman" w:cs="Times New Roman"/>
          <w:sz w:val="24"/>
          <w:szCs w:val="24"/>
        </w:rPr>
        <w:t xml:space="preserve"> </w:t>
      </w:r>
      <w:r w:rsidRPr="00E22514">
        <w:rPr>
          <w:rFonts w:ascii="Times New Roman" w:hAnsi="Times New Roman" w:cs="Times New Roman"/>
          <w:sz w:val="24"/>
          <w:szCs w:val="24"/>
        </w:rPr>
        <w:t>Implanty chirurgiczne</w:t>
      </w:r>
    </w:p>
    <w:p w14:paraId="01F4F1B3" w14:textId="7A88DC63" w:rsidR="00A169BD" w:rsidRPr="004623FC" w:rsidRDefault="00A169BD" w:rsidP="004623FC">
      <w:pPr>
        <w:pStyle w:val="Akapitzlist"/>
        <w:numPr>
          <w:ilvl w:val="0"/>
          <w:numId w:val="7"/>
        </w:numPr>
        <w:spacing w:after="0" w:line="240" w:lineRule="auto"/>
        <w:rPr>
          <w:rFonts w:ascii="Times New Roman" w:hAnsi="Times New Roman" w:cs="Times New Roman"/>
          <w:sz w:val="24"/>
          <w:szCs w:val="24"/>
        </w:rPr>
      </w:pPr>
      <w:r w:rsidRPr="004623FC">
        <w:rPr>
          <w:rFonts w:ascii="Times New Roman" w:hAnsi="Times New Roman" w:cs="Times New Roman"/>
          <w:sz w:val="24"/>
          <w:szCs w:val="24"/>
        </w:rPr>
        <w:t xml:space="preserve">Zamawiający przewiduje możliwość skorzystania z prawa opcji, które będzie polegało na zwiększeniu wartości zamówienia przy zastosowaniu stałych cen jednostkowych, zawartych w formularzu asortymentowo-cenowym. </w:t>
      </w:r>
    </w:p>
    <w:p w14:paraId="2CE90FAF" w14:textId="455E8DED"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lastRenderedPageBreak/>
        <w:t xml:space="preserve">Zamawiający skorzysta z prawa opcji w przypadku zaistnienia zwiększonego zapotrzebowania na daną pozycję asortymentową. </w:t>
      </w:r>
    </w:p>
    <w:p w14:paraId="040B7423" w14:textId="0AB06929"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O fakcie skorzystania z prawa opcji Zamawiający poinformuję Wykonawcę w formie pisemnej.</w:t>
      </w:r>
    </w:p>
    <w:p w14:paraId="467318BD" w14:textId="55A19AC8"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Zamawiający może skorzystać z dowolnej liczby opcji przy czym łączna wartość zwiększeń wprowadzonych w ramach prawa opcji nie może przekroczyć 50% maksymalnej wartości umowy brutto.</w:t>
      </w:r>
    </w:p>
    <w:p w14:paraId="4888E313" w14:textId="37946774"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W przypadku nieskorzystania przez Zamawiającego z prawa opcji lub niewykorzystania prawa opcji w pełnym zakresie przez Zamawiającego, Wykonawcy nie przysługują żadne roszczenia z tego tytułu.</w:t>
      </w:r>
    </w:p>
    <w:p w14:paraId="0971D19F" w14:textId="3EBE1B36"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Do asortymentu dostarczanego w ramach prawa opcji stosuje się wszystkie postanowienia przedmiotowej umowy, w tym w szczególności postanowienia dotyczące terminu, reklamacji i okresu przydatności do użycia.</w:t>
      </w:r>
    </w:p>
    <w:p w14:paraId="58710A08" w14:textId="734ACE65" w:rsidR="004F1646" w:rsidRDefault="004F1646" w:rsidP="005A4FD0">
      <w:pPr>
        <w:pStyle w:val="Akapitzlist"/>
        <w:numPr>
          <w:ilvl w:val="0"/>
          <w:numId w:val="7"/>
        </w:numPr>
        <w:spacing w:after="0" w:line="240" w:lineRule="auto"/>
        <w:jc w:val="both"/>
        <w:rPr>
          <w:rFonts w:ascii="Times New Roman" w:hAnsi="Times New Roman" w:cs="Times New Roman"/>
          <w:sz w:val="24"/>
          <w:szCs w:val="24"/>
        </w:rPr>
      </w:pPr>
      <w:r w:rsidRPr="00A169BD">
        <w:rPr>
          <w:rFonts w:ascii="Times New Roman" w:hAnsi="Times New Roman" w:cs="Times New Roman"/>
          <w:sz w:val="24"/>
          <w:szCs w:val="24"/>
        </w:rPr>
        <w:t xml:space="preserve">Przedmiot i warunki realizacji niniejszego zamówienia </w:t>
      </w:r>
      <w:r w:rsidRPr="00A86D67">
        <w:rPr>
          <w:rFonts w:ascii="Times New Roman" w:hAnsi="Times New Roman" w:cs="Times New Roman"/>
          <w:sz w:val="24"/>
          <w:szCs w:val="24"/>
        </w:rPr>
        <w:t xml:space="preserve">winny być zgodne </w:t>
      </w:r>
      <w:r w:rsidR="006E091B" w:rsidRPr="006E091B">
        <w:rPr>
          <w:rFonts w:ascii="Times New Roman" w:eastAsia="Calibri" w:hAnsi="Times New Roman" w:cs="Times New Roman"/>
          <w:sz w:val="24"/>
          <w:szCs w:val="24"/>
          <w:lang w:eastAsia="pl-PL"/>
        </w:rPr>
        <w:t>zgodnie z ustawą z dnia  06 września 2021r. Prawo farmaceutyczne, z ustawą  z dnia 07 kwietnia 2022r.  o wyrobach medycznych</w:t>
      </w:r>
      <w:r w:rsidR="00154688" w:rsidRPr="00A86D67">
        <w:rPr>
          <w:rFonts w:ascii="Times New Roman" w:hAnsi="Times New Roman" w:cs="Times New Roman"/>
          <w:sz w:val="24"/>
          <w:szCs w:val="24"/>
        </w:rPr>
        <w:t xml:space="preserve"> </w:t>
      </w:r>
      <w:r w:rsidRPr="00A86D67">
        <w:rPr>
          <w:rFonts w:ascii="Times New Roman" w:hAnsi="Times New Roman" w:cs="Times New Roman"/>
          <w:sz w:val="24"/>
          <w:szCs w:val="24"/>
        </w:rPr>
        <w:t xml:space="preserve">i z innymi obowiązującymi przepisami prawnymi w tym zakresie. </w:t>
      </w:r>
    </w:p>
    <w:p w14:paraId="11C9D391" w14:textId="77777777" w:rsidR="005A4FD0" w:rsidRPr="005A4FD0" w:rsidRDefault="005A4FD0" w:rsidP="005A4FD0">
      <w:pPr>
        <w:pStyle w:val="Akapitzlist"/>
        <w:numPr>
          <w:ilvl w:val="0"/>
          <w:numId w:val="7"/>
        </w:numPr>
        <w:spacing w:after="0" w:line="240" w:lineRule="auto"/>
        <w:rPr>
          <w:rFonts w:ascii="Times New Roman" w:hAnsi="Times New Roman" w:cs="Times New Roman"/>
          <w:sz w:val="24"/>
          <w:szCs w:val="24"/>
        </w:rPr>
      </w:pPr>
      <w:r w:rsidRPr="005A4FD0">
        <w:rPr>
          <w:rFonts w:ascii="Times New Roman"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5E03133A" w14:textId="77777777" w:rsidR="00570DE4" w:rsidRDefault="00570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6870F7FC" w14:textId="77777777" w:rsidR="00570DE4" w:rsidRDefault="00570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722F6ECA" w14:textId="715D21EB" w:rsidR="00742213" w:rsidRPr="004D40EC"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4D40EC">
        <w:rPr>
          <w:rFonts w:ascii="Times New Roman" w:eastAsia="Times New Roman" w:hAnsi="Times New Roman" w:cs="Times New Roman"/>
          <w:b/>
          <w:sz w:val="24"/>
          <w:szCs w:val="24"/>
          <w:lang w:eastAsia="ar-SA"/>
        </w:rPr>
        <w:t>IV. INFORMACJA O PRZEDMIOTOWYCH ŚRODKACH DOWODOWYCH</w:t>
      </w:r>
    </w:p>
    <w:p w14:paraId="4EA86B49" w14:textId="0D9C7263" w:rsidR="00D24DA7" w:rsidRPr="004D40EC" w:rsidRDefault="00D24DA7" w:rsidP="00D24DA7">
      <w:pPr>
        <w:pStyle w:val="Akapitzlist"/>
        <w:numPr>
          <w:ilvl w:val="0"/>
          <w:numId w:val="87"/>
        </w:numPr>
        <w:spacing w:after="0" w:line="240" w:lineRule="auto"/>
        <w:jc w:val="both"/>
        <w:rPr>
          <w:rFonts w:ascii="Times New Roman" w:eastAsia="Calibri" w:hAnsi="Times New Roman" w:cs="Times New Roman"/>
          <w:bCs/>
          <w:kern w:val="2"/>
          <w:sz w:val="24"/>
          <w:szCs w:val="24"/>
          <w:lang w:eastAsia="pl-PL"/>
        </w:rPr>
      </w:pPr>
      <w:r w:rsidRPr="004D40EC">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7 </w:t>
      </w:r>
    </w:p>
    <w:p w14:paraId="2E28B6B2" w14:textId="77777777" w:rsidR="00D24DA7" w:rsidRPr="004D40EC" w:rsidRDefault="00D24DA7" w:rsidP="00D24DA7">
      <w:pPr>
        <w:numPr>
          <w:ilvl w:val="0"/>
          <w:numId w:val="87"/>
        </w:numPr>
        <w:spacing w:after="0" w:line="240" w:lineRule="auto"/>
        <w:contextualSpacing/>
        <w:jc w:val="both"/>
        <w:rPr>
          <w:rFonts w:ascii="Times New Roman" w:eastAsia="Calibri" w:hAnsi="Times New Roman" w:cs="Times New Roman"/>
          <w:bCs/>
          <w:sz w:val="24"/>
          <w:szCs w:val="24"/>
        </w:rPr>
      </w:pPr>
      <w:r w:rsidRPr="004D40EC">
        <w:rPr>
          <w:rFonts w:ascii="Times New Roman" w:eastAsia="Calibri" w:hAnsi="Times New Roman" w:cs="Times New Roman"/>
          <w:bCs/>
          <w:sz w:val="24"/>
          <w:szCs w:val="24"/>
        </w:rPr>
        <w:t>Zgodnie z art. 107 j</w:t>
      </w:r>
      <w:r w:rsidRPr="004D40EC">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31CED483" w14:textId="77777777" w:rsidR="00C60905" w:rsidRDefault="00C60905" w:rsidP="00DF6745">
      <w:pPr>
        <w:autoSpaceDE w:val="0"/>
        <w:autoSpaceDN w:val="0"/>
        <w:adjustRightInd w:val="0"/>
        <w:spacing w:after="0" w:line="240" w:lineRule="auto"/>
        <w:rPr>
          <w:rFonts w:ascii="Times New Roman" w:hAnsi="Times New Roman" w:cs="Times New Roman"/>
          <w:sz w:val="23"/>
          <w:szCs w:val="23"/>
        </w:rPr>
      </w:pPr>
    </w:p>
    <w:p w14:paraId="4D92B4C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1B557F23" w14:textId="5D3746FB" w:rsidR="00A169BD" w:rsidRPr="00A169BD" w:rsidRDefault="00A169BD" w:rsidP="00A169BD">
      <w:pPr>
        <w:spacing w:after="0" w:line="240" w:lineRule="auto"/>
        <w:jc w:val="both"/>
        <w:rPr>
          <w:rFonts w:ascii="Times New Roman" w:eastAsia="Times New Roman" w:hAnsi="Times New Roman" w:cs="Times New Roman"/>
          <w:sz w:val="24"/>
          <w:szCs w:val="24"/>
          <w:lang w:eastAsia="pl-PL"/>
        </w:rPr>
      </w:pPr>
      <w:r w:rsidRPr="00A169BD">
        <w:rPr>
          <w:rFonts w:ascii="Times New Roman" w:eastAsia="Times New Roman" w:hAnsi="Times New Roman" w:cs="Times New Roman"/>
          <w:sz w:val="24"/>
          <w:szCs w:val="24"/>
          <w:lang w:eastAsia="pl-PL"/>
        </w:rPr>
        <w:t>Dostawy przedmiotu zamówienia odbywać  się będą</w:t>
      </w:r>
      <w:r w:rsidR="00AB6545">
        <w:rPr>
          <w:rFonts w:ascii="Times New Roman" w:eastAsia="Times New Roman" w:hAnsi="Times New Roman" w:cs="Times New Roman"/>
          <w:sz w:val="24"/>
          <w:szCs w:val="24"/>
          <w:lang w:eastAsia="pl-PL"/>
        </w:rPr>
        <w:t xml:space="preserve"> </w:t>
      </w:r>
      <w:r w:rsidRPr="00A169BD">
        <w:rPr>
          <w:rFonts w:ascii="Times New Roman" w:eastAsia="Times New Roman" w:hAnsi="Times New Roman" w:cs="Times New Roman"/>
          <w:sz w:val="24"/>
          <w:szCs w:val="24"/>
          <w:lang w:eastAsia="pl-PL"/>
        </w:rPr>
        <w:t>w okresie 24 miesięcy licząc od dnia zawarcia umowy</w:t>
      </w:r>
      <w:r w:rsidR="00BC2503">
        <w:rPr>
          <w:rFonts w:ascii="Times New Roman" w:eastAsia="Times New Roman" w:hAnsi="Times New Roman" w:cs="Times New Roman"/>
          <w:sz w:val="24"/>
          <w:szCs w:val="24"/>
          <w:lang w:eastAsia="pl-PL"/>
        </w:rPr>
        <w:t xml:space="preserve"> </w:t>
      </w:r>
      <w:r w:rsidR="00C60905">
        <w:rPr>
          <w:rFonts w:ascii="Times New Roman" w:eastAsia="Times New Roman" w:hAnsi="Times New Roman" w:cs="Times New Roman"/>
          <w:sz w:val="24"/>
          <w:szCs w:val="24"/>
          <w:lang w:eastAsia="pl-PL"/>
        </w:rPr>
        <w:t>.</w:t>
      </w:r>
    </w:p>
    <w:p w14:paraId="771BF0AB" w14:textId="77777777" w:rsidR="0074221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5ECC3F7" w14:textId="77777777" w:rsidR="00742213" w:rsidRPr="002168DE" w:rsidRDefault="00742213" w:rsidP="00742213">
      <w:pPr>
        <w:spacing w:after="0" w:line="240" w:lineRule="auto"/>
        <w:jc w:val="both"/>
        <w:rPr>
          <w:rFonts w:ascii="Times New Roman" w:eastAsia="Times New Roman" w:hAnsi="Times New Roman" w:cs="Times New Roman"/>
          <w:b/>
          <w:sz w:val="24"/>
          <w:szCs w:val="24"/>
          <w:lang w:eastAsia="pl-PL"/>
        </w:rPr>
      </w:pPr>
      <w:r w:rsidRPr="002168DE">
        <w:rPr>
          <w:rFonts w:ascii="Times New Roman" w:eastAsia="Times New Roman" w:hAnsi="Times New Roman" w:cs="Times New Roman"/>
          <w:b/>
          <w:sz w:val="24"/>
          <w:szCs w:val="24"/>
          <w:lang w:val="fr-FR" w:eastAsia="pl-PL"/>
        </w:rPr>
        <w:t>V</w:t>
      </w:r>
      <w:r w:rsidR="002128B3" w:rsidRPr="002168DE">
        <w:rPr>
          <w:rFonts w:ascii="Times New Roman" w:eastAsia="Times New Roman" w:hAnsi="Times New Roman" w:cs="Times New Roman"/>
          <w:b/>
          <w:sz w:val="24"/>
          <w:szCs w:val="24"/>
          <w:lang w:val="fr-FR" w:eastAsia="pl-PL"/>
        </w:rPr>
        <w:t>I</w:t>
      </w:r>
      <w:r w:rsidRPr="002168DE">
        <w:rPr>
          <w:rFonts w:ascii="Times New Roman" w:eastAsia="Times New Roman" w:hAnsi="Times New Roman" w:cs="Times New Roman"/>
          <w:b/>
          <w:sz w:val="24"/>
          <w:szCs w:val="24"/>
          <w:lang w:val="fr-FR" w:eastAsia="pl-PL"/>
        </w:rPr>
        <w:t xml:space="preserve">. </w:t>
      </w:r>
      <w:r w:rsidRPr="002168DE">
        <w:rPr>
          <w:rFonts w:ascii="Times New Roman" w:eastAsia="Times New Roman" w:hAnsi="Times New Roman" w:cs="Times New Roman"/>
          <w:b/>
          <w:sz w:val="24"/>
          <w:szCs w:val="24"/>
          <w:lang w:eastAsia="pl-PL"/>
        </w:rPr>
        <w:t xml:space="preserve">WARUNKI UDZIAŁU W POSTĘPOWANIU  I  PODSTAWY WYKLUCZENIA </w:t>
      </w:r>
    </w:p>
    <w:p w14:paraId="00CCDF8E" w14:textId="77777777" w:rsidR="00A86D67" w:rsidRPr="00AE4C3E" w:rsidRDefault="00A86D67">
      <w:pPr>
        <w:numPr>
          <w:ilvl w:val="0"/>
          <w:numId w:val="48"/>
        </w:numPr>
        <w:spacing w:after="0" w:line="240" w:lineRule="auto"/>
        <w:ind w:left="284" w:hanging="284"/>
        <w:contextualSpacing/>
        <w:rPr>
          <w:rFonts w:ascii="Times New Roman" w:eastAsia="Calibri" w:hAnsi="Times New Roman" w:cs="Times New Roman"/>
          <w:bCs/>
          <w:kern w:val="2"/>
          <w:sz w:val="24"/>
          <w:szCs w:val="24"/>
          <w:lang w:eastAsia="ar-SA"/>
        </w:rPr>
      </w:pPr>
      <w:r w:rsidRPr="00AE4C3E">
        <w:rPr>
          <w:rFonts w:ascii="Times New Roman" w:eastAsia="Calibri" w:hAnsi="Times New Roman" w:cs="Times New Roman"/>
          <w:bCs/>
          <w:kern w:val="2"/>
          <w:sz w:val="24"/>
          <w:szCs w:val="24"/>
          <w:lang w:eastAsia="ar-SA"/>
        </w:rPr>
        <w:t xml:space="preserve">O udzielenie zamówienia mogą ubiegać się Wykonawcy, którzy nie podlegają wykluczeniu </w:t>
      </w:r>
    </w:p>
    <w:p w14:paraId="4EA8E8A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1.1 Zamawiający wykluczy z postępowania Wykonawcę w przypadkach, o których mowa w art. 108 ust. 1 pkt 1 – 6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 tj.:</w:t>
      </w:r>
    </w:p>
    <w:p w14:paraId="40F16279"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 będącego osobą fizyczną, którego prawomocnie skazano za przestępstwo: </w:t>
      </w:r>
    </w:p>
    <w:p w14:paraId="075B962D"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a) udziału w zorganizowanej grupie przestępczej albo związku mającym na celu popełnienie przestępstwa lub przestępstwa skarbowego, o którym mowa w art. 258 Kodeksu karnego, </w:t>
      </w:r>
    </w:p>
    <w:p w14:paraId="5F9CE42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b) handlu ludźmi, o którym mowa w art. 189a Kodeksu karnego, </w:t>
      </w:r>
    </w:p>
    <w:p w14:paraId="20E8D780" w14:textId="261B5CFC"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 którym mowa w art. 228–230a, art. 250a Kodeksu karnego, w art. 46–48 ustawy z dnia 25 czerwca 2010 r. o sporcie</w:t>
      </w:r>
      <w:r w:rsidRPr="00AB6545">
        <w:rPr>
          <w:rFonts w:ascii="Times New Roman" w:eastAsia="Calibri" w:hAnsi="Times New Roman" w:cs="Times New Roman"/>
          <w:bCs/>
          <w:color w:val="FF0000"/>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lub w art. 54 ust. 1–4 ustawy z dnia 12 maja 2011 r. o refundacji leków, środków spożywczych specjalnego przeznaczenia żywieniowego oraz wyrobów medycznych, </w:t>
      </w:r>
    </w:p>
    <w:p w14:paraId="1FA0199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02E317"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e) o charakterze terrorystycznym, o którym mowa w art. 115 § 20 Kodeksu karnego, lub mające na celu popełnienie tego przestępstwa, </w:t>
      </w:r>
    </w:p>
    <w:p w14:paraId="75CEC165" w14:textId="41569698"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17DE29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FBCBE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6CA5674"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B636B7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1DBC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4) wobec którego prawomocnie orzeczono zakaz ubiegania się o zamówienia publiczne; </w:t>
      </w:r>
    </w:p>
    <w:p w14:paraId="6FE6632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476EE2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lastRenderedPageBreak/>
        <w:t>6) jeżeli, w przypadkach, o których mowa w art. 85 ust. 1, doszło do zakłócenia konkurencji wynikającego z wcześniejszego zaangażowania tego wykonawcy lub podmiotu, który należy z wykonawcą do tej samej grupy kapitałowej w rozumie-</w:t>
      </w:r>
      <w:proofErr w:type="spellStart"/>
      <w:r w:rsidRPr="00AE4C3E">
        <w:rPr>
          <w:rFonts w:ascii="Times New Roman" w:eastAsia="Calibri" w:hAnsi="Times New Roman" w:cs="Times New Roman"/>
          <w:bCs/>
          <w:kern w:val="2"/>
          <w:sz w:val="24"/>
          <w:szCs w:val="24"/>
          <w:lang w:eastAsia="pl-PL"/>
        </w:rPr>
        <w:t>niu</w:t>
      </w:r>
      <w:proofErr w:type="spellEnd"/>
      <w:r w:rsidRPr="00AE4C3E">
        <w:rPr>
          <w:rFonts w:ascii="Times New Roman" w:eastAsia="Calibri" w:hAnsi="Times New Roman" w:cs="Times New Roman"/>
          <w:bCs/>
          <w:kern w:val="2"/>
          <w:sz w:val="24"/>
          <w:szCs w:val="24"/>
          <w:lang w:eastAsia="pl-PL"/>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119BAC2F" w14:textId="76FE393B"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1.2 Zamawiający wykluczy z postępowania o udzielenie zamówienia Wykonawcę</w:t>
      </w:r>
      <w:r w:rsidRPr="00AE4C3E">
        <w:rPr>
          <w:rFonts w:ascii="Times New Roman" w:eastAsia="Calibri" w:hAnsi="Times New Roman" w:cs="Times New Roman"/>
          <w:bCs/>
          <w:kern w:val="2"/>
          <w:sz w:val="24"/>
          <w:szCs w:val="24"/>
          <w:lang w:eastAsia="pl-PL"/>
        </w:rPr>
        <w:br/>
        <w:t>w przypadkach, o których mowa w art. 7 ust. 1 ustawy z dnia 13 kwietnia 2022 r. o szczególnych rozwiązaniach w zakresie przeciwdziałania wspieraniu agresji na Ukrainę oraz służących ochronie bezpieczeństwa narodowego tj.:</w:t>
      </w:r>
      <w:r w:rsidRPr="00AE4C3E">
        <w:rPr>
          <w:rFonts w:ascii="Times New Roman" w:eastAsia="Calibri" w:hAnsi="Times New Roman" w:cs="Times New Roman"/>
          <w:bCs/>
          <w:kern w:val="2"/>
          <w:sz w:val="24"/>
          <w:szCs w:val="24"/>
          <w:lang w:eastAsia="pl-PL"/>
        </w:rPr>
        <w:br/>
        <w:t>1) Wykonawcę wymienionego w wykazach określonych w rozporządzeniu 765/20061</w:t>
      </w:r>
      <w:r w:rsidRPr="00AE4C3E">
        <w:rPr>
          <w:rFonts w:ascii="Times New Roman" w:eastAsia="Calibri" w:hAnsi="Times New Roman" w:cs="Times New Roman"/>
          <w:bCs/>
          <w:kern w:val="2"/>
          <w:sz w:val="24"/>
          <w:szCs w:val="24"/>
          <w:lang w:eastAsia="pl-PL"/>
        </w:rPr>
        <w:br/>
        <w:t>i rozporządzeniu 269/20142 albo wpisanego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r w:rsidRPr="00AE4C3E">
        <w:rPr>
          <w:rFonts w:ascii="Times New Roman" w:eastAsia="Calibri" w:hAnsi="Times New Roman" w:cs="Times New Roman"/>
          <w:bCs/>
          <w:kern w:val="2"/>
          <w:sz w:val="24"/>
          <w:szCs w:val="24"/>
          <w:lang w:eastAsia="pl-PL"/>
        </w:rPr>
        <w:br/>
        <w:t>2) Wykonawcę, którego beneficjentem rzeczywistym w rozumieniu ustawy z dnia 1 marca 2018r.o przeciwdziałaniu praniu pieniędzy oraz finansowaniu terroryzmu  jest osoba wymieniona w wykazach określonych w rozporządzeniu 765/2006</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i rozporządzeniu 269/2014 albo wpisana na listę lub będąca takim beneficjentem</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rzeczywistym od dnia 24 lutego 2022r., o ile została wpisana na listę na podstawie decyzji w</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sprawie wpisu na listę rozstrzygającej o zastosowaniu środka, o którym mowa w art. 1 pkt 3</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ww. ustawy;</w:t>
      </w:r>
      <w:r w:rsidRPr="00AE4C3E">
        <w:rPr>
          <w:rFonts w:ascii="Times New Roman" w:eastAsia="Calibri" w:hAnsi="Times New Roman" w:cs="Times New Roman"/>
          <w:bCs/>
          <w:kern w:val="2"/>
          <w:sz w:val="24"/>
          <w:szCs w:val="24"/>
          <w:lang w:eastAsia="pl-PL"/>
        </w:rPr>
        <w:br/>
        <w:t>3) Wykonawcę, którego jednostką dominującą w rozumieniu art. 3 ust. 1 pkt 37 ustawy z dnia 29 września 1994r.</w:t>
      </w:r>
      <w:r w:rsidR="00005120">
        <w:rPr>
          <w:rFonts w:ascii="Times New Roman" w:eastAsia="Calibri" w:hAnsi="Times New Roman" w:cs="Times New Roman"/>
          <w:bCs/>
          <w:kern w:val="2"/>
          <w:sz w:val="24"/>
          <w:szCs w:val="24"/>
          <w:lang w:eastAsia="pl-PL"/>
        </w:rPr>
        <w:t xml:space="preserve">o rachunkowości </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 jest podmiot wymieniony w wykazach określonych w rozporządzeniu 765/2006</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i rozporządzeniu 269/2014 albo wpisany na listę lub będący taką jednostką dominującą od</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dnia 24 lutego 2022r., o ile został wpisany na listę na podstawie decyzji w sprawie wpisu na</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listę rozstrzygającej o zastosowaniu środka, o którym mowa w art. 1 pkt 3 ww. ustawy.</w:t>
      </w:r>
    </w:p>
    <w:p w14:paraId="1C29425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1.3 Zamawiający wykluczy z postępowania wykonawcę w przypadkach, o których mowa w art.5k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75E2F771"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Wykonawcę, który należy do którejkolwiek z poniższych kategorii podmiotów:</w:t>
      </w:r>
      <w:r w:rsidRPr="00AE4C3E">
        <w:rPr>
          <w:rFonts w:ascii="Times New Roman" w:eastAsia="Calibri" w:hAnsi="Times New Roman" w:cs="Times New Roman"/>
          <w:bCs/>
          <w:kern w:val="2"/>
          <w:sz w:val="24"/>
          <w:szCs w:val="24"/>
          <w:lang w:eastAsia="pl-PL"/>
        </w:rPr>
        <w:br/>
        <w:t>a) obywateli rosyjskich lub osób fizycznych lub prawnych, podmiotów lub organów z siedzibą w Rosji;</w:t>
      </w:r>
      <w:r w:rsidRPr="00AE4C3E">
        <w:rPr>
          <w:rFonts w:ascii="Times New Roman" w:eastAsia="Calibri" w:hAnsi="Times New Roman" w:cs="Times New Roman"/>
          <w:bCs/>
          <w:kern w:val="2"/>
          <w:sz w:val="24"/>
          <w:szCs w:val="24"/>
          <w:lang w:eastAsia="pl-PL"/>
        </w:rPr>
        <w:br/>
        <w:t>b) osób prawnych, podmiotów lub organów, do których prawa własności bezpośrednio lub</w:t>
      </w:r>
      <w:r w:rsidRPr="00AE4C3E">
        <w:rPr>
          <w:rFonts w:ascii="Times New Roman" w:eastAsia="Calibri" w:hAnsi="Times New Roman" w:cs="Times New Roman"/>
          <w:bCs/>
          <w:kern w:val="2"/>
          <w:sz w:val="24"/>
          <w:szCs w:val="24"/>
          <w:lang w:eastAsia="pl-PL"/>
        </w:rPr>
        <w:br/>
        <w:t>pośrednio w ponad 50 % należą do podmiotu, o którym mowa w lit. a) niniejszego ustępu;</w:t>
      </w:r>
    </w:p>
    <w:p w14:paraId="1F3BA336"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osób fizycznych lub prawnych, podmiotów lub organów działających w imieniu lub pod</w:t>
      </w:r>
      <w:r w:rsidRPr="00AE4C3E">
        <w:rPr>
          <w:rFonts w:ascii="Times New Roman" w:eastAsia="Calibri" w:hAnsi="Times New Roman" w:cs="Times New Roman"/>
          <w:bCs/>
          <w:kern w:val="2"/>
          <w:sz w:val="24"/>
          <w:szCs w:val="24"/>
          <w:lang w:eastAsia="pl-PL"/>
        </w:rPr>
        <w:br/>
        <w:t>kierunkiem podmiotu, o którym mowa w lit. a) lub b) niniejszego ustępu,</w:t>
      </w:r>
      <w:r w:rsidRPr="00AE4C3E">
        <w:rPr>
          <w:rFonts w:ascii="Times New Roman" w:eastAsia="Calibri" w:hAnsi="Times New Roman" w:cs="Times New Roman"/>
          <w:bCs/>
          <w:kern w:val="2"/>
          <w:sz w:val="24"/>
          <w:szCs w:val="24"/>
          <w:lang w:eastAsia="pl-PL"/>
        </w:rPr>
        <w:br/>
        <w:t>w tym podwykonawców, dostawców lub podmiotów, na których zdolności polega się w rozumieniu dyrektyw w sprawie zamówień publicznych, w przypadku gdy przypada na nich ponad 10 % wartości zamówienia.</w:t>
      </w:r>
    </w:p>
    <w:p w14:paraId="4DF11D84"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2. Zamawiający nie przewiduje wykluczenia Wykonawcy z udziału w niniejszym postępowaniu</w:t>
      </w:r>
      <w:r w:rsidRPr="00AE4C3E">
        <w:rPr>
          <w:rFonts w:ascii="Times New Roman" w:eastAsia="Calibri" w:hAnsi="Times New Roman" w:cs="Times New Roman"/>
          <w:bCs/>
          <w:kern w:val="2"/>
          <w:sz w:val="24"/>
          <w:szCs w:val="24"/>
          <w:lang w:eastAsia="pl-PL"/>
        </w:rPr>
        <w:br/>
        <w:t xml:space="preserve">w oparciu o przesłanki wynikające z art. 109 ust. 1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w:t>
      </w:r>
    </w:p>
    <w:p w14:paraId="3606350F" w14:textId="06407599"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3.Zamawiający nie określa żadnych warunków udziału w postępowaniu w zakresie:</w:t>
      </w:r>
      <w:r w:rsidRPr="00AE4C3E">
        <w:rPr>
          <w:rFonts w:ascii="Times New Roman" w:eastAsia="Calibri" w:hAnsi="Times New Roman" w:cs="Times New Roman"/>
          <w:bCs/>
          <w:kern w:val="2"/>
          <w:sz w:val="24"/>
          <w:szCs w:val="24"/>
          <w:lang w:eastAsia="pl-PL"/>
        </w:rPr>
        <w:br/>
        <w:t>1) zdolności do występowania w obrocie gospodarczym,</w:t>
      </w:r>
      <w:r w:rsidRPr="00AE4C3E">
        <w:rPr>
          <w:rFonts w:ascii="Times New Roman" w:eastAsia="Calibri" w:hAnsi="Times New Roman" w:cs="Times New Roman"/>
          <w:bCs/>
          <w:kern w:val="2"/>
          <w:sz w:val="24"/>
          <w:szCs w:val="24"/>
          <w:lang w:eastAsia="pl-PL"/>
        </w:rPr>
        <w:br/>
        <w:t>2) uprawnień do prowadzenia określonej działalności gospodarczej lub zawodowej, o ile wynika</w:t>
      </w:r>
      <w:r w:rsidR="006B748A">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to z odrębnych przepisów,</w:t>
      </w:r>
      <w:r w:rsidRPr="00AE4C3E">
        <w:rPr>
          <w:rFonts w:ascii="Times New Roman" w:eastAsia="Calibri" w:hAnsi="Times New Roman" w:cs="Times New Roman"/>
          <w:bCs/>
          <w:kern w:val="2"/>
          <w:sz w:val="24"/>
          <w:szCs w:val="24"/>
          <w:lang w:eastAsia="pl-PL"/>
        </w:rPr>
        <w:br/>
        <w:t>3) sytuacji ekonomicznej i finansowej,</w:t>
      </w:r>
      <w:r w:rsidRPr="00AE4C3E">
        <w:rPr>
          <w:rFonts w:ascii="Times New Roman" w:eastAsia="Calibri" w:hAnsi="Times New Roman" w:cs="Times New Roman"/>
          <w:bCs/>
          <w:kern w:val="2"/>
          <w:sz w:val="24"/>
          <w:szCs w:val="24"/>
          <w:lang w:eastAsia="pl-PL"/>
        </w:rPr>
        <w:br/>
        <w:t>4) zdolności technicznej lub zawodowej.</w:t>
      </w:r>
    </w:p>
    <w:p w14:paraId="64B9F77E"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55E80C6A"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lastRenderedPageBreak/>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42313259"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74655320" w14:textId="77777777" w:rsidR="00BD3B94" w:rsidRPr="006F5E42"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E32E7CF"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31F3F3B3" w14:textId="7FFBDFB9" w:rsidR="002C78FC" w:rsidRPr="004D29C0" w:rsidRDefault="002C78FC">
      <w:pPr>
        <w:pStyle w:val="Akapitzlist"/>
        <w:numPr>
          <w:ilvl w:val="0"/>
          <w:numId w:val="38"/>
        </w:numPr>
        <w:spacing w:after="0" w:line="240" w:lineRule="auto"/>
        <w:ind w:left="284" w:hanging="284"/>
        <w:jc w:val="both"/>
        <w:rPr>
          <w:rFonts w:ascii="Times New Roman" w:hAnsi="Times New Roman" w:cs="Times New Roman"/>
          <w:color w:val="FF0000"/>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w:t>
      </w:r>
      <w:r w:rsidRPr="00154688">
        <w:rPr>
          <w:rFonts w:ascii="Times New Roman" w:hAnsi="Times New Roman" w:cs="Times New Roman"/>
          <w:sz w:val="24"/>
          <w:szCs w:val="24"/>
        </w:rPr>
        <w:t xml:space="preserve">brzmieniu nadanym rozporządzeniem Rady (UE) 2022/576 oraz art. 7 ust 1 ustawy z dnia 13 kwietnia 2022 r. </w:t>
      </w:r>
      <w:r w:rsidRPr="00C92EB4">
        <w:rPr>
          <w:rFonts w:ascii="Times New Roman" w:hAnsi="Times New Roman" w:cs="Times New Roman"/>
          <w:sz w:val="24"/>
          <w:szCs w:val="24"/>
        </w:rPr>
        <w:t xml:space="preserve">stanowiące załącznik nr </w:t>
      </w:r>
      <w:r w:rsidR="00E43D8C">
        <w:rPr>
          <w:rFonts w:ascii="Times New Roman" w:hAnsi="Times New Roman" w:cs="Times New Roman"/>
          <w:sz w:val="24"/>
          <w:szCs w:val="24"/>
        </w:rPr>
        <w:t>8</w:t>
      </w:r>
      <w:r w:rsidRPr="00C92EB4">
        <w:rPr>
          <w:rFonts w:ascii="Times New Roman" w:hAnsi="Times New Roman" w:cs="Times New Roman"/>
          <w:sz w:val="24"/>
          <w:szCs w:val="24"/>
        </w:rPr>
        <w:t xml:space="preserve"> do SWZ</w:t>
      </w:r>
    </w:p>
    <w:p w14:paraId="76D8EB79"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7ACE6BCD"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C0A9893" w14:textId="77777777" w:rsidR="00306089" w:rsidRPr="004C7269" w:rsidRDefault="0030608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D8C180C" w14:textId="157C4A0F"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00306089" w:rsidRPr="00C92EB4">
        <w:rPr>
          <w:rFonts w:ascii="Times New Roman" w:hAnsi="Times New Roman" w:cs="Times New Roman"/>
          <w:sz w:val="24"/>
          <w:szCs w:val="24"/>
        </w:rPr>
        <w:t xml:space="preserve">kapitałowej - </w:t>
      </w:r>
      <w:r w:rsidR="00306089" w:rsidRPr="00C92EB4">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2833344"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1E52864E"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EF72691" w14:textId="5920CB27" w:rsidR="00306089" w:rsidRPr="00755751" w:rsidRDefault="002C78FC" w:rsidP="00B85F2F">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w:t>
      </w:r>
      <w:r w:rsidR="00306089" w:rsidRPr="00755751">
        <w:rPr>
          <w:rFonts w:ascii="Times New Roman" w:hAnsi="Times New Roman" w:cs="Times New Roman"/>
          <w:sz w:val="24"/>
          <w:szCs w:val="24"/>
        </w:rPr>
        <w:t>takiego jak rejestr sądowy, albo, w przypadku braku takiego rejestru, inny równoważny dokument wydany przez właściwy organ sądowy lub administracyjny kraju, w którym wykonawca ma siedzibę lub miejsce zamieszkania</w:t>
      </w:r>
      <w:r w:rsidR="00231EEC" w:rsidRPr="00755751">
        <w:rPr>
          <w:rFonts w:ascii="Times New Roman" w:hAnsi="Times New Roman" w:cs="Times New Roman"/>
          <w:sz w:val="24"/>
          <w:szCs w:val="24"/>
        </w:rPr>
        <w:t xml:space="preserve"> </w:t>
      </w:r>
      <w:bookmarkStart w:id="2" w:name="_Hlk149294178"/>
      <w:r w:rsidR="00231EEC" w:rsidRPr="00755751">
        <w:rPr>
          <w:rFonts w:ascii="Times New Roman" w:hAnsi="Times New Roman" w:cs="Times New Roman"/>
          <w:sz w:val="24"/>
          <w:szCs w:val="24"/>
        </w:rPr>
        <w:t xml:space="preserve">lub miejsce zamieszkania ma osoba, której dotyczy informacja albo dokument </w:t>
      </w:r>
      <w:r w:rsidR="00306089" w:rsidRPr="00755751">
        <w:rPr>
          <w:rFonts w:ascii="Times New Roman" w:hAnsi="Times New Roman" w:cs="Times New Roman"/>
          <w:sz w:val="24"/>
          <w:szCs w:val="24"/>
        </w:rPr>
        <w:t xml:space="preserve"> </w:t>
      </w:r>
      <w:bookmarkEnd w:id="2"/>
      <w:r w:rsidR="00306089" w:rsidRPr="00755751">
        <w:rPr>
          <w:rFonts w:ascii="Times New Roman" w:hAnsi="Times New Roman" w:cs="Times New Roman"/>
          <w:sz w:val="24"/>
          <w:szCs w:val="24"/>
        </w:rPr>
        <w:t xml:space="preserve">- wystawione nie wcześniej niż 6 miesięcy przed jego złożeniem </w:t>
      </w:r>
    </w:p>
    <w:p w14:paraId="4A8F6669" w14:textId="3A5C2FAE" w:rsidR="00306089" w:rsidRPr="00755751" w:rsidRDefault="002C78FC" w:rsidP="00535FDE">
      <w:pPr>
        <w:pStyle w:val="Default"/>
        <w:spacing w:before="0"/>
        <w:ind w:left="426" w:hanging="426"/>
        <w:rPr>
          <w:rFonts w:eastAsiaTheme="minorHAnsi"/>
          <w:color w:val="auto"/>
        </w:rPr>
      </w:pPr>
      <w:r w:rsidRPr="00755751">
        <w:rPr>
          <w:bCs/>
          <w:color w:val="auto"/>
        </w:rPr>
        <w:t>8</w:t>
      </w:r>
      <w:r w:rsidR="00306089" w:rsidRPr="00755751">
        <w:rPr>
          <w:bCs/>
          <w:color w:val="auto"/>
        </w:rPr>
        <w:t xml:space="preserve">.   </w:t>
      </w:r>
      <w:r w:rsidR="00306089" w:rsidRPr="00755751">
        <w:rPr>
          <w:color w:val="auto"/>
        </w:rPr>
        <w:t xml:space="preserve">Jeżeli w kraju, w którym wykonawca ma </w:t>
      </w:r>
      <w:r w:rsidR="00306089" w:rsidRPr="0060646D">
        <w:rPr>
          <w:color w:val="auto"/>
        </w:rPr>
        <w:t>siedzibę lub miejsce zamieszkania</w:t>
      </w:r>
      <w:r w:rsidR="00231EEC" w:rsidRPr="0060646D">
        <w:rPr>
          <w:color w:val="auto"/>
        </w:rPr>
        <w:t xml:space="preserve"> lub miejsce zamieszkania ma osoba, której dotyczy inf</w:t>
      </w:r>
      <w:r w:rsidR="00231EEC" w:rsidRPr="00755751">
        <w:rPr>
          <w:color w:val="auto"/>
        </w:rPr>
        <w:t xml:space="preserve">ormacja albo dokument </w:t>
      </w:r>
      <w:r w:rsidR="00306089" w:rsidRPr="00755751">
        <w:rPr>
          <w:color w:val="auto"/>
        </w:rPr>
        <w:t>, nie wydaje się dok</w:t>
      </w:r>
      <w:r w:rsidR="00CE0A47" w:rsidRPr="00755751">
        <w:rPr>
          <w:color w:val="auto"/>
        </w:rPr>
        <w:t xml:space="preserve">umentów, o których mowa w ust. </w:t>
      </w:r>
      <w:r w:rsidR="001B030E" w:rsidRPr="00755751">
        <w:rPr>
          <w:color w:val="auto"/>
        </w:rPr>
        <w:t>7</w:t>
      </w:r>
      <w:r w:rsidR="00306089" w:rsidRPr="00755751">
        <w:rPr>
          <w:color w:val="auto"/>
        </w:rPr>
        <w:t xml:space="preserve">, lub gdy dokumenty te nie odnoszą się do wszystkich przypadków </w:t>
      </w:r>
      <w:r w:rsidR="001B1FB5" w:rsidRPr="00755751">
        <w:rPr>
          <w:color w:val="auto"/>
        </w:rPr>
        <w:t xml:space="preserve">o których mowa w art. 108 ust. 1 pkt 1, 2 i 4, </w:t>
      </w:r>
      <w:r w:rsidR="00306089" w:rsidRPr="00755751">
        <w:rPr>
          <w:color w:val="auto"/>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31EEC" w:rsidRPr="00755751">
        <w:rPr>
          <w:color w:val="auto"/>
        </w:rPr>
        <w:lastRenderedPageBreak/>
        <w:t xml:space="preserve">lub miejsce zamieszkania ma osoba, której dotyczy informacja albo dokument  miał dotyczyć, </w:t>
      </w:r>
      <w:r w:rsidR="00306089" w:rsidRPr="00755751">
        <w:rPr>
          <w:color w:val="auto"/>
        </w:rPr>
        <w:t>nie ma przepisów o oświadczeniu pod przysięgą, złożone przed organem sądowym lub administracyjnym, notariuszem, organem samorządu zawodowego lub gospodarczego, właściwym ze</w:t>
      </w:r>
      <w:r w:rsidR="004D6E12" w:rsidRPr="00755751">
        <w:rPr>
          <w:color w:val="auto"/>
        </w:rPr>
        <w:t xml:space="preserve"> </w:t>
      </w:r>
      <w:r w:rsidR="00306089" w:rsidRPr="00755751">
        <w:rPr>
          <w:rFonts w:eastAsiaTheme="minorHAnsi"/>
          <w:color w:val="auto"/>
        </w:rPr>
        <w:t>względu na siedzibę lub miejsce zamieszkania wykonawcy</w:t>
      </w:r>
      <w:r w:rsidR="00231EEC" w:rsidRPr="00755751">
        <w:rPr>
          <w:color w:val="auto"/>
        </w:rPr>
        <w:t xml:space="preserve"> lub miejsce zamieszkania ma osoba, której dotyczy informacja albo dokument</w:t>
      </w:r>
      <w:r w:rsidR="00306089" w:rsidRPr="00755751">
        <w:rPr>
          <w:rFonts w:eastAsiaTheme="minorHAnsi"/>
          <w:color w:val="auto"/>
        </w:rPr>
        <w:t>. Wymagania dotyczące terminu wystawienia dokumentów lub oświad</w:t>
      </w:r>
      <w:r w:rsidR="004D6E12" w:rsidRPr="00755751">
        <w:rPr>
          <w:rFonts w:eastAsiaTheme="minorHAnsi"/>
          <w:color w:val="auto"/>
        </w:rPr>
        <w:t xml:space="preserve">czeń są analogiczne jak w ust. </w:t>
      </w:r>
      <w:r w:rsidR="004F3FB3" w:rsidRPr="00755751">
        <w:rPr>
          <w:rFonts w:eastAsiaTheme="minorHAnsi"/>
          <w:color w:val="auto"/>
        </w:rPr>
        <w:t>7</w:t>
      </w:r>
      <w:r w:rsidR="00306089" w:rsidRPr="00755751">
        <w:rPr>
          <w:rFonts w:eastAsiaTheme="minorHAnsi"/>
          <w:color w:val="auto"/>
        </w:rPr>
        <w:t xml:space="preserve">. </w:t>
      </w:r>
    </w:p>
    <w:p w14:paraId="7A58ACE6" w14:textId="77777777" w:rsidR="0027598F" w:rsidRPr="00A04102" w:rsidRDefault="0027598F">
      <w:pPr>
        <w:pStyle w:val="Akapitzlist"/>
        <w:numPr>
          <w:ilvl w:val="0"/>
          <w:numId w:val="4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36EDDCD4" w14:textId="77777777" w:rsidR="00A04102" w:rsidRPr="00A04102" w:rsidRDefault="00A04102">
      <w:pPr>
        <w:pStyle w:val="Akapitzlist"/>
        <w:numPr>
          <w:ilvl w:val="0"/>
          <w:numId w:val="39"/>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E3D92CC" w14:textId="1E62C788"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B357785" w14:textId="71EC1D09" w:rsidR="00A04102" w:rsidRPr="00A04102" w:rsidRDefault="00A04102">
      <w:pPr>
        <w:pStyle w:val="Akapitzlist"/>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jeżeli wykonawca wskaże te środki oraz potwierdzi ich prawidłowość i aktualność. </w:t>
      </w:r>
    </w:p>
    <w:p w14:paraId="4D371A3C" w14:textId="39D6214E"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w:t>
      </w:r>
      <w:r w:rsidR="00306089" w:rsidRPr="00755751">
        <w:rPr>
          <w:rFonts w:ascii="Times New Roman" w:hAnsi="Times New Roman" w:cs="Times New Roman"/>
          <w:sz w:val="24"/>
          <w:szCs w:val="24"/>
        </w:rPr>
        <w:t>rozporządzenia Ministra Rozwoju,</w:t>
      </w:r>
      <w:r w:rsidR="0092068D" w:rsidRPr="00755751">
        <w:rPr>
          <w:rFonts w:ascii="Times New Roman" w:hAnsi="Times New Roman" w:cs="Times New Roman"/>
          <w:sz w:val="24"/>
          <w:szCs w:val="24"/>
        </w:rPr>
        <w:t xml:space="preserve"> Pracy </w:t>
      </w:r>
      <w:r w:rsidR="00306089" w:rsidRPr="00755751">
        <w:rPr>
          <w:rFonts w:ascii="Times New Roman" w:hAnsi="Times New Roman" w:cs="Times New Roman"/>
          <w:sz w:val="24"/>
          <w:szCs w:val="24"/>
        </w:rPr>
        <w:t xml:space="preserve">i Technologii z dnia </w:t>
      </w:r>
      <w:r w:rsidR="0030102F" w:rsidRPr="00755751">
        <w:rPr>
          <w:rFonts w:ascii="Times New Roman" w:hAnsi="Times New Roman" w:cs="Times New Roman"/>
          <w:sz w:val="24"/>
          <w:szCs w:val="24"/>
        </w:rPr>
        <w:t>2</w:t>
      </w:r>
      <w:r w:rsidR="00233590" w:rsidRPr="00755751">
        <w:rPr>
          <w:rFonts w:ascii="Times New Roman" w:hAnsi="Times New Roman" w:cs="Times New Roman"/>
          <w:sz w:val="24"/>
          <w:szCs w:val="24"/>
        </w:rPr>
        <w:t xml:space="preserve">3 </w:t>
      </w:r>
      <w:r w:rsidR="0030102F" w:rsidRPr="00755751">
        <w:rPr>
          <w:rFonts w:ascii="Times New Roman" w:hAnsi="Times New Roman" w:cs="Times New Roman"/>
          <w:sz w:val="24"/>
          <w:szCs w:val="24"/>
        </w:rPr>
        <w:t>grudnia</w:t>
      </w:r>
      <w:r w:rsidR="00233590" w:rsidRPr="00755751">
        <w:rPr>
          <w:rFonts w:ascii="Times New Roman" w:hAnsi="Times New Roman" w:cs="Times New Roman"/>
          <w:sz w:val="24"/>
          <w:szCs w:val="24"/>
        </w:rPr>
        <w:t xml:space="preserve"> </w:t>
      </w:r>
      <w:r w:rsidR="00306089" w:rsidRPr="00755751">
        <w:rPr>
          <w:rFonts w:ascii="Times New Roman" w:hAnsi="Times New Roman" w:cs="Times New Roman"/>
          <w:sz w:val="24"/>
          <w:szCs w:val="24"/>
        </w:rPr>
        <w:t>202</w:t>
      </w:r>
      <w:r w:rsidR="0030102F" w:rsidRPr="00755751">
        <w:rPr>
          <w:rFonts w:ascii="Times New Roman" w:hAnsi="Times New Roman" w:cs="Times New Roman"/>
          <w:sz w:val="24"/>
          <w:szCs w:val="24"/>
        </w:rPr>
        <w:t>0</w:t>
      </w:r>
      <w:r w:rsidR="00306089" w:rsidRPr="00755751">
        <w:rPr>
          <w:rFonts w:ascii="Times New Roman" w:hAnsi="Times New Roman" w:cs="Times New Roman"/>
          <w:sz w:val="24"/>
          <w:szCs w:val="24"/>
        </w:rPr>
        <w:t xml:space="preserve"> r. </w:t>
      </w:r>
      <w:r w:rsidR="00306089" w:rsidRPr="00755751">
        <w:rPr>
          <w:rFonts w:ascii="Times New Roman" w:hAnsi="Times New Roman" w:cs="Times New Roman"/>
          <w:i/>
          <w:iCs/>
          <w:sz w:val="24"/>
          <w:szCs w:val="24"/>
        </w:rPr>
        <w:t>w sprawie podmiotowych środków dowodowych oraz innych dokumentów lub oświadczeń, jakich może żądać zamawiający od wykonawcy</w:t>
      </w:r>
      <w:r w:rsidR="00306089" w:rsidRPr="00755751">
        <w:rPr>
          <w:rFonts w:ascii="Times New Roman" w:hAnsi="Times New Roman" w:cs="Times New Roman"/>
          <w:sz w:val="24"/>
          <w:szCs w:val="24"/>
        </w:rPr>
        <w:t xml:space="preserve"> oraz przepisy rozporządzenia Prezesa Rady Ministrów z dnia 30 grudnia 2020 r. </w:t>
      </w:r>
      <w:r w:rsidR="00306089" w:rsidRPr="00755751">
        <w:rPr>
          <w:rFonts w:ascii="Times New Roman" w:hAnsi="Times New Roman" w:cs="Times New Roman"/>
          <w:i/>
          <w:iCs/>
          <w:sz w:val="24"/>
          <w:szCs w:val="24"/>
        </w:rPr>
        <w:t>w sprawie sposobu sporządzania i przekazywania informacji oraz wymagań technicznych</w:t>
      </w:r>
      <w:r w:rsidR="00306089" w:rsidRPr="00A04102">
        <w:rPr>
          <w:rFonts w:ascii="Times New Roman" w:hAnsi="Times New Roman" w:cs="Times New Roman"/>
          <w:i/>
          <w:iCs/>
          <w:color w:val="000000"/>
          <w:sz w:val="24"/>
          <w:szCs w:val="24"/>
        </w:rPr>
        <w:t xml:space="preserve"> dla dokumentów elektronicznych oraz środków komunikacji elektronicznej w postępowaniu o udzielenie zamówienia publicznego lub konkursie </w:t>
      </w:r>
    </w:p>
    <w:p w14:paraId="55F63F72" w14:textId="77777777" w:rsid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4AC987E" w14:textId="77777777" w:rsidR="005A4FD0" w:rsidRPr="00306089" w:rsidRDefault="005A4FD0"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2ECD579" w14:textId="6C3257B3"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32C673BA" w14:textId="77777777" w:rsidR="0078022F" w:rsidRPr="007E7A9D" w:rsidRDefault="0078022F" w:rsidP="007E7A9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E7A9D">
        <w:rPr>
          <w:rFonts w:ascii="Times New Roman" w:eastAsia="Times New Roman" w:hAnsi="Times New Roman" w:cs="Times New Roman"/>
          <w:sz w:val="24"/>
          <w:szCs w:val="24"/>
          <w:lang w:eastAsia="pl-PL"/>
        </w:rPr>
        <w:t>Pzp</w:t>
      </w:r>
      <w:proofErr w:type="spellEnd"/>
      <w:r w:rsidRPr="007E7A9D">
        <w:rPr>
          <w:rFonts w:ascii="Times New Roman" w:eastAsia="Times New Roman" w:hAnsi="Times New Roman" w:cs="Times New Roman"/>
          <w:sz w:val="24"/>
          <w:szCs w:val="24"/>
          <w:lang w:eastAsia="pl-PL"/>
        </w:rPr>
        <w:t>.</w:t>
      </w:r>
    </w:p>
    <w:p w14:paraId="1CF2998B" w14:textId="77777777" w:rsidR="007E7A9D" w:rsidRPr="007E7A9D" w:rsidRDefault="007E7A9D" w:rsidP="007E7A9D">
      <w:pPr>
        <w:spacing w:after="0" w:line="240" w:lineRule="auto"/>
        <w:ind w:left="360"/>
        <w:contextualSpacing/>
        <w:jc w:val="both"/>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1F93CF8" w14:textId="77777777" w:rsidR="007E7A9D" w:rsidRPr="007E7A9D" w:rsidRDefault="007E7A9D" w:rsidP="007E7A9D">
      <w:pPr>
        <w:pStyle w:val="Akapitzlist"/>
        <w:numPr>
          <w:ilvl w:val="0"/>
          <w:numId w:val="91"/>
        </w:numPr>
        <w:spacing w:line="240" w:lineRule="auto"/>
        <w:rPr>
          <w:rStyle w:val="Hipercze"/>
          <w:rFonts w:ascii="Times New Roman" w:eastAsia="Times New Roman" w:hAnsi="Times New Roman" w:cs="Times New Roman"/>
          <w:color w:val="auto"/>
          <w:sz w:val="24"/>
          <w:szCs w:val="24"/>
          <w:u w:val="none"/>
          <w:lang w:eastAsia="pl-PL"/>
        </w:rPr>
      </w:pPr>
      <w:r w:rsidRPr="007E7A9D">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Pr="007E7A9D">
          <w:rPr>
            <w:rStyle w:val="Hipercze"/>
            <w:rFonts w:ascii="Times New Roman" w:eastAsia="Times New Roman" w:hAnsi="Times New Roman" w:cs="Times New Roman"/>
            <w:color w:val="auto"/>
            <w:sz w:val="24"/>
            <w:szCs w:val="24"/>
            <w:lang w:eastAsia="pl-PL"/>
          </w:rPr>
          <w:t>https://platformazakupowa.pl/strona/45-instrukcje</w:t>
        </w:r>
      </w:hyperlink>
    </w:p>
    <w:p w14:paraId="136F61AE" w14:textId="77777777" w:rsidR="007E7A9D"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w/w platformy zakupowej. </w:t>
      </w:r>
    </w:p>
    <w:p w14:paraId="4F2FDDE7" w14:textId="77777777" w:rsidR="007E7A9D" w:rsidRPr="007E7A9D"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w:t>
      </w:r>
      <w:r w:rsidRPr="007E7A9D">
        <w:rPr>
          <w:rFonts w:ascii="Times New Roman" w:eastAsia="Times New Roman" w:hAnsi="Times New Roman" w:cs="Times New Roman"/>
          <w:sz w:val="24"/>
          <w:szCs w:val="24"/>
          <w:lang w:eastAsia="pl-PL"/>
        </w:rPr>
        <w:lastRenderedPageBreak/>
        <w:t>zakładce „Wyślij wiadomość do zamawiającego”). Taka oferta nie będzie brana pod uwagę w przedmiotowym postępowaniu.</w:t>
      </w:r>
    </w:p>
    <w:p w14:paraId="7A60C1E1" w14:textId="77777777" w:rsidR="007E7A9D" w:rsidRPr="007E7A9D"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Przez środki komunikacji elektronicznej rozumie się środki komunikacji elektronicznej zdefiniowane w ustawie z dnia 18 lipca 2002 r. o świadczeniu usług drogą elektroniczną </w:t>
      </w:r>
    </w:p>
    <w:p w14:paraId="6CFAC235" w14:textId="77777777" w:rsidR="007E7A9D" w:rsidRPr="00CB0DA7"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Sposób sporządzenia dokumentów elektronicznych, cyfrowych </w:t>
      </w:r>
      <w:proofErr w:type="spellStart"/>
      <w:r w:rsidRPr="007E7A9D">
        <w:rPr>
          <w:rFonts w:ascii="Times New Roman" w:eastAsia="Times New Roman" w:hAnsi="Times New Roman" w:cs="Times New Roman"/>
          <w:sz w:val="24"/>
          <w:szCs w:val="24"/>
          <w:lang w:eastAsia="pl-PL"/>
        </w:rPr>
        <w:t>odwzorowań</w:t>
      </w:r>
      <w:proofErr w:type="spellEnd"/>
      <w:r w:rsidRPr="007E7A9D">
        <w:rPr>
          <w:rFonts w:ascii="Times New Roman" w:eastAsia="Times New Roman" w:hAnsi="Times New Roman" w:cs="Times New Roman"/>
          <w:sz w:val="24"/>
          <w:szCs w:val="24"/>
          <w:lang w:eastAsia="pl-PL"/>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w:t>
      </w:r>
      <w:r w:rsidRPr="00CB0DA7">
        <w:rPr>
          <w:rFonts w:ascii="Times New Roman" w:eastAsia="Times New Roman" w:hAnsi="Times New Roman" w:cs="Times New Roman"/>
          <w:sz w:val="24"/>
          <w:szCs w:val="24"/>
          <w:lang w:eastAsia="pl-PL"/>
        </w:rPr>
        <w:t>publicznego lub konkursie.</w:t>
      </w:r>
    </w:p>
    <w:p w14:paraId="6AF953A0" w14:textId="77777777" w:rsidR="007E7A9D" w:rsidRPr="00CB0DA7"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Oferta powinna być:</w:t>
      </w:r>
    </w:p>
    <w:p w14:paraId="7A0A2260" w14:textId="77777777" w:rsidR="007E7A9D" w:rsidRPr="00CB0DA7" w:rsidRDefault="007E7A9D" w:rsidP="007E7A9D">
      <w:pPr>
        <w:pStyle w:val="Akapitzlist"/>
        <w:spacing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a) sporządzona na podstawie załączników niniejszej SWZ w języku polskim,</w:t>
      </w:r>
    </w:p>
    <w:p w14:paraId="71D5A373" w14:textId="77777777" w:rsidR="007E7A9D" w:rsidRPr="00CB0DA7" w:rsidRDefault="007E7A9D" w:rsidP="007E7A9D">
      <w:pPr>
        <w:pStyle w:val="Akapitzlist"/>
        <w:spacing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b) złożona w formie elektronicznej za pośrednictwem platformazakupowa.pl,</w:t>
      </w:r>
    </w:p>
    <w:p w14:paraId="2BEC663E" w14:textId="7E7F3CC6" w:rsidR="007E7A9D" w:rsidRPr="00CB0DA7" w:rsidRDefault="007E7A9D" w:rsidP="00645F5A">
      <w:pPr>
        <w:pStyle w:val="Akapitzlist"/>
        <w:spacing w:after="0"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c) podpisana kwalifikowanym podpisem elektronicznym osób uprawnionych do składania oświadczeń woli przez osobę uprawnioną/ osoby uprawnione.</w:t>
      </w:r>
    </w:p>
    <w:p w14:paraId="6D28CCD6" w14:textId="77777777" w:rsidR="00645F5A" w:rsidRPr="00645F5A" w:rsidRDefault="00645F5A" w:rsidP="00645F5A">
      <w:pPr>
        <w:numPr>
          <w:ilvl w:val="0"/>
          <w:numId w:val="91"/>
        </w:numPr>
        <w:spacing w:after="0" w:line="240" w:lineRule="auto"/>
        <w:jc w:val="both"/>
        <w:textAlignment w:val="baseline"/>
        <w:rPr>
          <w:rFonts w:ascii="Times New Roman" w:eastAsia="Times New Roman" w:hAnsi="Times New Roman" w:cs="Times New Roman"/>
          <w:color w:val="000000"/>
          <w:sz w:val="24"/>
          <w:szCs w:val="24"/>
          <w:lang w:eastAsia="pl-PL"/>
        </w:rPr>
      </w:pPr>
      <w:r w:rsidRPr="00645F5A">
        <w:rPr>
          <w:rFonts w:ascii="Times New Roman" w:eastAsia="Times New Roman" w:hAnsi="Times New Roman" w:cs="Times New Roman"/>
          <w:color w:val="000000"/>
          <w:sz w:val="24"/>
          <w:szCs w:val="24"/>
          <w:lang w:eastAsia="pl-PL"/>
        </w:rPr>
        <w:t xml:space="preserve">W przypadku wykorzystania formatu podpisu </w:t>
      </w:r>
      <w:proofErr w:type="spellStart"/>
      <w:r w:rsidRPr="00645F5A">
        <w:rPr>
          <w:rFonts w:ascii="Times New Roman" w:eastAsia="Times New Roman" w:hAnsi="Times New Roman" w:cs="Times New Roman"/>
          <w:color w:val="000000"/>
          <w:sz w:val="24"/>
          <w:szCs w:val="24"/>
          <w:lang w:eastAsia="pl-PL"/>
        </w:rPr>
        <w:t>XAdES</w:t>
      </w:r>
      <w:proofErr w:type="spellEnd"/>
      <w:r w:rsidRPr="00645F5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45F5A">
        <w:rPr>
          <w:rFonts w:ascii="Times New Roman" w:eastAsia="Times New Roman" w:hAnsi="Times New Roman" w:cs="Times New Roman"/>
          <w:color w:val="000000"/>
          <w:sz w:val="24"/>
          <w:szCs w:val="24"/>
          <w:lang w:eastAsia="pl-PL"/>
        </w:rPr>
        <w:t>XAdES</w:t>
      </w:r>
      <w:proofErr w:type="spellEnd"/>
      <w:r w:rsidRPr="00645F5A">
        <w:rPr>
          <w:rFonts w:ascii="Times New Roman" w:eastAsia="Times New Roman" w:hAnsi="Times New Roman" w:cs="Times New Roman"/>
          <w:color w:val="000000"/>
          <w:sz w:val="24"/>
          <w:szCs w:val="24"/>
          <w:lang w:eastAsia="pl-PL"/>
        </w:rPr>
        <w:t>.</w:t>
      </w:r>
    </w:p>
    <w:p w14:paraId="537D7865" w14:textId="77777777" w:rsidR="00645F5A" w:rsidRPr="00645F5A" w:rsidRDefault="00645F5A" w:rsidP="00645F5A">
      <w:pPr>
        <w:numPr>
          <w:ilvl w:val="0"/>
          <w:numId w:val="91"/>
        </w:numPr>
        <w:spacing w:after="0" w:line="240" w:lineRule="auto"/>
        <w:contextualSpacing/>
        <w:jc w:val="both"/>
        <w:textAlignment w:val="baseline"/>
        <w:rPr>
          <w:rFonts w:ascii="Times New Roman" w:eastAsia="Times New Roman" w:hAnsi="Times New Roman" w:cs="Times New Roman"/>
          <w:color w:val="000000"/>
          <w:sz w:val="24"/>
          <w:szCs w:val="24"/>
          <w:lang w:eastAsia="pl-PL"/>
        </w:rPr>
      </w:pPr>
      <w:r w:rsidRPr="00645F5A">
        <w:rPr>
          <w:rFonts w:ascii="Times New Roman" w:eastAsia="Times New Roman" w:hAnsi="Times New Roman" w:cs="Times New Roman"/>
          <w:color w:val="000000"/>
          <w:sz w:val="24"/>
          <w:szCs w:val="24"/>
          <w:lang w:eastAsia="pl-PL"/>
        </w:rPr>
        <w:t xml:space="preserve">Zgodnie z art. 18 ust. 3 ustawy </w:t>
      </w:r>
      <w:proofErr w:type="spellStart"/>
      <w:r w:rsidRPr="00645F5A">
        <w:rPr>
          <w:rFonts w:ascii="Times New Roman" w:eastAsia="Times New Roman" w:hAnsi="Times New Roman" w:cs="Times New Roman"/>
          <w:color w:val="000000"/>
          <w:sz w:val="24"/>
          <w:szCs w:val="24"/>
          <w:lang w:eastAsia="pl-PL"/>
        </w:rPr>
        <w:t>Pzp</w:t>
      </w:r>
      <w:proofErr w:type="spellEnd"/>
      <w:r w:rsidRPr="00645F5A">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80AC83" w14:textId="77777777" w:rsidR="00645F5A" w:rsidRPr="00645F5A" w:rsidRDefault="00645F5A" w:rsidP="00645F5A">
      <w:pPr>
        <w:numPr>
          <w:ilvl w:val="0"/>
          <w:numId w:val="91"/>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666CDB1"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Komunikacja poprzez Wyślij wiadomość do zamawiającego umożliwia dodanie do</w:t>
      </w:r>
    </w:p>
    <w:p w14:paraId="40EDF0AB"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treści wysyłanej wiadomości plików lub spakowanego katalogu (załączników).</w:t>
      </w:r>
    </w:p>
    <w:p w14:paraId="0336A325"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Występuje limit objętości plików lub spakowanych folderów do ilości 10 plików lub</w:t>
      </w:r>
    </w:p>
    <w:p w14:paraId="621D7FCE"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spakowanych folderów przy maksymalnej sumarycznej wielkości 500 MB.</w:t>
      </w:r>
    </w:p>
    <w:p w14:paraId="20BCF8FA" w14:textId="77777777" w:rsidR="00645F5A" w:rsidRPr="00645F5A" w:rsidRDefault="00645F5A" w:rsidP="00645F5A">
      <w:pPr>
        <w:numPr>
          <w:ilvl w:val="0"/>
          <w:numId w:val="91"/>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0CA851F6" w14:textId="77777777" w:rsidR="00645F5A" w:rsidRPr="00645F5A" w:rsidRDefault="00645F5A" w:rsidP="00645F5A">
      <w:pPr>
        <w:numPr>
          <w:ilvl w:val="0"/>
          <w:numId w:val="92"/>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stały dostęp do sieci Internet o gwarantowanej przepustowości nie mniejszej niż 512 </w:t>
      </w:r>
      <w:proofErr w:type="spellStart"/>
      <w:r w:rsidRPr="00645F5A">
        <w:rPr>
          <w:rFonts w:ascii="Times New Roman" w:eastAsia="Calibri" w:hAnsi="Times New Roman" w:cs="Times New Roman"/>
          <w:sz w:val="24"/>
          <w:szCs w:val="24"/>
        </w:rPr>
        <w:t>kb</w:t>
      </w:r>
      <w:proofErr w:type="spellEnd"/>
      <w:r w:rsidRPr="00645F5A">
        <w:rPr>
          <w:rFonts w:ascii="Times New Roman" w:eastAsia="Calibri" w:hAnsi="Times New Roman" w:cs="Times New Roman"/>
          <w:sz w:val="24"/>
          <w:szCs w:val="24"/>
        </w:rPr>
        <w:t>/s,</w:t>
      </w:r>
    </w:p>
    <w:p w14:paraId="305CF441"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791329B1"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zainstalowana dowolna, inna przeglądarka internetowa niż Internet Explorer,</w:t>
      </w:r>
    </w:p>
    <w:p w14:paraId="6F336176"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włączona obsługa JavaScript,</w:t>
      </w:r>
    </w:p>
    <w:p w14:paraId="212ED6F1"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zainstalowany program Adobe </w:t>
      </w:r>
      <w:proofErr w:type="spellStart"/>
      <w:r w:rsidRPr="00645F5A">
        <w:rPr>
          <w:rFonts w:ascii="Times New Roman" w:eastAsia="Calibri" w:hAnsi="Times New Roman" w:cs="Times New Roman"/>
          <w:sz w:val="24"/>
          <w:szCs w:val="24"/>
        </w:rPr>
        <w:t>Acrobat</w:t>
      </w:r>
      <w:proofErr w:type="spellEnd"/>
      <w:r w:rsidRPr="00645F5A">
        <w:rPr>
          <w:rFonts w:ascii="Times New Roman" w:eastAsia="Calibri" w:hAnsi="Times New Roman" w:cs="Times New Roman"/>
          <w:sz w:val="24"/>
          <w:szCs w:val="24"/>
        </w:rPr>
        <w:t xml:space="preserve"> Reader lub inny obsługujący format plików .pdf,</w:t>
      </w:r>
    </w:p>
    <w:p w14:paraId="1CF8A4C2"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szyfrowanie na platformazakupowa.pl odbywa się za pomocą protokołu TLS 1.3.</w:t>
      </w:r>
    </w:p>
    <w:p w14:paraId="09D56BB7"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oznaczenie czasu odbioru danych przez platformę zakupową stanowi datę oraz dokładny czas (</w:t>
      </w:r>
      <w:proofErr w:type="spellStart"/>
      <w:r w:rsidRPr="00645F5A">
        <w:rPr>
          <w:rFonts w:ascii="Times New Roman" w:eastAsia="Calibri" w:hAnsi="Times New Roman" w:cs="Times New Roman"/>
          <w:sz w:val="24"/>
          <w:szCs w:val="24"/>
        </w:rPr>
        <w:t>hh:mm:ss</w:t>
      </w:r>
      <w:proofErr w:type="spellEnd"/>
      <w:r w:rsidRPr="00645F5A">
        <w:rPr>
          <w:rFonts w:ascii="Times New Roman" w:eastAsia="Calibri" w:hAnsi="Times New Roman" w:cs="Times New Roman"/>
          <w:sz w:val="24"/>
          <w:szCs w:val="24"/>
        </w:rPr>
        <w:t>) generowany wg. czasu lokalnego serwera synchronizowanego z zegarem Głównego Urzędu Miar.</w:t>
      </w:r>
    </w:p>
    <w:p w14:paraId="5B91F8A9" w14:textId="77777777" w:rsidR="00645F5A" w:rsidRPr="00645F5A" w:rsidRDefault="00645F5A" w:rsidP="00645F5A">
      <w:pPr>
        <w:numPr>
          <w:ilvl w:val="0"/>
          <w:numId w:val="9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Wykonawca, przystępując do niniejszego postępowania o udzielenie zamówienia publicznego:</w:t>
      </w:r>
    </w:p>
    <w:p w14:paraId="09FD598B" w14:textId="77777777" w:rsidR="00645F5A" w:rsidRPr="00645F5A" w:rsidRDefault="00645F5A" w:rsidP="00645F5A">
      <w:pPr>
        <w:numPr>
          <w:ilvl w:val="0"/>
          <w:numId w:val="93"/>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lastRenderedPageBreak/>
        <w:t>akceptuje warunki korzystania z platformazakupowa.pl określone w Regulaminie zamieszczonym na stronie internetowej pod linkiem  w zakładce „Regulamin" oraz uznaje go za wiążący,</w:t>
      </w:r>
    </w:p>
    <w:p w14:paraId="5760DD6C" w14:textId="6E6BA692" w:rsidR="00645F5A" w:rsidRPr="00645F5A" w:rsidRDefault="00645F5A" w:rsidP="00645F5A">
      <w:pPr>
        <w:numPr>
          <w:ilvl w:val="0"/>
          <w:numId w:val="93"/>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zapoznał i stosuje się do Instrukcji składania ofert/wniosków </w:t>
      </w:r>
    </w:p>
    <w:p w14:paraId="3A1B4D5B" w14:textId="77777777" w:rsidR="00645F5A" w:rsidRPr="00645F5A" w:rsidRDefault="00645F5A" w:rsidP="00645F5A">
      <w:pPr>
        <w:numPr>
          <w:ilvl w:val="0"/>
          <w:numId w:val="91"/>
        </w:numPr>
        <w:spacing w:after="0" w:line="240" w:lineRule="auto"/>
        <w:contextualSpacing/>
        <w:jc w:val="both"/>
        <w:rPr>
          <w:rFonts w:ascii="Times New Roman" w:eastAsia="Cambria" w:hAnsi="Times New Roman" w:cs="Times New Roman"/>
          <w:sz w:val="24"/>
          <w:szCs w:val="24"/>
        </w:rPr>
      </w:pPr>
      <w:bookmarkStart w:id="3" w:name="_Hlk169591548"/>
      <w:r w:rsidRPr="00645F5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3"/>
    <w:p w14:paraId="56A0700D" w14:textId="2D8354C6" w:rsidR="00645F5A" w:rsidRDefault="00645F5A" w:rsidP="00645F5A">
      <w:pPr>
        <w:pStyle w:val="Akapitzlist"/>
        <w:numPr>
          <w:ilvl w:val="0"/>
          <w:numId w:val="91"/>
        </w:numPr>
        <w:spacing w:after="0" w:line="240" w:lineRule="auto"/>
        <w:jc w:val="both"/>
        <w:rPr>
          <w:rFonts w:ascii="Times New Roman" w:eastAsia="Cambria" w:hAnsi="Times New Roman" w:cs="Times New Roman"/>
          <w:sz w:val="24"/>
          <w:szCs w:val="24"/>
        </w:rPr>
      </w:pPr>
      <w:r w:rsidRPr="00645F5A">
        <w:rPr>
          <w:rFonts w:ascii="Times New Roman" w:eastAsia="Cambria" w:hAnsi="Times New Roman" w:cs="Times New Roman"/>
          <w:sz w:val="24"/>
          <w:szCs w:val="24"/>
        </w:rPr>
        <w:t>Format przesyłanych danych winien być zgodny z   Rozporządzeniem Prezesa Rady Ministrów z dnia 2</w:t>
      </w:r>
      <w:r w:rsidR="000C5F9F">
        <w:rPr>
          <w:rFonts w:ascii="Times New Roman" w:eastAsia="Cambria" w:hAnsi="Times New Roman" w:cs="Times New Roman"/>
          <w:sz w:val="24"/>
          <w:szCs w:val="24"/>
        </w:rPr>
        <w:t>1</w:t>
      </w:r>
      <w:r w:rsidRPr="00645F5A">
        <w:rPr>
          <w:rFonts w:ascii="Times New Roman" w:eastAsia="Cambria" w:hAnsi="Times New Roman" w:cs="Times New Roman"/>
          <w:sz w:val="24"/>
          <w:szCs w:val="24"/>
        </w:rPr>
        <w:t xml:space="preserve"> </w:t>
      </w:r>
      <w:r w:rsidR="000C5F9F">
        <w:rPr>
          <w:rFonts w:ascii="Times New Roman" w:eastAsia="Cambria" w:hAnsi="Times New Roman" w:cs="Times New Roman"/>
          <w:sz w:val="24"/>
          <w:szCs w:val="24"/>
        </w:rPr>
        <w:t>maja</w:t>
      </w:r>
      <w:r w:rsidRPr="00645F5A">
        <w:rPr>
          <w:rFonts w:ascii="Times New Roman" w:eastAsia="Cambria" w:hAnsi="Times New Roman" w:cs="Times New Roman"/>
          <w:sz w:val="24"/>
          <w:szCs w:val="24"/>
        </w:rPr>
        <w:t xml:space="preserve"> 2024r </w:t>
      </w:r>
      <w:r w:rsidRPr="004F4981">
        <w:rPr>
          <w:rFonts w:ascii="Times New Roman" w:eastAsia="Cambria" w:hAnsi="Times New Roman" w:cs="Times New Roman"/>
          <w:sz w:val="24"/>
          <w:szCs w:val="24"/>
        </w:rPr>
        <w:t>w sprawie Krajowych Ram Interoperacyjności, minimalnych wymagań dla rejestrów publicznych i wymiany informacji w postaci elektronicznej oraz minimalnych wymagań dla systemów teleinformatycznych.</w:t>
      </w:r>
    </w:p>
    <w:p w14:paraId="63F777D7" w14:textId="77777777" w:rsidR="00645F5A" w:rsidRPr="001B65BA" w:rsidRDefault="00645F5A" w:rsidP="00645F5A">
      <w:pPr>
        <w:pStyle w:val="Akapitzlist"/>
        <w:numPr>
          <w:ilvl w:val="0"/>
          <w:numId w:val="91"/>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Zamawiający rekomenduje wykorzystanie formatów: .pdf .</w:t>
      </w:r>
      <w:proofErr w:type="spellStart"/>
      <w:r w:rsidRPr="001B65BA">
        <w:rPr>
          <w:rFonts w:ascii="Times New Roman" w:eastAsia="Cambria" w:hAnsi="Times New Roman" w:cs="Times New Roman"/>
          <w:sz w:val="24"/>
          <w:szCs w:val="24"/>
        </w:rPr>
        <w:t>doc</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docx</w:t>
      </w:r>
      <w:proofErr w:type="spellEnd"/>
      <w:r w:rsidRPr="001B65BA">
        <w:rPr>
          <w:rFonts w:ascii="Times New Roman" w:eastAsia="Cambria" w:hAnsi="Times New Roman" w:cs="Times New Roman"/>
          <w:sz w:val="24"/>
          <w:szCs w:val="24"/>
        </w:rPr>
        <w:t xml:space="preserve"> .xls .</w:t>
      </w:r>
      <w:proofErr w:type="spellStart"/>
      <w:r w:rsidRPr="001B65BA">
        <w:rPr>
          <w:rFonts w:ascii="Times New Roman" w:eastAsia="Cambria" w:hAnsi="Times New Roman" w:cs="Times New Roman"/>
          <w:sz w:val="24"/>
          <w:szCs w:val="24"/>
        </w:rPr>
        <w:t>xlsx</w:t>
      </w:r>
      <w:proofErr w:type="spellEnd"/>
      <w:r w:rsidRPr="001B65BA">
        <w:rPr>
          <w:rFonts w:ascii="Times New Roman" w:eastAsia="Cambria" w:hAnsi="Times New Roman" w:cs="Times New Roman"/>
          <w:sz w:val="24"/>
          <w:szCs w:val="24"/>
        </w:rPr>
        <w:t xml:space="preserve"> .jpg (.</w:t>
      </w:r>
      <w:proofErr w:type="spellStart"/>
      <w:r w:rsidRPr="001B65BA">
        <w:rPr>
          <w:rFonts w:ascii="Times New Roman" w:eastAsia="Cambria" w:hAnsi="Times New Roman" w:cs="Times New Roman"/>
          <w:sz w:val="24"/>
          <w:szCs w:val="24"/>
        </w:rPr>
        <w:t>jpeg</w:t>
      </w:r>
      <w:proofErr w:type="spellEnd"/>
      <w:r w:rsidRPr="001B65BA">
        <w:rPr>
          <w:rFonts w:ascii="Times New Roman" w:eastAsia="Cambria" w:hAnsi="Times New Roman" w:cs="Times New Roman"/>
          <w:sz w:val="24"/>
          <w:szCs w:val="24"/>
        </w:rPr>
        <w:t>) ze szczególnym wskazaniem na .pdf</w:t>
      </w:r>
    </w:p>
    <w:p w14:paraId="27BD5A22" w14:textId="77777777" w:rsidR="00645F5A" w:rsidRPr="001B65BA" w:rsidRDefault="00645F5A" w:rsidP="00645F5A">
      <w:pPr>
        <w:pStyle w:val="Akapitzlist"/>
        <w:numPr>
          <w:ilvl w:val="0"/>
          <w:numId w:val="91"/>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W celu ewentualnej kompresji danych Zamawiający rekomenduje wykorzystanie jednego z formatów</w:t>
      </w:r>
      <w:r>
        <w:rPr>
          <w:rFonts w:ascii="Times New Roman" w:eastAsia="Cambria" w:hAnsi="Times New Roman" w:cs="Times New Roman"/>
          <w:sz w:val="24"/>
          <w:szCs w:val="24"/>
        </w:rPr>
        <w:t xml:space="preserve"> </w:t>
      </w:r>
      <w:r w:rsidRPr="001B65BA">
        <w:rPr>
          <w:rFonts w:ascii="Times New Roman" w:eastAsia="Cambria" w:hAnsi="Times New Roman" w:cs="Times New Roman"/>
          <w:sz w:val="24"/>
          <w:szCs w:val="24"/>
        </w:rPr>
        <w:t xml:space="preserve"> zip</w:t>
      </w:r>
      <w:r>
        <w:rPr>
          <w:rFonts w:ascii="Times New Roman" w:eastAsia="Cambria" w:hAnsi="Times New Roman" w:cs="Times New Roman"/>
          <w:sz w:val="24"/>
          <w:szCs w:val="24"/>
        </w:rPr>
        <w:t xml:space="preserve"> lub </w:t>
      </w:r>
      <w:r w:rsidRPr="001B65BA">
        <w:rPr>
          <w:rFonts w:ascii="Times New Roman" w:eastAsia="Cambria" w:hAnsi="Times New Roman" w:cs="Times New Roman"/>
          <w:sz w:val="24"/>
          <w:szCs w:val="24"/>
        </w:rPr>
        <w:t>7Z</w:t>
      </w:r>
    </w:p>
    <w:p w14:paraId="31CFE0AB" w14:textId="77777777" w:rsidR="00645F5A" w:rsidRPr="00645F5A" w:rsidRDefault="00645F5A" w:rsidP="00645F5A">
      <w:pPr>
        <w:pStyle w:val="Akapitzlist"/>
        <w:numPr>
          <w:ilvl w:val="0"/>
          <w:numId w:val="91"/>
        </w:numPr>
        <w:spacing w:line="240" w:lineRule="auto"/>
        <w:rPr>
          <w:rFonts w:ascii="Times New Roman" w:eastAsia="Times New Roman" w:hAnsi="Times New Roman" w:cs="Times New Roman"/>
          <w:sz w:val="24"/>
          <w:szCs w:val="24"/>
          <w:lang w:eastAsia="pl-PL"/>
        </w:rPr>
      </w:pPr>
      <w:r w:rsidRPr="00645F5A">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5F5A">
        <w:rPr>
          <w:rFonts w:ascii="Times New Roman" w:eastAsia="Times New Roman" w:hAnsi="Times New Roman" w:cs="Times New Roman"/>
          <w:sz w:val="24"/>
          <w:szCs w:val="24"/>
          <w:lang w:eastAsia="pl-PL"/>
        </w:rPr>
        <w:t>PAdES</w:t>
      </w:r>
      <w:proofErr w:type="spellEnd"/>
      <w:r w:rsidRPr="00645F5A">
        <w:rPr>
          <w:rFonts w:ascii="Times New Roman" w:eastAsia="Times New Roman" w:hAnsi="Times New Roman" w:cs="Times New Roman"/>
          <w:sz w:val="24"/>
          <w:szCs w:val="24"/>
          <w:lang w:eastAsia="pl-PL"/>
        </w:rPr>
        <w:t xml:space="preserve">. </w:t>
      </w:r>
    </w:p>
    <w:p w14:paraId="0EEAD22C" w14:textId="77777777" w:rsidR="00645F5A" w:rsidRPr="00645F5A" w:rsidRDefault="00645F5A" w:rsidP="00645F5A">
      <w:pPr>
        <w:pStyle w:val="Akapitzlist"/>
        <w:numPr>
          <w:ilvl w:val="0"/>
          <w:numId w:val="91"/>
        </w:numPr>
        <w:spacing w:line="240" w:lineRule="auto"/>
        <w:rPr>
          <w:rFonts w:ascii="Times New Roman" w:eastAsia="Times New Roman" w:hAnsi="Times New Roman" w:cs="Times New Roman"/>
          <w:sz w:val="24"/>
          <w:szCs w:val="24"/>
          <w:lang w:eastAsia="pl-PL"/>
        </w:rPr>
      </w:pPr>
      <w:r w:rsidRPr="00645F5A">
        <w:rPr>
          <w:rFonts w:ascii="Times New Roman" w:eastAsia="Times New Roman" w:hAnsi="Times New Roman" w:cs="Times New Roman"/>
          <w:sz w:val="24"/>
          <w:szCs w:val="24"/>
          <w:lang w:eastAsia="pl-PL"/>
        </w:rPr>
        <w:t xml:space="preserve">Pliki w innych formatach niż PDF zaleca się opatrzyć zewnętrznym podpisem </w:t>
      </w:r>
      <w:proofErr w:type="spellStart"/>
      <w:r w:rsidRPr="00645F5A">
        <w:rPr>
          <w:rFonts w:ascii="Times New Roman" w:eastAsia="Times New Roman" w:hAnsi="Times New Roman" w:cs="Times New Roman"/>
          <w:sz w:val="24"/>
          <w:szCs w:val="24"/>
          <w:lang w:eastAsia="pl-PL"/>
        </w:rPr>
        <w:t>XAdES</w:t>
      </w:r>
      <w:proofErr w:type="spellEnd"/>
      <w:r w:rsidRPr="00645F5A">
        <w:rPr>
          <w:rFonts w:ascii="Times New Roman" w:eastAsia="Times New Roman" w:hAnsi="Times New Roman" w:cs="Times New Roman"/>
          <w:sz w:val="24"/>
          <w:szCs w:val="24"/>
          <w:lang w:eastAsia="pl-PL"/>
        </w:rPr>
        <w:t>. Wykonawca powinien pamiętać, aby plik z podpisem przekazywać łącznie z dokumentem podpisywanym.</w:t>
      </w:r>
    </w:p>
    <w:p w14:paraId="13F88DE7" w14:textId="51025727" w:rsidR="006C797E" w:rsidRPr="002128B3" w:rsidRDefault="006C797E" w:rsidP="006C797E">
      <w:pPr>
        <w:pStyle w:val="Akapitzlist"/>
        <w:numPr>
          <w:ilvl w:val="0"/>
          <w:numId w:val="9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Wykonawca może zwrócić się do Zamawiającego o wyjaśnienie treści specyfikacji warunków zamówienia. Zamawiający jest obowiązany udzielić wyjaśnień niezwłocznie, jednak nie później niż na 6 dni przed upływem terminu składania ofert, pod warunkiem że wniosek o wyjaśnienie treści SWZ wpłynął do Zamawiającego nie później niż na 14 dni przez upływem terminu składania ofert. </w:t>
      </w:r>
    </w:p>
    <w:p w14:paraId="41689136" w14:textId="7809D83A" w:rsidR="006C797E" w:rsidRPr="002128B3" w:rsidRDefault="006C797E" w:rsidP="006C797E">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w:t>
      </w:r>
      <w:r>
        <w:rPr>
          <w:rFonts w:ascii="Times New Roman" w:eastAsia="Times New Roman" w:hAnsi="Times New Roman" w:cs="Times New Roman"/>
          <w:sz w:val="24"/>
          <w:szCs w:val="24"/>
          <w:lang w:eastAsia="pl-PL"/>
        </w:rPr>
        <w:t>9</w:t>
      </w:r>
      <w:r w:rsidRPr="002128B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397AA98" w14:textId="5703CDA8" w:rsidR="006C797E" w:rsidRPr="002128B3" w:rsidRDefault="006C797E" w:rsidP="006C797E">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w:t>
      </w:r>
      <w:r>
        <w:rPr>
          <w:rFonts w:ascii="Times New Roman" w:eastAsia="Times New Roman" w:hAnsi="Times New Roman" w:cs="Times New Roman"/>
          <w:sz w:val="24"/>
          <w:szCs w:val="24"/>
          <w:lang w:eastAsia="pl-PL"/>
        </w:rPr>
        <w:t>9</w:t>
      </w:r>
      <w:r w:rsidRPr="002128B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4C786B39" w14:textId="77777777" w:rsidR="006C797E" w:rsidRPr="002128B3" w:rsidRDefault="006C797E" w:rsidP="006C797E">
      <w:pPr>
        <w:pStyle w:val="Akapitzlist"/>
        <w:keepNext/>
        <w:numPr>
          <w:ilvl w:val="0"/>
          <w:numId w:val="9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2B65A06" w14:textId="77777777" w:rsidR="006C797E" w:rsidRPr="002128B3" w:rsidRDefault="006C797E" w:rsidP="006C797E">
      <w:pPr>
        <w:pStyle w:val="Akapitzlist"/>
        <w:numPr>
          <w:ilvl w:val="0"/>
          <w:numId w:val="9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7.00 – 14.00.</w:t>
      </w:r>
    </w:p>
    <w:p w14:paraId="22C608FF" w14:textId="77777777" w:rsidR="006C797E" w:rsidRDefault="006C797E" w:rsidP="006C797E">
      <w:pPr>
        <w:keepNext/>
        <w:spacing w:after="0" w:line="240" w:lineRule="auto"/>
        <w:outlineLvl w:val="1"/>
        <w:rPr>
          <w:rFonts w:ascii="Times New Roman" w:eastAsia="Times New Roman" w:hAnsi="Times New Roman" w:cs="Times New Roman"/>
          <w:b/>
          <w:bCs/>
          <w:sz w:val="24"/>
          <w:szCs w:val="24"/>
          <w:lang w:eastAsia="pl-PL"/>
        </w:rPr>
      </w:pPr>
    </w:p>
    <w:p w14:paraId="33437853" w14:textId="77777777" w:rsidR="00570DE4" w:rsidRDefault="00570DE4" w:rsidP="00557A2B">
      <w:pPr>
        <w:keepNext/>
        <w:spacing w:after="0" w:line="240" w:lineRule="auto"/>
        <w:outlineLvl w:val="1"/>
        <w:rPr>
          <w:rFonts w:ascii="Times New Roman" w:eastAsia="Times New Roman" w:hAnsi="Times New Roman" w:cs="Times New Roman"/>
          <w:b/>
          <w:bCs/>
          <w:sz w:val="24"/>
          <w:szCs w:val="24"/>
          <w:lang w:eastAsia="pl-PL"/>
        </w:rPr>
      </w:pPr>
    </w:p>
    <w:p w14:paraId="0848409B" w14:textId="77777777" w:rsidR="00EA1F0E" w:rsidRPr="00DA1A1F"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DA1A1F">
        <w:rPr>
          <w:rFonts w:ascii="Times New Roman" w:eastAsia="Times New Roman" w:hAnsi="Times New Roman" w:cs="Times New Roman"/>
          <w:b/>
          <w:sz w:val="24"/>
          <w:szCs w:val="24"/>
          <w:lang w:eastAsia="pl-PL"/>
        </w:rPr>
        <w:t>I</w:t>
      </w:r>
      <w:r w:rsidR="00EA1F0E" w:rsidRPr="00DA1A1F">
        <w:rPr>
          <w:rFonts w:ascii="Times New Roman" w:eastAsia="Times New Roman" w:hAnsi="Times New Roman" w:cs="Times New Roman"/>
          <w:b/>
          <w:sz w:val="24"/>
          <w:szCs w:val="24"/>
          <w:lang w:eastAsia="pl-PL"/>
        </w:rPr>
        <w:t>X. TERMIN ZWIĄZANIA OFERTĄ</w:t>
      </w:r>
    </w:p>
    <w:p w14:paraId="56E31CB3" w14:textId="43D40C81" w:rsidR="000D62C3" w:rsidRPr="00CF41A6" w:rsidRDefault="00EA1F0E">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CF41A6">
        <w:rPr>
          <w:rFonts w:ascii="Times New Roman" w:eastAsia="Times New Roman" w:hAnsi="Times New Roman" w:cs="Times New Roman"/>
          <w:sz w:val="24"/>
          <w:szCs w:val="24"/>
          <w:lang w:eastAsia="pl-PL"/>
        </w:rPr>
        <w:t>Wykonawca jest związany ofertą do dnia</w:t>
      </w:r>
      <w:r w:rsidR="00D21EFD" w:rsidRPr="00CF41A6">
        <w:rPr>
          <w:rFonts w:ascii="Times New Roman" w:eastAsia="Times New Roman" w:hAnsi="Times New Roman" w:cs="Times New Roman"/>
          <w:sz w:val="24"/>
          <w:szCs w:val="24"/>
          <w:lang w:eastAsia="pl-PL"/>
        </w:rPr>
        <w:t xml:space="preserve"> </w:t>
      </w:r>
      <w:r w:rsidR="00A678AF" w:rsidRPr="00CF41A6">
        <w:rPr>
          <w:rFonts w:ascii="Times New Roman" w:eastAsia="Times New Roman" w:hAnsi="Times New Roman" w:cs="Times New Roman"/>
          <w:sz w:val="24"/>
          <w:szCs w:val="24"/>
          <w:lang w:eastAsia="pl-PL"/>
        </w:rPr>
        <w:t>0</w:t>
      </w:r>
      <w:r w:rsidR="005B12C5" w:rsidRPr="00CF41A6">
        <w:rPr>
          <w:rFonts w:ascii="Times New Roman" w:eastAsia="Times New Roman" w:hAnsi="Times New Roman" w:cs="Times New Roman"/>
          <w:sz w:val="24"/>
          <w:szCs w:val="24"/>
          <w:lang w:eastAsia="pl-PL"/>
        </w:rPr>
        <w:t>2</w:t>
      </w:r>
      <w:r w:rsidR="00C654A2" w:rsidRPr="00CF41A6">
        <w:rPr>
          <w:rFonts w:ascii="Times New Roman" w:eastAsia="Times New Roman" w:hAnsi="Times New Roman" w:cs="Times New Roman"/>
          <w:sz w:val="24"/>
          <w:szCs w:val="24"/>
          <w:lang w:eastAsia="pl-PL"/>
        </w:rPr>
        <w:t>.</w:t>
      </w:r>
      <w:r w:rsidR="00DA1A1F" w:rsidRPr="00CF41A6">
        <w:rPr>
          <w:rFonts w:ascii="Times New Roman" w:eastAsia="Times New Roman" w:hAnsi="Times New Roman" w:cs="Times New Roman"/>
          <w:sz w:val="24"/>
          <w:szCs w:val="24"/>
          <w:lang w:eastAsia="pl-PL"/>
        </w:rPr>
        <w:t>12</w:t>
      </w:r>
      <w:r w:rsidR="00D25B43" w:rsidRPr="00CF41A6">
        <w:rPr>
          <w:rFonts w:ascii="Times New Roman" w:eastAsia="Times New Roman" w:hAnsi="Times New Roman" w:cs="Times New Roman"/>
          <w:sz w:val="24"/>
          <w:szCs w:val="24"/>
          <w:lang w:eastAsia="pl-PL"/>
        </w:rPr>
        <w:t>.</w:t>
      </w:r>
      <w:r w:rsidR="00C074FE" w:rsidRPr="00CF41A6">
        <w:rPr>
          <w:rFonts w:ascii="Times New Roman" w:eastAsia="Times New Roman" w:hAnsi="Times New Roman" w:cs="Times New Roman"/>
          <w:sz w:val="24"/>
          <w:szCs w:val="24"/>
          <w:lang w:eastAsia="pl-PL"/>
        </w:rPr>
        <w:t>202</w:t>
      </w:r>
      <w:r w:rsidR="00586613" w:rsidRPr="00CF41A6">
        <w:rPr>
          <w:rFonts w:ascii="Times New Roman" w:eastAsia="Times New Roman" w:hAnsi="Times New Roman" w:cs="Times New Roman"/>
          <w:sz w:val="24"/>
          <w:szCs w:val="24"/>
          <w:lang w:eastAsia="pl-PL"/>
        </w:rPr>
        <w:t>4</w:t>
      </w:r>
      <w:r w:rsidR="00F13D47" w:rsidRPr="00CF41A6">
        <w:rPr>
          <w:rFonts w:ascii="Times New Roman" w:eastAsia="Times New Roman" w:hAnsi="Times New Roman" w:cs="Times New Roman"/>
          <w:sz w:val="24"/>
          <w:szCs w:val="24"/>
          <w:lang w:eastAsia="pl-PL"/>
        </w:rPr>
        <w:t>r</w:t>
      </w:r>
    </w:p>
    <w:p w14:paraId="61D0E72D" w14:textId="77777777" w:rsidR="00EA1F0E" w:rsidRPr="00F34926" w:rsidRDefault="000D62C3">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F34926">
        <w:rPr>
          <w:rFonts w:ascii="Times New Roman" w:eastAsia="Times New Roman" w:hAnsi="Times New Roman" w:cs="Times New Roman"/>
          <w:sz w:val="24"/>
          <w:szCs w:val="24"/>
          <w:lang w:eastAsia="pl-PL"/>
        </w:rPr>
        <w:t>Pie</w:t>
      </w:r>
      <w:r w:rsidR="00EA1F0E" w:rsidRPr="00F34926">
        <w:rPr>
          <w:rFonts w:ascii="Times New Roman" w:eastAsia="Times New Roman" w:hAnsi="Times New Roman" w:cs="Times New Roman"/>
          <w:sz w:val="24"/>
          <w:szCs w:val="24"/>
          <w:lang w:eastAsia="pl-PL"/>
        </w:rPr>
        <w:t>rwszym dniem terminu związania ofertą jest dzień, w którym upływa termin składania ofert.</w:t>
      </w:r>
    </w:p>
    <w:p w14:paraId="2641959F" w14:textId="77777777" w:rsidR="00EA1F0E" w:rsidRPr="002128B3" w:rsidRDefault="00EA1F0E">
      <w:pPr>
        <w:numPr>
          <w:ilvl w:val="0"/>
          <w:numId w:val="25"/>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F34926">
        <w:rPr>
          <w:rFonts w:ascii="Times New Roman" w:eastAsia="Cambria" w:hAnsi="Times New Roman" w:cs="Times New Roman"/>
          <w:sz w:val="24"/>
          <w:szCs w:val="24"/>
        </w:rPr>
        <w:t xml:space="preserve">W przypadku gdy wybór najkorzystniejszej oferty </w:t>
      </w:r>
      <w:r w:rsidRPr="002128B3">
        <w:rPr>
          <w:rFonts w:ascii="Times New Roman" w:eastAsia="Cambria" w:hAnsi="Times New Roman" w:cs="Times New Roman"/>
          <w:color w:val="000000"/>
          <w:sz w:val="24"/>
          <w:szCs w:val="24"/>
        </w:rPr>
        <w:t xml:space="preserve">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15BA4C" w14:textId="77777777" w:rsidR="00EA1F0E" w:rsidRPr="002128B3" w:rsidRDefault="00EA1F0E">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lastRenderedPageBreak/>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0598BEAB"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7F28B2D" w14:textId="77777777" w:rsidR="00570DE4" w:rsidRDefault="00570DE4" w:rsidP="00EA1F0E">
      <w:pPr>
        <w:spacing w:after="0" w:line="240" w:lineRule="auto"/>
        <w:contextualSpacing/>
        <w:jc w:val="both"/>
        <w:rPr>
          <w:rFonts w:ascii="Tahoma" w:eastAsia="Cambria" w:hAnsi="Tahoma" w:cs="Tahoma"/>
          <w:color w:val="000000"/>
          <w:sz w:val="20"/>
          <w:szCs w:val="20"/>
        </w:rPr>
      </w:pPr>
    </w:p>
    <w:p w14:paraId="513DF36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B07DEE"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1DDBEB6E" w14:textId="77777777" w:rsidR="00CC34C8" w:rsidRPr="004F4981" w:rsidRDefault="00CC34C8" w:rsidP="00CC34C8">
      <w:pPr>
        <w:numPr>
          <w:ilvl w:val="0"/>
          <w:numId w:val="2"/>
        </w:numPr>
        <w:tabs>
          <w:tab w:val="num" w:pos="567"/>
        </w:tabs>
        <w:spacing w:after="0" w:line="240" w:lineRule="auto"/>
        <w:ind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8E397E1"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w:t>
      </w:r>
      <w:r w:rsidRPr="00EC2EC1">
        <w:rPr>
          <w:rFonts w:ascii="Times New Roman" w:eastAsia="Times New Roman" w:hAnsi="Times New Roman" w:cs="Times New Roman"/>
          <w:sz w:val="24"/>
          <w:szCs w:val="24"/>
          <w:lang w:eastAsia="pl-PL"/>
        </w:rPr>
        <w:t>rygorem nieważności.</w:t>
      </w:r>
    </w:p>
    <w:p w14:paraId="6E466010"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b/>
          <w:sz w:val="24"/>
          <w:szCs w:val="24"/>
          <w:u w:val="single"/>
          <w:lang w:eastAsia="pl-PL"/>
        </w:rPr>
      </w:pPr>
      <w:r w:rsidRPr="00EC2EC1">
        <w:rPr>
          <w:rFonts w:ascii="Times New Roman" w:eastAsia="Times New Roman" w:hAnsi="Times New Roman" w:cs="Times New Roman"/>
          <w:b/>
          <w:sz w:val="24"/>
          <w:szCs w:val="24"/>
          <w:u w:val="single"/>
          <w:lang w:eastAsia="pl-PL"/>
        </w:rPr>
        <w:t>Zamawiający wymaga, załączenia w ofercie następujących dokumentów:</w:t>
      </w:r>
    </w:p>
    <w:p w14:paraId="1CE0310A"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EC2EC1">
        <w:rPr>
          <w:rFonts w:ascii="Times New Roman" w:eastAsia="Times New Roman" w:hAnsi="Times New Roman" w:cs="Times New Roman"/>
          <w:sz w:val="24"/>
          <w:szCs w:val="24"/>
          <w:lang w:eastAsia="pl-PL"/>
        </w:rPr>
        <w:t>W</w:t>
      </w:r>
      <w:r w:rsidR="008B07EC" w:rsidRPr="00EC2EC1">
        <w:rPr>
          <w:rFonts w:ascii="Times New Roman" w:eastAsia="Times New Roman" w:hAnsi="Times New Roman" w:cs="Times New Roman"/>
          <w:sz w:val="24"/>
          <w:szCs w:val="24"/>
          <w:lang w:eastAsia="pl-PL"/>
        </w:rPr>
        <w:t>ypełniony</w:t>
      </w:r>
      <w:r w:rsidRPr="00EC2EC1">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EC2EC1">
        <w:rPr>
          <w:rFonts w:ascii="Times New Roman" w:eastAsia="Times New Roman" w:hAnsi="Times New Roman" w:cs="Times New Roman"/>
          <w:sz w:val="24"/>
          <w:szCs w:val="24"/>
          <w:lang w:eastAsia="pl-PL"/>
        </w:rPr>
        <w:t xml:space="preserve"> formularz</w:t>
      </w:r>
      <w:r w:rsidR="008B07EC" w:rsidRPr="00566239">
        <w:rPr>
          <w:rFonts w:ascii="Times New Roman" w:eastAsia="Times New Roman" w:hAnsi="Times New Roman" w:cs="Times New Roman"/>
          <w:sz w:val="24"/>
          <w:szCs w:val="24"/>
          <w:lang w:eastAsia="pl-PL"/>
        </w:rPr>
        <w:t xml:space="preserve">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5FC5FD69"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9978880"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55C6AC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579D4D9"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DE76046"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7065364B"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75E0C56B" w14:textId="77777777" w:rsidR="00752220" w:rsidRPr="00752220" w:rsidRDefault="00752220">
      <w:pPr>
        <w:numPr>
          <w:ilvl w:val="0"/>
          <w:numId w:val="4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4" w:name="_Hlk95209949"/>
      <w:r w:rsidRPr="00752220">
        <w:rPr>
          <w:rFonts w:ascii="Times New Roman" w:eastAsia="Cambria" w:hAnsi="Times New Roman" w:cs="Times New Roman"/>
          <w:i/>
          <w:iCs/>
          <w:sz w:val="24"/>
          <w:szCs w:val="24"/>
        </w:rPr>
        <w:t xml:space="preserve">Wejść na stronę   </w:t>
      </w:r>
      <w:hyperlink r:id="rId14"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4B02828C"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15"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4"/>
    <w:p w14:paraId="3A570542"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37718AFF"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19EE2032"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5F55E38C"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D075356"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D151683"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D0D5444" w14:textId="77777777" w:rsidR="00752220" w:rsidRPr="00752220" w:rsidRDefault="00752220">
      <w:pPr>
        <w:numPr>
          <w:ilvl w:val="0"/>
          <w:numId w:val="4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36682C8"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EB3F078" w14:textId="77777777" w:rsidR="00752220" w:rsidRDefault="00752220" w:rsidP="003D5883">
      <w:pPr>
        <w:numPr>
          <w:ilvl w:val="0"/>
          <w:numId w:val="43"/>
        </w:numPr>
        <w:suppressAutoHyphens/>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Po stworzeniu lub wygenerowaniu przez Wykonawcę gotowego dokumentu Wykonawca </w:t>
      </w:r>
      <w:r w:rsidRPr="00D97D32">
        <w:rPr>
          <w:rFonts w:ascii="Times New Roman" w:eastAsia="Cambria" w:hAnsi="Times New Roman" w:cs="Times New Roman"/>
          <w:i/>
          <w:iCs/>
          <w:sz w:val="24"/>
          <w:szCs w:val="24"/>
        </w:rPr>
        <w:t>jest zobowiązany do podpisania  kwalifikowanym podpisem elektronicznym.</w:t>
      </w:r>
    </w:p>
    <w:p w14:paraId="05C614B2" w14:textId="1E5CAD18" w:rsidR="0017684B" w:rsidRDefault="0017684B" w:rsidP="005C1EFC">
      <w:pPr>
        <w:pStyle w:val="Akapitzlist"/>
        <w:numPr>
          <w:ilvl w:val="0"/>
          <w:numId w:val="1"/>
        </w:numPr>
        <w:tabs>
          <w:tab w:val="clear" w:pos="1070"/>
        </w:tabs>
        <w:spacing w:after="0" w:line="240" w:lineRule="auto"/>
        <w:ind w:left="709" w:hanging="283"/>
        <w:jc w:val="both"/>
        <w:rPr>
          <w:rFonts w:ascii="Times New Roman" w:eastAsia="Times New Roman" w:hAnsi="Times New Roman" w:cs="Times New Roman"/>
          <w:i/>
          <w:iCs/>
          <w:sz w:val="24"/>
          <w:szCs w:val="24"/>
          <w:lang w:eastAsia="pl-PL"/>
        </w:rPr>
      </w:pPr>
      <w:r w:rsidRPr="00A678AF">
        <w:rPr>
          <w:rFonts w:ascii="Times New Roman" w:eastAsia="Times New Roman" w:hAnsi="Times New Roman" w:cs="Times New Roman"/>
          <w:sz w:val="24"/>
          <w:szCs w:val="24"/>
          <w:lang w:eastAsia="pl-PL"/>
        </w:rPr>
        <w:lastRenderedPageBreak/>
        <w:t>wypełniony, podpisany przez osobę uprawnioną/ osoby uprawnione do reprezentowania Wykonawcy formularz asortymentowo-cenowy oferowanego przedmiotu zamówienia według druku stanowiącego załącznik nr  4,1- 4,</w:t>
      </w:r>
      <w:r w:rsidR="00D24DA7">
        <w:rPr>
          <w:rFonts w:ascii="Times New Roman" w:eastAsia="Times New Roman" w:hAnsi="Times New Roman" w:cs="Times New Roman"/>
          <w:sz w:val="24"/>
          <w:szCs w:val="24"/>
          <w:lang w:eastAsia="pl-PL"/>
        </w:rPr>
        <w:t>2</w:t>
      </w:r>
      <w:r w:rsidRPr="00A678AF">
        <w:rPr>
          <w:rFonts w:ascii="Times New Roman" w:eastAsia="Times New Roman" w:hAnsi="Times New Roman" w:cs="Times New Roman"/>
          <w:sz w:val="24"/>
          <w:szCs w:val="24"/>
          <w:lang w:eastAsia="pl-PL"/>
        </w:rPr>
        <w:t xml:space="preserve">  do SWZ </w:t>
      </w:r>
      <w:r w:rsidRPr="00A678AF">
        <w:rPr>
          <w:rFonts w:ascii="Times New Roman" w:eastAsia="Times New Roman" w:hAnsi="Times New Roman" w:cs="Times New Roman"/>
          <w:i/>
          <w:iCs/>
          <w:sz w:val="24"/>
          <w:szCs w:val="24"/>
          <w:lang w:eastAsia="pl-PL"/>
        </w:rPr>
        <w:t>( osobno do zaoferowanych części).</w:t>
      </w:r>
    </w:p>
    <w:p w14:paraId="28EA3FC6" w14:textId="4B579557" w:rsidR="00D24DA7" w:rsidRPr="00D24DA7" w:rsidRDefault="00D24DA7" w:rsidP="005C1EFC">
      <w:pPr>
        <w:pStyle w:val="Akapitzlist"/>
        <w:numPr>
          <w:ilvl w:val="0"/>
          <w:numId w:val="1"/>
        </w:numPr>
        <w:tabs>
          <w:tab w:val="clear" w:pos="1070"/>
        </w:tabs>
        <w:spacing w:after="0" w:line="240" w:lineRule="auto"/>
        <w:ind w:left="709" w:hanging="283"/>
        <w:jc w:val="both"/>
        <w:rPr>
          <w:rFonts w:ascii="Times New Roman" w:eastAsia="Times New Roman" w:hAnsi="Times New Roman" w:cs="Times New Roman"/>
          <w:sz w:val="24"/>
          <w:szCs w:val="24"/>
          <w:lang w:eastAsia="pl-PL"/>
        </w:rPr>
      </w:pPr>
      <w:r w:rsidRPr="00D24DA7">
        <w:rPr>
          <w:rFonts w:ascii="Times New Roman" w:eastAsia="Times New Roman" w:hAnsi="Times New Roman" w:cs="Times New Roman"/>
          <w:sz w:val="24"/>
          <w:szCs w:val="24"/>
          <w:lang w:eastAsia="pl-PL"/>
        </w:rPr>
        <w:t>wypełniony podpisany przez osobę uprawnioną/osoby uprawnione do reprezentowania wykonawcy oświadczenie potwierdzające, że oferowane dostawy odpowiadają wymaganiom określonym przez zamawiającego stanowiące załącznik nr 7</w:t>
      </w:r>
    </w:p>
    <w:p w14:paraId="514E6C7B" w14:textId="44B4D557" w:rsidR="00D35062" w:rsidRPr="00C92EB4" w:rsidRDefault="00D35062" w:rsidP="003D5883">
      <w:pPr>
        <w:numPr>
          <w:ilvl w:val="0"/>
          <w:numId w:val="1"/>
        </w:numPr>
        <w:shd w:val="clear" w:color="auto" w:fill="FFFFFF"/>
        <w:tabs>
          <w:tab w:val="clear" w:pos="1070"/>
          <w:tab w:val="num" w:pos="710"/>
          <w:tab w:val="num" w:pos="786"/>
        </w:tabs>
        <w:spacing w:after="0" w:line="240" w:lineRule="auto"/>
        <w:ind w:left="709" w:hanging="283"/>
        <w:contextualSpacing/>
        <w:jc w:val="both"/>
        <w:rPr>
          <w:rFonts w:ascii="Times New Roman" w:eastAsia="Times New Roman" w:hAnsi="Times New Roman" w:cs="Times New Roman"/>
          <w:sz w:val="24"/>
          <w:szCs w:val="24"/>
          <w:lang w:eastAsia="pl-PL"/>
        </w:rPr>
      </w:pPr>
      <w:bookmarkStart w:id="5" w:name="_Hlk116370362"/>
      <w:r w:rsidRPr="00D97D32">
        <w:rPr>
          <w:rFonts w:ascii="Times New Roman" w:eastAsia="Times New Roman" w:hAnsi="Times New Roman" w:cs="Times New Roman"/>
          <w:sz w:val="24"/>
          <w:szCs w:val="24"/>
          <w:lang w:eastAsia="pl-PL"/>
        </w:rPr>
        <w:t xml:space="preserve">wypełniony podpisany </w:t>
      </w:r>
      <w:r w:rsidRPr="00C92EB4">
        <w:rPr>
          <w:rFonts w:ascii="Times New Roman" w:eastAsia="Times New Roman" w:hAnsi="Times New Roman" w:cs="Times New Roman"/>
          <w:sz w:val="24"/>
          <w:szCs w:val="24"/>
          <w:lang w:eastAsia="pl-PL"/>
        </w:rPr>
        <w:t>przez osobę uprawnioną/ osoby uprawnione do reprezentowania wykonawcy oświadczenie</w:t>
      </w:r>
      <w:bookmarkEnd w:id="5"/>
      <w:r w:rsidR="0004251F" w:rsidRPr="00C92EB4">
        <w:rPr>
          <w:rFonts w:ascii="Times New Roman" w:eastAsia="Times New Roman" w:hAnsi="Times New Roman" w:cs="Times New Roman"/>
          <w:sz w:val="24"/>
          <w:szCs w:val="24"/>
          <w:lang w:eastAsia="pl-PL"/>
        </w:rPr>
        <w:t xml:space="preserve"> </w:t>
      </w:r>
      <w:r w:rsidR="0004251F" w:rsidRPr="00C92EB4">
        <w:rPr>
          <w:rFonts w:ascii="Times New Roman" w:eastAsia="Times New Roman" w:hAnsi="Times New Roman" w:cs="Times New Roman"/>
          <w:bCs/>
          <w:sz w:val="24"/>
          <w:szCs w:val="24"/>
          <w:lang w:eastAsia="pl-PL"/>
        </w:rPr>
        <w:t xml:space="preserve">dot. przesłanek wykluczenia z art. 5k rozporządzenia </w:t>
      </w:r>
      <w:bookmarkStart w:id="6" w:name="_Hlk116470648"/>
      <w:r w:rsidR="0004251F" w:rsidRPr="00C92EB4">
        <w:rPr>
          <w:rFonts w:ascii="Times New Roman" w:eastAsia="Times New Roman" w:hAnsi="Times New Roman" w:cs="Times New Roman"/>
          <w:bCs/>
          <w:sz w:val="24"/>
          <w:szCs w:val="24"/>
          <w:lang w:eastAsia="pl-PL"/>
        </w:rPr>
        <w:t xml:space="preserve">833/2014 </w:t>
      </w:r>
      <w:r w:rsidR="00C54431" w:rsidRPr="00C92EB4">
        <w:rPr>
          <w:rFonts w:ascii="Times New Roman" w:hAnsi="Times New Roman" w:cs="Times New Roman"/>
          <w:sz w:val="24"/>
          <w:szCs w:val="24"/>
        </w:rPr>
        <w:t xml:space="preserve">w brzmieniu nadanym rozporządzeniem Rady (UE) 2022/576 </w:t>
      </w:r>
      <w:r w:rsidR="0004251F" w:rsidRPr="00C92EB4">
        <w:rPr>
          <w:rFonts w:ascii="Times New Roman" w:eastAsia="Times New Roman" w:hAnsi="Times New Roman" w:cs="Times New Roman"/>
          <w:bCs/>
          <w:sz w:val="24"/>
          <w:szCs w:val="24"/>
          <w:lang w:eastAsia="pl-PL"/>
        </w:rPr>
        <w:t xml:space="preserve"> oraz art. 7 ust 1 ustawy z dnia 13 kwietnia 2022r</w:t>
      </w:r>
      <w:bookmarkEnd w:id="6"/>
      <w:r w:rsidR="0004251F" w:rsidRPr="00C92EB4">
        <w:rPr>
          <w:rFonts w:ascii="Times New Roman" w:eastAsia="Times New Roman" w:hAnsi="Times New Roman" w:cs="Times New Roman"/>
          <w:bCs/>
          <w:sz w:val="24"/>
          <w:szCs w:val="24"/>
          <w:lang w:eastAsia="pl-PL"/>
        </w:rPr>
        <w:t>.</w:t>
      </w:r>
      <w:r w:rsidR="00C54431" w:rsidRPr="00C92EB4">
        <w:rPr>
          <w:rFonts w:ascii="Times New Roman" w:eastAsia="Times New Roman" w:hAnsi="Times New Roman" w:cs="Times New Roman"/>
          <w:bCs/>
          <w:sz w:val="24"/>
          <w:szCs w:val="24"/>
          <w:lang w:eastAsia="pl-PL"/>
        </w:rPr>
        <w:t xml:space="preserve"> </w:t>
      </w:r>
      <w:r w:rsidR="00D00ED2" w:rsidRPr="00C92EB4">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C92EB4">
        <w:rPr>
          <w:rFonts w:ascii="Times New Roman" w:eastAsia="Times New Roman" w:hAnsi="Times New Roman" w:cs="Times New Roman"/>
          <w:bCs/>
          <w:sz w:val="24"/>
          <w:szCs w:val="24"/>
          <w:lang w:eastAsia="pl-PL"/>
        </w:rPr>
        <w:t xml:space="preserve">, </w:t>
      </w:r>
      <w:r w:rsidRPr="00C92EB4">
        <w:rPr>
          <w:rFonts w:ascii="Times New Roman" w:eastAsia="Times New Roman" w:hAnsi="Times New Roman" w:cs="Times New Roman"/>
          <w:sz w:val="24"/>
          <w:szCs w:val="24"/>
          <w:lang w:eastAsia="pl-PL"/>
        </w:rPr>
        <w:t>stanowiąc</w:t>
      </w:r>
      <w:r w:rsidR="004B51EC" w:rsidRPr="00C92EB4">
        <w:rPr>
          <w:rFonts w:ascii="Times New Roman" w:eastAsia="Times New Roman" w:hAnsi="Times New Roman" w:cs="Times New Roman"/>
          <w:sz w:val="24"/>
          <w:szCs w:val="24"/>
          <w:lang w:eastAsia="pl-PL"/>
        </w:rPr>
        <w:t>y</w:t>
      </w:r>
      <w:r w:rsidRPr="00C92EB4">
        <w:rPr>
          <w:rFonts w:ascii="Times New Roman" w:eastAsia="Times New Roman" w:hAnsi="Times New Roman" w:cs="Times New Roman"/>
          <w:sz w:val="24"/>
          <w:szCs w:val="24"/>
          <w:lang w:eastAsia="pl-PL"/>
        </w:rPr>
        <w:t xml:space="preserve"> załącznik nr </w:t>
      </w:r>
      <w:r w:rsidR="00D24DA7">
        <w:rPr>
          <w:rFonts w:ascii="Times New Roman" w:eastAsia="Times New Roman" w:hAnsi="Times New Roman" w:cs="Times New Roman"/>
          <w:sz w:val="24"/>
          <w:szCs w:val="24"/>
          <w:lang w:eastAsia="pl-PL"/>
        </w:rPr>
        <w:t>8</w:t>
      </w:r>
    </w:p>
    <w:p w14:paraId="48A4863F" w14:textId="5DBA1FBB" w:rsidR="008B07EC" w:rsidRPr="00550F6A" w:rsidRDefault="00472838" w:rsidP="00892E74">
      <w:pPr>
        <w:pStyle w:val="Akapitzlist"/>
        <w:numPr>
          <w:ilvl w:val="0"/>
          <w:numId w:val="2"/>
        </w:numPr>
        <w:shd w:val="clear" w:color="auto" w:fill="FFFFFF"/>
        <w:spacing w:after="0" w:line="260" w:lineRule="atLeast"/>
        <w:jc w:val="both"/>
        <w:rPr>
          <w:rFonts w:ascii="Times New Roman" w:eastAsia="Times New Roman" w:hAnsi="Times New Roman" w:cs="Times New Roman"/>
          <w:sz w:val="24"/>
          <w:szCs w:val="24"/>
          <w:lang w:eastAsia="pl-PL"/>
        </w:rPr>
      </w:pPr>
      <w:r w:rsidRPr="00EC2EC1">
        <w:rPr>
          <w:rFonts w:ascii="Times New Roman" w:eastAsia="Cambria" w:hAnsi="Times New Roman" w:cs="Times New Roman"/>
          <w:sz w:val="24"/>
          <w:szCs w:val="24"/>
        </w:rPr>
        <w:t>Dok</w:t>
      </w:r>
      <w:r w:rsidR="00C41BAC" w:rsidRPr="00EC2EC1">
        <w:rPr>
          <w:rFonts w:ascii="Times New Roman" w:eastAsia="Cambria" w:hAnsi="Times New Roman" w:cs="Times New Roman"/>
          <w:sz w:val="24"/>
          <w:szCs w:val="24"/>
        </w:rPr>
        <w:t>u</w:t>
      </w:r>
      <w:r w:rsidRPr="00EC2EC1">
        <w:rPr>
          <w:rFonts w:ascii="Times New Roman" w:eastAsia="Cambria" w:hAnsi="Times New Roman" w:cs="Times New Roman"/>
          <w:sz w:val="24"/>
          <w:szCs w:val="24"/>
        </w:rPr>
        <w:t xml:space="preserve">menty wskazane w pkt </w:t>
      </w:r>
      <w:r w:rsidR="00CC34C8" w:rsidRPr="00EC2EC1">
        <w:rPr>
          <w:rFonts w:ascii="Times New Roman" w:eastAsia="Cambria" w:hAnsi="Times New Roman" w:cs="Times New Roman"/>
          <w:sz w:val="24"/>
          <w:szCs w:val="24"/>
        </w:rPr>
        <w:t>4</w:t>
      </w:r>
      <w:r w:rsidR="00D7614A" w:rsidRPr="00EC2EC1">
        <w:rPr>
          <w:rFonts w:ascii="Times New Roman" w:eastAsia="Cambria" w:hAnsi="Times New Roman" w:cs="Times New Roman"/>
          <w:sz w:val="24"/>
          <w:szCs w:val="24"/>
        </w:rPr>
        <w:t xml:space="preserve"> a), b),</w:t>
      </w:r>
      <w:r w:rsidR="00AD3401" w:rsidRPr="00EC2EC1">
        <w:rPr>
          <w:rFonts w:ascii="Times New Roman" w:eastAsia="Cambria" w:hAnsi="Times New Roman" w:cs="Times New Roman"/>
          <w:sz w:val="24"/>
          <w:szCs w:val="24"/>
        </w:rPr>
        <w:t xml:space="preserve"> c)</w:t>
      </w:r>
      <w:r w:rsidR="00430748" w:rsidRPr="00EC2EC1">
        <w:rPr>
          <w:rFonts w:ascii="Times New Roman" w:eastAsia="Cambria" w:hAnsi="Times New Roman" w:cs="Times New Roman"/>
          <w:sz w:val="24"/>
          <w:szCs w:val="24"/>
        </w:rPr>
        <w:t>,</w:t>
      </w:r>
      <w:r w:rsidR="00562FEB" w:rsidRPr="00EC2EC1">
        <w:rPr>
          <w:rFonts w:ascii="Times New Roman" w:eastAsia="Cambria" w:hAnsi="Times New Roman" w:cs="Times New Roman"/>
          <w:sz w:val="24"/>
          <w:szCs w:val="24"/>
        </w:rPr>
        <w:t xml:space="preserve"> d)</w:t>
      </w:r>
      <w:r w:rsidR="0017684B">
        <w:rPr>
          <w:rFonts w:ascii="Times New Roman" w:eastAsia="Cambria" w:hAnsi="Times New Roman" w:cs="Times New Roman"/>
          <w:sz w:val="24"/>
          <w:szCs w:val="24"/>
        </w:rPr>
        <w:t>,</w:t>
      </w:r>
      <w:r w:rsidR="001E3C1C">
        <w:rPr>
          <w:rFonts w:ascii="Times New Roman" w:eastAsia="Cambria" w:hAnsi="Times New Roman" w:cs="Times New Roman"/>
          <w:sz w:val="24"/>
          <w:szCs w:val="24"/>
        </w:rPr>
        <w:t xml:space="preserve"> </w:t>
      </w:r>
      <w:r w:rsidR="0017684B">
        <w:rPr>
          <w:rFonts w:ascii="Times New Roman" w:eastAsia="Cambria" w:hAnsi="Times New Roman" w:cs="Times New Roman"/>
          <w:sz w:val="24"/>
          <w:szCs w:val="24"/>
        </w:rPr>
        <w:t>e</w:t>
      </w:r>
      <w:r w:rsidR="0012614A">
        <w:rPr>
          <w:rFonts w:ascii="Times New Roman" w:eastAsia="Cambria" w:hAnsi="Times New Roman" w:cs="Times New Roman"/>
          <w:sz w:val="24"/>
          <w:szCs w:val="24"/>
        </w:rPr>
        <w:t>)</w:t>
      </w:r>
      <w:r w:rsidR="00D7614A" w:rsidRPr="00EC2EC1">
        <w:rPr>
          <w:rFonts w:ascii="Times New Roman" w:eastAsia="Cambria" w:hAnsi="Times New Roman" w:cs="Times New Roman"/>
          <w:sz w:val="24"/>
          <w:szCs w:val="24"/>
        </w:rPr>
        <w:t xml:space="preserve"> </w:t>
      </w:r>
      <w:r w:rsidR="00AD3401" w:rsidRPr="00EC2EC1">
        <w:rPr>
          <w:rFonts w:ascii="Times New Roman" w:eastAsia="Cambria" w:hAnsi="Times New Roman" w:cs="Times New Roman"/>
          <w:sz w:val="24"/>
          <w:szCs w:val="24"/>
        </w:rPr>
        <w:t>muszą</w:t>
      </w:r>
      <w:r w:rsidR="008B07EC" w:rsidRPr="00550F6A">
        <w:rPr>
          <w:rFonts w:ascii="Times New Roman" w:eastAsia="Cambria" w:hAnsi="Times New Roman" w:cs="Times New Roman"/>
          <w:sz w:val="24"/>
          <w:szCs w:val="24"/>
        </w:rPr>
        <w:t xml:space="preserve"> mieć formę dokumentu elektronicznego, podpisanego kwalifikowanym podpisem elektronicznym, przygotowanym</w:t>
      </w:r>
      <w:r w:rsidR="008B07EC" w:rsidRPr="00550F6A">
        <w:rPr>
          <w:rFonts w:ascii="Times New Roman" w:eastAsia="Cambria" w:hAnsi="Times New Roman" w:cs="Times New Roman"/>
          <w:color w:val="000000"/>
          <w:sz w:val="24"/>
          <w:szCs w:val="24"/>
        </w:rPr>
        <w:t xml:space="preserve"> oraz przekazanym Zamawiającemu przy użyciu środków komunikacji elektronicznej </w:t>
      </w:r>
      <w:r w:rsidR="00AD3401" w:rsidRPr="00550F6A">
        <w:rPr>
          <w:rFonts w:ascii="Times New Roman" w:eastAsia="Cambria" w:hAnsi="Times New Roman" w:cs="Times New Roman"/>
          <w:sz w:val="24"/>
          <w:szCs w:val="24"/>
        </w:rPr>
        <w:t xml:space="preserve">na wskazaną przez Zamawiającego </w:t>
      </w:r>
      <w:r w:rsidR="000C795A">
        <w:rPr>
          <w:rFonts w:ascii="Times New Roman" w:eastAsia="Cambria" w:hAnsi="Times New Roman" w:cs="Times New Roman"/>
          <w:sz w:val="24"/>
          <w:szCs w:val="24"/>
        </w:rPr>
        <w:t>platformę zakupową</w:t>
      </w:r>
      <w:r w:rsidR="00AD3401" w:rsidRPr="00550F6A">
        <w:rPr>
          <w:rFonts w:ascii="Times New Roman" w:eastAsia="Cambria" w:hAnsi="Times New Roman" w:cs="Times New Roman"/>
          <w:sz w:val="24"/>
          <w:szCs w:val="24"/>
        </w:rPr>
        <w:t xml:space="preserve"> </w:t>
      </w:r>
      <w:hyperlink r:id="rId16" w:history="1">
        <w:r w:rsidR="000C795A" w:rsidRPr="00B662E7">
          <w:rPr>
            <w:rFonts w:ascii="Times New Roman" w:eastAsia="Times New Roman" w:hAnsi="Times New Roman" w:cs="Times New Roman"/>
            <w:bCs/>
            <w:sz w:val="24"/>
            <w:szCs w:val="24"/>
            <w:u w:val="single"/>
            <w:lang w:val="en-GB" w:eastAsia="pl-PL"/>
          </w:rPr>
          <w:t>https://platformazakupowa.pl/pn/uck-katowice</w:t>
        </w:r>
      </w:hyperlink>
    </w:p>
    <w:p w14:paraId="09410FE9"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00C1CE3"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BBCEFA2" w14:textId="6DFD95B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6A41D20C" w14:textId="60B3C059"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w:t>
      </w:r>
      <w:r w:rsidR="000C795A">
        <w:rPr>
          <w:rFonts w:ascii="Times New Roman" w:hAnsi="Times New Roman" w:cs="Times New Roman"/>
          <w:sz w:val="24"/>
          <w:szCs w:val="24"/>
        </w:rPr>
        <w:t>że iż</w:t>
      </w:r>
      <w:r w:rsidR="00B3761B" w:rsidRPr="00B83316">
        <w:rPr>
          <w:rFonts w:ascii="Times New Roman" w:hAnsi="Times New Roman" w:cs="Times New Roman"/>
          <w:sz w:val="24"/>
          <w:szCs w:val="24"/>
        </w:rPr>
        <w:t xml:space="preserv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5115D6F0"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4DE39B04" w14:textId="77777777" w:rsid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lastRenderedPageBreak/>
        <w:t xml:space="preserve">Dokumenty i oświadczenia  sporządzone w języku obcym  muszą być złożone wraz z tłumaczeniem na język polski. </w:t>
      </w:r>
    </w:p>
    <w:p w14:paraId="3F4461A8" w14:textId="77777777" w:rsidR="006A4AA0" w:rsidRPr="006A4AA0" w:rsidRDefault="006A4AA0" w:rsidP="006A4AA0">
      <w:pPr>
        <w:numPr>
          <w:ilvl w:val="0"/>
          <w:numId w:val="2"/>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 określone w pkt. VII.6 powinny zostać złożone w następujący sposób:</w:t>
      </w:r>
    </w:p>
    <w:p w14:paraId="3D63454B" w14:textId="77777777" w:rsidR="006A4AA0" w:rsidRPr="006A4AA0" w:rsidRDefault="006A4AA0" w:rsidP="006A4AA0">
      <w:pPr>
        <w:numPr>
          <w:ilvl w:val="0"/>
          <w:numId w:val="96"/>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w sytuacji gdy zostały wytworzone jako dokument elektroniczny - przekazuje się ten dokument;</w:t>
      </w:r>
    </w:p>
    <w:p w14:paraId="2466313A" w14:textId="77777777" w:rsidR="006A4AA0" w:rsidRPr="006A4AA0" w:rsidRDefault="006A4AA0" w:rsidP="006A4AA0">
      <w:pPr>
        <w:numPr>
          <w:ilvl w:val="0"/>
          <w:numId w:val="96"/>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 xml:space="preserve">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F7B55E2" w14:textId="77777777" w:rsidR="006A4AA0" w:rsidRPr="006A4AA0" w:rsidRDefault="006A4AA0" w:rsidP="006A4AA0">
      <w:pPr>
        <w:numPr>
          <w:ilvl w:val="0"/>
          <w:numId w:val="96"/>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poświadczenia zgodności cyfrowego odwzorowania z dokumentem w postaci papierowej dokonuje w przypadku:</w:t>
      </w:r>
    </w:p>
    <w:p w14:paraId="4EC59533" w14:textId="0CBB5C82" w:rsidR="00DD2964" w:rsidRPr="00DD2964" w:rsidRDefault="00DD2964" w:rsidP="00DD2964">
      <w:pPr>
        <w:suppressAutoHyphens/>
        <w:spacing w:after="0" w:line="240" w:lineRule="auto"/>
        <w:ind w:left="1134"/>
        <w:contextualSpacing/>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Pr="00DD2964">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p>
    <w:p w14:paraId="0CF9ADFB" w14:textId="32E1BAFF" w:rsidR="00DD2964" w:rsidRPr="00DD2964" w:rsidRDefault="00DD2964" w:rsidP="00DD2964">
      <w:pPr>
        <w:suppressAutoHyphens/>
        <w:spacing w:after="0" w:line="240" w:lineRule="auto"/>
        <w:ind w:left="1134"/>
        <w:contextualSpacing/>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Pr="00DD2964">
        <w:rPr>
          <w:rFonts w:ascii="Times New Roman" w:eastAsia="MS Mincho" w:hAnsi="Times New Roman" w:cs="Times New Roman"/>
          <w:sz w:val="24"/>
          <w:szCs w:val="24"/>
          <w:lang w:eastAsia="ar-SA"/>
        </w:rPr>
        <w:t>pełnomocnictwa – mocodawca.</w:t>
      </w:r>
    </w:p>
    <w:p w14:paraId="595585FF" w14:textId="77777777" w:rsidR="006A4AA0" w:rsidRPr="006A4AA0" w:rsidRDefault="006A4AA0" w:rsidP="006A4AA0">
      <w:pPr>
        <w:numPr>
          <w:ilvl w:val="0"/>
          <w:numId w:val="2"/>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4D633AD0" w14:textId="77777777" w:rsidR="006A4AA0" w:rsidRDefault="006A4AA0" w:rsidP="006A4AA0">
      <w:pPr>
        <w:suppressAutoHyphens/>
        <w:spacing w:after="0" w:line="240" w:lineRule="auto"/>
        <w:jc w:val="both"/>
        <w:rPr>
          <w:rFonts w:ascii="Times New Roman" w:eastAsia="Cambria" w:hAnsi="Times New Roman" w:cs="Times New Roman"/>
          <w:sz w:val="24"/>
          <w:szCs w:val="24"/>
        </w:rPr>
      </w:pPr>
    </w:p>
    <w:p w14:paraId="4756C605" w14:textId="77777777" w:rsidR="006576EE" w:rsidRDefault="006576EE" w:rsidP="00355111">
      <w:pPr>
        <w:spacing w:after="0" w:line="240" w:lineRule="auto"/>
        <w:rPr>
          <w:rFonts w:ascii="Times New Roman" w:eastAsia="Times New Roman" w:hAnsi="Times New Roman" w:cs="Times New Roman"/>
          <w:b/>
          <w:sz w:val="24"/>
          <w:szCs w:val="24"/>
          <w:lang w:eastAsia="pl-PL"/>
        </w:rPr>
      </w:pPr>
    </w:p>
    <w:p w14:paraId="768E7F73" w14:textId="160B375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53BC5384" w14:textId="45166685" w:rsidR="00355111" w:rsidRPr="00CF41A6" w:rsidRDefault="00355111">
      <w:pPr>
        <w:numPr>
          <w:ilvl w:val="0"/>
          <w:numId w:val="3"/>
        </w:numPr>
        <w:spacing w:after="0" w:line="240" w:lineRule="auto"/>
        <w:contextualSpacing/>
        <w:jc w:val="both"/>
        <w:rPr>
          <w:rFonts w:ascii="Times New Roman" w:eastAsia="Times New Roman" w:hAnsi="Times New Roman" w:cs="Times New Roman"/>
          <w:b/>
          <w:bCs/>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w:t>
      </w:r>
      <w:r w:rsidR="00D11E0D" w:rsidRPr="00CF41A6">
        <w:rPr>
          <w:rFonts w:ascii="Times New Roman" w:eastAsia="Times New Roman" w:hAnsi="Times New Roman" w:cs="Times New Roman"/>
          <w:sz w:val="24"/>
          <w:szCs w:val="24"/>
          <w:lang w:eastAsia="pl-PL"/>
        </w:rPr>
        <w:t xml:space="preserve">, należy przesłać za pośrednictwem </w:t>
      </w:r>
      <w:r w:rsidR="00DD2964" w:rsidRPr="00CF41A6">
        <w:rPr>
          <w:rFonts w:ascii="Times New Roman" w:eastAsia="Times New Roman" w:hAnsi="Times New Roman" w:cs="Times New Roman"/>
          <w:sz w:val="24"/>
          <w:szCs w:val="24"/>
          <w:lang w:eastAsia="pl-PL"/>
        </w:rPr>
        <w:t>p</w:t>
      </w:r>
      <w:r w:rsidR="00D11E0D" w:rsidRPr="00CF41A6">
        <w:rPr>
          <w:rFonts w:ascii="Times New Roman" w:eastAsia="Times New Roman" w:hAnsi="Times New Roman" w:cs="Times New Roman"/>
          <w:sz w:val="24"/>
          <w:szCs w:val="24"/>
          <w:lang w:eastAsia="pl-PL"/>
        </w:rPr>
        <w:t xml:space="preserve">latformy </w:t>
      </w:r>
      <w:r w:rsidR="00DD2964" w:rsidRPr="00CF41A6">
        <w:rPr>
          <w:rFonts w:ascii="Times New Roman" w:eastAsia="Times New Roman" w:hAnsi="Times New Roman" w:cs="Times New Roman"/>
          <w:sz w:val="24"/>
          <w:szCs w:val="24"/>
          <w:lang w:eastAsia="pl-PL"/>
        </w:rPr>
        <w:t xml:space="preserve">zakupowej </w:t>
      </w:r>
      <w:r w:rsidR="00D11E0D" w:rsidRPr="00CF41A6">
        <w:rPr>
          <w:rFonts w:ascii="Times New Roman" w:eastAsia="Times New Roman" w:hAnsi="Times New Roman" w:cs="Times New Roman"/>
          <w:sz w:val="24"/>
          <w:szCs w:val="24"/>
          <w:lang w:eastAsia="pl-PL"/>
        </w:rPr>
        <w:t xml:space="preserve"> dostępnej pod adresem</w:t>
      </w:r>
      <w:r w:rsidR="00566239" w:rsidRPr="00CF41A6">
        <w:rPr>
          <w:rFonts w:ascii="Times New Roman" w:eastAsia="Times New Roman" w:hAnsi="Times New Roman" w:cs="Times New Roman"/>
          <w:sz w:val="24"/>
          <w:szCs w:val="24"/>
          <w:lang w:eastAsia="pl-PL"/>
        </w:rPr>
        <w:t xml:space="preserve"> </w:t>
      </w:r>
      <w:hyperlink r:id="rId17" w:history="1">
        <w:r w:rsidR="00DD2964" w:rsidRPr="00CF41A6">
          <w:rPr>
            <w:rFonts w:ascii="Times New Roman" w:eastAsia="Times New Roman" w:hAnsi="Times New Roman" w:cs="Times New Roman"/>
            <w:bCs/>
            <w:sz w:val="24"/>
            <w:szCs w:val="24"/>
            <w:u w:val="single"/>
            <w:lang w:val="en-GB" w:eastAsia="pl-PL"/>
          </w:rPr>
          <w:t>https://platformazakupowa.pl/pn/uck-katowice</w:t>
        </w:r>
      </w:hyperlink>
      <w:r w:rsidR="00DD2964" w:rsidRPr="00CF41A6">
        <w:rPr>
          <w:rFonts w:ascii="Times New Roman" w:eastAsia="Times New Roman" w:hAnsi="Times New Roman" w:cs="Times New Roman"/>
          <w:bCs/>
          <w:sz w:val="24"/>
          <w:szCs w:val="24"/>
          <w:lang w:val="en-GB" w:eastAsia="pl-PL"/>
        </w:rPr>
        <w:t xml:space="preserve"> </w:t>
      </w:r>
      <w:r w:rsidR="00D11E0D" w:rsidRPr="00CF41A6">
        <w:rPr>
          <w:rStyle w:val="Hipercze"/>
          <w:rFonts w:ascii="Times New Roman" w:eastAsia="Times New Roman" w:hAnsi="Times New Roman" w:cs="Times New Roman"/>
          <w:color w:val="auto"/>
          <w:sz w:val="24"/>
          <w:szCs w:val="24"/>
          <w:u w:val="none"/>
          <w:lang w:eastAsia="pl-PL"/>
        </w:rPr>
        <w:t xml:space="preserve">w terminie do dnia </w:t>
      </w:r>
      <w:r w:rsidR="00CC34C8" w:rsidRPr="00CF41A6">
        <w:rPr>
          <w:rStyle w:val="Hipercze"/>
          <w:rFonts w:ascii="Times New Roman" w:eastAsia="Times New Roman" w:hAnsi="Times New Roman" w:cs="Times New Roman"/>
          <w:color w:val="auto"/>
          <w:sz w:val="24"/>
          <w:szCs w:val="24"/>
          <w:u w:val="none"/>
          <w:lang w:eastAsia="pl-PL"/>
        </w:rPr>
        <w:t xml:space="preserve">  </w:t>
      </w:r>
      <w:r w:rsidR="00DD2964" w:rsidRPr="00CF41A6">
        <w:rPr>
          <w:rStyle w:val="Hipercze"/>
          <w:rFonts w:ascii="Times New Roman" w:eastAsia="Times New Roman" w:hAnsi="Times New Roman" w:cs="Times New Roman"/>
          <w:b/>
          <w:bCs/>
          <w:color w:val="auto"/>
          <w:sz w:val="24"/>
          <w:szCs w:val="24"/>
          <w:u w:val="none"/>
          <w:lang w:eastAsia="pl-PL"/>
        </w:rPr>
        <w:t>0</w:t>
      </w:r>
      <w:r w:rsidR="003B7919" w:rsidRPr="00CF41A6">
        <w:rPr>
          <w:rStyle w:val="Hipercze"/>
          <w:rFonts w:ascii="Times New Roman" w:eastAsia="Times New Roman" w:hAnsi="Times New Roman" w:cs="Times New Roman"/>
          <w:b/>
          <w:bCs/>
          <w:color w:val="auto"/>
          <w:sz w:val="24"/>
          <w:szCs w:val="24"/>
          <w:u w:val="none"/>
          <w:lang w:eastAsia="pl-PL"/>
        </w:rPr>
        <w:t>4</w:t>
      </w:r>
      <w:r w:rsidR="00B679FF" w:rsidRPr="00CF41A6">
        <w:rPr>
          <w:rStyle w:val="Hipercze"/>
          <w:rFonts w:ascii="Times New Roman" w:eastAsia="Times New Roman" w:hAnsi="Times New Roman" w:cs="Times New Roman"/>
          <w:b/>
          <w:bCs/>
          <w:color w:val="auto"/>
          <w:sz w:val="24"/>
          <w:szCs w:val="24"/>
          <w:u w:val="none"/>
          <w:lang w:eastAsia="pl-PL"/>
        </w:rPr>
        <w:t>.</w:t>
      </w:r>
      <w:r w:rsidR="00892E74" w:rsidRPr="00CF41A6">
        <w:rPr>
          <w:rStyle w:val="Hipercze"/>
          <w:rFonts w:ascii="Times New Roman" w:eastAsia="Times New Roman" w:hAnsi="Times New Roman" w:cs="Times New Roman"/>
          <w:b/>
          <w:bCs/>
          <w:color w:val="auto"/>
          <w:sz w:val="24"/>
          <w:szCs w:val="24"/>
          <w:u w:val="none"/>
          <w:lang w:eastAsia="pl-PL"/>
        </w:rPr>
        <w:t>0</w:t>
      </w:r>
      <w:r w:rsidR="00DD2964" w:rsidRPr="00CF41A6">
        <w:rPr>
          <w:rStyle w:val="Hipercze"/>
          <w:rFonts w:ascii="Times New Roman" w:eastAsia="Times New Roman" w:hAnsi="Times New Roman" w:cs="Times New Roman"/>
          <w:b/>
          <w:bCs/>
          <w:color w:val="auto"/>
          <w:sz w:val="24"/>
          <w:szCs w:val="24"/>
          <w:u w:val="none"/>
          <w:lang w:eastAsia="pl-PL"/>
        </w:rPr>
        <w:t>9</w:t>
      </w:r>
      <w:r w:rsidR="00D11E0D" w:rsidRPr="00CF41A6">
        <w:rPr>
          <w:rStyle w:val="Hipercze"/>
          <w:rFonts w:ascii="Times New Roman" w:eastAsia="Times New Roman" w:hAnsi="Times New Roman" w:cs="Times New Roman"/>
          <w:b/>
          <w:bCs/>
          <w:color w:val="auto"/>
          <w:sz w:val="24"/>
          <w:szCs w:val="24"/>
          <w:u w:val="none"/>
          <w:lang w:eastAsia="pl-PL"/>
        </w:rPr>
        <w:t>.20</w:t>
      </w:r>
      <w:r w:rsidR="00557A2B" w:rsidRPr="00CF41A6">
        <w:rPr>
          <w:rStyle w:val="Hipercze"/>
          <w:rFonts w:ascii="Times New Roman" w:eastAsia="Times New Roman" w:hAnsi="Times New Roman" w:cs="Times New Roman"/>
          <w:b/>
          <w:bCs/>
          <w:color w:val="auto"/>
          <w:sz w:val="24"/>
          <w:szCs w:val="24"/>
          <w:u w:val="none"/>
          <w:lang w:eastAsia="pl-PL"/>
        </w:rPr>
        <w:t>2</w:t>
      </w:r>
      <w:r w:rsidR="00892E74" w:rsidRPr="00CF41A6">
        <w:rPr>
          <w:rStyle w:val="Hipercze"/>
          <w:rFonts w:ascii="Times New Roman" w:eastAsia="Times New Roman" w:hAnsi="Times New Roman" w:cs="Times New Roman"/>
          <w:b/>
          <w:bCs/>
          <w:color w:val="auto"/>
          <w:sz w:val="24"/>
          <w:szCs w:val="24"/>
          <w:u w:val="none"/>
          <w:lang w:eastAsia="pl-PL"/>
        </w:rPr>
        <w:t>4</w:t>
      </w:r>
      <w:r w:rsidR="00D25B43" w:rsidRPr="00CF41A6">
        <w:rPr>
          <w:rStyle w:val="Hipercze"/>
          <w:rFonts w:ascii="Times New Roman" w:eastAsia="Times New Roman" w:hAnsi="Times New Roman" w:cs="Times New Roman"/>
          <w:b/>
          <w:bCs/>
          <w:color w:val="auto"/>
          <w:sz w:val="24"/>
          <w:szCs w:val="24"/>
          <w:u w:val="none"/>
          <w:lang w:eastAsia="pl-PL"/>
        </w:rPr>
        <w:t>r</w:t>
      </w:r>
      <w:r w:rsidR="00D11E0D" w:rsidRPr="00CF41A6">
        <w:rPr>
          <w:rStyle w:val="Hipercze"/>
          <w:rFonts w:ascii="Times New Roman" w:eastAsia="Times New Roman" w:hAnsi="Times New Roman" w:cs="Times New Roman"/>
          <w:b/>
          <w:bCs/>
          <w:color w:val="auto"/>
          <w:sz w:val="24"/>
          <w:szCs w:val="24"/>
          <w:u w:val="none"/>
          <w:lang w:eastAsia="pl-PL"/>
        </w:rPr>
        <w:t>. do godz. 10:00</w:t>
      </w:r>
    </w:p>
    <w:p w14:paraId="7ADCC8CA" w14:textId="34507C8F" w:rsidR="00D9580F" w:rsidRPr="00CF41A6"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F41A6">
        <w:rPr>
          <w:rFonts w:ascii="Times New Roman" w:eastAsia="Times New Roman" w:hAnsi="Times New Roman" w:cs="Times New Roman"/>
          <w:sz w:val="24"/>
          <w:szCs w:val="24"/>
          <w:lang w:eastAsia="pl-PL"/>
        </w:rPr>
        <w:t xml:space="preserve">Otwarcie ofert nastąpi </w:t>
      </w:r>
      <w:r w:rsidR="00AB46F8" w:rsidRPr="00CF41A6">
        <w:rPr>
          <w:rFonts w:ascii="Times New Roman" w:eastAsia="Times New Roman" w:hAnsi="Times New Roman" w:cs="Times New Roman"/>
          <w:sz w:val="24"/>
          <w:szCs w:val="24"/>
          <w:lang w:eastAsia="pl-PL"/>
        </w:rPr>
        <w:t xml:space="preserve">w </w:t>
      </w:r>
      <w:r w:rsidR="00AB46F8" w:rsidRPr="00CF41A6">
        <w:rPr>
          <w:rFonts w:ascii="Times New Roman" w:eastAsia="Times New Roman" w:hAnsi="Times New Roman" w:cs="Times New Roman"/>
          <w:b/>
          <w:bCs/>
          <w:sz w:val="24"/>
          <w:szCs w:val="24"/>
          <w:lang w:eastAsia="pl-PL"/>
        </w:rPr>
        <w:t>dniu</w:t>
      </w:r>
      <w:r w:rsidR="00CC34C8" w:rsidRPr="00CF41A6">
        <w:rPr>
          <w:rFonts w:ascii="Times New Roman" w:eastAsia="Times New Roman" w:hAnsi="Times New Roman" w:cs="Times New Roman"/>
          <w:b/>
          <w:bCs/>
          <w:sz w:val="24"/>
          <w:szCs w:val="24"/>
          <w:lang w:eastAsia="pl-PL"/>
        </w:rPr>
        <w:t xml:space="preserve">  </w:t>
      </w:r>
      <w:r w:rsidR="00DD2964" w:rsidRPr="00CF41A6">
        <w:rPr>
          <w:rFonts w:ascii="Times New Roman" w:eastAsia="Times New Roman" w:hAnsi="Times New Roman" w:cs="Times New Roman"/>
          <w:b/>
          <w:bCs/>
          <w:sz w:val="24"/>
          <w:szCs w:val="24"/>
          <w:lang w:eastAsia="pl-PL"/>
        </w:rPr>
        <w:t>0</w:t>
      </w:r>
      <w:r w:rsidR="003B7919" w:rsidRPr="00CF41A6">
        <w:rPr>
          <w:rFonts w:ascii="Times New Roman" w:eastAsia="Times New Roman" w:hAnsi="Times New Roman" w:cs="Times New Roman"/>
          <w:b/>
          <w:bCs/>
          <w:sz w:val="24"/>
          <w:szCs w:val="24"/>
          <w:lang w:eastAsia="pl-PL"/>
        </w:rPr>
        <w:t>4</w:t>
      </w:r>
      <w:r w:rsidR="00C654A2" w:rsidRPr="00CF41A6">
        <w:rPr>
          <w:rFonts w:ascii="Times New Roman" w:eastAsia="Times New Roman" w:hAnsi="Times New Roman" w:cs="Times New Roman"/>
          <w:b/>
          <w:bCs/>
          <w:sz w:val="24"/>
          <w:szCs w:val="24"/>
          <w:lang w:eastAsia="pl-PL"/>
        </w:rPr>
        <w:t>.</w:t>
      </w:r>
      <w:r w:rsidR="00892E74" w:rsidRPr="00CF41A6">
        <w:rPr>
          <w:rFonts w:ascii="Times New Roman" w:eastAsia="Times New Roman" w:hAnsi="Times New Roman" w:cs="Times New Roman"/>
          <w:b/>
          <w:bCs/>
          <w:sz w:val="24"/>
          <w:szCs w:val="24"/>
          <w:lang w:eastAsia="pl-PL"/>
        </w:rPr>
        <w:t>0</w:t>
      </w:r>
      <w:r w:rsidR="00DD2964" w:rsidRPr="00CF41A6">
        <w:rPr>
          <w:rFonts w:ascii="Times New Roman" w:eastAsia="Times New Roman" w:hAnsi="Times New Roman" w:cs="Times New Roman"/>
          <w:b/>
          <w:bCs/>
          <w:sz w:val="24"/>
          <w:szCs w:val="24"/>
          <w:lang w:eastAsia="pl-PL"/>
        </w:rPr>
        <w:t>9</w:t>
      </w:r>
      <w:r w:rsidR="00D25B43" w:rsidRPr="00CF41A6">
        <w:rPr>
          <w:rFonts w:ascii="Times New Roman" w:eastAsia="Times New Roman" w:hAnsi="Times New Roman" w:cs="Times New Roman"/>
          <w:b/>
          <w:bCs/>
          <w:sz w:val="24"/>
          <w:szCs w:val="24"/>
          <w:lang w:eastAsia="pl-PL"/>
        </w:rPr>
        <w:t>.202</w:t>
      </w:r>
      <w:r w:rsidR="00892E74" w:rsidRPr="00CF41A6">
        <w:rPr>
          <w:rFonts w:ascii="Times New Roman" w:eastAsia="Times New Roman" w:hAnsi="Times New Roman" w:cs="Times New Roman"/>
          <w:b/>
          <w:bCs/>
          <w:sz w:val="24"/>
          <w:szCs w:val="24"/>
          <w:lang w:eastAsia="pl-PL"/>
        </w:rPr>
        <w:t>4</w:t>
      </w:r>
      <w:r w:rsidR="006C4E50" w:rsidRPr="00CF41A6">
        <w:rPr>
          <w:rFonts w:ascii="Times New Roman" w:eastAsia="Times New Roman" w:hAnsi="Times New Roman" w:cs="Times New Roman"/>
          <w:b/>
          <w:bCs/>
          <w:sz w:val="24"/>
          <w:szCs w:val="24"/>
          <w:lang w:eastAsia="pl-PL"/>
        </w:rPr>
        <w:t>r.</w:t>
      </w:r>
      <w:r w:rsidR="00355111" w:rsidRPr="00CF41A6">
        <w:rPr>
          <w:rFonts w:ascii="Times New Roman" w:eastAsia="Times New Roman" w:hAnsi="Times New Roman" w:cs="Times New Roman"/>
          <w:b/>
          <w:bCs/>
          <w:sz w:val="24"/>
          <w:szCs w:val="24"/>
          <w:lang w:eastAsia="pl-PL"/>
        </w:rPr>
        <w:t xml:space="preserve">  o godz. 10.30</w:t>
      </w:r>
      <w:r w:rsidR="00D9580F" w:rsidRPr="00CF41A6">
        <w:rPr>
          <w:rFonts w:ascii="Times New Roman" w:eastAsia="Times New Roman" w:hAnsi="Times New Roman" w:cs="Times New Roman"/>
          <w:sz w:val="24"/>
          <w:szCs w:val="24"/>
          <w:lang w:eastAsia="pl-PL"/>
        </w:rPr>
        <w:t xml:space="preserve"> poprzez ich odszyfrowanie</w:t>
      </w:r>
      <w:r w:rsidR="004207A4" w:rsidRPr="00CF41A6">
        <w:rPr>
          <w:rFonts w:ascii="Times New Roman" w:eastAsia="Times New Roman" w:hAnsi="Times New Roman" w:cs="Times New Roman"/>
          <w:sz w:val="24"/>
          <w:szCs w:val="24"/>
          <w:lang w:eastAsia="pl-PL"/>
        </w:rPr>
        <w:t xml:space="preserve"> na w/w platformie zakupowej</w:t>
      </w:r>
    </w:p>
    <w:p w14:paraId="030FE56C" w14:textId="77777777"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F34926">
        <w:rPr>
          <w:rFonts w:ascii="Times New Roman" w:eastAsia="Times New Roman" w:hAnsi="Times New Roman" w:cs="Times New Roman"/>
          <w:sz w:val="24"/>
          <w:szCs w:val="24"/>
          <w:lang w:eastAsia="pl-PL"/>
        </w:rPr>
        <w:t xml:space="preserve">W przypadku awarii tego systemu, która powoduje </w:t>
      </w:r>
      <w:r w:rsidRPr="00753A35">
        <w:rPr>
          <w:rFonts w:ascii="Times New Roman" w:eastAsia="Times New Roman" w:hAnsi="Times New Roman" w:cs="Times New Roman"/>
          <w:sz w:val="24"/>
          <w:szCs w:val="24"/>
          <w:lang w:eastAsia="pl-PL"/>
        </w:rPr>
        <w:t>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w:t>
      </w:r>
      <w:r w:rsidRPr="001A455A">
        <w:rPr>
          <w:rFonts w:ascii="Times New Roman" w:eastAsia="Times New Roman" w:hAnsi="Times New Roman" w:cs="Times New Roman"/>
          <w:sz w:val="24"/>
          <w:szCs w:val="24"/>
          <w:lang w:eastAsia="pl-PL"/>
        </w:rPr>
        <w:t xml:space="preserve">usunięciu awarii. </w:t>
      </w:r>
    </w:p>
    <w:p w14:paraId="13E1136A" w14:textId="7FDFADC4"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1A455A">
        <w:rPr>
          <w:rFonts w:ascii="Times New Roman" w:eastAsia="Times New Roman" w:hAnsi="Times New Roman" w:cs="Times New Roman"/>
          <w:sz w:val="24"/>
          <w:szCs w:val="24"/>
          <w:lang w:eastAsia="pl-PL"/>
        </w:rPr>
        <w:t>.</w:t>
      </w:r>
    </w:p>
    <w:p w14:paraId="30D9308E" w14:textId="77777777" w:rsidR="00355111" w:rsidRPr="000C4A7B" w:rsidRDefault="00320369">
      <w:pPr>
        <w:numPr>
          <w:ilvl w:val="0"/>
          <w:numId w:val="32"/>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17288D3B"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9BEDB84"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79F80A93"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3BBAAF60"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41395327" w14:textId="77777777" w:rsidR="00570DE4" w:rsidRDefault="00570DE4" w:rsidP="00355111">
      <w:pPr>
        <w:suppressAutoHyphens/>
        <w:spacing w:after="0" w:line="240" w:lineRule="auto"/>
        <w:rPr>
          <w:rFonts w:ascii="Times New Roman" w:eastAsia="Times New Roman" w:hAnsi="Times New Roman" w:cs="Times New Roman"/>
          <w:b/>
          <w:sz w:val="24"/>
          <w:szCs w:val="24"/>
          <w:lang w:eastAsia="ar-SA"/>
        </w:rPr>
      </w:pPr>
    </w:p>
    <w:p w14:paraId="03E6C70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7C53AF94" w14:textId="272CD4CE" w:rsidR="005C1EFC" w:rsidRDefault="00355111" w:rsidP="005C1EFC">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154688">
        <w:rPr>
          <w:rFonts w:ascii="Times New Roman" w:eastAsia="Times New Roman" w:hAnsi="Times New Roman" w:cs="Times New Roman"/>
          <w:sz w:val="24"/>
          <w:szCs w:val="24"/>
          <w:lang w:eastAsia="ar-SA"/>
        </w:rPr>
        <w:t xml:space="preserve">oraz zgodnej z obowiązującymi przepisami realizacji przedmiotu zamówienia </w:t>
      </w:r>
      <w:r w:rsidR="005C1EFC">
        <w:rPr>
          <w:rFonts w:ascii="Times New Roman" w:eastAsia="Times New Roman" w:hAnsi="Times New Roman" w:cs="Times New Roman"/>
          <w:sz w:val="24"/>
          <w:szCs w:val="24"/>
          <w:lang w:eastAsia="ar-SA"/>
        </w:rPr>
        <w:t>np.</w:t>
      </w:r>
    </w:p>
    <w:p w14:paraId="466D90AE" w14:textId="77777777" w:rsidR="005C1EFC" w:rsidRPr="005C1EFC" w:rsidRDefault="005C1EFC" w:rsidP="005C1EF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5C1EFC">
        <w:rPr>
          <w:rFonts w:ascii="Times New Roman" w:eastAsia="Times New Roman" w:hAnsi="Times New Roman" w:cs="Times New Roman"/>
          <w:sz w:val="24"/>
          <w:szCs w:val="24"/>
          <w:lang w:eastAsia="ar-SA"/>
        </w:rPr>
        <w:t>-koszty transportu do miejsca wskazanego przez Zamawiającego;</w:t>
      </w:r>
    </w:p>
    <w:p w14:paraId="74544C7B" w14:textId="77777777" w:rsidR="005C1EFC" w:rsidRPr="005C1EFC" w:rsidRDefault="005C1EFC" w:rsidP="005C1EF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5C1EFC">
        <w:rPr>
          <w:rFonts w:ascii="Times New Roman" w:eastAsia="Times New Roman" w:hAnsi="Times New Roman" w:cs="Times New Roman"/>
          <w:sz w:val="24"/>
          <w:szCs w:val="24"/>
          <w:lang w:eastAsia="ar-SA"/>
        </w:rPr>
        <w:t>-koszty ubezpieczenia dostawy do Zamawiającego</w:t>
      </w:r>
    </w:p>
    <w:p w14:paraId="610712C0" w14:textId="77777777" w:rsidR="005C1EFC" w:rsidRPr="005C1EFC" w:rsidRDefault="005C1EFC" w:rsidP="005C1EF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5C1EFC">
        <w:rPr>
          <w:rFonts w:ascii="Times New Roman" w:eastAsia="Times New Roman" w:hAnsi="Times New Roman" w:cs="Times New Roman"/>
          <w:sz w:val="24"/>
          <w:szCs w:val="24"/>
          <w:lang w:eastAsia="ar-SA"/>
        </w:rPr>
        <w:lastRenderedPageBreak/>
        <w:t>-koszty utworzenia depozytu</w:t>
      </w:r>
    </w:p>
    <w:p w14:paraId="67674A8E" w14:textId="77777777" w:rsidR="005C1EFC" w:rsidRPr="005C1EFC" w:rsidRDefault="005C1EFC" w:rsidP="005C1EF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5C1EFC">
        <w:rPr>
          <w:rFonts w:ascii="Times New Roman" w:eastAsia="Times New Roman" w:hAnsi="Times New Roman" w:cs="Times New Roman"/>
          <w:sz w:val="24"/>
          <w:szCs w:val="24"/>
          <w:lang w:eastAsia="ar-SA"/>
        </w:rPr>
        <w:t>-koszty załadunku i rozładunku</w:t>
      </w:r>
    </w:p>
    <w:p w14:paraId="7A4DDCC4" w14:textId="77777777" w:rsidR="005C1EFC" w:rsidRPr="005C1EFC" w:rsidRDefault="005C1EFC" w:rsidP="005C1EF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5C1EFC">
        <w:rPr>
          <w:rFonts w:ascii="Times New Roman" w:eastAsia="Times New Roman" w:hAnsi="Times New Roman" w:cs="Times New Roman"/>
          <w:sz w:val="24"/>
          <w:szCs w:val="24"/>
          <w:lang w:eastAsia="ar-SA"/>
        </w:rPr>
        <w:t>-koszty cła i podatków, jeśli takie występują</w:t>
      </w:r>
    </w:p>
    <w:p w14:paraId="7ADBCF60" w14:textId="181B39D6" w:rsidR="005C1EFC" w:rsidRDefault="005C1EFC" w:rsidP="005C1EF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5C1EFC">
        <w:rPr>
          <w:rFonts w:ascii="Times New Roman" w:eastAsia="Times New Roman" w:hAnsi="Times New Roman" w:cs="Times New Roman"/>
          <w:sz w:val="24"/>
          <w:szCs w:val="24"/>
          <w:lang w:eastAsia="ar-SA"/>
        </w:rPr>
        <w:t>-wszystkie niezbędne koszty związane z należytym wykonaniem umowy</w:t>
      </w:r>
    </w:p>
    <w:p w14:paraId="76FCADF7" w14:textId="310AD9FA" w:rsidR="00355111" w:rsidRPr="00154688" w:rsidRDefault="00857B74" w:rsidP="005C1EF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5C1EFC">
        <w:rPr>
          <w:rFonts w:ascii="Times New Roman" w:eastAsia="Times New Roman" w:hAnsi="Times New Roman" w:cs="Times New Roman"/>
          <w:sz w:val="24"/>
          <w:szCs w:val="24"/>
          <w:lang w:eastAsia="ar-SA"/>
        </w:rPr>
        <w:t xml:space="preserve">  </w:t>
      </w:r>
      <w:r w:rsidR="00355111" w:rsidRPr="00154688">
        <w:rPr>
          <w:rFonts w:ascii="Times New Roman" w:eastAsia="Times New Roman" w:hAnsi="Times New Roman" w:cs="Times New Roman"/>
          <w:sz w:val="24"/>
          <w:szCs w:val="24"/>
          <w:lang w:eastAsia="ar-SA"/>
        </w:rPr>
        <w:t xml:space="preserve">Cena ma być wyrażona w złotych polskich. </w:t>
      </w:r>
    </w:p>
    <w:p w14:paraId="56AAC1E2" w14:textId="77777777" w:rsidR="00355111" w:rsidRPr="00857B74" w:rsidRDefault="00F8090D" w:rsidP="00857B74">
      <w:pPr>
        <w:numPr>
          <w:ilvl w:val="0"/>
          <w:numId w:val="99"/>
        </w:numPr>
        <w:suppressAutoHyphens/>
        <w:spacing w:after="0" w:line="240" w:lineRule="auto"/>
        <w:contextualSpacing/>
        <w:jc w:val="both"/>
        <w:rPr>
          <w:rFonts w:ascii="Times New Roman" w:eastAsia="Times New Roman" w:hAnsi="Times New Roman" w:cs="Times New Roman"/>
          <w:sz w:val="24"/>
          <w:szCs w:val="24"/>
          <w:lang w:eastAsia="ar-SA"/>
        </w:rPr>
      </w:pPr>
      <w:r w:rsidRPr="00857B74">
        <w:rPr>
          <w:rFonts w:ascii="Times New Roman" w:eastAsia="Times New Roman" w:hAnsi="Times New Roman" w:cs="Times New Roman"/>
          <w:sz w:val="24"/>
          <w:szCs w:val="24"/>
          <w:lang w:eastAsia="ar-SA"/>
        </w:rPr>
        <w:t>Ceny jednostkowe, c</w:t>
      </w:r>
      <w:r w:rsidR="00355111" w:rsidRPr="00857B74">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FDCDD54" w14:textId="5D90E6E1" w:rsidR="006D0B67" w:rsidRPr="006F73EE" w:rsidRDefault="006D0B67" w:rsidP="00857B74">
      <w:pPr>
        <w:pStyle w:val="Akapitzlist"/>
        <w:numPr>
          <w:ilvl w:val="0"/>
          <w:numId w:val="99"/>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 xml:space="preserve">Wykonawca określa cenę realizacji zamówienia poprzez wypełnienie formularza </w:t>
      </w:r>
      <w:r w:rsidR="00A2660A">
        <w:rPr>
          <w:rFonts w:ascii="Times New Roman" w:eastAsia="Times New Roman" w:hAnsi="Times New Roman" w:cs="Times New Roman"/>
          <w:sz w:val="24"/>
          <w:szCs w:val="24"/>
          <w:lang w:eastAsia="ar-SA"/>
        </w:rPr>
        <w:t xml:space="preserve">asortymentowo – cenowego </w:t>
      </w:r>
      <w:r w:rsidR="0065723B">
        <w:rPr>
          <w:rFonts w:ascii="Times New Roman" w:eastAsia="Times New Roman" w:hAnsi="Times New Roman" w:cs="Times New Roman"/>
          <w:sz w:val="24"/>
          <w:szCs w:val="24"/>
          <w:lang w:eastAsia="ar-SA"/>
        </w:rPr>
        <w:t xml:space="preserve">- Załącznik nr </w:t>
      </w:r>
      <w:r w:rsidR="00A2660A">
        <w:rPr>
          <w:rFonts w:ascii="Times New Roman" w:eastAsia="Times New Roman" w:hAnsi="Times New Roman" w:cs="Times New Roman"/>
          <w:sz w:val="24"/>
          <w:szCs w:val="24"/>
          <w:lang w:eastAsia="ar-SA"/>
        </w:rPr>
        <w:t>4,1-4,</w:t>
      </w:r>
      <w:r w:rsidR="005C1EFC">
        <w:rPr>
          <w:rFonts w:ascii="Times New Roman" w:eastAsia="Times New Roman" w:hAnsi="Times New Roman" w:cs="Times New Roman"/>
          <w:sz w:val="24"/>
          <w:szCs w:val="24"/>
          <w:lang w:eastAsia="ar-SA"/>
        </w:rPr>
        <w:t>2</w:t>
      </w:r>
      <w:r w:rsidR="00857B74">
        <w:rPr>
          <w:rFonts w:ascii="Times New Roman" w:eastAsia="Times New Roman" w:hAnsi="Times New Roman" w:cs="Times New Roman"/>
          <w:sz w:val="24"/>
          <w:szCs w:val="24"/>
          <w:lang w:eastAsia="ar-SA"/>
        </w:rPr>
        <w:t xml:space="preserve"> do SWZ</w:t>
      </w:r>
      <w:r w:rsidR="0065723B">
        <w:rPr>
          <w:rFonts w:ascii="Times New Roman" w:eastAsia="Times New Roman" w:hAnsi="Times New Roman" w:cs="Times New Roman"/>
          <w:sz w:val="24"/>
          <w:szCs w:val="24"/>
          <w:lang w:eastAsia="ar-SA"/>
        </w:rPr>
        <w:t xml:space="preserve"> </w:t>
      </w:r>
      <w:r w:rsidR="00857B74">
        <w:rPr>
          <w:rFonts w:ascii="Times New Roman" w:eastAsia="Times New Roman" w:hAnsi="Times New Roman" w:cs="Times New Roman"/>
          <w:sz w:val="24"/>
          <w:szCs w:val="24"/>
          <w:lang w:eastAsia="ar-SA"/>
        </w:rPr>
        <w:t xml:space="preserve">( w zależności do zaoferowanych części) </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6F73EE">
        <w:rPr>
          <w:rFonts w:ascii="Times New Roman" w:eastAsia="Times New Roman" w:hAnsi="Times New Roman" w:cs="Times New Roman"/>
          <w:sz w:val="24"/>
          <w:szCs w:val="24"/>
          <w:lang w:eastAsia="ar-SA"/>
        </w:rPr>
        <w:t>brutto</w:t>
      </w:r>
      <w:r w:rsidR="00CD46FA" w:rsidRPr="006F73EE">
        <w:rPr>
          <w:rFonts w:ascii="Times New Roman" w:eastAsia="Times New Roman" w:hAnsi="Times New Roman" w:cs="Times New Roman"/>
          <w:sz w:val="24"/>
          <w:szCs w:val="24"/>
          <w:lang w:eastAsia="ar-SA"/>
        </w:rPr>
        <w:t xml:space="preserve"> </w:t>
      </w:r>
      <w:r w:rsidR="001E0389" w:rsidRPr="006F73EE">
        <w:rPr>
          <w:rFonts w:ascii="Times New Roman" w:eastAsia="Times New Roman" w:hAnsi="Times New Roman" w:cs="Times New Roman"/>
          <w:sz w:val="24"/>
          <w:szCs w:val="24"/>
          <w:lang w:eastAsia="ar-SA"/>
        </w:rPr>
        <w:t>s</w:t>
      </w:r>
      <w:r w:rsidR="00BA3426" w:rsidRPr="006F73EE">
        <w:rPr>
          <w:rFonts w:ascii="Times New Roman" w:eastAsia="Times New Roman" w:hAnsi="Times New Roman" w:cs="Times New Roman"/>
          <w:sz w:val="24"/>
          <w:szCs w:val="24"/>
          <w:lang w:eastAsia="ar-SA"/>
        </w:rPr>
        <w:t>tanowi cenę ofertową.</w:t>
      </w:r>
    </w:p>
    <w:p w14:paraId="070AFF01" w14:textId="77777777" w:rsidR="00355111" w:rsidRPr="002128B3" w:rsidRDefault="00355111" w:rsidP="00857B74">
      <w:pPr>
        <w:pStyle w:val="Akapitzlist"/>
        <w:numPr>
          <w:ilvl w:val="0"/>
          <w:numId w:val="99"/>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4BE582C2" w14:textId="77777777" w:rsidR="00751CFB" w:rsidRPr="002128B3" w:rsidRDefault="00751CFB" w:rsidP="00857B74">
      <w:pPr>
        <w:numPr>
          <w:ilvl w:val="0"/>
          <w:numId w:val="9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ED62B90" w14:textId="77777777" w:rsidR="00751CFB" w:rsidRPr="002128B3" w:rsidRDefault="00751CFB">
      <w:pPr>
        <w:numPr>
          <w:ilvl w:val="1"/>
          <w:numId w:val="2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3951FA0C" w14:textId="77777777" w:rsidR="00751CFB" w:rsidRPr="002128B3" w:rsidRDefault="00751CFB">
      <w:pPr>
        <w:numPr>
          <w:ilvl w:val="1"/>
          <w:numId w:val="26"/>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18F263D2" w14:textId="77777777" w:rsidR="00751CFB" w:rsidRPr="002128B3" w:rsidRDefault="00751CFB">
      <w:pPr>
        <w:numPr>
          <w:ilvl w:val="1"/>
          <w:numId w:val="26"/>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25EC3161" w14:textId="77777777" w:rsidR="00751CFB" w:rsidRPr="002128B3" w:rsidRDefault="00751CFB">
      <w:pPr>
        <w:numPr>
          <w:ilvl w:val="1"/>
          <w:numId w:val="26"/>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712F11A7"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35C53572"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4E6ADC11" w14:textId="2C9912E9" w:rsidR="0065723B"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7B846CEA" w14:textId="77777777" w:rsidR="00A06447" w:rsidRPr="00780409" w:rsidRDefault="00A06447" w:rsidP="00A06447">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Jedynym kryterium oceny ofert jest cena. </w:t>
      </w:r>
    </w:p>
    <w:p w14:paraId="22534F03" w14:textId="77777777" w:rsidR="00A06447" w:rsidRPr="00780409" w:rsidRDefault="00A06447" w:rsidP="00A06447">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710ADF42" w14:textId="77777777" w:rsidR="00A06447" w:rsidRPr="00780409" w:rsidRDefault="00A06447" w:rsidP="00A06447">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923D785" w14:textId="77777777" w:rsidR="00A06447" w:rsidRPr="00780409" w:rsidRDefault="00A06447" w:rsidP="00A06447">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7F0FDC8F" w14:textId="77777777" w:rsidR="00A06447" w:rsidRPr="00780409" w:rsidRDefault="00A06447" w:rsidP="00A06447">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1E8D5296" w14:textId="77777777" w:rsidR="00A06447" w:rsidRPr="00780409" w:rsidRDefault="00A06447" w:rsidP="00A06447">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2EA6090E" w14:textId="77777777" w:rsidR="00A06447" w:rsidRPr="00764FC9" w:rsidRDefault="00A06447" w:rsidP="00A06447">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32B61948" w14:textId="77777777" w:rsidR="00A06447" w:rsidRPr="00216F1A" w:rsidRDefault="00A06447" w:rsidP="00A06447">
      <w:pPr>
        <w:pStyle w:val="Akapitzlist"/>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EF4A5AB" w14:textId="77777777" w:rsidR="00A06447" w:rsidRPr="00216F1A" w:rsidRDefault="00A06447" w:rsidP="00A06447">
      <w:pPr>
        <w:pStyle w:val="Akapitzlist"/>
        <w:numPr>
          <w:ilvl w:val="0"/>
          <w:numId w:val="81"/>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5A8441AC" w14:textId="77777777" w:rsidR="00A06447" w:rsidRDefault="00A06447" w:rsidP="00A06447">
      <w:pPr>
        <w:pStyle w:val="Akapitzlist"/>
        <w:numPr>
          <w:ilvl w:val="0"/>
          <w:numId w:val="81"/>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16D4C306"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7B4A8D6D"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76207D0A" w14:textId="77777777" w:rsidR="00216F1A" w:rsidRPr="000525C1" w:rsidRDefault="00216F1A">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lastRenderedPageBreak/>
        <w:t>Jeżeli wybrana oferta została złożona przez wykonawców   o których mowa w art. 58 Prawa zamówień publicznych Zamawiający może żądać przed zawarciem umowy w sprawie  zamówienia publicznego  kopii  umowy regulującej współpracę tych wykonawców</w:t>
      </w:r>
    </w:p>
    <w:p w14:paraId="5769DEF2" w14:textId="74807600" w:rsidR="00196651" w:rsidRPr="002B46D3"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C71BB4">
        <w:rPr>
          <w:rFonts w:ascii="Times New Roman" w:eastAsia="Times New Roman" w:hAnsi="Times New Roman" w:cs="Times New Roman"/>
          <w:sz w:val="24"/>
          <w:szCs w:val="24"/>
          <w:lang w:eastAsia="pl-PL"/>
        </w:rPr>
        <w:t xml:space="preserve"> </w:t>
      </w:r>
      <w:r w:rsidR="00E43D8C">
        <w:rPr>
          <w:rFonts w:ascii="Times New Roman" w:eastAsia="Times New Roman" w:hAnsi="Times New Roman" w:cs="Times New Roman"/>
          <w:sz w:val="24"/>
          <w:szCs w:val="24"/>
          <w:lang w:eastAsia="pl-PL"/>
        </w:rPr>
        <w:t xml:space="preserve">i 6a </w:t>
      </w:r>
      <w:r w:rsidRPr="002B46D3">
        <w:rPr>
          <w:rFonts w:ascii="Times New Roman" w:eastAsia="Times New Roman" w:hAnsi="Times New Roman" w:cs="Times New Roman"/>
          <w:sz w:val="24"/>
          <w:szCs w:val="24"/>
          <w:lang w:eastAsia="pl-PL"/>
        </w:rPr>
        <w:t>do niniejszej specyfikacji.</w:t>
      </w:r>
    </w:p>
    <w:p w14:paraId="139ABC90" w14:textId="77777777" w:rsidR="00196651" w:rsidRPr="00196651"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240A134" w14:textId="77777777" w:rsidR="00196651"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47506E7" w14:textId="77777777" w:rsidR="00A627E0" w:rsidRPr="00A627E0" w:rsidRDefault="00A627E0">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896C2E7"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5AC002D7"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1339D3AA"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C79E744"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BA9F29E"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21CD8C37" w14:textId="41B00528"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1E3C1C">
        <w:rPr>
          <w:rFonts w:ascii="Times New Roman" w:eastAsia="Cambria" w:hAnsi="Times New Roman" w:cs="Times New Roman"/>
          <w:sz w:val="24"/>
          <w:szCs w:val="24"/>
        </w:rPr>
        <w:t xml:space="preserve"> </w:t>
      </w:r>
      <w:r w:rsidR="005C1EFC">
        <w:rPr>
          <w:rFonts w:ascii="Times New Roman" w:eastAsia="Cambria" w:hAnsi="Times New Roman" w:cs="Times New Roman"/>
          <w:sz w:val="24"/>
          <w:szCs w:val="24"/>
        </w:rPr>
        <w:t>i 6a</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6588D446" w14:textId="77777777" w:rsidR="00216F1A" w:rsidRDefault="00216F1A" w:rsidP="00216F1A">
      <w:pPr>
        <w:spacing w:after="0" w:line="240" w:lineRule="auto"/>
        <w:jc w:val="both"/>
        <w:rPr>
          <w:rFonts w:ascii="Tahoma" w:eastAsia="Times New Roman" w:hAnsi="Tahoma" w:cs="Tahoma"/>
          <w:sz w:val="20"/>
          <w:szCs w:val="24"/>
          <w:lang w:eastAsia="pl-PL"/>
        </w:rPr>
      </w:pPr>
    </w:p>
    <w:p w14:paraId="4D446768"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543FE2C9" w14:textId="77777777" w:rsidR="00216F1A" w:rsidRPr="002128B3" w:rsidRDefault="00216F1A">
      <w:pPr>
        <w:numPr>
          <w:ilvl w:val="0"/>
          <w:numId w:val="2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1EC2957"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BFAACCC" w14:textId="77777777" w:rsidR="00216F1A" w:rsidRPr="002128B3" w:rsidRDefault="00216F1A">
      <w:pPr>
        <w:numPr>
          <w:ilvl w:val="0"/>
          <w:numId w:val="27"/>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6AC3DECE" w14:textId="77777777" w:rsidR="00216F1A" w:rsidRPr="002128B3" w:rsidRDefault="00216F1A">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74776B9" w14:textId="77777777" w:rsidR="00216F1A" w:rsidRPr="002128B3" w:rsidRDefault="00216F1A">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0BA29B02"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82162AE"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3D3ADF0" w14:textId="004119A7" w:rsidR="00216F1A"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PZP.</w:t>
      </w:r>
    </w:p>
    <w:p w14:paraId="5AC4AC6C" w14:textId="77777777" w:rsidR="0043685A" w:rsidRPr="002128B3" w:rsidRDefault="0043685A" w:rsidP="0043685A">
      <w:pPr>
        <w:autoSpaceDE w:val="0"/>
        <w:autoSpaceDN w:val="0"/>
        <w:adjustRightInd w:val="0"/>
        <w:spacing w:after="0" w:line="240" w:lineRule="auto"/>
        <w:ind w:left="340"/>
        <w:contextualSpacing/>
        <w:jc w:val="both"/>
        <w:rPr>
          <w:rFonts w:ascii="Times New Roman" w:eastAsia="Cambria" w:hAnsi="Times New Roman" w:cs="Times New Roman"/>
          <w:color w:val="000000"/>
          <w:sz w:val="24"/>
          <w:szCs w:val="24"/>
          <w:lang w:eastAsia="pl-PL"/>
        </w:rPr>
      </w:pPr>
    </w:p>
    <w:p w14:paraId="46179C14" w14:textId="77777777" w:rsidR="00216F1A" w:rsidRPr="003D5883" w:rsidRDefault="00216F1A" w:rsidP="00216F1A">
      <w:pPr>
        <w:spacing w:after="0" w:line="240" w:lineRule="auto"/>
        <w:jc w:val="both"/>
        <w:rPr>
          <w:rFonts w:ascii="Tahoma" w:eastAsia="Times New Roman" w:hAnsi="Tahoma" w:cs="Tahoma"/>
          <w:sz w:val="20"/>
          <w:szCs w:val="24"/>
          <w:lang w:eastAsia="pl-PL"/>
        </w:rPr>
      </w:pPr>
    </w:p>
    <w:p w14:paraId="12CB73E0" w14:textId="77777777" w:rsidR="00196651" w:rsidRPr="003D5883" w:rsidRDefault="00196651" w:rsidP="00196651">
      <w:pPr>
        <w:spacing w:after="0" w:line="240" w:lineRule="auto"/>
        <w:rPr>
          <w:rFonts w:ascii="Times New Roman" w:eastAsia="Times New Roman" w:hAnsi="Times New Roman" w:cs="Times New Roman"/>
          <w:b/>
          <w:bCs/>
          <w:sz w:val="24"/>
          <w:szCs w:val="24"/>
          <w:lang w:eastAsia="pl-PL"/>
        </w:rPr>
      </w:pPr>
      <w:r w:rsidRPr="003D5883">
        <w:rPr>
          <w:rFonts w:ascii="Times New Roman" w:eastAsia="Times New Roman" w:hAnsi="Times New Roman" w:cs="Times New Roman"/>
          <w:b/>
          <w:bCs/>
          <w:sz w:val="24"/>
          <w:szCs w:val="24"/>
          <w:lang w:eastAsia="pl-PL"/>
        </w:rPr>
        <w:lastRenderedPageBreak/>
        <w:t>XVII</w:t>
      </w:r>
      <w:r w:rsidR="00D142C9" w:rsidRPr="003D5883">
        <w:rPr>
          <w:rFonts w:ascii="Times New Roman" w:eastAsia="Times New Roman" w:hAnsi="Times New Roman" w:cs="Times New Roman"/>
          <w:b/>
          <w:bCs/>
          <w:sz w:val="24"/>
          <w:szCs w:val="24"/>
          <w:lang w:eastAsia="pl-PL"/>
        </w:rPr>
        <w:t>I</w:t>
      </w:r>
      <w:r w:rsidRPr="003D5883">
        <w:rPr>
          <w:rFonts w:ascii="Times New Roman" w:eastAsia="Times New Roman" w:hAnsi="Times New Roman" w:cs="Times New Roman"/>
          <w:b/>
          <w:bCs/>
          <w:sz w:val="24"/>
          <w:szCs w:val="24"/>
          <w:lang w:eastAsia="pl-PL"/>
        </w:rPr>
        <w:t>.  POZOSTAŁE REGUŁY POSTĘPOWANIA</w:t>
      </w:r>
    </w:p>
    <w:p w14:paraId="22290C3A" w14:textId="77777777" w:rsidR="002F03ED" w:rsidRPr="003D5883" w:rsidRDefault="002F03ED">
      <w:pPr>
        <w:pStyle w:val="Akapitzlist"/>
        <w:numPr>
          <w:ilvl w:val="0"/>
          <w:numId w:val="6"/>
        </w:numPr>
        <w:spacing w:after="0" w:line="240" w:lineRule="auto"/>
        <w:rPr>
          <w:rFonts w:ascii="Times New Roman" w:eastAsia="Times New Roman" w:hAnsi="Times New Roman" w:cs="Times New Roman"/>
          <w:bCs/>
          <w:sz w:val="24"/>
          <w:szCs w:val="24"/>
          <w:lang w:eastAsia="pl-PL"/>
        </w:rPr>
      </w:pPr>
      <w:r w:rsidRPr="003D5883">
        <w:rPr>
          <w:rFonts w:ascii="Times New Roman" w:eastAsia="Times New Roman" w:hAnsi="Times New Roman" w:cs="Times New Roman"/>
          <w:bCs/>
          <w:sz w:val="24"/>
          <w:szCs w:val="24"/>
          <w:lang w:eastAsia="pl-PL"/>
        </w:rPr>
        <w:t>Wykonawca przystępujący do przetargu nieograniczonego nie jest zobowiązany do wniesienia wadium.</w:t>
      </w:r>
    </w:p>
    <w:p w14:paraId="1BC6DB39"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36D4DE7E"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dopuszcza możliwości składania ofert wariantowych.</w:t>
      </w:r>
    </w:p>
    <w:p w14:paraId="1F6857E0"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00FFE686" w14:textId="55BE84EB" w:rsidR="004C7269" w:rsidRPr="003D5883" w:rsidRDefault="004C7269">
      <w:pPr>
        <w:numPr>
          <w:ilvl w:val="0"/>
          <w:numId w:val="18"/>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sidRPr="003D5883">
        <w:rPr>
          <w:rFonts w:ascii="Times New Roman" w:eastAsia="Times New Roman" w:hAnsi="Times New Roman" w:cs="Times New Roman"/>
          <w:sz w:val="24"/>
          <w:szCs w:val="24"/>
          <w:lang w:eastAsia="pl-PL"/>
        </w:rPr>
        <w:t xml:space="preserve"> r. Prawo zamówień publicznych </w:t>
      </w:r>
      <w:r w:rsidRPr="003D5883">
        <w:rPr>
          <w:rFonts w:ascii="Times New Roman" w:eastAsia="Times New Roman" w:hAnsi="Times New Roman" w:cs="Times New Roman"/>
          <w:sz w:val="24"/>
          <w:szCs w:val="24"/>
          <w:lang w:eastAsia="pl-PL"/>
        </w:rPr>
        <w:t xml:space="preserve"> oraz Kodeksu cywilnego .</w:t>
      </w:r>
    </w:p>
    <w:p w14:paraId="743B545B" w14:textId="77777777" w:rsidR="00576A29" w:rsidRPr="003D5883" w:rsidRDefault="00576A29">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3D5883">
        <w:rPr>
          <w:rFonts w:ascii="Times New Roman" w:eastAsia="Calibri" w:hAnsi="Times New Roman" w:cs="Times New Roman"/>
          <w:sz w:val="24"/>
          <w:szCs w:val="24"/>
        </w:rPr>
        <w:t>Zgodnie z art. 13</w:t>
      </w:r>
      <w:r w:rsidRPr="003D5883">
        <w:rPr>
          <w:rFonts w:ascii="Times New Roman" w:eastAsia="Cambria" w:hAnsi="Times New Roman" w:cs="Times New Roman"/>
          <w:sz w:val="24"/>
          <w:szCs w:val="24"/>
          <w:lang w:eastAsia="pl-PL"/>
        </w:rPr>
        <w:t xml:space="preserve"> </w:t>
      </w:r>
      <w:r w:rsidRPr="003D5883">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3D5883">
        <w:rPr>
          <w:rFonts w:ascii="Times New Roman" w:eastAsia="Cambria" w:hAnsi="Times New Roman" w:cs="Times New Roman"/>
          <w:sz w:val="24"/>
          <w:szCs w:val="24"/>
          <w:lang w:eastAsia="pl-PL"/>
        </w:rPr>
        <w:t xml:space="preserve">dalej „RODO”, informuję, że:  </w:t>
      </w:r>
    </w:p>
    <w:p w14:paraId="2320114F" w14:textId="77777777" w:rsidR="00576A29" w:rsidRPr="003D5883"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044D872" w14:textId="77777777" w:rsidR="00576A29" w:rsidRPr="003D5883"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 Administratorem można skontaktować się pisząc na adres: ul. Ceglana 35,</w:t>
      </w:r>
      <w:r w:rsidRPr="003D5883">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C30519A" w14:textId="77777777" w:rsidR="00576A29" w:rsidRPr="003D5883"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B73FA9" w14:textId="77777777" w:rsidR="00576A29" w:rsidRPr="003D5883" w:rsidRDefault="00576A29">
      <w:pPr>
        <w:numPr>
          <w:ilvl w:val="0"/>
          <w:numId w:val="40"/>
        </w:numPr>
        <w:tabs>
          <w:tab w:val="num" w:pos="1724"/>
        </w:tabs>
        <w:spacing w:after="0" w:line="240" w:lineRule="auto"/>
        <w:ind w:left="820"/>
        <w:jc w:val="both"/>
        <w:rPr>
          <w:rFonts w:ascii="Times New Roman" w:eastAsia="MS Mincho" w:hAnsi="Times New Roman" w:cs="Times New Roman"/>
          <w:sz w:val="24"/>
          <w:szCs w:val="24"/>
          <w:lang w:eastAsia="pl-PL"/>
        </w:rPr>
      </w:pPr>
      <w:r w:rsidRPr="003D5883">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3D5883">
        <w:rPr>
          <w:rFonts w:ascii="Times New Roman" w:eastAsia="Cambria" w:hAnsi="Times New Roman" w:cs="Times New Roman"/>
          <w:sz w:val="24"/>
          <w:szCs w:val="24"/>
          <w:lang w:eastAsia="ar-SA"/>
        </w:rPr>
        <w:t>związanym z tym postępowaniem</w:t>
      </w:r>
      <w:r w:rsidRPr="003D5883">
        <w:rPr>
          <w:rFonts w:ascii="Times New Roman" w:eastAsia="MS Mincho" w:hAnsi="Times New Roman" w:cs="Times New Roman"/>
          <w:bCs/>
          <w:sz w:val="24"/>
          <w:szCs w:val="24"/>
          <w:lang w:eastAsia="pl-PL"/>
        </w:rPr>
        <w:t xml:space="preserve">, </w:t>
      </w:r>
      <w:r w:rsidRPr="003D5883">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3D5883">
        <w:rPr>
          <w:rFonts w:ascii="Times New Roman" w:eastAsia="Times New Roman" w:hAnsi="Times New Roman" w:cs="Times New Roman"/>
          <w:bCs/>
          <w:sz w:val="24"/>
          <w:szCs w:val="24"/>
          <w:lang w:eastAsia="pl-PL"/>
        </w:rPr>
        <w:t xml:space="preserve"> przetwarzane w celach związanych z realizacją umowy,</w:t>
      </w:r>
    </w:p>
    <w:p w14:paraId="75121181" w14:textId="77777777" w:rsidR="00576A29" w:rsidRPr="003D5883" w:rsidRDefault="00576A29">
      <w:pPr>
        <w:numPr>
          <w:ilvl w:val="0"/>
          <w:numId w:val="4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1367D45" w14:textId="77777777" w:rsidR="00576A29" w:rsidRPr="003D5883" w:rsidRDefault="00576A29">
      <w:pPr>
        <w:numPr>
          <w:ilvl w:val="0"/>
          <w:numId w:val="4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270A033" w14:textId="77777777" w:rsidR="00576A29" w:rsidRPr="003D5883" w:rsidRDefault="00576A29">
      <w:pPr>
        <w:numPr>
          <w:ilvl w:val="0"/>
          <w:numId w:val="4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BEA017"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D106AD9" w14:textId="77777777" w:rsidR="00576A29" w:rsidRPr="003D5883" w:rsidRDefault="00576A29">
      <w:pPr>
        <w:numPr>
          <w:ilvl w:val="0"/>
          <w:numId w:val="40"/>
        </w:numPr>
        <w:tabs>
          <w:tab w:val="num" w:pos="764"/>
        </w:tabs>
        <w:ind w:left="820"/>
        <w:contextualSpacing/>
        <w:jc w:val="both"/>
        <w:rPr>
          <w:rFonts w:ascii="Times New Roman" w:eastAsia="Cambria" w:hAnsi="Times New Roman" w:cs="Times New Roman"/>
          <w:sz w:val="24"/>
          <w:szCs w:val="24"/>
        </w:rPr>
      </w:pPr>
      <w:r w:rsidRPr="003D5883">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9DFCE2B" w14:textId="77777777" w:rsidR="00576A29" w:rsidRPr="003D5883" w:rsidRDefault="00576A29">
      <w:pPr>
        <w:numPr>
          <w:ilvl w:val="0"/>
          <w:numId w:val="40"/>
        </w:numPr>
        <w:tabs>
          <w:tab w:val="num" w:pos="764"/>
        </w:tabs>
        <w:spacing w:after="0" w:line="240" w:lineRule="auto"/>
        <w:ind w:left="820"/>
        <w:contextualSpacing/>
        <w:rPr>
          <w:rFonts w:ascii="Times New Roman" w:eastAsia="Cambria" w:hAnsi="Times New Roman" w:cs="Times New Roman"/>
          <w:sz w:val="24"/>
          <w:szCs w:val="24"/>
        </w:rPr>
      </w:pPr>
      <w:r w:rsidRPr="003D5883">
        <w:rPr>
          <w:rFonts w:ascii="Times New Roman" w:eastAsia="Times New Roman" w:hAnsi="Times New Roman" w:cs="Times New Roman"/>
          <w:sz w:val="24"/>
          <w:szCs w:val="24"/>
          <w:lang w:eastAsia="pl-PL"/>
        </w:rPr>
        <w:t xml:space="preserve">osoba, której dane osobowe dotyczą posiada: </w:t>
      </w:r>
    </w:p>
    <w:p w14:paraId="39F4F81A"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na podstawie art. 15 RODO prawo dostępu do danych osobowych jej dotyczących;</w:t>
      </w:r>
    </w:p>
    <w:p w14:paraId="05DEC4EE"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lastRenderedPageBreak/>
        <w:t>na podstawie art. 16 RODO prawo do sprostowania danych osobowych jej dotyczących;</w:t>
      </w:r>
    </w:p>
    <w:p w14:paraId="4E359CE0"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79D022F9"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0DAB659"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nie przysługuje osobie, której dane osobowe dotyczą:</w:t>
      </w:r>
    </w:p>
    <w:p w14:paraId="219252F8"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w związku z art. 17 ust. 3 lit. b, d lub e RODO prawo do usunięcia danych osobowych;</w:t>
      </w:r>
    </w:p>
    <w:p w14:paraId="0585B762"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prawo do przenoszenia danych osobowych, o którym mowa w art. 20 RODO;</w:t>
      </w:r>
    </w:p>
    <w:p w14:paraId="75D8E26C"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C732F70"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9EFAC3D"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4AAF5DC0" w14:textId="77777777" w:rsidR="00576A29" w:rsidRPr="003D5883" w:rsidRDefault="00576A29">
      <w:pPr>
        <w:numPr>
          <w:ilvl w:val="0"/>
          <w:numId w:val="41"/>
        </w:numPr>
        <w:spacing w:after="0" w:line="240" w:lineRule="auto"/>
        <w:contextualSpacing/>
        <w:jc w:val="both"/>
        <w:rPr>
          <w:rFonts w:ascii="Times New Roman" w:eastAsia="Cambria" w:hAnsi="Times New Roman" w:cs="Times New Roman"/>
          <w:sz w:val="24"/>
          <w:szCs w:val="24"/>
        </w:rPr>
      </w:pPr>
      <w:r w:rsidRPr="003D5883">
        <w:rPr>
          <w:rFonts w:ascii="Times New Roman" w:eastAsia="Calibri" w:hAnsi="Times New Roman" w:cs="Times New Roman"/>
          <w:sz w:val="24"/>
          <w:szCs w:val="24"/>
        </w:rPr>
        <w:t>Wykonawca zapozna osoby, których dane podaje w ramach niniejszego postępowania</w:t>
      </w:r>
      <w:r w:rsidRPr="003D5883">
        <w:rPr>
          <w:rFonts w:ascii="Times New Roman" w:eastAsia="Calibri" w:hAnsi="Times New Roman" w:cs="Times New Roman"/>
          <w:sz w:val="24"/>
          <w:szCs w:val="24"/>
        </w:rPr>
        <w:br/>
        <w:t>z postanowieniami ust. 6.</w:t>
      </w:r>
    </w:p>
    <w:p w14:paraId="44AC746D" w14:textId="77777777" w:rsidR="00EC255A"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EA68607"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182D857A"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64D8AF06"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34B23807" w14:textId="77777777" w:rsidR="006576EE" w:rsidRPr="00966469"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158881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30CFBE96"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2CCF5F47" w14:textId="77777777" w:rsidR="00196651" w:rsidRPr="007C7A34" w:rsidRDefault="00196651" w:rsidP="0045263B">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2A86F80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16E58766" w14:textId="3FD9873A" w:rsidR="00196651" w:rsidRDefault="00ED429F" w:rsidP="0045263B">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w:t>
      </w:r>
      <w:r w:rsidR="00B04B5D">
        <w:rPr>
          <w:rFonts w:ascii="Times New Roman" w:eastAsia="Times New Roman" w:hAnsi="Times New Roman" w:cs="Times New Roman"/>
          <w:sz w:val="24"/>
          <w:szCs w:val="24"/>
          <w:lang w:eastAsia="pl-PL"/>
        </w:rPr>
        <w:t>- 4,</w:t>
      </w:r>
      <w:r w:rsidR="00E43D8C">
        <w:rPr>
          <w:rFonts w:ascii="Times New Roman" w:eastAsia="Times New Roman" w:hAnsi="Times New Roman" w:cs="Times New Roman"/>
          <w:sz w:val="24"/>
          <w:szCs w:val="24"/>
          <w:lang w:eastAsia="pl-PL"/>
        </w:rPr>
        <w:t>2</w:t>
      </w:r>
      <w:r w:rsidR="00B04B5D">
        <w:rPr>
          <w:rFonts w:ascii="Times New Roman" w:eastAsia="Times New Roman" w:hAnsi="Times New Roman" w:cs="Times New Roman"/>
          <w:sz w:val="24"/>
          <w:szCs w:val="24"/>
          <w:lang w:eastAsia="pl-PL"/>
        </w:rPr>
        <w:t xml:space="preserve"> </w:t>
      </w:r>
      <w:r w:rsidR="00A06447">
        <w:rPr>
          <w:rFonts w:ascii="Times New Roman" w:eastAsia="Times New Roman" w:hAnsi="Times New Roman" w:cs="Times New Roman"/>
          <w:sz w:val="24"/>
          <w:szCs w:val="24"/>
          <w:lang w:eastAsia="pl-PL"/>
        </w:rPr>
        <w:t>Formularz asortymentowo - cenowy</w:t>
      </w:r>
    </w:p>
    <w:p w14:paraId="7E8814A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458CC772" w14:textId="161A92A8" w:rsidR="00196651" w:rsidRDefault="00B05A20" w:rsidP="0045263B">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1E3C1C">
        <w:rPr>
          <w:rFonts w:ascii="Times New Roman" w:eastAsia="Cambria" w:hAnsi="Times New Roman" w:cs="Times New Roman"/>
          <w:sz w:val="24"/>
          <w:szCs w:val="24"/>
        </w:rPr>
        <w:t>,6</w:t>
      </w:r>
      <w:r w:rsidR="00E43D8C">
        <w:rPr>
          <w:rFonts w:ascii="Times New Roman" w:eastAsia="Cambria" w:hAnsi="Times New Roman" w:cs="Times New Roman"/>
          <w:sz w:val="24"/>
          <w:szCs w:val="24"/>
        </w:rPr>
        <w:t>a</w:t>
      </w:r>
      <w:r w:rsidR="001E3C1C">
        <w:rPr>
          <w:rFonts w:ascii="Times New Roman" w:eastAsia="Cambria" w:hAnsi="Times New Roman" w:cs="Times New Roman"/>
          <w:sz w:val="24"/>
          <w:szCs w:val="24"/>
        </w:rPr>
        <w:t xml:space="preserve"> </w:t>
      </w:r>
      <w:r w:rsidR="00C654A2">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8426E0">
        <w:rPr>
          <w:rFonts w:ascii="Times New Roman" w:eastAsia="Times New Roman" w:hAnsi="Times New Roman" w:cs="Times New Roman"/>
          <w:sz w:val="24"/>
          <w:szCs w:val="24"/>
          <w:lang w:eastAsia="pl-PL"/>
        </w:rPr>
        <w:t>ory</w:t>
      </w:r>
      <w:r w:rsidR="00196651" w:rsidRPr="009016EC">
        <w:rPr>
          <w:rFonts w:ascii="Times New Roman" w:eastAsia="Times New Roman" w:hAnsi="Times New Roman" w:cs="Times New Roman"/>
          <w:sz w:val="24"/>
          <w:szCs w:val="24"/>
          <w:lang w:eastAsia="pl-PL"/>
        </w:rPr>
        <w:t xml:space="preserve"> um</w:t>
      </w:r>
      <w:r w:rsidR="008426E0">
        <w:rPr>
          <w:rFonts w:ascii="Times New Roman" w:eastAsia="Times New Roman" w:hAnsi="Times New Roman" w:cs="Times New Roman"/>
          <w:sz w:val="24"/>
          <w:szCs w:val="24"/>
          <w:lang w:eastAsia="pl-PL"/>
        </w:rPr>
        <w:t>ów</w:t>
      </w:r>
      <w:r w:rsidR="000B09A6" w:rsidRPr="009016EC">
        <w:rPr>
          <w:rFonts w:ascii="Times New Roman" w:eastAsia="Times New Roman" w:hAnsi="Times New Roman" w:cs="Times New Roman"/>
          <w:sz w:val="24"/>
          <w:szCs w:val="24"/>
          <w:lang w:eastAsia="pl-PL"/>
        </w:rPr>
        <w:t xml:space="preserve"> </w:t>
      </w:r>
    </w:p>
    <w:p w14:paraId="0647AE4A" w14:textId="587C6001" w:rsidR="00E43D8C" w:rsidRPr="00E43D8C" w:rsidRDefault="00E43D8C" w:rsidP="00E43D8C">
      <w:pPr>
        <w:autoSpaceDE w:val="0"/>
        <w:autoSpaceDN w:val="0"/>
        <w:adjustRightInd w:val="0"/>
        <w:spacing w:after="0" w:line="24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pl-PL"/>
        </w:rPr>
        <w:t>7.</w:t>
      </w:r>
      <w:r w:rsidRPr="00E43D8C">
        <w:rPr>
          <w:rFonts w:ascii="Times New Roman" w:eastAsia="Times New Roman" w:hAnsi="Times New Roman" w:cs="Times New Roman"/>
          <w:sz w:val="24"/>
          <w:szCs w:val="24"/>
          <w:lang w:eastAsia="pl-PL"/>
        </w:rPr>
        <w:t>Oświadczenie wykonawcy o wyrobach medycznych</w:t>
      </w:r>
    </w:p>
    <w:p w14:paraId="44CC4199" w14:textId="41206481" w:rsidR="00B679FF" w:rsidRPr="00E43D8C" w:rsidRDefault="00B679FF" w:rsidP="00E43D8C">
      <w:pPr>
        <w:pStyle w:val="Akapitzlist"/>
        <w:numPr>
          <w:ilvl w:val="0"/>
          <w:numId w:val="41"/>
        </w:numPr>
        <w:autoSpaceDE w:val="0"/>
        <w:autoSpaceDN w:val="0"/>
        <w:adjustRightInd w:val="0"/>
        <w:spacing w:after="0" w:line="240" w:lineRule="auto"/>
        <w:jc w:val="both"/>
        <w:rPr>
          <w:rFonts w:ascii="Times New Roman" w:eastAsia="Cambria" w:hAnsi="Times New Roman" w:cs="Times New Roman"/>
          <w:sz w:val="24"/>
          <w:szCs w:val="24"/>
        </w:rPr>
      </w:pPr>
      <w:bookmarkStart w:id="7" w:name="_Hlk116388792"/>
      <w:r w:rsidRPr="00E43D8C">
        <w:rPr>
          <w:rFonts w:ascii="Times New Roman" w:eastAsia="Cambria" w:hAnsi="Times New Roman" w:cs="Times New Roman"/>
          <w:sz w:val="24"/>
          <w:szCs w:val="24"/>
        </w:rPr>
        <w:t>Oświadczenie dot. przesłane</w:t>
      </w:r>
      <w:r w:rsidR="007B6402" w:rsidRPr="00E43D8C">
        <w:rPr>
          <w:rFonts w:ascii="Times New Roman" w:eastAsia="Cambria" w:hAnsi="Times New Roman" w:cs="Times New Roman"/>
          <w:sz w:val="24"/>
          <w:szCs w:val="24"/>
        </w:rPr>
        <w:t>k</w:t>
      </w:r>
      <w:r w:rsidRPr="00E43D8C">
        <w:rPr>
          <w:rFonts w:ascii="Times New Roman" w:eastAsia="Cambria" w:hAnsi="Times New Roman" w:cs="Times New Roman"/>
          <w:sz w:val="24"/>
          <w:szCs w:val="24"/>
        </w:rPr>
        <w:t xml:space="preserve"> wykluczenia </w:t>
      </w:r>
    </w:p>
    <w:bookmarkEnd w:id="7"/>
    <w:p w14:paraId="01AF0F4E" w14:textId="77777777" w:rsidR="00D97D32" w:rsidRDefault="00D97D32" w:rsidP="00F64EB5">
      <w:pPr>
        <w:spacing w:after="0" w:line="240" w:lineRule="auto"/>
        <w:jc w:val="both"/>
        <w:rPr>
          <w:rFonts w:ascii="Times New Roman" w:eastAsia="Times New Roman" w:hAnsi="Times New Roman" w:cs="Times New Roman"/>
          <w:sz w:val="24"/>
          <w:szCs w:val="24"/>
          <w:lang w:eastAsia="pl-PL"/>
        </w:rPr>
      </w:pPr>
    </w:p>
    <w:p w14:paraId="3B0574C0" w14:textId="77777777" w:rsidR="007377D4" w:rsidRDefault="007377D4" w:rsidP="00F64EB5">
      <w:pPr>
        <w:spacing w:after="0" w:line="240" w:lineRule="auto"/>
        <w:jc w:val="both"/>
        <w:rPr>
          <w:rFonts w:ascii="Times New Roman" w:eastAsia="Times New Roman" w:hAnsi="Times New Roman" w:cs="Times New Roman"/>
          <w:sz w:val="24"/>
          <w:szCs w:val="24"/>
          <w:lang w:eastAsia="pl-PL"/>
        </w:rPr>
      </w:pPr>
    </w:p>
    <w:p w14:paraId="421C80A3"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7155149E"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201759BB"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5F8F0874"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4A0174CD" w14:textId="77777777" w:rsidR="00E43D8C" w:rsidRDefault="00E43D8C" w:rsidP="00F64EB5">
      <w:pPr>
        <w:spacing w:after="0" w:line="240" w:lineRule="auto"/>
        <w:jc w:val="both"/>
        <w:rPr>
          <w:rFonts w:ascii="Times New Roman" w:eastAsia="Times New Roman" w:hAnsi="Times New Roman" w:cs="Times New Roman"/>
          <w:sz w:val="24"/>
          <w:szCs w:val="24"/>
          <w:lang w:eastAsia="pl-PL"/>
        </w:rPr>
      </w:pPr>
    </w:p>
    <w:p w14:paraId="2E8008C8" w14:textId="77777777" w:rsidR="00E43D8C" w:rsidRDefault="00E43D8C" w:rsidP="00F64EB5">
      <w:pPr>
        <w:spacing w:after="0" w:line="240" w:lineRule="auto"/>
        <w:jc w:val="both"/>
        <w:rPr>
          <w:rFonts w:ascii="Times New Roman" w:eastAsia="Times New Roman" w:hAnsi="Times New Roman" w:cs="Times New Roman"/>
          <w:sz w:val="24"/>
          <w:szCs w:val="24"/>
          <w:lang w:eastAsia="pl-PL"/>
        </w:rPr>
      </w:pPr>
    </w:p>
    <w:p w14:paraId="56006388" w14:textId="77777777" w:rsidR="00E43D8C" w:rsidRDefault="00E43D8C" w:rsidP="00F64EB5">
      <w:pPr>
        <w:spacing w:after="0" w:line="240" w:lineRule="auto"/>
        <w:jc w:val="both"/>
        <w:rPr>
          <w:rFonts w:ascii="Times New Roman" w:eastAsia="Times New Roman" w:hAnsi="Times New Roman" w:cs="Times New Roman"/>
          <w:sz w:val="24"/>
          <w:szCs w:val="24"/>
          <w:lang w:eastAsia="pl-PL"/>
        </w:rPr>
      </w:pPr>
    </w:p>
    <w:p w14:paraId="11F63086" w14:textId="77777777" w:rsidR="00E43D8C" w:rsidRDefault="00E43D8C" w:rsidP="00F64EB5">
      <w:pPr>
        <w:spacing w:after="0" w:line="240" w:lineRule="auto"/>
        <w:jc w:val="both"/>
        <w:rPr>
          <w:rFonts w:ascii="Times New Roman" w:eastAsia="Times New Roman" w:hAnsi="Times New Roman" w:cs="Times New Roman"/>
          <w:sz w:val="24"/>
          <w:szCs w:val="24"/>
          <w:lang w:eastAsia="pl-PL"/>
        </w:rPr>
      </w:pPr>
    </w:p>
    <w:p w14:paraId="288375D5" w14:textId="77777777" w:rsidR="009865D1" w:rsidRDefault="009865D1" w:rsidP="00F64EB5">
      <w:pPr>
        <w:spacing w:after="0" w:line="240" w:lineRule="auto"/>
        <w:jc w:val="both"/>
        <w:rPr>
          <w:rFonts w:ascii="Times New Roman" w:eastAsia="Times New Roman" w:hAnsi="Times New Roman" w:cs="Times New Roman"/>
          <w:sz w:val="24"/>
          <w:szCs w:val="24"/>
          <w:lang w:eastAsia="pl-PL"/>
        </w:rPr>
      </w:pPr>
    </w:p>
    <w:p w14:paraId="0E1058B9"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3F885E45"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12E0CEBA"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3AB76598" w14:textId="77777777" w:rsidR="006576EE" w:rsidRDefault="006576EE" w:rsidP="00F64EB5">
      <w:pPr>
        <w:spacing w:after="0" w:line="240" w:lineRule="auto"/>
        <w:jc w:val="both"/>
        <w:rPr>
          <w:rFonts w:ascii="Times New Roman" w:eastAsia="Times New Roman" w:hAnsi="Times New Roman" w:cs="Times New Roman"/>
          <w:sz w:val="24"/>
          <w:szCs w:val="24"/>
          <w:lang w:eastAsia="pl-PL"/>
        </w:rPr>
      </w:pPr>
    </w:p>
    <w:p w14:paraId="55718C41" w14:textId="41BBBE1C" w:rsidR="00F64EB5" w:rsidRPr="008D1F07" w:rsidRDefault="007377D4" w:rsidP="00F64EB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B92FD1" w:rsidRPr="008D1F07">
        <w:rPr>
          <w:rFonts w:ascii="Times New Roman" w:eastAsia="Times New Roman" w:hAnsi="Times New Roman" w:cs="Times New Roman"/>
          <w:sz w:val="24"/>
          <w:szCs w:val="24"/>
          <w:lang w:eastAsia="pl-PL"/>
        </w:rPr>
        <w:t>ZP.</w:t>
      </w:r>
      <w:r w:rsidR="00B04B5D">
        <w:rPr>
          <w:rFonts w:ascii="Times New Roman" w:eastAsia="Times New Roman" w:hAnsi="Times New Roman" w:cs="Times New Roman"/>
          <w:sz w:val="24"/>
          <w:szCs w:val="24"/>
          <w:lang w:eastAsia="pl-PL"/>
        </w:rPr>
        <w:t>2</w:t>
      </w:r>
      <w:r w:rsidR="00DF4DD3" w:rsidRPr="008D1F07">
        <w:rPr>
          <w:rFonts w:ascii="Times New Roman" w:eastAsia="Times New Roman" w:hAnsi="Times New Roman" w:cs="Times New Roman"/>
          <w:sz w:val="24"/>
          <w:szCs w:val="24"/>
          <w:lang w:eastAsia="pl-PL"/>
        </w:rPr>
        <w:t>81.</w:t>
      </w:r>
      <w:r w:rsidR="006576EE">
        <w:rPr>
          <w:rFonts w:ascii="Times New Roman" w:eastAsia="Times New Roman" w:hAnsi="Times New Roman" w:cs="Times New Roman"/>
          <w:sz w:val="24"/>
          <w:szCs w:val="24"/>
          <w:lang w:eastAsia="pl-PL"/>
        </w:rPr>
        <w:t>6</w:t>
      </w:r>
      <w:r w:rsidR="00F74187">
        <w:rPr>
          <w:rFonts w:ascii="Times New Roman" w:eastAsia="Times New Roman" w:hAnsi="Times New Roman" w:cs="Times New Roman"/>
          <w:sz w:val="24"/>
          <w:szCs w:val="24"/>
          <w:lang w:eastAsia="pl-PL"/>
        </w:rPr>
        <w:t>9</w:t>
      </w:r>
      <w:r w:rsidR="00B04B5D">
        <w:rPr>
          <w:rFonts w:ascii="Times New Roman" w:eastAsia="Times New Roman" w:hAnsi="Times New Roman" w:cs="Times New Roman"/>
          <w:sz w:val="24"/>
          <w:szCs w:val="24"/>
          <w:lang w:eastAsia="pl-PL"/>
        </w:rPr>
        <w:t>A</w:t>
      </w:r>
      <w:r w:rsidR="00F64EB5" w:rsidRPr="008D1F07">
        <w:rPr>
          <w:rFonts w:ascii="Times New Roman" w:eastAsia="Times New Roman" w:hAnsi="Times New Roman" w:cs="Times New Roman"/>
          <w:sz w:val="24"/>
          <w:szCs w:val="24"/>
          <w:lang w:eastAsia="pl-PL"/>
        </w:rPr>
        <w:t>.</w:t>
      </w:r>
      <w:r w:rsidR="00B114E7" w:rsidRPr="008D1F07">
        <w:rPr>
          <w:rFonts w:ascii="Times New Roman" w:eastAsia="Times New Roman" w:hAnsi="Times New Roman" w:cs="Times New Roman"/>
          <w:sz w:val="24"/>
          <w:szCs w:val="24"/>
          <w:lang w:eastAsia="pl-PL"/>
        </w:rPr>
        <w:t>202</w:t>
      </w:r>
      <w:r w:rsidR="00B04B5D">
        <w:rPr>
          <w:rFonts w:ascii="Times New Roman" w:eastAsia="Times New Roman" w:hAnsi="Times New Roman" w:cs="Times New Roman"/>
          <w:sz w:val="24"/>
          <w:szCs w:val="24"/>
          <w:lang w:eastAsia="pl-PL"/>
        </w:rPr>
        <w:t>4</w:t>
      </w:r>
    </w:p>
    <w:p w14:paraId="001E77F4" w14:textId="77777777" w:rsidR="00F64EB5" w:rsidRDefault="00F64EB5" w:rsidP="00F64EB5">
      <w:pPr>
        <w:spacing w:after="0" w:line="240" w:lineRule="auto"/>
        <w:jc w:val="both"/>
        <w:rPr>
          <w:rFonts w:ascii="Times New Roman" w:eastAsia="Times New Roman" w:hAnsi="Times New Roman" w:cs="Times New Roman"/>
          <w:sz w:val="24"/>
          <w:szCs w:val="24"/>
          <w:lang w:eastAsia="pl-PL"/>
        </w:rPr>
      </w:pPr>
      <w:r w:rsidRPr="008D1F07">
        <w:rPr>
          <w:rFonts w:ascii="Times New Roman" w:eastAsia="Times New Roman" w:hAnsi="Times New Roman" w:cs="Times New Roman"/>
          <w:sz w:val="24"/>
          <w:szCs w:val="24"/>
          <w:lang w:eastAsia="pl-PL"/>
        </w:rPr>
        <w:t>Załącznik nr 1</w:t>
      </w:r>
    </w:p>
    <w:p w14:paraId="2BAB1C96" w14:textId="77777777" w:rsidR="007758AC" w:rsidRDefault="007758AC" w:rsidP="00F64EB5">
      <w:pPr>
        <w:spacing w:after="0" w:line="240" w:lineRule="auto"/>
        <w:jc w:val="both"/>
        <w:rPr>
          <w:rFonts w:ascii="Times New Roman" w:eastAsia="Times New Roman" w:hAnsi="Times New Roman" w:cs="Times New Roman"/>
          <w:sz w:val="24"/>
          <w:szCs w:val="24"/>
          <w:lang w:eastAsia="pl-PL"/>
        </w:rPr>
      </w:pPr>
    </w:p>
    <w:p w14:paraId="3394CF45" w14:textId="77777777" w:rsidR="007758AC" w:rsidRPr="008D1F07" w:rsidRDefault="007758AC" w:rsidP="00F64EB5">
      <w:pPr>
        <w:spacing w:after="0" w:line="240" w:lineRule="auto"/>
        <w:jc w:val="both"/>
        <w:rPr>
          <w:rFonts w:ascii="Times New Roman" w:eastAsia="Times New Roman" w:hAnsi="Times New Roman" w:cs="Times New Roman"/>
          <w:sz w:val="24"/>
          <w:szCs w:val="24"/>
          <w:lang w:eastAsia="pl-PL"/>
        </w:rPr>
      </w:pPr>
    </w:p>
    <w:p w14:paraId="5416219B"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FORMULARZ OFERTOWY</w:t>
      </w:r>
    </w:p>
    <w:p w14:paraId="7014266D"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 xml:space="preserve">DLA UNIWERSYTECKIEGO CENTRUM KLINICZNEGO IM.PROF.K.GIBIŃSKIEGO </w:t>
      </w:r>
    </w:p>
    <w:p w14:paraId="50130BBF"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ŚLĄSKIEGO UNIWERSYTETU MEDYCZNEGO W  KATOWICACH</w:t>
      </w:r>
    </w:p>
    <w:p w14:paraId="05B68AD0" w14:textId="77777777" w:rsidR="00B04B5D" w:rsidRDefault="00B04B5D" w:rsidP="00B04B5D">
      <w:pPr>
        <w:spacing w:after="0" w:line="240" w:lineRule="auto"/>
        <w:jc w:val="center"/>
        <w:rPr>
          <w:rFonts w:ascii="Times New Roman" w:eastAsia="Times New Roman" w:hAnsi="Times New Roman" w:cs="Times New Roman"/>
          <w:b/>
          <w:bCs/>
          <w:sz w:val="24"/>
          <w:szCs w:val="24"/>
          <w:lang w:eastAsia="pl-PL"/>
        </w:rPr>
      </w:pPr>
    </w:p>
    <w:p w14:paraId="3259E1F6" w14:textId="77777777" w:rsidR="007758AC" w:rsidRPr="00B04B5D" w:rsidRDefault="007758AC" w:rsidP="00B04B5D">
      <w:pPr>
        <w:spacing w:after="0" w:line="240" w:lineRule="auto"/>
        <w:jc w:val="center"/>
        <w:rPr>
          <w:rFonts w:ascii="Times New Roman" w:eastAsia="Times New Roman" w:hAnsi="Times New Roman" w:cs="Times New Roman"/>
          <w:b/>
          <w:bCs/>
          <w:sz w:val="24"/>
          <w:szCs w:val="24"/>
          <w:lang w:eastAsia="pl-PL"/>
        </w:rPr>
      </w:pPr>
    </w:p>
    <w:p w14:paraId="46F7FAAB"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Nazwa wykonawcy ................................................................................................................</w:t>
      </w:r>
    </w:p>
    <w:p w14:paraId="3258594C"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Siedziba: .................................................................................................................................</w:t>
      </w:r>
    </w:p>
    <w:p w14:paraId="02669706" w14:textId="77777777" w:rsidR="00B04B5D" w:rsidRPr="00B04B5D" w:rsidRDefault="00B04B5D" w:rsidP="00B04B5D">
      <w:pPr>
        <w:spacing w:after="0" w:line="240" w:lineRule="auto"/>
        <w:jc w:val="center"/>
        <w:rPr>
          <w:rFonts w:ascii="Times New Roman" w:eastAsia="Times New Roman" w:hAnsi="Times New Roman" w:cs="Times New Roman"/>
          <w:sz w:val="16"/>
          <w:szCs w:val="16"/>
          <w:lang w:eastAsia="pl-PL"/>
        </w:rPr>
      </w:pPr>
      <w:r w:rsidRPr="00B04B5D">
        <w:rPr>
          <w:rFonts w:ascii="Times New Roman" w:eastAsia="Times New Roman" w:hAnsi="Times New Roman" w:cs="Times New Roman"/>
          <w:sz w:val="16"/>
          <w:szCs w:val="16"/>
          <w:lang w:eastAsia="pl-PL"/>
        </w:rPr>
        <w:t>( adres, kod pocztowy, miejscowość, województwo)</w:t>
      </w:r>
    </w:p>
    <w:p w14:paraId="34BC6F90"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w:t>
      </w:r>
    </w:p>
    <w:p w14:paraId="3C10AB80"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REGON ....................................... NIP .............................................................................</w:t>
      </w:r>
    </w:p>
    <w:p w14:paraId="66902337" w14:textId="77777777" w:rsidR="00B04B5D" w:rsidRPr="00B04B5D" w:rsidRDefault="00B04B5D" w:rsidP="00B04B5D">
      <w:pPr>
        <w:spacing w:after="0" w:line="360" w:lineRule="auto"/>
        <w:rPr>
          <w:rFonts w:ascii="Times New Roman" w:eastAsia="Times New Roman" w:hAnsi="Times New Roman" w:cs="Times New Roman"/>
          <w:sz w:val="24"/>
          <w:szCs w:val="24"/>
          <w:lang w:val="de-DE" w:eastAsia="pl-PL"/>
        </w:rPr>
      </w:pPr>
      <w:proofErr w:type="spellStart"/>
      <w:r w:rsidRPr="00B04B5D">
        <w:rPr>
          <w:rFonts w:ascii="Times New Roman" w:eastAsia="Times New Roman" w:hAnsi="Times New Roman" w:cs="Times New Roman"/>
          <w:sz w:val="24"/>
          <w:szCs w:val="24"/>
          <w:lang w:val="de-DE" w:eastAsia="pl-PL"/>
        </w:rPr>
        <w:t>Osoba</w:t>
      </w:r>
      <w:proofErr w:type="spellEnd"/>
      <w:r w:rsidRPr="00B04B5D">
        <w:rPr>
          <w:rFonts w:ascii="Times New Roman" w:eastAsia="Times New Roman" w:hAnsi="Times New Roman" w:cs="Times New Roman"/>
          <w:sz w:val="24"/>
          <w:szCs w:val="24"/>
          <w:lang w:val="de-DE" w:eastAsia="pl-PL"/>
        </w:rPr>
        <w:t xml:space="preserve"> do </w:t>
      </w:r>
      <w:proofErr w:type="spellStart"/>
      <w:r w:rsidRPr="00B04B5D">
        <w:rPr>
          <w:rFonts w:ascii="Times New Roman" w:eastAsia="Times New Roman" w:hAnsi="Times New Roman" w:cs="Times New Roman"/>
          <w:sz w:val="24"/>
          <w:szCs w:val="24"/>
          <w:lang w:val="de-DE" w:eastAsia="pl-PL"/>
        </w:rPr>
        <w:t>kontaktu</w:t>
      </w:r>
      <w:proofErr w:type="spellEnd"/>
      <w:r w:rsidRPr="00B04B5D">
        <w:rPr>
          <w:rFonts w:ascii="Times New Roman" w:eastAsia="Times New Roman" w:hAnsi="Times New Roman" w:cs="Times New Roman"/>
          <w:sz w:val="24"/>
          <w:szCs w:val="24"/>
          <w:lang w:val="de-DE" w:eastAsia="pl-PL"/>
        </w:rPr>
        <w:t xml:space="preserve"> z </w:t>
      </w:r>
      <w:proofErr w:type="spellStart"/>
      <w:r w:rsidRPr="00B04B5D">
        <w:rPr>
          <w:rFonts w:ascii="Times New Roman" w:eastAsia="Times New Roman" w:hAnsi="Times New Roman" w:cs="Times New Roman"/>
          <w:sz w:val="24"/>
          <w:szCs w:val="24"/>
          <w:lang w:val="de-DE" w:eastAsia="pl-PL"/>
        </w:rPr>
        <w:t>Zamawiającym</w:t>
      </w:r>
      <w:proofErr w:type="spellEnd"/>
      <w:r w:rsidRPr="00B04B5D">
        <w:rPr>
          <w:rFonts w:ascii="Times New Roman" w:eastAsia="Times New Roman" w:hAnsi="Times New Roman" w:cs="Times New Roman"/>
          <w:sz w:val="24"/>
          <w:szCs w:val="24"/>
          <w:lang w:val="de-DE" w:eastAsia="pl-PL"/>
        </w:rPr>
        <w:t xml:space="preserve"> ……………………………..Tel. …………………</w:t>
      </w:r>
    </w:p>
    <w:p w14:paraId="42A3ED64"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 xml:space="preserve">Internet ................................................ </w:t>
      </w:r>
      <w:proofErr w:type="spellStart"/>
      <w:r w:rsidRPr="00B04B5D">
        <w:rPr>
          <w:rFonts w:ascii="Times New Roman" w:eastAsia="Times New Roman" w:hAnsi="Times New Roman" w:cs="Times New Roman"/>
          <w:sz w:val="24"/>
          <w:szCs w:val="24"/>
          <w:lang w:val="de-DE" w:eastAsia="pl-PL"/>
        </w:rPr>
        <w:t>e-mail</w:t>
      </w:r>
      <w:proofErr w:type="spellEnd"/>
      <w:r w:rsidRPr="00B04B5D">
        <w:rPr>
          <w:rFonts w:ascii="Times New Roman" w:eastAsia="Times New Roman" w:hAnsi="Times New Roman" w:cs="Times New Roman"/>
          <w:sz w:val="24"/>
          <w:szCs w:val="24"/>
          <w:lang w:val="de-DE" w:eastAsia="pl-PL"/>
        </w:rPr>
        <w:t xml:space="preserve"> ...................................................................</w:t>
      </w:r>
    </w:p>
    <w:p w14:paraId="25D6EB33" w14:textId="31AEC339" w:rsidR="00B04B5D" w:rsidRDefault="00B04B5D" w:rsidP="00B04B5D">
      <w:pPr>
        <w:spacing w:after="0" w:line="24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 xml:space="preserve">Ubiegając się o zamówienie publiczne na </w:t>
      </w:r>
      <w:r w:rsidRPr="00B04B5D">
        <w:rPr>
          <w:rFonts w:ascii="Times New Roman" w:eastAsia="Calibri" w:hAnsi="Times New Roman" w:cs="Times New Roman"/>
          <w:sz w:val="24"/>
          <w:szCs w:val="24"/>
        </w:rPr>
        <w:t xml:space="preserve">dostawę </w:t>
      </w:r>
      <w:r w:rsidR="00F74187">
        <w:rPr>
          <w:rFonts w:ascii="Times New Roman" w:eastAsia="Calibri" w:hAnsi="Times New Roman" w:cs="Times New Roman"/>
          <w:sz w:val="24"/>
          <w:szCs w:val="24"/>
        </w:rPr>
        <w:t xml:space="preserve">implantów </w:t>
      </w:r>
      <w:r w:rsidR="006E501A">
        <w:rPr>
          <w:rFonts w:ascii="Times New Roman" w:eastAsia="Calibri" w:hAnsi="Times New Roman" w:cs="Times New Roman"/>
          <w:sz w:val="24"/>
          <w:szCs w:val="24"/>
        </w:rPr>
        <w:t>medycznych</w:t>
      </w:r>
      <w:r w:rsidR="00570DE4">
        <w:rPr>
          <w:rFonts w:ascii="Times New Roman" w:eastAsia="Calibri" w:hAnsi="Times New Roman" w:cs="Times New Roman"/>
          <w:sz w:val="24"/>
          <w:szCs w:val="24"/>
        </w:rPr>
        <w:t xml:space="preserve"> </w:t>
      </w:r>
      <w:r w:rsidRPr="00B04B5D">
        <w:rPr>
          <w:rFonts w:ascii="Times New Roman" w:eastAsia="Times New Roman" w:hAnsi="Times New Roman" w:cs="Times New Roman"/>
          <w:sz w:val="24"/>
          <w:szCs w:val="24"/>
          <w:lang w:eastAsia="pl-PL"/>
        </w:rPr>
        <w:t xml:space="preserve">określonym w specyfikacji warunków zamówienia oferujemy realizację przedmiotowego zamówienia w cenie ofertowej określonej </w:t>
      </w:r>
      <w:r w:rsidR="00A06447">
        <w:rPr>
          <w:rFonts w:ascii="Times New Roman" w:eastAsia="Times New Roman" w:hAnsi="Times New Roman" w:cs="Times New Roman"/>
          <w:sz w:val="24"/>
          <w:szCs w:val="24"/>
          <w:lang w:eastAsia="pl-PL"/>
        </w:rPr>
        <w:t>zgodnie z załączonymi formularzami asortymentowo - cenowymi</w:t>
      </w:r>
    </w:p>
    <w:p w14:paraId="6455F8F1"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pl-PL"/>
        </w:rPr>
      </w:pPr>
    </w:p>
    <w:p w14:paraId="6D09D3C5"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ar-SA"/>
        </w:rPr>
      </w:pPr>
      <w:r w:rsidRPr="00B04B5D">
        <w:rPr>
          <w:rFonts w:ascii="Times New Roman" w:eastAsia="Calibri" w:hAnsi="Times New Roman" w:cs="Times New Roman"/>
          <w:sz w:val="24"/>
          <w:szCs w:val="24"/>
        </w:rPr>
        <w:t xml:space="preserve">Nr. konta bankowego do wpłat ………………………………….( wskazanego do umieszczenia w zapisach umowy </w:t>
      </w:r>
      <w:r w:rsidRPr="00B04B5D">
        <w:rPr>
          <w:rFonts w:ascii="Times New Roman" w:eastAsia="Times New Roman" w:hAnsi="Times New Roman" w:cs="Times New Roman"/>
          <w:sz w:val="24"/>
          <w:szCs w:val="20"/>
          <w:lang w:eastAsia="ar-SA"/>
        </w:rPr>
        <w:t>)</w:t>
      </w:r>
    </w:p>
    <w:p w14:paraId="2D0E1637" w14:textId="77777777" w:rsidR="00B04B5D" w:rsidRPr="00B04B5D" w:rsidRDefault="00B04B5D" w:rsidP="00B04B5D">
      <w:pPr>
        <w:suppressAutoHyphens/>
        <w:spacing w:after="0" w:line="240" w:lineRule="auto"/>
        <w:jc w:val="both"/>
        <w:rPr>
          <w:rFonts w:ascii="Times New Roman" w:eastAsia="Times New Roman" w:hAnsi="Times New Roman" w:cs="Times New Roman"/>
          <w:sz w:val="24"/>
          <w:szCs w:val="24"/>
          <w:lang w:eastAsia="ar-SA"/>
        </w:rPr>
      </w:pPr>
    </w:p>
    <w:p w14:paraId="74E83EC6"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CBD2D7D"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5086DC1E"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 Zawarta w Specyfikacji  Warunków Zamówienia treść wzoru umowy  została przez nas zaakceptowana i zobowiązujemy się w przypadku wyboru naszej oferty do zawarcia umowy na wyżej wymienionych warunkach. </w:t>
      </w:r>
    </w:p>
    <w:p w14:paraId="60B73E38" w14:textId="77777777" w:rsidR="008E7BD9" w:rsidRPr="00197E05" w:rsidRDefault="008E7BD9" w:rsidP="008E7BD9">
      <w:pPr>
        <w:spacing w:after="0" w:line="240" w:lineRule="auto"/>
        <w:jc w:val="both"/>
        <w:rPr>
          <w:rFonts w:ascii="Times New Roman" w:hAnsi="Times New Roman" w:cs="Times New Roman"/>
          <w:sz w:val="24"/>
          <w:szCs w:val="24"/>
        </w:rPr>
      </w:pPr>
      <w:r w:rsidRPr="00197E05">
        <w:rPr>
          <w:rFonts w:ascii="Times New Roman" w:eastAsia="Times New Roman" w:hAnsi="Times New Roman" w:cs="Times New Roman"/>
          <w:bCs/>
          <w:sz w:val="24"/>
          <w:szCs w:val="24"/>
          <w:lang w:eastAsia="pl-PL"/>
        </w:rPr>
        <w:t>-O</w:t>
      </w:r>
      <w:r w:rsidRPr="00197E05">
        <w:rPr>
          <w:rFonts w:ascii="Times New Roman" w:hAnsi="Times New Roman" w:cs="Times New Roman"/>
          <w:sz w:val="24"/>
          <w:szCs w:val="24"/>
        </w:rPr>
        <w:t>świadczamy, że dane zawarte w ofercie, dokumentach i oświadczeniach są zgodne ze stanem faktycznym.</w:t>
      </w:r>
    </w:p>
    <w:p w14:paraId="70DAC395"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hAnsi="Times New Roman" w:cs="Times New Roman"/>
          <w:sz w:val="24"/>
          <w:szCs w:val="24"/>
        </w:rPr>
        <w:t xml:space="preserve">- </w:t>
      </w:r>
      <w:r w:rsidRPr="00197E05">
        <w:rPr>
          <w:rFonts w:ascii="Times New Roman" w:eastAsia="Arial Unicode MS" w:hAnsi="Times New Roman" w:cs="Times New Roman"/>
          <w:sz w:val="24"/>
          <w:szCs w:val="24"/>
          <w:lang w:eastAsia="pl-PL"/>
        </w:rPr>
        <w:t xml:space="preserve">Oświadczamy, iż zaoferowany przedmiot zamówienia </w:t>
      </w:r>
      <w:r w:rsidRPr="00197E05">
        <w:rPr>
          <w:rFonts w:ascii="Times New Roman" w:eastAsia="Arial Unicode MS" w:hAnsi="Times New Roman" w:cs="Times New Roman"/>
          <w:sz w:val="24"/>
          <w:szCs w:val="24"/>
          <w:lang w:val="da-DK" w:eastAsia="pl-PL"/>
        </w:rPr>
        <w:t>spe</w:t>
      </w:r>
      <w:proofErr w:type="spellStart"/>
      <w:r w:rsidRPr="00197E05">
        <w:rPr>
          <w:rFonts w:ascii="Times New Roman" w:eastAsia="Arial Unicode MS" w:hAnsi="Times New Roman" w:cs="Times New Roman"/>
          <w:sz w:val="24"/>
          <w:szCs w:val="24"/>
          <w:lang w:eastAsia="pl-PL"/>
        </w:rPr>
        <w:t>łnia</w:t>
      </w:r>
      <w:proofErr w:type="spellEnd"/>
      <w:r w:rsidRPr="00197E05">
        <w:rPr>
          <w:rFonts w:ascii="Times New Roman" w:eastAsia="Arial Unicode MS" w:hAnsi="Times New Roman" w:cs="Times New Roman"/>
          <w:sz w:val="24"/>
          <w:szCs w:val="24"/>
          <w:lang w:eastAsia="pl-PL"/>
        </w:rPr>
        <w:t xml:space="preserve"> wymagania Zamawiającego wskazane w Opisie przedmiotu Zamówienia  </w:t>
      </w:r>
    </w:p>
    <w:p w14:paraId="138E11C9" w14:textId="77777777" w:rsidR="008E7BD9" w:rsidRPr="00197E05" w:rsidRDefault="008E7BD9" w:rsidP="008E7BD9">
      <w:pPr>
        <w:suppressAutoHyphens/>
        <w:autoSpaceDE w:val="0"/>
        <w:autoSpaceDN w:val="0"/>
        <w:adjustRightInd w:val="0"/>
        <w:spacing w:after="0" w:line="240" w:lineRule="auto"/>
        <w:jc w:val="both"/>
        <w:rPr>
          <w:rFonts w:ascii="Times New Roman" w:eastAsia="Arial Unicode MS" w:hAnsi="Times New Roman" w:cs="Times New Roman"/>
          <w:sz w:val="24"/>
          <w:szCs w:val="24"/>
          <w:lang w:eastAsia="pl-PL"/>
        </w:rPr>
      </w:pPr>
      <w:r w:rsidRPr="00197E05">
        <w:rPr>
          <w:rFonts w:ascii="Times New Roman" w:eastAsia="Times New Roman" w:hAnsi="Times New Roman" w:cs="Times New Roman"/>
          <w:sz w:val="24"/>
          <w:szCs w:val="24"/>
          <w:lang w:eastAsia="ar-SA"/>
        </w:rPr>
        <w:t xml:space="preserve">- </w:t>
      </w:r>
      <w:r w:rsidRPr="00197E05">
        <w:rPr>
          <w:rFonts w:ascii="Times New Roman" w:eastAsia="Arial Unicode MS" w:hAnsi="Times New Roman" w:cs="Times New Roman"/>
          <w:sz w:val="24"/>
          <w:szCs w:val="24"/>
          <w:lang w:eastAsia="pl-PL"/>
        </w:rPr>
        <w:t>Oświadczamy, że wybór naszej oferty nie będzie prowadzić do powstania u Zamawiającego obowiązku podatkowego, w sytuacji, gdy nie dołączyliśmy do oferty informacji wykonawcy o powstaniu obowiązku podatkowego</w:t>
      </w:r>
    </w:p>
    <w:p w14:paraId="4C4CF9CD" w14:textId="77777777" w:rsidR="008E7BD9" w:rsidRPr="00197E05" w:rsidRDefault="008E7BD9" w:rsidP="008E7BD9">
      <w:pPr>
        <w:spacing w:after="0" w:line="240" w:lineRule="auto"/>
        <w:jc w:val="both"/>
        <w:rPr>
          <w:rFonts w:ascii="Times New Roman" w:eastAsia="MS Mincho" w:hAnsi="Times New Roman" w:cs="Times New Roman"/>
          <w:sz w:val="24"/>
          <w:szCs w:val="24"/>
          <w:lang w:eastAsia="zh-CN"/>
        </w:rPr>
      </w:pPr>
      <w:r w:rsidRPr="00197E05">
        <w:rPr>
          <w:rFonts w:ascii="Times New Roman" w:eastAsia="Arial Unicode MS" w:hAnsi="Times New Roman" w:cs="Times New Roman"/>
          <w:sz w:val="24"/>
          <w:szCs w:val="24"/>
          <w:lang w:eastAsia="pl-PL"/>
        </w:rPr>
        <w:t xml:space="preserve">- </w:t>
      </w:r>
      <w:r w:rsidRPr="00197E05">
        <w:rPr>
          <w:rFonts w:ascii="Times New Roman" w:eastAsia="MS Mincho" w:hAnsi="Times New Roman" w:cs="Times New Roman"/>
          <w:sz w:val="24"/>
          <w:szCs w:val="24"/>
          <w:lang w:eastAsia="zh-CN"/>
        </w:rPr>
        <w:t>Oświadczamy, że w/w oferowany przedmiot zamówienia jest kompletny i będzie gotowy do użytkowania bez żadnych dodatkowych inwestycji.</w:t>
      </w:r>
    </w:p>
    <w:p w14:paraId="401806A3" w14:textId="77777777" w:rsidR="008E7BD9" w:rsidRPr="003D5883" w:rsidRDefault="008E7BD9" w:rsidP="008E7BD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3D5883">
        <w:rPr>
          <w:rFonts w:ascii="Times New Roman" w:eastAsia="Times New Roman" w:hAnsi="Times New Roman" w:cs="Times New Roman"/>
          <w:sz w:val="24"/>
          <w:szCs w:val="24"/>
          <w:lang w:eastAsia="ar-SA"/>
        </w:rPr>
        <w:t>-Oświadczam, że wypełniłem obowiązki informacyjne przewidziane w art. 13 lub art. 14</w:t>
      </w:r>
      <w:r w:rsidRPr="003D5883">
        <w:rPr>
          <w:rFonts w:ascii="Times New Roman" w:eastAsia="Times New Roman" w:hAnsi="Times New Roman" w:cs="Times New Roman"/>
          <w:sz w:val="24"/>
          <w:szCs w:val="24"/>
          <w:vertAlign w:val="superscript"/>
          <w:lang w:eastAsia="ar-SA"/>
        </w:rPr>
        <w:t xml:space="preserve"> </w:t>
      </w:r>
      <w:r w:rsidRPr="003D5883">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1025D306" w14:textId="77777777" w:rsidR="00B04B5D" w:rsidRPr="003D5883" w:rsidRDefault="00B04B5D" w:rsidP="00B04B5D">
      <w:pPr>
        <w:suppressAutoHyphens/>
        <w:spacing w:after="0" w:line="240" w:lineRule="auto"/>
        <w:ind w:left="284" w:hanging="284"/>
        <w:jc w:val="both"/>
        <w:rPr>
          <w:rFonts w:ascii="Times New Roman" w:eastAsia="Times New Roman" w:hAnsi="Times New Roman" w:cs="Times New Roman"/>
          <w:sz w:val="18"/>
          <w:szCs w:val="18"/>
          <w:lang w:eastAsia="ar-SA"/>
        </w:rPr>
      </w:pPr>
      <w:r w:rsidRPr="003D5883">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16"/>
        <w:tblW w:w="0" w:type="auto"/>
        <w:tblLook w:val="04A0" w:firstRow="1" w:lastRow="0" w:firstColumn="1" w:lastColumn="0" w:noHBand="0" w:noVBand="1"/>
      </w:tblPr>
      <w:tblGrid>
        <w:gridCol w:w="9060"/>
      </w:tblGrid>
      <w:tr w:rsidR="00B04B5D" w:rsidRPr="00B04B5D" w14:paraId="18D9D155" w14:textId="77777777" w:rsidTr="008C6B5E">
        <w:tc>
          <w:tcPr>
            <w:tcW w:w="9210" w:type="dxa"/>
          </w:tcPr>
          <w:p w14:paraId="7D20895C" w14:textId="77777777" w:rsidR="00B04B5D" w:rsidRPr="00B04B5D" w:rsidRDefault="00B04B5D" w:rsidP="00B04B5D">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B04B5D">
              <w:rPr>
                <w:rFonts w:ascii="Times New Roman" w:eastAsia="Times New Roman" w:hAnsi="Times New Roman"/>
                <w:sz w:val="24"/>
                <w:szCs w:val="24"/>
                <w:lang w:eastAsia="pl-PL"/>
              </w:rPr>
              <w:lastRenderedPageBreak/>
              <w:t>R  Rodzaj Wykonawcy:</w:t>
            </w:r>
          </w:p>
          <w:p w14:paraId="644298BD" w14:textId="77777777" w:rsidR="00B04B5D" w:rsidRPr="00B04B5D" w:rsidRDefault="00B04B5D">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Mikroprzedsiębiorstwo</w:t>
            </w:r>
          </w:p>
          <w:p w14:paraId="69EA707C" w14:textId="77777777" w:rsidR="00B04B5D" w:rsidRPr="00B04B5D" w:rsidRDefault="00B04B5D">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Małe przedsiębiorstwo</w:t>
            </w:r>
          </w:p>
          <w:p w14:paraId="61EA3F7A" w14:textId="77777777" w:rsidR="00B04B5D" w:rsidRPr="00B04B5D" w:rsidRDefault="00B04B5D">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Średnie przedsiębiorstwo</w:t>
            </w:r>
          </w:p>
          <w:p w14:paraId="729223E1" w14:textId="77777777" w:rsidR="00B04B5D" w:rsidRPr="00B04B5D" w:rsidRDefault="00B04B5D">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 xml:space="preserve">Jednoosobowa działalnością gospodarczą </w:t>
            </w:r>
          </w:p>
          <w:p w14:paraId="6B77528A" w14:textId="77777777" w:rsidR="00B04B5D" w:rsidRPr="00B04B5D" w:rsidRDefault="00B04B5D">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Osoba fizyczna nieprowadząca działalności gospodarczej</w:t>
            </w:r>
          </w:p>
          <w:p w14:paraId="5BA6763C" w14:textId="77777777" w:rsidR="00B04B5D" w:rsidRPr="00B04B5D" w:rsidRDefault="00B04B5D">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Inny rodzaj</w:t>
            </w:r>
          </w:p>
          <w:p w14:paraId="1C12D09D" w14:textId="77777777" w:rsidR="00B04B5D" w:rsidRPr="00B04B5D" w:rsidRDefault="00B04B5D" w:rsidP="00B04B5D">
            <w:pPr>
              <w:suppressAutoHyphens/>
              <w:rPr>
                <w:rFonts w:ascii="Times New Roman" w:eastAsia="Times New Roman" w:hAnsi="Times New Roman"/>
                <w:sz w:val="24"/>
                <w:szCs w:val="24"/>
                <w:lang w:eastAsia="ar-SA"/>
              </w:rPr>
            </w:pPr>
          </w:p>
        </w:tc>
      </w:tr>
    </w:tbl>
    <w:p w14:paraId="7740697D" w14:textId="77777777" w:rsidR="00B04B5D" w:rsidRPr="00B04B5D" w:rsidRDefault="00B04B5D" w:rsidP="00B04B5D">
      <w:pPr>
        <w:suppressAutoHyphens/>
        <w:spacing w:after="0" w:line="240" w:lineRule="auto"/>
        <w:rPr>
          <w:rFonts w:ascii="Times New Roman" w:eastAsia="Times New Roman" w:hAnsi="Times New Roman" w:cs="Times New Roman"/>
          <w:sz w:val="24"/>
          <w:szCs w:val="24"/>
          <w:lang w:eastAsia="ar-SA"/>
        </w:rPr>
      </w:pPr>
    </w:p>
    <w:p w14:paraId="208746F4" w14:textId="318472D4" w:rsidR="00B679FF" w:rsidRDefault="00B04B5D" w:rsidP="009816C8">
      <w:pPr>
        <w:spacing w:after="0"/>
        <w:rPr>
          <w:rFonts w:ascii="Times New Roman" w:eastAsia="Calibri" w:hAnsi="Times New Roman" w:cs="Times New Roman"/>
          <w:sz w:val="18"/>
          <w:szCs w:val="18"/>
        </w:rPr>
      </w:pPr>
      <w:r w:rsidRPr="00B04B5D">
        <w:rPr>
          <w:rFonts w:ascii="Times New Roman" w:eastAsia="Calibri" w:hAnsi="Times New Roman" w:cs="Times New Roman"/>
          <w:sz w:val="24"/>
          <w:szCs w:val="24"/>
        </w:rPr>
        <w:t>*</w:t>
      </w:r>
      <w:r w:rsidRPr="00B04B5D">
        <w:rPr>
          <w:rFonts w:ascii="Times New Roman" w:eastAsia="Calibri" w:hAnsi="Times New Roman" w:cs="Times New Roman"/>
          <w:sz w:val="18"/>
          <w:szCs w:val="18"/>
        </w:rPr>
        <w:t>Zaznaczyć właściwe X</w:t>
      </w:r>
      <w:bookmarkStart w:id="8" w:name="_Hlk97625068"/>
    </w:p>
    <w:p w14:paraId="4F1BA0F5" w14:textId="77777777" w:rsidR="009816C8" w:rsidRDefault="009816C8" w:rsidP="009816C8">
      <w:pPr>
        <w:spacing w:after="0"/>
        <w:rPr>
          <w:rFonts w:ascii="Times New Roman" w:eastAsia="Times New Roman" w:hAnsi="Times New Roman" w:cs="Times New Roman"/>
          <w:sz w:val="24"/>
          <w:szCs w:val="24"/>
          <w:lang w:eastAsia="pl-PL"/>
        </w:rPr>
      </w:pPr>
    </w:p>
    <w:p w14:paraId="00B9BEC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13758E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2497FD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01AA0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1CBAE46"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752B9E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CA646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740E911"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F0D1B63"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C3249CC"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170E30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B1451F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90D23D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1722D1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74400C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4DABAE6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2D6C39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5CFB9B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7982D0E"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41FFB42"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87C009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B32B9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85A6A6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E721DA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DE2880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4789885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CB14B7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95FC7C1"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D7150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7BEA793"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29FBE25"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C0EFF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A224CB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24CBE1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88C4AF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AEB8D16"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0E7D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75F67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855C121" w14:textId="73279E13"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DF4DD3" w:rsidRPr="00970F7C">
        <w:rPr>
          <w:rFonts w:ascii="Times New Roman" w:eastAsia="Times New Roman" w:hAnsi="Times New Roman" w:cs="Times New Roman"/>
          <w:sz w:val="24"/>
          <w:szCs w:val="24"/>
          <w:lang w:eastAsia="pl-PL"/>
        </w:rPr>
        <w:t>ZP.</w:t>
      </w:r>
      <w:r w:rsidR="009816C8">
        <w:rPr>
          <w:rFonts w:ascii="Times New Roman" w:eastAsia="Times New Roman" w:hAnsi="Times New Roman" w:cs="Times New Roman"/>
          <w:sz w:val="24"/>
          <w:szCs w:val="24"/>
          <w:lang w:eastAsia="pl-PL"/>
        </w:rPr>
        <w:t>2</w:t>
      </w:r>
      <w:r w:rsidR="00DF4DD3" w:rsidRPr="00970F7C">
        <w:rPr>
          <w:rFonts w:ascii="Times New Roman" w:eastAsia="Times New Roman" w:hAnsi="Times New Roman" w:cs="Times New Roman"/>
          <w:sz w:val="24"/>
          <w:szCs w:val="24"/>
          <w:lang w:eastAsia="pl-PL"/>
        </w:rPr>
        <w:t>81</w:t>
      </w:r>
      <w:r w:rsidR="00FB1033" w:rsidRPr="00970F7C">
        <w:rPr>
          <w:rFonts w:ascii="Times New Roman" w:eastAsia="Times New Roman" w:hAnsi="Times New Roman" w:cs="Times New Roman"/>
          <w:sz w:val="24"/>
          <w:szCs w:val="24"/>
          <w:lang w:eastAsia="pl-PL"/>
        </w:rPr>
        <w:t>.</w:t>
      </w:r>
      <w:r w:rsidR="006576EE">
        <w:rPr>
          <w:rFonts w:ascii="Times New Roman" w:eastAsia="Times New Roman" w:hAnsi="Times New Roman" w:cs="Times New Roman"/>
          <w:sz w:val="24"/>
          <w:szCs w:val="24"/>
          <w:lang w:eastAsia="pl-PL"/>
        </w:rPr>
        <w:t>6</w:t>
      </w:r>
      <w:r w:rsidR="00F74187">
        <w:rPr>
          <w:rFonts w:ascii="Times New Roman" w:eastAsia="Times New Roman" w:hAnsi="Times New Roman" w:cs="Times New Roman"/>
          <w:sz w:val="24"/>
          <w:szCs w:val="24"/>
          <w:lang w:eastAsia="pl-PL"/>
        </w:rPr>
        <w:t>9</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9816C8">
        <w:rPr>
          <w:rFonts w:ascii="Times New Roman" w:eastAsia="Times New Roman" w:hAnsi="Times New Roman" w:cs="Times New Roman"/>
          <w:sz w:val="24"/>
          <w:szCs w:val="24"/>
          <w:lang w:eastAsia="pl-PL"/>
        </w:rPr>
        <w:t>4</w:t>
      </w:r>
    </w:p>
    <w:p w14:paraId="4CDEE694"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E40A292"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30A9769C"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9" w:name="_Hlk114127801"/>
      <w:r w:rsidRPr="00002304">
        <w:rPr>
          <w:rFonts w:ascii="Times New Roman" w:eastAsia="Times New Roman" w:hAnsi="Times New Roman" w:cs="Times New Roman"/>
          <w:sz w:val="20"/>
          <w:szCs w:val="20"/>
          <w:lang w:eastAsia="pl-PL"/>
        </w:rPr>
        <w:t>……………………………………….</w:t>
      </w:r>
    </w:p>
    <w:p w14:paraId="703801A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8"/>
    <w:bookmarkEnd w:id="9"/>
    <w:p w14:paraId="2FA472B5"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52D15A2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47C603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7282D8F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0CB740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382EC57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5599A4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97F826A" w14:textId="342E8974"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F74187">
        <w:rPr>
          <w:rFonts w:ascii="Times New Roman" w:eastAsia="Times New Roman" w:hAnsi="Times New Roman" w:cs="Times New Roman"/>
          <w:sz w:val="24"/>
          <w:szCs w:val="24"/>
          <w:lang w:eastAsia="pl-PL"/>
        </w:rPr>
        <w:t xml:space="preserve">implantów </w:t>
      </w:r>
      <w:r w:rsidR="000D3D31">
        <w:rPr>
          <w:rFonts w:ascii="Times New Roman" w:eastAsia="Times New Roman" w:hAnsi="Times New Roman" w:cs="Times New Roman"/>
          <w:sz w:val="24"/>
          <w:szCs w:val="24"/>
          <w:lang w:eastAsia="pl-PL"/>
        </w:rPr>
        <w:t>medycznych</w:t>
      </w:r>
      <w:r w:rsidR="00570DE4">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BBAC50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7261B1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BEA81B3" w14:textId="19B03C3B" w:rsidR="00002304" w:rsidRPr="00002304" w:rsidRDefault="00002304">
      <w:pPr>
        <w:numPr>
          <w:ilvl w:val="0"/>
          <w:numId w:val="30"/>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z innym Wykonawcą, który złożył odrębną ofertę, ofertę częściową  w niniejszym postępowaniu.</w:t>
      </w:r>
    </w:p>
    <w:p w14:paraId="0E7E6DE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34BAB9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90168F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624814E"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181624E" w14:textId="30693779" w:rsidR="00002304" w:rsidRPr="00002304" w:rsidRDefault="00002304">
      <w:pPr>
        <w:numPr>
          <w:ilvl w:val="0"/>
          <w:numId w:val="30"/>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co następujący Wykonawca, który złożył odrębną ofertę w niniejszym postępowaniu:</w:t>
      </w:r>
    </w:p>
    <w:p w14:paraId="4BA5236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194CE551"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36060A4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20C5F67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58C88BF"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5B66E19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4E99F1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18946DD"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A7082B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954B9E4"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426C5E3B"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267E7C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32CDA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730840C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EAA0C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CB42DF8"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75471FD" w14:textId="77777777" w:rsidR="00B07F45" w:rsidRPr="00D35062" w:rsidRDefault="00002304">
      <w:pPr>
        <w:numPr>
          <w:ilvl w:val="0"/>
          <w:numId w:val="23"/>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A5CA27"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2039198"/>
    </w:p>
    <w:p w14:paraId="0C4932C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F2ECD65"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54C3C9C7" w14:textId="77777777" w:rsidR="00D97D32" w:rsidRDefault="00D97D32" w:rsidP="00002304">
      <w:pPr>
        <w:suppressAutoHyphens/>
        <w:spacing w:after="0" w:line="240" w:lineRule="auto"/>
        <w:jc w:val="both"/>
        <w:rPr>
          <w:rFonts w:ascii="Times New Roman" w:eastAsia="Times New Roman" w:hAnsi="Times New Roman" w:cs="Times New Roman"/>
          <w:iCs/>
          <w:sz w:val="24"/>
          <w:szCs w:val="24"/>
          <w:lang w:eastAsia="ar-SA"/>
        </w:rPr>
      </w:pPr>
    </w:p>
    <w:p w14:paraId="75B32213"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sectPr w:rsidR="003331B8" w:rsidSect="003A6E6A">
          <w:pgSz w:w="11906" w:h="16838"/>
          <w:pgMar w:top="964" w:right="1418" w:bottom="1021" w:left="1418" w:header="709" w:footer="709" w:gutter="0"/>
          <w:cols w:space="708"/>
          <w:docGrid w:linePitch="360"/>
        </w:sectPr>
      </w:pPr>
    </w:p>
    <w:p w14:paraId="01A01730" w14:textId="2E29A02E" w:rsidR="003331B8" w:rsidRDefault="003331B8" w:rsidP="003331B8">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lastRenderedPageBreak/>
        <w:t>DZP.</w:t>
      </w:r>
      <w:r w:rsidR="00CF41A6">
        <w:rPr>
          <w:rFonts w:ascii="Times New Roman" w:eastAsia="Times New Roman" w:hAnsi="Times New Roman" w:cs="Times New Roman"/>
          <w:bCs/>
          <w:kern w:val="1"/>
          <w:sz w:val="24"/>
          <w:szCs w:val="24"/>
          <w:lang w:eastAsia="zh-CN" w:bidi="hi-IN"/>
        </w:rPr>
        <w:t>2</w:t>
      </w:r>
      <w:r>
        <w:rPr>
          <w:rFonts w:ascii="Times New Roman" w:eastAsia="Times New Roman" w:hAnsi="Times New Roman" w:cs="Times New Roman"/>
          <w:bCs/>
          <w:kern w:val="1"/>
          <w:sz w:val="24"/>
          <w:szCs w:val="24"/>
          <w:lang w:eastAsia="zh-CN" w:bidi="hi-IN"/>
        </w:rPr>
        <w:t>81.69A.2024</w:t>
      </w:r>
    </w:p>
    <w:p w14:paraId="75A64934" w14:textId="0AD0193F" w:rsidR="003331B8" w:rsidRDefault="003331B8" w:rsidP="003331B8">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4.1</w:t>
      </w:r>
    </w:p>
    <w:p w14:paraId="075335A6" w14:textId="77777777" w:rsidR="003331B8" w:rsidRPr="00002304" w:rsidRDefault="003331B8" w:rsidP="003331B8">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F49A7A7" w14:textId="0217394E" w:rsidR="003331B8" w:rsidRDefault="003331B8" w:rsidP="003331B8">
      <w:pPr>
        <w:spacing w:after="0" w:line="240" w:lineRule="auto"/>
        <w:rPr>
          <w:rFonts w:ascii="Times New Roman" w:eastAsia="Times New Roman" w:hAnsi="Times New Roman" w:cs="Times New Roman"/>
          <w:bCs/>
          <w:kern w:val="1"/>
          <w:sz w:val="24"/>
          <w:szCs w:val="24"/>
          <w:lang w:eastAsia="zh-CN" w:bidi="hi-IN"/>
        </w:rPr>
      </w:pPr>
      <w:r w:rsidRPr="00002304">
        <w:rPr>
          <w:rFonts w:ascii="Times New Roman" w:eastAsia="Times New Roman" w:hAnsi="Times New Roman" w:cs="Times New Roman"/>
          <w:sz w:val="20"/>
          <w:szCs w:val="20"/>
          <w:lang w:eastAsia="pl-PL"/>
        </w:rPr>
        <w:t>(nazwa wykonawcy )</w:t>
      </w:r>
    </w:p>
    <w:p w14:paraId="47B1A043" w14:textId="77777777" w:rsidR="003331B8" w:rsidRDefault="003331B8" w:rsidP="003331B8">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Formularz asortymentowo – cenowy </w:t>
      </w:r>
    </w:p>
    <w:p w14:paraId="045E0814" w14:textId="0D1E6998" w:rsidR="003331B8" w:rsidRPr="00146A3E" w:rsidRDefault="001A174D" w:rsidP="001A174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  Część 1 – Protezy piersiowe I</w:t>
      </w:r>
      <w:r w:rsidR="003331B8">
        <w:rPr>
          <w:rFonts w:ascii="Times New Roman" w:eastAsia="Times New Roman" w:hAnsi="Times New Roman" w:cs="Times New Roman"/>
          <w:bCs/>
          <w:kern w:val="1"/>
          <w:sz w:val="24"/>
          <w:szCs w:val="24"/>
          <w:lang w:eastAsia="zh-CN" w:bidi="hi-IN"/>
        </w:rPr>
        <w:t xml:space="preserve"> </w:t>
      </w:r>
    </w:p>
    <w:tbl>
      <w:tblPr>
        <w:tblW w:w="1425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911"/>
        <w:gridCol w:w="709"/>
        <w:gridCol w:w="851"/>
        <w:gridCol w:w="1275"/>
        <w:gridCol w:w="1134"/>
        <w:gridCol w:w="1134"/>
        <w:gridCol w:w="1134"/>
        <w:gridCol w:w="1276"/>
        <w:gridCol w:w="851"/>
        <w:gridCol w:w="1417"/>
      </w:tblGrid>
      <w:tr w:rsidR="00956DF0" w:rsidRPr="00146A3E" w14:paraId="6E2A54A5" w14:textId="77777777" w:rsidTr="00956DF0">
        <w:trPr>
          <w:trHeight w:val="934"/>
        </w:trPr>
        <w:tc>
          <w:tcPr>
            <w:tcW w:w="567" w:type="dxa"/>
            <w:tcBorders>
              <w:top w:val="single" w:sz="2" w:space="0" w:color="000000"/>
              <w:left w:val="single" w:sz="2" w:space="0" w:color="000000"/>
              <w:bottom w:val="single" w:sz="2" w:space="0" w:color="000000"/>
              <w:right w:val="nil"/>
            </w:tcBorders>
            <w:vAlign w:val="center"/>
          </w:tcPr>
          <w:p w14:paraId="2668A3A9"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3911" w:type="dxa"/>
            <w:tcBorders>
              <w:top w:val="single" w:sz="2" w:space="0" w:color="000000"/>
              <w:left w:val="single" w:sz="2" w:space="0" w:color="000000"/>
              <w:bottom w:val="single" w:sz="2" w:space="0" w:color="000000"/>
              <w:right w:val="nil"/>
            </w:tcBorders>
            <w:vAlign w:val="center"/>
          </w:tcPr>
          <w:p w14:paraId="175B4D4F"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709" w:type="dxa"/>
            <w:tcBorders>
              <w:top w:val="single" w:sz="2" w:space="0" w:color="000000"/>
              <w:left w:val="single" w:sz="2" w:space="0" w:color="000000"/>
              <w:bottom w:val="single" w:sz="2" w:space="0" w:color="000000"/>
              <w:right w:val="nil"/>
            </w:tcBorders>
            <w:vAlign w:val="center"/>
          </w:tcPr>
          <w:p w14:paraId="24B18B0B"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851" w:type="dxa"/>
            <w:tcBorders>
              <w:top w:val="single" w:sz="2" w:space="0" w:color="000000"/>
              <w:left w:val="single" w:sz="2" w:space="0" w:color="000000"/>
              <w:bottom w:val="single" w:sz="2" w:space="0" w:color="000000"/>
              <w:right w:val="nil"/>
            </w:tcBorders>
            <w:vAlign w:val="center"/>
          </w:tcPr>
          <w:p w14:paraId="4A2FF971"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275" w:type="dxa"/>
            <w:tcBorders>
              <w:top w:val="single" w:sz="2" w:space="0" w:color="000000"/>
              <w:left w:val="single" w:sz="2" w:space="0" w:color="000000"/>
              <w:bottom w:val="single" w:sz="2" w:space="0" w:color="000000"/>
              <w:right w:val="nil"/>
            </w:tcBorders>
            <w:vAlign w:val="center"/>
          </w:tcPr>
          <w:p w14:paraId="2D8132BA"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134" w:type="dxa"/>
            <w:tcBorders>
              <w:top w:val="single" w:sz="2" w:space="0" w:color="000000"/>
              <w:left w:val="single" w:sz="2" w:space="0" w:color="000000"/>
              <w:bottom w:val="single" w:sz="2" w:space="0" w:color="000000"/>
              <w:right w:val="nil"/>
            </w:tcBorders>
            <w:vAlign w:val="center"/>
          </w:tcPr>
          <w:p w14:paraId="5083D8C5"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6D1FD72E"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134" w:type="dxa"/>
            <w:tcBorders>
              <w:top w:val="single" w:sz="2" w:space="0" w:color="000000"/>
              <w:left w:val="single" w:sz="2" w:space="0" w:color="000000"/>
              <w:bottom w:val="single" w:sz="2" w:space="0" w:color="000000"/>
              <w:right w:val="nil"/>
            </w:tcBorders>
            <w:vAlign w:val="center"/>
          </w:tcPr>
          <w:p w14:paraId="798EE2D6"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134" w:type="dxa"/>
            <w:tcBorders>
              <w:top w:val="single" w:sz="2" w:space="0" w:color="000000"/>
              <w:left w:val="single" w:sz="2" w:space="0" w:color="000000"/>
              <w:bottom w:val="single" w:sz="2" w:space="0" w:color="000000"/>
              <w:right w:val="nil"/>
            </w:tcBorders>
            <w:vAlign w:val="center"/>
          </w:tcPr>
          <w:p w14:paraId="79A137EE"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38EB9FF8" w14:textId="77777777" w:rsidR="00956DF0" w:rsidRPr="00146A3E" w:rsidRDefault="00956DF0" w:rsidP="006B0207">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264C655" w14:textId="77777777" w:rsidR="00956DF0" w:rsidRPr="005B12C5" w:rsidRDefault="00956DF0" w:rsidP="006B0207">
            <w:pPr>
              <w:snapToGrid w:val="0"/>
              <w:spacing w:after="0" w:line="240" w:lineRule="auto"/>
              <w:jc w:val="center"/>
              <w:rPr>
                <w:rFonts w:ascii="Times New Roman" w:eastAsiaTheme="minorEastAsia" w:hAnsi="Times New Roman" w:cs="Times New Roman"/>
                <w:sz w:val="18"/>
                <w:szCs w:val="18"/>
                <w:lang w:eastAsia="pl-PL"/>
              </w:rPr>
            </w:pPr>
            <w:r w:rsidRPr="005B12C5">
              <w:rPr>
                <w:rFonts w:ascii="Times New Roman" w:eastAsiaTheme="minorEastAsia" w:hAnsi="Times New Roman" w:cs="Times New Roman"/>
                <w:sz w:val="18"/>
                <w:szCs w:val="18"/>
                <w:lang w:eastAsia="pl-PL"/>
              </w:rPr>
              <w:t>Nazwa handlowa/ numer katalogowy</w:t>
            </w:r>
          </w:p>
          <w:p w14:paraId="2F199188" w14:textId="77777777" w:rsidR="00956DF0" w:rsidRPr="005B12C5"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5B12C5">
              <w:rPr>
                <w:rFonts w:ascii="Times New Roman" w:eastAsia="Times New Roman" w:hAnsi="Times New Roman" w:cs="Times New Roman"/>
                <w:sz w:val="18"/>
                <w:szCs w:val="18"/>
                <w:lang w:eastAsia="pl-PL"/>
              </w:rPr>
              <w:t xml:space="preserve"> i producent oferowanego produktu</w:t>
            </w:r>
          </w:p>
        </w:tc>
        <w:tc>
          <w:tcPr>
            <w:tcW w:w="851" w:type="dxa"/>
            <w:tcBorders>
              <w:top w:val="single" w:sz="2" w:space="0" w:color="000000"/>
              <w:left w:val="single" w:sz="2" w:space="0" w:color="000000"/>
              <w:bottom w:val="single" w:sz="2" w:space="0" w:color="000000"/>
              <w:right w:val="single" w:sz="2" w:space="0" w:color="000000"/>
            </w:tcBorders>
          </w:tcPr>
          <w:p w14:paraId="0500FAD9" w14:textId="65D615B4" w:rsidR="00956DF0" w:rsidRPr="005B12C5" w:rsidRDefault="00956DF0" w:rsidP="006B0207">
            <w:pPr>
              <w:snapToGrid w:val="0"/>
              <w:spacing w:after="0" w:line="240" w:lineRule="auto"/>
              <w:jc w:val="center"/>
              <w:rPr>
                <w:rFonts w:ascii="Times New Roman" w:eastAsiaTheme="minorEastAsia" w:hAnsi="Times New Roman" w:cs="Times New Roman"/>
                <w:sz w:val="18"/>
                <w:szCs w:val="18"/>
                <w:lang w:eastAsia="pl-PL"/>
              </w:rPr>
            </w:pPr>
            <w:r w:rsidRPr="005B12C5">
              <w:rPr>
                <w:rFonts w:ascii="Times New Roman" w:eastAsiaTheme="minorEastAsia" w:hAnsi="Times New Roman" w:cs="Times New Roman"/>
                <w:sz w:val="18"/>
                <w:szCs w:val="18"/>
                <w:lang w:eastAsia="pl-PL"/>
              </w:rPr>
              <w:t>Klasa wyrobu medycznego</w:t>
            </w:r>
          </w:p>
        </w:tc>
        <w:tc>
          <w:tcPr>
            <w:tcW w:w="1417" w:type="dxa"/>
            <w:tcBorders>
              <w:top w:val="single" w:sz="2" w:space="0" w:color="000000"/>
              <w:left w:val="single" w:sz="2" w:space="0" w:color="000000"/>
              <w:bottom w:val="single" w:sz="2" w:space="0" w:color="000000"/>
              <w:right w:val="single" w:sz="2" w:space="0" w:color="000000"/>
            </w:tcBorders>
          </w:tcPr>
          <w:p w14:paraId="02F0E268" w14:textId="38518132" w:rsidR="00956DF0" w:rsidRPr="00146A3E" w:rsidRDefault="00956DF0" w:rsidP="006B0207">
            <w:pPr>
              <w:snapToGrid w:val="0"/>
              <w:spacing w:after="0" w:line="240" w:lineRule="auto"/>
              <w:jc w:val="center"/>
              <w:rPr>
                <w:rFonts w:ascii="Times New Roman" w:eastAsiaTheme="minorEastAsia" w:hAnsi="Times New Roman" w:cs="Times New Roman"/>
                <w:sz w:val="18"/>
                <w:szCs w:val="18"/>
                <w:lang w:eastAsia="pl-PL"/>
              </w:rPr>
            </w:pPr>
            <w:r>
              <w:rPr>
                <w:rFonts w:ascii="Times New Roman" w:eastAsiaTheme="minorEastAsia" w:hAnsi="Times New Roman" w:cs="Times New Roman"/>
                <w:sz w:val="18"/>
                <w:szCs w:val="18"/>
                <w:lang w:eastAsia="pl-PL"/>
              </w:rPr>
              <w:t xml:space="preserve">Wymagana ilość w banku implantów            </w:t>
            </w:r>
            <w:r w:rsidRPr="00030855">
              <w:rPr>
                <w:rFonts w:ascii="Times New Roman" w:eastAsiaTheme="minorEastAsia" w:hAnsi="Times New Roman" w:cs="Times New Roman"/>
                <w:b/>
                <w:sz w:val="18"/>
                <w:szCs w:val="18"/>
                <w:lang w:eastAsia="pl-PL"/>
              </w:rPr>
              <w:t>( depozyt)</w:t>
            </w:r>
          </w:p>
        </w:tc>
      </w:tr>
      <w:tr w:rsidR="00956DF0" w:rsidRPr="00146A3E" w14:paraId="6CFCA329" w14:textId="77777777" w:rsidTr="00956DF0">
        <w:trPr>
          <w:trHeight w:val="192"/>
        </w:trPr>
        <w:tc>
          <w:tcPr>
            <w:tcW w:w="567" w:type="dxa"/>
            <w:tcBorders>
              <w:top w:val="nil"/>
              <w:left w:val="single" w:sz="2" w:space="0" w:color="000000"/>
              <w:bottom w:val="single" w:sz="2" w:space="0" w:color="000000"/>
              <w:right w:val="nil"/>
            </w:tcBorders>
          </w:tcPr>
          <w:p w14:paraId="68FE25DE"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3911" w:type="dxa"/>
            <w:tcBorders>
              <w:top w:val="nil"/>
              <w:left w:val="single" w:sz="2" w:space="0" w:color="000000"/>
              <w:bottom w:val="single" w:sz="2" w:space="0" w:color="000000"/>
              <w:right w:val="nil"/>
            </w:tcBorders>
          </w:tcPr>
          <w:p w14:paraId="78FFA404"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709" w:type="dxa"/>
            <w:tcBorders>
              <w:top w:val="nil"/>
              <w:left w:val="single" w:sz="2" w:space="0" w:color="000000"/>
              <w:bottom w:val="single" w:sz="2" w:space="0" w:color="000000"/>
              <w:right w:val="nil"/>
            </w:tcBorders>
          </w:tcPr>
          <w:p w14:paraId="02441CA7"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851" w:type="dxa"/>
            <w:tcBorders>
              <w:top w:val="nil"/>
              <w:left w:val="single" w:sz="2" w:space="0" w:color="000000"/>
              <w:bottom w:val="single" w:sz="2" w:space="0" w:color="000000"/>
              <w:right w:val="nil"/>
            </w:tcBorders>
          </w:tcPr>
          <w:p w14:paraId="0A0BD510"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275" w:type="dxa"/>
            <w:tcBorders>
              <w:top w:val="nil"/>
              <w:left w:val="single" w:sz="2" w:space="0" w:color="000000"/>
              <w:bottom w:val="single" w:sz="2" w:space="0" w:color="000000"/>
              <w:right w:val="nil"/>
            </w:tcBorders>
          </w:tcPr>
          <w:p w14:paraId="02F9889B"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134" w:type="dxa"/>
            <w:tcBorders>
              <w:top w:val="nil"/>
              <w:left w:val="single" w:sz="2" w:space="0" w:color="000000"/>
              <w:bottom w:val="single" w:sz="2" w:space="0" w:color="000000"/>
              <w:right w:val="nil"/>
            </w:tcBorders>
          </w:tcPr>
          <w:p w14:paraId="39FA58D9"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134" w:type="dxa"/>
            <w:tcBorders>
              <w:top w:val="nil"/>
              <w:left w:val="single" w:sz="2" w:space="0" w:color="000000"/>
              <w:bottom w:val="single" w:sz="2" w:space="0" w:color="000000"/>
              <w:right w:val="nil"/>
            </w:tcBorders>
          </w:tcPr>
          <w:p w14:paraId="542F5068"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134" w:type="dxa"/>
            <w:tcBorders>
              <w:top w:val="nil"/>
              <w:left w:val="single" w:sz="2" w:space="0" w:color="000000"/>
              <w:bottom w:val="single" w:sz="2" w:space="0" w:color="000000"/>
              <w:right w:val="nil"/>
            </w:tcBorders>
          </w:tcPr>
          <w:p w14:paraId="362C8BFC"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276" w:type="dxa"/>
            <w:tcBorders>
              <w:top w:val="nil"/>
              <w:left w:val="single" w:sz="2" w:space="0" w:color="000000"/>
              <w:bottom w:val="single" w:sz="2" w:space="0" w:color="000000"/>
              <w:right w:val="single" w:sz="2" w:space="0" w:color="000000"/>
            </w:tcBorders>
          </w:tcPr>
          <w:p w14:paraId="66031318"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c>
          <w:tcPr>
            <w:tcW w:w="851" w:type="dxa"/>
            <w:tcBorders>
              <w:top w:val="nil"/>
              <w:left w:val="single" w:sz="2" w:space="0" w:color="000000"/>
              <w:bottom w:val="single" w:sz="2" w:space="0" w:color="000000"/>
              <w:right w:val="single" w:sz="2" w:space="0" w:color="000000"/>
            </w:tcBorders>
          </w:tcPr>
          <w:p w14:paraId="5EDB76F8" w14:textId="40295B64" w:rsidR="00956DF0"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10</w:t>
            </w:r>
          </w:p>
        </w:tc>
        <w:tc>
          <w:tcPr>
            <w:tcW w:w="1417" w:type="dxa"/>
            <w:tcBorders>
              <w:top w:val="nil"/>
              <w:left w:val="single" w:sz="2" w:space="0" w:color="000000"/>
              <w:bottom w:val="single" w:sz="2" w:space="0" w:color="000000"/>
              <w:right w:val="single" w:sz="2" w:space="0" w:color="000000"/>
            </w:tcBorders>
          </w:tcPr>
          <w:p w14:paraId="1F0063AD" w14:textId="6065594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11</w:t>
            </w:r>
          </w:p>
        </w:tc>
      </w:tr>
      <w:tr w:rsidR="00956DF0" w:rsidRPr="00146A3E" w14:paraId="616C7579" w14:textId="77777777" w:rsidTr="00956DF0">
        <w:trPr>
          <w:trHeight w:val="259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4864" w14:textId="1171B959" w:rsidR="00956DF0" w:rsidRPr="001A174D" w:rsidRDefault="00956DF0" w:rsidP="001A174D">
            <w:pPr>
              <w:widowControl w:val="0"/>
              <w:numPr>
                <w:ilvl w:val="0"/>
                <w:numId w:val="100"/>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0000"/>
                <w:sz w:val="18"/>
                <w:szCs w:val="18"/>
              </w:rPr>
              <w:t>1</w:t>
            </w:r>
          </w:p>
        </w:tc>
        <w:tc>
          <w:tcPr>
            <w:tcW w:w="3911" w:type="dxa"/>
            <w:tcBorders>
              <w:top w:val="single" w:sz="4" w:space="0" w:color="000000"/>
              <w:left w:val="nil"/>
              <w:bottom w:val="single" w:sz="4" w:space="0" w:color="000000"/>
              <w:right w:val="single" w:sz="4" w:space="0" w:color="000000"/>
            </w:tcBorders>
            <w:shd w:val="clear" w:color="auto" w:fill="auto"/>
          </w:tcPr>
          <w:p w14:paraId="7941FEC3" w14:textId="0BB22F18" w:rsidR="00956DF0" w:rsidRPr="005B12C5" w:rsidRDefault="00956DF0" w:rsidP="001A174D">
            <w:pPr>
              <w:rPr>
                <w:rFonts w:ascii="Times New Roman" w:hAnsi="Times New Roman" w:cs="Times New Roman"/>
                <w:sz w:val="18"/>
                <w:szCs w:val="18"/>
              </w:rPr>
            </w:pPr>
            <w:r w:rsidRPr="005B12C5">
              <w:rPr>
                <w:rFonts w:ascii="Times New Roman" w:hAnsi="Times New Roman" w:cs="Times New Roman"/>
                <w:sz w:val="18"/>
                <w:szCs w:val="18"/>
              </w:rPr>
              <w:t>Ekspander anatomiczny, teksturowany, komora rozprężana roztworem fizjologicznym soli, magnetyczna zastawka na przedniej ścianie ekspandera, samouszczelniająca się, wzmocniona strefa wokół zastawki, magnetyczny detektor, powłoka teksturowana, tekstura uzyskana bez użycia kryształków soli lub cukru lub ich pochodnych, zakres objętości: 250-850 ml, pętelki do szwów umożliwiające stabilizację ekspandera w poziomie, 3 rodzaje kształtów: niski, średni, wysoki, ważność sterylności produktu minimum 10 miesięcy, gwarancja 6 miesięcy od wszczepienia</w:t>
            </w:r>
          </w:p>
        </w:tc>
        <w:tc>
          <w:tcPr>
            <w:tcW w:w="709" w:type="dxa"/>
            <w:tcBorders>
              <w:top w:val="single" w:sz="4" w:space="0" w:color="auto"/>
              <w:left w:val="nil"/>
              <w:bottom w:val="single" w:sz="4" w:space="0" w:color="auto"/>
              <w:right w:val="single" w:sz="4" w:space="0" w:color="auto"/>
            </w:tcBorders>
            <w:shd w:val="clear" w:color="auto" w:fill="auto"/>
            <w:vAlign w:val="center"/>
          </w:tcPr>
          <w:p w14:paraId="73D78841" w14:textId="60FEE26B"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1A174D">
              <w:rPr>
                <w:rFonts w:ascii="Times New Roman" w:hAnsi="Times New Roman" w:cs="Times New Roman"/>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2E932AE9" w14:textId="3367AA0E"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3300"/>
                <w:sz w:val="18"/>
                <w:szCs w:val="18"/>
              </w:rPr>
              <w:t>50</w:t>
            </w:r>
          </w:p>
        </w:tc>
        <w:tc>
          <w:tcPr>
            <w:tcW w:w="1275" w:type="dxa"/>
            <w:tcBorders>
              <w:top w:val="nil"/>
              <w:left w:val="single" w:sz="2" w:space="0" w:color="000000"/>
              <w:bottom w:val="single" w:sz="2" w:space="0" w:color="000000"/>
              <w:right w:val="nil"/>
            </w:tcBorders>
            <w:vAlign w:val="center"/>
          </w:tcPr>
          <w:p w14:paraId="5EE20BE0"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2" w:space="0" w:color="000000"/>
              <w:right w:val="nil"/>
            </w:tcBorders>
            <w:vAlign w:val="center"/>
          </w:tcPr>
          <w:p w14:paraId="20EE8B69"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2" w:space="0" w:color="000000"/>
              <w:right w:val="nil"/>
            </w:tcBorders>
            <w:vAlign w:val="center"/>
          </w:tcPr>
          <w:p w14:paraId="7A66F85C"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vAlign w:val="center"/>
          </w:tcPr>
          <w:p w14:paraId="5B52CA9F"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14:paraId="12341081"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tcPr>
          <w:p w14:paraId="7843258E" w14:textId="77777777" w:rsidR="00956DF0" w:rsidRDefault="00956DF0" w:rsidP="001A174D">
            <w:pPr>
              <w:jc w:val="center"/>
              <w:rPr>
                <w:rFonts w:ascii="Tahoma" w:hAnsi="Tahoma" w:cs="Tahoma"/>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9D710" w14:textId="24700381" w:rsidR="00956DF0" w:rsidRPr="00C51E0B" w:rsidRDefault="00956DF0" w:rsidP="001A174D">
            <w:pPr>
              <w:jc w:val="center"/>
              <w:rPr>
                <w:rFonts w:ascii="Trebuchet MS" w:hAnsi="Trebuchet MS" w:cs="Arial"/>
                <w:b/>
                <w:color w:val="000000"/>
                <w:sz w:val="24"/>
                <w:szCs w:val="24"/>
              </w:rPr>
            </w:pPr>
            <w:r>
              <w:rPr>
                <w:rFonts w:ascii="Tahoma" w:hAnsi="Tahoma" w:cs="Tahoma"/>
                <w:color w:val="000000"/>
                <w:sz w:val="20"/>
                <w:szCs w:val="20"/>
              </w:rPr>
              <w:t>10</w:t>
            </w:r>
          </w:p>
        </w:tc>
      </w:tr>
      <w:tr w:rsidR="00956DF0" w:rsidRPr="00146A3E" w14:paraId="43C48EE4" w14:textId="77777777" w:rsidTr="00956DF0">
        <w:trPr>
          <w:trHeight w:val="1924"/>
        </w:trPr>
        <w:tc>
          <w:tcPr>
            <w:tcW w:w="567" w:type="dxa"/>
            <w:tcBorders>
              <w:top w:val="nil"/>
              <w:left w:val="single" w:sz="4" w:space="0" w:color="000000"/>
              <w:bottom w:val="single" w:sz="4" w:space="0" w:color="auto"/>
              <w:right w:val="single" w:sz="4" w:space="0" w:color="000000"/>
            </w:tcBorders>
            <w:shd w:val="clear" w:color="auto" w:fill="auto"/>
            <w:vAlign w:val="center"/>
          </w:tcPr>
          <w:p w14:paraId="18E39C1E" w14:textId="6034B381" w:rsidR="00956DF0" w:rsidRPr="001A174D" w:rsidRDefault="00956DF0" w:rsidP="001A174D">
            <w:pPr>
              <w:widowControl w:val="0"/>
              <w:numPr>
                <w:ilvl w:val="0"/>
                <w:numId w:val="100"/>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0000"/>
                <w:sz w:val="18"/>
                <w:szCs w:val="18"/>
              </w:rPr>
              <w:t>2</w:t>
            </w:r>
          </w:p>
        </w:tc>
        <w:tc>
          <w:tcPr>
            <w:tcW w:w="3911" w:type="dxa"/>
            <w:tcBorders>
              <w:top w:val="nil"/>
              <w:left w:val="nil"/>
              <w:bottom w:val="single" w:sz="4" w:space="0" w:color="auto"/>
              <w:right w:val="single" w:sz="4" w:space="0" w:color="000000"/>
            </w:tcBorders>
            <w:shd w:val="clear" w:color="auto" w:fill="auto"/>
          </w:tcPr>
          <w:p w14:paraId="6EE8F9B8" w14:textId="3D4D93E1" w:rsidR="00956DF0" w:rsidRPr="005B12C5" w:rsidRDefault="00956DF0" w:rsidP="001A174D">
            <w:pPr>
              <w:rPr>
                <w:rFonts w:ascii="Times New Roman" w:hAnsi="Times New Roman" w:cs="Times New Roman"/>
                <w:sz w:val="18"/>
                <w:szCs w:val="18"/>
              </w:rPr>
            </w:pPr>
            <w:proofErr w:type="spellStart"/>
            <w:r w:rsidRPr="005B12C5">
              <w:rPr>
                <w:rFonts w:ascii="Times New Roman" w:hAnsi="Times New Roman" w:cs="Times New Roman"/>
                <w:sz w:val="18"/>
                <w:szCs w:val="18"/>
              </w:rPr>
              <w:t>Endopoteza</w:t>
            </w:r>
            <w:proofErr w:type="spellEnd"/>
            <w:r w:rsidRPr="005B12C5">
              <w:rPr>
                <w:rFonts w:ascii="Times New Roman" w:hAnsi="Times New Roman" w:cs="Times New Roman"/>
                <w:sz w:val="18"/>
                <w:szCs w:val="18"/>
              </w:rPr>
              <w:t xml:space="preserve"> o kształcie profilowanym, dziewięć różnych kształtów, wypełnienie: zagęszczony żel silikonowy III stopień spoistości żelu, zakres objętości 120-775 ml,</w:t>
            </w:r>
            <w:r w:rsidRPr="005B12C5">
              <w:rPr>
                <w:rFonts w:ascii="Times New Roman" w:hAnsi="Times New Roman" w:cs="Times New Roman"/>
                <w:sz w:val="18"/>
                <w:szCs w:val="18"/>
              </w:rPr>
              <w:br/>
              <w:t xml:space="preserve">bariera </w:t>
            </w:r>
            <w:proofErr w:type="spellStart"/>
            <w:r w:rsidRPr="005B12C5">
              <w:rPr>
                <w:rFonts w:ascii="Times New Roman" w:hAnsi="Times New Roman" w:cs="Times New Roman"/>
                <w:sz w:val="18"/>
                <w:szCs w:val="18"/>
              </w:rPr>
              <w:t>antydyfuzyjna</w:t>
            </w:r>
            <w:proofErr w:type="spellEnd"/>
            <w:r w:rsidRPr="005B12C5">
              <w:rPr>
                <w:rFonts w:ascii="Times New Roman" w:hAnsi="Times New Roman" w:cs="Times New Roman"/>
                <w:sz w:val="18"/>
                <w:szCs w:val="18"/>
              </w:rPr>
              <w:t xml:space="preserve"> -zapobiegająca przenikaniu żelu do organizmu, powłoka teksturowana, tekstura uzyskana bez użycia kryształków soli lub cukru lub ich pochodnych, produkt sterylny, ważność sterylności produktu minimum 10 miesięcy,</w:t>
            </w:r>
            <w:r w:rsidRPr="005B12C5">
              <w:rPr>
                <w:rFonts w:ascii="Times New Roman" w:hAnsi="Times New Roman" w:cs="Times New Roman"/>
                <w:sz w:val="18"/>
                <w:szCs w:val="18"/>
              </w:rPr>
              <w:br/>
              <w:t>gwarancja bezterminowa</w:t>
            </w:r>
          </w:p>
        </w:tc>
        <w:tc>
          <w:tcPr>
            <w:tcW w:w="709" w:type="dxa"/>
            <w:tcBorders>
              <w:top w:val="nil"/>
              <w:left w:val="nil"/>
              <w:bottom w:val="single" w:sz="4" w:space="0" w:color="auto"/>
              <w:right w:val="single" w:sz="4" w:space="0" w:color="auto"/>
            </w:tcBorders>
            <w:shd w:val="clear" w:color="auto" w:fill="auto"/>
            <w:vAlign w:val="center"/>
          </w:tcPr>
          <w:p w14:paraId="7AC10B57" w14:textId="78707E08"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1A174D">
              <w:rPr>
                <w:rFonts w:ascii="Times New Roman" w:hAnsi="Times New Roman" w:cs="Times New Roman"/>
                <w:color w:val="003300"/>
                <w:sz w:val="18"/>
                <w:szCs w:val="18"/>
              </w:rPr>
              <w:t>szt</w:t>
            </w:r>
            <w:proofErr w:type="spellEnd"/>
          </w:p>
        </w:tc>
        <w:tc>
          <w:tcPr>
            <w:tcW w:w="851" w:type="dxa"/>
            <w:tcBorders>
              <w:top w:val="nil"/>
              <w:left w:val="nil"/>
              <w:bottom w:val="single" w:sz="4" w:space="0" w:color="auto"/>
              <w:right w:val="single" w:sz="4" w:space="0" w:color="auto"/>
            </w:tcBorders>
            <w:shd w:val="clear" w:color="auto" w:fill="auto"/>
            <w:vAlign w:val="center"/>
          </w:tcPr>
          <w:p w14:paraId="5ADD006A" w14:textId="2713BC4D"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3300"/>
                <w:sz w:val="18"/>
                <w:szCs w:val="18"/>
              </w:rPr>
              <w:t>120</w:t>
            </w:r>
          </w:p>
        </w:tc>
        <w:tc>
          <w:tcPr>
            <w:tcW w:w="1275" w:type="dxa"/>
            <w:tcBorders>
              <w:top w:val="nil"/>
              <w:left w:val="single" w:sz="2" w:space="0" w:color="000000"/>
              <w:bottom w:val="single" w:sz="4" w:space="0" w:color="auto"/>
              <w:right w:val="nil"/>
            </w:tcBorders>
            <w:vAlign w:val="center"/>
          </w:tcPr>
          <w:p w14:paraId="6B65CD6E"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4" w:space="0" w:color="auto"/>
              <w:right w:val="nil"/>
            </w:tcBorders>
            <w:vAlign w:val="center"/>
          </w:tcPr>
          <w:p w14:paraId="3B86D685"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4" w:space="0" w:color="auto"/>
              <w:right w:val="nil"/>
            </w:tcBorders>
            <w:vAlign w:val="center"/>
          </w:tcPr>
          <w:p w14:paraId="3EE072F9"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4" w:space="0" w:color="auto"/>
              <w:right w:val="nil"/>
            </w:tcBorders>
            <w:vAlign w:val="center"/>
          </w:tcPr>
          <w:p w14:paraId="43A79F50"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4" w:space="0" w:color="auto"/>
              <w:right w:val="single" w:sz="2" w:space="0" w:color="000000"/>
            </w:tcBorders>
            <w:vAlign w:val="center"/>
          </w:tcPr>
          <w:p w14:paraId="10978646"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851" w:type="dxa"/>
            <w:tcBorders>
              <w:top w:val="nil"/>
              <w:left w:val="single" w:sz="4" w:space="0" w:color="auto"/>
              <w:bottom w:val="single" w:sz="4" w:space="0" w:color="auto"/>
              <w:right w:val="single" w:sz="4" w:space="0" w:color="auto"/>
            </w:tcBorders>
          </w:tcPr>
          <w:p w14:paraId="2668B82F" w14:textId="77777777" w:rsidR="00956DF0" w:rsidRDefault="00956DF0" w:rsidP="001A174D">
            <w:pPr>
              <w:jc w:val="center"/>
              <w:rPr>
                <w:rFonts w:ascii="Tahoma" w:hAnsi="Tahoma" w:cs="Tahoma"/>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006E67A" w14:textId="4304B38B" w:rsidR="00956DF0" w:rsidRPr="00C51E0B" w:rsidRDefault="00956DF0" w:rsidP="001A174D">
            <w:pPr>
              <w:jc w:val="center"/>
              <w:rPr>
                <w:rFonts w:ascii="Trebuchet MS" w:hAnsi="Trebuchet MS" w:cs="Arial"/>
                <w:b/>
                <w:color w:val="000000"/>
                <w:sz w:val="24"/>
                <w:szCs w:val="24"/>
              </w:rPr>
            </w:pPr>
            <w:r>
              <w:rPr>
                <w:rFonts w:ascii="Tahoma" w:hAnsi="Tahoma" w:cs="Tahoma"/>
                <w:color w:val="000000"/>
                <w:sz w:val="20"/>
                <w:szCs w:val="20"/>
              </w:rPr>
              <w:t>20</w:t>
            </w:r>
          </w:p>
        </w:tc>
      </w:tr>
      <w:tr w:rsidR="00956DF0" w:rsidRPr="00146A3E" w14:paraId="5B387B26" w14:textId="77777777" w:rsidTr="00956DF0">
        <w:trPr>
          <w:trHeight w:val="2132"/>
        </w:trPr>
        <w:tc>
          <w:tcPr>
            <w:tcW w:w="56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6AA9FFC" w14:textId="142A4593" w:rsidR="00956DF0" w:rsidRPr="001A174D" w:rsidRDefault="00956DF0" w:rsidP="001A174D">
            <w:pPr>
              <w:widowControl w:val="0"/>
              <w:numPr>
                <w:ilvl w:val="0"/>
                <w:numId w:val="100"/>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0000"/>
                <w:sz w:val="18"/>
                <w:szCs w:val="18"/>
              </w:rPr>
              <w:lastRenderedPageBreak/>
              <w:t>3</w:t>
            </w:r>
          </w:p>
        </w:tc>
        <w:tc>
          <w:tcPr>
            <w:tcW w:w="3911" w:type="dxa"/>
            <w:tcBorders>
              <w:top w:val="single" w:sz="4" w:space="0" w:color="auto"/>
              <w:left w:val="nil"/>
              <w:bottom w:val="single" w:sz="4" w:space="0" w:color="000000"/>
              <w:right w:val="single" w:sz="4" w:space="0" w:color="000000"/>
            </w:tcBorders>
            <w:shd w:val="clear" w:color="000000" w:fill="FFFFFF"/>
          </w:tcPr>
          <w:p w14:paraId="3AC87A9D" w14:textId="0731FA1B" w:rsidR="00956DF0" w:rsidRPr="005B12C5" w:rsidRDefault="00956DF0" w:rsidP="001A174D">
            <w:pPr>
              <w:rPr>
                <w:rFonts w:ascii="Times New Roman" w:hAnsi="Times New Roman" w:cs="Times New Roman"/>
                <w:sz w:val="18"/>
                <w:szCs w:val="18"/>
              </w:rPr>
            </w:pPr>
            <w:proofErr w:type="spellStart"/>
            <w:r w:rsidRPr="005B12C5">
              <w:rPr>
                <w:rFonts w:ascii="Times New Roman" w:hAnsi="Times New Roman" w:cs="Times New Roman"/>
                <w:sz w:val="18"/>
                <w:szCs w:val="18"/>
              </w:rPr>
              <w:t>Ekspandero</w:t>
            </w:r>
            <w:proofErr w:type="spellEnd"/>
            <w:r w:rsidRPr="005B12C5">
              <w:rPr>
                <w:rFonts w:ascii="Times New Roman" w:hAnsi="Times New Roman" w:cs="Times New Roman"/>
                <w:sz w:val="18"/>
                <w:szCs w:val="18"/>
              </w:rPr>
              <w:t xml:space="preserve"> – proteza dwukomorowa o kształcie profilowanym, dwukomorowa do jednoczasowej rekonstrukcji, komora zewnętrzna wypełniona żelem silikonowym komora wewnętrzna rozprężana roztworem soli fizjologicznej, bariera </w:t>
            </w:r>
            <w:proofErr w:type="spellStart"/>
            <w:r w:rsidRPr="005B12C5">
              <w:rPr>
                <w:rFonts w:ascii="Times New Roman" w:hAnsi="Times New Roman" w:cs="Times New Roman"/>
                <w:sz w:val="18"/>
                <w:szCs w:val="18"/>
              </w:rPr>
              <w:t>antydyfuzyjna</w:t>
            </w:r>
            <w:proofErr w:type="spellEnd"/>
            <w:r w:rsidRPr="005B12C5">
              <w:rPr>
                <w:rFonts w:ascii="Times New Roman" w:hAnsi="Times New Roman" w:cs="Times New Roman"/>
                <w:sz w:val="18"/>
                <w:szCs w:val="18"/>
              </w:rPr>
              <w:t xml:space="preserve"> (zapobiegająca przenikaniu żelu do organizmu), wbudowana zastawka zamykająca się po całkowitym usunięciu portu wraz z wężykiem, wypełnienie: zagęszczony żel silikonowy, zakres objętości: 145 do 685, II stopień spoistości żelu, powłoka teksturowana, tekstura uzyskana bez użycia kryształków soli lub cukru lub ich pochodnych, produkt sterylny, ważność sterylności produktu minimum 10  miesięcy, gwarancja bezterminowa</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8149A60" w14:textId="5F615901"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1A174D">
              <w:rPr>
                <w:rFonts w:ascii="Times New Roman" w:hAnsi="Times New Roman" w:cs="Times New Roman"/>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14:paraId="09731757" w14:textId="06AC5529"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3300"/>
                <w:sz w:val="18"/>
                <w:szCs w:val="18"/>
              </w:rPr>
              <w:t>2</w:t>
            </w:r>
          </w:p>
        </w:tc>
        <w:tc>
          <w:tcPr>
            <w:tcW w:w="1275" w:type="dxa"/>
            <w:tcBorders>
              <w:top w:val="single" w:sz="4" w:space="0" w:color="auto"/>
              <w:left w:val="single" w:sz="4" w:space="0" w:color="auto"/>
              <w:bottom w:val="single" w:sz="2" w:space="0" w:color="000000"/>
              <w:right w:val="single" w:sz="6" w:space="0" w:color="000000"/>
            </w:tcBorders>
            <w:vAlign w:val="center"/>
          </w:tcPr>
          <w:p w14:paraId="1F531C81"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4" w:space="0" w:color="auto"/>
              <w:left w:val="single" w:sz="6" w:space="0" w:color="000000"/>
              <w:bottom w:val="single" w:sz="2" w:space="0" w:color="000000"/>
              <w:right w:val="single" w:sz="6" w:space="0" w:color="000000"/>
            </w:tcBorders>
            <w:vAlign w:val="center"/>
          </w:tcPr>
          <w:p w14:paraId="527947AB"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4" w:space="0" w:color="auto"/>
              <w:left w:val="single" w:sz="6" w:space="0" w:color="000000"/>
              <w:bottom w:val="single" w:sz="2" w:space="0" w:color="000000"/>
              <w:right w:val="single" w:sz="6" w:space="0" w:color="000000"/>
            </w:tcBorders>
            <w:vAlign w:val="center"/>
          </w:tcPr>
          <w:p w14:paraId="11BF5DEA"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4" w:space="0" w:color="auto"/>
              <w:left w:val="single" w:sz="6" w:space="0" w:color="000000"/>
              <w:bottom w:val="single" w:sz="2" w:space="0" w:color="000000"/>
              <w:right w:val="single" w:sz="6" w:space="0" w:color="000000"/>
            </w:tcBorders>
            <w:vAlign w:val="center"/>
          </w:tcPr>
          <w:p w14:paraId="758297F8"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4" w:space="0" w:color="auto"/>
              <w:left w:val="single" w:sz="6" w:space="0" w:color="000000"/>
              <w:bottom w:val="single" w:sz="2" w:space="0" w:color="000000"/>
              <w:right w:val="single" w:sz="2" w:space="0" w:color="000000"/>
            </w:tcBorders>
            <w:vAlign w:val="center"/>
          </w:tcPr>
          <w:p w14:paraId="2E0D0D9D"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389233F" w14:textId="77777777" w:rsidR="00956DF0" w:rsidRDefault="00956DF0" w:rsidP="001A174D">
            <w:pPr>
              <w:jc w:val="center"/>
              <w:rPr>
                <w:rFonts w:ascii="Tahoma" w:hAnsi="Tahoma" w:cs="Tahoma"/>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5D01813" w14:textId="1A6EB101" w:rsidR="00956DF0" w:rsidRPr="00C51E0B" w:rsidRDefault="00956DF0" w:rsidP="001A174D">
            <w:pPr>
              <w:jc w:val="center"/>
              <w:rPr>
                <w:rFonts w:ascii="Trebuchet MS" w:hAnsi="Trebuchet MS" w:cs="Arial"/>
                <w:b/>
                <w:color w:val="000000"/>
                <w:sz w:val="24"/>
                <w:szCs w:val="24"/>
              </w:rPr>
            </w:pPr>
            <w:r>
              <w:rPr>
                <w:rFonts w:ascii="Tahoma" w:hAnsi="Tahoma" w:cs="Tahoma"/>
                <w:color w:val="000000"/>
                <w:sz w:val="20"/>
                <w:szCs w:val="20"/>
              </w:rPr>
              <w:t>1</w:t>
            </w:r>
          </w:p>
        </w:tc>
      </w:tr>
      <w:tr w:rsidR="00956DF0" w:rsidRPr="00146A3E" w14:paraId="0490E593" w14:textId="77777777" w:rsidTr="00956DF0">
        <w:trPr>
          <w:trHeight w:val="1059"/>
        </w:trPr>
        <w:tc>
          <w:tcPr>
            <w:tcW w:w="567" w:type="dxa"/>
            <w:tcBorders>
              <w:top w:val="nil"/>
              <w:left w:val="single" w:sz="4" w:space="0" w:color="000000"/>
              <w:bottom w:val="single" w:sz="4" w:space="0" w:color="000000"/>
              <w:right w:val="single" w:sz="4" w:space="0" w:color="000000"/>
            </w:tcBorders>
            <w:shd w:val="clear" w:color="auto" w:fill="auto"/>
            <w:vAlign w:val="center"/>
          </w:tcPr>
          <w:p w14:paraId="20D95060" w14:textId="201BE2CC" w:rsidR="00956DF0" w:rsidRPr="001A174D" w:rsidRDefault="00956DF0" w:rsidP="001A174D">
            <w:pPr>
              <w:widowControl w:val="0"/>
              <w:numPr>
                <w:ilvl w:val="0"/>
                <w:numId w:val="100"/>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0000"/>
                <w:sz w:val="18"/>
                <w:szCs w:val="18"/>
              </w:rPr>
              <w:t>4</w:t>
            </w:r>
          </w:p>
        </w:tc>
        <w:tc>
          <w:tcPr>
            <w:tcW w:w="3911" w:type="dxa"/>
            <w:tcBorders>
              <w:top w:val="nil"/>
              <w:left w:val="nil"/>
              <w:bottom w:val="single" w:sz="4" w:space="0" w:color="000000"/>
              <w:right w:val="single" w:sz="4" w:space="0" w:color="000000"/>
            </w:tcBorders>
            <w:shd w:val="clear" w:color="auto" w:fill="auto"/>
          </w:tcPr>
          <w:p w14:paraId="4BED381C" w14:textId="53AC0310" w:rsidR="00956DF0" w:rsidRPr="005B12C5" w:rsidRDefault="00956DF0" w:rsidP="001A174D">
            <w:pPr>
              <w:rPr>
                <w:rFonts w:ascii="Times New Roman" w:hAnsi="Times New Roman" w:cs="Times New Roman"/>
                <w:sz w:val="18"/>
                <w:szCs w:val="18"/>
              </w:rPr>
            </w:pPr>
            <w:proofErr w:type="spellStart"/>
            <w:r w:rsidRPr="005B12C5">
              <w:rPr>
                <w:rFonts w:ascii="Times New Roman" w:hAnsi="Times New Roman" w:cs="Times New Roman"/>
                <w:sz w:val="18"/>
                <w:szCs w:val="18"/>
              </w:rPr>
              <w:t>Sizer</w:t>
            </w:r>
            <w:proofErr w:type="spellEnd"/>
            <w:r w:rsidRPr="005B12C5">
              <w:rPr>
                <w:rFonts w:ascii="Times New Roman" w:hAnsi="Times New Roman" w:cs="Times New Roman"/>
                <w:sz w:val="18"/>
                <w:szCs w:val="18"/>
              </w:rPr>
              <w:t xml:space="preserve"> silikonowy o profilu anatomicznym, kształt anatomiczny, do 10-cio krotnej sterylizacji, dostępne w rozmiarach od 120– 775 ml, kompatybilne z implantami anatomicznymi</w:t>
            </w:r>
          </w:p>
        </w:tc>
        <w:tc>
          <w:tcPr>
            <w:tcW w:w="709" w:type="dxa"/>
            <w:tcBorders>
              <w:top w:val="nil"/>
              <w:left w:val="nil"/>
              <w:bottom w:val="single" w:sz="4" w:space="0" w:color="auto"/>
              <w:right w:val="single" w:sz="4" w:space="0" w:color="auto"/>
            </w:tcBorders>
            <w:shd w:val="clear" w:color="auto" w:fill="auto"/>
            <w:vAlign w:val="center"/>
          </w:tcPr>
          <w:p w14:paraId="668E5DB7" w14:textId="225D1EAD"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1A174D">
              <w:rPr>
                <w:rFonts w:ascii="Times New Roman" w:hAnsi="Times New Roman" w:cs="Times New Roman"/>
                <w:color w:val="003300"/>
                <w:sz w:val="18"/>
                <w:szCs w:val="18"/>
              </w:rPr>
              <w:t>szt</w:t>
            </w:r>
            <w:proofErr w:type="spellEnd"/>
          </w:p>
        </w:tc>
        <w:tc>
          <w:tcPr>
            <w:tcW w:w="851" w:type="dxa"/>
            <w:tcBorders>
              <w:top w:val="nil"/>
              <w:left w:val="nil"/>
              <w:bottom w:val="single" w:sz="4" w:space="0" w:color="auto"/>
              <w:right w:val="single" w:sz="4" w:space="0" w:color="auto"/>
            </w:tcBorders>
            <w:shd w:val="clear" w:color="auto" w:fill="auto"/>
            <w:vAlign w:val="center"/>
          </w:tcPr>
          <w:p w14:paraId="7EAE239F" w14:textId="5209B9F8"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3300"/>
                <w:sz w:val="18"/>
                <w:szCs w:val="18"/>
              </w:rPr>
              <w:t>10</w:t>
            </w:r>
          </w:p>
        </w:tc>
        <w:tc>
          <w:tcPr>
            <w:tcW w:w="1275" w:type="dxa"/>
            <w:tcBorders>
              <w:top w:val="single" w:sz="2" w:space="0" w:color="000000"/>
              <w:left w:val="single" w:sz="2" w:space="0" w:color="000000"/>
              <w:bottom w:val="single" w:sz="2" w:space="0" w:color="000000"/>
              <w:right w:val="nil"/>
            </w:tcBorders>
            <w:vAlign w:val="center"/>
          </w:tcPr>
          <w:p w14:paraId="79998B69"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128636B4"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41ED5F19"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4A661567"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94FE9A8"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851" w:type="dxa"/>
            <w:tcBorders>
              <w:top w:val="nil"/>
              <w:left w:val="single" w:sz="4" w:space="0" w:color="auto"/>
              <w:bottom w:val="single" w:sz="4" w:space="0" w:color="auto"/>
              <w:right w:val="single" w:sz="4" w:space="0" w:color="auto"/>
            </w:tcBorders>
          </w:tcPr>
          <w:p w14:paraId="7E65EBED" w14:textId="77777777" w:rsidR="00956DF0" w:rsidRDefault="00956DF0" w:rsidP="001A174D">
            <w:pPr>
              <w:jc w:val="center"/>
              <w:rPr>
                <w:rFonts w:ascii="Tahoma" w:hAnsi="Tahoma" w:cs="Tahoma"/>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9C3B8B0" w14:textId="5F19DDFC" w:rsidR="00956DF0" w:rsidRPr="00C51E0B" w:rsidRDefault="00956DF0" w:rsidP="001A174D">
            <w:pPr>
              <w:jc w:val="center"/>
              <w:rPr>
                <w:rFonts w:ascii="Trebuchet MS" w:hAnsi="Trebuchet MS" w:cs="Arial"/>
                <w:b/>
                <w:color w:val="000000"/>
                <w:sz w:val="24"/>
                <w:szCs w:val="24"/>
              </w:rPr>
            </w:pPr>
            <w:r>
              <w:rPr>
                <w:rFonts w:ascii="Tahoma" w:hAnsi="Tahoma" w:cs="Tahoma"/>
                <w:color w:val="000000"/>
                <w:sz w:val="20"/>
                <w:szCs w:val="20"/>
              </w:rPr>
              <w:t>6</w:t>
            </w:r>
          </w:p>
        </w:tc>
      </w:tr>
      <w:tr w:rsidR="00956DF0" w:rsidRPr="00146A3E" w14:paraId="7B60D0EC" w14:textId="77777777" w:rsidTr="00956DF0">
        <w:trPr>
          <w:trHeight w:val="1361"/>
        </w:trPr>
        <w:tc>
          <w:tcPr>
            <w:tcW w:w="567" w:type="dxa"/>
            <w:tcBorders>
              <w:top w:val="nil"/>
              <w:left w:val="single" w:sz="4" w:space="0" w:color="000000"/>
              <w:bottom w:val="single" w:sz="4" w:space="0" w:color="000000"/>
              <w:right w:val="single" w:sz="4" w:space="0" w:color="000000"/>
            </w:tcBorders>
            <w:shd w:val="clear" w:color="auto" w:fill="auto"/>
            <w:vAlign w:val="center"/>
          </w:tcPr>
          <w:p w14:paraId="45C3DD44" w14:textId="0610A57E" w:rsidR="00956DF0" w:rsidRPr="001A174D" w:rsidRDefault="00956DF0" w:rsidP="001A174D">
            <w:pPr>
              <w:widowControl w:val="0"/>
              <w:numPr>
                <w:ilvl w:val="0"/>
                <w:numId w:val="100"/>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0000"/>
                <w:sz w:val="18"/>
                <w:szCs w:val="18"/>
              </w:rPr>
              <w:t>5</w:t>
            </w:r>
          </w:p>
        </w:tc>
        <w:tc>
          <w:tcPr>
            <w:tcW w:w="3911" w:type="dxa"/>
            <w:tcBorders>
              <w:top w:val="nil"/>
              <w:left w:val="nil"/>
              <w:bottom w:val="single" w:sz="4" w:space="0" w:color="000000"/>
              <w:right w:val="single" w:sz="4" w:space="0" w:color="000000"/>
            </w:tcBorders>
            <w:shd w:val="clear" w:color="auto" w:fill="auto"/>
          </w:tcPr>
          <w:p w14:paraId="060C61A2" w14:textId="45A278FD" w:rsidR="003D7E4B" w:rsidRPr="005B12C5" w:rsidRDefault="00956DF0" w:rsidP="003D7E4B">
            <w:pPr>
              <w:rPr>
                <w:rFonts w:ascii="Times New Roman" w:hAnsi="Times New Roman" w:cs="Times New Roman"/>
                <w:sz w:val="18"/>
                <w:szCs w:val="18"/>
              </w:rPr>
            </w:pPr>
            <w:r w:rsidRPr="005B12C5">
              <w:rPr>
                <w:rFonts w:ascii="Times New Roman" w:hAnsi="Times New Roman" w:cs="Times New Roman"/>
                <w:sz w:val="18"/>
                <w:szCs w:val="18"/>
              </w:rPr>
              <w:t xml:space="preserve">Siatka polipropylenowa pokryta tytanem, grubość warstwy tytanowej: ok. 30 - 50 </w:t>
            </w:r>
            <w:proofErr w:type="spellStart"/>
            <w:r w:rsidRPr="005B12C5">
              <w:rPr>
                <w:rFonts w:ascii="Times New Roman" w:hAnsi="Times New Roman" w:cs="Times New Roman"/>
                <w:sz w:val="18"/>
                <w:szCs w:val="18"/>
              </w:rPr>
              <w:t>nm</w:t>
            </w:r>
            <w:proofErr w:type="spellEnd"/>
            <w:r w:rsidRPr="005B12C5">
              <w:rPr>
                <w:rFonts w:ascii="Times New Roman" w:hAnsi="Times New Roman" w:cs="Times New Roman"/>
                <w:sz w:val="18"/>
                <w:szCs w:val="18"/>
              </w:rPr>
              <w:t xml:space="preserve">, utkana z włókien </w:t>
            </w:r>
            <w:proofErr w:type="spellStart"/>
            <w:r w:rsidRPr="005B12C5">
              <w:rPr>
                <w:rFonts w:ascii="Times New Roman" w:hAnsi="Times New Roman" w:cs="Times New Roman"/>
                <w:sz w:val="18"/>
                <w:szCs w:val="18"/>
              </w:rPr>
              <w:t>monofilamentowych</w:t>
            </w:r>
            <w:proofErr w:type="spellEnd"/>
            <w:r w:rsidRPr="005B12C5">
              <w:rPr>
                <w:rFonts w:ascii="Times New Roman" w:hAnsi="Times New Roman" w:cs="Times New Roman"/>
                <w:sz w:val="18"/>
                <w:szCs w:val="18"/>
              </w:rPr>
              <w:t>, przycięte laserem krawędzie (zaokrąglone końcówki włókien) zapobiegające, mikro-podrażnieniom  tkanek, dostępne w 2 gęstościach i 3 rozmiarach</w:t>
            </w:r>
            <w:r w:rsidR="003D7E4B" w:rsidRPr="005B12C5">
              <w:rPr>
                <w:rFonts w:ascii="Times New Roman" w:hAnsi="Times New Roman" w:cs="Times New Roman"/>
                <w:sz w:val="18"/>
                <w:szCs w:val="18"/>
              </w:rPr>
              <w:t xml:space="preserve">. </w:t>
            </w:r>
            <w:r w:rsidR="003D7E4B" w:rsidRPr="005B12C5">
              <w:rPr>
                <w:rFonts w:ascii="Times New Roman" w:eastAsia="Calibri" w:hAnsi="Times New Roman" w:cs="Times New Roman"/>
                <w:sz w:val="18"/>
                <w:szCs w:val="18"/>
                <w:lang w:eastAsia="pl-PL"/>
              </w:rPr>
              <w:t>Okres przydatności do użycia nie krótszy niż 12 miesięcy</w:t>
            </w:r>
          </w:p>
        </w:tc>
        <w:tc>
          <w:tcPr>
            <w:tcW w:w="709" w:type="dxa"/>
            <w:tcBorders>
              <w:top w:val="nil"/>
              <w:left w:val="nil"/>
              <w:bottom w:val="single" w:sz="4" w:space="0" w:color="auto"/>
              <w:right w:val="single" w:sz="4" w:space="0" w:color="auto"/>
            </w:tcBorders>
            <w:shd w:val="clear" w:color="auto" w:fill="auto"/>
            <w:vAlign w:val="center"/>
          </w:tcPr>
          <w:p w14:paraId="240A34DB" w14:textId="1D4DF739"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1A174D">
              <w:rPr>
                <w:rFonts w:ascii="Times New Roman" w:hAnsi="Times New Roman" w:cs="Times New Roman"/>
                <w:color w:val="003300"/>
                <w:sz w:val="18"/>
                <w:szCs w:val="18"/>
              </w:rPr>
              <w:t>szt</w:t>
            </w:r>
            <w:proofErr w:type="spellEnd"/>
          </w:p>
        </w:tc>
        <w:tc>
          <w:tcPr>
            <w:tcW w:w="851" w:type="dxa"/>
            <w:tcBorders>
              <w:top w:val="nil"/>
              <w:left w:val="nil"/>
              <w:bottom w:val="single" w:sz="4" w:space="0" w:color="auto"/>
              <w:right w:val="single" w:sz="4" w:space="0" w:color="auto"/>
            </w:tcBorders>
            <w:shd w:val="clear" w:color="auto" w:fill="auto"/>
            <w:vAlign w:val="center"/>
          </w:tcPr>
          <w:p w14:paraId="369A8775" w14:textId="73C50F6A" w:rsidR="00956DF0" w:rsidRPr="001A174D"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A174D">
              <w:rPr>
                <w:rFonts w:ascii="Times New Roman" w:hAnsi="Times New Roman" w:cs="Times New Roman"/>
                <w:color w:val="003300"/>
                <w:sz w:val="18"/>
                <w:szCs w:val="18"/>
              </w:rPr>
              <w:t>2</w:t>
            </w:r>
          </w:p>
        </w:tc>
        <w:tc>
          <w:tcPr>
            <w:tcW w:w="1275" w:type="dxa"/>
            <w:tcBorders>
              <w:top w:val="single" w:sz="2" w:space="0" w:color="000000"/>
              <w:left w:val="single" w:sz="2" w:space="0" w:color="000000"/>
              <w:bottom w:val="single" w:sz="2" w:space="0" w:color="000000"/>
              <w:right w:val="nil"/>
            </w:tcBorders>
            <w:vAlign w:val="center"/>
          </w:tcPr>
          <w:p w14:paraId="614B5B6F"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22FF998D" w14:textId="77777777" w:rsidR="00956DF0" w:rsidRPr="006774AA"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42B28319"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555C3DDB"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EBDEA5A" w14:textId="77777777" w:rsidR="00956DF0" w:rsidRPr="00146A3E" w:rsidRDefault="00956DF0" w:rsidP="001A174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851" w:type="dxa"/>
            <w:tcBorders>
              <w:top w:val="nil"/>
              <w:left w:val="single" w:sz="4" w:space="0" w:color="auto"/>
              <w:bottom w:val="single" w:sz="4" w:space="0" w:color="auto"/>
              <w:right w:val="single" w:sz="4" w:space="0" w:color="auto"/>
            </w:tcBorders>
          </w:tcPr>
          <w:p w14:paraId="02252384" w14:textId="77777777" w:rsidR="00956DF0" w:rsidRDefault="00956DF0" w:rsidP="001A174D">
            <w:pPr>
              <w:jc w:val="center"/>
              <w:rPr>
                <w:rFonts w:ascii="Tahoma" w:hAnsi="Tahoma" w:cs="Tahoma"/>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66D458D5" w14:textId="2718EC12" w:rsidR="00956DF0" w:rsidRPr="00C51E0B" w:rsidRDefault="00956DF0" w:rsidP="001A174D">
            <w:pPr>
              <w:jc w:val="center"/>
              <w:rPr>
                <w:rFonts w:ascii="Trebuchet MS" w:hAnsi="Trebuchet MS" w:cs="Arial"/>
                <w:b/>
                <w:color w:val="000000"/>
                <w:sz w:val="24"/>
                <w:szCs w:val="24"/>
              </w:rPr>
            </w:pPr>
            <w:r>
              <w:rPr>
                <w:rFonts w:ascii="Tahoma" w:hAnsi="Tahoma" w:cs="Tahoma"/>
                <w:color w:val="000000"/>
                <w:sz w:val="20"/>
                <w:szCs w:val="20"/>
              </w:rPr>
              <w:t>1</w:t>
            </w:r>
          </w:p>
        </w:tc>
      </w:tr>
      <w:tr w:rsidR="00956DF0" w:rsidRPr="00146A3E" w14:paraId="7C3B2FDC" w14:textId="77777777" w:rsidTr="00956DF0">
        <w:trPr>
          <w:trHeight w:val="148"/>
        </w:trPr>
        <w:tc>
          <w:tcPr>
            <w:tcW w:w="7313" w:type="dxa"/>
            <w:gridSpan w:val="5"/>
            <w:tcBorders>
              <w:top w:val="nil"/>
              <w:left w:val="single" w:sz="2" w:space="0" w:color="000000"/>
              <w:bottom w:val="single" w:sz="2" w:space="0" w:color="000000"/>
              <w:right w:val="nil"/>
            </w:tcBorders>
            <w:vAlign w:val="center"/>
          </w:tcPr>
          <w:p w14:paraId="74672D55" w14:textId="77777777" w:rsidR="00956DF0" w:rsidRPr="00146A3E" w:rsidRDefault="00956DF0" w:rsidP="006B0207">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1134" w:type="dxa"/>
            <w:tcBorders>
              <w:top w:val="nil"/>
              <w:left w:val="single" w:sz="2" w:space="0" w:color="000000"/>
              <w:bottom w:val="single" w:sz="2" w:space="0" w:color="000000"/>
              <w:right w:val="nil"/>
            </w:tcBorders>
          </w:tcPr>
          <w:p w14:paraId="35430FA3"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tcPr>
          <w:p w14:paraId="68BBC07F"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tcPr>
          <w:p w14:paraId="05D4B1A4"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tcPr>
          <w:p w14:paraId="4BAF8A76"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c>
          <w:tcPr>
            <w:tcW w:w="851" w:type="dxa"/>
            <w:tcBorders>
              <w:top w:val="nil"/>
              <w:left w:val="single" w:sz="2" w:space="0" w:color="000000"/>
              <w:bottom w:val="single" w:sz="2" w:space="0" w:color="000000"/>
              <w:right w:val="single" w:sz="2" w:space="0" w:color="000000"/>
            </w:tcBorders>
          </w:tcPr>
          <w:p w14:paraId="01957BD6" w14:textId="77777777" w:rsidR="00956DF0"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nil"/>
              <w:left w:val="single" w:sz="2" w:space="0" w:color="000000"/>
              <w:bottom w:val="single" w:sz="2" w:space="0" w:color="000000"/>
              <w:right w:val="single" w:sz="2" w:space="0" w:color="000000"/>
            </w:tcBorders>
          </w:tcPr>
          <w:p w14:paraId="285FBF50" w14:textId="65D04289"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r>
    </w:tbl>
    <w:p w14:paraId="179220E6" w14:textId="1CF62106" w:rsidR="003331B8" w:rsidRPr="00502B33" w:rsidRDefault="00502B33" w:rsidP="00502B33">
      <w:pPr>
        <w:suppressAutoHyphens/>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w:t>
      </w:r>
      <w:r w:rsidRPr="00502B33">
        <w:rPr>
          <w:rFonts w:ascii="Times New Roman" w:eastAsia="Calibri" w:hAnsi="Times New Roman" w:cs="Times New Roman"/>
          <w:sz w:val="16"/>
          <w:szCs w:val="16"/>
          <w:lang w:eastAsia="pl-PL"/>
        </w:rPr>
        <w:t>. W pozycji VAT (%)  dopuszcza się wpisanie zamiennie liczbowej lub procentowej wartości stawki podatku VAT.</w:t>
      </w:r>
    </w:p>
    <w:p w14:paraId="5C04D9F1" w14:textId="77777777" w:rsidR="003331B8" w:rsidRPr="00502B33" w:rsidRDefault="003331B8" w:rsidP="003331B8">
      <w:pPr>
        <w:ind w:left="1080"/>
        <w:contextualSpacing/>
        <w:rPr>
          <w:rFonts w:ascii="Times New Roman" w:eastAsia="Times New Roman" w:hAnsi="Times New Roman" w:cs="Times New Roman"/>
          <w:i/>
          <w:sz w:val="16"/>
          <w:szCs w:val="16"/>
          <w:lang w:eastAsia="ar-SA"/>
        </w:rPr>
      </w:pPr>
    </w:p>
    <w:p w14:paraId="4129C9D8" w14:textId="77777777" w:rsidR="003331B8" w:rsidRDefault="003331B8" w:rsidP="003331B8">
      <w:pPr>
        <w:suppressAutoHyphens/>
        <w:spacing w:after="0" w:line="240" w:lineRule="auto"/>
        <w:jc w:val="both"/>
        <w:rPr>
          <w:rFonts w:ascii="Times New Roman" w:eastAsia="Times New Roman" w:hAnsi="Times New Roman" w:cs="Times New Roman"/>
          <w:iCs/>
          <w:sz w:val="24"/>
          <w:szCs w:val="24"/>
          <w:lang w:eastAsia="ar-SA"/>
        </w:rPr>
      </w:pPr>
    </w:p>
    <w:p w14:paraId="71546822"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0463B890"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6641F7D5"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5B2AE67E" w14:textId="77777777" w:rsidR="00956DF0" w:rsidRDefault="00956DF0" w:rsidP="00002304">
      <w:pPr>
        <w:suppressAutoHyphens/>
        <w:spacing w:after="0" w:line="240" w:lineRule="auto"/>
        <w:jc w:val="both"/>
        <w:rPr>
          <w:rFonts w:ascii="Times New Roman" w:eastAsia="Times New Roman" w:hAnsi="Times New Roman" w:cs="Times New Roman"/>
          <w:iCs/>
          <w:sz w:val="24"/>
          <w:szCs w:val="24"/>
          <w:lang w:eastAsia="ar-SA"/>
        </w:rPr>
      </w:pPr>
    </w:p>
    <w:p w14:paraId="0A5F0A5E" w14:textId="77777777" w:rsidR="00956DF0" w:rsidRDefault="00956DF0" w:rsidP="00002304">
      <w:pPr>
        <w:suppressAutoHyphens/>
        <w:spacing w:after="0" w:line="240" w:lineRule="auto"/>
        <w:jc w:val="both"/>
        <w:rPr>
          <w:rFonts w:ascii="Times New Roman" w:eastAsia="Times New Roman" w:hAnsi="Times New Roman" w:cs="Times New Roman"/>
          <w:iCs/>
          <w:sz w:val="24"/>
          <w:szCs w:val="24"/>
          <w:lang w:eastAsia="ar-SA"/>
        </w:rPr>
      </w:pPr>
    </w:p>
    <w:p w14:paraId="65D694DA"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09334E86"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454F3DC9" w14:textId="395378C4" w:rsidR="002F66C8" w:rsidRDefault="002F66C8" w:rsidP="002F66C8">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DZP.</w:t>
      </w:r>
      <w:r w:rsidR="00CF41A6">
        <w:rPr>
          <w:rFonts w:ascii="Times New Roman" w:eastAsia="Times New Roman" w:hAnsi="Times New Roman" w:cs="Times New Roman"/>
          <w:bCs/>
          <w:kern w:val="1"/>
          <w:sz w:val="24"/>
          <w:szCs w:val="24"/>
          <w:lang w:eastAsia="zh-CN" w:bidi="hi-IN"/>
        </w:rPr>
        <w:t>2</w:t>
      </w:r>
      <w:r>
        <w:rPr>
          <w:rFonts w:ascii="Times New Roman" w:eastAsia="Times New Roman" w:hAnsi="Times New Roman" w:cs="Times New Roman"/>
          <w:bCs/>
          <w:kern w:val="1"/>
          <w:sz w:val="24"/>
          <w:szCs w:val="24"/>
          <w:lang w:eastAsia="zh-CN" w:bidi="hi-IN"/>
        </w:rPr>
        <w:t>81.69A.2024</w:t>
      </w:r>
    </w:p>
    <w:p w14:paraId="0C0213C7" w14:textId="64FC7450" w:rsidR="002F66C8" w:rsidRDefault="002F66C8" w:rsidP="002F66C8">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4.2</w:t>
      </w:r>
    </w:p>
    <w:p w14:paraId="46BD5EE8" w14:textId="77777777" w:rsidR="002F66C8" w:rsidRPr="00002304" w:rsidRDefault="002F66C8" w:rsidP="002F66C8">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69EECB29" w14:textId="77777777" w:rsidR="002F66C8" w:rsidRDefault="002F66C8" w:rsidP="002F66C8">
      <w:pPr>
        <w:spacing w:after="0" w:line="240" w:lineRule="auto"/>
        <w:rPr>
          <w:rFonts w:ascii="Times New Roman" w:eastAsia="Times New Roman" w:hAnsi="Times New Roman" w:cs="Times New Roman"/>
          <w:bCs/>
          <w:kern w:val="1"/>
          <w:sz w:val="24"/>
          <w:szCs w:val="24"/>
          <w:lang w:eastAsia="zh-CN" w:bidi="hi-IN"/>
        </w:rPr>
      </w:pPr>
      <w:r w:rsidRPr="00002304">
        <w:rPr>
          <w:rFonts w:ascii="Times New Roman" w:eastAsia="Times New Roman" w:hAnsi="Times New Roman" w:cs="Times New Roman"/>
          <w:sz w:val="20"/>
          <w:szCs w:val="20"/>
          <w:lang w:eastAsia="pl-PL"/>
        </w:rPr>
        <w:t>(nazwa wykonawcy )</w:t>
      </w:r>
    </w:p>
    <w:p w14:paraId="08F4DEC8" w14:textId="77777777" w:rsidR="002F66C8" w:rsidRDefault="002F66C8" w:rsidP="002F66C8">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Formularz asortymentowo – cenowy </w:t>
      </w:r>
    </w:p>
    <w:p w14:paraId="35134DF0" w14:textId="57103B59" w:rsidR="002F66C8" w:rsidRPr="00146A3E" w:rsidRDefault="002F66C8" w:rsidP="002F66C8">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  Część 2 – Protezy piersiowe II</w:t>
      </w:r>
    </w:p>
    <w:tbl>
      <w:tblPr>
        <w:tblW w:w="1340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195"/>
        <w:gridCol w:w="992"/>
        <w:gridCol w:w="851"/>
        <w:gridCol w:w="1275"/>
        <w:gridCol w:w="1134"/>
        <w:gridCol w:w="851"/>
        <w:gridCol w:w="1276"/>
        <w:gridCol w:w="1134"/>
        <w:gridCol w:w="1134"/>
      </w:tblGrid>
      <w:tr w:rsidR="00956DF0" w:rsidRPr="00146A3E" w14:paraId="6D562BD0" w14:textId="09C11031" w:rsidTr="00956DF0">
        <w:trPr>
          <w:trHeight w:val="934"/>
        </w:trPr>
        <w:tc>
          <w:tcPr>
            <w:tcW w:w="567" w:type="dxa"/>
            <w:tcBorders>
              <w:top w:val="single" w:sz="2" w:space="0" w:color="000000"/>
              <w:left w:val="single" w:sz="2" w:space="0" w:color="000000"/>
              <w:bottom w:val="single" w:sz="2" w:space="0" w:color="000000"/>
              <w:right w:val="nil"/>
            </w:tcBorders>
            <w:vAlign w:val="center"/>
          </w:tcPr>
          <w:p w14:paraId="40A1BB44"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4195" w:type="dxa"/>
            <w:tcBorders>
              <w:top w:val="single" w:sz="2" w:space="0" w:color="000000"/>
              <w:left w:val="single" w:sz="2" w:space="0" w:color="000000"/>
              <w:bottom w:val="single" w:sz="2" w:space="0" w:color="000000"/>
              <w:right w:val="nil"/>
            </w:tcBorders>
            <w:vAlign w:val="center"/>
          </w:tcPr>
          <w:p w14:paraId="1799F9B2"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992" w:type="dxa"/>
            <w:tcBorders>
              <w:top w:val="single" w:sz="2" w:space="0" w:color="000000"/>
              <w:left w:val="single" w:sz="2" w:space="0" w:color="000000"/>
              <w:bottom w:val="single" w:sz="2" w:space="0" w:color="000000"/>
              <w:right w:val="nil"/>
            </w:tcBorders>
            <w:vAlign w:val="center"/>
          </w:tcPr>
          <w:p w14:paraId="090CDAEA"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851" w:type="dxa"/>
            <w:tcBorders>
              <w:top w:val="single" w:sz="2" w:space="0" w:color="000000"/>
              <w:left w:val="single" w:sz="2" w:space="0" w:color="000000"/>
              <w:bottom w:val="single" w:sz="2" w:space="0" w:color="000000"/>
              <w:right w:val="nil"/>
            </w:tcBorders>
            <w:vAlign w:val="center"/>
          </w:tcPr>
          <w:p w14:paraId="4D36EDCB"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275" w:type="dxa"/>
            <w:tcBorders>
              <w:top w:val="single" w:sz="2" w:space="0" w:color="000000"/>
              <w:left w:val="single" w:sz="2" w:space="0" w:color="000000"/>
              <w:bottom w:val="single" w:sz="2" w:space="0" w:color="000000"/>
              <w:right w:val="nil"/>
            </w:tcBorders>
            <w:vAlign w:val="center"/>
          </w:tcPr>
          <w:p w14:paraId="4F4D53B8"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134" w:type="dxa"/>
            <w:tcBorders>
              <w:top w:val="single" w:sz="2" w:space="0" w:color="000000"/>
              <w:left w:val="single" w:sz="2" w:space="0" w:color="000000"/>
              <w:bottom w:val="single" w:sz="2" w:space="0" w:color="000000"/>
              <w:right w:val="nil"/>
            </w:tcBorders>
            <w:vAlign w:val="center"/>
          </w:tcPr>
          <w:p w14:paraId="6491A4EA"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42709480"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851" w:type="dxa"/>
            <w:tcBorders>
              <w:top w:val="single" w:sz="2" w:space="0" w:color="000000"/>
              <w:left w:val="single" w:sz="2" w:space="0" w:color="000000"/>
              <w:bottom w:val="single" w:sz="2" w:space="0" w:color="000000"/>
              <w:right w:val="nil"/>
            </w:tcBorders>
            <w:vAlign w:val="center"/>
          </w:tcPr>
          <w:p w14:paraId="73FDD720"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276" w:type="dxa"/>
            <w:tcBorders>
              <w:top w:val="single" w:sz="2" w:space="0" w:color="000000"/>
              <w:left w:val="single" w:sz="2" w:space="0" w:color="000000"/>
              <w:bottom w:val="single" w:sz="2" w:space="0" w:color="000000"/>
              <w:right w:val="nil"/>
            </w:tcBorders>
            <w:vAlign w:val="center"/>
          </w:tcPr>
          <w:p w14:paraId="6C32E4A7"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777AC896" w14:textId="77777777" w:rsidR="00956DF0" w:rsidRPr="00146A3E" w:rsidRDefault="00956DF0" w:rsidP="006B0207">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C6E0E51" w14:textId="77777777" w:rsidR="00956DF0" w:rsidRPr="00146A3E" w:rsidRDefault="00956DF0" w:rsidP="006B0207">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6527FB96"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c>
          <w:tcPr>
            <w:tcW w:w="1134" w:type="dxa"/>
            <w:tcBorders>
              <w:top w:val="single" w:sz="2" w:space="0" w:color="000000"/>
              <w:left w:val="single" w:sz="2" w:space="0" w:color="000000"/>
              <w:bottom w:val="single" w:sz="2" w:space="0" w:color="000000"/>
              <w:right w:val="single" w:sz="2" w:space="0" w:color="000000"/>
            </w:tcBorders>
          </w:tcPr>
          <w:p w14:paraId="4E96E11F" w14:textId="092B475E" w:rsidR="00956DF0" w:rsidRPr="00146A3E" w:rsidRDefault="00956DF0" w:rsidP="006B0207">
            <w:pPr>
              <w:snapToGrid w:val="0"/>
              <w:spacing w:after="0" w:line="240" w:lineRule="auto"/>
              <w:jc w:val="center"/>
              <w:rPr>
                <w:rFonts w:ascii="Times New Roman" w:eastAsiaTheme="minorEastAsia" w:hAnsi="Times New Roman" w:cs="Times New Roman"/>
                <w:sz w:val="18"/>
                <w:szCs w:val="18"/>
                <w:lang w:eastAsia="pl-PL"/>
              </w:rPr>
            </w:pPr>
            <w:r w:rsidRPr="005B12C5">
              <w:rPr>
                <w:rFonts w:ascii="Times New Roman" w:eastAsiaTheme="minorEastAsia" w:hAnsi="Times New Roman" w:cs="Times New Roman"/>
                <w:sz w:val="18"/>
                <w:szCs w:val="18"/>
                <w:lang w:eastAsia="pl-PL"/>
              </w:rPr>
              <w:t>Klasa wyrobu medycznego</w:t>
            </w:r>
          </w:p>
        </w:tc>
      </w:tr>
      <w:tr w:rsidR="00956DF0" w:rsidRPr="00146A3E" w14:paraId="1C58E518" w14:textId="0D473A61" w:rsidTr="00956DF0">
        <w:trPr>
          <w:trHeight w:val="192"/>
        </w:trPr>
        <w:tc>
          <w:tcPr>
            <w:tcW w:w="567" w:type="dxa"/>
            <w:tcBorders>
              <w:top w:val="nil"/>
              <w:left w:val="single" w:sz="2" w:space="0" w:color="000000"/>
              <w:bottom w:val="single" w:sz="2" w:space="0" w:color="000000"/>
              <w:right w:val="nil"/>
            </w:tcBorders>
          </w:tcPr>
          <w:p w14:paraId="1DDBBBDB"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4195" w:type="dxa"/>
            <w:tcBorders>
              <w:top w:val="nil"/>
              <w:left w:val="single" w:sz="2" w:space="0" w:color="000000"/>
              <w:bottom w:val="single" w:sz="2" w:space="0" w:color="000000"/>
              <w:right w:val="nil"/>
            </w:tcBorders>
          </w:tcPr>
          <w:p w14:paraId="11C28C9D"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992" w:type="dxa"/>
            <w:tcBorders>
              <w:top w:val="nil"/>
              <w:left w:val="single" w:sz="2" w:space="0" w:color="000000"/>
              <w:bottom w:val="single" w:sz="2" w:space="0" w:color="000000"/>
              <w:right w:val="nil"/>
            </w:tcBorders>
          </w:tcPr>
          <w:p w14:paraId="6F992485"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851" w:type="dxa"/>
            <w:tcBorders>
              <w:top w:val="nil"/>
              <w:left w:val="single" w:sz="2" w:space="0" w:color="000000"/>
              <w:bottom w:val="single" w:sz="2" w:space="0" w:color="000000"/>
              <w:right w:val="nil"/>
            </w:tcBorders>
          </w:tcPr>
          <w:p w14:paraId="611AF913"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275" w:type="dxa"/>
            <w:tcBorders>
              <w:top w:val="nil"/>
              <w:left w:val="single" w:sz="2" w:space="0" w:color="000000"/>
              <w:bottom w:val="single" w:sz="2" w:space="0" w:color="000000"/>
              <w:right w:val="nil"/>
            </w:tcBorders>
          </w:tcPr>
          <w:p w14:paraId="62D24A5B"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134" w:type="dxa"/>
            <w:tcBorders>
              <w:top w:val="nil"/>
              <w:left w:val="single" w:sz="2" w:space="0" w:color="000000"/>
              <w:bottom w:val="single" w:sz="2" w:space="0" w:color="000000"/>
              <w:right w:val="nil"/>
            </w:tcBorders>
          </w:tcPr>
          <w:p w14:paraId="387B79F3"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851" w:type="dxa"/>
            <w:tcBorders>
              <w:top w:val="nil"/>
              <w:left w:val="single" w:sz="2" w:space="0" w:color="000000"/>
              <w:bottom w:val="single" w:sz="2" w:space="0" w:color="000000"/>
              <w:right w:val="nil"/>
            </w:tcBorders>
          </w:tcPr>
          <w:p w14:paraId="74022089"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276" w:type="dxa"/>
            <w:tcBorders>
              <w:top w:val="nil"/>
              <w:left w:val="single" w:sz="2" w:space="0" w:color="000000"/>
              <w:bottom w:val="single" w:sz="2" w:space="0" w:color="000000"/>
              <w:right w:val="nil"/>
            </w:tcBorders>
          </w:tcPr>
          <w:p w14:paraId="10A72FFE"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134" w:type="dxa"/>
            <w:tcBorders>
              <w:top w:val="nil"/>
              <w:left w:val="single" w:sz="2" w:space="0" w:color="000000"/>
              <w:bottom w:val="single" w:sz="2" w:space="0" w:color="000000"/>
              <w:right w:val="single" w:sz="2" w:space="0" w:color="000000"/>
            </w:tcBorders>
          </w:tcPr>
          <w:p w14:paraId="78E8DF70"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c>
          <w:tcPr>
            <w:tcW w:w="1134" w:type="dxa"/>
            <w:tcBorders>
              <w:top w:val="nil"/>
              <w:left w:val="single" w:sz="2" w:space="0" w:color="000000"/>
              <w:bottom w:val="single" w:sz="2" w:space="0" w:color="000000"/>
              <w:right w:val="single" w:sz="2" w:space="0" w:color="000000"/>
            </w:tcBorders>
          </w:tcPr>
          <w:p w14:paraId="00976619" w14:textId="0AEDE8E4"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10</w:t>
            </w:r>
          </w:p>
        </w:tc>
      </w:tr>
      <w:tr w:rsidR="00956DF0" w:rsidRPr="00146A3E" w14:paraId="70B985F3" w14:textId="4B346BCD" w:rsidTr="00E71288">
        <w:trPr>
          <w:trHeight w:val="289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849D" w14:textId="122D79D6"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imes New Roman" w:hAnsi="Times New Roman" w:cs="Times New Roman"/>
                <w:color w:val="000000"/>
                <w:sz w:val="20"/>
                <w:szCs w:val="20"/>
              </w:rPr>
              <w:t>1</w:t>
            </w:r>
          </w:p>
        </w:tc>
        <w:tc>
          <w:tcPr>
            <w:tcW w:w="4195" w:type="dxa"/>
            <w:tcBorders>
              <w:top w:val="single" w:sz="4" w:space="0" w:color="000000"/>
              <w:left w:val="nil"/>
              <w:bottom w:val="single" w:sz="4" w:space="0" w:color="000000"/>
              <w:right w:val="single" w:sz="4" w:space="0" w:color="000000"/>
            </w:tcBorders>
            <w:shd w:val="clear" w:color="auto" w:fill="auto"/>
            <w:vAlign w:val="center"/>
          </w:tcPr>
          <w:p w14:paraId="1A414C09" w14:textId="40C1EF72" w:rsidR="00956DF0" w:rsidRPr="002F66C8" w:rsidRDefault="00956DF0" w:rsidP="002F66C8">
            <w:pPr>
              <w:rPr>
                <w:rFonts w:ascii="Times New Roman" w:hAnsi="Times New Roman" w:cs="Times New Roman"/>
                <w:color w:val="000000"/>
                <w:sz w:val="18"/>
                <w:szCs w:val="18"/>
              </w:rPr>
            </w:pPr>
            <w:r w:rsidRPr="002F66C8">
              <w:rPr>
                <w:rFonts w:ascii="Times New Roman" w:hAnsi="Times New Roman" w:cs="Times New Roman"/>
                <w:color w:val="000000"/>
                <w:sz w:val="20"/>
                <w:szCs w:val="20"/>
              </w:rPr>
              <w:t>Ekspandery piersi anatomiczne</w:t>
            </w:r>
            <w:r w:rsidRPr="002F66C8">
              <w:rPr>
                <w:rFonts w:ascii="Times New Roman" w:hAnsi="Times New Roman" w:cs="Times New Roman"/>
                <w:color w:val="000000"/>
                <w:sz w:val="20"/>
                <w:szCs w:val="20"/>
              </w:rPr>
              <w:br/>
              <w:t>- do dwuetapowej rekonstrukcji</w:t>
            </w:r>
            <w:r w:rsidRPr="002F66C8">
              <w:rPr>
                <w:rFonts w:ascii="Times New Roman" w:hAnsi="Times New Roman" w:cs="Times New Roman"/>
                <w:color w:val="000000"/>
                <w:sz w:val="20"/>
                <w:szCs w:val="20"/>
              </w:rPr>
              <w:br/>
              <w:t>- powierzchnia teksturowana</w:t>
            </w:r>
            <w:r w:rsidRPr="002F66C8">
              <w:rPr>
                <w:rFonts w:ascii="Times New Roman" w:hAnsi="Times New Roman" w:cs="Times New Roman"/>
                <w:color w:val="000000"/>
                <w:sz w:val="20"/>
                <w:szCs w:val="20"/>
              </w:rPr>
              <w:br/>
              <w:t>- wypełniane solą fizjologiczną</w:t>
            </w:r>
            <w:r w:rsidRPr="002F66C8">
              <w:rPr>
                <w:rFonts w:ascii="Times New Roman" w:hAnsi="Times New Roman" w:cs="Times New Roman"/>
                <w:color w:val="000000"/>
                <w:sz w:val="20"/>
                <w:szCs w:val="20"/>
              </w:rPr>
              <w:br/>
              <w:t>- z wewnętrznym zaworem magnetycznym</w:t>
            </w:r>
            <w:r w:rsidRPr="002F66C8">
              <w:rPr>
                <w:rFonts w:ascii="Times New Roman" w:hAnsi="Times New Roman" w:cs="Times New Roman"/>
                <w:color w:val="000000"/>
                <w:sz w:val="20"/>
                <w:szCs w:val="20"/>
              </w:rPr>
              <w:br/>
              <w:t>- wyszukiwanie portu za pomocą detektora magnetycznego</w:t>
            </w:r>
            <w:r w:rsidRPr="002F66C8">
              <w:rPr>
                <w:rFonts w:ascii="Times New Roman" w:hAnsi="Times New Roman" w:cs="Times New Roman"/>
                <w:color w:val="000000"/>
                <w:sz w:val="20"/>
                <w:szCs w:val="20"/>
              </w:rPr>
              <w:br/>
              <w:t>- sterylne, pakowane pojedynczo</w:t>
            </w:r>
            <w:r w:rsidRPr="002F66C8">
              <w:rPr>
                <w:rFonts w:ascii="Times New Roman" w:hAnsi="Times New Roman" w:cs="Times New Roman"/>
                <w:color w:val="000000"/>
                <w:sz w:val="20"/>
                <w:szCs w:val="20"/>
              </w:rPr>
              <w:br/>
              <w:t>- kształty podstawy okrągły lub owalny</w:t>
            </w:r>
            <w:r w:rsidRPr="002F66C8">
              <w:rPr>
                <w:rFonts w:ascii="Times New Roman" w:hAnsi="Times New Roman" w:cs="Times New Roman"/>
                <w:color w:val="000000"/>
                <w:sz w:val="20"/>
                <w:szCs w:val="20"/>
              </w:rPr>
              <w:br/>
              <w:t xml:space="preserve">- kompatybilne z implantami o powierzchni teksturowanej i </w:t>
            </w:r>
            <w:proofErr w:type="spellStart"/>
            <w:r w:rsidRPr="002F66C8">
              <w:rPr>
                <w:rFonts w:ascii="Times New Roman" w:hAnsi="Times New Roman" w:cs="Times New Roman"/>
                <w:color w:val="000000"/>
                <w:sz w:val="20"/>
                <w:szCs w:val="20"/>
              </w:rPr>
              <w:t>mikropoliuretanowej</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560EB64E" w14:textId="3ABB2538"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2F66C8">
              <w:rPr>
                <w:rFonts w:ascii="Times New Roman" w:hAnsi="Times New Roman" w:cs="Times New Roman"/>
                <w:color w:val="003300"/>
                <w:sz w:val="20"/>
                <w:szCs w:val="20"/>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0D74C1A7" w14:textId="7C5FE2CF"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imes New Roman" w:hAnsi="Times New Roman" w:cs="Times New Roman"/>
                <w:color w:val="003300"/>
                <w:sz w:val="20"/>
                <w:szCs w:val="20"/>
              </w:rPr>
              <w:t>6</w:t>
            </w:r>
          </w:p>
        </w:tc>
        <w:tc>
          <w:tcPr>
            <w:tcW w:w="1275" w:type="dxa"/>
            <w:tcBorders>
              <w:top w:val="nil"/>
              <w:left w:val="single" w:sz="2" w:space="0" w:color="000000"/>
              <w:bottom w:val="single" w:sz="2" w:space="0" w:color="000000"/>
              <w:right w:val="nil"/>
            </w:tcBorders>
            <w:vAlign w:val="center"/>
          </w:tcPr>
          <w:p w14:paraId="5335EC0C"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2" w:space="0" w:color="000000"/>
              <w:right w:val="nil"/>
            </w:tcBorders>
            <w:vAlign w:val="center"/>
          </w:tcPr>
          <w:p w14:paraId="56AD7408"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nil"/>
              <w:left w:val="single" w:sz="2" w:space="0" w:color="000000"/>
              <w:bottom w:val="single" w:sz="2" w:space="0" w:color="000000"/>
              <w:right w:val="nil"/>
            </w:tcBorders>
            <w:vAlign w:val="center"/>
          </w:tcPr>
          <w:p w14:paraId="5749316B"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nil"/>
            </w:tcBorders>
            <w:vAlign w:val="center"/>
          </w:tcPr>
          <w:p w14:paraId="2DF9BFE5"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single" w:sz="2" w:space="0" w:color="000000"/>
            </w:tcBorders>
            <w:vAlign w:val="center"/>
          </w:tcPr>
          <w:p w14:paraId="61438EDA"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single" w:sz="2" w:space="0" w:color="000000"/>
            </w:tcBorders>
          </w:tcPr>
          <w:p w14:paraId="35188372"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572EF925" w14:textId="087787E8" w:rsidTr="00956DF0">
        <w:trPr>
          <w:trHeight w:val="1924"/>
        </w:trPr>
        <w:tc>
          <w:tcPr>
            <w:tcW w:w="567" w:type="dxa"/>
            <w:tcBorders>
              <w:top w:val="nil"/>
              <w:left w:val="single" w:sz="4" w:space="0" w:color="000000"/>
              <w:bottom w:val="single" w:sz="4" w:space="0" w:color="auto"/>
              <w:right w:val="single" w:sz="4" w:space="0" w:color="000000"/>
            </w:tcBorders>
            <w:shd w:val="clear" w:color="auto" w:fill="auto"/>
            <w:vAlign w:val="center"/>
          </w:tcPr>
          <w:p w14:paraId="1854B3FD" w14:textId="1364B3DF"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imes New Roman" w:hAnsi="Times New Roman" w:cs="Times New Roman"/>
                <w:color w:val="000000"/>
                <w:sz w:val="20"/>
                <w:szCs w:val="20"/>
              </w:rPr>
              <w:t>2</w:t>
            </w:r>
          </w:p>
        </w:tc>
        <w:tc>
          <w:tcPr>
            <w:tcW w:w="4195" w:type="dxa"/>
            <w:tcBorders>
              <w:top w:val="nil"/>
              <w:left w:val="nil"/>
              <w:bottom w:val="single" w:sz="4" w:space="0" w:color="auto"/>
              <w:right w:val="single" w:sz="4" w:space="0" w:color="000000"/>
            </w:tcBorders>
            <w:shd w:val="clear" w:color="auto" w:fill="auto"/>
            <w:vAlign w:val="center"/>
          </w:tcPr>
          <w:p w14:paraId="0489BC5E" w14:textId="7632340C" w:rsidR="00956DF0" w:rsidRPr="002F66C8" w:rsidRDefault="00956DF0" w:rsidP="002F66C8">
            <w:pPr>
              <w:rPr>
                <w:rFonts w:ascii="Times New Roman" w:hAnsi="Times New Roman" w:cs="Times New Roman"/>
                <w:color w:val="000000"/>
                <w:sz w:val="18"/>
                <w:szCs w:val="18"/>
              </w:rPr>
            </w:pPr>
            <w:r w:rsidRPr="002F66C8">
              <w:rPr>
                <w:rFonts w:ascii="Times New Roman" w:hAnsi="Times New Roman" w:cs="Times New Roman"/>
                <w:color w:val="000000"/>
                <w:sz w:val="20"/>
                <w:szCs w:val="20"/>
              </w:rPr>
              <w:t>Ekspandery piersi okrągłe</w:t>
            </w:r>
            <w:r w:rsidRPr="002F66C8">
              <w:rPr>
                <w:rFonts w:ascii="Times New Roman" w:hAnsi="Times New Roman" w:cs="Times New Roman"/>
                <w:color w:val="000000"/>
                <w:sz w:val="20"/>
                <w:szCs w:val="20"/>
              </w:rPr>
              <w:br/>
              <w:t>- powierzchnia teksturowana</w:t>
            </w:r>
            <w:r w:rsidRPr="002F66C8">
              <w:rPr>
                <w:rFonts w:ascii="Times New Roman" w:hAnsi="Times New Roman" w:cs="Times New Roman"/>
                <w:color w:val="000000"/>
                <w:sz w:val="20"/>
                <w:szCs w:val="20"/>
              </w:rPr>
              <w:br/>
              <w:t>- wypełniane solą fizjologiczną</w:t>
            </w:r>
            <w:r w:rsidRPr="002F66C8">
              <w:rPr>
                <w:rFonts w:ascii="Times New Roman" w:hAnsi="Times New Roman" w:cs="Times New Roman"/>
                <w:color w:val="000000"/>
                <w:sz w:val="20"/>
                <w:szCs w:val="20"/>
              </w:rPr>
              <w:br/>
              <w:t>- dostępne z wewnętrznym zaworem magnetycznym i zewnętrznym zaworem</w:t>
            </w:r>
            <w:r w:rsidRPr="002F66C8">
              <w:rPr>
                <w:rFonts w:ascii="Times New Roman" w:hAnsi="Times New Roman" w:cs="Times New Roman"/>
                <w:color w:val="000000"/>
                <w:sz w:val="20"/>
                <w:szCs w:val="20"/>
              </w:rPr>
              <w:br/>
              <w:t>- sterylne, pakowane pojedynczo</w:t>
            </w:r>
            <w:r w:rsidRPr="002F66C8">
              <w:rPr>
                <w:rFonts w:ascii="Times New Roman" w:hAnsi="Times New Roman" w:cs="Times New Roman"/>
                <w:color w:val="000000"/>
                <w:sz w:val="20"/>
                <w:szCs w:val="20"/>
              </w:rPr>
              <w:br/>
              <w:t xml:space="preserve">- kompatybilne z implantami o powierzchni teksturowanej i </w:t>
            </w:r>
            <w:proofErr w:type="spellStart"/>
            <w:r w:rsidRPr="002F66C8">
              <w:rPr>
                <w:rFonts w:ascii="Times New Roman" w:hAnsi="Times New Roman" w:cs="Times New Roman"/>
                <w:color w:val="000000"/>
                <w:sz w:val="20"/>
                <w:szCs w:val="20"/>
              </w:rPr>
              <w:t>mikropoliuretanowej</w:t>
            </w:r>
            <w:proofErr w:type="spellEnd"/>
          </w:p>
        </w:tc>
        <w:tc>
          <w:tcPr>
            <w:tcW w:w="992" w:type="dxa"/>
            <w:tcBorders>
              <w:top w:val="nil"/>
              <w:left w:val="nil"/>
              <w:bottom w:val="single" w:sz="4" w:space="0" w:color="auto"/>
              <w:right w:val="single" w:sz="4" w:space="0" w:color="auto"/>
            </w:tcBorders>
            <w:shd w:val="clear" w:color="auto" w:fill="auto"/>
            <w:vAlign w:val="center"/>
          </w:tcPr>
          <w:p w14:paraId="330C1241" w14:textId="4C097117"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2F66C8">
              <w:rPr>
                <w:rFonts w:ascii="Times New Roman" w:hAnsi="Times New Roman" w:cs="Times New Roman"/>
                <w:color w:val="003300"/>
                <w:sz w:val="20"/>
                <w:szCs w:val="20"/>
              </w:rPr>
              <w:t>szt</w:t>
            </w:r>
            <w:proofErr w:type="spellEnd"/>
          </w:p>
        </w:tc>
        <w:tc>
          <w:tcPr>
            <w:tcW w:w="851" w:type="dxa"/>
            <w:tcBorders>
              <w:top w:val="nil"/>
              <w:left w:val="nil"/>
              <w:bottom w:val="single" w:sz="4" w:space="0" w:color="auto"/>
              <w:right w:val="single" w:sz="4" w:space="0" w:color="auto"/>
            </w:tcBorders>
            <w:shd w:val="clear" w:color="auto" w:fill="auto"/>
            <w:vAlign w:val="center"/>
          </w:tcPr>
          <w:p w14:paraId="7125129D" w14:textId="571019F9"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imes New Roman" w:hAnsi="Times New Roman" w:cs="Times New Roman"/>
                <w:color w:val="003300"/>
                <w:sz w:val="20"/>
                <w:szCs w:val="20"/>
              </w:rPr>
              <w:t>6</w:t>
            </w:r>
          </w:p>
        </w:tc>
        <w:tc>
          <w:tcPr>
            <w:tcW w:w="1275" w:type="dxa"/>
            <w:tcBorders>
              <w:top w:val="nil"/>
              <w:left w:val="single" w:sz="2" w:space="0" w:color="000000"/>
              <w:bottom w:val="single" w:sz="4" w:space="0" w:color="auto"/>
              <w:right w:val="nil"/>
            </w:tcBorders>
            <w:vAlign w:val="center"/>
          </w:tcPr>
          <w:p w14:paraId="36480A6B"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4" w:space="0" w:color="auto"/>
              <w:right w:val="nil"/>
            </w:tcBorders>
            <w:vAlign w:val="center"/>
          </w:tcPr>
          <w:p w14:paraId="04C48E9B"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nil"/>
              <w:left w:val="single" w:sz="2" w:space="0" w:color="000000"/>
              <w:bottom w:val="single" w:sz="4" w:space="0" w:color="auto"/>
              <w:right w:val="nil"/>
            </w:tcBorders>
            <w:vAlign w:val="center"/>
          </w:tcPr>
          <w:p w14:paraId="039F7AB9"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4" w:space="0" w:color="auto"/>
              <w:right w:val="nil"/>
            </w:tcBorders>
            <w:vAlign w:val="center"/>
          </w:tcPr>
          <w:p w14:paraId="1833B758"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4" w:space="0" w:color="auto"/>
              <w:right w:val="single" w:sz="2" w:space="0" w:color="000000"/>
            </w:tcBorders>
            <w:vAlign w:val="center"/>
          </w:tcPr>
          <w:p w14:paraId="130D5DEC"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4" w:space="0" w:color="auto"/>
              <w:right w:val="single" w:sz="2" w:space="0" w:color="000000"/>
            </w:tcBorders>
          </w:tcPr>
          <w:p w14:paraId="6CA57A70"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7797C81A" w14:textId="23570C81" w:rsidTr="00E71288">
        <w:trPr>
          <w:trHeight w:val="4048"/>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018F269" w14:textId="53725A9C"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imes New Roman" w:hAnsi="Times New Roman" w:cs="Times New Roman"/>
                <w:color w:val="000000"/>
                <w:sz w:val="20"/>
                <w:szCs w:val="20"/>
              </w:rPr>
              <w:lastRenderedPageBreak/>
              <w:t>3</w:t>
            </w:r>
          </w:p>
        </w:tc>
        <w:tc>
          <w:tcPr>
            <w:tcW w:w="4195" w:type="dxa"/>
            <w:tcBorders>
              <w:top w:val="single" w:sz="4" w:space="0" w:color="auto"/>
              <w:left w:val="nil"/>
              <w:bottom w:val="single" w:sz="4" w:space="0" w:color="000000"/>
              <w:right w:val="single" w:sz="4" w:space="0" w:color="000000"/>
            </w:tcBorders>
            <w:shd w:val="clear" w:color="auto" w:fill="auto"/>
            <w:vAlign w:val="center"/>
          </w:tcPr>
          <w:p w14:paraId="18187B31" w14:textId="6EAD346F" w:rsidR="00956DF0" w:rsidRPr="002F66C8" w:rsidRDefault="00956DF0" w:rsidP="002F66C8">
            <w:pPr>
              <w:rPr>
                <w:rFonts w:ascii="Times New Roman" w:hAnsi="Times New Roman" w:cs="Times New Roman"/>
                <w:color w:val="000000"/>
                <w:sz w:val="18"/>
                <w:szCs w:val="18"/>
              </w:rPr>
            </w:pPr>
            <w:r w:rsidRPr="002F66C8">
              <w:rPr>
                <w:rFonts w:ascii="Times New Roman" w:hAnsi="Times New Roman" w:cs="Times New Roman"/>
                <w:color w:val="000000"/>
                <w:sz w:val="20"/>
                <w:szCs w:val="20"/>
              </w:rPr>
              <w:t>Implanty piersi okrągłe o powierzchni teksturowanej</w:t>
            </w:r>
            <w:r w:rsidRPr="002F66C8">
              <w:rPr>
                <w:rFonts w:ascii="Times New Roman" w:hAnsi="Times New Roman" w:cs="Times New Roman"/>
                <w:color w:val="000000"/>
                <w:sz w:val="20"/>
                <w:szCs w:val="20"/>
              </w:rPr>
              <w:br/>
              <w:t xml:space="preserve">- powierzchnia </w:t>
            </w:r>
            <w:proofErr w:type="spellStart"/>
            <w:r w:rsidRPr="002F66C8">
              <w:rPr>
                <w:rFonts w:ascii="Times New Roman" w:hAnsi="Times New Roman" w:cs="Times New Roman"/>
                <w:color w:val="000000"/>
                <w:sz w:val="20"/>
                <w:szCs w:val="20"/>
              </w:rPr>
              <w:t>mikroteksturowana</w:t>
            </w:r>
            <w:proofErr w:type="spellEnd"/>
            <w:r w:rsidRPr="002F66C8">
              <w:rPr>
                <w:rFonts w:ascii="Times New Roman" w:hAnsi="Times New Roman" w:cs="Times New Roman"/>
                <w:color w:val="000000"/>
                <w:sz w:val="20"/>
                <w:szCs w:val="20"/>
              </w:rPr>
              <w:t>,</w:t>
            </w:r>
            <w:r w:rsidRPr="002F66C8">
              <w:rPr>
                <w:rFonts w:ascii="Times New Roman" w:hAnsi="Times New Roman" w:cs="Times New Roman"/>
                <w:color w:val="000000"/>
                <w:sz w:val="20"/>
                <w:szCs w:val="20"/>
              </w:rPr>
              <w:br/>
              <w:t>- sterylne, pakowane pojedynczo</w:t>
            </w:r>
            <w:r w:rsidRPr="002F66C8">
              <w:rPr>
                <w:rFonts w:ascii="Times New Roman" w:hAnsi="Times New Roman" w:cs="Times New Roman"/>
                <w:color w:val="000000"/>
                <w:sz w:val="20"/>
                <w:szCs w:val="20"/>
              </w:rPr>
              <w:br/>
              <w:t>- wypełnione wysoce spoistym żelem silikonowym „z efektem pamięci”</w:t>
            </w:r>
            <w:r w:rsidRPr="002F66C8">
              <w:rPr>
                <w:rFonts w:ascii="Times New Roman" w:hAnsi="Times New Roman" w:cs="Times New Roman"/>
                <w:color w:val="000000"/>
                <w:sz w:val="20"/>
                <w:szCs w:val="20"/>
              </w:rPr>
              <w:br/>
              <w:t>- dożywotnia gwarancja na wymianę implantu w przypadku pęknięcia powłoki</w:t>
            </w:r>
            <w:r w:rsidRPr="002F66C8">
              <w:rPr>
                <w:rFonts w:ascii="Times New Roman" w:hAnsi="Times New Roman" w:cs="Times New Roman"/>
                <w:color w:val="000000"/>
                <w:sz w:val="20"/>
                <w:szCs w:val="20"/>
              </w:rPr>
              <w:br/>
              <w:t>- wymiana implantu w przypadku przykurczu torebkowego stopnia III lub IV w skali Bakera</w:t>
            </w:r>
            <w:r w:rsidRPr="002F66C8">
              <w:rPr>
                <w:rFonts w:ascii="Times New Roman" w:hAnsi="Times New Roman" w:cs="Times New Roman"/>
                <w:color w:val="000000"/>
                <w:sz w:val="20"/>
                <w:szCs w:val="20"/>
              </w:rPr>
              <w:br/>
              <w:t>do 10 lat od implantacji</w:t>
            </w:r>
            <w:r w:rsidRPr="002F66C8">
              <w:rPr>
                <w:rFonts w:ascii="Times New Roman" w:hAnsi="Times New Roman" w:cs="Times New Roman"/>
                <w:color w:val="000000"/>
                <w:sz w:val="20"/>
                <w:szCs w:val="20"/>
              </w:rPr>
              <w:br/>
              <w:t xml:space="preserve">- bariera </w:t>
            </w:r>
            <w:proofErr w:type="spellStart"/>
            <w:r w:rsidRPr="002F66C8">
              <w:rPr>
                <w:rFonts w:ascii="Times New Roman" w:hAnsi="Times New Roman" w:cs="Times New Roman"/>
                <w:color w:val="000000"/>
                <w:sz w:val="20"/>
                <w:szCs w:val="20"/>
              </w:rPr>
              <w:t>antydyfuzyjna</w:t>
            </w:r>
            <w:proofErr w:type="spellEnd"/>
            <w:r w:rsidRPr="002F66C8">
              <w:rPr>
                <w:rFonts w:ascii="Times New Roman" w:hAnsi="Times New Roman" w:cs="Times New Roman"/>
                <w:color w:val="000000"/>
                <w:sz w:val="20"/>
                <w:szCs w:val="20"/>
              </w:rPr>
              <w:t xml:space="preserve"> zapobiegająca przenikaniu żelu do organizmu</w:t>
            </w:r>
            <w:r w:rsidRPr="002F66C8">
              <w:rPr>
                <w:rFonts w:ascii="Times New Roman" w:hAnsi="Times New Roman" w:cs="Times New Roman"/>
                <w:color w:val="000000"/>
                <w:sz w:val="20"/>
                <w:szCs w:val="20"/>
              </w:rPr>
              <w:br/>
              <w:t>- powłoka odporna na działania mechaniczne</w:t>
            </w:r>
            <w:r w:rsidRPr="002F66C8">
              <w:rPr>
                <w:rFonts w:ascii="Times New Roman" w:hAnsi="Times New Roman" w:cs="Times New Roman"/>
                <w:color w:val="000000"/>
                <w:sz w:val="20"/>
                <w:szCs w:val="20"/>
              </w:rPr>
              <w:br/>
              <w:t>-4 projekcje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7E3AC07E" w14:textId="6836AA1F"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2F66C8">
              <w:rPr>
                <w:rFonts w:ascii="Times New Roman" w:hAnsi="Times New Roman" w:cs="Times New Roman"/>
                <w:color w:val="003300"/>
                <w:sz w:val="20"/>
                <w:szCs w:val="20"/>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2EF79CBB" w14:textId="107F13EB"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imes New Roman" w:hAnsi="Times New Roman" w:cs="Times New Roman"/>
                <w:color w:val="003300"/>
                <w:sz w:val="20"/>
                <w:szCs w:val="20"/>
              </w:rPr>
              <w:t>8</w:t>
            </w:r>
          </w:p>
        </w:tc>
        <w:tc>
          <w:tcPr>
            <w:tcW w:w="1275" w:type="dxa"/>
            <w:tcBorders>
              <w:top w:val="single" w:sz="4" w:space="0" w:color="auto"/>
              <w:left w:val="single" w:sz="4" w:space="0" w:color="auto"/>
              <w:bottom w:val="single" w:sz="2" w:space="0" w:color="000000"/>
              <w:right w:val="single" w:sz="6" w:space="0" w:color="000000"/>
            </w:tcBorders>
            <w:vAlign w:val="center"/>
          </w:tcPr>
          <w:p w14:paraId="6C448E9E"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4" w:space="0" w:color="auto"/>
              <w:left w:val="single" w:sz="6" w:space="0" w:color="000000"/>
              <w:bottom w:val="single" w:sz="2" w:space="0" w:color="000000"/>
              <w:right w:val="single" w:sz="6" w:space="0" w:color="000000"/>
            </w:tcBorders>
            <w:vAlign w:val="center"/>
          </w:tcPr>
          <w:p w14:paraId="1D2037B1"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single" w:sz="4" w:space="0" w:color="auto"/>
              <w:left w:val="single" w:sz="6" w:space="0" w:color="000000"/>
              <w:bottom w:val="single" w:sz="2" w:space="0" w:color="000000"/>
              <w:right w:val="single" w:sz="6" w:space="0" w:color="000000"/>
            </w:tcBorders>
            <w:vAlign w:val="center"/>
          </w:tcPr>
          <w:p w14:paraId="7805312D"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4" w:space="0" w:color="auto"/>
              <w:left w:val="single" w:sz="6" w:space="0" w:color="000000"/>
              <w:bottom w:val="single" w:sz="2" w:space="0" w:color="000000"/>
              <w:right w:val="single" w:sz="6" w:space="0" w:color="000000"/>
            </w:tcBorders>
            <w:vAlign w:val="center"/>
          </w:tcPr>
          <w:p w14:paraId="7A3C8E2B"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4" w:space="0" w:color="auto"/>
              <w:left w:val="single" w:sz="6" w:space="0" w:color="000000"/>
              <w:bottom w:val="single" w:sz="2" w:space="0" w:color="000000"/>
              <w:right w:val="single" w:sz="2" w:space="0" w:color="000000"/>
            </w:tcBorders>
            <w:vAlign w:val="center"/>
          </w:tcPr>
          <w:p w14:paraId="00270D86"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4" w:space="0" w:color="auto"/>
              <w:left w:val="single" w:sz="6" w:space="0" w:color="000000"/>
              <w:bottom w:val="single" w:sz="2" w:space="0" w:color="000000"/>
              <w:right w:val="single" w:sz="2" w:space="0" w:color="000000"/>
            </w:tcBorders>
          </w:tcPr>
          <w:p w14:paraId="5D878767"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3F7210D5" w14:textId="336272C1" w:rsidTr="00956DF0">
        <w:trPr>
          <w:trHeight w:val="1059"/>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14E48269" w14:textId="11CE9B34"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ahoma" w:hAnsi="Tahoma" w:cs="Tahoma"/>
                <w:color w:val="000000"/>
                <w:sz w:val="18"/>
                <w:szCs w:val="18"/>
              </w:rPr>
              <w:t>4</w:t>
            </w:r>
          </w:p>
        </w:tc>
        <w:tc>
          <w:tcPr>
            <w:tcW w:w="4195" w:type="dxa"/>
            <w:tcBorders>
              <w:top w:val="single" w:sz="4" w:space="0" w:color="000000"/>
              <w:left w:val="nil"/>
              <w:bottom w:val="single" w:sz="4" w:space="0" w:color="auto"/>
              <w:right w:val="single" w:sz="4" w:space="0" w:color="000000"/>
            </w:tcBorders>
            <w:shd w:val="clear" w:color="auto" w:fill="auto"/>
          </w:tcPr>
          <w:p w14:paraId="1D6BBE74" w14:textId="275A04A1" w:rsidR="00956DF0" w:rsidRPr="002F66C8" w:rsidRDefault="00956DF0" w:rsidP="002F66C8">
            <w:pPr>
              <w:rPr>
                <w:rFonts w:ascii="Times New Roman" w:hAnsi="Times New Roman" w:cs="Times New Roman"/>
                <w:color w:val="000000"/>
                <w:sz w:val="18"/>
                <w:szCs w:val="18"/>
              </w:rPr>
            </w:pPr>
            <w:r w:rsidRPr="002F66C8">
              <w:rPr>
                <w:rFonts w:ascii="Tahoma" w:hAnsi="Tahoma" w:cs="Tahoma"/>
                <w:color w:val="000000"/>
                <w:sz w:val="18"/>
                <w:szCs w:val="18"/>
              </w:rPr>
              <w:t>Implanty piersi anatomiczne o powierzchni teksturowanej i podstawie okrągłej</w:t>
            </w:r>
            <w:r w:rsidRPr="002F66C8">
              <w:rPr>
                <w:rFonts w:ascii="Tahoma" w:hAnsi="Tahoma" w:cs="Tahoma"/>
                <w:color w:val="000000"/>
                <w:sz w:val="18"/>
                <w:szCs w:val="18"/>
              </w:rPr>
              <w:br/>
              <w:t xml:space="preserve">- powierzchnia </w:t>
            </w:r>
            <w:proofErr w:type="spellStart"/>
            <w:r w:rsidRPr="002F66C8">
              <w:rPr>
                <w:rFonts w:ascii="Tahoma" w:hAnsi="Tahoma" w:cs="Tahoma"/>
                <w:color w:val="000000"/>
                <w:sz w:val="18"/>
                <w:szCs w:val="18"/>
              </w:rPr>
              <w:t>mikroteksturowana</w:t>
            </w:r>
            <w:proofErr w:type="spellEnd"/>
            <w:r w:rsidRPr="002F66C8">
              <w:rPr>
                <w:rFonts w:ascii="Tahoma" w:hAnsi="Tahoma" w:cs="Tahoma"/>
                <w:color w:val="000000"/>
                <w:sz w:val="18"/>
                <w:szCs w:val="18"/>
              </w:rPr>
              <w:t xml:space="preserve">, 2 rodzaje </w:t>
            </w:r>
            <w:proofErr w:type="spellStart"/>
            <w:r w:rsidRPr="002F66C8">
              <w:rPr>
                <w:rFonts w:ascii="Tahoma" w:hAnsi="Tahoma" w:cs="Tahoma"/>
                <w:color w:val="000000"/>
                <w:sz w:val="18"/>
                <w:szCs w:val="18"/>
              </w:rPr>
              <w:t>mikrotekstury</w:t>
            </w:r>
            <w:proofErr w:type="spellEnd"/>
            <w:r w:rsidRPr="002F66C8">
              <w:rPr>
                <w:rFonts w:ascii="Tahoma" w:hAnsi="Tahoma" w:cs="Tahoma"/>
                <w:color w:val="000000"/>
                <w:sz w:val="18"/>
                <w:szCs w:val="18"/>
              </w:rPr>
              <w:br/>
              <w:t>- kształt podstawy okrągły</w:t>
            </w:r>
            <w:r w:rsidRPr="002F66C8">
              <w:rPr>
                <w:rFonts w:ascii="Tahoma" w:hAnsi="Tahoma" w:cs="Tahoma"/>
                <w:color w:val="000000"/>
                <w:sz w:val="18"/>
                <w:szCs w:val="18"/>
              </w:rPr>
              <w:br/>
              <w:t>- sterylne, pakowane pojedynczo</w:t>
            </w:r>
            <w:r w:rsidRPr="002F66C8">
              <w:rPr>
                <w:rFonts w:ascii="Tahoma" w:hAnsi="Tahoma" w:cs="Tahoma"/>
                <w:color w:val="000000"/>
                <w:sz w:val="18"/>
                <w:szCs w:val="18"/>
              </w:rPr>
              <w:br/>
              <w:t>- wypełnione wysoce spoistym żelem silikonowym „z efektem pamięci”</w:t>
            </w:r>
            <w:r w:rsidRPr="002F66C8">
              <w:rPr>
                <w:rFonts w:ascii="Tahoma" w:hAnsi="Tahoma" w:cs="Tahoma"/>
                <w:color w:val="000000"/>
                <w:sz w:val="18"/>
                <w:szCs w:val="18"/>
              </w:rPr>
              <w:br/>
              <w:t>- dożywotnia gwarancja na wymianę implantu w przypadku pęknięcia powłoki</w:t>
            </w:r>
            <w:r w:rsidRPr="002F66C8">
              <w:rPr>
                <w:rFonts w:ascii="Tahoma" w:hAnsi="Tahoma" w:cs="Tahoma"/>
                <w:color w:val="000000"/>
                <w:sz w:val="18"/>
                <w:szCs w:val="18"/>
              </w:rPr>
              <w:br/>
              <w:t>- wymiana implantu w przypadku przykurczu torebkowego stopnia III lub IV w skali Bakera</w:t>
            </w:r>
            <w:r w:rsidRPr="002F66C8">
              <w:rPr>
                <w:rFonts w:ascii="Tahoma" w:hAnsi="Tahoma" w:cs="Tahoma"/>
                <w:color w:val="000000"/>
                <w:sz w:val="18"/>
                <w:szCs w:val="18"/>
              </w:rPr>
              <w:br/>
              <w:t>do 10 lat od implantacji</w:t>
            </w:r>
            <w:r w:rsidRPr="002F66C8">
              <w:rPr>
                <w:rFonts w:ascii="Tahoma" w:hAnsi="Tahoma" w:cs="Tahoma"/>
                <w:color w:val="000000"/>
                <w:sz w:val="18"/>
                <w:szCs w:val="18"/>
              </w:rPr>
              <w:br/>
              <w:t xml:space="preserve">- bariera </w:t>
            </w:r>
            <w:proofErr w:type="spellStart"/>
            <w:r w:rsidRPr="002F66C8">
              <w:rPr>
                <w:rFonts w:ascii="Tahoma" w:hAnsi="Tahoma" w:cs="Tahoma"/>
                <w:color w:val="000000"/>
                <w:sz w:val="18"/>
                <w:szCs w:val="18"/>
              </w:rPr>
              <w:t>antydyfuzyjna</w:t>
            </w:r>
            <w:proofErr w:type="spellEnd"/>
            <w:r w:rsidRPr="002F66C8">
              <w:rPr>
                <w:rFonts w:ascii="Tahoma" w:hAnsi="Tahoma" w:cs="Tahoma"/>
                <w:color w:val="000000"/>
                <w:sz w:val="18"/>
                <w:szCs w:val="18"/>
              </w:rPr>
              <w:t xml:space="preserve"> zapobiegająca przenikaniu żelu do organizmu                                                                             - powłoka odporna na działania mechaniczne</w:t>
            </w:r>
            <w:r w:rsidRPr="002F66C8">
              <w:rPr>
                <w:rFonts w:ascii="Tahoma" w:hAnsi="Tahoma" w:cs="Tahoma"/>
                <w:color w:val="000000"/>
                <w:sz w:val="18"/>
                <w:szCs w:val="18"/>
              </w:rPr>
              <w:br/>
              <w:t>- minimum 3 projekcje, maksymalnie 4 projekcje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6267B" w14:textId="48CCFAA4"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2F66C8">
              <w:rPr>
                <w:rFonts w:ascii="Tahoma" w:hAnsi="Tahoma" w:cs="Tahoma"/>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54AF1B51" w14:textId="073816A3"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ahoma" w:hAnsi="Tahoma" w:cs="Tahoma"/>
                <w:color w:val="003300"/>
                <w:sz w:val="18"/>
                <w:szCs w:val="18"/>
              </w:rPr>
              <w:t>14</w:t>
            </w:r>
          </w:p>
        </w:tc>
        <w:tc>
          <w:tcPr>
            <w:tcW w:w="1275" w:type="dxa"/>
            <w:tcBorders>
              <w:top w:val="single" w:sz="2" w:space="0" w:color="000000"/>
              <w:left w:val="single" w:sz="2" w:space="0" w:color="000000"/>
              <w:bottom w:val="single" w:sz="2" w:space="0" w:color="000000"/>
              <w:right w:val="nil"/>
            </w:tcBorders>
            <w:vAlign w:val="center"/>
          </w:tcPr>
          <w:p w14:paraId="5CB7DC13"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1482A317"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single" w:sz="2" w:space="0" w:color="000000"/>
              <w:left w:val="single" w:sz="2" w:space="0" w:color="000000"/>
              <w:bottom w:val="single" w:sz="2" w:space="0" w:color="000000"/>
              <w:right w:val="nil"/>
            </w:tcBorders>
            <w:vAlign w:val="center"/>
          </w:tcPr>
          <w:p w14:paraId="72B76931"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nil"/>
            </w:tcBorders>
            <w:vAlign w:val="center"/>
          </w:tcPr>
          <w:p w14:paraId="014B73B7"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6A2F125"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62D92503"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2DACAA3E" w14:textId="3F6DC832" w:rsidTr="00E71288">
        <w:trPr>
          <w:trHeight w:val="433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FC8E54" w14:textId="76AE495A"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ahoma" w:hAnsi="Tahoma" w:cs="Tahoma"/>
                <w:color w:val="000000"/>
                <w:sz w:val="18"/>
                <w:szCs w:val="18"/>
              </w:rPr>
              <w:lastRenderedPageBreak/>
              <w:t>5</w:t>
            </w:r>
          </w:p>
        </w:tc>
        <w:tc>
          <w:tcPr>
            <w:tcW w:w="4195" w:type="dxa"/>
            <w:tcBorders>
              <w:top w:val="single" w:sz="4" w:space="0" w:color="auto"/>
              <w:left w:val="nil"/>
              <w:bottom w:val="single" w:sz="4" w:space="0" w:color="auto"/>
              <w:right w:val="single" w:sz="4" w:space="0" w:color="auto"/>
            </w:tcBorders>
            <w:shd w:val="clear" w:color="auto" w:fill="auto"/>
          </w:tcPr>
          <w:p w14:paraId="14ECE2EB" w14:textId="30BC8B4A" w:rsidR="00956DF0" w:rsidRPr="002F66C8" w:rsidRDefault="00956DF0" w:rsidP="002F66C8">
            <w:pPr>
              <w:rPr>
                <w:rFonts w:ascii="Times New Roman" w:hAnsi="Times New Roman" w:cs="Times New Roman"/>
                <w:color w:val="000000"/>
                <w:sz w:val="18"/>
                <w:szCs w:val="18"/>
              </w:rPr>
            </w:pPr>
            <w:r w:rsidRPr="002F66C8">
              <w:rPr>
                <w:rFonts w:ascii="Tahoma" w:hAnsi="Tahoma" w:cs="Tahoma"/>
                <w:color w:val="000000"/>
                <w:sz w:val="18"/>
                <w:szCs w:val="18"/>
              </w:rPr>
              <w:t>Implanty piersi anatomiczne o powierzchni teksturowanej i podstawie owalnej</w:t>
            </w:r>
            <w:r w:rsidRPr="002F66C8">
              <w:rPr>
                <w:rFonts w:ascii="Tahoma" w:hAnsi="Tahoma" w:cs="Tahoma"/>
                <w:color w:val="000000"/>
                <w:sz w:val="18"/>
                <w:szCs w:val="18"/>
              </w:rPr>
              <w:br/>
              <w:t xml:space="preserve">- powierzchnie </w:t>
            </w:r>
            <w:proofErr w:type="spellStart"/>
            <w:r w:rsidRPr="002F66C8">
              <w:rPr>
                <w:rFonts w:ascii="Tahoma" w:hAnsi="Tahoma" w:cs="Tahoma"/>
                <w:color w:val="000000"/>
                <w:sz w:val="18"/>
                <w:szCs w:val="18"/>
              </w:rPr>
              <w:t>mikroteksturowane</w:t>
            </w:r>
            <w:proofErr w:type="spellEnd"/>
            <w:r w:rsidRPr="002F66C8">
              <w:rPr>
                <w:rFonts w:ascii="Tahoma" w:hAnsi="Tahoma" w:cs="Tahoma"/>
                <w:color w:val="000000"/>
                <w:sz w:val="18"/>
                <w:szCs w:val="18"/>
              </w:rPr>
              <w:t xml:space="preserve">, 2 rodzaje </w:t>
            </w:r>
            <w:proofErr w:type="spellStart"/>
            <w:r w:rsidRPr="002F66C8">
              <w:rPr>
                <w:rFonts w:ascii="Tahoma" w:hAnsi="Tahoma" w:cs="Tahoma"/>
                <w:color w:val="000000"/>
                <w:sz w:val="18"/>
                <w:szCs w:val="18"/>
              </w:rPr>
              <w:t>mikrotekstury</w:t>
            </w:r>
            <w:proofErr w:type="spellEnd"/>
            <w:r w:rsidRPr="002F66C8">
              <w:rPr>
                <w:rFonts w:ascii="Tahoma" w:hAnsi="Tahoma" w:cs="Tahoma"/>
                <w:color w:val="000000"/>
                <w:sz w:val="18"/>
                <w:szCs w:val="18"/>
              </w:rPr>
              <w:br/>
              <w:t>- kształt podstawy owalny</w:t>
            </w:r>
            <w:r w:rsidRPr="002F66C8">
              <w:rPr>
                <w:rFonts w:ascii="Tahoma" w:hAnsi="Tahoma" w:cs="Tahoma"/>
                <w:color w:val="000000"/>
                <w:sz w:val="18"/>
                <w:szCs w:val="18"/>
              </w:rPr>
              <w:br/>
              <w:t>- sterylne, pakowane pojedynczo</w:t>
            </w:r>
            <w:r w:rsidRPr="002F66C8">
              <w:rPr>
                <w:rFonts w:ascii="Tahoma" w:hAnsi="Tahoma" w:cs="Tahoma"/>
                <w:color w:val="000000"/>
                <w:sz w:val="18"/>
                <w:szCs w:val="18"/>
              </w:rPr>
              <w:br/>
              <w:t>- wypełnione wysoce spoistym żelem silikonowym „z efektem pamięci”</w:t>
            </w:r>
            <w:r w:rsidRPr="002F66C8">
              <w:rPr>
                <w:rFonts w:ascii="Tahoma" w:hAnsi="Tahoma" w:cs="Tahoma"/>
                <w:color w:val="000000"/>
                <w:sz w:val="18"/>
                <w:szCs w:val="18"/>
              </w:rPr>
              <w:br/>
              <w:t>- dożywotnia gwarancja na wymianę implantu w przypadku pęknięcia powłoki</w:t>
            </w:r>
            <w:r w:rsidRPr="002F66C8">
              <w:rPr>
                <w:rFonts w:ascii="Tahoma" w:hAnsi="Tahoma" w:cs="Tahoma"/>
                <w:color w:val="000000"/>
                <w:sz w:val="18"/>
                <w:szCs w:val="18"/>
              </w:rPr>
              <w:br/>
              <w:t>- wymiana implantu w przypadku przykurczu torebkowego stopnia III lub IV w skali Bakera</w:t>
            </w:r>
            <w:r w:rsidRPr="002F66C8">
              <w:rPr>
                <w:rFonts w:ascii="Tahoma" w:hAnsi="Tahoma" w:cs="Tahoma"/>
                <w:color w:val="000000"/>
                <w:sz w:val="18"/>
                <w:szCs w:val="18"/>
              </w:rPr>
              <w:br/>
              <w:t>do 10 lat od implantacji</w:t>
            </w:r>
            <w:r w:rsidRPr="002F66C8">
              <w:rPr>
                <w:rFonts w:ascii="Tahoma" w:hAnsi="Tahoma" w:cs="Tahoma"/>
                <w:color w:val="000000"/>
                <w:sz w:val="18"/>
                <w:szCs w:val="18"/>
              </w:rPr>
              <w:br/>
              <w:t xml:space="preserve">- bariera </w:t>
            </w:r>
            <w:proofErr w:type="spellStart"/>
            <w:r w:rsidRPr="002F66C8">
              <w:rPr>
                <w:rFonts w:ascii="Tahoma" w:hAnsi="Tahoma" w:cs="Tahoma"/>
                <w:color w:val="000000"/>
                <w:sz w:val="18"/>
                <w:szCs w:val="18"/>
              </w:rPr>
              <w:t>antydyfuzyjna</w:t>
            </w:r>
            <w:proofErr w:type="spellEnd"/>
            <w:r w:rsidRPr="002F66C8">
              <w:rPr>
                <w:rFonts w:ascii="Tahoma" w:hAnsi="Tahoma" w:cs="Tahoma"/>
                <w:color w:val="000000"/>
                <w:sz w:val="18"/>
                <w:szCs w:val="18"/>
              </w:rPr>
              <w:t xml:space="preserve"> zapobiegająca przenikaniu żelu do organizmu</w:t>
            </w:r>
            <w:r w:rsidRPr="002F66C8">
              <w:rPr>
                <w:rFonts w:ascii="Tahoma" w:hAnsi="Tahoma" w:cs="Tahoma"/>
                <w:color w:val="000000"/>
                <w:sz w:val="18"/>
                <w:szCs w:val="18"/>
              </w:rPr>
              <w:br/>
              <w:t>- powłoka odporna na działania mechaniczne</w:t>
            </w:r>
            <w:r w:rsidRPr="002F66C8">
              <w:rPr>
                <w:rFonts w:ascii="Tahoma" w:hAnsi="Tahoma" w:cs="Tahoma"/>
                <w:color w:val="000000"/>
                <w:sz w:val="18"/>
                <w:szCs w:val="18"/>
              </w:rPr>
              <w:br/>
              <w:t>- minimum 3 projekcie, maksymalnie 4 projekcje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5EC9FFE6" w14:textId="2B84C4FE"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2F66C8">
              <w:rPr>
                <w:rFonts w:ascii="Tahoma" w:hAnsi="Tahoma" w:cs="Tahoma"/>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066B130B" w14:textId="76A5B70F" w:rsidR="00956DF0" w:rsidRPr="002F66C8"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2F66C8">
              <w:rPr>
                <w:rFonts w:ascii="Tahoma" w:hAnsi="Tahoma" w:cs="Tahoma"/>
                <w:color w:val="003300"/>
                <w:sz w:val="18"/>
                <w:szCs w:val="18"/>
              </w:rPr>
              <w:t>14</w:t>
            </w:r>
          </w:p>
        </w:tc>
        <w:tc>
          <w:tcPr>
            <w:tcW w:w="1275" w:type="dxa"/>
            <w:tcBorders>
              <w:top w:val="single" w:sz="2" w:space="0" w:color="000000"/>
              <w:left w:val="single" w:sz="2" w:space="0" w:color="000000"/>
              <w:bottom w:val="single" w:sz="2" w:space="0" w:color="000000"/>
              <w:right w:val="nil"/>
            </w:tcBorders>
            <w:vAlign w:val="center"/>
          </w:tcPr>
          <w:p w14:paraId="54C64378"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55172E74"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single" w:sz="2" w:space="0" w:color="000000"/>
              <w:left w:val="single" w:sz="2" w:space="0" w:color="000000"/>
              <w:bottom w:val="single" w:sz="2" w:space="0" w:color="000000"/>
              <w:right w:val="nil"/>
            </w:tcBorders>
            <w:vAlign w:val="center"/>
          </w:tcPr>
          <w:p w14:paraId="755E0C80"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nil"/>
            </w:tcBorders>
            <w:vAlign w:val="center"/>
          </w:tcPr>
          <w:p w14:paraId="34128E13"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6E1473E"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71A5F36A"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38300EE2" w14:textId="06780DC4" w:rsidTr="00956DF0">
        <w:trPr>
          <w:trHeight w:val="13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644282" w14:textId="4E6CAE70"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hAnsi="Times New Roman" w:cs="Times New Roman"/>
                <w:color w:val="000000"/>
                <w:sz w:val="18"/>
                <w:szCs w:val="18"/>
              </w:rPr>
            </w:pPr>
            <w:r w:rsidRPr="002F66C8">
              <w:rPr>
                <w:rFonts w:ascii="Tahoma" w:hAnsi="Tahoma" w:cs="Tahoma"/>
                <w:color w:val="000000"/>
                <w:sz w:val="18"/>
                <w:szCs w:val="18"/>
              </w:rPr>
              <w:t>6</w:t>
            </w:r>
          </w:p>
        </w:tc>
        <w:tc>
          <w:tcPr>
            <w:tcW w:w="4195" w:type="dxa"/>
            <w:tcBorders>
              <w:top w:val="single" w:sz="4" w:space="0" w:color="auto"/>
              <w:left w:val="nil"/>
              <w:bottom w:val="single" w:sz="4" w:space="0" w:color="auto"/>
              <w:right w:val="single" w:sz="4" w:space="0" w:color="auto"/>
            </w:tcBorders>
            <w:shd w:val="clear" w:color="auto" w:fill="auto"/>
          </w:tcPr>
          <w:p w14:paraId="46586518" w14:textId="3A6CDF6C" w:rsidR="00956DF0" w:rsidRPr="002F66C8" w:rsidRDefault="00956DF0" w:rsidP="002F66C8">
            <w:pPr>
              <w:rPr>
                <w:rFonts w:ascii="Times New Roman" w:hAnsi="Times New Roman" w:cs="Times New Roman"/>
                <w:color w:val="000000"/>
                <w:sz w:val="18"/>
                <w:szCs w:val="18"/>
              </w:rPr>
            </w:pPr>
            <w:r w:rsidRPr="002F66C8">
              <w:rPr>
                <w:rFonts w:ascii="Tahoma" w:hAnsi="Tahoma" w:cs="Tahoma"/>
                <w:color w:val="000000"/>
                <w:sz w:val="18"/>
                <w:szCs w:val="18"/>
              </w:rPr>
              <w:t xml:space="preserve">Implanty piersi okrągłe o powierzchni pokrytej pianką </w:t>
            </w:r>
            <w:proofErr w:type="spellStart"/>
            <w:r w:rsidRPr="002F66C8">
              <w:rPr>
                <w:rFonts w:ascii="Tahoma" w:hAnsi="Tahoma" w:cs="Tahoma"/>
                <w:color w:val="000000"/>
                <w:sz w:val="18"/>
                <w:szCs w:val="18"/>
              </w:rPr>
              <w:t>mikropoliuretanową</w:t>
            </w:r>
            <w:proofErr w:type="spellEnd"/>
            <w:r w:rsidRPr="002F66C8">
              <w:rPr>
                <w:rFonts w:ascii="Tahoma" w:hAnsi="Tahoma" w:cs="Tahoma"/>
                <w:color w:val="000000"/>
                <w:sz w:val="18"/>
                <w:szCs w:val="18"/>
              </w:rPr>
              <w:br/>
              <w:t xml:space="preserve">- powierzchnia pokryta pianką </w:t>
            </w:r>
            <w:proofErr w:type="spellStart"/>
            <w:r w:rsidRPr="002F66C8">
              <w:rPr>
                <w:rFonts w:ascii="Tahoma" w:hAnsi="Tahoma" w:cs="Tahoma"/>
                <w:color w:val="000000"/>
                <w:sz w:val="18"/>
                <w:szCs w:val="18"/>
              </w:rPr>
              <w:t>mikropoliuretanową</w:t>
            </w:r>
            <w:proofErr w:type="spellEnd"/>
            <w:r w:rsidRPr="002F66C8">
              <w:rPr>
                <w:rFonts w:ascii="Tahoma" w:hAnsi="Tahoma" w:cs="Tahoma"/>
                <w:color w:val="000000"/>
                <w:sz w:val="18"/>
                <w:szCs w:val="18"/>
              </w:rPr>
              <w:br/>
              <w:t>- sterylne, pakowane pojedynczo</w:t>
            </w:r>
            <w:r w:rsidRPr="002F66C8">
              <w:rPr>
                <w:rFonts w:ascii="Tahoma" w:hAnsi="Tahoma" w:cs="Tahoma"/>
                <w:color w:val="000000"/>
                <w:sz w:val="18"/>
                <w:szCs w:val="18"/>
              </w:rPr>
              <w:br/>
              <w:t>- wypełnione wysoce spoistym żelem silikonowym „z efektem pamięci”</w:t>
            </w:r>
            <w:r w:rsidRPr="002F66C8">
              <w:rPr>
                <w:rFonts w:ascii="Tahoma" w:hAnsi="Tahoma" w:cs="Tahoma"/>
                <w:color w:val="000000"/>
                <w:sz w:val="18"/>
                <w:szCs w:val="18"/>
              </w:rPr>
              <w:br/>
              <w:t>- dożywotnia gwarancja na wymianę implantu w przypadku istotnej utraty integralności powłoki</w:t>
            </w:r>
            <w:r w:rsidRPr="002F66C8">
              <w:rPr>
                <w:rFonts w:ascii="Tahoma" w:hAnsi="Tahoma" w:cs="Tahoma"/>
                <w:color w:val="000000"/>
                <w:sz w:val="18"/>
                <w:szCs w:val="18"/>
              </w:rPr>
              <w:br/>
              <w:t>implantu</w:t>
            </w:r>
            <w:r w:rsidRPr="002F66C8">
              <w:rPr>
                <w:rFonts w:ascii="Tahoma" w:hAnsi="Tahoma" w:cs="Tahoma"/>
                <w:color w:val="000000"/>
                <w:sz w:val="18"/>
                <w:szCs w:val="18"/>
              </w:rPr>
              <w:br/>
              <w:t>- dożywotnia gwarancja na wymianę implantu w przypadku przykurczu torebkowego stopnia III lub IV</w:t>
            </w:r>
            <w:r w:rsidRPr="002F66C8">
              <w:rPr>
                <w:rFonts w:ascii="Tahoma" w:hAnsi="Tahoma" w:cs="Tahoma"/>
                <w:color w:val="000000"/>
                <w:sz w:val="18"/>
                <w:szCs w:val="18"/>
              </w:rPr>
              <w:br/>
              <w:t>w skali Bakera obejmująca również rotację implantu</w:t>
            </w:r>
            <w:r w:rsidRPr="002F66C8">
              <w:rPr>
                <w:rFonts w:ascii="Tahoma" w:hAnsi="Tahoma" w:cs="Tahoma"/>
                <w:color w:val="000000"/>
                <w:sz w:val="18"/>
                <w:szCs w:val="18"/>
              </w:rPr>
              <w:br/>
              <w:t xml:space="preserve">- bariera </w:t>
            </w:r>
            <w:proofErr w:type="spellStart"/>
            <w:r w:rsidRPr="002F66C8">
              <w:rPr>
                <w:rFonts w:ascii="Tahoma" w:hAnsi="Tahoma" w:cs="Tahoma"/>
                <w:color w:val="000000"/>
                <w:sz w:val="18"/>
                <w:szCs w:val="18"/>
              </w:rPr>
              <w:t>antydyfuzyjna</w:t>
            </w:r>
            <w:proofErr w:type="spellEnd"/>
            <w:r w:rsidRPr="002F66C8">
              <w:rPr>
                <w:rFonts w:ascii="Tahoma" w:hAnsi="Tahoma" w:cs="Tahoma"/>
                <w:color w:val="000000"/>
                <w:sz w:val="18"/>
                <w:szCs w:val="18"/>
              </w:rPr>
              <w:t xml:space="preserve"> zapobiegająca przenikaniu żelu do organizmu</w:t>
            </w:r>
            <w:r w:rsidRPr="002F66C8">
              <w:rPr>
                <w:rFonts w:ascii="Tahoma" w:hAnsi="Tahoma" w:cs="Tahoma"/>
                <w:color w:val="000000"/>
                <w:sz w:val="18"/>
                <w:szCs w:val="18"/>
              </w:rPr>
              <w:br/>
              <w:t>- powłoka odporna na działania mechaniczne</w:t>
            </w:r>
            <w:r w:rsidRPr="002F66C8">
              <w:rPr>
                <w:rFonts w:ascii="Tahoma" w:hAnsi="Tahoma" w:cs="Tahoma"/>
                <w:color w:val="000000"/>
                <w:sz w:val="18"/>
                <w:szCs w:val="18"/>
              </w:rPr>
              <w:br/>
              <w:t>- 4 projekcje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482B2AD3" w14:textId="7DC3F8D0"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proofErr w:type="spellStart"/>
            <w:r w:rsidRPr="002F66C8">
              <w:rPr>
                <w:rFonts w:ascii="Tahoma" w:hAnsi="Tahoma" w:cs="Tahoma"/>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3B16CA14" w14:textId="622D47CF"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r w:rsidRPr="002F66C8">
              <w:rPr>
                <w:rFonts w:ascii="Tahoma" w:hAnsi="Tahoma" w:cs="Tahoma"/>
                <w:color w:val="003300"/>
                <w:sz w:val="18"/>
                <w:szCs w:val="18"/>
              </w:rPr>
              <w:t>8</w:t>
            </w:r>
          </w:p>
        </w:tc>
        <w:tc>
          <w:tcPr>
            <w:tcW w:w="1275" w:type="dxa"/>
            <w:tcBorders>
              <w:top w:val="single" w:sz="2" w:space="0" w:color="000000"/>
              <w:left w:val="single" w:sz="2" w:space="0" w:color="000000"/>
              <w:bottom w:val="single" w:sz="2" w:space="0" w:color="000000"/>
              <w:right w:val="nil"/>
            </w:tcBorders>
            <w:vAlign w:val="center"/>
          </w:tcPr>
          <w:p w14:paraId="74532A8B"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35940910"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single" w:sz="2" w:space="0" w:color="000000"/>
              <w:left w:val="single" w:sz="2" w:space="0" w:color="000000"/>
              <w:bottom w:val="single" w:sz="2" w:space="0" w:color="000000"/>
              <w:right w:val="nil"/>
            </w:tcBorders>
            <w:vAlign w:val="center"/>
          </w:tcPr>
          <w:p w14:paraId="0B2C7A51"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nil"/>
            </w:tcBorders>
            <w:vAlign w:val="center"/>
          </w:tcPr>
          <w:p w14:paraId="445D1E30"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35BEA15"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46B4CD2D"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2FBE9EE3" w14:textId="2130214C" w:rsidTr="00956DF0">
        <w:trPr>
          <w:trHeight w:val="13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6FC962" w14:textId="7E28C0F6"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hAnsi="Times New Roman" w:cs="Times New Roman"/>
                <w:color w:val="000000"/>
                <w:sz w:val="18"/>
                <w:szCs w:val="18"/>
              </w:rPr>
            </w:pPr>
            <w:r w:rsidRPr="002F66C8">
              <w:rPr>
                <w:rFonts w:ascii="Tahoma" w:hAnsi="Tahoma" w:cs="Tahoma"/>
                <w:color w:val="000000"/>
                <w:sz w:val="18"/>
                <w:szCs w:val="18"/>
              </w:rPr>
              <w:lastRenderedPageBreak/>
              <w:t>7</w:t>
            </w:r>
          </w:p>
        </w:tc>
        <w:tc>
          <w:tcPr>
            <w:tcW w:w="4195" w:type="dxa"/>
            <w:tcBorders>
              <w:top w:val="single" w:sz="4" w:space="0" w:color="auto"/>
              <w:left w:val="nil"/>
              <w:bottom w:val="single" w:sz="4" w:space="0" w:color="auto"/>
              <w:right w:val="single" w:sz="4" w:space="0" w:color="auto"/>
            </w:tcBorders>
            <w:shd w:val="clear" w:color="auto" w:fill="auto"/>
          </w:tcPr>
          <w:p w14:paraId="0F8D9364" w14:textId="7C7FABBA" w:rsidR="00956DF0" w:rsidRPr="002F66C8" w:rsidRDefault="00956DF0" w:rsidP="002F66C8">
            <w:pPr>
              <w:rPr>
                <w:rFonts w:ascii="Times New Roman" w:hAnsi="Times New Roman" w:cs="Times New Roman"/>
                <w:color w:val="000000"/>
                <w:sz w:val="18"/>
                <w:szCs w:val="18"/>
              </w:rPr>
            </w:pPr>
            <w:r w:rsidRPr="002F66C8">
              <w:rPr>
                <w:rFonts w:ascii="Tahoma" w:hAnsi="Tahoma" w:cs="Tahoma"/>
                <w:color w:val="000000"/>
                <w:sz w:val="18"/>
                <w:szCs w:val="18"/>
              </w:rPr>
              <w:t xml:space="preserve">Implanty piersi anatomiczne o powierzchni pokrytej pianką </w:t>
            </w:r>
            <w:proofErr w:type="spellStart"/>
            <w:r w:rsidRPr="002F66C8">
              <w:rPr>
                <w:rFonts w:ascii="Tahoma" w:hAnsi="Tahoma" w:cs="Tahoma"/>
                <w:color w:val="000000"/>
                <w:sz w:val="18"/>
                <w:szCs w:val="18"/>
              </w:rPr>
              <w:t>mikropoliuretanową</w:t>
            </w:r>
            <w:proofErr w:type="spellEnd"/>
            <w:r w:rsidRPr="002F66C8">
              <w:rPr>
                <w:rFonts w:ascii="Tahoma" w:hAnsi="Tahoma" w:cs="Tahoma"/>
                <w:color w:val="000000"/>
                <w:sz w:val="18"/>
                <w:szCs w:val="18"/>
              </w:rPr>
              <w:t xml:space="preserve"> i podstawie</w:t>
            </w:r>
            <w:r w:rsidRPr="002F66C8">
              <w:rPr>
                <w:rFonts w:ascii="Tahoma" w:hAnsi="Tahoma" w:cs="Tahoma"/>
                <w:color w:val="000000"/>
                <w:sz w:val="18"/>
                <w:szCs w:val="18"/>
              </w:rPr>
              <w:br/>
              <w:t>okrągłej</w:t>
            </w:r>
            <w:r w:rsidRPr="002F66C8">
              <w:rPr>
                <w:rFonts w:ascii="Tahoma" w:hAnsi="Tahoma" w:cs="Tahoma"/>
                <w:color w:val="000000"/>
                <w:sz w:val="18"/>
                <w:szCs w:val="18"/>
              </w:rPr>
              <w:br/>
              <w:t xml:space="preserve">- powierzchnia pokryta pianką </w:t>
            </w:r>
            <w:proofErr w:type="spellStart"/>
            <w:r w:rsidRPr="002F66C8">
              <w:rPr>
                <w:rFonts w:ascii="Tahoma" w:hAnsi="Tahoma" w:cs="Tahoma"/>
                <w:color w:val="000000"/>
                <w:sz w:val="18"/>
                <w:szCs w:val="18"/>
              </w:rPr>
              <w:t>mikropoliuretanową</w:t>
            </w:r>
            <w:proofErr w:type="spellEnd"/>
            <w:r w:rsidRPr="002F66C8">
              <w:rPr>
                <w:rFonts w:ascii="Tahoma" w:hAnsi="Tahoma" w:cs="Tahoma"/>
                <w:color w:val="000000"/>
                <w:sz w:val="18"/>
                <w:szCs w:val="18"/>
              </w:rPr>
              <w:br/>
              <w:t>- kształt podstawy okrągły</w:t>
            </w:r>
            <w:r w:rsidRPr="002F66C8">
              <w:rPr>
                <w:rFonts w:ascii="Tahoma" w:hAnsi="Tahoma" w:cs="Tahoma"/>
                <w:color w:val="000000"/>
                <w:sz w:val="18"/>
                <w:szCs w:val="18"/>
              </w:rPr>
              <w:br/>
              <w:t>- sterylne, pakowane pojedynczo</w:t>
            </w:r>
            <w:r w:rsidRPr="002F66C8">
              <w:rPr>
                <w:rFonts w:ascii="Tahoma" w:hAnsi="Tahoma" w:cs="Tahoma"/>
                <w:color w:val="000000"/>
                <w:sz w:val="18"/>
                <w:szCs w:val="18"/>
              </w:rPr>
              <w:br/>
              <w:t>- wypełnione wysoce spoistym żelem silikonowym „z efektem pamięci”</w:t>
            </w:r>
            <w:r w:rsidRPr="002F66C8">
              <w:rPr>
                <w:rFonts w:ascii="Tahoma" w:hAnsi="Tahoma" w:cs="Tahoma"/>
                <w:color w:val="000000"/>
                <w:sz w:val="18"/>
                <w:szCs w:val="18"/>
              </w:rPr>
              <w:br/>
              <w:t>- dożywotnia gwarancja na wymianę implantu w przypadku istotnej utraty integralności powłoki</w:t>
            </w:r>
            <w:r w:rsidRPr="002F66C8">
              <w:rPr>
                <w:rFonts w:ascii="Tahoma" w:hAnsi="Tahoma" w:cs="Tahoma"/>
                <w:color w:val="000000"/>
                <w:sz w:val="18"/>
                <w:szCs w:val="18"/>
              </w:rPr>
              <w:br/>
              <w:t>implantu</w:t>
            </w:r>
            <w:r w:rsidRPr="002F66C8">
              <w:rPr>
                <w:rFonts w:ascii="Tahoma" w:hAnsi="Tahoma" w:cs="Tahoma"/>
                <w:color w:val="000000"/>
                <w:sz w:val="18"/>
                <w:szCs w:val="18"/>
              </w:rPr>
              <w:br/>
              <w:t>- dożywotnia gwarancja na wymianę implantu w przypadku przykurczu torebkowego stopnia III lub IV</w:t>
            </w:r>
            <w:r w:rsidRPr="002F66C8">
              <w:rPr>
                <w:rFonts w:ascii="Tahoma" w:hAnsi="Tahoma" w:cs="Tahoma"/>
                <w:color w:val="000000"/>
                <w:sz w:val="18"/>
                <w:szCs w:val="18"/>
              </w:rPr>
              <w:br/>
              <w:t>w skali Bakera obejmująca również rotację implantu</w:t>
            </w:r>
            <w:r w:rsidRPr="002F66C8">
              <w:rPr>
                <w:rFonts w:ascii="Tahoma" w:hAnsi="Tahoma" w:cs="Tahoma"/>
                <w:color w:val="000000"/>
                <w:sz w:val="18"/>
                <w:szCs w:val="18"/>
              </w:rPr>
              <w:br/>
              <w:t xml:space="preserve">- bariera </w:t>
            </w:r>
            <w:proofErr w:type="spellStart"/>
            <w:r w:rsidRPr="002F66C8">
              <w:rPr>
                <w:rFonts w:ascii="Tahoma" w:hAnsi="Tahoma" w:cs="Tahoma"/>
                <w:color w:val="000000"/>
                <w:sz w:val="18"/>
                <w:szCs w:val="18"/>
              </w:rPr>
              <w:t>antydyfuzyjna</w:t>
            </w:r>
            <w:proofErr w:type="spellEnd"/>
            <w:r w:rsidRPr="002F66C8">
              <w:rPr>
                <w:rFonts w:ascii="Tahoma" w:hAnsi="Tahoma" w:cs="Tahoma"/>
                <w:color w:val="000000"/>
                <w:sz w:val="18"/>
                <w:szCs w:val="18"/>
              </w:rPr>
              <w:br/>
              <w:t>- powłoka odporna na działania mechaniczne</w:t>
            </w:r>
            <w:r w:rsidRPr="002F66C8">
              <w:rPr>
                <w:rFonts w:ascii="Tahoma" w:hAnsi="Tahoma" w:cs="Tahoma"/>
                <w:color w:val="000000"/>
                <w:sz w:val="18"/>
                <w:szCs w:val="18"/>
              </w:rPr>
              <w:br/>
              <w:t>- 4 projekcje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455C0E30" w14:textId="48EC0345"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proofErr w:type="spellStart"/>
            <w:r w:rsidRPr="002F66C8">
              <w:rPr>
                <w:rFonts w:ascii="Tahoma" w:hAnsi="Tahoma" w:cs="Tahoma"/>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77991D61" w14:textId="21463BEB"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r w:rsidRPr="002F66C8">
              <w:rPr>
                <w:rFonts w:ascii="Tahoma" w:hAnsi="Tahoma" w:cs="Tahoma"/>
                <w:color w:val="003300"/>
                <w:sz w:val="18"/>
                <w:szCs w:val="18"/>
              </w:rPr>
              <w:t>8</w:t>
            </w:r>
          </w:p>
        </w:tc>
        <w:tc>
          <w:tcPr>
            <w:tcW w:w="1275" w:type="dxa"/>
            <w:tcBorders>
              <w:top w:val="single" w:sz="2" w:space="0" w:color="000000"/>
              <w:left w:val="single" w:sz="2" w:space="0" w:color="000000"/>
              <w:bottom w:val="single" w:sz="2" w:space="0" w:color="000000"/>
              <w:right w:val="nil"/>
            </w:tcBorders>
            <w:vAlign w:val="center"/>
          </w:tcPr>
          <w:p w14:paraId="4808F931"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14:paraId="1B4C9675"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single" w:sz="2" w:space="0" w:color="000000"/>
              <w:left w:val="single" w:sz="2" w:space="0" w:color="000000"/>
              <w:bottom w:val="single" w:sz="2" w:space="0" w:color="000000"/>
              <w:right w:val="nil"/>
            </w:tcBorders>
            <w:vAlign w:val="center"/>
          </w:tcPr>
          <w:p w14:paraId="6434CF2F"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nil"/>
            </w:tcBorders>
            <w:vAlign w:val="center"/>
          </w:tcPr>
          <w:p w14:paraId="58FD1F41"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1A4F103"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4E7A344E"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7BD2D77E" w14:textId="41356A0E" w:rsidTr="00956DF0">
        <w:trPr>
          <w:trHeight w:val="13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5C8A49" w14:textId="2E33112B"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hAnsi="Times New Roman" w:cs="Times New Roman"/>
                <w:color w:val="000000"/>
                <w:sz w:val="18"/>
                <w:szCs w:val="18"/>
              </w:rPr>
            </w:pPr>
            <w:r w:rsidRPr="002F66C8">
              <w:rPr>
                <w:rFonts w:ascii="Tahoma" w:hAnsi="Tahoma" w:cs="Tahoma"/>
                <w:color w:val="000000"/>
                <w:sz w:val="18"/>
                <w:szCs w:val="18"/>
              </w:rPr>
              <w:t>8</w:t>
            </w:r>
          </w:p>
        </w:tc>
        <w:tc>
          <w:tcPr>
            <w:tcW w:w="4195" w:type="dxa"/>
            <w:tcBorders>
              <w:top w:val="single" w:sz="4" w:space="0" w:color="auto"/>
              <w:left w:val="nil"/>
              <w:bottom w:val="single" w:sz="4" w:space="0" w:color="auto"/>
              <w:right w:val="single" w:sz="4" w:space="0" w:color="auto"/>
            </w:tcBorders>
            <w:shd w:val="clear" w:color="auto" w:fill="auto"/>
          </w:tcPr>
          <w:p w14:paraId="5D31E670" w14:textId="5336A82F" w:rsidR="00956DF0" w:rsidRPr="002F66C8" w:rsidRDefault="00956DF0" w:rsidP="002F66C8">
            <w:pPr>
              <w:rPr>
                <w:rFonts w:ascii="Times New Roman" w:hAnsi="Times New Roman" w:cs="Times New Roman"/>
                <w:color w:val="000000"/>
                <w:sz w:val="18"/>
                <w:szCs w:val="18"/>
              </w:rPr>
            </w:pPr>
            <w:r w:rsidRPr="002F66C8">
              <w:rPr>
                <w:rFonts w:ascii="Tahoma" w:hAnsi="Tahoma" w:cs="Tahoma"/>
                <w:color w:val="000000"/>
                <w:sz w:val="18"/>
                <w:szCs w:val="18"/>
              </w:rPr>
              <w:t xml:space="preserve">Implanty piersi anatomiczne o powierzchni pokrytej pianką </w:t>
            </w:r>
            <w:proofErr w:type="spellStart"/>
            <w:r w:rsidRPr="002F66C8">
              <w:rPr>
                <w:rFonts w:ascii="Tahoma" w:hAnsi="Tahoma" w:cs="Tahoma"/>
                <w:color w:val="000000"/>
                <w:sz w:val="18"/>
                <w:szCs w:val="18"/>
              </w:rPr>
              <w:t>mikropoliuretanową</w:t>
            </w:r>
            <w:proofErr w:type="spellEnd"/>
            <w:r w:rsidRPr="002F66C8">
              <w:rPr>
                <w:rFonts w:ascii="Tahoma" w:hAnsi="Tahoma" w:cs="Tahoma"/>
                <w:color w:val="000000"/>
                <w:sz w:val="18"/>
                <w:szCs w:val="18"/>
              </w:rPr>
              <w:t xml:space="preserve"> i podstawie</w:t>
            </w:r>
            <w:r>
              <w:rPr>
                <w:rFonts w:ascii="Tahoma" w:hAnsi="Tahoma" w:cs="Tahoma"/>
                <w:color w:val="000000"/>
                <w:sz w:val="18"/>
                <w:szCs w:val="18"/>
              </w:rPr>
              <w:t xml:space="preserve">  </w:t>
            </w:r>
            <w:r w:rsidRPr="002F66C8">
              <w:rPr>
                <w:rFonts w:ascii="Tahoma" w:hAnsi="Tahoma" w:cs="Tahoma"/>
                <w:color w:val="000000"/>
                <w:sz w:val="18"/>
                <w:szCs w:val="18"/>
              </w:rPr>
              <w:t>owalnej</w:t>
            </w:r>
            <w:r w:rsidRPr="002F66C8">
              <w:rPr>
                <w:rFonts w:ascii="Tahoma" w:hAnsi="Tahoma" w:cs="Tahoma"/>
                <w:color w:val="000000"/>
                <w:sz w:val="18"/>
                <w:szCs w:val="18"/>
              </w:rPr>
              <w:br/>
              <w:t xml:space="preserve">- powierzchnia pokryta pianką </w:t>
            </w:r>
            <w:proofErr w:type="spellStart"/>
            <w:r w:rsidRPr="002F66C8">
              <w:rPr>
                <w:rFonts w:ascii="Tahoma" w:hAnsi="Tahoma" w:cs="Tahoma"/>
                <w:color w:val="000000"/>
                <w:sz w:val="18"/>
                <w:szCs w:val="18"/>
              </w:rPr>
              <w:t>mikropoliuretanową</w:t>
            </w:r>
            <w:proofErr w:type="spellEnd"/>
            <w:r w:rsidRPr="002F66C8">
              <w:rPr>
                <w:rFonts w:ascii="Tahoma" w:hAnsi="Tahoma" w:cs="Tahoma"/>
                <w:color w:val="000000"/>
                <w:sz w:val="18"/>
                <w:szCs w:val="18"/>
              </w:rPr>
              <w:br/>
              <w:t>- kształt podstawy owalny</w:t>
            </w:r>
            <w:r w:rsidRPr="002F66C8">
              <w:rPr>
                <w:rFonts w:ascii="Tahoma" w:hAnsi="Tahoma" w:cs="Tahoma"/>
                <w:color w:val="000000"/>
                <w:sz w:val="18"/>
                <w:szCs w:val="18"/>
              </w:rPr>
              <w:br/>
              <w:t>- sterylne, pakowane pojedynczo</w:t>
            </w:r>
            <w:r w:rsidRPr="002F66C8">
              <w:rPr>
                <w:rFonts w:ascii="Tahoma" w:hAnsi="Tahoma" w:cs="Tahoma"/>
                <w:color w:val="000000"/>
                <w:sz w:val="18"/>
                <w:szCs w:val="18"/>
              </w:rPr>
              <w:br/>
              <w:t>- wypełnione wysoce spoistym żelem silikonowym „z efektem pamięci”</w:t>
            </w:r>
            <w:r w:rsidRPr="002F66C8">
              <w:rPr>
                <w:rFonts w:ascii="Tahoma" w:hAnsi="Tahoma" w:cs="Tahoma"/>
                <w:color w:val="000000"/>
                <w:sz w:val="18"/>
                <w:szCs w:val="18"/>
              </w:rPr>
              <w:br/>
              <w:t>- dożywotnia gwarancja na wymianę implantu w przypadku istotnej utraty integralności powłoki</w:t>
            </w:r>
            <w:r>
              <w:rPr>
                <w:rFonts w:ascii="Tahoma" w:hAnsi="Tahoma" w:cs="Tahoma"/>
                <w:color w:val="000000"/>
                <w:sz w:val="18"/>
                <w:szCs w:val="18"/>
              </w:rPr>
              <w:t xml:space="preserve"> </w:t>
            </w:r>
            <w:r w:rsidRPr="002F66C8">
              <w:rPr>
                <w:rFonts w:ascii="Tahoma" w:hAnsi="Tahoma" w:cs="Tahoma"/>
                <w:color w:val="000000"/>
                <w:sz w:val="18"/>
                <w:szCs w:val="18"/>
              </w:rPr>
              <w:t>implantu</w:t>
            </w:r>
            <w:r w:rsidRPr="002F66C8">
              <w:rPr>
                <w:rFonts w:ascii="Tahoma" w:hAnsi="Tahoma" w:cs="Tahoma"/>
                <w:color w:val="000000"/>
                <w:sz w:val="18"/>
                <w:szCs w:val="18"/>
              </w:rPr>
              <w:br/>
              <w:t>- dożywotnia gwarancja na wymianę implantu w przypadku przykurczu torebkowego stopnia III lub IV</w:t>
            </w:r>
            <w:r w:rsidR="00E71288">
              <w:rPr>
                <w:rFonts w:ascii="Tahoma" w:hAnsi="Tahoma" w:cs="Tahoma"/>
                <w:color w:val="000000"/>
                <w:sz w:val="18"/>
                <w:szCs w:val="18"/>
              </w:rPr>
              <w:t xml:space="preserve"> </w:t>
            </w:r>
            <w:r w:rsidRPr="002F66C8">
              <w:rPr>
                <w:rFonts w:ascii="Tahoma" w:hAnsi="Tahoma" w:cs="Tahoma"/>
                <w:color w:val="000000"/>
                <w:sz w:val="18"/>
                <w:szCs w:val="18"/>
              </w:rPr>
              <w:t>w skali Bakera obejmująca również rotację implantu</w:t>
            </w:r>
            <w:r w:rsidRPr="002F66C8">
              <w:rPr>
                <w:rFonts w:ascii="Tahoma" w:hAnsi="Tahoma" w:cs="Tahoma"/>
                <w:color w:val="000000"/>
                <w:sz w:val="18"/>
                <w:szCs w:val="18"/>
              </w:rPr>
              <w:br/>
              <w:t xml:space="preserve">- bariera </w:t>
            </w:r>
            <w:proofErr w:type="spellStart"/>
            <w:r w:rsidRPr="002F66C8">
              <w:rPr>
                <w:rFonts w:ascii="Tahoma" w:hAnsi="Tahoma" w:cs="Tahoma"/>
                <w:color w:val="000000"/>
                <w:sz w:val="18"/>
                <w:szCs w:val="18"/>
              </w:rPr>
              <w:t>antydyfuzyjna</w:t>
            </w:r>
            <w:proofErr w:type="spellEnd"/>
            <w:r w:rsidRPr="002F66C8">
              <w:rPr>
                <w:rFonts w:ascii="Tahoma" w:hAnsi="Tahoma" w:cs="Tahoma"/>
                <w:color w:val="000000"/>
                <w:sz w:val="18"/>
                <w:szCs w:val="18"/>
              </w:rPr>
              <w:br/>
              <w:t>- powłoka odporna na działania mechaniczne</w:t>
            </w:r>
            <w:r w:rsidRPr="002F66C8">
              <w:rPr>
                <w:rFonts w:ascii="Tahoma" w:hAnsi="Tahoma" w:cs="Tahoma"/>
                <w:color w:val="000000"/>
                <w:sz w:val="18"/>
                <w:szCs w:val="18"/>
              </w:rPr>
              <w:br/>
              <w:t>- 4 projekcje</w:t>
            </w:r>
          </w:p>
        </w:tc>
        <w:tc>
          <w:tcPr>
            <w:tcW w:w="992" w:type="dxa"/>
            <w:tcBorders>
              <w:top w:val="single" w:sz="4" w:space="0" w:color="auto"/>
              <w:left w:val="nil"/>
              <w:bottom w:val="single" w:sz="4" w:space="0" w:color="auto"/>
              <w:right w:val="single" w:sz="4" w:space="0" w:color="auto"/>
            </w:tcBorders>
            <w:shd w:val="clear" w:color="auto" w:fill="auto"/>
            <w:vAlign w:val="center"/>
          </w:tcPr>
          <w:p w14:paraId="5E62414F" w14:textId="72B508E7"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proofErr w:type="spellStart"/>
            <w:r w:rsidRPr="002F66C8">
              <w:rPr>
                <w:rFonts w:ascii="Tahoma" w:hAnsi="Tahoma" w:cs="Tahoma"/>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7A705FBE" w14:textId="26238C6B"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r w:rsidRPr="002F66C8">
              <w:rPr>
                <w:rFonts w:ascii="Tahoma" w:hAnsi="Tahoma" w:cs="Tahoma"/>
                <w:color w:val="003300"/>
                <w:sz w:val="18"/>
                <w:szCs w:val="18"/>
              </w:rPr>
              <w:t>6</w:t>
            </w:r>
          </w:p>
        </w:tc>
        <w:tc>
          <w:tcPr>
            <w:tcW w:w="1275" w:type="dxa"/>
            <w:tcBorders>
              <w:top w:val="single" w:sz="2" w:space="0" w:color="000000"/>
              <w:left w:val="single" w:sz="2" w:space="0" w:color="000000"/>
              <w:bottom w:val="single" w:sz="4" w:space="0" w:color="auto"/>
              <w:right w:val="nil"/>
            </w:tcBorders>
            <w:vAlign w:val="center"/>
          </w:tcPr>
          <w:p w14:paraId="4415F961"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4" w:space="0" w:color="auto"/>
              <w:right w:val="nil"/>
            </w:tcBorders>
            <w:vAlign w:val="center"/>
          </w:tcPr>
          <w:p w14:paraId="1A0CD3BC"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single" w:sz="2" w:space="0" w:color="000000"/>
              <w:left w:val="single" w:sz="2" w:space="0" w:color="000000"/>
              <w:bottom w:val="single" w:sz="2" w:space="0" w:color="000000"/>
              <w:right w:val="nil"/>
            </w:tcBorders>
            <w:vAlign w:val="center"/>
          </w:tcPr>
          <w:p w14:paraId="7923906F"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nil"/>
            </w:tcBorders>
            <w:vAlign w:val="center"/>
          </w:tcPr>
          <w:p w14:paraId="6468FAEB"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A6EE84F"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39326D22"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35F1867C" w14:textId="5E918738" w:rsidTr="00956DF0">
        <w:trPr>
          <w:trHeight w:val="13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F1AB79" w14:textId="3CCE9A25" w:rsidR="00956DF0" w:rsidRPr="002F66C8" w:rsidRDefault="00956DF0" w:rsidP="002F66C8">
            <w:pPr>
              <w:widowControl w:val="0"/>
              <w:numPr>
                <w:ilvl w:val="0"/>
                <w:numId w:val="102"/>
              </w:numPr>
              <w:tabs>
                <w:tab w:val="left" w:pos="720"/>
              </w:tabs>
              <w:autoSpaceDE w:val="0"/>
              <w:autoSpaceDN w:val="0"/>
              <w:adjustRightInd w:val="0"/>
              <w:spacing w:after="0" w:line="240" w:lineRule="auto"/>
              <w:jc w:val="center"/>
              <w:rPr>
                <w:rFonts w:ascii="Times New Roman" w:hAnsi="Times New Roman" w:cs="Times New Roman"/>
                <w:color w:val="000000"/>
                <w:sz w:val="18"/>
                <w:szCs w:val="18"/>
              </w:rPr>
            </w:pPr>
            <w:r w:rsidRPr="002F66C8">
              <w:rPr>
                <w:rFonts w:ascii="Tahoma" w:hAnsi="Tahoma" w:cs="Tahoma"/>
                <w:color w:val="000000"/>
                <w:sz w:val="18"/>
                <w:szCs w:val="18"/>
              </w:rPr>
              <w:lastRenderedPageBreak/>
              <w:t>9</w:t>
            </w:r>
          </w:p>
        </w:tc>
        <w:tc>
          <w:tcPr>
            <w:tcW w:w="4195" w:type="dxa"/>
            <w:tcBorders>
              <w:top w:val="single" w:sz="4" w:space="0" w:color="auto"/>
              <w:left w:val="nil"/>
              <w:bottom w:val="single" w:sz="4" w:space="0" w:color="auto"/>
              <w:right w:val="single" w:sz="4" w:space="0" w:color="auto"/>
            </w:tcBorders>
            <w:shd w:val="clear" w:color="auto" w:fill="auto"/>
          </w:tcPr>
          <w:p w14:paraId="424C1E9E" w14:textId="5CFC5CE6" w:rsidR="00956DF0" w:rsidRPr="002F66C8" w:rsidRDefault="00956DF0" w:rsidP="002F66C8">
            <w:pPr>
              <w:rPr>
                <w:rFonts w:ascii="Times New Roman" w:hAnsi="Times New Roman" w:cs="Times New Roman"/>
                <w:color w:val="000000"/>
                <w:sz w:val="18"/>
                <w:szCs w:val="18"/>
              </w:rPr>
            </w:pPr>
            <w:proofErr w:type="spellStart"/>
            <w:r w:rsidRPr="002F66C8">
              <w:rPr>
                <w:rFonts w:ascii="Tahoma" w:hAnsi="Tahoma" w:cs="Tahoma"/>
                <w:color w:val="000000"/>
                <w:sz w:val="18"/>
                <w:szCs w:val="18"/>
              </w:rPr>
              <w:t>Sizery</w:t>
            </w:r>
            <w:proofErr w:type="spellEnd"/>
            <w:r w:rsidRPr="002F66C8">
              <w:rPr>
                <w:rFonts w:ascii="Tahoma" w:hAnsi="Tahoma" w:cs="Tahoma"/>
                <w:color w:val="000000"/>
                <w:sz w:val="18"/>
                <w:szCs w:val="18"/>
              </w:rPr>
              <w:t xml:space="preserve"> śródoperacyjne </w:t>
            </w:r>
            <w:proofErr w:type="spellStart"/>
            <w:r w:rsidRPr="002F66C8">
              <w:rPr>
                <w:rFonts w:ascii="Tahoma" w:hAnsi="Tahoma" w:cs="Tahoma"/>
                <w:color w:val="000000"/>
                <w:sz w:val="18"/>
                <w:szCs w:val="18"/>
              </w:rPr>
              <w:t>resterylizowalne</w:t>
            </w:r>
            <w:proofErr w:type="spellEnd"/>
            <w:r w:rsidRPr="002F66C8">
              <w:rPr>
                <w:rFonts w:ascii="Tahoma" w:hAnsi="Tahoma" w:cs="Tahoma"/>
                <w:color w:val="000000"/>
                <w:sz w:val="18"/>
                <w:szCs w:val="18"/>
              </w:rPr>
              <w:br/>
              <w:t xml:space="preserve">- gładkie </w:t>
            </w:r>
            <w:proofErr w:type="spellStart"/>
            <w:r w:rsidRPr="002F66C8">
              <w:rPr>
                <w:rFonts w:ascii="Tahoma" w:hAnsi="Tahoma" w:cs="Tahoma"/>
                <w:color w:val="000000"/>
                <w:sz w:val="18"/>
                <w:szCs w:val="18"/>
              </w:rPr>
              <w:t>sizery</w:t>
            </w:r>
            <w:proofErr w:type="spellEnd"/>
            <w:r w:rsidRPr="002F66C8">
              <w:rPr>
                <w:rFonts w:ascii="Tahoma" w:hAnsi="Tahoma" w:cs="Tahoma"/>
                <w:color w:val="000000"/>
                <w:sz w:val="18"/>
                <w:szCs w:val="18"/>
              </w:rPr>
              <w:t xml:space="preserve"> śródoperacyjne okrągłe lub anatomiczne</w:t>
            </w:r>
            <w:r w:rsidRPr="002F66C8">
              <w:rPr>
                <w:rFonts w:ascii="Tahoma" w:hAnsi="Tahoma" w:cs="Tahoma"/>
                <w:color w:val="000000"/>
                <w:sz w:val="18"/>
                <w:szCs w:val="18"/>
              </w:rPr>
              <w:br/>
              <w:t>- kompatybilne z implantami okrągłymi lub anatomicznymi wg aktualnego katalogu</w:t>
            </w:r>
            <w:r w:rsidRPr="002F66C8">
              <w:rPr>
                <w:rFonts w:ascii="Tahoma" w:hAnsi="Tahoma" w:cs="Tahoma"/>
                <w:color w:val="000000"/>
                <w:sz w:val="18"/>
                <w:szCs w:val="18"/>
              </w:rPr>
              <w:br/>
              <w:t>- z możliwością wielokrotnej sterylizacji</w:t>
            </w:r>
          </w:p>
        </w:tc>
        <w:tc>
          <w:tcPr>
            <w:tcW w:w="992" w:type="dxa"/>
            <w:tcBorders>
              <w:top w:val="single" w:sz="4" w:space="0" w:color="auto"/>
              <w:left w:val="nil"/>
              <w:bottom w:val="single" w:sz="4" w:space="0" w:color="auto"/>
              <w:right w:val="single" w:sz="4" w:space="0" w:color="auto"/>
            </w:tcBorders>
            <w:shd w:val="clear" w:color="auto" w:fill="auto"/>
            <w:vAlign w:val="center"/>
          </w:tcPr>
          <w:p w14:paraId="7D3F6F2F" w14:textId="5884CD21"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proofErr w:type="spellStart"/>
            <w:r w:rsidRPr="002F66C8">
              <w:rPr>
                <w:rFonts w:ascii="Tahoma" w:hAnsi="Tahoma" w:cs="Tahoma"/>
                <w:color w:val="003300"/>
                <w:sz w:val="18"/>
                <w:szCs w:val="18"/>
              </w:rPr>
              <w:t>szt</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05994B79" w14:textId="79BE4234" w:rsidR="00956DF0" w:rsidRPr="002F66C8" w:rsidRDefault="00956DF0" w:rsidP="002F66C8">
            <w:pPr>
              <w:widowControl w:val="0"/>
              <w:autoSpaceDE w:val="0"/>
              <w:autoSpaceDN w:val="0"/>
              <w:adjustRightInd w:val="0"/>
              <w:spacing w:after="0" w:line="240" w:lineRule="auto"/>
              <w:jc w:val="center"/>
              <w:rPr>
                <w:rFonts w:ascii="Times New Roman" w:hAnsi="Times New Roman" w:cs="Times New Roman"/>
                <w:color w:val="003300"/>
                <w:sz w:val="18"/>
                <w:szCs w:val="18"/>
              </w:rPr>
            </w:pPr>
            <w:r w:rsidRPr="002F66C8">
              <w:rPr>
                <w:rFonts w:ascii="Tahoma" w:hAnsi="Tahoma" w:cs="Tahoma"/>
                <w:color w:val="003300"/>
                <w:sz w:val="18"/>
                <w:szCs w:val="18"/>
              </w:rPr>
              <w:t>8</w:t>
            </w:r>
          </w:p>
        </w:tc>
        <w:tc>
          <w:tcPr>
            <w:tcW w:w="1275" w:type="dxa"/>
            <w:tcBorders>
              <w:top w:val="single" w:sz="4" w:space="0" w:color="auto"/>
              <w:left w:val="single" w:sz="2" w:space="0" w:color="000000"/>
              <w:bottom w:val="single" w:sz="2" w:space="0" w:color="000000"/>
              <w:right w:val="nil"/>
            </w:tcBorders>
            <w:vAlign w:val="center"/>
          </w:tcPr>
          <w:p w14:paraId="64F11BEC"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4" w:space="0" w:color="auto"/>
              <w:left w:val="single" w:sz="2" w:space="0" w:color="000000"/>
              <w:bottom w:val="single" w:sz="2" w:space="0" w:color="000000"/>
              <w:right w:val="nil"/>
            </w:tcBorders>
            <w:vAlign w:val="center"/>
          </w:tcPr>
          <w:p w14:paraId="10C92B11" w14:textId="77777777" w:rsidR="00956DF0" w:rsidRPr="006774AA"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851" w:type="dxa"/>
            <w:tcBorders>
              <w:top w:val="single" w:sz="2" w:space="0" w:color="000000"/>
              <w:left w:val="single" w:sz="2" w:space="0" w:color="000000"/>
              <w:bottom w:val="single" w:sz="2" w:space="0" w:color="000000"/>
              <w:right w:val="nil"/>
            </w:tcBorders>
            <w:vAlign w:val="center"/>
          </w:tcPr>
          <w:p w14:paraId="1085E819"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nil"/>
            </w:tcBorders>
            <w:vAlign w:val="center"/>
          </w:tcPr>
          <w:p w14:paraId="7C25AE0B"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C92C738"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0FFD4F55" w14:textId="77777777" w:rsidR="00956DF0" w:rsidRPr="00146A3E" w:rsidRDefault="00956DF0" w:rsidP="002F66C8">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956DF0" w:rsidRPr="00146A3E" w14:paraId="2B1419D5" w14:textId="03D91725" w:rsidTr="00956DF0">
        <w:trPr>
          <w:trHeight w:val="148"/>
        </w:trPr>
        <w:tc>
          <w:tcPr>
            <w:tcW w:w="7880" w:type="dxa"/>
            <w:gridSpan w:val="5"/>
            <w:tcBorders>
              <w:top w:val="nil"/>
              <w:left w:val="single" w:sz="2" w:space="0" w:color="000000"/>
              <w:bottom w:val="single" w:sz="2" w:space="0" w:color="000000"/>
              <w:right w:val="nil"/>
            </w:tcBorders>
            <w:vAlign w:val="center"/>
          </w:tcPr>
          <w:p w14:paraId="540BD341" w14:textId="77777777" w:rsidR="00956DF0" w:rsidRPr="00146A3E" w:rsidRDefault="00956DF0" w:rsidP="006B0207">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1134" w:type="dxa"/>
            <w:tcBorders>
              <w:top w:val="nil"/>
              <w:left w:val="single" w:sz="2" w:space="0" w:color="000000"/>
              <w:bottom w:val="single" w:sz="2" w:space="0" w:color="000000"/>
              <w:right w:val="nil"/>
            </w:tcBorders>
          </w:tcPr>
          <w:p w14:paraId="64B4506F"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851" w:type="dxa"/>
            <w:tcBorders>
              <w:top w:val="nil"/>
              <w:left w:val="single" w:sz="2" w:space="0" w:color="000000"/>
              <w:bottom w:val="single" w:sz="2" w:space="0" w:color="000000"/>
              <w:right w:val="nil"/>
            </w:tcBorders>
          </w:tcPr>
          <w:p w14:paraId="747E9AC5"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nil"/>
            </w:tcBorders>
          </w:tcPr>
          <w:p w14:paraId="38047FB6"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single" w:sz="2" w:space="0" w:color="000000"/>
            </w:tcBorders>
          </w:tcPr>
          <w:p w14:paraId="1FA4449B" w14:textId="77777777" w:rsidR="00956DF0" w:rsidRPr="00146A3E"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c>
          <w:tcPr>
            <w:tcW w:w="1134" w:type="dxa"/>
            <w:tcBorders>
              <w:top w:val="nil"/>
              <w:left w:val="single" w:sz="2" w:space="0" w:color="000000"/>
              <w:bottom w:val="single" w:sz="2" w:space="0" w:color="000000"/>
              <w:right w:val="single" w:sz="2" w:space="0" w:color="000000"/>
            </w:tcBorders>
          </w:tcPr>
          <w:p w14:paraId="3A59A0D0" w14:textId="77777777" w:rsidR="00956DF0" w:rsidRDefault="00956DF0" w:rsidP="006B020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3D2FD6EC" w14:textId="77777777" w:rsidR="002F66C8" w:rsidRPr="00502B33" w:rsidRDefault="002F66C8" w:rsidP="002F66C8">
      <w:pPr>
        <w:suppressAutoHyphens/>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w:t>
      </w:r>
      <w:r w:rsidRPr="00502B33">
        <w:rPr>
          <w:rFonts w:ascii="Times New Roman" w:eastAsia="Calibri" w:hAnsi="Times New Roman" w:cs="Times New Roman"/>
          <w:sz w:val="16"/>
          <w:szCs w:val="16"/>
          <w:lang w:eastAsia="pl-PL"/>
        </w:rPr>
        <w:t>. W pozycji VAT (%)  dopuszcza się wpisanie zamiennie liczbowej lub procentowej wartości stawki podatku VAT.</w:t>
      </w:r>
    </w:p>
    <w:p w14:paraId="6F54EDB4" w14:textId="77777777" w:rsidR="002F66C8" w:rsidRPr="00502B33" w:rsidRDefault="002F66C8" w:rsidP="002F66C8">
      <w:pPr>
        <w:ind w:left="1080"/>
        <w:contextualSpacing/>
        <w:rPr>
          <w:rFonts w:ascii="Times New Roman" w:eastAsia="Times New Roman" w:hAnsi="Times New Roman" w:cs="Times New Roman"/>
          <w:i/>
          <w:sz w:val="16"/>
          <w:szCs w:val="16"/>
          <w:lang w:eastAsia="ar-SA"/>
        </w:rPr>
      </w:pPr>
    </w:p>
    <w:p w14:paraId="283007A8" w14:textId="77777777" w:rsidR="002F66C8" w:rsidRDefault="002F66C8" w:rsidP="002F66C8">
      <w:pPr>
        <w:suppressAutoHyphens/>
        <w:spacing w:after="0" w:line="240" w:lineRule="auto"/>
        <w:jc w:val="both"/>
        <w:rPr>
          <w:rFonts w:ascii="Times New Roman" w:eastAsia="Times New Roman" w:hAnsi="Times New Roman" w:cs="Times New Roman"/>
          <w:iCs/>
          <w:sz w:val="24"/>
          <w:szCs w:val="24"/>
          <w:lang w:eastAsia="ar-SA"/>
        </w:rPr>
      </w:pPr>
    </w:p>
    <w:p w14:paraId="77365E82"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251FA348"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10C215FD"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1C8DAF31"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030B149B"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4A87DCFF"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05325C5F"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577646E7"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4193F302"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6501BDA9"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3D96C150"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4932BDD5"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10FBEBC3"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5858C319"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4C04A4A9"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4FCE7B51"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7895700B"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7AEF195F" w14:textId="77777777" w:rsidR="001C4357" w:rsidRDefault="001C4357" w:rsidP="00002304">
      <w:pPr>
        <w:suppressAutoHyphens/>
        <w:spacing w:after="0" w:line="240" w:lineRule="auto"/>
        <w:jc w:val="both"/>
        <w:rPr>
          <w:rFonts w:ascii="Times New Roman" w:eastAsia="Times New Roman" w:hAnsi="Times New Roman" w:cs="Times New Roman"/>
          <w:iCs/>
          <w:sz w:val="24"/>
          <w:szCs w:val="24"/>
          <w:lang w:eastAsia="ar-SA"/>
        </w:rPr>
      </w:pPr>
    </w:p>
    <w:p w14:paraId="2B46A8C3"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3501F25B"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7FB7A818"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19AC95F8"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220887C5" w14:textId="77777777" w:rsidR="003331B8" w:rsidRDefault="003331B8" w:rsidP="00002304">
      <w:pPr>
        <w:suppressAutoHyphens/>
        <w:spacing w:after="0" w:line="240" w:lineRule="auto"/>
        <w:jc w:val="both"/>
        <w:rPr>
          <w:rFonts w:ascii="Times New Roman" w:eastAsia="Times New Roman" w:hAnsi="Times New Roman" w:cs="Times New Roman"/>
          <w:iCs/>
          <w:sz w:val="24"/>
          <w:szCs w:val="24"/>
          <w:lang w:eastAsia="ar-SA"/>
        </w:rPr>
      </w:pPr>
    </w:p>
    <w:p w14:paraId="18E8B342" w14:textId="77777777" w:rsidR="001C4357" w:rsidRDefault="001C4357" w:rsidP="00002304">
      <w:pPr>
        <w:suppressAutoHyphens/>
        <w:spacing w:after="0" w:line="240" w:lineRule="auto"/>
        <w:jc w:val="both"/>
        <w:rPr>
          <w:rFonts w:ascii="Times New Roman" w:eastAsia="Times New Roman" w:hAnsi="Times New Roman" w:cs="Times New Roman"/>
          <w:iCs/>
          <w:sz w:val="24"/>
          <w:szCs w:val="24"/>
          <w:lang w:eastAsia="ar-SA"/>
        </w:rPr>
        <w:sectPr w:rsidR="001C4357" w:rsidSect="00956DF0">
          <w:pgSz w:w="16838" w:h="11906" w:orient="landscape"/>
          <w:pgMar w:top="907" w:right="964" w:bottom="907" w:left="1021" w:header="709" w:footer="709" w:gutter="0"/>
          <w:cols w:space="708"/>
          <w:docGrid w:linePitch="360"/>
        </w:sectPr>
      </w:pPr>
    </w:p>
    <w:p w14:paraId="718A7D3F" w14:textId="77FD81DF"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w:t>
      </w:r>
      <w:r w:rsidR="00FF3A72">
        <w:rPr>
          <w:rFonts w:ascii="Times New Roman" w:eastAsia="Times New Roman" w:hAnsi="Times New Roman" w:cs="Times New Roman"/>
          <w:iCs/>
          <w:sz w:val="24"/>
          <w:szCs w:val="24"/>
          <w:lang w:eastAsia="ar-SA"/>
        </w:rPr>
        <w:t>2</w:t>
      </w:r>
      <w:r w:rsidRPr="00B65FA3">
        <w:rPr>
          <w:rFonts w:ascii="Times New Roman" w:eastAsia="Times New Roman" w:hAnsi="Times New Roman" w:cs="Times New Roman"/>
          <w:iCs/>
          <w:sz w:val="24"/>
          <w:szCs w:val="24"/>
          <w:lang w:eastAsia="ar-SA"/>
        </w:rPr>
        <w:t>81</w:t>
      </w:r>
      <w:r w:rsidR="00A87A37" w:rsidRPr="00B65FA3">
        <w:rPr>
          <w:rFonts w:ascii="Times New Roman" w:eastAsia="Times New Roman" w:hAnsi="Times New Roman" w:cs="Times New Roman"/>
          <w:iCs/>
          <w:sz w:val="24"/>
          <w:szCs w:val="24"/>
          <w:lang w:eastAsia="ar-SA"/>
        </w:rPr>
        <w:t>.</w:t>
      </w:r>
      <w:r w:rsidR="006576EE">
        <w:rPr>
          <w:rFonts w:ascii="Times New Roman" w:eastAsia="Times New Roman" w:hAnsi="Times New Roman" w:cs="Times New Roman"/>
          <w:iCs/>
          <w:sz w:val="24"/>
          <w:szCs w:val="24"/>
          <w:lang w:eastAsia="ar-SA"/>
        </w:rPr>
        <w:t>6</w:t>
      </w:r>
      <w:r w:rsidR="00F74187">
        <w:rPr>
          <w:rFonts w:ascii="Times New Roman" w:eastAsia="Times New Roman" w:hAnsi="Times New Roman" w:cs="Times New Roman"/>
          <w:iCs/>
          <w:sz w:val="24"/>
          <w:szCs w:val="24"/>
          <w:lang w:eastAsia="ar-SA"/>
        </w:rPr>
        <w:t>9</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FF3A72">
        <w:rPr>
          <w:rFonts w:ascii="Times New Roman" w:eastAsia="Times New Roman" w:hAnsi="Times New Roman" w:cs="Times New Roman"/>
          <w:iCs/>
          <w:sz w:val="24"/>
          <w:szCs w:val="24"/>
          <w:lang w:eastAsia="ar-SA"/>
        </w:rPr>
        <w:t>4</w:t>
      </w:r>
    </w:p>
    <w:p w14:paraId="68F3C6E8"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B22973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290FBFCC"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0"/>
    <w:p w14:paraId="5C3DAC2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45034DF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AD2836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907C043"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6967ACDE"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495FBB6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8A4664E" w14:textId="6AA8E03F"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F74187">
        <w:rPr>
          <w:rFonts w:ascii="Times New Roman" w:eastAsia="Times New Roman" w:hAnsi="Times New Roman" w:cs="Times New Roman"/>
          <w:sz w:val="24"/>
          <w:szCs w:val="24"/>
          <w:lang w:eastAsia="pl-PL"/>
        </w:rPr>
        <w:t xml:space="preserve">implantów </w:t>
      </w:r>
      <w:r w:rsidR="000D3D31">
        <w:rPr>
          <w:rFonts w:ascii="Times New Roman" w:eastAsia="Times New Roman" w:hAnsi="Times New Roman" w:cs="Times New Roman"/>
          <w:sz w:val="24"/>
          <w:szCs w:val="24"/>
          <w:lang w:eastAsia="pl-PL"/>
        </w:rPr>
        <w:t>medycznych</w:t>
      </w:r>
      <w:r w:rsidR="00AB3586">
        <w:rPr>
          <w:rFonts w:ascii="Times New Roman" w:eastAsia="Times New Roman" w:hAnsi="Times New Roman" w:cs="Times New Roman"/>
          <w:sz w:val="24"/>
          <w:szCs w:val="24"/>
          <w:lang w:eastAsia="pl-PL"/>
        </w:rPr>
        <w:t xml:space="preserve"> </w:t>
      </w:r>
      <w:r w:rsidR="009722DE">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5F5B805"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4EA1710E"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27B0CBD"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5A482A7"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3353242"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5AD5F5E7" w14:textId="77777777" w:rsidR="005349C6" w:rsidRDefault="00002304">
      <w:pPr>
        <w:numPr>
          <w:ilvl w:val="0"/>
          <w:numId w:val="31"/>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D47765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994804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710A5AB1"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354620E7"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1"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5E690745" w14:textId="77777777" w:rsidR="007B141A" w:rsidRPr="00627B92" w:rsidRDefault="003C6676">
      <w:pPr>
        <w:pStyle w:val="Akapitzlist"/>
        <w:numPr>
          <w:ilvl w:val="0"/>
          <w:numId w:val="46"/>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7E48DB99" w14:textId="77777777" w:rsidR="007B141A" w:rsidRPr="00627B92" w:rsidRDefault="007B141A">
      <w:pPr>
        <w:pStyle w:val="Akapitzlist"/>
        <w:numPr>
          <w:ilvl w:val="0"/>
          <w:numId w:val="46"/>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C1D6E3F"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01B55DC"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1"/>
      <w:r w:rsidRPr="00627B92">
        <w:rPr>
          <w:rFonts w:ascii="Times New Roman" w:hAnsi="Times New Roman" w:cs="Times New Roman"/>
          <w:sz w:val="24"/>
          <w:szCs w:val="24"/>
        </w:rPr>
        <w:br/>
      </w:r>
    </w:p>
    <w:p w14:paraId="53B98CC5"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05A5615" w14:textId="77777777" w:rsidR="00F81688" w:rsidRDefault="00F81688" w:rsidP="00720524">
      <w:pPr>
        <w:suppressAutoHyphens/>
        <w:spacing w:after="0" w:line="240" w:lineRule="auto"/>
        <w:rPr>
          <w:rFonts w:ascii="Times New Roman" w:eastAsia="Calibri" w:hAnsi="Times New Roman" w:cs="Times New Roman"/>
          <w:sz w:val="24"/>
          <w:szCs w:val="24"/>
        </w:rPr>
      </w:pPr>
    </w:p>
    <w:p w14:paraId="74A5286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0C3A9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13312CE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09405E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B3A8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C5D46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165C522"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8488B48" w14:textId="77777777" w:rsidR="00B24FD9" w:rsidRDefault="00B24FD9" w:rsidP="00720524">
      <w:pPr>
        <w:suppressAutoHyphens/>
        <w:spacing w:after="0" w:line="240" w:lineRule="auto"/>
        <w:rPr>
          <w:rFonts w:ascii="Times New Roman" w:eastAsia="Calibri" w:hAnsi="Times New Roman" w:cs="Times New Roman"/>
          <w:sz w:val="24"/>
          <w:szCs w:val="24"/>
        </w:rPr>
      </w:pPr>
    </w:p>
    <w:p w14:paraId="09E06B89" w14:textId="33D60E60" w:rsidR="00F74187" w:rsidRPr="0037397E" w:rsidRDefault="00F74187" w:rsidP="00F74187">
      <w:pPr>
        <w:suppressAutoHyphens/>
        <w:spacing w:after="0" w:line="240" w:lineRule="auto"/>
        <w:rPr>
          <w:rFonts w:ascii="Times New Roman" w:eastAsia="Calibri" w:hAnsi="Times New Roman" w:cs="Times New Roman"/>
          <w:sz w:val="24"/>
          <w:szCs w:val="24"/>
          <w:lang w:eastAsia="ar-SA"/>
        </w:rPr>
      </w:pPr>
      <w:bookmarkStart w:id="12" w:name="_Hlk116389272"/>
      <w:r w:rsidRPr="0037397E">
        <w:rPr>
          <w:rFonts w:ascii="Times New Roman" w:eastAsia="Calibri" w:hAnsi="Times New Roman" w:cs="Times New Roman"/>
          <w:sz w:val="24"/>
          <w:szCs w:val="24"/>
        </w:rPr>
        <w:lastRenderedPageBreak/>
        <w:t>DZP.</w:t>
      </w:r>
      <w:r>
        <w:rPr>
          <w:rFonts w:ascii="Times New Roman" w:eastAsia="Calibri" w:hAnsi="Times New Roman" w:cs="Times New Roman"/>
          <w:sz w:val="24"/>
          <w:szCs w:val="24"/>
        </w:rPr>
        <w:t>2</w:t>
      </w:r>
      <w:r w:rsidRPr="0037397E">
        <w:rPr>
          <w:rFonts w:ascii="Times New Roman" w:eastAsia="Calibri" w:hAnsi="Times New Roman" w:cs="Times New Roman"/>
          <w:sz w:val="24"/>
          <w:szCs w:val="24"/>
        </w:rPr>
        <w:t>81.</w:t>
      </w:r>
      <w:r>
        <w:rPr>
          <w:rFonts w:ascii="Times New Roman" w:eastAsia="Calibri" w:hAnsi="Times New Roman" w:cs="Times New Roman"/>
          <w:sz w:val="24"/>
          <w:szCs w:val="24"/>
        </w:rPr>
        <w:t>69</w:t>
      </w:r>
      <w:r w:rsidRPr="0037397E">
        <w:rPr>
          <w:rFonts w:ascii="Times New Roman" w:eastAsia="Calibri" w:hAnsi="Times New Roman" w:cs="Times New Roman"/>
          <w:sz w:val="24"/>
          <w:szCs w:val="24"/>
        </w:rPr>
        <w:t>A</w:t>
      </w:r>
      <w:r>
        <w:rPr>
          <w:rFonts w:ascii="Times New Roman" w:eastAsia="Calibri" w:hAnsi="Times New Roman" w:cs="Times New Roman"/>
          <w:sz w:val="24"/>
          <w:szCs w:val="24"/>
        </w:rPr>
        <w:t>.2024</w:t>
      </w:r>
    </w:p>
    <w:p w14:paraId="018A23D7" w14:textId="77777777" w:rsidR="00F74187" w:rsidRPr="0037397E" w:rsidRDefault="00F74187" w:rsidP="00F74187">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14:paraId="2B8DA402" w14:textId="77777777" w:rsidR="00F74187" w:rsidRPr="00036F75" w:rsidRDefault="00F74187" w:rsidP="00F74187">
      <w:pPr>
        <w:widowControl w:val="0"/>
        <w:suppressAutoHyphens/>
        <w:spacing w:after="120" w:line="240" w:lineRule="auto"/>
        <w:rPr>
          <w:rFonts w:ascii="Times New Roman" w:eastAsia="Calibri" w:hAnsi="Times New Roman" w:cs="Times New Roman"/>
          <w:kern w:val="2"/>
          <w:sz w:val="24"/>
          <w:szCs w:val="24"/>
        </w:rPr>
      </w:pPr>
    </w:p>
    <w:p w14:paraId="73D99D58" w14:textId="77777777" w:rsidR="00F74187" w:rsidRPr="008015A4" w:rsidRDefault="00F74187" w:rsidP="00F74187">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7E761C48" w14:textId="77777777" w:rsidR="00F74187" w:rsidRPr="008015A4" w:rsidRDefault="00F74187" w:rsidP="00F74187">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t>
      </w:r>
      <w:r>
        <w:rPr>
          <w:rFonts w:ascii="Times New Roman" w:eastAsia="Times New Roman" w:hAnsi="Times New Roman" w:cs="Times New Roman"/>
          <w:b/>
          <w:sz w:val="24"/>
          <w:szCs w:val="24"/>
          <w:lang w:eastAsia="pl-PL"/>
        </w:rPr>
        <w:t>wyrobów medycznych</w:t>
      </w:r>
      <w:r w:rsidRPr="008015A4">
        <w:rPr>
          <w:rFonts w:ascii="Times New Roman" w:eastAsia="Times New Roman" w:hAnsi="Times New Roman" w:cs="Times New Roman"/>
          <w:b/>
          <w:sz w:val="24"/>
          <w:szCs w:val="24"/>
          <w:lang w:eastAsia="pl-PL"/>
        </w:rPr>
        <w:t>)</w:t>
      </w:r>
    </w:p>
    <w:p w14:paraId="1428008D" w14:textId="77777777" w:rsidR="00F74187" w:rsidRPr="00402CF4" w:rsidRDefault="00F74187" w:rsidP="00F74187">
      <w:pPr>
        <w:spacing w:after="160" w:line="259" w:lineRule="auto"/>
        <w:rPr>
          <w:rFonts w:ascii="Times New Roman" w:eastAsia="Calibri" w:hAnsi="Times New Roman" w:cs="Times New Roman"/>
          <w:bCs/>
          <w:sz w:val="24"/>
          <w:szCs w:val="24"/>
        </w:rPr>
      </w:pPr>
    </w:p>
    <w:p w14:paraId="5DA9E794" w14:textId="77777777" w:rsidR="00F74187" w:rsidRPr="00402CF4" w:rsidRDefault="00F74187" w:rsidP="00F74187">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5A26081C" w14:textId="77777777" w:rsidR="00F74187" w:rsidRPr="00402CF4" w:rsidRDefault="00F74187" w:rsidP="00F74187">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0011F0DE" w14:textId="77777777" w:rsidR="00F74187" w:rsidRPr="00402CF4" w:rsidRDefault="00F74187" w:rsidP="00F74187">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4B522E31" w14:textId="77777777" w:rsidR="00F74187" w:rsidRPr="00402CF4" w:rsidRDefault="00F74187" w:rsidP="00F74187">
      <w:pPr>
        <w:spacing w:after="160" w:line="259" w:lineRule="auto"/>
        <w:rPr>
          <w:rFonts w:ascii="Times New Roman" w:eastAsia="Calibri" w:hAnsi="Times New Roman" w:cs="Times New Roman"/>
          <w:bCs/>
          <w:sz w:val="24"/>
          <w:szCs w:val="24"/>
        </w:rPr>
      </w:pPr>
    </w:p>
    <w:p w14:paraId="2AC2FAD3" w14:textId="77777777" w:rsidR="00F74187" w:rsidRPr="00402CF4" w:rsidRDefault="00F74187" w:rsidP="00F74187">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151D3CC8" w14:textId="5C63CBF8" w:rsidR="00F74187" w:rsidRPr="00402CF4" w:rsidRDefault="00F74187" w:rsidP="00F74187">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 xml:space="preserve">Dostawa implantów </w:t>
      </w:r>
      <w:r w:rsidR="000D3D31">
        <w:rPr>
          <w:rFonts w:ascii="Times New Roman" w:eastAsia="Times New Roman" w:hAnsi="Times New Roman" w:cs="Times New Roman"/>
          <w:sz w:val="24"/>
          <w:szCs w:val="24"/>
          <w:lang w:eastAsia="pl-PL"/>
        </w:rPr>
        <w:t>medycznych</w:t>
      </w:r>
    </w:p>
    <w:p w14:paraId="3F7F5DD0" w14:textId="77777777" w:rsidR="00F74187" w:rsidRDefault="00F74187" w:rsidP="00F74187">
      <w:pPr>
        <w:spacing w:after="0" w:line="259" w:lineRule="auto"/>
        <w:jc w:val="right"/>
        <w:rPr>
          <w:rFonts w:ascii="Times New Roman" w:eastAsia="Calibri" w:hAnsi="Times New Roman" w:cs="Times New Roman"/>
          <w:bCs/>
          <w:i/>
          <w:iCs/>
          <w:sz w:val="24"/>
          <w:szCs w:val="24"/>
        </w:rPr>
      </w:pPr>
    </w:p>
    <w:p w14:paraId="69B6720F" w14:textId="77777777" w:rsidR="00F74187" w:rsidRPr="00402CF4" w:rsidRDefault="00F74187" w:rsidP="00F74187">
      <w:pPr>
        <w:spacing w:after="0" w:line="259" w:lineRule="auto"/>
        <w:jc w:val="right"/>
        <w:rPr>
          <w:rFonts w:ascii="Times New Roman" w:eastAsia="Calibri" w:hAnsi="Times New Roman" w:cs="Times New Roman"/>
          <w:bCs/>
          <w:i/>
          <w:iCs/>
          <w:sz w:val="24"/>
          <w:szCs w:val="24"/>
        </w:rPr>
      </w:pPr>
    </w:p>
    <w:p w14:paraId="143ECAF5" w14:textId="77777777" w:rsidR="00F74187" w:rsidRPr="00402CF4" w:rsidRDefault="00F74187" w:rsidP="00F74187">
      <w:pPr>
        <w:numPr>
          <w:ilvl w:val="0"/>
          <w:numId w:val="83"/>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47FCDD0A" w14:textId="77777777" w:rsidR="00F74187" w:rsidRPr="00402CF4" w:rsidRDefault="00F74187" w:rsidP="00F74187">
      <w:pPr>
        <w:numPr>
          <w:ilvl w:val="0"/>
          <w:numId w:val="82"/>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4AB89FC6" w14:textId="77777777" w:rsidR="00F74187" w:rsidRPr="00402CF4" w:rsidRDefault="00F74187" w:rsidP="00F74187">
      <w:pPr>
        <w:numPr>
          <w:ilvl w:val="0"/>
          <w:numId w:val="82"/>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27D65249" w14:textId="77777777" w:rsidR="00F74187" w:rsidRPr="00402CF4" w:rsidRDefault="00F74187" w:rsidP="00F74187">
      <w:pPr>
        <w:numPr>
          <w:ilvl w:val="0"/>
          <w:numId w:val="82"/>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41F8ED0" w14:textId="77777777" w:rsidR="00F74187" w:rsidRPr="00402CF4" w:rsidRDefault="00F74187" w:rsidP="00F74187">
      <w:pPr>
        <w:numPr>
          <w:ilvl w:val="0"/>
          <w:numId w:val="82"/>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29B6A8AA" w14:textId="77777777" w:rsidR="00F74187" w:rsidRPr="00402CF4" w:rsidRDefault="00F74187" w:rsidP="00F74187">
      <w:pPr>
        <w:numPr>
          <w:ilvl w:val="0"/>
          <w:numId w:val="82"/>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5F715933" w14:textId="77777777" w:rsidR="00F74187" w:rsidRPr="00402CF4" w:rsidRDefault="00F74187" w:rsidP="00F74187">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A77D265" w14:textId="77777777" w:rsidR="00F74187" w:rsidRPr="00402CF4" w:rsidRDefault="00F74187" w:rsidP="00F74187">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Pr>
          <w:rFonts w:ascii="Times New Roman" w:eastAsia="Times New Roman" w:hAnsi="Times New Roman" w:cs="Times New Roman"/>
          <w:sz w:val="24"/>
          <w:szCs w:val="24"/>
          <w:lang w:eastAsia="pl-PL"/>
        </w:rPr>
        <w:t xml:space="preserve"> </w:t>
      </w:r>
      <w:r w:rsidRPr="00A87A37">
        <w:rPr>
          <w:rFonts w:ascii="Times New Roman" w:eastAsia="Times New Roman" w:hAnsi="Times New Roman" w:cs="Times New Roman"/>
          <w:sz w:val="24"/>
          <w:szCs w:val="24"/>
          <w:lang w:eastAsia="pl-PL"/>
        </w:rPr>
        <w:t>( na etapie realizacji umowy),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01CF3081" w14:textId="77777777" w:rsidR="00F74187" w:rsidRPr="00402CF4" w:rsidRDefault="00F74187" w:rsidP="00F74187">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484871B" w14:textId="77777777" w:rsidR="00F74187" w:rsidRPr="00402CF4" w:rsidRDefault="00F74187" w:rsidP="00F74187">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6B3FB9CD" w14:textId="77777777" w:rsidR="00F74187" w:rsidRPr="00402CF4" w:rsidRDefault="00F74187" w:rsidP="00F74187">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06C7D7A4" w14:textId="77777777" w:rsidR="00F74187" w:rsidRPr="00402CF4" w:rsidRDefault="00F74187" w:rsidP="00F74187">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3BA8619B" w14:textId="77777777" w:rsidR="00F74187" w:rsidRDefault="00F74187" w:rsidP="00F74187">
      <w:pPr>
        <w:suppressAutoHyphens/>
        <w:spacing w:after="0" w:line="240" w:lineRule="auto"/>
        <w:rPr>
          <w:rFonts w:ascii="Times New Roman" w:eastAsia="Calibri" w:hAnsi="Times New Roman" w:cs="Times New Roman"/>
          <w:sz w:val="24"/>
          <w:szCs w:val="24"/>
        </w:rPr>
      </w:pPr>
    </w:p>
    <w:p w14:paraId="7E299155" w14:textId="77777777" w:rsidR="00F74187" w:rsidRDefault="00F74187" w:rsidP="002F69DF">
      <w:pPr>
        <w:suppressAutoHyphens/>
        <w:spacing w:after="0" w:line="240" w:lineRule="auto"/>
        <w:rPr>
          <w:rFonts w:ascii="Times New Roman" w:eastAsia="Calibri" w:hAnsi="Times New Roman" w:cs="Times New Roman"/>
          <w:sz w:val="24"/>
          <w:szCs w:val="24"/>
        </w:rPr>
      </w:pPr>
    </w:p>
    <w:p w14:paraId="7339BFEC" w14:textId="77777777" w:rsidR="00F74187" w:rsidRDefault="00F74187" w:rsidP="002F69DF">
      <w:pPr>
        <w:suppressAutoHyphens/>
        <w:spacing w:after="0" w:line="240" w:lineRule="auto"/>
        <w:rPr>
          <w:rFonts w:ascii="Times New Roman" w:eastAsia="Calibri" w:hAnsi="Times New Roman" w:cs="Times New Roman"/>
          <w:sz w:val="24"/>
          <w:szCs w:val="24"/>
        </w:rPr>
      </w:pPr>
    </w:p>
    <w:p w14:paraId="45B3BFE2" w14:textId="77777777" w:rsidR="00F74187" w:rsidRDefault="00F74187" w:rsidP="002F69DF">
      <w:pPr>
        <w:suppressAutoHyphens/>
        <w:spacing w:after="0" w:line="240" w:lineRule="auto"/>
        <w:rPr>
          <w:rFonts w:ascii="Times New Roman" w:eastAsia="Calibri" w:hAnsi="Times New Roman" w:cs="Times New Roman"/>
          <w:sz w:val="24"/>
          <w:szCs w:val="24"/>
        </w:rPr>
      </w:pPr>
    </w:p>
    <w:p w14:paraId="5774D85F" w14:textId="77777777" w:rsidR="00F74187" w:rsidRDefault="00F74187" w:rsidP="002F69DF">
      <w:pPr>
        <w:suppressAutoHyphens/>
        <w:spacing w:after="0" w:line="240" w:lineRule="auto"/>
        <w:rPr>
          <w:rFonts w:ascii="Times New Roman" w:eastAsia="Calibri" w:hAnsi="Times New Roman" w:cs="Times New Roman"/>
          <w:sz w:val="24"/>
          <w:szCs w:val="24"/>
        </w:rPr>
      </w:pPr>
    </w:p>
    <w:p w14:paraId="10A9F604" w14:textId="77777777" w:rsidR="00F74187" w:rsidRDefault="00F74187" w:rsidP="002F69DF">
      <w:pPr>
        <w:suppressAutoHyphens/>
        <w:spacing w:after="0" w:line="240" w:lineRule="auto"/>
        <w:rPr>
          <w:rFonts w:ascii="Times New Roman" w:eastAsia="Calibri" w:hAnsi="Times New Roman" w:cs="Times New Roman"/>
          <w:sz w:val="24"/>
          <w:szCs w:val="24"/>
        </w:rPr>
      </w:pPr>
    </w:p>
    <w:p w14:paraId="657AC521" w14:textId="0344B6E8" w:rsidR="002F69DF" w:rsidRPr="00154688" w:rsidRDefault="002F69DF" w:rsidP="002F69DF">
      <w:pPr>
        <w:suppressAutoHyphens/>
        <w:spacing w:after="0" w:line="240" w:lineRule="auto"/>
        <w:rPr>
          <w:rFonts w:ascii="Times New Roman" w:eastAsia="Calibri" w:hAnsi="Times New Roman" w:cs="Times New Roman"/>
          <w:sz w:val="24"/>
          <w:szCs w:val="24"/>
          <w:lang w:eastAsia="ar-SA"/>
        </w:rPr>
      </w:pPr>
      <w:r w:rsidRPr="00154688">
        <w:rPr>
          <w:rFonts w:ascii="Times New Roman" w:eastAsia="Calibri" w:hAnsi="Times New Roman" w:cs="Times New Roman"/>
          <w:sz w:val="24"/>
          <w:szCs w:val="24"/>
        </w:rPr>
        <w:lastRenderedPageBreak/>
        <w:t>DZP.</w:t>
      </w:r>
      <w:r w:rsidR="00FF3A72">
        <w:rPr>
          <w:rFonts w:ascii="Times New Roman" w:eastAsia="Calibri" w:hAnsi="Times New Roman" w:cs="Times New Roman"/>
          <w:sz w:val="24"/>
          <w:szCs w:val="24"/>
        </w:rPr>
        <w:t>2</w:t>
      </w:r>
      <w:r w:rsidRPr="00154688">
        <w:rPr>
          <w:rFonts w:ascii="Times New Roman" w:eastAsia="Calibri" w:hAnsi="Times New Roman" w:cs="Times New Roman"/>
          <w:sz w:val="24"/>
          <w:szCs w:val="24"/>
        </w:rPr>
        <w:t>81.</w:t>
      </w:r>
      <w:r w:rsidR="006576EE">
        <w:rPr>
          <w:rFonts w:ascii="Times New Roman" w:eastAsia="Calibri" w:hAnsi="Times New Roman" w:cs="Times New Roman"/>
          <w:sz w:val="24"/>
          <w:szCs w:val="24"/>
        </w:rPr>
        <w:t>6</w:t>
      </w:r>
      <w:r w:rsidR="00F74187">
        <w:rPr>
          <w:rFonts w:ascii="Times New Roman" w:eastAsia="Calibri" w:hAnsi="Times New Roman" w:cs="Times New Roman"/>
          <w:sz w:val="24"/>
          <w:szCs w:val="24"/>
        </w:rPr>
        <w:t>9</w:t>
      </w:r>
      <w:r w:rsidR="001C748E" w:rsidRPr="00154688">
        <w:rPr>
          <w:rFonts w:ascii="Times New Roman" w:eastAsia="Calibri" w:hAnsi="Times New Roman" w:cs="Times New Roman"/>
          <w:sz w:val="24"/>
          <w:szCs w:val="24"/>
        </w:rPr>
        <w:t>A.202</w:t>
      </w:r>
      <w:r w:rsidR="00FF3A72">
        <w:rPr>
          <w:rFonts w:ascii="Times New Roman" w:eastAsia="Calibri" w:hAnsi="Times New Roman" w:cs="Times New Roman"/>
          <w:sz w:val="24"/>
          <w:szCs w:val="24"/>
        </w:rPr>
        <w:t>4</w:t>
      </w:r>
    </w:p>
    <w:p w14:paraId="31E9624C" w14:textId="0C10E0F0" w:rsidR="00D52645" w:rsidRPr="00154688"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sidR="00F74187">
        <w:rPr>
          <w:rFonts w:ascii="Times New Roman" w:eastAsia="Times New Roman" w:hAnsi="Times New Roman" w:cs="Times New Roman"/>
          <w:sz w:val="24"/>
          <w:szCs w:val="24"/>
          <w:lang w:eastAsia="ar-SA"/>
        </w:rPr>
        <w:t>8</w:t>
      </w:r>
    </w:p>
    <w:p w14:paraId="616CD93F"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27D72559"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03C08A8C" w14:textId="77777777" w:rsidR="00D52645" w:rsidRPr="00154688" w:rsidRDefault="00D52645" w:rsidP="00D52645">
      <w:pPr>
        <w:shd w:val="clear" w:color="auto" w:fill="FFFFFF"/>
        <w:spacing w:after="0" w:line="260" w:lineRule="atLeast"/>
        <w:rPr>
          <w:rFonts w:ascii="Arial" w:eastAsia="Times New Roman" w:hAnsi="Arial" w:cs="Arial"/>
          <w:b/>
          <w:sz w:val="24"/>
          <w:szCs w:val="20"/>
          <w:lang w:eastAsia="pl-PL"/>
        </w:rPr>
      </w:pPr>
    </w:p>
    <w:p w14:paraId="0C8FCDB7"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03D3A97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6A18243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3"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4"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4"/>
    </w:p>
    <w:bookmarkEnd w:id="13"/>
    <w:p w14:paraId="3B32862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1C528CF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25F7D6E6" w14:textId="43F07B84"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F74187">
        <w:rPr>
          <w:rFonts w:ascii="Times New Roman" w:eastAsia="Times New Roman" w:hAnsi="Times New Roman" w:cs="Times New Roman"/>
          <w:sz w:val="24"/>
          <w:szCs w:val="24"/>
          <w:lang w:eastAsia="pl-PL"/>
        </w:rPr>
        <w:t xml:space="preserve">implantów </w:t>
      </w:r>
      <w:r w:rsidR="000D3D31">
        <w:rPr>
          <w:rFonts w:ascii="Times New Roman" w:eastAsia="Times New Roman" w:hAnsi="Times New Roman" w:cs="Times New Roman"/>
          <w:sz w:val="24"/>
          <w:szCs w:val="24"/>
          <w:lang w:eastAsia="pl-PL"/>
        </w:rPr>
        <w:t>medycznych</w:t>
      </w:r>
      <w:r w:rsidRPr="00D52645">
        <w:rPr>
          <w:rFonts w:ascii="Times New Roman" w:eastAsia="Times New Roman" w:hAnsi="Times New Roman" w:cs="Times New Roman"/>
          <w:sz w:val="24"/>
          <w:szCs w:val="24"/>
          <w:lang w:eastAsia="pl-PL"/>
        </w:rPr>
        <w:t xml:space="preserve">, na podstawie ustawy z dnia 11 września 2019 r. Prawo zamówień publicznych </w:t>
      </w:r>
    </w:p>
    <w:p w14:paraId="2FFBFB3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70E22A26" w14:textId="635561C9" w:rsidR="00D52645" w:rsidRPr="00D52645" w:rsidRDefault="00D52645">
      <w:pPr>
        <w:numPr>
          <w:ilvl w:val="0"/>
          <w:numId w:val="44"/>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2F77EF96" w14:textId="77777777" w:rsidR="00D52645" w:rsidRPr="00D52645" w:rsidRDefault="00D52645">
      <w:pPr>
        <w:numPr>
          <w:ilvl w:val="0"/>
          <w:numId w:val="44"/>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72F2A08"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576C34E5"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6D3613AC"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E9DAF8F"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264E76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40D3354"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4976F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3A5F39B"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07F899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7CEC2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2"/>
    <w:p w14:paraId="52037FCA"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679136DD"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23135AA3"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759FCF9B"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4B542727" w14:textId="77777777" w:rsidR="006B43B8" w:rsidRPr="006B43B8" w:rsidRDefault="006B43B8" w:rsidP="006B43B8">
      <w:pPr>
        <w:tabs>
          <w:tab w:val="center" w:pos="8222"/>
        </w:tabs>
        <w:suppressAutoHyphens/>
        <w:spacing w:after="0" w:line="240" w:lineRule="auto"/>
        <w:rPr>
          <w:rFonts w:ascii="Times New Roman" w:eastAsia="Times New Roman" w:hAnsi="Times New Roman" w:cs="Times New Roman"/>
          <w:sz w:val="24"/>
          <w:szCs w:val="24"/>
          <w:lang w:eastAsia="ar-SA"/>
        </w:rPr>
      </w:pPr>
    </w:p>
    <w:p w14:paraId="6816D24F" w14:textId="77777777" w:rsidR="00BA3699" w:rsidRDefault="00BA3699" w:rsidP="006B43B8">
      <w:pPr>
        <w:suppressAutoHyphens/>
        <w:spacing w:after="0" w:line="240" w:lineRule="auto"/>
        <w:rPr>
          <w:rFonts w:ascii="Times New Roman" w:eastAsia="Calibri" w:hAnsi="Times New Roman" w:cs="Times New Roman"/>
          <w:sz w:val="24"/>
          <w:szCs w:val="24"/>
        </w:rPr>
      </w:pPr>
    </w:p>
    <w:sectPr w:rsidR="00BA3699" w:rsidSect="001C4357">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BDE4F" w14:textId="77777777" w:rsidR="00075DF9" w:rsidRDefault="00075DF9" w:rsidP="002118DF">
      <w:pPr>
        <w:spacing w:after="0" w:line="240" w:lineRule="auto"/>
      </w:pPr>
      <w:r>
        <w:separator/>
      </w:r>
    </w:p>
  </w:endnote>
  <w:endnote w:type="continuationSeparator" w:id="0">
    <w:p w14:paraId="4D94773A" w14:textId="77777777" w:rsidR="00075DF9" w:rsidRDefault="00075DF9"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29A0" w14:textId="77777777" w:rsidR="00075DF9" w:rsidRDefault="00075DF9" w:rsidP="002118DF">
      <w:pPr>
        <w:spacing w:after="0" w:line="240" w:lineRule="auto"/>
      </w:pPr>
      <w:r>
        <w:separator/>
      </w:r>
    </w:p>
  </w:footnote>
  <w:footnote w:type="continuationSeparator" w:id="0">
    <w:p w14:paraId="1DD79187" w14:textId="77777777" w:rsidR="00075DF9" w:rsidRDefault="00075DF9" w:rsidP="002118DF">
      <w:pPr>
        <w:spacing w:after="0" w:line="240" w:lineRule="auto"/>
      </w:pPr>
      <w:r>
        <w:continuationSeparator/>
      </w:r>
    </w:p>
  </w:footnote>
  <w:footnote w:id="1">
    <w:p w14:paraId="0B7F6760" w14:textId="77777777" w:rsidR="005F51CA" w:rsidRPr="005D3777" w:rsidRDefault="005F51CA"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7" w15:restartNumberingAfterBreak="0">
    <w:nsid w:val="00000016"/>
    <w:multiLevelType w:val="multilevel"/>
    <w:tmpl w:val="70E68A32"/>
    <w:lvl w:ilvl="0">
      <w:start w:val="1"/>
      <w:numFmt w:val="lowerLetter"/>
      <w:lvlText w:val="%1)"/>
      <w:lvlJc w:val="left"/>
      <w:pPr>
        <w:tabs>
          <w:tab w:val="num" w:pos="1070"/>
        </w:tabs>
        <w:ind w:left="1050" w:hanging="340"/>
      </w:pPr>
      <w:rPr>
        <w:i w:val="0"/>
        <w:iCs w:val="0"/>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D"/>
    <w:multiLevelType w:val="multilevel"/>
    <w:tmpl w:val="95F44E70"/>
    <w:name w:val="WW8Num74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tabs>
          <w:tab w:val="num" w:pos="1440"/>
        </w:tabs>
        <w:ind w:left="1440" w:hanging="360"/>
      </w:pPr>
      <w:rPr>
        <w:rFonts w:ascii="Times New Roman" w:eastAsia="Cambria" w:hAnsi="Times New Roman" w:cs="Times New Roman"/>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780D99"/>
    <w:multiLevelType w:val="hybridMultilevel"/>
    <w:tmpl w:val="3F8C3E8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1A56C3"/>
    <w:multiLevelType w:val="hybridMultilevel"/>
    <w:tmpl w:val="FABC837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4F720D"/>
    <w:multiLevelType w:val="hybridMultilevel"/>
    <w:tmpl w:val="284091D6"/>
    <w:lvl w:ilvl="0" w:tplc="26F014A0">
      <w:start w:val="1"/>
      <w:numFmt w:val="decimal"/>
      <w:lvlText w:val="%1."/>
      <w:lvlJc w:val="left"/>
      <w:pPr>
        <w:ind w:left="501" w:hanging="360"/>
      </w:pPr>
      <w:rPr>
        <w:rFonts w:asciiTheme="minorHAnsi" w:hAnsiTheme="minorHAnsi" w:cstheme="minorHAnsi"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8"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471411"/>
    <w:multiLevelType w:val="hybridMultilevel"/>
    <w:tmpl w:val="17A453E8"/>
    <w:name w:val="WW8Num41213"/>
    <w:lvl w:ilvl="0" w:tplc="6638DC4C">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CA3FE1"/>
    <w:multiLevelType w:val="hybridMultilevel"/>
    <w:tmpl w:val="F96438A0"/>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13414C70"/>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5"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7136A3D"/>
    <w:multiLevelType w:val="hybridMultilevel"/>
    <w:tmpl w:val="2D8CA484"/>
    <w:lvl w:ilvl="0" w:tplc="E9449182">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0603E1"/>
    <w:multiLevelType w:val="hybridMultilevel"/>
    <w:tmpl w:val="342CDAF0"/>
    <w:lvl w:ilvl="0" w:tplc="67DCFC38">
      <w:start w:val="2"/>
      <w:numFmt w:val="decimal"/>
      <w:lvlText w:val="%1."/>
      <w:lvlJc w:val="left"/>
      <w:pPr>
        <w:ind w:left="360" w:hanging="360"/>
      </w:pPr>
      <w:rPr>
        <w:rFonts w:ascii="Times New Roman" w:hAnsi="Times New Roman" w:cs="Times New Roman" w:hint="default"/>
        <w:b w:val="0"/>
        <w:bCs w:val="0"/>
        <w:strike w:val="0"/>
        <w:dstrike w:val="0"/>
        <w:sz w:val="24"/>
        <w:szCs w:val="24"/>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3" w15:restartNumberingAfterBreak="0">
    <w:nsid w:val="1D8C4D33"/>
    <w:multiLevelType w:val="hybridMultilevel"/>
    <w:tmpl w:val="20A00BC6"/>
    <w:lvl w:ilvl="0" w:tplc="78E09BCE">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44" w15:restartNumberingAfterBreak="0">
    <w:nsid w:val="20DC614C"/>
    <w:multiLevelType w:val="hybridMultilevel"/>
    <w:tmpl w:val="E924A91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823C8D"/>
    <w:multiLevelType w:val="hybridMultilevel"/>
    <w:tmpl w:val="AF886B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B06B00"/>
    <w:multiLevelType w:val="hybridMultilevel"/>
    <w:tmpl w:val="624A39EA"/>
    <w:name w:val="WW8Num264224"/>
    <w:styleLink w:val="WWNum1128"/>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29D349A6"/>
    <w:multiLevelType w:val="hybridMultilevel"/>
    <w:tmpl w:val="298EBB24"/>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2364CE"/>
    <w:multiLevelType w:val="hybridMultilevel"/>
    <w:tmpl w:val="D90423FA"/>
    <w:lvl w:ilvl="0" w:tplc="B9DA98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58"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B93891"/>
    <w:multiLevelType w:val="hybridMultilevel"/>
    <w:tmpl w:val="A4E8CCCE"/>
    <w:lvl w:ilvl="0" w:tplc="E26837E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8C19CD"/>
    <w:multiLevelType w:val="multilevel"/>
    <w:tmpl w:val="620268B6"/>
    <w:lvl w:ilvl="0">
      <w:start w:val="1"/>
      <w:numFmt w:val="decimal"/>
      <w:lvlText w:val="%1."/>
      <w:lvlJc w:val="left"/>
      <w:pPr>
        <w:ind w:left="786"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65"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3AA9266A"/>
    <w:multiLevelType w:val="hybridMultilevel"/>
    <w:tmpl w:val="284091D6"/>
    <w:lvl w:ilvl="0" w:tplc="FFFFFFFF">
      <w:start w:val="1"/>
      <w:numFmt w:val="decimal"/>
      <w:lvlText w:val="%1."/>
      <w:lvlJc w:val="left"/>
      <w:pPr>
        <w:ind w:left="501" w:hanging="360"/>
      </w:pPr>
      <w:rPr>
        <w:rFonts w:asciiTheme="minorHAnsi" w:hAnsiTheme="minorHAnsi" w:cstheme="minorHAnsi"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0"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FF7D40"/>
    <w:multiLevelType w:val="hybridMultilevel"/>
    <w:tmpl w:val="E9060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DB01ED"/>
    <w:multiLevelType w:val="hybridMultilevel"/>
    <w:tmpl w:val="C7FCA89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8981E0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4C6E68B0"/>
    <w:multiLevelType w:val="hybridMultilevel"/>
    <w:tmpl w:val="7CDA592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E115E5"/>
    <w:multiLevelType w:val="hybridMultilevel"/>
    <w:tmpl w:val="D80A7AE8"/>
    <w:lvl w:ilvl="0" w:tplc="978C6564">
      <w:start w:val="1"/>
      <w:numFmt w:val="decimal"/>
      <w:lvlText w:val="%1)"/>
      <w:lvlJc w:val="left"/>
      <w:pPr>
        <w:ind w:left="644"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D4B6C67"/>
    <w:multiLevelType w:val="hybridMultilevel"/>
    <w:tmpl w:val="858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1F33B2"/>
    <w:multiLevelType w:val="hybridMultilevel"/>
    <w:tmpl w:val="63761590"/>
    <w:lvl w:ilvl="0" w:tplc="B0EAB35C">
      <w:start w:val="2"/>
      <w:numFmt w:val="decimal"/>
      <w:lvlText w:val="%1."/>
      <w:lvlJc w:val="left"/>
      <w:pPr>
        <w:tabs>
          <w:tab w:val="num" w:pos="539"/>
        </w:tabs>
        <w:ind w:left="539" w:hanging="397"/>
      </w:pPr>
      <w:rPr>
        <w:rFonts w:ascii="Times New Roman" w:hAnsi="Times New Roman" w:cs="Times New Roman" w:hint="default"/>
        <w:b w:val="0"/>
        <w:i w:val="0"/>
        <w:sz w:val="24"/>
        <w:szCs w:val="24"/>
      </w:rPr>
    </w:lvl>
    <w:lvl w:ilvl="1" w:tplc="ACCCA288">
      <w:start w:val="1"/>
      <w:numFmt w:val="lowerLetter"/>
      <w:lvlText w:val="%2)"/>
      <w:lvlJc w:val="left"/>
      <w:pPr>
        <w:tabs>
          <w:tab w:val="num" w:pos="879"/>
        </w:tabs>
        <w:ind w:left="879" w:hanging="340"/>
      </w:pPr>
      <w:rPr>
        <w:rFonts w:ascii="Times New Roman" w:eastAsia="Times New Roman" w:hAnsi="Times New Roman" w:cs="Times New Roman"/>
        <w:b w:val="0"/>
        <w:i w:val="0"/>
        <w:color w:val="auto"/>
        <w:sz w:val="24"/>
        <w:szCs w:val="24"/>
      </w:r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95" w15:restartNumberingAfterBreak="0">
    <w:nsid w:val="4E7B7850"/>
    <w:multiLevelType w:val="hybridMultilevel"/>
    <w:tmpl w:val="C5F2733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DF5F98"/>
    <w:multiLevelType w:val="hybridMultilevel"/>
    <w:tmpl w:val="39747710"/>
    <w:name w:val="WW8Num1573323"/>
    <w:lvl w:ilvl="0" w:tplc="F782D5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4"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5DA30FC7"/>
    <w:multiLevelType w:val="multilevel"/>
    <w:tmpl w:val="0EBA4ECE"/>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106" w15:restartNumberingAfterBreak="0">
    <w:nsid w:val="5DE306BA"/>
    <w:multiLevelType w:val="hybridMultilevel"/>
    <w:tmpl w:val="1DF0F2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F9591B"/>
    <w:multiLevelType w:val="hybridMultilevel"/>
    <w:tmpl w:val="E090B7CE"/>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436703"/>
    <w:multiLevelType w:val="hybridMultilevel"/>
    <w:tmpl w:val="4D984CD6"/>
    <w:name w:val="WW8Num17314"/>
    <w:lvl w:ilvl="0" w:tplc="7CC2B5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01116B"/>
    <w:multiLevelType w:val="hybridMultilevel"/>
    <w:tmpl w:val="A4F85A96"/>
    <w:name w:val="WW8Num2622222332"/>
    <w:lvl w:ilvl="0" w:tplc="0128CCE0">
      <w:start w:val="1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9220969"/>
    <w:multiLevelType w:val="hybridMultilevel"/>
    <w:tmpl w:val="76A62598"/>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7"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27117A6"/>
    <w:multiLevelType w:val="hybridMultilevel"/>
    <w:tmpl w:val="37960534"/>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2"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987012F"/>
    <w:multiLevelType w:val="hybridMultilevel"/>
    <w:tmpl w:val="FF2AAE6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426F0D"/>
    <w:multiLevelType w:val="multilevel"/>
    <w:tmpl w:val="0EBA4ECE"/>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143"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704899">
    <w:abstractNumId w:val="7"/>
  </w:num>
  <w:num w:numId="2" w16cid:durableId="357586257">
    <w:abstractNumId w:val="46"/>
  </w:num>
  <w:num w:numId="3" w16cid:durableId="923105342">
    <w:abstractNumId w:val="37"/>
  </w:num>
  <w:num w:numId="4" w16cid:durableId="165823971">
    <w:abstractNumId w:val="107"/>
  </w:num>
  <w:num w:numId="5" w16cid:durableId="526062482">
    <w:abstractNumId w:val="74"/>
  </w:num>
  <w:num w:numId="6" w16cid:durableId="642974643">
    <w:abstractNumId w:val="67"/>
  </w:num>
  <w:num w:numId="7" w16cid:durableId="327169679">
    <w:abstractNumId w:val="15"/>
  </w:num>
  <w:num w:numId="8" w16cid:durableId="1790472528">
    <w:abstractNumId w:val="39"/>
  </w:num>
  <w:num w:numId="9" w16cid:durableId="676076549">
    <w:abstractNumId w:val="59"/>
  </w:num>
  <w:num w:numId="10" w16cid:durableId="1708069358">
    <w:abstractNumId w:val="85"/>
  </w:num>
  <w:num w:numId="11" w16cid:durableId="208763305">
    <w:abstractNumId w:val="25"/>
  </w:num>
  <w:num w:numId="12" w16cid:durableId="302932265">
    <w:abstractNumId w:val="124"/>
  </w:num>
  <w:num w:numId="13" w16cid:durableId="374623371">
    <w:abstractNumId w:val="84"/>
  </w:num>
  <w:num w:numId="14" w16cid:durableId="2069064962">
    <w:abstractNumId w:val="113"/>
  </w:num>
  <w:num w:numId="15" w16cid:durableId="2014799442">
    <w:abstractNumId w:val="52"/>
  </w:num>
  <w:num w:numId="16" w16cid:durableId="1891332855">
    <w:abstractNumId w:val="49"/>
  </w:num>
  <w:num w:numId="17" w16cid:durableId="1419717703">
    <w:abstractNumId w:val="73"/>
  </w:num>
  <w:num w:numId="18" w16cid:durableId="1564296941">
    <w:abstractNumId w:val="119"/>
  </w:num>
  <w:num w:numId="19" w16cid:durableId="1926264198">
    <w:abstractNumId w:val="18"/>
  </w:num>
  <w:num w:numId="20" w16cid:durableId="6710587">
    <w:abstractNumId w:val="60"/>
  </w:num>
  <w:num w:numId="21" w16cid:durableId="1361710619">
    <w:abstractNumId w:val="68"/>
  </w:num>
  <w:num w:numId="22" w16cid:durableId="1210872424">
    <w:abstractNumId w:val="50"/>
  </w:num>
  <w:num w:numId="23" w16cid:durableId="1643341313">
    <w:abstractNumId w:val="112"/>
  </w:num>
  <w:num w:numId="24" w16cid:durableId="824711148">
    <w:abstractNumId w:val="115"/>
  </w:num>
  <w:num w:numId="25" w16cid:durableId="572593656">
    <w:abstractNumId w:val="138"/>
  </w:num>
  <w:num w:numId="26" w16cid:durableId="901062013">
    <w:abstractNumId w:val="65"/>
  </w:num>
  <w:num w:numId="27" w16cid:durableId="1815946867">
    <w:abstractNumId w:val="86"/>
  </w:num>
  <w:num w:numId="28" w16cid:durableId="1911235022">
    <w:abstractNumId w:val="78"/>
  </w:num>
  <w:num w:numId="29" w16cid:durableId="926811197">
    <w:abstractNumId w:val="35"/>
  </w:num>
  <w:num w:numId="30" w16cid:durableId="1823961416">
    <w:abstractNumId w:val="111"/>
  </w:num>
  <w:num w:numId="31" w16cid:durableId="1589579188">
    <w:abstractNumId w:val="123"/>
  </w:num>
  <w:num w:numId="32" w16cid:durableId="9575343">
    <w:abstractNumId w:val="132"/>
  </w:num>
  <w:num w:numId="33" w16cid:durableId="24066092">
    <w:abstractNumId w:val="33"/>
  </w:num>
  <w:num w:numId="34" w16cid:durableId="322054158">
    <w:abstractNumId w:val="47"/>
  </w:num>
  <w:num w:numId="35" w16cid:durableId="421218676">
    <w:abstractNumId w:val="121"/>
  </w:num>
  <w:num w:numId="36" w16cid:durableId="920529745">
    <w:abstractNumId w:val="53"/>
  </w:num>
  <w:num w:numId="37" w16cid:durableId="1077828498">
    <w:abstractNumId w:val="21"/>
  </w:num>
  <w:num w:numId="38" w16cid:durableId="17198700">
    <w:abstractNumId w:val="56"/>
  </w:num>
  <w:num w:numId="39" w16cid:durableId="837303856">
    <w:abstractNumId w:val="42"/>
  </w:num>
  <w:num w:numId="40" w16cid:durableId="2112429434">
    <w:abstractNumId w:val="32"/>
  </w:num>
  <w:num w:numId="41" w16cid:durableId="1597786398">
    <w:abstractNumId w:val="128"/>
  </w:num>
  <w:num w:numId="42" w16cid:durableId="2131976181">
    <w:abstractNumId w:val="24"/>
  </w:num>
  <w:num w:numId="43" w16cid:durableId="2075426487">
    <w:abstractNumId w:val="92"/>
  </w:num>
  <w:num w:numId="44" w16cid:durableId="390732898">
    <w:abstractNumId w:val="41"/>
  </w:num>
  <w:num w:numId="45" w16cid:durableId="2020309114">
    <w:abstractNumId w:val="11"/>
  </w:num>
  <w:num w:numId="46" w16cid:durableId="2095736221">
    <w:abstractNumId w:val="141"/>
  </w:num>
  <w:num w:numId="47" w16cid:durableId="2005933389">
    <w:abstractNumId w:val="104"/>
  </w:num>
  <w:num w:numId="48" w16cid:durableId="1644502542">
    <w:abstractNumId w:val="93"/>
  </w:num>
  <w:num w:numId="49" w16cid:durableId="151682005">
    <w:abstractNumId w:val="4"/>
  </w:num>
  <w:num w:numId="50" w16cid:durableId="139615959">
    <w:abstractNumId w:val="27"/>
  </w:num>
  <w:num w:numId="51" w16cid:durableId="1803376408">
    <w:abstractNumId w:val="69"/>
  </w:num>
  <w:num w:numId="52" w16cid:durableId="489104337">
    <w:abstractNumId w:val="10"/>
  </w:num>
  <w:num w:numId="53" w16cid:durableId="238292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23003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17197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62229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18652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8588507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721477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444418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2558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2" w16cid:durableId="9626877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3" w16cid:durableId="1411268711">
    <w:abstractNumId w:val="9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73390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5135820">
    <w:abstractNumId w:val="122"/>
  </w:num>
  <w:num w:numId="66" w16cid:durableId="726228106">
    <w:abstractNumId w:val="5"/>
    <w:lvlOverride w:ilvl="0">
      <w:startOverride w:val="2"/>
    </w:lvlOverride>
  </w:num>
  <w:num w:numId="67" w16cid:durableId="1083839671">
    <w:abstractNumId w:val="23"/>
  </w:num>
  <w:num w:numId="68" w16cid:durableId="1590846360">
    <w:abstractNumId w:val="139"/>
  </w:num>
  <w:num w:numId="69" w16cid:durableId="449476298">
    <w:abstractNumId w:val="94"/>
  </w:num>
  <w:num w:numId="70" w16cid:durableId="1127964907">
    <w:abstractNumId w:val="13"/>
  </w:num>
  <w:num w:numId="71" w16cid:durableId="1945110039">
    <w:abstractNumId w:val="137"/>
  </w:num>
  <w:num w:numId="72" w16cid:durableId="1367637906">
    <w:abstractNumId w:val="45"/>
  </w:num>
  <w:num w:numId="73" w16cid:durableId="1383409252">
    <w:abstractNumId w:val="44"/>
  </w:num>
  <w:num w:numId="74" w16cid:durableId="176047025">
    <w:abstractNumId w:val="14"/>
  </w:num>
  <w:num w:numId="75" w16cid:durableId="610207225">
    <w:abstractNumId w:val="95"/>
  </w:num>
  <w:num w:numId="76" w16cid:durableId="1535313331">
    <w:abstractNumId w:val="91"/>
  </w:num>
  <w:num w:numId="77" w16cid:durableId="1155342957">
    <w:abstractNumId w:val="106"/>
  </w:num>
  <w:num w:numId="78" w16cid:durableId="1992522198">
    <w:abstractNumId w:val="31"/>
  </w:num>
  <w:num w:numId="79" w16cid:durableId="1587423177">
    <w:abstractNumId w:val="130"/>
  </w:num>
  <w:num w:numId="80" w16cid:durableId="35280547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07798844">
    <w:abstractNumId w:val="131"/>
  </w:num>
  <w:num w:numId="82" w16cid:durableId="901909977">
    <w:abstractNumId w:val="127"/>
  </w:num>
  <w:num w:numId="83" w16cid:durableId="1604800924">
    <w:abstractNumId w:val="129"/>
  </w:num>
  <w:num w:numId="84" w16cid:durableId="1770739862">
    <w:abstractNumId w:val="7"/>
    <w:lvlOverride w:ilvl="0">
      <w:lvl w:ilvl="0">
        <w:start w:val="1"/>
        <w:numFmt w:val="lowerLetter"/>
        <w:lvlText w:val="%1)"/>
        <w:lvlJc w:val="left"/>
        <w:pPr>
          <w:tabs>
            <w:tab w:val="num" w:pos="785"/>
          </w:tabs>
          <w:ind w:left="765" w:hanging="340"/>
        </w:pPr>
        <w:rPr>
          <w:i w:val="0"/>
          <w:iCs w:val="0"/>
          <w:sz w:val="20"/>
          <w:szCs w:val="20"/>
        </w:rPr>
      </w:lvl>
    </w:lvlOverride>
  </w:num>
  <w:num w:numId="85" w16cid:durableId="670913017">
    <w:abstractNumId w:val="57"/>
  </w:num>
  <w:num w:numId="86" w16cid:durableId="433062982">
    <w:abstractNumId w:val="34"/>
  </w:num>
  <w:num w:numId="87" w16cid:durableId="32006604">
    <w:abstractNumId w:val="90"/>
  </w:num>
  <w:num w:numId="88" w16cid:durableId="1818261641">
    <w:abstractNumId w:val="80"/>
  </w:num>
  <w:num w:numId="89" w16cid:durableId="321008238">
    <w:abstractNumId w:val="38"/>
  </w:num>
  <w:num w:numId="90" w16cid:durableId="966396314">
    <w:abstractNumId w:val="38"/>
  </w:num>
  <w:num w:numId="91" w16cid:durableId="2004383419">
    <w:abstractNumId w:val="107"/>
  </w:num>
  <w:num w:numId="92" w16cid:durableId="695545993">
    <w:abstractNumId w:val="28"/>
  </w:num>
  <w:num w:numId="93" w16cid:durableId="2135638194">
    <w:abstractNumId w:val="66"/>
  </w:num>
  <w:num w:numId="94" w16cid:durableId="902524367">
    <w:abstractNumId w:val="54"/>
  </w:num>
  <w:num w:numId="95" w16cid:durableId="1537738597">
    <w:abstractNumId w:val="96"/>
  </w:num>
  <w:num w:numId="96" w16cid:durableId="1606309918">
    <w:abstractNumId w:val="72"/>
  </w:num>
  <w:num w:numId="97" w16cid:durableId="1746761517">
    <w:abstractNumId w:val="48"/>
  </w:num>
  <w:num w:numId="98" w16cid:durableId="825821083">
    <w:abstractNumId w:val="43"/>
  </w:num>
  <w:num w:numId="99" w16cid:durableId="1109203710">
    <w:abstractNumId w:val="62"/>
  </w:num>
  <w:num w:numId="100" w16cid:durableId="435561534">
    <w:abstractNumId w:val="105"/>
  </w:num>
  <w:num w:numId="101" w16cid:durableId="372585371">
    <w:abstractNumId w:val="142"/>
  </w:num>
  <w:num w:numId="102" w16cid:durableId="1341659151">
    <w:abstractNumId w:val="6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120"/>
    <w:rsid w:val="00005665"/>
    <w:rsid w:val="0000700E"/>
    <w:rsid w:val="000078BB"/>
    <w:rsid w:val="00007C5D"/>
    <w:rsid w:val="000105CB"/>
    <w:rsid w:val="00010BFB"/>
    <w:rsid w:val="00010FB8"/>
    <w:rsid w:val="000123C9"/>
    <w:rsid w:val="000134E2"/>
    <w:rsid w:val="00015774"/>
    <w:rsid w:val="000165AD"/>
    <w:rsid w:val="000166CF"/>
    <w:rsid w:val="00017185"/>
    <w:rsid w:val="00020149"/>
    <w:rsid w:val="00020294"/>
    <w:rsid w:val="00020EA6"/>
    <w:rsid w:val="00020FE8"/>
    <w:rsid w:val="00022E85"/>
    <w:rsid w:val="000239BF"/>
    <w:rsid w:val="00023B31"/>
    <w:rsid w:val="000262DE"/>
    <w:rsid w:val="00026C1F"/>
    <w:rsid w:val="00027C12"/>
    <w:rsid w:val="00027C57"/>
    <w:rsid w:val="00030B02"/>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57"/>
    <w:rsid w:val="000558D7"/>
    <w:rsid w:val="00055EAD"/>
    <w:rsid w:val="00056BC1"/>
    <w:rsid w:val="00057CC2"/>
    <w:rsid w:val="00057D5E"/>
    <w:rsid w:val="000602AB"/>
    <w:rsid w:val="00060724"/>
    <w:rsid w:val="00060792"/>
    <w:rsid w:val="00061874"/>
    <w:rsid w:val="00061C99"/>
    <w:rsid w:val="0006320C"/>
    <w:rsid w:val="00063593"/>
    <w:rsid w:val="00063779"/>
    <w:rsid w:val="00064A62"/>
    <w:rsid w:val="000667E4"/>
    <w:rsid w:val="00066A52"/>
    <w:rsid w:val="00067288"/>
    <w:rsid w:val="00067A6E"/>
    <w:rsid w:val="000706AA"/>
    <w:rsid w:val="000720C4"/>
    <w:rsid w:val="0007357E"/>
    <w:rsid w:val="000735F3"/>
    <w:rsid w:val="000739B0"/>
    <w:rsid w:val="00074573"/>
    <w:rsid w:val="00074647"/>
    <w:rsid w:val="00075DF9"/>
    <w:rsid w:val="0007732F"/>
    <w:rsid w:val="00077D33"/>
    <w:rsid w:val="00081327"/>
    <w:rsid w:val="00082861"/>
    <w:rsid w:val="0008451B"/>
    <w:rsid w:val="00084C26"/>
    <w:rsid w:val="00084C49"/>
    <w:rsid w:val="00086568"/>
    <w:rsid w:val="00090A88"/>
    <w:rsid w:val="0009151A"/>
    <w:rsid w:val="00091948"/>
    <w:rsid w:val="00091C58"/>
    <w:rsid w:val="000926D7"/>
    <w:rsid w:val="000935B7"/>
    <w:rsid w:val="000939E5"/>
    <w:rsid w:val="00094A92"/>
    <w:rsid w:val="000A0FE7"/>
    <w:rsid w:val="000A14E8"/>
    <w:rsid w:val="000A354B"/>
    <w:rsid w:val="000A3644"/>
    <w:rsid w:val="000A3D3E"/>
    <w:rsid w:val="000A44F8"/>
    <w:rsid w:val="000A4B99"/>
    <w:rsid w:val="000A6CE9"/>
    <w:rsid w:val="000A6F68"/>
    <w:rsid w:val="000A7082"/>
    <w:rsid w:val="000A7178"/>
    <w:rsid w:val="000A7BA3"/>
    <w:rsid w:val="000B0608"/>
    <w:rsid w:val="000B0806"/>
    <w:rsid w:val="000B09A6"/>
    <w:rsid w:val="000B3E76"/>
    <w:rsid w:val="000B416A"/>
    <w:rsid w:val="000B4B97"/>
    <w:rsid w:val="000B57B2"/>
    <w:rsid w:val="000B60DF"/>
    <w:rsid w:val="000C0111"/>
    <w:rsid w:val="000C0995"/>
    <w:rsid w:val="000C0C34"/>
    <w:rsid w:val="000C2369"/>
    <w:rsid w:val="000C4A7B"/>
    <w:rsid w:val="000C4F7D"/>
    <w:rsid w:val="000C5147"/>
    <w:rsid w:val="000C53C4"/>
    <w:rsid w:val="000C5F9F"/>
    <w:rsid w:val="000C63F7"/>
    <w:rsid w:val="000C67CD"/>
    <w:rsid w:val="000C6E90"/>
    <w:rsid w:val="000C7311"/>
    <w:rsid w:val="000C795A"/>
    <w:rsid w:val="000C796F"/>
    <w:rsid w:val="000D178E"/>
    <w:rsid w:val="000D3774"/>
    <w:rsid w:val="000D3CD5"/>
    <w:rsid w:val="000D3D31"/>
    <w:rsid w:val="000D3D6E"/>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0F5FBA"/>
    <w:rsid w:val="001016FD"/>
    <w:rsid w:val="001033CB"/>
    <w:rsid w:val="00103EC8"/>
    <w:rsid w:val="00104E82"/>
    <w:rsid w:val="00105256"/>
    <w:rsid w:val="0010541F"/>
    <w:rsid w:val="00106C98"/>
    <w:rsid w:val="00110B87"/>
    <w:rsid w:val="00110C85"/>
    <w:rsid w:val="00111208"/>
    <w:rsid w:val="00111368"/>
    <w:rsid w:val="00111428"/>
    <w:rsid w:val="00111444"/>
    <w:rsid w:val="00114405"/>
    <w:rsid w:val="00115D5B"/>
    <w:rsid w:val="00117066"/>
    <w:rsid w:val="00117E71"/>
    <w:rsid w:val="00121CD1"/>
    <w:rsid w:val="00122A54"/>
    <w:rsid w:val="00123BA3"/>
    <w:rsid w:val="0012586D"/>
    <w:rsid w:val="00125F12"/>
    <w:rsid w:val="0012614A"/>
    <w:rsid w:val="00126E29"/>
    <w:rsid w:val="00130BC4"/>
    <w:rsid w:val="00131088"/>
    <w:rsid w:val="00131F54"/>
    <w:rsid w:val="001326B7"/>
    <w:rsid w:val="00132B19"/>
    <w:rsid w:val="00133B1A"/>
    <w:rsid w:val="0013574C"/>
    <w:rsid w:val="001364BF"/>
    <w:rsid w:val="001366A7"/>
    <w:rsid w:val="00136DC9"/>
    <w:rsid w:val="0013784E"/>
    <w:rsid w:val="00137DC1"/>
    <w:rsid w:val="0014020A"/>
    <w:rsid w:val="001415FB"/>
    <w:rsid w:val="00141AF5"/>
    <w:rsid w:val="001433A7"/>
    <w:rsid w:val="00143878"/>
    <w:rsid w:val="00144E80"/>
    <w:rsid w:val="001457A7"/>
    <w:rsid w:val="00145A18"/>
    <w:rsid w:val="00146255"/>
    <w:rsid w:val="00146A3E"/>
    <w:rsid w:val="0014784F"/>
    <w:rsid w:val="00147DBB"/>
    <w:rsid w:val="00147FBD"/>
    <w:rsid w:val="0015010A"/>
    <w:rsid w:val="001515C7"/>
    <w:rsid w:val="00151A00"/>
    <w:rsid w:val="00151AE8"/>
    <w:rsid w:val="00154688"/>
    <w:rsid w:val="00155024"/>
    <w:rsid w:val="001552B8"/>
    <w:rsid w:val="00155762"/>
    <w:rsid w:val="00156251"/>
    <w:rsid w:val="00156B5E"/>
    <w:rsid w:val="0016000E"/>
    <w:rsid w:val="00160140"/>
    <w:rsid w:val="00162AD4"/>
    <w:rsid w:val="001633D6"/>
    <w:rsid w:val="0016535C"/>
    <w:rsid w:val="0016665F"/>
    <w:rsid w:val="001715BF"/>
    <w:rsid w:val="00171723"/>
    <w:rsid w:val="00175389"/>
    <w:rsid w:val="001753EC"/>
    <w:rsid w:val="0017684B"/>
    <w:rsid w:val="0017756A"/>
    <w:rsid w:val="00180A01"/>
    <w:rsid w:val="00180D85"/>
    <w:rsid w:val="00181DF1"/>
    <w:rsid w:val="00182DEC"/>
    <w:rsid w:val="00182F04"/>
    <w:rsid w:val="001830EA"/>
    <w:rsid w:val="00184AE3"/>
    <w:rsid w:val="00184B3D"/>
    <w:rsid w:val="001853D0"/>
    <w:rsid w:val="00186353"/>
    <w:rsid w:val="001869A7"/>
    <w:rsid w:val="001901F4"/>
    <w:rsid w:val="0019030A"/>
    <w:rsid w:val="0019092B"/>
    <w:rsid w:val="00190AB9"/>
    <w:rsid w:val="001914FC"/>
    <w:rsid w:val="0019166F"/>
    <w:rsid w:val="00193797"/>
    <w:rsid w:val="00193FDD"/>
    <w:rsid w:val="001949D3"/>
    <w:rsid w:val="0019529D"/>
    <w:rsid w:val="00196651"/>
    <w:rsid w:val="00197DAC"/>
    <w:rsid w:val="00197E05"/>
    <w:rsid w:val="001A0B68"/>
    <w:rsid w:val="001A0ED4"/>
    <w:rsid w:val="001A0FFA"/>
    <w:rsid w:val="001A174D"/>
    <w:rsid w:val="001A177C"/>
    <w:rsid w:val="001A1EB6"/>
    <w:rsid w:val="001A2245"/>
    <w:rsid w:val="001A2488"/>
    <w:rsid w:val="001A2FD8"/>
    <w:rsid w:val="001A3677"/>
    <w:rsid w:val="001A41D1"/>
    <w:rsid w:val="001A455A"/>
    <w:rsid w:val="001A4E9C"/>
    <w:rsid w:val="001A513B"/>
    <w:rsid w:val="001A5774"/>
    <w:rsid w:val="001A7CC0"/>
    <w:rsid w:val="001B02D0"/>
    <w:rsid w:val="001B030E"/>
    <w:rsid w:val="001B1FB5"/>
    <w:rsid w:val="001B3555"/>
    <w:rsid w:val="001B37E9"/>
    <w:rsid w:val="001B4224"/>
    <w:rsid w:val="001B5574"/>
    <w:rsid w:val="001B5A1D"/>
    <w:rsid w:val="001B5A87"/>
    <w:rsid w:val="001B7E23"/>
    <w:rsid w:val="001C3666"/>
    <w:rsid w:val="001C3B99"/>
    <w:rsid w:val="001C4357"/>
    <w:rsid w:val="001C4795"/>
    <w:rsid w:val="001C6315"/>
    <w:rsid w:val="001C6F73"/>
    <w:rsid w:val="001C748E"/>
    <w:rsid w:val="001C7C73"/>
    <w:rsid w:val="001D0C76"/>
    <w:rsid w:val="001D165D"/>
    <w:rsid w:val="001D299F"/>
    <w:rsid w:val="001D3563"/>
    <w:rsid w:val="001D36EC"/>
    <w:rsid w:val="001D3703"/>
    <w:rsid w:val="001D4578"/>
    <w:rsid w:val="001D48EF"/>
    <w:rsid w:val="001D5C2E"/>
    <w:rsid w:val="001D6540"/>
    <w:rsid w:val="001D6E25"/>
    <w:rsid w:val="001E0389"/>
    <w:rsid w:val="001E03AD"/>
    <w:rsid w:val="001E044C"/>
    <w:rsid w:val="001E0635"/>
    <w:rsid w:val="001E0EBB"/>
    <w:rsid w:val="001E0F37"/>
    <w:rsid w:val="001E3C1C"/>
    <w:rsid w:val="001F00C2"/>
    <w:rsid w:val="001F11E5"/>
    <w:rsid w:val="001F1220"/>
    <w:rsid w:val="001F18AD"/>
    <w:rsid w:val="001F2A27"/>
    <w:rsid w:val="001F6E79"/>
    <w:rsid w:val="001F773B"/>
    <w:rsid w:val="00200876"/>
    <w:rsid w:val="00200A90"/>
    <w:rsid w:val="0020114B"/>
    <w:rsid w:val="0020167B"/>
    <w:rsid w:val="00201A0A"/>
    <w:rsid w:val="00202422"/>
    <w:rsid w:val="00202468"/>
    <w:rsid w:val="002035C7"/>
    <w:rsid w:val="002039DC"/>
    <w:rsid w:val="002104C7"/>
    <w:rsid w:val="00211353"/>
    <w:rsid w:val="002118DF"/>
    <w:rsid w:val="00211EBF"/>
    <w:rsid w:val="00211F38"/>
    <w:rsid w:val="002128B3"/>
    <w:rsid w:val="00212977"/>
    <w:rsid w:val="00212DB7"/>
    <w:rsid w:val="0021550B"/>
    <w:rsid w:val="002163AB"/>
    <w:rsid w:val="002168DE"/>
    <w:rsid w:val="00216F1A"/>
    <w:rsid w:val="002204DE"/>
    <w:rsid w:val="002211A8"/>
    <w:rsid w:val="00221C21"/>
    <w:rsid w:val="00221C97"/>
    <w:rsid w:val="0022278D"/>
    <w:rsid w:val="0022342C"/>
    <w:rsid w:val="002235D8"/>
    <w:rsid w:val="002236CE"/>
    <w:rsid w:val="00223BED"/>
    <w:rsid w:val="0022572F"/>
    <w:rsid w:val="00225765"/>
    <w:rsid w:val="00225B41"/>
    <w:rsid w:val="00226A49"/>
    <w:rsid w:val="00227A67"/>
    <w:rsid w:val="00231C6C"/>
    <w:rsid w:val="00231E4A"/>
    <w:rsid w:val="00231EEC"/>
    <w:rsid w:val="0023261B"/>
    <w:rsid w:val="00232DB0"/>
    <w:rsid w:val="00233207"/>
    <w:rsid w:val="002334B9"/>
    <w:rsid w:val="00233590"/>
    <w:rsid w:val="00235CBC"/>
    <w:rsid w:val="0023614A"/>
    <w:rsid w:val="00236FB3"/>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56F"/>
    <w:rsid w:val="00257B3A"/>
    <w:rsid w:val="00257F15"/>
    <w:rsid w:val="002617E0"/>
    <w:rsid w:val="00261D0D"/>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87866"/>
    <w:rsid w:val="00287A01"/>
    <w:rsid w:val="002902CE"/>
    <w:rsid w:val="00291235"/>
    <w:rsid w:val="00292447"/>
    <w:rsid w:val="0029327F"/>
    <w:rsid w:val="00293EE8"/>
    <w:rsid w:val="002959E7"/>
    <w:rsid w:val="00297169"/>
    <w:rsid w:val="00297C81"/>
    <w:rsid w:val="00297DE7"/>
    <w:rsid w:val="00297F70"/>
    <w:rsid w:val="002A0A7C"/>
    <w:rsid w:val="002A11D7"/>
    <w:rsid w:val="002A297B"/>
    <w:rsid w:val="002A2F33"/>
    <w:rsid w:val="002A405C"/>
    <w:rsid w:val="002A48B1"/>
    <w:rsid w:val="002A4968"/>
    <w:rsid w:val="002A5F8A"/>
    <w:rsid w:val="002A6076"/>
    <w:rsid w:val="002B0340"/>
    <w:rsid w:val="002B117B"/>
    <w:rsid w:val="002B1893"/>
    <w:rsid w:val="002B1D75"/>
    <w:rsid w:val="002B2C8C"/>
    <w:rsid w:val="002B41FF"/>
    <w:rsid w:val="002B46D3"/>
    <w:rsid w:val="002B4A68"/>
    <w:rsid w:val="002B58B8"/>
    <w:rsid w:val="002B62A7"/>
    <w:rsid w:val="002B6983"/>
    <w:rsid w:val="002B7360"/>
    <w:rsid w:val="002B76F5"/>
    <w:rsid w:val="002B7D31"/>
    <w:rsid w:val="002C04C8"/>
    <w:rsid w:val="002C23A0"/>
    <w:rsid w:val="002C2DA6"/>
    <w:rsid w:val="002C42C8"/>
    <w:rsid w:val="002C44DE"/>
    <w:rsid w:val="002C5913"/>
    <w:rsid w:val="002C6440"/>
    <w:rsid w:val="002C77AA"/>
    <w:rsid w:val="002C78FC"/>
    <w:rsid w:val="002C7EF5"/>
    <w:rsid w:val="002D0354"/>
    <w:rsid w:val="002D0D2C"/>
    <w:rsid w:val="002D0E47"/>
    <w:rsid w:val="002D21C8"/>
    <w:rsid w:val="002D2458"/>
    <w:rsid w:val="002D2E3F"/>
    <w:rsid w:val="002D361E"/>
    <w:rsid w:val="002D387A"/>
    <w:rsid w:val="002D420B"/>
    <w:rsid w:val="002D437A"/>
    <w:rsid w:val="002D5543"/>
    <w:rsid w:val="002D5998"/>
    <w:rsid w:val="002D5C0F"/>
    <w:rsid w:val="002D7982"/>
    <w:rsid w:val="002E0E29"/>
    <w:rsid w:val="002E1428"/>
    <w:rsid w:val="002E4759"/>
    <w:rsid w:val="002E4C49"/>
    <w:rsid w:val="002E6954"/>
    <w:rsid w:val="002E78CA"/>
    <w:rsid w:val="002E7DC4"/>
    <w:rsid w:val="002F03ED"/>
    <w:rsid w:val="002F14D6"/>
    <w:rsid w:val="002F1898"/>
    <w:rsid w:val="002F1E06"/>
    <w:rsid w:val="002F21A2"/>
    <w:rsid w:val="002F3776"/>
    <w:rsid w:val="002F583D"/>
    <w:rsid w:val="002F5F93"/>
    <w:rsid w:val="002F66C8"/>
    <w:rsid w:val="002F69DF"/>
    <w:rsid w:val="002F70DC"/>
    <w:rsid w:val="002F71E8"/>
    <w:rsid w:val="00300265"/>
    <w:rsid w:val="0030102F"/>
    <w:rsid w:val="003010B4"/>
    <w:rsid w:val="00301265"/>
    <w:rsid w:val="0030289E"/>
    <w:rsid w:val="00303DF6"/>
    <w:rsid w:val="00306089"/>
    <w:rsid w:val="00311086"/>
    <w:rsid w:val="00311BB4"/>
    <w:rsid w:val="0031441A"/>
    <w:rsid w:val="00316599"/>
    <w:rsid w:val="00316B72"/>
    <w:rsid w:val="00316D9F"/>
    <w:rsid w:val="003176D4"/>
    <w:rsid w:val="00320369"/>
    <w:rsid w:val="00321A2F"/>
    <w:rsid w:val="00321CC9"/>
    <w:rsid w:val="00321E2C"/>
    <w:rsid w:val="00322B16"/>
    <w:rsid w:val="003236C3"/>
    <w:rsid w:val="00323821"/>
    <w:rsid w:val="00323967"/>
    <w:rsid w:val="003241A8"/>
    <w:rsid w:val="00324B14"/>
    <w:rsid w:val="00325218"/>
    <w:rsid w:val="00326493"/>
    <w:rsid w:val="003273A7"/>
    <w:rsid w:val="00327E48"/>
    <w:rsid w:val="0033100F"/>
    <w:rsid w:val="00332A7F"/>
    <w:rsid w:val="003331B8"/>
    <w:rsid w:val="0033564C"/>
    <w:rsid w:val="0033608F"/>
    <w:rsid w:val="00336A63"/>
    <w:rsid w:val="00336F69"/>
    <w:rsid w:val="00336FF6"/>
    <w:rsid w:val="0033777E"/>
    <w:rsid w:val="00337DBD"/>
    <w:rsid w:val="0034204E"/>
    <w:rsid w:val="00342FBA"/>
    <w:rsid w:val="00344231"/>
    <w:rsid w:val="00344C8B"/>
    <w:rsid w:val="00344CE8"/>
    <w:rsid w:val="00345F49"/>
    <w:rsid w:val="00347AF1"/>
    <w:rsid w:val="003502B0"/>
    <w:rsid w:val="00352138"/>
    <w:rsid w:val="00353793"/>
    <w:rsid w:val="003542D8"/>
    <w:rsid w:val="00354A79"/>
    <w:rsid w:val="00355111"/>
    <w:rsid w:val="0035512A"/>
    <w:rsid w:val="00355A5A"/>
    <w:rsid w:val="00356FD3"/>
    <w:rsid w:val="00361ADE"/>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345"/>
    <w:rsid w:val="00377AC2"/>
    <w:rsid w:val="00377B80"/>
    <w:rsid w:val="00377D79"/>
    <w:rsid w:val="00380962"/>
    <w:rsid w:val="00383280"/>
    <w:rsid w:val="00384E41"/>
    <w:rsid w:val="00385949"/>
    <w:rsid w:val="003860E9"/>
    <w:rsid w:val="00387235"/>
    <w:rsid w:val="00391427"/>
    <w:rsid w:val="003929FD"/>
    <w:rsid w:val="00393648"/>
    <w:rsid w:val="00393D9A"/>
    <w:rsid w:val="003950D1"/>
    <w:rsid w:val="00395B8E"/>
    <w:rsid w:val="00395FCF"/>
    <w:rsid w:val="003963D2"/>
    <w:rsid w:val="003A1581"/>
    <w:rsid w:val="003A15D4"/>
    <w:rsid w:val="003A21AD"/>
    <w:rsid w:val="003A5658"/>
    <w:rsid w:val="003A5896"/>
    <w:rsid w:val="003A6034"/>
    <w:rsid w:val="003A6E6A"/>
    <w:rsid w:val="003B05E5"/>
    <w:rsid w:val="003B07FC"/>
    <w:rsid w:val="003B0A33"/>
    <w:rsid w:val="003B0AA6"/>
    <w:rsid w:val="003B0B52"/>
    <w:rsid w:val="003B0E43"/>
    <w:rsid w:val="003B0F6D"/>
    <w:rsid w:val="003B115A"/>
    <w:rsid w:val="003B22D8"/>
    <w:rsid w:val="003B2ED3"/>
    <w:rsid w:val="003B3047"/>
    <w:rsid w:val="003B3A04"/>
    <w:rsid w:val="003B5784"/>
    <w:rsid w:val="003B61CD"/>
    <w:rsid w:val="003B6C86"/>
    <w:rsid w:val="003B74BF"/>
    <w:rsid w:val="003B7919"/>
    <w:rsid w:val="003B793C"/>
    <w:rsid w:val="003B7CB3"/>
    <w:rsid w:val="003C076E"/>
    <w:rsid w:val="003C2214"/>
    <w:rsid w:val="003C576E"/>
    <w:rsid w:val="003C6676"/>
    <w:rsid w:val="003C7BD5"/>
    <w:rsid w:val="003D2971"/>
    <w:rsid w:val="003D3F67"/>
    <w:rsid w:val="003D4365"/>
    <w:rsid w:val="003D43D8"/>
    <w:rsid w:val="003D5883"/>
    <w:rsid w:val="003D7B51"/>
    <w:rsid w:val="003D7E4B"/>
    <w:rsid w:val="003E04C2"/>
    <w:rsid w:val="003E159E"/>
    <w:rsid w:val="003E2759"/>
    <w:rsid w:val="003E368B"/>
    <w:rsid w:val="003F1EBA"/>
    <w:rsid w:val="003F29F4"/>
    <w:rsid w:val="003F37D3"/>
    <w:rsid w:val="003F3BF7"/>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17DA1"/>
    <w:rsid w:val="004200DD"/>
    <w:rsid w:val="004207A4"/>
    <w:rsid w:val="0042099F"/>
    <w:rsid w:val="00421F27"/>
    <w:rsid w:val="004228BB"/>
    <w:rsid w:val="00423F8E"/>
    <w:rsid w:val="0042452D"/>
    <w:rsid w:val="004248B7"/>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685A"/>
    <w:rsid w:val="004378DE"/>
    <w:rsid w:val="0044030D"/>
    <w:rsid w:val="004419A7"/>
    <w:rsid w:val="00442732"/>
    <w:rsid w:val="00444E95"/>
    <w:rsid w:val="004464F0"/>
    <w:rsid w:val="00446A74"/>
    <w:rsid w:val="00447F56"/>
    <w:rsid w:val="004504C7"/>
    <w:rsid w:val="0045120C"/>
    <w:rsid w:val="00451E41"/>
    <w:rsid w:val="0045263B"/>
    <w:rsid w:val="00452BCD"/>
    <w:rsid w:val="00453D8B"/>
    <w:rsid w:val="0045468F"/>
    <w:rsid w:val="00454C92"/>
    <w:rsid w:val="0045718E"/>
    <w:rsid w:val="0045745B"/>
    <w:rsid w:val="0046024B"/>
    <w:rsid w:val="0046031E"/>
    <w:rsid w:val="00460994"/>
    <w:rsid w:val="004623FC"/>
    <w:rsid w:val="00463BB3"/>
    <w:rsid w:val="00463C65"/>
    <w:rsid w:val="00464540"/>
    <w:rsid w:val="00464904"/>
    <w:rsid w:val="004656FD"/>
    <w:rsid w:val="004659E1"/>
    <w:rsid w:val="00465E5C"/>
    <w:rsid w:val="00472838"/>
    <w:rsid w:val="00473439"/>
    <w:rsid w:val="00475C32"/>
    <w:rsid w:val="00475F48"/>
    <w:rsid w:val="00476258"/>
    <w:rsid w:val="00476A26"/>
    <w:rsid w:val="00477D91"/>
    <w:rsid w:val="00480171"/>
    <w:rsid w:val="0048171F"/>
    <w:rsid w:val="004818A9"/>
    <w:rsid w:val="004826D0"/>
    <w:rsid w:val="00482E5E"/>
    <w:rsid w:val="004851D6"/>
    <w:rsid w:val="00485CEE"/>
    <w:rsid w:val="00486709"/>
    <w:rsid w:val="00486EBE"/>
    <w:rsid w:val="0049074B"/>
    <w:rsid w:val="00490960"/>
    <w:rsid w:val="0049157E"/>
    <w:rsid w:val="00491D54"/>
    <w:rsid w:val="00491FFE"/>
    <w:rsid w:val="00492D86"/>
    <w:rsid w:val="00492DBF"/>
    <w:rsid w:val="0049453F"/>
    <w:rsid w:val="00494686"/>
    <w:rsid w:val="00495423"/>
    <w:rsid w:val="004968AF"/>
    <w:rsid w:val="004970A5"/>
    <w:rsid w:val="004A00C1"/>
    <w:rsid w:val="004A01C4"/>
    <w:rsid w:val="004A0532"/>
    <w:rsid w:val="004A09DE"/>
    <w:rsid w:val="004A0D51"/>
    <w:rsid w:val="004A36EA"/>
    <w:rsid w:val="004A446F"/>
    <w:rsid w:val="004A5027"/>
    <w:rsid w:val="004A610F"/>
    <w:rsid w:val="004A6A8B"/>
    <w:rsid w:val="004A6B6A"/>
    <w:rsid w:val="004A6F59"/>
    <w:rsid w:val="004B0444"/>
    <w:rsid w:val="004B06BC"/>
    <w:rsid w:val="004B090E"/>
    <w:rsid w:val="004B0C03"/>
    <w:rsid w:val="004B32D0"/>
    <w:rsid w:val="004B3E2B"/>
    <w:rsid w:val="004B51EC"/>
    <w:rsid w:val="004B58AF"/>
    <w:rsid w:val="004B634E"/>
    <w:rsid w:val="004B7361"/>
    <w:rsid w:val="004B7471"/>
    <w:rsid w:val="004B7C5C"/>
    <w:rsid w:val="004C0381"/>
    <w:rsid w:val="004C06B4"/>
    <w:rsid w:val="004C0AF9"/>
    <w:rsid w:val="004C1DD0"/>
    <w:rsid w:val="004C2104"/>
    <w:rsid w:val="004C262A"/>
    <w:rsid w:val="004C4343"/>
    <w:rsid w:val="004C4ADB"/>
    <w:rsid w:val="004C562A"/>
    <w:rsid w:val="004C7269"/>
    <w:rsid w:val="004C7A7D"/>
    <w:rsid w:val="004C7B54"/>
    <w:rsid w:val="004D22B7"/>
    <w:rsid w:val="004D29C0"/>
    <w:rsid w:val="004D3DF8"/>
    <w:rsid w:val="004D40EC"/>
    <w:rsid w:val="004D4869"/>
    <w:rsid w:val="004D5211"/>
    <w:rsid w:val="004D589B"/>
    <w:rsid w:val="004D5D7C"/>
    <w:rsid w:val="004D6E0E"/>
    <w:rsid w:val="004D6E12"/>
    <w:rsid w:val="004D76B1"/>
    <w:rsid w:val="004D7B87"/>
    <w:rsid w:val="004E0356"/>
    <w:rsid w:val="004E1A3C"/>
    <w:rsid w:val="004E4E94"/>
    <w:rsid w:val="004E5765"/>
    <w:rsid w:val="004E677C"/>
    <w:rsid w:val="004E78F6"/>
    <w:rsid w:val="004F07C7"/>
    <w:rsid w:val="004F0B11"/>
    <w:rsid w:val="004F12CF"/>
    <w:rsid w:val="004F1646"/>
    <w:rsid w:val="004F17A1"/>
    <w:rsid w:val="004F31C2"/>
    <w:rsid w:val="004F357F"/>
    <w:rsid w:val="004F3FB3"/>
    <w:rsid w:val="004F4504"/>
    <w:rsid w:val="004F6495"/>
    <w:rsid w:val="005004F2"/>
    <w:rsid w:val="0050139D"/>
    <w:rsid w:val="00502B33"/>
    <w:rsid w:val="00502DF9"/>
    <w:rsid w:val="005031BE"/>
    <w:rsid w:val="00504709"/>
    <w:rsid w:val="00507061"/>
    <w:rsid w:val="00511BB8"/>
    <w:rsid w:val="00512640"/>
    <w:rsid w:val="00512B79"/>
    <w:rsid w:val="00512B9D"/>
    <w:rsid w:val="00520496"/>
    <w:rsid w:val="0052083E"/>
    <w:rsid w:val="005209B6"/>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8AF"/>
    <w:rsid w:val="00540BA3"/>
    <w:rsid w:val="00541EFA"/>
    <w:rsid w:val="00542E31"/>
    <w:rsid w:val="005431CD"/>
    <w:rsid w:val="005437D9"/>
    <w:rsid w:val="00544FB4"/>
    <w:rsid w:val="00546023"/>
    <w:rsid w:val="0054748A"/>
    <w:rsid w:val="00550F6A"/>
    <w:rsid w:val="005515F4"/>
    <w:rsid w:val="00551D17"/>
    <w:rsid w:val="005521ED"/>
    <w:rsid w:val="00553D7F"/>
    <w:rsid w:val="00554B7B"/>
    <w:rsid w:val="005571E6"/>
    <w:rsid w:val="00557203"/>
    <w:rsid w:val="00557329"/>
    <w:rsid w:val="00557A2B"/>
    <w:rsid w:val="00561718"/>
    <w:rsid w:val="0056193E"/>
    <w:rsid w:val="00561A30"/>
    <w:rsid w:val="0056235D"/>
    <w:rsid w:val="00562866"/>
    <w:rsid w:val="00562FEB"/>
    <w:rsid w:val="005630D7"/>
    <w:rsid w:val="00564054"/>
    <w:rsid w:val="005644D4"/>
    <w:rsid w:val="005650EF"/>
    <w:rsid w:val="0056596C"/>
    <w:rsid w:val="00566239"/>
    <w:rsid w:val="00566B72"/>
    <w:rsid w:val="00566DDE"/>
    <w:rsid w:val="00566FEE"/>
    <w:rsid w:val="005677C7"/>
    <w:rsid w:val="00570DE4"/>
    <w:rsid w:val="005739BD"/>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109"/>
    <w:rsid w:val="00583964"/>
    <w:rsid w:val="00584B34"/>
    <w:rsid w:val="005863AC"/>
    <w:rsid w:val="005864B1"/>
    <w:rsid w:val="00586613"/>
    <w:rsid w:val="00586A6E"/>
    <w:rsid w:val="00586E0F"/>
    <w:rsid w:val="00587083"/>
    <w:rsid w:val="00590DFD"/>
    <w:rsid w:val="00591121"/>
    <w:rsid w:val="0059452A"/>
    <w:rsid w:val="005958A0"/>
    <w:rsid w:val="005965FB"/>
    <w:rsid w:val="00597549"/>
    <w:rsid w:val="005A0A70"/>
    <w:rsid w:val="005A2FA9"/>
    <w:rsid w:val="005A4FD0"/>
    <w:rsid w:val="005A59D3"/>
    <w:rsid w:val="005A7967"/>
    <w:rsid w:val="005B12C5"/>
    <w:rsid w:val="005B1562"/>
    <w:rsid w:val="005B1572"/>
    <w:rsid w:val="005B17D1"/>
    <w:rsid w:val="005B6674"/>
    <w:rsid w:val="005B7354"/>
    <w:rsid w:val="005C0202"/>
    <w:rsid w:val="005C12AC"/>
    <w:rsid w:val="005C1EFC"/>
    <w:rsid w:val="005C2564"/>
    <w:rsid w:val="005C3F8F"/>
    <w:rsid w:val="005C4168"/>
    <w:rsid w:val="005C4BA6"/>
    <w:rsid w:val="005D12A1"/>
    <w:rsid w:val="005D2DA4"/>
    <w:rsid w:val="005D2DFB"/>
    <w:rsid w:val="005D3A51"/>
    <w:rsid w:val="005D4C20"/>
    <w:rsid w:val="005D529F"/>
    <w:rsid w:val="005D5AB9"/>
    <w:rsid w:val="005D686E"/>
    <w:rsid w:val="005D76F2"/>
    <w:rsid w:val="005E0866"/>
    <w:rsid w:val="005E0C62"/>
    <w:rsid w:val="005E1CA7"/>
    <w:rsid w:val="005E267B"/>
    <w:rsid w:val="005E5978"/>
    <w:rsid w:val="005E62FE"/>
    <w:rsid w:val="005F097A"/>
    <w:rsid w:val="005F0B00"/>
    <w:rsid w:val="005F1525"/>
    <w:rsid w:val="005F1860"/>
    <w:rsid w:val="005F2248"/>
    <w:rsid w:val="005F26F8"/>
    <w:rsid w:val="005F2730"/>
    <w:rsid w:val="005F2843"/>
    <w:rsid w:val="005F3DBA"/>
    <w:rsid w:val="005F4980"/>
    <w:rsid w:val="005F51CA"/>
    <w:rsid w:val="005F59B3"/>
    <w:rsid w:val="005F6E96"/>
    <w:rsid w:val="00600E28"/>
    <w:rsid w:val="00601E1F"/>
    <w:rsid w:val="0060310E"/>
    <w:rsid w:val="0060328A"/>
    <w:rsid w:val="00603829"/>
    <w:rsid w:val="00605635"/>
    <w:rsid w:val="00605712"/>
    <w:rsid w:val="00605EB7"/>
    <w:rsid w:val="0060646D"/>
    <w:rsid w:val="00606B5F"/>
    <w:rsid w:val="00610160"/>
    <w:rsid w:val="006109A4"/>
    <w:rsid w:val="0061337D"/>
    <w:rsid w:val="00615E73"/>
    <w:rsid w:val="00616AA3"/>
    <w:rsid w:val="00617381"/>
    <w:rsid w:val="00617F9B"/>
    <w:rsid w:val="0062018A"/>
    <w:rsid w:val="00620875"/>
    <w:rsid w:val="00621466"/>
    <w:rsid w:val="00621ED6"/>
    <w:rsid w:val="00622F84"/>
    <w:rsid w:val="006236F3"/>
    <w:rsid w:val="006246DA"/>
    <w:rsid w:val="00626679"/>
    <w:rsid w:val="00627249"/>
    <w:rsid w:val="00627B92"/>
    <w:rsid w:val="00627D94"/>
    <w:rsid w:val="00630A2B"/>
    <w:rsid w:val="00630FBC"/>
    <w:rsid w:val="006321F3"/>
    <w:rsid w:val="006327F3"/>
    <w:rsid w:val="006328D6"/>
    <w:rsid w:val="00632A85"/>
    <w:rsid w:val="00633611"/>
    <w:rsid w:val="00633FA0"/>
    <w:rsid w:val="00634902"/>
    <w:rsid w:val="00635B1F"/>
    <w:rsid w:val="00635B25"/>
    <w:rsid w:val="00637FCE"/>
    <w:rsid w:val="0064004A"/>
    <w:rsid w:val="00640632"/>
    <w:rsid w:val="00640D2E"/>
    <w:rsid w:val="00645A4C"/>
    <w:rsid w:val="00645F5A"/>
    <w:rsid w:val="00647A04"/>
    <w:rsid w:val="00647A71"/>
    <w:rsid w:val="00650E9E"/>
    <w:rsid w:val="0065162C"/>
    <w:rsid w:val="006528A9"/>
    <w:rsid w:val="00653412"/>
    <w:rsid w:val="00653F94"/>
    <w:rsid w:val="0065422A"/>
    <w:rsid w:val="006561D8"/>
    <w:rsid w:val="0065723B"/>
    <w:rsid w:val="006572DB"/>
    <w:rsid w:val="006576EE"/>
    <w:rsid w:val="00660DB4"/>
    <w:rsid w:val="00661C5F"/>
    <w:rsid w:val="00661FD4"/>
    <w:rsid w:val="006620E6"/>
    <w:rsid w:val="00662E24"/>
    <w:rsid w:val="00666707"/>
    <w:rsid w:val="00667C5C"/>
    <w:rsid w:val="00667CD3"/>
    <w:rsid w:val="00667DEA"/>
    <w:rsid w:val="00667F0F"/>
    <w:rsid w:val="0067066D"/>
    <w:rsid w:val="00671577"/>
    <w:rsid w:val="006743EB"/>
    <w:rsid w:val="00675240"/>
    <w:rsid w:val="00675A6E"/>
    <w:rsid w:val="00675C2B"/>
    <w:rsid w:val="00676036"/>
    <w:rsid w:val="00677C1B"/>
    <w:rsid w:val="00681C5A"/>
    <w:rsid w:val="00682577"/>
    <w:rsid w:val="006827D1"/>
    <w:rsid w:val="00683B4A"/>
    <w:rsid w:val="00683B4F"/>
    <w:rsid w:val="006861E6"/>
    <w:rsid w:val="00686F1D"/>
    <w:rsid w:val="006873DE"/>
    <w:rsid w:val="00687788"/>
    <w:rsid w:val="00690A44"/>
    <w:rsid w:val="0069142D"/>
    <w:rsid w:val="00692815"/>
    <w:rsid w:val="006929A8"/>
    <w:rsid w:val="00692AE3"/>
    <w:rsid w:val="006936F8"/>
    <w:rsid w:val="00693A34"/>
    <w:rsid w:val="006946C1"/>
    <w:rsid w:val="006947D1"/>
    <w:rsid w:val="00696939"/>
    <w:rsid w:val="006A0983"/>
    <w:rsid w:val="006A0FD5"/>
    <w:rsid w:val="006A1BB3"/>
    <w:rsid w:val="006A2492"/>
    <w:rsid w:val="006A26CE"/>
    <w:rsid w:val="006A44F4"/>
    <w:rsid w:val="006A4AA0"/>
    <w:rsid w:val="006A4C08"/>
    <w:rsid w:val="006A528F"/>
    <w:rsid w:val="006A6609"/>
    <w:rsid w:val="006B0115"/>
    <w:rsid w:val="006B0D78"/>
    <w:rsid w:val="006B23CE"/>
    <w:rsid w:val="006B23E0"/>
    <w:rsid w:val="006B26EA"/>
    <w:rsid w:val="006B3ED1"/>
    <w:rsid w:val="006B43B8"/>
    <w:rsid w:val="006B45A8"/>
    <w:rsid w:val="006B4B6A"/>
    <w:rsid w:val="006B4D8F"/>
    <w:rsid w:val="006B4EE2"/>
    <w:rsid w:val="006B5AAD"/>
    <w:rsid w:val="006B63F4"/>
    <w:rsid w:val="006B676C"/>
    <w:rsid w:val="006B748A"/>
    <w:rsid w:val="006B74FD"/>
    <w:rsid w:val="006B7BE4"/>
    <w:rsid w:val="006C0FAF"/>
    <w:rsid w:val="006C14F8"/>
    <w:rsid w:val="006C1E91"/>
    <w:rsid w:val="006C2F1D"/>
    <w:rsid w:val="006C3B48"/>
    <w:rsid w:val="006C4E0C"/>
    <w:rsid w:val="006C4E50"/>
    <w:rsid w:val="006C6D72"/>
    <w:rsid w:val="006C797E"/>
    <w:rsid w:val="006D0058"/>
    <w:rsid w:val="006D0B67"/>
    <w:rsid w:val="006D12DD"/>
    <w:rsid w:val="006D17CE"/>
    <w:rsid w:val="006D18AA"/>
    <w:rsid w:val="006D2BF0"/>
    <w:rsid w:val="006D4296"/>
    <w:rsid w:val="006D4B6F"/>
    <w:rsid w:val="006D5070"/>
    <w:rsid w:val="006D509D"/>
    <w:rsid w:val="006D68E5"/>
    <w:rsid w:val="006D6972"/>
    <w:rsid w:val="006E0263"/>
    <w:rsid w:val="006E091B"/>
    <w:rsid w:val="006E1AD7"/>
    <w:rsid w:val="006E2521"/>
    <w:rsid w:val="006E3821"/>
    <w:rsid w:val="006E3964"/>
    <w:rsid w:val="006E501A"/>
    <w:rsid w:val="006E65EF"/>
    <w:rsid w:val="006E7D66"/>
    <w:rsid w:val="006F0023"/>
    <w:rsid w:val="006F0AA9"/>
    <w:rsid w:val="006F1887"/>
    <w:rsid w:val="006F2688"/>
    <w:rsid w:val="006F3446"/>
    <w:rsid w:val="006F34D4"/>
    <w:rsid w:val="006F5E42"/>
    <w:rsid w:val="006F6103"/>
    <w:rsid w:val="006F73EE"/>
    <w:rsid w:val="00700899"/>
    <w:rsid w:val="00700AEF"/>
    <w:rsid w:val="00702406"/>
    <w:rsid w:val="00702B9B"/>
    <w:rsid w:val="007031A6"/>
    <w:rsid w:val="00703A8B"/>
    <w:rsid w:val="00704DF0"/>
    <w:rsid w:val="00705716"/>
    <w:rsid w:val="00705A0C"/>
    <w:rsid w:val="00707612"/>
    <w:rsid w:val="00707AC7"/>
    <w:rsid w:val="00710126"/>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260B3"/>
    <w:rsid w:val="00730346"/>
    <w:rsid w:val="00731967"/>
    <w:rsid w:val="007319F8"/>
    <w:rsid w:val="0073234F"/>
    <w:rsid w:val="00732CD9"/>
    <w:rsid w:val="007330A4"/>
    <w:rsid w:val="00733310"/>
    <w:rsid w:val="00733C16"/>
    <w:rsid w:val="0073614B"/>
    <w:rsid w:val="007373F9"/>
    <w:rsid w:val="00737407"/>
    <w:rsid w:val="007377D4"/>
    <w:rsid w:val="007413B9"/>
    <w:rsid w:val="007419E6"/>
    <w:rsid w:val="00742213"/>
    <w:rsid w:val="00742FEC"/>
    <w:rsid w:val="00743E9C"/>
    <w:rsid w:val="00743F36"/>
    <w:rsid w:val="00744093"/>
    <w:rsid w:val="00745100"/>
    <w:rsid w:val="00745581"/>
    <w:rsid w:val="00745F44"/>
    <w:rsid w:val="00746A15"/>
    <w:rsid w:val="007471E1"/>
    <w:rsid w:val="007511D3"/>
    <w:rsid w:val="00751CFB"/>
    <w:rsid w:val="00751D19"/>
    <w:rsid w:val="00751EB0"/>
    <w:rsid w:val="0075219C"/>
    <w:rsid w:val="00752220"/>
    <w:rsid w:val="00753A35"/>
    <w:rsid w:val="007553C6"/>
    <w:rsid w:val="00755751"/>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58AC"/>
    <w:rsid w:val="00776033"/>
    <w:rsid w:val="007770B4"/>
    <w:rsid w:val="0078022F"/>
    <w:rsid w:val="00780409"/>
    <w:rsid w:val="00780DD9"/>
    <w:rsid w:val="00780E78"/>
    <w:rsid w:val="00780E7C"/>
    <w:rsid w:val="00781A3F"/>
    <w:rsid w:val="007824D4"/>
    <w:rsid w:val="007832A2"/>
    <w:rsid w:val="00784E2B"/>
    <w:rsid w:val="0079033C"/>
    <w:rsid w:val="007922CB"/>
    <w:rsid w:val="00792AF1"/>
    <w:rsid w:val="00793CA5"/>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BE3"/>
    <w:rsid w:val="007A3D33"/>
    <w:rsid w:val="007A5BE0"/>
    <w:rsid w:val="007A69D0"/>
    <w:rsid w:val="007A6DC7"/>
    <w:rsid w:val="007A7555"/>
    <w:rsid w:val="007A7B36"/>
    <w:rsid w:val="007A7DEB"/>
    <w:rsid w:val="007B02D6"/>
    <w:rsid w:val="007B0B4F"/>
    <w:rsid w:val="007B10DD"/>
    <w:rsid w:val="007B141A"/>
    <w:rsid w:val="007B2FBD"/>
    <w:rsid w:val="007B30EB"/>
    <w:rsid w:val="007B41FB"/>
    <w:rsid w:val="007B6402"/>
    <w:rsid w:val="007B7A8C"/>
    <w:rsid w:val="007B7CFD"/>
    <w:rsid w:val="007C149A"/>
    <w:rsid w:val="007C15BE"/>
    <w:rsid w:val="007C15F1"/>
    <w:rsid w:val="007C173D"/>
    <w:rsid w:val="007C44DC"/>
    <w:rsid w:val="007C6219"/>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E7A9D"/>
    <w:rsid w:val="007F01BB"/>
    <w:rsid w:val="007F1539"/>
    <w:rsid w:val="007F28D6"/>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24B"/>
    <w:rsid w:val="00813729"/>
    <w:rsid w:val="00813732"/>
    <w:rsid w:val="008146E6"/>
    <w:rsid w:val="00814954"/>
    <w:rsid w:val="00814F0A"/>
    <w:rsid w:val="008154B1"/>
    <w:rsid w:val="008200D0"/>
    <w:rsid w:val="00820500"/>
    <w:rsid w:val="00820508"/>
    <w:rsid w:val="00821FEC"/>
    <w:rsid w:val="0082302D"/>
    <w:rsid w:val="00823961"/>
    <w:rsid w:val="008239C2"/>
    <w:rsid w:val="008277BA"/>
    <w:rsid w:val="00827FB9"/>
    <w:rsid w:val="00832257"/>
    <w:rsid w:val="00832CD4"/>
    <w:rsid w:val="00832D75"/>
    <w:rsid w:val="00833EA5"/>
    <w:rsid w:val="00834669"/>
    <w:rsid w:val="0083551F"/>
    <w:rsid w:val="00837FC4"/>
    <w:rsid w:val="0084250A"/>
    <w:rsid w:val="008426E0"/>
    <w:rsid w:val="008430D1"/>
    <w:rsid w:val="00843D1F"/>
    <w:rsid w:val="00843D4D"/>
    <w:rsid w:val="00846EE5"/>
    <w:rsid w:val="0084737E"/>
    <w:rsid w:val="00847D53"/>
    <w:rsid w:val="00850497"/>
    <w:rsid w:val="00850510"/>
    <w:rsid w:val="0085121F"/>
    <w:rsid w:val="0085321C"/>
    <w:rsid w:val="008555AF"/>
    <w:rsid w:val="00855D97"/>
    <w:rsid w:val="0085688E"/>
    <w:rsid w:val="00857B74"/>
    <w:rsid w:val="00857FC4"/>
    <w:rsid w:val="008618F7"/>
    <w:rsid w:val="00861A76"/>
    <w:rsid w:val="008621B4"/>
    <w:rsid w:val="00862387"/>
    <w:rsid w:val="00862D53"/>
    <w:rsid w:val="008646CC"/>
    <w:rsid w:val="008655D0"/>
    <w:rsid w:val="00866672"/>
    <w:rsid w:val="008713C6"/>
    <w:rsid w:val="0087252F"/>
    <w:rsid w:val="00872831"/>
    <w:rsid w:val="00872A63"/>
    <w:rsid w:val="00872E99"/>
    <w:rsid w:val="008731B0"/>
    <w:rsid w:val="008739C0"/>
    <w:rsid w:val="00874FB2"/>
    <w:rsid w:val="00875850"/>
    <w:rsid w:val="00876528"/>
    <w:rsid w:val="00877118"/>
    <w:rsid w:val="00877334"/>
    <w:rsid w:val="00877360"/>
    <w:rsid w:val="00881BFF"/>
    <w:rsid w:val="008828E6"/>
    <w:rsid w:val="00883CA9"/>
    <w:rsid w:val="008847CD"/>
    <w:rsid w:val="00885ACA"/>
    <w:rsid w:val="008863F0"/>
    <w:rsid w:val="00886AA7"/>
    <w:rsid w:val="00887543"/>
    <w:rsid w:val="00892115"/>
    <w:rsid w:val="00892A46"/>
    <w:rsid w:val="00892E74"/>
    <w:rsid w:val="00894F1E"/>
    <w:rsid w:val="0089698A"/>
    <w:rsid w:val="00896D59"/>
    <w:rsid w:val="00897812"/>
    <w:rsid w:val="008A25AD"/>
    <w:rsid w:val="008A32DC"/>
    <w:rsid w:val="008A3C51"/>
    <w:rsid w:val="008A5C6F"/>
    <w:rsid w:val="008A6979"/>
    <w:rsid w:val="008A771A"/>
    <w:rsid w:val="008B028D"/>
    <w:rsid w:val="008B07EC"/>
    <w:rsid w:val="008B0B96"/>
    <w:rsid w:val="008B10B9"/>
    <w:rsid w:val="008B1E98"/>
    <w:rsid w:val="008B211E"/>
    <w:rsid w:val="008B2902"/>
    <w:rsid w:val="008B30C8"/>
    <w:rsid w:val="008B3741"/>
    <w:rsid w:val="008B3794"/>
    <w:rsid w:val="008B3FB7"/>
    <w:rsid w:val="008B413B"/>
    <w:rsid w:val="008B674B"/>
    <w:rsid w:val="008B681E"/>
    <w:rsid w:val="008C0246"/>
    <w:rsid w:val="008C17B2"/>
    <w:rsid w:val="008C1EF1"/>
    <w:rsid w:val="008C3649"/>
    <w:rsid w:val="008C3A3B"/>
    <w:rsid w:val="008C41F4"/>
    <w:rsid w:val="008C427E"/>
    <w:rsid w:val="008C4EB5"/>
    <w:rsid w:val="008C5D69"/>
    <w:rsid w:val="008C6745"/>
    <w:rsid w:val="008C6A93"/>
    <w:rsid w:val="008C6BB5"/>
    <w:rsid w:val="008C6EBD"/>
    <w:rsid w:val="008C7255"/>
    <w:rsid w:val="008C73A7"/>
    <w:rsid w:val="008D1180"/>
    <w:rsid w:val="008D1993"/>
    <w:rsid w:val="008D1F07"/>
    <w:rsid w:val="008D4303"/>
    <w:rsid w:val="008D50FA"/>
    <w:rsid w:val="008E07AE"/>
    <w:rsid w:val="008E3167"/>
    <w:rsid w:val="008E4574"/>
    <w:rsid w:val="008E5574"/>
    <w:rsid w:val="008E5E9B"/>
    <w:rsid w:val="008E5EAD"/>
    <w:rsid w:val="008E6CE8"/>
    <w:rsid w:val="008E7AEC"/>
    <w:rsid w:val="008E7BD9"/>
    <w:rsid w:val="008F11C4"/>
    <w:rsid w:val="008F22FB"/>
    <w:rsid w:val="008F37CB"/>
    <w:rsid w:val="008F5B75"/>
    <w:rsid w:val="008F5DEB"/>
    <w:rsid w:val="008F6A33"/>
    <w:rsid w:val="008F74FD"/>
    <w:rsid w:val="008F7BF1"/>
    <w:rsid w:val="008F7F54"/>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994"/>
    <w:rsid w:val="00915F2B"/>
    <w:rsid w:val="009167B7"/>
    <w:rsid w:val="00916999"/>
    <w:rsid w:val="009175A6"/>
    <w:rsid w:val="00917B71"/>
    <w:rsid w:val="0092068D"/>
    <w:rsid w:val="009207A3"/>
    <w:rsid w:val="00922074"/>
    <w:rsid w:val="009220C1"/>
    <w:rsid w:val="00923A5D"/>
    <w:rsid w:val="009246FF"/>
    <w:rsid w:val="009252E4"/>
    <w:rsid w:val="00926FD0"/>
    <w:rsid w:val="0092797E"/>
    <w:rsid w:val="009308B6"/>
    <w:rsid w:val="00930BE0"/>
    <w:rsid w:val="009313A3"/>
    <w:rsid w:val="009319BE"/>
    <w:rsid w:val="00936623"/>
    <w:rsid w:val="00940F57"/>
    <w:rsid w:val="0094161E"/>
    <w:rsid w:val="00941A18"/>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6DF0"/>
    <w:rsid w:val="009578D2"/>
    <w:rsid w:val="0096055E"/>
    <w:rsid w:val="009609AF"/>
    <w:rsid w:val="00962744"/>
    <w:rsid w:val="00962F40"/>
    <w:rsid w:val="0096501F"/>
    <w:rsid w:val="0096566D"/>
    <w:rsid w:val="00966469"/>
    <w:rsid w:val="00966891"/>
    <w:rsid w:val="00966C98"/>
    <w:rsid w:val="009674AD"/>
    <w:rsid w:val="009709BD"/>
    <w:rsid w:val="00970F7C"/>
    <w:rsid w:val="009715A4"/>
    <w:rsid w:val="00972255"/>
    <w:rsid w:val="009722DE"/>
    <w:rsid w:val="00972A8F"/>
    <w:rsid w:val="00973FF7"/>
    <w:rsid w:val="009749D9"/>
    <w:rsid w:val="009757BC"/>
    <w:rsid w:val="009760F5"/>
    <w:rsid w:val="009770D3"/>
    <w:rsid w:val="0097735A"/>
    <w:rsid w:val="00980933"/>
    <w:rsid w:val="009816C8"/>
    <w:rsid w:val="00981728"/>
    <w:rsid w:val="00982C04"/>
    <w:rsid w:val="00983296"/>
    <w:rsid w:val="009833CF"/>
    <w:rsid w:val="009834EB"/>
    <w:rsid w:val="00985845"/>
    <w:rsid w:val="009860BE"/>
    <w:rsid w:val="009865D1"/>
    <w:rsid w:val="009872E5"/>
    <w:rsid w:val="00990DF8"/>
    <w:rsid w:val="009929FE"/>
    <w:rsid w:val="00993309"/>
    <w:rsid w:val="00993F64"/>
    <w:rsid w:val="009944EF"/>
    <w:rsid w:val="009952FE"/>
    <w:rsid w:val="00995997"/>
    <w:rsid w:val="009969BD"/>
    <w:rsid w:val="009974DE"/>
    <w:rsid w:val="009A05BA"/>
    <w:rsid w:val="009A22B5"/>
    <w:rsid w:val="009A436C"/>
    <w:rsid w:val="009A4B30"/>
    <w:rsid w:val="009A515B"/>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5F92"/>
    <w:rsid w:val="009D05DC"/>
    <w:rsid w:val="009D1CD6"/>
    <w:rsid w:val="009D1E92"/>
    <w:rsid w:val="009D2B92"/>
    <w:rsid w:val="009D2C2F"/>
    <w:rsid w:val="009D3BF2"/>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A9A"/>
    <w:rsid w:val="009F7BB7"/>
    <w:rsid w:val="00A001BC"/>
    <w:rsid w:val="00A00CFC"/>
    <w:rsid w:val="00A02189"/>
    <w:rsid w:val="00A035C7"/>
    <w:rsid w:val="00A03DD0"/>
    <w:rsid w:val="00A04102"/>
    <w:rsid w:val="00A0410D"/>
    <w:rsid w:val="00A06447"/>
    <w:rsid w:val="00A07082"/>
    <w:rsid w:val="00A072F7"/>
    <w:rsid w:val="00A07742"/>
    <w:rsid w:val="00A0778F"/>
    <w:rsid w:val="00A07989"/>
    <w:rsid w:val="00A169BD"/>
    <w:rsid w:val="00A17376"/>
    <w:rsid w:val="00A21121"/>
    <w:rsid w:val="00A23039"/>
    <w:rsid w:val="00A23ABD"/>
    <w:rsid w:val="00A24BF4"/>
    <w:rsid w:val="00A254D2"/>
    <w:rsid w:val="00A25E75"/>
    <w:rsid w:val="00A2660A"/>
    <w:rsid w:val="00A26DA3"/>
    <w:rsid w:val="00A271B0"/>
    <w:rsid w:val="00A3032E"/>
    <w:rsid w:val="00A30838"/>
    <w:rsid w:val="00A335D4"/>
    <w:rsid w:val="00A3565C"/>
    <w:rsid w:val="00A3596B"/>
    <w:rsid w:val="00A36916"/>
    <w:rsid w:val="00A3721D"/>
    <w:rsid w:val="00A37466"/>
    <w:rsid w:val="00A42807"/>
    <w:rsid w:val="00A43709"/>
    <w:rsid w:val="00A438F9"/>
    <w:rsid w:val="00A44738"/>
    <w:rsid w:val="00A44DB8"/>
    <w:rsid w:val="00A45EA6"/>
    <w:rsid w:val="00A46688"/>
    <w:rsid w:val="00A469A3"/>
    <w:rsid w:val="00A469EC"/>
    <w:rsid w:val="00A46AC4"/>
    <w:rsid w:val="00A51E19"/>
    <w:rsid w:val="00A53CBA"/>
    <w:rsid w:val="00A54709"/>
    <w:rsid w:val="00A559AF"/>
    <w:rsid w:val="00A55B88"/>
    <w:rsid w:val="00A56562"/>
    <w:rsid w:val="00A57A5E"/>
    <w:rsid w:val="00A57B1E"/>
    <w:rsid w:val="00A614BE"/>
    <w:rsid w:val="00A61EF1"/>
    <w:rsid w:val="00A62146"/>
    <w:rsid w:val="00A6258F"/>
    <w:rsid w:val="00A627E0"/>
    <w:rsid w:val="00A62EEC"/>
    <w:rsid w:val="00A6342E"/>
    <w:rsid w:val="00A63BD8"/>
    <w:rsid w:val="00A65C0F"/>
    <w:rsid w:val="00A678A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6D67"/>
    <w:rsid w:val="00A87A37"/>
    <w:rsid w:val="00A901CB"/>
    <w:rsid w:val="00A90715"/>
    <w:rsid w:val="00A916AD"/>
    <w:rsid w:val="00A946D9"/>
    <w:rsid w:val="00A94A63"/>
    <w:rsid w:val="00A94B55"/>
    <w:rsid w:val="00A9693A"/>
    <w:rsid w:val="00A97E55"/>
    <w:rsid w:val="00AA0201"/>
    <w:rsid w:val="00AA0F30"/>
    <w:rsid w:val="00AA1853"/>
    <w:rsid w:val="00AA3BC1"/>
    <w:rsid w:val="00AA54B3"/>
    <w:rsid w:val="00AA57CC"/>
    <w:rsid w:val="00AA7FBF"/>
    <w:rsid w:val="00AB1C8A"/>
    <w:rsid w:val="00AB1CFB"/>
    <w:rsid w:val="00AB3586"/>
    <w:rsid w:val="00AB3919"/>
    <w:rsid w:val="00AB43EE"/>
    <w:rsid w:val="00AB46F8"/>
    <w:rsid w:val="00AB6545"/>
    <w:rsid w:val="00AC170B"/>
    <w:rsid w:val="00AC533C"/>
    <w:rsid w:val="00AC61DC"/>
    <w:rsid w:val="00AC66D5"/>
    <w:rsid w:val="00AC7023"/>
    <w:rsid w:val="00AC724B"/>
    <w:rsid w:val="00AD1687"/>
    <w:rsid w:val="00AD1E2E"/>
    <w:rsid w:val="00AD2AA2"/>
    <w:rsid w:val="00AD2D1A"/>
    <w:rsid w:val="00AD3401"/>
    <w:rsid w:val="00AD34C1"/>
    <w:rsid w:val="00AD3F61"/>
    <w:rsid w:val="00AD4968"/>
    <w:rsid w:val="00AD4C25"/>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B5D"/>
    <w:rsid w:val="00B04E97"/>
    <w:rsid w:val="00B05A20"/>
    <w:rsid w:val="00B067AF"/>
    <w:rsid w:val="00B07F45"/>
    <w:rsid w:val="00B1022E"/>
    <w:rsid w:val="00B10C84"/>
    <w:rsid w:val="00B114E7"/>
    <w:rsid w:val="00B1203B"/>
    <w:rsid w:val="00B1328E"/>
    <w:rsid w:val="00B13F91"/>
    <w:rsid w:val="00B15122"/>
    <w:rsid w:val="00B16E5E"/>
    <w:rsid w:val="00B17988"/>
    <w:rsid w:val="00B21FC0"/>
    <w:rsid w:val="00B22886"/>
    <w:rsid w:val="00B23BCB"/>
    <w:rsid w:val="00B24FD9"/>
    <w:rsid w:val="00B254D8"/>
    <w:rsid w:val="00B259E7"/>
    <w:rsid w:val="00B30320"/>
    <w:rsid w:val="00B30DEB"/>
    <w:rsid w:val="00B31C11"/>
    <w:rsid w:val="00B33202"/>
    <w:rsid w:val="00B35FC7"/>
    <w:rsid w:val="00B36283"/>
    <w:rsid w:val="00B36C16"/>
    <w:rsid w:val="00B3761B"/>
    <w:rsid w:val="00B37DE2"/>
    <w:rsid w:val="00B439F9"/>
    <w:rsid w:val="00B44148"/>
    <w:rsid w:val="00B47390"/>
    <w:rsid w:val="00B500A9"/>
    <w:rsid w:val="00B51295"/>
    <w:rsid w:val="00B519E8"/>
    <w:rsid w:val="00B51A3E"/>
    <w:rsid w:val="00B53122"/>
    <w:rsid w:val="00B531D8"/>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62E7"/>
    <w:rsid w:val="00B667DF"/>
    <w:rsid w:val="00B679FF"/>
    <w:rsid w:val="00B67B8B"/>
    <w:rsid w:val="00B71962"/>
    <w:rsid w:val="00B71E42"/>
    <w:rsid w:val="00B73963"/>
    <w:rsid w:val="00B753C0"/>
    <w:rsid w:val="00B75659"/>
    <w:rsid w:val="00B76500"/>
    <w:rsid w:val="00B76EEC"/>
    <w:rsid w:val="00B80943"/>
    <w:rsid w:val="00B8098F"/>
    <w:rsid w:val="00B809F2"/>
    <w:rsid w:val="00B80ED5"/>
    <w:rsid w:val="00B80FC8"/>
    <w:rsid w:val="00B81D63"/>
    <w:rsid w:val="00B82370"/>
    <w:rsid w:val="00B82708"/>
    <w:rsid w:val="00B83316"/>
    <w:rsid w:val="00B835D6"/>
    <w:rsid w:val="00B83A46"/>
    <w:rsid w:val="00B85384"/>
    <w:rsid w:val="00B85F2F"/>
    <w:rsid w:val="00B9033F"/>
    <w:rsid w:val="00B9186F"/>
    <w:rsid w:val="00B92FD1"/>
    <w:rsid w:val="00B933F9"/>
    <w:rsid w:val="00B93D3E"/>
    <w:rsid w:val="00B94659"/>
    <w:rsid w:val="00B95CBD"/>
    <w:rsid w:val="00B95DE3"/>
    <w:rsid w:val="00B96010"/>
    <w:rsid w:val="00B96E3F"/>
    <w:rsid w:val="00B975B6"/>
    <w:rsid w:val="00BA1248"/>
    <w:rsid w:val="00BA1474"/>
    <w:rsid w:val="00BA2453"/>
    <w:rsid w:val="00BA3426"/>
    <w:rsid w:val="00BA3699"/>
    <w:rsid w:val="00BA51AA"/>
    <w:rsid w:val="00BA6074"/>
    <w:rsid w:val="00BA65E5"/>
    <w:rsid w:val="00BA665D"/>
    <w:rsid w:val="00BA7103"/>
    <w:rsid w:val="00BB24D3"/>
    <w:rsid w:val="00BB35B0"/>
    <w:rsid w:val="00BB4E99"/>
    <w:rsid w:val="00BB4F4F"/>
    <w:rsid w:val="00BB5325"/>
    <w:rsid w:val="00BB57AE"/>
    <w:rsid w:val="00BB652A"/>
    <w:rsid w:val="00BC037F"/>
    <w:rsid w:val="00BC0FFA"/>
    <w:rsid w:val="00BC16DF"/>
    <w:rsid w:val="00BC212D"/>
    <w:rsid w:val="00BC2503"/>
    <w:rsid w:val="00BC4D10"/>
    <w:rsid w:val="00BC51BD"/>
    <w:rsid w:val="00BC5FE5"/>
    <w:rsid w:val="00BC7BCB"/>
    <w:rsid w:val="00BD13A3"/>
    <w:rsid w:val="00BD3B94"/>
    <w:rsid w:val="00BD45BD"/>
    <w:rsid w:val="00BD64AE"/>
    <w:rsid w:val="00BE0950"/>
    <w:rsid w:val="00BE17FD"/>
    <w:rsid w:val="00BE48CE"/>
    <w:rsid w:val="00BE7BBF"/>
    <w:rsid w:val="00BE7CDD"/>
    <w:rsid w:val="00BF1FC4"/>
    <w:rsid w:val="00BF351C"/>
    <w:rsid w:val="00BF3F29"/>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5CF6"/>
    <w:rsid w:val="00C26D2D"/>
    <w:rsid w:val="00C27C00"/>
    <w:rsid w:val="00C30CB6"/>
    <w:rsid w:val="00C31378"/>
    <w:rsid w:val="00C32F5C"/>
    <w:rsid w:val="00C34A2A"/>
    <w:rsid w:val="00C34A6A"/>
    <w:rsid w:val="00C36C91"/>
    <w:rsid w:val="00C41BAC"/>
    <w:rsid w:val="00C4236E"/>
    <w:rsid w:val="00C42779"/>
    <w:rsid w:val="00C44AAD"/>
    <w:rsid w:val="00C473CB"/>
    <w:rsid w:val="00C4762F"/>
    <w:rsid w:val="00C507AD"/>
    <w:rsid w:val="00C5127F"/>
    <w:rsid w:val="00C51C86"/>
    <w:rsid w:val="00C51D83"/>
    <w:rsid w:val="00C53118"/>
    <w:rsid w:val="00C54431"/>
    <w:rsid w:val="00C55958"/>
    <w:rsid w:val="00C5666B"/>
    <w:rsid w:val="00C60905"/>
    <w:rsid w:val="00C615E0"/>
    <w:rsid w:val="00C6280A"/>
    <w:rsid w:val="00C628C4"/>
    <w:rsid w:val="00C62E3C"/>
    <w:rsid w:val="00C63D4B"/>
    <w:rsid w:val="00C64373"/>
    <w:rsid w:val="00C654A2"/>
    <w:rsid w:val="00C65E3D"/>
    <w:rsid w:val="00C666E3"/>
    <w:rsid w:val="00C67DF4"/>
    <w:rsid w:val="00C70435"/>
    <w:rsid w:val="00C71133"/>
    <w:rsid w:val="00C71850"/>
    <w:rsid w:val="00C71BB4"/>
    <w:rsid w:val="00C72457"/>
    <w:rsid w:val="00C72EF0"/>
    <w:rsid w:val="00C7327A"/>
    <w:rsid w:val="00C74BC3"/>
    <w:rsid w:val="00C7521B"/>
    <w:rsid w:val="00C80402"/>
    <w:rsid w:val="00C80C31"/>
    <w:rsid w:val="00C81230"/>
    <w:rsid w:val="00C83EE2"/>
    <w:rsid w:val="00C84933"/>
    <w:rsid w:val="00C85423"/>
    <w:rsid w:val="00C868E7"/>
    <w:rsid w:val="00C86C55"/>
    <w:rsid w:val="00C916BE"/>
    <w:rsid w:val="00C925F9"/>
    <w:rsid w:val="00C92958"/>
    <w:rsid w:val="00C92EB4"/>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0DA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0D22"/>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1A6"/>
    <w:rsid w:val="00CF4269"/>
    <w:rsid w:val="00CF4C22"/>
    <w:rsid w:val="00CF4E66"/>
    <w:rsid w:val="00CF5686"/>
    <w:rsid w:val="00CF5E2C"/>
    <w:rsid w:val="00CF5EF8"/>
    <w:rsid w:val="00CF67B7"/>
    <w:rsid w:val="00CF76C0"/>
    <w:rsid w:val="00D00ED2"/>
    <w:rsid w:val="00D01A16"/>
    <w:rsid w:val="00D02ED7"/>
    <w:rsid w:val="00D03EA2"/>
    <w:rsid w:val="00D03F2F"/>
    <w:rsid w:val="00D05A4A"/>
    <w:rsid w:val="00D0619A"/>
    <w:rsid w:val="00D06343"/>
    <w:rsid w:val="00D0681A"/>
    <w:rsid w:val="00D07221"/>
    <w:rsid w:val="00D07363"/>
    <w:rsid w:val="00D07C23"/>
    <w:rsid w:val="00D1175F"/>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4DA7"/>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7A"/>
    <w:rsid w:val="00D418C2"/>
    <w:rsid w:val="00D4336B"/>
    <w:rsid w:val="00D43E4E"/>
    <w:rsid w:val="00D45887"/>
    <w:rsid w:val="00D47BC3"/>
    <w:rsid w:val="00D5251B"/>
    <w:rsid w:val="00D52645"/>
    <w:rsid w:val="00D52B39"/>
    <w:rsid w:val="00D541D3"/>
    <w:rsid w:val="00D56F0E"/>
    <w:rsid w:val="00D572E8"/>
    <w:rsid w:val="00D60DCB"/>
    <w:rsid w:val="00D616EF"/>
    <w:rsid w:val="00D61DEA"/>
    <w:rsid w:val="00D62164"/>
    <w:rsid w:val="00D63238"/>
    <w:rsid w:val="00D636A9"/>
    <w:rsid w:val="00D651F0"/>
    <w:rsid w:val="00D661E4"/>
    <w:rsid w:val="00D66C3C"/>
    <w:rsid w:val="00D70131"/>
    <w:rsid w:val="00D701E7"/>
    <w:rsid w:val="00D70789"/>
    <w:rsid w:val="00D71B8E"/>
    <w:rsid w:val="00D72694"/>
    <w:rsid w:val="00D7477A"/>
    <w:rsid w:val="00D74BFC"/>
    <w:rsid w:val="00D75AF9"/>
    <w:rsid w:val="00D7614A"/>
    <w:rsid w:val="00D76B5D"/>
    <w:rsid w:val="00D81619"/>
    <w:rsid w:val="00D827BE"/>
    <w:rsid w:val="00D82811"/>
    <w:rsid w:val="00D8358C"/>
    <w:rsid w:val="00D841D7"/>
    <w:rsid w:val="00D862CB"/>
    <w:rsid w:val="00D86349"/>
    <w:rsid w:val="00D86F54"/>
    <w:rsid w:val="00D87DDF"/>
    <w:rsid w:val="00D9233F"/>
    <w:rsid w:val="00D92CCD"/>
    <w:rsid w:val="00D92D4F"/>
    <w:rsid w:val="00D9378D"/>
    <w:rsid w:val="00D9549A"/>
    <w:rsid w:val="00D9580F"/>
    <w:rsid w:val="00D95C18"/>
    <w:rsid w:val="00D96DFE"/>
    <w:rsid w:val="00D972AB"/>
    <w:rsid w:val="00D97C68"/>
    <w:rsid w:val="00D97D32"/>
    <w:rsid w:val="00DA1672"/>
    <w:rsid w:val="00DA1A1F"/>
    <w:rsid w:val="00DA2485"/>
    <w:rsid w:val="00DA417E"/>
    <w:rsid w:val="00DA4202"/>
    <w:rsid w:val="00DA434C"/>
    <w:rsid w:val="00DA6E1B"/>
    <w:rsid w:val="00DA7221"/>
    <w:rsid w:val="00DB030A"/>
    <w:rsid w:val="00DB0EA4"/>
    <w:rsid w:val="00DB202E"/>
    <w:rsid w:val="00DB25F1"/>
    <w:rsid w:val="00DB2881"/>
    <w:rsid w:val="00DB71D2"/>
    <w:rsid w:val="00DB78E5"/>
    <w:rsid w:val="00DC1276"/>
    <w:rsid w:val="00DC2233"/>
    <w:rsid w:val="00DC38A3"/>
    <w:rsid w:val="00DC529C"/>
    <w:rsid w:val="00DC5DC8"/>
    <w:rsid w:val="00DD0163"/>
    <w:rsid w:val="00DD2964"/>
    <w:rsid w:val="00DD3F0C"/>
    <w:rsid w:val="00DD619E"/>
    <w:rsid w:val="00DD7028"/>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19F"/>
    <w:rsid w:val="00DF432D"/>
    <w:rsid w:val="00DF44DF"/>
    <w:rsid w:val="00DF4CE0"/>
    <w:rsid w:val="00DF4DD3"/>
    <w:rsid w:val="00DF5199"/>
    <w:rsid w:val="00DF5F51"/>
    <w:rsid w:val="00DF6745"/>
    <w:rsid w:val="00DF6BAD"/>
    <w:rsid w:val="00DF719E"/>
    <w:rsid w:val="00DF7333"/>
    <w:rsid w:val="00E02CFA"/>
    <w:rsid w:val="00E03D40"/>
    <w:rsid w:val="00E044DD"/>
    <w:rsid w:val="00E069E3"/>
    <w:rsid w:val="00E07C96"/>
    <w:rsid w:val="00E07E56"/>
    <w:rsid w:val="00E11C39"/>
    <w:rsid w:val="00E12E47"/>
    <w:rsid w:val="00E1374F"/>
    <w:rsid w:val="00E13BED"/>
    <w:rsid w:val="00E14A66"/>
    <w:rsid w:val="00E15C51"/>
    <w:rsid w:val="00E162EE"/>
    <w:rsid w:val="00E16B35"/>
    <w:rsid w:val="00E20DE4"/>
    <w:rsid w:val="00E21132"/>
    <w:rsid w:val="00E21D18"/>
    <w:rsid w:val="00E22514"/>
    <w:rsid w:val="00E23380"/>
    <w:rsid w:val="00E23431"/>
    <w:rsid w:val="00E2360C"/>
    <w:rsid w:val="00E2364F"/>
    <w:rsid w:val="00E27224"/>
    <w:rsid w:val="00E30581"/>
    <w:rsid w:val="00E30FB5"/>
    <w:rsid w:val="00E31356"/>
    <w:rsid w:val="00E324F0"/>
    <w:rsid w:val="00E33D1E"/>
    <w:rsid w:val="00E34BB5"/>
    <w:rsid w:val="00E34D17"/>
    <w:rsid w:val="00E34EC9"/>
    <w:rsid w:val="00E35C58"/>
    <w:rsid w:val="00E365AB"/>
    <w:rsid w:val="00E37B02"/>
    <w:rsid w:val="00E37E01"/>
    <w:rsid w:val="00E4029E"/>
    <w:rsid w:val="00E43705"/>
    <w:rsid w:val="00E43D8C"/>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0679"/>
    <w:rsid w:val="00E70E56"/>
    <w:rsid w:val="00E71288"/>
    <w:rsid w:val="00E71D5B"/>
    <w:rsid w:val="00E72140"/>
    <w:rsid w:val="00E72415"/>
    <w:rsid w:val="00E72DB2"/>
    <w:rsid w:val="00E72FB4"/>
    <w:rsid w:val="00E742D5"/>
    <w:rsid w:val="00E74621"/>
    <w:rsid w:val="00E74CD4"/>
    <w:rsid w:val="00E75B15"/>
    <w:rsid w:val="00E75E8B"/>
    <w:rsid w:val="00E76102"/>
    <w:rsid w:val="00E76504"/>
    <w:rsid w:val="00E77754"/>
    <w:rsid w:val="00E81943"/>
    <w:rsid w:val="00E81C51"/>
    <w:rsid w:val="00E82A7D"/>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3FE1"/>
    <w:rsid w:val="00E94D2E"/>
    <w:rsid w:val="00E96055"/>
    <w:rsid w:val="00E9736A"/>
    <w:rsid w:val="00E97C25"/>
    <w:rsid w:val="00EA0014"/>
    <w:rsid w:val="00EA0660"/>
    <w:rsid w:val="00EA1B36"/>
    <w:rsid w:val="00EA1F0E"/>
    <w:rsid w:val="00EA2444"/>
    <w:rsid w:val="00EA2501"/>
    <w:rsid w:val="00EA2F93"/>
    <w:rsid w:val="00EA328D"/>
    <w:rsid w:val="00EA3B12"/>
    <w:rsid w:val="00EA47F7"/>
    <w:rsid w:val="00EA48B5"/>
    <w:rsid w:val="00EA5118"/>
    <w:rsid w:val="00EA51F6"/>
    <w:rsid w:val="00EA5596"/>
    <w:rsid w:val="00EA67FB"/>
    <w:rsid w:val="00EB01A7"/>
    <w:rsid w:val="00EB024A"/>
    <w:rsid w:val="00EB1B99"/>
    <w:rsid w:val="00EB26E5"/>
    <w:rsid w:val="00EB3BE2"/>
    <w:rsid w:val="00EB3D66"/>
    <w:rsid w:val="00EB52BB"/>
    <w:rsid w:val="00EB5BA1"/>
    <w:rsid w:val="00EB6C6C"/>
    <w:rsid w:val="00EB7DE9"/>
    <w:rsid w:val="00EC0BC3"/>
    <w:rsid w:val="00EC0D0F"/>
    <w:rsid w:val="00EC1A18"/>
    <w:rsid w:val="00EC1A51"/>
    <w:rsid w:val="00EC255A"/>
    <w:rsid w:val="00EC2EC1"/>
    <w:rsid w:val="00EC4A2A"/>
    <w:rsid w:val="00EC6688"/>
    <w:rsid w:val="00ED03F6"/>
    <w:rsid w:val="00ED072A"/>
    <w:rsid w:val="00ED0C9F"/>
    <w:rsid w:val="00ED29EA"/>
    <w:rsid w:val="00ED2A1D"/>
    <w:rsid w:val="00ED429F"/>
    <w:rsid w:val="00ED4378"/>
    <w:rsid w:val="00ED5B26"/>
    <w:rsid w:val="00ED5E22"/>
    <w:rsid w:val="00ED63CD"/>
    <w:rsid w:val="00ED7120"/>
    <w:rsid w:val="00ED7D78"/>
    <w:rsid w:val="00ED7DE9"/>
    <w:rsid w:val="00EE01F3"/>
    <w:rsid w:val="00EE19B6"/>
    <w:rsid w:val="00EE2898"/>
    <w:rsid w:val="00EE54A1"/>
    <w:rsid w:val="00EE7118"/>
    <w:rsid w:val="00EE7450"/>
    <w:rsid w:val="00EE787E"/>
    <w:rsid w:val="00EF03B9"/>
    <w:rsid w:val="00EF0D93"/>
    <w:rsid w:val="00EF1A7C"/>
    <w:rsid w:val="00EF1CE7"/>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60A1"/>
    <w:rsid w:val="00F17B92"/>
    <w:rsid w:val="00F203EE"/>
    <w:rsid w:val="00F20B7C"/>
    <w:rsid w:val="00F217E6"/>
    <w:rsid w:val="00F217FD"/>
    <w:rsid w:val="00F22974"/>
    <w:rsid w:val="00F22A73"/>
    <w:rsid w:val="00F22D52"/>
    <w:rsid w:val="00F23229"/>
    <w:rsid w:val="00F27E9F"/>
    <w:rsid w:val="00F3256B"/>
    <w:rsid w:val="00F33CCB"/>
    <w:rsid w:val="00F34926"/>
    <w:rsid w:val="00F360E0"/>
    <w:rsid w:val="00F360E2"/>
    <w:rsid w:val="00F363B1"/>
    <w:rsid w:val="00F36913"/>
    <w:rsid w:val="00F369B6"/>
    <w:rsid w:val="00F37EA2"/>
    <w:rsid w:val="00F4038D"/>
    <w:rsid w:val="00F4076A"/>
    <w:rsid w:val="00F40772"/>
    <w:rsid w:val="00F40B64"/>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1DB"/>
    <w:rsid w:val="00F677A5"/>
    <w:rsid w:val="00F70149"/>
    <w:rsid w:val="00F70C12"/>
    <w:rsid w:val="00F710A3"/>
    <w:rsid w:val="00F71172"/>
    <w:rsid w:val="00F716E2"/>
    <w:rsid w:val="00F7205B"/>
    <w:rsid w:val="00F73EBE"/>
    <w:rsid w:val="00F74187"/>
    <w:rsid w:val="00F7523C"/>
    <w:rsid w:val="00F7533E"/>
    <w:rsid w:val="00F75574"/>
    <w:rsid w:val="00F75E73"/>
    <w:rsid w:val="00F764E5"/>
    <w:rsid w:val="00F7690A"/>
    <w:rsid w:val="00F801E6"/>
    <w:rsid w:val="00F8039C"/>
    <w:rsid w:val="00F8090D"/>
    <w:rsid w:val="00F81688"/>
    <w:rsid w:val="00F832D2"/>
    <w:rsid w:val="00F8394F"/>
    <w:rsid w:val="00F84ECC"/>
    <w:rsid w:val="00F869D7"/>
    <w:rsid w:val="00F86F7E"/>
    <w:rsid w:val="00F8778F"/>
    <w:rsid w:val="00F87E3C"/>
    <w:rsid w:val="00F907D9"/>
    <w:rsid w:val="00F92726"/>
    <w:rsid w:val="00F92EB7"/>
    <w:rsid w:val="00F9444E"/>
    <w:rsid w:val="00F947CF"/>
    <w:rsid w:val="00F971B7"/>
    <w:rsid w:val="00F97551"/>
    <w:rsid w:val="00FA028C"/>
    <w:rsid w:val="00FA1D0C"/>
    <w:rsid w:val="00FA2571"/>
    <w:rsid w:val="00FA322D"/>
    <w:rsid w:val="00FA3230"/>
    <w:rsid w:val="00FA3638"/>
    <w:rsid w:val="00FA4D1F"/>
    <w:rsid w:val="00FA5BEE"/>
    <w:rsid w:val="00FB0433"/>
    <w:rsid w:val="00FB0C96"/>
    <w:rsid w:val="00FB1033"/>
    <w:rsid w:val="00FB2F80"/>
    <w:rsid w:val="00FB34DB"/>
    <w:rsid w:val="00FB511E"/>
    <w:rsid w:val="00FB65F3"/>
    <w:rsid w:val="00FB6AC5"/>
    <w:rsid w:val="00FB7395"/>
    <w:rsid w:val="00FB765C"/>
    <w:rsid w:val="00FC0846"/>
    <w:rsid w:val="00FC1549"/>
    <w:rsid w:val="00FC1B0B"/>
    <w:rsid w:val="00FC5676"/>
    <w:rsid w:val="00FC6D8B"/>
    <w:rsid w:val="00FC6DB7"/>
    <w:rsid w:val="00FD092F"/>
    <w:rsid w:val="00FD0E20"/>
    <w:rsid w:val="00FD172B"/>
    <w:rsid w:val="00FD201B"/>
    <w:rsid w:val="00FD2FC1"/>
    <w:rsid w:val="00FD38A3"/>
    <w:rsid w:val="00FD76E6"/>
    <w:rsid w:val="00FE548A"/>
    <w:rsid w:val="00FE5992"/>
    <w:rsid w:val="00FE6766"/>
    <w:rsid w:val="00FE7301"/>
    <w:rsid w:val="00FE7517"/>
    <w:rsid w:val="00FE7776"/>
    <w:rsid w:val="00FE7D9B"/>
    <w:rsid w:val="00FE7FF7"/>
    <w:rsid w:val="00FF0FED"/>
    <w:rsid w:val="00FF1F4D"/>
    <w:rsid w:val="00FF2F64"/>
    <w:rsid w:val="00FF3A72"/>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4E7"/>
  <w15:docId w15:val="{0D3DE822-1790-42BD-ABDA-26B0B607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6C8"/>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numbering" w:customStyle="1" w:styleId="WWNum17">
    <w:name w:val="WWNum17"/>
    <w:basedOn w:val="Bezlisty"/>
    <w:rsid w:val="00F60FC1"/>
    <w:pPr>
      <w:numPr>
        <w:numId w:val="15"/>
      </w:numPr>
    </w:pPr>
  </w:style>
  <w:style w:type="numbering" w:customStyle="1" w:styleId="WWNum18">
    <w:name w:val="WWNum18"/>
    <w:basedOn w:val="Bezlisty"/>
    <w:rsid w:val="00F60FC1"/>
    <w:pPr>
      <w:numPr>
        <w:numId w:val="16"/>
      </w:numPr>
    </w:pPr>
  </w:style>
  <w:style w:type="numbering" w:customStyle="1" w:styleId="WWNum21">
    <w:name w:val="WWNum21"/>
    <w:basedOn w:val="Bezlisty"/>
    <w:rsid w:val="00F60FC1"/>
    <w:pPr>
      <w:numPr>
        <w:numId w:val="1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1"/>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19"/>
      </w:numPr>
    </w:pPr>
  </w:style>
  <w:style w:type="numbering" w:customStyle="1" w:styleId="WWNum112">
    <w:name w:val="WWNum112"/>
    <w:basedOn w:val="Bezlisty"/>
    <w:rsid w:val="009F381C"/>
    <w:pPr>
      <w:numPr>
        <w:numId w:val="20"/>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 w:type="numbering" w:customStyle="1" w:styleId="WWNum116">
    <w:name w:val="WWNum116"/>
    <w:basedOn w:val="Bezlisty"/>
    <w:rsid w:val="00FE548A"/>
  </w:style>
  <w:style w:type="numbering" w:customStyle="1" w:styleId="WWNum117">
    <w:name w:val="WWNum117"/>
    <w:basedOn w:val="Bezlisty"/>
    <w:rsid w:val="008D1F07"/>
  </w:style>
  <w:style w:type="numbering" w:customStyle="1" w:styleId="WWNum118">
    <w:name w:val="WWNum118"/>
    <w:basedOn w:val="Bezlisty"/>
    <w:rsid w:val="00A51E19"/>
  </w:style>
  <w:style w:type="numbering" w:customStyle="1" w:styleId="WWNum119">
    <w:name w:val="WWNum119"/>
    <w:basedOn w:val="Bezlisty"/>
    <w:rsid w:val="00A62146"/>
  </w:style>
  <w:style w:type="numbering" w:customStyle="1" w:styleId="WWNum1110">
    <w:name w:val="WWNum1110"/>
    <w:basedOn w:val="Bezlisty"/>
    <w:rsid w:val="002D5543"/>
  </w:style>
  <w:style w:type="table" w:customStyle="1" w:styleId="Tabela-Siatka16">
    <w:name w:val="Tabela - Siatka16"/>
    <w:basedOn w:val="Standardowy"/>
    <w:next w:val="Tabela-Siatka"/>
    <w:uiPriority w:val="59"/>
    <w:rsid w:val="00B04B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rsid w:val="0017684B"/>
  </w:style>
  <w:style w:type="numbering" w:customStyle="1" w:styleId="WWNum171">
    <w:name w:val="WWNum171"/>
    <w:rsid w:val="007E7A9D"/>
  </w:style>
  <w:style w:type="numbering" w:customStyle="1" w:styleId="WWNum1711">
    <w:name w:val="WWNum1711"/>
    <w:rsid w:val="00645F5A"/>
  </w:style>
  <w:style w:type="numbering" w:customStyle="1" w:styleId="WWNum1712">
    <w:name w:val="WWNum1712"/>
    <w:rsid w:val="00645F5A"/>
  </w:style>
  <w:style w:type="numbering" w:customStyle="1" w:styleId="WW8Num2011111114">
    <w:name w:val="WW8Num2011111114"/>
    <w:basedOn w:val="Bezlisty"/>
    <w:rsid w:val="006A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8951582">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580025554">
      <w:bodyDiv w:val="1"/>
      <w:marLeft w:val="0"/>
      <w:marRight w:val="0"/>
      <w:marTop w:val="0"/>
      <w:marBottom w:val="0"/>
      <w:divBdr>
        <w:top w:val="none" w:sz="0" w:space="0" w:color="auto"/>
        <w:left w:val="none" w:sz="0" w:space="0" w:color="auto"/>
        <w:bottom w:val="none" w:sz="0" w:space="0" w:color="auto"/>
        <w:right w:val="none" w:sz="0" w:space="0" w:color="auto"/>
      </w:divBdr>
    </w:div>
    <w:div w:id="60681290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38278935">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36981864">
      <w:bodyDiv w:val="1"/>
      <w:marLeft w:val="0"/>
      <w:marRight w:val="0"/>
      <w:marTop w:val="0"/>
      <w:marBottom w:val="0"/>
      <w:divBdr>
        <w:top w:val="none" w:sz="0" w:space="0" w:color="auto"/>
        <w:left w:val="none" w:sz="0" w:space="0" w:color="auto"/>
        <w:bottom w:val="none" w:sz="0" w:space="0" w:color="auto"/>
        <w:right w:val="none" w:sz="0" w:space="0" w:color="auto"/>
      </w:divBdr>
    </w:div>
    <w:div w:id="1003896472">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6221296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0614925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480463562">
      <w:bodyDiv w:val="1"/>
      <w:marLeft w:val="0"/>
      <w:marRight w:val="0"/>
      <w:marTop w:val="0"/>
      <w:marBottom w:val="0"/>
      <w:divBdr>
        <w:top w:val="none" w:sz="0" w:space="0" w:color="auto"/>
        <w:left w:val="none" w:sz="0" w:space="0" w:color="auto"/>
        <w:bottom w:val="none" w:sz="0" w:space="0" w:color="auto"/>
        <w:right w:val="none" w:sz="0" w:space="0" w:color="auto"/>
      </w:divBdr>
    </w:div>
    <w:div w:id="1561673377">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11771932">
      <w:bodyDiv w:val="1"/>
      <w:marLeft w:val="0"/>
      <w:marRight w:val="0"/>
      <w:marTop w:val="0"/>
      <w:marBottom w:val="0"/>
      <w:divBdr>
        <w:top w:val="none" w:sz="0" w:space="0" w:color="auto"/>
        <w:left w:val="none" w:sz="0" w:space="0" w:color="auto"/>
        <w:bottom w:val="none" w:sz="0" w:space="0" w:color="auto"/>
        <w:right w:val="none" w:sz="0" w:space="0" w:color="auto"/>
      </w:divBdr>
    </w:div>
    <w:div w:id="19573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s://platformazakupowa.pl/pn/uck-katow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74E9-34E4-4546-B985-39AFD921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29</Pages>
  <Words>10000</Words>
  <Characters>60004</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121</cp:revision>
  <cp:lastPrinted>2024-08-02T09:14:00Z</cp:lastPrinted>
  <dcterms:created xsi:type="dcterms:W3CDTF">2024-02-19T10:29:00Z</dcterms:created>
  <dcterms:modified xsi:type="dcterms:W3CDTF">2024-08-02T09:14:00Z</dcterms:modified>
</cp:coreProperties>
</file>