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1C034938" w14:textId="77777777" w:rsidR="00607A6E" w:rsidRDefault="00607A6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73A24A1" w14:textId="77777777" w:rsidR="00607A6E" w:rsidRDefault="00607A6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D4856F2" w14:textId="71D15DCA" w:rsidR="00607A6E" w:rsidRDefault="00607A6E">
      <w:pPr>
        <w:jc w:val="center"/>
        <w:rPr>
          <w:rFonts w:ascii="Calibri" w:eastAsia="Times New Roman" w:hAnsi="Calibri" w:cs="Calibri"/>
          <w:b/>
          <w:bCs/>
          <w:noProof/>
          <w:sz w:val="20"/>
          <w:szCs w:val="20"/>
          <w:lang w:eastAsia="zh-CN"/>
        </w:rPr>
      </w:pPr>
    </w:p>
    <w:p w14:paraId="3C8C93C2" w14:textId="77777777" w:rsidR="00F12AB0" w:rsidRDefault="00F12AB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F7FAA6F" w14:textId="0761E68E" w:rsidR="00BE75E8" w:rsidRPr="00607A6E" w:rsidRDefault="00607A6E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607A6E">
        <w:rPr>
          <w:rFonts w:asciiTheme="minorHAnsi" w:hAnsiTheme="minorHAnsi" w:cstheme="minorHAnsi"/>
          <w:b/>
          <w:sz w:val="40"/>
          <w:szCs w:val="40"/>
        </w:rPr>
        <w:t>SPECYFIKACJA WARUNKÓW ZAMÓWIENIA</w:t>
      </w:r>
    </w:p>
    <w:p w14:paraId="2FBA12A2" w14:textId="77777777" w:rsidR="00BE75E8" w:rsidRDefault="00BE75E8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0698E12" w14:textId="77777777" w:rsidR="00BE75E8" w:rsidRDefault="00BE75E8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C7C0B60" w14:textId="77777777" w:rsidR="00BE75E8" w:rsidRDefault="00BE75E8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1394B56" w14:textId="77777777" w:rsidR="00607A6E" w:rsidRPr="00607A6E" w:rsidRDefault="00607A6E" w:rsidP="00607A6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07A6E">
        <w:rPr>
          <w:rFonts w:asciiTheme="minorHAnsi" w:hAnsiTheme="minorHAnsi" w:cstheme="minorHAnsi"/>
          <w:b/>
          <w:sz w:val="22"/>
          <w:szCs w:val="22"/>
        </w:rPr>
        <w:t>w postępowaniu o udzielenie zamówienia publicznego na zadanie:</w:t>
      </w:r>
    </w:p>
    <w:p w14:paraId="10901043" w14:textId="77777777" w:rsidR="00D734F2" w:rsidRDefault="00D734F2" w:rsidP="00607A6E">
      <w:pPr>
        <w:jc w:val="center"/>
        <w:rPr>
          <w:rFonts w:ascii="Calibri" w:eastAsia="Calibri" w:hAnsi="Calibri" w:cs="Calibri"/>
          <w:b/>
          <w:bCs/>
          <w:lang w:eastAsia="zh-CN"/>
        </w:rPr>
      </w:pPr>
    </w:p>
    <w:p w14:paraId="2ED4C4A7" w14:textId="1079EB8A" w:rsidR="000A22C8" w:rsidRDefault="007911D6" w:rsidP="00E5567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911D6">
        <w:rPr>
          <w:rFonts w:ascii="Calibri" w:eastAsia="Arial" w:hAnsi="Calibri" w:cs="Calibri"/>
          <w:b/>
          <w:sz w:val="32"/>
          <w:szCs w:val="32"/>
          <w:lang w:eastAsia="zh-CN"/>
        </w:rPr>
        <w:t>Rozbudowa oświetlenia na terenie Gminy Głuchołazy</w:t>
      </w:r>
    </w:p>
    <w:p w14:paraId="3D4F5C68" w14:textId="2202AD11" w:rsidR="00BE75E8" w:rsidRPr="00A2399B" w:rsidRDefault="00607A6E" w:rsidP="00E55679">
      <w:pPr>
        <w:jc w:val="center"/>
        <w:rPr>
          <w:rFonts w:asciiTheme="minorHAnsi" w:hAnsiTheme="minorHAnsi" w:cstheme="minorBidi"/>
          <w:b/>
          <w:bCs/>
          <w:sz w:val="22"/>
          <w:szCs w:val="22"/>
        </w:rPr>
      </w:pPr>
      <w:r w:rsidRPr="00607A6E">
        <w:rPr>
          <w:rFonts w:asciiTheme="minorHAnsi" w:hAnsiTheme="minorHAnsi" w:cstheme="minorHAnsi"/>
          <w:b/>
          <w:sz w:val="22"/>
          <w:szCs w:val="22"/>
        </w:rPr>
        <w:t xml:space="preserve">Znak postępowania: </w:t>
      </w:r>
      <w:r w:rsidR="007D5426" w:rsidRPr="00A2399B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  <w:r w:rsidR="00A2399B" w:rsidRPr="00A2399B">
        <w:rPr>
          <w:rFonts w:asciiTheme="minorHAnsi" w:hAnsiTheme="minorHAnsi" w:cstheme="minorBidi"/>
          <w:b/>
          <w:bCs/>
          <w:sz w:val="22"/>
          <w:szCs w:val="22"/>
        </w:rPr>
        <w:t>ZP.271.1</w:t>
      </w:r>
      <w:r w:rsidR="00D734F2">
        <w:rPr>
          <w:rFonts w:asciiTheme="minorHAnsi" w:hAnsiTheme="minorHAnsi" w:cstheme="minorBidi"/>
          <w:b/>
          <w:bCs/>
          <w:sz w:val="22"/>
          <w:szCs w:val="22"/>
        </w:rPr>
        <w:t>.</w:t>
      </w:r>
      <w:r w:rsidR="00AA3D2D">
        <w:rPr>
          <w:rFonts w:asciiTheme="minorHAnsi" w:hAnsiTheme="minorHAnsi" w:cstheme="minorBidi"/>
          <w:b/>
          <w:bCs/>
          <w:sz w:val="22"/>
          <w:szCs w:val="22"/>
        </w:rPr>
        <w:t>2</w:t>
      </w:r>
      <w:r w:rsidR="007911D6">
        <w:rPr>
          <w:rFonts w:asciiTheme="minorHAnsi" w:hAnsiTheme="minorHAnsi" w:cstheme="minorBidi"/>
          <w:b/>
          <w:bCs/>
          <w:sz w:val="22"/>
          <w:szCs w:val="22"/>
        </w:rPr>
        <w:t>8</w:t>
      </w:r>
      <w:r w:rsidR="00D734F2">
        <w:rPr>
          <w:rFonts w:asciiTheme="minorHAnsi" w:hAnsiTheme="minorHAnsi" w:cstheme="minorBidi"/>
          <w:b/>
          <w:bCs/>
          <w:sz w:val="22"/>
          <w:szCs w:val="22"/>
        </w:rPr>
        <w:t>.</w:t>
      </w:r>
      <w:r w:rsidR="00A2399B" w:rsidRPr="00A2399B">
        <w:rPr>
          <w:rFonts w:asciiTheme="minorHAnsi" w:hAnsiTheme="minorHAnsi" w:cstheme="minorBidi"/>
          <w:b/>
          <w:bCs/>
          <w:sz w:val="22"/>
          <w:szCs w:val="22"/>
        </w:rPr>
        <w:t>202</w:t>
      </w:r>
      <w:r w:rsidR="00D734F2">
        <w:rPr>
          <w:rFonts w:asciiTheme="minorHAnsi" w:hAnsiTheme="minorHAnsi" w:cstheme="minorBidi"/>
          <w:b/>
          <w:bCs/>
          <w:sz w:val="22"/>
          <w:szCs w:val="22"/>
        </w:rPr>
        <w:t>3</w:t>
      </w:r>
      <w:r w:rsidR="00A2399B" w:rsidRPr="00A2399B">
        <w:rPr>
          <w:rFonts w:asciiTheme="minorHAnsi" w:hAnsiTheme="minorHAnsi" w:cstheme="minorBidi"/>
          <w:b/>
          <w:bCs/>
          <w:sz w:val="22"/>
          <w:szCs w:val="22"/>
        </w:rPr>
        <w:t>.JSz</w:t>
      </w:r>
    </w:p>
    <w:p w14:paraId="2898C6F1" w14:textId="77777777" w:rsidR="00BE75E8" w:rsidRDefault="00BE75E8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953A00F" w14:textId="4A6C0F14" w:rsidR="00D734F2" w:rsidRDefault="00D734F2" w:rsidP="00D734F2">
      <w:pPr>
        <w:rPr>
          <w:rFonts w:asciiTheme="minorHAnsi" w:hAnsiTheme="minorHAnsi" w:cstheme="minorHAnsi"/>
          <w:sz w:val="22"/>
          <w:szCs w:val="22"/>
        </w:rPr>
      </w:pPr>
    </w:p>
    <w:p w14:paraId="5D09FDF1" w14:textId="77777777" w:rsidR="00D734F2" w:rsidRDefault="00D734F2" w:rsidP="00D734F2">
      <w:pPr>
        <w:rPr>
          <w:rFonts w:asciiTheme="minorHAnsi" w:hAnsiTheme="minorHAnsi" w:cstheme="minorHAnsi"/>
          <w:sz w:val="22"/>
          <w:szCs w:val="22"/>
        </w:rPr>
      </w:pPr>
    </w:p>
    <w:p w14:paraId="768445BD" w14:textId="28303911" w:rsidR="00BE75E8" w:rsidRPr="00607C83" w:rsidRDefault="007D5426" w:rsidP="00D734F2">
      <w:pPr>
        <w:rPr>
          <w:rFonts w:asciiTheme="minorHAnsi" w:hAnsiTheme="minorHAnsi" w:cstheme="minorBidi"/>
          <w:sz w:val="22"/>
          <w:szCs w:val="22"/>
        </w:rPr>
      </w:pPr>
      <w:r w:rsidRPr="00554795">
        <w:rPr>
          <w:rFonts w:asciiTheme="minorHAnsi" w:hAnsiTheme="minorHAnsi" w:cstheme="minorBidi"/>
          <w:sz w:val="22"/>
          <w:szCs w:val="22"/>
          <w:u w:val="single"/>
        </w:rPr>
        <w:t>TRYB UDZIELENIA ZAMÓWIENIA</w:t>
      </w:r>
      <w:r w:rsidRPr="00554795">
        <w:rPr>
          <w:rFonts w:asciiTheme="minorHAnsi" w:hAnsiTheme="minorHAnsi" w:cstheme="minorBidi"/>
          <w:b/>
          <w:bCs/>
          <w:sz w:val="22"/>
          <w:szCs w:val="22"/>
        </w:rPr>
        <w:t xml:space="preserve">: </w:t>
      </w:r>
      <w:r w:rsidRPr="00625258">
        <w:rPr>
          <w:rFonts w:asciiTheme="minorHAnsi" w:hAnsiTheme="minorHAnsi" w:cstheme="minorBidi"/>
          <w:sz w:val="22"/>
          <w:szCs w:val="22"/>
        </w:rPr>
        <w:t>tryb podstawowy bez negocjacji</w:t>
      </w:r>
    </w:p>
    <w:p w14:paraId="4B7462AA" w14:textId="77777777" w:rsidR="00BE75E8" w:rsidRDefault="00BE75E8" w:rsidP="00E55679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AF9E91A" w14:textId="77777777" w:rsidR="00BE75E8" w:rsidRDefault="00BE75E8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0706003" w14:textId="77777777" w:rsidR="00BE75E8" w:rsidRDefault="00BE75E8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2203D91" w14:textId="77777777" w:rsidR="00BE75E8" w:rsidRDefault="00BE75E8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E860328" w14:textId="77777777" w:rsidR="00BE75E8" w:rsidRDefault="00BE75E8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633D320" w14:textId="77777777" w:rsidR="00BE75E8" w:rsidRDefault="00BE75E8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E68DD2E" w14:textId="77777777" w:rsidR="006E068D" w:rsidRDefault="006E068D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6428830" w14:textId="77777777" w:rsidR="006E068D" w:rsidRDefault="006E068D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3657B84" w14:textId="77777777" w:rsidR="006E068D" w:rsidRDefault="006E068D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D3731F0" w14:textId="416F3C34" w:rsidR="00BE75E8" w:rsidRDefault="00E55679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Zatwierdził:</w:t>
      </w:r>
    </w:p>
    <w:p w14:paraId="09A9FE8E" w14:textId="599750A5" w:rsidR="00E55679" w:rsidRDefault="00E55679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CFDB996" w14:textId="18385BD4" w:rsidR="00E55679" w:rsidRDefault="00E55679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………………………………………….</w:t>
      </w:r>
    </w:p>
    <w:p w14:paraId="2983B0AF" w14:textId="77777777" w:rsidR="00BE75E8" w:rsidRDefault="00BE75E8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C1E0403" w14:textId="77777777" w:rsidR="00BE75E8" w:rsidRDefault="00BE75E8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585A76E" w14:textId="7DFAB328" w:rsidR="00E55679" w:rsidRDefault="00E55679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ED4AEF5" w14:textId="77777777" w:rsidR="006E068D" w:rsidRDefault="006E068D" w:rsidP="00F12AB0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DD9B980" w14:textId="77777777" w:rsidR="006E068D" w:rsidRDefault="006E068D" w:rsidP="00F12AB0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D2610C0" w14:textId="77777777" w:rsidR="006E068D" w:rsidRDefault="006E068D" w:rsidP="00F12AB0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238B4EC" w14:textId="77777777" w:rsidR="006E068D" w:rsidRDefault="006E068D" w:rsidP="00F12AB0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42A196C" w14:textId="77777777" w:rsidR="006E068D" w:rsidRDefault="006E068D" w:rsidP="00F12AB0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1E80DEE" w14:textId="77777777" w:rsidR="006E068D" w:rsidRDefault="006E068D" w:rsidP="00F12AB0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5408BF2" w14:textId="77777777" w:rsidR="006E068D" w:rsidRDefault="006E068D" w:rsidP="00F12AB0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E906CD5" w14:textId="77777777" w:rsidR="006E068D" w:rsidRDefault="006E068D" w:rsidP="00F12AB0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34A2C6B" w14:textId="77777777" w:rsidR="006E068D" w:rsidRDefault="006E068D" w:rsidP="00F12AB0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CD8FC09" w14:textId="77777777" w:rsidR="006E068D" w:rsidRDefault="006E068D" w:rsidP="00F12AB0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C7A7080" w14:textId="3BC67A4E" w:rsidR="00F12AB0" w:rsidRDefault="00F12AB0" w:rsidP="00F12AB0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Głuchołazy, dnia </w:t>
      </w:r>
      <w:r w:rsidR="007911D6">
        <w:rPr>
          <w:rFonts w:asciiTheme="minorHAnsi" w:hAnsiTheme="minorHAnsi" w:cstheme="minorHAnsi"/>
          <w:sz w:val="22"/>
          <w:szCs w:val="22"/>
        </w:rPr>
        <w:t>07.09</w:t>
      </w:r>
      <w:r w:rsidR="009E005A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2023r.</w:t>
      </w:r>
    </w:p>
    <w:p w14:paraId="15B7F15B" w14:textId="4CB2F238" w:rsidR="00F12AB0" w:rsidRDefault="00F12AB0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8033719" w14:textId="77777777" w:rsidR="00F12AB0" w:rsidRDefault="00F12AB0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CB16B30" w14:textId="7D69F536" w:rsidR="0097398F" w:rsidRDefault="0097398F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4F12495" w14:textId="160E28AB" w:rsidR="0097398F" w:rsidRDefault="00F12AB0" w:rsidP="00F12AB0">
      <w:pPr>
        <w:rPr>
          <w:noProof/>
        </w:rPr>
      </w:pPr>
      <w:bookmarkStart w:id="0" w:name="_Hlk112365034"/>
      <w:bookmarkStart w:id="1" w:name="_Hlk112365033"/>
      <w:bookmarkStart w:id="2" w:name="_Hlk112363067"/>
      <w:bookmarkStart w:id="3" w:name="_Hlk112363066"/>
      <w:r>
        <w:rPr>
          <w:rFonts w:asciiTheme="minorHAnsi" w:hAnsiTheme="minorHAnsi" w:cstheme="minorHAnsi"/>
          <w:sz w:val="22"/>
          <w:szCs w:val="22"/>
        </w:rPr>
        <w:t xml:space="preserve">             </w:t>
      </w:r>
      <w:bookmarkEnd w:id="0"/>
      <w:bookmarkEnd w:id="1"/>
      <w:bookmarkEnd w:id="2"/>
      <w:bookmarkEnd w:id="3"/>
    </w:p>
    <w:p w14:paraId="383ADEBF" w14:textId="2083361B" w:rsidR="006E068D" w:rsidRDefault="006E068D" w:rsidP="00F12AB0">
      <w:pPr>
        <w:rPr>
          <w:noProof/>
        </w:rPr>
      </w:pPr>
    </w:p>
    <w:p w14:paraId="64BF7B1B" w14:textId="0AB966C5" w:rsidR="00AA3D2D" w:rsidRDefault="00AA3D2D">
      <w:pPr>
        <w:rPr>
          <w:noProof/>
        </w:rPr>
      </w:pPr>
      <w:r>
        <w:rPr>
          <w:noProof/>
        </w:rPr>
        <w:br w:type="page"/>
      </w:r>
    </w:p>
    <w:p w14:paraId="5D7BEFB2" w14:textId="77777777" w:rsidR="00BE75E8" w:rsidRPr="00625258" w:rsidRDefault="007D5426" w:rsidP="00625258">
      <w:pPr>
        <w:pStyle w:val="Nagwek1"/>
        <w:numPr>
          <w:ilvl w:val="0"/>
          <w:numId w:val="1"/>
        </w:numPr>
        <w:spacing w:before="0"/>
        <w:ind w:left="426" w:hanging="426"/>
        <w:rPr>
          <w:rFonts w:asciiTheme="minorHAnsi" w:hAnsiTheme="minorHAnsi" w:cstheme="minorBidi"/>
          <w:color w:val="00000A"/>
          <w:sz w:val="22"/>
          <w:szCs w:val="22"/>
        </w:rPr>
      </w:pPr>
      <w:bookmarkStart w:id="4" w:name="bookmark3"/>
      <w:bookmarkStart w:id="5" w:name="bookmark2"/>
      <w:bookmarkEnd w:id="4"/>
      <w:bookmarkEnd w:id="5"/>
      <w:r w:rsidRPr="00554795">
        <w:rPr>
          <w:rFonts w:asciiTheme="minorHAnsi" w:hAnsiTheme="minorHAnsi" w:cstheme="minorBidi"/>
          <w:b/>
          <w:bCs/>
          <w:color w:val="00000A"/>
          <w:sz w:val="22"/>
          <w:szCs w:val="22"/>
        </w:rPr>
        <w:lastRenderedPageBreak/>
        <w:t>Nazwa oraz adres Zamawiającego</w:t>
      </w:r>
    </w:p>
    <w:p w14:paraId="3C6FDA7F" w14:textId="68B6364B" w:rsidR="00F72029" w:rsidRPr="00F72029" w:rsidRDefault="00F72029" w:rsidP="00F72029">
      <w:pPr>
        <w:pStyle w:val="pkt"/>
        <w:ind w:left="0" w:firstLine="0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>G</w:t>
      </w:r>
      <w:r w:rsidRPr="00F72029">
        <w:rPr>
          <w:rFonts w:asciiTheme="minorHAnsi" w:hAnsiTheme="minorHAnsi" w:cstheme="minorBidi"/>
          <w:sz w:val="22"/>
          <w:szCs w:val="22"/>
        </w:rPr>
        <w:t xml:space="preserve">mina Głuchołazy </w:t>
      </w:r>
    </w:p>
    <w:p w14:paraId="2A1E07EA" w14:textId="1D705BEC" w:rsidR="00F72029" w:rsidRPr="00F72029" w:rsidRDefault="00F72029" w:rsidP="00F72029">
      <w:pPr>
        <w:pStyle w:val="pkt"/>
        <w:ind w:left="0" w:firstLine="0"/>
        <w:rPr>
          <w:rFonts w:asciiTheme="minorHAnsi" w:hAnsiTheme="minorHAnsi" w:cstheme="minorBidi"/>
          <w:sz w:val="22"/>
          <w:szCs w:val="22"/>
        </w:rPr>
      </w:pPr>
      <w:r w:rsidRPr="00F72029">
        <w:rPr>
          <w:rFonts w:asciiTheme="minorHAnsi" w:hAnsiTheme="minorHAnsi" w:cstheme="minorBidi"/>
          <w:sz w:val="22"/>
          <w:szCs w:val="22"/>
        </w:rPr>
        <w:t>Rynek 15 , 48-340 Głuchołazy, Polska,</w:t>
      </w:r>
    </w:p>
    <w:p w14:paraId="5D226450" w14:textId="1701F092" w:rsidR="00F72029" w:rsidRDefault="00F72029" w:rsidP="00F72029">
      <w:pPr>
        <w:pStyle w:val="pkt"/>
        <w:ind w:left="0" w:firstLine="0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 xml:space="preserve">Numer </w:t>
      </w:r>
      <w:r w:rsidRPr="00F72029">
        <w:rPr>
          <w:rFonts w:asciiTheme="minorHAnsi" w:hAnsiTheme="minorHAnsi" w:cstheme="minorBidi"/>
          <w:sz w:val="22"/>
          <w:szCs w:val="22"/>
        </w:rPr>
        <w:t>tel.: +48 77 4092100,</w:t>
      </w:r>
    </w:p>
    <w:p w14:paraId="4076C005" w14:textId="198682A9" w:rsidR="00352565" w:rsidRPr="00F72029" w:rsidRDefault="00352565" w:rsidP="00F72029">
      <w:pPr>
        <w:pStyle w:val="pkt"/>
        <w:ind w:left="0" w:firstLine="0"/>
        <w:rPr>
          <w:rFonts w:asciiTheme="minorHAnsi" w:hAnsiTheme="minorHAnsi" w:cstheme="minorBidi"/>
          <w:sz w:val="22"/>
          <w:szCs w:val="22"/>
        </w:rPr>
      </w:pPr>
      <w:r w:rsidRPr="00D734F2">
        <w:rPr>
          <w:rFonts w:asciiTheme="minorHAnsi" w:hAnsiTheme="minorHAnsi" w:cstheme="minorBidi"/>
          <w:sz w:val="22"/>
          <w:szCs w:val="22"/>
        </w:rPr>
        <w:t>NIP:</w:t>
      </w:r>
      <w:r w:rsidR="00D734F2" w:rsidRPr="00D734F2">
        <w:t xml:space="preserve"> </w:t>
      </w:r>
      <w:r w:rsidR="00D734F2" w:rsidRPr="00D734F2">
        <w:rPr>
          <w:rFonts w:asciiTheme="minorHAnsi" w:hAnsiTheme="minorHAnsi" w:cstheme="minorBidi"/>
          <w:sz w:val="22"/>
          <w:szCs w:val="22"/>
        </w:rPr>
        <w:t>753-23-82-690</w:t>
      </w:r>
    </w:p>
    <w:p w14:paraId="5D961322" w14:textId="7FCFCFCE" w:rsidR="00F72029" w:rsidRDefault="00F72029" w:rsidP="00F72029">
      <w:pPr>
        <w:pStyle w:val="pkt"/>
        <w:spacing w:before="0" w:after="0"/>
        <w:ind w:left="0" w:firstLine="0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>A</w:t>
      </w:r>
      <w:r w:rsidRPr="00F72029">
        <w:rPr>
          <w:rFonts w:asciiTheme="minorHAnsi" w:hAnsiTheme="minorHAnsi" w:cstheme="minorBidi"/>
          <w:sz w:val="22"/>
          <w:szCs w:val="22"/>
        </w:rPr>
        <w:t xml:space="preserve">dres poczty elektronicznej: </w:t>
      </w:r>
      <w:hyperlink r:id="rId12" w:history="1">
        <w:r w:rsidRPr="00242BEF">
          <w:rPr>
            <w:rStyle w:val="Hipercze"/>
            <w:rFonts w:asciiTheme="minorHAnsi" w:hAnsiTheme="minorHAnsi" w:cstheme="minorBidi"/>
            <w:sz w:val="22"/>
            <w:szCs w:val="22"/>
          </w:rPr>
          <w:t>zp@glucholazy.pl</w:t>
        </w:r>
      </w:hyperlink>
    </w:p>
    <w:p w14:paraId="68340739" w14:textId="77777777" w:rsidR="00BE75E8" w:rsidRPr="00625258" w:rsidRDefault="007D5426">
      <w:pPr>
        <w:rPr>
          <w:rFonts w:asciiTheme="minorHAnsi" w:hAnsiTheme="minorHAnsi" w:cstheme="minorBidi"/>
          <w:color w:val="00000A"/>
          <w:sz w:val="22"/>
          <w:szCs w:val="22"/>
        </w:rPr>
      </w:pPr>
      <w:r w:rsidRPr="00554795">
        <w:rPr>
          <w:rFonts w:asciiTheme="minorHAnsi" w:hAnsiTheme="minorHAnsi" w:cstheme="minorBidi"/>
          <w:color w:val="00000A"/>
          <w:sz w:val="22"/>
          <w:szCs w:val="22"/>
        </w:rPr>
        <w:t xml:space="preserve">Adres strony internetowej prowadzonego postępowania: </w:t>
      </w:r>
    </w:p>
    <w:p w14:paraId="5622F03B" w14:textId="5246A297" w:rsidR="00E31D7B" w:rsidRPr="00146BDB" w:rsidRDefault="00CA3ECF">
      <w:pPr>
        <w:jc w:val="both"/>
        <w:rPr>
          <w:rFonts w:asciiTheme="minorHAnsi" w:eastAsia="Calibri" w:hAnsiTheme="minorHAnsi" w:cstheme="minorHAnsi"/>
          <w:color w:val="2E74B5" w:themeColor="accent1" w:themeShade="BF"/>
          <w:sz w:val="22"/>
          <w:szCs w:val="22"/>
          <w:u w:val="single"/>
        </w:rPr>
      </w:pPr>
      <w:hyperlink r:id="rId13" w:history="1">
        <w:r w:rsidRPr="00CA3ECF">
          <w:rPr>
            <w:rFonts w:ascii="Open Sans" w:hAnsi="Open Sans" w:cs="Open Sans"/>
            <w:color w:val="23527C"/>
            <w:sz w:val="19"/>
            <w:szCs w:val="19"/>
            <w:u w:val="single"/>
            <w:shd w:val="clear" w:color="auto" w:fill="FFFFFF"/>
          </w:rPr>
          <w:t>https://platformazakupowa.pl/transakcja/815131</w:t>
        </w:r>
      </w:hyperlink>
      <w:r w:rsidR="008516EF">
        <w:t xml:space="preserve"> </w:t>
      </w:r>
    </w:p>
    <w:p w14:paraId="7DF2BC9A" w14:textId="7660735E" w:rsidR="00352565" w:rsidRPr="00352565" w:rsidRDefault="00352565">
      <w:pPr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N</w:t>
      </w:r>
      <w:r w:rsidRPr="00352565">
        <w:rPr>
          <w:rFonts w:asciiTheme="minorHAnsi" w:hAnsiTheme="minorHAnsi" w:cstheme="minorHAnsi"/>
          <w:color w:val="00000A"/>
          <w:sz w:val="22"/>
          <w:szCs w:val="22"/>
        </w:rPr>
        <w:t xml:space="preserve">iniejsze postępowanie oznaczone jest </w:t>
      </w:r>
      <w:r w:rsidRPr="00D734F2">
        <w:rPr>
          <w:rFonts w:asciiTheme="minorHAnsi" w:hAnsiTheme="minorHAnsi" w:cstheme="minorHAnsi"/>
          <w:color w:val="00000A"/>
          <w:sz w:val="22"/>
          <w:szCs w:val="22"/>
        </w:rPr>
        <w:t xml:space="preserve">znakiem: </w:t>
      </w:r>
      <w:r w:rsidRPr="00D734F2">
        <w:rPr>
          <w:rFonts w:asciiTheme="minorHAnsi" w:hAnsiTheme="minorHAnsi" w:cstheme="minorHAnsi"/>
          <w:b/>
          <w:bCs/>
          <w:color w:val="00000A"/>
          <w:sz w:val="22"/>
          <w:szCs w:val="22"/>
        </w:rPr>
        <w:t>ZP.271.1</w:t>
      </w:r>
      <w:r w:rsidR="00D734F2" w:rsidRPr="00D734F2">
        <w:rPr>
          <w:rFonts w:asciiTheme="minorHAnsi" w:hAnsiTheme="minorHAnsi" w:cstheme="minorHAnsi"/>
          <w:b/>
          <w:bCs/>
          <w:color w:val="00000A"/>
          <w:sz w:val="22"/>
          <w:szCs w:val="22"/>
        </w:rPr>
        <w:t>.</w:t>
      </w:r>
      <w:r w:rsidR="00AA3D2D">
        <w:rPr>
          <w:rFonts w:asciiTheme="minorHAnsi" w:hAnsiTheme="minorHAnsi" w:cstheme="minorHAnsi"/>
          <w:b/>
          <w:bCs/>
          <w:color w:val="00000A"/>
          <w:sz w:val="22"/>
          <w:szCs w:val="22"/>
        </w:rPr>
        <w:t>2</w:t>
      </w:r>
      <w:r w:rsidR="007911D6">
        <w:rPr>
          <w:rFonts w:asciiTheme="minorHAnsi" w:hAnsiTheme="minorHAnsi" w:cstheme="minorHAnsi"/>
          <w:b/>
          <w:bCs/>
          <w:color w:val="00000A"/>
          <w:sz w:val="22"/>
          <w:szCs w:val="22"/>
        </w:rPr>
        <w:t>8</w:t>
      </w:r>
      <w:r w:rsidR="00D734F2" w:rsidRPr="00D734F2">
        <w:rPr>
          <w:rFonts w:asciiTheme="minorHAnsi" w:hAnsiTheme="minorHAnsi" w:cstheme="minorHAnsi"/>
          <w:b/>
          <w:bCs/>
          <w:color w:val="00000A"/>
          <w:sz w:val="22"/>
          <w:szCs w:val="22"/>
        </w:rPr>
        <w:t>.</w:t>
      </w:r>
      <w:r w:rsidRPr="00D734F2">
        <w:rPr>
          <w:rFonts w:asciiTheme="minorHAnsi" w:hAnsiTheme="minorHAnsi" w:cstheme="minorHAnsi"/>
          <w:b/>
          <w:bCs/>
          <w:color w:val="00000A"/>
          <w:sz w:val="22"/>
          <w:szCs w:val="22"/>
        </w:rPr>
        <w:t>2023.JSz</w:t>
      </w:r>
    </w:p>
    <w:p w14:paraId="10186795" w14:textId="4A423A6B" w:rsidR="00BE75E8" w:rsidRPr="00625258" w:rsidRDefault="007D5426" w:rsidP="00607C83">
      <w:pPr>
        <w:pStyle w:val="Nagwek1"/>
        <w:numPr>
          <w:ilvl w:val="0"/>
          <w:numId w:val="1"/>
        </w:numPr>
        <w:spacing w:before="0"/>
        <w:ind w:left="426" w:hanging="426"/>
        <w:jc w:val="both"/>
        <w:rPr>
          <w:rFonts w:asciiTheme="minorHAnsi" w:hAnsiTheme="minorHAnsi" w:cstheme="minorBidi"/>
          <w:b/>
          <w:color w:val="00000A"/>
          <w:sz w:val="22"/>
          <w:szCs w:val="22"/>
        </w:rPr>
      </w:pPr>
      <w:r w:rsidRPr="00554795">
        <w:rPr>
          <w:rFonts w:asciiTheme="minorHAnsi" w:hAnsiTheme="minorHAnsi" w:cstheme="minorBidi"/>
          <w:b/>
          <w:bCs/>
          <w:color w:val="00000A"/>
          <w:sz w:val="22"/>
          <w:szCs w:val="22"/>
        </w:rPr>
        <w:t>Adres strony internetowej, na której udostępniane będą zmiany i wyjaśnienia treści S</w:t>
      </w:r>
      <w:r w:rsidR="00352565">
        <w:rPr>
          <w:rFonts w:asciiTheme="minorHAnsi" w:hAnsiTheme="minorHAnsi" w:cstheme="minorBidi"/>
          <w:b/>
          <w:bCs/>
          <w:color w:val="00000A"/>
          <w:sz w:val="22"/>
          <w:szCs w:val="22"/>
        </w:rPr>
        <w:t xml:space="preserve">pecyfikacji warunków Zamówienia </w:t>
      </w:r>
      <w:r w:rsidRPr="00554795">
        <w:rPr>
          <w:rFonts w:asciiTheme="minorHAnsi" w:hAnsiTheme="minorHAnsi" w:cstheme="minorBidi"/>
          <w:b/>
          <w:bCs/>
          <w:color w:val="00000A"/>
          <w:sz w:val="22"/>
          <w:szCs w:val="22"/>
        </w:rPr>
        <w:t>oraz inne dokumenty zamówienia bezpośrednio związane z postępowaniem o udzielenie zamówienia</w:t>
      </w:r>
    </w:p>
    <w:p w14:paraId="134A72C2" w14:textId="28E542BA" w:rsidR="00BE75E8" w:rsidRPr="00625258" w:rsidRDefault="007D5426">
      <w:pPr>
        <w:jc w:val="both"/>
        <w:rPr>
          <w:rFonts w:asciiTheme="minorHAnsi" w:hAnsiTheme="minorHAnsi" w:cstheme="minorBidi"/>
          <w:color w:val="00000A"/>
          <w:sz w:val="22"/>
          <w:szCs w:val="22"/>
        </w:rPr>
      </w:pPr>
      <w:r w:rsidRPr="00554795">
        <w:rPr>
          <w:rFonts w:asciiTheme="minorHAnsi" w:hAnsiTheme="minorHAnsi" w:cstheme="minorBidi"/>
          <w:color w:val="00000A"/>
          <w:sz w:val="22"/>
          <w:szCs w:val="22"/>
        </w:rPr>
        <w:t>Zmiany i wyjaśnienia treści S</w:t>
      </w:r>
      <w:r w:rsidR="00352565">
        <w:rPr>
          <w:rFonts w:asciiTheme="minorHAnsi" w:hAnsiTheme="minorHAnsi" w:cstheme="minorBidi"/>
          <w:color w:val="00000A"/>
          <w:sz w:val="22"/>
          <w:szCs w:val="22"/>
        </w:rPr>
        <w:t xml:space="preserve">pecyfikacji warunków zamówienia </w:t>
      </w:r>
      <w:r w:rsidR="00352565" w:rsidRPr="00352565">
        <w:rPr>
          <w:rFonts w:asciiTheme="minorHAnsi" w:hAnsiTheme="minorHAnsi" w:cstheme="minorBidi"/>
          <w:color w:val="00000A"/>
          <w:sz w:val="22"/>
          <w:szCs w:val="22"/>
        </w:rPr>
        <w:t>(dalej także „SWZ”)</w:t>
      </w:r>
      <w:r w:rsidRPr="00554795">
        <w:rPr>
          <w:rFonts w:asciiTheme="minorHAnsi" w:hAnsiTheme="minorHAnsi" w:cstheme="minorBidi"/>
          <w:color w:val="00000A"/>
          <w:sz w:val="22"/>
          <w:szCs w:val="22"/>
        </w:rPr>
        <w:t xml:space="preserve"> oraz inne dokumenty zamówienia bezpośrednio związane z postępowaniem o udzielenie zamówienia będą udostępniane na stronie internetowej:</w:t>
      </w:r>
      <w:r>
        <w:rPr>
          <w:rFonts w:asciiTheme="minorHAnsi" w:hAnsiTheme="minorHAnsi" w:cstheme="minorHAnsi"/>
          <w:color w:val="00000A"/>
          <w:sz w:val="22"/>
          <w:szCs w:val="22"/>
        </w:rPr>
        <w:tab/>
      </w:r>
    </w:p>
    <w:p w14:paraId="0E6692BE" w14:textId="74DFFB3B" w:rsidR="00146BDB" w:rsidRPr="00146BDB" w:rsidRDefault="001C3C05" w:rsidP="00146BDB">
      <w:pPr>
        <w:pStyle w:val="Nagwek1"/>
        <w:spacing w:before="0"/>
        <w:jc w:val="both"/>
        <w:rPr>
          <w:rFonts w:asciiTheme="minorHAnsi" w:hAnsiTheme="minorHAnsi" w:cstheme="minorBidi"/>
          <w:sz w:val="22"/>
          <w:szCs w:val="22"/>
        </w:rPr>
      </w:pPr>
      <w:r w:rsidRPr="001C3C05">
        <w:rPr>
          <w:rFonts w:ascii="Helvetica" w:eastAsia="Courier New" w:hAnsi="Helvetica" w:cs="Helvetica"/>
          <w:color w:val="666666"/>
          <w:sz w:val="19"/>
          <w:szCs w:val="19"/>
          <w:shd w:val="clear" w:color="auto" w:fill="FFFFFF"/>
        </w:rPr>
        <w:t> </w:t>
      </w:r>
      <w:hyperlink r:id="rId14" w:history="1">
        <w:r w:rsidR="00CA3ECF" w:rsidRPr="00CA3ECF">
          <w:rPr>
            <w:rFonts w:ascii="Open Sans" w:eastAsia="Courier New" w:hAnsi="Open Sans" w:cs="Open Sans"/>
            <w:color w:val="23527C"/>
            <w:sz w:val="19"/>
            <w:szCs w:val="19"/>
            <w:u w:val="single"/>
            <w:shd w:val="clear" w:color="auto" w:fill="FFFFFF"/>
          </w:rPr>
          <w:t>https://platformazakupowa.pl/transakcja/815131</w:t>
        </w:r>
      </w:hyperlink>
      <w:r w:rsidR="008516EF">
        <w:t xml:space="preserve"> </w:t>
      </w:r>
    </w:p>
    <w:p w14:paraId="20843109" w14:textId="02B254A9" w:rsidR="00BE75E8" w:rsidRPr="00607C83" w:rsidRDefault="007D5426" w:rsidP="00625258">
      <w:pPr>
        <w:pStyle w:val="Nagwek1"/>
        <w:numPr>
          <w:ilvl w:val="0"/>
          <w:numId w:val="1"/>
        </w:numPr>
        <w:spacing w:before="0"/>
        <w:ind w:left="426" w:hanging="426"/>
        <w:jc w:val="both"/>
        <w:rPr>
          <w:rFonts w:asciiTheme="minorHAnsi" w:hAnsiTheme="minorHAnsi" w:cstheme="minorBidi"/>
          <w:color w:val="00000A"/>
          <w:sz w:val="22"/>
          <w:szCs w:val="22"/>
        </w:rPr>
      </w:pPr>
      <w:r w:rsidRPr="00554795">
        <w:rPr>
          <w:rFonts w:asciiTheme="minorHAnsi" w:hAnsiTheme="minorHAnsi" w:cstheme="minorBidi"/>
          <w:b/>
          <w:bCs/>
          <w:color w:val="00000A"/>
          <w:sz w:val="22"/>
          <w:szCs w:val="22"/>
        </w:rPr>
        <w:t>Tryb udzielenia zamówienia</w:t>
      </w:r>
      <w:r w:rsidR="00352565">
        <w:rPr>
          <w:rFonts w:asciiTheme="minorHAnsi" w:hAnsiTheme="minorHAnsi" w:cstheme="minorBidi"/>
          <w:b/>
          <w:bCs/>
          <w:color w:val="00000A"/>
          <w:sz w:val="22"/>
          <w:szCs w:val="22"/>
        </w:rPr>
        <w:t>. Informacje ogólne.</w:t>
      </w:r>
    </w:p>
    <w:p w14:paraId="0A59EAFB" w14:textId="1A5CE1D0" w:rsidR="00BE75E8" w:rsidRDefault="007D5426" w:rsidP="0087348E">
      <w:pPr>
        <w:pStyle w:val="Akapitzlist"/>
        <w:numPr>
          <w:ilvl w:val="3"/>
          <w:numId w:val="1"/>
        </w:numPr>
        <w:ind w:left="426" w:hanging="426"/>
        <w:jc w:val="both"/>
        <w:rPr>
          <w:rFonts w:asciiTheme="minorHAnsi" w:hAnsiTheme="minorHAnsi" w:cstheme="minorBidi"/>
          <w:color w:val="00000A"/>
          <w:sz w:val="22"/>
          <w:szCs w:val="22"/>
        </w:rPr>
      </w:pPr>
      <w:r w:rsidRPr="0087348E">
        <w:rPr>
          <w:rFonts w:asciiTheme="minorHAnsi" w:hAnsiTheme="minorHAnsi" w:cstheme="minorBidi"/>
          <w:color w:val="00000A"/>
          <w:sz w:val="22"/>
          <w:szCs w:val="22"/>
        </w:rPr>
        <w:t>Postępowanie o udzielenie zamówienia publicznego prowadzone jest w trybie podstawowym, na podstawie art. 275 pkt 1 ustawy z dnia 11 września 2019 r. - Prawo zamówień publicznych (Dz. U. z 20</w:t>
      </w:r>
      <w:r w:rsidR="00352565" w:rsidRPr="0087348E">
        <w:rPr>
          <w:rFonts w:asciiTheme="minorHAnsi" w:hAnsiTheme="minorHAnsi" w:cstheme="minorBidi"/>
          <w:color w:val="00000A"/>
          <w:sz w:val="22"/>
          <w:szCs w:val="22"/>
        </w:rPr>
        <w:t>2</w:t>
      </w:r>
      <w:r w:rsidR="003A4F8F">
        <w:rPr>
          <w:rFonts w:asciiTheme="minorHAnsi" w:hAnsiTheme="minorHAnsi" w:cstheme="minorBidi"/>
          <w:color w:val="00000A"/>
          <w:sz w:val="22"/>
          <w:szCs w:val="22"/>
        </w:rPr>
        <w:t>3</w:t>
      </w:r>
      <w:r w:rsidRPr="0087348E">
        <w:rPr>
          <w:rFonts w:asciiTheme="minorHAnsi" w:hAnsiTheme="minorHAnsi" w:cstheme="minorBidi"/>
          <w:color w:val="00000A"/>
          <w:sz w:val="22"/>
          <w:szCs w:val="22"/>
        </w:rPr>
        <w:t xml:space="preserve"> r., poz. </w:t>
      </w:r>
      <w:r w:rsidR="00352565" w:rsidRPr="0087348E">
        <w:rPr>
          <w:rFonts w:asciiTheme="minorHAnsi" w:hAnsiTheme="minorHAnsi" w:cstheme="minorBidi"/>
          <w:color w:val="00000A"/>
          <w:sz w:val="22"/>
          <w:szCs w:val="22"/>
        </w:rPr>
        <w:t>1</w:t>
      </w:r>
      <w:r w:rsidR="003A4F8F">
        <w:rPr>
          <w:rFonts w:asciiTheme="minorHAnsi" w:hAnsiTheme="minorHAnsi" w:cstheme="minorBidi"/>
          <w:color w:val="00000A"/>
          <w:sz w:val="22"/>
          <w:szCs w:val="22"/>
        </w:rPr>
        <w:t>605</w:t>
      </w:r>
      <w:r w:rsidRPr="0087348E">
        <w:rPr>
          <w:rFonts w:asciiTheme="minorHAnsi" w:hAnsiTheme="minorHAnsi" w:cstheme="minorBidi"/>
          <w:color w:val="00000A"/>
          <w:sz w:val="22"/>
          <w:szCs w:val="22"/>
        </w:rPr>
        <w:t>), zwanej dalej także „</w:t>
      </w:r>
      <w:proofErr w:type="spellStart"/>
      <w:r w:rsidRPr="0087348E">
        <w:rPr>
          <w:rFonts w:asciiTheme="minorHAnsi" w:hAnsiTheme="minorHAnsi" w:cstheme="minorBidi"/>
          <w:color w:val="00000A"/>
          <w:sz w:val="22"/>
          <w:szCs w:val="22"/>
        </w:rPr>
        <w:t>pzp</w:t>
      </w:r>
      <w:proofErr w:type="spellEnd"/>
      <w:r w:rsidRPr="0087348E">
        <w:rPr>
          <w:rFonts w:asciiTheme="minorHAnsi" w:hAnsiTheme="minorHAnsi" w:cstheme="minorBidi"/>
          <w:color w:val="00000A"/>
          <w:sz w:val="22"/>
          <w:szCs w:val="22"/>
        </w:rPr>
        <w:t xml:space="preserve">” lub „ustawą </w:t>
      </w:r>
      <w:proofErr w:type="spellStart"/>
      <w:r w:rsidRPr="0087348E">
        <w:rPr>
          <w:rFonts w:asciiTheme="minorHAnsi" w:hAnsiTheme="minorHAnsi" w:cstheme="minorBidi"/>
          <w:color w:val="00000A"/>
          <w:sz w:val="22"/>
          <w:szCs w:val="22"/>
        </w:rPr>
        <w:t>pzp</w:t>
      </w:r>
      <w:proofErr w:type="spellEnd"/>
      <w:r w:rsidRPr="0087348E">
        <w:rPr>
          <w:rFonts w:asciiTheme="minorHAnsi" w:hAnsiTheme="minorHAnsi" w:cstheme="minorBidi"/>
          <w:color w:val="00000A"/>
          <w:sz w:val="22"/>
          <w:szCs w:val="22"/>
        </w:rPr>
        <w:t>”.</w:t>
      </w:r>
    </w:p>
    <w:p w14:paraId="766FF90D" w14:textId="5A9FF81B" w:rsidR="00607A6E" w:rsidRDefault="00607A6E" w:rsidP="0087348E">
      <w:pPr>
        <w:pStyle w:val="Akapitzlist"/>
        <w:numPr>
          <w:ilvl w:val="3"/>
          <w:numId w:val="1"/>
        </w:numPr>
        <w:ind w:left="426" w:hanging="426"/>
        <w:jc w:val="both"/>
        <w:rPr>
          <w:rFonts w:asciiTheme="minorHAnsi" w:hAnsiTheme="minorHAnsi" w:cstheme="minorBidi"/>
          <w:color w:val="00000A"/>
          <w:sz w:val="22"/>
          <w:szCs w:val="22"/>
        </w:rPr>
      </w:pPr>
      <w:r w:rsidRPr="00607A6E">
        <w:rPr>
          <w:rFonts w:asciiTheme="minorHAnsi" w:hAnsiTheme="minorHAnsi" w:cstheme="minorBidi"/>
          <w:color w:val="00000A"/>
          <w:sz w:val="22"/>
          <w:szCs w:val="22"/>
        </w:rPr>
        <w:t xml:space="preserve">Niniejsze zamówienie jest zamówieniem klasycznym w rozumieniu art. 7 pkt 33) ustawy </w:t>
      </w:r>
      <w:proofErr w:type="spellStart"/>
      <w:r>
        <w:rPr>
          <w:rFonts w:asciiTheme="minorHAnsi" w:hAnsiTheme="minorHAnsi" w:cstheme="minorBidi"/>
          <w:color w:val="00000A"/>
          <w:sz w:val="22"/>
          <w:szCs w:val="22"/>
        </w:rPr>
        <w:t>p</w:t>
      </w:r>
      <w:r w:rsidRPr="00607A6E">
        <w:rPr>
          <w:rFonts w:asciiTheme="minorHAnsi" w:hAnsiTheme="minorHAnsi" w:cstheme="minorBidi"/>
          <w:color w:val="00000A"/>
          <w:sz w:val="22"/>
          <w:szCs w:val="22"/>
        </w:rPr>
        <w:t>zp</w:t>
      </w:r>
      <w:proofErr w:type="spellEnd"/>
      <w:r w:rsidRPr="00607A6E">
        <w:rPr>
          <w:rFonts w:asciiTheme="minorHAnsi" w:hAnsiTheme="minorHAnsi" w:cstheme="minorBidi"/>
          <w:color w:val="00000A"/>
          <w:sz w:val="22"/>
          <w:szCs w:val="22"/>
        </w:rPr>
        <w:t xml:space="preserve">. Wartość zamówienia nie przekracza progów unijnych w rozumieniu art. 3 ustawy </w:t>
      </w:r>
      <w:proofErr w:type="spellStart"/>
      <w:r>
        <w:rPr>
          <w:rFonts w:asciiTheme="minorHAnsi" w:hAnsiTheme="minorHAnsi" w:cstheme="minorBidi"/>
          <w:color w:val="00000A"/>
          <w:sz w:val="22"/>
          <w:szCs w:val="22"/>
        </w:rPr>
        <w:t>p</w:t>
      </w:r>
      <w:r w:rsidRPr="00607A6E">
        <w:rPr>
          <w:rFonts w:asciiTheme="minorHAnsi" w:hAnsiTheme="minorHAnsi" w:cstheme="minorBidi"/>
          <w:color w:val="00000A"/>
          <w:sz w:val="22"/>
          <w:szCs w:val="22"/>
        </w:rPr>
        <w:t>zp</w:t>
      </w:r>
      <w:proofErr w:type="spellEnd"/>
      <w:r w:rsidRPr="00607A6E">
        <w:rPr>
          <w:rFonts w:asciiTheme="minorHAnsi" w:hAnsiTheme="minorHAnsi" w:cstheme="minorBidi"/>
          <w:color w:val="00000A"/>
          <w:sz w:val="22"/>
          <w:szCs w:val="22"/>
        </w:rPr>
        <w:t>.</w:t>
      </w:r>
    </w:p>
    <w:p w14:paraId="7C6B3CD8" w14:textId="26CBFD46" w:rsidR="00352565" w:rsidRDefault="00352565" w:rsidP="00A136AD">
      <w:pPr>
        <w:pStyle w:val="Akapitzlist"/>
        <w:numPr>
          <w:ilvl w:val="3"/>
          <w:numId w:val="1"/>
        </w:numPr>
        <w:ind w:left="426" w:hanging="426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87348E">
        <w:rPr>
          <w:rFonts w:asciiTheme="minorHAnsi" w:hAnsiTheme="minorHAnsi" w:cstheme="minorHAnsi"/>
          <w:color w:val="00000A"/>
          <w:sz w:val="22"/>
          <w:szCs w:val="22"/>
        </w:rPr>
        <w:t xml:space="preserve">Postępowanie oraz realizacja przedmiotu zamówienia prowadzona jest w języku polskim. </w:t>
      </w:r>
    </w:p>
    <w:p w14:paraId="57608031" w14:textId="5D9A26BE" w:rsidR="00352565" w:rsidRDefault="00352565" w:rsidP="00702B84">
      <w:pPr>
        <w:pStyle w:val="Akapitzlist"/>
        <w:numPr>
          <w:ilvl w:val="3"/>
          <w:numId w:val="1"/>
        </w:numPr>
        <w:ind w:left="426" w:hanging="426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87348E">
        <w:rPr>
          <w:rFonts w:asciiTheme="minorHAnsi" w:hAnsiTheme="minorHAnsi" w:cstheme="minorHAnsi"/>
          <w:color w:val="00000A"/>
          <w:sz w:val="22"/>
          <w:szCs w:val="22"/>
        </w:rPr>
        <w:t xml:space="preserve">Zamawiający nie zastrzega możliwości ubiegania się o udzielenie zamówienia wyłącznie przez wykonawców, o których mowa w art. 94 ustawy </w:t>
      </w:r>
      <w:proofErr w:type="spellStart"/>
      <w:r w:rsidR="00607A6E">
        <w:rPr>
          <w:rFonts w:asciiTheme="minorHAnsi" w:hAnsiTheme="minorHAnsi" w:cstheme="minorHAnsi"/>
          <w:color w:val="00000A"/>
          <w:sz w:val="22"/>
          <w:szCs w:val="22"/>
        </w:rPr>
        <w:t>p</w:t>
      </w:r>
      <w:r w:rsidRPr="0087348E">
        <w:rPr>
          <w:rFonts w:asciiTheme="minorHAnsi" w:hAnsiTheme="minorHAnsi" w:cstheme="minorHAnsi"/>
          <w:color w:val="00000A"/>
          <w:sz w:val="22"/>
          <w:szCs w:val="22"/>
        </w:rPr>
        <w:t>zp</w:t>
      </w:r>
      <w:proofErr w:type="spellEnd"/>
      <w:r w:rsidRPr="0087348E">
        <w:rPr>
          <w:rFonts w:asciiTheme="minorHAnsi" w:hAnsiTheme="minorHAnsi" w:cstheme="minorHAnsi"/>
          <w:color w:val="00000A"/>
          <w:sz w:val="22"/>
          <w:szCs w:val="22"/>
        </w:rPr>
        <w:t xml:space="preserve">, tj. mających status zakładu pracy chronionej, spółdzielnie socjalne oraz innych wykonawców, których głównym celem lub głównym celem działalności ich wyodrębnionych organizacyjnie jednostek, które będą realizowały zamówienie, jest społeczna i zawodowa integracja osób społecznie marginalizowanych. </w:t>
      </w:r>
    </w:p>
    <w:p w14:paraId="640C1EEA" w14:textId="57BFAA9F" w:rsidR="00465E6C" w:rsidRDefault="000A22C8" w:rsidP="00702B84">
      <w:pPr>
        <w:pStyle w:val="Akapitzlist"/>
        <w:numPr>
          <w:ilvl w:val="3"/>
          <w:numId w:val="1"/>
        </w:numPr>
        <w:ind w:left="426" w:hanging="426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E55679">
        <w:rPr>
          <w:rFonts w:asciiTheme="minorHAnsi" w:hAnsiTheme="minorHAnsi" w:cstheme="minorHAnsi"/>
          <w:color w:val="00000A"/>
          <w:sz w:val="22"/>
          <w:szCs w:val="22"/>
        </w:rPr>
        <w:t xml:space="preserve">Zamawiający stosownie do art. 95 ust. 1 ustawy </w:t>
      </w:r>
      <w:proofErr w:type="spellStart"/>
      <w:r>
        <w:rPr>
          <w:rFonts w:asciiTheme="minorHAnsi" w:hAnsiTheme="minorHAnsi" w:cstheme="minorHAnsi"/>
          <w:color w:val="00000A"/>
          <w:sz w:val="22"/>
          <w:szCs w:val="22"/>
        </w:rPr>
        <w:t>p</w:t>
      </w:r>
      <w:r w:rsidRPr="00E55679">
        <w:rPr>
          <w:rFonts w:asciiTheme="minorHAnsi" w:hAnsiTheme="minorHAnsi" w:cstheme="minorHAnsi"/>
          <w:color w:val="00000A"/>
          <w:sz w:val="22"/>
          <w:szCs w:val="22"/>
        </w:rPr>
        <w:t>zp</w:t>
      </w:r>
      <w:proofErr w:type="spellEnd"/>
      <w:r w:rsidRPr="00E55679">
        <w:rPr>
          <w:rFonts w:asciiTheme="minorHAnsi" w:hAnsiTheme="minorHAnsi" w:cstheme="minorHAnsi"/>
          <w:color w:val="00000A"/>
          <w:sz w:val="22"/>
          <w:szCs w:val="22"/>
        </w:rPr>
        <w:t xml:space="preserve">, określa obowiązek zatrudnienia na podstawie umowy o pracę osób wykonujących następujące czynności w zakresie realizacji zamówienia: </w:t>
      </w:r>
      <w:r w:rsidRPr="00563788">
        <w:rPr>
          <w:rFonts w:asciiTheme="minorHAnsi" w:hAnsiTheme="minorHAnsi" w:cstheme="minorHAnsi"/>
          <w:color w:val="00000A"/>
          <w:sz w:val="22"/>
          <w:szCs w:val="22"/>
        </w:rPr>
        <w:t>pracownik ogólnobudowlany</w:t>
      </w:r>
      <w:r w:rsidR="00E55679" w:rsidRPr="00D734F2">
        <w:rPr>
          <w:rFonts w:asciiTheme="minorHAnsi" w:hAnsiTheme="minorHAnsi" w:cstheme="minorHAnsi"/>
          <w:color w:val="00000A"/>
          <w:sz w:val="22"/>
          <w:szCs w:val="22"/>
        </w:rPr>
        <w:t>. Obowiązek ten nie dotyczy sytuacji, gdy prace te będą wykonywane samodzielnie i osobiście przez osoby fizyczne prowadzące działalność gospodarczą w postaci tzw. samozatrudnienia,</w:t>
      </w:r>
      <w:r w:rsidR="00E55679" w:rsidRPr="00E55679">
        <w:rPr>
          <w:rFonts w:asciiTheme="minorHAnsi" w:hAnsiTheme="minorHAnsi" w:cstheme="minorHAnsi"/>
          <w:color w:val="00000A"/>
          <w:sz w:val="22"/>
          <w:szCs w:val="22"/>
        </w:rPr>
        <w:t xml:space="preserve"> jako podwykonawcy). Szczegółowy sposób dokumentowania zatrudnienia ww. osób, uprawnienia Zamawiającego w zakresie kontroli spełniania przez Wykonawcę wymagań, o których mowa w art. 95 ust. 1 ustawy </w:t>
      </w:r>
      <w:proofErr w:type="spellStart"/>
      <w:r w:rsidR="00A46EF9">
        <w:rPr>
          <w:rFonts w:asciiTheme="minorHAnsi" w:hAnsiTheme="minorHAnsi" w:cstheme="minorHAnsi"/>
          <w:color w:val="00000A"/>
          <w:sz w:val="22"/>
          <w:szCs w:val="22"/>
        </w:rPr>
        <w:t>p</w:t>
      </w:r>
      <w:r w:rsidR="00E55679" w:rsidRPr="00E55679">
        <w:rPr>
          <w:rFonts w:asciiTheme="minorHAnsi" w:hAnsiTheme="minorHAnsi" w:cstheme="minorHAnsi"/>
          <w:color w:val="00000A"/>
          <w:sz w:val="22"/>
          <w:szCs w:val="22"/>
        </w:rPr>
        <w:t>zp</w:t>
      </w:r>
      <w:proofErr w:type="spellEnd"/>
      <w:r w:rsidR="00E55679" w:rsidRPr="00E55679">
        <w:rPr>
          <w:rFonts w:asciiTheme="minorHAnsi" w:hAnsiTheme="minorHAnsi" w:cstheme="minorHAnsi"/>
          <w:color w:val="00000A"/>
          <w:sz w:val="22"/>
          <w:szCs w:val="22"/>
        </w:rPr>
        <w:t xml:space="preserve"> oraz sankcji z tytułu niespełnienia tych wymagań, </w:t>
      </w:r>
      <w:r w:rsidR="00E55679" w:rsidRPr="00D734F2">
        <w:rPr>
          <w:rFonts w:asciiTheme="minorHAnsi" w:hAnsiTheme="minorHAnsi" w:cstheme="minorHAnsi"/>
          <w:color w:val="00000A"/>
          <w:sz w:val="22"/>
          <w:szCs w:val="22"/>
        </w:rPr>
        <w:t>rodzaju czynności niezbędnych do realizacji zamówienia, których dotyczą w</w:t>
      </w:r>
      <w:r w:rsidR="00E55679" w:rsidRPr="00E55679">
        <w:rPr>
          <w:rFonts w:asciiTheme="minorHAnsi" w:hAnsiTheme="minorHAnsi" w:cstheme="minorHAnsi"/>
          <w:color w:val="00000A"/>
          <w:sz w:val="22"/>
          <w:szCs w:val="22"/>
        </w:rPr>
        <w:t>ymagania zatrudnienia na podstawie umowy o pracę przez Wykonawcę lub podwykonawcę osób wykonujących czynności w trakcie realizacji zamówienia zawarte są w Projekcie Umowy</w:t>
      </w:r>
      <w:r w:rsidR="00A46EF9">
        <w:rPr>
          <w:rFonts w:asciiTheme="minorHAnsi" w:hAnsiTheme="minorHAnsi" w:cstheme="minorHAnsi"/>
          <w:color w:val="00000A"/>
          <w:sz w:val="22"/>
          <w:szCs w:val="22"/>
        </w:rPr>
        <w:t xml:space="preserve">, </w:t>
      </w:r>
      <w:r w:rsidR="00574DFF" w:rsidRPr="00D734F2">
        <w:rPr>
          <w:rFonts w:asciiTheme="minorHAnsi" w:hAnsiTheme="minorHAnsi" w:cstheme="minorHAnsi"/>
          <w:b/>
          <w:bCs/>
          <w:color w:val="00000A"/>
          <w:sz w:val="22"/>
          <w:szCs w:val="22"/>
        </w:rPr>
        <w:t xml:space="preserve">w załączniku nr </w:t>
      </w:r>
      <w:r w:rsidR="00D734F2" w:rsidRPr="00D734F2">
        <w:rPr>
          <w:rFonts w:asciiTheme="minorHAnsi" w:hAnsiTheme="minorHAnsi" w:cstheme="minorHAnsi"/>
          <w:b/>
          <w:bCs/>
          <w:color w:val="00000A"/>
          <w:sz w:val="22"/>
          <w:szCs w:val="22"/>
        </w:rPr>
        <w:t>8</w:t>
      </w:r>
      <w:r w:rsidR="00574DFF" w:rsidRPr="00D734F2">
        <w:rPr>
          <w:rFonts w:asciiTheme="minorHAnsi" w:hAnsiTheme="minorHAnsi" w:cstheme="minorHAnsi"/>
          <w:b/>
          <w:bCs/>
          <w:color w:val="00000A"/>
          <w:sz w:val="22"/>
          <w:szCs w:val="22"/>
        </w:rPr>
        <w:t xml:space="preserve"> do SWZ.</w:t>
      </w:r>
    </w:p>
    <w:p w14:paraId="2FF6CE04" w14:textId="53F44AB4" w:rsidR="0087348E" w:rsidRDefault="0087348E" w:rsidP="00702B84">
      <w:pPr>
        <w:pStyle w:val="Akapitzlist"/>
        <w:numPr>
          <w:ilvl w:val="3"/>
          <w:numId w:val="1"/>
        </w:numPr>
        <w:ind w:left="426" w:hanging="426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87348E">
        <w:rPr>
          <w:rFonts w:asciiTheme="minorHAnsi" w:hAnsiTheme="minorHAnsi" w:cstheme="minorHAnsi"/>
          <w:color w:val="00000A"/>
          <w:sz w:val="22"/>
          <w:szCs w:val="22"/>
        </w:rPr>
        <w:t xml:space="preserve">Zamawiający nie przewiduje zawarcia umowy ramowej, o której mowa w art. 311–315 ustawy </w:t>
      </w:r>
      <w:proofErr w:type="spellStart"/>
      <w:r w:rsidR="00607A6E">
        <w:rPr>
          <w:rFonts w:asciiTheme="minorHAnsi" w:hAnsiTheme="minorHAnsi" w:cstheme="minorHAnsi"/>
          <w:color w:val="00000A"/>
          <w:sz w:val="22"/>
          <w:szCs w:val="22"/>
        </w:rPr>
        <w:t>p</w:t>
      </w:r>
      <w:r w:rsidRPr="0087348E">
        <w:rPr>
          <w:rFonts w:asciiTheme="minorHAnsi" w:hAnsiTheme="minorHAnsi" w:cstheme="minorHAnsi"/>
          <w:color w:val="00000A"/>
          <w:sz w:val="22"/>
          <w:szCs w:val="22"/>
        </w:rPr>
        <w:t>zp</w:t>
      </w:r>
      <w:proofErr w:type="spellEnd"/>
      <w:r w:rsidRPr="0087348E">
        <w:rPr>
          <w:rFonts w:asciiTheme="minorHAnsi" w:hAnsiTheme="minorHAnsi" w:cstheme="minorHAnsi"/>
          <w:color w:val="00000A"/>
          <w:sz w:val="22"/>
          <w:szCs w:val="22"/>
        </w:rPr>
        <w:t xml:space="preserve">. </w:t>
      </w:r>
    </w:p>
    <w:p w14:paraId="5A1B11F0" w14:textId="4AE5DDB0" w:rsidR="0087348E" w:rsidRDefault="0087348E" w:rsidP="00702B84">
      <w:pPr>
        <w:pStyle w:val="Akapitzlist"/>
        <w:numPr>
          <w:ilvl w:val="3"/>
          <w:numId w:val="1"/>
        </w:numPr>
        <w:ind w:left="426" w:hanging="426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87348E">
        <w:rPr>
          <w:rFonts w:asciiTheme="minorHAnsi" w:hAnsiTheme="minorHAnsi" w:cstheme="minorHAnsi"/>
          <w:color w:val="00000A"/>
          <w:sz w:val="22"/>
          <w:szCs w:val="22"/>
        </w:rPr>
        <w:t xml:space="preserve">Zamawiający nie przewiduje przeprowadzenia aukcji elektronicznej, o której mowa w art. 227–238 ustawy </w:t>
      </w:r>
      <w:proofErr w:type="spellStart"/>
      <w:r w:rsidR="00607A6E">
        <w:rPr>
          <w:rFonts w:asciiTheme="minorHAnsi" w:hAnsiTheme="minorHAnsi" w:cstheme="minorHAnsi"/>
          <w:color w:val="00000A"/>
          <w:sz w:val="22"/>
          <w:szCs w:val="22"/>
        </w:rPr>
        <w:t>p</w:t>
      </w:r>
      <w:r w:rsidRPr="0087348E">
        <w:rPr>
          <w:rFonts w:asciiTheme="minorHAnsi" w:hAnsiTheme="minorHAnsi" w:cstheme="minorHAnsi"/>
          <w:color w:val="00000A"/>
          <w:sz w:val="22"/>
          <w:szCs w:val="22"/>
        </w:rPr>
        <w:t>zp</w:t>
      </w:r>
      <w:proofErr w:type="spellEnd"/>
      <w:r w:rsidRPr="0087348E">
        <w:rPr>
          <w:rFonts w:asciiTheme="minorHAnsi" w:hAnsiTheme="minorHAnsi" w:cstheme="minorHAnsi"/>
          <w:color w:val="00000A"/>
          <w:sz w:val="22"/>
          <w:szCs w:val="22"/>
        </w:rPr>
        <w:t xml:space="preserve">. </w:t>
      </w:r>
    </w:p>
    <w:p w14:paraId="5F6AB0E1" w14:textId="31EB2DCD" w:rsidR="0087348E" w:rsidRDefault="0087348E" w:rsidP="00702B84">
      <w:pPr>
        <w:pStyle w:val="Akapitzlist"/>
        <w:numPr>
          <w:ilvl w:val="3"/>
          <w:numId w:val="1"/>
        </w:numPr>
        <w:ind w:left="426" w:hanging="426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87348E">
        <w:rPr>
          <w:rFonts w:asciiTheme="minorHAnsi" w:hAnsiTheme="minorHAnsi" w:cstheme="minorHAnsi"/>
          <w:color w:val="00000A"/>
          <w:sz w:val="22"/>
          <w:szCs w:val="22"/>
        </w:rPr>
        <w:t xml:space="preserve">Zamawiający nie przewiduje udzielania zamówień na podstawie art. 214 ust. 1 pkt 7 i 8 ustawy </w:t>
      </w:r>
      <w:proofErr w:type="spellStart"/>
      <w:r w:rsidR="00607A6E">
        <w:rPr>
          <w:rFonts w:asciiTheme="minorHAnsi" w:hAnsiTheme="minorHAnsi" w:cstheme="minorHAnsi"/>
          <w:color w:val="00000A"/>
          <w:sz w:val="22"/>
          <w:szCs w:val="22"/>
        </w:rPr>
        <w:t>p</w:t>
      </w:r>
      <w:r w:rsidRPr="0087348E">
        <w:rPr>
          <w:rFonts w:asciiTheme="minorHAnsi" w:hAnsiTheme="minorHAnsi" w:cstheme="minorHAnsi"/>
          <w:color w:val="00000A"/>
          <w:sz w:val="22"/>
          <w:szCs w:val="22"/>
        </w:rPr>
        <w:t>zp</w:t>
      </w:r>
      <w:proofErr w:type="spellEnd"/>
      <w:r w:rsidRPr="0087348E">
        <w:rPr>
          <w:rFonts w:asciiTheme="minorHAnsi" w:hAnsiTheme="minorHAnsi" w:cstheme="minorHAnsi"/>
          <w:color w:val="00000A"/>
          <w:sz w:val="22"/>
          <w:szCs w:val="22"/>
        </w:rPr>
        <w:t xml:space="preserve">. </w:t>
      </w:r>
    </w:p>
    <w:p w14:paraId="2194AEA5" w14:textId="7C29D99D" w:rsidR="0087348E" w:rsidRDefault="0087348E" w:rsidP="00702B84">
      <w:pPr>
        <w:pStyle w:val="Akapitzlist"/>
        <w:numPr>
          <w:ilvl w:val="3"/>
          <w:numId w:val="1"/>
        </w:numPr>
        <w:ind w:left="426" w:hanging="426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87348E">
        <w:rPr>
          <w:rFonts w:asciiTheme="minorHAnsi" w:hAnsiTheme="minorHAnsi" w:cstheme="minorHAnsi"/>
          <w:color w:val="00000A"/>
          <w:sz w:val="22"/>
          <w:szCs w:val="22"/>
        </w:rPr>
        <w:t>Rozliczenia pomiędzy Zamawiającym a przyszłymi Wykonawcami zamówienia odbywać się będą w złotych polskich. Zamawiający nie przewiduje rozliczenia w walutach obcych.</w:t>
      </w:r>
    </w:p>
    <w:p w14:paraId="57798FE6" w14:textId="77777777" w:rsidR="0087348E" w:rsidRDefault="0087348E" w:rsidP="00702B84">
      <w:pPr>
        <w:pStyle w:val="Akapitzlist"/>
        <w:numPr>
          <w:ilvl w:val="3"/>
          <w:numId w:val="1"/>
        </w:numPr>
        <w:ind w:left="426" w:hanging="426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87348E">
        <w:rPr>
          <w:rFonts w:asciiTheme="minorHAnsi" w:hAnsiTheme="minorHAnsi" w:cstheme="minorHAnsi"/>
          <w:color w:val="00000A"/>
          <w:sz w:val="22"/>
          <w:szCs w:val="22"/>
        </w:rPr>
        <w:t xml:space="preserve">Zamawiający nie przewiduje zwrotu kosztów udziału w postępowaniu. </w:t>
      </w:r>
    </w:p>
    <w:p w14:paraId="74384F02" w14:textId="77777777" w:rsidR="0087348E" w:rsidRDefault="0087348E" w:rsidP="00702B84">
      <w:pPr>
        <w:pStyle w:val="Akapitzlist"/>
        <w:numPr>
          <w:ilvl w:val="3"/>
          <w:numId w:val="1"/>
        </w:numPr>
        <w:ind w:left="426" w:hanging="426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87348E">
        <w:rPr>
          <w:rFonts w:asciiTheme="minorHAnsi" w:hAnsiTheme="minorHAnsi" w:cstheme="minorHAnsi"/>
          <w:color w:val="00000A"/>
          <w:sz w:val="22"/>
          <w:szCs w:val="22"/>
        </w:rPr>
        <w:t xml:space="preserve">Zamawiający nie przewiduje udzielania zaliczek na poczet wykonania zamówienia. </w:t>
      </w:r>
    </w:p>
    <w:p w14:paraId="6385302D" w14:textId="77777777" w:rsidR="0097398F" w:rsidRDefault="0087348E" w:rsidP="00001776">
      <w:pPr>
        <w:pStyle w:val="Akapitzlist"/>
        <w:numPr>
          <w:ilvl w:val="3"/>
          <w:numId w:val="1"/>
        </w:numPr>
        <w:ind w:left="426" w:hanging="426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97398F">
        <w:rPr>
          <w:rFonts w:asciiTheme="minorHAnsi" w:hAnsiTheme="minorHAnsi" w:cstheme="minorHAnsi"/>
          <w:color w:val="00000A"/>
          <w:sz w:val="22"/>
          <w:szCs w:val="22"/>
        </w:rPr>
        <w:t xml:space="preserve">Zamawiający nie przewiduje złożenia oferty w postaci katalogów elektronicznych. </w:t>
      </w:r>
    </w:p>
    <w:p w14:paraId="379025A4" w14:textId="75E4BF20" w:rsidR="00D734F2" w:rsidRPr="0097398F" w:rsidRDefault="0087348E" w:rsidP="00001776">
      <w:pPr>
        <w:pStyle w:val="Akapitzlist"/>
        <w:numPr>
          <w:ilvl w:val="3"/>
          <w:numId w:val="1"/>
        </w:numPr>
        <w:ind w:left="426" w:hanging="426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97398F">
        <w:rPr>
          <w:rFonts w:asciiTheme="minorHAnsi" w:hAnsiTheme="minorHAnsi" w:cstheme="minorHAnsi"/>
          <w:color w:val="00000A"/>
          <w:sz w:val="22"/>
          <w:szCs w:val="22"/>
        </w:rPr>
        <w:t xml:space="preserve">Zamawiający w niniejszym postępowaniu nie wymaga złożenia przedmiotowych środków dowodowych. </w:t>
      </w:r>
    </w:p>
    <w:p w14:paraId="09200A85" w14:textId="1109946F" w:rsidR="00465E6C" w:rsidRPr="00D734F2" w:rsidRDefault="00D734F2" w:rsidP="00BD5151">
      <w:pPr>
        <w:pStyle w:val="Akapitzlist"/>
        <w:numPr>
          <w:ilvl w:val="3"/>
          <w:numId w:val="1"/>
        </w:numPr>
        <w:ind w:left="426" w:hanging="426"/>
        <w:jc w:val="both"/>
        <w:rPr>
          <w:rFonts w:asciiTheme="minorHAnsi" w:hAnsiTheme="minorHAnsi" w:cstheme="minorHAnsi"/>
          <w:color w:val="00000A"/>
          <w:sz w:val="22"/>
          <w:szCs w:val="22"/>
          <w:highlight w:val="yellow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Wi</w:t>
      </w:r>
      <w:r w:rsidR="00465E6C" w:rsidRPr="00D734F2">
        <w:rPr>
          <w:rFonts w:asciiTheme="minorHAnsi" w:hAnsiTheme="minorHAnsi" w:cstheme="minorHAnsi"/>
          <w:color w:val="00000A"/>
          <w:sz w:val="22"/>
          <w:szCs w:val="22"/>
        </w:rPr>
        <w:t>zja lokalna</w:t>
      </w:r>
      <w:r w:rsidRPr="00D734F2">
        <w:rPr>
          <w:rFonts w:asciiTheme="minorHAnsi" w:hAnsiTheme="minorHAnsi" w:cstheme="minorHAnsi"/>
          <w:color w:val="00000A"/>
          <w:sz w:val="22"/>
          <w:szCs w:val="22"/>
        </w:rPr>
        <w:t>. Pomimo szczegółowego opisu przedmiotu zamówienia, Zamawiający informuje o możliwości dokonania przed złożeniem oferty wizji lokalnej terenu budowy, oraz otoczenia budowy w</w:t>
      </w:r>
      <w:r w:rsidRPr="0028682A">
        <w:rPr>
          <w:rFonts w:asciiTheme="minorHAnsi" w:hAnsiTheme="minorHAnsi" w:cstheme="minorHAnsi"/>
          <w:color w:val="00000A"/>
          <w:sz w:val="22"/>
          <w:szCs w:val="22"/>
        </w:rPr>
        <w:t xml:space="preserve"> celu oszacowania przez Wykonawcę na jego własną odpowiedzialność, kosztów i </w:t>
      </w:r>
      <w:proofErr w:type="spellStart"/>
      <w:r w:rsidRPr="0028682A">
        <w:rPr>
          <w:rFonts w:asciiTheme="minorHAnsi" w:hAnsiTheme="minorHAnsi" w:cstheme="minorHAnsi"/>
          <w:color w:val="00000A"/>
          <w:sz w:val="22"/>
          <w:szCs w:val="22"/>
        </w:rPr>
        <w:t>ryzyk</w:t>
      </w:r>
      <w:proofErr w:type="spellEnd"/>
      <w:r w:rsidRPr="0028682A">
        <w:rPr>
          <w:rFonts w:asciiTheme="minorHAnsi" w:hAnsiTheme="minorHAnsi" w:cstheme="minorHAnsi"/>
          <w:color w:val="00000A"/>
          <w:sz w:val="22"/>
          <w:szCs w:val="22"/>
        </w:rPr>
        <w:t xml:space="preserve"> oraz wszelkich</w:t>
      </w:r>
      <w:r w:rsidRPr="0097398F">
        <w:rPr>
          <w:rFonts w:asciiTheme="minorHAnsi" w:hAnsiTheme="minorHAnsi" w:cstheme="minorHAnsi"/>
          <w:color w:val="00000A"/>
          <w:sz w:val="22"/>
          <w:szCs w:val="22"/>
        </w:rPr>
        <w:t xml:space="preserve"> danych, jakie mogą okazać się niezbędne do prawidłowego przygotowania oferty na wykonanie robót będących</w:t>
      </w:r>
      <w:r w:rsidRPr="00D734F2">
        <w:rPr>
          <w:rFonts w:ascii="Calibri" w:hAnsi="Calibri" w:cs="Calibri"/>
          <w:sz w:val="22"/>
          <w:szCs w:val="22"/>
        </w:rPr>
        <w:t xml:space="preserve"> przedmiotem zamówienia. Dokonanie wizji lokalnej nie jest warunkiem koniecznym do złożenia oferty w niniejszym postępowaniu. Przeprowadzenie ewentualnej wizji lokalnej terenu budowy odbywa się na koszt własny Wykonawcy.</w:t>
      </w:r>
    </w:p>
    <w:p w14:paraId="37174400" w14:textId="6A067878" w:rsidR="0087348E" w:rsidRDefault="0087348E" w:rsidP="00702B84">
      <w:pPr>
        <w:pStyle w:val="Akapitzlist"/>
        <w:numPr>
          <w:ilvl w:val="3"/>
          <w:numId w:val="1"/>
        </w:numPr>
        <w:ind w:left="426" w:hanging="426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87348E">
        <w:rPr>
          <w:rFonts w:asciiTheme="minorHAnsi" w:hAnsiTheme="minorHAnsi" w:cstheme="minorHAnsi"/>
          <w:color w:val="00000A"/>
          <w:sz w:val="22"/>
          <w:szCs w:val="22"/>
        </w:rPr>
        <w:lastRenderedPageBreak/>
        <w:t>Do spraw nieuregulowanych w niniejszej SWZ mają zastosowanie przepisy ustawy z dnia 11 września 2019r. Prawo zamówień publicznych (Dz. U. z 202</w:t>
      </w:r>
      <w:r w:rsidR="003A4F8F">
        <w:rPr>
          <w:rFonts w:asciiTheme="minorHAnsi" w:hAnsiTheme="minorHAnsi" w:cstheme="minorHAnsi"/>
          <w:color w:val="00000A"/>
          <w:sz w:val="22"/>
          <w:szCs w:val="22"/>
        </w:rPr>
        <w:t>3</w:t>
      </w:r>
      <w:r w:rsidRPr="0087348E">
        <w:rPr>
          <w:rFonts w:asciiTheme="minorHAnsi" w:hAnsiTheme="minorHAnsi" w:cstheme="minorHAnsi"/>
          <w:color w:val="00000A"/>
          <w:sz w:val="22"/>
          <w:szCs w:val="22"/>
        </w:rPr>
        <w:t>r. poz. 1</w:t>
      </w:r>
      <w:r w:rsidR="003A4F8F">
        <w:rPr>
          <w:rFonts w:asciiTheme="minorHAnsi" w:hAnsiTheme="minorHAnsi" w:cstheme="minorHAnsi"/>
          <w:color w:val="00000A"/>
          <w:sz w:val="22"/>
          <w:szCs w:val="22"/>
        </w:rPr>
        <w:t>605</w:t>
      </w:r>
      <w:r w:rsidRPr="0087348E">
        <w:rPr>
          <w:rFonts w:asciiTheme="minorHAnsi" w:hAnsiTheme="minorHAnsi" w:cstheme="minorHAnsi"/>
          <w:color w:val="00000A"/>
          <w:sz w:val="22"/>
          <w:szCs w:val="22"/>
        </w:rPr>
        <w:t>)</w:t>
      </w:r>
      <w:r>
        <w:rPr>
          <w:rFonts w:asciiTheme="minorHAnsi" w:hAnsiTheme="minorHAnsi" w:cstheme="minorHAnsi"/>
          <w:color w:val="00000A"/>
          <w:sz w:val="22"/>
          <w:szCs w:val="22"/>
        </w:rPr>
        <w:t>.</w:t>
      </w:r>
    </w:p>
    <w:p w14:paraId="0D89AC9C" w14:textId="77777777" w:rsidR="0087348E" w:rsidRPr="0087348E" w:rsidRDefault="0087348E" w:rsidP="0087348E">
      <w:pPr>
        <w:pStyle w:val="Akapitzlist"/>
        <w:ind w:left="426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14:paraId="0FE6A9B2" w14:textId="77777777" w:rsidR="00BE75E8" w:rsidRPr="00607C83" w:rsidRDefault="007D5426" w:rsidP="00607C83">
      <w:pPr>
        <w:pStyle w:val="Nagwek1"/>
        <w:numPr>
          <w:ilvl w:val="0"/>
          <w:numId w:val="1"/>
        </w:numPr>
        <w:spacing w:before="0"/>
        <w:ind w:left="426" w:hanging="426"/>
        <w:jc w:val="both"/>
        <w:rPr>
          <w:rFonts w:asciiTheme="minorHAnsi" w:hAnsiTheme="minorHAnsi" w:cstheme="minorBidi"/>
          <w:b/>
          <w:bCs/>
          <w:color w:val="00000A"/>
          <w:sz w:val="22"/>
          <w:szCs w:val="22"/>
        </w:rPr>
      </w:pPr>
      <w:r w:rsidRPr="00554795">
        <w:rPr>
          <w:rFonts w:asciiTheme="minorHAnsi" w:hAnsiTheme="minorHAnsi" w:cstheme="minorBidi"/>
          <w:b/>
          <w:bCs/>
          <w:color w:val="00000A"/>
          <w:sz w:val="22"/>
          <w:szCs w:val="22"/>
        </w:rPr>
        <w:t>Informacja, czy Zamawiający przewiduje wybór najkorzystniejszej oferty z możliwością prowadzenia negocjacji</w:t>
      </w:r>
    </w:p>
    <w:p w14:paraId="1F08C2F8" w14:textId="48418858" w:rsidR="00BE75E8" w:rsidRPr="00607C83" w:rsidRDefault="0028682A">
      <w:pPr>
        <w:jc w:val="both"/>
        <w:rPr>
          <w:rFonts w:asciiTheme="minorHAnsi" w:hAnsiTheme="minorHAnsi" w:cstheme="minorBidi"/>
          <w:color w:val="00000A"/>
          <w:sz w:val="22"/>
          <w:szCs w:val="22"/>
        </w:rPr>
      </w:pPr>
      <w:r>
        <w:rPr>
          <w:rFonts w:asciiTheme="minorHAnsi" w:hAnsiTheme="minorHAnsi" w:cstheme="minorBidi"/>
          <w:color w:val="00000A"/>
          <w:sz w:val="22"/>
          <w:szCs w:val="22"/>
        </w:rPr>
        <w:t xml:space="preserve">        </w:t>
      </w:r>
      <w:r w:rsidR="007D5426" w:rsidRPr="00554795">
        <w:rPr>
          <w:rFonts w:asciiTheme="minorHAnsi" w:hAnsiTheme="minorHAnsi" w:cstheme="minorBidi"/>
          <w:color w:val="00000A"/>
          <w:sz w:val="22"/>
          <w:szCs w:val="22"/>
        </w:rPr>
        <w:t>Zamawiający nie przewiduje wyboru najkorzystniejszej oferty z możliwością prowadzenia negocjacji.</w:t>
      </w:r>
    </w:p>
    <w:p w14:paraId="2E2C6B80" w14:textId="77777777" w:rsidR="00BE75E8" w:rsidRDefault="00BE75E8">
      <w:pPr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14:paraId="7924EB4F" w14:textId="77777777" w:rsidR="00BE75E8" w:rsidRPr="00607C83" w:rsidRDefault="007D5426" w:rsidP="00607C83">
      <w:pPr>
        <w:pStyle w:val="Nagwek1"/>
        <w:numPr>
          <w:ilvl w:val="0"/>
          <w:numId w:val="1"/>
        </w:numPr>
        <w:spacing w:before="0"/>
        <w:ind w:left="426" w:hanging="426"/>
        <w:jc w:val="both"/>
        <w:rPr>
          <w:rFonts w:asciiTheme="minorHAnsi" w:hAnsiTheme="minorHAnsi" w:cstheme="minorBidi"/>
          <w:color w:val="00000A"/>
          <w:sz w:val="22"/>
          <w:szCs w:val="22"/>
        </w:rPr>
      </w:pPr>
      <w:r w:rsidRPr="00554795">
        <w:rPr>
          <w:rFonts w:asciiTheme="minorHAnsi" w:hAnsiTheme="minorHAnsi" w:cstheme="minorBidi"/>
          <w:b/>
          <w:bCs/>
          <w:color w:val="00000A"/>
          <w:sz w:val="22"/>
          <w:szCs w:val="22"/>
        </w:rPr>
        <w:t>Opis przedmiotu zamówienia</w:t>
      </w:r>
    </w:p>
    <w:p w14:paraId="63BAA286" w14:textId="60AF3B17" w:rsidR="007911D6" w:rsidRPr="007911D6" w:rsidRDefault="00AA3D2D" w:rsidP="007911D6">
      <w:pPr>
        <w:autoSpaceDE w:val="0"/>
        <w:spacing w:after="160" w:line="259" w:lineRule="auto"/>
        <w:ind w:left="284" w:hanging="284"/>
        <w:jc w:val="both"/>
        <w:rPr>
          <w:rFonts w:ascii="Calibri" w:eastAsia="Arial" w:hAnsi="Calibri" w:cs="Calibri"/>
          <w:sz w:val="22"/>
          <w:szCs w:val="22"/>
          <w:lang w:eastAsia="en-US" w:bidi="ar-SA"/>
        </w:rPr>
      </w:pPr>
      <w:r w:rsidRPr="00AA3D2D">
        <w:rPr>
          <w:rFonts w:ascii="Calibri" w:eastAsia="Arial" w:hAnsi="Calibri" w:cs="Calibri"/>
          <w:sz w:val="22"/>
          <w:szCs w:val="22"/>
          <w:lang w:eastAsia="en-US" w:bidi="ar-SA"/>
        </w:rPr>
        <w:t xml:space="preserve">1. </w:t>
      </w:r>
      <w:r w:rsidR="007911D6">
        <w:rPr>
          <w:rFonts w:ascii="Calibri" w:eastAsia="Arial" w:hAnsi="Calibri" w:cs="Calibri"/>
          <w:sz w:val="22"/>
          <w:szCs w:val="22"/>
          <w:lang w:eastAsia="en-US" w:bidi="ar-SA"/>
        </w:rPr>
        <w:t xml:space="preserve"> </w:t>
      </w:r>
      <w:r w:rsidR="007911D6" w:rsidRPr="007911D6">
        <w:rPr>
          <w:rFonts w:ascii="Calibri" w:eastAsia="Arial" w:hAnsi="Calibri" w:cs="Calibri"/>
          <w:sz w:val="22"/>
          <w:szCs w:val="22"/>
          <w:lang w:eastAsia="en-US" w:bidi="ar-SA"/>
        </w:rPr>
        <w:t xml:space="preserve">Przedmiotem zamówienia jest rozbudowa fragmentu oświetlenia ulicznego przy ul. Powstańców Śląskich w Głuchołazach na działkach o nr </w:t>
      </w:r>
      <w:proofErr w:type="spellStart"/>
      <w:r w:rsidR="007911D6" w:rsidRPr="007911D6">
        <w:rPr>
          <w:rFonts w:ascii="Calibri" w:eastAsia="Arial" w:hAnsi="Calibri" w:cs="Calibri"/>
          <w:sz w:val="22"/>
          <w:szCs w:val="22"/>
          <w:lang w:eastAsia="en-US" w:bidi="ar-SA"/>
        </w:rPr>
        <w:t>ewid</w:t>
      </w:r>
      <w:proofErr w:type="spellEnd"/>
      <w:r w:rsidR="007911D6" w:rsidRPr="007911D6">
        <w:rPr>
          <w:rFonts w:ascii="Calibri" w:eastAsia="Arial" w:hAnsi="Calibri" w:cs="Calibri"/>
          <w:sz w:val="22"/>
          <w:szCs w:val="22"/>
          <w:lang w:eastAsia="en-US" w:bidi="ar-SA"/>
        </w:rPr>
        <w:t xml:space="preserve">.  gruntu 1622, 1871, 1929/9, 1929/10 w Głuchołazach i nr </w:t>
      </w:r>
      <w:proofErr w:type="spellStart"/>
      <w:r w:rsidR="007911D6" w:rsidRPr="007911D6">
        <w:rPr>
          <w:rFonts w:ascii="Calibri" w:eastAsia="Arial" w:hAnsi="Calibri" w:cs="Calibri"/>
          <w:sz w:val="22"/>
          <w:szCs w:val="22"/>
          <w:lang w:eastAsia="en-US" w:bidi="ar-SA"/>
        </w:rPr>
        <w:t>ewid</w:t>
      </w:r>
      <w:proofErr w:type="spellEnd"/>
      <w:r w:rsidR="007911D6" w:rsidRPr="007911D6">
        <w:rPr>
          <w:rFonts w:ascii="Calibri" w:eastAsia="Arial" w:hAnsi="Calibri" w:cs="Calibri"/>
          <w:sz w:val="22"/>
          <w:szCs w:val="22"/>
          <w:lang w:eastAsia="en-US" w:bidi="ar-SA"/>
        </w:rPr>
        <w:t xml:space="preserve">. 551/6 w Konradowie. </w:t>
      </w:r>
    </w:p>
    <w:p w14:paraId="270D8A9A" w14:textId="1687F481" w:rsidR="007911D6" w:rsidRPr="00AA3D2D" w:rsidRDefault="007911D6" w:rsidP="007911D6">
      <w:pPr>
        <w:tabs>
          <w:tab w:val="left" w:pos="284"/>
        </w:tabs>
        <w:ind w:left="284"/>
        <w:jc w:val="both"/>
        <w:rPr>
          <w:rFonts w:ascii="Calibri" w:eastAsia="Calibri" w:hAnsi="Calibri" w:cs="Calibri"/>
          <w:color w:val="auto"/>
          <w:sz w:val="22"/>
          <w:szCs w:val="22"/>
          <w:lang w:eastAsia="en-US" w:bidi="ar-SA"/>
        </w:rPr>
      </w:pPr>
      <w:r w:rsidRPr="00AA3D2D">
        <w:rPr>
          <w:rFonts w:ascii="Calibri" w:eastAsia="Calibri" w:hAnsi="Calibri" w:cs="Calibri"/>
          <w:bCs/>
          <w:sz w:val="22"/>
          <w:szCs w:val="22"/>
          <w:lang w:eastAsia="en-US" w:bidi="ar-SA"/>
        </w:rPr>
        <w:t>Szczegółowy zakres robót określa</w:t>
      </w:r>
      <w:r w:rsidRPr="00AA3D2D">
        <w:rPr>
          <w:rFonts w:ascii="Calibri" w:eastAsia="Calibri" w:hAnsi="Calibri" w:cs="Calibri"/>
          <w:b/>
          <w:bCs/>
          <w:sz w:val="22"/>
          <w:szCs w:val="22"/>
          <w:lang w:eastAsia="en-US" w:bidi="ar-SA"/>
        </w:rPr>
        <w:t xml:space="preserve"> Dokumentacja </w:t>
      </w:r>
      <w:r>
        <w:rPr>
          <w:rFonts w:ascii="Calibri" w:eastAsia="Calibri" w:hAnsi="Calibri" w:cs="Calibri"/>
          <w:b/>
          <w:bCs/>
          <w:sz w:val="22"/>
          <w:szCs w:val="22"/>
          <w:lang w:eastAsia="en-US" w:bidi="ar-SA"/>
        </w:rPr>
        <w:t>techniczna</w:t>
      </w:r>
      <w:r>
        <w:rPr>
          <w:rFonts w:ascii="Calibri" w:eastAsia="Calibri" w:hAnsi="Calibri" w:cs="Calibri"/>
          <w:b/>
          <w:bCs/>
          <w:sz w:val="22"/>
          <w:szCs w:val="22"/>
          <w:lang w:eastAsia="en-US" w:bidi="ar-SA"/>
        </w:rPr>
        <w:t>- załącznik nr 1 do SWZ</w:t>
      </w:r>
      <w:r w:rsidRPr="00AA3D2D">
        <w:rPr>
          <w:rFonts w:ascii="Calibri" w:eastAsia="Calibri" w:hAnsi="Calibri" w:cs="Calibri"/>
          <w:bCs/>
          <w:sz w:val="22"/>
          <w:szCs w:val="22"/>
          <w:lang w:eastAsia="en-US" w:bidi="ar-SA"/>
        </w:rPr>
        <w:t xml:space="preserve">, </w:t>
      </w:r>
      <w:r w:rsidRPr="00AA3D2D">
        <w:rPr>
          <w:rFonts w:ascii="Calibri" w:eastAsia="Calibri" w:hAnsi="Calibri" w:cs="Calibri"/>
          <w:b/>
          <w:color w:val="auto"/>
          <w:sz w:val="22"/>
          <w:szCs w:val="22"/>
          <w:lang w:eastAsia="en-US" w:bidi="ar-SA"/>
        </w:rPr>
        <w:t xml:space="preserve"> </w:t>
      </w:r>
      <w:r w:rsidRPr="00AA3D2D">
        <w:rPr>
          <w:rFonts w:ascii="Calibri" w:eastAsia="Calibri" w:hAnsi="Calibri" w:cs="Calibri"/>
          <w:color w:val="auto"/>
          <w:sz w:val="22"/>
          <w:szCs w:val="22"/>
          <w:lang w:eastAsia="en-US" w:bidi="ar-SA"/>
        </w:rPr>
        <w:t>na którą składają się:</w:t>
      </w:r>
    </w:p>
    <w:p w14:paraId="4D8B0897" w14:textId="21B07DC6" w:rsidR="007911D6" w:rsidRPr="00AA3D2D" w:rsidRDefault="007911D6" w:rsidP="007911D6">
      <w:pPr>
        <w:numPr>
          <w:ilvl w:val="0"/>
          <w:numId w:val="46"/>
        </w:numPr>
        <w:tabs>
          <w:tab w:val="left" w:pos="284"/>
        </w:tabs>
        <w:spacing w:after="160" w:line="259" w:lineRule="auto"/>
        <w:contextualSpacing/>
        <w:jc w:val="both"/>
        <w:rPr>
          <w:rFonts w:ascii="Calibri" w:eastAsia="Calibri" w:hAnsi="Calibri" w:cs="Calibri"/>
          <w:color w:val="auto"/>
          <w:sz w:val="22"/>
          <w:szCs w:val="22"/>
          <w:lang w:eastAsia="en-US" w:bidi="ar-SA"/>
        </w:rPr>
      </w:pPr>
      <w:r>
        <w:rPr>
          <w:rFonts w:ascii="Calibri" w:eastAsia="Calibri" w:hAnsi="Calibri" w:cs="Calibri"/>
          <w:color w:val="auto"/>
          <w:sz w:val="22"/>
          <w:szCs w:val="22"/>
          <w:lang w:eastAsia="en-US" w:bidi="ar-SA"/>
        </w:rPr>
        <w:t>Dokumentacja projektowa</w:t>
      </w:r>
      <w:r w:rsidRPr="00AA3D2D">
        <w:rPr>
          <w:rFonts w:ascii="Calibri" w:eastAsia="Calibri" w:hAnsi="Calibri" w:cs="Calibri"/>
          <w:color w:val="auto"/>
          <w:sz w:val="22"/>
          <w:szCs w:val="22"/>
          <w:lang w:eastAsia="en-US" w:bidi="ar-SA"/>
        </w:rPr>
        <w:t>,</w:t>
      </w:r>
    </w:p>
    <w:p w14:paraId="69D5701B" w14:textId="77777777" w:rsidR="007911D6" w:rsidRPr="00AA3D2D" w:rsidRDefault="007911D6" w:rsidP="007911D6">
      <w:pPr>
        <w:tabs>
          <w:tab w:val="left" w:pos="284"/>
        </w:tabs>
        <w:ind w:left="786" w:hanging="360"/>
        <w:jc w:val="both"/>
        <w:rPr>
          <w:rFonts w:ascii="Calibri" w:eastAsia="Calibri" w:hAnsi="Calibri" w:cs="Calibri"/>
          <w:color w:val="auto"/>
          <w:sz w:val="22"/>
          <w:szCs w:val="22"/>
          <w:lang w:eastAsia="en-US" w:bidi="ar-SA"/>
        </w:rPr>
      </w:pPr>
      <w:r w:rsidRPr="00AA3D2D">
        <w:rPr>
          <w:rFonts w:ascii="Calibri" w:eastAsia="Calibri" w:hAnsi="Calibri" w:cs="Calibri"/>
          <w:color w:val="auto"/>
          <w:sz w:val="22"/>
          <w:szCs w:val="22"/>
          <w:lang w:eastAsia="en-US" w:bidi="ar-SA"/>
        </w:rPr>
        <w:t>2)</w:t>
      </w:r>
      <w:r w:rsidRPr="00AA3D2D">
        <w:rPr>
          <w:rFonts w:ascii="Calibri" w:eastAsia="Calibri" w:hAnsi="Calibri" w:cs="Calibri"/>
          <w:color w:val="auto"/>
          <w:sz w:val="22"/>
          <w:szCs w:val="22"/>
          <w:lang w:eastAsia="en-US" w:bidi="ar-SA"/>
        </w:rPr>
        <w:tab/>
        <w:t>specyfikacja techniczna wykonania i odbioru robót,</w:t>
      </w:r>
    </w:p>
    <w:p w14:paraId="3C3AA130" w14:textId="77777777" w:rsidR="007911D6" w:rsidRPr="00AA3D2D" w:rsidRDefault="007911D6" w:rsidP="007911D6">
      <w:pPr>
        <w:tabs>
          <w:tab w:val="left" w:pos="284"/>
        </w:tabs>
        <w:ind w:left="786" w:hanging="360"/>
        <w:jc w:val="both"/>
        <w:rPr>
          <w:rFonts w:ascii="Calibri" w:eastAsia="Calibri" w:hAnsi="Calibri" w:cs="Calibri"/>
          <w:color w:val="auto"/>
          <w:sz w:val="22"/>
          <w:szCs w:val="22"/>
          <w:lang w:eastAsia="en-US" w:bidi="ar-SA"/>
        </w:rPr>
      </w:pPr>
      <w:r w:rsidRPr="00AA3D2D">
        <w:rPr>
          <w:rFonts w:ascii="Calibri" w:eastAsia="Calibri" w:hAnsi="Calibri" w:cs="Calibri"/>
          <w:color w:val="auto"/>
          <w:sz w:val="22"/>
          <w:szCs w:val="22"/>
          <w:lang w:eastAsia="en-US" w:bidi="ar-SA"/>
        </w:rPr>
        <w:t>3)</w:t>
      </w:r>
      <w:r w:rsidRPr="00AA3D2D">
        <w:rPr>
          <w:rFonts w:ascii="Calibri" w:eastAsia="Calibri" w:hAnsi="Calibri" w:cs="Calibri"/>
          <w:color w:val="auto"/>
          <w:sz w:val="22"/>
          <w:szCs w:val="22"/>
          <w:lang w:eastAsia="en-US" w:bidi="ar-SA"/>
        </w:rPr>
        <w:tab/>
        <w:t>przedmiar robót.</w:t>
      </w:r>
    </w:p>
    <w:p w14:paraId="49AF0A56" w14:textId="77777777" w:rsidR="007911D6" w:rsidRDefault="007911D6" w:rsidP="007911D6">
      <w:pPr>
        <w:autoSpaceDE w:val="0"/>
        <w:spacing w:after="160" w:line="259" w:lineRule="auto"/>
        <w:ind w:left="284" w:hanging="284"/>
        <w:jc w:val="both"/>
        <w:rPr>
          <w:rFonts w:ascii="Calibri" w:eastAsia="Arial" w:hAnsi="Calibri" w:cs="Calibri"/>
          <w:sz w:val="22"/>
          <w:szCs w:val="22"/>
          <w:lang w:eastAsia="en-US" w:bidi="ar-SA"/>
        </w:rPr>
      </w:pPr>
    </w:p>
    <w:p w14:paraId="51D45254" w14:textId="6BD03681" w:rsidR="007911D6" w:rsidRPr="007911D6" w:rsidRDefault="007911D6" w:rsidP="007911D6">
      <w:pPr>
        <w:autoSpaceDE w:val="0"/>
        <w:spacing w:after="160" w:line="259" w:lineRule="auto"/>
        <w:ind w:left="284" w:hanging="284"/>
        <w:jc w:val="both"/>
        <w:rPr>
          <w:rFonts w:ascii="Calibri" w:eastAsia="Arial" w:hAnsi="Calibri" w:cs="Calibri"/>
          <w:sz w:val="22"/>
          <w:szCs w:val="22"/>
          <w:lang w:eastAsia="en-US" w:bidi="ar-SA"/>
        </w:rPr>
      </w:pPr>
      <w:r>
        <w:rPr>
          <w:rFonts w:ascii="Calibri" w:eastAsia="Arial" w:hAnsi="Calibri" w:cs="Calibri"/>
          <w:sz w:val="22"/>
          <w:szCs w:val="22"/>
          <w:lang w:eastAsia="en-US" w:bidi="ar-SA"/>
        </w:rPr>
        <w:t xml:space="preserve">2. </w:t>
      </w:r>
      <w:r w:rsidRPr="007911D6">
        <w:rPr>
          <w:rFonts w:ascii="Calibri" w:eastAsia="Arial" w:hAnsi="Calibri" w:cs="Calibri"/>
          <w:sz w:val="22"/>
          <w:szCs w:val="22"/>
          <w:lang w:eastAsia="en-US" w:bidi="ar-SA"/>
        </w:rPr>
        <w:t xml:space="preserve">W ramach zadania przewiduje się m.in: </w:t>
      </w:r>
    </w:p>
    <w:p w14:paraId="2DF6BD38" w14:textId="77777777" w:rsidR="007911D6" w:rsidRDefault="007911D6" w:rsidP="007911D6">
      <w:pPr>
        <w:autoSpaceDE w:val="0"/>
        <w:spacing w:after="160" w:line="259" w:lineRule="auto"/>
        <w:ind w:left="284" w:hanging="284"/>
        <w:jc w:val="both"/>
        <w:rPr>
          <w:rFonts w:ascii="Calibri" w:eastAsia="Arial" w:hAnsi="Calibri" w:cs="Calibri"/>
          <w:sz w:val="22"/>
          <w:szCs w:val="22"/>
          <w:lang w:eastAsia="en-US" w:bidi="ar-SA"/>
        </w:rPr>
      </w:pPr>
      <w:r>
        <w:rPr>
          <w:rFonts w:ascii="Calibri" w:eastAsia="Arial" w:hAnsi="Calibri" w:cs="Calibri"/>
          <w:sz w:val="22"/>
          <w:szCs w:val="22"/>
          <w:lang w:eastAsia="en-US" w:bidi="ar-SA"/>
        </w:rPr>
        <w:t xml:space="preserve">      </w:t>
      </w:r>
      <w:r w:rsidRPr="007911D6">
        <w:rPr>
          <w:rFonts w:ascii="Calibri" w:eastAsia="Arial" w:hAnsi="Calibri" w:cs="Calibri"/>
          <w:sz w:val="22"/>
          <w:szCs w:val="22"/>
          <w:lang w:eastAsia="en-US" w:bidi="ar-SA"/>
        </w:rPr>
        <w:t xml:space="preserve">Usytuowanie nowych urządzeń infrastruktury technicznej jakimi są linia kablowa niskiego napięcia 0,4 </w:t>
      </w:r>
      <w:proofErr w:type="spellStart"/>
      <w:r w:rsidRPr="007911D6">
        <w:rPr>
          <w:rFonts w:ascii="Calibri" w:eastAsia="Arial" w:hAnsi="Calibri" w:cs="Calibri"/>
          <w:sz w:val="22"/>
          <w:szCs w:val="22"/>
          <w:lang w:eastAsia="en-US" w:bidi="ar-SA"/>
        </w:rPr>
        <w:t>kV</w:t>
      </w:r>
      <w:proofErr w:type="spellEnd"/>
      <w:r w:rsidRPr="007911D6">
        <w:rPr>
          <w:rFonts w:ascii="Calibri" w:eastAsia="Arial" w:hAnsi="Calibri" w:cs="Calibri"/>
          <w:sz w:val="22"/>
          <w:szCs w:val="22"/>
          <w:lang w:eastAsia="en-US" w:bidi="ar-SA"/>
        </w:rPr>
        <w:t xml:space="preserve"> wraz z 12 latarniami (od latarni nr S2 do S8) oświetleniowymi z wysięgnikami i oprawami wyposażonymi w </w:t>
      </w:r>
      <w:proofErr w:type="spellStart"/>
      <w:r w:rsidRPr="007911D6">
        <w:rPr>
          <w:rFonts w:ascii="Calibri" w:eastAsia="Arial" w:hAnsi="Calibri" w:cs="Calibri"/>
          <w:sz w:val="22"/>
          <w:szCs w:val="22"/>
          <w:lang w:eastAsia="en-US" w:bidi="ar-SA"/>
        </w:rPr>
        <w:t>ledowe</w:t>
      </w:r>
      <w:proofErr w:type="spellEnd"/>
      <w:r w:rsidRPr="007911D6">
        <w:rPr>
          <w:rFonts w:ascii="Calibri" w:eastAsia="Arial" w:hAnsi="Calibri" w:cs="Calibri"/>
          <w:sz w:val="22"/>
          <w:szCs w:val="22"/>
          <w:lang w:eastAsia="en-US" w:bidi="ar-SA"/>
        </w:rPr>
        <w:t xml:space="preserve"> źródła światła wg projektu budowlano- wykonawczego, przedmiaru oraz specyfikacji technicznej wykonania i odbioru robót budowlanych, jak również zgodnie z obowiązującymi przepisami w tym zakresie</w:t>
      </w:r>
      <w:r>
        <w:rPr>
          <w:rFonts w:ascii="Calibri" w:eastAsia="Arial" w:hAnsi="Calibri" w:cs="Calibri"/>
          <w:sz w:val="22"/>
          <w:szCs w:val="22"/>
          <w:lang w:eastAsia="en-US" w:bidi="ar-SA"/>
        </w:rPr>
        <w:t>.</w:t>
      </w:r>
    </w:p>
    <w:p w14:paraId="729AD1EA" w14:textId="7DC6297C" w:rsidR="00AA3D2D" w:rsidRPr="007911D6" w:rsidRDefault="007911D6" w:rsidP="00AA3D2D">
      <w:pPr>
        <w:tabs>
          <w:tab w:val="decimal" w:leader="dot" w:pos="360"/>
          <w:tab w:val="left" w:pos="4820"/>
          <w:tab w:val="left" w:leader="dot" w:pos="6521"/>
        </w:tabs>
        <w:jc w:val="both"/>
        <w:rPr>
          <w:rFonts w:ascii="Calibri" w:eastAsia="Calibri" w:hAnsi="Calibri" w:cs="Calibri"/>
          <w:sz w:val="22"/>
          <w:szCs w:val="22"/>
          <w:lang w:eastAsia="en-US" w:bidi="ar-SA"/>
        </w:rPr>
      </w:pPr>
      <w:r w:rsidRPr="007911D6">
        <w:rPr>
          <w:rFonts w:ascii="Calibri" w:eastAsia="Calibri" w:hAnsi="Calibri" w:cs="Calibri"/>
          <w:sz w:val="22"/>
          <w:szCs w:val="22"/>
          <w:lang w:eastAsia="en-US" w:bidi="ar-SA"/>
        </w:rPr>
        <w:t>3</w:t>
      </w:r>
      <w:r w:rsidR="00AA3D2D" w:rsidRPr="007911D6">
        <w:rPr>
          <w:rFonts w:ascii="Calibri" w:eastAsia="Calibri" w:hAnsi="Calibri" w:cs="Calibri"/>
          <w:sz w:val="22"/>
          <w:szCs w:val="22"/>
          <w:lang w:eastAsia="en-US" w:bidi="ar-SA"/>
        </w:rPr>
        <w:t>. Dodatkowe informacje i warunki realizacji zamówienia:</w:t>
      </w:r>
    </w:p>
    <w:p w14:paraId="3873EA0E" w14:textId="77777777" w:rsidR="00AA3D2D" w:rsidRPr="00AA3D2D" w:rsidRDefault="00AA3D2D" w:rsidP="00AA3D2D">
      <w:pPr>
        <w:ind w:left="284" w:hanging="284"/>
        <w:jc w:val="both"/>
        <w:rPr>
          <w:rFonts w:ascii="Calibri" w:eastAsia="Calibri" w:hAnsi="Calibri" w:cs="Calibri"/>
          <w:color w:val="auto"/>
          <w:sz w:val="22"/>
          <w:szCs w:val="22"/>
          <w:lang w:eastAsia="en-US" w:bidi="ar-SA"/>
        </w:rPr>
      </w:pPr>
      <w:r w:rsidRPr="007911D6">
        <w:rPr>
          <w:rFonts w:ascii="Calibri" w:eastAsia="Calibri" w:hAnsi="Calibri" w:cs="Calibri"/>
          <w:sz w:val="22"/>
          <w:szCs w:val="22"/>
          <w:lang w:eastAsia="en-US" w:bidi="ar-SA"/>
        </w:rPr>
        <w:t xml:space="preserve">1) </w:t>
      </w:r>
      <w:r w:rsidRPr="007911D6">
        <w:rPr>
          <w:rFonts w:ascii="Calibri" w:eastAsia="Calibri" w:hAnsi="Calibri" w:cs="Calibri"/>
          <w:sz w:val="22"/>
          <w:szCs w:val="22"/>
          <w:lang w:eastAsia="en-US" w:bidi="ar-SA"/>
        </w:rPr>
        <w:tab/>
        <w:t>Wszystkie urządzenia stanowiące wyposażenie placu</w:t>
      </w:r>
      <w:r w:rsidRPr="00AA3D2D">
        <w:rPr>
          <w:rFonts w:ascii="Calibri" w:eastAsia="Calibri" w:hAnsi="Calibri" w:cs="Calibri"/>
          <w:sz w:val="22"/>
          <w:szCs w:val="22"/>
          <w:lang w:eastAsia="en-US" w:bidi="ar-SA"/>
        </w:rPr>
        <w:t xml:space="preserve"> zabaw muszą być fabrycznie nowe, wykonane z trwałych i bezpiecznych materiałów, odpornych na warunki atmosferyczne i próby zniszczeń. Użyte materiały i urządzenia winny być w pierwszym gatunku jakościowym, posiadać odpowiednie dopuszczenia do stosowania i zapewniać pełną sprawność eksploatacyjną.</w:t>
      </w:r>
    </w:p>
    <w:p w14:paraId="51E6F23A" w14:textId="77777777" w:rsidR="00AA3D2D" w:rsidRPr="00AA3D2D" w:rsidRDefault="00AA3D2D" w:rsidP="00AA3D2D">
      <w:pPr>
        <w:ind w:left="284" w:hanging="284"/>
        <w:jc w:val="both"/>
        <w:rPr>
          <w:rFonts w:ascii="Calibri" w:eastAsia="Calibri" w:hAnsi="Calibri" w:cs="Calibri"/>
          <w:color w:val="auto"/>
          <w:sz w:val="22"/>
          <w:szCs w:val="22"/>
          <w:lang w:eastAsia="en-US" w:bidi="ar-SA"/>
        </w:rPr>
      </w:pPr>
      <w:r w:rsidRPr="00AA3D2D">
        <w:rPr>
          <w:rFonts w:ascii="Calibri" w:eastAsia="Calibri" w:hAnsi="Calibri" w:cs="Calibri"/>
          <w:sz w:val="22"/>
          <w:szCs w:val="22"/>
          <w:lang w:eastAsia="en-US" w:bidi="ar-SA"/>
        </w:rPr>
        <w:t>2)</w:t>
      </w:r>
      <w:r w:rsidRPr="00AA3D2D">
        <w:rPr>
          <w:rFonts w:ascii="Calibri" w:eastAsia="Calibri" w:hAnsi="Calibri" w:cs="Calibri"/>
          <w:sz w:val="22"/>
          <w:szCs w:val="22"/>
          <w:lang w:eastAsia="en-US" w:bidi="ar-SA"/>
        </w:rPr>
        <w:tab/>
        <w:t>Wykonawca wykona przedmiot zamówienia z materiałów własnych. Materiały te muszą odpowiadać wymogom wyrobów dopuszczonych do obrotu i stosowania w budownictwie określonym w art. 10 ustawy z dn. 7 lipca 1994 r. Prawo budowlane. Wszelkie stosowane materiały powinny odpowiadać Polskim Normom lub Aprobatom Technicznym oraz posiadać dokumenty takie jak: atest lub świadectwo lub certyfikat zgodności lub deklaracja zgodności.</w:t>
      </w:r>
    </w:p>
    <w:p w14:paraId="23E77E6D" w14:textId="77777777" w:rsidR="00AA3D2D" w:rsidRPr="00AA3D2D" w:rsidRDefault="00AA3D2D" w:rsidP="00AA3D2D">
      <w:pPr>
        <w:ind w:left="284" w:hanging="284"/>
        <w:jc w:val="both"/>
        <w:rPr>
          <w:rFonts w:ascii="Calibri" w:eastAsia="Calibri" w:hAnsi="Calibri" w:cs="Calibri"/>
          <w:color w:val="auto"/>
          <w:sz w:val="22"/>
          <w:szCs w:val="22"/>
          <w:lang w:eastAsia="en-US" w:bidi="ar-SA"/>
        </w:rPr>
      </w:pPr>
      <w:r w:rsidRPr="00AA3D2D">
        <w:rPr>
          <w:rFonts w:ascii="Calibri" w:eastAsia="Calibri" w:hAnsi="Calibri" w:cs="Calibri"/>
          <w:sz w:val="22"/>
          <w:szCs w:val="22"/>
          <w:lang w:eastAsia="en-US" w:bidi="ar-SA"/>
        </w:rPr>
        <w:t xml:space="preserve">3) </w:t>
      </w:r>
      <w:r w:rsidRPr="00AA3D2D">
        <w:rPr>
          <w:rFonts w:ascii="Calibri" w:eastAsia="Calibri" w:hAnsi="Calibri" w:cs="Calibri"/>
          <w:sz w:val="22"/>
          <w:szCs w:val="22"/>
          <w:lang w:eastAsia="en-US" w:bidi="ar-SA"/>
        </w:rPr>
        <w:tab/>
        <w:t>Zakresy prac do wykonania ujęte są w dokumentacji projektowej, specyfikacji technicznej wykonania i odbioru robót. Zamawiający załącza także przedmiar robót, który służy tylko do uzupełnienia opisu przedmiotu zamówienia. W przypadku stwierdzenia rozbieżności między opisami robót do wykonania w dokumentacji projektowej, a opisami robót w załączonym przedmiarze, podstawą do określenia opisu robót jest dokumentacja projektowa.</w:t>
      </w:r>
    </w:p>
    <w:p w14:paraId="02E9EFE5" w14:textId="77777777" w:rsidR="00AA3D2D" w:rsidRPr="00AA3D2D" w:rsidRDefault="00AA3D2D" w:rsidP="00AA3D2D">
      <w:pPr>
        <w:ind w:left="284" w:hanging="284"/>
        <w:jc w:val="both"/>
        <w:rPr>
          <w:rFonts w:ascii="Calibri" w:eastAsia="Calibri" w:hAnsi="Calibri" w:cs="Calibri"/>
          <w:color w:val="auto"/>
          <w:sz w:val="22"/>
          <w:szCs w:val="22"/>
          <w:lang w:eastAsia="en-US" w:bidi="ar-SA"/>
        </w:rPr>
      </w:pPr>
      <w:r w:rsidRPr="00AA3D2D">
        <w:rPr>
          <w:rFonts w:ascii="Calibri" w:eastAsia="Calibri" w:hAnsi="Calibri" w:cs="Calibri"/>
          <w:sz w:val="22"/>
          <w:szCs w:val="22"/>
          <w:lang w:eastAsia="en-US" w:bidi="ar-SA"/>
        </w:rPr>
        <w:t xml:space="preserve">4) </w:t>
      </w:r>
      <w:r w:rsidRPr="00AA3D2D">
        <w:rPr>
          <w:rFonts w:ascii="Calibri" w:eastAsia="Calibri" w:hAnsi="Calibri" w:cs="Calibri"/>
          <w:sz w:val="22"/>
          <w:szCs w:val="22"/>
          <w:lang w:eastAsia="en-US" w:bidi="ar-SA"/>
        </w:rPr>
        <w:tab/>
      </w:r>
      <w:r w:rsidRPr="00AA3D2D">
        <w:rPr>
          <w:rFonts w:ascii="Calibri" w:eastAsia="Calibri" w:hAnsi="Calibri" w:cs="Calibri"/>
          <w:color w:val="auto"/>
          <w:sz w:val="22"/>
          <w:szCs w:val="22"/>
          <w:lang w:eastAsia="en-US" w:bidi="ar-SA"/>
        </w:rPr>
        <w:t>Wszystkie wskazane z nazwy materiały i przyjęte technologie użyte w dokumentacji należy rozumieć jako określenie wymaganych parametrów technicznych lub standardów jakościowych. Oznacza to, że Zamawiający dopuszcza składanie ofert równoważnych dla nazwanych materiałów i urządzeń, wymienionych w dokumentacji z zachowaniem ich wymogów w zakresie jakości. Przedstawione parametry przedmiotu zamówienia stanowią minimum techniczne i jakościowe oczekiwane przez Zamawiającego i będą stanowiły podstawę oceny ewentualnych materiałów równoważnych. W przypadku przywołania w opisie przedmiotu zamówienia norm, aprobat, specyfikacji technicznych i systemów odniesienia, Zamawiający dopuszcza rozwiązania równoważne opisywanym. Wykonawca, który powołuje się na rozwiązania równoważne jest zobowiązany wykazać, że oferowane przez niego wyposażenie i materiały spełniają wymagania określone przez Zamawiającego.</w:t>
      </w:r>
    </w:p>
    <w:p w14:paraId="63A4E4ED" w14:textId="77777777" w:rsidR="00AA3D2D" w:rsidRPr="00AA3D2D" w:rsidRDefault="00AA3D2D" w:rsidP="00AA3D2D">
      <w:pPr>
        <w:tabs>
          <w:tab w:val="decimal" w:leader="dot" w:pos="360"/>
          <w:tab w:val="left" w:pos="4820"/>
          <w:tab w:val="left" w:leader="dot" w:pos="6521"/>
        </w:tabs>
        <w:ind w:left="283" w:hanging="283"/>
        <w:jc w:val="both"/>
        <w:rPr>
          <w:rFonts w:ascii="Calibri" w:eastAsia="Calibri" w:hAnsi="Calibri" w:cs="Calibri"/>
          <w:color w:val="auto"/>
          <w:sz w:val="22"/>
          <w:szCs w:val="22"/>
          <w:lang w:eastAsia="en-US" w:bidi="ar-SA"/>
        </w:rPr>
      </w:pPr>
    </w:p>
    <w:p w14:paraId="47EF55E8" w14:textId="45F98411" w:rsidR="00AA3D2D" w:rsidRPr="00AA3D2D" w:rsidRDefault="007911D6" w:rsidP="00AA3D2D">
      <w:pPr>
        <w:tabs>
          <w:tab w:val="left" w:leader="dot" w:pos="4820"/>
          <w:tab w:val="left" w:leader="dot" w:pos="6521"/>
          <w:tab w:val="left" w:leader="dot" w:pos="8222"/>
        </w:tabs>
        <w:rPr>
          <w:rFonts w:ascii="Calibri" w:eastAsia="Calibri" w:hAnsi="Calibri" w:cs="Calibri"/>
          <w:color w:val="auto"/>
          <w:sz w:val="22"/>
          <w:szCs w:val="22"/>
          <w:lang w:eastAsia="en-US" w:bidi="ar-SA"/>
        </w:rPr>
      </w:pPr>
      <w:r>
        <w:rPr>
          <w:rFonts w:ascii="Calibri" w:eastAsia="Symbol" w:hAnsi="Calibri" w:cs="Calibri"/>
          <w:sz w:val="22"/>
          <w:szCs w:val="22"/>
          <w:lang w:eastAsia="en-US" w:bidi="ar-SA"/>
        </w:rPr>
        <w:t>4</w:t>
      </w:r>
      <w:r w:rsidR="00AA3D2D" w:rsidRPr="00AA3D2D">
        <w:rPr>
          <w:rFonts w:ascii="Calibri" w:eastAsia="Symbol" w:hAnsi="Calibri" w:cs="Calibri"/>
          <w:sz w:val="22"/>
          <w:szCs w:val="22"/>
          <w:lang w:eastAsia="en-US" w:bidi="ar-SA"/>
        </w:rPr>
        <w:t>. Wykonawca  zobowiązany jest  uwzględnić w kosztach między innymi:</w:t>
      </w:r>
    </w:p>
    <w:p w14:paraId="7334130C" w14:textId="3CBEFF0A" w:rsidR="00AA3D2D" w:rsidRPr="00AA3D2D" w:rsidRDefault="00AA3D2D" w:rsidP="007911D6">
      <w:pPr>
        <w:ind w:left="567" w:hanging="283"/>
        <w:rPr>
          <w:rFonts w:ascii="Calibri" w:eastAsia="Calibri" w:hAnsi="Calibri" w:cs="Calibri"/>
          <w:color w:val="auto"/>
          <w:sz w:val="22"/>
          <w:szCs w:val="22"/>
          <w:lang w:eastAsia="en-US" w:bidi="ar-SA"/>
        </w:rPr>
      </w:pPr>
      <w:r w:rsidRPr="00AA3D2D">
        <w:rPr>
          <w:rFonts w:ascii="Calibri" w:eastAsia="Calibri" w:hAnsi="Calibri" w:cs="Calibri"/>
          <w:sz w:val="22"/>
          <w:szCs w:val="22"/>
          <w:lang w:eastAsia="en-US" w:bidi="ar-SA"/>
        </w:rPr>
        <w:t xml:space="preserve">1) </w:t>
      </w:r>
      <w:r w:rsidRPr="00AA3D2D">
        <w:rPr>
          <w:rFonts w:ascii="Calibri" w:eastAsia="Calibri" w:hAnsi="Calibri" w:cs="Calibri"/>
          <w:sz w:val="22"/>
          <w:szCs w:val="22"/>
          <w:lang w:eastAsia="en-US" w:bidi="ar-SA"/>
        </w:rPr>
        <w:tab/>
      </w:r>
      <w:r w:rsidRPr="00AA3D2D">
        <w:rPr>
          <w:rFonts w:ascii="Calibri" w:eastAsia="Symbol" w:hAnsi="Calibri" w:cs="Calibri"/>
          <w:color w:val="auto"/>
          <w:sz w:val="22"/>
          <w:szCs w:val="22"/>
          <w:lang w:eastAsia="en-US" w:bidi="ar-SA"/>
        </w:rPr>
        <w:t>koszty ubezpieczenia budowy w czasie trwania robót,</w:t>
      </w:r>
    </w:p>
    <w:p w14:paraId="2FCBA301" w14:textId="0582629B" w:rsidR="00AA3D2D" w:rsidRPr="00AA3D2D" w:rsidRDefault="007911D6" w:rsidP="00AA3D2D">
      <w:pPr>
        <w:tabs>
          <w:tab w:val="left" w:pos="567"/>
          <w:tab w:val="left" w:pos="709"/>
        </w:tabs>
        <w:ind w:left="567" w:hanging="283"/>
        <w:jc w:val="both"/>
        <w:rPr>
          <w:rFonts w:ascii="Calibri" w:eastAsia="Calibri" w:hAnsi="Calibri" w:cs="Calibri"/>
          <w:color w:val="auto"/>
          <w:sz w:val="22"/>
          <w:szCs w:val="22"/>
          <w:lang w:eastAsia="en-US" w:bidi="ar-SA"/>
        </w:rPr>
      </w:pPr>
      <w:r>
        <w:rPr>
          <w:rFonts w:ascii="Calibri" w:eastAsia="Symbol" w:hAnsi="Calibri" w:cs="Calibri"/>
          <w:color w:val="auto"/>
          <w:sz w:val="22"/>
          <w:szCs w:val="22"/>
          <w:lang w:eastAsia="en-US" w:bidi="ar-SA"/>
        </w:rPr>
        <w:t>2</w:t>
      </w:r>
      <w:r w:rsidR="00AA3D2D" w:rsidRPr="00AA3D2D">
        <w:rPr>
          <w:rFonts w:ascii="Calibri" w:eastAsia="Symbol" w:hAnsi="Calibri" w:cs="Calibri"/>
          <w:color w:val="auto"/>
          <w:sz w:val="22"/>
          <w:szCs w:val="22"/>
          <w:lang w:eastAsia="en-US" w:bidi="ar-SA"/>
        </w:rPr>
        <w:t xml:space="preserve">) </w:t>
      </w:r>
      <w:r w:rsidR="00AA3D2D" w:rsidRPr="00AA3D2D">
        <w:rPr>
          <w:rFonts w:ascii="Calibri" w:eastAsia="Symbol" w:hAnsi="Calibri" w:cs="Calibri"/>
          <w:color w:val="auto"/>
          <w:sz w:val="22"/>
          <w:szCs w:val="22"/>
          <w:lang w:eastAsia="en-US" w:bidi="ar-SA"/>
        </w:rPr>
        <w:tab/>
        <w:t>koszty organizacji zaplecza budowy / placu budowy wraz z kosztami energii, wody itp.,</w:t>
      </w:r>
    </w:p>
    <w:p w14:paraId="323929B7" w14:textId="02C27D4E" w:rsidR="00AA3D2D" w:rsidRPr="00AA3D2D" w:rsidRDefault="007911D6" w:rsidP="00AA3D2D">
      <w:pPr>
        <w:tabs>
          <w:tab w:val="left" w:pos="567"/>
          <w:tab w:val="left" w:pos="709"/>
        </w:tabs>
        <w:ind w:left="567" w:hanging="283"/>
        <w:jc w:val="both"/>
        <w:rPr>
          <w:rFonts w:ascii="Calibri" w:eastAsia="Calibri" w:hAnsi="Calibri" w:cs="Calibri"/>
          <w:color w:val="auto"/>
          <w:sz w:val="22"/>
          <w:szCs w:val="22"/>
          <w:lang w:eastAsia="en-US" w:bidi="ar-SA"/>
        </w:rPr>
      </w:pPr>
      <w:r>
        <w:rPr>
          <w:rFonts w:ascii="Calibri" w:eastAsia="Symbol" w:hAnsi="Calibri" w:cs="Calibri"/>
          <w:color w:val="auto"/>
          <w:sz w:val="22"/>
          <w:szCs w:val="22"/>
          <w:lang w:eastAsia="en-US" w:bidi="ar-SA"/>
        </w:rPr>
        <w:t>3</w:t>
      </w:r>
      <w:r w:rsidR="00AA3D2D" w:rsidRPr="00AA3D2D">
        <w:rPr>
          <w:rFonts w:ascii="Calibri" w:eastAsia="Symbol" w:hAnsi="Calibri" w:cs="Calibri"/>
          <w:color w:val="auto"/>
          <w:sz w:val="22"/>
          <w:szCs w:val="22"/>
          <w:lang w:eastAsia="en-US" w:bidi="ar-SA"/>
        </w:rPr>
        <w:t xml:space="preserve">) </w:t>
      </w:r>
      <w:r w:rsidR="00AA3D2D" w:rsidRPr="00AA3D2D">
        <w:rPr>
          <w:rFonts w:ascii="Calibri" w:eastAsia="Symbol" w:hAnsi="Calibri" w:cs="Calibri"/>
          <w:color w:val="auto"/>
          <w:sz w:val="22"/>
          <w:szCs w:val="22"/>
          <w:lang w:eastAsia="en-US" w:bidi="ar-SA"/>
        </w:rPr>
        <w:tab/>
        <w:t>koszty dozoru budowy,</w:t>
      </w:r>
    </w:p>
    <w:p w14:paraId="56022ED7" w14:textId="14416A0D" w:rsidR="00AA3D2D" w:rsidRPr="00AA3D2D" w:rsidRDefault="007911D6" w:rsidP="00AA3D2D">
      <w:pPr>
        <w:tabs>
          <w:tab w:val="left" w:pos="567"/>
          <w:tab w:val="left" w:pos="709"/>
        </w:tabs>
        <w:ind w:left="567" w:hanging="283"/>
        <w:jc w:val="both"/>
        <w:rPr>
          <w:rFonts w:ascii="Calibri" w:eastAsia="Calibri" w:hAnsi="Calibri" w:cs="Calibri"/>
          <w:color w:val="auto"/>
          <w:sz w:val="22"/>
          <w:szCs w:val="22"/>
          <w:lang w:eastAsia="en-US" w:bidi="ar-SA"/>
        </w:rPr>
      </w:pPr>
      <w:r>
        <w:rPr>
          <w:rFonts w:ascii="Calibri" w:eastAsia="Symbol" w:hAnsi="Calibri" w:cs="Calibri"/>
          <w:color w:val="auto"/>
          <w:sz w:val="22"/>
          <w:szCs w:val="22"/>
          <w:lang w:eastAsia="en-US" w:bidi="ar-SA"/>
        </w:rPr>
        <w:lastRenderedPageBreak/>
        <w:t>4</w:t>
      </w:r>
      <w:r w:rsidR="00AA3D2D" w:rsidRPr="00AA3D2D">
        <w:rPr>
          <w:rFonts w:ascii="Calibri" w:eastAsia="Symbol" w:hAnsi="Calibri" w:cs="Calibri"/>
          <w:color w:val="auto"/>
          <w:sz w:val="22"/>
          <w:szCs w:val="22"/>
          <w:lang w:eastAsia="en-US" w:bidi="ar-SA"/>
        </w:rPr>
        <w:t xml:space="preserve">) </w:t>
      </w:r>
      <w:r w:rsidR="00AA3D2D" w:rsidRPr="00AA3D2D">
        <w:rPr>
          <w:rFonts w:ascii="Calibri" w:eastAsia="Symbol" w:hAnsi="Calibri" w:cs="Calibri"/>
          <w:color w:val="auto"/>
          <w:sz w:val="22"/>
          <w:szCs w:val="22"/>
          <w:lang w:eastAsia="en-US" w:bidi="ar-SA"/>
        </w:rPr>
        <w:tab/>
        <w:t>koszty pracy sprzętu, specjalistycznych urządzeń itp.,</w:t>
      </w:r>
    </w:p>
    <w:p w14:paraId="2CCBD462" w14:textId="67D95978" w:rsidR="00AA3D2D" w:rsidRPr="00AA3D2D" w:rsidRDefault="007911D6" w:rsidP="00AA3D2D">
      <w:pPr>
        <w:tabs>
          <w:tab w:val="left" w:pos="567"/>
          <w:tab w:val="left" w:pos="709"/>
        </w:tabs>
        <w:ind w:left="567" w:hanging="283"/>
        <w:jc w:val="both"/>
        <w:rPr>
          <w:rFonts w:ascii="Calibri" w:eastAsia="Calibri" w:hAnsi="Calibri" w:cs="Calibri"/>
          <w:color w:val="auto"/>
          <w:sz w:val="22"/>
          <w:szCs w:val="22"/>
          <w:lang w:eastAsia="en-US" w:bidi="ar-SA"/>
        </w:rPr>
      </w:pPr>
      <w:r>
        <w:rPr>
          <w:rFonts w:ascii="Calibri" w:eastAsia="Symbol" w:hAnsi="Calibri" w:cs="Calibri"/>
          <w:color w:val="auto"/>
          <w:sz w:val="22"/>
          <w:szCs w:val="22"/>
          <w:lang w:eastAsia="en-US" w:bidi="ar-SA"/>
        </w:rPr>
        <w:t>5</w:t>
      </w:r>
      <w:r w:rsidR="00AA3D2D" w:rsidRPr="00AA3D2D">
        <w:rPr>
          <w:rFonts w:ascii="Calibri" w:eastAsia="Symbol" w:hAnsi="Calibri" w:cs="Calibri"/>
          <w:color w:val="auto"/>
          <w:sz w:val="22"/>
          <w:szCs w:val="22"/>
          <w:lang w:eastAsia="en-US" w:bidi="ar-SA"/>
        </w:rPr>
        <w:t xml:space="preserve">) </w:t>
      </w:r>
      <w:r w:rsidR="00AA3D2D" w:rsidRPr="00AA3D2D">
        <w:rPr>
          <w:rFonts w:ascii="Calibri" w:eastAsia="Symbol" w:hAnsi="Calibri" w:cs="Calibri"/>
          <w:color w:val="auto"/>
          <w:sz w:val="22"/>
          <w:szCs w:val="22"/>
          <w:lang w:eastAsia="en-US" w:bidi="ar-SA"/>
        </w:rPr>
        <w:tab/>
        <w:t>koszty związane z doprowadzeniem do stanu poprzedniego terenów sąsiadujących, jeśli zostały zniszczone/ uszkodzone, w związku z realizacją przedmiotu zamówienia,</w:t>
      </w:r>
    </w:p>
    <w:p w14:paraId="229F8B1F" w14:textId="730DD62E" w:rsidR="00AA3D2D" w:rsidRPr="00AA3D2D" w:rsidRDefault="007911D6" w:rsidP="00AA3D2D">
      <w:pPr>
        <w:tabs>
          <w:tab w:val="left" w:pos="567"/>
          <w:tab w:val="left" w:pos="709"/>
        </w:tabs>
        <w:ind w:left="567" w:hanging="283"/>
        <w:jc w:val="both"/>
        <w:rPr>
          <w:rFonts w:ascii="Calibri" w:eastAsia="Calibri" w:hAnsi="Calibri" w:cs="Calibri"/>
          <w:color w:val="auto"/>
          <w:sz w:val="22"/>
          <w:szCs w:val="22"/>
          <w:lang w:eastAsia="en-US" w:bidi="ar-SA"/>
        </w:rPr>
      </w:pPr>
      <w:r>
        <w:rPr>
          <w:rFonts w:ascii="Calibri" w:eastAsia="Symbol" w:hAnsi="Calibri" w:cs="Calibri"/>
          <w:color w:val="auto"/>
          <w:sz w:val="22"/>
          <w:szCs w:val="22"/>
          <w:lang w:eastAsia="en-US" w:bidi="ar-SA"/>
        </w:rPr>
        <w:t>6</w:t>
      </w:r>
      <w:r w:rsidR="00AA3D2D" w:rsidRPr="00AA3D2D">
        <w:rPr>
          <w:rFonts w:ascii="Calibri" w:eastAsia="Symbol" w:hAnsi="Calibri" w:cs="Calibri"/>
          <w:color w:val="auto"/>
          <w:sz w:val="22"/>
          <w:szCs w:val="22"/>
          <w:lang w:eastAsia="en-US" w:bidi="ar-SA"/>
        </w:rPr>
        <w:t xml:space="preserve">) </w:t>
      </w:r>
      <w:r w:rsidR="00AA3D2D" w:rsidRPr="00AA3D2D">
        <w:rPr>
          <w:rFonts w:ascii="Calibri" w:eastAsia="Symbol" w:hAnsi="Calibri" w:cs="Calibri"/>
          <w:color w:val="auto"/>
          <w:sz w:val="22"/>
          <w:szCs w:val="22"/>
          <w:lang w:eastAsia="en-US" w:bidi="ar-SA"/>
        </w:rPr>
        <w:tab/>
        <w:t>koszty wszelkich prac niezbędnych do wykonania i prawidłowej eksploatacji przedmiotu umowy,</w:t>
      </w:r>
    </w:p>
    <w:p w14:paraId="5DA8DDBB" w14:textId="1998D9BA" w:rsidR="00AA3D2D" w:rsidRPr="00AA3D2D" w:rsidRDefault="007911D6" w:rsidP="00AA3D2D">
      <w:pPr>
        <w:tabs>
          <w:tab w:val="left" w:pos="567"/>
          <w:tab w:val="left" w:pos="709"/>
        </w:tabs>
        <w:ind w:left="567" w:hanging="283"/>
        <w:jc w:val="both"/>
        <w:rPr>
          <w:rFonts w:ascii="Calibri" w:eastAsia="Calibri" w:hAnsi="Calibri" w:cs="Calibri"/>
          <w:color w:val="auto"/>
          <w:sz w:val="22"/>
          <w:szCs w:val="22"/>
          <w:lang w:eastAsia="en-US" w:bidi="ar-SA"/>
        </w:rPr>
      </w:pPr>
      <w:r>
        <w:rPr>
          <w:rFonts w:ascii="Calibri" w:eastAsia="Symbol" w:hAnsi="Calibri" w:cs="Calibri"/>
          <w:color w:val="auto"/>
          <w:sz w:val="22"/>
          <w:szCs w:val="22"/>
          <w:lang w:eastAsia="en-US" w:bidi="ar-SA"/>
        </w:rPr>
        <w:t>7</w:t>
      </w:r>
      <w:r w:rsidR="00AA3D2D" w:rsidRPr="00AA3D2D">
        <w:rPr>
          <w:rFonts w:ascii="Calibri" w:eastAsia="Symbol" w:hAnsi="Calibri" w:cs="Calibri"/>
          <w:color w:val="auto"/>
          <w:sz w:val="22"/>
          <w:szCs w:val="22"/>
          <w:lang w:eastAsia="en-US" w:bidi="ar-SA"/>
        </w:rPr>
        <w:t xml:space="preserve">) </w:t>
      </w:r>
      <w:r w:rsidR="00AA3D2D" w:rsidRPr="00AA3D2D">
        <w:rPr>
          <w:rFonts w:ascii="Calibri" w:eastAsia="Symbol" w:hAnsi="Calibri" w:cs="Calibri"/>
          <w:color w:val="auto"/>
          <w:sz w:val="22"/>
          <w:szCs w:val="22"/>
          <w:lang w:eastAsia="en-US" w:bidi="ar-SA"/>
        </w:rPr>
        <w:tab/>
        <w:t>koszty przeprowadzenia niezbędnych prób technicznych, pomiarów zerowych itp.</w:t>
      </w:r>
    </w:p>
    <w:p w14:paraId="324F34FD" w14:textId="04B9BD2E" w:rsidR="00AA3D2D" w:rsidRPr="00AA3D2D" w:rsidRDefault="007911D6" w:rsidP="00AA3D2D">
      <w:pPr>
        <w:tabs>
          <w:tab w:val="left" w:pos="567"/>
          <w:tab w:val="left" w:pos="709"/>
        </w:tabs>
        <w:autoSpaceDE w:val="0"/>
        <w:snapToGrid w:val="0"/>
        <w:ind w:left="567" w:hanging="283"/>
        <w:jc w:val="both"/>
        <w:rPr>
          <w:rFonts w:ascii="Calibri" w:eastAsia="Calibri" w:hAnsi="Calibri" w:cs="Calibri"/>
          <w:color w:val="auto"/>
          <w:sz w:val="20"/>
          <w:szCs w:val="20"/>
          <w:lang w:eastAsia="en-US" w:bidi="ar-SA"/>
        </w:rPr>
      </w:pPr>
      <w:r>
        <w:rPr>
          <w:rFonts w:ascii="Calibri" w:eastAsia="Arial" w:hAnsi="Calibri" w:cs="Calibri"/>
          <w:color w:val="222222"/>
          <w:spacing w:val="-7"/>
          <w:sz w:val="22"/>
          <w:szCs w:val="22"/>
          <w:highlight w:val="white"/>
          <w:lang w:eastAsia="en-US" w:bidi="ar-SA"/>
        </w:rPr>
        <w:t>8</w:t>
      </w:r>
      <w:r w:rsidR="00AA3D2D" w:rsidRPr="00AA3D2D">
        <w:rPr>
          <w:rFonts w:ascii="Calibri" w:eastAsia="Arial" w:hAnsi="Calibri" w:cs="Calibri"/>
          <w:color w:val="222222"/>
          <w:spacing w:val="-7"/>
          <w:sz w:val="22"/>
          <w:szCs w:val="22"/>
          <w:highlight w:val="white"/>
          <w:lang w:eastAsia="en-US" w:bidi="ar-SA"/>
        </w:rPr>
        <w:t xml:space="preserve">) </w:t>
      </w:r>
      <w:r w:rsidR="00AA3D2D" w:rsidRPr="00AA3D2D">
        <w:rPr>
          <w:rFonts w:ascii="Calibri" w:eastAsia="Arial" w:hAnsi="Calibri" w:cs="Calibri"/>
          <w:spacing w:val="-7"/>
          <w:sz w:val="22"/>
          <w:szCs w:val="22"/>
          <w:highlight w:val="white"/>
          <w:lang w:eastAsia="en-US" w:bidi="ar-SA"/>
        </w:rPr>
        <w:t>inne koszty, które pojawią się w trakcie realizacji zamówienia wynikające z obowiązków Wykonawcy</w:t>
      </w:r>
    </w:p>
    <w:p w14:paraId="66272CF2" w14:textId="77777777" w:rsidR="00A90922" w:rsidRPr="00A90922" w:rsidRDefault="00A90922" w:rsidP="00A90922">
      <w:pPr>
        <w:pStyle w:val="Akapitzlist"/>
        <w:widowControl w:val="0"/>
        <w:tabs>
          <w:tab w:val="left" w:pos="360"/>
          <w:tab w:val="left" w:pos="709"/>
        </w:tabs>
        <w:suppressAutoHyphens/>
        <w:ind w:left="1080"/>
        <w:jc w:val="both"/>
        <w:rPr>
          <w:rFonts w:asciiTheme="minorHAnsi" w:eastAsia="Symbol" w:hAnsiTheme="minorHAnsi" w:cstheme="minorHAnsi"/>
          <w:sz w:val="22"/>
          <w:szCs w:val="22"/>
          <w:lang w:eastAsia="zh-CN"/>
        </w:rPr>
      </w:pPr>
    </w:p>
    <w:p w14:paraId="54165776" w14:textId="7B2B2542" w:rsidR="00BE75E8" w:rsidRPr="007911D6" w:rsidRDefault="007D5426" w:rsidP="007911D6">
      <w:pPr>
        <w:pStyle w:val="Akapitzlist"/>
        <w:numPr>
          <w:ilvl w:val="0"/>
          <w:numId w:val="51"/>
        </w:numPr>
        <w:ind w:left="284" w:hanging="284"/>
        <w:jc w:val="both"/>
        <w:rPr>
          <w:rFonts w:asciiTheme="minorHAnsi" w:hAnsiTheme="minorHAnsi" w:cstheme="minorBidi"/>
          <w:color w:val="00000A"/>
          <w:sz w:val="22"/>
          <w:szCs w:val="22"/>
        </w:rPr>
      </w:pPr>
      <w:r w:rsidRPr="007911D6">
        <w:rPr>
          <w:rFonts w:asciiTheme="minorHAnsi" w:hAnsiTheme="minorHAnsi" w:cstheme="minorBidi"/>
          <w:color w:val="00000A"/>
          <w:sz w:val="22"/>
          <w:szCs w:val="22"/>
        </w:rPr>
        <w:t xml:space="preserve">Nazwy i kody zamówienia według Wspólnego Słownika Zamówień (CPV): </w:t>
      </w:r>
    </w:p>
    <w:p w14:paraId="71E13828" w14:textId="77777777" w:rsidR="007911D6" w:rsidRDefault="007911D6" w:rsidP="00AA3D2D">
      <w:pPr>
        <w:pStyle w:val="Default"/>
        <w:tabs>
          <w:tab w:val="left" w:pos="570"/>
        </w:tabs>
        <w:ind w:left="284"/>
        <w:rPr>
          <w:b/>
          <w:bCs/>
          <w:color w:val="auto"/>
          <w:sz w:val="22"/>
          <w:szCs w:val="22"/>
        </w:rPr>
      </w:pPr>
      <w:r w:rsidRPr="007911D6">
        <w:rPr>
          <w:b/>
          <w:bCs/>
          <w:color w:val="auto"/>
          <w:sz w:val="22"/>
          <w:szCs w:val="22"/>
        </w:rPr>
        <w:t>45316110-9 Instalowanie urządzeń oświetlenia drogowego</w:t>
      </w:r>
    </w:p>
    <w:p w14:paraId="36E56A9A" w14:textId="77777777" w:rsidR="007911D6" w:rsidRDefault="007911D6" w:rsidP="00AA3D2D">
      <w:pPr>
        <w:pStyle w:val="Default"/>
        <w:tabs>
          <w:tab w:val="left" w:pos="570"/>
        </w:tabs>
        <w:ind w:left="284"/>
        <w:rPr>
          <w:b/>
          <w:bCs/>
          <w:color w:val="auto"/>
          <w:sz w:val="22"/>
          <w:szCs w:val="22"/>
        </w:rPr>
      </w:pPr>
    </w:p>
    <w:p w14:paraId="5A3EDC02" w14:textId="40B19CAC" w:rsidR="00A46EF9" w:rsidRPr="007911D6" w:rsidRDefault="00A46EF9" w:rsidP="007911D6">
      <w:pPr>
        <w:pStyle w:val="Akapitzlist"/>
        <w:numPr>
          <w:ilvl w:val="0"/>
          <w:numId w:val="51"/>
        </w:numPr>
        <w:ind w:left="284" w:hanging="284"/>
        <w:jc w:val="both"/>
        <w:rPr>
          <w:rFonts w:asciiTheme="minorHAnsi" w:hAnsiTheme="minorHAnsi" w:cstheme="minorBidi"/>
          <w:color w:val="00000A"/>
          <w:sz w:val="22"/>
          <w:szCs w:val="22"/>
        </w:rPr>
      </w:pPr>
      <w:r w:rsidRPr="007911D6">
        <w:rPr>
          <w:rFonts w:asciiTheme="minorHAnsi" w:hAnsiTheme="minorHAnsi" w:cstheme="minorBidi"/>
          <w:color w:val="00000A"/>
          <w:sz w:val="22"/>
          <w:szCs w:val="22"/>
        </w:rPr>
        <w:t>Gwarancja i rękojmia.</w:t>
      </w:r>
    </w:p>
    <w:p w14:paraId="376DD420" w14:textId="197787A6" w:rsidR="000946AE" w:rsidRPr="00683E34" w:rsidRDefault="001C3C05" w:rsidP="00464E2E">
      <w:pPr>
        <w:pStyle w:val="Akapitzlist"/>
        <w:numPr>
          <w:ilvl w:val="0"/>
          <w:numId w:val="37"/>
        </w:numPr>
        <w:tabs>
          <w:tab w:val="left" w:pos="851"/>
        </w:tabs>
        <w:ind w:left="567" w:hanging="283"/>
        <w:jc w:val="both"/>
        <w:rPr>
          <w:rFonts w:asciiTheme="minorHAnsi" w:hAnsiTheme="minorHAnsi" w:cstheme="minorBidi"/>
          <w:color w:val="00000A"/>
          <w:sz w:val="22"/>
          <w:szCs w:val="22"/>
        </w:rPr>
      </w:pPr>
      <w:r>
        <w:rPr>
          <w:rFonts w:asciiTheme="minorHAnsi" w:hAnsiTheme="minorHAnsi" w:cstheme="minorBidi"/>
          <w:color w:val="00000A"/>
          <w:sz w:val="22"/>
          <w:szCs w:val="22"/>
        </w:rPr>
        <w:t xml:space="preserve"> </w:t>
      </w:r>
      <w:r w:rsidR="000946AE" w:rsidRPr="00683E34">
        <w:rPr>
          <w:rFonts w:asciiTheme="minorHAnsi" w:hAnsiTheme="minorHAnsi" w:cstheme="minorBidi"/>
          <w:color w:val="00000A"/>
          <w:sz w:val="22"/>
          <w:szCs w:val="22"/>
        </w:rPr>
        <w:t>Na wykonane roboty budowlane oraz dostarczone i wbudowane materiały</w:t>
      </w:r>
      <w:r w:rsidR="00FE083B">
        <w:rPr>
          <w:rFonts w:asciiTheme="minorHAnsi" w:hAnsiTheme="minorHAnsi" w:cstheme="minorBidi"/>
          <w:color w:val="00000A"/>
          <w:sz w:val="22"/>
          <w:szCs w:val="22"/>
        </w:rPr>
        <w:t xml:space="preserve"> i urządzenia </w:t>
      </w:r>
      <w:r w:rsidR="000946AE" w:rsidRPr="00683E34">
        <w:rPr>
          <w:rFonts w:asciiTheme="minorHAnsi" w:hAnsiTheme="minorHAnsi" w:cstheme="minorBidi"/>
          <w:color w:val="00000A"/>
          <w:sz w:val="22"/>
          <w:szCs w:val="22"/>
        </w:rPr>
        <w:t xml:space="preserve"> gwarancja wynosi min. 36 miesięcy od dnia podpisania protokołu odbioru końcowego oraz stanowi kryterium oceny ofert. Zamawiający określa go na okres w przedziale od 36 miesięcy (termin minimalny) do 60 miesięcy (termin maksymalny). </w:t>
      </w:r>
    </w:p>
    <w:p w14:paraId="61769E40" w14:textId="4DD24323" w:rsidR="000946AE" w:rsidRDefault="000946AE" w:rsidP="00464E2E">
      <w:pPr>
        <w:pStyle w:val="Akapitzlist"/>
        <w:numPr>
          <w:ilvl w:val="0"/>
          <w:numId w:val="37"/>
        </w:numPr>
        <w:tabs>
          <w:tab w:val="left" w:pos="851"/>
        </w:tabs>
        <w:ind w:left="567" w:hanging="283"/>
        <w:jc w:val="both"/>
        <w:rPr>
          <w:rFonts w:asciiTheme="minorHAnsi" w:hAnsiTheme="minorHAnsi" w:cstheme="minorBidi"/>
          <w:color w:val="00000A"/>
          <w:sz w:val="22"/>
          <w:szCs w:val="22"/>
        </w:rPr>
      </w:pPr>
      <w:r w:rsidRPr="00683E34">
        <w:rPr>
          <w:rFonts w:asciiTheme="minorHAnsi" w:hAnsiTheme="minorHAnsi" w:cstheme="minorBidi"/>
          <w:color w:val="00000A"/>
          <w:sz w:val="22"/>
          <w:szCs w:val="22"/>
        </w:rPr>
        <w:t>Rękojmia za wady fizyczne i prawne na materiały, urządzenia oraz roboty budowlane wykonane w ramach realizacji przedmiotu zamówienia, udzielona jest na okres 60 miesięcy od dnia podpisania protokołu odbioru końcowego</w:t>
      </w:r>
      <w:r>
        <w:rPr>
          <w:rFonts w:asciiTheme="minorHAnsi" w:hAnsiTheme="minorHAnsi" w:cstheme="minorBidi"/>
          <w:color w:val="00000A"/>
          <w:sz w:val="22"/>
          <w:szCs w:val="22"/>
        </w:rPr>
        <w:t>.</w:t>
      </w:r>
    </w:p>
    <w:p w14:paraId="0478C3C3" w14:textId="77777777" w:rsidR="004708E5" w:rsidRDefault="004708E5" w:rsidP="00464E2E">
      <w:pPr>
        <w:pStyle w:val="Akapitzlist"/>
        <w:tabs>
          <w:tab w:val="left" w:pos="851"/>
        </w:tabs>
        <w:ind w:left="567" w:hanging="283"/>
        <w:jc w:val="both"/>
        <w:rPr>
          <w:rFonts w:asciiTheme="minorHAnsi" w:hAnsiTheme="minorHAnsi" w:cstheme="minorBidi"/>
          <w:color w:val="00000A"/>
          <w:sz w:val="22"/>
          <w:szCs w:val="22"/>
        </w:rPr>
      </w:pPr>
    </w:p>
    <w:p w14:paraId="08C95A37" w14:textId="1FA1BB4B" w:rsidR="00BE75E8" w:rsidRPr="00607C83" w:rsidRDefault="007D5426" w:rsidP="007911D6">
      <w:pPr>
        <w:pStyle w:val="Nagwek1"/>
        <w:numPr>
          <w:ilvl w:val="0"/>
          <w:numId w:val="1"/>
        </w:numPr>
        <w:spacing w:before="0"/>
        <w:ind w:left="426" w:hanging="426"/>
        <w:jc w:val="both"/>
        <w:rPr>
          <w:rFonts w:asciiTheme="minorHAnsi" w:hAnsiTheme="minorHAnsi" w:cstheme="minorBidi"/>
          <w:b/>
          <w:bCs/>
          <w:color w:val="00000A"/>
          <w:sz w:val="22"/>
          <w:szCs w:val="22"/>
        </w:rPr>
      </w:pPr>
      <w:r w:rsidRPr="00554795">
        <w:rPr>
          <w:rFonts w:asciiTheme="minorHAnsi" w:hAnsiTheme="minorHAnsi" w:cstheme="minorBidi"/>
          <w:b/>
          <w:bCs/>
          <w:color w:val="00000A"/>
          <w:sz w:val="22"/>
          <w:szCs w:val="22"/>
        </w:rPr>
        <w:t>Termin wykonania zamówienia</w:t>
      </w:r>
    </w:p>
    <w:p w14:paraId="2E180039" w14:textId="3B4024C9" w:rsidR="00462A52" w:rsidRPr="00462A52" w:rsidRDefault="00462A52" w:rsidP="00462A52">
      <w:pPr>
        <w:jc w:val="both"/>
        <w:rPr>
          <w:rFonts w:asciiTheme="minorHAnsi" w:hAnsiTheme="minorHAnsi" w:cstheme="minorBidi"/>
          <w:color w:val="00000A"/>
          <w:sz w:val="22"/>
          <w:szCs w:val="22"/>
        </w:rPr>
      </w:pPr>
      <w:r w:rsidRPr="00462A52">
        <w:rPr>
          <w:rFonts w:asciiTheme="minorHAnsi" w:hAnsiTheme="minorHAnsi" w:cstheme="minorBidi"/>
          <w:color w:val="00000A"/>
          <w:sz w:val="22"/>
          <w:szCs w:val="22"/>
        </w:rPr>
        <w:t xml:space="preserve">Zamawiający wymaga, aby zamówienie zostało </w:t>
      </w:r>
      <w:r w:rsidRPr="00F12AB0">
        <w:rPr>
          <w:rFonts w:asciiTheme="minorHAnsi" w:hAnsiTheme="minorHAnsi" w:cstheme="minorBidi"/>
          <w:color w:val="00000A"/>
          <w:sz w:val="22"/>
          <w:szCs w:val="22"/>
        </w:rPr>
        <w:t xml:space="preserve">wykonane </w:t>
      </w:r>
      <w:r w:rsidRPr="00F12AB0">
        <w:rPr>
          <w:rFonts w:asciiTheme="minorHAnsi" w:hAnsiTheme="minorHAnsi" w:cstheme="minorBidi"/>
          <w:b/>
          <w:bCs/>
          <w:color w:val="00000A"/>
          <w:sz w:val="22"/>
          <w:szCs w:val="22"/>
        </w:rPr>
        <w:t>w okresie</w:t>
      </w:r>
      <w:r w:rsidR="00F12AB0" w:rsidRPr="00F12AB0">
        <w:rPr>
          <w:rFonts w:asciiTheme="minorHAnsi" w:hAnsiTheme="minorHAnsi" w:cstheme="minorBidi"/>
          <w:b/>
          <w:bCs/>
          <w:color w:val="00000A"/>
          <w:sz w:val="22"/>
          <w:szCs w:val="22"/>
        </w:rPr>
        <w:t xml:space="preserve"> </w:t>
      </w:r>
      <w:r w:rsidR="00464E2E">
        <w:rPr>
          <w:rFonts w:asciiTheme="minorHAnsi" w:hAnsiTheme="minorHAnsi" w:cstheme="minorBidi"/>
          <w:b/>
          <w:bCs/>
          <w:color w:val="00000A"/>
          <w:sz w:val="22"/>
          <w:szCs w:val="22"/>
        </w:rPr>
        <w:t>3</w:t>
      </w:r>
      <w:r w:rsidR="00B3494C">
        <w:rPr>
          <w:rFonts w:asciiTheme="minorHAnsi" w:hAnsiTheme="minorHAnsi" w:cstheme="minorBidi"/>
          <w:b/>
          <w:bCs/>
          <w:color w:val="00000A"/>
          <w:sz w:val="22"/>
          <w:szCs w:val="22"/>
        </w:rPr>
        <w:t xml:space="preserve"> miesięcy </w:t>
      </w:r>
      <w:r w:rsidR="00F12AB0" w:rsidRPr="00F12AB0">
        <w:rPr>
          <w:rFonts w:asciiTheme="minorHAnsi" w:hAnsiTheme="minorHAnsi" w:cstheme="minorBidi"/>
          <w:b/>
          <w:bCs/>
          <w:color w:val="00000A"/>
          <w:sz w:val="22"/>
          <w:szCs w:val="22"/>
        </w:rPr>
        <w:t>dni</w:t>
      </w:r>
      <w:r w:rsidRPr="00F12AB0">
        <w:rPr>
          <w:rFonts w:asciiTheme="minorHAnsi" w:hAnsiTheme="minorHAnsi" w:cstheme="minorBidi"/>
          <w:b/>
          <w:bCs/>
          <w:color w:val="00000A"/>
          <w:sz w:val="22"/>
          <w:szCs w:val="22"/>
        </w:rPr>
        <w:t xml:space="preserve"> od dnia</w:t>
      </w:r>
      <w:r w:rsidRPr="00462A52">
        <w:rPr>
          <w:rFonts w:asciiTheme="minorHAnsi" w:hAnsiTheme="minorHAnsi" w:cstheme="minorBidi"/>
          <w:b/>
          <w:bCs/>
          <w:color w:val="00000A"/>
          <w:sz w:val="22"/>
          <w:szCs w:val="22"/>
        </w:rPr>
        <w:t xml:space="preserve"> zawarcia umowy</w:t>
      </w:r>
      <w:r w:rsidRPr="00462A52">
        <w:rPr>
          <w:rFonts w:asciiTheme="minorHAnsi" w:hAnsiTheme="minorHAnsi" w:cstheme="minorBidi"/>
          <w:color w:val="00000A"/>
          <w:sz w:val="22"/>
          <w:szCs w:val="22"/>
        </w:rPr>
        <w:t xml:space="preserve">. </w:t>
      </w:r>
    </w:p>
    <w:p w14:paraId="45548832" w14:textId="77777777" w:rsidR="008A51BB" w:rsidRPr="00BC31A1" w:rsidRDefault="008A51BB" w:rsidP="00BC31A1">
      <w:pPr>
        <w:pStyle w:val="Nagwek1"/>
        <w:spacing w:before="0"/>
        <w:ind w:left="426"/>
        <w:jc w:val="both"/>
        <w:rPr>
          <w:rFonts w:asciiTheme="minorHAnsi" w:hAnsiTheme="minorHAnsi" w:cstheme="minorBidi"/>
          <w:b/>
          <w:bCs/>
          <w:color w:val="00000A"/>
          <w:sz w:val="22"/>
          <w:szCs w:val="22"/>
        </w:rPr>
      </w:pPr>
    </w:p>
    <w:p w14:paraId="2CC99C72" w14:textId="2B7F8D68" w:rsidR="00BE75E8" w:rsidRPr="00607C83" w:rsidRDefault="007D5426" w:rsidP="007911D6">
      <w:pPr>
        <w:pStyle w:val="Nagwek1"/>
        <w:numPr>
          <w:ilvl w:val="0"/>
          <w:numId w:val="1"/>
        </w:numPr>
        <w:spacing w:before="0"/>
        <w:ind w:left="426" w:hanging="426"/>
        <w:jc w:val="both"/>
        <w:rPr>
          <w:rFonts w:asciiTheme="minorHAnsi" w:hAnsiTheme="minorHAnsi" w:cstheme="minorBidi"/>
          <w:b/>
          <w:bCs/>
          <w:color w:val="00000A"/>
          <w:sz w:val="22"/>
          <w:szCs w:val="22"/>
        </w:rPr>
      </w:pPr>
      <w:r w:rsidRPr="00554795">
        <w:rPr>
          <w:rFonts w:asciiTheme="minorHAnsi" w:hAnsiTheme="minorHAnsi" w:cstheme="minorBidi"/>
          <w:b/>
          <w:bCs/>
          <w:color w:val="00000A"/>
          <w:sz w:val="22"/>
          <w:szCs w:val="22"/>
        </w:rPr>
        <w:t>Składanie ofert częściowych</w:t>
      </w:r>
    </w:p>
    <w:p w14:paraId="690ED766" w14:textId="77777777" w:rsidR="00465E6C" w:rsidRPr="00465E6C" w:rsidRDefault="00465E6C" w:rsidP="00607C83">
      <w:pPr>
        <w:pStyle w:val="Tekstpodstawowy1"/>
        <w:spacing w:after="0" w:line="240" w:lineRule="auto"/>
        <w:jc w:val="both"/>
        <w:rPr>
          <w:sz w:val="22"/>
          <w:szCs w:val="22"/>
        </w:rPr>
      </w:pPr>
      <w:r w:rsidRPr="00465E6C">
        <w:rPr>
          <w:sz w:val="22"/>
          <w:szCs w:val="22"/>
        </w:rPr>
        <w:t xml:space="preserve">Zamawiający nie dokonuje podziału zamówienia na części. </w:t>
      </w:r>
    </w:p>
    <w:p w14:paraId="27411983" w14:textId="77777777" w:rsidR="00060E16" w:rsidRDefault="0028682A" w:rsidP="00060E16">
      <w:pPr>
        <w:pStyle w:val="Tekstpodstawowy1"/>
        <w:jc w:val="both"/>
        <w:rPr>
          <w:sz w:val="22"/>
          <w:szCs w:val="22"/>
        </w:rPr>
      </w:pPr>
      <w:r w:rsidRPr="00465E6C">
        <w:rPr>
          <w:sz w:val="22"/>
          <w:szCs w:val="22"/>
        </w:rPr>
        <w:t xml:space="preserve">Tym samym zamawiający nie dopuszcza składania ofert częściowych, o których mowa w art. 7 pkt 15 ustawy </w:t>
      </w:r>
      <w:proofErr w:type="spellStart"/>
      <w:r>
        <w:rPr>
          <w:sz w:val="22"/>
          <w:szCs w:val="22"/>
        </w:rPr>
        <w:t>p</w:t>
      </w:r>
      <w:r w:rsidRPr="00465E6C">
        <w:rPr>
          <w:sz w:val="22"/>
          <w:szCs w:val="22"/>
        </w:rPr>
        <w:t>zp</w:t>
      </w:r>
      <w:proofErr w:type="spellEnd"/>
      <w:r w:rsidRPr="00465E6C">
        <w:rPr>
          <w:sz w:val="22"/>
          <w:szCs w:val="22"/>
        </w:rPr>
        <w:t>. Powody nie dokonania podziału</w:t>
      </w:r>
      <w:r w:rsidR="00060E16">
        <w:rPr>
          <w:sz w:val="22"/>
          <w:szCs w:val="22"/>
        </w:rPr>
        <w:t>.</w:t>
      </w:r>
    </w:p>
    <w:p w14:paraId="6B4EE7A4" w14:textId="46268555" w:rsidR="00060E16" w:rsidRDefault="00060E16" w:rsidP="00060E16">
      <w:pPr>
        <w:pStyle w:val="Tekstpodstawowy1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Pr="00060E16">
        <w:rPr>
          <w:sz w:val="22"/>
          <w:szCs w:val="22"/>
        </w:rPr>
        <w:t xml:space="preserve"> uwagi na rodzaj wykonywanych prac</w:t>
      </w:r>
      <w:r w:rsidR="00B3494C">
        <w:rPr>
          <w:sz w:val="22"/>
          <w:szCs w:val="22"/>
        </w:rPr>
        <w:t xml:space="preserve"> i </w:t>
      </w:r>
      <w:r w:rsidRPr="00060E16">
        <w:rPr>
          <w:sz w:val="22"/>
          <w:szCs w:val="22"/>
        </w:rPr>
        <w:t xml:space="preserve"> przedmiot zamówienia </w:t>
      </w:r>
      <w:r w:rsidR="00B3494C">
        <w:rPr>
          <w:sz w:val="22"/>
          <w:szCs w:val="22"/>
        </w:rPr>
        <w:t xml:space="preserve">, podział zamówienia na części </w:t>
      </w:r>
      <w:r w:rsidRPr="00060E16">
        <w:rPr>
          <w:sz w:val="22"/>
          <w:szCs w:val="22"/>
        </w:rPr>
        <w:t>mógłby spowodować trudności techniczne oraz wyższe koszty realizacji zamówienia. Podział zamówienia na części wymagałby skoordynowania prac różnych wykonawców wykonujących poszczególne roboty w ramach zamówienia, co mogłoby poważnie</w:t>
      </w:r>
      <w:r>
        <w:rPr>
          <w:sz w:val="22"/>
          <w:szCs w:val="22"/>
        </w:rPr>
        <w:t xml:space="preserve"> </w:t>
      </w:r>
      <w:r w:rsidRPr="00060E16">
        <w:rPr>
          <w:sz w:val="22"/>
          <w:szCs w:val="22"/>
        </w:rPr>
        <w:t>zagrozić prawidłowemu i terminowemu wykonaniu przedmiotu zamówienia, a także egzekwowaniu</w:t>
      </w:r>
      <w:r>
        <w:rPr>
          <w:sz w:val="22"/>
          <w:szCs w:val="22"/>
        </w:rPr>
        <w:t xml:space="preserve"> </w:t>
      </w:r>
      <w:r w:rsidRPr="00060E16">
        <w:rPr>
          <w:sz w:val="22"/>
          <w:szCs w:val="22"/>
        </w:rPr>
        <w:t>praw wynikających z udzielonej gwarancji. Charakterystyka przedmiotu zamówienia odpowiada</w:t>
      </w:r>
      <w:r>
        <w:rPr>
          <w:sz w:val="22"/>
          <w:szCs w:val="22"/>
        </w:rPr>
        <w:t xml:space="preserve"> </w:t>
      </w:r>
      <w:r w:rsidRPr="00060E16">
        <w:rPr>
          <w:sz w:val="22"/>
          <w:szCs w:val="22"/>
        </w:rPr>
        <w:t>profilowi działalności sektora małych i średnich przedsiębiorstw funkcjonującym na rynku</w:t>
      </w:r>
      <w:r>
        <w:rPr>
          <w:sz w:val="22"/>
          <w:szCs w:val="22"/>
        </w:rPr>
        <w:t xml:space="preserve"> </w:t>
      </w:r>
      <w:r w:rsidRPr="00060E16">
        <w:rPr>
          <w:sz w:val="22"/>
          <w:szCs w:val="22"/>
        </w:rPr>
        <w:t>regionalnym i lokalnym, a ponadto Zamawiający w postępowaniu dopuszcza udział</w:t>
      </w:r>
      <w:r>
        <w:rPr>
          <w:sz w:val="22"/>
          <w:szCs w:val="22"/>
        </w:rPr>
        <w:t xml:space="preserve"> </w:t>
      </w:r>
      <w:r w:rsidRPr="00060E16">
        <w:rPr>
          <w:sz w:val="22"/>
          <w:szCs w:val="22"/>
        </w:rPr>
        <w:t>podwykonawców przy realizacji przedmiotu zamówienia</w:t>
      </w:r>
      <w:r>
        <w:rPr>
          <w:sz w:val="22"/>
          <w:szCs w:val="22"/>
        </w:rPr>
        <w:t>.</w:t>
      </w:r>
    </w:p>
    <w:p w14:paraId="65610B6E" w14:textId="22AAF30B" w:rsidR="0028682A" w:rsidRDefault="0028682A" w:rsidP="00060E16">
      <w:pPr>
        <w:pStyle w:val="Tekstpodstawowy1"/>
        <w:jc w:val="both"/>
        <w:rPr>
          <w:sz w:val="22"/>
          <w:szCs w:val="22"/>
        </w:rPr>
      </w:pPr>
      <w:r w:rsidRPr="00465E6C">
        <w:rPr>
          <w:sz w:val="22"/>
          <w:szCs w:val="22"/>
        </w:rPr>
        <w:t>Zamawiający wskazuje</w:t>
      </w:r>
      <w:r w:rsidR="00060E16">
        <w:rPr>
          <w:sz w:val="22"/>
          <w:szCs w:val="22"/>
        </w:rPr>
        <w:t xml:space="preserve"> ponadto</w:t>
      </w:r>
      <w:r w:rsidRPr="00465E6C">
        <w:rPr>
          <w:sz w:val="22"/>
          <w:szCs w:val="22"/>
        </w:rPr>
        <w:t xml:space="preserve">, że nie jest zobowiązany do dokonywania podziału zamówienia na części za wszelką cenę – tj. po to, żeby podziału dokonać, niezależnie od tego w jaki sposób i jaką metodologią. Przepisy ustawy </w:t>
      </w:r>
      <w:proofErr w:type="spellStart"/>
      <w:r>
        <w:rPr>
          <w:sz w:val="22"/>
          <w:szCs w:val="22"/>
        </w:rPr>
        <w:t>p</w:t>
      </w:r>
      <w:r w:rsidRPr="00465E6C">
        <w:rPr>
          <w:sz w:val="22"/>
          <w:szCs w:val="22"/>
        </w:rPr>
        <w:t>zp</w:t>
      </w:r>
      <w:proofErr w:type="spellEnd"/>
      <w:r w:rsidRPr="00465E6C">
        <w:rPr>
          <w:sz w:val="22"/>
          <w:szCs w:val="22"/>
        </w:rPr>
        <w:t xml:space="preserve"> nie nakładają na Zamawiającego bezwzględnego obowiązku podziału zamówienia na części, stanowi natomiast o uprawnieniu </w:t>
      </w:r>
      <w:r>
        <w:rPr>
          <w:sz w:val="22"/>
          <w:szCs w:val="22"/>
        </w:rPr>
        <w:t>Z</w:t>
      </w:r>
      <w:r w:rsidRPr="00465E6C">
        <w:rPr>
          <w:sz w:val="22"/>
          <w:szCs w:val="22"/>
        </w:rPr>
        <w:t>amawiającego do podziału zamówienia</w:t>
      </w:r>
      <w:r w:rsidR="00060E16">
        <w:rPr>
          <w:sz w:val="22"/>
          <w:szCs w:val="22"/>
        </w:rPr>
        <w:t>.</w:t>
      </w:r>
    </w:p>
    <w:p w14:paraId="463A462F" w14:textId="133AB36F" w:rsidR="0028682A" w:rsidRPr="00607C83" w:rsidRDefault="0028682A" w:rsidP="00060E16">
      <w:pPr>
        <w:pStyle w:val="Tekstpodstawowy1"/>
        <w:spacing w:after="0" w:line="240" w:lineRule="auto"/>
        <w:jc w:val="both"/>
        <w:rPr>
          <w:rFonts w:asciiTheme="minorHAnsi" w:eastAsia="MS Mincho" w:hAnsiTheme="minorHAnsi" w:cstheme="minorBidi"/>
          <w:color w:val="00000A"/>
          <w:sz w:val="22"/>
          <w:szCs w:val="22"/>
          <w:lang w:eastAsia="ja-JP"/>
        </w:rPr>
      </w:pPr>
      <w:r w:rsidRPr="00465E6C">
        <w:rPr>
          <w:sz w:val="22"/>
          <w:szCs w:val="22"/>
        </w:rPr>
        <w:t xml:space="preserve">Stanowiący podstawę dla </w:t>
      </w:r>
      <w:r>
        <w:rPr>
          <w:sz w:val="22"/>
          <w:szCs w:val="22"/>
        </w:rPr>
        <w:t xml:space="preserve">podziału zamówienia na części </w:t>
      </w:r>
      <w:r w:rsidRPr="00465E6C">
        <w:rPr>
          <w:sz w:val="22"/>
          <w:szCs w:val="22"/>
        </w:rPr>
        <w:t xml:space="preserve"> przepis art. 91 ust.2 ustawy </w:t>
      </w:r>
      <w:proofErr w:type="spellStart"/>
      <w:r>
        <w:rPr>
          <w:sz w:val="22"/>
          <w:szCs w:val="22"/>
        </w:rPr>
        <w:t>p</w:t>
      </w:r>
      <w:r w:rsidRPr="00465E6C">
        <w:rPr>
          <w:sz w:val="22"/>
          <w:szCs w:val="22"/>
        </w:rPr>
        <w:t>zp</w:t>
      </w:r>
      <w:proofErr w:type="spellEnd"/>
      <w:r w:rsidRPr="00465E6C">
        <w:rPr>
          <w:sz w:val="22"/>
          <w:szCs w:val="22"/>
        </w:rPr>
        <w:t xml:space="preserve"> nie określa w jakich przypadkach Zamawiający powinien podzielić zamówienie na części, decyzja w tym zakresie pozostawiona jest autonomicznej woli Zamawiającego. Instytucja </w:t>
      </w:r>
      <w:r>
        <w:rPr>
          <w:sz w:val="22"/>
          <w:szCs w:val="22"/>
        </w:rPr>
        <w:t>Z</w:t>
      </w:r>
      <w:r w:rsidRPr="00465E6C">
        <w:rPr>
          <w:sz w:val="22"/>
          <w:szCs w:val="22"/>
        </w:rPr>
        <w:t>amawiająca winna mieć obowiązek rozważenia celowości podziału zamówienia na części, jednocześnie zachowując swobodę autonomicznego podejmowania decyzji. W ocenie Zamawiającego zakres zamówienia uzasadnia udzielenie zamówienia jednemu wykonawcy, który przyjmie na siebie odpowiedzialność za ryzyko niepowodzenia zadania, a dokonanie podziału zamówienia na części mogłoby to ryzyko przenieść na Zamawiającego i w konsekwencji uczynić niemożliwym osiągnięcie celu zamówienia publicznego.</w:t>
      </w:r>
      <w:r>
        <w:rPr>
          <w:sz w:val="22"/>
          <w:szCs w:val="22"/>
        </w:rPr>
        <w:t xml:space="preserve"> </w:t>
      </w:r>
    </w:p>
    <w:p w14:paraId="4B301212" w14:textId="77777777" w:rsidR="00BE75E8" w:rsidRDefault="00BE75E8">
      <w:pPr>
        <w:pStyle w:val="Tekstpodstawowy1"/>
        <w:spacing w:after="0" w:line="240" w:lineRule="auto"/>
        <w:rPr>
          <w:rFonts w:asciiTheme="minorHAnsi" w:eastAsia="MS Mincho" w:hAnsiTheme="minorHAnsi" w:cstheme="minorHAnsi"/>
          <w:color w:val="00000A"/>
          <w:sz w:val="22"/>
          <w:szCs w:val="22"/>
          <w:lang w:eastAsia="ja-JP"/>
        </w:rPr>
      </w:pPr>
    </w:p>
    <w:p w14:paraId="0E3226A4" w14:textId="10718034" w:rsidR="00BE75E8" w:rsidRPr="00607C83" w:rsidRDefault="002E0E1D" w:rsidP="007911D6">
      <w:pPr>
        <w:pStyle w:val="Nagwek1"/>
        <w:numPr>
          <w:ilvl w:val="0"/>
          <w:numId w:val="1"/>
        </w:numPr>
        <w:spacing w:before="0"/>
        <w:ind w:left="426" w:hanging="426"/>
        <w:jc w:val="both"/>
        <w:rPr>
          <w:rFonts w:asciiTheme="minorHAnsi" w:hAnsiTheme="minorHAnsi" w:cstheme="minorBidi"/>
          <w:color w:val="00000A"/>
          <w:sz w:val="22"/>
          <w:szCs w:val="22"/>
        </w:rPr>
      </w:pPr>
      <w:r w:rsidRPr="00554795">
        <w:rPr>
          <w:rFonts w:asciiTheme="minorHAnsi" w:hAnsiTheme="minorHAnsi" w:cstheme="minorBidi"/>
          <w:b/>
          <w:bCs/>
          <w:color w:val="00000A"/>
          <w:sz w:val="22"/>
          <w:szCs w:val="22"/>
        </w:rPr>
        <w:t xml:space="preserve"> </w:t>
      </w:r>
      <w:r w:rsidR="007D5426" w:rsidRPr="00554795">
        <w:rPr>
          <w:rFonts w:asciiTheme="minorHAnsi" w:hAnsiTheme="minorHAnsi" w:cstheme="minorBidi"/>
          <w:b/>
          <w:bCs/>
          <w:color w:val="00000A"/>
          <w:sz w:val="22"/>
          <w:szCs w:val="22"/>
        </w:rPr>
        <w:t xml:space="preserve">Składanie </w:t>
      </w:r>
      <w:r w:rsidR="007D5426" w:rsidRPr="00625258">
        <w:rPr>
          <w:rFonts w:asciiTheme="minorHAnsi" w:hAnsiTheme="minorHAnsi" w:cstheme="minorBidi"/>
          <w:b/>
          <w:color w:val="00000A"/>
          <w:sz w:val="22"/>
          <w:szCs w:val="22"/>
        </w:rPr>
        <w:t>ofert wariantowych</w:t>
      </w:r>
    </w:p>
    <w:p w14:paraId="3FB746F4" w14:textId="4B923C87" w:rsidR="004E2345" w:rsidRPr="00607C83" w:rsidRDefault="007D5426">
      <w:pPr>
        <w:pStyle w:val="Tretekstu"/>
        <w:ind w:left="1440" w:hanging="1440"/>
        <w:rPr>
          <w:rFonts w:asciiTheme="minorHAnsi" w:hAnsiTheme="minorHAnsi" w:cstheme="minorBidi"/>
          <w:sz w:val="22"/>
          <w:szCs w:val="22"/>
        </w:rPr>
      </w:pPr>
      <w:r w:rsidRPr="00554795">
        <w:rPr>
          <w:rFonts w:asciiTheme="minorHAnsi" w:hAnsiTheme="minorHAnsi" w:cstheme="minorBidi"/>
          <w:sz w:val="22"/>
          <w:szCs w:val="22"/>
        </w:rPr>
        <w:t>Zamawiający nie dopuszcza składania ofert</w:t>
      </w:r>
      <w:bookmarkStart w:id="6" w:name="bookmark5"/>
      <w:bookmarkStart w:id="7" w:name="bookmark4"/>
      <w:r w:rsidRPr="00554795">
        <w:rPr>
          <w:rFonts w:asciiTheme="minorHAnsi" w:hAnsiTheme="minorHAnsi" w:cstheme="minorBidi"/>
          <w:sz w:val="22"/>
          <w:szCs w:val="22"/>
        </w:rPr>
        <w:t xml:space="preserve"> wariantowych.</w:t>
      </w:r>
    </w:p>
    <w:p w14:paraId="30EA17A4" w14:textId="4B923C87" w:rsidR="004E2345" w:rsidRPr="004E2345" w:rsidRDefault="004E2345" w:rsidP="00FD5E27">
      <w:pPr>
        <w:pStyle w:val="Tretekstu"/>
        <w:rPr>
          <w:rFonts w:asciiTheme="minorHAnsi" w:hAnsiTheme="minorHAnsi" w:cstheme="minorHAnsi"/>
          <w:sz w:val="4"/>
          <w:szCs w:val="4"/>
        </w:rPr>
      </w:pPr>
    </w:p>
    <w:p w14:paraId="06BC7E50" w14:textId="31C31655" w:rsidR="00BE75E8" w:rsidRPr="00607C83" w:rsidRDefault="00B538D5" w:rsidP="00607C83">
      <w:pPr>
        <w:pStyle w:val="Tretekstu"/>
        <w:spacing w:after="40"/>
        <w:ind w:left="1440" w:hanging="1440"/>
        <w:rPr>
          <w:rFonts w:asciiTheme="minorHAnsi" w:hAnsiTheme="minorHAnsi" w:cstheme="minorBidi"/>
          <w:b/>
          <w:bCs/>
          <w:sz w:val="22"/>
          <w:szCs w:val="22"/>
        </w:rPr>
      </w:pPr>
      <w:r w:rsidRPr="00554795">
        <w:rPr>
          <w:rFonts w:asciiTheme="minorHAnsi" w:hAnsiTheme="minorHAnsi" w:cstheme="minorBidi"/>
          <w:b/>
          <w:bCs/>
          <w:sz w:val="22"/>
          <w:szCs w:val="22"/>
        </w:rPr>
        <w:t xml:space="preserve">IX. </w:t>
      </w:r>
      <w:r w:rsidR="007D5426" w:rsidRPr="00554795">
        <w:rPr>
          <w:rFonts w:asciiTheme="minorHAnsi" w:hAnsiTheme="minorHAnsi" w:cstheme="minorBidi"/>
          <w:b/>
          <w:bCs/>
          <w:sz w:val="22"/>
          <w:szCs w:val="22"/>
        </w:rPr>
        <w:t>Podwykonawstwo</w:t>
      </w:r>
    </w:p>
    <w:p w14:paraId="08466F80" w14:textId="514293E0" w:rsidR="00BE75E8" w:rsidRPr="00607C83" w:rsidRDefault="006B0988">
      <w:pPr>
        <w:pStyle w:val="Akapitzlist"/>
        <w:numPr>
          <w:ilvl w:val="0"/>
          <w:numId w:val="23"/>
        </w:numPr>
        <w:spacing w:before="120"/>
        <w:ind w:left="284" w:hanging="284"/>
        <w:jc w:val="both"/>
        <w:rPr>
          <w:rFonts w:asciiTheme="minorHAnsi" w:hAnsiTheme="minorHAnsi" w:cstheme="minorBidi"/>
          <w:sz w:val="22"/>
          <w:szCs w:val="22"/>
        </w:rPr>
      </w:pPr>
      <w:r w:rsidRPr="00554795">
        <w:rPr>
          <w:rFonts w:asciiTheme="minorHAnsi" w:hAnsiTheme="minorHAnsi" w:cstheme="minorBidi"/>
          <w:sz w:val="22"/>
          <w:szCs w:val="22"/>
        </w:rPr>
        <w:t>W</w:t>
      </w:r>
      <w:r w:rsidR="007D5426" w:rsidRPr="00554795">
        <w:rPr>
          <w:rFonts w:asciiTheme="minorHAnsi" w:hAnsiTheme="minorHAnsi" w:cstheme="minorBidi"/>
          <w:sz w:val="22"/>
          <w:szCs w:val="22"/>
        </w:rPr>
        <w:t xml:space="preserve">ykonawca może powierzyć wykonanie </w:t>
      </w:r>
      <w:r w:rsidR="00060E16">
        <w:rPr>
          <w:rFonts w:asciiTheme="minorHAnsi" w:hAnsiTheme="minorHAnsi" w:cstheme="minorBidi"/>
          <w:sz w:val="22"/>
          <w:szCs w:val="22"/>
        </w:rPr>
        <w:t xml:space="preserve">części </w:t>
      </w:r>
      <w:r w:rsidR="007D5426" w:rsidRPr="00554795">
        <w:rPr>
          <w:rFonts w:asciiTheme="minorHAnsi" w:hAnsiTheme="minorHAnsi" w:cstheme="minorBidi"/>
          <w:sz w:val="22"/>
          <w:szCs w:val="22"/>
        </w:rPr>
        <w:t>zamówienia podwykonawcom.</w:t>
      </w:r>
    </w:p>
    <w:p w14:paraId="113029F7" w14:textId="4C495FCB" w:rsidR="00BE75E8" w:rsidRPr="00607C83" w:rsidRDefault="00607A6E">
      <w:pPr>
        <w:pStyle w:val="Akapitzlist"/>
        <w:numPr>
          <w:ilvl w:val="0"/>
          <w:numId w:val="23"/>
        </w:numPr>
        <w:spacing w:before="120"/>
        <w:ind w:left="284" w:hanging="284"/>
        <w:jc w:val="both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>P</w:t>
      </w:r>
      <w:r w:rsidR="007D5426" w:rsidRPr="00554795">
        <w:rPr>
          <w:rFonts w:asciiTheme="minorHAnsi" w:hAnsiTheme="minorHAnsi" w:cstheme="minorBidi"/>
          <w:sz w:val="22"/>
          <w:szCs w:val="22"/>
        </w:rPr>
        <w:t>owierzenie realizacji części zamówienia podwykonawcom nie zwalnia wykonawcy z odpowiedzialności za prawidłową realizację zamówienia.</w:t>
      </w:r>
    </w:p>
    <w:p w14:paraId="7FC69F80" w14:textId="551011E0" w:rsidR="00BE75E8" w:rsidRPr="00607C83" w:rsidRDefault="007D5426">
      <w:pPr>
        <w:pStyle w:val="Akapitzlist"/>
        <w:numPr>
          <w:ilvl w:val="0"/>
          <w:numId w:val="23"/>
        </w:numPr>
        <w:spacing w:before="120"/>
        <w:ind w:left="284" w:hanging="284"/>
        <w:jc w:val="both"/>
        <w:rPr>
          <w:rFonts w:asciiTheme="minorHAnsi" w:hAnsiTheme="minorHAnsi" w:cstheme="minorBidi"/>
          <w:sz w:val="22"/>
          <w:szCs w:val="22"/>
        </w:rPr>
      </w:pPr>
      <w:r w:rsidRPr="00554795">
        <w:rPr>
          <w:rFonts w:asciiTheme="minorHAnsi" w:hAnsiTheme="minorHAnsi" w:cstheme="minorBidi"/>
          <w:sz w:val="22"/>
          <w:szCs w:val="22"/>
        </w:rPr>
        <w:lastRenderedPageBreak/>
        <w:t xml:space="preserve">Wykonawca wskaże w Formularzu oferty części zamówienia, których wykonanie zamierza powierzyć </w:t>
      </w:r>
      <w:r w:rsidR="006B0988" w:rsidRPr="00625258">
        <w:rPr>
          <w:rFonts w:asciiTheme="minorHAnsi" w:hAnsiTheme="minorHAnsi" w:cstheme="minorBidi"/>
          <w:sz w:val="22"/>
          <w:szCs w:val="22"/>
        </w:rPr>
        <w:t>podwykonawcom i poda nazw</w:t>
      </w:r>
      <w:r w:rsidR="00D42E41">
        <w:rPr>
          <w:rFonts w:asciiTheme="minorHAnsi" w:hAnsiTheme="minorHAnsi" w:cstheme="minorBidi"/>
          <w:sz w:val="22"/>
          <w:szCs w:val="22"/>
        </w:rPr>
        <w:t xml:space="preserve">y ewentualnych </w:t>
      </w:r>
      <w:r w:rsidRPr="00625258">
        <w:rPr>
          <w:rFonts w:asciiTheme="minorHAnsi" w:hAnsiTheme="minorHAnsi" w:cstheme="minorBidi"/>
          <w:sz w:val="22"/>
          <w:szCs w:val="22"/>
        </w:rPr>
        <w:t xml:space="preserve">podwykonawców, </w:t>
      </w:r>
      <w:r w:rsidR="00D42E41">
        <w:rPr>
          <w:rFonts w:asciiTheme="minorHAnsi" w:hAnsiTheme="minorHAnsi" w:cstheme="minorBidi"/>
          <w:sz w:val="22"/>
          <w:szCs w:val="22"/>
        </w:rPr>
        <w:t xml:space="preserve">jeżeli </w:t>
      </w:r>
      <w:r w:rsidRPr="00625258">
        <w:rPr>
          <w:rFonts w:asciiTheme="minorHAnsi" w:hAnsiTheme="minorHAnsi" w:cstheme="minorBidi"/>
          <w:sz w:val="22"/>
          <w:szCs w:val="22"/>
        </w:rPr>
        <w:t>są już znani.</w:t>
      </w:r>
    </w:p>
    <w:p w14:paraId="01E1E93D" w14:textId="77777777" w:rsidR="00BE75E8" w:rsidRDefault="00BE75E8" w:rsidP="00CF16F8">
      <w:pPr>
        <w:pStyle w:val="Tretekstu"/>
        <w:ind w:hanging="1440"/>
        <w:rPr>
          <w:rFonts w:asciiTheme="minorHAnsi" w:hAnsiTheme="minorHAnsi" w:cstheme="minorHAnsi"/>
          <w:sz w:val="22"/>
          <w:szCs w:val="22"/>
        </w:rPr>
      </w:pPr>
    </w:p>
    <w:bookmarkEnd w:id="6"/>
    <w:bookmarkEnd w:id="7"/>
    <w:p w14:paraId="52BD86D3" w14:textId="4794D515" w:rsidR="00BE75E8" w:rsidRPr="00607C83" w:rsidRDefault="00607C83" w:rsidP="00607C83">
      <w:pPr>
        <w:pStyle w:val="Nagwek1"/>
        <w:spacing w:before="0"/>
        <w:ind w:left="142" w:hanging="142"/>
        <w:jc w:val="both"/>
        <w:rPr>
          <w:rFonts w:asciiTheme="minorHAnsi" w:hAnsiTheme="minorHAnsi" w:cstheme="minorBidi"/>
          <w:b/>
          <w:bCs/>
          <w:color w:val="00000A"/>
          <w:sz w:val="22"/>
          <w:szCs w:val="22"/>
        </w:rPr>
      </w:pPr>
      <w:r>
        <w:rPr>
          <w:rFonts w:asciiTheme="minorHAnsi" w:hAnsiTheme="minorHAnsi" w:cstheme="minorBidi"/>
          <w:b/>
          <w:bCs/>
          <w:color w:val="00000A"/>
          <w:sz w:val="22"/>
          <w:szCs w:val="22"/>
        </w:rPr>
        <w:t xml:space="preserve">X.  </w:t>
      </w:r>
      <w:r w:rsidR="00C62204" w:rsidRPr="00625258">
        <w:rPr>
          <w:rFonts w:asciiTheme="minorHAnsi" w:hAnsiTheme="minorHAnsi" w:cstheme="minorBidi"/>
          <w:b/>
          <w:color w:val="00000A"/>
          <w:sz w:val="22"/>
          <w:szCs w:val="22"/>
        </w:rPr>
        <w:t>Projektowane postanowienia U</w:t>
      </w:r>
      <w:r w:rsidR="007D5426" w:rsidRPr="00625258">
        <w:rPr>
          <w:rFonts w:asciiTheme="minorHAnsi" w:hAnsiTheme="minorHAnsi" w:cstheme="minorBidi"/>
          <w:b/>
          <w:color w:val="00000A"/>
          <w:sz w:val="22"/>
          <w:szCs w:val="22"/>
        </w:rPr>
        <w:t>mowy w sprawie zamówienia publicznego, które zostaną wprowadzone</w:t>
      </w:r>
      <w:r>
        <w:rPr>
          <w:rFonts w:asciiTheme="minorHAnsi" w:hAnsiTheme="minorHAnsi" w:cstheme="minorBidi"/>
          <w:b/>
          <w:bCs/>
          <w:color w:val="00000A"/>
          <w:sz w:val="22"/>
          <w:szCs w:val="22"/>
        </w:rPr>
        <w:t xml:space="preserve"> </w:t>
      </w:r>
      <w:r w:rsidR="00C62204" w:rsidRPr="00625258">
        <w:rPr>
          <w:rFonts w:asciiTheme="minorHAnsi" w:hAnsiTheme="minorHAnsi" w:cstheme="minorBidi"/>
          <w:b/>
          <w:color w:val="00000A"/>
          <w:sz w:val="22"/>
          <w:szCs w:val="22"/>
        </w:rPr>
        <w:t>do treści tej U</w:t>
      </w:r>
      <w:r w:rsidR="007D5426" w:rsidRPr="00625258">
        <w:rPr>
          <w:rFonts w:asciiTheme="minorHAnsi" w:hAnsiTheme="minorHAnsi" w:cstheme="minorBidi"/>
          <w:b/>
          <w:color w:val="00000A"/>
          <w:sz w:val="22"/>
          <w:szCs w:val="22"/>
        </w:rPr>
        <w:t>mowy</w:t>
      </w:r>
    </w:p>
    <w:p w14:paraId="4BEA394D" w14:textId="308153EF" w:rsidR="00BE75E8" w:rsidRPr="008A51BB" w:rsidRDefault="00C62204">
      <w:pPr>
        <w:pStyle w:val="Akapitzlist"/>
        <w:numPr>
          <w:ilvl w:val="0"/>
          <w:numId w:val="22"/>
        </w:numPr>
        <w:ind w:left="284" w:hanging="284"/>
        <w:jc w:val="both"/>
        <w:rPr>
          <w:rFonts w:asciiTheme="minorHAnsi" w:hAnsiTheme="minorHAnsi" w:cstheme="minorBidi"/>
          <w:b/>
          <w:bCs/>
          <w:sz w:val="22"/>
          <w:szCs w:val="22"/>
        </w:rPr>
      </w:pPr>
      <w:r w:rsidRPr="00554795">
        <w:rPr>
          <w:rFonts w:asciiTheme="minorHAnsi" w:hAnsiTheme="minorHAnsi" w:cstheme="minorBidi"/>
          <w:sz w:val="22"/>
          <w:szCs w:val="22"/>
        </w:rPr>
        <w:t>Projektowane postanowienia U</w:t>
      </w:r>
      <w:r w:rsidR="007D5426" w:rsidRPr="00554795">
        <w:rPr>
          <w:rFonts w:asciiTheme="minorHAnsi" w:hAnsiTheme="minorHAnsi" w:cstheme="minorBidi"/>
          <w:sz w:val="22"/>
          <w:szCs w:val="22"/>
        </w:rPr>
        <w:t>mowy w sprawie zamówienia publicznego, które zos</w:t>
      </w:r>
      <w:r w:rsidRPr="00625258">
        <w:rPr>
          <w:rFonts w:asciiTheme="minorHAnsi" w:hAnsiTheme="minorHAnsi" w:cstheme="minorBidi"/>
          <w:sz w:val="22"/>
          <w:szCs w:val="22"/>
        </w:rPr>
        <w:t>taną wprowadzone do treści tej U</w:t>
      </w:r>
      <w:r w:rsidR="007D5426" w:rsidRPr="00625258">
        <w:rPr>
          <w:rFonts w:asciiTheme="minorHAnsi" w:hAnsiTheme="minorHAnsi" w:cstheme="minorBidi"/>
          <w:sz w:val="22"/>
          <w:szCs w:val="22"/>
        </w:rPr>
        <w:t>mowy, okreś</w:t>
      </w:r>
      <w:r w:rsidR="00A62C7B" w:rsidRPr="00625258">
        <w:rPr>
          <w:rFonts w:asciiTheme="minorHAnsi" w:hAnsiTheme="minorHAnsi" w:cstheme="minorBidi"/>
          <w:sz w:val="22"/>
          <w:szCs w:val="22"/>
        </w:rPr>
        <w:t xml:space="preserve">lone zostały w </w:t>
      </w:r>
      <w:r w:rsidR="00A62C7B" w:rsidRPr="008A51BB">
        <w:rPr>
          <w:rFonts w:asciiTheme="minorHAnsi" w:hAnsiTheme="minorHAnsi" w:cstheme="minorBidi"/>
          <w:b/>
          <w:bCs/>
          <w:sz w:val="22"/>
          <w:szCs w:val="22"/>
        </w:rPr>
        <w:t xml:space="preserve">załączniku nr </w:t>
      </w:r>
      <w:r w:rsidR="008A51BB" w:rsidRPr="008A51BB">
        <w:rPr>
          <w:rFonts w:asciiTheme="minorHAnsi" w:hAnsiTheme="minorHAnsi" w:cstheme="minorBidi"/>
          <w:b/>
          <w:bCs/>
          <w:sz w:val="22"/>
          <w:szCs w:val="22"/>
        </w:rPr>
        <w:t>8</w:t>
      </w:r>
      <w:r w:rsidR="00A62C7B" w:rsidRPr="008A51BB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  <w:r w:rsidR="007D5426" w:rsidRPr="008A51BB">
        <w:rPr>
          <w:rFonts w:asciiTheme="minorHAnsi" w:hAnsiTheme="minorHAnsi" w:cstheme="minorBidi"/>
          <w:b/>
          <w:bCs/>
          <w:sz w:val="22"/>
          <w:szCs w:val="22"/>
        </w:rPr>
        <w:t>do SWZ.</w:t>
      </w:r>
    </w:p>
    <w:p w14:paraId="22F4A54E" w14:textId="7C9CBB78" w:rsidR="00BE75E8" w:rsidRPr="00607C83" w:rsidRDefault="007D5426">
      <w:pPr>
        <w:pStyle w:val="Akapitzlist"/>
        <w:numPr>
          <w:ilvl w:val="0"/>
          <w:numId w:val="22"/>
        </w:numPr>
        <w:ind w:left="284" w:hanging="284"/>
        <w:jc w:val="both"/>
        <w:rPr>
          <w:rFonts w:asciiTheme="minorHAnsi" w:hAnsiTheme="minorHAnsi" w:cstheme="minorBidi"/>
          <w:sz w:val="22"/>
          <w:szCs w:val="22"/>
        </w:rPr>
      </w:pPr>
      <w:r w:rsidRPr="00554795">
        <w:rPr>
          <w:rFonts w:asciiTheme="minorHAnsi" w:hAnsiTheme="minorHAnsi" w:cstheme="minorBidi"/>
          <w:sz w:val="22"/>
          <w:szCs w:val="22"/>
        </w:rPr>
        <w:t>Zamawiający przewi</w:t>
      </w:r>
      <w:r w:rsidR="00C62204" w:rsidRPr="00554795">
        <w:rPr>
          <w:rFonts w:asciiTheme="minorHAnsi" w:hAnsiTheme="minorHAnsi" w:cstheme="minorBidi"/>
          <w:sz w:val="22"/>
          <w:szCs w:val="22"/>
        </w:rPr>
        <w:t>duje możliwość zmiany zawartej U</w:t>
      </w:r>
      <w:r w:rsidRPr="00625258">
        <w:rPr>
          <w:rFonts w:asciiTheme="minorHAnsi" w:hAnsiTheme="minorHAnsi" w:cstheme="minorBidi"/>
          <w:sz w:val="22"/>
          <w:szCs w:val="22"/>
        </w:rPr>
        <w:t>mowy w stosunku do treści wybranej oferty w zakresie ureg</w:t>
      </w:r>
      <w:r w:rsidR="008F1DF5" w:rsidRPr="00625258">
        <w:rPr>
          <w:rFonts w:asciiTheme="minorHAnsi" w:hAnsiTheme="minorHAnsi" w:cstheme="minorBidi"/>
          <w:sz w:val="22"/>
          <w:szCs w:val="22"/>
        </w:rPr>
        <w:t xml:space="preserve">ulowanym w art. 454-455 ustawy </w:t>
      </w:r>
      <w:proofErr w:type="spellStart"/>
      <w:r w:rsidR="008F1DF5" w:rsidRPr="00625258">
        <w:rPr>
          <w:rFonts w:asciiTheme="minorHAnsi" w:hAnsiTheme="minorHAnsi" w:cstheme="minorBidi"/>
          <w:sz w:val="22"/>
          <w:szCs w:val="22"/>
        </w:rPr>
        <w:t>p</w:t>
      </w:r>
      <w:r w:rsidRPr="00625258">
        <w:rPr>
          <w:rFonts w:asciiTheme="minorHAnsi" w:hAnsiTheme="minorHAnsi" w:cstheme="minorBidi"/>
          <w:sz w:val="22"/>
          <w:szCs w:val="22"/>
        </w:rPr>
        <w:t>zp</w:t>
      </w:r>
      <w:proofErr w:type="spellEnd"/>
      <w:r w:rsidRPr="00625258">
        <w:rPr>
          <w:rFonts w:asciiTheme="minorHAnsi" w:hAnsiTheme="minorHAnsi" w:cstheme="minorBidi"/>
          <w:sz w:val="22"/>
          <w:szCs w:val="22"/>
        </w:rPr>
        <w:t xml:space="preserve"> oraz </w:t>
      </w:r>
      <w:r w:rsidRPr="008A51BB">
        <w:rPr>
          <w:rFonts w:asciiTheme="minorHAnsi" w:hAnsiTheme="minorHAnsi" w:cstheme="minorBidi"/>
          <w:sz w:val="22"/>
          <w:szCs w:val="22"/>
        </w:rPr>
        <w:t xml:space="preserve">wskazanym w </w:t>
      </w:r>
      <w:r w:rsidRPr="008A51BB">
        <w:rPr>
          <w:rFonts w:asciiTheme="minorHAnsi" w:hAnsiTheme="minorHAnsi" w:cstheme="minorBidi"/>
          <w:b/>
          <w:bCs/>
          <w:sz w:val="22"/>
          <w:szCs w:val="22"/>
        </w:rPr>
        <w:t xml:space="preserve">załączniku nr </w:t>
      </w:r>
      <w:r w:rsidR="008A51BB">
        <w:rPr>
          <w:rFonts w:asciiTheme="minorHAnsi" w:hAnsiTheme="minorHAnsi" w:cstheme="minorBidi"/>
          <w:b/>
          <w:bCs/>
          <w:sz w:val="22"/>
          <w:szCs w:val="22"/>
        </w:rPr>
        <w:t>8</w:t>
      </w:r>
      <w:r w:rsidRPr="008A51BB">
        <w:rPr>
          <w:rFonts w:asciiTheme="minorHAnsi" w:hAnsiTheme="minorHAnsi" w:cstheme="minorBidi"/>
          <w:b/>
          <w:bCs/>
          <w:sz w:val="22"/>
          <w:szCs w:val="22"/>
        </w:rPr>
        <w:t xml:space="preserve"> do SWZ</w:t>
      </w:r>
      <w:r w:rsidRPr="00625258">
        <w:rPr>
          <w:rFonts w:asciiTheme="minorHAnsi" w:hAnsiTheme="minorHAnsi" w:cstheme="minorBidi"/>
          <w:sz w:val="22"/>
          <w:szCs w:val="22"/>
        </w:rPr>
        <w:t>.</w:t>
      </w:r>
    </w:p>
    <w:p w14:paraId="1E766958" w14:textId="77777777" w:rsidR="00BE75E8" w:rsidRDefault="00BE75E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FB41DCD" w14:textId="0A60ACF9" w:rsidR="00BE75E8" w:rsidRDefault="007D5426">
      <w:pPr>
        <w:pStyle w:val="Akapitzlist"/>
        <w:numPr>
          <w:ilvl w:val="0"/>
          <w:numId w:val="24"/>
        </w:numPr>
        <w:ind w:left="284" w:hanging="284"/>
        <w:jc w:val="both"/>
      </w:pPr>
      <w:r w:rsidRPr="00554795">
        <w:rPr>
          <w:rFonts w:asciiTheme="minorHAnsi" w:hAnsiTheme="minorHAnsi" w:cstheme="minorBidi"/>
          <w:b/>
          <w:bCs/>
          <w:color w:val="00000A"/>
          <w:sz w:val="22"/>
          <w:szCs w:val="22"/>
        </w:rPr>
        <w:t xml:space="preserve">Informacje o środkach komunikacji elektronicznej, przy użyciu których Zamawiający </w:t>
      </w:r>
      <w:r w:rsidR="00EC513C">
        <w:rPr>
          <w:rFonts w:asciiTheme="minorHAnsi" w:hAnsiTheme="minorHAnsi" w:cstheme="minorBidi"/>
          <w:b/>
          <w:bCs/>
          <w:color w:val="00000A"/>
          <w:sz w:val="22"/>
          <w:szCs w:val="22"/>
        </w:rPr>
        <w:t>będzie komunikował się z W</w:t>
      </w:r>
      <w:r w:rsidRPr="00554795">
        <w:rPr>
          <w:rFonts w:asciiTheme="minorHAnsi" w:hAnsiTheme="minorHAnsi" w:cstheme="minorBidi"/>
          <w:b/>
          <w:bCs/>
          <w:color w:val="00000A"/>
          <w:sz w:val="22"/>
          <w:szCs w:val="22"/>
        </w:rPr>
        <w:t>ykonawcami, oraz informacje o wymaganiach technicznych i organizacyjnych sporządzania, wysyłania i odbierania korespondencji elektronicznej</w:t>
      </w:r>
    </w:p>
    <w:p w14:paraId="510F6DA1" w14:textId="0A362962" w:rsidR="005820F7" w:rsidRDefault="005820F7">
      <w:pPr>
        <w:pStyle w:val="Akapitzlist"/>
        <w:numPr>
          <w:ilvl w:val="3"/>
          <w:numId w:val="15"/>
        </w:numPr>
        <w:ind w:left="284"/>
        <w:jc w:val="both"/>
        <w:rPr>
          <w:rFonts w:asciiTheme="minorHAnsi" w:hAnsiTheme="minorHAnsi" w:cstheme="minorBidi"/>
          <w:sz w:val="22"/>
          <w:szCs w:val="22"/>
        </w:rPr>
      </w:pPr>
      <w:r w:rsidRPr="005820F7">
        <w:rPr>
          <w:rFonts w:asciiTheme="minorHAnsi" w:hAnsiTheme="minorHAnsi" w:cstheme="minorBidi"/>
          <w:sz w:val="22"/>
          <w:szCs w:val="22"/>
        </w:rPr>
        <w:t xml:space="preserve">Postępowanie prowadzone jest w języku polskim za pośrednictwem </w:t>
      </w:r>
      <w:hyperlink r:id="rId15">
        <w:r w:rsidR="008458E3" w:rsidRPr="008458E3">
          <w:rPr>
            <w:rFonts w:ascii="Calibri" w:eastAsia="Calibri" w:hAnsi="Calibri" w:cs="Calibri"/>
            <w:color w:val="1155CC"/>
            <w:sz w:val="22"/>
            <w:szCs w:val="22"/>
            <w:u w:val="single"/>
            <w:lang w:val="pl" w:bidi="ar-SA"/>
          </w:rPr>
          <w:t>platformazakupowa.pl</w:t>
        </w:r>
      </w:hyperlink>
      <w:r w:rsidRPr="005820F7">
        <w:rPr>
          <w:rFonts w:asciiTheme="minorHAnsi" w:hAnsiTheme="minorHAnsi" w:cstheme="minorBidi"/>
          <w:sz w:val="22"/>
          <w:szCs w:val="22"/>
        </w:rPr>
        <w:t xml:space="preserve"> pod adresem</w:t>
      </w:r>
      <w:r w:rsidRPr="00947B20">
        <w:rPr>
          <w:rFonts w:asciiTheme="minorHAnsi" w:hAnsiTheme="minorHAnsi" w:cstheme="minorBidi"/>
          <w:sz w:val="22"/>
          <w:szCs w:val="22"/>
        </w:rPr>
        <w:t>:</w:t>
      </w:r>
      <w:r w:rsidR="00947B20" w:rsidRPr="00947B20">
        <w:rPr>
          <w:rFonts w:ascii="Helvetica" w:hAnsi="Helvetica"/>
          <w:color w:val="666666"/>
          <w:sz w:val="19"/>
          <w:szCs w:val="19"/>
          <w:shd w:val="clear" w:color="auto" w:fill="FFFFFF"/>
        </w:rPr>
        <w:t xml:space="preserve"> </w:t>
      </w:r>
      <w:r w:rsidR="001C3C05" w:rsidRPr="001C3C05">
        <w:rPr>
          <w:rFonts w:ascii="Helvetica" w:hAnsi="Helvetica" w:cs="Helvetica"/>
          <w:color w:val="666666"/>
          <w:sz w:val="19"/>
          <w:szCs w:val="19"/>
          <w:shd w:val="clear" w:color="auto" w:fill="FFFFFF"/>
        </w:rPr>
        <w:t> </w:t>
      </w:r>
      <w:hyperlink r:id="rId16" w:history="1">
        <w:r w:rsidR="00CA3ECF" w:rsidRPr="00CA3ECF">
          <w:rPr>
            <w:rFonts w:ascii="Open Sans" w:hAnsi="Open Sans" w:cs="Open Sans"/>
            <w:color w:val="23527C"/>
            <w:sz w:val="19"/>
            <w:szCs w:val="19"/>
            <w:u w:val="single"/>
            <w:shd w:val="clear" w:color="auto" w:fill="FFFFFF"/>
          </w:rPr>
          <w:t>https://platformazakupowa.pl/transakcja/815131</w:t>
        </w:r>
      </w:hyperlink>
      <w:r w:rsidR="008516EF">
        <w:t xml:space="preserve"> </w:t>
      </w:r>
    </w:p>
    <w:p w14:paraId="57EDA2C3" w14:textId="5A51B650" w:rsidR="005820F7" w:rsidRPr="005820F7" w:rsidRDefault="005820F7">
      <w:pPr>
        <w:pStyle w:val="Akapitzlist"/>
        <w:numPr>
          <w:ilvl w:val="3"/>
          <w:numId w:val="15"/>
        </w:numPr>
        <w:ind w:left="284"/>
        <w:jc w:val="both"/>
        <w:rPr>
          <w:rFonts w:asciiTheme="minorHAnsi" w:hAnsiTheme="minorHAnsi" w:cstheme="minorBidi"/>
          <w:sz w:val="22"/>
          <w:szCs w:val="22"/>
        </w:rPr>
      </w:pPr>
      <w:r w:rsidRPr="005820F7">
        <w:rPr>
          <w:rFonts w:asciiTheme="minorHAnsi" w:hAnsiTheme="minorHAnsi" w:cstheme="minorBidi"/>
          <w:sz w:val="22"/>
          <w:szCs w:val="22"/>
        </w:rPr>
        <w:t>W celu skrócenia czasu udzielenia odpowiedzi na pytania komunikacja między zamawiającym a wykonawcami w zakresie:</w:t>
      </w:r>
    </w:p>
    <w:p w14:paraId="52EFC7D7" w14:textId="5E50285D" w:rsidR="008A51BB" w:rsidRDefault="005820F7">
      <w:pPr>
        <w:pStyle w:val="Akapitzlist"/>
        <w:numPr>
          <w:ilvl w:val="1"/>
          <w:numId w:val="22"/>
        </w:numPr>
        <w:ind w:hanging="294"/>
        <w:jc w:val="both"/>
        <w:rPr>
          <w:rFonts w:asciiTheme="minorHAnsi" w:hAnsiTheme="minorHAnsi" w:cstheme="minorBidi"/>
          <w:sz w:val="22"/>
          <w:szCs w:val="22"/>
        </w:rPr>
      </w:pPr>
      <w:r w:rsidRPr="008A51BB">
        <w:rPr>
          <w:rFonts w:asciiTheme="minorHAnsi" w:hAnsiTheme="minorHAnsi" w:cstheme="minorBidi"/>
          <w:sz w:val="22"/>
          <w:szCs w:val="22"/>
        </w:rPr>
        <w:t>przesyłania Zamawiającemu pytań do treści SWZ;</w:t>
      </w:r>
    </w:p>
    <w:p w14:paraId="1177734F" w14:textId="33896B7C" w:rsidR="005820F7" w:rsidRDefault="005820F7">
      <w:pPr>
        <w:pStyle w:val="Akapitzlist"/>
        <w:numPr>
          <w:ilvl w:val="1"/>
          <w:numId w:val="22"/>
        </w:numPr>
        <w:ind w:hanging="294"/>
        <w:jc w:val="both"/>
        <w:rPr>
          <w:rFonts w:asciiTheme="minorHAnsi" w:hAnsiTheme="minorHAnsi" w:cstheme="minorBidi"/>
          <w:sz w:val="22"/>
          <w:szCs w:val="22"/>
        </w:rPr>
      </w:pPr>
      <w:r w:rsidRPr="008A51BB">
        <w:rPr>
          <w:rFonts w:asciiTheme="minorHAnsi" w:hAnsiTheme="minorHAnsi" w:cstheme="minorBidi"/>
          <w:sz w:val="22"/>
          <w:szCs w:val="22"/>
        </w:rPr>
        <w:t>przesyłania odpowiedzi na wezwanie Zamawiającego do złożenia podmiotowych środków dowodowych;</w:t>
      </w:r>
    </w:p>
    <w:p w14:paraId="2E8F4603" w14:textId="26D9926F" w:rsidR="005820F7" w:rsidRDefault="005820F7">
      <w:pPr>
        <w:pStyle w:val="Akapitzlist"/>
        <w:numPr>
          <w:ilvl w:val="1"/>
          <w:numId w:val="22"/>
        </w:numPr>
        <w:ind w:left="644" w:hanging="218"/>
        <w:jc w:val="both"/>
        <w:rPr>
          <w:rFonts w:asciiTheme="minorHAnsi" w:hAnsiTheme="minorHAnsi" w:cstheme="minorBidi"/>
          <w:sz w:val="22"/>
          <w:szCs w:val="22"/>
        </w:rPr>
      </w:pPr>
      <w:r w:rsidRPr="008A51BB">
        <w:rPr>
          <w:rFonts w:asciiTheme="minorHAnsi" w:hAnsiTheme="minorHAnsi" w:cstheme="minorBidi"/>
          <w:sz w:val="22"/>
          <w:szCs w:val="22"/>
        </w:rPr>
        <w:t>przesyłania odpowiedzi na wezwanie Zamawiającego do złożenia/poprawienia/uzupełnienia oświadczenia, o którym mowa w art. 125 ust. 1, podmiotowych środków dowodowych, innych dokumentów lub oświadczeń składanych w postępowaniu;</w:t>
      </w:r>
    </w:p>
    <w:p w14:paraId="497DB04A" w14:textId="0220922B" w:rsidR="005820F7" w:rsidRDefault="008A51BB">
      <w:pPr>
        <w:pStyle w:val="Akapitzlist"/>
        <w:numPr>
          <w:ilvl w:val="1"/>
          <w:numId w:val="22"/>
        </w:numPr>
        <w:ind w:left="644" w:hanging="218"/>
        <w:jc w:val="both"/>
        <w:rPr>
          <w:rFonts w:asciiTheme="minorHAnsi" w:hAnsiTheme="minorHAnsi" w:cstheme="minorBidi"/>
          <w:sz w:val="22"/>
          <w:szCs w:val="22"/>
        </w:rPr>
      </w:pPr>
      <w:r w:rsidRPr="008A51BB">
        <w:rPr>
          <w:rFonts w:asciiTheme="minorHAnsi" w:hAnsiTheme="minorHAnsi" w:cstheme="minorBidi"/>
          <w:sz w:val="22"/>
          <w:szCs w:val="22"/>
        </w:rPr>
        <w:t xml:space="preserve"> </w:t>
      </w:r>
      <w:r w:rsidR="005820F7" w:rsidRPr="008A51BB">
        <w:rPr>
          <w:rFonts w:asciiTheme="minorHAnsi" w:hAnsiTheme="minorHAnsi" w:cstheme="minorBidi"/>
          <w:sz w:val="22"/>
          <w:szCs w:val="22"/>
        </w:rPr>
        <w:t>przesyłania odpowiedzi na wezwanie Zamawiającego do złożenia wyjaśnień dotyczących treści oświadczenia, o którym mowa w art. 125 ust. 1 lub złożonych podmiotowych środków dowodowych lub innych dokumentów lub oświadczeń składanych w postępowaniu;</w:t>
      </w:r>
    </w:p>
    <w:p w14:paraId="75E0E07E" w14:textId="56086B6D" w:rsidR="005820F7" w:rsidRDefault="008A51BB">
      <w:pPr>
        <w:pStyle w:val="Akapitzlist"/>
        <w:numPr>
          <w:ilvl w:val="1"/>
          <w:numId w:val="22"/>
        </w:numPr>
        <w:ind w:left="644" w:hanging="218"/>
        <w:jc w:val="both"/>
        <w:rPr>
          <w:rFonts w:asciiTheme="minorHAnsi" w:hAnsiTheme="minorHAnsi" w:cstheme="minorBidi"/>
          <w:sz w:val="22"/>
          <w:szCs w:val="22"/>
        </w:rPr>
      </w:pPr>
      <w:r w:rsidRPr="008A51BB">
        <w:rPr>
          <w:rFonts w:asciiTheme="minorHAnsi" w:hAnsiTheme="minorHAnsi" w:cstheme="minorBidi"/>
          <w:sz w:val="22"/>
          <w:szCs w:val="22"/>
        </w:rPr>
        <w:t xml:space="preserve"> </w:t>
      </w:r>
      <w:r w:rsidR="005820F7" w:rsidRPr="008A51BB">
        <w:rPr>
          <w:rFonts w:asciiTheme="minorHAnsi" w:hAnsiTheme="minorHAnsi" w:cstheme="minorBidi"/>
          <w:sz w:val="22"/>
          <w:szCs w:val="22"/>
        </w:rPr>
        <w:t>przesyłania odpowiedzi na wezwanie Zamawiającego do złożenia wyjaśnień dot. treści przedmiotowych środków dowodowych;</w:t>
      </w:r>
    </w:p>
    <w:p w14:paraId="4F114B44" w14:textId="25E4A257" w:rsidR="005820F7" w:rsidRDefault="008A51BB">
      <w:pPr>
        <w:pStyle w:val="Akapitzlist"/>
        <w:numPr>
          <w:ilvl w:val="1"/>
          <w:numId w:val="22"/>
        </w:numPr>
        <w:ind w:left="644" w:hanging="218"/>
        <w:jc w:val="both"/>
        <w:rPr>
          <w:rFonts w:asciiTheme="minorHAnsi" w:hAnsiTheme="minorHAnsi" w:cstheme="minorBidi"/>
          <w:sz w:val="22"/>
          <w:szCs w:val="22"/>
        </w:rPr>
      </w:pPr>
      <w:r w:rsidRPr="008A51BB">
        <w:rPr>
          <w:rFonts w:asciiTheme="minorHAnsi" w:hAnsiTheme="minorHAnsi" w:cstheme="minorBidi"/>
          <w:sz w:val="22"/>
          <w:szCs w:val="22"/>
        </w:rPr>
        <w:t xml:space="preserve"> </w:t>
      </w:r>
      <w:r w:rsidR="005820F7" w:rsidRPr="008A51BB">
        <w:rPr>
          <w:rFonts w:asciiTheme="minorHAnsi" w:hAnsiTheme="minorHAnsi" w:cstheme="minorBidi"/>
          <w:sz w:val="22"/>
          <w:szCs w:val="22"/>
        </w:rPr>
        <w:t>przesłania odpowiedzi na inne wezwania Zamawiającego wynikające z ustawy - Prawo zamówień publicznych;</w:t>
      </w:r>
    </w:p>
    <w:p w14:paraId="65815587" w14:textId="2F3BC62E" w:rsidR="005820F7" w:rsidRDefault="008A51BB">
      <w:pPr>
        <w:pStyle w:val="Akapitzlist"/>
        <w:numPr>
          <w:ilvl w:val="1"/>
          <w:numId w:val="22"/>
        </w:numPr>
        <w:ind w:left="644" w:hanging="218"/>
        <w:jc w:val="both"/>
        <w:rPr>
          <w:rFonts w:asciiTheme="minorHAnsi" w:hAnsiTheme="minorHAnsi" w:cstheme="minorBidi"/>
          <w:sz w:val="22"/>
          <w:szCs w:val="22"/>
        </w:rPr>
      </w:pPr>
      <w:r w:rsidRPr="008A51BB">
        <w:rPr>
          <w:rFonts w:asciiTheme="minorHAnsi" w:hAnsiTheme="minorHAnsi" w:cstheme="minorBidi"/>
          <w:sz w:val="22"/>
          <w:szCs w:val="22"/>
        </w:rPr>
        <w:t xml:space="preserve"> </w:t>
      </w:r>
      <w:r w:rsidR="005820F7" w:rsidRPr="008A51BB">
        <w:rPr>
          <w:rFonts w:asciiTheme="minorHAnsi" w:hAnsiTheme="minorHAnsi" w:cstheme="minorBidi"/>
          <w:sz w:val="22"/>
          <w:szCs w:val="22"/>
        </w:rPr>
        <w:t>przesyłania wniosków, informacji, oświadczeń Wykonawcy;</w:t>
      </w:r>
    </w:p>
    <w:p w14:paraId="2DBB167A" w14:textId="18A8A003" w:rsidR="005820F7" w:rsidRPr="008A51BB" w:rsidRDefault="008A51BB">
      <w:pPr>
        <w:pStyle w:val="Akapitzlist"/>
        <w:numPr>
          <w:ilvl w:val="1"/>
          <w:numId w:val="22"/>
        </w:numPr>
        <w:ind w:left="644" w:hanging="218"/>
        <w:jc w:val="both"/>
        <w:rPr>
          <w:rFonts w:asciiTheme="minorHAnsi" w:hAnsiTheme="minorHAnsi" w:cstheme="minorBidi"/>
          <w:sz w:val="22"/>
          <w:szCs w:val="22"/>
        </w:rPr>
      </w:pPr>
      <w:r w:rsidRPr="008A51BB">
        <w:rPr>
          <w:rFonts w:asciiTheme="minorHAnsi" w:hAnsiTheme="minorHAnsi" w:cstheme="minorBidi"/>
          <w:sz w:val="22"/>
          <w:szCs w:val="22"/>
        </w:rPr>
        <w:t xml:space="preserve"> </w:t>
      </w:r>
      <w:r w:rsidR="005820F7" w:rsidRPr="008A51BB">
        <w:rPr>
          <w:rFonts w:asciiTheme="minorHAnsi" w:hAnsiTheme="minorHAnsi" w:cstheme="minorBidi"/>
          <w:sz w:val="22"/>
          <w:szCs w:val="22"/>
        </w:rPr>
        <w:t>przesyłania odwołania/inne</w:t>
      </w:r>
    </w:p>
    <w:p w14:paraId="7D5A1883" w14:textId="42A94FD2" w:rsidR="005820F7" w:rsidRPr="008A51BB" w:rsidRDefault="008A51BB" w:rsidP="008A51BB">
      <w:pPr>
        <w:ind w:left="426"/>
        <w:jc w:val="both"/>
        <w:rPr>
          <w:rFonts w:asciiTheme="minorHAnsi" w:hAnsiTheme="minorHAnsi" w:cstheme="minorBidi"/>
          <w:sz w:val="22"/>
          <w:szCs w:val="22"/>
        </w:rPr>
      </w:pPr>
      <w:bookmarkStart w:id="8" w:name="_Hlk124340206"/>
      <w:r>
        <w:rPr>
          <w:rFonts w:asciiTheme="minorHAnsi" w:hAnsiTheme="minorHAnsi" w:cstheme="minorBidi"/>
          <w:sz w:val="22"/>
          <w:szCs w:val="22"/>
        </w:rPr>
        <w:t>-</w:t>
      </w:r>
      <w:r w:rsidR="005820F7" w:rsidRPr="008A51BB">
        <w:rPr>
          <w:rFonts w:asciiTheme="minorHAnsi" w:hAnsiTheme="minorHAnsi" w:cstheme="minorBidi"/>
          <w:sz w:val="22"/>
          <w:szCs w:val="22"/>
        </w:rPr>
        <w:t xml:space="preserve">odbywa się za pośrednictwem </w:t>
      </w:r>
      <w:bookmarkStart w:id="9" w:name="_Hlk124340438"/>
      <w:r w:rsidR="008458E3" w:rsidRPr="008A51BB">
        <w:rPr>
          <w:rFonts w:asciiTheme="minorHAnsi" w:hAnsiTheme="minorHAnsi" w:cstheme="minorHAnsi"/>
          <w:sz w:val="22"/>
          <w:szCs w:val="22"/>
        </w:rPr>
        <w:fldChar w:fldCharType="begin"/>
      </w:r>
      <w:r w:rsidR="008458E3" w:rsidRPr="008A51BB">
        <w:rPr>
          <w:rFonts w:asciiTheme="minorHAnsi" w:hAnsiTheme="minorHAnsi" w:cstheme="minorHAnsi"/>
          <w:sz w:val="22"/>
          <w:szCs w:val="22"/>
        </w:rPr>
        <w:instrText>HYPERLINK "http://platformazakupowa.pl" \h</w:instrText>
      </w:r>
      <w:r w:rsidR="008458E3" w:rsidRPr="008A51BB">
        <w:rPr>
          <w:rFonts w:asciiTheme="minorHAnsi" w:hAnsiTheme="minorHAnsi" w:cstheme="minorHAnsi"/>
          <w:sz w:val="22"/>
          <w:szCs w:val="22"/>
        </w:rPr>
      </w:r>
      <w:r w:rsidR="008458E3" w:rsidRPr="008A51BB">
        <w:rPr>
          <w:rFonts w:asciiTheme="minorHAnsi" w:hAnsiTheme="minorHAnsi" w:cstheme="minorHAnsi"/>
          <w:sz w:val="22"/>
          <w:szCs w:val="22"/>
        </w:rPr>
        <w:fldChar w:fldCharType="separate"/>
      </w:r>
      <w:r w:rsidR="008458E3" w:rsidRPr="008A51BB">
        <w:rPr>
          <w:rFonts w:asciiTheme="minorHAnsi" w:eastAsia="Calibri" w:hAnsiTheme="minorHAnsi" w:cstheme="minorHAnsi"/>
          <w:color w:val="1155CC"/>
          <w:sz w:val="22"/>
          <w:szCs w:val="22"/>
          <w:u w:val="single"/>
        </w:rPr>
        <w:t>platformazakupowa.pl</w:t>
      </w:r>
      <w:r w:rsidR="008458E3" w:rsidRPr="008A51BB">
        <w:rPr>
          <w:rFonts w:asciiTheme="minorHAnsi" w:eastAsia="Calibri" w:hAnsiTheme="minorHAnsi" w:cstheme="minorHAnsi"/>
          <w:color w:val="1155CC"/>
          <w:sz w:val="22"/>
          <w:szCs w:val="22"/>
          <w:u w:val="single"/>
        </w:rPr>
        <w:fldChar w:fldCharType="end"/>
      </w:r>
      <w:bookmarkEnd w:id="9"/>
      <w:r w:rsidR="008458E3" w:rsidRPr="008A51BB">
        <w:rPr>
          <w:rFonts w:asciiTheme="minorHAnsi" w:hAnsiTheme="minorHAnsi" w:cstheme="minorBidi"/>
          <w:sz w:val="22"/>
          <w:szCs w:val="22"/>
        </w:rPr>
        <w:t xml:space="preserve"> </w:t>
      </w:r>
      <w:r w:rsidR="005820F7" w:rsidRPr="008A51BB">
        <w:rPr>
          <w:rFonts w:asciiTheme="minorHAnsi" w:hAnsiTheme="minorHAnsi" w:cstheme="minorBidi"/>
          <w:sz w:val="22"/>
          <w:szCs w:val="22"/>
        </w:rPr>
        <w:t xml:space="preserve">i formularza „Wyślij wiadomość do zamawiającego”. </w:t>
      </w:r>
    </w:p>
    <w:bookmarkEnd w:id="8"/>
    <w:p w14:paraId="046B63C3" w14:textId="7B0702D1" w:rsidR="005820F7" w:rsidRDefault="007C7563" w:rsidP="007C7563">
      <w:pPr>
        <w:pStyle w:val="Akapitzlist"/>
        <w:ind w:left="426"/>
        <w:jc w:val="both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>Z</w:t>
      </w:r>
      <w:r w:rsidR="005820F7" w:rsidRPr="008458E3">
        <w:rPr>
          <w:rFonts w:asciiTheme="minorHAnsi" w:hAnsiTheme="minorHAnsi" w:cstheme="minorBidi"/>
          <w:sz w:val="22"/>
          <w:szCs w:val="22"/>
        </w:rPr>
        <w:t>a datę przekazania (wpływu) oświadczeń, wniosków, zawiadomień oraz informacji przyjmuje się datę ich przesłania za pośrednictwem</w:t>
      </w:r>
      <w:r w:rsidR="008458E3">
        <w:rPr>
          <w:rFonts w:asciiTheme="minorHAnsi" w:hAnsiTheme="minorHAnsi" w:cstheme="minorBidi"/>
          <w:sz w:val="22"/>
          <w:szCs w:val="22"/>
        </w:rPr>
        <w:t xml:space="preserve"> </w:t>
      </w:r>
      <w:hyperlink r:id="rId17">
        <w:r w:rsidR="008458E3" w:rsidRPr="008458E3">
          <w:rPr>
            <w:rFonts w:ascii="Calibri" w:eastAsia="Calibri" w:hAnsi="Calibri" w:cs="Calibri"/>
            <w:color w:val="1155CC"/>
            <w:sz w:val="22"/>
            <w:szCs w:val="22"/>
            <w:u w:val="single"/>
            <w:lang w:val="pl" w:bidi="ar-SA"/>
          </w:rPr>
          <w:t>platformazakupowa.pl</w:t>
        </w:r>
      </w:hyperlink>
      <w:r w:rsidR="005820F7" w:rsidRPr="008458E3">
        <w:rPr>
          <w:rFonts w:asciiTheme="minorHAnsi" w:hAnsiTheme="minorHAnsi" w:cstheme="minorBidi"/>
          <w:sz w:val="22"/>
          <w:szCs w:val="22"/>
        </w:rPr>
        <w:t xml:space="preserve"> poprzez kliknięcie przycisku  „Wyślij wiadomość do zamawiającego” po których pojawi się komunikat, że wiadomość została wysłana do zamawiającego.</w:t>
      </w:r>
    </w:p>
    <w:p w14:paraId="26DEE138" w14:textId="5AF9961E" w:rsidR="005820F7" w:rsidRPr="008A51BB" w:rsidRDefault="005820F7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Bidi"/>
          <w:sz w:val="22"/>
          <w:szCs w:val="22"/>
        </w:rPr>
      </w:pPr>
      <w:r w:rsidRPr="008A51BB">
        <w:rPr>
          <w:rFonts w:asciiTheme="minorHAnsi" w:hAnsiTheme="minorHAnsi" w:cstheme="minorBidi"/>
          <w:sz w:val="22"/>
          <w:szCs w:val="22"/>
        </w:rPr>
        <w:t>Zamawiający będzie przekazywał wykonawcom informacje za pośrednictwem</w:t>
      </w:r>
      <w:r w:rsidR="000856C9" w:rsidRPr="008A51BB">
        <w:rPr>
          <w:rFonts w:asciiTheme="minorHAnsi" w:hAnsiTheme="minorHAnsi" w:cstheme="minorBidi"/>
          <w:sz w:val="22"/>
          <w:szCs w:val="22"/>
        </w:rPr>
        <w:t xml:space="preserve"> </w:t>
      </w:r>
      <w:bookmarkStart w:id="10" w:name="_Hlk124340832"/>
      <w:r w:rsidR="000856C9" w:rsidRPr="008A51BB">
        <w:rPr>
          <w:rFonts w:asciiTheme="minorHAnsi" w:hAnsiTheme="minorHAnsi" w:cstheme="minorHAnsi"/>
          <w:sz w:val="22"/>
          <w:szCs w:val="22"/>
        </w:rPr>
        <w:fldChar w:fldCharType="begin"/>
      </w:r>
      <w:r w:rsidR="000856C9" w:rsidRPr="008A51BB">
        <w:rPr>
          <w:rFonts w:asciiTheme="minorHAnsi" w:hAnsiTheme="minorHAnsi" w:cstheme="minorHAnsi"/>
          <w:sz w:val="22"/>
          <w:szCs w:val="22"/>
        </w:rPr>
        <w:instrText>HYPERLINK "http://platformazakupowa.pl" \h</w:instrText>
      </w:r>
      <w:r w:rsidR="000856C9" w:rsidRPr="008A51BB">
        <w:rPr>
          <w:rFonts w:asciiTheme="minorHAnsi" w:hAnsiTheme="minorHAnsi" w:cstheme="minorHAnsi"/>
          <w:sz w:val="22"/>
          <w:szCs w:val="22"/>
        </w:rPr>
      </w:r>
      <w:r w:rsidR="000856C9" w:rsidRPr="008A51BB">
        <w:rPr>
          <w:rFonts w:asciiTheme="minorHAnsi" w:hAnsiTheme="minorHAnsi" w:cstheme="minorHAnsi"/>
          <w:sz w:val="22"/>
          <w:szCs w:val="22"/>
        </w:rPr>
        <w:fldChar w:fldCharType="separate"/>
      </w:r>
      <w:bookmarkStart w:id="11" w:name="_Hlk124340810"/>
      <w:r w:rsidR="000856C9" w:rsidRPr="008A51BB">
        <w:rPr>
          <w:rFonts w:asciiTheme="minorHAnsi" w:eastAsia="Calibri" w:hAnsiTheme="minorHAnsi" w:cstheme="minorHAnsi"/>
          <w:color w:val="1155CC"/>
          <w:sz w:val="22"/>
          <w:szCs w:val="22"/>
          <w:u w:val="single"/>
        </w:rPr>
        <w:t>platformazakupowa.p</w:t>
      </w:r>
      <w:bookmarkEnd w:id="11"/>
      <w:r w:rsidR="000856C9" w:rsidRPr="008A51BB">
        <w:rPr>
          <w:rFonts w:asciiTheme="minorHAnsi" w:eastAsia="Calibri" w:hAnsiTheme="minorHAnsi" w:cstheme="minorHAnsi"/>
          <w:color w:val="1155CC"/>
          <w:sz w:val="22"/>
          <w:szCs w:val="22"/>
          <w:u w:val="single"/>
        </w:rPr>
        <w:t>l</w:t>
      </w:r>
      <w:r w:rsidR="000856C9" w:rsidRPr="008A51BB">
        <w:rPr>
          <w:rFonts w:asciiTheme="minorHAnsi" w:eastAsia="Calibri" w:hAnsiTheme="minorHAnsi" w:cstheme="minorHAnsi"/>
          <w:color w:val="1155CC"/>
          <w:sz w:val="22"/>
          <w:szCs w:val="22"/>
          <w:u w:val="single"/>
        </w:rPr>
        <w:fldChar w:fldCharType="end"/>
      </w:r>
      <w:r w:rsidRPr="008A51BB">
        <w:rPr>
          <w:rFonts w:asciiTheme="minorHAnsi" w:hAnsiTheme="minorHAnsi" w:cstheme="minorBidi"/>
          <w:sz w:val="22"/>
          <w:szCs w:val="22"/>
        </w:rPr>
        <w:t xml:space="preserve"> </w:t>
      </w:r>
      <w:bookmarkStart w:id="12" w:name="_Hlk124340502"/>
      <w:bookmarkEnd w:id="10"/>
      <w:r w:rsidRPr="008A51BB">
        <w:rPr>
          <w:rFonts w:asciiTheme="minorHAnsi" w:hAnsiTheme="minorHAnsi" w:cstheme="minorBidi"/>
          <w:sz w:val="22"/>
          <w:szCs w:val="22"/>
        </w:rPr>
        <w:t xml:space="preserve">Informacje dotyczące odpowiedzi na pytania, zmiany specyfikacji, zmiany terminu składania i otwarcia ofert Zamawiający będzie zamieszczał na platformie w sekcji “Komunikaty”. </w:t>
      </w:r>
      <w:bookmarkEnd w:id="12"/>
      <w:r w:rsidRPr="008A51BB">
        <w:rPr>
          <w:rFonts w:asciiTheme="minorHAnsi" w:hAnsiTheme="minorHAnsi" w:cstheme="minorBidi"/>
          <w:sz w:val="22"/>
          <w:szCs w:val="22"/>
        </w:rPr>
        <w:t>Korespondencja, której zgodnie z obowiązującymi przepisami adresatem jest konkretny wykonawca, będzie przekazywana za pośrednictwem</w:t>
      </w:r>
      <w:r w:rsidR="000D5360" w:rsidRPr="008A51BB">
        <w:rPr>
          <w:rFonts w:asciiTheme="minorHAnsi" w:hAnsiTheme="minorHAnsi" w:cstheme="minorBidi"/>
          <w:sz w:val="22"/>
          <w:szCs w:val="22"/>
        </w:rPr>
        <w:t xml:space="preserve"> </w:t>
      </w:r>
      <w:hyperlink r:id="rId18">
        <w:r w:rsidR="000D5360" w:rsidRPr="008A51BB">
          <w:rPr>
            <w:rFonts w:asciiTheme="minorHAnsi" w:eastAsia="Calibri" w:hAnsiTheme="minorHAnsi" w:cstheme="minorHAnsi"/>
            <w:color w:val="1155CC"/>
            <w:sz w:val="22"/>
            <w:szCs w:val="22"/>
            <w:u w:val="single"/>
          </w:rPr>
          <w:t>platformazakupowa.pl</w:t>
        </w:r>
      </w:hyperlink>
      <w:r w:rsidRPr="008A51BB">
        <w:rPr>
          <w:rFonts w:asciiTheme="minorHAnsi" w:hAnsiTheme="minorHAnsi" w:cstheme="minorBidi"/>
          <w:sz w:val="22"/>
          <w:szCs w:val="22"/>
        </w:rPr>
        <w:t xml:space="preserve"> do konkretnego wykonawcy.</w:t>
      </w:r>
    </w:p>
    <w:p w14:paraId="4F72EFB8" w14:textId="45A315FA" w:rsidR="005820F7" w:rsidRPr="008A51BB" w:rsidRDefault="005820F7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Bidi"/>
          <w:sz w:val="22"/>
          <w:szCs w:val="22"/>
        </w:rPr>
      </w:pPr>
      <w:r w:rsidRPr="008A51BB">
        <w:rPr>
          <w:rFonts w:asciiTheme="minorHAnsi" w:hAnsiTheme="minorHAnsi" w:cstheme="minorBidi"/>
          <w:sz w:val="22"/>
          <w:szCs w:val="22"/>
        </w:rPr>
        <w:t xml:space="preserve">Wykonawca jako podmiot profesjonalny ma obowiązek sprawdzania komunikatów i wiadomości bezpośrednio na </w:t>
      </w:r>
      <w:hyperlink r:id="rId19">
        <w:r w:rsidR="008458E3" w:rsidRPr="008A51BB">
          <w:rPr>
            <w:rFonts w:ascii="Calibri" w:eastAsia="Calibri" w:hAnsi="Calibri" w:cs="Calibri"/>
            <w:color w:val="1155CC"/>
            <w:sz w:val="22"/>
            <w:szCs w:val="22"/>
            <w:u w:val="single"/>
            <w:lang w:val="pl" w:bidi="ar-SA"/>
          </w:rPr>
          <w:t>platformazakupowa.pl</w:t>
        </w:r>
      </w:hyperlink>
      <w:r w:rsidR="008458E3" w:rsidRPr="008A51BB">
        <w:rPr>
          <w:rFonts w:ascii="Calibri" w:eastAsia="Calibri" w:hAnsi="Calibri" w:cs="Calibri"/>
          <w:color w:val="1155CC"/>
          <w:sz w:val="22"/>
          <w:szCs w:val="22"/>
          <w:lang w:val="pl" w:bidi="ar-SA"/>
        </w:rPr>
        <w:t xml:space="preserve"> </w:t>
      </w:r>
      <w:r w:rsidRPr="008A51BB">
        <w:rPr>
          <w:rFonts w:asciiTheme="minorHAnsi" w:hAnsiTheme="minorHAnsi" w:cstheme="minorBidi"/>
          <w:sz w:val="22"/>
          <w:szCs w:val="22"/>
        </w:rPr>
        <w:t>przesłanych przez zamawiającego, gdyż system powiadomień może ulec awarii lub powiadomienie może trafić do folderu SPAM.</w:t>
      </w:r>
    </w:p>
    <w:p w14:paraId="07633F89" w14:textId="2524EA93" w:rsidR="005820F7" w:rsidRPr="008A51BB" w:rsidRDefault="005820F7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Bidi"/>
          <w:sz w:val="22"/>
          <w:szCs w:val="22"/>
        </w:rPr>
      </w:pPr>
      <w:r w:rsidRPr="008A51BB">
        <w:rPr>
          <w:rFonts w:asciiTheme="minorHAnsi" w:hAnsiTheme="minorHAnsi" w:cstheme="minorBidi"/>
          <w:sz w:val="22"/>
          <w:szCs w:val="22"/>
        </w:rPr>
        <w:t>Zamawiający, zgodnie z Rozporządzeniem Prezesa Rady Ministrów z dnia 30 grudnia 2020r. w sprawie sposobu sporządzania i przekazywania informacji oraz wymagań technicznych dla dokumentów elektronicznych oraz środków komunikacji elektronicznej w postępowaniu o udzielenie zamówienia publicznego lub konkursie (Dz. U. z 2020r. poz. 2452), określa niezbędne wymagania sprzętowo - aplikacyjne umożliwiające pracę na</w:t>
      </w:r>
      <w:r w:rsidR="008458E3" w:rsidRPr="008A51BB">
        <w:rPr>
          <w:rFonts w:asciiTheme="minorHAnsi" w:hAnsiTheme="minorHAnsi" w:cstheme="minorBidi"/>
          <w:sz w:val="22"/>
          <w:szCs w:val="22"/>
        </w:rPr>
        <w:t xml:space="preserve"> </w:t>
      </w:r>
      <w:hyperlink r:id="rId20">
        <w:r w:rsidR="008458E3" w:rsidRPr="008A51BB">
          <w:rPr>
            <w:rFonts w:ascii="Calibri" w:eastAsia="Calibri" w:hAnsi="Calibri" w:cs="Calibri"/>
            <w:color w:val="1155CC"/>
            <w:sz w:val="22"/>
            <w:szCs w:val="22"/>
            <w:u w:val="single"/>
            <w:lang w:val="pl" w:bidi="ar-SA"/>
          </w:rPr>
          <w:t>platformazakupowa.pl</w:t>
        </w:r>
      </w:hyperlink>
      <w:r w:rsidRPr="008A51BB">
        <w:rPr>
          <w:rFonts w:asciiTheme="minorHAnsi" w:hAnsiTheme="minorHAnsi" w:cstheme="minorBidi"/>
          <w:sz w:val="22"/>
          <w:szCs w:val="22"/>
        </w:rPr>
        <w:t>, tj.:</w:t>
      </w:r>
    </w:p>
    <w:p w14:paraId="05892E82" w14:textId="61586C3F" w:rsidR="005820F7" w:rsidRDefault="005820F7">
      <w:pPr>
        <w:pStyle w:val="Akapitzlist"/>
        <w:numPr>
          <w:ilvl w:val="1"/>
          <w:numId w:val="22"/>
        </w:numPr>
        <w:ind w:hanging="294"/>
        <w:jc w:val="both"/>
        <w:rPr>
          <w:rFonts w:asciiTheme="minorHAnsi" w:hAnsiTheme="minorHAnsi" w:cstheme="minorBidi"/>
          <w:sz w:val="22"/>
          <w:szCs w:val="22"/>
        </w:rPr>
      </w:pPr>
      <w:r w:rsidRPr="008458E3">
        <w:rPr>
          <w:rFonts w:asciiTheme="minorHAnsi" w:hAnsiTheme="minorHAnsi" w:cstheme="minorBidi"/>
          <w:sz w:val="22"/>
          <w:szCs w:val="22"/>
        </w:rPr>
        <w:t xml:space="preserve">stały dostęp do sieci Internet o gwarantowanej przepustowości nie mniejszej niż 512 </w:t>
      </w:r>
      <w:proofErr w:type="spellStart"/>
      <w:r w:rsidRPr="008458E3">
        <w:rPr>
          <w:rFonts w:asciiTheme="minorHAnsi" w:hAnsiTheme="minorHAnsi" w:cstheme="minorBidi"/>
          <w:sz w:val="22"/>
          <w:szCs w:val="22"/>
        </w:rPr>
        <w:t>kb</w:t>
      </w:r>
      <w:proofErr w:type="spellEnd"/>
      <w:r w:rsidRPr="008458E3">
        <w:rPr>
          <w:rFonts w:asciiTheme="minorHAnsi" w:hAnsiTheme="minorHAnsi" w:cstheme="minorBidi"/>
          <w:sz w:val="22"/>
          <w:szCs w:val="22"/>
        </w:rPr>
        <w:t>/s,</w:t>
      </w:r>
    </w:p>
    <w:p w14:paraId="7AC9EC7E" w14:textId="6BD57DB7" w:rsidR="005820F7" w:rsidRDefault="005820F7">
      <w:pPr>
        <w:pStyle w:val="Akapitzlist"/>
        <w:numPr>
          <w:ilvl w:val="1"/>
          <w:numId w:val="22"/>
        </w:numPr>
        <w:ind w:hanging="294"/>
        <w:jc w:val="both"/>
        <w:rPr>
          <w:rFonts w:asciiTheme="minorHAnsi" w:hAnsiTheme="minorHAnsi" w:cstheme="minorBidi"/>
          <w:sz w:val="22"/>
          <w:szCs w:val="22"/>
        </w:rPr>
      </w:pPr>
      <w:r w:rsidRPr="008458E3">
        <w:rPr>
          <w:rFonts w:asciiTheme="minorHAnsi" w:hAnsiTheme="minorHAnsi" w:cstheme="minorBidi"/>
          <w:sz w:val="22"/>
          <w:szCs w:val="22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2F82919D" w14:textId="67DA85C8" w:rsidR="005820F7" w:rsidRDefault="005820F7">
      <w:pPr>
        <w:pStyle w:val="Akapitzlist"/>
        <w:numPr>
          <w:ilvl w:val="1"/>
          <w:numId w:val="22"/>
        </w:numPr>
        <w:ind w:hanging="294"/>
        <w:jc w:val="both"/>
        <w:rPr>
          <w:rFonts w:asciiTheme="minorHAnsi" w:hAnsiTheme="minorHAnsi" w:cstheme="minorBidi"/>
          <w:sz w:val="22"/>
          <w:szCs w:val="22"/>
        </w:rPr>
      </w:pPr>
      <w:r w:rsidRPr="008458E3">
        <w:rPr>
          <w:rFonts w:asciiTheme="minorHAnsi" w:hAnsiTheme="minorHAnsi" w:cstheme="minorBidi"/>
          <w:sz w:val="22"/>
          <w:szCs w:val="22"/>
        </w:rPr>
        <w:t>zainstalowana dowolna, inna przeglądarka internetowa niż Internet Explorer,</w:t>
      </w:r>
    </w:p>
    <w:p w14:paraId="3F1906FB" w14:textId="1F658B4C" w:rsidR="005820F7" w:rsidRDefault="005820F7">
      <w:pPr>
        <w:pStyle w:val="Akapitzlist"/>
        <w:numPr>
          <w:ilvl w:val="1"/>
          <w:numId w:val="22"/>
        </w:numPr>
        <w:ind w:hanging="294"/>
        <w:jc w:val="both"/>
        <w:rPr>
          <w:rFonts w:asciiTheme="minorHAnsi" w:hAnsiTheme="minorHAnsi" w:cstheme="minorBidi"/>
          <w:sz w:val="22"/>
          <w:szCs w:val="22"/>
        </w:rPr>
      </w:pPr>
      <w:r w:rsidRPr="008458E3">
        <w:rPr>
          <w:rFonts w:asciiTheme="minorHAnsi" w:hAnsiTheme="minorHAnsi" w:cstheme="minorBidi"/>
          <w:sz w:val="22"/>
          <w:szCs w:val="22"/>
        </w:rPr>
        <w:t>włączona obsługa JavaScript,</w:t>
      </w:r>
    </w:p>
    <w:p w14:paraId="3E2DA7F2" w14:textId="293206A4" w:rsidR="005820F7" w:rsidRDefault="005820F7">
      <w:pPr>
        <w:pStyle w:val="Akapitzlist"/>
        <w:numPr>
          <w:ilvl w:val="1"/>
          <w:numId w:val="22"/>
        </w:numPr>
        <w:ind w:hanging="294"/>
        <w:jc w:val="both"/>
        <w:rPr>
          <w:rFonts w:asciiTheme="minorHAnsi" w:hAnsiTheme="minorHAnsi" w:cstheme="minorBidi"/>
          <w:sz w:val="22"/>
          <w:szCs w:val="22"/>
        </w:rPr>
      </w:pPr>
      <w:r w:rsidRPr="007C7563">
        <w:rPr>
          <w:rFonts w:asciiTheme="minorHAnsi" w:hAnsiTheme="minorHAnsi" w:cstheme="minorBidi"/>
          <w:sz w:val="22"/>
          <w:szCs w:val="22"/>
        </w:rPr>
        <w:lastRenderedPageBreak/>
        <w:t xml:space="preserve">zainstalowany program Adobe </w:t>
      </w:r>
      <w:proofErr w:type="spellStart"/>
      <w:r w:rsidRPr="007C7563">
        <w:rPr>
          <w:rFonts w:asciiTheme="minorHAnsi" w:hAnsiTheme="minorHAnsi" w:cstheme="minorBidi"/>
          <w:sz w:val="22"/>
          <w:szCs w:val="22"/>
        </w:rPr>
        <w:t>Acrobat</w:t>
      </w:r>
      <w:proofErr w:type="spellEnd"/>
      <w:r w:rsidRPr="007C7563">
        <w:rPr>
          <w:rFonts w:asciiTheme="minorHAnsi" w:hAnsiTheme="minorHAnsi" w:cstheme="minorBidi"/>
          <w:sz w:val="22"/>
          <w:szCs w:val="22"/>
        </w:rPr>
        <w:t xml:space="preserve"> Reader lub inny obsługujący format plików .pdf,</w:t>
      </w:r>
    </w:p>
    <w:p w14:paraId="7890C3CE" w14:textId="013A4596" w:rsidR="005820F7" w:rsidRDefault="007C7563">
      <w:pPr>
        <w:pStyle w:val="Akapitzlist"/>
        <w:numPr>
          <w:ilvl w:val="1"/>
          <w:numId w:val="22"/>
        </w:numPr>
        <w:ind w:hanging="294"/>
        <w:jc w:val="both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>s</w:t>
      </w:r>
      <w:r w:rsidR="005820F7" w:rsidRPr="007C7563">
        <w:rPr>
          <w:rFonts w:asciiTheme="minorHAnsi" w:hAnsiTheme="minorHAnsi" w:cstheme="minorBidi"/>
          <w:sz w:val="22"/>
          <w:szCs w:val="22"/>
        </w:rPr>
        <w:t>zyfrowanie na platformazakupowa.pl odbywa się za pomocą protokołu TLS 1.3.</w:t>
      </w:r>
    </w:p>
    <w:p w14:paraId="64B4AE52" w14:textId="78531780" w:rsidR="005820F7" w:rsidRPr="007C7563" w:rsidRDefault="007C7563">
      <w:pPr>
        <w:pStyle w:val="Akapitzlist"/>
        <w:numPr>
          <w:ilvl w:val="1"/>
          <w:numId w:val="22"/>
        </w:numPr>
        <w:ind w:hanging="294"/>
        <w:jc w:val="both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>o</w:t>
      </w:r>
      <w:r w:rsidR="005820F7" w:rsidRPr="007C7563">
        <w:rPr>
          <w:rFonts w:asciiTheme="minorHAnsi" w:hAnsiTheme="minorHAnsi" w:cstheme="minorBidi"/>
          <w:sz w:val="22"/>
          <w:szCs w:val="22"/>
        </w:rPr>
        <w:t>znaczenie czasu odbioru danych przez platformę zakupową stanowi datę oraz dokładny czas (</w:t>
      </w:r>
      <w:proofErr w:type="spellStart"/>
      <w:r w:rsidR="005820F7" w:rsidRPr="007C7563">
        <w:rPr>
          <w:rFonts w:asciiTheme="minorHAnsi" w:hAnsiTheme="minorHAnsi" w:cstheme="minorBidi"/>
          <w:sz w:val="22"/>
          <w:szCs w:val="22"/>
        </w:rPr>
        <w:t>hh:mm:ss</w:t>
      </w:r>
      <w:proofErr w:type="spellEnd"/>
      <w:r w:rsidR="005820F7" w:rsidRPr="007C7563">
        <w:rPr>
          <w:rFonts w:asciiTheme="minorHAnsi" w:hAnsiTheme="minorHAnsi" w:cstheme="minorBidi"/>
          <w:sz w:val="22"/>
          <w:szCs w:val="22"/>
        </w:rPr>
        <w:t>) generowany wg. czasu lokalnego serwera synchronizowanego z zegarem Głównego Urzędu Miar.</w:t>
      </w:r>
    </w:p>
    <w:p w14:paraId="02905CA1" w14:textId="393BB758" w:rsidR="005820F7" w:rsidRPr="008A51BB" w:rsidRDefault="005820F7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Bidi"/>
          <w:sz w:val="22"/>
          <w:szCs w:val="22"/>
        </w:rPr>
      </w:pPr>
      <w:r w:rsidRPr="008A51BB">
        <w:rPr>
          <w:rFonts w:asciiTheme="minorHAnsi" w:hAnsiTheme="minorHAnsi" w:cstheme="minorBidi"/>
          <w:sz w:val="22"/>
          <w:szCs w:val="22"/>
        </w:rPr>
        <w:t>Wykonawca, przystępując do niniejszego postępowania o udzielenie zamówienia publicznego:</w:t>
      </w:r>
    </w:p>
    <w:p w14:paraId="773E41FC" w14:textId="643CB0E7" w:rsidR="005820F7" w:rsidRPr="00947B20" w:rsidRDefault="005820F7">
      <w:pPr>
        <w:pStyle w:val="Akapitzlist"/>
        <w:numPr>
          <w:ilvl w:val="0"/>
          <w:numId w:val="25"/>
        </w:numPr>
        <w:ind w:hanging="294"/>
        <w:jc w:val="both"/>
        <w:rPr>
          <w:rFonts w:asciiTheme="minorHAnsi" w:hAnsiTheme="minorHAnsi" w:cstheme="minorBidi"/>
          <w:sz w:val="22"/>
          <w:szCs w:val="22"/>
        </w:rPr>
      </w:pPr>
      <w:r w:rsidRPr="00947B20">
        <w:rPr>
          <w:rFonts w:asciiTheme="minorHAnsi" w:hAnsiTheme="minorHAnsi" w:cstheme="minorBidi"/>
          <w:sz w:val="22"/>
          <w:szCs w:val="22"/>
        </w:rPr>
        <w:t xml:space="preserve">akceptuje warunki korzystania z </w:t>
      </w:r>
      <w:r w:rsidR="00947B20" w:rsidRPr="00947B20">
        <w:rPr>
          <w:rFonts w:asciiTheme="minorHAnsi" w:hAnsiTheme="minorHAnsi" w:cstheme="minorBidi"/>
          <w:sz w:val="22"/>
          <w:szCs w:val="22"/>
        </w:rPr>
        <w:t xml:space="preserve">platformazakupowa.pl </w:t>
      </w:r>
      <w:r w:rsidRPr="00947B20">
        <w:rPr>
          <w:rFonts w:asciiTheme="minorHAnsi" w:hAnsiTheme="minorHAnsi" w:cstheme="minorBidi"/>
          <w:sz w:val="22"/>
          <w:szCs w:val="22"/>
        </w:rPr>
        <w:t xml:space="preserve"> określone w Regulaminie zamieszczonym na stronie internetowej pod linkiem  w zakładce „Regulamin" oraz uznaje go za wiążący,</w:t>
      </w:r>
    </w:p>
    <w:p w14:paraId="4419FFD5" w14:textId="7ADEDDC2" w:rsidR="00947B20" w:rsidRDefault="005820F7">
      <w:pPr>
        <w:pStyle w:val="Akapitzlist"/>
        <w:numPr>
          <w:ilvl w:val="0"/>
          <w:numId w:val="25"/>
        </w:numPr>
        <w:spacing w:line="319" w:lineRule="auto"/>
        <w:ind w:hanging="294"/>
        <w:jc w:val="both"/>
        <w:rPr>
          <w:rFonts w:asciiTheme="minorHAnsi" w:hAnsiTheme="minorHAnsi" w:cstheme="minorBidi"/>
          <w:sz w:val="22"/>
          <w:szCs w:val="22"/>
        </w:rPr>
      </w:pPr>
      <w:r w:rsidRPr="00947B20">
        <w:rPr>
          <w:rFonts w:asciiTheme="minorHAnsi" w:hAnsiTheme="minorHAnsi" w:cstheme="minorBidi"/>
          <w:sz w:val="22"/>
          <w:szCs w:val="22"/>
        </w:rPr>
        <w:t>zapoznał i stosuje się do Instrukcji składania ofert/wniosków</w:t>
      </w:r>
      <w:r w:rsidR="00947B20" w:rsidRPr="00947B20">
        <w:rPr>
          <w:rFonts w:asciiTheme="minorHAnsi" w:hAnsiTheme="minorHAnsi" w:cstheme="minorBidi"/>
          <w:sz w:val="22"/>
          <w:szCs w:val="22"/>
        </w:rPr>
        <w:t>, wskazanej w pkt. 8.</w:t>
      </w:r>
      <w:r w:rsidRPr="00947B20">
        <w:rPr>
          <w:rFonts w:asciiTheme="minorHAnsi" w:hAnsiTheme="minorHAnsi" w:cstheme="minorBidi"/>
          <w:sz w:val="22"/>
          <w:szCs w:val="22"/>
        </w:rPr>
        <w:t xml:space="preserve"> </w:t>
      </w:r>
    </w:p>
    <w:p w14:paraId="75716131" w14:textId="0D775F2C" w:rsidR="005820F7" w:rsidRPr="00947B20" w:rsidRDefault="005820F7">
      <w:pPr>
        <w:pStyle w:val="Akapitzlist"/>
        <w:numPr>
          <w:ilvl w:val="0"/>
          <w:numId w:val="22"/>
        </w:numPr>
        <w:spacing w:line="319" w:lineRule="auto"/>
        <w:jc w:val="both"/>
        <w:rPr>
          <w:rFonts w:asciiTheme="minorHAnsi" w:hAnsiTheme="minorHAnsi" w:cstheme="minorBidi"/>
          <w:sz w:val="22"/>
          <w:szCs w:val="22"/>
        </w:rPr>
      </w:pPr>
      <w:r w:rsidRPr="00947B20">
        <w:rPr>
          <w:rFonts w:asciiTheme="minorHAnsi" w:hAnsiTheme="minorHAnsi" w:cstheme="minorBidi"/>
          <w:b/>
          <w:bCs/>
          <w:sz w:val="22"/>
          <w:szCs w:val="22"/>
        </w:rPr>
        <w:t xml:space="preserve">Zamawiający nie ponosi odpowiedzialności za złożenie oferty w sposób niezgodny z Instrukcją korzystania z </w:t>
      </w:r>
      <w:hyperlink r:id="rId21">
        <w:bookmarkStart w:id="13" w:name="_Hlk125358827"/>
        <w:r w:rsidR="007C7563" w:rsidRPr="00947B20">
          <w:rPr>
            <w:rFonts w:ascii="Calibri" w:eastAsia="Calibri" w:hAnsi="Calibri" w:cs="Calibri"/>
            <w:b/>
            <w:bCs/>
            <w:color w:val="1155CC"/>
            <w:sz w:val="22"/>
            <w:szCs w:val="22"/>
            <w:u w:val="single"/>
            <w:lang w:val="pl" w:bidi="ar-SA"/>
          </w:rPr>
          <w:t>platformazakupowa.p</w:t>
        </w:r>
        <w:bookmarkEnd w:id="13"/>
        <w:r w:rsidR="007C7563" w:rsidRPr="00947B20">
          <w:rPr>
            <w:rFonts w:ascii="Calibri" w:eastAsia="Calibri" w:hAnsi="Calibri" w:cs="Calibri"/>
            <w:b/>
            <w:bCs/>
            <w:color w:val="1155CC"/>
            <w:sz w:val="22"/>
            <w:szCs w:val="22"/>
            <w:u w:val="single"/>
            <w:lang w:val="pl" w:bidi="ar-SA"/>
          </w:rPr>
          <w:t>l</w:t>
        </w:r>
      </w:hyperlink>
      <w:r w:rsidRPr="00947B20">
        <w:rPr>
          <w:rFonts w:asciiTheme="minorHAnsi" w:hAnsiTheme="minorHAnsi" w:cstheme="minorBidi"/>
          <w:sz w:val="22"/>
          <w:szCs w:val="22"/>
        </w:rPr>
        <w:t>, w szczególności za sytuację, gdy zamawiający zapozna się z treścią oferty przed upływem terminu składania ofert (np. złożenie oferty w zakładce „Wyślij wiadomość do zamawiającego”). Taka oferta zostanie uznana przez Zamawiającego za ofertę handlową i nie będzie brana pod uwagę w przedmiotowym postępowaniu ponieważ nie został spełniony obowiązek narzucony w art. 221 Ustawy Prawo Zamówień Publicznych.</w:t>
      </w:r>
    </w:p>
    <w:p w14:paraId="4148C8D6" w14:textId="64CC6FF7" w:rsidR="00724A00" w:rsidRPr="008A51BB" w:rsidRDefault="005820F7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Bidi"/>
          <w:sz w:val="22"/>
          <w:szCs w:val="22"/>
        </w:rPr>
      </w:pPr>
      <w:r w:rsidRPr="008A51BB">
        <w:rPr>
          <w:rFonts w:asciiTheme="minorHAnsi" w:hAnsiTheme="minorHAnsi" w:cstheme="minorBidi"/>
          <w:sz w:val="22"/>
          <w:szCs w:val="22"/>
        </w:rPr>
        <w:t xml:space="preserve">Zamawiający informuje, że instrukcje korzystania z </w:t>
      </w:r>
      <w:hyperlink r:id="rId22">
        <w:r w:rsidR="007C7563" w:rsidRPr="008A51BB">
          <w:rPr>
            <w:rFonts w:ascii="Calibri" w:eastAsia="Calibri" w:hAnsi="Calibri" w:cs="Calibri"/>
            <w:color w:val="1155CC"/>
            <w:sz w:val="22"/>
            <w:szCs w:val="22"/>
            <w:u w:val="single"/>
            <w:lang w:val="pl" w:bidi="ar-SA"/>
          </w:rPr>
          <w:t>platformazakupowa.pl</w:t>
        </w:r>
      </w:hyperlink>
      <w:r w:rsidR="007C7563" w:rsidRPr="008A51BB">
        <w:rPr>
          <w:rFonts w:ascii="Calibri" w:eastAsia="Calibri" w:hAnsi="Calibri" w:cs="Calibri"/>
          <w:color w:val="1155CC"/>
          <w:sz w:val="22"/>
          <w:szCs w:val="22"/>
          <w:lang w:val="pl" w:bidi="ar-SA"/>
        </w:rPr>
        <w:t xml:space="preserve"> </w:t>
      </w:r>
      <w:r w:rsidRPr="008A51BB">
        <w:rPr>
          <w:rFonts w:asciiTheme="minorHAnsi" w:hAnsiTheme="minorHAnsi" w:cstheme="minorBidi"/>
          <w:sz w:val="22"/>
          <w:szCs w:val="22"/>
        </w:rPr>
        <w:t>dotyczące w szczególności logowania, składania wniosków o wyjaśnienie treści SWZ, składania ofert oraz innych czynności podejmowanych w niniejszym postępowaniu przy użyciu</w:t>
      </w:r>
      <w:r w:rsidR="007C7563" w:rsidRPr="008A51BB">
        <w:rPr>
          <w:rFonts w:asciiTheme="minorHAnsi" w:hAnsiTheme="minorHAnsi" w:cstheme="minorBidi"/>
          <w:sz w:val="22"/>
          <w:szCs w:val="22"/>
        </w:rPr>
        <w:t xml:space="preserve"> </w:t>
      </w:r>
      <w:hyperlink r:id="rId23">
        <w:r w:rsidR="007C7563" w:rsidRPr="008A51BB">
          <w:rPr>
            <w:rFonts w:ascii="Calibri" w:eastAsia="Calibri" w:hAnsi="Calibri" w:cs="Calibri"/>
            <w:color w:val="1155CC"/>
            <w:sz w:val="22"/>
            <w:szCs w:val="22"/>
            <w:u w:val="single"/>
            <w:lang w:val="pl" w:bidi="ar-SA"/>
          </w:rPr>
          <w:t>platformazakupowa.pl</w:t>
        </w:r>
      </w:hyperlink>
      <w:r w:rsidR="007C7563" w:rsidRPr="008A51BB">
        <w:rPr>
          <w:rFonts w:asciiTheme="minorHAnsi" w:hAnsiTheme="minorHAnsi" w:cstheme="minorBidi"/>
          <w:sz w:val="22"/>
          <w:szCs w:val="22"/>
        </w:rPr>
        <w:t xml:space="preserve"> </w:t>
      </w:r>
      <w:r w:rsidRPr="008A51BB">
        <w:rPr>
          <w:rFonts w:asciiTheme="minorHAnsi" w:hAnsiTheme="minorHAnsi" w:cstheme="minorBidi"/>
          <w:sz w:val="22"/>
          <w:szCs w:val="22"/>
        </w:rPr>
        <w:t xml:space="preserve"> znajdują się w zakładce „Instrukcje dla Wykonawców" na stronie internetowej pod adresem:</w:t>
      </w:r>
      <w:r w:rsidR="00022A55" w:rsidRPr="008A51BB">
        <w:rPr>
          <w:rFonts w:asciiTheme="minorHAnsi" w:hAnsiTheme="minorHAnsi" w:cstheme="minorBidi"/>
          <w:sz w:val="22"/>
          <w:szCs w:val="22"/>
        </w:rPr>
        <w:t xml:space="preserve"> </w:t>
      </w:r>
      <w:hyperlink r:id="rId24" w:history="1">
        <w:r w:rsidR="00022A55" w:rsidRPr="008A51BB">
          <w:rPr>
            <w:rStyle w:val="Hipercze"/>
            <w:rFonts w:ascii="Calibri" w:eastAsia="Calibri" w:hAnsi="Calibri" w:cs="Calibri"/>
            <w:sz w:val="22"/>
            <w:szCs w:val="22"/>
            <w:lang w:val="pl" w:bidi="ar-SA"/>
          </w:rPr>
          <w:t>https://platformazakupowa.pl/strona/45-instrukcje</w:t>
        </w:r>
      </w:hyperlink>
      <w:r w:rsidR="00724A00" w:rsidRPr="008A51BB">
        <w:rPr>
          <w:rFonts w:ascii="Calibri" w:eastAsia="Calibri" w:hAnsi="Calibri" w:cs="Calibri"/>
          <w:color w:val="1155CC"/>
          <w:sz w:val="22"/>
          <w:szCs w:val="22"/>
          <w:u w:val="single"/>
          <w:lang w:val="pl" w:bidi="ar-SA"/>
        </w:rPr>
        <w:t>.</w:t>
      </w:r>
    </w:p>
    <w:p w14:paraId="6171ECFC" w14:textId="19953782" w:rsidR="00666930" w:rsidRDefault="00666930">
      <w:pPr>
        <w:pStyle w:val="Akapitzlist"/>
        <w:numPr>
          <w:ilvl w:val="0"/>
          <w:numId w:val="22"/>
        </w:numPr>
        <w:spacing w:line="320" w:lineRule="auto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724A00">
        <w:rPr>
          <w:rFonts w:asciiTheme="minorHAnsi" w:eastAsia="Calibri" w:hAnsiTheme="minorHAnsi" w:cstheme="minorHAnsi"/>
          <w:sz w:val="22"/>
          <w:szCs w:val="22"/>
        </w:rPr>
        <w:t xml:space="preserve">Zamawiający zwraca uwagę na ograniczenia wielkości plików podpisywanych profilem zaufanym, który wynosi max 10MB, oraz na ograniczenie wielkości plików podpisywanych w aplikacji </w:t>
      </w:r>
      <w:proofErr w:type="spellStart"/>
      <w:r w:rsidRPr="00724A00">
        <w:rPr>
          <w:rFonts w:asciiTheme="minorHAnsi" w:eastAsia="Calibri" w:hAnsiTheme="minorHAnsi" w:cstheme="minorHAnsi"/>
          <w:sz w:val="22"/>
          <w:szCs w:val="22"/>
        </w:rPr>
        <w:t>eDoApp</w:t>
      </w:r>
      <w:proofErr w:type="spellEnd"/>
      <w:r w:rsidRPr="00724A00">
        <w:rPr>
          <w:rFonts w:asciiTheme="minorHAnsi" w:eastAsia="Calibri" w:hAnsiTheme="minorHAnsi" w:cstheme="minorHAnsi"/>
          <w:sz w:val="22"/>
          <w:szCs w:val="22"/>
        </w:rPr>
        <w:t xml:space="preserve"> służącej do składania podpisu osobistego, który wynosi max 5MB.</w:t>
      </w:r>
    </w:p>
    <w:p w14:paraId="4485D367" w14:textId="6CD681F2" w:rsidR="00666930" w:rsidRPr="008A51BB" w:rsidRDefault="00724A00">
      <w:pPr>
        <w:pStyle w:val="Akapitzlist"/>
        <w:numPr>
          <w:ilvl w:val="0"/>
          <w:numId w:val="22"/>
        </w:numPr>
        <w:spacing w:line="320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8A51BB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666930" w:rsidRPr="008A51BB">
        <w:rPr>
          <w:rFonts w:asciiTheme="minorHAnsi" w:eastAsia="Calibri" w:hAnsiTheme="minorHAnsi" w:cstheme="minorHAnsi"/>
          <w:sz w:val="22"/>
          <w:szCs w:val="22"/>
        </w:rPr>
        <w:t>Zamawiający zaleca, aby Wykonawca z odpowiednim wyprzedzeniem przetestował możliwość prawidłowego wykorzystania wybranej metody podpisania plików oferty.</w:t>
      </w:r>
    </w:p>
    <w:p w14:paraId="5D0BDD73" w14:textId="39B74404" w:rsidR="00666930" w:rsidRPr="008A51BB" w:rsidRDefault="00666930">
      <w:pPr>
        <w:pStyle w:val="Akapitzlist"/>
        <w:numPr>
          <w:ilvl w:val="0"/>
          <w:numId w:val="22"/>
        </w:numPr>
        <w:spacing w:line="320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8A51BB">
        <w:rPr>
          <w:rFonts w:asciiTheme="minorHAnsi" w:eastAsia="Calibri" w:hAnsiTheme="minorHAnsi" w:cstheme="minorHAnsi"/>
          <w:sz w:val="22"/>
          <w:szCs w:val="22"/>
        </w:rPr>
        <w:t xml:space="preserve">Zaleca się, aby komunikacja z wykonawcami odbywała się </w:t>
      </w:r>
      <w:r w:rsidRPr="008A51BB">
        <w:rPr>
          <w:rFonts w:asciiTheme="minorHAnsi" w:eastAsia="Calibri" w:hAnsiTheme="minorHAnsi" w:cstheme="minorHAnsi"/>
          <w:b/>
          <w:bCs/>
          <w:sz w:val="22"/>
          <w:szCs w:val="22"/>
        </w:rPr>
        <w:t>tylko na Platformie za pośrednictwem formularza “Wyślij wiadomość do zamawiającego”,</w:t>
      </w:r>
      <w:r w:rsidRPr="008A51BB">
        <w:rPr>
          <w:rFonts w:asciiTheme="minorHAnsi" w:eastAsia="Calibri" w:hAnsiTheme="minorHAnsi" w:cstheme="minorHAnsi"/>
          <w:sz w:val="22"/>
          <w:szCs w:val="22"/>
        </w:rPr>
        <w:t xml:space="preserve"> nie za pośrednictwem adresu email.</w:t>
      </w:r>
    </w:p>
    <w:p w14:paraId="5A5D6188" w14:textId="45BC8080" w:rsidR="000856C9" w:rsidRPr="008A51BB" w:rsidRDefault="008A51BB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Bidi"/>
          <w:sz w:val="22"/>
          <w:szCs w:val="22"/>
        </w:rPr>
      </w:pPr>
      <w:r w:rsidRPr="008A51BB">
        <w:rPr>
          <w:rFonts w:asciiTheme="minorHAnsi" w:hAnsiTheme="minorHAnsi" w:cstheme="minorBidi"/>
          <w:sz w:val="22"/>
          <w:szCs w:val="22"/>
        </w:rPr>
        <w:t xml:space="preserve"> </w:t>
      </w:r>
      <w:r w:rsidR="00022A55" w:rsidRPr="008A51BB">
        <w:rPr>
          <w:rFonts w:asciiTheme="minorHAnsi" w:hAnsiTheme="minorHAnsi" w:cstheme="minorBidi"/>
          <w:sz w:val="22"/>
          <w:szCs w:val="22"/>
        </w:rPr>
        <w:t>Wyjaśnienie treści SWZ</w:t>
      </w:r>
      <w:r w:rsidR="000856C9" w:rsidRPr="008A51BB">
        <w:rPr>
          <w:rFonts w:asciiTheme="minorHAnsi" w:hAnsiTheme="minorHAnsi" w:cstheme="minorBidi"/>
          <w:sz w:val="22"/>
          <w:szCs w:val="22"/>
        </w:rPr>
        <w:t>.</w:t>
      </w:r>
    </w:p>
    <w:p w14:paraId="6E44685F" w14:textId="77777777" w:rsidR="000856C9" w:rsidRDefault="000856C9">
      <w:pPr>
        <w:pStyle w:val="Akapitzlist"/>
        <w:numPr>
          <w:ilvl w:val="0"/>
          <w:numId w:val="26"/>
        </w:numPr>
        <w:jc w:val="both"/>
        <w:rPr>
          <w:rFonts w:asciiTheme="minorHAnsi" w:hAnsiTheme="minorHAnsi" w:cstheme="minorBidi"/>
          <w:sz w:val="22"/>
          <w:szCs w:val="22"/>
        </w:rPr>
      </w:pPr>
      <w:r w:rsidRPr="00554795">
        <w:rPr>
          <w:rFonts w:asciiTheme="minorHAnsi" w:hAnsiTheme="minorHAnsi" w:cstheme="minorBidi"/>
          <w:sz w:val="22"/>
          <w:szCs w:val="22"/>
        </w:rPr>
        <w:t>Wykonawca może</w:t>
      </w:r>
      <w:r w:rsidRPr="000856C9">
        <w:rPr>
          <w:rFonts w:asciiTheme="minorHAnsi" w:hAnsiTheme="minorHAnsi" w:cstheme="minorBidi"/>
          <w:sz w:val="22"/>
          <w:szCs w:val="22"/>
        </w:rPr>
        <w:t xml:space="preserve"> </w:t>
      </w:r>
      <w:r w:rsidRPr="005820F7">
        <w:rPr>
          <w:rFonts w:asciiTheme="minorHAnsi" w:hAnsiTheme="minorHAnsi" w:cstheme="minorBidi"/>
          <w:sz w:val="22"/>
          <w:szCs w:val="22"/>
        </w:rPr>
        <w:t xml:space="preserve">za pośrednictwem </w:t>
      </w:r>
      <w:hyperlink r:id="rId25">
        <w:r w:rsidRPr="008458E3">
          <w:rPr>
            <w:rFonts w:asciiTheme="minorHAnsi" w:eastAsia="Calibri" w:hAnsiTheme="minorHAnsi" w:cstheme="minorHAnsi"/>
            <w:color w:val="1155CC"/>
            <w:sz w:val="22"/>
            <w:szCs w:val="22"/>
            <w:u w:val="single"/>
          </w:rPr>
          <w:t>platformazakupowa.pl</w:t>
        </w:r>
      </w:hyperlink>
      <w:r>
        <w:rPr>
          <w:rFonts w:asciiTheme="minorHAnsi" w:hAnsiTheme="minorHAnsi" w:cstheme="minorBidi"/>
          <w:sz w:val="22"/>
          <w:szCs w:val="22"/>
        </w:rPr>
        <w:t xml:space="preserve"> </w:t>
      </w:r>
      <w:r w:rsidRPr="005820F7">
        <w:rPr>
          <w:rFonts w:asciiTheme="minorHAnsi" w:hAnsiTheme="minorHAnsi" w:cstheme="minorBidi"/>
          <w:sz w:val="22"/>
          <w:szCs w:val="22"/>
        </w:rPr>
        <w:t>i formularza „Wyślij wiadomość do zamawiającego”</w:t>
      </w:r>
      <w:r w:rsidRPr="00625258">
        <w:rPr>
          <w:rFonts w:asciiTheme="minorHAnsi" w:hAnsiTheme="minorHAnsi" w:cstheme="minorBidi"/>
          <w:sz w:val="22"/>
          <w:szCs w:val="22"/>
        </w:rPr>
        <w:t xml:space="preserve"> zwrócić się do Zamawiającego z wnioskiem o wyjaśnienie treści SWZ. </w:t>
      </w:r>
    </w:p>
    <w:p w14:paraId="6E77CAA2" w14:textId="698C673E" w:rsidR="000856C9" w:rsidRDefault="000856C9">
      <w:pPr>
        <w:pStyle w:val="Akapitzlist"/>
        <w:numPr>
          <w:ilvl w:val="0"/>
          <w:numId w:val="26"/>
        </w:numPr>
        <w:jc w:val="both"/>
        <w:rPr>
          <w:rFonts w:asciiTheme="minorHAnsi" w:hAnsiTheme="minorHAnsi" w:cstheme="minorBidi"/>
          <w:sz w:val="22"/>
          <w:szCs w:val="22"/>
        </w:rPr>
      </w:pPr>
      <w:r w:rsidRPr="00625258">
        <w:rPr>
          <w:rFonts w:asciiTheme="minorHAnsi" w:hAnsiTheme="minorHAnsi" w:cstheme="minorBidi"/>
          <w:sz w:val="22"/>
          <w:szCs w:val="22"/>
        </w:rPr>
        <w:t>Zamawiający niezwłocznie udzieli wyjaśnień jednak nie później niż 2 dni przed terminem składania ofert – pod warunkiem, że wniosek o wyjaśnienie treści SWZ wpłynie do Zamawiającego nie później niż na 4 dni przed upływem wyznaczonego terminu składania ofert i nie dotyczy udzielonych wyjaśnie</w:t>
      </w:r>
      <w:r>
        <w:rPr>
          <w:rFonts w:asciiTheme="minorHAnsi" w:hAnsiTheme="minorHAnsi" w:cstheme="minorBidi"/>
          <w:sz w:val="22"/>
          <w:szCs w:val="22"/>
        </w:rPr>
        <w:t>ń.</w:t>
      </w:r>
    </w:p>
    <w:p w14:paraId="04A58C10" w14:textId="15F99B3D" w:rsidR="000856C9" w:rsidRDefault="000856C9">
      <w:pPr>
        <w:pStyle w:val="Akapitzlist"/>
        <w:numPr>
          <w:ilvl w:val="0"/>
          <w:numId w:val="26"/>
        </w:numPr>
        <w:jc w:val="both"/>
        <w:rPr>
          <w:rFonts w:asciiTheme="minorHAnsi" w:hAnsiTheme="minorHAnsi" w:cstheme="minorBidi"/>
          <w:sz w:val="22"/>
          <w:szCs w:val="22"/>
        </w:rPr>
      </w:pPr>
      <w:r w:rsidRPr="000856C9">
        <w:rPr>
          <w:rFonts w:asciiTheme="minorHAnsi" w:hAnsiTheme="minorHAnsi" w:cstheme="minorBidi"/>
          <w:sz w:val="22"/>
          <w:szCs w:val="22"/>
        </w:rPr>
        <w:t>Przedłużenie terminu składania ofert nie wpływa na bieg terminu składania ww. wniosków. Jeżeli wniosek o wyjaśnienie treści SWZ wpłynął po upływie terminu, o którym mowa powyżej lub dotyczy udzielonych wyjaśnień, Zamawiający może udzielić wyjaśnień albo pozostawić wniosek bez rozpoznania.</w:t>
      </w:r>
    </w:p>
    <w:p w14:paraId="23C534CD" w14:textId="6FC2B5CA" w:rsidR="000856C9" w:rsidRPr="000856C9" w:rsidRDefault="000D5360">
      <w:pPr>
        <w:pStyle w:val="Akapitzlist"/>
        <w:numPr>
          <w:ilvl w:val="0"/>
          <w:numId w:val="26"/>
        </w:numPr>
        <w:jc w:val="both"/>
        <w:rPr>
          <w:rFonts w:asciiTheme="minorHAnsi" w:hAnsiTheme="minorHAnsi" w:cstheme="minorBidi"/>
          <w:sz w:val="22"/>
          <w:szCs w:val="22"/>
        </w:rPr>
      </w:pPr>
      <w:r w:rsidRPr="00554795">
        <w:rPr>
          <w:rFonts w:asciiTheme="minorHAnsi" w:hAnsiTheme="minorHAnsi" w:cstheme="minorBidi"/>
          <w:sz w:val="22"/>
          <w:szCs w:val="22"/>
        </w:rPr>
        <w:t>Treść zapytań wraz z w</w:t>
      </w:r>
      <w:r w:rsidRPr="00625258">
        <w:rPr>
          <w:rFonts w:asciiTheme="minorHAnsi" w:hAnsiTheme="minorHAnsi" w:cstheme="minorBidi"/>
          <w:sz w:val="22"/>
          <w:szCs w:val="22"/>
        </w:rPr>
        <w:t>yjaśnieniami</w:t>
      </w:r>
      <w:r w:rsidR="000856C9" w:rsidRPr="008458E3">
        <w:rPr>
          <w:rFonts w:asciiTheme="minorHAnsi" w:hAnsiTheme="minorHAnsi" w:cstheme="minorBidi"/>
          <w:sz w:val="22"/>
          <w:szCs w:val="22"/>
        </w:rPr>
        <w:t>, zmiany specyfikacji, zmiany terminu składania i otwarcia ofert Zamawiający będzie zamieszczał na platformie w sekcji “Komunikaty”</w:t>
      </w:r>
      <w:r>
        <w:rPr>
          <w:rFonts w:asciiTheme="minorHAnsi" w:hAnsiTheme="minorHAnsi" w:cstheme="minorBidi"/>
          <w:sz w:val="22"/>
          <w:szCs w:val="22"/>
        </w:rPr>
        <w:t xml:space="preserve"> </w:t>
      </w:r>
      <w:r w:rsidRPr="00625258">
        <w:rPr>
          <w:rFonts w:asciiTheme="minorHAnsi" w:hAnsiTheme="minorHAnsi" w:cstheme="minorBidi"/>
          <w:sz w:val="22"/>
          <w:szCs w:val="22"/>
        </w:rPr>
        <w:t>bez ujawniania źródła zapytania</w:t>
      </w:r>
      <w:r>
        <w:rPr>
          <w:rFonts w:asciiTheme="minorHAnsi" w:hAnsiTheme="minorHAnsi" w:cstheme="minorBidi"/>
          <w:sz w:val="22"/>
          <w:szCs w:val="22"/>
        </w:rPr>
        <w:t>.</w:t>
      </w:r>
    </w:p>
    <w:p w14:paraId="5BA93A67" w14:textId="2DD7C591" w:rsidR="000856C9" w:rsidRPr="008A51BB" w:rsidRDefault="000856C9">
      <w:pPr>
        <w:pStyle w:val="Akapitzlist"/>
        <w:numPr>
          <w:ilvl w:val="0"/>
          <w:numId w:val="22"/>
        </w:numPr>
        <w:tabs>
          <w:tab w:val="left" w:pos="426"/>
        </w:tabs>
        <w:ind w:left="426" w:hanging="426"/>
        <w:jc w:val="both"/>
        <w:rPr>
          <w:rFonts w:asciiTheme="minorHAnsi" w:hAnsiTheme="minorHAnsi" w:cstheme="minorBidi"/>
          <w:sz w:val="22"/>
          <w:szCs w:val="22"/>
        </w:rPr>
      </w:pPr>
      <w:r w:rsidRPr="008A51BB">
        <w:rPr>
          <w:rFonts w:asciiTheme="minorHAnsi" w:hAnsiTheme="minorHAnsi" w:cstheme="minorBidi"/>
          <w:sz w:val="22"/>
          <w:szCs w:val="22"/>
        </w:rPr>
        <w:t>W szczególnie uzasadnionych przypadkach Zamawiający może w każdym czasie, przed upływem terminu składania ofert zmodyfiko</w:t>
      </w:r>
      <w:r w:rsidR="00B729DC">
        <w:rPr>
          <w:rFonts w:asciiTheme="minorHAnsi" w:hAnsiTheme="minorHAnsi" w:cstheme="minorBidi"/>
          <w:sz w:val="22"/>
          <w:szCs w:val="22"/>
        </w:rPr>
        <w:t xml:space="preserve">wać  </w:t>
      </w:r>
      <w:r w:rsidRPr="008A51BB">
        <w:rPr>
          <w:rFonts w:asciiTheme="minorHAnsi" w:hAnsiTheme="minorHAnsi" w:cstheme="minorBidi"/>
          <w:sz w:val="22"/>
          <w:szCs w:val="22"/>
        </w:rPr>
        <w:t>treść niniejszej SWZ.</w:t>
      </w:r>
    </w:p>
    <w:p w14:paraId="06326168" w14:textId="135C82B7" w:rsidR="000856C9" w:rsidRPr="008A51BB" w:rsidRDefault="00947B20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 xml:space="preserve"> </w:t>
      </w:r>
      <w:r w:rsidR="000856C9" w:rsidRPr="008A51BB">
        <w:rPr>
          <w:rFonts w:asciiTheme="minorHAnsi" w:hAnsiTheme="minorHAnsi" w:cstheme="minorBidi"/>
          <w:sz w:val="22"/>
          <w:szCs w:val="22"/>
        </w:rPr>
        <w:t xml:space="preserve">Każda wprowadzona przez Zamawiającego zmiana SWZ stanie się częścią SWZ. </w:t>
      </w:r>
    </w:p>
    <w:p w14:paraId="55CF7A0B" w14:textId="5F0F5B61" w:rsidR="000856C9" w:rsidRPr="008A51BB" w:rsidRDefault="00947B20">
      <w:pPr>
        <w:pStyle w:val="Akapitzlist"/>
        <w:numPr>
          <w:ilvl w:val="0"/>
          <w:numId w:val="22"/>
        </w:numPr>
        <w:ind w:left="426" w:hanging="426"/>
        <w:jc w:val="both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 xml:space="preserve"> </w:t>
      </w:r>
      <w:r w:rsidR="000856C9" w:rsidRPr="008A51BB">
        <w:rPr>
          <w:rFonts w:asciiTheme="minorHAnsi" w:hAnsiTheme="minorHAnsi" w:cstheme="minorBidi"/>
          <w:sz w:val="22"/>
          <w:szCs w:val="22"/>
        </w:rPr>
        <w:t xml:space="preserve">Zamawiający przedłuży termin składania ofert, w przypadkach o których mowa we art. 284 ust. 2 oraz 286 ust. 3 ustawy </w:t>
      </w:r>
      <w:proofErr w:type="spellStart"/>
      <w:r w:rsidR="000856C9" w:rsidRPr="008A51BB">
        <w:rPr>
          <w:rFonts w:asciiTheme="minorHAnsi" w:hAnsiTheme="minorHAnsi" w:cstheme="minorBidi"/>
          <w:sz w:val="22"/>
          <w:szCs w:val="22"/>
        </w:rPr>
        <w:t>pzp</w:t>
      </w:r>
      <w:proofErr w:type="spellEnd"/>
      <w:r w:rsidR="000856C9" w:rsidRPr="008A51BB">
        <w:rPr>
          <w:rFonts w:asciiTheme="minorHAnsi" w:hAnsiTheme="minorHAnsi" w:cstheme="minorBidi"/>
          <w:sz w:val="22"/>
          <w:szCs w:val="22"/>
        </w:rPr>
        <w:t>.</w:t>
      </w:r>
    </w:p>
    <w:p w14:paraId="563782A0" w14:textId="77777777" w:rsidR="00666930" w:rsidRPr="00666930" w:rsidRDefault="00666930" w:rsidP="00666930">
      <w:pPr>
        <w:jc w:val="both"/>
        <w:rPr>
          <w:rFonts w:asciiTheme="minorHAnsi" w:hAnsiTheme="minorHAnsi" w:cstheme="minorBidi"/>
          <w:sz w:val="22"/>
          <w:szCs w:val="22"/>
        </w:rPr>
      </w:pPr>
    </w:p>
    <w:p w14:paraId="0FB75439" w14:textId="77777777" w:rsidR="00BE75E8" w:rsidRPr="00477C13" w:rsidRDefault="007D5426">
      <w:pPr>
        <w:pStyle w:val="Nagwek1"/>
        <w:numPr>
          <w:ilvl w:val="0"/>
          <w:numId w:val="24"/>
        </w:numPr>
        <w:tabs>
          <w:tab w:val="left" w:pos="426"/>
        </w:tabs>
        <w:spacing w:before="0"/>
        <w:ind w:left="284" w:hanging="284"/>
        <w:jc w:val="both"/>
        <w:rPr>
          <w:rFonts w:asciiTheme="minorHAnsi" w:hAnsiTheme="minorHAnsi" w:cstheme="minorBidi"/>
          <w:b/>
          <w:bCs/>
          <w:color w:val="00000A"/>
          <w:sz w:val="22"/>
          <w:szCs w:val="22"/>
        </w:rPr>
      </w:pPr>
      <w:bookmarkStart w:id="14" w:name="bookmark7"/>
      <w:bookmarkStart w:id="15" w:name="bookmark6"/>
      <w:bookmarkEnd w:id="14"/>
      <w:bookmarkEnd w:id="15"/>
      <w:r w:rsidRPr="00554795">
        <w:rPr>
          <w:rFonts w:asciiTheme="minorHAnsi" w:hAnsiTheme="minorHAnsi" w:cstheme="minorBidi"/>
          <w:b/>
          <w:bCs/>
          <w:color w:val="00000A"/>
          <w:sz w:val="22"/>
          <w:szCs w:val="22"/>
        </w:rPr>
        <w:t>Wskazanie osób uprawnionych do komunikowania się z Wykonawcami</w:t>
      </w:r>
    </w:p>
    <w:p w14:paraId="0726D1B2" w14:textId="378CCE3B" w:rsidR="00BE75E8" w:rsidRPr="00477C13" w:rsidRDefault="007D5426">
      <w:pPr>
        <w:jc w:val="both"/>
        <w:rPr>
          <w:rFonts w:asciiTheme="minorHAnsi" w:hAnsiTheme="minorHAnsi" w:cstheme="minorBidi"/>
          <w:sz w:val="22"/>
          <w:szCs w:val="22"/>
        </w:rPr>
      </w:pPr>
      <w:r w:rsidRPr="00554795">
        <w:rPr>
          <w:rFonts w:asciiTheme="minorHAnsi" w:hAnsiTheme="minorHAnsi" w:cstheme="minorBidi"/>
          <w:sz w:val="22"/>
          <w:szCs w:val="22"/>
        </w:rPr>
        <w:t xml:space="preserve">Osobą uprawnioną do porozumiewania się z Wykonawcami jest </w:t>
      </w:r>
      <w:r w:rsidR="00462A52">
        <w:rPr>
          <w:rFonts w:asciiTheme="minorHAnsi" w:hAnsiTheme="minorHAnsi" w:cstheme="minorBidi"/>
          <w:sz w:val="22"/>
          <w:szCs w:val="22"/>
        </w:rPr>
        <w:t>w sprawach proceduralnych</w:t>
      </w:r>
      <w:r w:rsidRPr="00554795">
        <w:rPr>
          <w:rFonts w:asciiTheme="minorHAnsi" w:hAnsiTheme="minorHAnsi" w:cstheme="minorBidi"/>
          <w:sz w:val="22"/>
          <w:szCs w:val="22"/>
        </w:rPr>
        <w:t xml:space="preserve">– </w:t>
      </w:r>
      <w:r w:rsidR="000D5360">
        <w:rPr>
          <w:rFonts w:asciiTheme="minorHAnsi" w:hAnsiTheme="minorHAnsi" w:cstheme="minorBidi"/>
          <w:sz w:val="22"/>
          <w:szCs w:val="22"/>
        </w:rPr>
        <w:t>Joanna Sznajder</w:t>
      </w:r>
      <w:r w:rsidRPr="00625258">
        <w:rPr>
          <w:rFonts w:asciiTheme="minorHAnsi" w:hAnsiTheme="minorHAnsi" w:cstheme="minorBidi"/>
          <w:sz w:val="22"/>
          <w:szCs w:val="22"/>
        </w:rPr>
        <w:t xml:space="preserve">, tel. </w:t>
      </w:r>
      <w:r w:rsidR="000D5360">
        <w:rPr>
          <w:rFonts w:asciiTheme="minorHAnsi" w:hAnsiTheme="minorHAnsi" w:cstheme="minorBidi"/>
          <w:sz w:val="22"/>
          <w:szCs w:val="22"/>
        </w:rPr>
        <w:t>77 40 92 124, w godzinach pracy Urzędu Miejskiego w Głuchołazach</w:t>
      </w:r>
      <w:r w:rsidR="00462A52">
        <w:rPr>
          <w:rFonts w:asciiTheme="minorHAnsi" w:hAnsiTheme="minorHAnsi" w:cstheme="minorBidi"/>
          <w:sz w:val="22"/>
          <w:szCs w:val="22"/>
        </w:rPr>
        <w:t xml:space="preserve">, w sprawach merytorycznych- </w:t>
      </w:r>
      <w:r w:rsidR="00464E2E">
        <w:rPr>
          <w:rFonts w:asciiTheme="minorHAnsi" w:hAnsiTheme="minorHAnsi" w:cstheme="minorBidi"/>
          <w:sz w:val="22"/>
          <w:szCs w:val="22"/>
        </w:rPr>
        <w:t xml:space="preserve">Angelika </w:t>
      </w:r>
      <w:proofErr w:type="spellStart"/>
      <w:r w:rsidR="00464E2E">
        <w:rPr>
          <w:rFonts w:asciiTheme="minorHAnsi" w:hAnsiTheme="minorHAnsi" w:cstheme="minorBidi"/>
          <w:sz w:val="22"/>
          <w:szCs w:val="22"/>
        </w:rPr>
        <w:t>Drużbańska</w:t>
      </w:r>
      <w:proofErr w:type="spellEnd"/>
      <w:r w:rsidR="00462A52" w:rsidRPr="00462A52">
        <w:rPr>
          <w:rFonts w:asciiTheme="minorHAnsi" w:hAnsiTheme="minorHAnsi" w:cstheme="minorBidi"/>
          <w:sz w:val="22"/>
          <w:szCs w:val="22"/>
        </w:rPr>
        <w:t xml:space="preserve"> </w:t>
      </w:r>
      <w:r w:rsidR="00462A52" w:rsidRPr="00625258">
        <w:rPr>
          <w:rFonts w:asciiTheme="minorHAnsi" w:hAnsiTheme="minorHAnsi" w:cstheme="minorBidi"/>
          <w:sz w:val="22"/>
          <w:szCs w:val="22"/>
        </w:rPr>
        <w:t xml:space="preserve">tel. </w:t>
      </w:r>
      <w:r w:rsidR="00462A52">
        <w:rPr>
          <w:rFonts w:asciiTheme="minorHAnsi" w:hAnsiTheme="minorHAnsi" w:cstheme="minorBidi"/>
          <w:sz w:val="22"/>
          <w:szCs w:val="22"/>
        </w:rPr>
        <w:t>77 40 92 1</w:t>
      </w:r>
      <w:r w:rsidR="001D4480">
        <w:rPr>
          <w:rFonts w:asciiTheme="minorHAnsi" w:hAnsiTheme="minorHAnsi" w:cstheme="minorBidi"/>
          <w:sz w:val="22"/>
          <w:szCs w:val="22"/>
        </w:rPr>
        <w:t>1</w:t>
      </w:r>
      <w:r w:rsidR="00464E2E">
        <w:rPr>
          <w:rFonts w:asciiTheme="minorHAnsi" w:hAnsiTheme="minorHAnsi" w:cstheme="minorBidi"/>
          <w:sz w:val="22"/>
          <w:szCs w:val="22"/>
        </w:rPr>
        <w:t>5</w:t>
      </w:r>
      <w:r w:rsidR="00462A52">
        <w:rPr>
          <w:rFonts w:asciiTheme="minorHAnsi" w:hAnsiTheme="minorHAnsi" w:cstheme="minorBidi"/>
          <w:sz w:val="22"/>
          <w:szCs w:val="22"/>
        </w:rPr>
        <w:t>, w godzinach pracy Urzędu Miejskiego w Głuchołazach.</w:t>
      </w:r>
    </w:p>
    <w:p w14:paraId="77475BF9" w14:textId="77777777" w:rsidR="00BE75E8" w:rsidRDefault="00BE75E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2EE0949" w14:textId="77777777" w:rsidR="009C3E20" w:rsidRPr="00477C13" w:rsidRDefault="009C3E20">
      <w:pPr>
        <w:pStyle w:val="Nagwek1"/>
        <w:numPr>
          <w:ilvl w:val="0"/>
          <w:numId w:val="24"/>
        </w:numPr>
        <w:tabs>
          <w:tab w:val="left" w:pos="426"/>
        </w:tabs>
        <w:spacing w:before="0"/>
        <w:ind w:left="284" w:hanging="284"/>
        <w:jc w:val="both"/>
        <w:rPr>
          <w:rFonts w:asciiTheme="minorHAnsi" w:hAnsiTheme="minorHAnsi" w:cstheme="minorBidi"/>
          <w:b/>
          <w:bCs/>
          <w:color w:val="00000A"/>
          <w:sz w:val="22"/>
          <w:szCs w:val="22"/>
        </w:rPr>
      </w:pPr>
      <w:r w:rsidRPr="00554795">
        <w:rPr>
          <w:rFonts w:asciiTheme="minorHAnsi" w:hAnsiTheme="minorHAnsi" w:cstheme="minorBidi"/>
          <w:b/>
          <w:bCs/>
          <w:color w:val="00000A"/>
          <w:sz w:val="22"/>
          <w:szCs w:val="22"/>
        </w:rPr>
        <w:t>Wadium</w:t>
      </w:r>
    </w:p>
    <w:p w14:paraId="00F81DAB" w14:textId="77777777" w:rsidR="00462A52" w:rsidRDefault="00B55105" w:rsidP="00462A52">
      <w:pPr>
        <w:jc w:val="both"/>
        <w:rPr>
          <w:rFonts w:asciiTheme="minorHAnsi" w:hAnsiTheme="minorHAnsi" w:cstheme="minorBidi"/>
          <w:sz w:val="22"/>
          <w:szCs w:val="22"/>
        </w:rPr>
      </w:pPr>
      <w:r w:rsidRPr="00462A52">
        <w:rPr>
          <w:rFonts w:asciiTheme="minorHAnsi" w:hAnsiTheme="minorHAnsi" w:cstheme="minorBidi"/>
          <w:sz w:val="22"/>
          <w:szCs w:val="22"/>
        </w:rPr>
        <w:t xml:space="preserve">Zamawiający </w:t>
      </w:r>
      <w:r w:rsidR="00462A52">
        <w:rPr>
          <w:rFonts w:asciiTheme="minorHAnsi" w:hAnsiTheme="minorHAnsi" w:cstheme="minorBidi"/>
          <w:sz w:val="22"/>
          <w:szCs w:val="22"/>
        </w:rPr>
        <w:t xml:space="preserve">nie wymaga wniesienia </w:t>
      </w:r>
      <w:r w:rsidRPr="00462A52">
        <w:rPr>
          <w:rFonts w:asciiTheme="minorHAnsi" w:hAnsiTheme="minorHAnsi" w:cstheme="minorBidi"/>
          <w:sz w:val="22"/>
          <w:szCs w:val="22"/>
        </w:rPr>
        <w:t>wadium</w:t>
      </w:r>
      <w:r w:rsidR="00462A52">
        <w:rPr>
          <w:rFonts w:asciiTheme="minorHAnsi" w:hAnsiTheme="minorHAnsi" w:cstheme="minorBidi"/>
          <w:sz w:val="22"/>
          <w:szCs w:val="22"/>
        </w:rPr>
        <w:t>.</w:t>
      </w:r>
    </w:p>
    <w:p w14:paraId="086D29BF" w14:textId="77777777" w:rsidR="000D5360" w:rsidRDefault="000D5360" w:rsidP="000D5360">
      <w:pPr>
        <w:pStyle w:val="Akapitzlist"/>
        <w:ind w:left="284"/>
        <w:jc w:val="both"/>
        <w:rPr>
          <w:rFonts w:asciiTheme="minorHAnsi" w:hAnsiTheme="minorHAnsi" w:cstheme="minorBidi"/>
          <w:sz w:val="22"/>
          <w:szCs w:val="22"/>
        </w:rPr>
      </w:pPr>
    </w:p>
    <w:p w14:paraId="687A5826" w14:textId="77777777" w:rsidR="00BE75E8" w:rsidRPr="00477C13" w:rsidRDefault="007D5426">
      <w:pPr>
        <w:pStyle w:val="Nagwek1"/>
        <w:numPr>
          <w:ilvl w:val="0"/>
          <w:numId w:val="24"/>
        </w:numPr>
        <w:tabs>
          <w:tab w:val="left" w:pos="426"/>
        </w:tabs>
        <w:spacing w:before="0"/>
        <w:ind w:left="284" w:hanging="284"/>
        <w:jc w:val="both"/>
        <w:rPr>
          <w:rFonts w:asciiTheme="minorHAnsi" w:hAnsiTheme="minorHAnsi" w:cstheme="minorBidi"/>
          <w:b/>
          <w:bCs/>
          <w:color w:val="00000A"/>
          <w:sz w:val="22"/>
          <w:szCs w:val="22"/>
        </w:rPr>
      </w:pPr>
      <w:bookmarkStart w:id="16" w:name="bookmark9"/>
      <w:bookmarkStart w:id="17" w:name="bookmark8"/>
      <w:bookmarkEnd w:id="16"/>
      <w:bookmarkEnd w:id="17"/>
      <w:r w:rsidRPr="00554795">
        <w:rPr>
          <w:rFonts w:asciiTheme="minorHAnsi" w:hAnsiTheme="minorHAnsi" w:cstheme="minorBidi"/>
          <w:b/>
          <w:bCs/>
          <w:color w:val="00000A"/>
          <w:sz w:val="22"/>
          <w:szCs w:val="22"/>
        </w:rPr>
        <w:t>Termin związania ofertą</w:t>
      </w:r>
    </w:p>
    <w:p w14:paraId="38948ECF" w14:textId="14E47E34" w:rsidR="00BE75E8" w:rsidRPr="00F01D47" w:rsidRDefault="007D5426" w:rsidP="00634FC0">
      <w:pPr>
        <w:pStyle w:val="Akapitzlist"/>
        <w:numPr>
          <w:ilvl w:val="6"/>
          <w:numId w:val="3"/>
        </w:numPr>
        <w:ind w:left="284" w:hanging="284"/>
        <w:jc w:val="both"/>
        <w:rPr>
          <w:rFonts w:asciiTheme="minorHAnsi" w:hAnsiTheme="minorHAnsi" w:cstheme="minorBidi"/>
          <w:sz w:val="22"/>
          <w:szCs w:val="22"/>
        </w:rPr>
      </w:pPr>
      <w:r w:rsidRPr="00634FC0">
        <w:rPr>
          <w:rFonts w:asciiTheme="minorHAnsi" w:hAnsiTheme="minorHAnsi" w:cstheme="minorBidi"/>
          <w:sz w:val="22"/>
          <w:szCs w:val="22"/>
        </w:rPr>
        <w:t xml:space="preserve">Wykonawca jest związany ofertą od dnia upływu terminu </w:t>
      </w:r>
      <w:r w:rsidRPr="00F01D47">
        <w:rPr>
          <w:rFonts w:asciiTheme="minorHAnsi" w:hAnsiTheme="minorHAnsi" w:cstheme="minorBidi"/>
          <w:sz w:val="22"/>
          <w:szCs w:val="22"/>
        </w:rPr>
        <w:t xml:space="preserve">składania ofert </w:t>
      </w:r>
      <w:r w:rsidRPr="00F01D47">
        <w:rPr>
          <w:rFonts w:asciiTheme="minorHAnsi" w:hAnsiTheme="minorHAnsi" w:cstheme="minorBidi"/>
          <w:b/>
          <w:bCs/>
          <w:sz w:val="22"/>
          <w:szCs w:val="22"/>
        </w:rPr>
        <w:t>do dnia</w:t>
      </w:r>
      <w:r w:rsidR="00B729DC" w:rsidRPr="00F01D47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  <w:r w:rsidR="00F01D47" w:rsidRPr="00F01D47">
        <w:rPr>
          <w:rFonts w:asciiTheme="minorHAnsi" w:hAnsiTheme="minorHAnsi" w:cstheme="minorBidi"/>
          <w:b/>
          <w:bCs/>
          <w:sz w:val="22"/>
          <w:szCs w:val="22"/>
        </w:rPr>
        <w:t>20</w:t>
      </w:r>
      <w:r w:rsidR="00AC0D7C" w:rsidRPr="00F01D47">
        <w:rPr>
          <w:rFonts w:asciiTheme="minorHAnsi" w:hAnsiTheme="minorHAnsi" w:cstheme="minorBidi"/>
          <w:b/>
          <w:bCs/>
          <w:sz w:val="22"/>
          <w:szCs w:val="22"/>
        </w:rPr>
        <w:t xml:space="preserve"> października</w:t>
      </w:r>
      <w:r w:rsidR="00A366E0" w:rsidRPr="00F01D47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  <w:r w:rsidR="000B1AF0" w:rsidRPr="00F01D47">
        <w:rPr>
          <w:rFonts w:asciiTheme="minorHAnsi" w:hAnsiTheme="minorHAnsi" w:cstheme="minorBidi"/>
          <w:b/>
          <w:bCs/>
          <w:sz w:val="22"/>
          <w:szCs w:val="22"/>
        </w:rPr>
        <w:t>2023</w:t>
      </w:r>
      <w:r w:rsidRPr="00F01D47">
        <w:rPr>
          <w:rFonts w:asciiTheme="minorHAnsi" w:hAnsiTheme="minorHAnsi" w:cstheme="minorBidi"/>
          <w:b/>
          <w:bCs/>
          <w:sz w:val="22"/>
          <w:szCs w:val="22"/>
        </w:rPr>
        <w:t>r</w:t>
      </w:r>
      <w:r w:rsidRPr="00F01D47">
        <w:rPr>
          <w:rFonts w:asciiTheme="minorHAnsi" w:hAnsiTheme="minorHAnsi" w:cstheme="minorBidi"/>
          <w:sz w:val="22"/>
          <w:szCs w:val="22"/>
        </w:rPr>
        <w:t>.</w:t>
      </w:r>
    </w:p>
    <w:p w14:paraId="36376F58" w14:textId="41837FFB" w:rsidR="00BE75E8" w:rsidRPr="00477C13" w:rsidRDefault="007D5426" w:rsidP="00B55105">
      <w:pPr>
        <w:pStyle w:val="Akapitzlist"/>
        <w:numPr>
          <w:ilvl w:val="6"/>
          <w:numId w:val="3"/>
        </w:numPr>
        <w:ind w:left="284" w:hanging="284"/>
        <w:jc w:val="both"/>
        <w:rPr>
          <w:rFonts w:asciiTheme="minorHAnsi" w:hAnsiTheme="minorHAnsi" w:cstheme="minorBidi"/>
          <w:sz w:val="22"/>
          <w:szCs w:val="22"/>
        </w:rPr>
      </w:pPr>
      <w:r w:rsidRPr="00F01D47">
        <w:rPr>
          <w:rFonts w:asciiTheme="minorHAnsi" w:hAnsiTheme="minorHAnsi" w:cstheme="minorBidi"/>
          <w:sz w:val="22"/>
          <w:szCs w:val="22"/>
        </w:rPr>
        <w:t>W przypadku gdy wybór najkorzystniejszej oferty nie nastąpi przed upływem terminu związania ofertą</w:t>
      </w:r>
      <w:r w:rsidRPr="00554795">
        <w:rPr>
          <w:rFonts w:asciiTheme="minorHAnsi" w:hAnsiTheme="minorHAnsi" w:cstheme="minorBidi"/>
          <w:sz w:val="22"/>
          <w:szCs w:val="22"/>
        </w:rPr>
        <w:t xml:space="preserve"> </w:t>
      </w:r>
      <w:r w:rsidRPr="00625258">
        <w:rPr>
          <w:rFonts w:asciiTheme="minorHAnsi" w:hAnsiTheme="minorHAnsi" w:cstheme="minorBidi"/>
          <w:sz w:val="22"/>
          <w:szCs w:val="22"/>
        </w:rPr>
        <w:t>określonego w SWZ, Zamawiający przed upływem terminu związania ofertą zwraca się jednokrotnie do Wykonawców o wyrażenie zgody na przedłużenie tego terminu o wskazywany przez niego okres, nie dłuższy niż 30 dni.</w:t>
      </w:r>
    </w:p>
    <w:p w14:paraId="07B75C23" w14:textId="140A4BCB" w:rsidR="00BE75E8" w:rsidRPr="00477C13" w:rsidRDefault="007D5426" w:rsidP="00B55105">
      <w:pPr>
        <w:pStyle w:val="Akapitzlist"/>
        <w:numPr>
          <w:ilvl w:val="6"/>
          <w:numId w:val="3"/>
        </w:numPr>
        <w:ind w:left="284" w:hanging="284"/>
        <w:jc w:val="both"/>
        <w:rPr>
          <w:rFonts w:asciiTheme="minorHAnsi" w:hAnsiTheme="minorHAnsi" w:cstheme="minorBidi"/>
          <w:sz w:val="22"/>
          <w:szCs w:val="22"/>
        </w:rPr>
      </w:pPr>
      <w:r w:rsidRPr="00477C13">
        <w:rPr>
          <w:rFonts w:asciiTheme="minorHAnsi" w:hAnsiTheme="minorHAnsi" w:cstheme="minorBidi"/>
          <w:sz w:val="22"/>
          <w:szCs w:val="22"/>
        </w:rPr>
        <w:t>Przedłużenie terminu związania ofertą, o którym mowa w ust. 2, wymaga złożenia przez Wykonawcę pisemnego</w:t>
      </w:r>
      <w:r w:rsidRPr="00554795">
        <w:rPr>
          <w:rStyle w:val="Zakotwiczenieprzypisudolnego"/>
          <w:rFonts w:asciiTheme="minorHAnsi" w:hAnsiTheme="minorHAnsi" w:cstheme="minorBidi"/>
          <w:sz w:val="22"/>
          <w:szCs w:val="22"/>
        </w:rPr>
        <w:footnoteReference w:id="2"/>
      </w:r>
      <w:r w:rsidRPr="00477C13">
        <w:rPr>
          <w:rFonts w:asciiTheme="minorHAnsi" w:hAnsiTheme="minorHAnsi" w:cstheme="minorBidi"/>
          <w:sz w:val="22"/>
          <w:szCs w:val="22"/>
        </w:rPr>
        <w:t xml:space="preserve"> oświadczenia o wyrażeniu zgody na przedłużenie terminu związania ofertą.</w:t>
      </w:r>
    </w:p>
    <w:p w14:paraId="2056640A" w14:textId="77777777" w:rsidR="00BE75E8" w:rsidRDefault="00BE75E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D488563" w14:textId="70FFEDBC" w:rsidR="00BE75E8" w:rsidRDefault="007D5426">
      <w:pPr>
        <w:pStyle w:val="Nagwek1"/>
        <w:numPr>
          <w:ilvl w:val="0"/>
          <w:numId w:val="24"/>
        </w:numPr>
        <w:tabs>
          <w:tab w:val="left" w:pos="426"/>
        </w:tabs>
        <w:spacing w:before="0"/>
        <w:ind w:left="284" w:hanging="284"/>
        <w:jc w:val="both"/>
        <w:rPr>
          <w:rFonts w:asciiTheme="minorHAnsi" w:hAnsiTheme="minorHAnsi" w:cstheme="minorBidi"/>
          <w:b/>
          <w:bCs/>
          <w:color w:val="00000A"/>
          <w:sz w:val="22"/>
          <w:szCs w:val="22"/>
        </w:rPr>
      </w:pPr>
      <w:bookmarkStart w:id="18" w:name="bookmark11"/>
      <w:bookmarkStart w:id="19" w:name="bookmark10"/>
      <w:bookmarkEnd w:id="18"/>
      <w:bookmarkEnd w:id="19"/>
      <w:r w:rsidRPr="00554795">
        <w:rPr>
          <w:rFonts w:asciiTheme="minorHAnsi" w:hAnsiTheme="minorHAnsi" w:cstheme="minorBidi"/>
          <w:b/>
          <w:bCs/>
          <w:color w:val="00000A"/>
          <w:sz w:val="22"/>
          <w:szCs w:val="22"/>
        </w:rPr>
        <w:t>Opis sposobu przygotowania oferty</w:t>
      </w:r>
      <w:r w:rsidR="0067739B" w:rsidRPr="0067739B">
        <w:t xml:space="preserve"> </w:t>
      </w:r>
      <w:r w:rsidR="0067739B" w:rsidRPr="0067739B">
        <w:rPr>
          <w:rFonts w:asciiTheme="minorHAnsi" w:hAnsiTheme="minorHAnsi" w:cstheme="minorBidi"/>
          <w:b/>
          <w:bCs/>
          <w:color w:val="00000A"/>
          <w:sz w:val="22"/>
          <w:szCs w:val="22"/>
        </w:rPr>
        <w:t>oraz dokumentów wymaganych przez Zamawiającego w SWZ</w:t>
      </w:r>
    </w:p>
    <w:p w14:paraId="7A6A6257" w14:textId="601F88EA" w:rsidR="00667F8C" w:rsidRPr="003E7106" w:rsidRDefault="00022A55">
      <w:pPr>
        <w:pStyle w:val="Akapitzlist"/>
        <w:numPr>
          <w:ilvl w:val="0"/>
          <w:numId w:val="27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E7106">
        <w:rPr>
          <w:rFonts w:asciiTheme="minorHAnsi" w:eastAsia="Calibri" w:hAnsiTheme="minorHAnsi" w:cstheme="minorHAnsi"/>
          <w:sz w:val="22"/>
          <w:szCs w:val="22"/>
        </w:rPr>
        <w:t>Oferta</w:t>
      </w:r>
      <w:r w:rsidR="003E7106">
        <w:rPr>
          <w:rFonts w:asciiTheme="minorHAnsi" w:eastAsia="Calibri" w:hAnsiTheme="minorHAnsi" w:cstheme="minorHAnsi"/>
          <w:sz w:val="22"/>
          <w:szCs w:val="22"/>
        </w:rPr>
        <w:t>,</w:t>
      </w:r>
      <w:r w:rsidRPr="003E7106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67739B" w:rsidRPr="003E7106">
        <w:rPr>
          <w:rFonts w:asciiTheme="minorHAnsi" w:eastAsia="Calibri" w:hAnsiTheme="minorHAnsi" w:cstheme="minorHAnsi"/>
          <w:sz w:val="22"/>
          <w:szCs w:val="22"/>
        </w:rPr>
        <w:t xml:space="preserve">oświadczenie o braku podstaw wykluczenia oraz spełnianiu warunków udziału w postępowaniu, </w:t>
      </w:r>
      <w:r w:rsidR="003E7106" w:rsidRPr="003E7106">
        <w:rPr>
          <w:rFonts w:asciiTheme="minorHAnsi" w:eastAsia="Calibri" w:hAnsiTheme="minorHAnsi" w:cstheme="minorHAnsi"/>
          <w:sz w:val="22"/>
          <w:szCs w:val="22"/>
        </w:rPr>
        <w:t xml:space="preserve">przedmiotowe środki dowodowe (jeżeli były wymagane), </w:t>
      </w:r>
      <w:r w:rsidR="0067739B" w:rsidRPr="003E7106">
        <w:rPr>
          <w:rFonts w:asciiTheme="minorHAnsi" w:eastAsia="Calibri" w:hAnsiTheme="minorHAnsi" w:cstheme="minorHAnsi"/>
          <w:sz w:val="22"/>
          <w:szCs w:val="22"/>
        </w:rPr>
        <w:t>podmiotowe środki dowodowe, w tym oświadczenie, z którego wynika, które usługi wykonają poszczególni wykonawcy</w:t>
      </w:r>
      <w:r w:rsidR="003E7106" w:rsidRPr="003E7106">
        <w:rPr>
          <w:rFonts w:asciiTheme="minorHAnsi" w:eastAsia="Calibri" w:hAnsiTheme="minorHAnsi" w:cstheme="minorHAnsi"/>
          <w:sz w:val="22"/>
          <w:szCs w:val="22"/>
        </w:rPr>
        <w:t xml:space="preserve"> składający ofertę wspólnie</w:t>
      </w:r>
      <w:r w:rsidR="0067739B" w:rsidRPr="003E7106">
        <w:rPr>
          <w:rFonts w:asciiTheme="minorHAnsi" w:eastAsia="Calibri" w:hAnsiTheme="minorHAnsi" w:cstheme="minorHAnsi"/>
          <w:sz w:val="22"/>
          <w:szCs w:val="22"/>
        </w:rPr>
        <w:t xml:space="preserve">, zobowiązanie podmiotu udostępniającego zasoby do oddania mu do dyspozycji niezbędnych zasobów, pełnomocnictwo, </w:t>
      </w:r>
      <w:r w:rsidRPr="003E7106">
        <w:rPr>
          <w:rFonts w:asciiTheme="minorHAnsi" w:eastAsia="Calibri" w:hAnsiTheme="minorHAnsi" w:cstheme="minorHAnsi"/>
          <w:sz w:val="22"/>
          <w:szCs w:val="22"/>
        </w:rPr>
        <w:t xml:space="preserve">składane elektronicznie muszą zostać podpisane </w:t>
      </w:r>
      <w:r w:rsidRPr="003E7106">
        <w:rPr>
          <w:rFonts w:asciiTheme="minorHAnsi" w:eastAsia="Calibri" w:hAnsiTheme="minorHAnsi" w:cstheme="minorHAnsi"/>
          <w:b/>
          <w:sz w:val="22"/>
          <w:szCs w:val="22"/>
        </w:rPr>
        <w:t>elektronicznym kwalifikowanym podpisem</w:t>
      </w:r>
      <w:r w:rsidR="00667F8C" w:rsidRPr="003E7106">
        <w:rPr>
          <w:rFonts w:asciiTheme="minorHAnsi" w:eastAsia="Calibri" w:hAnsiTheme="minorHAnsi" w:cstheme="minorHAnsi"/>
          <w:b/>
          <w:sz w:val="22"/>
          <w:szCs w:val="22"/>
        </w:rPr>
        <w:t xml:space="preserve"> </w:t>
      </w:r>
      <w:r w:rsidR="00667F8C" w:rsidRPr="003E7106">
        <w:rPr>
          <w:rFonts w:asciiTheme="minorHAnsi" w:eastAsia="Calibri" w:hAnsiTheme="minorHAnsi" w:cstheme="minorHAnsi"/>
          <w:bCs/>
          <w:sz w:val="22"/>
          <w:szCs w:val="22"/>
        </w:rPr>
        <w:t>(</w:t>
      </w:r>
      <w:r w:rsidR="003C08BA" w:rsidRPr="003E7106">
        <w:rPr>
          <w:rFonts w:asciiTheme="minorHAnsi" w:eastAsia="Calibri" w:hAnsiTheme="minorHAnsi" w:cstheme="minorHAnsi"/>
          <w:bCs/>
          <w:sz w:val="22"/>
          <w:szCs w:val="22"/>
        </w:rPr>
        <w:t xml:space="preserve">wystawionym przez dostawcę kwalifikowanej usługi zaufania, będącego podmiotem świadczącym usługi certyfikacyjne - podpis elektroniczny. Lista podmiotów udostępniających usługę kwalifikowanego podpisu elektronicznego dostępna jest na stronie </w:t>
      </w:r>
      <w:hyperlink r:id="rId26" w:history="1">
        <w:r w:rsidR="00667F8C" w:rsidRPr="003E7106">
          <w:rPr>
            <w:rStyle w:val="Hipercze"/>
            <w:rFonts w:asciiTheme="minorHAnsi" w:eastAsia="Calibri" w:hAnsiTheme="minorHAnsi" w:cstheme="minorHAnsi"/>
            <w:bCs/>
            <w:sz w:val="22"/>
            <w:szCs w:val="22"/>
          </w:rPr>
          <w:t>www.nccert.pl</w:t>
        </w:r>
      </w:hyperlink>
      <w:r w:rsidR="00667F8C" w:rsidRPr="003E7106">
        <w:rPr>
          <w:rFonts w:asciiTheme="minorHAnsi" w:eastAsia="Calibri" w:hAnsiTheme="minorHAnsi" w:cstheme="minorHAnsi"/>
          <w:bCs/>
          <w:sz w:val="22"/>
          <w:szCs w:val="22"/>
        </w:rPr>
        <w:t>.)</w:t>
      </w:r>
      <w:r w:rsidR="00667F8C" w:rsidRPr="003E7106">
        <w:rPr>
          <w:rFonts w:asciiTheme="minorHAnsi" w:eastAsia="Calibri" w:hAnsiTheme="minorHAnsi" w:cstheme="minorHAnsi"/>
          <w:b/>
          <w:sz w:val="22"/>
          <w:szCs w:val="22"/>
        </w:rPr>
        <w:t xml:space="preserve"> złożonym przez osobę upoważnioną do reprezentacji Wykonawcy </w:t>
      </w:r>
      <w:r w:rsidR="003C08BA" w:rsidRPr="003E7106">
        <w:rPr>
          <w:rFonts w:asciiTheme="minorHAnsi" w:eastAsia="Calibri" w:hAnsiTheme="minorHAnsi" w:cstheme="minorHAnsi"/>
          <w:bCs/>
          <w:sz w:val="22"/>
          <w:szCs w:val="22"/>
        </w:rPr>
        <w:t>lub</w:t>
      </w:r>
      <w:r w:rsidR="00667F8C" w:rsidRPr="003E7106">
        <w:rPr>
          <w:rFonts w:asciiTheme="minorHAnsi" w:eastAsia="Calibri" w:hAnsiTheme="minorHAnsi" w:cstheme="minorHAnsi"/>
          <w:bCs/>
          <w:sz w:val="22"/>
          <w:szCs w:val="22"/>
        </w:rPr>
        <w:t xml:space="preserve"> </w:t>
      </w:r>
      <w:r w:rsidR="00667F8C" w:rsidRPr="003E7106">
        <w:rPr>
          <w:rFonts w:asciiTheme="minorHAnsi" w:eastAsia="Calibri" w:hAnsiTheme="minorHAnsi" w:cstheme="minorHAnsi"/>
          <w:b/>
          <w:sz w:val="22"/>
          <w:szCs w:val="22"/>
        </w:rPr>
        <w:t xml:space="preserve">podpisem zaufanym: </w:t>
      </w:r>
    </w:p>
    <w:p w14:paraId="04F7B6F9" w14:textId="75385A0E" w:rsidR="00667F8C" w:rsidRPr="00667F8C" w:rsidRDefault="00667F8C" w:rsidP="00667F8C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eastAsia="Calibri" w:hAnsiTheme="minorHAnsi" w:cstheme="minorHAnsi"/>
          <w:b/>
          <w:sz w:val="22"/>
          <w:szCs w:val="22"/>
        </w:rPr>
        <w:t xml:space="preserve">         </w:t>
      </w:r>
      <w:hyperlink r:id="rId27" w:history="1">
        <w:r w:rsidRPr="00667F8C">
          <w:rPr>
            <w:rStyle w:val="Hipercze"/>
            <w:rFonts w:asciiTheme="minorHAnsi" w:eastAsia="Calibri" w:hAnsiTheme="minorHAnsi" w:cstheme="minorHAnsi"/>
            <w:bCs/>
            <w:sz w:val="22"/>
            <w:szCs w:val="22"/>
          </w:rPr>
          <w:t>https://moj.gov.pl/nforms/signer/upload?xFormsAppName=SIGNER</w:t>
        </w:r>
      </w:hyperlink>
      <w:r w:rsidR="003C08BA" w:rsidRPr="00667F8C">
        <w:rPr>
          <w:rFonts w:asciiTheme="minorHAnsi" w:eastAsia="Calibri" w:hAnsiTheme="minorHAnsi" w:cstheme="minorHAnsi"/>
          <w:bCs/>
          <w:sz w:val="22"/>
          <w:szCs w:val="22"/>
        </w:rPr>
        <w:t xml:space="preserve"> </w:t>
      </w:r>
    </w:p>
    <w:p w14:paraId="54A2B0A7" w14:textId="77777777" w:rsidR="003E7106" w:rsidRDefault="003C08BA" w:rsidP="00667F8C">
      <w:pPr>
        <w:pStyle w:val="Akapitzlist"/>
        <w:spacing w:line="276" w:lineRule="auto"/>
        <w:ind w:left="426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67F8C">
        <w:rPr>
          <w:rFonts w:asciiTheme="minorHAnsi" w:eastAsia="Calibri" w:hAnsiTheme="minorHAnsi" w:cstheme="minorHAnsi"/>
          <w:b/>
          <w:sz w:val="22"/>
          <w:szCs w:val="22"/>
        </w:rPr>
        <w:t xml:space="preserve">lub </w:t>
      </w:r>
      <w:r w:rsidR="00667F8C" w:rsidRPr="00667F8C">
        <w:rPr>
          <w:rFonts w:asciiTheme="minorHAnsi" w:eastAsia="Calibri" w:hAnsiTheme="minorHAnsi" w:cstheme="minorHAnsi"/>
          <w:b/>
          <w:sz w:val="22"/>
          <w:szCs w:val="22"/>
        </w:rPr>
        <w:t xml:space="preserve"> </w:t>
      </w:r>
      <w:r w:rsidRPr="00667F8C">
        <w:rPr>
          <w:rFonts w:asciiTheme="minorHAnsi" w:eastAsia="Calibri" w:hAnsiTheme="minorHAnsi" w:cstheme="minorHAnsi"/>
          <w:b/>
          <w:sz w:val="22"/>
          <w:szCs w:val="22"/>
        </w:rPr>
        <w:t xml:space="preserve">podpisem osobistym:  </w:t>
      </w:r>
      <w:hyperlink r:id="rId28" w:history="1">
        <w:r w:rsidR="00667F8C" w:rsidRPr="00667F8C">
          <w:rPr>
            <w:rStyle w:val="Hipercze"/>
            <w:rFonts w:asciiTheme="minorHAnsi" w:eastAsia="Calibri" w:hAnsiTheme="minorHAnsi" w:cstheme="minorHAnsi"/>
            <w:bCs/>
            <w:sz w:val="22"/>
            <w:szCs w:val="22"/>
          </w:rPr>
          <w:t>https://www.gov.pl/web/mswia/oprogramowanie-do-pobrania</w:t>
        </w:r>
      </w:hyperlink>
      <w:r w:rsidR="00022A55" w:rsidRPr="00667F8C">
        <w:rPr>
          <w:rFonts w:asciiTheme="minorHAnsi" w:eastAsia="Calibri" w:hAnsiTheme="minorHAnsi" w:cstheme="minorHAnsi"/>
          <w:sz w:val="22"/>
          <w:szCs w:val="22"/>
        </w:rPr>
        <w:t xml:space="preserve">. </w:t>
      </w:r>
    </w:p>
    <w:p w14:paraId="793E17C8" w14:textId="34D46E92" w:rsidR="00022A55" w:rsidRDefault="00022A55" w:rsidP="00667F8C">
      <w:pPr>
        <w:pStyle w:val="Akapitzlist"/>
        <w:spacing w:line="276" w:lineRule="auto"/>
        <w:ind w:left="426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67F8C">
        <w:rPr>
          <w:rFonts w:asciiTheme="minorHAnsi" w:eastAsia="Calibri" w:hAnsiTheme="minorHAnsi" w:cstheme="minorHAnsi"/>
          <w:sz w:val="22"/>
          <w:szCs w:val="22"/>
        </w:rPr>
        <w:t xml:space="preserve">W procesie składania na platformie oferty i </w:t>
      </w:r>
      <w:r w:rsidR="003E7106">
        <w:rPr>
          <w:rFonts w:asciiTheme="minorHAnsi" w:eastAsia="Calibri" w:hAnsiTheme="minorHAnsi" w:cstheme="minorHAnsi"/>
          <w:sz w:val="22"/>
          <w:szCs w:val="22"/>
        </w:rPr>
        <w:t>innych dokumentów</w:t>
      </w:r>
      <w:r w:rsidRPr="00667F8C">
        <w:rPr>
          <w:rFonts w:asciiTheme="minorHAnsi" w:eastAsia="Calibri" w:hAnsiTheme="minorHAnsi" w:cstheme="minorHAnsi"/>
          <w:sz w:val="22"/>
          <w:szCs w:val="22"/>
        </w:rPr>
        <w:t xml:space="preserve">, </w:t>
      </w:r>
      <w:r w:rsidRPr="00667F8C">
        <w:rPr>
          <w:rFonts w:asciiTheme="minorHAnsi" w:eastAsia="Calibri" w:hAnsiTheme="minorHAnsi" w:cstheme="minorHAnsi"/>
          <w:b/>
          <w:sz w:val="22"/>
          <w:szCs w:val="22"/>
        </w:rPr>
        <w:t>kwalifikowany podpis elektroniczny</w:t>
      </w:r>
      <w:r w:rsidRPr="00667F8C">
        <w:rPr>
          <w:rFonts w:asciiTheme="minorHAnsi" w:eastAsia="Calibri" w:hAnsiTheme="minorHAnsi" w:cstheme="minorHAnsi"/>
          <w:sz w:val="22"/>
          <w:szCs w:val="22"/>
        </w:rPr>
        <w:t xml:space="preserve"> lub </w:t>
      </w:r>
      <w:r w:rsidRPr="00667F8C">
        <w:rPr>
          <w:rFonts w:asciiTheme="minorHAnsi" w:eastAsia="Calibri" w:hAnsiTheme="minorHAnsi" w:cstheme="minorHAnsi"/>
          <w:b/>
          <w:sz w:val="22"/>
          <w:szCs w:val="22"/>
        </w:rPr>
        <w:t>podpis zaufany</w:t>
      </w:r>
      <w:r w:rsidRPr="00667F8C">
        <w:rPr>
          <w:rFonts w:asciiTheme="minorHAnsi" w:eastAsia="Calibri" w:hAnsiTheme="minorHAnsi" w:cstheme="minorHAnsi"/>
          <w:sz w:val="22"/>
          <w:szCs w:val="22"/>
        </w:rPr>
        <w:t xml:space="preserve"> lub </w:t>
      </w:r>
      <w:r w:rsidRPr="00667F8C">
        <w:rPr>
          <w:rFonts w:asciiTheme="minorHAnsi" w:eastAsia="Calibri" w:hAnsiTheme="minorHAnsi" w:cstheme="minorHAnsi"/>
          <w:b/>
          <w:sz w:val="22"/>
          <w:szCs w:val="22"/>
        </w:rPr>
        <w:t>podpis osobisty</w:t>
      </w:r>
      <w:r w:rsidRPr="00667F8C">
        <w:rPr>
          <w:rFonts w:asciiTheme="minorHAnsi" w:eastAsia="Calibri" w:hAnsiTheme="minorHAnsi" w:cstheme="minorHAnsi"/>
          <w:sz w:val="22"/>
          <w:szCs w:val="22"/>
        </w:rPr>
        <w:t xml:space="preserve"> Wykonawca składa bezpośrednio na dokumencie, który następnie przesyła do systemu.</w:t>
      </w:r>
    </w:p>
    <w:p w14:paraId="4A99A73A" w14:textId="5980A576" w:rsidR="00667F8C" w:rsidRDefault="00667F8C">
      <w:pPr>
        <w:pStyle w:val="Akapitzlist"/>
        <w:numPr>
          <w:ilvl w:val="0"/>
          <w:numId w:val="27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06D28">
        <w:rPr>
          <w:rFonts w:asciiTheme="minorHAnsi" w:hAnsiTheme="minorHAnsi" w:cstheme="minorHAnsi"/>
          <w:sz w:val="22"/>
          <w:szCs w:val="22"/>
        </w:rPr>
        <w:t>Zamawiający zaleca, aby w przypadku podpisywania pliku przez kilka osób, stosować podpisy tego samego rodzaju</w:t>
      </w:r>
      <w:r w:rsidRPr="00022A55">
        <w:rPr>
          <w:rFonts w:asciiTheme="minorHAnsi" w:hAnsiTheme="minorHAnsi" w:cstheme="minorHAnsi"/>
          <w:sz w:val="22"/>
          <w:szCs w:val="22"/>
        </w:rPr>
        <w:t xml:space="preserve">. Podpisywanie pliku różnymi rodzajami podpisów np. zaufanym i kwalifikowanym może doprowadzić do problemów w weryfikacji pliku. </w:t>
      </w:r>
    </w:p>
    <w:p w14:paraId="5B5174DE" w14:textId="77777777" w:rsidR="00706D28" w:rsidRPr="00706D28" w:rsidRDefault="00706D28">
      <w:pPr>
        <w:numPr>
          <w:ilvl w:val="0"/>
          <w:numId w:val="27"/>
        </w:numPr>
        <w:tabs>
          <w:tab w:val="num" w:pos="720"/>
        </w:tabs>
        <w:spacing w:line="320" w:lineRule="auto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706D28">
        <w:rPr>
          <w:rFonts w:asciiTheme="minorHAnsi" w:eastAsia="Calibri" w:hAnsiTheme="minorHAnsi" w:cstheme="minorHAnsi"/>
          <w:sz w:val="22"/>
          <w:szCs w:val="22"/>
        </w:rPr>
        <w:t>Rozszerzenia plików wykorzystywanych przez Wykonawców muszą być zgodne z Załącznikiem nr 2 do “Rozporządzenia Rady Ministrów w sprawie Krajowych Ram Interoperacyjności, minimalnych wymagań dla rejestrów publicznych i wymiany informacji w postaci elektronicznej oraz minimalnych wymagań dla systemów teleinformatycznych”, zwanego dalej Rozporządzeniem KRI.</w:t>
      </w:r>
    </w:p>
    <w:p w14:paraId="5EFD43AF" w14:textId="77777777" w:rsidR="00706D28" w:rsidRPr="00706D28" w:rsidRDefault="00706D28">
      <w:pPr>
        <w:numPr>
          <w:ilvl w:val="0"/>
          <w:numId w:val="27"/>
        </w:numPr>
        <w:tabs>
          <w:tab w:val="num" w:pos="720"/>
        </w:tabs>
        <w:spacing w:line="320" w:lineRule="auto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706D28">
        <w:rPr>
          <w:rFonts w:asciiTheme="minorHAnsi" w:eastAsia="Calibri" w:hAnsiTheme="minorHAnsi" w:cstheme="minorHAnsi"/>
          <w:sz w:val="22"/>
          <w:szCs w:val="22"/>
        </w:rPr>
        <w:t>Zamawiający rekomenduje wykorzystanie formatów: .pdf .</w:t>
      </w:r>
      <w:proofErr w:type="spellStart"/>
      <w:r w:rsidRPr="00706D28">
        <w:rPr>
          <w:rFonts w:asciiTheme="minorHAnsi" w:eastAsia="Calibri" w:hAnsiTheme="minorHAnsi" w:cstheme="minorHAnsi"/>
          <w:sz w:val="22"/>
          <w:szCs w:val="22"/>
        </w:rPr>
        <w:t>doc</w:t>
      </w:r>
      <w:proofErr w:type="spellEnd"/>
      <w:r w:rsidRPr="00706D28">
        <w:rPr>
          <w:rFonts w:asciiTheme="minorHAnsi" w:eastAsia="Calibri" w:hAnsiTheme="minorHAnsi" w:cstheme="minorHAnsi"/>
          <w:sz w:val="22"/>
          <w:szCs w:val="22"/>
        </w:rPr>
        <w:t xml:space="preserve"> .</w:t>
      </w:r>
      <w:proofErr w:type="spellStart"/>
      <w:r w:rsidRPr="00706D28">
        <w:rPr>
          <w:rFonts w:asciiTheme="minorHAnsi" w:eastAsia="Calibri" w:hAnsiTheme="minorHAnsi" w:cstheme="minorHAnsi"/>
          <w:sz w:val="22"/>
          <w:szCs w:val="22"/>
        </w:rPr>
        <w:t>docx</w:t>
      </w:r>
      <w:proofErr w:type="spellEnd"/>
      <w:r w:rsidRPr="00706D28">
        <w:rPr>
          <w:rFonts w:asciiTheme="minorHAnsi" w:eastAsia="Calibri" w:hAnsiTheme="minorHAnsi" w:cstheme="minorHAnsi"/>
          <w:sz w:val="22"/>
          <w:szCs w:val="22"/>
        </w:rPr>
        <w:t xml:space="preserve"> .xls .</w:t>
      </w:r>
      <w:proofErr w:type="spellStart"/>
      <w:r w:rsidRPr="00706D28">
        <w:rPr>
          <w:rFonts w:asciiTheme="minorHAnsi" w:eastAsia="Calibri" w:hAnsiTheme="minorHAnsi" w:cstheme="minorHAnsi"/>
          <w:sz w:val="22"/>
          <w:szCs w:val="22"/>
        </w:rPr>
        <w:t>xlsx</w:t>
      </w:r>
      <w:proofErr w:type="spellEnd"/>
      <w:r w:rsidRPr="00706D28">
        <w:rPr>
          <w:rFonts w:asciiTheme="minorHAnsi" w:eastAsia="Calibri" w:hAnsiTheme="minorHAnsi" w:cstheme="minorHAnsi"/>
          <w:sz w:val="22"/>
          <w:szCs w:val="22"/>
        </w:rPr>
        <w:t xml:space="preserve"> .jpg (.</w:t>
      </w:r>
      <w:proofErr w:type="spellStart"/>
      <w:r w:rsidRPr="00706D28">
        <w:rPr>
          <w:rFonts w:asciiTheme="minorHAnsi" w:eastAsia="Calibri" w:hAnsiTheme="minorHAnsi" w:cstheme="minorHAnsi"/>
          <w:sz w:val="22"/>
          <w:szCs w:val="22"/>
        </w:rPr>
        <w:t>jpeg</w:t>
      </w:r>
      <w:proofErr w:type="spellEnd"/>
      <w:r w:rsidRPr="00706D28">
        <w:rPr>
          <w:rFonts w:asciiTheme="minorHAnsi" w:eastAsia="Calibri" w:hAnsiTheme="minorHAnsi" w:cstheme="minorHAnsi"/>
          <w:sz w:val="22"/>
          <w:szCs w:val="22"/>
        </w:rPr>
        <w:t xml:space="preserve">) </w:t>
      </w:r>
      <w:r w:rsidRPr="00706D28"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  <w:t>ze szczególnym wskazaniem na .pdf</w:t>
      </w:r>
    </w:p>
    <w:p w14:paraId="351A8504" w14:textId="77777777" w:rsidR="00706D28" w:rsidRPr="00706D28" w:rsidRDefault="00706D28">
      <w:pPr>
        <w:numPr>
          <w:ilvl w:val="0"/>
          <w:numId w:val="27"/>
        </w:numPr>
        <w:tabs>
          <w:tab w:val="num" w:pos="720"/>
        </w:tabs>
        <w:spacing w:line="320" w:lineRule="auto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706D28">
        <w:rPr>
          <w:rFonts w:asciiTheme="minorHAnsi" w:eastAsia="Calibri" w:hAnsiTheme="minorHAnsi" w:cstheme="minorHAnsi"/>
          <w:sz w:val="22"/>
          <w:szCs w:val="22"/>
        </w:rPr>
        <w:t>W celu ewentualnej kompresji danych Zamawiający rekomenduje wykorzystanie jednego z rozszerzeń:</w:t>
      </w:r>
    </w:p>
    <w:p w14:paraId="556DA845" w14:textId="7189B701" w:rsidR="00706D28" w:rsidRPr="00706D28" w:rsidRDefault="00706D28" w:rsidP="00706D28">
      <w:pPr>
        <w:spacing w:line="320" w:lineRule="auto"/>
        <w:ind w:left="426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1)</w:t>
      </w:r>
      <w:r w:rsidRPr="00706D28">
        <w:rPr>
          <w:rFonts w:asciiTheme="minorHAnsi" w:eastAsia="Calibri" w:hAnsiTheme="minorHAnsi" w:cstheme="minorHAnsi"/>
          <w:sz w:val="22"/>
          <w:szCs w:val="22"/>
        </w:rPr>
        <w:t>.zip </w:t>
      </w:r>
    </w:p>
    <w:p w14:paraId="6ADD3349" w14:textId="3DC03E4D" w:rsidR="00706D28" w:rsidRPr="00706D28" w:rsidRDefault="00706D28" w:rsidP="00706D28">
      <w:pPr>
        <w:spacing w:line="320" w:lineRule="auto"/>
        <w:ind w:left="426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2)</w:t>
      </w:r>
      <w:r w:rsidRPr="00706D28">
        <w:rPr>
          <w:rFonts w:asciiTheme="minorHAnsi" w:eastAsia="Calibri" w:hAnsiTheme="minorHAnsi" w:cstheme="minorHAnsi"/>
          <w:sz w:val="22"/>
          <w:szCs w:val="22"/>
        </w:rPr>
        <w:t>.7Z</w:t>
      </w:r>
    </w:p>
    <w:p w14:paraId="430557A7" w14:textId="77777777" w:rsidR="00706D28" w:rsidRPr="00706D28" w:rsidRDefault="00706D28">
      <w:pPr>
        <w:numPr>
          <w:ilvl w:val="0"/>
          <w:numId w:val="27"/>
        </w:numPr>
        <w:spacing w:line="320" w:lineRule="auto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706D28">
        <w:rPr>
          <w:rFonts w:asciiTheme="minorHAnsi" w:eastAsia="Calibri" w:hAnsiTheme="minorHAnsi" w:cstheme="minorHAnsi"/>
          <w:sz w:val="22"/>
          <w:szCs w:val="22"/>
        </w:rPr>
        <w:t xml:space="preserve">Wśród rozszerzeń powszechnych a </w:t>
      </w:r>
      <w:r w:rsidRPr="00706D28">
        <w:rPr>
          <w:rFonts w:asciiTheme="minorHAnsi" w:eastAsia="Calibri" w:hAnsiTheme="minorHAnsi" w:cstheme="minorHAnsi"/>
          <w:b/>
          <w:bCs/>
          <w:sz w:val="22"/>
          <w:szCs w:val="22"/>
        </w:rPr>
        <w:t>niewystępujących</w:t>
      </w:r>
      <w:r w:rsidRPr="00706D28">
        <w:rPr>
          <w:rFonts w:asciiTheme="minorHAnsi" w:eastAsia="Calibri" w:hAnsiTheme="minorHAnsi" w:cstheme="minorHAnsi"/>
          <w:sz w:val="22"/>
          <w:szCs w:val="22"/>
        </w:rPr>
        <w:t xml:space="preserve"> w Rozporządzeniu KRI występują: .</w:t>
      </w:r>
      <w:proofErr w:type="spellStart"/>
      <w:r w:rsidRPr="00706D28">
        <w:rPr>
          <w:rFonts w:asciiTheme="minorHAnsi" w:eastAsia="Calibri" w:hAnsiTheme="minorHAnsi" w:cstheme="minorHAnsi"/>
          <w:sz w:val="22"/>
          <w:szCs w:val="22"/>
        </w:rPr>
        <w:t>rar</w:t>
      </w:r>
      <w:proofErr w:type="spellEnd"/>
      <w:r w:rsidRPr="00706D28">
        <w:rPr>
          <w:rFonts w:asciiTheme="minorHAnsi" w:eastAsia="Calibri" w:hAnsiTheme="minorHAnsi" w:cstheme="minorHAnsi"/>
          <w:sz w:val="22"/>
          <w:szCs w:val="22"/>
        </w:rPr>
        <w:t xml:space="preserve"> .gif .</w:t>
      </w:r>
      <w:proofErr w:type="spellStart"/>
      <w:r w:rsidRPr="00706D28">
        <w:rPr>
          <w:rFonts w:asciiTheme="minorHAnsi" w:eastAsia="Calibri" w:hAnsiTheme="minorHAnsi" w:cstheme="minorHAnsi"/>
          <w:sz w:val="22"/>
          <w:szCs w:val="22"/>
        </w:rPr>
        <w:t>bmp</w:t>
      </w:r>
      <w:proofErr w:type="spellEnd"/>
      <w:r w:rsidRPr="00706D28">
        <w:rPr>
          <w:rFonts w:asciiTheme="minorHAnsi" w:eastAsia="Calibri" w:hAnsiTheme="minorHAnsi" w:cstheme="minorHAnsi"/>
          <w:sz w:val="22"/>
          <w:szCs w:val="22"/>
        </w:rPr>
        <w:t xml:space="preserve"> .</w:t>
      </w:r>
      <w:proofErr w:type="spellStart"/>
      <w:r w:rsidRPr="00706D28">
        <w:rPr>
          <w:rFonts w:asciiTheme="minorHAnsi" w:eastAsia="Calibri" w:hAnsiTheme="minorHAnsi" w:cstheme="minorHAnsi"/>
          <w:sz w:val="22"/>
          <w:szCs w:val="22"/>
        </w:rPr>
        <w:t>numbers</w:t>
      </w:r>
      <w:proofErr w:type="spellEnd"/>
      <w:r w:rsidRPr="00706D28">
        <w:rPr>
          <w:rFonts w:asciiTheme="minorHAnsi" w:eastAsia="Calibri" w:hAnsiTheme="minorHAnsi" w:cstheme="minorHAnsi"/>
          <w:sz w:val="22"/>
          <w:szCs w:val="22"/>
        </w:rPr>
        <w:t xml:space="preserve"> .</w:t>
      </w:r>
      <w:proofErr w:type="spellStart"/>
      <w:r w:rsidRPr="00706D28">
        <w:rPr>
          <w:rFonts w:asciiTheme="minorHAnsi" w:eastAsia="Calibri" w:hAnsiTheme="minorHAnsi" w:cstheme="minorHAnsi"/>
          <w:sz w:val="22"/>
          <w:szCs w:val="22"/>
        </w:rPr>
        <w:t>pages</w:t>
      </w:r>
      <w:proofErr w:type="spellEnd"/>
      <w:r w:rsidRPr="00706D28">
        <w:rPr>
          <w:rFonts w:asciiTheme="minorHAnsi" w:eastAsia="Calibri" w:hAnsiTheme="minorHAnsi" w:cstheme="minorHAnsi"/>
          <w:sz w:val="22"/>
          <w:szCs w:val="22"/>
        </w:rPr>
        <w:t xml:space="preserve">. </w:t>
      </w:r>
      <w:r w:rsidRPr="00706D28">
        <w:rPr>
          <w:rFonts w:asciiTheme="minorHAnsi" w:eastAsia="Calibri" w:hAnsiTheme="minorHAnsi" w:cstheme="minorHAnsi"/>
          <w:b/>
          <w:bCs/>
          <w:sz w:val="22"/>
          <w:szCs w:val="22"/>
        </w:rPr>
        <w:t>Dokumenty złożone w takich plikach zostaną uznane za złożone nieskutecznie.</w:t>
      </w:r>
    </w:p>
    <w:p w14:paraId="3F007D4E" w14:textId="77777777" w:rsidR="00706D28" w:rsidRPr="00706D28" w:rsidRDefault="00706D28">
      <w:pPr>
        <w:numPr>
          <w:ilvl w:val="0"/>
          <w:numId w:val="27"/>
        </w:numPr>
        <w:spacing w:line="320" w:lineRule="auto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706D28">
        <w:rPr>
          <w:rFonts w:asciiTheme="minorHAnsi" w:eastAsia="Calibri" w:hAnsiTheme="minorHAnsi" w:cstheme="minorHAnsi"/>
          <w:sz w:val="22"/>
          <w:szCs w:val="22"/>
        </w:rPr>
        <w:t xml:space="preserve">Zamawiający zwraca uwagę na ograniczenia wielkości plików podpisywanych profilem zaufanym, który wynosi </w:t>
      </w:r>
      <w:r w:rsidRPr="00706D28">
        <w:rPr>
          <w:rFonts w:asciiTheme="minorHAnsi" w:eastAsia="Calibri" w:hAnsiTheme="minorHAnsi" w:cstheme="minorHAnsi"/>
          <w:b/>
          <w:bCs/>
          <w:sz w:val="22"/>
          <w:szCs w:val="22"/>
        </w:rPr>
        <w:t>maksymalnie 10MB</w:t>
      </w:r>
      <w:r w:rsidRPr="00706D28">
        <w:rPr>
          <w:rFonts w:asciiTheme="minorHAnsi" w:eastAsia="Calibri" w:hAnsiTheme="minorHAnsi" w:cstheme="minorHAnsi"/>
          <w:sz w:val="22"/>
          <w:szCs w:val="22"/>
        </w:rPr>
        <w:t xml:space="preserve">, oraz na ograniczenie wielkości plików podpisywanych w aplikacji </w:t>
      </w:r>
      <w:proofErr w:type="spellStart"/>
      <w:r w:rsidRPr="00706D28">
        <w:rPr>
          <w:rFonts w:asciiTheme="minorHAnsi" w:eastAsia="Calibri" w:hAnsiTheme="minorHAnsi" w:cstheme="minorHAnsi"/>
          <w:sz w:val="22"/>
          <w:szCs w:val="22"/>
        </w:rPr>
        <w:t>eDoApp</w:t>
      </w:r>
      <w:proofErr w:type="spellEnd"/>
      <w:r w:rsidRPr="00706D28">
        <w:rPr>
          <w:rFonts w:asciiTheme="minorHAnsi" w:eastAsia="Calibri" w:hAnsiTheme="minorHAnsi" w:cstheme="minorHAnsi"/>
          <w:sz w:val="22"/>
          <w:szCs w:val="22"/>
        </w:rPr>
        <w:t xml:space="preserve"> służącej do składania podpisu osobistego, który wynosi </w:t>
      </w:r>
      <w:r w:rsidRPr="00706D28">
        <w:rPr>
          <w:rFonts w:asciiTheme="minorHAnsi" w:eastAsia="Calibri" w:hAnsiTheme="minorHAnsi" w:cstheme="minorHAnsi"/>
          <w:b/>
          <w:bCs/>
          <w:sz w:val="22"/>
          <w:szCs w:val="22"/>
        </w:rPr>
        <w:t>maksymalnie 5MB</w:t>
      </w:r>
      <w:r w:rsidRPr="00706D28">
        <w:rPr>
          <w:rFonts w:asciiTheme="minorHAnsi" w:eastAsia="Calibri" w:hAnsiTheme="minorHAnsi" w:cstheme="minorHAnsi"/>
          <w:sz w:val="22"/>
          <w:szCs w:val="22"/>
        </w:rPr>
        <w:t>.</w:t>
      </w:r>
    </w:p>
    <w:p w14:paraId="10D3F8CC" w14:textId="77777777" w:rsidR="00706D28" w:rsidRPr="00706D28" w:rsidRDefault="00706D28">
      <w:pPr>
        <w:numPr>
          <w:ilvl w:val="0"/>
          <w:numId w:val="27"/>
        </w:numPr>
        <w:spacing w:line="320" w:lineRule="auto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706D28">
        <w:rPr>
          <w:rFonts w:asciiTheme="minorHAnsi" w:eastAsia="Calibri" w:hAnsiTheme="minorHAnsi" w:cstheme="minorHAnsi"/>
          <w:sz w:val="22"/>
          <w:szCs w:val="22"/>
        </w:rPr>
        <w:t>W przypadku stosowania przez wykonawcę kwalifikowanego podpisu elektronicznego:</w:t>
      </w:r>
    </w:p>
    <w:p w14:paraId="2EFC6D52" w14:textId="4BDF226A" w:rsidR="00706D28" w:rsidRPr="00706D28" w:rsidRDefault="00706D28" w:rsidP="00706D28">
      <w:pPr>
        <w:spacing w:line="320" w:lineRule="auto"/>
        <w:ind w:left="426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lastRenderedPageBreak/>
        <w:t>- z</w:t>
      </w:r>
      <w:r w:rsidRPr="00706D28">
        <w:rPr>
          <w:rFonts w:asciiTheme="minorHAnsi" w:eastAsia="Calibri" w:hAnsiTheme="minorHAnsi" w:cstheme="minorHAnsi"/>
          <w:sz w:val="22"/>
          <w:szCs w:val="22"/>
        </w:rPr>
        <w:t xml:space="preserve">e względu na niskie ryzyko naruszenia integralności pliku oraz łatwiejszą weryfikację podpisu zamawiający zaleca, w miarę możliwości, </w:t>
      </w:r>
      <w:r w:rsidRPr="00706D28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przekonwertowanie plików składających się na ofertę na rozszerzenie .pdf  i opatrzenie ich podpisem kwalifikowanym w formacie </w:t>
      </w:r>
      <w:proofErr w:type="spellStart"/>
      <w:r w:rsidRPr="00706D28">
        <w:rPr>
          <w:rFonts w:asciiTheme="minorHAnsi" w:eastAsia="Calibri" w:hAnsiTheme="minorHAnsi" w:cstheme="minorHAnsi"/>
          <w:b/>
          <w:bCs/>
          <w:sz w:val="22"/>
          <w:szCs w:val="22"/>
        </w:rPr>
        <w:t>PAdES</w:t>
      </w:r>
      <w:proofErr w:type="spellEnd"/>
      <w:r>
        <w:rPr>
          <w:rFonts w:asciiTheme="minorHAnsi" w:eastAsia="Calibri" w:hAnsiTheme="minorHAnsi" w:cstheme="minorHAnsi"/>
          <w:b/>
          <w:bCs/>
          <w:sz w:val="22"/>
          <w:szCs w:val="22"/>
        </w:rPr>
        <w:t>,</w:t>
      </w:r>
    </w:p>
    <w:p w14:paraId="24FABA02" w14:textId="629BFE93" w:rsidR="00706D28" w:rsidRPr="00706D28" w:rsidRDefault="00706D28" w:rsidP="00706D28">
      <w:pPr>
        <w:spacing w:line="320" w:lineRule="auto"/>
        <w:ind w:left="426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- p</w:t>
      </w:r>
      <w:r w:rsidRPr="00706D28">
        <w:rPr>
          <w:rFonts w:asciiTheme="minorHAnsi" w:eastAsia="Calibri" w:hAnsiTheme="minorHAnsi" w:cstheme="minorHAnsi"/>
          <w:sz w:val="22"/>
          <w:szCs w:val="22"/>
        </w:rPr>
        <w:t xml:space="preserve">liki w innych formatach niż PDF </w:t>
      </w:r>
      <w:r w:rsidRPr="00706D28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zaleca się opatrzyć podpisem w formacie </w:t>
      </w:r>
      <w:proofErr w:type="spellStart"/>
      <w:r w:rsidRPr="00706D28">
        <w:rPr>
          <w:rFonts w:asciiTheme="minorHAnsi" w:eastAsia="Calibri" w:hAnsiTheme="minorHAnsi" w:cstheme="minorHAnsi"/>
          <w:b/>
          <w:bCs/>
          <w:sz w:val="22"/>
          <w:szCs w:val="22"/>
        </w:rPr>
        <w:t>XAdES</w:t>
      </w:r>
      <w:proofErr w:type="spellEnd"/>
      <w:r w:rsidRPr="00706D28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o typie zewnętrznym</w:t>
      </w:r>
      <w:r w:rsidRPr="00706D28">
        <w:rPr>
          <w:rFonts w:asciiTheme="minorHAnsi" w:eastAsia="Calibri" w:hAnsiTheme="minorHAnsi" w:cstheme="minorHAnsi"/>
          <w:sz w:val="22"/>
          <w:szCs w:val="22"/>
        </w:rPr>
        <w:t>. Wykonawca powinien pamiętać, aby plik z podpisem przekazywać łącznie z dokumentem podpisywanym</w:t>
      </w:r>
      <w:r>
        <w:rPr>
          <w:rFonts w:asciiTheme="minorHAnsi" w:eastAsia="Calibri" w:hAnsiTheme="minorHAnsi" w:cstheme="minorHAnsi"/>
          <w:sz w:val="22"/>
          <w:szCs w:val="22"/>
        </w:rPr>
        <w:t>,</w:t>
      </w:r>
    </w:p>
    <w:p w14:paraId="41BEA2B0" w14:textId="3F72ACD0" w:rsidR="00706D28" w:rsidRPr="00706D28" w:rsidRDefault="00706D28" w:rsidP="00706D28">
      <w:pPr>
        <w:spacing w:line="320" w:lineRule="auto"/>
        <w:ind w:left="426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 xml:space="preserve">- </w:t>
      </w:r>
      <w:r w:rsidRPr="00706D28">
        <w:rPr>
          <w:rFonts w:asciiTheme="minorHAnsi" w:eastAsia="Calibri" w:hAnsiTheme="minorHAnsi" w:cstheme="minorHAnsi"/>
          <w:sz w:val="22"/>
          <w:szCs w:val="22"/>
        </w:rPr>
        <w:t>Zamawiający rekomenduje wykorzystanie podpisu z kwalifikowanym znacznikiem czasu.</w:t>
      </w:r>
    </w:p>
    <w:p w14:paraId="03B4BBA7" w14:textId="77777777" w:rsidR="00706D28" w:rsidRPr="00706D28" w:rsidRDefault="00706D28">
      <w:pPr>
        <w:numPr>
          <w:ilvl w:val="0"/>
          <w:numId w:val="27"/>
        </w:numPr>
        <w:spacing w:line="320" w:lineRule="auto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</w:rPr>
      </w:pPr>
      <w:bookmarkStart w:id="20" w:name="_Hlk124361522"/>
      <w:r w:rsidRPr="00706D28">
        <w:rPr>
          <w:rFonts w:asciiTheme="minorHAnsi" w:eastAsia="Calibri" w:hAnsiTheme="minorHAnsi" w:cstheme="minorHAnsi"/>
          <w:sz w:val="22"/>
          <w:szCs w:val="22"/>
        </w:rPr>
        <w:t xml:space="preserve">Zamawiający zaleca, aby Wykonawca z odpowiednim wyprzedzeniem przetestował możliwość prawidłowego </w:t>
      </w:r>
      <w:bookmarkEnd w:id="20"/>
      <w:r w:rsidRPr="00706D28">
        <w:rPr>
          <w:rFonts w:asciiTheme="minorHAnsi" w:eastAsia="Calibri" w:hAnsiTheme="minorHAnsi" w:cstheme="minorHAnsi"/>
          <w:sz w:val="22"/>
          <w:szCs w:val="22"/>
        </w:rPr>
        <w:t>wykorzystania wybranej metody podpisania plików oferty.</w:t>
      </w:r>
    </w:p>
    <w:p w14:paraId="78334CDC" w14:textId="2D12B6A5" w:rsidR="003E7106" w:rsidRPr="00706D28" w:rsidRDefault="003E7106">
      <w:pPr>
        <w:pStyle w:val="Akapitzlist"/>
        <w:numPr>
          <w:ilvl w:val="0"/>
          <w:numId w:val="27"/>
        </w:numPr>
        <w:ind w:left="426" w:hanging="426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706D28">
        <w:rPr>
          <w:rFonts w:asciiTheme="minorHAnsi" w:eastAsia="Calibri" w:hAnsiTheme="minorHAnsi" w:cstheme="minorHAnsi"/>
          <w:sz w:val="22"/>
          <w:szCs w:val="22"/>
        </w:rPr>
        <w:t>Ilekroć w SWZ</w:t>
      </w:r>
      <w:r w:rsidR="00ED71E0" w:rsidRPr="00706D28">
        <w:rPr>
          <w:rFonts w:asciiTheme="minorHAnsi" w:eastAsia="Calibri" w:hAnsiTheme="minorHAnsi" w:cstheme="minorHAnsi"/>
          <w:sz w:val="22"/>
          <w:szCs w:val="22"/>
        </w:rPr>
        <w:t xml:space="preserve"> jest mowa o </w:t>
      </w:r>
      <w:r w:rsidRPr="00706D28">
        <w:rPr>
          <w:rFonts w:asciiTheme="minorHAnsi" w:eastAsia="Calibri" w:hAnsiTheme="minorHAnsi" w:cstheme="minorHAnsi"/>
          <w:sz w:val="22"/>
          <w:szCs w:val="22"/>
        </w:rPr>
        <w:t xml:space="preserve"> podpisywani</w:t>
      </w:r>
      <w:r w:rsidR="00ED71E0" w:rsidRPr="00706D28">
        <w:rPr>
          <w:rFonts w:asciiTheme="minorHAnsi" w:eastAsia="Calibri" w:hAnsiTheme="minorHAnsi" w:cstheme="minorHAnsi"/>
          <w:sz w:val="22"/>
          <w:szCs w:val="22"/>
        </w:rPr>
        <w:t>u</w:t>
      </w:r>
      <w:r w:rsidRPr="00706D28">
        <w:rPr>
          <w:rFonts w:asciiTheme="minorHAnsi" w:eastAsia="Calibri" w:hAnsiTheme="minorHAnsi" w:cstheme="minorHAnsi"/>
          <w:sz w:val="22"/>
          <w:szCs w:val="22"/>
        </w:rPr>
        <w:t xml:space="preserve"> dokumentów lub  oświadczeń lub też potwierdzani</w:t>
      </w:r>
      <w:r w:rsidR="00ED71E0" w:rsidRPr="00706D28">
        <w:rPr>
          <w:rFonts w:asciiTheme="minorHAnsi" w:eastAsia="Calibri" w:hAnsiTheme="minorHAnsi" w:cstheme="minorHAnsi"/>
          <w:sz w:val="22"/>
          <w:szCs w:val="22"/>
        </w:rPr>
        <w:t>u</w:t>
      </w:r>
      <w:r w:rsidRPr="00706D28">
        <w:rPr>
          <w:rFonts w:asciiTheme="minorHAnsi" w:eastAsia="Calibri" w:hAnsiTheme="minorHAnsi" w:cstheme="minorHAnsi"/>
          <w:sz w:val="22"/>
          <w:szCs w:val="22"/>
        </w:rPr>
        <w:t xml:space="preserve"> zgodności cyfrowego odwzorowania z dokumentem w postaci papierowej, należy przez to rozumieć, że oświadczenia i dokumenty powinny być opatrzone podpisem (podpisami) osoby (osób) uprawnionej (uprawnionych) do reprezentowania wykonawcy/wykonawców wspólnie ubiegających się o udzielenie zamówienia, podmiotu udostępniającego zasoby, zgodnie z zasadami reprezentacji wskazanymi we właściwym rejestrze lub osobę (osoby) upoważnion</w:t>
      </w:r>
      <w:r w:rsidR="00ED71E0" w:rsidRPr="00706D28">
        <w:rPr>
          <w:rFonts w:asciiTheme="minorHAnsi" w:eastAsia="Calibri" w:hAnsiTheme="minorHAnsi" w:cstheme="minorHAnsi"/>
          <w:sz w:val="22"/>
          <w:szCs w:val="22"/>
        </w:rPr>
        <w:t>e</w:t>
      </w:r>
      <w:r w:rsidRPr="00706D28">
        <w:rPr>
          <w:rFonts w:asciiTheme="minorHAnsi" w:eastAsia="Calibri" w:hAnsiTheme="minorHAnsi" w:cstheme="minorHAnsi"/>
          <w:sz w:val="22"/>
          <w:szCs w:val="22"/>
        </w:rPr>
        <w:t xml:space="preserve"> do reprezentowania wykonawcy na podstawie pełnomocnictwa.</w:t>
      </w:r>
    </w:p>
    <w:p w14:paraId="7DF2C09B" w14:textId="77777777" w:rsidR="001179D0" w:rsidRDefault="001179D0">
      <w:pPr>
        <w:pStyle w:val="Akapitzlist"/>
        <w:numPr>
          <w:ilvl w:val="0"/>
          <w:numId w:val="27"/>
        </w:numPr>
        <w:spacing w:line="320" w:lineRule="auto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ED71E0">
        <w:rPr>
          <w:rFonts w:asciiTheme="minorHAnsi" w:eastAsia="Calibri" w:hAnsiTheme="minorHAnsi" w:cstheme="minorHAnsi"/>
          <w:sz w:val="22"/>
          <w:szCs w:val="22"/>
        </w:rPr>
        <w:t xml:space="preserve">Poprzez oryginał </w:t>
      </w:r>
      <w:r>
        <w:rPr>
          <w:rFonts w:asciiTheme="minorHAnsi" w:eastAsia="Calibri" w:hAnsiTheme="minorHAnsi" w:cstheme="minorHAnsi"/>
          <w:sz w:val="22"/>
          <w:szCs w:val="22"/>
        </w:rPr>
        <w:t xml:space="preserve">dokumentu </w:t>
      </w:r>
      <w:r w:rsidRPr="00ED71E0">
        <w:rPr>
          <w:rFonts w:asciiTheme="minorHAnsi" w:eastAsia="Calibri" w:hAnsiTheme="minorHAnsi" w:cstheme="minorHAnsi"/>
          <w:sz w:val="22"/>
          <w:szCs w:val="22"/>
        </w:rPr>
        <w:t>należy rozumieć dokument podpisany kwalifikowanym podpisem elektronicznym lub podpisem zaufanym lub podpisem osobistym przez osobę/osoby upoważnioną/upoważnione.</w:t>
      </w:r>
      <w:r>
        <w:rPr>
          <w:rFonts w:asciiTheme="minorHAnsi" w:eastAsia="Calibri" w:hAnsiTheme="minorHAnsi" w:cstheme="minorHAnsi"/>
          <w:sz w:val="22"/>
          <w:szCs w:val="22"/>
        </w:rPr>
        <w:t xml:space="preserve"> </w:t>
      </w:r>
    </w:p>
    <w:p w14:paraId="2763887C" w14:textId="77777777" w:rsidR="001179D0" w:rsidRDefault="001179D0">
      <w:pPr>
        <w:pStyle w:val="Akapitzlist"/>
        <w:numPr>
          <w:ilvl w:val="0"/>
          <w:numId w:val="27"/>
        </w:numPr>
        <w:spacing w:line="320" w:lineRule="auto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ED71E0">
        <w:rPr>
          <w:rFonts w:asciiTheme="minorHAnsi" w:eastAsia="Calibri" w:hAnsiTheme="minorHAnsi" w:cstheme="minorHAnsi"/>
          <w:sz w:val="22"/>
          <w:szCs w:val="22"/>
        </w:rPr>
        <w:t>Przez cyfrowe odwzorowanie, rozumieć należy dokument elektroniczny będący kopią elektroniczną treści zapisanej w postaci papierowej, umożliwiający zapoznanie się z tą treścią i jej zrozumienie, bez konieczności bezpośredniego dostępu do oryginału. Poświadczenia zgodności cyfrowego odwzorowania z dokumentem w postaci papierowej, dokonuje odpowiednio Wykonawca lub Wykonawca wspólnie ubiegający się o udzielenie zamówienia, podmiot udostępniający zasoby, w zakresie podmiotowych środków dowodowych, które każdego z nich dotyczą, zawsze- notariusz, z tym, że w przypadku zobowiązania podmiotu udostępniającego zasoby, poświadczenia dokonuje odpowiednio Wykonawca lub wykonawcy wspólnie ubiegający się o udzielenie zamówienia (zawsze notariusz).</w:t>
      </w:r>
    </w:p>
    <w:p w14:paraId="5E235A4D" w14:textId="6C10A7F2" w:rsidR="00022A55" w:rsidRPr="00ED71E0" w:rsidRDefault="00ED71E0">
      <w:pPr>
        <w:pStyle w:val="Akapitzlist"/>
        <w:numPr>
          <w:ilvl w:val="0"/>
          <w:numId w:val="27"/>
        </w:numPr>
        <w:spacing w:line="320" w:lineRule="auto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ED71E0">
        <w:rPr>
          <w:rFonts w:asciiTheme="minorHAnsi" w:eastAsia="Calibri" w:hAnsiTheme="minorHAnsi" w:cstheme="minorHAnsi"/>
          <w:sz w:val="22"/>
          <w:szCs w:val="22"/>
        </w:rPr>
        <w:t xml:space="preserve">Podmiotowe środki dowodowe przekazuje się jako dokument elektroniczny, jeżeli tak zostały sporządzone, a jeżeli zostały sporządzone w postaci papierowej i opatrzone własnoręcznym podpisem, przekazuje się cyfrowe odwzorowanie takich dokumentów opatrzone kwalifikowanym podpisem elektronicznym, podpisem zaufanym lub podpisem osobistym, poświadczającym zgodność cyfrowego odwzorowania z dokumentem w postaci papierowej. </w:t>
      </w:r>
    </w:p>
    <w:p w14:paraId="0D4C258D" w14:textId="77777777" w:rsidR="00022A55" w:rsidRPr="00ED71E0" w:rsidRDefault="00022A55">
      <w:pPr>
        <w:numPr>
          <w:ilvl w:val="0"/>
          <w:numId w:val="27"/>
        </w:numPr>
        <w:spacing w:line="320" w:lineRule="auto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ED71E0">
        <w:rPr>
          <w:rFonts w:asciiTheme="minorHAnsi" w:eastAsia="Calibri" w:hAnsiTheme="minorHAnsi" w:cstheme="minorHAnsi"/>
          <w:sz w:val="22"/>
          <w:szCs w:val="22"/>
        </w:rPr>
        <w:t>Oferta powinna być:</w:t>
      </w:r>
    </w:p>
    <w:p w14:paraId="3D494314" w14:textId="0F3BF3C6" w:rsidR="00022A55" w:rsidRPr="00ED71E0" w:rsidRDefault="00022A55">
      <w:pPr>
        <w:pStyle w:val="Akapitzlist"/>
        <w:numPr>
          <w:ilvl w:val="0"/>
          <w:numId w:val="28"/>
        </w:numPr>
        <w:tabs>
          <w:tab w:val="left" w:pos="993"/>
        </w:tabs>
        <w:spacing w:line="320" w:lineRule="auto"/>
        <w:ind w:hanging="11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ED71E0">
        <w:rPr>
          <w:rFonts w:asciiTheme="minorHAnsi" w:eastAsia="Calibri" w:hAnsiTheme="minorHAnsi" w:cstheme="minorHAnsi"/>
          <w:sz w:val="22"/>
          <w:szCs w:val="22"/>
        </w:rPr>
        <w:t xml:space="preserve">sporządzona na podstawie załączników </w:t>
      </w:r>
      <w:r w:rsidR="00FD46F5" w:rsidRPr="00ED71E0">
        <w:rPr>
          <w:rFonts w:asciiTheme="minorHAnsi" w:eastAsia="Calibri" w:hAnsiTheme="minorHAnsi" w:cstheme="minorHAnsi"/>
          <w:sz w:val="22"/>
          <w:szCs w:val="22"/>
        </w:rPr>
        <w:t xml:space="preserve">do </w:t>
      </w:r>
      <w:r w:rsidRPr="00ED71E0">
        <w:rPr>
          <w:rFonts w:asciiTheme="minorHAnsi" w:eastAsia="Calibri" w:hAnsiTheme="minorHAnsi" w:cstheme="minorHAnsi"/>
          <w:sz w:val="22"/>
          <w:szCs w:val="22"/>
        </w:rPr>
        <w:t>niniejszej SWZ w języku polskim,</w:t>
      </w:r>
    </w:p>
    <w:p w14:paraId="3E9F1A3A" w14:textId="0FBDEDB7" w:rsidR="00022A55" w:rsidRPr="00ED71E0" w:rsidRDefault="00022A55">
      <w:pPr>
        <w:pStyle w:val="Akapitzlist"/>
        <w:numPr>
          <w:ilvl w:val="0"/>
          <w:numId w:val="28"/>
        </w:numPr>
        <w:tabs>
          <w:tab w:val="left" w:pos="993"/>
        </w:tabs>
        <w:spacing w:line="320" w:lineRule="auto"/>
        <w:ind w:hanging="11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ED71E0">
        <w:rPr>
          <w:rFonts w:asciiTheme="minorHAnsi" w:eastAsia="Calibri" w:hAnsiTheme="minorHAnsi" w:cstheme="minorHAnsi"/>
          <w:sz w:val="22"/>
          <w:szCs w:val="22"/>
        </w:rPr>
        <w:t xml:space="preserve">złożona przy użyciu środków komunikacji elektronicznej tzn. za pośrednictwem </w:t>
      </w:r>
      <w:hyperlink r:id="rId29">
        <w:r w:rsidRPr="00ED71E0">
          <w:rPr>
            <w:rFonts w:asciiTheme="minorHAnsi" w:eastAsia="Calibri" w:hAnsiTheme="minorHAnsi" w:cstheme="minorHAnsi"/>
            <w:color w:val="1155CC"/>
            <w:sz w:val="22"/>
            <w:szCs w:val="22"/>
            <w:u w:val="single"/>
          </w:rPr>
          <w:t>platformazakupowa.pl</w:t>
        </w:r>
      </w:hyperlink>
      <w:r w:rsidRPr="00ED71E0">
        <w:rPr>
          <w:rFonts w:asciiTheme="minorHAnsi" w:eastAsia="Calibri" w:hAnsiTheme="minorHAnsi" w:cstheme="minorHAnsi"/>
          <w:sz w:val="22"/>
          <w:szCs w:val="22"/>
        </w:rPr>
        <w:t>,</w:t>
      </w:r>
    </w:p>
    <w:p w14:paraId="78BDF33E" w14:textId="1B0439CF" w:rsidR="00022A55" w:rsidRPr="003C08BA" w:rsidRDefault="00022A55">
      <w:pPr>
        <w:pStyle w:val="Akapitzlist"/>
        <w:numPr>
          <w:ilvl w:val="0"/>
          <w:numId w:val="28"/>
        </w:numPr>
        <w:tabs>
          <w:tab w:val="left" w:pos="993"/>
        </w:tabs>
        <w:spacing w:line="320" w:lineRule="auto"/>
        <w:ind w:hanging="11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ED71E0">
        <w:rPr>
          <w:rFonts w:asciiTheme="minorHAnsi" w:eastAsia="Calibri" w:hAnsiTheme="minorHAnsi" w:cstheme="minorHAnsi"/>
          <w:sz w:val="22"/>
          <w:szCs w:val="22"/>
        </w:rPr>
        <w:t>podpisana kwalifikowanym podpisem elektronicznym lub podpisem zaufanym lub podpisem</w:t>
      </w:r>
      <w:r w:rsidRPr="003C08BA">
        <w:rPr>
          <w:rFonts w:asciiTheme="minorHAnsi" w:eastAsia="Calibri" w:hAnsiTheme="minorHAnsi" w:cstheme="minorHAnsi"/>
          <w:sz w:val="22"/>
          <w:szCs w:val="22"/>
        </w:rPr>
        <w:t xml:space="preserve"> osobistym przez osobę/osoby upoważnioną/upoważnione</w:t>
      </w:r>
      <w:r w:rsidR="00FD46F5">
        <w:rPr>
          <w:rFonts w:asciiTheme="minorHAnsi" w:eastAsia="Calibri" w:hAnsiTheme="minorHAnsi" w:cstheme="minorHAnsi"/>
          <w:sz w:val="22"/>
          <w:szCs w:val="22"/>
        </w:rPr>
        <w:t>.</w:t>
      </w:r>
    </w:p>
    <w:p w14:paraId="42EFA2FA" w14:textId="77777777" w:rsidR="006D207D" w:rsidRPr="006D207D" w:rsidRDefault="00022A55">
      <w:pPr>
        <w:numPr>
          <w:ilvl w:val="0"/>
          <w:numId w:val="27"/>
        </w:numPr>
        <w:spacing w:line="320" w:lineRule="auto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022A55">
        <w:rPr>
          <w:rFonts w:asciiTheme="minorHAnsi" w:eastAsia="Calibri" w:hAnsiTheme="minorHAnsi" w:cstheme="minorHAnsi"/>
          <w:sz w:val="22"/>
          <w:szCs w:val="22"/>
        </w:rPr>
        <w:t xml:space="preserve">Zgodnie z art. 18 ust. 3 ustawy </w:t>
      </w:r>
      <w:proofErr w:type="spellStart"/>
      <w:r w:rsidRPr="00022A55">
        <w:rPr>
          <w:rFonts w:asciiTheme="minorHAnsi" w:eastAsia="Calibri" w:hAnsiTheme="minorHAnsi" w:cstheme="minorHAnsi"/>
          <w:sz w:val="22"/>
          <w:szCs w:val="22"/>
        </w:rPr>
        <w:t>Pzp</w:t>
      </w:r>
      <w:proofErr w:type="spellEnd"/>
      <w:r w:rsidRPr="00022A55">
        <w:rPr>
          <w:rFonts w:asciiTheme="minorHAnsi" w:eastAsia="Calibri" w:hAnsiTheme="minorHAnsi" w:cstheme="minorHAnsi"/>
          <w:sz w:val="22"/>
          <w:szCs w:val="22"/>
        </w:rPr>
        <w:t>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</w:t>
      </w:r>
      <w:r w:rsidR="006D207D" w:rsidRPr="006D207D">
        <w:rPr>
          <w:rFonts w:asciiTheme="minorHAnsi" w:hAnsiTheme="minorHAnsi" w:cstheme="minorHAnsi"/>
          <w:sz w:val="22"/>
          <w:szCs w:val="22"/>
        </w:rPr>
        <w:t xml:space="preserve"> </w:t>
      </w:r>
      <w:r w:rsidR="006D207D" w:rsidRPr="00022A55">
        <w:rPr>
          <w:rFonts w:asciiTheme="minorHAnsi" w:hAnsiTheme="minorHAnsi" w:cstheme="minorHAnsi"/>
          <w:sz w:val="22"/>
          <w:szCs w:val="22"/>
        </w:rPr>
        <w:t xml:space="preserve">Zastrzeżenie przez Wykonawcę tajemnicy przedsiębiorstwa bez uzasadnienia, będzie traktowane przez Zamawiającego, jako bezskuteczne ze względu na zaniechanie przez Wykonawcę </w:t>
      </w:r>
      <w:r w:rsidR="006D207D" w:rsidRPr="00022A55">
        <w:rPr>
          <w:rFonts w:asciiTheme="minorHAnsi" w:hAnsiTheme="minorHAnsi" w:cstheme="minorHAnsi"/>
          <w:sz w:val="22"/>
          <w:szCs w:val="22"/>
        </w:rPr>
        <w:lastRenderedPageBreak/>
        <w:t xml:space="preserve">podjęcia niezbędnych działań w celu zachowania poufności objętych klauzulą informacji zgodnie z postanowieniami art. 18 ust. 3 </w:t>
      </w:r>
      <w:proofErr w:type="spellStart"/>
      <w:r w:rsidR="006D207D" w:rsidRPr="00022A55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="006D207D">
        <w:rPr>
          <w:rFonts w:asciiTheme="minorHAnsi" w:hAnsiTheme="minorHAnsi" w:cstheme="minorHAnsi"/>
          <w:sz w:val="22"/>
          <w:szCs w:val="22"/>
        </w:rPr>
        <w:t>.</w:t>
      </w:r>
    </w:p>
    <w:p w14:paraId="250B6B36" w14:textId="18324BBA" w:rsidR="00022A55" w:rsidRDefault="00022A55" w:rsidP="006D207D">
      <w:pPr>
        <w:spacing w:line="320" w:lineRule="auto"/>
        <w:ind w:left="426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022A55">
        <w:rPr>
          <w:rFonts w:asciiTheme="minorHAnsi" w:eastAsia="Calibri" w:hAnsiTheme="minorHAnsi" w:cstheme="minorHAnsi"/>
          <w:sz w:val="22"/>
          <w:szCs w:val="22"/>
        </w:rPr>
        <w:t>Na platformie w formularzu składania oferty znajduje się miejsce wyznaczone do dołączenia części oferty stanowiącej tajemnicę przedsiębiorstwa.</w:t>
      </w:r>
    </w:p>
    <w:p w14:paraId="22B688E2" w14:textId="110552A4" w:rsidR="006D207D" w:rsidRPr="006D207D" w:rsidRDefault="006D207D" w:rsidP="006D207D">
      <w:pPr>
        <w:spacing w:line="320" w:lineRule="auto"/>
        <w:ind w:left="426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D207D">
        <w:rPr>
          <w:rFonts w:asciiTheme="minorHAnsi" w:eastAsia="Calibri" w:hAnsiTheme="minorHAnsi" w:cstheme="minorHAnsi"/>
          <w:sz w:val="22"/>
          <w:szCs w:val="22"/>
        </w:rPr>
        <w:t xml:space="preserve">Zamawiający informuje, że w przypadku kiedy Wykonawca otrzyma od niego wezwanie w trybie art. 224 ustawy </w:t>
      </w:r>
      <w:proofErr w:type="spellStart"/>
      <w:r w:rsidRPr="006D207D">
        <w:rPr>
          <w:rFonts w:asciiTheme="minorHAnsi" w:eastAsia="Calibri" w:hAnsiTheme="minorHAnsi" w:cstheme="minorHAnsi"/>
          <w:sz w:val="22"/>
          <w:szCs w:val="22"/>
        </w:rPr>
        <w:t>pzp</w:t>
      </w:r>
      <w:proofErr w:type="spellEnd"/>
      <w:r w:rsidRPr="006D207D">
        <w:rPr>
          <w:rFonts w:asciiTheme="minorHAnsi" w:eastAsia="Calibri" w:hAnsiTheme="minorHAnsi" w:cstheme="minorHAnsi"/>
          <w:sz w:val="22"/>
          <w:szCs w:val="22"/>
        </w:rPr>
        <w:t>, a złożone przez niego wyjaśnienia i/lub dowody stanowić będą tajemnicę przedsiębiorstwa w rozumieniu ustawy o zwalczaniu nieuczciwej konkurencji Wykonawcy będzie przysługiwało prawo zastrzeżenia ich, jako tajemnica przedsiębiorstwa. Przedmiotowe zastrzeżenie Zamawiający uzna za skuteczne wyłącznie w sytuacji kiedy Wykonawca oprócz samego zastrzeżenia, jednocześnie wykaże, iż dane informacje stanowią tajemnicę przedsiębiorstwa w rozumieniu przepisów o zwalczaniu nieuczciwej konkurencji.</w:t>
      </w:r>
    </w:p>
    <w:p w14:paraId="4FAE0E68" w14:textId="2F4D1E1B" w:rsidR="006D207D" w:rsidRPr="006D207D" w:rsidRDefault="006D207D" w:rsidP="006D207D">
      <w:pPr>
        <w:spacing w:line="320" w:lineRule="auto"/>
        <w:ind w:left="426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D207D">
        <w:rPr>
          <w:rFonts w:asciiTheme="minorHAnsi" w:eastAsia="Calibri" w:hAnsiTheme="minorHAnsi" w:cstheme="minorHAnsi"/>
          <w:sz w:val="22"/>
          <w:szCs w:val="22"/>
        </w:rPr>
        <w:t>Wykonawca w szczególności nie może zastrzec w ofercie informacji:</w:t>
      </w:r>
    </w:p>
    <w:p w14:paraId="636B907C" w14:textId="77777777" w:rsidR="006D207D" w:rsidRPr="006D207D" w:rsidRDefault="006D207D" w:rsidP="006D207D">
      <w:pPr>
        <w:spacing w:line="320" w:lineRule="auto"/>
        <w:ind w:left="426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D207D">
        <w:rPr>
          <w:rFonts w:asciiTheme="minorHAnsi" w:eastAsia="Calibri" w:hAnsiTheme="minorHAnsi" w:cstheme="minorHAnsi"/>
          <w:sz w:val="22"/>
          <w:szCs w:val="22"/>
        </w:rPr>
        <w:t>1)</w:t>
      </w:r>
      <w:r w:rsidRPr="006D207D">
        <w:rPr>
          <w:rFonts w:asciiTheme="minorHAnsi" w:eastAsia="Calibri" w:hAnsiTheme="minorHAnsi" w:cstheme="minorHAnsi"/>
          <w:sz w:val="22"/>
          <w:szCs w:val="22"/>
        </w:rPr>
        <w:tab/>
        <w:t xml:space="preserve">przekazywanych po otwarciu ofert, o których mowa w art. 222 ust. 5 ustawy </w:t>
      </w:r>
      <w:proofErr w:type="spellStart"/>
      <w:r w:rsidRPr="006D207D">
        <w:rPr>
          <w:rFonts w:asciiTheme="minorHAnsi" w:eastAsia="Calibri" w:hAnsiTheme="minorHAnsi" w:cstheme="minorHAnsi"/>
          <w:sz w:val="22"/>
          <w:szCs w:val="22"/>
        </w:rPr>
        <w:t>pzp</w:t>
      </w:r>
      <w:proofErr w:type="spellEnd"/>
      <w:r w:rsidRPr="006D207D">
        <w:rPr>
          <w:rFonts w:asciiTheme="minorHAnsi" w:eastAsia="Calibri" w:hAnsiTheme="minorHAnsi" w:cstheme="minorHAnsi"/>
          <w:sz w:val="22"/>
          <w:szCs w:val="22"/>
        </w:rPr>
        <w:t>,</w:t>
      </w:r>
    </w:p>
    <w:p w14:paraId="3092C3AF" w14:textId="77777777" w:rsidR="006D207D" w:rsidRPr="006D207D" w:rsidRDefault="006D207D" w:rsidP="006D207D">
      <w:pPr>
        <w:spacing w:line="320" w:lineRule="auto"/>
        <w:ind w:left="426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D207D">
        <w:rPr>
          <w:rFonts w:asciiTheme="minorHAnsi" w:eastAsia="Calibri" w:hAnsiTheme="minorHAnsi" w:cstheme="minorHAnsi"/>
          <w:sz w:val="22"/>
          <w:szCs w:val="22"/>
        </w:rPr>
        <w:t>2)</w:t>
      </w:r>
      <w:r w:rsidRPr="006D207D">
        <w:rPr>
          <w:rFonts w:asciiTheme="minorHAnsi" w:eastAsia="Calibri" w:hAnsiTheme="minorHAnsi" w:cstheme="minorHAnsi"/>
          <w:sz w:val="22"/>
          <w:szCs w:val="22"/>
        </w:rPr>
        <w:tab/>
        <w:t>które są jawne na mocy odrębnych przepisów,</w:t>
      </w:r>
    </w:p>
    <w:p w14:paraId="5C8FDFC2" w14:textId="5E50756D" w:rsidR="006D207D" w:rsidRDefault="006D207D" w:rsidP="006D207D">
      <w:pPr>
        <w:spacing w:line="320" w:lineRule="auto"/>
        <w:ind w:left="426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D207D">
        <w:rPr>
          <w:rFonts w:asciiTheme="minorHAnsi" w:eastAsia="Calibri" w:hAnsiTheme="minorHAnsi" w:cstheme="minorHAnsi"/>
          <w:sz w:val="22"/>
          <w:szCs w:val="22"/>
        </w:rPr>
        <w:t>3)</w:t>
      </w:r>
      <w:r w:rsidRPr="006D207D">
        <w:rPr>
          <w:rFonts w:asciiTheme="minorHAnsi" w:eastAsia="Calibri" w:hAnsiTheme="minorHAnsi" w:cstheme="minorHAnsi"/>
          <w:sz w:val="22"/>
          <w:szCs w:val="22"/>
        </w:rPr>
        <w:tab/>
        <w:t>cen jednostkowych stanowiących podstawę wyliczenia ceny oferty.</w:t>
      </w:r>
    </w:p>
    <w:p w14:paraId="0B008F88" w14:textId="5C4CA8CD" w:rsidR="00724A00" w:rsidRDefault="00724A00">
      <w:pPr>
        <w:pStyle w:val="Akapitzlist"/>
        <w:numPr>
          <w:ilvl w:val="0"/>
          <w:numId w:val="27"/>
        </w:numPr>
        <w:spacing w:line="320" w:lineRule="auto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724A00">
        <w:rPr>
          <w:rFonts w:asciiTheme="minorHAnsi" w:eastAsia="Calibri" w:hAnsiTheme="minorHAnsi" w:cstheme="minorHAnsi"/>
          <w:sz w:val="22"/>
          <w:szCs w:val="22"/>
        </w:rPr>
        <w:t>Osobą składającą ofertę powinna być osoba kontaktowa podawana w dokumentacji.</w:t>
      </w:r>
    </w:p>
    <w:p w14:paraId="2F8F1A9E" w14:textId="1458FC0A" w:rsidR="00724A00" w:rsidRDefault="00724A00">
      <w:pPr>
        <w:pStyle w:val="Akapitzlist"/>
        <w:numPr>
          <w:ilvl w:val="0"/>
          <w:numId w:val="27"/>
        </w:numPr>
        <w:spacing w:line="320" w:lineRule="auto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724A00">
        <w:rPr>
          <w:rFonts w:asciiTheme="minorHAnsi" w:eastAsia="Calibri" w:hAnsiTheme="minorHAnsi" w:cstheme="minorHAnsi"/>
          <w:sz w:val="22"/>
          <w:szCs w:val="22"/>
        </w:rPr>
        <w:t xml:space="preserve"> Ofertę należy przygotować z należytą starannością dla podmiotu ubiegającego się o udzielenie zamówienia publicznego i zachowaniem odpowiedniego odstępu czasu do zakończenia przyjmowania ofert. Sugerujemy złożenie oferty na 24 godziny przed terminem składania ofert. </w:t>
      </w:r>
    </w:p>
    <w:p w14:paraId="1FFCDA72" w14:textId="34C9BA04" w:rsidR="00724A00" w:rsidRDefault="00724A00">
      <w:pPr>
        <w:pStyle w:val="Akapitzlist"/>
        <w:numPr>
          <w:ilvl w:val="0"/>
          <w:numId w:val="27"/>
        </w:numPr>
        <w:spacing w:line="320" w:lineRule="auto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724A00">
        <w:rPr>
          <w:rFonts w:asciiTheme="minorHAnsi" w:eastAsia="Calibri" w:hAnsiTheme="minorHAnsi" w:cstheme="minorHAnsi"/>
          <w:sz w:val="22"/>
          <w:szCs w:val="22"/>
        </w:rPr>
        <w:t xml:space="preserve">Jeśli Wykonawca pakuje dokumenty np. w plik o rozszerzeniu .zip, zaleca się wcześniejsze podpisanie każdego ze skompresowanych plików. </w:t>
      </w:r>
    </w:p>
    <w:p w14:paraId="4FB5AEDD" w14:textId="3A9A186C" w:rsidR="00724A00" w:rsidRPr="00247B94" w:rsidRDefault="00247B94">
      <w:pPr>
        <w:pStyle w:val="Akapitzlist"/>
        <w:numPr>
          <w:ilvl w:val="0"/>
          <w:numId w:val="27"/>
        </w:numPr>
        <w:spacing w:line="320" w:lineRule="auto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247B94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724A00" w:rsidRPr="00247B94">
        <w:rPr>
          <w:rFonts w:asciiTheme="minorHAnsi" w:eastAsia="Calibri" w:hAnsiTheme="minorHAnsi" w:cstheme="minorHAnsi"/>
          <w:sz w:val="22"/>
          <w:szCs w:val="22"/>
        </w:rPr>
        <w:t>Zamawiający zaleca aby nie wprowadzać jakichkolwiek zmian w plikach po podpisaniu ich podpisem kwalifikowanym. Może to skutkować naruszeniem integralności plików</w:t>
      </w:r>
      <w:r>
        <w:rPr>
          <w:rFonts w:asciiTheme="minorHAnsi" w:eastAsia="Calibri" w:hAnsiTheme="minorHAnsi" w:cstheme="minorHAnsi"/>
          <w:sz w:val="22"/>
          <w:szCs w:val="22"/>
        </w:rPr>
        <w:t>,</w:t>
      </w:r>
      <w:r w:rsidR="00724A00" w:rsidRPr="00247B94">
        <w:rPr>
          <w:rFonts w:asciiTheme="minorHAnsi" w:eastAsia="Calibri" w:hAnsiTheme="minorHAnsi" w:cstheme="minorHAnsi"/>
          <w:sz w:val="22"/>
          <w:szCs w:val="22"/>
        </w:rPr>
        <w:t xml:space="preserve"> co równoważne będzie z koniecznością odrzucenia oferty.</w:t>
      </w:r>
    </w:p>
    <w:p w14:paraId="66170E71" w14:textId="7C2645F2" w:rsidR="00022A55" w:rsidRPr="003C08BA" w:rsidRDefault="00022A55">
      <w:pPr>
        <w:numPr>
          <w:ilvl w:val="0"/>
          <w:numId w:val="27"/>
        </w:numPr>
        <w:spacing w:line="320" w:lineRule="auto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3C08BA">
        <w:rPr>
          <w:rFonts w:asciiTheme="minorHAnsi" w:eastAsia="Calibri" w:hAnsiTheme="minorHAnsi" w:cstheme="minorHAnsi"/>
          <w:sz w:val="22"/>
          <w:szCs w:val="22"/>
        </w:rPr>
        <w:t xml:space="preserve">Wykonawca, za pośrednictwem </w:t>
      </w:r>
      <w:hyperlink r:id="rId30">
        <w:r w:rsidRPr="003C08BA">
          <w:rPr>
            <w:rFonts w:asciiTheme="minorHAnsi" w:eastAsia="Calibri" w:hAnsiTheme="minorHAnsi" w:cstheme="minorHAnsi"/>
            <w:color w:val="1155CC"/>
            <w:sz w:val="22"/>
            <w:szCs w:val="22"/>
            <w:u w:val="single"/>
          </w:rPr>
          <w:t>platformazakupowa.pl</w:t>
        </w:r>
      </w:hyperlink>
      <w:r w:rsidRPr="003C08BA">
        <w:rPr>
          <w:rFonts w:asciiTheme="minorHAnsi" w:eastAsia="Calibri" w:hAnsiTheme="minorHAnsi" w:cstheme="minorHAnsi"/>
          <w:sz w:val="22"/>
          <w:szCs w:val="22"/>
        </w:rPr>
        <w:t xml:space="preserve"> może przed upływem terminu składania ofert wycofać ofertę. Sposób dokonywania wycofania oferty zamieszczono w instrukcji zamieszczonej na stronie internetowej pod adresem:</w:t>
      </w:r>
      <w:r w:rsidR="003C08BA" w:rsidRPr="003C08BA">
        <w:rPr>
          <w:rFonts w:asciiTheme="minorHAnsi" w:eastAsia="Calibri" w:hAnsiTheme="minorHAnsi" w:cstheme="minorHAnsi"/>
          <w:sz w:val="22"/>
          <w:szCs w:val="22"/>
        </w:rPr>
        <w:t xml:space="preserve"> </w:t>
      </w:r>
      <w:hyperlink r:id="rId31">
        <w:r w:rsidRPr="003C08BA">
          <w:rPr>
            <w:rFonts w:asciiTheme="minorHAnsi" w:eastAsia="Calibri" w:hAnsiTheme="minorHAnsi" w:cstheme="minorHAnsi"/>
            <w:color w:val="1155CC"/>
            <w:sz w:val="22"/>
            <w:szCs w:val="22"/>
            <w:u w:val="single"/>
          </w:rPr>
          <w:t>https://platformazakupowa.pl/strona/45-instrukcje</w:t>
        </w:r>
      </w:hyperlink>
    </w:p>
    <w:p w14:paraId="1D91F359" w14:textId="77777777" w:rsidR="00022A55" w:rsidRPr="00022A55" w:rsidRDefault="00022A55">
      <w:pPr>
        <w:numPr>
          <w:ilvl w:val="0"/>
          <w:numId w:val="27"/>
        </w:numPr>
        <w:spacing w:line="320" w:lineRule="auto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022A55">
        <w:rPr>
          <w:rFonts w:asciiTheme="minorHAnsi" w:eastAsia="Calibri" w:hAnsiTheme="minorHAnsi" w:cstheme="minorHAnsi"/>
          <w:sz w:val="22"/>
          <w:szCs w:val="22"/>
        </w:rPr>
        <w:t>Każdy z wykonawców może złożyć tylko jedną ofertę. Złożenie większej liczby ofert lub oferty zawierającej propozycje wariantowe podlegać będą odrzuceniu.</w:t>
      </w:r>
    </w:p>
    <w:p w14:paraId="181DCE0B" w14:textId="77777777" w:rsidR="00022A55" w:rsidRPr="00022A55" w:rsidRDefault="00022A55">
      <w:pPr>
        <w:numPr>
          <w:ilvl w:val="0"/>
          <w:numId w:val="27"/>
        </w:numPr>
        <w:spacing w:line="320" w:lineRule="auto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022A55">
        <w:rPr>
          <w:rFonts w:asciiTheme="minorHAnsi" w:eastAsia="Calibri" w:hAnsiTheme="minorHAnsi" w:cstheme="minorHAnsi"/>
          <w:sz w:val="22"/>
          <w:szCs w:val="22"/>
        </w:rPr>
        <w:t>Dokumenty i oświadczenia składane przez wykonawcę powinny być w języku polskim, chyba że w SWZ dopuszczono inaczej. W przypadku  załączenia dokumentów sporządzonych w innym języku niż dopuszczony, wykonawca zobowiązany jest załączyć tłumaczenie na język polski.</w:t>
      </w:r>
    </w:p>
    <w:p w14:paraId="351EC594" w14:textId="31080ACC" w:rsidR="00022A55" w:rsidRDefault="00022A55">
      <w:pPr>
        <w:numPr>
          <w:ilvl w:val="0"/>
          <w:numId w:val="27"/>
        </w:numPr>
        <w:spacing w:line="320" w:lineRule="auto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022A55">
        <w:rPr>
          <w:rFonts w:asciiTheme="minorHAnsi" w:eastAsia="Calibri" w:hAnsiTheme="minorHAnsi" w:cstheme="minorHAnsi"/>
          <w:sz w:val="22"/>
          <w:szCs w:val="22"/>
        </w:rPr>
        <w:t xml:space="preserve">Maksymalny rozmiar jednego pliku przesyłanego za pośrednictwem dedykowanych formularzy do: złożenia, zmiany, wycofania </w:t>
      </w:r>
      <w:r w:rsidRPr="00247B94">
        <w:rPr>
          <w:rFonts w:asciiTheme="minorHAnsi" w:eastAsia="Calibri" w:hAnsiTheme="minorHAnsi" w:cstheme="minorHAnsi"/>
          <w:sz w:val="22"/>
          <w:szCs w:val="22"/>
        </w:rPr>
        <w:t>oferty wynosi</w:t>
      </w:r>
      <w:r w:rsidRPr="00247B94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150 MB</w:t>
      </w:r>
      <w:r w:rsidRPr="00022A55">
        <w:rPr>
          <w:rFonts w:asciiTheme="minorHAnsi" w:eastAsia="Calibri" w:hAnsiTheme="minorHAnsi" w:cstheme="minorHAnsi"/>
          <w:sz w:val="22"/>
          <w:szCs w:val="22"/>
        </w:rPr>
        <w:t xml:space="preserve"> natomiast przy komunikacji wielkość pliku to maksymalnie </w:t>
      </w:r>
      <w:r w:rsidRPr="00247B94">
        <w:rPr>
          <w:rFonts w:asciiTheme="minorHAnsi" w:eastAsia="Calibri" w:hAnsiTheme="minorHAnsi" w:cstheme="minorHAnsi"/>
          <w:b/>
          <w:bCs/>
          <w:sz w:val="22"/>
          <w:szCs w:val="22"/>
        </w:rPr>
        <w:t>500 MB</w:t>
      </w:r>
      <w:r w:rsidRPr="00022A55">
        <w:rPr>
          <w:rFonts w:asciiTheme="minorHAnsi" w:eastAsia="Calibri" w:hAnsiTheme="minorHAnsi" w:cstheme="minorHAnsi"/>
          <w:sz w:val="22"/>
          <w:szCs w:val="22"/>
        </w:rPr>
        <w:t>.</w:t>
      </w:r>
    </w:p>
    <w:p w14:paraId="4B3B6523" w14:textId="64DB56E1" w:rsidR="00BE75E8" w:rsidRDefault="007D5426">
      <w:pPr>
        <w:numPr>
          <w:ilvl w:val="0"/>
          <w:numId w:val="27"/>
        </w:numPr>
        <w:tabs>
          <w:tab w:val="left" w:pos="426"/>
        </w:tabs>
        <w:spacing w:line="320" w:lineRule="auto"/>
        <w:ind w:left="426" w:hanging="426"/>
        <w:jc w:val="both"/>
        <w:rPr>
          <w:rFonts w:asciiTheme="minorHAnsi" w:hAnsiTheme="minorHAnsi" w:cstheme="minorBidi"/>
          <w:sz w:val="22"/>
          <w:szCs w:val="22"/>
        </w:rPr>
      </w:pPr>
      <w:r w:rsidRPr="00FF08A1">
        <w:rPr>
          <w:rFonts w:asciiTheme="minorHAnsi" w:hAnsiTheme="minorHAnsi" w:cstheme="minorBidi"/>
          <w:sz w:val="22"/>
          <w:szCs w:val="22"/>
        </w:rPr>
        <w:t xml:space="preserve">Do przygotowania oferty zaleca się wykorzystanie Formularza Oferty, którego wzór stanowi Załącznik nr 2 do SWZ. W przypadku, gdy Wykonawca nie korzysta z przygotowanego przez Zamawiającego wzoru, </w:t>
      </w:r>
      <w:r w:rsidRPr="00FF08A1">
        <w:rPr>
          <w:rFonts w:asciiTheme="minorHAnsi" w:hAnsiTheme="minorHAnsi" w:cstheme="minorHAnsi"/>
          <w:sz w:val="22"/>
          <w:szCs w:val="22"/>
        </w:rPr>
        <w:br/>
      </w:r>
      <w:r w:rsidRPr="00FF08A1">
        <w:rPr>
          <w:rFonts w:asciiTheme="minorHAnsi" w:hAnsiTheme="minorHAnsi" w:cstheme="minorBidi"/>
          <w:sz w:val="22"/>
          <w:szCs w:val="22"/>
        </w:rPr>
        <w:t>w treści oferty należy zamieścić wszystkie informacje wymagane w Formularzu Ofertowym.</w:t>
      </w:r>
    </w:p>
    <w:p w14:paraId="655B8B0F" w14:textId="6670D6ED" w:rsidR="00BE75E8" w:rsidRPr="00FF08A1" w:rsidRDefault="007D5426">
      <w:pPr>
        <w:numPr>
          <w:ilvl w:val="0"/>
          <w:numId w:val="27"/>
        </w:numPr>
        <w:tabs>
          <w:tab w:val="left" w:pos="426"/>
        </w:tabs>
        <w:spacing w:line="320" w:lineRule="auto"/>
        <w:ind w:left="426" w:hanging="426"/>
        <w:jc w:val="both"/>
        <w:rPr>
          <w:rFonts w:asciiTheme="minorHAnsi" w:hAnsiTheme="minorHAnsi" w:cstheme="minorBidi"/>
          <w:b/>
          <w:bCs/>
          <w:sz w:val="22"/>
          <w:szCs w:val="22"/>
        </w:rPr>
      </w:pPr>
      <w:r w:rsidRPr="00FF08A1">
        <w:rPr>
          <w:rFonts w:asciiTheme="minorHAnsi" w:hAnsiTheme="minorHAnsi" w:cstheme="minorBidi"/>
          <w:b/>
          <w:bCs/>
          <w:sz w:val="22"/>
          <w:szCs w:val="22"/>
        </w:rPr>
        <w:t>Do oferty należy dołączyć:</w:t>
      </w:r>
    </w:p>
    <w:p w14:paraId="105E174E" w14:textId="7CB57B5E" w:rsidR="00BE75E8" w:rsidRDefault="007D5426">
      <w:pPr>
        <w:pStyle w:val="Akapitzlist"/>
        <w:numPr>
          <w:ilvl w:val="0"/>
          <w:numId w:val="16"/>
        </w:numPr>
        <w:ind w:left="709" w:hanging="283"/>
        <w:jc w:val="both"/>
        <w:rPr>
          <w:rFonts w:asciiTheme="minorHAnsi" w:hAnsiTheme="minorHAnsi" w:cstheme="minorBidi"/>
          <w:sz w:val="22"/>
          <w:szCs w:val="22"/>
        </w:rPr>
      </w:pPr>
      <w:r w:rsidRPr="00554795">
        <w:rPr>
          <w:rFonts w:asciiTheme="minorHAnsi" w:hAnsiTheme="minorHAnsi" w:cstheme="minorBidi"/>
          <w:b/>
          <w:bCs/>
          <w:sz w:val="22"/>
          <w:szCs w:val="22"/>
        </w:rPr>
        <w:t xml:space="preserve">Formularz ofertowy – </w:t>
      </w:r>
      <w:r w:rsidRPr="00625258">
        <w:rPr>
          <w:rFonts w:asciiTheme="minorHAnsi" w:hAnsiTheme="minorHAnsi" w:cstheme="minorBidi"/>
          <w:sz w:val="22"/>
          <w:szCs w:val="22"/>
        </w:rPr>
        <w:t xml:space="preserve">do wykorzystania wzór, stanowiący </w:t>
      </w:r>
      <w:r w:rsidR="00634FC0" w:rsidRPr="00634FC0">
        <w:rPr>
          <w:rFonts w:asciiTheme="minorHAnsi" w:hAnsiTheme="minorHAnsi" w:cstheme="minorBidi"/>
          <w:b/>
          <w:bCs/>
          <w:sz w:val="22"/>
          <w:szCs w:val="22"/>
        </w:rPr>
        <w:t>z</w:t>
      </w:r>
      <w:r w:rsidRPr="00634FC0">
        <w:rPr>
          <w:rFonts w:asciiTheme="minorHAnsi" w:hAnsiTheme="minorHAnsi" w:cstheme="minorBidi"/>
          <w:b/>
          <w:bCs/>
          <w:sz w:val="22"/>
          <w:szCs w:val="22"/>
        </w:rPr>
        <w:t>ałącznik nr 2 do SWZ</w:t>
      </w:r>
      <w:r w:rsidRPr="00625258">
        <w:rPr>
          <w:rFonts w:asciiTheme="minorHAnsi" w:hAnsiTheme="minorHAnsi" w:cstheme="minorBidi"/>
          <w:sz w:val="22"/>
          <w:szCs w:val="22"/>
        </w:rPr>
        <w:t xml:space="preserve"> (podpisany kwalifikowanym podpisem elektronicznym lub p</w:t>
      </w:r>
      <w:r w:rsidR="00015593">
        <w:rPr>
          <w:rFonts w:asciiTheme="minorHAnsi" w:hAnsiTheme="minorHAnsi" w:cstheme="minorBidi"/>
          <w:sz w:val="22"/>
          <w:szCs w:val="22"/>
        </w:rPr>
        <w:t>odpisem</w:t>
      </w:r>
      <w:r w:rsidRPr="00625258">
        <w:rPr>
          <w:rFonts w:asciiTheme="minorHAnsi" w:hAnsiTheme="minorHAnsi" w:cstheme="minorBidi"/>
          <w:sz w:val="22"/>
          <w:szCs w:val="22"/>
        </w:rPr>
        <w:t xml:space="preserve"> zaufanym lub podpisem osobistym).</w:t>
      </w:r>
    </w:p>
    <w:p w14:paraId="72B2BA1E" w14:textId="4DC85E9A" w:rsidR="00FF08A1" w:rsidRPr="00FE2A47" w:rsidRDefault="00FF08A1">
      <w:pPr>
        <w:pStyle w:val="Akapitzlist"/>
        <w:numPr>
          <w:ilvl w:val="0"/>
          <w:numId w:val="16"/>
        </w:numPr>
        <w:ind w:left="709" w:hanging="283"/>
        <w:jc w:val="both"/>
        <w:rPr>
          <w:rFonts w:asciiTheme="minorHAnsi" w:hAnsiTheme="minorHAnsi" w:cstheme="minorBidi"/>
          <w:sz w:val="22"/>
          <w:szCs w:val="22"/>
        </w:rPr>
      </w:pPr>
      <w:r w:rsidRPr="00554795">
        <w:rPr>
          <w:rFonts w:asciiTheme="minorHAnsi" w:hAnsiTheme="minorHAnsi" w:cstheme="minorBidi"/>
          <w:b/>
          <w:bCs/>
          <w:sz w:val="22"/>
          <w:szCs w:val="22"/>
        </w:rPr>
        <w:t xml:space="preserve">Pełnomocnictwo upoważniające do złożenia oferty </w:t>
      </w:r>
      <w:r w:rsidRPr="00625258">
        <w:rPr>
          <w:rFonts w:asciiTheme="minorHAnsi" w:hAnsiTheme="minorHAnsi" w:cstheme="minorBidi"/>
          <w:sz w:val="22"/>
          <w:szCs w:val="22"/>
        </w:rPr>
        <w:t xml:space="preserve">- o ile ofertę składa pełnomocnik (podpisane zgodnie z informacją </w:t>
      </w:r>
      <w:r w:rsidRPr="00624BAE">
        <w:rPr>
          <w:rFonts w:asciiTheme="minorHAnsi" w:hAnsiTheme="minorHAnsi" w:cstheme="minorBidi"/>
          <w:sz w:val="22"/>
          <w:szCs w:val="22"/>
        </w:rPr>
        <w:t xml:space="preserve">zawartą w pkt </w:t>
      </w:r>
      <w:r w:rsidR="00624BAE" w:rsidRPr="00624BAE">
        <w:rPr>
          <w:rFonts w:asciiTheme="minorHAnsi" w:hAnsiTheme="minorHAnsi" w:cstheme="minorBidi"/>
          <w:sz w:val="22"/>
          <w:szCs w:val="22"/>
        </w:rPr>
        <w:t>28</w:t>
      </w:r>
      <w:r w:rsidRPr="00624BAE">
        <w:rPr>
          <w:rFonts w:asciiTheme="minorHAnsi" w:hAnsiTheme="minorHAnsi" w:cstheme="minorBidi"/>
          <w:sz w:val="22"/>
          <w:szCs w:val="22"/>
        </w:rPr>
        <w:t>).</w:t>
      </w:r>
    </w:p>
    <w:p w14:paraId="7782BFED" w14:textId="77777777" w:rsidR="000C1EEC" w:rsidRPr="00F64209" w:rsidRDefault="007D5426" w:rsidP="000C1EEC">
      <w:pPr>
        <w:pStyle w:val="Akapitzlist"/>
        <w:numPr>
          <w:ilvl w:val="0"/>
          <w:numId w:val="16"/>
        </w:numPr>
        <w:ind w:left="709" w:hanging="283"/>
        <w:jc w:val="both"/>
        <w:rPr>
          <w:rFonts w:asciiTheme="minorHAnsi" w:hAnsiTheme="minorHAnsi" w:cstheme="minorBidi"/>
          <w:b/>
          <w:bCs/>
          <w:sz w:val="22"/>
          <w:szCs w:val="22"/>
        </w:rPr>
      </w:pPr>
      <w:r w:rsidRPr="00554795">
        <w:rPr>
          <w:rFonts w:asciiTheme="minorHAnsi" w:hAnsiTheme="minorHAnsi" w:cstheme="minorBidi"/>
          <w:b/>
          <w:bCs/>
          <w:sz w:val="22"/>
          <w:szCs w:val="22"/>
        </w:rPr>
        <w:lastRenderedPageBreak/>
        <w:t>Oświadczenie Wyk</w:t>
      </w:r>
      <w:r w:rsidRPr="00625258">
        <w:rPr>
          <w:rFonts w:asciiTheme="minorHAnsi" w:hAnsiTheme="minorHAnsi" w:cstheme="minorBidi"/>
          <w:b/>
          <w:sz w:val="22"/>
          <w:szCs w:val="22"/>
        </w:rPr>
        <w:t xml:space="preserve">onawcy o spełnianiu warunków udziału w postępowaniu </w:t>
      </w:r>
      <w:r w:rsidR="00FF08A1">
        <w:rPr>
          <w:rFonts w:asciiTheme="minorHAnsi" w:hAnsiTheme="minorHAnsi" w:cstheme="minorBidi"/>
          <w:b/>
          <w:sz w:val="22"/>
          <w:szCs w:val="22"/>
        </w:rPr>
        <w:t xml:space="preserve">i nie podleganiu wykluczeniu </w:t>
      </w:r>
      <w:r w:rsidRPr="00625258">
        <w:rPr>
          <w:rFonts w:asciiTheme="minorHAnsi" w:hAnsiTheme="minorHAnsi" w:cstheme="minorBidi"/>
          <w:sz w:val="22"/>
          <w:szCs w:val="22"/>
        </w:rPr>
        <w:t xml:space="preserve">– wzór oświadczenia stanowi </w:t>
      </w:r>
      <w:r w:rsidR="00634FC0" w:rsidRPr="00634FC0">
        <w:rPr>
          <w:rFonts w:asciiTheme="minorHAnsi" w:hAnsiTheme="minorHAnsi" w:cstheme="minorBidi"/>
          <w:b/>
          <w:bCs/>
          <w:sz w:val="22"/>
          <w:szCs w:val="22"/>
        </w:rPr>
        <w:t>z</w:t>
      </w:r>
      <w:r w:rsidRPr="00634FC0">
        <w:rPr>
          <w:rFonts w:asciiTheme="minorHAnsi" w:hAnsiTheme="minorHAnsi" w:cstheme="minorBidi"/>
          <w:b/>
          <w:bCs/>
          <w:sz w:val="22"/>
          <w:szCs w:val="22"/>
        </w:rPr>
        <w:t xml:space="preserve">ałącznik nr </w:t>
      </w:r>
      <w:r w:rsidR="00FF08A1" w:rsidRPr="00634FC0">
        <w:rPr>
          <w:rFonts w:asciiTheme="minorHAnsi" w:hAnsiTheme="minorHAnsi" w:cstheme="minorBidi"/>
          <w:b/>
          <w:bCs/>
          <w:sz w:val="22"/>
          <w:szCs w:val="22"/>
        </w:rPr>
        <w:t>3</w:t>
      </w:r>
      <w:r w:rsidRPr="00634FC0">
        <w:rPr>
          <w:rFonts w:asciiTheme="minorHAnsi" w:hAnsiTheme="minorHAnsi" w:cstheme="minorBidi"/>
          <w:b/>
          <w:bCs/>
          <w:sz w:val="22"/>
          <w:szCs w:val="22"/>
        </w:rPr>
        <w:t xml:space="preserve"> do SWZ</w:t>
      </w:r>
      <w:r w:rsidRPr="00625258">
        <w:rPr>
          <w:rFonts w:asciiTheme="minorHAnsi" w:hAnsiTheme="minorHAnsi" w:cstheme="minorBidi"/>
          <w:sz w:val="22"/>
          <w:szCs w:val="22"/>
        </w:rPr>
        <w:t>. W przypadku wspólnego ubiegania się o zamówienie przez Wykonawców, oświadczenie</w:t>
      </w:r>
      <w:r w:rsidR="00FF08A1">
        <w:rPr>
          <w:rFonts w:asciiTheme="minorHAnsi" w:hAnsiTheme="minorHAnsi" w:cstheme="minorBidi"/>
          <w:sz w:val="22"/>
          <w:szCs w:val="22"/>
        </w:rPr>
        <w:t xml:space="preserve"> </w:t>
      </w:r>
      <w:r w:rsidRPr="00625258">
        <w:rPr>
          <w:rFonts w:asciiTheme="minorHAnsi" w:hAnsiTheme="minorHAnsi" w:cstheme="minorBidi"/>
          <w:sz w:val="22"/>
          <w:szCs w:val="22"/>
        </w:rPr>
        <w:t xml:space="preserve">składa każdy z Wykonawców. </w:t>
      </w:r>
      <w:r w:rsidRPr="00625258">
        <w:rPr>
          <w:rFonts w:asciiTheme="minorHAnsi" w:hAnsiTheme="minorHAnsi" w:cstheme="minorBidi"/>
          <w:color w:val="00000A"/>
          <w:sz w:val="22"/>
          <w:szCs w:val="22"/>
        </w:rPr>
        <w:t>Oświadczenie to potwierdza</w:t>
      </w:r>
      <w:r w:rsidR="00FF08A1" w:rsidRPr="00FF08A1">
        <w:rPr>
          <w:rFonts w:asciiTheme="minorHAnsi" w:hAnsiTheme="minorHAnsi" w:cstheme="minorBidi"/>
          <w:sz w:val="22"/>
          <w:szCs w:val="22"/>
        </w:rPr>
        <w:t xml:space="preserve"> </w:t>
      </w:r>
      <w:r w:rsidR="00FF08A1">
        <w:rPr>
          <w:rFonts w:asciiTheme="minorHAnsi" w:hAnsiTheme="minorHAnsi" w:cstheme="minorBidi"/>
          <w:sz w:val="22"/>
          <w:szCs w:val="22"/>
        </w:rPr>
        <w:t xml:space="preserve">brak podstaw do wykluczenia i </w:t>
      </w:r>
      <w:r w:rsidRPr="00625258">
        <w:rPr>
          <w:rFonts w:asciiTheme="minorHAnsi" w:hAnsiTheme="minorHAnsi" w:cstheme="minorBidi"/>
          <w:color w:val="00000A"/>
          <w:sz w:val="22"/>
          <w:szCs w:val="22"/>
        </w:rPr>
        <w:t xml:space="preserve"> spełnienie warunków udziału w postępowaniu w zakresie, w którym każdy z Wykonawców wykazuje spełnianie warunków udziału w postępowaniu </w:t>
      </w:r>
      <w:r w:rsidRPr="00625258">
        <w:rPr>
          <w:rFonts w:asciiTheme="minorHAnsi" w:hAnsiTheme="minorHAnsi" w:cstheme="minorBidi"/>
          <w:sz w:val="22"/>
          <w:szCs w:val="22"/>
        </w:rPr>
        <w:t>(podpisan</w:t>
      </w:r>
      <w:r w:rsidR="00FF08A1">
        <w:rPr>
          <w:rFonts w:asciiTheme="minorHAnsi" w:hAnsiTheme="minorHAnsi" w:cstheme="minorBidi"/>
          <w:sz w:val="22"/>
          <w:szCs w:val="22"/>
        </w:rPr>
        <w:t>e</w:t>
      </w:r>
      <w:r w:rsidRPr="00625258">
        <w:rPr>
          <w:rFonts w:asciiTheme="minorHAnsi" w:hAnsiTheme="minorHAnsi" w:cstheme="minorBidi"/>
          <w:sz w:val="22"/>
          <w:szCs w:val="22"/>
        </w:rPr>
        <w:t xml:space="preserve"> kwalifikowanym podpisem elektronicznym lub </w:t>
      </w:r>
      <w:r w:rsidR="00015593">
        <w:rPr>
          <w:rFonts w:asciiTheme="minorHAnsi" w:hAnsiTheme="minorHAnsi" w:cstheme="minorBidi"/>
          <w:sz w:val="22"/>
          <w:szCs w:val="22"/>
        </w:rPr>
        <w:t>podpisem</w:t>
      </w:r>
      <w:r w:rsidRPr="00625258">
        <w:rPr>
          <w:rFonts w:asciiTheme="minorHAnsi" w:hAnsiTheme="minorHAnsi" w:cstheme="minorBidi"/>
          <w:sz w:val="22"/>
          <w:szCs w:val="22"/>
        </w:rPr>
        <w:t xml:space="preserve"> zaufanym lub podpisem osobistym). </w:t>
      </w:r>
      <w:r w:rsidRPr="00F64209">
        <w:rPr>
          <w:rFonts w:asciiTheme="minorHAnsi" w:hAnsiTheme="minorHAnsi" w:cstheme="minorBidi"/>
          <w:b/>
          <w:bCs/>
          <w:sz w:val="22"/>
          <w:szCs w:val="22"/>
        </w:rPr>
        <w:t>Jeżeli Wykonawca polega na zdolnościach lub sytuacji innych podmiotów, powyższe oświadczenie składa również ten podmiot, w zakresie, w jakim Wykonawca powołuje się na jego zasoby</w:t>
      </w:r>
      <w:r w:rsidR="000C1EEC">
        <w:rPr>
          <w:rFonts w:asciiTheme="minorHAnsi" w:hAnsiTheme="minorHAnsi" w:cstheme="minorBidi"/>
          <w:b/>
          <w:bCs/>
          <w:sz w:val="22"/>
          <w:szCs w:val="22"/>
        </w:rPr>
        <w:t>, zgodnie ze wzorem stanowiącym załącznik nr 3a do SWZ</w:t>
      </w:r>
      <w:r w:rsidR="000C1EEC" w:rsidRPr="00F64209">
        <w:rPr>
          <w:rFonts w:asciiTheme="minorHAnsi" w:hAnsiTheme="minorHAnsi" w:cstheme="minorBidi"/>
          <w:b/>
          <w:bCs/>
          <w:sz w:val="22"/>
          <w:szCs w:val="22"/>
        </w:rPr>
        <w:t>.</w:t>
      </w:r>
    </w:p>
    <w:p w14:paraId="3082A8AB" w14:textId="2B84E959" w:rsidR="00BE75E8" w:rsidRPr="00FE2A47" w:rsidRDefault="007D5426">
      <w:pPr>
        <w:pStyle w:val="Akapitzlist"/>
        <w:numPr>
          <w:ilvl w:val="0"/>
          <w:numId w:val="16"/>
        </w:numPr>
        <w:ind w:left="709" w:hanging="283"/>
        <w:jc w:val="both"/>
        <w:rPr>
          <w:rFonts w:asciiTheme="minorHAnsi" w:hAnsiTheme="minorHAnsi" w:cstheme="minorBidi"/>
          <w:color w:val="00000A"/>
          <w:sz w:val="22"/>
          <w:szCs w:val="22"/>
        </w:rPr>
      </w:pPr>
      <w:r w:rsidRPr="00554795">
        <w:rPr>
          <w:rFonts w:asciiTheme="minorHAnsi" w:hAnsiTheme="minorHAnsi" w:cstheme="minorBidi"/>
          <w:b/>
          <w:bCs/>
          <w:sz w:val="22"/>
          <w:szCs w:val="22"/>
        </w:rPr>
        <w:t xml:space="preserve">Zobowiązanie podmiotu trzeciego – </w:t>
      </w:r>
      <w:r w:rsidRPr="00625258">
        <w:rPr>
          <w:rFonts w:asciiTheme="minorHAnsi" w:hAnsiTheme="minorHAnsi" w:cstheme="minorBidi"/>
          <w:sz w:val="22"/>
          <w:szCs w:val="22"/>
        </w:rPr>
        <w:t xml:space="preserve">jeżeli dotyczy. </w:t>
      </w:r>
      <w:r w:rsidRPr="00625258">
        <w:rPr>
          <w:rFonts w:asciiTheme="minorHAnsi" w:hAnsiTheme="minorHAnsi" w:cstheme="minorBidi"/>
          <w:color w:val="00000A"/>
          <w:sz w:val="22"/>
          <w:szCs w:val="22"/>
        </w:rPr>
        <w:t xml:space="preserve">Składa Wykonawca w przypadku, gdy polega na zdolnościach lub sytuacji podmiotu udostępniającego zasoby (propozycja </w:t>
      </w:r>
      <w:r w:rsidR="00FF08A1">
        <w:rPr>
          <w:rFonts w:asciiTheme="minorHAnsi" w:hAnsiTheme="minorHAnsi" w:cstheme="minorBidi"/>
          <w:color w:val="00000A"/>
          <w:sz w:val="22"/>
          <w:szCs w:val="22"/>
        </w:rPr>
        <w:t xml:space="preserve">treści </w:t>
      </w:r>
      <w:r w:rsidRPr="00625258">
        <w:rPr>
          <w:rFonts w:asciiTheme="minorHAnsi" w:hAnsiTheme="minorHAnsi" w:cstheme="minorBidi"/>
          <w:color w:val="00000A"/>
          <w:sz w:val="22"/>
          <w:szCs w:val="22"/>
        </w:rPr>
        <w:t xml:space="preserve">zobowiązania stanowi </w:t>
      </w:r>
      <w:r w:rsidR="00634FC0" w:rsidRPr="00634FC0">
        <w:rPr>
          <w:rFonts w:asciiTheme="minorHAnsi" w:hAnsiTheme="minorHAnsi" w:cstheme="minorBidi"/>
          <w:b/>
          <w:bCs/>
          <w:color w:val="00000A"/>
          <w:sz w:val="22"/>
          <w:szCs w:val="22"/>
        </w:rPr>
        <w:t>z</w:t>
      </w:r>
      <w:r w:rsidRPr="00634FC0">
        <w:rPr>
          <w:rFonts w:asciiTheme="minorHAnsi" w:hAnsiTheme="minorHAnsi" w:cstheme="minorBidi"/>
          <w:b/>
          <w:bCs/>
          <w:color w:val="00000A"/>
          <w:sz w:val="22"/>
          <w:szCs w:val="22"/>
        </w:rPr>
        <w:t xml:space="preserve">ałącznik nr </w:t>
      </w:r>
      <w:r w:rsidR="00FF08A1" w:rsidRPr="00634FC0">
        <w:rPr>
          <w:rFonts w:asciiTheme="minorHAnsi" w:hAnsiTheme="minorHAnsi" w:cstheme="minorBidi"/>
          <w:b/>
          <w:bCs/>
          <w:color w:val="00000A"/>
          <w:sz w:val="22"/>
          <w:szCs w:val="22"/>
        </w:rPr>
        <w:t>4</w:t>
      </w:r>
      <w:r w:rsidRPr="00634FC0">
        <w:rPr>
          <w:rFonts w:asciiTheme="minorHAnsi" w:hAnsiTheme="minorHAnsi" w:cstheme="minorBidi"/>
          <w:b/>
          <w:bCs/>
          <w:color w:val="00000A"/>
          <w:sz w:val="22"/>
          <w:szCs w:val="22"/>
        </w:rPr>
        <w:t xml:space="preserve"> do SWZ</w:t>
      </w:r>
      <w:r w:rsidR="00CF16F8" w:rsidRPr="00625258">
        <w:rPr>
          <w:rFonts w:asciiTheme="minorHAnsi" w:hAnsiTheme="minorHAnsi" w:cstheme="minorBidi"/>
          <w:color w:val="00000A"/>
          <w:sz w:val="22"/>
          <w:szCs w:val="22"/>
        </w:rPr>
        <w:t>)</w:t>
      </w:r>
      <w:r w:rsidRPr="00625258">
        <w:rPr>
          <w:rFonts w:asciiTheme="minorHAnsi" w:hAnsiTheme="minorHAnsi" w:cstheme="minorBidi"/>
          <w:color w:val="00000A"/>
          <w:sz w:val="22"/>
          <w:szCs w:val="22"/>
        </w:rPr>
        <w:t xml:space="preserve">. Dokument należy złożyć w </w:t>
      </w:r>
      <w:r w:rsidR="007E1737" w:rsidRPr="00625258">
        <w:rPr>
          <w:rFonts w:asciiTheme="minorHAnsi" w:hAnsiTheme="minorHAnsi" w:cstheme="minorBidi"/>
          <w:color w:val="00000A"/>
          <w:sz w:val="22"/>
          <w:szCs w:val="22"/>
        </w:rPr>
        <w:t xml:space="preserve">postaci elektronicznej </w:t>
      </w:r>
      <w:r w:rsidRPr="00625258">
        <w:rPr>
          <w:rFonts w:asciiTheme="minorHAnsi" w:hAnsiTheme="minorHAnsi" w:cstheme="minorBidi"/>
          <w:color w:val="00000A"/>
          <w:sz w:val="22"/>
          <w:szCs w:val="22"/>
        </w:rPr>
        <w:t>podpisany</w:t>
      </w:r>
      <w:r w:rsidRPr="00625258">
        <w:rPr>
          <w:rFonts w:asciiTheme="minorHAnsi" w:hAnsiTheme="minorHAnsi" w:cstheme="minorBidi"/>
          <w:sz w:val="22"/>
          <w:szCs w:val="22"/>
        </w:rPr>
        <w:t xml:space="preserve"> kwalifikowanym podpisem elektronicznym lub </w:t>
      </w:r>
      <w:r w:rsidR="00015593" w:rsidRPr="00625258">
        <w:rPr>
          <w:rFonts w:asciiTheme="minorHAnsi" w:hAnsiTheme="minorHAnsi" w:cstheme="minorBidi"/>
          <w:sz w:val="22"/>
          <w:szCs w:val="22"/>
        </w:rPr>
        <w:t>p</w:t>
      </w:r>
      <w:r w:rsidR="00015593">
        <w:rPr>
          <w:rFonts w:asciiTheme="minorHAnsi" w:hAnsiTheme="minorHAnsi" w:cstheme="minorBidi"/>
          <w:sz w:val="22"/>
          <w:szCs w:val="22"/>
        </w:rPr>
        <w:t>odpisem</w:t>
      </w:r>
      <w:r w:rsidR="00015593" w:rsidRPr="00625258">
        <w:rPr>
          <w:rFonts w:asciiTheme="minorHAnsi" w:hAnsiTheme="minorHAnsi" w:cstheme="minorBidi"/>
          <w:sz w:val="22"/>
          <w:szCs w:val="22"/>
        </w:rPr>
        <w:t xml:space="preserve"> </w:t>
      </w:r>
      <w:r w:rsidRPr="00625258">
        <w:rPr>
          <w:rFonts w:asciiTheme="minorHAnsi" w:hAnsiTheme="minorHAnsi" w:cstheme="minorBidi"/>
          <w:sz w:val="22"/>
          <w:szCs w:val="22"/>
        </w:rPr>
        <w:t>zaufanym lub podpisem osobistym przez podmiot udostępniający.</w:t>
      </w:r>
      <w:r w:rsidRPr="00625258">
        <w:rPr>
          <w:rFonts w:asciiTheme="minorHAnsi" w:hAnsiTheme="minorHAnsi" w:cstheme="minorBidi"/>
          <w:color w:val="00000A"/>
          <w:sz w:val="22"/>
          <w:szCs w:val="22"/>
        </w:rPr>
        <w:t xml:space="preserve"> Wykonawca, który powołuje się na zasoby podmiotów udostępniających zasoby, w celu wykazania braku istnienia wobec nich podstaw wykluczenia oraz spełniania, w zakresie w jakim powołuje się na ich zasoby, warunków udziału w postępowaniu składa również dokumenty wskazane w pkt. </w:t>
      </w:r>
      <w:r w:rsidR="00FE2A47">
        <w:rPr>
          <w:rFonts w:asciiTheme="minorHAnsi" w:hAnsiTheme="minorHAnsi" w:cstheme="minorBidi"/>
          <w:color w:val="00000A"/>
          <w:sz w:val="22"/>
          <w:szCs w:val="22"/>
        </w:rPr>
        <w:t>3</w:t>
      </w:r>
      <w:r w:rsidR="00634FC0">
        <w:rPr>
          <w:rFonts w:asciiTheme="minorHAnsi" w:hAnsiTheme="minorHAnsi" w:cstheme="minorBidi"/>
          <w:color w:val="00000A"/>
          <w:sz w:val="22"/>
          <w:szCs w:val="22"/>
        </w:rPr>
        <w:t xml:space="preserve"> -z</w:t>
      </w:r>
      <w:r w:rsidR="00A032FC">
        <w:rPr>
          <w:rFonts w:asciiTheme="minorHAnsi" w:hAnsiTheme="minorHAnsi" w:cstheme="minorBidi"/>
          <w:color w:val="00000A"/>
          <w:sz w:val="22"/>
          <w:szCs w:val="22"/>
        </w:rPr>
        <w:t>ałącznik nr 3</w:t>
      </w:r>
      <w:r w:rsidR="000C1EEC">
        <w:rPr>
          <w:rFonts w:asciiTheme="minorHAnsi" w:hAnsiTheme="minorHAnsi" w:cstheme="minorBidi"/>
          <w:color w:val="00000A"/>
          <w:sz w:val="22"/>
          <w:szCs w:val="22"/>
        </w:rPr>
        <w:t>a</w:t>
      </w:r>
      <w:r w:rsidR="00A032FC">
        <w:rPr>
          <w:rFonts w:asciiTheme="minorHAnsi" w:hAnsiTheme="minorHAnsi" w:cstheme="minorBidi"/>
          <w:color w:val="00000A"/>
          <w:sz w:val="22"/>
          <w:szCs w:val="22"/>
        </w:rPr>
        <w:t xml:space="preserve"> do S</w:t>
      </w:r>
      <w:r w:rsidRPr="00625258">
        <w:rPr>
          <w:rFonts w:asciiTheme="minorHAnsi" w:hAnsiTheme="minorHAnsi" w:cstheme="minorBidi"/>
          <w:color w:val="00000A"/>
          <w:sz w:val="22"/>
          <w:szCs w:val="22"/>
        </w:rPr>
        <w:t>WZ).</w:t>
      </w:r>
    </w:p>
    <w:p w14:paraId="7FEB18A4" w14:textId="6123C0CE" w:rsidR="0005742F" w:rsidRPr="00634FC0" w:rsidRDefault="0005742F">
      <w:pPr>
        <w:pStyle w:val="Akapitzlist"/>
        <w:numPr>
          <w:ilvl w:val="0"/>
          <w:numId w:val="16"/>
        </w:numPr>
        <w:ind w:left="709" w:hanging="283"/>
        <w:jc w:val="both"/>
        <w:rPr>
          <w:rFonts w:asciiTheme="minorHAnsi" w:hAnsiTheme="minorHAnsi" w:cstheme="minorBidi"/>
          <w:color w:val="00000A"/>
          <w:sz w:val="22"/>
          <w:szCs w:val="22"/>
        </w:rPr>
      </w:pPr>
      <w:r w:rsidRPr="00554795">
        <w:rPr>
          <w:rFonts w:asciiTheme="minorHAnsi" w:hAnsiTheme="minorHAnsi" w:cstheme="minorBidi"/>
          <w:b/>
          <w:bCs/>
          <w:color w:val="00000A"/>
          <w:sz w:val="22"/>
          <w:szCs w:val="22"/>
        </w:rPr>
        <w:t>Oświadczenie Wykonawców w</w:t>
      </w:r>
      <w:r w:rsidRPr="00625258">
        <w:rPr>
          <w:rFonts w:asciiTheme="minorHAnsi" w:hAnsiTheme="minorHAnsi" w:cstheme="minorBidi"/>
          <w:b/>
          <w:color w:val="00000A"/>
          <w:sz w:val="22"/>
          <w:szCs w:val="22"/>
        </w:rPr>
        <w:t>ystępujących wspólnie</w:t>
      </w:r>
      <w:r w:rsidRPr="00625258">
        <w:rPr>
          <w:rFonts w:asciiTheme="minorHAnsi" w:hAnsiTheme="minorHAnsi" w:cstheme="minorBidi"/>
          <w:color w:val="00000A"/>
          <w:sz w:val="22"/>
          <w:szCs w:val="22"/>
        </w:rPr>
        <w:t xml:space="preserve">, z którego będzie wynikało, które </w:t>
      </w:r>
      <w:r w:rsidR="00624BAE">
        <w:rPr>
          <w:rFonts w:asciiTheme="minorHAnsi" w:hAnsiTheme="minorHAnsi" w:cstheme="minorBidi"/>
          <w:color w:val="00000A"/>
          <w:sz w:val="22"/>
          <w:szCs w:val="22"/>
        </w:rPr>
        <w:t>roboty budowlane/</w:t>
      </w:r>
      <w:r w:rsidRPr="00625258">
        <w:rPr>
          <w:rFonts w:asciiTheme="minorHAnsi" w:hAnsiTheme="minorHAnsi" w:cstheme="minorBidi"/>
          <w:color w:val="00000A"/>
          <w:sz w:val="22"/>
          <w:szCs w:val="22"/>
        </w:rPr>
        <w:t xml:space="preserve">usługi wykonają poszczególni Wykonawcy </w:t>
      </w:r>
      <w:r w:rsidR="00B50FAA">
        <w:rPr>
          <w:rFonts w:asciiTheme="minorHAnsi" w:hAnsiTheme="minorHAnsi" w:cstheme="minorBidi"/>
          <w:sz w:val="22"/>
          <w:szCs w:val="22"/>
        </w:rPr>
        <w:t>(podpisane</w:t>
      </w:r>
      <w:r w:rsidR="00B50FAA" w:rsidRPr="00625258">
        <w:rPr>
          <w:rFonts w:asciiTheme="minorHAnsi" w:hAnsiTheme="minorHAnsi" w:cstheme="minorBidi"/>
          <w:sz w:val="22"/>
          <w:szCs w:val="22"/>
        </w:rPr>
        <w:t xml:space="preserve"> kwalifikowanym podpisem elektronicznym lub </w:t>
      </w:r>
      <w:r w:rsidR="00B50FAA">
        <w:rPr>
          <w:rFonts w:asciiTheme="minorHAnsi" w:hAnsiTheme="minorHAnsi" w:cstheme="minorBidi"/>
          <w:sz w:val="22"/>
          <w:szCs w:val="22"/>
        </w:rPr>
        <w:t>podpise</w:t>
      </w:r>
      <w:r w:rsidR="00B50FAA" w:rsidRPr="00625258">
        <w:rPr>
          <w:rFonts w:asciiTheme="minorHAnsi" w:hAnsiTheme="minorHAnsi" w:cstheme="minorBidi"/>
          <w:sz w:val="22"/>
          <w:szCs w:val="22"/>
        </w:rPr>
        <w:t>m z</w:t>
      </w:r>
      <w:r w:rsidR="00B50FAA">
        <w:rPr>
          <w:rFonts w:asciiTheme="minorHAnsi" w:hAnsiTheme="minorHAnsi" w:cstheme="minorBidi"/>
          <w:sz w:val="22"/>
          <w:szCs w:val="22"/>
        </w:rPr>
        <w:t>aufanym lub podpisem osobistym)</w:t>
      </w:r>
      <w:r w:rsidR="00B50FAA" w:rsidRPr="00625258">
        <w:rPr>
          <w:rFonts w:asciiTheme="minorHAnsi" w:hAnsiTheme="minorHAnsi" w:cstheme="minorBidi"/>
          <w:sz w:val="22"/>
          <w:szCs w:val="22"/>
        </w:rPr>
        <w:t xml:space="preserve"> </w:t>
      </w:r>
      <w:r w:rsidRPr="00625258">
        <w:rPr>
          <w:rFonts w:asciiTheme="minorHAnsi" w:hAnsiTheme="minorHAnsi" w:cstheme="minorBidi"/>
          <w:color w:val="00000A"/>
          <w:sz w:val="22"/>
          <w:szCs w:val="22"/>
        </w:rPr>
        <w:t>– jeżeli dotyczy.</w:t>
      </w:r>
      <w:r w:rsidR="00B50FAA">
        <w:rPr>
          <w:rFonts w:asciiTheme="minorHAnsi" w:hAnsiTheme="minorHAnsi" w:cstheme="minorBidi"/>
          <w:color w:val="00000A"/>
          <w:sz w:val="22"/>
          <w:szCs w:val="22"/>
        </w:rPr>
        <w:t xml:space="preserve"> </w:t>
      </w:r>
      <w:r w:rsidR="00B50FAA">
        <w:rPr>
          <w:rFonts w:asciiTheme="minorHAnsi" w:hAnsiTheme="minorHAnsi" w:cstheme="minorBidi"/>
          <w:sz w:val="22"/>
          <w:szCs w:val="22"/>
        </w:rPr>
        <w:t>W</w:t>
      </w:r>
      <w:r w:rsidR="00B50FAA" w:rsidRPr="00625258">
        <w:rPr>
          <w:rFonts w:asciiTheme="minorHAnsi" w:hAnsiTheme="minorHAnsi" w:cstheme="minorBidi"/>
          <w:sz w:val="22"/>
          <w:szCs w:val="22"/>
        </w:rPr>
        <w:t xml:space="preserve">zór oświadczenia stanowi </w:t>
      </w:r>
      <w:r w:rsidR="00634FC0" w:rsidRPr="00634FC0">
        <w:rPr>
          <w:rFonts w:asciiTheme="minorHAnsi" w:hAnsiTheme="minorHAnsi" w:cstheme="minorBidi"/>
          <w:b/>
          <w:bCs/>
          <w:sz w:val="22"/>
          <w:szCs w:val="22"/>
        </w:rPr>
        <w:t>z</w:t>
      </w:r>
      <w:r w:rsidR="00B50FAA" w:rsidRPr="00634FC0">
        <w:rPr>
          <w:rFonts w:asciiTheme="minorHAnsi" w:hAnsiTheme="minorHAnsi" w:cstheme="minorBidi"/>
          <w:b/>
          <w:bCs/>
          <w:sz w:val="22"/>
          <w:szCs w:val="22"/>
        </w:rPr>
        <w:t xml:space="preserve">ałącznik </w:t>
      </w:r>
      <w:r w:rsidR="009C0A29" w:rsidRPr="00634FC0">
        <w:rPr>
          <w:rFonts w:asciiTheme="minorHAnsi" w:hAnsiTheme="minorHAnsi" w:cstheme="minorBidi"/>
          <w:b/>
          <w:bCs/>
          <w:sz w:val="22"/>
          <w:szCs w:val="22"/>
        </w:rPr>
        <w:t xml:space="preserve">nr </w:t>
      </w:r>
      <w:r w:rsidR="00624BAE" w:rsidRPr="00634FC0">
        <w:rPr>
          <w:rFonts w:asciiTheme="minorHAnsi" w:hAnsiTheme="minorHAnsi" w:cstheme="minorBidi"/>
          <w:b/>
          <w:bCs/>
          <w:sz w:val="22"/>
          <w:szCs w:val="22"/>
        </w:rPr>
        <w:t>5</w:t>
      </w:r>
      <w:r w:rsidR="00B50FAA" w:rsidRPr="00634FC0">
        <w:rPr>
          <w:rFonts w:asciiTheme="minorHAnsi" w:hAnsiTheme="minorHAnsi" w:cstheme="minorBidi"/>
          <w:b/>
          <w:bCs/>
          <w:sz w:val="22"/>
          <w:szCs w:val="22"/>
        </w:rPr>
        <w:t xml:space="preserve"> do SWZ</w:t>
      </w:r>
      <w:r w:rsidR="00B50FAA">
        <w:rPr>
          <w:rFonts w:asciiTheme="minorHAnsi" w:hAnsiTheme="minorHAnsi" w:cstheme="minorBidi"/>
          <w:sz w:val="22"/>
          <w:szCs w:val="22"/>
        </w:rPr>
        <w:t xml:space="preserve">. </w:t>
      </w:r>
    </w:p>
    <w:p w14:paraId="1F8D78BF" w14:textId="6D6DF2B2" w:rsidR="00BE75E8" w:rsidRPr="00624BAE" w:rsidRDefault="007D5426">
      <w:pPr>
        <w:pStyle w:val="Akapitzlist"/>
        <w:numPr>
          <w:ilvl w:val="0"/>
          <w:numId w:val="27"/>
        </w:numPr>
        <w:ind w:left="426" w:hanging="426"/>
        <w:jc w:val="both"/>
        <w:rPr>
          <w:rFonts w:asciiTheme="minorHAnsi" w:hAnsiTheme="minorHAnsi" w:cstheme="minorBidi"/>
          <w:sz w:val="22"/>
          <w:szCs w:val="22"/>
        </w:rPr>
      </w:pPr>
      <w:r w:rsidRPr="00624BAE">
        <w:rPr>
          <w:rFonts w:asciiTheme="minorHAnsi" w:hAnsiTheme="minorHAnsi" w:cstheme="minorBidi"/>
          <w:sz w:val="22"/>
          <w:szCs w:val="22"/>
        </w:rPr>
        <w:t>Ofertę i oświadczenia zaleca się sporządzić na drukach stanowiących załączniki do SWZ.</w:t>
      </w:r>
    </w:p>
    <w:p w14:paraId="115DFBF3" w14:textId="1457A6C1" w:rsidR="00BE75E8" w:rsidRDefault="007D5426">
      <w:pPr>
        <w:pStyle w:val="Akapitzlist"/>
        <w:numPr>
          <w:ilvl w:val="0"/>
          <w:numId w:val="27"/>
        </w:numPr>
        <w:ind w:left="426" w:hanging="426"/>
        <w:jc w:val="both"/>
        <w:rPr>
          <w:rFonts w:asciiTheme="minorHAnsi" w:hAnsiTheme="minorHAnsi" w:cstheme="minorBidi"/>
          <w:sz w:val="22"/>
          <w:szCs w:val="22"/>
        </w:rPr>
      </w:pPr>
      <w:r w:rsidRPr="00554795">
        <w:rPr>
          <w:rFonts w:asciiTheme="minorHAnsi" w:hAnsiTheme="minorHAnsi" w:cstheme="minorBidi"/>
          <w:sz w:val="22"/>
          <w:szCs w:val="22"/>
        </w:rPr>
        <w:t>Oferta, oświadczeni</w:t>
      </w:r>
      <w:r w:rsidR="00A46EF9">
        <w:rPr>
          <w:rFonts w:asciiTheme="minorHAnsi" w:hAnsiTheme="minorHAnsi" w:cstheme="minorBidi"/>
          <w:sz w:val="22"/>
          <w:szCs w:val="22"/>
        </w:rPr>
        <w:t>a</w:t>
      </w:r>
      <w:r w:rsidRPr="00554795">
        <w:rPr>
          <w:rFonts w:asciiTheme="minorHAnsi" w:hAnsiTheme="minorHAnsi" w:cstheme="minorBidi"/>
          <w:sz w:val="22"/>
          <w:szCs w:val="22"/>
        </w:rPr>
        <w:t xml:space="preserve"> o spełnianiu warunków udziału w </w:t>
      </w:r>
      <w:r w:rsidRPr="00625258">
        <w:rPr>
          <w:rFonts w:asciiTheme="minorHAnsi" w:hAnsiTheme="minorHAnsi" w:cstheme="minorBidi"/>
          <w:sz w:val="22"/>
          <w:szCs w:val="22"/>
        </w:rPr>
        <w:t>postępowaniu oraz o niepodleganiu wykluczeniu</w:t>
      </w:r>
      <w:r w:rsidR="00A46EF9">
        <w:rPr>
          <w:rFonts w:asciiTheme="minorHAnsi" w:hAnsiTheme="minorHAnsi" w:cstheme="minorBidi"/>
          <w:sz w:val="22"/>
          <w:szCs w:val="22"/>
        </w:rPr>
        <w:t xml:space="preserve">,  oświadczenie , o którym mowa w pkt 5) </w:t>
      </w:r>
      <w:r w:rsidRPr="00625258">
        <w:rPr>
          <w:rFonts w:asciiTheme="minorHAnsi" w:hAnsiTheme="minorHAnsi" w:cstheme="minorBidi"/>
          <w:sz w:val="22"/>
          <w:szCs w:val="22"/>
        </w:rPr>
        <w:t xml:space="preserve"> muszą być złożone w oryginale.</w:t>
      </w:r>
    </w:p>
    <w:p w14:paraId="5D975478" w14:textId="127DEEF3" w:rsidR="00BE75E8" w:rsidRPr="00624BAE" w:rsidRDefault="007D5426">
      <w:pPr>
        <w:pStyle w:val="Akapitzlist"/>
        <w:numPr>
          <w:ilvl w:val="0"/>
          <w:numId w:val="27"/>
        </w:numPr>
        <w:ind w:left="426" w:hanging="426"/>
        <w:jc w:val="both"/>
        <w:rPr>
          <w:rFonts w:asciiTheme="minorHAnsi" w:hAnsiTheme="minorHAnsi" w:cstheme="minorBidi"/>
          <w:sz w:val="22"/>
          <w:szCs w:val="22"/>
        </w:rPr>
      </w:pPr>
      <w:r w:rsidRPr="00624BAE">
        <w:rPr>
          <w:rFonts w:asciiTheme="minorHAnsi" w:hAnsiTheme="minorHAnsi" w:cstheme="minorBidi"/>
          <w:sz w:val="22"/>
          <w:szCs w:val="22"/>
        </w:rPr>
        <w:t>Pełnomocnictwo do złożenia oferty musi być złożone w oryginale w takiej samej formie, jak składana oferta (tj. w formie elektronicznej lub postaci elektronicznej opatrzonej kwalifikowanym podpisem elektronicznym lub podpisem zaufanym lub podpisem osobistym mocodawcy). Dopuszcza się także złożenie elektronicznej kopii (skanu) pełnomocnictwa sporządzonego uprzednio w formie pisemnej, w formie elektronicznego poświadczenia sporządzonego stosownie do art. 97 § 2 ustawy z dnia 14 lutego 1991 r. - Prawo o notariacie, które to poświadczenie notariusz opatruje kwalifikowanym podpisem elektronicznym. Zamawiający dopuszcza również skan pełnomocnictwa sporządzonego uprzednio w postaci papierowej</w:t>
      </w:r>
      <w:r w:rsidR="00624BAE">
        <w:rPr>
          <w:rFonts w:asciiTheme="minorHAnsi" w:hAnsiTheme="minorHAnsi" w:cstheme="minorBidi"/>
          <w:sz w:val="22"/>
          <w:szCs w:val="22"/>
        </w:rPr>
        <w:t xml:space="preserve"> (cyfrowe odwzorowanie) </w:t>
      </w:r>
      <w:r w:rsidRPr="00624BAE">
        <w:rPr>
          <w:rFonts w:asciiTheme="minorHAnsi" w:hAnsiTheme="minorHAnsi" w:cstheme="minorBidi"/>
          <w:sz w:val="22"/>
          <w:szCs w:val="22"/>
        </w:rPr>
        <w:t xml:space="preserve"> opatrzony kwalifikowanym podpisem elektronicznym lub podpisem zaufanym lub podpisem osobistym mocodawcy. Elektroniczna kopia pełnomocnictwa nie może być uwierzytelniona przez upełnomocnionego.</w:t>
      </w:r>
    </w:p>
    <w:p w14:paraId="11906C78" w14:textId="3DE5E215" w:rsidR="00BE75E8" w:rsidRPr="00FE2A47" w:rsidRDefault="007D5426">
      <w:pPr>
        <w:pStyle w:val="Akapitzlist"/>
        <w:numPr>
          <w:ilvl w:val="0"/>
          <w:numId w:val="27"/>
        </w:numPr>
        <w:ind w:left="426" w:hanging="426"/>
        <w:jc w:val="both"/>
        <w:rPr>
          <w:rFonts w:asciiTheme="minorHAnsi" w:hAnsiTheme="minorHAnsi" w:cstheme="minorBidi"/>
          <w:sz w:val="22"/>
          <w:szCs w:val="22"/>
        </w:rPr>
      </w:pPr>
      <w:r w:rsidRPr="00554795">
        <w:rPr>
          <w:rFonts w:asciiTheme="minorHAnsi" w:hAnsiTheme="minorHAnsi" w:cstheme="minorBidi"/>
          <w:b/>
          <w:bCs/>
          <w:sz w:val="22"/>
          <w:szCs w:val="22"/>
        </w:rPr>
        <w:t>Wykonawcy ubiegający się wspólnie o u</w:t>
      </w:r>
      <w:r w:rsidRPr="00625258">
        <w:rPr>
          <w:rFonts w:asciiTheme="minorHAnsi" w:hAnsiTheme="minorHAnsi" w:cstheme="minorBidi"/>
          <w:b/>
          <w:sz w:val="22"/>
          <w:szCs w:val="22"/>
        </w:rPr>
        <w:t xml:space="preserve">dzielenie zamówienia </w:t>
      </w:r>
      <w:r w:rsidRPr="00625258">
        <w:rPr>
          <w:rFonts w:asciiTheme="minorHAnsi" w:hAnsiTheme="minorHAnsi" w:cstheme="minorBidi"/>
          <w:sz w:val="22"/>
          <w:szCs w:val="22"/>
        </w:rPr>
        <w:t xml:space="preserve">(np. spółki cywilne, konsorcja), zgodnie z art. 58 ust. 2 ustawy </w:t>
      </w:r>
      <w:proofErr w:type="spellStart"/>
      <w:r w:rsidR="00842BD1" w:rsidRPr="00625258">
        <w:rPr>
          <w:rFonts w:asciiTheme="minorHAnsi" w:hAnsiTheme="minorHAnsi" w:cstheme="minorBidi"/>
          <w:sz w:val="22"/>
          <w:szCs w:val="22"/>
        </w:rPr>
        <w:t>pzp</w:t>
      </w:r>
      <w:proofErr w:type="spellEnd"/>
      <w:r w:rsidRPr="00625258">
        <w:rPr>
          <w:rFonts w:asciiTheme="minorHAnsi" w:hAnsiTheme="minorHAnsi" w:cstheme="minorBidi"/>
          <w:i/>
          <w:sz w:val="22"/>
          <w:szCs w:val="22"/>
        </w:rPr>
        <w:t xml:space="preserve">, </w:t>
      </w:r>
      <w:r w:rsidRPr="00625258">
        <w:rPr>
          <w:rFonts w:asciiTheme="minorHAnsi" w:hAnsiTheme="minorHAnsi" w:cstheme="minorBidi"/>
          <w:b/>
          <w:sz w:val="22"/>
          <w:szCs w:val="22"/>
        </w:rPr>
        <w:t xml:space="preserve">zobowiązani są ustanowić pełnomocnika. </w:t>
      </w:r>
      <w:r w:rsidRPr="00625258">
        <w:rPr>
          <w:rFonts w:asciiTheme="minorHAnsi" w:hAnsiTheme="minorHAnsi" w:cstheme="minorBidi"/>
          <w:sz w:val="22"/>
          <w:szCs w:val="22"/>
        </w:rPr>
        <w:t>Z treści pełnomocnictwa winno jednoznacznie wynikać prawo pełnomocnika do reprezentowania Wykonawcy w postępowaniu o udzielenie zamówienia publicznego albo do reprezentow</w:t>
      </w:r>
      <w:r w:rsidR="00C62204" w:rsidRPr="00625258">
        <w:rPr>
          <w:rFonts w:asciiTheme="minorHAnsi" w:hAnsiTheme="minorHAnsi" w:cstheme="minorBidi"/>
          <w:sz w:val="22"/>
          <w:szCs w:val="22"/>
        </w:rPr>
        <w:t>ania w postępowaniu i zawarcia U</w:t>
      </w:r>
      <w:r w:rsidRPr="00625258">
        <w:rPr>
          <w:rFonts w:asciiTheme="minorHAnsi" w:hAnsiTheme="minorHAnsi" w:cstheme="minorBidi"/>
          <w:sz w:val="22"/>
          <w:szCs w:val="22"/>
        </w:rPr>
        <w:t xml:space="preserve">mowy w sprawie zamówienia publicznego w imieniu Wykonawcy. Dokument ten winien być podpisany przez osobę/osoby uprawnioną(-e) do jego udzielenia tj. zgodnie z formą reprezentacji każdego z Wykonawców (podpisany kwalifikowanym podpisem elektronicznym lub </w:t>
      </w:r>
      <w:r w:rsidR="00015593">
        <w:rPr>
          <w:rFonts w:asciiTheme="minorHAnsi" w:hAnsiTheme="minorHAnsi" w:cstheme="minorBidi"/>
          <w:sz w:val="22"/>
          <w:szCs w:val="22"/>
        </w:rPr>
        <w:t>podpisem</w:t>
      </w:r>
      <w:r w:rsidRPr="00625258">
        <w:rPr>
          <w:rFonts w:asciiTheme="minorHAnsi" w:hAnsiTheme="minorHAnsi" w:cstheme="minorBidi"/>
          <w:sz w:val="22"/>
          <w:szCs w:val="22"/>
        </w:rPr>
        <w:t xml:space="preserve"> zaufanym lub podpisem osobistym). W przypadku wspólników spółki cywilnej dopuszczalne jest przedłożenie umowy spółki cywilnej, z której wynika zakres i sposób reprezentacji, a w przypadku konsorcjum przedłożenie umowy konsorcjum.</w:t>
      </w:r>
    </w:p>
    <w:p w14:paraId="1574FC13" w14:textId="77777777" w:rsidR="00624BAE" w:rsidRDefault="00624BAE" w:rsidP="00624BAE">
      <w:pPr>
        <w:pStyle w:val="Nagwek1"/>
        <w:tabs>
          <w:tab w:val="left" w:pos="426"/>
        </w:tabs>
        <w:spacing w:before="0"/>
        <w:jc w:val="both"/>
        <w:rPr>
          <w:rFonts w:asciiTheme="minorHAnsi" w:hAnsiTheme="minorHAnsi" w:cstheme="minorBidi"/>
          <w:b/>
          <w:bCs/>
          <w:color w:val="00000A"/>
          <w:sz w:val="22"/>
          <w:szCs w:val="22"/>
        </w:rPr>
      </w:pPr>
      <w:bookmarkStart w:id="21" w:name="bookmark13"/>
      <w:bookmarkStart w:id="22" w:name="bookmark12"/>
      <w:bookmarkEnd w:id="21"/>
      <w:bookmarkEnd w:id="22"/>
    </w:p>
    <w:p w14:paraId="00DFC842" w14:textId="18041781" w:rsidR="00BE75E8" w:rsidRPr="00FE2A47" w:rsidRDefault="007D5426">
      <w:pPr>
        <w:pStyle w:val="Nagwek1"/>
        <w:numPr>
          <w:ilvl w:val="0"/>
          <w:numId w:val="24"/>
        </w:numPr>
        <w:tabs>
          <w:tab w:val="left" w:pos="426"/>
        </w:tabs>
        <w:spacing w:before="0"/>
        <w:ind w:hanging="1080"/>
        <w:jc w:val="both"/>
        <w:rPr>
          <w:rFonts w:asciiTheme="minorHAnsi" w:hAnsiTheme="minorHAnsi" w:cstheme="minorBidi"/>
          <w:b/>
          <w:bCs/>
          <w:color w:val="00000A"/>
          <w:sz w:val="22"/>
          <w:szCs w:val="22"/>
        </w:rPr>
      </w:pPr>
      <w:r w:rsidRPr="00554795">
        <w:rPr>
          <w:rFonts w:asciiTheme="minorHAnsi" w:hAnsiTheme="minorHAnsi" w:cstheme="minorBidi"/>
          <w:b/>
          <w:bCs/>
          <w:color w:val="00000A"/>
          <w:sz w:val="22"/>
          <w:szCs w:val="22"/>
        </w:rPr>
        <w:t>Sposób oraz termin składania ofert</w:t>
      </w:r>
    </w:p>
    <w:p w14:paraId="4932C873" w14:textId="55A5DA4D" w:rsidR="00624BAE" w:rsidRPr="00624BAE" w:rsidRDefault="00624BAE">
      <w:pPr>
        <w:pStyle w:val="Akapitzlist"/>
        <w:numPr>
          <w:ilvl w:val="0"/>
          <w:numId w:val="4"/>
        </w:numPr>
        <w:ind w:left="426" w:hanging="426"/>
        <w:jc w:val="both"/>
        <w:rPr>
          <w:rFonts w:asciiTheme="minorHAnsi" w:hAnsiTheme="minorHAnsi" w:cstheme="minorBidi"/>
          <w:sz w:val="22"/>
          <w:szCs w:val="22"/>
        </w:rPr>
      </w:pPr>
      <w:r w:rsidRPr="00624BAE">
        <w:rPr>
          <w:rFonts w:asciiTheme="minorHAnsi" w:hAnsiTheme="minorHAnsi" w:cstheme="minorBidi"/>
          <w:sz w:val="22"/>
          <w:szCs w:val="22"/>
        </w:rPr>
        <w:t>Ofertę wraz z wymaganymi dokumentami należy umieścić na</w:t>
      </w:r>
      <w:r w:rsidR="00D90D53">
        <w:rPr>
          <w:rFonts w:asciiTheme="minorHAnsi" w:hAnsiTheme="minorHAnsi" w:cstheme="minorBidi"/>
          <w:sz w:val="22"/>
          <w:szCs w:val="22"/>
        </w:rPr>
        <w:t xml:space="preserve"> </w:t>
      </w:r>
      <w:hyperlink r:id="rId32">
        <w:r w:rsidR="00D90D53" w:rsidRPr="00D90D53">
          <w:rPr>
            <w:rFonts w:asciiTheme="minorHAnsi" w:eastAsia="Calibri" w:hAnsiTheme="minorHAnsi" w:cstheme="minorHAnsi"/>
            <w:color w:val="1155CC"/>
            <w:sz w:val="22"/>
            <w:szCs w:val="22"/>
            <w:u w:val="single"/>
          </w:rPr>
          <w:t>platformazakupowa.pl</w:t>
        </w:r>
      </w:hyperlink>
      <w:r w:rsidRPr="00D90D53">
        <w:rPr>
          <w:rFonts w:asciiTheme="minorHAnsi" w:hAnsiTheme="minorHAnsi" w:cstheme="minorHAnsi"/>
          <w:sz w:val="22"/>
          <w:szCs w:val="22"/>
        </w:rPr>
        <w:t xml:space="preserve"> </w:t>
      </w:r>
      <w:r w:rsidRPr="00624BAE">
        <w:rPr>
          <w:rFonts w:asciiTheme="minorHAnsi" w:hAnsiTheme="minorHAnsi" w:cstheme="minorBidi"/>
          <w:sz w:val="22"/>
          <w:szCs w:val="22"/>
        </w:rPr>
        <w:t xml:space="preserve">pod </w:t>
      </w:r>
      <w:r w:rsidRPr="008516EF">
        <w:rPr>
          <w:rFonts w:asciiTheme="minorHAnsi" w:hAnsiTheme="minorHAnsi" w:cstheme="minorBidi"/>
          <w:sz w:val="22"/>
          <w:szCs w:val="22"/>
        </w:rPr>
        <w:t>adresem</w:t>
      </w:r>
      <w:r w:rsidR="005E466F" w:rsidRPr="008516EF">
        <w:rPr>
          <w:rFonts w:asciiTheme="minorHAnsi" w:hAnsiTheme="minorHAnsi" w:cstheme="minorBidi"/>
          <w:sz w:val="22"/>
          <w:szCs w:val="22"/>
        </w:rPr>
        <w:t>:</w:t>
      </w:r>
      <w:r w:rsidR="005E466F" w:rsidRPr="008516EF">
        <w:t xml:space="preserve"> </w:t>
      </w:r>
      <w:r w:rsidR="001C3C05" w:rsidRPr="008516EF">
        <w:rPr>
          <w:rFonts w:ascii="Helvetica" w:hAnsi="Helvetica" w:cs="Helvetica"/>
          <w:color w:val="666666"/>
          <w:sz w:val="19"/>
          <w:szCs w:val="19"/>
          <w:shd w:val="clear" w:color="auto" w:fill="FFFFFF"/>
        </w:rPr>
        <w:t> </w:t>
      </w:r>
      <w:hyperlink r:id="rId33" w:history="1">
        <w:r w:rsidR="00CA3ECF" w:rsidRPr="00CA3ECF">
          <w:rPr>
            <w:rFonts w:ascii="Open Sans" w:hAnsi="Open Sans" w:cs="Open Sans"/>
            <w:color w:val="23527C"/>
            <w:sz w:val="19"/>
            <w:szCs w:val="19"/>
            <w:u w:val="single"/>
            <w:shd w:val="clear" w:color="auto" w:fill="FFFFFF"/>
          </w:rPr>
          <w:t>https://platformazakupowa.pl/transakcja/815131</w:t>
        </w:r>
      </w:hyperlink>
      <w:r w:rsidR="008516EF">
        <w:t xml:space="preserve"> </w:t>
      </w:r>
      <w:r w:rsidRPr="00624BAE">
        <w:rPr>
          <w:rFonts w:asciiTheme="minorHAnsi" w:hAnsiTheme="minorHAnsi" w:cstheme="minorBidi"/>
          <w:sz w:val="22"/>
          <w:szCs w:val="22"/>
        </w:rPr>
        <w:t xml:space="preserve">w myśl </w:t>
      </w:r>
      <w:r w:rsidR="00AF2F73">
        <w:rPr>
          <w:rFonts w:asciiTheme="minorHAnsi" w:hAnsiTheme="minorHAnsi" w:cstheme="minorBidi"/>
          <w:sz w:val="22"/>
          <w:szCs w:val="22"/>
        </w:rPr>
        <w:t xml:space="preserve">ustawy </w:t>
      </w:r>
      <w:proofErr w:type="spellStart"/>
      <w:r w:rsidR="00AF2F73">
        <w:rPr>
          <w:rFonts w:asciiTheme="minorHAnsi" w:hAnsiTheme="minorHAnsi" w:cstheme="minorBidi"/>
          <w:sz w:val="22"/>
          <w:szCs w:val="22"/>
        </w:rPr>
        <w:t>pzp</w:t>
      </w:r>
      <w:proofErr w:type="spellEnd"/>
      <w:r w:rsidRPr="00624BAE">
        <w:rPr>
          <w:rFonts w:asciiTheme="minorHAnsi" w:hAnsiTheme="minorHAnsi" w:cstheme="minorBidi"/>
          <w:sz w:val="22"/>
          <w:szCs w:val="22"/>
        </w:rPr>
        <w:t xml:space="preserve"> na stronie internetowej prowadzonego postępowania  </w:t>
      </w:r>
      <w:r w:rsidRPr="00060E16">
        <w:rPr>
          <w:rFonts w:asciiTheme="minorHAnsi" w:hAnsiTheme="minorHAnsi" w:cstheme="minorBidi"/>
          <w:b/>
          <w:bCs/>
          <w:sz w:val="22"/>
          <w:szCs w:val="22"/>
        </w:rPr>
        <w:t xml:space="preserve">do dnia </w:t>
      </w:r>
      <w:r w:rsidR="007911D6">
        <w:rPr>
          <w:rFonts w:asciiTheme="minorHAnsi" w:hAnsiTheme="minorHAnsi" w:cstheme="minorBidi"/>
          <w:b/>
          <w:bCs/>
          <w:sz w:val="22"/>
          <w:szCs w:val="22"/>
        </w:rPr>
        <w:t>22</w:t>
      </w:r>
      <w:r w:rsidR="00AC0D7C">
        <w:rPr>
          <w:rFonts w:asciiTheme="minorHAnsi" w:hAnsiTheme="minorHAnsi" w:cstheme="minorBidi"/>
          <w:b/>
          <w:bCs/>
          <w:sz w:val="22"/>
          <w:szCs w:val="22"/>
        </w:rPr>
        <w:t xml:space="preserve"> września</w:t>
      </w:r>
      <w:r w:rsidR="00060E16" w:rsidRPr="00A366E0">
        <w:rPr>
          <w:rFonts w:asciiTheme="minorHAnsi" w:hAnsiTheme="minorHAnsi" w:cstheme="minorBidi"/>
          <w:sz w:val="22"/>
          <w:szCs w:val="22"/>
        </w:rPr>
        <w:t xml:space="preserve"> </w:t>
      </w:r>
      <w:r w:rsidR="00D90D53" w:rsidRPr="00A366E0">
        <w:rPr>
          <w:rFonts w:asciiTheme="minorHAnsi" w:hAnsiTheme="minorHAnsi" w:cstheme="minorBidi"/>
          <w:b/>
          <w:bCs/>
          <w:sz w:val="22"/>
          <w:szCs w:val="22"/>
        </w:rPr>
        <w:t>2023r</w:t>
      </w:r>
      <w:r w:rsidR="00D90D53" w:rsidRPr="00D90D53">
        <w:rPr>
          <w:rFonts w:asciiTheme="minorHAnsi" w:hAnsiTheme="minorHAnsi" w:cstheme="minorBidi"/>
          <w:b/>
          <w:bCs/>
          <w:sz w:val="22"/>
          <w:szCs w:val="22"/>
        </w:rPr>
        <w:t xml:space="preserve">. do godziny </w:t>
      </w:r>
      <w:r w:rsidR="00AF2F73">
        <w:rPr>
          <w:rFonts w:asciiTheme="minorHAnsi" w:hAnsiTheme="minorHAnsi" w:cstheme="minorBidi"/>
          <w:b/>
          <w:bCs/>
          <w:sz w:val="22"/>
          <w:szCs w:val="22"/>
        </w:rPr>
        <w:t>09</w:t>
      </w:r>
      <w:r w:rsidR="00D90D53" w:rsidRPr="00D90D53">
        <w:rPr>
          <w:rFonts w:asciiTheme="minorHAnsi" w:hAnsiTheme="minorHAnsi" w:cstheme="minorBidi"/>
          <w:b/>
          <w:bCs/>
          <w:sz w:val="22"/>
          <w:szCs w:val="22"/>
        </w:rPr>
        <w:t>:00</w:t>
      </w:r>
      <w:r w:rsidRPr="00D90D53">
        <w:rPr>
          <w:rFonts w:asciiTheme="minorHAnsi" w:hAnsiTheme="minorHAnsi" w:cstheme="minorBidi"/>
          <w:b/>
          <w:bCs/>
          <w:sz w:val="22"/>
          <w:szCs w:val="22"/>
        </w:rPr>
        <w:t>.</w:t>
      </w:r>
    </w:p>
    <w:p w14:paraId="3C40AE8E" w14:textId="77777777" w:rsidR="00624BAE" w:rsidRPr="00624BAE" w:rsidRDefault="00624BAE">
      <w:pPr>
        <w:pStyle w:val="Akapitzlist"/>
        <w:numPr>
          <w:ilvl w:val="0"/>
          <w:numId w:val="4"/>
        </w:numPr>
        <w:ind w:left="426" w:hanging="426"/>
        <w:jc w:val="both"/>
        <w:rPr>
          <w:rFonts w:asciiTheme="minorHAnsi" w:hAnsiTheme="minorHAnsi" w:cstheme="minorBidi"/>
          <w:sz w:val="22"/>
          <w:szCs w:val="22"/>
        </w:rPr>
      </w:pPr>
      <w:r w:rsidRPr="00624BAE">
        <w:rPr>
          <w:rFonts w:asciiTheme="minorHAnsi" w:hAnsiTheme="minorHAnsi" w:cstheme="minorBidi"/>
          <w:sz w:val="22"/>
          <w:szCs w:val="22"/>
        </w:rPr>
        <w:t>Do oferty należy dołączyć wszystkie wymagane w SWZ dokumenty.</w:t>
      </w:r>
    </w:p>
    <w:p w14:paraId="18756211" w14:textId="77777777" w:rsidR="00624BAE" w:rsidRPr="00624BAE" w:rsidRDefault="00624BAE">
      <w:pPr>
        <w:pStyle w:val="Akapitzlist"/>
        <w:numPr>
          <w:ilvl w:val="0"/>
          <w:numId w:val="4"/>
        </w:numPr>
        <w:ind w:left="426" w:hanging="426"/>
        <w:jc w:val="both"/>
        <w:rPr>
          <w:rFonts w:asciiTheme="minorHAnsi" w:hAnsiTheme="minorHAnsi" w:cstheme="minorBidi"/>
          <w:sz w:val="22"/>
          <w:szCs w:val="22"/>
        </w:rPr>
      </w:pPr>
      <w:r w:rsidRPr="00624BAE">
        <w:rPr>
          <w:rFonts w:asciiTheme="minorHAnsi" w:hAnsiTheme="minorHAnsi" w:cstheme="minorBidi"/>
          <w:sz w:val="22"/>
          <w:szCs w:val="22"/>
        </w:rPr>
        <w:t>Po wypełnieniu Formularza składania oferty lub wniosku i dołączenia  wszystkich wymaganych załączników należy kliknąć przycisk „Przejdź do podsumowania”.</w:t>
      </w:r>
    </w:p>
    <w:p w14:paraId="6A3FEFE7" w14:textId="753DED18" w:rsidR="00624BAE" w:rsidRPr="00624BAE" w:rsidRDefault="00624BAE">
      <w:pPr>
        <w:pStyle w:val="Akapitzlist"/>
        <w:numPr>
          <w:ilvl w:val="0"/>
          <w:numId w:val="4"/>
        </w:numPr>
        <w:ind w:left="426" w:hanging="426"/>
        <w:jc w:val="both"/>
        <w:rPr>
          <w:rFonts w:asciiTheme="minorHAnsi" w:hAnsiTheme="minorHAnsi" w:cstheme="minorBidi"/>
          <w:sz w:val="22"/>
          <w:szCs w:val="22"/>
        </w:rPr>
      </w:pPr>
      <w:r w:rsidRPr="00624BAE">
        <w:rPr>
          <w:rFonts w:asciiTheme="minorHAnsi" w:hAnsiTheme="minorHAnsi" w:cstheme="minorBidi"/>
          <w:sz w:val="22"/>
          <w:szCs w:val="22"/>
        </w:rPr>
        <w:t xml:space="preserve">Oferta lub wniosek składana elektronicznie musi zostać podpisana elektronicznym podpisem kwalifikowanym, podpisem zaufanym lub podpisem osobistym. W procesie składania oferty za pośrednictwem </w:t>
      </w:r>
      <w:hyperlink r:id="rId34">
        <w:r w:rsidR="00D90D53" w:rsidRPr="00D90D53">
          <w:rPr>
            <w:rFonts w:asciiTheme="minorHAnsi" w:eastAsia="Calibri" w:hAnsiTheme="minorHAnsi" w:cstheme="minorHAnsi"/>
            <w:color w:val="1155CC"/>
            <w:sz w:val="22"/>
            <w:szCs w:val="22"/>
            <w:u w:val="single"/>
          </w:rPr>
          <w:t>platformazakupowa.pl</w:t>
        </w:r>
      </w:hyperlink>
      <w:r w:rsidRPr="00624BAE">
        <w:rPr>
          <w:rFonts w:asciiTheme="minorHAnsi" w:hAnsiTheme="minorHAnsi" w:cstheme="minorBidi"/>
          <w:sz w:val="22"/>
          <w:szCs w:val="22"/>
        </w:rPr>
        <w:t xml:space="preserve">, wykonawca powinien złożyć podpis bezpośrednio na dokumentach przesłanych za pośrednictwem </w:t>
      </w:r>
      <w:bookmarkStart w:id="23" w:name="_Hlk124365702"/>
      <w:r w:rsidR="00D90D53" w:rsidRPr="00D90D53">
        <w:rPr>
          <w:rFonts w:asciiTheme="minorHAnsi" w:hAnsiTheme="minorHAnsi" w:cstheme="minorHAnsi"/>
          <w:sz w:val="22"/>
          <w:szCs w:val="22"/>
        </w:rPr>
        <w:fldChar w:fldCharType="begin"/>
      </w:r>
      <w:r w:rsidR="00D90D53" w:rsidRPr="00D90D53">
        <w:rPr>
          <w:rFonts w:asciiTheme="minorHAnsi" w:hAnsiTheme="minorHAnsi" w:cstheme="minorHAnsi"/>
          <w:sz w:val="22"/>
          <w:szCs w:val="22"/>
        </w:rPr>
        <w:instrText>HYPERLINK "http://platformazakupowa.pl" \h</w:instrText>
      </w:r>
      <w:r w:rsidR="00D90D53" w:rsidRPr="00D90D53">
        <w:rPr>
          <w:rFonts w:asciiTheme="minorHAnsi" w:hAnsiTheme="minorHAnsi" w:cstheme="minorHAnsi"/>
          <w:sz w:val="22"/>
          <w:szCs w:val="22"/>
        </w:rPr>
      </w:r>
      <w:r w:rsidR="00D90D53" w:rsidRPr="00D90D53">
        <w:rPr>
          <w:rFonts w:asciiTheme="minorHAnsi" w:hAnsiTheme="minorHAnsi" w:cstheme="minorHAnsi"/>
          <w:sz w:val="22"/>
          <w:szCs w:val="22"/>
        </w:rPr>
        <w:fldChar w:fldCharType="separate"/>
      </w:r>
      <w:r w:rsidR="00D90D53" w:rsidRPr="00D90D53">
        <w:rPr>
          <w:rFonts w:asciiTheme="minorHAnsi" w:eastAsia="Calibri" w:hAnsiTheme="minorHAnsi" w:cstheme="minorHAnsi"/>
          <w:color w:val="1155CC"/>
          <w:sz w:val="22"/>
          <w:szCs w:val="22"/>
          <w:u w:val="single"/>
        </w:rPr>
        <w:t>platformazakupowa.pl</w:t>
      </w:r>
      <w:r w:rsidR="00D90D53" w:rsidRPr="00D90D53">
        <w:rPr>
          <w:rFonts w:asciiTheme="minorHAnsi" w:eastAsia="Calibri" w:hAnsiTheme="minorHAnsi" w:cstheme="minorHAnsi"/>
          <w:color w:val="1155CC"/>
          <w:sz w:val="22"/>
          <w:szCs w:val="22"/>
          <w:u w:val="single"/>
        </w:rPr>
        <w:fldChar w:fldCharType="end"/>
      </w:r>
      <w:r w:rsidRPr="00624BAE">
        <w:rPr>
          <w:rFonts w:asciiTheme="minorHAnsi" w:hAnsiTheme="minorHAnsi" w:cstheme="minorBidi"/>
          <w:sz w:val="22"/>
          <w:szCs w:val="22"/>
        </w:rPr>
        <w:t>.</w:t>
      </w:r>
      <w:bookmarkEnd w:id="23"/>
      <w:r w:rsidRPr="00624BAE">
        <w:rPr>
          <w:rFonts w:asciiTheme="minorHAnsi" w:hAnsiTheme="minorHAnsi" w:cstheme="minorBidi"/>
          <w:sz w:val="22"/>
          <w:szCs w:val="22"/>
        </w:rPr>
        <w:t xml:space="preserve"> Zalecamy stosowanie podpisu na </w:t>
      </w:r>
      <w:r w:rsidRPr="00624BAE">
        <w:rPr>
          <w:rFonts w:asciiTheme="minorHAnsi" w:hAnsiTheme="minorHAnsi" w:cstheme="minorBidi"/>
          <w:sz w:val="22"/>
          <w:szCs w:val="22"/>
        </w:rPr>
        <w:lastRenderedPageBreak/>
        <w:t xml:space="preserve">każdym załączonym pliku osobno, w szczególności wskazanych w art. 63 ust 1 oraz ust.2  </w:t>
      </w:r>
      <w:proofErr w:type="spellStart"/>
      <w:r w:rsidRPr="00624BAE">
        <w:rPr>
          <w:rFonts w:asciiTheme="minorHAnsi" w:hAnsiTheme="minorHAnsi" w:cstheme="minorBidi"/>
          <w:sz w:val="22"/>
          <w:szCs w:val="22"/>
        </w:rPr>
        <w:t>Pzp</w:t>
      </w:r>
      <w:proofErr w:type="spellEnd"/>
      <w:r w:rsidRPr="00624BAE">
        <w:rPr>
          <w:rFonts w:asciiTheme="minorHAnsi" w:hAnsiTheme="minorHAnsi" w:cstheme="minorBidi"/>
          <w:sz w:val="22"/>
          <w:szCs w:val="22"/>
        </w:rPr>
        <w:t>, gdzie zaznaczono, iż oferty, wnioski o dopuszczenie do udziału w postępowaniu oraz oświadczenie, o którym mowa w art. 125 ust.1 sporządza się, pod rygorem nieważności, w postaci lub formie elektronicznej i opatruje się odpowiednio w odniesieniu do wartości postępowania kwalifikowanym podpisem elektronicznym, podpisem zaufanym lub podpisem osobistym.</w:t>
      </w:r>
    </w:p>
    <w:p w14:paraId="31E366EE" w14:textId="77777777" w:rsidR="00624BAE" w:rsidRPr="00624BAE" w:rsidRDefault="00624BAE">
      <w:pPr>
        <w:pStyle w:val="Akapitzlist"/>
        <w:numPr>
          <w:ilvl w:val="0"/>
          <w:numId w:val="4"/>
        </w:numPr>
        <w:ind w:left="426" w:hanging="426"/>
        <w:jc w:val="both"/>
        <w:rPr>
          <w:rFonts w:asciiTheme="minorHAnsi" w:hAnsiTheme="minorHAnsi" w:cstheme="minorBidi"/>
          <w:sz w:val="22"/>
          <w:szCs w:val="22"/>
        </w:rPr>
      </w:pPr>
      <w:r w:rsidRPr="00624BAE">
        <w:rPr>
          <w:rFonts w:asciiTheme="minorHAnsi" w:hAnsiTheme="minorHAnsi" w:cstheme="minorBidi"/>
          <w:sz w:val="22"/>
          <w:szCs w:val="22"/>
        </w:rPr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7BF09585" w14:textId="48561D2C" w:rsidR="00624BAE" w:rsidRPr="00D90D53" w:rsidRDefault="00624BAE">
      <w:pPr>
        <w:pStyle w:val="Akapitzlist"/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24BAE">
        <w:rPr>
          <w:rFonts w:asciiTheme="minorHAnsi" w:hAnsiTheme="minorHAnsi" w:cstheme="minorBidi"/>
          <w:sz w:val="22"/>
          <w:szCs w:val="22"/>
        </w:rPr>
        <w:t xml:space="preserve">Szczegółowa instrukcja dla Wykonawców dotycząca złożenia, zmiany i wycofania oferty znajduje się na stronie internetowej pod adresem: </w:t>
      </w:r>
      <w:r w:rsidR="00D90D53">
        <w:rPr>
          <w:rFonts w:ascii="Calibri" w:eastAsia="Calibri" w:hAnsi="Calibri" w:cs="Calibri"/>
        </w:rPr>
        <w:t xml:space="preserve">: </w:t>
      </w:r>
      <w:hyperlink r:id="rId35">
        <w:r w:rsidR="00D90D53" w:rsidRPr="00D90D53">
          <w:rPr>
            <w:rFonts w:asciiTheme="minorHAnsi" w:eastAsia="Calibri" w:hAnsiTheme="minorHAnsi" w:cstheme="minorHAnsi"/>
            <w:color w:val="1155CC"/>
            <w:sz w:val="22"/>
            <w:szCs w:val="22"/>
            <w:u w:val="single"/>
          </w:rPr>
          <w:t>https://platformazakupowa.pl/strona/45-instrukcje</w:t>
        </w:r>
      </w:hyperlink>
      <w:r w:rsidRPr="00D90D5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DDB1C65" w14:textId="19999C48" w:rsidR="00BE75E8" w:rsidRPr="00FE2A47" w:rsidRDefault="00D90D53">
      <w:pPr>
        <w:pStyle w:val="Akapitzlist"/>
        <w:numPr>
          <w:ilvl w:val="0"/>
          <w:numId w:val="4"/>
        </w:numPr>
        <w:ind w:left="284" w:hanging="284"/>
        <w:jc w:val="both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 xml:space="preserve">   </w:t>
      </w:r>
      <w:r w:rsidR="007D5426" w:rsidRPr="00554795">
        <w:rPr>
          <w:rFonts w:asciiTheme="minorHAnsi" w:hAnsiTheme="minorHAnsi" w:cstheme="minorBidi"/>
          <w:sz w:val="22"/>
          <w:szCs w:val="22"/>
        </w:rPr>
        <w:t>Wykonawca może złożyć tylko jedną ofertę.</w:t>
      </w:r>
    </w:p>
    <w:p w14:paraId="39DD27C8" w14:textId="46C93415" w:rsidR="00BE75E8" w:rsidRPr="00FE2A47" w:rsidRDefault="00D90D53">
      <w:pPr>
        <w:pStyle w:val="Akapitzlist"/>
        <w:numPr>
          <w:ilvl w:val="0"/>
          <w:numId w:val="4"/>
        </w:numPr>
        <w:ind w:left="284" w:hanging="284"/>
        <w:jc w:val="both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 xml:space="preserve">   </w:t>
      </w:r>
      <w:r w:rsidR="007D5426" w:rsidRPr="00554795">
        <w:rPr>
          <w:rFonts w:asciiTheme="minorHAnsi" w:hAnsiTheme="minorHAnsi" w:cstheme="minorBidi"/>
          <w:sz w:val="22"/>
          <w:szCs w:val="22"/>
        </w:rPr>
        <w:t xml:space="preserve">Zamawiający odrzuci ofertę złożoną po </w:t>
      </w:r>
      <w:r w:rsidR="007D5426" w:rsidRPr="00625258">
        <w:rPr>
          <w:rFonts w:asciiTheme="minorHAnsi" w:hAnsiTheme="minorHAnsi" w:cstheme="minorBidi"/>
          <w:sz w:val="22"/>
          <w:szCs w:val="22"/>
        </w:rPr>
        <w:t>terminie składania ofert.</w:t>
      </w:r>
    </w:p>
    <w:p w14:paraId="079627BE" w14:textId="77777777" w:rsidR="00BE75E8" w:rsidRDefault="00BE75E8" w:rsidP="00AB644A">
      <w:pPr>
        <w:pStyle w:val="Akapitzlist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bookmarkStart w:id="24" w:name="bookmark15"/>
      <w:bookmarkStart w:id="25" w:name="bookmark14"/>
    </w:p>
    <w:bookmarkEnd w:id="24"/>
    <w:bookmarkEnd w:id="25"/>
    <w:p w14:paraId="267F4C30" w14:textId="77777777" w:rsidR="00BE75E8" w:rsidRPr="00FE2A47" w:rsidRDefault="007D5426">
      <w:pPr>
        <w:pStyle w:val="Nagwek1"/>
        <w:numPr>
          <w:ilvl w:val="0"/>
          <w:numId w:val="24"/>
        </w:numPr>
        <w:tabs>
          <w:tab w:val="left" w:pos="567"/>
        </w:tabs>
        <w:spacing w:before="0"/>
        <w:ind w:left="426" w:hanging="426"/>
        <w:jc w:val="both"/>
        <w:rPr>
          <w:rFonts w:asciiTheme="minorHAnsi" w:hAnsiTheme="minorHAnsi" w:cstheme="minorBidi"/>
          <w:b/>
          <w:bCs/>
          <w:color w:val="00000A"/>
          <w:sz w:val="22"/>
          <w:szCs w:val="22"/>
        </w:rPr>
      </w:pPr>
      <w:r w:rsidRPr="00554795">
        <w:rPr>
          <w:rFonts w:asciiTheme="minorHAnsi" w:hAnsiTheme="minorHAnsi" w:cstheme="minorBidi"/>
          <w:b/>
          <w:bCs/>
          <w:color w:val="00000A"/>
          <w:sz w:val="22"/>
          <w:szCs w:val="22"/>
        </w:rPr>
        <w:t>Termin otwarcia ofert</w:t>
      </w:r>
    </w:p>
    <w:p w14:paraId="48F35F69" w14:textId="27E6701D" w:rsidR="007571E2" w:rsidRDefault="007571E2">
      <w:pPr>
        <w:pStyle w:val="Akapitzlist"/>
        <w:numPr>
          <w:ilvl w:val="0"/>
          <w:numId w:val="5"/>
        </w:numPr>
        <w:ind w:left="426" w:hanging="426"/>
        <w:jc w:val="both"/>
        <w:rPr>
          <w:rFonts w:asciiTheme="minorHAnsi" w:hAnsiTheme="minorHAnsi" w:cstheme="minorBidi"/>
          <w:sz w:val="22"/>
          <w:szCs w:val="22"/>
        </w:rPr>
      </w:pPr>
      <w:r w:rsidRPr="007571E2">
        <w:rPr>
          <w:rFonts w:asciiTheme="minorHAnsi" w:hAnsiTheme="minorHAnsi" w:cstheme="minorBidi"/>
          <w:sz w:val="22"/>
          <w:szCs w:val="22"/>
        </w:rPr>
        <w:t>Otwarcie ofert następuje niezwłocznie po upływie terminu składania ofert,</w:t>
      </w:r>
      <w:r>
        <w:rPr>
          <w:rFonts w:asciiTheme="minorHAnsi" w:hAnsiTheme="minorHAnsi" w:cstheme="minorBidi"/>
          <w:sz w:val="22"/>
          <w:szCs w:val="22"/>
        </w:rPr>
        <w:t xml:space="preserve"> </w:t>
      </w:r>
      <w:r w:rsidRPr="00AC0D7C">
        <w:rPr>
          <w:rFonts w:asciiTheme="minorHAnsi" w:hAnsiTheme="minorHAnsi" w:cstheme="minorBidi"/>
          <w:b/>
          <w:bCs/>
          <w:sz w:val="22"/>
          <w:szCs w:val="22"/>
        </w:rPr>
        <w:t xml:space="preserve">w dniu </w:t>
      </w:r>
      <w:r w:rsidR="00F01D47">
        <w:rPr>
          <w:rFonts w:asciiTheme="minorHAnsi" w:hAnsiTheme="minorHAnsi" w:cstheme="minorBidi"/>
          <w:b/>
          <w:bCs/>
          <w:sz w:val="22"/>
          <w:szCs w:val="22"/>
        </w:rPr>
        <w:t>22</w:t>
      </w:r>
      <w:r w:rsidR="00AC0D7C" w:rsidRPr="00AC0D7C">
        <w:rPr>
          <w:rFonts w:asciiTheme="minorHAnsi" w:hAnsiTheme="minorHAnsi" w:cstheme="minorBidi"/>
          <w:b/>
          <w:bCs/>
          <w:sz w:val="22"/>
          <w:szCs w:val="22"/>
        </w:rPr>
        <w:t xml:space="preserve"> września</w:t>
      </w:r>
      <w:r w:rsidR="00AF2F73" w:rsidRPr="00A366E0">
        <w:rPr>
          <w:rFonts w:asciiTheme="minorHAnsi" w:hAnsiTheme="minorHAnsi" w:cstheme="minorBidi"/>
          <w:sz w:val="22"/>
          <w:szCs w:val="22"/>
        </w:rPr>
        <w:t xml:space="preserve"> </w:t>
      </w:r>
      <w:r w:rsidRPr="00A366E0">
        <w:rPr>
          <w:rFonts w:asciiTheme="minorHAnsi" w:hAnsiTheme="minorHAnsi" w:cstheme="minorBidi"/>
          <w:b/>
          <w:bCs/>
          <w:sz w:val="22"/>
          <w:szCs w:val="22"/>
        </w:rPr>
        <w:t>2023r. , o</w:t>
      </w:r>
      <w:r w:rsidRPr="00B729DC">
        <w:rPr>
          <w:rFonts w:asciiTheme="minorHAnsi" w:hAnsiTheme="minorHAnsi" w:cstheme="minorBidi"/>
          <w:b/>
          <w:bCs/>
          <w:sz w:val="22"/>
          <w:szCs w:val="22"/>
        </w:rPr>
        <w:t xml:space="preserve"> godzinie </w:t>
      </w:r>
      <w:r w:rsidR="00AD0BF1" w:rsidRPr="00B729DC">
        <w:rPr>
          <w:rFonts w:asciiTheme="minorHAnsi" w:hAnsiTheme="minorHAnsi" w:cstheme="minorBidi"/>
          <w:b/>
          <w:bCs/>
          <w:sz w:val="22"/>
          <w:szCs w:val="22"/>
        </w:rPr>
        <w:t>09:</w:t>
      </w:r>
      <w:r w:rsidR="003D03BA">
        <w:rPr>
          <w:rFonts w:asciiTheme="minorHAnsi" w:hAnsiTheme="minorHAnsi" w:cstheme="minorBidi"/>
          <w:b/>
          <w:bCs/>
          <w:sz w:val="22"/>
          <w:szCs w:val="22"/>
        </w:rPr>
        <w:t>0</w:t>
      </w:r>
      <w:r w:rsidR="00AD0BF1" w:rsidRPr="00B729DC">
        <w:rPr>
          <w:rFonts w:asciiTheme="minorHAnsi" w:hAnsiTheme="minorHAnsi" w:cstheme="minorBidi"/>
          <w:b/>
          <w:bCs/>
          <w:sz w:val="22"/>
          <w:szCs w:val="22"/>
        </w:rPr>
        <w:t>5</w:t>
      </w:r>
      <w:r w:rsidRPr="00B729DC">
        <w:rPr>
          <w:rFonts w:asciiTheme="minorHAnsi" w:hAnsiTheme="minorHAnsi" w:cstheme="minorBidi"/>
          <w:sz w:val="22"/>
          <w:szCs w:val="22"/>
        </w:rPr>
        <w:t>, nie później jednak niż następnego dnia po dniu, w którym upłynął termin składania</w:t>
      </w:r>
      <w:r w:rsidRPr="007571E2">
        <w:rPr>
          <w:rFonts w:asciiTheme="minorHAnsi" w:hAnsiTheme="minorHAnsi" w:cstheme="minorBidi"/>
          <w:sz w:val="22"/>
          <w:szCs w:val="22"/>
        </w:rPr>
        <w:t xml:space="preserve"> ofert</w:t>
      </w:r>
      <w:r>
        <w:rPr>
          <w:rFonts w:asciiTheme="minorHAnsi" w:hAnsiTheme="minorHAnsi" w:cstheme="minorBidi"/>
          <w:sz w:val="22"/>
          <w:szCs w:val="22"/>
        </w:rPr>
        <w:t>.</w:t>
      </w:r>
    </w:p>
    <w:p w14:paraId="3BA02B44" w14:textId="6432A902" w:rsidR="007571E2" w:rsidRDefault="007571E2">
      <w:pPr>
        <w:pStyle w:val="Akapitzlist"/>
        <w:numPr>
          <w:ilvl w:val="0"/>
          <w:numId w:val="5"/>
        </w:numPr>
        <w:ind w:left="426" w:hanging="426"/>
        <w:jc w:val="both"/>
        <w:rPr>
          <w:rFonts w:asciiTheme="minorHAnsi" w:hAnsiTheme="minorHAnsi" w:cstheme="minorBidi"/>
          <w:sz w:val="22"/>
          <w:szCs w:val="22"/>
        </w:rPr>
      </w:pPr>
      <w:r w:rsidRPr="007571E2">
        <w:rPr>
          <w:rFonts w:asciiTheme="minorHAnsi" w:hAnsiTheme="minorHAnsi" w:cstheme="minorBidi"/>
          <w:sz w:val="22"/>
          <w:szCs w:val="22"/>
        </w:rPr>
        <w:t>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14:paraId="0AA8ADAB" w14:textId="6EE6EB2A" w:rsidR="007571E2" w:rsidRDefault="007571E2">
      <w:pPr>
        <w:pStyle w:val="Akapitzlist"/>
        <w:numPr>
          <w:ilvl w:val="0"/>
          <w:numId w:val="5"/>
        </w:numPr>
        <w:ind w:left="426" w:hanging="426"/>
        <w:jc w:val="both"/>
        <w:rPr>
          <w:rFonts w:asciiTheme="minorHAnsi" w:hAnsiTheme="minorHAnsi" w:cstheme="minorBidi"/>
          <w:sz w:val="22"/>
          <w:szCs w:val="22"/>
        </w:rPr>
      </w:pPr>
      <w:r w:rsidRPr="007571E2">
        <w:rPr>
          <w:rFonts w:asciiTheme="minorHAnsi" w:hAnsiTheme="minorHAnsi" w:cstheme="minorBidi"/>
          <w:sz w:val="22"/>
          <w:szCs w:val="22"/>
        </w:rPr>
        <w:t>Zamawiający poinformuje o zmianie terminu otwarcia ofert na stronie internetowej prowadzonego postępowania.</w:t>
      </w:r>
    </w:p>
    <w:p w14:paraId="041B240F" w14:textId="0FE532E1" w:rsidR="007571E2" w:rsidRDefault="007571E2">
      <w:pPr>
        <w:pStyle w:val="Akapitzlist"/>
        <w:numPr>
          <w:ilvl w:val="0"/>
          <w:numId w:val="5"/>
        </w:numPr>
        <w:ind w:left="426" w:hanging="426"/>
        <w:jc w:val="both"/>
        <w:rPr>
          <w:rFonts w:asciiTheme="minorHAnsi" w:hAnsiTheme="minorHAnsi" w:cstheme="minorBidi"/>
          <w:sz w:val="22"/>
          <w:szCs w:val="22"/>
        </w:rPr>
      </w:pPr>
      <w:r w:rsidRPr="007571E2">
        <w:rPr>
          <w:rFonts w:asciiTheme="minorHAnsi" w:hAnsiTheme="minorHAnsi" w:cstheme="minorBidi"/>
          <w:sz w:val="22"/>
          <w:szCs w:val="22"/>
        </w:rPr>
        <w:t>Zamawiający, najpóźniej przed otwarciem ofert, udostępnia na stronie internetowej prowadzonego postępowania informację o kwocie, jaką zamierza przeznaczyć na sfinansowanie zamówienia.</w:t>
      </w:r>
    </w:p>
    <w:p w14:paraId="20430A00" w14:textId="110EB385" w:rsidR="007571E2" w:rsidRPr="007571E2" w:rsidRDefault="007571E2">
      <w:pPr>
        <w:pStyle w:val="Akapitzlist"/>
        <w:numPr>
          <w:ilvl w:val="0"/>
          <w:numId w:val="5"/>
        </w:numPr>
        <w:ind w:left="426" w:hanging="426"/>
        <w:jc w:val="both"/>
        <w:rPr>
          <w:rFonts w:asciiTheme="minorHAnsi" w:hAnsiTheme="minorHAnsi" w:cstheme="minorBidi"/>
          <w:sz w:val="22"/>
          <w:szCs w:val="22"/>
        </w:rPr>
      </w:pPr>
      <w:r w:rsidRPr="007571E2">
        <w:rPr>
          <w:rFonts w:asciiTheme="minorHAnsi" w:hAnsiTheme="minorHAnsi" w:cstheme="minorBidi"/>
          <w:sz w:val="22"/>
          <w:szCs w:val="22"/>
        </w:rPr>
        <w:t>Zamawiający, niezwłocznie po otwarciu ofert, udostępnia na stronie internetowej prowadzonego postępowania informacje o:</w:t>
      </w:r>
    </w:p>
    <w:p w14:paraId="46E35E78" w14:textId="77777777" w:rsidR="007571E2" w:rsidRPr="007571E2" w:rsidRDefault="007571E2" w:rsidP="007571E2">
      <w:pPr>
        <w:pStyle w:val="Akapitzlist"/>
        <w:jc w:val="both"/>
        <w:rPr>
          <w:rFonts w:asciiTheme="minorHAnsi" w:hAnsiTheme="minorHAnsi" w:cstheme="minorBidi"/>
          <w:sz w:val="22"/>
          <w:szCs w:val="22"/>
        </w:rPr>
      </w:pPr>
      <w:r w:rsidRPr="007571E2">
        <w:rPr>
          <w:rFonts w:asciiTheme="minorHAnsi" w:hAnsiTheme="minorHAnsi" w:cstheme="minorBidi"/>
          <w:sz w:val="22"/>
          <w:szCs w:val="22"/>
        </w:rPr>
        <w:t>1) nazwach albo imionach i nazwiskach oraz siedzibach lub miejscach prowadzonej działalności gospodarczej albo miejscach zamieszkania wykonawców, których oferty zostały otwarte;</w:t>
      </w:r>
    </w:p>
    <w:p w14:paraId="1BABEB7A" w14:textId="77777777" w:rsidR="007571E2" w:rsidRPr="007571E2" w:rsidRDefault="007571E2" w:rsidP="007571E2">
      <w:pPr>
        <w:pStyle w:val="Akapitzlist"/>
        <w:jc w:val="both"/>
        <w:rPr>
          <w:rFonts w:asciiTheme="minorHAnsi" w:hAnsiTheme="minorHAnsi" w:cstheme="minorBidi"/>
          <w:sz w:val="22"/>
          <w:szCs w:val="22"/>
        </w:rPr>
      </w:pPr>
      <w:r w:rsidRPr="007571E2">
        <w:rPr>
          <w:rFonts w:asciiTheme="minorHAnsi" w:hAnsiTheme="minorHAnsi" w:cstheme="minorBidi"/>
          <w:sz w:val="22"/>
          <w:szCs w:val="22"/>
        </w:rPr>
        <w:t>2) cenach lub kosztach zawartych w ofertach.</w:t>
      </w:r>
    </w:p>
    <w:p w14:paraId="1839E0BE" w14:textId="77777777" w:rsidR="00D21175" w:rsidRDefault="007571E2" w:rsidP="0074096D">
      <w:pPr>
        <w:ind w:left="426"/>
        <w:jc w:val="both"/>
        <w:rPr>
          <w:rFonts w:asciiTheme="minorHAnsi" w:hAnsiTheme="minorHAnsi" w:cstheme="minorBidi"/>
          <w:sz w:val="22"/>
          <w:szCs w:val="22"/>
        </w:rPr>
      </w:pPr>
      <w:r w:rsidRPr="0074096D">
        <w:rPr>
          <w:rFonts w:asciiTheme="minorHAnsi" w:hAnsiTheme="minorHAnsi" w:cstheme="minorBidi"/>
          <w:sz w:val="22"/>
          <w:szCs w:val="22"/>
        </w:rPr>
        <w:t>Informacja zostanie opublikowana na stronie postępowania</w:t>
      </w:r>
      <w:r w:rsidR="00D21175">
        <w:rPr>
          <w:rFonts w:asciiTheme="minorHAnsi" w:hAnsiTheme="minorHAnsi" w:cstheme="minorBidi"/>
          <w:sz w:val="22"/>
          <w:szCs w:val="22"/>
        </w:rPr>
        <w:t>:</w:t>
      </w:r>
    </w:p>
    <w:p w14:paraId="2D755E8B" w14:textId="6A3CA64D" w:rsidR="007571E2" w:rsidRPr="0074096D" w:rsidRDefault="00CA3ECF" w:rsidP="0074096D">
      <w:pPr>
        <w:ind w:left="426"/>
        <w:jc w:val="both"/>
        <w:rPr>
          <w:rFonts w:asciiTheme="minorHAnsi" w:hAnsiTheme="minorHAnsi" w:cstheme="minorBidi"/>
          <w:sz w:val="22"/>
          <w:szCs w:val="22"/>
        </w:rPr>
      </w:pPr>
      <w:hyperlink r:id="rId36" w:history="1">
        <w:r w:rsidRPr="00CA3ECF">
          <w:rPr>
            <w:rFonts w:ascii="Open Sans" w:hAnsi="Open Sans" w:cs="Open Sans"/>
            <w:color w:val="23527C"/>
            <w:sz w:val="19"/>
            <w:szCs w:val="19"/>
            <w:u w:val="single"/>
            <w:shd w:val="clear" w:color="auto" w:fill="FFFFFF"/>
          </w:rPr>
          <w:t>https://platformazakupowa.pl/transakcja/815131</w:t>
        </w:r>
      </w:hyperlink>
      <w:r w:rsidR="007571E2" w:rsidRPr="0074096D">
        <w:rPr>
          <w:rFonts w:asciiTheme="minorHAnsi" w:hAnsiTheme="minorHAnsi" w:cstheme="minorBidi"/>
          <w:sz w:val="22"/>
          <w:szCs w:val="22"/>
        </w:rPr>
        <w:t xml:space="preserve"> w sekcji ,,Komunikaty” .</w:t>
      </w:r>
    </w:p>
    <w:p w14:paraId="0AB8CF52" w14:textId="099B172C" w:rsidR="007571E2" w:rsidRDefault="007571E2">
      <w:pPr>
        <w:pStyle w:val="Akapitzlist"/>
        <w:numPr>
          <w:ilvl w:val="0"/>
          <w:numId w:val="5"/>
        </w:numPr>
        <w:ind w:left="426" w:hanging="426"/>
        <w:jc w:val="both"/>
        <w:rPr>
          <w:rFonts w:asciiTheme="minorHAnsi" w:hAnsiTheme="minorHAnsi" w:cstheme="minorBidi"/>
          <w:sz w:val="22"/>
          <w:szCs w:val="22"/>
        </w:rPr>
      </w:pPr>
      <w:r w:rsidRPr="007571E2">
        <w:rPr>
          <w:rFonts w:asciiTheme="minorHAnsi" w:hAnsiTheme="minorHAnsi" w:cstheme="minorBidi"/>
          <w:sz w:val="22"/>
          <w:szCs w:val="22"/>
        </w:rPr>
        <w:t>W przypadku ofert, które podlegają negocjacjom, zamawiający udostępnia informacje, o których mowa w ust. 5 pkt 2, niezwłocznie po otwarciu ofert ostatecznych albo unieważnieniu postępowania.</w:t>
      </w:r>
    </w:p>
    <w:p w14:paraId="7A5AD7E5" w14:textId="00C194E4" w:rsidR="007571E2" w:rsidRPr="007571E2" w:rsidRDefault="007571E2">
      <w:pPr>
        <w:pStyle w:val="Akapitzlist"/>
        <w:numPr>
          <w:ilvl w:val="0"/>
          <w:numId w:val="5"/>
        </w:numPr>
        <w:ind w:left="426" w:hanging="426"/>
        <w:jc w:val="both"/>
        <w:rPr>
          <w:rFonts w:asciiTheme="minorHAnsi" w:hAnsiTheme="minorHAnsi" w:cstheme="minorBidi"/>
          <w:sz w:val="22"/>
          <w:szCs w:val="22"/>
        </w:rPr>
      </w:pPr>
      <w:r w:rsidRPr="007571E2">
        <w:rPr>
          <w:rFonts w:asciiTheme="minorHAnsi" w:hAnsiTheme="minorHAnsi" w:cstheme="minorBidi"/>
          <w:sz w:val="22"/>
          <w:szCs w:val="22"/>
        </w:rPr>
        <w:t>Zgodnie z Ustawą Prawo Zamówień Publicznych Zamawiający nie ma obowiązku przeprowadzania jawnej sesji otwarcia ofert w sposób jawny z udziałem wykonawców lub transmitowania sesji otwarcia za pośrednictwem elektronicznych narzędzi do przekazu wideo on-line a ma jedynie takie uprawnienie.</w:t>
      </w:r>
    </w:p>
    <w:p w14:paraId="4843F2B3" w14:textId="77777777" w:rsidR="00BE75E8" w:rsidRDefault="00BE75E8">
      <w:pPr>
        <w:pStyle w:val="Akapitzlist"/>
        <w:jc w:val="both"/>
        <w:rPr>
          <w:rFonts w:asciiTheme="minorHAnsi" w:hAnsiTheme="minorHAnsi" w:cstheme="minorHAnsi"/>
          <w:sz w:val="22"/>
          <w:szCs w:val="22"/>
        </w:rPr>
      </w:pPr>
    </w:p>
    <w:p w14:paraId="71C28841" w14:textId="77777777" w:rsidR="00BE75E8" w:rsidRPr="00FE2A47" w:rsidRDefault="007D5426">
      <w:pPr>
        <w:pStyle w:val="Nagwek1"/>
        <w:numPr>
          <w:ilvl w:val="0"/>
          <w:numId w:val="24"/>
        </w:numPr>
        <w:spacing w:before="0"/>
        <w:ind w:left="567" w:hanging="567"/>
        <w:jc w:val="both"/>
        <w:rPr>
          <w:rFonts w:asciiTheme="minorHAnsi" w:hAnsiTheme="minorHAnsi" w:cstheme="minorBidi"/>
          <w:b/>
          <w:bCs/>
          <w:color w:val="00000A"/>
          <w:sz w:val="22"/>
          <w:szCs w:val="22"/>
        </w:rPr>
      </w:pPr>
      <w:bookmarkStart w:id="26" w:name="bookmark17"/>
      <w:bookmarkStart w:id="27" w:name="bookmark16"/>
      <w:bookmarkEnd w:id="26"/>
      <w:bookmarkEnd w:id="27"/>
      <w:r w:rsidRPr="00554795">
        <w:rPr>
          <w:rFonts w:asciiTheme="minorHAnsi" w:hAnsiTheme="minorHAnsi" w:cstheme="minorBidi"/>
          <w:b/>
          <w:bCs/>
          <w:color w:val="00000A"/>
          <w:sz w:val="22"/>
          <w:szCs w:val="22"/>
        </w:rPr>
        <w:t>Podstawy wykluczenia</w:t>
      </w:r>
    </w:p>
    <w:p w14:paraId="4EF20D8A" w14:textId="77777777" w:rsidR="00BE75E8" w:rsidRPr="00FE2A47" w:rsidRDefault="007D5426">
      <w:pPr>
        <w:pStyle w:val="Akapitzlist"/>
        <w:numPr>
          <w:ilvl w:val="0"/>
          <w:numId w:val="6"/>
        </w:numPr>
        <w:ind w:left="284" w:hanging="284"/>
        <w:jc w:val="both"/>
        <w:rPr>
          <w:rFonts w:asciiTheme="minorHAnsi" w:hAnsiTheme="minorHAnsi" w:cstheme="minorBidi"/>
          <w:sz w:val="22"/>
          <w:szCs w:val="22"/>
        </w:rPr>
      </w:pPr>
      <w:r w:rsidRPr="00554795">
        <w:rPr>
          <w:rFonts w:asciiTheme="minorHAnsi" w:hAnsiTheme="minorHAnsi" w:cstheme="minorBidi"/>
          <w:sz w:val="22"/>
          <w:szCs w:val="22"/>
        </w:rPr>
        <w:t xml:space="preserve">Z postępowania o udzielenie zamówienia wyklucza się, z zastrzeżeniem art. 110 ust. 2 </w:t>
      </w:r>
      <w:proofErr w:type="spellStart"/>
      <w:r w:rsidRPr="00554795">
        <w:rPr>
          <w:rFonts w:asciiTheme="minorHAnsi" w:hAnsiTheme="minorHAnsi" w:cstheme="minorBidi"/>
          <w:sz w:val="22"/>
          <w:szCs w:val="22"/>
        </w:rPr>
        <w:t>pzp</w:t>
      </w:r>
      <w:proofErr w:type="spellEnd"/>
      <w:r w:rsidRPr="00554795">
        <w:rPr>
          <w:rFonts w:asciiTheme="minorHAnsi" w:hAnsiTheme="minorHAnsi" w:cstheme="minorBidi"/>
          <w:sz w:val="22"/>
          <w:szCs w:val="22"/>
        </w:rPr>
        <w:t>, Wykonawcę :</w:t>
      </w:r>
    </w:p>
    <w:p w14:paraId="36FE3E93" w14:textId="77777777" w:rsidR="00BE75E8" w:rsidRPr="003F0614" w:rsidRDefault="007D5426">
      <w:pPr>
        <w:pStyle w:val="Akapitzlist"/>
        <w:numPr>
          <w:ilvl w:val="1"/>
          <w:numId w:val="6"/>
        </w:numPr>
        <w:ind w:left="567" w:hanging="283"/>
        <w:jc w:val="both"/>
        <w:rPr>
          <w:rFonts w:asciiTheme="minorHAnsi" w:hAnsiTheme="minorHAnsi" w:cstheme="minorBidi"/>
          <w:sz w:val="22"/>
          <w:szCs w:val="22"/>
        </w:rPr>
      </w:pPr>
      <w:r w:rsidRPr="003F0614">
        <w:rPr>
          <w:rFonts w:asciiTheme="minorHAnsi" w:hAnsiTheme="minorHAnsi" w:cstheme="minorBidi"/>
          <w:sz w:val="22"/>
          <w:szCs w:val="22"/>
        </w:rPr>
        <w:t>będącego osobą fizyczną, którego prawomocnie skazano za przestępstwo:</w:t>
      </w:r>
    </w:p>
    <w:p w14:paraId="52B36644" w14:textId="77777777" w:rsidR="00BE75E8" w:rsidRPr="003F0614" w:rsidRDefault="007D5426">
      <w:pPr>
        <w:pStyle w:val="Akapitzlist"/>
        <w:numPr>
          <w:ilvl w:val="1"/>
          <w:numId w:val="24"/>
        </w:numPr>
        <w:ind w:left="851" w:hanging="284"/>
        <w:jc w:val="both"/>
        <w:rPr>
          <w:rFonts w:asciiTheme="minorHAnsi" w:hAnsiTheme="minorHAnsi" w:cstheme="minorBidi"/>
          <w:sz w:val="22"/>
          <w:szCs w:val="22"/>
        </w:rPr>
      </w:pPr>
      <w:r w:rsidRPr="003F0614">
        <w:rPr>
          <w:rFonts w:asciiTheme="minorHAnsi" w:hAnsiTheme="minorHAnsi" w:cstheme="minorBidi"/>
          <w:sz w:val="22"/>
          <w:szCs w:val="22"/>
        </w:rPr>
        <w:t>udziału w zorganizowanej grupie przestępczej albo związku mającym na celu popełnienie przestępstwa lub przestępstwa skarbowego, o którym mowa w art. 258 Kodeksu karnego,</w:t>
      </w:r>
    </w:p>
    <w:p w14:paraId="476728E0" w14:textId="77777777" w:rsidR="00BE75E8" w:rsidRPr="003F0614" w:rsidRDefault="007D5426">
      <w:pPr>
        <w:pStyle w:val="Akapitzlist"/>
        <w:numPr>
          <w:ilvl w:val="1"/>
          <w:numId w:val="24"/>
        </w:numPr>
        <w:ind w:left="851" w:hanging="284"/>
        <w:jc w:val="both"/>
        <w:rPr>
          <w:rFonts w:asciiTheme="minorHAnsi" w:hAnsiTheme="minorHAnsi" w:cstheme="minorBidi"/>
          <w:sz w:val="22"/>
          <w:szCs w:val="22"/>
        </w:rPr>
      </w:pPr>
      <w:r w:rsidRPr="003F0614">
        <w:rPr>
          <w:rFonts w:asciiTheme="minorHAnsi" w:hAnsiTheme="minorHAnsi" w:cstheme="minorBidi"/>
          <w:sz w:val="22"/>
          <w:szCs w:val="22"/>
        </w:rPr>
        <w:t xml:space="preserve">handlu ludźmi, o którym mowa w art. 189a Kodeksu karnego, </w:t>
      </w:r>
    </w:p>
    <w:p w14:paraId="5B9801F9" w14:textId="4414C6D1" w:rsidR="00BE75E8" w:rsidRPr="00F94475" w:rsidRDefault="00F94475">
      <w:pPr>
        <w:pStyle w:val="Akapitzlist"/>
        <w:numPr>
          <w:ilvl w:val="1"/>
          <w:numId w:val="24"/>
        </w:numPr>
        <w:ind w:left="851" w:hanging="284"/>
        <w:jc w:val="both"/>
        <w:rPr>
          <w:rFonts w:asciiTheme="minorHAnsi" w:hAnsiTheme="minorHAnsi" w:cstheme="minorBidi"/>
          <w:sz w:val="22"/>
          <w:szCs w:val="22"/>
        </w:rPr>
      </w:pPr>
      <w:r w:rsidRPr="003F0614">
        <w:rPr>
          <w:rFonts w:asciiTheme="minorHAnsi" w:hAnsiTheme="minorHAnsi" w:cstheme="minorBidi"/>
          <w:sz w:val="22"/>
          <w:szCs w:val="22"/>
        </w:rPr>
        <w:t>o którym mowa w art. 228–230a, art. 250a KK lub w art. 46-48 ustawy z 25.06.2010 r. o sporcie, lub</w:t>
      </w:r>
      <w:r w:rsidRPr="00F94475">
        <w:rPr>
          <w:rFonts w:asciiTheme="minorHAnsi" w:hAnsiTheme="minorHAnsi" w:cstheme="minorBidi"/>
          <w:sz w:val="22"/>
          <w:szCs w:val="22"/>
        </w:rPr>
        <w:t xml:space="preserve"> w art. 54 ust. 1-4 ustawy z dnia 12.05.2011r. o refundacji leków, środków spożywczych specjalnego przeznaczenia żywieniowego oraz wyrobów medycznych</w:t>
      </w:r>
      <w:r w:rsidR="007D5426" w:rsidRPr="00F94475">
        <w:rPr>
          <w:rFonts w:asciiTheme="minorHAnsi" w:hAnsiTheme="minorHAnsi" w:cstheme="minorBidi"/>
          <w:sz w:val="22"/>
          <w:szCs w:val="22"/>
        </w:rPr>
        <w:t>,</w:t>
      </w:r>
    </w:p>
    <w:p w14:paraId="71909D2C" w14:textId="77777777" w:rsidR="00BE75E8" w:rsidRPr="00FE2A47" w:rsidRDefault="007D5426">
      <w:pPr>
        <w:pStyle w:val="Akapitzlist"/>
        <w:numPr>
          <w:ilvl w:val="1"/>
          <w:numId w:val="24"/>
        </w:numPr>
        <w:ind w:left="851" w:hanging="284"/>
        <w:jc w:val="both"/>
        <w:rPr>
          <w:rFonts w:asciiTheme="minorHAnsi" w:hAnsiTheme="minorHAnsi" w:cstheme="minorBidi"/>
          <w:sz w:val="22"/>
          <w:szCs w:val="22"/>
        </w:rPr>
      </w:pPr>
      <w:r w:rsidRPr="00554795">
        <w:rPr>
          <w:rFonts w:asciiTheme="minorHAnsi" w:hAnsiTheme="minorHAnsi" w:cstheme="minorBidi"/>
          <w:sz w:val="22"/>
          <w:szCs w:val="22"/>
        </w:rPr>
        <w:t>finansowania przestępstwa o charakterze terrorystycznym, o którym mowa w art. 165a Kod</w:t>
      </w:r>
      <w:r w:rsidRPr="00625258">
        <w:rPr>
          <w:rFonts w:asciiTheme="minorHAnsi" w:hAnsiTheme="minorHAnsi" w:cstheme="minorBidi"/>
          <w:sz w:val="22"/>
          <w:szCs w:val="22"/>
        </w:rPr>
        <w:t>eksu karnego, lub przestępstwo udaremniania lub utrudniania stwierdzenia przestępnego pochodzenia pieniędzy lub ukrywania ich pochodzenia, o którym mowa w art. 299 Kodeksu karnego,</w:t>
      </w:r>
    </w:p>
    <w:p w14:paraId="53EA9A84" w14:textId="77777777" w:rsidR="00BE75E8" w:rsidRPr="00FE2A47" w:rsidRDefault="007D5426">
      <w:pPr>
        <w:pStyle w:val="Akapitzlist"/>
        <w:numPr>
          <w:ilvl w:val="1"/>
          <w:numId w:val="24"/>
        </w:numPr>
        <w:ind w:left="851" w:hanging="284"/>
        <w:jc w:val="both"/>
        <w:rPr>
          <w:rFonts w:asciiTheme="minorHAnsi" w:hAnsiTheme="minorHAnsi" w:cstheme="minorBidi"/>
          <w:sz w:val="22"/>
          <w:szCs w:val="22"/>
        </w:rPr>
      </w:pPr>
      <w:r w:rsidRPr="00554795">
        <w:rPr>
          <w:rFonts w:asciiTheme="minorHAnsi" w:hAnsiTheme="minorHAnsi" w:cstheme="minorBidi"/>
          <w:sz w:val="22"/>
          <w:szCs w:val="22"/>
        </w:rPr>
        <w:t>o charakterze terrorystycznym, o którym mowa w art. 115 § 20 Kodeksu karneg</w:t>
      </w:r>
      <w:r w:rsidRPr="00625258">
        <w:rPr>
          <w:rFonts w:asciiTheme="minorHAnsi" w:hAnsiTheme="minorHAnsi" w:cstheme="minorBidi"/>
          <w:sz w:val="22"/>
          <w:szCs w:val="22"/>
        </w:rPr>
        <w:t>o, lub mające na celu popełnienie tego przestępstwa,</w:t>
      </w:r>
    </w:p>
    <w:p w14:paraId="6A36ABC4" w14:textId="3F8C8ECC" w:rsidR="00BE75E8" w:rsidRPr="00FE2A47" w:rsidRDefault="007D5426">
      <w:pPr>
        <w:pStyle w:val="Akapitzlist"/>
        <w:numPr>
          <w:ilvl w:val="1"/>
          <w:numId w:val="24"/>
        </w:numPr>
        <w:ind w:left="851" w:hanging="284"/>
        <w:jc w:val="both"/>
        <w:rPr>
          <w:rFonts w:asciiTheme="minorHAnsi" w:hAnsiTheme="minorHAnsi" w:cstheme="minorBidi"/>
          <w:sz w:val="22"/>
          <w:szCs w:val="22"/>
        </w:rPr>
      </w:pPr>
      <w:r w:rsidRPr="00554795">
        <w:rPr>
          <w:rFonts w:asciiTheme="minorHAnsi" w:hAnsiTheme="minorHAnsi" w:cstheme="minorBidi"/>
          <w:sz w:val="22"/>
          <w:szCs w:val="22"/>
        </w:rPr>
        <w:t>powierzenia wykonywania pracy małoletniemu cudzoziemcowi, o którym mowa w art. 9 ust. 2 ustawy z dnia 15 czerwca 2012 r. o skutkach powierzania wykonywania pracy cudzoziemcom przebywającym wbrew przepiso</w:t>
      </w:r>
      <w:r w:rsidRPr="00625258">
        <w:rPr>
          <w:rFonts w:asciiTheme="minorHAnsi" w:hAnsiTheme="minorHAnsi" w:cstheme="minorBidi"/>
          <w:sz w:val="22"/>
          <w:szCs w:val="22"/>
        </w:rPr>
        <w:t xml:space="preserve">m na terytorium Rzeczypospolitej Polskiej (Dz. U. </w:t>
      </w:r>
      <w:r w:rsidR="00495CDC" w:rsidRPr="00625258">
        <w:rPr>
          <w:rFonts w:asciiTheme="minorHAnsi" w:hAnsiTheme="minorHAnsi" w:cstheme="minorBidi"/>
          <w:sz w:val="22"/>
          <w:szCs w:val="22"/>
        </w:rPr>
        <w:t xml:space="preserve">z 2012 r. </w:t>
      </w:r>
      <w:r w:rsidRPr="00625258">
        <w:rPr>
          <w:rFonts w:asciiTheme="minorHAnsi" w:hAnsiTheme="minorHAnsi" w:cstheme="minorBidi"/>
          <w:sz w:val="22"/>
          <w:szCs w:val="22"/>
        </w:rPr>
        <w:t>poz. 769),</w:t>
      </w:r>
    </w:p>
    <w:p w14:paraId="4E687B08" w14:textId="77777777" w:rsidR="00BE75E8" w:rsidRPr="00FE2A47" w:rsidRDefault="007D5426">
      <w:pPr>
        <w:pStyle w:val="Akapitzlist"/>
        <w:numPr>
          <w:ilvl w:val="1"/>
          <w:numId w:val="24"/>
        </w:numPr>
        <w:ind w:left="851" w:hanging="284"/>
        <w:jc w:val="both"/>
        <w:rPr>
          <w:rFonts w:asciiTheme="minorHAnsi" w:hAnsiTheme="minorHAnsi" w:cstheme="minorBidi"/>
          <w:sz w:val="22"/>
          <w:szCs w:val="22"/>
        </w:rPr>
      </w:pPr>
      <w:r w:rsidRPr="00554795">
        <w:rPr>
          <w:rFonts w:asciiTheme="minorHAnsi" w:hAnsiTheme="minorHAnsi" w:cstheme="minorBidi"/>
          <w:sz w:val="22"/>
          <w:szCs w:val="22"/>
        </w:rPr>
        <w:lastRenderedPageBreak/>
        <w:t>przeciwko obrotowi gospodarczemu, o których mowa w art. 296-307 Kodeksu karnego, przestępstwo oszustwa, o którym mowa w art. 286 Kodeksu karnego, przestępstwo przeciwko wiarygodności do</w:t>
      </w:r>
      <w:r w:rsidRPr="00625258">
        <w:rPr>
          <w:rFonts w:asciiTheme="minorHAnsi" w:hAnsiTheme="minorHAnsi" w:cstheme="minorBidi"/>
          <w:sz w:val="22"/>
          <w:szCs w:val="22"/>
        </w:rPr>
        <w:t>kumentów, o których mowa w art. 270- 277d Kodeksu karnego, lub przestępstwo skarbowe,</w:t>
      </w:r>
    </w:p>
    <w:p w14:paraId="1944D347" w14:textId="13F878A3" w:rsidR="00BE75E8" w:rsidRPr="00FE2A47" w:rsidRDefault="007D5426">
      <w:pPr>
        <w:pStyle w:val="Akapitzlist"/>
        <w:numPr>
          <w:ilvl w:val="1"/>
          <w:numId w:val="24"/>
        </w:numPr>
        <w:ind w:left="851" w:hanging="284"/>
        <w:jc w:val="both"/>
        <w:rPr>
          <w:rFonts w:asciiTheme="minorHAnsi" w:hAnsiTheme="minorHAnsi" w:cstheme="minorBidi"/>
          <w:sz w:val="22"/>
          <w:szCs w:val="22"/>
        </w:rPr>
      </w:pPr>
      <w:r w:rsidRPr="00554795">
        <w:rPr>
          <w:rFonts w:asciiTheme="minorHAnsi" w:hAnsiTheme="minorHAnsi" w:cstheme="minorBidi"/>
          <w:sz w:val="22"/>
          <w:szCs w:val="22"/>
        </w:rPr>
        <w:t>o którym mowa w art. 9 ust. 1 i 3 lub art. 10 ustawy z dnia 15 czerwca 2012 r. o skutkach powierzania wykonywania pracy cudzoziemcom przebywającym wbrew przepisom na tery</w:t>
      </w:r>
      <w:r w:rsidRPr="00625258">
        <w:rPr>
          <w:rFonts w:asciiTheme="minorHAnsi" w:hAnsiTheme="minorHAnsi" w:cstheme="minorBidi"/>
          <w:sz w:val="22"/>
          <w:szCs w:val="22"/>
        </w:rPr>
        <w:t>torium Rzeczypospolitej Polskiej</w:t>
      </w:r>
      <w:r w:rsidR="00FE2A47">
        <w:rPr>
          <w:rFonts w:asciiTheme="minorHAnsi" w:hAnsiTheme="minorHAnsi" w:cstheme="minorBidi"/>
          <w:sz w:val="22"/>
          <w:szCs w:val="22"/>
        </w:rPr>
        <w:t>,</w:t>
      </w:r>
    </w:p>
    <w:p w14:paraId="0069F774" w14:textId="77777777" w:rsidR="00BE75E8" w:rsidRPr="00FE2A47" w:rsidRDefault="007D5426">
      <w:pPr>
        <w:pStyle w:val="Akapitzlist"/>
        <w:ind w:left="567"/>
        <w:jc w:val="both"/>
        <w:rPr>
          <w:rFonts w:asciiTheme="minorHAnsi" w:hAnsiTheme="minorHAnsi" w:cstheme="minorBidi"/>
          <w:sz w:val="22"/>
          <w:szCs w:val="22"/>
        </w:rPr>
      </w:pPr>
      <w:r w:rsidRPr="00554795">
        <w:rPr>
          <w:rFonts w:asciiTheme="minorHAnsi" w:hAnsiTheme="minorHAnsi" w:cstheme="minorBidi"/>
          <w:sz w:val="22"/>
          <w:szCs w:val="22"/>
        </w:rPr>
        <w:t>lub za odpowiedni czyn zabroniony określony w przepisach prawa obcego;</w:t>
      </w:r>
    </w:p>
    <w:p w14:paraId="7C46DA81" w14:textId="77777777" w:rsidR="00BE75E8" w:rsidRPr="00FE2A47" w:rsidRDefault="007D5426">
      <w:pPr>
        <w:pStyle w:val="Akapitzlist"/>
        <w:numPr>
          <w:ilvl w:val="1"/>
          <w:numId w:val="6"/>
        </w:numPr>
        <w:ind w:left="567" w:hanging="283"/>
        <w:jc w:val="both"/>
        <w:rPr>
          <w:rFonts w:asciiTheme="minorHAnsi" w:hAnsiTheme="minorHAnsi" w:cstheme="minorBidi"/>
          <w:sz w:val="22"/>
          <w:szCs w:val="22"/>
        </w:rPr>
      </w:pPr>
      <w:r w:rsidRPr="00554795">
        <w:rPr>
          <w:rFonts w:asciiTheme="minorHAnsi" w:hAnsiTheme="minorHAnsi" w:cstheme="minorBidi"/>
          <w:sz w:val="22"/>
          <w:szCs w:val="22"/>
        </w:rPr>
        <w:t>jeżeli urzędującego członka jego organu zarządzającego lub nadzorczego, wspólnika spółki w spółce jawnej lub partnerskiej albo komplementariusza w spółc</w:t>
      </w:r>
      <w:r w:rsidRPr="00625258">
        <w:rPr>
          <w:rFonts w:asciiTheme="minorHAnsi" w:hAnsiTheme="minorHAnsi" w:cstheme="minorBidi"/>
          <w:sz w:val="22"/>
          <w:szCs w:val="22"/>
        </w:rPr>
        <w:t>e komandytowej lub komandytowo-akcyjnej lub prokurenta prawomocnie skazano za przestępstwo, o którym mowa w pkt 1);</w:t>
      </w:r>
    </w:p>
    <w:p w14:paraId="45397E00" w14:textId="77777777" w:rsidR="00BE75E8" w:rsidRPr="00FE2A47" w:rsidRDefault="007D5426">
      <w:pPr>
        <w:pStyle w:val="Akapitzlist"/>
        <w:numPr>
          <w:ilvl w:val="1"/>
          <w:numId w:val="6"/>
        </w:numPr>
        <w:ind w:left="567" w:hanging="283"/>
        <w:jc w:val="both"/>
        <w:rPr>
          <w:rFonts w:asciiTheme="minorHAnsi" w:hAnsiTheme="minorHAnsi" w:cstheme="minorBidi"/>
          <w:sz w:val="22"/>
          <w:szCs w:val="22"/>
        </w:rPr>
      </w:pPr>
      <w:r w:rsidRPr="00554795">
        <w:rPr>
          <w:rFonts w:asciiTheme="minorHAnsi" w:hAnsiTheme="minorHAnsi" w:cstheme="minorBidi"/>
          <w:sz w:val="22"/>
          <w:szCs w:val="22"/>
        </w:rPr>
        <w:t>wobec którego wydano prawomocny wyrok sądu lub ostateczną decyzją administracyjną o zaleganiu z uiszczeniem podatków, opłat lub składek na u</w:t>
      </w:r>
      <w:r w:rsidRPr="00625258">
        <w:rPr>
          <w:rFonts w:asciiTheme="minorHAnsi" w:hAnsiTheme="minorHAnsi" w:cstheme="minorBidi"/>
          <w:sz w:val="22"/>
          <w:szCs w:val="22"/>
        </w:rPr>
        <w:t>bezpieczenie społeczne lub zdrowotne, chyba ze wykonawca odpowiednio przed upływem terminu do składania wniosków o 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49A3A6E2" w14:textId="77777777" w:rsidR="00BE75E8" w:rsidRPr="00FE2A47" w:rsidRDefault="007D5426">
      <w:pPr>
        <w:pStyle w:val="Akapitzlist"/>
        <w:numPr>
          <w:ilvl w:val="1"/>
          <w:numId w:val="6"/>
        </w:numPr>
        <w:ind w:left="567" w:hanging="283"/>
        <w:jc w:val="both"/>
        <w:rPr>
          <w:rFonts w:asciiTheme="minorHAnsi" w:hAnsiTheme="minorHAnsi" w:cstheme="minorBidi"/>
          <w:sz w:val="22"/>
          <w:szCs w:val="22"/>
        </w:rPr>
      </w:pPr>
      <w:r w:rsidRPr="00554795">
        <w:rPr>
          <w:rFonts w:asciiTheme="minorHAnsi" w:hAnsiTheme="minorHAnsi" w:cstheme="minorBidi"/>
          <w:sz w:val="22"/>
          <w:szCs w:val="22"/>
        </w:rPr>
        <w:t>wobec którego prawomocnie orzeczono zakaz ubiegania sią o zamówienia publiczne;</w:t>
      </w:r>
    </w:p>
    <w:p w14:paraId="2646009F" w14:textId="77777777" w:rsidR="00BE75E8" w:rsidRPr="00FE2A47" w:rsidRDefault="007D5426">
      <w:pPr>
        <w:pStyle w:val="Akapitzlist"/>
        <w:numPr>
          <w:ilvl w:val="1"/>
          <w:numId w:val="6"/>
        </w:numPr>
        <w:ind w:left="567" w:hanging="283"/>
        <w:jc w:val="both"/>
        <w:rPr>
          <w:rFonts w:asciiTheme="minorHAnsi" w:hAnsiTheme="minorHAnsi" w:cstheme="minorBidi"/>
          <w:sz w:val="22"/>
          <w:szCs w:val="22"/>
        </w:rPr>
      </w:pPr>
      <w:r w:rsidRPr="00554795">
        <w:rPr>
          <w:rFonts w:asciiTheme="minorHAnsi" w:hAnsiTheme="minorHAnsi" w:cstheme="minorBidi"/>
          <w:sz w:val="22"/>
          <w:szCs w:val="22"/>
        </w:rPr>
        <w:t>jeżeli Zamawiający może stwierdzić, na po</w:t>
      </w:r>
      <w:r w:rsidRPr="00625258">
        <w:rPr>
          <w:rFonts w:asciiTheme="minorHAnsi" w:hAnsiTheme="minorHAnsi" w:cstheme="minorBidi"/>
          <w:sz w:val="22"/>
          <w:szCs w:val="22"/>
        </w:rPr>
        <w:t>dstawie wiarygodnych przesłanek, ze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ze wykażą, ze przygotowali te oferty lub wnioski niezależnie od siebie;</w:t>
      </w:r>
    </w:p>
    <w:p w14:paraId="6692A967" w14:textId="7A94B969" w:rsidR="00BE75E8" w:rsidRDefault="007D5426">
      <w:pPr>
        <w:pStyle w:val="Akapitzlist"/>
        <w:numPr>
          <w:ilvl w:val="1"/>
          <w:numId w:val="6"/>
        </w:numPr>
        <w:ind w:left="567" w:hanging="283"/>
        <w:jc w:val="both"/>
        <w:rPr>
          <w:rFonts w:asciiTheme="minorHAnsi" w:hAnsiTheme="minorHAnsi" w:cstheme="minorBidi"/>
          <w:sz w:val="22"/>
          <w:szCs w:val="22"/>
        </w:rPr>
      </w:pPr>
      <w:r w:rsidRPr="00554795">
        <w:rPr>
          <w:rFonts w:asciiTheme="minorHAnsi" w:hAnsiTheme="minorHAnsi" w:cstheme="minorBidi"/>
          <w:sz w:val="22"/>
          <w:szCs w:val="22"/>
        </w:rPr>
        <w:t xml:space="preserve">jeżeli, w przypadkach, o których mowa w art. 85 ust. 1 </w:t>
      </w:r>
      <w:proofErr w:type="spellStart"/>
      <w:r w:rsidRPr="00554795">
        <w:rPr>
          <w:rFonts w:asciiTheme="minorHAnsi" w:hAnsiTheme="minorHAnsi" w:cstheme="minorBidi"/>
          <w:sz w:val="22"/>
          <w:szCs w:val="22"/>
        </w:rPr>
        <w:t>pzp</w:t>
      </w:r>
      <w:proofErr w:type="spellEnd"/>
      <w:r w:rsidRPr="00554795">
        <w:rPr>
          <w:rFonts w:asciiTheme="minorHAnsi" w:hAnsiTheme="minorHAnsi" w:cstheme="minorBidi"/>
          <w:sz w:val="22"/>
          <w:szCs w:val="22"/>
        </w:rPr>
        <w:t>, doszło d</w:t>
      </w:r>
      <w:r w:rsidRPr="00625258">
        <w:rPr>
          <w:rFonts w:asciiTheme="minorHAnsi" w:hAnsiTheme="minorHAnsi" w:cstheme="minorBidi"/>
          <w:sz w:val="22"/>
          <w:szCs w:val="22"/>
        </w:rPr>
        <w:t>o zakłócenia konkurencji wynikającego z wcześniejszego zaangażowania tego Wykonawcy lub podmiotu, który należy z wykonawcą do tej samej grupy kapitałowej w rozumieniu ustawy z dnia 16 lutego 2007 r. o ochronie konkurencji i konsumentów, chyba ze spowodowane tym zakłócenie konkurencji może być wyeliminowane w inny sposób niż przez wykluczenie Wykonawcy z udziału w postępowaniu o udzielenie zamówienia.</w:t>
      </w:r>
    </w:p>
    <w:p w14:paraId="0FFB0D76" w14:textId="77777777" w:rsidR="00484C96" w:rsidRPr="008D24DA" w:rsidRDefault="00484C96">
      <w:pPr>
        <w:pStyle w:val="Akapitzlist"/>
        <w:numPr>
          <w:ilvl w:val="0"/>
          <w:numId w:val="6"/>
        </w:numPr>
        <w:ind w:left="284" w:hanging="284"/>
        <w:jc w:val="both"/>
        <w:rPr>
          <w:rFonts w:asciiTheme="minorHAnsi" w:hAnsiTheme="minorHAnsi" w:cstheme="minorBidi"/>
          <w:color w:val="00000A"/>
          <w:sz w:val="22"/>
          <w:szCs w:val="22"/>
        </w:rPr>
      </w:pPr>
      <w:r w:rsidRPr="00F94475">
        <w:rPr>
          <w:rFonts w:asciiTheme="minorHAnsi" w:hAnsiTheme="minorHAnsi" w:cstheme="minorBidi"/>
          <w:sz w:val="22"/>
          <w:szCs w:val="22"/>
        </w:rPr>
        <w:t xml:space="preserve">Wykonawca, nie podlega wykluczeniu, jeśli zachodzą okoliczności wymienione w art. 110 ust. 2 ustawy. </w:t>
      </w:r>
    </w:p>
    <w:p w14:paraId="2D401FC4" w14:textId="77777777" w:rsidR="00484C96" w:rsidRPr="008D24DA" w:rsidRDefault="00484C96">
      <w:pPr>
        <w:pStyle w:val="Akapitzlist"/>
        <w:numPr>
          <w:ilvl w:val="0"/>
          <w:numId w:val="6"/>
        </w:numPr>
        <w:ind w:left="284" w:hanging="284"/>
        <w:jc w:val="both"/>
        <w:rPr>
          <w:rFonts w:asciiTheme="minorHAnsi" w:hAnsiTheme="minorHAnsi" w:cstheme="minorBidi"/>
          <w:color w:val="00000A"/>
          <w:sz w:val="22"/>
          <w:szCs w:val="22"/>
        </w:rPr>
      </w:pPr>
      <w:r w:rsidRPr="00F94475">
        <w:rPr>
          <w:rFonts w:asciiTheme="minorHAnsi" w:hAnsiTheme="minorHAnsi" w:cstheme="minorBidi"/>
          <w:sz w:val="22"/>
          <w:szCs w:val="22"/>
        </w:rPr>
        <w:t xml:space="preserve">Wykonawca, który podlega wykluczeniu na podstawie art. 108 ust. 1 pkt 1, 2 i 5 ustawy </w:t>
      </w:r>
      <w:proofErr w:type="spellStart"/>
      <w:r>
        <w:rPr>
          <w:rFonts w:asciiTheme="minorHAnsi" w:hAnsiTheme="minorHAnsi" w:cstheme="minorBidi"/>
          <w:sz w:val="22"/>
          <w:szCs w:val="22"/>
        </w:rPr>
        <w:t>p</w:t>
      </w:r>
      <w:r w:rsidRPr="00F94475">
        <w:rPr>
          <w:rFonts w:asciiTheme="minorHAnsi" w:hAnsiTheme="minorHAnsi" w:cstheme="minorBidi"/>
          <w:sz w:val="22"/>
          <w:szCs w:val="22"/>
        </w:rPr>
        <w:t>zp</w:t>
      </w:r>
      <w:proofErr w:type="spellEnd"/>
      <w:r w:rsidRPr="00F94475">
        <w:rPr>
          <w:rFonts w:asciiTheme="minorHAnsi" w:hAnsiTheme="minorHAnsi" w:cstheme="minorBidi"/>
          <w:sz w:val="22"/>
          <w:szCs w:val="22"/>
        </w:rPr>
        <w:t>, może przedstawić dowody na to, że podjęte przez niego środki są wystarczające do wykazania jego rzetelności, w szczególności udowodnić, że:</w:t>
      </w:r>
    </w:p>
    <w:p w14:paraId="100F6903" w14:textId="77777777" w:rsidR="00484C96" w:rsidRDefault="00484C96" w:rsidP="00484C96">
      <w:pPr>
        <w:pStyle w:val="Akapitzlist"/>
        <w:ind w:left="284"/>
        <w:jc w:val="both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>1)</w:t>
      </w:r>
      <w:r w:rsidRPr="00F94475">
        <w:rPr>
          <w:rFonts w:asciiTheme="minorHAnsi" w:hAnsiTheme="minorHAnsi" w:cstheme="minorBidi"/>
          <w:sz w:val="22"/>
          <w:szCs w:val="22"/>
        </w:rPr>
        <w:t xml:space="preserve"> naprawił lub zobowiązał się do naprawienia szkody wyrządzonej przestępstwem, wykroczeniem lub swoim nieprawidłowym postępowaniem, w tym poprzez zadośćuczynienie pieniężne; </w:t>
      </w:r>
    </w:p>
    <w:p w14:paraId="3A3C6484" w14:textId="77777777" w:rsidR="00484C96" w:rsidRDefault="00484C96" w:rsidP="00484C96">
      <w:pPr>
        <w:pStyle w:val="Akapitzlist"/>
        <w:ind w:left="284"/>
        <w:jc w:val="both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 xml:space="preserve">2) </w:t>
      </w:r>
      <w:r w:rsidRPr="00F94475">
        <w:rPr>
          <w:rFonts w:asciiTheme="minorHAnsi" w:hAnsiTheme="minorHAnsi" w:cstheme="minorBidi"/>
          <w:sz w:val="22"/>
          <w:szCs w:val="22"/>
        </w:rPr>
        <w:t xml:space="preserve">wyczerpująco wyjaśnił fakty i okoliczności związane z przestępstwem, wykroczeniem lub swoim nieprawidłowym postępowaniem oraz spowodowanymi przez nie szkodami, aktywnie współpracując odpowiednio z właściwymi organami, w tym organami ścigania, lub zamawiającym; </w:t>
      </w:r>
    </w:p>
    <w:p w14:paraId="39E90048" w14:textId="77777777" w:rsidR="00484C96" w:rsidRDefault="00484C96" w:rsidP="00484C96">
      <w:pPr>
        <w:pStyle w:val="Akapitzlist"/>
        <w:ind w:left="284"/>
        <w:jc w:val="both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>3)</w:t>
      </w:r>
      <w:r w:rsidRPr="00F94475">
        <w:rPr>
          <w:rFonts w:asciiTheme="minorHAnsi" w:hAnsiTheme="minorHAnsi" w:cstheme="minorBidi"/>
          <w:sz w:val="22"/>
          <w:szCs w:val="22"/>
        </w:rPr>
        <w:t xml:space="preserve"> podjął konkretne środki techniczne, organizacyjne i kadrowe, odpowiednie dla zapobiegania dalszym przestępstwom, wykroczeniom lub nieprawidłowemu postępowaniu, w szczególności: </w:t>
      </w:r>
    </w:p>
    <w:p w14:paraId="3ABCAC50" w14:textId="77777777" w:rsidR="00484C96" w:rsidRDefault="00484C96" w:rsidP="00484C96">
      <w:pPr>
        <w:pStyle w:val="Akapitzlist"/>
        <w:ind w:left="284"/>
        <w:jc w:val="both"/>
        <w:rPr>
          <w:rFonts w:asciiTheme="minorHAnsi" w:hAnsiTheme="minorHAnsi" w:cstheme="minorBidi"/>
          <w:sz w:val="22"/>
          <w:szCs w:val="22"/>
        </w:rPr>
      </w:pPr>
      <w:r w:rsidRPr="00F94475">
        <w:rPr>
          <w:rFonts w:asciiTheme="minorHAnsi" w:hAnsiTheme="minorHAnsi" w:cstheme="minorBidi"/>
          <w:sz w:val="22"/>
          <w:szCs w:val="22"/>
        </w:rPr>
        <w:t xml:space="preserve">a) zerwał wszelkie powiązania z osobami lub podmiotami odpowiedzialnymi za nieprawidłowe postępowanie wykonawcy, </w:t>
      </w:r>
    </w:p>
    <w:p w14:paraId="732B50F3" w14:textId="77777777" w:rsidR="00484C96" w:rsidRDefault="00484C96" w:rsidP="00484C96">
      <w:pPr>
        <w:pStyle w:val="Akapitzlist"/>
        <w:ind w:left="284"/>
        <w:jc w:val="both"/>
        <w:rPr>
          <w:rFonts w:asciiTheme="minorHAnsi" w:hAnsiTheme="minorHAnsi" w:cstheme="minorBidi"/>
          <w:sz w:val="22"/>
          <w:szCs w:val="22"/>
        </w:rPr>
      </w:pPr>
      <w:r w:rsidRPr="00F94475">
        <w:rPr>
          <w:rFonts w:asciiTheme="minorHAnsi" w:hAnsiTheme="minorHAnsi" w:cstheme="minorBidi"/>
          <w:sz w:val="22"/>
          <w:szCs w:val="22"/>
        </w:rPr>
        <w:t xml:space="preserve">b) zreorganizował personel, </w:t>
      </w:r>
    </w:p>
    <w:p w14:paraId="5FCD7CF3" w14:textId="77777777" w:rsidR="00484C96" w:rsidRDefault="00484C96" w:rsidP="00484C96">
      <w:pPr>
        <w:pStyle w:val="Akapitzlist"/>
        <w:ind w:left="284"/>
        <w:jc w:val="both"/>
        <w:rPr>
          <w:rFonts w:asciiTheme="minorHAnsi" w:hAnsiTheme="minorHAnsi" w:cstheme="minorBidi"/>
          <w:sz w:val="22"/>
          <w:szCs w:val="22"/>
        </w:rPr>
      </w:pPr>
      <w:r w:rsidRPr="00F94475">
        <w:rPr>
          <w:rFonts w:asciiTheme="minorHAnsi" w:hAnsiTheme="minorHAnsi" w:cstheme="minorBidi"/>
          <w:sz w:val="22"/>
          <w:szCs w:val="22"/>
        </w:rPr>
        <w:t xml:space="preserve">c) wdrożył system sprawozdawczości i kontroli, </w:t>
      </w:r>
    </w:p>
    <w:p w14:paraId="693F6E16" w14:textId="77777777" w:rsidR="00484C96" w:rsidRDefault="00484C96" w:rsidP="00484C96">
      <w:pPr>
        <w:pStyle w:val="Akapitzlist"/>
        <w:ind w:left="284"/>
        <w:jc w:val="both"/>
        <w:rPr>
          <w:rFonts w:asciiTheme="minorHAnsi" w:hAnsiTheme="minorHAnsi" w:cstheme="minorBidi"/>
          <w:sz w:val="22"/>
          <w:szCs w:val="22"/>
        </w:rPr>
      </w:pPr>
      <w:r w:rsidRPr="00F94475">
        <w:rPr>
          <w:rFonts w:asciiTheme="minorHAnsi" w:hAnsiTheme="minorHAnsi" w:cstheme="minorBidi"/>
          <w:sz w:val="22"/>
          <w:szCs w:val="22"/>
        </w:rPr>
        <w:t>d)</w:t>
      </w:r>
      <w:r>
        <w:rPr>
          <w:rFonts w:asciiTheme="minorHAnsi" w:hAnsiTheme="minorHAnsi" w:cstheme="minorBidi"/>
          <w:sz w:val="22"/>
          <w:szCs w:val="22"/>
        </w:rPr>
        <w:t xml:space="preserve"> </w:t>
      </w:r>
      <w:r w:rsidRPr="00F94475">
        <w:rPr>
          <w:rFonts w:asciiTheme="minorHAnsi" w:hAnsiTheme="minorHAnsi" w:cstheme="minorBidi"/>
          <w:sz w:val="22"/>
          <w:szCs w:val="22"/>
        </w:rPr>
        <w:t xml:space="preserve">utworzył struktury audytu wewnętrznego do monitorowania przestrzegania przepisów, wewnętrznych regulacji lub standardów, </w:t>
      </w:r>
    </w:p>
    <w:p w14:paraId="416F2CD7" w14:textId="77777777" w:rsidR="00484C96" w:rsidRDefault="00484C96" w:rsidP="00484C96">
      <w:pPr>
        <w:pStyle w:val="Akapitzlist"/>
        <w:ind w:left="284"/>
        <w:jc w:val="both"/>
        <w:rPr>
          <w:rFonts w:asciiTheme="minorHAnsi" w:hAnsiTheme="minorHAnsi" w:cstheme="minorBidi"/>
          <w:sz w:val="22"/>
          <w:szCs w:val="22"/>
        </w:rPr>
      </w:pPr>
      <w:r w:rsidRPr="00F94475">
        <w:rPr>
          <w:rFonts w:asciiTheme="minorHAnsi" w:hAnsiTheme="minorHAnsi" w:cstheme="minorBidi"/>
          <w:sz w:val="22"/>
          <w:szCs w:val="22"/>
        </w:rPr>
        <w:t>e)</w:t>
      </w:r>
      <w:r>
        <w:rPr>
          <w:rFonts w:asciiTheme="minorHAnsi" w:hAnsiTheme="minorHAnsi" w:cstheme="minorBidi"/>
          <w:sz w:val="22"/>
          <w:szCs w:val="22"/>
        </w:rPr>
        <w:t xml:space="preserve"> </w:t>
      </w:r>
      <w:r w:rsidRPr="00F94475">
        <w:rPr>
          <w:rFonts w:asciiTheme="minorHAnsi" w:hAnsiTheme="minorHAnsi" w:cstheme="minorBidi"/>
          <w:sz w:val="22"/>
          <w:szCs w:val="22"/>
        </w:rPr>
        <w:t xml:space="preserve">wprowadził wewnętrzne regulacje dotyczące odpowiedzialności i odszkodowań za nieprzestrzeganie przepisów, wewnętrznych regulacji lub standardów. </w:t>
      </w:r>
    </w:p>
    <w:p w14:paraId="61180EB1" w14:textId="6E8F8DD2" w:rsidR="00484C96" w:rsidRPr="00484C96" w:rsidRDefault="00484C96">
      <w:pPr>
        <w:pStyle w:val="Akapitzlist"/>
        <w:numPr>
          <w:ilvl w:val="0"/>
          <w:numId w:val="6"/>
        </w:numPr>
        <w:ind w:left="284" w:hanging="284"/>
        <w:jc w:val="both"/>
        <w:rPr>
          <w:rFonts w:asciiTheme="minorHAnsi" w:hAnsiTheme="minorHAnsi" w:cstheme="minorBidi"/>
          <w:sz w:val="22"/>
          <w:szCs w:val="22"/>
        </w:rPr>
      </w:pPr>
      <w:r w:rsidRPr="00484C96">
        <w:rPr>
          <w:rFonts w:asciiTheme="minorHAnsi" w:hAnsiTheme="minorHAnsi" w:cstheme="minorBidi"/>
          <w:sz w:val="22"/>
          <w:szCs w:val="22"/>
        </w:rPr>
        <w:t xml:space="preserve">Zamawiający ocenia, czy podjęte przez wykonawcę czynności, o których mowa w art. 110 ust. 2 ustawy, są wystarczające do wykazania jego rzetelności, uwzględniając wagę i szczególne okoliczności czynu wykonawcy. Jeżeli podjęte przez Wykonawcę czynności, o których mowa w art. 110 ust. 2 ustawy </w:t>
      </w:r>
      <w:proofErr w:type="spellStart"/>
      <w:r w:rsidR="0074096D">
        <w:rPr>
          <w:rFonts w:asciiTheme="minorHAnsi" w:hAnsiTheme="minorHAnsi" w:cstheme="minorBidi"/>
          <w:sz w:val="22"/>
          <w:szCs w:val="22"/>
        </w:rPr>
        <w:t>p</w:t>
      </w:r>
      <w:r w:rsidRPr="00484C96">
        <w:rPr>
          <w:rFonts w:asciiTheme="minorHAnsi" w:hAnsiTheme="minorHAnsi" w:cstheme="minorBidi"/>
          <w:sz w:val="22"/>
          <w:szCs w:val="22"/>
        </w:rPr>
        <w:t>zp</w:t>
      </w:r>
      <w:proofErr w:type="spellEnd"/>
      <w:r w:rsidRPr="00484C96">
        <w:rPr>
          <w:rFonts w:asciiTheme="minorHAnsi" w:hAnsiTheme="minorHAnsi" w:cstheme="minorBidi"/>
          <w:sz w:val="22"/>
          <w:szCs w:val="22"/>
        </w:rPr>
        <w:t xml:space="preserve">, nie są wystarczające do wykazania jego rzetelności, Zamawiający wyklucza Wykonawcę. </w:t>
      </w:r>
    </w:p>
    <w:p w14:paraId="3C28E01B" w14:textId="37112036" w:rsidR="005945D5" w:rsidRPr="005945D5" w:rsidRDefault="005945D5">
      <w:pPr>
        <w:pStyle w:val="Akapitzlist"/>
        <w:numPr>
          <w:ilvl w:val="0"/>
          <w:numId w:val="6"/>
        </w:numPr>
        <w:ind w:left="284" w:hanging="284"/>
        <w:jc w:val="both"/>
        <w:rPr>
          <w:rFonts w:asciiTheme="minorHAnsi" w:hAnsiTheme="minorHAnsi" w:cstheme="minorBidi"/>
          <w:color w:val="00000A"/>
          <w:sz w:val="22"/>
          <w:szCs w:val="22"/>
        </w:rPr>
      </w:pPr>
      <w:r w:rsidRPr="005945D5">
        <w:rPr>
          <w:rFonts w:asciiTheme="minorHAnsi" w:hAnsiTheme="minorHAnsi" w:cstheme="minorBidi"/>
          <w:sz w:val="22"/>
          <w:szCs w:val="22"/>
        </w:rPr>
        <w:t xml:space="preserve">Wykonawca podlega wykluczeniu także w oparciu o podstawy wykluczenia wskazane art. 7 ustawy z dnia 13 kwietnia 2022 r. o szczególnych rozwiązaniach w zakresie przeciwdziałania wspieraniu agresji na Ukrainę oraz służących ochronie bezpieczeństwa narodowego (Dz. U. 2022 r., poz. 835 z </w:t>
      </w:r>
      <w:proofErr w:type="spellStart"/>
      <w:r w:rsidRPr="005945D5">
        <w:rPr>
          <w:rFonts w:asciiTheme="minorHAnsi" w:hAnsiTheme="minorHAnsi" w:cstheme="minorBidi"/>
          <w:sz w:val="22"/>
          <w:szCs w:val="22"/>
        </w:rPr>
        <w:t>późn</w:t>
      </w:r>
      <w:proofErr w:type="spellEnd"/>
      <w:r w:rsidRPr="005945D5">
        <w:rPr>
          <w:rFonts w:asciiTheme="minorHAnsi" w:hAnsiTheme="minorHAnsi" w:cstheme="minorBidi"/>
          <w:sz w:val="22"/>
          <w:szCs w:val="22"/>
        </w:rPr>
        <w:t xml:space="preserve">. zm.). </w:t>
      </w:r>
    </w:p>
    <w:p w14:paraId="3C09CD7E" w14:textId="6C1D34E1" w:rsidR="005945D5" w:rsidRPr="005945D5" w:rsidRDefault="005945D5">
      <w:pPr>
        <w:pStyle w:val="Akapitzlist"/>
        <w:numPr>
          <w:ilvl w:val="0"/>
          <w:numId w:val="6"/>
        </w:numPr>
        <w:ind w:left="284" w:hanging="284"/>
        <w:jc w:val="both"/>
        <w:rPr>
          <w:rFonts w:asciiTheme="minorHAnsi" w:hAnsiTheme="minorHAnsi" w:cstheme="minorBidi"/>
          <w:color w:val="00000A"/>
          <w:sz w:val="22"/>
          <w:szCs w:val="22"/>
        </w:rPr>
      </w:pPr>
      <w:r w:rsidRPr="005945D5">
        <w:rPr>
          <w:rFonts w:asciiTheme="minorHAnsi" w:hAnsiTheme="minorHAnsi" w:cstheme="minorBidi"/>
          <w:sz w:val="22"/>
          <w:szCs w:val="22"/>
        </w:rPr>
        <w:t xml:space="preserve">Zamawiający informuje, że wykluczeniu z postępowania na podstawie pkt </w:t>
      </w:r>
      <w:r w:rsidR="00484C96">
        <w:rPr>
          <w:rFonts w:asciiTheme="minorHAnsi" w:hAnsiTheme="minorHAnsi" w:cstheme="minorBidi"/>
          <w:sz w:val="22"/>
          <w:szCs w:val="22"/>
        </w:rPr>
        <w:t>5</w:t>
      </w:r>
      <w:r w:rsidRPr="005945D5">
        <w:rPr>
          <w:rFonts w:asciiTheme="minorHAnsi" w:hAnsiTheme="minorHAnsi" w:cstheme="minorBidi"/>
          <w:sz w:val="22"/>
          <w:szCs w:val="22"/>
        </w:rPr>
        <w:t xml:space="preserve"> podlegają: </w:t>
      </w:r>
    </w:p>
    <w:p w14:paraId="7C1C97DD" w14:textId="77777777" w:rsidR="005945D5" w:rsidRDefault="005945D5" w:rsidP="005945D5">
      <w:pPr>
        <w:pStyle w:val="Akapitzlist"/>
        <w:ind w:left="284"/>
        <w:jc w:val="both"/>
        <w:rPr>
          <w:rFonts w:asciiTheme="minorHAnsi" w:hAnsiTheme="minorHAnsi" w:cstheme="minorBidi"/>
          <w:sz w:val="22"/>
          <w:szCs w:val="22"/>
        </w:rPr>
      </w:pPr>
      <w:r w:rsidRPr="005945D5">
        <w:rPr>
          <w:rFonts w:asciiTheme="minorHAnsi" w:hAnsiTheme="minorHAnsi" w:cstheme="minorBidi"/>
          <w:sz w:val="22"/>
          <w:szCs w:val="22"/>
        </w:rPr>
        <w:lastRenderedPageBreak/>
        <w:t xml:space="preserve">1) wykonawcy wymienieni w wykazach określonych w rozporządzeniu Rady (WE) nr 765/2006 z dnia 18 maja 2006 r. dotyczącego środków ograniczających w związku z sytuacją na Białorusi i udziałem Białorusi w agresji Rosji wobec Ukrainy (Dz. Urz. UE L 134 z 20.05.2006, str. 1, z </w:t>
      </w:r>
      <w:proofErr w:type="spellStart"/>
      <w:r w:rsidRPr="005945D5">
        <w:rPr>
          <w:rFonts w:asciiTheme="minorHAnsi" w:hAnsiTheme="minorHAnsi" w:cstheme="minorBidi"/>
          <w:sz w:val="22"/>
          <w:szCs w:val="22"/>
        </w:rPr>
        <w:t>późn</w:t>
      </w:r>
      <w:proofErr w:type="spellEnd"/>
      <w:r w:rsidRPr="005945D5">
        <w:rPr>
          <w:rFonts w:asciiTheme="minorHAnsi" w:hAnsiTheme="minorHAnsi" w:cstheme="minorBidi"/>
          <w:sz w:val="22"/>
          <w:szCs w:val="22"/>
        </w:rPr>
        <w:t xml:space="preserve">. zm.) i rozporządzeniu Rady (UE) nr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 w:rsidRPr="005945D5">
        <w:rPr>
          <w:rFonts w:asciiTheme="minorHAnsi" w:hAnsiTheme="minorHAnsi" w:cstheme="minorBidi"/>
          <w:sz w:val="22"/>
          <w:szCs w:val="22"/>
        </w:rPr>
        <w:t>późn</w:t>
      </w:r>
      <w:proofErr w:type="spellEnd"/>
      <w:r w:rsidRPr="005945D5">
        <w:rPr>
          <w:rFonts w:asciiTheme="minorHAnsi" w:hAnsiTheme="minorHAnsi" w:cstheme="minorBidi"/>
          <w:sz w:val="22"/>
          <w:szCs w:val="22"/>
        </w:rPr>
        <w:t xml:space="preserve">. zm.) albo wpisani na listę o której mowa w art. 2 ustawy z dnia 13 kwietnia 2022 r. o szczególnych rozwiązaniach w zakresie przeciwdziałania wspieraniu agresji na Ukrainę oraz służących ochronie bezpieczeństwa narodowego, na podstawie decyzji w sprawie wpisu na ww. listę rozstrzygającej o zastosowaniu środka, o którym mowa w art. 1 pkt 3 powołanej ustawy; </w:t>
      </w:r>
    </w:p>
    <w:p w14:paraId="3189A255" w14:textId="77777777" w:rsidR="005945D5" w:rsidRDefault="005945D5" w:rsidP="005945D5">
      <w:pPr>
        <w:pStyle w:val="Akapitzlist"/>
        <w:ind w:left="284"/>
        <w:jc w:val="both"/>
        <w:rPr>
          <w:rFonts w:asciiTheme="minorHAnsi" w:hAnsiTheme="minorHAnsi" w:cstheme="minorBidi"/>
          <w:sz w:val="22"/>
          <w:szCs w:val="22"/>
        </w:rPr>
      </w:pPr>
      <w:r w:rsidRPr="005945D5">
        <w:rPr>
          <w:rFonts w:asciiTheme="minorHAnsi" w:hAnsiTheme="minorHAnsi" w:cstheme="minorBidi"/>
          <w:sz w:val="22"/>
          <w:szCs w:val="22"/>
        </w:rPr>
        <w:t xml:space="preserve">2) wykonawcy, których beneficjentem rzeczywistym w rozumieniu ustawy z dnia 1 marca 2018 r. o przeciwdziałaniu praniu pieniędzy oraz finansowaniu terroryzmu (Dz. U. z 2022 r. poz. 593 i 655) jest osoba wymieniona w wykazach określonych w rozporządzeniu Rady (WE) nr 765/2006 z dnia 18 maja 2006 r. dotyczącego środków ograniczających w związku z sytuacją na Białorusi i udziałem Białorusi w agresji Rosji wobec Ukrainy (Dz. Urz. UE L 134 z 20.05.2006, str. 1, z </w:t>
      </w:r>
      <w:proofErr w:type="spellStart"/>
      <w:r w:rsidRPr="005945D5">
        <w:rPr>
          <w:rFonts w:asciiTheme="minorHAnsi" w:hAnsiTheme="minorHAnsi" w:cstheme="minorBidi"/>
          <w:sz w:val="22"/>
          <w:szCs w:val="22"/>
        </w:rPr>
        <w:t>późn</w:t>
      </w:r>
      <w:proofErr w:type="spellEnd"/>
      <w:r w:rsidRPr="005945D5">
        <w:rPr>
          <w:rFonts w:asciiTheme="minorHAnsi" w:hAnsiTheme="minorHAnsi" w:cstheme="minorBidi"/>
          <w:sz w:val="22"/>
          <w:szCs w:val="22"/>
        </w:rPr>
        <w:t xml:space="preserve">. zm.) i rozporządzeniu Rady (UE) nr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 w:rsidRPr="005945D5">
        <w:rPr>
          <w:rFonts w:asciiTheme="minorHAnsi" w:hAnsiTheme="minorHAnsi" w:cstheme="minorBidi"/>
          <w:sz w:val="22"/>
          <w:szCs w:val="22"/>
        </w:rPr>
        <w:t>późn</w:t>
      </w:r>
      <w:proofErr w:type="spellEnd"/>
      <w:r w:rsidRPr="005945D5">
        <w:rPr>
          <w:rFonts w:asciiTheme="minorHAnsi" w:hAnsiTheme="minorHAnsi" w:cstheme="minorBidi"/>
          <w:sz w:val="22"/>
          <w:szCs w:val="22"/>
        </w:rPr>
        <w:t xml:space="preserve">. zm.) albo wpisani na listę o której mowa w art. 2 ustawy z dnia 13 kwietnia 2022 r. o szczególnych rozwiązaniach w zakresie przeciwdziałania wspieraniu agresji na Ukrainę oraz służących ochronie bezpieczeństwa narodowego, lub będący takim beneficjentem rzeczywistym od dnia 24 lutego 2022 r., o ile zostali wpisani na ww.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narodowego; </w:t>
      </w:r>
    </w:p>
    <w:p w14:paraId="1C8AD53D" w14:textId="02828724" w:rsidR="005945D5" w:rsidRDefault="005945D5" w:rsidP="005945D5">
      <w:pPr>
        <w:pStyle w:val="Akapitzlist"/>
        <w:ind w:left="284"/>
        <w:jc w:val="both"/>
        <w:rPr>
          <w:rFonts w:asciiTheme="minorHAnsi" w:hAnsiTheme="minorHAnsi" w:cstheme="minorBidi"/>
          <w:sz w:val="22"/>
          <w:szCs w:val="22"/>
        </w:rPr>
      </w:pPr>
      <w:r w:rsidRPr="005945D5">
        <w:rPr>
          <w:rFonts w:asciiTheme="minorHAnsi" w:hAnsiTheme="minorHAnsi" w:cstheme="minorBidi"/>
          <w:sz w:val="22"/>
          <w:szCs w:val="22"/>
        </w:rPr>
        <w:t xml:space="preserve">3) wykonawcy, których jednostką dominującą w rozumieniu art. 3 ust. 1 pkt 37 ustawy z dnia 29 września 1994 r. o rachunkowości (Dz. U. z 2021 r. poz. 217, 2105 i 2106) jest podmiot wymieniony w wykazach określonych w rozporządzeniu Rady (WE) nr 765/2006 z dnia 18 maja 2006 r. dotyczącego środków ograniczających w związku z sytuacją na Białorusi i udziałem Białorusi w agresji Rosji wobec Ukrainy (Dz. Urz. UE L 134 z 20.05.2006, str. 1, z </w:t>
      </w:r>
      <w:proofErr w:type="spellStart"/>
      <w:r w:rsidRPr="005945D5">
        <w:rPr>
          <w:rFonts w:asciiTheme="minorHAnsi" w:hAnsiTheme="minorHAnsi" w:cstheme="minorBidi"/>
          <w:sz w:val="22"/>
          <w:szCs w:val="22"/>
        </w:rPr>
        <w:t>późn</w:t>
      </w:r>
      <w:proofErr w:type="spellEnd"/>
      <w:r w:rsidRPr="005945D5">
        <w:rPr>
          <w:rFonts w:asciiTheme="minorHAnsi" w:hAnsiTheme="minorHAnsi" w:cstheme="minorBidi"/>
          <w:sz w:val="22"/>
          <w:szCs w:val="22"/>
        </w:rPr>
        <w:t xml:space="preserve">. zm.) i rozporządzeniu Rady (UE) nr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 w:rsidRPr="005945D5">
        <w:rPr>
          <w:rFonts w:asciiTheme="minorHAnsi" w:hAnsiTheme="minorHAnsi" w:cstheme="minorBidi"/>
          <w:sz w:val="22"/>
          <w:szCs w:val="22"/>
        </w:rPr>
        <w:t>późn</w:t>
      </w:r>
      <w:proofErr w:type="spellEnd"/>
      <w:r w:rsidRPr="005945D5">
        <w:rPr>
          <w:rFonts w:asciiTheme="minorHAnsi" w:hAnsiTheme="minorHAnsi" w:cstheme="minorBidi"/>
          <w:sz w:val="22"/>
          <w:szCs w:val="22"/>
        </w:rPr>
        <w:t xml:space="preserve">. zm.) albo wpisany na listę o której mowa w art. 2 ustawy z dnia 13 kwietnia 2022 r. o szczególnych rozwiązaniach w zakresie przeciwdziałania wspieraniu agresji na Ukrainę oraz służących ochronie bezpieczeństwa narodowego, lub będący taką jednostką dominującą od dnia 24 lutego 2022 r., o ile został wpisany na listę na podstawie decyzji w sprawie wpisu na ww. listę rozstrzygającej o zastosowaniu środka, o którym mowa w art. 1 pkt 3 ustawy z dnia 13 kwietnia 2022 r. o szczególnych rozwiązaniach w zakresie przeciwdziałania wspieraniu agresji na Ukrainę oraz służących ochronie bezpieczeństwa narodowego. </w:t>
      </w:r>
    </w:p>
    <w:p w14:paraId="33F7E6F2" w14:textId="24D3EA45" w:rsidR="005945D5" w:rsidRDefault="005945D5">
      <w:pPr>
        <w:pStyle w:val="Akapitzlist"/>
        <w:numPr>
          <w:ilvl w:val="0"/>
          <w:numId w:val="6"/>
        </w:numPr>
        <w:ind w:left="284" w:hanging="284"/>
        <w:jc w:val="both"/>
        <w:rPr>
          <w:rFonts w:asciiTheme="minorHAnsi" w:hAnsiTheme="minorHAnsi" w:cstheme="minorBidi"/>
          <w:sz w:val="22"/>
          <w:szCs w:val="22"/>
        </w:rPr>
      </w:pPr>
      <w:r w:rsidRPr="005945D5">
        <w:rPr>
          <w:rFonts w:asciiTheme="minorHAnsi" w:hAnsiTheme="minorHAnsi" w:cstheme="minorBidi"/>
          <w:sz w:val="22"/>
          <w:szCs w:val="22"/>
        </w:rPr>
        <w:t xml:space="preserve">Wykluczenie, o którym mowa w pkt </w:t>
      </w:r>
      <w:r w:rsidR="00484C96">
        <w:rPr>
          <w:rFonts w:asciiTheme="minorHAnsi" w:hAnsiTheme="minorHAnsi" w:cstheme="minorBidi"/>
          <w:sz w:val="22"/>
          <w:szCs w:val="22"/>
        </w:rPr>
        <w:t>5</w:t>
      </w:r>
      <w:r w:rsidRPr="005945D5">
        <w:rPr>
          <w:rFonts w:asciiTheme="minorHAnsi" w:hAnsiTheme="minorHAnsi" w:cstheme="minorBidi"/>
          <w:sz w:val="22"/>
          <w:szCs w:val="22"/>
        </w:rPr>
        <w:t xml:space="preserve"> następuje na okres trwania ww. okoliczności. </w:t>
      </w:r>
    </w:p>
    <w:p w14:paraId="63DAFB2E" w14:textId="561D7442" w:rsidR="005945D5" w:rsidRDefault="005945D5">
      <w:pPr>
        <w:pStyle w:val="Akapitzlist"/>
        <w:numPr>
          <w:ilvl w:val="0"/>
          <w:numId w:val="6"/>
        </w:numPr>
        <w:ind w:left="284" w:hanging="284"/>
        <w:jc w:val="both"/>
        <w:rPr>
          <w:rFonts w:asciiTheme="minorHAnsi" w:hAnsiTheme="minorHAnsi" w:cstheme="minorBidi"/>
          <w:sz w:val="22"/>
          <w:szCs w:val="22"/>
        </w:rPr>
      </w:pPr>
      <w:r w:rsidRPr="005945D5">
        <w:rPr>
          <w:rFonts w:asciiTheme="minorHAnsi" w:hAnsiTheme="minorHAnsi" w:cstheme="minorBidi"/>
          <w:sz w:val="22"/>
          <w:szCs w:val="22"/>
        </w:rPr>
        <w:t xml:space="preserve">W przypadku Wykonawcy wykluczonego na podstawie przesłanek wskazanych w pkt </w:t>
      </w:r>
      <w:r w:rsidR="00484C96">
        <w:rPr>
          <w:rFonts w:asciiTheme="minorHAnsi" w:hAnsiTheme="minorHAnsi" w:cstheme="minorBidi"/>
          <w:sz w:val="22"/>
          <w:szCs w:val="22"/>
        </w:rPr>
        <w:t>6</w:t>
      </w:r>
      <w:r w:rsidRPr="005945D5">
        <w:rPr>
          <w:rFonts w:asciiTheme="minorHAnsi" w:hAnsiTheme="minorHAnsi" w:cstheme="minorBidi"/>
          <w:sz w:val="22"/>
          <w:szCs w:val="22"/>
        </w:rPr>
        <w:t xml:space="preserve"> Zamawiający odrzuca ofertę takiego Wykonawcy.</w:t>
      </w:r>
    </w:p>
    <w:p w14:paraId="47FB8F21" w14:textId="25DBD9C6" w:rsidR="008D24DA" w:rsidRPr="0070241B" w:rsidRDefault="00F94475">
      <w:pPr>
        <w:pStyle w:val="Akapitzlist"/>
        <w:numPr>
          <w:ilvl w:val="0"/>
          <w:numId w:val="6"/>
        </w:numPr>
        <w:ind w:left="284" w:hanging="284"/>
        <w:jc w:val="both"/>
        <w:rPr>
          <w:rFonts w:asciiTheme="minorHAnsi" w:hAnsiTheme="minorHAnsi" w:cstheme="minorBidi"/>
          <w:color w:val="00000A"/>
          <w:sz w:val="22"/>
          <w:szCs w:val="22"/>
        </w:rPr>
      </w:pPr>
      <w:r w:rsidRPr="0070241B">
        <w:rPr>
          <w:rFonts w:asciiTheme="minorHAnsi" w:hAnsiTheme="minorHAnsi" w:cstheme="minorBidi"/>
          <w:sz w:val="22"/>
          <w:szCs w:val="22"/>
        </w:rPr>
        <w:t xml:space="preserve">Zamawiający </w:t>
      </w:r>
      <w:r w:rsidR="005945D5" w:rsidRPr="0070241B">
        <w:rPr>
          <w:rFonts w:asciiTheme="minorHAnsi" w:hAnsiTheme="minorHAnsi" w:cstheme="minorBidi"/>
          <w:sz w:val="22"/>
          <w:szCs w:val="22"/>
        </w:rPr>
        <w:t xml:space="preserve">nie </w:t>
      </w:r>
      <w:r w:rsidRPr="0070241B">
        <w:rPr>
          <w:rFonts w:asciiTheme="minorHAnsi" w:hAnsiTheme="minorHAnsi" w:cstheme="minorBidi"/>
          <w:sz w:val="22"/>
          <w:szCs w:val="22"/>
        </w:rPr>
        <w:t>przewiduje wykluczenie wykonawcy z postępowania na podstawie art. 109 ust. 1</w:t>
      </w:r>
      <w:r w:rsidR="005945D5" w:rsidRPr="0070241B">
        <w:rPr>
          <w:rFonts w:asciiTheme="minorHAnsi" w:hAnsiTheme="minorHAnsi" w:cstheme="minorBidi"/>
          <w:sz w:val="22"/>
          <w:szCs w:val="22"/>
        </w:rPr>
        <w:t xml:space="preserve"> ustawy </w:t>
      </w:r>
      <w:proofErr w:type="spellStart"/>
      <w:r w:rsidR="005945D5" w:rsidRPr="0070241B">
        <w:rPr>
          <w:rFonts w:asciiTheme="minorHAnsi" w:hAnsiTheme="minorHAnsi" w:cstheme="minorBidi"/>
          <w:sz w:val="22"/>
          <w:szCs w:val="22"/>
        </w:rPr>
        <w:t>pzp</w:t>
      </w:r>
      <w:proofErr w:type="spellEnd"/>
      <w:r w:rsidR="005945D5" w:rsidRPr="0070241B">
        <w:rPr>
          <w:rFonts w:asciiTheme="minorHAnsi" w:hAnsiTheme="minorHAnsi" w:cstheme="minorBidi"/>
          <w:sz w:val="22"/>
          <w:szCs w:val="22"/>
        </w:rPr>
        <w:t>.</w:t>
      </w:r>
    </w:p>
    <w:p w14:paraId="1F6E01C2" w14:textId="77777777" w:rsidR="008D24DA" w:rsidRPr="008D24DA" w:rsidRDefault="00F94475">
      <w:pPr>
        <w:pStyle w:val="Akapitzlist"/>
        <w:numPr>
          <w:ilvl w:val="0"/>
          <w:numId w:val="6"/>
        </w:numPr>
        <w:ind w:left="284" w:hanging="284"/>
        <w:jc w:val="both"/>
        <w:rPr>
          <w:rFonts w:asciiTheme="minorHAnsi" w:hAnsiTheme="minorHAnsi" w:cstheme="minorBidi"/>
          <w:color w:val="00000A"/>
          <w:sz w:val="22"/>
          <w:szCs w:val="22"/>
        </w:rPr>
      </w:pPr>
      <w:r w:rsidRPr="00F94475">
        <w:rPr>
          <w:rFonts w:asciiTheme="minorHAnsi" w:hAnsiTheme="minorHAnsi" w:cstheme="minorBidi"/>
          <w:sz w:val="22"/>
          <w:szCs w:val="22"/>
        </w:rPr>
        <w:t xml:space="preserve">Jeżeli Wykonawca polega na zdolnościach podmiotów udostępniających zasoby, Zamawiający zbada czy nie zachodzą wobec tego podmiotu podstawy wykluczenia, które zostały przewidziane względem Wykonawcy. </w:t>
      </w:r>
    </w:p>
    <w:p w14:paraId="0DB1CE16" w14:textId="77777777" w:rsidR="008D24DA" w:rsidRPr="008D24DA" w:rsidRDefault="00F94475">
      <w:pPr>
        <w:pStyle w:val="Akapitzlist"/>
        <w:numPr>
          <w:ilvl w:val="0"/>
          <w:numId w:val="6"/>
        </w:numPr>
        <w:ind w:left="284" w:hanging="284"/>
        <w:jc w:val="both"/>
        <w:rPr>
          <w:rFonts w:asciiTheme="minorHAnsi" w:hAnsiTheme="minorHAnsi" w:cstheme="minorBidi"/>
          <w:color w:val="00000A"/>
          <w:sz w:val="22"/>
          <w:szCs w:val="22"/>
        </w:rPr>
      </w:pPr>
      <w:r w:rsidRPr="00F94475">
        <w:rPr>
          <w:rFonts w:asciiTheme="minorHAnsi" w:hAnsiTheme="minorHAnsi" w:cstheme="minorBidi"/>
          <w:sz w:val="22"/>
          <w:szCs w:val="22"/>
        </w:rPr>
        <w:t xml:space="preserve">Zamawiający odstępuje od badania podstaw wykluczenia, które zostały przewidziane względem Wykonawcy wobec podwykonawców niebędących podmiotami udostępniającymi zasoby. </w:t>
      </w:r>
    </w:p>
    <w:p w14:paraId="290E7479" w14:textId="059A8B11" w:rsidR="008D24DA" w:rsidRPr="00484C96" w:rsidRDefault="00F94475">
      <w:pPr>
        <w:pStyle w:val="Akapitzlist"/>
        <w:numPr>
          <w:ilvl w:val="0"/>
          <w:numId w:val="6"/>
        </w:numPr>
        <w:ind w:left="284" w:hanging="284"/>
        <w:jc w:val="both"/>
        <w:rPr>
          <w:rFonts w:asciiTheme="minorHAnsi" w:hAnsiTheme="minorHAnsi" w:cstheme="minorBidi"/>
          <w:color w:val="00000A"/>
          <w:sz w:val="22"/>
          <w:szCs w:val="22"/>
        </w:rPr>
      </w:pPr>
      <w:r w:rsidRPr="00F94475">
        <w:rPr>
          <w:rFonts w:asciiTheme="minorHAnsi" w:hAnsiTheme="minorHAnsi" w:cstheme="minorBidi"/>
          <w:sz w:val="22"/>
          <w:szCs w:val="22"/>
        </w:rPr>
        <w:t xml:space="preserve">W przypadku wspólnego ubiegania się Wykonawców o udzielenie zamówienia zamawiający bada, czy nie zachodzą podstawy wykluczenia wobec każdego z wykonawców wspólnie ubiegających się o udzielenie zamówienia. </w:t>
      </w:r>
    </w:p>
    <w:p w14:paraId="089F6918" w14:textId="4BCFD6CA" w:rsidR="008D24DA" w:rsidRPr="00484C96" w:rsidRDefault="00F94475">
      <w:pPr>
        <w:pStyle w:val="Akapitzlist"/>
        <w:numPr>
          <w:ilvl w:val="0"/>
          <w:numId w:val="6"/>
        </w:numPr>
        <w:ind w:left="284" w:hanging="284"/>
        <w:jc w:val="both"/>
        <w:rPr>
          <w:rFonts w:asciiTheme="minorHAnsi" w:hAnsiTheme="minorHAnsi" w:cstheme="minorBidi"/>
          <w:sz w:val="22"/>
          <w:szCs w:val="22"/>
        </w:rPr>
      </w:pPr>
      <w:r w:rsidRPr="00484C96">
        <w:rPr>
          <w:rFonts w:asciiTheme="minorHAnsi" w:hAnsiTheme="minorHAnsi" w:cstheme="minorBidi"/>
          <w:sz w:val="22"/>
          <w:szCs w:val="22"/>
        </w:rPr>
        <w:t xml:space="preserve">Zamawiający może wykluczyć Wykonawcę na każdym etapie postępowania o udzielenie zamówienia. </w:t>
      </w:r>
    </w:p>
    <w:p w14:paraId="47A477B3" w14:textId="77777777" w:rsidR="00BE75E8" w:rsidRDefault="00BE75E8">
      <w:pPr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14:paraId="0B90EF10" w14:textId="77777777" w:rsidR="00BE75E8" w:rsidRPr="00FE2A47" w:rsidRDefault="007D5426">
      <w:pPr>
        <w:pStyle w:val="Nagwek1"/>
        <w:numPr>
          <w:ilvl w:val="0"/>
          <w:numId w:val="24"/>
        </w:numPr>
        <w:spacing w:before="0"/>
        <w:ind w:left="426" w:hanging="426"/>
        <w:jc w:val="both"/>
        <w:rPr>
          <w:rFonts w:asciiTheme="minorHAnsi" w:hAnsiTheme="minorHAnsi" w:cstheme="minorBidi"/>
          <w:b/>
          <w:bCs/>
          <w:color w:val="00000A"/>
          <w:sz w:val="22"/>
          <w:szCs w:val="22"/>
        </w:rPr>
      </w:pPr>
      <w:r w:rsidRPr="00554795">
        <w:rPr>
          <w:rFonts w:asciiTheme="minorHAnsi" w:hAnsiTheme="minorHAnsi" w:cstheme="minorBidi"/>
          <w:b/>
          <w:bCs/>
          <w:color w:val="00000A"/>
          <w:sz w:val="22"/>
          <w:szCs w:val="22"/>
        </w:rPr>
        <w:t>Warunki udziału w postępowaniu</w:t>
      </w:r>
    </w:p>
    <w:p w14:paraId="522FF4E7" w14:textId="33126050" w:rsidR="00BE75E8" w:rsidRPr="00FE2A47" w:rsidRDefault="007D5426">
      <w:pPr>
        <w:pStyle w:val="Akapitzlist"/>
        <w:numPr>
          <w:ilvl w:val="0"/>
          <w:numId w:val="17"/>
        </w:numPr>
        <w:ind w:left="284" w:hanging="284"/>
        <w:jc w:val="both"/>
        <w:rPr>
          <w:rFonts w:asciiTheme="minorHAnsi" w:hAnsiTheme="minorHAnsi" w:cstheme="minorBidi"/>
          <w:sz w:val="22"/>
          <w:szCs w:val="22"/>
        </w:rPr>
      </w:pPr>
      <w:r w:rsidRPr="00554795">
        <w:rPr>
          <w:rFonts w:asciiTheme="minorHAnsi" w:hAnsiTheme="minorHAnsi" w:cstheme="minorBidi"/>
          <w:sz w:val="22"/>
          <w:szCs w:val="22"/>
        </w:rPr>
        <w:t>O udzielenie zamówienia mogą ubiegać się Wykonawcy, którzy nie podlegają wykluczeniu na zasadach określonych w Rozdziale XVII</w:t>
      </w:r>
      <w:r w:rsidR="002E0E1D" w:rsidRPr="00554795">
        <w:rPr>
          <w:rFonts w:asciiTheme="minorHAnsi" w:hAnsiTheme="minorHAnsi" w:cstheme="minorBidi"/>
          <w:sz w:val="22"/>
          <w:szCs w:val="22"/>
        </w:rPr>
        <w:t>I</w:t>
      </w:r>
      <w:r w:rsidR="00B81391" w:rsidRPr="00554795">
        <w:rPr>
          <w:rFonts w:asciiTheme="minorHAnsi" w:hAnsiTheme="minorHAnsi" w:cstheme="minorBidi"/>
          <w:sz w:val="22"/>
          <w:szCs w:val="22"/>
        </w:rPr>
        <w:t xml:space="preserve"> SWZ</w:t>
      </w:r>
      <w:r w:rsidRPr="00554795">
        <w:rPr>
          <w:rFonts w:asciiTheme="minorHAnsi" w:hAnsiTheme="minorHAnsi" w:cstheme="minorBidi"/>
          <w:sz w:val="22"/>
          <w:szCs w:val="22"/>
        </w:rPr>
        <w:t xml:space="preserve"> oraz spełniają określone przez Zamawiającego warunk</w:t>
      </w:r>
      <w:r w:rsidRPr="00625258">
        <w:rPr>
          <w:rFonts w:asciiTheme="minorHAnsi" w:hAnsiTheme="minorHAnsi" w:cstheme="minorBidi"/>
          <w:sz w:val="22"/>
          <w:szCs w:val="22"/>
        </w:rPr>
        <w:t>i</w:t>
      </w:r>
      <w:r w:rsidRPr="00625258">
        <w:rPr>
          <w:rStyle w:val="TeksttreciPogrubienie"/>
          <w:rFonts w:asciiTheme="minorHAnsi" w:hAnsiTheme="minorHAnsi" w:cstheme="minorBidi"/>
          <w:sz w:val="22"/>
          <w:szCs w:val="22"/>
        </w:rPr>
        <w:t xml:space="preserve"> udziału w postępowaniu.</w:t>
      </w:r>
    </w:p>
    <w:p w14:paraId="14D335AF" w14:textId="77777777" w:rsidR="00BE75E8" w:rsidRPr="00FE2A47" w:rsidRDefault="007D5426">
      <w:pPr>
        <w:pStyle w:val="Akapitzlist"/>
        <w:numPr>
          <w:ilvl w:val="0"/>
          <w:numId w:val="17"/>
        </w:numPr>
        <w:ind w:left="284" w:hanging="284"/>
        <w:jc w:val="both"/>
        <w:rPr>
          <w:rFonts w:asciiTheme="minorHAnsi" w:hAnsiTheme="minorHAnsi" w:cstheme="minorBidi"/>
          <w:color w:val="00000A"/>
          <w:sz w:val="22"/>
          <w:szCs w:val="22"/>
        </w:rPr>
      </w:pPr>
      <w:r w:rsidRPr="00554795">
        <w:rPr>
          <w:rFonts w:asciiTheme="minorHAnsi" w:hAnsiTheme="minorHAnsi" w:cstheme="minorBidi"/>
          <w:color w:val="00000A"/>
          <w:sz w:val="22"/>
          <w:szCs w:val="22"/>
        </w:rPr>
        <w:lastRenderedPageBreak/>
        <w:t>O udzielenie zamówienia mogą ubiegać się Wykonawcy, którzy spełniają warunki dotyczące:</w:t>
      </w:r>
    </w:p>
    <w:p w14:paraId="05BF4668" w14:textId="77777777" w:rsidR="00BE75E8" w:rsidRPr="00FE2A47" w:rsidRDefault="007D5426">
      <w:pPr>
        <w:pStyle w:val="Teksttreci0"/>
        <w:numPr>
          <w:ilvl w:val="1"/>
          <w:numId w:val="18"/>
        </w:numPr>
        <w:shd w:val="clear" w:color="auto" w:fill="auto"/>
        <w:spacing w:after="0"/>
        <w:ind w:left="567" w:right="20" w:hanging="283"/>
        <w:jc w:val="both"/>
        <w:rPr>
          <w:rFonts w:asciiTheme="minorHAnsi" w:hAnsiTheme="minorHAnsi" w:cstheme="minorBidi"/>
          <w:color w:val="00000A"/>
          <w:sz w:val="22"/>
          <w:szCs w:val="22"/>
        </w:rPr>
      </w:pPr>
      <w:r w:rsidRPr="007136EA">
        <w:rPr>
          <w:rFonts w:asciiTheme="minorHAnsi" w:hAnsiTheme="minorHAnsi" w:cstheme="minorBidi"/>
          <w:b/>
          <w:bCs/>
          <w:color w:val="00000A"/>
          <w:sz w:val="22"/>
          <w:szCs w:val="22"/>
        </w:rPr>
        <w:t>zdolności do występowania w obrocie gospodarczym</w:t>
      </w:r>
      <w:r w:rsidRPr="00554795">
        <w:rPr>
          <w:rFonts w:asciiTheme="minorHAnsi" w:hAnsiTheme="minorHAnsi" w:cstheme="minorBidi"/>
          <w:color w:val="00000A"/>
          <w:sz w:val="22"/>
          <w:szCs w:val="22"/>
        </w:rPr>
        <w:t>:</w:t>
      </w:r>
    </w:p>
    <w:p w14:paraId="15FCB05E" w14:textId="06264F23" w:rsidR="00BE75E8" w:rsidRPr="00FE2A47" w:rsidRDefault="007D5426" w:rsidP="00FE2A47">
      <w:pPr>
        <w:pStyle w:val="Teksttreci0"/>
        <w:shd w:val="clear" w:color="auto" w:fill="auto"/>
        <w:spacing w:after="0"/>
        <w:ind w:left="567" w:right="20"/>
        <w:jc w:val="both"/>
        <w:rPr>
          <w:rFonts w:asciiTheme="minorHAnsi" w:hAnsiTheme="minorHAnsi" w:cstheme="minorBidi"/>
          <w:color w:val="00000A"/>
          <w:sz w:val="22"/>
          <w:szCs w:val="22"/>
        </w:rPr>
      </w:pPr>
      <w:r w:rsidRPr="00554795">
        <w:rPr>
          <w:rFonts w:asciiTheme="minorHAnsi" w:hAnsiTheme="minorHAnsi" w:cstheme="minorBidi"/>
          <w:color w:val="00000A"/>
          <w:sz w:val="22"/>
          <w:szCs w:val="22"/>
        </w:rPr>
        <w:t>Zamawiający nie okreś</w:t>
      </w:r>
      <w:r w:rsidR="005C2401" w:rsidRPr="00554795">
        <w:rPr>
          <w:rFonts w:asciiTheme="minorHAnsi" w:hAnsiTheme="minorHAnsi" w:cstheme="minorBidi"/>
          <w:color w:val="00000A"/>
          <w:sz w:val="22"/>
          <w:szCs w:val="22"/>
        </w:rPr>
        <w:t>la warunku w powyższym zakresie;</w:t>
      </w:r>
    </w:p>
    <w:p w14:paraId="1A06BC8D" w14:textId="234F1BAB" w:rsidR="00BE75E8" w:rsidRPr="00FE2A47" w:rsidRDefault="007D5426">
      <w:pPr>
        <w:pStyle w:val="Teksttreci0"/>
        <w:numPr>
          <w:ilvl w:val="1"/>
          <w:numId w:val="18"/>
        </w:numPr>
        <w:shd w:val="clear" w:color="auto" w:fill="auto"/>
        <w:spacing w:after="0"/>
        <w:ind w:left="567" w:right="20" w:hanging="283"/>
        <w:jc w:val="both"/>
        <w:rPr>
          <w:rFonts w:asciiTheme="minorHAnsi" w:hAnsiTheme="minorHAnsi" w:cstheme="minorBidi"/>
          <w:color w:val="00000A"/>
          <w:sz w:val="22"/>
          <w:szCs w:val="22"/>
        </w:rPr>
      </w:pPr>
      <w:r w:rsidRPr="007136EA">
        <w:rPr>
          <w:rFonts w:asciiTheme="minorHAnsi" w:hAnsiTheme="minorHAnsi" w:cstheme="minorBidi"/>
          <w:b/>
          <w:bCs/>
          <w:color w:val="00000A"/>
          <w:sz w:val="22"/>
          <w:szCs w:val="22"/>
        </w:rPr>
        <w:t xml:space="preserve">uprawnień do prowadzenia określonej działalności gospodarczej lub zawodowej, o ile </w:t>
      </w:r>
      <w:r w:rsidR="00FE2A47" w:rsidRPr="007136EA">
        <w:rPr>
          <w:rFonts w:asciiTheme="minorHAnsi" w:hAnsiTheme="minorHAnsi" w:cstheme="minorBidi"/>
          <w:b/>
          <w:bCs/>
          <w:color w:val="00000A"/>
          <w:sz w:val="22"/>
          <w:szCs w:val="22"/>
        </w:rPr>
        <w:t>wynika to z odrębnych przepisów</w:t>
      </w:r>
      <w:r w:rsidR="00FE2A47">
        <w:rPr>
          <w:rFonts w:asciiTheme="minorHAnsi" w:hAnsiTheme="minorHAnsi" w:cstheme="minorBidi"/>
          <w:color w:val="00000A"/>
          <w:sz w:val="22"/>
          <w:szCs w:val="22"/>
        </w:rPr>
        <w:t>;</w:t>
      </w:r>
    </w:p>
    <w:p w14:paraId="0F7C1BC2" w14:textId="3E52591E" w:rsidR="00BE75E8" w:rsidRPr="00FE2A47" w:rsidRDefault="007D5426" w:rsidP="00FE2A47">
      <w:pPr>
        <w:pStyle w:val="Teksttreci0"/>
        <w:shd w:val="clear" w:color="auto" w:fill="auto"/>
        <w:spacing w:after="0"/>
        <w:ind w:left="567" w:right="20"/>
        <w:jc w:val="both"/>
        <w:rPr>
          <w:rFonts w:asciiTheme="minorHAnsi" w:hAnsiTheme="minorHAnsi" w:cstheme="minorBidi"/>
          <w:color w:val="00000A"/>
          <w:sz w:val="22"/>
          <w:szCs w:val="22"/>
        </w:rPr>
      </w:pPr>
      <w:r w:rsidRPr="00554795">
        <w:rPr>
          <w:rFonts w:asciiTheme="minorHAnsi" w:hAnsiTheme="minorHAnsi" w:cstheme="minorBidi"/>
          <w:color w:val="00000A"/>
          <w:sz w:val="22"/>
          <w:szCs w:val="22"/>
        </w:rPr>
        <w:t>Zamawiający nie określa warun</w:t>
      </w:r>
      <w:r w:rsidR="005C2401" w:rsidRPr="00554795">
        <w:rPr>
          <w:rFonts w:asciiTheme="minorHAnsi" w:hAnsiTheme="minorHAnsi" w:cstheme="minorBidi"/>
          <w:color w:val="00000A"/>
          <w:sz w:val="22"/>
          <w:szCs w:val="22"/>
        </w:rPr>
        <w:t>ku w powyższym zakresie;</w:t>
      </w:r>
    </w:p>
    <w:p w14:paraId="27418D3D" w14:textId="77777777" w:rsidR="00BE75E8" w:rsidRPr="00FE2A47" w:rsidRDefault="007D5426">
      <w:pPr>
        <w:pStyle w:val="Teksttreci0"/>
        <w:numPr>
          <w:ilvl w:val="1"/>
          <w:numId w:val="18"/>
        </w:numPr>
        <w:shd w:val="clear" w:color="auto" w:fill="auto"/>
        <w:spacing w:after="0"/>
        <w:ind w:left="567" w:right="20" w:hanging="283"/>
        <w:jc w:val="both"/>
        <w:rPr>
          <w:rFonts w:asciiTheme="minorHAnsi" w:hAnsiTheme="minorHAnsi" w:cstheme="minorBidi"/>
          <w:color w:val="00000A"/>
          <w:sz w:val="22"/>
          <w:szCs w:val="22"/>
        </w:rPr>
      </w:pPr>
      <w:r w:rsidRPr="007136EA">
        <w:rPr>
          <w:rFonts w:asciiTheme="minorHAnsi" w:hAnsiTheme="minorHAnsi" w:cstheme="minorBidi"/>
          <w:b/>
          <w:bCs/>
          <w:color w:val="00000A"/>
          <w:sz w:val="22"/>
          <w:szCs w:val="22"/>
        </w:rPr>
        <w:t>sytuacji ekonomicznej lub finansowej</w:t>
      </w:r>
      <w:r w:rsidRPr="00554795">
        <w:rPr>
          <w:rFonts w:asciiTheme="minorHAnsi" w:hAnsiTheme="minorHAnsi" w:cstheme="minorBidi"/>
          <w:color w:val="00000A"/>
          <w:sz w:val="22"/>
          <w:szCs w:val="22"/>
        </w:rPr>
        <w:t>:</w:t>
      </w:r>
    </w:p>
    <w:p w14:paraId="18D413A3" w14:textId="27B99967" w:rsidR="00BE75E8" w:rsidRPr="00FE2A47" w:rsidRDefault="002B5B46" w:rsidP="00FE2A47">
      <w:pPr>
        <w:pStyle w:val="Teksttreci0"/>
        <w:shd w:val="clear" w:color="auto" w:fill="auto"/>
        <w:spacing w:after="0"/>
        <w:ind w:left="567" w:right="20"/>
        <w:jc w:val="both"/>
        <w:rPr>
          <w:rFonts w:asciiTheme="minorHAnsi" w:hAnsiTheme="minorHAnsi" w:cstheme="minorBidi"/>
          <w:color w:val="00000A"/>
          <w:sz w:val="22"/>
          <w:szCs w:val="22"/>
        </w:rPr>
      </w:pPr>
      <w:r w:rsidRPr="00554795">
        <w:rPr>
          <w:rFonts w:asciiTheme="minorHAnsi" w:hAnsiTheme="minorHAnsi" w:cstheme="minorBidi"/>
          <w:color w:val="00000A"/>
          <w:sz w:val="22"/>
          <w:szCs w:val="22"/>
        </w:rPr>
        <w:t>Z</w:t>
      </w:r>
      <w:r w:rsidR="007D5426" w:rsidRPr="00554795">
        <w:rPr>
          <w:rFonts w:asciiTheme="minorHAnsi" w:hAnsiTheme="minorHAnsi" w:cstheme="minorBidi"/>
          <w:color w:val="00000A"/>
          <w:sz w:val="22"/>
          <w:szCs w:val="22"/>
        </w:rPr>
        <w:t>amawiający nie okreś</w:t>
      </w:r>
      <w:r w:rsidR="005C2401" w:rsidRPr="00554795">
        <w:rPr>
          <w:rFonts w:asciiTheme="minorHAnsi" w:hAnsiTheme="minorHAnsi" w:cstheme="minorBidi"/>
          <w:color w:val="00000A"/>
          <w:sz w:val="22"/>
          <w:szCs w:val="22"/>
        </w:rPr>
        <w:t>la warunku w powyższym zakresie;</w:t>
      </w:r>
    </w:p>
    <w:p w14:paraId="1B0209B7" w14:textId="77777777" w:rsidR="00BE75E8" w:rsidRPr="007136EA" w:rsidRDefault="007D5426">
      <w:pPr>
        <w:pStyle w:val="Teksttreci0"/>
        <w:numPr>
          <w:ilvl w:val="1"/>
          <w:numId w:val="18"/>
        </w:numPr>
        <w:shd w:val="clear" w:color="auto" w:fill="auto"/>
        <w:spacing w:after="0"/>
        <w:ind w:left="567" w:right="20" w:hanging="283"/>
        <w:jc w:val="both"/>
        <w:rPr>
          <w:rFonts w:asciiTheme="minorHAnsi" w:hAnsiTheme="minorHAnsi" w:cstheme="minorBidi"/>
          <w:b/>
          <w:bCs/>
          <w:color w:val="00000A"/>
          <w:sz w:val="22"/>
          <w:szCs w:val="22"/>
          <w:u w:val="single"/>
        </w:rPr>
      </w:pPr>
      <w:r w:rsidRPr="007136EA">
        <w:rPr>
          <w:rFonts w:asciiTheme="minorHAnsi" w:hAnsiTheme="minorHAnsi" w:cstheme="minorBidi"/>
          <w:b/>
          <w:bCs/>
          <w:color w:val="00000A"/>
          <w:sz w:val="22"/>
          <w:szCs w:val="22"/>
          <w:u w:val="single"/>
        </w:rPr>
        <w:t>zdolności technicznej lub zawodowej tj.:</w:t>
      </w:r>
    </w:p>
    <w:p w14:paraId="7EF0168A" w14:textId="6F2AAA32" w:rsidR="00631861" w:rsidRPr="00922AC9" w:rsidRDefault="007136EA" w:rsidP="009327C9">
      <w:pPr>
        <w:pStyle w:val="Akapitzlist"/>
        <w:numPr>
          <w:ilvl w:val="1"/>
          <w:numId w:val="27"/>
        </w:numPr>
        <w:tabs>
          <w:tab w:val="left" w:pos="567"/>
          <w:tab w:val="left" w:pos="1134"/>
        </w:tabs>
        <w:suppressAutoHyphens/>
        <w:spacing w:line="100" w:lineRule="atLeast"/>
        <w:ind w:left="1134" w:hanging="261"/>
        <w:jc w:val="both"/>
        <w:rPr>
          <w:rFonts w:asciiTheme="minorHAnsi" w:hAnsiTheme="minorHAnsi" w:cstheme="minorHAnsi"/>
          <w:sz w:val="22"/>
          <w:szCs w:val="22"/>
        </w:rPr>
      </w:pPr>
      <w:r w:rsidRPr="00922AC9">
        <w:rPr>
          <w:rFonts w:asciiTheme="minorHAnsi" w:hAnsiTheme="minorHAnsi" w:cstheme="minorHAnsi"/>
          <w:sz w:val="22"/>
          <w:szCs w:val="22"/>
        </w:rPr>
        <w:t xml:space="preserve">Wykonawca winien wykazać, że wykonał należycie nie wcześniej niż w okresie ostatnich 5 lat przed upływem terminu składania ofert, a jeżeli okres prowadzenia działalności jest krótszy - w </w:t>
      </w:r>
      <w:r w:rsidRPr="00464E2E">
        <w:rPr>
          <w:rFonts w:asciiTheme="minorHAnsi" w:hAnsiTheme="minorHAnsi" w:cstheme="minorHAnsi"/>
          <w:sz w:val="22"/>
          <w:szCs w:val="22"/>
        </w:rPr>
        <w:t>tym okresie:</w:t>
      </w:r>
      <w:r w:rsidRPr="00464E2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21175" w:rsidRPr="00464E2E">
        <w:rPr>
          <w:rFonts w:asciiTheme="minorHAnsi" w:hAnsiTheme="minorHAnsi" w:cstheme="minorHAnsi"/>
          <w:b/>
          <w:bCs/>
          <w:sz w:val="22"/>
          <w:szCs w:val="22"/>
        </w:rPr>
        <w:t xml:space="preserve">co najmniej </w:t>
      </w:r>
      <w:r w:rsidR="00922AC9" w:rsidRPr="00464E2E">
        <w:rPr>
          <w:rFonts w:asciiTheme="minorHAnsi" w:hAnsiTheme="minorHAnsi" w:cstheme="minorHAnsi"/>
          <w:b/>
          <w:bCs/>
          <w:sz w:val="22"/>
          <w:szCs w:val="22"/>
        </w:rPr>
        <w:t xml:space="preserve">jedną robotę budowlaną, polegającą </w:t>
      </w:r>
      <w:r w:rsidR="00DD10BF" w:rsidRPr="00464E2E">
        <w:rPr>
          <w:rFonts w:asciiTheme="minorHAnsi" w:hAnsiTheme="minorHAnsi" w:cstheme="minorHAnsi"/>
          <w:b/>
          <w:bCs/>
          <w:sz w:val="22"/>
          <w:szCs w:val="22"/>
        </w:rPr>
        <w:t xml:space="preserve">na budowie lub </w:t>
      </w:r>
      <w:r w:rsidR="00B13AA0">
        <w:rPr>
          <w:rFonts w:asciiTheme="minorHAnsi" w:hAnsiTheme="minorHAnsi" w:cstheme="minorHAnsi"/>
          <w:b/>
          <w:bCs/>
          <w:sz w:val="22"/>
          <w:szCs w:val="22"/>
        </w:rPr>
        <w:t xml:space="preserve">rozbudowie </w:t>
      </w:r>
      <w:r w:rsidR="00DD10BF" w:rsidRPr="00464E2E">
        <w:rPr>
          <w:rFonts w:asciiTheme="minorHAnsi" w:hAnsiTheme="minorHAnsi" w:cstheme="minorHAnsi"/>
          <w:b/>
          <w:bCs/>
          <w:sz w:val="22"/>
          <w:szCs w:val="22"/>
        </w:rPr>
        <w:t xml:space="preserve">lub </w:t>
      </w:r>
      <w:r w:rsidR="00464E2E" w:rsidRPr="00464E2E">
        <w:rPr>
          <w:rFonts w:ascii="Arial" w:eastAsia="Arial" w:hAnsi="Arial" w:cs="Arial"/>
          <w:b/>
          <w:bCs/>
          <w:sz w:val="18"/>
          <w:szCs w:val="18"/>
        </w:rPr>
        <w:t xml:space="preserve">modernizacji </w:t>
      </w:r>
      <w:r w:rsidR="00F01D47" w:rsidRPr="00F01D47">
        <w:rPr>
          <w:rFonts w:ascii="Arial" w:eastAsia="Arial" w:hAnsi="Arial" w:cs="Arial"/>
          <w:b/>
          <w:bCs/>
          <w:sz w:val="18"/>
          <w:szCs w:val="18"/>
        </w:rPr>
        <w:t>oświetlenia ulicznego</w:t>
      </w:r>
      <w:r w:rsidR="00F01D47" w:rsidRPr="00F01D47"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r w:rsidR="00DD10BF" w:rsidRPr="00464E2E">
        <w:rPr>
          <w:rFonts w:asciiTheme="minorHAnsi" w:hAnsiTheme="minorHAnsi" w:cstheme="minorHAnsi"/>
          <w:b/>
          <w:bCs/>
          <w:sz w:val="22"/>
          <w:szCs w:val="22"/>
        </w:rPr>
        <w:t>o wartości</w:t>
      </w:r>
      <w:r w:rsidR="00DD10BF" w:rsidRPr="00DD10BF">
        <w:rPr>
          <w:rFonts w:asciiTheme="minorHAnsi" w:hAnsiTheme="minorHAnsi" w:cstheme="minorHAnsi"/>
          <w:b/>
          <w:bCs/>
          <w:sz w:val="22"/>
          <w:szCs w:val="22"/>
        </w:rPr>
        <w:t xml:space="preserve"> brutto min. </w:t>
      </w:r>
      <w:r w:rsidR="00FB10E5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DD10BF" w:rsidRPr="00DD10BF">
        <w:rPr>
          <w:rFonts w:asciiTheme="minorHAnsi" w:hAnsiTheme="minorHAnsi" w:cstheme="minorHAnsi"/>
          <w:b/>
          <w:bCs/>
          <w:sz w:val="22"/>
          <w:szCs w:val="22"/>
        </w:rPr>
        <w:t xml:space="preserve">00 000,00 zł </w:t>
      </w:r>
    </w:p>
    <w:p w14:paraId="29D83729" w14:textId="77777777" w:rsidR="00922AC9" w:rsidRPr="00922AC9" w:rsidRDefault="00922AC9" w:rsidP="00922AC9">
      <w:pPr>
        <w:pStyle w:val="Akapitzlist"/>
        <w:tabs>
          <w:tab w:val="left" w:pos="567"/>
          <w:tab w:val="left" w:pos="1134"/>
        </w:tabs>
        <w:suppressAutoHyphens/>
        <w:spacing w:line="100" w:lineRule="atLeast"/>
        <w:ind w:left="1440"/>
        <w:jc w:val="both"/>
        <w:rPr>
          <w:rFonts w:asciiTheme="minorHAnsi" w:hAnsiTheme="minorHAnsi" w:cstheme="minorHAnsi"/>
          <w:sz w:val="22"/>
          <w:szCs w:val="22"/>
        </w:rPr>
      </w:pPr>
    </w:p>
    <w:p w14:paraId="25F40661" w14:textId="2E6A6A92" w:rsidR="00922AC9" w:rsidRPr="00922AC9" w:rsidRDefault="007136EA" w:rsidP="00922AC9">
      <w:pPr>
        <w:tabs>
          <w:tab w:val="left" w:pos="567"/>
          <w:tab w:val="left" w:pos="1134"/>
        </w:tabs>
        <w:suppressAutoHyphens/>
        <w:spacing w:line="100" w:lineRule="atLeast"/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</w:t>
      </w:r>
      <w:r w:rsidR="00922AC9" w:rsidRPr="00922AC9">
        <w:rPr>
          <w:rFonts w:asciiTheme="minorHAnsi" w:hAnsiTheme="minorHAnsi" w:cstheme="minorHAnsi"/>
          <w:sz w:val="22"/>
          <w:szCs w:val="22"/>
        </w:rPr>
        <w:t>b)</w:t>
      </w:r>
      <w:r w:rsidR="00922AC9" w:rsidRPr="00922AC9">
        <w:rPr>
          <w:rFonts w:asciiTheme="minorHAnsi" w:hAnsiTheme="minorHAnsi" w:cstheme="minorHAnsi"/>
          <w:sz w:val="22"/>
          <w:szCs w:val="22"/>
        </w:rPr>
        <w:tab/>
        <w:t xml:space="preserve">O udzielenie zamówienia mogą ubiegać się Wykonawcy, którzy dysponują lub będą dysponować w okresie wykonywania zamówienia i skierują do jego realizacji </w:t>
      </w:r>
      <w:r w:rsidR="00922AC9">
        <w:rPr>
          <w:rFonts w:asciiTheme="minorHAnsi" w:hAnsiTheme="minorHAnsi" w:cstheme="minorHAnsi"/>
          <w:sz w:val="22"/>
          <w:szCs w:val="22"/>
        </w:rPr>
        <w:t>:</w:t>
      </w:r>
    </w:p>
    <w:p w14:paraId="1DA5725C" w14:textId="77777777" w:rsidR="00922AC9" w:rsidRPr="00922AC9" w:rsidRDefault="00922AC9" w:rsidP="00922AC9">
      <w:pPr>
        <w:tabs>
          <w:tab w:val="left" w:pos="567"/>
          <w:tab w:val="left" w:pos="1134"/>
        </w:tabs>
        <w:suppressAutoHyphens/>
        <w:spacing w:line="100" w:lineRule="atLeast"/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</w:p>
    <w:p w14:paraId="04F688D4" w14:textId="5592E844" w:rsidR="00DD10BF" w:rsidRPr="00DD10BF" w:rsidRDefault="00922AC9" w:rsidP="00DD10BF">
      <w:pPr>
        <w:tabs>
          <w:tab w:val="left" w:pos="567"/>
          <w:tab w:val="left" w:pos="1134"/>
        </w:tabs>
        <w:suppressAutoHyphens/>
        <w:spacing w:line="100" w:lineRule="atLeast"/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922AC9">
        <w:rPr>
          <w:rFonts w:asciiTheme="minorHAnsi" w:hAnsiTheme="minorHAnsi" w:cstheme="minorHAnsi"/>
          <w:sz w:val="22"/>
          <w:szCs w:val="22"/>
        </w:rPr>
        <w:tab/>
      </w:r>
      <w:r w:rsidRPr="00922AC9">
        <w:rPr>
          <w:rFonts w:asciiTheme="minorHAnsi" w:hAnsiTheme="minorHAnsi" w:cstheme="minorHAnsi"/>
          <w:sz w:val="22"/>
          <w:szCs w:val="22"/>
        </w:rPr>
        <w:tab/>
      </w:r>
      <w:r w:rsidR="00DD10BF" w:rsidRPr="00DD10BF">
        <w:rPr>
          <w:rFonts w:asciiTheme="minorHAnsi" w:hAnsiTheme="minorHAnsi" w:cstheme="minorHAnsi"/>
          <w:sz w:val="22"/>
          <w:szCs w:val="22"/>
        </w:rPr>
        <w:t xml:space="preserve">- co najmniej jedną osobą pełniąca funkcję </w:t>
      </w:r>
      <w:r w:rsidR="00DD10BF" w:rsidRPr="00DD10BF">
        <w:rPr>
          <w:rFonts w:asciiTheme="minorHAnsi" w:hAnsiTheme="minorHAnsi" w:cstheme="minorHAnsi"/>
          <w:b/>
          <w:bCs/>
          <w:sz w:val="22"/>
          <w:szCs w:val="22"/>
        </w:rPr>
        <w:t>kierownika budowy</w:t>
      </w:r>
      <w:r w:rsidR="00DD10BF" w:rsidRPr="00DD10BF">
        <w:rPr>
          <w:rFonts w:asciiTheme="minorHAnsi" w:hAnsiTheme="minorHAnsi" w:cstheme="minorHAnsi"/>
          <w:sz w:val="22"/>
          <w:szCs w:val="22"/>
        </w:rPr>
        <w:t xml:space="preserve">. Minimalne wymagania: uprawnienia budowlane </w:t>
      </w:r>
      <w:r w:rsidR="00DD10BF" w:rsidRPr="00DD10BF">
        <w:rPr>
          <w:rFonts w:asciiTheme="minorHAnsi" w:hAnsiTheme="minorHAnsi" w:cstheme="minorHAnsi"/>
          <w:b/>
          <w:bCs/>
          <w:sz w:val="22"/>
          <w:szCs w:val="22"/>
        </w:rPr>
        <w:t xml:space="preserve">do kierowania robotami budowlanymi w specjalności </w:t>
      </w:r>
      <w:r w:rsidR="00F01D47" w:rsidRPr="00F01D47">
        <w:rPr>
          <w:rFonts w:asciiTheme="minorHAnsi" w:hAnsiTheme="minorHAnsi" w:cstheme="minorHAnsi"/>
          <w:b/>
          <w:bCs/>
          <w:sz w:val="22"/>
          <w:szCs w:val="22"/>
        </w:rPr>
        <w:t xml:space="preserve"> instalacyjnej w zakresie sieci, instalacji i urządzeń elektrycznych i elektroenergetycznych </w:t>
      </w:r>
      <w:r w:rsidR="00464E2E" w:rsidRPr="00F01D47">
        <w:rPr>
          <w:rFonts w:asciiTheme="minorHAnsi" w:hAnsiTheme="minorHAnsi" w:cstheme="minorHAnsi"/>
          <w:b/>
          <w:bCs/>
          <w:sz w:val="22"/>
          <w:szCs w:val="22"/>
        </w:rPr>
        <w:t>bez ograniczeń</w:t>
      </w:r>
      <w:r w:rsidR="00464E2E" w:rsidRPr="00464E2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D10BF" w:rsidRPr="00DD10BF">
        <w:rPr>
          <w:rFonts w:asciiTheme="minorHAnsi" w:hAnsiTheme="minorHAnsi" w:cstheme="minorHAnsi"/>
          <w:sz w:val="22"/>
          <w:szCs w:val="22"/>
        </w:rPr>
        <w:t>wydane zgodnie z Prawem budowlanym lub odpowiadające im ważne uprawnienia, które zostały wydane na podstawie wcześniej obowiązujących przepisów</w:t>
      </w:r>
    </w:p>
    <w:p w14:paraId="5E306CD4" w14:textId="77777777" w:rsidR="00DD10BF" w:rsidRDefault="00DD10BF" w:rsidP="00DD10BF">
      <w:pPr>
        <w:tabs>
          <w:tab w:val="left" w:pos="567"/>
          <w:tab w:val="left" w:pos="1134"/>
        </w:tabs>
        <w:suppressAutoHyphens/>
        <w:spacing w:line="100" w:lineRule="atLeast"/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</w:t>
      </w:r>
    </w:p>
    <w:p w14:paraId="11F47021" w14:textId="34EFA5B5" w:rsidR="0087746B" w:rsidRPr="0087746B" w:rsidRDefault="00D21175" w:rsidP="00FE776F">
      <w:pPr>
        <w:tabs>
          <w:tab w:val="left" w:pos="567"/>
          <w:tab w:val="left" w:pos="993"/>
        </w:tabs>
        <w:suppressAutoHyphens/>
        <w:spacing w:line="100" w:lineRule="atLeast"/>
        <w:ind w:left="1134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7136EA" w:rsidRPr="0087746B">
        <w:rPr>
          <w:rFonts w:asciiTheme="minorHAnsi" w:hAnsiTheme="minorHAnsi" w:cstheme="minorHAnsi"/>
          <w:b/>
          <w:bCs/>
          <w:sz w:val="22"/>
          <w:szCs w:val="22"/>
        </w:rPr>
        <w:t>D</w:t>
      </w:r>
      <w:r w:rsidR="0087746B" w:rsidRPr="0087746B">
        <w:rPr>
          <w:rFonts w:asciiTheme="minorHAnsi" w:hAnsiTheme="minorHAnsi" w:cstheme="minorHAnsi"/>
          <w:b/>
          <w:bCs/>
          <w:sz w:val="22"/>
          <w:szCs w:val="22"/>
        </w:rPr>
        <w:t>odatkowe informacje dotyczące warunków udziału w postepowaniu</w:t>
      </w:r>
      <w:r w:rsidR="0087746B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4AA175CB" w14:textId="1EF97F7C" w:rsidR="007136EA" w:rsidRDefault="007136EA" w:rsidP="007136EA">
      <w:pPr>
        <w:tabs>
          <w:tab w:val="left" w:pos="567"/>
          <w:tab w:val="left" w:pos="1134"/>
        </w:tabs>
        <w:suppressAutoHyphens/>
        <w:spacing w:line="100" w:lineRule="atLeast"/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-</w:t>
      </w:r>
      <w:r w:rsidRPr="007136EA">
        <w:rPr>
          <w:rFonts w:asciiTheme="minorHAnsi" w:hAnsiTheme="minorHAnsi" w:cstheme="minorHAnsi"/>
          <w:sz w:val="22"/>
          <w:szCs w:val="22"/>
        </w:rPr>
        <w:t xml:space="preserve"> </w:t>
      </w:r>
      <w:r w:rsidR="0074096D">
        <w:rPr>
          <w:rFonts w:asciiTheme="minorHAnsi" w:hAnsiTheme="minorHAnsi" w:cstheme="minorHAnsi"/>
          <w:sz w:val="22"/>
          <w:szCs w:val="22"/>
        </w:rPr>
        <w:t>w</w:t>
      </w:r>
      <w:r w:rsidRPr="007136EA">
        <w:rPr>
          <w:rFonts w:asciiTheme="minorHAnsi" w:hAnsiTheme="minorHAnsi" w:cstheme="minorHAnsi"/>
          <w:sz w:val="22"/>
          <w:szCs w:val="22"/>
        </w:rPr>
        <w:t>artości podane w dokumentach w walutach innych niż wskazane przez Zamawiającego będą przeliczane wg średniego kursu NBP na dzień publikacji ogłoszenia</w:t>
      </w:r>
      <w:r w:rsidR="0074096D">
        <w:rPr>
          <w:rFonts w:asciiTheme="minorHAnsi" w:hAnsiTheme="minorHAnsi" w:cstheme="minorHAnsi"/>
          <w:sz w:val="22"/>
          <w:szCs w:val="22"/>
        </w:rPr>
        <w:t>;</w:t>
      </w:r>
    </w:p>
    <w:p w14:paraId="211579B8" w14:textId="6CB15104" w:rsidR="0074096D" w:rsidRPr="0074096D" w:rsidRDefault="0074096D" w:rsidP="0074096D">
      <w:pPr>
        <w:tabs>
          <w:tab w:val="left" w:pos="567"/>
          <w:tab w:val="left" w:pos="1134"/>
        </w:tabs>
        <w:suppressAutoHyphens/>
        <w:spacing w:line="100" w:lineRule="atLeast"/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 xml:space="preserve">           - w</w:t>
      </w:r>
      <w:r w:rsidRPr="0074096D">
        <w:rPr>
          <w:rFonts w:asciiTheme="minorHAnsi" w:hAnsiTheme="minorHAnsi" w:cstheme="minorHAnsi"/>
          <w:sz w:val="22"/>
          <w:szCs w:val="22"/>
        </w:rPr>
        <w:t xml:space="preserve"> przypadku, gdy </w:t>
      </w:r>
      <w:r>
        <w:rPr>
          <w:rFonts w:asciiTheme="minorHAnsi" w:hAnsiTheme="minorHAnsi" w:cstheme="minorHAnsi"/>
          <w:sz w:val="22"/>
          <w:szCs w:val="22"/>
        </w:rPr>
        <w:t>w</w:t>
      </w:r>
      <w:r w:rsidRPr="0074096D">
        <w:rPr>
          <w:rFonts w:asciiTheme="minorHAnsi" w:hAnsiTheme="minorHAnsi" w:cstheme="minorHAnsi"/>
          <w:sz w:val="22"/>
          <w:szCs w:val="22"/>
        </w:rPr>
        <w:t xml:space="preserve">ykonawca wykonywał w ramach kontraktu/umowy większy zakres </w:t>
      </w:r>
      <w:r>
        <w:rPr>
          <w:rFonts w:asciiTheme="minorHAnsi" w:hAnsiTheme="minorHAnsi" w:cstheme="minorHAnsi"/>
          <w:sz w:val="22"/>
          <w:szCs w:val="22"/>
        </w:rPr>
        <w:t>robót</w:t>
      </w:r>
      <w:r w:rsidRPr="0074096D">
        <w:rPr>
          <w:rFonts w:asciiTheme="minorHAnsi" w:hAnsiTheme="minorHAnsi" w:cstheme="minorHAnsi"/>
          <w:sz w:val="22"/>
          <w:szCs w:val="22"/>
        </w:rPr>
        <w:t xml:space="preserve">, dla potrzeb niniejszego zamówienia powinien wyodrębnić i podać zakres / wartość </w:t>
      </w:r>
      <w:r>
        <w:rPr>
          <w:rFonts w:asciiTheme="minorHAnsi" w:hAnsiTheme="minorHAnsi" w:cstheme="minorHAnsi"/>
          <w:sz w:val="22"/>
          <w:szCs w:val="22"/>
        </w:rPr>
        <w:t>robót</w:t>
      </w:r>
      <w:r w:rsidRPr="0074096D">
        <w:rPr>
          <w:rFonts w:asciiTheme="minorHAnsi" w:hAnsiTheme="minorHAnsi" w:cstheme="minorHAnsi"/>
          <w:sz w:val="22"/>
          <w:szCs w:val="22"/>
        </w:rPr>
        <w:t>, o których mowa powyżej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4FEB3C25" w14:textId="3D8D028D" w:rsidR="0074096D" w:rsidRPr="0074096D" w:rsidRDefault="0074096D" w:rsidP="0074096D">
      <w:pPr>
        <w:tabs>
          <w:tab w:val="left" w:pos="567"/>
          <w:tab w:val="left" w:pos="1134"/>
        </w:tabs>
        <w:suppressAutoHyphens/>
        <w:spacing w:line="100" w:lineRule="atLeast"/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- j</w:t>
      </w:r>
      <w:r w:rsidRPr="0074096D">
        <w:rPr>
          <w:rFonts w:asciiTheme="minorHAnsi" w:hAnsiTheme="minorHAnsi" w:cstheme="minorHAnsi"/>
          <w:sz w:val="22"/>
          <w:szCs w:val="22"/>
        </w:rPr>
        <w:t xml:space="preserve">eżeli </w:t>
      </w:r>
      <w:r>
        <w:rPr>
          <w:rFonts w:asciiTheme="minorHAnsi" w:hAnsiTheme="minorHAnsi" w:cstheme="minorHAnsi"/>
          <w:sz w:val="22"/>
          <w:szCs w:val="22"/>
        </w:rPr>
        <w:t>w</w:t>
      </w:r>
      <w:r w:rsidRPr="0074096D">
        <w:rPr>
          <w:rFonts w:asciiTheme="minorHAnsi" w:hAnsiTheme="minorHAnsi" w:cstheme="minorHAnsi"/>
          <w:sz w:val="22"/>
          <w:szCs w:val="22"/>
        </w:rPr>
        <w:t xml:space="preserve">ykonawca wykazuje doświadczenie nabyte w ramach kontraktu (zamówienia/umowy) realizowanego przez </w:t>
      </w:r>
      <w:r>
        <w:rPr>
          <w:rFonts w:asciiTheme="minorHAnsi" w:hAnsiTheme="minorHAnsi" w:cstheme="minorHAnsi"/>
          <w:sz w:val="22"/>
          <w:szCs w:val="22"/>
        </w:rPr>
        <w:t>w</w:t>
      </w:r>
      <w:r w:rsidRPr="0074096D">
        <w:rPr>
          <w:rFonts w:asciiTheme="minorHAnsi" w:hAnsiTheme="minorHAnsi" w:cstheme="minorHAnsi"/>
          <w:sz w:val="22"/>
          <w:szCs w:val="22"/>
        </w:rPr>
        <w:t xml:space="preserve">ykonawców wspólnie ubiegających się o udzielenie zamówienia (konsorcjum), Zamawiający </w:t>
      </w:r>
      <w:proofErr w:type="spellStart"/>
      <w:r w:rsidRPr="0074096D">
        <w:rPr>
          <w:rFonts w:asciiTheme="minorHAnsi" w:hAnsiTheme="minorHAnsi" w:cstheme="minorHAnsi"/>
          <w:sz w:val="22"/>
          <w:szCs w:val="22"/>
        </w:rPr>
        <w:t>niedopuszcza</w:t>
      </w:r>
      <w:proofErr w:type="spellEnd"/>
      <w:r w:rsidRPr="0074096D">
        <w:rPr>
          <w:rFonts w:asciiTheme="minorHAnsi" w:hAnsiTheme="minorHAnsi" w:cstheme="minorHAnsi"/>
          <w:sz w:val="22"/>
          <w:szCs w:val="22"/>
        </w:rPr>
        <w:t xml:space="preserve">, by </w:t>
      </w:r>
      <w:r>
        <w:rPr>
          <w:rFonts w:asciiTheme="minorHAnsi" w:hAnsiTheme="minorHAnsi" w:cstheme="minorHAnsi"/>
          <w:sz w:val="22"/>
          <w:szCs w:val="22"/>
        </w:rPr>
        <w:t>w</w:t>
      </w:r>
      <w:r w:rsidRPr="0074096D">
        <w:rPr>
          <w:rFonts w:asciiTheme="minorHAnsi" w:hAnsiTheme="minorHAnsi" w:cstheme="minorHAnsi"/>
          <w:sz w:val="22"/>
          <w:szCs w:val="22"/>
        </w:rPr>
        <w:t xml:space="preserve">ykonawca polegał na doświadczeniu grupy </w:t>
      </w:r>
      <w:r>
        <w:rPr>
          <w:rFonts w:asciiTheme="minorHAnsi" w:hAnsiTheme="minorHAnsi" w:cstheme="minorHAnsi"/>
          <w:sz w:val="22"/>
          <w:szCs w:val="22"/>
        </w:rPr>
        <w:t>w</w:t>
      </w:r>
      <w:r w:rsidRPr="0074096D">
        <w:rPr>
          <w:rFonts w:asciiTheme="minorHAnsi" w:hAnsiTheme="minorHAnsi" w:cstheme="minorHAnsi"/>
          <w:sz w:val="22"/>
          <w:szCs w:val="22"/>
        </w:rPr>
        <w:t xml:space="preserve">ykonawców, której był członkiem, jeżeli faktycznie i konkretnie nie wykonywał wykazywanego zakresu </w:t>
      </w:r>
      <w:r>
        <w:rPr>
          <w:rFonts w:asciiTheme="minorHAnsi" w:hAnsiTheme="minorHAnsi" w:cstheme="minorHAnsi"/>
          <w:sz w:val="22"/>
          <w:szCs w:val="22"/>
        </w:rPr>
        <w:t>robót;</w:t>
      </w:r>
    </w:p>
    <w:p w14:paraId="37DE9427" w14:textId="36807329" w:rsidR="0074096D" w:rsidRDefault="0074096D" w:rsidP="0074096D">
      <w:pPr>
        <w:tabs>
          <w:tab w:val="left" w:pos="567"/>
          <w:tab w:val="left" w:pos="1134"/>
        </w:tabs>
        <w:suppressAutoHyphens/>
        <w:spacing w:line="100" w:lineRule="atLeast"/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- </w:t>
      </w:r>
      <w:r w:rsidRPr="0074096D">
        <w:rPr>
          <w:rFonts w:asciiTheme="minorHAnsi" w:hAnsiTheme="minorHAnsi" w:cstheme="minorHAnsi"/>
          <w:sz w:val="22"/>
          <w:szCs w:val="22"/>
        </w:rPr>
        <w:t xml:space="preserve">Zamawiający zastrzega możliwość zwrócenia się do </w:t>
      </w:r>
      <w:r>
        <w:rPr>
          <w:rFonts w:asciiTheme="minorHAnsi" w:hAnsiTheme="minorHAnsi" w:cstheme="minorHAnsi"/>
          <w:sz w:val="22"/>
          <w:szCs w:val="22"/>
        </w:rPr>
        <w:t>w</w:t>
      </w:r>
      <w:r w:rsidRPr="0074096D">
        <w:rPr>
          <w:rFonts w:asciiTheme="minorHAnsi" w:hAnsiTheme="minorHAnsi" w:cstheme="minorHAnsi"/>
          <w:sz w:val="22"/>
          <w:szCs w:val="22"/>
        </w:rPr>
        <w:t xml:space="preserve">ykonawcy o wyjaśnienia w zakresie faktycznie konkretnie wykonywanego zakresu prac oraz przedstawienia stosownych dowodów np. umowy konsorcjum, z której wynika zakres obowiązków czy wystawionych przez </w:t>
      </w:r>
      <w:r>
        <w:rPr>
          <w:rFonts w:asciiTheme="minorHAnsi" w:hAnsiTheme="minorHAnsi" w:cstheme="minorHAnsi"/>
          <w:sz w:val="22"/>
          <w:szCs w:val="22"/>
        </w:rPr>
        <w:t>w</w:t>
      </w:r>
      <w:r w:rsidRPr="0074096D">
        <w:rPr>
          <w:rFonts w:asciiTheme="minorHAnsi" w:hAnsiTheme="minorHAnsi" w:cstheme="minorHAnsi"/>
          <w:sz w:val="22"/>
          <w:szCs w:val="22"/>
        </w:rPr>
        <w:t>ykonawcę faktur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78CEC787" w14:textId="40AF20FF" w:rsidR="0074096D" w:rsidRDefault="0074096D" w:rsidP="0074096D">
      <w:pPr>
        <w:tabs>
          <w:tab w:val="left" w:pos="567"/>
          <w:tab w:val="left" w:pos="1134"/>
        </w:tabs>
        <w:suppressAutoHyphens/>
        <w:spacing w:line="100" w:lineRule="atLeast"/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- </w:t>
      </w:r>
      <w:r w:rsidRPr="0074096D">
        <w:rPr>
          <w:rFonts w:asciiTheme="minorHAnsi" w:hAnsiTheme="minorHAnsi" w:cstheme="minorHAnsi"/>
          <w:sz w:val="22"/>
          <w:szCs w:val="22"/>
        </w:rPr>
        <w:t xml:space="preserve">Zamawiający zastrzega weryfikację potwierdzenia należytego wykonania </w:t>
      </w:r>
      <w:r w:rsidR="00D21175">
        <w:rPr>
          <w:rFonts w:asciiTheme="minorHAnsi" w:hAnsiTheme="minorHAnsi" w:cstheme="minorHAnsi"/>
          <w:sz w:val="22"/>
          <w:szCs w:val="22"/>
        </w:rPr>
        <w:t>robót</w:t>
      </w:r>
      <w:r w:rsidRPr="0074096D">
        <w:rPr>
          <w:rFonts w:asciiTheme="minorHAnsi" w:hAnsiTheme="minorHAnsi" w:cstheme="minorHAnsi"/>
          <w:sz w:val="22"/>
          <w:szCs w:val="22"/>
        </w:rPr>
        <w:t xml:space="preserve"> bezpośrednio u podmiotu, na rzecz którego były wykonane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50F2E3CF" w14:textId="56D64B2B" w:rsidR="00A64430" w:rsidRPr="00A64430" w:rsidRDefault="007136EA" w:rsidP="00A64430">
      <w:pPr>
        <w:tabs>
          <w:tab w:val="left" w:pos="567"/>
          <w:tab w:val="left" w:pos="1134"/>
        </w:tabs>
        <w:suppressAutoHyphens/>
        <w:spacing w:line="100" w:lineRule="atLeast"/>
        <w:ind w:left="1134" w:hanging="567"/>
        <w:jc w:val="both"/>
        <w:rPr>
          <w:rFonts w:asciiTheme="minorHAnsi" w:hAnsiTheme="minorHAnsi" w:cstheme="minorBid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A64430" w:rsidRPr="00A64430">
        <w:rPr>
          <w:rFonts w:asciiTheme="minorHAnsi" w:hAnsiTheme="minorHAnsi" w:cstheme="minorBidi"/>
          <w:color w:val="000000" w:themeColor="text1"/>
          <w:sz w:val="22"/>
          <w:szCs w:val="22"/>
        </w:rPr>
        <w:t>- Wykonawca składający ofertę musi wykazać się całym wymaganym doświadczeniem, a w przypadku oferty złożonej wspólnie –</w:t>
      </w:r>
      <w:r w:rsidR="00504B1A">
        <w:rPr>
          <w:rFonts w:asciiTheme="minorHAnsi" w:hAnsiTheme="minorHAnsi" w:cstheme="minorBidi"/>
          <w:color w:val="000000" w:themeColor="text1"/>
          <w:sz w:val="22"/>
          <w:szCs w:val="22"/>
        </w:rPr>
        <w:t>wymagane jest aby</w:t>
      </w:r>
      <w:r w:rsidR="00A64430" w:rsidRPr="00A64430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jeden z wykonawców składających wspólnie ofertę  </w:t>
      </w:r>
      <w:r w:rsidR="00504B1A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wykazał się </w:t>
      </w:r>
      <w:r w:rsidR="00A64430" w:rsidRPr="00A64430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wymaganym doświadczeniem (warunek nie będzie spełniony, jeżeli wszyscy uczestnicy konsorcjum w sumie wykażą się wymaganym doświadczeniem, ale żaden z nich indywidualnie nie wykaże się całym wymaganym doświadczeniem) – </w:t>
      </w:r>
      <w:r w:rsidR="00A64430" w:rsidRPr="00A64430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>dotyczy pkt. 4) lit. a</w:t>
      </w:r>
      <w:r w:rsidR="00A64430" w:rsidRPr="00A64430">
        <w:rPr>
          <w:rFonts w:asciiTheme="minorHAnsi" w:hAnsiTheme="minorHAnsi" w:cstheme="minorBidi"/>
          <w:color w:val="000000" w:themeColor="text1"/>
          <w:sz w:val="22"/>
          <w:szCs w:val="22"/>
        </w:rPr>
        <w:t>),  jeżeli wykonawca w celu potwierdzenia spełnienia niniejszego warunku polegać będzie na doświadczeniu innego podmiotu, podmiot ten musi wykazać się całym wymaganym doświadczeniem;</w:t>
      </w:r>
    </w:p>
    <w:p w14:paraId="191892BE" w14:textId="228A9F02" w:rsidR="00E055BF" w:rsidRPr="0035214E" w:rsidRDefault="00A64430" w:rsidP="00E055BF">
      <w:pPr>
        <w:tabs>
          <w:tab w:val="left" w:pos="567"/>
          <w:tab w:val="left" w:pos="1134"/>
        </w:tabs>
        <w:suppressAutoHyphens/>
        <w:spacing w:line="100" w:lineRule="atLeast"/>
        <w:ind w:left="1134" w:hanging="567"/>
        <w:jc w:val="both"/>
        <w:rPr>
          <w:rFonts w:asciiTheme="minorHAnsi" w:hAnsiTheme="minorHAnsi" w:cstheme="minorHAnsi"/>
          <w:b/>
          <w:bCs/>
          <w:color w:val="00000A"/>
          <w:sz w:val="10"/>
          <w:szCs w:val="10"/>
        </w:rPr>
      </w:pPr>
      <w:r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          </w:t>
      </w:r>
      <w:r w:rsidR="00504B1A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 </w:t>
      </w:r>
      <w:r w:rsidR="00504B1A" w:rsidRPr="00A64430">
        <w:rPr>
          <w:rFonts w:asciiTheme="minorHAnsi" w:hAnsiTheme="minorHAnsi" w:cstheme="minorBidi"/>
          <w:color w:val="000000" w:themeColor="text1"/>
          <w:sz w:val="22"/>
          <w:szCs w:val="22"/>
        </w:rPr>
        <w:t>- Zamawiający</w:t>
      </w:r>
      <w:r w:rsidR="00E055BF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="00504B1A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- </w:t>
      </w:r>
      <w:r w:rsidR="00504B1A" w:rsidRPr="00A64430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w stosunku do wykonawców wspólnie ubiegających się o udzielenie zamówienia w odniesieniu do warunku dotyczącego </w:t>
      </w:r>
      <w:r w:rsidR="00504B1A">
        <w:rPr>
          <w:rFonts w:asciiTheme="minorHAnsi" w:hAnsiTheme="minorHAnsi" w:cstheme="minorBidi"/>
          <w:color w:val="000000" w:themeColor="text1"/>
          <w:sz w:val="22"/>
          <w:szCs w:val="22"/>
        </w:rPr>
        <w:t>dysponowani osobami</w:t>
      </w:r>
      <w:r w:rsidR="00504B1A" w:rsidRPr="00A64430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- dopuszcza  </w:t>
      </w:r>
      <w:r w:rsidR="00FE776F">
        <w:rPr>
          <w:rFonts w:asciiTheme="minorHAnsi" w:hAnsiTheme="minorHAnsi" w:cstheme="minorBidi"/>
          <w:color w:val="000000" w:themeColor="text1"/>
          <w:sz w:val="22"/>
          <w:szCs w:val="22"/>
        </w:rPr>
        <w:t>się</w:t>
      </w:r>
      <w:r w:rsidR="00464E2E">
        <w:rPr>
          <w:rFonts w:asciiTheme="minorHAnsi" w:hAnsiTheme="minorHAnsi" w:cstheme="minorBidi"/>
          <w:color w:val="000000" w:themeColor="text1"/>
          <w:sz w:val="22"/>
          <w:szCs w:val="22"/>
        </w:rPr>
        <w:t>,</w:t>
      </w:r>
      <w:r w:rsidR="00FE776F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="00464E2E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aby tylko </w:t>
      </w:r>
      <w:r w:rsidR="00FE776F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jeden z wykonawców dyspon</w:t>
      </w:r>
      <w:r w:rsidR="00464E2E">
        <w:rPr>
          <w:rFonts w:asciiTheme="minorHAnsi" w:hAnsiTheme="minorHAnsi" w:cstheme="minorBidi"/>
          <w:color w:val="000000" w:themeColor="text1"/>
          <w:sz w:val="22"/>
          <w:szCs w:val="22"/>
        </w:rPr>
        <w:t>ował</w:t>
      </w:r>
      <w:r w:rsidR="00FE776F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osobą</w:t>
      </w:r>
      <w:r w:rsidR="00E055BF" w:rsidRPr="00A64430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- </w:t>
      </w:r>
      <w:r w:rsidR="00E055BF" w:rsidRPr="00A64430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>dotyczy pkt 4) lit. b).</w:t>
      </w:r>
    </w:p>
    <w:p w14:paraId="71684158" w14:textId="72B2813F" w:rsidR="005F64A9" w:rsidRPr="0035214E" w:rsidRDefault="005F64A9" w:rsidP="00A64430">
      <w:pPr>
        <w:tabs>
          <w:tab w:val="left" w:pos="567"/>
          <w:tab w:val="left" w:pos="1134"/>
        </w:tabs>
        <w:suppressAutoHyphens/>
        <w:spacing w:line="100" w:lineRule="atLeast"/>
        <w:ind w:left="1134" w:hanging="567"/>
        <w:jc w:val="both"/>
        <w:rPr>
          <w:rFonts w:asciiTheme="minorHAnsi" w:hAnsiTheme="minorHAnsi" w:cstheme="minorHAnsi"/>
          <w:b/>
          <w:bCs/>
          <w:color w:val="00000A"/>
          <w:sz w:val="10"/>
          <w:szCs w:val="10"/>
        </w:rPr>
      </w:pPr>
    </w:p>
    <w:p w14:paraId="7B709C70" w14:textId="77777777" w:rsidR="00BE75E8" w:rsidRPr="0065630A" w:rsidRDefault="007D5426">
      <w:pPr>
        <w:pStyle w:val="Akapitzlist"/>
        <w:numPr>
          <w:ilvl w:val="0"/>
          <w:numId w:val="17"/>
        </w:numPr>
        <w:ind w:left="284" w:hanging="284"/>
        <w:jc w:val="both"/>
        <w:rPr>
          <w:rFonts w:asciiTheme="minorHAnsi" w:hAnsiTheme="minorHAnsi" w:cstheme="minorBidi"/>
          <w:color w:val="00000A"/>
          <w:sz w:val="22"/>
          <w:szCs w:val="22"/>
        </w:rPr>
      </w:pPr>
      <w:r w:rsidRPr="00554795">
        <w:rPr>
          <w:rFonts w:asciiTheme="minorHAnsi" w:hAnsiTheme="minorHAnsi" w:cstheme="minorBidi"/>
          <w:color w:val="00000A"/>
          <w:sz w:val="22"/>
          <w:szCs w:val="22"/>
        </w:rPr>
        <w:t>Wykonawca może w celu potwierdzenia speł</w:t>
      </w:r>
      <w:r w:rsidRPr="00625258">
        <w:rPr>
          <w:rFonts w:asciiTheme="minorHAnsi" w:hAnsiTheme="minorHAnsi" w:cstheme="minorBidi"/>
          <w:color w:val="00000A"/>
          <w:sz w:val="22"/>
          <w:szCs w:val="22"/>
        </w:rPr>
        <w:t>niania warunków udziału w postępowaniu, w stosownych sytuacjach oraz w odniesieniu do konkretnego zamówienia, lub jego części, polegać na zdolnościach technicznych lub zawodowych</w:t>
      </w:r>
      <w:r w:rsidRPr="00625258">
        <w:rPr>
          <w:rFonts w:asciiTheme="minorHAnsi" w:hAnsiTheme="minorHAnsi" w:cstheme="minorBidi"/>
          <w:sz w:val="22"/>
          <w:szCs w:val="22"/>
        </w:rPr>
        <w:t xml:space="preserve"> </w:t>
      </w:r>
      <w:r w:rsidRPr="00625258">
        <w:rPr>
          <w:rFonts w:asciiTheme="minorHAnsi" w:hAnsiTheme="minorHAnsi" w:cstheme="minorBidi"/>
          <w:color w:val="00000A"/>
          <w:sz w:val="22"/>
          <w:szCs w:val="22"/>
        </w:rPr>
        <w:t>podmiotów udostępniających zasoby, niezależnie od charakteru prawnego łączących go z nimi stosunków prawnych.</w:t>
      </w:r>
    </w:p>
    <w:p w14:paraId="2A2E7EA2" w14:textId="58B504FE" w:rsidR="00BE75E8" w:rsidRPr="0065630A" w:rsidRDefault="007D5426">
      <w:pPr>
        <w:pStyle w:val="Akapitzlist"/>
        <w:numPr>
          <w:ilvl w:val="0"/>
          <w:numId w:val="17"/>
        </w:numPr>
        <w:ind w:left="284" w:hanging="284"/>
        <w:jc w:val="both"/>
        <w:rPr>
          <w:rFonts w:asciiTheme="minorHAnsi" w:hAnsiTheme="minorHAnsi" w:cstheme="minorBidi"/>
          <w:color w:val="00000A"/>
          <w:sz w:val="22"/>
          <w:szCs w:val="22"/>
        </w:rPr>
      </w:pPr>
      <w:r w:rsidRPr="00554795">
        <w:rPr>
          <w:rFonts w:asciiTheme="minorHAnsi" w:hAnsiTheme="minorHAnsi" w:cstheme="minorBidi"/>
          <w:color w:val="00000A"/>
          <w:sz w:val="22"/>
          <w:szCs w:val="22"/>
        </w:rPr>
        <w:lastRenderedPageBreak/>
        <w:t>W odniesieniu do warunków dotyczących wykształcenia, kwalifikacji zawodowych lub doświadczenia wykonawcy mogą polegać na zdolnościach podmiotów udostępniających zasoby, jeśli podmioty te wykonają usługi</w:t>
      </w:r>
      <w:r w:rsidRPr="00625258">
        <w:rPr>
          <w:rFonts w:asciiTheme="minorHAnsi" w:hAnsiTheme="minorHAnsi" w:cstheme="minorBidi"/>
          <w:color w:val="00000A"/>
          <w:sz w:val="22"/>
          <w:szCs w:val="22"/>
        </w:rPr>
        <w:t>, do realizacji których te zdolności są wymagane.</w:t>
      </w:r>
    </w:p>
    <w:p w14:paraId="54BCCFC3" w14:textId="47B78373" w:rsidR="00BE75E8" w:rsidRPr="0065630A" w:rsidRDefault="007D5426">
      <w:pPr>
        <w:pStyle w:val="Akapitzlist"/>
        <w:numPr>
          <w:ilvl w:val="0"/>
          <w:numId w:val="17"/>
        </w:numPr>
        <w:ind w:left="284" w:hanging="284"/>
        <w:jc w:val="both"/>
        <w:rPr>
          <w:rFonts w:asciiTheme="minorHAnsi" w:hAnsiTheme="minorHAnsi" w:cstheme="minorBidi"/>
          <w:color w:val="00000A"/>
          <w:sz w:val="22"/>
          <w:szCs w:val="22"/>
        </w:rPr>
      </w:pPr>
      <w:r w:rsidRPr="00554795">
        <w:rPr>
          <w:rFonts w:asciiTheme="minorHAnsi" w:hAnsiTheme="minorHAnsi" w:cstheme="minorBidi"/>
          <w:color w:val="00000A"/>
          <w:sz w:val="22"/>
          <w:szCs w:val="22"/>
        </w:rPr>
        <w:t>Wykonawca, który polega na zdolnościach podmiotów udostępniających zasoby, składa, wraz z ofertą, zobowiązanie podmiotu udostępniającego zasoby do oddania mu do dyspozycji niezbędnych zasobów na potrzeby re</w:t>
      </w:r>
      <w:r w:rsidRPr="00625258">
        <w:rPr>
          <w:rFonts w:asciiTheme="minorHAnsi" w:hAnsiTheme="minorHAnsi" w:cstheme="minorBidi"/>
          <w:color w:val="00000A"/>
          <w:sz w:val="22"/>
          <w:szCs w:val="22"/>
        </w:rPr>
        <w:t xml:space="preserve">alizacji danego zamówienia lub inny podmiotowy środek dowodowy potwierdzający, że wykonawca realizując zamówienie, będzie dysponował niezbędnymi zasobami tych podmiotów (propozycję zobowiązania stanowi </w:t>
      </w:r>
      <w:r w:rsidRPr="00A64430">
        <w:rPr>
          <w:rFonts w:asciiTheme="minorHAnsi" w:hAnsiTheme="minorHAnsi" w:cstheme="minorBidi"/>
          <w:b/>
          <w:bCs/>
          <w:color w:val="00000A"/>
          <w:sz w:val="22"/>
          <w:szCs w:val="22"/>
        </w:rPr>
        <w:t xml:space="preserve">załącznik nr </w:t>
      </w:r>
      <w:r w:rsidR="00A64430">
        <w:rPr>
          <w:rFonts w:asciiTheme="minorHAnsi" w:hAnsiTheme="minorHAnsi" w:cstheme="minorBidi"/>
          <w:b/>
          <w:bCs/>
          <w:color w:val="00000A"/>
          <w:sz w:val="22"/>
          <w:szCs w:val="22"/>
        </w:rPr>
        <w:t>4</w:t>
      </w:r>
      <w:r w:rsidRPr="00A64430">
        <w:rPr>
          <w:rFonts w:asciiTheme="minorHAnsi" w:hAnsiTheme="minorHAnsi" w:cstheme="minorBidi"/>
          <w:b/>
          <w:bCs/>
          <w:color w:val="00000A"/>
          <w:sz w:val="22"/>
          <w:szCs w:val="22"/>
        </w:rPr>
        <w:t xml:space="preserve"> do SWZ</w:t>
      </w:r>
      <w:r w:rsidRPr="00625258">
        <w:rPr>
          <w:rFonts w:asciiTheme="minorHAnsi" w:hAnsiTheme="minorHAnsi" w:cstheme="minorBidi"/>
          <w:color w:val="00000A"/>
          <w:sz w:val="22"/>
          <w:szCs w:val="22"/>
        </w:rPr>
        <w:t>).</w:t>
      </w:r>
    </w:p>
    <w:p w14:paraId="6A7B4D8B" w14:textId="6A00ACB6" w:rsidR="00BE75E8" w:rsidRPr="0065630A" w:rsidRDefault="007D5426">
      <w:pPr>
        <w:pStyle w:val="Akapitzlist"/>
        <w:numPr>
          <w:ilvl w:val="0"/>
          <w:numId w:val="17"/>
        </w:numPr>
        <w:ind w:left="284" w:hanging="284"/>
        <w:jc w:val="both"/>
        <w:rPr>
          <w:rFonts w:asciiTheme="minorHAnsi" w:hAnsiTheme="minorHAnsi" w:cstheme="minorBidi"/>
          <w:color w:val="00000A"/>
          <w:sz w:val="22"/>
          <w:szCs w:val="22"/>
        </w:rPr>
      </w:pPr>
      <w:r w:rsidRPr="00554795">
        <w:rPr>
          <w:rFonts w:asciiTheme="minorHAnsi" w:hAnsiTheme="minorHAnsi" w:cstheme="minorBidi"/>
          <w:color w:val="00000A"/>
          <w:sz w:val="22"/>
          <w:szCs w:val="22"/>
        </w:rPr>
        <w:t>Zobowiązanie podmiotu udostępn</w:t>
      </w:r>
      <w:r w:rsidRPr="00625258">
        <w:rPr>
          <w:rFonts w:asciiTheme="minorHAnsi" w:hAnsiTheme="minorHAnsi" w:cstheme="minorBidi"/>
          <w:color w:val="00000A"/>
          <w:sz w:val="22"/>
          <w:szCs w:val="22"/>
        </w:rPr>
        <w:t>iającego zaso</w:t>
      </w:r>
      <w:r w:rsidR="003C62BF" w:rsidRPr="00625258">
        <w:rPr>
          <w:rFonts w:asciiTheme="minorHAnsi" w:hAnsiTheme="minorHAnsi" w:cstheme="minorBidi"/>
          <w:color w:val="00000A"/>
          <w:sz w:val="22"/>
          <w:szCs w:val="22"/>
        </w:rPr>
        <w:t>by,</w:t>
      </w:r>
      <w:r w:rsidRPr="00554795">
        <w:rPr>
          <w:rFonts w:asciiTheme="minorHAnsi" w:hAnsiTheme="minorHAnsi" w:cstheme="minorBidi"/>
          <w:color w:val="00000A"/>
          <w:sz w:val="22"/>
          <w:szCs w:val="22"/>
        </w:rPr>
        <w:t xml:space="preserve"> ma potwierdzać, że stosunek łączący wykonawcę z podmiotami udostępniającymi zasoby gwarantuje rzeczywisty dostęp do tych zasobów oraz określa w szczególności: </w:t>
      </w:r>
    </w:p>
    <w:p w14:paraId="175AC84E" w14:textId="77777777" w:rsidR="00BE75E8" w:rsidRPr="0065630A" w:rsidRDefault="007D5426">
      <w:pPr>
        <w:pStyle w:val="Akapitzlist"/>
        <w:numPr>
          <w:ilvl w:val="3"/>
          <w:numId w:val="19"/>
        </w:numPr>
        <w:ind w:left="709" w:hanging="425"/>
        <w:jc w:val="both"/>
        <w:rPr>
          <w:rFonts w:asciiTheme="minorHAnsi" w:hAnsiTheme="minorHAnsi" w:cstheme="minorBidi"/>
          <w:color w:val="00000A"/>
          <w:sz w:val="22"/>
          <w:szCs w:val="22"/>
        </w:rPr>
      </w:pPr>
      <w:r w:rsidRPr="00554795">
        <w:rPr>
          <w:rFonts w:asciiTheme="minorHAnsi" w:hAnsiTheme="minorHAnsi" w:cstheme="minorBidi"/>
          <w:color w:val="00000A"/>
          <w:sz w:val="22"/>
          <w:szCs w:val="22"/>
        </w:rPr>
        <w:t>zakres dostępnych wykonawcy zasobów</w:t>
      </w:r>
      <w:r w:rsidRPr="00625258">
        <w:rPr>
          <w:rFonts w:asciiTheme="minorHAnsi" w:hAnsiTheme="minorHAnsi" w:cstheme="minorBidi"/>
          <w:color w:val="00000A"/>
          <w:sz w:val="22"/>
          <w:szCs w:val="22"/>
        </w:rPr>
        <w:t xml:space="preserve"> podmiotu udostępniającego zasoby;</w:t>
      </w:r>
    </w:p>
    <w:p w14:paraId="10C32704" w14:textId="77777777" w:rsidR="00BE75E8" w:rsidRPr="0065630A" w:rsidRDefault="007D5426">
      <w:pPr>
        <w:pStyle w:val="Akapitzlist"/>
        <w:numPr>
          <w:ilvl w:val="3"/>
          <w:numId w:val="19"/>
        </w:numPr>
        <w:ind w:left="709" w:hanging="425"/>
        <w:jc w:val="both"/>
        <w:rPr>
          <w:rFonts w:asciiTheme="minorHAnsi" w:hAnsiTheme="minorHAnsi" w:cstheme="minorBidi"/>
          <w:color w:val="00000A"/>
          <w:sz w:val="22"/>
          <w:szCs w:val="22"/>
        </w:rPr>
      </w:pPr>
      <w:r w:rsidRPr="00554795">
        <w:rPr>
          <w:rFonts w:asciiTheme="minorHAnsi" w:hAnsiTheme="minorHAnsi" w:cstheme="minorBidi"/>
          <w:color w:val="00000A"/>
          <w:sz w:val="22"/>
          <w:szCs w:val="22"/>
        </w:rPr>
        <w:t>sposób i okres udostępnienia wykonawcy i wykorzystania przez niego zasobów podmiotu udostępniającego te zasoby przy wykonywaniu zamówienia;</w:t>
      </w:r>
    </w:p>
    <w:p w14:paraId="29BC6D4A" w14:textId="50B6D878" w:rsidR="00BE75E8" w:rsidRPr="002E2014" w:rsidRDefault="007D5426">
      <w:pPr>
        <w:pStyle w:val="Akapitzlist"/>
        <w:numPr>
          <w:ilvl w:val="3"/>
          <w:numId w:val="19"/>
        </w:numPr>
        <w:ind w:left="709" w:hanging="425"/>
        <w:jc w:val="both"/>
        <w:rPr>
          <w:rFonts w:asciiTheme="minorHAnsi" w:hAnsiTheme="minorHAnsi" w:cstheme="minorBidi"/>
          <w:color w:val="00000A"/>
          <w:sz w:val="22"/>
          <w:szCs w:val="22"/>
        </w:rPr>
      </w:pPr>
      <w:r w:rsidRPr="00554795">
        <w:rPr>
          <w:rFonts w:asciiTheme="minorHAnsi" w:hAnsiTheme="minorHAnsi" w:cstheme="minorBidi"/>
          <w:color w:val="00000A"/>
          <w:sz w:val="22"/>
          <w:szCs w:val="22"/>
        </w:rPr>
        <w:t xml:space="preserve">czy i w jakim zakresie podmiot udostępniający zasoby, na zdolnościach którego wykonawca polega w </w:t>
      </w:r>
      <w:r w:rsidRPr="002E2014">
        <w:rPr>
          <w:rFonts w:asciiTheme="minorHAnsi" w:hAnsiTheme="minorHAnsi" w:cstheme="minorBidi"/>
          <w:color w:val="00000A"/>
          <w:sz w:val="22"/>
          <w:szCs w:val="22"/>
        </w:rPr>
        <w:t xml:space="preserve">odniesieniu do warunków udziału w postępowaniu dotyczących wykształcenia, kwalifikacji zawodowych lub doświadczenia, zrealizuje </w:t>
      </w:r>
      <w:r w:rsidR="00484C96">
        <w:rPr>
          <w:rFonts w:asciiTheme="minorHAnsi" w:hAnsiTheme="minorHAnsi" w:cstheme="minorBidi"/>
          <w:color w:val="00000A"/>
          <w:sz w:val="22"/>
          <w:szCs w:val="22"/>
        </w:rPr>
        <w:t>roboty/</w:t>
      </w:r>
      <w:r w:rsidRPr="002E2014">
        <w:rPr>
          <w:rFonts w:asciiTheme="minorHAnsi" w:hAnsiTheme="minorHAnsi" w:cstheme="minorBidi"/>
          <w:color w:val="00000A"/>
          <w:sz w:val="22"/>
          <w:szCs w:val="22"/>
        </w:rPr>
        <w:t>usługi, których wskazane zdolności dotyczą</w:t>
      </w:r>
      <w:r w:rsidR="003B4C69" w:rsidRPr="002E2014">
        <w:rPr>
          <w:rFonts w:asciiTheme="minorHAnsi" w:hAnsiTheme="minorHAnsi" w:cstheme="minorBidi"/>
          <w:color w:val="00000A"/>
          <w:sz w:val="22"/>
          <w:szCs w:val="22"/>
        </w:rPr>
        <w:t>.</w:t>
      </w:r>
    </w:p>
    <w:p w14:paraId="3CB9897F" w14:textId="492F1CD2" w:rsidR="00BE75E8" w:rsidRPr="002E2014" w:rsidRDefault="007D5426">
      <w:pPr>
        <w:pStyle w:val="Akapitzlist"/>
        <w:numPr>
          <w:ilvl w:val="0"/>
          <w:numId w:val="17"/>
        </w:numPr>
        <w:ind w:left="284" w:hanging="284"/>
        <w:jc w:val="both"/>
        <w:rPr>
          <w:rFonts w:asciiTheme="minorHAnsi" w:hAnsiTheme="minorHAnsi" w:cstheme="minorBidi"/>
          <w:color w:val="00000A"/>
          <w:sz w:val="22"/>
          <w:szCs w:val="22"/>
        </w:rPr>
      </w:pPr>
      <w:r w:rsidRPr="002E2014">
        <w:rPr>
          <w:rFonts w:asciiTheme="minorHAnsi" w:hAnsiTheme="minorHAnsi" w:cstheme="minorBidi"/>
          <w:color w:val="00000A"/>
          <w:sz w:val="22"/>
          <w:szCs w:val="22"/>
        </w:rPr>
        <w:t xml:space="preserve">Zamawiający będzie oceniał, czy udostępniane Wykonawcy przez podmioty udostępniające zasoby zdolności techniczne lub zawodowe, pozwalają na wykazanie przez Wykonawcę spełniania </w:t>
      </w:r>
      <w:r w:rsidR="00A032FC" w:rsidRPr="002E2014">
        <w:rPr>
          <w:rFonts w:asciiTheme="minorHAnsi" w:hAnsiTheme="minorHAnsi" w:cstheme="minorBidi"/>
          <w:color w:val="00000A"/>
          <w:sz w:val="22"/>
          <w:szCs w:val="22"/>
        </w:rPr>
        <w:t xml:space="preserve">warunków udziału w postępowaniu o których mowa w art. 112 ust. 2 pkt 3 i 4 </w:t>
      </w:r>
      <w:r w:rsidR="002E2014" w:rsidRPr="002E2014">
        <w:rPr>
          <w:rFonts w:asciiTheme="minorHAnsi" w:hAnsiTheme="minorHAnsi" w:cstheme="minorBidi"/>
          <w:color w:val="00000A"/>
          <w:sz w:val="22"/>
          <w:szCs w:val="22"/>
        </w:rPr>
        <w:t xml:space="preserve">ustawy </w:t>
      </w:r>
      <w:proofErr w:type="spellStart"/>
      <w:r w:rsidR="002E2014" w:rsidRPr="002E2014">
        <w:rPr>
          <w:rFonts w:asciiTheme="minorHAnsi" w:hAnsiTheme="minorHAnsi" w:cstheme="minorBidi"/>
          <w:color w:val="00000A"/>
          <w:sz w:val="22"/>
          <w:szCs w:val="22"/>
        </w:rPr>
        <w:t>pzp</w:t>
      </w:r>
      <w:proofErr w:type="spellEnd"/>
      <w:r w:rsidR="002E2014" w:rsidRPr="002E2014">
        <w:rPr>
          <w:rFonts w:asciiTheme="minorHAnsi" w:hAnsiTheme="minorHAnsi" w:cstheme="minorBidi"/>
          <w:color w:val="00000A"/>
          <w:sz w:val="22"/>
          <w:szCs w:val="22"/>
        </w:rPr>
        <w:t xml:space="preserve"> </w:t>
      </w:r>
      <w:r w:rsidRPr="002E2014">
        <w:rPr>
          <w:rFonts w:asciiTheme="minorHAnsi" w:hAnsiTheme="minorHAnsi" w:cstheme="minorBidi"/>
          <w:color w:val="00000A"/>
          <w:sz w:val="22"/>
          <w:szCs w:val="22"/>
        </w:rPr>
        <w:t>oraz zbada, czy nie zachodzą wobec tego podmiotu podstawy wykluczenia, które zostały przewidziane względem wykonawcy.</w:t>
      </w:r>
    </w:p>
    <w:p w14:paraId="34DCB045" w14:textId="77777777" w:rsidR="00BE75E8" w:rsidRPr="0065630A" w:rsidRDefault="007D5426">
      <w:pPr>
        <w:pStyle w:val="Akapitzlist"/>
        <w:numPr>
          <w:ilvl w:val="0"/>
          <w:numId w:val="17"/>
        </w:numPr>
        <w:ind w:left="284" w:hanging="284"/>
        <w:jc w:val="both"/>
        <w:rPr>
          <w:rFonts w:asciiTheme="minorHAnsi" w:hAnsiTheme="minorHAnsi" w:cstheme="minorBidi"/>
          <w:color w:val="00000A"/>
          <w:sz w:val="22"/>
          <w:szCs w:val="22"/>
        </w:rPr>
      </w:pPr>
      <w:r w:rsidRPr="00554795">
        <w:rPr>
          <w:rFonts w:asciiTheme="minorHAnsi" w:hAnsiTheme="minorHAnsi" w:cstheme="minorBidi"/>
          <w:color w:val="00000A"/>
          <w:sz w:val="22"/>
          <w:szCs w:val="22"/>
        </w:rPr>
        <w:t>Jeżeli zdolności techniczne lub z</w:t>
      </w:r>
      <w:r w:rsidRPr="00625258">
        <w:rPr>
          <w:rFonts w:asciiTheme="minorHAnsi" w:hAnsiTheme="minorHAnsi" w:cstheme="minorBidi"/>
          <w:color w:val="00000A"/>
          <w:sz w:val="22"/>
          <w:szCs w:val="22"/>
        </w:rPr>
        <w:t>awodowe, podmiotu udostępniającego zasoby nie potwierdzają spełnienia przez Wykonawcę warunków udziału w postępowaniu lub zachodzą wobec tego podmiotu podstawy wykluczenia, Zamawiający żąda, aby Wykonawca w terminie określonym przez Zamawiającego:</w:t>
      </w:r>
    </w:p>
    <w:p w14:paraId="11630675" w14:textId="29C9148A" w:rsidR="00BE75E8" w:rsidRPr="0065630A" w:rsidRDefault="007D5426">
      <w:pPr>
        <w:pStyle w:val="Akapitzlist"/>
        <w:numPr>
          <w:ilvl w:val="1"/>
          <w:numId w:val="20"/>
        </w:numPr>
        <w:ind w:left="1134" w:hanging="425"/>
        <w:jc w:val="both"/>
        <w:rPr>
          <w:rFonts w:asciiTheme="minorHAnsi" w:hAnsiTheme="minorHAnsi" w:cstheme="minorBidi"/>
          <w:color w:val="00000A"/>
          <w:sz w:val="22"/>
          <w:szCs w:val="22"/>
        </w:rPr>
      </w:pPr>
      <w:r w:rsidRPr="00554795">
        <w:rPr>
          <w:rFonts w:asciiTheme="minorHAnsi" w:hAnsiTheme="minorHAnsi" w:cstheme="minorBidi"/>
          <w:color w:val="00000A"/>
          <w:sz w:val="22"/>
          <w:szCs w:val="22"/>
        </w:rPr>
        <w:t>zastąpił</w:t>
      </w:r>
      <w:r w:rsidRPr="00625258">
        <w:rPr>
          <w:rFonts w:asciiTheme="minorHAnsi" w:hAnsiTheme="minorHAnsi" w:cstheme="minorBidi"/>
          <w:color w:val="00000A"/>
          <w:sz w:val="22"/>
          <w:szCs w:val="22"/>
        </w:rPr>
        <w:t xml:space="preserve"> ten podmiot i</w:t>
      </w:r>
      <w:r w:rsidR="002E2014">
        <w:rPr>
          <w:rFonts w:asciiTheme="minorHAnsi" w:hAnsiTheme="minorHAnsi" w:cstheme="minorBidi"/>
          <w:color w:val="00000A"/>
          <w:sz w:val="22"/>
          <w:szCs w:val="22"/>
        </w:rPr>
        <w:t>nnym podmiotem lub podmiotami albo</w:t>
      </w:r>
      <w:r w:rsidRPr="00625258">
        <w:rPr>
          <w:rFonts w:asciiTheme="minorHAnsi" w:hAnsiTheme="minorHAnsi" w:cstheme="minorBidi"/>
          <w:color w:val="00000A"/>
          <w:sz w:val="22"/>
          <w:szCs w:val="22"/>
        </w:rPr>
        <w:t>;</w:t>
      </w:r>
    </w:p>
    <w:p w14:paraId="1EFB839C" w14:textId="77777777" w:rsidR="00BE75E8" w:rsidRPr="0065630A" w:rsidRDefault="007D5426">
      <w:pPr>
        <w:pStyle w:val="Akapitzlist"/>
        <w:numPr>
          <w:ilvl w:val="1"/>
          <w:numId w:val="20"/>
        </w:numPr>
        <w:ind w:left="1134" w:hanging="425"/>
        <w:jc w:val="both"/>
        <w:rPr>
          <w:rFonts w:asciiTheme="minorHAnsi" w:hAnsiTheme="minorHAnsi" w:cstheme="minorBidi"/>
          <w:color w:val="00000A"/>
          <w:sz w:val="22"/>
          <w:szCs w:val="22"/>
        </w:rPr>
      </w:pPr>
      <w:r w:rsidRPr="00554795">
        <w:rPr>
          <w:rFonts w:asciiTheme="minorHAnsi" w:hAnsiTheme="minorHAnsi" w:cstheme="minorBidi"/>
          <w:color w:val="00000A"/>
          <w:sz w:val="22"/>
          <w:szCs w:val="22"/>
        </w:rPr>
        <w:t>wykazał, że samodzielnie spełnia warunki udziału w postępowaniu.</w:t>
      </w:r>
    </w:p>
    <w:p w14:paraId="31F4A7A1" w14:textId="77777777" w:rsidR="00BE75E8" w:rsidRPr="0065630A" w:rsidRDefault="007D5426">
      <w:pPr>
        <w:pStyle w:val="Akapitzlist"/>
        <w:numPr>
          <w:ilvl w:val="0"/>
          <w:numId w:val="17"/>
        </w:numPr>
        <w:ind w:left="284"/>
        <w:jc w:val="both"/>
        <w:rPr>
          <w:rFonts w:asciiTheme="minorHAnsi" w:hAnsiTheme="minorHAnsi" w:cstheme="minorBidi"/>
          <w:color w:val="00000A"/>
          <w:sz w:val="22"/>
          <w:szCs w:val="22"/>
        </w:rPr>
      </w:pPr>
      <w:r w:rsidRPr="00554795">
        <w:rPr>
          <w:rFonts w:asciiTheme="minorHAnsi" w:hAnsiTheme="minorHAnsi" w:cstheme="minorBidi"/>
          <w:color w:val="00000A"/>
          <w:sz w:val="22"/>
          <w:szCs w:val="22"/>
        </w:rPr>
        <w:t>Wykonawca nie może, po upływie terminu składania ofert, powoływać się na zdolności podmiotów udostępniających zasoby, jeżeli na etapie składan</w:t>
      </w:r>
      <w:r w:rsidRPr="00625258">
        <w:rPr>
          <w:rFonts w:asciiTheme="minorHAnsi" w:hAnsiTheme="minorHAnsi" w:cstheme="minorBidi"/>
          <w:color w:val="00000A"/>
          <w:sz w:val="22"/>
          <w:szCs w:val="22"/>
        </w:rPr>
        <w:t>ia ofert nie polegał on w danym zakresie na zdolnościach lub sytuacji podmiotów udostępniających zasoby.</w:t>
      </w:r>
    </w:p>
    <w:p w14:paraId="61B68AD9" w14:textId="02E61D18" w:rsidR="00BE75E8" w:rsidRPr="0065630A" w:rsidRDefault="007D5426">
      <w:pPr>
        <w:pStyle w:val="Akapitzlist"/>
        <w:numPr>
          <w:ilvl w:val="0"/>
          <w:numId w:val="17"/>
        </w:numPr>
        <w:ind w:left="284"/>
        <w:jc w:val="both"/>
        <w:rPr>
          <w:rFonts w:asciiTheme="minorHAnsi" w:hAnsiTheme="minorHAnsi" w:cstheme="minorBidi"/>
          <w:color w:val="00000A"/>
          <w:sz w:val="22"/>
          <w:szCs w:val="22"/>
        </w:rPr>
      </w:pPr>
      <w:r w:rsidRPr="00554795">
        <w:rPr>
          <w:rFonts w:asciiTheme="minorHAnsi" w:hAnsiTheme="minorHAnsi" w:cstheme="minorBidi"/>
          <w:color w:val="00000A"/>
          <w:sz w:val="22"/>
          <w:szCs w:val="22"/>
        </w:rPr>
        <w:t>Wykonawcy mogą wspólnie ubiegać się o udzielenie zamówienia (</w:t>
      </w:r>
      <w:r w:rsidR="00A86BF7" w:rsidRPr="00625258">
        <w:rPr>
          <w:rFonts w:asciiTheme="minorHAnsi" w:hAnsiTheme="minorHAnsi" w:cstheme="minorBidi"/>
          <w:color w:val="00000A"/>
          <w:sz w:val="22"/>
          <w:szCs w:val="22"/>
        </w:rPr>
        <w:t xml:space="preserve">spółki cywilne, </w:t>
      </w:r>
      <w:r w:rsidRPr="00625258">
        <w:rPr>
          <w:rFonts w:asciiTheme="minorHAnsi" w:hAnsiTheme="minorHAnsi" w:cstheme="minorBidi"/>
          <w:color w:val="00000A"/>
          <w:sz w:val="22"/>
          <w:szCs w:val="22"/>
        </w:rPr>
        <w:t>konsorcj</w:t>
      </w:r>
      <w:r w:rsidR="00A86BF7" w:rsidRPr="00625258">
        <w:rPr>
          <w:rFonts w:asciiTheme="minorHAnsi" w:hAnsiTheme="minorHAnsi" w:cstheme="minorBidi"/>
          <w:color w:val="00000A"/>
          <w:sz w:val="22"/>
          <w:szCs w:val="22"/>
        </w:rPr>
        <w:t>a</w:t>
      </w:r>
      <w:r w:rsidRPr="00625258">
        <w:rPr>
          <w:rFonts w:asciiTheme="minorHAnsi" w:hAnsiTheme="minorHAnsi" w:cstheme="minorBidi"/>
          <w:color w:val="00000A"/>
          <w:sz w:val="22"/>
          <w:szCs w:val="22"/>
        </w:rPr>
        <w:t>)</w:t>
      </w:r>
      <w:r w:rsidR="00AF0011" w:rsidRPr="00625258">
        <w:rPr>
          <w:rFonts w:asciiTheme="minorHAnsi" w:hAnsiTheme="minorHAnsi" w:cstheme="minorBidi"/>
          <w:color w:val="00000A"/>
          <w:sz w:val="22"/>
          <w:szCs w:val="22"/>
        </w:rPr>
        <w:t xml:space="preserve"> </w:t>
      </w:r>
      <w:r w:rsidRPr="00625258">
        <w:rPr>
          <w:rFonts w:asciiTheme="minorHAnsi" w:hAnsiTheme="minorHAnsi" w:cstheme="minorBidi"/>
          <w:color w:val="00000A"/>
          <w:sz w:val="22"/>
          <w:szCs w:val="22"/>
        </w:rPr>
        <w:t>na zasadach określonych w Rozdziale XX</w:t>
      </w:r>
      <w:r w:rsidR="003B4C69" w:rsidRPr="00625258">
        <w:rPr>
          <w:rFonts w:asciiTheme="minorHAnsi" w:hAnsiTheme="minorHAnsi" w:cstheme="minorBidi"/>
          <w:color w:val="00000A"/>
          <w:sz w:val="22"/>
          <w:szCs w:val="22"/>
        </w:rPr>
        <w:t>I</w:t>
      </w:r>
      <w:r w:rsidRPr="00625258">
        <w:rPr>
          <w:rFonts w:asciiTheme="minorHAnsi" w:hAnsiTheme="minorHAnsi" w:cstheme="minorBidi"/>
          <w:color w:val="00000A"/>
          <w:sz w:val="22"/>
          <w:szCs w:val="22"/>
        </w:rPr>
        <w:t xml:space="preserve">. </w:t>
      </w:r>
    </w:p>
    <w:p w14:paraId="32F989D0" w14:textId="6E3B9F11" w:rsidR="00BE75E8" w:rsidRPr="0065630A" w:rsidRDefault="007D5426">
      <w:pPr>
        <w:pStyle w:val="Akapitzlist"/>
        <w:numPr>
          <w:ilvl w:val="0"/>
          <w:numId w:val="17"/>
        </w:numPr>
        <w:ind w:left="284"/>
        <w:jc w:val="both"/>
        <w:rPr>
          <w:rFonts w:asciiTheme="minorHAnsi" w:hAnsiTheme="minorHAnsi" w:cstheme="minorBidi"/>
          <w:color w:val="00000A"/>
          <w:sz w:val="22"/>
          <w:szCs w:val="22"/>
        </w:rPr>
      </w:pPr>
      <w:r w:rsidRPr="00554795">
        <w:rPr>
          <w:rFonts w:asciiTheme="minorHAnsi" w:hAnsiTheme="minorHAnsi" w:cstheme="minorBidi"/>
          <w:color w:val="00000A"/>
          <w:sz w:val="22"/>
          <w:szCs w:val="22"/>
        </w:rPr>
        <w:t>W odniesieniu do waru</w:t>
      </w:r>
      <w:r w:rsidRPr="00625258">
        <w:rPr>
          <w:rFonts w:asciiTheme="minorHAnsi" w:hAnsiTheme="minorHAnsi" w:cstheme="minorBidi"/>
          <w:color w:val="00000A"/>
          <w:sz w:val="22"/>
          <w:szCs w:val="22"/>
        </w:rPr>
        <w:t xml:space="preserve">nków dotyczących wykształcenia, kwalifikacji zawodowych lub doświadczenia o którym mowa w pkt 2. 4) wykonawcy wspólnie ubiegający się o udzielenie zamówienia mogą polegać na zdolnościach tych z wykonawców, którzy wykonają </w:t>
      </w:r>
      <w:r w:rsidR="00D75B70">
        <w:rPr>
          <w:rFonts w:asciiTheme="minorHAnsi" w:hAnsiTheme="minorHAnsi" w:cstheme="minorBidi"/>
          <w:color w:val="00000A"/>
          <w:sz w:val="22"/>
          <w:szCs w:val="22"/>
        </w:rPr>
        <w:t>roboty budowlane/</w:t>
      </w:r>
      <w:r w:rsidRPr="00554795">
        <w:rPr>
          <w:rFonts w:asciiTheme="minorHAnsi" w:hAnsiTheme="minorHAnsi" w:cstheme="minorBidi"/>
          <w:color w:val="00000A"/>
          <w:sz w:val="22"/>
          <w:szCs w:val="22"/>
        </w:rPr>
        <w:t>usługi, do re</w:t>
      </w:r>
      <w:r w:rsidRPr="00625258">
        <w:rPr>
          <w:rFonts w:asciiTheme="minorHAnsi" w:hAnsiTheme="minorHAnsi" w:cstheme="minorBidi"/>
          <w:color w:val="00000A"/>
          <w:sz w:val="22"/>
          <w:szCs w:val="22"/>
        </w:rPr>
        <w:t>alizacji których te zdolności są wymagane.</w:t>
      </w:r>
    </w:p>
    <w:p w14:paraId="2A28C861" w14:textId="0CE3A40A" w:rsidR="00BE75E8" w:rsidRPr="0065630A" w:rsidRDefault="00373A4B">
      <w:pPr>
        <w:pStyle w:val="Akapitzlist"/>
        <w:numPr>
          <w:ilvl w:val="0"/>
          <w:numId w:val="17"/>
        </w:numPr>
        <w:ind w:left="284"/>
        <w:jc w:val="both"/>
        <w:rPr>
          <w:rFonts w:asciiTheme="minorHAnsi" w:hAnsiTheme="minorHAnsi" w:cstheme="minorBidi"/>
          <w:color w:val="00000A"/>
          <w:sz w:val="22"/>
          <w:szCs w:val="22"/>
        </w:rPr>
      </w:pPr>
      <w:r>
        <w:rPr>
          <w:rFonts w:asciiTheme="minorHAnsi" w:hAnsiTheme="minorHAnsi" w:cstheme="minorBidi"/>
          <w:color w:val="00000A"/>
          <w:sz w:val="22"/>
          <w:szCs w:val="22"/>
        </w:rPr>
        <w:t>W</w:t>
      </w:r>
      <w:r w:rsidR="007D5426" w:rsidRPr="00625258">
        <w:rPr>
          <w:rFonts w:asciiTheme="minorHAnsi" w:hAnsiTheme="minorHAnsi" w:cstheme="minorBidi"/>
          <w:color w:val="00000A"/>
          <w:sz w:val="22"/>
          <w:szCs w:val="22"/>
        </w:rPr>
        <w:t xml:space="preserve">ykonawcy wspólnie ubiegający się o udzielenie zamówienia dołączają do oferty oświadczenie, z którego wynika, które </w:t>
      </w:r>
      <w:r w:rsidR="007D5426" w:rsidRPr="00554795">
        <w:rPr>
          <w:rFonts w:asciiTheme="minorHAnsi" w:hAnsiTheme="minorHAnsi" w:cstheme="minorBidi"/>
          <w:color w:val="00000A"/>
          <w:sz w:val="22"/>
          <w:szCs w:val="22"/>
        </w:rPr>
        <w:t>usługi wykonają poszczególni wykonawcy.</w:t>
      </w:r>
    </w:p>
    <w:p w14:paraId="3A7473CC" w14:textId="77777777" w:rsidR="00EB3AE3" w:rsidRDefault="007D5426">
      <w:pPr>
        <w:pStyle w:val="Akapitzlist"/>
        <w:numPr>
          <w:ilvl w:val="0"/>
          <w:numId w:val="17"/>
        </w:numPr>
        <w:ind w:left="284"/>
        <w:jc w:val="both"/>
        <w:rPr>
          <w:rFonts w:asciiTheme="minorHAnsi" w:hAnsiTheme="minorHAnsi" w:cstheme="minorBidi"/>
          <w:color w:val="00000A"/>
          <w:sz w:val="22"/>
          <w:szCs w:val="22"/>
        </w:rPr>
      </w:pPr>
      <w:r w:rsidRPr="00554795">
        <w:rPr>
          <w:rFonts w:asciiTheme="minorHAnsi" w:hAnsiTheme="minorHAnsi" w:cstheme="minorBidi"/>
          <w:color w:val="00000A"/>
          <w:sz w:val="22"/>
          <w:szCs w:val="22"/>
        </w:rPr>
        <w:t>Zamawia</w:t>
      </w:r>
      <w:r w:rsidRPr="00625258">
        <w:rPr>
          <w:rFonts w:asciiTheme="minorHAnsi" w:hAnsiTheme="minorHAnsi" w:cstheme="minorBidi"/>
          <w:color w:val="00000A"/>
          <w:sz w:val="22"/>
          <w:szCs w:val="22"/>
        </w:rPr>
        <w:t>jący dokona oceny spełniania warunków określonych w rozdziale XIX pkt 2 SWZ według formuły spełnia/nie spełnia. Z treści załączonych dokumentów musi wynikać jednoznacznie, iż wymienione w pkt 2 warunki udziału w postępowaniu Wykonawca spełnił.</w:t>
      </w:r>
    </w:p>
    <w:p w14:paraId="7DED5619" w14:textId="3F1ABDBE" w:rsidR="00EB3AE3" w:rsidRPr="00EB3AE3" w:rsidRDefault="00EB3AE3">
      <w:pPr>
        <w:pStyle w:val="Akapitzlist"/>
        <w:numPr>
          <w:ilvl w:val="0"/>
          <w:numId w:val="17"/>
        </w:numPr>
        <w:ind w:left="284"/>
        <w:jc w:val="both"/>
        <w:rPr>
          <w:rFonts w:asciiTheme="minorHAnsi" w:hAnsiTheme="minorHAnsi" w:cstheme="minorBidi"/>
          <w:color w:val="00000A"/>
          <w:sz w:val="22"/>
          <w:szCs w:val="22"/>
        </w:rPr>
      </w:pPr>
      <w:r w:rsidRPr="00EB3AE3">
        <w:rPr>
          <w:rFonts w:asciiTheme="minorHAnsi" w:hAnsiTheme="minorHAnsi" w:cstheme="minorBidi"/>
          <w:color w:val="00000A"/>
          <w:sz w:val="22"/>
          <w:szCs w:val="22"/>
        </w:rPr>
        <w:t>Zamawiający może, na każdym etapie postępowania, uznać, że wykonawca nie posiada wymaganych zdolności, jeżeli posiadanie przez wykonawcę sprzecznych interesów, w szczególności zaangażowanie zasobów technicznych lub zawodowych wykonawcy w inne przedsięwzięcia gospodarcze wykonawcy może mieć negatywny wpływ na realizację zamówienia</w:t>
      </w:r>
      <w:r>
        <w:rPr>
          <w:rFonts w:asciiTheme="minorHAnsi" w:hAnsiTheme="minorHAnsi" w:cstheme="minorBidi"/>
          <w:color w:val="00000A"/>
          <w:sz w:val="22"/>
          <w:szCs w:val="22"/>
        </w:rPr>
        <w:t>.</w:t>
      </w:r>
    </w:p>
    <w:p w14:paraId="71B557B2" w14:textId="77777777" w:rsidR="00BE75E8" w:rsidRDefault="00BE75E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4F23249" w14:textId="77777777" w:rsidR="00BE75E8" w:rsidRPr="0065630A" w:rsidRDefault="007D5426">
      <w:pPr>
        <w:pStyle w:val="Nagwek1"/>
        <w:numPr>
          <w:ilvl w:val="0"/>
          <w:numId w:val="24"/>
        </w:numPr>
        <w:spacing w:before="0"/>
        <w:ind w:left="426" w:hanging="426"/>
        <w:jc w:val="both"/>
        <w:rPr>
          <w:rFonts w:asciiTheme="minorHAnsi" w:hAnsiTheme="minorHAnsi" w:cstheme="minorBidi"/>
          <w:b/>
          <w:bCs/>
          <w:color w:val="00000A"/>
          <w:sz w:val="22"/>
          <w:szCs w:val="22"/>
        </w:rPr>
      </w:pPr>
      <w:r w:rsidRPr="00554795">
        <w:rPr>
          <w:rFonts w:asciiTheme="minorHAnsi" w:hAnsiTheme="minorHAnsi" w:cstheme="minorBidi"/>
          <w:b/>
          <w:bCs/>
          <w:color w:val="00000A"/>
          <w:sz w:val="22"/>
          <w:szCs w:val="22"/>
        </w:rPr>
        <w:t>Wykaz podmi</w:t>
      </w:r>
      <w:r w:rsidRPr="00625258">
        <w:rPr>
          <w:rFonts w:asciiTheme="minorHAnsi" w:hAnsiTheme="minorHAnsi" w:cstheme="minorBidi"/>
          <w:b/>
          <w:color w:val="00000A"/>
          <w:sz w:val="22"/>
          <w:szCs w:val="22"/>
        </w:rPr>
        <w:t xml:space="preserve">otowych środków dowodowych oraz innych dokumentów lub oświadczeń, jakich może żądać Zamawiający </w:t>
      </w:r>
    </w:p>
    <w:p w14:paraId="6A8006A4" w14:textId="3E15B08E" w:rsidR="00BE75E8" w:rsidRPr="0065630A" w:rsidRDefault="007D5426">
      <w:pPr>
        <w:numPr>
          <w:ilvl w:val="0"/>
          <w:numId w:val="13"/>
        </w:numPr>
        <w:jc w:val="both"/>
        <w:rPr>
          <w:rFonts w:asciiTheme="minorHAnsi" w:hAnsiTheme="minorHAnsi" w:cstheme="minorBidi"/>
          <w:sz w:val="22"/>
          <w:szCs w:val="22"/>
        </w:rPr>
      </w:pPr>
      <w:r w:rsidRPr="00554795">
        <w:rPr>
          <w:rFonts w:asciiTheme="minorHAnsi" w:hAnsiTheme="minorHAnsi" w:cstheme="minorBidi"/>
          <w:sz w:val="22"/>
          <w:szCs w:val="22"/>
        </w:rPr>
        <w:t xml:space="preserve">Zamawiający wezwie </w:t>
      </w:r>
      <w:r w:rsidR="00015593">
        <w:rPr>
          <w:rFonts w:asciiTheme="minorHAnsi" w:hAnsiTheme="minorHAnsi" w:cstheme="minorBidi"/>
          <w:sz w:val="22"/>
          <w:szCs w:val="22"/>
        </w:rPr>
        <w:t>W</w:t>
      </w:r>
      <w:r w:rsidRPr="00554795">
        <w:rPr>
          <w:rFonts w:asciiTheme="minorHAnsi" w:hAnsiTheme="minorHAnsi" w:cstheme="minorBidi"/>
          <w:sz w:val="22"/>
          <w:szCs w:val="22"/>
        </w:rPr>
        <w:t xml:space="preserve">ykonawcę, którego oferta została najwyżej oceniona, do złożenia w wyznaczonym terminie, </w:t>
      </w:r>
      <w:r w:rsidRPr="00625258">
        <w:rPr>
          <w:rFonts w:asciiTheme="minorHAnsi" w:hAnsiTheme="minorHAnsi" w:cstheme="minorBidi"/>
          <w:b/>
          <w:sz w:val="22"/>
          <w:szCs w:val="22"/>
        </w:rPr>
        <w:t>nie krótszym niż 5 dni</w:t>
      </w:r>
      <w:r w:rsidRPr="00625258">
        <w:rPr>
          <w:rFonts w:asciiTheme="minorHAnsi" w:hAnsiTheme="minorHAnsi" w:cstheme="minorBidi"/>
          <w:sz w:val="22"/>
          <w:szCs w:val="22"/>
        </w:rPr>
        <w:t xml:space="preserve"> </w:t>
      </w:r>
      <w:r w:rsidR="00015593">
        <w:rPr>
          <w:rFonts w:asciiTheme="minorHAnsi" w:hAnsiTheme="minorHAnsi" w:cstheme="minorHAnsi"/>
          <w:b/>
          <w:sz w:val="22"/>
          <w:szCs w:val="22"/>
        </w:rPr>
        <w:t>od dnia wezwania</w:t>
      </w:r>
      <w:r w:rsidR="0065630A">
        <w:rPr>
          <w:rFonts w:asciiTheme="minorHAnsi" w:hAnsiTheme="minorHAnsi" w:cstheme="minorHAnsi"/>
          <w:b/>
          <w:sz w:val="22"/>
          <w:szCs w:val="22"/>
        </w:rPr>
        <w:t>,</w:t>
      </w:r>
      <w:r w:rsidR="00015593" w:rsidRPr="00625258">
        <w:rPr>
          <w:rFonts w:asciiTheme="minorHAnsi" w:hAnsiTheme="minorHAnsi" w:cstheme="minorBidi"/>
          <w:sz w:val="22"/>
          <w:szCs w:val="22"/>
        </w:rPr>
        <w:t xml:space="preserve"> </w:t>
      </w:r>
      <w:r w:rsidRPr="00625258">
        <w:rPr>
          <w:rFonts w:asciiTheme="minorHAnsi" w:hAnsiTheme="minorHAnsi" w:cstheme="minorBidi"/>
          <w:sz w:val="22"/>
          <w:szCs w:val="22"/>
        </w:rPr>
        <w:t>aktualnych na dzień złożenia podmiotowych środków dowodowych, chyba że Zamawiający jest w posiadaniu lub ma dostęp do tych podmiotowych środków dowodowych.</w:t>
      </w:r>
    </w:p>
    <w:p w14:paraId="4C8B9F8A" w14:textId="4B7312AE" w:rsidR="00BE75E8" w:rsidRPr="0065630A" w:rsidRDefault="00373A4B">
      <w:pPr>
        <w:numPr>
          <w:ilvl w:val="0"/>
          <w:numId w:val="13"/>
        </w:numPr>
        <w:jc w:val="both"/>
        <w:rPr>
          <w:rFonts w:asciiTheme="minorHAnsi" w:hAnsiTheme="minorHAnsi" w:cstheme="minorBidi"/>
          <w:sz w:val="22"/>
          <w:szCs w:val="22"/>
        </w:rPr>
      </w:pPr>
      <w:r w:rsidRPr="00373A4B">
        <w:rPr>
          <w:rFonts w:asciiTheme="minorHAnsi" w:hAnsiTheme="minorHAnsi" w:cstheme="minorBidi"/>
          <w:sz w:val="22"/>
          <w:szCs w:val="22"/>
        </w:rPr>
        <w:t>W celu potwierdzenia spełniania warunków udziału w postępowaniu:</w:t>
      </w:r>
    </w:p>
    <w:p w14:paraId="6392D765" w14:textId="6E3AD528" w:rsidR="009C4EDD" w:rsidRDefault="00373A4B">
      <w:pPr>
        <w:numPr>
          <w:ilvl w:val="1"/>
          <w:numId w:val="13"/>
        </w:numPr>
        <w:ind w:left="709" w:hanging="425"/>
        <w:jc w:val="both"/>
        <w:rPr>
          <w:rFonts w:asciiTheme="minorHAnsi" w:hAnsiTheme="minorHAnsi" w:cstheme="minorBidi"/>
          <w:sz w:val="22"/>
          <w:szCs w:val="22"/>
        </w:rPr>
      </w:pPr>
      <w:r w:rsidRPr="00373A4B">
        <w:rPr>
          <w:rFonts w:asciiTheme="minorHAnsi" w:hAnsiTheme="minorHAnsi" w:cstheme="minorBidi"/>
          <w:b/>
          <w:bCs/>
          <w:sz w:val="22"/>
          <w:szCs w:val="22"/>
        </w:rPr>
        <w:t>wykazu robót budowlanych</w:t>
      </w:r>
      <w:r w:rsidRPr="00373A4B">
        <w:rPr>
          <w:rFonts w:asciiTheme="minorHAnsi" w:hAnsiTheme="minorHAnsi" w:cstheme="minorBidi"/>
          <w:sz w:val="22"/>
          <w:szCs w:val="22"/>
        </w:rPr>
        <w:t xml:space="preserve"> wykonanych nie wcześniej niż w okresie ostatnich 5 lat przed terminem składania ofert, a jeżeli okres prowadzenia działalności jest krótszy –w tym okresie, wraz z podaniem ich rodzaju, wartości, daty i miejsca wykonania oraz podmiotów, na rzecz których roboty te zostały wykonane (sporządzonego zgodnie z </w:t>
      </w:r>
      <w:r w:rsidR="00A64430" w:rsidRPr="00A64430">
        <w:rPr>
          <w:rFonts w:asciiTheme="minorHAnsi" w:hAnsiTheme="minorHAnsi" w:cstheme="minorBidi"/>
          <w:b/>
          <w:bCs/>
          <w:sz w:val="22"/>
          <w:szCs w:val="22"/>
        </w:rPr>
        <w:t>z</w:t>
      </w:r>
      <w:r w:rsidRPr="00A64430">
        <w:rPr>
          <w:rFonts w:asciiTheme="minorHAnsi" w:hAnsiTheme="minorHAnsi" w:cstheme="minorBidi"/>
          <w:b/>
          <w:bCs/>
          <w:sz w:val="22"/>
          <w:szCs w:val="22"/>
        </w:rPr>
        <w:t xml:space="preserve">ałącznikiem </w:t>
      </w:r>
      <w:r w:rsidR="009C4EDD" w:rsidRPr="00A64430">
        <w:rPr>
          <w:rFonts w:asciiTheme="minorHAnsi" w:hAnsiTheme="minorHAnsi" w:cstheme="minorBidi"/>
          <w:b/>
          <w:bCs/>
          <w:sz w:val="22"/>
          <w:szCs w:val="22"/>
        </w:rPr>
        <w:t>n</w:t>
      </w:r>
      <w:r w:rsidRPr="00A64430">
        <w:rPr>
          <w:rFonts w:asciiTheme="minorHAnsi" w:hAnsiTheme="minorHAnsi" w:cstheme="minorBidi"/>
          <w:b/>
          <w:bCs/>
          <w:sz w:val="22"/>
          <w:szCs w:val="22"/>
        </w:rPr>
        <w:t xml:space="preserve">r </w:t>
      </w:r>
      <w:r w:rsidR="00A64430" w:rsidRPr="00A64430">
        <w:rPr>
          <w:rFonts w:asciiTheme="minorHAnsi" w:hAnsiTheme="minorHAnsi" w:cstheme="minorBidi"/>
          <w:b/>
          <w:bCs/>
          <w:sz w:val="22"/>
          <w:szCs w:val="22"/>
        </w:rPr>
        <w:t>6 do</w:t>
      </w:r>
      <w:r w:rsidRPr="00A64430">
        <w:rPr>
          <w:rFonts w:asciiTheme="minorHAnsi" w:hAnsiTheme="minorHAnsi" w:cstheme="minorBidi"/>
          <w:b/>
          <w:bCs/>
          <w:sz w:val="22"/>
          <w:szCs w:val="22"/>
        </w:rPr>
        <w:t xml:space="preserve"> SWZ</w:t>
      </w:r>
      <w:r w:rsidRPr="00373A4B">
        <w:rPr>
          <w:rFonts w:asciiTheme="minorHAnsi" w:hAnsiTheme="minorHAnsi" w:cstheme="minorBidi"/>
          <w:sz w:val="22"/>
          <w:szCs w:val="22"/>
        </w:rPr>
        <w:t xml:space="preserve">), oraz załączeniem dowodów </w:t>
      </w:r>
      <w:r w:rsidRPr="00373A4B">
        <w:rPr>
          <w:rFonts w:asciiTheme="minorHAnsi" w:hAnsiTheme="minorHAnsi" w:cstheme="minorBidi"/>
          <w:sz w:val="22"/>
          <w:szCs w:val="22"/>
        </w:rPr>
        <w:lastRenderedPageBreak/>
        <w:t>określających, czy te roboty budowlane zostały wykonane należycie, przy czym dowodami, o których mowa, są referencje bądź inne dokumenty sporządzone przez podmiot, na rzecz którego roboty budowlane zostały wykonane, a jeżeli wykonawca z przyczyn niezależnych od niego nie jest wstanie uzyskać tych dokumentów –inne odpowiednie dokumenty</w:t>
      </w:r>
    </w:p>
    <w:p w14:paraId="4B301B73" w14:textId="77777777" w:rsidR="00B070D7" w:rsidRDefault="00B070D7" w:rsidP="00B070D7">
      <w:pPr>
        <w:numPr>
          <w:ilvl w:val="1"/>
          <w:numId w:val="13"/>
        </w:numPr>
        <w:ind w:left="709" w:hanging="425"/>
        <w:jc w:val="both"/>
        <w:rPr>
          <w:rFonts w:asciiTheme="minorHAnsi" w:hAnsiTheme="minorHAnsi" w:cstheme="minorBidi"/>
          <w:sz w:val="22"/>
          <w:szCs w:val="22"/>
        </w:rPr>
      </w:pPr>
      <w:r w:rsidRPr="009C4EDD">
        <w:rPr>
          <w:rFonts w:asciiTheme="minorHAnsi" w:hAnsiTheme="minorHAnsi" w:cstheme="minorBidi"/>
          <w:b/>
          <w:bCs/>
          <w:sz w:val="22"/>
          <w:szCs w:val="22"/>
        </w:rPr>
        <w:t>wykazu osób</w:t>
      </w:r>
      <w:r w:rsidRPr="00373A4B">
        <w:rPr>
          <w:rFonts w:asciiTheme="minorHAnsi" w:hAnsiTheme="minorHAnsi" w:cstheme="minorBidi"/>
          <w:sz w:val="22"/>
          <w:szCs w:val="22"/>
        </w:rPr>
        <w:t>, 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 sporządzonego zgodnie z</w:t>
      </w:r>
      <w:r>
        <w:rPr>
          <w:rFonts w:asciiTheme="minorHAnsi" w:hAnsiTheme="minorHAnsi" w:cstheme="minorBidi"/>
          <w:sz w:val="22"/>
          <w:szCs w:val="22"/>
        </w:rPr>
        <w:t xml:space="preserve"> </w:t>
      </w:r>
      <w:r w:rsidRPr="00A64430">
        <w:rPr>
          <w:rFonts w:asciiTheme="minorHAnsi" w:hAnsiTheme="minorHAnsi" w:cstheme="minorBidi"/>
          <w:b/>
          <w:bCs/>
          <w:sz w:val="22"/>
          <w:szCs w:val="22"/>
        </w:rPr>
        <w:t>załącznikiem nr 7 do SWZ</w:t>
      </w:r>
      <w:r w:rsidRPr="00A64430">
        <w:rPr>
          <w:rFonts w:asciiTheme="minorHAnsi" w:hAnsiTheme="minorHAnsi" w:cstheme="minorBidi"/>
          <w:sz w:val="22"/>
          <w:szCs w:val="22"/>
        </w:rPr>
        <w:t>.</w:t>
      </w:r>
    </w:p>
    <w:p w14:paraId="25B66031" w14:textId="77777777" w:rsidR="009C4EDD" w:rsidRDefault="00373A4B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Bidi"/>
          <w:sz w:val="22"/>
          <w:szCs w:val="22"/>
        </w:rPr>
      </w:pPr>
      <w:r w:rsidRPr="009C4EDD">
        <w:rPr>
          <w:rFonts w:asciiTheme="minorHAnsi" w:hAnsiTheme="minorHAnsi" w:cstheme="minorBidi"/>
          <w:sz w:val="22"/>
          <w:szCs w:val="22"/>
        </w:rPr>
        <w:t xml:space="preserve">W celu potwierdzenia braku podstaw do wykluczenia z udziału w postępowaniu: </w:t>
      </w:r>
    </w:p>
    <w:p w14:paraId="504E83B5" w14:textId="77777777" w:rsidR="009C4EDD" w:rsidRDefault="00373A4B" w:rsidP="009C4EDD">
      <w:pPr>
        <w:pStyle w:val="Akapitzlist"/>
        <w:ind w:left="357"/>
        <w:jc w:val="both"/>
        <w:rPr>
          <w:rFonts w:asciiTheme="minorHAnsi" w:hAnsiTheme="minorHAnsi" w:cstheme="minorBidi"/>
          <w:sz w:val="22"/>
          <w:szCs w:val="22"/>
        </w:rPr>
      </w:pPr>
      <w:r w:rsidRPr="009C4EDD">
        <w:rPr>
          <w:rFonts w:asciiTheme="minorHAnsi" w:hAnsiTheme="minorHAnsi" w:cstheme="minorBidi"/>
          <w:sz w:val="22"/>
          <w:szCs w:val="22"/>
        </w:rPr>
        <w:t>Zamawiający nie wymaga złożenia przez Wykonawcę podmiotowych środków dowodowych w tym zakresie.</w:t>
      </w:r>
    </w:p>
    <w:p w14:paraId="61448359" w14:textId="4DB61892" w:rsidR="00BE75E8" w:rsidRPr="0065630A" w:rsidRDefault="009C4EDD">
      <w:pPr>
        <w:numPr>
          <w:ilvl w:val="0"/>
          <w:numId w:val="13"/>
        </w:numPr>
        <w:jc w:val="both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>J</w:t>
      </w:r>
      <w:r w:rsidR="007D5426" w:rsidRPr="00554795">
        <w:rPr>
          <w:rFonts w:asciiTheme="minorHAnsi" w:hAnsiTheme="minorHAnsi" w:cstheme="minorBidi"/>
          <w:sz w:val="22"/>
          <w:szCs w:val="22"/>
        </w:rPr>
        <w:t>eżeli Wykonawca ma siedzibę lub miejsce zamieszkania poza terytorium Rzeczypospolitej Polskiej, składa dokumenty zgodnie z § 4</w:t>
      </w:r>
      <w:r w:rsidR="007D5426" w:rsidRPr="00625258">
        <w:rPr>
          <w:rFonts w:asciiTheme="minorHAnsi" w:hAnsiTheme="minorHAnsi" w:cstheme="minorBidi"/>
          <w:sz w:val="22"/>
          <w:szCs w:val="22"/>
        </w:rPr>
        <w:t xml:space="preserve"> Rozporządzenia Ministra Rozwoju, Pracy i Technologii w sprawie podmiotowych środków dowodowych oraz innych dokumentów lub oświadczeń, jakich może żądać zamawiający od wykonawcy. </w:t>
      </w:r>
    </w:p>
    <w:p w14:paraId="1C6FCAEC" w14:textId="4A74279F" w:rsidR="00BE75E8" w:rsidRPr="0065630A" w:rsidRDefault="007D5426">
      <w:pPr>
        <w:numPr>
          <w:ilvl w:val="0"/>
          <w:numId w:val="13"/>
        </w:numPr>
        <w:jc w:val="both"/>
        <w:rPr>
          <w:rFonts w:asciiTheme="minorHAnsi" w:hAnsiTheme="minorHAnsi" w:cstheme="minorBidi"/>
          <w:sz w:val="22"/>
          <w:szCs w:val="22"/>
        </w:rPr>
      </w:pPr>
      <w:r w:rsidRPr="00554795">
        <w:rPr>
          <w:rFonts w:asciiTheme="minorHAnsi" w:hAnsiTheme="minorHAnsi" w:cstheme="minorBidi"/>
          <w:sz w:val="22"/>
          <w:szCs w:val="22"/>
        </w:rPr>
        <w:t>Jeżeli Wykonawca nie złożył oświadczeń, o których mowa w art. 125 ust. 1 ust</w:t>
      </w:r>
      <w:r w:rsidRPr="00625258">
        <w:rPr>
          <w:rFonts w:asciiTheme="minorHAnsi" w:hAnsiTheme="minorHAnsi" w:cstheme="minorBidi"/>
          <w:sz w:val="22"/>
          <w:szCs w:val="22"/>
        </w:rPr>
        <w:t>awy</w:t>
      </w:r>
      <w:r w:rsidRPr="00554795">
        <w:rPr>
          <w:rFonts w:asciiTheme="minorHAnsi" w:hAnsiTheme="minorHAnsi" w:cstheme="minorBidi"/>
          <w:sz w:val="22"/>
          <w:szCs w:val="22"/>
        </w:rPr>
        <w:t>, podmiotowych środków dowodowych, innych dokumentów lub oświadczeń składanych w postępowaniu, w tym wymaganych pełnomocnictw lub są one niekompletne lub zawierają błędy, Zamawiający wzywa Wykonawcę odpowiednio do ich złożenia, poprawienia lub uzupełni</w:t>
      </w:r>
      <w:r w:rsidRPr="00625258">
        <w:rPr>
          <w:rFonts w:asciiTheme="minorHAnsi" w:hAnsiTheme="minorHAnsi" w:cstheme="minorBidi"/>
          <w:sz w:val="22"/>
          <w:szCs w:val="22"/>
        </w:rPr>
        <w:t>enia w wyznaczonym terminie, chyba że:</w:t>
      </w:r>
    </w:p>
    <w:p w14:paraId="07C86E32" w14:textId="77777777" w:rsidR="00BE75E8" w:rsidRPr="0065630A" w:rsidRDefault="007D5426">
      <w:pPr>
        <w:pStyle w:val="Akapitzlist"/>
        <w:numPr>
          <w:ilvl w:val="0"/>
          <w:numId w:val="21"/>
        </w:numPr>
        <w:jc w:val="both"/>
        <w:rPr>
          <w:rFonts w:asciiTheme="minorHAnsi" w:hAnsiTheme="minorHAnsi" w:cstheme="minorBidi"/>
          <w:sz w:val="22"/>
          <w:szCs w:val="22"/>
        </w:rPr>
      </w:pPr>
      <w:r w:rsidRPr="00554795">
        <w:rPr>
          <w:rFonts w:asciiTheme="minorHAnsi" w:hAnsiTheme="minorHAnsi" w:cstheme="minorBidi"/>
          <w:sz w:val="22"/>
          <w:szCs w:val="22"/>
        </w:rPr>
        <w:t>oferta wykonawcy podlegają odrzuceniu bez względu na ich złożenie, uzupełnienie lub poprawienie lub</w:t>
      </w:r>
    </w:p>
    <w:p w14:paraId="2F3818F5" w14:textId="1611DC82" w:rsidR="00BE75E8" w:rsidRPr="0065630A" w:rsidRDefault="007D5426">
      <w:pPr>
        <w:pStyle w:val="Akapitzlist"/>
        <w:numPr>
          <w:ilvl w:val="0"/>
          <w:numId w:val="21"/>
        </w:numPr>
        <w:jc w:val="both"/>
        <w:rPr>
          <w:rFonts w:asciiTheme="minorHAnsi" w:hAnsiTheme="minorHAnsi" w:cstheme="minorBidi"/>
          <w:sz w:val="22"/>
          <w:szCs w:val="22"/>
        </w:rPr>
      </w:pPr>
      <w:r w:rsidRPr="00554795">
        <w:rPr>
          <w:rFonts w:asciiTheme="minorHAnsi" w:hAnsiTheme="minorHAnsi" w:cstheme="minorBidi"/>
          <w:sz w:val="22"/>
          <w:szCs w:val="22"/>
        </w:rPr>
        <w:t>zachodzą przesłanki unieważnienia postępowania</w:t>
      </w:r>
      <w:r w:rsidR="00525274" w:rsidRPr="00625258">
        <w:rPr>
          <w:rFonts w:asciiTheme="minorHAnsi" w:hAnsiTheme="minorHAnsi" w:cstheme="minorBidi"/>
          <w:sz w:val="22"/>
          <w:szCs w:val="22"/>
        </w:rPr>
        <w:t>.</w:t>
      </w:r>
    </w:p>
    <w:p w14:paraId="1622299A" w14:textId="3D0E9CAB" w:rsidR="00BE75E8" w:rsidRPr="0065630A" w:rsidRDefault="007D5426">
      <w:pPr>
        <w:numPr>
          <w:ilvl w:val="0"/>
          <w:numId w:val="13"/>
        </w:numPr>
        <w:jc w:val="both"/>
        <w:rPr>
          <w:rFonts w:asciiTheme="minorHAnsi" w:hAnsiTheme="minorHAnsi" w:cstheme="minorBidi"/>
          <w:sz w:val="22"/>
          <w:szCs w:val="22"/>
        </w:rPr>
      </w:pPr>
      <w:r w:rsidRPr="00554795">
        <w:rPr>
          <w:rFonts w:asciiTheme="minorHAnsi" w:hAnsiTheme="minorHAnsi" w:cstheme="minorBidi"/>
          <w:sz w:val="22"/>
          <w:szCs w:val="22"/>
        </w:rPr>
        <w:t>Podmiotowe środki dowodowe oraz inne dokumenty lub oświadczeni</w:t>
      </w:r>
      <w:r w:rsidR="00A7400B" w:rsidRPr="00625258">
        <w:rPr>
          <w:rFonts w:asciiTheme="minorHAnsi" w:hAnsiTheme="minorHAnsi" w:cstheme="minorBidi"/>
          <w:sz w:val="22"/>
          <w:szCs w:val="22"/>
        </w:rPr>
        <w:t>a, o których mowa w rozdziale X</w:t>
      </w:r>
      <w:r w:rsidRPr="00625258">
        <w:rPr>
          <w:rFonts w:asciiTheme="minorHAnsi" w:hAnsiTheme="minorHAnsi" w:cstheme="minorBidi"/>
          <w:sz w:val="22"/>
          <w:szCs w:val="22"/>
        </w:rPr>
        <w:t xml:space="preserve">X SWZ, składa się w formie </w:t>
      </w:r>
      <w:r w:rsidR="00871C4D">
        <w:rPr>
          <w:rFonts w:asciiTheme="minorHAnsi" w:hAnsiTheme="minorHAnsi" w:cstheme="minorBidi"/>
          <w:sz w:val="22"/>
          <w:szCs w:val="22"/>
        </w:rPr>
        <w:t>opisanej w rozdziale XV SWZ</w:t>
      </w:r>
      <w:r w:rsidRPr="00625258">
        <w:rPr>
          <w:rFonts w:asciiTheme="minorHAnsi" w:hAnsiTheme="minorHAnsi" w:cstheme="minorBidi"/>
          <w:sz w:val="22"/>
          <w:szCs w:val="22"/>
        </w:rPr>
        <w:t>.</w:t>
      </w:r>
    </w:p>
    <w:p w14:paraId="37A2AE12" w14:textId="4A32A6FB" w:rsidR="00BE75E8" w:rsidRDefault="007D5426">
      <w:pPr>
        <w:numPr>
          <w:ilvl w:val="0"/>
          <w:numId w:val="13"/>
        </w:numPr>
        <w:jc w:val="both"/>
        <w:rPr>
          <w:rFonts w:asciiTheme="minorHAnsi" w:hAnsiTheme="minorHAnsi" w:cstheme="minorBidi"/>
          <w:sz w:val="22"/>
          <w:szCs w:val="22"/>
        </w:rPr>
      </w:pPr>
      <w:r w:rsidRPr="00554795">
        <w:rPr>
          <w:rFonts w:asciiTheme="minorHAnsi" w:hAnsiTheme="minorHAnsi" w:cstheme="minorBidi"/>
          <w:sz w:val="22"/>
          <w:szCs w:val="22"/>
        </w:rPr>
        <w:t>Dokumenty sporządzone w języku obcym są składane wraz z tłumaczeniem na język polski.</w:t>
      </w:r>
    </w:p>
    <w:p w14:paraId="15F745ED" w14:textId="482F1284" w:rsidR="00015593" w:rsidRPr="00015593" w:rsidRDefault="00015593">
      <w:pPr>
        <w:pStyle w:val="Akapitzlist"/>
        <w:numPr>
          <w:ilvl w:val="0"/>
          <w:numId w:val="13"/>
        </w:numPr>
        <w:shd w:val="clear" w:color="auto" w:fill="FFFFFF"/>
        <w:jc w:val="both"/>
        <w:rPr>
          <w:rFonts w:asciiTheme="minorHAnsi" w:hAnsiTheme="minorHAnsi" w:cstheme="minorBidi"/>
          <w:sz w:val="22"/>
          <w:szCs w:val="22"/>
        </w:rPr>
      </w:pPr>
      <w:r w:rsidRPr="00015593">
        <w:rPr>
          <w:rFonts w:asciiTheme="minorHAnsi" w:hAnsiTheme="minorHAnsi" w:cstheme="minorBidi"/>
          <w:sz w:val="22"/>
          <w:szCs w:val="22"/>
        </w:rPr>
        <w:t>Zamawiający nie wzywa do złożenia podmiotowych środków dowodowych, jeżeli:</w:t>
      </w:r>
    </w:p>
    <w:p w14:paraId="4A424DD1" w14:textId="0EAD50A1" w:rsidR="00015593" w:rsidRPr="00015593" w:rsidRDefault="00015593" w:rsidP="00015593">
      <w:pPr>
        <w:pStyle w:val="Akapitzlist"/>
        <w:shd w:val="clear" w:color="auto" w:fill="FFFFFF"/>
        <w:ind w:left="357"/>
        <w:jc w:val="both"/>
        <w:rPr>
          <w:rFonts w:asciiTheme="minorHAnsi" w:hAnsiTheme="minorHAnsi" w:cstheme="minorBidi"/>
          <w:sz w:val="22"/>
          <w:szCs w:val="22"/>
        </w:rPr>
      </w:pPr>
      <w:r w:rsidRPr="0065630A">
        <w:rPr>
          <w:rFonts w:asciiTheme="minorHAnsi" w:hAnsiTheme="minorHAnsi" w:cstheme="minorBidi"/>
          <w:sz w:val="22"/>
          <w:szCs w:val="22"/>
        </w:rPr>
        <w:t>1)</w:t>
      </w:r>
      <w:r w:rsidR="0065630A">
        <w:rPr>
          <w:rFonts w:asciiTheme="minorHAnsi" w:hAnsiTheme="minorHAnsi" w:cstheme="minorBidi"/>
        </w:rPr>
        <w:tab/>
      </w:r>
      <w:r w:rsidRPr="00015593">
        <w:rPr>
          <w:rFonts w:asciiTheme="minorHAnsi" w:hAnsiTheme="minorHAnsi" w:cstheme="minorBidi"/>
          <w:sz w:val="22"/>
          <w:szCs w:val="22"/>
        </w:rPr>
        <w:t xml:space="preserve">może je uzyskać za pomocą bezpłatnych i ogólnodostępnych baz danych, w szczególności rejestrów publicznych w rozumieniu </w:t>
      </w:r>
      <w:hyperlink r:id="rId37" w:anchor="/document/17181936?cm=DOCUMENT" w:history="1">
        <w:r w:rsidRPr="00015593">
          <w:rPr>
            <w:rFonts w:asciiTheme="minorHAnsi" w:hAnsiTheme="minorHAnsi" w:cstheme="minorBidi"/>
          </w:rPr>
          <w:t>ustawy</w:t>
        </w:r>
      </w:hyperlink>
      <w:r w:rsidRPr="00015593">
        <w:rPr>
          <w:rFonts w:asciiTheme="minorHAnsi" w:hAnsiTheme="minorHAnsi" w:cstheme="minorBidi"/>
          <w:sz w:val="22"/>
          <w:szCs w:val="22"/>
        </w:rPr>
        <w:t xml:space="preserve"> z dnia 17 lutego 2005 r. o informatyzacji działalności podmiotów realizuj</w:t>
      </w:r>
      <w:r w:rsidR="00F27F95">
        <w:rPr>
          <w:rFonts w:asciiTheme="minorHAnsi" w:hAnsiTheme="minorHAnsi" w:cstheme="minorBidi"/>
          <w:sz w:val="22"/>
          <w:szCs w:val="22"/>
        </w:rPr>
        <w:t xml:space="preserve">ących zadania publiczne, o ile Wykonawca wskazał </w:t>
      </w:r>
      <w:r w:rsidR="00F27F95" w:rsidRPr="00F27F95">
        <w:rPr>
          <w:rFonts w:asciiTheme="minorHAnsi" w:hAnsiTheme="minorHAnsi" w:cstheme="minorBidi"/>
          <w:sz w:val="22"/>
          <w:szCs w:val="22"/>
        </w:rPr>
        <w:t xml:space="preserve">w oświadczeniu, o którym mowa w art. 125 ust. 1 ustawy </w:t>
      </w:r>
      <w:proofErr w:type="spellStart"/>
      <w:r w:rsidR="00F27F95" w:rsidRPr="00F27F95">
        <w:rPr>
          <w:rFonts w:asciiTheme="minorHAnsi" w:hAnsiTheme="minorHAnsi" w:cstheme="minorBidi"/>
          <w:sz w:val="22"/>
          <w:szCs w:val="22"/>
        </w:rPr>
        <w:t>pzp</w:t>
      </w:r>
      <w:proofErr w:type="spellEnd"/>
      <w:r w:rsidR="00F27F95" w:rsidRPr="00015593">
        <w:rPr>
          <w:rFonts w:asciiTheme="minorHAnsi" w:hAnsiTheme="minorHAnsi" w:cstheme="minorBidi"/>
          <w:sz w:val="22"/>
          <w:szCs w:val="22"/>
        </w:rPr>
        <w:t xml:space="preserve"> </w:t>
      </w:r>
      <w:r w:rsidRPr="00015593">
        <w:rPr>
          <w:rFonts w:asciiTheme="minorHAnsi" w:hAnsiTheme="minorHAnsi" w:cstheme="minorBidi"/>
          <w:sz w:val="22"/>
          <w:szCs w:val="22"/>
        </w:rPr>
        <w:t>dane umożliwiające dostęp do tych środków;</w:t>
      </w:r>
    </w:p>
    <w:p w14:paraId="6CB03805" w14:textId="05A97CB6" w:rsidR="00015593" w:rsidRPr="00015593" w:rsidRDefault="00015593" w:rsidP="00015593">
      <w:pPr>
        <w:pStyle w:val="Akapitzlist"/>
        <w:shd w:val="clear" w:color="auto" w:fill="FFFFFF"/>
        <w:ind w:left="357"/>
        <w:jc w:val="both"/>
        <w:rPr>
          <w:rFonts w:asciiTheme="minorHAnsi" w:hAnsiTheme="minorHAnsi" w:cstheme="minorBidi"/>
          <w:sz w:val="22"/>
          <w:szCs w:val="22"/>
        </w:rPr>
      </w:pPr>
      <w:r w:rsidRPr="0065630A">
        <w:rPr>
          <w:rFonts w:asciiTheme="minorHAnsi" w:hAnsiTheme="minorHAnsi" w:cstheme="minorBidi"/>
          <w:sz w:val="22"/>
          <w:szCs w:val="22"/>
        </w:rPr>
        <w:t>2)</w:t>
      </w:r>
      <w:r w:rsidR="0065630A">
        <w:rPr>
          <w:rFonts w:asciiTheme="minorHAnsi" w:hAnsiTheme="minorHAnsi" w:cstheme="minorBidi"/>
        </w:rPr>
        <w:tab/>
      </w:r>
      <w:r w:rsidRPr="00015593">
        <w:rPr>
          <w:rFonts w:asciiTheme="minorHAnsi" w:hAnsiTheme="minorHAnsi" w:cstheme="minorBidi"/>
          <w:sz w:val="22"/>
          <w:szCs w:val="22"/>
        </w:rPr>
        <w:t>podmiotowym środkiem dowodowym jest oświadczenie, którego treść odpowiada zakresowi oświadczenia, o którym mowa w art. 125 ust. 1</w:t>
      </w:r>
      <w:r w:rsidR="0065630A">
        <w:rPr>
          <w:rFonts w:asciiTheme="minorHAnsi" w:hAnsiTheme="minorHAnsi" w:cstheme="minorBidi"/>
          <w:sz w:val="22"/>
          <w:szCs w:val="22"/>
        </w:rPr>
        <w:t xml:space="preserve"> ustawy </w:t>
      </w:r>
      <w:proofErr w:type="spellStart"/>
      <w:r w:rsidR="0065630A">
        <w:rPr>
          <w:rFonts w:asciiTheme="minorHAnsi" w:hAnsiTheme="minorHAnsi" w:cstheme="minorBidi"/>
          <w:sz w:val="22"/>
          <w:szCs w:val="22"/>
        </w:rPr>
        <w:t>pzp</w:t>
      </w:r>
      <w:proofErr w:type="spellEnd"/>
      <w:r w:rsidRPr="00015593">
        <w:rPr>
          <w:rFonts w:asciiTheme="minorHAnsi" w:hAnsiTheme="minorHAnsi" w:cstheme="minorBidi"/>
          <w:sz w:val="22"/>
          <w:szCs w:val="22"/>
        </w:rPr>
        <w:t>.</w:t>
      </w:r>
    </w:p>
    <w:p w14:paraId="143CCCE5" w14:textId="3494C7B1" w:rsidR="00015593" w:rsidRPr="0065630A" w:rsidRDefault="00015593">
      <w:pPr>
        <w:pStyle w:val="Akapitzlist"/>
        <w:numPr>
          <w:ilvl w:val="0"/>
          <w:numId w:val="13"/>
        </w:numPr>
        <w:shd w:val="clear" w:color="auto" w:fill="FFFFFF"/>
        <w:spacing w:before="72"/>
        <w:jc w:val="both"/>
        <w:rPr>
          <w:rFonts w:ascii="Calibri" w:hAnsi="Calibri"/>
          <w:color w:val="auto"/>
          <w:sz w:val="22"/>
          <w:szCs w:val="22"/>
        </w:rPr>
      </w:pPr>
      <w:r w:rsidRPr="0065630A">
        <w:rPr>
          <w:rFonts w:ascii="Calibri" w:hAnsi="Calibri"/>
          <w:color w:val="auto"/>
          <w:sz w:val="22"/>
          <w:szCs w:val="22"/>
        </w:rPr>
        <w:t>Wykonawca nie jest zobowiązany do złożenia podmiotowych środków dowodowych, które zamawiający posiada, jeżeli wykonawca wskaże te środki oraz potwierdzi ich prawidłowość i aktualność.</w:t>
      </w:r>
    </w:p>
    <w:p w14:paraId="78A1DE3E" w14:textId="1C33E29B" w:rsidR="00BE75E8" w:rsidRPr="0065630A" w:rsidRDefault="007D5426">
      <w:pPr>
        <w:numPr>
          <w:ilvl w:val="0"/>
          <w:numId w:val="13"/>
        </w:numPr>
        <w:jc w:val="both"/>
        <w:rPr>
          <w:rFonts w:asciiTheme="minorHAnsi" w:hAnsiTheme="minorHAnsi" w:cstheme="minorBidi"/>
          <w:sz w:val="22"/>
          <w:szCs w:val="22"/>
        </w:rPr>
      </w:pPr>
      <w:r w:rsidRPr="00554795">
        <w:rPr>
          <w:rFonts w:asciiTheme="minorHAnsi" w:hAnsiTheme="minorHAnsi" w:cstheme="minorBidi"/>
          <w:sz w:val="22"/>
          <w:szCs w:val="22"/>
        </w:rPr>
        <w:t>Zamawiający może żądać od Wykonawców wyjaśnień dotyczących treści oświadczeń, o których mowa w art. 125 ust 1 ustawy</w:t>
      </w:r>
      <w:r w:rsidR="007C63EB" w:rsidRPr="00625258">
        <w:rPr>
          <w:rFonts w:asciiTheme="minorHAnsi" w:hAnsiTheme="minorHAnsi" w:cstheme="minorBidi"/>
          <w:sz w:val="22"/>
          <w:szCs w:val="22"/>
        </w:rPr>
        <w:t xml:space="preserve"> </w:t>
      </w:r>
      <w:proofErr w:type="spellStart"/>
      <w:r w:rsidR="007C63EB" w:rsidRPr="00625258">
        <w:rPr>
          <w:rFonts w:asciiTheme="minorHAnsi" w:hAnsiTheme="minorHAnsi" w:cstheme="minorBidi"/>
          <w:sz w:val="22"/>
          <w:szCs w:val="22"/>
        </w:rPr>
        <w:t>pzp</w:t>
      </w:r>
      <w:proofErr w:type="spellEnd"/>
      <w:r w:rsidRPr="00625258">
        <w:rPr>
          <w:rFonts w:asciiTheme="minorHAnsi" w:hAnsiTheme="minorHAnsi" w:cstheme="minorBidi"/>
          <w:sz w:val="22"/>
          <w:szCs w:val="22"/>
        </w:rPr>
        <w:t>, lub złożonych podmiotowych środków dowodowych lub innych dokumentów lub oświadczeń składanych w postępowaniu.</w:t>
      </w:r>
    </w:p>
    <w:p w14:paraId="74D7E8DB" w14:textId="7C4A628E" w:rsidR="00BE75E8" w:rsidRDefault="007D5426">
      <w:pPr>
        <w:numPr>
          <w:ilvl w:val="0"/>
          <w:numId w:val="13"/>
        </w:numPr>
        <w:jc w:val="both"/>
        <w:rPr>
          <w:rFonts w:asciiTheme="minorHAnsi" w:hAnsiTheme="minorHAnsi" w:cstheme="minorBidi"/>
          <w:sz w:val="22"/>
          <w:szCs w:val="22"/>
        </w:rPr>
      </w:pPr>
      <w:r w:rsidRPr="00554795">
        <w:rPr>
          <w:rFonts w:asciiTheme="minorHAnsi" w:hAnsiTheme="minorHAnsi" w:cstheme="minorBidi"/>
          <w:sz w:val="22"/>
          <w:szCs w:val="22"/>
        </w:rPr>
        <w:t>Jeżeli złożone przez Wykonawcę oświadczenia, o których mowa w art. 125 ust 1 ustawy</w:t>
      </w:r>
      <w:r w:rsidR="007C63EB" w:rsidRPr="00625258">
        <w:rPr>
          <w:rFonts w:asciiTheme="minorHAnsi" w:hAnsiTheme="minorHAnsi" w:cstheme="minorBidi"/>
          <w:sz w:val="22"/>
          <w:szCs w:val="22"/>
        </w:rPr>
        <w:t xml:space="preserve"> </w:t>
      </w:r>
      <w:proofErr w:type="spellStart"/>
      <w:r w:rsidR="007C63EB" w:rsidRPr="00625258">
        <w:rPr>
          <w:rFonts w:asciiTheme="minorHAnsi" w:hAnsiTheme="minorHAnsi" w:cstheme="minorBidi"/>
          <w:sz w:val="22"/>
          <w:szCs w:val="22"/>
        </w:rPr>
        <w:t>pzp</w:t>
      </w:r>
      <w:proofErr w:type="spellEnd"/>
      <w:r w:rsidRPr="00625258">
        <w:rPr>
          <w:rFonts w:asciiTheme="minorHAnsi" w:hAnsiTheme="minorHAnsi" w:cstheme="minorBidi"/>
          <w:sz w:val="22"/>
          <w:szCs w:val="22"/>
        </w:rPr>
        <w:t xml:space="preserve">, lub podmiotowe środki dowodowe budzą wątpliwości Zamawiającego, może on zwrócić się bezpośrednio do podmiotu, który jest w posiadaniu informacji lub dokumentów istotnych w tym zakresie dla oceny spełniania przez Wykonawcę warunków udziału w postępowaniu, kryteriów selekcji lub braku podstaw </w:t>
      </w:r>
      <w:r w:rsidRPr="00730454">
        <w:rPr>
          <w:rFonts w:asciiTheme="minorHAnsi" w:hAnsiTheme="minorHAnsi" w:cstheme="minorBidi"/>
          <w:sz w:val="22"/>
          <w:szCs w:val="22"/>
        </w:rPr>
        <w:t>wykluczenia, o przedstawienie takich informacji lub dokumentów.</w:t>
      </w:r>
    </w:p>
    <w:p w14:paraId="1A0D0EF9" w14:textId="2C5032BF" w:rsidR="00BE75E8" w:rsidRDefault="00730454">
      <w:pPr>
        <w:numPr>
          <w:ilvl w:val="0"/>
          <w:numId w:val="13"/>
        </w:numPr>
        <w:ind w:left="360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30454">
        <w:rPr>
          <w:rFonts w:asciiTheme="minorHAnsi" w:hAnsiTheme="minorHAnsi" w:cstheme="minorHAnsi"/>
          <w:color w:val="00000A"/>
          <w:sz w:val="22"/>
          <w:szCs w:val="22"/>
        </w:rPr>
        <w:t xml:space="preserve">W zakresie nieuregulowanym ustawą </w:t>
      </w:r>
      <w:proofErr w:type="spellStart"/>
      <w:r>
        <w:rPr>
          <w:rFonts w:asciiTheme="minorHAnsi" w:hAnsiTheme="minorHAnsi" w:cstheme="minorHAnsi"/>
          <w:color w:val="00000A"/>
          <w:sz w:val="22"/>
          <w:szCs w:val="22"/>
        </w:rPr>
        <w:t>pzp</w:t>
      </w:r>
      <w:proofErr w:type="spellEnd"/>
      <w:r w:rsidRPr="00730454">
        <w:rPr>
          <w:rFonts w:asciiTheme="minorHAnsi" w:hAnsiTheme="minorHAnsi" w:cstheme="minorHAnsi"/>
          <w:color w:val="00000A"/>
          <w:sz w:val="22"/>
          <w:szCs w:val="22"/>
        </w:rPr>
        <w:t xml:space="preserve"> lub niniejszą SWZ do oświadczeń i dokumentów składanych przez Wykonawcę w postępowaniu zastosowanie mają w szczególności przepisy rozporządzenia Ministra Rozwoju Pracy i Technologii z dnia 23 grudnia 2020 r. w sprawie podmiotowych środków dowodowych oraz innych dokumentów lub oświadczeń, jakich może żądać zamawiający od wykonawcy oraz rozporządzenia Prezesa Rady Ministrów z dnia  grudnia 2020 r. w sprawie sposobu sporządzania i przekazywania informacji oraz wymagań technicznych dla dokumentów elektronicznych oraz środków komunikacji elektronicznej w postępowaniu o udzielenie zamówienia publicznego lub konkursie.</w:t>
      </w:r>
    </w:p>
    <w:p w14:paraId="1BB787F4" w14:textId="77777777" w:rsidR="00730454" w:rsidRPr="00730454" w:rsidRDefault="00730454" w:rsidP="00730454">
      <w:pPr>
        <w:ind w:left="360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14:paraId="02043237" w14:textId="77777777" w:rsidR="00BE75E8" w:rsidRPr="00F27F95" w:rsidRDefault="007D5426">
      <w:pPr>
        <w:pStyle w:val="Nagwek1"/>
        <w:numPr>
          <w:ilvl w:val="0"/>
          <w:numId w:val="24"/>
        </w:numPr>
        <w:spacing w:before="0"/>
        <w:ind w:left="426" w:hanging="426"/>
        <w:jc w:val="both"/>
        <w:rPr>
          <w:rFonts w:asciiTheme="minorHAnsi" w:hAnsiTheme="minorHAnsi" w:cstheme="minorBidi"/>
          <w:b/>
          <w:bCs/>
          <w:color w:val="00000A"/>
          <w:sz w:val="22"/>
          <w:szCs w:val="22"/>
        </w:rPr>
      </w:pPr>
      <w:r w:rsidRPr="00554795">
        <w:rPr>
          <w:rFonts w:asciiTheme="minorHAnsi" w:hAnsiTheme="minorHAnsi" w:cstheme="minorBidi"/>
          <w:b/>
          <w:bCs/>
          <w:color w:val="00000A"/>
          <w:sz w:val="22"/>
          <w:szCs w:val="22"/>
        </w:rPr>
        <w:lastRenderedPageBreak/>
        <w:t>Zasady wspólnego ubiegania się Wykonawców o udzielenie zamówienia (spółki cywilne/konsorcja)</w:t>
      </w:r>
    </w:p>
    <w:p w14:paraId="76070D97" w14:textId="141E0C5D" w:rsidR="00BE75E8" w:rsidRPr="00F27F95" w:rsidRDefault="007D5426">
      <w:pPr>
        <w:jc w:val="both"/>
        <w:rPr>
          <w:rFonts w:asciiTheme="minorHAnsi" w:hAnsiTheme="minorHAnsi" w:cstheme="minorBidi"/>
          <w:color w:val="00000A"/>
          <w:sz w:val="22"/>
          <w:szCs w:val="22"/>
        </w:rPr>
      </w:pPr>
      <w:r w:rsidRPr="00554795">
        <w:rPr>
          <w:rFonts w:asciiTheme="minorHAnsi" w:hAnsiTheme="minorHAnsi" w:cstheme="minorBidi"/>
          <w:color w:val="00000A"/>
          <w:sz w:val="22"/>
          <w:szCs w:val="22"/>
        </w:rPr>
        <w:t xml:space="preserve">Wykonawcy mogą wspólnie ubiegać się o udzielenie zamówienia w rozumieniu art. 58 ustawy </w:t>
      </w:r>
      <w:proofErr w:type="spellStart"/>
      <w:r w:rsidR="007C63EB" w:rsidRPr="00554795">
        <w:rPr>
          <w:rFonts w:asciiTheme="minorHAnsi" w:hAnsiTheme="minorHAnsi" w:cstheme="minorBidi"/>
          <w:color w:val="00000A"/>
          <w:sz w:val="22"/>
          <w:szCs w:val="22"/>
        </w:rPr>
        <w:t>p</w:t>
      </w:r>
      <w:r w:rsidRPr="00554795">
        <w:rPr>
          <w:rFonts w:asciiTheme="minorHAnsi" w:hAnsiTheme="minorHAnsi" w:cstheme="minorBidi"/>
          <w:color w:val="00000A"/>
          <w:sz w:val="22"/>
          <w:szCs w:val="22"/>
        </w:rPr>
        <w:t>zp</w:t>
      </w:r>
      <w:proofErr w:type="spellEnd"/>
      <w:r w:rsidRPr="00554795">
        <w:rPr>
          <w:rFonts w:asciiTheme="minorHAnsi" w:hAnsiTheme="minorHAnsi" w:cstheme="minorBidi"/>
          <w:color w:val="00000A"/>
          <w:sz w:val="22"/>
          <w:szCs w:val="22"/>
        </w:rPr>
        <w:t xml:space="preserve">. Zamawiający dopuszcza możliwość składania oferty przez dwóch lub więcej </w:t>
      </w:r>
      <w:r w:rsidRPr="00625258">
        <w:rPr>
          <w:rFonts w:asciiTheme="minorHAnsi" w:hAnsiTheme="minorHAnsi" w:cstheme="minorBidi"/>
          <w:color w:val="00000A"/>
          <w:sz w:val="22"/>
          <w:szCs w:val="22"/>
        </w:rPr>
        <w:t>Wykonawców pod warunkiem, że spełnione będą następujące wymagania:</w:t>
      </w:r>
    </w:p>
    <w:p w14:paraId="07A1611B" w14:textId="77777777" w:rsidR="00BE75E8" w:rsidRPr="00F27F95" w:rsidRDefault="007D5426">
      <w:pPr>
        <w:numPr>
          <w:ilvl w:val="0"/>
          <w:numId w:val="10"/>
        </w:numPr>
        <w:jc w:val="both"/>
        <w:rPr>
          <w:rFonts w:asciiTheme="minorHAnsi" w:hAnsiTheme="minorHAnsi" w:cstheme="minorBidi"/>
          <w:color w:val="00000A"/>
          <w:sz w:val="22"/>
          <w:szCs w:val="22"/>
        </w:rPr>
      </w:pPr>
      <w:r w:rsidRPr="00554795">
        <w:rPr>
          <w:rFonts w:asciiTheme="minorHAnsi" w:hAnsiTheme="minorHAnsi" w:cstheme="minorBidi"/>
          <w:color w:val="00000A"/>
          <w:sz w:val="22"/>
          <w:szCs w:val="22"/>
        </w:rPr>
        <w:t>Wykonawcy występujący wspólnie są zobowiązani do ustanowienia pełnomocnika. Treść pełnomocnictwa musi jednoznacznie wskazywać czynności, do wykonywania, których pełnomocnik jest upoważniony</w:t>
      </w:r>
      <w:r w:rsidRPr="00625258">
        <w:rPr>
          <w:rFonts w:asciiTheme="minorHAnsi" w:hAnsiTheme="minorHAnsi" w:cstheme="minorBidi"/>
          <w:color w:val="00000A"/>
          <w:sz w:val="22"/>
          <w:szCs w:val="22"/>
        </w:rPr>
        <w:t>. W przypadku, gdyby pełnomocnictwa udzielała osoba inna niż uprawniona do reprezentowania podmiotu z mocy prawa lub Umowy spółki, należy dołączyć do oferty również pełnomocnictwa do dokonania tej czynności;</w:t>
      </w:r>
    </w:p>
    <w:p w14:paraId="55170DF7" w14:textId="2DFF54DE" w:rsidR="00BE75E8" w:rsidRPr="00F27F95" w:rsidRDefault="00373A4B">
      <w:pPr>
        <w:numPr>
          <w:ilvl w:val="0"/>
          <w:numId w:val="10"/>
        </w:numPr>
        <w:jc w:val="both"/>
        <w:rPr>
          <w:rFonts w:asciiTheme="minorHAnsi" w:hAnsiTheme="minorHAnsi" w:cstheme="minorBidi"/>
          <w:color w:val="00000A"/>
          <w:sz w:val="22"/>
          <w:szCs w:val="22"/>
        </w:rPr>
      </w:pPr>
      <w:r>
        <w:rPr>
          <w:rFonts w:asciiTheme="minorHAnsi" w:hAnsiTheme="minorHAnsi" w:cstheme="minorBidi"/>
          <w:color w:val="00000A"/>
          <w:sz w:val="22"/>
          <w:szCs w:val="22"/>
        </w:rPr>
        <w:t>P</w:t>
      </w:r>
      <w:r w:rsidR="007D5426" w:rsidRPr="00554795">
        <w:rPr>
          <w:rFonts w:asciiTheme="minorHAnsi" w:hAnsiTheme="minorHAnsi" w:cstheme="minorBidi"/>
          <w:color w:val="00000A"/>
          <w:sz w:val="22"/>
          <w:szCs w:val="22"/>
        </w:rPr>
        <w:t>ełnomocnictwo do reprezentowania Wykonawców w p</w:t>
      </w:r>
      <w:r w:rsidR="007D5426" w:rsidRPr="00625258">
        <w:rPr>
          <w:rFonts w:asciiTheme="minorHAnsi" w:hAnsiTheme="minorHAnsi" w:cstheme="minorBidi"/>
          <w:color w:val="00000A"/>
          <w:sz w:val="22"/>
          <w:szCs w:val="22"/>
        </w:rPr>
        <w:t>ostępowaniu albo reprezentowania Wykonawców w postępowaniu i zawarcia Umowy w sprawie zamówienia publicznego, w przypadku, gdy Wykonawcy wspólnie ubiegają się o udzielenie zamówienia należy złożyć w formie oryginału podpisanego podpisem kwalifikowanym, podpisem zaufanym lub podpisem osobistym lub kopii potwierdzonej notarialnie;</w:t>
      </w:r>
    </w:p>
    <w:p w14:paraId="707FAFAB" w14:textId="730C1481" w:rsidR="00BE75E8" w:rsidRPr="00F27F95" w:rsidRDefault="007D5426">
      <w:pPr>
        <w:numPr>
          <w:ilvl w:val="0"/>
          <w:numId w:val="10"/>
        </w:numPr>
        <w:jc w:val="both"/>
        <w:rPr>
          <w:rFonts w:asciiTheme="minorHAnsi" w:hAnsiTheme="minorHAnsi" w:cstheme="minorBidi"/>
          <w:color w:val="00000A"/>
          <w:sz w:val="22"/>
          <w:szCs w:val="22"/>
        </w:rPr>
      </w:pPr>
      <w:r w:rsidRPr="00554795">
        <w:rPr>
          <w:rFonts w:asciiTheme="minorHAnsi" w:hAnsiTheme="minorHAnsi" w:cstheme="minorBidi"/>
          <w:color w:val="00000A"/>
          <w:sz w:val="22"/>
          <w:szCs w:val="22"/>
        </w:rPr>
        <w:t xml:space="preserve">W przypadku gdy pełnomocnictwo, o którym mowa w </w:t>
      </w:r>
      <w:r w:rsidR="00871C4D">
        <w:rPr>
          <w:rFonts w:asciiTheme="minorHAnsi" w:hAnsiTheme="minorHAnsi" w:cstheme="minorBidi"/>
          <w:color w:val="00000A"/>
          <w:sz w:val="22"/>
          <w:szCs w:val="22"/>
        </w:rPr>
        <w:t>pkt</w:t>
      </w:r>
      <w:r w:rsidRPr="00554795">
        <w:rPr>
          <w:rFonts w:asciiTheme="minorHAnsi" w:hAnsiTheme="minorHAnsi" w:cstheme="minorBidi"/>
          <w:color w:val="00000A"/>
          <w:sz w:val="22"/>
          <w:szCs w:val="22"/>
        </w:rPr>
        <w:t xml:space="preserve"> 2)</w:t>
      </w:r>
      <w:r w:rsidR="00CF08AB" w:rsidRPr="00625258">
        <w:rPr>
          <w:rFonts w:asciiTheme="minorHAnsi" w:hAnsiTheme="minorHAnsi" w:cstheme="minorBidi"/>
          <w:color w:val="00000A"/>
          <w:sz w:val="22"/>
          <w:szCs w:val="22"/>
        </w:rPr>
        <w:t xml:space="preserve"> zostało sporządzone jako</w:t>
      </w:r>
      <w:r w:rsidRPr="00625258">
        <w:rPr>
          <w:rFonts w:asciiTheme="minorHAnsi" w:hAnsiTheme="minorHAnsi" w:cstheme="minorBidi"/>
          <w:color w:val="00000A"/>
          <w:sz w:val="22"/>
          <w:szCs w:val="22"/>
        </w:rPr>
        <w:t xml:space="preserve"> dokument w postaci papierowej i opatrzone własnoręcznym podpisem, przekazuje się cyfrowe odwzorowanie tego dokumentu opatrzone kwalifik</w:t>
      </w:r>
      <w:r w:rsidR="00CF08AB" w:rsidRPr="00625258">
        <w:rPr>
          <w:rFonts w:asciiTheme="minorHAnsi" w:hAnsiTheme="minorHAnsi" w:cstheme="minorBidi"/>
          <w:color w:val="00000A"/>
          <w:sz w:val="22"/>
          <w:szCs w:val="22"/>
        </w:rPr>
        <w:t>owanym podpisem elektronicznym,</w:t>
      </w:r>
      <w:r w:rsidRPr="00625258">
        <w:rPr>
          <w:rFonts w:asciiTheme="minorHAnsi" w:hAnsiTheme="minorHAnsi" w:cstheme="minorBidi"/>
          <w:color w:val="00000A"/>
          <w:sz w:val="22"/>
          <w:szCs w:val="22"/>
        </w:rPr>
        <w:t xml:space="preserve"> podpisem zaufanym lub podpisem osobistym, potwierdzającym zgodność odwzorowania cyfrowego z dokumentem w postaci papierowej.</w:t>
      </w:r>
    </w:p>
    <w:p w14:paraId="6D832562" w14:textId="1E05E152" w:rsidR="00BE75E8" w:rsidRPr="00EB3AE3" w:rsidRDefault="007D5426">
      <w:pPr>
        <w:numPr>
          <w:ilvl w:val="0"/>
          <w:numId w:val="10"/>
        </w:numPr>
        <w:jc w:val="both"/>
        <w:rPr>
          <w:rFonts w:asciiTheme="minorHAnsi" w:hAnsiTheme="minorHAnsi" w:cstheme="minorBidi"/>
          <w:color w:val="00000A"/>
          <w:sz w:val="22"/>
          <w:szCs w:val="22"/>
        </w:rPr>
      </w:pPr>
      <w:r w:rsidRPr="00EB3AE3">
        <w:rPr>
          <w:rFonts w:asciiTheme="minorHAnsi" w:hAnsiTheme="minorHAnsi" w:cstheme="minorBidi"/>
          <w:color w:val="00000A"/>
          <w:sz w:val="22"/>
          <w:szCs w:val="22"/>
        </w:rPr>
        <w:t xml:space="preserve">Potwierdzenia zgodności odwzorowania cyfrowego z </w:t>
      </w:r>
      <w:r w:rsidR="00223862" w:rsidRPr="00EB3AE3">
        <w:rPr>
          <w:rFonts w:asciiTheme="minorHAnsi" w:hAnsiTheme="minorHAnsi" w:cstheme="minorBidi"/>
          <w:color w:val="00000A"/>
          <w:sz w:val="22"/>
          <w:szCs w:val="22"/>
        </w:rPr>
        <w:t xml:space="preserve">dokumentem w postaci papierowej, o którym mowa w pkt 3) </w:t>
      </w:r>
      <w:r w:rsidRPr="00EB3AE3">
        <w:rPr>
          <w:rFonts w:asciiTheme="minorHAnsi" w:hAnsiTheme="minorHAnsi" w:cstheme="minorBidi"/>
          <w:color w:val="00000A"/>
          <w:sz w:val="22"/>
          <w:szCs w:val="22"/>
        </w:rPr>
        <w:t xml:space="preserve">dokonuje notariusz lub </w:t>
      </w:r>
      <w:r w:rsidR="00373A4B" w:rsidRPr="00EB3AE3">
        <w:rPr>
          <w:rFonts w:asciiTheme="minorHAnsi" w:hAnsiTheme="minorHAnsi" w:cstheme="minorBidi"/>
          <w:color w:val="00000A"/>
          <w:sz w:val="22"/>
          <w:szCs w:val="22"/>
        </w:rPr>
        <w:t>mocodawca</w:t>
      </w:r>
      <w:r w:rsidRPr="00EB3AE3">
        <w:rPr>
          <w:rFonts w:asciiTheme="minorHAnsi" w:hAnsiTheme="minorHAnsi" w:cstheme="minorBidi"/>
          <w:color w:val="00000A"/>
          <w:sz w:val="22"/>
          <w:szCs w:val="22"/>
        </w:rPr>
        <w:t>.</w:t>
      </w:r>
    </w:p>
    <w:p w14:paraId="5B3E20F4" w14:textId="70E3DAD7" w:rsidR="00BE75E8" w:rsidRPr="00F27F95" w:rsidRDefault="00373A4B">
      <w:pPr>
        <w:numPr>
          <w:ilvl w:val="0"/>
          <w:numId w:val="10"/>
        </w:numPr>
        <w:jc w:val="both"/>
        <w:rPr>
          <w:rFonts w:asciiTheme="minorHAnsi" w:hAnsiTheme="minorHAnsi" w:cstheme="minorBidi"/>
          <w:color w:val="00000A"/>
          <w:sz w:val="22"/>
          <w:szCs w:val="22"/>
        </w:rPr>
      </w:pPr>
      <w:r>
        <w:rPr>
          <w:rFonts w:asciiTheme="minorHAnsi" w:hAnsiTheme="minorHAnsi" w:cstheme="minorBidi"/>
          <w:color w:val="00000A"/>
          <w:sz w:val="22"/>
          <w:szCs w:val="22"/>
        </w:rPr>
        <w:t>P</w:t>
      </w:r>
      <w:r w:rsidR="007D5426" w:rsidRPr="00554795">
        <w:rPr>
          <w:rFonts w:asciiTheme="minorHAnsi" w:hAnsiTheme="minorHAnsi" w:cstheme="minorBidi"/>
          <w:color w:val="00000A"/>
          <w:sz w:val="22"/>
          <w:szCs w:val="22"/>
        </w:rPr>
        <w:t>ełnomocnictwo to powinno wyraźnie wskazywać:</w:t>
      </w:r>
    </w:p>
    <w:p w14:paraId="79831052" w14:textId="77777777" w:rsidR="00BE75E8" w:rsidRPr="00F27F95" w:rsidRDefault="007D5426">
      <w:pPr>
        <w:numPr>
          <w:ilvl w:val="0"/>
          <w:numId w:val="11"/>
        </w:numPr>
        <w:jc w:val="both"/>
        <w:rPr>
          <w:rFonts w:asciiTheme="minorHAnsi" w:hAnsiTheme="minorHAnsi" w:cstheme="minorBidi"/>
          <w:color w:val="00000A"/>
          <w:sz w:val="22"/>
          <w:szCs w:val="22"/>
        </w:rPr>
      </w:pPr>
      <w:r w:rsidRPr="00554795">
        <w:rPr>
          <w:rFonts w:asciiTheme="minorHAnsi" w:hAnsiTheme="minorHAnsi" w:cstheme="minorBidi"/>
          <w:color w:val="00000A"/>
          <w:sz w:val="22"/>
          <w:szCs w:val="22"/>
        </w:rPr>
        <w:t>jakiego postępowania dotyczy,</w:t>
      </w:r>
    </w:p>
    <w:p w14:paraId="34161845" w14:textId="77777777" w:rsidR="00BE75E8" w:rsidRPr="00F27F95" w:rsidRDefault="007D5426">
      <w:pPr>
        <w:numPr>
          <w:ilvl w:val="0"/>
          <w:numId w:val="11"/>
        </w:numPr>
        <w:jc w:val="both"/>
        <w:rPr>
          <w:rFonts w:asciiTheme="minorHAnsi" w:hAnsiTheme="minorHAnsi" w:cstheme="minorBidi"/>
          <w:color w:val="00000A"/>
          <w:sz w:val="22"/>
          <w:szCs w:val="22"/>
        </w:rPr>
      </w:pPr>
      <w:r w:rsidRPr="00554795">
        <w:rPr>
          <w:rFonts w:asciiTheme="minorHAnsi" w:hAnsiTheme="minorHAnsi" w:cstheme="minorBidi"/>
          <w:color w:val="00000A"/>
          <w:sz w:val="22"/>
          <w:szCs w:val="22"/>
        </w:rPr>
        <w:t>jakie podmioty występują wspólnie,</w:t>
      </w:r>
    </w:p>
    <w:p w14:paraId="4EADD9EB" w14:textId="77777777" w:rsidR="00BE75E8" w:rsidRPr="00F27F95" w:rsidRDefault="007D5426">
      <w:pPr>
        <w:numPr>
          <w:ilvl w:val="0"/>
          <w:numId w:val="11"/>
        </w:numPr>
        <w:jc w:val="both"/>
        <w:rPr>
          <w:rFonts w:asciiTheme="minorHAnsi" w:hAnsiTheme="minorHAnsi" w:cstheme="minorBidi"/>
          <w:color w:val="00000A"/>
          <w:sz w:val="22"/>
          <w:szCs w:val="22"/>
        </w:rPr>
      </w:pPr>
      <w:r w:rsidRPr="00554795">
        <w:rPr>
          <w:rFonts w:asciiTheme="minorHAnsi" w:hAnsiTheme="minorHAnsi" w:cstheme="minorBidi"/>
          <w:color w:val="00000A"/>
          <w:sz w:val="22"/>
          <w:szCs w:val="22"/>
        </w:rPr>
        <w:t>kto w imieniu tych podmiotów ma pełnić funkcję pełnomocnika,</w:t>
      </w:r>
    </w:p>
    <w:p w14:paraId="7E8DF7D1" w14:textId="77777777" w:rsidR="00BE75E8" w:rsidRPr="00F27F95" w:rsidRDefault="007D5426">
      <w:pPr>
        <w:numPr>
          <w:ilvl w:val="0"/>
          <w:numId w:val="11"/>
        </w:numPr>
        <w:jc w:val="both"/>
        <w:rPr>
          <w:rFonts w:asciiTheme="minorHAnsi" w:hAnsiTheme="minorHAnsi" w:cstheme="minorBidi"/>
          <w:color w:val="00000A"/>
          <w:sz w:val="22"/>
          <w:szCs w:val="22"/>
        </w:rPr>
      </w:pPr>
      <w:r w:rsidRPr="00554795">
        <w:rPr>
          <w:rFonts w:asciiTheme="minorHAnsi" w:hAnsiTheme="minorHAnsi" w:cstheme="minorBidi"/>
          <w:color w:val="00000A"/>
          <w:sz w:val="22"/>
          <w:szCs w:val="22"/>
        </w:rPr>
        <w:t xml:space="preserve">jakie </w:t>
      </w:r>
      <w:r w:rsidRPr="00625258">
        <w:rPr>
          <w:rFonts w:asciiTheme="minorHAnsi" w:hAnsiTheme="minorHAnsi" w:cstheme="minorBidi"/>
          <w:color w:val="00000A"/>
          <w:sz w:val="22"/>
          <w:szCs w:val="22"/>
        </w:rPr>
        <w:t>konkretne czynności w postępowaniu ma prawo wykonywać pełnomocnik,</w:t>
      </w:r>
    </w:p>
    <w:p w14:paraId="2768F8E6" w14:textId="013C175F" w:rsidR="00BE75E8" w:rsidRPr="00F27F95" w:rsidRDefault="00F27F95">
      <w:pPr>
        <w:numPr>
          <w:ilvl w:val="0"/>
          <w:numId w:val="11"/>
        </w:numPr>
        <w:jc w:val="both"/>
        <w:rPr>
          <w:rFonts w:asciiTheme="minorHAnsi" w:hAnsiTheme="minorHAnsi" w:cstheme="minorBidi"/>
          <w:color w:val="00000A"/>
          <w:sz w:val="22"/>
          <w:szCs w:val="22"/>
        </w:rPr>
      </w:pPr>
      <w:r>
        <w:rPr>
          <w:rFonts w:asciiTheme="minorHAnsi" w:hAnsiTheme="minorHAnsi" w:cstheme="minorBidi"/>
          <w:color w:val="00000A"/>
          <w:sz w:val="22"/>
          <w:szCs w:val="22"/>
        </w:rPr>
        <w:t>na jaki okres jest udzielone.</w:t>
      </w:r>
    </w:p>
    <w:p w14:paraId="785F6A2C" w14:textId="1A678E66" w:rsidR="00BE75E8" w:rsidRPr="00F27F95" w:rsidRDefault="00373A4B">
      <w:pPr>
        <w:numPr>
          <w:ilvl w:val="0"/>
          <w:numId w:val="10"/>
        </w:numPr>
        <w:jc w:val="both"/>
        <w:rPr>
          <w:rFonts w:asciiTheme="minorHAnsi" w:hAnsiTheme="minorHAnsi" w:cstheme="minorBidi"/>
          <w:color w:val="00000A"/>
          <w:sz w:val="22"/>
          <w:szCs w:val="22"/>
        </w:rPr>
      </w:pPr>
      <w:r>
        <w:rPr>
          <w:rFonts w:asciiTheme="minorHAnsi" w:hAnsiTheme="minorHAnsi" w:cstheme="minorBidi"/>
          <w:color w:val="00000A"/>
          <w:sz w:val="22"/>
          <w:szCs w:val="22"/>
        </w:rPr>
        <w:t>J</w:t>
      </w:r>
      <w:r w:rsidR="007D5426" w:rsidRPr="00554795">
        <w:rPr>
          <w:rFonts w:asciiTheme="minorHAnsi" w:hAnsiTheme="minorHAnsi" w:cstheme="minorBidi"/>
          <w:color w:val="00000A"/>
          <w:sz w:val="22"/>
          <w:szCs w:val="22"/>
        </w:rPr>
        <w:t xml:space="preserve">eżeli pełnomocnik ma być uprawniony do wykonywania czynności nie tylko w imieniu wszystkich Wykonawców występujących wspólnie, lecz również w imieniu każdego </w:t>
      </w:r>
      <w:r w:rsidR="007D5426" w:rsidRPr="00625258">
        <w:rPr>
          <w:rFonts w:asciiTheme="minorHAnsi" w:hAnsiTheme="minorHAnsi" w:cstheme="minorBidi"/>
          <w:color w:val="00000A"/>
          <w:sz w:val="22"/>
          <w:szCs w:val="22"/>
        </w:rPr>
        <w:t>z tych Wykonawców z osobna, to należy taką informację za</w:t>
      </w:r>
      <w:r w:rsidR="00F27F95">
        <w:rPr>
          <w:rFonts w:asciiTheme="minorHAnsi" w:hAnsiTheme="minorHAnsi" w:cstheme="minorBidi"/>
          <w:color w:val="00000A"/>
          <w:sz w:val="22"/>
          <w:szCs w:val="22"/>
        </w:rPr>
        <w:t>mieścić w treści pełnomocnictwa.</w:t>
      </w:r>
    </w:p>
    <w:p w14:paraId="79332B36" w14:textId="6CE8E51B" w:rsidR="00BE75E8" w:rsidRPr="00EB3AE3" w:rsidRDefault="007D5426">
      <w:pPr>
        <w:numPr>
          <w:ilvl w:val="0"/>
          <w:numId w:val="10"/>
        </w:numPr>
        <w:jc w:val="both"/>
        <w:rPr>
          <w:rFonts w:asciiTheme="minorHAnsi" w:hAnsiTheme="minorHAnsi" w:cstheme="minorBidi"/>
          <w:color w:val="00000A"/>
          <w:sz w:val="22"/>
          <w:szCs w:val="22"/>
        </w:rPr>
      </w:pPr>
      <w:r w:rsidRPr="00554795">
        <w:rPr>
          <w:rFonts w:asciiTheme="minorHAnsi" w:hAnsiTheme="minorHAnsi" w:cstheme="minorBidi"/>
          <w:sz w:val="22"/>
          <w:szCs w:val="22"/>
        </w:rPr>
        <w:t xml:space="preserve">Żaden z Wykonawców występujących wspólnie nie może podlegać wykluczeniu z postępowania, </w:t>
      </w:r>
      <w:r w:rsidRPr="00EB3AE3">
        <w:rPr>
          <w:rFonts w:asciiTheme="minorHAnsi" w:hAnsiTheme="minorHAnsi" w:cstheme="minorBidi"/>
          <w:sz w:val="22"/>
          <w:szCs w:val="22"/>
        </w:rPr>
        <w:t xml:space="preserve">spełnienie warunków udziału w postępowaniu w stosunku do Wykonawców występujących wspólnie będzie oceniane </w:t>
      </w:r>
      <w:r w:rsidR="00EB3AE3" w:rsidRPr="00EB3AE3">
        <w:rPr>
          <w:rFonts w:asciiTheme="minorHAnsi" w:hAnsiTheme="minorHAnsi" w:cstheme="minorBidi"/>
          <w:sz w:val="22"/>
          <w:szCs w:val="22"/>
        </w:rPr>
        <w:t>zgodni</w:t>
      </w:r>
      <w:r w:rsidR="006F343B">
        <w:rPr>
          <w:rFonts w:asciiTheme="minorHAnsi" w:hAnsiTheme="minorHAnsi" w:cstheme="minorBidi"/>
          <w:sz w:val="22"/>
          <w:szCs w:val="22"/>
        </w:rPr>
        <w:t>e</w:t>
      </w:r>
      <w:r w:rsidR="00EB3AE3" w:rsidRPr="00EB3AE3">
        <w:rPr>
          <w:rFonts w:asciiTheme="minorHAnsi" w:hAnsiTheme="minorHAnsi" w:cstheme="minorBidi"/>
          <w:sz w:val="22"/>
          <w:szCs w:val="22"/>
        </w:rPr>
        <w:t xml:space="preserve"> z zasadami opisanymi w rozdziale XIX pkt 2</w:t>
      </w:r>
      <w:r w:rsidR="00E12396" w:rsidRPr="00EB3AE3">
        <w:rPr>
          <w:rFonts w:asciiTheme="minorHAnsi" w:hAnsiTheme="minorHAnsi" w:cstheme="minorBidi"/>
          <w:color w:val="auto"/>
          <w:sz w:val="22"/>
          <w:szCs w:val="22"/>
        </w:rPr>
        <w:t>.</w:t>
      </w:r>
    </w:p>
    <w:p w14:paraId="3B0DB698" w14:textId="749D2BA7" w:rsidR="00BE75E8" w:rsidRPr="00B070D7" w:rsidRDefault="007D5426">
      <w:pPr>
        <w:numPr>
          <w:ilvl w:val="0"/>
          <w:numId w:val="10"/>
        </w:numPr>
        <w:jc w:val="both"/>
        <w:rPr>
          <w:rFonts w:asciiTheme="minorHAnsi" w:hAnsiTheme="minorHAnsi" w:cstheme="minorBidi"/>
          <w:color w:val="00000A"/>
          <w:sz w:val="22"/>
          <w:szCs w:val="22"/>
        </w:rPr>
      </w:pPr>
      <w:r w:rsidRPr="00554795">
        <w:rPr>
          <w:rFonts w:asciiTheme="minorHAnsi" w:hAnsiTheme="minorHAnsi" w:cstheme="minorBidi"/>
          <w:sz w:val="22"/>
          <w:szCs w:val="22"/>
        </w:rPr>
        <w:t>Wykonawcy, którzy złożyli ofertę wspólną odpowiadają solidarnie za realizację zamówienia.</w:t>
      </w:r>
    </w:p>
    <w:p w14:paraId="4CA09636" w14:textId="77777777" w:rsidR="00B070D7" w:rsidRPr="00F27F95" w:rsidRDefault="00B070D7" w:rsidP="00B070D7">
      <w:pPr>
        <w:ind w:left="720"/>
        <w:jc w:val="both"/>
        <w:rPr>
          <w:rFonts w:asciiTheme="minorHAnsi" w:hAnsiTheme="minorHAnsi" w:cstheme="minorBidi"/>
          <w:color w:val="00000A"/>
          <w:sz w:val="22"/>
          <w:szCs w:val="22"/>
        </w:rPr>
      </w:pPr>
    </w:p>
    <w:p w14:paraId="3176ED18" w14:textId="77777777" w:rsidR="00BE75E8" w:rsidRPr="00F27F95" w:rsidRDefault="007D5426">
      <w:pPr>
        <w:pStyle w:val="Nagwek1"/>
        <w:numPr>
          <w:ilvl w:val="0"/>
          <w:numId w:val="24"/>
        </w:numPr>
        <w:spacing w:before="0"/>
        <w:ind w:left="426" w:hanging="426"/>
        <w:jc w:val="both"/>
        <w:rPr>
          <w:rFonts w:asciiTheme="minorHAnsi" w:hAnsiTheme="minorHAnsi" w:cstheme="minorBidi"/>
          <w:b/>
          <w:bCs/>
          <w:color w:val="00000A"/>
          <w:sz w:val="22"/>
          <w:szCs w:val="22"/>
        </w:rPr>
      </w:pPr>
      <w:bookmarkStart w:id="28" w:name="bookmark19"/>
      <w:bookmarkStart w:id="29" w:name="bookmark18"/>
      <w:bookmarkEnd w:id="28"/>
      <w:bookmarkEnd w:id="29"/>
      <w:r w:rsidRPr="00554795">
        <w:rPr>
          <w:rFonts w:asciiTheme="minorHAnsi" w:hAnsiTheme="minorHAnsi" w:cstheme="minorBidi"/>
          <w:b/>
          <w:bCs/>
          <w:color w:val="00000A"/>
          <w:sz w:val="22"/>
          <w:szCs w:val="22"/>
        </w:rPr>
        <w:t>Sposób obliczenia ceny</w:t>
      </w:r>
    </w:p>
    <w:p w14:paraId="23370E19" w14:textId="64AABDB7" w:rsidR="00B070D7" w:rsidRPr="00F27F95" w:rsidRDefault="0088225D" w:rsidP="00B070D7">
      <w:pPr>
        <w:pStyle w:val="Akapitzlist"/>
        <w:numPr>
          <w:ilvl w:val="0"/>
          <w:numId w:val="7"/>
        </w:numPr>
        <w:ind w:left="426" w:hanging="426"/>
        <w:jc w:val="both"/>
        <w:rPr>
          <w:rFonts w:asciiTheme="minorHAnsi" w:hAnsiTheme="minorHAnsi" w:cstheme="minorBidi"/>
          <w:sz w:val="22"/>
          <w:szCs w:val="22"/>
        </w:rPr>
      </w:pPr>
      <w:r w:rsidRPr="0088225D">
        <w:rPr>
          <w:rFonts w:asciiTheme="minorHAnsi" w:hAnsiTheme="minorHAnsi" w:cstheme="minorBidi"/>
          <w:sz w:val="22"/>
          <w:szCs w:val="22"/>
        </w:rPr>
        <w:t xml:space="preserve"> </w:t>
      </w:r>
      <w:r w:rsidR="00B070D7" w:rsidRPr="00554795">
        <w:rPr>
          <w:rFonts w:asciiTheme="minorHAnsi" w:hAnsiTheme="minorHAnsi" w:cstheme="minorBidi"/>
          <w:sz w:val="22"/>
          <w:szCs w:val="22"/>
        </w:rPr>
        <w:t xml:space="preserve">Wykonawca poda cenę oferty w Formularzu Ofertowym sporządzonym według wzoru stanowiącego </w:t>
      </w:r>
      <w:r w:rsidR="00B070D7">
        <w:rPr>
          <w:rFonts w:asciiTheme="minorHAnsi" w:hAnsiTheme="minorHAnsi" w:cstheme="minorBidi"/>
          <w:sz w:val="22"/>
          <w:szCs w:val="22"/>
        </w:rPr>
        <w:t xml:space="preserve">  </w:t>
      </w:r>
      <w:r w:rsidR="00B070D7" w:rsidRPr="00704F42">
        <w:rPr>
          <w:rFonts w:asciiTheme="minorHAnsi" w:hAnsiTheme="minorHAnsi" w:cstheme="minorBidi"/>
          <w:b/>
          <w:bCs/>
          <w:sz w:val="22"/>
          <w:szCs w:val="22"/>
        </w:rPr>
        <w:t>załącznik Nr 2 do SWZ</w:t>
      </w:r>
      <w:r w:rsidR="00B070D7" w:rsidRPr="00625258">
        <w:rPr>
          <w:rFonts w:asciiTheme="minorHAnsi" w:hAnsiTheme="minorHAnsi" w:cstheme="minorBidi"/>
          <w:sz w:val="22"/>
          <w:szCs w:val="22"/>
        </w:rPr>
        <w:t xml:space="preserve">, </w:t>
      </w:r>
      <w:r w:rsidR="00B070D7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  <w:r w:rsidR="00B070D7">
        <w:rPr>
          <w:rFonts w:asciiTheme="minorHAnsi" w:hAnsiTheme="minorHAnsi" w:cstheme="minorBidi"/>
          <w:sz w:val="22"/>
          <w:szCs w:val="22"/>
        </w:rPr>
        <w:t xml:space="preserve"> </w:t>
      </w:r>
      <w:r w:rsidR="00B070D7" w:rsidRPr="00625258">
        <w:rPr>
          <w:rFonts w:asciiTheme="minorHAnsi" w:hAnsiTheme="minorHAnsi" w:cstheme="minorBidi"/>
          <w:sz w:val="22"/>
          <w:szCs w:val="22"/>
        </w:rPr>
        <w:t>jako cenę brutto [</w:t>
      </w:r>
      <w:r w:rsidR="00B070D7" w:rsidRPr="00625258">
        <w:rPr>
          <w:rFonts w:asciiTheme="minorHAnsi" w:hAnsiTheme="minorHAnsi" w:cstheme="minorBidi"/>
          <w:i/>
          <w:sz w:val="22"/>
          <w:szCs w:val="22"/>
        </w:rPr>
        <w:t>z uwzględnieniem kwoty podatku od towarów i usług (VAT)</w:t>
      </w:r>
      <w:r w:rsidR="00B070D7" w:rsidRPr="00625258">
        <w:rPr>
          <w:rFonts w:asciiTheme="minorHAnsi" w:hAnsiTheme="minorHAnsi" w:cstheme="minorBidi"/>
          <w:sz w:val="22"/>
          <w:szCs w:val="22"/>
        </w:rPr>
        <w:t>] z wyszczególnieniem stawki podatku od towarów i usług (VAT).</w:t>
      </w:r>
    </w:p>
    <w:p w14:paraId="12248E2E" w14:textId="77777777" w:rsidR="00B070D7" w:rsidRPr="00F27F95" w:rsidRDefault="00B070D7" w:rsidP="00B070D7">
      <w:pPr>
        <w:pStyle w:val="Akapitzlist"/>
        <w:numPr>
          <w:ilvl w:val="0"/>
          <w:numId w:val="7"/>
        </w:numPr>
        <w:ind w:left="426" w:hanging="426"/>
        <w:jc w:val="both"/>
        <w:rPr>
          <w:rFonts w:asciiTheme="minorHAnsi" w:hAnsiTheme="minorHAnsi" w:cstheme="minorBidi"/>
          <w:sz w:val="22"/>
          <w:szCs w:val="22"/>
        </w:rPr>
      </w:pPr>
      <w:r w:rsidRPr="00554795">
        <w:rPr>
          <w:rFonts w:asciiTheme="minorHAnsi" w:hAnsiTheme="minorHAnsi" w:cstheme="minorBidi"/>
          <w:sz w:val="22"/>
          <w:szCs w:val="22"/>
        </w:rPr>
        <w:t>Cena oferty stanowi wynagrodzenie ryczałtowe.</w:t>
      </w:r>
    </w:p>
    <w:p w14:paraId="09A75DF4" w14:textId="77777777" w:rsidR="00B070D7" w:rsidRPr="00BC576E" w:rsidRDefault="00B070D7" w:rsidP="00B070D7">
      <w:pPr>
        <w:pStyle w:val="Akapitzlist"/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rFonts w:asciiTheme="minorHAnsi" w:hAnsiTheme="minorHAnsi" w:cstheme="minorBidi"/>
          <w:sz w:val="22"/>
          <w:szCs w:val="22"/>
        </w:rPr>
      </w:pPr>
      <w:r w:rsidRPr="00BC576E">
        <w:rPr>
          <w:rFonts w:asciiTheme="minorHAnsi" w:hAnsiTheme="minorHAnsi" w:cstheme="minorHAnsi"/>
          <w:sz w:val="22"/>
          <w:szCs w:val="22"/>
        </w:rPr>
        <w:t>Cena musi być wyrażona w złotych polskich (PLN), z dokładnością nie większą niż dwa miejsca po przecinku. Cenę należy zaokrąglić do pełnych groszy, przy czym końcówki poniżej 0,5 grosza należy pomijać, a końcówki 0,5 grosza i wyższe należy zaokrąglać do 1 grosza</w:t>
      </w:r>
      <w:r w:rsidRPr="00BC576E">
        <w:rPr>
          <w:rFonts w:cstheme="minorBidi"/>
          <w:sz w:val="22"/>
          <w:szCs w:val="22"/>
        </w:rPr>
        <w:t>.</w:t>
      </w:r>
    </w:p>
    <w:p w14:paraId="74CC1D99" w14:textId="7A9987A7" w:rsidR="00B070D7" w:rsidRPr="00BC576E" w:rsidRDefault="00B070D7" w:rsidP="00B070D7">
      <w:pPr>
        <w:pStyle w:val="Akapitzlist"/>
        <w:numPr>
          <w:ilvl w:val="0"/>
          <w:numId w:val="7"/>
        </w:numPr>
        <w:ind w:left="426" w:hanging="426"/>
        <w:jc w:val="both"/>
        <w:rPr>
          <w:rFonts w:asciiTheme="minorHAnsi" w:hAnsiTheme="minorHAnsi" w:cstheme="minorBidi"/>
          <w:i/>
          <w:iCs/>
          <w:sz w:val="22"/>
          <w:szCs w:val="22"/>
        </w:rPr>
      </w:pPr>
      <w:r w:rsidRPr="00BC576E">
        <w:rPr>
          <w:rFonts w:asciiTheme="minorHAnsi" w:hAnsiTheme="minorHAnsi" w:cstheme="minorBidi"/>
          <w:sz w:val="22"/>
          <w:szCs w:val="22"/>
        </w:rPr>
        <w:t xml:space="preserve">Wykonawca poda w Formularzu Ofertowym stawkę podatku od towarów i usług (VAT) właściwą dla przedmiotu zamówienia, obowiązującą według stanu prawnego na dzień składania ofert. Określenie ceny ofertowej z zastosowaniem nieprawidłowej stawki podatku od towarów i usług (VAT) potraktowane będzie, jako błąd w obliczeniu ceny i spowoduje odrzucenie oferty, jeżeli nie ziszczą się ustawowe przesłanki omyłki (na podstawie art. 226 ust. 1 pkt 10 </w:t>
      </w:r>
      <w:proofErr w:type="spellStart"/>
      <w:r w:rsidRPr="00BC576E">
        <w:rPr>
          <w:rFonts w:asciiTheme="minorHAnsi" w:hAnsiTheme="minorHAnsi" w:cstheme="minorBidi"/>
          <w:sz w:val="22"/>
          <w:szCs w:val="22"/>
        </w:rPr>
        <w:t>pzp</w:t>
      </w:r>
      <w:proofErr w:type="spellEnd"/>
      <w:r w:rsidRPr="00BC576E">
        <w:rPr>
          <w:rFonts w:asciiTheme="minorHAnsi" w:hAnsiTheme="minorHAnsi" w:cstheme="minorBidi"/>
          <w:sz w:val="22"/>
          <w:szCs w:val="22"/>
        </w:rPr>
        <w:t xml:space="preserve"> w związku z art. 223 ust. 2 pkt 3 </w:t>
      </w:r>
      <w:proofErr w:type="spellStart"/>
      <w:r w:rsidRPr="00BC576E">
        <w:rPr>
          <w:rFonts w:asciiTheme="minorHAnsi" w:hAnsiTheme="minorHAnsi" w:cstheme="minorBidi"/>
          <w:sz w:val="22"/>
          <w:szCs w:val="22"/>
        </w:rPr>
        <w:t>pzp</w:t>
      </w:r>
      <w:proofErr w:type="spellEnd"/>
      <w:r w:rsidRPr="00BC576E">
        <w:rPr>
          <w:rFonts w:asciiTheme="minorHAnsi" w:hAnsiTheme="minorHAnsi" w:cstheme="minorBidi"/>
          <w:sz w:val="22"/>
          <w:szCs w:val="22"/>
        </w:rPr>
        <w:t>).</w:t>
      </w:r>
      <w:r w:rsidR="00550DF8">
        <w:rPr>
          <w:rFonts w:asciiTheme="minorHAnsi" w:hAnsiTheme="minorHAnsi" w:cstheme="minorBidi"/>
          <w:sz w:val="22"/>
          <w:szCs w:val="22"/>
        </w:rPr>
        <w:t xml:space="preserve"> Ewentualne podanie kwoty podatku Vat (zamiast stawki), pod warunkiem poprawnego przeliczenia kwoty, nie będzie traktowane jako omyłka w rozumieniu </w:t>
      </w:r>
      <w:r w:rsidR="00550DF8" w:rsidRPr="00BC576E">
        <w:rPr>
          <w:rFonts w:asciiTheme="minorHAnsi" w:hAnsiTheme="minorHAnsi" w:cstheme="minorBidi"/>
          <w:sz w:val="22"/>
          <w:szCs w:val="22"/>
        </w:rPr>
        <w:t>z art. 223</w:t>
      </w:r>
      <w:r w:rsidR="00550DF8">
        <w:rPr>
          <w:rFonts w:asciiTheme="minorHAnsi" w:hAnsiTheme="minorHAnsi" w:cstheme="minorBidi"/>
          <w:sz w:val="22"/>
          <w:szCs w:val="22"/>
        </w:rPr>
        <w:t xml:space="preserve"> ustawy </w:t>
      </w:r>
      <w:proofErr w:type="spellStart"/>
      <w:r w:rsidR="00550DF8">
        <w:rPr>
          <w:rFonts w:asciiTheme="minorHAnsi" w:hAnsiTheme="minorHAnsi" w:cstheme="minorBidi"/>
          <w:sz w:val="22"/>
          <w:szCs w:val="22"/>
        </w:rPr>
        <w:t>pzp</w:t>
      </w:r>
      <w:proofErr w:type="spellEnd"/>
      <w:r w:rsidR="00550DF8">
        <w:rPr>
          <w:rFonts w:asciiTheme="minorHAnsi" w:hAnsiTheme="minorHAnsi" w:cstheme="minorBidi"/>
          <w:sz w:val="22"/>
          <w:szCs w:val="22"/>
        </w:rPr>
        <w:t>.</w:t>
      </w:r>
    </w:p>
    <w:p w14:paraId="55986D1E" w14:textId="77777777" w:rsidR="00B070D7" w:rsidRPr="00F27F95" w:rsidRDefault="00B070D7" w:rsidP="00B070D7">
      <w:pPr>
        <w:pStyle w:val="Akapitzlist"/>
        <w:numPr>
          <w:ilvl w:val="0"/>
          <w:numId w:val="7"/>
        </w:numPr>
        <w:ind w:left="426" w:hanging="426"/>
        <w:jc w:val="both"/>
        <w:rPr>
          <w:rFonts w:asciiTheme="minorHAnsi" w:hAnsiTheme="minorHAnsi" w:cstheme="minorBidi"/>
          <w:i/>
          <w:iCs/>
          <w:sz w:val="22"/>
          <w:szCs w:val="22"/>
        </w:rPr>
      </w:pPr>
      <w:r w:rsidRPr="00554795">
        <w:rPr>
          <w:rFonts w:asciiTheme="minorHAnsi" w:hAnsiTheme="minorHAnsi" w:cstheme="minorBidi"/>
          <w:sz w:val="22"/>
          <w:szCs w:val="22"/>
        </w:rPr>
        <w:t>Rozliczenia między Zamawiającym a Wykonawcą będą prowadzone w złotych polskich (PLN).</w:t>
      </w:r>
    </w:p>
    <w:p w14:paraId="539EFF86" w14:textId="77777777" w:rsidR="00B070D7" w:rsidRPr="00F27F95" w:rsidRDefault="00B070D7" w:rsidP="00B070D7">
      <w:pPr>
        <w:pStyle w:val="Tekstpodstawowy1"/>
        <w:numPr>
          <w:ilvl w:val="0"/>
          <w:numId w:val="7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Theme="minorHAnsi" w:hAnsiTheme="minorHAnsi" w:cstheme="minorBidi"/>
          <w:sz w:val="22"/>
          <w:szCs w:val="22"/>
        </w:rPr>
      </w:pPr>
      <w:r w:rsidRPr="00554795">
        <w:rPr>
          <w:rFonts w:cstheme="minorBidi"/>
          <w:sz w:val="22"/>
          <w:szCs w:val="22"/>
        </w:rPr>
        <w:t>Zamawiający przyjmie za poprawny następujący sposób wyliczenia ceny w Formularzu ofertowym, w szczególności sposób obliczenia podatku od towarów i usług:</w:t>
      </w:r>
    </w:p>
    <w:p w14:paraId="15BD998A" w14:textId="77777777" w:rsidR="00B070D7" w:rsidRPr="00F27F95" w:rsidRDefault="00B070D7" w:rsidP="00B070D7">
      <w:pPr>
        <w:ind w:left="426"/>
        <w:jc w:val="both"/>
        <w:rPr>
          <w:rFonts w:asciiTheme="minorHAnsi" w:hAnsiTheme="minorHAnsi" w:cstheme="minorBidi"/>
          <w:sz w:val="22"/>
          <w:szCs w:val="22"/>
        </w:rPr>
      </w:pPr>
      <w:r w:rsidRPr="00BC576E">
        <w:rPr>
          <w:rFonts w:asciiTheme="minorHAnsi" w:hAnsiTheme="minorHAnsi" w:cstheme="minorBidi"/>
          <w:sz w:val="22"/>
          <w:szCs w:val="22"/>
        </w:rPr>
        <w:t>krok 1</w:t>
      </w:r>
      <w:r w:rsidRPr="00554795">
        <w:rPr>
          <w:rFonts w:asciiTheme="minorHAnsi" w:hAnsiTheme="minorHAnsi" w:cstheme="minorBidi"/>
          <w:b/>
          <w:bCs/>
          <w:sz w:val="22"/>
          <w:szCs w:val="22"/>
        </w:rPr>
        <w:t xml:space="preserve">: </w:t>
      </w:r>
      <w:r w:rsidRPr="00554795">
        <w:rPr>
          <w:rFonts w:asciiTheme="minorHAnsi" w:hAnsiTheme="minorHAnsi" w:cstheme="minorBidi"/>
          <w:sz w:val="22"/>
          <w:szCs w:val="22"/>
        </w:rPr>
        <w:t>Podanie całkowitej ceny netto (ryczałtowej).</w:t>
      </w:r>
    </w:p>
    <w:p w14:paraId="25B7FF27" w14:textId="77777777" w:rsidR="00B070D7" w:rsidRPr="00F27F95" w:rsidRDefault="00B070D7" w:rsidP="00B070D7">
      <w:pPr>
        <w:ind w:left="426"/>
        <w:jc w:val="both"/>
        <w:rPr>
          <w:rFonts w:asciiTheme="minorHAnsi" w:hAnsiTheme="minorHAnsi" w:cstheme="minorBidi"/>
          <w:sz w:val="22"/>
          <w:szCs w:val="22"/>
        </w:rPr>
      </w:pPr>
      <w:r w:rsidRPr="00BC576E">
        <w:rPr>
          <w:rFonts w:asciiTheme="minorHAnsi" w:hAnsiTheme="minorHAnsi" w:cstheme="minorBidi"/>
          <w:sz w:val="22"/>
          <w:szCs w:val="22"/>
        </w:rPr>
        <w:t>krok 2:</w:t>
      </w:r>
      <w:r w:rsidRPr="00554795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  <w:r w:rsidRPr="00554795">
        <w:rPr>
          <w:rFonts w:asciiTheme="minorHAnsi" w:hAnsiTheme="minorHAnsi" w:cstheme="minorBidi"/>
          <w:sz w:val="22"/>
          <w:szCs w:val="22"/>
        </w:rPr>
        <w:t>Podanie odpowiedniej stawki VAT w %, zgodnej z obowiązującymi przepisami;</w:t>
      </w:r>
    </w:p>
    <w:p w14:paraId="1EC4419A" w14:textId="77777777" w:rsidR="00B070D7" w:rsidRDefault="00B070D7" w:rsidP="00B070D7">
      <w:pPr>
        <w:ind w:left="426"/>
        <w:jc w:val="both"/>
        <w:rPr>
          <w:rFonts w:asciiTheme="minorHAnsi" w:hAnsiTheme="minorHAnsi" w:cstheme="minorBidi"/>
          <w:sz w:val="22"/>
          <w:szCs w:val="22"/>
        </w:rPr>
      </w:pPr>
      <w:r w:rsidRPr="00BC576E">
        <w:rPr>
          <w:rFonts w:asciiTheme="minorHAnsi" w:hAnsiTheme="minorHAnsi" w:cstheme="minorBidi"/>
          <w:sz w:val="22"/>
          <w:szCs w:val="22"/>
        </w:rPr>
        <w:lastRenderedPageBreak/>
        <w:t>krok 3:</w:t>
      </w:r>
      <w:r w:rsidRPr="00554795">
        <w:rPr>
          <w:rFonts w:asciiTheme="minorHAnsi" w:hAnsiTheme="minorHAnsi" w:cstheme="minorBidi"/>
          <w:sz w:val="22"/>
          <w:szCs w:val="22"/>
        </w:rPr>
        <w:t xml:space="preserve"> Obliczenie całkowitej wartości brutto, poprzez dodanie do całkowitej ceny netto wartości podatku VAT wyliczonej według stawki wskazanej w kroku 2.</w:t>
      </w:r>
    </w:p>
    <w:p w14:paraId="6A1580E4" w14:textId="77777777" w:rsidR="00B070D7" w:rsidRDefault="00B070D7" w:rsidP="00B070D7">
      <w:pPr>
        <w:pStyle w:val="Akapitzlist"/>
        <w:numPr>
          <w:ilvl w:val="0"/>
          <w:numId w:val="7"/>
        </w:numPr>
        <w:ind w:left="426" w:hanging="284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BC576E">
        <w:rPr>
          <w:rFonts w:asciiTheme="minorHAnsi" w:hAnsiTheme="minorHAnsi" w:cstheme="minorBidi"/>
          <w:sz w:val="22"/>
          <w:szCs w:val="22"/>
        </w:rPr>
        <w:t xml:space="preserve"> </w:t>
      </w:r>
      <w:r w:rsidRPr="00BC576E">
        <w:rPr>
          <w:rFonts w:asciiTheme="minorHAnsi" w:hAnsiTheme="minorHAnsi" w:cstheme="minorHAnsi"/>
          <w:iCs/>
          <w:sz w:val="22"/>
          <w:szCs w:val="22"/>
        </w:rPr>
        <w:t xml:space="preserve">Jeżeli została złożona oferta, której wybór prowadziłby do powstania u Zamawiającego obowiązku podatkowego zgodnie z ustawą z dnia 11 marca 2004 r. o podatku od towarów i usług (Dz. U. z 2022 r. poz. 931 z </w:t>
      </w:r>
      <w:proofErr w:type="spellStart"/>
      <w:r w:rsidRPr="00BC576E">
        <w:rPr>
          <w:rFonts w:asciiTheme="minorHAnsi" w:hAnsiTheme="minorHAnsi" w:cstheme="minorHAnsi"/>
          <w:iCs/>
          <w:sz w:val="22"/>
          <w:szCs w:val="22"/>
        </w:rPr>
        <w:t>późn</w:t>
      </w:r>
      <w:proofErr w:type="spellEnd"/>
      <w:r w:rsidRPr="00BC576E">
        <w:rPr>
          <w:rFonts w:asciiTheme="minorHAnsi" w:hAnsiTheme="minorHAnsi" w:cstheme="minorHAnsi"/>
          <w:iCs/>
          <w:sz w:val="22"/>
          <w:szCs w:val="22"/>
        </w:rPr>
        <w:t xml:space="preserve">. zm.), dla celów zastosowania kryterium ceny lub kosztu zamawiający dolicza do przedstawionej w tej ofercie ceny kwotę podatku od towarów i usług, którą miałby obowiązek rozliczyć. </w:t>
      </w:r>
    </w:p>
    <w:p w14:paraId="55FEA3C3" w14:textId="77777777" w:rsidR="00B070D7" w:rsidRDefault="00B070D7" w:rsidP="00B070D7">
      <w:pPr>
        <w:pStyle w:val="Akapitzlist"/>
        <w:numPr>
          <w:ilvl w:val="0"/>
          <w:numId w:val="7"/>
        </w:numPr>
        <w:ind w:left="426" w:hanging="284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BC576E">
        <w:rPr>
          <w:rFonts w:asciiTheme="minorHAnsi" w:hAnsiTheme="minorHAnsi" w:cstheme="minorHAnsi"/>
          <w:iCs/>
          <w:sz w:val="22"/>
          <w:szCs w:val="22"/>
        </w:rPr>
        <w:t xml:space="preserve">W ofercie, o której mowa w pkt. </w:t>
      </w:r>
      <w:r>
        <w:rPr>
          <w:rFonts w:asciiTheme="minorHAnsi" w:hAnsiTheme="minorHAnsi" w:cstheme="minorHAnsi"/>
          <w:iCs/>
          <w:sz w:val="22"/>
          <w:szCs w:val="22"/>
        </w:rPr>
        <w:t>7</w:t>
      </w:r>
      <w:r w:rsidRPr="00BC576E">
        <w:rPr>
          <w:rFonts w:asciiTheme="minorHAnsi" w:hAnsiTheme="minorHAnsi" w:cstheme="minorHAnsi"/>
          <w:iCs/>
          <w:sz w:val="22"/>
          <w:szCs w:val="22"/>
        </w:rPr>
        <w:t xml:space="preserve"> Wykonawca ma obowiązek: a) poinformowania Zamawiającego, że wybór jego oferty będzie prowadził do powstania u Zamawiającego obowiązku podatkowego; b) wskazania nazwy (rodzaju) towaru lub usługi, których dostawa lub świadczenie będą prowadziły do powstania obowiązku podatkowego; c) wskazania wartości towaru lub usługi objętego obowiązkiem podatkowym Zamawiającego, bez kwoty podatku; d) wskazania stawki podatku od towarów i usług, która zgodnie z wiedzą Wykonawcy, będzie miała zastosowanie.</w:t>
      </w:r>
    </w:p>
    <w:p w14:paraId="24DD5020" w14:textId="77777777" w:rsidR="00B070D7" w:rsidRDefault="00B070D7" w:rsidP="00B070D7">
      <w:pPr>
        <w:pStyle w:val="Akapitzlist"/>
        <w:numPr>
          <w:ilvl w:val="0"/>
          <w:numId w:val="7"/>
        </w:numPr>
        <w:ind w:left="426" w:hanging="284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704F42">
        <w:rPr>
          <w:rFonts w:asciiTheme="minorHAnsi" w:hAnsiTheme="minorHAnsi" w:cstheme="minorHAnsi"/>
          <w:iCs/>
          <w:sz w:val="22"/>
          <w:szCs w:val="22"/>
        </w:rPr>
        <w:t xml:space="preserve">Wynagrodzenie będzie płatne zgodnie z Projektem umowy </w:t>
      </w:r>
      <w:r w:rsidRPr="00704F42">
        <w:rPr>
          <w:rFonts w:asciiTheme="minorHAnsi" w:hAnsiTheme="minorHAnsi" w:cstheme="minorHAnsi"/>
          <w:b/>
          <w:bCs/>
          <w:iCs/>
          <w:sz w:val="22"/>
          <w:szCs w:val="22"/>
        </w:rPr>
        <w:t>załącznik nr 8 do SWZ</w:t>
      </w:r>
      <w:r>
        <w:rPr>
          <w:rFonts w:asciiTheme="minorHAnsi" w:hAnsiTheme="minorHAnsi" w:cstheme="minorHAnsi"/>
          <w:b/>
          <w:bCs/>
          <w:iCs/>
          <w:sz w:val="22"/>
          <w:szCs w:val="22"/>
        </w:rPr>
        <w:t>.</w:t>
      </w:r>
    </w:p>
    <w:p w14:paraId="204BCBDB" w14:textId="77777777" w:rsidR="00BC576E" w:rsidRPr="00BC576E" w:rsidRDefault="00BC576E" w:rsidP="00BC576E">
      <w:pPr>
        <w:pStyle w:val="Akapitzlist"/>
        <w:ind w:left="284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64D802F7" w14:textId="77777777" w:rsidR="00BE75E8" w:rsidRPr="00F27F95" w:rsidRDefault="007D5426">
      <w:pPr>
        <w:pStyle w:val="Nagwek1"/>
        <w:numPr>
          <w:ilvl w:val="0"/>
          <w:numId w:val="24"/>
        </w:numPr>
        <w:tabs>
          <w:tab w:val="left" w:pos="567"/>
        </w:tabs>
        <w:spacing w:before="0"/>
        <w:ind w:left="426" w:hanging="426"/>
        <w:jc w:val="both"/>
        <w:rPr>
          <w:rFonts w:asciiTheme="minorHAnsi" w:hAnsiTheme="minorHAnsi" w:cstheme="minorBidi"/>
          <w:b/>
          <w:bCs/>
          <w:color w:val="00000A"/>
          <w:sz w:val="22"/>
          <w:szCs w:val="22"/>
        </w:rPr>
      </w:pPr>
      <w:bookmarkStart w:id="30" w:name="bookmark21"/>
      <w:bookmarkStart w:id="31" w:name="bookmark20"/>
      <w:bookmarkEnd w:id="30"/>
      <w:bookmarkEnd w:id="31"/>
      <w:r w:rsidRPr="00554795">
        <w:rPr>
          <w:rFonts w:asciiTheme="minorHAnsi" w:hAnsiTheme="minorHAnsi" w:cstheme="minorBidi"/>
          <w:b/>
          <w:bCs/>
          <w:color w:val="00000A"/>
          <w:sz w:val="22"/>
          <w:szCs w:val="22"/>
        </w:rPr>
        <w:t>Opis kryteriów oceny ofert, wraz z podaniem wag tych kryteriów i sposobu oceny ofert</w:t>
      </w:r>
    </w:p>
    <w:p w14:paraId="08BCC6BB" w14:textId="5CA5D35D" w:rsidR="00BE75E8" w:rsidRDefault="007D5426">
      <w:pPr>
        <w:pStyle w:val="Akapitzlist"/>
        <w:numPr>
          <w:ilvl w:val="0"/>
          <w:numId w:val="14"/>
        </w:numPr>
        <w:ind w:left="284" w:hanging="284"/>
        <w:jc w:val="both"/>
        <w:rPr>
          <w:rFonts w:asciiTheme="minorHAnsi" w:hAnsiTheme="minorHAnsi" w:cstheme="minorBidi"/>
          <w:sz w:val="22"/>
          <w:szCs w:val="22"/>
        </w:rPr>
      </w:pPr>
      <w:r w:rsidRPr="00554795">
        <w:rPr>
          <w:rFonts w:asciiTheme="minorHAnsi" w:hAnsiTheme="minorHAnsi" w:cstheme="minorBidi"/>
          <w:sz w:val="22"/>
          <w:szCs w:val="22"/>
        </w:rPr>
        <w:t>Przy wyborze najkorzystniejszej oferty Zamawiający będzie kierować się poniższymi kryteriami i ich znaczeniem oraz będzie oceniać oferty w </w:t>
      </w:r>
      <w:r w:rsidR="000859DE">
        <w:rPr>
          <w:rFonts w:asciiTheme="minorHAnsi" w:hAnsiTheme="minorHAnsi" w:cstheme="minorBidi"/>
          <w:sz w:val="22"/>
          <w:szCs w:val="22"/>
        </w:rPr>
        <w:t>n</w:t>
      </w:r>
      <w:r w:rsidRPr="00554795">
        <w:rPr>
          <w:rFonts w:asciiTheme="minorHAnsi" w:hAnsiTheme="minorHAnsi" w:cstheme="minorBidi"/>
          <w:sz w:val="22"/>
          <w:szCs w:val="22"/>
        </w:rPr>
        <w:t>w. kryteriach w następujący sposób:</w:t>
      </w:r>
    </w:p>
    <w:p w14:paraId="097CDB5E" w14:textId="12516C4C" w:rsidR="00BC576E" w:rsidRDefault="00BC576E" w:rsidP="00BC576E">
      <w:pPr>
        <w:jc w:val="both"/>
        <w:rPr>
          <w:rFonts w:asciiTheme="minorHAnsi" w:hAnsiTheme="minorHAnsi" w:cstheme="minorBidi"/>
          <w:sz w:val="22"/>
          <w:szCs w:val="22"/>
        </w:rPr>
      </w:pPr>
    </w:p>
    <w:tbl>
      <w:tblPr>
        <w:tblW w:w="4850" w:type="pct"/>
        <w:tblInd w:w="27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45"/>
        <w:gridCol w:w="5408"/>
        <w:gridCol w:w="3386"/>
      </w:tblGrid>
      <w:tr w:rsidR="00BE75E8" w14:paraId="314BDDB7" w14:textId="77777777" w:rsidTr="00A366E0">
        <w:trPr>
          <w:trHeight w:val="342"/>
        </w:trPr>
        <w:tc>
          <w:tcPr>
            <w:tcW w:w="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left w:w="108" w:type="dxa"/>
            </w:tcMar>
          </w:tcPr>
          <w:p w14:paraId="79D72C66" w14:textId="77777777" w:rsidR="00BE75E8" w:rsidRPr="00F27F95" w:rsidRDefault="007D5426">
            <w:pPr>
              <w:jc w:val="center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0554795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5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left w:w="108" w:type="dxa"/>
            </w:tcMar>
            <w:vAlign w:val="center"/>
          </w:tcPr>
          <w:p w14:paraId="4ECF38D1" w14:textId="77777777" w:rsidR="00BE75E8" w:rsidRPr="00F27F95" w:rsidRDefault="007D5426">
            <w:pPr>
              <w:jc w:val="center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0554795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Kryterium</w:t>
            </w:r>
          </w:p>
        </w:tc>
        <w:tc>
          <w:tcPr>
            <w:tcW w:w="3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left w:w="108" w:type="dxa"/>
            </w:tcMar>
            <w:vAlign w:val="center"/>
          </w:tcPr>
          <w:p w14:paraId="7EC39C30" w14:textId="77777777" w:rsidR="00BE75E8" w:rsidRPr="00F27F95" w:rsidRDefault="007D5426">
            <w:pPr>
              <w:jc w:val="center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0554795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Maksymalna liczba punktów (waga)</w:t>
            </w:r>
          </w:p>
        </w:tc>
      </w:tr>
      <w:tr w:rsidR="00BE75E8" w14:paraId="529214F5" w14:textId="77777777" w:rsidTr="00A366E0">
        <w:trPr>
          <w:trHeight w:val="322"/>
        </w:trPr>
        <w:tc>
          <w:tcPr>
            <w:tcW w:w="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</w:tcPr>
          <w:p w14:paraId="46858E1F" w14:textId="77777777" w:rsidR="00BE75E8" w:rsidRPr="00F27F95" w:rsidRDefault="007D5426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0554795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CAA1089" w14:textId="77777777" w:rsidR="00BE75E8" w:rsidRPr="00F27F95" w:rsidRDefault="007D5426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0554795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Cena oferty brutto (C)</w:t>
            </w:r>
          </w:p>
        </w:tc>
        <w:tc>
          <w:tcPr>
            <w:tcW w:w="3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3490001" w14:textId="0DF4C2BA" w:rsidR="00BE75E8" w:rsidRPr="00F27F95" w:rsidRDefault="000B7E8C">
            <w:pPr>
              <w:jc w:val="center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0554795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60</w:t>
            </w:r>
          </w:p>
        </w:tc>
      </w:tr>
      <w:tr w:rsidR="0020702F" w14:paraId="39E4D33D" w14:textId="77777777" w:rsidTr="00A366E0">
        <w:trPr>
          <w:trHeight w:val="322"/>
        </w:trPr>
        <w:tc>
          <w:tcPr>
            <w:tcW w:w="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</w:tcPr>
          <w:p w14:paraId="63EBEE31" w14:textId="7FAF26FE" w:rsidR="0020702F" w:rsidRPr="00F27F95" w:rsidRDefault="0020702F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0554795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D1DAE15" w14:textId="2B121A79" w:rsidR="0020702F" w:rsidRPr="00F27F95" w:rsidRDefault="00BC576E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bookmarkStart w:id="32" w:name="_Hlk125101985"/>
            <w:r w:rsidRPr="00BC576E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Długość okresu gwarancji jakości na wykonane roboty budowlane oraz dostarczone i wbudowane materiały </w:t>
            </w:r>
            <w:bookmarkEnd w:id="32"/>
            <w:r w:rsidR="00FE083B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i urządzenia </w:t>
            </w:r>
            <w:r w:rsidRPr="00BC576E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(G)</w:t>
            </w:r>
          </w:p>
        </w:tc>
        <w:tc>
          <w:tcPr>
            <w:tcW w:w="3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6AC4521" w14:textId="3C12A4FF" w:rsidR="0020702F" w:rsidRPr="00F27F95" w:rsidRDefault="00631861">
            <w:pPr>
              <w:jc w:val="center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4</w:t>
            </w:r>
            <w:r w:rsidR="0020702F" w:rsidRPr="00554795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0</w:t>
            </w:r>
          </w:p>
        </w:tc>
      </w:tr>
    </w:tbl>
    <w:p w14:paraId="34AD9A1A" w14:textId="77777777" w:rsidR="00BE75E8" w:rsidRPr="0035214E" w:rsidRDefault="00BE75E8">
      <w:pPr>
        <w:jc w:val="both"/>
        <w:rPr>
          <w:rFonts w:asciiTheme="minorHAnsi" w:hAnsiTheme="minorHAnsi" w:cstheme="minorHAnsi"/>
          <w:sz w:val="10"/>
          <w:szCs w:val="10"/>
        </w:rPr>
      </w:pPr>
    </w:p>
    <w:p w14:paraId="6FE6E12E" w14:textId="6FCD7360" w:rsidR="00BC576E" w:rsidRDefault="00BC576E" w:rsidP="00BC576E">
      <w:pPr>
        <w:pStyle w:val="Akapitzlist"/>
        <w:ind w:left="284"/>
        <w:jc w:val="both"/>
        <w:rPr>
          <w:rFonts w:asciiTheme="minorHAnsi" w:hAnsiTheme="minorHAnsi" w:cstheme="minorBidi"/>
          <w:sz w:val="22"/>
          <w:szCs w:val="22"/>
        </w:rPr>
      </w:pPr>
      <w:r w:rsidRPr="00BC576E">
        <w:rPr>
          <w:rFonts w:asciiTheme="minorHAnsi" w:hAnsiTheme="minorHAnsi" w:cstheme="minorBidi"/>
          <w:sz w:val="22"/>
          <w:szCs w:val="22"/>
        </w:rPr>
        <w:t>Zamawiający dokona oceny ofert przyznając punkty w ramach poszczególnych kryteriów oceny ofert, przyjmując zasadę, że 1% = 1 punkt</w:t>
      </w:r>
    </w:p>
    <w:p w14:paraId="12DC543F" w14:textId="77777777" w:rsidR="00BC576E" w:rsidRDefault="00BC576E" w:rsidP="00BC576E">
      <w:pPr>
        <w:pStyle w:val="Akapitzlist"/>
        <w:ind w:left="284"/>
        <w:jc w:val="both"/>
        <w:rPr>
          <w:rFonts w:asciiTheme="minorHAnsi" w:hAnsiTheme="minorHAnsi" w:cstheme="minorBidi"/>
          <w:sz w:val="22"/>
          <w:szCs w:val="22"/>
        </w:rPr>
      </w:pPr>
    </w:p>
    <w:p w14:paraId="6CA87FC3" w14:textId="77777777" w:rsidR="00704F42" w:rsidRPr="00F27F95" w:rsidRDefault="00704F42">
      <w:pPr>
        <w:pStyle w:val="Akapitzlist"/>
        <w:numPr>
          <w:ilvl w:val="0"/>
          <w:numId w:val="14"/>
        </w:numPr>
        <w:ind w:left="284" w:hanging="284"/>
        <w:jc w:val="both"/>
        <w:rPr>
          <w:rFonts w:asciiTheme="minorHAnsi" w:hAnsiTheme="minorHAnsi" w:cstheme="minorBidi"/>
          <w:sz w:val="22"/>
          <w:szCs w:val="22"/>
        </w:rPr>
      </w:pPr>
      <w:r w:rsidRPr="00554795">
        <w:rPr>
          <w:rFonts w:asciiTheme="minorHAnsi" w:hAnsiTheme="minorHAnsi" w:cstheme="minorBidi"/>
          <w:sz w:val="22"/>
          <w:szCs w:val="22"/>
        </w:rPr>
        <w:t>W ramach kryterium „</w:t>
      </w:r>
      <w:r w:rsidRPr="00554795">
        <w:rPr>
          <w:rFonts w:asciiTheme="minorHAnsi" w:hAnsiTheme="minorHAnsi" w:cstheme="minorBidi"/>
          <w:b/>
          <w:bCs/>
          <w:sz w:val="22"/>
          <w:szCs w:val="22"/>
        </w:rPr>
        <w:t>Cena oferty brutto</w:t>
      </w:r>
      <w:r w:rsidRPr="00554795">
        <w:rPr>
          <w:rFonts w:asciiTheme="minorHAnsi" w:hAnsiTheme="minorHAnsi" w:cstheme="minorBidi"/>
          <w:sz w:val="22"/>
          <w:szCs w:val="22"/>
        </w:rPr>
        <w:t>” (</w:t>
      </w:r>
      <w:r w:rsidRPr="00554795">
        <w:rPr>
          <w:rFonts w:asciiTheme="minorHAnsi" w:hAnsiTheme="minorHAnsi" w:cstheme="minorBidi"/>
          <w:b/>
          <w:bCs/>
          <w:sz w:val="22"/>
          <w:szCs w:val="22"/>
        </w:rPr>
        <w:t>C</w:t>
      </w:r>
      <w:r w:rsidRPr="00554795">
        <w:rPr>
          <w:rFonts w:asciiTheme="minorHAnsi" w:hAnsiTheme="minorHAnsi" w:cstheme="minorBidi"/>
          <w:sz w:val="22"/>
          <w:szCs w:val="22"/>
        </w:rPr>
        <w:t xml:space="preserve">) oferta może otrzymać do </w:t>
      </w:r>
      <w:r w:rsidRPr="00625258">
        <w:rPr>
          <w:rFonts w:asciiTheme="minorHAnsi" w:hAnsiTheme="minorHAnsi" w:cstheme="minorBidi"/>
          <w:sz w:val="22"/>
          <w:szCs w:val="22"/>
        </w:rPr>
        <w:t>6</w:t>
      </w:r>
      <w:r w:rsidRPr="00554795">
        <w:rPr>
          <w:rFonts w:asciiTheme="minorHAnsi" w:hAnsiTheme="minorHAnsi" w:cstheme="minorBidi"/>
          <w:sz w:val="22"/>
          <w:szCs w:val="22"/>
        </w:rPr>
        <w:t>0 pkt. Najwyższą liczbę punktów otrzyma oferta zawierająca najniższą cenę, a każda następna według poniższego wzoru:</w:t>
      </w:r>
    </w:p>
    <w:p w14:paraId="173A559A" w14:textId="77777777" w:rsidR="00704F42" w:rsidRPr="00F27F95" w:rsidRDefault="00704F42" w:rsidP="00704F42">
      <w:pPr>
        <w:shd w:val="clear" w:color="auto" w:fill="FFFFFF" w:themeFill="background1"/>
        <w:rPr>
          <w:rFonts w:asciiTheme="minorHAnsi" w:hAnsiTheme="minorHAnsi" w:cstheme="minorBidi"/>
          <w:sz w:val="22"/>
          <w:szCs w:val="22"/>
        </w:rPr>
      </w:pPr>
      <w:r w:rsidRPr="00554795">
        <w:rPr>
          <w:rFonts w:asciiTheme="minorHAnsi" w:hAnsiTheme="minorHAnsi" w:cstheme="minorBidi"/>
          <w:sz w:val="22"/>
          <w:szCs w:val="22"/>
        </w:rPr>
        <w:t xml:space="preserve">                                                                          </w:t>
      </w:r>
    </w:p>
    <w:p w14:paraId="33F2AEDE" w14:textId="77777777" w:rsidR="00704F42" w:rsidRPr="00EC37DD" w:rsidRDefault="00704F42" w:rsidP="00704F42">
      <w:pPr>
        <w:jc w:val="center"/>
        <w:rPr>
          <w:rFonts w:asciiTheme="minorHAnsi" w:hAnsiTheme="minorHAnsi" w:cstheme="minorBidi"/>
          <w:sz w:val="22"/>
          <w:szCs w:val="22"/>
        </w:rPr>
      </w:pPr>
      <w:r w:rsidRPr="00EC37DD">
        <w:rPr>
          <w:rFonts w:asciiTheme="minorHAnsi" w:hAnsiTheme="minorHAnsi" w:cstheme="minorBidi"/>
          <w:sz w:val="22"/>
          <w:szCs w:val="22"/>
        </w:rPr>
        <w:t>C min</w:t>
      </w:r>
    </w:p>
    <w:p w14:paraId="002B3DCA" w14:textId="77777777" w:rsidR="00704F42" w:rsidRPr="00EC37DD" w:rsidRDefault="00704F42" w:rsidP="00704F42">
      <w:pPr>
        <w:jc w:val="center"/>
        <w:rPr>
          <w:rFonts w:asciiTheme="minorHAnsi" w:hAnsiTheme="minorHAnsi" w:cstheme="minorBidi"/>
          <w:sz w:val="22"/>
          <w:szCs w:val="22"/>
        </w:rPr>
      </w:pPr>
      <w:r w:rsidRPr="00EC37DD">
        <w:rPr>
          <w:rFonts w:asciiTheme="minorHAnsi" w:hAnsiTheme="minorHAnsi" w:cstheme="minorBidi"/>
          <w:sz w:val="22"/>
          <w:szCs w:val="22"/>
        </w:rPr>
        <w:t>Pi (C) = ------------- x Max (C)</w:t>
      </w:r>
    </w:p>
    <w:p w14:paraId="15EE1845" w14:textId="77777777" w:rsidR="00704F42" w:rsidRPr="00EC37DD" w:rsidRDefault="00704F42" w:rsidP="00704F42">
      <w:pPr>
        <w:jc w:val="center"/>
        <w:rPr>
          <w:rFonts w:asciiTheme="minorHAnsi" w:hAnsiTheme="minorHAnsi" w:cstheme="minorBidi"/>
          <w:sz w:val="22"/>
          <w:szCs w:val="22"/>
        </w:rPr>
      </w:pPr>
      <w:r w:rsidRPr="00EC37DD">
        <w:rPr>
          <w:rFonts w:asciiTheme="minorHAnsi" w:hAnsiTheme="minorHAnsi" w:cstheme="minorBidi"/>
          <w:sz w:val="22"/>
          <w:szCs w:val="22"/>
        </w:rPr>
        <w:t>C i</w:t>
      </w:r>
    </w:p>
    <w:p w14:paraId="6A25D726" w14:textId="77777777" w:rsidR="00704F42" w:rsidRPr="00EC37DD" w:rsidRDefault="00704F42" w:rsidP="00704F42">
      <w:pPr>
        <w:ind w:left="284"/>
        <w:jc w:val="both"/>
        <w:rPr>
          <w:rFonts w:asciiTheme="minorHAnsi" w:hAnsiTheme="minorHAnsi" w:cstheme="minorBidi"/>
          <w:sz w:val="22"/>
          <w:szCs w:val="22"/>
        </w:rPr>
      </w:pPr>
      <w:r w:rsidRPr="00EC37DD">
        <w:rPr>
          <w:rFonts w:asciiTheme="minorHAnsi" w:hAnsiTheme="minorHAnsi" w:cstheme="minorBidi"/>
          <w:sz w:val="22"/>
          <w:szCs w:val="22"/>
        </w:rPr>
        <w:t xml:space="preserve">gdzie: </w:t>
      </w:r>
    </w:p>
    <w:p w14:paraId="48BBAAF8" w14:textId="77777777" w:rsidR="00704F42" w:rsidRPr="00EC37DD" w:rsidRDefault="00704F42" w:rsidP="00704F42">
      <w:pPr>
        <w:ind w:left="284"/>
        <w:jc w:val="both"/>
        <w:rPr>
          <w:rFonts w:asciiTheme="minorHAnsi" w:hAnsiTheme="minorHAnsi" w:cstheme="minorBidi"/>
          <w:sz w:val="22"/>
          <w:szCs w:val="22"/>
        </w:rPr>
      </w:pPr>
      <w:r w:rsidRPr="00EC37DD">
        <w:rPr>
          <w:rFonts w:asciiTheme="minorHAnsi" w:hAnsiTheme="minorHAnsi" w:cstheme="minorBidi"/>
          <w:sz w:val="22"/>
          <w:szCs w:val="22"/>
        </w:rPr>
        <w:t>Pi(C)</w:t>
      </w:r>
      <w:r>
        <w:rPr>
          <w:rFonts w:asciiTheme="minorHAnsi" w:hAnsiTheme="minorHAnsi" w:cstheme="minorBidi"/>
          <w:sz w:val="22"/>
          <w:szCs w:val="22"/>
        </w:rPr>
        <w:t>-</w:t>
      </w:r>
      <w:r w:rsidRPr="00EC37DD">
        <w:rPr>
          <w:rFonts w:asciiTheme="minorHAnsi" w:hAnsiTheme="minorHAnsi" w:cstheme="minorBidi"/>
          <w:sz w:val="22"/>
          <w:szCs w:val="22"/>
        </w:rPr>
        <w:t xml:space="preserve"> ilość punktów jakie otrzyma oferta „i" za kryterium "Cena</w:t>
      </w:r>
      <w:r>
        <w:rPr>
          <w:rFonts w:asciiTheme="minorHAnsi" w:hAnsiTheme="minorHAnsi" w:cstheme="minorBidi"/>
          <w:sz w:val="22"/>
          <w:szCs w:val="22"/>
        </w:rPr>
        <w:t xml:space="preserve"> brutto oferty</w:t>
      </w:r>
      <w:r w:rsidRPr="00EC37DD">
        <w:rPr>
          <w:rFonts w:asciiTheme="minorHAnsi" w:hAnsiTheme="minorHAnsi" w:cstheme="minorBidi"/>
          <w:sz w:val="22"/>
          <w:szCs w:val="22"/>
        </w:rPr>
        <w:t>"</w:t>
      </w:r>
    </w:p>
    <w:p w14:paraId="629ADA29" w14:textId="77777777" w:rsidR="00704F42" w:rsidRPr="00EC37DD" w:rsidRDefault="00704F42" w:rsidP="00704F42">
      <w:pPr>
        <w:ind w:left="284"/>
        <w:jc w:val="both"/>
        <w:rPr>
          <w:rFonts w:asciiTheme="minorHAnsi" w:hAnsiTheme="minorHAnsi" w:cstheme="minorBidi"/>
          <w:sz w:val="22"/>
          <w:szCs w:val="22"/>
        </w:rPr>
      </w:pPr>
      <w:r w:rsidRPr="00EC37DD">
        <w:rPr>
          <w:rFonts w:asciiTheme="minorHAnsi" w:hAnsiTheme="minorHAnsi" w:cstheme="minorBidi"/>
          <w:sz w:val="22"/>
          <w:szCs w:val="22"/>
        </w:rPr>
        <w:t>C</w:t>
      </w:r>
      <w:r>
        <w:rPr>
          <w:rFonts w:asciiTheme="minorHAnsi" w:hAnsiTheme="minorHAnsi" w:cstheme="minorBidi"/>
          <w:sz w:val="22"/>
          <w:szCs w:val="22"/>
        </w:rPr>
        <w:t xml:space="preserve"> </w:t>
      </w:r>
      <w:r w:rsidRPr="00EC37DD">
        <w:rPr>
          <w:rFonts w:asciiTheme="minorHAnsi" w:hAnsiTheme="minorHAnsi" w:cstheme="minorBidi"/>
          <w:sz w:val="22"/>
          <w:szCs w:val="22"/>
        </w:rPr>
        <w:t>min</w:t>
      </w:r>
      <w:r>
        <w:rPr>
          <w:rFonts w:asciiTheme="minorHAnsi" w:hAnsiTheme="minorHAnsi" w:cstheme="minorBidi"/>
          <w:sz w:val="22"/>
          <w:szCs w:val="22"/>
        </w:rPr>
        <w:t>-</w:t>
      </w:r>
      <w:r w:rsidRPr="00EC37DD">
        <w:rPr>
          <w:rFonts w:asciiTheme="minorHAnsi" w:hAnsiTheme="minorHAnsi" w:cstheme="minorBidi"/>
          <w:sz w:val="22"/>
          <w:szCs w:val="22"/>
        </w:rPr>
        <w:t xml:space="preserve"> najniższa cena spośród wszystkich ważnych i nieodrzuconych ofert</w:t>
      </w:r>
    </w:p>
    <w:p w14:paraId="69B05093" w14:textId="77777777" w:rsidR="00704F42" w:rsidRPr="00EC37DD" w:rsidRDefault="00704F42" w:rsidP="00704F42">
      <w:pPr>
        <w:ind w:left="284"/>
        <w:jc w:val="both"/>
        <w:rPr>
          <w:rFonts w:asciiTheme="minorHAnsi" w:hAnsiTheme="minorHAnsi" w:cstheme="minorBidi"/>
          <w:sz w:val="22"/>
          <w:szCs w:val="22"/>
        </w:rPr>
      </w:pPr>
      <w:r w:rsidRPr="00EC37DD">
        <w:rPr>
          <w:rFonts w:asciiTheme="minorHAnsi" w:hAnsiTheme="minorHAnsi" w:cstheme="minorBidi"/>
          <w:sz w:val="22"/>
          <w:szCs w:val="22"/>
        </w:rPr>
        <w:t xml:space="preserve">C i </w:t>
      </w:r>
      <w:r>
        <w:rPr>
          <w:rFonts w:asciiTheme="minorHAnsi" w:hAnsiTheme="minorHAnsi" w:cstheme="minorBidi"/>
          <w:sz w:val="22"/>
          <w:szCs w:val="22"/>
        </w:rPr>
        <w:t xml:space="preserve">- </w:t>
      </w:r>
      <w:r w:rsidRPr="00EC37DD">
        <w:rPr>
          <w:rFonts w:asciiTheme="minorHAnsi" w:hAnsiTheme="minorHAnsi" w:cstheme="minorBidi"/>
          <w:sz w:val="22"/>
          <w:szCs w:val="22"/>
        </w:rPr>
        <w:t xml:space="preserve">cena oferty „i" – zgodnie z Formularzem ofertowym badanej oferty </w:t>
      </w:r>
    </w:p>
    <w:p w14:paraId="2C101702" w14:textId="77777777" w:rsidR="00704F42" w:rsidRDefault="00704F42" w:rsidP="00704F42">
      <w:pPr>
        <w:ind w:left="284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C37DD">
        <w:rPr>
          <w:rFonts w:asciiTheme="minorHAnsi" w:hAnsiTheme="minorHAnsi" w:cstheme="minorBidi"/>
          <w:sz w:val="22"/>
          <w:szCs w:val="22"/>
        </w:rPr>
        <w:t xml:space="preserve">Max (C) </w:t>
      </w:r>
      <w:r>
        <w:rPr>
          <w:rFonts w:asciiTheme="minorHAnsi" w:hAnsiTheme="minorHAnsi" w:cstheme="minorBidi"/>
          <w:sz w:val="22"/>
          <w:szCs w:val="22"/>
        </w:rPr>
        <w:t xml:space="preserve">- </w:t>
      </w:r>
      <w:r w:rsidRPr="00EC37DD">
        <w:rPr>
          <w:rFonts w:asciiTheme="minorHAnsi" w:hAnsiTheme="minorHAnsi" w:cstheme="minorBidi"/>
          <w:sz w:val="22"/>
          <w:szCs w:val="22"/>
        </w:rPr>
        <w:t xml:space="preserve">maksymalna ilość punktów jakie może otrzymać oferta za </w:t>
      </w:r>
      <w:r>
        <w:rPr>
          <w:rFonts w:asciiTheme="minorHAnsi" w:hAnsiTheme="minorHAnsi" w:cstheme="minorBidi"/>
          <w:sz w:val="22"/>
          <w:szCs w:val="22"/>
        </w:rPr>
        <w:t xml:space="preserve">w/w </w:t>
      </w:r>
      <w:r w:rsidRPr="00EC37DD">
        <w:rPr>
          <w:rFonts w:asciiTheme="minorHAnsi" w:hAnsiTheme="minorHAnsi" w:cstheme="minorBidi"/>
          <w:sz w:val="22"/>
          <w:szCs w:val="22"/>
        </w:rPr>
        <w:t>kryterium</w:t>
      </w:r>
      <w:r>
        <w:rPr>
          <w:rFonts w:asciiTheme="minorHAnsi" w:hAnsiTheme="minorHAnsi" w:cstheme="minorBidi"/>
          <w:sz w:val="22"/>
          <w:szCs w:val="22"/>
        </w:rPr>
        <w:t>.</w:t>
      </w:r>
    </w:p>
    <w:p w14:paraId="004F6805" w14:textId="77777777" w:rsidR="00704F42" w:rsidRDefault="00704F42" w:rsidP="00704F42">
      <w:pPr>
        <w:ind w:left="284"/>
        <w:jc w:val="both"/>
        <w:rPr>
          <w:rFonts w:ascii="Calibri" w:hAnsi="Calibri" w:cs="Calibri"/>
          <w:sz w:val="22"/>
          <w:szCs w:val="22"/>
        </w:rPr>
      </w:pPr>
    </w:p>
    <w:p w14:paraId="01563574" w14:textId="77777777" w:rsidR="00704F42" w:rsidRPr="00EC37DD" w:rsidRDefault="00704F42" w:rsidP="00704F42">
      <w:pPr>
        <w:ind w:left="284"/>
        <w:jc w:val="both"/>
        <w:rPr>
          <w:rFonts w:ascii="Calibri" w:hAnsi="Calibri" w:cs="Calibri"/>
          <w:sz w:val="22"/>
          <w:szCs w:val="22"/>
        </w:rPr>
      </w:pPr>
      <w:r w:rsidRPr="00EC37DD">
        <w:rPr>
          <w:rFonts w:ascii="Calibri" w:hAnsi="Calibri" w:cs="Calibri"/>
          <w:sz w:val="22"/>
          <w:szCs w:val="22"/>
        </w:rPr>
        <w:t>W ramach ww. kryterium oferta z najniższą ceną otrzyma 60 punktów a pozostałe oferty po matematycznym przeliczeniu w odniesieniu do najniższej ceny odpowiednio mniej. Końcowy wynik powyższego działania zostanie zaokrąglony do dwóch miejsc po przecinku.</w:t>
      </w:r>
    </w:p>
    <w:p w14:paraId="634D4801" w14:textId="77777777" w:rsidR="00704F42" w:rsidRDefault="00704F42" w:rsidP="00704F42">
      <w:pPr>
        <w:pStyle w:val="Akapitzlist"/>
        <w:ind w:left="284"/>
        <w:jc w:val="both"/>
        <w:rPr>
          <w:rFonts w:ascii="Calibri" w:hAnsi="Calibri" w:cs="Calibri"/>
          <w:sz w:val="22"/>
          <w:szCs w:val="22"/>
        </w:rPr>
      </w:pPr>
    </w:p>
    <w:p w14:paraId="75646D4A" w14:textId="51E03028" w:rsidR="00B070D7" w:rsidRPr="00507DB5" w:rsidRDefault="00B070D7" w:rsidP="00B070D7">
      <w:pPr>
        <w:pStyle w:val="Akapitzlist"/>
        <w:numPr>
          <w:ilvl w:val="0"/>
          <w:numId w:val="14"/>
        </w:numPr>
        <w:ind w:left="284" w:hanging="284"/>
        <w:jc w:val="both"/>
        <w:rPr>
          <w:rFonts w:asciiTheme="minorHAnsi" w:hAnsiTheme="minorHAnsi" w:cstheme="minorBidi"/>
          <w:sz w:val="22"/>
          <w:szCs w:val="22"/>
        </w:rPr>
      </w:pPr>
      <w:r w:rsidRPr="00507DB5">
        <w:rPr>
          <w:rFonts w:asciiTheme="minorHAnsi" w:hAnsiTheme="minorHAnsi" w:cstheme="minorBidi"/>
          <w:sz w:val="22"/>
          <w:szCs w:val="22"/>
        </w:rPr>
        <w:t xml:space="preserve">W ramach kryterium </w:t>
      </w:r>
      <w:r w:rsidRPr="00507DB5">
        <w:rPr>
          <w:rFonts w:asciiTheme="minorHAnsi" w:hAnsiTheme="minorHAnsi" w:cstheme="minorBidi"/>
          <w:b/>
          <w:bCs/>
          <w:sz w:val="22"/>
          <w:szCs w:val="22"/>
        </w:rPr>
        <w:t>„</w:t>
      </w:r>
      <w:bookmarkStart w:id="33" w:name="_Hlk124881168"/>
      <w:r w:rsidRPr="00507DB5">
        <w:rPr>
          <w:rFonts w:asciiTheme="minorHAnsi" w:hAnsiTheme="minorHAnsi" w:cstheme="minorBidi"/>
          <w:b/>
          <w:bCs/>
          <w:sz w:val="22"/>
          <w:szCs w:val="22"/>
        </w:rPr>
        <w:t>Długość okresu gwarancji jakości na wykonane roboty budowlane oraz dostarczone i wbudowane materiały</w:t>
      </w:r>
      <w:bookmarkEnd w:id="33"/>
      <w:r w:rsidR="00FE083B">
        <w:rPr>
          <w:rFonts w:asciiTheme="minorHAnsi" w:hAnsiTheme="minorHAnsi" w:cstheme="minorBidi"/>
          <w:b/>
          <w:bCs/>
          <w:sz w:val="22"/>
          <w:szCs w:val="22"/>
        </w:rPr>
        <w:t xml:space="preserve"> i urządzenia</w:t>
      </w:r>
      <w:r w:rsidRPr="00507DB5">
        <w:rPr>
          <w:rFonts w:asciiTheme="minorHAnsi" w:hAnsiTheme="minorHAnsi" w:cstheme="minorBidi"/>
          <w:b/>
          <w:bCs/>
          <w:sz w:val="22"/>
          <w:szCs w:val="22"/>
        </w:rPr>
        <w:t>”</w:t>
      </w:r>
      <w:r w:rsidRPr="00507DB5">
        <w:rPr>
          <w:rFonts w:asciiTheme="minorHAnsi" w:hAnsiTheme="minorHAnsi" w:cstheme="minorBidi"/>
          <w:sz w:val="22"/>
          <w:szCs w:val="22"/>
        </w:rPr>
        <w:t xml:space="preserve"> </w:t>
      </w:r>
      <w:r w:rsidRPr="00507DB5">
        <w:rPr>
          <w:rFonts w:asciiTheme="minorHAnsi" w:hAnsiTheme="minorHAnsi" w:cstheme="minorBidi"/>
          <w:b/>
          <w:bCs/>
          <w:sz w:val="22"/>
          <w:szCs w:val="22"/>
        </w:rPr>
        <w:t>(G)</w:t>
      </w:r>
      <w:r w:rsidRPr="00507DB5">
        <w:rPr>
          <w:rFonts w:asciiTheme="minorHAnsi" w:hAnsiTheme="minorHAnsi" w:cstheme="minorBidi"/>
          <w:sz w:val="22"/>
          <w:szCs w:val="22"/>
        </w:rPr>
        <w:t xml:space="preserve"> liczony będzie  w okresach miesięcznych.</w:t>
      </w:r>
    </w:p>
    <w:p w14:paraId="28C1A96B" w14:textId="77777777" w:rsidR="00B070D7" w:rsidRDefault="00B070D7" w:rsidP="00B070D7">
      <w:pPr>
        <w:pStyle w:val="Akapitzlist"/>
        <w:ind w:left="284"/>
        <w:jc w:val="both"/>
        <w:rPr>
          <w:rFonts w:asciiTheme="minorHAnsi" w:hAnsiTheme="minorHAnsi" w:cstheme="minorBidi"/>
          <w:sz w:val="22"/>
          <w:szCs w:val="22"/>
        </w:rPr>
      </w:pPr>
      <w:r w:rsidRPr="00550634">
        <w:rPr>
          <w:rFonts w:asciiTheme="minorHAnsi" w:hAnsiTheme="minorHAnsi" w:cstheme="minorBidi"/>
          <w:sz w:val="22"/>
          <w:szCs w:val="22"/>
        </w:rPr>
        <w:t>Najkrótszy możliwy okres gwarancji  wymagany przez Zamawiającego: 36 miesięcy od daty odbioru końcowego. Najdłuższy możliwy okres gwarancji jakości uwzględniony do oceny ofert: 60  miesiące od daty odbioru końcowego</w:t>
      </w:r>
      <w:r>
        <w:rPr>
          <w:rFonts w:asciiTheme="minorHAnsi" w:hAnsiTheme="minorHAnsi" w:cstheme="minorBidi"/>
          <w:sz w:val="22"/>
          <w:szCs w:val="22"/>
        </w:rPr>
        <w:t>.</w:t>
      </w:r>
    </w:p>
    <w:p w14:paraId="288D3953" w14:textId="77777777" w:rsidR="00B070D7" w:rsidRPr="00550634" w:rsidRDefault="00B070D7" w:rsidP="00B070D7">
      <w:pPr>
        <w:pStyle w:val="Akapitzlist"/>
        <w:ind w:left="284"/>
        <w:jc w:val="both"/>
        <w:rPr>
          <w:rFonts w:asciiTheme="minorHAnsi" w:hAnsiTheme="minorHAnsi" w:cstheme="minorBidi"/>
          <w:sz w:val="22"/>
          <w:szCs w:val="22"/>
        </w:rPr>
      </w:pPr>
      <w:r w:rsidRPr="00550634">
        <w:rPr>
          <w:rFonts w:asciiTheme="minorHAnsi" w:hAnsiTheme="minorHAnsi" w:cstheme="minorBidi"/>
          <w:sz w:val="22"/>
          <w:szCs w:val="22"/>
        </w:rPr>
        <w:t xml:space="preserve">Zamawiający zastrzega, że </w:t>
      </w:r>
      <w:r>
        <w:rPr>
          <w:rFonts w:asciiTheme="minorHAnsi" w:hAnsiTheme="minorHAnsi" w:cstheme="minorBidi"/>
          <w:sz w:val="22"/>
          <w:szCs w:val="22"/>
        </w:rPr>
        <w:t>długość okresu gwarancji należy podać</w:t>
      </w:r>
      <w:r w:rsidRPr="00550634">
        <w:rPr>
          <w:rFonts w:asciiTheme="minorHAnsi" w:hAnsiTheme="minorHAnsi" w:cstheme="minorBidi"/>
          <w:sz w:val="22"/>
          <w:szCs w:val="22"/>
        </w:rPr>
        <w:t xml:space="preserve"> w pełnych miesiącach. W przypadku podania okresu gwarancji w innej jednostce czasu niż wymagana, Zamawiający przeliczy podany okres na pełne miesiące przyjmując, że miesiąc liczy odpowiednio: 4 tygodnie lub 30 dni, a zaokrąglenie zawsze nastąpi do pełnych miesięcy w dół.</w:t>
      </w:r>
    </w:p>
    <w:p w14:paraId="4CDCFB9E" w14:textId="77777777" w:rsidR="00B070D7" w:rsidRDefault="00B070D7" w:rsidP="00B070D7">
      <w:pPr>
        <w:pStyle w:val="Akapitzlist"/>
        <w:ind w:left="284"/>
        <w:jc w:val="both"/>
        <w:rPr>
          <w:rFonts w:asciiTheme="minorHAnsi" w:hAnsiTheme="minorHAnsi" w:cstheme="minorBidi"/>
          <w:sz w:val="22"/>
          <w:szCs w:val="22"/>
        </w:rPr>
      </w:pPr>
      <w:r w:rsidRPr="00550634">
        <w:rPr>
          <w:rFonts w:asciiTheme="minorHAnsi" w:hAnsiTheme="minorHAnsi" w:cstheme="minorBidi"/>
          <w:sz w:val="22"/>
          <w:szCs w:val="22"/>
        </w:rPr>
        <w:t>Zamawiający zastrzega, że w przypadku jeżeli Wykonawca określi okres gwaranci jakości   poza zakresem</w:t>
      </w:r>
      <w:r>
        <w:rPr>
          <w:rFonts w:asciiTheme="minorHAnsi" w:hAnsiTheme="minorHAnsi" w:cstheme="minorBidi"/>
          <w:sz w:val="22"/>
          <w:szCs w:val="22"/>
        </w:rPr>
        <w:t xml:space="preserve"> (minimalnym)</w:t>
      </w:r>
      <w:r w:rsidRPr="00550634">
        <w:rPr>
          <w:rFonts w:asciiTheme="minorHAnsi" w:hAnsiTheme="minorHAnsi" w:cstheme="minorBidi"/>
          <w:sz w:val="22"/>
          <w:szCs w:val="22"/>
        </w:rPr>
        <w:t xml:space="preserve"> wskazanym przez Zamawiającego wówczas jego oferta zostanie odrzucona jako oferta, której treść jest niezgodna z warunkami zamówienia – art. 226 ust. 1 pkt. 5) ustawy </w:t>
      </w:r>
      <w:proofErr w:type="spellStart"/>
      <w:r w:rsidRPr="00550634">
        <w:rPr>
          <w:rFonts w:asciiTheme="minorHAnsi" w:hAnsiTheme="minorHAnsi" w:cstheme="minorBidi"/>
          <w:sz w:val="22"/>
          <w:szCs w:val="22"/>
        </w:rPr>
        <w:t>Pzp</w:t>
      </w:r>
      <w:proofErr w:type="spellEnd"/>
      <w:r w:rsidRPr="00550634">
        <w:rPr>
          <w:rFonts w:asciiTheme="minorHAnsi" w:hAnsiTheme="minorHAnsi" w:cstheme="minorBidi"/>
          <w:sz w:val="22"/>
          <w:szCs w:val="22"/>
        </w:rPr>
        <w:t>.</w:t>
      </w:r>
    </w:p>
    <w:p w14:paraId="54ADCDC4" w14:textId="44D3C8AE" w:rsidR="00B070D7" w:rsidRDefault="00B070D7" w:rsidP="00B070D7">
      <w:pPr>
        <w:pStyle w:val="Akapitzlist"/>
        <w:ind w:left="284"/>
        <w:jc w:val="both"/>
        <w:rPr>
          <w:rFonts w:asciiTheme="minorHAnsi" w:hAnsiTheme="minorHAnsi" w:cstheme="minorBidi"/>
          <w:sz w:val="22"/>
          <w:szCs w:val="22"/>
        </w:rPr>
      </w:pPr>
      <w:r w:rsidRPr="00EC37DD">
        <w:rPr>
          <w:rFonts w:asciiTheme="minorHAnsi" w:hAnsiTheme="minorHAnsi" w:cstheme="minorBidi"/>
          <w:sz w:val="22"/>
          <w:szCs w:val="22"/>
        </w:rPr>
        <w:lastRenderedPageBreak/>
        <w:t xml:space="preserve">Wykonawca może zaproponować długość okresu gwarancji dłuższy niż wyznaczony maksymalny, jednak w tym przypadku Zamawiający przyjmie do obliczeń wartość </w:t>
      </w:r>
      <w:r w:rsidR="0078474C">
        <w:rPr>
          <w:rFonts w:asciiTheme="minorHAnsi" w:hAnsiTheme="minorHAnsi" w:cstheme="minorBidi"/>
          <w:sz w:val="22"/>
          <w:szCs w:val="22"/>
        </w:rPr>
        <w:t>60</w:t>
      </w:r>
      <w:r w:rsidRPr="00EC37DD">
        <w:rPr>
          <w:rFonts w:asciiTheme="minorHAnsi" w:hAnsiTheme="minorHAnsi" w:cstheme="minorBidi"/>
          <w:sz w:val="22"/>
          <w:szCs w:val="22"/>
        </w:rPr>
        <w:t xml:space="preserve"> m-</w:t>
      </w:r>
      <w:proofErr w:type="spellStart"/>
      <w:r w:rsidRPr="00EC37DD">
        <w:rPr>
          <w:rFonts w:asciiTheme="minorHAnsi" w:hAnsiTheme="minorHAnsi" w:cstheme="minorBidi"/>
          <w:sz w:val="22"/>
          <w:szCs w:val="22"/>
        </w:rPr>
        <w:t>cy</w:t>
      </w:r>
      <w:proofErr w:type="spellEnd"/>
      <w:r w:rsidRPr="00EC37DD">
        <w:rPr>
          <w:rFonts w:asciiTheme="minorHAnsi" w:hAnsiTheme="minorHAnsi" w:cstheme="minorBidi"/>
          <w:sz w:val="22"/>
          <w:szCs w:val="22"/>
        </w:rPr>
        <w:t xml:space="preserve"> - najdłuższy przyjęty w kryterium oceny ofert „Długość okresu gwarancji jakości na wykonane roboty budowlane oraz dostarczone i wbudowane materiały</w:t>
      </w:r>
      <w:r w:rsidR="00FE083B">
        <w:rPr>
          <w:rFonts w:asciiTheme="minorHAnsi" w:hAnsiTheme="minorHAnsi" w:cstheme="minorBidi"/>
          <w:sz w:val="22"/>
          <w:szCs w:val="22"/>
        </w:rPr>
        <w:t xml:space="preserve"> i urządzenia</w:t>
      </w:r>
      <w:r w:rsidRPr="00EC37DD">
        <w:rPr>
          <w:rFonts w:asciiTheme="minorHAnsi" w:hAnsiTheme="minorHAnsi" w:cstheme="minorBidi"/>
          <w:sz w:val="22"/>
          <w:szCs w:val="22"/>
        </w:rPr>
        <w:t xml:space="preserve">”. </w:t>
      </w:r>
    </w:p>
    <w:p w14:paraId="2ABBAB3A" w14:textId="7BD11106" w:rsidR="00B070D7" w:rsidRPr="00550634" w:rsidRDefault="00B070D7" w:rsidP="00B070D7">
      <w:pPr>
        <w:pStyle w:val="Akapitzlist"/>
        <w:ind w:left="284"/>
        <w:jc w:val="both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 xml:space="preserve">W przypadku kiedy </w:t>
      </w:r>
      <w:r w:rsidRPr="00550634">
        <w:rPr>
          <w:rFonts w:asciiTheme="minorHAnsi" w:hAnsiTheme="minorHAnsi" w:cstheme="minorBidi"/>
          <w:sz w:val="22"/>
          <w:szCs w:val="22"/>
        </w:rPr>
        <w:t xml:space="preserve">Wykonawca nie poda (nie określi, pozostawi „puste miejsce”) lub  wpisze:  „-” lub „nie dotyczy” lub tym podobne informacje o równoważnym znaczeniu jego oferta zostanie odrzucona jako oferta, której treść jest niezgodna z warunkami zamówienia (art. 226 ust. 1 pkt 5 ustawy </w:t>
      </w:r>
      <w:proofErr w:type="spellStart"/>
      <w:r w:rsidRPr="00550634">
        <w:rPr>
          <w:rFonts w:asciiTheme="minorHAnsi" w:hAnsiTheme="minorHAnsi" w:cstheme="minorBidi"/>
          <w:sz w:val="22"/>
          <w:szCs w:val="22"/>
        </w:rPr>
        <w:t>Pzp</w:t>
      </w:r>
      <w:proofErr w:type="spellEnd"/>
      <w:r w:rsidRPr="00550634">
        <w:rPr>
          <w:rFonts w:asciiTheme="minorHAnsi" w:hAnsiTheme="minorHAnsi" w:cstheme="minorBidi"/>
          <w:sz w:val="22"/>
          <w:szCs w:val="22"/>
        </w:rPr>
        <w:t>. )</w:t>
      </w:r>
      <w:r>
        <w:rPr>
          <w:rFonts w:asciiTheme="minorHAnsi" w:hAnsiTheme="minorHAnsi" w:cstheme="minorBidi"/>
          <w:sz w:val="22"/>
          <w:szCs w:val="22"/>
        </w:rPr>
        <w:t>- Wykonawca nie oferuje w ogóle gwarancji na wykonane roboty budowlane i dostarczone i wbudowane materiał</w:t>
      </w:r>
      <w:r w:rsidR="003200ED">
        <w:rPr>
          <w:rFonts w:asciiTheme="minorHAnsi" w:hAnsiTheme="minorHAnsi" w:cstheme="minorBidi"/>
          <w:sz w:val="22"/>
          <w:szCs w:val="22"/>
        </w:rPr>
        <w:t>y</w:t>
      </w:r>
      <w:r w:rsidR="00FE083B">
        <w:rPr>
          <w:rFonts w:asciiTheme="minorHAnsi" w:hAnsiTheme="minorHAnsi" w:cstheme="minorBidi"/>
          <w:sz w:val="22"/>
          <w:szCs w:val="22"/>
        </w:rPr>
        <w:t xml:space="preserve"> i urządzenia</w:t>
      </w:r>
      <w:r>
        <w:rPr>
          <w:rFonts w:asciiTheme="minorHAnsi" w:hAnsiTheme="minorHAnsi" w:cstheme="minorBidi"/>
          <w:sz w:val="22"/>
          <w:szCs w:val="22"/>
        </w:rPr>
        <w:t>.</w:t>
      </w:r>
    </w:p>
    <w:p w14:paraId="7CA48D6F" w14:textId="77777777" w:rsidR="00B070D7" w:rsidRDefault="00B070D7" w:rsidP="00B070D7">
      <w:pPr>
        <w:pStyle w:val="Akapitzlist"/>
        <w:ind w:left="284"/>
        <w:jc w:val="both"/>
        <w:rPr>
          <w:rFonts w:asciiTheme="minorHAnsi" w:hAnsiTheme="minorHAnsi" w:cstheme="minorBidi"/>
          <w:sz w:val="22"/>
          <w:szCs w:val="22"/>
        </w:rPr>
      </w:pPr>
      <w:r w:rsidRPr="00550634">
        <w:rPr>
          <w:rFonts w:asciiTheme="minorHAnsi" w:hAnsiTheme="minorHAnsi" w:cstheme="minorBidi"/>
          <w:sz w:val="22"/>
          <w:szCs w:val="22"/>
        </w:rPr>
        <w:t xml:space="preserve">Zamawiający przyzna Wykonawcy maksymalnie </w:t>
      </w:r>
      <w:r>
        <w:rPr>
          <w:rFonts w:asciiTheme="minorHAnsi" w:hAnsiTheme="minorHAnsi" w:cstheme="minorBidi"/>
          <w:sz w:val="22"/>
          <w:szCs w:val="22"/>
        </w:rPr>
        <w:t>4</w:t>
      </w:r>
      <w:r w:rsidRPr="00550634">
        <w:rPr>
          <w:rFonts w:asciiTheme="minorHAnsi" w:hAnsiTheme="minorHAnsi" w:cstheme="minorBidi"/>
          <w:sz w:val="22"/>
          <w:szCs w:val="22"/>
        </w:rPr>
        <w:t xml:space="preserve">0 pkt w </w:t>
      </w:r>
      <w:r>
        <w:rPr>
          <w:rFonts w:asciiTheme="minorHAnsi" w:hAnsiTheme="minorHAnsi" w:cstheme="minorBidi"/>
          <w:sz w:val="22"/>
          <w:szCs w:val="22"/>
        </w:rPr>
        <w:t xml:space="preserve"> w/w </w:t>
      </w:r>
      <w:r w:rsidRPr="00550634">
        <w:rPr>
          <w:rFonts w:asciiTheme="minorHAnsi" w:hAnsiTheme="minorHAnsi" w:cstheme="minorBidi"/>
          <w:sz w:val="22"/>
          <w:szCs w:val="22"/>
        </w:rPr>
        <w:t>kryterium</w:t>
      </w:r>
      <w:r>
        <w:rPr>
          <w:rFonts w:asciiTheme="minorHAnsi" w:hAnsiTheme="minorHAnsi" w:cstheme="minorBidi"/>
          <w:sz w:val="22"/>
          <w:szCs w:val="22"/>
        </w:rPr>
        <w:t>.</w:t>
      </w:r>
    </w:p>
    <w:p w14:paraId="4FD2D276" w14:textId="77777777" w:rsidR="00B070D7" w:rsidRDefault="00B070D7" w:rsidP="00B070D7">
      <w:pPr>
        <w:pStyle w:val="Akapitzlist"/>
        <w:ind w:left="284"/>
        <w:jc w:val="both"/>
        <w:rPr>
          <w:rFonts w:asciiTheme="minorHAnsi" w:hAnsiTheme="minorHAnsi" w:cstheme="minorBidi"/>
          <w:sz w:val="22"/>
          <w:szCs w:val="22"/>
        </w:rPr>
      </w:pPr>
      <w:r w:rsidRPr="00550634">
        <w:rPr>
          <w:rFonts w:asciiTheme="minorHAnsi" w:hAnsiTheme="minorHAnsi" w:cstheme="minorBidi"/>
          <w:sz w:val="22"/>
          <w:szCs w:val="22"/>
        </w:rPr>
        <w:t>Oceniana oferta otrzyma zaokrągloną do dwóch miejsc po przecinku ilość punktów wynikającą z</w:t>
      </w:r>
      <w:r>
        <w:rPr>
          <w:rFonts w:asciiTheme="minorHAnsi" w:hAnsiTheme="minorHAnsi" w:cstheme="minorBidi"/>
          <w:sz w:val="22"/>
          <w:szCs w:val="22"/>
        </w:rPr>
        <w:t xml:space="preserve">e </w:t>
      </w:r>
      <w:r w:rsidRPr="00EC37DD">
        <w:rPr>
          <w:rFonts w:asciiTheme="minorHAnsi" w:hAnsiTheme="minorHAnsi" w:cstheme="minorBidi"/>
          <w:sz w:val="22"/>
          <w:szCs w:val="22"/>
        </w:rPr>
        <w:t xml:space="preserve">wzoru: </w:t>
      </w:r>
    </w:p>
    <w:p w14:paraId="1EE6F4F1" w14:textId="7FF1185C" w:rsidR="00704F42" w:rsidRDefault="00704F42" w:rsidP="00550634">
      <w:pPr>
        <w:pStyle w:val="Akapitzlist"/>
        <w:ind w:left="284"/>
        <w:jc w:val="both"/>
        <w:rPr>
          <w:rFonts w:asciiTheme="minorHAnsi" w:hAnsiTheme="minorHAnsi" w:cstheme="minorBidi"/>
          <w:sz w:val="22"/>
          <w:szCs w:val="22"/>
        </w:rPr>
      </w:pPr>
      <w:r w:rsidRPr="00EC37DD">
        <w:rPr>
          <w:rFonts w:asciiTheme="minorHAnsi" w:hAnsiTheme="minorHAnsi" w:cstheme="minorBidi"/>
          <w:sz w:val="22"/>
          <w:szCs w:val="22"/>
        </w:rPr>
        <w:t xml:space="preserve"> </w:t>
      </w:r>
    </w:p>
    <w:p w14:paraId="1D4F8A75" w14:textId="77777777" w:rsidR="00704F42" w:rsidRDefault="00704F42" w:rsidP="00704F42">
      <w:pPr>
        <w:pStyle w:val="Akapitzlist"/>
        <w:ind w:left="284"/>
        <w:jc w:val="both"/>
        <w:rPr>
          <w:rFonts w:asciiTheme="minorHAnsi" w:hAnsiTheme="minorHAnsi" w:cstheme="minorBidi"/>
          <w:sz w:val="22"/>
          <w:szCs w:val="22"/>
        </w:rPr>
      </w:pPr>
    </w:p>
    <w:tbl>
      <w:tblPr>
        <w:tblW w:w="0" w:type="auto"/>
        <w:tblInd w:w="3085" w:type="dxa"/>
        <w:tblLayout w:type="fixed"/>
        <w:tblLook w:val="0000" w:firstRow="0" w:lastRow="0" w:firstColumn="0" w:lastColumn="0" w:noHBand="0" w:noVBand="0"/>
      </w:tblPr>
      <w:tblGrid>
        <w:gridCol w:w="1276"/>
        <w:gridCol w:w="1276"/>
        <w:gridCol w:w="1417"/>
      </w:tblGrid>
      <w:tr w:rsidR="00704F42" w:rsidRPr="00507DB5" w14:paraId="3A5945F2" w14:textId="77777777" w:rsidTr="00B6384F">
        <w:tc>
          <w:tcPr>
            <w:tcW w:w="1276" w:type="dxa"/>
            <w:shd w:val="clear" w:color="auto" w:fill="auto"/>
          </w:tcPr>
          <w:p w14:paraId="0F7F7A3B" w14:textId="77777777" w:rsidR="00704F42" w:rsidRPr="00507DB5" w:rsidRDefault="00704F42" w:rsidP="00B6384F">
            <w:pPr>
              <w:tabs>
                <w:tab w:val="left" w:pos="284"/>
                <w:tab w:val="left" w:pos="426"/>
              </w:tabs>
              <w:snapToGrid w:val="0"/>
              <w:spacing w:after="5" w:line="267" w:lineRule="auto"/>
              <w:ind w:left="8" w:right="141" w:hanging="8"/>
              <w:jc w:val="center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1276" w:type="dxa"/>
            <w:shd w:val="clear" w:color="auto" w:fill="auto"/>
          </w:tcPr>
          <w:p w14:paraId="2880E71A" w14:textId="77777777" w:rsidR="00704F42" w:rsidRPr="00507DB5" w:rsidRDefault="00704F42" w:rsidP="00B6384F">
            <w:pPr>
              <w:tabs>
                <w:tab w:val="left" w:pos="284"/>
                <w:tab w:val="left" w:pos="426"/>
              </w:tabs>
              <w:spacing w:after="5" w:line="267" w:lineRule="auto"/>
              <w:ind w:left="8" w:right="141" w:hanging="8"/>
              <w:jc w:val="center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 w:rsidRPr="00507DB5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G i</w:t>
            </w:r>
          </w:p>
        </w:tc>
        <w:tc>
          <w:tcPr>
            <w:tcW w:w="1417" w:type="dxa"/>
            <w:shd w:val="clear" w:color="auto" w:fill="auto"/>
          </w:tcPr>
          <w:p w14:paraId="742E96BA" w14:textId="77777777" w:rsidR="00704F42" w:rsidRPr="00507DB5" w:rsidRDefault="00704F42" w:rsidP="00B6384F">
            <w:pPr>
              <w:tabs>
                <w:tab w:val="left" w:pos="284"/>
                <w:tab w:val="left" w:pos="426"/>
              </w:tabs>
              <w:snapToGrid w:val="0"/>
              <w:spacing w:after="5" w:line="267" w:lineRule="auto"/>
              <w:ind w:left="8" w:right="141" w:hanging="8"/>
              <w:jc w:val="center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704F42" w:rsidRPr="00507DB5" w14:paraId="2B455049" w14:textId="77777777" w:rsidTr="00B6384F">
        <w:tc>
          <w:tcPr>
            <w:tcW w:w="1276" w:type="dxa"/>
            <w:shd w:val="clear" w:color="auto" w:fill="auto"/>
          </w:tcPr>
          <w:p w14:paraId="0DDD2FCE" w14:textId="77777777" w:rsidR="00704F42" w:rsidRPr="00507DB5" w:rsidRDefault="00704F42" w:rsidP="00B6384F">
            <w:pPr>
              <w:tabs>
                <w:tab w:val="left" w:pos="284"/>
                <w:tab w:val="left" w:pos="426"/>
              </w:tabs>
              <w:spacing w:after="5" w:line="267" w:lineRule="auto"/>
              <w:ind w:left="8" w:right="141" w:hanging="8"/>
              <w:jc w:val="center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 w:rsidRPr="00507DB5">
              <w:rPr>
                <w:rFonts w:ascii="Calibri" w:eastAsia="Calibri" w:hAnsi="Calibri" w:cs="Calibri"/>
                <w:sz w:val="22"/>
                <w:szCs w:val="22"/>
                <w:lang w:bidi="ar-SA"/>
              </w:rPr>
              <w:t>Pi (G)  =</w:t>
            </w:r>
          </w:p>
        </w:tc>
        <w:tc>
          <w:tcPr>
            <w:tcW w:w="1276" w:type="dxa"/>
            <w:shd w:val="clear" w:color="auto" w:fill="auto"/>
          </w:tcPr>
          <w:p w14:paraId="797FB1F9" w14:textId="77777777" w:rsidR="00704F42" w:rsidRPr="00507DB5" w:rsidRDefault="00704F42" w:rsidP="00B6384F">
            <w:pPr>
              <w:tabs>
                <w:tab w:val="left" w:pos="284"/>
                <w:tab w:val="left" w:pos="426"/>
              </w:tabs>
              <w:spacing w:after="5" w:line="267" w:lineRule="auto"/>
              <w:ind w:left="8" w:right="141" w:hanging="8"/>
              <w:jc w:val="center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 w:rsidRPr="00507DB5">
              <w:rPr>
                <w:rFonts w:ascii="Calibri" w:eastAsia="Calibri" w:hAnsi="Calibri" w:cs="Calibri"/>
                <w:sz w:val="22"/>
                <w:szCs w:val="22"/>
                <w:lang w:bidi="ar-SA"/>
              </w:rPr>
              <w:t xml:space="preserve">------------- </w:t>
            </w:r>
          </w:p>
        </w:tc>
        <w:tc>
          <w:tcPr>
            <w:tcW w:w="1417" w:type="dxa"/>
            <w:shd w:val="clear" w:color="auto" w:fill="auto"/>
          </w:tcPr>
          <w:p w14:paraId="32DB89E1" w14:textId="77777777" w:rsidR="00704F42" w:rsidRPr="00507DB5" w:rsidRDefault="00704F42" w:rsidP="00B6384F">
            <w:pPr>
              <w:tabs>
                <w:tab w:val="left" w:pos="284"/>
                <w:tab w:val="left" w:pos="426"/>
              </w:tabs>
              <w:spacing w:after="5" w:line="267" w:lineRule="auto"/>
              <w:ind w:left="8" w:right="141" w:hanging="8"/>
              <w:jc w:val="both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 w:rsidRPr="00507DB5">
              <w:rPr>
                <w:rFonts w:ascii="Calibri" w:eastAsia="Calibri" w:hAnsi="Calibri" w:cs="Calibri"/>
                <w:sz w:val="22"/>
                <w:szCs w:val="22"/>
                <w:lang w:bidi="ar-SA"/>
              </w:rPr>
              <w:t>x   Max (G)</w:t>
            </w:r>
          </w:p>
        </w:tc>
      </w:tr>
      <w:tr w:rsidR="00704F42" w:rsidRPr="00507DB5" w14:paraId="297EDE88" w14:textId="77777777" w:rsidTr="00B6384F">
        <w:tc>
          <w:tcPr>
            <w:tcW w:w="1276" w:type="dxa"/>
            <w:shd w:val="clear" w:color="auto" w:fill="auto"/>
          </w:tcPr>
          <w:p w14:paraId="1D25C84E" w14:textId="77777777" w:rsidR="00704F42" w:rsidRPr="00507DB5" w:rsidRDefault="00704F42" w:rsidP="00B6384F">
            <w:pPr>
              <w:tabs>
                <w:tab w:val="left" w:pos="284"/>
                <w:tab w:val="left" w:pos="426"/>
              </w:tabs>
              <w:snapToGrid w:val="0"/>
              <w:spacing w:after="5" w:line="267" w:lineRule="auto"/>
              <w:ind w:left="8" w:right="141" w:hanging="8"/>
              <w:jc w:val="center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1276" w:type="dxa"/>
            <w:shd w:val="clear" w:color="auto" w:fill="auto"/>
          </w:tcPr>
          <w:p w14:paraId="4D820C43" w14:textId="77777777" w:rsidR="00704F42" w:rsidRPr="00507DB5" w:rsidRDefault="00704F42" w:rsidP="00B6384F">
            <w:pPr>
              <w:tabs>
                <w:tab w:val="left" w:pos="284"/>
                <w:tab w:val="left" w:pos="426"/>
              </w:tabs>
              <w:suppressAutoHyphens/>
              <w:overflowPunct w:val="0"/>
              <w:autoSpaceDE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507DB5">
              <w:rPr>
                <w:rFonts w:ascii="Calibri" w:eastAsia="Times New Roman" w:hAnsi="Calibri" w:cs="Calibri"/>
                <w:color w:val="auto"/>
                <w:sz w:val="20"/>
                <w:szCs w:val="20"/>
                <w:lang w:bidi="ar-SA"/>
              </w:rPr>
              <w:t>G max</w:t>
            </w:r>
          </w:p>
        </w:tc>
        <w:tc>
          <w:tcPr>
            <w:tcW w:w="1417" w:type="dxa"/>
            <w:shd w:val="clear" w:color="auto" w:fill="auto"/>
          </w:tcPr>
          <w:p w14:paraId="111D3B76" w14:textId="77777777" w:rsidR="00704F42" w:rsidRPr="00507DB5" w:rsidRDefault="00704F42" w:rsidP="00B6384F">
            <w:pPr>
              <w:tabs>
                <w:tab w:val="left" w:pos="284"/>
                <w:tab w:val="left" w:pos="426"/>
              </w:tabs>
              <w:snapToGrid w:val="0"/>
              <w:spacing w:after="5" w:line="267" w:lineRule="auto"/>
              <w:ind w:left="8" w:right="141" w:hanging="8"/>
              <w:jc w:val="center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</w:tbl>
    <w:p w14:paraId="032BD7E2" w14:textId="77777777" w:rsidR="00704F42" w:rsidRDefault="00704F42" w:rsidP="00704F42">
      <w:pPr>
        <w:pStyle w:val="Akapitzlist"/>
        <w:ind w:left="284"/>
        <w:jc w:val="both"/>
        <w:rPr>
          <w:rFonts w:asciiTheme="minorHAnsi" w:hAnsiTheme="minorHAnsi" w:cstheme="minorBidi"/>
          <w:sz w:val="22"/>
          <w:szCs w:val="22"/>
        </w:rPr>
      </w:pPr>
    </w:p>
    <w:p w14:paraId="4405AFB9" w14:textId="77777777" w:rsidR="00704F42" w:rsidRDefault="00704F42" w:rsidP="00704F42">
      <w:pPr>
        <w:pStyle w:val="Akapitzlist"/>
        <w:ind w:left="284"/>
        <w:jc w:val="both"/>
        <w:rPr>
          <w:rFonts w:asciiTheme="minorHAnsi" w:hAnsiTheme="minorHAnsi" w:cstheme="minorBidi"/>
          <w:sz w:val="22"/>
          <w:szCs w:val="22"/>
        </w:rPr>
      </w:pPr>
      <w:r w:rsidRPr="00507DB5">
        <w:rPr>
          <w:rFonts w:asciiTheme="minorHAnsi" w:hAnsiTheme="minorHAnsi" w:cstheme="minorBidi"/>
          <w:sz w:val="22"/>
          <w:szCs w:val="22"/>
        </w:rPr>
        <w:t>gdzie:</w:t>
      </w:r>
    </w:p>
    <w:p w14:paraId="29333603" w14:textId="77777777" w:rsidR="00704F42" w:rsidRPr="00507DB5" w:rsidRDefault="00704F42" w:rsidP="00704F42">
      <w:pPr>
        <w:pStyle w:val="Akapitzlist"/>
        <w:ind w:left="284"/>
        <w:jc w:val="both"/>
        <w:rPr>
          <w:rFonts w:asciiTheme="minorHAnsi" w:hAnsiTheme="minorHAnsi" w:cstheme="minorBidi"/>
          <w:sz w:val="22"/>
          <w:szCs w:val="22"/>
        </w:rPr>
      </w:pPr>
      <w:r w:rsidRPr="00507DB5">
        <w:rPr>
          <w:rFonts w:asciiTheme="minorHAnsi" w:hAnsiTheme="minorHAnsi" w:cstheme="minorBidi"/>
          <w:sz w:val="22"/>
          <w:szCs w:val="22"/>
        </w:rPr>
        <w:t>Pi(G)</w:t>
      </w:r>
      <w:r>
        <w:rPr>
          <w:rFonts w:asciiTheme="minorHAnsi" w:hAnsiTheme="minorHAnsi" w:cstheme="minorBidi"/>
          <w:sz w:val="22"/>
          <w:szCs w:val="22"/>
        </w:rPr>
        <w:t>-</w:t>
      </w:r>
      <w:r w:rsidRPr="00507DB5">
        <w:rPr>
          <w:rFonts w:asciiTheme="minorHAnsi" w:hAnsiTheme="minorHAnsi" w:cstheme="minorBidi"/>
          <w:sz w:val="22"/>
          <w:szCs w:val="22"/>
        </w:rPr>
        <w:t>ilość punktów jakie otrzyma oferta „i"  za kryterium „Długość okresu gwarancji jakości na wykonane roboty budowlane oraz dostarczone i wbudowane materiały“</w:t>
      </w:r>
    </w:p>
    <w:p w14:paraId="2CABC77D" w14:textId="77777777" w:rsidR="00704F42" w:rsidRPr="00507DB5" w:rsidRDefault="00704F42" w:rsidP="00704F42">
      <w:pPr>
        <w:pStyle w:val="Akapitzlist"/>
        <w:ind w:left="284"/>
        <w:jc w:val="both"/>
        <w:rPr>
          <w:rFonts w:asciiTheme="minorHAnsi" w:hAnsiTheme="minorHAnsi" w:cstheme="minorBidi"/>
          <w:sz w:val="22"/>
          <w:szCs w:val="22"/>
        </w:rPr>
      </w:pPr>
      <w:r w:rsidRPr="00507DB5">
        <w:rPr>
          <w:rFonts w:asciiTheme="minorHAnsi" w:hAnsiTheme="minorHAnsi" w:cstheme="minorBidi"/>
          <w:sz w:val="22"/>
          <w:szCs w:val="22"/>
        </w:rPr>
        <w:t>G max</w:t>
      </w:r>
      <w:r>
        <w:rPr>
          <w:rFonts w:asciiTheme="minorHAnsi" w:hAnsiTheme="minorHAnsi" w:cstheme="minorBidi"/>
          <w:sz w:val="22"/>
          <w:szCs w:val="22"/>
        </w:rPr>
        <w:t xml:space="preserve">- </w:t>
      </w:r>
      <w:r w:rsidRPr="00507DB5">
        <w:rPr>
          <w:rFonts w:asciiTheme="minorHAnsi" w:hAnsiTheme="minorHAnsi" w:cstheme="minorBidi"/>
          <w:sz w:val="22"/>
          <w:szCs w:val="22"/>
        </w:rPr>
        <w:t>najdłuższy, wskazany okres gwarancji, spośród wszystkich ważnych i nieodrzuconych ofert</w:t>
      </w:r>
    </w:p>
    <w:p w14:paraId="5510DB4E" w14:textId="77777777" w:rsidR="00704F42" w:rsidRPr="00507DB5" w:rsidRDefault="00704F42" w:rsidP="00704F42">
      <w:pPr>
        <w:pStyle w:val="Akapitzlist"/>
        <w:ind w:left="284"/>
        <w:jc w:val="both"/>
        <w:rPr>
          <w:rFonts w:asciiTheme="minorHAnsi" w:hAnsiTheme="minorHAnsi" w:cstheme="minorBidi"/>
          <w:sz w:val="22"/>
          <w:szCs w:val="22"/>
        </w:rPr>
      </w:pPr>
      <w:r w:rsidRPr="00507DB5">
        <w:rPr>
          <w:rFonts w:asciiTheme="minorHAnsi" w:hAnsiTheme="minorHAnsi" w:cstheme="minorBidi"/>
          <w:sz w:val="22"/>
          <w:szCs w:val="22"/>
        </w:rPr>
        <w:t>G i</w:t>
      </w:r>
      <w:r>
        <w:rPr>
          <w:rFonts w:asciiTheme="minorHAnsi" w:hAnsiTheme="minorHAnsi" w:cstheme="minorBidi"/>
          <w:sz w:val="22"/>
          <w:szCs w:val="22"/>
        </w:rPr>
        <w:t>-</w:t>
      </w:r>
      <w:r w:rsidRPr="00507DB5">
        <w:rPr>
          <w:rFonts w:asciiTheme="minorHAnsi" w:hAnsiTheme="minorHAnsi" w:cstheme="minorBidi"/>
          <w:sz w:val="22"/>
          <w:szCs w:val="22"/>
        </w:rPr>
        <w:tab/>
        <w:t>Okres gwarancji zaproponowany w ofercie ocenianej „i" – zgodnie z Formularzem ofertowym</w:t>
      </w:r>
    </w:p>
    <w:p w14:paraId="02BA1176" w14:textId="7592DF97" w:rsidR="00704F42" w:rsidRDefault="00704F42" w:rsidP="00704F42">
      <w:pPr>
        <w:pStyle w:val="Akapitzlist"/>
        <w:ind w:left="284"/>
        <w:jc w:val="both"/>
        <w:rPr>
          <w:rFonts w:asciiTheme="minorHAnsi" w:hAnsiTheme="minorHAnsi" w:cstheme="minorBidi"/>
          <w:sz w:val="22"/>
          <w:szCs w:val="22"/>
        </w:rPr>
      </w:pPr>
      <w:r w:rsidRPr="00507DB5">
        <w:rPr>
          <w:rFonts w:asciiTheme="minorHAnsi" w:hAnsiTheme="minorHAnsi" w:cstheme="minorBidi"/>
          <w:sz w:val="22"/>
          <w:szCs w:val="22"/>
        </w:rPr>
        <w:t>Max (G)</w:t>
      </w:r>
      <w:r>
        <w:rPr>
          <w:rFonts w:asciiTheme="minorHAnsi" w:hAnsiTheme="minorHAnsi" w:cstheme="minorBidi"/>
          <w:sz w:val="22"/>
          <w:szCs w:val="22"/>
        </w:rPr>
        <w:t xml:space="preserve">- </w:t>
      </w:r>
      <w:r w:rsidRPr="00507DB5">
        <w:rPr>
          <w:rFonts w:asciiTheme="minorHAnsi" w:hAnsiTheme="minorHAnsi" w:cstheme="minorBidi"/>
          <w:sz w:val="22"/>
          <w:szCs w:val="22"/>
        </w:rPr>
        <w:t xml:space="preserve">maksymalna ilość punktów jakie może otrzymać oferta za </w:t>
      </w:r>
      <w:r>
        <w:rPr>
          <w:rFonts w:asciiTheme="minorHAnsi" w:hAnsiTheme="minorHAnsi" w:cstheme="minorBidi"/>
          <w:sz w:val="22"/>
          <w:szCs w:val="22"/>
        </w:rPr>
        <w:t xml:space="preserve">w/w </w:t>
      </w:r>
      <w:r w:rsidRPr="00507DB5">
        <w:rPr>
          <w:rFonts w:asciiTheme="minorHAnsi" w:hAnsiTheme="minorHAnsi" w:cstheme="minorBidi"/>
          <w:sz w:val="22"/>
          <w:szCs w:val="22"/>
        </w:rPr>
        <w:t>kryterium</w:t>
      </w:r>
      <w:r w:rsidR="00631861">
        <w:rPr>
          <w:rFonts w:asciiTheme="minorHAnsi" w:hAnsiTheme="minorHAnsi" w:cstheme="minorBidi"/>
          <w:sz w:val="22"/>
          <w:szCs w:val="22"/>
        </w:rPr>
        <w:t>”</w:t>
      </w:r>
      <w:r w:rsidRPr="00EC37DD">
        <w:rPr>
          <w:rFonts w:asciiTheme="minorHAnsi" w:hAnsiTheme="minorHAnsi" w:cstheme="minorBidi"/>
          <w:sz w:val="22"/>
          <w:szCs w:val="22"/>
        </w:rPr>
        <w:t xml:space="preserve"> </w:t>
      </w:r>
    </w:p>
    <w:p w14:paraId="10D857F6" w14:textId="77777777" w:rsidR="00EC37DD" w:rsidRDefault="00EC37DD" w:rsidP="00EC37DD">
      <w:pPr>
        <w:pStyle w:val="Akapitzlist"/>
        <w:ind w:left="284"/>
        <w:jc w:val="both"/>
        <w:rPr>
          <w:rFonts w:asciiTheme="minorHAnsi" w:hAnsiTheme="minorHAnsi" w:cstheme="minorBidi"/>
          <w:sz w:val="22"/>
          <w:szCs w:val="22"/>
        </w:rPr>
      </w:pPr>
    </w:p>
    <w:p w14:paraId="7C39059E" w14:textId="70334FBC" w:rsidR="004E3AA6" w:rsidRPr="00631861" w:rsidRDefault="007D5426">
      <w:pPr>
        <w:pStyle w:val="Akapitzlist"/>
        <w:numPr>
          <w:ilvl w:val="0"/>
          <w:numId w:val="14"/>
        </w:numPr>
        <w:ind w:left="284" w:hanging="284"/>
        <w:jc w:val="both"/>
        <w:rPr>
          <w:rFonts w:asciiTheme="minorHAnsi" w:hAnsiTheme="minorHAnsi" w:cstheme="minorBidi"/>
          <w:sz w:val="22"/>
          <w:szCs w:val="22"/>
        </w:rPr>
      </w:pPr>
      <w:r w:rsidRPr="00631861">
        <w:rPr>
          <w:rFonts w:asciiTheme="minorHAnsi" w:hAnsiTheme="minorHAnsi" w:cstheme="minorBidi"/>
          <w:sz w:val="22"/>
          <w:szCs w:val="22"/>
        </w:rPr>
        <w:t>Ocenie będą podlegać wyłącznie oferty niepodlegające odrzuceniu.</w:t>
      </w:r>
    </w:p>
    <w:p w14:paraId="181B5EE5" w14:textId="77777777" w:rsidR="00EC37DD" w:rsidRPr="00631861" w:rsidRDefault="00EC37DD">
      <w:pPr>
        <w:pStyle w:val="Akapitzlist"/>
        <w:numPr>
          <w:ilvl w:val="0"/>
          <w:numId w:val="14"/>
        </w:numPr>
        <w:ind w:left="284" w:hanging="284"/>
        <w:jc w:val="both"/>
        <w:rPr>
          <w:rFonts w:asciiTheme="minorHAnsi" w:hAnsiTheme="minorHAnsi" w:cstheme="minorBidi"/>
          <w:b/>
          <w:bCs/>
          <w:sz w:val="22"/>
          <w:szCs w:val="22"/>
        </w:rPr>
      </w:pPr>
      <w:r w:rsidRPr="00631861">
        <w:rPr>
          <w:rFonts w:asciiTheme="minorHAnsi" w:hAnsiTheme="minorHAnsi" w:cstheme="minorBidi"/>
          <w:sz w:val="22"/>
          <w:szCs w:val="22"/>
        </w:rPr>
        <w:t xml:space="preserve"> Za najkorzystniejszą ofertę zostanie uznana oferta, która otrzyma największą ilość punktów </w:t>
      </w:r>
      <w:r w:rsidRPr="00631861">
        <w:rPr>
          <w:rFonts w:asciiTheme="minorHAnsi" w:hAnsiTheme="minorHAnsi" w:cstheme="minorBidi"/>
          <w:b/>
          <w:bCs/>
          <w:sz w:val="22"/>
          <w:szCs w:val="22"/>
        </w:rPr>
        <w:t>(PO)</w:t>
      </w:r>
      <w:r w:rsidRPr="00631861">
        <w:rPr>
          <w:rFonts w:asciiTheme="minorHAnsi" w:hAnsiTheme="minorHAnsi" w:cstheme="minorBidi"/>
          <w:sz w:val="22"/>
          <w:szCs w:val="22"/>
        </w:rPr>
        <w:t xml:space="preserve"> obliczoną na podstawie wzoru:</w:t>
      </w:r>
    </w:p>
    <w:p w14:paraId="3E0E2D3F" w14:textId="5E721B0B" w:rsidR="00EC37DD" w:rsidRPr="00631861" w:rsidRDefault="00EC37DD" w:rsidP="00EC37DD">
      <w:pPr>
        <w:pStyle w:val="Akapitzlist"/>
        <w:ind w:left="284"/>
        <w:jc w:val="both"/>
        <w:rPr>
          <w:rFonts w:asciiTheme="minorHAnsi" w:hAnsiTheme="minorHAnsi" w:cstheme="minorBidi"/>
          <w:sz w:val="22"/>
          <w:szCs w:val="22"/>
        </w:rPr>
      </w:pPr>
      <w:r w:rsidRPr="00631861">
        <w:rPr>
          <w:rFonts w:asciiTheme="minorHAnsi" w:hAnsiTheme="minorHAnsi" w:cstheme="minorBidi"/>
          <w:b/>
          <w:bCs/>
          <w:sz w:val="22"/>
          <w:szCs w:val="22"/>
        </w:rPr>
        <w:t xml:space="preserve"> PO = PC + PG</w:t>
      </w:r>
      <w:r w:rsidRPr="00631861">
        <w:rPr>
          <w:rFonts w:asciiTheme="minorHAnsi" w:hAnsiTheme="minorHAnsi" w:cstheme="minorBidi"/>
          <w:sz w:val="22"/>
          <w:szCs w:val="22"/>
        </w:rPr>
        <w:t xml:space="preserve"> </w:t>
      </w:r>
    </w:p>
    <w:p w14:paraId="0372B570" w14:textId="77777777" w:rsidR="00EC37DD" w:rsidRPr="00631861" w:rsidRDefault="00EC37DD" w:rsidP="00EC37DD">
      <w:pPr>
        <w:pStyle w:val="Akapitzlist"/>
        <w:ind w:left="284"/>
        <w:jc w:val="both"/>
        <w:rPr>
          <w:rFonts w:asciiTheme="minorHAnsi" w:hAnsiTheme="minorHAnsi" w:cstheme="minorBidi"/>
          <w:sz w:val="22"/>
          <w:szCs w:val="22"/>
        </w:rPr>
      </w:pPr>
      <w:r w:rsidRPr="00631861">
        <w:rPr>
          <w:rFonts w:asciiTheme="minorHAnsi" w:hAnsiTheme="minorHAnsi" w:cstheme="minorBidi"/>
          <w:sz w:val="22"/>
          <w:szCs w:val="22"/>
        </w:rPr>
        <w:t xml:space="preserve">gdzie: </w:t>
      </w:r>
    </w:p>
    <w:p w14:paraId="4491C98D" w14:textId="77777777" w:rsidR="00EC37DD" w:rsidRPr="00631861" w:rsidRDefault="00EC37DD" w:rsidP="00EC37DD">
      <w:pPr>
        <w:pStyle w:val="Akapitzlist"/>
        <w:ind w:left="284"/>
        <w:jc w:val="both"/>
        <w:rPr>
          <w:rFonts w:asciiTheme="minorHAnsi" w:hAnsiTheme="minorHAnsi" w:cstheme="minorBidi"/>
          <w:sz w:val="22"/>
          <w:szCs w:val="22"/>
        </w:rPr>
      </w:pPr>
      <w:r w:rsidRPr="00631861">
        <w:rPr>
          <w:rFonts w:asciiTheme="minorHAnsi" w:hAnsiTheme="minorHAnsi" w:cstheme="minorBidi"/>
          <w:sz w:val="22"/>
          <w:szCs w:val="22"/>
        </w:rPr>
        <w:t>PO - łączna ilość punktów oferty ocenianej,</w:t>
      </w:r>
    </w:p>
    <w:p w14:paraId="707F77BE" w14:textId="77777777" w:rsidR="00EC37DD" w:rsidRPr="00631861" w:rsidRDefault="00EC37DD" w:rsidP="00EC37DD">
      <w:pPr>
        <w:pStyle w:val="Akapitzlist"/>
        <w:ind w:left="284"/>
        <w:jc w:val="both"/>
        <w:rPr>
          <w:rFonts w:asciiTheme="minorHAnsi" w:hAnsiTheme="minorHAnsi" w:cstheme="minorBidi"/>
          <w:sz w:val="22"/>
          <w:szCs w:val="22"/>
        </w:rPr>
      </w:pPr>
      <w:r w:rsidRPr="00631861">
        <w:rPr>
          <w:rFonts w:asciiTheme="minorHAnsi" w:hAnsiTheme="minorHAnsi" w:cstheme="minorBidi"/>
          <w:sz w:val="22"/>
          <w:szCs w:val="22"/>
        </w:rPr>
        <w:t xml:space="preserve"> PC - liczba punktów uzyskanych w kryterium „Cena”, </w:t>
      </w:r>
    </w:p>
    <w:p w14:paraId="2463E227" w14:textId="350DC89C" w:rsidR="004E3AA6" w:rsidRPr="00631861" w:rsidRDefault="00EC37DD" w:rsidP="00EC37DD">
      <w:pPr>
        <w:pStyle w:val="Akapitzlist"/>
        <w:ind w:left="284"/>
        <w:jc w:val="both"/>
        <w:rPr>
          <w:rFonts w:asciiTheme="minorHAnsi" w:hAnsiTheme="minorHAnsi" w:cstheme="minorBidi"/>
          <w:sz w:val="22"/>
          <w:szCs w:val="22"/>
        </w:rPr>
      </w:pPr>
      <w:r w:rsidRPr="00631861">
        <w:rPr>
          <w:rFonts w:asciiTheme="minorHAnsi" w:hAnsiTheme="minorHAnsi" w:cstheme="minorBidi"/>
          <w:sz w:val="22"/>
          <w:szCs w:val="22"/>
        </w:rPr>
        <w:t>PG - liczba punktów uzyskanych w kryterium „Długość okresu gwarancji jakości na wykonane roboty budowlane oraz dostarczone i wbudowane materiały</w:t>
      </w:r>
      <w:r w:rsidR="00FE083B">
        <w:rPr>
          <w:rFonts w:asciiTheme="minorHAnsi" w:hAnsiTheme="minorHAnsi" w:cstheme="minorBidi"/>
          <w:sz w:val="22"/>
          <w:szCs w:val="22"/>
        </w:rPr>
        <w:t xml:space="preserve"> i urządzenia</w:t>
      </w:r>
      <w:r w:rsidRPr="00631861">
        <w:rPr>
          <w:rFonts w:asciiTheme="minorHAnsi" w:hAnsiTheme="minorHAnsi" w:cstheme="minorBidi"/>
          <w:sz w:val="22"/>
          <w:szCs w:val="22"/>
        </w:rPr>
        <w:t>”</w:t>
      </w:r>
      <w:r w:rsidR="00FE083B">
        <w:rPr>
          <w:rFonts w:asciiTheme="minorHAnsi" w:hAnsiTheme="minorHAnsi" w:cstheme="minorBidi"/>
          <w:sz w:val="22"/>
          <w:szCs w:val="22"/>
        </w:rPr>
        <w:t>.</w:t>
      </w:r>
    </w:p>
    <w:p w14:paraId="48455452" w14:textId="77777777" w:rsidR="004E3AA6" w:rsidRDefault="004E3AA6" w:rsidP="004E3AA6">
      <w:pPr>
        <w:pStyle w:val="Akapitzlist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73E4BC56" w14:textId="77777777" w:rsidR="00BE75E8" w:rsidRPr="00F27F95" w:rsidRDefault="007D5426">
      <w:pPr>
        <w:pStyle w:val="Nagwek1"/>
        <w:numPr>
          <w:ilvl w:val="0"/>
          <w:numId w:val="24"/>
        </w:numPr>
        <w:tabs>
          <w:tab w:val="left" w:pos="567"/>
        </w:tabs>
        <w:spacing w:before="0"/>
        <w:ind w:left="426" w:hanging="426"/>
        <w:jc w:val="both"/>
        <w:rPr>
          <w:rFonts w:asciiTheme="minorHAnsi" w:hAnsiTheme="minorHAnsi" w:cstheme="minorBidi"/>
          <w:b/>
          <w:bCs/>
          <w:color w:val="00000A"/>
          <w:sz w:val="22"/>
          <w:szCs w:val="22"/>
        </w:rPr>
      </w:pPr>
      <w:r w:rsidRPr="00625258">
        <w:rPr>
          <w:rFonts w:asciiTheme="minorHAnsi" w:hAnsiTheme="minorHAnsi" w:cstheme="minorBidi"/>
          <w:b/>
          <w:color w:val="00000A"/>
          <w:sz w:val="22"/>
          <w:szCs w:val="22"/>
        </w:rPr>
        <w:t>Wybór najkorzystniejszej oferty</w:t>
      </w:r>
    </w:p>
    <w:p w14:paraId="291A1D9D" w14:textId="77777777" w:rsidR="00BE75E8" w:rsidRPr="00F27F95" w:rsidRDefault="007D5426">
      <w:pPr>
        <w:pStyle w:val="Akapitzlist"/>
        <w:numPr>
          <w:ilvl w:val="6"/>
          <w:numId w:val="12"/>
        </w:numPr>
        <w:tabs>
          <w:tab w:val="left" w:pos="284"/>
        </w:tabs>
        <w:spacing w:after="200" w:line="276" w:lineRule="auto"/>
        <w:ind w:left="284" w:hanging="284"/>
        <w:jc w:val="both"/>
        <w:rPr>
          <w:rFonts w:asciiTheme="minorHAnsi" w:hAnsiTheme="minorHAnsi" w:cstheme="minorBidi"/>
          <w:color w:val="00000A"/>
          <w:sz w:val="22"/>
          <w:szCs w:val="22"/>
        </w:rPr>
      </w:pPr>
      <w:r w:rsidRPr="00625258">
        <w:rPr>
          <w:rFonts w:asciiTheme="minorHAnsi" w:hAnsiTheme="minorHAnsi" w:cstheme="minorBidi"/>
          <w:color w:val="00000A"/>
          <w:sz w:val="22"/>
          <w:szCs w:val="22"/>
        </w:rPr>
        <w:t>Zamawiający dokona oceny ofert i wyboru najkorzystniejszej oferty, która uzyska największą liczbę punktów. Ocena będzie dokonana z dokładnością do dwóch miejsc po przecinku.</w:t>
      </w:r>
    </w:p>
    <w:p w14:paraId="69EED8F0" w14:textId="77777777" w:rsidR="00BE75E8" w:rsidRPr="00F27F95" w:rsidRDefault="007D5426">
      <w:pPr>
        <w:pStyle w:val="Akapitzlist"/>
        <w:numPr>
          <w:ilvl w:val="6"/>
          <w:numId w:val="12"/>
        </w:numPr>
        <w:tabs>
          <w:tab w:val="left" w:pos="284"/>
        </w:tabs>
        <w:spacing w:after="200" w:line="276" w:lineRule="auto"/>
        <w:ind w:left="284" w:hanging="284"/>
        <w:jc w:val="both"/>
        <w:rPr>
          <w:rFonts w:asciiTheme="minorHAnsi" w:hAnsiTheme="minorHAnsi" w:cstheme="minorBidi"/>
          <w:color w:val="00000A"/>
          <w:sz w:val="22"/>
          <w:szCs w:val="22"/>
        </w:rPr>
      </w:pPr>
      <w:r w:rsidRPr="00625258">
        <w:rPr>
          <w:rFonts w:asciiTheme="minorHAnsi" w:hAnsiTheme="minorHAnsi" w:cstheme="minorBidi"/>
          <w:color w:val="00000A"/>
          <w:sz w:val="22"/>
          <w:szCs w:val="22"/>
        </w:rPr>
        <w:t>Zamawiający nie przewiduje aukcji elektronicznej.</w:t>
      </w:r>
    </w:p>
    <w:p w14:paraId="0B056547" w14:textId="77777777" w:rsidR="00BE75E8" w:rsidRPr="00F27F95" w:rsidRDefault="007D5426">
      <w:pPr>
        <w:pStyle w:val="Akapitzlist"/>
        <w:numPr>
          <w:ilvl w:val="6"/>
          <w:numId w:val="12"/>
        </w:numPr>
        <w:tabs>
          <w:tab w:val="left" w:pos="284"/>
        </w:tabs>
        <w:spacing w:after="200" w:line="276" w:lineRule="auto"/>
        <w:ind w:left="284" w:hanging="284"/>
        <w:jc w:val="both"/>
        <w:rPr>
          <w:rFonts w:asciiTheme="minorHAnsi" w:hAnsiTheme="minorHAnsi" w:cstheme="minorBidi"/>
          <w:color w:val="00000A"/>
          <w:sz w:val="22"/>
          <w:szCs w:val="22"/>
        </w:rPr>
      </w:pPr>
      <w:r w:rsidRPr="00625258">
        <w:rPr>
          <w:rFonts w:asciiTheme="minorHAnsi" w:hAnsiTheme="minorHAnsi" w:cstheme="minorBidi"/>
          <w:color w:val="00000A"/>
          <w:sz w:val="22"/>
          <w:szCs w:val="22"/>
        </w:rPr>
        <w:t>Zamawiający nie przewiduje wyboru najkorzystniejszej oferty z prowadzeniem negocjacji.</w:t>
      </w:r>
    </w:p>
    <w:p w14:paraId="690B1275" w14:textId="5A854E9B" w:rsidR="00BE75E8" w:rsidRPr="00F27F95" w:rsidRDefault="007D5426">
      <w:pPr>
        <w:pStyle w:val="Nagwek1"/>
        <w:numPr>
          <w:ilvl w:val="0"/>
          <w:numId w:val="24"/>
        </w:numPr>
        <w:shd w:val="clear" w:color="auto" w:fill="FFFFFF" w:themeFill="background1"/>
        <w:tabs>
          <w:tab w:val="left" w:pos="567"/>
        </w:tabs>
        <w:spacing w:before="0" w:line="312" w:lineRule="auto"/>
        <w:ind w:left="426" w:hanging="426"/>
        <w:jc w:val="both"/>
        <w:rPr>
          <w:rFonts w:asciiTheme="minorHAnsi" w:hAnsiTheme="minorHAnsi" w:cstheme="minorBidi"/>
          <w:b/>
          <w:bCs/>
          <w:color w:val="00000A"/>
          <w:sz w:val="22"/>
          <w:szCs w:val="22"/>
        </w:rPr>
      </w:pPr>
      <w:bookmarkStart w:id="34" w:name="_Toc61627016"/>
      <w:bookmarkEnd w:id="34"/>
      <w:r w:rsidRPr="00625258">
        <w:rPr>
          <w:rFonts w:asciiTheme="minorHAnsi" w:hAnsiTheme="minorHAnsi" w:cstheme="minorBidi"/>
          <w:b/>
          <w:color w:val="00000A"/>
          <w:sz w:val="22"/>
          <w:szCs w:val="22"/>
        </w:rPr>
        <w:t>Zabezpieczenie należytego wykonani</w:t>
      </w:r>
      <w:r w:rsidR="00925190" w:rsidRPr="00625258">
        <w:rPr>
          <w:rFonts w:asciiTheme="minorHAnsi" w:hAnsiTheme="minorHAnsi" w:cstheme="minorBidi"/>
          <w:b/>
          <w:color w:val="00000A"/>
          <w:sz w:val="22"/>
          <w:szCs w:val="22"/>
        </w:rPr>
        <w:t>a U</w:t>
      </w:r>
      <w:r w:rsidRPr="00625258">
        <w:rPr>
          <w:rFonts w:asciiTheme="minorHAnsi" w:hAnsiTheme="minorHAnsi" w:cstheme="minorBidi"/>
          <w:b/>
          <w:color w:val="00000A"/>
          <w:sz w:val="22"/>
          <w:szCs w:val="22"/>
        </w:rPr>
        <w:t>mowy</w:t>
      </w:r>
    </w:p>
    <w:p w14:paraId="2ED359E2" w14:textId="77777777" w:rsidR="00B070D7" w:rsidRPr="00507DB5" w:rsidRDefault="00B070D7" w:rsidP="00B070D7">
      <w:pPr>
        <w:spacing w:line="312" w:lineRule="auto"/>
        <w:jc w:val="both"/>
        <w:rPr>
          <w:rFonts w:asciiTheme="minorHAnsi" w:hAnsiTheme="minorHAnsi" w:cstheme="minorBidi"/>
          <w:sz w:val="22"/>
          <w:szCs w:val="22"/>
        </w:rPr>
      </w:pPr>
      <w:r w:rsidRPr="00507DB5">
        <w:rPr>
          <w:rFonts w:asciiTheme="minorHAnsi" w:hAnsiTheme="minorHAnsi" w:cstheme="minorBidi"/>
          <w:sz w:val="22"/>
          <w:szCs w:val="22"/>
        </w:rPr>
        <w:t xml:space="preserve">1. Informacje ogólne.  </w:t>
      </w:r>
    </w:p>
    <w:p w14:paraId="7D2C1075" w14:textId="77777777" w:rsidR="00B070D7" w:rsidRDefault="00B070D7" w:rsidP="00B070D7">
      <w:pPr>
        <w:pStyle w:val="Akapitzlist"/>
        <w:numPr>
          <w:ilvl w:val="0"/>
          <w:numId w:val="39"/>
        </w:numPr>
        <w:spacing w:line="312" w:lineRule="auto"/>
        <w:jc w:val="both"/>
        <w:rPr>
          <w:rFonts w:asciiTheme="minorHAnsi" w:hAnsiTheme="minorHAnsi" w:cstheme="minorBidi"/>
          <w:sz w:val="22"/>
          <w:szCs w:val="22"/>
        </w:rPr>
      </w:pPr>
      <w:r w:rsidRPr="00507DB5">
        <w:rPr>
          <w:rFonts w:asciiTheme="minorHAnsi" w:hAnsiTheme="minorHAnsi" w:cstheme="minorBidi"/>
          <w:sz w:val="22"/>
          <w:szCs w:val="22"/>
        </w:rPr>
        <w:t xml:space="preserve">Zamawiający przewiduje wniesienie zabezpieczenie należytego wykonania umowy, które  służyć będzie pokryciu roszczeń z tytułu niewykonania lub nienależytego wykonania umowy.  </w:t>
      </w:r>
    </w:p>
    <w:p w14:paraId="1E806526" w14:textId="77777777" w:rsidR="00B070D7" w:rsidRPr="00507DB5" w:rsidRDefault="00B070D7" w:rsidP="00B070D7">
      <w:pPr>
        <w:pStyle w:val="Akapitzlist"/>
        <w:numPr>
          <w:ilvl w:val="0"/>
          <w:numId w:val="39"/>
        </w:numPr>
        <w:spacing w:line="312" w:lineRule="auto"/>
        <w:jc w:val="both"/>
        <w:rPr>
          <w:rFonts w:asciiTheme="minorHAnsi" w:hAnsiTheme="minorHAnsi" w:cstheme="minorBidi"/>
          <w:sz w:val="22"/>
          <w:szCs w:val="22"/>
        </w:rPr>
      </w:pPr>
      <w:r w:rsidRPr="00507DB5">
        <w:rPr>
          <w:rFonts w:asciiTheme="minorHAnsi" w:hAnsiTheme="minorHAnsi" w:cstheme="minorBidi"/>
          <w:sz w:val="22"/>
          <w:szCs w:val="22"/>
        </w:rPr>
        <w:t xml:space="preserve">Wykonawcy wspólnie ubiegający się o udzielenie zamówienia ponoszą solidarną odpowiedzialność za wykonanie umowy i wniesienie zabezpieczenia należytego wykonania umowy.    </w:t>
      </w:r>
    </w:p>
    <w:p w14:paraId="3EB51408" w14:textId="77777777" w:rsidR="00B070D7" w:rsidRPr="00507DB5" w:rsidRDefault="00B070D7" w:rsidP="00B070D7">
      <w:pPr>
        <w:spacing w:line="312" w:lineRule="auto"/>
        <w:jc w:val="both"/>
        <w:rPr>
          <w:rFonts w:asciiTheme="minorHAnsi" w:hAnsiTheme="minorHAnsi" w:cstheme="minorBidi"/>
          <w:sz w:val="22"/>
          <w:szCs w:val="22"/>
        </w:rPr>
      </w:pPr>
      <w:r w:rsidRPr="00507DB5">
        <w:rPr>
          <w:rFonts w:asciiTheme="minorHAnsi" w:hAnsiTheme="minorHAnsi" w:cstheme="minorBidi"/>
          <w:sz w:val="22"/>
          <w:szCs w:val="22"/>
        </w:rPr>
        <w:t xml:space="preserve">2. Wysokość zabezpieczenia należytego wykonania umowy.  </w:t>
      </w:r>
    </w:p>
    <w:p w14:paraId="43CE5DB5" w14:textId="6E5DE30D" w:rsidR="00B070D7" w:rsidRDefault="00B070D7" w:rsidP="00B070D7">
      <w:pPr>
        <w:pStyle w:val="Akapitzlist"/>
        <w:numPr>
          <w:ilvl w:val="0"/>
          <w:numId w:val="40"/>
        </w:numPr>
        <w:spacing w:line="312" w:lineRule="auto"/>
        <w:jc w:val="both"/>
        <w:rPr>
          <w:rFonts w:asciiTheme="minorHAnsi" w:hAnsiTheme="minorHAnsi" w:cstheme="minorBidi"/>
          <w:sz w:val="22"/>
          <w:szCs w:val="22"/>
        </w:rPr>
      </w:pPr>
      <w:r w:rsidRPr="00507DB5">
        <w:rPr>
          <w:rFonts w:asciiTheme="minorHAnsi" w:hAnsiTheme="minorHAnsi" w:cstheme="minorBidi"/>
          <w:sz w:val="22"/>
          <w:szCs w:val="22"/>
        </w:rPr>
        <w:t xml:space="preserve">Zamawiający ustala zabezpieczenie należytego wykonania umowy zawartej w wyniku postępowania o udzielenie niniejszego zamówienia,  </w:t>
      </w:r>
      <w:r w:rsidRPr="00B070D7">
        <w:rPr>
          <w:rFonts w:asciiTheme="minorHAnsi" w:hAnsiTheme="minorHAnsi" w:cstheme="minorBidi"/>
          <w:b/>
          <w:bCs/>
          <w:sz w:val="22"/>
          <w:szCs w:val="22"/>
        </w:rPr>
        <w:t>w wysokości 2 % ceny całkowitej podanej w ofercie brutto</w:t>
      </w:r>
      <w:r w:rsidRPr="00507DB5">
        <w:rPr>
          <w:rFonts w:asciiTheme="minorHAnsi" w:hAnsiTheme="minorHAnsi" w:cstheme="minorBidi"/>
          <w:sz w:val="22"/>
          <w:szCs w:val="22"/>
        </w:rPr>
        <w:t xml:space="preserve">;  </w:t>
      </w:r>
    </w:p>
    <w:p w14:paraId="5EEDCAAF" w14:textId="77777777" w:rsidR="00B070D7" w:rsidRPr="00507DB5" w:rsidRDefault="00B070D7" w:rsidP="00B070D7">
      <w:pPr>
        <w:pStyle w:val="Akapitzlist"/>
        <w:numPr>
          <w:ilvl w:val="0"/>
          <w:numId w:val="40"/>
        </w:numPr>
        <w:spacing w:line="312" w:lineRule="auto"/>
        <w:jc w:val="both"/>
        <w:rPr>
          <w:rFonts w:asciiTheme="minorHAnsi" w:hAnsiTheme="minorHAnsi" w:cstheme="minorBidi"/>
          <w:sz w:val="22"/>
          <w:szCs w:val="22"/>
        </w:rPr>
      </w:pPr>
      <w:r w:rsidRPr="00507DB5">
        <w:rPr>
          <w:rFonts w:asciiTheme="minorHAnsi" w:hAnsiTheme="minorHAnsi" w:cstheme="minorBidi"/>
          <w:sz w:val="22"/>
          <w:szCs w:val="22"/>
        </w:rPr>
        <w:t xml:space="preserve">Wybrany Wykonawca zobowiązany jest wnieść zabezpieczenie należytego wykonania przed dniem podpisania umowy.   </w:t>
      </w:r>
    </w:p>
    <w:p w14:paraId="638584EC" w14:textId="77777777" w:rsidR="00B070D7" w:rsidRPr="00507DB5" w:rsidRDefault="00B070D7" w:rsidP="00B070D7">
      <w:pPr>
        <w:spacing w:line="312" w:lineRule="auto"/>
        <w:jc w:val="both"/>
        <w:rPr>
          <w:rFonts w:asciiTheme="minorHAnsi" w:hAnsiTheme="minorHAnsi" w:cstheme="minorBidi"/>
          <w:sz w:val="22"/>
          <w:szCs w:val="22"/>
        </w:rPr>
      </w:pPr>
      <w:r w:rsidRPr="00507DB5">
        <w:rPr>
          <w:rFonts w:asciiTheme="minorHAnsi" w:hAnsiTheme="minorHAnsi" w:cstheme="minorBidi"/>
          <w:sz w:val="22"/>
          <w:szCs w:val="22"/>
        </w:rPr>
        <w:t xml:space="preserve">3. Forma zabezpieczenia należytego wykonania umowy.  </w:t>
      </w:r>
    </w:p>
    <w:p w14:paraId="14493A6A" w14:textId="77777777" w:rsidR="00B070D7" w:rsidRPr="00507DB5" w:rsidRDefault="00B070D7" w:rsidP="00B070D7">
      <w:pPr>
        <w:pStyle w:val="Akapitzlist"/>
        <w:numPr>
          <w:ilvl w:val="0"/>
          <w:numId w:val="41"/>
        </w:numPr>
        <w:spacing w:line="312" w:lineRule="auto"/>
        <w:jc w:val="both"/>
        <w:rPr>
          <w:rFonts w:asciiTheme="minorHAnsi" w:hAnsiTheme="minorHAnsi" w:cstheme="minorBidi"/>
          <w:sz w:val="22"/>
          <w:szCs w:val="22"/>
        </w:rPr>
      </w:pPr>
      <w:r w:rsidRPr="00507DB5">
        <w:rPr>
          <w:rFonts w:asciiTheme="minorHAnsi" w:hAnsiTheme="minorHAnsi" w:cstheme="minorBidi"/>
          <w:sz w:val="22"/>
          <w:szCs w:val="22"/>
        </w:rPr>
        <w:lastRenderedPageBreak/>
        <w:t xml:space="preserve">Zabezpieczenie należytego wykonania umowy może być wniesione według wyboru Wykonawcy w formach określonych przepisem art. 450 ust. 1 ustawy </w:t>
      </w:r>
      <w:proofErr w:type="spellStart"/>
      <w:r w:rsidRPr="00507DB5">
        <w:rPr>
          <w:rFonts w:asciiTheme="minorHAnsi" w:hAnsiTheme="minorHAnsi" w:cstheme="minorBidi"/>
          <w:sz w:val="22"/>
          <w:szCs w:val="22"/>
        </w:rPr>
        <w:t>pzp</w:t>
      </w:r>
      <w:proofErr w:type="spellEnd"/>
      <w:r w:rsidRPr="00507DB5">
        <w:rPr>
          <w:rFonts w:asciiTheme="minorHAnsi" w:hAnsiTheme="minorHAnsi" w:cstheme="minorBidi"/>
          <w:sz w:val="22"/>
          <w:szCs w:val="22"/>
        </w:rPr>
        <w:t xml:space="preserve">. Zamawiający nie wyraża zgody na wniesienie zabezpieczenia w formach, o których mowa w art. 450 ust.2 ustawy </w:t>
      </w:r>
      <w:proofErr w:type="spellStart"/>
      <w:r w:rsidRPr="00507DB5">
        <w:rPr>
          <w:rFonts w:asciiTheme="minorHAnsi" w:hAnsiTheme="minorHAnsi" w:cstheme="minorBidi"/>
          <w:sz w:val="22"/>
          <w:szCs w:val="22"/>
        </w:rPr>
        <w:t>Pzp</w:t>
      </w:r>
      <w:proofErr w:type="spellEnd"/>
      <w:r w:rsidRPr="00507DB5">
        <w:rPr>
          <w:rFonts w:asciiTheme="minorHAnsi" w:hAnsiTheme="minorHAnsi" w:cstheme="minorBidi"/>
          <w:sz w:val="22"/>
          <w:szCs w:val="22"/>
        </w:rPr>
        <w:t xml:space="preserve">. </w:t>
      </w:r>
    </w:p>
    <w:p w14:paraId="3F2FDFCA" w14:textId="60CFF18D" w:rsidR="005C27BA" w:rsidRPr="005C27BA" w:rsidRDefault="00B070D7" w:rsidP="005C27BA">
      <w:pPr>
        <w:pStyle w:val="Akapitzlist"/>
        <w:numPr>
          <w:ilvl w:val="0"/>
          <w:numId w:val="38"/>
        </w:numPr>
        <w:rPr>
          <w:rFonts w:ascii="Calibri" w:hAnsi="Calibri" w:cs="Calibri"/>
          <w:b/>
          <w:bCs/>
          <w:sz w:val="22"/>
          <w:szCs w:val="22"/>
        </w:rPr>
      </w:pPr>
      <w:r w:rsidRPr="005C27BA">
        <w:rPr>
          <w:rFonts w:asciiTheme="minorHAnsi" w:hAnsiTheme="minorHAnsi" w:cstheme="minorBidi"/>
          <w:sz w:val="22"/>
          <w:szCs w:val="22"/>
        </w:rPr>
        <w:t>Zabezpieczenie wnoszone w pieniądzu Wykonawca wpłaci przelewem na następujący rachunek bankowy Zamawiającego:</w:t>
      </w:r>
      <w:r w:rsidRPr="005C27BA">
        <w:rPr>
          <w:rFonts w:ascii="Calibri" w:hAnsi="Calibri" w:cs="Calibri"/>
          <w:b/>
          <w:bCs/>
          <w:sz w:val="22"/>
          <w:szCs w:val="22"/>
        </w:rPr>
        <w:t xml:space="preserve"> Bank Spółdzielczy w Leśnicy nr: 55 8891 0000 2015 6507 9312 0003</w:t>
      </w:r>
      <w:r w:rsidRPr="005C27BA">
        <w:rPr>
          <w:rFonts w:ascii="Calibri" w:hAnsi="Calibri" w:cs="Calibri"/>
          <w:sz w:val="22"/>
          <w:szCs w:val="22"/>
        </w:rPr>
        <w:t xml:space="preserve"> z zaznaczeniem: </w:t>
      </w:r>
      <w:r w:rsidRPr="005C27BA">
        <w:rPr>
          <w:rFonts w:ascii="Calibri" w:hAnsi="Calibri" w:cs="Calibri"/>
          <w:b/>
          <w:bCs/>
          <w:sz w:val="22"/>
          <w:szCs w:val="22"/>
        </w:rPr>
        <w:t>,,</w:t>
      </w:r>
      <w:r w:rsidR="005C27BA" w:rsidRPr="005C27BA">
        <w:rPr>
          <w:rFonts w:ascii="Calibri" w:hAnsi="Calibri" w:cs="Calibri"/>
          <w:b/>
          <w:bCs/>
          <w:sz w:val="22"/>
          <w:szCs w:val="22"/>
        </w:rPr>
        <w:t>Rozbudowa oświetlenia na terenie Gminy Głuchołazy ”</w:t>
      </w:r>
    </w:p>
    <w:p w14:paraId="749630A4" w14:textId="77777777" w:rsidR="00B070D7" w:rsidRPr="007B6AFB" w:rsidRDefault="00B070D7" w:rsidP="00B070D7">
      <w:pPr>
        <w:pStyle w:val="Akapitzlist"/>
        <w:numPr>
          <w:ilvl w:val="0"/>
          <w:numId w:val="41"/>
        </w:numPr>
        <w:spacing w:line="312" w:lineRule="auto"/>
        <w:jc w:val="both"/>
        <w:rPr>
          <w:rFonts w:asciiTheme="minorHAnsi" w:hAnsiTheme="minorHAnsi" w:cstheme="minorBidi"/>
          <w:sz w:val="22"/>
          <w:szCs w:val="22"/>
        </w:rPr>
      </w:pPr>
      <w:r w:rsidRPr="007B6AFB">
        <w:rPr>
          <w:rFonts w:asciiTheme="minorHAnsi" w:hAnsiTheme="minorHAnsi" w:cstheme="minorBidi"/>
          <w:sz w:val="22"/>
          <w:szCs w:val="22"/>
        </w:rPr>
        <w:t xml:space="preserve">Jeżeli zabezpieczenie wniesiono w pieniądzu, Zamawiający przechowuje je na oprocentowanym rachunku bankowym. Zamawiający zwraca zabezpieczenie wniesione w pieniądzu z odsetkami wynikającymi z umowy rachunku bankowego, na którym było ono przechowywane, pomniejszone o koszt prowadzenia tego rachunku oraz prowizji bankowej za przelew pieniędzy na rachunek bankowy Wykonawcy.   </w:t>
      </w:r>
    </w:p>
    <w:p w14:paraId="40D4F59F" w14:textId="77777777" w:rsidR="00B070D7" w:rsidRPr="007B6AFB" w:rsidRDefault="00B070D7" w:rsidP="00B070D7">
      <w:pPr>
        <w:pStyle w:val="Akapitzlist"/>
        <w:numPr>
          <w:ilvl w:val="0"/>
          <w:numId w:val="41"/>
        </w:numPr>
        <w:spacing w:line="312" w:lineRule="auto"/>
        <w:jc w:val="both"/>
        <w:rPr>
          <w:rFonts w:asciiTheme="minorHAnsi" w:hAnsiTheme="minorHAnsi" w:cstheme="minorBidi"/>
          <w:sz w:val="22"/>
          <w:szCs w:val="22"/>
        </w:rPr>
      </w:pPr>
      <w:r w:rsidRPr="007B6AFB">
        <w:rPr>
          <w:rFonts w:asciiTheme="minorHAnsi" w:hAnsiTheme="minorHAnsi" w:cstheme="minorBidi"/>
          <w:sz w:val="22"/>
          <w:szCs w:val="22"/>
        </w:rPr>
        <w:t>W przypadku składania przez Wykonawcę zabezpieczenia należytego wykonania umowy w formie gwarancji, poręczeniu, gwarancja/poręczenie musi być sporządzona zgodnie z obowiązującym prawem i musi zawierać następujące elementy i spełniać poniższe zasady:</w:t>
      </w:r>
    </w:p>
    <w:p w14:paraId="44DF99EC" w14:textId="77777777" w:rsidR="00B070D7" w:rsidRPr="00507DB5" w:rsidRDefault="00B070D7" w:rsidP="00B070D7">
      <w:pPr>
        <w:spacing w:line="312" w:lineRule="auto"/>
        <w:ind w:left="709" w:hanging="142"/>
        <w:jc w:val="both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 xml:space="preserve">   </w:t>
      </w:r>
      <w:r w:rsidRPr="00507DB5">
        <w:rPr>
          <w:rFonts w:asciiTheme="minorHAnsi" w:hAnsiTheme="minorHAnsi" w:cstheme="minorBidi"/>
          <w:sz w:val="22"/>
          <w:szCs w:val="22"/>
        </w:rPr>
        <w:t xml:space="preserve">-nazwę dającego zlecenie (Wykonawcy), beneficjenta gwarancji/poręczenia (Zamawiającego), </w:t>
      </w:r>
      <w:r>
        <w:rPr>
          <w:rFonts w:asciiTheme="minorHAnsi" w:hAnsiTheme="minorHAnsi" w:cstheme="minorBidi"/>
          <w:sz w:val="22"/>
          <w:szCs w:val="22"/>
        </w:rPr>
        <w:t xml:space="preserve"> </w:t>
      </w:r>
      <w:r w:rsidRPr="00507DB5">
        <w:rPr>
          <w:rFonts w:asciiTheme="minorHAnsi" w:hAnsiTheme="minorHAnsi" w:cstheme="minorBidi"/>
          <w:sz w:val="22"/>
          <w:szCs w:val="22"/>
        </w:rPr>
        <w:t>gwaranta/poręczyciela  oraz wskazanie ich siedzib,</w:t>
      </w:r>
    </w:p>
    <w:p w14:paraId="5120BF4F" w14:textId="77777777" w:rsidR="00B070D7" w:rsidRPr="00507DB5" w:rsidRDefault="00B070D7" w:rsidP="00B070D7">
      <w:pPr>
        <w:spacing w:line="312" w:lineRule="auto"/>
        <w:ind w:left="709"/>
        <w:jc w:val="both"/>
        <w:rPr>
          <w:rFonts w:asciiTheme="minorHAnsi" w:hAnsiTheme="minorHAnsi" w:cstheme="minorBidi"/>
          <w:sz w:val="22"/>
          <w:szCs w:val="22"/>
        </w:rPr>
      </w:pPr>
      <w:r w:rsidRPr="00507DB5">
        <w:rPr>
          <w:rFonts w:asciiTheme="minorHAnsi" w:hAnsiTheme="minorHAnsi" w:cstheme="minorBidi"/>
          <w:sz w:val="22"/>
          <w:szCs w:val="22"/>
        </w:rPr>
        <w:t>-dokładne przytoczenie nazwy i przedmiotu niniejszego postępowania określonej przez Zamawiającego,</w:t>
      </w:r>
    </w:p>
    <w:p w14:paraId="70582BF6" w14:textId="77777777" w:rsidR="00B070D7" w:rsidRPr="00507DB5" w:rsidRDefault="00B070D7" w:rsidP="00B070D7">
      <w:pPr>
        <w:spacing w:line="312" w:lineRule="auto"/>
        <w:ind w:left="709" w:hanging="142"/>
        <w:jc w:val="both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 xml:space="preserve">   </w:t>
      </w:r>
      <w:r w:rsidRPr="00507DB5">
        <w:rPr>
          <w:rFonts w:asciiTheme="minorHAnsi" w:hAnsiTheme="minorHAnsi" w:cstheme="minorBidi"/>
          <w:sz w:val="22"/>
          <w:szCs w:val="22"/>
        </w:rPr>
        <w:t>- precyzyjne określenie wierzytelności, która ma być zabezpieczona gwarancją, poręczeniem,</w:t>
      </w:r>
    </w:p>
    <w:p w14:paraId="019B7CA6" w14:textId="77777777" w:rsidR="00B070D7" w:rsidRPr="00507DB5" w:rsidRDefault="00B070D7" w:rsidP="00B070D7">
      <w:pPr>
        <w:spacing w:line="312" w:lineRule="auto"/>
        <w:ind w:left="709" w:hanging="142"/>
        <w:jc w:val="both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 xml:space="preserve">  </w:t>
      </w:r>
      <w:r w:rsidRPr="00507DB5">
        <w:rPr>
          <w:rFonts w:asciiTheme="minorHAnsi" w:hAnsiTheme="minorHAnsi" w:cstheme="minorBidi"/>
          <w:sz w:val="22"/>
          <w:szCs w:val="22"/>
        </w:rPr>
        <w:t>- kwotę gwarancji/poręczenia,</w:t>
      </w:r>
    </w:p>
    <w:p w14:paraId="45099E95" w14:textId="77777777" w:rsidR="00B070D7" w:rsidRPr="00507DB5" w:rsidRDefault="00B070D7" w:rsidP="00B070D7">
      <w:pPr>
        <w:spacing w:line="312" w:lineRule="auto"/>
        <w:ind w:left="709" w:hanging="142"/>
        <w:jc w:val="both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 xml:space="preserve">  </w:t>
      </w:r>
      <w:r w:rsidRPr="00507DB5">
        <w:rPr>
          <w:rFonts w:asciiTheme="minorHAnsi" w:hAnsiTheme="minorHAnsi" w:cstheme="minorBidi"/>
          <w:sz w:val="22"/>
          <w:szCs w:val="22"/>
        </w:rPr>
        <w:t>- termin ważności gwarancji/poręczenia,</w:t>
      </w:r>
    </w:p>
    <w:p w14:paraId="1D158F67" w14:textId="77777777" w:rsidR="00B070D7" w:rsidRPr="00507DB5" w:rsidRDefault="00B070D7" w:rsidP="00B070D7">
      <w:pPr>
        <w:spacing w:line="312" w:lineRule="auto"/>
        <w:ind w:left="709" w:hanging="142"/>
        <w:jc w:val="both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 xml:space="preserve">  </w:t>
      </w:r>
      <w:r w:rsidRPr="00507DB5">
        <w:rPr>
          <w:rFonts w:asciiTheme="minorHAnsi" w:hAnsiTheme="minorHAnsi" w:cstheme="minorBidi"/>
          <w:sz w:val="22"/>
          <w:szCs w:val="22"/>
        </w:rPr>
        <w:t xml:space="preserve">-zobowiązanie gwaranta/poręczyciela do: nieodwołalnego i bezwarunkowego zapłacenia kwoty gwarancji/poręczenia na pierwsze pisemne żądanie Zamawiającego, </w:t>
      </w:r>
    </w:p>
    <w:p w14:paraId="5F2B161E" w14:textId="77777777" w:rsidR="00B070D7" w:rsidRPr="00507DB5" w:rsidRDefault="00B070D7" w:rsidP="00B070D7">
      <w:pPr>
        <w:spacing w:line="312" w:lineRule="auto"/>
        <w:ind w:left="709" w:hanging="142"/>
        <w:jc w:val="both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 xml:space="preserve">  </w:t>
      </w:r>
      <w:r w:rsidRPr="00507DB5">
        <w:rPr>
          <w:rFonts w:asciiTheme="minorHAnsi" w:hAnsiTheme="minorHAnsi" w:cstheme="minorBidi"/>
          <w:sz w:val="22"/>
          <w:szCs w:val="22"/>
        </w:rPr>
        <w:t>-gwarancja/poręczenie powinno przewidywać okres wypłaty maksymalnie do 14 dni od pierwszego pisemnego żądania wypłaty,</w:t>
      </w:r>
    </w:p>
    <w:p w14:paraId="12FC637A" w14:textId="77777777" w:rsidR="00B070D7" w:rsidRPr="00507DB5" w:rsidRDefault="00B070D7" w:rsidP="00B070D7">
      <w:pPr>
        <w:spacing w:line="312" w:lineRule="auto"/>
        <w:ind w:left="709" w:hanging="142"/>
        <w:jc w:val="both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 xml:space="preserve">  </w:t>
      </w:r>
      <w:r w:rsidRPr="00507DB5">
        <w:rPr>
          <w:rFonts w:asciiTheme="minorHAnsi" w:hAnsiTheme="minorHAnsi" w:cstheme="minorBidi"/>
          <w:sz w:val="22"/>
          <w:szCs w:val="22"/>
        </w:rPr>
        <w:t>-wypłata kwoty zabezpieczenia nie może być też uwarunkowana żadnymi innymi formalnościami koniecznymi do spełnienia ani dokumentami koniecznymi do złożenia wraz z żądaniem wypłaty zabezpieczenia, chyba że Zamawiający wyrazi na to zgodę,</w:t>
      </w:r>
    </w:p>
    <w:p w14:paraId="77810C58" w14:textId="77777777" w:rsidR="00B070D7" w:rsidRPr="00507DB5" w:rsidRDefault="00B070D7" w:rsidP="00B070D7">
      <w:pPr>
        <w:spacing w:line="312" w:lineRule="auto"/>
        <w:ind w:left="709" w:hanging="142"/>
        <w:jc w:val="both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 xml:space="preserve">  </w:t>
      </w:r>
      <w:r w:rsidRPr="00507DB5">
        <w:rPr>
          <w:rFonts w:asciiTheme="minorHAnsi" w:hAnsiTheme="minorHAnsi" w:cstheme="minorBidi"/>
          <w:sz w:val="22"/>
          <w:szCs w:val="22"/>
        </w:rPr>
        <w:t>-żadne zmiany ani uzupełnienia lub jakiekolwiek modyfikacje warunków umowy zawartej pomiędzy Wykonawcą a Zamawiającym lub jakichkolwiek innych dokumentów stanowiących umowę i sporządzonych między Zamawiającym a Wykonawcą, nie zwalniają gwaranta/poręczyciela w żaden sposób z odpowiedzialności wynikającej z gwarancji/poręczenia. Gwarant/poręczyciel rezygnuje z konieczności zawiadamiania go o takich zmianach, uzupełnieniach lub modyfikacjach,</w:t>
      </w:r>
    </w:p>
    <w:p w14:paraId="2CC381AF" w14:textId="77777777" w:rsidR="00B070D7" w:rsidRPr="00507DB5" w:rsidRDefault="00B070D7" w:rsidP="00B070D7">
      <w:pPr>
        <w:spacing w:line="312" w:lineRule="auto"/>
        <w:ind w:left="709" w:hanging="142"/>
        <w:jc w:val="both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 xml:space="preserve">  </w:t>
      </w:r>
      <w:r w:rsidRPr="00507DB5">
        <w:rPr>
          <w:rFonts w:asciiTheme="minorHAnsi" w:hAnsiTheme="minorHAnsi" w:cstheme="minorBidi"/>
          <w:sz w:val="22"/>
          <w:szCs w:val="22"/>
        </w:rPr>
        <w:t>-określenie miejsca rozstrzygania sporów dotyczących gwarancji: zgodnie z prawem Rzeczypospolitej Polskiej i kompetencją sądu właściwego dla siedziby Zamawiającego.</w:t>
      </w:r>
    </w:p>
    <w:p w14:paraId="6352D7D6" w14:textId="77777777" w:rsidR="00B070D7" w:rsidRPr="007B6AFB" w:rsidRDefault="00B070D7" w:rsidP="00B070D7">
      <w:pPr>
        <w:pStyle w:val="Akapitzlist"/>
        <w:numPr>
          <w:ilvl w:val="0"/>
          <w:numId w:val="41"/>
        </w:numPr>
        <w:spacing w:line="312" w:lineRule="auto"/>
        <w:jc w:val="both"/>
        <w:rPr>
          <w:rFonts w:asciiTheme="minorHAnsi" w:hAnsiTheme="minorHAnsi" w:cstheme="minorBidi"/>
          <w:sz w:val="22"/>
          <w:szCs w:val="22"/>
        </w:rPr>
      </w:pPr>
      <w:r w:rsidRPr="007B6AFB">
        <w:rPr>
          <w:rFonts w:asciiTheme="minorHAnsi" w:hAnsiTheme="minorHAnsi" w:cstheme="minorBidi"/>
          <w:sz w:val="22"/>
          <w:szCs w:val="22"/>
        </w:rPr>
        <w:t>Zamawiający w terminie dwóch dni roboczych od otrzymania stosownego projektu  dokumentu (gwarancji, poręczenia) ma prawo zgłosić do niego zastrzeżenia lub potwierdzić przyjęcie dokumentu bez zastrzeżeń. Wykonawca winien wnieść stosowny dokument w terminie umożliwiającym Zamawiającemu wykonanie tego prawa.</w:t>
      </w:r>
    </w:p>
    <w:p w14:paraId="7C2F0E98" w14:textId="77777777" w:rsidR="00B070D7" w:rsidRPr="007B6AFB" w:rsidRDefault="00B070D7" w:rsidP="00B070D7">
      <w:pPr>
        <w:pStyle w:val="Akapitzlist"/>
        <w:numPr>
          <w:ilvl w:val="0"/>
          <w:numId w:val="41"/>
        </w:numPr>
        <w:spacing w:line="312" w:lineRule="auto"/>
        <w:jc w:val="both"/>
        <w:rPr>
          <w:rFonts w:asciiTheme="minorHAnsi" w:hAnsiTheme="minorHAnsi" w:cstheme="minorBidi"/>
          <w:sz w:val="22"/>
          <w:szCs w:val="22"/>
        </w:rPr>
      </w:pPr>
      <w:r w:rsidRPr="007B6AFB">
        <w:rPr>
          <w:rFonts w:asciiTheme="minorHAnsi" w:hAnsiTheme="minorHAnsi" w:cstheme="minorBidi"/>
          <w:sz w:val="22"/>
          <w:szCs w:val="22"/>
        </w:rPr>
        <w:t xml:space="preserve">W trakcie realizacji umowy Wykonawca może dokonać zmiany formy zabezpieczenia  na jedną lub kilka form zabezpieczenia, jednak zmiana formy zabezpieczenia musi być dokonana z zachowaniem ciągłości zabezpieczenia i bez zmniejszenia jego wysokości.  </w:t>
      </w:r>
    </w:p>
    <w:p w14:paraId="344FE5F7" w14:textId="77777777" w:rsidR="00B070D7" w:rsidRPr="00507DB5" w:rsidRDefault="00B070D7" w:rsidP="00B070D7">
      <w:pPr>
        <w:spacing w:line="312" w:lineRule="auto"/>
        <w:jc w:val="both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 xml:space="preserve">4.  </w:t>
      </w:r>
      <w:r w:rsidRPr="00507DB5">
        <w:rPr>
          <w:rFonts w:asciiTheme="minorHAnsi" w:hAnsiTheme="minorHAnsi" w:cstheme="minorBidi"/>
          <w:sz w:val="22"/>
          <w:szCs w:val="22"/>
        </w:rPr>
        <w:t xml:space="preserve"> Zwrot zabezpieczenia należytego wykonania umowy.  </w:t>
      </w:r>
    </w:p>
    <w:p w14:paraId="7835FB3C" w14:textId="77777777" w:rsidR="00B070D7" w:rsidRPr="00F27F95" w:rsidRDefault="00B070D7" w:rsidP="00B070D7">
      <w:pPr>
        <w:spacing w:line="312" w:lineRule="auto"/>
        <w:jc w:val="both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 xml:space="preserve">5.  </w:t>
      </w:r>
      <w:r w:rsidRPr="00507DB5">
        <w:rPr>
          <w:rFonts w:asciiTheme="minorHAnsi" w:hAnsiTheme="minorHAnsi" w:cstheme="minorBidi"/>
          <w:sz w:val="22"/>
          <w:szCs w:val="22"/>
        </w:rPr>
        <w:t xml:space="preserve"> Zamawiający zwróci zabezpieczenie zgodnie z art. 453 ustawy </w:t>
      </w:r>
      <w:proofErr w:type="spellStart"/>
      <w:r>
        <w:rPr>
          <w:rFonts w:asciiTheme="minorHAnsi" w:hAnsiTheme="minorHAnsi" w:cstheme="minorBidi"/>
          <w:sz w:val="22"/>
          <w:szCs w:val="22"/>
        </w:rPr>
        <w:t>p</w:t>
      </w:r>
      <w:r w:rsidRPr="00507DB5">
        <w:rPr>
          <w:rFonts w:asciiTheme="minorHAnsi" w:hAnsiTheme="minorHAnsi" w:cstheme="minorBidi"/>
          <w:sz w:val="22"/>
          <w:szCs w:val="22"/>
        </w:rPr>
        <w:t>zp</w:t>
      </w:r>
      <w:proofErr w:type="spellEnd"/>
      <w:r w:rsidRPr="00507DB5">
        <w:rPr>
          <w:rFonts w:asciiTheme="minorHAnsi" w:hAnsiTheme="minorHAnsi" w:cstheme="minorBidi"/>
          <w:sz w:val="22"/>
          <w:szCs w:val="22"/>
        </w:rPr>
        <w:t xml:space="preserve">. </w:t>
      </w:r>
    </w:p>
    <w:p w14:paraId="0E7C3D2F" w14:textId="77777777" w:rsidR="00BE75E8" w:rsidRPr="0035214E" w:rsidRDefault="00BE75E8">
      <w:pPr>
        <w:jc w:val="both"/>
        <w:rPr>
          <w:rFonts w:asciiTheme="minorHAnsi" w:hAnsiTheme="minorHAnsi" w:cstheme="minorHAnsi"/>
          <w:sz w:val="10"/>
          <w:szCs w:val="10"/>
        </w:rPr>
      </w:pPr>
    </w:p>
    <w:p w14:paraId="4F43E886" w14:textId="6001A211" w:rsidR="00BE75E8" w:rsidRPr="00F27F95" w:rsidRDefault="007D5426">
      <w:pPr>
        <w:pStyle w:val="Nagwek1"/>
        <w:numPr>
          <w:ilvl w:val="0"/>
          <w:numId w:val="24"/>
        </w:numPr>
        <w:spacing w:before="0"/>
        <w:ind w:left="567" w:hanging="567"/>
        <w:jc w:val="both"/>
        <w:rPr>
          <w:rFonts w:asciiTheme="minorHAnsi" w:hAnsiTheme="minorHAnsi" w:cstheme="minorBidi"/>
          <w:b/>
          <w:bCs/>
          <w:color w:val="00000A"/>
          <w:sz w:val="22"/>
          <w:szCs w:val="22"/>
        </w:rPr>
      </w:pPr>
      <w:r w:rsidRPr="00625258">
        <w:rPr>
          <w:rFonts w:asciiTheme="minorHAnsi" w:hAnsiTheme="minorHAnsi" w:cstheme="minorBidi"/>
          <w:b/>
          <w:color w:val="00000A"/>
          <w:sz w:val="22"/>
          <w:szCs w:val="22"/>
        </w:rPr>
        <w:lastRenderedPageBreak/>
        <w:t xml:space="preserve">Informacje o formalnościach, jakie muszą zostać dopełnione po </w:t>
      </w:r>
      <w:r w:rsidR="00925190" w:rsidRPr="00625258">
        <w:rPr>
          <w:rFonts w:asciiTheme="minorHAnsi" w:hAnsiTheme="minorHAnsi" w:cstheme="minorBidi"/>
          <w:b/>
          <w:color w:val="00000A"/>
          <w:sz w:val="22"/>
          <w:szCs w:val="22"/>
        </w:rPr>
        <w:t>wyborze oferty w celu zawarcia U</w:t>
      </w:r>
      <w:r w:rsidRPr="00625258">
        <w:rPr>
          <w:rFonts w:asciiTheme="minorHAnsi" w:hAnsiTheme="minorHAnsi" w:cstheme="minorBidi"/>
          <w:b/>
          <w:color w:val="00000A"/>
          <w:sz w:val="22"/>
          <w:szCs w:val="22"/>
        </w:rPr>
        <w:t>mowy w sprawie zamówienia publicznego</w:t>
      </w:r>
    </w:p>
    <w:p w14:paraId="7B3C3C36" w14:textId="27738F6E" w:rsidR="00BE75E8" w:rsidRPr="00F27F95" w:rsidRDefault="00925190">
      <w:pPr>
        <w:pStyle w:val="Akapitzlist"/>
        <w:numPr>
          <w:ilvl w:val="0"/>
          <w:numId w:val="8"/>
        </w:numPr>
        <w:ind w:left="284" w:hanging="284"/>
        <w:jc w:val="both"/>
        <w:rPr>
          <w:rFonts w:asciiTheme="minorHAnsi" w:hAnsiTheme="minorHAnsi" w:cstheme="minorBidi"/>
          <w:sz w:val="22"/>
          <w:szCs w:val="22"/>
        </w:rPr>
      </w:pPr>
      <w:r w:rsidRPr="00625258">
        <w:rPr>
          <w:rFonts w:asciiTheme="minorHAnsi" w:hAnsiTheme="minorHAnsi" w:cstheme="minorBidi"/>
          <w:sz w:val="22"/>
          <w:szCs w:val="22"/>
        </w:rPr>
        <w:t>Zamawiający zawiera U</w:t>
      </w:r>
      <w:r w:rsidR="007D5426" w:rsidRPr="00625258">
        <w:rPr>
          <w:rFonts w:asciiTheme="minorHAnsi" w:hAnsiTheme="minorHAnsi" w:cstheme="minorBidi"/>
          <w:sz w:val="22"/>
          <w:szCs w:val="22"/>
        </w:rPr>
        <w:t xml:space="preserve">mowę w sprawie zamówienia publicznego, z uwzględnieniem art. 577 </w:t>
      </w:r>
      <w:proofErr w:type="spellStart"/>
      <w:r w:rsidR="007D5426" w:rsidRPr="00625258">
        <w:rPr>
          <w:rFonts w:asciiTheme="minorHAnsi" w:hAnsiTheme="minorHAnsi" w:cstheme="minorBidi"/>
          <w:sz w:val="22"/>
          <w:szCs w:val="22"/>
        </w:rPr>
        <w:t>pzp</w:t>
      </w:r>
      <w:proofErr w:type="spellEnd"/>
      <w:r w:rsidR="007D5426" w:rsidRPr="00625258">
        <w:rPr>
          <w:rFonts w:asciiTheme="minorHAnsi" w:hAnsiTheme="minorHAnsi" w:cstheme="minorBidi"/>
          <w:sz w:val="22"/>
          <w:szCs w:val="22"/>
        </w:rPr>
        <w:t>, w terminie nie krótszym niż 5 dni od dnia przesłania zawiadomienia o wyborze najkorzystniejszej oferty, jeżeli zawiadomienie to zostało przesłane przy użyciu środków komunikacji elektronicznej, albo 10 dni, jeżeli zostało przesłane w inny sposób.</w:t>
      </w:r>
    </w:p>
    <w:p w14:paraId="50DED429" w14:textId="73553BD3" w:rsidR="00BE75E8" w:rsidRPr="00F27F95" w:rsidRDefault="00925190">
      <w:pPr>
        <w:pStyle w:val="Akapitzlist"/>
        <w:numPr>
          <w:ilvl w:val="0"/>
          <w:numId w:val="8"/>
        </w:numPr>
        <w:ind w:left="284" w:hanging="284"/>
        <w:jc w:val="both"/>
        <w:rPr>
          <w:rFonts w:asciiTheme="minorHAnsi" w:hAnsiTheme="minorHAnsi" w:cstheme="minorBidi"/>
          <w:sz w:val="22"/>
          <w:szCs w:val="22"/>
        </w:rPr>
      </w:pPr>
      <w:r w:rsidRPr="00625258">
        <w:rPr>
          <w:rFonts w:asciiTheme="minorHAnsi" w:hAnsiTheme="minorHAnsi" w:cstheme="minorBidi"/>
          <w:sz w:val="22"/>
          <w:szCs w:val="22"/>
        </w:rPr>
        <w:t>Zamawiający może zawrzeć U</w:t>
      </w:r>
      <w:r w:rsidR="007D5426" w:rsidRPr="00625258">
        <w:rPr>
          <w:rFonts w:asciiTheme="minorHAnsi" w:hAnsiTheme="minorHAnsi" w:cstheme="minorBidi"/>
          <w:sz w:val="22"/>
          <w:szCs w:val="22"/>
        </w:rPr>
        <w:t>mowę w sprawie zamówienia publicznego przed upływem terminu, o którym mowa w ust. 1, jeżeli w postępowaniu o udzielenie zamówienia złożono tylko jedną ofertę.</w:t>
      </w:r>
    </w:p>
    <w:p w14:paraId="0F7DFC25" w14:textId="77777777" w:rsidR="00BE75E8" w:rsidRPr="00F27F95" w:rsidRDefault="007D5426">
      <w:pPr>
        <w:pStyle w:val="Akapitzlist"/>
        <w:numPr>
          <w:ilvl w:val="0"/>
          <w:numId w:val="8"/>
        </w:numPr>
        <w:ind w:left="284" w:hanging="284"/>
        <w:jc w:val="both"/>
        <w:rPr>
          <w:rFonts w:asciiTheme="minorHAnsi" w:hAnsiTheme="minorHAnsi" w:cstheme="minorBidi"/>
          <w:color w:val="00000A"/>
          <w:sz w:val="22"/>
          <w:szCs w:val="22"/>
        </w:rPr>
      </w:pPr>
      <w:r w:rsidRPr="00625258">
        <w:rPr>
          <w:rFonts w:asciiTheme="minorHAnsi" w:hAnsiTheme="minorHAnsi" w:cstheme="minorBidi"/>
          <w:sz w:val="22"/>
          <w:szCs w:val="22"/>
        </w:rPr>
        <w:t xml:space="preserve">Umowa w sprawie zamówienia publicznego zostanie zawarta w formie </w:t>
      </w:r>
      <w:r w:rsidRPr="00625258">
        <w:rPr>
          <w:rFonts w:asciiTheme="minorHAnsi" w:hAnsiTheme="minorHAnsi" w:cstheme="minorBidi"/>
          <w:color w:val="00000A"/>
          <w:sz w:val="22"/>
          <w:szCs w:val="22"/>
        </w:rPr>
        <w:t>pisemnej lub w formie elektronicznej, opatrzonej kwalifikowanym podpisem elektronicznym.</w:t>
      </w:r>
    </w:p>
    <w:p w14:paraId="6F3EC359" w14:textId="3728DD4D" w:rsidR="00BE75E8" w:rsidRPr="00F27F95" w:rsidRDefault="007D5426">
      <w:pPr>
        <w:pStyle w:val="Akapitzlist"/>
        <w:numPr>
          <w:ilvl w:val="0"/>
          <w:numId w:val="8"/>
        </w:numPr>
        <w:ind w:left="284" w:hanging="284"/>
        <w:jc w:val="both"/>
        <w:rPr>
          <w:rFonts w:asciiTheme="minorHAnsi" w:hAnsiTheme="minorHAnsi" w:cstheme="minorBidi"/>
          <w:color w:val="00000A"/>
          <w:sz w:val="22"/>
          <w:szCs w:val="22"/>
        </w:rPr>
      </w:pPr>
      <w:r w:rsidRPr="00625258">
        <w:rPr>
          <w:rFonts w:asciiTheme="minorHAnsi" w:hAnsiTheme="minorHAnsi" w:cstheme="minorBidi"/>
          <w:color w:val="00000A"/>
          <w:sz w:val="22"/>
          <w:szCs w:val="22"/>
        </w:rPr>
        <w:t>Wykonawca, którego oferta została wybrana jako najkorzy</w:t>
      </w:r>
      <w:r w:rsidR="00925190" w:rsidRPr="00625258">
        <w:rPr>
          <w:rFonts w:asciiTheme="minorHAnsi" w:hAnsiTheme="minorHAnsi" w:cstheme="minorBidi"/>
          <w:color w:val="00000A"/>
          <w:sz w:val="22"/>
          <w:szCs w:val="22"/>
        </w:rPr>
        <w:t>stniejsza ma obowiązek zawrzeć U</w:t>
      </w:r>
      <w:r w:rsidRPr="00625258">
        <w:rPr>
          <w:rFonts w:asciiTheme="minorHAnsi" w:hAnsiTheme="minorHAnsi" w:cstheme="minorBidi"/>
          <w:color w:val="00000A"/>
          <w:sz w:val="22"/>
          <w:szCs w:val="22"/>
        </w:rPr>
        <w:t xml:space="preserve">mowę w sprawie zamówienia na warunkach określonych w </w:t>
      </w:r>
      <w:r w:rsidR="00925190" w:rsidRPr="00625258">
        <w:rPr>
          <w:rFonts w:asciiTheme="minorHAnsi" w:hAnsiTheme="minorHAnsi" w:cstheme="minorBidi"/>
          <w:color w:val="00000A"/>
          <w:sz w:val="22"/>
          <w:szCs w:val="22"/>
        </w:rPr>
        <w:t>projektowanych postanowieniach U</w:t>
      </w:r>
      <w:r w:rsidRPr="00625258">
        <w:rPr>
          <w:rFonts w:asciiTheme="minorHAnsi" w:hAnsiTheme="minorHAnsi" w:cstheme="minorBidi"/>
          <w:color w:val="00000A"/>
          <w:sz w:val="22"/>
          <w:szCs w:val="22"/>
        </w:rPr>
        <w:t xml:space="preserve">mowy, które stanowią </w:t>
      </w:r>
      <w:r w:rsidR="00704F42" w:rsidRPr="00704F42">
        <w:rPr>
          <w:rFonts w:asciiTheme="minorHAnsi" w:hAnsiTheme="minorHAnsi" w:cstheme="minorBidi"/>
          <w:b/>
          <w:bCs/>
          <w:color w:val="00000A"/>
          <w:sz w:val="22"/>
          <w:szCs w:val="22"/>
        </w:rPr>
        <w:t>z</w:t>
      </w:r>
      <w:r w:rsidRPr="00704F42">
        <w:rPr>
          <w:rFonts w:asciiTheme="minorHAnsi" w:hAnsiTheme="minorHAnsi" w:cstheme="minorBidi"/>
          <w:b/>
          <w:bCs/>
          <w:color w:val="00000A"/>
          <w:sz w:val="22"/>
          <w:szCs w:val="22"/>
        </w:rPr>
        <w:t>ałącznik Nr</w:t>
      </w:r>
      <w:r w:rsidR="00704F42">
        <w:rPr>
          <w:rFonts w:asciiTheme="minorHAnsi" w:hAnsiTheme="minorHAnsi" w:cstheme="minorBidi"/>
          <w:b/>
          <w:bCs/>
          <w:color w:val="00000A"/>
          <w:sz w:val="22"/>
          <w:szCs w:val="22"/>
        </w:rPr>
        <w:t xml:space="preserve"> 8</w:t>
      </w:r>
      <w:r w:rsidRPr="00704F42">
        <w:rPr>
          <w:rFonts w:asciiTheme="minorHAnsi" w:hAnsiTheme="minorHAnsi" w:cstheme="minorBidi"/>
          <w:b/>
          <w:bCs/>
          <w:color w:val="00000A"/>
          <w:sz w:val="22"/>
          <w:szCs w:val="22"/>
        </w:rPr>
        <w:t xml:space="preserve"> do SWZ</w:t>
      </w:r>
      <w:r w:rsidRPr="00625258">
        <w:rPr>
          <w:rFonts w:asciiTheme="minorHAnsi" w:hAnsiTheme="minorHAnsi" w:cstheme="minorBidi"/>
          <w:color w:val="00000A"/>
          <w:sz w:val="22"/>
          <w:szCs w:val="22"/>
        </w:rPr>
        <w:t>. Umowa zostanie uzupełniona o zapisy wynikające ze złożonej oferty.</w:t>
      </w:r>
    </w:p>
    <w:p w14:paraId="55D9181B" w14:textId="7509F535" w:rsidR="00BE75E8" w:rsidRDefault="00925190">
      <w:pPr>
        <w:pStyle w:val="Akapitzlist"/>
        <w:numPr>
          <w:ilvl w:val="0"/>
          <w:numId w:val="8"/>
        </w:numPr>
        <w:ind w:left="284" w:hanging="284"/>
        <w:jc w:val="both"/>
        <w:rPr>
          <w:rFonts w:asciiTheme="minorHAnsi" w:hAnsiTheme="minorHAnsi" w:cstheme="minorBidi"/>
          <w:color w:val="00000A"/>
          <w:sz w:val="22"/>
          <w:szCs w:val="22"/>
        </w:rPr>
      </w:pPr>
      <w:r w:rsidRPr="00625258">
        <w:rPr>
          <w:rFonts w:asciiTheme="minorHAnsi" w:hAnsiTheme="minorHAnsi" w:cstheme="minorBidi"/>
          <w:color w:val="00000A"/>
          <w:sz w:val="22"/>
          <w:szCs w:val="22"/>
        </w:rPr>
        <w:t>Przed podpisaniem U</w:t>
      </w:r>
      <w:r w:rsidR="007D5426" w:rsidRPr="00625258">
        <w:rPr>
          <w:rFonts w:asciiTheme="minorHAnsi" w:hAnsiTheme="minorHAnsi" w:cstheme="minorBidi"/>
          <w:color w:val="00000A"/>
          <w:sz w:val="22"/>
          <w:szCs w:val="22"/>
        </w:rPr>
        <w:t>mowy Wykonawcy wspólnie ubiegający się o udzielenie zamówienia (w przypadku wyboru ich oferty jako najkorzystniejs</w:t>
      </w:r>
      <w:r w:rsidRPr="00625258">
        <w:rPr>
          <w:rFonts w:asciiTheme="minorHAnsi" w:hAnsiTheme="minorHAnsi" w:cstheme="minorBidi"/>
          <w:color w:val="00000A"/>
          <w:sz w:val="22"/>
          <w:szCs w:val="22"/>
        </w:rPr>
        <w:t>zej) przedstawią Zamawiającemu U</w:t>
      </w:r>
      <w:r w:rsidR="007D5426" w:rsidRPr="00625258">
        <w:rPr>
          <w:rFonts w:asciiTheme="minorHAnsi" w:hAnsiTheme="minorHAnsi" w:cstheme="minorBidi"/>
          <w:color w:val="00000A"/>
          <w:sz w:val="22"/>
          <w:szCs w:val="22"/>
        </w:rPr>
        <w:t>mowę regulującą współpracę tych Wykonawców.</w:t>
      </w:r>
    </w:p>
    <w:p w14:paraId="1C86BEDD" w14:textId="0606A39F" w:rsidR="0044514F" w:rsidRDefault="0044514F" w:rsidP="0003376E">
      <w:pPr>
        <w:pStyle w:val="Akapitzlist"/>
        <w:numPr>
          <w:ilvl w:val="0"/>
          <w:numId w:val="8"/>
        </w:numPr>
        <w:ind w:left="284" w:hanging="284"/>
        <w:jc w:val="both"/>
        <w:rPr>
          <w:rFonts w:asciiTheme="minorHAnsi" w:hAnsiTheme="minorHAnsi" w:cstheme="minorBidi"/>
          <w:color w:val="00000A"/>
          <w:sz w:val="22"/>
          <w:szCs w:val="22"/>
        </w:rPr>
      </w:pPr>
      <w:r w:rsidRPr="0044514F">
        <w:rPr>
          <w:rFonts w:asciiTheme="minorHAnsi" w:hAnsiTheme="minorHAnsi" w:cstheme="minorBidi"/>
          <w:color w:val="00000A"/>
          <w:sz w:val="22"/>
          <w:szCs w:val="22"/>
        </w:rPr>
        <w:t xml:space="preserve"> Wykonawca zobowiązuje się do sporządzenia przed zawarciem umowy kosztorysu ofertowego (Wykonawca przekaże dokumenty Zamawiającemu na 3 dni przed zawarciem umowy). </w:t>
      </w:r>
    </w:p>
    <w:p w14:paraId="0CE9B2A4" w14:textId="77777777" w:rsidR="00632827" w:rsidRDefault="00632827" w:rsidP="00632827">
      <w:pPr>
        <w:pStyle w:val="Akapitzlist"/>
        <w:numPr>
          <w:ilvl w:val="0"/>
          <w:numId w:val="8"/>
        </w:numPr>
        <w:ind w:left="284" w:hanging="284"/>
        <w:jc w:val="both"/>
        <w:rPr>
          <w:rFonts w:asciiTheme="minorHAnsi" w:hAnsiTheme="minorHAnsi" w:cstheme="minorBidi"/>
          <w:sz w:val="22"/>
          <w:szCs w:val="22"/>
        </w:rPr>
      </w:pPr>
      <w:r w:rsidRPr="0042738B">
        <w:rPr>
          <w:rFonts w:asciiTheme="minorHAnsi" w:hAnsiTheme="minorHAnsi" w:cstheme="minorBidi"/>
          <w:sz w:val="22"/>
          <w:szCs w:val="22"/>
        </w:rPr>
        <w:t>Wykonawca zobowiązany jest do wniesienia zabezpieczenia należytego wykonania umowy na warunkach określonych w rozdziale XXV niniejszej SWZ.</w:t>
      </w:r>
    </w:p>
    <w:p w14:paraId="047E9782" w14:textId="0CA30698" w:rsidR="00BE75E8" w:rsidRPr="00550598" w:rsidRDefault="007D5426">
      <w:pPr>
        <w:pStyle w:val="Akapitzlist"/>
        <w:numPr>
          <w:ilvl w:val="0"/>
          <w:numId w:val="8"/>
        </w:numPr>
        <w:ind w:left="284" w:hanging="284"/>
        <w:jc w:val="both"/>
        <w:rPr>
          <w:rFonts w:asciiTheme="minorHAnsi" w:hAnsiTheme="minorHAnsi" w:cstheme="minorBidi"/>
          <w:sz w:val="22"/>
          <w:szCs w:val="22"/>
        </w:rPr>
      </w:pPr>
      <w:r w:rsidRPr="00625258">
        <w:rPr>
          <w:rFonts w:asciiTheme="minorHAnsi" w:hAnsiTheme="minorHAnsi" w:cstheme="minorBidi"/>
          <w:sz w:val="22"/>
          <w:szCs w:val="22"/>
        </w:rPr>
        <w:t>Jeżeli Wykonawca, którego oferta została wybrana jako najkorzystn</w:t>
      </w:r>
      <w:r w:rsidR="00925190" w:rsidRPr="00625258">
        <w:rPr>
          <w:rFonts w:asciiTheme="minorHAnsi" w:hAnsiTheme="minorHAnsi" w:cstheme="minorBidi"/>
          <w:sz w:val="22"/>
          <w:szCs w:val="22"/>
        </w:rPr>
        <w:t>iejsza, uchyla się od zawarcia U</w:t>
      </w:r>
      <w:r w:rsidRPr="00625258">
        <w:rPr>
          <w:rFonts w:asciiTheme="minorHAnsi" w:hAnsiTheme="minorHAnsi" w:cstheme="minorBidi"/>
          <w:sz w:val="22"/>
          <w:szCs w:val="22"/>
        </w:rPr>
        <w:t xml:space="preserve">mowy w sprawie zamówienia publicznego Zamawiający może dokonać ponownego badania i oceny ofert spośród ofert pozostałych w postępowaniu Wykonawców </w:t>
      </w:r>
      <w:r w:rsidR="00881798" w:rsidRPr="00D15C76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oraz wybrać najkorzystniejszą ofertę </w:t>
      </w:r>
      <w:r w:rsidRPr="00625258">
        <w:rPr>
          <w:rFonts w:asciiTheme="minorHAnsi" w:hAnsiTheme="minorHAnsi" w:cstheme="minorBidi"/>
          <w:sz w:val="22"/>
          <w:szCs w:val="22"/>
        </w:rPr>
        <w:t>albo unieważnić postępowanie.</w:t>
      </w:r>
    </w:p>
    <w:p w14:paraId="07870596" w14:textId="3B7D2B36" w:rsidR="00BE75E8" w:rsidRPr="0042738B" w:rsidRDefault="00925190">
      <w:pPr>
        <w:pStyle w:val="Akapitzlist"/>
        <w:numPr>
          <w:ilvl w:val="0"/>
          <w:numId w:val="8"/>
        </w:numPr>
        <w:ind w:left="284" w:hanging="284"/>
        <w:jc w:val="both"/>
        <w:rPr>
          <w:rFonts w:asciiTheme="minorHAnsi" w:hAnsiTheme="minorHAnsi" w:cstheme="minorBidi"/>
          <w:sz w:val="22"/>
          <w:szCs w:val="22"/>
        </w:rPr>
      </w:pPr>
      <w:r w:rsidRPr="00625258">
        <w:rPr>
          <w:rFonts w:asciiTheme="minorHAnsi" w:hAnsiTheme="minorHAnsi" w:cstheme="minorBidi"/>
          <w:sz w:val="22"/>
          <w:szCs w:val="22"/>
        </w:rPr>
        <w:t>Jeżeli U</w:t>
      </w:r>
      <w:r w:rsidR="007D5426" w:rsidRPr="00625258">
        <w:rPr>
          <w:rFonts w:asciiTheme="minorHAnsi" w:hAnsiTheme="minorHAnsi" w:cstheme="minorBidi"/>
          <w:sz w:val="22"/>
          <w:szCs w:val="22"/>
        </w:rPr>
        <w:t xml:space="preserve">mowa będzie podpisywana w siedzibie </w:t>
      </w:r>
      <w:r w:rsidR="00EC37DD">
        <w:rPr>
          <w:rFonts w:asciiTheme="minorHAnsi" w:hAnsiTheme="minorHAnsi" w:cstheme="minorBidi"/>
          <w:sz w:val="22"/>
          <w:szCs w:val="22"/>
        </w:rPr>
        <w:t>Zamawiającego</w:t>
      </w:r>
      <w:r w:rsidR="007D5426" w:rsidRPr="00625258">
        <w:rPr>
          <w:rFonts w:asciiTheme="minorHAnsi" w:hAnsiTheme="minorHAnsi" w:cstheme="minorBidi"/>
          <w:sz w:val="22"/>
          <w:szCs w:val="22"/>
        </w:rPr>
        <w:t xml:space="preserve"> osoby reprezentujące Wykonawcę przy podpisywaniu Umowy powinny posiadać ze sobą dokumenty potwierdzające ich umocowanie do </w:t>
      </w:r>
      <w:r w:rsidR="007D5426" w:rsidRPr="0042738B">
        <w:rPr>
          <w:rFonts w:asciiTheme="minorHAnsi" w:hAnsiTheme="minorHAnsi" w:cstheme="minorBidi"/>
          <w:sz w:val="22"/>
          <w:szCs w:val="22"/>
        </w:rPr>
        <w:t>podpisania Umowy, o ile umocowanie to nie wynika z dokumentów załączonych do oferty.</w:t>
      </w:r>
    </w:p>
    <w:p w14:paraId="4BEF9660" w14:textId="4849FDAB" w:rsidR="00642608" w:rsidRPr="0042738B" w:rsidRDefault="00642608" w:rsidP="0044514F">
      <w:pPr>
        <w:pStyle w:val="Akapitzlist"/>
        <w:ind w:left="284"/>
        <w:jc w:val="both"/>
        <w:rPr>
          <w:rFonts w:asciiTheme="minorHAnsi" w:hAnsiTheme="minorHAnsi" w:cstheme="minorBidi"/>
          <w:sz w:val="22"/>
          <w:szCs w:val="22"/>
        </w:rPr>
      </w:pPr>
    </w:p>
    <w:p w14:paraId="355BD0F7" w14:textId="77777777" w:rsidR="00BE75E8" w:rsidRPr="00550598" w:rsidRDefault="007D5426">
      <w:pPr>
        <w:pStyle w:val="Nagwek1"/>
        <w:numPr>
          <w:ilvl w:val="0"/>
          <w:numId w:val="24"/>
        </w:numPr>
        <w:spacing w:before="0"/>
        <w:ind w:left="426" w:hanging="426"/>
        <w:jc w:val="both"/>
        <w:rPr>
          <w:rFonts w:asciiTheme="minorHAnsi" w:hAnsiTheme="minorHAnsi" w:cstheme="minorBidi"/>
          <w:b/>
          <w:bCs/>
          <w:color w:val="00000A"/>
          <w:sz w:val="22"/>
          <w:szCs w:val="22"/>
        </w:rPr>
      </w:pPr>
      <w:bookmarkStart w:id="35" w:name="bookmark23"/>
      <w:bookmarkStart w:id="36" w:name="bookmark22"/>
      <w:bookmarkEnd w:id="35"/>
      <w:bookmarkEnd w:id="36"/>
      <w:r w:rsidRPr="00625258">
        <w:rPr>
          <w:rFonts w:asciiTheme="minorHAnsi" w:hAnsiTheme="minorHAnsi" w:cstheme="minorBidi"/>
          <w:b/>
          <w:color w:val="00000A"/>
          <w:sz w:val="22"/>
          <w:szCs w:val="22"/>
        </w:rPr>
        <w:t>Pouczenie o środkach ochrony prawnej przysługujących Wykonawcy</w:t>
      </w:r>
    </w:p>
    <w:p w14:paraId="1E6C615C" w14:textId="77777777" w:rsidR="00BE75E8" w:rsidRPr="00550598" w:rsidRDefault="007D5426">
      <w:pPr>
        <w:pStyle w:val="Akapitzlist"/>
        <w:numPr>
          <w:ilvl w:val="0"/>
          <w:numId w:val="9"/>
        </w:numPr>
        <w:ind w:left="284" w:hanging="284"/>
        <w:jc w:val="both"/>
        <w:rPr>
          <w:rFonts w:asciiTheme="minorHAnsi" w:hAnsiTheme="minorHAnsi" w:cstheme="minorBidi"/>
          <w:sz w:val="22"/>
          <w:szCs w:val="22"/>
        </w:rPr>
      </w:pPr>
      <w:r w:rsidRPr="00625258">
        <w:rPr>
          <w:rFonts w:asciiTheme="minorHAnsi" w:hAnsiTheme="minorHAnsi" w:cstheme="minorBidi"/>
          <w:sz w:val="22"/>
          <w:szCs w:val="22"/>
        </w:rPr>
        <w:t xml:space="preserve">Środki ochrony prawnej przysługują Wykonawcy, jeżeli ma lub miał interes w uzyskaniu zamówienia oraz poniósł lub może ponieść szkodę w wyniku naruszenia przez Zamawiającego przepisów </w:t>
      </w:r>
      <w:proofErr w:type="spellStart"/>
      <w:r w:rsidRPr="00625258">
        <w:rPr>
          <w:rFonts w:asciiTheme="minorHAnsi" w:hAnsiTheme="minorHAnsi" w:cstheme="minorBidi"/>
          <w:sz w:val="22"/>
          <w:szCs w:val="22"/>
        </w:rPr>
        <w:t>pzp</w:t>
      </w:r>
      <w:proofErr w:type="spellEnd"/>
      <w:r w:rsidRPr="00625258">
        <w:rPr>
          <w:rFonts w:asciiTheme="minorHAnsi" w:hAnsiTheme="minorHAnsi" w:cstheme="minorBidi"/>
          <w:sz w:val="22"/>
          <w:szCs w:val="22"/>
        </w:rPr>
        <w:t>.</w:t>
      </w:r>
    </w:p>
    <w:p w14:paraId="3EDFCC4B" w14:textId="77777777" w:rsidR="00BE75E8" w:rsidRPr="00550598" w:rsidRDefault="007D5426">
      <w:pPr>
        <w:pStyle w:val="Akapitzlist"/>
        <w:numPr>
          <w:ilvl w:val="0"/>
          <w:numId w:val="9"/>
        </w:numPr>
        <w:ind w:left="284" w:hanging="284"/>
        <w:jc w:val="both"/>
        <w:rPr>
          <w:rFonts w:asciiTheme="minorHAnsi" w:hAnsiTheme="minorHAnsi" w:cstheme="minorBidi"/>
          <w:sz w:val="22"/>
          <w:szCs w:val="22"/>
        </w:rPr>
      </w:pPr>
      <w:r w:rsidRPr="00625258">
        <w:rPr>
          <w:rFonts w:asciiTheme="minorHAnsi" w:hAnsiTheme="minorHAnsi" w:cstheme="minorBidi"/>
          <w:sz w:val="22"/>
          <w:szCs w:val="22"/>
        </w:rPr>
        <w:t>Odwołanie przysługuje na:</w:t>
      </w:r>
    </w:p>
    <w:p w14:paraId="2AAD2E7B" w14:textId="50EB2C69" w:rsidR="00BE75E8" w:rsidRPr="00550598" w:rsidRDefault="007D5426">
      <w:pPr>
        <w:pStyle w:val="Akapitzlist"/>
        <w:numPr>
          <w:ilvl w:val="1"/>
          <w:numId w:val="9"/>
        </w:numPr>
        <w:ind w:left="567" w:hanging="283"/>
        <w:jc w:val="both"/>
        <w:rPr>
          <w:rFonts w:asciiTheme="minorHAnsi" w:hAnsiTheme="minorHAnsi" w:cstheme="minorBidi"/>
          <w:sz w:val="22"/>
          <w:szCs w:val="22"/>
        </w:rPr>
      </w:pPr>
      <w:r w:rsidRPr="00625258">
        <w:rPr>
          <w:rFonts w:asciiTheme="minorHAnsi" w:hAnsiTheme="minorHAnsi" w:cstheme="minorBidi"/>
          <w:sz w:val="22"/>
          <w:szCs w:val="22"/>
        </w:rPr>
        <w:t>niezgodną z przepisami ustawy czynność Zamawiającego, podjętą w postępowaniu o udzielenie zamówienia, w tym</w:t>
      </w:r>
      <w:r w:rsidR="00925190" w:rsidRPr="00625258">
        <w:rPr>
          <w:rFonts w:asciiTheme="minorHAnsi" w:hAnsiTheme="minorHAnsi" w:cstheme="minorBidi"/>
          <w:sz w:val="22"/>
          <w:szCs w:val="22"/>
        </w:rPr>
        <w:t xml:space="preserve"> na projektowane postanowienie U</w:t>
      </w:r>
      <w:r w:rsidRPr="00625258">
        <w:rPr>
          <w:rFonts w:asciiTheme="minorHAnsi" w:hAnsiTheme="minorHAnsi" w:cstheme="minorBidi"/>
          <w:sz w:val="22"/>
          <w:szCs w:val="22"/>
        </w:rPr>
        <w:t>mowy;</w:t>
      </w:r>
    </w:p>
    <w:p w14:paraId="50DCDC94" w14:textId="222FFBF5" w:rsidR="00BE75E8" w:rsidRPr="00550598" w:rsidRDefault="007D5426">
      <w:pPr>
        <w:pStyle w:val="Akapitzlist"/>
        <w:numPr>
          <w:ilvl w:val="1"/>
          <w:numId w:val="9"/>
        </w:numPr>
        <w:tabs>
          <w:tab w:val="left" w:pos="567"/>
        </w:tabs>
        <w:ind w:left="426" w:hanging="142"/>
        <w:jc w:val="both"/>
        <w:rPr>
          <w:rFonts w:asciiTheme="minorHAnsi" w:hAnsiTheme="minorHAnsi" w:cstheme="minorBidi"/>
          <w:sz w:val="22"/>
          <w:szCs w:val="22"/>
        </w:rPr>
      </w:pPr>
      <w:r w:rsidRPr="00625258">
        <w:rPr>
          <w:rFonts w:asciiTheme="minorHAnsi" w:hAnsiTheme="minorHAnsi" w:cstheme="minorBidi"/>
          <w:sz w:val="22"/>
          <w:szCs w:val="22"/>
        </w:rPr>
        <w:t xml:space="preserve">zaniechanie czynności w postępowaniu o udzielenie zamówienia, do której Zamawiający był </w:t>
      </w:r>
      <w:r w:rsidR="000F6272" w:rsidRPr="00625258">
        <w:rPr>
          <w:rFonts w:asciiTheme="minorHAnsi" w:hAnsiTheme="minorHAnsi" w:cstheme="minorBidi"/>
          <w:sz w:val="22"/>
          <w:szCs w:val="22"/>
        </w:rPr>
        <w:t xml:space="preserve">    </w:t>
      </w:r>
      <w:r w:rsidRPr="00625258">
        <w:rPr>
          <w:rFonts w:asciiTheme="minorHAnsi" w:hAnsiTheme="minorHAnsi" w:cstheme="minorBidi"/>
          <w:sz w:val="22"/>
          <w:szCs w:val="22"/>
        </w:rPr>
        <w:t>obowiązany na podstawie ustawy.</w:t>
      </w:r>
    </w:p>
    <w:p w14:paraId="440706F0" w14:textId="002A7A69" w:rsidR="00BE75E8" w:rsidRPr="00550598" w:rsidRDefault="007D5426">
      <w:pPr>
        <w:pStyle w:val="Akapitzlist"/>
        <w:numPr>
          <w:ilvl w:val="0"/>
          <w:numId w:val="9"/>
        </w:numPr>
        <w:ind w:left="284" w:hanging="284"/>
        <w:jc w:val="both"/>
        <w:rPr>
          <w:rFonts w:asciiTheme="minorHAnsi" w:hAnsiTheme="minorHAnsi" w:cstheme="minorBidi"/>
          <w:sz w:val="22"/>
          <w:szCs w:val="22"/>
        </w:rPr>
      </w:pPr>
      <w:r w:rsidRPr="00625258">
        <w:rPr>
          <w:rFonts w:asciiTheme="minorHAnsi" w:hAnsiTheme="minorHAnsi" w:cstheme="minorBidi"/>
          <w:sz w:val="22"/>
          <w:szCs w:val="22"/>
        </w:rPr>
        <w:t xml:space="preserve">Odwołanie wnosi sią do Prezesa Krajowej Izby Odwoławczej w formie pisemnej albo w formie elektronicznej albo w postaci elektronicznej opatrzone podpisem </w:t>
      </w:r>
      <w:r w:rsidR="00A6391E" w:rsidRPr="00625258">
        <w:rPr>
          <w:rFonts w:asciiTheme="minorHAnsi" w:hAnsiTheme="minorHAnsi" w:cstheme="minorBidi"/>
          <w:sz w:val="22"/>
          <w:szCs w:val="22"/>
        </w:rPr>
        <w:t xml:space="preserve">kwalifikowanym lub podpisem </w:t>
      </w:r>
      <w:r w:rsidRPr="00625258">
        <w:rPr>
          <w:rFonts w:asciiTheme="minorHAnsi" w:hAnsiTheme="minorHAnsi" w:cstheme="minorBidi"/>
          <w:sz w:val="22"/>
          <w:szCs w:val="22"/>
        </w:rPr>
        <w:t>zaufanym</w:t>
      </w:r>
      <w:r w:rsidR="00A6391E" w:rsidRPr="00625258">
        <w:rPr>
          <w:rFonts w:asciiTheme="minorHAnsi" w:hAnsiTheme="minorHAnsi" w:cstheme="minorBidi"/>
          <w:sz w:val="22"/>
          <w:szCs w:val="22"/>
        </w:rPr>
        <w:t xml:space="preserve"> lub podpisem osobistym</w:t>
      </w:r>
      <w:r w:rsidRPr="00625258">
        <w:rPr>
          <w:rFonts w:asciiTheme="minorHAnsi" w:hAnsiTheme="minorHAnsi" w:cstheme="minorBidi"/>
          <w:sz w:val="22"/>
          <w:szCs w:val="22"/>
        </w:rPr>
        <w:t>.</w:t>
      </w:r>
    </w:p>
    <w:p w14:paraId="5CA1F19D" w14:textId="77777777" w:rsidR="00BE75E8" w:rsidRPr="00550598" w:rsidRDefault="007D5426">
      <w:pPr>
        <w:pStyle w:val="Akapitzlist"/>
        <w:numPr>
          <w:ilvl w:val="0"/>
          <w:numId w:val="9"/>
        </w:numPr>
        <w:ind w:left="284" w:hanging="284"/>
        <w:jc w:val="both"/>
        <w:rPr>
          <w:rFonts w:asciiTheme="minorHAnsi" w:hAnsiTheme="minorHAnsi" w:cstheme="minorBidi"/>
          <w:sz w:val="22"/>
          <w:szCs w:val="22"/>
        </w:rPr>
      </w:pPr>
      <w:r w:rsidRPr="00625258">
        <w:rPr>
          <w:rFonts w:asciiTheme="minorHAnsi" w:hAnsiTheme="minorHAnsi" w:cstheme="minorBidi"/>
          <w:sz w:val="22"/>
          <w:szCs w:val="22"/>
        </w:rPr>
        <w:t xml:space="preserve">Na orzeczenie Krajowej Izby Odwoławczej oraz postanowienie Prezesa Krajowej Izby Odwoławczej, o którym mowa w art. 519 ust. 1 </w:t>
      </w:r>
      <w:proofErr w:type="spellStart"/>
      <w:r w:rsidRPr="00625258">
        <w:rPr>
          <w:rFonts w:asciiTheme="minorHAnsi" w:hAnsiTheme="minorHAnsi" w:cstheme="minorBidi"/>
          <w:sz w:val="22"/>
          <w:szCs w:val="22"/>
        </w:rPr>
        <w:t>pzp</w:t>
      </w:r>
      <w:proofErr w:type="spellEnd"/>
      <w:r w:rsidRPr="00625258">
        <w:rPr>
          <w:rFonts w:asciiTheme="minorHAnsi" w:hAnsiTheme="minorHAnsi" w:cstheme="minorBidi"/>
          <w:sz w:val="22"/>
          <w:szCs w:val="22"/>
        </w:rPr>
        <w:t>, stronom oraz uczestnikom postępowania odwoławczego przysługuje skarga do sądu. Skargą wnosi sią do Sądu Okręgowego w Warszawie za pośrednictwem Prezesa Krajowej Izby Odwoławczej.</w:t>
      </w:r>
    </w:p>
    <w:p w14:paraId="4BBEF85D" w14:textId="77777777" w:rsidR="00BE75E8" w:rsidRPr="00550598" w:rsidRDefault="007D5426">
      <w:pPr>
        <w:pStyle w:val="Akapitzlist"/>
        <w:numPr>
          <w:ilvl w:val="0"/>
          <w:numId w:val="9"/>
        </w:numPr>
        <w:ind w:left="284" w:hanging="284"/>
        <w:jc w:val="both"/>
        <w:rPr>
          <w:rFonts w:asciiTheme="minorHAnsi" w:hAnsiTheme="minorHAnsi" w:cstheme="minorBidi"/>
          <w:sz w:val="22"/>
          <w:szCs w:val="22"/>
        </w:rPr>
      </w:pPr>
      <w:r w:rsidRPr="00625258">
        <w:rPr>
          <w:rFonts w:asciiTheme="minorHAnsi" w:hAnsiTheme="minorHAnsi" w:cstheme="minorBidi"/>
          <w:sz w:val="22"/>
          <w:szCs w:val="22"/>
        </w:rPr>
        <w:t xml:space="preserve">Szczegółowe informacje dotyczące środków ochrony prawnej określone są w Dziale IX „Środki ochrony prawnej” </w:t>
      </w:r>
      <w:proofErr w:type="spellStart"/>
      <w:r w:rsidRPr="00625258">
        <w:rPr>
          <w:rFonts w:asciiTheme="minorHAnsi" w:hAnsiTheme="minorHAnsi" w:cstheme="minorBidi"/>
          <w:sz w:val="22"/>
          <w:szCs w:val="22"/>
        </w:rPr>
        <w:t>pzp</w:t>
      </w:r>
      <w:proofErr w:type="spellEnd"/>
      <w:r w:rsidRPr="00625258">
        <w:rPr>
          <w:rFonts w:asciiTheme="minorHAnsi" w:hAnsiTheme="minorHAnsi" w:cstheme="minorBidi"/>
          <w:sz w:val="22"/>
          <w:szCs w:val="22"/>
        </w:rPr>
        <w:t>.</w:t>
      </w:r>
    </w:p>
    <w:p w14:paraId="784AE9F0" w14:textId="77777777" w:rsidR="00BE75E8" w:rsidRPr="0035214E" w:rsidRDefault="00BE75E8">
      <w:pPr>
        <w:rPr>
          <w:rFonts w:asciiTheme="minorHAnsi" w:hAnsiTheme="minorHAnsi" w:cstheme="minorHAnsi"/>
          <w:sz w:val="16"/>
          <w:szCs w:val="16"/>
        </w:rPr>
      </w:pPr>
    </w:p>
    <w:p w14:paraId="6CFD9A70" w14:textId="77777777" w:rsidR="00BE75E8" w:rsidRPr="00550598" w:rsidRDefault="007D5426">
      <w:pPr>
        <w:pStyle w:val="Nagwek1"/>
        <w:numPr>
          <w:ilvl w:val="0"/>
          <w:numId w:val="24"/>
        </w:numPr>
        <w:spacing w:before="0"/>
        <w:ind w:left="426" w:hanging="426"/>
        <w:jc w:val="both"/>
        <w:rPr>
          <w:rFonts w:asciiTheme="minorHAnsi" w:hAnsiTheme="minorHAnsi" w:cstheme="minorBidi"/>
          <w:b/>
          <w:bCs/>
          <w:color w:val="00000A"/>
          <w:sz w:val="22"/>
          <w:szCs w:val="22"/>
        </w:rPr>
      </w:pPr>
      <w:r w:rsidRPr="00625258">
        <w:rPr>
          <w:rFonts w:asciiTheme="minorHAnsi" w:hAnsiTheme="minorHAnsi" w:cstheme="minorBidi"/>
          <w:b/>
          <w:color w:val="00000A"/>
          <w:sz w:val="22"/>
          <w:szCs w:val="22"/>
        </w:rPr>
        <w:t>Klauzula informacyjna dotycząca przetwarzania danych osobowych</w:t>
      </w:r>
    </w:p>
    <w:p w14:paraId="6A223E9B" w14:textId="46609AA9" w:rsidR="009B52E7" w:rsidRDefault="00692563" w:rsidP="009B52E7">
      <w:pPr>
        <w:ind w:left="284"/>
        <w:jc w:val="both"/>
        <w:rPr>
          <w:rFonts w:asciiTheme="minorHAnsi" w:hAnsiTheme="minorHAnsi" w:cstheme="minorBidi"/>
          <w:sz w:val="22"/>
          <w:szCs w:val="22"/>
        </w:rPr>
      </w:pPr>
      <w:r w:rsidRPr="0042738B">
        <w:rPr>
          <w:rFonts w:asciiTheme="minorHAnsi" w:hAnsiTheme="minorHAnsi" w:cstheme="minorBidi"/>
          <w:sz w:val="22"/>
          <w:szCs w:val="22"/>
        </w:rPr>
        <w:t>1)</w:t>
      </w:r>
      <w:r w:rsidR="00ED4DCE" w:rsidRPr="0042738B">
        <w:rPr>
          <w:rFonts w:asciiTheme="minorHAnsi" w:hAnsiTheme="minorHAnsi" w:cstheme="minorBidi"/>
          <w:sz w:val="22"/>
          <w:szCs w:val="22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</w:t>
      </w:r>
      <w:r w:rsidR="00ED4DCE" w:rsidRPr="00ED4DCE">
        <w:rPr>
          <w:rFonts w:asciiTheme="minorHAnsi" w:hAnsiTheme="minorHAnsi" w:cstheme="minorBidi"/>
          <w:sz w:val="22"/>
          <w:szCs w:val="22"/>
        </w:rPr>
        <w:t xml:space="preserve"> a) Administratorem danych osobowych jest: Burmistrz Głuchołaz; </w:t>
      </w:r>
    </w:p>
    <w:p w14:paraId="31A60BC7" w14:textId="5E46C5B2" w:rsidR="009B52E7" w:rsidRDefault="00ED4DCE" w:rsidP="009B52E7">
      <w:pPr>
        <w:ind w:left="284"/>
        <w:jc w:val="both"/>
        <w:rPr>
          <w:rFonts w:asciiTheme="minorHAnsi" w:hAnsiTheme="minorHAnsi" w:cstheme="minorBidi"/>
          <w:sz w:val="22"/>
          <w:szCs w:val="22"/>
        </w:rPr>
      </w:pPr>
      <w:r w:rsidRPr="00ED4DCE">
        <w:rPr>
          <w:rFonts w:asciiTheme="minorHAnsi" w:hAnsiTheme="minorHAnsi" w:cstheme="minorBidi"/>
          <w:sz w:val="22"/>
          <w:szCs w:val="22"/>
        </w:rPr>
        <w:t xml:space="preserve">b) Kontakt z osobą odpowiedzialną w sprawie ochrony danych osobowych - tel. 774092143 adres email: </w:t>
      </w:r>
      <w:hyperlink r:id="rId38" w:history="1">
        <w:r w:rsidR="009B52E7" w:rsidRPr="00242BEF">
          <w:rPr>
            <w:rStyle w:val="Hipercze"/>
            <w:rFonts w:asciiTheme="minorHAnsi" w:hAnsiTheme="minorHAnsi" w:cstheme="minorBidi"/>
            <w:sz w:val="22"/>
            <w:szCs w:val="22"/>
          </w:rPr>
          <w:t>iod@glucholazy.pl</w:t>
        </w:r>
      </w:hyperlink>
      <w:r w:rsidRPr="00ED4DCE">
        <w:rPr>
          <w:rFonts w:asciiTheme="minorHAnsi" w:hAnsiTheme="minorHAnsi" w:cstheme="minorBidi"/>
          <w:sz w:val="22"/>
          <w:szCs w:val="22"/>
        </w:rPr>
        <w:t xml:space="preserve">. </w:t>
      </w:r>
    </w:p>
    <w:p w14:paraId="744A16A4" w14:textId="77777777" w:rsidR="009B52E7" w:rsidRDefault="00ED4DCE" w:rsidP="009B52E7">
      <w:pPr>
        <w:ind w:left="284"/>
        <w:jc w:val="both"/>
        <w:rPr>
          <w:rFonts w:asciiTheme="minorHAnsi" w:hAnsiTheme="minorHAnsi" w:cstheme="minorBidi"/>
          <w:sz w:val="22"/>
          <w:szCs w:val="22"/>
        </w:rPr>
      </w:pPr>
      <w:r w:rsidRPr="00ED4DCE">
        <w:rPr>
          <w:rFonts w:asciiTheme="minorHAnsi" w:hAnsiTheme="minorHAnsi" w:cstheme="minorBidi"/>
          <w:sz w:val="22"/>
          <w:szCs w:val="22"/>
        </w:rPr>
        <w:t xml:space="preserve">c) Dane osobowe przetwarzane będą na podstawie art. 6 ust. 1 lit. c RODO w celu związanym z przedmiotowym postępowaniem o udzielenie przedmiotowego zamówienia publicznego; </w:t>
      </w:r>
    </w:p>
    <w:p w14:paraId="71CDE849" w14:textId="5597A7A9" w:rsidR="009B52E7" w:rsidRDefault="00ED4DCE" w:rsidP="009B52E7">
      <w:pPr>
        <w:ind w:left="284"/>
        <w:jc w:val="both"/>
        <w:rPr>
          <w:rFonts w:asciiTheme="minorHAnsi" w:hAnsiTheme="minorHAnsi" w:cstheme="minorBidi"/>
          <w:sz w:val="22"/>
          <w:szCs w:val="22"/>
        </w:rPr>
      </w:pPr>
      <w:r w:rsidRPr="00ED4DCE">
        <w:rPr>
          <w:rFonts w:asciiTheme="minorHAnsi" w:hAnsiTheme="minorHAnsi" w:cstheme="minorBidi"/>
          <w:sz w:val="22"/>
          <w:szCs w:val="22"/>
        </w:rPr>
        <w:lastRenderedPageBreak/>
        <w:t xml:space="preserve">d) Odbiorcami danych osobowych będą osoby lub podmioty, którym udostępniona zostanie dokumentacja postępowania w oparciu o przepisy ustawy Prawo zamówień publicznych, dalej „ustawa </w:t>
      </w:r>
      <w:proofErr w:type="spellStart"/>
      <w:r w:rsidRPr="00ED4DCE">
        <w:rPr>
          <w:rFonts w:asciiTheme="minorHAnsi" w:hAnsiTheme="minorHAnsi" w:cstheme="minorBidi"/>
          <w:sz w:val="22"/>
          <w:szCs w:val="22"/>
        </w:rPr>
        <w:t>Pzp</w:t>
      </w:r>
      <w:proofErr w:type="spellEnd"/>
      <w:r w:rsidRPr="00ED4DCE">
        <w:rPr>
          <w:rFonts w:asciiTheme="minorHAnsi" w:hAnsiTheme="minorHAnsi" w:cstheme="minorBidi"/>
          <w:sz w:val="22"/>
          <w:szCs w:val="22"/>
        </w:rPr>
        <w:t xml:space="preserve">”; </w:t>
      </w:r>
    </w:p>
    <w:p w14:paraId="762351C0" w14:textId="77777777" w:rsidR="009B52E7" w:rsidRDefault="00ED4DCE" w:rsidP="009B52E7">
      <w:pPr>
        <w:ind w:left="284"/>
        <w:jc w:val="both"/>
        <w:rPr>
          <w:rFonts w:asciiTheme="minorHAnsi" w:hAnsiTheme="minorHAnsi" w:cstheme="minorBidi"/>
          <w:sz w:val="22"/>
          <w:szCs w:val="22"/>
        </w:rPr>
      </w:pPr>
      <w:r w:rsidRPr="00ED4DCE">
        <w:rPr>
          <w:rFonts w:asciiTheme="minorHAnsi" w:hAnsiTheme="minorHAnsi" w:cstheme="minorBidi"/>
          <w:sz w:val="22"/>
          <w:szCs w:val="22"/>
        </w:rPr>
        <w:t xml:space="preserve">e) Dane osobowe będą przechowywane, zgodnie z art. 78 ust. 1 ustawy </w:t>
      </w:r>
      <w:proofErr w:type="spellStart"/>
      <w:r w:rsidRPr="00ED4DCE">
        <w:rPr>
          <w:rFonts w:asciiTheme="minorHAnsi" w:hAnsiTheme="minorHAnsi" w:cstheme="minorBidi"/>
          <w:sz w:val="22"/>
          <w:szCs w:val="22"/>
        </w:rPr>
        <w:t>Pzp</w:t>
      </w:r>
      <w:proofErr w:type="spellEnd"/>
      <w:r w:rsidRPr="00ED4DCE">
        <w:rPr>
          <w:rFonts w:asciiTheme="minorHAnsi" w:hAnsiTheme="minorHAnsi" w:cstheme="minorBidi"/>
          <w:sz w:val="22"/>
          <w:szCs w:val="22"/>
        </w:rPr>
        <w:t>, przez okres 4 lat od dnia zakończenia postępowania o udzielenie zamówienia, a jeżeli czas trwania umowy przekracza 4 lata, okres przechowywania obejmuje cały czas trwania umowy;</w:t>
      </w:r>
    </w:p>
    <w:p w14:paraId="45B311B2" w14:textId="77777777" w:rsidR="00692563" w:rsidRDefault="00ED4DCE" w:rsidP="009B52E7">
      <w:pPr>
        <w:ind w:left="284"/>
        <w:jc w:val="both"/>
        <w:rPr>
          <w:rFonts w:asciiTheme="minorHAnsi" w:hAnsiTheme="minorHAnsi" w:cstheme="minorBidi"/>
          <w:sz w:val="22"/>
          <w:szCs w:val="22"/>
        </w:rPr>
      </w:pPr>
      <w:r w:rsidRPr="00ED4DCE">
        <w:rPr>
          <w:rFonts w:asciiTheme="minorHAnsi" w:hAnsiTheme="minorHAnsi" w:cstheme="minorBidi"/>
          <w:sz w:val="22"/>
          <w:szCs w:val="22"/>
        </w:rPr>
        <w:t xml:space="preserve">f) Obowiązek podania danych osobowych w postępowaniu jest wymogiem ustawowym określonym w przepisach ustawy </w:t>
      </w:r>
      <w:proofErr w:type="spellStart"/>
      <w:r w:rsidRPr="00ED4DCE">
        <w:rPr>
          <w:rFonts w:asciiTheme="minorHAnsi" w:hAnsiTheme="minorHAnsi" w:cstheme="minorBidi"/>
          <w:sz w:val="22"/>
          <w:szCs w:val="22"/>
        </w:rPr>
        <w:t>Pzp</w:t>
      </w:r>
      <w:proofErr w:type="spellEnd"/>
      <w:r w:rsidRPr="00ED4DCE">
        <w:rPr>
          <w:rFonts w:asciiTheme="minorHAnsi" w:hAnsiTheme="minorHAnsi" w:cstheme="minorBidi"/>
          <w:sz w:val="22"/>
          <w:szCs w:val="22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ED4DCE">
        <w:rPr>
          <w:rFonts w:asciiTheme="minorHAnsi" w:hAnsiTheme="minorHAnsi" w:cstheme="minorBidi"/>
          <w:sz w:val="22"/>
          <w:szCs w:val="22"/>
        </w:rPr>
        <w:t>Pzp</w:t>
      </w:r>
      <w:proofErr w:type="spellEnd"/>
      <w:r w:rsidRPr="00ED4DCE">
        <w:rPr>
          <w:rFonts w:asciiTheme="minorHAnsi" w:hAnsiTheme="minorHAnsi" w:cstheme="minorBidi"/>
          <w:sz w:val="22"/>
          <w:szCs w:val="22"/>
        </w:rPr>
        <w:t xml:space="preserve">; </w:t>
      </w:r>
    </w:p>
    <w:p w14:paraId="7088646C" w14:textId="77777777" w:rsidR="00692563" w:rsidRDefault="00ED4DCE" w:rsidP="009B52E7">
      <w:pPr>
        <w:ind w:left="284"/>
        <w:jc w:val="both"/>
        <w:rPr>
          <w:rFonts w:asciiTheme="minorHAnsi" w:hAnsiTheme="minorHAnsi" w:cstheme="minorBidi"/>
          <w:sz w:val="22"/>
          <w:szCs w:val="22"/>
        </w:rPr>
      </w:pPr>
      <w:r w:rsidRPr="00ED4DCE">
        <w:rPr>
          <w:rFonts w:asciiTheme="minorHAnsi" w:hAnsiTheme="minorHAnsi" w:cstheme="minorBidi"/>
          <w:sz w:val="22"/>
          <w:szCs w:val="22"/>
        </w:rPr>
        <w:t xml:space="preserve">g) W odniesieniu do danych osobowych decyzje nie będą podejmowane w sposób zautomatyzowany, stosowanie do art. 22 RODO; </w:t>
      </w:r>
    </w:p>
    <w:p w14:paraId="729F284E" w14:textId="77777777" w:rsidR="00692563" w:rsidRDefault="00ED4DCE" w:rsidP="009B52E7">
      <w:pPr>
        <w:ind w:left="284"/>
        <w:jc w:val="both"/>
        <w:rPr>
          <w:rFonts w:asciiTheme="minorHAnsi" w:hAnsiTheme="minorHAnsi" w:cstheme="minorBidi"/>
          <w:sz w:val="22"/>
          <w:szCs w:val="22"/>
        </w:rPr>
      </w:pPr>
      <w:r w:rsidRPr="00ED4DCE">
        <w:rPr>
          <w:rFonts w:asciiTheme="minorHAnsi" w:hAnsiTheme="minorHAnsi" w:cstheme="minorBidi"/>
          <w:sz w:val="22"/>
          <w:szCs w:val="22"/>
        </w:rPr>
        <w:t xml:space="preserve">h) Wszystkie osoby, których dane Zamawiający pozyskał, posiadają: </w:t>
      </w:r>
    </w:p>
    <w:p w14:paraId="73B80376" w14:textId="77777777" w:rsidR="00692563" w:rsidRDefault="00ED4DCE" w:rsidP="009B52E7">
      <w:pPr>
        <w:ind w:left="284"/>
        <w:jc w:val="both"/>
        <w:rPr>
          <w:rFonts w:asciiTheme="minorHAnsi" w:hAnsiTheme="minorHAnsi" w:cstheme="minorBidi"/>
          <w:sz w:val="22"/>
          <w:szCs w:val="22"/>
        </w:rPr>
      </w:pPr>
      <w:r w:rsidRPr="00ED4DCE">
        <w:rPr>
          <w:rFonts w:asciiTheme="minorHAnsi" w:hAnsiTheme="minorHAnsi" w:cstheme="minorBidi"/>
          <w:sz w:val="22"/>
          <w:szCs w:val="22"/>
        </w:rPr>
        <w:t>-na podstawie art. 15 RODO, prawo dostępu do swoich danych osobowych, zgromadzonych przez Zamawiającego w związku z prowadzoną procedurą;</w:t>
      </w:r>
    </w:p>
    <w:p w14:paraId="5C2F7DBE" w14:textId="77777777" w:rsidR="00692563" w:rsidRDefault="00ED4DCE" w:rsidP="009B52E7">
      <w:pPr>
        <w:ind w:left="284"/>
        <w:jc w:val="both"/>
        <w:rPr>
          <w:rFonts w:asciiTheme="minorHAnsi" w:hAnsiTheme="minorHAnsi" w:cstheme="minorBidi"/>
          <w:sz w:val="22"/>
          <w:szCs w:val="22"/>
        </w:rPr>
      </w:pPr>
      <w:r w:rsidRPr="00ED4DCE">
        <w:rPr>
          <w:rFonts w:asciiTheme="minorHAnsi" w:hAnsiTheme="minorHAnsi" w:cstheme="minorBidi"/>
          <w:sz w:val="22"/>
          <w:szCs w:val="22"/>
        </w:rPr>
        <w:t xml:space="preserve">-na podstawie art. 16 RODO, prawo do sprostowania swoich danych osobowych, przy czym skorzystanie z prawa do sprostowania nie może skutkować zmianą wyniku postępowania o udzielenie zamówienia publicznego ani zmianą postanowień umowy w zakresie niezgodnym z ustawą PZP oraz nie może naruszać integralności protokołu oraz jego załączników; </w:t>
      </w:r>
    </w:p>
    <w:p w14:paraId="503C4FF4" w14:textId="77777777" w:rsidR="00692563" w:rsidRDefault="00ED4DCE" w:rsidP="009B52E7">
      <w:pPr>
        <w:ind w:left="284"/>
        <w:jc w:val="both"/>
        <w:rPr>
          <w:rFonts w:asciiTheme="minorHAnsi" w:hAnsiTheme="minorHAnsi" w:cstheme="minorBidi"/>
          <w:sz w:val="22"/>
          <w:szCs w:val="22"/>
        </w:rPr>
      </w:pPr>
      <w:r w:rsidRPr="00ED4DCE">
        <w:rPr>
          <w:rFonts w:asciiTheme="minorHAnsi" w:hAnsiTheme="minorHAnsi" w:cstheme="minorBidi"/>
          <w:sz w:val="22"/>
          <w:szCs w:val="22"/>
        </w:rPr>
        <w:t>-na podstawie art. 18 RODO, prawo żądania od administratora ograniczenia przetwarzania danych osobowych z 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4B83E670" w14:textId="77777777" w:rsidR="00692563" w:rsidRDefault="00ED4DCE" w:rsidP="009B52E7">
      <w:pPr>
        <w:ind w:left="284"/>
        <w:jc w:val="both"/>
        <w:rPr>
          <w:rFonts w:asciiTheme="minorHAnsi" w:hAnsiTheme="minorHAnsi" w:cstheme="minorBidi"/>
          <w:sz w:val="22"/>
          <w:szCs w:val="22"/>
        </w:rPr>
      </w:pPr>
      <w:r w:rsidRPr="00ED4DCE">
        <w:rPr>
          <w:rFonts w:asciiTheme="minorHAnsi" w:hAnsiTheme="minorHAnsi" w:cstheme="minorBidi"/>
          <w:sz w:val="22"/>
          <w:szCs w:val="22"/>
        </w:rPr>
        <w:t xml:space="preserve"> -prawo do wniesienia skargi do Prezesa Urzędu Ochrony Danych Osobowych, w przypadku uznania, że przetwarzanie danych osobowych narusza przepisy RODO;</w:t>
      </w:r>
    </w:p>
    <w:p w14:paraId="20377DC0" w14:textId="77777777" w:rsidR="00692563" w:rsidRDefault="00ED4DCE" w:rsidP="009B52E7">
      <w:pPr>
        <w:ind w:left="284"/>
        <w:jc w:val="both"/>
        <w:rPr>
          <w:rFonts w:asciiTheme="minorHAnsi" w:hAnsiTheme="minorHAnsi" w:cstheme="minorBidi"/>
          <w:sz w:val="22"/>
          <w:szCs w:val="22"/>
        </w:rPr>
      </w:pPr>
      <w:r w:rsidRPr="00ED4DCE">
        <w:rPr>
          <w:rFonts w:asciiTheme="minorHAnsi" w:hAnsiTheme="minorHAnsi" w:cstheme="minorBidi"/>
          <w:sz w:val="22"/>
          <w:szCs w:val="22"/>
        </w:rPr>
        <w:t xml:space="preserve"> i) Nie przysługuje osobom, o których dane Zamawiający pozyskał: </w:t>
      </w:r>
    </w:p>
    <w:p w14:paraId="2BD6249E" w14:textId="77777777" w:rsidR="00692563" w:rsidRDefault="00ED4DCE" w:rsidP="009B52E7">
      <w:pPr>
        <w:ind w:left="284"/>
        <w:jc w:val="both"/>
        <w:rPr>
          <w:rFonts w:asciiTheme="minorHAnsi" w:hAnsiTheme="minorHAnsi" w:cstheme="minorBidi"/>
          <w:sz w:val="22"/>
          <w:szCs w:val="22"/>
        </w:rPr>
      </w:pPr>
      <w:r w:rsidRPr="00ED4DCE">
        <w:rPr>
          <w:rFonts w:asciiTheme="minorHAnsi" w:hAnsiTheme="minorHAnsi" w:cstheme="minorBidi"/>
          <w:sz w:val="22"/>
          <w:szCs w:val="22"/>
        </w:rPr>
        <w:t xml:space="preserve">- w związku z art. 17 ust. 3 lit. b, d lub e RODO prawo do usunięcia danych osobowych; </w:t>
      </w:r>
    </w:p>
    <w:p w14:paraId="770E7431" w14:textId="77777777" w:rsidR="00692563" w:rsidRDefault="00ED4DCE" w:rsidP="009B52E7">
      <w:pPr>
        <w:ind w:left="284"/>
        <w:jc w:val="both"/>
        <w:rPr>
          <w:rFonts w:asciiTheme="minorHAnsi" w:hAnsiTheme="minorHAnsi" w:cstheme="minorBidi"/>
          <w:sz w:val="22"/>
          <w:szCs w:val="22"/>
        </w:rPr>
      </w:pPr>
      <w:r w:rsidRPr="00ED4DCE">
        <w:rPr>
          <w:rFonts w:asciiTheme="minorHAnsi" w:hAnsiTheme="minorHAnsi" w:cstheme="minorBidi"/>
          <w:sz w:val="22"/>
          <w:szCs w:val="22"/>
        </w:rPr>
        <w:t xml:space="preserve">- prawo do przenoszenia danych osobowych, o którym mowa w art. 20 RODO; </w:t>
      </w:r>
    </w:p>
    <w:p w14:paraId="25CF02F2" w14:textId="77777777" w:rsidR="00692563" w:rsidRDefault="00ED4DCE" w:rsidP="009B52E7">
      <w:pPr>
        <w:ind w:left="284"/>
        <w:jc w:val="both"/>
        <w:rPr>
          <w:rFonts w:asciiTheme="minorHAnsi" w:hAnsiTheme="minorHAnsi" w:cstheme="minorBidi"/>
          <w:sz w:val="22"/>
          <w:szCs w:val="22"/>
        </w:rPr>
      </w:pPr>
      <w:r w:rsidRPr="00ED4DCE">
        <w:rPr>
          <w:rFonts w:asciiTheme="minorHAnsi" w:hAnsiTheme="minorHAnsi" w:cstheme="minorBidi"/>
          <w:sz w:val="22"/>
          <w:szCs w:val="22"/>
        </w:rPr>
        <w:t xml:space="preserve">- na podstawie art. 21 RODO prawo sprzeciwu, wobec przetwarzania danych osobowych, gdyż podstawą prawną przetwarzania danych osobowych jest art. 6 ust. 1 lit. c RODO. </w:t>
      </w:r>
    </w:p>
    <w:p w14:paraId="1BE98579" w14:textId="77777777" w:rsidR="00692563" w:rsidRDefault="00ED4DCE" w:rsidP="009B52E7">
      <w:pPr>
        <w:ind w:left="284"/>
        <w:jc w:val="both"/>
        <w:rPr>
          <w:rFonts w:asciiTheme="minorHAnsi" w:hAnsiTheme="minorHAnsi" w:cstheme="minorBidi"/>
          <w:sz w:val="22"/>
          <w:szCs w:val="22"/>
        </w:rPr>
      </w:pPr>
      <w:r w:rsidRPr="00ED4DCE">
        <w:rPr>
          <w:rFonts w:asciiTheme="minorHAnsi" w:hAnsiTheme="minorHAnsi" w:cstheme="minorBidi"/>
          <w:sz w:val="22"/>
          <w:szCs w:val="22"/>
        </w:rPr>
        <w:t xml:space="preserve">2) Zamawiający nie planuje przetwarzania danych osobowych wykonawcy w celu innym niż cel określony powyżej. Jeżeli administrator będzie planował przetwarzać dane osobowe w celu innym niż cel, w którym dane osobowe zostały, przed takim dalszym przetwarzaniem poinformuje on osobę, której dane dotyczą, o tym innym celu oraz udzieli jej wszelkich innych stosownych informacji, o których mowa w art. 13 ust. 2 RODO. </w:t>
      </w:r>
    </w:p>
    <w:p w14:paraId="17E63D11" w14:textId="77777777" w:rsidR="00692563" w:rsidRDefault="00ED4DCE" w:rsidP="009B52E7">
      <w:pPr>
        <w:ind w:left="284"/>
        <w:jc w:val="both"/>
        <w:rPr>
          <w:rFonts w:asciiTheme="minorHAnsi" w:hAnsiTheme="minorHAnsi" w:cstheme="minorBidi"/>
          <w:sz w:val="22"/>
          <w:szCs w:val="22"/>
        </w:rPr>
      </w:pPr>
      <w:r w:rsidRPr="00ED4DCE">
        <w:rPr>
          <w:rFonts w:asciiTheme="minorHAnsi" w:hAnsiTheme="minorHAnsi" w:cstheme="minorBidi"/>
          <w:sz w:val="22"/>
          <w:szCs w:val="22"/>
        </w:rPr>
        <w:t xml:space="preserve">3) Wykonawca jest zobowiązany, w związku z udziałem w przedmiotowym postępowaniu, do wypełnienia wszystkich obowiązków formalnoprawnych wymaganych przez RODO i związanych z udziałem w przedmiotowym postępowaniu o udzielenie zamówienia. Należą do nich obowiązki informacyjne z: </w:t>
      </w:r>
    </w:p>
    <w:p w14:paraId="78005BFF" w14:textId="77777777" w:rsidR="00692563" w:rsidRDefault="00ED4DCE" w:rsidP="009B52E7">
      <w:pPr>
        <w:ind w:left="284"/>
        <w:jc w:val="both"/>
        <w:rPr>
          <w:rFonts w:asciiTheme="minorHAnsi" w:hAnsiTheme="minorHAnsi" w:cstheme="minorBidi"/>
          <w:sz w:val="22"/>
          <w:szCs w:val="22"/>
        </w:rPr>
      </w:pPr>
      <w:r w:rsidRPr="00ED4DCE">
        <w:rPr>
          <w:rFonts w:asciiTheme="minorHAnsi" w:hAnsiTheme="minorHAnsi" w:cstheme="minorBidi"/>
          <w:sz w:val="22"/>
          <w:szCs w:val="22"/>
        </w:rPr>
        <w:t xml:space="preserve">a) art. 13 RODO względem osób fizycznych, których dane osobowe dotyczą i od których dane te wykonawca bezpośrednio pozyskał i przekazał zamawiającemu w treści oferty lub dokumentów składanych na żądanie zamawiającego, </w:t>
      </w:r>
    </w:p>
    <w:p w14:paraId="7622A7C8" w14:textId="77777777" w:rsidR="00692563" w:rsidRDefault="00ED4DCE" w:rsidP="009B52E7">
      <w:pPr>
        <w:ind w:left="284"/>
        <w:jc w:val="both"/>
        <w:rPr>
          <w:rFonts w:asciiTheme="minorHAnsi" w:hAnsiTheme="minorHAnsi" w:cstheme="minorBidi"/>
          <w:sz w:val="22"/>
          <w:szCs w:val="22"/>
        </w:rPr>
      </w:pPr>
      <w:r w:rsidRPr="00ED4DCE">
        <w:rPr>
          <w:rFonts w:asciiTheme="minorHAnsi" w:hAnsiTheme="minorHAnsi" w:cstheme="minorBidi"/>
          <w:sz w:val="22"/>
          <w:szCs w:val="22"/>
        </w:rPr>
        <w:t xml:space="preserve">b) art. 14 RODO względem osób fizycznych, których dane wykonawca pozyskał w sposób pośredni, a które to dane wykonawca przekazuje zamawiającemu w treści oferty lub dokumentów składanych na żądanie zamawiającego. </w:t>
      </w:r>
    </w:p>
    <w:p w14:paraId="7EEE9A10" w14:textId="40D63E59" w:rsidR="0035214E" w:rsidRDefault="00ED4DCE" w:rsidP="009B52E7">
      <w:pPr>
        <w:ind w:left="284"/>
        <w:jc w:val="both"/>
        <w:rPr>
          <w:rFonts w:asciiTheme="minorHAnsi" w:hAnsiTheme="minorHAnsi" w:cstheme="minorBidi"/>
          <w:sz w:val="10"/>
          <w:szCs w:val="10"/>
        </w:rPr>
      </w:pPr>
      <w:r w:rsidRPr="00ED4DCE">
        <w:rPr>
          <w:rFonts w:asciiTheme="minorHAnsi" w:hAnsiTheme="minorHAnsi" w:cstheme="minorBidi"/>
          <w:sz w:val="22"/>
          <w:szCs w:val="22"/>
        </w:rPr>
        <w:t xml:space="preserve">4) W celu zapewnienia, że wykonawca wypełnił ww. obowiązki informacyjne oraz ochrony prawnie uzasadnionych interesów osoby trzeciej, której dane zostały przekazane w związku z udziałem w postępowaniu, wykonawca składa oświadczenie o wypełnieniu przez niego obowiązków informacyjnych przewidzianych w art. 13 lub art. 14 RODO – treść oświadczenia została zawarta w Formularzu oferty stanowiącym załącznik nr 2 do SWZ. </w:t>
      </w:r>
    </w:p>
    <w:p w14:paraId="11327364" w14:textId="77777777" w:rsidR="00D24F76" w:rsidRPr="0035214E" w:rsidRDefault="00D24F76" w:rsidP="0035214E">
      <w:pPr>
        <w:ind w:left="709"/>
        <w:jc w:val="both"/>
        <w:rPr>
          <w:rFonts w:asciiTheme="minorHAnsi" w:hAnsiTheme="minorHAnsi" w:cstheme="minorBidi"/>
          <w:sz w:val="10"/>
          <w:szCs w:val="10"/>
        </w:rPr>
      </w:pPr>
    </w:p>
    <w:p w14:paraId="3BCB1967" w14:textId="77777777" w:rsidR="00BE75E8" w:rsidRPr="00550598" w:rsidRDefault="007D5426">
      <w:pPr>
        <w:pStyle w:val="Nagwek1"/>
        <w:numPr>
          <w:ilvl w:val="0"/>
          <w:numId w:val="24"/>
        </w:numPr>
        <w:spacing w:before="0"/>
        <w:ind w:left="426" w:hanging="426"/>
        <w:jc w:val="both"/>
        <w:rPr>
          <w:rFonts w:asciiTheme="minorHAnsi" w:hAnsiTheme="minorHAnsi" w:cstheme="minorBidi"/>
          <w:b/>
          <w:bCs/>
          <w:color w:val="00000A"/>
          <w:sz w:val="22"/>
          <w:szCs w:val="22"/>
        </w:rPr>
      </w:pPr>
      <w:bookmarkStart w:id="37" w:name="bookmark25"/>
      <w:bookmarkStart w:id="38" w:name="bookmark24"/>
      <w:bookmarkEnd w:id="37"/>
      <w:bookmarkEnd w:id="38"/>
      <w:r w:rsidRPr="00625258">
        <w:rPr>
          <w:rFonts w:asciiTheme="minorHAnsi" w:hAnsiTheme="minorHAnsi" w:cstheme="minorBidi"/>
          <w:b/>
          <w:color w:val="00000A"/>
          <w:sz w:val="22"/>
          <w:szCs w:val="22"/>
        </w:rPr>
        <w:t>Załączniki do SWZ</w:t>
      </w:r>
    </w:p>
    <w:p w14:paraId="12C4C32B" w14:textId="77777777" w:rsidR="00632827" w:rsidRPr="00632827" w:rsidRDefault="00632827" w:rsidP="00632827">
      <w:pPr>
        <w:rPr>
          <w:rFonts w:asciiTheme="minorHAnsi" w:hAnsiTheme="minorHAnsi" w:cstheme="minorBidi"/>
          <w:sz w:val="22"/>
          <w:szCs w:val="22"/>
        </w:rPr>
      </w:pPr>
      <w:r w:rsidRPr="00632827">
        <w:rPr>
          <w:rFonts w:asciiTheme="minorHAnsi" w:hAnsiTheme="minorHAnsi" w:cstheme="minorBidi"/>
          <w:sz w:val="22"/>
          <w:szCs w:val="22"/>
        </w:rPr>
        <w:t>Integralną częścią niniejszej SWZ stanowią następujące załączniki:</w:t>
      </w:r>
    </w:p>
    <w:p w14:paraId="218012BA" w14:textId="33E6071A" w:rsidR="00632827" w:rsidRPr="00632827" w:rsidRDefault="00632827" w:rsidP="00632827">
      <w:pPr>
        <w:rPr>
          <w:rFonts w:asciiTheme="minorHAnsi" w:hAnsiTheme="minorHAnsi" w:cstheme="minorBidi"/>
          <w:sz w:val="22"/>
          <w:szCs w:val="22"/>
        </w:rPr>
      </w:pPr>
      <w:r w:rsidRPr="00632827">
        <w:rPr>
          <w:rFonts w:asciiTheme="minorHAnsi" w:hAnsiTheme="minorHAnsi" w:cstheme="minorBidi"/>
          <w:sz w:val="22"/>
          <w:szCs w:val="22"/>
        </w:rPr>
        <w:t xml:space="preserve">Załącznik nr 1 – Dokumentacja </w:t>
      </w:r>
      <w:r w:rsidR="009F4A8E">
        <w:rPr>
          <w:rFonts w:asciiTheme="minorHAnsi" w:hAnsiTheme="minorHAnsi" w:cstheme="minorBidi"/>
          <w:sz w:val="22"/>
          <w:szCs w:val="22"/>
        </w:rPr>
        <w:t>techniczna</w:t>
      </w:r>
      <w:r w:rsidRPr="00632827">
        <w:rPr>
          <w:rFonts w:asciiTheme="minorHAnsi" w:hAnsiTheme="minorHAnsi" w:cstheme="minorBidi"/>
          <w:sz w:val="22"/>
          <w:szCs w:val="22"/>
        </w:rPr>
        <w:t xml:space="preserve"> </w:t>
      </w:r>
    </w:p>
    <w:p w14:paraId="495B35B2" w14:textId="77777777" w:rsidR="00632827" w:rsidRPr="00632827" w:rsidRDefault="00632827" w:rsidP="00632827">
      <w:pPr>
        <w:rPr>
          <w:rFonts w:asciiTheme="minorHAnsi" w:hAnsiTheme="minorHAnsi" w:cstheme="minorBidi"/>
          <w:sz w:val="22"/>
          <w:szCs w:val="22"/>
        </w:rPr>
      </w:pPr>
      <w:r w:rsidRPr="00632827">
        <w:rPr>
          <w:rFonts w:asciiTheme="minorHAnsi" w:hAnsiTheme="minorHAnsi" w:cstheme="minorBidi"/>
          <w:sz w:val="22"/>
          <w:szCs w:val="22"/>
        </w:rPr>
        <w:t>Załącznik nr 2 – Wzór Formularza ofertowego</w:t>
      </w:r>
    </w:p>
    <w:p w14:paraId="4B27DC7C" w14:textId="11E5E1B1" w:rsidR="00632827" w:rsidRDefault="00632827" w:rsidP="00632827">
      <w:pPr>
        <w:rPr>
          <w:rFonts w:asciiTheme="minorHAnsi" w:hAnsiTheme="minorHAnsi" w:cstheme="minorBidi"/>
          <w:sz w:val="22"/>
          <w:szCs w:val="22"/>
        </w:rPr>
      </w:pPr>
      <w:r w:rsidRPr="00632827">
        <w:rPr>
          <w:rFonts w:asciiTheme="minorHAnsi" w:hAnsiTheme="minorHAnsi" w:cstheme="minorBidi"/>
          <w:sz w:val="22"/>
          <w:szCs w:val="22"/>
        </w:rPr>
        <w:t>Załącznik nr 3 – Wzór oświadczenia</w:t>
      </w:r>
      <w:r w:rsidR="00F54363">
        <w:rPr>
          <w:rFonts w:asciiTheme="minorHAnsi" w:hAnsiTheme="minorHAnsi" w:cstheme="minorBidi"/>
          <w:sz w:val="22"/>
          <w:szCs w:val="22"/>
        </w:rPr>
        <w:t xml:space="preserve"> Wykonawcy</w:t>
      </w:r>
      <w:r w:rsidRPr="00632827">
        <w:rPr>
          <w:rFonts w:asciiTheme="minorHAnsi" w:hAnsiTheme="minorHAnsi" w:cstheme="minorBidi"/>
          <w:sz w:val="22"/>
          <w:szCs w:val="22"/>
        </w:rPr>
        <w:t xml:space="preserve"> o spełnianiu warunków udziału i niepodleganiu wykluczeniu</w:t>
      </w:r>
    </w:p>
    <w:p w14:paraId="3AA04D07" w14:textId="4A2709F8" w:rsidR="00F54363" w:rsidRPr="00632827" w:rsidRDefault="00F54363" w:rsidP="00F54363">
      <w:pPr>
        <w:rPr>
          <w:rFonts w:asciiTheme="minorHAnsi" w:hAnsiTheme="minorHAnsi" w:cstheme="minorBidi"/>
          <w:sz w:val="22"/>
          <w:szCs w:val="22"/>
        </w:rPr>
      </w:pPr>
      <w:r w:rsidRPr="00632827">
        <w:rPr>
          <w:rFonts w:asciiTheme="minorHAnsi" w:hAnsiTheme="minorHAnsi" w:cstheme="minorBidi"/>
          <w:sz w:val="22"/>
          <w:szCs w:val="22"/>
        </w:rPr>
        <w:lastRenderedPageBreak/>
        <w:t xml:space="preserve">Załącznik nr 3 – Wzór oświadczenia </w:t>
      </w:r>
      <w:r>
        <w:rPr>
          <w:rFonts w:asciiTheme="minorHAnsi" w:hAnsiTheme="minorHAnsi" w:cstheme="minorBidi"/>
          <w:sz w:val="22"/>
          <w:szCs w:val="22"/>
        </w:rPr>
        <w:t xml:space="preserve">Podmiotu udostępniającego zasoby </w:t>
      </w:r>
      <w:r w:rsidRPr="00632827">
        <w:rPr>
          <w:rFonts w:asciiTheme="minorHAnsi" w:hAnsiTheme="minorHAnsi" w:cstheme="minorBidi"/>
          <w:sz w:val="22"/>
          <w:szCs w:val="22"/>
        </w:rPr>
        <w:t>o spełnianiu warunków udziału i niepodleganiu wykluczeniu</w:t>
      </w:r>
    </w:p>
    <w:p w14:paraId="53424D53" w14:textId="77777777" w:rsidR="00632827" w:rsidRPr="00632827" w:rsidRDefault="00632827" w:rsidP="00632827">
      <w:pPr>
        <w:rPr>
          <w:rFonts w:asciiTheme="minorHAnsi" w:hAnsiTheme="minorHAnsi" w:cstheme="minorBidi"/>
          <w:sz w:val="22"/>
          <w:szCs w:val="22"/>
        </w:rPr>
      </w:pPr>
      <w:r w:rsidRPr="00632827">
        <w:rPr>
          <w:rFonts w:asciiTheme="minorHAnsi" w:hAnsiTheme="minorHAnsi" w:cstheme="minorBidi"/>
          <w:sz w:val="22"/>
          <w:szCs w:val="22"/>
        </w:rPr>
        <w:t>Załącznik nr 4 – Przykładowa treść zobowiązania podmiotu trzeciego</w:t>
      </w:r>
    </w:p>
    <w:p w14:paraId="319D3F8C" w14:textId="77777777" w:rsidR="00632827" w:rsidRPr="00632827" w:rsidRDefault="00632827" w:rsidP="00632827">
      <w:pPr>
        <w:rPr>
          <w:rFonts w:asciiTheme="minorHAnsi" w:hAnsiTheme="minorHAnsi" w:cstheme="minorBidi"/>
          <w:sz w:val="22"/>
          <w:szCs w:val="22"/>
        </w:rPr>
      </w:pPr>
      <w:r w:rsidRPr="00632827">
        <w:rPr>
          <w:rFonts w:asciiTheme="minorHAnsi" w:hAnsiTheme="minorHAnsi" w:cstheme="minorBidi"/>
          <w:sz w:val="22"/>
          <w:szCs w:val="22"/>
        </w:rPr>
        <w:t>Załącznik nr 5 – Wzór oświadczenia Wykonawców występujących wspólnie</w:t>
      </w:r>
    </w:p>
    <w:p w14:paraId="789BA1E4" w14:textId="77777777" w:rsidR="00632827" w:rsidRPr="00632827" w:rsidRDefault="00632827" w:rsidP="00632827">
      <w:pPr>
        <w:rPr>
          <w:rFonts w:asciiTheme="minorHAnsi" w:hAnsiTheme="minorHAnsi" w:cstheme="minorBidi"/>
          <w:sz w:val="22"/>
          <w:szCs w:val="22"/>
        </w:rPr>
      </w:pPr>
      <w:r w:rsidRPr="00632827">
        <w:rPr>
          <w:rFonts w:asciiTheme="minorHAnsi" w:hAnsiTheme="minorHAnsi" w:cstheme="minorBidi"/>
          <w:sz w:val="22"/>
          <w:szCs w:val="22"/>
        </w:rPr>
        <w:t>Załącznik nr 6 – Wzór wykazu robót budowlanych</w:t>
      </w:r>
    </w:p>
    <w:p w14:paraId="059EA556" w14:textId="77777777" w:rsidR="00632827" w:rsidRPr="00632827" w:rsidRDefault="00632827" w:rsidP="00632827">
      <w:pPr>
        <w:rPr>
          <w:rFonts w:asciiTheme="minorHAnsi" w:hAnsiTheme="minorHAnsi" w:cstheme="minorBidi"/>
          <w:sz w:val="22"/>
          <w:szCs w:val="22"/>
        </w:rPr>
      </w:pPr>
      <w:r w:rsidRPr="00632827">
        <w:rPr>
          <w:rFonts w:asciiTheme="minorHAnsi" w:hAnsiTheme="minorHAnsi" w:cstheme="minorBidi"/>
          <w:sz w:val="22"/>
          <w:szCs w:val="22"/>
        </w:rPr>
        <w:t>Załącznik nr 7 – Wzór wykazu osób</w:t>
      </w:r>
    </w:p>
    <w:p w14:paraId="23AFE218" w14:textId="05414BF5" w:rsidR="00D24F76" w:rsidRDefault="00632827">
      <w:pPr>
        <w:rPr>
          <w:rFonts w:asciiTheme="minorHAnsi" w:hAnsiTheme="minorHAnsi" w:cstheme="minorBidi"/>
          <w:color w:val="00000A"/>
          <w:sz w:val="20"/>
          <w:szCs w:val="20"/>
        </w:rPr>
      </w:pPr>
      <w:r w:rsidRPr="00632827">
        <w:rPr>
          <w:rFonts w:asciiTheme="minorHAnsi" w:hAnsiTheme="minorHAnsi" w:cstheme="minorBidi"/>
          <w:sz w:val="22"/>
          <w:szCs w:val="22"/>
        </w:rPr>
        <w:t xml:space="preserve">Załącznik nr 8 – Projektowane postanowienia Umowy w sprawie zamówienia publicznego (Wzór Umowy) </w:t>
      </w:r>
    </w:p>
    <w:p w14:paraId="42E59624" w14:textId="1B0B982C" w:rsidR="00D24F76" w:rsidRDefault="00D24F76">
      <w:pPr>
        <w:rPr>
          <w:rFonts w:asciiTheme="minorHAnsi" w:hAnsiTheme="minorHAnsi" w:cstheme="minorBidi"/>
          <w:color w:val="00000A"/>
          <w:sz w:val="20"/>
          <w:szCs w:val="20"/>
        </w:rPr>
      </w:pPr>
    </w:p>
    <w:p w14:paraId="26D9997E" w14:textId="04F297E3" w:rsidR="00D24F76" w:rsidRDefault="00D24F76">
      <w:pPr>
        <w:rPr>
          <w:rFonts w:asciiTheme="minorHAnsi" w:hAnsiTheme="minorHAnsi" w:cstheme="minorBidi"/>
          <w:color w:val="00000A"/>
          <w:sz w:val="20"/>
          <w:szCs w:val="20"/>
        </w:rPr>
      </w:pPr>
    </w:p>
    <w:p w14:paraId="69B998EF" w14:textId="3A126A82" w:rsidR="00D24F76" w:rsidRDefault="00D24F76">
      <w:pPr>
        <w:rPr>
          <w:rFonts w:asciiTheme="minorHAnsi" w:hAnsiTheme="minorHAnsi" w:cstheme="minorBidi"/>
          <w:color w:val="00000A"/>
          <w:sz w:val="20"/>
          <w:szCs w:val="20"/>
        </w:rPr>
      </w:pPr>
    </w:p>
    <w:p w14:paraId="6F8CD3D7" w14:textId="65204803" w:rsidR="00D24F76" w:rsidRDefault="00D24F76">
      <w:pPr>
        <w:rPr>
          <w:rFonts w:asciiTheme="minorHAnsi" w:hAnsiTheme="minorHAnsi" w:cstheme="minorBidi"/>
          <w:color w:val="00000A"/>
          <w:sz w:val="20"/>
          <w:szCs w:val="20"/>
        </w:rPr>
      </w:pPr>
    </w:p>
    <w:p w14:paraId="227784F7" w14:textId="4AE18942" w:rsidR="00D24F76" w:rsidRDefault="00D24F76">
      <w:pPr>
        <w:rPr>
          <w:rFonts w:asciiTheme="minorHAnsi" w:hAnsiTheme="minorHAnsi" w:cstheme="minorBidi"/>
          <w:color w:val="00000A"/>
          <w:sz w:val="20"/>
          <w:szCs w:val="20"/>
        </w:rPr>
      </w:pPr>
    </w:p>
    <w:p w14:paraId="495B80A4" w14:textId="126B635B" w:rsidR="00D24F76" w:rsidRDefault="00D24F76">
      <w:pPr>
        <w:rPr>
          <w:rFonts w:asciiTheme="minorHAnsi" w:hAnsiTheme="minorHAnsi" w:cstheme="minorBidi"/>
          <w:color w:val="00000A"/>
          <w:sz w:val="20"/>
          <w:szCs w:val="20"/>
        </w:rPr>
      </w:pPr>
    </w:p>
    <w:p w14:paraId="3CCF5075" w14:textId="71C7FABF" w:rsidR="00D24F76" w:rsidRDefault="00D24F76">
      <w:pPr>
        <w:rPr>
          <w:rFonts w:asciiTheme="minorHAnsi" w:hAnsiTheme="minorHAnsi" w:cstheme="minorBidi"/>
          <w:color w:val="00000A"/>
          <w:sz w:val="20"/>
          <w:szCs w:val="20"/>
        </w:rPr>
      </w:pPr>
    </w:p>
    <w:p w14:paraId="1FEB550B" w14:textId="5AA33C66" w:rsidR="00D24F76" w:rsidRDefault="00D24F76">
      <w:pPr>
        <w:rPr>
          <w:rFonts w:asciiTheme="minorHAnsi" w:hAnsiTheme="minorHAnsi" w:cstheme="minorBidi"/>
          <w:color w:val="00000A"/>
          <w:sz w:val="20"/>
          <w:szCs w:val="20"/>
        </w:rPr>
      </w:pPr>
    </w:p>
    <w:p w14:paraId="3464DC6A" w14:textId="1AADD02D" w:rsidR="00B0038A" w:rsidRDefault="00B0038A" w:rsidP="006201DE">
      <w:pPr>
        <w:jc w:val="right"/>
        <w:rPr>
          <w:rFonts w:asciiTheme="minorHAnsi" w:hAnsiTheme="minorHAnsi" w:cstheme="minorHAnsi"/>
          <w:b/>
          <w:bCs/>
          <w:color w:val="5B9BD5" w:themeColor="accent1"/>
          <w:sz w:val="22"/>
          <w:szCs w:val="22"/>
          <w:u w:val="single"/>
        </w:rPr>
      </w:pPr>
    </w:p>
    <w:p w14:paraId="19180E6A" w14:textId="7DD10F8E" w:rsidR="00B0038A" w:rsidRDefault="00B0038A" w:rsidP="006201DE">
      <w:pPr>
        <w:jc w:val="right"/>
        <w:rPr>
          <w:rFonts w:asciiTheme="minorHAnsi" w:hAnsiTheme="minorHAnsi" w:cstheme="minorHAnsi"/>
          <w:b/>
          <w:bCs/>
          <w:color w:val="5B9BD5" w:themeColor="accent1"/>
          <w:sz w:val="22"/>
          <w:szCs w:val="22"/>
          <w:u w:val="single"/>
        </w:rPr>
      </w:pPr>
    </w:p>
    <w:p w14:paraId="584EB05F" w14:textId="0ED05A62" w:rsidR="00B0038A" w:rsidRDefault="00B0038A" w:rsidP="006201DE">
      <w:pPr>
        <w:jc w:val="right"/>
        <w:rPr>
          <w:rFonts w:asciiTheme="minorHAnsi" w:hAnsiTheme="minorHAnsi" w:cstheme="minorHAnsi"/>
          <w:b/>
          <w:bCs/>
          <w:color w:val="5B9BD5" w:themeColor="accent1"/>
          <w:sz w:val="22"/>
          <w:szCs w:val="22"/>
          <w:u w:val="single"/>
        </w:rPr>
      </w:pPr>
    </w:p>
    <w:p w14:paraId="6A280D6F" w14:textId="1561CE91" w:rsidR="00B0038A" w:rsidRDefault="00B0038A" w:rsidP="006201DE">
      <w:pPr>
        <w:jc w:val="right"/>
        <w:rPr>
          <w:rFonts w:asciiTheme="minorHAnsi" w:hAnsiTheme="minorHAnsi" w:cstheme="minorHAnsi"/>
          <w:b/>
          <w:bCs/>
          <w:color w:val="5B9BD5" w:themeColor="accent1"/>
          <w:sz w:val="22"/>
          <w:szCs w:val="22"/>
          <w:u w:val="single"/>
        </w:rPr>
      </w:pPr>
    </w:p>
    <w:p w14:paraId="643E51A3" w14:textId="70F96025" w:rsidR="00B0038A" w:rsidRDefault="00B0038A" w:rsidP="006201DE">
      <w:pPr>
        <w:jc w:val="right"/>
        <w:rPr>
          <w:rFonts w:asciiTheme="minorHAnsi" w:hAnsiTheme="minorHAnsi" w:cstheme="minorHAnsi"/>
          <w:b/>
          <w:bCs/>
          <w:color w:val="5B9BD5" w:themeColor="accent1"/>
          <w:sz w:val="22"/>
          <w:szCs w:val="22"/>
          <w:u w:val="single"/>
        </w:rPr>
      </w:pPr>
    </w:p>
    <w:p w14:paraId="29EA5F35" w14:textId="2FCD8BDD" w:rsidR="00E53B84" w:rsidRDefault="00E53B84" w:rsidP="006201DE">
      <w:pPr>
        <w:jc w:val="right"/>
        <w:rPr>
          <w:rFonts w:asciiTheme="minorHAnsi" w:hAnsiTheme="minorHAnsi" w:cstheme="minorHAnsi"/>
          <w:b/>
          <w:bCs/>
          <w:color w:val="5B9BD5" w:themeColor="accent1"/>
          <w:sz w:val="22"/>
          <w:szCs w:val="22"/>
          <w:u w:val="single"/>
        </w:rPr>
      </w:pPr>
    </w:p>
    <w:p w14:paraId="7B7B59AD" w14:textId="59C5EFBD" w:rsidR="00E53B84" w:rsidRDefault="00E53B84" w:rsidP="006201DE">
      <w:pPr>
        <w:jc w:val="right"/>
        <w:rPr>
          <w:rFonts w:asciiTheme="minorHAnsi" w:hAnsiTheme="minorHAnsi" w:cstheme="minorHAnsi"/>
          <w:b/>
          <w:bCs/>
          <w:color w:val="5B9BD5" w:themeColor="accent1"/>
          <w:sz w:val="22"/>
          <w:szCs w:val="22"/>
          <w:u w:val="single"/>
        </w:rPr>
      </w:pPr>
    </w:p>
    <w:sectPr w:rsidR="00E53B84" w:rsidSect="005B1141">
      <w:type w:val="continuous"/>
      <w:pgSz w:w="11906" w:h="16838" w:code="9"/>
      <w:pgMar w:top="1134" w:right="1134" w:bottom="426" w:left="1134" w:header="851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B0674" w14:textId="77777777" w:rsidR="00997035" w:rsidRDefault="00997035">
      <w:r>
        <w:separator/>
      </w:r>
    </w:p>
  </w:endnote>
  <w:endnote w:type="continuationSeparator" w:id="0">
    <w:p w14:paraId="10504618" w14:textId="77777777" w:rsidR="00997035" w:rsidRDefault="00997035">
      <w:r>
        <w:continuationSeparator/>
      </w:r>
    </w:p>
  </w:endnote>
  <w:endnote w:type="continuationNotice" w:id="1">
    <w:p w14:paraId="28C338EA" w14:textId="77777777" w:rsidR="00997035" w:rsidRDefault="009970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BC8D2" w14:textId="77777777" w:rsidR="00997035" w:rsidRDefault="00997035">
      <w:r>
        <w:separator/>
      </w:r>
    </w:p>
  </w:footnote>
  <w:footnote w:type="continuationSeparator" w:id="0">
    <w:p w14:paraId="37686509" w14:textId="77777777" w:rsidR="00997035" w:rsidRDefault="00997035">
      <w:r>
        <w:continuationSeparator/>
      </w:r>
    </w:p>
  </w:footnote>
  <w:footnote w:type="continuationNotice" w:id="1">
    <w:p w14:paraId="7703B27B" w14:textId="77777777" w:rsidR="00997035" w:rsidRDefault="00997035"/>
  </w:footnote>
  <w:footnote w:id="2">
    <w:p w14:paraId="36EB92FC" w14:textId="77777777" w:rsidR="00F35F99" w:rsidRDefault="00F35F99" w:rsidP="000B1AF0">
      <w:pPr>
        <w:pStyle w:val="Tekstprzypisudolnego"/>
        <w:tabs>
          <w:tab w:val="left" w:pos="284"/>
        </w:tabs>
        <w:jc w:val="both"/>
      </w:pPr>
      <w:r>
        <w:rPr>
          <w:rStyle w:val="Odwoanieprzypisudolnego"/>
        </w:rPr>
        <w:footnoteRef/>
      </w:r>
      <w:r>
        <w:rPr>
          <w:rStyle w:val="Odwoanieprzypisudolnego"/>
        </w:rPr>
        <w:tab/>
      </w:r>
      <w:r>
        <w:t xml:space="preserve"> </w:t>
      </w:r>
      <w:proofErr w:type="spellStart"/>
      <w:r w:rsidRPr="00554795">
        <w:rPr>
          <w:rFonts w:asciiTheme="minorHAnsi" w:hAnsiTheme="minorHAnsi" w:cstheme="minorBidi"/>
          <w:sz w:val="16"/>
          <w:szCs w:val="16"/>
        </w:rPr>
        <w:t>t.j</w:t>
      </w:r>
      <w:proofErr w:type="spellEnd"/>
      <w:r w:rsidRPr="00554795">
        <w:rPr>
          <w:rFonts w:asciiTheme="minorHAnsi" w:hAnsiTheme="minorHAnsi" w:cstheme="minorBidi"/>
          <w:sz w:val="16"/>
          <w:szCs w:val="16"/>
        </w:rPr>
        <w:t>. wyrażonego przy użyciu wyrazów, cyfr lub innych znaków pisarskich, które można odczytać i powielić.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E1A1A"/>
    <w:multiLevelType w:val="multilevel"/>
    <w:tmpl w:val="04AEC2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1" w15:restartNumberingAfterBreak="0">
    <w:nsid w:val="011E00C9"/>
    <w:multiLevelType w:val="multilevel"/>
    <w:tmpl w:val="10642AE0"/>
    <w:lvl w:ilvl="0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935F8E"/>
    <w:multiLevelType w:val="hybridMultilevel"/>
    <w:tmpl w:val="5C4E91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6375E3"/>
    <w:multiLevelType w:val="hybridMultilevel"/>
    <w:tmpl w:val="FEA8113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E7296C"/>
    <w:multiLevelType w:val="multilevel"/>
    <w:tmpl w:val="8F80AAFE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5" w15:restartNumberingAfterBreak="0">
    <w:nsid w:val="0F1B3BC0"/>
    <w:multiLevelType w:val="hybridMultilevel"/>
    <w:tmpl w:val="364C9352"/>
    <w:lvl w:ilvl="0" w:tplc="6EAAEC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880CD3"/>
    <w:multiLevelType w:val="hybridMultilevel"/>
    <w:tmpl w:val="515A42EA"/>
    <w:lvl w:ilvl="0" w:tplc="5CB28CC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95C0BFA"/>
    <w:multiLevelType w:val="multilevel"/>
    <w:tmpl w:val="527CE00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2F3A7E"/>
    <w:multiLevelType w:val="hybridMultilevel"/>
    <w:tmpl w:val="C8EA3596"/>
    <w:lvl w:ilvl="0" w:tplc="22241716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3D3868"/>
    <w:multiLevelType w:val="multilevel"/>
    <w:tmpl w:val="892E48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  <w:rPr>
        <w:rFonts w:asciiTheme="minorHAnsi" w:eastAsia="Courier New" w:hAnsiTheme="minorHAnsi" w:cstheme="minorHAnsi"/>
      </w:r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10" w15:restartNumberingAfterBreak="0">
    <w:nsid w:val="21B84E2D"/>
    <w:multiLevelType w:val="hybridMultilevel"/>
    <w:tmpl w:val="D35C0956"/>
    <w:lvl w:ilvl="0" w:tplc="858CB3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37916E5"/>
    <w:multiLevelType w:val="hybridMultilevel"/>
    <w:tmpl w:val="151E93C6"/>
    <w:lvl w:ilvl="0" w:tplc="6930D73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6787D93"/>
    <w:multiLevelType w:val="hybridMultilevel"/>
    <w:tmpl w:val="15DC15B4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8856CC"/>
    <w:multiLevelType w:val="hybridMultilevel"/>
    <w:tmpl w:val="DA6873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72701B"/>
    <w:multiLevelType w:val="hybridMultilevel"/>
    <w:tmpl w:val="F7E2628C"/>
    <w:lvl w:ilvl="0" w:tplc="063442D8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CA0CF0"/>
    <w:multiLevelType w:val="multilevel"/>
    <w:tmpl w:val="1B02732E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6" w15:restartNumberingAfterBreak="0">
    <w:nsid w:val="293F0A8A"/>
    <w:multiLevelType w:val="hybridMultilevel"/>
    <w:tmpl w:val="B5AC15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2949C8"/>
    <w:multiLevelType w:val="multilevel"/>
    <w:tmpl w:val="A1E2E7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8" w15:restartNumberingAfterBreak="0">
    <w:nsid w:val="2D607E79"/>
    <w:multiLevelType w:val="multilevel"/>
    <w:tmpl w:val="5C1E6EEA"/>
    <w:lvl w:ilvl="0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  <w:b/>
        <w:color w:val="00000A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9008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FB00B4"/>
    <w:multiLevelType w:val="hybridMultilevel"/>
    <w:tmpl w:val="502E7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146FC3"/>
    <w:multiLevelType w:val="hybridMultilevel"/>
    <w:tmpl w:val="0C7A08E8"/>
    <w:lvl w:ilvl="0" w:tplc="EAF69B8A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32DB4B6C"/>
    <w:multiLevelType w:val="multilevel"/>
    <w:tmpl w:val="7D0239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2" w15:restartNumberingAfterBreak="0">
    <w:nsid w:val="3654754A"/>
    <w:multiLevelType w:val="multilevel"/>
    <w:tmpl w:val="B4C6A7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367C63C7"/>
    <w:multiLevelType w:val="multilevel"/>
    <w:tmpl w:val="4BA08D6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73406E5"/>
    <w:multiLevelType w:val="multilevel"/>
    <w:tmpl w:val="C3FAF70E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25" w15:restartNumberingAfterBreak="0">
    <w:nsid w:val="37CE1968"/>
    <w:multiLevelType w:val="multilevel"/>
    <w:tmpl w:val="3A0890F2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i w:val="0"/>
        <w:u w:val="none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6" w15:restartNumberingAfterBreak="0">
    <w:nsid w:val="39274DA3"/>
    <w:multiLevelType w:val="hybridMultilevel"/>
    <w:tmpl w:val="58D43F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F978F9"/>
    <w:multiLevelType w:val="hybridMultilevel"/>
    <w:tmpl w:val="C6CC0796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C62C06"/>
    <w:multiLevelType w:val="multilevel"/>
    <w:tmpl w:val="1934668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i w:val="0"/>
        <w:color w:val="00000A"/>
        <w:sz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cs="Calibri"/>
        <w:b w:val="0"/>
        <w:i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sz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A0C642B"/>
    <w:multiLevelType w:val="multilevel"/>
    <w:tmpl w:val="A1BE85BC"/>
    <w:lvl w:ilvl="0">
      <w:start w:val="10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b/>
        <w:sz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eastAsia="Times New Roman" w:cs="Calibri"/>
        <w:b/>
        <w:i w:val="0"/>
        <w:color w:val="00000A"/>
        <w:sz w:val="22"/>
      </w:rPr>
    </w:lvl>
    <w:lvl w:ilvl="2">
      <w:start w:val="10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cs="Times New Roman" w:hint="default"/>
        <w:b w:val="0"/>
        <w:color w:val="00000A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strike w:val="0"/>
        <w:dstrike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Calibri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C2738B8"/>
    <w:multiLevelType w:val="hybridMultilevel"/>
    <w:tmpl w:val="74848454"/>
    <w:lvl w:ilvl="0" w:tplc="1B3424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1C666CB"/>
    <w:multiLevelType w:val="multilevel"/>
    <w:tmpl w:val="9AF2A94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Calibri" w:eastAsia="Courier New" w:hAnsi="Calibri" w:cs="Calibri"/>
      </w:r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7."/>
      <w:lvlJc w:val="left"/>
      <w:pPr>
        <w:ind w:left="3960" w:hanging="1440"/>
      </w:pPr>
      <w:rPr>
        <w:rFonts w:asciiTheme="minorHAnsi" w:eastAsia="Courier New" w:hAnsiTheme="minorHAnsi" w:cstheme="minorBidi"/>
      </w:r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32" w15:restartNumberingAfterBreak="0">
    <w:nsid w:val="56AA7A57"/>
    <w:multiLevelType w:val="multilevel"/>
    <w:tmpl w:val="9146A0F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3" w15:restartNumberingAfterBreak="0">
    <w:nsid w:val="57DB406A"/>
    <w:multiLevelType w:val="multilevel"/>
    <w:tmpl w:val="3562504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bCs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B2386F"/>
    <w:multiLevelType w:val="hybridMultilevel"/>
    <w:tmpl w:val="06B2465E"/>
    <w:lvl w:ilvl="0" w:tplc="5C440FCA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0E0015"/>
    <w:multiLevelType w:val="hybridMultilevel"/>
    <w:tmpl w:val="AE4ACF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23381F"/>
    <w:multiLevelType w:val="hybridMultilevel"/>
    <w:tmpl w:val="8D7A21C0"/>
    <w:lvl w:ilvl="0" w:tplc="E6BEAF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F4A573B"/>
    <w:multiLevelType w:val="multilevel"/>
    <w:tmpl w:val="8160E4D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678356E2"/>
    <w:multiLevelType w:val="multilevel"/>
    <w:tmpl w:val="1FD0CBB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Theme="minorHAnsi" w:eastAsia="Symbol" w:hAnsiTheme="minorHAnsi" w:cstheme="minorHAnsi" w:hint="default"/>
        <w:b w:val="0"/>
        <w:bCs w:val="0"/>
        <w:i w:val="0"/>
        <w:iCs w:val="0"/>
        <w:strike w:val="0"/>
        <w:dstrike w:val="0"/>
        <w:color w:val="232629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68E43454"/>
    <w:multiLevelType w:val="hybridMultilevel"/>
    <w:tmpl w:val="789EDA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307543"/>
    <w:multiLevelType w:val="multilevel"/>
    <w:tmpl w:val="DF707A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41" w15:restartNumberingAfterBreak="0">
    <w:nsid w:val="72CB135E"/>
    <w:multiLevelType w:val="multilevel"/>
    <w:tmpl w:val="7012DB8C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)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2F900B7"/>
    <w:multiLevelType w:val="hybridMultilevel"/>
    <w:tmpl w:val="D37CCF52"/>
    <w:lvl w:ilvl="0" w:tplc="FB824B1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46772FA"/>
    <w:multiLevelType w:val="hybridMultilevel"/>
    <w:tmpl w:val="39247C4C"/>
    <w:lvl w:ilvl="0" w:tplc="12BAD55E">
      <w:start w:val="1"/>
      <w:numFmt w:val="decimal"/>
      <w:lvlText w:val="%1)"/>
      <w:lvlJc w:val="left"/>
      <w:pPr>
        <w:ind w:left="1080" w:hanging="360"/>
      </w:pPr>
      <w:rPr>
        <w:rFonts w:eastAsia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70134CB"/>
    <w:multiLevelType w:val="hybridMultilevel"/>
    <w:tmpl w:val="A14A1B20"/>
    <w:lvl w:ilvl="0" w:tplc="E81C295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B123D3C"/>
    <w:multiLevelType w:val="multilevel"/>
    <w:tmpl w:val="AA76E9B2"/>
    <w:lvl w:ilvl="0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left"/>
      <w:pPr>
        <w:ind w:left="2700" w:hanging="720"/>
      </w:pPr>
      <w:rPr>
        <w:rFonts w:cs="Calibri"/>
        <w:b/>
        <w:sz w:val="22"/>
      </w:r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C61D9B"/>
    <w:multiLevelType w:val="multilevel"/>
    <w:tmpl w:val="DD72189C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7F3BEE"/>
    <w:multiLevelType w:val="multilevel"/>
    <w:tmpl w:val="106EC07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44" w:hanging="360"/>
      </w:pPr>
      <w:rPr>
        <w:rFonts w:asciiTheme="minorHAnsi" w:hAnsiTheme="minorHAnsi" w:cstheme="minorHAnsi"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BD7F28"/>
    <w:multiLevelType w:val="multilevel"/>
    <w:tmpl w:val="DA52FC74"/>
    <w:lvl w:ilvl="0">
      <w:start w:val="1"/>
      <w:numFmt w:val="lowerLetter"/>
      <w:lvlText w:val="%1)"/>
      <w:lvlJc w:val="left"/>
      <w:pPr>
        <w:tabs>
          <w:tab w:val="num" w:pos="1077"/>
        </w:tabs>
        <w:ind w:left="1077" w:hanging="35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EB778AB"/>
    <w:multiLevelType w:val="hybridMultilevel"/>
    <w:tmpl w:val="39C4984C"/>
    <w:lvl w:ilvl="0" w:tplc="CB9CBEC4">
      <w:start w:val="11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  <w:b/>
        <w:color w:val="00000A"/>
        <w:sz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EED300F"/>
    <w:multiLevelType w:val="multilevel"/>
    <w:tmpl w:val="1FBCEB72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bCs w:val="0"/>
        <w:u w:val="none"/>
      </w:rPr>
    </w:lvl>
    <w:lvl w:ilvl="1">
      <w:start w:val="1"/>
      <w:numFmt w:val="lowerLetter"/>
      <w:lvlText w:val="%2)"/>
      <w:lvlJc w:val="left"/>
      <w:pPr>
        <w:ind w:left="1495" w:hanging="360"/>
      </w:pPr>
      <w:rPr>
        <w:b w:val="0"/>
        <w:bCs w:val="0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991130599">
    <w:abstractNumId w:val="18"/>
  </w:num>
  <w:num w:numId="2" w16cid:durableId="840311634">
    <w:abstractNumId w:val="46"/>
  </w:num>
  <w:num w:numId="3" w16cid:durableId="141822018">
    <w:abstractNumId w:val="31"/>
  </w:num>
  <w:num w:numId="4" w16cid:durableId="109125958">
    <w:abstractNumId w:val="21"/>
  </w:num>
  <w:num w:numId="5" w16cid:durableId="403991993">
    <w:abstractNumId w:val="9"/>
  </w:num>
  <w:num w:numId="6" w16cid:durableId="1282834393">
    <w:abstractNumId w:val="40"/>
  </w:num>
  <w:num w:numId="7" w16cid:durableId="1781757913">
    <w:abstractNumId w:val="24"/>
  </w:num>
  <w:num w:numId="8" w16cid:durableId="161900426">
    <w:abstractNumId w:val="4"/>
  </w:num>
  <w:num w:numId="9" w16cid:durableId="1368992192">
    <w:abstractNumId w:val="15"/>
  </w:num>
  <w:num w:numId="10" w16cid:durableId="310670356">
    <w:abstractNumId w:val="23"/>
  </w:num>
  <w:num w:numId="11" w16cid:durableId="1691493637">
    <w:abstractNumId w:val="48"/>
  </w:num>
  <w:num w:numId="12" w16cid:durableId="689645159">
    <w:abstractNumId w:val="29"/>
  </w:num>
  <w:num w:numId="13" w16cid:durableId="1385061255">
    <w:abstractNumId w:val="28"/>
  </w:num>
  <w:num w:numId="14" w16cid:durableId="1539316504">
    <w:abstractNumId w:val="25"/>
  </w:num>
  <w:num w:numId="15" w16cid:durableId="193345170">
    <w:abstractNumId w:val="47"/>
  </w:num>
  <w:num w:numId="16" w16cid:durableId="971442347">
    <w:abstractNumId w:val="1"/>
  </w:num>
  <w:num w:numId="17" w16cid:durableId="1077509067">
    <w:abstractNumId w:val="0"/>
  </w:num>
  <w:num w:numId="18" w16cid:durableId="934165083">
    <w:abstractNumId w:val="33"/>
  </w:num>
  <w:num w:numId="19" w16cid:durableId="1244873167">
    <w:abstractNumId w:val="45"/>
  </w:num>
  <w:num w:numId="20" w16cid:durableId="2113502649">
    <w:abstractNumId w:val="41"/>
  </w:num>
  <w:num w:numId="21" w16cid:durableId="154760777">
    <w:abstractNumId w:val="7"/>
  </w:num>
  <w:num w:numId="22" w16cid:durableId="974918516">
    <w:abstractNumId w:val="22"/>
  </w:num>
  <w:num w:numId="23" w16cid:durableId="1805343156">
    <w:abstractNumId w:val="17"/>
  </w:num>
  <w:num w:numId="24" w16cid:durableId="534393174">
    <w:abstractNumId w:val="49"/>
  </w:num>
  <w:num w:numId="25" w16cid:durableId="1283533592">
    <w:abstractNumId w:val="13"/>
  </w:num>
  <w:num w:numId="26" w16cid:durableId="1846817352">
    <w:abstractNumId w:val="6"/>
  </w:num>
  <w:num w:numId="27" w16cid:durableId="514617569">
    <w:abstractNumId w:val="50"/>
  </w:num>
  <w:num w:numId="28" w16cid:durableId="1017002840">
    <w:abstractNumId w:val="16"/>
  </w:num>
  <w:num w:numId="29" w16cid:durableId="53551365">
    <w:abstractNumId w:val="36"/>
  </w:num>
  <w:num w:numId="30" w16cid:durableId="709843913">
    <w:abstractNumId w:val="44"/>
  </w:num>
  <w:num w:numId="31" w16cid:durableId="933974714">
    <w:abstractNumId w:val="32"/>
  </w:num>
  <w:num w:numId="32" w16cid:durableId="146554846">
    <w:abstractNumId w:val="20"/>
  </w:num>
  <w:num w:numId="33" w16cid:durableId="666054230">
    <w:abstractNumId w:val="8"/>
  </w:num>
  <w:num w:numId="34" w16cid:durableId="167404762">
    <w:abstractNumId w:val="39"/>
  </w:num>
  <w:num w:numId="35" w16cid:durableId="1163274804">
    <w:abstractNumId w:val="10"/>
  </w:num>
  <w:num w:numId="36" w16cid:durableId="679507608">
    <w:abstractNumId w:val="38"/>
  </w:num>
  <w:num w:numId="37" w16cid:durableId="329674279">
    <w:abstractNumId w:val="30"/>
  </w:num>
  <w:num w:numId="38" w16cid:durableId="147946754">
    <w:abstractNumId w:val="34"/>
  </w:num>
  <w:num w:numId="39" w16cid:durableId="92020106">
    <w:abstractNumId w:val="35"/>
  </w:num>
  <w:num w:numId="40" w16cid:durableId="1767461812">
    <w:abstractNumId w:val="19"/>
  </w:num>
  <w:num w:numId="41" w16cid:durableId="1851022649">
    <w:abstractNumId w:val="26"/>
  </w:num>
  <w:num w:numId="42" w16cid:durableId="1875385963">
    <w:abstractNumId w:val="5"/>
  </w:num>
  <w:num w:numId="43" w16cid:durableId="1304460896">
    <w:abstractNumId w:val="42"/>
  </w:num>
  <w:num w:numId="44" w16cid:durableId="1398627004">
    <w:abstractNumId w:val="2"/>
  </w:num>
  <w:num w:numId="45" w16cid:durableId="1585453561">
    <w:abstractNumId w:val="43"/>
  </w:num>
  <w:num w:numId="46" w16cid:durableId="748618376">
    <w:abstractNumId w:val="11"/>
  </w:num>
  <w:num w:numId="47" w16cid:durableId="991833046">
    <w:abstractNumId w:val="14"/>
  </w:num>
  <w:num w:numId="48" w16cid:durableId="2111923560">
    <w:abstractNumId w:val="37"/>
  </w:num>
  <w:num w:numId="49" w16cid:durableId="1016342810">
    <w:abstractNumId w:val="3"/>
  </w:num>
  <w:num w:numId="50" w16cid:durableId="16271191">
    <w:abstractNumId w:val="12"/>
  </w:num>
  <w:num w:numId="51" w16cid:durableId="486870922">
    <w:abstractNumId w:val="27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5E8"/>
    <w:rsid w:val="0000105C"/>
    <w:rsid w:val="00002FFD"/>
    <w:rsid w:val="000053DA"/>
    <w:rsid w:val="0000744D"/>
    <w:rsid w:val="00007544"/>
    <w:rsid w:val="00011391"/>
    <w:rsid w:val="00015593"/>
    <w:rsid w:val="00020BB6"/>
    <w:rsid w:val="00022A55"/>
    <w:rsid w:val="00026888"/>
    <w:rsid w:val="00031B34"/>
    <w:rsid w:val="00031D24"/>
    <w:rsid w:val="00047866"/>
    <w:rsid w:val="00052ADB"/>
    <w:rsid w:val="00055D40"/>
    <w:rsid w:val="0005742F"/>
    <w:rsid w:val="00060E16"/>
    <w:rsid w:val="000677EC"/>
    <w:rsid w:val="000754AB"/>
    <w:rsid w:val="0007706A"/>
    <w:rsid w:val="000856C9"/>
    <w:rsid w:val="000859DE"/>
    <w:rsid w:val="00087E91"/>
    <w:rsid w:val="00091C51"/>
    <w:rsid w:val="0009347D"/>
    <w:rsid w:val="000946AE"/>
    <w:rsid w:val="00096864"/>
    <w:rsid w:val="000A22C8"/>
    <w:rsid w:val="000B1AF0"/>
    <w:rsid w:val="000B3042"/>
    <w:rsid w:val="000B3347"/>
    <w:rsid w:val="000B7E8C"/>
    <w:rsid w:val="000C05DC"/>
    <w:rsid w:val="000C0819"/>
    <w:rsid w:val="000C1EEC"/>
    <w:rsid w:val="000C3CE9"/>
    <w:rsid w:val="000D0479"/>
    <w:rsid w:val="000D3601"/>
    <w:rsid w:val="000D5360"/>
    <w:rsid w:val="000E03F4"/>
    <w:rsid w:val="000E11CC"/>
    <w:rsid w:val="000F6272"/>
    <w:rsid w:val="00104C03"/>
    <w:rsid w:val="00105CAD"/>
    <w:rsid w:val="00113188"/>
    <w:rsid w:val="001179D0"/>
    <w:rsid w:val="00142D92"/>
    <w:rsid w:val="00146BDB"/>
    <w:rsid w:val="00147A06"/>
    <w:rsid w:val="00152A0F"/>
    <w:rsid w:val="00166710"/>
    <w:rsid w:val="00172232"/>
    <w:rsid w:val="00173EED"/>
    <w:rsid w:val="00175BAC"/>
    <w:rsid w:val="00176A8E"/>
    <w:rsid w:val="001824F0"/>
    <w:rsid w:val="001840C4"/>
    <w:rsid w:val="00196A22"/>
    <w:rsid w:val="001A21D0"/>
    <w:rsid w:val="001C30E5"/>
    <w:rsid w:val="001C3C05"/>
    <w:rsid w:val="001D4480"/>
    <w:rsid w:val="001E4EAB"/>
    <w:rsid w:val="001F2915"/>
    <w:rsid w:val="001F41F3"/>
    <w:rsid w:val="001F7E55"/>
    <w:rsid w:val="0020702F"/>
    <w:rsid w:val="00210396"/>
    <w:rsid w:val="00211FD1"/>
    <w:rsid w:val="002167C0"/>
    <w:rsid w:val="0022069B"/>
    <w:rsid w:val="00220D36"/>
    <w:rsid w:val="00223862"/>
    <w:rsid w:val="00226064"/>
    <w:rsid w:val="00232EDF"/>
    <w:rsid w:val="002360CF"/>
    <w:rsid w:val="002371B3"/>
    <w:rsid w:val="00247B94"/>
    <w:rsid w:val="002500B7"/>
    <w:rsid w:val="00257317"/>
    <w:rsid w:val="002623F0"/>
    <w:rsid w:val="002813D1"/>
    <w:rsid w:val="0028682A"/>
    <w:rsid w:val="00294766"/>
    <w:rsid w:val="0029632D"/>
    <w:rsid w:val="00296CEC"/>
    <w:rsid w:val="002A30FC"/>
    <w:rsid w:val="002A6BED"/>
    <w:rsid w:val="002B4076"/>
    <w:rsid w:val="002B41C8"/>
    <w:rsid w:val="002B5B46"/>
    <w:rsid w:val="002C5CC0"/>
    <w:rsid w:val="002E0E1D"/>
    <w:rsid w:val="002E2014"/>
    <w:rsid w:val="002E4896"/>
    <w:rsid w:val="002E56E9"/>
    <w:rsid w:val="002F5A22"/>
    <w:rsid w:val="00300728"/>
    <w:rsid w:val="00303E10"/>
    <w:rsid w:val="0031155E"/>
    <w:rsid w:val="00312098"/>
    <w:rsid w:val="003133BC"/>
    <w:rsid w:val="00315A20"/>
    <w:rsid w:val="00317038"/>
    <w:rsid w:val="003200ED"/>
    <w:rsid w:val="003207B7"/>
    <w:rsid w:val="003219E3"/>
    <w:rsid w:val="003361B3"/>
    <w:rsid w:val="003404E9"/>
    <w:rsid w:val="003417AF"/>
    <w:rsid w:val="003508F2"/>
    <w:rsid w:val="0035214E"/>
    <w:rsid w:val="00352565"/>
    <w:rsid w:val="0035463A"/>
    <w:rsid w:val="00360C7C"/>
    <w:rsid w:val="00362989"/>
    <w:rsid w:val="00373A4B"/>
    <w:rsid w:val="00377F7B"/>
    <w:rsid w:val="0038103B"/>
    <w:rsid w:val="00387AD9"/>
    <w:rsid w:val="0039447E"/>
    <w:rsid w:val="00397595"/>
    <w:rsid w:val="003A21C6"/>
    <w:rsid w:val="003A4F8F"/>
    <w:rsid w:val="003A6732"/>
    <w:rsid w:val="003B4C69"/>
    <w:rsid w:val="003C08BA"/>
    <w:rsid w:val="003C12B3"/>
    <w:rsid w:val="003C495E"/>
    <w:rsid w:val="003C62BF"/>
    <w:rsid w:val="003D03BA"/>
    <w:rsid w:val="003D78ED"/>
    <w:rsid w:val="003E11BD"/>
    <w:rsid w:val="003E7106"/>
    <w:rsid w:val="003F043E"/>
    <w:rsid w:val="003F0614"/>
    <w:rsid w:val="003F356E"/>
    <w:rsid w:val="003F3E48"/>
    <w:rsid w:val="00403450"/>
    <w:rsid w:val="00403CC1"/>
    <w:rsid w:val="00405C6B"/>
    <w:rsid w:val="00410EF4"/>
    <w:rsid w:val="00424377"/>
    <w:rsid w:val="004244F4"/>
    <w:rsid w:val="0042611A"/>
    <w:rsid w:val="0042738B"/>
    <w:rsid w:val="0043728C"/>
    <w:rsid w:val="004376F4"/>
    <w:rsid w:val="00440FE5"/>
    <w:rsid w:val="0044514F"/>
    <w:rsid w:val="004462B1"/>
    <w:rsid w:val="00460753"/>
    <w:rsid w:val="004619AB"/>
    <w:rsid w:val="00462A52"/>
    <w:rsid w:val="00464E2E"/>
    <w:rsid w:val="004650AF"/>
    <w:rsid w:val="00465E6C"/>
    <w:rsid w:val="004708E5"/>
    <w:rsid w:val="00471AC5"/>
    <w:rsid w:val="00477C13"/>
    <w:rsid w:val="00484C96"/>
    <w:rsid w:val="00495B68"/>
    <w:rsid w:val="00495CDC"/>
    <w:rsid w:val="004A0549"/>
    <w:rsid w:val="004A7F2C"/>
    <w:rsid w:val="004B3DCC"/>
    <w:rsid w:val="004B50FB"/>
    <w:rsid w:val="004C1A9E"/>
    <w:rsid w:val="004C3759"/>
    <w:rsid w:val="004C663C"/>
    <w:rsid w:val="004C67A0"/>
    <w:rsid w:val="004D0F45"/>
    <w:rsid w:val="004D4CA2"/>
    <w:rsid w:val="004D51F1"/>
    <w:rsid w:val="004D5493"/>
    <w:rsid w:val="004E2345"/>
    <w:rsid w:val="004E3AA6"/>
    <w:rsid w:val="00500BDC"/>
    <w:rsid w:val="0050118E"/>
    <w:rsid w:val="00503CDB"/>
    <w:rsid w:val="00504B1A"/>
    <w:rsid w:val="00511EFD"/>
    <w:rsid w:val="00513CE8"/>
    <w:rsid w:val="00513F57"/>
    <w:rsid w:val="00514D05"/>
    <w:rsid w:val="00514E5F"/>
    <w:rsid w:val="00516F80"/>
    <w:rsid w:val="00525274"/>
    <w:rsid w:val="00526341"/>
    <w:rsid w:val="005324D9"/>
    <w:rsid w:val="005335DC"/>
    <w:rsid w:val="0054762A"/>
    <w:rsid w:val="00550598"/>
    <w:rsid w:val="00550634"/>
    <w:rsid w:val="00550DF8"/>
    <w:rsid w:val="005512E0"/>
    <w:rsid w:val="005524B7"/>
    <w:rsid w:val="0055320A"/>
    <w:rsid w:val="00554795"/>
    <w:rsid w:val="00554828"/>
    <w:rsid w:val="00562D7F"/>
    <w:rsid w:val="005637BC"/>
    <w:rsid w:val="00563F76"/>
    <w:rsid w:val="00565B69"/>
    <w:rsid w:val="005675D5"/>
    <w:rsid w:val="00574178"/>
    <w:rsid w:val="00574DFF"/>
    <w:rsid w:val="00575C4E"/>
    <w:rsid w:val="005820F7"/>
    <w:rsid w:val="00582971"/>
    <w:rsid w:val="00585D87"/>
    <w:rsid w:val="00586556"/>
    <w:rsid w:val="005872C3"/>
    <w:rsid w:val="00587FED"/>
    <w:rsid w:val="00592140"/>
    <w:rsid w:val="00593B89"/>
    <w:rsid w:val="005945D5"/>
    <w:rsid w:val="00597D50"/>
    <w:rsid w:val="005A1FE3"/>
    <w:rsid w:val="005A2E7F"/>
    <w:rsid w:val="005A5181"/>
    <w:rsid w:val="005A608E"/>
    <w:rsid w:val="005B1141"/>
    <w:rsid w:val="005B20F9"/>
    <w:rsid w:val="005C2401"/>
    <w:rsid w:val="005C27BA"/>
    <w:rsid w:val="005D2E5E"/>
    <w:rsid w:val="005E466F"/>
    <w:rsid w:val="005F527A"/>
    <w:rsid w:val="005F64A9"/>
    <w:rsid w:val="005F660B"/>
    <w:rsid w:val="005F6B31"/>
    <w:rsid w:val="005F71C5"/>
    <w:rsid w:val="00605892"/>
    <w:rsid w:val="00607A6E"/>
    <w:rsid w:val="00607C83"/>
    <w:rsid w:val="00616418"/>
    <w:rsid w:val="00616BD9"/>
    <w:rsid w:val="00617D8F"/>
    <w:rsid w:val="006201DE"/>
    <w:rsid w:val="006243EA"/>
    <w:rsid w:val="00624BAE"/>
    <w:rsid w:val="00625258"/>
    <w:rsid w:val="00631861"/>
    <w:rsid w:val="00632827"/>
    <w:rsid w:val="00634FC0"/>
    <w:rsid w:val="00636C88"/>
    <w:rsid w:val="006412ED"/>
    <w:rsid w:val="00642608"/>
    <w:rsid w:val="006427F4"/>
    <w:rsid w:val="006472F9"/>
    <w:rsid w:val="00653C9A"/>
    <w:rsid w:val="00653CC3"/>
    <w:rsid w:val="0065630A"/>
    <w:rsid w:val="00660C85"/>
    <w:rsid w:val="0066240F"/>
    <w:rsid w:val="0066415E"/>
    <w:rsid w:val="00666930"/>
    <w:rsid w:val="00667F8C"/>
    <w:rsid w:val="0067068F"/>
    <w:rsid w:val="0067124A"/>
    <w:rsid w:val="00671A78"/>
    <w:rsid w:val="0067739B"/>
    <w:rsid w:val="00682776"/>
    <w:rsid w:val="00691888"/>
    <w:rsid w:val="00692563"/>
    <w:rsid w:val="006958B4"/>
    <w:rsid w:val="00695CEE"/>
    <w:rsid w:val="00697711"/>
    <w:rsid w:val="006A4846"/>
    <w:rsid w:val="006B0988"/>
    <w:rsid w:val="006B446B"/>
    <w:rsid w:val="006C3E16"/>
    <w:rsid w:val="006D207D"/>
    <w:rsid w:val="006D55E4"/>
    <w:rsid w:val="006D7E8E"/>
    <w:rsid w:val="006E054A"/>
    <w:rsid w:val="006E068D"/>
    <w:rsid w:val="006E227E"/>
    <w:rsid w:val="006F343B"/>
    <w:rsid w:val="006F69CF"/>
    <w:rsid w:val="007003FB"/>
    <w:rsid w:val="0070241B"/>
    <w:rsid w:val="00704F42"/>
    <w:rsid w:val="00706D28"/>
    <w:rsid w:val="00710124"/>
    <w:rsid w:val="0071246C"/>
    <w:rsid w:val="007136EA"/>
    <w:rsid w:val="0071577B"/>
    <w:rsid w:val="00716140"/>
    <w:rsid w:val="00721541"/>
    <w:rsid w:val="00724A00"/>
    <w:rsid w:val="00725101"/>
    <w:rsid w:val="00730454"/>
    <w:rsid w:val="00740046"/>
    <w:rsid w:val="0074096D"/>
    <w:rsid w:val="00743C81"/>
    <w:rsid w:val="00743CB2"/>
    <w:rsid w:val="0074519B"/>
    <w:rsid w:val="00750E3D"/>
    <w:rsid w:val="00753752"/>
    <w:rsid w:val="00753997"/>
    <w:rsid w:val="00754E00"/>
    <w:rsid w:val="007571E2"/>
    <w:rsid w:val="00760AA5"/>
    <w:rsid w:val="00772EE2"/>
    <w:rsid w:val="007730B6"/>
    <w:rsid w:val="00773C48"/>
    <w:rsid w:val="00774195"/>
    <w:rsid w:val="00774925"/>
    <w:rsid w:val="00780B42"/>
    <w:rsid w:val="007818FE"/>
    <w:rsid w:val="00782D60"/>
    <w:rsid w:val="0078474C"/>
    <w:rsid w:val="007911D6"/>
    <w:rsid w:val="007A1B42"/>
    <w:rsid w:val="007B1FB1"/>
    <w:rsid w:val="007C63EB"/>
    <w:rsid w:val="007C7563"/>
    <w:rsid w:val="007D085F"/>
    <w:rsid w:val="007D4E22"/>
    <w:rsid w:val="007D5426"/>
    <w:rsid w:val="007D7138"/>
    <w:rsid w:val="007E1737"/>
    <w:rsid w:val="00822247"/>
    <w:rsid w:val="00842BD1"/>
    <w:rsid w:val="00843B81"/>
    <w:rsid w:val="008458E3"/>
    <w:rsid w:val="008516EF"/>
    <w:rsid w:val="0085353E"/>
    <w:rsid w:val="0085621D"/>
    <w:rsid w:val="00861969"/>
    <w:rsid w:val="00862B23"/>
    <w:rsid w:val="0086310E"/>
    <w:rsid w:val="0086478F"/>
    <w:rsid w:val="00866338"/>
    <w:rsid w:val="00871C4D"/>
    <w:rsid w:val="00872149"/>
    <w:rsid w:val="0087348E"/>
    <w:rsid w:val="0087746B"/>
    <w:rsid w:val="00881798"/>
    <w:rsid w:val="00881E85"/>
    <w:rsid w:val="0088225D"/>
    <w:rsid w:val="008827B8"/>
    <w:rsid w:val="008A2809"/>
    <w:rsid w:val="008A51BB"/>
    <w:rsid w:val="008B26AD"/>
    <w:rsid w:val="008C6600"/>
    <w:rsid w:val="008C6639"/>
    <w:rsid w:val="008D24DA"/>
    <w:rsid w:val="008D75B4"/>
    <w:rsid w:val="008F1DF5"/>
    <w:rsid w:val="008F296C"/>
    <w:rsid w:val="008F3E3C"/>
    <w:rsid w:val="008F6AB8"/>
    <w:rsid w:val="00904FFD"/>
    <w:rsid w:val="009113F9"/>
    <w:rsid w:val="00917E05"/>
    <w:rsid w:val="00922826"/>
    <w:rsid w:val="00922AC9"/>
    <w:rsid w:val="00925190"/>
    <w:rsid w:val="0092608E"/>
    <w:rsid w:val="009261A6"/>
    <w:rsid w:val="00930F9E"/>
    <w:rsid w:val="009322A9"/>
    <w:rsid w:val="009327C9"/>
    <w:rsid w:val="0094007C"/>
    <w:rsid w:val="00940F1A"/>
    <w:rsid w:val="00941BF0"/>
    <w:rsid w:val="00944EBD"/>
    <w:rsid w:val="009462C2"/>
    <w:rsid w:val="00947B20"/>
    <w:rsid w:val="009607D1"/>
    <w:rsid w:val="00960CD5"/>
    <w:rsid w:val="00963881"/>
    <w:rsid w:val="0097398F"/>
    <w:rsid w:val="00976769"/>
    <w:rsid w:val="00981B18"/>
    <w:rsid w:val="0099217A"/>
    <w:rsid w:val="009932EE"/>
    <w:rsid w:val="009937D3"/>
    <w:rsid w:val="00995AF4"/>
    <w:rsid w:val="00995D63"/>
    <w:rsid w:val="00997035"/>
    <w:rsid w:val="009979BD"/>
    <w:rsid w:val="009A4F1D"/>
    <w:rsid w:val="009A5984"/>
    <w:rsid w:val="009B4327"/>
    <w:rsid w:val="009B52E7"/>
    <w:rsid w:val="009B5F95"/>
    <w:rsid w:val="009B6D9A"/>
    <w:rsid w:val="009C0A29"/>
    <w:rsid w:val="009C3E20"/>
    <w:rsid w:val="009C4EDD"/>
    <w:rsid w:val="009C6782"/>
    <w:rsid w:val="009D06E3"/>
    <w:rsid w:val="009D1E87"/>
    <w:rsid w:val="009E005A"/>
    <w:rsid w:val="009E310F"/>
    <w:rsid w:val="009E3335"/>
    <w:rsid w:val="009E6DA8"/>
    <w:rsid w:val="009F2890"/>
    <w:rsid w:val="009F3CE5"/>
    <w:rsid w:val="009F4A8E"/>
    <w:rsid w:val="009F7003"/>
    <w:rsid w:val="00A032FC"/>
    <w:rsid w:val="00A151CB"/>
    <w:rsid w:val="00A2399B"/>
    <w:rsid w:val="00A25106"/>
    <w:rsid w:val="00A2656A"/>
    <w:rsid w:val="00A3377E"/>
    <w:rsid w:val="00A366E0"/>
    <w:rsid w:val="00A46EF9"/>
    <w:rsid w:val="00A56250"/>
    <w:rsid w:val="00A62C7B"/>
    <w:rsid w:val="00A6391E"/>
    <w:rsid w:val="00A64430"/>
    <w:rsid w:val="00A65600"/>
    <w:rsid w:val="00A672FB"/>
    <w:rsid w:val="00A7400B"/>
    <w:rsid w:val="00A76CA2"/>
    <w:rsid w:val="00A86BF7"/>
    <w:rsid w:val="00A90922"/>
    <w:rsid w:val="00A920A2"/>
    <w:rsid w:val="00AA287F"/>
    <w:rsid w:val="00AA3D2D"/>
    <w:rsid w:val="00AA4E30"/>
    <w:rsid w:val="00AB644A"/>
    <w:rsid w:val="00AC0D7C"/>
    <w:rsid w:val="00AC7EBC"/>
    <w:rsid w:val="00AD0BF1"/>
    <w:rsid w:val="00AD4C5D"/>
    <w:rsid w:val="00AE41A8"/>
    <w:rsid w:val="00AE453B"/>
    <w:rsid w:val="00AE6EE5"/>
    <w:rsid w:val="00AE6FAF"/>
    <w:rsid w:val="00AF0011"/>
    <w:rsid w:val="00AF0821"/>
    <w:rsid w:val="00AF2F73"/>
    <w:rsid w:val="00AF53F3"/>
    <w:rsid w:val="00AF5604"/>
    <w:rsid w:val="00B0038A"/>
    <w:rsid w:val="00B01EAC"/>
    <w:rsid w:val="00B070D7"/>
    <w:rsid w:val="00B07FB4"/>
    <w:rsid w:val="00B07FD6"/>
    <w:rsid w:val="00B12403"/>
    <w:rsid w:val="00B13AA0"/>
    <w:rsid w:val="00B15B84"/>
    <w:rsid w:val="00B16210"/>
    <w:rsid w:val="00B164E9"/>
    <w:rsid w:val="00B17F6A"/>
    <w:rsid w:val="00B22499"/>
    <w:rsid w:val="00B26FB9"/>
    <w:rsid w:val="00B3028C"/>
    <w:rsid w:val="00B34669"/>
    <w:rsid w:val="00B3494C"/>
    <w:rsid w:val="00B362BC"/>
    <w:rsid w:val="00B372F9"/>
    <w:rsid w:val="00B375BC"/>
    <w:rsid w:val="00B376A8"/>
    <w:rsid w:val="00B40E4A"/>
    <w:rsid w:val="00B4313B"/>
    <w:rsid w:val="00B45923"/>
    <w:rsid w:val="00B478B6"/>
    <w:rsid w:val="00B5008E"/>
    <w:rsid w:val="00B50FAA"/>
    <w:rsid w:val="00B531CC"/>
    <w:rsid w:val="00B538D5"/>
    <w:rsid w:val="00B55105"/>
    <w:rsid w:val="00B60562"/>
    <w:rsid w:val="00B676F6"/>
    <w:rsid w:val="00B70082"/>
    <w:rsid w:val="00B729DC"/>
    <w:rsid w:val="00B73138"/>
    <w:rsid w:val="00B738B2"/>
    <w:rsid w:val="00B73AF9"/>
    <w:rsid w:val="00B8098A"/>
    <w:rsid w:val="00B81391"/>
    <w:rsid w:val="00B85CA7"/>
    <w:rsid w:val="00B86073"/>
    <w:rsid w:val="00B90714"/>
    <w:rsid w:val="00B94F91"/>
    <w:rsid w:val="00B96720"/>
    <w:rsid w:val="00BA3989"/>
    <w:rsid w:val="00BA4FE6"/>
    <w:rsid w:val="00BA73AE"/>
    <w:rsid w:val="00BC2738"/>
    <w:rsid w:val="00BC31A1"/>
    <w:rsid w:val="00BC3C98"/>
    <w:rsid w:val="00BC4B60"/>
    <w:rsid w:val="00BC4D51"/>
    <w:rsid w:val="00BC576E"/>
    <w:rsid w:val="00BE3ACE"/>
    <w:rsid w:val="00BE3E0C"/>
    <w:rsid w:val="00BE75E8"/>
    <w:rsid w:val="00BF70CB"/>
    <w:rsid w:val="00C0001A"/>
    <w:rsid w:val="00C03EC9"/>
    <w:rsid w:val="00C12012"/>
    <w:rsid w:val="00C139F1"/>
    <w:rsid w:val="00C14B33"/>
    <w:rsid w:val="00C33859"/>
    <w:rsid w:val="00C36A71"/>
    <w:rsid w:val="00C45C08"/>
    <w:rsid w:val="00C5264B"/>
    <w:rsid w:val="00C53576"/>
    <w:rsid w:val="00C56CEE"/>
    <w:rsid w:val="00C57B99"/>
    <w:rsid w:val="00C62204"/>
    <w:rsid w:val="00C67C34"/>
    <w:rsid w:val="00C727B9"/>
    <w:rsid w:val="00C72EB2"/>
    <w:rsid w:val="00C74EF4"/>
    <w:rsid w:val="00C77189"/>
    <w:rsid w:val="00C77423"/>
    <w:rsid w:val="00C8152E"/>
    <w:rsid w:val="00C832D9"/>
    <w:rsid w:val="00C83D9D"/>
    <w:rsid w:val="00C87907"/>
    <w:rsid w:val="00C91412"/>
    <w:rsid w:val="00C9146A"/>
    <w:rsid w:val="00C968C1"/>
    <w:rsid w:val="00CA3ECF"/>
    <w:rsid w:val="00CB108C"/>
    <w:rsid w:val="00CB6FB8"/>
    <w:rsid w:val="00CD3B18"/>
    <w:rsid w:val="00CD5C18"/>
    <w:rsid w:val="00CE4217"/>
    <w:rsid w:val="00CE6AE5"/>
    <w:rsid w:val="00CE7E82"/>
    <w:rsid w:val="00CF08AB"/>
    <w:rsid w:val="00CF16F8"/>
    <w:rsid w:val="00CF7B66"/>
    <w:rsid w:val="00D01969"/>
    <w:rsid w:val="00D038BC"/>
    <w:rsid w:val="00D05DDB"/>
    <w:rsid w:val="00D11346"/>
    <w:rsid w:val="00D11AE0"/>
    <w:rsid w:val="00D21175"/>
    <w:rsid w:val="00D241A4"/>
    <w:rsid w:val="00D24F76"/>
    <w:rsid w:val="00D26821"/>
    <w:rsid w:val="00D30596"/>
    <w:rsid w:val="00D42E41"/>
    <w:rsid w:val="00D44519"/>
    <w:rsid w:val="00D57305"/>
    <w:rsid w:val="00D57C99"/>
    <w:rsid w:val="00D65763"/>
    <w:rsid w:val="00D72058"/>
    <w:rsid w:val="00D734F2"/>
    <w:rsid w:val="00D75B70"/>
    <w:rsid w:val="00D83158"/>
    <w:rsid w:val="00D90D53"/>
    <w:rsid w:val="00D94E48"/>
    <w:rsid w:val="00DA04A7"/>
    <w:rsid w:val="00DA1B69"/>
    <w:rsid w:val="00DA3A89"/>
    <w:rsid w:val="00DA7573"/>
    <w:rsid w:val="00DA7DE8"/>
    <w:rsid w:val="00DB02F4"/>
    <w:rsid w:val="00DB1D90"/>
    <w:rsid w:val="00DB2EAF"/>
    <w:rsid w:val="00DB5AE8"/>
    <w:rsid w:val="00DB70C1"/>
    <w:rsid w:val="00DC139F"/>
    <w:rsid w:val="00DC213E"/>
    <w:rsid w:val="00DC5E47"/>
    <w:rsid w:val="00DD10BF"/>
    <w:rsid w:val="00DE37B3"/>
    <w:rsid w:val="00DE4C32"/>
    <w:rsid w:val="00DE71F3"/>
    <w:rsid w:val="00DE7759"/>
    <w:rsid w:val="00DF49D4"/>
    <w:rsid w:val="00E055BF"/>
    <w:rsid w:val="00E10A7E"/>
    <w:rsid w:val="00E10E7B"/>
    <w:rsid w:val="00E11996"/>
    <w:rsid w:val="00E12396"/>
    <w:rsid w:val="00E15044"/>
    <w:rsid w:val="00E170A2"/>
    <w:rsid w:val="00E24932"/>
    <w:rsid w:val="00E27A4F"/>
    <w:rsid w:val="00E31D7B"/>
    <w:rsid w:val="00E32225"/>
    <w:rsid w:val="00E33F06"/>
    <w:rsid w:val="00E40AFF"/>
    <w:rsid w:val="00E50D2C"/>
    <w:rsid w:val="00E53B84"/>
    <w:rsid w:val="00E548D7"/>
    <w:rsid w:val="00E55679"/>
    <w:rsid w:val="00E66FB9"/>
    <w:rsid w:val="00E74551"/>
    <w:rsid w:val="00E806D9"/>
    <w:rsid w:val="00E81338"/>
    <w:rsid w:val="00E82002"/>
    <w:rsid w:val="00E83563"/>
    <w:rsid w:val="00E866D4"/>
    <w:rsid w:val="00E90995"/>
    <w:rsid w:val="00E914A3"/>
    <w:rsid w:val="00E93DCA"/>
    <w:rsid w:val="00EA4845"/>
    <w:rsid w:val="00EA5338"/>
    <w:rsid w:val="00EB1ABD"/>
    <w:rsid w:val="00EB3AE3"/>
    <w:rsid w:val="00EB48F1"/>
    <w:rsid w:val="00EB6177"/>
    <w:rsid w:val="00EB7ED8"/>
    <w:rsid w:val="00EC37DD"/>
    <w:rsid w:val="00EC513C"/>
    <w:rsid w:val="00ED2D67"/>
    <w:rsid w:val="00ED4DCE"/>
    <w:rsid w:val="00ED71E0"/>
    <w:rsid w:val="00EE488E"/>
    <w:rsid w:val="00EE69E1"/>
    <w:rsid w:val="00EF0372"/>
    <w:rsid w:val="00EF5581"/>
    <w:rsid w:val="00EF7036"/>
    <w:rsid w:val="00F01380"/>
    <w:rsid w:val="00F01D47"/>
    <w:rsid w:val="00F0597A"/>
    <w:rsid w:val="00F073F3"/>
    <w:rsid w:val="00F10119"/>
    <w:rsid w:val="00F11201"/>
    <w:rsid w:val="00F12AB0"/>
    <w:rsid w:val="00F165C0"/>
    <w:rsid w:val="00F171CC"/>
    <w:rsid w:val="00F17C8E"/>
    <w:rsid w:val="00F24159"/>
    <w:rsid w:val="00F24E1D"/>
    <w:rsid w:val="00F27F95"/>
    <w:rsid w:val="00F33B42"/>
    <w:rsid w:val="00F35CA4"/>
    <w:rsid w:val="00F35F99"/>
    <w:rsid w:val="00F401A6"/>
    <w:rsid w:val="00F4156F"/>
    <w:rsid w:val="00F43284"/>
    <w:rsid w:val="00F45F55"/>
    <w:rsid w:val="00F4769C"/>
    <w:rsid w:val="00F50128"/>
    <w:rsid w:val="00F54363"/>
    <w:rsid w:val="00F60574"/>
    <w:rsid w:val="00F64209"/>
    <w:rsid w:val="00F668D4"/>
    <w:rsid w:val="00F703D2"/>
    <w:rsid w:val="00F71A17"/>
    <w:rsid w:val="00F72029"/>
    <w:rsid w:val="00F87D0D"/>
    <w:rsid w:val="00F94475"/>
    <w:rsid w:val="00F96AFA"/>
    <w:rsid w:val="00F977F7"/>
    <w:rsid w:val="00FA064B"/>
    <w:rsid w:val="00FA0888"/>
    <w:rsid w:val="00FA675F"/>
    <w:rsid w:val="00FB10E5"/>
    <w:rsid w:val="00FB28E5"/>
    <w:rsid w:val="00FB6BED"/>
    <w:rsid w:val="00FC5864"/>
    <w:rsid w:val="00FD1E55"/>
    <w:rsid w:val="00FD2151"/>
    <w:rsid w:val="00FD46F5"/>
    <w:rsid w:val="00FD5A3D"/>
    <w:rsid w:val="00FD5E27"/>
    <w:rsid w:val="00FD7E0A"/>
    <w:rsid w:val="00FE083B"/>
    <w:rsid w:val="00FE2090"/>
    <w:rsid w:val="00FE2A47"/>
    <w:rsid w:val="00FE5EC5"/>
    <w:rsid w:val="00FE776F"/>
    <w:rsid w:val="00FF08A1"/>
    <w:rsid w:val="00FF6197"/>
    <w:rsid w:val="00FF7C28"/>
    <w:rsid w:val="00FF7CAE"/>
    <w:rsid w:val="20303AE1"/>
    <w:rsid w:val="2B90DB42"/>
    <w:rsid w:val="4421DA53"/>
    <w:rsid w:val="5257699E"/>
    <w:rsid w:val="59FD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509FC"/>
  <w15:docId w15:val="{8405C190-DC12-4432-874F-36A63AB07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paragraph" w:styleId="Nagwek1">
    <w:name w:val="heading 1"/>
    <w:basedOn w:val="Normalny"/>
    <w:link w:val="Nagwek1Znak"/>
    <w:uiPriority w:val="9"/>
    <w:qFormat/>
    <w:rsid w:val="0081008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0D6BA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3C79D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qFormat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16"/>
      <w:szCs w:val="16"/>
      <w:u w:val="none"/>
    </w:rPr>
  </w:style>
  <w:style w:type="character" w:customStyle="1" w:styleId="Nagwek10">
    <w:name w:val="Nagłówek #1_"/>
    <w:basedOn w:val="Domylnaczcionkaakapitu"/>
    <w:qFormat/>
    <w:rPr>
      <w:rFonts w:ascii="Trebuchet MS" w:eastAsia="Trebuchet MS" w:hAnsi="Trebuchet MS" w:cs="Trebuchet MS"/>
      <w:b/>
      <w:bCs/>
      <w:i w:val="0"/>
      <w:iCs w:val="0"/>
      <w:caps w:val="0"/>
      <w:smallCaps w:val="0"/>
      <w:strike w:val="0"/>
      <w:dstrike w:val="0"/>
      <w:color w:val="1D174F"/>
      <w:sz w:val="24"/>
      <w:szCs w:val="24"/>
      <w:u w:val="none"/>
    </w:rPr>
  </w:style>
  <w:style w:type="character" w:customStyle="1" w:styleId="Teksttreci">
    <w:name w:val="Tekst treści_"/>
    <w:basedOn w:val="Domylnaczcionkaakapitu"/>
    <w:link w:val="Teksttreci0"/>
    <w:qFormat/>
    <w:rPr>
      <w:rFonts w:ascii="Trebuchet MS" w:eastAsia="Trebuchet MS" w:hAnsi="Trebuchet MS" w:cs="Trebuchet MS"/>
      <w:b w:val="0"/>
      <w:bCs w:val="0"/>
      <w:i w:val="0"/>
      <w:iCs w:val="0"/>
      <w:caps w:val="0"/>
      <w:smallCaps w:val="0"/>
      <w:strike w:val="0"/>
      <w:dstrike w:val="0"/>
      <w:color w:val="1D174F"/>
      <w:sz w:val="24"/>
      <w:szCs w:val="24"/>
      <w:u w:val="none"/>
    </w:rPr>
  </w:style>
  <w:style w:type="character" w:customStyle="1" w:styleId="Teksttreci3">
    <w:name w:val="Tekst treści (3)_"/>
    <w:basedOn w:val="Domylnaczcionkaakapitu"/>
    <w:link w:val="Teksttreci30"/>
    <w:qFormat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1D174F"/>
      <w:sz w:val="20"/>
      <w:szCs w:val="20"/>
      <w:u w:val="none"/>
    </w:rPr>
  </w:style>
  <w:style w:type="character" w:customStyle="1" w:styleId="Podpisobrazu">
    <w:name w:val="Podpis obrazu_"/>
    <w:basedOn w:val="Domylnaczcionkaakapitu"/>
    <w:link w:val="Podpisobrazu0"/>
    <w:qFormat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1D174F"/>
      <w:sz w:val="17"/>
      <w:szCs w:val="17"/>
      <w:u w:val="none"/>
    </w:rPr>
  </w:style>
  <w:style w:type="character" w:customStyle="1" w:styleId="Spistreci">
    <w:name w:val="Spis treści_"/>
    <w:basedOn w:val="Domylnaczcionkaakapitu"/>
    <w:link w:val="Spistreci0"/>
    <w:qFormat/>
    <w:rPr>
      <w:rFonts w:ascii="Trebuchet MS" w:eastAsia="Trebuchet MS" w:hAnsi="Trebuchet MS" w:cs="Trebuchet MS"/>
      <w:b/>
      <w:bCs/>
      <w:i w:val="0"/>
      <w:iCs w:val="0"/>
      <w:caps w:val="0"/>
      <w:smallCaps w:val="0"/>
      <w:strike w:val="0"/>
      <w:dstrike w:val="0"/>
      <w:color w:val="1D174F"/>
      <w:sz w:val="24"/>
      <w:szCs w:val="24"/>
      <w:u w:val="none"/>
    </w:rPr>
  </w:style>
  <w:style w:type="character" w:customStyle="1" w:styleId="Teksttreci2">
    <w:name w:val="Tekst treści (2)_"/>
    <w:basedOn w:val="Domylnaczcionkaakapitu"/>
    <w:link w:val="Teksttreci20"/>
    <w:qFormat/>
    <w:rPr>
      <w:rFonts w:ascii="Trebuchet MS" w:eastAsia="Trebuchet MS" w:hAnsi="Trebuchet MS" w:cs="Trebuchet MS"/>
      <w:b w:val="0"/>
      <w:bCs w:val="0"/>
      <w:i w:val="0"/>
      <w:iCs w:val="0"/>
      <w:caps w:val="0"/>
      <w:smallCaps w:val="0"/>
      <w:strike w:val="0"/>
      <w:dstrike w:val="0"/>
      <w:color w:val="1D174F"/>
      <w:sz w:val="20"/>
      <w:szCs w:val="20"/>
      <w:u w:val="none"/>
    </w:rPr>
  </w:style>
  <w:style w:type="character" w:customStyle="1" w:styleId="Teksttreci4">
    <w:name w:val="Tekst treści (4)_"/>
    <w:basedOn w:val="Domylnaczcionkaakapitu"/>
    <w:link w:val="Teksttreci40"/>
    <w:qFormat/>
    <w:rPr>
      <w:rFonts w:ascii="Trebuchet MS" w:eastAsia="Trebuchet MS" w:hAnsi="Trebuchet MS" w:cs="Trebuchet MS"/>
      <w:b/>
      <w:bCs/>
      <w:i w:val="0"/>
      <w:iCs w:val="0"/>
      <w:caps w:val="0"/>
      <w:smallCaps w:val="0"/>
      <w:strike w:val="0"/>
      <w:dstrike w:val="0"/>
      <w:color w:val="1D174F"/>
      <w:sz w:val="18"/>
      <w:szCs w:val="18"/>
      <w:u w:val="non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10054"/>
    <w:rPr>
      <w:color w:val="000000"/>
    </w:rPr>
  </w:style>
  <w:style w:type="character" w:customStyle="1" w:styleId="StopkaZnak">
    <w:name w:val="Stopka Znak"/>
    <w:basedOn w:val="Domylnaczcionkaakapitu"/>
    <w:link w:val="Stopka0"/>
    <w:uiPriority w:val="99"/>
    <w:qFormat/>
    <w:rsid w:val="00B10054"/>
    <w:rPr>
      <w:color w:val="000000"/>
    </w:rPr>
  </w:style>
  <w:style w:type="character" w:customStyle="1" w:styleId="TytuZnak">
    <w:name w:val="Tytuł Znak"/>
    <w:link w:val="Tytu"/>
    <w:uiPriority w:val="10"/>
    <w:qFormat/>
    <w:locked/>
    <w:rsid w:val="00843252"/>
    <w:rPr>
      <w:b/>
      <w:sz w:val="28"/>
      <w:lang w:eastAsia="en-US" w:bidi="ar-SA"/>
    </w:rPr>
  </w:style>
  <w:style w:type="character" w:customStyle="1" w:styleId="TytuZnak1">
    <w:name w:val="Tytuł Znak1"/>
    <w:basedOn w:val="Domylnaczcionkaakapitu"/>
    <w:uiPriority w:val="10"/>
    <w:qFormat/>
    <w:rsid w:val="00843252"/>
    <w:rPr>
      <w:rFonts w:asciiTheme="majorHAnsi" w:eastAsiaTheme="majorEastAsia" w:hAnsiTheme="majorHAnsi" w:cstheme="majorBidi"/>
      <w:spacing w:val="0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81008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zeinternetowe">
    <w:name w:val="Łącze internetowe"/>
    <w:basedOn w:val="Domylnaczcionkaakapitu"/>
    <w:uiPriority w:val="99"/>
    <w:unhideWhenUsed/>
    <w:rsid w:val="009A70BD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unhideWhenUsed/>
    <w:qFormat/>
    <w:rsid w:val="00BB2067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BB2067"/>
    <w:rPr>
      <w:color w:val="000000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BB2067"/>
    <w:rPr>
      <w:b/>
      <w:bCs/>
      <w:color w:val="000000"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B2067"/>
    <w:rPr>
      <w:rFonts w:ascii="Segoe UI" w:hAnsi="Segoe UI" w:cs="Segoe UI"/>
      <w:color w:val="000000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192D91"/>
    <w:rPr>
      <w:color w:val="954F72" w:themeColor="followedHyperlink"/>
      <w:u w:val="single"/>
    </w:rPr>
  </w:style>
  <w:style w:type="character" w:customStyle="1" w:styleId="TekstprzypisudolnegoZnak">
    <w:name w:val="Tekst przypisu dolnego Znak"/>
    <w:aliases w:val="Tekst przypisu Znak,Podrozdział Znak,Footnote Znak,Podrozdzia3 Znak,Fußnote Znak,Znak Znak Znak Znak Znak,Tekst przypisu dolnego-poligrafia Znak,single space Znak,FOOTNOTES Znak,fn Znak,przypis Znak,Footnote Znak Znak Zn Znak"/>
    <w:basedOn w:val="Domylnaczcionkaakapitu"/>
    <w:link w:val="Tekstprzypisudolnego"/>
    <w:uiPriority w:val="99"/>
    <w:qFormat/>
    <w:rsid w:val="004D6075"/>
    <w:rPr>
      <w:color w:val="000000"/>
      <w:sz w:val="20"/>
      <w:szCs w:val="20"/>
    </w:rPr>
  </w:style>
  <w:style w:type="character" w:styleId="Odwoanieprzypisudolnego">
    <w:name w:val="footnote reference"/>
    <w:aliases w:val="Footnote Reference Number,Footnote symbol,Footnote reference number,note TESI,SUPERS,EN Footnote Reference"/>
    <w:basedOn w:val="Domylnaczcionkaakapitu"/>
    <w:uiPriority w:val="99"/>
    <w:unhideWhenUsed/>
    <w:qFormat/>
    <w:rsid w:val="004D6075"/>
    <w:rPr>
      <w:vertAlign w:val="superscript"/>
    </w:rPr>
  </w:style>
  <w:style w:type="character" w:customStyle="1" w:styleId="AkapitzlistZnak">
    <w:name w:val="Akapit z listą Znak"/>
    <w:aliases w:val="WYPUNKTOWANIE Akapit z listą Znak,L1 Znak,Numerowanie Znak,Akapit z listą5 Znak,List Paragraph Znak,maz_wyliczenie Znak,opis dzialania Znak,K-P_odwolanie Znak,A_wyliczenie Znak,Akapit z listą 1 Znak,Table of contents numbered Znak"/>
    <w:link w:val="Akapitzlist"/>
    <w:uiPriority w:val="99"/>
    <w:qFormat/>
    <w:locked/>
    <w:rsid w:val="006E7B4D"/>
    <w:rPr>
      <w:color w:val="000000"/>
    </w:rPr>
  </w:style>
  <w:style w:type="character" w:customStyle="1" w:styleId="TekstpodstawowyZnak">
    <w:name w:val="Tekst podstawowy Znak"/>
    <w:qFormat/>
    <w:rsid w:val="00801F48"/>
    <w:rPr>
      <w:sz w:val="24"/>
      <w:lang w:val="pl-PL" w:eastAsia="en-US" w:bidi="ar-SA"/>
    </w:rPr>
  </w:style>
  <w:style w:type="character" w:customStyle="1" w:styleId="TekstpodstawowyZnak2">
    <w:name w:val="Tekst podstawowy Znak2"/>
    <w:basedOn w:val="Domylnaczcionkaakapitu"/>
    <w:link w:val="Tretekstu"/>
    <w:qFormat/>
    <w:rsid w:val="00801F48"/>
    <w:rPr>
      <w:sz w:val="28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qFormat/>
    <w:rsid w:val="00801F48"/>
    <w:rPr>
      <w:color w:val="000000"/>
    </w:rPr>
  </w:style>
  <w:style w:type="character" w:customStyle="1" w:styleId="Zakotwiczenieprzypisudolnego">
    <w:name w:val="Zakotwiczenie przypisu dolnego"/>
    <w:rsid w:val="00AF4E30"/>
    <w:rPr>
      <w:vertAlign w:val="superscript"/>
    </w:rPr>
  </w:style>
  <w:style w:type="character" w:customStyle="1" w:styleId="Znakiprzypiswdolnych">
    <w:name w:val="Znaki przypisów dolnych"/>
    <w:qFormat/>
    <w:rsid w:val="00AF4E30"/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2375C4"/>
    <w:rPr>
      <w:color w:val="000000"/>
    </w:rPr>
  </w:style>
  <w:style w:type="character" w:customStyle="1" w:styleId="alb">
    <w:name w:val="a_lb"/>
    <w:basedOn w:val="Domylnaczcionkaakapitu"/>
    <w:qFormat/>
    <w:rsid w:val="00366394"/>
  </w:style>
  <w:style w:type="character" w:customStyle="1" w:styleId="ListLabel1850">
    <w:name w:val="ListLabel 1850"/>
    <w:qFormat/>
    <w:rsid w:val="006F50BD"/>
    <w:rPr>
      <w:rFonts w:cstheme="minorHAnsi"/>
    </w:rPr>
  </w:style>
  <w:style w:type="character" w:customStyle="1" w:styleId="ListLabel1856">
    <w:name w:val="ListLabel 1856"/>
    <w:qFormat/>
    <w:rsid w:val="008C0426"/>
    <w:rPr>
      <w:rFonts w:ascii="Calibri" w:hAnsi="Calibri" w:cs="Calibri"/>
    </w:rPr>
  </w:style>
  <w:style w:type="character" w:customStyle="1" w:styleId="Wyrnienie">
    <w:name w:val="Wyróżnienie"/>
    <w:basedOn w:val="Domylnaczcionkaakapitu"/>
    <w:uiPriority w:val="20"/>
    <w:qFormat/>
    <w:rsid w:val="00E85075"/>
    <w:rPr>
      <w:i/>
      <w:iCs/>
    </w:rPr>
  </w:style>
  <w:style w:type="character" w:customStyle="1" w:styleId="HTML-wstpniesformatowanyZnak">
    <w:name w:val="HTML - wstępnie sformatowany Znak"/>
    <w:basedOn w:val="Domylnaczcionkaakapitu"/>
    <w:uiPriority w:val="99"/>
    <w:semiHidden/>
    <w:qFormat/>
    <w:rsid w:val="00D3768D"/>
    <w:rPr>
      <w:rFonts w:eastAsia="Times New Roman"/>
      <w:sz w:val="20"/>
      <w:szCs w:val="20"/>
      <w:lang w:bidi="ar-SA"/>
    </w:rPr>
  </w:style>
  <w:style w:type="character" w:customStyle="1" w:styleId="Nagwek20">
    <w:name w:val="Nagłówek #2_"/>
    <w:basedOn w:val="Domylnaczcionkaakapitu"/>
    <w:qFormat/>
    <w:rsid w:val="00E12EBE"/>
    <w:rPr>
      <w:rFonts w:ascii="Calibri" w:eastAsia="Calibri" w:hAnsi="Calibri" w:cs="Calibri"/>
      <w:sz w:val="22"/>
      <w:szCs w:val="22"/>
      <w:shd w:val="clear" w:color="auto" w:fill="FFFFFF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0D6BA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ntStyle97">
    <w:name w:val="Font Style97"/>
    <w:basedOn w:val="Domylnaczcionkaakapitu"/>
    <w:uiPriority w:val="99"/>
    <w:qFormat/>
    <w:rsid w:val="00CD285B"/>
    <w:rPr>
      <w:rFonts w:ascii="Trebuchet MS" w:hAnsi="Trebuchet MS" w:cs="Trebuchet MS"/>
      <w:i/>
      <w:iCs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B9632F"/>
    <w:rPr>
      <w:rFonts w:eastAsia="Times New Roman"/>
      <w:sz w:val="20"/>
      <w:szCs w:val="20"/>
      <w:lang w:bidi="ar-SA"/>
    </w:rPr>
  </w:style>
  <w:style w:type="character" w:customStyle="1" w:styleId="TeksttreciPogrubienie">
    <w:name w:val="Tekst treści + Pogrubienie"/>
    <w:qFormat/>
    <w:rsid w:val="00B9632F"/>
    <w:rPr>
      <w:rFonts w:ascii="Verdana" w:hAnsi="Verdana"/>
      <w:spacing w:val="0"/>
      <w:sz w:val="19"/>
      <w:shd w:val="clear" w:color="auto" w:fill="FFFFFF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3C79D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FontStyle14">
    <w:name w:val="Font Style14"/>
    <w:qFormat/>
    <w:rsid w:val="007B7056"/>
    <w:rPr>
      <w:rFonts w:ascii="Arial" w:hAnsi="Arial" w:cs="Arial"/>
      <w:color w:val="000000"/>
      <w:sz w:val="20"/>
      <w:szCs w:val="20"/>
    </w:rPr>
  </w:style>
  <w:style w:type="character" w:customStyle="1" w:styleId="ListLabel1857">
    <w:name w:val="ListLabel 1857"/>
    <w:qFormat/>
    <w:rPr>
      <w:b/>
      <w:color w:val="00000A"/>
      <w:sz w:val="22"/>
    </w:rPr>
  </w:style>
  <w:style w:type="character" w:customStyle="1" w:styleId="ListLabel1858">
    <w:name w:val="ListLabel 1858"/>
    <w:qFormat/>
    <w:rPr>
      <w:rFonts w:eastAsia="Courier New" w:cs="Calibri"/>
    </w:rPr>
  </w:style>
  <w:style w:type="character" w:customStyle="1" w:styleId="ListLabel1859">
    <w:name w:val="ListLabel 1859"/>
    <w:qFormat/>
    <w:rPr>
      <w:b/>
      <w:sz w:val="22"/>
    </w:rPr>
  </w:style>
  <w:style w:type="character" w:customStyle="1" w:styleId="ListLabel1860">
    <w:name w:val="ListLabel 1860"/>
    <w:qFormat/>
    <w:rPr>
      <w:rFonts w:cs="Calibri"/>
      <w:b/>
      <w:sz w:val="22"/>
    </w:rPr>
  </w:style>
  <w:style w:type="character" w:customStyle="1" w:styleId="ListLabel1861">
    <w:name w:val="ListLabel 1861"/>
    <w:qFormat/>
    <w:rPr>
      <w:b/>
      <w:i w:val="0"/>
      <w:sz w:val="22"/>
    </w:rPr>
  </w:style>
  <w:style w:type="character" w:customStyle="1" w:styleId="ListLabel1862">
    <w:name w:val="ListLabel 1862"/>
    <w:qFormat/>
    <w:rPr>
      <w:rFonts w:eastAsia="Times New Roman" w:cs="Calibri"/>
      <w:b w:val="0"/>
      <w:sz w:val="22"/>
    </w:rPr>
  </w:style>
  <w:style w:type="character" w:customStyle="1" w:styleId="ListLabel1863">
    <w:name w:val="ListLabel 1863"/>
    <w:qFormat/>
    <w:rPr>
      <w:rFonts w:cs="Verdana"/>
    </w:rPr>
  </w:style>
  <w:style w:type="character" w:customStyle="1" w:styleId="ListLabel1864">
    <w:name w:val="ListLabel 1864"/>
    <w:qFormat/>
    <w:rPr>
      <w:b/>
      <w:sz w:val="22"/>
    </w:rPr>
  </w:style>
  <w:style w:type="character" w:customStyle="1" w:styleId="ListLabel1865">
    <w:name w:val="ListLabel 1865"/>
    <w:qFormat/>
    <w:rPr>
      <w:sz w:val="22"/>
    </w:rPr>
  </w:style>
  <w:style w:type="character" w:customStyle="1" w:styleId="ListLabel1866">
    <w:name w:val="ListLabel 1866"/>
    <w:qFormat/>
    <w:rPr>
      <w:rFonts w:eastAsia="Times New Roman" w:cs="Calibri"/>
      <w:b/>
      <w:i w:val="0"/>
      <w:color w:val="00000A"/>
      <w:sz w:val="22"/>
    </w:rPr>
  </w:style>
  <w:style w:type="character" w:customStyle="1" w:styleId="ListLabel1867">
    <w:name w:val="ListLabel 1867"/>
    <w:qFormat/>
    <w:rPr>
      <w:rFonts w:cs="Times New Roman"/>
      <w:b w:val="0"/>
      <w:color w:val="00000A"/>
    </w:rPr>
  </w:style>
  <w:style w:type="character" w:customStyle="1" w:styleId="ListLabel1868">
    <w:name w:val="ListLabel 1868"/>
    <w:qFormat/>
    <w:rPr>
      <w:b w:val="0"/>
      <w:strike w:val="0"/>
      <w:dstrike w:val="0"/>
      <w:sz w:val="22"/>
    </w:rPr>
  </w:style>
  <w:style w:type="character" w:customStyle="1" w:styleId="ListLabel1869">
    <w:name w:val="ListLabel 1869"/>
    <w:qFormat/>
    <w:rPr>
      <w:rFonts w:cs="Calibri"/>
      <w:sz w:val="22"/>
      <w:szCs w:val="22"/>
    </w:rPr>
  </w:style>
  <w:style w:type="character" w:customStyle="1" w:styleId="ListLabel1870">
    <w:name w:val="ListLabel 1870"/>
    <w:qFormat/>
    <w:rPr>
      <w:b w:val="0"/>
      <w:i w:val="0"/>
      <w:color w:val="00000A"/>
      <w:sz w:val="22"/>
    </w:rPr>
  </w:style>
  <w:style w:type="character" w:customStyle="1" w:styleId="ListLabel1871">
    <w:name w:val="ListLabel 1871"/>
    <w:qFormat/>
    <w:rPr>
      <w:rFonts w:cs="Calibri"/>
      <w:b w:val="0"/>
      <w:i w:val="0"/>
      <w:sz w:val="22"/>
    </w:rPr>
  </w:style>
  <w:style w:type="character" w:customStyle="1" w:styleId="ListLabel1872">
    <w:name w:val="ListLabel 1872"/>
    <w:qFormat/>
    <w:rPr>
      <w:rFonts w:eastAsia="Times New Roman" w:cs="Calibri"/>
      <w:i w:val="0"/>
    </w:rPr>
  </w:style>
  <w:style w:type="character" w:customStyle="1" w:styleId="ListLabel1873">
    <w:name w:val="ListLabel 1873"/>
    <w:qFormat/>
    <w:rPr>
      <w:rFonts w:eastAsia="Calibri" w:cs="Calibri"/>
      <w:b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874">
    <w:name w:val="ListLabel 1874"/>
    <w:qFormat/>
    <w:rPr>
      <w:rFonts w:eastAsia="Calibri" w:cs="Calibri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875">
    <w:name w:val="ListLabel 1875"/>
    <w:qFormat/>
    <w:rPr>
      <w:rFonts w:cs="Times New Roman"/>
      <w:color w:val="00000A"/>
      <w:sz w:val="22"/>
    </w:rPr>
  </w:style>
  <w:style w:type="character" w:customStyle="1" w:styleId="ListLabel1876">
    <w:name w:val="ListLabel 1876"/>
    <w:qFormat/>
    <w:rPr>
      <w:rFonts w:cs="Courier New"/>
    </w:rPr>
  </w:style>
  <w:style w:type="character" w:customStyle="1" w:styleId="ListLabel1877">
    <w:name w:val="ListLabel 1877"/>
    <w:qFormat/>
    <w:rPr>
      <w:rFonts w:cs="Wingdings"/>
    </w:rPr>
  </w:style>
  <w:style w:type="character" w:customStyle="1" w:styleId="ListLabel1878">
    <w:name w:val="ListLabel 1878"/>
    <w:qFormat/>
    <w:rPr>
      <w:rFonts w:cs="Symbol"/>
    </w:rPr>
  </w:style>
  <w:style w:type="character" w:customStyle="1" w:styleId="ListLabel1879">
    <w:name w:val="ListLabel 1879"/>
    <w:qFormat/>
    <w:rPr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880">
    <w:name w:val="ListLabel 1880"/>
    <w:qFormat/>
    <w:rPr>
      <w:i w:val="0"/>
      <w:sz w:val="22"/>
    </w:rPr>
  </w:style>
  <w:style w:type="character" w:customStyle="1" w:styleId="ListLabel1881">
    <w:name w:val="ListLabel 1881"/>
    <w:qFormat/>
    <w:rPr>
      <w:i w:val="0"/>
      <w:color w:val="00000A"/>
      <w:sz w:val="22"/>
    </w:rPr>
  </w:style>
  <w:style w:type="character" w:customStyle="1" w:styleId="ListLabel1882">
    <w:name w:val="ListLabel 1882"/>
    <w:qFormat/>
    <w:rPr>
      <w:b/>
      <w:i w:val="0"/>
      <w:sz w:val="22"/>
    </w:rPr>
  </w:style>
  <w:style w:type="character" w:customStyle="1" w:styleId="ListLabel1883">
    <w:name w:val="ListLabel 1883"/>
    <w:qFormat/>
    <w:rPr>
      <w:i w:val="0"/>
      <w:u w:val="none"/>
    </w:rPr>
  </w:style>
  <w:style w:type="character" w:customStyle="1" w:styleId="ListLabel1884">
    <w:name w:val="ListLabel 1884"/>
    <w:qFormat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highlight w:val="white"/>
      <w:u w:val="none"/>
      <w:lang w:val="pl-PL" w:eastAsia="pl-PL" w:bidi="pl-PL"/>
    </w:rPr>
  </w:style>
  <w:style w:type="character" w:customStyle="1" w:styleId="ListLabel1885">
    <w:name w:val="ListLabel 1885"/>
    <w:qFormat/>
    <w:rPr>
      <w:rFonts w:eastAsia="Calibri" w:cs="Calibri"/>
    </w:rPr>
  </w:style>
  <w:style w:type="character" w:customStyle="1" w:styleId="ListLabel1886">
    <w:name w:val="ListLabel 1886"/>
    <w:qFormat/>
    <w:rPr>
      <w:rFonts w:eastAsia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1887">
    <w:name w:val="ListLabel 1887"/>
    <w:qFormat/>
    <w:rPr>
      <w:color w:val="00000A"/>
    </w:rPr>
  </w:style>
  <w:style w:type="character" w:customStyle="1" w:styleId="ListLabel1888">
    <w:name w:val="ListLabel 1888"/>
    <w:qFormat/>
    <w:rPr>
      <w:rFonts w:cs="Times New Roman"/>
      <w:b/>
    </w:rPr>
  </w:style>
  <w:style w:type="character" w:customStyle="1" w:styleId="ListLabel1889">
    <w:name w:val="ListLabel 1889"/>
    <w:qFormat/>
    <w:rPr>
      <w:rFonts w:cs="Times New Roman"/>
      <w:sz w:val="22"/>
    </w:rPr>
  </w:style>
  <w:style w:type="character" w:customStyle="1" w:styleId="ListLabel1890">
    <w:name w:val="ListLabel 1890"/>
    <w:qFormat/>
    <w:rPr>
      <w:rFonts w:cs="Times New Roman"/>
      <w:b/>
      <w:bCs/>
    </w:rPr>
  </w:style>
  <w:style w:type="character" w:customStyle="1" w:styleId="ListLabel1891">
    <w:name w:val="ListLabel 1891"/>
    <w:qFormat/>
    <w:rPr>
      <w:rFonts w:ascii="Calibri" w:hAnsi="Calibri" w:cs="Times New Roman"/>
      <w:b/>
      <w:sz w:val="22"/>
    </w:rPr>
  </w:style>
  <w:style w:type="character" w:customStyle="1" w:styleId="ListLabel1892">
    <w:name w:val="ListLabel 1892"/>
    <w:qFormat/>
    <w:rPr>
      <w:rFonts w:ascii="Calibri" w:hAnsi="Calibri" w:cs="Times New Roman"/>
      <w:b w:val="0"/>
      <w:i w:val="0"/>
      <w:sz w:val="22"/>
    </w:rPr>
  </w:style>
  <w:style w:type="character" w:customStyle="1" w:styleId="ListLabel1893">
    <w:name w:val="ListLabel 1893"/>
    <w:qFormat/>
    <w:rPr>
      <w:rFonts w:eastAsia="Times New Roman" w:cs="Times New Roman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retekstu"/>
    <w:link w:val="NagwekZnak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link w:val="TekstpodstawowyZnak2"/>
    <w:unhideWhenUsed/>
    <w:rsid w:val="00801F48"/>
    <w:pPr>
      <w:spacing w:after="120"/>
    </w:pPr>
    <w:rPr>
      <w:color w:val="00000A"/>
      <w:sz w:val="28"/>
      <w:lang w:eastAsia="en-US"/>
    </w:rPr>
  </w:style>
  <w:style w:type="paragraph" w:styleId="Lista">
    <w:name w:val="List"/>
    <w:basedOn w:val="Normalny"/>
    <w:rsid w:val="007B7056"/>
    <w:pPr>
      <w:ind w:left="283" w:hanging="283"/>
    </w:pPr>
    <w:rPr>
      <w:rFonts w:ascii="Times New Roman" w:eastAsia="Times New Roman" w:hAnsi="Times New Roman" w:cs="Times New Roman"/>
      <w:color w:val="00000A"/>
      <w:lang w:bidi="ar-S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Stopka1">
    <w:name w:val="Stopka1"/>
    <w:basedOn w:val="Normalny"/>
    <w:link w:val="Stopka"/>
    <w:qFormat/>
    <w:pPr>
      <w:shd w:val="clear" w:color="auto" w:fill="FFFFFF"/>
      <w:spacing w:line="220" w:lineRule="auto"/>
    </w:pPr>
    <w:rPr>
      <w:rFonts w:ascii="Arial" w:eastAsia="Arial" w:hAnsi="Arial" w:cs="Arial"/>
      <w:sz w:val="16"/>
      <w:szCs w:val="16"/>
    </w:rPr>
  </w:style>
  <w:style w:type="paragraph" w:customStyle="1" w:styleId="Nagwek11">
    <w:name w:val="Nagłówek #1"/>
    <w:basedOn w:val="Normalny"/>
    <w:qFormat/>
    <w:pPr>
      <w:shd w:val="clear" w:color="auto" w:fill="FFFFFF"/>
      <w:spacing w:after="120"/>
      <w:jc w:val="center"/>
      <w:outlineLvl w:val="0"/>
    </w:pPr>
    <w:rPr>
      <w:rFonts w:ascii="Trebuchet MS" w:eastAsia="Trebuchet MS" w:hAnsi="Trebuchet MS" w:cs="Trebuchet MS"/>
      <w:b/>
      <w:bCs/>
      <w:color w:val="1D174F"/>
    </w:rPr>
  </w:style>
  <w:style w:type="paragraph" w:customStyle="1" w:styleId="Teksttreci0">
    <w:name w:val="Tekst treści"/>
    <w:basedOn w:val="Normalny"/>
    <w:link w:val="Teksttreci"/>
    <w:qFormat/>
    <w:pPr>
      <w:shd w:val="clear" w:color="auto" w:fill="FFFFFF"/>
      <w:spacing w:after="120"/>
    </w:pPr>
    <w:rPr>
      <w:rFonts w:ascii="Trebuchet MS" w:eastAsia="Trebuchet MS" w:hAnsi="Trebuchet MS" w:cs="Trebuchet MS"/>
      <w:color w:val="1D174F"/>
    </w:rPr>
  </w:style>
  <w:style w:type="paragraph" w:customStyle="1" w:styleId="Teksttreci30">
    <w:name w:val="Tekst treści (3)"/>
    <w:basedOn w:val="Normalny"/>
    <w:link w:val="Teksttreci3"/>
    <w:qFormat/>
    <w:pPr>
      <w:shd w:val="clear" w:color="auto" w:fill="FFFFFF"/>
      <w:spacing w:after="2260"/>
      <w:ind w:left="2940"/>
    </w:pPr>
    <w:rPr>
      <w:rFonts w:ascii="Arial" w:eastAsia="Arial" w:hAnsi="Arial" w:cs="Arial"/>
      <w:color w:val="1D174F"/>
      <w:sz w:val="20"/>
      <w:szCs w:val="20"/>
    </w:rPr>
  </w:style>
  <w:style w:type="paragraph" w:customStyle="1" w:styleId="Podpisobrazu0">
    <w:name w:val="Podpis obrazu"/>
    <w:basedOn w:val="Normalny"/>
    <w:link w:val="Podpisobrazu"/>
    <w:qFormat/>
    <w:pPr>
      <w:shd w:val="clear" w:color="auto" w:fill="FFFFFF"/>
    </w:pPr>
    <w:rPr>
      <w:rFonts w:ascii="Arial" w:eastAsia="Arial" w:hAnsi="Arial" w:cs="Arial"/>
      <w:b/>
      <w:bCs/>
      <w:color w:val="1D174F"/>
      <w:sz w:val="17"/>
      <w:szCs w:val="17"/>
    </w:rPr>
  </w:style>
  <w:style w:type="paragraph" w:customStyle="1" w:styleId="Spistreci0">
    <w:name w:val="Spis treści"/>
    <w:basedOn w:val="Normalny"/>
    <w:link w:val="Spistreci"/>
    <w:qFormat/>
    <w:pPr>
      <w:shd w:val="clear" w:color="auto" w:fill="FFFFFF"/>
      <w:spacing w:after="100"/>
    </w:pPr>
    <w:rPr>
      <w:rFonts w:ascii="Trebuchet MS" w:eastAsia="Trebuchet MS" w:hAnsi="Trebuchet MS" w:cs="Trebuchet MS"/>
      <w:b/>
      <w:bCs/>
      <w:color w:val="1D174F"/>
    </w:rPr>
  </w:style>
  <w:style w:type="paragraph" w:customStyle="1" w:styleId="Teksttreci20">
    <w:name w:val="Tekst treści (2)"/>
    <w:basedOn w:val="Normalny"/>
    <w:link w:val="Teksttreci2"/>
    <w:qFormat/>
    <w:pPr>
      <w:shd w:val="clear" w:color="auto" w:fill="FFFFFF"/>
      <w:spacing w:after="120"/>
    </w:pPr>
    <w:rPr>
      <w:rFonts w:ascii="Trebuchet MS" w:eastAsia="Trebuchet MS" w:hAnsi="Trebuchet MS" w:cs="Trebuchet MS"/>
      <w:color w:val="1D174F"/>
      <w:sz w:val="20"/>
      <w:szCs w:val="20"/>
    </w:rPr>
  </w:style>
  <w:style w:type="paragraph" w:customStyle="1" w:styleId="Teksttreci40">
    <w:name w:val="Tekst treści (4)"/>
    <w:basedOn w:val="Normalny"/>
    <w:link w:val="Teksttreci4"/>
    <w:qFormat/>
    <w:pPr>
      <w:shd w:val="clear" w:color="auto" w:fill="FFFFFF"/>
      <w:spacing w:after="480"/>
      <w:jc w:val="center"/>
    </w:pPr>
    <w:rPr>
      <w:rFonts w:ascii="Trebuchet MS" w:eastAsia="Trebuchet MS" w:hAnsi="Trebuchet MS" w:cs="Trebuchet MS"/>
      <w:b/>
      <w:bCs/>
      <w:color w:val="1D174F"/>
      <w:sz w:val="18"/>
      <w:szCs w:val="18"/>
    </w:rPr>
  </w:style>
  <w:style w:type="paragraph" w:customStyle="1" w:styleId="Gwka">
    <w:name w:val="Główka"/>
    <w:basedOn w:val="Normalny"/>
    <w:uiPriority w:val="99"/>
    <w:unhideWhenUsed/>
    <w:rsid w:val="00B10054"/>
    <w:pPr>
      <w:tabs>
        <w:tab w:val="center" w:pos="4536"/>
        <w:tab w:val="right" w:pos="9072"/>
      </w:tabs>
    </w:pPr>
  </w:style>
  <w:style w:type="paragraph" w:styleId="Stopka0">
    <w:name w:val="footer"/>
    <w:basedOn w:val="Normalny"/>
    <w:link w:val="StopkaZnak"/>
    <w:uiPriority w:val="99"/>
    <w:unhideWhenUsed/>
    <w:rsid w:val="00B10054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uiPriority w:val="10"/>
    <w:qFormat/>
    <w:rsid w:val="00843252"/>
    <w:pPr>
      <w:jc w:val="center"/>
    </w:pPr>
    <w:rPr>
      <w:b/>
      <w:color w:val="00000A"/>
      <w:sz w:val="28"/>
      <w:lang w:eastAsia="en-US" w:bidi="ar-SA"/>
    </w:rPr>
  </w:style>
  <w:style w:type="paragraph" w:customStyle="1" w:styleId="pkt">
    <w:name w:val="pkt"/>
    <w:basedOn w:val="Normalny"/>
    <w:uiPriority w:val="99"/>
    <w:qFormat/>
    <w:rsid w:val="009B6697"/>
    <w:pPr>
      <w:spacing w:before="60" w:after="60"/>
      <w:ind w:left="851" w:hanging="295"/>
      <w:jc w:val="both"/>
    </w:pPr>
    <w:rPr>
      <w:rFonts w:ascii="Times New Roman" w:eastAsia="Times New Roman" w:hAnsi="Times New Roman" w:cs="Times New Roman"/>
      <w:color w:val="00000A"/>
      <w:szCs w:val="20"/>
      <w:lang w:bidi="ar-SA"/>
    </w:rPr>
  </w:style>
  <w:style w:type="paragraph" w:styleId="Bezodstpw">
    <w:name w:val="No Spacing"/>
    <w:uiPriority w:val="1"/>
    <w:qFormat/>
    <w:rsid w:val="009B6697"/>
    <w:pPr>
      <w:suppressAutoHyphens/>
      <w:textAlignment w:val="baseline"/>
    </w:pPr>
    <w:rPr>
      <w:rFonts w:ascii="Calibri" w:eastAsia="Times New Roman" w:hAnsi="Calibri" w:cs="Calibri"/>
      <w:sz w:val="22"/>
      <w:szCs w:val="22"/>
      <w:lang w:eastAsia="en-US" w:bidi="ar-SA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BB2067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BB206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B2067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WYPUNKTOWANIE Akapit z listą,L1,Numerowanie,Akapit z listą5,List Paragraph,maz_wyliczenie,opis dzialania,K-P_odwolanie,A_wyliczenie,Akapit z listą 1,Table of contents numbered,normalny tekst,Normal,Akapit z listą3,Akapit z listą31,Normal2"/>
    <w:basedOn w:val="Normalny"/>
    <w:link w:val="AkapitzlistZnak"/>
    <w:uiPriority w:val="34"/>
    <w:qFormat/>
    <w:rsid w:val="0077552E"/>
    <w:pPr>
      <w:ind w:left="720"/>
      <w:contextualSpacing/>
    </w:pPr>
  </w:style>
  <w:style w:type="paragraph" w:styleId="Tekstprzypisudolnego">
    <w:name w:val="footnote text"/>
    <w:aliases w:val="Tekst przypisu,Podrozdział,Footnote,Podrozdzia3,Fußnote,Znak Znak Znak Znak,Tekst przypisu dolnego-poligrafia,single space,FOOTNOTES,fn,przypis,Tekst przypisu dolnego Znak2 Znak,Footnote Znak Znak Zn"/>
    <w:basedOn w:val="Normalny"/>
    <w:link w:val="TekstprzypisudolnegoZnak"/>
    <w:uiPriority w:val="99"/>
    <w:unhideWhenUsed/>
    <w:qFormat/>
    <w:rsid w:val="004D6075"/>
    <w:rPr>
      <w:sz w:val="20"/>
      <w:szCs w:val="20"/>
    </w:rPr>
  </w:style>
  <w:style w:type="paragraph" w:customStyle="1" w:styleId="Style5">
    <w:name w:val="Style5"/>
    <w:basedOn w:val="Normalny"/>
    <w:uiPriority w:val="99"/>
    <w:qFormat/>
    <w:rsid w:val="00801F48"/>
    <w:pPr>
      <w:suppressAutoHyphens/>
    </w:pPr>
    <w:rPr>
      <w:rFonts w:ascii="Times New Roman" w:eastAsia="Times New Roman" w:hAnsi="Times New Roman" w:cs="Times New Roman"/>
      <w:color w:val="00000A"/>
      <w:lang w:bidi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2375C4"/>
    <w:pPr>
      <w:spacing w:after="120" w:line="480" w:lineRule="auto"/>
    </w:pPr>
  </w:style>
  <w:style w:type="paragraph" w:customStyle="1" w:styleId="Default">
    <w:name w:val="Default"/>
    <w:qFormat/>
    <w:rsid w:val="00AD6C24"/>
    <w:rPr>
      <w:rFonts w:ascii="Calibri" w:hAnsi="Calibri" w:cs="Calibri"/>
      <w:color w:val="000000"/>
      <w:lang w:bidi="ar-SA"/>
    </w:rPr>
  </w:style>
  <w:style w:type="paragraph" w:customStyle="1" w:styleId="Tekstpodstawowy1">
    <w:name w:val="Tekst podstawowy1"/>
    <w:basedOn w:val="Normalny"/>
    <w:uiPriority w:val="99"/>
    <w:qFormat/>
    <w:rsid w:val="00086C24"/>
    <w:pPr>
      <w:suppressAutoHyphens/>
      <w:spacing w:after="120" w:line="100" w:lineRule="atLeast"/>
    </w:pPr>
    <w:rPr>
      <w:rFonts w:ascii="Calibri" w:eastAsia="Times New Roman" w:hAnsi="Calibri" w:cs="Calibri"/>
      <w:lang w:bidi="ar-SA"/>
    </w:rPr>
  </w:style>
  <w:style w:type="paragraph" w:customStyle="1" w:styleId="font5">
    <w:name w:val="font5"/>
    <w:basedOn w:val="Normalny"/>
    <w:qFormat/>
    <w:rsid w:val="00E04532"/>
    <w:pPr>
      <w:suppressAutoHyphens/>
      <w:spacing w:beforeAutospacing="1" w:afterAutospacing="1"/>
    </w:pPr>
    <w:rPr>
      <w:rFonts w:ascii="Arial" w:eastAsia="Arial Unicode MS" w:hAnsi="Arial" w:cs="Arial"/>
      <w:color w:val="00000A"/>
      <w:sz w:val="16"/>
      <w:szCs w:val="16"/>
      <w:lang w:bidi="ar-SA"/>
    </w:rPr>
  </w:style>
  <w:style w:type="paragraph" w:styleId="NormalnyWeb">
    <w:name w:val="Normal (Web)"/>
    <w:basedOn w:val="Normalny"/>
    <w:link w:val="NormalnyWebZnak"/>
    <w:semiHidden/>
    <w:unhideWhenUsed/>
    <w:qFormat/>
    <w:rsid w:val="000F315A"/>
    <w:pPr>
      <w:spacing w:beforeAutospacing="1" w:afterAutospacing="1"/>
    </w:pPr>
    <w:rPr>
      <w:rFonts w:ascii="Times New Roman" w:eastAsia="Times New Roman" w:hAnsi="Times New Roman" w:cs="Times New Roman"/>
      <w:color w:val="00000A"/>
      <w:lang w:bidi="ar-SA"/>
    </w:rPr>
  </w:style>
  <w:style w:type="paragraph" w:styleId="Poprawka">
    <w:name w:val="Revision"/>
    <w:uiPriority w:val="99"/>
    <w:semiHidden/>
    <w:qFormat/>
    <w:rsid w:val="007E099F"/>
    <w:rPr>
      <w:color w:val="000000"/>
    </w:rPr>
  </w:style>
  <w:style w:type="paragraph" w:styleId="HTML-wstpniesformatowany">
    <w:name w:val="HTML Preformatted"/>
    <w:basedOn w:val="Normalny"/>
    <w:uiPriority w:val="99"/>
    <w:semiHidden/>
    <w:unhideWhenUsed/>
    <w:qFormat/>
    <w:rsid w:val="00D376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00000A"/>
      <w:sz w:val="20"/>
      <w:szCs w:val="20"/>
      <w:lang w:bidi="ar-SA"/>
    </w:rPr>
  </w:style>
  <w:style w:type="paragraph" w:customStyle="1" w:styleId="P251">
    <w:name w:val="P251"/>
    <w:basedOn w:val="Normalny"/>
    <w:uiPriority w:val="99"/>
    <w:qFormat/>
    <w:rsid w:val="00E12EBE"/>
    <w:pPr>
      <w:suppressAutoHyphens/>
      <w:jc w:val="center"/>
    </w:pPr>
    <w:rPr>
      <w:rFonts w:ascii="Times New Roman" w:eastAsia="Arial Unicode MS" w:hAnsi="Times New Roman" w:cs="Tahoma"/>
      <w:color w:val="00000A"/>
      <w:szCs w:val="20"/>
      <w:lang w:val="en-US" w:eastAsia="ar-SA" w:bidi="ar-SA"/>
    </w:rPr>
  </w:style>
  <w:style w:type="paragraph" w:customStyle="1" w:styleId="Nagwek21">
    <w:name w:val="Nagłówek #2"/>
    <w:basedOn w:val="Normalny"/>
    <w:qFormat/>
    <w:rsid w:val="00E12EBE"/>
    <w:pPr>
      <w:shd w:val="clear" w:color="auto" w:fill="FFFFFF"/>
      <w:jc w:val="center"/>
      <w:outlineLvl w:val="1"/>
    </w:pPr>
    <w:rPr>
      <w:rFonts w:ascii="Calibri" w:eastAsia="Calibri" w:hAnsi="Calibri" w:cs="Calibri"/>
      <w:b/>
      <w:bCs/>
      <w:color w:val="00000A"/>
      <w:sz w:val="22"/>
      <w:szCs w:val="22"/>
    </w:rPr>
  </w:style>
  <w:style w:type="paragraph" w:customStyle="1" w:styleId="Pisma">
    <w:name w:val="Pisma"/>
    <w:basedOn w:val="Normalny"/>
    <w:qFormat/>
    <w:rsid w:val="002550D5"/>
    <w:pPr>
      <w:jc w:val="both"/>
    </w:pPr>
    <w:rPr>
      <w:rFonts w:ascii="Times New Roman" w:eastAsia="Calibri" w:hAnsi="Times New Roman" w:cs="Times New Roman"/>
      <w:color w:val="00000A"/>
      <w:lang w:bidi="ar-SA"/>
    </w:rPr>
  </w:style>
  <w:style w:type="paragraph" w:customStyle="1" w:styleId="tytu0">
    <w:name w:val="tytuł"/>
    <w:basedOn w:val="Normalny"/>
    <w:autoRedefine/>
    <w:qFormat/>
    <w:rsid w:val="00A27483"/>
    <w:pPr>
      <w:tabs>
        <w:tab w:val="left" w:pos="284"/>
      </w:tabs>
      <w:ind w:left="284" w:right="4" w:hanging="284"/>
      <w:jc w:val="both"/>
    </w:pPr>
    <w:rPr>
      <w:rFonts w:ascii="Calibri" w:eastAsia="Times New Roman" w:hAnsi="Calibri" w:cs="Calibri"/>
      <w:color w:val="00000A"/>
      <w:sz w:val="22"/>
      <w:szCs w:val="22"/>
      <w:lang w:bidi="ar-SA"/>
    </w:rPr>
  </w:style>
  <w:style w:type="paragraph" w:customStyle="1" w:styleId="Style60">
    <w:name w:val="Style60"/>
    <w:basedOn w:val="Normalny"/>
    <w:uiPriority w:val="99"/>
    <w:qFormat/>
    <w:rsid w:val="00CD285B"/>
    <w:pPr>
      <w:spacing w:line="230" w:lineRule="exact"/>
      <w:jc w:val="both"/>
    </w:pPr>
    <w:rPr>
      <w:rFonts w:ascii="Trebuchet MS" w:eastAsiaTheme="minorEastAsia" w:hAnsi="Trebuchet MS" w:cstheme="minorBidi"/>
      <w:color w:val="00000A"/>
      <w:lang w:bidi="ar-SA"/>
    </w:rPr>
  </w:style>
  <w:style w:type="paragraph" w:styleId="Zwykytekst">
    <w:name w:val="Plain Text"/>
    <w:basedOn w:val="Normalny"/>
    <w:link w:val="ZwykytekstZnak"/>
    <w:uiPriority w:val="99"/>
    <w:qFormat/>
    <w:rsid w:val="00B9632F"/>
    <w:rPr>
      <w:rFonts w:eastAsia="Times New Roman"/>
      <w:color w:val="00000A"/>
      <w:sz w:val="20"/>
      <w:szCs w:val="20"/>
      <w:lang w:bidi="ar-SA"/>
    </w:rPr>
  </w:style>
  <w:style w:type="paragraph" w:customStyle="1" w:styleId="Style8">
    <w:name w:val="Style8"/>
    <w:basedOn w:val="Normalny"/>
    <w:qFormat/>
    <w:rsid w:val="007B7056"/>
    <w:pPr>
      <w:suppressAutoHyphens/>
      <w:spacing w:line="278" w:lineRule="exact"/>
      <w:ind w:hanging="365"/>
      <w:textAlignment w:val="baseline"/>
    </w:pPr>
    <w:rPr>
      <w:rFonts w:ascii="Arial" w:eastAsia="Times New Roman" w:hAnsi="Arial" w:cs="F"/>
      <w:color w:val="00000A"/>
      <w:lang w:bidi="ar-SA"/>
    </w:rPr>
  </w:style>
  <w:style w:type="paragraph" w:customStyle="1" w:styleId="Przypisdolny">
    <w:name w:val="Przypis dolny"/>
    <w:basedOn w:val="Normalny"/>
  </w:style>
  <w:style w:type="numbering" w:customStyle="1" w:styleId="Zaimportowanystyl211">
    <w:name w:val="Zaimportowany styl 211"/>
    <w:qFormat/>
    <w:rsid w:val="00D36304"/>
  </w:style>
  <w:style w:type="numbering" w:customStyle="1" w:styleId="Zaimportowanystyl181">
    <w:name w:val="Zaimportowany styl 181"/>
    <w:qFormat/>
    <w:rsid w:val="00AF4E30"/>
  </w:style>
  <w:style w:type="numbering" w:customStyle="1" w:styleId="Zaimportowanystyl251">
    <w:name w:val="Zaimportowany styl 251"/>
    <w:qFormat/>
    <w:rsid w:val="002375C4"/>
  </w:style>
  <w:style w:type="numbering" w:customStyle="1" w:styleId="Zaimportowanystyl161">
    <w:name w:val="Zaimportowany styl 161"/>
    <w:qFormat/>
    <w:rsid w:val="006C1518"/>
  </w:style>
  <w:style w:type="numbering" w:customStyle="1" w:styleId="Zaimportowanystyl241">
    <w:name w:val="Zaimportowany styl 241"/>
    <w:qFormat/>
    <w:rsid w:val="006C1518"/>
  </w:style>
  <w:style w:type="numbering" w:customStyle="1" w:styleId="Zaimportowanystyl141">
    <w:name w:val="Zaimportowany styl 141"/>
    <w:qFormat/>
    <w:rsid w:val="003C70EC"/>
  </w:style>
  <w:style w:type="numbering" w:customStyle="1" w:styleId="Zaimportowanystyl221">
    <w:name w:val="Zaimportowany styl 221"/>
    <w:qFormat/>
    <w:rsid w:val="003C70EC"/>
  </w:style>
  <w:style w:type="table" w:styleId="Tabela-Siatka">
    <w:name w:val="Table Grid"/>
    <w:basedOn w:val="Standardowy"/>
    <w:uiPriority w:val="39"/>
    <w:rsid w:val="00997F7D"/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997F7D"/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F7CAE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932E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932EE"/>
    <w:rPr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932EE"/>
    <w:rPr>
      <w:vertAlign w:val="superscript"/>
    </w:rPr>
  </w:style>
  <w:style w:type="paragraph" w:styleId="Tekstpodstawowy">
    <w:name w:val="Body Text"/>
    <w:basedOn w:val="Normalny"/>
    <w:link w:val="TekstpodstawowyZnak3"/>
    <w:semiHidden/>
    <w:unhideWhenUsed/>
    <w:rsid w:val="00660C85"/>
    <w:pPr>
      <w:spacing w:after="120"/>
    </w:pPr>
  </w:style>
  <w:style w:type="character" w:customStyle="1" w:styleId="TekstpodstawowyZnak3">
    <w:name w:val="Tekst podstawowy Znak3"/>
    <w:basedOn w:val="Domylnaczcionkaakapitu"/>
    <w:link w:val="Tekstpodstawowy"/>
    <w:semiHidden/>
    <w:rsid w:val="00660C85"/>
    <w:rPr>
      <w:color w:val="000000"/>
    </w:rPr>
  </w:style>
  <w:style w:type="paragraph" w:customStyle="1" w:styleId="Standard">
    <w:name w:val="Standard"/>
    <w:rsid w:val="00660C85"/>
    <w:pPr>
      <w:widowControl w:val="0"/>
      <w:suppressAutoHyphens/>
      <w:autoSpaceDN w:val="0"/>
      <w:textAlignment w:val="baseline"/>
    </w:pPr>
    <w:rPr>
      <w:rFonts w:ascii="Garamond" w:eastAsia="Times New Roman" w:hAnsi="Garamond" w:cs="Arial"/>
      <w:kern w:val="3"/>
      <w:lang w:bidi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72029"/>
    <w:rPr>
      <w:color w:val="605E5C"/>
      <w:shd w:val="clear" w:color="auto" w:fill="E1DFDD"/>
    </w:rPr>
  </w:style>
  <w:style w:type="character" w:customStyle="1" w:styleId="NormalnyWebZnak">
    <w:name w:val="Normalny (Web) Znak"/>
    <w:link w:val="NormalnyWeb"/>
    <w:semiHidden/>
    <w:locked/>
    <w:rsid w:val="00D734F2"/>
    <w:rPr>
      <w:rFonts w:ascii="Times New Roman" w:eastAsia="Times New Roman" w:hAnsi="Times New Roman" w:cs="Times New Roman"/>
      <w:color w:val="00000A"/>
      <w:lang w:bidi="ar-SA"/>
    </w:rPr>
  </w:style>
  <w:style w:type="paragraph" w:customStyle="1" w:styleId="FR1">
    <w:name w:val="FR1"/>
    <w:rsid w:val="00113188"/>
    <w:pPr>
      <w:widowControl w:val="0"/>
      <w:suppressAutoHyphens/>
      <w:autoSpaceDE w:val="0"/>
    </w:pPr>
    <w:rPr>
      <w:rFonts w:ascii="Arial" w:eastAsia="Arial" w:hAnsi="Arial" w:cs="Arial"/>
      <w:b/>
      <w:bCs/>
      <w:sz w:val="32"/>
      <w:szCs w:val="32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5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049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274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78558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41505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latformazakupowa.pl/transakcja/815131" TargetMode="External"/><Relationship Id="rId18" Type="http://schemas.openxmlformats.org/officeDocument/2006/relationships/hyperlink" Target="http://platformazakupowa.pl" TargetMode="External"/><Relationship Id="rId26" Type="http://schemas.openxmlformats.org/officeDocument/2006/relationships/hyperlink" Target="http://www.nccert.pl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://platformazakupowa.pl" TargetMode="External"/><Relationship Id="rId34" Type="http://schemas.openxmlformats.org/officeDocument/2006/relationships/hyperlink" Target="http://platformazakupowa.pl" TargetMode="External"/><Relationship Id="rId7" Type="http://schemas.openxmlformats.org/officeDocument/2006/relationships/styles" Target="styles.xml"/><Relationship Id="rId12" Type="http://schemas.openxmlformats.org/officeDocument/2006/relationships/hyperlink" Target="mailto:zp@glucholazy.pl" TargetMode="External"/><Relationship Id="rId17" Type="http://schemas.openxmlformats.org/officeDocument/2006/relationships/hyperlink" Target="http://platformazakupowa.pl" TargetMode="External"/><Relationship Id="rId25" Type="http://schemas.openxmlformats.org/officeDocument/2006/relationships/hyperlink" Target="http://platformazakupowa.pl" TargetMode="External"/><Relationship Id="rId33" Type="http://schemas.openxmlformats.org/officeDocument/2006/relationships/hyperlink" Target="https://platformazakupowa.pl/transakcja/815131" TargetMode="External"/><Relationship Id="rId38" Type="http://schemas.openxmlformats.org/officeDocument/2006/relationships/hyperlink" Target="mailto:iod@glucholazy.p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transakcja/815131" TargetMode="External"/><Relationship Id="rId20" Type="http://schemas.openxmlformats.org/officeDocument/2006/relationships/hyperlink" Target="http://platformazakupowa.pl" TargetMode="External"/><Relationship Id="rId29" Type="http://schemas.openxmlformats.org/officeDocument/2006/relationships/hyperlink" Target="https://platformazakupowa.pl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platformazakupowa.pl/strona/45-instrukcje" TargetMode="External"/><Relationship Id="rId32" Type="http://schemas.openxmlformats.org/officeDocument/2006/relationships/hyperlink" Target="http://platformazakupowa.pl" TargetMode="External"/><Relationship Id="rId37" Type="http://schemas.openxmlformats.org/officeDocument/2006/relationships/hyperlink" Target="https://sip.lex.pl/" TargetMode="External"/><Relationship Id="rId40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://platformazakupowa.pl" TargetMode="External"/><Relationship Id="rId23" Type="http://schemas.openxmlformats.org/officeDocument/2006/relationships/hyperlink" Target="http://platformazakupowa.pl" TargetMode="External"/><Relationship Id="rId28" Type="http://schemas.openxmlformats.org/officeDocument/2006/relationships/hyperlink" Target="https://www.gov.pl/web/mswia/oprogramowanie-do-pobrania" TargetMode="External"/><Relationship Id="rId36" Type="http://schemas.openxmlformats.org/officeDocument/2006/relationships/hyperlink" Target="https://platformazakupowa.pl/transakcja/815131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://platformazakupowa.pl" TargetMode="External"/><Relationship Id="rId31" Type="http://schemas.openxmlformats.org/officeDocument/2006/relationships/hyperlink" Target="https://platformazakupowa.pl/strona/45-instrukcje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platformazakupowa.pl/transakcja/815131" TargetMode="External"/><Relationship Id="rId22" Type="http://schemas.openxmlformats.org/officeDocument/2006/relationships/hyperlink" Target="http://platformazakupowa.pl" TargetMode="External"/><Relationship Id="rId27" Type="http://schemas.openxmlformats.org/officeDocument/2006/relationships/hyperlink" Target="https://moj.gov.pl/nforms/signer/upload?xFormsAppName=SIGNER" TargetMode="External"/><Relationship Id="rId30" Type="http://schemas.openxmlformats.org/officeDocument/2006/relationships/hyperlink" Target="https://platformazakupowa.pl/" TargetMode="External"/><Relationship Id="rId35" Type="http://schemas.openxmlformats.org/officeDocument/2006/relationships/hyperlink" Target="https://platformazakupowa.pl/strona/45-instrukcje" TargetMode="External"/><Relationship Id="rId8" Type="http://schemas.openxmlformats.org/officeDocument/2006/relationships/settings" Target="setting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fc289bd-d3de-4e33-bcdd-e4da85716066">WM3ZFWZD7MDK-1672723753-803</_dlc_DocId>
    <_dlc_DocIdUrl xmlns="5fc289bd-d3de-4e33-bcdd-e4da85716066">
      <Url>http://intranet.ios.local/jo/pz/_layouts/15/DocIdRedir.aspx?ID=WM3ZFWZD7MDK-1672723753-803</Url>
      <Description>WM3ZFWZD7MDK-1672723753-803</Description>
    </_dlc_DocIdUrl>
    <SharedWithUsers xmlns="5fc289bd-d3de-4e33-bcdd-e4da85716066">
      <UserInfo>
        <DisplayName>Budner Magdalena</DisplayName>
        <AccountId>20</AccountId>
        <AccountType/>
      </UserInfo>
      <UserInfo>
        <DisplayName>Kardaś Grzegorz</DisplayName>
        <AccountId>8</AccountId>
        <AccountType/>
      </UserInfo>
      <UserInfo>
        <DisplayName>Kornela Agnieszka</DisplayName>
        <AccountId>83</AccountId>
        <AccountType/>
      </UserInfo>
      <UserInfo>
        <DisplayName>Rychlińska Ewa</DisplayName>
        <AccountId>157</AccountId>
        <AccountType/>
      </UserInfo>
      <UserInfo>
        <DisplayName>Bronikowska Patrycja</DisplayName>
        <AccountId>490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FBC6DCCC92154D87FB72F25E92C5A2" ma:contentTypeVersion="7" ma:contentTypeDescription="Utwórz nowy dokument." ma:contentTypeScope="" ma:versionID="6494d207360230a3e886990c60dd7cf0">
  <xsd:schema xmlns:xsd="http://www.w3.org/2001/XMLSchema" xmlns:xs="http://www.w3.org/2001/XMLSchema" xmlns:p="http://schemas.microsoft.com/office/2006/metadata/properties" xmlns:ns2="5fc289bd-d3de-4e33-bcdd-e4da85716066" targetNamespace="http://schemas.microsoft.com/office/2006/metadata/properties" ma:root="true" ma:fieldsID="74fe4e060469426a663b50cf1d41a1f4" ns2:_="">
    <xsd:import namespace="5fc289bd-d3de-4e33-bcdd-e4da8571606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c289bd-d3de-4e33-bcdd-e4da8571606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_dlc_DocId" ma:index="13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14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Identyfikator trwały" ma:description="Zachowaj identyfikator podczas dodawania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4C3BF6-7EC0-4756-9B61-160031B9530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EF8D11B-FCDF-4067-94C7-281C3C7DD2D8}">
  <ds:schemaRefs>
    <ds:schemaRef ds:uri="http://schemas.microsoft.com/office/2006/metadata/properties"/>
    <ds:schemaRef ds:uri="http://schemas.microsoft.com/office/infopath/2007/PartnerControls"/>
    <ds:schemaRef ds:uri="5fc289bd-d3de-4e33-bcdd-e4da85716066"/>
  </ds:schemaRefs>
</ds:datastoreItem>
</file>

<file path=customXml/itemProps3.xml><?xml version="1.0" encoding="utf-8"?>
<ds:datastoreItem xmlns:ds="http://schemas.openxmlformats.org/officeDocument/2006/customXml" ds:itemID="{E1252556-4815-4F93-8A0C-6584918C95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c289bd-d3de-4e33-bcdd-e4da857160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FD0CBF7-35A4-4A82-A266-A046E0C43C5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849CBA6-AAFA-462B-9C82-007428F56E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1220</TotalTime>
  <Pages>23</Pages>
  <Words>12157</Words>
  <Characters>72942</Characters>
  <Application>Microsoft Office Word</Application>
  <DocSecurity>0</DocSecurity>
  <Lines>607</Lines>
  <Paragraphs>169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PACZKA WZORÓW DOKUMENTÓW Z NOWEJ USTAWY PZP</vt:lpstr>
    </vt:vector>
  </TitlesOfParts>
  <Company/>
  <LinksUpToDate>false</LinksUpToDate>
  <CharactersWithSpaces>84930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PACZKA WZORÓW DOKUMENTÓW Z NOWEJ USTAWY PZP</dc:title>
  <dc:subject/>
  <dc:creator>H4</dc:creator>
  <cp:keywords>DAEDQX35cJI BAD9WfrkDcc</cp:keywords>
  <dc:description/>
  <cp:lastModifiedBy>Joanna Sznajder</cp:lastModifiedBy>
  <cp:revision>49</cp:revision>
  <cp:lastPrinted>2023-09-07T10:14:00Z</cp:lastPrinted>
  <dcterms:created xsi:type="dcterms:W3CDTF">2023-01-16T06:43:00Z</dcterms:created>
  <dcterms:modified xsi:type="dcterms:W3CDTF">2023-09-07T10:35:00Z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0x01010029FBC6DCCC92154D87FB72F25E92C5A2</vt:lpwstr>
  </property>
  <property fmtid="{D5CDD505-2E9C-101B-9397-08002B2CF9AE}" pid="9" name="_dlc_DocIdItemGuid">
    <vt:lpwstr>6f9174df-827f-4a06-b1b6-17775713eaf5</vt:lpwstr>
  </property>
</Properties>
</file>