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59"/>
        <w:gridCol w:w="1478"/>
        <w:gridCol w:w="59"/>
        <w:gridCol w:w="3073"/>
        <w:gridCol w:w="53"/>
        <w:gridCol w:w="1483"/>
        <w:gridCol w:w="2049"/>
      </w:tblGrid>
      <w:tr w:rsidR="00BD29BF" w14:paraId="5EBA845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FF5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8855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FDBA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D29BF" w14:paraId="56FE118C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473BBF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BD29BF" w14:paraId="0D50866A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BF411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15B716C1" w14:textId="77777777">
        <w:tblPrEx>
          <w:tblCellMar>
            <w:top w:w="0" w:type="dxa"/>
            <w:bottom w:w="0" w:type="dxa"/>
          </w:tblCellMar>
        </w:tblPrEx>
        <w:trPr>
          <w:trHeight w:hRule="exact" w:val="34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41506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Przedmiar robót</w:t>
            </w:r>
          </w:p>
        </w:tc>
      </w:tr>
      <w:tr w:rsidR="00BD29BF" w14:paraId="49C0712E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F0A3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304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07D0058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6C2DAA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Rodzaj robót (branża):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4C57C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drogowe</w:t>
            </w:r>
          </w:p>
        </w:tc>
      </w:tr>
      <w:tr w:rsidR="00BD29BF" w14:paraId="24B4BDA5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26FA65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4C285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0A9E134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4DC183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Inwestycja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99D5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Modernizacja drogi powiatowej nr 4259W ul. Nadrzecznej w Węgrowie</w:t>
            </w:r>
          </w:p>
        </w:tc>
      </w:tr>
      <w:tr w:rsidR="00BD29BF" w14:paraId="6EE38FE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D55C8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FBD9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7B99C0CE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B140C4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27A96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km 0+452 - km 0+837,60</w:t>
            </w:r>
          </w:p>
        </w:tc>
      </w:tr>
      <w:tr w:rsidR="00BD29BF" w14:paraId="7D12403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486A57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8749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7692BA7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035822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CDD5D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2E47D09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607EA4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B477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07-100 Węgrów</w:t>
            </w:r>
          </w:p>
        </w:tc>
      </w:tr>
      <w:tr w:rsidR="00BD29BF" w14:paraId="0A5FEC9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190F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84313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7F51D3EF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D03EA6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Kody CPV: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44DFF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45233252-0 - Roboty w zakresie nawierzchni ulic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br/>
              <w:t>45233142-6 - Roboty w zakresie naprawy dróg</w:t>
            </w:r>
          </w:p>
        </w:tc>
      </w:tr>
      <w:tr w:rsidR="00BD29BF" w14:paraId="4AC900C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13C6EA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6E268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11E6387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C2FC1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Inwestor: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25A2D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Powiat Węgrowski</w:t>
            </w:r>
          </w:p>
        </w:tc>
      </w:tr>
      <w:tr w:rsidR="00BD29BF" w14:paraId="73ADB51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81176B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040E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ul. Przemysłowa 5</w:t>
            </w:r>
          </w:p>
        </w:tc>
      </w:tr>
      <w:tr w:rsidR="00BD29BF" w14:paraId="59C3E30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A093D1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78D65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07-100 Węgrów</w:t>
            </w:r>
          </w:p>
        </w:tc>
      </w:tr>
      <w:tr w:rsidR="00BD29BF" w14:paraId="7879680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AE8931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5F277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5C0DB95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498BB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4C816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52E388E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58C25C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92481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1898D3F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E0889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9FE1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714C6C55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A0886B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2602F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15FB301C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BE4F87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1D6D6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3BF6B99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071694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Sporządził: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E0B11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mgr inż. Marcin Jerzy Gąsiorek</w:t>
            </w:r>
          </w:p>
        </w:tc>
      </w:tr>
      <w:tr w:rsidR="00BD29BF" w14:paraId="44F10B1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339AD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B04F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0C362059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E42552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Data opracowania: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C8B78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maj 2024</w:t>
            </w:r>
          </w:p>
        </w:tc>
      </w:tr>
      <w:tr w:rsidR="00BD29BF" w14:paraId="7515BE4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383A9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1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07F3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20DF9AF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5E313E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206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59FB5F8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D73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1C91CFD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646D153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D48B51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9335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5E144D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EC1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3BC089A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276E2875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7D2F6F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9D0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7A1A09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B6B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2B6A48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17377FEF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812E52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EAC9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3A5EF9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6F15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 w14:paraId="01B4FC1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BD29BF" w14:paraId="229509F0" w14:textId="77777777">
        <w:tblPrEx>
          <w:tblCellMar>
            <w:top w:w="0" w:type="dxa"/>
            <w:bottom w:w="0" w:type="dxa"/>
          </w:tblCellMar>
        </w:tblPrEx>
        <w:trPr>
          <w:trHeight w:hRule="exact" w:val="7562"/>
        </w:trPr>
        <w:tc>
          <w:tcPr>
            <w:tcW w:w="102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33A0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</w:tr>
      <w:tr w:rsidR="00BD29BF" w14:paraId="0F4FD57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AEE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9E14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3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421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SeKo Smart 12.2.0.3</w:t>
            </w:r>
          </w:p>
        </w:tc>
      </w:tr>
    </w:tbl>
    <w:p w14:paraId="04BCDC5F" w14:textId="77777777" w:rsidR="00BD29BF" w:rsidRDefault="00BD29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4"/>
          <w:szCs w:val="24"/>
        </w:rPr>
        <w:sectPr w:rsidR="00BD29B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7"/>
        <w:gridCol w:w="1429"/>
        <w:gridCol w:w="1391"/>
        <w:gridCol w:w="3185"/>
        <w:gridCol w:w="1260"/>
        <w:gridCol w:w="407"/>
        <w:gridCol w:w="917"/>
        <w:gridCol w:w="918"/>
        <w:gridCol w:w="50"/>
      </w:tblGrid>
      <w:tr w:rsidR="00BD29BF" w14:paraId="6DE12EC9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EED7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40C80C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9270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D29BF" w14:paraId="32C44F6E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024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2CCB8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Przedmiar</w:t>
            </w:r>
          </w:p>
        </w:tc>
      </w:tr>
      <w:tr w:rsidR="00BD29BF" w14:paraId="35BE9A30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27F8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Lp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628F1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Kod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19275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Opis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0662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Jm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F186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Ilości składowe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BE1BC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Ilość robót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3B51D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</w:tr>
      <w:tr w:rsidR="00BD29BF" w14:paraId="32D745E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E06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90E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54B4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5DE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E49A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D765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E107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77DA49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7A2595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A4AE4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61DB6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PRZYGOTOWAWCZE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CFAABF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A4063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900E0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7701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B512453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A20C6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66BB71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D5C266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33B167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CD9982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2AF61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3452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4764E00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2EB6A3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C5636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D-01.01.01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2630B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POMIAROWE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CB2666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30EFE9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14AC9A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2675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DC95C7C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3F2DC2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6F3E6A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5E4A0D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EFBEBF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199417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F717C6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BE2CC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5A5FD52E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0EDDA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FED486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CFF2C5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Odtworzenie trasy i punktów wysokościowych wraz z wykonaniem inwentaryzacji geodezyjnej powykonawczej (wartości mierzone w osi jezdni)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45439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E33A84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ECBC75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0,386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AB581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AE0554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82299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8264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58D8E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0,185+0,20063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86FC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9292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0,386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014E1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0E47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F0C531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B35147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E5FA4A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D-01.02.04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63C58B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ROZBIÓRKOWE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42400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4428B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EED6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B79CE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C01E1F4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6DB8F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223F9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CEEB34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C5FF3A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812E6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82BE7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622A6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52F07463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F45FF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B5531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E4CFE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Mechaniczne rozebranie nawierzchni z mieszanek mineralno- bitumicznych wraz z podbudową i wywozem na składowisko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CBEB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C199BB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D781E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2ED00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F2A3D12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ADE8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3CB132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AB2AF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4,0*4,0+2,0*2,0+9,0*2,0+9,5*2,4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9C377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08EC7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6413A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51DA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DA7910A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275929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38657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3E7A5C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Rozbiórka betonowych oporników wraz z ławą i odwozem na składowisko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8CF306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F810E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51CD7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554,500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7947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27AD7B3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742C3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3D1E0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9F4FA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180,0+374,5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BF34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13C98B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554,500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CBC3F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0D4A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133D25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DB197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FB35A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45AF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Rozbiórka betonowych obrzeży wraz odwozem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C694EC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F01284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A73E8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A3425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0181BD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189D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50F92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73BBF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3,0+3,0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FEC84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56F61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22B61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516EE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487EB7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7F1AA8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1.2.4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D26D9B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67A90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Rozbiórka betonowych krawężników wraz z ławą i odwozem na składowisko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7029A3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9E3A8F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DD5FC4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32,500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3BDC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D1E284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6094C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37CB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8A360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9,5+6,5+4,5+12,0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4759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47FE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32,500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0E12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DACE0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3F947C0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8FAECF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1.2.5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D610D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F6218A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Pionowe znaki drogowe - zdjęcie znaków lub drogowskazów wraz z wywozem na składowisko Zarządcy drogi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158503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409A1B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08D1C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8972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CBAAE3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42741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6D04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64900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9CE61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338D3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21,000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BE66A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74FA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235A5E1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B9F99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1.2.6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9A9545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014C3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Usunięcie słupków do pionowych znaków drogowych wraz z wywozem na składowisko Zarządcy drogi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7A86C8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3588E2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75315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7F42E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26DF167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F29713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E857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6F609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2D9794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0DFB9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78F00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9CE3E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8C2F19F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76CAF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1.2.7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F9612D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B5DFC0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Ręczna rozbiórka nawierzchni chodników, kostka do paletowania i ponownego ułożenia - nadmiar do przekazania Zarządcy drogi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F997ED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EA4CF9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3BC652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29,700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1D4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479A34C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BC2B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DF319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7F1DC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9,2*(2,5+2,0)*0,5+3,0*3,0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A5B7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A8B03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29,700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208C56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8919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F83D48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1E81E5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1.2.8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0E1049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78E60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Rozbiórka podbudowy chodnika wraz z odwozem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01E541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68DE31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C4E655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20,700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928EF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D3E727F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7D12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3932F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653D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9,2*(2,5+2,0)*0,5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BF8C0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FC83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20,700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25453C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1F8BA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F30C68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FBB354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BF78E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D-01.02.02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329715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USUNIĘCIE HUMUSU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EEF9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5F66D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9C1C2B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58D00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26C208D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D3CEE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5A20C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4C3CFA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700E3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82B205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9838D4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D0C6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1BA20993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929B2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FBADDB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ED7B1C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Mechaniczne usunięcie warstwy ziemi urodzajnej (humusu) gr. warstwy do 15 cm wraz z wywozem.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3CB2CE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857F9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07BB09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539,000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33A0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6A82BF4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2561E8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DDD78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5A1BED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(93,20+12,80+2,70+47,25+193,75+6,35+182,95)*1,0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2225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15D24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539,000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31F90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2BD4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2034DB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4F116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FEADC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D-03.02.01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00DDC0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REGULACJA WYSOKOŚCIOWA ELEMENTÓW UZBROJENIA TERENU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EBDDF8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5358E6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2A57E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E966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2CAA956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3C80D2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CADCE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2E6B10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7216BB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82D80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4B7E83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53E0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4AD7DDC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3CEFD3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1.4.1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6D510E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6F74E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Regulacja pionowa włazów  kanałowych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87E2A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B27AB4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BE3587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C620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4960706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63FAC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97815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49245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805147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EF36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FC77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7FE4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10035E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C5F1A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1.4.2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BD41DE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38D2F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Regulacja pionowa wpustów ulicznych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A5A3A0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27237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2D391F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933FB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51E712F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2101B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4C22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CAB76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EA050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7D033C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95EA5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03855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4B47EDE2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BE8DC1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1.5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F50F55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D-01.03.25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FDFE1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USUWANIE DRZEW, KRZAKÓW, ZAROŚLI, PNI, PIELĘGNACJA KORON DRZEW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ADA7A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888E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3C6051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D328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1C757C7A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17DE19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543A2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EBE5A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7AF256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53A7E3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009CF3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60324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DC6D5C2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2350E0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1.5.1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86784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6419CF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Pielęgnacja (redukcja) koron drzew wraz z rozdrobnieniem gałęzi rębakiem i odwozem - obmiar korona drzewa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E2FC3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6893D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BFDAE1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0CD7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49432EE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034CF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AB8EB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8FFD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10+7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EA752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09DCF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17,000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140B67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A4A46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408E9EC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16B0B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2A8781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41516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ZIEMNE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7FBD40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300F7B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72B062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9829F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14B3EE2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A6D2A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90563C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ED157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017C38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AB460E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4F5DE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6C50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008957C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EB83AB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CB17DC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D-02.01.01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03352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WYKOPY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BFC40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746AA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D0B0C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DD9E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DCCC805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45B77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40B52E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17882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73031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EE95FD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A0E7EE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264FB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B0EF9E5" w14:textId="77777777">
        <w:tblPrEx>
          <w:tblCellMar>
            <w:top w:w="0" w:type="dxa"/>
            <w:bottom w:w="0" w:type="dxa"/>
          </w:tblCellMar>
        </w:tblPrEx>
        <w:trPr>
          <w:trHeight w:hRule="exact" w:val="79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22258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D07AC3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6604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wykopów koparką w gruncie kat. III-IV z transportem urobku samochodami samowyładowczymi. Roboty ziemnie w miejscach rozbiórki jezdni, korytowanie pod konstrukcję nawierzchni zjazdu do drogi gminnej, przełożenie chodnika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6D247D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C1B057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3AE1B9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18,759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6677C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1E95E75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8959A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5FED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12C26C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16,33*0,29+(9,2*(2,5+2,0)*0,5)*0,09+(4,0*4,0+2,0*2,0+9,0*2,0+9,5*2,4)*0,20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D9AD8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m3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E4496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18,759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E0B10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F47E1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3FD346C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7D8A3C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D1126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60572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PODBUDOWY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A0CF05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D6C70B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42C66F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790D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0E00BB9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3D0C75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B7B04C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9723EE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EE3CE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4807E3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77AAB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DE51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7303099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E2E7B4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83BCF5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D-04.01.01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98E55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Profilowanie i zagęszczanie podłoża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479F7F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62972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F0B26F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E28B3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E9C7DBE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6935B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E334DE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1418F5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B25857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97E76F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3A756F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C055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32C0E675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490B9F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F3C023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C2CDF2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078B9D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7E90E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C89A3F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97,830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632CF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C22DB66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D55F1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5202F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CDD8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16,33+4,0*4,0+2,0*2,0+9,0*2,0+9,5*2,4+9,2*(2,5+2,0)*0,5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9ECB09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83E64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97,830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A044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83035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56A92A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047888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34DB74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D-04.05.01a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7BF70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Podbudowa z mieszanki związanej spoiwem hydraulicznym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9C0AD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FBF49F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8858DA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98225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C60B18D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4885D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E66431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427B5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265E15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981B82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083180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3C825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EE31B96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4882A5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6CC32D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2C6BAE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podbudowy jezdni z kruszywa stabilizowanego cementem, C3/4,  Rm = 5 MPa z dowozem z betoniarni - grubość podbudowy po zagęszczeniu 15 cm - warstwa dolna.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CFDA3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6E002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C09112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E4642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3517C175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A627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38DEF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CE24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4,0*4,0+2,0*2,0+9,0*2,0+9,5*2,4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494E9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5941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60,800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426AE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0CD3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EB7CC1E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B657C9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F68C9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D-04.04.02b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204331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Podbudowa z mieszanki kruszywa niezwiązanego C90/3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628C0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474F6C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62C1E2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8D09A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EC7265F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C1E78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7F5826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097C53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976949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5305AF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B1ED9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9185C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479A3ED2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917F1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3.3.1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6AB4AE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46571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podbudowy zasadniczej jedni, zjazdów, chodnika z mieszanki kruszywa niezwiązanego 0/31,5 mm C90/3 o grubości 20 cm po zagęszczeniu mechanicznym - warstwa górna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2C070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B9B5F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2ACDCA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97,830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9A542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7BC614A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68C7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A8D92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99F4CB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16,33+4,0*4,0+2,0*2,0+9,0*2,0+9,5*2,4+9,2*(2,5+2,0)*0,5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4ECE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4238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97,830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7EB0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54D0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AAD283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912DF4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40C58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8AADD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NAWIERZCHNIA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E1050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2EECBF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E13E36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06C48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4CFB1FD2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FEB6A1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550E39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B381AC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26744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EBA67B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29B33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CC5C3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5EC824DC" w14:textId="77777777">
        <w:tblPrEx>
          <w:tblCellMar>
            <w:top w:w="0" w:type="dxa"/>
            <w:bottom w:w="0" w:type="dxa"/>
          </w:tblCellMar>
        </w:tblPrEx>
        <w:trPr>
          <w:trHeight w:hRule="exact" w:val="94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0093B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F471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kern w:val="0"/>
                <w:sz w:val="6"/>
                <w:szCs w:val="6"/>
              </w:rPr>
            </w:pPr>
          </w:p>
        </w:tc>
      </w:tr>
      <w:tr w:rsidR="00BD29BF" w14:paraId="79A72588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AF96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47E59A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41495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SeKo Smart 12.2.0.3</w:t>
            </w:r>
          </w:p>
        </w:tc>
      </w:tr>
    </w:tbl>
    <w:p w14:paraId="1C57C294" w14:textId="77777777" w:rsidR="00BD29BF" w:rsidRDefault="00BD29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4"/>
          <w:szCs w:val="24"/>
        </w:rPr>
        <w:sectPr w:rsidR="00BD29B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7"/>
        <w:gridCol w:w="1429"/>
        <w:gridCol w:w="1391"/>
        <w:gridCol w:w="3185"/>
        <w:gridCol w:w="1260"/>
        <w:gridCol w:w="407"/>
        <w:gridCol w:w="917"/>
        <w:gridCol w:w="918"/>
        <w:gridCol w:w="50"/>
      </w:tblGrid>
      <w:tr w:rsidR="00BD29BF" w14:paraId="541C4B5E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0581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6CD070A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7D97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D29BF" w14:paraId="2D559F91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8448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Lp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E565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Kod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691B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Opis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3E441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Jm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C705D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Ilości składowe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36E64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Ilość robót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92D63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</w:tr>
      <w:tr w:rsidR="00BD29BF" w14:paraId="4952B562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74E9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F24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57E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3C9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4C0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BD05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E481C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099F22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5055C8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9BA63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D-05.03.11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E8A1C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FREZOWANIE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36A78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6A44BE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7FFD81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1102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B7B1828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CEB42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86D44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2E6E0A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E45B6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36981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1A795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16EC7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CE1BF0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C5A78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5CC67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DA917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Frezowanie nawierzchni bitumicznej na zimno gł. 4 cm z odwiezieniem urobku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AF434A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59470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AB011B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1 358,750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A58B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8BE59FC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B6ACD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5CA2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C52C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7*(6,3+6)*0,5+1286,2+29,5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39A00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BC604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1 358,750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4C5ED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47E2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4A346D2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98ED1A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70D6A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D-04.03.01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8AE316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OCZYSZCZENIE I SKROPIENIE WARSTW KONSTRUKCYJNYCH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DA966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6DE624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C6CD8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BC206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A1E031B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84B77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2226B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D79BEC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297F5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A9F5A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E5D7F8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F2867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D006FF3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C6A2E9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08B87D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E81E1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Oczyszczenie mechaniczne istniejącej nawierzchni jezdni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D785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93289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D714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2 442,850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2F98A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2756C4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D38DF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FA7B5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E5AE2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6,3*173,0+7*(6,3+6,0)*0,5+1286,2+23,7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BA66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CF91D2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2 442,850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BE1013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F7975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E9B6BCA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DC69AF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4.2.2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7337C5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D35556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Skropienie mechaniczne warstw konstrukcyjnych emulsją asfaltową. Istniejąca nawierzchnia i podbudowa zjazdu do drogi gminnej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219C3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180482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15DD8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2 457,850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34D9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DF6BECA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831D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FD0D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F6FD6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6,3*173,0+7*(6,3+6,0)*0,5+15,00+1286,2+23,7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6551D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1012F4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2 457,850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80450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E6311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0B8EA5A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E02070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4.2.3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ED4617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4AD29B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Skropienie mechaniczne warstw konstrukcyjnych emulsją asfaltową. Warstwa wyrównawcza jezdni i warstwa wiążąca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2253C0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97B979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573D35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1 721,800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7FE67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1A2E55C1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033C1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2402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48412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18*6,3+45*6,3+15,00+1286,2+23,7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C4BD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A44E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1 721,800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96B064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DCE44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5542A30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E9C9E6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975FF0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D-05.03.05b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EC69E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WASTWA WYRÓWNAWCZA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4CB674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A44DFD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F4BE98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4C04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F47499D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8E34EE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357AB9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55FBE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5111A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C3078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A9663A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7AC79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63FF7529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CDFE59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477149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75CC2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warstwy wyrównawczej  jezdni z betonu asfaltowego AC 16W 50/70 KR1-2 o średniej grubości gr. 4 cm, z transportem z wytwórni na miejsce wbudowania.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C92782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A18BD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21B39C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113,400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837A8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4C50A8F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3E9E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65CB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2B1F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18*6,3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733E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3E0C2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113,400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6421E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75ABE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38D654D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D6EE2B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4.3.2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1FCA8A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4DDDEA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warstwy wyrównawczej jezdni z betonu asfaltowego AC 16W 50/70 KR1-2 o średniej grubości gr. 3 cm, z transportem z wytwórni na miejsce wbudowania.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EB3DFC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59B80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9ABC6B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1 310,300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F38DA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13073B7E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7438E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B8C2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E1CB35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1286,2+24,1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198F4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9ACC9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1 310,300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EA6C9F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9FDDA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3DAFEA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8212D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41A63B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D-05.03.05b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36FCBC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WASTWA WIĄŻĄCA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2EA686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5B393E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53DDB0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07D09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CC7EC68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3687B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A4D28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D22550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924B5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04A2B9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876594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4BDF7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6FE235F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CC5435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4.4.1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6B67B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1AA4F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warstwy wiążącej z betonu asfaltowego AC 16W 50/70 KR1-2 o grubości gr. 5 cm, z transportem z wytwórni na miejsce wbudowania. Jezdnia w miejscach rozbiórki i zjazd do drogi gminnej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DAA7DD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0AAFE5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AED44B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75,800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7343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60FDD4F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3DA97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9BE90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4718A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15,0+4,0*4,0+2,0*2,0+9,0*2,0+9,5*2,4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8A264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CEB103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75,800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D9DE1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2985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2BC3019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4E0186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4.5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41591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D-05.03.05a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A6A3A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WARSTWA ŚCIERALNA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85207E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E0506F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1EA50A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2620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332355E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88DE5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6A0D4F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316E63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8AA7B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25017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5AB200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F85D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0D9D38E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836391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4.5.1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389D9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E0378B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warstwy ścieralnej z betonu asfaltowego AC 11S 50/70 KR1-2 o gr. 4 cm, z transportem z wytwórni na miejsce wbudowania. Jezdnia i zjazd do drogi gminnej, wyrównanie istniejących zjazdów utwardzonych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63AAE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442F41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79B551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2 527,620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1D71A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34697E6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9DDD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4A257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98B667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6,3*173,0+0,5*(6,3+6,0)*12,0+14,52+1286,2+24,1+39,1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E704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A671D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2 527,620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C69E5B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9DDE6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FFC116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E238B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4A8325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3A0A6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ELEMENTY DRÓG I ULIC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52137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669540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1C89D1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3EE5A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9E5FB20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434740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B5357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751B7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50BB4C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D242B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FA610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3B00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6D42DA4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6DFE6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68D0C6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D-08.01.01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C20D78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KRAWĘŻNIKI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2F849C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332FF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8C2B91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43B35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360A4B8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8BDBEC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24D77A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0F3BF1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1F7DB5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CA71CC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2070B2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42C3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6604DB2F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D9BF07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266272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3F9F1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krawężników betonowych szarych o wymiarach 15x30 cm, z wykonaniem ławy z oporem z betonu C12/15 na podsypce cementowo-piaskowej 1:4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6A10AF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B2E62A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D8B47A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47D6B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8C4943B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5976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22654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49461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9,5+6,5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B7BF6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9E91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33695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5D4FA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FB0DFAE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8774C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5.1.2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BF16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CD4A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krawężników betonowych szarych o wymiarach 15x22x100 cm, z wykonaniem ławy z oporem z betonu C12/15 na podsypce cementowo-piaskowej 1:4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2AE87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C8D61E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6F162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16,500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5096A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4064FE9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8213F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43D69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8C81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4,5+12,0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51D8B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CF3683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16,500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F2618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954F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A284E1A" w14:textId="7777777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1345B3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5.1.3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9CF27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00EF8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krawężników betonowych szarych o wymiarach 15x22x30x100 cm, z wykonaniem ławy z oporem z betonu C12/15 na podsypce cementowo-piaskowej 1:4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5E60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49761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E72645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8068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09BED8E5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48FC2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FF6E8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3F96D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989BA4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3BAF96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FF8BB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9F99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74993A8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9938ED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CDCFE5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D-08.03.01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51731A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OBRZEŻA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5D8441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4B8BBD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E0BC5C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AF61D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0373450C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CB254F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73809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A1A20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75A55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F8A400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5C74BE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B86E7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146E3F1D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82C811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E618E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FA765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obrzeży betonowych 30x8x100 cm z wykonaniem ławy z oporem z betonu C8/10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3FB753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CBFB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C8C50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036CB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7AA0132F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77E99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4A211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E3A51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3,0+3,0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541B00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0C129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319D8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74C4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47B7CD3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A0CFBD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5.3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F274EFD" w14:textId="77777777" w:rsidR="00BD29BF" w:rsidRDefault="00962F21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 w:rsidRPr="00962F21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D-08.01.01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20E03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OPORNIKI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EA8F2D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278AB2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A4B8FF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E021B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EDC1D20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070555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08798C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CFD6C9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13B328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70E008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F37A15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36A1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A90471B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D5653D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5.3.1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3DBBC8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FDC0A7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oporników betonowych 25x12x100 cm z wykonaniem ławy z oporem z betonu C8/10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78B44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4DE8C6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8BC763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554,500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1054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5D9F4D77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04AC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50099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8D65B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180,0+374,5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A84C2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30175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554,500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FC4B6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E5B6B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13C243A9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36BB6E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5.4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654B29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D-05.03.23a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A54B35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NAWIERZCHNIA CHODNIKA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E719C1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77E567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4C7852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4BB09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62861B3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EAA63B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9C03B9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EBB277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CE4B8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4D91498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9BF032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E8EF1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23F62C51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638F9E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5.4.1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2D7DFB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EAE76A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nawierzchni z kostki betonowej - materiał z rozbiórki uprzednio zgromadzony na paletach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60AB2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363E81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ACC44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24,100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B22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16745DD4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0EEEB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E8299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69124A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9,2*(2,5+2,0)*0,5+3,0*3,0-2*0,35*4,0*2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390D5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CC18C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24,100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82BCF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B6CA1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57BF97FB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94056B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5.4.2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44ACBD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47B0DD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nawierzchni z żółtych płytek ostrzegawczych na dojściach do przejścia dla pieszych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FCF9C7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AB18DF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8A1152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5,600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B6394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54926D6C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364D7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4629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BC265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2*0,35*4,0*2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D17494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163A7E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5,600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2DF54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2892B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307904CF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07C9F6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7FB093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49DF0B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ROBOTY WYKOŃCZENIOWE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28F6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08BFB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54C8BF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A2468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7C1529DC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DBA498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EA368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DF5999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212E1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95047F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7E6FC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63F0A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73ED3D9D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2F3D74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F96B0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D–04.04.02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2FC676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POBOCZA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817874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9AE673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2BBB74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3CF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2041B251" w14:textId="77777777">
        <w:tblPrEx>
          <w:tblCellMar>
            <w:top w:w="0" w:type="dxa"/>
            <w:bottom w:w="0" w:type="dxa"/>
          </w:tblCellMar>
        </w:tblPrEx>
        <w:trPr>
          <w:trHeight w:hRule="exact" w:val="45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F61AC7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1232C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D6A27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C6DF46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14665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4A2FF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3960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3"/>
                <w:szCs w:val="3"/>
              </w:rPr>
            </w:pPr>
          </w:p>
        </w:tc>
      </w:tr>
      <w:tr w:rsidR="00BD29BF" w14:paraId="0D0E1F86" w14:textId="77777777">
        <w:tblPrEx>
          <w:tblCellMar>
            <w:top w:w="0" w:type="dxa"/>
            <w:bottom w:w="0" w:type="dxa"/>
          </w:tblCellMar>
        </w:tblPrEx>
        <w:trPr>
          <w:trHeight w:hRule="exact" w:val="405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629D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533D6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967CA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Wykonanie mechaniczne poboczy z kruszywa łamanego 0/31,5 mm, o grubości 10 cm. Kruszywo kategorii C50/30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DDCC6C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9C2E77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536569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539,000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A38AB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660BD592" w14:textId="77777777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1DC074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10F55E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60551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(93,20+12,80+2,70+47,25+193,75+6,35+182,95)*1,0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AE289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5796F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539,000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46B24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3345D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5"/>
                <w:szCs w:val="15"/>
              </w:rPr>
            </w:pPr>
          </w:p>
        </w:tc>
      </w:tr>
      <w:tr w:rsidR="00BD29BF" w14:paraId="63D2DDCB" w14:textId="77777777">
        <w:tblPrEx>
          <w:tblCellMar>
            <w:top w:w="0" w:type="dxa"/>
            <w:bottom w:w="0" w:type="dxa"/>
          </w:tblCellMar>
        </w:tblPrEx>
        <w:trPr>
          <w:trHeight w:hRule="exact" w:val="167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F0D3B4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A7C23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kern w:val="0"/>
                <w:sz w:val="11"/>
                <w:szCs w:val="11"/>
              </w:rPr>
            </w:pPr>
          </w:p>
        </w:tc>
      </w:tr>
      <w:tr w:rsidR="00BD29BF" w14:paraId="6C3DE94D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3B3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C6681E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86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91D24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SeKo Smart 12.2.0.3</w:t>
            </w:r>
          </w:p>
        </w:tc>
      </w:tr>
    </w:tbl>
    <w:p w14:paraId="1E2C2F8D" w14:textId="77777777" w:rsidR="00BD29BF" w:rsidRDefault="00BD29B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4"/>
          <w:szCs w:val="24"/>
        </w:rPr>
        <w:sectPr w:rsidR="00BD29BF">
          <w:pgSz w:w="11926" w:h="16867"/>
          <w:pgMar w:top="565" w:right="847" w:bottom="565" w:left="847" w:header="708" w:footer="708" w:gutter="0"/>
          <w:cols w:space="708"/>
          <w:noEndnote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7"/>
        <w:gridCol w:w="1429"/>
        <w:gridCol w:w="1391"/>
        <w:gridCol w:w="3185"/>
        <w:gridCol w:w="1260"/>
        <w:gridCol w:w="407"/>
        <w:gridCol w:w="917"/>
        <w:gridCol w:w="918"/>
        <w:gridCol w:w="50"/>
      </w:tblGrid>
      <w:tr w:rsidR="00BD29BF" w14:paraId="5EA62248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9026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604CE1A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79E07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30" w:after="0" w:line="147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BD29BF" w14:paraId="401655CD" w14:textId="77777777">
        <w:tblPrEx>
          <w:tblCellMar>
            <w:top w:w="0" w:type="dxa"/>
            <w:bottom w:w="0" w:type="dxa"/>
          </w:tblCellMar>
        </w:tblPrEx>
        <w:trPr>
          <w:trHeight w:hRule="exact" w:val="406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7DFC3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Lp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0FF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Kod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A51B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Opis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2D2DF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Jm</w:t>
            </w: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4A03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Ilości składowe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63CFC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Ilość robót</w:t>
            </w:r>
          </w:p>
        </w:tc>
        <w:tc>
          <w:tcPr>
            <w:tcW w:w="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26FF2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</w:tr>
      <w:tr w:rsidR="00BD29BF" w14:paraId="14298748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677E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1EDD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E620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3188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0F48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1675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87147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60FC0BC5" w14:textId="77777777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8378B7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5EEBB9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2A025E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Wyrównanie zjazdów nieutwardzonych kruszywem łamanym 0/31,5 mm, o  grubości 10 cm. Kruszywo kategorii C50/30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4DB5E7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EC400F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66596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9,700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8185F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22615081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5C7EA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72A14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3A31D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9,7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B8541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17EE94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9,700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CC8D4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8D7F8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230456CA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5A3A3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277D8D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AC5DAC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OZNAKOWANIE DRÓG I URZĄDZENIA BEZPIECZEŃSTWA RUCHU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36648F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60971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354834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3C5E8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31B3927E" w14:textId="77777777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88237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36A1E6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C03027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A81B01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C4C88A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F23D1B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30A84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"/>
                <w:szCs w:val="2"/>
              </w:rPr>
            </w:pPr>
          </w:p>
        </w:tc>
      </w:tr>
      <w:tr w:rsidR="00BD29BF" w14:paraId="4318A15A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5107AD2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7.1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2E8BD3D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D-07.02.01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54BC5C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OZNAKOWANIE PIONOWE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06EF9D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317C8C9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229FFD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932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54A8F350" w14:textId="77777777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2F2E23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5ADD671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AC8DB0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686CD0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C7404D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9EBA08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791F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"/>
                <w:szCs w:val="2"/>
              </w:rPr>
            </w:pPr>
          </w:p>
        </w:tc>
      </w:tr>
      <w:tr w:rsidR="00BD29BF" w14:paraId="49C0A435" w14:textId="77777777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08B29B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7.1.1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5CD242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F0ECF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Ustawienie słupków do pionowych znaków drogowych z rur stalowych ocynkowanych o średnicy 70 mm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BFC92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A9495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13B931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863C3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5B034F63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E684EC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A2499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6EDC28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A4D8AD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D549D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9,000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7F1CE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852C5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42289113" w14:textId="77777777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90968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7.1.2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6909200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E1EB7C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Przymocowanie do słupków tarcz pionowych znaków drogowych z blachy stalowej, znaki średnie ocynkowanej, folia I typu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B7C7A0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162FF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DFAE12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9BDAE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37DDF0F8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9526D9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A4395C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DD584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557F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2158E2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22,000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FB597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A4084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03925C7F" w14:textId="77777777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87232E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7.1.3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016EB4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A4DFC0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Przymocowanie do słupków tarcz pionowych znaków drogowych z blachy stalowej, znaki średnie ocynkowanej, folia II typu - znak A-7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CCB946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0A16C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319A45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1,000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C19C3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366FAA2E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0F3334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D03EF89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B09171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6C7894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szt.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EB0E6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1,000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95B2D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A6E8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1D83F5A6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74E07ED3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7.2</w:t>
            </w:r>
          </w:p>
        </w:tc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636E55D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D-07.01.01</w:t>
            </w:r>
          </w:p>
        </w:tc>
        <w:tc>
          <w:tcPr>
            <w:tcW w:w="583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AE1112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OZNAKOWANIE POZIOME</w:t>
            </w:r>
          </w:p>
        </w:tc>
        <w:tc>
          <w:tcPr>
            <w:tcW w:w="4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75C919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45490D3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C0C0C0"/>
          </w:tcPr>
          <w:p w14:paraId="1E8CD0E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6B9D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57207759" w14:textId="77777777">
        <w:tblPrEx>
          <w:tblCellMar>
            <w:top w:w="0" w:type="dxa"/>
            <w:bottom w:w="0" w:type="dxa"/>
          </w:tblCellMar>
        </w:tblPrEx>
        <w:trPr>
          <w:trHeight w:hRule="exact" w:val="44"/>
        </w:trPr>
        <w:tc>
          <w:tcPr>
            <w:tcW w:w="7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A73AFE7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73301F8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1835C25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616CCCF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2600A96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14:paraId="02709830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8B17E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"/>
                <w:szCs w:val="2"/>
              </w:rPr>
            </w:pPr>
          </w:p>
        </w:tc>
      </w:tr>
      <w:tr w:rsidR="00BD29BF" w14:paraId="5D1C1246" w14:textId="77777777">
        <w:tblPrEx>
          <w:tblCellMar>
            <w:top w:w="0" w:type="dxa"/>
            <w:bottom w:w="0" w:type="dxa"/>
          </w:tblCellMar>
        </w:tblPrEx>
        <w:trPr>
          <w:trHeight w:hRule="exact" w:val="392"/>
        </w:trPr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38F62EF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7.2.1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ED316E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321AE74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Oznakowanie poziome nawierzchni bitumicznych na zimno, za pomocą mas chemoutwardzalnych, grubowarstwowe wykonywane mechaniczne, kolor biały</w:t>
            </w: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E2E3D3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EEFD6E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143DE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12,375</w:t>
            </w: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8770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6620BCEC" w14:textId="77777777">
        <w:tblPrEx>
          <w:tblCellMar>
            <w:top w:w="0" w:type="dxa"/>
            <w:bottom w:w="0" w:type="dxa"/>
          </w:tblCellMar>
        </w:tblPrEx>
        <w:trPr>
          <w:trHeight w:hRule="exact" w:val="218"/>
        </w:trPr>
        <w:tc>
          <w:tcPr>
            <w:tcW w:w="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FEA5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6B30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3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F823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6*4,0*0,5+3*0,5*0,25</w:t>
            </w:r>
          </w:p>
        </w:tc>
        <w:tc>
          <w:tcPr>
            <w:tcW w:w="4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2596E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m2</w:t>
            </w:r>
          </w:p>
        </w:tc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DC3AD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12,375</w:t>
            </w:r>
          </w:p>
        </w:tc>
        <w:tc>
          <w:tcPr>
            <w:tcW w:w="9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8A136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right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7D5488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kern w:val="0"/>
                <w:sz w:val="14"/>
                <w:szCs w:val="14"/>
              </w:rPr>
            </w:pPr>
          </w:p>
        </w:tc>
      </w:tr>
      <w:tr w:rsidR="00BD29BF" w14:paraId="18E9798C" w14:textId="77777777">
        <w:tblPrEx>
          <w:tblCellMar>
            <w:top w:w="0" w:type="dxa"/>
            <w:bottom w:w="0" w:type="dxa"/>
          </w:tblCellMar>
        </w:tblPrEx>
        <w:trPr>
          <w:trHeight w:hRule="exact" w:val="10181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FC8992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3665BA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kern w:val="0"/>
                <w:sz w:val="20"/>
                <w:szCs w:val="20"/>
              </w:rPr>
            </w:pPr>
          </w:p>
        </w:tc>
      </w:tr>
      <w:tr w:rsidR="00BD29BF" w14:paraId="753E5DF4" w14:textId="77777777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8B5B1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2D8F2C3B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35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A0A09C" w14:textId="77777777" w:rsidR="00BD29BF" w:rsidRDefault="00BD29BF">
            <w:pPr>
              <w:widowControl w:val="0"/>
              <w:autoSpaceDE w:val="0"/>
              <w:autoSpaceDN w:val="0"/>
              <w:adjustRightInd w:val="0"/>
              <w:spacing w:before="29" w:after="0" w:line="142" w:lineRule="exac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SeKo Smart 12.2.0.3</w:t>
            </w:r>
          </w:p>
        </w:tc>
      </w:tr>
    </w:tbl>
    <w:p w14:paraId="74A75F4F" w14:textId="77777777" w:rsidR="00BD29BF" w:rsidRDefault="00BD29BF"/>
    <w:sectPr w:rsidR="00BD29BF">
      <w:pgSz w:w="11926" w:h="16867"/>
      <w:pgMar w:top="565" w:right="847" w:bottom="565" w:left="8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829"/>
    <w:rsid w:val="00540839"/>
    <w:rsid w:val="0084413C"/>
    <w:rsid w:val="0092425B"/>
    <w:rsid w:val="00962F21"/>
    <w:rsid w:val="00BD29BF"/>
    <w:rsid w:val="00CA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07B7D"/>
  <w14:defaultImageDpi w14:val="0"/>
  <w15:docId w15:val="{0059AEE9-8B1A-4BAF-9822-6A16874F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7501</Characters>
  <Application>Microsoft Office Word</Application>
  <DocSecurity>0</DocSecurity>
  <Lines>62</Lines>
  <Paragraphs>17</Paragraphs>
  <ScaleCrop>false</ScaleCrop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Karol Pachnik</cp:lastModifiedBy>
  <cp:revision>2</cp:revision>
  <dcterms:created xsi:type="dcterms:W3CDTF">2024-06-03T09:38:00Z</dcterms:created>
  <dcterms:modified xsi:type="dcterms:W3CDTF">2024-06-03T09:38:00Z</dcterms:modified>
</cp:coreProperties>
</file>