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7F48" w14:textId="4B0D36E6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A23ADF">
        <w:rPr>
          <w:rFonts w:ascii="Times New Roman" w:hAnsi="Times New Roman" w:cs="Times New Roman"/>
          <w:sz w:val="24"/>
          <w:szCs w:val="24"/>
        </w:rPr>
        <w:t>03</w:t>
      </w:r>
      <w:r w:rsidRPr="00647174">
        <w:rPr>
          <w:rFonts w:ascii="Times New Roman" w:hAnsi="Times New Roman" w:cs="Times New Roman"/>
          <w:sz w:val="24"/>
          <w:szCs w:val="24"/>
        </w:rPr>
        <w:t>.</w:t>
      </w:r>
      <w:r w:rsidR="00A23ADF">
        <w:rPr>
          <w:rFonts w:ascii="Times New Roman" w:hAnsi="Times New Roman" w:cs="Times New Roman"/>
          <w:sz w:val="24"/>
          <w:szCs w:val="24"/>
        </w:rPr>
        <w:t>04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A23ADF">
        <w:rPr>
          <w:rFonts w:ascii="Times New Roman" w:hAnsi="Times New Roman" w:cs="Times New Roman"/>
          <w:sz w:val="24"/>
          <w:szCs w:val="24"/>
        </w:rPr>
        <w:t>4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5BFB9D60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A23A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23ADF">
        <w:rPr>
          <w:rFonts w:ascii="Times New Roman" w:hAnsi="Times New Roman" w:cs="Times New Roman"/>
          <w:b/>
          <w:sz w:val="28"/>
          <w:szCs w:val="28"/>
        </w:rPr>
        <w:t>4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45F16A34" w14:textId="72B20B82" w:rsidR="00163332" w:rsidRDefault="00513CE5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zamówienia </w:t>
      </w:r>
      <w:r w:rsidR="003852FF">
        <w:rPr>
          <w:rFonts w:ascii="Times New Roman" w:hAnsi="Times New Roman" w:cs="Times New Roman"/>
          <w:b/>
          <w:sz w:val="28"/>
          <w:szCs w:val="28"/>
        </w:rPr>
        <w:t xml:space="preserve">jest wykonanie z montażem mebli biurowych w Urzędzie Gminy Świerzno. </w:t>
      </w:r>
    </w:p>
    <w:p w14:paraId="78D9F089" w14:textId="77777777" w:rsidR="003852FF" w:rsidRDefault="003852FF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A473D" w14:textId="44C9A04C" w:rsidR="003852FF" w:rsidRDefault="003852FF" w:rsidP="0016333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Wykonanie mebli biurowych dotyczy:</w:t>
      </w:r>
    </w:p>
    <w:p w14:paraId="484F231F" w14:textId="209141BF" w:rsidR="003852FF" w:rsidRDefault="003852FF" w:rsidP="003852F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Biuro nr 3</w:t>
      </w:r>
      <w:r w:rsidR="00934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1942ECD" w14:textId="77E573D1" w:rsidR="003852FF" w:rsidRDefault="003852FF" w:rsidP="003852F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x szafa otwierana o wysokości 236 cm., szerokości 67 cm i głębokości 44 cm. Szafa ma służyć w celu przechowywania odzieży wierzchniej pracowników,</w:t>
      </w:r>
    </w:p>
    <w:p w14:paraId="2C4860B5" w14:textId="0442FB65" w:rsidR="003852FF" w:rsidRDefault="003852FF" w:rsidP="003852F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x szafka stojąca z blatem o wysokość 86 cm, szerokość 110 cm i głębokość 56 cm. Szafka ma służyć na cele gospodarcze,</w:t>
      </w:r>
    </w:p>
    <w:p w14:paraId="28E3E996" w14:textId="54560D24" w:rsidR="003852FF" w:rsidRDefault="003852FF" w:rsidP="003852F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x szafka wisząca o wysokości 72 cm. Szerokość 110 cm i głębokości 32 cm. Szafka ma służyć na cele gospodarcze,</w:t>
      </w:r>
    </w:p>
    <w:p w14:paraId="0136E1C7" w14:textId="28AE9970" w:rsidR="003852FF" w:rsidRDefault="003852FF" w:rsidP="003852F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x szafa na segregatory składająca się z dwóch części o wysokości 271 cm, szerokości 230 cm, 42 cm. Cała powierzchnia szaf ma posiadać półki na segregatory, drzwi mają być przesuwne i </w:t>
      </w:r>
      <w:r w:rsidR="007E238C">
        <w:rPr>
          <w:rFonts w:ascii="Times New Roman" w:hAnsi="Times New Roman" w:cs="Times New Roman"/>
          <w:bCs/>
          <w:sz w:val="28"/>
          <w:szCs w:val="28"/>
        </w:rPr>
        <w:t xml:space="preserve">posiadać </w:t>
      </w:r>
      <w:r>
        <w:rPr>
          <w:rFonts w:ascii="Times New Roman" w:hAnsi="Times New Roman" w:cs="Times New Roman"/>
          <w:bCs/>
          <w:sz w:val="28"/>
          <w:szCs w:val="28"/>
        </w:rPr>
        <w:t>z</w:t>
      </w:r>
      <w:r w:rsidR="007E238C">
        <w:rPr>
          <w:rFonts w:ascii="Times New Roman" w:hAnsi="Times New Roman" w:cs="Times New Roman"/>
          <w:bCs/>
          <w:sz w:val="28"/>
          <w:szCs w:val="28"/>
        </w:rPr>
        <w:t>amek zabezpieczający ( 2 klucze w komplecie)</w:t>
      </w:r>
    </w:p>
    <w:p w14:paraId="6BF8F24A" w14:textId="07540E0A" w:rsidR="00934D39" w:rsidRDefault="00934D39" w:rsidP="00934D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Sala konferencyjna:</w:t>
      </w:r>
    </w:p>
    <w:p w14:paraId="2FDD1BD7" w14:textId="4C4C3D7B" w:rsidR="00934D39" w:rsidRDefault="005F1932" w:rsidP="00934D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Stół o wysokości 78 cm, długość 178 cm i szerokości 140 cm. </w:t>
      </w:r>
    </w:p>
    <w:p w14:paraId="35B3E0D4" w14:textId="77777777" w:rsidR="00617135" w:rsidRDefault="00DD153A" w:rsidP="00934D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Szafa o wysokości 288 cm, szerokości 335 cm i głębokości </w:t>
      </w:r>
      <w:r w:rsidR="00617135">
        <w:rPr>
          <w:rFonts w:ascii="Times New Roman" w:hAnsi="Times New Roman" w:cs="Times New Roman"/>
          <w:bCs/>
          <w:sz w:val="28"/>
          <w:szCs w:val="28"/>
        </w:rPr>
        <w:t>42 cm z pułkami w środku.</w:t>
      </w:r>
    </w:p>
    <w:p w14:paraId="654C89B0" w14:textId="181913E0" w:rsidR="00DD153A" w:rsidRDefault="00617135" w:rsidP="00934D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Szafa na ubranie wierzchnie o wysokości 218 cm, szerokości 40 cm i głębokości 50 cm.  </w:t>
      </w:r>
    </w:p>
    <w:p w14:paraId="75F04EAC" w14:textId="3495A05C" w:rsidR="00617135" w:rsidRDefault="00617135" w:rsidP="00934D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Szafka typu komoda z szufladami o wysokości 90 cm, szerokości 80 cm i głębokości 50 cm </w:t>
      </w:r>
    </w:p>
    <w:p w14:paraId="08A6420C" w14:textId="669C02D5" w:rsidR="00617135" w:rsidRDefault="00617135" w:rsidP="00934D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Szafka typu komoda otwierana z pułkami o wysokości 90 cm, szerokości 80 cm i głębokości 50 cm. </w:t>
      </w:r>
    </w:p>
    <w:p w14:paraId="4D319C8F" w14:textId="77777777" w:rsidR="00617135" w:rsidRDefault="00617135" w:rsidP="006171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FE2460" w14:textId="3EAB503A" w:rsidR="00617135" w:rsidRPr="00617135" w:rsidRDefault="00617135" w:rsidP="006171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135">
        <w:rPr>
          <w:rFonts w:ascii="Times New Roman" w:hAnsi="Times New Roman" w:cs="Times New Roman"/>
          <w:bCs/>
          <w:sz w:val="28"/>
          <w:szCs w:val="28"/>
        </w:rPr>
        <w:t xml:space="preserve">Meble mają zostać wykonane płyty wiórowo-laminowanej 18 mm , kolor do uzgodnienia po podpisaniu umowy z wykonawcą. </w:t>
      </w:r>
    </w:p>
    <w:p w14:paraId="4FAAC876" w14:textId="193DCB6E" w:rsidR="00C97FA0" w:rsidRPr="00C97FA0" w:rsidRDefault="00C97FA0" w:rsidP="00C97F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FA0" w:rsidRPr="00C97FA0" w:rsidSect="0074409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585"/>
    <w:multiLevelType w:val="hybridMultilevel"/>
    <w:tmpl w:val="8CDC4314"/>
    <w:lvl w:ilvl="0" w:tplc="8CC6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312D"/>
    <w:multiLevelType w:val="hybridMultilevel"/>
    <w:tmpl w:val="85C2CF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7E82"/>
    <w:multiLevelType w:val="hybridMultilevel"/>
    <w:tmpl w:val="2ABA7B8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1"/>
  </w:num>
  <w:num w:numId="2" w16cid:durableId="180165592">
    <w:abstractNumId w:val="9"/>
  </w:num>
  <w:num w:numId="3" w16cid:durableId="2084720214">
    <w:abstractNumId w:val="6"/>
  </w:num>
  <w:num w:numId="4" w16cid:durableId="892541490">
    <w:abstractNumId w:val="11"/>
  </w:num>
  <w:num w:numId="5" w16cid:durableId="1333921039">
    <w:abstractNumId w:val="12"/>
  </w:num>
  <w:num w:numId="6" w16cid:durableId="1610119095">
    <w:abstractNumId w:val="15"/>
  </w:num>
  <w:num w:numId="7" w16cid:durableId="1395397388">
    <w:abstractNumId w:val="13"/>
  </w:num>
  <w:num w:numId="8" w16cid:durableId="580874285">
    <w:abstractNumId w:val="2"/>
  </w:num>
  <w:num w:numId="9" w16cid:durableId="1699114922">
    <w:abstractNumId w:val="10"/>
  </w:num>
  <w:num w:numId="10" w16cid:durableId="1029602047">
    <w:abstractNumId w:val="16"/>
  </w:num>
  <w:num w:numId="11" w16cid:durableId="1961373584">
    <w:abstractNumId w:val="5"/>
  </w:num>
  <w:num w:numId="12" w16cid:durableId="183903930">
    <w:abstractNumId w:val="7"/>
  </w:num>
  <w:num w:numId="13" w16cid:durableId="823206136">
    <w:abstractNumId w:val="3"/>
  </w:num>
  <w:num w:numId="14" w16cid:durableId="1826388181">
    <w:abstractNumId w:val="8"/>
  </w:num>
  <w:num w:numId="15" w16cid:durableId="605383992">
    <w:abstractNumId w:val="0"/>
  </w:num>
  <w:num w:numId="16" w16cid:durableId="583606309">
    <w:abstractNumId w:val="14"/>
  </w:num>
  <w:num w:numId="17" w16cid:durableId="1287393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624C8"/>
    <w:rsid w:val="00062B3F"/>
    <w:rsid w:val="00071E1C"/>
    <w:rsid w:val="00151ABA"/>
    <w:rsid w:val="00163332"/>
    <w:rsid w:val="003852FF"/>
    <w:rsid w:val="003964C3"/>
    <w:rsid w:val="003C4E1A"/>
    <w:rsid w:val="004200CD"/>
    <w:rsid w:val="00487CDF"/>
    <w:rsid w:val="00503F85"/>
    <w:rsid w:val="00513CE5"/>
    <w:rsid w:val="00546F5C"/>
    <w:rsid w:val="00581498"/>
    <w:rsid w:val="005C192B"/>
    <w:rsid w:val="005F1932"/>
    <w:rsid w:val="00617135"/>
    <w:rsid w:val="006259DD"/>
    <w:rsid w:val="0062799D"/>
    <w:rsid w:val="00647174"/>
    <w:rsid w:val="006B15A6"/>
    <w:rsid w:val="00744093"/>
    <w:rsid w:val="007E238C"/>
    <w:rsid w:val="00810BCC"/>
    <w:rsid w:val="00824236"/>
    <w:rsid w:val="008D0AF3"/>
    <w:rsid w:val="008F2CD3"/>
    <w:rsid w:val="008F4290"/>
    <w:rsid w:val="00914B78"/>
    <w:rsid w:val="00925B6C"/>
    <w:rsid w:val="00934D39"/>
    <w:rsid w:val="009F5A14"/>
    <w:rsid w:val="00A23ADF"/>
    <w:rsid w:val="00AB7576"/>
    <w:rsid w:val="00AC6804"/>
    <w:rsid w:val="00B215AA"/>
    <w:rsid w:val="00B245AC"/>
    <w:rsid w:val="00BC5F7E"/>
    <w:rsid w:val="00C303E2"/>
    <w:rsid w:val="00C97FA0"/>
    <w:rsid w:val="00CB11A5"/>
    <w:rsid w:val="00D04B00"/>
    <w:rsid w:val="00D2570C"/>
    <w:rsid w:val="00D70E98"/>
    <w:rsid w:val="00D82B1C"/>
    <w:rsid w:val="00DC7E09"/>
    <w:rsid w:val="00DD153A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12</cp:revision>
  <cp:lastPrinted>2023-09-01T11:59:00Z</cp:lastPrinted>
  <dcterms:created xsi:type="dcterms:W3CDTF">2023-10-30T11:22:00Z</dcterms:created>
  <dcterms:modified xsi:type="dcterms:W3CDTF">2024-04-03T08:54:00Z</dcterms:modified>
</cp:coreProperties>
</file>