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C54C" w14:textId="29AB480C" w:rsidR="008A44D4" w:rsidRPr="00C13FE1" w:rsidRDefault="00014183" w:rsidP="00967F47">
      <w:pPr>
        <w:widowControl w:val="0"/>
        <w:spacing w:after="0" w:line="312" w:lineRule="auto"/>
        <w:jc w:val="center"/>
        <w:rPr>
          <w:rFonts w:ascii="Uniwroclavica" w:eastAsia="Times New Roman" w:hAnsi="Uniwroclavica" w:cstheme="minorHAnsi"/>
          <w:b/>
          <w:bCs/>
          <w:szCs w:val="20"/>
          <w:lang w:eastAsia="pl-PL"/>
        </w:rPr>
      </w:pPr>
      <w:r w:rsidRPr="00C13FE1">
        <w:rPr>
          <w:rFonts w:ascii="Uniwroclavica" w:eastAsia="Times New Roman" w:hAnsi="Uniwroclavica" w:cstheme="minorHAnsi"/>
          <w:b/>
          <w:bCs/>
          <w:szCs w:val="20"/>
          <w:lang w:eastAsia="pl-PL"/>
        </w:rPr>
        <w:t>ZOBOWIĄZANIE PODMIOTU TRZECIEGO DO UDOSTĘPNIENIA ZASOBÓW</w:t>
      </w:r>
      <w:r w:rsidR="001B2AF7" w:rsidRPr="00C13FE1">
        <w:rPr>
          <w:rFonts w:ascii="Uniwroclavica" w:eastAsia="Times New Roman" w:hAnsi="Uniwroclavica" w:cstheme="minorHAnsi"/>
          <w:b/>
          <w:bCs/>
          <w:szCs w:val="20"/>
          <w:lang w:eastAsia="pl-PL"/>
        </w:rPr>
        <w:t xml:space="preserve"> ORAZ OŚWIADCZENIE DOTYCZĄCE </w:t>
      </w:r>
      <w:r w:rsidR="00967F47" w:rsidRPr="00C13FE1">
        <w:rPr>
          <w:rFonts w:ascii="Uniwroclavica" w:eastAsia="Times New Roman" w:hAnsi="Uniwroclavica" w:cstheme="minorHAnsi"/>
          <w:b/>
          <w:bCs/>
          <w:szCs w:val="20"/>
          <w:lang w:eastAsia="pl-PL"/>
        </w:rPr>
        <w:t>SPEŁNIENIA WARUNKÓW UDZIAŁU W POSTĘPOWANIU I NIEPODLEGANIU WYKLUCZENIU</w:t>
      </w:r>
    </w:p>
    <w:p w14:paraId="463105C5" w14:textId="77777777" w:rsidR="00D672A9" w:rsidRPr="00C13FE1" w:rsidRDefault="00D672A9" w:rsidP="00D672A9">
      <w:pPr>
        <w:widowControl w:val="0"/>
        <w:spacing w:after="0" w:line="312" w:lineRule="auto"/>
        <w:jc w:val="center"/>
        <w:rPr>
          <w:rFonts w:ascii="Uniwroclavica" w:eastAsia="Times New Roman" w:hAnsi="Uniwroclavica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30B7C" w:rsidRPr="00C13FE1" w14:paraId="3A67D4FD" w14:textId="77777777" w:rsidTr="31A2F7AC">
        <w:tc>
          <w:tcPr>
            <w:tcW w:w="9742" w:type="dxa"/>
            <w:tcBorders>
              <w:bottom w:val="single" w:sz="4" w:space="0" w:color="auto"/>
            </w:tcBorders>
          </w:tcPr>
          <w:p w14:paraId="7F13EC94" w14:textId="62348E33" w:rsidR="00230B7C" w:rsidRPr="00C13FE1" w:rsidRDefault="00230B7C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DANE </w:t>
            </w:r>
            <w:r w:rsidR="007605C0" w:rsidRPr="00C13FE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PODMIOTU </w:t>
            </w:r>
            <w:r w:rsidR="001C0BB6" w:rsidRPr="00C13FE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UDOSTĘPNIAJĄCEGO ZASOBY</w:t>
            </w:r>
          </w:p>
        </w:tc>
      </w:tr>
      <w:tr w:rsidR="00230B7C" w:rsidRPr="00C13FE1" w14:paraId="342E6714" w14:textId="77777777" w:rsidTr="31A2F7AC">
        <w:tc>
          <w:tcPr>
            <w:tcW w:w="9742" w:type="dxa"/>
            <w:tcBorders>
              <w:bottom w:val="nil"/>
            </w:tcBorders>
          </w:tcPr>
          <w:p w14:paraId="3C62C50D" w14:textId="2D474CD5" w:rsidR="00230B7C" w:rsidRPr="00C13FE1" w:rsidRDefault="00230B7C" w:rsidP="002B5343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lang w:eastAsia="pl-PL"/>
              </w:rPr>
              <w:t xml:space="preserve">Zarejestrowana nazwa, forma prawna oraz adres </w:t>
            </w:r>
            <w:r w:rsidR="007605C0" w:rsidRPr="00C13FE1">
              <w:rPr>
                <w:rFonts w:ascii="Uniwroclavica" w:eastAsia="Times New Roman" w:hAnsi="Uniwroclavica" w:cstheme="minorHAnsi"/>
                <w:lang w:eastAsia="pl-PL"/>
              </w:rPr>
              <w:t xml:space="preserve">podmiotu </w:t>
            </w:r>
            <w:r w:rsidR="001C0BB6" w:rsidRPr="00C13FE1">
              <w:rPr>
                <w:rFonts w:ascii="Uniwroclavica" w:eastAsia="Times New Roman" w:hAnsi="Uniwroclavica" w:cstheme="minorHAnsi"/>
                <w:lang w:eastAsia="pl-PL"/>
              </w:rPr>
              <w:t>udostępniającego zasoby</w:t>
            </w:r>
            <w:r w:rsidRPr="00C13FE1">
              <w:rPr>
                <w:rFonts w:ascii="Uniwroclavica" w:eastAsia="Times New Roman" w:hAnsi="Uniwroclavica" w:cstheme="minorHAnsi"/>
                <w:lang w:eastAsia="pl-PL"/>
              </w:rPr>
              <w:t>:</w:t>
            </w:r>
          </w:p>
        </w:tc>
      </w:tr>
      <w:tr w:rsidR="00230B7C" w:rsidRPr="00C13FE1" w14:paraId="5CADDB0D" w14:textId="77777777" w:rsidTr="31A2F7AC">
        <w:tc>
          <w:tcPr>
            <w:tcW w:w="9742" w:type="dxa"/>
            <w:tcBorders>
              <w:top w:val="nil"/>
            </w:tcBorders>
          </w:tcPr>
          <w:p w14:paraId="73353E8F" w14:textId="77777777" w:rsidR="00230B7C" w:rsidRPr="00C13FE1" w:rsidRDefault="00230B7C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7605C0" w:rsidRPr="00C13FE1" w14:paraId="5B401C18" w14:textId="77777777" w:rsidTr="31A2F7AC">
        <w:tc>
          <w:tcPr>
            <w:tcW w:w="9742" w:type="dxa"/>
            <w:tcBorders>
              <w:bottom w:val="single" w:sz="4" w:space="0" w:color="auto"/>
            </w:tcBorders>
          </w:tcPr>
          <w:p w14:paraId="35FA37EC" w14:textId="7ED92952" w:rsidR="007605C0" w:rsidRPr="00C13FE1" w:rsidRDefault="007605C0" w:rsidP="00C56AFD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DANE WYKONAWCY</w:t>
            </w:r>
          </w:p>
        </w:tc>
      </w:tr>
      <w:tr w:rsidR="007605C0" w:rsidRPr="00C13FE1" w14:paraId="40BBB218" w14:textId="77777777" w:rsidTr="31A2F7AC">
        <w:tc>
          <w:tcPr>
            <w:tcW w:w="9742" w:type="dxa"/>
            <w:tcBorders>
              <w:bottom w:val="nil"/>
            </w:tcBorders>
          </w:tcPr>
          <w:p w14:paraId="4582A9DF" w14:textId="295BBE40" w:rsidR="007605C0" w:rsidRPr="00C13FE1" w:rsidRDefault="007605C0" w:rsidP="00C56AFD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lang w:eastAsia="pl-PL"/>
              </w:rPr>
              <w:t xml:space="preserve">Zarejestrowana </w:t>
            </w:r>
            <w:r w:rsidR="00A535F8" w:rsidRPr="00C13FE1">
              <w:rPr>
                <w:rFonts w:ascii="Uniwroclavica" w:eastAsia="Times New Roman" w:hAnsi="Uniwroclavica" w:cstheme="minorHAnsi"/>
                <w:lang w:eastAsia="pl-PL"/>
              </w:rPr>
              <w:t>nazwa, forma prawna oraz adres W</w:t>
            </w:r>
            <w:r w:rsidRPr="00C13FE1">
              <w:rPr>
                <w:rFonts w:ascii="Uniwroclavica" w:eastAsia="Times New Roman" w:hAnsi="Uniwroclavica" w:cstheme="minorHAnsi"/>
                <w:lang w:eastAsia="pl-PL"/>
              </w:rPr>
              <w:t>ykonawcy:</w:t>
            </w:r>
          </w:p>
        </w:tc>
      </w:tr>
      <w:tr w:rsidR="007605C0" w:rsidRPr="00C13FE1" w14:paraId="12311EB6" w14:textId="77777777" w:rsidTr="31A2F7AC">
        <w:tc>
          <w:tcPr>
            <w:tcW w:w="9742" w:type="dxa"/>
            <w:tcBorders>
              <w:top w:val="nil"/>
            </w:tcBorders>
          </w:tcPr>
          <w:p w14:paraId="22076EC4" w14:textId="7BAC13A3" w:rsidR="007605C0" w:rsidRPr="00C13FE1" w:rsidRDefault="007605C0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lang w:eastAsia="pl-PL"/>
              </w:rPr>
            </w:pPr>
          </w:p>
        </w:tc>
      </w:tr>
      <w:tr w:rsidR="002B5343" w:rsidRPr="00C13FE1" w14:paraId="4F889F24" w14:textId="77777777" w:rsidTr="31A2F7AC">
        <w:tc>
          <w:tcPr>
            <w:tcW w:w="9742" w:type="dxa"/>
          </w:tcPr>
          <w:p w14:paraId="39128AAC" w14:textId="77777777" w:rsidR="00E7787E" w:rsidRDefault="001C0BB6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 xml:space="preserve">PRZEDMIOT ZAMÓWIENIA: </w:t>
            </w:r>
          </w:p>
          <w:p w14:paraId="52D1A3E0" w14:textId="175EAB79" w:rsidR="002B5343" w:rsidRPr="00C13FE1" w:rsidRDefault="00E7787E" w:rsidP="00E7787E">
            <w:pPr>
              <w:widowControl w:val="0"/>
              <w:spacing w:line="312" w:lineRule="auto"/>
              <w:jc w:val="center"/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</w:pPr>
            <w:r w:rsidRPr="00E7787E"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Dostawa mikroskopów wraz z akcesoriami dla Wydziału Chemii Uniwersytetu Wrocławskiego</w:t>
            </w:r>
            <w:r>
              <w:rPr>
                <w:rFonts w:ascii="Uniwroclavica" w:eastAsia="Times New Roman" w:hAnsi="Uniwroclavica" w:cstheme="minorHAnsi"/>
                <w:b/>
                <w:bCs/>
                <w:lang w:eastAsia="pl-PL"/>
              </w:rPr>
              <w:t>.</w:t>
            </w:r>
          </w:p>
        </w:tc>
      </w:tr>
      <w:tr w:rsidR="002B5343" w:rsidRPr="00C13FE1" w14:paraId="484E4E93" w14:textId="77777777" w:rsidTr="31A2F7AC">
        <w:tc>
          <w:tcPr>
            <w:tcW w:w="9742" w:type="dxa"/>
          </w:tcPr>
          <w:p w14:paraId="47F6209F" w14:textId="7C436B45" w:rsidR="002B5343" w:rsidRPr="00C13FE1" w:rsidRDefault="00DA767F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PODSTAWA PRAWNA OŚWIADCZENIA</w:t>
            </w:r>
            <w:r w:rsidR="001B2AF7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 DOT. UDOSTĘPNIENIA ZASOBÓW</w:t>
            </w:r>
          </w:p>
        </w:tc>
      </w:tr>
      <w:tr w:rsidR="00DA767F" w:rsidRPr="00C13FE1" w14:paraId="24E9208B" w14:textId="77777777" w:rsidTr="31A2F7AC">
        <w:tc>
          <w:tcPr>
            <w:tcW w:w="9742" w:type="dxa"/>
          </w:tcPr>
          <w:p w14:paraId="11026BAA" w14:textId="776F44B9" w:rsidR="00DA767F" w:rsidRPr="00C13FE1" w:rsidRDefault="00DA767F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Art. 1</w:t>
            </w:r>
            <w:r w:rsidR="007605C0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1</w:t>
            </w: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8 ust. </w:t>
            </w:r>
            <w:r w:rsidR="007605C0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3 </w:t>
            </w:r>
            <w:r w:rsidR="000051F9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i</w:t>
            </w:r>
            <w:r w:rsidR="007605C0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 4</w:t>
            </w: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 </w:t>
            </w:r>
            <w:proofErr w:type="spellStart"/>
            <w:r w:rsidR="001C0BB6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u</w:t>
            </w: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Pzp</w:t>
            </w:r>
            <w:proofErr w:type="spellEnd"/>
          </w:p>
        </w:tc>
      </w:tr>
      <w:tr w:rsidR="002B5343" w:rsidRPr="00C13FE1" w14:paraId="608A0BC2" w14:textId="77777777" w:rsidTr="31A2F7AC">
        <w:tc>
          <w:tcPr>
            <w:tcW w:w="9742" w:type="dxa"/>
          </w:tcPr>
          <w:p w14:paraId="38B3B095" w14:textId="54CDEE2E" w:rsidR="002B5343" w:rsidRPr="00C13FE1" w:rsidRDefault="001C0BB6" w:rsidP="00230B7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ZOBOWIĄZANIE PODMIOTU UDOSTĘPNIAJĄCEGO ZASOBY</w:t>
            </w:r>
          </w:p>
        </w:tc>
      </w:tr>
      <w:tr w:rsidR="002B5343" w:rsidRPr="00C13FE1" w14:paraId="3FBCD84D" w14:textId="77777777" w:rsidTr="31A2F7AC">
        <w:tc>
          <w:tcPr>
            <w:tcW w:w="9742" w:type="dxa"/>
          </w:tcPr>
          <w:p w14:paraId="7E1D290D" w14:textId="28B0B90A" w:rsidR="00153E42" w:rsidRPr="00C13FE1" w:rsidRDefault="00DA767F" w:rsidP="00EE541D">
            <w:pPr>
              <w:widowControl w:val="0"/>
              <w:spacing w:line="312" w:lineRule="auto"/>
              <w:jc w:val="both"/>
              <w:rPr>
                <w:rFonts w:ascii="Uniwroclavica" w:hAnsi="Uniwroclavica" w:cstheme="minorHAnsi"/>
                <w:bCs/>
              </w:rPr>
            </w:pPr>
            <w:r w:rsidRPr="00C13FE1">
              <w:rPr>
                <w:rFonts w:ascii="Uniwroclavica" w:hAnsi="Uniwroclavica" w:cstheme="minorHAnsi"/>
                <w:bCs/>
              </w:rPr>
              <w:t xml:space="preserve">W związku ze złożeniem </w:t>
            </w:r>
            <w:r w:rsidR="00A535F8" w:rsidRPr="00C13FE1">
              <w:rPr>
                <w:rFonts w:ascii="Uniwroclavica" w:hAnsi="Uniwroclavica" w:cstheme="minorHAnsi"/>
                <w:bCs/>
              </w:rPr>
              <w:t>przez W</w:t>
            </w:r>
            <w:r w:rsidR="007605C0" w:rsidRPr="00C13FE1">
              <w:rPr>
                <w:rFonts w:ascii="Uniwroclavica" w:hAnsi="Uniwroclavica" w:cstheme="minorHAnsi"/>
                <w:bCs/>
              </w:rPr>
              <w:t xml:space="preserve">ykonawcę </w:t>
            </w:r>
            <w:r w:rsidRPr="00C13FE1">
              <w:rPr>
                <w:rFonts w:ascii="Uniwroclavica" w:hAnsi="Uniwroclavica" w:cstheme="minorHAnsi"/>
                <w:bCs/>
              </w:rPr>
              <w:t xml:space="preserve">oferty w niniejszym postępowaniu </w:t>
            </w:r>
            <w:r w:rsidR="007605C0" w:rsidRPr="00C13FE1">
              <w:rPr>
                <w:rFonts w:ascii="Uniwroclavica" w:hAnsi="Uniwroclavica" w:cstheme="minorHAnsi"/>
                <w:bCs/>
              </w:rPr>
              <w:t xml:space="preserve">zobowiązujemy się do oddania </w:t>
            </w:r>
            <w:r w:rsidR="001C0BB6" w:rsidRPr="00C13FE1">
              <w:rPr>
                <w:rFonts w:ascii="Uniwroclavica" w:hAnsi="Uniwroclavica" w:cstheme="minorHAnsi"/>
                <w:bCs/>
              </w:rPr>
              <w:t>Wykonawcy</w:t>
            </w:r>
            <w:r w:rsidR="007605C0" w:rsidRPr="00C13FE1">
              <w:rPr>
                <w:rFonts w:ascii="Uniwroclavica" w:hAnsi="Uniwroclavica" w:cstheme="minorHAnsi"/>
                <w:bCs/>
              </w:rPr>
              <w:t xml:space="preserve"> do dyspozycji niezbędnych zasobów na potrzeby realizacji niniejszego zamówienia, co potwierdza</w:t>
            </w:r>
            <w:r w:rsidR="00EE541D" w:rsidRPr="00C13FE1">
              <w:rPr>
                <w:rFonts w:ascii="Uniwroclavica" w:hAnsi="Uniwroclavica" w:cstheme="minorHAnsi"/>
                <w:bCs/>
              </w:rPr>
              <w:t xml:space="preserve">, że stosunek łączący </w:t>
            </w:r>
            <w:r w:rsidR="001C0BB6" w:rsidRPr="00C13FE1">
              <w:rPr>
                <w:rFonts w:ascii="Uniwroclavica" w:hAnsi="Uniwroclavica" w:cstheme="minorHAnsi"/>
                <w:bCs/>
              </w:rPr>
              <w:t>W</w:t>
            </w:r>
            <w:r w:rsidR="00EE541D" w:rsidRPr="00C13FE1">
              <w:rPr>
                <w:rFonts w:ascii="Uniwroclavica" w:hAnsi="Uniwroclavica" w:cstheme="minorHAnsi"/>
                <w:bCs/>
              </w:rPr>
              <w:t>ykonawcę z nami gwarantuje mu rzeczywisty dostęp do udostępnianych zasobów.</w:t>
            </w:r>
          </w:p>
        </w:tc>
      </w:tr>
      <w:tr w:rsidR="007605C0" w:rsidRPr="00C13FE1" w14:paraId="60110701" w14:textId="77777777" w:rsidTr="31A2F7AC">
        <w:tc>
          <w:tcPr>
            <w:tcW w:w="9742" w:type="dxa"/>
          </w:tcPr>
          <w:p w14:paraId="2F053C38" w14:textId="77777777" w:rsidR="007605C0" w:rsidRPr="00C13FE1" w:rsidRDefault="00EE541D" w:rsidP="007605C0">
            <w:pPr>
              <w:widowControl w:val="0"/>
              <w:spacing w:line="312" w:lineRule="auto"/>
              <w:jc w:val="both"/>
              <w:rPr>
                <w:rFonts w:ascii="Uniwroclavica" w:hAnsi="Uniwroclavica" w:cstheme="minorHAnsi"/>
                <w:bCs/>
              </w:rPr>
            </w:pPr>
            <w:r w:rsidRPr="00C13FE1">
              <w:rPr>
                <w:rFonts w:ascii="Uniwroclavica" w:hAnsi="Uniwroclavica" w:cstheme="minorHAnsi"/>
                <w:bCs/>
              </w:rPr>
              <w:t>Jednocześnie określamy:</w:t>
            </w:r>
          </w:p>
          <w:p w14:paraId="553C1254" w14:textId="429A5A86" w:rsidR="00EE541D" w:rsidRPr="00C13FE1" w:rsidRDefault="00A535F8" w:rsidP="007C5B87">
            <w:pPr>
              <w:pStyle w:val="Akapitzlist"/>
              <w:widowControl w:val="0"/>
              <w:numPr>
                <w:ilvl w:val="0"/>
                <w:numId w:val="29"/>
              </w:numPr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  <w:t>zakres dostępnych W</w:t>
            </w:r>
            <w:r w:rsidR="00EE541D" w:rsidRPr="00C13FE1"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  <w:t xml:space="preserve">ykonawcy zasobów: </w:t>
            </w:r>
          </w:p>
          <w:p w14:paraId="62562B63" w14:textId="139AEED6" w:rsidR="00EE541D" w:rsidRPr="00C13FE1" w:rsidRDefault="000051F9" w:rsidP="007C5B87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hAnsi="Uniwroclavica" w:cstheme="minorHAnsi"/>
                <w:bCs/>
              </w:rPr>
              <w:t>……………………………………………………………………………</w:t>
            </w:r>
          </w:p>
          <w:p w14:paraId="30F19E80" w14:textId="5D875B4A" w:rsidR="00EE541D" w:rsidRPr="00C13FE1" w:rsidRDefault="00A535F8" w:rsidP="007C5B87">
            <w:pPr>
              <w:pStyle w:val="Akapitzlist"/>
              <w:widowControl w:val="0"/>
              <w:numPr>
                <w:ilvl w:val="0"/>
                <w:numId w:val="29"/>
              </w:numPr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  <w:t>sposób i okres udostępnienia W</w:t>
            </w:r>
            <w:r w:rsidR="00EE541D" w:rsidRPr="00C13FE1"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  <w:t>ykonawcy i wykorzystania przez niego zasobów przy wykonywaniu zamówienia:</w:t>
            </w:r>
          </w:p>
          <w:p w14:paraId="656232A4" w14:textId="39C955F8" w:rsidR="00EE541D" w:rsidRPr="00C13FE1" w:rsidRDefault="000051F9" w:rsidP="007C5B87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hAnsi="Uniwroclavica" w:cstheme="minorHAnsi"/>
                <w:bCs/>
              </w:rPr>
              <w:t>……………………………………………………………………………</w:t>
            </w:r>
          </w:p>
          <w:p w14:paraId="756C2BB4" w14:textId="77777777" w:rsidR="00EE541D" w:rsidRPr="00C13FE1" w:rsidRDefault="00EE541D" w:rsidP="000051F9">
            <w:pPr>
              <w:pStyle w:val="Akapitzlist"/>
              <w:widowControl w:val="0"/>
              <w:numPr>
                <w:ilvl w:val="0"/>
                <w:numId w:val="29"/>
              </w:numPr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  <w:t>czy i w jakim zakresie w odniesieniu do warunków udziału w postępowaniu dotyczących wykształcenia, kwalifikacji zawodowych lub doświadczenia zrealizujemy roboty budowlane/usługi, których wskazane zdolności dotyczą:</w:t>
            </w:r>
          </w:p>
          <w:p w14:paraId="2D3B895A" w14:textId="51D582B7" w:rsidR="000051F9" w:rsidRPr="00C13FE1" w:rsidRDefault="000051F9" w:rsidP="000051F9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Uniwroclavica" w:eastAsia="Calibri" w:hAnsi="Uniwroclavica" w:cstheme="minorHAnsi"/>
                <w:bCs/>
                <w:sz w:val="20"/>
                <w:lang w:eastAsia="ja-JP"/>
              </w:rPr>
            </w:pPr>
            <w:r w:rsidRPr="00C13FE1">
              <w:rPr>
                <w:rFonts w:ascii="Uniwroclavica" w:hAnsi="Uniwroclavica" w:cstheme="minorHAnsi"/>
                <w:bCs/>
              </w:rPr>
              <w:t>……………………………………………………………………………</w:t>
            </w:r>
          </w:p>
        </w:tc>
      </w:tr>
      <w:tr w:rsidR="001B2AF7" w:rsidRPr="00C13FE1" w14:paraId="6E0EB4DE" w14:textId="77777777" w:rsidTr="31A2F7AC">
        <w:tc>
          <w:tcPr>
            <w:tcW w:w="9742" w:type="dxa"/>
          </w:tcPr>
          <w:p w14:paraId="32CFEEF3" w14:textId="04B38AA4" w:rsidR="001B2AF7" w:rsidRPr="00C13FE1" w:rsidRDefault="001B2AF7" w:rsidP="00C56AFD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OŚWIADCZENI</w:t>
            </w:r>
            <w:r w:rsidR="00967F47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E</w:t>
            </w:r>
            <w:r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 xml:space="preserve"> PODMIOTU </w:t>
            </w:r>
            <w:r w:rsidR="001C0BB6" w:rsidRPr="00C13FE1">
              <w:rPr>
                <w:rFonts w:ascii="Uniwroclavica" w:eastAsia="Times New Roman" w:hAnsi="Uniwroclavica" w:cstheme="minorHAnsi"/>
                <w:b/>
                <w:lang w:eastAsia="pl-PL"/>
              </w:rPr>
              <w:t>UDOSTĘPNIAJĄCEGO ZASOBY</w:t>
            </w:r>
          </w:p>
        </w:tc>
      </w:tr>
      <w:tr w:rsidR="00967F47" w:rsidRPr="00C13FE1" w14:paraId="3ECDF304" w14:textId="77777777" w:rsidTr="31A2F7AC">
        <w:tc>
          <w:tcPr>
            <w:tcW w:w="9742" w:type="dxa"/>
          </w:tcPr>
          <w:p w14:paraId="11A370CF" w14:textId="77777777" w:rsidR="00967F47" w:rsidRPr="00C13FE1" w:rsidRDefault="00967F47" w:rsidP="007D389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Oświadczamy, że:</w:t>
            </w:r>
          </w:p>
          <w:p w14:paraId="462B6441" w14:textId="1C7B5093" w:rsidR="00967F47" w:rsidRPr="00C13FE1" w:rsidRDefault="007D7E1E" w:rsidP="007D389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sdt>
              <w:sdtPr>
                <w:rPr>
                  <w:rFonts w:ascii="Uniwroclavica" w:eastAsia="Times New Roman" w:hAnsi="Uniwroclavica" w:cstheme="minorHAnsi"/>
                  <w:bCs/>
                  <w:lang w:eastAsia="pl-PL"/>
                </w:rPr>
                <w:id w:val="-4208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967F47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</w:t>
            </w:r>
            <w:r w:rsidR="00967F47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ab/>
              <w:t xml:space="preserve">spełniamy warunki udziału w postępowaniu określone przez Zamawiającego w rozdz. </w:t>
            </w:r>
            <w:r w:rsidR="00E7787E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VI pkt 1.2.4. </w:t>
            </w:r>
            <w:r w:rsidR="00967F47" w:rsidRPr="00E7787E">
              <w:rPr>
                <w:rFonts w:ascii="Uniwroclavica" w:eastAsia="Times New Roman" w:hAnsi="Uniwroclavica" w:cstheme="minorHAnsi"/>
                <w:bCs/>
                <w:lang w:eastAsia="pl-PL"/>
              </w:rPr>
              <w:t>SWZ</w:t>
            </w:r>
            <w:r w:rsidR="001E66D8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</w:t>
            </w:r>
            <w:r w:rsidR="00967F47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w zakresie, w jakim udostępniamy zasoby</w:t>
            </w:r>
            <w:r w:rsidR="00F8345F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 dla Wykonawcy</w:t>
            </w:r>
          </w:p>
          <w:p w14:paraId="09B1EE27" w14:textId="48A9C304" w:rsidR="00967F47" w:rsidRPr="00C13FE1" w:rsidRDefault="007D7E1E" w:rsidP="31A2F7AC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lang w:eastAsia="pl-PL"/>
              </w:rPr>
            </w:pPr>
            <w:sdt>
              <w:sdtPr>
                <w:rPr>
                  <w:rFonts w:ascii="Uniwroclavica" w:eastAsia="Times New Roman" w:hAnsi="Uniwroclavica"/>
                  <w:lang w:eastAsia="pl-PL"/>
                </w:rPr>
                <w:id w:val="-17309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5F6E9B6A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1C0BB6" w:rsidRPr="00C13FE1">
              <w:rPr>
                <w:rFonts w:ascii="Uniwroclavica" w:hAnsi="Uniwroclavica"/>
              </w:rPr>
              <w:tab/>
            </w:r>
            <w:r w:rsidR="5F6E9B6A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nie podlegamy wykluczeniu z postępowania na podstawie </w:t>
            </w:r>
            <w:r w:rsidR="5F6E9B6A" w:rsidRPr="00C13FE1">
              <w:rPr>
                <w:rFonts w:ascii="Uniwroclavica" w:eastAsia="Times New Roman" w:hAnsi="Uniwroclavica" w:cstheme="minorBidi"/>
                <w:u w:val="single"/>
                <w:lang w:eastAsia="pl-PL"/>
              </w:rPr>
              <w:t>art. 108 ust. 1 oraz art. 109 ust</w:t>
            </w:r>
            <w:r w:rsidR="6AFF42C7" w:rsidRPr="00C13FE1">
              <w:rPr>
                <w:rFonts w:ascii="Uniwroclavica" w:eastAsia="Times New Roman" w:hAnsi="Uniwroclavica" w:cstheme="minorBidi"/>
                <w:u w:val="single"/>
                <w:lang w:eastAsia="pl-PL"/>
              </w:rPr>
              <w:t>.</w:t>
            </w:r>
            <w:r w:rsidR="5F6E9B6A" w:rsidRPr="00C13FE1">
              <w:rPr>
                <w:rFonts w:ascii="Uniwroclavica" w:eastAsia="Times New Roman" w:hAnsi="Uniwroclavica" w:cstheme="minorBidi"/>
                <w:u w:val="single"/>
                <w:lang w:eastAsia="pl-PL"/>
              </w:rPr>
              <w:t xml:space="preserve"> 1 pkt </w:t>
            </w:r>
            <w:r w:rsidR="00E7787E" w:rsidRPr="00E7787E">
              <w:rPr>
                <w:rFonts w:ascii="Uniwroclavica" w:eastAsia="Times New Roman" w:hAnsi="Uniwroclavica" w:cstheme="minorBidi"/>
                <w:u w:val="single"/>
                <w:lang w:eastAsia="pl-PL"/>
              </w:rPr>
              <w:t>4, 7, 8 i 10</w:t>
            </w:r>
            <w:r w:rsidR="5F6E9B6A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proofErr w:type="spellStart"/>
            <w:r w:rsidR="6AFF42C7" w:rsidRPr="00C13FE1">
              <w:rPr>
                <w:rFonts w:ascii="Uniwroclavica" w:eastAsia="Times New Roman" w:hAnsi="Uniwroclavica" w:cstheme="minorBidi"/>
                <w:lang w:eastAsia="pl-PL"/>
              </w:rPr>
              <w:t>u</w:t>
            </w:r>
            <w:r w:rsidR="5F6E9B6A" w:rsidRPr="00C13FE1">
              <w:rPr>
                <w:rFonts w:ascii="Uniwroclavica" w:eastAsia="Times New Roman" w:hAnsi="Uniwroclavica" w:cstheme="minorBidi"/>
                <w:lang w:eastAsia="pl-PL"/>
              </w:rPr>
              <w:t>Pzp</w:t>
            </w:r>
            <w:proofErr w:type="spellEnd"/>
          </w:p>
          <w:p w14:paraId="0A0A0E29" w14:textId="0C6539D9" w:rsidR="00967F47" w:rsidRPr="00C13FE1" w:rsidRDefault="007D7E1E" w:rsidP="66C544DD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lang w:eastAsia="pl-PL"/>
              </w:rPr>
            </w:pPr>
            <w:sdt>
              <w:sdtPr>
                <w:rPr>
                  <w:rFonts w:ascii="Uniwroclavica" w:eastAsia="Times New Roman" w:hAnsi="Uniwroclavica"/>
                  <w:lang w:eastAsia="pl-PL"/>
                </w:rPr>
                <w:id w:val="19368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967F47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1C0BB6" w:rsidRPr="00C13FE1">
              <w:rPr>
                <w:rFonts w:ascii="Uniwroclavica" w:hAnsi="Uniwroclavica"/>
              </w:rPr>
              <w:tab/>
            </w:r>
            <w:r w:rsidR="00967F47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nie podlegamy wykluczeniu z postępowania na podstawie </w:t>
            </w:r>
            <w:r w:rsidR="00967F47" w:rsidRPr="00C13FE1">
              <w:rPr>
                <w:rFonts w:ascii="Uniwroclavica" w:eastAsia="Times New Roman" w:hAnsi="Uniwroclavica" w:cstheme="minorBidi"/>
                <w:u w:val="single"/>
                <w:lang w:eastAsia="pl-PL"/>
              </w:rPr>
              <w:t>art. 7 ust. 1</w:t>
            </w:r>
            <w:r w:rsidR="00967F47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ustawy o szczególnych rozwiązaniach w zakresie przeciwdziałania wspierania agresji na Ukrainę oraz służących ochronie bezpieczeństwa narodowego</w:t>
            </w:r>
          </w:p>
        </w:tc>
      </w:tr>
      <w:tr w:rsidR="003E37F2" w:rsidRPr="00C13FE1" w14:paraId="4DFDE982" w14:textId="77777777" w:rsidTr="31A2F7AC">
        <w:tc>
          <w:tcPr>
            <w:tcW w:w="9742" w:type="dxa"/>
          </w:tcPr>
          <w:p w14:paraId="48F1AF9A" w14:textId="77777777" w:rsidR="0050125E" w:rsidRPr="00C13FE1" w:rsidRDefault="0050125E" w:rsidP="0050125E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lastRenderedPageBreak/>
              <w:t xml:space="preserve">„SELFCLEANING” </w:t>
            </w:r>
            <w:r w:rsidRPr="00C13FE1">
              <w:rPr>
                <w:rStyle w:val="Odwoanieprzypisudolnego"/>
                <w:rFonts w:ascii="Uniwroclavica" w:eastAsia="Times New Roman" w:hAnsi="Uniwroclavica"/>
                <w:bCs/>
                <w:lang w:eastAsia="pl-PL"/>
              </w:rPr>
              <w:footnoteReference w:id="2"/>
            </w:r>
          </w:p>
          <w:p w14:paraId="7AEA7CCF" w14:textId="77777777" w:rsidR="0050125E" w:rsidRPr="00C13FE1" w:rsidRDefault="007D7E1E" w:rsidP="0050125E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Bidi"/>
                <w:lang w:eastAsia="pl-PL"/>
              </w:rPr>
            </w:pPr>
            <w:sdt>
              <w:sdtPr>
                <w:rPr>
                  <w:rFonts w:ascii="Uniwroclavica" w:eastAsia="Times New Roman" w:hAnsi="Uniwroclavica"/>
                  <w:lang w:eastAsia="pl-PL"/>
                </w:rPr>
                <w:id w:val="-8283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25E" w:rsidRPr="00C13FE1">
                  <w:rPr>
                    <w:rFonts w:ascii="Uniwroclavica" w:eastAsia="MS Gothic" w:hAnsi="Uniwroclavica" w:cstheme="minorBidi"/>
                    <w:lang w:eastAsia="pl-PL"/>
                  </w:rPr>
                  <w:t>☐</w:t>
                </w:r>
              </w:sdtContent>
            </w:sdt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50125E" w:rsidRPr="00C13FE1">
              <w:rPr>
                <w:rFonts w:ascii="Uniwroclavica" w:hAnsi="Uniwroclavica"/>
              </w:rPr>
              <w:tab/>
            </w:r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oświadczamy, że zachodzą w stosunku do nas podstawy wykluczenia z postępowania na podstawie art. art. 108 ust. 1 pkt 1, 2 i 5 lub art. 109 ust. 1 pkt 2-5 i 7-10 </w:t>
            </w:r>
            <w:proofErr w:type="spellStart"/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>uPzp</w:t>
            </w:r>
            <w:proofErr w:type="spellEnd"/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</w:t>
            </w:r>
            <w:r w:rsidR="0050125E" w:rsidRPr="00C13FE1">
              <w:rPr>
                <w:rStyle w:val="Odwoanieprzypisudolnego"/>
                <w:rFonts w:ascii="Uniwroclavica" w:eastAsia="Times New Roman" w:hAnsi="Uniwroclavica"/>
                <w:lang w:eastAsia="pl-PL"/>
              </w:rPr>
              <w:footnoteReference w:id="3"/>
            </w:r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i na podstawie art. 110 ust. 2 </w:t>
            </w:r>
            <w:proofErr w:type="spellStart"/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>uPzp</w:t>
            </w:r>
            <w:proofErr w:type="spellEnd"/>
            <w:r w:rsidR="0050125E" w:rsidRPr="00C13FE1">
              <w:rPr>
                <w:rFonts w:ascii="Uniwroclavica" w:eastAsia="Times New Roman" w:hAnsi="Uniwroclavica" w:cstheme="minorBidi"/>
                <w:lang w:eastAsia="pl-PL"/>
              </w:rPr>
              <w:t xml:space="preserve"> podjęliśmy następujące środki naprawcze i zapobiegawcze:</w:t>
            </w:r>
          </w:p>
          <w:p w14:paraId="0A8FE982" w14:textId="10C3178D" w:rsidR="003E37F2" w:rsidRPr="00C13FE1" w:rsidRDefault="0050125E" w:rsidP="0050125E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5A5521" w:rsidRPr="00C13FE1" w14:paraId="4E4D2D0D" w14:textId="77777777" w:rsidTr="31A2F7AC">
        <w:tc>
          <w:tcPr>
            <w:tcW w:w="9742" w:type="dxa"/>
          </w:tcPr>
          <w:p w14:paraId="01C6232B" w14:textId="431D1A6C" w:rsidR="005A5521" w:rsidRPr="00C13FE1" w:rsidRDefault="005A5521" w:rsidP="005A5521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Podmiot </w:t>
            </w:r>
            <w:r w:rsidR="00780DAC"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udostępniający zasoby</w:t>
            </w: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 xml:space="preserve"> z siedzibą lub miejscem zamieszkania poza granicami Rzeczypospolitej Polskiej wskazuje dostęp do bezpłatnych i ogólnodostępnych baz danych (adres strony internetowej) </w:t>
            </w:r>
            <w:r w:rsidRPr="00C13FE1">
              <w:rPr>
                <w:rStyle w:val="Odwoanieprzypisudolnego"/>
                <w:rFonts w:ascii="Uniwroclavica" w:eastAsia="Times New Roman" w:hAnsi="Uniwroclavica"/>
                <w:bCs/>
                <w:lang w:eastAsia="pl-PL"/>
              </w:rPr>
              <w:footnoteReference w:id="4"/>
            </w: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:</w:t>
            </w:r>
          </w:p>
          <w:p w14:paraId="4C78B88F" w14:textId="293FDB20" w:rsidR="005A5521" w:rsidRPr="00C13FE1" w:rsidRDefault="005A5521" w:rsidP="005A5521">
            <w:pPr>
              <w:widowControl w:val="0"/>
              <w:spacing w:line="312" w:lineRule="auto"/>
              <w:jc w:val="both"/>
              <w:rPr>
                <w:rFonts w:ascii="Uniwroclavica" w:hAnsi="Uniwroclavica" w:cstheme="minorHAnsi"/>
                <w:b/>
                <w:bCs/>
              </w:rPr>
            </w:pPr>
            <w:r w:rsidRPr="00C13FE1">
              <w:rPr>
                <w:rFonts w:ascii="Uniwroclavica" w:eastAsia="Times New Roman" w:hAnsi="Uniwroclavica" w:cstheme="minorHAnsi"/>
                <w:bCs/>
                <w:lang w:eastAsia="pl-PL"/>
              </w:rPr>
              <w:t>……………………………………………………………………………</w:t>
            </w:r>
          </w:p>
        </w:tc>
      </w:tr>
      <w:tr w:rsidR="001C0BB6" w:rsidRPr="00C13FE1" w14:paraId="615DDA0D" w14:textId="77777777" w:rsidTr="31A2F7AC">
        <w:tc>
          <w:tcPr>
            <w:tcW w:w="9742" w:type="dxa"/>
          </w:tcPr>
          <w:p w14:paraId="58FC47DD" w14:textId="4840EBB3" w:rsidR="001C0BB6" w:rsidRPr="00C13FE1" w:rsidRDefault="001C0BB6" w:rsidP="001C0BB6">
            <w:pPr>
              <w:widowControl w:val="0"/>
              <w:spacing w:line="312" w:lineRule="auto"/>
              <w:jc w:val="both"/>
              <w:rPr>
                <w:rFonts w:ascii="Uniwroclavica" w:eastAsia="Times New Roman" w:hAnsi="Uniwroclavica" w:cstheme="minorHAnsi"/>
                <w:bCs/>
                <w:lang w:eastAsia="pl-PL"/>
              </w:rPr>
            </w:pPr>
            <w:r w:rsidRPr="00C13FE1">
              <w:rPr>
                <w:rFonts w:ascii="Uniwroclavica" w:hAnsi="Uniwroclavica" w:cstheme="minorHAnsi"/>
                <w:b/>
                <w:bCs/>
              </w:rPr>
              <w:t>Zobowiązanie wraz z oświadczeniem musi zostać opatrzone podpisem przez osobę/osoby uprawnioną/e do reprezentowania Podmiotu udostępniającego zasoby zgodnie z zapisami SWZ</w:t>
            </w:r>
          </w:p>
        </w:tc>
      </w:tr>
      <w:tr w:rsidR="00D46FD7" w:rsidRPr="00C13FE1" w14:paraId="123DB6E6" w14:textId="77777777" w:rsidTr="31A2F7AC">
        <w:tc>
          <w:tcPr>
            <w:tcW w:w="9742" w:type="dxa"/>
          </w:tcPr>
          <w:p w14:paraId="624528DE" w14:textId="63DAA8B7" w:rsidR="00D46FD7" w:rsidRPr="00C13FE1" w:rsidRDefault="008429FE" w:rsidP="00C56AFD">
            <w:pPr>
              <w:widowControl w:val="0"/>
              <w:spacing w:line="312" w:lineRule="auto"/>
              <w:jc w:val="both"/>
              <w:rPr>
                <w:rFonts w:ascii="Uniwroclavica" w:hAnsi="Uniwroclavica" w:cstheme="minorHAnsi"/>
                <w:b/>
                <w:bCs/>
              </w:rPr>
            </w:pPr>
            <w:r w:rsidRPr="00C13FE1">
              <w:rPr>
                <w:rFonts w:ascii="Uniwroclavica" w:hAnsi="Uniwroclavica" w:cstheme="minorHAnsi"/>
                <w:b/>
                <w:bCs/>
              </w:rPr>
              <w:t>OŚWIADCZENIE DOT. ODPOWIEDZIALNOŚCI KARNEJ</w:t>
            </w:r>
          </w:p>
        </w:tc>
      </w:tr>
      <w:tr w:rsidR="00D46FD7" w:rsidRPr="00C13FE1" w14:paraId="2AA62413" w14:textId="77777777" w:rsidTr="31A2F7AC">
        <w:tc>
          <w:tcPr>
            <w:tcW w:w="9742" w:type="dxa"/>
          </w:tcPr>
          <w:p w14:paraId="649E5EC2" w14:textId="6CE90E18" w:rsidR="00D46FD7" w:rsidRPr="00C13FE1" w:rsidRDefault="008429FE" w:rsidP="007A1365">
            <w:pPr>
              <w:widowControl w:val="0"/>
              <w:spacing w:line="312" w:lineRule="auto"/>
              <w:jc w:val="both"/>
              <w:rPr>
                <w:rFonts w:ascii="Uniwroclavica" w:hAnsi="Uniwroclavica" w:cstheme="minorHAnsi"/>
                <w:bCs/>
              </w:rPr>
            </w:pPr>
            <w:r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>Oświadczamy, że wszystkie informacje podane w niniejszym oświadczeniu są aktualne na dzień składania ofert i są zgodne z prawdą oraz zostały przedstawione z pełną świadomo</w:t>
            </w:r>
            <w:r w:rsidR="00A535F8"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>ścią konsekwencji wprowadzenia Z</w:t>
            </w:r>
            <w:r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>amawiającego w błąd przy przedstawieniu informacji, prawdziwość powyższych danych potwierdzam</w:t>
            </w:r>
            <w:r w:rsidR="007A1365"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>y</w:t>
            </w:r>
            <w:r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 xml:space="preserve"> podpisem świadom</w:t>
            </w:r>
            <w:r w:rsidR="007A1365"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>i</w:t>
            </w:r>
            <w:r w:rsidRPr="00C13FE1">
              <w:rPr>
                <w:rFonts w:ascii="Uniwroclavica" w:eastAsia="Times New Roman" w:hAnsi="Uniwroclavica" w:cstheme="minorHAnsi"/>
                <w:i/>
                <w:lang w:eastAsia="pl-PL"/>
              </w:rPr>
              <w:t xml:space="preserve"> odpowiedzialności karnej z art. 297 Kodeksu karnego</w:t>
            </w:r>
          </w:p>
        </w:tc>
      </w:tr>
    </w:tbl>
    <w:p w14:paraId="3B2FB9D5" w14:textId="39207426" w:rsidR="00D626AB" w:rsidRPr="00C13FE1" w:rsidRDefault="00D626AB" w:rsidP="00EE541D">
      <w:pPr>
        <w:widowControl w:val="0"/>
        <w:spacing w:after="0" w:line="312" w:lineRule="auto"/>
        <w:rPr>
          <w:rFonts w:ascii="Uniwroclavica" w:eastAsia="Times New Roman" w:hAnsi="Uniwroclavica" w:cstheme="minorHAnsi"/>
          <w:sz w:val="20"/>
          <w:szCs w:val="20"/>
          <w:lang w:eastAsia="pl-PL"/>
        </w:rPr>
      </w:pPr>
    </w:p>
    <w:sectPr w:rsidR="00D626AB" w:rsidRPr="00C13FE1" w:rsidSect="004278E7">
      <w:headerReference w:type="default" r:id="rId11"/>
      <w:footerReference w:type="default" r:id="rId12"/>
      <w:pgSz w:w="11906" w:h="16838" w:code="9"/>
      <w:pgMar w:top="1418" w:right="1077" w:bottom="1418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DFA7" w14:textId="77777777" w:rsidR="00F874E4" w:rsidRDefault="00F874E4" w:rsidP="00740C4C">
      <w:pPr>
        <w:spacing w:after="0"/>
      </w:pPr>
      <w:r>
        <w:separator/>
      </w:r>
    </w:p>
  </w:endnote>
  <w:endnote w:type="continuationSeparator" w:id="0">
    <w:p w14:paraId="2752C1D5" w14:textId="77777777" w:rsidR="00F874E4" w:rsidRDefault="00F874E4" w:rsidP="00740C4C">
      <w:pPr>
        <w:spacing w:after="0"/>
      </w:pPr>
      <w:r>
        <w:continuationSeparator/>
      </w:r>
    </w:p>
  </w:endnote>
  <w:endnote w:type="continuationNotice" w:id="1">
    <w:p w14:paraId="12E00021" w14:textId="77777777" w:rsidR="00F874E4" w:rsidRDefault="00F874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wroclavica">
    <w:panose1 w:val="020B0503050901010002"/>
    <w:charset w:val="00"/>
    <w:family w:val="swiss"/>
    <w:notTrueType/>
    <w:pitch w:val="variable"/>
    <w:sig w:usb0="A00000FF" w:usb1="420060FB" w:usb2="01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8914949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B0E902" w14:textId="7651B534" w:rsidR="00860814" w:rsidRPr="00860814" w:rsidRDefault="00860814">
            <w:pPr>
              <w:pStyle w:val="Stopka"/>
              <w:jc w:val="center"/>
              <w:rPr>
                <w:sz w:val="20"/>
                <w:szCs w:val="20"/>
              </w:rPr>
            </w:pPr>
            <w:r w:rsidRPr="00860814">
              <w:rPr>
                <w:sz w:val="20"/>
                <w:szCs w:val="20"/>
              </w:rPr>
              <w:t xml:space="preserve">Strona </w:t>
            </w:r>
            <w:r w:rsidRPr="00860814">
              <w:rPr>
                <w:sz w:val="20"/>
                <w:szCs w:val="20"/>
              </w:rPr>
              <w:fldChar w:fldCharType="begin"/>
            </w:r>
            <w:r w:rsidRPr="00860814">
              <w:rPr>
                <w:sz w:val="20"/>
                <w:szCs w:val="20"/>
              </w:rPr>
              <w:instrText>PAGE</w:instrText>
            </w:r>
            <w:r w:rsidRPr="00860814">
              <w:rPr>
                <w:sz w:val="20"/>
                <w:szCs w:val="20"/>
              </w:rPr>
              <w:fldChar w:fldCharType="separate"/>
            </w:r>
            <w:r w:rsidR="00246C6D">
              <w:rPr>
                <w:noProof/>
                <w:sz w:val="20"/>
                <w:szCs w:val="20"/>
              </w:rPr>
              <w:t>2</w:t>
            </w:r>
            <w:r w:rsidRPr="00860814">
              <w:rPr>
                <w:sz w:val="20"/>
                <w:szCs w:val="20"/>
              </w:rPr>
              <w:fldChar w:fldCharType="end"/>
            </w:r>
            <w:r w:rsidRPr="00860814">
              <w:rPr>
                <w:sz w:val="20"/>
                <w:szCs w:val="20"/>
              </w:rPr>
              <w:t xml:space="preserve"> z </w:t>
            </w:r>
            <w:r w:rsidRPr="00860814">
              <w:rPr>
                <w:sz w:val="20"/>
                <w:szCs w:val="20"/>
              </w:rPr>
              <w:fldChar w:fldCharType="begin"/>
            </w:r>
            <w:r w:rsidRPr="00860814">
              <w:rPr>
                <w:sz w:val="20"/>
                <w:szCs w:val="20"/>
              </w:rPr>
              <w:instrText>NUMPAGES</w:instrText>
            </w:r>
            <w:r w:rsidRPr="00860814">
              <w:rPr>
                <w:sz w:val="20"/>
                <w:szCs w:val="20"/>
              </w:rPr>
              <w:fldChar w:fldCharType="separate"/>
            </w:r>
            <w:r w:rsidR="00246C6D">
              <w:rPr>
                <w:noProof/>
                <w:sz w:val="20"/>
                <w:szCs w:val="20"/>
              </w:rPr>
              <w:t>2</w:t>
            </w:r>
            <w:r w:rsidRPr="0086081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82FE3" w14:textId="77777777" w:rsidR="00860814" w:rsidRDefault="00860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F579" w14:textId="77777777" w:rsidR="00F874E4" w:rsidRDefault="00F874E4" w:rsidP="00740C4C">
      <w:pPr>
        <w:spacing w:after="0"/>
      </w:pPr>
      <w:r>
        <w:separator/>
      </w:r>
    </w:p>
  </w:footnote>
  <w:footnote w:type="continuationSeparator" w:id="0">
    <w:p w14:paraId="0ED6C014" w14:textId="77777777" w:rsidR="00F874E4" w:rsidRDefault="00F874E4" w:rsidP="00740C4C">
      <w:pPr>
        <w:spacing w:after="0"/>
      </w:pPr>
      <w:r>
        <w:continuationSeparator/>
      </w:r>
    </w:p>
  </w:footnote>
  <w:footnote w:type="continuationNotice" w:id="1">
    <w:p w14:paraId="39A81209" w14:textId="77777777" w:rsidR="00F874E4" w:rsidRDefault="00F874E4">
      <w:pPr>
        <w:spacing w:after="0"/>
      </w:pPr>
    </w:p>
  </w:footnote>
  <w:footnote w:id="2">
    <w:p w14:paraId="276B2390" w14:textId="47D53C6B" w:rsidR="0050125E" w:rsidRPr="007F1A8B" w:rsidRDefault="0050125E" w:rsidP="0050125E">
      <w:pPr>
        <w:pStyle w:val="Tekstprzypisudolnego"/>
        <w:rPr>
          <w:rFonts w:ascii="Uniwroclavica" w:hAnsi="Uniwroclavica"/>
          <w:i/>
          <w:iCs/>
          <w:sz w:val="18"/>
          <w:szCs w:val="18"/>
        </w:rPr>
      </w:pPr>
      <w:r w:rsidRPr="007F1A8B">
        <w:rPr>
          <w:rStyle w:val="Odwoanieprzypisudolnego"/>
          <w:rFonts w:ascii="Uniwroclavica" w:hAnsi="Uniwroclavica"/>
          <w:i/>
          <w:iCs/>
          <w:sz w:val="18"/>
          <w:szCs w:val="18"/>
        </w:rPr>
        <w:footnoteRef/>
      </w:r>
      <w:r w:rsidRPr="007F1A8B">
        <w:rPr>
          <w:rFonts w:ascii="Uniwroclavica" w:hAnsi="Uniwroclavica"/>
          <w:i/>
          <w:iCs/>
          <w:sz w:val="18"/>
          <w:szCs w:val="18"/>
        </w:rPr>
        <w:t xml:space="preserve"> Wypełnia </w:t>
      </w:r>
      <w:r w:rsidR="002D4A81">
        <w:rPr>
          <w:rFonts w:ascii="Uniwroclavica" w:hAnsi="Uniwroclavica"/>
          <w:i/>
          <w:iCs/>
          <w:sz w:val="18"/>
          <w:szCs w:val="18"/>
        </w:rPr>
        <w:t>podmiot udostępniający zasoby</w:t>
      </w:r>
      <w:r w:rsidRPr="007F1A8B">
        <w:rPr>
          <w:rFonts w:ascii="Uniwroclavica" w:hAnsi="Uniwroclavica"/>
          <w:i/>
          <w:iCs/>
          <w:sz w:val="18"/>
          <w:szCs w:val="18"/>
        </w:rPr>
        <w:t xml:space="preserve">, </w:t>
      </w:r>
      <w:r>
        <w:rPr>
          <w:rFonts w:ascii="Uniwroclavica" w:hAnsi="Uniwroclavica"/>
          <w:i/>
          <w:iCs/>
          <w:sz w:val="18"/>
          <w:szCs w:val="18"/>
        </w:rPr>
        <w:t>jeśli go dotyczy (podlega wykluczeniu)</w:t>
      </w:r>
    </w:p>
  </w:footnote>
  <w:footnote w:id="3">
    <w:p w14:paraId="54400CA6" w14:textId="4A697888" w:rsidR="0050125E" w:rsidRPr="00D11E00" w:rsidRDefault="0050125E" w:rsidP="0050125E">
      <w:pPr>
        <w:pStyle w:val="Tekstprzypisudolnego"/>
        <w:rPr>
          <w:rFonts w:ascii="Uniwroclavica" w:hAnsi="Uniwroclavica"/>
          <w:i/>
          <w:iCs/>
          <w:sz w:val="18"/>
          <w:szCs w:val="18"/>
        </w:rPr>
      </w:pPr>
      <w:r w:rsidRPr="00D11E00">
        <w:rPr>
          <w:rStyle w:val="Odwoanieprzypisudolnego"/>
          <w:rFonts w:ascii="Uniwroclavica" w:hAnsi="Uniwroclavica"/>
          <w:i/>
          <w:iCs/>
          <w:sz w:val="18"/>
          <w:szCs w:val="18"/>
        </w:rPr>
        <w:footnoteRef/>
      </w:r>
      <w:r w:rsidRPr="00D11E00">
        <w:rPr>
          <w:rFonts w:ascii="Uniwroclavica" w:hAnsi="Uniwroclavica"/>
          <w:i/>
          <w:iCs/>
          <w:sz w:val="18"/>
          <w:szCs w:val="18"/>
        </w:rPr>
        <w:t xml:space="preserve"> </w:t>
      </w:r>
      <w:r>
        <w:rPr>
          <w:rFonts w:ascii="Uniwroclavica" w:hAnsi="Uniwroclavica"/>
          <w:i/>
          <w:iCs/>
          <w:sz w:val="18"/>
          <w:szCs w:val="18"/>
        </w:rPr>
        <w:t xml:space="preserve">W odniesieniu do sytuacji </w:t>
      </w:r>
      <w:r w:rsidR="002D4A81">
        <w:rPr>
          <w:rFonts w:ascii="Uniwroclavica" w:hAnsi="Uniwroclavica"/>
          <w:i/>
          <w:iCs/>
          <w:sz w:val="18"/>
          <w:szCs w:val="18"/>
        </w:rPr>
        <w:t>podmiotu udostępniającego zasoby</w:t>
      </w:r>
    </w:p>
  </w:footnote>
  <w:footnote w:id="4">
    <w:p w14:paraId="11C61E71" w14:textId="5B0793C9" w:rsidR="005A5521" w:rsidRPr="00433651" w:rsidRDefault="005A5521" w:rsidP="005A5521">
      <w:pPr>
        <w:pStyle w:val="Tekstprzypisudolnego"/>
        <w:rPr>
          <w:rFonts w:ascii="Uniwroclavica" w:hAnsi="Uniwroclavica"/>
          <w:i/>
          <w:iCs/>
          <w:sz w:val="18"/>
          <w:szCs w:val="18"/>
        </w:rPr>
      </w:pPr>
      <w:r w:rsidRPr="00433651">
        <w:rPr>
          <w:rStyle w:val="Odwoanieprzypisudolnego"/>
          <w:rFonts w:ascii="Uniwroclavica" w:hAnsi="Uniwroclavica"/>
          <w:i/>
          <w:iCs/>
          <w:sz w:val="18"/>
          <w:szCs w:val="18"/>
        </w:rPr>
        <w:footnoteRef/>
      </w:r>
      <w:r w:rsidRPr="00433651">
        <w:rPr>
          <w:rFonts w:ascii="Uniwroclavica" w:hAnsi="Uniwroclavica"/>
          <w:i/>
          <w:iCs/>
          <w:sz w:val="18"/>
          <w:szCs w:val="18"/>
        </w:rPr>
        <w:t xml:space="preserve"> Wypełnia </w:t>
      </w:r>
      <w:r w:rsidR="000051F9">
        <w:rPr>
          <w:rFonts w:ascii="Uniwroclavica" w:hAnsi="Uniwroclavica"/>
          <w:i/>
          <w:iCs/>
          <w:sz w:val="18"/>
          <w:szCs w:val="18"/>
        </w:rPr>
        <w:t>podmiot udostępniający zasoby</w:t>
      </w:r>
      <w:r w:rsidRPr="00433651">
        <w:rPr>
          <w:rFonts w:ascii="Uniwroclavica" w:hAnsi="Uniwroclavica"/>
          <w:i/>
          <w:iCs/>
          <w:sz w:val="18"/>
          <w:szCs w:val="18"/>
        </w:rPr>
        <w:t>, jeśli go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6244604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322E07BB" w14:textId="2A9A4A8E" w:rsidR="00E7787E" w:rsidRDefault="00E7787E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17557B">
          <w:rPr>
            <w:b/>
            <w:bCs/>
            <w:color w:val="000000" w:themeColor="text1"/>
            <w:spacing w:val="60"/>
          </w:rPr>
          <w:t xml:space="preserve">Załącznik nr </w:t>
        </w:r>
        <w:r>
          <w:rPr>
            <w:b/>
            <w:bCs/>
            <w:color w:val="000000" w:themeColor="text1"/>
            <w:spacing w:val="60"/>
          </w:rPr>
          <w:t>5</w:t>
        </w:r>
        <w:r w:rsidRPr="0017557B">
          <w:rPr>
            <w:color w:val="000000" w:themeColor="text1"/>
            <w:spacing w:val="60"/>
          </w:rPr>
          <w:t xml:space="preserve"> do postępowania BZP.2710.78.2025.MR </w:t>
        </w:r>
        <w:r w:rsidRPr="0017557B">
          <w:rPr>
            <w:color w:val="000000" w:themeColor="text1"/>
          </w:rPr>
          <w:t xml:space="preserve"> 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1EB3FEB2" w14:textId="232B2B02" w:rsidR="00685450" w:rsidRPr="001C0BB6" w:rsidRDefault="00685450" w:rsidP="001C0BB6">
    <w:pPr>
      <w:pStyle w:val="Nagwek"/>
      <w:jc w:val="right"/>
      <w:rPr>
        <w:rFonts w:ascii="Uniwroclavica" w:hAnsi="Uniwroclavica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E9"/>
    <w:multiLevelType w:val="hybridMultilevel"/>
    <w:tmpl w:val="242C1B96"/>
    <w:lvl w:ilvl="0" w:tplc="CC7058D2">
      <w:start w:val="1"/>
      <w:numFmt w:val="decimal"/>
      <w:lvlText w:val="%1."/>
      <w:lvlJc w:val="left"/>
      <w:pPr>
        <w:ind w:left="720" w:hanging="360"/>
      </w:pPr>
    </w:lvl>
    <w:lvl w:ilvl="1" w:tplc="02A48E04">
      <w:start w:val="1"/>
      <w:numFmt w:val="lowerLetter"/>
      <w:lvlText w:val="%2."/>
      <w:lvlJc w:val="left"/>
      <w:pPr>
        <w:ind w:left="1440" w:hanging="360"/>
      </w:pPr>
    </w:lvl>
    <w:lvl w:ilvl="2" w:tplc="D4FC6650">
      <w:start w:val="1"/>
      <w:numFmt w:val="lowerRoman"/>
      <w:lvlText w:val="%3."/>
      <w:lvlJc w:val="right"/>
      <w:pPr>
        <w:ind w:left="2160" w:hanging="180"/>
      </w:pPr>
    </w:lvl>
    <w:lvl w:ilvl="3" w:tplc="7F102D16">
      <w:start w:val="1"/>
      <w:numFmt w:val="decimal"/>
      <w:lvlText w:val="%4."/>
      <w:lvlJc w:val="left"/>
      <w:pPr>
        <w:ind w:left="2880" w:hanging="360"/>
      </w:pPr>
    </w:lvl>
    <w:lvl w:ilvl="4" w:tplc="07189448">
      <w:start w:val="1"/>
      <w:numFmt w:val="lowerLetter"/>
      <w:lvlText w:val="%5."/>
      <w:lvlJc w:val="left"/>
      <w:pPr>
        <w:ind w:left="3600" w:hanging="360"/>
      </w:pPr>
    </w:lvl>
    <w:lvl w:ilvl="5" w:tplc="FD2E7D5A">
      <w:start w:val="1"/>
      <w:numFmt w:val="lowerRoman"/>
      <w:lvlText w:val="%6."/>
      <w:lvlJc w:val="right"/>
      <w:pPr>
        <w:ind w:left="4320" w:hanging="180"/>
      </w:pPr>
    </w:lvl>
    <w:lvl w:ilvl="6" w:tplc="7DC09C86">
      <w:start w:val="1"/>
      <w:numFmt w:val="decimal"/>
      <w:lvlText w:val="%7."/>
      <w:lvlJc w:val="left"/>
      <w:pPr>
        <w:ind w:left="5040" w:hanging="360"/>
      </w:pPr>
    </w:lvl>
    <w:lvl w:ilvl="7" w:tplc="5CE66638">
      <w:start w:val="1"/>
      <w:numFmt w:val="lowerLetter"/>
      <w:lvlText w:val="%8."/>
      <w:lvlJc w:val="left"/>
      <w:pPr>
        <w:ind w:left="5760" w:hanging="360"/>
      </w:pPr>
    </w:lvl>
    <w:lvl w:ilvl="8" w:tplc="DABE5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A0A"/>
    <w:multiLevelType w:val="hybridMultilevel"/>
    <w:tmpl w:val="44A8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420"/>
    <w:multiLevelType w:val="hybridMultilevel"/>
    <w:tmpl w:val="481A9324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B4E339D"/>
    <w:multiLevelType w:val="hybridMultilevel"/>
    <w:tmpl w:val="F42A81B6"/>
    <w:lvl w:ilvl="0" w:tplc="95988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065B"/>
    <w:multiLevelType w:val="hybridMultilevel"/>
    <w:tmpl w:val="F1864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1197"/>
    <w:multiLevelType w:val="hybridMultilevel"/>
    <w:tmpl w:val="5A980550"/>
    <w:lvl w:ilvl="0" w:tplc="4E9E7588">
      <w:start w:val="1"/>
      <w:numFmt w:val="decimal"/>
      <w:lvlText w:val="%1)"/>
      <w:lvlJc w:val="left"/>
      <w:pPr>
        <w:ind w:left="405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39A0"/>
    <w:multiLevelType w:val="multilevel"/>
    <w:tmpl w:val="ECA0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62AAB"/>
    <w:multiLevelType w:val="hybridMultilevel"/>
    <w:tmpl w:val="22C44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05D28"/>
    <w:multiLevelType w:val="hybridMultilevel"/>
    <w:tmpl w:val="24982D32"/>
    <w:styleLink w:val="Zaimportowanystyl4"/>
    <w:lvl w:ilvl="0" w:tplc="30046DF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65C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8A63E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385FF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488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88200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01B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68BE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CC44F6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F221EF"/>
    <w:multiLevelType w:val="hybridMultilevel"/>
    <w:tmpl w:val="24982D32"/>
    <w:numStyleLink w:val="Zaimportowanystyl4"/>
  </w:abstractNum>
  <w:abstractNum w:abstractNumId="12" w15:restartNumberingAfterBreak="0">
    <w:nsid w:val="377E24A9"/>
    <w:multiLevelType w:val="hybridMultilevel"/>
    <w:tmpl w:val="E71A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95AA5"/>
    <w:multiLevelType w:val="hybridMultilevel"/>
    <w:tmpl w:val="2BC0E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03EF1"/>
    <w:multiLevelType w:val="hybridMultilevel"/>
    <w:tmpl w:val="CC76492A"/>
    <w:lvl w:ilvl="0" w:tplc="2B20C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E0AAB"/>
    <w:multiLevelType w:val="hybridMultilevel"/>
    <w:tmpl w:val="264EE86C"/>
    <w:lvl w:ilvl="0" w:tplc="7B68B592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2538B6"/>
    <w:multiLevelType w:val="hybridMultilevel"/>
    <w:tmpl w:val="B60693F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4EF5731"/>
    <w:multiLevelType w:val="hybridMultilevel"/>
    <w:tmpl w:val="532E9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85251"/>
    <w:multiLevelType w:val="multilevel"/>
    <w:tmpl w:val="610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80ADF"/>
    <w:multiLevelType w:val="hybridMultilevel"/>
    <w:tmpl w:val="18FAB0E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523ACE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B174E5"/>
    <w:multiLevelType w:val="hybridMultilevel"/>
    <w:tmpl w:val="D6E0F69C"/>
    <w:lvl w:ilvl="0" w:tplc="974A61D4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16FB8"/>
    <w:multiLevelType w:val="hybridMultilevel"/>
    <w:tmpl w:val="A670A004"/>
    <w:lvl w:ilvl="0" w:tplc="83A6D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6D293A"/>
    <w:multiLevelType w:val="multilevel"/>
    <w:tmpl w:val="995AA586"/>
    <w:lvl w:ilvl="0">
      <w:start w:val="8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2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6F153CA"/>
    <w:multiLevelType w:val="multilevel"/>
    <w:tmpl w:val="7468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73E81"/>
    <w:multiLevelType w:val="multilevel"/>
    <w:tmpl w:val="54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656AC"/>
    <w:multiLevelType w:val="hybridMultilevel"/>
    <w:tmpl w:val="6840C00C"/>
    <w:lvl w:ilvl="0" w:tplc="E64808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F634156"/>
    <w:multiLevelType w:val="multilevel"/>
    <w:tmpl w:val="7CF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246561">
    <w:abstractNumId w:val="0"/>
  </w:num>
  <w:num w:numId="2" w16cid:durableId="1658533929">
    <w:abstractNumId w:val="15"/>
  </w:num>
  <w:num w:numId="3" w16cid:durableId="766119319">
    <w:abstractNumId w:val="5"/>
  </w:num>
  <w:num w:numId="4" w16cid:durableId="1837304402">
    <w:abstractNumId w:val="2"/>
  </w:num>
  <w:num w:numId="5" w16cid:durableId="1655261071">
    <w:abstractNumId w:val="25"/>
  </w:num>
  <w:num w:numId="6" w16cid:durableId="1316296680">
    <w:abstractNumId w:val="8"/>
  </w:num>
  <w:num w:numId="7" w16cid:durableId="1187862401">
    <w:abstractNumId w:val="18"/>
  </w:num>
  <w:num w:numId="8" w16cid:durableId="2001345304">
    <w:abstractNumId w:val="24"/>
  </w:num>
  <w:num w:numId="9" w16cid:durableId="86118039">
    <w:abstractNumId w:val="27"/>
  </w:num>
  <w:num w:numId="10" w16cid:durableId="1825773426">
    <w:abstractNumId w:val="1"/>
  </w:num>
  <w:num w:numId="11" w16cid:durableId="1465463384">
    <w:abstractNumId w:val="12"/>
  </w:num>
  <w:num w:numId="12" w16cid:durableId="1296327325">
    <w:abstractNumId w:val="21"/>
  </w:num>
  <w:num w:numId="13" w16cid:durableId="124004953">
    <w:abstractNumId w:val="13"/>
  </w:num>
  <w:num w:numId="14" w16cid:durableId="1291326811">
    <w:abstractNumId w:val="17"/>
  </w:num>
  <w:num w:numId="15" w16cid:durableId="590817245">
    <w:abstractNumId w:val="10"/>
  </w:num>
  <w:num w:numId="16" w16cid:durableId="1451048842">
    <w:abstractNumId w:val="11"/>
  </w:num>
  <w:num w:numId="17" w16cid:durableId="1846750888">
    <w:abstractNumId w:val="23"/>
    <w:lvlOverride w:ilvl="0">
      <w:startOverride w:val="8"/>
    </w:lvlOverride>
  </w:num>
  <w:num w:numId="18" w16cid:durableId="517083000">
    <w:abstractNumId w:val="9"/>
  </w:num>
  <w:num w:numId="19" w16cid:durableId="889456046">
    <w:abstractNumId w:val="14"/>
  </w:num>
  <w:num w:numId="20" w16cid:durableId="960964192">
    <w:abstractNumId w:val="26"/>
  </w:num>
  <w:num w:numId="21" w16cid:durableId="1020552049">
    <w:abstractNumId w:val="20"/>
  </w:num>
  <w:num w:numId="22" w16cid:durableId="1099178622">
    <w:abstractNumId w:val="4"/>
  </w:num>
  <w:num w:numId="23" w16cid:durableId="1459185527">
    <w:abstractNumId w:val="19"/>
  </w:num>
  <w:num w:numId="24" w16cid:durableId="523397978">
    <w:abstractNumId w:val="16"/>
  </w:num>
  <w:num w:numId="25" w16cid:durableId="300888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0553">
    <w:abstractNumId w:val="6"/>
  </w:num>
  <w:num w:numId="27" w16cid:durableId="157501903">
    <w:abstractNumId w:val="22"/>
  </w:num>
  <w:num w:numId="28" w16cid:durableId="1668247286">
    <w:abstractNumId w:val="3"/>
  </w:num>
  <w:num w:numId="29" w16cid:durableId="184551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4C"/>
    <w:rsid w:val="00000C1D"/>
    <w:rsid w:val="000051F9"/>
    <w:rsid w:val="00006087"/>
    <w:rsid w:val="00007F01"/>
    <w:rsid w:val="00014183"/>
    <w:rsid w:val="000170E7"/>
    <w:rsid w:val="000252ED"/>
    <w:rsid w:val="00040876"/>
    <w:rsid w:val="000416E8"/>
    <w:rsid w:val="00074E7A"/>
    <w:rsid w:val="000778C6"/>
    <w:rsid w:val="00084ADC"/>
    <w:rsid w:val="0009695E"/>
    <w:rsid w:val="00097CB8"/>
    <w:rsid w:val="000A1FB7"/>
    <w:rsid w:val="000A21F3"/>
    <w:rsid w:val="000F6DE8"/>
    <w:rsid w:val="001029D8"/>
    <w:rsid w:val="00107CC5"/>
    <w:rsid w:val="0011224E"/>
    <w:rsid w:val="00115F03"/>
    <w:rsid w:val="001234F3"/>
    <w:rsid w:val="00125227"/>
    <w:rsid w:val="0012716D"/>
    <w:rsid w:val="00132108"/>
    <w:rsid w:val="00135DF1"/>
    <w:rsid w:val="001406D5"/>
    <w:rsid w:val="001421EA"/>
    <w:rsid w:val="001535B5"/>
    <w:rsid w:val="00153E42"/>
    <w:rsid w:val="00154DA6"/>
    <w:rsid w:val="00173E95"/>
    <w:rsid w:val="001755B5"/>
    <w:rsid w:val="00175B35"/>
    <w:rsid w:val="001B2AF7"/>
    <w:rsid w:val="001B3A98"/>
    <w:rsid w:val="001C0BB6"/>
    <w:rsid w:val="001E66D8"/>
    <w:rsid w:val="002038AF"/>
    <w:rsid w:val="00206D2C"/>
    <w:rsid w:val="00211F9F"/>
    <w:rsid w:val="00214F1E"/>
    <w:rsid w:val="002302D3"/>
    <w:rsid w:val="00230B7C"/>
    <w:rsid w:val="0024112A"/>
    <w:rsid w:val="002423F2"/>
    <w:rsid w:val="00246255"/>
    <w:rsid w:val="00246C6D"/>
    <w:rsid w:val="002541E1"/>
    <w:rsid w:val="0026583D"/>
    <w:rsid w:val="00266F66"/>
    <w:rsid w:val="002B2820"/>
    <w:rsid w:val="002B3AB7"/>
    <w:rsid w:val="002B5343"/>
    <w:rsid w:val="002B56B3"/>
    <w:rsid w:val="002C18C3"/>
    <w:rsid w:val="002D4A81"/>
    <w:rsid w:val="002E7E3B"/>
    <w:rsid w:val="002F5398"/>
    <w:rsid w:val="002F7620"/>
    <w:rsid w:val="00300BBC"/>
    <w:rsid w:val="00305E70"/>
    <w:rsid w:val="003164D2"/>
    <w:rsid w:val="003275BF"/>
    <w:rsid w:val="00332168"/>
    <w:rsid w:val="00333FA6"/>
    <w:rsid w:val="00350E98"/>
    <w:rsid w:val="003724BA"/>
    <w:rsid w:val="0037494C"/>
    <w:rsid w:val="003850D0"/>
    <w:rsid w:val="003A2BDF"/>
    <w:rsid w:val="003A57AF"/>
    <w:rsid w:val="003B1704"/>
    <w:rsid w:val="003B3A02"/>
    <w:rsid w:val="003C46BF"/>
    <w:rsid w:val="003E37F2"/>
    <w:rsid w:val="003E6680"/>
    <w:rsid w:val="003E703E"/>
    <w:rsid w:val="003F1E75"/>
    <w:rsid w:val="003F630F"/>
    <w:rsid w:val="00405DF8"/>
    <w:rsid w:val="004061CC"/>
    <w:rsid w:val="00416247"/>
    <w:rsid w:val="00421733"/>
    <w:rsid w:val="004278E7"/>
    <w:rsid w:val="00432530"/>
    <w:rsid w:val="004569AA"/>
    <w:rsid w:val="00480E70"/>
    <w:rsid w:val="004824F4"/>
    <w:rsid w:val="00483D15"/>
    <w:rsid w:val="00485B76"/>
    <w:rsid w:val="00493285"/>
    <w:rsid w:val="0049477F"/>
    <w:rsid w:val="004A45AD"/>
    <w:rsid w:val="004B10C7"/>
    <w:rsid w:val="004B3A03"/>
    <w:rsid w:val="004B54D6"/>
    <w:rsid w:val="004C614B"/>
    <w:rsid w:val="004D3217"/>
    <w:rsid w:val="004D6E8F"/>
    <w:rsid w:val="004F4B1F"/>
    <w:rsid w:val="0050125E"/>
    <w:rsid w:val="00502809"/>
    <w:rsid w:val="005106B1"/>
    <w:rsid w:val="00522D99"/>
    <w:rsid w:val="005448AC"/>
    <w:rsid w:val="0056275C"/>
    <w:rsid w:val="00562D68"/>
    <w:rsid w:val="005725AA"/>
    <w:rsid w:val="00584255"/>
    <w:rsid w:val="0058555C"/>
    <w:rsid w:val="00591240"/>
    <w:rsid w:val="005944CE"/>
    <w:rsid w:val="005950D6"/>
    <w:rsid w:val="005A15CD"/>
    <w:rsid w:val="005A5521"/>
    <w:rsid w:val="005B096B"/>
    <w:rsid w:val="005B5479"/>
    <w:rsid w:val="005C104B"/>
    <w:rsid w:val="005D0189"/>
    <w:rsid w:val="00636252"/>
    <w:rsid w:val="0064389A"/>
    <w:rsid w:val="00645DF2"/>
    <w:rsid w:val="00647BDA"/>
    <w:rsid w:val="00651159"/>
    <w:rsid w:val="00656AF8"/>
    <w:rsid w:val="00656F7F"/>
    <w:rsid w:val="00666B8B"/>
    <w:rsid w:val="00685450"/>
    <w:rsid w:val="00690477"/>
    <w:rsid w:val="00691D69"/>
    <w:rsid w:val="006931A0"/>
    <w:rsid w:val="006A78EB"/>
    <w:rsid w:val="006B3C98"/>
    <w:rsid w:val="006D5058"/>
    <w:rsid w:val="006D65D8"/>
    <w:rsid w:val="006D6D18"/>
    <w:rsid w:val="006E0B3D"/>
    <w:rsid w:val="006F132B"/>
    <w:rsid w:val="007207A1"/>
    <w:rsid w:val="00724B6C"/>
    <w:rsid w:val="00733AFA"/>
    <w:rsid w:val="00735CEC"/>
    <w:rsid w:val="007406FE"/>
    <w:rsid w:val="00740C4C"/>
    <w:rsid w:val="00753021"/>
    <w:rsid w:val="00755427"/>
    <w:rsid w:val="0075723E"/>
    <w:rsid w:val="007605C0"/>
    <w:rsid w:val="0076105C"/>
    <w:rsid w:val="00776317"/>
    <w:rsid w:val="00780DAC"/>
    <w:rsid w:val="00790CB3"/>
    <w:rsid w:val="0079353C"/>
    <w:rsid w:val="007A1365"/>
    <w:rsid w:val="007A23B6"/>
    <w:rsid w:val="007B412E"/>
    <w:rsid w:val="007B503D"/>
    <w:rsid w:val="007C5B87"/>
    <w:rsid w:val="007D12E2"/>
    <w:rsid w:val="007D3DCE"/>
    <w:rsid w:val="007D7E1E"/>
    <w:rsid w:val="007E6115"/>
    <w:rsid w:val="007F1659"/>
    <w:rsid w:val="007F350E"/>
    <w:rsid w:val="007F6283"/>
    <w:rsid w:val="00840829"/>
    <w:rsid w:val="008429FE"/>
    <w:rsid w:val="00846D23"/>
    <w:rsid w:val="008531A9"/>
    <w:rsid w:val="00853DC3"/>
    <w:rsid w:val="0085739D"/>
    <w:rsid w:val="00860814"/>
    <w:rsid w:val="00860AF8"/>
    <w:rsid w:val="00861E2B"/>
    <w:rsid w:val="00865958"/>
    <w:rsid w:val="00877646"/>
    <w:rsid w:val="00880F6E"/>
    <w:rsid w:val="008844E0"/>
    <w:rsid w:val="008960A0"/>
    <w:rsid w:val="008A44D4"/>
    <w:rsid w:val="008B040A"/>
    <w:rsid w:val="008B0955"/>
    <w:rsid w:val="008B2DFA"/>
    <w:rsid w:val="008C11D1"/>
    <w:rsid w:val="008C669C"/>
    <w:rsid w:val="008E3869"/>
    <w:rsid w:val="008F7B7D"/>
    <w:rsid w:val="009052A7"/>
    <w:rsid w:val="009104BA"/>
    <w:rsid w:val="00912747"/>
    <w:rsid w:val="0092336B"/>
    <w:rsid w:val="00931573"/>
    <w:rsid w:val="00935C76"/>
    <w:rsid w:val="00940444"/>
    <w:rsid w:val="00966266"/>
    <w:rsid w:val="00967F47"/>
    <w:rsid w:val="009721B5"/>
    <w:rsid w:val="00975A1F"/>
    <w:rsid w:val="00982A9B"/>
    <w:rsid w:val="009868B3"/>
    <w:rsid w:val="00992367"/>
    <w:rsid w:val="00993F9A"/>
    <w:rsid w:val="00995957"/>
    <w:rsid w:val="00995B00"/>
    <w:rsid w:val="00995EA1"/>
    <w:rsid w:val="009A3BB6"/>
    <w:rsid w:val="009B008F"/>
    <w:rsid w:val="009B73D6"/>
    <w:rsid w:val="009C66DF"/>
    <w:rsid w:val="009D0EF6"/>
    <w:rsid w:val="00A00025"/>
    <w:rsid w:val="00A020D0"/>
    <w:rsid w:val="00A11E13"/>
    <w:rsid w:val="00A332BB"/>
    <w:rsid w:val="00A350EE"/>
    <w:rsid w:val="00A40355"/>
    <w:rsid w:val="00A52164"/>
    <w:rsid w:val="00A535F8"/>
    <w:rsid w:val="00A60528"/>
    <w:rsid w:val="00A60550"/>
    <w:rsid w:val="00A607F7"/>
    <w:rsid w:val="00A63D6E"/>
    <w:rsid w:val="00A719F0"/>
    <w:rsid w:val="00A77415"/>
    <w:rsid w:val="00A8049B"/>
    <w:rsid w:val="00A86B90"/>
    <w:rsid w:val="00A9224B"/>
    <w:rsid w:val="00AA22B9"/>
    <w:rsid w:val="00AB0C0C"/>
    <w:rsid w:val="00AB3252"/>
    <w:rsid w:val="00AB3706"/>
    <w:rsid w:val="00AB3F3A"/>
    <w:rsid w:val="00AC3C1D"/>
    <w:rsid w:val="00AE4C41"/>
    <w:rsid w:val="00AE75DD"/>
    <w:rsid w:val="00B12C50"/>
    <w:rsid w:val="00B3281C"/>
    <w:rsid w:val="00B34171"/>
    <w:rsid w:val="00B45354"/>
    <w:rsid w:val="00B65DD6"/>
    <w:rsid w:val="00B66C8C"/>
    <w:rsid w:val="00B938C3"/>
    <w:rsid w:val="00B96130"/>
    <w:rsid w:val="00BB46D4"/>
    <w:rsid w:val="00BC71A3"/>
    <w:rsid w:val="00BC7EAA"/>
    <w:rsid w:val="00BE0404"/>
    <w:rsid w:val="00BE0D3B"/>
    <w:rsid w:val="00BE0EAE"/>
    <w:rsid w:val="00BE2D82"/>
    <w:rsid w:val="00BF10C6"/>
    <w:rsid w:val="00C04855"/>
    <w:rsid w:val="00C13FE1"/>
    <w:rsid w:val="00C27710"/>
    <w:rsid w:val="00C27B7D"/>
    <w:rsid w:val="00C43727"/>
    <w:rsid w:val="00C445C6"/>
    <w:rsid w:val="00C56AFD"/>
    <w:rsid w:val="00C70CAC"/>
    <w:rsid w:val="00C82AF0"/>
    <w:rsid w:val="00C867E8"/>
    <w:rsid w:val="00C9147E"/>
    <w:rsid w:val="00C95D0A"/>
    <w:rsid w:val="00CA6A16"/>
    <w:rsid w:val="00CB0850"/>
    <w:rsid w:val="00CD0440"/>
    <w:rsid w:val="00CD31C5"/>
    <w:rsid w:val="00CE188C"/>
    <w:rsid w:val="00D00453"/>
    <w:rsid w:val="00D15BDB"/>
    <w:rsid w:val="00D2063C"/>
    <w:rsid w:val="00D21ACD"/>
    <w:rsid w:val="00D3768F"/>
    <w:rsid w:val="00D37E61"/>
    <w:rsid w:val="00D412AD"/>
    <w:rsid w:val="00D46FD7"/>
    <w:rsid w:val="00D5699F"/>
    <w:rsid w:val="00D626AB"/>
    <w:rsid w:val="00D6464C"/>
    <w:rsid w:val="00D672A9"/>
    <w:rsid w:val="00D737C7"/>
    <w:rsid w:val="00DA767F"/>
    <w:rsid w:val="00DB07AA"/>
    <w:rsid w:val="00DB47F2"/>
    <w:rsid w:val="00DD02DA"/>
    <w:rsid w:val="00DD5D98"/>
    <w:rsid w:val="00DF18AD"/>
    <w:rsid w:val="00E030F9"/>
    <w:rsid w:val="00E06B2F"/>
    <w:rsid w:val="00E138A4"/>
    <w:rsid w:val="00E3506E"/>
    <w:rsid w:val="00E47292"/>
    <w:rsid w:val="00E52724"/>
    <w:rsid w:val="00E55D26"/>
    <w:rsid w:val="00E57BA4"/>
    <w:rsid w:val="00E60251"/>
    <w:rsid w:val="00E62FDA"/>
    <w:rsid w:val="00E651F7"/>
    <w:rsid w:val="00E67ACB"/>
    <w:rsid w:val="00E67C52"/>
    <w:rsid w:val="00E70C0C"/>
    <w:rsid w:val="00E73313"/>
    <w:rsid w:val="00E7787E"/>
    <w:rsid w:val="00E8322F"/>
    <w:rsid w:val="00E848F3"/>
    <w:rsid w:val="00EC1FBC"/>
    <w:rsid w:val="00ED66D2"/>
    <w:rsid w:val="00EE0C78"/>
    <w:rsid w:val="00EE541D"/>
    <w:rsid w:val="00F10E17"/>
    <w:rsid w:val="00F205E5"/>
    <w:rsid w:val="00F21777"/>
    <w:rsid w:val="00F307F5"/>
    <w:rsid w:val="00F316A5"/>
    <w:rsid w:val="00F375C9"/>
    <w:rsid w:val="00F50106"/>
    <w:rsid w:val="00F50CBE"/>
    <w:rsid w:val="00F75615"/>
    <w:rsid w:val="00F8345F"/>
    <w:rsid w:val="00F839B8"/>
    <w:rsid w:val="00F874E4"/>
    <w:rsid w:val="00F939C1"/>
    <w:rsid w:val="00FA1D1F"/>
    <w:rsid w:val="00FB5ED3"/>
    <w:rsid w:val="00FC47F8"/>
    <w:rsid w:val="00FD1231"/>
    <w:rsid w:val="00FD2A6C"/>
    <w:rsid w:val="00FE11FA"/>
    <w:rsid w:val="00FE3516"/>
    <w:rsid w:val="00FE6F1E"/>
    <w:rsid w:val="00FF0522"/>
    <w:rsid w:val="00FF260B"/>
    <w:rsid w:val="00FF3077"/>
    <w:rsid w:val="06840F6F"/>
    <w:rsid w:val="1D63E1BA"/>
    <w:rsid w:val="31A2F7AC"/>
    <w:rsid w:val="5F6E9B6A"/>
    <w:rsid w:val="66C544DD"/>
    <w:rsid w:val="68AA418F"/>
    <w:rsid w:val="6AFF42C7"/>
    <w:rsid w:val="6F14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E118"/>
  <w15:docId w15:val="{2079CC43-3478-4CA4-94C4-6E875A0D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40C4C"/>
  </w:style>
  <w:style w:type="paragraph" w:styleId="Stopka">
    <w:name w:val="footer"/>
    <w:basedOn w:val="Normalny"/>
    <w:link w:val="StopkaZnak"/>
    <w:uiPriority w:val="99"/>
    <w:unhideWhenUsed/>
    <w:rsid w:val="00740C4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40C4C"/>
  </w:style>
  <w:style w:type="paragraph" w:styleId="Tekstdymka">
    <w:name w:val="Balloon Text"/>
    <w:basedOn w:val="Normalny"/>
    <w:link w:val="TekstdymkaZnak"/>
    <w:uiPriority w:val="99"/>
    <w:semiHidden/>
    <w:unhideWhenUsed/>
    <w:rsid w:val="00F31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65DD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65DD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B65DD6"/>
    <w:pPr>
      <w:spacing w:after="0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DD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DD6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5DD6"/>
    <w:rPr>
      <w:sz w:val="20"/>
      <w:szCs w:val="20"/>
    </w:rPr>
  </w:style>
  <w:style w:type="table" w:styleId="Tabela-Siatka">
    <w:name w:val="Table Grid"/>
    <w:basedOn w:val="Standardowy"/>
    <w:uiPriority w:val="59"/>
    <w:rsid w:val="008F7B7D"/>
    <w:pPr>
      <w:spacing w:after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F8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Zaimportowanystyl4">
    <w:name w:val="Zaimportowany styl 4"/>
    <w:rsid w:val="00860AF8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E2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E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52138529E7347B3D2076CC250128F" ma:contentTypeVersion="3" ma:contentTypeDescription="Utwórz nowy dokument." ma:contentTypeScope="" ma:versionID="f029bc0e99d3758a21e1bf73f9b09d98">
  <xsd:schema xmlns:xsd="http://www.w3.org/2001/XMLSchema" xmlns:xs="http://www.w3.org/2001/XMLSchema" xmlns:p="http://schemas.microsoft.com/office/2006/metadata/properties" xmlns:ns2="a09edb21-5683-429f-b7d0-4b778324bf7f" targetNamespace="http://schemas.microsoft.com/office/2006/metadata/properties" ma:root="true" ma:fieldsID="34e5215b02ea8594e05e8ec13888ab19" ns2:_="">
    <xsd:import namespace="a09edb21-5683-429f-b7d0-4b778324b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db21-5683-429f-b7d0-4b778324b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067A4-67C9-4259-BB7E-957D37D32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C09C9E-0AAC-4FDC-9183-2EF6D2EAC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1AC78-9962-438D-B6D6-570ABD7EF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9924A-625B-4A41-B1DC-731A1955D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edb21-5683-429f-b7d0-4b778324b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Wioletta Koziarzewska</cp:lastModifiedBy>
  <cp:revision>59</cp:revision>
  <cp:lastPrinted>2021-05-28T20:48:00Z</cp:lastPrinted>
  <dcterms:created xsi:type="dcterms:W3CDTF">2021-04-28T22:38:00Z</dcterms:created>
  <dcterms:modified xsi:type="dcterms:W3CDTF">2025-11-07T07:10:00Z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0x01010061152138529E7347B3D2076CC250128F</vt:lpwstr>
  </property>
  <property fmtid="{D5CDD505-2E9C-101B-9397-08002B2CF9AE}" pid="3" name="Order">
    <vt:r8>15300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