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61A2" w14:textId="485C49B4" w:rsidR="005851FE" w:rsidRPr="00D3244F" w:rsidRDefault="005851FE" w:rsidP="005851FE">
      <w:pPr>
        <w:jc w:val="right"/>
      </w:pPr>
      <w:bookmarkStart w:id="0" w:name="OLE_LINK1"/>
      <w:r w:rsidRPr="00D3244F">
        <w:t xml:space="preserve">Świnoujście, </w:t>
      </w:r>
      <w:r w:rsidR="003755F2">
        <w:t>1</w:t>
      </w:r>
      <w:r w:rsidR="00A47DCC">
        <w:t>5</w:t>
      </w:r>
      <w:r w:rsidRPr="00D3244F">
        <w:t>.</w:t>
      </w:r>
      <w:r w:rsidR="00A47DCC">
        <w:t>1</w:t>
      </w:r>
      <w:r w:rsidR="003755F2">
        <w:t>1</w:t>
      </w:r>
      <w:r w:rsidRPr="00D3244F">
        <w:t>.20</w:t>
      </w:r>
      <w:r>
        <w:t>2</w:t>
      </w:r>
      <w:r w:rsidR="00A47DCC">
        <w:t>1</w:t>
      </w:r>
      <w:r w:rsidRPr="00D3244F">
        <w:t>r.</w:t>
      </w:r>
    </w:p>
    <w:p w14:paraId="79CB603C" w14:textId="77777777" w:rsidR="005851FE" w:rsidRPr="00D3244F" w:rsidRDefault="005851FE" w:rsidP="005851FE">
      <w:pPr>
        <w:jc w:val="both"/>
      </w:pPr>
    </w:p>
    <w:p w14:paraId="37BBF2BF" w14:textId="77777777" w:rsidR="00A47DCC" w:rsidRDefault="00A47DCC" w:rsidP="005851FE">
      <w:pPr>
        <w:jc w:val="both"/>
        <w:rPr>
          <w:color w:val="000000"/>
        </w:rPr>
      </w:pPr>
    </w:p>
    <w:p w14:paraId="0D5DFEF4" w14:textId="029C96C1" w:rsidR="005851FE" w:rsidRDefault="007416FC" w:rsidP="005851FE">
      <w:pPr>
        <w:jc w:val="both"/>
        <w:rPr>
          <w:color w:val="000000"/>
        </w:rPr>
      </w:pPr>
      <w:r>
        <w:rPr>
          <w:color w:val="000000"/>
        </w:rPr>
        <w:t xml:space="preserve">EA/PW/NI/ </w:t>
      </w:r>
      <w:r w:rsidR="00E42C28">
        <w:rPr>
          <w:color w:val="000000"/>
        </w:rPr>
        <w:t>1426</w:t>
      </w:r>
      <w:r>
        <w:rPr>
          <w:color w:val="000000"/>
        </w:rPr>
        <w:t>/</w:t>
      </w:r>
      <w:r w:rsidR="00552DA2">
        <w:rPr>
          <w:color w:val="000000"/>
        </w:rPr>
        <w:t>356</w:t>
      </w:r>
      <w:r>
        <w:rPr>
          <w:color w:val="000000"/>
        </w:rPr>
        <w:t xml:space="preserve"> /202</w:t>
      </w:r>
      <w:r w:rsidR="007C27D3">
        <w:rPr>
          <w:color w:val="000000"/>
        </w:rPr>
        <w:t>1</w:t>
      </w:r>
      <w:r>
        <w:rPr>
          <w:color w:val="000000"/>
        </w:rPr>
        <w:t>/KSz</w:t>
      </w:r>
    </w:p>
    <w:p w14:paraId="548B4EA3" w14:textId="7F54994E" w:rsidR="003755F2" w:rsidRDefault="003755F2" w:rsidP="005851FE">
      <w:pPr>
        <w:jc w:val="both"/>
        <w:rPr>
          <w:color w:val="000000"/>
        </w:rPr>
      </w:pPr>
    </w:p>
    <w:p w14:paraId="6B8A3A39" w14:textId="77777777" w:rsidR="003755F2" w:rsidRPr="00D3244F" w:rsidRDefault="003755F2" w:rsidP="005851FE">
      <w:pPr>
        <w:jc w:val="both"/>
        <w:rPr>
          <w:color w:val="000000"/>
        </w:rPr>
      </w:pPr>
    </w:p>
    <w:p w14:paraId="6A0A9DBF" w14:textId="34D6AF5D" w:rsidR="005851FE" w:rsidRPr="00D3244F" w:rsidRDefault="005851FE" w:rsidP="005851FE">
      <w:pPr>
        <w:jc w:val="both"/>
        <w:rPr>
          <w:b/>
          <w:color w:val="000000"/>
        </w:rPr>
      </w:pPr>
      <w:r w:rsidRPr="00D3244F">
        <w:rPr>
          <w:b/>
          <w:color w:val="000000"/>
        </w:rPr>
        <w:t xml:space="preserve">Zamawiający: </w:t>
      </w:r>
    </w:p>
    <w:p w14:paraId="345290B0" w14:textId="77777777" w:rsidR="005851FE" w:rsidRPr="00D3244F" w:rsidRDefault="005851FE" w:rsidP="005851FE">
      <w:pPr>
        <w:jc w:val="both"/>
        <w:rPr>
          <w:color w:val="000000"/>
        </w:rPr>
      </w:pPr>
    </w:p>
    <w:p w14:paraId="5E8583C8" w14:textId="77777777" w:rsidR="005851FE" w:rsidRPr="00D3244F" w:rsidRDefault="005851FE" w:rsidP="005851FE">
      <w:pPr>
        <w:jc w:val="both"/>
        <w:rPr>
          <w:color w:val="000000"/>
        </w:rPr>
      </w:pPr>
      <w:r w:rsidRPr="00D3244F">
        <w:rPr>
          <w:color w:val="000000"/>
        </w:rPr>
        <w:t>Zakład Wodociągów i Kanalizacji Spółka z ograniczoną odpowiedzialnością w Świnoujściu, z siedzibą w Świnoujściu, ul. Kołłątaja 4, 72-600 Świnoujście, zarejestrowana w Rejestrze Przedsiębiorców Krajowego Rejestru Sądowego prowadzonym przez Sąd Rejonowy Szczecin-Centrum w Szczecinie XIII Wydział Gospodarczy KRS pod numerem 0000139551, o kapitale zakładowym w kwocie 94.481.400,00 zł.</w:t>
      </w:r>
    </w:p>
    <w:p w14:paraId="431D7350" w14:textId="405C67F2" w:rsidR="005851FE" w:rsidRDefault="005851FE" w:rsidP="005851FE">
      <w:pPr>
        <w:jc w:val="both"/>
        <w:rPr>
          <w:b/>
          <w:color w:val="000000"/>
        </w:rPr>
      </w:pPr>
    </w:p>
    <w:p w14:paraId="340C9198" w14:textId="77777777" w:rsidR="00A47DCC" w:rsidRPr="00D3244F" w:rsidRDefault="00A47DCC" w:rsidP="005851FE">
      <w:pPr>
        <w:jc w:val="both"/>
        <w:rPr>
          <w:b/>
          <w:color w:val="000000"/>
        </w:rPr>
      </w:pPr>
    </w:p>
    <w:bookmarkEnd w:id="0"/>
    <w:p w14:paraId="5BDD8DDE" w14:textId="77777777" w:rsidR="005851FE" w:rsidRPr="00D3244F" w:rsidRDefault="005851FE" w:rsidP="005851FE">
      <w:pPr>
        <w:jc w:val="both"/>
        <w:rPr>
          <w:color w:val="000000"/>
        </w:rPr>
      </w:pPr>
    </w:p>
    <w:p w14:paraId="5D985444" w14:textId="0C326B29" w:rsidR="005851FE" w:rsidRPr="00D3244F" w:rsidRDefault="005851FE" w:rsidP="005851FE">
      <w:pPr>
        <w:jc w:val="center"/>
        <w:rPr>
          <w:b/>
          <w:color w:val="000000"/>
        </w:rPr>
      </w:pPr>
      <w:r w:rsidRPr="00D3244F">
        <w:rPr>
          <w:b/>
          <w:color w:val="000000"/>
        </w:rPr>
        <w:t xml:space="preserve">INFORMACJA </w:t>
      </w:r>
      <w:r w:rsidR="003755F2">
        <w:rPr>
          <w:b/>
          <w:color w:val="000000"/>
        </w:rPr>
        <w:t>O WYBORZE OFERTY NAJKORZYSTNIEJSZEJ</w:t>
      </w:r>
    </w:p>
    <w:p w14:paraId="37E58DA5" w14:textId="77777777" w:rsidR="005851FE" w:rsidRPr="00D3244F" w:rsidRDefault="005851FE" w:rsidP="005851FE">
      <w:pPr>
        <w:jc w:val="center"/>
        <w:rPr>
          <w:b/>
          <w:color w:val="000000"/>
        </w:rPr>
      </w:pPr>
    </w:p>
    <w:p w14:paraId="7C77BDB7" w14:textId="77777777" w:rsidR="005851FE" w:rsidRPr="00D3244F" w:rsidRDefault="005851FE" w:rsidP="005851FE">
      <w:pPr>
        <w:jc w:val="both"/>
        <w:rPr>
          <w:b/>
          <w:color w:val="000000"/>
        </w:rPr>
      </w:pPr>
    </w:p>
    <w:p w14:paraId="18B62053" w14:textId="10491395" w:rsidR="005851FE" w:rsidRPr="00D3244F" w:rsidRDefault="005851FE" w:rsidP="005851FE">
      <w:pPr>
        <w:jc w:val="both"/>
      </w:pPr>
      <w:r w:rsidRPr="00D3244F">
        <w:t xml:space="preserve">Dotyczy: postepowania nr </w:t>
      </w:r>
      <w:r>
        <w:t>3</w:t>
      </w:r>
      <w:r w:rsidR="00A47DCC">
        <w:t>9</w:t>
      </w:r>
      <w:r w:rsidRPr="00D3244F">
        <w:t>/20</w:t>
      </w:r>
      <w:r>
        <w:t>2</w:t>
      </w:r>
      <w:r w:rsidR="00A47DCC">
        <w:t>1</w:t>
      </w:r>
      <w:r w:rsidRPr="00D3244F">
        <w:t>/KSz pn.: „</w:t>
      </w:r>
      <w:bookmarkStart w:id="1" w:name="_Hlk17194890"/>
      <w:r w:rsidRPr="00D3244F">
        <w:rPr>
          <w:b/>
        </w:rPr>
        <w:t>Zakup energii elektrycznej dla obiektów Zakładu Wodociągów i Kanalizacji Sp. z o.o. w Świnoujściu w okresie od 01.01.202</w:t>
      </w:r>
      <w:r w:rsidR="00A47DCC">
        <w:rPr>
          <w:b/>
        </w:rPr>
        <w:t>2</w:t>
      </w:r>
      <w:r w:rsidRPr="00D3244F">
        <w:rPr>
          <w:b/>
        </w:rPr>
        <w:t>r. do 31.12.202</w:t>
      </w:r>
      <w:r w:rsidR="00A47DCC">
        <w:rPr>
          <w:b/>
        </w:rPr>
        <w:t>2</w:t>
      </w:r>
      <w:r w:rsidRPr="00D3244F">
        <w:rPr>
          <w:b/>
        </w:rPr>
        <w:t>r.</w:t>
      </w:r>
      <w:bookmarkEnd w:id="1"/>
      <w:r w:rsidRPr="00D3244F">
        <w:t>”</w:t>
      </w:r>
    </w:p>
    <w:p w14:paraId="1E02D9F6" w14:textId="77777777" w:rsidR="005851FE" w:rsidRPr="00D3244F" w:rsidRDefault="005851FE" w:rsidP="005851FE">
      <w:pPr>
        <w:jc w:val="both"/>
        <w:rPr>
          <w:color w:val="000000"/>
        </w:rPr>
      </w:pPr>
    </w:p>
    <w:p w14:paraId="6E70629E" w14:textId="77777777" w:rsidR="005851FE" w:rsidRPr="00D3244F" w:rsidRDefault="005851FE" w:rsidP="005851FE">
      <w:pPr>
        <w:jc w:val="both"/>
        <w:rPr>
          <w:color w:val="000000"/>
        </w:rPr>
      </w:pPr>
    </w:p>
    <w:p w14:paraId="351437AE" w14:textId="77777777" w:rsidR="003755F2" w:rsidRPr="001C43F9" w:rsidRDefault="003755F2" w:rsidP="003755F2">
      <w:pPr>
        <w:jc w:val="both"/>
      </w:pPr>
    </w:p>
    <w:p w14:paraId="6F2DB88D" w14:textId="63FEF3B8" w:rsidR="003755F2" w:rsidRDefault="003755F2" w:rsidP="003755F2">
      <w:pPr>
        <w:jc w:val="both"/>
      </w:pPr>
      <w:r w:rsidRPr="001C43F9">
        <w:t>W wyniku przeprowadzonego postępowania w trybie przetargu nieograniczonego w oparciu                               o „ Regulamin wewnętrzny w sprawie zasad, form i trybu udzielania zamówień na wykonanie robót budowlanych, dostaw i u</w:t>
      </w:r>
      <w:r w:rsidRPr="003755F2">
        <w:t>sług”, na wykonanie zadania pn.: „Zakup energii elektrycznej dla obiektów Zakładu Wodociągów i Kanalizacji Sp. z o.o. w Świnoujściu w okresie od 01.01.2022r. do 31.12.2022r.”</w:t>
      </w:r>
      <w:r w:rsidRPr="001C43F9">
        <w:t>,</w:t>
      </w:r>
      <w:r w:rsidRPr="001C43F9">
        <w:rPr>
          <w:bCs/>
          <w:iCs/>
        </w:rPr>
        <w:t xml:space="preserve"> </w:t>
      </w:r>
      <w:r w:rsidRPr="001C43F9">
        <w:t xml:space="preserve">uznano za najkorzystniejszą ofertę nr </w:t>
      </w:r>
      <w:r>
        <w:t>5</w:t>
      </w:r>
      <w:r w:rsidRPr="001C43F9">
        <w:t xml:space="preserve"> złożoną przez firmę </w:t>
      </w:r>
      <w:r>
        <w:t>Veolia Energy Contracting Poland Sp. z o.o.</w:t>
      </w:r>
      <w:r>
        <w:t xml:space="preserve"> z siedzibą przy u</w:t>
      </w:r>
      <w:r>
        <w:t>l. Puławsk</w:t>
      </w:r>
      <w:r>
        <w:t>iej</w:t>
      </w:r>
      <w:r>
        <w:t xml:space="preserve"> 2</w:t>
      </w:r>
      <w:r>
        <w:t xml:space="preserve">, </w:t>
      </w:r>
      <w:r>
        <w:t>02-566 Warszawa</w:t>
      </w:r>
      <w:r>
        <w:t>.</w:t>
      </w:r>
    </w:p>
    <w:p w14:paraId="480DF920" w14:textId="77777777" w:rsidR="003755F2" w:rsidRDefault="003755F2" w:rsidP="003755F2"/>
    <w:p w14:paraId="5B1B1CDC" w14:textId="0B688890" w:rsidR="003755F2" w:rsidRDefault="003755F2" w:rsidP="003755F2">
      <w:r>
        <w:t xml:space="preserve">Cena brutto oferty </w:t>
      </w:r>
      <w:r>
        <w:t xml:space="preserve">najkorzystniejszej </w:t>
      </w:r>
      <w:r>
        <w:t xml:space="preserve">– 3.128.194,55 zł </w:t>
      </w:r>
    </w:p>
    <w:p w14:paraId="7FC7A651" w14:textId="3A2F14C4" w:rsidR="003755F2" w:rsidRPr="001C43F9" w:rsidRDefault="003755F2" w:rsidP="003755F2">
      <w:pPr>
        <w:jc w:val="both"/>
      </w:pPr>
    </w:p>
    <w:p w14:paraId="29446E09" w14:textId="77777777" w:rsidR="003755F2" w:rsidRPr="001C43F9" w:rsidRDefault="003755F2" w:rsidP="003755F2">
      <w:pPr>
        <w:jc w:val="both"/>
      </w:pPr>
    </w:p>
    <w:p w14:paraId="413E0571" w14:textId="77777777" w:rsidR="003755F2" w:rsidRPr="001C43F9" w:rsidRDefault="003755F2" w:rsidP="003755F2">
      <w:pPr>
        <w:jc w:val="both"/>
      </w:pPr>
      <w:r w:rsidRPr="001C43F9">
        <w:t>Zamawiający informuje, iż w prowadzonym postępowaniu:</w:t>
      </w:r>
    </w:p>
    <w:p w14:paraId="0363A668" w14:textId="6D207908" w:rsidR="003755F2" w:rsidRPr="001C43F9" w:rsidRDefault="003755F2" w:rsidP="003755F2">
      <w:pPr>
        <w:jc w:val="both"/>
      </w:pPr>
      <w:r w:rsidRPr="001C43F9">
        <w:t>- złożon</w:t>
      </w:r>
      <w:r>
        <w:t>ych</w:t>
      </w:r>
      <w:r w:rsidRPr="001C43F9">
        <w:t xml:space="preserve"> został</w:t>
      </w:r>
      <w:r>
        <w:t>o</w:t>
      </w:r>
      <w:r w:rsidRPr="001C43F9">
        <w:t xml:space="preserve"> </w:t>
      </w:r>
      <w:r>
        <w:t>siedem</w:t>
      </w:r>
      <w:r w:rsidRPr="001C43F9">
        <w:t xml:space="preserve"> ofert,</w:t>
      </w:r>
    </w:p>
    <w:p w14:paraId="20F39BE8" w14:textId="00716077" w:rsidR="003755F2" w:rsidRPr="001C43F9" w:rsidRDefault="003755F2" w:rsidP="003755F2">
      <w:pPr>
        <w:jc w:val="both"/>
      </w:pPr>
      <w:r w:rsidRPr="001C43F9">
        <w:t xml:space="preserve">- została złożona </w:t>
      </w:r>
      <w:r>
        <w:t>jedna</w:t>
      </w:r>
      <w:r w:rsidRPr="001C43F9">
        <w:t xml:space="preserve"> oferta podlegająca odrzuceniu,</w:t>
      </w:r>
    </w:p>
    <w:p w14:paraId="3CB0C8A1" w14:textId="073BEDE0" w:rsidR="003755F2" w:rsidRPr="001C43F9" w:rsidRDefault="003755F2" w:rsidP="003755F2">
      <w:pPr>
        <w:jc w:val="both"/>
      </w:pPr>
      <w:r w:rsidRPr="001C43F9">
        <w:t xml:space="preserve">- został wykluczony </w:t>
      </w:r>
      <w:r>
        <w:t>jeden</w:t>
      </w:r>
      <w:r w:rsidRPr="001C43F9">
        <w:t xml:space="preserve"> Wykonawca.</w:t>
      </w:r>
      <w:r w:rsidRPr="001C43F9">
        <w:tab/>
      </w:r>
    </w:p>
    <w:p w14:paraId="650DAEEA" w14:textId="77777777" w:rsidR="003755F2" w:rsidRPr="001C43F9" w:rsidRDefault="003755F2" w:rsidP="003755F2">
      <w:pPr>
        <w:jc w:val="both"/>
      </w:pPr>
    </w:p>
    <w:p w14:paraId="58FC2C76" w14:textId="77777777" w:rsidR="003755F2" w:rsidRPr="001C43F9" w:rsidRDefault="003755F2" w:rsidP="003755F2">
      <w:pPr>
        <w:jc w:val="both"/>
      </w:pPr>
    </w:p>
    <w:p w14:paraId="1123F134" w14:textId="77777777" w:rsidR="005851FE" w:rsidRPr="00D3244F" w:rsidRDefault="005851FE" w:rsidP="005851FE">
      <w:pPr>
        <w:jc w:val="both"/>
        <w:rPr>
          <w:color w:val="000000"/>
          <w:u w:val="single"/>
        </w:rPr>
      </w:pPr>
      <w:r w:rsidRPr="00D3244F">
        <w:rPr>
          <w:color w:val="000000"/>
          <w:u w:val="single"/>
        </w:rPr>
        <w:t>Oferta nr 1</w:t>
      </w:r>
    </w:p>
    <w:p w14:paraId="76E4A39F" w14:textId="70EFFF02" w:rsidR="005851FE" w:rsidRDefault="005851FE" w:rsidP="005851FE">
      <w:pPr>
        <w:jc w:val="both"/>
        <w:rPr>
          <w:color w:val="000000"/>
        </w:rPr>
      </w:pPr>
      <w:r>
        <w:rPr>
          <w:color w:val="000000"/>
        </w:rPr>
        <w:t>ENTRADE Sp. z o.o.</w:t>
      </w:r>
    </w:p>
    <w:p w14:paraId="4216D5C7" w14:textId="0CAD1822" w:rsidR="005851FE" w:rsidRDefault="005851FE" w:rsidP="005851FE">
      <w:pPr>
        <w:jc w:val="both"/>
        <w:rPr>
          <w:color w:val="000000"/>
        </w:rPr>
      </w:pPr>
      <w:r>
        <w:rPr>
          <w:color w:val="000000"/>
        </w:rPr>
        <w:t>ul. Poznańska 86/88</w:t>
      </w:r>
    </w:p>
    <w:p w14:paraId="5D5394A9" w14:textId="1EF70A9E" w:rsidR="005851FE" w:rsidRDefault="005851FE" w:rsidP="005851FE">
      <w:pPr>
        <w:jc w:val="both"/>
        <w:rPr>
          <w:color w:val="000000"/>
        </w:rPr>
      </w:pPr>
      <w:r>
        <w:rPr>
          <w:color w:val="000000"/>
        </w:rPr>
        <w:t>05-850 Jawczyce</w:t>
      </w:r>
    </w:p>
    <w:p w14:paraId="065F172F" w14:textId="77777777" w:rsidR="005851FE" w:rsidRPr="00D3244F" w:rsidRDefault="005851FE" w:rsidP="005851FE">
      <w:pPr>
        <w:jc w:val="both"/>
        <w:rPr>
          <w:color w:val="000000"/>
        </w:rPr>
      </w:pPr>
    </w:p>
    <w:p w14:paraId="3C660AF7" w14:textId="212158D5" w:rsidR="005851FE" w:rsidRDefault="005851FE" w:rsidP="005851FE">
      <w:pPr>
        <w:jc w:val="both"/>
        <w:rPr>
          <w:color w:val="000000"/>
        </w:rPr>
      </w:pPr>
      <w:r w:rsidRPr="00D3244F">
        <w:rPr>
          <w:color w:val="000000"/>
        </w:rPr>
        <w:t xml:space="preserve">Cena brutto oferty – </w:t>
      </w:r>
      <w:r w:rsidR="00A47DCC">
        <w:rPr>
          <w:color w:val="000000"/>
        </w:rPr>
        <w:t>3.544.090,33</w:t>
      </w:r>
      <w:r>
        <w:rPr>
          <w:color w:val="000000"/>
        </w:rPr>
        <w:t xml:space="preserve"> </w:t>
      </w:r>
      <w:r w:rsidRPr="00D3244F">
        <w:rPr>
          <w:color w:val="000000"/>
        </w:rPr>
        <w:t>zł</w:t>
      </w:r>
    </w:p>
    <w:p w14:paraId="1759AE89" w14:textId="67555AFC" w:rsidR="003755F2" w:rsidRPr="00D3244F" w:rsidRDefault="003755F2" w:rsidP="005851FE">
      <w:pPr>
        <w:jc w:val="both"/>
        <w:rPr>
          <w:color w:val="000000"/>
        </w:rPr>
      </w:pPr>
      <w:r>
        <w:rPr>
          <w:color w:val="000000"/>
        </w:rPr>
        <w:t>Liczba przyznanych punktów wg kryterium zawartego w siwz tj. cena brutto – 88,27</w:t>
      </w:r>
    </w:p>
    <w:p w14:paraId="31BF777A" w14:textId="77777777" w:rsidR="005851FE" w:rsidRPr="00D3244F" w:rsidRDefault="005851FE" w:rsidP="005851FE">
      <w:pPr>
        <w:jc w:val="both"/>
        <w:rPr>
          <w:color w:val="000000"/>
        </w:rPr>
      </w:pPr>
    </w:p>
    <w:p w14:paraId="195763AE" w14:textId="77777777" w:rsidR="005851FE" w:rsidRPr="00D3244F" w:rsidRDefault="005851FE" w:rsidP="005851FE">
      <w:pPr>
        <w:jc w:val="both"/>
        <w:rPr>
          <w:color w:val="000000"/>
          <w:u w:val="single"/>
        </w:rPr>
      </w:pPr>
      <w:r w:rsidRPr="00D3244F">
        <w:rPr>
          <w:color w:val="000000"/>
          <w:u w:val="single"/>
        </w:rPr>
        <w:t>Oferta nr 2</w:t>
      </w:r>
    </w:p>
    <w:p w14:paraId="496C0D46" w14:textId="1E76FE03" w:rsidR="005851FE" w:rsidRDefault="005851FE" w:rsidP="005851FE">
      <w:pPr>
        <w:jc w:val="both"/>
        <w:rPr>
          <w:color w:val="000000"/>
        </w:rPr>
      </w:pPr>
      <w:r>
        <w:rPr>
          <w:color w:val="000000"/>
        </w:rPr>
        <w:t>ELEKTRA S.A.</w:t>
      </w:r>
    </w:p>
    <w:p w14:paraId="55FB8823" w14:textId="0CF02ACF" w:rsidR="005851FE" w:rsidRDefault="005851FE" w:rsidP="005851FE">
      <w:pPr>
        <w:jc w:val="both"/>
        <w:rPr>
          <w:color w:val="000000"/>
        </w:rPr>
      </w:pPr>
      <w:r>
        <w:rPr>
          <w:color w:val="000000"/>
        </w:rPr>
        <w:t>ul. Skierniewicka 10 A</w:t>
      </w:r>
    </w:p>
    <w:p w14:paraId="74A70C6E" w14:textId="25D0F9FC" w:rsidR="005851FE" w:rsidRDefault="00487B27" w:rsidP="005851FE">
      <w:pPr>
        <w:jc w:val="both"/>
        <w:rPr>
          <w:color w:val="000000"/>
        </w:rPr>
      </w:pPr>
      <w:r>
        <w:rPr>
          <w:color w:val="000000"/>
        </w:rPr>
        <w:t>01-230 Warszawa</w:t>
      </w:r>
    </w:p>
    <w:p w14:paraId="5D12F7DC" w14:textId="77777777" w:rsidR="00487B27" w:rsidRPr="00D3244F" w:rsidRDefault="00487B27" w:rsidP="005851FE">
      <w:pPr>
        <w:jc w:val="both"/>
        <w:rPr>
          <w:color w:val="000000"/>
        </w:rPr>
      </w:pPr>
    </w:p>
    <w:p w14:paraId="51460CD2" w14:textId="4E9BDD1B" w:rsidR="005851FE" w:rsidRPr="00D3244F" w:rsidRDefault="005851FE" w:rsidP="005851FE">
      <w:pPr>
        <w:jc w:val="both"/>
        <w:rPr>
          <w:color w:val="000000"/>
        </w:rPr>
      </w:pPr>
      <w:r w:rsidRPr="00D3244F">
        <w:rPr>
          <w:color w:val="000000"/>
        </w:rPr>
        <w:lastRenderedPageBreak/>
        <w:t xml:space="preserve">Cena brutto oferty – </w:t>
      </w:r>
      <w:r w:rsidR="00A47DCC">
        <w:rPr>
          <w:color w:val="000000"/>
        </w:rPr>
        <w:t>3.244.884,73</w:t>
      </w:r>
      <w:r>
        <w:rPr>
          <w:color w:val="000000"/>
        </w:rPr>
        <w:t xml:space="preserve"> </w:t>
      </w:r>
      <w:r w:rsidRPr="00D3244F">
        <w:rPr>
          <w:color w:val="000000"/>
        </w:rPr>
        <w:t>zł</w:t>
      </w:r>
    </w:p>
    <w:p w14:paraId="0766BEB1" w14:textId="3625B31B" w:rsidR="005851FE" w:rsidRDefault="003755F2" w:rsidP="005851FE">
      <w:pPr>
        <w:rPr>
          <w:color w:val="000000"/>
        </w:rPr>
      </w:pPr>
      <w:r>
        <w:rPr>
          <w:color w:val="000000"/>
        </w:rPr>
        <w:t>Liczba przyznanych punktów wg kryterium zawartego w siwz tj. cena brutto</w:t>
      </w:r>
      <w:r>
        <w:rPr>
          <w:color w:val="000000"/>
        </w:rPr>
        <w:t xml:space="preserve"> – 96,40</w:t>
      </w:r>
    </w:p>
    <w:p w14:paraId="5F54D6D8" w14:textId="77777777" w:rsidR="003755F2" w:rsidRPr="00D3244F" w:rsidRDefault="003755F2" w:rsidP="005851FE"/>
    <w:p w14:paraId="0BAE3D15" w14:textId="77777777" w:rsidR="005851FE" w:rsidRPr="00D3244F" w:rsidRDefault="005851FE" w:rsidP="005851FE">
      <w:pPr>
        <w:rPr>
          <w:u w:val="single"/>
        </w:rPr>
      </w:pPr>
      <w:r w:rsidRPr="00D3244F">
        <w:rPr>
          <w:u w:val="single"/>
        </w:rPr>
        <w:t>Oferta nr 3</w:t>
      </w:r>
    </w:p>
    <w:p w14:paraId="5B0127E1" w14:textId="5F179DCD" w:rsidR="005851FE" w:rsidRDefault="00487B27" w:rsidP="005851FE">
      <w:r>
        <w:t>Orange Energia Sp. z o.o.</w:t>
      </w:r>
    </w:p>
    <w:p w14:paraId="280DA521" w14:textId="2BF7FC9C" w:rsidR="00487B27" w:rsidRDefault="00487B27" w:rsidP="005851FE">
      <w:r>
        <w:t>Al. Jerozolimskie 160</w:t>
      </w:r>
    </w:p>
    <w:p w14:paraId="63A2BC3E" w14:textId="09E990B7" w:rsidR="00487B27" w:rsidRDefault="00487B27" w:rsidP="005851FE">
      <w:r>
        <w:t>02-326 Warszawa</w:t>
      </w:r>
    </w:p>
    <w:p w14:paraId="606162B1" w14:textId="77777777" w:rsidR="00487B27" w:rsidRPr="00D3244F" w:rsidRDefault="00487B27" w:rsidP="005851FE"/>
    <w:p w14:paraId="5663BB9A" w14:textId="54C2F39C" w:rsidR="005851FE" w:rsidRDefault="005851FE" w:rsidP="005851FE">
      <w:r w:rsidRPr="00D3244F">
        <w:t xml:space="preserve">Cena brutto oferty – </w:t>
      </w:r>
      <w:r w:rsidR="00A47DCC">
        <w:t>3.154.125.71</w:t>
      </w:r>
      <w:r w:rsidRPr="00D3244F">
        <w:t xml:space="preserve"> zł</w:t>
      </w:r>
    </w:p>
    <w:p w14:paraId="56088B07" w14:textId="5CADA3DF" w:rsidR="003755F2" w:rsidRPr="00D3244F" w:rsidRDefault="003755F2" w:rsidP="005851FE">
      <w:r>
        <w:rPr>
          <w:color w:val="000000"/>
        </w:rPr>
        <w:t>Liczba przyznanych punktów wg kryterium zawartego w siwz tj. cena brutto</w:t>
      </w:r>
      <w:r>
        <w:rPr>
          <w:color w:val="000000"/>
        </w:rPr>
        <w:t xml:space="preserve"> – 99,18</w:t>
      </w:r>
    </w:p>
    <w:p w14:paraId="31A70623" w14:textId="5772B6B3" w:rsidR="00AD6C52" w:rsidRDefault="00AD6C52"/>
    <w:p w14:paraId="010FA6FF" w14:textId="34409E35" w:rsidR="005851FE" w:rsidRPr="00D3244F" w:rsidRDefault="005851FE" w:rsidP="005851FE">
      <w:pPr>
        <w:rPr>
          <w:u w:val="single"/>
        </w:rPr>
      </w:pPr>
      <w:r w:rsidRPr="00D3244F">
        <w:rPr>
          <w:u w:val="single"/>
        </w:rPr>
        <w:t xml:space="preserve">Oferta nr </w:t>
      </w:r>
      <w:r>
        <w:rPr>
          <w:u w:val="single"/>
        </w:rPr>
        <w:t>4</w:t>
      </w:r>
    </w:p>
    <w:p w14:paraId="326C39A0" w14:textId="0A033A29" w:rsidR="00487B27" w:rsidRDefault="00A47DCC" w:rsidP="005851FE">
      <w:r>
        <w:t>Elektrix S.A.</w:t>
      </w:r>
    </w:p>
    <w:p w14:paraId="5D83D9FE" w14:textId="62C7A180" w:rsidR="00487B27" w:rsidRDefault="00A47DCC" w:rsidP="005851FE">
      <w:r>
        <w:t>Ul. Bukietowa 5/ U1</w:t>
      </w:r>
    </w:p>
    <w:p w14:paraId="1F8B8A49" w14:textId="1FCCD225" w:rsidR="00A47DCC" w:rsidRPr="00D3244F" w:rsidRDefault="00A47DCC" w:rsidP="005851FE">
      <w:r>
        <w:t>02-650 Warszawa</w:t>
      </w:r>
    </w:p>
    <w:p w14:paraId="026F5617" w14:textId="77777777" w:rsidR="00A47DCC" w:rsidRDefault="00A47DCC" w:rsidP="005851FE"/>
    <w:p w14:paraId="45CD9D1C" w14:textId="0C749B79" w:rsidR="005851FE" w:rsidRDefault="005851FE" w:rsidP="005851FE">
      <w:r w:rsidRPr="00D3244F">
        <w:t xml:space="preserve">Cena brutto oferty – </w:t>
      </w:r>
      <w:r w:rsidR="00A47DCC">
        <w:t>3.136.173,36</w:t>
      </w:r>
      <w:r w:rsidRPr="00D3244F">
        <w:t xml:space="preserve"> zł</w:t>
      </w:r>
    </w:p>
    <w:p w14:paraId="707D354A" w14:textId="462EFDFD" w:rsidR="003755F2" w:rsidRDefault="003755F2" w:rsidP="005851FE">
      <w:r>
        <w:rPr>
          <w:color w:val="000000"/>
        </w:rPr>
        <w:t>Liczba przyznanych punktów wg kryterium zawartego w siwz tj. cena brutto</w:t>
      </w:r>
      <w:r>
        <w:rPr>
          <w:color w:val="000000"/>
        </w:rPr>
        <w:t xml:space="preserve"> – 99,76</w:t>
      </w:r>
    </w:p>
    <w:p w14:paraId="1B766835" w14:textId="28888036" w:rsidR="00A47DCC" w:rsidRDefault="00A47DCC" w:rsidP="005851FE"/>
    <w:p w14:paraId="17AB71FC" w14:textId="69EDFF38" w:rsidR="00A47DCC" w:rsidRDefault="00A47DCC" w:rsidP="005851FE">
      <w:pPr>
        <w:rPr>
          <w:u w:val="single"/>
        </w:rPr>
      </w:pPr>
      <w:r>
        <w:rPr>
          <w:u w:val="single"/>
        </w:rPr>
        <w:t>Oferta nr 5</w:t>
      </w:r>
    </w:p>
    <w:p w14:paraId="6A64F184" w14:textId="04716E87" w:rsidR="00A47DCC" w:rsidRDefault="00A47DCC" w:rsidP="005851FE">
      <w:r>
        <w:t>Veolia Energy Contracting Poland Sp. z o.o.</w:t>
      </w:r>
    </w:p>
    <w:p w14:paraId="0EA9F169" w14:textId="21410824" w:rsidR="00A47DCC" w:rsidRDefault="00A47DCC" w:rsidP="005851FE">
      <w:r>
        <w:t>Ul. Puławska 2</w:t>
      </w:r>
    </w:p>
    <w:p w14:paraId="56E20E31" w14:textId="4AE28D07" w:rsidR="00A47DCC" w:rsidRDefault="00A47DCC" w:rsidP="005851FE">
      <w:r>
        <w:t>02-566 Warszawa</w:t>
      </w:r>
    </w:p>
    <w:p w14:paraId="70491018" w14:textId="3DFB5EA8" w:rsidR="00A47DCC" w:rsidRDefault="00A47DCC" w:rsidP="005851FE"/>
    <w:p w14:paraId="6F6B2945" w14:textId="13D2B059" w:rsidR="00A47DCC" w:rsidRDefault="00A47DCC" w:rsidP="005851FE">
      <w:r>
        <w:t xml:space="preserve">Cena brutto oferty – 3.128.194,55 zł </w:t>
      </w:r>
    </w:p>
    <w:p w14:paraId="14C40D38" w14:textId="2727A66B" w:rsidR="003755F2" w:rsidRDefault="003755F2" w:rsidP="005851FE">
      <w:r>
        <w:rPr>
          <w:color w:val="000000"/>
        </w:rPr>
        <w:t>Liczba przyznanych punktów wg kryterium zawartego w siwz tj. cena brutto</w:t>
      </w:r>
      <w:r>
        <w:rPr>
          <w:color w:val="000000"/>
        </w:rPr>
        <w:t xml:space="preserve"> – 100,00</w:t>
      </w:r>
    </w:p>
    <w:p w14:paraId="35DDB600" w14:textId="159BF9F1" w:rsidR="00A47DCC" w:rsidRDefault="00A47DCC" w:rsidP="005851FE"/>
    <w:p w14:paraId="1BD04129" w14:textId="05CADA51" w:rsidR="00A47DCC" w:rsidRDefault="00A47DCC" w:rsidP="005851FE">
      <w:pPr>
        <w:rPr>
          <w:u w:val="single"/>
        </w:rPr>
      </w:pPr>
      <w:r>
        <w:rPr>
          <w:u w:val="single"/>
        </w:rPr>
        <w:t>Oferta nr 6</w:t>
      </w:r>
    </w:p>
    <w:p w14:paraId="52261796" w14:textId="206B7248" w:rsidR="00A47DCC" w:rsidRDefault="00A47DCC" w:rsidP="005851FE">
      <w:r>
        <w:t>Energa Obrót S.A.</w:t>
      </w:r>
    </w:p>
    <w:p w14:paraId="550C0454" w14:textId="15C0AB7C" w:rsidR="00A47DCC" w:rsidRDefault="00A47DCC" w:rsidP="005851FE">
      <w:r>
        <w:t>Aleja Grunwaldzka 472</w:t>
      </w:r>
    </w:p>
    <w:p w14:paraId="1B7F6AE6" w14:textId="3DDBC37A" w:rsidR="00A47DCC" w:rsidRDefault="00A47DCC" w:rsidP="005851FE">
      <w:r>
        <w:t>80-309 Gdańsk</w:t>
      </w:r>
    </w:p>
    <w:p w14:paraId="32E6F929" w14:textId="61F16B91" w:rsidR="00A47DCC" w:rsidRDefault="00A47DCC" w:rsidP="005851FE"/>
    <w:p w14:paraId="05B87312" w14:textId="372828EB" w:rsidR="00A47DCC" w:rsidRDefault="00A47DCC" w:rsidP="005851FE">
      <w:r>
        <w:t>Cena brutto oferty – 3.191.526,40 zł</w:t>
      </w:r>
    </w:p>
    <w:p w14:paraId="2B1F12AB" w14:textId="0C9A9F27" w:rsidR="003755F2" w:rsidRPr="00D27C0D" w:rsidRDefault="003755F2" w:rsidP="008926BA">
      <w:pPr>
        <w:jc w:val="both"/>
      </w:pPr>
      <w:r>
        <w:t>Oferta</w:t>
      </w:r>
      <w:r w:rsidRPr="008926BA">
        <w:t xml:space="preserve"> złożona przez Wykonawcę wykluczonego z prowadzonego postępowania. </w:t>
      </w:r>
      <w:r w:rsidRPr="008926BA">
        <w:t>Ofertę Wykonawcy wykluczonego uznaje się za odrzuconą.</w:t>
      </w:r>
      <w:r w:rsidR="008926BA" w:rsidRPr="008926BA">
        <w:t xml:space="preserve"> W związku z powyższym oferta nie podlegała ocenie.</w:t>
      </w:r>
    </w:p>
    <w:p w14:paraId="1AB6953E" w14:textId="621BF306" w:rsidR="003755F2" w:rsidRDefault="003755F2" w:rsidP="005851FE"/>
    <w:p w14:paraId="7930CBEF" w14:textId="600C8157" w:rsidR="00A47DCC" w:rsidRDefault="00A47DCC" w:rsidP="005851FE"/>
    <w:p w14:paraId="5ACAC7A3" w14:textId="53FA1AF4" w:rsidR="00A47DCC" w:rsidRDefault="00A47DCC" w:rsidP="005851FE">
      <w:pPr>
        <w:rPr>
          <w:u w:val="single"/>
        </w:rPr>
      </w:pPr>
      <w:r>
        <w:rPr>
          <w:u w:val="single"/>
        </w:rPr>
        <w:t>Oferta nr 7</w:t>
      </w:r>
    </w:p>
    <w:p w14:paraId="3CE8DF54" w14:textId="5E761CCF" w:rsidR="00A47DCC" w:rsidRDefault="00A47DCC" w:rsidP="005851FE">
      <w:r>
        <w:t>Respect Energy S.A.</w:t>
      </w:r>
    </w:p>
    <w:p w14:paraId="743C1035" w14:textId="4C642BC5" w:rsidR="00A47DCC" w:rsidRDefault="00A47DCC" w:rsidP="005851FE">
      <w:r>
        <w:t>Ul. Ludwika Rydygiera 8</w:t>
      </w:r>
    </w:p>
    <w:p w14:paraId="39EFF0FE" w14:textId="4216C1AC" w:rsidR="00A47DCC" w:rsidRDefault="00A47DCC" w:rsidP="005851FE">
      <w:r>
        <w:t>01-793 Warszawa</w:t>
      </w:r>
    </w:p>
    <w:p w14:paraId="7E10BB5F" w14:textId="62F12E2F" w:rsidR="00A47DCC" w:rsidRDefault="00A47DCC" w:rsidP="005851FE"/>
    <w:p w14:paraId="5985B8E2" w14:textId="6B8B4027" w:rsidR="00A47DCC" w:rsidRDefault="00A47DCC" w:rsidP="005851FE">
      <w:r>
        <w:t>Cena brutto oferty – 3.240.895,33 zł</w:t>
      </w:r>
    </w:p>
    <w:p w14:paraId="58A9304B" w14:textId="51017633" w:rsidR="00A47DCC" w:rsidRPr="00A47DCC" w:rsidRDefault="008926BA" w:rsidP="005851FE">
      <w:r>
        <w:rPr>
          <w:color w:val="000000"/>
        </w:rPr>
        <w:t>Liczba przyznanych punktów wg kryterium zawartego w siwz tj. cena brutto</w:t>
      </w:r>
      <w:r>
        <w:rPr>
          <w:color w:val="000000"/>
        </w:rPr>
        <w:t xml:space="preserve"> – 96,52</w:t>
      </w:r>
    </w:p>
    <w:p w14:paraId="66D7D4E8" w14:textId="77777777" w:rsidR="005851FE" w:rsidRDefault="005851FE"/>
    <w:sectPr w:rsidR="005851FE" w:rsidSect="00C03D02">
      <w:headerReference w:type="default" r:id="rId7"/>
      <w:footerReference w:type="default" r:id="rId8"/>
      <w:pgSz w:w="11906" w:h="16838" w:code="9"/>
      <w:pgMar w:top="1134" w:right="1418" w:bottom="68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10D7A" w14:textId="77777777" w:rsidR="007416FC" w:rsidRDefault="007416FC" w:rsidP="007416FC">
      <w:r>
        <w:separator/>
      </w:r>
    </w:p>
  </w:endnote>
  <w:endnote w:type="continuationSeparator" w:id="0">
    <w:p w14:paraId="134EA704" w14:textId="77777777" w:rsidR="007416FC" w:rsidRDefault="007416FC" w:rsidP="00741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2"/>
        <w:szCs w:val="12"/>
      </w:rPr>
      <w:id w:val="1033312158"/>
      <w:docPartObj>
        <w:docPartGallery w:val="Page Numbers (Bottom of Page)"/>
        <w:docPartUnique/>
      </w:docPartObj>
    </w:sdtPr>
    <w:sdtEndPr/>
    <w:sdtContent>
      <w:bookmarkStart w:id="2" w:name="_Hlk17194867" w:displacedByCustomXml="prev"/>
      <w:p w14:paraId="3FFBE6C3" w14:textId="0343211F" w:rsidR="00D3244F" w:rsidRPr="00B433A7" w:rsidRDefault="007416FC" w:rsidP="00D3244F">
        <w:pPr>
          <w:pStyle w:val="Stopka"/>
          <w:rPr>
            <w:sz w:val="12"/>
            <w:szCs w:val="12"/>
          </w:rPr>
        </w:pPr>
        <w:r w:rsidRPr="00B433A7">
          <w:rPr>
            <w:noProof/>
            <w:color w:val="808080"/>
            <w:sz w:val="12"/>
            <w:szCs w:val="12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80AB90A" wp14:editId="41DCF2BC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-25247</wp:posOffset>
                  </wp:positionV>
                  <wp:extent cx="7515225" cy="0"/>
                  <wp:effectExtent l="0" t="0" r="0" b="0"/>
                  <wp:wrapNone/>
                  <wp:docPr id="2" name="Łącznik prost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15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1DA1E3E" id="Łącznik prosty 2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2pt" to="591.75pt,-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" strokecolor="#4472c4 [3204]" strokeweight=".5pt">
                  <v:stroke joinstyle="miter"/>
                  <w10:wrap anchorx="margin"/>
                </v:line>
              </w:pict>
            </mc:Fallback>
          </mc:AlternateContent>
        </w:r>
        <w:r>
          <w:rPr>
            <w:rFonts w:eastAsiaTheme="majorEastAsia"/>
            <w:sz w:val="12"/>
            <w:szCs w:val="12"/>
          </w:rPr>
          <w:t>Z</w:t>
        </w:r>
        <w:r w:rsidRPr="00B433A7">
          <w:rPr>
            <w:color w:val="808080"/>
            <w:sz w:val="12"/>
            <w:szCs w:val="12"/>
          </w:rPr>
          <w:t xml:space="preserve">nak sprawy: </w:t>
        </w:r>
        <w:r>
          <w:rPr>
            <w:color w:val="808080"/>
            <w:sz w:val="12"/>
            <w:szCs w:val="12"/>
          </w:rPr>
          <w:t>3</w:t>
        </w:r>
        <w:r w:rsidR="00A47DCC">
          <w:rPr>
            <w:color w:val="808080"/>
            <w:sz w:val="12"/>
            <w:szCs w:val="12"/>
          </w:rPr>
          <w:t>9</w:t>
        </w:r>
        <w:r w:rsidRPr="00B433A7">
          <w:rPr>
            <w:color w:val="808080"/>
            <w:sz w:val="12"/>
            <w:szCs w:val="12"/>
          </w:rPr>
          <w:t>/20</w:t>
        </w:r>
        <w:r>
          <w:rPr>
            <w:color w:val="808080"/>
            <w:sz w:val="12"/>
            <w:szCs w:val="12"/>
          </w:rPr>
          <w:t>2</w:t>
        </w:r>
        <w:r w:rsidR="00A47DCC">
          <w:rPr>
            <w:color w:val="808080"/>
            <w:sz w:val="12"/>
            <w:szCs w:val="12"/>
          </w:rPr>
          <w:t>1</w:t>
        </w:r>
        <w:r w:rsidRPr="00B433A7">
          <w:rPr>
            <w:color w:val="808080"/>
            <w:sz w:val="12"/>
            <w:szCs w:val="12"/>
          </w:rPr>
          <w:t xml:space="preserve">/KSz                         </w:t>
        </w:r>
        <w:r w:rsidRPr="00B433A7">
          <w:rPr>
            <w:sz w:val="12"/>
            <w:szCs w:val="12"/>
          </w:rPr>
          <w:t xml:space="preserve">Zakup energii elektrycznej dla obiektów Zakładu Wodociągów i Kanalizacji Sp. z o.o. w Świnoujściu              </w:t>
        </w:r>
      </w:p>
      <w:p w14:paraId="3DD09A76" w14:textId="6AD34B0E" w:rsidR="00C03D02" w:rsidRPr="00D3244F" w:rsidRDefault="007416FC" w:rsidP="00D3244F">
        <w:pPr>
          <w:pStyle w:val="Stopka"/>
        </w:pPr>
        <w:r w:rsidRPr="00B433A7">
          <w:rPr>
            <w:sz w:val="12"/>
            <w:szCs w:val="12"/>
          </w:rPr>
          <w:t xml:space="preserve">                                                                     w okresie od 01.01.202</w:t>
        </w:r>
        <w:r w:rsidR="00A47DCC">
          <w:rPr>
            <w:sz w:val="12"/>
            <w:szCs w:val="12"/>
          </w:rPr>
          <w:t>2</w:t>
        </w:r>
        <w:r w:rsidRPr="00B433A7">
          <w:rPr>
            <w:sz w:val="12"/>
            <w:szCs w:val="12"/>
          </w:rPr>
          <w:t>r. do 31.12.202</w:t>
        </w:r>
        <w:r w:rsidR="00A47DCC">
          <w:rPr>
            <w:sz w:val="12"/>
            <w:szCs w:val="12"/>
          </w:rPr>
          <w:t>2</w:t>
        </w:r>
        <w:r w:rsidRPr="00B433A7">
          <w:rPr>
            <w:sz w:val="12"/>
            <w:szCs w:val="12"/>
          </w:rPr>
          <w:t>r.</w:t>
        </w:r>
        <w:bookmarkEnd w:id="2"/>
        <w:r w:rsidRPr="00B433A7">
          <w:rPr>
            <w:sz w:val="12"/>
            <w:szCs w:val="1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D8D7" w14:textId="77777777" w:rsidR="007416FC" w:rsidRDefault="007416FC" w:rsidP="007416FC">
      <w:r>
        <w:separator/>
      </w:r>
    </w:p>
  </w:footnote>
  <w:footnote w:type="continuationSeparator" w:id="0">
    <w:p w14:paraId="0685158D" w14:textId="77777777" w:rsidR="007416FC" w:rsidRDefault="007416FC" w:rsidP="00741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0ED1E" w14:textId="77777777" w:rsidR="00C03D02" w:rsidRPr="00AE6EB4" w:rsidRDefault="007416FC" w:rsidP="00C03D02">
    <w:pPr>
      <w:pStyle w:val="Nagwek"/>
      <w:jc w:val="center"/>
      <w:rPr>
        <w:b/>
        <w:sz w:val="18"/>
        <w:szCs w:val="18"/>
      </w:rPr>
    </w:pPr>
    <w:r w:rsidRPr="00AE6EB4"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6C40D690" wp14:editId="0E744E2C">
          <wp:simplePos x="0" y="0"/>
          <wp:positionH relativeFrom="column">
            <wp:posOffset>64135</wp:posOffset>
          </wp:positionH>
          <wp:positionV relativeFrom="paragraph">
            <wp:posOffset>-99060</wp:posOffset>
          </wp:positionV>
          <wp:extent cx="689610" cy="685800"/>
          <wp:effectExtent l="0" t="0" r="0" b="0"/>
          <wp:wrapNone/>
          <wp:docPr id="12" name="Obraz 12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6EB4">
      <w:rPr>
        <w:b/>
        <w:sz w:val="18"/>
        <w:szCs w:val="18"/>
      </w:rPr>
      <w:t>Zakład Wodociągów i Kanalizacji Sp. z o.o.</w:t>
    </w:r>
  </w:p>
  <w:p w14:paraId="49358080" w14:textId="77777777" w:rsidR="00C03D02" w:rsidRPr="00AE6EB4" w:rsidRDefault="007416FC" w:rsidP="00C03D02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72-600 Świnoujście, ul. Kołłątaja 4</w:t>
    </w:r>
  </w:p>
  <w:p w14:paraId="248F77DB" w14:textId="77777777" w:rsidR="00C03D02" w:rsidRPr="00AE6EB4" w:rsidRDefault="007416FC" w:rsidP="00C03D02">
    <w:pPr>
      <w:pStyle w:val="Nagwek"/>
      <w:jc w:val="center"/>
      <w:rPr>
        <w:sz w:val="18"/>
        <w:szCs w:val="18"/>
      </w:rPr>
    </w:pPr>
    <w:r w:rsidRPr="00AE6EB4">
      <w:rPr>
        <w:sz w:val="18"/>
        <w:szCs w:val="18"/>
      </w:rPr>
      <w:t>tel. (91) 321 45 31  fax. (91) 321 47 82</w:t>
    </w:r>
  </w:p>
  <w:p w14:paraId="2EF5DFBB" w14:textId="77777777" w:rsidR="00C03D02" w:rsidRPr="00AE6EB4" w:rsidRDefault="00E42C28" w:rsidP="00C03D02">
    <w:pPr>
      <w:pStyle w:val="Nagwek"/>
      <w:jc w:val="center"/>
      <w:rPr>
        <w:sz w:val="18"/>
        <w:szCs w:val="18"/>
      </w:rPr>
    </w:pPr>
  </w:p>
  <w:p w14:paraId="2994D43D" w14:textId="77777777" w:rsidR="00C03D02" w:rsidRPr="00AE6EB4" w:rsidRDefault="007416FC" w:rsidP="00C03D02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Sąd Rejonowy Szczecin-Centrum w Szczecinie,</w:t>
    </w:r>
  </w:p>
  <w:p w14:paraId="4D9EF0B1" w14:textId="77777777" w:rsidR="00C03D02" w:rsidRPr="00AE6EB4" w:rsidRDefault="007416FC" w:rsidP="00C03D02">
    <w:pPr>
      <w:pStyle w:val="Nagwek"/>
      <w:jc w:val="center"/>
      <w:rPr>
        <w:sz w:val="14"/>
        <w:szCs w:val="14"/>
      </w:rPr>
    </w:pPr>
    <w:r w:rsidRPr="00AE6EB4">
      <w:rPr>
        <w:sz w:val="14"/>
        <w:szCs w:val="14"/>
      </w:rPr>
      <w:t>XIII Wydział Gospodarczy Krajowego Rejestru Sądowego nr 0000139551</w:t>
    </w:r>
  </w:p>
  <w:p w14:paraId="6584898B" w14:textId="58BEEE46" w:rsidR="00C03D02" w:rsidRPr="003B58EC" w:rsidRDefault="007416FC" w:rsidP="00C03D02">
    <w:pPr>
      <w:pStyle w:val="Nagwek"/>
      <w:jc w:val="center"/>
      <w:rPr>
        <w:b/>
        <w:sz w:val="14"/>
        <w:szCs w:val="14"/>
      </w:rPr>
    </w:pPr>
    <w:r w:rsidRPr="00AE6EB4">
      <w:rPr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E7AB34" wp14:editId="389FACBA">
              <wp:simplePos x="0" y="0"/>
              <wp:positionH relativeFrom="column">
                <wp:posOffset>0</wp:posOffset>
              </wp:positionH>
              <wp:positionV relativeFrom="paragraph">
                <wp:posOffset>94615</wp:posOffset>
              </wp:positionV>
              <wp:extent cx="5715000" cy="12065"/>
              <wp:effectExtent l="0" t="0" r="19050" b="26035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F35CBC" id="Łącznik prosty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5pt" to="45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" strokeweight="1.5pt"/>
          </w:pict>
        </mc:Fallback>
      </mc:AlternateContent>
    </w:r>
    <w:r w:rsidRPr="00AE6EB4">
      <w:rPr>
        <w:b/>
        <w:sz w:val="14"/>
        <w:szCs w:val="14"/>
      </w:rPr>
      <w:t>NIP: 855-00-24-412</w:t>
    </w:r>
    <w:r w:rsidRPr="00AE6EB4">
      <w:rPr>
        <w:sz w:val="14"/>
        <w:szCs w:val="14"/>
      </w:rPr>
      <w:t xml:space="preserve">                                                                        Wysokość kapitału zakładowego          </w:t>
    </w:r>
    <w:r w:rsidRPr="00AE6EB4">
      <w:rPr>
        <w:b/>
        <w:sz w:val="14"/>
        <w:szCs w:val="14"/>
      </w:rPr>
      <w:t>94 </w:t>
    </w:r>
    <w:r w:rsidR="00A47DCC">
      <w:rPr>
        <w:b/>
        <w:sz w:val="14"/>
        <w:szCs w:val="14"/>
      </w:rPr>
      <w:t>854</w:t>
    </w:r>
    <w:r w:rsidRPr="00AE6EB4">
      <w:rPr>
        <w:b/>
        <w:sz w:val="14"/>
        <w:szCs w:val="14"/>
      </w:rPr>
      <w:t xml:space="preserve"> </w:t>
    </w:r>
    <w:r w:rsidR="00A47DCC">
      <w:rPr>
        <w:b/>
        <w:sz w:val="14"/>
        <w:szCs w:val="14"/>
      </w:rPr>
      <w:t>0</w:t>
    </w:r>
    <w:r w:rsidRPr="00AE6EB4">
      <w:rPr>
        <w:b/>
        <w:sz w:val="14"/>
        <w:szCs w:val="14"/>
      </w:rPr>
      <w:t>00,00 z</w:t>
    </w:r>
    <w:r w:rsidR="00A47DCC">
      <w:rPr>
        <w:b/>
        <w:sz w:val="14"/>
        <w:szCs w:val="14"/>
      </w:rPr>
      <w:t>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925D8"/>
    <w:multiLevelType w:val="multilevel"/>
    <w:tmpl w:val="2514D1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FE"/>
    <w:rsid w:val="00007321"/>
    <w:rsid w:val="003755F2"/>
    <w:rsid w:val="00487B27"/>
    <w:rsid w:val="004C4074"/>
    <w:rsid w:val="00552DA2"/>
    <w:rsid w:val="005851FE"/>
    <w:rsid w:val="00621139"/>
    <w:rsid w:val="007416FC"/>
    <w:rsid w:val="00755553"/>
    <w:rsid w:val="007C27D3"/>
    <w:rsid w:val="008926BA"/>
    <w:rsid w:val="00A47DCC"/>
    <w:rsid w:val="00AD6C52"/>
    <w:rsid w:val="00E35643"/>
    <w:rsid w:val="00E42C28"/>
    <w:rsid w:val="00E5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29F9"/>
  <w15:chartTrackingRefBased/>
  <w15:docId w15:val="{BCE6BCE2-89BC-4861-A071-6943AC96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1FE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1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5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1F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4</cp:revision>
  <dcterms:created xsi:type="dcterms:W3CDTF">2021-11-15T09:21:00Z</dcterms:created>
  <dcterms:modified xsi:type="dcterms:W3CDTF">2021-11-15T09:56:00Z</dcterms:modified>
</cp:coreProperties>
</file>