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962112" w14:textId="0B893828" w:rsidR="0057696C" w:rsidRPr="0081322D" w:rsidRDefault="00D94084" w:rsidP="0081322D">
      <w:pPr>
        <w:spacing w:line="360" w:lineRule="auto"/>
        <w:jc w:val="right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Załącznik nr </w:t>
      </w:r>
      <w:r w:rsidR="00745E13" w:rsidRPr="0081322D">
        <w:rPr>
          <w:rFonts w:ascii="Arial" w:eastAsia="Arial" w:hAnsi="Arial" w:cs="Arial"/>
          <w:b/>
          <w:sz w:val="24"/>
          <w:szCs w:val="24"/>
        </w:rPr>
        <w:t>……</w:t>
      </w:r>
      <w:r w:rsidRPr="0081322D">
        <w:rPr>
          <w:rFonts w:ascii="Arial" w:eastAsia="Arial" w:hAnsi="Arial" w:cs="Arial"/>
          <w:b/>
          <w:sz w:val="24"/>
          <w:szCs w:val="24"/>
        </w:rPr>
        <w:t xml:space="preserve"> do SWZ</w:t>
      </w:r>
    </w:p>
    <w:p w14:paraId="068BE89C" w14:textId="6A5BDD8B" w:rsidR="00AD44A4" w:rsidRPr="0081322D" w:rsidRDefault="00AD44A4" w:rsidP="00A50256">
      <w:pPr>
        <w:spacing w:after="24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Projektowane postanowienia umowy</w:t>
      </w:r>
    </w:p>
    <w:p w14:paraId="44A5FECE" w14:textId="77777777" w:rsidR="0057696C" w:rsidRPr="0081322D" w:rsidRDefault="00D94084" w:rsidP="0081322D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UMOWA nr ……………………………………………</w:t>
      </w:r>
    </w:p>
    <w:p w14:paraId="6941E667" w14:textId="77777777" w:rsidR="0057696C" w:rsidRPr="0081322D" w:rsidRDefault="00D94084" w:rsidP="0081322D">
      <w:pPr>
        <w:spacing w:line="360" w:lineRule="auto"/>
        <w:ind w:left="1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zawarta dnia ……………..……………. r. w…………………, pomiędzy:</w:t>
      </w:r>
    </w:p>
    <w:p w14:paraId="5A0B6A42" w14:textId="5089949D" w:rsidR="0057696C" w:rsidRPr="00396476" w:rsidRDefault="00D94084" w:rsidP="00396476">
      <w:pPr>
        <w:spacing w:line="360" w:lineRule="auto"/>
        <w:ind w:left="1"/>
        <w:jc w:val="both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Powiatem </w:t>
      </w:r>
      <w:r w:rsidR="003B682A" w:rsidRPr="0081322D">
        <w:rPr>
          <w:rFonts w:ascii="Arial" w:eastAsia="Arial" w:hAnsi="Arial" w:cs="Arial"/>
          <w:b/>
          <w:sz w:val="24"/>
          <w:szCs w:val="24"/>
        </w:rPr>
        <w:t>Słupsk</w:t>
      </w:r>
      <w:r w:rsidRPr="0081322D">
        <w:rPr>
          <w:rFonts w:ascii="Arial" w:eastAsia="Arial" w:hAnsi="Arial" w:cs="Arial"/>
          <w:b/>
          <w:sz w:val="24"/>
          <w:szCs w:val="24"/>
        </w:rPr>
        <w:t>im</w:t>
      </w:r>
      <w:r w:rsidRPr="0081322D">
        <w:rPr>
          <w:rFonts w:ascii="Arial" w:eastAsia="Arial" w:hAnsi="Arial" w:cs="Arial"/>
          <w:sz w:val="24"/>
          <w:szCs w:val="24"/>
        </w:rPr>
        <w:t>, reprezentowanym przez:</w:t>
      </w:r>
    </w:p>
    <w:p w14:paraId="02F84DAE" w14:textId="77777777" w:rsidR="0057696C" w:rsidRPr="0081322D" w:rsidRDefault="00D94084" w:rsidP="00A50256">
      <w:pPr>
        <w:tabs>
          <w:tab w:val="left" w:pos="361"/>
        </w:tabs>
        <w:spacing w:line="360" w:lineRule="auto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……………………………………………………… -</w:t>
      </w:r>
    </w:p>
    <w:p w14:paraId="54AD7ABF" w14:textId="74103B2C" w:rsidR="0057696C" w:rsidRPr="0081322D" w:rsidRDefault="00D94084" w:rsidP="0081322D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zwanym w dalszej części </w:t>
      </w:r>
      <w:r w:rsidR="00E756B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</w:t>
      </w:r>
      <w:r w:rsidRPr="0081322D">
        <w:rPr>
          <w:rFonts w:ascii="Arial" w:eastAsia="Arial" w:hAnsi="Arial" w:cs="Arial"/>
          <w:b/>
          <w:sz w:val="24"/>
          <w:szCs w:val="24"/>
        </w:rPr>
        <w:t>Zamawiającym</w:t>
      </w:r>
      <w:r w:rsidRPr="0081322D">
        <w:rPr>
          <w:rFonts w:ascii="Arial" w:eastAsia="Arial" w:hAnsi="Arial" w:cs="Arial"/>
          <w:sz w:val="24"/>
          <w:szCs w:val="24"/>
        </w:rPr>
        <w:t>,</w:t>
      </w:r>
    </w:p>
    <w:p w14:paraId="1E4ACF31" w14:textId="77777777" w:rsidR="0057696C" w:rsidRPr="0081322D" w:rsidRDefault="00D94084" w:rsidP="0081322D">
      <w:pPr>
        <w:spacing w:line="360" w:lineRule="auto"/>
        <w:ind w:left="1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a</w:t>
      </w:r>
    </w:p>
    <w:p w14:paraId="3BDCBF75" w14:textId="77777777" w:rsidR="00A50256" w:rsidRDefault="00D94084" w:rsidP="00A50256">
      <w:pPr>
        <w:spacing w:line="360" w:lineRule="auto"/>
        <w:ind w:left="1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………………………………………………………………………………….……………</w:t>
      </w:r>
    </w:p>
    <w:p w14:paraId="4A3F2CBF" w14:textId="72778D77" w:rsidR="0057696C" w:rsidRPr="0081322D" w:rsidRDefault="00A50256" w:rsidP="00A50256">
      <w:pPr>
        <w:spacing w:line="360" w:lineRule="auto"/>
        <w:ind w:left="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</w:t>
      </w:r>
      <w:r w:rsidR="00D94084" w:rsidRPr="0081322D">
        <w:rPr>
          <w:rFonts w:ascii="Arial" w:eastAsia="Arial" w:hAnsi="Arial" w:cs="Arial"/>
          <w:sz w:val="24"/>
          <w:szCs w:val="24"/>
        </w:rPr>
        <w:t>prezentowanym przez:</w:t>
      </w:r>
    </w:p>
    <w:p w14:paraId="74A46C9B" w14:textId="6F7B0297" w:rsidR="0057696C" w:rsidRPr="0081322D" w:rsidRDefault="00D94084" w:rsidP="00A50256">
      <w:pPr>
        <w:tabs>
          <w:tab w:val="left" w:pos="361"/>
        </w:tabs>
        <w:spacing w:line="360" w:lineRule="auto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……………………………………………………… - </w:t>
      </w:r>
    </w:p>
    <w:p w14:paraId="6424D80F" w14:textId="2667F652" w:rsidR="0057696C" w:rsidRPr="0081322D" w:rsidRDefault="00D94084" w:rsidP="0081322D">
      <w:pPr>
        <w:tabs>
          <w:tab w:val="left" w:pos="3828"/>
        </w:tabs>
        <w:spacing w:line="360" w:lineRule="auto"/>
        <w:ind w:left="1" w:right="4645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zwanym w dalszej części </w:t>
      </w:r>
      <w:r w:rsidR="00CD0374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</w:t>
      </w:r>
      <w:r w:rsidRPr="0081322D">
        <w:rPr>
          <w:rFonts w:ascii="Arial" w:eastAsia="Arial" w:hAnsi="Arial" w:cs="Arial"/>
          <w:b/>
          <w:bCs/>
          <w:sz w:val="24"/>
          <w:szCs w:val="24"/>
        </w:rPr>
        <w:t xml:space="preserve">Wykonawcą, </w:t>
      </w:r>
      <w:r w:rsidRPr="0081322D">
        <w:rPr>
          <w:rFonts w:ascii="Arial" w:eastAsia="Arial" w:hAnsi="Arial" w:cs="Arial"/>
          <w:sz w:val="24"/>
          <w:szCs w:val="24"/>
        </w:rPr>
        <w:t xml:space="preserve">w dalszej części zwanych łącznie </w:t>
      </w:r>
      <w:r w:rsidRPr="0081322D">
        <w:rPr>
          <w:rFonts w:ascii="Arial" w:eastAsia="Arial" w:hAnsi="Arial" w:cs="Arial"/>
          <w:b/>
          <w:sz w:val="24"/>
          <w:szCs w:val="24"/>
        </w:rPr>
        <w:t>Stronami.</w:t>
      </w:r>
    </w:p>
    <w:p w14:paraId="7481AE48" w14:textId="77777777" w:rsidR="0057696C" w:rsidRPr="0081322D" w:rsidRDefault="0057696C" w:rsidP="0081322D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047B55BE" w14:textId="4185888A" w:rsidR="0057696C" w:rsidRPr="0081322D" w:rsidRDefault="00D94084" w:rsidP="0081322D">
      <w:pPr>
        <w:spacing w:after="160" w:line="360" w:lineRule="auto"/>
        <w:jc w:val="both"/>
        <w:rPr>
          <w:rFonts w:ascii="Arial" w:hAnsi="Arial" w:cs="Arial"/>
          <w:kern w:val="2"/>
          <w:sz w:val="24"/>
          <w:szCs w:val="24"/>
          <w:lang w:eastAsia="en-US"/>
          <w14:ligatures w14:val="standardContextual"/>
        </w:rPr>
      </w:pPr>
      <w:r w:rsidRPr="0081322D">
        <w:rPr>
          <w:rFonts w:ascii="Arial" w:eastAsia="Arial" w:hAnsi="Arial" w:cs="Arial"/>
          <w:sz w:val="24"/>
          <w:szCs w:val="24"/>
        </w:rPr>
        <w:t>Niniejsza Umowa, zwana dalej „</w:t>
      </w:r>
      <w:r w:rsidR="00CD0374">
        <w:rPr>
          <w:rFonts w:ascii="Arial" w:eastAsia="Arial" w:hAnsi="Arial" w:cs="Arial"/>
          <w:b/>
          <w:sz w:val="24"/>
          <w:szCs w:val="24"/>
        </w:rPr>
        <w:t>u</w:t>
      </w:r>
      <w:r w:rsidRPr="0081322D">
        <w:rPr>
          <w:rFonts w:ascii="Arial" w:eastAsia="Arial" w:hAnsi="Arial" w:cs="Arial"/>
          <w:b/>
          <w:sz w:val="24"/>
          <w:szCs w:val="24"/>
        </w:rPr>
        <w:t>mową</w:t>
      </w:r>
      <w:r w:rsidRPr="0081322D">
        <w:rPr>
          <w:rFonts w:ascii="Arial" w:eastAsia="Arial" w:hAnsi="Arial" w:cs="Arial"/>
          <w:sz w:val="24"/>
          <w:szCs w:val="24"/>
        </w:rPr>
        <w:t xml:space="preserve">” zostaje zawarta po przeprowadzeniu postępowania o udzielenie zamówienia w trybie przetargu nieograniczonego </w:t>
      </w:r>
      <w:r w:rsidRPr="0081322D">
        <w:rPr>
          <w:rFonts w:ascii="Arial" w:eastAsia="Arial" w:hAnsi="Arial" w:cs="Arial"/>
          <w:b/>
          <w:bCs/>
          <w:sz w:val="24"/>
          <w:szCs w:val="24"/>
        </w:rPr>
        <w:t xml:space="preserve">– </w:t>
      </w:r>
      <w:bookmarkStart w:id="0" w:name="_Hlk134630090"/>
      <w:r w:rsidRPr="0081322D">
        <w:rPr>
          <w:rFonts w:ascii="Arial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>„</w:t>
      </w:r>
      <w:r w:rsidR="003B682A" w:rsidRPr="0081322D">
        <w:rPr>
          <w:rFonts w:ascii="Arial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>Zakup niskoemisyjnego taboru na potrzeby pozamiejskich linii użyteczności publicznej powiatu słupskiego</w:t>
      </w:r>
      <w:r w:rsidRPr="0081322D">
        <w:rPr>
          <w:rFonts w:ascii="Arial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>”</w:t>
      </w:r>
      <w:bookmarkEnd w:id="0"/>
      <w:r w:rsidR="007352AB" w:rsidRPr="0081322D">
        <w:rPr>
          <w:rFonts w:ascii="Arial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 xml:space="preserve">na podstawie ustawy z dnia 11 września 2019 r. </w:t>
      </w:r>
      <w:r w:rsidR="00396476">
        <w:rPr>
          <w:rFonts w:ascii="Arial" w:eastAsia="Arial" w:hAnsi="Arial" w:cs="Arial"/>
          <w:sz w:val="24"/>
          <w:szCs w:val="24"/>
        </w:rPr>
        <w:t xml:space="preserve">- </w:t>
      </w:r>
      <w:r w:rsidRPr="0081322D">
        <w:rPr>
          <w:rFonts w:ascii="Arial" w:eastAsia="Arial" w:hAnsi="Arial" w:cs="Arial"/>
          <w:sz w:val="24"/>
          <w:szCs w:val="24"/>
        </w:rPr>
        <w:t>Prawo zamówień publicznych (Dz.U. z 202</w:t>
      </w:r>
      <w:r w:rsidR="00F3606C" w:rsidRPr="0081322D">
        <w:rPr>
          <w:rFonts w:ascii="Arial" w:eastAsia="Arial" w:hAnsi="Arial" w:cs="Arial"/>
          <w:sz w:val="24"/>
          <w:szCs w:val="24"/>
        </w:rPr>
        <w:t>3</w:t>
      </w:r>
      <w:r w:rsidRPr="0081322D">
        <w:rPr>
          <w:rFonts w:ascii="Arial" w:eastAsia="Arial" w:hAnsi="Arial" w:cs="Arial"/>
          <w:sz w:val="24"/>
          <w:szCs w:val="24"/>
        </w:rPr>
        <w:t xml:space="preserve"> r., poz. 1</w:t>
      </w:r>
      <w:r w:rsidR="00F3606C" w:rsidRPr="0081322D">
        <w:rPr>
          <w:rFonts w:ascii="Arial" w:eastAsia="Arial" w:hAnsi="Arial" w:cs="Arial"/>
          <w:sz w:val="24"/>
          <w:szCs w:val="24"/>
        </w:rPr>
        <w:t>605</w:t>
      </w:r>
      <w:r w:rsidRPr="0081322D">
        <w:rPr>
          <w:rFonts w:ascii="Arial" w:eastAsia="Arial" w:hAnsi="Arial" w:cs="Arial"/>
          <w:sz w:val="24"/>
          <w:szCs w:val="24"/>
        </w:rPr>
        <w:t xml:space="preserve"> z późn. zm.)</w:t>
      </w:r>
      <w:r w:rsidR="009E5ECD" w:rsidRPr="0081322D">
        <w:rPr>
          <w:rFonts w:ascii="Arial" w:eastAsia="Arial" w:hAnsi="Arial" w:cs="Arial"/>
          <w:sz w:val="24"/>
          <w:szCs w:val="24"/>
        </w:rPr>
        <w:t xml:space="preserve">, zwanej dalej </w:t>
      </w:r>
      <w:r w:rsidR="009E5ECD" w:rsidRPr="0081322D">
        <w:rPr>
          <w:rFonts w:ascii="Arial" w:eastAsia="Arial" w:hAnsi="Arial" w:cs="Arial"/>
          <w:b/>
          <w:bCs/>
          <w:sz w:val="24"/>
          <w:szCs w:val="24"/>
        </w:rPr>
        <w:t>„</w:t>
      </w:r>
      <w:r w:rsidR="00396476">
        <w:rPr>
          <w:rFonts w:ascii="Arial" w:eastAsia="Arial" w:hAnsi="Arial" w:cs="Arial"/>
          <w:b/>
          <w:bCs/>
          <w:sz w:val="24"/>
          <w:szCs w:val="24"/>
        </w:rPr>
        <w:t>p.z.p.</w:t>
      </w:r>
      <w:r w:rsidR="009E5ECD" w:rsidRPr="0081322D">
        <w:rPr>
          <w:rFonts w:ascii="Arial" w:eastAsia="Arial" w:hAnsi="Arial" w:cs="Arial"/>
          <w:b/>
          <w:bCs/>
          <w:sz w:val="24"/>
          <w:szCs w:val="24"/>
        </w:rPr>
        <w:t>”</w:t>
      </w:r>
      <w:r w:rsidR="009E5ECD" w:rsidRPr="0081322D">
        <w:rPr>
          <w:rFonts w:ascii="Arial" w:eastAsia="Arial" w:hAnsi="Arial" w:cs="Arial"/>
          <w:sz w:val="24"/>
          <w:szCs w:val="24"/>
        </w:rPr>
        <w:t>.</w:t>
      </w:r>
    </w:p>
    <w:p w14:paraId="0A950064" w14:textId="5616616C" w:rsidR="0057696C" w:rsidRPr="0081322D" w:rsidRDefault="00D94084" w:rsidP="003C1C95">
      <w:pPr>
        <w:spacing w:after="240" w:line="360" w:lineRule="auto"/>
        <w:ind w:left="1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oświadcza, że przedmiotowa </w:t>
      </w:r>
      <w:r w:rsidR="00CD0374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mowa jest </w:t>
      </w:r>
      <w:r w:rsidR="00F55CB7" w:rsidRPr="0081322D">
        <w:rPr>
          <w:rFonts w:ascii="Arial" w:eastAsia="Arial" w:hAnsi="Arial" w:cs="Arial"/>
          <w:sz w:val="24"/>
          <w:szCs w:val="24"/>
        </w:rPr>
        <w:t>współ</w:t>
      </w:r>
      <w:r w:rsidRPr="0081322D">
        <w:rPr>
          <w:rFonts w:ascii="Arial" w:eastAsia="Arial" w:hAnsi="Arial" w:cs="Arial"/>
          <w:sz w:val="24"/>
          <w:szCs w:val="24"/>
        </w:rPr>
        <w:t xml:space="preserve">finansowana </w:t>
      </w:r>
      <w:r w:rsidRPr="0081322D">
        <w:rPr>
          <w:rFonts w:ascii="Arial" w:eastAsia="Arial Narrow" w:hAnsi="Arial" w:cs="Arial"/>
          <w:sz w:val="24"/>
          <w:szCs w:val="24"/>
        </w:rPr>
        <w:t>w ramach Krajowego Planu Odbudowy i Zwiększania Odporności Komponent E – Zielona, inteligentna mobilność Inwestycja: E1.1.2 Zero- i niskoemisyjny transport zbiorowy (autobusy)</w:t>
      </w:r>
      <w:r w:rsidR="007352AB" w:rsidRPr="0081322D">
        <w:rPr>
          <w:rFonts w:ascii="Arial" w:eastAsia="Arial Narrow" w:hAnsi="Arial" w:cs="Arial"/>
          <w:sz w:val="24"/>
          <w:szCs w:val="24"/>
        </w:rPr>
        <w:t xml:space="preserve"> </w:t>
      </w:r>
    </w:p>
    <w:p w14:paraId="60314382" w14:textId="77777777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 1</w:t>
      </w:r>
    </w:p>
    <w:p w14:paraId="5CF7AB9D" w14:textId="6DC14B1D" w:rsidR="0057696C" w:rsidRPr="0081322D" w:rsidRDefault="00D94084" w:rsidP="0081322D">
      <w:pPr>
        <w:spacing w:after="120" w:line="360" w:lineRule="auto"/>
        <w:ind w:right="-180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Przedmiot </w:t>
      </w:r>
      <w:r w:rsidR="00CD0374">
        <w:rPr>
          <w:rFonts w:ascii="Arial" w:eastAsia="Arial" w:hAnsi="Arial" w:cs="Arial"/>
          <w:b/>
          <w:sz w:val="24"/>
          <w:szCs w:val="24"/>
        </w:rPr>
        <w:t>u</w:t>
      </w:r>
      <w:r w:rsidRPr="0081322D">
        <w:rPr>
          <w:rFonts w:ascii="Arial" w:eastAsia="Arial" w:hAnsi="Arial" w:cs="Arial"/>
          <w:b/>
          <w:sz w:val="24"/>
          <w:szCs w:val="24"/>
        </w:rPr>
        <w:t>mowy</w:t>
      </w:r>
    </w:p>
    <w:p w14:paraId="247F9AA0" w14:textId="15D17BA8" w:rsidR="0057696C" w:rsidRPr="0081322D" w:rsidRDefault="00D9408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Przedmiotem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u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mowy jest dostawa </w:t>
      </w:r>
      <w:r w:rsidR="003B682A" w:rsidRPr="0081322D">
        <w:rPr>
          <w:rFonts w:ascii="Arial" w:eastAsia="Arial" w:hAnsi="Arial" w:cs="Arial"/>
          <w:color w:val="000000"/>
          <w:sz w:val="24"/>
          <w:szCs w:val="24"/>
        </w:rPr>
        <w:t>15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 fabrycznie nowych autobusów hybrydowych, </w:t>
      </w:r>
      <w:r w:rsidR="00FA0AD5" w:rsidRPr="0081322D">
        <w:rPr>
          <w:rFonts w:ascii="Arial" w:hAnsi="Arial" w:cs="Arial"/>
          <w:sz w:val="24"/>
          <w:szCs w:val="24"/>
        </w:rPr>
        <w:t xml:space="preserve">spełniających warunki dopuszczenia do ruchu drogowego zgodnie z obowiązującymi przepisami prawa, w tym w szczególności przepisami ustawy z dnia 20.06.1997 r. Prawo o ruchu drogowym oraz </w:t>
      </w:r>
      <w:r w:rsidR="00FA0AD5" w:rsidRPr="0081322D">
        <w:rPr>
          <w:rFonts w:ascii="Arial" w:eastAsia="Arial" w:hAnsi="Arial" w:cs="Arial"/>
          <w:color w:val="000000"/>
          <w:sz w:val="24"/>
          <w:szCs w:val="24"/>
        </w:rPr>
        <w:t xml:space="preserve">spełniających wymagania określone w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u</w:t>
      </w:r>
      <w:r w:rsidR="00FA0AD5" w:rsidRPr="0081322D">
        <w:rPr>
          <w:rFonts w:ascii="Arial" w:eastAsia="Arial" w:hAnsi="Arial" w:cs="Arial"/>
          <w:color w:val="000000"/>
          <w:sz w:val="24"/>
          <w:szCs w:val="24"/>
        </w:rPr>
        <w:t>mowie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, zwanych dalej „Autobusami”. </w:t>
      </w:r>
    </w:p>
    <w:p w14:paraId="4E5BB7E1" w14:textId="2A2930A4" w:rsidR="0057696C" w:rsidRPr="0081322D" w:rsidRDefault="00D9408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SWZ wraz ze zmianami i wyjaśnieniami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z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amawiającego (jeżeli takie wystąpiły) oraz oferta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w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ykonawcy wraz ze wszystkimi załącznikami stanowią integralną część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u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mowy. </w:t>
      </w:r>
    </w:p>
    <w:p w14:paraId="2FA9FEB8" w14:textId="55238C26" w:rsidR="0057696C" w:rsidRPr="0081322D" w:rsidRDefault="00D9408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Wykonawca zobowiązuje się zrealizować przedmiot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u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mowy z należytą starannością, zgodnie z: </w:t>
      </w:r>
    </w:p>
    <w:p w14:paraId="279D935D" w14:textId="3CAE7471" w:rsidR="0057696C" w:rsidRPr="0081322D" w:rsidRDefault="00D94084">
      <w:pPr>
        <w:numPr>
          <w:ilvl w:val="1"/>
          <w:numId w:val="3"/>
        </w:numPr>
        <w:tabs>
          <w:tab w:val="left" w:pos="421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przepisami prawa właściwymi z uwagi na przedmiot</w:t>
      </w:r>
      <w:r w:rsidR="00CD0374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>mowy,</w:t>
      </w:r>
    </w:p>
    <w:p w14:paraId="632B2B4D" w14:textId="5C734254" w:rsidR="0057696C" w:rsidRPr="0081322D" w:rsidRDefault="00D94084">
      <w:pPr>
        <w:numPr>
          <w:ilvl w:val="1"/>
          <w:numId w:val="3"/>
        </w:numPr>
        <w:tabs>
          <w:tab w:val="left" w:pos="421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warunkami określonymi w </w:t>
      </w:r>
      <w:r w:rsidR="00CD0374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mowie,</w:t>
      </w:r>
    </w:p>
    <w:p w14:paraId="0A2924FC" w14:textId="375BD732" w:rsidR="0057696C" w:rsidRPr="0081322D" w:rsidRDefault="00D94084">
      <w:pPr>
        <w:numPr>
          <w:ilvl w:val="1"/>
          <w:numId w:val="3"/>
        </w:numPr>
        <w:tabs>
          <w:tab w:val="left" w:pos="421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warunkami określonymi w SWZ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 wraz ze zmianami i wyjaśnieniami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z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amawiającego (jeżeli takie wystąpiły)</w:t>
      </w:r>
      <w:r w:rsidRPr="0081322D">
        <w:rPr>
          <w:rFonts w:ascii="Arial" w:eastAsia="Arial" w:hAnsi="Arial" w:cs="Arial"/>
          <w:sz w:val="24"/>
          <w:szCs w:val="24"/>
        </w:rPr>
        <w:t xml:space="preserve"> oraz ofercie </w:t>
      </w:r>
      <w:r w:rsidR="00CD0374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wraz ze wszystkimi załącznikami. </w:t>
      </w:r>
    </w:p>
    <w:p w14:paraId="37D06C3A" w14:textId="214FA1F5" w:rsidR="00BE2089" w:rsidRPr="0081322D" w:rsidRDefault="009F0499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ustalają, że dostarczone będą </w:t>
      </w:r>
      <w:r w:rsidR="00CD0374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utobusy jednej marki rozumianej jako nazwa handlowa producenta. </w:t>
      </w:r>
    </w:p>
    <w:p w14:paraId="7B85B2BA" w14:textId="65E58A3F" w:rsidR="009F0499" w:rsidRPr="0081322D" w:rsidRDefault="00DC0A5A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D</w:t>
      </w:r>
      <w:r w:rsidR="009F0499" w:rsidRPr="0081322D">
        <w:rPr>
          <w:rFonts w:ascii="Arial" w:eastAsia="Arial" w:hAnsi="Arial" w:cs="Arial"/>
          <w:sz w:val="24"/>
          <w:szCs w:val="24"/>
        </w:rPr>
        <w:t xml:space="preserve">ostarczane </w:t>
      </w:r>
      <w:r w:rsidR="00CD0374">
        <w:rPr>
          <w:rFonts w:ascii="Arial" w:eastAsia="Arial" w:hAnsi="Arial" w:cs="Arial"/>
          <w:sz w:val="24"/>
          <w:szCs w:val="24"/>
        </w:rPr>
        <w:t>autobusy</w:t>
      </w:r>
      <w:r w:rsidR="009F0499" w:rsidRPr="0081322D">
        <w:rPr>
          <w:rFonts w:ascii="Arial" w:eastAsia="Arial" w:hAnsi="Arial" w:cs="Arial"/>
          <w:sz w:val="24"/>
          <w:szCs w:val="24"/>
        </w:rPr>
        <w:t xml:space="preserve"> nie </w:t>
      </w:r>
      <w:r w:rsidRPr="0081322D">
        <w:rPr>
          <w:rFonts w:ascii="Arial" w:eastAsia="Arial" w:hAnsi="Arial" w:cs="Arial"/>
          <w:sz w:val="24"/>
          <w:szCs w:val="24"/>
        </w:rPr>
        <w:t xml:space="preserve">mogą być </w:t>
      </w:r>
      <w:r w:rsidR="009F0499" w:rsidRPr="0081322D">
        <w:rPr>
          <w:rFonts w:ascii="Arial" w:eastAsia="Arial" w:hAnsi="Arial" w:cs="Arial"/>
          <w:sz w:val="24"/>
          <w:szCs w:val="24"/>
        </w:rPr>
        <w:t>prototypowe w zakresie marki, modelu, typu i długości oraz zastosowanego układu hybrydowego.</w:t>
      </w:r>
    </w:p>
    <w:p w14:paraId="465C66F6" w14:textId="6DA6D23C" w:rsidR="009F0499" w:rsidRPr="0081322D" w:rsidRDefault="009F0499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 xml:space="preserve">Dostarczone </w:t>
      </w:r>
      <w:r w:rsidR="00CD0374">
        <w:rPr>
          <w:rFonts w:ascii="Arial" w:eastAsia="Arial" w:hAnsi="Arial" w:cs="Arial"/>
          <w:color w:val="000000"/>
          <w:sz w:val="24"/>
          <w:szCs w:val="24"/>
        </w:rPr>
        <w:t>a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utobusy muszą być takie same w swoim typie, co oznacza w</w:t>
      </w:r>
      <w:r w:rsidR="00CD0374">
        <w:rPr>
          <w:rFonts w:ascii="Arial" w:eastAsia="Arial" w:hAnsi="Arial" w:cs="Arial"/>
          <w:color w:val="000000"/>
          <w:sz w:val="24"/>
          <w:szCs w:val="24"/>
        </w:rPr>
        <w:t> 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szczególności, że:</w:t>
      </w:r>
    </w:p>
    <w:p w14:paraId="61E6D77D" w14:textId="77777777" w:rsidR="009F0499" w:rsidRPr="0081322D" w:rsidRDefault="009F0499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>są identyczne pod względem kompletacji,</w:t>
      </w:r>
    </w:p>
    <w:p w14:paraId="6FE5B45E" w14:textId="77777777" w:rsidR="009F0499" w:rsidRPr="0081322D" w:rsidRDefault="009F0499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>są wyposażone w zespoły i podzespoły pochodzące od tego samego producenta,</w:t>
      </w:r>
    </w:p>
    <w:p w14:paraId="5A4571CF" w14:textId="24C2F9C0" w:rsidR="009F0499" w:rsidRPr="0081322D" w:rsidRDefault="009F0499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>posiadają nadwozia z taką samą stylizacją i kolorystyką zewnętrzną i</w:t>
      </w:r>
      <w:r w:rsidR="00CD0374">
        <w:rPr>
          <w:rFonts w:ascii="Arial" w:eastAsia="Arial" w:hAnsi="Arial" w:cs="Arial"/>
          <w:color w:val="000000"/>
          <w:sz w:val="24"/>
          <w:szCs w:val="24"/>
        </w:rPr>
        <w:t> 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wewnętrzną,</w:t>
      </w:r>
    </w:p>
    <w:p w14:paraId="352BEF30" w14:textId="77777777" w:rsidR="009F0499" w:rsidRPr="0081322D" w:rsidRDefault="009F0499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>zawierają identyczne wyposażenie i organizację stanowiska kierowcy,</w:t>
      </w:r>
    </w:p>
    <w:p w14:paraId="6797A222" w14:textId="77777777" w:rsidR="009F0499" w:rsidRPr="0081322D" w:rsidRDefault="009F0499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color w:val="000000"/>
          <w:sz w:val="24"/>
          <w:szCs w:val="24"/>
        </w:rPr>
        <w:t>mają taki sam okres gwarancji całopojazdowej.</w:t>
      </w:r>
    </w:p>
    <w:p w14:paraId="782A06DB" w14:textId="4F4D9831" w:rsidR="009F0499" w:rsidRPr="00396476" w:rsidRDefault="00CD037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Autobusy</w:t>
      </w:r>
      <w:r w:rsidR="009F0499" w:rsidRPr="00396476">
        <w:rPr>
          <w:rFonts w:ascii="Arial" w:eastAsia="Arial" w:hAnsi="Arial" w:cs="Arial"/>
          <w:sz w:val="24"/>
          <w:szCs w:val="24"/>
        </w:rPr>
        <w:t xml:space="preserve"> mają być dostosowane do potrzeb osób </w:t>
      </w:r>
      <w:r w:rsidR="00181763" w:rsidRPr="00396476">
        <w:rPr>
          <w:rFonts w:ascii="Arial" w:eastAsia="Arial" w:hAnsi="Arial" w:cs="Arial"/>
          <w:sz w:val="24"/>
          <w:szCs w:val="24"/>
        </w:rPr>
        <w:t>ze szczególnymi potrzebami, w tym osób z niepełnosprawnościami.</w:t>
      </w:r>
    </w:p>
    <w:p w14:paraId="517859E9" w14:textId="5D0B07DE" w:rsidR="0057696C" w:rsidRPr="0081322D" w:rsidRDefault="00D9408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sytuacji, gdy w okresie pomiędzy złożeniem przez </w:t>
      </w:r>
      <w:r w:rsidR="00CD0374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ykonawcę oferty w</w:t>
      </w:r>
      <w:r w:rsidR="00CD0374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postępowaniu o udzielenie zamówienia, a realizacją </w:t>
      </w:r>
      <w:r w:rsidR="00CD0374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nastąpi zmiana przepisów prawa w zakresie rejestracji, homologacji, sprzedaży lub wprowadzenia do użytku nowych </w:t>
      </w:r>
      <w:r w:rsidR="00D05D00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utobusów (a także zespołów i podzespołów do tych </w:t>
      </w:r>
      <w:r w:rsidR="00D05D00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utobusów), </w:t>
      </w:r>
      <w:r w:rsidR="00D05D0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obowiązany jest zrealizować przedmiot zamówienia z uwzględnieniem tychże zmian. </w:t>
      </w:r>
    </w:p>
    <w:p w14:paraId="73154260" w14:textId="188A689D" w:rsidR="00BE2089" w:rsidRPr="0081322D" w:rsidRDefault="00D94084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Czynności związane z rejestracją </w:t>
      </w:r>
      <w:r w:rsidR="00D05D00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utobusów przeprowadzi </w:t>
      </w:r>
      <w:r w:rsidR="00D05D0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amawiający.</w:t>
      </w:r>
    </w:p>
    <w:p w14:paraId="7CBC564D" w14:textId="5DA81226" w:rsidR="00BE2089" w:rsidRPr="00396476" w:rsidRDefault="00BE2089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odmowy rejestracji na podstawie dostarczonych dokumentów </w:t>
      </w:r>
      <w:r w:rsidR="00D05D0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wezwie </w:t>
      </w:r>
      <w:r w:rsidR="00D05D0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 do dostarczenia odpowiednich dokumentów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>w</w:t>
      </w:r>
      <w:r w:rsidR="00D05D00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terminie 14 dni od dnia </w:t>
      </w:r>
      <w:r w:rsidRPr="008607DA">
        <w:rPr>
          <w:rFonts w:ascii="Arial" w:eastAsia="Arial" w:hAnsi="Arial" w:cs="Arial"/>
          <w:sz w:val="24"/>
          <w:szCs w:val="24"/>
        </w:rPr>
        <w:t>przesłania wezwani</w:t>
      </w:r>
      <w:r w:rsidR="00396E1B" w:rsidRPr="008607DA">
        <w:rPr>
          <w:rFonts w:ascii="Arial" w:eastAsia="Arial" w:hAnsi="Arial" w:cs="Arial"/>
          <w:sz w:val="24"/>
          <w:szCs w:val="24"/>
        </w:rPr>
        <w:t>a</w:t>
      </w:r>
      <w:r w:rsidRPr="008607DA">
        <w:rPr>
          <w:rFonts w:ascii="Arial" w:eastAsia="Arial" w:hAnsi="Arial" w:cs="Arial"/>
          <w:sz w:val="24"/>
          <w:szCs w:val="24"/>
        </w:rPr>
        <w:t xml:space="preserve"> drogą elektroniczną na wskazany do korespondencji adres e-mail</w:t>
      </w:r>
      <w:r w:rsidR="00D05D00" w:rsidRPr="008607DA">
        <w:rPr>
          <w:rFonts w:ascii="Arial" w:eastAsia="Arial" w:hAnsi="Arial" w:cs="Arial"/>
          <w:sz w:val="24"/>
          <w:szCs w:val="24"/>
        </w:rPr>
        <w:t xml:space="preserve"> (§9)</w:t>
      </w:r>
    </w:p>
    <w:p w14:paraId="72843263" w14:textId="461AAC85" w:rsidR="00BE2089" w:rsidRPr="0081322D" w:rsidRDefault="00BE2089">
      <w:pPr>
        <w:numPr>
          <w:ilvl w:val="0"/>
          <w:numId w:val="4"/>
        </w:numPr>
        <w:tabs>
          <w:tab w:val="left" w:pos="421"/>
        </w:tabs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przypadku, gdy po upływie w/w okres</w:t>
      </w:r>
      <w:r w:rsidR="00017C1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  <w:r w:rsidR="00D05D0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nie dostarczy dokumentów lub dostarczy nieodpowiednie dokumenty, </w:t>
      </w:r>
      <w:r w:rsidR="00D05D0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amawiający będzie miał prawo do odstąpienia od</w:t>
      </w:r>
      <w:r w:rsidR="00E756B3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 xml:space="preserve">mowy </w:t>
      </w:r>
      <w:r w:rsidR="00017C1C">
        <w:rPr>
          <w:rFonts w:ascii="Arial" w:eastAsia="Arial" w:hAnsi="Arial" w:cs="Arial"/>
          <w:sz w:val="24"/>
          <w:szCs w:val="24"/>
        </w:rPr>
        <w:t>na zasadach określonych w §16</w:t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0BAFCF84" w14:textId="05E2151C" w:rsidR="0057696C" w:rsidRPr="0081322D" w:rsidRDefault="000E76F2">
      <w:pPr>
        <w:numPr>
          <w:ilvl w:val="0"/>
          <w:numId w:val="4"/>
        </w:numPr>
        <w:tabs>
          <w:tab w:val="left" w:pos="421"/>
        </w:tabs>
        <w:spacing w:after="240" w:line="360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hAnsi="Arial" w:cs="Arial"/>
          <w:sz w:val="24"/>
          <w:szCs w:val="24"/>
        </w:rPr>
        <w:t xml:space="preserve">Zamawiający i </w:t>
      </w:r>
      <w:r w:rsidR="00D05D00">
        <w:rPr>
          <w:rFonts w:ascii="Arial" w:hAnsi="Arial" w:cs="Arial"/>
          <w:sz w:val="24"/>
          <w:szCs w:val="24"/>
        </w:rPr>
        <w:t>w</w:t>
      </w:r>
      <w:r w:rsidRPr="0081322D">
        <w:rPr>
          <w:rFonts w:ascii="Arial" w:hAnsi="Arial" w:cs="Arial"/>
          <w:sz w:val="24"/>
          <w:szCs w:val="24"/>
        </w:rPr>
        <w:t xml:space="preserve">ykonawca obowiązani są współdziałać przy wykonaniu </w:t>
      </w:r>
      <w:r w:rsidR="00D05D00">
        <w:rPr>
          <w:rFonts w:ascii="Arial" w:hAnsi="Arial" w:cs="Arial"/>
          <w:sz w:val="24"/>
          <w:szCs w:val="24"/>
        </w:rPr>
        <w:t>u</w:t>
      </w:r>
      <w:r w:rsidRPr="0081322D">
        <w:rPr>
          <w:rFonts w:ascii="Arial" w:hAnsi="Arial" w:cs="Arial"/>
          <w:sz w:val="24"/>
          <w:szCs w:val="24"/>
        </w:rPr>
        <w:t>mowy w celu należytej realizacji zamówienia</w:t>
      </w:r>
      <w:r w:rsidR="00B80945" w:rsidRPr="0081322D">
        <w:rPr>
          <w:rFonts w:ascii="Arial" w:hAnsi="Arial" w:cs="Arial"/>
          <w:sz w:val="24"/>
          <w:szCs w:val="24"/>
        </w:rPr>
        <w:t>.</w:t>
      </w:r>
    </w:p>
    <w:p w14:paraId="72B8B0F9" w14:textId="09C6CB28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 2</w:t>
      </w:r>
    </w:p>
    <w:p w14:paraId="326A3F3D" w14:textId="7666A849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Termin realizacji </w:t>
      </w:r>
      <w:r w:rsidR="00CE60F3">
        <w:rPr>
          <w:rFonts w:ascii="Arial" w:eastAsia="Arial" w:hAnsi="Arial" w:cs="Arial"/>
          <w:b/>
          <w:sz w:val="24"/>
          <w:szCs w:val="24"/>
        </w:rPr>
        <w:t>u</w:t>
      </w:r>
      <w:r w:rsidRPr="0081322D">
        <w:rPr>
          <w:rFonts w:ascii="Arial" w:eastAsia="Arial" w:hAnsi="Arial" w:cs="Arial"/>
          <w:b/>
          <w:sz w:val="24"/>
          <w:szCs w:val="24"/>
        </w:rPr>
        <w:t>mowy</w:t>
      </w:r>
    </w:p>
    <w:p w14:paraId="38DB3AA5" w14:textId="5781949C" w:rsidR="0057696C" w:rsidRPr="00D05D00" w:rsidRDefault="00D94084" w:rsidP="0081322D">
      <w:pPr>
        <w:numPr>
          <w:ilvl w:val="0"/>
          <w:numId w:val="2"/>
        </w:numPr>
        <w:tabs>
          <w:tab w:val="left" w:pos="421"/>
        </w:tabs>
        <w:spacing w:line="360" w:lineRule="auto"/>
        <w:ind w:left="421" w:hanging="421"/>
        <w:jc w:val="both"/>
        <w:rPr>
          <w:rFonts w:ascii="Arial" w:eastAsia="Arial" w:hAnsi="Arial" w:cs="Arial"/>
          <w:sz w:val="24"/>
          <w:szCs w:val="24"/>
        </w:rPr>
      </w:pPr>
      <w:r w:rsidRPr="00D05D00">
        <w:rPr>
          <w:rFonts w:ascii="Arial" w:eastAsia="Arial" w:hAnsi="Arial" w:cs="Arial"/>
          <w:sz w:val="24"/>
          <w:szCs w:val="24"/>
        </w:rPr>
        <w:t xml:space="preserve">Przedmiot </w:t>
      </w:r>
      <w:r w:rsidR="00D05D00" w:rsidRPr="00D05D00">
        <w:rPr>
          <w:rFonts w:ascii="Arial" w:eastAsia="Arial" w:hAnsi="Arial" w:cs="Arial"/>
          <w:sz w:val="24"/>
          <w:szCs w:val="24"/>
        </w:rPr>
        <w:t>u</w:t>
      </w:r>
      <w:r w:rsidRPr="00D05D00">
        <w:rPr>
          <w:rFonts w:ascii="Arial" w:eastAsia="Arial" w:hAnsi="Arial" w:cs="Arial"/>
          <w:sz w:val="24"/>
          <w:szCs w:val="24"/>
        </w:rPr>
        <w:t xml:space="preserve">mowy zostanie </w:t>
      </w:r>
      <w:r w:rsidRPr="00D05D00">
        <w:rPr>
          <w:rFonts w:ascii="Arial" w:eastAsia="Arial" w:hAnsi="Arial" w:cs="Arial"/>
          <w:color w:val="000000"/>
          <w:sz w:val="24"/>
          <w:szCs w:val="24"/>
        </w:rPr>
        <w:t>zrealizowany w następujących terminach:</w:t>
      </w:r>
    </w:p>
    <w:p w14:paraId="4D65930C" w14:textId="7D706F83" w:rsidR="0057696C" w:rsidRPr="00D05D00" w:rsidRDefault="00D94084">
      <w:pPr>
        <w:pStyle w:val="Akapitzlist"/>
        <w:numPr>
          <w:ilvl w:val="0"/>
          <w:numId w:val="10"/>
        </w:numPr>
        <w:tabs>
          <w:tab w:val="left" w:pos="709"/>
        </w:tabs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dostawa 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trzech</w:t>
      </w: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 autobusów 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do 30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>.0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6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>.202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5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 xml:space="preserve"> r.,</w:t>
      </w:r>
    </w:p>
    <w:p w14:paraId="4CC71BA9" w14:textId="6BA5780D" w:rsidR="0057696C" w:rsidRPr="00D05D00" w:rsidRDefault="00D94084">
      <w:pPr>
        <w:pStyle w:val="Akapitzlist"/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dostawa 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czterech</w:t>
      </w: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 autobusów 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 xml:space="preserve">do 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>3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0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>.0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9</w:t>
      </w:r>
      <w:r w:rsidR="009A67A1" w:rsidRPr="00D05D00">
        <w:rPr>
          <w:rFonts w:ascii="Arial" w:eastAsia="Arial" w:hAnsi="Arial" w:cs="Arial"/>
          <w:color w:val="000000"/>
          <w:sz w:val="24"/>
          <w:szCs w:val="24"/>
        </w:rPr>
        <w:t>.202</w:t>
      </w:r>
      <w:r w:rsidR="003B682A" w:rsidRPr="00D05D00">
        <w:rPr>
          <w:rFonts w:ascii="Arial" w:eastAsia="Arial" w:hAnsi="Arial" w:cs="Arial"/>
          <w:color w:val="000000"/>
          <w:sz w:val="24"/>
          <w:szCs w:val="24"/>
        </w:rPr>
        <w:t>5</w:t>
      </w: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 r.,</w:t>
      </w:r>
    </w:p>
    <w:p w14:paraId="20A3F7EC" w14:textId="004C1917" w:rsidR="003B682A" w:rsidRPr="00F51B08" w:rsidRDefault="003B682A">
      <w:pPr>
        <w:pStyle w:val="Akapitzlist"/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dostawa czterech autobusów </w:t>
      </w:r>
      <w:r w:rsidRPr="00F51B08">
        <w:rPr>
          <w:rFonts w:ascii="Arial" w:eastAsia="Arial" w:hAnsi="Arial" w:cs="Arial"/>
          <w:color w:val="000000"/>
          <w:sz w:val="24"/>
          <w:szCs w:val="24"/>
        </w:rPr>
        <w:t>do 31.12.2025 r.,</w:t>
      </w:r>
    </w:p>
    <w:p w14:paraId="2462D0BA" w14:textId="0968C219" w:rsidR="003B682A" w:rsidRPr="00F51B08" w:rsidRDefault="003B682A">
      <w:pPr>
        <w:pStyle w:val="Akapitzlist"/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F51B08">
        <w:rPr>
          <w:rFonts w:ascii="Arial" w:eastAsia="Arial" w:hAnsi="Arial" w:cs="Arial"/>
          <w:color w:val="000000"/>
          <w:sz w:val="24"/>
          <w:szCs w:val="24"/>
        </w:rPr>
        <w:t>dostaw</w:t>
      </w:r>
      <w:r w:rsidR="009F0499" w:rsidRPr="00F51B08">
        <w:rPr>
          <w:rFonts w:ascii="Arial" w:eastAsia="Arial" w:hAnsi="Arial" w:cs="Arial"/>
          <w:color w:val="000000"/>
          <w:sz w:val="24"/>
          <w:szCs w:val="24"/>
        </w:rPr>
        <w:t>a</w:t>
      </w:r>
      <w:r w:rsidRPr="00F51B08">
        <w:rPr>
          <w:rFonts w:ascii="Arial" w:eastAsia="Arial" w:hAnsi="Arial" w:cs="Arial"/>
          <w:sz w:val="24"/>
          <w:szCs w:val="24"/>
        </w:rPr>
        <w:t xml:space="preserve"> </w:t>
      </w:r>
      <w:r w:rsidRPr="00F51B08">
        <w:rPr>
          <w:rFonts w:ascii="Arial" w:eastAsia="Arial Narrow" w:hAnsi="Arial" w:cs="Arial"/>
          <w:sz w:val="24"/>
          <w:szCs w:val="24"/>
        </w:rPr>
        <w:t>czter</w:t>
      </w:r>
      <w:r w:rsidR="001823C9" w:rsidRPr="00F51B08">
        <w:rPr>
          <w:rFonts w:ascii="Arial" w:eastAsia="Arial Narrow" w:hAnsi="Arial" w:cs="Arial"/>
          <w:sz w:val="24"/>
          <w:szCs w:val="24"/>
        </w:rPr>
        <w:t>ech</w:t>
      </w:r>
      <w:r w:rsidRPr="00F51B08">
        <w:rPr>
          <w:rFonts w:ascii="Arial" w:eastAsia="Arial Narrow" w:hAnsi="Arial" w:cs="Arial"/>
          <w:sz w:val="24"/>
          <w:szCs w:val="24"/>
        </w:rPr>
        <w:t xml:space="preserve"> autobus</w:t>
      </w:r>
      <w:r w:rsidR="009F0499" w:rsidRPr="00F51B08">
        <w:rPr>
          <w:rFonts w:ascii="Arial" w:eastAsia="Arial Narrow" w:hAnsi="Arial" w:cs="Arial"/>
          <w:sz w:val="24"/>
          <w:szCs w:val="24"/>
        </w:rPr>
        <w:t>ów</w:t>
      </w:r>
      <w:r w:rsidRPr="00F51B08">
        <w:rPr>
          <w:rFonts w:ascii="Arial" w:eastAsia="Arial Narrow" w:hAnsi="Arial" w:cs="Arial"/>
          <w:sz w:val="24"/>
          <w:szCs w:val="24"/>
        </w:rPr>
        <w:t xml:space="preserve"> do 31.03.2026 r.</w:t>
      </w:r>
    </w:p>
    <w:p w14:paraId="19F1CCBC" w14:textId="0ABAAD09" w:rsidR="0057696C" w:rsidRPr="0081322D" w:rsidRDefault="00D94084" w:rsidP="0081322D">
      <w:pPr>
        <w:numPr>
          <w:ilvl w:val="0"/>
          <w:numId w:val="2"/>
        </w:numPr>
        <w:tabs>
          <w:tab w:val="left" w:pos="421"/>
        </w:tabs>
        <w:spacing w:line="360" w:lineRule="auto"/>
        <w:ind w:left="421" w:hanging="421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Przez dostawę </w:t>
      </w:r>
      <w:r w:rsidR="00D05D00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rozumieją wydanie przez </w:t>
      </w:r>
      <w:r w:rsidR="00D05D0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 </w:t>
      </w:r>
      <w:r w:rsidR="00D05D0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</w:t>
      </w:r>
      <w:r w:rsidR="00D05D00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>utobusów, potwierdzoną protokołem odbioru pojazdów.</w:t>
      </w:r>
    </w:p>
    <w:p w14:paraId="35ACF15E" w14:textId="1093CB43" w:rsidR="000E76F2" w:rsidRPr="0081322D" w:rsidRDefault="000E76F2" w:rsidP="0081322D">
      <w:pPr>
        <w:numPr>
          <w:ilvl w:val="0"/>
          <w:numId w:val="2"/>
        </w:numPr>
        <w:tabs>
          <w:tab w:val="left" w:pos="421"/>
        </w:tabs>
        <w:spacing w:line="360" w:lineRule="auto"/>
        <w:ind w:left="421" w:hanging="421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hAnsi="Arial" w:cs="Arial"/>
          <w:sz w:val="24"/>
          <w:szCs w:val="24"/>
        </w:rPr>
        <w:t xml:space="preserve">Wykonawca zobowiązany jest do dostarczenia na własny koszt i ryzyko </w:t>
      </w:r>
      <w:r w:rsidR="00F51B08">
        <w:rPr>
          <w:rFonts w:ascii="Arial" w:hAnsi="Arial" w:cs="Arial"/>
          <w:sz w:val="24"/>
          <w:szCs w:val="24"/>
        </w:rPr>
        <w:t>autobusów</w:t>
      </w:r>
      <w:r w:rsidRPr="0081322D">
        <w:rPr>
          <w:rFonts w:ascii="Arial" w:hAnsi="Arial" w:cs="Arial"/>
          <w:sz w:val="24"/>
          <w:szCs w:val="24"/>
        </w:rPr>
        <w:t xml:space="preserve"> do </w:t>
      </w:r>
      <w:r w:rsidR="00017C1C">
        <w:rPr>
          <w:rFonts w:ascii="Arial" w:hAnsi="Arial" w:cs="Arial"/>
          <w:sz w:val="24"/>
          <w:szCs w:val="24"/>
        </w:rPr>
        <w:t>w</w:t>
      </w:r>
      <w:r w:rsidRPr="0081322D">
        <w:rPr>
          <w:rFonts w:ascii="Arial" w:hAnsi="Arial" w:cs="Arial"/>
          <w:sz w:val="24"/>
          <w:szCs w:val="24"/>
        </w:rPr>
        <w:t xml:space="preserve">skazanego przez </w:t>
      </w:r>
      <w:r w:rsidR="00F51B08">
        <w:rPr>
          <w:rFonts w:ascii="Arial" w:hAnsi="Arial" w:cs="Arial"/>
          <w:sz w:val="24"/>
          <w:szCs w:val="24"/>
        </w:rPr>
        <w:t>z</w:t>
      </w:r>
      <w:r w:rsidRPr="0081322D">
        <w:rPr>
          <w:rFonts w:ascii="Arial" w:hAnsi="Arial" w:cs="Arial"/>
          <w:sz w:val="24"/>
          <w:szCs w:val="24"/>
        </w:rPr>
        <w:t xml:space="preserve">amawiającego </w:t>
      </w:r>
      <w:r w:rsidR="00017C1C">
        <w:rPr>
          <w:rFonts w:ascii="Arial" w:hAnsi="Arial" w:cs="Arial"/>
          <w:sz w:val="24"/>
          <w:szCs w:val="24"/>
        </w:rPr>
        <w:t xml:space="preserve">miejsca </w:t>
      </w:r>
      <w:r w:rsidRPr="0081322D">
        <w:rPr>
          <w:rFonts w:ascii="Arial" w:hAnsi="Arial" w:cs="Arial"/>
          <w:sz w:val="24"/>
          <w:szCs w:val="24"/>
        </w:rPr>
        <w:t xml:space="preserve">na terenie Powiatu </w:t>
      </w:r>
      <w:r w:rsidR="003B682A" w:rsidRPr="0081322D">
        <w:rPr>
          <w:rFonts w:ascii="Arial" w:hAnsi="Arial" w:cs="Arial"/>
          <w:sz w:val="24"/>
          <w:szCs w:val="24"/>
        </w:rPr>
        <w:t>Słupskiego</w:t>
      </w:r>
      <w:r w:rsidR="00BE2089" w:rsidRPr="0081322D">
        <w:rPr>
          <w:rFonts w:ascii="Arial" w:hAnsi="Arial" w:cs="Arial"/>
          <w:sz w:val="24"/>
          <w:szCs w:val="24"/>
        </w:rPr>
        <w:t>.</w:t>
      </w:r>
    </w:p>
    <w:p w14:paraId="2017122A" w14:textId="068FA56C" w:rsidR="0057696C" w:rsidRPr="0081322D" w:rsidRDefault="00D94084" w:rsidP="0081322D">
      <w:pPr>
        <w:numPr>
          <w:ilvl w:val="0"/>
          <w:numId w:val="2"/>
        </w:numPr>
        <w:tabs>
          <w:tab w:val="left" w:pos="421"/>
        </w:tabs>
        <w:spacing w:line="360" w:lineRule="auto"/>
        <w:ind w:left="421" w:hanging="421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Wraz z dostawą pierwszego </w:t>
      </w:r>
      <w:r w:rsidR="00F51B08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utobusu, </w:t>
      </w:r>
      <w:r w:rsidR="00F51B08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ykonawca dostarczy:</w:t>
      </w:r>
    </w:p>
    <w:p w14:paraId="3020A01D" w14:textId="45BE50FF" w:rsidR="0057696C" w:rsidRPr="00D05D00" w:rsidRDefault="00D940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05D00">
        <w:rPr>
          <w:rFonts w:ascii="Arial" w:eastAsia="Arial" w:hAnsi="Arial" w:cs="Arial"/>
          <w:color w:val="000000"/>
          <w:sz w:val="24"/>
          <w:szCs w:val="24"/>
        </w:rPr>
        <w:t xml:space="preserve">dodatkowe wyposażenie warsztatowe i diagnostyczne, niezbędne do udzielenia autoryzacji na przeglądy gwarancyjne oraz </w:t>
      </w:r>
    </w:p>
    <w:p w14:paraId="3A67C25F" w14:textId="2C317828" w:rsidR="0057696C" w:rsidRPr="0081322D" w:rsidRDefault="00D940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" w:hAnsi="Arial" w:cs="Arial"/>
          <w:sz w:val="24"/>
          <w:szCs w:val="24"/>
        </w:rPr>
      </w:pPr>
      <w:r w:rsidRPr="00D05D00">
        <w:rPr>
          <w:rFonts w:ascii="Arial" w:eastAsia="Arial" w:hAnsi="Arial" w:cs="Arial"/>
          <w:color w:val="000000"/>
          <w:sz w:val="24"/>
          <w:szCs w:val="24"/>
        </w:rPr>
        <w:t>systemy informatyczne (sprzęt i oprogramowanie), umożliwiające prawidłowe funkcjonowanie</w:t>
      </w:r>
      <w:r w:rsidRPr="0081322D">
        <w:rPr>
          <w:rFonts w:ascii="Arial" w:eastAsia="Arial" w:hAnsi="Arial" w:cs="Arial"/>
          <w:sz w:val="24"/>
          <w:szCs w:val="24"/>
        </w:rPr>
        <w:t xml:space="preserve"> systemów informacji pasażerskiej, systemu poboru opłat i</w:t>
      </w:r>
      <w:r w:rsidR="00F51B08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monitoringu wizyjnego zamontowanego w </w:t>
      </w:r>
      <w:r w:rsidR="00F51B08">
        <w:rPr>
          <w:rFonts w:ascii="Arial" w:eastAsia="Arial" w:hAnsi="Arial" w:cs="Arial"/>
          <w:sz w:val="24"/>
          <w:szCs w:val="24"/>
        </w:rPr>
        <w:t>autobusach</w:t>
      </w:r>
      <w:r w:rsidRPr="0081322D">
        <w:rPr>
          <w:rFonts w:ascii="Arial" w:eastAsia="Arial" w:hAnsi="Arial" w:cs="Arial"/>
          <w:sz w:val="24"/>
          <w:szCs w:val="24"/>
        </w:rPr>
        <w:t>, wraz z</w:t>
      </w:r>
      <w:r w:rsidR="00F51B08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przetwarzaniem danych, gromadzonych przez te systemy oraz</w:t>
      </w:r>
      <w:r w:rsidR="00DA7054" w:rsidRPr="0081322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 xml:space="preserve">całość wymaganej dokumentacji. </w:t>
      </w:r>
    </w:p>
    <w:p w14:paraId="2B70EF2E" w14:textId="5C913F59" w:rsidR="0057696C" w:rsidRPr="0081322D" w:rsidRDefault="00D94084" w:rsidP="0081322D">
      <w:pPr>
        <w:numPr>
          <w:ilvl w:val="0"/>
          <w:numId w:val="2"/>
        </w:numPr>
        <w:tabs>
          <w:tab w:val="left" w:pos="421"/>
        </w:tabs>
        <w:spacing w:line="360" w:lineRule="auto"/>
        <w:ind w:left="421" w:hanging="421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Własność </w:t>
      </w:r>
      <w:r w:rsidR="00F51B08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utobusów przechodzi na </w:t>
      </w:r>
      <w:r w:rsidR="00F51B08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w momencie podpisania protokołu odbioru </w:t>
      </w:r>
      <w:r w:rsidR="00F51B08">
        <w:rPr>
          <w:rFonts w:ascii="Arial" w:eastAsia="Arial" w:hAnsi="Arial" w:cs="Arial"/>
          <w:sz w:val="24"/>
          <w:szCs w:val="24"/>
        </w:rPr>
        <w:t>autobusu</w:t>
      </w:r>
      <w:r w:rsidRPr="0081322D">
        <w:rPr>
          <w:rFonts w:ascii="Arial" w:eastAsia="Arial" w:hAnsi="Arial" w:cs="Arial"/>
          <w:sz w:val="24"/>
          <w:szCs w:val="24"/>
        </w:rPr>
        <w:t xml:space="preserve">. Ryzyko utraty, zniszczenia lub uszkodzenia danego </w:t>
      </w:r>
      <w:r w:rsidR="00F51B08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utobusu oraz odpowiedzialność za jego zabezpieczenie, utrzymanie i nadzór nad nimi przechodzą na </w:t>
      </w:r>
      <w:r w:rsidR="00F51B08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 wraz</w:t>
      </w:r>
      <w:r w:rsidR="00F51B08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>z przejściem prawa własności i</w:t>
      </w:r>
      <w:r w:rsidR="00F51B08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fizycznym wydaniem autobusów </w:t>
      </w:r>
      <w:r w:rsidR="00E756B3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amawiającemu. Do tego czasu pełną odpowiedzialność ponosi </w:t>
      </w:r>
      <w:r w:rsidR="00E756B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ykonawca</w:t>
      </w:r>
      <w:r w:rsidRPr="0081322D">
        <w:rPr>
          <w:rFonts w:ascii="Arial" w:eastAsia="Arial" w:hAnsi="Arial" w:cs="Arial"/>
          <w:b/>
          <w:bCs/>
          <w:sz w:val="24"/>
          <w:szCs w:val="24"/>
        </w:rPr>
        <w:t xml:space="preserve">. </w:t>
      </w:r>
    </w:p>
    <w:p w14:paraId="26948FC1" w14:textId="7A5A6A8D" w:rsidR="0057696C" w:rsidRPr="0081322D" w:rsidRDefault="00D94084" w:rsidP="00E756B3">
      <w:pPr>
        <w:numPr>
          <w:ilvl w:val="0"/>
          <w:numId w:val="2"/>
        </w:numPr>
        <w:tabs>
          <w:tab w:val="left" w:pos="421"/>
        </w:tabs>
        <w:spacing w:after="240" w:line="360" w:lineRule="auto"/>
        <w:ind w:left="426" w:hanging="426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W ramach realizacji przedmiotu </w:t>
      </w:r>
      <w:r w:rsidR="00E756B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</w:t>
      </w:r>
      <w:r w:rsidR="00E756B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zobowiązuje się do dokonania </w:t>
      </w:r>
      <w:r w:rsidR="00E756B3">
        <w:rPr>
          <w:rFonts w:ascii="Arial" w:eastAsia="Arial" w:hAnsi="Arial" w:cs="Arial"/>
          <w:sz w:val="24"/>
          <w:szCs w:val="24"/>
        </w:rPr>
        <w:t xml:space="preserve">z zamawiającym </w:t>
      </w:r>
      <w:r w:rsidRPr="0081322D">
        <w:rPr>
          <w:rFonts w:ascii="Arial" w:eastAsia="Arial" w:hAnsi="Arial" w:cs="Arial"/>
          <w:sz w:val="24"/>
          <w:szCs w:val="24"/>
        </w:rPr>
        <w:t>uzgodnień</w:t>
      </w:r>
      <w:r w:rsidR="00E756B3">
        <w:rPr>
          <w:rFonts w:ascii="Arial" w:eastAsia="Arial" w:hAnsi="Arial" w:cs="Arial"/>
          <w:sz w:val="24"/>
          <w:szCs w:val="24"/>
        </w:rPr>
        <w:t xml:space="preserve">, </w:t>
      </w:r>
      <w:r w:rsidRPr="0081322D">
        <w:rPr>
          <w:rFonts w:ascii="Arial" w:eastAsia="Arial" w:hAnsi="Arial" w:cs="Arial"/>
          <w:sz w:val="24"/>
          <w:szCs w:val="24"/>
        </w:rPr>
        <w:t>któr</w:t>
      </w:r>
      <w:r w:rsidR="003B682A" w:rsidRPr="0081322D">
        <w:rPr>
          <w:rFonts w:ascii="Arial" w:eastAsia="Arial" w:hAnsi="Arial" w:cs="Arial"/>
          <w:sz w:val="24"/>
          <w:szCs w:val="24"/>
        </w:rPr>
        <w:t>e</w:t>
      </w:r>
      <w:r w:rsidRPr="0081322D">
        <w:rPr>
          <w:rFonts w:ascii="Arial" w:eastAsia="Arial" w:hAnsi="Arial" w:cs="Arial"/>
          <w:sz w:val="24"/>
          <w:szCs w:val="24"/>
        </w:rPr>
        <w:t xml:space="preserve"> z</w:t>
      </w:r>
      <w:r w:rsidR="003B682A" w:rsidRPr="0081322D">
        <w:rPr>
          <w:rFonts w:ascii="Arial" w:eastAsia="Arial" w:hAnsi="Arial" w:cs="Arial"/>
          <w:sz w:val="24"/>
          <w:szCs w:val="24"/>
        </w:rPr>
        <w:t>o</w:t>
      </w:r>
      <w:r w:rsidRPr="0081322D">
        <w:rPr>
          <w:rFonts w:ascii="Arial" w:eastAsia="Arial" w:hAnsi="Arial" w:cs="Arial"/>
          <w:sz w:val="24"/>
          <w:szCs w:val="24"/>
        </w:rPr>
        <w:t>sta</w:t>
      </w:r>
      <w:r w:rsidR="003B682A" w:rsidRPr="0081322D">
        <w:rPr>
          <w:rFonts w:ascii="Arial" w:eastAsia="Arial" w:hAnsi="Arial" w:cs="Arial"/>
          <w:sz w:val="24"/>
          <w:szCs w:val="24"/>
        </w:rPr>
        <w:t>ły wymienione w opisie przedmiotu zamówienia</w:t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5B04475C" w14:textId="6F969194" w:rsidR="00DC0A5A" w:rsidRPr="0081322D" w:rsidRDefault="00DC0A5A" w:rsidP="0081322D">
      <w:pPr>
        <w:tabs>
          <w:tab w:val="left" w:pos="421"/>
        </w:tabs>
        <w:spacing w:line="360" w:lineRule="auto"/>
        <w:ind w:right="2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 3</w:t>
      </w:r>
    </w:p>
    <w:p w14:paraId="4E327AC6" w14:textId="77777777" w:rsidR="00DC0A5A" w:rsidRPr="0081322D" w:rsidRDefault="00DC0A5A" w:rsidP="0081322D">
      <w:pPr>
        <w:tabs>
          <w:tab w:val="left" w:pos="421"/>
        </w:tabs>
        <w:spacing w:line="360" w:lineRule="auto"/>
        <w:ind w:right="2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Wyposażenie dodatkowe, dokumentacja i oprogramowanie (licencje)</w:t>
      </w:r>
    </w:p>
    <w:p w14:paraId="3149C990" w14:textId="1336ADCA" w:rsidR="00E756B3" w:rsidRPr="00CE60F3" w:rsidRDefault="00DC0A5A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CE60F3">
        <w:rPr>
          <w:rFonts w:ascii="Arial" w:eastAsia="Arial" w:hAnsi="Arial" w:cs="Arial"/>
          <w:sz w:val="24"/>
          <w:szCs w:val="24"/>
        </w:rPr>
        <w:t xml:space="preserve">Wykonawca dostarczy </w:t>
      </w:r>
      <w:r w:rsidR="00E756B3" w:rsidRPr="00CE60F3">
        <w:rPr>
          <w:rFonts w:ascii="Arial" w:eastAsia="Arial" w:hAnsi="Arial" w:cs="Arial"/>
          <w:sz w:val="24"/>
          <w:szCs w:val="24"/>
        </w:rPr>
        <w:t>z</w:t>
      </w:r>
      <w:r w:rsidRPr="00CE60F3">
        <w:rPr>
          <w:rFonts w:ascii="Arial" w:eastAsia="Arial" w:hAnsi="Arial" w:cs="Arial"/>
          <w:sz w:val="24"/>
          <w:szCs w:val="24"/>
        </w:rPr>
        <w:t>amawiającemu wyposażenie dodatkowe, dokumentację i oprogramowanie na warunkach i w zakresie określonym w</w:t>
      </w:r>
      <w:r w:rsidR="00E756B3" w:rsidRPr="00CE60F3">
        <w:rPr>
          <w:rFonts w:ascii="Arial" w:eastAsia="Arial" w:hAnsi="Arial" w:cs="Arial"/>
          <w:sz w:val="24"/>
          <w:szCs w:val="24"/>
        </w:rPr>
        <w:t> u</w:t>
      </w:r>
      <w:r w:rsidRPr="00CE60F3">
        <w:rPr>
          <w:rFonts w:ascii="Arial" w:eastAsia="Arial" w:hAnsi="Arial" w:cs="Arial"/>
          <w:sz w:val="24"/>
          <w:szCs w:val="24"/>
        </w:rPr>
        <w:t>mowie wraz z</w:t>
      </w:r>
      <w:r w:rsidR="00F213DE">
        <w:rPr>
          <w:rFonts w:ascii="Arial" w:eastAsia="Arial" w:hAnsi="Arial" w:cs="Arial"/>
          <w:sz w:val="24"/>
          <w:szCs w:val="24"/>
        </w:rPr>
        <w:t> </w:t>
      </w:r>
      <w:r w:rsidRPr="00CE60F3">
        <w:rPr>
          <w:rFonts w:ascii="Arial" w:eastAsia="Arial" w:hAnsi="Arial" w:cs="Arial"/>
          <w:sz w:val="24"/>
          <w:szCs w:val="24"/>
        </w:rPr>
        <w:t>załącznikami.</w:t>
      </w:r>
    </w:p>
    <w:p w14:paraId="6F4F0CC5" w14:textId="5B52E2A5" w:rsidR="00DC0A5A" w:rsidRPr="00CE60F3" w:rsidRDefault="00DC0A5A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E60F3">
        <w:rPr>
          <w:rFonts w:ascii="Arial" w:eastAsia="Arial" w:hAnsi="Arial" w:cs="Arial"/>
          <w:sz w:val="24"/>
          <w:szCs w:val="24"/>
        </w:rPr>
        <w:t xml:space="preserve">Dokumentacja i oprogramowanie przekazane </w:t>
      </w:r>
      <w:r w:rsidR="00E756B3" w:rsidRPr="00CE60F3">
        <w:rPr>
          <w:rFonts w:ascii="Arial" w:eastAsia="Arial" w:hAnsi="Arial" w:cs="Arial"/>
          <w:sz w:val="24"/>
          <w:szCs w:val="24"/>
        </w:rPr>
        <w:t>z</w:t>
      </w:r>
      <w:r w:rsidRPr="00CE60F3">
        <w:rPr>
          <w:rFonts w:ascii="Arial" w:eastAsia="Arial" w:hAnsi="Arial" w:cs="Arial"/>
          <w:sz w:val="24"/>
          <w:szCs w:val="24"/>
        </w:rPr>
        <w:t>amawiającemu będą</w:t>
      </w:r>
      <w:r w:rsidR="00E756B3" w:rsidRPr="00CE60F3">
        <w:rPr>
          <w:rFonts w:ascii="Arial" w:eastAsia="Arial" w:hAnsi="Arial" w:cs="Arial"/>
          <w:sz w:val="24"/>
          <w:szCs w:val="24"/>
        </w:rPr>
        <w:t>,</w:t>
      </w:r>
      <w:r w:rsidRPr="00CE60F3">
        <w:rPr>
          <w:rFonts w:ascii="Arial" w:eastAsia="Arial" w:hAnsi="Arial" w:cs="Arial"/>
          <w:sz w:val="24"/>
          <w:szCs w:val="24"/>
        </w:rPr>
        <w:t xml:space="preserve"> bez dodatkowego wynagrodzenia</w:t>
      </w:r>
      <w:r w:rsidR="00E756B3" w:rsidRPr="00CE60F3">
        <w:rPr>
          <w:rFonts w:ascii="Arial" w:eastAsia="Arial" w:hAnsi="Arial" w:cs="Arial"/>
          <w:sz w:val="24"/>
          <w:szCs w:val="24"/>
        </w:rPr>
        <w:t>,</w:t>
      </w:r>
      <w:r w:rsidRPr="00CE60F3">
        <w:rPr>
          <w:rFonts w:ascii="Arial" w:eastAsia="Arial" w:hAnsi="Arial" w:cs="Arial"/>
          <w:sz w:val="24"/>
          <w:szCs w:val="24"/>
        </w:rPr>
        <w:t xml:space="preserve"> na bieżąco aktualizowane i</w:t>
      </w:r>
      <w:r w:rsidR="00E756B3" w:rsidRPr="00CE60F3">
        <w:rPr>
          <w:rFonts w:ascii="Arial" w:eastAsia="Arial" w:hAnsi="Arial" w:cs="Arial"/>
          <w:sz w:val="24"/>
          <w:szCs w:val="24"/>
        </w:rPr>
        <w:t> </w:t>
      </w:r>
      <w:r w:rsidRPr="00CE60F3">
        <w:rPr>
          <w:rFonts w:ascii="Arial" w:eastAsia="Arial" w:hAnsi="Arial" w:cs="Arial"/>
          <w:sz w:val="24"/>
          <w:szCs w:val="24"/>
        </w:rPr>
        <w:t xml:space="preserve">dostosowywane </w:t>
      </w:r>
      <w:r w:rsidRPr="00CE60F3">
        <w:rPr>
          <w:rFonts w:ascii="Arial" w:eastAsia="Arial" w:hAnsi="Arial" w:cs="Arial"/>
          <w:color w:val="000000"/>
          <w:sz w:val="24"/>
          <w:szCs w:val="24"/>
        </w:rPr>
        <w:t xml:space="preserve">do każdego dostarczanego </w:t>
      </w:r>
      <w:r w:rsidR="00E756B3" w:rsidRPr="00CE60F3">
        <w:rPr>
          <w:rFonts w:ascii="Arial" w:eastAsia="Arial" w:hAnsi="Arial" w:cs="Arial"/>
          <w:color w:val="000000"/>
          <w:sz w:val="24"/>
          <w:szCs w:val="24"/>
        </w:rPr>
        <w:t>a</w:t>
      </w:r>
      <w:r w:rsidRPr="00CE60F3">
        <w:rPr>
          <w:rFonts w:ascii="Arial" w:eastAsia="Arial" w:hAnsi="Arial" w:cs="Arial"/>
          <w:color w:val="000000"/>
          <w:sz w:val="24"/>
          <w:szCs w:val="24"/>
        </w:rPr>
        <w:t>utobusu, do czasu zakończenia okresu gwarancyjnego.</w:t>
      </w:r>
    </w:p>
    <w:p w14:paraId="1C094B3B" w14:textId="065E4333" w:rsidR="009F0499" w:rsidRPr="0081322D" w:rsidRDefault="009F0499" w:rsidP="0081322D">
      <w:pPr>
        <w:spacing w:line="360" w:lineRule="auto"/>
        <w:ind w:right="-25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DC0A5A" w:rsidRPr="0081322D">
        <w:rPr>
          <w:rFonts w:ascii="Arial" w:eastAsia="Arial" w:hAnsi="Arial" w:cs="Arial"/>
          <w:b/>
          <w:sz w:val="24"/>
          <w:szCs w:val="24"/>
        </w:rPr>
        <w:t>4</w:t>
      </w:r>
    </w:p>
    <w:p w14:paraId="2B97C8A3" w14:textId="77777777" w:rsidR="009F0499" w:rsidRPr="0081322D" w:rsidRDefault="009F0499" w:rsidP="0081322D">
      <w:pPr>
        <w:tabs>
          <w:tab w:val="left" w:pos="421"/>
        </w:tabs>
        <w:spacing w:line="360" w:lineRule="auto"/>
        <w:ind w:right="-25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Szkolenia</w:t>
      </w:r>
    </w:p>
    <w:p w14:paraId="78F8E383" w14:textId="40040E35" w:rsidR="009F0499" w:rsidRPr="008607DA" w:rsidRDefault="009F0499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</w:t>
      </w:r>
      <w:r w:rsidRPr="008607DA">
        <w:rPr>
          <w:rFonts w:ascii="Arial" w:eastAsia="Arial" w:hAnsi="Arial" w:cs="Arial"/>
          <w:sz w:val="24"/>
          <w:szCs w:val="24"/>
        </w:rPr>
        <w:t xml:space="preserve">przeszkoli personel </w:t>
      </w:r>
      <w:r w:rsidR="00F213DE" w:rsidRPr="008607DA">
        <w:rPr>
          <w:rFonts w:ascii="Arial" w:eastAsia="Arial" w:hAnsi="Arial" w:cs="Arial"/>
          <w:sz w:val="24"/>
          <w:szCs w:val="24"/>
        </w:rPr>
        <w:t xml:space="preserve">wskazany przez </w:t>
      </w:r>
      <w:r w:rsidR="00CE60F3" w:rsidRPr="008607DA">
        <w:rPr>
          <w:rFonts w:ascii="Arial" w:eastAsia="Arial" w:hAnsi="Arial" w:cs="Arial"/>
          <w:sz w:val="24"/>
          <w:szCs w:val="24"/>
        </w:rPr>
        <w:t>z</w:t>
      </w:r>
      <w:r w:rsidRPr="008607DA">
        <w:rPr>
          <w:rFonts w:ascii="Arial" w:eastAsia="Arial" w:hAnsi="Arial" w:cs="Arial"/>
          <w:sz w:val="24"/>
          <w:szCs w:val="24"/>
        </w:rPr>
        <w:t>amawiającego na warunkach i</w:t>
      </w:r>
      <w:r w:rsidR="00CE60F3" w:rsidRPr="008607DA">
        <w:rPr>
          <w:rFonts w:ascii="Arial" w:eastAsia="Arial" w:hAnsi="Arial" w:cs="Arial"/>
          <w:sz w:val="24"/>
          <w:szCs w:val="24"/>
        </w:rPr>
        <w:t> </w:t>
      </w:r>
      <w:r w:rsidRPr="008607DA">
        <w:rPr>
          <w:rFonts w:ascii="Arial" w:eastAsia="Arial" w:hAnsi="Arial" w:cs="Arial"/>
          <w:sz w:val="24"/>
          <w:szCs w:val="24"/>
        </w:rPr>
        <w:t>w</w:t>
      </w:r>
      <w:r w:rsidR="00CE60F3" w:rsidRPr="008607DA">
        <w:rPr>
          <w:rFonts w:ascii="Arial" w:eastAsia="Arial" w:hAnsi="Arial" w:cs="Arial"/>
          <w:sz w:val="24"/>
          <w:szCs w:val="24"/>
        </w:rPr>
        <w:t> </w:t>
      </w:r>
      <w:r w:rsidRPr="008607DA">
        <w:rPr>
          <w:rFonts w:ascii="Arial" w:eastAsia="Arial" w:hAnsi="Arial" w:cs="Arial"/>
          <w:sz w:val="24"/>
          <w:szCs w:val="24"/>
        </w:rPr>
        <w:t xml:space="preserve">zakresie określonym w załączniku nr 1 do </w:t>
      </w:r>
      <w:r w:rsidR="00CE60F3" w:rsidRPr="008607DA">
        <w:rPr>
          <w:rFonts w:ascii="Arial" w:eastAsia="Arial" w:hAnsi="Arial" w:cs="Arial"/>
          <w:sz w:val="24"/>
          <w:szCs w:val="24"/>
        </w:rPr>
        <w:t>u</w:t>
      </w:r>
      <w:r w:rsidRPr="008607DA">
        <w:rPr>
          <w:rFonts w:ascii="Arial" w:eastAsia="Arial" w:hAnsi="Arial" w:cs="Arial"/>
          <w:sz w:val="24"/>
          <w:szCs w:val="24"/>
        </w:rPr>
        <w:t xml:space="preserve">mowy. </w:t>
      </w:r>
    </w:p>
    <w:p w14:paraId="7F3D11AC" w14:textId="19A6C1E7" w:rsidR="009F0499" w:rsidRPr="008607DA" w:rsidRDefault="009F0499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607DA">
        <w:rPr>
          <w:rFonts w:ascii="Arial" w:eastAsia="Arial" w:hAnsi="Arial" w:cs="Arial"/>
          <w:sz w:val="24"/>
          <w:szCs w:val="24"/>
        </w:rPr>
        <w:t xml:space="preserve">Szczegółowe terminy szkolenia oraz ich program </w:t>
      </w:r>
      <w:r w:rsidR="00CE60F3" w:rsidRPr="008607DA">
        <w:rPr>
          <w:rFonts w:ascii="Arial" w:eastAsia="Arial" w:hAnsi="Arial" w:cs="Arial"/>
          <w:sz w:val="24"/>
          <w:szCs w:val="24"/>
        </w:rPr>
        <w:t>w</w:t>
      </w:r>
      <w:r w:rsidRPr="008607DA">
        <w:rPr>
          <w:rFonts w:ascii="Arial" w:eastAsia="Arial" w:hAnsi="Arial" w:cs="Arial"/>
          <w:sz w:val="24"/>
          <w:szCs w:val="24"/>
        </w:rPr>
        <w:t>ykonawca zobowiązany jest uzgodnić z </w:t>
      </w:r>
      <w:r w:rsidR="00CE60F3" w:rsidRPr="008607DA">
        <w:rPr>
          <w:rFonts w:ascii="Arial" w:eastAsia="Arial" w:hAnsi="Arial" w:cs="Arial"/>
          <w:sz w:val="24"/>
          <w:szCs w:val="24"/>
        </w:rPr>
        <w:t>z</w:t>
      </w:r>
      <w:r w:rsidRPr="008607DA">
        <w:rPr>
          <w:rFonts w:ascii="Arial" w:eastAsia="Arial" w:hAnsi="Arial" w:cs="Arial"/>
          <w:sz w:val="24"/>
          <w:szCs w:val="24"/>
        </w:rPr>
        <w:t>amawiającym.</w:t>
      </w:r>
    </w:p>
    <w:p w14:paraId="64DBE1B4" w14:textId="63764E94" w:rsidR="009F0499" w:rsidRPr="00CE60F3" w:rsidRDefault="009F0499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 tytułu przeprowadzenia wszystkich szkoleń </w:t>
      </w:r>
      <w:r w:rsidR="00CE60F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nie przysługuje prawo do osobnego wynagrodzenia. Wynagrodzenie </w:t>
      </w:r>
      <w:r w:rsidR="00CE60F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 tytułu przeprowadzenia wszystkich szkoleń zostało skalkulowane w ofercie. </w:t>
      </w:r>
    </w:p>
    <w:p w14:paraId="626E97B8" w14:textId="4CB9C576" w:rsidR="009F0499" w:rsidRPr="00CE60F3" w:rsidRDefault="009F0499">
      <w:pPr>
        <w:pStyle w:val="Akapitzlist"/>
        <w:numPr>
          <w:ilvl w:val="0"/>
          <w:numId w:val="12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ponosi koszty przeprowadzenia szkolenia łącznie z materiałami szkoleniowymi. Wykonawca zobowiązuje się ponieść dodatkowe koszty szkolenia osób skierowanych przez </w:t>
      </w:r>
      <w:r w:rsidR="00CE60F3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celem odbycia szkolenia takie jak dojazd, zakwaterowanie i wyżywienie w miejscu szkolenia w przypadku, gdy szkolenia odbywać się będą w innym miejscu niż na terenie Powiatu </w:t>
      </w:r>
      <w:r w:rsidR="00DC0A5A" w:rsidRPr="0081322D">
        <w:rPr>
          <w:rFonts w:ascii="Arial" w:eastAsia="Arial" w:hAnsi="Arial" w:cs="Arial"/>
          <w:sz w:val="24"/>
          <w:szCs w:val="24"/>
        </w:rPr>
        <w:t>Słupskiego</w:t>
      </w:r>
      <w:r w:rsidRPr="0081322D">
        <w:rPr>
          <w:rFonts w:ascii="Arial" w:eastAsia="Arial" w:hAnsi="Arial" w:cs="Arial"/>
          <w:sz w:val="24"/>
          <w:szCs w:val="24"/>
        </w:rPr>
        <w:t xml:space="preserve"> (Polska).</w:t>
      </w:r>
    </w:p>
    <w:p w14:paraId="1D5BB495" w14:textId="0D80DE10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9F0499" w:rsidRPr="0081322D">
        <w:rPr>
          <w:rFonts w:ascii="Arial" w:eastAsia="Arial" w:hAnsi="Arial" w:cs="Arial"/>
          <w:b/>
          <w:sz w:val="24"/>
          <w:szCs w:val="24"/>
        </w:rPr>
        <w:t>5</w:t>
      </w:r>
    </w:p>
    <w:p w14:paraId="622B750B" w14:textId="5E689A80" w:rsidR="0057696C" w:rsidRPr="0081322D" w:rsidRDefault="00D94084" w:rsidP="0081322D">
      <w:pPr>
        <w:spacing w:after="120" w:line="360" w:lineRule="auto"/>
        <w:ind w:right="-180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Wartość </w:t>
      </w:r>
      <w:r w:rsidR="00CE60F3">
        <w:rPr>
          <w:rFonts w:ascii="Arial" w:eastAsia="Arial" w:hAnsi="Arial" w:cs="Arial"/>
          <w:b/>
          <w:sz w:val="24"/>
          <w:szCs w:val="24"/>
        </w:rPr>
        <w:t>p</w:t>
      </w:r>
      <w:r w:rsidRPr="0081322D">
        <w:rPr>
          <w:rFonts w:ascii="Arial" w:eastAsia="Arial" w:hAnsi="Arial" w:cs="Arial"/>
          <w:b/>
          <w:sz w:val="24"/>
          <w:szCs w:val="24"/>
        </w:rPr>
        <w:t xml:space="preserve">rzedmiotu </w:t>
      </w:r>
      <w:r w:rsidR="00CE60F3">
        <w:rPr>
          <w:rFonts w:ascii="Arial" w:eastAsia="Arial" w:hAnsi="Arial" w:cs="Arial"/>
          <w:b/>
          <w:sz w:val="24"/>
          <w:szCs w:val="24"/>
        </w:rPr>
        <w:t>u</w:t>
      </w:r>
      <w:r w:rsidRPr="0081322D">
        <w:rPr>
          <w:rFonts w:ascii="Arial" w:eastAsia="Arial" w:hAnsi="Arial" w:cs="Arial"/>
          <w:b/>
          <w:sz w:val="24"/>
          <w:szCs w:val="24"/>
        </w:rPr>
        <w:t>mowy</w:t>
      </w:r>
    </w:p>
    <w:p w14:paraId="7ECB2A29" w14:textId="77777777" w:rsidR="00603731" w:rsidRDefault="00D9408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 wykonanie </w:t>
      </w:r>
      <w:r w:rsidR="00CE60F3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rzedmiotu </w:t>
      </w:r>
      <w:r w:rsidR="00CE60F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</w:t>
      </w:r>
      <w:r w:rsidR="00BE2089" w:rsidRPr="0081322D">
        <w:rPr>
          <w:rFonts w:ascii="Arial" w:eastAsia="Arial" w:hAnsi="Arial" w:cs="Arial"/>
          <w:sz w:val="24"/>
          <w:szCs w:val="24"/>
        </w:rPr>
        <w:t xml:space="preserve"> </w:t>
      </w:r>
      <w:r w:rsidR="00CE60F3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ustalają wynagrodzenie w kwocie brutto </w:t>
      </w:r>
      <w:r w:rsidR="00CE60F3">
        <w:rPr>
          <w:rFonts w:ascii="Arial" w:eastAsia="Arial" w:hAnsi="Arial" w:cs="Arial"/>
          <w:sz w:val="24"/>
          <w:szCs w:val="24"/>
        </w:rPr>
        <w:t xml:space="preserve">… </w:t>
      </w:r>
      <w:r w:rsidRPr="0081322D">
        <w:rPr>
          <w:rFonts w:ascii="Arial" w:eastAsia="Arial" w:hAnsi="Arial" w:cs="Arial"/>
          <w:sz w:val="24"/>
          <w:szCs w:val="24"/>
        </w:rPr>
        <w:t>zł</w:t>
      </w:r>
      <w:r w:rsidR="00921DF5" w:rsidRPr="0081322D">
        <w:rPr>
          <w:rFonts w:ascii="Arial" w:eastAsia="Arial" w:hAnsi="Arial" w:cs="Arial"/>
          <w:sz w:val="24"/>
          <w:szCs w:val="24"/>
        </w:rPr>
        <w:t xml:space="preserve"> (słownie: </w:t>
      </w:r>
      <w:r w:rsidR="00CE60F3">
        <w:rPr>
          <w:rFonts w:ascii="Arial" w:eastAsia="Arial" w:hAnsi="Arial" w:cs="Arial"/>
          <w:sz w:val="24"/>
          <w:szCs w:val="24"/>
        </w:rPr>
        <w:t>…</w:t>
      </w:r>
      <w:r w:rsidR="00921DF5" w:rsidRPr="0081322D">
        <w:rPr>
          <w:rFonts w:ascii="Arial" w:eastAsia="Arial" w:hAnsi="Arial" w:cs="Arial"/>
          <w:sz w:val="24"/>
          <w:szCs w:val="24"/>
        </w:rPr>
        <w:t>)</w:t>
      </w:r>
      <w:r w:rsidRPr="0081322D">
        <w:rPr>
          <w:rFonts w:ascii="Arial" w:eastAsia="Arial" w:hAnsi="Arial" w:cs="Arial"/>
          <w:sz w:val="24"/>
          <w:szCs w:val="24"/>
        </w:rPr>
        <w:t xml:space="preserve">, w tym podatek od towarów i usług (VAT) </w:t>
      </w:r>
      <w:r w:rsidR="00CE60F3">
        <w:rPr>
          <w:rFonts w:ascii="Arial" w:eastAsia="Arial" w:hAnsi="Arial" w:cs="Arial"/>
          <w:sz w:val="24"/>
          <w:szCs w:val="24"/>
        </w:rPr>
        <w:t xml:space="preserve">… </w:t>
      </w:r>
      <w:r w:rsidRPr="0081322D">
        <w:rPr>
          <w:rFonts w:ascii="Arial" w:eastAsia="Arial" w:hAnsi="Arial" w:cs="Arial"/>
          <w:sz w:val="24"/>
          <w:szCs w:val="24"/>
        </w:rPr>
        <w:t>zł</w:t>
      </w:r>
      <w:r w:rsidR="00921DF5" w:rsidRPr="0081322D">
        <w:rPr>
          <w:rFonts w:ascii="Arial" w:eastAsia="Arial" w:hAnsi="Arial" w:cs="Arial"/>
          <w:sz w:val="24"/>
          <w:szCs w:val="24"/>
        </w:rPr>
        <w:t xml:space="preserve"> (słownie: …)</w:t>
      </w:r>
      <w:r w:rsidRPr="0081322D">
        <w:rPr>
          <w:rFonts w:ascii="Arial" w:eastAsia="Arial" w:hAnsi="Arial" w:cs="Arial"/>
          <w:sz w:val="24"/>
          <w:szCs w:val="24"/>
        </w:rPr>
        <w:t xml:space="preserve">, netto </w:t>
      </w:r>
      <w:r w:rsidR="00CE60F3">
        <w:rPr>
          <w:rFonts w:ascii="Arial" w:eastAsia="Arial" w:hAnsi="Arial" w:cs="Arial"/>
          <w:sz w:val="24"/>
          <w:szCs w:val="24"/>
        </w:rPr>
        <w:t xml:space="preserve">… </w:t>
      </w:r>
      <w:r w:rsidRPr="0081322D">
        <w:rPr>
          <w:rFonts w:ascii="Arial" w:eastAsia="Arial" w:hAnsi="Arial" w:cs="Arial"/>
          <w:sz w:val="24"/>
          <w:szCs w:val="24"/>
        </w:rPr>
        <w:t>zł</w:t>
      </w:r>
      <w:r w:rsidR="00921DF5" w:rsidRPr="0081322D">
        <w:rPr>
          <w:rFonts w:ascii="Arial" w:eastAsia="Arial" w:hAnsi="Arial" w:cs="Arial"/>
          <w:sz w:val="24"/>
          <w:szCs w:val="24"/>
        </w:rPr>
        <w:t xml:space="preserve"> (słownie: …)</w:t>
      </w:r>
      <w:r w:rsidRPr="0081322D">
        <w:rPr>
          <w:rFonts w:ascii="Arial" w:eastAsia="Arial" w:hAnsi="Arial" w:cs="Arial"/>
          <w:sz w:val="24"/>
          <w:szCs w:val="24"/>
        </w:rPr>
        <w:t>,</w:t>
      </w:r>
    </w:p>
    <w:p w14:paraId="66B37740" w14:textId="77777777" w:rsidR="00603731" w:rsidRDefault="00D94084" w:rsidP="00603731">
      <w:pPr>
        <w:pStyle w:val="Akapitzlist"/>
        <w:tabs>
          <w:tab w:val="left" w:pos="0"/>
        </w:tabs>
        <w:spacing w:line="360" w:lineRule="auto"/>
        <w:ind w:left="360"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tym cena za 1 sztukę</w:t>
      </w:r>
      <w:r w:rsidR="00603731">
        <w:rPr>
          <w:rFonts w:ascii="Arial" w:eastAsia="Arial" w:hAnsi="Arial" w:cs="Arial"/>
          <w:sz w:val="24"/>
          <w:szCs w:val="24"/>
        </w:rPr>
        <w:t>:</w:t>
      </w:r>
    </w:p>
    <w:p w14:paraId="0EAA96CD" w14:textId="0DF2C950" w:rsidR="0057696C" w:rsidRPr="00603731" w:rsidRDefault="00D94084" w:rsidP="00603731">
      <w:pPr>
        <w:pStyle w:val="Akapitzlist"/>
        <w:tabs>
          <w:tab w:val="left" w:pos="0"/>
        </w:tabs>
        <w:spacing w:line="360" w:lineRule="auto"/>
        <w:ind w:left="360" w:right="-227"/>
        <w:jc w:val="both"/>
        <w:rPr>
          <w:rFonts w:ascii="Arial" w:eastAsia="Arial" w:hAnsi="Arial" w:cs="Arial"/>
          <w:sz w:val="24"/>
          <w:szCs w:val="24"/>
        </w:rPr>
      </w:pPr>
      <w:r w:rsidRPr="00603731">
        <w:rPr>
          <w:rFonts w:ascii="Arial" w:eastAsia="Arial" w:hAnsi="Arial" w:cs="Arial"/>
          <w:sz w:val="24"/>
          <w:szCs w:val="24"/>
        </w:rPr>
        <w:t xml:space="preserve">brutto </w:t>
      </w:r>
      <w:r w:rsidR="00CE60F3" w:rsidRPr="00603731">
        <w:rPr>
          <w:rFonts w:ascii="Arial" w:eastAsia="Arial" w:hAnsi="Arial" w:cs="Arial"/>
          <w:sz w:val="24"/>
          <w:szCs w:val="24"/>
        </w:rPr>
        <w:t xml:space="preserve">… </w:t>
      </w:r>
      <w:r w:rsidRPr="00603731">
        <w:rPr>
          <w:rFonts w:ascii="Arial" w:eastAsia="Arial" w:hAnsi="Arial" w:cs="Arial"/>
          <w:sz w:val="24"/>
          <w:szCs w:val="24"/>
        </w:rPr>
        <w:t>zł</w:t>
      </w:r>
      <w:r w:rsidR="00921DF5" w:rsidRPr="00603731">
        <w:rPr>
          <w:rFonts w:ascii="Arial" w:eastAsia="Arial" w:hAnsi="Arial" w:cs="Arial"/>
          <w:sz w:val="24"/>
          <w:szCs w:val="24"/>
        </w:rPr>
        <w:t xml:space="preserve"> (słownie: …),</w:t>
      </w:r>
      <w:r w:rsidRPr="00603731">
        <w:rPr>
          <w:rFonts w:ascii="Arial" w:eastAsia="Arial" w:hAnsi="Arial" w:cs="Arial"/>
          <w:sz w:val="24"/>
          <w:szCs w:val="24"/>
        </w:rPr>
        <w:t xml:space="preserve"> w tym podatek od towarów i usług (VAT) </w:t>
      </w:r>
      <w:r w:rsidR="00CE60F3" w:rsidRPr="00603731">
        <w:rPr>
          <w:rFonts w:ascii="Arial" w:eastAsia="Arial" w:hAnsi="Arial" w:cs="Arial"/>
          <w:sz w:val="24"/>
          <w:szCs w:val="24"/>
        </w:rPr>
        <w:t xml:space="preserve">… </w:t>
      </w:r>
      <w:r w:rsidRPr="00603731">
        <w:rPr>
          <w:rFonts w:ascii="Arial" w:eastAsia="Arial" w:hAnsi="Arial" w:cs="Arial"/>
          <w:sz w:val="24"/>
          <w:szCs w:val="24"/>
        </w:rPr>
        <w:t>zł</w:t>
      </w:r>
      <w:r w:rsidR="00921DF5" w:rsidRPr="00603731">
        <w:rPr>
          <w:rFonts w:ascii="Arial" w:eastAsia="Arial" w:hAnsi="Arial" w:cs="Arial"/>
          <w:sz w:val="24"/>
          <w:szCs w:val="24"/>
        </w:rPr>
        <w:t xml:space="preserve"> (słownie:</w:t>
      </w:r>
      <w:r w:rsidR="00CE60F3" w:rsidRPr="00603731">
        <w:rPr>
          <w:rFonts w:ascii="Arial" w:eastAsia="Arial" w:hAnsi="Arial" w:cs="Arial"/>
          <w:sz w:val="24"/>
          <w:szCs w:val="24"/>
        </w:rPr>
        <w:t> </w:t>
      </w:r>
      <w:r w:rsidR="00921DF5" w:rsidRPr="00603731">
        <w:rPr>
          <w:rFonts w:ascii="Arial" w:eastAsia="Arial" w:hAnsi="Arial" w:cs="Arial"/>
          <w:sz w:val="24"/>
          <w:szCs w:val="24"/>
        </w:rPr>
        <w:t>…),</w:t>
      </w:r>
      <w:r w:rsidRPr="00603731">
        <w:rPr>
          <w:rFonts w:ascii="Arial" w:eastAsia="Arial" w:hAnsi="Arial" w:cs="Arial"/>
          <w:sz w:val="24"/>
          <w:szCs w:val="24"/>
        </w:rPr>
        <w:t xml:space="preserve"> netto </w:t>
      </w:r>
      <w:r w:rsidR="00CE60F3" w:rsidRPr="00603731">
        <w:rPr>
          <w:rFonts w:ascii="Arial" w:eastAsia="Arial" w:hAnsi="Arial" w:cs="Arial"/>
          <w:sz w:val="24"/>
          <w:szCs w:val="24"/>
        </w:rPr>
        <w:t xml:space="preserve">… </w:t>
      </w:r>
      <w:r w:rsidRPr="00603731">
        <w:rPr>
          <w:rFonts w:ascii="Arial" w:eastAsia="Arial" w:hAnsi="Arial" w:cs="Arial"/>
          <w:sz w:val="24"/>
          <w:szCs w:val="24"/>
        </w:rPr>
        <w:t>zł</w:t>
      </w:r>
      <w:r w:rsidR="00921DF5" w:rsidRPr="00603731">
        <w:rPr>
          <w:rFonts w:ascii="Arial" w:eastAsia="Arial" w:hAnsi="Arial" w:cs="Arial"/>
          <w:sz w:val="24"/>
          <w:szCs w:val="24"/>
        </w:rPr>
        <w:t xml:space="preserve"> (słownie: …).</w:t>
      </w:r>
    </w:p>
    <w:p w14:paraId="4167E72D" w14:textId="7BC3CE22" w:rsidR="0057696C" w:rsidRPr="0081322D" w:rsidRDefault="00D9408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bookmarkStart w:id="1" w:name="bookmark=id.gjdgxs"/>
      <w:bookmarkEnd w:id="1"/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W wynagrodzeniu, o którym mowa w ust. 1, zawarte są wszelkie koszty i wydatki </w:t>
      </w:r>
      <w:r w:rsidR="00CE60F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jakie będzie on musiał ponieść w celu należytego wykonania </w:t>
      </w:r>
      <w:r w:rsidR="00CE60F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</w:t>
      </w:r>
      <w:r w:rsidR="00BE2089" w:rsidRPr="0081322D">
        <w:rPr>
          <w:rFonts w:ascii="Arial" w:eastAsia="Arial" w:hAnsi="Arial" w:cs="Arial"/>
          <w:sz w:val="24"/>
          <w:szCs w:val="24"/>
        </w:rPr>
        <w:t>.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</w:p>
    <w:p w14:paraId="434355B6" w14:textId="77777777" w:rsidR="0057696C" w:rsidRPr="0081322D" w:rsidRDefault="0057696C" w:rsidP="0081322D">
      <w:pPr>
        <w:tabs>
          <w:tab w:val="left" w:pos="421"/>
        </w:tabs>
        <w:spacing w:line="360" w:lineRule="auto"/>
        <w:ind w:left="421"/>
        <w:jc w:val="both"/>
        <w:rPr>
          <w:rFonts w:ascii="Arial" w:eastAsia="Arial" w:hAnsi="Arial" w:cs="Arial"/>
          <w:sz w:val="24"/>
          <w:szCs w:val="24"/>
        </w:rPr>
      </w:pPr>
    </w:p>
    <w:p w14:paraId="76FCBC6C" w14:textId="7487730A" w:rsidR="009F0499" w:rsidRPr="0081322D" w:rsidRDefault="009F0499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 6</w:t>
      </w:r>
    </w:p>
    <w:p w14:paraId="58D5852D" w14:textId="77777777" w:rsidR="009F0499" w:rsidRPr="0081322D" w:rsidRDefault="009F0499" w:rsidP="0081322D">
      <w:pPr>
        <w:spacing w:after="120" w:line="360" w:lineRule="auto"/>
        <w:ind w:right="-180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Rozliczenia</w:t>
      </w:r>
    </w:p>
    <w:p w14:paraId="1B3B05B7" w14:textId="473F58A9" w:rsidR="00BE208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03731">
        <w:rPr>
          <w:rFonts w:ascii="Arial" w:eastAsia="Arial" w:hAnsi="Arial" w:cs="Arial"/>
          <w:sz w:val="24"/>
          <w:szCs w:val="24"/>
        </w:rPr>
        <w:t>Rozliczenie następować będzie częściami</w:t>
      </w:r>
      <w:r w:rsidR="00BE2089" w:rsidRPr="00603731">
        <w:rPr>
          <w:rFonts w:ascii="Arial" w:eastAsia="Arial" w:hAnsi="Arial" w:cs="Arial"/>
          <w:sz w:val="24"/>
          <w:szCs w:val="24"/>
        </w:rPr>
        <w:t xml:space="preserve">, po </w:t>
      </w:r>
      <w:r w:rsidRPr="00603731">
        <w:rPr>
          <w:rFonts w:ascii="Arial" w:eastAsia="Arial" w:hAnsi="Arial" w:cs="Arial"/>
          <w:sz w:val="24"/>
          <w:szCs w:val="24"/>
        </w:rPr>
        <w:t xml:space="preserve">dostawie </w:t>
      </w:r>
      <w:r w:rsidR="00BE2089" w:rsidRPr="00603731">
        <w:rPr>
          <w:rFonts w:ascii="Arial" w:eastAsia="Arial" w:hAnsi="Arial" w:cs="Arial"/>
          <w:sz w:val="24"/>
          <w:szCs w:val="24"/>
        </w:rPr>
        <w:t xml:space="preserve">każdej partii </w:t>
      </w:r>
      <w:r w:rsidR="00603731">
        <w:rPr>
          <w:rFonts w:ascii="Arial" w:eastAsia="Arial" w:hAnsi="Arial" w:cs="Arial"/>
          <w:sz w:val="24"/>
          <w:szCs w:val="24"/>
        </w:rPr>
        <w:t>autobusów</w:t>
      </w:r>
      <w:r w:rsidRPr="00603731">
        <w:rPr>
          <w:rFonts w:ascii="Arial" w:eastAsia="Arial" w:hAnsi="Arial" w:cs="Arial"/>
          <w:sz w:val="24"/>
          <w:szCs w:val="24"/>
        </w:rPr>
        <w:t>.</w:t>
      </w:r>
    </w:p>
    <w:p w14:paraId="731F4909" w14:textId="141D22B2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Podstawą do wystawienia faktur VAT będ</w:t>
      </w:r>
      <w:r w:rsidR="00DC0A5A" w:rsidRPr="0081322D">
        <w:rPr>
          <w:rFonts w:ascii="Arial" w:eastAsia="Arial" w:hAnsi="Arial" w:cs="Arial"/>
          <w:sz w:val="24"/>
          <w:szCs w:val="24"/>
        </w:rPr>
        <w:t>ą</w:t>
      </w:r>
      <w:r w:rsidRPr="0081322D">
        <w:rPr>
          <w:rFonts w:ascii="Arial" w:eastAsia="Arial" w:hAnsi="Arial" w:cs="Arial"/>
          <w:sz w:val="24"/>
          <w:szCs w:val="24"/>
        </w:rPr>
        <w:t xml:space="preserve"> protok</w:t>
      </w:r>
      <w:r w:rsidR="00DC0A5A" w:rsidRPr="0081322D">
        <w:rPr>
          <w:rFonts w:ascii="Arial" w:eastAsia="Arial" w:hAnsi="Arial" w:cs="Arial"/>
          <w:sz w:val="24"/>
          <w:szCs w:val="24"/>
        </w:rPr>
        <w:t>oł</w:t>
      </w:r>
      <w:r w:rsidR="001823C9" w:rsidRPr="0081322D">
        <w:rPr>
          <w:rFonts w:ascii="Arial" w:eastAsia="Arial" w:hAnsi="Arial" w:cs="Arial"/>
          <w:sz w:val="24"/>
          <w:szCs w:val="24"/>
        </w:rPr>
        <w:t>y</w:t>
      </w:r>
      <w:r w:rsidRPr="0081322D">
        <w:rPr>
          <w:rFonts w:ascii="Arial" w:eastAsia="Arial" w:hAnsi="Arial" w:cs="Arial"/>
          <w:sz w:val="24"/>
          <w:szCs w:val="24"/>
        </w:rPr>
        <w:t xml:space="preserve"> odbioru </w:t>
      </w:r>
      <w:r w:rsidR="00DC0A5A" w:rsidRPr="0081322D">
        <w:rPr>
          <w:rFonts w:ascii="Arial" w:eastAsia="Arial" w:hAnsi="Arial" w:cs="Arial"/>
          <w:sz w:val="24"/>
          <w:szCs w:val="24"/>
        </w:rPr>
        <w:t xml:space="preserve">poszczególnych </w:t>
      </w:r>
      <w:r w:rsidR="00603731">
        <w:rPr>
          <w:rFonts w:ascii="Arial" w:eastAsia="Arial" w:hAnsi="Arial" w:cs="Arial"/>
          <w:sz w:val="24"/>
          <w:szCs w:val="24"/>
        </w:rPr>
        <w:t>autobusów</w:t>
      </w:r>
      <w:r w:rsidRPr="0081322D">
        <w:rPr>
          <w:rFonts w:ascii="Arial" w:eastAsia="Arial" w:hAnsi="Arial" w:cs="Arial"/>
          <w:sz w:val="24"/>
          <w:szCs w:val="24"/>
        </w:rPr>
        <w:t xml:space="preserve"> podpisan</w:t>
      </w:r>
      <w:r w:rsidR="00DC0A5A" w:rsidRPr="0081322D">
        <w:rPr>
          <w:rFonts w:ascii="Arial" w:eastAsia="Arial" w:hAnsi="Arial" w:cs="Arial"/>
          <w:sz w:val="24"/>
          <w:szCs w:val="24"/>
        </w:rPr>
        <w:t>e</w:t>
      </w:r>
      <w:r w:rsidRPr="0081322D">
        <w:rPr>
          <w:rFonts w:ascii="Arial" w:eastAsia="Arial" w:hAnsi="Arial" w:cs="Arial"/>
          <w:sz w:val="24"/>
          <w:szCs w:val="24"/>
        </w:rPr>
        <w:t xml:space="preserve"> bez uwag </w:t>
      </w:r>
      <w:r w:rsidR="00603731">
        <w:rPr>
          <w:rFonts w:ascii="Arial" w:eastAsia="Arial" w:hAnsi="Arial" w:cs="Arial"/>
          <w:sz w:val="24"/>
          <w:szCs w:val="24"/>
        </w:rPr>
        <w:t>przez 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1241D363" w14:textId="396B7697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Podstawą wypłaty wynagrodzenia będzie wystawiona przez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 faktura VAT do której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zobowiązany jest dołączyć kserokopie protokołu odbioru końcowego pojazdów bez uwag </w:t>
      </w:r>
      <w:r w:rsidR="0060373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oraz wszelkie niezbędne dokumenty wymagane do zarejestrowania </w:t>
      </w:r>
      <w:r w:rsidR="00603731">
        <w:rPr>
          <w:rFonts w:ascii="Arial" w:eastAsia="Arial" w:hAnsi="Arial" w:cs="Arial"/>
          <w:sz w:val="24"/>
          <w:szCs w:val="24"/>
        </w:rPr>
        <w:t>autobusów</w:t>
      </w:r>
      <w:r w:rsidRPr="0081322D">
        <w:rPr>
          <w:rFonts w:ascii="Arial" w:eastAsia="Arial" w:hAnsi="Arial" w:cs="Arial"/>
          <w:sz w:val="24"/>
          <w:szCs w:val="24"/>
        </w:rPr>
        <w:t>;</w:t>
      </w:r>
    </w:p>
    <w:p w14:paraId="02572CD9" w14:textId="220188F1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wystawi faktury VAT osobno dla każdego z </w:t>
      </w:r>
      <w:r w:rsidR="00603731">
        <w:rPr>
          <w:rFonts w:ascii="Arial" w:eastAsia="Arial" w:hAnsi="Arial" w:cs="Arial"/>
          <w:sz w:val="24"/>
          <w:szCs w:val="24"/>
        </w:rPr>
        <w:t>autobusów</w:t>
      </w:r>
      <w:r w:rsidRPr="0081322D">
        <w:rPr>
          <w:rFonts w:ascii="Arial" w:eastAsia="Arial" w:hAnsi="Arial" w:cs="Arial"/>
          <w:sz w:val="24"/>
          <w:szCs w:val="24"/>
        </w:rPr>
        <w:t xml:space="preserve">. Faktury VAT będą wystawiane i dostarczone </w:t>
      </w:r>
      <w:r w:rsidR="0060373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w terminie 7 dni od podpisania bez uwag </w:t>
      </w:r>
      <w:r w:rsidR="0060373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protokołu odbioru </w:t>
      </w:r>
      <w:r w:rsidR="00603731">
        <w:rPr>
          <w:rFonts w:ascii="Arial" w:eastAsia="Arial" w:hAnsi="Arial" w:cs="Arial"/>
          <w:sz w:val="24"/>
          <w:szCs w:val="24"/>
        </w:rPr>
        <w:t>autobusów</w:t>
      </w:r>
      <w:r w:rsidRPr="0081322D">
        <w:rPr>
          <w:rFonts w:ascii="Arial" w:eastAsia="Arial" w:hAnsi="Arial" w:cs="Arial"/>
          <w:sz w:val="24"/>
          <w:szCs w:val="24"/>
        </w:rPr>
        <w:t xml:space="preserve">. </w:t>
      </w:r>
    </w:p>
    <w:p w14:paraId="656036EE" w14:textId="77C4F8C6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Wykonawca oświadcza, że jest/nie jest zarejestrowany jako czynny/zwolniony podatnik podatku od towarów i usług</w:t>
      </w:r>
      <w:r w:rsidR="00603731">
        <w:rPr>
          <w:rStyle w:val="Odwoanieprzypisudolnego"/>
          <w:rFonts w:ascii="Arial" w:eastAsia="Arial" w:hAnsi="Arial" w:cs="Arial"/>
          <w:sz w:val="24"/>
          <w:szCs w:val="24"/>
        </w:rPr>
        <w:footnoteReference w:id="1"/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372827D9" w14:textId="4D4408A7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Na fakturach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zobowiązany jest wpisać nr niniejszej </w:t>
      </w:r>
      <w:r w:rsidR="0060373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oraz numer VIN danego </w:t>
      </w:r>
      <w:r w:rsidR="00603731">
        <w:rPr>
          <w:rFonts w:ascii="Arial" w:eastAsia="Arial" w:hAnsi="Arial" w:cs="Arial"/>
          <w:sz w:val="24"/>
          <w:szCs w:val="24"/>
        </w:rPr>
        <w:t>autobusu</w:t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1A8D8314" w14:textId="4F9AA2BF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Faktura winna być wystawiona na: Powiat Słupsk</w:t>
      </w:r>
      <w:r w:rsidR="00DC0A5A" w:rsidRPr="0081322D">
        <w:rPr>
          <w:rFonts w:ascii="Arial" w:eastAsia="Arial" w:hAnsi="Arial" w:cs="Arial"/>
          <w:sz w:val="24"/>
          <w:szCs w:val="24"/>
        </w:rPr>
        <w:t>i,</w:t>
      </w:r>
      <w:r w:rsidRPr="0081322D">
        <w:rPr>
          <w:rFonts w:ascii="Arial" w:eastAsia="Arial" w:hAnsi="Arial" w:cs="Arial"/>
          <w:sz w:val="24"/>
          <w:szCs w:val="24"/>
        </w:rPr>
        <w:t xml:space="preserve"> ul. Szarych Szeregów 14, 76</w:t>
      </w:r>
      <w:r w:rsidR="0060373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–</w:t>
      </w:r>
      <w:r w:rsidR="0060373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200 Słupsk</w:t>
      </w:r>
      <w:r w:rsidRPr="00603731">
        <w:rPr>
          <w:rFonts w:ascii="Arial" w:eastAsia="Arial" w:hAnsi="Arial" w:cs="Arial"/>
          <w:sz w:val="24"/>
          <w:szCs w:val="24"/>
        </w:rPr>
        <w:t>, NIP: 839-258-71-50.</w:t>
      </w:r>
    </w:p>
    <w:p w14:paraId="41EA6889" w14:textId="050A7E65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Płatność wynagrodzenia zostanie dokonana w terminie do 30 dni od daty doręczenia </w:t>
      </w:r>
      <w:r w:rsidR="0060373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amawiającemu prawidłowo wystawionej faktury wraz z protokołem odbioru, w drodze przelewu na rachunek bankowy wskazany na fakturze.</w:t>
      </w:r>
    </w:p>
    <w:p w14:paraId="58B93A8B" w14:textId="6406BB40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Zamawiający oświadcza, że może realizować płatności za faktury z zastosowaniem mechanizmu podzielonej płatności (tzw. split payment) w rozumieniu art. 108a ustawy z dnia 11 marca 2004</w:t>
      </w:r>
      <w:r w:rsidR="0081322D" w:rsidRPr="0081322D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r. o podatku od towarów i usług (Dz.U. z 2024 r. poz. 361). Zapłatę w ten sposób uznaje się za dokonanie płatności w terminie ustalonym w ust. </w:t>
      </w:r>
      <w:r w:rsidR="001823C9" w:rsidRPr="0081322D">
        <w:rPr>
          <w:rFonts w:ascii="Arial" w:eastAsia="Arial" w:hAnsi="Arial" w:cs="Arial"/>
          <w:sz w:val="24"/>
          <w:szCs w:val="24"/>
        </w:rPr>
        <w:t>8</w:t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5507BA1D" w14:textId="77777777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Mechanizm podzielonej płatności stosuje się wyłącznie przy płatnościach bezgotówkowych, realizowanych za pośrednictwem polecenia przelewu lub polecenia zapłaty dla czynnych podatników VAT. Mechanizm ten nie będzie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>wykorzystywany do zapłaty za czynności lub zdarzenia pozostające poza zakresem VAT (np. zapłata kary umownej).</w:t>
      </w:r>
    </w:p>
    <w:p w14:paraId="247BDFA6" w14:textId="4C4B0E63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oświadcza, że wyraża zgodę na dokonywanie przez </w:t>
      </w:r>
      <w:r w:rsidR="0060373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 płatności z zastosowaniem mechanizmu podzielonej płatności.</w:t>
      </w:r>
    </w:p>
    <w:p w14:paraId="3F3FB979" w14:textId="4F336B72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oświadcza, że numer rachunku rozliczeniowego wskazany </w:t>
      </w:r>
      <w:r w:rsidR="00DC0A5A" w:rsidRPr="0081322D">
        <w:rPr>
          <w:rFonts w:ascii="Arial" w:eastAsia="Arial" w:hAnsi="Arial" w:cs="Arial"/>
          <w:sz w:val="24"/>
          <w:szCs w:val="24"/>
        </w:rPr>
        <w:t xml:space="preserve">na fakturze </w:t>
      </w:r>
      <w:r w:rsidRPr="0081322D">
        <w:rPr>
          <w:rFonts w:ascii="Arial" w:eastAsia="Arial" w:hAnsi="Arial" w:cs="Arial"/>
          <w:sz w:val="24"/>
          <w:szCs w:val="24"/>
        </w:rPr>
        <w:t>jest rachunkiem</w:t>
      </w:r>
      <w:r w:rsidR="00A50256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dla którego zgodnie z rozdziałem 3a ustawy z dnia 29 sierpnia 1997 r. - Prawo bankowe (Dz.U. z 2023 r. poz. 2488 z późn. zm.) prowadzony jest rachunek VAT.</w:t>
      </w:r>
    </w:p>
    <w:p w14:paraId="0ABB2C74" w14:textId="4C92FF0B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zobowiązany jest do posiadania i wskazywania na fakturze VAT rachunku bankowego, na który realizowane będą płatności z tytułu realizacji niniejszej </w:t>
      </w:r>
      <w:r w:rsidR="0060373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wskazanego w danych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objętych elektronicznym wykazem podmiotów, o którym mowa w art. 96b ust. 1 ustawy z dnia 11 marca 2004</w:t>
      </w:r>
      <w:r w:rsidR="0060373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r. o podatku od towarów i (Dz.U. z 2024 r. poz. 361)</w:t>
      </w:r>
      <w:r w:rsidR="00BE2089" w:rsidRPr="0081322D">
        <w:rPr>
          <w:rFonts w:ascii="Arial" w:eastAsia="Arial" w:hAnsi="Arial" w:cs="Arial"/>
          <w:sz w:val="24"/>
          <w:szCs w:val="24"/>
        </w:rPr>
        <w:t>.</w:t>
      </w:r>
    </w:p>
    <w:p w14:paraId="49A51B48" w14:textId="0D2D7F85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Jeżeli podany przez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 numer rachunku bankowego nie spełnia wymogów, o których mowa w ust.14, tj. nie jest zawarty w danych </w:t>
      </w:r>
      <w:r w:rsidR="0060373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w</w:t>
      </w:r>
      <w:r w:rsidR="0060373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białej liście podatników VAT, to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ma prawo wstrzymania płatności bez ponoszenia odpowiedzialności z tego tytułu, tj.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nie będą przysługiwały żadne kary umowne, odsetki ustawowe i inne rekompensaty, do czasu wpisania podanego na fakturze rachunku bankowego do danych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zawartych w białej liście podatników VAT i poinformowania przez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 o tym fakcie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amawiającego; w takim przypadku obowiązywał będzie termin płatności zgodny z fakturą (</w:t>
      </w:r>
      <w:r w:rsidR="009828E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mową), a ewentualne odsetki naliczane mogą być dopiero po upływie 15 dni od dnia wpisania rachunku do danych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zawartych w białej liście podatników VAT i poinformowania o tym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52CE63D3" w14:textId="7C426A1E" w:rsidR="009F0499" w:rsidRPr="00603731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 datę uregulowania płatności przyjmuje się dzień obciążenia rachunku bankowego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52D86DD8" w14:textId="083F2198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razie uchybienia przez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terminowi płatności faktury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ykonawca ma prawo żądać zapłaty odsetek ustawowych za opóźnienia za każdy dzień opóźnienia.</w:t>
      </w:r>
    </w:p>
    <w:p w14:paraId="53FAC94A" w14:textId="0FD45AA2" w:rsidR="009F0499" w:rsidRPr="0081322D" w:rsidRDefault="009F0499">
      <w:pPr>
        <w:pStyle w:val="Akapitzlist"/>
        <w:numPr>
          <w:ilvl w:val="0"/>
          <w:numId w:val="14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oświadcza, że z tytułu transakcji będących przedmiotem </w:t>
      </w:r>
      <w:r w:rsidR="009828E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wykona prawidłowo zobowiązania podatkowe, w szczególności prawidłowo określi stawki podatku od towarów i usług oraz wpłaci na rachunek urzędu skarbowego kwotę podatku od towarów i usług przypadającą na te transakcje. W przypadku uznania przez administrację podatkową, że z tytułu przedmiotowych transakcji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>z</w:t>
      </w:r>
      <w:r w:rsidR="009828E0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przyczyn leżących po stronie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nie wykonał prawidłowo zobowiązań podatkowych,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zobowiązuje się do poniesienia obciążeń nałożonych na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 przez administrację podatkową.</w:t>
      </w:r>
    </w:p>
    <w:p w14:paraId="093C0DD9" w14:textId="64AC25BA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ED0FB9" w:rsidRPr="0081322D">
        <w:rPr>
          <w:rFonts w:ascii="Arial" w:eastAsia="Arial" w:hAnsi="Arial" w:cs="Arial"/>
          <w:b/>
          <w:sz w:val="24"/>
          <w:szCs w:val="24"/>
        </w:rPr>
        <w:t>7</w:t>
      </w:r>
    </w:p>
    <w:p w14:paraId="5FEBF26E" w14:textId="01F68308" w:rsidR="0057696C" w:rsidRPr="0081322D" w:rsidRDefault="00D94084" w:rsidP="0081322D">
      <w:pPr>
        <w:spacing w:after="120" w:line="360" w:lineRule="auto"/>
        <w:ind w:right="-180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Gwarancja jakości</w:t>
      </w:r>
      <w:r w:rsidR="0083087D" w:rsidRPr="0081322D">
        <w:rPr>
          <w:rFonts w:ascii="Arial" w:eastAsia="Arial" w:hAnsi="Arial" w:cs="Arial"/>
          <w:b/>
          <w:sz w:val="24"/>
          <w:szCs w:val="24"/>
        </w:rPr>
        <w:t>/Rękojmia</w:t>
      </w:r>
    </w:p>
    <w:p w14:paraId="79C0536E" w14:textId="7D4E9B2A" w:rsidR="0057696C" w:rsidRPr="00577D11" w:rsidRDefault="00D9408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577D11">
        <w:rPr>
          <w:rFonts w:ascii="Arial" w:eastAsia="Arial" w:hAnsi="Arial" w:cs="Arial"/>
          <w:sz w:val="24"/>
          <w:szCs w:val="24"/>
        </w:rPr>
        <w:t xml:space="preserve">Wykonawca zapewnia, iż </w:t>
      </w:r>
      <w:r w:rsidR="009828E0" w:rsidRPr="00577D11">
        <w:rPr>
          <w:rFonts w:ascii="Arial" w:eastAsia="Arial" w:hAnsi="Arial" w:cs="Arial"/>
          <w:sz w:val="24"/>
          <w:szCs w:val="24"/>
        </w:rPr>
        <w:t>a</w:t>
      </w:r>
      <w:r w:rsidRPr="00577D11">
        <w:rPr>
          <w:rFonts w:ascii="Arial" w:eastAsia="Arial" w:hAnsi="Arial" w:cs="Arial"/>
          <w:sz w:val="24"/>
          <w:szCs w:val="24"/>
        </w:rPr>
        <w:t>utobusy są pojazdami nowymi zgodnie z definicją z</w:t>
      </w:r>
      <w:r w:rsidR="009828E0" w:rsidRPr="00577D11">
        <w:rPr>
          <w:rFonts w:ascii="Arial" w:eastAsia="Arial" w:hAnsi="Arial" w:cs="Arial"/>
          <w:sz w:val="24"/>
          <w:szCs w:val="24"/>
        </w:rPr>
        <w:t> </w:t>
      </w:r>
      <w:r w:rsidRPr="00577D11">
        <w:rPr>
          <w:rFonts w:ascii="Arial" w:eastAsia="Arial" w:hAnsi="Arial" w:cs="Arial"/>
          <w:sz w:val="24"/>
          <w:szCs w:val="24"/>
        </w:rPr>
        <w:t>ustawy – Prawo</w:t>
      </w:r>
      <w:r w:rsidR="009828E0" w:rsidRPr="00577D11">
        <w:rPr>
          <w:rFonts w:ascii="Arial" w:eastAsia="Arial" w:hAnsi="Arial" w:cs="Arial"/>
          <w:sz w:val="24"/>
          <w:szCs w:val="24"/>
        </w:rPr>
        <w:t xml:space="preserve"> </w:t>
      </w:r>
      <w:r w:rsidRPr="00577D11">
        <w:rPr>
          <w:rFonts w:ascii="Arial" w:eastAsia="Arial" w:hAnsi="Arial" w:cs="Arial"/>
          <w:sz w:val="24"/>
          <w:szCs w:val="24"/>
        </w:rPr>
        <w:t xml:space="preserve">o ruchu drogowym, wolne od wad fizycznych i prawnych, dobrej jakości, nieuszkodzone i nie posiadają wad ukrytych. </w:t>
      </w:r>
    </w:p>
    <w:p w14:paraId="4597F33F" w14:textId="4BD65981" w:rsidR="0083087D" w:rsidRPr="0081322D" w:rsidRDefault="0083087D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577D11">
        <w:rPr>
          <w:rFonts w:ascii="Arial" w:eastAsia="Arial" w:hAnsi="Arial" w:cs="Arial"/>
          <w:sz w:val="24"/>
          <w:szCs w:val="24"/>
        </w:rPr>
        <w:t xml:space="preserve">Dokumenty gwarancji udzielanych przez producentów, zostaną </w:t>
      </w:r>
      <w:r w:rsidRPr="0081322D">
        <w:rPr>
          <w:rFonts w:ascii="Arial" w:eastAsia="Arial" w:hAnsi="Arial" w:cs="Arial"/>
          <w:sz w:val="24"/>
          <w:szCs w:val="24"/>
        </w:rPr>
        <w:t xml:space="preserve">załączone do protokołów odbioru </w:t>
      </w:r>
      <w:r w:rsidR="009828E0">
        <w:rPr>
          <w:rFonts w:ascii="Arial" w:eastAsia="Arial" w:hAnsi="Arial" w:cs="Arial"/>
          <w:sz w:val="24"/>
          <w:szCs w:val="24"/>
        </w:rPr>
        <w:t>autobusów</w:t>
      </w:r>
      <w:r w:rsidR="00BE2089" w:rsidRPr="0081322D">
        <w:rPr>
          <w:rFonts w:ascii="Arial" w:eastAsia="Arial" w:hAnsi="Arial" w:cs="Arial"/>
          <w:sz w:val="24"/>
          <w:szCs w:val="24"/>
        </w:rPr>
        <w:t>.</w:t>
      </w:r>
    </w:p>
    <w:p w14:paraId="40A6B2EC" w14:textId="70B5AAA7" w:rsidR="0083087D" w:rsidRPr="0081322D" w:rsidRDefault="0083087D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Szczegółowe warunki gwarancji określone zostały w </w:t>
      </w:r>
      <w:r w:rsidRPr="009828E0">
        <w:rPr>
          <w:rFonts w:ascii="Arial" w:eastAsia="Arial" w:hAnsi="Arial" w:cs="Arial"/>
          <w:sz w:val="24"/>
          <w:szCs w:val="24"/>
        </w:rPr>
        <w:t xml:space="preserve">załączniku nr … </w:t>
      </w:r>
      <w:r w:rsidRPr="0081322D">
        <w:rPr>
          <w:rFonts w:ascii="Arial" w:eastAsia="Arial" w:hAnsi="Arial" w:cs="Arial"/>
          <w:sz w:val="24"/>
          <w:szCs w:val="24"/>
        </w:rPr>
        <w:t xml:space="preserve">do </w:t>
      </w:r>
      <w:r w:rsidR="009828E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4800C3DE" w14:textId="2F3D82B2" w:rsidR="0083087D" w:rsidRPr="0081322D" w:rsidRDefault="0083087D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sprawach spornych, dotyczących możliwości skorzystania z gwarancji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zastrzega sobie prawo do powołania biegłego, który na podstawie ekspertyzy wykaże przyczynę uszkodzenia. Wynik ekspertyzy będzie wiążący dla stron </w:t>
      </w:r>
      <w:r w:rsidR="009828E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mowy. Kosztami ekspertyzy zostanie obciążony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lub </w:t>
      </w:r>
      <w:r w:rsidR="009828E0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amawiający w zależności od wyniku ekspertyzy</w:t>
      </w:r>
    </w:p>
    <w:p w14:paraId="7AD7B7BA" w14:textId="47481FFB" w:rsidR="0057696C" w:rsidRPr="0081322D" w:rsidRDefault="00D94084">
      <w:pPr>
        <w:pStyle w:val="Akapitzlist"/>
        <w:numPr>
          <w:ilvl w:val="0"/>
          <w:numId w:val="15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rozszerzają odpowiedzialność </w:t>
      </w:r>
      <w:r w:rsidR="009828E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z tytułu rękojmi w ten sposób, że czas trwania rękojmi oraz zakres uprawnień z tytułu rękojmi jest analogiczny, jak z</w:t>
      </w:r>
      <w:r w:rsidR="009828E0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tytułu udzielonej gwarancji należytej jakości, niezależnie od uprawnień przysługujących na podstawie kodeksu cywilnego.</w:t>
      </w:r>
    </w:p>
    <w:p w14:paraId="160D5A2F" w14:textId="3A43E051" w:rsidR="00AB33BB" w:rsidRPr="0081322D" w:rsidRDefault="00AB33BB" w:rsidP="0081322D">
      <w:pPr>
        <w:tabs>
          <w:tab w:val="left" w:pos="421"/>
        </w:tabs>
        <w:spacing w:line="360" w:lineRule="auto"/>
        <w:ind w:left="421" w:right="2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146F3C" w:rsidRPr="0081322D">
        <w:rPr>
          <w:rFonts w:ascii="Arial" w:eastAsia="Arial" w:hAnsi="Arial" w:cs="Arial"/>
          <w:b/>
          <w:sz w:val="24"/>
          <w:szCs w:val="24"/>
        </w:rPr>
        <w:t>8</w:t>
      </w:r>
    </w:p>
    <w:p w14:paraId="225F73E0" w14:textId="35B3F1C0" w:rsidR="0057696C" w:rsidRPr="0081322D" w:rsidRDefault="00D94084" w:rsidP="0081322D">
      <w:pPr>
        <w:spacing w:after="120" w:line="360" w:lineRule="auto"/>
        <w:ind w:left="37" w:right="-227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>Prawa autorskie</w:t>
      </w:r>
    </w:p>
    <w:p w14:paraId="42ED14EB" w14:textId="4019CA7C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Wolą stron jest udzielenie </w:t>
      </w:r>
      <w:r w:rsidR="00C835AE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>amawiającemu wyłącznie licencji na używanie dokumentacji technicznej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a zakres udzielonej licencji nie obejmuje przeniesienia na </w:t>
      </w:r>
      <w:r w:rsidR="00C835AE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>amawiającego jakichkolwiek autorskich praw majątkowych lub innych praw autorskich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które przekraczał</w:t>
      </w:r>
      <w:r w:rsidR="00B80945" w:rsidRPr="009828E0">
        <w:rPr>
          <w:rFonts w:ascii="Arial" w:eastAsia="Arial" w:hAnsi="Arial" w:cs="Arial"/>
          <w:sz w:val="24"/>
          <w:szCs w:val="24"/>
        </w:rPr>
        <w:t>y</w:t>
      </w:r>
      <w:r w:rsidRPr="009828E0">
        <w:rPr>
          <w:rFonts w:ascii="Arial" w:eastAsia="Arial" w:hAnsi="Arial" w:cs="Arial"/>
          <w:sz w:val="24"/>
          <w:szCs w:val="24"/>
        </w:rPr>
        <w:t>by zakres udzielonej licencji na używanie dokumentacji technicznej celem wykonania przedmiotu zamówienia. W razie jakichkolwiek zapisów dotyczących tego paragrafu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należy je wyjaśniać i</w:t>
      </w:r>
      <w:r w:rsidR="00F213DE">
        <w:rPr>
          <w:rFonts w:ascii="Arial" w:eastAsia="Arial" w:hAnsi="Arial" w:cs="Arial"/>
          <w:sz w:val="24"/>
          <w:szCs w:val="24"/>
        </w:rPr>
        <w:t> </w:t>
      </w:r>
      <w:r w:rsidRPr="009828E0">
        <w:rPr>
          <w:rFonts w:ascii="Arial" w:eastAsia="Arial" w:hAnsi="Arial" w:cs="Arial"/>
          <w:sz w:val="24"/>
          <w:szCs w:val="24"/>
        </w:rPr>
        <w:t>rozstrzygać w taki sposób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że intencją stron było wyłącznie udzielenie licencji na używanie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a nie na przeniesienie własności praw intelektualnych do dokumentacji</w:t>
      </w:r>
      <w:r w:rsidR="00B80945" w:rsidRPr="009828E0">
        <w:rPr>
          <w:rFonts w:ascii="Arial" w:eastAsia="Arial" w:hAnsi="Arial" w:cs="Arial"/>
          <w:sz w:val="24"/>
          <w:szCs w:val="24"/>
        </w:rPr>
        <w:t>,</w:t>
      </w:r>
      <w:r w:rsidRPr="009828E0">
        <w:rPr>
          <w:rFonts w:ascii="Arial" w:eastAsia="Arial" w:hAnsi="Arial" w:cs="Arial"/>
          <w:sz w:val="24"/>
          <w:szCs w:val="24"/>
        </w:rPr>
        <w:t xml:space="preserve"> która w całości pozostaje własnością </w:t>
      </w:r>
      <w:r w:rsidR="00F213DE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>ykonawcy. Tym samym zamawiając</w:t>
      </w:r>
      <w:r w:rsidR="00B80945" w:rsidRPr="009828E0">
        <w:rPr>
          <w:rFonts w:ascii="Arial" w:eastAsia="Arial" w:hAnsi="Arial" w:cs="Arial"/>
          <w:sz w:val="24"/>
          <w:szCs w:val="24"/>
        </w:rPr>
        <w:t>y</w:t>
      </w:r>
      <w:r w:rsidRPr="009828E0">
        <w:rPr>
          <w:rFonts w:ascii="Arial" w:eastAsia="Arial" w:hAnsi="Arial" w:cs="Arial"/>
          <w:sz w:val="24"/>
          <w:szCs w:val="24"/>
        </w:rPr>
        <w:t xml:space="preserve"> nie moż</w:t>
      </w:r>
      <w:r w:rsidR="00F213DE">
        <w:rPr>
          <w:rFonts w:ascii="Arial" w:eastAsia="Arial" w:hAnsi="Arial" w:cs="Arial"/>
          <w:sz w:val="24"/>
          <w:szCs w:val="24"/>
        </w:rPr>
        <w:t>e</w:t>
      </w:r>
      <w:r w:rsidRPr="009828E0">
        <w:rPr>
          <w:rFonts w:ascii="Arial" w:eastAsia="Arial" w:hAnsi="Arial" w:cs="Arial"/>
          <w:sz w:val="24"/>
          <w:szCs w:val="24"/>
        </w:rPr>
        <w:t xml:space="preserve"> zbywać lub wykorzystywać</w:t>
      </w:r>
      <w:r w:rsidR="00526C3C" w:rsidRPr="009828E0">
        <w:rPr>
          <w:rFonts w:ascii="Arial" w:eastAsia="Arial" w:hAnsi="Arial" w:cs="Arial"/>
          <w:sz w:val="24"/>
          <w:szCs w:val="24"/>
        </w:rPr>
        <w:t xml:space="preserve"> praw</w:t>
      </w:r>
      <w:r w:rsidRPr="009828E0">
        <w:rPr>
          <w:rFonts w:ascii="Arial" w:eastAsia="Arial" w:hAnsi="Arial" w:cs="Arial"/>
          <w:sz w:val="24"/>
          <w:szCs w:val="24"/>
        </w:rPr>
        <w:t xml:space="preserve"> wbrew powyższemu zastrzeżeniu. Wykonawca oświadcza, że przysługują mu lub przed</w:t>
      </w:r>
      <w:r w:rsidR="00526C3C" w:rsidRPr="009828E0">
        <w:rPr>
          <w:rFonts w:ascii="Arial" w:eastAsia="Arial" w:hAnsi="Arial" w:cs="Arial"/>
          <w:sz w:val="24"/>
          <w:szCs w:val="24"/>
        </w:rPr>
        <w:t xml:space="preserve"> </w:t>
      </w:r>
      <w:r w:rsidRPr="009828E0">
        <w:rPr>
          <w:rFonts w:ascii="Arial" w:eastAsia="Arial" w:hAnsi="Arial" w:cs="Arial"/>
          <w:sz w:val="24"/>
          <w:szCs w:val="24"/>
        </w:rPr>
        <w:t xml:space="preserve">rozpoczęciem realizacji </w:t>
      </w:r>
      <w:r w:rsidRPr="009828E0">
        <w:rPr>
          <w:rFonts w:ascii="Arial" w:eastAsia="Arial" w:hAnsi="Arial" w:cs="Arial"/>
          <w:sz w:val="24"/>
          <w:szCs w:val="24"/>
        </w:rPr>
        <w:lastRenderedPageBreak/>
        <w:t xml:space="preserve">odpowiedniego etapu produkcji przysługiwały będą, wszystkie autorskie prawa majątkowe oraz wszelkie inne prawa własności intelektualnej niezbędne do należytego wykonania zobowiązań </w:t>
      </w:r>
      <w:r w:rsidR="00F213DE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 xml:space="preserve">ykonawcy wynikających z </w:t>
      </w:r>
      <w:r w:rsidR="00F213DE">
        <w:rPr>
          <w:rFonts w:ascii="Arial" w:eastAsia="Arial" w:hAnsi="Arial" w:cs="Arial"/>
          <w:sz w:val="24"/>
          <w:szCs w:val="24"/>
        </w:rPr>
        <w:t>u</w:t>
      </w:r>
      <w:r w:rsidRPr="009828E0">
        <w:rPr>
          <w:rFonts w:ascii="Arial" w:eastAsia="Arial" w:hAnsi="Arial" w:cs="Arial"/>
          <w:sz w:val="24"/>
          <w:szCs w:val="24"/>
        </w:rPr>
        <w:t>mowy, w tym w</w:t>
      </w:r>
      <w:r w:rsidR="00F213DE">
        <w:rPr>
          <w:rFonts w:ascii="Arial" w:eastAsia="Arial" w:hAnsi="Arial" w:cs="Arial"/>
          <w:sz w:val="24"/>
          <w:szCs w:val="24"/>
        </w:rPr>
        <w:t> </w:t>
      </w:r>
      <w:r w:rsidRPr="009828E0">
        <w:rPr>
          <w:rFonts w:ascii="Arial" w:eastAsia="Arial" w:hAnsi="Arial" w:cs="Arial"/>
          <w:sz w:val="24"/>
          <w:szCs w:val="24"/>
        </w:rPr>
        <w:t xml:space="preserve">szczególności do udzielenia licencji lub przyznania </w:t>
      </w:r>
      <w:r w:rsidR="00F213DE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 xml:space="preserve">amawiającemu innych praw własności intelektualnej zgodnie z </w:t>
      </w:r>
      <w:r w:rsidR="00F213DE">
        <w:rPr>
          <w:rFonts w:ascii="Arial" w:eastAsia="Arial" w:hAnsi="Arial" w:cs="Arial"/>
          <w:sz w:val="24"/>
          <w:szCs w:val="24"/>
        </w:rPr>
        <w:t>u</w:t>
      </w:r>
      <w:r w:rsidRPr="009828E0">
        <w:rPr>
          <w:rFonts w:ascii="Arial" w:eastAsia="Arial" w:hAnsi="Arial" w:cs="Arial"/>
          <w:sz w:val="24"/>
          <w:szCs w:val="24"/>
        </w:rPr>
        <w:t>mową. Prawa te nie są i nie będą obciążone jakimikolwiek roszczeniami osób trzecich.</w:t>
      </w:r>
    </w:p>
    <w:p w14:paraId="1C484C39" w14:textId="353DFB67" w:rsidR="0057696C" w:rsidRPr="009828E0" w:rsidRDefault="00AB33BB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 Wykonawca oświadcza, że jest uprawniony do udzielenia </w:t>
      </w:r>
      <w:r w:rsidR="00F213DE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>amawiającemu licencji na użytkowanie dostarczonego oprogramowani</w:t>
      </w:r>
      <w:r w:rsidR="00AE0D33" w:rsidRPr="009828E0">
        <w:rPr>
          <w:rFonts w:ascii="Arial" w:eastAsia="Arial" w:hAnsi="Arial" w:cs="Arial"/>
          <w:sz w:val="24"/>
          <w:szCs w:val="24"/>
        </w:rPr>
        <w:t>a</w:t>
      </w:r>
      <w:r w:rsidRPr="009828E0">
        <w:rPr>
          <w:rFonts w:ascii="Arial" w:eastAsia="Arial" w:hAnsi="Arial" w:cs="Arial"/>
          <w:sz w:val="24"/>
          <w:szCs w:val="24"/>
        </w:rPr>
        <w:t>.</w:t>
      </w:r>
    </w:p>
    <w:p w14:paraId="0FD1C611" w14:textId="0938DEBF" w:rsidR="0057696C" w:rsidRPr="00634F9B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634F9B">
        <w:rPr>
          <w:rFonts w:ascii="Arial" w:eastAsia="Arial" w:hAnsi="Arial" w:cs="Arial"/>
          <w:sz w:val="24"/>
          <w:szCs w:val="24"/>
        </w:rPr>
        <w:t xml:space="preserve">W ramach wynagrodzenia określonego w § </w:t>
      </w:r>
      <w:r w:rsidR="00146F3C" w:rsidRPr="00634F9B">
        <w:rPr>
          <w:rFonts w:ascii="Arial" w:eastAsia="Arial" w:hAnsi="Arial" w:cs="Arial"/>
          <w:sz w:val="24"/>
          <w:szCs w:val="24"/>
        </w:rPr>
        <w:t>5</w:t>
      </w:r>
      <w:r w:rsidRPr="00634F9B">
        <w:rPr>
          <w:rFonts w:ascii="Arial" w:eastAsia="Arial" w:hAnsi="Arial" w:cs="Arial"/>
          <w:sz w:val="24"/>
          <w:szCs w:val="24"/>
        </w:rPr>
        <w:t xml:space="preserve">, </w:t>
      </w:r>
      <w:r w:rsidR="00F213DE" w:rsidRPr="00634F9B">
        <w:rPr>
          <w:rFonts w:ascii="Arial" w:eastAsia="Arial" w:hAnsi="Arial" w:cs="Arial"/>
          <w:sz w:val="24"/>
          <w:szCs w:val="24"/>
        </w:rPr>
        <w:t>w</w:t>
      </w:r>
      <w:r w:rsidRPr="00634F9B">
        <w:rPr>
          <w:rFonts w:ascii="Arial" w:eastAsia="Arial" w:hAnsi="Arial" w:cs="Arial"/>
          <w:sz w:val="24"/>
          <w:szCs w:val="24"/>
        </w:rPr>
        <w:t xml:space="preserve">ykonawca udziela </w:t>
      </w:r>
      <w:r w:rsidR="00F213DE" w:rsidRPr="00634F9B">
        <w:rPr>
          <w:rFonts w:ascii="Arial" w:eastAsia="Arial" w:hAnsi="Arial" w:cs="Arial"/>
          <w:sz w:val="24"/>
          <w:szCs w:val="24"/>
        </w:rPr>
        <w:t>z</w:t>
      </w:r>
      <w:r w:rsidRPr="00634F9B">
        <w:rPr>
          <w:rFonts w:ascii="Arial" w:eastAsia="Arial" w:hAnsi="Arial" w:cs="Arial"/>
          <w:sz w:val="24"/>
          <w:szCs w:val="24"/>
        </w:rPr>
        <w:t>amawiającemu niewyłącznej licencji do korzystania z dokumentacji (licencja na dokumentację) oraz z oprogramowania (licencja na oprogramowanie), z prawem oddania jej do korzystania podmiotowi trzeciemu na podstawie jakiegokolwiek tytułu prawnego</w:t>
      </w:r>
      <w:r w:rsidR="00F213DE" w:rsidRPr="00634F9B">
        <w:rPr>
          <w:rFonts w:ascii="Arial" w:eastAsia="Arial" w:hAnsi="Arial" w:cs="Arial"/>
          <w:sz w:val="24"/>
          <w:szCs w:val="24"/>
        </w:rPr>
        <w:t xml:space="preserve">. </w:t>
      </w:r>
    </w:p>
    <w:p w14:paraId="712EC765" w14:textId="0C629D28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Licencja na dokumentację oraz licencja na oprogramowanie </w:t>
      </w:r>
      <w:r w:rsidRPr="0081322D">
        <w:rPr>
          <w:rFonts w:ascii="Arial" w:eastAsia="Arial" w:hAnsi="Arial" w:cs="Arial"/>
          <w:sz w:val="24"/>
          <w:szCs w:val="24"/>
        </w:rPr>
        <w:t>nie są ograniczone terytorialnie</w:t>
      </w:r>
      <w:r w:rsidR="00B80945" w:rsidRPr="0081322D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  <w:r w:rsidRPr="009828E0">
        <w:rPr>
          <w:rFonts w:ascii="Arial" w:eastAsia="Arial" w:hAnsi="Arial" w:cs="Arial"/>
          <w:sz w:val="24"/>
          <w:szCs w:val="24"/>
        </w:rPr>
        <w:t xml:space="preserve">ani co do ilości obsługiwanych </w:t>
      </w:r>
      <w:r w:rsidR="001E522F">
        <w:rPr>
          <w:rFonts w:ascii="Arial" w:eastAsia="Arial" w:hAnsi="Arial" w:cs="Arial"/>
          <w:sz w:val="24"/>
          <w:szCs w:val="24"/>
        </w:rPr>
        <w:t>autobusów</w:t>
      </w:r>
      <w:r w:rsidRPr="009828E0">
        <w:rPr>
          <w:rFonts w:ascii="Arial" w:eastAsia="Arial" w:hAnsi="Arial" w:cs="Arial"/>
          <w:sz w:val="24"/>
          <w:szCs w:val="24"/>
        </w:rPr>
        <w:t xml:space="preserve">. Licencja na dokumentację jest bezterminowa i nie podlega wypowiedzeniu przez </w:t>
      </w:r>
      <w:r w:rsidR="001E522F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 xml:space="preserve">ykonawcę lub podmiot trzeci. Licencja na oprogramowanie systemów objętych </w:t>
      </w:r>
      <w:r w:rsidR="001E522F">
        <w:rPr>
          <w:rFonts w:ascii="Arial" w:eastAsia="Arial" w:hAnsi="Arial" w:cs="Arial"/>
          <w:sz w:val="24"/>
          <w:szCs w:val="24"/>
        </w:rPr>
        <w:t>u</w:t>
      </w:r>
      <w:r w:rsidRPr="009828E0">
        <w:rPr>
          <w:rFonts w:ascii="Arial" w:eastAsia="Arial" w:hAnsi="Arial" w:cs="Arial"/>
          <w:sz w:val="24"/>
          <w:szCs w:val="24"/>
        </w:rPr>
        <w:t xml:space="preserve">mową jest bezterminowa i nie podlega wypowiedzeniu przez </w:t>
      </w:r>
      <w:r w:rsidR="001E522F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 xml:space="preserve">ykonawcę lub podmiot trzeci. </w:t>
      </w:r>
    </w:p>
    <w:p w14:paraId="2AA467D3" w14:textId="64490E7D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Udzielona licencja na dokumentację obejmuje także wszelkie zmiany i aktualizacje wprowadzone przez </w:t>
      </w:r>
      <w:r w:rsidR="001E522F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>ykonawcę w dokumentacji lub oprogramowaniu.</w:t>
      </w:r>
    </w:p>
    <w:p w14:paraId="002FE67E" w14:textId="462E531A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Licencja na dokumentację zostaje udzielona wraz z przekazaniem </w:t>
      </w:r>
      <w:r w:rsidR="001E522F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>amawiającemu dokumentacji. Licencja na oprogramowanie zostaje udzielona wraz z przekazaniem lub udostępnieniem oprogramowania do używania.</w:t>
      </w:r>
    </w:p>
    <w:p w14:paraId="48AA2546" w14:textId="51897310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 xml:space="preserve">W ramach wynagrodzenia wskazanego w § </w:t>
      </w:r>
      <w:r w:rsidR="00146F3C" w:rsidRPr="009828E0">
        <w:rPr>
          <w:rFonts w:ascii="Arial" w:eastAsia="Arial" w:hAnsi="Arial" w:cs="Arial"/>
          <w:sz w:val="24"/>
          <w:szCs w:val="24"/>
        </w:rPr>
        <w:t>5</w:t>
      </w:r>
      <w:r w:rsidRPr="009828E0">
        <w:rPr>
          <w:rFonts w:ascii="Arial" w:eastAsia="Arial" w:hAnsi="Arial" w:cs="Arial"/>
          <w:sz w:val="24"/>
          <w:szCs w:val="24"/>
        </w:rPr>
        <w:t xml:space="preserve"> </w:t>
      </w:r>
      <w:r w:rsidR="001E522F">
        <w:rPr>
          <w:rFonts w:ascii="Arial" w:eastAsia="Arial" w:hAnsi="Arial" w:cs="Arial"/>
          <w:sz w:val="24"/>
          <w:szCs w:val="24"/>
        </w:rPr>
        <w:t>u</w:t>
      </w:r>
      <w:r w:rsidRPr="009828E0">
        <w:rPr>
          <w:rFonts w:ascii="Arial" w:eastAsia="Arial" w:hAnsi="Arial" w:cs="Arial"/>
          <w:sz w:val="24"/>
          <w:szCs w:val="24"/>
        </w:rPr>
        <w:t xml:space="preserve">mowy </w:t>
      </w:r>
      <w:r w:rsidR="001E522F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>amawiający nabywa własność egzemplarzy, na których utrwalono dokumentację i oprogramowanie.</w:t>
      </w:r>
    </w:p>
    <w:p w14:paraId="4264BC6F" w14:textId="5FA22E35" w:rsidR="0057696C" w:rsidRPr="009828E0" w:rsidRDefault="00D94084">
      <w:pPr>
        <w:pStyle w:val="Akapitzlist"/>
        <w:numPr>
          <w:ilvl w:val="0"/>
          <w:numId w:val="1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9828E0">
        <w:rPr>
          <w:rFonts w:ascii="Arial" w:eastAsia="Arial" w:hAnsi="Arial" w:cs="Arial"/>
          <w:sz w:val="24"/>
          <w:szCs w:val="24"/>
        </w:rPr>
        <w:t>Wykonawca zobowiązuje się do utrzymania w mocy</w:t>
      </w:r>
      <w:r w:rsidR="001E522F">
        <w:rPr>
          <w:rFonts w:ascii="Arial" w:eastAsia="Arial" w:hAnsi="Arial" w:cs="Arial"/>
          <w:sz w:val="24"/>
          <w:szCs w:val="24"/>
        </w:rPr>
        <w:t xml:space="preserve"> l</w:t>
      </w:r>
      <w:r w:rsidRPr="009828E0">
        <w:rPr>
          <w:rFonts w:ascii="Arial" w:eastAsia="Arial" w:hAnsi="Arial" w:cs="Arial"/>
          <w:sz w:val="24"/>
          <w:szCs w:val="24"/>
        </w:rPr>
        <w:t xml:space="preserve">icencji przez cały okres korzystania z nich przez </w:t>
      </w:r>
      <w:r w:rsidR="001E522F">
        <w:rPr>
          <w:rFonts w:ascii="Arial" w:eastAsia="Arial" w:hAnsi="Arial" w:cs="Arial"/>
          <w:sz w:val="24"/>
          <w:szCs w:val="24"/>
        </w:rPr>
        <w:t>z</w:t>
      </w:r>
      <w:r w:rsidRPr="009828E0">
        <w:rPr>
          <w:rFonts w:ascii="Arial" w:eastAsia="Arial" w:hAnsi="Arial" w:cs="Arial"/>
          <w:sz w:val="24"/>
          <w:szCs w:val="24"/>
        </w:rPr>
        <w:t xml:space="preserve">amawiającego. W szczególności </w:t>
      </w:r>
      <w:r w:rsidR="001E522F">
        <w:rPr>
          <w:rFonts w:ascii="Arial" w:eastAsia="Arial" w:hAnsi="Arial" w:cs="Arial"/>
          <w:sz w:val="24"/>
          <w:szCs w:val="24"/>
        </w:rPr>
        <w:t>w</w:t>
      </w:r>
      <w:r w:rsidRPr="009828E0">
        <w:rPr>
          <w:rFonts w:ascii="Arial" w:eastAsia="Arial" w:hAnsi="Arial" w:cs="Arial"/>
          <w:sz w:val="24"/>
          <w:szCs w:val="24"/>
        </w:rPr>
        <w:t xml:space="preserve">ykonawca: </w:t>
      </w:r>
    </w:p>
    <w:p w14:paraId="2D9DB38F" w14:textId="52DA9ACF" w:rsidR="0057696C" w:rsidRPr="001E522F" w:rsidRDefault="00D94084">
      <w:pPr>
        <w:pStyle w:val="Akapitzlist"/>
        <w:numPr>
          <w:ilvl w:val="0"/>
          <w:numId w:val="17"/>
        </w:numPr>
        <w:tabs>
          <w:tab w:val="left" w:pos="709"/>
        </w:tabs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zobowiązuje się zapewnić, że twórcy lub inni uprawnieni z praw autorskich do utworów objętych </w:t>
      </w:r>
      <w:r w:rsidR="00AD439B" w:rsidRPr="001E522F">
        <w:rPr>
          <w:rFonts w:ascii="Arial" w:eastAsia="Arial" w:hAnsi="Arial" w:cs="Arial"/>
          <w:color w:val="000000"/>
          <w:sz w:val="24"/>
          <w:szCs w:val="24"/>
        </w:rPr>
        <w:t>l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icencją oraz licencjami, udzielonymi </w:t>
      </w:r>
      <w:r w:rsidR="001E522F">
        <w:rPr>
          <w:rFonts w:ascii="Arial" w:eastAsia="Arial" w:hAnsi="Arial" w:cs="Arial"/>
          <w:color w:val="000000"/>
          <w:sz w:val="24"/>
          <w:szCs w:val="24"/>
        </w:rPr>
        <w:t>z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>amawiającemu przez osoby trzecie</w:t>
      </w:r>
      <w:r w:rsidR="00F95EBD" w:rsidRPr="001E522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nie wypowiedzą udzielonych przez siebie licencji przez cały okres korzystania z nich przez </w:t>
      </w:r>
      <w:r w:rsidR="00D126FD">
        <w:rPr>
          <w:rFonts w:ascii="Arial" w:eastAsia="Arial" w:hAnsi="Arial" w:cs="Arial"/>
          <w:color w:val="000000"/>
          <w:sz w:val="24"/>
          <w:szCs w:val="24"/>
        </w:rPr>
        <w:t>z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amawiającego, chyba, że </w:t>
      </w:r>
      <w:r w:rsidR="00D126FD">
        <w:rPr>
          <w:rFonts w:ascii="Arial" w:eastAsia="Arial" w:hAnsi="Arial" w:cs="Arial"/>
          <w:color w:val="000000"/>
          <w:sz w:val="24"/>
          <w:szCs w:val="24"/>
        </w:rPr>
        <w:t>z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amawiający będzie korzystał z udzielonych mu uprawnień w sposób niezgodny </w:t>
      </w:r>
      <w:r w:rsidR="00B80945" w:rsidRPr="001E522F">
        <w:rPr>
          <w:rFonts w:ascii="Arial" w:eastAsia="Arial" w:hAnsi="Arial" w:cs="Arial"/>
          <w:color w:val="000000"/>
          <w:sz w:val="24"/>
          <w:szCs w:val="24"/>
        </w:rPr>
        <w:br/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z treścią </w:t>
      </w:r>
      <w:r w:rsidR="00D126FD">
        <w:rPr>
          <w:rFonts w:ascii="Arial" w:eastAsia="Arial" w:hAnsi="Arial" w:cs="Arial"/>
          <w:color w:val="000000"/>
          <w:sz w:val="24"/>
          <w:szCs w:val="24"/>
        </w:rPr>
        <w:t>u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>mowy;</w:t>
      </w:r>
    </w:p>
    <w:p w14:paraId="15FE487F" w14:textId="5447DFFC" w:rsidR="0057696C" w:rsidRPr="0081322D" w:rsidRDefault="00D94084">
      <w:pPr>
        <w:pStyle w:val="Akapitzlist"/>
        <w:numPr>
          <w:ilvl w:val="0"/>
          <w:numId w:val="17"/>
        </w:numPr>
        <w:tabs>
          <w:tab w:val="left" w:pos="709"/>
        </w:tabs>
        <w:spacing w:after="24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E522F">
        <w:rPr>
          <w:rFonts w:ascii="Arial" w:eastAsia="Arial" w:hAnsi="Arial" w:cs="Arial"/>
          <w:color w:val="000000"/>
          <w:sz w:val="24"/>
          <w:szCs w:val="24"/>
        </w:rPr>
        <w:lastRenderedPageBreak/>
        <w:t>zapewni</w:t>
      </w:r>
      <w:r w:rsidRPr="001E522F">
        <w:rPr>
          <w:rFonts w:ascii="Arial" w:eastAsia="Arial" w:hAnsi="Arial" w:cs="Arial"/>
          <w:sz w:val="24"/>
          <w:szCs w:val="24"/>
        </w:rPr>
        <w:t xml:space="preserve"> utrzymanie w mocy własnych licencji do przedmiotów praw ws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 xml:space="preserve">kazanych powyżej przez cały okres korzystania z nich przez </w:t>
      </w:r>
      <w:r w:rsidR="00D126FD">
        <w:rPr>
          <w:rFonts w:ascii="Arial" w:eastAsia="Arial" w:hAnsi="Arial" w:cs="Arial"/>
          <w:color w:val="000000"/>
          <w:sz w:val="24"/>
          <w:szCs w:val="24"/>
        </w:rPr>
        <w:t>z</w:t>
      </w:r>
      <w:r w:rsidRPr="001E522F">
        <w:rPr>
          <w:rFonts w:ascii="Arial" w:eastAsia="Arial" w:hAnsi="Arial" w:cs="Arial"/>
          <w:color w:val="000000"/>
          <w:sz w:val="24"/>
          <w:szCs w:val="24"/>
        </w:rPr>
        <w:t>amawiającego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45264483" w14:textId="24F8DE82" w:rsidR="0057696C" w:rsidRPr="0081322D" w:rsidRDefault="00D94084" w:rsidP="0081322D">
      <w:pPr>
        <w:tabs>
          <w:tab w:val="left" w:pos="421"/>
        </w:tabs>
        <w:spacing w:line="360" w:lineRule="auto"/>
        <w:ind w:left="360" w:right="2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146F3C" w:rsidRPr="0081322D">
        <w:rPr>
          <w:rFonts w:ascii="Arial" w:eastAsia="Arial" w:hAnsi="Arial" w:cs="Arial"/>
          <w:b/>
          <w:sz w:val="24"/>
          <w:szCs w:val="24"/>
        </w:rPr>
        <w:t>9</w:t>
      </w:r>
    </w:p>
    <w:p w14:paraId="75CFCCFF" w14:textId="18F2C88A" w:rsidR="0057696C" w:rsidRPr="00D126FD" w:rsidRDefault="00D94084" w:rsidP="00D126FD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Przedstawiciele </w:t>
      </w:r>
      <w:r w:rsidR="00D126FD">
        <w:rPr>
          <w:rFonts w:ascii="Arial" w:eastAsia="Arial" w:hAnsi="Arial" w:cs="Arial"/>
          <w:b/>
          <w:sz w:val="24"/>
          <w:szCs w:val="24"/>
        </w:rPr>
        <w:t>s</w:t>
      </w:r>
      <w:r w:rsidRPr="0081322D">
        <w:rPr>
          <w:rFonts w:ascii="Arial" w:eastAsia="Arial" w:hAnsi="Arial" w:cs="Arial"/>
          <w:b/>
          <w:sz w:val="24"/>
          <w:szCs w:val="24"/>
        </w:rPr>
        <w:t>tron</w:t>
      </w:r>
    </w:p>
    <w:p w14:paraId="70B36575" w14:textId="77777777" w:rsidR="00D126FD" w:rsidRPr="00D126FD" w:rsidRDefault="00D126FD">
      <w:pPr>
        <w:pStyle w:val="Akapitzlist"/>
        <w:numPr>
          <w:ilvl w:val="0"/>
          <w:numId w:val="1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D126FD">
        <w:rPr>
          <w:rFonts w:ascii="Arial" w:eastAsia="Arial" w:hAnsi="Arial" w:cs="Arial"/>
          <w:sz w:val="24"/>
          <w:szCs w:val="24"/>
        </w:rPr>
        <w:t>Osobami odpowiedzialnymi za prawidłową realizację umowy są:</w:t>
      </w:r>
    </w:p>
    <w:p w14:paraId="2D482FAB" w14:textId="65EF37F1" w:rsidR="00D126FD" w:rsidRPr="00D126FD" w:rsidRDefault="00D126FD">
      <w:pPr>
        <w:pStyle w:val="Akapitzlist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126FD">
        <w:rPr>
          <w:rFonts w:ascii="Arial" w:eastAsia="Arial" w:hAnsi="Arial" w:cs="Arial"/>
          <w:color w:val="000000"/>
          <w:sz w:val="24"/>
          <w:szCs w:val="24"/>
        </w:rPr>
        <w:t>ze strony zamawiającego … - tel. …</w:t>
      </w:r>
      <w:r>
        <w:rPr>
          <w:rFonts w:ascii="Arial" w:eastAsia="Arial" w:hAnsi="Arial" w:cs="Arial"/>
          <w:color w:val="000000"/>
          <w:sz w:val="24"/>
          <w:szCs w:val="24"/>
        </w:rPr>
        <w:t>, email …</w:t>
      </w:r>
      <w:r w:rsidRPr="00D126FD">
        <w:rPr>
          <w:rFonts w:ascii="Arial" w:eastAsia="Arial" w:hAnsi="Arial" w:cs="Arial"/>
          <w:color w:val="000000"/>
          <w:sz w:val="24"/>
          <w:szCs w:val="24"/>
        </w:rPr>
        <w:t>;</w:t>
      </w:r>
    </w:p>
    <w:p w14:paraId="455977D5" w14:textId="06C12555" w:rsidR="00D126FD" w:rsidRPr="00D126FD" w:rsidRDefault="00D126FD">
      <w:pPr>
        <w:pStyle w:val="Akapitzlist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D126FD">
        <w:rPr>
          <w:rFonts w:ascii="Arial" w:eastAsia="Arial" w:hAnsi="Arial" w:cs="Arial"/>
          <w:color w:val="000000"/>
          <w:sz w:val="24"/>
          <w:szCs w:val="24"/>
        </w:rPr>
        <w:t>ze</w:t>
      </w:r>
      <w:r w:rsidRPr="00D126FD">
        <w:rPr>
          <w:rFonts w:ascii="Arial" w:eastAsia="Arial" w:hAnsi="Arial" w:cs="Arial"/>
          <w:sz w:val="24"/>
          <w:szCs w:val="24"/>
        </w:rPr>
        <w:t xml:space="preserve"> strony wykonawcy … - tel. …</w:t>
      </w:r>
      <w:r>
        <w:rPr>
          <w:rFonts w:ascii="Arial" w:eastAsia="Arial" w:hAnsi="Arial" w:cs="Arial"/>
          <w:sz w:val="24"/>
          <w:szCs w:val="24"/>
        </w:rPr>
        <w:t>, email ….</w:t>
      </w:r>
    </w:p>
    <w:p w14:paraId="31335A72" w14:textId="26E15C52" w:rsidR="0057696C" w:rsidRPr="0081322D" w:rsidRDefault="00D94084">
      <w:pPr>
        <w:pStyle w:val="Akapitzlist"/>
        <w:numPr>
          <w:ilvl w:val="0"/>
          <w:numId w:val="1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Strona może w każdym czasie zmienić osoby, o których mowa w ust. 1, jak również wskazane powyżej dane kontaktowe ww. osób, przy czym zmiana taka jest</w:t>
      </w:r>
      <w:bookmarkStart w:id="2" w:name="bookmark=id.30j0zll"/>
      <w:bookmarkEnd w:id="2"/>
      <w:r w:rsidRPr="0081322D">
        <w:rPr>
          <w:rFonts w:ascii="Arial" w:eastAsia="Arial" w:hAnsi="Arial" w:cs="Arial"/>
          <w:sz w:val="24"/>
          <w:szCs w:val="24"/>
        </w:rPr>
        <w:t xml:space="preserve"> skuteczna wobec drugiej strony z chwilą otrzymania przez drug</w:t>
      </w:r>
      <w:r w:rsidR="00AE0D33" w:rsidRPr="0081322D">
        <w:rPr>
          <w:rFonts w:ascii="Arial" w:eastAsia="Arial" w:hAnsi="Arial" w:cs="Arial"/>
          <w:sz w:val="24"/>
          <w:szCs w:val="24"/>
        </w:rPr>
        <w:t>ą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  <w:r w:rsidR="00C134B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tronę pisemnego oświadczenia o zmianie. Zmiana ww. osób nie wymaga zawarcia aneksu do </w:t>
      </w:r>
      <w:r w:rsidR="00C134B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13F31A47" w14:textId="35D631B9" w:rsidR="007C5AFD" w:rsidRDefault="00D94084">
      <w:pPr>
        <w:pStyle w:val="Akapitzlist"/>
        <w:numPr>
          <w:ilvl w:val="0"/>
          <w:numId w:val="1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O ile inaczej nie zastrzeżono w treści </w:t>
      </w:r>
      <w:r w:rsidR="00C134B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wzajemna korespondencja </w:t>
      </w:r>
      <w:r w:rsidR="00C134B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 dokonywana będzie w formie pisemnej na adresy wskazane w komparycji </w:t>
      </w:r>
      <w:r w:rsidR="00C134B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lub dokumentowej (e-mail), w szczególności poprzez przesłanie skanu dokumentu na następujące adresy e-mail</w:t>
      </w:r>
      <w:r w:rsidR="00C134BA">
        <w:rPr>
          <w:rFonts w:ascii="Arial" w:eastAsia="Arial" w:hAnsi="Arial" w:cs="Arial"/>
          <w:sz w:val="24"/>
          <w:szCs w:val="24"/>
        </w:rPr>
        <w:t xml:space="preserve"> wskazane w ust. 1</w:t>
      </w:r>
    </w:p>
    <w:p w14:paraId="6A1339E7" w14:textId="0DD78F7B" w:rsidR="0057696C" w:rsidRPr="0081322D" w:rsidRDefault="00D94084">
      <w:pPr>
        <w:pStyle w:val="Akapitzlist"/>
        <w:numPr>
          <w:ilvl w:val="0"/>
          <w:numId w:val="1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zobowiązane są zawiadamiać się wzajemnie o każdorazowej zmianie adresu korespondencyjnego </w:t>
      </w:r>
      <w:r w:rsidR="00C134BA">
        <w:rPr>
          <w:rFonts w:ascii="Arial" w:eastAsia="Arial" w:hAnsi="Arial" w:cs="Arial"/>
          <w:sz w:val="24"/>
          <w:szCs w:val="24"/>
        </w:rPr>
        <w:t xml:space="preserve">wskazanego w komparycji umowy </w:t>
      </w:r>
      <w:r w:rsidRPr="0081322D">
        <w:rPr>
          <w:rFonts w:ascii="Arial" w:eastAsia="Arial" w:hAnsi="Arial" w:cs="Arial"/>
          <w:sz w:val="24"/>
          <w:szCs w:val="24"/>
        </w:rPr>
        <w:t>i adresu e-mail</w:t>
      </w:r>
      <w:r w:rsidR="00C134BA">
        <w:rPr>
          <w:rFonts w:ascii="Arial" w:eastAsia="Arial" w:hAnsi="Arial" w:cs="Arial"/>
          <w:sz w:val="24"/>
          <w:szCs w:val="24"/>
        </w:rPr>
        <w:t xml:space="preserve"> wskazanego w ust. 1</w:t>
      </w:r>
      <w:r w:rsidRPr="0081322D">
        <w:rPr>
          <w:rFonts w:ascii="Arial" w:eastAsia="Arial" w:hAnsi="Arial" w:cs="Arial"/>
          <w:sz w:val="24"/>
          <w:szCs w:val="24"/>
        </w:rPr>
        <w:t xml:space="preserve">. W razie zaniedbania tego obowiązku pismo przesłane pod ostatnio wskazany przez </w:t>
      </w:r>
      <w:r w:rsidR="00C134B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tronę adres </w:t>
      </w:r>
      <w:r w:rsidR="00C134BA">
        <w:rPr>
          <w:rFonts w:ascii="Arial" w:eastAsia="Arial" w:hAnsi="Arial" w:cs="Arial"/>
          <w:sz w:val="24"/>
          <w:szCs w:val="24"/>
        </w:rPr>
        <w:t xml:space="preserve">korespondencyjny </w:t>
      </w:r>
      <w:r w:rsidRPr="0081322D">
        <w:rPr>
          <w:rFonts w:ascii="Arial" w:eastAsia="Arial" w:hAnsi="Arial" w:cs="Arial"/>
          <w:sz w:val="24"/>
          <w:szCs w:val="24"/>
        </w:rPr>
        <w:t>i zwrócone z adnotacją o</w:t>
      </w:r>
      <w:r w:rsidR="00C134BA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braku możliwości doręczenia</w:t>
      </w:r>
      <w:r w:rsidR="00C134BA">
        <w:rPr>
          <w:rFonts w:ascii="Arial" w:eastAsia="Arial" w:hAnsi="Arial" w:cs="Arial"/>
          <w:sz w:val="24"/>
          <w:szCs w:val="24"/>
        </w:rPr>
        <w:t xml:space="preserve"> oraz pismo wysłane na ostatnio wskazany adres email </w:t>
      </w:r>
      <w:r w:rsidRPr="0081322D">
        <w:rPr>
          <w:rFonts w:ascii="Arial" w:eastAsia="Arial" w:hAnsi="Arial" w:cs="Arial"/>
          <w:sz w:val="24"/>
          <w:szCs w:val="24"/>
        </w:rPr>
        <w:t>traktuje się jak doręczone.</w:t>
      </w:r>
    </w:p>
    <w:p w14:paraId="7EA149FA" w14:textId="0F641004" w:rsidR="0057696C" w:rsidRPr="0081322D" w:rsidRDefault="00D94084">
      <w:pPr>
        <w:pStyle w:val="Akapitzlist"/>
        <w:numPr>
          <w:ilvl w:val="0"/>
          <w:numId w:val="1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Dane osób wskazanych w ust. 1 są przekazywane przez</w:t>
      </w:r>
      <w:r w:rsidR="00C134BA">
        <w:rPr>
          <w:rFonts w:ascii="Arial" w:eastAsia="Arial" w:hAnsi="Arial" w:cs="Arial"/>
          <w:sz w:val="24"/>
          <w:szCs w:val="24"/>
        </w:rPr>
        <w:t xml:space="preserve"> s</w:t>
      </w:r>
      <w:r w:rsidRPr="0081322D">
        <w:rPr>
          <w:rFonts w:ascii="Arial" w:eastAsia="Arial" w:hAnsi="Arial" w:cs="Arial"/>
          <w:sz w:val="24"/>
          <w:szCs w:val="24"/>
        </w:rPr>
        <w:t>trony tylko i wyłącznie w</w:t>
      </w:r>
      <w:r w:rsidR="00C134BA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celu wykonania niniejszej </w:t>
      </w:r>
      <w:r w:rsidR="00C134B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mowy. Strony wzajemnie zobowiązują się do poinformowania swoich </w:t>
      </w:r>
      <w:r w:rsidR="00C134BA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rzedstawicieli, że ich kontaktowe dane służbowe (imię nazwisko, służbowy numer </w:t>
      </w:r>
      <w:r w:rsidRPr="00634F9B">
        <w:rPr>
          <w:rFonts w:ascii="Arial" w:eastAsia="Arial" w:hAnsi="Arial" w:cs="Arial"/>
          <w:sz w:val="24"/>
          <w:szCs w:val="24"/>
        </w:rPr>
        <w:t xml:space="preserve">telefonu służbowy adres poczty elektronicznej) zostały przekazane drugiej </w:t>
      </w:r>
      <w:r w:rsidR="00C134BA" w:rsidRPr="00634F9B">
        <w:rPr>
          <w:rFonts w:ascii="Arial" w:eastAsia="Arial" w:hAnsi="Arial" w:cs="Arial"/>
          <w:sz w:val="24"/>
          <w:szCs w:val="24"/>
        </w:rPr>
        <w:t>s</w:t>
      </w:r>
      <w:r w:rsidRPr="00634F9B">
        <w:rPr>
          <w:rFonts w:ascii="Arial" w:eastAsia="Arial" w:hAnsi="Arial" w:cs="Arial"/>
          <w:sz w:val="24"/>
          <w:szCs w:val="24"/>
        </w:rPr>
        <w:t xml:space="preserve">tronie w celu realizacji </w:t>
      </w:r>
      <w:r w:rsidR="00C134BA" w:rsidRPr="00634F9B">
        <w:rPr>
          <w:rFonts w:ascii="Arial" w:eastAsia="Arial" w:hAnsi="Arial" w:cs="Arial"/>
          <w:sz w:val="24"/>
          <w:szCs w:val="24"/>
        </w:rPr>
        <w:t>u</w:t>
      </w:r>
      <w:r w:rsidRPr="00634F9B">
        <w:rPr>
          <w:rFonts w:ascii="Arial" w:eastAsia="Arial" w:hAnsi="Arial" w:cs="Arial"/>
          <w:sz w:val="24"/>
          <w:szCs w:val="24"/>
        </w:rPr>
        <w:t>mowy oraz przekazać informację o</w:t>
      </w:r>
      <w:r w:rsidR="00C134BA" w:rsidRPr="00634F9B">
        <w:rPr>
          <w:rFonts w:ascii="Arial" w:eastAsia="Arial" w:hAnsi="Arial" w:cs="Arial"/>
          <w:sz w:val="24"/>
          <w:szCs w:val="24"/>
        </w:rPr>
        <w:t> </w:t>
      </w:r>
      <w:r w:rsidRPr="00634F9B">
        <w:rPr>
          <w:rFonts w:ascii="Arial" w:eastAsia="Arial" w:hAnsi="Arial" w:cs="Arial"/>
          <w:sz w:val="24"/>
          <w:szCs w:val="24"/>
        </w:rPr>
        <w:t>przetwarzaniu danych osobowych zgodnie z § 1</w:t>
      </w:r>
      <w:r w:rsidR="00B80945" w:rsidRPr="00634F9B">
        <w:rPr>
          <w:rFonts w:ascii="Arial" w:eastAsia="Arial" w:hAnsi="Arial" w:cs="Arial"/>
          <w:sz w:val="24"/>
          <w:szCs w:val="24"/>
        </w:rPr>
        <w:t>5</w:t>
      </w:r>
      <w:r w:rsidRPr="00634F9B">
        <w:rPr>
          <w:rFonts w:ascii="Arial" w:eastAsia="Arial" w:hAnsi="Arial" w:cs="Arial"/>
          <w:sz w:val="24"/>
          <w:szCs w:val="24"/>
        </w:rPr>
        <w:t xml:space="preserve"> </w:t>
      </w:r>
      <w:r w:rsidR="00C134BA" w:rsidRPr="00634F9B">
        <w:rPr>
          <w:rFonts w:ascii="Arial" w:eastAsia="Arial" w:hAnsi="Arial" w:cs="Arial"/>
          <w:sz w:val="24"/>
          <w:szCs w:val="24"/>
        </w:rPr>
        <w:t>u</w:t>
      </w:r>
      <w:r w:rsidRPr="00634F9B">
        <w:rPr>
          <w:rFonts w:ascii="Arial" w:eastAsia="Arial" w:hAnsi="Arial" w:cs="Arial"/>
          <w:sz w:val="24"/>
          <w:szCs w:val="24"/>
        </w:rPr>
        <w:t>mowy.</w:t>
      </w:r>
    </w:p>
    <w:p w14:paraId="6E6F3C8D" w14:textId="2A5B48D5" w:rsidR="0057696C" w:rsidRPr="007C5AFD" w:rsidRDefault="00D94084">
      <w:pPr>
        <w:pStyle w:val="Akapitzlist"/>
        <w:numPr>
          <w:ilvl w:val="0"/>
          <w:numId w:val="19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126FD">
        <w:rPr>
          <w:rFonts w:ascii="Arial" w:eastAsia="Arial" w:hAnsi="Arial" w:cs="Arial"/>
          <w:sz w:val="24"/>
          <w:szCs w:val="24"/>
        </w:rPr>
        <w:t xml:space="preserve">W przypadku </w:t>
      </w:r>
      <w:r w:rsidR="00C134BA">
        <w:rPr>
          <w:rFonts w:ascii="Arial" w:eastAsia="Arial" w:hAnsi="Arial" w:cs="Arial"/>
          <w:sz w:val="24"/>
          <w:szCs w:val="24"/>
        </w:rPr>
        <w:t>w</w:t>
      </w:r>
      <w:r w:rsidRPr="00D126FD">
        <w:rPr>
          <w:rFonts w:ascii="Arial" w:eastAsia="Arial" w:hAnsi="Arial" w:cs="Arial"/>
          <w:sz w:val="24"/>
          <w:szCs w:val="24"/>
        </w:rPr>
        <w:t xml:space="preserve">ykonawców występujących wspólnie, </w:t>
      </w:r>
      <w:r w:rsidR="00C134BA">
        <w:rPr>
          <w:rFonts w:ascii="Arial" w:eastAsia="Arial" w:hAnsi="Arial" w:cs="Arial"/>
          <w:sz w:val="24"/>
          <w:szCs w:val="24"/>
        </w:rPr>
        <w:t>w</w:t>
      </w:r>
      <w:r w:rsidRPr="00D126FD">
        <w:rPr>
          <w:rFonts w:ascii="Arial" w:eastAsia="Arial" w:hAnsi="Arial" w:cs="Arial"/>
          <w:sz w:val="24"/>
          <w:szCs w:val="24"/>
        </w:rPr>
        <w:t>ykonawcy ponoszą solidarną odpowiedzialność za wykonanie</w:t>
      </w:r>
      <w:r w:rsidR="00C134BA">
        <w:rPr>
          <w:rFonts w:ascii="Arial" w:eastAsia="Arial" w:hAnsi="Arial" w:cs="Arial"/>
          <w:sz w:val="24"/>
          <w:szCs w:val="24"/>
        </w:rPr>
        <w:t xml:space="preserve"> u</w:t>
      </w:r>
      <w:r w:rsidRPr="00D126FD">
        <w:rPr>
          <w:rFonts w:ascii="Arial" w:eastAsia="Arial" w:hAnsi="Arial" w:cs="Arial"/>
          <w:sz w:val="24"/>
          <w:szCs w:val="24"/>
        </w:rPr>
        <w:t xml:space="preserve">mowy w całym okresie jej realizacji aż do upływu najdłuższego terminu obowiązywania gwarancji jakości lub rękojmi za wady. Solidarna odpowiedzialność wobec </w:t>
      </w:r>
      <w:r w:rsidR="00C134BA">
        <w:rPr>
          <w:rFonts w:ascii="Arial" w:eastAsia="Arial" w:hAnsi="Arial" w:cs="Arial"/>
          <w:sz w:val="24"/>
          <w:szCs w:val="24"/>
        </w:rPr>
        <w:t>z</w:t>
      </w:r>
      <w:r w:rsidRPr="00D126FD">
        <w:rPr>
          <w:rFonts w:ascii="Arial" w:eastAsia="Arial" w:hAnsi="Arial" w:cs="Arial"/>
          <w:sz w:val="24"/>
          <w:szCs w:val="24"/>
        </w:rPr>
        <w:t xml:space="preserve">amawiającego nie jest uzależniona od </w:t>
      </w:r>
      <w:r w:rsidRPr="00D126FD">
        <w:rPr>
          <w:rFonts w:ascii="Arial" w:eastAsia="Arial" w:hAnsi="Arial" w:cs="Arial"/>
          <w:sz w:val="24"/>
          <w:szCs w:val="24"/>
        </w:rPr>
        <w:lastRenderedPageBreak/>
        <w:t xml:space="preserve">wewnętrznych uregulowań </w:t>
      </w:r>
      <w:r w:rsidR="00C134BA">
        <w:rPr>
          <w:rFonts w:ascii="Arial" w:eastAsia="Arial" w:hAnsi="Arial" w:cs="Arial"/>
          <w:sz w:val="24"/>
          <w:szCs w:val="24"/>
        </w:rPr>
        <w:t>w</w:t>
      </w:r>
      <w:r w:rsidRPr="00D126FD">
        <w:rPr>
          <w:rFonts w:ascii="Arial" w:eastAsia="Arial" w:hAnsi="Arial" w:cs="Arial"/>
          <w:sz w:val="24"/>
          <w:szCs w:val="24"/>
        </w:rPr>
        <w:t xml:space="preserve">ykonawcy oraz rozliczeń między </w:t>
      </w:r>
      <w:r w:rsidRPr="0081322D">
        <w:rPr>
          <w:rFonts w:ascii="Arial" w:eastAsia="Arial" w:hAnsi="Arial" w:cs="Arial"/>
          <w:color w:val="000000"/>
          <w:sz w:val="24"/>
          <w:szCs w:val="24"/>
        </w:rPr>
        <w:t>stronami spółki cywilnej/uczestnikami Konsorcjum i podwykonawcami.</w:t>
      </w:r>
    </w:p>
    <w:p w14:paraId="66948727" w14:textId="1D03DED3" w:rsidR="0057696C" w:rsidRPr="0081322D" w:rsidRDefault="00D94084" w:rsidP="0081322D">
      <w:pPr>
        <w:spacing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63546A" w:rsidRPr="0081322D">
        <w:rPr>
          <w:rFonts w:ascii="Arial" w:eastAsia="Arial" w:hAnsi="Arial" w:cs="Arial"/>
          <w:b/>
          <w:sz w:val="24"/>
          <w:szCs w:val="24"/>
        </w:rPr>
        <w:t>1</w:t>
      </w:r>
      <w:r w:rsidR="0083087D" w:rsidRPr="0081322D">
        <w:rPr>
          <w:rFonts w:ascii="Arial" w:eastAsia="Arial" w:hAnsi="Arial" w:cs="Arial"/>
          <w:b/>
          <w:sz w:val="24"/>
          <w:szCs w:val="24"/>
        </w:rPr>
        <w:t>0</w:t>
      </w:r>
    </w:p>
    <w:p w14:paraId="6B11CF23" w14:textId="77777777" w:rsidR="0057696C" w:rsidRPr="0081322D" w:rsidRDefault="00D94084" w:rsidP="0081322D">
      <w:pPr>
        <w:spacing w:after="120" w:line="360" w:lineRule="auto"/>
        <w:ind w:right="-180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Kary umowne</w:t>
      </w:r>
    </w:p>
    <w:p w14:paraId="2544681A" w14:textId="273079E3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niewykonania lub nienależytego wykonania </w:t>
      </w:r>
      <w:r w:rsidR="00C134B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naliczane będą kary umowne wskazane w dalszych postanowieniach niniejszego paragrafu.</w:t>
      </w:r>
    </w:p>
    <w:p w14:paraId="4C5A86FC" w14:textId="50E74741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Naliczenie kar umownych zostanie udokumentowane notą obciążeniową </w:t>
      </w:r>
      <w:r w:rsidR="007640C3">
        <w:rPr>
          <w:rFonts w:ascii="Arial" w:eastAsia="Arial" w:hAnsi="Arial" w:cs="Arial"/>
          <w:sz w:val="24"/>
          <w:szCs w:val="24"/>
        </w:rPr>
        <w:t xml:space="preserve">wystawioną przez </w:t>
      </w:r>
      <w:r w:rsidR="00C134BA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</w:t>
      </w:r>
      <w:r w:rsidR="007640C3">
        <w:rPr>
          <w:rFonts w:ascii="Arial" w:eastAsia="Arial" w:hAnsi="Arial" w:cs="Arial"/>
          <w:sz w:val="24"/>
          <w:szCs w:val="24"/>
        </w:rPr>
        <w:t xml:space="preserve">i </w:t>
      </w:r>
      <w:r w:rsidRPr="0081322D">
        <w:rPr>
          <w:rFonts w:ascii="Arial" w:eastAsia="Arial" w:hAnsi="Arial" w:cs="Arial"/>
          <w:sz w:val="24"/>
          <w:szCs w:val="24"/>
        </w:rPr>
        <w:t xml:space="preserve">doręczoną </w:t>
      </w:r>
      <w:r w:rsidR="00C134BA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ykonawcy. Zamawiającemu przysługuje prawo jednostronnego potrącenia kar umownych z wynagrodzenia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</w:t>
      </w:r>
      <w:r w:rsidR="0063546A" w:rsidRPr="0081322D">
        <w:rPr>
          <w:rFonts w:ascii="Arial" w:eastAsia="Arial" w:hAnsi="Arial" w:cs="Arial"/>
          <w:sz w:val="24"/>
          <w:szCs w:val="24"/>
        </w:rPr>
        <w:t xml:space="preserve">, na co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="0063546A" w:rsidRPr="0081322D">
        <w:rPr>
          <w:rFonts w:ascii="Arial" w:eastAsia="Arial" w:hAnsi="Arial" w:cs="Arial"/>
          <w:sz w:val="24"/>
          <w:szCs w:val="24"/>
        </w:rPr>
        <w:t>ykonawca niniejszym wyraża zgodę.</w:t>
      </w:r>
    </w:p>
    <w:p w14:paraId="47F94DB5" w14:textId="13FC69E4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 zastrzeżeniem ust. 2 zdanie drugie, kary umowne płatne będą w terminie 7 dni od dnia doręczenia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noty obciążeniowej </w:t>
      </w:r>
      <w:r w:rsidR="007640C3">
        <w:rPr>
          <w:rFonts w:ascii="Arial" w:eastAsia="Arial" w:hAnsi="Arial" w:cs="Arial"/>
          <w:sz w:val="24"/>
          <w:szCs w:val="24"/>
        </w:rPr>
        <w:t>wystawionej przez 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422702A1" w14:textId="1B881553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rozwiązania lub odstąpienia lub wypowiedzenia </w:t>
      </w:r>
      <w:r w:rsidR="007640C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z winy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</w:t>
      </w:r>
      <w:r w:rsidR="007640C3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może naliczyć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karę umowną w wysokości 10% łącznej wartości brutto </w:t>
      </w:r>
      <w:r w:rsidR="007640C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określonej w § </w:t>
      </w:r>
      <w:r w:rsidR="00146F3C" w:rsidRPr="0081322D">
        <w:rPr>
          <w:rFonts w:ascii="Arial" w:eastAsia="Arial" w:hAnsi="Arial" w:cs="Arial"/>
          <w:sz w:val="24"/>
          <w:szCs w:val="24"/>
        </w:rPr>
        <w:t>5</w:t>
      </w:r>
      <w:r w:rsidRPr="0081322D">
        <w:rPr>
          <w:rFonts w:ascii="Arial" w:eastAsia="Arial" w:hAnsi="Arial" w:cs="Arial"/>
          <w:sz w:val="24"/>
          <w:szCs w:val="24"/>
        </w:rPr>
        <w:t xml:space="preserve"> ust. 1.</w:t>
      </w:r>
    </w:p>
    <w:p w14:paraId="6D9CA736" w14:textId="4B4B277F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może naliczyć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karę umowną w wysokości 1</w:t>
      </w:r>
      <w:r w:rsidR="007640C3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000,00 zł (słownie: jeden tysiąc złotych 00/100), za każdy dzień zwłoki w dostawie któregokolwiek </w:t>
      </w:r>
      <w:r w:rsidR="007640C3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utobusu poza termin określony w § 2 ust. 1 za każdy z </w:t>
      </w:r>
      <w:r w:rsidR="007640C3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>utobusów osobno.</w:t>
      </w:r>
    </w:p>
    <w:p w14:paraId="2DC7C2D2" w14:textId="784E76F2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może naliczyć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karę umowną w wysokości 5</w:t>
      </w:r>
      <w:r w:rsidR="007640C3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000,00 zł (słownie: pięć tysięcy złotych 00/100), za każdy przypadek braku zmiany przez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ykonawcę wynagrodzenia podwykonawcy na zasadach wskazanych w §</w:t>
      </w:r>
      <w:r w:rsidR="007640C3">
        <w:rPr>
          <w:rFonts w:ascii="Arial" w:eastAsia="Arial" w:hAnsi="Arial" w:cs="Arial"/>
          <w:sz w:val="24"/>
          <w:szCs w:val="24"/>
        </w:rPr>
        <w:t> </w:t>
      </w:r>
      <w:r w:rsidR="008B71FD" w:rsidRPr="0081322D">
        <w:rPr>
          <w:rFonts w:ascii="Arial" w:eastAsia="Arial" w:hAnsi="Arial" w:cs="Arial"/>
          <w:sz w:val="24"/>
          <w:szCs w:val="24"/>
        </w:rPr>
        <w:t>1</w:t>
      </w:r>
      <w:r w:rsidR="001823C9" w:rsidRPr="0081322D">
        <w:rPr>
          <w:rFonts w:ascii="Arial" w:eastAsia="Arial" w:hAnsi="Arial" w:cs="Arial"/>
          <w:sz w:val="24"/>
          <w:szCs w:val="24"/>
        </w:rPr>
        <w:t>4</w:t>
      </w:r>
      <w:r w:rsidRPr="0081322D">
        <w:rPr>
          <w:rFonts w:ascii="Arial" w:eastAsia="Arial" w:hAnsi="Arial" w:cs="Arial"/>
          <w:sz w:val="24"/>
          <w:szCs w:val="24"/>
        </w:rPr>
        <w:t xml:space="preserve"> ust.</w:t>
      </w:r>
      <w:r w:rsidR="007640C3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15 </w:t>
      </w:r>
      <w:r w:rsidR="007640C3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6389C409" w14:textId="73F14CC7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Przestój autobusu z powodu naprawy gwarancyjnej wykonywanej przez serwis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trwający dłużej niż termin określony </w:t>
      </w:r>
      <w:r w:rsidRPr="00C134BA">
        <w:rPr>
          <w:rFonts w:ascii="Arial" w:eastAsia="Arial" w:hAnsi="Arial" w:cs="Arial"/>
          <w:sz w:val="24"/>
          <w:szCs w:val="24"/>
        </w:rPr>
        <w:t xml:space="preserve">w załączniku nr </w:t>
      </w:r>
      <w:r w:rsidR="00F73651" w:rsidRPr="00C134BA">
        <w:rPr>
          <w:rFonts w:ascii="Arial" w:eastAsia="Arial" w:hAnsi="Arial" w:cs="Arial"/>
          <w:sz w:val="24"/>
          <w:szCs w:val="24"/>
        </w:rPr>
        <w:t xml:space="preserve">… </w:t>
      </w:r>
      <w:r w:rsidRPr="0081322D">
        <w:rPr>
          <w:rFonts w:ascii="Arial" w:eastAsia="Arial" w:hAnsi="Arial" w:cs="Arial"/>
          <w:sz w:val="24"/>
          <w:szCs w:val="24"/>
        </w:rPr>
        <w:t xml:space="preserve">do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uprawnia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do naliczenia kary umownej w wysokości 500 zł (słownie: pięćset złotych 00/100), za każdy rozpoczęty dzień przestoju za każdy </w:t>
      </w:r>
      <w:r w:rsidR="00A6037B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>utobus oraz wydłuża okres gwarancji autobusu o cały czas przestoju.</w:t>
      </w:r>
    </w:p>
    <w:p w14:paraId="37326DA1" w14:textId="6BA4D561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może naliczyć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karę umowną w przypadku braku zapewnienia pojazdu zastępczego lub braku spełnienia przez podstawiony pojazd zastępczy parametrów odpowiadających parametrom autobusów objętych umową w wysokości 1</w:t>
      </w:r>
      <w:r w:rsidR="00A6037B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000,00 zł (słownie: </w:t>
      </w:r>
      <w:r w:rsidR="001823C9" w:rsidRPr="0081322D">
        <w:rPr>
          <w:rFonts w:ascii="Arial" w:eastAsia="Arial" w:hAnsi="Arial" w:cs="Arial"/>
          <w:sz w:val="24"/>
          <w:szCs w:val="24"/>
        </w:rPr>
        <w:t xml:space="preserve">jeden </w:t>
      </w:r>
      <w:r w:rsidRPr="0081322D">
        <w:rPr>
          <w:rFonts w:ascii="Arial" w:eastAsia="Arial" w:hAnsi="Arial" w:cs="Arial"/>
          <w:sz w:val="24"/>
          <w:szCs w:val="24"/>
        </w:rPr>
        <w:t xml:space="preserve">tysiąc złotych 00/100) za każdy dzień. </w:t>
      </w:r>
    </w:p>
    <w:p w14:paraId="24A48398" w14:textId="5A2D12C6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Zamawiający może naliczyć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karę umowną w wysokości 1</w:t>
      </w:r>
      <w:r w:rsidR="00A6037B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000,00 zł (słownie: jeden tysiąc złotych 00/100) za każdy dzień zwłoki w przypadku naprawy gwarancyjnej pojazdu trwającej ponad 21 dni, za każdy z</w:t>
      </w:r>
      <w:r w:rsidR="00A6037B">
        <w:rPr>
          <w:rFonts w:ascii="Arial" w:eastAsia="Arial" w:hAnsi="Arial" w:cs="Arial"/>
          <w:sz w:val="24"/>
          <w:szCs w:val="24"/>
        </w:rPr>
        <w:t xml:space="preserve"> a</w:t>
      </w:r>
      <w:r w:rsidRPr="0081322D">
        <w:rPr>
          <w:rFonts w:ascii="Arial" w:eastAsia="Arial" w:hAnsi="Arial" w:cs="Arial"/>
          <w:sz w:val="24"/>
          <w:szCs w:val="24"/>
        </w:rPr>
        <w:t>utobusów osobno.</w:t>
      </w:r>
    </w:p>
    <w:p w14:paraId="56592A58" w14:textId="3AB974BF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Kary umowne należą się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niezależnie od poniesienia szkody ani od jej wysokości. Jeżeli szkoda wynikła z niewykonania lub nienależytego wykonania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przewyższa wysokość naliczonej kary umownej lub nie jest objęta karą umowną, wówczas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amawiający może żądać odszkodowania przekraczającego wysokość zastrzeżonej kary na zasadach ogólnych.</w:t>
      </w:r>
    </w:p>
    <w:p w14:paraId="35BA60CA" w14:textId="7999D03F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Maksymalna wysokość kar umownych, jakich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może żądać od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wynosi 15% całkowitego wynagrodzenia brutto, o którym mowa w § </w:t>
      </w:r>
      <w:r w:rsidR="00146F3C" w:rsidRPr="0081322D">
        <w:rPr>
          <w:rFonts w:ascii="Arial" w:eastAsia="Arial" w:hAnsi="Arial" w:cs="Arial"/>
          <w:sz w:val="24"/>
          <w:szCs w:val="24"/>
        </w:rPr>
        <w:t>5</w:t>
      </w:r>
      <w:r w:rsidRPr="0081322D">
        <w:rPr>
          <w:rFonts w:ascii="Arial" w:eastAsia="Arial" w:hAnsi="Arial" w:cs="Arial"/>
          <w:sz w:val="24"/>
          <w:szCs w:val="24"/>
        </w:rPr>
        <w:t xml:space="preserve"> ust. 1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4A1FF1A9" w14:textId="3BB00AC2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Ograniczenie, o którym mowa w ust. 1</w:t>
      </w:r>
      <w:r w:rsidR="008B04B5" w:rsidRPr="0081322D">
        <w:rPr>
          <w:rFonts w:ascii="Arial" w:eastAsia="Arial" w:hAnsi="Arial" w:cs="Arial"/>
          <w:sz w:val="24"/>
          <w:szCs w:val="24"/>
        </w:rPr>
        <w:t>1</w:t>
      </w:r>
      <w:r w:rsidRPr="0081322D">
        <w:rPr>
          <w:rFonts w:ascii="Arial" w:eastAsia="Arial" w:hAnsi="Arial" w:cs="Arial"/>
          <w:sz w:val="24"/>
          <w:szCs w:val="24"/>
        </w:rPr>
        <w:t xml:space="preserve"> nie pozbawia przysługującego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uprawnienia do dochodzenia od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odszkodowania uzupełniającego na zasadach ogólnych w przypadku, gdy wysokość szkody przekracza wartość naliczonych kar umownych. </w:t>
      </w:r>
    </w:p>
    <w:p w14:paraId="4686B6C9" w14:textId="300D19CB" w:rsidR="0057696C" w:rsidRPr="0081322D" w:rsidRDefault="00D94084">
      <w:pPr>
        <w:pStyle w:val="Akapitzlist"/>
        <w:numPr>
          <w:ilvl w:val="0"/>
          <w:numId w:val="20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celu uniknięcia wątpliwości </w:t>
      </w:r>
      <w:r w:rsidR="00A6037B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potwierdzają, że zastrzeżenie i zapłata kar umownych nie wyłącza obowiązku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do wykonania </w:t>
      </w:r>
      <w:r w:rsidR="00A6037B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rzedmiotu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wolnego od wad i usterek ani uprawnień </w:t>
      </w:r>
      <w:r w:rsidR="00A6037B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związanych z obowiązkami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dotyczącymi wad i usterek </w:t>
      </w:r>
      <w:r w:rsidR="00A6037B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rzedmiotu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391F276B" w14:textId="395148F9" w:rsidR="0057696C" w:rsidRPr="0081322D" w:rsidRDefault="0083087D" w:rsidP="00A6037B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</w:t>
      </w:r>
      <w:r w:rsidR="00D94084" w:rsidRPr="0081322D">
        <w:rPr>
          <w:rFonts w:ascii="Arial" w:eastAsia="Arial" w:hAnsi="Arial" w:cs="Arial"/>
          <w:b/>
          <w:sz w:val="24"/>
          <w:szCs w:val="24"/>
        </w:rPr>
        <w:t>1</w:t>
      </w:r>
      <w:r w:rsidRPr="0081322D">
        <w:rPr>
          <w:rFonts w:ascii="Arial" w:eastAsia="Arial" w:hAnsi="Arial" w:cs="Arial"/>
          <w:b/>
          <w:sz w:val="24"/>
          <w:szCs w:val="24"/>
        </w:rPr>
        <w:t>1</w:t>
      </w:r>
    </w:p>
    <w:p w14:paraId="7B380B02" w14:textId="77777777" w:rsidR="0057696C" w:rsidRPr="0081322D" w:rsidRDefault="00D94084" w:rsidP="00A6037B">
      <w:pPr>
        <w:spacing w:after="12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Podwykonawcy</w:t>
      </w:r>
    </w:p>
    <w:p w14:paraId="300B5572" w14:textId="60A6F1D2" w:rsidR="0057696C" w:rsidRPr="0081322D" w:rsidRDefault="00C14141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powierza do wykonania </w:t>
      </w:r>
      <w:r w:rsidR="00A6037B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odwykonawcom wskazany poniżej zakres przedmiotu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mowy: </w:t>
      </w:r>
      <w:r w:rsidR="00A6037B">
        <w:rPr>
          <w:rFonts w:ascii="Arial" w:eastAsia="Arial" w:hAnsi="Arial" w:cs="Arial"/>
          <w:sz w:val="24"/>
          <w:szCs w:val="24"/>
        </w:rPr>
        <w:t>(</w:t>
      </w:r>
      <w:r w:rsidRPr="0081322D">
        <w:rPr>
          <w:rFonts w:ascii="Arial" w:eastAsia="Arial" w:hAnsi="Arial" w:cs="Arial"/>
          <w:sz w:val="24"/>
          <w:szCs w:val="24"/>
        </w:rPr>
        <w:t>nazwa podwykonawcy</w:t>
      </w:r>
      <w:r w:rsidR="00A6037B">
        <w:rPr>
          <w:rFonts w:ascii="Arial" w:eastAsia="Arial" w:hAnsi="Arial" w:cs="Arial"/>
          <w:sz w:val="24"/>
          <w:szCs w:val="24"/>
        </w:rPr>
        <w:t>)</w:t>
      </w:r>
      <w:r w:rsidRPr="0081322D">
        <w:rPr>
          <w:rFonts w:ascii="Arial" w:eastAsia="Arial" w:hAnsi="Arial" w:cs="Arial"/>
          <w:sz w:val="24"/>
          <w:szCs w:val="24"/>
        </w:rPr>
        <w:t xml:space="preserve"> …</w:t>
      </w:r>
      <w:r w:rsidR="00A6037B">
        <w:rPr>
          <w:rFonts w:ascii="Arial" w:eastAsia="Arial" w:hAnsi="Arial" w:cs="Arial"/>
          <w:sz w:val="24"/>
          <w:szCs w:val="24"/>
        </w:rPr>
        <w:t xml:space="preserve"> (</w:t>
      </w:r>
      <w:r w:rsidRPr="0081322D">
        <w:rPr>
          <w:rFonts w:ascii="Arial" w:eastAsia="Arial" w:hAnsi="Arial" w:cs="Arial"/>
          <w:sz w:val="24"/>
          <w:szCs w:val="24"/>
        </w:rPr>
        <w:t>zakres podwykonawstwa</w:t>
      </w:r>
      <w:r w:rsidR="00A6037B">
        <w:rPr>
          <w:rFonts w:ascii="Arial" w:eastAsia="Arial" w:hAnsi="Arial" w:cs="Arial"/>
          <w:sz w:val="24"/>
          <w:szCs w:val="24"/>
        </w:rPr>
        <w:t>)</w:t>
      </w:r>
      <w:r w:rsidRPr="0081322D">
        <w:rPr>
          <w:rFonts w:ascii="Arial" w:eastAsia="Arial" w:hAnsi="Arial" w:cs="Arial"/>
          <w:sz w:val="24"/>
          <w:szCs w:val="24"/>
        </w:rPr>
        <w:t xml:space="preserve"> …</w:t>
      </w:r>
      <w:r w:rsidR="007C5AF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 xml:space="preserve">(zgodnie z ofertą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ykonawcy).</w:t>
      </w:r>
    </w:p>
    <w:p w14:paraId="3DD9CADC" w14:textId="59D52AF1" w:rsidR="0057696C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w toku realizacji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może powierzyć wykonanie części </w:t>
      </w:r>
      <w:r w:rsidR="00A6037B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rzedmiotu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podwykonawcy. Powierzenie wykonania części </w:t>
      </w:r>
      <w:r w:rsidR="00A6037B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rzedmiotu </w:t>
      </w:r>
      <w:r w:rsidR="00A6037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podwykonawcom nie zwalnia </w:t>
      </w:r>
      <w:r w:rsidR="00A6037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 odpowiedzialności za należyte wykonanie </w:t>
      </w:r>
      <w:r w:rsidR="003E549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67482898" w14:textId="34F811EB" w:rsidR="0057696C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odwykonawcę uznaje się osobę fizyczną, osobę prawną albo jednostkę organizacyjną nieposiadającą osobowości prawnej, z którą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zawarł umowę, za zgodą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amawiającego, na wykonanie części przedmiotu </w:t>
      </w:r>
      <w:r w:rsidR="003E549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564A44C8" w14:textId="10B95825" w:rsidR="0057696C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Realizacja niniejszej</w:t>
      </w:r>
      <w:r w:rsidR="003E549E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 xml:space="preserve">mowy przy pomocy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odwykonawców może odbywać się po uzyskaniu zgody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amawiającego. Wykonawca jest obowiązany przedłożyć, na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każde żądanie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amawiającego, umowę z 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>odwykonawcą określającą pełny zakres powierzonych czynności.</w:t>
      </w:r>
    </w:p>
    <w:p w14:paraId="7A3D8644" w14:textId="45A781D6" w:rsidR="0057696C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Umowa o podwykonawstwo nie może zawierać postanowień kształtujących prawa i obowiązki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odwykonawcy, w zakresie kar umownych oraz postanowień dotyczących warunków wypłaty wynagrodzenia, w sposób dla niego mniej korzystny niż prawa i obowiązki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ukształtowane postanowieniami umowy zawartej między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amawiającym a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ykonawcą.</w:t>
      </w:r>
    </w:p>
    <w:p w14:paraId="2554E833" w14:textId="626512F2" w:rsidR="0057696C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Zmiana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odwykonawcy jest dopuszczalna za pisemną zgodą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bez konieczności sporządzania aneksu do </w:t>
      </w:r>
      <w:r w:rsidR="003E549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455CABFE" w14:textId="245A23B6" w:rsidR="0057696C" w:rsidRPr="00A6037B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Jeżeli zmiana lub rezygnacja z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odwykonawcy dotyczy podmiotu, na którego zasoby </w:t>
      </w:r>
      <w:r w:rsidR="003E549E">
        <w:rPr>
          <w:rFonts w:ascii="Arial" w:eastAsia="Arial" w:hAnsi="Arial" w:cs="Arial"/>
          <w:sz w:val="24"/>
          <w:szCs w:val="24"/>
        </w:rPr>
        <w:t>wy</w:t>
      </w:r>
      <w:r w:rsidRPr="0081322D">
        <w:rPr>
          <w:rFonts w:ascii="Arial" w:eastAsia="Arial" w:hAnsi="Arial" w:cs="Arial"/>
          <w:sz w:val="24"/>
          <w:szCs w:val="24"/>
        </w:rPr>
        <w:t xml:space="preserve">konawca powoływał się w celu udzielenia zamówienia,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jest obowiązany wykazać, że inny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odwykonawca lub sam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ykonawca samodzielnie spełnia je w nie mniejszym stopniu niż był wymagany dla udzielenia zamówienia</w:t>
      </w:r>
      <w:r w:rsidR="008B04B5" w:rsidRPr="0081322D">
        <w:rPr>
          <w:rFonts w:ascii="Arial" w:eastAsia="Arial" w:hAnsi="Arial" w:cs="Arial"/>
          <w:sz w:val="24"/>
          <w:szCs w:val="24"/>
        </w:rPr>
        <w:t>.</w:t>
      </w:r>
      <w:r w:rsidRPr="00A6037B">
        <w:rPr>
          <w:rFonts w:ascii="Arial" w:eastAsia="Arial" w:hAnsi="Arial" w:cs="Arial"/>
          <w:sz w:val="24"/>
          <w:szCs w:val="24"/>
        </w:rPr>
        <w:t xml:space="preserve"> </w:t>
      </w:r>
    </w:p>
    <w:p w14:paraId="670690DB" w14:textId="1724CBA7" w:rsidR="005F396E" w:rsidRPr="0081322D" w:rsidRDefault="00D94084">
      <w:pPr>
        <w:pStyle w:val="Akapitzlist"/>
        <w:numPr>
          <w:ilvl w:val="0"/>
          <w:numId w:val="21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powierzenia </w:t>
      </w:r>
      <w:r w:rsidR="003E549E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odwykonawcy do wykonania części przedmiotu </w:t>
      </w:r>
      <w:r w:rsidR="003E549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</w:t>
      </w:r>
      <w:r w:rsidR="003E549E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jest odpowiedzialny wobec </w:t>
      </w:r>
      <w:r w:rsidR="003E549E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za jego działania lub zaniechania jak za własne działania lub zaniechania. </w:t>
      </w:r>
    </w:p>
    <w:p w14:paraId="7F701929" w14:textId="59032584" w:rsidR="0057696C" w:rsidRPr="0081322D" w:rsidRDefault="003E549E" w:rsidP="003E549E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§</w:t>
      </w:r>
      <w:r w:rsidR="00D94084" w:rsidRPr="0081322D">
        <w:rPr>
          <w:rFonts w:ascii="Arial" w:eastAsia="Arial" w:hAnsi="Arial" w:cs="Arial"/>
          <w:b/>
          <w:sz w:val="24"/>
          <w:szCs w:val="24"/>
        </w:rPr>
        <w:t>1</w:t>
      </w:r>
      <w:r w:rsidR="0083087D" w:rsidRPr="0081322D">
        <w:rPr>
          <w:rFonts w:ascii="Arial" w:eastAsia="Arial" w:hAnsi="Arial" w:cs="Arial"/>
          <w:b/>
          <w:sz w:val="24"/>
          <w:szCs w:val="24"/>
        </w:rPr>
        <w:t>2</w:t>
      </w:r>
    </w:p>
    <w:p w14:paraId="0A824411" w14:textId="77777777" w:rsidR="0057696C" w:rsidRPr="0081322D" w:rsidRDefault="00D94084" w:rsidP="00A7368E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Siła wyższa</w:t>
      </w:r>
    </w:p>
    <w:p w14:paraId="4279F18E" w14:textId="0DFB6467" w:rsidR="0057696C" w:rsidRPr="0081322D" w:rsidRDefault="00C14141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Strony zgodnie uznają, że siła wyższa to zdarzenie zewnętrzne, nagłe i niezależne od woli</w:t>
      </w:r>
      <w:r w:rsidR="003E549E">
        <w:rPr>
          <w:rFonts w:ascii="Arial" w:eastAsia="Arial" w:hAnsi="Arial" w:cs="Arial"/>
          <w:sz w:val="24"/>
          <w:szCs w:val="24"/>
        </w:rPr>
        <w:t xml:space="preserve"> s</w:t>
      </w:r>
      <w:r w:rsidRPr="0081322D">
        <w:rPr>
          <w:rFonts w:ascii="Arial" w:eastAsia="Arial" w:hAnsi="Arial" w:cs="Arial"/>
          <w:sz w:val="24"/>
          <w:szCs w:val="24"/>
        </w:rPr>
        <w:t xml:space="preserve">tron, którego wystąpienia lub dokładnego wpływu na realizację </w:t>
      </w:r>
      <w:r w:rsidR="003E549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nie można było przewidzieć, uniemożliwiające wykonanie </w:t>
      </w:r>
      <w:r w:rsidR="00EE688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w całości lub w</w:t>
      </w:r>
      <w:r w:rsidR="00EE688C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części, na stałe lub na pewien czas, któremu nie można zapobiec ani przeciwdziałać przy zachowaniu należytej staranności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</w:t>
      </w:r>
      <w:r w:rsidR="00AD21DC">
        <w:rPr>
          <w:rFonts w:ascii="Arial" w:eastAsia="Arial" w:hAnsi="Arial" w:cs="Arial"/>
          <w:sz w:val="24"/>
          <w:szCs w:val="24"/>
        </w:rPr>
        <w:t>.</w:t>
      </w:r>
      <w:r w:rsidRPr="0081322D">
        <w:rPr>
          <w:rFonts w:ascii="Arial" w:eastAsia="Arial" w:hAnsi="Arial" w:cs="Arial"/>
          <w:sz w:val="24"/>
          <w:szCs w:val="24"/>
        </w:rPr>
        <w:t xml:space="preserve"> Za przejawy</w:t>
      </w:r>
      <w:r w:rsidR="00AD21DC">
        <w:rPr>
          <w:rFonts w:ascii="Arial" w:eastAsia="Arial" w:hAnsi="Arial" w:cs="Arial"/>
          <w:sz w:val="24"/>
          <w:szCs w:val="24"/>
        </w:rPr>
        <w:t xml:space="preserve"> 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trony uznają w szczególności między innymi:</w:t>
      </w:r>
    </w:p>
    <w:p w14:paraId="5B34A2F6" w14:textId="7C5D69AF" w:rsidR="0057696C" w:rsidRPr="0081322D" w:rsidRDefault="00C14141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klęski żywiołowe, w tym: trzęsienie ziemi, huragan, powódź, inne nadzwyczajne zjawiska atmosferyczne,</w:t>
      </w:r>
    </w:p>
    <w:p w14:paraId="0D5C910F" w14:textId="262D2166" w:rsidR="0057696C" w:rsidRPr="0081322D" w:rsidRDefault="00C14141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akty władzy państwowej, w tym: stan wojenny, stan wyjątkowy,</w:t>
      </w:r>
    </w:p>
    <w:p w14:paraId="3335B02F" w14:textId="1A33A8AD" w:rsidR="0057696C" w:rsidRPr="0081322D" w:rsidRDefault="00C14141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działania wojenne, akty sabotażu, akty terrorystyczne i inne podobne wydarzenia zagrażające porządkowi publicznemu,</w:t>
      </w:r>
    </w:p>
    <w:p w14:paraId="2DB4DCB5" w14:textId="482268E2" w:rsidR="0057696C" w:rsidRPr="0081322D" w:rsidRDefault="00C14141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strajki powszechne lub inne niepokoje społeczne, w tym publiczne demonstracje, z wyłączeniem strajków u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 lub </w:t>
      </w:r>
      <w:r w:rsidR="00AD21DC">
        <w:rPr>
          <w:rFonts w:ascii="Arial" w:eastAsia="Arial" w:hAnsi="Arial" w:cs="Arial"/>
          <w:sz w:val="24"/>
          <w:szCs w:val="24"/>
        </w:rPr>
        <w:t>p</w:t>
      </w:r>
      <w:r w:rsidRPr="0081322D">
        <w:rPr>
          <w:rFonts w:ascii="Arial" w:eastAsia="Arial" w:hAnsi="Arial" w:cs="Arial"/>
          <w:sz w:val="24"/>
          <w:szCs w:val="24"/>
        </w:rPr>
        <w:t xml:space="preserve">odwykonawców lub </w:t>
      </w:r>
      <w:r w:rsidR="00AD21DC">
        <w:rPr>
          <w:rFonts w:ascii="Arial" w:eastAsia="Arial" w:hAnsi="Arial" w:cs="Arial"/>
          <w:sz w:val="24"/>
          <w:szCs w:val="24"/>
        </w:rPr>
        <w:t>d</w:t>
      </w:r>
      <w:r w:rsidRPr="0081322D">
        <w:rPr>
          <w:rFonts w:ascii="Arial" w:eastAsia="Arial" w:hAnsi="Arial" w:cs="Arial"/>
          <w:sz w:val="24"/>
          <w:szCs w:val="24"/>
        </w:rPr>
        <w:t>alszych podwykonawców</w:t>
      </w:r>
    </w:p>
    <w:p w14:paraId="0E83D93C" w14:textId="2F6C0B72" w:rsidR="0057696C" w:rsidRPr="0081322D" w:rsidRDefault="00C14141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epidemie, pandemie,</w:t>
      </w:r>
    </w:p>
    <w:p w14:paraId="73317F3A" w14:textId="6F1E7129" w:rsidR="0057696C" w:rsidRPr="0081322D" w:rsidRDefault="00D94084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uderzenie pioruna,</w:t>
      </w:r>
    </w:p>
    <w:p w14:paraId="4CEAC942" w14:textId="6641D410" w:rsidR="0057696C" w:rsidRPr="0081322D" w:rsidRDefault="00D94084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>wybuch lub pożar.</w:t>
      </w:r>
    </w:p>
    <w:p w14:paraId="6637C61C" w14:textId="2DAC8C23" w:rsidR="0057696C" w:rsidRPr="0081322D" w:rsidRDefault="00D94084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Jeżeli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iła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yższa uniemożliwia lub uniemożliwi jednej ze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 wywiązanie się z</w:t>
      </w:r>
      <w:r w:rsidR="00AD21DC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jakiegokolwiek zobowiązania objętego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mową,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trona ta zobowiązana jest niezwłocznie, nie później jednak niż w terminie 7 dni od dnia wystąpienia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yższej, zawiadomić drugą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tronę na piśmie o wydarzeniu lub okolicznościach stanowiących</w:t>
      </w:r>
      <w:r w:rsidR="00AD21DC">
        <w:rPr>
          <w:rFonts w:ascii="Arial" w:eastAsia="Arial" w:hAnsi="Arial" w:cs="Arial"/>
          <w:sz w:val="24"/>
          <w:szCs w:val="24"/>
        </w:rPr>
        <w:t xml:space="preserve"> s</w:t>
      </w:r>
      <w:r w:rsidRPr="0081322D">
        <w:rPr>
          <w:rFonts w:ascii="Arial" w:eastAsia="Arial" w:hAnsi="Arial" w:cs="Arial"/>
          <w:sz w:val="24"/>
          <w:szCs w:val="24"/>
        </w:rPr>
        <w:t xml:space="preserve">iłę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yższą wymieniając przy tym zobowiązania, z</w:t>
      </w:r>
      <w:bookmarkStart w:id="3" w:name="bookmark=id.2et92p0"/>
      <w:bookmarkEnd w:id="3"/>
      <w:r w:rsidRPr="0081322D">
        <w:rPr>
          <w:rFonts w:ascii="Arial" w:eastAsia="Arial" w:hAnsi="Arial" w:cs="Arial"/>
          <w:sz w:val="24"/>
          <w:szCs w:val="24"/>
        </w:rPr>
        <w:t xml:space="preserve"> których nie może lub nie będzie mogła się wywiązać, wskazując przewidywany okres, w którym nie będzie możliwe wykonywanie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oraz wykazując wpływ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 na niewykonanie lub nienależyte wykonanie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oraz potwierdzić ten wpływ dołączając do pisma świadczące o tym oświadczenia lub dokumenty.</w:t>
      </w:r>
    </w:p>
    <w:p w14:paraId="04B817E9" w14:textId="37DF8E4D" w:rsidR="0057696C" w:rsidRPr="0081322D" w:rsidRDefault="00D94084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Zawiadomienie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trony, o którym mowa w ust. 2, powinno zawierać szczegółowe wyjaśnienia oraz być poparte stosownymi dowodami, np. dokumentacją potwierdzającą związek przyczynowo skutkowy pomiędzy wystąpieniem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 a brakiem możliwości realizacji określonych zobowiązań umownych. Druga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trona ustosunkuje się do przedstawionych dowodów na piśmie w terminie 14 dni od otrzymania zawiadomienia.</w:t>
      </w:r>
    </w:p>
    <w:p w14:paraId="257A032A" w14:textId="2449CF28" w:rsidR="0057696C" w:rsidRPr="0081322D" w:rsidRDefault="00D94084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Strona powołująca się na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iłę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yższą powinna także dążyć do kontynuowania realizacji swoich zobowiązań w rozsądnym zakresie oraz podjąć działania niezbędne do zminimalizowania skutków działania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yższej oraz czasu jej trwania.</w:t>
      </w:r>
    </w:p>
    <w:p w14:paraId="54D81A9A" w14:textId="11858B3E" w:rsidR="0057696C" w:rsidRPr="0081322D" w:rsidRDefault="00D94084">
      <w:pPr>
        <w:pStyle w:val="Akapitzlist"/>
        <w:numPr>
          <w:ilvl w:val="0"/>
          <w:numId w:val="22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– po wykazaniu wpływu wystąpienia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 na brak możliwości realizacji określonych zobowiązań umownych - nie ponoszą odpowiedzialności za niewykonanie lub nienależyte wykonanie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 całości lub w części, w takim zakresie, w jakim zostało to spowodowane wystąpieniem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yższej. W wypadku zaistnienia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iły </w:t>
      </w:r>
      <w:r w:rsidR="00AD21D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yższej o charakterze długotrwałym, powodującej niewykonywanie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przez okres dłuższy niż 90 dni, </w:t>
      </w:r>
      <w:r w:rsidR="00AD21DC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będą prowadzić negocjacje w celu określenia dalszej realizacji lub rozwiązania </w:t>
      </w:r>
      <w:r w:rsidR="00AD21D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5FB4E574" w14:textId="123B6739" w:rsidR="0057696C" w:rsidRPr="0081322D" w:rsidRDefault="00A7368E" w:rsidP="00A7368E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§</w:t>
      </w:r>
      <w:r w:rsidR="00D94084" w:rsidRPr="0081322D">
        <w:rPr>
          <w:rFonts w:ascii="Arial" w:eastAsia="Arial" w:hAnsi="Arial" w:cs="Arial"/>
          <w:b/>
          <w:sz w:val="24"/>
          <w:szCs w:val="24"/>
        </w:rPr>
        <w:t>1</w:t>
      </w:r>
      <w:r w:rsidR="0083087D" w:rsidRPr="0081322D">
        <w:rPr>
          <w:rFonts w:ascii="Arial" w:eastAsia="Arial" w:hAnsi="Arial" w:cs="Arial"/>
          <w:b/>
          <w:sz w:val="24"/>
          <w:szCs w:val="24"/>
        </w:rPr>
        <w:t>3</w:t>
      </w:r>
    </w:p>
    <w:p w14:paraId="39D36BA2" w14:textId="77777777" w:rsidR="0057696C" w:rsidRPr="0081322D" w:rsidRDefault="00D94084" w:rsidP="00A7368E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Zmiany Umowy</w:t>
      </w:r>
    </w:p>
    <w:p w14:paraId="15A7637E" w14:textId="29C5DB83" w:rsidR="005F396E" w:rsidRPr="0081322D" w:rsidRDefault="005F396E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Zamawiający przewiduje możliwość zmiany postanowień zawartej </w:t>
      </w:r>
      <w:r w:rsidR="00A7368E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mowy bez przeprowadzenia nowego postępowania o udzielenie zamówienia</w:t>
      </w:r>
      <w:r w:rsidRPr="0081322D">
        <w:rPr>
          <w:rFonts w:ascii="Arial" w:eastAsia="Arial" w:hAnsi="Arial" w:cs="Arial"/>
          <w:sz w:val="24"/>
          <w:szCs w:val="24"/>
        </w:rPr>
        <w:t>, w przypadku wystąpienia co najmniej jednej z okoliczności wymienionych poniżej, z</w:t>
      </w:r>
      <w:r w:rsidR="00A7368E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uwzględnieniem wskazanych warunków ich wprowadzenia.</w:t>
      </w:r>
    </w:p>
    <w:p w14:paraId="51A09431" w14:textId="15087B95" w:rsidR="005F396E" w:rsidRPr="0081322D" w:rsidRDefault="005F396E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>Zmiana wszelkich danych kontaktowych (osoby kontaktowe, numery telefonów</w:t>
      </w:r>
      <w:r w:rsidR="008B04B5" w:rsidRPr="0081322D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adresy email) wskazanych w niniejszej </w:t>
      </w:r>
      <w:r w:rsidR="00A7368E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mowie jest dopuszczalna za powiadomieniem drugiej </w:t>
      </w:r>
      <w:r w:rsidR="001F18B9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w formie pisemnej lub elektronicznej bez konieczności sporządzania aneksu do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1861F737" w14:textId="386D06CE" w:rsidR="005F396E" w:rsidRPr="0081322D" w:rsidRDefault="005F396E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przewiduje możliwość istotnej zmiany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w następujących przypadkach:</w:t>
      </w:r>
    </w:p>
    <w:p w14:paraId="0155C38A" w14:textId="46FD5F88" w:rsidR="005F396E" w:rsidRPr="00A7368E" w:rsidRDefault="005F396E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zmiany mogące skutkować zmianą </w:t>
      </w:r>
      <w:r w:rsidR="001F18B9">
        <w:rPr>
          <w:rFonts w:ascii="Arial" w:eastAsia="Arial" w:hAnsi="Arial" w:cs="Arial"/>
          <w:sz w:val="24"/>
          <w:szCs w:val="24"/>
        </w:rPr>
        <w:t>p</w:t>
      </w:r>
      <w:r w:rsidRPr="00A7368E">
        <w:rPr>
          <w:rFonts w:ascii="Arial" w:eastAsia="Arial" w:hAnsi="Arial" w:cs="Arial"/>
          <w:sz w:val="24"/>
          <w:szCs w:val="24"/>
        </w:rPr>
        <w:t xml:space="preserve">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lub wysokości wynagrodzenia </w:t>
      </w:r>
      <w:r w:rsidR="001F18B9">
        <w:rPr>
          <w:rFonts w:ascii="Arial" w:eastAsia="Arial" w:hAnsi="Arial" w:cs="Arial"/>
          <w:sz w:val="24"/>
          <w:szCs w:val="24"/>
        </w:rPr>
        <w:t>w</w:t>
      </w:r>
      <w:r w:rsidRPr="00A7368E">
        <w:rPr>
          <w:rFonts w:ascii="Arial" w:eastAsia="Arial" w:hAnsi="Arial" w:cs="Arial"/>
          <w:sz w:val="24"/>
          <w:szCs w:val="24"/>
        </w:rPr>
        <w:t>ykonawcy (zwiększenia lub zmniejszenia tego wynagrodzenia), mogą nastąpić w przypadku:</w:t>
      </w:r>
    </w:p>
    <w:p w14:paraId="523B2E58" w14:textId="11B84BAA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wycofania z rynku zaoferowanych modeli </w:t>
      </w:r>
      <w:r w:rsidR="001F18B9">
        <w:rPr>
          <w:rFonts w:ascii="Arial" w:eastAsia="Arial" w:hAnsi="Arial" w:cs="Arial"/>
          <w:sz w:val="24"/>
          <w:szCs w:val="24"/>
        </w:rPr>
        <w:t>a</w:t>
      </w:r>
      <w:r w:rsidRPr="00A7368E">
        <w:rPr>
          <w:rFonts w:ascii="Arial" w:eastAsia="Arial" w:hAnsi="Arial" w:cs="Arial"/>
          <w:sz w:val="24"/>
          <w:szCs w:val="24"/>
        </w:rPr>
        <w:t>utobusów,</w:t>
      </w:r>
    </w:p>
    <w:p w14:paraId="436DBC10" w14:textId="0468C23D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pojawienia się na rynku następców modeli </w:t>
      </w:r>
      <w:r w:rsidR="001F18B9">
        <w:rPr>
          <w:rFonts w:ascii="Arial" w:eastAsia="Arial" w:hAnsi="Arial" w:cs="Arial"/>
          <w:sz w:val="24"/>
          <w:szCs w:val="24"/>
        </w:rPr>
        <w:t>a</w:t>
      </w:r>
      <w:r w:rsidRPr="00A7368E">
        <w:rPr>
          <w:rFonts w:ascii="Arial" w:eastAsia="Arial" w:hAnsi="Arial" w:cs="Arial"/>
          <w:sz w:val="24"/>
          <w:szCs w:val="24"/>
        </w:rPr>
        <w:t>utobusów oferowanych w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 xml:space="preserve">ramach postępowania, pod warunkiem akceptacji nowych modeli przez </w:t>
      </w:r>
      <w:r w:rsidR="001F18B9">
        <w:rPr>
          <w:rFonts w:ascii="Arial" w:eastAsia="Arial" w:hAnsi="Arial" w:cs="Arial"/>
          <w:sz w:val="24"/>
          <w:szCs w:val="24"/>
        </w:rPr>
        <w:t>z</w:t>
      </w:r>
      <w:r w:rsidRPr="00A7368E">
        <w:rPr>
          <w:rFonts w:ascii="Arial" w:eastAsia="Arial" w:hAnsi="Arial" w:cs="Arial"/>
          <w:sz w:val="24"/>
          <w:szCs w:val="24"/>
        </w:rPr>
        <w:t>amawiającego i spełnianiu przez nowe modele wymaganych funkcjonalności i wydajności oraz przy zachowaniu ceny określonej dla modelu zastępowanego. Stosowny wniosek zawierający informację o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>modelach, które mają zostać zastąpione oraz o nowych modelach wraz z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 xml:space="preserve">ich parametrami, jak również </w:t>
      </w:r>
      <w:r w:rsidRPr="00634F9B">
        <w:rPr>
          <w:rFonts w:ascii="Arial" w:eastAsia="Arial" w:hAnsi="Arial" w:cs="Arial"/>
          <w:sz w:val="24"/>
          <w:szCs w:val="24"/>
        </w:rPr>
        <w:t xml:space="preserve">z uzasadnieniem dokonywania zamiany, </w:t>
      </w:r>
      <w:r w:rsidR="001F18B9" w:rsidRPr="00634F9B">
        <w:rPr>
          <w:rFonts w:ascii="Arial" w:eastAsia="Arial" w:hAnsi="Arial" w:cs="Arial"/>
          <w:sz w:val="24"/>
          <w:szCs w:val="24"/>
        </w:rPr>
        <w:t>w</w:t>
      </w:r>
      <w:r w:rsidRPr="00634F9B">
        <w:rPr>
          <w:rFonts w:ascii="Arial" w:eastAsia="Arial" w:hAnsi="Arial" w:cs="Arial"/>
          <w:sz w:val="24"/>
          <w:szCs w:val="24"/>
        </w:rPr>
        <w:t>ykonawca przekazuje na adres mailowy wskazany w §</w:t>
      </w:r>
      <w:r w:rsidR="001823C9" w:rsidRPr="00634F9B">
        <w:rPr>
          <w:rFonts w:ascii="Arial" w:eastAsia="Arial" w:hAnsi="Arial" w:cs="Arial"/>
          <w:sz w:val="24"/>
          <w:szCs w:val="24"/>
        </w:rPr>
        <w:t>9</w:t>
      </w:r>
      <w:r w:rsidRPr="00634F9B">
        <w:rPr>
          <w:rFonts w:ascii="Arial" w:eastAsia="Arial" w:hAnsi="Arial" w:cs="Arial"/>
          <w:sz w:val="24"/>
          <w:szCs w:val="24"/>
        </w:rPr>
        <w:t xml:space="preserve"> ust.1</w:t>
      </w:r>
      <w:r w:rsidR="0062579C" w:rsidRPr="00634F9B">
        <w:rPr>
          <w:rFonts w:ascii="Arial" w:eastAsia="Arial" w:hAnsi="Arial" w:cs="Arial"/>
          <w:sz w:val="24"/>
          <w:szCs w:val="24"/>
        </w:rPr>
        <w:t>,</w:t>
      </w:r>
      <w:r w:rsidRPr="00A7368E">
        <w:rPr>
          <w:rFonts w:ascii="Arial" w:eastAsia="Arial" w:hAnsi="Arial" w:cs="Arial"/>
          <w:sz w:val="24"/>
          <w:szCs w:val="24"/>
        </w:rPr>
        <w:t xml:space="preserve"> </w:t>
      </w:r>
    </w:p>
    <w:p w14:paraId="63D48BCD" w14:textId="142267C5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pojawienia się na rynku części, materiałów lub urządzeń nowszej generacji pozwalających na zmniejszenie kosztów realizacji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lub kosztów eksploatacji wykonanego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mowy, </w:t>
      </w:r>
    </w:p>
    <w:p w14:paraId="6C041714" w14:textId="4ECB642A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pojawienia się nowszej technologii wykonania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pozwalającej na zaoszczędzenie czasu realizacji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lub jego kosztów, </w:t>
      </w:r>
    </w:p>
    <w:p w14:paraId="73F651C6" w14:textId="1FEEAE6F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konieczności realizowania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przy zastosowaniu innych rozwiązań technicznych/technologicznych niż wskazane w opisie </w:t>
      </w:r>
      <w:r w:rsidR="001F18B9">
        <w:rPr>
          <w:rFonts w:ascii="Arial" w:eastAsia="Arial" w:hAnsi="Arial" w:cs="Arial"/>
          <w:sz w:val="24"/>
          <w:szCs w:val="24"/>
        </w:rPr>
        <w:t>p</w:t>
      </w:r>
      <w:r w:rsidRPr="00A7368E">
        <w:rPr>
          <w:rFonts w:ascii="Arial" w:eastAsia="Arial" w:hAnsi="Arial" w:cs="Arial"/>
          <w:sz w:val="24"/>
          <w:szCs w:val="24"/>
        </w:rPr>
        <w:t xml:space="preserve">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w sytuacji, gdyby zastosowanie przewidzianych rozwiązań groziło niewykonaniem lub wadliwym wykonaniem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mowy, </w:t>
      </w:r>
    </w:p>
    <w:p w14:paraId="4BAC0E58" w14:textId="37344A6D" w:rsidR="005F396E" w:rsidRPr="00A7368E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>konieczności realizowania prac przy zastosowaniu innych rozwiązań technicznych</w:t>
      </w:r>
      <w:r w:rsidR="002F68DB" w:rsidRPr="00A7368E">
        <w:rPr>
          <w:rFonts w:ascii="Arial" w:eastAsia="Arial" w:hAnsi="Arial" w:cs="Arial"/>
          <w:sz w:val="24"/>
          <w:szCs w:val="24"/>
        </w:rPr>
        <w:t xml:space="preserve"> </w:t>
      </w:r>
      <w:r w:rsidRPr="00A7368E">
        <w:rPr>
          <w:rFonts w:ascii="Arial" w:eastAsia="Arial" w:hAnsi="Arial" w:cs="Arial"/>
          <w:sz w:val="24"/>
          <w:szCs w:val="24"/>
        </w:rPr>
        <w:t>lub materiałowych ze względu na zmiany obowiązującego prawa</w:t>
      </w:r>
      <w:r w:rsidR="0062579C" w:rsidRPr="00A7368E">
        <w:rPr>
          <w:rFonts w:ascii="Arial" w:eastAsia="Arial" w:hAnsi="Arial" w:cs="Arial"/>
          <w:sz w:val="24"/>
          <w:szCs w:val="24"/>
        </w:rPr>
        <w:t>,</w:t>
      </w:r>
    </w:p>
    <w:p w14:paraId="22AF11B9" w14:textId="73B6E88E" w:rsidR="005F396E" w:rsidRPr="00634F9B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>działań i zaniechań instytucji polskich bądź Unii Europejskiej zaangażowanych w realizację, kontrolę lub finansowanie Krajowego Planu Odbudowy</w:t>
      </w:r>
      <w:r w:rsidR="0062579C" w:rsidRPr="00A7368E">
        <w:rPr>
          <w:rFonts w:ascii="Arial" w:eastAsia="Arial" w:hAnsi="Arial" w:cs="Arial"/>
          <w:sz w:val="24"/>
          <w:szCs w:val="24"/>
        </w:rPr>
        <w:t xml:space="preserve"> </w:t>
      </w:r>
      <w:r w:rsidRPr="00A7368E">
        <w:rPr>
          <w:rFonts w:ascii="Arial" w:eastAsia="Arial" w:hAnsi="Arial" w:cs="Arial"/>
          <w:sz w:val="24"/>
          <w:szCs w:val="24"/>
        </w:rPr>
        <w:t xml:space="preserve">w ramach którego jest realizowany Przedmiot Umowy </w:t>
      </w:r>
      <w:r w:rsidRPr="00A7368E">
        <w:rPr>
          <w:rFonts w:ascii="Arial" w:eastAsia="Arial" w:hAnsi="Arial" w:cs="Arial"/>
          <w:sz w:val="24"/>
          <w:szCs w:val="24"/>
        </w:rPr>
        <w:lastRenderedPageBreak/>
        <w:t>(w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>szczególności takich jak zmiana lub przyjęcie nowych wytycznych w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 xml:space="preserve">zakresie kwalifikowalności wydatków czy sprawozdawczości w zakresie realizacji projektu, zmiany terminów, zmiany sposobu rozliczania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 xml:space="preserve">mowy lub dokonywania płatności na rzecz </w:t>
      </w:r>
      <w:r w:rsidR="001F18B9">
        <w:rPr>
          <w:rFonts w:ascii="Arial" w:eastAsia="Arial" w:hAnsi="Arial" w:cs="Arial"/>
          <w:sz w:val="24"/>
          <w:szCs w:val="24"/>
        </w:rPr>
        <w:t>w</w:t>
      </w:r>
      <w:r w:rsidRPr="00A7368E">
        <w:rPr>
          <w:rFonts w:ascii="Arial" w:eastAsia="Arial" w:hAnsi="Arial" w:cs="Arial"/>
          <w:sz w:val="24"/>
          <w:szCs w:val="24"/>
        </w:rPr>
        <w:t>ykonawcy).</w:t>
      </w:r>
      <w:r w:rsidR="0062579C" w:rsidRPr="00A7368E">
        <w:rPr>
          <w:rFonts w:ascii="Arial" w:eastAsia="Arial" w:hAnsi="Arial" w:cs="Arial"/>
          <w:sz w:val="24"/>
          <w:szCs w:val="24"/>
        </w:rPr>
        <w:t xml:space="preserve"> </w:t>
      </w:r>
      <w:r w:rsidRPr="00A7368E">
        <w:rPr>
          <w:rFonts w:ascii="Arial" w:eastAsia="Arial" w:hAnsi="Arial" w:cs="Arial"/>
          <w:sz w:val="24"/>
          <w:szCs w:val="24"/>
        </w:rPr>
        <w:t>Strony dopuszczają również zmianę terminu dostaw określonych w § 2 ust.</w:t>
      </w:r>
      <w:r w:rsidR="0062579C" w:rsidRPr="00A7368E">
        <w:rPr>
          <w:rFonts w:ascii="Arial" w:eastAsia="Arial" w:hAnsi="Arial" w:cs="Arial"/>
          <w:sz w:val="24"/>
          <w:szCs w:val="24"/>
        </w:rPr>
        <w:t xml:space="preserve"> </w:t>
      </w:r>
      <w:r w:rsidRPr="00A7368E">
        <w:rPr>
          <w:rFonts w:ascii="Arial" w:eastAsia="Arial" w:hAnsi="Arial" w:cs="Arial"/>
          <w:sz w:val="24"/>
          <w:szCs w:val="24"/>
        </w:rPr>
        <w:t>1 o czas zawiązany z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634F9B">
        <w:rPr>
          <w:rFonts w:ascii="Arial" w:eastAsia="Arial" w:hAnsi="Arial" w:cs="Arial"/>
          <w:sz w:val="24"/>
          <w:szCs w:val="24"/>
        </w:rPr>
        <w:t>koniecznością dostosowania realizacji dostaw do nowych warunków</w:t>
      </w:r>
      <w:r w:rsidR="0062579C" w:rsidRPr="00634F9B">
        <w:rPr>
          <w:rFonts w:ascii="Arial" w:eastAsia="Arial" w:hAnsi="Arial" w:cs="Arial"/>
          <w:sz w:val="24"/>
          <w:szCs w:val="24"/>
        </w:rPr>
        <w:t>,</w:t>
      </w:r>
    </w:p>
    <w:p w14:paraId="3147B22F" w14:textId="52E004B5" w:rsidR="005F396E" w:rsidRPr="00634F9B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34F9B">
        <w:rPr>
          <w:rFonts w:ascii="Arial" w:eastAsia="Arial" w:hAnsi="Arial" w:cs="Arial"/>
          <w:sz w:val="24"/>
          <w:szCs w:val="24"/>
        </w:rPr>
        <w:t>zmiany obowiązujących przepisów prawnych lub norm</w:t>
      </w:r>
      <w:r w:rsidR="0062579C" w:rsidRPr="00634F9B">
        <w:rPr>
          <w:rFonts w:ascii="Arial" w:eastAsia="Arial" w:hAnsi="Arial" w:cs="Arial"/>
          <w:sz w:val="24"/>
          <w:szCs w:val="24"/>
        </w:rPr>
        <w:t>,</w:t>
      </w:r>
    </w:p>
    <w:p w14:paraId="268B95F5" w14:textId="2837A6E9" w:rsidR="005F396E" w:rsidRPr="00634F9B" w:rsidRDefault="005F396E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34F9B">
        <w:rPr>
          <w:rFonts w:ascii="Arial" w:eastAsia="Arial" w:hAnsi="Arial" w:cs="Arial"/>
          <w:sz w:val="24"/>
          <w:szCs w:val="24"/>
        </w:rPr>
        <w:t xml:space="preserve">z uwagi na wystąpienie okoliczności spowodowanych </w:t>
      </w:r>
      <w:r w:rsidR="001F18B9" w:rsidRPr="00634F9B">
        <w:rPr>
          <w:rFonts w:ascii="Arial" w:eastAsia="Arial" w:hAnsi="Arial" w:cs="Arial"/>
          <w:sz w:val="24"/>
          <w:szCs w:val="24"/>
        </w:rPr>
        <w:t>s</w:t>
      </w:r>
      <w:r w:rsidRPr="00634F9B">
        <w:rPr>
          <w:rFonts w:ascii="Arial" w:eastAsia="Arial" w:hAnsi="Arial" w:cs="Arial"/>
          <w:sz w:val="24"/>
          <w:szCs w:val="24"/>
        </w:rPr>
        <w:t xml:space="preserve">iłą </w:t>
      </w:r>
      <w:r w:rsidR="001F18B9" w:rsidRPr="00634F9B">
        <w:rPr>
          <w:rFonts w:ascii="Arial" w:eastAsia="Arial" w:hAnsi="Arial" w:cs="Arial"/>
          <w:sz w:val="24"/>
          <w:szCs w:val="24"/>
        </w:rPr>
        <w:t>w</w:t>
      </w:r>
      <w:r w:rsidRPr="00634F9B">
        <w:rPr>
          <w:rFonts w:ascii="Arial" w:eastAsia="Arial" w:hAnsi="Arial" w:cs="Arial"/>
          <w:sz w:val="24"/>
          <w:szCs w:val="24"/>
        </w:rPr>
        <w:t>yższą zdefiniowaną w §1</w:t>
      </w:r>
      <w:r w:rsidR="0083087D" w:rsidRPr="00634F9B">
        <w:rPr>
          <w:rFonts w:ascii="Arial" w:eastAsia="Arial" w:hAnsi="Arial" w:cs="Arial"/>
          <w:sz w:val="24"/>
          <w:szCs w:val="24"/>
        </w:rPr>
        <w:t>2</w:t>
      </w:r>
      <w:r w:rsidRPr="00634F9B">
        <w:rPr>
          <w:rFonts w:ascii="Arial" w:eastAsia="Arial" w:hAnsi="Arial" w:cs="Arial"/>
          <w:sz w:val="24"/>
          <w:szCs w:val="24"/>
        </w:rPr>
        <w:t xml:space="preserve"> </w:t>
      </w:r>
      <w:r w:rsidR="001F18B9" w:rsidRPr="00634F9B">
        <w:rPr>
          <w:rFonts w:ascii="Arial" w:eastAsia="Arial" w:hAnsi="Arial" w:cs="Arial"/>
          <w:sz w:val="24"/>
          <w:szCs w:val="24"/>
        </w:rPr>
        <w:t>u</w:t>
      </w:r>
      <w:r w:rsidRPr="00634F9B">
        <w:rPr>
          <w:rFonts w:ascii="Arial" w:eastAsia="Arial" w:hAnsi="Arial" w:cs="Arial"/>
          <w:sz w:val="24"/>
          <w:szCs w:val="24"/>
        </w:rPr>
        <w:t>mowy</w:t>
      </w:r>
      <w:r w:rsidR="0062579C" w:rsidRPr="00634F9B">
        <w:rPr>
          <w:rFonts w:ascii="Arial" w:eastAsia="Arial" w:hAnsi="Arial" w:cs="Arial"/>
          <w:sz w:val="24"/>
          <w:szCs w:val="24"/>
        </w:rPr>
        <w:t>.</w:t>
      </w:r>
    </w:p>
    <w:p w14:paraId="5404AC86" w14:textId="1512F21D" w:rsidR="005F396E" w:rsidRPr="00A7368E" w:rsidRDefault="005F396E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zmiany w zakresie terminów realizacji przedmiotu </w:t>
      </w:r>
      <w:r w:rsidR="001F18B9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mowy określonego w § 2 ust.1 mowy, z tym</w:t>
      </w:r>
      <w:r w:rsidR="003C1C95" w:rsidRPr="00A7368E">
        <w:rPr>
          <w:rFonts w:ascii="Arial" w:eastAsia="Arial" w:hAnsi="Arial" w:cs="Arial"/>
          <w:sz w:val="24"/>
          <w:szCs w:val="24"/>
        </w:rPr>
        <w:t xml:space="preserve">, </w:t>
      </w:r>
      <w:r w:rsidRPr="00A7368E">
        <w:rPr>
          <w:rFonts w:ascii="Arial" w:eastAsia="Arial" w:hAnsi="Arial" w:cs="Arial"/>
          <w:sz w:val="24"/>
          <w:szCs w:val="24"/>
        </w:rPr>
        <w:t>że termin realizacji może ulec przedłużeniu nie więcej niż o</w:t>
      </w:r>
      <w:r w:rsidR="001F18B9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>czas trwania okoliczności wymienionych poniżej:</w:t>
      </w:r>
    </w:p>
    <w:p w14:paraId="525B6652" w14:textId="46ADBCF0" w:rsidR="005F396E" w:rsidRPr="00A7368E" w:rsidRDefault="005F396E">
      <w:pPr>
        <w:pStyle w:val="Akapitzlist"/>
        <w:numPr>
          <w:ilvl w:val="0"/>
          <w:numId w:val="2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>w przypadku wszczęcia postępowania sądowego, administracyjnego lub karnego</w:t>
      </w:r>
      <w:r w:rsidR="002F68DB" w:rsidRPr="00A7368E">
        <w:rPr>
          <w:rFonts w:ascii="Arial" w:eastAsia="Arial" w:hAnsi="Arial" w:cs="Arial"/>
          <w:sz w:val="24"/>
          <w:szCs w:val="24"/>
        </w:rPr>
        <w:t xml:space="preserve"> </w:t>
      </w:r>
      <w:r w:rsidRPr="00A7368E">
        <w:rPr>
          <w:rFonts w:ascii="Arial" w:eastAsia="Arial" w:hAnsi="Arial" w:cs="Arial"/>
          <w:sz w:val="24"/>
          <w:szCs w:val="24"/>
        </w:rPr>
        <w:t xml:space="preserve">uniemożliwiającego realizację przedmiotu </w:t>
      </w:r>
      <w:r w:rsidR="007949C5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mowy zgodnie z</w:t>
      </w:r>
      <w:r w:rsidR="007949C5">
        <w:rPr>
          <w:rFonts w:ascii="Arial" w:eastAsia="Arial" w:hAnsi="Arial" w:cs="Arial"/>
          <w:sz w:val="24"/>
          <w:szCs w:val="24"/>
        </w:rPr>
        <w:t> </w:t>
      </w:r>
      <w:r w:rsidRPr="00A7368E">
        <w:rPr>
          <w:rFonts w:ascii="Arial" w:eastAsia="Arial" w:hAnsi="Arial" w:cs="Arial"/>
          <w:sz w:val="24"/>
          <w:szCs w:val="24"/>
        </w:rPr>
        <w:t xml:space="preserve">zasadami określonymi w </w:t>
      </w:r>
      <w:r w:rsidR="007949C5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mowie;</w:t>
      </w:r>
    </w:p>
    <w:p w14:paraId="30C80533" w14:textId="77777777" w:rsidR="007949C5" w:rsidRDefault="005F396E">
      <w:pPr>
        <w:pStyle w:val="Akapitzlist"/>
        <w:numPr>
          <w:ilvl w:val="0"/>
          <w:numId w:val="2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 z uwagi na wystąpienie okoliczności spowodowanych </w:t>
      </w:r>
      <w:r w:rsidR="007949C5">
        <w:rPr>
          <w:rFonts w:ascii="Arial" w:eastAsia="Arial" w:hAnsi="Arial" w:cs="Arial"/>
          <w:sz w:val="24"/>
          <w:szCs w:val="24"/>
        </w:rPr>
        <w:t>s</w:t>
      </w:r>
      <w:r w:rsidRPr="00A7368E">
        <w:rPr>
          <w:rFonts w:ascii="Arial" w:eastAsia="Arial" w:hAnsi="Arial" w:cs="Arial"/>
          <w:sz w:val="24"/>
          <w:szCs w:val="24"/>
        </w:rPr>
        <w:t xml:space="preserve">iłą </w:t>
      </w:r>
      <w:r w:rsidR="007949C5">
        <w:rPr>
          <w:rFonts w:ascii="Arial" w:eastAsia="Arial" w:hAnsi="Arial" w:cs="Arial"/>
          <w:sz w:val="24"/>
          <w:szCs w:val="24"/>
        </w:rPr>
        <w:t>w</w:t>
      </w:r>
      <w:r w:rsidRPr="00A7368E">
        <w:rPr>
          <w:rFonts w:ascii="Arial" w:eastAsia="Arial" w:hAnsi="Arial" w:cs="Arial"/>
          <w:sz w:val="24"/>
          <w:szCs w:val="24"/>
        </w:rPr>
        <w:t>yższą zdefiniowaną w §1</w:t>
      </w:r>
      <w:r w:rsidR="0083087D" w:rsidRPr="00A7368E">
        <w:rPr>
          <w:rFonts w:ascii="Arial" w:eastAsia="Arial" w:hAnsi="Arial" w:cs="Arial"/>
          <w:sz w:val="24"/>
          <w:szCs w:val="24"/>
        </w:rPr>
        <w:t>2</w:t>
      </w:r>
      <w:r w:rsidRPr="00A7368E">
        <w:rPr>
          <w:rFonts w:ascii="Arial" w:eastAsia="Arial" w:hAnsi="Arial" w:cs="Arial"/>
          <w:sz w:val="24"/>
          <w:szCs w:val="24"/>
        </w:rPr>
        <w:t xml:space="preserve"> </w:t>
      </w:r>
      <w:r w:rsidR="007949C5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mowy;</w:t>
      </w:r>
    </w:p>
    <w:p w14:paraId="7013366B" w14:textId="2ECAAFD3" w:rsidR="005F396E" w:rsidRPr="007949C5" w:rsidRDefault="005F396E">
      <w:pPr>
        <w:pStyle w:val="Akapitzlist"/>
        <w:numPr>
          <w:ilvl w:val="0"/>
          <w:numId w:val="2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7949C5">
        <w:rPr>
          <w:rFonts w:ascii="Arial" w:eastAsia="Arial" w:hAnsi="Arial" w:cs="Arial"/>
          <w:sz w:val="24"/>
          <w:szCs w:val="24"/>
        </w:rPr>
        <w:t xml:space="preserve">przedłużających się procedur związanych z wykorzystaniem przez </w:t>
      </w:r>
      <w:r w:rsidR="007949C5" w:rsidRPr="007949C5">
        <w:rPr>
          <w:rFonts w:ascii="Arial" w:eastAsia="Arial" w:hAnsi="Arial" w:cs="Arial"/>
          <w:sz w:val="24"/>
          <w:szCs w:val="24"/>
        </w:rPr>
        <w:t>w</w:t>
      </w:r>
      <w:r w:rsidRPr="007949C5">
        <w:rPr>
          <w:rFonts w:ascii="Arial" w:eastAsia="Arial" w:hAnsi="Arial" w:cs="Arial"/>
          <w:sz w:val="24"/>
          <w:szCs w:val="24"/>
        </w:rPr>
        <w:t>ykonawców środków ochrony prawnej w zamówieniach publicznych lub innych procedur zamówień publicznych.</w:t>
      </w:r>
    </w:p>
    <w:p w14:paraId="2C1BACD8" w14:textId="76597A93" w:rsidR="005F396E" w:rsidRPr="00A7368E" w:rsidRDefault="005F396E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W przypadku wystąpienia jednej z okoliczności określonych w ust. 3 każda ze </w:t>
      </w:r>
      <w:r w:rsidR="007949C5">
        <w:rPr>
          <w:rFonts w:ascii="Arial" w:eastAsia="Arial" w:hAnsi="Arial" w:cs="Arial"/>
          <w:sz w:val="24"/>
          <w:szCs w:val="24"/>
        </w:rPr>
        <w:t>s</w:t>
      </w:r>
      <w:r w:rsidRPr="00A7368E">
        <w:rPr>
          <w:rFonts w:ascii="Arial" w:eastAsia="Arial" w:hAnsi="Arial" w:cs="Arial"/>
          <w:sz w:val="24"/>
          <w:szCs w:val="24"/>
        </w:rPr>
        <w:t xml:space="preserve">tron, może złożyć drugiej </w:t>
      </w:r>
      <w:r w:rsidR="007949C5">
        <w:rPr>
          <w:rFonts w:ascii="Arial" w:eastAsia="Arial" w:hAnsi="Arial" w:cs="Arial"/>
          <w:sz w:val="24"/>
          <w:szCs w:val="24"/>
        </w:rPr>
        <w:t>s</w:t>
      </w:r>
      <w:r w:rsidRPr="00A7368E">
        <w:rPr>
          <w:rFonts w:ascii="Arial" w:eastAsia="Arial" w:hAnsi="Arial" w:cs="Arial"/>
          <w:sz w:val="24"/>
          <w:szCs w:val="24"/>
        </w:rPr>
        <w:t xml:space="preserve">tronie umotywowany wniosek w sprawie zmiany </w:t>
      </w:r>
      <w:r w:rsidR="007949C5">
        <w:rPr>
          <w:rFonts w:ascii="Arial" w:eastAsia="Arial" w:hAnsi="Arial" w:cs="Arial"/>
          <w:sz w:val="24"/>
          <w:szCs w:val="24"/>
        </w:rPr>
        <w:t>u</w:t>
      </w:r>
      <w:r w:rsidRPr="00A7368E">
        <w:rPr>
          <w:rFonts w:ascii="Arial" w:eastAsia="Arial" w:hAnsi="Arial" w:cs="Arial"/>
          <w:sz w:val="24"/>
          <w:szCs w:val="24"/>
        </w:rPr>
        <w:t>mowy.</w:t>
      </w:r>
      <w:r w:rsidRPr="0081322D">
        <w:rPr>
          <w:rFonts w:ascii="Arial" w:eastAsia="Arial" w:hAnsi="Arial" w:cs="Arial"/>
          <w:sz w:val="24"/>
          <w:szCs w:val="24"/>
        </w:rPr>
        <w:t xml:space="preserve"> Do wniosków należy załączyć dokumenty uzasadniające wprowadzenie zmiany</w:t>
      </w:r>
      <w:r w:rsidRPr="00A7368E">
        <w:rPr>
          <w:rFonts w:ascii="Arial" w:eastAsia="Arial" w:hAnsi="Arial" w:cs="Arial"/>
          <w:sz w:val="24"/>
          <w:szCs w:val="24"/>
        </w:rPr>
        <w:t>. Wniosek ten powinien być rozpatrzony w terminie 14 dni roboczych od dnia jego złożenia.</w:t>
      </w:r>
    </w:p>
    <w:p w14:paraId="5BA7863C" w14:textId="09A7FDA3" w:rsidR="007352AB" w:rsidRPr="0081322D" w:rsidRDefault="005F396E">
      <w:pPr>
        <w:pStyle w:val="Akapitzlist"/>
        <w:numPr>
          <w:ilvl w:val="0"/>
          <w:numId w:val="24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hAnsi="Arial" w:cs="Arial"/>
          <w:sz w:val="24"/>
          <w:szCs w:val="24"/>
        </w:rPr>
      </w:pPr>
      <w:r w:rsidRPr="00A7368E">
        <w:rPr>
          <w:rFonts w:ascii="Arial" w:eastAsia="Arial" w:hAnsi="Arial" w:cs="Arial"/>
          <w:sz w:val="24"/>
          <w:szCs w:val="24"/>
        </w:rPr>
        <w:t xml:space="preserve">Wszystkie postanowienia ust. 3 stanowią katalog zmian, na które </w:t>
      </w:r>
      <w:r w:rsidR="007949C5">
        <w:rPr>
          <w:rFonts w:ascii="Arial" w:eastAsia="Arial" w:hAnsi="Arial" w:cs="Arial"/>
          <w:sz w:val="24"/>
          <w:szCs w:val="24"/>
        </w:rPr>
        <w:t>s</w:t>
      </w:r>
      <w:r w:rsidRPr="00A7368E">
        <w:rPr>
          <w:rFonts w:ascii="Arial" w:eastAsia="Arial" w:hAnsi="Arial" w:cs="Arial"/>
          <w:sz w:val="24"/>
          <w:szCs w:val="24"/>
        </w:rPr>
        <w:t>trony mogą wyrazić zgodę</w:t>
      </w:r>
      <w:r w:rsidR="007949C5">
        <w:rPr>
          <w:rFonts w:ascii="Arial" w:eastAsia="Arial" w:hAnsi="Arial" w:cs="Arial"/>
          <w:sz w:val="24"/>
          <w:szCs w:val="24"/>
        </w:rPr>
        <w:t xml:space="preserve">, </w:t>
      </w:r>
      <w:r w:rsidRPr="00A7368E">
        <w:rPr>
          <w:rFonts w:ascii="Arial" w:eastAsia="Arial" w:hAnsi="Arial" w:cs="Arial"/>
          <w:sz w:val="24"/>
          <w:szCs w:val="24"/>
        </w:rPr>
        <w:t>nie stanowią jednocześnie zobowiązania do wyrażenia takiej zgody zarówno</w:t>
      </w:r>
      <w:r w:rsidRPr="0081322D">
        <w:rPr>
          <w:rFonts w:ascii="Arial" w:hAnsi="Arial" w:cs="Arial"/>
          <w:sz w:val="24"/>
          <w:szCs w:val="24"/>
        </w:rPr>
        <w:t xml:space="preserve"> przez </w:t>
      </w:r>
      <w:r w:rsidR="007949C5">
        <w:rPr>
          <w:rFonts w:ascii="Arial" w:hAnsi="Arial" w:cs="Arial"/>
          <w:sz w:val="24"/>
          <w:szCs w:val="24"/>
        </w:rPr>
        <w:t>z</w:t>
      </w:r>
      <w:r w:rsidRPr="0081322D">
        <w:rPr>
          <w:rFonts w:ascii="Arial" w:hAnsi="Arial" w:cs="Arial"/>
          <w:sz w:val="24"/>
          <w:szCs w:val="24"/>
        </w:rPr>
        <w:t xml:space="preserve">amawiającego, jak i przez </w:t>
      </w:r>
      <w:r w:rsidR="007949C5">
        <w:rPr>
          <w:rFonts w:ascii="Arial" w:hAnsi="Arial" w:cs="Arial"/>
          <w:sz w:val="24"/>
          <w:szCs w:val="24"/>
        </w:rPr>
        <w:t>w</w:t>
      </w:r>
      <w:r w:rsidRPr="0081322D">
        <w:rPr>
          <w:rFonts w:ascii="Arial" w:hAnsi="Arial" w:cs="Arial"/>
          <w:sz w:val="24"/>
          <w:szCs w:val="24"/>
        </w:rPr>
        <w:t>ykonawcę.</w:t>
      </w:r>
    </w:p>
    <w:p w14:paraId="43D4B42B" w14:textId="15808426" w:rsidR="0083087D" w:rsidRPr="0081322D" w:rsidRDefault="0083087D" w:rsidP="007949C5">
      <w:pPr>
        <w:spacing w:after="8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>§14</w:t>
      </w:r>
    </w:p>
    <w:p w14:paraId="5210AE30" w14:textId="77777777" w:rsidR="0083087D" w:rsidRPr="0081322D" w:rsidRDefault="0083087D" w:rsidP="007949C5">
      <w:pPr>
        <w:spacing w:after="8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>Waloryzacja Umowy</w:t>
      </w:r>
    </w:p>
    <w:p w14:paraId="64F735BC" w14:textId="0BFA68B0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przewidują możliwość zmiany postanowień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 stosunku do treści oferty, na podstawie której dokonano wyboru </w:t>
      </w:r>
      <w:r w:rsidR="00B342B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zgodnie z art. 455 </w:t>
      </w:r>
      <w:r w:rsidR="00CD0374">
        <w:rPr>
          <w:rFonts w:ascii="Arial" w:eastAsia="Arial" w:hAnsi="Arial" w:cs="Arial"/>
          <w:sz w:val="24"/>
          <w:szCs w:val="24"/>
        </w:rPr>
        <w:t>p.z.p.</w:t>
      </w:r>
      <w:r w:rsidRPr="0081322D">
        <w:rPr>
          <w:rFonts w:ascii="Arial" w:eastAsia="Arial" w:hAnsi="Arial" w:cs="Arial"/>
          <w:sz w:val="24"/>
          <w:szCs w:val="24"/>
        </w:rPr>
        <w:t xml:space="preserve">, gdy dotyczyć ona będzie zmiany wysokości wynagrodzenia należnego </w:t>
      </w:r>
      <w:r w:rsidR="00B342B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w następujących okolicznościach: </w:t>
      </w:r>
    </w:p>
    <w:p w14:paraId="7AD56661" w14:textId="38E611E0" w:rsidR="0083087D" w:rsidRPr="0081322D" w:rsidRDefault="0083087D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zmiany stawki podatku od towarów i usług – zmiana ta odnosić się będzie wyłącznie do części przedmiotu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zrealizowanej, zgodnie z terminami ustalonymi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mową, po dniu wejścia w życie przepisów zmieniających stawkę podatku od towarów i usług oraz wyłącznie do części przedmiotu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mowy, do której zastosowanie znajdzie zmiana stawki podatku od towarów i usług. W</w:t>
      </w:r>
      <w:r w:rsidR="00B342B0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takim przypadku wartość wynagrodzenia netto nie zmieni się, a wartość wynagrodzenia brutto zostanie wyliczona na podstawie nowych przepisów,</w:t>
      </w:r>
    </w:p>
    <w:p w14:paraId="67C58575" w14:textId="04724281" w:rsidR="0083087D" w:rsidRPr="0081322D" w:rsidRDefault="00B342B0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zmiany </w:t>
      </w:r>
      <w:r w:rsidR="0083087D" w:rsidRPr="0081322D">
        <w:rPr>
          <w:rFonts w:ascii="Arial" w:eastAsia="Arial" w:hAnsi="Arial" w:cs="Arial"/>
          <w:sz w:val="24"/>
          <w:szCs w:val="24"/>
        </w:rPr>
        <w:t xml:space="preserve">wysokości minimalnego wynagrodzenia za pracę ustalonego na podstawie art. 2 ust. 3-5 ustawy z dnia 10 października 2002 r. o minimalnym wynagrodzeniu za pracę, </w:t>
      </w:r>
    </w:p>
    <w:p w14:paraId="1F9DBAD7" w14:textId="292EB3F5" w:rsidR="0083087D" w:rsidRPr="0081322D" w:rsidRDefault="00B342B0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zmiany </w:t>
      </w:r>
      <w:r w:rsidR="0083087D" w:rsidRPr="0081322D">
        <w:rPr>
          <w:rFonts w:ascii="Arial" w:eastAsia="Arial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14:paraId="01157BB6" w14:textId="0ADC160A" w:rsidR="0083087D" w:rsidRPr="0081322D" w:rsidRDefault="00B342B0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zmiany </w:t>
      </w:r>
      <w:r w:rsidR="0083087D" w:rsidRPr="0081322D">
        <w:rPr>
          <w:rFonts w:ascii="Arial" w:eastAsia="Arial" w:hAnsi="Arial" w:cs="Arial"/>
          <w:sz w:val="24"/>
          <w:szCs w:val="24"/>
        </w:rPr>
        <w:t>zasad gromadzenia i wysokości wpłat do pracowniczych planów kapitałowych, o których mowa w ustawie z dnia 4 października 2018 r. o</w:t>
      </w:r>
      <w:r>
        <w:rPr>
          <w:rFonts w:ascii="Arial" w:eastAsia="Arial" w:hAnsi="Arial" w:cs="Arial"/>
          <w:sz w:val="24"/>
          <w:szCs w:val="24"/>
        </w:rPr>
        <w:t> </w:t>
      </w:r>
      <w:r w:rsidR="0083087D" w:rsidRPr="0081322D">
        <w:rPr>
          <w:rFonts w:ascii="Arial" w:eastAsia="Arial" w:hAnsi="Arial" w:cs="Arial"/>
          <w:sz w:val="24"/>
          <w:szCs w:val="24"/>
        </w:rPr>
        <w:t xml:space="preserve">pracowniczych planach kapitałowych, jeżeli zmiany te będą miały wpływ na koszt wykonania zamówienia przez </w:t>
      </w:r>
      <w:r>
        <w:rPr>
          <w:rFonts w:ascii="Arial" w:eastAsia="Arial" w:hAnsi="Arial" w:cs="Arial"/>
          <w:sz w:val="24"/>
          <w:szCs w:val="24"/>
        </w:rPr>
        <w:t>w</w:t>
      </w:r>
      <w:r w:rsidR="0083087D" w:rsidRPr="0081322D">
        <w:rPr>
          <w:rFonts w:ascii="Arial" w:eastAsia="Arial" w:hAnsi="Arial" w:cs="Arial"/>
          <w:sz w:val="24"/>
          <w:szCs w:val="24"/>
        </w:rPr>
        <w:t>ykonawcę.</w:t>
      </w:r>
    </w:p>
    <w:p w14:paraId="3037B209" w14:textId="59574647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Zmiana wysokości wynagrodzenia w powyższych przypadkach, o których mowa w</w:t>
      </w:r>
      <w:r w:rsidR="00B342B0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ust. 1 pkt 2 i 3, obejmować będzie wyłącznie część wynagrodzenia należnego </w:t>
      </w:r>
      <w:r w:rsidR="00B342B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ykonawcy, w odniesieniu do której nastąpiła zmiana wysokości kosztów wykonania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przez </w:t>
      </w:r>
      <w:r w:rsidR="00B342B0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ykonawcę,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63B5D098" w14:textId="3D58788F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Warunkiem wprowadzenia zmian zawartej </w:t>
      </w:r>
      <w:r w:rsidR="00B342B0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jest sporządzenie podpisanego przez strony protokołu, określającego przyczyny zmiany oraz potwierdzającego wystąpienie okoliczności wymienionych w ust. 1 powyżej. </w:t>
      </w:r>
    </w:p>
    <w:p w14:paraId="51104DF1" w14:textId="4084A781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nieznanej na dzień złożenia oferty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zmiany wysokości minimalnego wynagrodzenia za pracę, wynagrodzenie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ulegnie zmianie o kwotę odpowiadającą wzrostowi kosztu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w związku ze zwiększeniem wysokości wynagrodzeń pracowników świadczących realizację zamówienia, do wysokości aktualnie obowiązującego minimalnego wynagrodzenia za pracę, z</w:t>
      </w:r>
      <w:r w:rsidR="0017456B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uwzględnieniem wszystkich obciążeń publicznoprawnych od kwoty wzrostu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minimalnego wynagrodzenia. Kwota odpowiadająca wzrostowi kosztu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będzie odnosić się wyłącznie do części wynagrodzenia pracowników, o których mowa w zdaniu poprzedzającym, odpowiadającej zakresowi, w jakim wykonują oni prace bezpośrednio związane z realizacją przedmiotu </w:t>
      </w:r>
      <w:r w:rsidR="0017456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798AFC4D" w14:textId="51990929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nieznanej na dzień złożenia oferty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zmiany, o której mowa ust. 1 pkt 3, wynagrodzenie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ulegnie zmianie o kwotę odpowiadającą zmianie kosztu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ponoszonego w związku z wypłatą wynagrodzenia pracownikom wykonującym zamówienie. Kwota odpowiadająca zmianie kosztu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będzie odnosić się wyłącznie do części wynagrodzenia pracowników, odpowiadającej zakresowi, w jakim wykonują oni prace bezpośrednio związane z</w:t>
      </w:r>
      <w:r w:rsidR="0017456B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realizacją przedmiotu</w:t>
      </w:r>
      <w:r w:rsidR="0017456B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63FE096F" w14:textId="6052FCC0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Jeżeli z wnioskiem o dokonanie zmian, o których mowa w ust. 1 pkt 2 i 3 występuje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ykonawca, jest on zobowiązany dołączyć do wniosku dokumenty, z których będzie wynikać, w jakim zakresie zmiany te mają wpływ na koszty wykonania </w:t>
      </w:r>
      <w:r w:rsidR="0017456B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mowy, w</w:t>
      </w:r>
      <w:r w:rsidR="0017456B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szczególności: </w:t>
      </w:r>
    </w:p>
    <w:p w14:paraId="23BCE415" w14:textId="446337F0" w:rsidR="0083087D" w:rsidRPr="0081322D" w:rsidRDefault="0083087D">
      <w:pPr>
        <w:pStyle w:val="Akapitzlist"/>
        <w:numPr>
          <w:ilvl w:val="0"/>
          <w:numId w:val="3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pisemne zestawienie wynagrodzeń (zarówno przed, jak i po zmianie) pracowników wykonujących zamówienie, wraz z określeniem zakresu (części etatu), w jakim wykonują oni prace bezpośrednio związane z realizacją przedmiotu</w:t>
      </w:r>
      <w:r w:rsidR="0017456B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>mowy oraz części wynagrodzenia odpowiadającej temu zakresowi -</w:t>
      </w:r>
      <w:r w:rsidR="0017456B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 xml:space="preserve">w przypadku zmiany, o której mowa w ust. 1 pkt 2), </w:t>
      </w:r>
    </w:p>
    <w:p w14:paraId="2086BDAB" w14:textId="7525935D" w:rsidR="0083087D" w:rsidRPr="00634F9B" w:rsidRDefault="0083087D">
      <w:pPr>
        <w:pStyle w:val="Akapitzlist"/>
        <w:numPr>
          <w:ilvl w:val="0"/>
          <w:numId w:val="3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zmiany, o której mowa w ust. 1 pkt 3, pisemne zestawienie wynagrodzeń (zarówno przed, jak i po zmianie) pracowników realizujących zamówienie, wraz z kwotami składek uiszczanych do Zakładu Ubezpieczeń Społecznych/Kasy Rolniczego Ubezpieczenia Społecznego w części finansowanej przez </w:t>
      </w:r>
      <w:r w:rsidR="0017456B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ykonawcę, </w:t>
      </w:r>
      <w:r w:rsidRPr="00634F9B">
        <w:rPr>
          <w:rFonts w:ascii="Arial" w:eastAsia="Arial" w:hAnsi="Arial" w:cs="Arial"/>
          <w:sz w:val="24"/>
          <w:szCs w:val="24"/>
        </w:rPr>
        <w:t xml:space="preserve">z określeniem zakresu (części etatu), w jakim wykonują oni prace bezpośrednio związane z realizacją przedmiotu </w:t>
      </w:r>
      <w:r w:rsidR="0017456B" w:rsidRPr="00634F9B">
        <w:rPr>
          <w:rFonts w:ascii="Arial" w:eastAsia="Arial" w:hAnsi="Arial" w:cs="Arial"/>
          <w:sz w:val="24"/>
          <w:szCs w:val="24"/>
        </w:rPr>
        <w:t>u</w:t>
      </w:r>
      <w:r w:rsidRPr="00634F9B">
        <w:rPr>
          <w:rFonts w:ascii="Arial" w:eastAsia="Arial" w:hAnsi="Arial" w:cs="Arial"/>
          <w:sz w:val="24"/>
          <w:szCs w:val="24"/>
        </w:rPr>
        <w:t>mowy oraz części wynagrodzenia odpowiadającej temu zakresowi.</w:t>
      </w:r>
    </w:p>
    <w:p w14:paraId="6C26F9E6" w14:textId="515D9082" w:rsidR="0083087D" w:rsidRPr="00634F9B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34F9B">
        <w:rPr>
          <w:rFonts w:ascii="Arial" w:eastAsia="Arial" w:hAnsi="Arial" w:cs="Arial"/>
          <w:sz w:val="24"/>
          <w:szCs w:val="24"/>
        </w:rPr>
        <w:t xml:space="preserve">Jeżeli z wnioskiem o dokonanie zmiany, o której mowa w ust. 1 pkt </w:t>
      </w:r>
      <w:r w:rsidR="004003C9" w:rsidRPr="00634F9B">
        <w:rPr>
          <w:rFonts w:ascii="Arial" w:eastAsia="Arial" w:hAnsi="Arial" w:cs="Arial"/>
          <w:sz w:val="24"/>
          <w:szCs w:val="24"/>
        </w:rPr>
        <w:t xml:space="preserve">2 lub </w:t>
      </w:r>
      <w:r w:rsidRPr="00634F9B">
        <w:rPr>
          <w:rFonts w:ascii="Arial" w:eastAsia="Arial" w:hAnsi="Arial" w:cs="Arial"/>
          <w:sz w:val="24"/>
          <w:szCs w:val="24"/>
        </w:rPr>
        <w:t xml:space="preserve">3 wystąpi </w:t>
      </w:r>
      <w:r w:rsidR="004003C9" w:rsidRPr="00634F9B">
        <w:rPr>
          <w:rFonts w:ascii="Arial" w:eastAsia="Arial" w:hAnsi="Arial" w:cs="Arial"/>
          <w:sz w:val="24"/>
          <w:szCs w:val="24"/>
        </w:rPr>
        <w:t>z</w:t>
      </w:r>
      <w:r w:rsidRPr="00634F9B">
        <w:rPr>
          <w:rFonts w:ascii="Arial" w:eastAsia="Arial" w:hAnsi="Arial" w:cs="Arial"/>
          <w:sz w:val="24"/>
          <w:szCs w:val="24"/>
        </w:rPr>
        <w:t xml:space="preserve">amawiający, będzie on uprawniony do zobowiązania </w:t>
      </w:r>
      <w:r w:rsidR="004003C9" w:rsidRPr="00634F9B">
        <w:rPr>
          <w:rFonts w:ascii="Arial" w:eastAsia="Arial" w:hAnsi="Arial" w:cs="Arial"/>
          <w:sz w:val="24"/>
          <w:szCs w:val="24"/>
        </w:rPr>
        <w:t>w</w:t>
      </w:r>
      <w:r w:rsidRPr="00634F9B">
        <w:rPr>
          <w:rFonts w:ascii="Arial" w:eastAsia="Arial" w:hAnsi="Arial" w:cs="Arial"/>
          <w:sz w:val="24"/>
          <w:szCs w:val="24"/>
        </w:rPr>
        <w:t xml:space="preserve">ykonawcy do przedstawienia w wyznaczonym terminie, nie krótszym niż 7 dni roboczych, dokumentów, z których będzie wynikać w jakim zakresie zmiana ta ma wpływ na koszty wykonania </w:t>
      </w:r>
      <w:r w:rsidR="004003C9" w:rsidRPr="00634F9B">
        <w:rPr>
          <w:rFonts w:ascii="Arial" w:eastAsia="Arial" w:hAnsi="Arial" w:cs="Arial"/>
          <w:sz w:val="24"/>
          <w:szCs w:val="24"/>
        </w:rPr>
        <w:t>u</w:t>
      </w:r>
      <w:r w:rsidRPr="00634F9B">
        <w:rPr>
          <w:rFonts w:ascii="Arial" w:eastAsia="Arial" w:hAnsi="Arial" w:cs="Arial"/>
          <w:sz w:val="24"/>
          <w:szCs w:val="24"/>
        </w:rPr>
        <w:t xml:space="preserve">mowy, w tym pisemnego zestawienia wynagrodzeń, o którym mowa </w:t>
      </w:r>
      <w:r w:rsidR="00044FE1" w:rsidRPr="00634F9B">
        <w:rPr>
          <w:rFonts w:ascii="Arial" w:eastAsia="Arial" w:hAnsi="Arial" w:cs="Arial"/>
          <w:sz w:val="24"/>
          <w:szCs w:val="24"/>
        </w:rPr>
        <w:t xml:space="preserve">odpowiednio </w:t>
      </w:r>
      <w:r w:rsidRPr="00634F9B">
        <w:rPr>
          <w:rFonts w:ascii="Arial" w:eastAsia="Arial" w:hAnsi="Arial" w:cs="Arial"/>
          <w:sz w:val="24"/>
          <w:szCs w:val="24"/>
        </w:rPr>
        <w:t xml:space="preserve">w ust. 6 pkt. </w:t>
      </w:r>
      <w:r w:rsidR="00044FE1" w:rsidRPr="00634F9B">
        <w:rPr>
          <w:rFonts w:ascii="Arial" w:eastAsia="Arial" w:hAnsi="Arial" w:cs="Arial"/>
          <w:sz w:val="24"/>
          <w:szCs w:val="24"/>
        </w:rPr>
        <w:t xml:space="preserve">1 lub </w:t>
      </w:r>
      <w:r w:rsidR="004003C9" w:rsidRPr="00634F9B">
        <w:rPr>
          <w:rFonts w:ascii="Arial" w:eastAsia="Arial" w:hAnsi="Arial" w:cs="Arial"/>
          <w:sz w:val="24"/>
          <w:szCs w:val="24"/>
        </w:rPr>
        <w:t>2</w:t>
      </w:r>
      <w:r w:rsidRPr="00634F9B">
        <w:rPr>
          <w:rFonts w:ascii="Arial" w:eastAsia="Arial" w:hAnsi="Arial" w:cs="Arial"/>
          <w:sz w:val="24"/>
          <w:szCs w:val="24"/>
        </w:rPr>
        <w:t>.</w:t>
      </w:r>
    </w:p>
    <w:p w14:paraId="2E4DCFE9" w14:textId="73E8C4F5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Niezależnie od postanowień ustępów powyżej, </w:t>
      </w:r>
      <w:r w:rsidR="00044FE1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przewidują możliwość wprowadzenia zmian wysokości wynagrodzenia należnego </w:t>
      </w:r>
      <w:r w:rsidR="00044FE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ykonawcy, w</w:t>
      </w:r>
      <w:r w:rsidR="00044FE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przypadku zmian cen materiałów lub kosztów związanych z realizacją przedmiotu </w:t>
      </w:r>
      <w:r w:rsidR="00044FE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mowy. </w:t>
      </w:r>
    </w:p>
    <w:p w14:paraId="7A2DF216" w14:textId="70576984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Przez zmianę cen materiałów lub kosztów rozumie się wzrost odpowiednio cen lub kosztów, jak i ich obniżenie, względem ceny lub kosztu przyjętych w celu ustalenia wynagrodzenia </w:t>
      </w:r>
      <w:r w:rsidR="00044FE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zawartego w ofercie.</w:t>
      </w:r>
    </w:p>
    <w:p w14:paraId="4FAD2B08" w14:textId="58BF3454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Jeżeli zmiana ceny materiałów lub kosztów, o której mowa w ust. 8 względem ceny lub kosztów przyjętych w celu ustalenia wynagrodzenia </w:t>
      </w:r>
      <w:r w:rsidR="00044FE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 zawartego w</w:t>
      </w:r>
      <w:r w:rsidR="00044FE1">
        <w:rPr>
          <w:rFonts w:ascii="Arial" w:eastAsia="Arial" w:hAnsi="Arial" w:cs="Arial"/>
          <w:sz w:val="24"/>
          <w:szCs w:val="24"/>
        </w:rPr>
        <w:t> o</w:t>
      </w:r>
      <w:r w:rsidRPr="0081322D">
        <w:rPr>
          <w:rFonts w:ascii="Arial" w:eastAsia="Arial" w:hAnsi="Arial" w:cs="Arial"/>
          <w:sz w:val="24"/>
          <w:szCs w:val="24"/>
        </w:rPr>
        <w:t xml:space="preserve">fercie, zmieni się co najmniej o 20% </w:t>
      </w:r>
      <w:r w:rsidR="00044FE1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trona uprawniona będzie do wystąpienia z wnioskiem o dokonanie zmiany wysokości wynagrodzenia.</w:t>
      </w:r>
    </w:p>
    <w:p w14:paraId="4158A141" w14:textId="3A7A550B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Zmieniona wartość wynagrodzenie, obowiązywać będzie od miesiąca następującego po miesiącu, w którym</w:t>
      </w:r>
      <w:r w:rsidR="00044FE1">
        <w:rPr>
          <w:rFonts w:ascii="Arial" w:eastAsia="Arial" w:hAnsi="Arial" w:cs="Arial"/>
          <w:sz w:val="24"/>
          <w:szCs w:val="24"/>
        </w:rPr>
        <w:t xml:space="preserve"> s</w:t>
      </w:r>
      <w:r w:rsidRPr="0081322D">
        <w:rPr>
          <w:rFonts w:ascii="Arial" w:eastAsia="Arial" w:hAnsi="Arial" w:cs="Arial"/>
          <w:sz w:val="24"/>
          <w:szCs w:val="24"/>
        </w:rPr>
        <w:t xml:space="preserve">trona wystąpiła z takim wnioskiem, o ile druga </w:t>
      </w:r>
      <w:r w:rsidR="00044FE1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trona uzna, iż rzeczywiście doszło do zmiany cen materiałów lub kosztów mających wpływ na wysokość wynagrodzenia. </w:t>
      </w:r>
    </w:p>
    <w:p w14:paraId="002F222B" w14:textId="3A8C1543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Zmiana wynagrodzenia, o której mowa w ust. 9, ustalana będzie na podstawie półrocznego wskaźnika cen towarów i usług konsumpcyjnych ogłoszonego w</w:t>
      </w:r>
      <w:r w:rsidR="00044FE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komunikacie Prezesa Głównego Urzędu Statystycznego. W przypadku</w:t>
      </w:r>
      <w:r w:rsidR="007C5AFD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gdyby wskaźniki przestały być dostępne, zastosowanie znajdą inne, najbardziej zbliżone, wskaźniki publikowane przez Prezesa GUS.</w:t>
      </w:r>
    </w:p>
    <w:p w14:paraId="2B3E8026" w14:textId="65A62ACD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Strona wnioskująca o zmianę wysokości wynagrodzenia zobowiązana jest przedstawić we wniosku, o którym mowa w ust. 10, w jaki sposób zmiana cen materiałów lub kosztów miała wpływ na koszt realizacji przedmiotu </w:t>
      </w:r>
      <w:r w:rsidR="00044FE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 Strona może wystąpić z wnioskiem, o którym mowa w ust. 10 nie częściej niż raz na 6 miesięcy.</w:t>
      </w:r>
    </w:p>
    <w:p w14:paraId="17C6F1F3" w14:textId="5D0DE2FA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przypadku, o którym mowa w ust. 8 łączna maksymalna wartość zmiany wynagrodzenia,</w:t>
      </w:r>
      <w:r w:rsidR="007C5AF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 xml:space="preserve">w trakcie obowiązywania </w:t>
      </w:r>
      <w:r w:rsidR="00044FE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nie może przekroczyć 20% pierwotnej wartości</w:t>
      </w:r>
      <w:r w:rsidR="00044FE1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6889FFCF" w14:textId="1FE67E97" w:rsidR="006539F9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przypadku, o którym mowa w ust 8, </w:t>
      </w:r>
      <w:r w:rsidR="007640C3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ykonawca, którego wynagrodzenie zostało zmienione, zobowiązany jest do zmiany wynagrodzenia przysługującego podwykonawcy, z którym zawarł umowę, o której mowa w art. 439 ust. 5 </w:t>
      </w:r>
      <w:r w:rsidR="00CD0374">
        <w:rPr>
          <w:rFonts w:ascii="Arial" w:eastAsia="Arial" w:hAnsi="Arial" w:cs="Arial"/>
          <w:sz w:val="24"/>
          <w:szCs w:val="24"/>
        </w:rPr>
        <w:t>p.z.p.</w:t>
      </w:r>
      <w:r w:rsidRPr="0081322D">
        <w:rPr>
          <w:rFonts w:ascii="Arial" w:eastAsia="Arial" w:hAnsi="Arial" w:cs="Arial"/>
          <w:sz w:val="24"/>
          <w:szCs w:val="24"/>
        </w:rPr>
        <w:t>, w</w:t>
      </w:r>
      <w:r w:rsidR="00044FE1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zakresie odpowiadającym zmianom cen materiałów lub kosztów dotyczących zobowiązania podwykonawcy. Wykonawca zobowiązany jest również poinformować pisemnie </w:t>
      </w:r>
      <w:r w:rsidR="00044FE1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o dokonanej zmianie wynagrodzenia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podwykonawcy lub powodach braku dokonania takiej zmiany. Do zawiadomienia </w:t>
      </w:r>
      <w:r w:rsidR="00044FE1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załączy oświadczenie podwykonawcy potwierdzającego terminową zapłatę z tytułu zmiany wysokości wynagrodzenia. </w:t>
      </w:r>
    </w:p>
    <w:p w14:paraId="51A50C46" w14:textId="6E3242E0" w:rsidR="0083087D" w:rsidRPr="0081322D" w:rsidRDefault="0083087D">
      <w:pPr>
        <w:pStyle w:val="Akapitzlist"/>
        <w:numPr>
          <w:ilvl w:val="0"/>
          <w:numId w:val="28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Zmiana </w:t>
      </w:r>
      <w:r w:rsidR="00044FE1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</w:t>
      </w:r>
    </w:p>
    <w:p w14:paraId="5B61DBAC" w14:textId="3F90196E" w:rsidR="0057696C" w:rsidRPr="0081322D" w:rsidRDefault="00D94084" w:rsidP="0081322D">
      <w:pPr>
        <w:tabs>
          <w:tab w:val="left" w:pos="0"/>
        </w:tabs>
        <w:spacing w:line="360" w:lineRule="auto"/>
        <w:ind w:right="-32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§ 1</w:t>
      </w:r>
      <w:r w:rsidR="00431B14" w:rsidRPr="0081322D">
        <w:rPr>
          <w:rFonts w:ascii="Arial" w:eastAsia="Arial" w:hAnsi="Arial" w:cs="Arial"/>
          <w:b/>
          <w:sz w:val="24"/>
          <w:szCs w:val="24"/>
        </w:rPr>
        <w:t>5</w:t>
      </w:r>
    </w:p>
    <w:p w14:paraId="54352CDA" w14:textId="77777777" w:rsidR="0057696C" w:rsidRPr="0081322D" w:rsidRDefault="00D94084" w:rsidP="0081322D">
      <w:pPr>
        <w:tabs>
          <w:tab w:val="left" w:pos="4820"/>
        </w:tabs>
        <w:spacing w:after="120" w:line="360" w:lineRule="auto"/>
        <w:ind w:right="-32"/>
        <w:jc w:val="center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RODO</w:t>
      </w:r>
      <w:bookmarkStart w:id="4" w:name="bookmark=id.tyjcwt"/>
      <w:bookmarkEnd w:id="4"/>
    </w:p>
    <w:p w14:paraId="17067918" w14:textId="77777777" w:rsidR="0057696C" w:rsidRPr="0081322D" w:rsidRDefault="00D94084" w:rsidP="0081322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CD04C46" w14:textId="6F389489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Administratorem danych osobowych jest Starosta Słupski z siedzibą w Słupsku przy ul. Szarych Szeregów 14.</w:t>
      </w:r>
    </w:p>
    <w:p w14:paraId="5E0B1A01" w14:textId="3975FAE0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Dane kontaktowe Inspektora Ochrony Danych: tel. 59 84 18 724, e-mail: iod@powiat.slupsk.pl.</w:t>
      </w:r>
    </w:p>
    <w:p w14:paraId="6AF18CE0" w14:textId="11DD8C13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 xml:space="preserve">Podane dane osobowe przetwarzane będą w celu realizacji umowy -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2016.119. 1), zwanego dalej „RODO”, w związku z zapisami </w:t>
      </w:r>
      <w:r w:rsidR="00396476" w:rsidRPr="00044FE1">
        <w:rPr>
          <w:rFonts w:ascii="Arial" w:eastAsia="Arial" w:hAnsi="Arial" w:cs="Arial"/>
          <w:sz w:val="24"/>
          <w:szCs w:val="24"/>
        </w:rPr>
        <w:t>p.z.p.</w:t>
      </w:r>
      <w:r w:rsidRPr="00044FE1">
        <w:rPr>
          <w:rFonts w:ascii="Arial" w:eastAsia="Arial" w:hAnsi="Arial" w:cs="Arial"/>
          <w:sz w:val="24"/>
          <w:szCs w:val="24"/>
        </w:rPr>
        <w:t xml:space="preserve"> oraz w celu wypełnienia obowiązku archiwizacji dokumentów.</w:t>
      </w:r>
    </w:p>
    <w:p w14:paraId="4FB65886" w14:textId="3D748CD8" w:rsidR="00E555B8" w:rsidRPr="00044FE1" w:rsidRDefault="00044FE1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00E555B8" w:rsidRPr="00044FE1">
        <w:rPr>
          <w:rFonts w:ascii="Arial" w:eastAsia="Arial" w:hAnsi="Arial" w:cs="Arial"/>
          <w:sz w:val="24"/>
          <w:szCs w:val="24"/>
        </w:rPr>
        <w:t>ani/Pana dane osobowe nie będą udostępniane podmiotom innym niż upoważnionym do ich otrzymania na podstawie przepisów prawa. Ponadto mogą być one ujawnione podmiotom, z którymi Powiat Słupski zawarł umowę na świadczenie usług serwisowych dla systemów informatycznych wykorzystywanych przy ich przetwarzaniu.</w:t>
      </w:r>
    </w:p>
    <w:p w14:paraId="216EDCEE" w14:textId="538C8748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Pani/Pana dane osobowe nie będą przekazane do państwa trzeciego.</w:t>
      </w:r>
    </w:p>
    <w:p w14:paraId="351E5E8B" w14:textId="50926A65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 xml:space="preserve">Pani/Pana dane osobowe będą przechowywane, zgodnie z art. 78 </w:t>
      </w:r>
      <w:r w:rsidR="00396476" w:rsidRPr="00044FE1">
        <w:rPr>
          <w:rFonts w:ascii="Arial" w:eastAsia="Arial" w:hAnsi="Arial" w:cs="Arial"/>
          <w:sz w:val="24"/>
          <w:szCs w:val="24"/>
        </w:rPr>
        <w:t>p.z.p.</w:t>
      </w:r>
      <w:r w:rsidRPr="00044FE1">
        <w:rPr>
          <w:rFonts w:ascii="Arial" w:eastAsia="Arial" w:hAnsi="Arial" w:cs="Arial"/>
          <w:sz w:val="24"/>
          <w:szCs w:val="24"/>
        </w:rPr>
        <w:t xml:space="preserve">, przez okres obowiązywania umowy, w tym okres udzielonej rękojmi i gwarancji. Ponadto przekazane dane będą przechowywane przez okres wynikający z przepisów prawa, </w:t>
      </w:r>
      <w:r w:rsidRPr="00044FE1">
        <w:rPr>
          <w:rFonts w:ascii="Arial" w:eastAsia="Arial" w:hAnsi="Arial" w:cs="Arial"/>
          <w:sz w:val="24"/>
          <w:szCs w:val="24"/>
        </w:rPr>
        <w:lastRenderedPageBreak/>
        <w:t>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691DCA4B" w14:textId="7448A617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Ma Pani/Pan prawo do:</w:t>
      </w:r>
    </w:p>
    <w:p w14:paraId="36E68A3F" w14:textId="783A6D9C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żądania dostępu do swoich danych osobowych oraz otrzymania ich kopii;</w:t>
      </w:r>
    </w:p>
    <w:p w14:paraId="4552550C" w14:textId="44011BEB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żądania sprostowania (poprawienia);</w:t>
      </w:r>
    </w:p>
    <w:p w14:paraId="0295961D" w14:textId="70F4DF3C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żądania usunięcia swoich danych osobowych, przy czym przepisy odrębne mogą wyłączyć możliwość skorzystania z tego prawa;</w:t>
      </w:r>
    </w:p>
    <w:p w14:paraId="3FAC8777" w14:textId="093B0BF2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żądania ograniczenia przetwarzania swoich danych osobowych, przy czym przepisy odrębne mogą wyłączyć możliwość skorzystania z tego prawa;</w:t>
      </w:r>
    </w:p>
    <w:p w14:paraId="58D5AB29" w14:textId="46E866D1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181426F4" w14:textId="25FA8DD3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wniesienia sprzeciwu wobec przetwarzania swoich danych osobowych;</w:t>
      </w:r>
    </w:p>
    <w:p w14:paraId="5827170F" w14:textId="316E5411" w:rsidR="00E555B8" w:rsidRPr="00044FE1" w:rsidRDefault="00E555B8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wniesienia skargi do Prezesa UODO, tj. organu nadzorczego zajmującego się ochroną danych osobowych.</w:t>
      </w:r>
    </w:p>
    <w:p w14:paraId="6EAC9208" w14:textId="798AE349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Jeżeli przetwarzanie odbywa się na podstawie Pani/Pana zgody, to ma Pani/Pan prawo do cofnięcia zgody w dowolnym momencie bez wpływu na zgodność z prawem przetwarzania, którego dokonano na podstawie zgody przed jej cofnięciem.</w:t>
      </w:r>
    </w:p>
    <w:p w14:paraId="6D6B3936" w14:textId="012EFF3C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57EB3A5" w14:textId="233B707C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 xml:space="preserve">Podanie danych osobowych jest obowiązkowe i wynika z przepisów </w:t>
      </w:r>
      <w:r w:rsidR="00396476" w:rsidRPr="00044FE1">
        <w:rPr>
          <w:rFonts w:ascii="Arial" w:eastAsia="Arial" w:hAnsi="Arial" w:cs="Arial"/>
          <w:sz w:val="24"/>
          <w:szCs w:val="24"/>
        </w:rPr>
        <w:t>p.z.p.</w:t>
      </w:r>
    </w:p>
    <w:p w14:paraId="28BE917E" w14:textId="4EF1E9E7" w:rsidR="00E555B8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Pani/Pana dane osobowe nie są przetwarzane w sposób opierający się wyłącznie na zautomatyzowanym przetwarzaniu, w tym profilowaniu.</w:t>
      </w:r>
    </w:p>
    <w:p w14:paraId="223E9904" w14:textId="4D8ACCF0" w:rsidR="0057696C" w:rsidRPr="00044FE1" w:rsidRDefault="00E555B8">
      <w:pPr>
        <w:pStyle w:val="Akapitzlist"/>
        <w:numPr>
          <w:ilvl w:val="0"/>
          <w:numId w:val="31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44FE1">
        <w:rPr>
          <w:rFonts w:ascii="Arial" w:eastAsia="Arial" w:hAnsi="Arial" w:cs="Arial"/>
          <w:sz w:val="24"/>
          <w:szCs w:val="24"/>
        </w:rPr>
        <w:t>Podanie danych osobowych jest dobrowolne, jednakże odmowa podania danych może skutkować odmową zawarcia umowy.</w:t>
      </w:r>
    </w:p>
    <w:p w14:paraId="56810033" w14:textId="717F523F" w:rsidR="0057696C" w:rsidRPr="0081322D" w:rsidRDefault="006539F9" w:rsidP="0081322D">
      <w:pPr>
        <w:tabs>
          <w:tab w:val="left" w:pos="4578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§ </w:t>
      </w:r>
      <w:r w:rsidR="00D94084" w:rsidRPr="0081322D">
        <w:rPr>
          <w:rFonts w:ascii="Arial" w:eastAsia="Arial" w:hAnsi="Arial" w:cs="Arial"/>
          <w:b/>
          <w:sz w:val="24"/>
          <w:szCs w:val="24"/>
        </w:rPr>
        <w:t>1</w:t>
      </w:r>
      <w:r w:rsidR="00431B14" w:rsidRPr="0081322D">
        <w:rPr>
          <w:rFonts w:ascii="Arial" w:eastAsia="Arial" w:hAnsi="Arial" w:cs="Arial"/>
          <w:b/>
          <w:sz w:val="24"/>
          <w:szCs w:val="24"/>
        </w:rPr>
        <w:t>6</w:t>
      </w:r>
    </w:p>
    <w:p w14:paraId="2DF184E3" w14:textId="759B96F5" w:rsidR="0057696C" w:rsidRPr="0081322D" w:rsidRDefault="00D94084" w:rsidP="0081322D">
      <w:pPr>
        <w:spacing w:after="12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 xml:space="preserve">Odstąpienie od </w:t>
      </w:r>
      <w:r w:rsidR="00634F9B">
        <w:rPr>
          <w:rFonts w:ascii="Arial" w:eastAsia="Arial" w:hAnsi="Arial" w:cs="Arial"/>
          <w:b/>
          <w:sz w:val="24"/>
          <w:szCs w:val="24"/>
        </w:rPr>
        <w:t>u</w:t>
      </w:r>
      <w:r w:rsidRPr="0081322D">
        <w:rPr>
          <w:rFonts w:ascii="Arial" w:eastAsia="Arial" w:hAnsi="Arial" w:cs="Arial"/>
          <w:b/>
          <w:sz w:val="24"/>
          <w:szCs w:val="24"/>
        </w:rPr>
        <w:t>mowy</w:t>
      </w:r>
    </w:p>
    <w:p w14:paraId="2583C292" w14:textId="6A019171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Niezależnie od uprawnienia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 do odstąpienia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na podstawie przepisów powszechnie obowiązujących</w:t>
      </w:r>
      <w:r w:rsidR="00431B14" w:rsidRPr="0081322D">
        <w:rPr>
          <w:rFonts w:ascii="Arial" w:eastAsia="Arial" w:hAnsi="Arial" w:cs="Arial"/>
          <w:sz w:val="24"/>
          <w:szCs w:val="24"/>
        </w:rPr>
        <w:t xml:space="preserve"> i pozostałych zapisów niniejszej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="00431B14" w:rsidRPr="0081322D">
        <w:rPr>
          <w:rFonts w:ascii="Arial" w:eastAsia="Arial" w:hAnsi="Arial" w:cs="Arial"/>
          <w:sz w:val="24"/>
          <w:szCs w:val="24"/>
        </w:rPr>
        <w:t>mowy</w:t>
      </w:r>
      <w:r w:rsidRPr="0081322D">
        <w:rPr>
          <w:rFonts w:ascii="Arial" w:eastAsia="Arial" w:hAnsi="Arial" w:cs="Arial"/>
          <w:sz w:val="24"/>
          <w:szCs w:val="24"/>
        </w:rPr>
        <w:t xml:space="preserve">,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amawiający w terminie 30 dni od dnia zaistnienia poniższych okoliczności może odstąpić od</w:t>
      </w:r>
      <w:r w:rsidR="009E7EE5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>mowy w całości lub w części, jeżeli:</w:t>
      </w:r>
    </w:p>
    <w:p w14:paraId="4ACC272A" w14:textId="54D46536" w:rsidR="0057696C" w:rsidRPr="0081322D" w:rsidRDefault="001871C5">
      <w:pPr>
        <w:pStyle w:val="Akapitzlist"/>
        <w:numPr>
          <w:ilvl w:val="0"/>
          <w:numId w:val="3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zostanie wszczęte postępowanie likwidacyjne wobec </w:t>
      </w:r>
      <w:r w:rsidR="009E7EE5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>ykonawcy;</w:t>
      </w:r>
    </w:p>
    <w:p w14:paraId="15076514" w14:textId="40989B68" w:rsidR="0057696C" w:rsidRPr="0081322D" w:rsidRDefault="001871C5">
      <w:pPr>
        <w:pStyle w:val="Akapitzlist"/>
        <w:numPr>
          <w:ilvl w:val="0"/>
          <w:numId w:val="3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 zwłoki w dostawie</w:t>
      </w:r>
      <w:r w:rsidR="00431B14" w:rsidRPr="0081322D">
        <w:rPr>
          <w:rFonts w:ascii="Arial" w:eastAsia="Arial" w:hAnsi="Arial" w:cs="Arial"/>
          <w:sz w:val="24"/>
          <w:szCs w:val="24"/>
        </w:rPr>
        <w:t xml:space="preserve"> </w:t>
      </w:r>
      <w:r w:rsidR="009E7EE5">
        <w:rPr>
          <w:rFonts w:ascii="Arial" w:eastAsia="Arial" w:hAnsi="Arial" w:cs="Arial"/>
          <w:sz w:val="24"/>
          <w:szCs w:val="24"/>
        </w:rPr>
        <w:t>a</w:t>
      </w:r>
      <w:r w:rsidR="00431B14" w:rsidRPr="0081322D">
        <w:rPr>
          <w:rFonts w:ascii="Arial" w:eastAsia="Arial" w:hAnsi="Arial" w:cs="Arial"/>
          <w:sz w:val="24"/>
          <w:szCs w:val="24"/>
        </w:rPr>
        <w:t>utobusów w terminach określonych w § 2 ust. 1 (w szczególności przekroczenia terminu końcowego zakończania dostaw powodującego</w:t>
      </w:r>
      <w:r w:rsidRPr="0081322D">
        <w:rPr>
          <w:rFonts w:ascii="Arial" w:eastAsia="Arial" w:hAnsi="Arial" w:cs="Arial"/>
          <w:sz w:val="24"/>
          <w:szCs w:val="24"/>
        </w:rPr>
        <w:t xml:space="preserve"> utratę finansowania ze środków Krajowego Planu Odbudowy</w:t>
      </w:r>
      <w:r w:rsidR="009E7EE5">
        <w:rPr>
          <w:rFonts w:ascii="Arial" w:eastAsia="Arial" w:hAnsi="Arial" w:cs="Arial"/>
          <w:sz w:val="24"/>
          <w:szCs w:val="24"/>
        </w:rPr>
        <w:t>)</w:t>
      </w:r>
      <w:r w:rsidRPr="0081322D">
        <w:rPr>
          <w:rFonts w:ascii="Arial" w:eastAsia="Arial" w:hAnsi="Arial" w:cs="Arial"/>
          <w:sz w:val="24"/>
          <w:szCs w:val="24"/>
        </w:rPr>
        <w:t>,</w:t>
      </w:r>
      <w:r w:rsidR="00431B14" w:rsidRPr="0081322D">
        <w:rPr>
          <w:rFonts w:ascii="Arial" w:eastAsia="Arial" w:hAnsi="Arial" w:cs="Arial"/>
          <w:sz w:val="24"/>
          <w:szCs w:val="24"/>
        </w:rPr>
        <w:t xml:space="preserve">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przysługuje prawo do odstąpienia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w całości lub części niezrealizowanej lub zrealizowanej nienależycie po wyznaczeniu dodatkowego terminu do wykonania zobowiązania nie krótszego niż 30 dni;</w:t>
      </w:r>
    </w:p>
    <w:p w14:paraId="58612A16" w14:textId="77777777" w:rsidR="009E7EE5" w:rsidRDefault="009E7EE5">
      <w:pPr>
        <w:pStyle w:val="Akapitzlist"/>
        <w:numPr>
          <w:ilvl w:val="0"/>
          <w:numId w:val="3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001871C5" w:rsidRPr="0081322D">
        <w:rPr>
          <w:rFonts w:ascii="Arial" w:eastAsia="Arial" w:hAnsi="Arial" w:cs="Arial"/>
          <w:sz w:val="24"/>
          <w:szCs w:val="24"/>
        </w:rPr>
        <w:t xml:space="preserve">ykonawca bez uprzedniej, pisemnej zgody </w:t>
      </w:r>
      <w:r>
        <w:rPr>
          <w:rFonts w:ascii="Arial" w:eastAsia="Arial" w:hAnsi="Arial" w:cs="Arial"/>
          <w:sz w:val="24"/>
          <w:szCs w:val="24"/>
        </w:rPr>
        <w:t>z</w:t>
      </w:r>
      <w:r w:rsidR="001871C5" w:rsidRPr="0081322D">
        <w:rPr>
          <w:rFonts w:ascii="Arial" w:eastAsia="Arial" w:hAnsi="Arial" w:cs="Arial"/>
          <w:sz w:val="24"/>
          <w:szCs w:val="24"/>
        </w:rPr>
        <w:t>amawiającego dokona cesji wierzytelności (przelewu lub innej czynności wywołującej podobne skutki) z</w:t>
      </w:r>
      <w:r>
        <w:rPr>
          <w:rFonts w:ascii="Arial" w:eastAsia="Arial" w:hAnsi="Arial" w:cs="Arial"/>
          <w:sz w:val="24"/>
          <w:szCs w:val="24"/>
        </w:rPr>
        <w:t> u</w:t>
      </w:r>
      <w:r w:rsidR="001871C5" w:rsidRPr="0081322D">
        <w:rPr>
          <w:rFonts w:ascii="Arial" w:eastAsia="Arial" w:hAnsi="Arial" w:cs="Arial"/>
          <w:sz w:val="24"/>
          <w:szCs w:val="24"/>
        </w:rPr>
        <w:t>mowy;</w:t>
      </w:r>
    </w:p>
    <w:p w14:paraId="1B5FB6E4" w14:textId="37A86FA4" w:rsidR="0057696C" w:rsidRPr="009E7EE5" w:rsidRDefault="009E7EE5">
      <w:pPr>
        <w:pStyle w:val="Akapitzlist"/>
        <w:numPr>
          <w:ilvl w:val="0"/>
          <w:numId w:val="34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001871C5" w:rsidRPr="009E7EE5">
        <w:rPr>
          <w:rFonts w:ascii="Arial" w:eastAsia="Arial" w:hAnsi="Arial" w:cs="Arial"/>
          <w:sz w:val="24"/>
          <w:szCs w:val="24"/>
        </w:rPr>
        <w:t xml:space="preserve">łaściwy organ odmówi rejestracji </w:t>
      </w:r>
      <w:r>
        <w:rPr>
          <w:rFonts w:ascii="Arial" w:eastAsia="Arial" w:hAnsi="Arial" w:cs="Arial"/>
          <w:sz w:val="24"/>
          <w:szCs w:val="24"/>
        </w:rPr>
        <w:t>a</w:t>
      </w:r>
      <w:r w:rsidR="001871C5" w:rsidRPr="009E7EE5">
        <w:rPr>
          <w:rFonts w:ascii="Arial" w:eastAsia="Arial" w:hAnsi="Arial" w:cs="Arial"/>
          <w:sz w:val="24"/>
          <w:szCs w:val="24"/>
        </w:rPr>
        <w:t>utobusu/</w:t>
      </w:r>
      <w:r>
        <w:rPr>
          <w:rFonts w:ascii="Arial" w:eastAsia="Arial" w:hAnsi="Arial" w:cs="Arial"/>
          <w:sz w:val="24"/>
          <w:szCs w:val="24"/>
        </w:rPr>
        <w:t>a</w:t>
      </w:r>
      <w:r w:rsidR="001871C5" w:rsidRPr="009E7EE5">
        <w:rPr>
          <w:rFonts w:ascii="Arial" w:eastAsia="Arial" w:hAnsi="Arial" w:cs="Arial"/>
          <w:sz w:val="24"/>
          <w:szCs w:val="24"/>
        </w:rPr>
        <w:t>utobusów.</w:t>
      </w:r>
    </w:p>
    <w:p w14:paraId="41F80CDD" w14:textId="558278D1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w okolicznościach wskazanych w ust. 1 jest uprawniony do odstąpienia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w całości lub w części, zgodnie z własnym wyborem. W</w:t>
      </w:r>
      <w:r w:rsidR="009E7EE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przypadku odstąpienia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 całości lub w części dotyczącej określonego </w:t>
      </w:r>
      <w:r w:rsidR="009E7EE5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utobusu,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zobowiązany jest zwrócić </w:t>
      </w:r>
      <w:r w:rsidR="009E7EE5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ykonawcy wszystkie dostarczone </w:t>
      </w:r>
      <w:r w:rsidR="009E7EE5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 xml:space="preserve">utobusy, których odstąpienie dotyczy, a </w:t>
      </w:r>
      <w:r w:rsidR="009E7EE5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zobowiązany jest </w:t>
      </w:r>
      <w:r w:rsidR="009E7EE5">
        <w:rPr>
          <w:rFonts w:ascii="Arial" w:eastAsia="Arial" w:hAnsi="Arial" w:cs="Arial"/>
          <w:sz w:val="24"/>
          <w:szCs w:val="24"/>
        </w:rPr>
        <w:t>a</w:t>
      </w:r>
      <w:r w:rsidRPr="0081322D">
        <w:rPr>
          <w:rFonts w:ascii="Arial" w:eastAsia="Arial" w:hAnsi="Arial" w:cs="Arial"/>
          <w:sz w:val="24"/>
          <w:szCs w:val="24"/>
        </w:rPr>
        <w:t>utobusy odebrać.</w:t>
      </w:r>
    </w:p>
    <w:p w14:paraId="6412516D" w14:textId="7B3AB198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razie wystąpienia istotnej zmiany okoliczności powodującej, że wykonanie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nie leży w interesie publicznym, czego nie można było przewidzieć w chwili zawarcia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lub dalsze wykonywanie </w:t>
      </w:r>
      <w:r w:rsidR="009A2FDD" w:rsidRPr="0081322D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może zagrozić podstawowemu interesowi bezpieczeństwa państwa lub bezpieczeństwu publicznemu,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amawiający może odstąpić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w terminie 30 dni od dnia powzięcia wiadomości o tych okolicznościach. W takim przypadku </w:t>
      </w:r>
      <w:r w:rsidR="009E7EE5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może żądać wyłącznie wynagrodzenia należnego z tytułu wykonania części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2DCAA5F4" w14:textId="55F24670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Odstąpienie od </w:t>
      </w:r>
      <w:r w:rsidR="009E7EE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przez </w:t>
      </w:r>
      <w:r w:rsidR="009E7EE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 może nastąpić jednostronnie w</w:t>
      </w:r>
      <w:r w:rsidR="009E7EE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każdej chwili</w:t>
      </w:r>
      <w:r w:rsidR="009E7EE5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w szczególności w trybie określonym w art. 456 </w:t>
      </w:r>
      <w:r w:rsidR="00396476">
        <w:rPr>
          <w:rFonts w:ascii="Arial" w:eastAsia="Arial" w:hAnsi="Arial" w:cs="Arial"/>
          <w:sz w:val="24"/>
          <w:szCs w:val="24"/>
        </w:rPr>
        <w:t>p.z.p.</w:t>
      </w:r>
    </w:p>
    <w:p w14:paraId="3E553BE7" w14:textId="3EEB1950" w:rsidR="003E2E1C" w:rsidRPr="0081322D" w:rsidRDefault="003E2E1C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może odstąpić od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lub jej części w przypadku</w:t>
      </w:r>
      <w:r w:rsidR="003C1C95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gdy nie otrzymał środków publicznych przyznanych mu w ramach </w:t>
      </w:r>
      <w:r w:rsidRPr="009E7EE5">
        <w:rPr>
          <w:rFonts w:ascii="Arial" w:eastAsia="Arial" w:hAnsi="Arial" w:cs="Arial"/>
          <w:sz w:val="24"/>
          <w:szCs w:val="24"/>
        </w:rPr>
        <w:t>Krajowego Planu Odbudowy, a</w:t>
      </w:r>
      <w:r w:rsidR="0062174C">
        <w:rPr>
          <w:rFonts w:ascii="Arial" w:eastAsia="Arial" w:hAnsi="Arial" w:cs="Arial"/>
          <w:sz w:val="24"/>
          <w:szCs w:val="24"/>
        </w:rPr>
        <w:t> </w:t>
      </w:r>
      <w:r w:rsidRPr="009E7EE5">
        <w:rPr>
          <w:rFonts w:ascii="Arial" w:eastAsia="Arial" w:hAnsi="Arial" w:cs="Arial"/>
          <w:sz w:val="24"/>
          <w:szCs w:val="24"/>
        </w:rPr>
        <w:t xml:space="preserve">które zamierzał przeznaczyć na sfinansowanie zamówienia. Uprawnienie do odstąpienia może zostać zrealizowane w terminie 30 dni od powzięcia przez </w:t>
      </w:r>
      <w:r w:rsidR="0062174C">
        <w:rPr>
          <w:rFonts w:ascii="Arial" w:eastAsia="Arial" w:hAnsi="Arial" w:cs="Arial"/>
          <w:sz w:val="24"/>
          <w:szCs w:val="24"/>
        </w:rPr>
        <w:t>z</w:t>
      </w:r>
      <w:r w:rsidRPr="009E7EE5">
        <w:rPr>
          <w:rFonts w:ascii="Arial" w:eastAsia="Arial" w:hAnsi="Arial" w:cs="Arial"/>
          <w:sz w:val="24"/>
          <w:szCs w:val="24"/>
        </w:rPr>
        <w:t>amawiającego wiadomości o nie przyznaniu mu środków opisanych w zdaniu poprzedzającym.</w:t>
      </w:r>
    </w:p>
    <w:p w14:paraId="524D55EF" w14:textId="0C4F18B9" w:rsidR="0057696C" w:rsidRPr="0081322D" w:rsidRDefault="003E2E1C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W przypadkach określonych w ust. 3 - 5 </w:t>
      </w:r>
      <w:r w:rsidR="001871C5" w:rsidRPr="0081322D">
        <w:rPr>
          <w:rFonts w:ascii="Arial" w:eastAsia="Arial" w:hAnsi="Arial" w:cs="Arial"/>
          <w:sz w:val="24"/>
          <w:szCs w:val="24"/>
        </w:rPr>
        <w:t xml:space="preserve">nie będą przysługiwały </w:t>
      </w:r>
      <w:r w:rsidR="0062174C">
        <w:rPr>
          <w:rFonts w:ascii="Arial" w:eastAsia="Arial" w:hAnsi="Arial" w:cs="Arial"/>
          <w:sz w:val="24"/>
          <w:szCs w:val="24"/>
        </w:rPr>
        <w:t>w</w:t>
      </w:r>
      <w:r w:rsidR="001871C5" w:rsidRPr="0081322D">
        <w:rPr>
          <w:rFonts w:ascii="Arial" w:eastAsia="Arial" w:hAnsi="Arial" w:cs="Arial"/>
          <w:sz w:val="24"/>
          <w:szCs w:val="24"/>
        </w:rPr>
        <w:t xml:space="preserve">ykonawcy żadne inne roszczenia poza roszczeniem o zapłacenie za dostawy już wykonane na podstawie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="001871C5" w:rsidRPr="0081322D">
        <w:rPr>
          <w:rFonts w:ascii="Arial" w:eastAsia="Arial" w:hAnsi="Arial" w:cs="Arial"/>
          <w:sz w:val="24"/>
          <w:szCs w:val="24"/>
        </w:rPr>
        <w:t>mowy.</w:t>
      </w:r>
    </w:p>
    <w:p w14:paraId="7BE698EC" w14:textId="6CC22632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Zamawiający może rozwiązać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mowę, jeżeli zachodzi co najmniej jedna</w:t>
      </w:r>
      <w:r w:rsidR="003E2E1C" w:rsidRPr="0081322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>z</w:t>
      </w:r>
      <w:r w:rsidR="00050739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następujących</w:t>
      </w:r>
      <w:r w:rsidR="009A2FDD" w:rsidRPr="0081322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>okoliczności:</w:t>
      </w:r>
    </w:p>
    <w:p w14:paraId="5885938A" w14:textId="5599230B" w:rsidR="0057696C" w:rsidRPr="0081322D" w:rsidRDefault="00D94084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zmiana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została dokonana z naruszeniem art. 454 i art. 455 </w:t>
      </w:r>
      <w:r w:rsidR="00396476">
        <w:rPr>
          <w:rFonts w:ascii="Arial" w:eastAsia="Arial" w:hAnsi="Arial" w:cs="Arial"/>
          <w:sz w:val="24"/>
          <w:szCs w:val="24"/>
        </w:rPr>
        <w:t>p.z.p.</w:t>
      </w:r>
      <w:r w:rsidR="009A2FDD" w:rsidRPr="0081322D">
        <w:rPr>
          <w:rFonts w:ascii="Arial" w:eastAsia="Arial" w:hAnsi="Arial" w:cs="Arial"/>
          <w:sz w:val="24"/>
          <w:szCs w:val="24"/>
        </w:rPr>
        <w:t>,</w:t>
      </w:r>
    </w:p>
    <w:p w14:paraId="59816263" w14:textId="77777777" w:rsidR="0062174C" w:rsidRDefault="0062174C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00D94084" w:rsidRPr="0081322D">
        <w:rPr>
          <w:rFonts w:ascii="Arial" w:eastAsia="Arial" w:hAnsi="Arial" w:cs="Arial"/>
          <w:sz w:val="24"/>
          <w:szCs w:val="24"/>
        </w:rPr>
        <w:t xml:space="preserve">ykonawca w chwili zawarcia </w:t>
      </w:r>
      <w:r>
        <w:rPr>
          <w:rFonts w:ascii="Arial" w:eastAsia="Arial" w:hAnsi="Arial" w:cs="Arial"/>
          <w:sz w:val="24"/>
          <w:szCs w:val="24"/>
        </w:rPr>
        <w:t>u</w:t>
      </w:r>
      <w:r w:rsidR="00D94084" w:rsidRPr="0081322D">
        <w:rPr>
          <w:rFonts w:ascii="Arial" w:eastAsia="Arial" w:hAnsi="Arial" w:cs="Arial"/>
          <w:sz w:val="24"/>
          <w:szCs w:val="24"/>
        </w:rPr>
        <w:t xml:space="preserve">mowy podlegał wykluczeniu z postępowania na podstawie art. 108 </w:t>
      </w:r>
      <w:r w:rsidR="00396476">
        <w:rPr>
          <w:rFonts w:ascii="Arial" w:eastAsia="Arial" w:hAnsi="Arial" w:cs="Arial"/>
          <w:sz w:val="24"/>
          <w:szCs w:val="24"/>
        </w:rPr>
        <w:t>p.z.p.</w:t>
      </w:r>
      <w:r w:rsidR="009A2FDD" w:rsidRPr="0081322D">
        <w:rPr>
          <w:rFonts w:ascii="Arial" w:eastAsia="Arial" w:hAnsi="Arial" w:cs="Arial"/>
          <w:sz w:val="24"/>
          <w:szCs w:val="24"/>
        </w:rPr>
        <w:t>,</w:t>
      </w:r>
    </w:p>
    <w:p w14:paraId="5C67DC13" w14:textId="77777777" w:rsidR="0062174C" w:rsidRPr="00050739" w:rsidRDefault="0062174C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</w:t>
      </w:r>
      <w:r w:rsidR="00D94084" w:rsidRPr="0062174C">
        <w:rPr>
          <w:rFonts w:ascii="Arial" w:eastAsia="Arial" w:hAnsi="Arial" w:cs="Arial"/>
          <w:sz w:val="24"/>
          <w:szCs w:val="24"/>
        </w:rPr>
        <w:t>rybunał Sprawiedliwości Unii Europejskiej stwierdził w ramach procedury przewidzianej w art. 258 Traktatu o funkcjonowaniu Unii Europejskiej, że</w:t>
      </w:r>
      <w:r>
        <w:rPr>
          <w:rFonts w:ascii="Arial" w:eastAsia="Arial" w:hAnsi="Arial" w:cs="Arial"/>
          <w:sz w:val="24"/>
          <w:szCs w:val="24"/>
        </w:rPr>
        <w:t> </w:t>
      </w:r>
      <w:r w:rsidR="00D94084" w:rsidRPr="0062174C">
        <w:rPr>
          <w:rFonts w:ascii="Arial" w:eastAsia="Arial" w:hAnsi="Arial" w:cs="Arial"/>
          <w:sz w:val="24"/>
          <w:szCs w:val="24"/>
        </w:rPr>
        <w:t>Rzeczpospolita Polska uchybiła zobowiązaniom, które ciążą na niej na mocy Traktatów, dyrektywy 2014/24/UE i dyrektywy 2014/25/UE i dyrektywy 2009/81</w:t>
      </w:r>
      <w:r w:rsidR="00D94084" w:rsidRPr="00050739">
        <w:rPr>
          <w:rFonts w:ascii="Arial" w:eastAsia="Arial" w:hAnsi="Arial" w:cs="Arial"/>
          <w:sz w:val="24"/>
          <w:szCs w:val="24"/>
        </w:rPr>
        <w:t xml:space="preserve">/WE, z uwagi na to, że </w:t>
      </w:r>
      <w:r w:rsidR="009A2FDD" w:rsidRPr="00050739">
        <w:rPr>
          <w:rFonts w:ascii="Arial" w:eastAsia="Arial" w:hAnsi="Arial" w:cs="Arial"/>
          <w:sz w:val="24"/>
          <w:szCs w:val="24"/>
        </w:rPr>
        <w:t>Z</w:t>
      </w:r>
      <w:r w:rsidR="00D94084" w:rsidRPr="00050739">
        <w:rPr>
          <w:rFonts w:ascii="Arial" w:eastAsia="Arial" w:hAnsi="Arial" w:cs="Arial"/>
          <w:sz w:val="24"/>
          <w:szCs w:val="24"/>
        </w:rPr>
        <w:t>amawiający udzielił zamówienia z naruszeniem prawa Unii Europejskiej</w:t>
      </w:r>
      <w:r w:rsidR="003E2E1C" w:rsidRPr="00050739">
        <w:rPr>
          <w:rFonts w:ascii="Arial" w:eastAsia="Arial" w:hAnsi="Arial" w:cs="Arial"/>
          <w:sz w:val="24"/>
          <w:szCs w:val="24"/>
        </w:rPr>
        <w:t>,</w:t>
      </w:r>
    </w:p>
    <w:p w14:paraId="2ADC3EC4" w14:textId="7422533D" w:rsidR="00050739" w:rsidRPr="00050739" w:rsidRDefault="0062174C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050739">
        <w:rPr>
          <w:rFonts w:ascii="Arial" w:eastAsia="Arial" w:hAnsi="Arial" w:cs="Arial"/>
          <w:sz w:val="24"/>
          <w:szCs w:val="24"/>
        </w:rPr>
        <w:t>j</w:t>
      </w:r>
      <w:r w:rsidR="00D94084" w:rsidRPr="00050739">
        <w:rPr>
          <w:rFonts w:ascii="Arial" w:eastAsia="Arial" w:hAnsi="Arial" w:cs="Arial"/>
          <w:sz w:val="24"/>
          <w:szCs w:val="24"/>
        </w:rPr>
        <w:t xml:space="preserve">eżeli wobec </w:t>
      </w:r>
      <w:r w:rsidRPr="00050739">
        <w:rPr>
          <w:rFonts w:ascii="Arial" w:eastAsia="Arial" w:hAnsi="Arial" w:cs="Arial"/>
          <w:sz w:val="24"/>
          <w:szCs w:val="24"/>
        </w:rPr>
        <w:t>w</w:t>
      </w:r>
      <w:r w:rsidR="00D94084" w:rsidRPr="00050739">
        <w:rPr>
          <w:rFonts w:ascii="Arial" w:eastAsia="Arial" w:hAnsi="Arial" w:cs="Arial"/>
          <w:sz w:val="24"/>
          <w:szCs w:val="24"/>
        </w:rPr>
        <w:t>ykonawcy zachodzą podstawy wykluczenia, o których mowa w</w:t>
      </w:r>
      <w:r w:rsidRPr="00050739">
        <w:rPr>
          <w:rFonts w:ascii="Arial" w:eastAsia="Arial" w:hAnsi="Arial" w:cs="Arial"/>
          <w:sz w:val="24"/>
          <w:szCs w:val="24"/>
        </w:rPr>
        <w:t> </w:t>
      </w:r>
      <w:r w:rsidR="00D94084" w:rsidRPr="00050739">
        <w:rPr>
          <w:rFonts w:ascii="Arial" w:eastAsia="Arial" w:hAnsi="Arial" w:cs="Arial"/>
          <w:sz w:val="24"/>
          <w:szCs w:val="24"/>
        </w:rPr>
        <w:t>art. 7 ust 1 ustawy z dnia 13 kwietnia 2022 r. o szczególnych rozwiązaniach w zakresie przeciwdziałania wspieraniu agresji na Ukrainę oraz służących ochronie bezpieczeństwa narodowego (Dz.</w:t>
      </w:r>
      <w:r w:rsidR="005C3FD9" w:rsidRPr="00050739">
        <w:rPr>
          <w:rFonts w:ascii="Arial" w:eastAsia="Arial" w:hAnsi="Arial" w:cs="Arial"/>
          <w:sz w:val="24"/>
          <w:szCs w:val="24"/>
        </w:rPr>
        <w:t xml:space="preserve"> </w:t>
      </w:r>
      <w:r w:rsidR="00D94084" w:rsidRPr="00050739">
        <w:rPr>
          <w:rFonts w:ascii="Arial" w:eastAsia="Arial" w:hAnsi="Arial" w:cs="Arial"/>
          <w:sz w:val="24"/>
          <w:szCs w:val="24"/>
        </w:rPr>
        <w:t>U. z 202</w:t>
      </w:r>
      <w:r w:rsidR="009A2FDD" w:rsidRPr="00050739">
        <w:rPr>
          <w:rFonts w:ascii="Arial" w:eastAsia="Arial" w:hAnsi="Arial" w:cs="Arial"/>
          <w:sz w:val="24"/>
          <w:szCs w:val="24"/>
        </w:rPr>
        <w:t>4</w:t>
      </w:r>
      <w:r w:rsidR="00D94084" w:rsidRPr="00050739">
        <w:rPr>
          <w:rFonts w:ascii="Arial" w:eastAsia="Arial" w:hAnsi="Arial" w:cs="Arial"/>
          <w:sz w:val="24"/>
          <w:szCs w:val="24"/>
        </w:rPr>
        <w:t xml:space="preserve"> r. poz. </w:t>
      </w:r>
      <w:r w:rsidR="009A2FDD" w:rsidRPr="00050739">
        <w:rPr>
          <w:rFonts w:ascii="Arial" w:eastAsia="Arial" w:hAnsi="Arial" w:cs="Arial"/>
          <w:sz w:val="24"/>
          <w:szCs w:val="24"/>
        </w:rPr>
        <w:t>507)</w:t>
      </w:r>
      <w:r w:rsidR="00050739" w:rsidRPr="00050739">
        <w:rPr>
          <w:rFonts w:ascii="Arial" w:eastAsia="Arial" w:hAnsi="Arial" w:cs="Arial"/>
          <w:sz w:val="24"/>
          <w:szCs w:val="24"/>
        </w:rPr>
        <w:t xml:space="preserve"> lub w </w:t>
      </w:r>
      <w:r w:rsidR="00050739" w:rsidRPr="00050739">
        <w:rPr>
          <w:rFonts w:ascii="Arial" w:eastAsia="Times New Roman" w:hAnsi="Arial" w:cs="Arial"/>
          <w:sz w:val="24"/>
          <w:szCs w:val="24"/>
        </w:rPr>
        <w:t>art. 5k rozporządzenia Rady (EU) nr 833/2014 z dnia 31 lipca 2014 r. dotyczącego środków ograniczających w związku z działaniami Rosji destabilizującymi sytuację na Ukrainie (Dz. Urz. UE nr L 229 z 31.7.2014), zmienionego rozporządzeniem Rady (UE) 2022/576 z dnia 8 kwietnia 2022 r. w sprawie zmiany rozporządzenia (UE) nr 833/2014 dotyczącego środków ograniczających w związku z działaniami Rosji destabilizującymi sytuację na Ukrainie (Dz. Urz. UE nr L 111 z 8.04.2022, str. 1).</w:t>
      </w:r>
    </w:p>
    <w:p w14:paraId="09E8AC09" w14:textId="5B47BA89" w:rsidR="0057696C" w:rsidRPr="0081322D" w:rsidRDefault="001871C5">
      <w:pPr>
        <w:pStyle w:val="Akapitzlist"/>
        <w:numPr>
          <w:ilvl w:val="0"/>
          <w:numId w:val="33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 rozwiązania</w:t>
      </w:r>
      <w:r w:rsidR="0062174C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 xml:space="preserve">mowy na zasadach wskazanych w ust. </w:t>
      </w:r>
      <w:r w:rsidR="00C14141" w:rsidRPr="0081322D">
        <w:rPr>
          <w:rFonts w:ascii="Arial" w:eastAsia="Arial" w:hAnsi="Arial" w:cs="Arial"/>
          <w:sz w:val="24"/>
          <w:szCs w:val="24"/>
        </w:rPr>
        <w:t>7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  <w:r w:rsidR="0062174C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może żądać wyłącznie wynagrodzenia należnego z tytułu wykonania części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5749ACB5" w14:textId="32BA5367" w:rsidR="0057696C" w:rsidRPr="0081322D" w:rsidRDefault="0062174C" w:rsidP="0062174C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§</w:t>
      </w:r>
      <w:r w:rsidR="00D94084" w:rsidRPr="0081322D">
        <w:rPr>
          <w:rFonts w:ascii="Arial" w:eastAsia="Arial" w:hAnsi="Arial" w:cs="Arial"/>
          <w:b/>
          <w:sz w:val="24"/>
          <w:szCs w:val="24"/>
        </w:rPr>
        <w:t>1</w:t>
      </w:r>
      <w:r w:rsidR="005C3FD9" w:rsidRPr="0081322D">
        <w:rPr>
          <w:rFonts w:ascii="Arial" w:eastAsia="Arial" w:hAnsi="Arial" w:cs="Arial"/>
          <w:b/>
          <w:sz w:val="24"/>
          <w:szCs w:val="24"/>
        </w:rPr>
        <w:t>7</w:t>
      </w:r>
    </w:p>
    <w:p w14:paraId="407383C1" w14:textId="77777777" w:rsidR="0057696C" w:rsidRPr="0081322D" w:rsidRDefault="00D94084" w:rsidP="0062174C">
      <w:pPr>
        <w:tabs>
          <w:tab w:val="left" w:pos="0"/>
        </w:tabs>
        <w:spacing w:after="12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Ubezpieczenie</w:t>
      </w:r>
    </w:p>
    <w:p w14:paraId="2A926173" w14:textId="332CEC8A" w:rsidR="0057696C" w:rsidRPr="0062174C" w:rsidRDefault="00D94084">
      <w:pPr>
        <w:pStyle w:val="Akapitzlist"/>
        <w:numPr>
          <w:ilvl w:val="0"/>
          <w:numId w:val="3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2174C">
        <w:rPr>
          <w:rFonts w:ascii="Arial" w:eastAsia="Arial" w:hAnsi="Arial" w:cs="Arial"/>
          <w:sz w:val="24"/>
          <w:szCs w:val="24"/>
        </w:rPr>
        <w:t xml:space="preserve">Wykonawca zobowiązany jest do posiadania przez cały czas realizacji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62174C">
        <w:rPr>
          <w:rFonts w:ascii="Arial" w:eastAsia="Arial" w:hAnsi="Arial" w:cs="Arial"/>
          <w:sz w:val="24"/>
          <w:szCs w:val="24"/>
        </w:rPr>
        <w:t xml:space="preserve">mowy polisy ubezpieczeniowej obejmującej odpowiedzialność cywilną w zakresie działalności odpowiadającej </w:t>
      </w:r>
      <w:r w:rsidR="0062174C">
        <w:rPr>
          <w:rFonts w:ascii="Arial" w:eastAsia="Arial" w:hAnsi="Arial" w:cs="Arial"/>
          <w:sz w:val="24"/>
          <w:szCs w:val="24"/>
        </w:rPr>
        <w:t>p</w:t>
      </w:r>
      <w:r w:rsidRPr="0062174C">
        <w:rPr>
          <w:rFonts w:ascii="Arial" w:eastAsia="Arial" w:hAnsi="Arial" w:cs="Arial"/>
          <w:sz w:val="24"/>
          <w:szCs w:val="24"/>
        </w:rPr>
        <w:t xml:space="preserve">rzedmiotowi </w:t>
      </w:r>
      <w:r w:rsidR="0062174C">
        <w:rPr>
          <w:rFonts w:ascii="Arial" w:eastAsia="Arial" w:hAnsi="Arial" w:cs="Arial"/>
          <w:sz w:val="24"/>
          <w:szCs w:val="24"/>
        </w:rPr>
        <w:t>u</w:t>
      </w:r>
      <w:r w:rsidRPr="0062174C">
        <w:rPr>
          <w:rFonts w:ascii="Arial" w:eastAsia="Arial" w:hAnsi="Arial" w:cs="Arial"/>
          <w:sz w:val="24"/>
          <w:szCs w:val="24"/>
        </w:rPr>
        <w:t xml:space="preserve">mowy, na kwotę nie mniejszą niż </w:t>
      </w:r>
      <w:r w:rsidR="00E555B8" w:rsidRPr="0062174C">
        <w:rPr>
          <w:rFonts w:ascii="Arial" w:eastAsia="Arial" w:hAnsi="Arial" w:cs="Arial"/>
          <w:sz w:val="24"/>
          <w:szCs w:val="24"/>
        </w:rPr>
        <w:t>1</w:t>
      </w:r>
      <w:r w:rsidR="0062174C">
        <w:rPr>
          <w:rFonts w:ascii="Arial" w:eastAsia="Arial" w:hAnsi="Arial" w:cs="Arial"/>
          <w:sz w:val="24"/>
          <w:szCs w:val="24"/>
        </w:rPr>
        <w:t> </w:t>
      </w:r>
      <w:r w:rsidR="00E555B8" w:rsidRPr="0062174C">
        <w:rPr>
          <w:rFonts w:ascii="Arial" w:eastAsia="Arial" w:hAnsi="Arial" w:cs="Arial"/>
          <w:sz w:val="24"/>
          <w:szCs w:val="24"/>
        </w:rPr>
        <w:t>0</w:t>
      </w:r>
      <w:r w:rsidRPr="0062174C">
        <w:rPr>
          <w:rFonts w:ascii="Arial" w:eastAsia="Arial" w:hAnsi="Arial" w:cs="Arial"/>
          <w:sz w:val="24"/>
          <w:szCs w:val="24"/>
        </w:rPr>
        <w:t>00</w:t>
      </w:r>
      <w:r w:rsidR="0062174C">
        <w:rPr>
          <w:rFonts w:ascii="Arial" w:eastAsia="Arial" w:hAnsi="Arial" w:cs="Arial"/>
          <w:sz w:val="24"/>
          <w:szCs w:val="24"/>
        </w:rPr>
        <w:t> </w:t>
      </w:r>
      <w:r w:rsidRPr="0062174C">
        <w:rPr>
          <w:rFonts w:ascii="Arial" w:eastAsia="Arial" w:hAnsi="Arial" w:cs="Arial"/>
          <w:sz w:val="24"/>
          <w:szCs w:val="24"/>
        </w:rPr>
        <w:t xml:space="preserve">000,00 zł (słownie: </w:t>
      </w:r>
      <w:r w:rsidR="00E555B8" w:rsidRPr="0062174C">
        <w:rPr>
          <w:rFonts w:ascii="Arial" w:eastAsia="Arial" w:hAnsi="Arial" w:cs="Arial"/>
          <w:sz w:val="24"/>
          <w:szCs w:val="24"/>
        </w:rPr>
        <w:t>jeden</w:t>
      </w:r>
      <w:r w:rsidRPr="0062174C">
        <w:rPr>
          <w:rFonts w:ascii="Arial" w:eastAsia="Arial" w:hAnsi="Arial" w:cs="Arial"/>
          <w:sz w:val="24"/>
          <w:szCs w:val="24"/>
        </w:rPr>
        <w:t xml:space="preserve"> milion złotych).</w:t>
      </w:r>
    </w:p>
    <w:p w14:paraId="4CB1468D" w14:textId="1279976E" w:rsidR="0057696C" w:rsidRPr="003958A6" w:rsidRDefault="00D94084">
      <w:pPr>
        <w:pStyle w:val="Akapitzlist"/>
        <w:numPr>
          <w:ilvl w:val="0"/>
          <w:numId w:val="3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62174C">
        <w:rPr>
          <w:rFonts w:ascii="Arial" w:eastAsia="Arial" w:hAnsi="Arial" w:cs="Arial"/>
          <w:sz w:val="24"/>
          <w:szCs w:val="24"/>
        </w:rPr>
        <w:lastRenderedPageBreak/>
        <w:t xml:space="preserve">Aktualne kopie polis ubezpieczeniowych wraz z potwierdzeniem ich opłaty </w:t>
      </w:r>
      <w:r w:rsidR="00F24347" w:rsidRPr="003958A6">
        <w:rPr>
          <w:rFonts w:ascii="Arial" w:eastAsia="Arial" w:hAnsi="Arial" w:cs="Arial"/>
          <w:sz w:val="24"/>
          <w:szCs w:val="24"/>
        </w:rPr>
        <w:t>w</w:t>
      </w:r>
      <w:r w:rsidRPr="003958A6">
        <w:rPr>
          <w:rFonts w:ascii="Arial" w:eastAsia="Arial" w:hAnsi="Arial" w:cs="Arial"/>
          <w:sz w:val="24"/>
          <w:szCs w:val="24"/>
        </w:rPr>
        <w:t xml:space="preserve">ykonawca dostarczy </w:t>
      </w:r>
      <w:r w:rsidR="00F24347" w:rsidRPr="003958A6">
        <w:rPr>
          <w:rFonts w:ascii="Arial" w:eastAsia="Arial" w:hAnsi="Arial" w:cs="Arial"/>
          <w:sz w:val="24"/>
          <w:szCs w:val="24"/>
        </w:rPr>
        <w:t>z</w:t>
      </w:r>
      <w:r w:rsidRPr="003958A6">
        <w:rPr>
          <w:rFonts w:ascii="Arial" w:eastAsia="Arial" w:hAnsi="Arial" w:cs="Arial"/>
          <w:sz w:val="24"/>
          <w:szCs w:val="24"/>
        </w:rPr>
        <w:t>amawiającemu</w:t>
      </w:r>
      <w:r w:rsidR="001A36D6" w:rsidRPr="003958A6">
        <w:rPr>
          <w:rFonts w:ascii="Arial" w:eastAsia="Arial" w:hAnsi="Arial" w:cs="Arial"/>
          <w:sz w:val="24"/>
          <w:szCs w:val="24"/>
        </w:rPr>
        <w:t xml:space="preserve"> najpóźniej</w:t>
      </w:r>
      <w:r w:rsidRPr="003958A6">
        <w:rPr>
          <w:rFonts w:ascii="Arial" w:eastAsia="Arial" w:hAnsi="Arial" w:cs="Arial"/>
          <w:sz w:val="24"/>
          <w:szCs w:val="24"/>
        </w:rPr>
        <w:t xml:space="preserve"> w dniu zawarcia </w:t>
      </w:r>
      <w:r w:rsidR="00F24347" w:rsidRPr="003958A6">
        <w:rPr>
          <w:rFonts w:ascii="Arial" w:eastAsia="Arial" w:hAnsi="Arial" w:cs="Arial"/>
          <w:sz w:val="24"/>
          <w:szCs w:val="24"/>
        </w:rPr>
        <w:t>u</w:t>
      </w:r>
      <w:r w:rsidRPr="003958A6">
        <w:rPr>
          <w:rFonts w:ascii="Arial" w:eastAsia="Arial" w:hAnsi="Arial" w:cs="Arial"/>
          <w:sz w:val="24"/>
          <w:szCs w:val="24"/>
        </w:rPr>
        <w:t xml:space="preserve">mowy lub przed upływem terminu ważności poprzednich polis (polisy). </w:t>
      </w:r>
    </w:p>
    <w:p w14:paraId="25326A46" w14:textId="77777777" w:rsidR="003958A6" w:rsidRPr="003958A6" w:rsidRDefault="00D94084">
      <w:pPr>
        <w:pStyle w:val="Akapitzlist"/>
        <w:numPr>
          <w:ilvl w:val="0"/>
          <w:numId w:val="36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3958A6">
        <w:rPr>
          <w:rFonts w:ascii="Arial" w:eastAsia="Arial" w:hAnsi="Arial" w:cs="Arial"/>
          <w:sz w:val="24"/>
          <w:szCs w:val="24"/>
        </w:rPr>
        <w:t xml:space="preserve">W przypadku nieprzedłożenia polisy ubezpieczeniowej, o której mowa w ust. 1, </w:t>
      </w:r>
      <w:r w:rsidR="00F24347" w:rsidRPr="003958A6">
        <w:rPr>
          <w:rFonts w:ascii="Arial" w:eastAsia="Arial" w:hAnsi="Arial" w:cs="Arial"/>
          <w:sz w:val="24"/>
          <w:szCs w:val="24"/>
        </w:rPr>
        <w:t>z</w:t>
      </w:r>
      <w:r w:rsidRPr="003958A6">
        <w:rPr>
          <w:rFonts w:ascii="Arial" w:eastAsia="Arial" w:hAnsi="Arial" w:cs="Arial"/>
          <w:sz w:val="24"/>
          <w:szCs w:val="24"/>
        </w:rPr>
        <w:t>amawiający będzie uprawniony do</w:t>
      </w:r>
      <w:r w:rsidR="003958A6" w:rsidRPr="003958A6">
        <w:rPr>
          <w:rFonts w:ascii="Arial" w:eastAsia="Arial" w:hAnsi="Arial" w:cs="Arial"/>
          <w:sz w:val="24"/>
          <w:szCs w:val="24"/>
        </w:rPr>
        <w:t>:</w:t>
      </w:r>
    </w:p>
    <w:p w14:paraId="4DC86443" w14:textId="6F30E9F2" w:rsidR="003958A6" w:rsidRPr="003958A6" w:rsidRDefault="003958A6">
      <w:pPr>
        <w:pStyle w:val="Akapitzlist"/>
        <w:numPr>
          <w:ilvl w:val="0"/>
          <w:numId w:val="40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bookmarkStart w:id="5" w:name="_Hlk172109972"/>
      <w:r w:rsidRPr="003958A6">
        <w:rPr>
          <w:rFonts w:ascii="Arial" w:eastAsia="Arial" w:hAnsi="Arial" w:cs="Arial"/>
          <w:sz w:val="24"/>
          <w:szCs w:val="24"/>
        </w:rPr>
        <w:t>wykupienia polisy na koszt i ryzyko wykonawcy, na co niniejszym wykonawca wyraża zgodę</w:t>
      </w:r>
      <w:r>
        <w:rPr>
          <w:rFonts w:ascii="Arial" w:eastAsia="Arial" w:hAnsi="Arial" w:cs="Arial"/>
          <w:sz w:val="24"/>
          <w:szCs w:val="24"/>
        </w:rPr>
        <w:t xml:space="preserve"> lub</w:t>
      </w:r>
    </w:p>
    <w:bookmarkEnd w:id="5"/>
    <w:p w14:paraId="47EC7DE4" w14:textId="6DD5AC3C" w:rsidR="0057696C" w:rsidRPr="003958A6" w:rsidRDefault="00D94084">
      <w:pPr>
        <w:pStyle w:val="Akapitzlist"/>
        <w:numPr>
          <w:ilvl w:val="0"/>
          <w:numId w:val="40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3958A6">
        <w:rPr>
          <w:rFonts w:ascii="Arial" w:eastAsia="Arial" w:hAnsi="Arial" w:cs="Arial"/>
          <w:sz w:val="24"/>
          <w:szCs w:val="24"/>
        </w:rPr>
        <w:t xml:space="preserve"> odstąpienia od </w:t>
      </w:r>
      <w:r w:rsidR="00F24347" w:rsidRPr="003958A6">
        <w:rPr>
          <w:rFonts w:ascii="Arial" w:eastAsia="Arial" w:hAnsi="Arial" w:cs="Arial"/>
          <w:sz w:val="24"/>
          <w:szCs w:val="24"/>
        </w:rPr>
        <w:t>u</w:t>
      </w:r>
      <w:r w:rsidRPr="003958A6">
        <w:rPr>
          <w:rFonts w:ascii="Arial" w:eastAsia="Arial" w:hAnsi="Arial" w:cs="Arial"/>
          <w:sz w:val="24"/>
          <w:szCs w:val="24"/>
        </w:rPr>
        <w:t>mowy</w:t>
      </w:r>
      <w:r w:rsidR="005C3FD9" w:rsidRPr="003958A6">
        <w:rPr>
          <w:rFonts w:ascii="Arial" w:eastAsia="Arial" w:hAnsi="Arial" w:cs="Arial"/>
          <w:sz w:val="24"/>
          <w:szCs w:val="24"/>
        </w:rPr>
        <w:t xml:space="preserve"> z winy </w:t>
      </w:r>
      <w:r w:rsidR="00F24347" w:rsidRPr="003958A6">
        <w:rPr>
          <w:rFonts w:ascii="Arial" w:eastAsia="Arial" w:hAnsi="Arial" w:cs="Arial"/>
          <w:sz w:val="24"/>
          <w:szCs w:val="24"/>
        </w:rPr>
        <w:t>w</w:t>
      </w:r>
      <w:r w:rsidR="005C3FD9" w:rsidRPr="003958A6">
        <w:rPr>
          <w:rFonts w:ascii="Arial" w:eastAsia="Arial" w:hAnsi="Arial" w:cs="Arial"/>
          <w:sz w:val="24"/>
          <w:szCs w:val="24"/>
        </w:rPr>
        <w:t>ykonawcy</w:t>
      </w:r>
      <w:r w:rsidRPr="003958A6">
        <w:rPr>
          <w:rFonts w:ascii="Arial" w:eastAsia="Arial" w:hAnsi="Arial" w:cs="Arial"/>
          <w:sz w:val="24"/>
          <w:szCs w:val="24"/>
        </w:rPr>
        <w:t xml:space="preserve">. Oświadczenie o odstąpieniu może zostać złożone przez </w:t>
      </w:r>
      <w:r w:rsidR="00F24347" w:rsidRPr="003958A6">
        <w:rPr>
          <w:rFonts w:ascii="Arial" w:eastAsia="Arial" w:hAnsi="Arial" w:cs="Arial"/>
          <w:sz w:val="24"/>
          <w:szCs w:val="24"/>
        </w:rPr>
        <w:t>z</w:t>
      </w:r>
      <w:r w:rsidRPr="003958A6">
        <w:rPr>
          <w:rFonts w:ascii="Arial" w:eastAsia="Arial" w:hAnsi="Arial" w:cs="Arial"/>
          <w:sz w:val="24"/>
          <w:szCs w:val="24"/>
        </w:rPr>
        <w:t xml:space="preserve">amawiającego w terminie 30 dni od dnia powzięcia przez </w:t>
      </w:r>
      <w:r w:rsidR="00F24347" w:rsidRPr="003958A6">
        <w:rPr>
          <w:rFonts w:ascii="Arial" w:eastAsia="Arial" w:hAnsi="Arial" w:cs="Arial"/>
          <w:sz w:val="24"/>
          <w:szCs w:val="24"/>
        </w:rPr>
        <w:t>z</w:t>
      </w:r>
      <w:r w:rsidRPr="003958A6">
        <w:rPr>
          <w:rFonts w:ascii="Arial" w:eastAsia="Arial" w:hAnsi="Arial" w:cs="Arial"/>
          <w:sz w:val="24"/>
          <w:szCs w:val="24"/>
        </w:rPr>
        <w:t>amawiającego informacji o zdarzeniu uzasadniającym odstąpienie.</w:t>
      </w:r>
    </w:p>
    <w:p w14:paraId="4B6AD80A" w14:textId="5EFC64E5" w:rsidR="0057696C" w:rsidRPr="0081322D" w:rsidRDefault="00D94084" w:rsidP="00F24347">
      <w:pPr>
        <w:widowControl w:val="0"/>
        <w:tabs>
          <w:tab w:val="right" w:pos="-2410"/>
        </w:tabs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>§1</w:t>
      </w:r>
      <w:r w:rsidR="005C3FD9" w:rsidRPr="0081322D">
        <w:rPr>
          <w:rFonts w:ascii="Arial" w:eastAsia="Arial" w:hAnsi="Arial" w:cs="Arial"/>
          <w:b/>
          <w:color w:val="000000"/>
          <w:sz w:val="24"/>
          <w:szCs w:val="24"/>
        </w:rPr>
        <w:t>8</w:t>
      </w:r>
    </w:p>
    <w:p w14:paraId="5CEEE148" w14:textId="79C9EF5E" w:rsidR="0057696C" w:rsidRPr="0081322D" w:rsidRDefault="00D94084" w:rsidP="00F24347">
      <w:pPr>
        <w:widowControl w:val="0"/>
        <w:tabs>
          <w:tab w:val="right" w:pos="-2410"/>
        </w:tabs>
        <w:spacing w:after="12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 xml:space="preserve"> Zabezpieczenie należytego wykonania </w:t>
      </w:r>
      <w:r w:rsidR="00F24347">
        <w:rPr>
          <w:rFonts w:ascii="Arial" w:eastAsia="Arial" w:hAnsi="Arial" w:cs="Arial"/>
          <w:b/>
          <w:color w:val="000000"/>
          <w:sz w:val="24"/>
          <w:szCs w:val="24"/>
        </w:rPr>
        <w:t>u</w:t>
      </w:r>
      <w:r w:rsidRPr="0081322D">
        <w:rPr>
          <w:rFonts w:ascii="Arial" w:eastAsia="Arial" w:hAnsi="Arial" w:cs="Arial"/>
          <w:b/>
          <w:color w:val="000000"/>
          <w:sz w:val="24"/>
          <w:szCs w:val="24"/>
        </w:rPr>
        <w:t>mowy</w:t>
      </w:r>
    </w:p>
    <w:p w14:paraId="2DA4E35C" w14:textId="7A902C5D" w:rsidR="009C5489" w:rsidRPr="003958A6" w:rsidRDefault="00D94084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3958A6">
        <w:rPr>
          <w:rFonts w:ascii="Arial" w:eastAsia="Arial" w:hAnsi="Arial" w:cs="Arial"/>
          <w:sz w:val="24"/>
          <w:szCs w:val="24"/>
        </w:rPr>
        <w:t xml:space="preserve">Wykonawca, </w:t>
      </w:r>
      <w:r w:rsidR="00342C03" w:rsidRPr="003958A6">
        <w:rPr>
          <w:rFonts w:ascii="Arial" w:eastAsia="Arial" w:hAnsi="Arial" w:cs="Arial"/>
          <w:sz w:val="24"/>
          <w:szCs w:val="24"/>
        </w:rPr>
        <w:t xml:space="preserve">przed zawarciem umowy, </w:t>
      </w:r>
      <w:r w:rsidRPr="003958A6">
        <w:rPr>
          <w:rFonts w:ascii="Arial" w:eastAsia="Arial" w:hAnsi="Arial" w:cs="Arial"/>
          <w:sz w:val="24"/>
          <w:szCs w:val="24"/>
        </w:rPr>
        <w:t>w</w:t>
      </w:r>
      <w:r w:rsidR="00713746">
        <w:rPr>
          <w:rFonts w:ascii="Arial" w:eastAsia="Arial" w:hAnsi="Arial" w:cs="Arial"/>
          <w:sz w:val="24"/>
          <w:szCs w:val="24"/>
        </w:rPr>
        <w:t>niósł</w:t>
      </w:r>
      <w:r w:rsidRPr="003958A6">
        <w:rPr>
          <w:rFonts w:ascii="Arial" w:eastAsia="Arial" w:hAnsi="Arial" w:cs="Arial"/>
          <w:sz w:val="24"/>
          <w:szCs w:val="24"/>
        </w:rPr>
        <w:t xml:space="preserve"> zabezpieczenie należytego wykonania </w:t>
      </w:r>
      <w:r w:rsidR="00F24347" w:rsidRPr="003958A6">
        <w:rPr>
          <w:rFonts w:ascii="Arial" w:eastAsia="Arial" w:hAnsi="Arial" w:cs="Arial"/>
          <w:sz w:val="24"/>
          <w:szCs w:val="24"/>
        </w:rPr>
        <w:t>u</w:t>
      </w:r>
      <w:r w:rsidRPr="003958A6">
        <w:rPr>
          <w:rFonts w:ascii="Arial" w:eastAsia="Arial" w:hAnsi="Arial" w:cs="Arial"/>
          <w:sz w:val="24"/>
          <w:szCs w:val="24"/>
        </w:rPr>
        <w:t>mowy, zwane dalej: „</w:t>
      </w:r>
      <w:r w:rsidR="00F24347" w:rsidRPr="003958A6">
        <w:rPr>
          <w:rFonts w:ascii="Arial" w:eastAsia="Arial" w:hAnsi="Arial" w:cs="Arial"/>
          <w:sz w:val="24"/>
          <w:szCs w:val="24"/>
        </w:rPr>
        <w:t>ZNWU</w:t>
      </w:r>
      <w:r w:rsidRPr="003958A6">
        <w:rPr>
          <w:rFonts w:ascii="Arial" w:eastAsia="Arial" w:hAnsi="Arial" w:cs="Arial"/>
          <w:sz w:val="24"/>
          <w:szCs w:val="24"/>
        </w:rPr>
        <w:t>"</w:t>
      </w:r>
      <w:r w:rsidR="009C5489" w:rsidRPr="003958A6">
        <w:rPr>
          <w:rFonts w:ascii="Arial" w:eastAsia="Arial" w:hAnsi="Arial" w:cs="Arial"/>
          <w:sz w:val="24"/>
          <w:szCs w:val="24"/>
        </w:rPr>
        <w:t xml:space="preserve">, </w:t>
      </w:r>
      <w:r w:rsidR="009C5489" w:rsidRPr="003958A6">
        <w:rPr>
          <w:rFonts w:ascii="Arial" w:hAnsi="Arial" w:cs="Arial"/>
          <w:sz w:val="24"/>
          <w:szCs w:val="24"/>
        </w:rPr>
        <w:t>w wysokości 1% ceny brutto podanej w</w:t>
      </w:r>
      <w:r w:rsidR="00713746">
        <w:rPr>
          <w:rFonts w:ascii="Arial" w:hAnsi="Arial" w:cs="Arial"/>
          <w:sz w:val="24"/>
          <w:szCs w:val="24"/>
        </w:rPr>
        <w:t> </w:t>
      </w:r>
      <w:r w:rsidR="009C5489" w:rsidRPr="003958A6">
        <w:rPr>
          <w:rFonts w:ascii="Arial" w:hAnsi="Arial" w:cs="Arial"/>
          <w:sz w:val="24"/>
          <w:szCs w:val="24"/>
        </w:rPr>
        <w:t xml:space="preserve">złożonej ofercie, tj. … zł (słownie: …) w formie: .................................... </w:t>
      </w:r>
    </w:p>
    <w:p w14:paraId="6F9D00F0" w14:textId="3495CCB2" w:rsidR="0057696C" w:rsidRPr="003958A6" w:rsidRDefault="00F24347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3958A6">
        <w:rPr>
          <w:rFonts w:ascii="Arial" w:eastAsia="Arial" w:hAnsi="Arial" w:cs="Arial"/>
          <w:sz w:val="24"/>
          <w:szCs w:val="24"/>
        </w:rPr>
        <w:t>ZNWU</w:t>
      </w:r>
      <w:r w:rsidR="00D94084" w:rsidRPr="003958A6">
        <w:rPr>
          <w:rFonts w:ascii="Arial" w:eastAsia="Arial" w:hAnsi="Arial" w:cs="Arial"/>
          <w:sz w:val="24"/>
          <w:szCs w:val="24"/>
        </w:rPr>
        <w:t xml:space="preserve"> służy pokryciu roszczeń z tytułu niewykonania lub nienależytego wykonania </w:t>
      </w:r>
      <w:r w:rsidRPr="003958A6">
        <w:rPr>
          <w:rFonts w:ascii="Arial" w:eastAsia="Arial" w:hAnsi="Arial" w:cs="Arial"/>
          <w:sz w:val="24"/>
          <w:szCs w:val="24"/>
        </w:rPr>
        <w:t>u</w:t>
      </w:r>
      <w:r w:rsidR="00D94084" w:rsidRPr="003958A6">
        <w:rPr>
          <w:rFonts w:ascii="Arial" w:eastAsia="Arial" w:hAnsi="Arial" w:cs="Arial"/>
          <w:sz w:val="24"/>
          <w:szCs w:val="24"/>
        </w:rPr>
        <w:t>mowy.</w:t>
      </w:r>
    </w:p>
    <w:p w14:paraId="21AEE299" w14:textId="1ACDF9AC" w:rsidR="009C5489" w:rsidRPr="003958A6" w:rsidRDefault="009C548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958A6">
        <w:rPr>
          <w:rFonts w:ascii="Arial" w:hAnsi="Arial" w:cs="Arial"/>
          <w:sz w:val="24"/>
          <w:szCs w:val="24"/>
        </w:rPr>
        <w:t>W trakcie realizacji umowy wykonawca może dokonać zmiany formy ZNWU na jedną lub kilka form przewidzianych w art. 450 ust. 1 p.z.p</w:t>
      </w:r>
    </w:p>
    <w:p w14:paraId="4D37C28D" w14:textId="3148125E" w:rsidR="009C5489" w:rsidRDefault="009C548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958A6">
        <w:rPr>
          <w:rFonts w:ascii="Arial" w:hAnsi="Arial" w:cs="Arial"/>
          <w:sz w:val="24"/>
          <w:szCs w:val="24"/>
        </w:rPr>
        <w:t>Zmiana formy ZNWU jest dokonywana z zachowaniem ciągłości ZNWU i bez zmniejszenia jego wysokości.</w:t>
      </w:r>
    </w:p>
    <w:p w14:paraId="099D5A75" w14:textId="77777777" w:rsidR="000D59BD" w:rsidRPr="002B041F" w:rsidRDefault="000D59BD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2B041F">
        <w:rPr>
          <w:rFonts w:ascii="Arial" w:eastAsia="Arial" w:hAnsi="Arial" w:cs="Arial"/>
          <w:sz w:val="24"/>
          <w:szCs w:val="24"/>
        </w:rPr>
        <w:t xml:space="preserve">W przypadku </w:t>
      </w:r>
      <w:r>
        <w:rPr>
          <w:rFonts w:ascii="Arial" w:eastAsia="Arial" w:hAnsi="Arial" w:cs="Arial"/>
          <w:sz w:val="24"/>
          <w:szCs w:val="24"/>
        </w:rPr>
        <w:t xml:space="preserve">zmiany </w:t>
      </w:r>
      <w:r w:rsidRPr="002B041F">
        <w:rPr>
          <w:rFonts w:ascii="Arial" w:eastAsia="Arial" w:hAnsi="Arial" w:cs="Arial"/>
          <w:sz w:val="24"/>
          <w:szCs w:val="24"/>
        </w:rPr>
        <w:t xml:space="preserve">ZNWU </w:t>
      </w:r>
      <w:r>
        <w:rPr>
          <w:rFonts w:ascii="Arial" w:eastAsia="Arial" w:hAnsi="Arial" w:cs="Arial"/>
          <w:sz w:val="24"/>
          <w:szCs w:val="24"/>
        </w:rPr>
        <w:t xml:space="preserve">na ZNWU w </w:t>
      </w:r>
      <w:r w:rsidRPr="002B041F">
        <w:rPr>
          <w:rFonts w:ascii="Arial" w:eastAsia="Arial" w:hAnsi="Arial" w:cs="Arial"/>
          <w:sz w:val="24"/>
          <w:szCs w:val="24"/>
        </w:rPr>
        <w:t>formie gwarancji bankowej lub gwarancji ubezpieczeniowej, gwarancja ta będzie wyraźnie zawierała zobowiązanie gwaranta do nieodwołalnej i bezwarunkowej, na każde pierwsze pisemne żądanie zamawiającego, zapłaty do łącznej wysokości sumy ZNWU w okresie obowiązywania tejże gwarancji.</w:t>
      </w:r>
    </w:p>
    <w:p w14:paraId="74A3FC83" w14:textId="77777777" w:rsidR="000D59BD" w:rsidRPr="002B041F" w:rsidRDefault="000D59BD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2B041F">
        <w:rPr>
          <w:rFonts w:ascii="Arial" w:eastAsia="Arial" w:hAnsi="Arial" w:cs="Arial"/>
          <w:sz w:val="24"/>
          <w:szCs w:val="24"/>
        </w:rPr>
        <w:t>Zamawiający nie dopuszcza wprowadzenia do gwarancji bankowej lub gwarancji ubezpieczeniowej jakiegokolwiek postanowienia, warunków, które uniemożliwią lub utrudnią skorzystanie przez zamawiającego z ZNWU poprzez uzależnienie wypłaty z gwarancji od wykazania materialnych przesłanek odpowiedzialności wykonawcy.</w:t>
      </w:r>
    </w:p>
    <w:p w14:paraId="729D00A8" w14:textId="683988C8" w:rsidR="00713746" w:rsidRPr="003958A6" w:rsidRDefault="00713746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958A6">
        <w:rPr>
          <w:rFonts w:ascii="Arial" w:hAnsi="Arial" w:cs="Arial"/>
          <w:sz w:val="24"/>
          <w:szCs w:val="24"/>
        </w:rPr>
        <w:t xml:space="preserve">W przypadku przedłużenia terminu wykonania umowy, wykonawca zobowiązuje się do niezwłocznego przedłożenia odpowiednio zmienionego </w:t>
      </w:r>
      <w:r w:rsidR="002B041F">
        <w:rPr>
          <w:rFonts w:ascii="Arial" w:hAnsi="Arial" w:cs="Arial"/>
          <w:sz w:val="24"/>
          <w:szCs w:val="24"/>
        </w:rPr>
        <w:t>ZNWU</w:t>
      </w:r>
      <w:r w:rsidR="002B041F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958A6">
        <w:rPr>
          <w:rFonts w:ascii="Arial" w:hAnsi="Arial" w:cs="Arial"/>
          <w:sz w:val="24"/>
          <w:szCs w:val="24"/>
        </w:rPr>
        <w:t>.</w:t>
      </w:r>
    </w:p>
    <w:p w14:paraId="6F2F7330" w14:textId="35A487EB" w:rsidR="009C5489" w:rsidRPr="003958A6" w:rsidRDefault="009C548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958A6">
        <w:rPr>
          <w:rFonts w:ascii="Arial" w:hAnsi="Arial" w:cs="Arial"/>
          <w:sz w:val="24"/>
          <w:szCs w:val="24"/>
        </w:rPr>
        <w:lastRenderedPageBreak/>
        <w:t>ZNWU</w:t>
      </w:r>
      <w:r w:rsidR="008607DA" w:rsidRPr="003958A6">
        <w:rPr>
          <w:rFonts w:ascii="Arial" w:hAnsi="Arial" w:cs="Arial"/>
          <w:sz w:val="24"/>
          <w:szCs w:val="24"/>
        </w:rPr>
        <w:t xml:space="preserve"> </w:t>
      </w:r>
      <w:r w:rsidRPr="003958A6">
        <w:rPr>
          <w:rFonts w:ascii="Arial" w:hAnsi="Arial" w:cs="Arial"/>
          <w:sz w:val="24"/>
          <w:szCs w:val="24"/>
        </w:rPr>
        <w:t xml:space="preserve">zostanie zwolnione w </w:t>
      </w:r>
      <w:r w:rsidR="008607DA" w:rsidRPr="003958A6">
        <w:rPr>
          <w:rFonts w:ascii="Arial" w:hAnsi="Arial" w:cs="Arial"/>
          <w:sz w:val="24"/>
          <w:szCs w:val="24"/>
        </w:rPr>
        <w:t>100</w:t>
      </w:r>
      <w:r w:rsidRPr="003958A6">
        <w:rPr>
          <w:rFonts w:ascii="Arial" w:hAnsi="Arial" w:cs="Arial"/>
          <w:sz w:val="24"/>
          <w:szCs w:val="24"/>
        </w:rPr>
        <w:t xml:space="preserve">% wniesionego zabezpieczenia w ciągu 30 dni od dnia </w:t>
      </w:r>
      <w:r w:rsidR="000D59BD">
        <w:rPr>
          <w:rFonts w:ascii="Arial" w:hAnsi="Arial" w:cs="Arial"/>
          <w:sz w:val="24"/>
          <w:szCs w:val="24"/>
        </w:rPr>
        <w:t>odbioru ostatniego autobusu</w:t>
      </w:r>
      <w:r w:rsidRPr="003958A6">
        <w:rPr>
          <w:rFonts w:ascii="Arial" w:hAnsi="Arial" w:cs="Arial"/>
          <w:sz w:val="24"/>
          <w:szCs w:val="24"/>
        </w:rPr>
        <w:t xml:space="preserve"> i uznania </w:t>
      </w:r>
      <w:r w:rsidR="000D59BD">
        <w:rPr>
          <w:rFonts w:ascii="Arial" w:hAnsi="Arial" w:cs="Arial"/>
          <w:sz w:val="24"/>
          <w:szCs w:val="24"/>
        </w:rPr>
        <w:t>przez zamawiającego przedmiotu umowy</w:t>
      </w:r>
      <w:r w:rsidRPr="003958A6">
        <w:rPr>
          <w:rFonts w:ascii="Arial" w:hAnsi="Arial" w:cs="Arial"/>
          <w:sz w:val="24"/>
          <w:szCs w:val="24"/>
        </w:rPr>
        <w:t xml:space="preserve"> za należycie wykona</w:t>
      </w:r>
      <w:r w:rsidR="000D59BD">
        <w:rPr>
          <w:rFonts w:ascii="Arial" w:hAnsi="Arial" w:cs="Arial"/>
          <w:sz w:val="24"/>
          <w:szCs w:val="24"/>
        </w:rPr>
        <w:t>ny</w:t>
      </w:r>
      <w:r w:rsidR="003958A6" w:rsidRPr="003958A6">
        <w:rPr>
          <w:rFonts w:ascii="Arial" w:hAnsi="Arial" w:cs="Arial"/>
          <w:sz w:val="24"/>
          <w:szCs w:val="24"/>
        </w:rPr>
        <w:t>.</w:t>
      </w:r>
    </w:p>
    <w:p w14:paraId="4E41D7AB" w14:textId="7298C6F5" w:rsidR="0057696C" w:rsidRPr="002B041F" w:rsidRDefault="00D94084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2B041F">
        <w:rPr>
          <w:rFonts w:ascii="Arial" w:eastAsia="Arial" w:hAnsi="Arial" w:cs="Arial"/>
          <w:sz w:val="24"/>
          <w:szCs w:val="24"/>
        </w:rPr>
        <w:t xml:space="preserve">Zamawiający będzie miał prawo do skorzystania z ustanowionego </w:t>
      </w:r>
      <w:r w:rsidR="001A36D6" w:rsidRPr="002B041F">
        <w:rPr>
          <w:rFonts w:ascii="Arial" w:eastAsia="Arial" w:hAnsi="Arial" w:cs="Arial"/>
          <w:sz w:val="24"/>
          <w:szCs w:val="24"/>
        </w:rPr>
        <w:t>Z</w:t>
      </w:r>
      <w:r w:rsidR="000D59BD">
        <w:rPr>
          <w:rFonts w:ascii="Arial" w:eastAsia="Arial" w:hAnsi="Arial" w:cs="Arial"/>
          <w:sz w:val="24"/>
          <w:szCs w:val="24"/>
        </w:rPr>
        <w:t>NWU</w:t>
      </w:r>
      <w:r w:rsidRPr="002B041F">
        <w:rPr>
          <w:rFonts w:ascii="Arial" w:eastAsia="Arial" w:hAnsi="Arial" w:cs="Arial"/>
          <w:sz w:val="24"/>
          <w:szCs w:val="24"/>
        </w:rPr>
        <w:t xml:space="preserve"> w każdym przypadku niewykonania lub nienależytego wykonania umowy i związanej z tym konieczności pokrycia roszczeń, w szczególności z tytułu kar umownych. Zamawiający będzie mógł każdorazowo skorzystać z ustanowionego </w:t>
      </w:r>
      <w:r w:rsidR="000D59BD">
        <w:rPr>
          <w:rFonts w:ascii="Arial" w:eastAsia="Arial" w:hAnsi="Arial" w:cs="Arial"/>
          <w:sz w:val="24"/>
          <w:szCs w:val="24"/>
        </w:rPr>
        <w:t xml:space="preserve">ZNWU </w:t>
      </w:r>
      <w:r w:rsidRPr="002B041F">
        <w:rPr>
          <w:rFonts w:ascii="Arial" w:eastAsia="Arial" w:hAnsi="Arial" w:cs="Arial"/>
          <w:sz w:val="24"/>
          <w:szCs w:val="24"/>
        </w:rPr>
        <w:t xml:space="preserve">jedynie do wysokości kwoty, której zapłaty </w:t>
      </w:r>
      <w:r w:rsidR="000D59BD">
        <w:rPr>
          <w:rFonts w:ascii="Arial" w:eastAsia="Arial" w:hAnsi="Arial" w:cs="Arial"/>
          <w:sz w:val="24"/>
          <w:szCs w:val="24"/>
        </w:rPr>
        <w:t>z</w:t>
      </w:r>
      <w:r w:rsidRPr="002B041F">
        <w:rPr>
          <w:rFonts w:ascii="Arial" w:eastAsia="Arial" w:hAnsi="Arial" w:cs="Arial"/>
          <w:sz w:val="24"/>
          <w:szCs w:val="24"/>
        </w:rPr>
        <w:t xml:space="preserve">amawiający może żądać od </w:t>
      </w:r>
      <w:r w:rsidR="000D59BD">
        <w:rPr>
          <w:rFonts w:ascii="Arial" w:eastAsia="Arial" w:hAnsi="Arial" w:cs="Arial"/>
          <w:sz w:val="24"/>
          <w:szCs w:val="24"/>
        </w:rPr>
        <w:t>w</w:t>
      </w:r>
      <w:r w:rsidRPr="002B041F">
        <w:rPr>
          <w:rFonts w:ascii="Arial" w:eastAsia="Arial" w:hAnsi="Arial" w:cs="Arial"/>
          <w:sz w:val="24"/>
          <w:szCs w:val="24"/>
        </w:rPr>
        <w:t xml:space="preserve">ykonawcy z wyżej wymienionego tytułu. Zamawiający może korzystać z ustanowionego </w:t>
      </w:r>
      <w:r w:rsidR="000D59BD">
        <w:rPr>
          <w:rFonts w:ascii="Arial" w:eastAsia="Arial" w:hAnsi="Arial" w:cs="Arial"/>
          <w:sz w:val="24"/>
          <w:szCs w:val="24"/>
        </w:rPr>
        <w:t>ZNWU wielokrotnie</w:t>
      </w:r>
      <w:r w:rsidRPr="002B041F">
        <w:rPr>
          <w:rFonts w:ascii="Arial" w:eastAsia="Arial" w:hAnsi="Arial" w:cs="Arial"/>
          <w:sz w:val="24"/>
          <w:szCs w:val="24"/>
        </w:rPr>
        <w:t xml:space="preserve">, aż do wyczerpania kwoty ustanowionego </w:t>
      </w:r>
      <w:r w:rsidR="000D59BD">
        <w:rPr>
          <w:rFonts w:ascii="Arial" w:eastAsia="Arial" w:hAnsi="Arial" w:cs="Arial"/>
          <w:sz w:val="24"/>
          <w:szCs w:val="24"/>
        </w:rPr>
        <w:t>ZNWU</w:t>
      </w:r>
      <w:r w:rsidRPr="002B041F">
        <w:rPr>
          <w:rFonts w:ascii="Arial" w:eastAsia="Arial" w:hAnsi="Arial" w:cs="Arial"/>
          <w:sz w:val="24"/>
          <w:szCs w:val="24"/>
        </w:rPr>
        <w:t>. Jedynym i</w:t>
      </w:r>
      <w:r w:rsidR="000D59BD">
        <w:rPr>
          <w:rFonts w:ascii="Arial" w:eastAsia="Arial" w:hAnsi="Arial" w:cs="Arial"/>
          <w:sz w:val="24"/>
          <w:szCs w:val="24"/>
        </w:rPr>
        <w:t> </w:t>
      </w:r>
      <w:r w:rsidRPr="002B041F">
        <w:rPr>
          <w:rFonts w:ascii="Arial" w:eastAsia="Arial" w:hAnsi="Arial" w:cs="Arial"/>
          <w:sz w:val="24"/>
          <w:szCs w:val="24"/>
        </w:rPr>
        <w:t xml:space="preserve">wystarczającym warunkiem skorzystania przez </w:t>
      </w:r>
      <w:r w:rsidR="000D59BD">
        <w:rPr>
          <w:rFonts w:ascii="Arial" w:eastAsia="Arial" w:hAnsi="Arial" w:cs="Arial"/>
          <w:sz w:val="24"/>
          <w:szCs w:val="24"/>
        </w:rPr>
        <w:t>z</w:t>
      </w:r>
      <w:r w:rsidRPr="002B041F">
        <w:rPr>
          <w:rFonts w:ascii="Arial" w:eastAsia="Arial" w:hAnsi="Arial" w:cs="Arial"/>
          <w:sz w:val="24"/>
          <w:szCs w:val="24"/>
        </w:rPr>
        <w:t xml:space="preserve">amawiającego z ustanowionego </w:t>
      </w:r>
      <w:r w:rsidR="000D59BD">
        <w:rPr>
          <w:rFonts w:ascii="Arial" w:eastAsia="Arial" w:hAnsi="Arial" w:cs="Arial"/>
          <w:sz w:val="24"/>
          <w:szCs w:val="24"/>
        </w:rPr>
        <w:t>ZNWU</w:t>
      </w:r>
      <w:r w:rsidRPr="002B041F">
        <w:rPr>
          <w:rFonts w:ascii="Arial" w:eastAsia="Arial" w:hAnsi="Arial" w:cs="Arial"/>
          <w:sz w:val="24"/>
          <w:szCs w:val="24"/>
        </w:rPr>
        <w:t xml:space="preserve"> będzie niewykonanie lub nienależyte wykonanie </w:t>
      </w:r>
      <w:r w:rsidR="000D59BD">
        <w:rPr>
          <w:rFonts w:ascii="Arial" w:eastAsia="Arial" w:hAnsi="Arial" w:cs="Arial"/>
          <w:sz w:val="24"/>
          <w:szCs w:val="24"/>
        </w:rPr>
        <w:t>u</w:t>
      </w:r>
      <w:r w:rsidRPr="002B041F">
        <w:rPr>
          <w:rFonts w:ascii="Arial" w:eastAsia="Arial" w:hAnsi="Arial" w:cs="Arial"/>
          <w:sz w:val="24"/>
          <w:szCs w:val="24"/>
        </w:rPr>
        <w:t xml:space="preserve">mowy przez </w:t>
      </w:r>
      <w:r w:rsidR="000D59BD">
        <w:rPr>
          <w:rFonts w:ascii="Arial" w:eastAsia="Arial" w:hAnsi="Arial" w:cs="Arial"/>
          <w:sz w:val="24"/>
          <w:szCs w:val="24"/>
        </w:rPr>
        <w:t>w</w:t>
      </w:r>
      <w:r w:rsidRPr="002B041F">
        <w:rPr>
          <w:rFonts w:ascii="Arial" w:eastAsia="Arial" w:hAnsi="Arial" w:cs="Arial"/>
          <w:sz w:val="24"/>
          <w:szCs w:val="24"/>
        </w:rPr>
        <w:t xml:space="preserve">ykonawcę, zaś w odniesieniu do zabezpieczenia złożonego w innej formie niż pieniężna, złożenie przez </w:t>
      </w:r>
      <w:r w:rsidR="000D59BD">
        <w:rPr>
          <w:rFonts w:ascii="Arial" w:eastAsia="Arial" w:hAnsi="Arial" w:cs="Arial"/>
          <w:sz w:val="24"/>
          <w:szCs w:val="24"/>
        </w:rPr>
        <w:t>z</w:t>
      </w:r>
      <w:r w:rsidRPr="002B041F">
        <w:rPr>
          <w:rFonts w:ascii="Arial" w:eastAsia="Arial" w:hAnsi="Arial" w:cs="Arial"/>
          <w:sz w:val="24"/>
          <w:szCs w:val="24"/>
        </w:rPr>
        <w:t xml:space="preserve">amawiającego dysponentowi środków mających służyć jako </w:t>
      </w:r>
      <w:r w:rsidR="000D59BD">
        <w:rPr>
          <w:rFonts w:ascii="Arial" w:eastAsia="Arial" w:hAnsi="Arial" w:cs="Arial"/>
          <w:sz w:val="24"/>
          <w:szCs w:val="24"/>
        </w:rPr>
        <w:t>ZNWU</w:t>
      </w:r>
      <w:r w:rsidRPr="002B041F">
        <w:rPr>
          <w:rFonts w:ascii="Arial" w:eastAsia="Arial" w:hAnsi="Arial" w:cs="Arial"/>
          <w:sz w:val="24"/>
          <w:szCs w:val="24"/>
        </w:rPr>
        <w:t xml:space="preserve"> oświadczenia o prawie do ich podjęcia zgodnie z </w:t>
      </w:r>
      <w:r w:rsidR="00D82915">
        <w:rPr>
          <w:rFonts w:ascii="Arial" w:eastAsia="Arial" w:hAnsi="Arial" w:cs="Arial"/>
          <w:sz w:val="24"/>
          <w:szCs w:val="24"/>
        </w:rPr>
        <w:t>u</w:t>
      </w:r>
      <w:r w:rsidRPr="002B041F">
        <w:rPr>
          <w:rFonts w:ascii="Arial" w:eastAsia="Arial" w:hAnsi="Arial" w:cs="Arial"/>
          <w:sz w:val="24"/>
          <w:szCs w:val="24"/>
        </w:rPr>
        <w:t>mową.</w:t>
      </w:r>
    </w:p>
    <w:p w14:paraId="7C95FD3B" w14:textId="4EA76CE8" w:rsidR="003521DD" w:rsidRPr="002B041F" w:rsidRDefault="003521DD">
      <w:pPr>
        <w:pStyle w:val="Akapitzlist"/>
        <w:numPr>
          <w:ilvl w:val="0"/>
          <w:numId w:val="37"/>
        </w:numPr>
        <w:tabs>
          <w:tab w:val="left" w:pos="0"/>
        </w:tabs>
        <w:spacing w:after="240"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2B041F">
        <w:rPr>
          <w:rFonts w:ascii="Arial" w:eastAsia="Arial" w:hAnsi="Arial" w:cs="Arial"/>
          <w:sz w:val="24"/>
          <w:szCs w:val="24"/>
        </w:rPr>
        <w:t xml:space="preserve">Koszt ustanowienia i zwolnienia </w:t>
      </w:r>
      <w:r w:rsidR="009E5ECD" w:rsidRPr="002B041F">
        <w:rPr>
          <w:rFonts w:ascii="Arial" w:eastAsia="Arial" w:hAnsi="Arial" w:cs="Arial"/>
          <w:sz w:val="24"/>
          <w:szCs w:val="24"/>
        </w:rPr>
        <w:t>Z</w:t>
      </w:r>
      <w:r w:rsidR="00D82915">
        <w:rPr>
          <w:rFonts w:ascii="Arial" w:eastAsia="Arial" w:hAnsi="Arial" w:cs="Arial"/>
          <w:sz w:val="24"/>
          <w:szCs w:val="24"/>
        </w:rPr>
        <w:t xml:space="preserve">NWU </w:t>
      </w:r>
      <w:r w:rsidRPr="002B041F">
        <w:rPr>
          <w:rFonts w:ascii="Arial" w:eastAsia="Arial" w:hAnsi="Arial" w:cs="Arial"/>
          <w:sz w:val="24"/>
          <w:szCs w:val="24"/>
        </w:rPr>
        <w:t xml:space="preserve">obciąża w całości </w:t>
      </w:r>
      <w:r w:rsidR="00D82915">
        <w:rPr>
          <w:rFonts w:ascii="Arial" w:eastAsia="Arial" w:hAnsi="Arial" w:cs="Arial"/>
          <w:sz w:val="24"/>
          <w:szCs w:val="24"/>
        </w:rPr>
        <w:t>w</w:t>
      </w:r>
      <w:r w:rsidRPr="002B041F">
        <w:rPr>
          <w:rFonts w:ascii="Arial" w:eastAsia="Arial" w:hAnsi="Arial" w:cs="Arial"/>
          <w:sz w:val="24"/>
          <w:szCs w:val="24"/>
        </w:rPr>
        <w:t>ykonawcę.</w:t>
      </w:r>
    </w:p>
    <w:p w14:paraId="271AF5AF" w14:textId="5D25E250" w:rsidR="0057696C" w:rsidRPr="0081322D" w:rsidRDefault="00D94084">
      <w:pPr>
        <w:numPr>
          <w:ilvl w:val="2"/>
          <w:numId w:val="5"/>
        </w:numPr>
        <w:spacing w:line="360" w:lineRule="auto"/>
        <w:ind w:hanging="158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1</w:t>
      </w:r>
      <w:r w:rsidR="003521DD" w:rsidRPr="0081322D">
        <w:rPr>
          <w:rFonts w:ascii="Arial" w:eastAsia="Arial" w:hAnsi="Arial" w:cs="Arial"/>
          <w:b/>
          <w:sz w:val="24"/>
          <w:szCs w:val="24"/>
        </w:rPr>
        <w:t>9</w:t>
      </w:r>
    </w:p>
    <w:p w14:paraId="50500534" w14:textId="77777777" w:rsidR="0057696C" w:rsidRPr="0081322D" w:rsidRDefault="00D94084" w:rsidP="0081322D">
      <w:pPr>
        <w:spacing w:after="12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Poufność</w:t>
      </w:r>
    </w:p>
    <w:p w14:paraId="28E4726F" w14:textId="468B4790" w:rsidR="0057696C" w:rsidRPr="0081322D" w:rsidRDefault="00D94084">
      <w:pPr>
        <w:pStyle w:val="Akapitzlist"/>
        <w:numPr>
          <w:ilvl w:val="0"/>
          <w:numId w:val="3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Każda ze </w:t>
      </w:r>
      <w:r w:rsidR="008607D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 zobowiązuje się względem drugiej </w:t>
      </w:r>
      <w:r w:rsidR="008607D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trony do zachowania w</w:t>
      </w:r>
      <w:r w:rsidR="008607DA">
        <w:rPr>
          <w:rFonts w:ascii="Arial" w:eastAsia="Arial" w:hAnsi="Arial" w:cs="Arial"/>
          <w:sz w:val="24"/>
          <w:szCs w:val="24"/>
        </w:rPr>
        <w:t> t</w:t>
      </w:r>
      <w:r w:rsidRPr="0081322D">
        <w:rPr>
          <w:rFonts w:ascii="Arial" w:eastAsia="Arial" w:hAnsi="Arial" w:cs="Arial"/>
          <w:sz w:val="24"/>
          <w:szCs w:val="24"/>
        </w:rPr>
        <w:t>ajemnicy informacji stanowiących tajemnicę przedsiębiorstwa, w rozumieniu art. 11 ust. 2 ustawy</w:t>
      </w:r>
      <w:r w:rsidR="009E5ECD" w:rsidRPr="0081322D">
        <w:rPr>
          <w:rFonts w:ascii="Arial" w:eastAsia="Arial" w:hAnsi="Arial" w:cs="Arial"/>
          <w:sz w:val="24"/>
          <w:szCs w:val="24"/>
        </w:rPr>
        <w:t xml:space="preserve"> </w:t>
      </w:r>
      <w:r w:rsidRPr="0081322D">
        <w:rPr>
          <w:rFonts w:ascii="Arial" w:eastAsia="Arial" w:hAnsi="Arial" w:cs="Arial"/>
          <w:sz w:val="24"/>
          <w:szCs w:val="24"/>
        </w:rPr>
        <w:t>z dnia 16 kwietnia 1993 r. o zwalczaniu nieuczciwej konkurencji (Dz.U. z 2022 r. poz. 1233 z późn. zm.).</w:t>
      </w:r>
    </w:p>
    <w:p w14:paraId="5F06DE4B" w14:textId="77777777" w:rsidR="0057696C" w:rsidRPr="0081322D" w:rsidRDefault="00D94084">
      <w:pPr>
        <w:pStyle w:val="Akapitzlist"/>
        <w:numPr>
          <w:ilvl w:val="0"/>
          <w:numId w:val="3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Strony zobowiązują się do utrzymania w tajemnicy i nieprzekazywania osobom trzecim, w tym także nieupoważnionym pracownikom: </w:t>
      </w:r>
    </w:p>
    <w:p w14:paraId="258AD883" w14:textId="14CB8468" w:rsidR="0057696C" w:rsidRPr="0081322D" w:rsidRDefault="00D94084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sposobu realizowania</w:t>
      </w:r>
      <w:r w:rsidR="008607DA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 xml:space="preserve">mowy; </w:t>
      </w:r>
    </w:p>
    <w:p w14:paraId="5AA0D754" w14:textId="16C51DA2" w:rsidR="0057696C" w:rsidRPr="008607DA" w:rsidRDefault="00D94084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informacji i danych, które </w:t>
      </w:r>
      <w:r w:rsidR="008607DA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uzyskały w trakcie lub w związku z realizacją </w:t>
      </w:r>
      <w:r w:rsidR="008607DA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mowy, bez względu na sposób i formę ich utrwalenia lub przekazania, w</w:t>
      </w:r>
      <w:r w:rsidR="008A0CA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szczególności w formie pisemnej, kserokopii, faksu i zapisu elektronicznego, o ile informacje takie nie są powszechnie znane, bądź obowiązek ich ujawnienia nie wynika z obowiązujących przepisów, orzeczeń sądowych lub decyzji odpowiednich władz; zasadą poufności nie jest objęty fakt zawarcia oraz treść i</w:t>
      </w:r>
      <w:r w:rsidR="008A0CA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warunki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mowy. </w:t>
      </w:r>
    </w:p>
    <w:p w14:paraId="6771A521" w14:textId="2307D43F" w:rsidR="0057696C" w:rsidRPr="0081322D" w:rsidRDefault="00D94084">
      <w:pPr>
        <w:pStyle w:val="Akapitzlist"/>
        <w:numPr>
          <w:ilvl w:val="0"/>
          <w:numId w:val="3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Ujawnienie przez którąkolwiek ze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 jakiejkolwiek informacji poufnej, wymagać będzie każdorazowo pisemnej zgody drugiej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trony, chyba, że są to informacje </w:t>
      </w: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publicznie dostępne, a ich ujawnienie nie nastąpiło w wyniku naruszenia postanowień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0DD8C73F" w14:textId="34127C53" w:rsidR="0057696C" w:rsidRPr="0081322D" w:rsidRDefault="00D94084">
      <w:pPr>
        <w:pStyle w:val="Akapitzlist"/>
        <w:numPr>
          <w:ilvl w:val="0"/>
          <w:numId w:val="3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Obowiązek </w:t>
      </w:r>
      <w:r w:rsidRPr="008A0CA5">
        <w:rPr>
          <w:rFonts w:ascii="Arial" w:eastAsia="Arial" w:hAnsi="Arial" w:cs="Arial"/>
          <w:sz w:val="24"/>
          <w:szCs w:val="24"/>
          <w:highlight w:val="yellow"/>
        </w:rPr>
        <w:t xml:space="preserve">zachowania poufności przewidziany w ust. 1-3 obowiązywać będzie przez cały okres trwania </w:t>
      </w:r>
      <w:r w:rsidR="008A0CA5" w:rsidRPr="008A0CA5">
        <w:rPr>
          <w:rFonts w:ascii="Arial" w:eastAsia="Arial" w:hAnsi="Arial" w:cs="Arial"/>
          <w:sz w:val="24"/>
          <w:szCs w:val="24"/>
          <w:highlight w:val="yellow"/>
        </w:rPr>
        <w:t>u</w:t>
      </w:r>
      <w:r w:rsidRPr="008A0CA5">
        <w:rPr>
          <w:rFonts w:ascii="Arial" w:eastAsia="Arial" w:hAnsi="Arial" w:cs="Arial"/>
          <w:sz w:val="24"/>
          <w:szCs w:val="24"/>
          <w:highlight w:val="yellow"/>
        </w:rPr>
        <w:t>mowy oraz 10 lat po jej zakończeniu.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</w:p>
    <w:p w14:paraId="506070B6" w14:textId="669552D4" w:rsidR="0057696C" w:rsidRPr="0081322D" w:rsidRDefault="00D94084">
      <w:pPr>
        <w:pStyle w:val="Akapitzlist"/>
        <w:numPr>
          <w:ilvl w:val="0"/>
          <w:numId w:val="38"/>
        </w:numPr>
        <w:tabs>
          <w:tab w:val="left" w:pos="0"/>
        </w:tabs>
        <w:spacing w:line="360" w:lineRule="auto"/>
        <w:ind w:right="-227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Strona niezwłocznie poinformuje drugą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tronę o ujawnieniu informacji, organie, któremu informacje zostały ujawnione oraz zakresie ujawnienia, ponadto </w:t>
      </w:r>
      <w:r w:rsidR="008A0CA5">
        <w:rPr>
          <w:rFonts w:ascii="Arial" w:eastAsia="Arial" w:hAnsi="Arial" w:cs="Arial"/>
          <w:sz w:val="24"/>
          <w:szCs w:val="24"/>
        </w:rPr>
        <w:t>w</w:t>
      </w:r>
      <w:r w:rsidRPr="0081322D">
        <w:rPr>
          <w:rFonts w:ascii="Arial" w:eastAsia="Arial" w:hAnsi="Arial" w:cs="Arial"/>
          <w:sz w:val="24"/>
          <w:szCs w:val="24"/>
        </w:rPr>
        <w:t xml:space="preserve">ykonawca zobowiązuje się do przedstawienia </w:t>
      </w:r>
      <w:r w:rsidR="008A0CA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amawiającemu kopii dokumentów związanych z ujawnieniem. </w:t>
      </w:r>
    </w:p>
    <w:p w14:paraId="4C1A17ED" w14:textId="629A41AC" w:rsidR="0057696C" w:rsidRPr="0081322D" w:rsidRDefault="0083087D" w:rsidP="0081322D">
      <w:pPr>
        <w:tabs>
          <w:tab w:val="left" w:pos="4643"/>
        </w:tabs>
        <w:spacing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81322D">
        <w:rPr>
          <w:rFonts w:ascii="Arial" w:eastAsia="Arial" w:hAnsi="Arial" w:cs="Arial"/>
          <w:b/>
          <w:bCs/>
          <w:sz w:val="24"/>
          <w:szCs w:val="24"/>
        </w:rPr>
        <w:t xml:space="preserve">§ </w:t>
      </w:r>
      <w:r w:rsidR="003521DD" w:rsidRPr="0081322D">
        <w:rPr>
          <w:rFonts w:ascii="Arial" w:eastAsia="Arial" w:hAnsi="Arial" w:cs="Arial"/>
          <w:b/>
          <w:bCs/>
          <w:sz w:val="24"/>
          <w:szCs w:val="24"/>
        </w:rPr>
        <w:t>20</w:t>
      </w:r>
    </w:p>
    <w:p w14:paraId="2014B412" w14:textId="77777777" w:rsidR="0057696C" w:rsidRPr="0081322D" w:rsidRDefault="00D94084" w:rsidP="0081322D">
      <w:pPr>
        <w:spacing w:after="120" w:line="360" w:lineRule="auto"/>
        <w:ind w:left="284" w:right="-142"/>
        <w:jc w:val="center"/>
        <w:rPr>
          <w:rFonts w:ascii="Arial" w:eastAsia="Arial" w:hAnsi="Arial" w:cs="Arial"/>
          <w:b/>
          <w:sz w:val="24"/>
          <w:szCs w:val="24"/>
        </w:rPr>
      </w:pPr>
      <w:r w:rsidRPr="0081322D">
        <w:rPr>
          <w:rFonts w:ascii="Arial" w:eastAsia="Arial" w:hAnsi="Arial" w:cs="Arial"/>
          <w:b/>
          <w:sz w:val="24"/>
          <w:szCs w:val="24"/>
        </w:rPr>
        <w:t>Postanowienia końcowe</w:t>
      </w:r>
    </w:p>
    <w:p w14:paraId="554CC944" w14:textId="3E41AA7F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Wykonawca nie ma prawa, bez uzyskania wcześniejszej, pisemnej pod rygorem nieważności zgody </w:t>
      </w:r>
      <w:r w:rsidR="008A0CA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 xml:space="preserve">amawiającego, przelewać na osoby trzecie jakichkolwiek obowiązków lub uprawnień wynikających z niniejszej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7DD20E6A" w14:textId="62630952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przypadku stwierdzenia, że którekolwiek z postanowień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 jest z mocy prawa nieważne lub bezskuteczne, okoliczność ta nie będzie miała wpływu na ważność, skuteczność lub możliwość wyegzekwowania pozostałych postanowień.</w:t>
      </w:r>
    </w:p>
    <w:p w14:paraId="7E7FFB1B" w14:textId="622AF692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W sytuacji, o której mowa w ust. 2,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zobowiązują się zawrzeć aneks do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mowy, w którym sformułują postanowienia zastępcze, których cel gospodarczy i</w:t>
      </w:r>
      <w:r w:rsidR="008A0CA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ekonomiczny będzie równoważny lub maksymalnie zbliżony do celu postanowień nieważnych lub bezskuteczny</w:t>
      </w:r>
      <w:r w:rsidR="009E5ECD" w:rsidRPr="0081322D">
        <w:rPr>
          <w:rFonts w:ascii="Arial" w:eastAsia="Arial" w:hAnsi="Arial" w:cs="Arial"/>
          <w:sz w:val="24"/>
          <w:szCs w:val="24"/>
        </w:rPr>
        <w:t>ch</w:t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0ED12BBB" w14:textId="6066A8E4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 powstania sporu w związku z niniejszą</w:t>
      </w:r>
      <w:r w:rsidR="008A0CA5">
        <w:rPr>
          <w:rFonts w:ascii="Arial" w:eastAsia="Arial" w:hAnsi="Arial" w:cs="Arial"/>
          <w:sz w:val="24"/>
          <w:szCs w:val="24"/>
        </w:rPr>
        <w:t xml:space="preserve"> u</w:t>
      </w:r>
      <w:r w:rsidRPr="0081322D">
        <w:rPr>
          <w:rFonts w:ascii="Arial" w:eastAsia="Arial" w:hAnsi="Arial" w:cs="Arial"/>
          <w:sz w:val="24"/>
          <w:szCs w:val="24"/>
        </w:rPr>
        <w:t xml:space="preserve">mową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trony dążyć będą do ugodowego rozstrzygnięcia sporu.</w:t>
      </w:r>
    </w:p>
    <w:p w14:paraId="09874E39" w14:textId="310D932D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>W przypadku braku porozumienia</w:t>
      </w:r>
      <w:r w:rsidR="009E5ECD" w:rsidRPr="0081322D">
        <w:rPr>
          <w:rFonts w:ascii="Arial" w:eastAsia="Arial" w:hAnsi="Arial" w:cs="Arial"/>
          <w:sz w:val="24"/>
          <w:szCs w:val="24"/>
        </w:rPr>
        <w:t>,</w:t>
      </w:r>
      <w:r w:rsidRPr="0081322D">
        <w:rPr>
          <w:rFonts w:ascii="Arial" w:eastAsia="Arial" w:hAnsi="Arial" w:cs="Arial"/>
          <w:sz w:val="24"/>
          <w:szCs w:val="24"/>
        </w:rPr>
        <w:t xml:space="preserve">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dokonają regulacji sporu przy udziale </w:t>
      </w:r>
      <w:r w:rsidR="008A0CA5">
        <w:rPr>
          <w:rFonts w:ascii="Arial" w:eastAsia="Arial" w:hAnsi="Arial" w:cs="Arial"/>
          <w:sz w:val="24"/>
          <w:szCs w:val="24"/>
        </w:rPr>
        <w:t>m</w:t>
      </w:r>
      <w:r w:rsidRPr="0081322D">
        <w:rPr>
          <w:rFonts w:ascii="Arial" w:eastAsia="Arial" w:hAnsi="Arial" w:cs="Arial"/>
          <w:sz w:val="24"/>
          <w:szCs w:val="24"/>
        </w:rPr>
        <w:t>ediatora w trakcie mediacji lub każda ze stron może złożyć wniosek o</w:t>
      </w:r>
      <w:r w:rsidR="008A0CA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 xml:space="preserve">rozwiązaniu sporu przed Sądem Polubownym przy Prokuratorii Generalnej Rzeczypospolitej Polskiej, a taki wniosek jest wiążący dla drugiej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niniejszej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mowy.</w:t>
      </w:r>
    </w:p>
    <w:p w14:paraId="4BD38011" w14:textId="3D97FE4C" w:rsidR="003521DD" w:rsidRPr="0081322D" w:rsidRDefault="003521DD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Na wypadek braku rozwiązania sporu w sposób opisany w ustępach powyżej,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 xml:space="preserve">trony postanawiają, że wszelkie spory mogące wynikać z tytułu niniejszej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mowy, będą rozstrzygane przez sąd właściwy miejscowo dla siedziby </w:t>
      </w:r>
      <w:r w:rsidR="008A0CA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26D09768" w14:textId="77777777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Językiem obowiązującym jest język polski. </w:t>
      </w:r>
    </w:p>
    <w:p w14:paraId="2B4D3B30" w14:textId="2CCC87A6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Prawem właściwym dla niniejszej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jest wyłącznie prawo kraju </w:t>
      </w:r>
      <w:r w:rsidR="008A0CA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amawiającego.</w:t>
      </w:r>
    </w:p>
    <w:p w14:paraId="4CE46213" w14:textId="75C977F0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lastRenderedPageBreak/>
        <w:t xml:space="preserve">W sprawach nieuregulowanych w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>mowie mają zastosowanie odpowiednie przepisy polskiego prawa powszechnie obowiązującego, a w szczególności Prawa zamówień publicznych oraz Kodeksu cywilnego.</w:t>
      </w:r>
    </w:p>
    <w:p w14:paraId="7093513C" w14:textId="3EB63143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Umowę sporządzono w dwóch jednobrzmiących egzemplarzach, po jednym dla każdej ze </w:t>
      </w:r>
      <w:r w:rsidR="008A0CA5">
        <w:rPr>
          <w:rFonts w:ascii="Arial" w:eastAsia="Arial" w:hAnsi="Arial" w:cs="Arial"/>
          <w:sz w:val="24"/>
          <w:szCs w:val="24"/>
        </w:rPr>
        <w:t>s</w:t>
      </w:r>
      <w:r w:rsidRPr="0081322D">
        <w:rPr>
          <w:rFonts w:ascii="Arial" w:eastAsia="Arial" w:hAnsi="Arial" w:cs="Arial"/>
          <w:sz w:val="24"/>
          <w:szCs w:val="24"/>
        </w:rPr>
        <w:t>tron / Umowa została sporządzona w formie elektronicznej w</w:t>
      </w:r>
      <w:r w:rsidR="008A0CA5">
        <w:rPr>
          <w:rFonts w:ascii="Arial" w:eastAsia="Arial" w:hAnsi="Arial" w:cs="Arial"/>
          <w:sz w:val="24"/>
          <w:szCs w:val="24"/>
        </w:rPr>
        <w:t> </w:t>
      </w:r>
      <w:r w:rsidRPr="0081322D">
        <w:rPr>
          <w:rFonts w:ascii="Arial" w:eastAsia="Arial" w:hAnsi="Arial" w:cs="Arial"/>
          <w:sz w:val="24"/>
          <w:szCs w:val="24"/>
        </w:rPr>
        <w:t>rozumieniu art. 78(1) KC</w:t>
      </w:r>
      <w:r w:rsidRPr="0081322D">
        <w:rPr>
          <w:rStyle w:val="Zakotwiczenieprzypisudolnego"/>
          <w:rFonts w:ascii="Arial" w:eastAsia="Arial" w:hAnsi="Arial" w:cs="Arial"/>
          <w:sz w:val="24"/>
          <w:szCs w:val="24"/>
        </w:rPr>
        <w:footnoteReference w:id="3"/>
      </w:r>
      <w:r w:rsidRPr="0081322D">
        <w:rPr>
          <w:rFonts w:ascii="Arial" w:eastAsia="Arial" w:hAnsi="Arial" w:cs="Arial"/>
          <w:sz w:val="24"/>
          <w:szCs w:val="24"/>
        </w:rPr>
        <w:t>.</w:t>
      </w:r>
    </w:p>
    <w:p w14:paraId="5EA05EEF" w14:textId="30467BA3" w:rsidR="0057696C" w:rsidRPr="0081322D" w:rsidRDefault="00D94084">
      <w:pPr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 w:rsidRPr="0081322D">
        <w:rPr>
          <w:rFonts w:ascii="Arial" w:eastAsia="Arial" w:hAnsi="Arial" w:cs="Arial"/>
          <w:sz w:val="24"/>
          <w:szCs w:val="24"/>
        </w:rPr>
        <w:t xml:space="preserve">Integralną część </w:t>
      </w:r>
      <w:r w:rsidR="008A0CA5">
        <w:rPr>
          <w:rFonts w:ascii="Arial" w:eastAsia="Arial" w:hAnsi="Arial" w:cs="Arial"/>
          <w:sz w:val="24"/>
          <w:szCs w:val="24"/>
        </w:rPr>
        <w:t>u</w:t>
      </w:r>
      <w:r w:rsidRPr="0081322D">
        <w:rPr>
          <w:rFonts w:ascii="Arial" w:eastAsia="Arial" w:hAnsi="Arial" w:cs="Arial"/>
          <w:sz w:val="24"/>
          <w:szCs w:val="24"/>
        </w:rPr>
        <w:t xml:space="preserve">mowy stanowią </w:t>
      </w:r>
      <w:r w:rsidR="008A0CA5">
        <w:rPr>
          <w:rFonts w:ascii="Arial" w:eastAsia="Arial" w:hAnsi="Arial" w:cs="Arial"/>
          <w:sz w:val="24"/>
          <w:szCs w:val="24"/>
        </w:rPr>
        <w:t>z</w:t>
      </w:r>
      <w:r w:rsidRPr="0081322D">
        <w:rPr>
          <w:rFonts w:ascii="Arial" w:eastAsia="Arial" w:hAnsi="Arial" w:cs="Arial"/>
          <w:sz w:val="24"/>
          <w:szCs w:val="24"/>
        </w:rPr>
        <w:t>ałączniki:</w:t>
      </w:r>
    </w:p>
    <w:p w14:paraId="4966E5A5" w14:textId="77777777" w:rsidR="0057696C" w:rsidRPr="0081322D" w:rsidRDefault="0057696C" w:rsidP="0081322D">
      <w:pPr>
        <w:tabs>
          <w:tab w:val="left" w:pos="284"/>
        </w:tabs>
        <w:spacing w:line="360" w:lineRule="auto"/>
        <w:ind w:left="284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9051" w:type="dxa"/>
        <w:tblInd w:w="112" w:type="dxa"/>
        <w:tblCellMar>
          <w:top w:w="80" w:type="dxa"/>
          <w:left w:w="80" w:type="dxa"/>
          <w:bottom w:w="80" w:type="dxa"/>
          <w:right w:w="80" w:type="dxa"/>
        </w:tblCellMar>
        <w:tblLook w:val="0400" w:firstRow="0" w:lastRow="0" w:firstColumn="0" w:lastColumn="0" w:noHBand="0" w:noVBand="1"/>
      </w:tblPr>
      <w:tblGrid>
        <w:gridCol w:w="2434"/>
        <w:gridCol w:w="6617"/>
      </w:tblGrid>
      <w:tr w:rsidR="0057696C" w:rsidRPr="0081322D" w14:paraId="27C9D7B2" w14:textId="77777777" w:rsidTr="00745E13">
        <w:trPr>
          <w:trHeight w:val="3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4B739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sz w:val="24"/>
                <w:szCs w:val="24"/>
              </w:rPr>
              <w:t>Załącznik nr 1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B5BC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color w:val="000000"/>
                <w:sz w:val="24"/>
                <w:szCs w:val="24"/>
              </w:rPr>
              <w:t>Specyfikacja Warunków Zamówienia wraz z ewentualnymi zmianami SWZ.</w:t>
            </w:r>
          </w:p>
        </w:tc>
      </w:tr>
      <w:tr w:rsidR="0057696C" w:rsidRPr="0081322D" w14:paraId="5F6BB418" w14:textId="77777777" w:rsidTr="00E555B8">
        <w:trPr>
          <w:trHeight w:val="24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49ECF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sz w:val="24"/>
                <w:szCs w:val="24"/>
              </w:rPr>
              <w:t>Załącznik nr 2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2832" w14:textId="346ED296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Oferta </w:t>
            </w:r>
            <w:r w:rsidR="008A0CA5">
              <w:rPr>
                <w:rFonts w:ascii="Arial" w:eastAsia="Arial" w:hAnsi="Arial" w:cs="Arial"/>
                <w:color w:val="000000"/>
                <w:sz w:val="24"/>
                <w:szCs w:val="24"/>
              </w:rPr>
              <w:t>w</w:t>
            </w:r>
            <w:r w:rsidRPr="0081322D">
              <w:rPr>
                <w:rFonts w:ascii="Arial" w:eastAsia="Arial" w:hAnsi="Arial" w:cs="Arial"/>
                <w:color w:val="000000"/>
                <w:sz w:val="24"/>
                <w:szCs w:val="24"/>
              </w:rPr>
              <w:t>ykonawcy</w:t>
            </w:r>
          </w:p>
        </w:tc>
      </w:tr>
      <w:tr w:rsidR="0057696C" w:rsidRPr="0081322D" w14:paraId="1C94B3F8" w14:textId="77777777" w:rsidTr="00745E13">
        <w:trPr>
          <w:trHeight w:val="315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8E3D2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sz w:val="24"/>
                <w:szCs w:val="24"/>
              </w:rPr>
              <w:t>Załącznik nr 3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8D51E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color w:val="000000"/>
                <w:sz w:val="24"/>
                <w:szCs w:val="24"/>
              </w:rPr>
              <w:t>Opis przedmiotu zamówienia</w:t>
            </w:r>
          </w:p>
        </w:tc>
      </w:tr>
      <w:tr w:rsidR="0057696C" w:rsidRPr="0081322D" w14:paraId="0B0364AF" w14:textId="77777777" w:rsidTr="00745E13">
        <w:trPr>
          <w:trHeight w:val="395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034B" w14:textId="77777777" w:rsidR="0057696C" w:rsidRPr="0081322D" w:rsidRDefault="00D94084" w:rsidP="0081322D">
            <w:p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81322D">
              <w:rPr>
                <w:rFonts w:ascii="Arial" w:eastAsia="Arial" w:hAnsi="Arial" w:cs="Arial"/>
                <w:sz w:val="24"/>
                <w:szCs w:val="24"/>
              </w:rPr>
              <w:t>Załącznik nr 4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11B0" w14:textId="66424776" w:rsidR="0057696C" w:rsidRPr="0081322D" w:rsidRDefault="00745E13" w:rsidP="0081322D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322D">
              <w:rPr>
                <w:rFonts w:ascii="Arial" w:eastAsia="Times New Roman" w:hAnsi="Arial" w:cs="Arial"/>
                <w:sz w:val="24"/>
                <w:szCs w:val="24"/>
              </w:rPr>
              <w:t>Ramowe wymagania dotyczące gwarancji, serwisu, autoryzacji, szkoleń, dokumentacji i oprogramowania</w:t>
            </w:r>
          </w:p>
        </w:tc>
      </w:tr>
    </w:tbl>
    <w:p w14:paraId="446E958E" w14:textId="77777777" w:rsidR="00E555B8" w:rsidRPr="0081322D" w:rsidRDefault="00E555B8" w:rsidP="0081322D">
      <w:pPr>
        <w:tabs>
          <w:tab w:val="left" w:pos="6220"/>
        </w:tabs>
        <w:spacing w:line="360" w:lineRule="auto"/>
        <w:ind w:left="1380"/>
        <w:rPr>
          <w:rFonts w:ascii="Arial" w:eastAsia="Arial" w:hAnsi="Arial" w:cs="Arial"/>
          <w:b/>
          <w:sz w:val="24"/>
          <w:szCs w:val="24"/>
        </w:rPr>
      </w:pPr>
    </w:p>
    <w:p w14:paraId="35F789B0" w14:textId="6D67DBF7" w:rsidR="0057696C" w:rsidRPr="0081322D" w:rsidRDefault="00D94084" w:rsidP="0081322D">
      <w:pPr>
        <w:tabs>
          <w:tab w:val="left" w:pos="6220"/>
        </w:tabs>
        <w:spacing w:line="360" w:lineRule="auto"/>
        <w:ind w:left="1380"/>
        <w:rPr>
          <w:rFonts w:ascii="Arial" w:eastAsia="Arial" w:hAnsi="Arial" w:cs="Arial"/>
          <w:b/>
          <w:sz w:val="24"/>
          <w:szCs w:val="24"/>
        </w:rPr>
        <w:sectPr w:rsidR="0057696C" w:rsidRPr="0081322D" w:rsidSect="009A4494">
          <w:headerReference w:type="default" r:id="rId9"/>
          <w:footerReference w:type="default" r:id="rId10"/>
          <w:pgSz w:w="11906" w:h="16838"/>
          <w:pgMar w:top="1440" w:right="1440" w:bottom="624" w:left="1560" w:header="284" w:footer="567" w:gutter="0"/>
          <w:pgNumType w:start="1"/>
          <w:cols w:space="708"/>
          <w:formProt w:val="0"/>
          <w:docGrid w:linePitch="100" w:charSpace="8192"/>
        </w:sectPr>
      </w:pPr>
      <w:r w:rsidRPr="0081322D">
        <w:rPr>
          <w:rFonts w:ascii="Arial" w:eastAsia="Arial" w:hAnsi="Arial" w:cs="Arial"/>
          <w:b/>
          <w:sz w:val="24"/>
          <w:szCs w:val="24"/>
        </w:rPr>
        <w:t>WYKONAWCA:</w:t>
      </w:r>
      <w:r w:rsidRPr="0081322D">
        <w:rPr>
          <w:rFonts w:ascii="Arial" w:eastAsia="Arial" w:hAnsi="Arial" w:cs="Arial"/>
          <w:sz w:val="24"/>
          <w:szCs w:val="24"/>
        </w:rPr>
        <w:tab/>
      </w:r>
      <w:r w:rsidRPr="0081322D">
        <w:rPr>
          <w:rFonts w:ascii="Arial" w:eastAsia="Arial" w:hAnsi="Arial" w:cs="Arial"/>
          <w:b/>
          <w:sz w:val="24"/>
          <w:szCs w:val="24"/>
        </w:rPr>
        <w:t>ZAMAWIAJĄCY</w:t>
      </w:r>
      <w:r w:rsidR="009E5ECD" w:rsidRPr="0081322D">
        <w:rPr>
          <w:rFonts w:ascii="Arial" w:eastAsia="Arial" w:hAnsi="Arial" w:cs="Arial"/>
          <w:b/>
          <w:sz w:val="24"/>
          <w:szCs w:val="24"/>
        </w:rPr>
        <w:t>:</w:t>
      </w:r>
    </w:p>
    <w:p w14:paraId="1FD8FB8E" w14:textId="77777777" w:rsidR="0057696C" w:rsidRPr="0081322D" w:rsidRDefault="0057696C" w:rsidP="0081322D">
      <w:pPr>
        <w:spacing w:line="360" w:lineRule="auto"/>
        <w:rPr>
          <w:rFonts w:ascii="Arial" w:hAnsi="Arial" w:cs="Arial"/>
          <w:sz w:val="24"/>
          <w:szCs w:val="24"/>
        </w:rPr>
        <w:sectPr w:rsidR="0057696C" w:rsidRPr="0081322D">
          <w:type w:val="continuous"/>
          <w:pgSz w:w="11906" w:h="16838"/>
          <w:pgMar w:top="1440" w:right="1440" w:bottom="624" w:left="1420" w:header="0" w:footer="567" w:gutter="0"/>
          <w:cols w:space="708"/>
          <w:formProt w:val="0"/>
          <w:docGrid w:linePitch="100" w:charSpace="8192"/>
        </w:sectPr>
      </w:pPr>
      <w:bookmarkStart w:id="6" w:name="bookmark=id.1t3h5sf"/>
      <w:bookmarkStart w:id="7" w:name="bookmark=id.4d34og8"/>
      <w:bookmarkStart w:id="8" w:name="bookmark=id.17dp8vu"/>
      <w:bookmarkStart w:id="9" w:name="bookmark=id.2s8eyo1"/>
      <w:bookmarkEnd w:id="6"/>
      <w:bookmarkEnd w:id="7"/>
      <w:bookmarkEnd w:id="8"/>
      <w:bookmarkEnd w:id="9"/>
    </w:p>
    <w:p w14:paraId="62374123" w14:textId="77777777" w:rsidR="0057696C" w:rsidRPr="0081322D" w:rsidRDefault="0057696C" w:rsidP="0081322D">
      <w:pPr>
        <w:tabs>
          <w:tab w:val="left" w:pos="5160"/>
          <w:tab w:val="right" w:pos="9060"/>
        </w:tabs>
        <w:spacing w:line="360" w:lineRule="auto"/>
        <w:rPr>
          <w:rFonts w:ascii="Arial" w:hAnsi="Arial" w:cs="Arial"/>
          <w:sz w:val="24"/>
          <w:szCs w:val="24"/>
        </w:rPr>
      </w:pPr>
    </w:p>
    <w:sectPr w:rsidR="0057696C" w:rsidRPr="0081322D">
      <w:type w:val="continuous"/>
      <w:pgSz w:w="11906" w:h="16838"/>
      <w:pgMar w:top="1440" w:right="1440" w:bottom="624" w:left="1420" w:header="0" w:footer="567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1B538" w14:textId="77777777" w:rsidR="006E1E79" w:rsidRDefault="006E1E79">
      <w:r>
        <w:separator/>
      </w:r>
    </w:p>
  </w:endnote>
  <w:endnote w:type="continuationSeparator" w:id="0">
    <w:p w14:paraId="05F4AA48" w14:textId="77777777" w:rsidR="006E1E79" w:rsidRDefault="006E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default"/>
    <w:sig w:usb0="21002A87" w:usb1="08070000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ow Text">
    <w:altName w:val="Arial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AF4DA" w14:textId="77777777" w:rsidR="0057696C" w:rsidRDefault="00D94084">
    <w:pPr>
      <w:tabs>
        <w:tab w:val="center" w:pos="4536"/>
        <w:tab w:val="right" w:pos="9072"/>
      </w:tabs>
      <w:jc w:val="right"/>
    </w:pPr>
    <w:r>
      <w:rPr>
        <w:color w:val="000000"/>
      </w:rP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  <w:p w14:paraId="67201E9E" w14:textId="77777777" w:rsidR="0057696C" w:rsidRDefault="0057696C">
    <w:pP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0F8F5" w14:textId="77777777" w:rsidR="006E1E79" w:rsidRDefault="006E1E79">
      <w:r>
        <w:separator/>
      </w:r>
    </w:p>
  </w:footnote>
  <w:footnote w:type="continuationSeparator" w:id="0">
    <w:p w14:paraId="100A0564" w14:textId="77777777" w:rsidR="006E1E79" w:rsidRDefault="006E1E79">
      <w:r>
        <w:continuationSeparator/>
      </w:r>
    </w:p>
  </w:footnote>
  <w:footnote w:id="1">
    <w:p w14:paraId="526AD7EC" w14:textId="24AD37D0" w:rsidR="00603731" w:rsidRDefault="006037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731">
        <w:rPr>
          <w:rFonts w:ascii="Arial" w:hAnsi="Arial" w:cs="Arial"/>
        </w:rPr>
        <w:t>Właściwe zaznaczyć</w:t>
      </w:r>
    </w:p>
  </w:footnote>
  <w:footnote w:id="2">
    <w:p w14:paraId="02414D9B" w14:textId="4D97B0C4" w:rsidR="002B041F" w:rsidRPr="002B041F" w:rsidRDefault="002B041F">
      <w:pPr>
        <w:pStyle w:val="Tekstprzypisudolnego"/>
        <w:rPr>
          <w:rFonts w:ascii="Arial" w:hAnsi="Arial" w:cs="Arial"/>
        </w:rPr>
      </w:pPr>
      <w:r w:rsidRPr="002B041F">
        <w:rPr>
          <w:rStyle w:val="Odwoanieprzypisudolnego"/>
          <w:rFonts w:ascii="Arial" w:hAnsi="Arial" w:cs="Arial"/>
        </w:rPr>
        <w:footnoteRef/>
      </w:r>
      <w:r w:rsidRPr="002B041F">
        <w:rPr>
          <w:rFonts w:ascii="Arial" w:hAnsi="Arial" w:cs="Arial"/>
        </w:rPr>
        <w:t xml:space="preserve"> Dotyczy ZNWU w innej formie niż pieniądz</w:t>
      </w:r>
    </w:p>
  </w:footnote>
  <w:footnote w:id="3">
    <w:p w14:paraId="77004E6A" w14:textId="67BBF5E0" w:rsidR="0057696C" w:rsidRDefault="00D94084">
      <w:r>
        <w:rPr>
          <w:rStyle w:val="Znakiprzypiswdolnych"/>
        </w:rPr>
        <w:footnoteRef/>
      </w:r>
      <w:r>
        <w:rPr>
          <w:color w:val="000000"/>
        </w:rPr>
        <w:t xml:space="preserve"> </w:t>
      </w:r>
      <w:r w:rsidR="00050739"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C6324" w14:textId="0FC612C0" w:rsidR="009A4494" w:rsidRDefault="004654E7">
    <w:pPr>
      <w:pStyle w:val="Nagwek"/>
    </w:pPr>
    <w:r w:rsidRPr="004654E7">
      <w:rPr>
        <w:noProof/>
      </w:rPr>
      <w:drawing>
        <wp:inline distT="0" distB="0" distL="0" distR="0" wp14:anchorId="3CCA17E8" wp14:editId="0167C605">
          <wp:extent cx="5655310" cy="644525"/>
          <wp:effectExtent l="0" t="0" r="2540" b="3175"/>
          <wp:docPr id="854691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691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310" cy="64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149"/>
    <w:multiLevelType w:val="multilevel"/>
    <w:tmpl w:val="59AA527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5EF599D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77910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72D4C"/>
    <w:multiLevelType w:val="hybridMultilevel"/>
    <w:tmpl w:val="180843D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2A5612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2330B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75BA9"/>
    <w:multiLevelType w:val="hybridMultilevel"/>
    <w:tmpl w:val="9E4C5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1877"/>
    <w:multiLevelType w:val="hybridMultilevel"/>
    <w:tmpl w:val="BD921AC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D20B8"/>
    <w:multiLevelType w:val="hybridMultilevel"/>
    <w:tmpl w:val="BE08EE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A1718FA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12B40"/>
    <w:multiLevelType w:val="multilevel"/>
    <w:tmpl w:val="ECFE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F8432F9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2D25CA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A3E9D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37518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9F1917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54E5C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E0773B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4799F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8E5EC7"/>
    <w:multiLevelType w:val="multilevel"/>
    <w:tmpl w:val="DA36EF6E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0" w15:restartNumberingAfterBreak="0">
    <w:nsid w:val="3E533A23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05D5E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D4FEE"/>
    <w:multiLevelType w:val="multilevel"/>
    <w:tmpl w:val="6774362C"/>
    <w:lvl w:ilvl="0">
      <w:start w:val="1"/>
      <w:numFmt w:val="decimal"/>
      <w:lvlText w:val="%1."/>
      <w:lvlJc w:val="left"/>
      <w:pPr>
        <w:ind w:left="654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3."/>
      <w:lvlJc w:val="right"/>
      <w:pPr>
        <w:ind w:left="2094" w:hanging="180"/>
      </w:pPr>
    </w:lvl>
    <w:lvl w:ilvl="3">
      <w:start w:val="1"/>
      <w:numFmt w:val="decimal"/>
      <w:lvlText w:val="%4."/>
      <w:lvlJc w:val="left"/>
      <w:pPr>
        <w:ind w:left="2814" w:hanging="360"/>
      </w:pPr>
    </w:lvl>
    <w:lvl w:ilvl="4">
      <w:start w:val="1"/>
      <w:numFmt w:val="lowerLetter"/>
      <w:lvlText w:val="%5."/>
      <w:lvlJc w:val="left"/>
      <w:pPr>
        <w:ind w:left="3534" w:hanging="360"/>
      </w:pPr>
    </w:lvl>
    <w:lvl w:ilvl="5">
      <w:start w:val="1"/>
      <w:numFmt w:val="lowerRoman"/>
      <w:lvlText w:val="%6."/>
      <w:lvlJc w:val="right"/>
      <w:pPr>
        <w:ind w:left="4254" w:hanging="180"/>
      </w:pPr>
    </w:lvl>
    <w:lvl w:ilvl="6">
      <w:start w:val="1"/>
      <w:numFmt w:val="decimal"/>
      <w:lvlText w:val="%7."/>
      <w:lvlJc w:val="left"/>
      <w:pPr>
        <w:ind w:left="4974" w:hanging="360"/>
      </w:pPr>
    </w:lvl>
    <w:lvl w:ilvl="7">
      <w:start w:val="1"/>
      <w:numFmt w:val="lowerLetter"/>
      <w:lvlText w:val="%8."/>
      <w:lvlJc w:val="left"/>
      <w:pPr>
        <w:ind w:left="5694" w:hanging="360"/>
      </w:pPr>
    </w:lvl>
    <w:lvl w:ilvl="8">
      <w:start w:val="1"/>
      <w:numFmt w:val="lowerRoman"/>
      <w:lvlText w:val="%9."/>
      <w:lvlJc w:val="right"/>
      <w:pPr>
        <w:ind w:left="6414" w:hanging="180"/>
      </w:pPr>
    </w:lvl>
  </w:abstractNum>
  <w:abstractNum w:abstractNumId="23" w15:restartNumberingAfterBreak="0">
    <w:nsid w:val="442461AD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704561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55445"/>
    <w:multiLevelType w:val="multilevel"/>
    <w:tmpl w:val="3202C5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26" w15:restartNumberingAfterBreak="0">
    <w:nsid w:val="4EE2677B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1157D"/>
    <w:multiLevelType w:val="hybridMultilevel"/>
    <w:tmpl w:val="BE08EED4"/>
    <w:lvl w:ilvl="0" w:tplc="FFFFFFFF">
      <w:start w:val="1"/>
      <w:numFmt w:val="decimal"/>
      <w:lvlText w:val="%1)"/>
      <w:lvlJc w:val="left"/>
      <w:pPr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8" w15:restartNumberingAfterBreak="0">
    <w:nsid w:val="5F173068"/>
    <w:multiLevelType w:val="hybridMultilevel"/>
    <w:tmpl w:val="BE08EED4"/>
    <w:lvl w:ilvl="0" w:tplc="FFFFFFFF">
      <w:start w:val="1"/>
      <w:numFmt w:val="decimal"/>
      <w:lvlText w:val="%1)"/>
      <w:lvlJc w:val="left"/>
      <w:pPr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675B6DF2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1F2D42"/>
    <w:multiLevelType w:val="hybridMultilevel"/>
    <w:tmpl w:val="E38CF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F5732D"/>
    <w:multiLevelType w:val="hybridMultilevel"/>
    <w:tmpl w:val="ACCA392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A2F39"/>
    <w:multiLevelType w:val="multilevel"/>
    <w:tmpl w:val="AF062072"/>
    <w:lvl w:ilvl="0">
      <w:start w:val="1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  <w:rPr>
        <w:rFonts w:ascii="Arial" w:hAnsi="Arial" w:cs="Arial" w:hint="default"/>
        <w:b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3" w15:restartNumberingAfterBreak="0">
    <w:nsid w:val="706647FE"/>
    <w:multiLevelType w:val="hybridMultilevel"/>
    <w:tmpl w:val="180843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D550C4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8B5267"/>
    <w:multiLevelType w:val="hybridMultilevel"/>
    <w:tmpl w:val="E38CFC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715F96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671BB"/>
    <w:multiLevelType w:val="hybridMultilevel"/>
    <w:tmpl w:val="9E4C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766DA"/>
    <w:multiLevelType w:val="hybridMultilevel"/>
    <w:tmpl w:val="ACCA3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6627B"/>
    <w:multiLevelType w:val="multilevel"/>
    <w:tmpl w:val="98A68B5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 w16cid:durableId="2051152641">
    <w:abstractNumId w:val="10"/>
  </w:num>
  <w:num w:numId="2" w16cid:durableId="1187212464">
    <w:abstractNumId w:val="39"/>
  </w:num>
  <w:num w:numId="3" w16cid:durableId="224489652">
    <w:abstractNumId w:val="25"/>
  </w:num>
  <w:num w:numId="4" w16cid:durableId="230428972">
    <w:abstractNumId w:val="22"/>
  </w:num>
  <w:num w:numId="5" w16cid:durableId="308479223">
    <w:abstractNumId w:val="32"/>
  </w:num>
  <w:num w:numId="6" w16cid:durableId="340938752">
    <w:abstractNumId w:val="0"/>
  </w:num>
  <w:num w:numId="7" w16cid:durableId="1438603156">
    <w:abstractNumId w:val="19"/>
  </w:num>
  <w:num w:numId="8" w16cid:durableId="1217358438">
    <w:abstractNumId w:val="8"/>
  </w:num>
  <w:num w:numId="9" w16cid:durableId="586617293">
    <w:abstractNumId w:val="27"/>
  </w:num>
  <w:num w:numId="10" w16cid:durableId="1332103309">
    <w:abstractNumId w:val="28"/>
  </w:num>
  <w:num w:numId="11" w16cid:durableId="1481192323">
    <w:abstractNumId w:val="30"/>
  </w:num>
  <w:num w:numId="12" w16cid:durableId="647781743">
    <w:abstractNumId w:val="2"/>
  </w:num>
  <w:num w:numId="13" w16cid:durableId="1996449552">
    <w:abstractNumId w:val="35"/>
  </w:num>
  <w:num w:numId="14" w16cid:durableId="1692216941">
    <w:abstractNumId w:val="14"/>
  </w:num>
  <w:num w:numId="15" w16cid:durableId="99952400">
    <w:abstractNumId w:val="20"/>
  </w:num>
  <w:num w:numId="16" w16cid:durableId="2057074716">
    <w:abstractNumId w:val="12"/>
  </w:num>
  <w:num w:numId="17" w16cid:durableId="2026855899">
    <w:abstractNumId w:val="38"/>
  </w:num>
  <w:num w:numId="18" w16cid:durableId="1296912655">
    <w:abstractNumId w:val="31"/>
  </w:num>
  <w:num w:numId="19" w16cid:durableId="1771966156">
    <w:abstractNumId w:val="5"/>
  </w:num>
  <w:num w:numId="20" w16cid:durableId="1835294171">
    <w:abstractNumId w:val="23"/>
  </w:num>
  <w:num w:numId="21" w16cid:durableId="1594439104">
    <w:abstractNumId w:val="17"/>
  </w:num>
  <w:num w:numId="22" w16cid:durableId="785152344">
    <w:abstractNumId w:val="21"/>
  </w:num>
  <w:num w:numId="23" w16cid:durableId="591284433">
    <w:abstractNumId w:val="6"/>
  </w:num>
  <w:num w:numId="24" w16cid:durableId="770780225">
    <w:abstractNumId w:val="29"/>
  </w:num>
  <w:num w:numId="25" w16cid:durableId="1400205999">
    <w:abstractNumId w:val="36"/>
  </w:num>
  <w:num w:numId="26" w16cid:durableId="259681494">
    <w:abstractNumId w:val="33"/>
  </w:num>
  <w:num w:numId="27" w16cid:durableId="1844734528">
    <w:abstractNumId w:val="3"/>
  </w:num>
  <w:num w:numId="28" w16cid:durableId="1695575845">
    <w:abstractNumId w:val="16"/>
  </w:num>
  <w:num w:numId="29" w16cid:durableId="505287478">
    <w:abstractNumId w:val="26"/>
  </w:num>
  <w:num w:numId="30" w16cid:durableId="1286353713">
    <w:abstractNumId w:val="24"/>
  </w:num>
  <w:num w:numId="31" w16cid:durableId="1285505468">
    <w:abstractNumId w:val="13"/>
  </w:num>
  <w:num w:numId="32" w16cid:durableId="967777202">
    <w:abstractNumId w:val="4"/>
  </w:num>
  <w:num w:numId="33" w16cid:durableId="763959461">
    <w:abstractNumId w:val="18"/>
  </w:num>
  <w:num w:numId="34" w16cid:durableId="548568695">
    <w:abstractNumId w:val="1"/>
  </w:num>
  <w:num w:numId="35" w16cid:durableId="1454013284">
    <w:abstractNumId w:val="37"/>
  </w:num>
  <w:num w:numId="36" w16cid:durableId="939293253">
    <w:abstractNumId w:val="34"/>
  </w:num>
  <w:num w:numId="37" w16cid:durableId="1150561422">
    <w:abstractNumId w:val="7"/>
  </w:num>
  <w:num w:numId="38" w16cid:durableId="1183935990">
    <w:abstractNumId w:val="11"/>
  </w:num>
  <w:num w:numId="39" w16cid:durableId="1813985184">
    <w:abstractNumId w:val="9"/>
  </w:num>
  <w:num w:numId="40" w16cid:durableId="768040652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96C"/>
    <w:rsid w:val="00017C1C"/>
    <w:rsid w:val="00034362"/>
    <w:rsid w:val="00035173"/>
    <w:rsid w:val="00044FE1"/>
    <w:rsid w:val="00050739"/>
    <w:rsid w:val="0009009D"/>
    <w:rsid w:val="0009454F"/>
    <w:rsid w:val="000C4F2A"/>
    <w:rsid w:val="000D59BD"/>
    <w:rsid w:val="000E76F2"/>
    <w:rsid w:val="00120AB9"/>
    <w:rsid w:val="00145D1D"/>
    <w:rsid w:val="00146F3C"/>
    <w:rsid w:val="00153299"/>
    <w:rsid w:val="0017456B"/>
    <w:rsid w:val="00181763"/>
    <w:rsid w:val="001823C9"/>
    <w:rsid w:val="001871C5"/>
    <w:rsid w:val="00191F36"/>
    <w:rsid w:val="001A2B5F"/>
    <w:rsid w:val="001A36D6"/>
    <w:rsid w:val="001B255E"/>
    <w:rsid w:val="001B2BA0"/>
    <w:rsid w:val="001C57A9"/>
    <w:rsid w:val="001E522F"/>
    <w:rsid w:val="001F18B9"/>
    <w:rsid w:val="00203F37"/>
    <w:rsid w:val="0024365F"/>
    <w:rsid w:val="00281A7C"/>
    <w:rsid w:val="00284772"/>
    <w:rsid w:val="002B041F"/>
    <w:rsid w:val="002B4726"/>
    <w:rsid w:val="002F68DB"/>
    <w:rsid w:val="00301013"/>
    <w:rsid w:val="00342C03"/>
    <w:rsid w:val="00343411"/>
    <w:rsid w:val="003521DD"/>
    <w:rsid w:val="003958A6"/>
    <w:rsid w:val="00396476"/>
    <w:rsid w:val="00396E1B"/>
    <w:rsid w:val="003A50DA"/>
    <w:rsid w:val="003B682A"/>
    <w:rsid w:val="003C1C95"/>
    <w:rsid w:val="003C2EE6"/>
    <w:rsid w:val="003D0482"/>
    <w:rsid w:val="003D3F4F"/>
    <w:rsid w:val="003E2E1C"/>
    <w:rsid w:val="003E549E"/>
    <w:rsid w:val="004003C9"/>
    <w:rsid w:val="00431924"/>
    <w:rsid w:val="00431B14"/>
    <w:rsid w:val="00445D46"/>
    <w:rsid w:val="00453C84"/>
    <w:rsid w:val="004654E7"/>
    <w:rsid w:val="00482B82"/>
    <w:rsid w:val="004C0921"/>
    <w:rsid w:val="004F41E3"/>
    <w:rsid w:val="00526C3C"/>
    <w:rsid w:val="005361DF"/>
    <w:rsid w:val="0057556C"/>
    <w:rsid w:val="00576892"/>
    <w:rsid w:val="0057696C"/>
    <w:rsid w:val="00577D11"/>
    <w:rsid w:val="005C3FD9"/>
    <w:rsid w:val="005F396E"/>
    <w:rsid w:val="00603731"/>
    <w:rsid w:val="0062174C"/>
    <w:rsid w:val="0062579C"/>
    <w:rsid w:val="00634F9B"/>
    <w:rsid w:val="0063546A"/>
    <w:rsid w:val="006539F9"/>
    <w:rsid w:val="00666473"/>
    <w:rsid w:val="00696E2F"/>
    <w:rsid w:val="006E1E79"/>
    <w:rsid w:val="00706174"/>
    <w:rsid w:val="00713746"/>
    <w:rsid w:val="007352AB"/>
    <w:rsid w:val="00745E13"/>
    <w:rsid w:val="007640C3"/>
    <w:rsid w:val="007949C5"/>
    <w:rsid w:val="007B7F17"/>
    <w:rsid w:val="007C5AFD"/>
    <w:rsid w:val="007D4B3B"/>
    <w:rsid w:val="008005C5"/>
    <w:rsid w:val="0081322D"/>
    <w:rsid w:val="0083087D"/>
    <w:rsid w:val="008607DA"/>
    <w:rsid w:val="008741CF"/>
    <w:rsid w:val="00875DE5"/>
    <w:rsid w:val="008A0CA5"/>
    <w:rsid w:val="008B04B5"/>
    <w:rsid w:val="008B2DBA"/>
    <w:rsid w:val="008B71FD"/>
    <w:rsid w:val="008D414E"/>
    <w:rsid w:val="00912CEE"/>
    <w:rsid w:val="00921DF5"/>
    <w:rsid w:val="00965925"/>
    <w:rsid w:val="009828E0"/>
    <w:rsid w:val="009A2FDD"/>
    <w:rsid w:val="009A4494"/>
    <w:rsid w:val="009A67A1"/>
    <w:rsid w:val="009C5489"/>
    <w:rsid w:val="009E5ECD"/>
    <w:rsid w:val="009E7EE5"/>
    <w:rsid w:val="009F0499"/>
    <w:rsid w:val="00A06DBE"/>
    <w:rsid w:val="00A50256"/>
    <w:rsid w:val="00A52E05"/>
    <w:rsid w:val="00A6037B"/>
    <w:rsid w:val="00A64F64"/>
    <w:rsid w:val="00A7368E"/>
    <w:rsid w:val="00A7770F"/>
    <w:rsid w:val="00A86DFA"/>
    <w:rsid w:val="00AB33BB"/>
    <w:rsid w:val="00AD21DC"/>
    <w:rsid w:val="00AD439B"/>
    <w:rsid w:val="00AD44A4"/>
    <w:rsid w:val="00AE0D33"/>
    <w:rsid w:val="00B10602"/>
    <w:rsid w:val="00B342B0"/>
    <w:rsid w:val="00B80945"/>
    <w:rsid w:val="00BB2BAA"/>
    <w:rsid w:val="00BE00BF"/>
    <w:rsid w:val="00BE2089"/>
    <w:rsid w:val="00C134BA"/>
    <w:rsid w:val="00C14141"/>
    <w:rsid w:val="00C31E08"/>
    <w:rsid w:val="00C37712"/>
    <w:rsid w:val="00C835AE"/>
    <w:rsid w:val="00CB2056"/>
    <w:rsid w:val="00CD0374"/>
    <w:rsid w:val="00CE60F3"/>
    <w:rsid w:val="00D05D00"/>
    <w:rsid w:val="00D126FD"/>
    <w:rsid w:val="00D82915"/>
    <w:rsid w:val="00D94084"/>
    <w:rsid w:val="00D95126"/>
    <w:rsid w:val="00D972E2"/>
    <w:rsid w:val="00DA7054"/>
    <w:rsid w:val="00DB457F"/>
    <w:rsid w:val="00DC0A5A"/>
    <w:rsid w:val="00DC545A"/>
    <w:rsid w:val="00E00010"/>
    <w:rsid w:val="00E555B8"/>
    <w:rsid w:val="00E7545D"/>
    <w:rsid w:val="00E756B3"/>
    <w:rsid w:val="00ED0FB9"/>
    <w:rsid w:val="00EE688C"/>
    <w:rsid w:val="00F213DE"/>
    <w:rsid w:val="00F24347"/>
    <w:rsid w:val="00F3606C"/>
    <w:rsid w:val="00F51B08"/>
    <w:rsid w:val="00F55CB7"/>
    <w:rsid w:val="00F608FE"/>
    <w:rsid w:val="00F73651"/>
    <w:rsid w:val="00F95EBD"/>
    <w:rsid w:val="00F95F22"/>
    <w:rsid w:val="00FA0AD5"/>
    <w:rsid w:val="00FC66CB"/>
    <w:rsid w:val="00FE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AA23"/>
  <w15:docId w15:val="{BD4B3CEC-BBBE-42DF-8C46-AA784D49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Bezodstpw"/>
    <w:next w:val="Normalny"/>
    <w:link w:val="Nagwek1Znak"/>
    <w:uiPriority w:val="9"/>
    <w:qFormat/>
    <w:rsid w:val="00334B17"/>
    <w:pPr>
      <w:widowControl w:val="0"/>
      <w:numPr>
        <w:ilvl w:val="2"/>
        <w:numId w:val="1"/>
      </w:numPr>
      <w:tabs>
        <w:tab w:val="right" w:pos="-2410"/>
      </w:tabs>
      <w:spacing w:before="240" w:after="0" w:line="360" w:lineRule="auto"/>
      <w:contextualSpacing/>
      <w:jc w:val="both"/>
      <w:outlineLvl w:val="0"/>
    </w:pPr>
    <w:rPr>
      <w:rFonts w:ascii="Arial" w:eastAsia="Arial" w:hAnsi="Arial" w:cs="Arial"/>
      <w:color w:val="auto"/>
      <w:sz w:val="20"/>
      <w:szCs w:val="20"/>
      <w:lang w:val="pl-PL" w:eastAsia="en-US"/>
    </w:rPr>
  </w:style>
  <w:style w:type="paragraph" w:styleId="Nagwek2">
    <w:name w:val="heading 2"/>
    <w:basedOn w:val="Nagwek1"/>
    <w:next w:val="Normalny"/>
    <w:link w:val="Nagwek2Znak"/>
    <w:uiPriority w:val="9"/>
    <w:semiHidden/>
    <w:unhideWhenUsed/>
    <w:qFormat/>
    <w:rsid w:val="00334B17"/>
    <w:pPr>
      <w:numPr>
        <w:ilvl w:val="3"/>
      </w:numPr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805D9"/>
  </w:style>
  <w:style w:type="character" w:customStyle="1" w:styleId="StopkaZnak">
    <w:name w:val="Stopka Znak"/>
    <w:basedOn w:val="Domylnaczcionkaakapitu"/>
    <w:link w:val="Stopka"/>
    <w:uiPriority w:val="99"/>
    <w:qFormat/>
    <w:rsid w:val="00F805D9"/>
  </w:style>
  <w:style w:type="character" w:styleId="Odwoaniedokomentarza">
    <w:name w:val="annotation reference"/>
    <w:unhideWhenUsed/>
    <w:qFormat/>
    <w:rsid w:val="00B82A7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82A77"/>
  </w:style>
  <w:style w:type="character" w:customStyle="1" w:styleId="TematkomentarzaZnak">
    <w:name w:val="Temat komentarza Znak"/>
    <w:link w:val="Tematkomentarza"/>
    <w:uiPriority w:val="99"/>
    <w:semiHidden/>
    <w:qFormat/>
    <w:rsid w:val="00B82A7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82A77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uiPriority w:val="99"/>
    <w:unhideWhenUsed/>
    <w:rsid w:val="00825B37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4908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A4908"/>
    <w:rPr>
      <w:vertAlign w:val="superscript"/>
    </w:rPr>
  </w:style>
  <w:style w:type="character" w:customStyle="1" w:styleId="pktZnak">
    <w:name w:val="pkt Znak"/>
    <w:qFormat/>
    <w:locked/>
    <w:rsid w:val="00EA6801"/>
    <w:rPr>
      <w:rFonts w:ascii="Arial" w:eastAsia="Arial Unicode MS" w:hAnsi="Arial" w:cs="Arial Unicode MS"/>
      <w:color w:val="000000"/>
      <w:u w:val="none" w:color="000000"/>
    </w:rPr>
  </w:style>
  <w:style w:type="character" w:customStyle="1" w:styleId="ZwykytekstZnak">
    <w:name w:val="Zwykły tekst Znak"/>
    <w:link w:val="Zwykytekst"/>
    <w:qFormat/>
    <w:rsid w:val="00EA6801"/>
    <w:rPr>
      <w:rFonts w:ascii="Courier New" w:eastAsia="Arial Unicode MS" w:hAnsi="Courier New" w:cs="Arial Unicode MS"/>
      <w:color w:val="000000"/>
      <w:u w:val="none" w:color="000000"/>
    </w:rPr>
  </w:style>
  <w:style w:type="character" w:customStyle="1" w:styleId="TekstpodstawowyZnak">
    <w:name w:val="Tekst podstawowy Znak"/>
    <w:link w:val="Tekstpodstawowy"/>
    <w:qFormat/>
    <w:rsid w:val="00EA6801"/>
    <w:rPr>
      <w:rFonts w:cs="Calibri"/>
      <w:color w:val="000000"/>
      <w:sz w:val="24"/>
      <w:szCs w:val="24"/>
      <w:u w:val="none" w:color="000000"/>
      <w:lang w:val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Wypunkowanie Znak,Lista num Znak,Podsis rysunku Znak,L1 Znak,Odstavec Znak,List Paragraph2 Znak,List Paragraph1 Znak"/>
    <w:link w:val="Akapitzlist"/>
    <w:uiPriority w:val="34"/>
    <w:qFormat/>
    <w:locked/>
    <w:rsid w:val="00EA6801"/>
  </w:style>
  <w:style w:type="character" w:customStyle="1" w:styleId="Brak">
    <w:name w:val="Brak"/>
    <w:qFormat/>
    <w:rsid w:val="002C547A"/>
  </w:style>
  <w:style w:type="character" w:customStyle="1" w:styleId="markedcontent">
    <w:name w:val="markedcontent"/>
    <w:qFormat/>
    <w:rsid w:val="004E4478"/>
  </w:style>
  <w:style w:type="character" w:customStyle="1" w:styleId="highlight">
    <w:name w:val="highlight"/>
    <w:qFormat/>
    <w:rsid w:val="004E4478"/>
  </w:style>
  <w:style w:type="character" w:customStyle="1" w:styleId="Nagwek1Znak">
    <w:name w:val="Nagłówek 1 Znak"/>
    <w:basedOn w:val="Domylnaczcionkaakapitu"/>
    <w:link w:val="Nagwek1"/>
    <w:uiPriority w:val="9"/>
    <w:qFormat/>
    <w:rsid w:val="00334B17"/>
    <w:rPr>
      <w:rFonts w:ascii="Arial" w:eastAsia="Arial" w:hAnsi="Arial" w:cs="Arial"/>
      <w:u w:color="00000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34B17"/>
    <w:rPr>
      <w:rFonts w:ascii="Arial" w:eastAsia="Arial" w:hAnsi="Arial" w:cs="Arial"/>
      <w:u w:color="000000"/>
      <w:lang w:eastAsia="en-US"/>
    </w:rPr>
  </w:style>
  <w:style w:type="character" w:customStyle="1" w:styleId="parZnak">
    <w:name w:val="par. Znak"/>
    <w:qFormat/>
    <w:rsid w:val="00334B17"/>
    <w:rPr>
      <w:rFonts w:ascii="Arial" w:eastAsia="Arial" w:hAnsi="Arial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513D7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513D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B6F9D"/>
    <w:rPr>
      <w:b/>
      <w:bCs/>
    </w:rPr>
  </w:style>
  <w:style w:type="character" w:customStyle="1" w:styleId="Teksttreci">
    <w:name w:val="Tekst treści_"/>
    <w:basedOn w:val="Domylnaczcionkaakapitu"/>
    <w:link w:val="Teksttreci0"/>
    <w:qFormat/>
    <w:rsid w:val="00FF4169"/>
    <w:rPr>
      <w:rFonts w:ascii="Garamond" w:eastAsia="Garamond" w:hAnsi="Garamond" w:cs="Garamond"/>
      <w:sz w:val="18"/>
      <w:szCs w:val="18"/>
      <w:shd w:val="clear" w:color="auto" w:fill="FFFFFF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805D9"/>
    <w:pPr>
      <w:tabs>
        <w:tab w:val="center" w:pos="4536"/>
        <w:tab w:val="right" w:pos="9072"/>
      </w:tabs>
    </w:pPr>
  </w:style>
  <w:style w:type="paragraph" w:styleId="Tekstpodstawowy">
    <w:name w:val="Body Text"/>
    <w:link w:val="TekstpodstawowyZnak"/>
    <w:rsid w:val="00EA6801"/>
    <w:pPr>
      <w:widowControl w:val="0"/>
      <w:suppressAutoHyphens/>
      <w:spacing w:after="120" w:line="276" w:lineRule="auto"/>
    </w:pPr>
    <w:rPr>
      <w:color w:val="000000"/>
      <w:sz w:val="24"/>
      <w:szCs w:val="24"/>
      <w:u w:color="000000"/>
      <w:lang w:val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805D9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nhideWhenUsed/>
    <w:qFormat/>
    <w:rsid w:val="00B82A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2A7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2A7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Kolorowa lista — akcent 11,List Paragraph,lp1,Średnia lista 2 — akcent 41,Wypunkowanie,Lista num,Podsis rysunku,L1,Odstavec,List Paragraph2,List Paragraph1,Bullet Number,Body MS Bullet,ISCG Numerowanie,Numerowanie,HŁ_Bullet1"/>
    <w:basedOn w:val="Normalny"/>
    <w:link w:val="AkapitzlistZnak"/>
    <w:uiPriority w:val="1"/>
    <w:qFormat/>
    <w:rsid w:val="004B766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4908"/>
  </w:style>
  <w:style w:type="paragraph" w:customStyle="1" w:styleId="pkt">
    <w:name w:val="pkt"/>
    <w:qFormat/>
    <w:rsid w:val="00EA6801"/>
    <w:pPr>
      <w:tabs>
        <w:tab w:val="left" w:pos="851"/>
      </w:tabs>
      <w:spacing w:after="60" w:line="360" w:lineRule="auto"/>
      <w:jc w:val="both"/>
    </w:pPr>
    <w:rPr>
      <w:rFonts w:ascii="Arial" w:eastAsia="Arial Unicode MS" w:hAnsi="Arial" w:cs="Arial Unicode MS"/>
      <w:color w:val="000000"/>
      <w:u w:color="000000"/>
    </w:rPr>
  </w:style>
  <w:style w:type="paragraph" w:styleId="Zwykytekst">
    <w:name w:val="Plain Text"/>
    <w:link w:val="ZwykytekstZnak"/>
    <w:qFormat/>
    <w:rsid w:val="00EA6801"/>
    <w:pPr>
      <w:spacing w:after="200" w:line="276" w:lineRule="auto"/>
    </w:pPr>
    <w:rPr>
      <w:rFonts w:ascii="Courier New" w:eastAsia="Arial Unicode MS" w:hAnsi="Courier New" w:cs="Arial Unicode MS"/>
      <w:color w:val="000000"/>
      <w:u w:color="000000"/>
    </w:rPr>
  </w:style>
  <w:style w:type="paragraph" w:customStyle="1" w:styleId="Tekstdopunktu">
    <w:name w:val="Tekst do punktu"/>
    <w:qFormat/>
    <w:rsid w:val="00EA6801"/>
    <w:pPr>
      <w:widowControl w:val="0"/>
      <w:spacing w:after="200" w:line="360" w:lineRule="atLeast"/>
      <w:ind w:left="510"/>
      <w:jc w:val="both"/>
    </w:pPr>
    <w:rPr>
      <w:rFonts w:ascii="Times" w:eastAsia="Arial Unicode MS" w:hAnsi="Times" w:cs="Arial Unicode MS"/>
      <w:color w:val="000000"/>
      <w:sz w:val="22"/>
      <w:szCs w:val="22"/>
      <w:u w:color="000000"/>
    </w:rPr>
  </w:style>
  <w:style w:type="paragraph" w:styleId="Bezodstpw">
    <w:name w:val="No Spacing"/>
    <w:uiPriority w:val="1"/>
    <w:qFormat/>
    <w:rsid w:val="002C547A"/>
    <w:pPr>
      <w:spacing w:after="200" w:line="276" w:lineRule="auto"/>
    </w:pPr>
    <w:rPr>
      <w:color w:val="000000"/>
      <w:sz w:val="22"/>
      <w:szCs w:val="22"/>
      <w:u w:color="000000"/>
      <w:lang w:val="en-US"/>
    </w:rPr>
  </w:style>
  <w:style w:type="paragraph" w:customStyle="1" w:styleId="paragraf">
    <w:name w:val="paragraf"/>
    <w:basedOn w:val="Normalny"/>
    <w:qFormat/>
    <w:rsid w:val="006C4DCA"/>
    <w:pPr>
      <w:suppressAutoHyphens/>
      <w:spacing w:before="240" w:after="120"/>
      <w:jc w:val="center"/>
    </w:pPr>
    <w:rPr>
      <w:rFonts w:ascii="Verdana" w:eastAsia="Times New Roman" w:hAnsi="Verdana" w:cs="Verdana"/>
      <w:b/>
      <w:sz w:val="22"/>
      <w:szCs w:val="22"/>
      <w:lang w:eastAsia="zh-CN"/>
    </w:rPr>
  </w:style>
  <w:style w:type="paragraph" w:styleId="Poprawka">
    <w:name w:val="Revision"/>
    <w:uiPriority w:val="99"/>
    <w:semiHidden/>
    <w:qFormat/>
    <w:rsid w:val="00543425"/>
  </w:style>
  <w:style w:type="paragraph" w:customStyle="1" w:styleId="1colbodytext">
    <w:name w:val="1 col body text"/>
    <w:qFormat/>
    <w:rsid w:val="004166CE"/>
    <w:pPr>
      <w:spacing w:after="80"/>
    </w:pPr>
    <w:rPr>
      <w:rFonts w:ascii="Helvetica Now Text" w:eastAsiaTheme="minorHAnsi" w:hAnsi="Helvetica Now Text" w:cs="Helvetica Now Text"/>
      <w:color w:val="000000"/>
      <w:sz w:val="18"/>
      <w:szCs w:val="18"/>
      <w:lang w:val="en-GB" w:eastAsia="en-US"/>
    </w:rPr>
  </w:style>
  <w:style w:type="paragraph" w:customStyle="1" w:styleId="par">
    <w:name w:val="par."/>
    <w:basedOn w:val="Akapitzlist"/>
    <w:qFormat/>
    <w:rsid w:val="00334B17"/>
    <w:pPr>
      <w:widowControl w:val="0"/>
      <w:tabs>
        <w:tab w:val="right" w:pos="-2410"/>
      </w:tabs>
      <w:spacing w:line="360" w:lineRule="auto"/>
      <w:contextualSpacing/>
      <w:jc w:val="both"/>
    </w:pPr>
    <w:rPr>
      <w:rFonts w:ascii="Arial" w:eastAsia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3D7"/>
  </w:style>
  <w:style w:type="paragraph" w:styleId="NormalnyWeb">
    <w:name w:val="Normal (Web)"/>
    <w:basedOn w:val="Normalny"/>
    <w:uiPriority w:val="99"/>
    <w:semiHidden/>
    <w:unhideWhenUsed/>
    <w:qFormat/>
    <w:rsid w:val="008B6F9D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ksttreci0">
    <w:name w:val="Tekst treści"/>
    <w:basedOn w:val="Normalny"/>
    <w:link w:val="Teksttreci"/>
    <w:qFormat/>
    <w:rsid w:val="00FF4169"/>
    <w:pPr>
      <w:widowControl w:val="0"/>
      <w:shd w:val="clear" w:color="auto" w:fill="FFFFFF"/>
      <w:spacing w:before="120" w:line="446" w:lineRule="exact"/>
      <w:ind w:hanging="320"/>
      <w:jc w:val="both"/>
    </w:pPr>
    <w:rPr>
      <w:rFonts w:ascii="Garamond" w:eastAsia="Garamond" w:hAnsi="Garamond" w:cs="Garamond"/>
      <w:sz w:val="18"/>
      <w:szCs w:val="18"/>
    </w:rPr>
  </w:style>
  <w:style w:type="numbering" w:customStyle="1" w:styleId="Zaimportowanystyl1">
    <w:name w:val="Zaimportowany styl 1"/>
    <w:qFormat/>
    <w:rsid w:val="00EA6801"/>
  </w:style>
  <w:style w:type="numbering" w:customStyle="1" w:styleId="Zaimportowanystyl4">
    <w:name w:val="Zaimportowany styl 4"/>
    <w:qFormat/>
    <w:rsid w:val="00EA6801"/>
  </w:style>
  <w:style w:type="numbering" w:customStyle="1" w:styleId="Zaimportowanystyl10">
    <w:name w:val="Zaimportowany styl 1.0"/>
    <w:qFormat/>
    <w:rsid w:val="00EA6801"/>
  </w:style>
  <w:style w:type="numbering" w:customStyle="1" w:styleId="Zaimportowanystyl50">
    <w:name w:val="Zaimportowany styl 5.0"/>
    <w:qFormat/>
    <w:rsid w:val="00EA6801"/>
  </w:style>
  <w:style w:type="numbering" w:customStyle="1" w:styleId="Zaimportowanystyl7">
    <w:name w:val="Zaimportowany styl 7"/>
    <w:qFormat/>
    <w:rsid w:val="002C547A"/>
  </w:style>
  <w:style w:type="numbering" w:customStyle="1" w:styleId="Zaimportowanystyl9">
    <w:name w:val="Zaimportowany styl 9"/>
    <w:qFormat/>
    <w:rsid w:val="002C547A"/>
  </w:style>
  <w:style w:type="numbering" w:customStyle="1" w:styleId="Zaimportowanystyl12">
    <w:name w:val="Zaimportowany styl 12"/>
    <w:qFormat/>
    <w:rsid w:val="002C547A"/>
  </w:style>
  <w:style w:type="numbering" w:customStyle="1" w:styleId="Zaimportowanystyl16">
    <w:name w:val="Zaimportowany styl 16"/>
    <w:qFormat/>
    <w:rsid w:val="002C547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C54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ust1">
    <w:name w:val="§ 1. / ust. 1"/>
    <w:uiPriority w:val="99"/>
    <w:rsid w:val="005F396E"/>
    <w:pPr>
      <w:numPr>
        <w:numId w:val="7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037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jpR+SDyLqdSSeULwM0cbMW1MLuxA==">AMUW2mUfj5/PRJYwMVcB6D0gw+VWU2MvTOqviiWC2TBVa79hpBJxs+VMFWCZ4CPBypHXjDjq+MvjUnUO9thltvXVY5oI2OJYUdBdhU7GhdJZ4wDy2FU83wkWREYtlnGOMqaQFXX+e/2heSCAiCPFMCUK3EvrBv6ypU2dLtrC208BwpIZp33jjyQlvXLv9vRoaMaqwtWHKh/hz2KQLo7LJXEawFgEdg5qvsdvAw/O0c4c4gLCnWvLVyaX1xyZAtwHDN8rOZDHg4QWHwsFICDUVsn/F5QsCKUFb/v1Y04Yw/zIAQH8wbkI9fxP5CXIw7up4Cg4BR8cSUAUHmEsrCfRtlL+Rr35bJaPw4fwC/3cdo1rSTY/ShBNmobWKZ/KQz1DHLgqRH1eL8d/yvRLJWiLBPTEftRXo8c059xNw2+iz0/puQDu/+Hm7uXp6FGbxWftxmfQdfsZatk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0266B1B-A4DF-46CE-9909-DB70CD85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7372</Words>
  <Characters>44234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Radosław Harnaszkiewicz</cp:lastModifiedBy>
  <cp:revision>2</cp:revision>
  <cp:lastPrinted>2024-07-16T09:56:00Z</cp:lastPrinted>
  <dcterms:created xsi:type="dcterms:W3CDTF">2024-08-12T09:22:00Z</dcterms:created>
  <dcterms:modified xsi:type="dcterms:W3CDTF">2024-08-12T09:22:00Z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