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61" w:rsidRPr="006D218C" w:rsidRDefault="00544061" w:rsidP="00544061">
      <w:pPr>
        <w:spacing w:after="0" w:line="276" w:lineRule="auto"/>
        <w:jc w:val="right"/>
        <w:rPr>
          <w:rFonts w:ascii="Arial" w:hAnsi="Arial" w:cs="Arial"/>
        </w:rPr>
      </w:pPr>
      <w:r w:rsidRPr="006D218C">
        <w:rPr>
          <w:rFonts w:ascii="Arial" w:hAnsi="Arial" w:cs="Arial"/>
        </w:rPr>
        <w:t>Łomża, dnia …</w:t>
      </w:r>
      <w:r w:rsidR="0024749F">
        <w:rPr>
          <w:rFonts w:ascii="Arial" w:hAnsi="Arial" w:cs="Arial"/>
        </w:rPr>
        <w:t>.12</w:t>
      </w:r>
      <w:r w:rsidRPr="006D218C">
        <w:rPr>
          <w:rFonts w:ascii="Arial" w:hAnsi="Arial" w:cs="Arial"/>
        </w:rPr>
        <w:t>.2022 r.</w:t>
      </w:r>
    </w:p>
    <w:p w:rsidR="00544061" w:rsidRPr="006D218C" w:rsidRDefault="00544061" w:rsidP="00544061">
      <w:pPr>
        <w:spacing w:after="0" w:line="276" w:lineRule="auto"/>
        <w:rPr>
          <w:rFonts w:ascii="Arial" w:hAnsi="Arial" w:cs="Arial"/>
          <w:b/>
        </w:rPr>
      </w:pPr>
    </w:p>
    <w:p w:rsidR="006D218C" w:rsidRPr="006D218C" w:rsidRDefault="006D218C" w:rsidP="006D218C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</w:rPr>
      </w:pPr>
      <w:r w:rsidRPr="006D218C">
        <w:rPr>
          <w:rFonts w:ascii="Arial" w:hAnsi="Arial" w:cs="Arial"/>
          <w:b/>
        </w:rPr>
        <w:t>COP.271.2.2022</w:t>
      </w:r>
    </w:p>
    <w:p w:rsidR="00544061" w:rsidRDefault="00544061" w:rsidP="0054406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0F7BA0" w:rsidRPr="0082489F" w:rsidRDefault="000F7BA0" w:rsidP="0054406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544061" w:rsidRDefault="00544061" w:rsidP="0054406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82489F">
        <w:rPr>
          <w:rFonts w:ascii="Arial" w:hAnsi="Arial" w:cs="Arial"/>
          <w:b/>
          <w:bCs/>
          <w:color w:val="auto"/>
        </w:rPr>
        <w:t xml:space="preserve">WYJAŚNIENIA TREŚCI SPECYFIKACJI WARUNKÓW ZAMÓWIENIA </w:t>
      </w:r>
      <w:r w:rsidRPr="0082489F">
        <w:rPr>
          <w:rFonts w:ascii="Arial" w:hAnsi="Arial" w:cs="Arial"/>
          <w:b/>
          <w:bCs/>
          <w:color w:val="auto"/>
        </w:rPr>
        <w:br/>
      </w:r>
    </w:p>
    <w:p w:rsidR="000F7BA0" w:rsidRPr="0082489F" w:rsidRDefault="000F7BA0" w:rsidP="0024749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544061" w:rsidRPr="006D218C" w:rsidRDefault="00544061" w:rsidP="00544061">
      <w:pPr>
        <w:pStyle w:val="Default"/>
        <w:spacing w:line="276" w:lineRule="auto"/>
        <w:ind w:left="993" w:hanging="99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D218C">
        <w:rPr>
          <w:rFonts w:ascii="Arial" w:hAnsi="Arial" w:cs="Arial"/>
          <w:b/>
          <w:color w:val="auto"/>
          <w:sz w:val="20"/>
          <w:szCs w:val="20"/>
        </w:rPr>
        <w:t>Dotyczy:</w:t>
      </w:r>
      <w:r w:rsidR="006D218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D218C">
        <w:rPr>
          <w:rFonts w:ascii="Arial" w:hAnsi="Arial" w:cs="Arial"/>
          <w:b/>
          <w:color w:val="auto"/>
          <w:sz w:val="20"/>
          <w:szCs w:val="20"/>
        </w:rPr>
        <w:t xml:space="preserve">postępowania o udzielenie zamówienia publicznego pn.: </w:t>
      </w:r>
      <w:r w:rsidRPr="006D218C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6D218C" w:rsidRPr="006D218C">
        <w:rPr>
          <w:rFonts w:ascii="Arial" w:hAnsi="Arial" w:cs="Arial"/>
          <w:b/>
          <w:sz w:val="20"/>
          <w:szCs w:val="20"/>
        </w:rPr>
        <w:t>Promocja terenów inwestycyjnych w mieście Łomża</w:t>
      </w:r>
      <w:r w:rsidRPr="006D218C">
        <w:rPr>
          <w:rStyle w:val="FontStyle20"/>
          <w:rFonts w:ascii="Arial" w:eastAsia="Arial" w:hAnsi="Arial" w:cs="Arial"/>
          <w:sz w:val="20"/>
          <w:szCs w:val="20"/>
        </w:rPr>
        <w:t>”</w:t>
      </w:r>
      <w:r w:rsidRPr="006D218C">
        <w:rPr>
          <w:rFonts w:ascii="Arial" w:hAnsi="Arial" w:cs="Arial"/>
          <w:b/>
          <w:color w:val="auto"/>
          <w:sz w:val="20"/>
          <w:szCs w:val="20"/>
        </w:rPr>
        <w:t xml:space="preserve"> nr sprawy: </w:t>
      </w:r>
      <w:r w:rsidR="006D218C" w:rsidRPr="006D218C">
        <w:rPr>
          <w:rFonts w:ascii="Arial" w:hAnsi="Arial" w:cs="Arial"/>
          <w:b/>
          <w:color w:val="auto"/>
          <w:sz w:val="20"/>
          <w:szCs w:val="20"/>
        </w:rPr>
        <w:t>COP.271.2.</w:t>
      </w:r>
      <w:r w:rsidRPr="006D218C">
        <w:rPr>
          <w:rFonts w:ascii="Arial" w:hAnsi="Arial" w:cs="Arial"/>
          <w:b/>
          <w:color w:val="auto"/>
          <w:sz w:val="20"/>
          <w:szCs w:val="20"/>
        </w:rPr>
        <w:t>2022</w:t>
      </w:r>
    </w:p>
    <w:p w:rsidR="00544061" w:rsidRDefault="00544061" w:rsidP="005440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749F" w:rsidRPr="0082489F" w:rsidRDefault="0024749F" w:rsidP="005440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44061" w:rsidRPr="000F7BA0" w:rsidRDefault="00544061" w:rsidP="0054406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0F7BA0">
        <w:rPr>
          <w:rFonts w:ascii="Arial" w:hAnsi="Arial" w:cs="Arial"/>
        </w:rPr>
        <w:t>Zamawiający, Miasto Łomża, działając na podstawie art. 284 ust. 2 i 6 Ustawy</w:t>
      </w:r>
      <w:r w:rsidRPr="000F7BA0">
        <w:rPr>
          <w:rFonts w:ascii="Arial" w:hAnsi="Arial" w:cs="Arial"/>
        </w:rPr>
        <w:br/>
        <w:t>z dnia 11 września 2019r. Prawo zamówień</w:t>
      </w:r>
      <w:r w:rsidR="00CC3BF9" w:rsidRPr="000F7BA0">
        <w:rPr>
          <w:rFonts w:ascii="Arial" w:hAnsi="Arial" w:cs="Arial"/>
        </w:rPr>
        <w:t xml:space="preserve"> publicznych (t</w:t>
      </w:r>
      <w:r w:rsidR="00FD7943" w:rsidRPr="000F7BA0">
        <w:rPr>
          <w:rFonts w:ascii="Arial" w:hAnsi="Arial" w:cs="Arial"/>
        </w:rPr>
        <w:t>j. Dz. U. z 2022 poz. 1710</w:t>
      </w:r>
      <w:r w:rsidR="00CC3BF9" w:rsidRPr="000F7BA0">
        <w:rPr>
          <w:rFonts w:ascii="Arial" w:hAnsi="Arial" w:cs="Arial"/>
        </w:rPr>
        <w:br/>
      </w:r>
      <w:r w:rsidRPr="000F7BA0">
        <w:rPr>
          <w:rFonts w:ascii="Arial" w:hAnsi="Arial" w:cs="Arial"/>
        </w:rPr>
        <w:t xml:space="preserve">z </w:t>
      </w:r>
      <w:proofErr w:type="spellStart"/>
      <w:r w:rsidRPr="000F7BA0">
        <w:rPr>
          <w:rFonts w:ascii="Arial" w:hAnsi="Arial" w:cs="Arial"/>
        </w:rPr>
        <w:t>poźn</w:t>
      </w:r>
      <w:proofErr w:type="spellEnd"/>
      <w:r w:rsidRPr="000F7BA0">
        <w:rPr>
          <w:rFonts w:ascii="Arial" w:hAnsi="Arial" w:cs="Arial"/>
        </w:rPr>
        <w:t xml:space="preserve">. zm.), zwanej dalej „ustawą </w:t>
      </w:r>
      <w:proofErr w:type="spellStart"/>
      <w:r w:rsidRPr="000F7BA0">
        <w:rPr>
          <w:rFonts w:ascii="Arial" w:hAnsi="Arial" w:cs="Arial"/>
        </w:rPr>
        <w:t>Pzp</w:t>
      </w:r>
      <w:proofErr w:type="spellEnd"/>
      <w:r w:rsidRPr="000F7BA0">
        <w:rPr>
          <w:rFonts w:ascii="Arial" w:hAnsi="Arial" w:cs="Arial"/>
        </w:rPr>
        <w:t>”, wyjaśnia treść Specyfikacji Warunków Zamówienia zwanej dalej „SWZ”:</w:t>
      </w:r>
    </w:p>
    <w:p w:rsidR="00544061" w:rsidRPr="000F7BA0" w:rsidRDefault="00544061" w:rsidP="00544061">
      <w:pPr>
        <w:spacing w:after="0" w:line="276" w:lineRule="auto"/>
        <w:jc w:val="both"/>
        <w:rPr>
          <w:rFonts w:ascii="Arial" w:hAnsi="Arial" w:cs="Arial"/>
        </w:rPr>
      </w:pPr>
    </w:p>
    <w:p w:rsidR="00544061" w:rsidRPr="000F7BA0" w:rsidRDefault="00544061" w:rsidP="00544061">
      <w:pPr>
        <w:spacing w:after="0" w:line="276" w:lineRule="auto"/>
        <w:jc w:val="both"/>
        <w:rPr>
          <w:rFonts w:ascii="Arial" w:hAnsi="Arial" w:cs="Arial"/>
          <w:b/>
        </w:rPr>
      </w:pPr>
      <w:r w:rsidRPr="000F7BA0">
        <w:rPr>
          <w:rFonts w:ascii="Arial" w:hAnsi="Arial" w:cs="Arial"/>
          <w:b/>
        </w:rPr>
        <w:t>Pytanie nr 1:</w:t>
      </w:r>
    </w:p>
    <w:p w:rsidR="00CC3BF9" w:rsidRPr="000F7BA0" w:rsidRDefault="00CC3BF9" w:rsidP="00544061">
      <w:pPr>
        <w:spacing w:after="0" w:line="276" w:lineRule="auto"/>
        <w:jc w:val="both"/>
        <w:rPr>
          <w:rFonts w:ascii="Arial" w:hAnsi="Arial" w:cs="Arial"/>
        </w:rPr>
      </w:pPr>
      <w:r w:rsidRPr="000F7BA0">
        <w:rPr>
          <w:rFonts w:ascii="Arial" w:hAnsi="Arial" w:cs="Arial"/>
        </w:rPr>
        <w:t>C</w:t>
      </w:r>
      <w:r w:rsidRPr="000F7BA0">
        <w:rPr>
          <w:rFonts w:ascii="Arial" w:hAnsi="Arial" w:cs="Arial"/>
        </w:rPr>
        <w:t>zy pisząc w SOPZ "Przygotowanie koncepcji zagospodarowania terenów inwestycyjnych w 3 wariantach." Zamawiający miał na myśli projekt określony art. 34 Ustawy z dnia 7 lipca 1994 r. Prawo budowlane?</w:t>
      </w:r>
    </w:p>
    <w:p w:rsidR="00544061" w:rsidRPr="000F7BA0" w:rsidRDefault="00544061" w:rsidP="00544061">
      <w:pPr>
        <w:spacing w:after="0" w:line="276" w:lineRule="auto"/>
        <w:jc w:val="both"/>
        <w:rPr>
          <w:rFonts w:ascii="Arial" w:hAnsi="Arial" w:cs="Arial"/>
          <w:b/>
        </w:rPr>
      </w:pPr>
      <w:r w:rsidRPr="000F7BA0">
        <w:rPr>
          <w:rFonts w:ascii="Arial" w:hAnsi="Arial" w:cs="Arial"/>
          <w:b/>
        </w:rPr>
        <w:t>Odpowiedź na pytanie nr 1:</w:t>
      </w:r>
    </w:p>
    <w:p w:rsidR="000F7BA0" w:rsidRPr="000F7BA0" w:rsidRDefault="006A5E01" w:rsidP="000F7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Intencją Zamawiającego zawartą w SOPZ w zapisie „</w:t>
      </w:r>
      <w:r w:rsidR="000F7BA0" w:rsidRPr="000F7BA0">
        <w:rPr>
          <w:rFonts w:ascii="Arial" w:hAnsi="Arial" w:cs="Arial"/>
        </w:rPr>
        <w:t>Przygotowanie koncepcji zagospodarowania terenów in</w:t>
      </w:r>
      <w:r w:rsidR="0024749F">
        <w:rPr>
          <w:rFonts w:ascii="Arial" w:hAnsi="Arial" w:cs="Arial"/>
        </w:rPr>
        <w:t xml:space="preserve">westycyjnych w 3 wariantach",  </w:t>
      </w:r>
      <w:r>
        <w:rPr>
          <w:rFonts w:ascii="Arial" w:hAnsi="Arial" w:cs="Arial"/>
        </w:rPr>
        <w:t>nie było opracowanie projektu zagospodarowania ternu zgodnie  z</w:t>
      </w:r>
      <w:r w:rsidR="000F7BA0" w:rsidRPr="000F7BA0">
        <w:rPr>
          <w:rFonts w:ascii="Arial" w:hAnsi="Arial" w:cs="Arial"/>
        </w:rPr>
        <w:t xml:space="preserve"> art. 34 Ustawy z dnia 7</w:t>
      </w:r>
      <w:r>
        <w:rPr>
          <w:rFonts w:ascii="Arial" w:hAnsi="Arial" w:cs="Arial"/>
        </w:rPr>
        <w:t xml:space="preserve"> lipca 1994 r. Prawo budowlane,</w:t>
      </w:r>
      <w:r>
        <w:rPr>
          <w:rFonts w:ascii="Arial" w:hAnsi="Arial" w:cs="Arial"/>
        </w:rPr>
        <w:br/>
        <w:t xml:space="preserve">a </w:t>
      </w:r>
      <w:r w:rsidR="000F7BA0" w:rsidRPr="000F7BA0">
        <w:rPr>
          <w:rFonts w:ascii="Arial" w:hAnsi="Arial" w:cs="Arial"/>
        </w:rPr>
        <w:t>wykonanie</w:t>
      </w:r>
      <w:r>
        <w:rPr>
          <w:rFonts w:ascii="Arial" w:hAnsi="Arial" w:cs="Arial"/>
        </w:rPr>
        <w:t xml:space="preserve"> przez Wykonawcę</w:t>
      </w:r>
      <w:r w:rsidR="000F7BA0" w:rsidRPr="000F7BA0">
        <w:rPr>
          <w:rFonts w:ascii="Arial" w:hAnsi="Arial" w:cs="Arial"/>
        </w:rPr>
        <w:t xml:space="preserve"> przykładowej wizualizacji </w:t>
      </w:r>
      <w:r>
        <w:rPr>
          <w:rFonts w:ascii="Arial" w:hAnsi="Arial" w:cs="Arial"/>
        </w:rPr>
        <w:t>spójnej z przedstawioną linią kreatywną, która</w:t>
      </w:r>
      <w:r w:rsidR="000F7BA0" w:rsidRPr="000F7BA0">
        <w:rPr>
          <w:rFonts w:ascii="Arial" w:hAnsi="Arial" w:cs="Arial"/>
        </w:rPr>
        <w:t xml:space="preserve"> będzie obejmować przedmiotowy obszar inwestycyjny wraz z otoczeniem </w:t>
      </w:r>
      <w:r>
        <w:rPr>
          <w:rFonts w:ascii="Arial" w:hAnsi="Arial" w:cs="Arial"/>
        </w:rPr>
        <w:t>oraz z</w:t>
      </w:r>
      <w:r w:rsidR="000F7BA0" w:rsidRPr="000F7BA0">
        <w:rPr>
          <w:rFonts w:ascii="Arial" w:hAnsi="Arial" w:cs="Arial"/>
        </w:rPr>
        <w:t xml:space="preserve"> istniejącą infrastrukturą i drogami dojazdowymi (w tym DK 61) oraz przykładowo zaprojektowaną zabudową produkcyjno – usługową.</w:t>
      </w:r>
    </w:p>
    <w:p w:rsidR="00CC3BF9" w:rsidRPr="000F7BA0" w:rsidRDefault="00CC3BF9" w:rsidP="00544061">
      <w:pPr>
        <w:spacing w:after="0" w:line="276" w:lineRule="auto"/>
        <w:jc w:val="both"/>
        <w:rPr>
          <w:rFonts w:ascii="Arial" w:hAnsi="Arial" w:cs="Arial"/>
        </w:rPr>
      </w:pPr>
    </w:p>
    <w:p w:rsidR="00CC3BF9" w:rsidRPr="000F7BA0" w:rsidRDefault="00CC3BF9" w:rsidP="00544061">
      <w:pPr>
        <w:spacing w:after="0" w:line="276" w:lineRule="auto"/>
        <w:jc w:val="both"/>
        <w:rPr>
          <w:rFonts w:ascii="Arial" w:hAnsi="Arial" w:cs="Arial"/>
        </w:rPr>
      </w:pPr>
    </w:p>
    <w:p w:rsidR="00544061" w:rsidRPr="000F7BA0" w:rsidRDefault="00544061" w:rsidP="0054406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0F7BA0">
        <w:rPr>
          <w:rFonts w:ascii="Arial" w:hAnsi="Arial" w:cs="Arial"/>
        </w:rPr>
        <w:t>Powyższe odpowiedzi na pytania są integralną częścią SWZ i nie prowadzą do istotnej zmian</w:t>
      </w:r>
      <w:r w:rsidR="006A5E01">
        <w:rPr>
          <w:rFonts w:ascii="Arial" w:hAnsi="Arial" w:cs="Arial"/>
        </w:rPr>
        <w:t>y treści SWZ</w:t>
      </w:r>
      <w:r w:rsidR="003044A0">
        <w:rPr>
          <w:rFonts w:ascii="Arial" w:hAnsi="Arial" w:cs="Arial"/>
        </w:rPr>
        <w:t>, w tym zmiany terminu składania</w:t>
      </w:r>
      <w:bookmarkStart w:id="0" w:name="_GoBack"/>
      <w:bookmarkEnd w:id="0"/>
      <w:r w:rsidR="003044A0">
        <w:rPr>
          <w:rFonts w:ascii="Arial" w:hAnsi="Arial" w:cs="Arial"/>
        </w:rPr>
        <w:t xml:space="preserve"> i otwarcia ofert</w:t>
      </w:r>
      <w:r w:rsidRPr="000F7BA0">
        <w:rPr>
          <w:rFonts w:ascii="Arial" w:hAnsi="Arial" w:cs="Arial"/>
        </w:rPr>
        <w:t>. Wyjaśnienia są natomiast wiążące dla wszystkich Wykonawców. Tym samym, Wykonawcy są zobowiązani uwzględnić je, składając oferty w postępowaniu o udzielenie zamówienia publicznego na wykonanie w/w zadania.</w:t>
      </w:r>
    </w:p>
    <w:p w:rsidR="00A622A5" w:rsidRDefault="00352DAB"/>
    <w:sectPr w:rsidR="00A622A5" w:rsidSect="006D218C">
      <w:headerReference w:type="default" r:id="rId6"/>
      <w:pgSz w:w="11906" w:h="16838"/>
      <w:pgMar w:top="1589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AB" w:rsidRDefault="00352DAB" w:rsidP="006D218C">
      <w:pPr>
        <w:spacing w:after="0" w:line="240" w:lineRule="auto"/>
      </w:pPr>
      <w:r>
        <w:separator/>
      </w:r>
    </w:p>
  </w:endnote>
  <w:endnote w:type="continuationSeparator" w:id="0">
    <w:p w:rsidR="00352DAB" w:rsidRDefault="00352DAB" w:rsidP="006D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AB" w:rsidRDefault="00352DAB" w:rsidP="006D218C">
      <w:pPr>
        <w:spacing w:after="0" w:line="240" w:lineRule="auto"/>
      </w:pPr>
      <w:r>
        <w:separator/>
      </w:r>
    </w:p>
  </w:footnote>
  <w:footnote w:type="continuationSeparator" w:id="0">
    <w:p w:rsidR="00352DAB" w:rsidRDefault="00352DAB" w:rsidP="006D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8C" w:rsidRDefault="006D218C">
    <w:pPr>
      <w:pStyle w:val="Nagwek"/>
    </w:pPr>
    <w:r w:rsidRPr="00CC770E">
      <w:rPr>
        <w:noProof/>
        <w:lang w:eastAsia="pl-PL"/>
      </w:rPr>
      <w:drawing>
        <wp:inline distT="0" distB="0" distL="0" distR="0" wp14:anchorId="60E6771B" wp14:editId="04743DB9">
          <wp:extent cx="453390" cy="501015"/>
          <wp:effectExtent l="0" t="0" r="3810" b="0"/>
          <wp:docPr id="7" name="Obraz 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6"/>
    <w:rsid w:val="000F7BA0"/>
    <w:rsid w:val="0024749F"/>
    <w:rsid w:val="003044A0"/>
    <w:rsid w:val="00352DAB"/>
    <w:rsid w:val="00505B39"/>
    <w:rsid w:val="00544061"/>
    <w:rsid w:val="006A5E01"/>
    <w:rsid w:val="006D218C"/>
    <w:rsid w:val="00CC3BF9"/>
    <w:rsid w:val="00ED1A53"/>
    <w:rsid w:val="00FB7AC6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D30B1-6D64-40E3-91C8-B4857368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061"/>
  </w:style>
  <w:style w:type="character" w:customStyle="1" w:styleId="FontStyle20">
    <w:name w:val="Font Style20"/>
    <w:rsid w:val="00544061"/>
    <w:rPr>
      <w:rFonts w:ascii="Verdana" w:hAnsi="Verdana" w:cs="Verdana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D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5</cp:revision>
  <dcterms:created xsi:type="dcterms:W3CDTF">2022-12-27T10:36:00Z</dcterms:created>
  <dcterms:modified xsi:type="dcterms:W3CDTF">2022-12-27T12:28:00Z</dcterms:modified>
</cp:coreProperties>
</file>