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FD42" w14:textId="1815B3AE" w:rsidR="00BB4ACF" w:rsidRDefault="00BB4ACF" w:rsidP="000F73FB">
      <w:pPr>
        <w:tabs>
          <w:tab w:val="left" w:pos="5085"/>
        </w:tabs>
        <w:rPr>
          <w:rFonts w:eastAsia="Times New Roman"/>
          <w:b/>
          <w:bCs/>
          <w:color w:val="000000"/>
          <w:sz w:val="20"/>
          <w:szCs w:val="20"/>
          <w:lang w:val="pl-PL"/>
        </w:rPr>
      </w:pPr>
    </w:p>
    <w:p w14:paraId="139AD9D4" w14:textId="77777777" w:rsidR="00BB4ACF" w:rsidRDefault="00BB4ACF" w:rsidP="000F73FB">
      <w:pPr>
        <w:tabs>
          <w:tab w:val="left" w:pos="5085"/>
        </w:tabs>
      </w:pPr>
    </w:p>
    <w:p w14:paraId="00000013" w14:textId="437E345F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58F550A1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E70888">
        <w:rPr>
          <w:szCs w:val="20"/>
        </w:rPr>
        <w:t>roboty budowalne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>podstawowym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 </w:t>
      </w:r>
      <w:r w:rsidR="0061241C">
        <w:rPr>
          <w:szCs w:val="20"/>
        </w:rPr>
        <w:br/>
      </w:r>
      <w:r w:rsidR="0051116C" w:rsidRPr="0051116C">
        <w:rPr>
          <w:szCs w:val="20"/>
        </w:rPr>
        <w:t>z 11.09.2019 r. - Prawo zamówień publicznych (Dz. U. z 20</w:t>
      </w:r>
      <w:r w:rsidR="00E70888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E70888">
        <w:rPr>
          <w:szCs w:val="20"/>
        </w:rPr>
        <w:t>1129</w:t>
      </w:r>
      <w:r w:rsidR="006A4969">
        <w:rPr>
          <w:szCs w:val="20"/>
        </w:rPr>
        <w:t xml:space="preserve"> z późn. zm.</w:t>
      </w:r>
      <w:r w:rsidR="0051116C" w:rsidRPr="0051116C">
        <w:rPr>
          <w:szCs w:val="20"/>
        </w:rPr>
        <w:t>) </w:t>
      </w:r>
    </w:p>
    <w:p w14:paraId="78FA2877" w14:textId="01D15398" w:rsidR="006A4969" w:rsidRPr="00CB69CF" w:rsidRDefault="006A4969" w:rsidP="00CB69CF">
      <w:pPr>
        <w:spacing w:before="480" w:after="480" w:line="360" w:lineRule="auto"/>
        <w:jc w:val="center"/>
        <w:rPr>
          <w:b/>
          <w:bCs/>
          <w:sz w:val="24"/>
          <w:szCs w:val="24"/>
          <w:lang w:val="pl-PL"/>
        </w:rPr>
      </w:pPr>
      <w:bookmarkStart w:id="1" w:name="_Hlk69890927"/>
      <w:r>
        <w:rPr>
          <w:b/>
          <w:bCs/>
          <w:szCs w:val="20"/>
        </w:rPr>
        <w:t>„</w:t>
      </w:r>
      <w:r w:rsidR="00CB69CF" w:rsidRPr="00CB69CF">
        <w:rPr>
          <w:b/>
          <w:bCs/>
          <w:sz w:val="24"/>
          <w:szCs w:val="24"/>
          <w:lang w:val="pl-PL"/>
        </w:rPr>
        <w:t>Roboty budowlane w kompleksie wojskowym Rząska, ul. Krakowska 2</w:t>
      </w:r>
      <w:r w:rsidR="00CB69CF">
        <w:rPr>
          <w:b/>
          <w:bCs/>
          <w:sz w:val="24"/>
          <w:szCs w:val="24"/>
          <w:lang w:val="pl-PL"/>
        </w:rPr>
        <w:t>.</w:t>
      </w:r>
      <w:r>
        <w:rPr>
          <w:b/>
          <w:bCs/>
          <w:szCs w:val="20"/>
        </w:rPr>
        <w:t>”</w:t>
      </w:r>
    </w:p>
    <w:p w14:paraId="00811A68" w14:textId="2234DF68" w:rsidR="00FB28E7" w:rsidRPr="004323FE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bookmarkStart w:id="2" w:name="_Hlk63849017"/>
      <w:bookmarkEnd w:id="0"/>
      <w:bookmarkEnd w:id="1"/>
      <w:r w:rsidRPr="004323FE">
        <w:rPr>
          <w:b/>
          <w:bCs/>
          <w:szCs w:val="20"/>
        </w:rPr>
        <w:t xml:space="preserve">Nr postępowania: </w:t>
      </w:r>
      <w:r w:rsidR="00E70888">
        <w:rPr>
          <w:b/>
          <w:bCs/>
          <w:szCs w:val="20"/>
        </w:rPr>
        <w:t>2</w:t>
      </w:r>
      <w:r w:rsidR="00CB69CF">
        <w:rPr>
          <w:b/>
          <w:bCs/>
          <w:szCs w:val="20"/>
        </w:rPr>
        <w:t>9</w:t>
      </w:r>
      <w:r w:rsidRPr="004323FE">
        <w:rPr>
          <w:b/>
          <w:bCs/>
          <w:szCs w:val="20"/>
        </w:rPr>
        <w:t>/</w:t>
      </w:r>
      <w:r w:rsidR="0061241C">
        <w:rPr>
          <w:b/>
          <w:bCs/>
          <w:szCs w:val="20"/>
        </w:rPr>
        <w:t>INFR</w:t>
      </w:r>
      <w:r w:rsidRPr="004323FE">
        <w:rPr>
          <w:b/>
          <w:bCs/>
          <w:szCs w:val="20"/>
        </w:rPr>
        <w:t>/21</w:t>
      </w:r>
    </w:p>
    <w:p w14:paraId="6FA85591" w14:textId="4057B63E" w:rsidR="00313AD2" w:rsidRPr="00330548" w:rsidRDefault="00313AD2" w:rsidP="00313AD2">
      <w:pPr>
        <w:spacing w:before="480" w:after="480" w:line="360" w:lineRule="auto"/>
        <w:jc w:val="center"/>
        <w:rPr>
          <w:szCs w:val="20"/>
        </w:rPr>
      </w:pPr>
      <w:r w:rsidRPr="00330548">
        <w:rPr>
          <w:szCs w:val="20"/>
        </w:rPr>
        <w:t xml:space="preserve">Ogłoszenie o zamówieniu zostało opublikowane w </w:t>
      </w:r>
      <w:r w:rsidRPr="00E92638">
        <w:rPr>
          <w:szCs w:val="20"/>
        </w:rPr>
        <w:t xml:space="preserve">dniu </w:t>
      </w:r>
      <w:r w:rsidR="00C853B5">
        <w:rPr>
          <w:szCs w:val="20"/>
        </w:rPr>
        <w:t>08.</w:t>
      </w:r>
      <w:r w:rsidR="006B4472" w:rsidRPr="00C853B5">
        <w:rPr>
          <w:szCs w:val="20"/>
        </w:rPr>
        <w:t>0</w:t>
      </w:r>
      <w:r w:rsidR="00555599" w:rsidRPr="00C853B5">
        <w:rPr>
          <w:szCs w:val="20"/>
        </w:rPr>
        <w:t>9.</w:t>
      </w:r>
      <w:r w:rsidR="00F54B09" w:rsidRPr="00C853B5">
        <w:rPr>
          <w:szCs w:val="20"/>
        </w:rPr>
        <w:t>2021</w:t>
      </w:r>
      <w:r w:rsidR="00BA4CEC" w:rsidRPr="00C853B5">
        <w:rPr>
          <w:szCs w:val="20"/>
        </w:rPr>
        <w:t xml:space="preserve"> r.</w:t>
      </w:r>
      <w:r w:rsidR="008F47F6" w:rsidRPr="00E92638">
        <w:rPr>
          <w:szCs w:val="20"/>
        </w:rPr>
        <w:br/>
      </w:r>
      <w:r w:rsidRPr="00E92638">
        <w:rPr>
          <w:szCs w:val="20"/>
        </w:rPr>
        <w:t xml:space="preserve">pod numerem </w:t>
      </w:r>
      <w:r w:rsidR="000022FF" w:rsidRPr="000022FF">
        <w:rPr>
          <w:szCs w:val="20"/>
          <w:lang w:val="pl-PL"/>
        </w:rPr>
        <w:t>2021/BZP 00174494/01</w:t>
      </w:r>
    </w:p>
    <w:bookmarkEnd w:id="2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1F435CBE" w14:textId="585D15A1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613A5BF" w14:textId="25E522B8" w:rsidR="00783699" w:rsidRDefault="00783699" w:rsidP="00FB28E7">
      <w:pPr>
        <w:spacing w:before="480" w:after="480" w:line="360" w:lineRule="auto"/>
        <w:jc w:val="center"/>
        <w:rPr>
          <w:b/>
          <w:szCs w:val="20"/>
        </w:rPr>
      </w:pPr>
    </w:p>
    <w:p w14:paraId="6271BCDE" w14:textId="40676A30" w:rsidR="003F130E" w:rsidRDefault="003F130E" w:rsidP="00FB28E7">
      <w:pPr>
        <w:spacing w:before="480" w:after="480" w:line="360" w:lineRule="auto"/>
        <w:jc w:val="center"/>
        <w:rPr>
          <w:b/>
          <w:szCs w:val="20"/>
        </w:rPr>
      </w:pPr>
    </w:p>
    <w:p w14:paraId="5A618F99" w14:textId="77777777" w:rsidR="003F130E" w:rsidRDefault="003F130E" w:rsidP="00FB28E7">
      <w:pPr>
        <w:spacing w:before="480" w:after="480" w:line="360" w:lineRule="auto"/>
        <w:jc w:val="center"/>
        <w:rPr>
          <w:b/>
          <w:szCs w:val="20"/>
        </w:rPr>
      </w:pPr>
    </w:p>
    <w:p w14:paraId="3319FE5A" w14:textId="77777777" w:rsidR="00BB4ACF" w:rsidRPr="00FB28E7" w:rsidRDefault="00BB4ACF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091DE380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C03616">
            <w:rPr>
              <w:noProof/>
            </w:rPr>
            <w:t>3</w:t>
          </w:r>
          <w:r>
            <w:fldChar w:fldCharType="end"/>
          </w:r>
        </w:p>
        <w:p w14:paraId="0000002D" w14:textId="4774BDE8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C03616">
            <w:rPr>
              <w:noProof/>
            </w:rPr>
            <w:t>3</w:t>
          </w:r>
          <w:r w:rsidR="00874596">
            <w:fldChar w:fldCharType="end"/>
          </w:r>
        </w:p>
        <w:p w14:paraId="0000002E" w14:textId="59178C89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C03616">
            <w:rPr>
              <w:noProof/>
            </w:rPr>
            <w:t>4</w:t>
          </w:r>
          <w:r w:rsidR="00874596">
            <w:fldChar w:fldCharType="end"/>
          </w:r>
        </w:p>
        <w:p w14:paraId="0000002F" w14:textId="6D47A0D2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4</w:t>
          </w:r>
        </w:p>
        <w:p w14:paraId="00000030" w14:textId="39182694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C03616">
            <w:rPr>
              <w:noProof/>
            </w:rPr>
            <w:t>7</w:t>
          </w:r>
          <w:r w:rsidR="00874596">
            <w:fldChar w:fldCharType="end"/>
          </w:r>
        </w:p>
        <w:p w14:paraId="00000031" w14:textId="2CDCE21E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C03616">
            <w:rPr>
              <w:noProof/>
            </w:rPr>
            <w:t>7</w:t>
          </w:r>
          <w:r w:rsidR="00874596">
            <w:fldChar w:fldCharType="end"/>
          </w:r>
        </w:p>
        <w:p w14:paraId="00000032" w14:textId="6D9F9066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C03616">
            <w:rPr>
              <w:noProof/>
            </w:rPr>
            <w:t>8</w:t>
          </w:r>
          <w:r w:rsidR="00874596">
            <w:fldChar w:fldCharType="end"/>
          </w:r>
        </w:p>
        <w:p w14:paraId="00000033" w14:textId="751C1E1F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C03616">
            <w:rPr>
              <w:noProof/>
            </w:rPr>
            <w:t>8</w:t>
          </w:r>
          <w:r w:rsidR="00874596">
            <w:fldChar w:fldCharType="end"/>
          </w:r>
        </w:p>
        <w:p w14:paraId="00000034" w14:textId="582B3017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EC07E8">
            <w:t>10</w:t>
          </w:r>
        </w:p>
        <w:p w14:paraId="00000035" w14:textId="2220355E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C03616">
            <w:rPr>
              <w:noProof/>
            </w:rPr>
            <w:t>11</w:t>
          </w:r>
          <w:r w:rsidR="00874596">
            <w:fldChar w:fldCharType="end"/>
          </w:r>
        </w:p>
        <w:p w14:paraId="00000036" w14:textId="0D7EF283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C03616">
            <w:rPr>
              <w:noProof/>
            </w:rPr>
            <w:t>13</w:t>
          </w:r>
          <w:r w:rsidR="00874596">
            <w:fldChar w:fldCharType="end"/>
          </w:r>
        </w:p>
        <w:p w14:paraId="00000037" w14:textId="3268A8A7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13</w:t>
          </w:r>
        </w:p>
        <w:p w14:paraId="00000038" w14:textId="239C8B83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C03616">
            <w:rPr>
              <w:noProof/>
            </w:rPr>
            <w:t>15</w:t>
          </w:r>
          <w:r w:rsidR="00874596">
            <w:fldChar w:fldCharType="end"/>
          </w:r>
        </w:p>
        <w:p w14:paraId="00000039" w14:textId="01787065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C03616">
            <w:rPr>
              <w:noProof/>
            </w:rPr>
            <w:t>18</w:t>
          </w:r>
          <w:r w:rsidR="00874596">
            <w:fldChar w:fldCharType="end"/>
          </w:r>
        </w:p>
        <w:p w14:paraId="0000003A" w14:textId="353FF34F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C03616">
            <w:rPr>
              <w:noProof/>
            </w:rPr>
            <w:t>20</w:t>
          </w:r>
          <w:r w:rsidR="00874596">
            <w:fldChar w:fldCharType="end"/>
          </w:r>
        </w:p>
        <w:p w14:paraId="0000003B" w14:textId="6D311B41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C03616">
            <w:rPr>
              <w:noProof/>
            </w:rPr>
            <w:t>21</w:t>
          </w:r>
          <w:r w:rsidR="00874596">
            <w:fldChar w:fldCharType="end"/>
          </w:r>
        </w:p>
        <w:p w14:paraId="0000003C" w14:textId="6FBB708E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C03616">
            <w:rPr>
              <w:noProof/>
            </w:rPr>
            <w:t>21</w:t>
          </w:r>
          <w:r w:rsidR="00874596">
            <w:fldChar w:fldCharType="end"/>
          </w:r>
        </w:p>
        <w:p w14:paraId="0000003D" w14:textId="11E0F870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EC07E8">
            <w:t>20</w:t>
          </w:r>
        </w:p>
        <w:p w14:paraId="0000003E" w14:textId="37B940EE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C03616">
            <w:rPr>
              <w:noProof/>
            </w:rPr>
            <w:t>22</w:t>
          </w:r>
          <w:r w:rsidR="00874596">
            <w:fldChar w:fldCharType="end"/>
          </w:r>
        </w:p>
        <w:p w14:paraId="0000003F" w14:textId="703ADB3A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C03616">
            <w:rPr>
              <w:noProof/>
            </w:rPr>
            <w:t>23</w:t>
          </w:r>
          <w:r w:rsidR="00874596">
            <w:fldChar w:fldCharType="end"/>
          </w:r>
        </w:p>
        <w:p w14:paraId="00000040" w14:textId="1C7AA4C6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C03616">
            <w:rPr>
              <w:noProof/>
            </w:rPr>
            <w:t>24</w:t>
          </w:r>
          <w:r w:rsidR="00874596">
            <w:fldChar w:fldCharType="end"/>
          </w:r>
        </w:p>
        <w:p w14:paraId="00000041" w14:textId="0A3E28D3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C03616">
            <w:rPr>
              <w:noProof/>
            </w:rPr>
            <w:t>25</w:t>
          </w:r>
          <w:r w:rsidR="00874596">
            <w:fldChar w:fldCharType="end"/>
          </w:r>
        </w:p>
        <w:p w14:paraId="00000042" w14:textId="34C2EA68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EC07E8">
            <w:t>26</w:t>
          </w:r>
        </w:p>
        <w:p w14:paraId="00000043" w14:textId="531D67A3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C03616">
            <w:rPr>
              <w:noProof/>
            </w:rPr>
            <w:t>28</w:t>
          </w:r>
          <w:r w:rsidR="00874596">
            <w:fldChar w:fldCharType="end"/>
          </w:r>
        </w:p>
        <w:p w14:paraId="00000044" w14:textId="4A8EA5BE" w:rsidR="0064397C" w:rsidRDefault="00BF092C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EC07E8">
            <w:t>28</w:t>
          </w:r>
        </w:p>
        <w:p w14:paraId="00000045" w14:textId="10F22980" w:rsidR="0064397C" w:rsidRDefault="00BF092C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EC07E8">
            <w:t>29</w:t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lastRenderedPageBreak/>
        <w:t>I. Nazwa oraz adres Zamawiającego</w:t>
      </w:r>
    </w:p>
    <w:p w14:paraId="33804EFA" w14:textId="0DF9A1AC" w:rsidR="003604A7" w:rsidRPr="003604A7" w:rsidRDefault="00880752" w:rsidP="001E372E">
      <w:pPr>
        <w:pStyle w:val="Nagwek51"/>
        <w:numPr>
          <w:ilvl w:val="0"/>
          <w:numId w:val="35"/>
        </w:numPr>
      </w:pPr>
      <w:r>
        <w:t>W</w:t>
      </w:r>
      <w:r w:rsidR="003604A7" w:rsidRPr="003604A7">
        <w:t>ojskowy Oddział Gospodarczy, Rząska, ul. Krakowska 2, 30-901 Kraków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6172531B" w:rsidR="003604A7" w:rsidRPr="00EF5118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</w:t>
      </w:r>
      <w:r w:rsidR="00ED7603" w:rsidRPr="00ED7603">
        <w:rPr>
          <w:sz w:val="20"/>
          <w:szCs w:val="20"/>
          <w:lang w:val="pl"/>
        </w:rPr>
        <w:t>+48 261 13 30 23, +48 261 13 51 16</w:t>
      </w:r>
      <w:r w:rsidR="00F5339E" w:rsidRPr="00F5339E">
        <w:rPr>
          <w:sz w:val="20"/>
          <w:szCs w:val="20"/>
        </w:rPr>
        <w:t>,</w:t>
      </w:r>
      <w:r w:rsidR="00554CB7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od poniedziałku do piątku w godz. 07:00 – 15:00,</w:t>
      </w:r>
      <w:r w:rsidR="00F5339E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 xml:space="preserve">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58B894D8" w:rsidR="003604A7" w:rsidRPr="003604A7" w:rsidRDefault="007224EC" w:rsidP="001E372E">
      <w:pPr>
        <w:pStyle w:val="Akapitzlist"/>
        <w:numPr>
          <w:ilvl w:val="1"/>
          <w:numId w:val="23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554CB7">
        <w:rPr>
          <w:sz w:val="20"/>
          <w:szCs w:val="20"/>
          <w:u w:color="0000FF"/>
        </w:rPr>
        <w:t>1</w:t>
      </w:r>
      <w:r w:rsidR="003604A7" w:rsidRPr="003604A7">
        <w:rPr>
          <w:sz w:val="20"/>
          <w:szCs w:val="20"/>
          <w:u w:color="0000FF"/>
        </w:rPr>
        <w:t>@ron.mil.pl</w:t>
      </w:r>
      <w:r w:rsidR="005929E3">
        <w:rPr>
          <w:sz w:val="20"/>
          <w:szCs w:val="20"/>
          <w:u w:color="0000FF"/>
        </w:rPr>
        <w:t xml:space="preserve">; </w:t>
      </w:r>
      <w:r w:rsidR="00554CB7" w:rsidRPr="00554CB7">
        <w:rPr>
          <w:sz w:val="20"/>
          <w:szCs w:val="20"/>
          <w:u w:color="0000FF"/>
          <w:lang w:val="pl"/>
        </w:rPr>
        <w:t>35wog.szp@ron.mil.pl</w:t>
      </w:r>
    </w:p>
    <w:p w14:paraId="75145C62" w14:textId="6A2DD4D4" w:rsidR="003604A7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8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9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7F2D4F23" w:rsidR="00C7347F" w:rsidRPr="00555599" w:rsidRDefault="00C7347F" w:rsidP="00555599">
      <w:pPr>
        <w:numPr>
          <w:ilvl w:val="0"/>
          <w:numId w:val="24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RODO w celu związanym z postępowaniem o udzielenie zamówienia publicznego </w:t>
      </w:r>
      <w:r w:rsidR="006A4969" w:rsidRPr="006A4969">
        <w:rPr>
          <w:b/>
          <w:bCs/>
          <w:sz w:val="20"/>
          <w:szCs w:val="20"/>
        </w:rPr>
        <w:t>„</w:t>
      </w:r>
      <w:r w:rsidR="00555599" w:rsidRPr="00555599">
        <w:rPr>
          <w:b/>
          <w:bCs/>
          <w:sz w:val="20"/>
          <w:szCs w:val="20"/>
          <w:lang w:val="pl-PL"/>
        </w:rPr>
        <w:t>Roboty budowlane</w:t>
      </w:r>
      <w:r w:rsidR="00805C83">
        <w:rPr>
          <w:b/>
          <w:bCs/>
          <w:sz w:val="20"/>
          <w:szCs w:val="20"/>
          <w:lang w:val="pl-PL"/>
        </w:rPr>
        <w:t xml:space="preserve"> </w:t>
      </w:r>
      <w:r w:rsidR="00555599" w:rsidRPr="00555599">
        <w:rPr>
          <w:b/>
          <w:bCs/>
          <w:sz w:val="20"/>
          <w:szCs w:val="20"/>
          <w:lang w:val="pl-PL"/>
        </w:rPr>
        <w:t>w kompleksie wojskowym Rząska, ul. Krakowska 2</w:t>
      </w:r>
      <w:r w:rsidR="006650FA" w:rsidRPr="00555599">
        <w:rPr>
          <w:b/>
          <w:sz w:val="20"/>
          <w:szCs w:val="20"/>
          <w:lang w:val="pl-PL"/>
        </w:rPr>
        <w:t>.</w:t>
      </w:r>
      <w:r w:rsidR="006A4969" w:rsidRPr="00555599">
        <w:rPr>
          <w:b/>
          <w:bCs/>
          <w:sz w:val="20"/>
          <w:szCs w:val="20"/>
        </w:rPr>
        <w:t xml:space="preserve">” </w:t>
      </w:r>
      <w:r w:rsidR="007C41AA" w:rsidRPr="00555599">
        <w:rPr>
          <w:b/>
          <w:bCs/>
          <w:sz w:val="20"/>
          <w:szCs w:val="20"/>
        </w:rPr>
        <w:t xml:space="preserve">nr postępowania </w:t>
      </w:r>
      <w:r w:rsidR="00F57EEB" w:rsidRPr="00555599">
        <w:rPr>
          <w:b/>
          <w:bCs/>
          <w:sz w:val="20"/>
          <w:szCs w:val="20"/>
        </w:rPr>
        <w:t>2</w:t>
      </w:r>
      <w:r w:rsidR="00555599">
        <w:rPr>
          <w:b/>
          <w:bCs/>
          <w:sz w:val="20"/>
          <w:szCs w:val="20"/>
        </w:rPr>
        <w:t>9</w:t>
      </w:r>
      <w:r w:rsidR="0061241C" w:rsidRPr="00555599">
        <w:rPr>
          <w:b/>
          <w:bCs/>
          <w:sz w:val="20"/>
          <w:szCs w:val="20"/>
        </w:rPr>
        <w:t>/INFR</w:t>
      </w:r>
      <w:r w:rsidR="007C41AA" w:rsidRPr="00555599">
        <w:rPr>
          <w:b/>
          <w:bCs/>
          <w:sz w:val="20"/>
          <w:szCs w:val="20"/>
        </w:rPr>
        <w:t xml:space="preserve">/21 </w:t>
      </w:r>
      <w:r w:rsidRPr="00555599">
        <w:rPr>
          <w:sz w:val="20"/>
          <w:szCs w:val="20"/>
        </w:rPr>
        <w:t xml:space="preserve">prowadzonym w trybie </w:t>
      </w:r>
      <w:r w:rsidR="00AD56F9" w:rsidRPr="00555599">
        <w:rPr>
          <w:b/>
          <w:bCs/>
          <w:i/>
          <w:sz w:val="20"/>
          <w:szCs w:val="20"/>
        </w:rPr>
        <w:t>podstawowym bez</w:t>
      </w:r>
      <w:r w:rsidR="005929E3" w:rsidRPr="00555599">
        <w:rPr>
          <w:b/>
          <w:bCs/>
          <w:i/>
          <w:sz w:val="20"/>
          <w:szCs w:val="20"/>
        </w:rPr>
        <w:t xml:space="preserve"> przeprowadz</w:t>
      </w:r>
      <w:r w:rsidR="008A5BA5" w:rsidRPr="00555599">
        <w:rPr>
          <w:b/>
          <w:bCs/>
          <w:i/>
          <w:sz w:val="20"/>
          <w:szCs w:val="20"/>
        </w:rPr>
        <w:t>e</w:t>
      </w:r>
      <w:r w:rsidR="005929E3" w:rsidRPr="00555599">
        <w:rPr>
          <w:b/>
          <w:bCs/>
          <w:i/>
          <w:sz w:val="20"/>
          <w:szCs w:val="20"/>
        </w:rPr>
        <w:t>nia</w:t>
      </w:r>
      <w:r w:rsidR="00AD56F9" w:rsidRPr="00555599">
        <w:rPr>
          <w:b/>
          <w:bCs/>
          <w:i/>
          <w:sz w:val="20"/>
          <w:szCs w:val="20"/>
        </w:rPr>
        <w:t xml:space="preserve"> negocjacji</w:t>
      </w:r>
      <w:r w:rsidR="008A5BA5" w:rsidRPr="00555599">
        <w:rPr>
          <w:b/>
          <w:bCs/>
          <w:i/>
          <w:sz w:val="20"/>
          <w:szCs w:val="20"/>
        </w:rPr>
        <w:t>.</w:t>
      </w:r>
    </w:p>
    <w:p w14:paraId="51E11633" w14:textId="085DCEA3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2019 r. poz. </w:t>
      </w:r>
      <w:r>
        <w:rPr>
          <w:sz w:val="20"/>
          <w:szCs w:val="20"/>
        </w:rPr>
        <w:t>2019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7648C1D6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lastRenderedPageBreak/>
        <w:t>na podstawie art. 15 RODO prawo dostępu do danych osobowych Pani/Pana dotyczących;</w:t>
      </w:r>
    </w:p>
    <w:p w14:paraId="74C82B2F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2F7A6574" w:rsidR="0064397C" w:rsidRPr="00EB43A4" w:rsidRDefault="00874596" w:rsidP="001E372E">
      <w:pPr>
        <w:numPr>
          <w:ilvl w:val="0"/>
          <w:numId w:val="19"/>
        </w:numPr>
        <w:spacing w:before="240" w:line="360" w:lineRule="auto"/>
        <w:ind w:left="426"/>
        <w:jc w:val="both"/>
        <w:rPr>
          <w:sz w:val="20"/>
          <w:szCs w:val="20"/>
        </w:rPr>
      </w:pPr>
      <w:bookmarkStart w:id="8" w:name="_Hlk80698932"/>
      <w:r w:rsidRPr="00EB43A4">
        <w:rPr>
          <w:sz w:val="20"/>
          <w:szCs w:val="20"/>
        </w:rPr>
        <w:t xml:space="preserve">Niniejsze </w:t>
      </w:r>
      <w:r w:rsidR="0094310B" w:rsidRPr="00EB43A4">
        <w:rPr>
          <w:sz w:val="20"/>
          <w:szCs w:val="20"/>
        </w:rPr>
        <w:t xml:space="preserve">postępowanie prowadzone jest w trybie </w:t>
      </w:r>
      <w:r w:rsidR="00AD56F9" w:rsidRPr="00EB43A4">
        <w:rPr>
          <w:sz w:val="20"/>
          <w:szCs w:val="20"/>
        </w:rPr>
        <w:t xml:space="preserve">podstawowym </w:t>
      </w:r>
      <w:r w:rsidR="006A5BEB" w:rsidRPr="00EB43A4">
        <w:rPr>
          <w:sz w:val="20"/>
          <w:szCs w:val="20"/>
        </w:rPr>
        <w:t xml:space="preserve">o jakim stanowi </w:t>
      </w:r>
      <w:r w:rsidR="0094310B" w:rsidRPr="00EB43A4">
        <w:rPr>
          <w:sz w:val="20"/>
          <w:szCs w:val="20"/>
        </w:rPr>
        <w:t xml:space="preserve"> </w:t>
      </w:r>
      <w:r w:rsidR="00AD56F9" w:rsidRPr="00EB43A4">
        <w:rPr>
          <w:sz w:val="20"/>
          <w:szCs w:val="20"/>
        </w:rPr>
        <w:t xml:space="preserve">art. 275 pkt 1 </w:t>
      </w:r>
      <w:r w:rsidR="0094310B" w:rsidRPr="00EB43A4">
        <w:rPr>
          <w:sz w:val="20"/>
          <w:szCs w:val="20"/>
        </w:rPr>
        <w:t>ustawy z dnia 11.09.2019 r. Prawo zamówień publicznych (Dz. U. z 20</w:t>
      </w:r>
      <w:r w:rsidR="00F57EEB" w:rsidRPr="00EB43A4">
        <w:rPr>
          <w:sz w:val="20"/>
          <w:szCs w:val="20"/>
        </w:rPr>
        <w:t>21</w:t>
      </w:r>
      <w:r w:rsidR="0094310B" w:rsidRPr="00EB43A4">
        <w:rPr>
          <w:sz w:val="20"/>
          <w:szCs w:val="20"/>
        </w:rPr>
        <w:t xml:space="preserve"> r. poz. </w:t>
      </w:r>
      <w:r w:rsidR="00F57EEB" w:rsidRPr="00EB43A4">
        <w:rPr>
          <w:sz w:val="20"/>
          <w:szCs w:val="20"/>
        </w:rPr>
        <w:t>1129</w:t>
      </w:r>
      <w:r w:rsidR="0094310B" w:rsidRPr="00EB43A4">
        <w:rPr>
          <w:sz w:val="20"/>
          <w:szCs w:val="20"/>
        </w:rPr>
        <w:t xml:space="preserve"> ze zm.) zwanej dalej "ustawą </w:t>
      </w:r>
      <w:r w:rsidR="008E1E22" w:rsidRPr="00EB43A4">
        <w:rPr>
          <w:sz w:val="20"/>
          <w:szCs w:val="20"/>
        </w:rPr>
        <w:t>Pzp.</w:t>
      </w:r>
      <w:r w:rsidR="0094310B" w:rsidRPr="00EB43A4">
        <w:rPr>
          <w:sz w:val="20"/>
          <w:szCs w:val="20"/>
        </w:rPr>
        <w:t>" oraz niniejszej Specyfikacji Warunków Zamówienia, zwaną dalej</w:t>
      </w:r>
      <w:r w:rsidR="006650FA" w:rsidRPr="00EB43A4">
        <w:rPr>
          <w:sz w:val="20"/>
          <w:szCs w:val="20"/>
        </w:rPr>
        <w:t xml:space="preserve"> </w:t>
      </w:r>
      <w:r w:rsidR="0094310B" w:rsidRPr="00EB43A4">
        <w:rPr>
          <w:sz w:val="20"/>
          <w:szCs w:val="20"/>
        </w:rPr>
        <w:t>"SWZ".</w:t>
      </w:r>
    </w:p>
    <w:bookmarkEnd w:id="8"/>
    <w:p w14:paraId="488879C8" w14:textId="7D65CB91" w:rsidR="002B30F5" w:rsidRDefault="0094310B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4D88D0FC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399CC044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</w:t>
      </w:r>
      <w:r w:rsidR="00FA0A7D">
        <w:rPr>
          <w:sz w:val="20"/>
          <w:szCs w:val="20"/>
        </w:rPr>
        <w:t>zp</w:t>
      </w:r>
      <w:r w:rsidR="00DC386D">
        <w:rPr>
          <w:sz w:val="20"/>
          <w:szCs w:val="20"/>
        </w:rPr>
        <w:t>.</w:t>
      </w:r>
    </w:p>
    <w:p w14:paraId="46FC3604" w14:textId="39D74C1F" w:rsidR="006C24D0" w:rsidRPr="00607B8A" w:rsidRDefault="00F55EE6" w:rsidP="001E372E">
      <w:pPr>
        <w:numPr>
          <w:ilvl w:val="0"/>
          <w:numId w:val="19"/>
        </w:numPr>
        <w:spacing w:line="360" w:lineRule="auto"/>
        <w:ind w:left="426"/>
        <w:jc w:val="both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nie przewiduje możliwości udzielania zamówień, o których mowa w art. 214 ust. 1 pkt 7 i 8 ustawy </w:t>
      </w:r>
      <w:r w:rsidR="008E1E22">
        <w:rPr>
          <w:sz w:val="20"/>
          <w:szCs w:val="20"/>
        </w:rPr>
        <w:t>Pzp.</w:t>
      </w:r>
    </w:p>
    <w:p w14:paraId="00000070" w14:textId="77777777" w:rsidR="0064397C" w:rsidRDefault="00874596">
      <w:pPr>
        <w:pStyle w:val="Nagwek2"/>
        <w:spacing w:before="240" w:after="240"/>
      </w:pPr>
      <w:bookmarkStart w:id="9" w:name="_x24vtaagcm5x" w:colFirst="0" w:colLast="0"/>
      <w:bookmarkEnd w:id="9"/>
      <w:r>
        <w:t>IV. Opis przedmiotu zamówienia</w:t>
      </w:r>
    </w:p>
    <w:p w14:paraId="00000071" w14:textId="1959FEBB" w:rsidR="0064397C" w:rsidRPr="00D77743" w:rsidRDefault="009B1587" w:rsidP="00D77743">
      <w:pPr>
        <w:numPr>
          <w:ilvl w:val="0"/>
          <w:numId w:val="1"/>
        </w:numPr>
        <w:spacing w:before="240" w:line="360" w:lineRule="auto"/>
        <w:ind w:left="434"/>
        <w:jc w:val="both"/>
        <w:rPr>
          <w:bCs/>
          <w:sz w:val="20"/>
          <w:szCs w:val="20"/>
          <w:lang w:val="pl-PL"/>
        </w:rPr>
      </w:pPr>
      <w:r w:rsidRPr="009B1587">
        <w:rPr>
          <w:sz w:val="20"/>
          <w:szCs w:val="20"/>
          <w:lang w:val="pl-PL"/>
        </w:rPr>
        <w:t xml:space="preserve">Przedmiotem zamówienia jest </w:t>
      </w:r>
      <w:r w:rsidR="004263DD" w:rsidRPr="004263DD">
        <w:rPr>
          <w:bCs/>
          <w:sz w:val="20"/>
          <w:szCs w:val="20"/>
          <w:lang w:val="pl-PL"/>
        </w:rPr>
        <w:t>remont</w:t>
      </w:r>
      <w:r w:rsidR="00805C83">
        <w:rPr>
          <w:bCs/>
          <w:sz w:val="20"/>
          <w:szCs w:val="20"/>
          <w:lang w:val="pl-PL"/>
        </w:rPr>
        <w:t xml:space="preserve"> wybranych pomieszczeń w budynku nr 5 i w budynku nr 1</w:t>
      </w:r>
      <w:r w:rsidR="004263DD" w:rsidRPr="004263DD">
        <w:rPr>
          <w:bCs/>
          <w:sz w:val="20"/>
          <w:szCs w:val="20"/>
          <w:lang w:val="pl-PL"/>
        </w:rPr>
        <w:t xml:space="preserve"> w kompleksie wojskowym Rząska, ul. Krakowska 2. </w:t>
      </w:r>
    </w:p>
    <w:p w14:paraId="2893B41A" w14:textId="77777777" w:rsidR="00FB6386" w:rsidRDefault="007C662E" w:rsidP="00FB638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101D4D">
        <w:rPr>
          <w:sz w:val="20"/>
          <w:szCs w:val="20"/>
        </w:rPr>
        <w:t>Zamawiający</w:t>
      </w:r>
      <w:r w:rsidR="00D33CE4">
        <w:rPr>
          <w:sz w:val="20"/>
          <w:szCs w:val="20"/>
        </w:rPr>
        <w:t xml:space="preserve"> </w:t>
      </w:r>
      <w:r w:rsidR="00D77743">
        <w:rPr>
          <w:sz w:val="20"/>
          <w:szCs w:val="20"/>
        </w:rPr>
        <w:t>podzielił przedmiot zamówienia na dwie części</w:t>
      </w:r>
      <w:r w:rsidR="00D33CE4">
        <w:rPr>
          <w:sz w:val="20"/>
          <w:szCs w:val="20"/>
        </w:rPr>
        <w:t>.</w:t>
      </w:r>
      <w:r w:rsidR="00FB6386">
        <w:rPr>
          <w:sz w:val="20"/>
          <w:szCs w:val="20"/>
        </w:rPr>
        <w:t xml:space="preserve"> </w:t>
      </w:r>
    </w:p>
    <w:p w14:paraId="76387EDF" w14:textId="012A5B01" w:rsidR="00FB6386" w:rsidRPr="006623F7" w:rsidRDefault="00FB6386" w:rsidP="001F2170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0"/>
          <w:szCs w:val="20"/>
        </w:rPr>
      </w:pPr>
      <w:bookmarkStart w:id="10" w:name="_Hlk81976530"/>
      <w:r w:rsidRPr="006623F7">
        <w:rPr>
          <w:rFonts w:eastAsia="Times New Roman"/>
          <w:b/>
          <w:sz w:val="20"/>
          <w:szCs w:val="20"/>
          <w:u w:val="single"/>
          <w:lang w:eastAsia="ar-SA"/>
        </w:rPr>
        <w:lastRenderedPageBreak/>
        <w:t>CZĘŚĆ NR 1:</w:t>
      </w:r>
      <w:r w:rsidRPr="006623F7">
        <w:rPr>
          <w:rFonts w:eastAsia="Times New Roman"/>
          <w:b/>
          <w:sz w:val="20"/>
          <w:szCs w:val="20"/>
          <w:lang w:eastAsia="ar-SA"/>
        </w:rPr>
        <w:t xml:space="preserve"> Remont wybranych pomieszczeń w budynku nr 5 w kompleksie wojskowym Rząska, ul. Krakowska</w:t>
      </w:r>
    </w:p>
    <w:p w14:paraId="700BEF3F" w14:textId="77777777" w:rsidR="00FB6386" w:rsidRPr="00FB6386" w:rsidRDefault="00FB6386" w:rsidP="00FB6386">
      <w:pPr>
        <w:spacing w:line="360" w:lineRule="auto"/>
        <w:ind w:left="2127" w:hanging="1701"/>
        <w:jc w:val="both"/>
        <w:rPr>
          <w:rFonts w:eastAsia="Times New Roman"/>
          <w:b/>
          <w:sz w:val="20"/>
          <w:szCs w:val="20"/>
          <w:lang w:val="pl-PL" w:eastAsia="ar-SA"/>
        </w:rPr>
      </w:pPr>
    </w:p>
    <w:p w14:paraId="5A6D79B7" w14:textId="77777777" w:rsidR="00FB6386" w:rsidRPr="00FB6386" w:rsidRDefault="00FB6386" w:rsidP="006623F7">
      <w:pPr>
        <w:suppressAutoHyphens/>
        <w:spacing w:line="360" w:lineRule="auto"/>
        <w:ind w:left="709" w:firstLine="425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 xml:space="preserve">Przedmiotem zamówienia jest wykonanie remontu wybranych pomieszczeń mieszczących się w budynku nr 5 na terenie KW w Rząsce polegającego na wymianie stolarki i ślusarki drzwiowej ,naprawie powłok malarskich oraz wymianie oświetlenia pomieszczeń. </w:t>
      </w:r>
    </w:p>
    <w:p w14:paraId="3270AA3A" w14:textId="77777777" w:rsidR="00FB6386" w:rsidRPr="00FB6386" w:rsidRDefault="00FB6386" w:rsidP="00FB6386">
      <w:pPr>
        <w:spacing w:line="360" w:lineRule="auto"/>
        <w:ind w:left="426"/>
        <w:jc w:val="both"/>
        <w:rPr>
          <w:sz w:val="20"/>
          <w:szCs w:val="20"/>
          <w:u w:val="single"/>
        </w:rPr>
      </w:pPr>
    </w:p>
    <w:p w14:paraId="4D2D54A1" w14:textId="77777777" w:rsidR="00D33CE4" w:rsidRPr="00FB6386" w:rsidRDefault="00D33CE4" w:rsidP="006623F7">
      <w:pPr>
        <w:spacing w:line="360" w:lineRule="auto"/>
        <w:ind w:left="709"/>
        <w:contextualSpacing/>
        <w:jc w:val="both"/>
        <w:rPr>
          <w:rFonts w:eastAsia="Calibri"/>
          <w:b/>
          <w:sz w:val="20"/>
          <w:szCs w:val="20"/>
          <w:u w:val="single"/>
          <w:lang w:val="pl-PL" w:eastAsia="en-US"/>
        </w:rPr>
      </w:pPr>
      <w:r w:rsidRPr="00FB6386">
        <w:rPr>
          <w:rFonts w:eastAsia="Calibri"/>
          <w:b/>
          <w:sz w:val="20"/>
          <w:szCs w:val="20"/>
          <w:u w:val="single"/>
          <w:lang w:val="pl-PL" w:eastAsia="en-US"/>
        </w:rPr>
        <w:t>Stan istniejący:</w:t>
      </w:r>
    </w:p>
    <w:p w14:paraId="14094035" w14:textId="5F97CCEF" w:rsidR="00F57EEB" w:rsidRPr="00F57EEB" w:rsidRDefault="00FB6386" w:rsidP="006623F7">
      <w:pPr>
        <w:suppressAutoHyphens/>
        <w:spacing w:after="120" w:line="360" w:lineRule="auto"/>
        <w:ind w:left="709" w:firstLine="425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Elementy wykończenia pomieszczeń w wyniku wieloletniego użytkowania uległy zużyciu. Stolarka drzwiowa starego typu wielokrotnie doraźnie naprawiana, przemalowywana ręcznie, okucia pogięte lub luźne. Malowanie emulsyjne i olejne zszarzałe, zabrudzone,</w:t>
      </w:r>
      <w:r>
        <w:rPr>
          <w:rFonts w:eastAsia="Times New Roman"/>
          <w:sz w:val="20"/>
          <w:szCs w:val="20"/>
          <w:lang w:val="pl-PL" w:eastAsia="ar-SA"/>
        </w:rPr>
        <w:t xml:space="preserve"> </w:t>
      </w:r>
      <w:r w:rsidRPr="00FB6386">
        <w:rPr>
          <w:rFonts w:eastAsia="Times New Roman"/>
          <w:sz w:val="20"/>
          <w:szCs w:val="20"/>
          <w:lang w:val="pl-PL" w:eastAsia="ar-SA"/>
        </w:rPr>
        <w:t>z licznymi miejscami obić i zadrapań. Oświetlenie sufitowe niewystarczające, starego typu, lampy pożółkłe, obudowy zdeformowane</w:t>
      </w:r>
      <w:r w:rsidR="00F57EEB" w:rsidRPr="00F57EEB">
        <w:rPr>
          <w:rFonts w:eastAsia="Times New Roman"/>
          <w:sz w:val="20"/>
          <w:szCs w:val="20"/>
          <w:lang w:val="pl-PL" w:eastAsia="ar-SA"/>
        </w:rPr>
        <w:t xml:space="preserve">. </w:t>
      </w:r>
    </w:p>
    <w:p w14:paraId="5A0FA4F6" w14:textId="77777777" w:rsidR="00D33CE4" w:rsidRPr="00D33CE4" w:rsidRDefault="00D33CE4" w:rsidP="006623F7">
      <w:pPr>
        <w:spacing w:line="360" w:lineRule="auto"/>
        <w:ind w:left="709"/>
        <w:jc w:val="both"/>
        <w:rPr>
          <w:rFonts w:eastAsia="Times New Roman"/>
          <w:b/>
          <w:color w:val="FF0000"/>
          <w:sz w:val="20"/>
          <w:szCs w:val="20"/>
          <w:u w:val="single"/>
          <w:lang w:val="pl-PL" w:eastAsia="ar-SA"/>
        </w:rPr>
      </w:pPr>
      <w:r w:rsidRPr="00D33CE4">
        <w:rPr>
          <w:rFonts w:eastAsia="Times New Roman"/>
          <w:b/>
          <w:sz w:val="20"/>
          <w:szCs w:val="20"/>
          <w:u w:val="single"/>
          <w:lang w:val="pl-PL" w:eastAsia="ar-SA"/>
        </w:rPr>
        <w:t>Zakres prac remontowych obejmował będzie:</w:t>
      </w:r>
    </w:p>
    <w:p w14:paraId="4CBED6F2" w14:textId="77777777" w:rsidR="00FB6386" w:rsidRP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Roboty rozbiórkowe i demontażowe</w:t>
      </w:r>
    </w:p>
    <w:p w14:paraId="5048E5A5" w14:textId="77777777" w:rsidR="00FB6386" w:rsidRP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Roboty tynkarskie</w:t>
      </w:r>
    </w:p>
    <w:p w14:paraId="179EBBB8" w14:textId="77777777" w:rsidR="00FB6386" w:rsidRP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Roboty malarskie</w:t>
      </w:r>
    </w:p>
    <w:p w14:paraId="3F942DFA" w14:textId="77777777" w:rsidR="00FB6386" w:rsidRP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Roboty posadzkowe</w:t>
      </w:r>
    </w:p>
    <w:p w14:paraId="32B4A923" w14:textId="77777777" w:rsidR="00FB6386" w:rsidRP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Ślusarka i stolarka drzwiowa</w:t>
      </w:r>
    </w:p>
    <w:p w14:paraId="57C96AF8" w14:textId="5C7F5EFA" w:rsidR="00FB6386" w:rsidRDefault="00FB6386" w:rsidP="001F2170">
      <w:pPr>
        <w:numPr>
          <w:ilvl w:val="0"/>
          <w:numId w:val="47"/>
        </w:numPr>
        <w:spacing w:line="360" w:lineRule="auto"/>
        <w:ind w:left="993" w:firstLine="141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Instalacje elektryczne</w:t>
      </w:r>
    </w:p>
    <w:p w14:paraId="1D6B7BFB" w14:textId="77777777" w:rsidR="00EB7D1E" w:rsidRPr="00FB6386" w:rsidRDefault="00EB7D1E" w:rsidP="00EB7D1E">
      <w:pPr>
        <w:spacing w:line="360" w:lineRule="auto"/>
        <w:ind w:left="1134"/>
        <w:jc w:val="both"/>
        <w:rPr>
          <w:rFonts w:eastAsia="Times New Roman"/>
          <w:sz w:val="20"/>
          <w:szCs w:val="20"/>
          <w:lang w:val="pl-PL" w:eastAsia="ar-SA"/>
        </w:rPr>
      </w:pPr>
    </w:p>
    <w:bookmarkEnd w:id="10"/>
    <w:p w14:paraId="76F5499B" w14:textId="7C5901A0" w:rsidR="00EB7D1E" w:rsidRDefault="00EB7D1E" w:rsidP="00EB7D1E">
      <w:pPr>
        <w:pStyle w:val="Akapitzlist"/>
        <w:spacing w:line="360" w:lineRule="auto"/>
        <w:ind w:left="709" w:firstLine="360"/>
        <w:jc w:val="both"/>
        <w:rPr>
          <w:sz w:val="20"/>
          <w:szCs w:val="20"/>
        </w:rPr>
      </w:pPr>
      <w:r w:rsidRPr="00915877">
        <w:rPr>
          <w:b/>
          <w:sz w:val="20"/>
          <w:szCs w:val="20"/>
        </w:rPr>
        <w:t>Szczegółowy opis przedmiotu zamówienia</w:t>
      </w:r>
      <w:r>
        <w:rPr>
          <w:b/>
          <w:sz w:val="20"/>
          <w:szCs w:val="20"/>
        </w:rPr>
        <w:t xml:space="preserve"> </w:t>
      </w:r>
      <w:r w:rsidRPr="00EB7D1E">
        <w:rPr>
          <w:b/>
          <w:sz w:val="20"/>
          <w:szCs w:val="20"/>
        </w:rPr>
        <w:t xml:space="preserve">dla części nr 1 </w:t>
      </w:r>
      <w:r w:rsidRPr="00915877">
        <w:rPr>
          <w:sz w:val="20"/>
          <w:szCs w:val="20"/>
        </w:rPr>
        <w:t>zawiera dokumentacja obejmująca:</w:t>
      </w:r>
    </w:p>
    <w:p w14:paraId="3B15BE76" w14:textId="77777777" w:rsidR="00EB7D1E" w:rsidRPr="00915877" w:rsidRDefault="00EB7D1E" w:rsidP="00EB7D1E">
      <w:pPr>
        <w:pStyle w:val="Akapitzlist"/>
        <w:ind w:left="0" w:firstLine="360"/>
        <w:jc w:val="both"/>
        <w:rPr>
          <w:sz w:val="20"/>
          <w:szCs w:val="20"/>
        </w:rPr>
      </w:pPr>
    </w:p>
    <w:p w14:paraId="4C389826" w14:textId="77777777" w:rsidR="00EB7D1E" w:rsidRPr="00A936A4" w:rsidRDefault="00EB7D1E" w:rsidP="001F2170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560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</w:rPr>
        <w:t>Specyfikacje Techniczne Wykonania i Odbioru Robót</w:t>
      </w:r>
      <w:r>
        <w:rPr>
          <w:sz w:val="20"/>
          <w:szCs w:val="20"/>
        </w:rPr>
        <w:t xml:space="preserve"> (STWIORB)</w:t>
      </w:r>
    </w:p>
    <w:p w14:paraId="3231B722" w14:textId="77777777" w:rsidR="00EB7D1E" w:rsidRPr="00B4102A" w:rsidRDefault="00EB7D1E" w:rsidP="001F2170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560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  <w:lang w:val="pl"/>
        </w:rPr>
        <w:t>Przedmiar</w:t>
      </w:r>
      <w:r>
        <w:rPr>
          <w:sz w:val="20"/>
          <w:szCs w:val="20"/>
          <w:lang w:val="pl"/>
        </w:rPr>
        <w:t>y in</w:t>
      </w:r>
      <w:r w:rsidRPr="00A936A4">
        <w:rPr>
          <w:sz w:val="20"/>
          <w:szCs w:val="20"/>
          <w:lang w:val="pl"/>
        </w:rPr>
        <w:t>westorski</w:t>
      </w:r>
      <w:r>
        <w:rPr>
          <w:sz w:val="20"/>
          <w:szCs w:val="20"/>
          <w:lang w:val="pl"/>
        </w:rPr>
        <w:t>e</w:t>
      </w:r>
    </w:p>
    <w:p w14:paraId="433E2150" w14:textId="58EE06D8" w:rsidR="00915877" w:rsidRDefault="00915877" w:rsidP="00FB6386">
      <w:pPr>
        <w:spacing w:line="360" w:lineRule="auto"/>
        <w:ind w:left="426"/>
        <w:jc w:val="both"/>
        <w:rPr>
          <w:sz w:val="20"/>
          <w:szCs w:val="20"/>
        </w:rPr>
      </w:pPr>
    </w:p>
    <w:p w14:paraId="3E897D63" w14:textId="77777777" w:rsidR="006623F7" w:rsidRDefault="006623F7" w:rsidP="00FB6386">
      <w:pPr>
        <w:spacing w:line="360" w:lineRule="auto"/>
        <w:ind w:left="426"/>
        <w:jc w:val="both"/>
        <w:rPr>
          <w:sz w:val="20"/>
          <w:szCs w:val="20"/>
        </w:rPr>
      </w:pPr>
    </w:p>
    <w:p w14:paraId="0B88549A" w14:textId="0D7DC704" w:rsidR="006623F7" w:rsidRPr="00FB6386" w:rsidRDefault="006623F7" w:rsidP="001F2170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0"/>
          <w:szCs w:val="20"/>
        </w:rPr>
      </w:pPr>
      <w:r w:rsidRPr="00FB6386">
        <w:rPr>
          <w:rFonts w:eastAsia="Times New Roman"/>
          <w:b/>
          <w:sz w:val="20"/>
          <w:szCs w:val="20"/>
          <w:u w:val="single"/>
          <w:lang w:eastAsia="ar-SA"/>
        </w:rPr>
        <w:t xml:space="preserve">CZĘŚĆ NR </w:t>
      </w:r>
      <w:r w:rsidR="00214A95">
        <w:rPr>
          <w:rFonts w:eastAsia="Times New Roman"/>
          <w:b/>
          <w:sz w:val="20"/>
          <w:szCs w:val="20"/>
          <w:u w:val="single"/>
          <w:lang w:eastAsia="ar-SA"/>
        </w:rPr>
        <w:t>2</w:t>
      </w:r>
      <w:r w:rsidRPr="00FB6386">
        <w:rPr>
          <w:rFonts w:eastAsia="Times New Roman"/>
          <w:b/>
          <w:sz w:val="20"/>
          <w:szCs w:val="20"/>
          <w:u w:val="single"/>
          <w:lang w:eastAsia="ar-SA"/>
        </w:rPr>
        <w:t>:</w:t>
      </w:r>
      <w:r w:rsidRPr="00FB6386">
        <w:rPr>
          <w:rFonts w:eastAsia="Times New Roman"/>
          <w:b/>
          <w:sz w:val="20"/>
          <w:szCs w:val="20"/>
          <w:lang w:eastAsia="ar-SA"/>
        </w:rPr>
        <w:t xml:space="preserve"> Remont wybranych pomieszczeń w budynku nr </w:t>
      </w:r>
      <w:r>
        <w:rPr>
          <w:rFonts w:eastAsia="Times New Roman"/>
          <w:b/>
          <w:sz w:val="20"/>
          <w:szCs w:val="20"/>
          <w:lang w:eastAsia="ar-SA"/>
        </w:rPr>
        <w:t>1 na terenie</w:t>
      </w:r>
      <w:r w:rsidRPr="00FB6386">
        <w:rPr>
          <w:rFonts w:eastAsia="Times New Roman"/>
          <w:b/>
          <w:sz w:val="20"/>
          <w:szCs w:val="20"/>
          <w:lang w:eastAsia="ar-SA"/>
        </w:rPr>
        <w:t xml:space="preserve"> w kompleks</w:t>
      </w:r>
      <w:r>
        <w:rPr>
          <w:rFonts w:eastAsia="Times New Roman"/>
          <w:b/>
          <w:sz w:val="20"/>
          <w:szCs w:val="20"/>
          <w:lang w:eastAsia="ar-SA"/>
        </w:rPr>
        <w:t xml:space="preserve">u </w:t>
      </w:r>
      <w:r w:rsidRPr="00FB6386">
        <w:rPr>
          <w:rFonts w:eastAsia="Times New Roman"/>
          <w:b/>
          <w:sz w:val="20"/>
          <w:szCs w:val="20"/>
          <w:lang w:eastAsia="ar-SA"/>
        </w:rPr>
        <w:t>wojskow</w:t>
      </w:r>
      <w:r>
        <w:rPr>
          <w:rFonts w:eastAsia="Times New Roman"/>
          <w:b/>
          <w:sz w:val="20"/>
          <w:szCs w:val="20"/>
          <w:lang w:eastAsia="ar-SA"/>
        </w:rPr>
        <w:t xml:space="preserve">ego przy ul. Krakowskiej w </w:t>
      </w:r>
      <w:r w:rsidRPr="00FB6386">
        <w:rPr>
          <w:rFonts w:eastAsia="Times New Roman"/>
          <w:b/>
          <w:sz w:val="20"/>
          <w:szCs w:val="20"/>
          <w:lang w:eastAsia="ar-SA"/>
        </w:rPr>
        <w:t>Rząs</w:t>
      </w:r>
      <w:r>
        <w:rPr>
          <w:rFonts w:eastAsia="Times New Roman"/>
          <w:b/>
          <w:sz w:val="20"/>
          <w:szCs w:val="20"/>
          <w:lang w:eastAsia="ar-SA"/>
        </w:rPr>
        <w:t>ce.</w:t>
      </w:r>
    </w:p>
    <w:p w14:paraId="082243DB" w14:textId="77777777" w:rsidR="006623F7" w:rsidRPr="00FB6386" w:rsidRDefault="006623F7" w:rsidP="006623F7">
      <w:pPr>
        <w:spacing w:line="360" w:lineRule="auto"/>
        <w:ind w:left="2127" w:hanging="1701"/>
        <w:jc w:val="both"/>
        <w:rPr>
          <w:rFonts w:eastAsia="Times New Roman"/>
          <w:b/>
          <w:sz w:val="20"/>
          <w:szCs w:val="20"/>
          <w:lang w:val="pl-PL" w:eastAsia="ar-SA"/>
        </w:rPr>
      </w:pPr>
    </w:p>
    <w:p w14:paraId="2591ECF8" w14:textId="133E61C2" w:rsidR="006623F7" w:rsidRPr="00FB6386" w:rsidRDefault="006623F7" w:rsidP="006623F7">
      <w:pPr>
        <w:suppressAutoHyphens/>
        <w:spacing w:line="360" w:lineRule="auto"/>
        <w:ind w:left="709" w:firstLine="425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 xml:space="preserve">Przedmiotem zamówienia jest </w:t>
      </w:r>
      <w:r w:rsidRPr="006623F7">
        <w:rPr>
          <w:rFonts w:eastAsia="Times New Roman"/>
          <w:sz w:val="20"/>
          <w:szCs w:val="20"/>
          <w:lang w:val="pl-PL" w:eastAsia="ar-SA"/>
        </w:rPr>
        <w:t>wykonanie remontu i dostosowanie do aktualnych wymogów pomieszczeń w budynku nr 1 w KW Rząska.</w:t>
      </w:r>
    </w:p>
    <w:p w14:paraId="6A3CB9B6" w14:textId="77777777" w:rsidR="006623F7" w:rsidRPr="00FB6386" w:rsidRDefault="006623F7" w:rsidP="006623F7">
      <w:pPr>
        <w:spacing w:line="360" w:lineRule="auto"/>
        <w:ind w:left="426"/>
        <w:jc w:val="both"/>
        <w:rPr>
          <w:sz w:val="20"/>
          <w:szCs w:val="20"/>
          <w:u w:val="single"/>
        </w:rPr>
      </w:pPr>
    </w:p>
    <w:p w14:paraId="36AD703B" w14:textId="77777777" w:rsidR="006623F7" w:rsidRPr="00FB6386" w:rsidRDefault="006623F7" w:rsidP="006623F7">
      <w:pPr>
        <w:spacing w:line="360" w:lineRule="auto"/>
        <w:ind w:left="709"/>
        <w:contextualSpacing/>
        <w:jc w:val="both"/>
        <w:rPr>
          <w:rFonts w:eastAsia="Calibri"/>
          <w:b/>
          <w:sz w:val="20"/>
          <w:szCs w:val="20"/>
          <w:u w:val="single"/>
          <w:lang w:val="pl-PL" w:eastAsia="en-US"/>
        </w:rPr>
      </w:pPr>
      <w:r w:rsidRPr="00FB6386">
        <w:rPr>
          <w:rFonts w:eastAsia="Calibri"/>
          <w:b/>
          <w:sz w:val="20"/>
          <w:szCs w:val="20"/>
          <w:u w:val="single"/>
          <w:lang w:val="pl-PL" w:eastAsia="en-US"/>
        </w:rPr>
        <w:t>Stan istniejący:</w:t>
      </w:r>
    </w:p>
    <w:p w14:paraId="36B75D9A" w14:textId="47DD7B08" w:rsidR="006623F7" w:rsidRPr="00F57EEB" w:rsidRDefault="006623F7" w:rsidP="006623F7">
      <w:pPr>
        <w:suppressAutoHyphens/>
        <w:spacing w:after="120" w:line="360" w:lineRule="auto"/>
        <w:ind w:left="709" w:firstLine="425"/>
        <w:jc w:val="both"/>
        <w:rPr>
          <w:rFonts w:eastAsia="Times New Roman"/>
          <w:sz w:val="20"/>
          <w:szCs w:val="20"/>
          <w:lang w:val="pl-PL" w:eastAsia="ar-SA"/>
        </w:rPr>
      </w:pPr>
      <w:r w:rsidRPr="006623F7">
        <w:rPr>
          <w:rFonts w:eastAsia="Times New Roman"/>
          <w:sz w:val="20"/>
          <w:szCs w:val="20"/>
          <w:lang w:val="pl-PL" w:eastAsia="ar-SA"/>
        </w:rPr>
        <w:t>Pomieszczenia intensywnie eksploatowane, powłoki malarskie zabrudzone, wyblakłe ze śladami uszkodzeń mechanicznych. Stolarka drzwiowa z licznymi uszkodzeniami mechanicznymi, z uwagi na materiał nienaprawialna. Oświetlenie sufitowe częściowo uszkodzone, obudowy pożółkle lub zdeformowane, odbłyśniki skorodowane. Posadzki wytarte lub uszkodzone, zwłaszcza przy biurkach</w:t>
      </w:r>
      <w:r w:rsidRPr="00F57EEB">
        <w:rPr>
          <w:rFonts w:eastAsia="Times New Roman"/>
          <w:sz w:val="20"/>
          <w:szCs w:val="20"/>
          <w:lang w:val="pl-PL" w:eastAsia="ar-SA"/>
        </w:rPr>
        <w:t xml:space="preserve">. </w:t>
      </w:r>
    </w:p>
    <w:p w14:paraId="338EB271" w14:textId="77777777" w:rsidR="006623F7" w:rsidRPr="00D33CE4" w:rsidRDefault="006623F7" w:rsidP="006623F7">
      <w:pPr>
        <w:spacing w:line="360" w:lineRule="auto"/>
        <w:ind w:left="709"/>
        <w:jc w:val="both"/>
        <w:rPr>
          <w:rFonts w:eastAsia="Times New Roman"/>
          <w:b/>
          <w:color w:val="FF0000"/>
          <w:sz w:val="20"/>
          <w:szCs w:val="20"/>
          <w:u w:val="single"/>
          <w:lang w:val="pl-PL" w:eastAsia="ar-SA"/>
        </w:rPr>
      </w:pPr>
      <w:r w:rsidRPr="00D33CE4">
        <w:rPr>
          <w:rFonts w:eastAsia="Times New Roman"/>
          <w:b/>
          <w:sz w:val="20"/>
          <w:szCs w:val="20"/>
          <w:u w:val="single"/>
          <w:lang w:val="pl-PL" w:eastAsia="ar-SA"/>
        </w:rPr>
        <w:lastRenderedPageBreak/>
        <w:t>Zakres prac remontowych obejmował będzie:</w:t>
      </w:r>
    </w:p>
    <w:p w14:paraId="4178F37F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Roboty murarskie</w:t>
      </w:r>
    </w:p>
    <w:p w14:paraId="58223124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Roboty tynkarskie</w:t>
      </w:r>
    </w:p>
    <w:p w14:paraId="32C42266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Roboty malarskie</w:t>
      </w:r>
    </w:p>
    <w:p w14:paraId="2968613F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Roboty posadzkowe</w:t>
      </w:r>
    </w:p>
    <w:p w14:paraId="24677E96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Stolarka drzwiowa</w:t>
      </w:r>
    </w:p>
    <w:p w14:paraId="31700C05" w14:textId="77777777" w:rsidR="00EB7D1E" w:rsidRPr="00EB7D1E" w:rsidRDefault="00EB7D1E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sz w:val="20"/>
          <w:szCs w:val="20"/>
        </w:rPr>
      </w:pPr>
      <w:r w:rsidRPr="00EB7D1E">
        <w:rPr>
          <w:sz w:val="20"/>
          <w:szCs w:val="20"/>
        </w:rPr>
        <w:t>Instalacje elektryczne</w:t>
      </w:r>
    </w:p>
    <w:p w14:paraId="458C7CB3" w14:textId="77777777" w:rsidR="006623F7" w:rsidRPr="00FB6386" w:rsidRDefault="006623F7" w:rsidP="001F2170">
      <w:pPr>
        <w:numPr>
          <w:ilvl w:val="0"/>
          <w:numId w:val="49"/>
        </w:numPr>
        <w:spacing w:line="360" w:lineRule="auto"/>
        <w:ind w:left="1134" w:hanging="357"/>
        <w:jc w:val="both"/>
        <w:rPr>
          <w:rFonts w:eastAsia="Times New Roman"/>
          <w:sz w:val="20"/>
          <w:szCs w:val="20"/>
          <w:lang w:val="pl-PL" w:eastAsia="ar-SA"/>
        </w:rPr>
      </w:pPr>
      <w:r w:rsidRPr="00FB6386">
        <w:rPr>
          <w:rFonts w:eastAsia="Times New Roman"/>
          <w:sz w:val="20"/>
          <w:szCs w:val="20"/>
          <w:lang w:val="pl-PL" w:eastAsia="ar-SA"/>
        </w:rPr>
        <w:t>Instalacje elektryczne</w:t>
      </w:r>
    </w:p>
    <w:p w14:paraId="09F20CE3" w14:textId="52D45DD4" w:rsidR="00FB6386" w:rsidRDefault="00FB6386" w:rsidP="00FB6386">
      <w:pPr>
        <w:spacing w:line="360" w:lineRule="auto"/>
        <w:ind w:left="426"/>
        <w:jc w:val="both"/>
        <w:rPr>
          <w:sz w:val="20"/>
          <w:szCs w:val="20"/>
        </w:rPr>
      </w:pPr>
    </w:p>
    <w:p w14:paraId="069D1251" w14:textId="77777777" w:rsidR="00FB6386" w:rsidRDefault="00FB6386" w:rsidP="00EB7D1E">
      <w:pPr>
        <w:spacing w:line="360" w:lineRule="auto"/>
        <w:jc w:val="both"/>
        <w:rPr>
          <w:sz w:val="20"/>
          <w:szCs w:val="20"/>
        </w:rPr>
      </w:pPr>
    </w:p>
    <w:p w14:paraId="7433FE82" w14:textId="7DA041F8" w:rsidR="00915877" w:rsidRDefault="00915877" w:rsidP="00EB7D1E">
      <w:pPr>
        <w:pStyle w:val="Akapitzlist"/>
        <w:spacing w:line="360" w:lineRule="auto"/>
        <w:ind w:left="0" w:firstLine="360"/>
        <w:jc w:val="both"/>
        <w:rPr>
          <w:sz w:val="20"/>
          <w:szCs w:val="20"/>
        </w:rPr>
      </w:pPr>
      <w:bookmarkStart w:id="11" w:name="_Hlk81977058"/>
      <w:r w:rsidRPr="00915877">
        <w:rPr>
          <w:b/>
          <w:sz w:val="20"/>
          <w:szCs w:val="20"/>
        </w:rPr>
        <w:t>Szczegółowy opis przedmiotu zamówienia</w:t>
      </w:r>
      <w:r w:rsidR="00EB7D1E">
        <w:rPr>
          <w:b/>
          <w:sz w:val="20"/>
          <w:szCs w:val="20"/>
        </w:rPr>
        <w:t xml:space="preserve"> </w:t>
      </w:r>
      <w:r w:rsidR="00EB7D1E" w:rsidRPr="00EB7D1E">
        <w:rPr>
          <w:b/>
          <w:sz w:val="20"/>
          <w:szCs w:val="20"/>
        </w:rPr>
        <w:t>dla</w:t>
      </w:r>
      <w:r w:rsidRPr="00EB7D1E">
        <w:rPr>
          <w:b/>
          <w:sz w:val="20"/>
          <w:szCs w:val="20"/>
        </w:rPr>
        <w:t xml:space="preserve"> </w:t>
      </w:r>
      <w:r w:rsidR="00EB7D1E" w:rsidRPr="00EB7D1E">
        <w:rPr>
          <w:b/>
          <w:sz w:val="20"/>
          <w:szCs w:val="20"/>
        </w:rPr>
        <w:t>części nr 2</w:t>
      </w:r>
      <w:r w:rsidR="00EB7D1E">
        <w:rPr>
          <w:sz w:val="20"/>
          <w:szCs w:val="20"/>
        </w:rPr>
        <w:t xml:space="preserve"> </w:t>
      </w:r>
      <w:r w:rsidRPr="00915877">
        <w:rPr>
          <w:sz w:val="20"/>
          <w:szCs w:val="20"/>
        </w:rPr>
        <w:t>zawiera dokumentacja obejmująca:</w:t>
      </w:r>
    </w:p>
    <w:p w14:paraId="3AAE56C1" w14:textId="77777777" w:rsidR="00915877" w:rsidRPr="00915877" w:rsidRDefault="00915877" w:rsidP="00915877">
      <w:pPr>
        <w:pStyle w:val="Akapitzlist"/>
        <w:ind w:left="0" w:firstLine="360"/>
        <w:jc w:val="both"/>
        <w:rPr>
          <w:sz w:val="20"/>
          <w:szCs w:val="20"/>
        </w:rPr>
      </w:pPr>
    </w:p>
    <w:p w14:paraId="352E0D75" w14:textId="77777777" w:rsidR="00663708" w:rsidRDefault="00636A4E" w:rsidP="001F217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sz w:val="20"/>
          <w:szCs w:val="20"/>
        </w:rPr>
      </w:pPr>
      <w:r w:rsidRPr="00663708">
        <w:rPr>
          <w:sz w:val="20"/>
          <w:szCs w:val="20"/>
        </w:rPr>
        <w:t>Specyfikacje Techniczne Wykonania i Odbioru Robót</w:t>
      </w:r>
      <w:r w:rsidR="00A936A4" w:rsidRPr="00663708">
        <w:rPr>
          <w:sz w:val="20"/>
          <w:szCs w:val="20"/>
        </w:rPr>
        <w:t xml:space="preserve"> (STWIORB)</w:t>
      </w:r>
    </w:p>
    <w:p w14:paraId="20B76F4C" w14:textId="66A3CE4B" w:rsidR="00B4102A" w:rsidRPr="00663708" w:rsidRDefault="00A936A4" w:rsidP="001F217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sz w:val="20"/>
          <w:szCs w:val="20"/>
        </w:rPr>
      </w:pPr>
      <w:r w:rsidRPr="00663708">
        <w:rPr>
          <w:sz w:val="20"/>
          <w:szCs w:val="20"/>
        </w:rPr>
        <w:t>Przedmiary inwestorskie</w:t>
      </w:r>
    </w:p>
    <w:bookmarkEnd w:id="11"/>
    <w:p w14:paraId="6A91686F" w14:textId="795BFE8D" w:rsidR="00915877" w:rsidRDefault="00915877" w:rsidP="009B1587">
      <w:pPr>
        <w:spacing w:line="360" w:lineRule="auto"/>
        <w:jc w:val="both"/>
        <w:rPr>
          <w:sz w:val="20"/>
          <w:szCs w:val="20"/>
        </w:rPr>
      </w:pPr>
    </w:p>
    <w:p w14:paraId="3B858D5C" w14:textId="1EC3A6AB" w:rsidR="00915877" w:rsidRPr="00915877" w:rsidRDefault="00915877" w:rsidP="00915877">
      <w:pPr>
        <w:shd w:val="clear" w:color="auto" w:fill="FFFFFF"/>
        <w:spacing w:line="360" w:lineRule="auto"/>
        <w:ind w:left="426"/>
        <w:contextualSpacing/>
        <w:jc w:val="both"/>
        <w:rPr>
          <w:sz w:val="20"/>
          <w:szCs w:val="20"/>
        </w:rPr>
      </w:pPr>
      <w:r w:rsidRPr="00294A0B">
        <w:rPr>
          <w:sz w:val="20"/>
          <w:szCs w:val="20"/>
        </w:rPr>
        <w:t>Szczegółowy zakres robót został zawarty w „Specyfikac</w:t>
      </w:r>
      <w:r w:rsidR="004825EF">
        <w:rPr>
          <w:sz w:val="20"/>
          <w:szCs w:val="20"/>
        </w:rPr>
        <w:t>jach</w:t>
      </w:r>
      <w:r w:rsidRPr="00294A0B">
        <w:rPr>
          <w:sz w:val="20"/>
          <w:szCs w:val="20"/>
        </w:rPr>
        <w:t xml:space="preserve"> Techniczn</w:t>
      </w:r>
      <w:r w:rsidR="004825EF">
        <w:rPr>
          <w:sz w:val="20"/>
          <w:szCs w:val="20"/>
        </w:rPr>
        <w:t>ych</w:t>
      </w:r>
      <w:r w:rsidRPr="00294A0B">
        <w:rPr>
          <w:sz w:val="20"/>
          <w:szCs w:val="20"/>
        </w:rPr>
        <w:t xml:space="preserve"> Wykonania i Odbioru </w:t>
      </w:r>
      <w:r w:rsidRPr="00327314">
        <w:rPr>
          <w:sz w:val="20"/>
          <w:szCs w:val="20"/>
        </w:rPr>
        <w:t xml:space="preserve">Robót” </w:t>
      </w:r>
      <w:r w:rsidR="004825EF" w:rsidRPr="00327314">
        <w:rPr>
          <w:sz w:val="20"/>
          <w:szCs w:val="20"/>
        </w:rPr>
        <w:t>dla danej części</w:t>
      </w:r>
      <w:r w:rsidRPr="00327314">
        <w:rPr>
          <w:sz w:val="20"/>
          <w:szCs w:val="20"/>
        </w:rPr>
        <w:t xml:space="preserve">– </w:t>
      </w:r>
      <w:r w:rsidRPr="00327314">
        <w:rPr>
          <w:b/>
          <w:sz w:val="20"/>
          <w:szCs w:val="20"/>
          <w:u w:val="single"/>
        </w:rPr>
        <w:t xml:space="preserve">zał. nr </w:t>
      </w:r>
      <w:r w:rsidR="002F40C0" w:rsidRPr="00327314">
        <w:rPr>
          <w:b/>
          <w:sz w:val="20"/>
          <w:szCs w:val="20"/>
          <w:u w:val="single"/>
        </w:rPr>
        <w:t>9</w:t>
      </w:r>
      <w:r w:rsidRPr="00327314">
        <w:rPr>
          <w:b/>
          <w:sz w:val="20"/>
          <w:szCs w:val="20"/>
          <w:u w:val="single"/>
        </w:rPr>
        <w:t xml:space="preserve"> do SWZ</w:t>
      </w:r>
      <w:r w:rsidR="00B4102A" w:rsidRPr="00327314">
        <w:rPr>
          <w:b/>
          <w:sz w:val="20"/>
          <w:szCs w:val="20"/>
        </w:rPr>
        <w:t xml:space="preserve">, </w:t>
      </w:r>
      <w:r w:rsidRPr="00327314">
        <w:rPr>
          <w:sz w:val="20"/>
          <w:szCs w:val="20"/>
        </w:rPr>
        <w:t>w</w:t>
      </w:r>
      <w:r w:rsidRPr="00327314">
        <w:rPr>
          <w:b/>
          <w:sz w:val="20"/>
          <w:szCs w:val="20"/>
        </w:rPr>
        <w:t xml:space="preserve"> </w:t>
      </w:r>
      <w:r w:rsidRPr="00327314">
        <w:rPr>
          <w:sz w:val="20"/>
          <w:szCs w:val="20"/>
        </w:rPr>
        <w:t>„Przedmiar</w:t>
      </w:r>
      <w:r w:rsidR="004825EF" w:rsidRPr="00327314">
        <w:rPr>
          <w:sz w:val="20"/>
          <w:szCs w:val="20"/>
        </w:rPr>
        <w:t>ach</w:t>
      </w:r>
      <w:r w:rsidRPr="00327314">
        <w:rPr>
          <w:sz w:val="20"/>
          <w:szCs w:val="20"/>
        </w:rPr>
        <w:t xml:space="preserve"> robót”</w:t>
      </w:r>
      <w:r w:rsidR="00B4102A" w:rsidRPr="00327314">
        <w:rPr>
          <w:sz w:val="20"/>
          <w:szCs w:val="20"/>
        </w:rPr>
        <w:t xml:space="preserve"> </w:t>
      </w:r>
      <w:r w:rsidR="004825EF" w:rsidRPr="00327314">
        <w:rPr>
          <w:sz w:val="20"/>
          <w:szCs w:val="20"/>
        </w:rPr>
        <w:t xml:space="preserve">dla odpowiedniej części </w:t>
      </w:r>
      <w:r w:rsidRPr="00327314">
        <w:rPr>
          <w:sz w:val="20"/>
          <w:szCs w:val="20"/>
        </w:rPr>
        <w:t xml:space="preserve">- </w:t>
      </w:r>
      <w:r w:rsidR="004825EF" w:rsidRPr="00327314">
        <w:rPr>
          <w:sz w:val="20"/>
          <w:szCs w:val="20"/>
        </w:rPr>
        <w:br/>
      </w:r>
      <w:r w:rsidRPr="00327314">
        <w:rPr>
          <w:b/>
          <w:sz w:val="20"/>
          <w:szCs w:val="20"/>
          <w:u w:val="single"/>
        </w:rPr>
        <w:t xml:space="preserve">zał. nr </w:t>
      </w:r>
      <w:r w:rsidR="002F40C0" w:rsidRPr="00327314">
        <w:rPr>
          <w:b/>
          <w:sz w:val="20"/>
          <w:szCs w:val="20"/>
          <w:u w:val="single"/>
        </w:rPr>
        <w:t>8</w:t>
      </w:r>
      <w:r w:rsidRPr="00327314">
        <w:rPr>
          <w:b/>
          <w:sz w:val="20"/>
          <w:szCs w:val="20"/>
          <w:u w:val="single"/>
        </w:rPr>
        <w:t xml:space="preserve"> do SWZ</w:t>
      </w:r>
      <w:r w:rsidR="0021022B" w:rsidRPr="00327314">
        <w:rPr>
          <w:b/>
          <w:sz w:val="20"/>
          <w:szCs w:val="20"/>
          <w:u w:val="single"/>
        </w:rPr>
        <w:t>.</w:t>
      </w:r>
    </w:p>
    <w:p w14:paraId="62174479" w14:textId="77777777" w:rsidR="0061241C" w:rsidRPr="00915877" w:rsidRDefault="0061241C" w:rsidP="00915877">
      <w:pPr>
        <w:spacing w:line="360" w:lineRule="auto"/>
        <w:jc w:val="both"/>
        <w:rPr>
          <w:sz w:val="20"/>
          <w:szCs w:val="20"/>
        </w:rPr>
      </w:pPr>
      <w:r w:rsidRPr="00915877">
        <w:rPr>
          <w:sz w:val="20"/>
          <w:szCs w:val="20"/>
        </w:rPr>
        <w:t xml:space="preserve">       </w:t>
      </w:r>
    </w:p>
    <w:p w14:paraId="31AABCD6" w14:textId="3D0DD9BA" w:rsidR="0061241C" w:rsidRPr="00915877" w:rsidRDefault="0061241C" w:rsidP="00A936A4">
      <w:pPr>
        <w:pStyle w:val="Akapitzlist"/>
        <w:spacing w:after="240" w:line="360" w:lineRule="auto"/>
        <w:ind w:left="426" w:firstLine="0"/>
        <w:jc w:val="both"/>
        <w:rPr>
          <w:sz w:val="20"/>
          <w:szCs w:val="20"/>
        </w:rPr>
      </w:pPr>
      <w:r w:rsidRPr="00915877">
        <w:rPr>
          <w:b/>
          <w:sz w:val="20"/>
          <w:szCs w:val="20"/>
        </w:rPr>
        <w:t>Miejsce realizacji przedmiotu zamówienia</w:t>
      </w:r>
      <w:r w:rsidRPr="00915877">
        <w:rPr>
          <w:sz w:val="20"/>
          <w:szCs w:val="20"/>
        </w:rPr>
        <w:t xml:space="preserve"> jest terenem zamkniętym w rozumieniu  art. 4 ust. 2a ustawy Prawo geodezyjne i kartograficzne (Dz. U.  z 2020 Nr 276z późniejszymi zmianami).</w:t>
      </w:r>
    </w:p>
    <w:p w14:paraId="18A13D0F" w14:textId="08CB064D" w:rsidR="003D37CE" w:rsidRDefault="003D37CE" w:rsidP="00A936A4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0"/>
        <w:contextualSpacing/>
        <w:jc w:val="both"/>
        <w:rPr>
          <w:sz w:val="20"/>
          <w:szCs w:val="20"/>
        </w:rPr>
      </w:pPr>
      <w:r w:rsidRPr="00340121">
        <w:rPr>
          <w:sz w:val="20"/>
          <w:szCs w:val="20"/>
        </w:rPr>
        <w:t>Wykonawca robót jest odpowiedzialny za jakość ich wykonania oraz za ich zgodność</w:t>
      </w:r>
      <w:r w:rsidR="00BC4A9A">
        <w:rPr>
          <w:sz w:val="20"/>
          <w:szCs w:val="20"/>
        </w:rPr>
        <w:t xml:space="preserve"> </w:t>
      </w:r>
      <w:r w:rsidRPr="00340121">
        <w:rPr>
          <w:sz w:val="20"/>
          <w:szCs w:val="20"/>
        </w:rPr>
        <w:t>z</w:t>
      </w:r>
      <w:r w:rsidR="000D4373">
        <w:rPr>
          <w:sz w:val="20"/>
          <w:szCs w:val="20"/>
        </w:rPr>
        <w:t>e</w:t>
      </w:r>
      <w:r w:rsidRPr="00340121">
        <w:rPr>
          <w:sz w:val="20"/>
          <w:szCs w:val="20"/>
        </w:rPr>
        <w:t xml:space="preserve"> specyfikacją techniczną wykonania i odbioru robót, przedmiarem robót, prawem budowlanym, wiedzą techniczną oraz obowiązującymi normami budowlanymi i rozporządzeniami. </w:t>
      </w:r>
    </w:p>
    <w:p w14:paraId="2C7ABAF4" w14:textId="77777777" w:rsidR="003D37CE" w:rsidRPr="00BC4A9A" w:rsidRDefault="003D37CE" w:rsidP="00BC4A9A">
      <w:pPr>
        <w:shd w:val="clear" w:color="auto" w:fill="FFFFFF"/>
        <w:spacing w:line="360" w:lineRule="auto"/>
        <w:contextualSpacing/>
        <w:jc w:val="both"/>
        <w:rPr>
          <w:sz w:val="20"/>
          <w:szCs w:val="20"/>
        </w:rPr>
      </w:pPr>
    </w:p>
    <w:p w14:paraId="7E11B70A" w14:textId="6AE02306" w:rsidR="003D37CE" w:rsidRPr="00BC4A9A" w:rsidRDefault="003D37CE" w:rsidP="00BC4A9A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</w:rPr>
      </w:pPr>
      <w:r w:rsidRPr="00B75BE4">
        <w:rPr>
          <w:bCs/>
          <w:sz w:val="20"/>
          <w:szCs w:val="20"/>
        </w:rPr>
        <w:t xml:space="preserve">Nakłady robocizny, materiałów i sprzętu w analogicznych pozycjach kosztorysu ofertowego  należy  przyjąć tak  jak wskazał  Zamawiający w </w:t>
      </w:r>
      <w:bookmarkStart w:id="12" w:name="_Hlk50706458"/>
      <w:r w:rsidRPr="00B75BE4">
        <w:rPr>
          <w:bCs/>
          <w:sz w:val="20"/>
          <w:szCs w:val="20"/>
        </w:rPr>
        <w:t>inwestorskim przedmiarze robót</w:t>
      </w:r>
      <w:bookmarkEnd w:id="12"/>
      <w:r w:rsidR="006623F7">
        <w:rPr>
          <w:bCs/>
          <w:sz w:val="20"/>
          <w:szCs w:val="20"/>
        </w:rPr>
        <w:t xml:space="preserve"> włącznie ze zbiorczym zestawieniem RMS.</w:t>
      </w:r>
    </w:p>
    <w:p w14:paraId="77F09833" w14:textId="77777777" w:rsidR="004825EF" w:rsidRDefault="004825EF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sz w:val="20"/>
          <w:szCs w:val="20"/>
        </w:rPr>
      </w:pPr>
    </w:p>
    <w:p w14:paraId="233A0170" w14:textId="77777777" w:rsidR="00B3264F" w:rsidRDefault="00B3264F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sz w:val="20"/>
          <w:szCs w:val="20"/>
        </w:rPr>
      </w:pPr>
    </w:p>
    <w:p w14:paraId="589EF109" w14:textId="6115FA8E" w:rsidR="003D37CE" w:rsidRPr="00C67E01" w:rsidRDefault="003D37CE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sz w:val="20"/>
          <w:szCs w:val="20"/>
        </w:rPr>
      </w:pPr>
      <w:r w:rsidRPr="00C67E01">
        <w:rPr>
          <w:b/>
          <w:sz w:val="20"/>
          <w:szCs w:val="20"/>
        </w:rPr>
        <w:t xml:space="preserve">Uwaga! </w:t>
      </w:r>
    </w:p>
    <w:p w14:paraId="6491C0EE" w14:textId="416390D7" w:rsidR="003D37CE" w:rsidRDefault="003D37CE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sz w:val="20"/>
          <w:szCs w:val="20"/>
        </w:rPr>
      </w:pPr>
      <w:r w:rsidRPr="00C67E01">
        <w:rPr>
          <w:b/>
          <w:sz w:val="20"/>
          <w:szCs w:val="20"/>
        </w:rPr>
        <w:t xml:space="preserve">Realizacja prac remontowych będzie odbywała się na czynnym obiekcie, w dni robocze </w:t>
      </w:r>
      <w:r w:rsidRPr="00C67E01">
        <w:rPr>
          <w:b/>
          <w:sz w:val="20"/>
          <w:szCs w:val="20"/>
        </w:rPr>
        <w:br/>
        <w:t>w godzi</w:t>
      </w:r>
      <w:r>
        <w:rPr>
          <w:b/>
          <w:sz w:val="20"/>
          <w:szCs w:val="20"/>
        </w:rPr>
        <w:t>nach od godz. 7:00 do 15:0</w:t>
      </w:r>
      <w:r w:rsidRPr="00C67E01">
        <w:rPr>
          <w:b/>
          <w:sz w:val="20"/>
          <w:szCs w:val="20"/>
        </w:rPr>
        <w:t xml:space="preserve">0 lub w terminach uzgodnionych z Użytkownikiem </w:t>
      </w:r>
      <w:r w:rsidRPr="00C67E01">
        <w:rPr>
          <w:b/>
          <w:sz w:val="20"/>
          <w:szCs w:val="20"/>
        </w:rPr>
        <w:br/>
        <w:t>tj. Dowódcą Jednostki Wojskowej lub z upoważnionym prze</w:t>
      </w:r>
      <w:r>
        <w:rPr>
          <w:b/>
          <w:sz w:val="20"/>
          <w:szCs w:val="20"/>
        </w:rPr>
        <w:t xml:space="preserve">dstawicielem oraz Zamawiającym. </w:t>
      </w:r>
    </w:p>
    <w:p w14:paraId="23B85103" w14:textId="77777777" w:rsidR="00B46EB5" w:rsidRDefault="00B46EB5" w:rsidP="003D37CE">
      <w:pPr>
        <w:autoSpaceDE w:val="0"/>
        <w:autoSpaceDN w:val="0"/>
        <w:adjustRightInd w:val="0"/>
        <w:spacing w:before="34" w:line="360" w:lineRule="auto"/>
        <w:ind w:left="709"/>
        <w:jc w:val="both"/>
        <w:rPr>
          <w:b/>
          <w:sz w:val="20"/>
          <w:szCs w:val="20"/>
        </w:rPr>
      </w:pPr>
    </w:p>
    <w:p w14:paraId="6D3B80E5" w14:textId="165F40C6" w:rsidR="00B46EB5" w:rsidRPr="00105269" w:rsidRDefault="00B46EB5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sz w:val="20"/>
          <w:szCs w:val="20"/>
        </w:rPr>
      </w:pPr>
      <w:r w:rsidRPr="0035145C">
        <w:rPr>
          <w:sz w:val="20"/>
          <w:szCs w:val="20"/>
        </w:rPr>
        <w:t xml:space="preserve">Wykonawca udzieli Zamawiającemu „Gwarancji dobrego wykonania” – („Gwarancji dobrego wykonania” – </w:t>
      </w:r>
      <w:r w:rsidRPr="006F14EC">
        <w:rPr>
          <w:sz w:val="20"/>
          <w:szCs w:val="20"/>
        </w:rPr>
        <w:t>stanowiąca załącznik do</w:t>
      </w:r>
      <w:r w:rsidRPr="0035145C">
        <w:rPr>
          <w:sz w:val="20"/>
          <w:szCs w:val="20"/>
        </w:rPr>
        <w:t xml:space="preserve"> umowy),</w:t>
      </w:r>
      <w:r w:rsidRPr="00725E97">
        <w:rPr>
          <w:sz w:val="20"/>
          <w:szCs w:val="20"/>
        </w:rPr>
        <w:t xml:space="preserve"> </w:t>
      </w:r>
      <w:r w:rsidRPr="00725E97">
        <w:rPr>
          <w:b/>
          <w:sz w:val="20"/>
          <w:szCs w:val="20"/>
          <w:u w:val="single"/>
        </w:rPr>
        <w:t>na okres</w:t>
      </w:r>
      <w:r w:rsidRPr="00B50EE0">
        <w:rPr>
          <w:b/>
          <w:sz w:val="20"/>
          <w:szCs w:val="20"/>
          <w:u w:val="single"/>
        </w:rPr>
        <w:t xml:space="preserve"> zgodnie z wyborem wskazanym </w:t>
      </w:r>
      <w:r>
        <w:rPr>
          <w:b/>
          <w:sz w:val="20"/>
          <w:szCs w:val="20"/>
          <w:u w:val="single"/>
        </w:rPr>
        <w:br/>
      </w:r>
      <w:r w:rsidRPr="00B50EE0">
        <w:rPr>
          <w:b/>
          <w:sz w:val="20"/>
          <w:szCs w:val="20"/>
          <w:u w:val="single"/>
        </w:rPr>
        <w:t xml:space="preserve">w drugim </w:t>
      </w:r>
      <w:r w:rsidRPr="000E4FDA">
        <w:rPr>
          <w:b/>
          <w:sz w:val="20"/>
          <w:szCs w:val="20"/>
          <w:u w:val="single"/>
        </w:rPr>
        <w:t>kryterium</w:t>
      </w:r>
      <w:r w:rsidRPr="000E4FDA">
        <w:rPr>
          <w:sz w:val="20"/>
          <w:szCs w:val="20"/>
        </w:rPr>
        <w:t xml:space="preserve"> (SWZ </w:t>
      </w:r>
      <w:r w:rsidR="00070784">
        <w:rPr>
          <w:sz w:val="20"/>
          <w:szCs w:val="20"/>
        </w:rPr>
        <w:t>rozdział</w:t>
      </w:r>
      <w:r w:rsidRPr="000E4FDA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Pr="000E4FDA">
        <w:rPr>
          <w:sz w:val="20"/>
          <w:szCs w:val="20"/>
        </w:rPr>
        <w:t>).</w:t>
      </w:r>
    </w:p>
    <w:p w14:paraId="0A3C3CF1" w14:textId="77777777" w:rsidR="004535C0" w:rsidRDefault="004535C0" w:rsidP="0021022B">
      <w:pPr>
        <w:spacing w:line="360" w:lineRule="auto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5EEC7CD" w14:textId="0B9D60BB" w:rsidR="005D2AD7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>, Zamawiający informuje, że na realizację zamówienia zamierza przeznaczyć kwotę</w:t>
      </w:r>
      <w:r w:rsidR="00F43826">
        <w:rPr>
          <w:sz w:val="20"/>
          <w:szCs w:val="20"/>
        </w:rPr>
        <w:t xml:space="preserve">  </w:t>
      </w:r>
      <w:r w:rsidR="000D338B" w:rsidRPr="000D338B">
        <w:rPr>
          <w:b/>
          <w:bCs/>
          <w:iCs/>
          <w:sz w:val="20"/>
          <w:szCs w:val="20"/>
          <w:lang w:val="pl-PL"/>
        </w:rPr>
        <w:t>239</w:t>
      </w:r>
      <w:r w:rsidR="000D338B">
        <w:rPr>
          <w:b/>
          <w:bCs/>
          <w:iCs/>
          <w:sz w:val="20"/>
          <w:szCs w:val="20"/>
          <w:lang w:val="pl-PL"/>
        </w:rPr>
        <w:t> </w:t>
      </w:r>
      <w:r w:rsidR="000D338B" w:rsidRPr="000D338B">
        <w:rPr>
          <w:b/>
          <w:bCs/>
          <w:iCs/>
          <w:sz w:val="20"/>
          <w:szCs w:val="20"/>
          <w:lang w:val="pl-PL"/>
        </w:rPr>
        <w:t>52</w:t>
      </w:r>
      <w:r w:rsidR="000D338B">
        <w:rPr>
          <w:b/>
          <w:bCs/>
          <w:iCs/>
          <w:sz w:val="20"/>
          <w:szCs w:val="20"/>
          <w:lang w:val="pl-PL"/>
        </w:rPr>
        <w:t xml:space="preserve">4,00 </w:t>
      </w:r>
      <w:r w:rsidR="00D801BE" w:rsidRPr="009F1A61">
        <w:rPr>
          <w:b/>
          <w:bCs/>
          <w:sz w:val="20"/>
          <w:szCs w:val="20"/>
        </w:rPr>
        <w:t xml:space="preserve">zł </w:t>
      </w:r>
      <w:r w:rsidRPr="009F1A61">
        <w:rPr>
          <w:b/>
          <w:bCs/>
          <w:sz w:val="20"/>
          <w:szCs w:val="20"/>
        </w:rPr>
        <w:t>brutto</w:t>
      </w:r>
      <w:r w:rsidR="000D338B">
        <w:rPr>
          <w:sz w:val="20"/>
          <w:szCs w:val="20"/>
        </w:rPr>
        <w:t xml:space="preserve"> w tym:</w:t>
      </w:r>
    </w:p>
    <w:p w14:paraId="1FBCF336" w14:textId="17EA3131" w:rsidR="000D338B" w:rsidRPr="000D338B" w:rsidRDefault="000D338B" w:rsidP="001F2170">
      <w:pPr>
        <w:pStyle w:val="Akapitzlist"/>
        <w:numPr>
          <w:ilvl w:val="0"/>
          <w:numId w:val="50"/>
        </w:numPr>
        <w:spacing w:line="360" w:lineRule="auto"/>
        <w:ind w:left="1134"/>
        <w:jc w:val="both"/>
        <w:rPr>
          <w:b/>
          <w:bCs/>
          <w:iCs/>
          <w:sz w:val="20"/>
          <w:szCs w:val="20"/>
        </w:rPr>
      </w:pPr>
      <w:r w:rsidRPr="000D338B">
        <w:rPr>
          <w:b/>
          <w:bCs/>
          <w:sz w:val="20"/>
          <w:szCs w:val="20"/>
        </w:rPr>
        <w:t xml:space="preserve">Część 1 - </w:t>
      </w:r>
      <w:r w:rsidRPr="000D338B">
        <w:rPr>
          <w:b/>
          <w:bCs/>
          <w:iCs/>
          <w:sz w:val="20"/>
          <w:szCs w:val="20"/>
        </w:rPr>
        <w:t>125</w:t>
      </w:r>
      <w:r>
        <w:rPr>
          <w:b/>
          <w:bCs/>
          <w:iCs/>
          <w:sz w:val="20"/>
          <w:szCs w:val="20"/>
        </w:rPr>
        <w:t> </w:t>
      </w:r>
      <w:r w:rsidRPr="000D338B">
        <w:rPr>
          <w:b/>
          <w:bCs/>
          <w:iCs/>
          <w:sz w:val="20"/>
          <w:szCs w:val="20"/>
        </w:rPr>
        <w:t>50</w:t>
      </w:r>
      <w:r>
        <w:rPr>
          <w:b/>
          <w:bCs/>
          <w:iCs/>
          <w:sz w:val="20"/>
          <w:szCs w:val="20"/>
        </w:rPr>
        <w:t>8,00</w:t>
      </w:r>
      <w:r w:rsidRPr="000D338B">
        <w:rPr>
          <w:b/>
          <w:bCs/>
          <w:iCs/>
          <w:sz w:val="20"/>
          <w:szCs w:val="20"/>
        </w:rPr>
        <w:t xml:space="preserve"> zł;</w:t>
      </w:r>
    </w:p>
    <w:p w14:paraId="0DA6C91F" w14:textId="426C3228" w:rsidR="000D338B" w:rsidRPr="000D338B" w:rsidRDefault="000D338B" w:rsidP="001F2170">
      <w:pPr>
        <w:pStyle w:val="Akapitzlist"/>
        <w:numPr>
          <w:ilvl w:val="0"/>
          <w:numId w:val="50"/>
        </w:numPr>
        <w:spacing w:line="360" w:lineRule="auto"/>
        <w:ind w:left="1134"/>
        <w:jc w:val="both"/>
        <w:rPr>
          <w:b/>
          <w:bCs/>
          <w:sz w:val="20"/>
          <w:szCs w:val="20"/>
        </w:rPr>
      </w:pPr>
      <w:r w:rsidRPr="000D338B">
        <w:rPr>
          <w:b/>
          <w:bCs/>
          <w:iCs/>
          <w:sz w:val="20"/>
          <w:szCs w:val="20"/>
        </w:rPr>
        <w:t>Część 2 - 114</w:t>
      </w:r>
      <w:r>
        <w:rPr>
          <w:b/>
          <w:bCs/>
          <w:iCs/>
          <w:sz w:val="20"/>
          <w:szCs w:val="20"/>
        </w:rPr>
        <w:t> </w:t>
      </w:r>
      <w:r w:rsidRPr="000D338B">
        <w:rPr>
          <w:b/>
          <w:bCs/>
          <w:iCs/>
          <w:sz w:val="20"/>
          <w:szCs w:val="20"/>
        </w:rPr>
        <w:t>01</w:t>
      </w:r>
      <w:r>
        <w:rPr>
          <w:b/>
          <w:bCs/>
          <w:iCs/>
          <w:sz w:val="20"/>
          <w:szCs w:val="20"/>
        </w:rPr>
        <w:t>6,00</w:t>
      </w:r>
      <w:r w:rsidRPr="000D338B">
        <w:rPr>
          <w:b/>
          <w:bCs/>
          <w:iCs/>
          <w:sz w:val="20"/>
          <w:szCs w:val="20"/>
        </w:rPr>
        <w:t xml:space="preserve"> zł.</w:t>
      </w: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1CFEE607" w14:textId="782F4107" w:rsidR="00E81343" w:rsidRDefault="00874596" w:rsidP="00F56090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</w:t>
      </w:r>
      <w:r w:rsidRPr="00E81343">
        <w:rPr>
          <w:b/>
          <w:bCs/>
          <w:sz w:val="20"/>
          <w:szCs w:val="20"/>
        </w:rPr>
        <w:t>CPV</w:t>
      </w:r>
      <w:r>
        <w:rPr>
          <w:sz w:val="20"/>
          <w:szCs w:val="20"/>
        </w:rPr>
        <w:t xml:space="preserve">: </w:t>
      </w:r>
    </w:p>
    <w:p w14:paraId="47DEA660" w14:textId="77777777" w:rsidR="000D338B" w:rsidRDefault="000D338B" w:rsidP="000D338B">
      <w:pPr>
        <w:spacing w:line="360" w:lineRule="auto"/>
        <w:ind w:left="434"/>
        <w:jc w:val="both"/>
        <w:rPr>
          <w:sz w:val="20"/>
          <w:szCs w:val="20"/>
        </w:rPr>
      </w:pPr>
    </w:p>
    <w:p w14:paraId="12348778" w14:textId="0C1517C7" w:rsidR="000D338B" w:rsidRPr="000D338B" w:rsidRDefault="000D338B" w:rsidP="000D338B">
      <w:pPr>
        <w:spacing w:line="360" w:lineRule="auto"/>
        <w:ind w:left="567"/>
        <w:jc w:val="both"/>
        <w:rPr>
          <w:b/>
          <w:bCs/>
          <w:sz w:val="20"/>
          <w:szCs w:val="20"/>
          <w:u w:val="single"/>
        </w:rPr>
      </w:pPr>
      <w:r w:rsidRPr="000D338B">
        <w:rPr>
          <w:b/>
          <w:bCs/>
          <w:sz w:val="20"/>
          <w:szCs w:val="20"/>
          <w:u w:val="single"/>
        </w:rPr>
        <w:t>Część nr 1 i część nr 2:</w:t>
      </w:r>
    </w:p>
    <w:p w14:paraId="1B05F31F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 w:rsidRPr="00015D5A">
        <w:rPr>
          <w:bCs/>
          <w:color w:val="000000"/>
          <w:sz w:val="20"/>
        </w:rPr>
        <w:t>45000000-7 – Roboty budowlane</w:t>
      </w:r>
    </w:p>
    <w:p w14:paraId="4E4CA2BC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45111300-1 </w:t>
      </w:r>
      <w:r w:rsidRPr="00015D5A">
        <w:rPr>
          <w:bCs/>
          <w:color w:val="000000"/>
          <w:sz w:val="20"/>
        </w:rPr>
        <w:t>–</w:t>
      </w:r>
      <w:r>
        <w:rPr>
          <w:bCs/>
          <w:color w:val="000000"/>
          <w:sz w:val="20"/>
        </w:rPr>
        <w:t xml:space="preserve"> Roboty rozbiórkowe</w:t>
      </w:r>
    </w:p>
    <w:p w14:paraId="6D0BE228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45421100-5 </w:t>
      </w:r>
      <w:r w:rsidRPr="00015D5A">
        <w:rPr>
          <w:bCs/>
          <w:color w:val="000000"/>
          <w:sz w:val="20"/>
        </w:rPr>
        <w:t>–</w:t>
      </w:r>
      <w:r>
        <w:rPr>
          <w:bCs/>
          <w:color w:val="000000"/>
          <w:sz w:val="20"/>
        </w:rPr>
        <w:t xml:space="preserve"> Instalowanie drzwi</w:t>
      </w:r>
    </w:p>
    <w:p w14:paraId="7BF00CE4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45421152-4 </w:t>
      </w:r>
      <w:r w:rsidRPr="00015D5A">
        <w:rPr>
          <w:bCs/>
          <w:color w:val="000000"/>
          <w:sz w:val="20"/>
        </w:rPr>
        <w:t>–</w:t>
      </w:r>
      <w:r>
        <w:rPr>
          <w:bCs/>
          <w:color w:val="000000"/>
          <w:sz w:val="20"/>
        </w:rPr>
        <w:t xml:space="preserve"> Instalowanie ścianek działowych</w:t>
      </w:r>
    </w:p>
    <w:p w14:paraId="432B8A7A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45442100-8 </w:t>
      </w:r>
      <w:r w:rsidRPr="00015D5A">
        <w:rPr>
          <w:bCs/>
          <w:color w:val="000000"/>
          <w:sz w:val="20"/>
        </w:rPr>
        <w:t>–</w:t>
      </w:r>
      <w:r>
        <w:rPr>
          <w:bCs/>
          <w:color w:val="000000"/>
          <w:sz w:val="20"/>
        </w:rPr>
        <w:t xml:space="preserve"> Roboty malarskie</w:t>
      </w:r>
    </w:p>
    <w:p w14:paraId="786C49B3" w14:textId="77777777" w:rsidR="000D338B" w:rsidRDefault="000D338B" w:rsidP="000D338B">
      <w:pPr>
        <w:pStyle w:val="Tekstpodstawowy3"/>
        <w:ind w:left="284" w:firstLine="284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45430000-0 </w:t>
      </w:r>
      <w:r w:rsidRPr="00015D5A">
        <w:rPr>
          <w:bCs/>
          <w:color w:val="000000"/>
          <w:sz w:val="20"/>
        </w:rPr>
        <w:t>–</w:t>
      </w:r>
      <w:r>
        <w:rPr>
          <w:bCs/>
          <w:color w:val="000000"/>
          <w:sz w:val="20"/>
        </w:rPr>
        <w:t xml:space="preserve"> Pokrywanie podłóg i ścian</w:t>
      </w:r>
    </w:p>
    <w:p w14:paraId="6F489B3E" w14:textId="77777777" w:rsidR="00F56090" w:rsidRDefault="00F56090" w:rsidP="00F56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240" w:lineRule="auto"/>
        <w:ind w:left="426" w:hanging="142"/>
        <w:rPr>
          <w:color w:val="000000"/>
          <w:sz w:val="20"/>
        </w:rPr>
      </w:pPr>
    </w:p>
    <w:p w14:paraId="00000074" w14:textId="677B0429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</w:t>
      </w:r>
      <w:r w:rsidR="000D338B">
        <w:rPr>
          <w:sz w:val="20"/>
          <w:szCs w:val="20"/>
        </w:rPr>
        <w:t>ie</w:t>
      </w:r>
      <w:r>
        <w:rPr>
          <w:sz w:val="20"/>
          <w:szCs w:val="20"/>
        </w:rPr>
        <w:t xml:space="preserve"> ofert częściowych</w:t>
      </w:r>
      <w:r w:rsidR="00663708">
        <w:rPr>
          <w:sz w:val="20"/>
          <w:szCs w:val="20"/>
        </w:rPr>
        <w:t xml:space="preserve"> n</w:t>
      </w:r>
      <w:r w:rsidR="00663708" w:rsidRPr="00663708">
        <w:rPr>
          <w:sz w:val="20"/>
          <w:szCs w:val="20"/>
        </w:rPr>
        <w:t>a wszystkie części zamówienia-wykonawca może złożyć ofertę na dowolną ilość części.</w:t>
      </w:r>
    </w:p>
    <w:p w14:paraId="00000075" w14:textId="2E3D062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</w:t>
      </w:r>
      <w:r w:rsidR="00105269">
        <w:rPr>
          <w:sz w:val="20"/>
          <w:szCs w:val="20"/>
        </w:rPr>
        <w:t xml:space="preserve"> </w:t>
      </w:r>
      <w:r>
        <w:rPr>
          <w:sz w:val="20"/>
          <w:szCs w:val="20"/>
        </w:rPr>
        <w:t>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51D8CFF0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</w:t>
      </w:r>
      <w:r w:rsidR="00C8733B">
        <w:rPr>
          <w:sz w:val="20"/>
          <w:szCs w:val="20"/>
        </w:rPr>
        <w:t xml:space="preserve"> Pzp</w:t>
      </w:r>
      <w:r>
        <w:rPr>
          <w:sz w:val="20"/>
          <w:szCs w:val="20"/>
        </w:rPr>
        <w:t>.</w:t>
      </w:r>
    </w:p>
    <w:p w14:paraId="00000078" w14:textId="18160183" w:rsidR="0064397C" w:rsidRPr="00892004" w:rsidRDefault="00874596">
      <w:pPr>
        <w:pStyle w:val="Nagwek2"/>
      </w:pPr>
      <w:bookmarkStart w:id="13" w:name="_s0i9odf430x7" w:colFirst="0" w:colLast="0"/>
      <w:bookmarkEnd w:id="13"/>
      <w:r>
        <w:t xml:space="preserve">V. </w:t>
      </w:r>
      <w:r w:rsidRPr="00892004">
        <w:t>Wizja lokalna</w:t>
      </w:r>
    </w:p>
    <w:p w14:paraId="00000079" w14:textId="07F07F5F" w:rsidR="0064397C" w:rsidRPr="00892004" w:rsidRDefault="00874596" w:rsidP="003D37CE">
      <w:pPr>
        <w:spacing w:before="240" w:after="40" w:line="360" w:lineRule="auto"/>
        <w:ind w:left="426"/>
        <w:jc w:val="both"/>
        <w:rPr>
          <w:sz w:val="20"/>
          <w:szCs w:val="20"/>
        </w:rPr>
      </w:pPr>
      <w:r w:rsidRPr="00E81343">
        <w:rPr>
          <w:sz w:val="20"/>
          <w:szCs w:val="20"/>
        </w:rPr>
        <w:t xml:space="preserve">Zamawiający informuje, że złożenie oferty </w:t>
      </w:r>
      <w:r w:rsidR="00A63294" w:rsidRPr="00E81343">
        <w:rPr>
          <w:sz w:val="20"/>
          <w:szCs w:val="20"/>
        </w:rPr>
        <w:t xml:space="preserve">nie </w:t>
      </w:r>
      <w:r w:rsidRPr="00E81343">
        <w:rPr>
          <w:sz w:val="20"/>
          <w:szCs w:val="20"/>
        </w:rPr>
        <w:t>musi być poprzedzone odbyciem wizji lokalnej</w:t>
      </w:r>
      <w:r w:rsidR="00A63294" w:rsidRPr="00E81343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4" w:name="_l3y36xf8w2mt" w:colFirst="0" w:colLast="0"/>
      <w:bookmarkEnd w:id="14"/>
      <w:r w:rsidRPr="00892004"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454C97">
        <w:rPr>
          <w:b/>
          <w:bCs/>
          <w:sz w:val="20"/>
          <w:szCs w:val="20"/>
        </w:rPr>
        <w:t>Jednolitym oświadczeniu</w:t>
      </w:r>
      <w:r w:rsidR="00892004" w:rsidRPr="00454C97">
        <w:rPr>
          <w:b/>
          <w:bCs/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7628B849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lastRenderedPageBreak/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</w:t>
      </w:r>
      <w:r w:rsidR="00DB4ED2">
        <w:rPr>
          <w:sz w:val="20"/>
          <w:szCs w:val="20"/>
        </w:rPr>
        <w:t>Z</w:t>
      </w:r>
      <w:r w:rsidRPr="00AF22BB">
        <w:rPr>
          <w:sz w:val="20"/>
          <w:szCs w:val="20"/>
        </w:rPr>
        <w:t xml:space="preserve">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>nazw firm</w:t>
      </w:r>
      <w:r w:rsidR="00C86710">
        <w:rPr>
          <w:sz w:val="20"/>
          <w:szCs w:val="20"/>
        </w:rPr>
        <w:t xml:space="preserve">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5" w:name="_6katmqtjrys4" w:colFirst="0" w:colLast="0"/>
      <w:bookmarkEnd w:id="15"/>
      <w:r>
        <w:t>VII. Termin wykonania zamówienia</w:t>
      </w:r>
    </w:p>
    <w:p w14:paraId="6BBC13B5" w14:textId="77777777" w:rsidR="00454C97" w:rsidRDefault="00874596" w:rsidP="001E372E">
      <w:pPr>
        <w:numPr>
          <w:ilvl w:val="0"/>
          <w:numId w:val="10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183551">
        <w:rPr>
          <w:sz w:val="20"/>
          <w:szCs w:val="20"/>
        </w:rPr>
        <w:t xml:space="preserve"> </w:t>
      </w:r>
      <w:r w:rsidR="00454C97">
        <w:rPr>
          <w:sz w:val="20"/>
          <w:szCs w:val="20"/>
        </w:rPr>
        <w:t>wynosi:</w:t>
      </w:r>
    </w:p>
    <w:p w14:paraId="00000080" w14:textId="11685CC8" w:rsidR="0064397C" w:rsidRPr="00454C97" w:rsidRDefault="00183551" w:rsidP="00454C97">
      <w:pPr>
        <w:spacing w:before="120" w:line="360" w:lineRule="auto"/>
        <w:ind w:left="567"/>
        <w:jc w:val="both"/>
        <w:rPr>
          <w:b/>
          <w:bCs/>
          <w:sz w:val="20"/>
          <w:szCs w:val="20"/>
          <w:u w:val="single"/>
        </w:rPr>
      </w:pPr>
      <w:r w:rsidRPr="00454C97">
        <w:rPr>
          <w:b/>
          <w:bCs/>
          <w:sz w:val="20"/>
          <w:szCs w:val="20"/>
          <w:u w:val="single"/>
        </w:rPr>
        <w:t>dla części 1 i dla części 2</w:t>
      </w:r>
      <w:r w:rsidR="00265AAE" w:rsidRPr="00454C97">
        <w:rPr>
          <w:b/>
          <w:bCs/>
          <w:sz w:val="20"/>
          <w:szCs w:val="20"/>
          <w:u w:val="single"/>
        </w:rPr>
        <w:t>:</w:t>
      </w:r>
    </w:p>
    <w:p w14:paraId="3B36495C" w14:textId="77777777" w:rsidR="00B46EB5" w:rsidRPr="00B46EB5" w:rsidRDefault="00B46EB5" w:rsidP="00265AAE">
      <w:pPr>
        <w:pStyle w:val="Akapitzlist"/>
        <w:spacing w:line="360" w:lineRule="auto"/>
        <w:ind w:left="709" w:firstLine="0"/>
        <w:rPr>
          <w:bCs/>
          <w:color w:val="000000"/>
          <w:sz w:val="20"/>
        </w:rPr>
      </w:pPr>
      <w:bookmarkStart w:id="16" w:name="_nz5qrlch0jbr" w:colFirst="0" w:colLast="0"/>
      <w:bookmarkStart w:id="17" w:name="_Hlk69891871"/>
      <w:bookmarkEnd w:id="16"/>
      <w:r w:rsidRPr="00B46EB5">
        <w:rPr>
          <w:bCs/>
          <w:color w:val="000000"/>
          <w:sz w:val="20"/>
        </w:rPr>
        <w:t xml:space="preserve">- rozpoczęcie:  </w:t>
      </w:r>
      <w:r w:rsidRPr="00B46EB5">
        <w:rPr>
          <w:sz w:val="20"/>
        </w:rPr>
        <w:t>od dnia przekazania Wykonawcy placu budowy</w:t>
      </w:r>
    </w:p>
    <w:p w14:paraId="2CA932E7" w14:textId="761C60A0" w:rsidR="00B46EB5" w:rsidRPr="00B46EB5" w:rsidRDefault="00B46EB5" w:rsidP="00265AAE">
      <w:pPr>
        <w:pStyle w:val="Akapitzlist"/>
        <w:spacing w:after="120" w:line="360" w:lineRule="auto"/>
        <w:ind w:left="709" w:firstLine="0"/>
        <w:rPr>
          <w:sz w:val="20"/>
        </w:rPr>
      </w:pPr>
      <w:r w:rsidRPr="00B46EB5">
        <w:rPr>
          <w:bCs/>
          <w:color w:val="000000"/>
          <w:sz w:val="20"/>
        </w:rPr>
        <w:t xml:space="preserve">- zakończenie: </w:t>
      </w:r>
      <w:r w:rsidRPr="00B46EB5">
        <w:rPr>
          <w:sz w:val="20"/>
        </w:rPr>
        <w:t xml:space="preserve"> zakończenie robót budowlanych: </w:t>
      </w:r>
      <w:r w:rsidR="00183551">
        <w:rPr>
          <w:b/>
          <w:sz w:val="20"/>
        </w:rPr>
        <w:t>6</w:t>
      </w:r>
      <w:r w:rsidR="00C3062F">
        <w:rPr>
          <w:b/>
          <w:sz w:val="20"/>
        </w:rPr>
        <w:t>0</w:t>
      </w:r>
      <w:r w:rsidRPr="00B46EB5">
        <w:rPr>
          <w:b/>
          <w:sz w:val="20"/>
        </w:rPr>
        <w:t xml:space="preserve"> dni kalendarzowych od dnia przekazania placu budowy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r>
        <w:t xml:space="preserve">VIII. </w:t>
      </w:r>
      <w:bookmarkEnd w:id="17"/>
      <w:r>
        <w:t>Warunki udziału w postępowaniu</w:t>
      </w:r>
    </w:p>
    <w:p w14:paraId="00000083" w14:textId="77777777" w:rsidR="0064397C" w:rsidRDefault="00874596" w:rsidP="001E372E">
      <w:pPr>
        <w:numPr>
          <w:ilvl w:val="0"/>
          <w:numId w:val="14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1E372E">
      <w:pPr>
        <w:numPr>
          <w:ilvl w:val="0"/>
          <w:numId w:val="14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7" w14:textId="7791F9D8" w:rsidR="0064397C" w:rsidRPr="00B46EB5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8" w:name="_Hlk69892185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8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17BBC311" w14:textId="77777777" w:rsidR="00B46EB5" w:rsidRPr="00B46EB5" w:rsidRDefault="00B46EB5" w:rsidP="00B46EB5">
      <w:pPr>
        <w:pStyle w:val="Akapitzlist"/>
        <w:spacing w:line="360" w:lineRule="auto"/>
        <w:ind w:left="851" w:right="20" w:firstLine="0"/>
        <w:jc w:val="both"/>
        <w:rPr>
          <w:sz w:val="20"/>
          <w:szCs w:val="20"/>
        </w:rPr>
      </w:pPr>
      <w:r w:rsidRPr="00B46EB5">
        <w:rPr>
          <w:sz w:val="20"/>
          <w:szCs w:val="20"/>
        </w:rPr>
        <w:t>Zamawiający nie stawia warunku w powyższym zakresie.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B" w14:textId="706C4C21" w:rsidR="0064397C" w:rsidRPr="002379E9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05B1758B" w14:textId="03BEDC13" w:rsidR="002379E9" w:rsidRDefault="002379E9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  <w:r w:rsidRPr="002379E9">
        <w:rPr>
          <w:b/>
          <w:bCs/>
          <w:sz w:val="20"/>
          <w:szCs w:val="20"/>
        </w:rPr>
        <w:t>Posiadania zdolności zawodowej w zakresie doświadczenia</w:t>
      </w:r>
    </w:p>
    <w:p w14:paraId="50EBC12B" w14:textId="71757D88" w:rsidR="00794936" w:rsidRPr="00794936" w:rsidRDefault="00706550" w:rsidP="001E372E">
      <w:pPr>
        <w:pStyle w:val="Akapitzlist"/>
        <w:numPr>
          <w:ilvl w:val="1"/>
          <w:numId w:val="14"/>
        </w:numPr>
        <w:spacing w:line="360" w:lineRule="auto"/>
        <w:ind w:right="20"/>
        <w:jc w:val="both"/>
        <w:rPr>
          <w:sz w:val="20"/>
          <w:szCs w:val="20"/>
        </w:rPr>
      </w:pPr>
      <w:r w:rsidRPr="005B2E14">
        <w:rPr>
          <w:sz w:val="20"/>
          <w:szCs w:val="20"/>
        </w:rPr>
        <w:t>Zamawiający wymaga</w:t>
      </w:r>
      <w:r w:rsid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 xml:space="preserve">wykazu </w:t>
      </w:r>
      <w:r w:rsidR="00794936" w:rsidRPr="00794936">
        <w:rPr>
          <w:rFonts w:eastAsiaTheme="minorHAnsi"/>
          <w:b/>
          <w:sz w:val="20"/>
          <w:szCs w:val="20"/>
        </w:rPr>
        <w:t xml:space="preserve">robót budowlanych </w:t>
      </w:r>
      <w:r w:rsidR="00794936" w:rsidRPr="00794936">
        <w:rPr>
          <w:rFonts w:eastAsiaTheme="minorHAnsi"/>
          <w:sz w:val="20"/>
          <w:szCs w:val="20"/>
        </w:rPr>
        <w:t>wykonanych, nie wcześniej niż w okresie ostatnich 5 lat, a jeżeli</w:t>
      </w:r>
      <w:r w:rsidR="00794936" w:rsidRP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>okres prowadzenia działalności jest krótszy – w tym okresie</w:t>
      </w:r>
      <w:r w:rsidR="00794936">
        <w:rPr>
          <w:rFonts w:eastAsiaTheme="minorHAnsi"/>
          <w:sz w:val="20"/>
          <w:szCs w:val="20"/>
        </w:rPr>
        <w:t>:</w:t>
      </w:r>
    </w:p>
    <w:p w14:paraId="07AA7FE7" w14:textId="77777777" w:rsidR="004956FB" w:rsidRDefault="004956FB" w:rsidP="00794936">
      <w:pPr>
        <w:tabs>
          <w:tab w:val="left" w:pos="993"/>
        </w:tabs>
        <w:spacing w:line="360" w:lineRule="auto"/>
        <w:ind w:right="20"/>
        <w:jc w:val="both"/>
        <w:rPr>
          <w:sz w:val="20"/>
          <w:szCs w:val="20"/>
        </w:rPr>
      </w:pPr>
    </w:p>
    <w:p w14:paraId="0BF839F3" w14:textId="76431C88" w:rsidR="004956FB" w:rsidRPr="004956FB" w:rsidRDefault="004956FB" w:rsidP="00794936">
      <w:pPr>
        <w:tabs>
          <w:tab w:val="left" w:pos="993"/>
        </w:tabs>
        <w:spacing w:line="360" w:lineRule="auto"/>
        <w:ind w:right="20"/>
        <w:jc w:val="both"/>
        <w:rPr>
          <w:b/>
          <w:bCs/>
          <w:sz w:val="20"/>
          <w:szCs w:val="20"/>
          <w:u w:val="single"/>
        </w:rPr>
      </w:pPr>
      <w:bookmarkStart w:id="19" w:name="_Hlk81983574"/>
      <w:bookmarkStart w:id="20" w:name="_Hlk81981961"/>
      <w:r w:rsidRPr="004956FB">
        <w:rPr>
          <w:b/>
          <w:bCs/>
          <w:sz w:val="20"/>
          <w:szCs w:val="20"/>
          <w:u w:val="single"/>
        </w:rPr>
        <w:t>dla części nr 1:</w:t>
      </w:r>
    </w:p>
    <w:bookmarkEnd w:id="19"/>
    <w:p w14:paraId="3C5BE32C" w14:textId="61533298" w:rsidR="00794936" w:rsidRPr="00E278CD" w:rsidRDefault="00794936" w:rsidP="001F2170">
      <w:pPr>
        <w:pStyle w:val="Akapitzlist"/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1418"/>
        <w:contextualSpacing/>
        <w:jc w:val="both"/>
        <w:rPr>
          <w:rFonts w:eastAsiaTheme="minorHAnsi"/>
          <w:b/>
          <w:sz w:val="20"/>
          <w:szCs w:val="20"/>
        </w:rPr>
      </w:pPr>
      <w:r w:rsidRPr="00E278CD">
        <w:rPr>
          <w:rFonts w:eastAsiaTheme="minorHAnsi"/>
          <w:b/>
          <w:sz w:val="20"/>
          <w:szCs w:val="20"/>
          <w:u w:val="single"/>
        </w:rPr>
        <w:t>co najmniej dwie</w:t>
      </w:r>
      <w:r w:rsidRPr="00E278CD">
        <w:rPr>
          <w:rFonts w:eastAsiaTheme="minorHAnsi"/>
          <w:sz w:val="20"/>
          <w:szCs w:val="20"/>
        </w:rPr>
        <w:t xml:space="preserve"> realizacje polegające na </w:t>
      </w:r>
      <w:r w:rsidRPr="00E278CD">
        <w:rPr>
          <w:sz w:val="20"/>
          <w:szCs w:val="20"/>
        </w:rPr>
        <w:t xml:space="preserve">robotach remontowo – budowlanych, </w:t>
      </w:r>
      <w:r w:rsidR="0018455D">
        <w:rPr>
          <w:sz w:val="20"/>
          <w:szCs w:val="20"/>
        </w:rPr>
        <w:br/>
      </w:r>
      <w:r w:rsidRPr="00E278CD">
        <w:rPr>
          <w:rFonts w:eastAsiaTheme="minorHAnsi"/>
          <w:b/>
          <w:bCs/>
          <w:sz w:val="20"/>
          <w:szCs w:val="20"/>
        </w:rPr>
        <w:t>o łącznej</w:t>
      </w:r>
      <w:r w:rsidRPr="00E278CD">
        <w:rPr>
          <w:rFonts w:eastAsiaTheme="minorHAnsi"/>
          <w:sz w:val="20"/>
          <w:szCs w:val="20"/>
        </w:rPr>
        <w:t xml:space="preserve"> wartości nie mniejszej niż  </w:t>
      </w:r>
      <w:r w:rsidR="00C3062F">
        <w:rPr>
          <w:rFonts w:eastAsiaTheme="minorHAnsi"/>
          <w:b/>
          <w:bCs/>
          <w:sz w:val="20"/>
          <w:szCs w:val="20"/>
        </w:rPr>
        <w:t>1</w:t>
      </w:r>
      <w:r w:rsidR="004956FB">
        <w:rPr>
          <w:rFonts w:eastAsiaTheme="minorHAnsi"/>
          <w:b/>
          <w:bCs/>
          <w:sz w:val="20"/>
          <w:szCs w:val="20"/>
        </w:rPr>
        <w:t>2</w:t>
      </w:r>
      <w:r w:rsidR="00C3062F">
        <w:rPr>
          <w:rFonts w:eastAsiaTheme="minorHAnsi"/>
          <w:b/>
          <w:bCs/>
          <w:sz w:val="20"/>
          <w:szCs w:val="20"/>
        </w:rPr>
        <w:t>0 000,00</w:t>
      </w:r>
      <w:r w:rsidRPr="00E278CD">
        <w:rPr>
          <w:rFonts w:eastAsiaTheme="minorHAnsi"/>
          <w:b/>
          <w:sz w:val="20"/>
          <w:szCs w:val="20"/>
        </w:rPr>
        <w:t xml:space="preserve"> zł brutto </w:t>
      </w:r>
      <w:r w:rsidR="00400224">
        <w:rPr>
          <w:rFonts w:eastAsiaTheme="minorHAnsi"/>
          <w:b/>
          <w:sz w:val="20"/>
          <w:szCs w:val="20"/>
        </w:rPr>
        <w:t xml:space="preserve">- </w:t>
      </w:r>
      <w:r w:rsidRPr="00E278CD">
        <w:rPr>
          <w:rFonts w:eastAsiaTheme="minorHAnsi"/>
          <w:b/>
          <w:sz w:val="20"/>
          <w:szCs w:val="20"/>
        </w:rPr>
        <w:t>w sumie;</w:t>
      </w:r>
    </w:p>
    <w:bookmarkEnd w:id="20"/>
    <w:p w14:paraId="01B2A8EE" w14:textId="32F96303" w:rsidR="00F3510D" w:rsidRDefault="00F3510D" w:rsidP="00794936">
      <w:pPr>
        <w:pStyle w:val="Akapitzlist"/>
        <w:widowControl/>
        <w:tabs>
          <w:tab w:val="left" w:pos="993"/>
        </w:tabs>
        <w:autoSpaceDE/>
        <w:autoSpaceDN/>
        <w:spacing w:line="360" w:lineRule="auto"/>
        <w:ind w:left="1418" w:firstLine="0"/>
        <w:contextualSpacing/>
        <w:jc w:val="both"/>
        <w:rPr>
          <w:rFonts w:eastAsiaTheme="minorHAnsi"/>
          <w:b/>
          <w:sz w:val="20"/>
          <w:szCs w:val="20"/>
        </w:rPr>
      </w:pPr>
    </w:p>
    <w:p w14:paraId="3E6C5246" w14:textId="78EDD3B2" w:rsidR="004956FB" w:rsidRPr="004956FB" w:rsidRDefault="004956FB" w:rsidP="004956FB">
      <w:pPr>
        <w:tabs>
          <w:tab w:val="left" w:pos="993"/>
        </w:tabs>
        <w:spacing w:line="360" w:lineRule="auto"/>
        <w:ind w:right="20"/>
        <w:jc w:val="both"/>
        <w:rPr>
          <w:b/>
          <w:bCs/>
          <w:sz w:val="20"/>
          <w:szCs w:val="20"/>
          <w:u w:val="single"/>
        </w:rPr>
      </w:pPr>
      <w:r w:rsidRPr="004956FB">
        <w:rPr>
          <w:b/>
          <w:bCs/>
          <w:sz w:val="20"/>
          <w:szCs w:val="20"/>
          <w:u w:val="single"/>
        </w:rPr>
        <w:t xml:space="preserve">dla części nr </w:t>
      </w:r>
      <w:r>
        <w:rPr>
          <w:b/>
          <w:bCs/>
          <w:sz w:val="20"/>
          <w:szCs w:val="20"/>
          <w:u w:val="single"/>
        </w:rPr>
        <w:t>2</w:t>
      </w:r>
      <w:r w:rsidRPr="004956FB">
        <w:rPr>
          <w:b/>
          <w:bCs/>
          <w:sz w:val="20"/>
          <w:szCs w:val="20"/>
          <w:u w:val="single"/>
        </w:rPr>
        <w:t>:</w:t>
      </w:r>
    </w:p>
    <w:p w14:paraId="5C9D2E88" w14:textId="2AEEC1E7" w:rsidR="004956FB" w:rsidRPr="00E278CD" w:rsidRDefault="004956FB" w:rsidP="001F2170">
      <w:pPr>
        <w:pStyle w:val="Akapitzlist"/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1418"/>
        <w:contextualSpacing/>
        <w:jc w:val="both"/>
        <w:rPr>
          <w:rFonts w:eastAsiaTheme="minorHAnsi"/>
          <w:b/>
          <w:sz w:val="20"/>
          <w:szCs w:val="20"/>
        </w:rPr>
      </w:pPr>
      <w:r w:rsidRPr="00E278CD">
        <w:rPr>
          <w:rFonts w:eastAsiaTheme="minorHAnsi"/>
          <w:b/>
          <w:sz w:val="20"/>
          <w:szCs w:val="20"/>
          <w:u w:val="single"/>
        </w:rPr>
        <w:t>co najmniej dwie</w:t>
      </w:r>
      <w:r w:rsidRPr="00E278CD">
        <w:rPr>
          <w:rFonts w:eastAsiaTheme="minorHAnsi"/>
          <w:sz w:val="20"/>
          <w:szCs w:val="20"/>
        </w:rPr>
        <w:t xml:space="preserve"> realizacje polegające na </w:t>
      </w:r>
      <w:r w:rsidRPr="00E278CD">
        <w:rPr>
          <w:sz w:val="20"/>
          <w:szCs w:val="20"/>
        </w:rPr>
        <w:t xml:space="preserve">robotach remontowo – budowlanych, </w:t>
      </w:r>
      <w:r>
        <w:rPr>
          <w:sz w:val="20"/>
          <w:szCs w:val="20"/>
        </w:rPr>
        <w:br/>
      </w:r>
      <w:r w:rsidRPr="00E278CD">
        <w:rPr>
          <w:rFonts w:eastAsiaTheme="minorHAnsi"/>
          <w:b/>
          <w:bCs/>
          <w:sz w:val="20"/>
          <w:szCs w:val="20"/>
        </w:rPr>
        <w:t>o łącznej</w:t>
      </w:r>
      <w:r w:rsidRPr="00E278CD">
        <w:rPr>
          <w:rFonts w:eastAsiaTheme="minorHAnsi"/>
          <w:sz w:val="20"/>
          <w:szCs w:val="20"/>
        </w:rPr>
        <w:t xml:space="preserve"> wartości nie mniejszej niż  </w:t>
      </w:r>
      <w:r>
        <w:rPr>
          <w:rFonts w:eastAsiaTheme="minorHAnsi"/>
          <w:b/>
          <w:bCs/>
          <w:sz w:val="20"/>
          <w:szCs w:val="20"/>
        </w:rPr>
        <w:t>1</w:t>
      </w:r>
      <w:r w:rsidR="00A4367A">
        <w:rPr>
          <w:rFonts w:eastAsiaTheme="minorHAnsi"/>
          <w:b/>
          <w:bCs/>
          <w:sz w:val="20"/>
          <w:szCs w:val="20"/>
        </w:rPr>
        <w:t>1</w:t>
      </w:r>
      <w:r>
        <w:rPr>
          <w:rFonts w:eastAsiaTheme="minorHAnsi"/>
          <w:b/>
          <w:bCs/>
          <w:sz w:val="20"/>
          <w:szCs w:val="20"/>
        </w:rPr>
        <w:t>0 000,00</w:t>
      </w:r>
      <w:r w:rsidRPr="00E278CD">
        <w:rPr>
          <w:rFonts w:eastAsiaTheme="minorHAnsi"/>
          <w:b/>
          <w:sz w:val="20"/>
          <w:szCs w:val="20"/>
        </w:rPr>
        <w:t xml:space="preserve"> zł brutto </w:t>
      </w:r>
      <w:r>
        <w:rPr>
          <w:rFonts w:eastAsiaTheme="minorHAnsi"/>
          <w:b/>
          <w:sz w:val="20"/>
          <w:szCs w:val="20"/>
        </w:rPr>
        <w:t xml:space="preserve">- </w:t>
      </w:r>
      <w:r w:rsidRPr="00E278CD">
        <w:rPr>
          <w:rFonts w:eastAsiaTheme="minorHAnsi"/>
          <w:b/>
          <w:sz w:val="20"/>
          <w:szCs w:val="20"/>
        </w:rPr>
        <w:t>w sumie;</w:t>
      </w:r>
    </w:p>
    <w:p w14:paraId="2458365E" w14:textId="77777777" w:rsidR="004956FB" w:rsidRPr="00E278CD" w:rsidRDefault="004956FB" w:rsidP="00794936">
      <w:pPr>
        <w:pStyle w:val="Akapitzlist"/>
        <w:widowControl/>
        <w:tabs>
          <w:tab w:val="left" w:pos="993"/>
        </w:tabs>
        <w:autoSpaceDE/>
        <w:autoSpaceDN/>
        <w:spacing w:line="360" w:lineRule="auto"/>
        <w:ind w:left="1418" w:firstLine="0"/>
        <w:contextualSpacing/>
        <w:jc w:val="both"/>
        <w:rPr>
          <w:rFonts w:eastAsiaTheme="minorHAnsi"/>
          <w:b/>
          <w:sz w:val="20"/>
          <w:szCs w:val="20"/>
        </w:rPr>
      </w:pPr>
    </w:p>
    <w:p w14:paraId="1DB83740" w14:textId="7B0DA856" w:rsidR="00794936" w:rsidRDefault="00706550" w:rsidP="007E1A72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  <w:r w:rsidRPr="00794936">
        <w:rPr>
          <w:sz w:val="20"/>
          <w:szCs w:val="20"/>
        </w:rPr>
        <w:t xml:space="preserve"> </w:t>
      </w:r>
      <w:r w:rsidRPr="00706550">
        <w:rPr>
          <w:sz w:val="20"/>
          <w:szCs w:val="20"/>
        </w:rPr>
        <w:t>wraz z podaniem ich</w:t>
      </w:r>
      <w:r w:rsidR="00794936">
        <w:rPr>
          <w:sz w:val="20"/>
          <w:szCs w:val="20"/>
        </w:rPr>
        <w:t xml:space="preserve"> rodzaju, wartości, daty i miejsca wykonania oraz podmiotów, na rzecz których roboty te zostały wykonane, oraz </w:t>
      </w:r>
      <w:r w:rsidR="007E1A72">
        <w:rPr>
          <w:sz w:val="20"/>
          <w:szCs w:val="20"/>
        </w:rPr>
        <w:t>załączeniem</w:t>
      </w:r>
      <w:r w:rsidR="00794936">
        <w:rPr>
          <w:sz w:val="20"/>
          <w:szCs w:val="20"/>
        </w:rPr>
        <w:t xml:space="preserve"> dowodów określających</w:t>
      </w:r>
      <w:r w:rsidR="007E1A72">
        <w:rPr>
          <w:sz w:val="20"/>
          <w:szCs w:val="20"/>
        </w:rPr>
        <w:t xml:space="preserve">, czy te roboty </w:t>
      </w:r>
      <w:r w:rsidR="007E1A72">
        <w:rPr>
          <w:sz w:val="20"/>
          <w:szCs w:val="20"/>
        </w:rPr>
        <w:lastRenderedPageBreak/>
        <w:t xml:space="preserve">budowlane zostały wykonane należycie, </w:t>
      </w:r>
      <w:bookmarkStart w:id="21" w:name="_Hlk73008930"/>
      <w:r w:rsidR="007E1A72">
        <w:rPr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bookmarkEnd w:id="21"/>
    <w:p w14:paraId="423E9C2A" w14:textId="77777777" w:rsidR="007E1A72" w:rsidRPr="006D3671" w:rsidRDefault="007E1A72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</w:p>
    <w:p w14:paraId="00061DEA" w14:textId="632BE38F" w:rsidR="00CC766F" w:rsidRDefault="00CC766F" w:rsidP="00CC766F">
      <w:pPr>
        <w:spacing w:line="360" w:lineRule="auto"/>
        <w:ind w:left="852" w:right="20"/>
        <w:jc w:val="both"/>
        <w:rPr>
          <w:sz w:val="20"/>
          <w:szCs w:val="20"/>
        </w:rPr>
      </w:pPr>
      <w:r w:rsidRPr="00CC766F">
        <w:rPr>
          <w:sz w:val="20"/>
          <w:szCs w:val="20"/>
        </w:rPr>
        <w:t>Na etapie składania ofert Wykonawca w Standardowym formularzu jednolitego oświadczenia „JO”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(zał.</w:t>
      </w:r>
      <w:r w:rsidR="001E5DE1">
        <w:rPr>
          <w:sz w:val="20"/>
          <w:szCs w:val="20"/>
        </w:rPr>
        <w:t xml:space="preserve"> nr </w:t>
      </w:r>
      <w:r w:rsidRPr="00CC766F">
        <w:rPr>
          <w:sz w:val="20"/>
          <w:szCs w:val="20"/>
        </w:rPr>
        <w:t>6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d</w:t>
      </w:r>
      <w:r w:rsidR="001E5DE1">
        <w:rPr>
          <w:sz w:val="20"/>
          <w:szCs w:val="20"/>
        </w:rPr>
        <w:t xml:space="preserve">o </w:t>
      </w:r>
      <w:r w:rsidRPr="00CC766F">
        <w:rPr>
          <w:sz w:val="20"/>
          <w:szCs w:val="20"/>
        </w:rPr>
        <w:t>SWZ)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oświadcza,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iż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spełnia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warunki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udziału w postępowaniu dot.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zdolności zawodowej w zakresie doświadczenia</w:t>
      </w:r>
      <w:r>
        <w:rPr>
          <w:sz w:val="20"/>
          <w:szCs w:val="20"/>
        </w:rPr>
        <w:t>.</w:t>
      </w:r>
    </w:p>
    <w:p w14:paraId="1F1D99B2" w14:textId="263D59C7" w:rsidR="00CC766F" w:rsidRDefault="00CC766F" w:rsidP="00CC766F">
      <w:pPr>
        <w:spacing w:line="360" w:lineRule="auto"/>
        <w:ind w:left="852" w:right="20"/>
        <w:jc w:val="both"/>
        <w:rPr>
          <w:sz w:val="20"/>
          <w:szCs w:val="20"/>
        </w:rPr>
      </w:pPr>
      <w:r w:rsidRPr="00CC766F">
        <w:rPr>
          <w:sz w:val="20"/>
          <w:szCs w:val="20"/>
        </w:rPr>
        <w:t xml:space="preserve">Wykaz wykonanych </w:t>
      </w:r>
      <w:r w:rsidR="007E1A72">
        <w:rPr>
          <w:sz w:val="20"/>
          <w:szCs w:val="20"/>
        </w:rPr>
        <w:t>robót budowlanych</w:t>
      </w:r>
      <w:r w:rsidRPr="00CC766F">
        <w:rPr>
          <w:sz w:val="20"/>
          <w:szCs w:val="20"/>
        </w:rPr>
        <w:t xml:space="preserve"> </w:t>
      </w:r>
      <w:r w:rsidRPr="0018455D">
        <w:rPr>
          <w:b/>
          <w:bCs/>
          <w:sz w:val="20"/>
          <w:szCs w:val="20"/>
        </w:rPr>
        <w:t xml:space="preserve">(zgodnie z zał. nr </w:t>
      </w:r>
      <w:r w:rsidR="002F40C0" w:rsidRPr="0018455D">
        <w:rPr>
          <w:b/>
          <w:bCs/>
          <w:sz w:val="20"/>
          <w:szCs w:val="20"/>
        </w:rPr>
        <w:t>5</w:t>
      </w:r>
      <w:r w:rsidR="00B86612" w:rsidRPr="0018455D">
        <w:rPr>
          <w:b/>
          <w:bCs/>
          <w:sz w:val="20"/>
          <w:szCs w:val="20"/>
        </w:rPr>
        <w:t xml:space="preserve"> </w:t>
      </w:r>
      <w:r w:rsidRPr="0018455D">
        <w:rPr>
          <w:b/>
          <w:bCs/>
          <w:sz w:val="20"/>
          <w:szCs w:val="20"/>
        </w:rPr>
        <w:t>do SWZ)</w:t>
      </w:r>
      <w:r w:rsidRPr="00CC766F">
        <w:rPr>
          <w:sz w:val="20"/>
          <w:szCs w:val="20"/>
        </w:rPr>
        <w:t xml:space="preserve"> oraz dowody określające czy wskazane przez Wykonawcę </w:t>
      </w:r>
      <w:r w:rsidR="007E1A72">
        <w:rPr>
          <w:sz w:val="20"/>
          <w:szCs w:val="20"/>
        </w:rPr>
        <w:t>roboty budowlane</w:t>
      </w:r>
      <w:r w:rsidRPr="00CC766F">
        <w:rPr>
          <w:sz w:val="20"/>
          <w:szCs w:val="20"/>
        </w:rPr>
        <w:t xml:space="preserve"> zostały wykonane należycie</w:t>
      </w:r>
      <w:r w:rsidR="007E1A72">
        <w:rPr>
          <w:sz w:val="20"/>
          <w:szCs w:val="20"/>
        </w:rPr>
        <w:t>,</w:t>
      </w:r>
      <w:r w:rsidRPr="00CC766F">
        <w:rPr>
          <w:sz w:val="20"/>
          <w:szCs w:val="20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lub</w:t>
      </w:r>
      <w:r w:rsidR="001E5DE1">
        <w:rPr>
          <w:rFonts w:eastAsiaTheme="minorHAnsi"/>
          <w:sz w:val="20"/>
          <w:szCs w:val="20"/>
          <w:lang w:eastAsia="en-US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inn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dokument</w:t>
      </w:r>
      <w:r w:rsidR="00F42F6F">
        <w:rPr>
          <w:rFonts w:eastAsiaTheme="minorHAnsi"/>
          <w:sz w:val="20"/>
          <w:szCs w:val="20"/>
          <w:lang w:eastAsia="en-US"/>
        </w:rPr>
        <w:t>y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określając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czy roboty budowlane zostały wykonane należycie</w:t>
      </w:r>
      <w:r w:rsidR="00F42F6F">
        <w:rPr>
          <w:rFonts w:eastAsiaTheme="minorHAnsi"/>
          <w:sz w:val="20"/>
          <w:szCs w:val="20"/>
          <w:lang w:eastAsia="en-US"/>
        </w:rPr>
        <w:t>,</w:t>
      </w:r>
      <w:r w:rsidRPr="00CC766F">
        <w:rPr>
          <w:sz w:val="20"/>
          <w:szCs w:val="20"/>
        </w:rPr>
        <w:t xml:space="preserve"> Wykonawca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ma   obowiązek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złożyć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na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wezwanie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Zamawiającego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zgodnie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 xml:space="preserve">art. </w:t>
      </w:r>
      <w:r>
        <w:rPr>
          <w:sz w:val="20"/>
          <w:szCs w:val="20"/>
        </w:rPr>
        <w:t>274</w:t>
      </w:r>
      <w:r w:rsidRPr="00CC766F">
        <w:rPr>
          <w:sz w:val="20"/>
          <w:szCs w:val="20"/>
        </w:rPr>
        <w:t xml:space="preserve"> ust </w:t>
      </w:r>
      <w:r>
        <w:rPr>
          <w:sz w:val="20"/>
          <w:szCs w:val="20"/>
        </w:rPr>
        <w:t>1</w:t>
      </w:r>
      <w:r w:rsidRPr="00CC766F">
        <w:rPr>
          <w:sz w:val="20"/>
          <w:szCs w:val="20"/>
        </w:rPr>
        <w:t xml:space="preserve"> ustawy Pzp</w:t>
      </w:r>
      <w:r w:rsidR="005319B0">
        <w:rPr>
          <w:sz w:val="20"/>
          <w:szCs w:val="20"/>
        </w:rPr>
        <w:t>.</w:t>
      </w:r>
    </w:p>
    <w:p w14:paraId="70717B60" w14:textId="77777777" w:rsidR="005319B0" w:rsidRPr="00706550" w:rsidRDefault="005319B0" w:rsidP="00CC766F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4863DAF" w14:textId="2F8B2ED2" w:rsidR="002E0CC6" w:rsidRPr="004A26BD" w:rsidRDefault="002E0CC6" w:rsidP="001E372E">
      <w:pPr>
        <w:pStyle w:val="Akapitzlist"/>
        <w:numPr>
          <w:ilvl w:val="1"/>
          <w:numId w:val="14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zawodowej w zakresie dysponowania osobami</w:t>
      </w:r>
    </w:p>
    <w:p w14:paraId="2CF91993" w14:textId="2F77A3A9" w:rsidR="002E0CC6" w:rsidRDefault="002E0CC6" w:rsidP="002E0CC6">
      <w:pPr>
        <w:spacing w:line="360" w:lineRule="auto"/>
        <w:ind w:left="852"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Zamawiający wymaga</w:t>
      </w:r>
      <w:r w:rsidR="00873E07">
        <w:rPr>
          <w:sz w:val="20"/>
          <w:szCs w:val="20"/>
        </w:rPr>
        <w:t xml:space="preserve">, </w:t>
      </w:r>
      <w:r w:rsidRPr="002E0CC6">
        <w:rPr>
          <w:sz w:val="20"/>
          <w:szCs w:val="20"/>
        </w:rPr>
        <w:t xml:space="preserve">aby Wykonawca oświadczył, że dysponuje lub będzie dysponował osobami zdolnymi i niezbędnymi do wykonania zamówienia posiadającymi </w:t>
      </w:r>
      <w:r w:rsidR="000B2C54">
        <w:rPr>
          <w:sz w:val="20"/>
          <w:szCs w:val="20"/>
        </w:rPr>
        <w:t>wymagane prawem</w:t>
      </w:r>
      <w:r w:rsidRPr="002E0CC6">
        <w:rPr>
          <w:sz w:val="20"/>
          <w:szCs w:val="20"/>
        </w:rPr>
        <w:t xml:space="preserve"> uprawnienia</w:t>
      </w:r>
      <w:r w:rsidR="000D13C5">
        <w:rPr>
          <w:sz w:val="20"/>
          <w:szCs w:val="20"/>
        </w:rPr>
        <w:t xml:space="preserve"> do wykonania zamówienia</w:t>
      </w:r>
      <w:r w:rsidR="005319B0">
        <w:rPr>
          <w:sz w:val="20"/>
          <w:szCs w:val="20"/>
        </w:rPr>
        <w:t xml:space="preserve"> tj</w:t>
      </w:r>
      <w:r w:rsidRPr="002E0CC6">
        <w:rPr>
          <w:sz w:val="20"/>
          <w:szCs w:val="20"/>
        </w:rPr>
        <w:t>.</w:t>
      </w:r>
      <w:r w:rsidR="00560EAC">
        <w:rPr>
          <w:sz w:val="20"/>
          <w:szCs w:val="20"/>
        </w:rPr>
        <w:t>:</w:t>
      </w:r>
    </w:p>
    <w:p w14:paraId="4D57CAD6" w14:textId="77777777" w:rsidR="00454C97" w:rsidRDefault="00454C97" w:rsidP="00454C97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</w:p>
    <w:p w14:paraId="73CE3C9A" w14:textId="5BE99A04" w:rsidR="00454C97" w:rsidRPr="00454C97" w:rsidRDefault="00454C97" w:rsidP="00454C97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454C97">
        <w:rPr>
          <w:b/>
          <w:bCs/>
          <w:sz w:val="20"/>
          <w:szCs w:val="20"/>
          <w:u w:val="single"/>
        </w:rPr>
        <w:t>dla części nr 1</w:t>
      </w:r>
      <w:r w:rsidR="00617A75">
        <w:rPr>
          <w:b/>
          <w:bCs/>
          <w:sz w:val="20"/>
          <w:szCs w:val="20"/>
          <w:u w:val="single"/>
        </w:rPr>
        <w:t xml:space="preserve"> i nr 2:</w:t>
      </w:r>
    </w:p>
    <w:p w14:paraId="669C41D8" w14:textId="77777777" w:rsidR="005319B0" w:rsidRPr="00E278CD" w:rsidRDefault="005319B0" w:rsidP="00873E07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</w:p>
    <w:p w14:paraId="338D47EF" w14:textId="27ABB027" w:rsidR="005319B0" w:rsidRPr="00B35141" w:rsidRDefault="005319B0" w:rsidP="001F2170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sz w:val="20"/>
          <w:szCs w:val="20"/>
        </w:rPr>
      </w:pPr>
      <w:r w:rsidRPr="00B35141">
        <w:rPr>
          <w:sz w:val="20"/>
          <w:szCs w:val="20"/>
        </w:rPr>
        <w:t xml:space="preserve">Kierownik budowy posiadający </w:t>
      </w:r>
      <w:r w:rsidRPr="00B35141">
        <w:rPr>
          <w:b/>
          <w:bCs/>
          <w:sz w:val="20"/>
          <w:szCs w:val="20"/>
        </w:rPr>
        <w:t xml:space="preserve">uprawnienia </w:t>
      </w:r>
      <w:bookmarkStart w:id="22" w:name="_Hlk51584329"/>
      <w:r w:rsidRPr="00B35141">
        <w:rPr>
          <w:b/>
          <w:bCs/>
          <w:sz w:val="20"/>
          <w:szCs w:val="20"/>
        </w:rPr>
        <w:t>budowlane</w:t>
      </w:r>
      <w:r w:rsidRPr="00B35141">
        <w:rPr>
          <w:sz w:val="20"/>
          <w:szCs w:val="20"/>
        </w:rPr>
        <w:t xml:space="preserve"> w specjalności konstrukcyjno-budowlanej</w:t>
      </w:r>
      <w:bookmarkEnd w:id="22"/>
      <w:r w:rsidR="00B35141" w:rsidRPr="00B35141">
        <w:rPr>
          <w:sz w:val="20"/>
          <w:szCs w:val="20"/>
        </w:rPr>
        <w:t xml:space="preserve"> </w:t>
      </w:r>
      <w:bookmarkStart w:id="23" w:name="_Hlk51584688"/>
      <w:r w:rsidRPr="00B35141">
        <w:rPr>
          <w:sz w:val="20"/>
          <w:szCs w:val="20"/>
        </w:rPr>
        <w:t>-  bez ograniczeń</w:t>
      </w:r>
      <w:r w:rsidR="00560EAC" w:rsidRPr="00B35141">
        <w:rPr>
          <w:sz w:val="20"/>
          <w:szCs w:val="20"/>
        </w:rPr>
        <w:t>;</w:t>
      </w:r>
    </w:p>
    <w:bookmarkEnd w:id="23"/>
    <w:p w14:paraId="2E7124BA" w14:textId="339692CC" w:rsidR="00560EAC" w:rsidRPr="00873E07" w:rsidRDefault="005319B0" w:rsidP="001F2170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sz w:val="20"/>
          <w:szCs w:val="20"/>
        </w:rPr>
      </w:pPr>
      <w:r w:rsidRPr="00873E07">
        <w:rPr>
          <w:sz w:val="20"/>
          <w:szCs w:val="20"/>
        </w:rPr>
        <w:t xml:space="preserve">Kierownik </w:t>
      </w:r>
      <w:r w:rsidRPr="00873E07">
        <w:rPr>
          <w:b/>
          <w:bCs/>
          <w:sz w:val="20"/>
          <w:szCs w:val="20"/>
        </w:rPr>
        <w:t>robót elektrycznych</w:t>
      </w:r>
      <w:r w:rsidRPr="00873E07">
        <w:rPr>
          <w:sz w:val="20"/>
          <w:szCs w:val="20"/>
        </w:rPr>
        <w:t xml:space="preserve"> posiadający </w:t>
      </w:r>
      <w:r w:rsidR="00682E07" w:rsidRPr="00682E07">
        <w:rPr>
          <w:sz w:val="20"/>
          <w:szCs w:val="20"/>
          <w:lang w:val="pl"/>
        </w:rPr>
        <w:t xml:space="preserve">właściwe branżowe uprawnienia </w:t>
      </w:r>
      <w:r w:rsidR="00682E07">
        <w:rPr>
          <w:sz w:val="20"/>
          <w:szCs w:val="20"/>
          <w:lang w:val="pl"/>
        </w:rPr>
        <w:br/>
      </w:r>
      <w:r w:rsidR="00682E07" w:rsidRPr="00682E07">
        <w:rPr>
          <w:sz w:val="20"/>
          <w:szCs w:val="20"/>
          <w:lang w:val="pl"/>
        </w:rPr>
        <w:t>w specjalności instalacji elektrycznych</w:t>
      </w:r>
    </w:p>
    <w:p w14:paraId="3C983251" w14:textId="35CF2EC2" w:rsidR="005319B0" w:rsidRDefault="005319B0" w:rsidP="002E0CC6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5C0EFE97" w14:textId="1A7CCBB4" w:rsidR="00560EAC" w:rsidRDefault="00560EAC" w:rsidP="00560EAC">
      <w:pPr>
        <w:shd w:val="clear" w:color="auto" w:fill="FFFFFF"/>
        <w:spacing w:line="360" w:lineRule="auto"/>
        <w:ind w:left="1134" w:firstLine="284"/>
        <w:contextualSpacing/>
        <w:jc w:val="both"/>
        <w:rPr>
          <w:sz w:val="20"/>
          <w:szCs w:val="20"/>
        </w:rPr>
      </w:pPr>
      <w:r w:rsidRPr="00E278CD">
        <w:rPr>
          <w:sz w:val="20"/>
          <w:szCs w:val="20"/>
        </w:rPr>
        <w:t xml:space="preserve">Wykonawca zobowiązany jest do przedłożenia Zamawiającemu </w:t>
      </w:r>
      <w:r w:rsidRPr="00E278CD">
        <w:rPr>
          <w:b/>
          <w:sz w:val="20"/>
          <w:szCs w:val="20"/>
          <w:u w:val="single"/>
        </w:rPr>
        <w:t>najpóźniej w dniu podpisania umowy</w:t>
      </w:r>
      <w:r w:rsidRPr="00E278CD">
        <w:rPr>
          <w:sz w:val="20"/>
          <w:szCs w:val="20"/>
        </w:rPr>
        <w:t xml:space="preserve"> oryginałów lub kopii dokumentów potwierdzających posiadanie wymaganych uprawnień budowlanych oraz aktualne zaświadczenia z właściwego Oddziału Inżynierów Budownictwa potwierdzające przynależność do tej izby i opłacanie wymaganego ubezpieczenia od odpowiedzialności zawodowej.</w:t>
      </w:r>
    </w:p>
    <w:p w14:paraId="409F79E1" w14:textId="77777777" w:rsidR="00F42F6F" w:rsidRPr="00E278CD" w:rsidRDefault="00F42F6F" w:rsidP="00560EAC">
      <w:pPr>
        <w:shd w:val="clear" w:color="auto" w:fill="FFFFFF"/>
        <w:spacing w:line="360" w:lineRule="auto"/>
        <w:ind w:left="1134" w:firstLine="284"/>
        <w:contextualSpacing/>
        <w:jc w:val="both"/>
        <w:rPr>
          <w:sz w:val="20"/>
          <w:szCs w:val="20"/>
        </w:rPr>
      </w:pPr>
    </w:p>
    <w:p w14:paraId="41137D23" w14:textId="111E2AD4" w:rsidR="00F42F6F" w:rsidRPr="00E278CD" w:rsidRDefault="00F42F6F" w:rsidP="00F42F6F">
      <w:pPr>
        <w:spacing w:line="360" w:lineRule="auto"/>
        <w:ind w:left="993" w:firstLine="425"/>
        <w:jc w:val="both"/>
        <w:rPr>
          <w:sz w:val="20"/>
          <w:szCs w:val="20"/>
        </w:rPr>
      </w:pPr>
      <w:r w:rsidRPr="00E278CD">
        <w:rPr>
          <w:b/>
          <w:sz w:val="20"/>
          <w:szCs w:val="20"/>
        </w:rPr>
        <w:t xml:space="preserve">Wykaz osób (zgodnie z zał. nr </w:t>
      </w:r>
      <w:r w:rsidR="002F40C0">
        <w:rPr>
          <w:b/>
          <w:sz w:val="20"/>
          <w:szCs w:val="20"/>
        </w:rPr>
        <w:t>4</w:t>
      </w:r>
      <w:r w:rsidRPr="00E278CD">
        <w:rPr>
          <w:b/>
          <w:sz w:val="20"/>
          <w:szCs w:val="20"/>
        </w:rPr>
        <w:t xml:space="preserve"> do SWZ</w:t>
      </w:r>
      <w:r w:rsidRPr="00E278CD">
        <w:rPr>
          <w:sz w:val="20"/>
          <w:szCs w:val="20"/>
        </w:rPr>
        <w:t xml:space="preserve">) Wykonawca </w:t>
      </w:r>
      <w:r w:rsidRPr="00E278CD">
        <w:rPr>
          <w:b/>
          <w:sz w:val="20"/>
          <w:szCs w:val="20"/>
          <w:u w:val="single"/>
        </w:rPr>
        <w:t>ma obowiązek złożyć na wezwanie Zamawiającego</w:t>
      </w:r>
      <w:r w:rsidRPr="00E278CD">
        <w:rPr>
          <w:b/>
          <w:sz w:val="20"/>
          <w:szCs w:val="20"/>
        </w:rPr>
        <w:t xml:space="preserve"> </w:t>
      </w:r>
      <w:r w:rsidRPr="00E278CD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274 ust.1 ustawy</w:t>
      </w:r>
      <w:r w:rsidRPr="00E278CD">
        <w:rPr>
          <w:sz w:val="20"/>
          <w:szCs w:val="20"/>
        </w:rPr>
        <w:t xml:space="preserve"> Pzp.</w:t>
      </w:r>
    </w:p>
    <w:p w14:paraId="3F22BB96" w14:textId="77777777" w:rsidR="002E0CC6" w:rsidRPr="00FD4F87" w:rsidRDefault="002E0CC6" w:rsidP="00B83FF7">
      <w:pPr>
        <w:spacing w:line="360" w:lineRule="auto"/>
        <w:ind w:right="20"/>
        <w:jc w:val="both"/>
        <w:rPr>
          <w:sz w:val="20"/>
          <w:szCs w:val="20"/>
        </w:rPr>
      </w:pPr>
    </w:p>
    <w:p w14:paraId="3534BC79" w14:textId="4D515FF6" w:rsidR="0000080F" w:rsidRDefault="0000080F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24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24"/>
      <w:r w:rsidR="00582C2A"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 xml:space="preserve">posiada uprawnienia do prowadzenia określonej działalności gospodarczej lub </w:t>
      </w:r>
      <w:r w:rsidRPr="0000080F">
        <w:rPr>
          <w:sz w:val="20"/>
          <w:szCs w:val="20"/>
        </w:rPr>
        <w:lastRenderedPageBreak/>
        <w:t>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</w:t>
      </w:r>
      <w:r w:rsidR="00070784">
        <w:rPr>
          <w:sz w:val="20"/>
          <w:szCs w:val="20"/>
        </w:rPr>
        <w:t xml:space="preserve"> – jeżeli jest wymagany,</w:t>
      </w:r>
    </w:p>
    <w:p w14:paraId="0000008D" w14:textId="6CC03C68" w:rsidR="0064397C" w:rsidRPr="0021022B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 stosunku do Wykonawców wspólnie ubiegających się o udzielenie zamówienia, </w:t>
      </w:r>
      <w:r w:rsidR="00EC0137" w:rsidRPr="0021022B">
        <w:rPr>
          <w:sz w:val="20"/>
          <w:szCs w:val="20"/>
        </w:rPr>
        <w:br/>
      </w:r>
      <w:r w:rsidRPr="0021022B">
        <w:rPr>
          <w:sz w:val="20"/>
          <w:szCs w:val="20"/>
        </w:rPr>
        <w:t xml:space="preserve">w odniesieniu do warunku </w:t>
      </w:r>
      <w:r w:rsidRPr="0021022B">
        <w:rPr>
          <w:b/>
          <w:bCs/>
          <w:sz w:val="20"/>
          <w:szCs w:val="20"/>
        </w:rPr>
        <w:t>dotyczącego zdolności technicznej lub zawodowej</w:t>
      </w:r>
      <w:r w:rsidR="00CA21E2" w:rsidRPr="0021022B">
        <w:rPr>
          <w:b/>
          <w:bCs/>
          <w:sz w:val="20"/>
          <w:szCs w:val="20"/>
        </w:rPr>
        <w:t xml:space="preserve"> w zakresie dysponowania osobami </w:t>
      </w:r>
      <w:r w:rsidRPr="0021022B">
        <w:rPr>
          <w:b/>
          <w:bCs/>
          <w:sz w:val="20"/>
          <w:szCs w:val="20"/>
        </w:rPr>
        <w:t>– dopuszcza łączne spełnianie warunku przez Wykonawców</w:t>
      </w:r>
      <w:r w:rsidR="00826AB0" w:rsidRPr="0021022B">
        <w:rPr>
          <w:b/>
          <w:bCs/>
          <w:sz w:val="20"/>
          <w:szCs w:val="20"/>
        </w:rPr>
        <w:t xml:space="preserve">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="00826AB0" w:rsidRPr="0021022B">
        <w:rPr>
          <w:b/>
          <w:bCs/>
          <w:sz w:val="20"/>
          <w:szCs w:val="20"/>
        </w:rPr>
        <w:t>(konsorcjantów)</w:t>
      </w:r>
      <w:r w:rsidRPr="0021022B">
        <w:rPr>
          <w:b/>
          <w:bCs/>
          <w:sz w:val="20"/>
          <w:szCs w:val="20"/>
        </w:rPr>
        <w:t>.</w:t>
      </w:r>
    </w:p>
    <w:p w14:paraId="7A89C8F0" w14:textId="512FCA20" w:rsidR="00CA21E2" w:rsidRPr="0021022B" w:rsidRDefault="00826AB0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wymaga aby </w:t>
      </w:r>
      <w:r w:rsidRPr="0021022B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Pr="0021022B">
        <w:rPr>
          <w:b/>
          <w:bCs/>
          <w:sz w:val="20"/>
          <w:szCs w:val="20"/>
        </w:rPr>
        <w:t xml:space="preserve">(konsorcjantów). </w:t>
      </w:r>
      <w:r w:rsidRPr="0021022B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46FEBB79" w:rsidR="0064397C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0F259AF8" w14:textId="77777777" w:rsidR="0018455D" w:rsidRDefault="0018455D" w:rsidP="0021022B">
      <w:pPr>
        <w:spacing w:line="360" w:lineRule="auto"/>
        <w:jc w:val="both"/>
        <w:rPr>
          <w:sz w:val="20"/>
          <w:szCs w:val="20"/>
        </w:rPr>
      </w:pPr>
    </w:p>
    <w:p w14:paraId="6AF9DC29" w14:textId="33ECDEEF" w:rsidR="006D037D" w:rsidRPr="006D037D" w:rsidRDefault="006D037D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6D037D">
        <w:rPr>
          <w:b/>
          <w:sz w:val="20"/>
          <w:szCs w:val="20"/>
        </w:rPr>
        <w:t xml:space="preserve"> ZATRUDNIENIE PRACOWNIKÓW NA PODSTAWIE STOSUNKU PRACY</w:t>
      </w:r>
    </w:p>
    <w:p w14:paraId="082FE20A" w14:textId="77777777" w:rsidR="006D037D" w:rsidRPr="006D037D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708A5E59" w14:textId="77777777" w:rsidR="006D037D" w:rsidRPr="00E15345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  <w:r w:rsidRPr="00607B8A">
        <w:rPr>
          <w:sz w:val="20"/>
          <w:szCs w:val="20"/>
          <w:lang w:eastAsia="en-US"/>
        </w:rPr>
        <w:t>Zgodnie z zapisem</w:t>
      </w:r>
      <w:r>
        <w:rPr>
          <w:sz w:val="20"/>
          <w:szCs w:val="20"/>
          <w:lang w:eastAsia="en-US"/>
        </w:rPr>
        <w:t xml:space="preserve"> art. 95 ust. 1 ustawy Pzp </w:t>
      </w:r>
      <w:r w:rsidRPr="00E278CD">
        <w:rPr>
          <w:b/>
          <w:sz w:val="20"/>
          <w:szCs w:val="20"/>
          <w:lang w:eastAsia="ar-SA"/>
        </w:rPr>
        <w:t xml:space="preserve">Zamawiający wymaga zatrudnienia przez Wykonawcę lub podwykonawcę na podstawie </w:t>
      </w:r>
      <w:r>
        <w:rPr>
          <w:b/>
          <w:sz w:val="20"/>
          <w:szCs w:val="20"/>
          <w:lang w:eastAsia="ar-SA"/>
        </w:rPr>
        <w:t>stosunku pracy</w:t>
      </w:r>
      <w:r w:rsidRPr="00E278CD">
        <w:rPr>
          <w:b/>
          <w:sz w:val="20"/>
          <w:szCs w:val="20"/>
          <w:lang w:eastAsia="ar-SA"/>
        </w:rPr>
        <w:t xml:space="preserve"> osób wykonujących</w:t>
      </w:r>
      <w:r>
        <w:rPr>
          <w:b/>
          <w:sz w:val="20"/>
          <w:szCs w:val="20"/>
          <w:lang w:eastAsia="ar-SA"/>
        </w:rPr>
        <w:t xml:space="preserve"> wskazane poniżej czynności</w:t>
      </w:r>
      <w:r w:rsidRPr="00E278CD">
        <w:rPr>
          <w:b/>
          <w:sz w:val="20"/>
          <w:szCs w:val="20"/>
          <w:lang w:eastAsia="ar-SA"/>
        </w:rPr>
        <w:t xml:space="preserve"> w </w:t>
      </w:r>
      <w:r>
        <w:rPr>
          <w:b/>
          <w:sz w:val="20"/>
          <w:szCs w:val="20"/>
          <w:lang w:eastAsia="ar-SA"/>
        </w:rPr>
        <w:t>zakresie</w:t>
      </w:r>
      <w:r w:rsidRPr="00E278CD">
        <w:rPr>
          <w:b/>
          <w:sz w:val="20"/>
          <w:szCs w:val="20"/>
          <w:lang w:eastAsia="ar-SA"/>
        </w:rPr>
        <w:t xml:space="preserve"> realizacji zamówienia</w:t>
      </w:r>
      <w:r>
        <w:rPr>
          <w:b/>
          <w:sz w:val="20"/>
          <w:szCs w:val="20"/>
          <w:lang w:eastAsia="ar-SA"/>
        </w:rPr>
        <w:t>:</w:t>
      </w:r>
    </w:p>
    <w:p w14:paraId="07527771" w14:textId="77777777" w:rsidR="006D037D" w:rsidRPr="00607B8A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</w:p>
    <w:p w14:paraId="74C90DDB" w14:textId="77777777" w:rsidR="00682E07" w:rsidRPr="00682E07" w:rsidRDefault="00682E07" w:rsidP="001F2170">
      <w:pPr>
        <w:numPr>
          <w:ilvl w:val="0"/>
          <w:numId w:val="45"/>
        </w:numPr>
        <w:spacing w:line="360" w:lineRule="auto"/>
        <w:ind w:hanging="357"/>
        <w:rPr>
          <w:b/>
          <w:sz w:val="20"/>
          <w:szCs w:val="16"/>
          <w:lang w:val="pl-PL" w:eastAsia="en-US"/>
        </w:rPr>
      </w:pPr>
      <w:r w:rsidRPr="00682E07">
        <w:rPr>
          <w:b/>
          <w:sz w:val="20"/>
          <w:szCs w:val="16"/>
          <w:lang w:val="pl-PL" w:eastAsia="en-US"/>
        </w:rPr>
        <w:t>dla cz. 1</w:t>
      </w:r>
    </w:p>
    <w:p w14:paraId="6025770E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>roboty rozbiórkowe i demontażowe</w:t>
      </w:r>
    </w:p>
    <w:p w14:paraId="18552E87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tynkowanie i malowanie ścian i stropów </w:t>
      </w:r>
    </w:p>
    <w:p w14:paraId="16E6ADBD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>montaż sufitów podwieszanych, rastrowych 60x60 cm</w:t>
      </w:r>
    </w:p>
    <w:p w14:paraId="2AA3E415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>roboty posadzkowe</w:t>
      </w:r>
    </w:p>
    <w:p w14:paraId="6C71CAD9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montaż ślusarki i stolarki drzwiowej </w:t>
      </w:r>
    </w:p>
    <w:p w14:paraId="647FE323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remont instalacji elektrycznej </w:t>
      </w:r>
    </w:p>
    <w:p w14:paraId="19399CBE" w14:textId="77777777" w:rsidR="00682E07" w:rsidRPr="00682E07" w:rsidRDefault="00682E07" w:rsidP="001F2170">
      <w:pPr>
        <w:numPr>
          <w:ilvl w:val="0"/>
          <w:numId w:val="45"/>
        </w:numPr>
        <w:spacing w:line="360" w:lineRule="auto"/>
        <w:ind w:hanging="357"/>
        <w:rPr>
          <w:b/>
          <w:sz w:val="20"/>
          <w:szCs w:val="16"/>
          <w:lang w:val="pl-PL" w:eastAsia="en-US"/>
        </w:rPr>
      </w:pPr>
      <w:r w:rsidRPr="00682E07">
        <w:rPr>
          <w:b/>
          <w:sz w:val="20"/>
          <w:szCs w:val="16"/>
          <w:lang w:val="pl-PL" w:eastAsia="en-US"/>
        </w:rPr>
        <w:t>dla  cz. 2</w:t>
      </w:r>
    </w:p>
    <w:p w14:paraId="523EF57F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>roboty rozbiórkowe</w:t>
      </w:r>
    </w:p>
    <w:p w14:paraId="545CE61F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bCs/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wymiana okładzin ścian </w:t>
      </w:r>
    </w:p>
    <w:p w14:paraId="0AF51D10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tynkowanie i malowanie ścian i stropów </w:t>
      </w:r>
    </w:p>
    <w:p w14:paraId="7868B491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montaż ślusarki i stolarki okiennej i drzwiowej </w:t>
      </w:r>
    </w:p>
    <w:p w14:paraId="63E422FF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 xml:space="preserve">remont instalacji elektrycznej </w:t>
      </w:r>
    </w:p>
    <w:p w14:paraId="421F8872" w14:textId="77777777" w:rsidR="00682E07" w:rsidRPr="00682E07" w:rsidRDefault="00682E07" w:rsidP="001F2170">
      <w:pPr>
        <w:numPr>
          <w:ilvl w:val="1"/>
          <w:numId w:val="45"/>
        </w:numPr>
        <w:spacing w:line="360" w:lineRule="auto"/>
        <w:ind w:hanging="357"/>
        <w:rPr>
          <w:sz w:val="20"/>
          <w:szCs w:val="16"/>
          <w:lang w:val="pl-PL" w:eastAsia="en-US"/>
        </w:rPr>
      </w:pPr>
      <w:r w:rsidRPr="00682E07">
        <w:rPr>
          <w:sz w:val="20"/>
          <w:szCs w:val="16"/>
          <w:lang w:val="pl-PL" w:eastAsia="en-US"/>
        </w:rPr>
        <w:t>roboty posadzkowe</w:t>
      </w:r>
    </w:p>
    <w:p w14:paraId="461FB1AC" w14:textId="339E083E" w:rsidR="006D037D" w:rsidRPr="006D037D" w:rsidRDefault="006D037D" w:rsidP="006D037D">
      <w:pPr>
        <w:spacing w:before="120" w:after="60" w:line="360" w:lineRule="auto"/>
        <w:rPr>
          <w:b/>
          <w:color w:val="000000"/>
          <w:sz w:val="20"/>
        </w:rPr>
      </w:pPr>
      <w:r w:rsidRPr="006D037D">
        <w:rPr>
          <w:b/>
          <w:color w:val="000000"/>
          <w:sz w:val="20"/>
        </w:rPr>
        <w:t>Sposób weryfikowania zatrudnienia osób wykonujących powyższe czynności:</w:t>
      </w:r>
    </w:p>
    <w:p w14:paraId="48EFEB73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 xml:space="preserve">Pracownicy Wykonawcy lub Podwykonawcy realizujący przedmiot </w:t>
      </w:r>
      <w:r>
        <w:rPr>
          <w:bCs/>
          <w:color w:val="000000"/>
          <w:sz w:val="20"/>
        </w:rPr>
        <w:t xml:space="preserve">zamówienia mają być zatrudnieni </w:t>
      </w:r>
      <w:r w:rsidRPr="006F5803">
        <w:rPr>
          <w:bCs/>
          <w:color w:val="000000"/>
          <w:sz w:val="20"/>
        </w:rPr>
        <w:t>na podstawie umów o pracę zgodnie z Art. 22 Kodeksu Pracy. Wykonawca jest obowiązany przedłożyć dokumenty ZUS RCA potwierdzające opłacenie przez Wykonawcę</w:t>
      </w:r>
      <w:r>
        <w:rPr>
          <w:bCs/>
          <w:color w:val="000000"/>
          <w:sz w:val="20"/>
        </w:rPr>
        <w:br/>
      </w:r>
      <w:r w:rsidRPr="006F5803">
        <w:rPr>
          <w:bCs/>
          <w:color w:val="000000"/>
          <w:sz w:val="20"/>
        </w:rPr>
        <w:lastRenderedPageBreak/>
        <w:t>lub podwykonawcę składek na ubezpieczenie społeczne i zdrowotne z tytułu za</w:t>
      </w:r>
      <w:r>
        <w:rPr>
          <w:bCs/>
          <w:color w:val="000000"/>
          <w:sz w:val="20"/>
        </w:rPr>
        <w:t>trudnienia</w:t>
      </w:r>
      <w:r>
        <w:rPr>
          <w:bCs/>
          <w:color w:val="000000"/>
          <w:sz w:val="20"/>
        </w:rPr>
        <w:br/>
        <w:t xml:space="preserve">na podstawie umowy o </w:t>
      </w:r>
      <w:r w:rsidRPr="006F5803">
        <w:rPr>
          <w:bCs/>
          <w:color w:val="000000"/>
          <w:sz w:val="20"/>
        </w:rPr>
        <w:t>pracę</w:t>
      </w:r>
    </w:p>
    <w:p w14:paraId="37287E0F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zobowiązany jest do każdej faktury przekazywać Zamawiającemu wykaz pracowników pracujących w okresie, w którym wykonywany był przedmiot umowy. Wykaz winien być podpisany przez Wykonawcę a właściwość zawartych w nim danych potwierdzona w sposób czytelny z datą przez Zamawiającego</w:t>
      </w:r>
    </w:p>
    <w:p w14:paraId="2778D2C7" w14:textId="77777777" w:rsidR="006D037D" w:rsidRPr="006F5803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>Na żądanie Zamawiającego, Wykonawca przedłoży w terminie nie dłuższym niż 14 dni od dnia otrzymania żądania potwierdzone za zgodność z oryginałem kserokopie umów o pracę  wskazanych przez Zamawiającego osób spośród objętych wykazem, potwierdzające zatrudnienie przez Wykonawcę lub Podwykonawcę na podstawie umowy o pracę</w:t>
      </w:r>
    </w:p>
    <w:p w14:paraId="613AE126" w14:textId="77777777" w:rsidR="006D037D" w:rsidRPr="006F5803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w trakcie realizacji umowy, każdorazowo wraz z fakturą przedłoży Zamawiającemu – druki ZUS RCA, na wszystkie osoby, potwierdzające opłacenie przez Wykonawcę lub podwykonawcę składek na ubezpieczenie społeczne i zdrowotne z tytułu zatrudnienia na podstawie umów o pracę za okres w którym wykonywany był przedmiot umowy</w:t>
      </w:r>
    </w:p>
    <w:p w14:paraId="2ADC6C3C" w14:textId="77777777" w:rsidR="006D037D" w:rsidRPr="00E15345" w:rsidRDefault="006D037D" w:rsidP="006D037D">
      <w:pPr>
        <w:suppressAutoHyphens/>
        <w:spacing w:before="120" w:after="60" w:line="360" w:lineRule="auto"/>
        <w:jc w:val="both"/>
        <w:rPr>
          <w:b/>
          <w:color w:val="000000"/>
          <w:sz w:val="20"/>
        </w:rPr>
      </w:pPr>
      <w:r w:rsidRPr="00E15345">
        <w:rPr>
          <w:b/>
          <w:color w:val="000000"/>
          <w:sz w:val="20"/>
        </w:rPr>
        <w:t>Sankcje z tytułu niespełnienia wymagań zatrudnienia przez wykonawcę na podstawie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  <w:szCs w:val="20"/>
          <w:lang w:eastAsia="ar-SA"/>
        </w:rPr>
        <w:t>stosunku</w:t>
      </w:r>
      <w:r w:rsidRPr="00E15345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pracy </w:t>
      </w:r>
      <w:r w:rsidRPr="00E15345">
        <w:rPr>
          <w:b/>
          <w:color w:val="000000"/>
          <w:sz w:val="20"/>
        </w:rPr>
        <w:t>osób wykonujących wskazane powyżej czynności:</w:t>
      </w:r>
    </w:p>
    <w:p w14:paraId="6531162E" w14:textId="77777777" w:rsidR="006D037D" w:rsidRDefault="006D037D" w:rsidP="001F2170">
      <w:pPr>
        <w:numPr>
          <w:ilvl w:val="0"/>
          <w:numId w:val="46"/>
        </w:numPr>
        <w:suppressAutoHyphens/>
        <w:spacing w:before="120" w:after="60" w:line="360" w:lineRule="auto"/>
        <w:ind w:left="709"/>
        <w:jc w:val="both"/>
        <w:rPr>
          <w:bCs/>
          <w:color w:val="000000"/>
          <w:sz w:val="20"/>
        </w:rPr>
      </w:pPr>
      <w:r w:rsidRPr="004C09A2">
        <w:rPr>
          <w:bCs/>
          <w:color w:val="000000"/>
          <w:sz w:val="20"/>
        </w:rPr>
        <w:t>nie dostarczenie wykazu pracowników lub jego aktualizacji oraz druków ZUS RCA w wysokości 5.000,00 zł za każdy taki przypadek, z zastrzeżeniem uprawnienia Zamawiającego</w:t>
      </w:r>
      <w:r>
        <w:rPr>
          <w:bCs/>
          <w:color w:val="000000"/>
          <w:sz w:val="20"/>
        </w:rPr>
        <w:br/>
      </w:r>
      <w:r w:rsidRPr="004C09A2">
        <w:rPr>
          <w:bCs/>
          <w:color w:val="000000"/>
          <w:sz w:val="20"/>
        </w:rPr>
        <w:t>do wielokrotnego nałożenia kary w wypadku uchylania się Wykonawcy od powyższego obowiązku</w:t>
      </w:r>
    </w:p>
    <w:p w14:paraId="272CE17E" w14:textId="6E549C15" w:rsidR="006D037D" w:rsidRPr="00E15345" w:rsidRDefault="006D037D" w:rsidP="006D037D">
      <w:pPr>
        <w:tabs>
          <w:tab w:val="left" w:pos="284"/>
        </w:tabs>
        <w:suppressAutoHyphens/>
        <w:spacing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ab/>
      </w:r>
      <w:r w:rsidRPr="00E15345">
        <w:rPr>
          <w:b/>
          <w:bCs/>
          <w:sz w:val="20"/>
          <w:szCs w:val="20"/>
          <w:lang w:eastAsia="ar-SA"/>
        </w:rPr>
        <w:t xml:space="preserve">Wykaz pracowników o których mowa </w:t>
      </w:r>
      <w:r>
        <w:rPr>
          <w:b/>
          <w:bCs/>
          <w:sz w:val="20"/>
          <w:szCs w:val="20"/>
          <w:lang w:eastAsia="ar-SA"/>
        </w:rPr>
        <w:t>w ppkt</w:t>
      </w:r>
      <w:r w:rsidR="0018455D">
        <w:rPr>
          <w:b/>
          <w:bCs/>
          <w:sz w:val="20"/>
          <w:szCs w:val="20"/>
          <w:lang w:eastAsia="ar-SA"/>
        </w:rPr>
        <w:t>.</w:t>
      </w:r>
      <w:r>
        <w:rPr>
          <w:b/>
          <w:bCs/>
          <w:sz w:val="20"/>
          <w:szCs w:val="20"/>
          <w:lang w:eastAsia="ar-SA"/>
        </w:rPr>
        <w:t xml:space="preserve"> 7</w:t>
      </w:r>
      <w:r w:rsidRPr="00E15345">
        <w:rPr>
          <w:b/>
          <w:bCs/>
          <w:sz w:val="20"/>
          <w:szCs w:val="20"/>
          <w:lang w:eastAsia="ar-SA"/>
        </w:rPr>
        <w:t xml:space="preserve"> Wykonawca będzie zobowiązany dostarczyć </w:t>
      </w:r>
      <w:r>
        <w:rPr>
          <w:b/>
          <w:bCs/>
          <w:sz w:val="20"/>
          <w:szCs w:val="20"/>
          <w:lang w:eastAsia="ar-SA"/>
        </w:rPr>
        <w:br/>
      </w:r>
      <w:r w:rsidRPr="00E15345">
        <w:rPr>
          <w:b/>
          <w:bCs/>
          <w:sz w:val="20"/>
          <w:szCs w:val="20"/>
          <w:lang w:eastAsia="ar-SA"/>
        </w:rPr>
        <w:t>w dniu podpisania umowy.</w:t>
      </w:r>
    </w:p>
    <w:p w14:paraId="7FD35F22" w14:textId="77777777" w:rsidR="006D037D" w:rsidRPr="00607B8A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64CBD121" w14:textId="5362F705" w:rsidR="006D037D" w:rsidRDefault="006D037D" w:rsidP="006D037D">
      <w:pPr>
        <w:spacing w:line="360" w:lineRule="auto"/>
        <w:ind w:right="20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 etapie składania ofert Wykonawca w Standardowym formularzu jednolitego oświadczenia</w:t>
      </w:r>
      <w:r w:rsidR="00A545C6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 xml:space="preserve">„JO” </w:t>
      </w:r>
      <w:r w:rsidR="00A545C6">
        <w:rPr>
          <w:sz w:val="20"/>
          <w:szCs w:val="20"/>
        </w:rPr>
        <w:br/>
      </w:r>
      <w:r w:rsidRPr="002E0CC6">
        <w:rPr>
          <w:sz w:val="20"/>
          <w:szCs w:val="20"/>
        </w:rPr>
        <w:t>(zał.  nr  6  do  SWZ)  oświadcza,   iż   spełnia   warunki  udziału   w  postępowaniu dot. zdolności zawodowej w zakresie dysponowania osobami.</w:t>
      </w:r>
    </w:p>
    <w:p w14:paraId="0000008F" w14:textId="77777777" w:rsidR="0064397C" w:rsidRDefault="00874596">
      <w:pPr>
        <w:pStyle w:val="Nagwek2"/>
      </w:pPr>
      <w:bookmarkStart w:id="25" w:name="_sv3xn7chhdup" w:colFirst="0" w:colLast="0"/>
      <w:bookmarkEnd w:id="25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22D58D1C" w:rsidR="0064397C" w:rsidRDefault="00874596" w:rsidP="001E372E">
      <w:pPr>
        <w:numPr>
          <w:ilvl w:val="0"/>
          <w:numId w:val="15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096E9B">
        <w:rPr>
          <w:sz w:val="20"/>
          <w:szCs w:val="20"/>
        </w:rPr>
        <w:t>.</w:t>
      </w:r>
    </w:p>
    <w:p w14:paraId="00000096" w14:textId="1B3941DA" w:rsidR="0064397C" w:rsidRPr="00C14572" w:rsidRDefault="00874596" w:rsidP="00C14572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bookmarkStart w:id="26" w:name="_crlv0voso4yw" w:colFirst="0" w:colLast="0"/>
      <w:bookmarkEnd w:id="26"/>
    </w:p>
    <w:p w14:paraId="2F977DAB" w14:textId="051BFEB8" w:rsidR="00EA4BA4" w:rsidRPr="00FD15AD" w:rsidRDefault="00874596" w:rsidP="00FD15AD">
      <w:pPr>
        <w:pStyle w:val="Nagwek2"/>
      </w:pPr>
      <w:r>
        <w:lastRenderedPageBreak/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dowodowych:</w:t>
      </w:r>
    </w:p>
    <w:p w14:paraId="1199ED05" w14:textId="28D7AECC" w:rsidR="00A46ED0" w:rsidRPr="001F54AA" w:rsidRDefault="00A46ED0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b/>
          <w:bCs/>
          <w:sz w:val="20"/>
          <w:szCs w:val="20"/>
          <w:lang w:val="pl-PL"/>
        </w:rPr>
        <w:t>Oświadczenie wykonawcy</w:t>
      </w:r>
      <w:r w:rsidRPr="001F54AA">
        <w:rPr>
          <w:rFonts w:eastAsia="Times New Roman"/>
          <w:sz w:val="20"/>
          <w:szCs w:val="20"/>
          <w:lang w:val="pl-PL"/>
        </w:rPr>
        <w:t xml:space="preserve"> w zakresie art. 108 ust. 1 pkt 5 </w:t>
      </w:r>
      <w:r w:rsidR="008E1E22">
        <w:rPr>
          <w:rFonts w:eastAsia="Times New Roman"/>
          <w:sz w:val="20"/>
          <w:szCs w:val="20"/>
          <w:lang w:val="pl-PL"/>
        </w:rPr>
        <w:t>Pzp</w:t>
      </w:r>
      <w:r w:rsidRPr="001F54AA">
        <w:rPr>
          <w:rFonts w:eastAsia="Times New Roman"/>
          <w:sz w:val="20"/>
          <w:szCs w:val="20"/>
          <w:lang w:val="pl-PL"/>
        </w:rPr>
        <w:t xml:space="preserve">, o braku przynależności do tej samej grupy kapitałowej, w rozumieniu ustawy z dnia 16.02.2007 r. o ochronie konkurencji </w:t>
      </w:r>
      <w:r w:rsidR="00C40301">
        <w:rPr>
          <w:rFonts w:eastAsia="Times New Roman"/>
          <w:sz w:val="20"/>
          <w:szCs w:val="20"/>
          <w:lang w:val="pl-PL"/>
        </w:rPr>
        <w:br/>
      </w:r>
      <w:r w:rsidRPr="001F54AA">
        <w:rPr>
          <w:rFonts w:eastAsia="Times New Roman"/>
          <w:sz w:val="20"/>
          <w:szCs w:val="20"/>
          <w:lang w:val="pl-PL"/>
        </w:rPr>
        <w:t xml:space="preserve">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EF6BA0">
        <w:rPr>
          <w:rFonts w:eastAsia="Times New Roman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eastAsia="Times New Roman"/>
          <w:b/>
          <w:bCs/>
          <w:sz w:val="20"/>
          <w:szCs w:val="20"/>
          <w:lang w:val="pl-PL"/>
        </w:rPr>
        <w:t>7</w:t>
      </w:r>
      <w:r w:rsidRPr="00EF6BA0">
        <w:rPr>
          <w:rFonts w:eastAsia="Times New Roman"/>
          <w:b/>
          <w:bCs/>
          <w:sz w:val="20"/>
          <w:szCs w:val="20"/>
          <w:lang w:val="pl-PL"/>
        </w:rPr>
        <w:t xml:space="preserve"> do SWZ</w:t>
      </w:r>
      <w:r w:rsidR="002B0C2B" w:rsidRPr="00EF6BA0">
        <w:rPr>
          <w:rFonts w:eastAsia="Times New Roman"/>
          <w:b/>
          <w:bCs/>
          <w:sz w:val="20"/>
          <w:szCs w:val="20"/>
          <w:vertAlign w:val="superscript"/>
          <w:lang w:val="pl-PL"/>
        </w:rPr>
        <w:t>;</w:t>
      </w:r>
    </w:p>
    <w:p w14:paraId="4FF58016" w14:textId="62FFF212" w:rsidR="00A46ED0" w:rsidRDefault="00C239F4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2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)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  <w:t xml:space="preserve">Informacja z Krajowego Rejestru Karnego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 zakresie dotyczącym podstaw wykluczenia wskazanych w art. 108 ust. 1 pkt 1,2 i 4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sporządzona nie wcześniej niż 6 miesięcy przed jej złożeniem.</w:t>
      </w:r>
    </w:p>
    <w:p w14:paraId="0F590AF5" w14:textId="610F026B" w:rsidR="00F42F6F" w:rsidRPr="002F40C0" w:rsidRDefault="00F42F6F" w:rsidP="00F42F6F">
      <w:pPr>
        <w:spacing w:line="360" w:lineRule="auto"/>
        <w:ind w:left="709" w:hanging="425"/>
        <w:contextualSpacing/>
        <w:jc w:val="both"/>
        <w:rPr>
          <w:rFonts w:eastAsia="Times New Roman"/>
          <w:b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4A26BD">
        <w:rPr>
          <w:rFonts w:eastAsia="Times New Roman"/>
          <w:b/>
          <w:sz w:val="20"/>
          <w:szCs w:val="20"/>
          <w:lang w:val="pl-PL"/>
        </w:rPr>
        <w:t xml:space="preserve">)    </w:t>
      </w:r>
      <w:r w:rsidR="004A26BD" w:rsidRPr="002F40C0">
        <w:rPr>
          <w:rFonts w:eastAsia="Times New Roman"/>
          <w:b/>
          <w:sz w:val="20"/>
          <w:szCs w:val="20"/>
          <w:lang w:val="pl-PL"/>
        </w:rPr>
        <w:t xml:space="preserve">Wykaz </w:t>
      </w:r>
      <w:r w:rsidRPr="002F40C0">
        <w:rPr>
          <w:rFonts w:eastAsia="Times New Roman"/>
          <w:b/>
          <w:sz w:val="20"/>
          <w:szCs w:val="20"/>
          <w:lang w:val="pl-PL"/>
        </w:rPr>
        <w:t xml:space="preserve"> wykonanych robót budowlanych</w:t>
      </w:r>
      <w:r w:rsidR="004A26BD" w:rsidRPr="002F40C0">
        <w:rPr>
          <w:rFonts w:eastAsia="Times New Roman"/>
          <w:b/>
          <w:sz w:val="20"/>
          <w:szCs w:val="20"/>
          <w:lang w:val="pl-PL"/>
        </w:rPr>
        <w:t xml:space="preserve"> o którym mowa z Rozdziale VIII pkt 2 ppkt</w:t>
      </w:r>
      <w:r w:rsidRPr="002F40C0">
        <w:rPr>
          <w:rFonts w:eastAsia="Times New Roman"/>
          <w:b/>
          <w:sz w:val="20"/>
          <w:szCs w:val="20"/>
          <w:lang w:val="pl-PL"/>
        </w:rPr>
        <w:br/>
        <w:t xml:space="preserve"> </w:t>
      </w:r>
      <w:r w:rsidR="004A26BD" w:rsidRPr="002F40C0">
        <w:rPr>
          <w:rFonts w:eastAsia="Times New Roman"/>
          <w:b/>
          <w:sz w:val="20"/>
          <w:szCs w:val="20"/>
          <w:lang w:val="pl-PL"/>
        </w:rPr>
        <w:t>4</w:t>
      </w:r>
      <w:r w:rsidR="00CB0630" w:rsidRPr="002F40C0">
        <w:rPr>
          <w:rFonts w:eastAsia="Times New Roman"/>
          <w:b/>
          <w:sz w:val="20"/>
          <w:szCs w:val="20"/>
          <w:lang w:val="pl-PL"/>
        </w:rPr>
        <w:t xml:space="preserve"> lit. a</w:t>
      </w:r>
      <w:r w:rsidR="00B545B1" w:rsidRPr="002F40C0">
        <w:rPr>
          <w:rFonts w:eastAsia="Times New Roman"/>
          <w:b/>
          <w:sz w:val="20"/>
          <w:szCs w:val="20"/>
          <w:lang w:val="pl-PL"/>
        </w:rPr>
        <w:t xml:space="preserve"> </w:t>
      </w:r>
      <w:r w:rsidR="00512B1B" w:rsidRPr="002F40C0">
        <w:rPr>
          <w:rFonts w:eastAsia="Times New Roman"/>
          <w:b/>
          <w:sz w:val="20"/>
          <w:szCs w:val="20"/>
          <w:lang w:val="pl-PL"/>
        </w:rPr>
        <w:t>–</w:t>
      </w:r>
      <w:r w:rsidR="00B545B1" w:rsidRPr="002F40C0">
        <w:rPr>
          <w:rFonts w:eastAsia="Times New Roman"/>
          <w:b/>
          <w:sz w:val="20"/>
          <w:szCs w:val="20"/>
          <w:lang w:val="pl-PL"/>
        </w:rPr>
        <w:t xml:space="preserve"> załącznik</w:t>
      </w:r>
      <w:r w:rsidR="00512B1B" w:rsidRPr="002F40C0">
        <w:rPr>
          <w:rFonts w:eastAsia="Times New Roman"/>
          <w:b/>
          <w:sz w:val="20"/>
          <w:szCs w:val="20"/>
          <w:lang w:val="pl-PL"/>
        </w:rPr>
        <w:t xml:space="preserve"> </w:t>
      </w:r>
      <w:r w:rsidR="00B545B1" w:rsidRPr="002F40C0">
        <w:rPr>
          <w:rFonts w:eastAsia="Times New Roman"/>
          <w:b/>
          <w:sz w:val="20"/>
          <w:szCs w:val="20"/>
          <w:lang w:val="pl-PL"/>
        </w:rPr>
        <w:t xml:space="preserve">nr </w:t>
      </w:r>
      <w:r w:rsidR="002F40C0" w:rsidRPr="002F40C0">
        <w:rPr>
          <w:rFonts w:eastAsia="Times New Roman"/>
          <w:b/>
          <w:sz w:val="20"/>
          <w:szCs w:val="20"/>
          <w:lang w:val="pl-PL"/>
        </w:rPr>
        <w:t>5</w:t>
      </w:r>
      <w:r w:rsidR="00B545B1" w:rsidRPr="002F40C0">
        <w:rPr>
          <w:rFonts w:eastAsia="Times New Roman"/>
          <w:b/>
          <w:sz w:val="20"/>
          <w:szCs w:val="20"/>
          <w:lang w:val="pl-PL"/>
        </w:rPr>
        <w:t xml:space="preserve"> do SWZ</w:t>
      </w:r>
      <w:r w:rsidR="004A26BD" w:rsidRPr="002F40C0">
        <w:rPr>
          <w:rFonts w:eastAsia="Times New Roman"/>
          <w:b/>
          <w:sz w:val="20"/>
          <w:szCs w:val="20"/>
          <w:lang w:val="pl-PL"/>
        </w:rPr>
        <w:t>;</w:t>
      </w:r>
    </w:p>
    <w:p w14:paraId="560604DC" w14:textId="4C314180" w:rsidR="004A26BD" w:rsidRPr="00F42F6F" w:rsidRDefault="00F42F6F" w:rsidP="001F2170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eastAsia="Times New Roman"/>
          <w:b/>
          <w:sz w:val="20"/>
          <w:szCs w:val="20"/>
        </w:rPr>
      </w:pPr>
      <w:r w:rsidRPr="002F40C0">
        <w:rPr>
          <w:rFonts w:eastAsia="Times New Roman"/>
          <w:b/>
          <w:sz w:val="20"/>
          <w:szCs w:val="20"/>
        </w:rPr>
        <w:t xml:space="preserve"> </w:t>
      </w:r>
      <w:r w:rsidR="004A26BD" w:rsidRPr="002F40C0">
        <w:rPr>
          <w:rFonts w:eastAsia="Times New Roman"/>
          <w:b/>
          <w:sz w:val="20"/>
          <w:szCs w:val="20"/>
        </w:rPr>
        <w:t>Wykaz</w:t>
      </w:r>
      <w:r w:rsidRPr="002F40C0">
        <w:rPr>
          <w:rFonts w:eastAsia="Times New Roman"/>
          <w:b/>
          <w:sz w:val="20"/>
          <w:szCs w:val="20"/>
        </w:rPr>
        <w:t xml:space="preserve"> osób</w:t>
      </w:r>
      <w:r w:rsidR="00CB0630" w:rsidRPr="002F40C0">
        <w:rPr>
          <w:rFonts w:eastAsia="Times New Roman"/>
          <w:b/>
          <w:sz w:val="20"/>
          <w:szCs w:val="20"/>
        </w:rPr>
        <w:t xml:space="preserve"> </w:t>
      </w:r>
      <w:r w:rsidR="004A26BD" w:rsidRPr="002F40C0">
        <w:rPr>
          <w:rFonts w:eastAsia="Times New Roman"/>
          <w:b/>
          <w:sz w:val="20"/>
          <w:szCs w:val="20"/>
        </w:rPr>
        <w:t>o którym mowa z Rozdziale VIII pkt 2 ppkt 4</w:t>
      </w:r>
      <w:r w:rsidR="00CB0630" w:rsidRPr="002F40C0">
        <w:rPr>
          <w:rFonts w:eastAsia="Times New Roman"/>
          <w:b/>
          <w:sz w:val="20"/>
          <w:szCs w:val="20"/>
        </w:rPr>
        <w:t xml:space="preserve"> lit. </w:t>
      </w:r>
      <w:r w:rsidRPr="002F40C0">
        <w:rPr>
          <w:rFonts w:eastAsia="Times New Roman"/>
          <w:b/>
          <w:sz w:val="20"/>
          <w:szCs w:val="20"/>
        </w:rPr>
        <w:t>b</w:t>
      </w:r>
      <w:r w:rsidR="00B545B1" w:rsidRPr="002F40C0">
        <w:t xml:space="preserve"> </w:t>
      </w:r>
      <w:r w:rsidR="00512B1B" w:rsidRPr="002F40C0">
        <w:rPr>
          <w:rFonts w:eastAsia="Times New Roman"/>
          <w:b/>
          <w:sz w:val="20"/>
          <w:szCs w:val="20"/>
        </w:rPr>
        <w:t>-</w:t>
      </w:r>
      <w:r w:rsidR="00B545B1" w:rsidRPr="002F40C0">
        <w:rPr>
          <w:rFonts w:eastAsia="Times New Roman"/>
          <w:b/>
          <w:sz w:val="20"/>
          <w:szCs w:val="20"/>
        </w:rPr>
        <w:t xml:space="preserve"> załącznik nr </w:t>
      </w:r>
      <w:r w:rsidR="002F40C0" w:rsidRPr="002F40C0">
        <w:rPr>
          <w:rFonts w:eastAsia="Times New Roman"/>
          <w:b/>
          <w:sz w:val="20"/>
          <w:szCs w:val="20"/>
        </w:rPr>
        <w:t>4</w:t>
      </w:r>
      <w:r w:rsidR="00B545B1" w:rsidRPr="002F40C0">
        <w:rPr>
          <w:rFonts w:eastAsia="Times New Roman"/>
          <w:b/>
          <w:sz w:val="20"/>
          <w:szCs w:val="20"/>
        </w:rPr>
        <w:t xml:space="preserve"> do SWZ</w:t>
      </w:r>
      <w:r w:rsidR="00B545B1" w:rsidRPr="00F42F6F">
        <w:rPr>
          <w:rFonts w:eastAsia="Times New Roman"/>
          <w:b/>
          <w:sz w:val="20"/>
          <w:szCs w:val="20"/>
        </w:rPr>
        <w:t>.</w:t>
      </w:r>
    </w:p>
    <w:p w14:paraId="6F9A2F79" w14:textId="77777777" w:rsidR="00F42F6F" w:rsidRPr="00F42F6F" w:rsidRDefault="00F42F6F" w:rsidP="00F42F6F">
      <w:pPr>
        <w:pStyle w:val="Akapitzlist"/>
        <w:spacing w:line="360" w:lineRule="auto"/>
        <w:ind w:left="1004" w:firstLine="0"/>
        <w:contextualSpacing/>
        <w:jc w:val="both"/>
        <w:rPr>
          <w:rFonts w:eastAsia="Times New Roman"/>
          <w:sz w:val="20"/>
          <w:szCs w:val="20"/>
        </w:rPr>
      </w:pPr>
    </w:p>
    <w:p w14:paraId="183FBC63" w14:textId="304792E2" w:rsidR="00A46ED0" w:rsidRPr="00496DCE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7A139208" w14:textId="630D99C1" w:rsidR="00A46ED0" w:rsidRPr="00C239F4" w:rsidRDefault="00A46ED0" w:rsidP="004403D3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27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ppkt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27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 ppkt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  <w:bookmarkStart w:id="28" w:name="_Hlk64965178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ppkt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</w:t>
      </w:r>
      <w:r w:rsidR="00384EEF">
        <w:rPr>
          <w:rFonts w:eastAsia="Times New Roman"/>
          <w:bCs/>
          <w:sz w:val="20"/>
          <w:szCs w:val="20"/>
          <w:lang w:val="pl-PL"/>
        </w:rPr>
        <w:br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6 miesięcy przed jego złożeniem. </w:t>
      </w:r>
    </w:p>
    <w:bookmarkEnd w:id="28"/>
    <w:p w14:paraId="08D39CD8" w14:textId="100FCD2D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t xml:space="preserve">Jeżeli w kraju, w którym wykonawca ma siedzibę lub miejsce zamieszkania, nie wydaje się dokumentów, o których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 ppkt</w:t>
      </w:r>
      <w:r w:rsidR="009C31D1">
        <w:rPr>
          <w:rFonts w:eastAsia="Times New Roman"/>
          <w:bCs/>
          <w:sz w:val="20"/>
          <w:szCs w:val="20"/>
          <w:lang w:val="pl-PL"/>
        </w:rPr>
        <w:t xml:space="preserve">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</w:t>
      </w:r>
      <w:r w:rsidR="008E1E22">
        <w:rPr>
          <w:rFonts w:eastAsia="Times New Roman"/>
          <w:bCs/>
          <w:sz w:val="20"/>
          <w:szCs w:val="20"/>
          <w:lang w:val="pl-PL"/>
        </w:rPr>
        <w:t>Pzp.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496DCE">
        <w:rPr>
          <w:rFonts w:eastAsia="Times New Roman"/>
          <w:bCs/>
          <w:sz w:val="20"/>
          <w:szCs w:val="20"/>
          <w:lang w:val="pl-PL"/>
        </w:rPr>
        <w:lastRenderedPageBreak/>
        <w:t xml:space="preserve">organem sądowym lub administracyjnym, notariuszem, organem samorządu zawodowego lub gospodarczego, właściwym ze względu na siedzibę lub miejsce zamieszkania wykonawcy. </w:t>
      </w:r>
      <w:r w:rsidR="00384EEF">
        <w:rPr>
          <w:rFonts w:eastAsia="Times New Roman"/>
          <w:bCs/>
          <w:sz w:val="20"/>
          <w:szCs w:val="20"/>
          <w:lang w:val="pl-PL"/>
        </w:rPr>
        <w:br/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Dokument, o którym mowa w pkt </w:t>
      </w:r>
      <w:r w:rsidR="00DC4829">
        <w:rPr>
          <w:rFonts w:eastAsia="Times New Roman"/>
          <w:bCs/>
          <w:sz w:val="20"/>
          <w:szCs w:val="20"/>
          <w:lang w:val="pl-PL"/>
        </w:rPr>
        <w:t>2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 ppkt </w:t>
      </w:r>
      <w:r w:rsidR="00C239F4">
        <w:rPr>
          <w:rFonts w:eastAsia="Times New Roman"/>
          <w:bCs/>
          <w:sz w:val="20"/>
          <w:szCs w:val="20"/>
          <w:lang w:val="pl-PL"/>
        </w:rPr>
        <w:t>2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>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0BD58C62" w:rsidR="00A46ED0" w:rsidRPr="005739E0" w:rsidRDefault="00A46ED0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7.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r w:rsidR="008E1E22">
        <w:rPr>
          <w:rFonts w:eastAsia="Times New Roman"/>
          <w:sz w:val="20"/>
          <w:szCs w:val="20"/>
          <w:lang w:val="pl-PL"/>
        </w:rPr>
        <w:t>Pzp.</w:t>
      </w:r>
      <w:r w:rsidRPr="001F54AA">
        <w:rPr>
          <w:rFonts w:eastAsia="Times New Roman"/>
          <w:sz w:val="20"/>
          <w:szCs w:val="20"/>
          <w:lang w:val="pl-PL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  <w:lang w:val="pl-PL"/>
        </w:rPr>
        <w:t xml:space="preserve">(Dz. U. z 2020 r. poz. 2415; zwanym dalej "r.p.ś.d.")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Pr="001F54AA">
        <w:rPr>
          <w:rFonts w:eastAsia="Times New Roman"/>
          <w:sz w:val="20"/>
          <w:szCs w:val="20"/>
          <w:lang w:val="pl-PL"/>
        </w:rPr>
        <w:t xml:space="preserve"> zwanym dalej "r.d.e."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Pr="00B9436D" w:rsidRDefault="00874596">
      <w:pPr>
        <w:pStyle w:val="Nagwek2"/>
      </w:pPr>
      <w:bookmarkStart w:id="29" w:name="_gb4nrns0uw97" w:colFirst="0" w:colLast="0"/>
      <w:bookmarkEnd w:id="29"/>
      <w:r w:rsidRPr="00B9436D">
        <w:t>XI. Poleganie na zasobach innych podmiotów</w:t>
      </w:r>
    </w:p>
    <w:p w14:paraId="52756D49" w14:textId="6E615333" w:rsidR="00937C0A" w:rsidRPr="00B9436D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B9436D">
        <w:rPr>
          <w:sz w:val="20"/>
          <w:szCs w:val="20"/>
          <w:shd w:val="clear" w:color="auto" w:fill="FFFFFF"/>
        </w:rPr>
        <w:t>1.  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B9436D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B9436D">
        <w:rPr>
          <w:rFonts w:ascii="Arial" w:hAnsi="Arial" w:cs="Arial"/>
          <w:b/>
          <w:sz w:val="20"/>
          <w:szCs w:val="20"/>
          <w:lang w:val="pl-PL"/>
        </w:rPr>
        <w:t>2.</w:t>
      </w:r>
      <w:r w:rsidRPr="00B9436D">
        <w:rPr>
          <w:rFonts w:ascii="Arial" w:hAnsi="Arial" w:cs="Arial"/>
          <w:b/>
          <w:sz w:val="20"/>
          <w:szCs w:val="20"/>
          <w:lang w:val="pl-PL"/>
        </w:rPr>
        <w:tab/>
      </w:r>
      <w:r w:rsidRPr="00B9436D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B9436D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B9436D">
        <w:rPr>
          <w:rFonts w:ascii="Arial" w:hAnsi="Arial" w:cs="Arial"/>
          <w:sz w:val="20"/>
          <w:szCs w:val="20"/>
          <w:lang w:val="pl-PL"/>
        </w:rPr>
        <w:t xml:space="preserve"> </w:t>
      </w:r>
      <w:r w:rsidRPr="00B9436D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B9436D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1)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B9436D">
        <w:rPr>
          <w:sz w:val="20"/>
          <w:szCs w:val="20"/>
        </w:rPr>
        <w:t xml:space="preserve"> </w:t>
      </w:r>
      <w:r w:rsidRPr="00B9436D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2)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Zamawiaj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cy ocenia, czy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pniane wykonawcy przez podmioty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ce zasoby zdolno</w:t>
      </w:r>
      <w:r w:rsidRPr="00B9436D">
        <w:rPr>
          <w:rFonts w:eastAsia="Times New Roman"/>
          <w:sz w:val="20"/>
          <w:szCs w:val="20"/>
          <w:shd w:val="clear" w:color="auto" w:fill="FFFFFF"/>
        </w:rPr>
        <w:t>ś</w:t>
      </w:r>
      <w:r w:rsidRPr="00B9436D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na wykazanie przez wykonawc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 xml:space="preserve"> spe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niania warunk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w udzia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u w post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powaniu, a tak</w:t>
      </w:r>
      <w:r w:rsidRPr="00B9436D">
        <w:rPr>
          <w:rFonts w:eastAsia="Times New Roman"/>
          <w:sz w:val="20"/>
          <w:szCs w:val="20"/>
          <w:shd w:val="clear" w:color="auto" w:fill="FFFFFF"/>
        </w:rPr>
        <w:t>ż</w:t>
      </w:r>
      <w:r w:rsidRPr="00B9436D">
        <w:rPr>
          <w:sz w:val="20"/>
          <w:szCs w:val="20"/>
          <w:shd w:val="clear" w:color="auto" w:fill="FFFFFF"/>
        </w:rPr>
        <w:t>e bada, czy nie zachodz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re zosta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y przewidziane wzgl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dem wykonawcy.</w:t>
      </w:r>
    </w:p>
    <w:p w14:paraId="28762AAA" w14:textId="7EA013F2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3)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0365FBE" w14:textId="133889F7" w:rsidR="00937C0A" w:rsidRPr="003A1349" w:rsidRDefault="00937C0A" w:rsidP="003A1349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4)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 w:rsidRPr="00B9436D">
        <w:rPr>
          <w:sz w:val="20"/>
          <w:szCs w:val="20"/>
          <w:shd w:val="clear" w:color="auto" w:fill="FFFFFF"/>
        </w:rPr>
        <w:br/>
      </w:r>
      <w:r w:rsidRPr="00B9436D">
        <w:rPr>
          <w:sz w:val="20"/>
          <w:szCs w:val="20"/>
          <w:shd w:val="clear" w:color="auto" w:fill="FFFFFF"/>
        </w:rPr>
        <w:t>w postępowaniu lub zachodzą wobec tego podmiotu podstawy wykluczenia, zamawiający</w:t>
      </w:r>
      <w:r w:rsidRPr="00937C0A">
        <w:rPr>
          <w:sz w:val="20"/>
          <w:szCs w:val="20"/>
          <w:shd w:val="clear" w:color="auto" w:fill="FFFFFF"/>
        </w:rPr>
        <w:t xml:space="preserve"> żąda, aby wykonawca w terminie określonym przez zamawiającego zastąpił ten podmiot innym </w:t>
      </w:r>
      <w:r w:rsidRPr="00937C0A">
        <w:rPr>
          <w:sz w:val="20"/>
          <w:szCs w:val="20"/>
          <w:shd w:val="clear" w:color="auto" w:fill="FFFFFF"/>
        </w:rPr>
        <w:lastRenderedPageBreak/>
        <w:t xml:space="preserve">podmiotem lub podmiotami albo wykazał, że samodzielnie spełnia warunki udziału </w:t>
      </w:r>
      <w:r w:rsidR="00E77CC0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zobowiązanie innego podmiotu do udostępnienia niezbędnych zasobów Wykonawcy </w:t>
      </w:r>
      <w:r w:rsidRPr="002F40C0">
        <w:rPr>
          <w:rFonts w:ascii="Arial" w:hAnsi="Arial" w:cs="Arial"/>
          <w:sz w:val="20"/>
          <w:szCs w:val="20"/>
          <w:lang w:val="pl-PL"/>
        </w:rPr>
        <w:t>- zgodnie z </w:t>
      </w:r>
      <w:r w:rsidR="00124C20" w:rsidRPr="002F40C0">
        <w:rPr>
          <w:rFonts w:ascii="Arial" w:hAnsi="Arial" w:cs="Arial"/>
          <w:b/>
          <w:sz w:val="20"/>
          <w:szCs w:val="20"/>
          <w:lang w:val="pl-PL"/>
        </w:rPr>
        <w:t>z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2F40C0">
        <w:rPr>
          <w:rFonts w:ascii="Arial" w:hAnsi="Arial" w:cs="Arial"/>
          <w:b/>
          <w:sz w:val="20"/>
          <w:szCs w:val="20"/>
          <w:lang w:val="pl-PL"/>
        </w:rPr>
        <w:t>2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2F40C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39AE1DDC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>pkt 2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721F0355" w:rsidR="00937C0A" w:rsidRPr="00E9782D" w:rsidRDefault="00CE0D89" w:rsidP="001E372E">
      <w:pPr>
        <w:pStyle w:val="Akapitzlist"/>
        <w:numPr>
          <w:ilvl w:val="0"/>
          <w:numId w:val="31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 w:rsidR="00FF65DB">
        <w:rPr>
          <w:sz w:val="20"/>
          <w:szCs w:val="20"/>
          <w:lang w:eastAsia="pl-PL"/>
        </w:rPr>
        <w:t>27</w:t>
      </w:r>
      <w:r w:rsidR="002C19DE">
        <w:rPr>
          <w:sz w:val="20"/>
          <w:szCs w:val="20"/>
          <w:lang w:eastAsia="pl-PL"/>
        </w:rPr>
        <w:t>4</w:t>
      </w:r>
      <w:r w:rsidRPr="00CE0D89">
        <w:rPr>
          <w:sz w:val="20"/>
          <w:szCs w:val="20"/>
          <w:lang w:eastAsia="pl-PL"/>
        </w:rPr>
        <w:t xml:space="preserve"> pkt </w:t>
      </w:r>
      <w:r w:rsidR="002C19DE">
        <w:rPr>
          <w:sz w:val="20"/>
          <w:szCs w:val="20"/>
          <w:lang w:eastAsia="pl-PL"/>
        </w:rPr>
        <w:t xml:space="preserve">1 </w:t>
      </w:r>
      <w:r w:rsidRPr="00CE0D89">
        <w:rPr>
          <w:sz w:val="20"/>
          <w:szCs w:val="20"/>
          <w:lang w:eastAsia="pl-PL"/>
        </w:rPr>
        <w:t xml:space="preserve">(o którym mowa </w:t>
      </w:r>
      <w:bookmarkStart w:id="30" w:name="_Hlk64027992"/>
      <w:r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Pr="00CE0D89">
        <w:rPr>
          <w:sz w:val="20"/>
          <w:szCs w:val="20"/>
          <w:lang w:eastAsia="pl-PL"/>
        </w:rPr>
        <w:t xml:space="preserve"> ppkt</w:t>
      </w:r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30"/>
      <w:r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7AB53691" w:rsidR="0064397C" w:rsidRDefault="00874596">
      <w:pPr>
        <w:pStyle w:val="Nagwek2"/>
      </w:pPr>
      <w:bookmarkStart w:id="31" w:name="_lodptpqf2xh0" w:colFirst="0" w:colLast="0"/>
      <w:bookmarkEnd w:id="31"/>
      <w:r>
        <w:t>XII. Informacja dla Wykonawców wspólnie ubiegających się o udzielenie zamówienia</w:t>
      </w:r>
      <w:r w:rsidR="00221B2F">
        <w:t xml:space="preserve"> (w tym spółki cywilne).</w:t>
      </w:r>
    </w:p>
    <w:p w14:paraId="7A056C5F" w14:textId="7B1176BC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33207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3A1349" w:rsidRPr="003A1349">
        <w:rPr>
          <w:sz w:val="20"/>
          <w:szCs w:val="20"/>
        </w:rPr>
        <w:t>podpisan</w:t>
      </w:r>
      <w:r w:rsidR="003A1349">
        <w:rPr>
          <w:sz w:val="20"/>
          <w:szCs w:val="20"/>
        </w:rPr>
        <w:t>e</w:t>
      </w:r>
      <w:r w:rsidR="003A1349" w:rsidRPr="003A1349">
        <w:rPr>
          <w:sz w:val="20"/>
          <w:szCs w:val="20"/>
        </w:rPr>
        <w:t xml:space="preserve"> kwalifikowanym podpisem elektronicznym, podpisem zaufanym lub podpisem osobistym (e-dowód)</w:t>
      </w:r>
      <w:r w:rsidR="003A1349">
        <w:rPr>
          <w:sz w:val="20"/>
          <w:szCs w:val="20"/>
        </w:rPr>
        <w:t>.</w:t>
      </w:r>
    </w:p>
    <w:p w14:paraId="356E7554" w14:textId="3AD43516" w:rsidR="00776895" w:rsidRPr="0047690E" w:rsidRDefault="0047690E" w:rsidP="001E372E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EB8BEED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W przypadku Wykonawców wspólnie ubiegających się o udzielenie zamówienia, </w:t>
      </w:r>
      <w:r w:rsidR="00BE2D10">
        <w:rPr>
          <w:sz w:val="20"/>
          <w:szCs w:val="20"/>
        </w:rPr>
        <w:t>Jednolite oświadczenie</w:t>
      </w:r>
      <w:r w:rsidR="00776895" w:rsidRPr="00776895">
        <w:rPr>
          <w:sz w:val="20"/>
          <w:szCs w:val="20"/>
        </w:rPr>
        <w:t xml:space="preserve"> (</w:t>
      </w:r>
      <w:r w:rsidR="00BE2D10">
        <w:rPr>
          <w:sz w:val="20"/>
          <w:szCs w:val="20"/>
        </w:rPr>
        <w:t>JO</w:t>
      </w:r>
      <w:r w:rsidR="00776895" w:rsidRPr="00776895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679B36A0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</w:t>
      </w:r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5FE510E6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lastRenderedPageBreak/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2F40C0">
        <w:rPr>
          <w:b/>
          <w:bCs/>
          <w:sz w:val="20"/>
          <w:szCs w:val="20"/>
          <w:shd w:val="clear" w:color="auto" w:fill="FFFFFF"/>
        </w:rPr>
        <w:t>wskazuj</w:t>
      </w:r>
      <w:r w:rsidR="00776895" w:rsidRPr="002F40C0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2F40C0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2F40C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2F40C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A732D0">
        <w:rPr>
          <w:b/>
          <w:bCs/>
          <w:sz w:val="20"/>
          <w:szCs w:val="20"/>
          <w:shd w:val="clear" w:color="auto" w:fill="FFFFFF"/>
        </w:rPr>
        <w:t>usługi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32" w:name="_tp7vefgpgfgi" w:colFirst="0" w:colLast="0"/>
      <w:bookmarkEnd w:id="32"/>
      <w:r>
        <w:t>XIII. Informacje o sposobie porozumiewania się zamawiającego z Wykonawcami oraz przekazywania oświadczeń lub dokumentów</w:t>
      </w:r>
    </w:p>
    <w:p w14:paraId="000000B5" w14:textId="73F99D72" w:rsidR="0064397C" w:rsidRPr="000B6026" w:rsidRDefault="00874596" w:rsidP="001E372E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A68BB">
        <w:rPr>
          <w:sz w:val="20"/>
          <w:szCs w:val="20"/>
        </w:rPr>
        <w:t>Specjalista Zamówień Publicznych</w:t>
      </w:r>
      <w:r w:rsidR="00E016FE">
        <w:rPr>
          <w:sz w:val="20"/>
          <w:szCs w:val="20"/>
        </w:rPr>
        <w:t xml:space="preserve"> tel. </w:t>
      </w:r>
      <w:r w:rsidR="001D321C">
        <w:rPr>
          <w:sz w:val="20"/>
          <w:szCs w:val="20"/>
        </w:rPr>
        <w:t>261- 13-</w:t>
      </w:r>
      <w:r w:rsidR="000B6026">
        <w:rPr>
          <w:sz w:val="20"/>
          <w:szCs w:val="20"/>
        </w:rPr>
        <w:t>51</w:t>
      </w:r>
      <w:r w:rsidR="001D321C">
        <w:rPr>
          <w:sz w:val="20"/>
          <w:szCs w:val="20"/>
        </w:rPr>
        <w:t>-</w:t>
      </w:r>
      <w:r w:rsidR="000B6026">
        <w:rPr>
          <w:sz w:val="20"/>
          <w:szCs w:val="20"/>
        </w:rPr>
        <w:t>16, 261- 13-30-23.</w:t>
      </w:r>
    </w:p>
    <w:p w14:paraId="000000B6" w14:textId="259F63B1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1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za pośrednictwem </w:t>
      </w:r>
      <w:hyperlink r:id="rId12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</w:p>
    <w:p w14:paraId="000000B8" w14:textId="19AAE5DA" w:rsidR="0064397C" w:rsidRPr="004E7C13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>:</w:t>
      </w:r>
      <w:r w:rsidR="00B83FF7">
        <w:rPr>
          <w:b/>
          <w:bCs/>
          <w:sz w:val="20"/>
          <w:szCs w:val="20"/>
        </w:rPr>
        <w:t xml:space="preserve"> </w:t>
      </w:r>
      <w:hyperlink r:id="rId14" w:history="1">
        <w:r w:rsidR="00B83FF7" w:rsidRPr="006823C8">
          <w:rPr>
            <w:rStyle w:val="Hipercze"/>
            <w:b/>
            <w:bCs/>
            <w:sz w:val="20"/>
            <w:szCs w:val="20"/>
          </w:rPr>
          <w:t>35wog.szp1@ron.mil.pl</w:t>
        </w:r>
      </w:hyperlink>
      <w:r w:rsidR="000B6026" w:rsidRPr="004E7C13">
        <w:rPr>
          <w:b/>
          <w:bCs/>
          <w:sz w:val="20"/>
          <w:szCs w:val="20"/>
        </w:rPr>
        <w:t>, 35wog.szp@ron.mil.pl.</w:t>
      </w:r>
    </w:p>
    <w:p w14:paraId="000000B9" w14:textId="0C8D1285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</w:t>
      </w:r>
      <w:r w:rsidR="000B6026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</w:t>
      </w:r>
      <w:hyperlink r:id="rId15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17159B">
        <w:rPr>
          <w:sz w:val="20"/>
          <w:szCs w:val="20"/>
        </w:rPr>
        <w:lastRenderedPageBreak/>
        <w:t xml:space="preserve">adresatem jest konkretny Wykonawca, będzie przekazywana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37BF47E2" w:rsidR="00FF5D91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B83FF7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lastRenderedPageBreak/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19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0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1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3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lastRenderedPageBreak/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33" w:name="_rq2udys4csh9" w:colFirst="0" w:colLast="0"/>
      <w:bookmarkEnd w:id="33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1E372E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1E372E">
      <w:pPr>
        <w:pStyle w:val="Akapitzlist"/>
        <w:numPr>
          <w:ilvl w:val="0"/>
          <w:numId w:val="32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34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34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EF6BA0" w:rsidRDefault="00E82135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237FB419" w14:textId="3BE1724E" w:rsidR="00B040A1" w:rsidRPr="00B040A1" w:rsidRDefault="00B040A1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040A1">
        <w:rPr>
          <w:b/>
          <w:sz w:val="20"/>
          <w:szCs w:val="20"/>
        </w:rPr>
        <w:t>Kosztorys ofertowy</w:t>
      </w:r>
      <w:r w:rsidRPr="00B040A1">
        <w:rPr>
          <w:sz w:val="20"/>
          <w:szCs w:val="20"/>
        </w:rPr>
        <w:t xml:space="preserve"> </w:t>
      </w:r>
      <w:r w:rsidR="00617A75">
        <w:rPr>
          <w:sz w:val="20"/>
          <w:szCs w:val="20"/>
        </w:rPr>
        <w:t xml:space="preserve">(dla odpowiedniej części) </w:t>
      </w:r>
      <w:r w:rsidRPr="00B040A1">
        <w:rPr>
          <w:sz w:val="20"/>
          <w:szCs w:val="20"/>
        </w:rPr>
        <w:t xml:space="preserve">sporządzony zgodnie z wymogami określonymi w „Założeniach wyjściowych do kosztorysowania” – </w:t>
      </w:r>
      <w:r w:rsidRPr="00B040A1">
        <w:rPr>
          <w:b/>
          <w:sz w:val="20"/>
          <w:szCs w:val="20"/>
          <w:u w:val="single"/>
        </w:rPr>
        <w:t xml:space="preserve">zał. nr </w:t>
      </w:r>
      <w:r w:rsidR="002F40C0">
        <w:rPr>
          <w:b/>
          <w:sz w:val="20"/>
          <w:szCs w:val="20"/>
          <w:u w:val="single"/>
        </w:rPr>
        <w:t>11</w:t>
      </w:r>
      <w:r w:rsidRPr="00B040A1">
        <w:rPr>
          <w:b/>
          <w:sz w:val="20"/>
          <w:szCs w:val="20"/>
          <w:u w:val="single"/>
        </w:rPr>
        <w:t xml:space="preserve"> do SWZ</w:t>
      </w:r>
      <w:r w:rsidRPr="00B040A1">
        <w:rPr>
          <w:sz w:val="20"/>
          <w:szCs w:val="20"/>
        </w:rPr>
        <w:t xml:space="preserve"> oraz według przedmiarów robót </w:t>
      </w:r>
      <w:r w:rsidR="00617A75">
        <w:rPr>
          <w:sz w:val="20"/>
          <w:szCs w:val="20"/>
        </w:rPr>
        <w:t xml:space="preserve">(dla danej części) </w:t>
      </w:r>
      <w:r w:rsidRPr="00B040A1">
        <w:rPr>
          <w:sz w:val="20"/>
          <w:szCs w:val="20"/>
        </w:rPr>
        <w:t>załączonych przez Zamawiającego do dokumentacji przetargowej.</w:t>
      </w:r>
    </w:p>
    <w:p w14:paraId="52568B30" w14:textId="10684FE5" w:rsidR="00A66DC8" w:rsidRPr="001D321C" w:rsidRDefault="00A66DC8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podpisującej/cych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35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35"/>
    </w:p>
    <w:p w14:paraId="0CE16456" w14:textId="77777777" w:rsidR="00C14572" w:rsidRPr="00C14572" w:rsidRDefault="000D2931" w:rsidP="00C14572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 xml:space="preserve">Ofertę, 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 xml:space="preserve"> lub w postaci elektronicznej opatrzonej podpisem zaufanym lub podpisem osobistym</w:t>
      </w:r>
      <w:r w:rsidR="00B040A1">
        <w:rPr>
          <w:b/>
          <w:bCs/>
          <w:sz w:val="20"/>
          <w:szCs w:val="20"/>
        </w:rPr>
        <w:t>.</w:t>
      </w:r>
    </w:p>
    <w:p w14:paraId="00F7A0EF" w14:textId="77777777" w:rsidR="00B46FFD" w:rsidRPr="00C14572" w:rsidRDefault="00B46FFD" w:rsidP="00617A7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CB" w14:textId="32F29385" w:rsidR="0064397C" w:rsidRPr="001D321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Oferta </w:t>
      </w:r>
      <w:r w:rsidR="00617A75">
        <w:rPr>
          <w:sz w:val="20"/>
          <w:szCs w:val="20"/>
        </w:rPr>
        <w:t>ma</w:t>
      </w:r>
      <w:r w:rsidRPr="001D321C">
        <w:rPr>
          <w:sz w:val="20"/>
          <w:szCs w:val="20"/>
        </w:rPr>
        <w:t xml:space="preserve"> być:</w:t>
      </w:r>
    </w:p>
    <w:p w14:paraId="000000CC" w14:textId="5B25C2F0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4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361BFC6B" w:rsidR="00A200E2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6" w:name="_Hlk64895267"/>
      <w:bookmarkStart w:id="37" w:name="_Hlk71540376"/>
      <w:r w:rsidRPr="001D321C">
        <w:rPr>
          <w:sz w:val="20"/>
          <w:szCs w:val="20"/>
        </w:rPr>
        <w:lastRenderedPageBreak/>
        <w:t xml:space="preserve">podpisana </w:t>
      </w:r>
      <w:hyperlink r:id="rId25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36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bookmarkEnd w:id="37"/>
      <w:r w:rsidRPr="001D321C">
        <w:rPr>
          <w:sz w:val="20"/>
          <w:szCs w:val="20"/>
        </w:rPr>
        <w:t>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1D6D73CB" w:rsidR="00C93D5F" w:rsidRPr="00747337" w:rsidRDefault="00C93D5F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B040A1">
        <w:t>.</w:t>
      </w:r>
    </w:p>
    <w:p w14:paraId="4D8A5BC1" w14:textId="448B16F7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5167E8">
        <w:rPr>
          <w:sz w:val="20"/>
          <w:szCs w:val="20"/>
        </w:rPr>
        <w:t>.</w:t>
      </w:r>
    </w:p>
    <w:p w14:paraId="6E783117" w14:textId="4DD8C4E6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6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BF092C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7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3238EAD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8" w:name="_c8de4rg6s4kb" w:colFirst="0" w:colLast="0"/>
      <w:bookmarkEnd w:id="38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0D66E9D0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</w:t>
      </w:r>
      <w:r w:rsidR="005167E8">
        <w:rPr>
          <w:b/>
          <w:bCs/>
          <w:sz w:val="20"/>
          <w:szCs w:val="20"/>
        </w:rPr>
        <w:t>K</w:t>
      </w:r>
      <w:r w:rsidRPr="00F526CA">
        <w:rPr>
          <w:b/>
          <w:bCs/>
          <w:sz w:val="20"/>
          <w:szCs w:val="20"/>
        </w:rPr>
        <w:t>osztorys inwestorki” jeśli określa to SWZ (ww. dokumenty stanowią integralną całość)</w:t>
      </w:r>
      <w:r w:rsidR="007F0FB0">
        <w:rPr>
          <w:b/>
          <w:bCs/>
          <w:sz w:val="20"/>
          <w:szCs w:val="20"/>
        </w:rPr>
        <w:t>.</w:t>
      </w:r>
    </w:p>
    <w:p w14:paraId="478BB92C" w14:textId="7BB01D55" w:rsidR="005167E8" w:rsidRPr="005167E8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167E8">
        <w:rPr>
          <w:b/>
          <w:sz w:val="20"/>
          <w:szCs w:val="20"/>
        </w:rPr>
        <w:t>Cena podana w ofercie powinna wynikać z kosztorysu ofertowego</w:t>
      </w:r>
      <w:r w:rsidR="007C3906">
        <w:rPr>
          <w:b/>
          <w:sz w:val="20"/>
          <w:szCs w:val="20"/>
        </w:rPr>
        <w:t xml:space="preserve"> </w:t>
      </w:r>
      <w:r w:rsidRPr="005167E8">
        <w:rPr>
          <w:b/>
          <w:sz w:val="20"/>
          <w:szCs w:val="20"/>
        </w:rPr>
        <w:t xml:space="preserve">sporządzonego w oparciu o </w:t>
      </w:r>
      <w:r w:rsidRPr="005167E8">
        <w:rPr>
          <w:bCs/>
          <w:sz w:val="20"/>
          <w:szCs w:val="20"/>
        </w:rPr>
        <w:t>„Założenia wyjściowe do kosztorysowania”,</w:t>
      </w:r>
      <w:r w:rsidRPr="005167E8">
        <w:rPr>
          <w:b/>
          <w:sz w:val="20"/>
          <w:szCs w:val="20"/>
        </w:rPr>
        <w:t xml:space="preserve"> określone </w:t>
      </w:r>
      <w:r w:rsidRPr="005167E8">
        <w:rPr>
          <w:b/>
          <w:color w:val="000000" w:themeColor="text1"/>
          <w:sz w:val="20"/>
          <w:szCs w:val="20"/>
        </w:rPr>
        <w:t xml:space="preserve">w </w:t>
      </w:r>
      <w:r w:rsidRPr="005167E8">
        <w:rPr>
          <w:color w:val="000000" w:themeColor="text1"/>
          <w:sz w:val="20"/>
          <w:szCs w:val="20"/>
          <w:u w:val="single"/>
        </w:rPr>
        <w:t xml:space="preserve">zał. nr </w:t>
      </w:r>
      <w:r w:rsidR="002F40C0">
        <w:rPr>
          <w:color w:val="000000" w:themeColor="text1"/>
          <w:sz w:val="20"/>
          <w:szCs w:val="20"/>
          <w:u w:val="single"/>
        </w:rPr>
        <w:t>11</w:t>
      </w:r>
      <w:r w:rsidRPr="005167E8">
        <w:rPr>
          <w:color w:val="000000" w:themeColor="text1"/>
          <w:sz w:val="20"/>
          <w:szCs w:val="20"/>
          <w:u w:val="single"/>
        </w:rPr>
        <w:t xml:space="preserve"> do SWZ</w:t>
      </w:r>
      <w:r w:rsidRPr="005167E8">
        <w:rPr>
          <w:b/>
          <w:color w:val="000000" w:themeColor="text1"/>
          <w:sz w:val="20"/>
          <w:szCs w:val="20"/>
        </w:rPr>
        <w:t xml:space="preserve"> oraz </w:t>
      </w:r>
      <w:r w:rsidRPr="005167E8">
        <w:rPr>
          <w:b/>
          <w:sz w:val="20"/>
          <w:szCs w:val="20"/>
        </w:rPr>
        <w:t>o przedmiary robót</w:t>
      </w:r>
      <w:r w:rsidR="007C3906">
        <w:rPr>
          <w:b/>
          <w:sz w:val="20"/>
          <w:szCs w:val="20"/>
        </w:rPr>
        <w:t xml:space="preserve"> </w:t>
      </w:r>
      <w:r w:rsidRPr="005167E8">
        <w:rPr>
          <w:b/>
          <w:sz w:val="20"/>
          <w:szCs w:val="20"/>
        </w:rPr>
        <w:t>dołączone przez Zamawiającego do dokumentacji przetargowej.</w:t>
      </w:r>
    </w:p>
    <w:p w14:paraId="0268835C" w14:textId="6D20B867" w:rsidR="005167E8" w:rsidRPr="005167E8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167E8">
        <w:rPr>
          <w:b/>
          <w:sz w:val="20"/>
          <w:szCs w:val="20"/>
        </w:rPr>
        <w:t xml:space="preserve">Wykonawca do oferty załącza </w:t>
      </w:r>
      <w:r w:rsidRPr="005167E8">
        <w:rPr>
          <w:sz w:val="20"/>
          <w:szCs w:val="20"/>
          <w:u w:val="single"/>
        </w:rPr>
        <w:t>szczegółowy</w:t>
      </w:r>
      <w:r w:rsidRPr="005167E8">
        <w:rPr>
          <w:b/>
          <w:sz w:val="20"/>
          <w:szCs w:val="20"/>
        </w:rPr>
        <w:t xml:space="preserve"> kosztorys ofertowy</w:t>
      </w:r>
      <w:r w:rsidR="002F40C0">
        <w:rPr>
          <w:b/>
          <w:sz w:val="20"/>
          <w:szCs w:val="20"/>
        </w:rPr>
        <w:t>.</w:t>
      </w:r>
    </w:p>
    <w:p w14:paraId="000000DB" w14:textId="3A74031F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umowy. </w:t>
      </w:r>
    </w:p>
    <w:p w14:paraId="000000DC" w14:textId="310C6F90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</w:t>
      </w:r>
      <w:r w:rsidR="005167E8">
        <w:rPr>
          <w:sz w:val="20"/>
          <w:szCs w:val="20"/>
        </w:rPr>
        <w:t>w ofercie</w:t>
      </w:r>
      <w:r>
        <w:rPr>
          <w:sz w:val="20"/>
          <w:szCs w:val="20"/>
        </w:rPr>
        <w:t xml:space="preserve"> jest ceną ostateczną, niepodlegającą negocjacji i wyczerpującą wszelkie należności Wykonawcy wobec Zamawiającego związane z realizacją przedmiotu zamówienia.</w:t>
      </w:r>
    </w:p>
    <w:p w14:paraId="7883BCCF" w14:textId="42020F2F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 xml:space="preserve">Jeżeli parametr miejsca tysięcznego jest poniżej 5 to parametr setny zaokrągla się w dół, jeżeli parametr miejsca tysięcznego jest 5 </w:t>
      </w:r>
      <w:r w:rsidR="002F40C0">
        <w:rPr>
          <w:sz w:val="20"/>
          <w:szCs w:val="20"/>
        </w:rPr>
        <w:br/>
      </w:r>
      <w:r w:rsidR="00A84172" w:rsidRPr="00A84172">
        <w:rPr>
          <w:sz w:val="20"/>
          <w:szCs w:val="20"/>
        </w:rPr>
        <w:t>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2259ABDD" w14:textId="07D8EEA6" w:rsid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428E1DDF" w14:textId="41FCA299" w:rsidR="00F04FBC" w:rsidRPr="00015B54" w:rsidRDefault="00F04FBC" w:rsidP="00F04FBC">
      <w:pPr>
        <w:numPr>
          <w:ilvl w:val="0"/>
          <w:numId w:val="5"/>
        </w:numPr>
        <w:spacing w:line="360" w:lineRule="auto"/>
        <w:ind w:left="426" w:hanging="284"/>
        <w:jc w:val="both"/>
        <w:rPr>
          <w:bCs/>
          <w:sz w:val="20"/>
          <w:szCs w:val="20"/>
        </w:rPr>
      </w:pPr>
      <w:r w:rsidRPr="00015B54">
        <w:rPr>
          <w:bCs/>
          <w:sz w:val="20"/>
          <w:szCs w:val="20"/>
        </w:rPr>
        <w:t>Jeśli Wykonawca przy opracowaniu kosztorysu ofertowego stwierdzi brak jakiegoś elementu w dokumentacji zamieszczonej na stronie internetowej Zamawiającego, winien niezwłocznie powiadomić o powyższym fakcie Zamawiającego. Zamawiający w takim przypadku niezwłocznie udzieli wyjaśnień z zachowaniem zasad podanych w art. 284 ust. 2 i ust. 6 ustawy Pzp.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9" w:name="_1wm6hsxsy23e" w:colFirst="0" w:colLast="0"/>
      <w:bookmarkEnd w:id="39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40" w:name="_kraqvybbazqg" w:colFirst="0" w:colLast="0"/>
      <w:bookmarkEnd w:id="40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5C7EA33E" w:rsidR="0064397C" w:rsidRDefault="00874596" w:rsidP="001E372E">
      <w:pPr>
        <w:numPr>
          <w:ilvl w:val="0"/>
          <w:numId w:val="2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0A29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1A5D14">
        <w:rPr>
          <w:b/>
          <w:bCs/>
          <w:sz w:val="20"/>
          <w:szCs w:val="20"/>
          <w:highlight w:val="yellow"/>
          <w:u w:val="single"/>
        </w:rPr>
        <w:t>tj. do dnia</w:t>
      </w:r>
      <w:r w:rsidR="001A5D14" w:rsidRPr="001A5D14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C3906">
        <w:rPr>
          <w:b/>
          <w:bCs/>
          <w:sz w:val="20"/>
          <w:szCs w:val="20"/>
          <w:highlight w:val="yellow"/>
          <w:u w:val="single"/>
        </w:rPr>
        <w:t>23</w:t>
      </w:r>
      <w:r w:rsidR="007A537B">
        <w:rPr>
          <w:b/>
          <w:bCs/>
          <w:sz w:val="20"/>
          <w:szCs w:val="20"/>
          <w:highlight w:val="yellow"/>
          <w:u w:val="single"/>
        </w:rPr>
        <w:t>.</w:t>
      </w:r>
      <w:r w:rsidR="00CA6A66">
        <w:rPr>
          <w:b/>
          <w:bCs/>
          <w:sz w:val="20"/>
          <w:szCs w:val="20"/>
          <w:highlight w:val="yellow"/>
          <w:u w:val="single"/>
        </w:rPr>
        <w:t>10</w:t>
      </w:r>
      <w:r w:rsidR="007A537B">
        <w:rPr>
          <w:b/>
          <w:bCs/>
          <w:sz w:val="20"/>
          <w:szCs w:val="20"/>
          <w:highlight w:val="yellow"/>
          <w:u w:val="single"/>
        </w:rPr>
        <w:t>.</w:t>
      </w:r>
      <w:r w:rsidR="001A5D14" w:rsidRPr="001A5D14">
        <w:rPr>
          <w:b/>
          <w:bCs/>
          <w:sz w:val="20"/>
          <w:szCs w:val="20"/>
          <w:highlight w:val="yellow"/>
          <w:u w:val="single"/>
        </w:rPr>
        <w:t xml:space="preserve">2021 </w:t>
      </w:r>
      <w:r w:rsidRPr="001A5D14">
        <w:rPr>
          <w:b/>
          <w:bCs/>
          <w:sz w:val="20"/>
          <w:szCs w:val="20"/>
          <w:highlight w:val="yellow"/>
          <w:u w:val="single"/>
        </w:rPr>
        <w:t>r.</w:t>
      </w:r>
      <w:r>
        <w:rPr>
          <w:sz w:val="20"/>
          <w:szCs w:val="20"/>
        </w:rPr>
        <w:t xml:space="preserve"> 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4200B1A8" w:rsidR="0064397C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>
        <w:rPr>
          <w:b/>
          <w:bCs/>
          <w:sz w:val="20"/>
          <w:szCs w:val="20"/>
        </w:rPr>
        <w:t>3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41" w:name="_iwk7tzonv6ne" w:colFirst="0" w:colLast="0"/>
      <w:bookmarkEnd w:id="41"/>
      <w:r>
        <w:t>XVIII. Miejsce i termin składania ofert</w:t>
      </w:r>
    </w:p>
    <w:p w14:paraId="000000FF" w14:textId="175036ED" w:rsidR="0064397C" w:rsidRPr="0074618A" w:rsidRDefault="00874596" w:rsidP="001E372E">
      <w:pPr>
        <w:numPr>
          <w:ilvl w:val="0"/>
          <w:numId w:val="16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28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</w:t>
      </w:r>
      <w:r w:rsidR="008E1E22">
        <w:rPr>
          <w:sz w:val="20"/>
          <w:szCs w:val="20"/>
        </w:rPr>
        <w:t>Pzp.</w:t>
      </w:r>
      <w:r w:rsidRPr="0074618A">
        <w:rPr>
          <w:sz w:val="20"/>
          <w:szCs w:val="20"/>
        </w:rPr>
        <w:t xml:space="preserve"> na stronie internetowej prowadzonego postępowania  </w:t>
      </w:r>
      <w:r w:rsidRPr="00C352DC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42" w:name="_Hlk64879074"/>
      <w:r w:rsidR="007C3906">
        <w:rPr>
          <w:b/>
          <w:bCs/>
          <w:sz w:val="20"/>
          <w:szCs w:val="20"/>
          <w:highlight w:val="yellow"/>
          <w:u w:val="single"/>
        </w:rPr>
        <w:t>24.</w:t>
      </w:r>
      <w:r w:rsidR="007A537B">
        <w:rPr>
          <w:b/>
          <w:bCs/>
          <w:sz w:val="20"/>
          <w:szCs w:val="20"/>
          <w:highlight w:val="yellow"/>
          <w:u w:val="single"/>
        </w:rPr>
        <w:t>0</w:t>
      </w:r>
      <w:r w:rsidR="00CA6A66">
        <w:rPr>
          <w:b/>
          <w:bCs/>
          <w:sz w:val="20"/>
          <w:szCs w:val="20"/>
          <w:highlight w:val="yellow"/>
          <w:u w:val="single"/>
        </w:rPr>
        <w:t>9</w:t>
      </w:r>
      <w:r w:rsidR="007A537B">
        <w:rPr>
          <w:b/>
          <w:bCs/>
          <w:sz w:val="20"/>
          <w:szCs w:val="20"/>
          <w:highlight w:val="yellow"/>
          <w:u w:val="single"/>
        </w:rPr>
        <w:t>.</w:t>
      </w:r>
      <w:r w:rsidR="00C352DC" w:rsidRPr="00C352DC">
        <w:rPr>
          <w:b/>
          <w:bCs/>
          <w:sz w:val="20"/>
          <w:szCs w:val="20"/>
          <w:highlight w:val="yellow"/>
          <w:u w:val="single"/>
        </w:rPr>
        <w:t>2021 r.</w:t>
      </w:r>
      <w:bookmarkEnd w:id="42"/>
      <w:r w:rsidRPr="00C352DC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E12AF1">
        <w:rPr>
          <w:b/>
          <w:bCs/>
          <w:sz w:val="20"/>
          <w:szCs w:val="20"/>
          <w:highlight w:val="yellow"/>
          <w:u w:val="single"/>
        </w:rPr>
        <w:t>1</w:t>
      </w:r>
      <w:r w:rsidR="00CA6A66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:</w:t>
      </w:r>
      <w:r w:rsidR="00015B54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C352DC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4558FC55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lastRenderedPageBreak/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29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o dopuszczenie do udziału w postępowaniu oraz oświadczenie, o którym mowa 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1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43" w:name="_g4kmfra1vcqp" w:colFirst="0" w:colLast="0"/>
      <w:bookmarkEnd w:id="43"/>
      <w:r>
        <w:t>XIX. Otwarcie ofert</w:t>
      </w:r>
    </w:p>
    <w:p w14:paraId="00000106" w14:textId="23627780" w:rsidR="0064397C" w:rsidRPr="004E7C13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u w:val="single"/>
        </w:rPr>
      </w:pPr>
      <w:r w:rsidRPr="004E3EE1">
        <w:rPr>
          <w:sz w:val="20"/>
          <w:szCs w:val="20"/>
        </w:rPr>
        <w:t>Otwarcie ofert nast</w:t>
      </w:r>
      <w:r w:rsidR="00E12AF1">
        <w:rPr>
          <w:sz w:val="20"/>
          <w:szCs w:val="20"/>
        </w:rPr>
        <w:t>ą</w:t>
      </w:r>
      <w:r w:rsidRPr="004E3EE1">
        <w:rPr>
          <w:sz w:val="20"/>
          <w:szCs w:val="20"/>
        </w:rPr>
        <w:t>p</w:t>
      </w:r>
      <w:r w:rsidR="00E12AF1">
        <w:rPr>
          <w:sz w:val="20"/>
          <w:szCs w:val="20"/>
        </w:rPr>
        <w:t>i dnia</w:t>
      </w:r>
      <w:r w:rsidRPr="004E3EE1">
        <w:rPr>
          <w:sz w:val="20"/>
          <w:szCs w:val="20"/>
        </w:rPr>
        <w:t xml:space="preserve"> </w:t>
      </w:r>
      <w:r w:rsidR="007C3906">
        <w:rPr>
          <w:b/>
          <w:bCs/>
          <w:sz w:val="20"/>
          <w:szCs w:val="20"/>
          <w:highlight w:val="yellow"/>
          <w:u w:val="single"/>
        </w:rPr>
        <w:t>24</w:t>
      </w:r>
      <w:r w:rsidR="007A537B" w:rsidRPr="004E7C13">
        <w:rPr>
          <w:b/>
          <w:bCs/>
          <w:sz w:val="20"/>
          <w:szCs w:val="20"/>
          <w:highlight w:val="yellow"/>
          <w:u w:val="single"/>
        </w:rPr>
        <w:t>.0</w:t>
      </w:r>
      <w:r w:rsidR="001A2C5A">
        <w:rPr>
          <w:b/>
          <w:bCs/>
          <w:sz w:val="20"/>
          <w:szCs w:val="20"/>
          <w:highlight w:val="yellow"/>
          <w:u w:val="single"/>
        </w:rPr>
        <w:t>9</w:t>
      </w:r>
      <w:r w:rsidR="00A85419">
        <w:rPr>
          <w:b/>
          <w:bCs/>
          <w:sz w:val="20"/>
          <w:szCs w:val="20"/>
          <w:highlight w:val="yellow"/>
          <w:u w:val="single"/>
        </w:rPr>
        <w:t>.</w:t>
      </w:r>
      <w:r w:rsidR="006D4CC6" w:rsidRPr="004E7C13">
        <w:rPr>
          <w:b/>
          <w:bCs/>
          <w:sz w:val="20"/>
          <w:szCs w:val="20"/>
          <w:highlight w:val="yellow"/>
          <w:u w:val="single"/>
        </w:rPr>
        <w:t xml:space="preserve">2021 r. </w:t>
      </w:r>
      <w:r w:rsidR="004E3EE1" w:rsidRPr="004E7C13">
        <w:rPr>
          <w:b/>
          <w:bCs/>
          <w:sz w:val="20"/>
          <w:szCs w:val="20"/>
          <w:highlight w:val="yellow"/>
          <w:u w:val="single"/>
        </w:rPr>
        <w:t xml:space="preserve">godz. </w:t>
      </w:r>
      <w:r w:rsidR="00A85419">
        <w:rPr>
          <w:b/>
          <w:bCs/>
          <w:sz w:val="20"/>
          <w:szCs w:val="20"/>
          <w:highlight w:val="yellow"/>
          <w:u w:val="single"/>
        </w:rPr>
        <w:t>1</w:t>
      </w:r>
      <w:r w:rsidR="001A2C5A">
        <w:rPr>
          <w:b/>
          <w:bCs/>
          <w:sz w:val="20"/>
          <w:szCs w:val="20"/>
          <w:highlight w:val="yellow"/>
          <w:u w:val="single"/>
        </w:rPr>
        <w:t>0</w:t>
      </w:r>
      <w:r w:rsidR="00E12AF1" w:rsidRPr="004E7C13">
        <w:rPr>
          <w:b/>
          <w:bCs/>
          <w:sz w:val="20"/>
          <w:szCs w:val="20"/>
          <w:highlight w:val="yellow"/>
          <w:u w:val="single"/>
        </w:rPr>
        <w:t>:</w:t>
      </w:r>
      <w:r w:rsidR="007C3906">
        <w:rPr>
          <w:b/>
          <w:bCs/>
          <w:sz w:val="20"/>
          <w:szCs w:val="20"/>
          <w:highlight w:val="yellow"/>
          <w:u w:val="single"/>
        </w:rPr>
        <w:t>15</w:t>
      </w:r>
      <w:r w:rsidR="00042E78" w:rsidRPr="004E7C13">
        <w:rPr>
          <w:b/>
          <w:bCs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6C5C504F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lastRenderedPageBreak/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2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44" w:name="_kc2xtpcwd955" w:colFirst="0" w:colLast="0"/>
      <w:bookmarkEnd w:id="44"/>
      <w:r>
        <w:t>XX</w:t>
      </w:r>
      <w:r w:rsidRPr="00BC1E24">
        <w:t>. Opis kryteriów oceny ofert wraz z podaniem wag tych kryteriów i sposobu oceny ofert</w:t>
      </w:r>
      <w:r>
        <w:t xml:space="preserve"> </w:t>
      </w:r>
    </w:p>
    <w:p w14:paraId="00000110" w14:textId="3C0C9E74" w:rsidR="0064397C" w:rsidRDefault="00874596" w:rsidP="00AC6768">
      <w:pPr>
        <w:spacing w:before="240" w:line="360" w:lineRule="auto"/>
        <w:jc w:val="both"/>
        <w:rPr>
          <w:sz w:val="20"/>
          <w:szCs w:val="20"/>
        </w:rPr>
      </w:pPr>
      <w:r w:rsidRPr="00AC6768">
        <w:rPr>
          <w:sz w:val="20"/>
          <w:szCs w:val="20"/>
        </w:rPr>
        <w:t>Przy wyborze najkorzystniejszej oferty Zamawiający będzie się kierował następującymi kryteriami oceny ofert:</w:t>
      </w:r>
    </w:p>
    <w:p w14:paraId="5A5C96E1" w14:textId="77777777" w:rsidR="00587070" w:rsidRDefault="00587070" w:rsidP="00587070">
      <w:pPr>
        <w:spacing w:before="240" w:line="360" w:lineRule="auto"/>
        <w:jc w:val="center"/>
        <w:rPr>
          <w:b/>
          <w:bCs/>
          <w:sz w:val="20"/>
          <w:szCs w:val="20"/>
          <w:u w:val="single"/>
        </w:rPr>
      </w:pPr>
    </w:p>
    <w:p w14:paraId="4B279FE2" w14:textId="07CCE43C" w:rsidR="00587070" w:rsidRPr="00587070" w:rsidRDefault="00587070" w:rsidP="00587070">
      <w:pPr>
        <w:spacing w:before="240" w:line="360" w:lineRule="auto"/>
        <w:jc w:val="center"/>
        <w:rPr>
          <w:b/>
          <w:bCs/>
          <w:sz w:val="20"/>
          <w:szCs w:val="20"/>
          <w:u w:val="single"/>
        </w:rPr>
      </w:pPr>
      <w:r w:rsidRPr="00587070">
        <w:rPr>
          <w:b/>
          <w:bCs/>
          <w:sz w:val="20"/>
          <w:szCs w:val="20"/>
          <w:u w:val="single"/>
        </w:rPr>
        <w:t>CZĘŚĆ NR 1 I NR 2:</w:t>
      </w:r>
    </w:p>
    <w:p w14:paraId="1EBB1325" w14:textId="77777777" w:rsidR="00587070" w:rsidRDefault="00587070" w:rsidP="007E3B61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</w:p>
    <w:p w14:paraId="4A447308" w14:textId="2D1521B6" w:rsidR="007E3B61" w:rsidRDefault="007E3B61" w:rsidP="007E3B61">
      <w:pPr>
        <w:suppressAutoHyphens/>
        <w:spacing w:before="240" w:after="200"/>
        <w:ind w:left="709" w:hanging="709"/>
        <w:rPr>
          <w:rFonts w:eastAsia="Times New Roman"/>
          <w:b/>
          <w:bCs/>
          <w:color w:val="000000"/>
          <w:sz w:val="20"/>
        </w:rPr>
      </w:pPr>
      <w:r>
        <w:rPr>
          <w:rFonts w:eastAsia="Times New Roman"/>
          <w:sz w:val="20"/>
          <w:u w:val="single"/>
        </w:rPr>
        <w:t>Kryterium wyboru:</w:t>
      </w:r>
    </w:p>
    <w:p w14:paraId="33CD0B7C" w14:textId="77777777" w:rsidR="00015B54" w:rsidRPr="006F5803" w:rsidRDefault="00015B54" w:rsidP="00FC593C">
      <w:pPr>
        <w:spacing w:line="360" w:lineRule="auto"/>
        <w:rPr>
          <w:bCs/>
          <w:iCs/>
          <w:color w:val="000000"/>
          <w:sz w:val="20"/>
        </w:rPr>
      </w:pPr>
      <w:r w:rsidRPr="006F5803">
        <w:rPr>
          <w:bCs/>
          <w:iCs/>
          <w:color w:val="000000"/>
          <w:sz w:val="20"/>
        </w:rPr>
        <w:t>- cena oferty 60 %</w:t>
      </w:r>
    </w:p>
    <w:p w14:paraId="5C3E6EA2" w14:textId="2FB88071" w:rsidR="00015B54" w:rsidRDefault="00015B54" w:rsidP="00FC593C">
      <w:pPr>
        <w:spacing w:line="360" w:lineRule="auto"/>
        <w:rPr>
          <w:sz w:val="20"/>
        </w:rPr>
      </w:pPr>
      <w:r w:rsidRPr="006F5803">
        <w:rPr>
          <w:bCs/>
          <w:iCs/>
          <w:color w:val="000000"/>
          <w:sz w:val="20"/>
        </w:rPr>
        <w:t xml:space="preserve">- </w:t>
      </w:r>
      <w:r w:rsidRPr="006F5803">
        <w:rPr>
          <w:sz w:val="20"/>
        </w:rPr>
        <w:t>kryterium gwarancji jakości wykonania 40 %</w:t>
      </w:r>
    </w:p>
    <w:p w14:paraId="5424370E" w14:textId="77777777" w:rsidR="00FC593C" w:rsidRDefault="00FC593C" w:rsidP="00FC593C">
      <w:pPr>
        <w:spacing w:line="360" w:lineRule="auto"/>
        <w:rPr>
          <w:sz w:val="20"/>
        </w:rPr>
      </w:pPr>
    </w:p>
    <w:p w14:paraId="62272DD7" w14:textId="0C610348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>Oferta będzie oceniana według wzoru:</w:t>
      </w:r>
    </w:p>
    <w:p w14:paraId="00C7A9EA" w14:textId="77777777" w:rsidR="00FC593C" w:rsidRPr="006F5803" w:rsidRDefault="00FC593C" w:rsidP="00FC593C">
      <w:pPr>
        <w:spacing w:line="360" w:lineRule="auto"/>
        <w:rPr>
          <w:sz w:val="20"/>
        </w:rPr>
      </w:pPr>
    </w:p>
    <w:p w14:paraId="14168E04" w14:textId="77777777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  <w:t>P = C + T</w:t>
      </w:r>
    </w:p>
    <w:p w14:paraId="4052DB10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45AAC3B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P</w:t>
      </w:r>
      <w:r w:rsidRPr="006F5803">
        <w:rPr>
          <w:sz w:val="20"/>
        </w:rPr>
        <w:t xml:space="preserve"> – ilość punktów uzyskana za dwa kryteria</w:t>
      </w:r>
    </w:p>
    <w:p w14:paraId="4323013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 xml:space="preserve"> – ilość punktów za kryterium cena</w:t>
      </w:r>
    </w:p>
    <w:p w14:paraId="303F5305" w14:textId="52D0B023" w:rsidR="00FC593C" w:rsidRDefault="00015B54" w:rsidP="00587070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ilość punktów za zadeklarowany termin gwarancji jakości wykonania</w:t>
      </w:r>
    </w:p>
    <w:p w14:paraId="2B0206D5" w14:textId="110B7315" w:rsidR="00587070" w:rsidRDefault="00587070" w:rsidP="00587070">
      <w:pPr>
        <w:spacing w:after="120" w:line="360" w:lineRule="auto"/>
        <w:ind w:left="450"/>
        <w:rPr>
          <w:sz w:val="20"/>
        </w:rPr>
      </w:pPr>
    </w:p>
    <w:p w14:paraId="7F4A97EF" w14:textId="77777777" w:rsidR="00587070" w:rsidRPr="006F5803" w:rsidRDefault="00587070" w:rsidP="00587070">
      <w:pPr>
        <w:spacing w:after="120" w:line="360" w:lineRule="auto"/>
        <w:ind w:left="450"/>
        <w:rPr>
          <w:sz w:val="20"/>
        </w:rPr>
      </w:pPr>
    </w:p>
    <w:p w14:paraId="6A14FF41" w14:textId="77777777" w:rsidR="00015B54" w:rsidRPr="006F5803" w:rsidRDefault="00015B54" w:rsidP="00FC593C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 xml:space="preserve">1) Kryterium cena (C) </w:t>
      </w:r>
      <w:r w:rsidRPr="006F5803">
        <w:rPr>
          <w:sz w:val="20"/>
        </w:rPr>
        <w:t xml:space="preserve">- </w:t>
      </w:r>
      <w:r w:rsidRPr="006F5803">
        <w:rPr>
          <w:b/>
          <w:sz w:val="20"/>
        </w:rPr>
        <w:t>60%</w:t>
      </w:r>
      <w:r w:rsidRPr="006F5803">
        <w:rPr>
          <w:sz w:val="20"/>
        </w:rPr>
        <w:t xml:space="preserve"> :</w:t>
      </w:r>
    </w:p>
    <w:p w14:paraId="4291622A" w14:textId="0EF418B3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sz w:val="20"/>
        </w:rPr>
        <w:tab/>
      </w:r>
      <w:r w:rsidRPr="006F5803">
        <w:rPr>
          <w:sz w:val="20"/>
        </w:rPr>
        <w:tab/>
      </w:r>
      <w:r w:rsidRPr="006F5803">
        <w:rPr>
          <w:b/>
          <w:sz w:val="20"/>
        </w:rPr>
        <w:t>C = (C</w:t>
      </w:r>
      <w:r w:rsidRPr="006F5803">
        <w:rPr>
          <w:sz w:val="20"/>
        </w:rPr>
        <w:t>min</w:t>
      </w:r>
      <w:r w:rsidRPr="006F5803">
        <w:rPr>
          <w:b/>
          <w:sz w:val="20"/>
        </w:rPr>
        <w:t>/C</w:t>
      </w:r>
      <w:r w:rsidRPr="006F5803">
        <w:rPr>
          <w:sz w:val="20"/>
        </w:rPr>
        <w:t>x</w:t>
      </w:r>
      <w:r w:rsidRPr="006F5803">
        <w:rPr>
          <w:b/>
          <w:sz w:val="20"/>
        </w:rPr>
        <w:t xml:space="preserve">  </w:t>
      </w:r>
      <w:r w:rsidRPr="006F5803">
        <w:rPr>
          <w:b/>
          <w:i/>
          <w:sz w:val="20"/>
        </w:rPr>
        <w:t>x</w:t>
      </w:r>
      <w:r w:rsidRPr="006F5803">
        <w:rPr>
          <w:b/>
          <w:sz w:val="20"/>
        </w:rPr>
        <w:t xml:space="preserve">  60)</w:t>
      </w:r>
    </w:p>
    <w:p w14:paraId="5E6FC145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00565002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min – najniższa cena (zł brutto) spośród złożonych ofert</w:t>
      </w:r>
    </w:p>
    <w:p w14:paraId="0A480B5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x    – cena (zł brutto) badanej oferty</w:t>
      </w:r>
    </w:p>
    <w:p w14:paraId="08E794F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przy czym 1% = 1pkt</w:t>
      </w:r>
    </w:p>
    <w:p w14:paraId="374AD530" w14:textId="77777777" w:rsidR="00015B54" w:rsidRPr="006F5803" w:rsidRDefault="00015B54" w:rsidP="00015B54">
      <w:pPr>
        <w:spacing w:line="240" w:lineRule="auto"/>
        <w:ind w:left="450"/>
        <w:rPr>
          <w:b/>
          <w:sz w:val="20"/>
        </w:rPr>
      </w:pPr>
    </w:p>
    <w:p w14:paraId="7C5E63F1" w14:textId="7D856F0E" w:rsidR="00015B54" w:rsidRDefault="00015B54" w:rsidP="00FC593C">
      <w:pPr>
        <w:spacing w:line="240" w:lineRule="auto"/>
        <w:ind w:left="450"/>
        <w:rPr>
          <w:b/>
          <w:sz w:val="20"/>
        </w:rPr>
      </w:pPr>
      <w:r w:rsidRPr="006F5803">
        <w:rPr>
          <w:b/>
          <w:sz w:val="20"/>
        </w:rPr>
        <w:t>Maksymalna ilość punktów do uzyskania przez Wykonawcę w kryterium ceny to 60 pkt.</w:t>
      </w:r>
    </w:p>
    <w:p w14:paraId="03026181" w14:textId="0D633742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324B8498" w14:textId="162A8CBE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400E3EA1" w14:textId="09DA259F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10E1FA90" w14:textId="485629D3" w:rsidR="00587070" w:rsidRDefault="00587070" w:rsidP="00FC593C">
      <w:pPr>
        <w:spacing w:line="240" w:lineRule="auto"/>
        <w:ind w:left="450"/>
        <w:rPr>
          <w:b/>
          <w:sz w:val="20"/>
        </w:rPr>
      </w:pPr>
    </w:p>
    <w:p w14:paraId="2C8F5061" w14:textId="77777777" w:rsidR="00587070" w:rsidRPr="006F5803" w:rsidRDefault="00587070" w:rsidP="00FC593C">
      <w:pPr>
        <w:spacing w:line="240" w:lineRule="auto"/>
        <w:ind w:left="450"/>
        <w:rPr>
          <w:b/>
          <w:sz w:val="20"/>
        </w:rPr>
      </w:pPr>
    </w:p>
    <w:p w14:paraId="4C2D211E" w14:textId="49FF5822" w:rsidR="00015B54" w:rsidRPr="00FC593C" w:rsidRDefault="00015B54" w:rsidP="00FC593C">
      <w:pPr>
        <w:pStyle w:val="Akapitzlist"/>
        <w:numPr>
          <w:ilvl w:val="0"/>
          <w:numId w:val="20"/>
        </w:numPr>
        <w:spacing w:after="120"/>
        <w:rPr>
          <w:b/>
          <w:sz w:val="20"/>
        </w:rPr>
      </w:pPr>
      <w:r w:rsidRPr="00FC593C">
        <w:rPr>
          <w:b/>
          <w:sz w:val="20"/>
        </w:rPr>
        <w:t xml:space="preserve">Kryterium gwarancji jakości wykonania (T) </w:t>
      </w:r>
      <w:r w:rsidRPr="00FC593C">
        <w:rPr>
          <w:sz w:val="20"/>
        </w:rPr>
        <w:t>–</w:t>
      </w:r>
      <w:r w:rsidRPr="00FC593C">
        <w:rPr>
          <w:b/>
          <w:sz w:val="20"/>
        </w:rPr>
        <w:t xml:space="preserve"> 40%</w:t>
      </w:r>
    </w:p>
    <w:p w14:paraId="166208FC" w14:textId="77777777" w:rsidR="00FC593C" w:rsidRPr="00FC593C" w:rsidRDefault="00FC593C" w:rsidP="00FC593C">
      <w:pPr>
        <w:pStyle w:val="Akapitzlist"/>
        <w:spacing w:after="120"/>
        <w:ind w:left="720" w:firstLine="0"/>
        <w:rPr>
          <w:b/>
          <w:sz w:val="20"/>
        </w:rPr>
      </w:pPr>
    </w:p>
    <w:tbl>
      <w:tblPr>
        <w:tblW w:w="416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364"/>
        <w:gridCol w:w="2502"/>
        <w:gridCol w:w="1827"/>
      </w:tblGrid>
      <w:tr w:rsidR="00015B54" w:rsidRPr="006F5803" w14:paraId="20F9DB07" w14:textId="77777777" w:rsidTr="00C33C8C">
        <w:trPr>
          <w:trHeight w:val="1302"/>
        </w:trPr>
        <w:tc>
          <w:tcPr>
            <w:tcW w:w="546" w:type="pct"/>
            <w:shd w:val="clear" w:color="auto" w:fill="auto"/>
            <w:vAlign w:val="center"/>
          </w:tcPr>
          <w:p w14:paraId="7A5C4C71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Tx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41ED955E" w14:textId="76B34109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36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2881CFA" w14:textId="3006CE24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ACC76E4" w14:textId="11A381DE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4E7C13">
              <w:rPr>
                <w:rFonts w:eastAsia="Calibri"/>
                <w:sz w:val="20"/>
              </w:rPr>
              <w:t>0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</w:tr>
      <w:tr w:rsidR="00015B54" w:rsidRPr="006F5803" w14:paraId="09A3B8DC" w14:textId="77777777" w:rsidTr="00C33C8C">
        <w:trPr>
          <w:trHeight w:val="560"/>
        </w:trPr>
        <w:tc>
          <w:tcPr>
            <w:tcW w:w="546" w:type="pct"/>
            <w:shd w:val="clear" w:color="auto" w:fill="auto"/>
            <w:vAlign w:val="center"/>
          </w:tcPr>
          <w:p w14:paraId="2C5458FC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3AE6934A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0 pkt.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AAD4C42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20 pkt.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55359AB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40 pkt.</w:t>
            </w:r>
          </w:p>
        </w:tc>
      </w:tr>
    </w:tbl>
    <w:p w14:paraId="64C74165" w14:textId="77777777" w:rsidR="00FC593C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t xml:space="preserve">     </w:t>
      </w:r>
    </w:p>
    <w:p w14:paraId="68F78B30" w14:textId="2440CB62" w:rsidR="00015B54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t xml:space="preserve"> gdzie:</w:t>
      </w:r>
    </w:p>
    <w:p w14:paraId="2DBD11C2" w14:textId="3B187FB9" w:rsidR="00015B54" w:rsidRPr="006F5803" w:rsidRDefault="00015B54" w:rsidP="00FC593C">
      <w:pPr>
        <w:spacing w:line="360" w:lineRule="auto"/>
        <w:ind w:left="851" w:hanging="851"/>
        <w:rPr>
          <w:sz w:val="20"/>
        </w:rPr>
      </w:pPr>
      <w:r w:rsidRPr="006F5803">
        <w:rPr>
          <w:b/>
          <w:sz w:val="20"/>
        </w:rPr>
        <w:t xml:space="preserve">      T</w:t>
      </w:r>
      <w:r w:rsidRPr="006F5803">
        <w:rPr>
          <w:sz w:val="20"/>
        </w:rPr>
        <w:t xml:space="preserve">x –  ilość miesięcy gwarancji jakości wykonania zadeklarowana przez Wykonawcę liczona od </w:t>
      </w:r>
      <w:r w:rsidR="00FC593C">
        <w:rPr>
          <w:sz w:val="20"/>
        </w:rPr>
        <w:t xml:space="preserve">  </w:t>
      </w:r>
      <w:r w:rsidRPr="006F5803">
        <w:rPr>
          <w:sz w:val="20"/>
        </w:rPr>
        <w:t>dnia podpisania bezusterkowego protokołu odbioru robót.</w:t>
      </w:r>
    </w:p>
    <w:p w14:paraId="5C251A98" w14:textId="240FBC71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 xml:space="preserve">       </w:t>
      </w: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  ilość punktów za zadeklarowany przez Wykonawcę termin gwarancji jakości </w:t>
      </w:r>
      <w:r w:rsidR="00FC593C">
        <w:rPr>
          <w:sz w:val="20"/>
        </w:rPr>
        <w:t>w</w:t>
      </w:r>
      <w:r w:rsidRPr="006F5803">
        <w:rPr>
          <w:sz w:val="20"/>
        </w:rPr>
        <w:t>ykonania.</w:t>
      </w:r>
    </w:p>
    <w:p w14:paraId="1FAA6853" w14:textId="2851AC41" w:rsidR="00FC593C" w:rsidRDefault="00FC593C" w:rsidP="00015B54">
      <w:pPr>
        <w:spacing w:after="120" w:line="240" w:lineRule="auto"/>
        <w:rPr>
          <w:sz w:val="20"/>
        </w:rPr>
      </w:pPr>
    </w:p>
    <w:p w14:paraId="2B11D904" w14:textId="41BCB17D" w:rsidR="00F3510D" w:rsidRPr="00CC37C0" w:rsidRDefault="00F3510D" w:rsidP="00F3510D">
      <w:pPr>
        <w:spacing w:line="360" w:lineRule="auto"/>
        <w:ind w:left="284"/>
        <w:jc w:val="both"/>
        <w:rPr>
          <w:b/>
          <w:sz w:val="20"/>
          <w:szCs w:val="20"/>
        </w:rPr>
      </w:pPr>
      <w:r w:rsidRPr="00A45B44">
        <w:rPr>
          <w:sz w:val="20"/>
          <w:szCs w:val="20"/>
        </w:rPr>
        <w:t>Wykonawca w</w:t>
      </w:r>
      <w:r>
        <w:rPr>
          <w:sz w:val="20"/>
          <w:szCs w:val="20"/>
        </w:rPr>
        <w:t xml:space="preserve"> „D</w:t>
      </w:r>
      <w:r w:rsidRPr="00A45B44">
        <w:rPr>
          <w:sz w:val="20"/>
          <w:szCs w:val="20"/>
        </w:rPr>
        <w:t>ruku Oferta</w:t>
      </w:r>
      <w:r>
        <w:rPr>
          <w:sz w:val="20"/>
          <w:szCs w:val="20"/>
        </w:rPr>
        <w:t>”</w:t>
      </w:r>
      <w:r w:rsidRPr="00A45B44">
        <w:rPr>
          <w:b/>
          <w:sz w:val="20"/>
          <w:szCs w:val="20"/>
        </w:rPr>
        <w:t xml:space="preserve"> </w:t>
      </w:r>
      <w:r w:rsidRPr="00A45B44">
        <w:rPr>
          <w:sz w:val="20"/>
          <w:szCs w:val="20"/>
        </w:rPr>
        <w:t xml:space="preserve">(załącznik nr 1 do SWZ) – </w:t>
      </w:r>
      <w:r w:rsidRPr="00CC37C0">
        <w:rPr>
          <w:b/>
          <w:sz w:val="20"/>
          <w:szCs w:val="20"/>
        </w:rPr>
        <w:t>wskazuje, który z terminów gwarancji jakości deklaruje.</w:t>
      </w:r>
    </w:p>
    <w:p w14:paraId="0E5E57FA" w14:textId="77777777" w:rsidR="00F3510D" w:rsidRPr="00F3510D" w:rsidRDefault="00F3510D" w:rsidP="00F3510D">
      <w:pPr>
        <w:shd w:val="clear" w:color="auto" w:fill="FFFFFF"/>
        <w:spacing w:line="360" w:lineRule="auto"/>
        <w:ind w:left="284"/>
        <w:contextualSpacing/>
        <w:jc w:val="both"/>
        <w:rPr>
          <w:rFonts w:eastAsia="Calibri"/>
          <w:sz w:val="20"/>
          <w:szCs w:val="20"/>
        </w:rPr>
      </w:pPr>
      <w:r w:rsidRPr="00F3510D">
        <w:rPr>
          <w:rFonts w:eastAsia="Calibri"/>
          <w:sz w:val="20"/>
          <w:szCs w:val="20"/>
        </w:rPr>
        <w:t>W przypadku uzyskania jednakowej liczby punktów przez dwie lub więcej ofert, jako najkorzystniejsza uznana zostanie oferta z najniższą ceną brutto.</w:t>
      </w:r>
    </w:p>
    <w:p w14:paraId="2731A7A9" w14:textId="3DBA20F7" w:rsidR="007E3B61" w:rsidRPr="006634BF" w:rsidRDefault="00015B54" w:rsidP="006634BF">
      <w:pPr>
        <w:spacing w:after="240" w:line="360" w:lineRule="auto"/>
        <w:ind w:left="284"/>
        <w:rPr>
          <w:b/>
          <w:sz w:val="20"/>
        </w:rPr>
      </w:pPr>
      <w:r w:rsidRPr="006F5803">
        <w:rPr>
          <w:b/>
          <w:sz w:val="20"/>
        </w:rPr>
        <w:t>Maksymalna ilość punktów w kryterium termin gwarancji jakości wykonania jaką może uzyskać Wykonawca to 40 pkt.</w:t>
      </w:r>
    </w:p>
    <w:p w14:paraId="5F3B90E6" w14:textId="77777777" w:rsidR="004E6EA5" w:rsidRPr="00324BD5" w:rsidRDefault="004E6EA5" w:rsidP="004E6EA5">
      <w:pPr>
        <w:spacing w:line="360" w:lineRule="auto"/>
        <w:jc w:val="both"/>
        <w:rPr>
          <w:sz w:val="20"/>
          <w:szCs w:val="20"/>
        </w:rPr>
      </w:pPr>
      <w:bookmarkStart w:id="45" w:name="_Hlk64461891"/>
      <w:r w:rsidRPr="00324BD5">
        <w:rPr>
          <w:sz w:val="20"/>
          <w:szCs w:val="20"/>
        </w:rPr>
        <w:t>Jako najkorzystniejsza uznana zostanie oferta, która spełni wszystkie warunki określone przez Zamawiającego i uzyska najwyższy bilans punktów łącznie za dwa kryteria.</w:t>
      </w:r>
    </w:p>
    <w:bookmarkEnd w:id="45"/>
    <w:p w14:paraId="0D75D5A9" w14:textId="450D0771" w:rsidR="004E6EA5" w:rsidRDefault="004E6EA5" w:rsidP="004E6EA5">
      <w:pPr>
        <w:pStyle w:val="Akapitzlist"/>
        <w:ind w:left="0" w:firstLine="0"/>
        <w:rPr>
          <w:b/>
          <w:sz w:val="20"/>
        </w:rPr>
      </w:pP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46" w:name="_jdd1gpfct9cq" w:colFirst="0" w:colLast="0"/>
      <w:bookmarkEnd w:id="46"/>
      <w:r>
        <w:t>XXI. Informacje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7B526815" w14:textId="5804AA2D" w:rsidR="00B46FFD" w:rsidRPr="00B46FFD" w:rsidRDefault="00874596" w:rsidP="00B46FFD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</w:t>
      </w:r>
      <w:r w:rsidR="00B46FFD">
        <w:rPr>
          <w:sz w:val="20"/>
          <w:szCs w:val="20"/>
        </w:rPr>
        <w:t>podstawowym bez negocjacji</w:t>
      </w:r>
      <w:r w:rsidR="006A59AF">
        <w:rPr>
          <w:sz w:val="20"/>
          <w:szCs w:val="20"/>
        </w:rPr>
        <w:t xml:space="preserve"> </w:t>
      </w:r>
      <w:r>
        <w:rPr>
          <w:sz w:val="20"/>
          <w:szCs w:val="20"/>
        </w:rPr>
        <w:t>złożono tylko jedną ofertę.</w:t>
      </w:r>
    </w:p>
    <w:p w14:paraId="00000124" w14:textId="628EC479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lastRenderedPageBreak/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1275E518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66CA1B10" w14:textId="3758DC65" w:rsidR="00587070" w:rsidRDefault="004B7F4B" w:rsidP="00867412">
      <w:p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4B7F4B">
        <w:rPr>
          <w:b/>
          <w:bCs/>
          <w:sz w:val="20"/>
          <w:szCs w:val="20"/>
        </w:rPr>
        <w:t xml:space="preserve">Przed podpisaniem umowy, Wykonawca będzie zobowiązany do dostarczenia Zamawiającemu dokumentów potwierdzających, że na czas realizacji umowy jest ubezpieczony od odpowiedzialności cywilnej w zakresie prowadzonej działalności gospodarczej związanej z przedmiotem zamówienia:  </w:t>
      </w:r>
    </w:p>
    <w:p w14:paraId="670BEC80" w14:textId="77777777" w:rsidR="00587070" w:rsidRDefault="00587070" w:rsidP="00587070">
      <w:pPr>
        <w:spacing w:line="360" w:lineRule="auto"/>
        <w:jc w:val="both"/>
        <w:rPr>
          <w:b/>
          <w:bCs/>
          <w:sz w:val="20"/>
          <w:szCs w:val="20"/>
        </w:rPr>
      </w:pPr>
    </w:p>
    <w:p w14:paraId="234BA44D" w14:textId="0BC323B2" w:rsidR="004B7F4B" w:rsidRPr="00587070" w:rsidRDefault="00587070" w:rsidP="001F217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bookmarkStart w:id="47" w:name="_Hlk81988163"/>
      <w:r>
        <w:rPr>
          <w:b/>
          <w:bCs/>
          <w:sz w:val="20"/>
          <w:szCs w:val="20"/>
        </w:rPr>
        <w:t xml:space="preserve">dla części nr 1: </w:t>
      </w:r>
      <w:r w:rsidR="004B7F4B" w:rsidRPr="00587070">
        <w:rPr>
          <w:b/>
          <w:bCs/>
          <w:sz w:val="20"/>
          <w:szCs w:val="20"/>
        </w:rPr>
        <w:t>na kwotę co najmniej:</w:t>
      </w:r>
      <w:r w:rsidR="004E7C13" w:rsidRPr="00587070">
        <w:rPr>
          <w:b/>
          <w:bCs/>
          <w:sz w:val="20"/>
          <w:szCs w:val="20"/>
        </w:rPr>
        <w:t xml:space="preserve"> </w:t>
      </w:r>
      <w:bookmarkStart w:id="48" w:name="_Hlk80693416"/>
      <w:r>
        <w:rPr>
          <w:b/>
          <w:bCs/>
          <w:sz w:val="20"/>
          <w:szCs w:val="20"/>
        </w:rPr>
        <w:t>125</w:t>
      </w:r>
      <w:r w:rsidR="00765C81" w:rsidRPr="00587070">
        <w:rPr>
          <w:b/>
          <w:bCs/>
          <w:sz w:val="20"/>
          <w:szCs w:val="20"/>
        </w:rPr>
        <w:t> 000,00</w:t>
      </w:r>
      <w:r w:rsidR="004B7F4B" w:rsidRPr="00587070">
        <w:rPr>
          <w:b/>
          <w:bCs/>
          <w:sz w:val="20"/>
          <w:szCs w:val="20"/>
        </w:rPr>
        <w:t xml:space="preserve"> </w:t>
      </w:r>
      <w:bookmarkEnd w:id="48"/>
      <w:r w:rsidR="004B7F4B" w:rsidRPr="00587070">
        <w:rPr>
          <w:b/>
          <w:bCs/>
          <w:sz w:val="20"/>
          <w:szCs w:val="20"/>
        </w:rPr>
        <w:t>zł</w:t>
      </w:r>
    </w:p>
    <w:p w14:paraId="4B2F270E" w14:textId="3C4B7F21" w:rsidR="00587070" w:rsidRPr="00587070" w:rsidRDefault="00587070" w:rsidP="001F217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dla części nr 2: </w:t>
      </w:r>
      <w:r w:rsidRPr="00587070">
        <w:rPr>
          <w:b/>
          <w:bCs/>
          <w:sz w:val="20"/>
          <w:szCs w:val="20"/>
        </w:rPr>
        <w:t xml:space="preserve">na kwotę co najmniej: </w:t>
      </w:r>
      <w:r>
        <w:rPr>
          <w:b/>
          <w:bCs/>
          <w:sz w:val="20"/>
          <w:szCs w:val="20"/>
        </w:rPr>
        <w:t>114</w:t>
      </w:r>
      <w:r w:rsidRPr="00587070">
        <w:rPr>
          <w:b/>
          <w:bCs/>
          <w:sz w:val="20"/>
          <w:szCs w:val="20"/>
        </w:rPr>
        <w:t> 000,00 zł</w:t>
      </w:r>
    </w:p>
    <w:bookmarkEnd w:id="47"/>
    <w:p w14:paraId="22EA2F55" w14:textId="77777777" w:rsidR="00867412" w:rsidRPr="00867412" w:rsidRDefault="00867412" w:rsidP="00867412">
      <w:pPr>
        <w:spacing w:line="360" w:lineRule="auto"/>
        <w:ind w:left="462"/>
        <w:jc w:val="both"/>
        <w:rPr>
          <w:sz w:val="20"/>
          <w:szCs w:val="20"/>
        </w:rPr>
      </w:pPr>
    </w:p>
    <w:p w14:paraId="27EADEB6" w14:textId="27A62669" w:rsidR="004B7F4B" w:rsidRDefault="004B7F4B" w:rsidP="004E7C13">
      <w:pPr>
        <w:pStyle w:val="Akapitzlist"/>
        <w:suppressAutoHyphens/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006F17">
        <w:rPr>
          <w:bCs/>
          <w:sz w:val="20"/>
          <w:szCs w:val="20"/>
        </w:rPr>
        <w:t>W przypadku wygaśnięcia przedmiotowego ubezpieczenia w trakcie trwania umowy, Wykonawca w terminie 2 dni przed zaistniałym faktem, zobowiązany jest każdorazowo do dostarczenia do siedziby Zamawiającego nowego dokumentu potwierdzającego zawarcie ubezpieczenia</w:t>
      </w:r>
      <w:r>
        <w:rPr>
          <w:bCs/>
          <w:sz w:val="20"/>
          <w:szCs w:val="20"/>
        </w:rPr>
        <w:t>.</w:t>
      </w:r>
    </w:p>
    <w:p w14:paraId="786EC38E" w14:textId="77777777" w:rsidR="004B7F4B" w:rsidRPr="00E348D5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bookmarkStart w:id="49" w:name="_Hlk32921337"/>
      <w:r w:rsidRPr="00BD1DB9">
        <w:rPr>
          <w:bCs/>
          <w:sz w:val="20"/>
          <w:szCs w:val="20"/>
        </w:rPr>
        <w:t>Wraz z dokumentem potwierdzającym ubezpieczenie od odpowiedzialności cywilnej  Wykonawca przedłoży OW</w:t>
      </w:r>
      <w:r w:rsidRPr="00E348D5">
        <w:rPr>
          <w:bCs/>
          <w:sz w:val="20"/>
          <w:szCs w:val="20"/>
        </w:rPr>
        <w:t xml:space="preserve">. </w:t>
      </w:r>
    </w:p>
    <w:bookmarkEnd w:id="49"/>
    <w:p w14:paraId="4C511DD0" w14:textId="77777777" w:rsidR="004B7F4B" w:rsidRPr="00BB70F2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r w:rsidRPr="00B76636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</w:t>
      </w:r>
      <w:r w:rsidRPr="00BB70F2">
        <w:rPr>
          <w:bCs/>
          <w:sz w:val="20"/>
          <w:szCs w:val="20"/>
        </w:rPr>
        <w:t>.</w:t>
      </w:r>
    </w:p>
    <w:p w14:paraId="5EF19EE2" w14:textId="32ABA20A" w:rsidR="004B7F4B" w:rsidRPr="00247FA1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  <w:highlight w:val="yellow"/>
        </w:rPr>
      </w:pPr>
      <w:r w:rsidRPr="00294CD8">
        <w:rPr>
          <w:bCs/>
          <w:sz w:val="20"/>
          <w:szCs w:val="20"/>
        </w:rPr>
        <w:t xml:space="preserve">Wykonawca zobowiązany jest do przedłożenia Zamawiającemu najpóźniej w dniu podpisania </w:t>
      </w:r>
      <w:r w:rsidRPr="00747206">
        <w:rPr>
          <w:bCs/>
          <w:sz w:val="20"/>
          <w:szCs w:val="20"/>
        </w:rPr>
        <w:t xml:space="preserve">umowy oryginałów dokumentów lub kopii poświadczonych za zgodność z oryginałem, stwierdzających nadanie odpowiednich uprawnień i przynależność do izby </w:t>
      </w:r>
      <w:r w:rsidRPr="003F51FB">
        <w:rPr>
          <w:bCs/>
          <w:sz w:val="20"/>
          <w:szCs w:val="20"/>
        </w:rPr>
        <w:t>osób wykazanych</w:t>
      </w:r>
      <w:r w:rsidRPr="00747206">
        <w:rPr>
          <w:bCs/>
          <w:sz w:val="20"/>
          <w:szCs w:val="20"/>
        </w:rPr>
        <w:t xml:space="preserve"> </w:t>
      </w:r>
      <w:r w:rsidRPr="00747206">
        <w:rPr>
          <w:bCs/>
          <w:sz w:val="20"/>
          <w:szCs w:val="20"/>
        </w:rPr>
        <w:br/>
      </w:r>
      <w:r w:rsidRPr="000A360E">
        <w:rPr>
          <w:bCs/>
          <w:sz w:val="20"/>
          <w:szCs w:val="20"/>
        </w:rPr>
        <w:t xml:space="preserve">w </w:t>
      </w:r>
      <w:r w:rsidRPr="000A360E">
        <w:rPr>
          <w:b/>
          <w:bCs/>
          <w:sz w:val="20"/>
          <w:szCs w:val="20"/>
          <w:u w:val="single"/>
        </w:rPr>
        <w:t xml:space="preserve">zał. nr </w:t>
      </w:r>
      <w:r w:rsidR="002F40C0">
        <w:rPr>
          <w:b/>
          <w:bCs/>
          <w:sz w:val="20"/>
          <w:szCs w:val="20"/>
          <w:u w:val="single"/>
        </w:rPr>
        <w:t>4</w:t>
      </w:r>
      <w:r w:rsidRPr="000A360E">
        <w:rPr>
          <w:b/>
          <w:bCs/>
          <w:sz w:val="20"/>
          <w:szCs w:val="20"/>
          <w:u w:val="single"/>
        </w:rPr>
        <w:t xml:space="preserve"> do SWZ</w:t>
      </w:r>
      <w:r w:rsidRPr="000A360E">
        <w:rPr>
          <w:b/>
          <w:bCs/>
          <w:sz w:val="20"/>
          <w:szCs w:val="20"/>
        </w:rPr>
        <w:t>.</w:t>
      </w:r>
    </w:p>
    <w:p w14:paraId="0E8FC8AE" w14:textId="5567FF03" w:rsidR="004B7F4B" w:rsidRPr="00FF5A79" w:rsidRDefault="004B7F4B" w:rsidP="00FF5A79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7206">
        <w:rPr>
          <w:sz w:val="20"/>
          <w:szCs w:val="20"/>
        </w:rPr>
        <w:t xml:space="preserve">Istotne dla stron postanowienia, które zostaną wprowadzone do treści umowy – zawiera </w:t>
      </w:r>
      <w:r w:rsidRPr="00747206">
        <w:rPr>
          <w:b/>
          <w:sz w:val="20"/>
          <w:szCs w:val="20"/>
          <w:u w:val="single"/>
        </w:rPr>
        <w:t>Wzór umow</w:t>
      </w:r>
      <w:r w:rsidR="00867412">
        <w:rPr>
          <w:b/>
          <w:sz w:val="20"/>
          <w:szCs w:val="20"/>
          <w:u w:val="single"/>
        </w:rPr>
        <w:t>y.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50" w:name="_8o16t0j5rcy" w:colFirst="0" w:colLast="0"/>
      <w:bookmarkEnd w:id="50"/>
      <w:r>
        <w:t>XXII. Wymagania dotyczące zabezpieczenia należytego wykonania umowy</w:t>
      </w:r>
    </w:p>
    <w:p w14:paraId="6312CAA0" w14:textId="781AAA06" w:rsidR="00943FF4" w:rsidRPr="00943FF4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</w:t>
      </w:r>
      <w:r w:rsidR="00867412">
        <w:rPr>
          <w:b/>
          <w:sz w:val="20"/>
        </w:rPr>
        <w:t>2</w:t>
      </w:r>
      <w:r w:rsidRPr="00943FF4">
        <w:rPr>
          <w:b/>
          <w:sz w:val="20"/>
        </w:rPr>
        <w:t xml:space="preserve"> % </w:t>
      </w:r>
      <w:r w:rsidRPr="00943FF4">
        <w:rPr>
          <w:sz w:val="20"/>
        </w:rPr>
        <w:t>ceny brutto podanej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77777777" w:rsidR="00943FF4" w:rsidRP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0A45E78A" w14:textId="0E336A81" w:rsidR="006634BF" w:rsidRPr="00FB4B49" w:rsidRDefault="007733ED" w:rsidP="00FB4B49">
      <w:pPr>
        <w:spacing w:before="480" w:after="480" w:line="360" w:lineRule="auto"/>
        <w:jc w:val="center"/>
        <w:rPr>
          <w:b/>
          <w:sz w:val="24"/>
          <w:szCs w:val="24"/>
          <w:lang w:val="pl-PL"/>
        </w:rPr>
      </w:pPr>
      <w:bookmarkStart w:id="51" w:name="_Hlk64021733"/>
      <w:r w:rsidRPr="007733ED">
        <w:rPr>
          <w:b/>
          <w:bCs/>
        </w:rPr>
        <w:lastRenderedPageBreak/>
        <w:t>„</w:t>
      </w:r>
      <w:bookmarkStart w:id="52" w:name="_Hlk81988068"/>
      <w:r w:rsidR="005553F0" w:rsidRPr="005553F0">
        <w:rPr>
          <w:b/>
          <w:bCs/>
          <w:sz w:val="24"/>
          <w:szCs w:val="24"/>
          <w:lang w:val="pl-PL"/>
        </w:rPr>
        <w:t>Roboty budowlane w kompleksie wojskowym Rząska, ul. Krakowska 2</w:t>
      </w:r>
      <w:r w:rsidR="00C965E5">
        <w:rPr>
          <w:b/>
          <w:sz w:val="24"/>
          <w:szCs w:val="24"/>
          <w:lang w:val="pl-PL"/>
        </w:rPr>
        <w:t>.</w:t>
      </w:r>
      <w:r w:rsidRPr="007733ED">
        <w:rPr>
          <w:b/>
          <w:bCs/>
        </w:rPr>
        <w:t>”</w:t>
      </w:r>
      <w:r w:rsidR="007D21BC">
        <w:rPr>
          <w:b/>
          <w:sz w:val="24"/>
          <w:szCs w:val="24"/>
          <w:lang w:val="pl-PL"/>
        </w:rPr>
        <w:t xml:space="preserve"> </w:t>
      </w:r>
      <w:r w:rsidR="005553F0">
        <w:rPr>
          <w:b/>
          <w:sz w:val="24"/>
          <w:szCs w:val="24"/>
          <w:lang w:val="pl-PL"/>
        </w:rPr>
        <w:t xml:space="preserve">Część nr … </w:t>
      </w:r>
      <w:r w:rsidR="00943FF4" w:rsidRPr="007733ED">
        <w:rPr>
          <w:b/>
          <w:lang w:val="pl-PL" w:eastAsia="en-US"/>
        </w:rPr>
        <w:t>Sygn</w:t>
      </w:r>
      <w:r w:rsidR="005F2C46">
        <w:rPr>
          <w:b/>
          <w:lang w:val="pl-PL" w:eastAsia="en-US"/>
        </w:rPr>
        <w:t xml:space="preserve">. </w:t>
      </w:r>
      <w:r w:rsidR="00FB4B49">
        <w:rPr>
          <w:b/>
          <w:lang w:val="pl-PL" w:eastAsia="en-US"/>
        </w:rPr>
        <w:t>2</w:t>
      </w:r>
      <w:r w:rsidR="005553F0">
        <w:rPr>
          <w:b/>
          <w:lang w:val="pl-PL" w:eastAsia="en-US"/>
        </w:rPr>
        <w:t>9</w:t>
      </w:r>
      <w:r w:rsidR="006634BF">
        <w:rPr>
          <w:b/>
          <w:lang w:val="pl-PL" w:eastAsia="en-US"/>
        </w:rPr>
        <w:t>/</w:t>
      </w:r>
      <w:r w:rsidR="005F2C46">
        <w:rPr>
          <w:b/>
          <w:lang w:val="pl-PL" w:eastAsia="en-US"/>
        </w:rPr>
        <w:t>INFR</w:t>
      </w:r>
      <w:r w:rsidR="00C747A6" w:rsidRPr="007733ED">
        <w:rPr>
          <w:b/>
          <w:lang w:val="pl-PL" w:eastAsia="en-US"/>
        </w:rPr>
        <w:t>/</w:t>
      </w:r>
      <w:r w:rsidR="006F4B0D" w:rsidRPr="007733ED">
        <w:rPr>
          <w:b/>
          <w:lang w:val="pl-PL" w:eastAsia="en-US"/>
        </w:rPr>
        <w:t>2</w:t>
      </w:r>
      <w:r w:rsidR="006634BF">
        <w:rPr>
          <w:b/>
          <w:lang w:val="pl-PL" w:eastAsia="en-US"/>
        </w:rPr>
        <w:t>1</w:t>
      </w:r>
      <w:r w:rsidR="005553F0">
        <w:rPr>
          <w:b/>
          <w:lang w:val="pl-PL" w:eastAsia="en-US"/>
        </w:rPr>
        <w:t xml:space="preserve"> </w:t>
      </w:r>
      <w:bookmarkEnd w:id="52"/>
    </w:p>
    <w:bookmarkEnd w:id="51"/>
    <w:p w14:paraId="0B6B7ED5" w14:textId="0398DA0D" w:rsidR="00943FF4" w:rsidRDefault="00943FF4" w:rsidP="003729AD">
      <w:pPr>
        <w:pStyle w:val="Akapitzlist"/>
        <w:numPr>
          <w:ilvl w:val="0"/>
          <w:numId w:val="29"/>
        </w:numPr>
        <w:tabs>
          <w:tab w:val="left" w:pos="709"/>
        </w:tabs>
        <w:spacing w:before="196" w:line="360" w:lineRule="auto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3525386F" w14:textId="77777777" w:rsidR="006634BF" w:rsidRPr="006634BF" w:rsidRDefault="006634BF" w:rsidP="006634BF">
      <w:pPr>
        <w:tabs>
          <w:tab w:val="left" w:pos="709"/>
        </w:tabs>
        <w:spacing w:before="196" w:line="360" w:lineRule="auto"/>
        <w:jc w:val="both"/>
        <w:rPr>
          <w:b/>
          <w:sz w:val="20"/>
        </w:rPr>
      </w:pPr>
    </w:p>
    <w:p w14:paraId="2B32379E" w14:textId="11669F9D" w:rsidR="00943FF4" w:rsidRPr="00017D59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</w:t>
      </w:r>
      <w:r w:rsidR="003729AD">
        <w:rPr>
          <w:sz w:val="20"/>
        </w:rPr>
        <w:t xml:space="preserve"> </w:t>
      </w:r>
      <w:r w:rsidR="003729AD">
        <w:rPr>
          <w:sz w:val="20"/>
        </w:rPr>
        <w:br/>
      </w:r>
      <w:r w:rsidRPr="00017D59">
        <w:rPr>
          <w:sz w:val="20"/>
        </w:rPr>
        <w:t>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7777777" w:rsidR="00943FF4" w:rsidRP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4A91C557" w14:textId="645788C1" w:rsidR="00FB4B49" w:rsidRPr="00FB4B49" w:rsidRDefault="00FB4B49" w:rsidP="00FB4B49">
      <w:pPr>
        <w:spacing w:before="480" w:after="480" w:line="360" w:lineRule="auto"/>
        <w:jc w:val="center"/>
        <w:rPr>
          <w:b/>
          <w:sz w:val="24"/>
          <w:szCs w:val="24"/>
          <w:lang w:val="pl-PL"/>
        </w:rPr>
      </w:pPr>
      <w:r w:rsidRPr="007733ED">
        <w:rPr>
          <w:b/>
          <w:bCs/>
        </w:rPr>
        <w:t>„</w:t>
      </w:r>
      <w:r w:rsidR="005553F0" w:rsidRPr="005553F0">
        <w:rPr>
          <w:b/>
          <w:bCs/>
          <w:lang w:val="pl-PL"/>
        </w:rPr>
        <w:t>Roboty budowlane w kompleksie wojskowym Rząska, ul. Krakowska 2</w:t>
      </w:r>
      <w:r w:rsidR="005553F0" w:rsidRPr="005553F0">
        <w:rPr>
          <w:b/>
          <w:lang w:val="pl-PL"/>
        </w:rPr>
        <w:t>.</w:t>
      </w:r>
      <w:r w:rsidR="005553F0" w:rsidRPr="005553F0">
        <w:rPr>
          <w:b/>
          <w:bCs/>
        </w:rPr>
        <w:t>”</w:t>
      </w:r>
      <w:r w:rsidR="005553F0" w:rsidRPr="005553F0">
        <w:rPr>
          <w:b/>
          <w:lang w:val="pl-PL"/>
        </w:rPr>
        <w:t xml:space="preserve"> Część nr … Sygn. 29/INFR/21</w:t>
      </w:r>
    </w:p>
    <w:p w14:paraId="0F99173B" w14:textId="77777777" w:rsidR="00943FF4" w:rsidRPr="00FE1FF9" w:rsidRDefault="00943FF4" w:rsidP="001E372E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39ECEEA2" w14:textId="1D0C7FC1" w:rsidR="001A08AD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 xml:space="preserve">gwarancja w swojej treścią nie może uzależniać dokonania zapłaty od spełnienia jakichkolwiek dodatkowych warunków lub wykonania czynności, jak również od </w:t>
      </w:r>
      <w:r w:rsidRPr="00FE1FF9">
        <w:rPr>
          <w:sz w:val="20"/>
          <w:lang w:val="pl-PL" w:eastAsia="en-US"/>
        </w:rPr>
        <w:lastRenderedPageBreak/>
        <w:t>przedłożenia dodatkowej dokumentacji przez</w:t>
      </w:r>
      <w:r w:rsidRPr="00FE1FF9">
        <w:rPr>
          <w:spacing w:val="-5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Zamawiającego.</w:t>
      </w:r>
    </w:p>
    <w:p w14:paraId="234AE375" w14:textId="42F6A0A5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083BECFA" w14:textId="77777777" w:rsidR="001A08AD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51FE10DD" w14:textId="349B1A36" w:rsidR="00CE6E78" w:rsidRPr="007A537B" w:rsidRDefault="00943FF4" w:rsidP="00FE2914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sz w:val="20"/>
        </w:rPr>
      </w:pPr>
      <w:r w:rsidRPr="007A537B">
        <w:rPr>
          <w:sz w:val="20"/>
        </w:rPr>
        <w:t>W przypadku pozostałych form wnoszenia zabezpieczenia należytego wykonania umowy, oryginały</w:t>
      </w:r>
      <w:r w:rsidRPr="007A537B">
        <w:rPr>
          <w:b/>
          <w:sz w:val="20"/>
        </w:rPr>
        <w:t xml:space="preserve">* </w:t>
      </w:r>
      <w:r w:rsidRPr="007A537B">
        <w:rPr>
          <w:sz w:val="20"/>
        </w:rPr>
        <w:t>poręczeń lub gwarancji zapłaty zabezpieczenia należy składać</w:t>
      </w:r>
      <w:r w:rsidR="00CE6E78" w:rsidRPr="007A537B">
        <w:rPr>
          <w:sz w:val="20"/>
        </w:rPr>
        <w:t xml:space="preserve"> w formie elektronicznej lub w postaci elektronicznej opatrzonej podpisem zaufanym lub podpisem osobistym, przez osoby upoważnione do reprezentowania Gwaranta/Poręczyciela.</w:t>
      </w:r>
    </w:p>
    <w:p w14:paraId="096E1172" w14:textId="1A61E10B" w:rsidR="00CE6E78" w:rsidRPr="007A537B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7A537B">
        <w:rPr>
          <w:b/>
          <w:i/>
          <w:sz w:val="20"/>
        </w:rPr>
        <w:t xml:space="preserve">*pod pojęciem </w:t>
      </w:r>
      <w:r w:rsidRPr="007A537B">
        <w:rPr>
          <w:i/>
          <w:sz w:val="20"/>
        </w:rPr>
        <w:t>„</w:t>
      </w:r>
      <w:r w:rsidRPr="007A537B">
        <w:rPr>
          <w:b/>
          <w:bCs/>
          <w:i/>
          <w:sz w:val="20"/>
        </w:rPr>
        <w:t xml:space="preserve">w </w:t>
      </w:r>
      <w:r w:rsidR="00CE6E78" w:rsidRPr="007A537B">
        <w:rPr>
          <w:b/>
          <w:bCs/>
          <w:i/>
          <w:sz w:val="20"/>
        </w:rPr>
        <w:t>formie elektronicznej</w:t>
      </w:r>
      <w:r w:rsidRPr="007A537B">
        <w:rPr>
          <w:i/>
          <w:sz w:val="20"/>
        </w:rPr>
        <w:t xml:space="preserve">” należy rozumieć </w:t>
      </w:r>
      <w:r w:rsidR="00CE6E78" w:rsidRPr="007A537B">
        <w:rPr>
          <w:i/>
          <w:sz w:val="20"/>
        </w:rPr>
        <w:t>złożenie oświadczenia w postaci elektronicznej opatrzonej kwalifikowanym podpisem elektronicznym</w:t>
      </w:r>
      <w:r w:rsidR="001B73A3" w:rsidRPr="007A537B">
        <w:rPr>
          <w:i/>
          <w:sz w:val="20"/>
        </w:rPr>
        <w:t>,</w:t>
      </w:r>
    </w:p>
    <w:p w14:paraId="38032A2E" w14:textId="62253C78" w:rsidR="001B73A3" w:rsidRPr="001B73A3" w:rsidRDefault="001B73A3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Cs/>
          <w:iCs/>
          <w:sz w:val="20"/>
        </w:rPr>
      </w:pPr>
      <w:r w:rsidRPr="007A537B">
        <w:rPr>
          <w:b/>
          <w:i/>
          <w:sz w:val="20"/>
        </w:rPr>
        <w:t xml:space="preserve">„w postaci elektronicznej” </w:t>
      </w:r>
      <w:r w:rsidRPr="007A537B">
        <w:rPr>
          <w:i/>
          <w:sz w:val="20"/>
        </w:rPr>
        <w:t>należy rozumieć złożenie oświadczenia, którego treść przybrała postać elektroniczną wyrażoną w dokumencie elektronicznym w rozumieniu art. 3</w:t>
      </w:r>
      <w:r w:rsidRPr="007A537B">
        <w:rPr>
          <w:i/>
          <w:sz w:val="20"/>
        </w:rPr>
        <w:br/>
        <w:t>pkt 35 rozporządzenia eIDAS.</w:t>
      </w:r>
    </w:p>
    <w:p w14:paraId="452D7488" w14:textId="13A85B28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2E177149" w:rsidR="00943FF4" w:rsidRPr="008C70C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08C85815" w14:textId="06851B8F" w:rsidR="008C70C9" w:rsidRPr="008C70C9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8C70C9">
        <w:rPr>
          <w:bCs/>
          <w:sz w:val="20"/>
          <w:szCs w:val="20"/>
        </w:rPr>
        <w:t>Zamawiający zwróci Wykonawcy 80% zabezpieczenia należytego wykonania robót niezwłocznie tj. nie później niż w ciągu 30 dni po podpisaniu bez usterkowego „Protokołu odbioru końcowego robót” lub w przypadku stwierdzenia w trakcie odbioru wad po wystawieniu „Świadectwa usunięcia wad” (</w:t>
      </w:r>
      <w:r w:rsidRPr="008C70C9">
        <w:rPr>
          <w:b/>
          <w:sz w:val="20"/>
          <w:szCs w:val="20"/>
        </w:rPr>
        <w:t>wzór załącznik do umowy</w:t>
      </w:r>
      <w:r w:rsidRPr="008C70C9">
        <w:rPr>
          <w:bCs/>
          <w:sz w:val="20"/>
          <w:szCs w:val="20"/>
        </w:rPr>
        <w:t>).</w:t>
      </w:r>
    </w:p>
    <w:p w14:paraId="5C330658" w14:textId="77777777" w:rsidR="008C70C9" w:rsidRPr="008C70C9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8C70C9">
        <w:rPr>
          <w:bCs/>
          <w:sz w:val="20"/>
          <w:szCs w:val="20"/>
        </w:rPr>
        <w:t xml:space="preserve">Zamawiający zatrzyma pozostałe 20% zatrzymanego zabezpieczenia należytego wykonania robót na poczet zabezpieczenia przyszłych świadczeń z tytułu „Gwarancji dobrego wykonania” </w:t>
      </w:r>
      <w:r w:rsidRPr="008C70C9">
        <w:rPr>
          <w:b/>
          <w:bCs/>
          <w:sz w:val="20"/>
          <w:szCs w:val="20"/>
        </w:rPr>
        <w:t>(wzór załącznik do umowy),</w:t>
      </w:r>
      <w:r w:rsidRPr="008C70C9">
        <w:rPr>
          <w:bCs/>
          <w:sz w:val="20"/>
          <w:szCs w:val="20"/>
        </w:rPr>
        <w:t xml:space="preserve"> na okres określony w § 2 ust. 1 wspomnianej gwarancji.</w:t>
      </w:r>
    </w:p>
    <w:p w14:paraId="4161BE11" w14:textId="358F7973" w:rsidR="008C70C9" w:rsidRPr="008C70C9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8C70C9">
        <w:rPr>
          <w:b/>
          <w:bCs/>
          <w:sz w:val="20"/>
          <w:szCs w:val="20"/>
        </w:rPr>
        <w:t xml:space="preserve">Zabezpieczenie na poczet przyszłych świadczeń z tytułu Gwarancji Wykonawca może wnieść wyłącznie w formie pieniężnej, gwarancji bankowej lub ubezpieczeniowej. </w:t>
      </w:r>
      <w:r w:rsidRPr="008C70C9">
        <w:rPr>
          <w:bCs/>
          <w:sz w:val="20"/>
          <w:szCs w:val="20"/>
        </w:rPr>
        <w:lastRenderedPageBreak/>
        <w:t xml:space="preserve">Wykonawca, który wniósł Zabezpieczenie należytego wykonania w formie pieniężnej, będzie mógł zwrócić się w terminie 14 dni przed rozpoczęciem terminu obowiązywania Gwarancji, </w:t>
      </w:r>
      <w:r w:rsidRPr="008C70C9">
        <w:rPr>
          <w:bCs/>
          <w:sz w:val="20"/>
          <w:szCs w:val="20"/>
        </w:rPr>
        <w:br/>
        <w:t>o zmianę formy zabezpieczenia należytego wykonania na gwarancję bankową lub ubezpieczeniową.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53" w:name="_n1rtepxw0unn" w:colFirst="0" w:colLast="0"/>
      <w:bookmarkEnd w:id="53"/>
      <w:r>
        <w:t xml:space="preserve">XXIII. Informacje o treści zawieranej umowy oraz możliwości jej zmiany </w:t>
      </w:r>
    </w:p>
    <w:p w14:paraId="0000012A" w14:textId="5699BDFF" w:rsidR="0064397C" w:rsidRDefault="00874596" w:rsidP="001E372E">
      <w:pPr>
        <w:numPr>
          <w:ilvl w:val="3"/>
          <w:numId w:val="11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1ABAEF5C" w14:textId="77777777" w:rsidR="00C75A04" w:rsidRDefault="00AF43A3" w:rsidP="003729AD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 w:rsidRPr="00AF43A3">
        <w:rPr>
          <w:b/>
          <w:bCs/>
          <w:sz w:val="20"/>
          <w:szCs w:val="20"/>
        </w:rPr>
        <w:t>Przed podpisaniem umowy, Wykonawca będzie zobowiązany do dostarczenia Zamawiającemu dokumentów potwierdzających, że jest ubezpieczony od odpowiedzialności cywilnej w zakresie prowadzonej działalności gospodarczej związanej z przedmiotem zamówienia:</w:t>
      </w:r>
      <w:r w:rsidR="003729AD">
        <w:rPr>
          <w:sz w:val="20"/>
          <w:szCs w:val="20"/>
        </w:rPr>
        <w:t xml:space="preserve"> </w:t>
      </w:r>
    </w:p>
    <w:p w14:paraId="607F9237" w14:textId="77777777" w:rsidR="00C75A04" w:rsidRPr="00587070" w:rsidRDefault="00C75A04" w:rsidP="001F217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dla części nr 1: </w:t>
      </w:r>
      <w:r w:rsidRPr="00587070">
        <w:rPr>
          <w:b/>
          <w:bCs/>
          <w:sz w:val="20"/>
          <w:szCs w:val="20"/>
        </w:rPr>
        <w:t xml:space="preserve">na kwotę co najmniej: </w:t>
      </w:r>
      <w:r>
        <w:rPr>
          <w:b/>
          <w:bCs/>
          <w:sz w:val="20"/>
          <w:szCs w:val="20"/>
        </w:rPr>
        <w:t>125</w:t>
      </w:r>
      <w:r w:rsidRPr="00587070">
        <w:rPr>
          <w:b/>
          <w:bCs/>
          <w:sz w:val="20"/>
          <w:szCs w:val="20"/>
        </w:rPr>
        <w:t> 000,00 zł</w:t>
      </w:r>
    </w:p>
    <w:p w14:paraId="19192186" w14:textId="77777777" w:rsidR="00C75A04" w:rsidRPr="00587070" w:rsidRDefault="00C75A04" w:rsidP="001F217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dla części nr 2: </w:t>
      </w:r>
      <w:r w:rsidRPr="00587070">
        <w:rPr>
          <w:b/>
          <w:bCs/>
          <w:sz w:val="20"/>
          <w:szCs w:val="20"/>
        </w:rPr>
        <w:t xml:space="preserve">na kwotę co najmniej: </w:t>
      </w:r>
      <w:r>
        <w:rPr>
          <w:b/>
          <w:bCs/>
          <w:sz w:val="20"/>
          <w:szCs w:val="20"/>
        </w:rPr>
        <w:t>114</w:t>
      </w:r>
      <w:r w:rsidRPr="00587070">
        <w:rPr>
          <w:b/>
          <w:bCs/>
          <w:sz w:val="20"/>
          <w:szCs w:val="20"/>
        </w:rPr>
        <w:t> 000,00 zł</w:t>
      </w:r>
    </w:p>
    <w:p w14:paraId="56479C38" w14:textId="77777777" w:rsidR="00C75A04" w:rsidRPr="003729AD" w:rsidRDefault="00C75A04" w:rsidP="00C75A04">
      <w:pPr>
        <w:spacing w:line="360" w:lineRule="auto"/>
        <w:ind w:left="284"/>
        <w:jc w:val="both"/>
        <w:rPr>
          <w:sz w:val="20"/>
          <w:szCs w:val="20"/>
        </w:rPr>
      </w:pPr>
    </w:p>
    <w:p w14:paraId="685749B0" w14:textId="538E96E5" w:rsidR="00AF43A3" w:rsidRPr="008C4212" w:rsidRDefault="00AF43A3" w:rsidP="003729AD">
      <w:pPr>
        <w:suppressAutoHyphens/>
        <w:spacing w:line="360" w:lineRule="auto"/>
        <w:ind w:left="284"/>
        <w:contextualSpacing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W przypadku wygaśnięcia przedmiotowego ubezpieczenia w trakcie trwania umowy, Wykonawca</w:t>
      </w:r>
      <w:r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 xml:space="preserve"> w terminie 2 dni przed zaistniałym faktem, zobowiązany jest każdorazowo do dostarczenia do siedziby Zamawiającego nowego dokumentu potwierdzającego zawarcie ubezpieczenia.</w:t>
      </w:r>
      <w:r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 xml:space="preserve">Wraz </w:t>
      </w:r>
      <w:r w:rsidR="002B2AB6"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>z dokumentem potwierdzającym ubezpieczenie od odpowiedzialności cywilnej</w:t>
      </w:r>
      <w:r w:rsidR="002B2AB6"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>Wykonawca przedłoży OW.</w:t>
      </w:r>
    </w:p>
    <w:p w14:paraId="3732EF31" w14:textId="72F3E933" w:rsidR="00AF43A3" w:rsidRPr="00AF43A3" w:rsidRDefault="00AF43A3" w:rsidP="003729AD">
      <w:pPr>
        <w:suppressAutoHyphens/>
        <w:spacing w:line="360" w:lineRule="auto"/>
        <w:ind w:left="284"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ciągłość.</w:t>
      </w:r>
    </w:p>
    <w:p w14:paraId="0000012C" w14:textId="0C4B1360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54" w:name="_kmfqfyi30wag" w:colFirst="0" w:colLast="0"/>
      <w:bookmarkEnd w:id="54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55" w:name="_eieky3j3i88l" w:colFirst="0" w:colLast="0"/>
      <w:bookmarkEnd w:id="55"/>
      <w:r>
        <w:lastRenderedPageBreak/>
        <w:t>XXV. Zalecenia Zamawiającego</w:t>
      </w:r>
    </w:p>
    <w:p w14:paraId="00000140" w14:textId="78F44BE7" w:rsidR="0064397C" w:rsidRPr="004C4F3A" w:rsidRDefault="00874596" w:rsidP="001E372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1E372E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1E372E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63470D81" w:rsidR="00FF5298" w:rsidRPr="00FF5298" w:rsidRDefault="00BF092C" w:rsidP="001F2170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3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  <w:r w:rsidR="00F851AE" w:rsidRPr="00F851AE">
        <w:rPr>
          <w:rStyle w:val="Hipercze"/>
          <w:color w:val="000000" w:themeColor="text1"/>
          <w:sz w:val="20"/>
          <w:szCs w:val="20"/>
        </w:rPr>
        <w:t xml:space="preserve"> </w:t>
      </w:r>
      <w:r w:rsidR="00F851AE" w:rsidRPr="00F851AE">
        <w:rPr>
          <w:rStyle w:val="Hipercze"/>
          <w:color w:val="000000" w:themeColor="text1"/>
          <w:sz w:val="20"/>
          <w:szCs w:val="20"/>
          <w:u w:val="none"/>
        </w:rPr>
        <w:t>lub</w:t>
      </w:r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BF092C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4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BF092C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5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1344A102" w14:textId="3B86296F" w:rsidR="00FF5A79" w:rsidRDefault="00874596" w:rsidP="00FF5A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F851AE">
        <w:rPr>
          <w:bCs/>
          <w:sz w:val="20"/>
          <w:szCs w:val="20"/>
          <w:u w:val="single"/>
        </w:rPr>
        <w:t>nie wprowadzać jakichkolwiek</w:t>
      </w:r>
      <w:r w:rsidRPr="004C4F3A">
        <w:rPr>
          <w:sz w:val="20"/>
          <w:szCs w:val="20"/>
        </w:rPr>
        <w:t xml:space="preserve">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24F06151" w14:textId="34D219AC" w:rsidR="00C75A04" w:rsidRDefault="00C75A04" w:rsidP="00C75A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14:paraId="7B2FACA1" w14:textId="77777777" w:rsidR="00C75A04" w:rsidRPr="009E3457" w:rsidRDefault="00C75A04" w:rsidP="00C75A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14:paraId="3DA3BA79" w14:textId="7F529DE1" w:rsidR="006F5682" w:rsidRPr="006F5682" w:rsidRDefault="00874596" w:rsidP="009E3457">
      <w:pPr>
        <w:pStyle w:val="Nagwek2"/>
        <w:spacing w:line="320" w:lineRule="auto"/>
        <w:jc w:val="both"/>
      </w:pPr>
      <w:bookmarkStart w:id="56" w:name="_uarrfy5kozla" w:colFirst="0" w:colLast="0"/>
      <w:bookmarkEnd w:id="56"/>
      <w:r>
        <w:t>XXVI. Spis załączników</w:t>
      </w:r>
    </w:p>
    <w:p w14:paraId="4335BECE" w14:textId="6DA49CCC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41ACE15F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Oświadczenie o oddaniu do dyspozycji niezbędnych zasobów,</w:t>
      </w:r>
    </w:p>
    <w:p w14:paraId="29B45CD6" w14:textId="26801A3A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</w:t>
      </w:r>
      <w:r w:rsidR="00427A29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427A29">
        <w:rPr>
          <w:sz w:val="20"/>
          <w:szCs w:val="20"/>
        </w:rPr>
        <w:t>Oświadczenie dot. Konsorcjum</w:t>
      </w:r>
      <w:r w:rsidR="002562E3">
        <w:rPr>
          <w:sz w:val="20"/>
          <w:szCs w:val="20"/>
        </w:rPr>
        <w:t>;</w:t>
      </w:r>
    </w:p>
    <w:p w14:paraId="075A386A" w14:textId="33537263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F40C0">
        <w:rPr>
          <w:sz w:val="20"/>
          <w:szCs w:val="20"/>
        </w:rPr>
        <w:t>Wykaz osób</w:t>
      </w:r>
      <w:r w:rsidR="002562E3">
        <w:rPr>
          <w:sz w:val="20"/>
          <w:szCs w:val="20"/>
        </w:rPr>
        <w:t>;</w:t>
      </w:r>
    </w:p>
    <w:p w14:paraId="3377C6CE" w14:textId="2358050D" w:rsidR="009B69E1" w:rsidRDefault="009B69E1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5 – </w:t>
      </w:r>
      <w:r w:rsidR="002F40C0">
        <w:rPr>
          <w:sz w:val="20"/>
          <w:szCs w:val="20"/>
        </w:rPr>
        <w:t>Wykaz wykonanych robót</w:t>
      </w:r>
      <w:r>
        <w:rPr>
          <w:sz w:val="20"/>
          <w:szCs w:val="20"/>
        </w:rPr>
        <w:t>;</w:t>
      </w:r>
    </w:p>
    <w:p w14:paraId="0BF6219E" w14:textId="77777777" w:rsidR="00985A1E" w:rsidRDefault="00603DD8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6 -</w:t>
      </w:r>
      <w:r w:rsidR="002D78A4">
        <w:rPr>
          <w:sz w:val="20"/>
          <w:szCs w:val="20"/>
        </w:rPr>
        <w:t xml:space="preserve"> Jednolite oświadczenie JO dla Wykonawcy</w:t>
      </w:r>
    </w:p>
    <w:p w14:paraId="61891AB3" w14:textId="5ADDD9B7" w:rsidR="00603DD8" w:rsidRPr="00985A1E" w:rsidRDefault="002D78A4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985A1E">
        <w:rPr>
          <w:sz w:val="20"/>
          <w:szCs w:val="20"/>
        </w:rPr>
        <w:t>Załącznik nr  6a- Jednolite oświadczenie JO dla podmiotów udostepniających zasoby</w:t>
      </w:r>
      <w:r w:rsidR="002562E3" w:rsidRPr="00985A1E">
        <w:rPr>
          <w:sz w:val="20"/>
          <w:szCs w:val="20"/>
        </w:rPr>
        <w:t>;</w:t>
      </w:r>
    </w:p>
    <w:p w14:paraId="285BE672" w14:textId="4FCB99A9" w:rsidR="00326E5C" w:rsidRPr="00326E5C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 xml:space="preserve">Załącznik nr 7 </w:t>
      </w:r>
      <w:r w:rsidR="002D78A4">
        <w:rPr>
          <w:sz w:val="20"/>
          <w:szCs w:val="20"/>
        </w:rPr>
        <w:t>–</w:t>
      </w:r>
      <w:r w:rsidR="000D4895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Grupa kapitałowa- oświ</w:t>
      </w:r>
      <w:r w:rsidR="00EF6BA0">
        <w:rPr>
          <w:sz w:val="20"/>
          <w:szCs w:val="20"/>
        </w:rPr>
        <w:t>a</w:t>
      </w:r>
      <w:r w:rsidR="002D78A4">
        <w:rPr>
          <w:sz w:val="20"/>
          <w:szCs w:val="20"/>
        </w:rPr>
        <w:t>dczenie</w:t>
      </w:r>
      <w:r w:rsidR="002562E3">
        <w:rPr>
          <w:sz w:val="20"/>
          <w:szCs w:val="20"/>
        </w:rPr>
        <w:t>;</w:t>
      </w:r>
    </w:p>
    <w:p w14:paraId="6A14C8D7" w14:textId="3D6CED95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57" w:name="_Hlk69891017"/>
      <w:r w:rsidRPr="00603DD8">
        <w:rPr>
          <w:sz w:val="20"/>
          <w:szCs w:val="20"/>
        </w:rPr>
        <w:t xml:space="preserve">Załącznik nr 8 </w:t>
      </w:r>
      <w:r w:rsidR="00EF6BA0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F40C0">
        <w:rPr>
          <w:sz w:val="20"/>
          <w:szCs w:val="20"/>
        </w:rPr>
        <w:t>Przedmiar</w:t>
      </w:r>
      <w:r w:rsidR="007B2766">
        <w:rPr>
          <w:sz w:val="20"/>
          <w:szCs w:val="20"/>
        </w:rPr>
        <w:t>y</w:t>
      </w:r>
      <w:r w:rsidR="002F40C0">
        <w:rPr>
          <w:sz w:val="20"/>
          <w:szCs w:val="20"/>
        </w:rPr>
        <w:t xml:space="preserve"> robót</w:t>
      </w:r>
      <w:bookmarkEnd w:id="57"/>
      <w:r w:rsidR="005405D7">
        <w:rPr>
          <w:sz w:val="20"/>
          <w:szCs w:val="20"/>
        </w:rPr>
        <w:t>;</w:t>
      </w:r>
    </w:p>
    <w:p w14:paraId="161FB68F" w14:textId="52D0241F" w:rsidR="00326E5C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bookmarkStart w:id="58" w:name="_Hlk64528009"/>
      <w:bookmarkStart w:id="59" w:name="_Hlk64528227"/>
      <w:r w:rsidRPr="00603DD8">
        <w:rPr>
          <w:sz w:val="20"/>
          <w:szCs w:val="20"/>
        </w:rPr>
        <w:t xml:space="preserve">Załącznik nr </w:t>
      </w:r>
      <w:bookmarkEnd w:id="58"/>
      <w:r>
        <w:rPr>
          <w:sz w:val="20"/>
          <w:szCs w:val="20"/>
        </w:rPr>
        <w:t>9</w:t>
      </w:r>
      <w:r w:rsidR="00D3179E">
        <w:rPr>
          <w:sz w:val="20"/>
          <w:szCs w:val="20"/>
        </w:rPr>
        <w:t xml:space="preserve"> </w:t>
      </w:r>
      <w:r w:rsidR="007B2766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bookmarkEnd w:id="59"/>
      <w:r w:rsidR="002F40C0">
        <w:rPr>
          <w:sz w:val="20"/>
          <w:szCs w:val="20"/>
        </w:rPr>
        <w:t>STWiORB</w:t>
      </w:r>
      <w:r w:rsidR="007B2766">
        <w:rPr>
          <w:sz w:val="20"/>
          <w:szCs w:val="20"/>
        </w:rPr>
        <w:t>-y</w:t>
      </w:r>
      <w:r w:rsidR="00D3179E">
        <w:rPr>
          <w:sz w:val="20"/>
          <w:szCs w:val="20"/>
        </w:rPr>
        <w:t>;</w:t>
      </w:r>
    </w:p>
    <w:p w14:paraId="46DD0EA2" w14:textId="3645E476" w:rsidR="00D3179E" w:rsidRDefault="00D3179E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3179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10 </w:t>
      </w:r>
      <w:r w:rsidR="00DA51C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A51CC">
        <w:rPr>
          <w:sz w:val="20"/>
          <w:szCs w:val="20"/>
        </w:rPr>
        <w:t>Wzór umowy</w:t>
      </w:r>
      <w:r>
        <w:rPr>
          <w:sz w:val="20"/>
          <w:szCs w:val="20"/>
        </w:rPr>
        <w:t>;</w:t>
      </w:r>
    </w:p>
    <w:p w14:paraId="214F605A" w14:textId="51A36936" w:rsidR="00985A1E" w:rsidRPr="00985A1E" w:rsidRDefault="00D3179E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3179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11 – </w:t>
      </w:r>
      <w:r w:rsidR="00DA51CC">
        <w:rPr>
          <w:sz w:val="20"/>
          <w:szCs w:val="20"/>
        </w:rPr>
        <w:t>Założenia wyjściowe do kosztorysowania</w:t>
      </w:r>
      <w:r w:rsidR="00853010">
        <w:rPr>
          <w:sz w:val="20"/>
          <w:szCs w:val="20"/>
        </w:rPr>
        <w:t>;</w:t>
      </w:r>
    </w:p>
    <w:p w14:paraId="3FE78B0C" w14:textId="1B3F4473" w:rsidR="00FF5A79" w:rsidRDefault="00FF5A79" w:rsidP="00FF5A79">
      <w:pPr>
        <w:rPr>
          <w:sz w:val="20"/>
          <w:szCs w:val="20"/>
        </w:rPr>
      </w:pPr>
    </w:p>
    <w:p w14:paraId="23C4C1A2" w14:textId="08D31024" w:rsidR="006F5682" w:rsidRDefault="006F5682" w:rsidP="00FF5A79">
      <w:pPr>
        <w:rPr>
          <w:sz w:val="20"/>
          <w:szCs w:val="20"/>
        </w:rPr>
      </w:pPr>
    </w:p>
    <w:p w14:paraId="241EEF99" w14:textId="77777777" w:rsidR="00C75A04" w:rsidRDefault="00C75A04" w:rsidP="00FF5A79">
      <w:pPr>
        <w:rPr>
          <w:sz w:val="20"/>
          <w:szCs w:val="20"/>
        </w:rPr>
      </w:pPr>
    </w:p>
    <w:p w14:paraId="72B8BF6C" w14:textId="77777777" w:rsidR="000F73FB" w:rsidRDefault="000F73FB">
      <w:pPr>
        <w:spacing w:line="320" w:lineRule="auto"/>
        <w:jc w:val="both"/>
      </w:pPr>
    </w:p>
    <w:sectPr w:rsidR="000F73FB" w:rsidSect="0004628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92E7" w14:textId="77777777" w:rsidR="00BF092C" w:rsidRDefault="00BF092C">
      <w:pPr>
        <w:spacing w:line="240" w:lineRule="auto"/>
      </w:pPr>
      <w:r>
        <w:separator/>
      </w:r>
    </w:p>
  </w:endnote>
  <w:endnote w:type="continuationSeparator" w:id="0">
    <w:p w14:paraId="29757371" w14:textId="77777777" w:rsidR="00BF092C" w:rsidRDefault="00BF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413B" w14:textId="77777777" w:rsidR="00C03616" w:rsidRDefault="00C0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EB7D1E" w:rsidRDefault="00EB7D1E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EB7D1E" w:rsidRDefault="00EB7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62F1" w14:textId="77777777" w:rsidR="00BF092C" w:rsidRDefault="00BF092C">
      <w:pPr>
        <w:spacing w:line="240" w:lineRule="auto"/>
      </w:pPr>
      <w:r>
        <w:separator/>
      </w:r>
    </w:p>
  </w:footnote>
  <w:footnote w:type="continuationSeparator" w:id="0">
    <w:p w14:paraId="4244F964" w14:textId="77777777" w:rsidR="00BF092C" w:rsidRDefault="00BF092C">
      <w:pPr>
        <w:spacing w:line="240" w:lineRule="auto"/>
      </w:pPr>
      <w:r>
        <w:continuationSeparator/>
      </w:r>
    </w:p>
  </w:footnote>
  <w:footnote w:id="1">
    <w:p w14:paraId="1155620C" w14:textId="77777777" w:rsidR="00EB7D1E" w:rsidRPr="009D3D16" w:rsidRDefault="00EB7D1E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EB7D1E" w:rsidRPr="00C10F74" w:rsidRDefault="00EB7D1E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A1C8" w14:textId="77777777" w:rsidR="00C03616" w:rsidRDefault="00C0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B" w14:textId="7B5824CF" w:rsidR="00EB7D1E" w:rsidRPr="00FB28E7" w:rsidRDefault="00EB7D1E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60" w:name="_Hlk63849053"/>
    <w:r w:rsidR="00C03616">
      <w:rPr>
        <w:rFonts w:eastAsia="Calibri"/>
        <w:color w:val="434343"/>
        <w:sz w:val="20"/>
        <w:szCs w:val="20"/>
      </w:rPr>
      <w:t>29</w:t>
    </w:r>
    <w:r>
      <w:rPr>
        <w:rFonts w:eastAsia="Calibri"/>
        <w:color w:val="434343"/>
        <w:sz w:val="20"/>
        <w:szCs w:val="20"/>
      </w:rPr>
      <w:t>/INFR</w:t>
    </w:r>
    <w:r w:rsidRPr="00FB28E7">
      <w:rPr>
        <w:rFonts w:eastAsia="Calibri"/>
        <w:color w:val="434343"/>
        <w:sz w:val="20"/>
        <w:szCs w:val="20"/>
      </w:rPr>
      <w:t>/21</w:t>
    </w:r>
    <w:bookmarkEnd w:id="6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956B" w14:textId="77777777" w:rsidR="00C03616" w:rsidRDefault="00C0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3944B5"/>
    <w:multiLevelType w:val="hybridMultilevel"/>
    <w:tmpl w:val="DB829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DA80C76"/>
    <w:multiLevelType w:val="hybridMultilevel"/>
    <w:tmpl w:val="BA4A3E5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8D30190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C0F1291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26E024CE"/>
    <w:multiLevelType w:val="hybridMultilevel"/>
    <w:tmpl w:val="351030F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0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3F4E57E3"/>
    <w:multiLevelType w:val="hybridMultilevel"/>
    <w:tmpl w:val="B59A49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2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A7A5552"/>
    <w:multiLevelType w:val="hybridMultilevel"/>
    <w:tmpl w:val="F43EAFBC"/>
    <w:lvl w:ilvl="0" w:tplc="2A6498C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2C03C97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6D4075AE"/>
    <w:multiLevelType w:val="singleLevel"/>
    <w:tmpl w:val="9E2223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4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3E440C6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77F83153"/>
    <w:multiLevelType w:val="hybridMultilevel"/>
    <w:tmpl w:val="7090E3F0"/>
    <w:lvl w:ilvl="0" w:tplc="E1DC6E1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8" w15:restartNumberingAfterBreak="0">
    <w:nsid w:val="79EB71C3"/>
    <w:multiLevelType w:val="hybridMultilevel"/>
    <w:tmpl w:val="606439B0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0" w15:restartNumberingAfterBreak="0">
    <w:nsid w:val="7F0B0FDA"/>
    <w:multiLevelType w:val="multilevel"/>
    <w:tmpl w:val="E8B2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  <w:vertAlign w:val="baseline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  <w:vertAlign w:val="baseline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  <w:vertAlign w:val="baseline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  <w:vertAlign w:val="baseline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  <w:vertAlign w:val="baseline"/>
      </w:rPr>
    </w:lvl>
  </w:abstractNum>
  <w:num w:numId="1">
    <w:abstractNumId w:val="50"/>
  </w:num>
  <w:num w:numId="2">
    <w:abstractNumId w:val="12"/>
  </w:num>
  <w:num w:numId="3">
    <w:abstractNumId w:val="4"/>
  </w:num>
  <w:num w:numId="4">
    <w:abstractNumId w:val="36"/>
  </w:num>
  <w:num w:numId="5">
    <w:abstractNumId w:val="35"/>
  </w:num>
  <w:num w:numId="6">
    <w:abstractNumId w:val="22"/>
  </w:num>
  <w:num w:numId="7">
    <w:abstractNumId w:val="28"/>
  </w:num>
  <w:num w:numId="8">
    <w:abstractNumId w:val="31"/>
  </w:num>
  <w:num w:numId="9">
    <w:abstractNumId w:val="1"/>
  </w:num>
  <w:num w:numId="10">
    <w:abstractNumId w:val="23"/>
  </w:num>
  <w:num w:numId="11">
    <w:abstractNumId w:val="20"/>
  </w:num>
  <w:num w:numId="12">
    <w:abstractNumId w:val="32"/>
  </w:num>
  <w:num w:numId="13">
    <w:abstractNumId w:val="9"/>
  </w:num>
  <w:num w:numId="14">
    <w:abstractNumId w:val="7"/>
  </w:num>
  <w:num w:numId="15">
    <w:abstractNumId w:val="47"/>
  </w:num>
  <w:num w:numId="16">
    <w:abstractNumId w:val="37"/>
  </w:num>
  <w:num w:numId="17">
    <w:abstractNumId w:val="14"/>
  </w:num>
  <w:num w:numId="18">
    <w:abstractNumId w:val="41"/>
  </w:num>
  <w:num w:numId="19">
    <w:abstractNumId w:val="16"/>
  </w:num>
  <w:num w:numId="20">
    <w:abstractNumId w:val="44"/>
  </w:num>
  <w:num w:numId="21">
    <w:abstractNumId w:val="5"/>
  </w:num>
  <w:num w:numId="22">
    <w:abstractNumId w:val="29"/>
  </w:num>
  <w:num w:numId="23">
    <w:abstractNumId w:val="19"/>
  </w:num>
  <w:num w:numId="24">
    <w:abstractNumId w:val="27"/>
  </w:num>
  <w:num w:numId="25">
    <w:abstractNumId w:val="21"/>
  </w:num>
  <w:num w:numId="26">
    <w:abstractNumId w:val="0"/>
  </w:num>
  <w:num w:numId="27">
    <w:abstractNumId w:val="42"/>
  </w:num>
  <w:num w:numId="28">
    <w:abstractNumId w:val="49"/>
  </w:num>
  <w:num w:numId="29">
    <w:abstractNumId w:val="40"/>
  </w:num>
  <w:num w:numId="30">
    <w:abstractNumId w:val="6"/>
  </w:num>
  <w:num w:numId="31">
    <w:abstractNumId w:val="18"/>
  </w:num>
  <w:num w:numId="32">
    <w:abstractNumId w:val="30"/>
  </w:num>
  <w:num w:numId="33">
    <w:abstractNumId w:val="25"/>
  </w:num>
  <w:num w:numId="34">
    <w:abstractNumId w:val="11"/>
  </w:num>
  <w:num w:numId="35">
    <w:abstractNumId w:val="3"/>
  </w:num>
  <w:num w:numId="36">
    <w:abstractNumId w:val="24"/>
  </w:num>
  <w:num w:numId="37">
    <w:abstractNumId w:val="34"/>
  </w:num>
  <w:num w:numId="38">
    <w:abstractNumId w:val="39"/>
  </w:num>
  <w:num w:numId="39">
    <w:abstractNumId w:val="8"/>
  </w:num>
  <w:num w:numId="40">
    <w:abstractNumId w:val="2"/>
  </w:num>
  <w:num w:numId="41">
    <w:abstractNumId w:val="48"/>
  </w:num>
  <w:num w:numId="42">
    <w:abstractNumId w:val="17"/>
  </w:num>
  <w:num w:numId="43">
    <w:abstractNumId w:val="46"/>
  </w:num>
  <w:num w:numId="44">
    <w:abstractNumId w:val="43"/>
  </w:num>
  <w:num w:numId="45">
    <w:abstractNumId w:val="26"/>
  </w:num>
  <w:num w:numId="46">
    <w:abstractNumId w:val="33"/>
  </w:num>
  <w:num w:numId="47">
    <w:abstractNumId w:val="45"/>
  </w:num>
  <w:num w:numId="48">
    <w:abstractNumId w:val="38"/>
  </w:num>
  <w:num w:numId="49">
    <w:abstractNumId w:val="15"/>
  </w:num>
  <w:num w:numId="50">
    <w:abstractNumId w:val="10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73A"/>
    <w:rsid w:val="00001DE6"/>
    <w:rsid w:val="00001E42"/>
    <w:rsid w:val="000022FF"/>
    <w:rsid w:val="00002772"/>
    <w:rsid w:val="0001146B"/>
    <w:rsid w:val="00011FFD"/>
    <w:rsid w:val="0001201A"/>
    <w:rsid w:val="00013089"/>
    <w:rsid w:val="000148A8"/>
    <w:rsid w:val="00015B54"/>
    <w:rsid w:val="00017D59"/>
    <w:rsid w:val="00030B72"/>
    <w:rsid w:val="00033C39"/>
    <w:rsid w:val="00033FD8"/>
    <w:rsid w:val="00034AAD"/>
    <w:rsid w:val="00035E52"/>
    <w:rsid w:val="00035E99"/>
    <w:rsid w:val="000366A2"/>
    <w:rsid w:val="000407A9"/>
    <w:rsid w:val="00042E78"/>
    <w:rsid w:val="000452AA"/>
    <w:rsid w:val="00046286"/>
    <w:rsid w:val="0005259C"/>
    <w:rsid w:val="00053719"/>
    <w:rsid w:val="00053E47"/>
    <w:rsid w:val="00063E87"/>
    <w:rsid w:val="00070784"/>
    <w:rsid w:val="00071CEB"/>
    <w:rsid w:val="00076D86"/>
    <w:rsid w:val="000802F5"/>
    <w:rsid w:val="000841F4"/>
    <w:rsid w:val="00084502"/>
    <w:rsid w:val="0008513C"/>
    <w:rsid w:val="0008597A"/>
    <w:rsid w:val="00086180"/>
    <w:rsid w:val="000913DC"/>
    <w:rsid w:val="00094CEE"/>
    <w:rsid w:val="0009648E"/>
    <w:rsid w:val="00096E9B"/>
    <w:rsid w:val="00097C0A"/>
    <w:rsid w:val="000A1133"/>
    <w:rsid w:val="000A296C"/>
    <w:rsid w:val="000A7A84"/>
    <w:rsid w:val="000B2C54"/>
    <w:rsid w:val="000B453C"/>
    <w:rsid w:val="000B6026"/>
    <w:rsid w:val="000C0DCA"/>
    <w:rsid w:val="000C2D56"/>
    <w:rsid w:val="000C2FDF"/>
    <w:rsid w:val="000D13C5"/>
    <w:rsid w:val="000D2931"/>
    <w:rsid w:val="000D338B"/>
    <w:rsid w:val="000D4373"/>
    <w:rsid w:val="000D4895"/>
    <w:rsid w:val="000E3995"/>
    <w:rsid w:val="000F46EC"/>
    <w:rsid w:val="000F73FB"/>
    <w:rsid w:val="00100287"/>
    <w:rsid w:val="0010188A"/>
    <w:rsid w:val="00101D4D"/>
    <w:rsid w:val="00105269"/>
    <w:rsid w:val="001059CD"/>
    <w:rsid w:val="0010750B"/>
    <w:rsid w:val="001111D2"/>
    <w:rsid w:val="0011202C"/>
    <w:rsid w:val="00121600"/>
    <w:rsid w:val="00124BA1"/>
    <w:rsid w:val="00124C20"/>
    <w:rsid w:val="00124FD4"/>
    <w:rsid w:val="001250B1"/>
    <w:rsid w:val="00140B76"/>
    <w:rsid w:val="00143608"/>
    <w:rsid w:val="00143CB4"/>
    <w:rsid w:val="00143ECA"/>
    <w:rsid w:val="001529DF"/>
    <w:rsid w:val="00152A5D"/>
    <w:rsid w:val="0015763B"/>
    <w:rsid w:val="00164840"/>
    <w:rsid w:val="00166291"/>
    <w:rsid w:val="00167A1B"/>
    <w:rsid w:val="0017023D"/>
    <w:rsid w:val="00170AD6"/>
    <w:rsid w:val="0017159B"/>
    <w:rsid w:val="00177ED5"/>
    <w:rsid w:val="001823DC"/>
    <w:rsid w:val="00183551"/>
    <w:rsid w:val="001842E0"/>
    <w:rsid w:val="0018455D"/>
    <w:rsid w:val="00185B7C"/>
    <w:rsid w:val="00190B2B"/>
    <w:rsid w:val="00194A50"/>
    <w:rsid w:val="00194FA4"/>
    <w:rsid w:val="001A08AD"/>
    <w:rsid w:val="001A2C5A"/>
    <w:rsid w:val="001A3CC1"/>
    <w:rsid w:val="001A5D14"/>
    <w:rsid w:val="001A702C"/>
    <w:rsid w:val="001A7882"/>
    <w:rsid w:val="001B1C52"/>
    <w:rsid w:val="001B35E1"/>
    <w:rsid w:val="001B56BE"/>
    <w:rsid w:val="001B73A3"/>
    <w:rsid w:val="001B7DD4"/>
    <w:rsid w:val="001C1453"/>
    <w:rsid w:val="001C2BAB"/>
    <w:rsid w:val="001D321C"/>
    <w:rsid w:val="001D3C39"/>
    <w:rsid w:val="001D7F74"/>
    <w:rsid w:val="001E0267"/>
    <w:rsid w:val="001E124A"/>
    <w:rsid w:val="001E372E"/>
    <w:rsid w:val="001E5DE1"/>
    <w:rsid w:val="001E640E"/>
    <w:rsid w:val="001F112B"/>
    <w:rsid w:val="001F20D5"/>
    <w:rsid w:val="001F2170"/>
    <w:rsid w:val="001F54AA"/>
    <w:rsid w:val="0020089A"/>
    <w:rsid w:val="002033BB"/>
    <w:rsid w:val="00203F3B"/>
    <w:rsid w:val="00204CB1"/>
    <w:rsid w:val="00205F2D"/>
    <w:rsid w:val="002067D2"/>
    <w:rsid w:val="0021022B"/>
    <w:rsid w:val="00212B88"/>
    <w:rsid w:val="00214A95"/>
    <w:rsid w:val="00215E4D"/>
    <w:rsid w:val="002164EA"/>
    <w:rsid w:val="00216B95"/>
    <w:rsid w:val="00221B2F"/>
    <w:rsid w:val="002268E2"/>
    <w:rsid w:val="00230145"/>
    <w:rsid w:val="002379E9"/>
    <w:rsid w:val="0024224F"/>
    <w:rsid w:val="00244E92"/>
    <w:rsid w:val="00245435"/>
    <w:rsid w:val="00245B35"/>
    <w:rsid w:val="00253931"/>
    <w:rsid w:val="0025466D"/>
    <w:rsid w:val="00254C5B"/>
    <w:rsid w:val="00255CEE"/>
    <w:rsid w:val="002562E3"/>
    <w:rsid w:val="0026034E"/>
    <w:rsid w:val="0026074E"/>
    <w:rsid w:val="00265AAE"/>
    <w:rsid w:val="002667D9"/>
    <w:rsid w:val="00266CFD"/>
    <w:rsid w:val="00266FFE"/>
    <w:rsid w:val="00273464"/>
    <w:rsid w:val="00280169"/>
    <w:rsid w:val="00282872"/>
    <w:rsid w:val="00287EB7"/>
    <w:rsid w:val="00294A0B"/>
    <w:rsid w:val="002951B1"/>
    <w:rsid w:val="002978E7"/>
    <w:rsid w:val="002A0ED1"/>
    <w:rsid w:val="002B0C2B"/>
    <w:rsid w:val="002B1EBF"/>
    <w:rsid w:val="002B2850"/>
    <w:rsid w:val="002B2AB6"/>
    <w:rsid w:val="002B2CD7"/>
    <w:rsid w:val="002B30F5"/>
    <w:rsid w:val="002B5A7C"/>
    <w:rsid w:val="002B5DCD"/>
    <w:rsid w:val="002C19DE"/>
    <w:rsid w:val="002C3CBE"/>
    <w:rsid w:val="002C54B3"/>
    <w:rsid w:val="002C580D"/>
    <w:rsid w:val="002C641B"/>
    <w:rsid w:val="002C70D3"/>
    <w:rsid w:val="002D3663"/>
    <w:rsid w:val="002D78A4"/>
    <w:rsid w:val="002D7FF8"/>
    <w:rsid w:val="002E0BD5"/>
    <w:rsid w:val="002E0CC6"/>
    <w:rsid w:val="002E2A4E"/>
    <w:rsid w:val="002E3753"/>
    <w:rsid w:val="002F3EE0"/>
    <w:rsid w:val="002F40C0"/>
    <w:rsid w:val="002F5E6F"/>
    <w:rsid w:val="002F7660"/>
    <w:rsid w:val="002F76D1"/>
    <w:rsid w:val="00304CE2"/>
    <w:rsid w:val="003068F7"/>
    <w:rsid w:val="00310AF8"/>
    <w:rsid w:val="00310E4A"/>
    <w:rsid w:val="00313389"/>
    <w:rsid w:val="00313AD2"/>
    <w:rsid w:val="00317C97"/>
    <w:rsid w:val="00324BD5"/>
    <w:rsid w:val="00325CEE"/>
    <w:rsid w:val="00326607"/>
    <w:rsid w:val="00326E5C"/>
    <w:rsid w:val="00327314"/>
    <w:rsid w:val="00327852"/>
    <w:rsid w:val="00330548"/>
    <w:rsid w:val="00330AAF"/>
    <w:rsid w:val="00333207"/>
    <w:rsid w:val="00337235"/>
    <w:rsid w:val="00337B8C"/>
    <w:rsid w:val="0034796F"/>
    <w:rsid w:val="003604A7"/>
    <w:rsid w:val="00361570"/>
    <w:rsid w:val="003619B2"/>
    <w:rsid w:val="0037193E"/>
    <w:rsid w:val="003729AD"/>
    <w:rsid w:val="00374255"/>
    <w:rsid w:val="0037551D"/>
    <w:rsid w:val="00376254"/>
    <w:rsid w:val="00376E9D"/>
    <w:rsid w:val="0037740B"/>
    <w:rsid w:val="0038159B"/>
    <w:rsid w:val="00381A90"/>
    <w:rsid w:val="00384EEF"/>
    <w:rsid w:val="00386173"/>
    <w:rsid w:val="0038665A"/>
    <w:rsid w:val="0039054D"/>
    <w:rsid w:val="0039253C"/>
    <w:rsid w:val="00392854"/>
    <w:rsid w:val="00395D09"/>
    <w:rsid w:val="003A1349"/>
    <w:rsid w:val="003A2463"/>
    <w:rsid w:val="003A2F4C"/>
    <w:rsid w:val="003A7830"/>
    <w:rsid w:val="003B454D"/>
    <w:rsid w:val="003C15C0"/>
    <w:rsid w:val="003D37CE"/>
    <w:rsid w:val="003D6B65"/>
    <w:rsid w:val="003E0553"/>
    <w:rsid w:val="003E13DC"/>
    <w:rsid w:val="003E4ACB"/>
    <w:rsid w:val="003E5F1C"/>
    <w:rsid w:val="003F130E"/>
    <w:rsid w:val="003F1F6A"/>
    <w:rsid w:val="003F274F"/>
    <w:rsid w:val="00400224"/>
    <w:rsid w:val="004007CC"/>
    <w:rsid w:val="00406700"/>
    <w:rsid w:val="00412357"/>
    <w:rsid w:val="0042492F"/>
    <w:rsid w:val="004263DD"/>
    <w:rsid w:val="00427A29"/>
    <w:rsid w:val="004323FE"/>
    <w:rsid w:val="004355D6"/>
    <w:rsid w:val="004374BA"/>
    <w:rsid w:val="004403D3"/>
    <w:rsid w:val="0044224F"/>
    <w:rsid w:val="004458F8"/>
    <w:rsid w:val="004535C0"/>
    <w:rsid w:val="0045423D"/>
    <w:rsid w:val="0045430C"/>
    <w:rsid w:val="00454C97"/>
    <w:rsid w:val="004568CE"/>
    <w:rsid w:val="00461044"/>
    <w:rsid w:val="0046244C"/>
    <w:rsid w:val="00462550"/>
    <w:rsid w:val="00464ECB"/>
    <w:rsid w:val="00471060"/>
    <w:rsid w:val="0047633E"/>
    <w:rsid w:val="0047690E"/>
    <w:rsid w:val="004825EF"/>
    <w:rsid w:val="004840DC"/>
    <w:rsid w:val="00485A18"/>
    <w:rsid w:val="00493B31"/>
    <w:rsid w:val="004956FB"/>
    <w:rsid w:val="00496DCE"/>
    <w:rsid w:val="004A214C"/>
    <w:rsid w:val="004A26BD"/>
    <w:rsid w:val="004A2DE8"/>
    <w:rsid w:val="004A3363"/>
    <w:rsid w:val="004B1A3D"/>
    <w:rsid w:val="004B3352"/>
    <w:rsid w:val="004B6A64"/>
    <w:rsid w:val="004B6F95"/>
    <w:rsid w:val="004B6FE7"/>
    <w:rsid w:val="004B7857"/>
    <w:rsid w:val="004B7F4B"/>
    <w:rsid w:val="004C22DF"/>
    <w:rsid w:val="004C4ABD"/>
    <w:rsid w:val="004C4CAC"/>
    <w:rsid w:val="004C4F3A"/>
    <w:rsid w:val="004C6382"/>
    <w:rsid w:val="004C6D0D"/>
    <w:rsid w:val="004D629B"/>
    <w:rsid w:val="004D6CEF"/>
    <w:rsid w:val="004E0591"/>
    <w:rsid w:val="004E0670"/>
    <w:rsid w:val="004E3868"/>
    <w:rsid w:val="004E3EE1"/>
    <w:rsid w:val="004E6EA5"/>
    <w:rsid w:val="004E7159"/>
    <w:rsid w:val="004E7C13"/>
    <w:rsid w:val="004F4778"/>
    <w:rsid w:val="00502FC6"/>
    <w:rsid w:val="005040D9"/>
    <w:rsid w:val="00505D19"/>
    <w:rsid w:val="00506445"/>
    <w:rsid w:val="0051116C"/>
    <w:rsid w:val="00511E33"/>
    <w:rsid w:val="00512B1B"/>
    <w:rsid w:val="005167E8"/>
    <w:rsid w:val="00524CCA"/>
    <w:rsid w:val="005268A2"/>
    <w:rsid w:val="00530B92"/>
    <w:rsid w:val="005319B0"/>
    <w:rsid w:val="00534290"/>
    <w:rsid w:val="00534864"/>
    <w:rsid w:val="0053655C"/>
    <w:rsid w:val="005376C3"/>
    <w:rsid w:val="005405D7"/>
    <w:rsid w:val="005411EA"/>
    <w:rsid w:val="00541F2C"/>
    <w:rsid w:val="0054247A"/>
    <w:rsid w:val="00544478"/>
    <w:rsid w:val="00545470"/>
    <w:rsid w:val="005467FA"/>
    <w:rsid w:val="00554CB7"/>
    <w:rsid w:val="005553F0"/>
    <w:rsid w:val="00555599"/>
    <w:rsid w:val="0055785C"/>
    <w:rsid w:val="00560EAC"/>
    <w:rsid w:val="0056132E"/>
    <w:rsid w:val="005627DB"/>
    <w:rsid w:val="005631C3"/>
    <w:rsid w:val="0056728D"/>
    <w:rsid w:val="005739E0"/>
    <w:rsid w:val="005756F9"/>
    <w:rsid w:val="00576D07"/>
    <w:rsid w:val="00581611"/>
    <w:rsid w:val="00582C2A"/>
    <w:rsid w:val="00584E5E"/>
    <w:rsid w:val="005864D4"/>
    <w:rsid w:val="00587070"/>
    <w:rsid w:val="00590263"/>
    <w:rsid w:val="0059059A"/>
    <w:rsid w:val="00591663"/>
    <w:rsid w:val="005929E3"/>
    <w:rsid w:val="00594C38"/>
    <w:rsid w:val="005A0CF1"/>
    <w:rsid w:val="005A20E7"/>
    <w:rsid w:val="005A4B2A"/>
    <w:rsid w:val="005A5F20"/>
    <w:rsid w:val="005B2E14"/>
    <w:rsid w:val="005B6A17"/>
    <w:rsid w:val="005C1085"/>
    <w:rsid w:val="005C1B1E"/>
    <w:rsid w:val="005C48C8"/>
    <w:rsid w:val="005C5A13"/>
    <w:rsid w:val="005D2AD7"/>
    <w:rsid w:val="005D6B26"/>
    <w:rsid w:val="005E06C2"/>
    <w:rsid w:val="005E18B6"/>
    <w:rsid w:val="005F0D93"/>
    <w:rsid w:val="005F2C46"/>
    <w:rsid w:val="005F6430"/>
    <w:rsid w:val="00603DD8"/>
    <w:rsid w:val="00606757"/>
    <w:rsid w:val="00607B8A"/>
    <w:rsid w:val="0061241C"/>
    <w:rsid w:val="0061361B"/>
    <w:rsid w:val="00615D51"/>
    <w:rsid w:val="00617A65"/>
    <w:rsid w:val="00617A75"/>
    <w:rsid w:val="0062156E"/>
    <w:rsid w:val="00633539"/>
    <w:rsid w:val="006336A5"/>
    <w:rsid w:val="00636A4E"/>
    <w:rsid w:val="00640639"/>
    <w:rsid w:val="00641332"/>
    <w:rsid w:val="006421ED"/>
    <w:rsid w:val="0064397C"/>
    <w:rsid w:val="00647359"/>
    <w:rsid w:val="00647D46"/>
    <w:rsid w:val="00650690"/>
    <w:rsid w:val="006511B5"/>
    <w:rsid w:val="00651247"/>
    <w:rsid w:val="006623F7"/>
    <w:rsid w:val="006634BF"/>
    <w:rsid w:val="00663708"/>
    <w:rsid w:val="00663D4D"/>
    <w:rsid w:val="006650FA"/>
    <w:rsid w:val="00667224"/>
    <w:rsid w:val="00672705"/>
    <w:rsid w:val="0067384F"/>
    <w:rsid w:val="0067600C"/>
    <w:rsid w:val="006809CB"/>
    <w:rsid w:val="00681358"/>
    <w:rsid w:val="00682E07"/>
    <w:rsid w:val="006842BD"/>
    <w:rsid w:val="00684E19"/>
    <w:rsid w:val="00684E42"/>
    <w:rsid w:val="0068768D"/>
    <w:rsid w:val="00690361"/>
    <w:rsid w:val="006939FC"/>
    <w:rsid w:val="00695DA6"/>
    <w:rsid w:val="006A3EF8"/>
    <w:rsid w:val="006A4969"/>
    <w:rsid w:val="006A498F"/>
    <w:rsid w:val="006A516A"/>
    <w:rsid w:val="006A59AF"/>
    <w:rsid w:val="006A5BEB"/>
    <w:rsid w:val="006B28A7"/>
    <w:rsid w:val="006B4472"/>
    <w:rsid w:val="006B599D"/>
    <w:rsid w:val="006B76E6"/>
    <w:rsid w:val="006C1A8D"/>
    <w:rsid w:val="006C24D0"/>
    <w:rsid w:val="006D037D"/>
    <w:rsid w:val="006D14F6"/>
    <w:rsid w:val="006D19FF"/>
    <w:rsid w:val="006D3671"/>
    <w:rsid w:val="006D49D8"/>
    <w:rsid w:val="006D4CC6"/>
    <w:rsid w:val="006D5E6F"/>
    <w:rsid w:val="006D6A1A"/>
    <w:rsid w:val="006E0092"/>
    <w:rsid w:val="006E1785"/>
    <w:rsid w:val="006E5064"/>
    <w:rsid w:val="006E7BFB"/>
    <w:rsid w:val="006F3657"/>
    <w:rsid w:val="006F4B0D"/>
    <w:rsid w:val="006F5682"/>
    <w:rsid w:val="006F57D2"/>
    <w:rsid w:val="00702998"/>
    <w:rsid w:val="00705220"/>
    <w:rsid w:val="00706550"/>
    <w:rsid w:val="00707811"/>
    <w:rsid w:val="00720113"/>
    <w:rsid w:val="00721536"/>
    <w:rsid w:val="007224EC"/>
    <w:rsid w:val="00725358"/>
    <w:rsid w:val="007262D5"/>
    <w:rsid w:val="00726C38"/>
    <w:rsid w:val="007332A5"/>
    <w:rsid w:val="007372EA"/>
    <w:rsid w:val="007451C3"/>
    <w:rsid w:val="0074618A"/>
    <w:rsid w:val="0074655D"/>
    <w:rsid w:val="00747337"/>
    <w:rsid w:val="00755CDD"/>
    <w:rsid w:val="00763A8A"/>
    <w:rsid w:val="00765C81"/>
    <w:rsid w:val="0077175E"/>
    <w:rsid w:val="007733ED"/>
    <w:rsid w:val="00776895"/>
    <w:rsid w:val="00782566"/>
    <w:rsid w:val="00783699"/>
    <w:rsid w:val="00783804"/>
    <w:rsid w:val="0078444D"/>
    <w:rsid w:val="00786B44"/>
    <w:rsid w:val="00787C19"/>
    <w:rsid w:val="00791056"/>
    <w:rsid w:val="007914E2"/>
    <w:rsid w:val="00792099"/>
    <w:rsid w:val="00793A69"/>
    <w:rsid w:val="00794936"/>
    <w:rsid w:val="007A05B8"/>
    <w:rsid w:val="007A537B"/>
    <w:rsid w:val="007B1AED"/>
    <w:rsid w:val="007B2766"/>
    <w:rsid w:val="007C276F"/>
    <w:rsid w:val="007C3906"/>
    <w:rsid w:val="007C41AA"/>
    <w:rsid w:val="007C5562"/>
    <w:rsid w:val="007C662E"/>
    <w:rsid w:val="007D21BC"/>
    <w:rsid w:val="007D35DD"/>
    <w:rsid w:val="007D6719"/>
    <w:rsid w:val="007E0F91"/>
    <w:rsid w:val="007E1A72"/>
    <w:rsid w:val="007E3B61"/>
    <w:rsid w:val="007E5B12"/>
    <w:rsid w:val="007F0FB0"/>
    <w:rsid w:val="007F10A8"/>
    <w:rsid w:val="007F1547"/>
    <w:rsid w:val="007F2A98"/>
    <w:rsid w:val="007F411A"/>
    <w:rsid w:val="007F654E"/>
    <w:rsid w:val="00802EC8"/>
    <w:rsid w:val="00803F2F"/>
    <w:rsid w:val="008043CD"/>
    <w:rsid w:val="00804DE3"/>
    <w:rsid w:val="00804F65"/>
    <w:rsid w:val="00805C83"/>
    <w:rsid w:val="00807054"/>
    <w:rsid w:val="00812393"/>
    <w:rsid w:val="00815513"/>
    <w:rsid w:val="00816756"/>
    <w:rsid w:val="00821C36"/>
    <w:rsid w:val="00824671"/>
    <w:rsid w:val="00825B8A"/>
    <w:rsid w:val="00826AB0"/>
    <w:rsid w:val="0082723B"/>
    <w:rsid w:val="0084045E"/>
    <w:rsid w:val="008408F5"/>
    <w:rsid w:val="00845A6E"/>
    <w:rsid w:val="00853010"/>
    <w:rsid w:val="00853A00"/>
    <w:rsid w:val="008662C6"/>
    <w:rsid w:val="00867412"/>
    <w:rsid w:val="0087005B"/>
    <w:rsid w:val="00873E07"/>
    <w:rsid w:val="00874596"/>
    <w:rsid w:val="008774CB"/>
    <w:rsid w:val="00880643"/>
    <w:rsid w:val="00880752"/>
    <w:rsid w:val="00885B90"/>
    <w:rsid w:val="008865B6"/>
    <w:rsid w:val="00887C65"/>
    <w:rsid w:val="008900F2"/>
    <w:rsid w:val="00892004"/>
    <w:rsid w:val="008933D0"/>
    <w:rsid w:val="008A45E7"/>
    <w:rsid w:val="008A4F7D"/>
    <w:rsid w:val="008A5BA5"/>
    <w:rsid w:val="008A7B8F"/>
    <w:rsid w:val="008B1CCE"/>
    <w:rsid w:val="008B4164"/>
    <w:rsid w:val="008B4623"/>
    <w:rsid w:val="008B60E5"/>
    <w:rsid w:val="008C0EFB"/>
    <w:rsid w:val="008C6A33"/>
    <w:rsid w:val="008C70C9"/>
    <w:rsid w:val="008D0C89"/>
    <w:rsid w:val="008D289A"/>
    <w:rsid w:val="008D5FC2"/>
    <w:rsid w:val="008D6192"/>
    <w:rsid w:val="008E1E22"/>
    <w:rsid w:val="008E2A3A"/>
    <w:rsid w:val="008E70E6"/>
    <w:rsid w:val="008E77B4"/>
    <w:rsid w:val="008F47F6"/>
    <w:rsid w:val="008F4985"/>
    <w:rsid w:val="008F68E0"/>
    <w:rsid w:val="009001CE"/>
    <w:rsid w:val="00905B5A"/>
    <w:rsid w:val="009070BF"/>
    <w:rsid w:val="0091049B"/>
    <w:rsid w:val="00915877"/>
    <w:rsid w:val="00916204"/>
    <w:rsid w:val="00922627"/>
    <w:rsid w:val="009233FD"/>
    <w:rsid w:val="0092464E"/>
    <w:rsid w:val="009278B9"/>
    <w:rsid w:val="009304B6"/>
    <w:rsid w:val="00931A16"/>
    <w:rsid w:val="00933AE8"/>
    <w:rsid w:val="00937C0A"/>
    <w:rsid w:val="00940E7B"/>
    <w:rsid w:val="0094310B"/>
    <w:rsid w:val="00943FF4"/>
    <w:rsid w:val="009513BC"/>
    <w:rsid w:val="009579A0"/>
    <w:rsid w:val="00966861"/>
    <w:rsid w:val="00967370"/>
    <w:rsid w:val="00970AB9"/>
    <w:rsid w:val="00970B94"/>
    <w:rsid w:val="009777E1"/>
    <w:rsid w:val="00980111"/>
    <w:rsid w:val="0098314A"/>
    <w:rsid w:val="00985A1E"/>
    <w:rsid w:val="00995664"/>
    <w:rsid w:val="009A25AE"/>
    <w:rsid w:val="009A3C45"/>
    <w:rsid w:val="009A68BB"/>
    <w:rsid w:val="009B01CE"/>
    <w:rsid w:val="009B1587"/>
    <w:rsid w:val="009B252F"/>
    <w:rsid w:val="009B45E0"/>
    <w:rsid w:val="009B4F33"/>
    <w:rsid w:val="009B69E1"/>
    <w:rsid w:val="009C26E8"/>
    <w:rsid w:val="009C31D1"/>
    <w:rsid w:val="009C4075"/>
    <w:rsid w:val="009C67C7"/>
    <w:rsid w:val="009D4451"/>
    <w:rsid w:val="009E0867"/>
    <w:rsid w:val="009E3457"/>
    <w:rsid w:val="009E3821"/>
    <w:rsid w:val="009E3893"/>
    <w:rsid w:val="009E6BF5"/>
    <w:rsid w:val="009F0E48"/>
    <w:rsid w:val="009F1A61"/>
    <w:rsid w:val="009F2EC5"/>
    <w:rsid w:val="009F3191"/>
    <w:rsid w:val="009F6441"/>
    <w:rsid w:val="00A02978"/>
    <w:rsid w:val="00A03F80"/>
    <w:rsid w:val="00A139AB"/>
    <w:rsid w:val="00A144D0"/>
    <w:rsid w:val="00A16337"/>
    <w:rsid w:val="00A200E2"/>
    <w:rsid w:val="00A2046A"/>
    <w:rsid w:val="00A23D57"/>
    <w:rsid w:val="00A25683"/>
    <w:rsid w:val="00A2736A"/>
    <w:rsid w:val="00A27D69"/>
    <w:rsid w:val="00A30BE1"/>
    <w:rsid w:val="00A4367A"/>
    <w:rsid w:val="00A46ED0"/>
    <w:rsid w:val="00A543BF"/>
    <w:rsid w:val="00A545C6"/>
    <w:rsid w:val="00A62B54"/>
    <w:rsid w:val="00A63294"/>
    <w:rsid w:val="00A654C8"/>
    <w:rsid w:val="00A65E46"/>
    <w:rsid w:val="00A66DC8"/>
    <w:rsid w:val="00A717F2"/>
    <w:rsid w:val="00A7262C"/>
    <w:rsid w:val="00A732D0"/>
    <w:rsid w:val="00A74F27"/>
    <w:rsid w:val="00A76931"/>
    <w:rsid w:val="00A84172"/>
    <w:rsid w:val="00A85419"/>
    <w:rsid w:val="00A87BED"/>
    <w:rsid w:val="00A91E03"/>
    <w:rsid w:val="00A936A4"/>
    <w:rsid w:val="00A946DA"/>
    <w:rsid w:val="00A96091"/>
    <w:rsid w:val="00AA12AB"/>
    <w:rsid w:val="00AB0E00"/>
    <w:rsid w:val="00AB2CE7"/>
    <w:rsid w:val="00AC0D81"/>
    <w:rsid w:val="00AC28C9"/>
    <w:rsid w:val="00AC6768"/>
    <w:rsid w:val="00AD56F9"/>
    <w:rsid w:val="00AD6D1C"/>
    <w:rsid w:val="00AE1A26"/>
    <w:rsid w:val="00AE29E1"/>
    <w:rsid w:val="00AE3DBC"/>
    <w:rsid w:val="00AE5B51"/>
    <w:rsid w:val="00AE7BE4"/>
    <w:rsid w:val="00AF22BB"/>
    <w:rsid w:val="00AF2C62"/>
    <w:rsid w:val="00AF43A3"/>
    <w:rsid w:val="00AF6F01"/>
    <w:rsid w:val="00B040A1"/>
    <w:rsid w:val="00B0445B"/>
    <w:rsid w:val="00B05622"/>
    <w:rsid w:val="00B118FB"/>
    <w:rsid w:val="00B15959"/>
    <w:rsid w:val="00B225EA"/>
    <w:rsid w:val="00B227F7"/>
    <w:rsid w:val="00B30DB5"/>
    <w:rsid w:val="00B31F91"/>
    <w:rsid w:val="00B3264F"/>
    <w:rsid w:val="00B32EEF"/>
    <w:rsid w:val="00B33A75"/>
    <w:rsid w:val="00B34B2A"/>
    <w:rsid w:val="00B35141"/>
    <w:rsid w:val="00B4102A"/>
    <w:rsid w:val="00B42639"/>
    <w:rsid w:val="00B42F6F"/>
    <w:rsid w:val="00B444A7"/>
    <w:rsid w:val="00B46EB5"/>
    <w:rsid w:val="00B46FFD"/>
    <w:rsid w:val="00B5077C"/>
    <w:rsid w:val="00B5083B"/>
    <w:rsid w:val="00B52CA9"/>
    <w:rsid w:val="00B545B1"/>
    <w:rsid w:val="00B55780"/>
    <w:rsid w:val="00B57E35"/>
    <w:rsid w:val="00B66FCC"/>
    <w:rsid w:val="00B7642E"/>
    <w:rsid w:val="00B8010B"/>
    <w:rsid w:val="00B80850"/>
    <w:rsid w:val="00B81617"/>
    <w:rsid w:val="00B83FF7"/>
    <w:rsid w:val="00B8562A"/>
    <w:rsid w:val="00B86612"/>
    <w:rsid w:val="00B87461"/>
    <w:rsid w:val="00B92C65"/>
    <w:rsid w:val="00B92EDA"/>
    <w:rsid w:val="00B9436D"/>
    <w:rsid w:val="00B949D9"/>
    <w:rsid w:val="00BA4893"/>
    <w:rsid w:val="00BA4A08"/>
    <w:rsid w:val="00BA4CEC"/>
    <w:rsid w:val="00BA68E7"/>
    <w:rsid w:val="00BB2013"/>
    <w:rsid w:val="00BB4ACF"/>
    <w:rsid w:val="00BC05AE"/>
    <w:rsid w:val="00BC1E24"/>
    <w:rsid w:val="00BC4A9A"/>
    <w:rsid w:val="00BC6B72"/>
    <w:rsid w:val="00BD113A"/>
    <w:rsid w:val="00BD751F"/>
    <w:rsid w:val="00BE14C2"/>
    <w:rsid w:val="00BE2D10"/>
    <w:rsid w:val="00BF092C"/>
    <w:rsid w:val="00BF152C"/>
    <w:rsid w:val="00BF19B8"/>
    <w:rsid w:val="00BF3FC0"/>
    <w:rsid w:val="00BF53C3"/>
    <w:rsid w:val="00BF72F9"/>
    <w:rsid w:val="00C0101F"/>
    <w:rsid w:val="00C0232A"/>
    <w:rsid w:val="00C03616"/>
    <w:rsid w:val="00C06672"/>
    <w:rsid w:val="00C104F8"/>
    <w:rsid w:val="00C110D2"/>
    <w:rsid w:val="00C14572"/>
    <w:rsid w:val="00C212DB"/>
    <w:rsid w:val="00C22FFF"/>
    <w:rsid w:val="00C239F4"/>
    <w:rsid w:val="00C248E8"/>
    <w:rsid w:val="00C24F64"/>
    <w:rsid w:val="00C26878"/>
    <w:rsid w:val="00C3062F"/>
    <w:rsid w:val="00C3240F"/>
    <w:rsid w:val="00C33C8C"/>
    <w:rsid w:val="00C34797"/>
    <w:rsid w:val="00C352DC"/>
    <w:rsid w:val="00C40301"/>
    <w:rsid w:val="00C43D4E"/>
    <w:rsid w:val="00C44AD9"/>
    <w:rsid w:val="00C47244"/>
    <w:rsid w:val="00C565BD"/>
    <w:rsid w:val="00C56E79"/>
    <w:rsid w:val="00C64AA1"/>
    <w:rsid w:val="00C7347F"/>
    <w:rsid w:val="00C747A6"/>
    <w:rsid w:val="00C75A04"/>
    <w:rsid w:val="00C81A1D"/>
    <w:rsid w:val="00C853B5"/>
    <w:rsid w:val="00C86710"/>
    <w:rsid w:val="00C867A9"/>
    <w:rsid w:val="00C8733B"/>
    <w:rsid w:val="00C90EA5"/>
    <w:rsid w:val="00C92F4D"/>
    <w:rsid w:val="00C93D5F"/>
    <w:rsid w:val="00C9480C"/>
    <w:rsid w:val="00C965E5"/>
    <w:rsid w:val="00C96CB4"/>
    <w:rsid w:val="00C97682"/>
    <w:rsid w:val="00C97A5E"/>
    <w:rsid w:val="00CA0A36"/>
    <w:rsid w:val="00CA189E"/>
    <w:rsid w:val="00CA21E2"/>
    <w:rsid w:val="00CA4890"/>
    <w:rsid w:val="00CA5512"/>
    <w:rsid w:val="00CA5C4F"/>
    <w:rsid w:val="00CA6A66"/>
    <w:rsid w:val="00CB0630"/>
    <w:rsid w:val="00CB0F2B"/>
    <w:rsid w:val="00CB2D1E"/>
    <w:rsid w:val="00CB3017"/>
    <w:rsid w:val="00CB31F1"/>
    <w:rsid w:val="00CB5854"/>
    <w:rsid w:val="00CB69CF"/>
    <w:rsid w:val="00CC2269"/>
    <w:rsid w:val="00CC3663"/>
    <w:rsid w:val="00CC66EA"/>
    <w:rsid w:val="00CC766F"/>
    <w:rsid w:val="00CD5512"/>
    <w:rsid w:val="00CD6AFC"/>
    <w:rsid w:val="00CE0D89"/>
    <w:rsid w:val="00CE49E3"/>
    <w:rsid w:val="00CE6E78"/>
    <w:rsid w:val="00CF5920"/>
    <w:rsid w:val="00CF5C19"/>
    <w:rsid w:val="00D05D61"/>
    <w:rsid w:val="00D074ED"/>
    <w:rsid w:val="00D07D32"/>
    <w:rsid w:val="00D11F87"/>
    <w:rsid w:val="00D12808"/>
    <w:rsid w:val="00D146E6"/>
    <w:rsid w:val="00D14E6D"/>
    <w:rsid w:val="00D20D11"/>
    <w:rsid w:val="00D212D4"/>
    <w:rsid w:val="00D234BF"/>
    <w:rsid w:val="00D238CF"/>
    <w:rsid w:val="00D257E1"/>
    <w:rsid w:val="00D25A51"/>
    <w:rsid w:val="00D3086D"/>
    <w:rsid w:val="00D3179E"/>
    <w:rsid w:val="00D31CAD"/>
    <w:rsid w:val="00D32AB3"/>
    <w:rsid w:val="00D33CE4"/>
    <w:rsid w:val="00D45882"/>
    <w:rsid w:val="00D50A59"/>
    <w:rsid w:val="00D52FEB"/>
    <w:rsid w:val="00D5563A"/>
    <w:rsid w:val="00D56D7D"/>
    <w:rsid w:val="00D61B69"/>
    <w:rsid w:val="00D6594B"/>
    <w:rsid w:val="00D66C83"/>
    <w:rsid w:val="00D67FC9"/>
    <w:rsid w:val="00D70403"/>
    <w:rsid w:val="00D74F36"/>
    <w:rsid w:val="00D751F2"/>
    <w:rsid w:val="00D77743"/>
    <w:rsid w:val="00D77AD6"/>
    <w:rsid w:val="00D801BE"/>
    <w:rsid w:val="00D90708"/>
    <w:rsid w:val="00D938A7"/>
    <w:rsid w:val="00D97A27"/>
    <w:rsid w:val="00DA20EB"/>
    <w:rsid w:val="00DA3317"/>
    <w:rsid w:val="00DA51CC"/>
    <w:rsid w:val="00DA601B"/>
    <w:rsid w:val="00DA6724"/>
    <w:rsid w:val="00DB4ED2"/>
    <w:rsid w:val="00DC1B2D"/>
    <w:rsid w:val="00DC386D"/>
    <w:rsid w:val="00DC4829"/>
    <w:rsid w:val="00DD137E"/>
    <w:rsid w:val="00DE1E7C"/>
    <w:rsid w:val="00DF0815"/>
    <w:rsid w:val="00DF5626"/>
    <w:rsid w:val="00DF7B1E"/>
    <w:rsid w:val="00E0098E"/>
    <w:rsid w:val="00E016FE"/>
    <w:rsid w:val="00E0178E"/>
    <w:rsid w:val="00E0279F"/>
    <w:rsid w:val="00E029A2"/>
    <w:rsid w:val="00E06790"/>
    <w:rsid w:val="00E12AF1"/>
    <w:rsid w:val="00E15345"/>
    <w:rsid w:val="00E168C0"/>
    <w:rsid w:val="00E2040F"/>
    <w:rsid w:val="00E2694C"/>
    <w:rsid w:val="00E36DAF"/>
    <w:rsid w:val="00E37556"/>
    <w:rsid w:val="00E42ED2"/>
    <w:rsid w:val="00E44A13"/>
    <w:rsid w:val="00E4799D"/>
    <w:rsid w:val="00E502B0"/>
    <w:rsid w:val="00E50FA1"/>
    <w:rsid w:val="00E51E70"/>
    <w:rsid w:val="00E52559"/>
    <w:rsid w:val="00E5304F"/>
    <w:rsid w:val="00E57A2D"/>
    <w:rsid w:val="00E57F09"/>
    <w:rsid w:val="00E61BCD"/>
    <w:rsid w:val="00E630D6"/>
    <w:rsid w:val="00E63965"/>
    <w:rsid w:val="00E70888"/>
    <w:rsid w:val="00E73EA2"/>
    <w:rsid w:val="00E77CC0"/>
    <w:rsid w:val="00E81343"/>
    <w:rsid w:val="00E82135"/>
    <w:rsid w:val="00E8229D"/>
    <w:rsid w:val="00E92638"/>
    <w:rsid w:val="00E9782D"/>
    <w:rsid w:val="00EA044B"/>
    <w:rsid w:val="00EA1232"/>
    <w:rsid w:val="00EA14D6"/>
    <w:rsid w:val="00EA4BA4"/>
    <w:rsid w:val="00EA4CEE"/>
    <w:rsid w:val="00EB0277"/>
    <w:rsid w:val="00EB43A4"/>
    <w:rsid w:val="00EB500C"/>
    <w:rsid w:val="00EB5745"/>
    <w:rsid w:val="00EB6CEF"/>
    <w:rsid w:val="00EB78DD"/>
    <w:rsid w:val="00EB7D1E"/>
    <w:rsid w:val="00EC0137"/>
    <w:rsid w:val="00EC07E8"/>
    <w:rsid w:val="00EC0A86"/>
    <w:rsid w:val="00ED0435"/>
    <w:rsid w:val="00ED1880"/>
    <w:rsid w:val="00ED2484"/>
    <w:rsid w:val="00ED434D"/>
    <w:rsid w:val="00ED5142"/>
    <w:rsid w:val="00ED5B9D"/>
    <w:rsid w:val="00ED7603"/>
    <w:rsid w:val="00ED7678"/>
    <w:rsid w:val="00EE1E44"/>
    <w:rsid w:val="00EE3B17"/>
    <w:rsid w:val="00EE3B90"/>
    <w:rsid w:val="00EE5868"/>
    <w:rsid w:val="00EF331E"/>
    <w:rsid w:val="00EF5118"/>
    <w:rsid w:val="00EF52FF"/>
    <w:rsid w:val="00EF5C18"/>
    <w:rsid w:val="00EF6BA0"/>
    <w:rsid w:val="00EF7471"/>
    <w:rsid w:val="00F034BD"/>
    <w:rsid w:val="00F04FBC"/>
    <w:rsid w:val="00F07B09"/>
    <w:rsid w:val="00F12BC7"/>
    <w:rsid w:val="00F161A4"/>
    <w:rsid w:val="00F26124"/>
    <w:rsid w:val="00F3126E"/>
    <w:rsid w:val="00F31779"/>
    <w:rsid w:val="00F335B3"/>
    <w:rsid w:val="00F35046"/>
    <w:rsid w:val="00F3510D"/>
    <w:rsid w:val="00F355FC"/>
    <w:rsid w:val="00F42F6F"/>
    <w:rsid w:val="00F43826"/>
    <w:rsid w:val="00F45874"/>
    <w:rsid w:val="00F52016"/>
    <w:rsid w:val="00F526CA"/>
    <w:rsid w:val="00F5339E"/>
    <w:rsid w:val="00F53C32"/>
    <w:rsid w:val="00F54B09"/>
    <w:rsid w:val="00F55EE6"/>
    <w:rsid w:val="00F56090"/>
    <w:rsid w:val="00F56381"/>
    <w:rsid w:val="00F57D09"/>
    <w:rsid w:val="00F57EEB"/>
    <w:rsid w:val="00F6061F"/>
    <w:rsid w:val="00F703D1"/>
    <w:rsid w:val="00F73BC0"/>
    <w:rsid w:val="00F838A6"/>
    <w:rsid w:val="00F84DC8"/>
    <w:rsid w:val="00F851AE"/>
    <w:rsid w:val="00F85F46"/>
    <w:rsid w:val="00F872FE"/>
    <w:rsid w:val="00F874B1"/>
    <w:rsid w:val="00F92775"/>
    <w:rsid w:val="00F929E6"/>
    <w:rsid w:val="00F93B79"/>
    <w:rsid w:val="00F955A5"/>
    <w:rsid w:val="00F958F1"/>
    <w:rsid w:val="00F977B6"/>
    <w:rsid w:val="00FA05CD"/>
    <w:rsid w:val="00FA0A7D"/>
    <w:rsid w:val="00FA2DEA"/>
    <w:rsid w:val="00FA447E"/>
    <w:rsid w:val="00FB0759"/>
    <w:rsid w:val="00FB1E22"/>
    <w:rsid w:val="00FB2682"/>
    <w:rsid w:val="00FB28E7"/>
    <w:rsid w:val="00FB4B49"/>
    <w:rsid w:val="00FB6386"/>
    <w:rsid w:val="00FB7374"/>
    <w:rsid w:val="00FC01C8"/>
    <w:rsid w:val="00FC12B2"/>
    <w:rsid w:val="00FC17C1"/>
    <w:rsid w:val="00FC1E3D"/>
    <w:rsid w:val="00FC4FF7"/>
    <w:rsid w:val="00FC593C"/>
    <w:rsid w:val="00FD15AD"/>
    <w:rsid w:val="00FD3D57"/>
    <w:rsid w:val="00FD4F87"/>
    <w:rsid w:val="00FD5AE2"/>
    <w:rsid w:val="00FD5C83"/>
    <w:rsid w:val="00FE0CE4"/>
    <w:rsid w:val="00FE1942"/>
    <w:rsid w:val="00FE1FF9"/>
    <w:rsid w:val="00FE27E9"/>
    <w:rsid w:val="00FE2914"/>
    <w:rsid w:val="00FE5908"/>
    <w:rsid w:val="00FE7EEB"/>
    <w:rsid w:val="00FF5298"/>
    <w:rsid w:val="00FF5A79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DA9"/>
  <w15:docId w15:val="{373DE608-B086-4187-A334-435B110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3D37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D37C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3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3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wog.wp.mil.pl/pl/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gov.pl/web/gov/podpisz-dokument-elektronicznie-wykorzystaj-podpis-zaufan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www.nccert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%2035wog.sekretariat@ron.mil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5wog/proceedings" TargetMode="External"/><Relationship Id="rId14" Type="http://schemas.openxmlformats.org/officeDocument/2006/relationships/hyperlink" Target="mailto:35wog.szp1@ron.mil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e-dowod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31</Pages>
  <Words>10095</Words>
  <Characters>60572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Gieryng Beata</dc:creator>
  <cp:keywords/>
  <dc:description/>
  <cp:lastModifiedBy>Szot Milena</cp:lastModifiedBy>
  <cp:revision>39</cp:revision>
  <cp:lastPrinted>2021-09-08T08:37:00Z</cp:lastPrinted>
  <dcterms:created xsi:type="dcterms:W3CDTF">2021-08-24T12:23:00Z</dcterms:created>
  <dcterms:modified xsi:type="dcterms:W3CDTF">2021-09-08T12:09:00Z</dcterms:modified>
</cp:coreProperties>
</file>