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86" w:rsidRPr="005C32EB" w:rsidRDefault="00542DB8" w:rsidP="000F7112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-752044</wp:posOffset>
                </wp:positionH>
                <wp:positionV relativeFrom="paragraph">
                  <wp:posOffset>-202397</wp:posOffset>
                </wp:positionV>
                <wp:extent cx="1984076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07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12" w:rsidRPr="001462FC" w:rsidRDefault="000F7112" w:rsidP="000F71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Znak sprawy:</w:t>
                            </w:r>
                            <w:r w:rsidR="00AA0FEF">
                              <w:rPr>
                                <w:b/>
                              </w:rPr>
                              <w:t xml:space="preserve"> ZP/11/2025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9.2pt;margin-top:-15.95pt;width:15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ygQ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" stroked="f">
                <v:textbox>
                  <w:txbxContent>
                    <w:p w:rsidR="000F7112" w:rsidRPr="001462FC" w:rsidRDefault="000F7112" w:rsidP="000F71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Znak sprawy:</w:t>
                      </w:r>
                      <w:r w:rsidR="00AA0FEF">
                        <w:rPr>
                          <w:b/>
                        </w:rPr>
                        <w:t xml:space="preserve"> ZP/11/2025</w:t>
                      </w:r>
                    </w:p>
                  </w:txbxContent>
                </v:textbox>
              </v:rect>
            </w:pict>
          </mc:Fallback>
        </mc:AlternateContent>
      </w:r>
      <w:r w:rsidR="00A07386" w:rsidRPr="005C32EB">
        <w:rPr>
          <w:b/>
          <w:sz w:val="22"/>
          <w:szCs w:val="22"/>
        </w:rPr>
        <w:t>Załącznik</w:t>
      </w:r>
      <w:r w:rsidR="000F7112">
        <w:rPr>
          <w:b/>
          <w:sz w:val="22"/>
          <w:szCs w:val="22"/>
        </w:rPr>
        <w:t xml:space="preserve"> nr </w:t>
      </w:r>
      <w:r w:rsidR="00AA0FEF">
        <w:rPr>
          <w:b/>
          <w:sz w:val="22"/>
          <w:szCs w:val="22"/>
        </w:rPr>
        <w:t>7E do SWZ</w:t>
      </w: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spacing w:before="120"/>
        <w:jc w:val="center"/>
      </w:pPr>
      <w:r w:rsidRPr="005C32EB">
        <w:t xml:space="preserve">dot. Umowy kompleksowej dostarczania Paliwa gazowego </w:t>
      </w:r>
    </w:p>
    <w:p w:rsidR="00A07386" w:rsidRDefault="00052327" w:rsidP="00A07386">
      <w:pPr>
        <w:spacing w:before="120"/>
        <w:jc w:val="center"/>
        <w:rPr>
          <w:b/>
        </w:rPr>
      </w:pPr>
      <w:r>
        <w:t>nr.</w:t>
      </w:r>
      <w:r w:rsidR="002D16E1">
        <w:t>…………………..</w:t>
      </w:r>
      <w:r w:rsidR="00F21485">
        <w:t xml:space="preserve"> z dnia </w:t>
      </w:r>
      <w:r w:rsidR="00F21485" w:rsidRPr="00F21485">
        <w:t xml:space="preserve"> </w:t>
      </w:r>
      <w:r w:rsidR="002D16E1">
        <w:rPr>
          <w:b/>
        </w:rPr>
        <w:t>…………….</w:t>
      </w:r>
    </w:p>
    <w:p w:rsidR="00EF2F0E" w:rsidRPr="005C32EB" w:rsidRDefault="00EF2F0E" w:rsidP="00A07386">
      <w:pPr>
        <w:spacing w:before="120"/>
        <w:jc w:val="center"/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bCs/>
          <w:sz w:val="22"/>
          <w:szCs w:val="22"/>
        </w:rPr>
      </w:pPr>
      <w:r w:rsidRPr="005C32EB">
        <w:rPr>
          <w:b/>
          <w:sz w:val="22"/>
          <w:szCs w:val="22"/>
        </w:rPr>
        <w:t xml:space="preserve"> Za</w:t>
      </w:r>
      <w:bookmarkStart w:id="0" w:name="_GoBack"/>
      <w:bookmarkEnd w:id="0"/>
      <w:r w:rsidRPr="005C32EB">
        <w:rPr>
          <w:b/>
          <w:sz w:val="22"/>
          <w:szCs w:val="22"/>
        </w:rPr>
        <w:t xml:space="preserve">mówienie ilości </w:t>
      </w:r>
      <w:r w:rsidRPr="005C32EB">
        <w:rPr>
          <w:b/>
          <w:iCs/>
          <w:sz w:val="22"/>
          <w:szCs w:val="22"/>
        </w:rPr>
        <w:t xml:space="preserve">Paliwa gazowego w poszczególnych miesiącach </w:t>
      </w:r>
      <w:r w:rsidRPr="005C32EB">
        <w:rPr>
          <w:b/>
          <w:iCs/>
          <w:sz w:val="22"/>
          <w:szCs w:val="22"/>
        </w:rPr>
        <w:br/>
        <w:t>Roku umownego i zamówienie Mocy umownej</w:t>
      </w: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46CAD" w:rsidRPr="007E7471" w:rsidRDefault="00A07386" w:rsidP="007E7471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</w:t>
      </w:r>
      <w:r w:rsidRPr="005C32EB">
        <w:rPr>
          <w:bCs/>
          <w:sz w:val="18"/>
          <w:szCs w:val="18"/>
        </w:rPr>
        <w:t xml:space="preserve">zamawia na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 xml:space="preserve"> umowny rozpoczynający się </w:t>
      </w:r>
      <w:r w:rsidRPr="00AC4D8B">
        <w:rPr>
          <w:b/>
          <w:bCs/>
          <w:sz w:val="18"/>
          <w:szCs w:val="18"/>
        </w:rPr>
        <w:t xml:space="preserve">1 </w:t>
      </w:r>
      <w:r w:rsidR="002D16E1">
        <w:rPr>
          <w:b/>
          <w:bCs/>
          <w:sz w:val="18"/>
          <w:szCs w:val="18"/>
        </w:rPr>
        <w:t>stycznia</w:t>
      </w:r>
      <w:r w:rsidRPr="00AC4D8B">
        <w:rPr>
          <w:b/>
          <w:bCs/>
          <w:sz w:val="18"/>
          <w:szCs w:val="18"/>
        </w:rPr>
        <w:t xml:space="preserve"> </w:t>
      </w:r>
      <w:r w:rsidR="009C53D3">
        <w:rPr>
          <w:b/>
          <w:bCs/>
          <w:sz w:val="18"/>
          <w:szCs w:val="18"/>
        </w:rPr>
        <w:t>202</w:t>
      </w:r>
      <w:r w:rsidR="00A46CAD">
        <w:rPr>
          <w:b/>
          <w:bCs/>
          <w:sz w:val="18"/>
          <w:szCs w:val="18"/>
        </w:rPr>
        <w:t>5</w:t>
      </w:r>
      <w:r w:rsidRPr="00AC4D8B">
        <w:rPr>
          <w:b/>
          <w:bCs/>
          <w:sz w:val="18"/>
          <w:szCs w:val="18"/>
        </w:rPr>
        <w:t xml:space="preserve"> roku</w:t>
      </w:r>
      <w:r w:rsidRPr="005C32EB">
        <w:rPr>
          <w:bCs/>
          <w:sz w:val="18"/>
          <w:szCs w:val="18"/>
        </w:rPr>
        <w:t xml:space="preserve"> Moc umowną w</w:t>
      </w:r>
      <w:r w:rsidR="003517AD">
        <w:rPr>
          <w:bCs/>
          <w:sz w:val="18"/>
          <w:szCs w:val="18"/>
        </w:rPr>
        <w:t> </w:t>
      </w:r>
      <w:r w:rsidR="00F21485">
        <w:rPr>
          <w:bCs/>
          <w:sz w:val="18"/>
          <w:szCs w:val="18"/>
        </w:rPr>
        <w:t xml:space="preserve">wysokości </w:t>
      </w:r>
      <w:r w:rsidR="00542DB8">
        <w:rPr>
          <w:b/>
          <w:bCs/>
          <w:sz w:val="18"/>
          <w:szCs w:val="18"/>
        </w:rPr>
        <w:t>154</w:t>
      </w:r>
      <w:r w:rsidRPr="007E7471">
        <w:rPr>
          <w:sz w:val="18"/>
          <w:szCs w:val="18"/>
        </w:rPr>
        <w:t xml:space="preserve"> kWh/h.</w:t>
      </w:r>
      <w:r w:rsidR="00EF2F0E" w:rsidRPr="007E7471">
        <w:rPr>
          <w:sz w:val="18"/>
          <w:szCs w:val="18"/>
        </w:rPr>
        <w:t xml:space="preserve"> w </w:t>
      </w:r>
      <w:r w:rsidR="00EF2F0E" w:rsidRPr="007E7471">
        <w:rPr>
          <w:b/>
          <w:sz w:val="18"/>
          <w:szCs w:val="18"/>
        </w:rPr>
        <w:t xml:space="preserve">m. </w:t>
      </w:r>
      <w:r w:rsidR="007E7471" w:rsidRPr="007E7471">
        <w:rPr>
          <w:b/>
          <w:sz w:val="18"/>
          <w:szCs w:val="18"/>
        </w:rPr>
        <w:t>Wysoka Głogowska</w:t>
      </w: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Pr="005C32EB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zamawia Paliwo gazowe w poszczególnych miesiącach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>u umownym określonym w pkt 1</w:t>
      </w:r>
      <w:r w:rsidRPr="005C32EB">
        <w:rPr>
          <w:sz w:val="18"/>
          <w:szCs w:val="18"/>
        </w:rPr>
        <w:t xml:space="preserve"> w ilości:</w:t>
      </w:r>
    </w:p>
    <w:p w:rsidR="00A07386" w:rsidRPr="005C32EB" w:rsidRDefault="00A07386" w:rsidP="00A07386">
      <w:pPr>
        <w:spacing w:line="360" w:lineRule="auto"/>
        <w:rPr>
          <w:b/>
          <w:sz w:val="18"/>
          <w:szCs w:val="18"/>
        </w:rPr>
      </w:pP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060"/>
        <w:gridCol w:w="1480"/>
        <w:gridCol w:w="1220"/>
      </w:tblGrid>
      <w:tr w:rsidR="00DB54EB" w:rsidRPr="00DB54EB" w:rsidTr="00DB54EB">
        <w:trPr>
          <w:trHeight w:val="30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>Miesiąc gazowy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>Zamawiane ilości Paliwa gazowego w kWh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>Ilość paliwa</w:t>
            </w:r>
          </w:p>
        </w:tc>
      </w:tr>
      <w:tr w:rsidR="00DB54EB" w:rsidRPr="00DB54EB" w:rsidTr="00DB54EB">
        <w:trPr>
          <w:trHeight w:val="6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40 605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 xml:space="preserve">ZAMÓWIENIE PODSTAWOWE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54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140 830</w:t>
            </w: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luty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38 997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31 740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20 902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maj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4 704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3 882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4 128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ZAMÓWIENIE OPCJONALNE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54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143 740</w:t>
            </w: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3 882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4 128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30 670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46 342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B54EB">
              <w:rPr>
                <w:color w:val="000000"/>
                <w:sz w:val="18"/>
                <w:szCs w:val="18"/>
              </w:rPr>
              <w:t>54 590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54EB" w:rsidRPr="00DB54EB" w:rsidTr="00DB54EB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4EB">
              <w:rPr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54EB">
              <w:rPr>
                <w:b/>
                <w:bCs/>
                <w:color w:val="000000"/>
                <w:sz w:val="22"/>
                <w:szCs w:val="22"/>
              </w:rPr>
              <w:t>284 570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54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4EB" w:rsidRPr="00DB54EB" w:rsidRDefault="00DB54EB" w:rsidP="00DB54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54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284 570</w:t>
            </w:r>
          </w:p>
        </w:tc>
      </w:tr>
    </w:tbl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07386" w:rsidRPr="005C32EB" w:rsidRDefault="00A07386" w:rsidP="00A07386">
      <w:pPr>
        <w:tabs>
          <w:tab w:val="center" w:pos="5102"/>
          <w:tab w:val="right" w:pos="10204"/>
        </w:tabs>
        <w:spacing w:line="360" w:lineRule="auto"/>
        <w:jc w:val="both"/>
        <w:rPr>
          <w:sz w:val="18"/>
          <w:szCs w:val="18"/>
        </w:rPr>
      </w:pP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>W przypadku posiadania przez Odbiorcę kilku Układów pomiarowych, wymagane jest sporządzenie niniejszego załącznika odrębnie dla każdego Układu pomiarowego.</w:t>
      </w:r>
    </w:p>
    <w:p w:rsidR="00A07386" w:rsidRDefault="00A07386" w:rsidP="00A07386">
      <w:pPr>
        <w:pStyle w:val="Akapitzlist"/>
        <w:rPr>
          <w:sz w:val="18"/>
          <w:szCs w:val="18"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  <w:r w:rsidRPr="005C32EB">
        <w:rPr>
          <w:b/>
        </w:rPr>
        <w:t xml:space="preserve">Sprzedawca </w:t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  <w:t xml:space="preserve"> Odbiorca</w:t>
      </w: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  <w:r w:rsidRPr="005C32EB">
        <w:br/>
        <w:t>……………………….……</w:t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  <w:t>…………………………</w:t>
      </w:r>
    </w:p>
    <w:p w:rsidR="00A07386" w:rsidRPr="00174946" w:rsidRDefault="00A07386" w:rsidP="000F7112"/>
    <w:sectPr w:rsidR="00A07386" w:rsidRPr="00174946" w:rsidSect="004A230B">
      <w:headerReference w:type="first" r:id="rId9"/>
      <w:endnotePr>
        <w:numFmt w:val="decimal"/>
      </w:endnotePr>
      <w:pgSz w:w="11906" w:h="16838" w:code="9"/>
      <w:pgMar w:top="1134" w:right="1701" w:bottom="902" w:left="1701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91" w:rsidRDefault="00367391" w:rsidP="00A07386">
      <w:r>
        <w:separator/>
      </w:r>
    </w:p>
  </w:endnote>
  <w:endnote w:type="continuationSeparator" w:id="0">
    <w:p w:rsidR="00367391" w:rsidRDefault="00367391" w:rsidP="00A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91" w:rsidRDefault="00367391" w:rsidP="00A07386">
      <w:r>
        <w:separator/>
      </w:r>
    </w:p>
  </w:footnote>
  <w:footnote w:type="continuationSeparator" w:id="0">
    <w:p w:rsidR="00367391" w:rsidRDefault="00367391" w:rsidP="00A0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E2" w:rsidRDefault="00AA0FEF" w:rsidP="0014228B">
    <w:pPr>
      <w:pStyle w:val="Nagwek"/>
      <w:jc w:val="center"/>
      <w:rPr>
        <w:sz w:val="16"/>
        <w:szCs w:val="16"/>
      </w:rPr>
    </w:pPr>
  </w:p>
  <w:p w:rsidR="00ED3AE2" w:rsidRPr="0019307E" w:rsidRDefault="00AA0FE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82C"/>
    <w:multiLevelType w:val="hybridMultilevel"/>
    <w:tmpl w:val="0BE6B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976A0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E11EA7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326F90"/>
    <w:multiLevelType w:val="multilevel"/>
    <w:tmpl w:val="FCDAF3D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220"/>
        </w:tabs>
        <w:ind w:left="2220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6"/>
    <w:rsid w:val="00003368"/>
    <w:rsid w:val="00052327"/>
    <w:rsid w:val="00060B10"/>
    <w:rsid w:val="0009100F"/>
    <w:rsid w:val="000F7112"/>
    <w:rsid w:val="00154841"/>
    <w:rsid w:val="001826B4"/>
    <w:rsid w:val="001C742D"/>
    <w:rsid w:val="00277B25"/>
    <w:rsid w:val="002923A6"/>
    <w:rsid w:val="002C50A1"/>
    <w:rsid w:val="002D16E1"/>
    <w:rsid w:val="002D5612"/>
    <w:rsid w:val="002F66C3"/>
    <w:rsid w:val="003517AD"/>
    <w:rsid w:val="00364AD0"/>
    <w:rsid w:val="00367391"/>
    <w:rsid w:val="003E42A8"/>
    <w:rsid w:val="00415879"/>
    <w:rsid w:val="00426B7D"/>
    <w:rsid w:val="00447CAE"/>
    <w:rsid w:val="00470308"/>
    <w:rsid w:val="004752E5"/>
    <w:rsid w:val="0049321F"/>
    <w:rsid w:val="004D3476"/>
    <w:rsid w:val="004E6431"/>
    <w:rsid w:val="00542DB8"/>
    <w:rsid w:val="00565544"/>
    <w:rsid w:val="005E65E7"/>
    <w:rsid w:val="006B045F"/>
    <w:rsid w:val="0072124D"/>
    <w:rsid w:val="00761096"/>
    <w:rsid w:val="007E7471"/>
    <w:rsid w:val="00804697"/>
    <w:rsid w:val="008A4845"/>
    <w:rsid w:val="008E4D64"/>
    <w:rsid w:val="009323D9"/>
    <w:rsid w:val="009869C9"/>
    <w:rsid w:val="009C53D3"/>
    <w:rsid w:val="00A0674B"/>
    <w:rsid w:val="00A07386"/>
    <w:rsid w:val="00A1216B"/>
    <w:rsid w:val="00A46CAD"/>
    <w:rsid w:val="00A90179"/>
    <w:rsid w:val="00AA0FEF"/>
    <w:rsid w:val="00AC4D8B"/>
    <w:rsid w:val="00AF1E7E"/>
    <w:rsid w:val="00B1074C"/>
    <w:rsid w:val="00B4583C"/>
    <w:rsid w:val="00B776EA"/>
    <w:rsid w:val="00BD5EB4"/>
    <w:rsid w:val="00C379E8"/>
    <w:rsid w:val="00DB4152"/>
    <w:rsid w:val="00DB54EB"/>
    <w:rsid w:val="00E153A5"/>
    <w:rsid w:val="00E57D18"/>
    <w:rsid w:val="00EF2F0E"/>
    <w:rsid w:val="00F0482F"/>
    <w:rsid w:val="00F21485"/>
    <w:rsid w:val="00F81679"/>
    <w:rsid w:val="00FD3C83"/>
    <w:rsid w:val="00FE6C7B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C110ED"/>
  <w15:docId w15:val="{C63BACB8-D8F2-48E7-BB42-DB92A9A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386"/>
    <w:pPr>
      <w:keepLines/>
      <w:widowControl/>
      <w:numPr>
        <w:numId w:val="1"/>
      </w:numPr>
      <w:autoSpaceDE/>
      <w:autoSpaceDN/>
      <w:adjustRightInd/>
      <w:spacing w:before="360" w:after="240"/>
      <w:jc w:val="both"/>
      <w:outlineLvl w:val="0"/>
    </w:pPr>
    <w:rPr>
      <w:rFonts w:ascii="Cambria" w:hAnsi="Cambria" w:cs="Times New Roman"/>
      <w:b/>
      <w:kern w:val="32"/>
      <w:sz w:val="32"/>
    </w:rPr>
  </w:style>
  <w:style w:type="paragraph" w:styleId="Nagwek2">
    <w:name w:val="heading 2"/>
    <w:aliases w:val="- 1,2,3"/>
    <w:basedOn w:val="Normalny"/>
    <w:next w:val="Normalny"/>
    <w:link w:val="Nagwek2Znak"/>
    <w:uiPriority w:val="99"/>
    <w:qFormat/>
    <w:rsid w:val="00A07386"/>
    <w:pPr>
      <w:keepLines/>
      <w:widowControl/>
      <w:numPr>
        <w:ilvl w:val="1"/>
        <w:numId w:val="1"/>
      </w:numPr>
      <w:autoSpaceDE/>
      <w:autoSpaceDN/>
      <w:adjustRightInd/>
      <w:spacing w:before="240" w:after="120"/>
      <w:jc w:val="both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aliases w:val="- 1),2),3)"/>
    <w:basedOn w:val="Normalny"/>
    <w:next w:val="Normalny"/>
    <w:link w:val="Nagwek3Znak"/>
    <w:uiPriority w:val="99"/>
    <w:qFormat/>
    <w:rsid w:val="00A07386"/>
    <w:pPr>
      <w:widowControl/>
      <w:numPr>
        <w:ilvl w:val="2"/>
        <w:numId w:val="1"/>
      </w:numPr>
      <w:autoSpaceDE/>
      <w:autoSpaceDN/>
      <w:adjustRightInd/>
      <w:spacing w:before="120" w:after="120"/>
      <w:jc w:val="both"/>
      <w:outlineLvl w:val="2"/>
    </w:pPr>
    <w:rPr>
      <w:rFonts w:ascii="Cambria" w:hAnsi="Cambria" w:cs="Times New Roman"/>
      <w:b/>
      <w:sz w:val="26"/>
    </w:rPr>
  </w:style>
  <w:style w:type="paragraph" w:styleId="Nagwek4">
    <w:name w:val="heading 4"/>
    <w:aliases w:val="Ad.1),Ad 2)"/>
    <w:basedOn w:val="Normalny"/>
    <w:next w:val="Normalny"/>
    <w:link w:val="Nagwek4Znak"/>
    <w:uiPriority w:val="99"/>
    <w:qFormat/>
    <w:rsid w:val="00A07386"/>
    <w:pPr>
      <w:widowControl/>
      <w:numPr>
        <w:ilvl w:val="3"/>
        <w:numId w:val="1"/>
      </w:numPr>
      <w:autoSpaceDE/>
      <w:autoSpaceDN/>
      <w:adjustRightInd/>
      <w:spacing w:before="120" w:after="120"/>
      <w:jc w:val="both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link w:val="Nagwek5Znak"/>
    <w:uiPriority w:val="99"/>
    <w:qFormat/>
    <w:rsid w:val="00A07386"/>
    <w:pPr>
      <w:widowControl/>
      <w:numPr>
        <w:ilvl w:val="4"/>
        <w:numId w:val="1"/>
      </w:numPr>
      <w:tabs>
        <w:tab w:val="left" w:pos="1985"/>
      </w:tabs>
      <w:autoSpaceDE/>
      <w:autoSpaceDN/>
      <w:adjustRightInd/>
      <w:spacing w:before="120" w:after="120"/>
      <w:jc w:val="both"/>
      <w:outlineLvl w:val="4"/>
    </w:pPr>
    <w:rPr>
      <w:rFonts w:cs="Times New Roman"/>
      <w:sz w:val="22"/>
      <w:lang w:eastAsia="en-US"/>
    </w:rPr>
  </w:style>
  <w:style w:type="paragraph" w:styleId="Nagwek6">
    <w:name w:val="heading 6"/>
    <w:basedOn w:val="Normalny"/>
    <w:link w:val="Nagwek6Znak"/>
    <w:uiPriority w:val="99"/>
    <w:qFormat/>
    <w:rsid w:val="00A07386"/>
    <w:pPr>
      <w:widowControl/>
      <w:numPr>
        <w:ilvl w:val="5"/>
        <w:numId w:val="1"/>
      </w:numPr>
      <w:autoSpaceDE/>
      <w:autoSpaceDN/>
      <w:adjustRightInd/>
      <w:spacing w:before="120" w:after="120"/>
      <w:jc w:val="both"/>
      <w:outlineLvl w:val="5"/>
    </w:pPr>
    <w:rPr>
      <w:rFonts w:ascii="Calibri" w:hAnsi="Calibri" w:cs="Times New Roman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7386"/>
    <w:pPr>
      <w:widowControl/>
      <w:numPr>
        <w:ilvl w:val="6"/>
        <w:numId w:val="1"/>
      </w:numPr>
      <w:autoSpaceDE/>
      <w:autoSpaceDN/>
      <w:adjustRightInd/>
      <w:spacing w:before="120" w:after="120"/>
      <w:jc w:val="both"/>
      <w:outlineLvl w:val="6"/>
    </w:pPr>
    <w:rPr>
      <w:rFonts w:ascii="Calibri" w:hAnsi="Calibri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7386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Calibri" w:hAnsi="Calibri" w:cs="Times New Roman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7386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738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aliases w:val="- 1 Znak,2 Znak,3 Znak"/>
    <w:basedOn w:val="Domylnaczcionkaakapitu"/>
    <w:link w:val="Nagwek2"/>
    <w:uiPriority w:val="99"/>
    <w:rsid w:val="00A07386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- 1) Znak,2) Znak,3) Znak"/>
    <w:basedOn w:val="Domylnaczcionkaakapitu"/>
    <w:link w:val="Nagwek3"/>
    <w:uiPriority w:val="99"/>
    <w:rsid w:val="00A07386"/>
    <w:rPr>
      <w:rFonts w:ascii="Cambria" w:hAnsi="Cambria"/>
      <w:b/>
      <w:sz w:val="26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A07386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07386"/>
    <w:rPr>
      <w:rFonts w:ascii="Arial" w:hAnsi="Arial"/>
      <w:sz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07386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rsid w:val="00A07386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07386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07386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rsid w:val="00A0738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07386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07386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86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A0738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07386"/>
    <w:pPr>
      <w:ind w:left="708"/>
    </w:pPr>
  </w:style>
  <w:style w:type="character" w:styleId="Hipercze">
    <w:name w:val="Hyperlink"/>
    <w:basedOn w:val="Domylnaczcionkaakapitu"/>
    <w:uiPriority w:val="99"/>
    <w:rsid w:val="00A0738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7386"/>
    <w:pPr>
      <w:ind w:left="708"/>
    </w:pPr>
  </w:style>
  <w:style w:type="paragraph" w:styleId="Tekstdymka">
    <w:name w:val="Balloon Text"/>
    <w:basedOn w:val="Normalny"/>
    <w:link w:val="TekstdymkaZnak"/>
    <w:rsid w:val="000F7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1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A46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6C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33B3-F45D-49CB-9864-D3673F5D84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3A89CC-B1CF-4600-B137-7CBD6A36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agnieszka.stolarz</dc:creator>
  <cp:lastModifiedBy>Lejko Piotr</cp:lastModifiedBy>
  <cp:revision>3</cp:revision>
  <cp:lastPrinted>2024-10-23T09:07:00Z</cp:lastPrinted>
  <dcterms:created xsi:type="dcterms:W3CDTF">2024-11-14T11:31:00Z</dcterms:created>
  <dcterms:modified xsi:type="dcterms:W3CDTF">2024-11-15T08:37:00Z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f2168e75-a166-49a7-a59e-f84789e71ddb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agnieszka.stolarz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10.130.247.38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