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08893591" w:rsidR="008C2D20" w:rsidRDefault="000757B1" w:rsidP="000757B1">
      <w:pPr>
        <w:tabs>
          <w:tab w:val="center" w:pos="4715"/>
          <w:tab w:val="left" w:pos="8250"/>
        </w:tabs>
        <w:ind w:left="360"/>
        <w:rPr>
          <w:b/>
          <w:sz w:val="22"/>
          <w:szCs w:val="22"/>
          <w:lang w:val="pl-PL"/>
        </w:rPr>
      </w:pPr>
      <w:r>
        <w:rPr>
          <w:b/>
          <w:sz w:val="22"/>
          <w:szCs w:val="22"/>
          <w:lang w:val="pl-PL"/>
        </w:rPr>
        <w:tab/>
      </w:r>
      <w:r w:rsidR="00E930FE">
        <w:rPr>
          <w:b/>
          <w:sz w:val="22"/>
          <w:szCs w:val="22"/>
          <w:lang w:val="pl-PL"/>
        </w:rPr>
        <w:t xml:space="preserve"> </w:t>
      </w:r>
      <w:r>
        <w:rPr>
          <w:b/>
          <w:sz w:val="22"/>
          <w:szCs w:val="22"/>
          <w:lang w:val="pl-PL"/>
        </w:rPr>
        <w:tab/>
      </w:r>
    </w:p>
    <w:p w14:paraId="71199C42" w14:textId="28F41917" w:rsidR="00E535D6" w:rsidRDefault="00E535D6" w:rsidP="002E0EF7">
      <w:pPr>
        <w:pStyle w:val="Standard"/>
        <w:spacing w:after="0"/>
        <w:rPr>
          <w:rFonts w:ascii="Times New Roman" w:hAnsi="Times New Roman"/>
          <w:szCs w:val="22"/>
          <w:lang w:val="pl-PL"/>
        </w:rPr>
      </w:pPr>
    </w:p>
    <w:p w14:paraId="77138600" w14:textId="77777777" w:rsidR="00E535D6" w:rsidRPr="00E535D6" w:rsidRDefault="00E535D6" w:rsidP="00E535D6">
      <w:pPr>
        <w:rPr>
          <w:lang w:val="pl-PL"/>
        </w:rPr>
      </w:pPr>
    </w:p>
    <w:p w14:paraId="391F07B4" w14:textId="49593ED2" w:rsidR="00D45A27" w:rsidRDefault="00E535D6" w:rsidP="00601D9B">
      <w:pPr>
        <w:overflowPunct/>
        <w:autoSpaceDE/>
        <w:autoSpaceDN/>
        <w:adjustRightInd/>
        <w:textAlignment w:val="auto"/>
        <w:rPr>
          <w:rFonts w:eastAsia="Lucida Sans Unicode"/>
          <w:b/>
          <w:kern w:val="2"/>
          <w:sz w:val="22"/>
          <w:szCs w:val="22"/>
          <w:lang w:eastAsia="ar-SA"/>
        </w:rPr>
      </w:pPr>
      <w:r>
        <w:rPr>
          <w:rFonts w:eastAsia="Lucida Sans Unicode"/>
          <w:b/>
          <w:kern w:val="2"/>
          <w:sz w:val="22"/>
          <w:szCs w:val="22"/>
          <w:lang w:eastAsia="ar-SA"/>
        </w:rPr>
        <w:t>Pakiet nr 1</w:t>
      </w:r>
    </w:p>
    <w:p w14:paraId="5746463F" w14:textId="77777777" w:rsidR="00C34E43" w:rsidRDefault="00C34E43" w:rsidP="00C34E43">
      <w:pPr>
        <w:rPr>
          <w:color w:val="000000"/>
          <w:sz w:val="22"/>
          <w:szCs w:val="22"/>
        </w:rPr>
      </w:pPr>
      <w:r w:rsidRPr="00F82B4B">
        <w:rPr>
          <w:color w:val="000000"/>
          <w:sz w:val="22"/>
          <w:szCs w:val="22"/>
        </w:rPr>
        <w:t>Maski termoplastyczne z zagryzakiem</w:t>
      </w:r>
    </w:p>
    <w:p w14:paraId="3E01B308" w14:textId="77777777" w:rsidR="00C34E43" w:rsidRPr="00F0376A" w:rsidRDefault="00C34E43" w:rsidP="00C34E43">
      <w:pPr>
        <w:widowControl/>
        <w:suppressAutoHyphens w:val="0"/>
        <w:overflowPunct/>
        <w:autoSpaceDE/>
        <w:autoSpaceDN/>
        <w:adjustRightInd/>
        <w:spacing w:line="336" w:lineRule="auto"/>
        <w:ind w:right="-11"/>
        <w:textAlignment w:val="auto"/>
        <w:rPr>
          <w:b/>
          <w:color w:val="000000"/>
          <w:sz w:val="22"/>
          <w:szCs w:val="22"/>
        </w:rPr>
      </w:pPr>
    </w:p>
    <w:tbl>
      <w:tblPr>
        <w:tblW w:w="978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17"/>
        <w:gridCol w:w="1901"/>
        <w:gridCol w:w="850"/>
        <w:gridCol w:w="851"/>
        <w:gridCol w:w="863"/>
        <w:gridCol w:w="838"/>
        <w:gridCol w:w="992"/>
        <w:gridCol w:w="992"/>
        <w:gridCol w:w="1985"/>
      </w:tblGrid>
      <w:tr w:rsidR="00C34E43" w:rsidRPr="008D6F0A" w14:paraId="131CAA71" w14:textId="77777777" w:rsidTr="00E45EA7">
        <w:trPr>
          <w:cantSplit/>
          <w:trHeight w:val="321"/>
        </w:trPr>
        <w:tc>
          <w:tcPr>
            <w:tcW w:w="517" w:type="dxa"/>
            <w:tcBorders>
              <w:top w:val="single" w:sz="4" w:space="0" w:color="00000A"/>
              <w:left w:val="single" w:sz="4" w:space="0" w:color="00000A"/>
              <w:bottom w:val="single" w:sz="4" w:space="0" w:color="00000A"/>
              <w:right w:val="single" w:sz="4" w:space="0" w:color="00000A"/>
            </w:tcBorders>
          </w:tcPr>
          <w:p w14:paraId="623E1312" w14:textId="77777777" w:rsidR="00C34E43" w:rsidRPr="00F0376A" w:rsidRDefault="00C34E43" w:rsidP="00E45EA7">
            <w:pPr>
              <w:jc w:val="center"/>
              <w:rPr>
                <w:rFonts w:eastAsia="Lucida Sans Unicode"/>
                <w:b/>
                <w:sz w:val="16"/>
                <w:szCs w:val="16"/>
                <w:lang w:eastAsia="ar-SA"/>
              </w:rPr>
            </w:pPr>
          </w:p>
          <w:p w14:paraId="026E793A" w14:textId="77777777" w:rsidR="00C34E43" w:rsidRPr="00F0376A" w:rsidRDefault="00C34E43" w:rsidP="00E45EA7">
            <w:pPr>
              <w:jc w:val="center"/>
              <w:rPr>
                <w:rFonts w:eastAsia="Lucida Sans Unicode"/>
                <w:b/>
                <w:sz w:val="16"/>
                <w:szCs w:val="16"/>
                <w:lang w:eastAsia="ar-SA"/>
              </w:rPr>
            </w:pPr>
          </w:p>
          <w:p w14:paraId="632D57D2" w14:textId="77777777" w:rsidR="00C34E43" w:rsidRPr="00F0376A" w:rsidRDefault="00C34E43" w:rsidP="00E45EA7">
            <w:pPr>
              <w:jc w:val="center"/>
              <w:rPr>
                <w:sz w:val="16"/>
                <w:szCs w:val="16"/>
              </w:rPr>
            </w:pPr>
            <w:r w:rsidRPr="00F0376A">
              <w:rPr>
                <w:rFonts w:eastAsia="Lucida Sans Unicode"/>
                <w:b/>
                <w:sz w:val="16"/>
                <w:szCs w:val="16"/>
                <w:lang w:eastAsia="ar-SA"/>
              </w:rPr>
              <w:t>L.P.</w:t>
            </w:r>
          </w:p>
        </w:tc>
        <w:tc>
          <w:tcPr>
            <w:tcW w:w="1901" w:type="dxa"/>
            <w:tcBorders>
              <w:top w:val="single" w:sz="4" w:space="0" w:color="00000A"/>
              <w:left w:val="single" w:sz="4" w:space="0" w:color="00000A"/>
              <w:bottom w:val="single" w:sz="4" w:space="0" w:color="00000A"/>
              <w:right w:val="single" w:sz="4" w:space="0" w:color="00000A"/>
            </w:tcBorders>
          </w:tcPr>
          <w:p w14:paraId="5D8F0482" w14:textId="77777777" w:rsidR="00C34E43" w:rsidRPr="00F0376A" w:rsidRDefault="00C34E43" w:rsidP="00E45EA7">
            <w:pPr>
              <w:jc w:val="center"/>
              <w:rPr>
                <w:rFonts w:eastAsia="Lucida Sans Unicode"/>
                <w:b/>
                <w:sz w:val="16"/>
                <w:szCs w:val="16"/>
                <w:lang w:eastAsia="ar-SA"/>
              </w:rPr>
            </w:pPr>
          </w:p>
          <w:p w14:paraId="52ACCB50" w14:textId="77777777" w:rsidR="00C34E43" w:rsidRPr="00F0376A" w:rsidRDefault="00C34E43" w:rsidP="00E45EA7">
            <w:pPr>
              <w:jc w:val="center"/>
              <w:rPr>
                <w:sz w:val="16"/>
                <w:szCs w:val="16"/>
              </w:rPr>
            </w:pPr>
            <w:r w:rsidRPr="00F0376A">
              <w:rPr>
                <w:rFonts w:eastAsia="Lucida Sans Unicode"/>
                <w:b/>
                <w:sz w:val="16"/>
                <w:szCs w:val="16"/>
                <w:lang w:eastAsia="ar-SA"/>
              </w:rPr>
              <w:t>ASORTYMENT</w:t>
            </w:r>
          </w:p>
          <w:p w14:paraId="4A009EF8" w14:textId="77777777" w:rsidR="00C34E43" w:rsidRPr="00F0376A" w:rsidRDefault="00C34E43" w:rsidP="00E45EA7">
            <w:pPr>
              <w:jc w:val="center"/>
              <w:rPr>
                <w:sz w:val="16"/>
                <w:szCs w:val="16"/>
              </w:rPr>
            </w:pPr>
            <w:r w:rsidRPr="00F0376A">
              <w:rPr>
                <w:rFonts w:eastAsia="Lucida Sans Unicode"/>
                <w:b/>
                <w:sz w:val="16"/>
                <w:szCs w:val="16"/>
                <w:lang w:eastAsia="ar-SA"/>
              </w:rPr>
              <w:t>SZCZEGÓŁOWY</w:t>
            </w:r>
          </w:p>
        </w:tc>
        <w:tc>
          <w:tcPr>
            <w:tcW w:w="850" w:type="dxa"/>
            <w:tcBorders>
              <w:top w:val="single" w:sz="4" w:space="0" w:color="00000A"/>
              <w:left w:val="single" w:sz="4" w:space="0" w:color="00000A"/>
              <w:bottom w:val="single" w:sz="4" w:space="0" w:color="00000A"/>
              <w:right w:val="single" w:sz="4" w:space="0" w:color="00000A"/>
            </w:tcBorders>
          </w:tcPr>
          <w:p w14:paraId="14DF60F2" w14:textId="77777777" w:rsidR="00C34E43" w:rsidRPr="00F0376A" w:rsidRDefault="00C34E43" w:rsidP="00E45EA7">
            <w:pPr>
              <w:jc w:val="center"/>
              <w:rPr>
                <w:rFonts w:eastAsia="Lucida Sans Unicode"/>
                <w:b/>
                <w:sz w:val="16"/>
                <w:szCs w:val="16"/>
                <w:lang w:eastAsia="ar-SA"/>
              </w:rPr>
            </w:pPr>
          </w:p>
          <w:p w14:paraId="5896D704" w14:textId="77777777" w:rsidR="00C34E43" w:rsidRPr="00F0376A" w:rsidRDefault="00C34E43" w:rsidP="00E45EA7">
            <w:pPr>
              <w:jc w:val="center"/>
              <w:rPr>
                <w:sz w:val="16"/>
                <w:szCs w:val="16"/>
              </w:rPr>
            </w:pPr>
            <w:r w:rsidRPr="00F0376A">
              <w:rPr>
                <w:rFonts w:eastAsia="Lucida Sans Unicode"/>
                <w:b/>
                <w:sz w:val="16"/>
                <w:szCs w:val="16"/>
                <w:lang w:eastAsia="ar-SA"/>
              </w:rPr>
              <w:t>JEDN. MIARY</w:t>
            </w:r>
          </w:p>
        </w:tc>
        <w:tc>
          <w:tcPr>
            <w:tcW w:w="851" w:type="dxa"/>
            <w:tcBorders>
              <w:top w:val="single" w:sz="4" w:space="0" w:color="00000A"/>
              <w:left w:val="single" w:sz="4" w:space="0" w:color="00000A"/>
              <w:bottom w:val="single" w:sz="4" w:space="0" w:color="00000A"/>
              <w:right w:val="single" w:sz="4" w:space="0" w:color="00000A"/>
            </w:tcBorders>
          </w:tcPr>
          <w:p w14:paraId="2DC389A6" w14:textId="77777777" w:rsidR="00C34E43" w:rsidRPr="00F0376A" w:rsidRDefault="00C34E43" w:rsidP="00E45EA7">
            <w:pPr>
              <w:jc w:val="center"/>
              <w:rPr>
                <w:rFonts w:eastAsia="Lucida Sans Unicode"/>
                <w:b/>
                <w:sz w:val="16"/>
                <w:szCs w:val="16"/>
                <w:lang w:eastAsia="ar-SA"/>
              </w:rPr>
            </w:pPr>
          </w:p>
          <w:p w14:paraId="41846CF0" w14:textId="77777777" w:rsidR="00C34E43" w:rsidRPr="00F0376A" w:rsidRDefault="00C34E43" w:rsidP="00E45EA7">
            <w:pPr>
              <w:jc w:val="center"/>
              <w:rPr>
                <w:sz w:val="16"/>
                <w:szCs w:val="16"/>
              </w:rPr>
            </w:pPr>
            <w:r w:rsidRPr="00F0376A">
              <w:rPr>
                <w:rFonts w:eastAsia="Lucida Sans Unicode"/>
                <w:b/>
                <w:sz w:val="16"/>
                <w:szCs w:val="16"/>
                <w:lang w:eastAsia="ar-SA"/>
              </w:rPr>
              <w:t>ILOŚĆ 12 M-CY</w:t>
            </w:r>
          </w:p>
          <w:p w14:paraId="1053FF8B" w14:textId="77777777" w:rsidR="00C34E43" w:rsidRPr="00F0376A" w:rsidRDefault="00C34E43" w:rsidP="00E45EA7">
            <w:pPr>
              <w:jc w:val="center"/>
              <w:rPr>
                <w:sz w:val="16"/>
                <w:szCs w:val="16"/>
              </w:rPr>
            </w:pPr>
          </w:p>
        </w:tc>
        <w:tc>
          <w:tcPr>
            <w:tcW w:w="863" w:type="dxa"/>
            <w:tcBorders>
              <w:top w:val="single" w:sz="4" w:space="0" w:color="00000A"/>
              <w:left w:val="single" w:sz="4" w:space="0" w:color="00000A"/>
              <w:bottom w:val="single" w:sz="4" w:space="0" w:color="00000A"/>
              <w:right w:val="single" w:sz="4" w:space="0" w:color="00000A"/>
            </w:tcBorders>
          </w:tcPr>
          <w:p w14:paraId="017F2E7F" w14:textId="77777777" w:rsidR="00C34E43" w:rsidRPr="00F0376A" w:rsidRDefault="00C34E43" w:rsidP="00E45EA7">
            <w:pPr>
              <w:jc w:val="center"/>
              <w:rPr>
                <w:rFonts w:eastAsia="Lucida Sans Unicode"/>
                <w:b/>
                <w:sz w:val="16"/>
                <w:szCs w:val="16"/>
                <w:lang w:eastAsia="ar-SA"/>
              </w:rPr>
            </w:pPr>
          </w:p>
          <w:p w14:paraId="07277E0E" w14:textId="77777777" w:rsidR="00C34E43" w:rsidRPr="00F0376A" w:rsidRDefault="00C34E43" w:rsidP="00E45EA7">
            <w:pPr>
              <w:jc w:val="center"/>
              <w:rPr>
                <w:sz w:val="16"/>
                <w:szCs w:val="16"/>
              </w:rPr>
            </w:pPr>
            <w:r w:rsidRPr="00F0376A">
              <w:rPr>
                <w:rFonts w:eastAsia="Lucida Sans Unicode"/>
                <w:b/>
                <w:sz w:val="16"/>
                <w:szCs w:val="16"/>
                <w:lang w:eastAsia="ar-SA"/>
              </w:rPr>
              <w:t>CENA  NETTO</w:t>
            </w:r>
          </w:p>
        </w:tc>
        <w:tc>
          <w:tcPr>
            <w:tcW w:w="838" w:type="dxa"/>
            <w:tcBorders>
              <w:top w:val="single" w:sz="4" w:space="0" w:color="00000A"/>
              <w:left w:val="single" w:sz="4" w:space="0" w:color="00000A"/>
              <w:bottom w:val="single" w:sz="4" w:space="0" w:color="00000A"/>
              <w:right w:val="single" w:sz="4" w:space="0" w:color="00000A"/>
            </w:tcBorders>
          </w:tcPr>
          <w:p w14:paraId="734F168D" w14:textId="77777777" w:rsidR="00CE1D1B" w:rsidRDefault="00CE1D1B" w:rsidP="00E45EA7">
            <w:pPr>
              <w:jc w:val="center"/>
              <w:rPr>
                <w:rFonts w:eastAsia="Lucida Sans Unicode"/>
                <w:b/>
                <w:sz w:val="16"/>
                <w:szCs w:val="16"/>
                <w:lang w:eastAsia="ar-SA"/>
              </w:rPr>
            </w:pPr>
          </w:p>
          <w:p w14:paraId="69795F7E" w14:textId="268FBCEA" w:rsidR="00C34E43" w:rsidRDefault="00CE1D1B" w:rsidP="00E45EA7">
            <w:pPr>
              <w:jc w:val="center"/>
              <w:rPr>
                <w:rFonts w:eastAsia="Lucida Sans Unicode"/>
                <w:b/>
                <w:sz w:val="16"/>
                <w:szCs w:val="16"/>
                <w:lang w:eastAsia="ar-SA"/>
              </w:rPr>
            </w:pPr>
            <w:r>
              <w:rPr>
                <w:rFonts w:eastAsia="Lucida Sans Unicode"/>
                <w:b/>
                <w:sz w:val="16"/>
                <w:szCs w:val="16"/>
                <w:lang w:eastAsia="ar-SA"/>
              </w:rPr>
              <w:t>VAT</w:t>
            </w:r>
          </w:p>
          <w:p w14:paraId="7762B0CA" w14:textId="20253AD5" w:rsidR="007E68BE" w:rsidRPr="00F0376A" w:rsidRDefault="007E68BE" w:rsidP="00E45EA7">
            <w:pPr>
              <w:jc w:val="center"/>
              <w:rPr>
                <w:sz w:val="16"/>
                <w:szCs w:val="16"/>
              </w:rPr>
            </w:pPr>
            <w:r>
              <w:rPr>
                <w:rFonts w:eastAsia="Lucida Sans Unicode"/>
                <w:b/>
                <w:sz w:val="16"/>
                <w:szCs w:val="16"/>
                <w:lang w:eastAsia="ar-SA"/>
              </w:rPr>
              <w:t>%</w:t>
            </w:r>
          </w:p>
          <w:p w14:paraId="70515979" w14:textId="77777777" w:rsidR="00C34E43" w:rsidRPr="00F0376A" w:rsidRDefault="00C34E43" w:rsidP="00E45EA7">
            <w:pPr>
              <w:jc w:val="center"/>
              <w:rPr>
                <w:rFonts w:eastAsia="Lucida Sans Unicode"/>
                <w:b/>
                <w:sz w:val="16"/>
                <w:szCs w:val="16"/>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7BE2604E" w14:textId="77777777" w:rsidR="00C34E43" w:rsidRPr="00F0376A" w:rsidRDefault="00C34E43" w:rsidP="00E45EA7">
            <w:pPr>
              <w:jc w:val="center"/>
              <w:rPr>
                <w:rFonts w:eastAsia="Lucida Sans Unicode"/>
                <w:b/>
                <w:sz w:val="16"/>
                <w:szCs w:val="16"/>
                <w:lang w:eastAsia="ar-SA"/>
              </w:rPr>
            </w:pPr>
          </w:p>
          <w:p w14:paraId="36957929" w14:textId="77777777" w:rsidR="00C34E43" w:rsidRPr="00F0376A" w:rsidRDefault="00C34E43" w:rsidP="00E45EA7">
            <w:pPr>
              <w:jc w:val="center"/>
              <w:rPr>
                <w:sz w:val="16"/>
                <w:szCs w:val="16"/>
              </w:rPr>
            </w:pPr>
            <w:r w:rsidRPr="00F0376A">
              <w:rPr>
                <w:rFonts w:eastAsia="Lucida Sans Unicode"/>
                <w:b/>
                <w:sz w:val="16"/>
                <w:szCs w:val="16"/>
                <w:lang w:eastAsia="ar-SA"/>
              </w:rPr>
              <w:t>WARTOŚĆ NETTO</w:t>
            </w:r>
          </w:p>
        </w:tc>
        <w:tc>
          <w:tcPr>
            <w:tcW w:w="992" w:type="dxa"/>
            <w:tcBorders>
              <w:top w:val="single" w:sz="4" w:space="0" w:color="00000A"/>
              <w:left w:val="single" w:sz="4" w:space="0" w:color="00000A"/>
              <w:bottom w:val="single" w:sz="4" w:space="0" w:color="00000A"/>
              <w:right w:val="single" w:sz="4" w:space="0" w:color="00000A"/>
            </w:tcBorders>
          </w:tcPr>
          <w:p w14:paraId="1F55F83B" w14:textId="77777777" w:rsidR="00C34E43" w:rsidRPr="00F0376A" w:rsidRDefault="00C34E43" w:rsidP="00E45EA7">
            <w:pPr>
              <w:jc w:val="center"/>
              <w:rPr>
                <w:rFonts w:eastAsia="Lucida Sans Unicode"/>
                <w:b/>
                <w:sz w:val="16"/>
                <w:szCs w:val="16"/>
                <w:lang w:eastAsia="ar-SA"/>
              </w:rPr>
            </w:pPr>
          </w:p>
          <w:p w14:paraId="4020BD36" w14:textId="77777777" w:rsidR="00C34E43" w:rsidRPr="00F0376A" w:rsidRDefault="00C34E43" w:rsidP="00E45EA7">
            <w:pPr>
              <w:jc w:val="center"/>
              <w:rPr>
                <w:sz w:val="16"/>
                <w:szCs w:val="16"/>
              </w:rPr>
            </w:pPr>
            <w:r w:rsidRPr="00F0376A">
              <w:rPr>
                <w:rFonts w:eastAsia="Lucida Sans Unicode"/>
                <w:b/>
                <w:sz w:val="16"/>
                <w:szCs w:val="16"/>
                <w:lang w:eastAsia="ar-SA"/>
              </w:rPr>
              <w:t>WARTOŚĆ BRUTTO</w:t>
            </w:r>
          </w:p>
        </w:tc>
        <w:tc>
          <w:tcPr>
            <w:tcW w:w="1985" w:type="dxa"/>
            <w:tcBorders>
              <w:top w:val="single" w:sz="4" w:space="0" w:color="00000A"/>
              <w:left w:val="single" w:sz="4" w:space="0" w:color="00000A"/>
              <w:bottom w:val="single" w:sz="4" w:space="0" w:color="00000A"/>
              <w:right w:val="single" w:sz="4" w:space="0" w:color="00000A"/>
            </w:tcBorders>
            <w:vAlign w:val="center"/>
          </w:tcPr>
          <w:p w14:paraId="430788EC" w14:textId="77777777" w:rsidR="00C34E43" w:rsidRPr="00F0376A" w:rsidRDefault="00C34E43" w:rsidP="00E45EA7">
            <w:pPr>
              <w:jc w:val="center"/>
              <w:rPr>
                <w:rFonts w:eastAsia="Lucida Sans Unicode"/>
                <w:b/>
                <w:sz w:val="16"/>
                <w:szCs w:val="16"/>
                <w:lang w:eastAsia="ar-SA"/>
              </w:rPr>
            </w:pPr>
            <w:r w:rsidRPr="000461DF">
              <w:rPr>
                <w:rFonts w:eastAsia="Lucida Sans Unicode"/>
                <w:b/>
                <w:sz w:val="16"/>
                <w:szCs w:val="16"/>
                <w:lang w:eastAsia="ar-SA"/>
              </w:rPr>
              <w:t>PRODUCENT I NR KATALOGOWY</w:t>
            </w:r>
          </w:p>
        </w:tc>
      </w:tr>
      <w:tr w:rsidR="00C34E43" w:rsidRPr="008D6F0A" w14:paraId="6736B105" w14:textId="77777777" w:rsidTr="00E45EA7">
        <w:trPr>
          <w:cantSplit/>
          <w:trHeight w:val="219"/>
        </w:trPr>
        <w:tc>
          <w:tcPr>
            <w:tcW w:w="517" w:type="dxa"/>
            <w:tcBorders>
              <w:top w:val="single" w:sz="4" w:space="0" w:color="00000A"/>
              <w:left w:val="single" w:sz="4" w:space="0" w:color="00000A"/>
              <w:bottom w:val="single" w:sz="4" w:space="0" w:color="00000A"/>
              <w:right w:val="single" w:sz="4" w:space="0" w:color="00000A"/>
            </w:tcBorders>
            <w:vAlign w:val="center"/>
          </w:tcPr>
          <w:p w14:paraId="4DC36952" w14:textId="77777777" w:rsidR="00C34E43" w:rsidRPr="008D6F0A" w:rsidRDefault="00C34E43" w:rsidP="00E45EA7">
            <w:pPr>
              <w:jc w:val="center"/>
              <w:rPr>
                <w:rFonts w:eastAsia="Lucida Sans Unicode"/>
                <w:sz w:val="22"/>
                <w:szCs w:val="22"/>
                <w:lang w:eastAsia="ar-SA"/>
              </w:rPr>
            </w:pPr>
            <w:r w:rsidRPr="008D6F0A">
              <w:rPr>
                <w:rFonts w:eastAsia="Lucida Sans Unicode"/>
                <w:sz w:val="22"/>
                <w:szCs w:val="22"/>
                <w:lang w:eastAsia="ar-SA"/>
              </w:rPr>
              <w:t>1.</w:t>
            </w:r>
          </w:p>
        </w:tc>
        <w:tc>
          <w:tcPr>
            <w:tcW w:w="1901" w:type="dxa"/>
            <w:tcBorders>
              <w:top w:val="single" w:sz="4" w:space="0" w:color="00000A"/>
              <w:left w:val="single" w:sz="4" w:space="0" w:color="00000A"/>
              <w:bottom w:val="single" w:sz="4" w:space="0" w:color="00000A"/>
              <w:right w:val="single" w:sz="4" w:space="0" w:color="00000A"/>
            </w:tcBorders>
          </w:tcPr>
          <w:p w14:paraId="5CAC5870" w14:textId="7128028C" w:rsidR="00C34E43" w:rsidRPr="00CE1D1B" w:rsidRDefault="00CE1D1B" w:rsidP="00F879E2">
            <w:pPr>
              <w:pStyle w:val="Standard"/>
              <w:spacing w:after="0"/>
              <w:rPr>
                <w:rFonts w:ascii="Times New Roman" w:hAnsi="Times New Roman"/>
                <w:sz w:val="18"/>
                <w:szCs w:val="18"/>
              </w:rPr>
            </w:pPr>
            <w:r w:rsidRPr="00CE1D1B">
              <w:rPr>
                <w:rFonts w:ascii="Times New Roman" w:hAnsi="Times New Roman"/>
                <w:sz w:val="18"/>
                <w:szCs w:val="18"/>
              </w:rPr>
              <w:t>Maska termoplastyczna do radioterapii na gło</w:t>
            </w:r>
            <w:r>
              <w:rPr>
                <w:rFonts w:ascii="Times New Roman" w:hAnsi="Times New Roman"/>
                <w:sz w:val="18"/>
                <w:szCs w:val="18"/>
              </w:rPr>
              <w:t>wę, szyję i ramiona, 5-punktowa</w:t>
            </w:r>
          </w:p>
        </w:tc>
        <w:tc>
          <w:tcPr>
            <w:tcW w:w="850" w:type="dxa"/>
            <w:tcBorders>
              <w:top w:val="single" w:sz="4" w:space="0" w:color="00000A"/>
              <w:left w:val="single" w:sz="4" w:space="0" w:color="00000A"/>
              <w:bottom w:val="single" w:sz="4" w:space="0" w:color="00000A"/>
              <w:right w:val="single" w:sz="4" w:space="0" w:color="00000A"/>
            </w:tcBorders>
            <w:vAlign w:val="center"/>
          </w:tcPr>
          <w:p w14:paraId="5AC99EDF" w14:textId="77777777" w:rsidR="00C34E43" w:rsidRPr="00B214BF" w:rsidRDefault="00C34E43" w:rsidP="00E45EA7">
            <w:pPr>
              <w:jc w:val="center"/>
              <w:rPr>
                <w:rFonts w:eastAsia="Lucida Sans Unicode"/>
                <w:b/>
                <w:sz w:val="22"/>
                <w:szCs w:val="22"/>
                <w:lang w:eastAsia="ar-SA"/>
              </w:rPr>
            </w:pPr>
            <w:r w:rsidRPr="00B214BF">
              <w:rPr>
                <w:rFonts w:eastAsia="Lucida Sans Unicode"/>
                <w:b/>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03E0B738" w14:textId="048E083D" w:rsidR="00C34E43" w:rsidRPr="00B214BF" w:rsidRDefault="00F5082D" w:rsidP="00E45EA7">
            <w:pPr>
              <w:jc w:val="center"/>
              <w:rPr>
                <w:rFonts w:eastAsia="Lucida Sans Unicode"/>
                <w:b/>
                <w:sz w:val="22"/>
                <w:szCs w:val="22"/>
                <w:lang w:eastAsia="ar-SA"/>
              </w:rPr>
            </w:pPr>
            <w:r w:rsidRPr="00B214BF">
              <w:rPr>
                <w:rFonts w:eastAsia="Lucida Sans Unicode"/>
                <w:b/>
                <w:sz w:val="22"/>
                <w:szCs w:val="22"/>
                <w:lang w:eastAsia="ar-SA"/>
              </w:rPr>
              <w:t>150</w:t>
            </w:r>
          </w:p>
        </w:tc>
        <w:tc>
          <w:tcPr>
            <w:tcW w:w="863" w:type="dxa"/>
            <w:tcBorders>
              <w:top w:val="single" w:sz="4" w:space="0" w:color="00000A"/>
              <w:left w:val="single" w:sz="4" w:space="0" w:color="00000A"/>
              <w:bottom w:val="single" w:sz="4" w:space="0" w:color="00000A"/>
              <w:right w:val="single" w:sz="4" w:space="0" w:color="00000A"/>
            </w:tcBorders>
          </w:tcPr>
          <w:p w14:paraId="5EE18987" w14:textId="77777777" w:rsidR="00C34E43" w:rsidRPr="008D6F0A" w:rsidRDefault="00C34E43" w:rsidP="00E45EA7">
            <w:pPr>
              <w:jc w:val="center"/>
              <w:rPr>
                <w:rFonts w:eastAsia="Lucida Sans Unicode"/>
                <w:b/>
                <w:sz w:val="18"/>
                <w:szCs w:val="18"/>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0D65E400" w14:textId="77777777" w:rsidR="00C34E43" w:rsidRPr="008D6F0A" w:rsidRDefault="00C34E43" w:rsidP="00E45EA7">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18E89351" w14:textId="77777777" w:rsidR="00C34E43" w:rsidRPr="008D6F0A" w:rsidRDefault="00C34E43" w:rsidP="00E45EA7">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2D68508F" w14:textId="77777777" w:rsidR="00C34E43" w:rsidRPr="008D6F0A" w:rsidRDefault="00C34E43" w:rsidP="00E45EA7">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15E75864" w14:textId="77777777" w:rsidR="00C34E43" w:rsidRPr="008D6F0A" w:rsidRDefault="00C34E43" w:rsidP="00E45EA7">
            <w:pPr>
              <w:jc w:val="center"/>
              <w:rPr>
                <w:rFonts w:eastAsia="Lucida Sans Unicode"/>
                <w:b/>
                <w:sz w:val="18"/>
                <w:szCs w:val="18"/>
                <w:lang w:eastAsia="ar-SA"/>
              </w:rPr>
            </w:pPr>
          </w:p>
        </w:tc>
      </w:tr>
      <w:tr w:rsidR="00C34E43" w:rsidRPr="008D6F0A" w14:paraId="48672C63" w14:textId="77777777" w:rsidTr="00E45EA7">
        <w:trPr>
          <w:cantSplit/>
          <w:trHeight w:val="219"/>
        </w:trPr>
        <w:tc>
          <w:tcPr>
            <w:tcW w:w="517" w:type="dxa"/>
            <w:tcBorders>
              <w:top w:val="single" w:sz="4" w:space="0" w:color="00000A"/>
              <w:left w:val="single" w:sz="4" w:space="0" w:color="00000A"/>
              <w:bottom w:val="single" w:sz="4" w:space="0" w:color="00000A"/>
              <w:right w:val="single" w:sz="4" w:space="0" w:color="00000A"/>
            </w:tcBorders>
            <w:vAlign w:val="center"/>
          </w:tcPr>
          <w:p w14:paraId="3831EB9A" w14:textId="77777777" w:rsidR="00C34E43" w:rsidRPr="008D6F0A" w:rsidRDefault="00C34E43" w:rsidP="00E45EA7">
            <w:pPr>
              <w:jc w:val="center"/>
              <w:rPr>
                <w:rFonts w:eastAsia="Lucida Sans Unicode"/>
                <w:sz w:val="22"/>
                <w:szCs w:val="22"/>
                <w:lang w:eastAsia="ar-SA"/>
              </w:rPr>
            </w:pPr>
            <w:r>
              <w:rPr>
                <w:rFonts w:eastAsia="Lucida Sans Unicode"/>
                <w:sz w:val="22"/>
                <w:szCs w:val="22"/>
                <w:lang w:eastAsia="ar-SA"/>
              </w:rPr>
              <w:t>2.</w:t>
            </w:r>
          </w:p>
        </w:tc>
        <w:tc>
          <w:tcPr>
            <w:tcW w:w="1901" w:type="dxa"/>
            <w:tcBorders>
              <w:top w:val="single" w:sz="4" w:space="0" w:color="00000A"/>
              <w:left w:val="single" w:sz="4" w:space="0" w:color="00000A"/>
              <w:bottom w:val="single" w:sz="4" w:space="0" w:color="00000A"/>
              <w:right w:val="single" w:sz="4" w:space="0" w:color="00000A"/>
            </w:tcBorders>
          </w:tcPr>
          <w:p w14:paraId="6E28442A" w14:textId="0F47AA73" w:rsidR="00C34E43" w:rsidRPr="00B865AA" w:rsidRDefault="00F5082D" w:rsidP="00E45EA7">
            <w:pPr>
              <w:pStyle w:val="Standard"/>
              <w:spacing w:after="0"/>
              <w:rPr>
                <w:rFonts w:ascii="Times New Roman" w:eastAsia="Calibri" w:hAnsi="Times New Roman"/>
                <w:sz w:val="18"/>
                <w:szCs w:val="18"/>
                <w:lang w:val="pl-PL"/>
              </w:rPr>
            </w:pPr>
            <w:r w:rsidRPr="00F5082D">
              <w:rPr>
                <w:rFonts w:ascii="Times New Roman" w:hAnsi="Times New Roman"/>
                <w:sz w:val="18"/>
                <w:szCs w:val="18"/>
              </w:rPr>
              <w:t>Maska termoplastyczna do radioterapii na głowę, 3-punktowa</w:t>
            </w:r>
          </w:p>
        </w:tc>
        <w:tc>
          <w:tcPr>
            <w:tcW w:w="850" w:type="dxa"/>
            <w:tcBorders>
              <w:top w:val="single" w:sz="4" w:space="0" w:color="00000A"/>
              <w:left w:val="single" w:sz="4" w:space="0" w:color="00000A"/>
              <w:bottom w:val="single" w:sz="4" w:space="0" w:color="00000A"/>
              <w:right w:val="single" w:sz="4" w:space="0" w:color="00000A"/>
            </w:tcBorders>
            <w:vAlign w:val="center"/>
          </w:tcPr>
          <w:p w14:paraId="19CBFB91" w14:textId="77777777" w:rsidR="00C34E43" w:rsidRPr="00B214BF" w:rsidRDefault="00C34E43" w:rsidP="00E45EA7">
            <w:pPr>
              <w:jc w:val="center"/>
              <w:rPr>
                <w:rFonts w:eastAsia="Lucida Sans Unicode"/>
                <w:b/>
                <w:sz w:val="22"/>
                <w:szCs w:val="22"/>
                <w:lang w:eastAsia="ar-SA"/>
              </w:rPr>
            </w:pPr>
            <w:r w:rsidRPr="00B214BF">
              <w:rPr>
                <w:rFonts w:eastAsia="Lucida Sans Unicode"/>
                <w:b/>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417EAA57" w14:textId="77777777" w:rsidR="00C34E43" w:rsidRPr="00B214BF" w:rsidRDefault="00C34E43" w:rsidP="00E45EA7">
            <w:pPr>
              <w:jc w:val="center"/>
              <w:rPr>
                <w:rFonts w:eastAsia="Lucida Sans Unicode"/>
                <w:b/>
                <w:sz w:val="22"/>
                <w:szCs w:val="22"/>
                <w:lang w:eastAsia="ar-SA"/>
              </w:rPr>
            </w:pPr>
            <w:r w:rsidRPr="00B214BF">
              <w:rPr>
                <w:rFonts w:eastAsia="Lucida Sans Unicode"/>
                <w:b/>
                <w:sz w:val="22"/>
                <w:szCs w:val="22"/>
                <w:lang w:eastAsia="ar-SA"/>
              </w:rPr>
              <w:t>70</w:t>
            </w:r>
          </w:p>
        </w:tc>
        <w:tc>
          <w:tcPr>
            <w:tcW w:w="863" w:type="dxa"/>
            <w:tcBorders>
              <w:top w:val="single" w:sz="4" w:space="0" w:color="00000A"/>
              <w:left w:val="single" w:sz="4" w:space="0" w:color="00000A"/>
              <w:bottom w:val="single" w:sz="4" w:space="0" w:color="00000A"/>
              <w:right w:val="single" w:sz="4" w:space="0" w:color="00000A"/>
            </w:tcBorders>
          </w:tcPr>
          <w:p w14:paraId="33599C14" w14:textId="77777777" w:rsidR="00C34E43" w:rsidRPr="008D6F0A" w:rsidRDefault="00C34E43" w:rsidP="00E45EA7">
            <w:pPr>
              <w:jc w:val="center"/>
              <w:rPr>
                <w:rFonts w:eastAsia="Lucida Sans Unicode"/>
                <w:b/>
                <w:sz w:val="18"/>
                <w:szCs w:val="18"/>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0FC58841" w14:textId="77777777" w:rsidR="00C34E43" w:rsidRPr="008D6F0A" w:rsidRDefault="00C34E43" w:rsidP="00E45EA7">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2808E90D" w14:textId="77777777" w:rsidR="00C34E43" w:rsidRPr="008D6F0A" w:rsidRDefault="00C34E43" w:rsidP="00E45EA7">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78E15D7A" w14:textId="77777777" w:rsidR="00C34E43" w:rsidRPr="008D6F0A" w:rsidRDefault="00C34E43" w:rsidP="00E45EA7">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78CC15A4" w14:textId="77777777" w:rsidR="00C34E43" w:rsidRPr="008D6F0A" w:rsidRDefault="00C34E43" w:rsidP="00E45EA7">
            <w:pPr>
              <w:jc w:val="center"/>
              <w:rPr>
                <w:rFonts w:eastAsia="Lucida Sans Unicode"/>
                <w:b/>
                <w:sz w:val="18"/>
                <w:szCs w:val="18"/>
                <w:lang w:eastAsia="ar-SA"/>
              </w:rPr>
            </w:pPr>
          </w:p>
        </w:tc>
      </w:tr>
      <w:tr w:rsidR="00C34E43" w:rsidRPr="008D6F0A" w14:paraId="4D4B64CF" w14:textId="77777777" w:rsidTr="00E45EA7">
        <w:trPr>
          <w:cantSplit/>
          <w:trHeight w:val="219"/>
        </w:trPr>
        <w:tc>
          <w:tcPr>
            <w:tcW w:w="517" w:type="dxa"/>
            <w:tcBorders>
              <w:top w:val="single" w:sz="4" w:space="0" w:color="00000A"/>
              <w:left w:val="single" w:sz="4" w:space="0" w:color="00000A"/>
              <w:bottom w:val="single" w:sz="4" w:space="0" w:color="00000A"/>
              <w:right w:val="single" w:sz="4" w:space="0" w:color="00000A"/>
            </w:tcBorders>
            <w:vAlign w:val="center"/>
          </w:tcPr>
          <w:p w14:paraId="391EBCE3" w14:textId="77777777" w:rsidR="00C34E43" w:rsidRDefault="00C34E43" w:rsidP="00E45EA7">
            <w:pPr>
              <w:jc w:val="center"/>
              <w:rPr>
                <w:rFonts w:eastAsia="Lucida Sans Unicode"/>
                <w:sz w:val="22"/>
                <w:szCs w:val="22"/>
                <w:lang w:eastAsia="ar-SA"/>
              </w:rPr>
            </w:pPr>
            <w:r>
              <w:rPr>
                <w:rFonts w:eastAsia="Lucida Sans Unicode"/>
                <w:sz w:val="22"/>
                <w:szCs w:val="22"/>
                <w:lang w:eastAsia="ar-SA"/>
              </w:rPr>
              <w:t>3.</w:t>
            </w:r>
          </w:p>
        </w:tc>
        <w:tc>
          <w:tcPr>
            <w:tcW w:w="1901" w:type="dxa"/>
            <w:tcBorders>
              <w:top w:val="single" w:sz="4" w:space="0" w:color="00000A"/>
              <w:left w:val="single" w:sz="4" w:space="0" w:color="00000A"/>
              <w:bottom w:val="single" w:sz="4" w:space="0" w:color="00000A"/>
              <w:right w:val="single" w:sz="4" w:space="0" w:color="00000A"/>
            </w:tcBorders>
          </w:tcPr>
          <w:p w14:paraId="6B413205" w14:textId="37A773EB" w:rsidR="00C34E43" w:rsidRPr="00B865AA" w:rsidRDefault="00F5082D" w:rsidP="00E45EA7">
            <w:pPr>
              <w:pStyle w:val="Standard"/>
              <w:spacing w:after="0"/>
              <w:rPr>
                <w:rFonts w:ascii="Times New Roman" w:hAnsi="Times New Roman"/>
                <w:sz w:val="18"/>
                <w:szCs w:val="18"/>
              </w:rPr>
            </w:pPr>
            <w:r w:rsidRPr="00F5082D">
              <w:rPr>
                <w:rFonts w:ascii="Times New Roman" w:hAnsi="Times New Roman"/>
                <w:sz w:val="18"/>
                <w:szCs w:val="18"/>
              </w:rPr>
              <w:t>Maska termoplastyczna do radioterapii otwarta „open face” 3-punktowa</w:t>
            </w:r>
          </w:p>
        </w:tc>
        <w:tc>
          <w:tcPr>
            <w:tcW w:w="850" w:type="dxa"/>
            <w:tcBorders>
              <w:top w:val="single" w:sz="4" w:space="0" w:color="00000A"/>
              <w:left w:val="single" w:sz="4" w:space="0" w:color="00000A"/>
              <w:bottom w:val="single" w:sz="4" w:space="0" w:color="00000A"/>
              <w:right w:val="single" w:sz="4" w:space="0" w:color="00000A"/>
            </w:tcBorders>
            <w:vAlign w:val="center"/>
          </w:tcPr>
          <w:p w14:paraId="3F28D6B0" w14:textId="77777777" w:rsidR="00C34E43" w:rsidRPr="00B214BF" w:rsidRDefault="00C34E43" w:rsidP="00E45EA7">
            <w:pPr>
              <w:jc w:val="center"/>
              <w:rPr>
                <w:rFonts w:eastAsia="Lucida Sans Unicode"/>
                <w:b/>
                <w:sz w:val="22"/>
                <w:szCs w:val="22"/>
                <w:lang w:eastAsia="ar-SA"/>
              </w:rPr>
            </w:pPr>
            <w:r w:rsidRPr="00B214BF">
              <w:rPr>
                <w:rFonts w:eastAsia="Lucida Sans Unicode"/>
                <w:b/>
                <w:sz w:val="22"/>
                <w:szCs w:val="22"/>
                <w:lang w:eastAsia="ar-SA"/>
              </w:rPr>
              <w:t>szt.</w:t>
            </w:r>
          </w:p>
        </w:tc>
        <w:tc>
          <w:tcPr>
            <w:tcW w:w="851" w:type="dxa"/>
            <w:tcBorders>
              <w:top w:val="single" w:sz="4" w:space="0" w:color="00000A"/>
              <w:left w:val="single" w:sz="4" w:space="0" w:color="00000A"/>
              <w:bottom w:val="single" w:sz="4" w:space="0" w:color="00000A"/>
              <w:right w:val="single" w:sz="4" w:space="0" w:color="00000A"/>
            </w:tcBorders>
            <w:vAlign w:val="center"/>
          </w:tcPr>
          <w:p w14:paraId="1CC0F4EF" w14:textId="77777777" w:rsidR="00C34E43" w:rsidRPr="00B214BF" w:rsidRDefault="00C34E43" w:rsidP="00E45EA7">
            <w:pPr>
              <w:jc w:val="center"/>
              <w:rPr>
                <w:rFonts w:eastAsia="Lucida Sans Unicode"/>
                <w:b/>
                <w:sz w:val="22"/>
                <w:szCs w:val="22"/>
                <w:lang w:eastAsia="ar-SA"/>
              </w:rPr>
            </w:pPr>
            <w:r w:rsidRPr="00B214BF">
              <w:rPr>
                <w:rFonts w:eastAsia="Lucida Sans Unicode"/>
                <w:b/>
                <w:sz w:val="22"/>
                <w:szCs w:val="22"/>
                <w:lang w:eastAsia="ar-SA"/>
              </w:rPr>
              <w:t>70</w:t>
            </w:r>
          </w:p>
        </w:tc>
        <w:tc>
          <w:tcPr>
            <w:tcW w:w="863" w:type="dxa"/>
            <w:tcBorders>
              <w:top w:val="single" w:sz="4" w:space="0" w:color="00000A"/>
              <w:left w:val="single" w:sz="4" w:space="0" w:color="00000A"/>
              <w:bottom w:val="single" w:sz="4" w:space="0" w:color="00000A"/>
              <w:right w:val="single" w:sz="4" w:space="0" w:color="00000A"/>
            </w:tcBorders>
          </w:tcPr>
          <w:p w14:paraId="318123E1" w14:textId="77777777" w:rsidR="00C34E43" w:rsidRPr="008D6F0A" w:rsidRDefault="00C34E43" w:rsidP="00E45EA7">
            <w:pPr>
              <w:jc w:val="center"/>
              <w:rPr>
                <w:rFonts w:eastAsia="Lucida Sans Unicode"/>
                <w:b/>
                <w:sz w:val="18"/>
                <w:szCs w:val="18"/>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424A4B46" w14:textId="77777777" w:rsidR="00C34E43" w:rsidRPr="008D6F0A" w:rsidRDefault="00C34E43" w:rsidP="00E45EA7">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3736A2C8" w14:textId="77777777" w:rsidR="00C34E43" w:rsidRPr="008D6F0A" w:rsidRDefault="00C34E43" w:rsidP="00E45EA7">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460FB124" w14:textId="77777777" w:rsidR="00C34E43" w:rsidRPr="008D6F0A" w:rsidRDefault="00C34E43" w:rsidP="00E45EA7">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630B8DCA" w14:textId="77777777" w:rsidR="00C34E43" w:rsidRPr="008D6F0A" w:rsidRDefault="00C34E43" w:rsidP="00E45EA7">
            <w:pPr>
              <w:jc w:val="center"/>
              <w:rPr>
                <w:rFonts w:eastAsia="Lucida Sans Unicode"/>
                <w:b/>
                <w:sz w:val="18"/>
                <w:szCs w:val="18"/>
                <w:lang w:eastAsia="ar-SA"/>
              </w:rPr>
            </w:pPr>
          </w:p>
        </w:tc>
      </w:tr>
      <w:tr w:rsidR="00C34E43" w:rsidRPr="008D6F0A" w14:paraId="6FD5DE1E" w14:textId="77777777" w:rsidTr="00E45EA7">
        <w:trPr>
          <w:cantSplit/>
          <w:trHeight w:val="219"/>
        </w:trPr>
        <w:tc>
          <w:tcPr>
            <w:tcW w:w="517" w:type="dxa"/>
            <w:tcBorders>
              <w:top w:val="single" w:sz="4" w:space="0" w:color="00000A"/>
              <w:left w:val="single" w:sz="4" w:space="0" w:color="00000A"/>
              <w:bottom w:val="single" w:sz="4" w:space="0" w:color="00000A"/>
              <w:right w:val="single" w:sz="4" w:space="0" w:color="00000A"/>
            </w:tcBorders>
            <w:vAlign w:val="center"/>
          </w:tcPr>
          <w:p w14:paraId="60673EA7" w14:textId="77777777" w:rsidR="00C34E43" w:rsidRDefault="00C34E43" w:rsidP="00E45EA7">
            <w:pPr>
              <w:jc w:val="center"/>
              <w:rPr>
                <w:rFonts w:eastAsia="Lucida Sans Unicode"/>
                <w:sz w:val="22"/>
                <w:szCs w:val="22"/>
                <w:lang w:eastAsia="ar-SA"/>
              </w:rPr>
            </w:pPr>
            <w:r>
              <w:rPr>
                <w:rFonts w:eastAsia="Lucida Sans Unicode"/>
                <w:sz w:val="22"/>
                <w:szCs w:val="22"/>
                <w:lang w:eastAsia="ar-SA"/>
              </w:rPr>
              <w:t>4.</w:t>
            </w:r>
          </w:p>
        </w:tc>
        <w:tc>
          <w:tcPr>
            <w:tcW w:w="1901" w:type="dxa"/>
            <w:tcBorders>
              <w:top w:val="single" w:sz="4" w:space="0" w:color="00000A"/>
              <w:left w:val="single" w:sz="4" w:space="0" w:color="00000A"/>
              <w:bottom w:val="single" w:sz="4" w:space="0" w:color="00000A"/>
              <w:right w:val="single" w:sz="4" w:space="0" w:color="00000A"/>
            </w:tcBorders>
          </w:tcPr>
          <w:p w14:paraId="7AD50022" w14:textId="78FC8E41" w:rsidR="00C34E43" w:rsidRDefault="00F5082D" w:rsidP="00E45EA7">
            <w:pPr>
              <w:pStyle w:val="Standard"/>
              <w:spacing w:after="0"/>
              <w:rPr>
                <w:rFonts w:ascii="Times New Roman" w:hAnsi="Times New Roman"/>
                <w:sz w:val="18"/>
                <w:szCs w:val="18"/>
              </w:rPr>
            </w:pPr>
            <w:r w:rsidRPr="00F5082D">
              <w:rPr>
                <w:rFonts w:ascii="Times New Roman" w:hAnsi="Times New Roman"/>
                <w:sz w:val="18"/>
                <w:szCs w:val="18"/>
              </w:rPr>
              <w:t>Zagryzaki silikonowe do masek stereotaktycznych 3</w:t>
            </w:r>
            <w:r w:rsidR="00B214BF">
              <w:rPr>
                <w:rFonts w:ascii="Times New Roman" w:hAnsi="Times New Roman"/>
                <w:sz w:val="18"/>
                <w:szCs w:val="18"/>
              </w:rPr>
              <w:t xml:space="preserve"> </w:t>
            </w:r>
            <w:r w:rsidRPr="00F5082D">
              <w:rPr>
                <w:rFonts w:ascii="Times New Roman" w:hAnsi="Times New Roman"/>
                <w:sz w:val="18"/>
                <w:szCs w:val="18"/>
              </w:rPr>
              <w:t>punktowych  otwartych</w:t>
            </w:r>
            <w:r>
              <w:rPr>
                <w:rFonts w:ascii="Times New Roman" w:hAnsi="Times New Roman"/>
                <w:sz w:val="18"/>
                <w:szCs w:val="18"/>
              </w:rPr>
              <w:t xml:space="preserve"> </w:t>
            </w:r>
          </w:p>
          <w:p w14:paraId="73DB6442" w14:textId="3AFCAA76" w:rsidR="00F5082D" w:rsidRPr="00B865AA" w:rsidRDefault="00F5082D" w:rsidP="00E45EA7">
            <w:pPr>
              <w:pStyle w:val="Standard"/>
              <w:spacing w:after="0"/>
              <w:rPr>
                <w:rFonts w:ascii="Times New Roman" w:hAnsi="Times New Roman"/>
                <w:sz w:val="18"/>
                <w:szCs w:val="18"/>
              </w:rPr>
            </w:pPr>
            <w:r>
              <w:rPr>
                <w:rFonts w:ascii="Times New Roman" w:hAnsi="Times New Roman"/>
                <w:sz w:val="18"/>
                <w:szCs w:val="18"/>
              </w:rPr>
              <w:t>op.(50szt)</w:t>
            </w:r>
          </w:p>
        </w:tc>
        <w:tc>
          <w:tcPr>
            <w:tcW w:w="850" w:type="dxa"/>
            <w:tcBorders>
              <w:top w:val="single" w:sz="4" w:space="0" w:color="00000A"/>
              <w:left w:val="single" w:sz="4" w:space="0" w:color="00000A"/>
              <w:bottom w:val="single" w:sz="4" w:space="0" w:color="00000A"/>
              <w:right w:val="single" w:sz="4" w:space="0" w:color="00000A"/>
            </w:tcBorders>
            <w:vAlign w:val="center"/>
          </w:tcPr>
          <w:p w14:paraId="42A21EC7" w14:textId="46D8C470" w:rsidR="00C34E43" w:rsidRPr="00B214BF" w:rsidRDefault="00F5082D" w:rsidP="00E45EA7">
            <w:pPr>
              <w:jc w:val="center"/>
              <w:rPr>
                <w:rFonts w:eastAsia="Lucida Sans Unicode"/>
                <w:b/>
                <w:sz w:val="22"/>
                <w:szCs w:val="22"/>
                <w:lang w:eastAsia="ar-SA"/>
              </w:rPr>
            </w:pPr>
            <w:r w:rsidRPr="00B214BF">
              <w:rPr>
                <w:rFonts w:eastAsia="Lucida Sans Unicode"/>
                <w:b/>
                <w:sz w:val="22"/>
                <w:szCs w:val="22"/>
                <w:lang w:eastAsia="ar-SA"/>
              </w:rPr>
              <w:t>op.</w:t>
            </w:r>
          </w:p>
        </w:tc>
        <w:tc>
          <w:tcPr>
            <w:tcW w:w="851" w:type="dxa"/>
            <w:tcBorders>
              <w:top w:val="single" w:sz="4" w:space="0" w:color="00000A"/>
              <w:left w:val="single" w:sz="4" w:space="0" w:color="00000A"/>
              <w:bottom w:val="single" w:sz="4" w:space="0" w:color="00000A"/>
              <w:right w:val="single" w:sz="4" w:space="0" w:color="00000A"/>
            </w:tcBorders>
            <w:vAlign w:val="center"/>
          </w:tcPr>
          <w:p w14:paraId="60839A39" w14:textId="3DA923CE" w:rsidR="00C34E43" w:rsidRPr="00B214BF" w:rsidRDefault="00F5082D" w:rsidP="00E45EA7">
            <w:pPr>
              <w:jc w:val="center"/>
              <w:rPr>
                <w:rFonts w:eastAsia="Lucida Sans Unicode"/>
                <w:b/>
                <w:sz w:val="22"/>
                <w:szCs w:val="22"/>
                <w:lang w:eastAsia="ar-SA"/>
              </w:rPr>
            </w:pPr>
            <w:r w:rsidRPr="00B214BF">
              <w:rPr>
                <w:rFonts w:eastAsia="Lucida Sans Unicode"/>
                <w:b/>
                <w:sz w:val="22"/>
                <w:szCs w:val="22"/>
                <w:lang w:eastAsia="ar-SA"/>
              </w:rPr>
              <w:t>1</w:t>
            </w:r>
          </w:p>
        </w:tc>
        <w:tc>
          <w:tcPr>
            <w:tcW w:w="863" w:type="dxa"/>
            <w:tcBorders>
              <w:top w:val="single" w:sz="4" w:space="0" w:color="00000A"/>
              <w:left w:val="single" w:sz="4" w:space="0" w:color="00000A"/>
              <w:bottom w:val="single" w:sz="4" w:space="0" w:color="00000A"/>
              <w:right w:val="single" w:sz="4" w:space="0" w:color="00000A"/>
            </w:tcBorders>
          </w:tcPr>
          <w:p w14:paraId="33C0660F" w14:textId="77777777" w:rsidR="00C34E43" w:rsidRPr="008D6F0A" w:rsidRDefault="00C34E43" w:rsidP="00E45EA7">
            <w:pPr>
              <w:jc w:val="center"/>
              <w:rPr>
                <w:rFonts w:eastAsia="Lucida Sans Unicode"/>
                <w:b/>
                <w:sz w:val="18"/>
                <w:szCs w:val="18"/>
                <w:lang w:eastAsia="ar-SA"/>
              </w:rPr>
            </w:pPr>
          </w:p>
        </w:tc>
        <w:tc>
          <w:tcPr>
            <w:tcW w:w="838" w:type="dxa"/>
            <w:tcBorders>
              <w:top w:val="single" w:sz="4" w:space="0" w:color="00000A"/>
              <w:left w:val="single" w:sz="4" w:space="0" w:color="00000A"/>
              <w:bottom w:val="single" w:sz="4" w:space="0" w:color="00000A"/>
              <w:right w:val="single" w:sz="4" w:space="0" w:color="00000A"/>
            </w:tcBorders>
          </w:tcPr>
          <w:p w14:paraId="77180FC2" w14:textId="77777777" w:rsidR="00C34E43" w:rsidRPr="008D6F0A" w:rsidRDefault="00C34E43" w:rsidP="00E45EA7">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71217C29" w14:textId="77777777" w:rsidR="00C34E43" w:rsidRPr="008D6F0A" w:rsidRDefault="00C34E43" w:rsidP="00E45EA7">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2CA5264F" w14:textId="77777777" w:rsidR="00C34E43" w:rsidRPr="008D6F0A" w:rsidRDefault="00C34E43" w:rsidP="00E45EA7">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56BB7073" w14:textId="77777777" w:rsidR="00C34E43" w:rsidRPr="008D6F0A" w:rsidRDefault="00C34E43" w:rsidP="00E45EA7">
            <w:pPr>
              <w:jc w:val="center"/>
              <w:rPr>
                <w:rFonts w:eastAsia="Lucida Sans Unicode"/>
                <w:b/>
                <w:sz w:val="18"/>
                <w:szCs w:val="18"/>
                <w:lang w:eastAsia="ar-SA"/>
              </w:rPr>
            </w:pPr>
          </w:p>
        </w:tc>
      </w:tr>
      <w:tr w:rsidR="00C34E43" w:rsidRPr="008D6F0A" w14:paraId="0122A5EC" w14:textId="77777777" w:rsidTr="00E45EA7">
        <w:trPr>
          <w:cantSplit/>
          <w:trHeight w:val="559"/>
        </w:trPr>
        <w:tc>
          <w:tcPr>
            <w:tcW w:w="5820" w:type="dxa"/>
            <w:gridSpan w:val="6"/>
            <w:tcBorders>
              <w:top w:val="single" w:sz="4" w:space="0" w:color="00000A"/>
              <w:left w:val="single" w:sz="4" w:space="0" w:color="00000A"/>
              <w:bottom w:val="single" w:sz="4" w:space="0" w:color="00000A"/>
              <w:right w:val="single" w:sz="4" w:space="0" w:color="00000A"/>
            </w:tcBorders>
            <w:vAlign w:val="center"/>
          </w:tcPr>
          <w:p w14:paraId="61CA8E34" w14:textId="77777777" w:rsidR="00C34E43" w:rsidRPr="008D6F0A" w:rsidRDefault="00C34E43" w:rsidP="00E45EA7">
            <w:pPr>
              <w:jc w:val="right"/>
              <w:rPr>
                <w:rFonts w:eastAsia="Lucida Sans Unicode"/>
                <w:b/>
                <w:sz w:val="18"/>
                <w:szCs w:val="18"/>
                <w:lang w:eastAsia="ar-SA"/>
              </w:rPr>
            </w:pPr>
            <w:r>
              <w:rPr>
                <w:rFonts w:eastAsia="Lucida Sans Unicode"/>
                <w:b/>
                <w:sz w:val="18"/>
                <w:szCs w:val="18"/>
                <w:lang w:eastAsia="ar-SA"/>
              </w:rPr>
              <w:t>RAZEM :</w:t>
            </w:r>
          </w:p>
        </w:tc>
        <w:tc>
          <w:tcPr>
            <w:tcW w:w="992" w:type="dxa"/>
            <w:tcBorders>
              <w:top w:val="single" w:sz="4" w:space="0" w:color="00000A"/>
              <w:left w:val="single" w:sz="4" w:space="0" w:color="00000A"/>
              <w:bottom w:val="single" w:sz="4" w:space="0" w:color="00000A"/>
              <w:right w:val="single" w:sz="4" w:space="0" w:color="00000A"/>
            </w:tcBorders>
          </w:tcPr>
          <w:p w14:paraId="32BE5CF9" w14:textId="77777777" w:rsidR="00C34E43" w:rsidRPr="008D6F0A" w:rsidRDefault="00C34E43" w:rsidP="00E45EA7">
            <w:pPr>
              <w:jc w:val="center"/>
              <w:rPr>
                <w:rFonts w:eastAsia="Lucida Sans Unicode"/>
                <w:b/>
                <w:sz w:val="18"/>
                <w:szCs w:val="18"/>
                <w:lang w:eastAsia="ar-SA"/>
              </w:rPr>
            </w:pPr>
          </w:p>
        </w:tc>
        <w:tc>
          <w:tcPr>
            <w:tcW w:w="992" w:type="dxa"/>
            <w:tcBorders>
              <w:top w:val="single" w:sz="4" w:space="0" w:color="00000A"/>
              <w:left w:val="single" w:sz="4" w:space="0" w:color="00000A"/>
              <w:bottom w:val="single" w:sz="4" w:space="0" w:color="00000A"/>
              <w:right w:val="single" w:sz="4" w:space="0" w:color="00000A"/>
            </w:tcBorders>
          </w:tcPr>
          <w:p w14:paraId="4C018E81" w14:textId="77777777" w:rsidR="00C34E43" w:rsidRPr="008D6F0A" w:rsidRDefault="00C34E43" w:rsidP="00E45EA7">
            <w:pPr>
              <w:jc w:val="center"/>
              <w:rPr>
                <w:rFonts w:eastAsia="Lucida Sans Unicode"/>
                <w:b/>
                <w:sz w:val="18"/>
                <w:szCs w:val="18"/>
                <w:lang w:eastAsia="ar-SA"/>
              </w:rPr>
            </w:pPr>
          </w:p>
        </w:tc>
        <w:tc>
          <w:tcPr>
            <w:tcW w:w="1985" w:type="dxa"/>
            <w:tcBorders>
              <w:top w:val="single" w:sz="4" w:space="0" w:color="00000A"/>
              <w:left w:val="single" w:sz="4" w:space="0" w:color="00000A"/>
              <w:bottom w:val="single" w:sz="4" w:space="0" w:color="00000A"/>
              <w:right w:val="single" w:sz="4" w:space="0" w:color="00000A"/>
            </w:tcBorders>
          </w:tcPr>
          <w:p w14:paraId="72C4C0BA" w14:textId="77777777" w:rsidR="00C34E43" w:rsidRPr="008D6F0A" w:rsidRDefault="00C34E43" w:rsidP="00E45EA7">
            <w:pPr>
              <w:jc w:val="center"/>
              <w:rPr>
                <w:rFonts w:eastAsia="Lucida Sans Unicode"/>
                <w:b/>
                <w:sz w:val="18"/>
                <w:szCs w:val="18"/>
                <w:lang w:eastAsia="ar-SA"/>
              </w:rPr>
            </w:pPr>
          </w:p>
        </w:tc>
      </w:tr>
    </w:tbl>
    <w:p w14:paraId="2943F613" w14:textId="77777777" w:rsidR="00C34E43" w:rsidRDefault="00C34E43" w:rsidP="00C34E43">
      <w:pPr>
        <w:rPr>
          <w:sz w:val="16"/>
          <w:szCs w:val="16"/>
        </w:rPr>
      </w:pPr>
    </w:p>
    <w:p w14:paraId="2F43F83E" w14:textId="77777777" w:rsidR="00C34E43" w:rsidRDefault="00C34E43" w:rsidP="00C34E43">
      <w:pPr>
        <w:rPr>
          <w:sz w:val="16"/>
          <w:szCs w:val="16"/>
        </w:rPr>
      </w:pPr>
    </w:p>
    <w:p w14:paraId="7199783B" w14:textId="77777777" w:rsidR="009B6908" w:rsidRDefault="009B6908" w:rsidP="00601D9B">
      <w:pPr>
        <w:overflowPunct/>
        <w:autoSpaceDE/>
        <w:autoSpaceDN/>
        <w:adjustRightInd/>
        <w:textAlignment w:val="auto"/>
        <w:rPr>
          <w:rFonts w:eastAsia="Lucida Sans Unicode"/>
          <w:b/>
          <w:kern w:val="2"/>
          <w:sz w:val="22"/>
          <w:szCs w:val="22"/>
          <w:lang w:eastAsia="ar-SA"/>
        </w:rPr>
      </w:pPr>
    </w:p>
    <w:p w14:paraId="1BF4BB96" w14:textId="77777777" w:rsidR="00D45A27" w:rsidRDefault="00D45A27" w:rsidP="00601D9B">
      <w:pPr>
        <w:overflowPunct/>
        <w:autoSpaceDE/>
        <w:autoSpaceDN/>
        <w:adjustRightInd/>
        <w:textAlignment w:val="auto"/>
        <w:rPr>
          <w:rFonts w:eastAsia="Lucida Sans Unicode"/>
          <w:b/>
          <w:kern w:val="2"/>
          <w:sz w:val="22"/>
          <w:szCs w:val="22"/>
          <w:lang w:eastAsia="ar-SA"/>
        </w:rPr>
      </w:pPr>
    </w:p>
    <w:p w14:paraId="0CDC90F0" w14:textId="7E0FD7B7" w:rsidR="00CE1D1B" w:rsidRPr="00CE1D1B" w:rsidRDefault="00CE1D1B" w:rsidP="00CE1D1B">
      <w:pPr>
        <w:rPr>
          <w:b/>
          <w:bCs/>
          <w:sz w:val="22"/>
          <w:szCs w:val="22"/>
        </w:rPr>
      </w:pPr>
      <w:r w:rsidRPr="00CE1D1B">
        <w:rPr>
          <w:rFonts w:eastAsia="Lucida Sans Unicode"/>
          <w:b/>
          <w:kern w:val="2"/>
          <w:sz w:val="22"/>
          <w:szCs w:val="22"/>
          <w:lang w:eastAsia="ar-SA"/>
        </w:rPr>
        <w:t>1.</w:t>
      </w:r>
      <w:r w:rsidRPr="00CE1D1B">
        <w:rPr>
          <w:b/>
          <w:bCs/>
          <w:sz w:val="22"/>
          <w:szCs w:val="22"/>
        </w:rPr>
        <w:t xml:space="preserve"> Maska termoplastyczna do radioterapii na głowę, szyję i ramiona, 5-punktowa</w:t>
      </w:r>
    </w:p>
    <w:p w14:paraId="04B0EE01" w14:textId="77777777" w:rsidR="00CE1D1B" w:rsidRPr="00CE1D1B" w:rsidRDefault="00CE1D1B" w:rsidP="00CE1D1B">
      <w:pPr>
        <w:rPr>
          <w:b/>
          <w:bCs/>
          <w:sz w:val="22"/>
          <w:szCs w:val="22"/>
        </w:rPr>
      </w:pPr>
      <w:r w:rsidRPr="00CE1D1B">
        <w:rPr>
          <w:b/>
          <w:bCs/>
          <w:sz w:val="22"/>
          <w:szCs w:val="22"/>
        </w:rPr>
        <w:t>Parametry techniczne:</w:t>
      </w:r>
    </w:p>
    <w:p w14:paraId="12A7534A" w14:textId="77777777" w:rsidR="00CE1D1B" w:rsidRPr="00CE1D1B" w:rsidRDefault="00CE1D1B" w:rsidP="00E545B4">
      <w:pPr>
        <w:pStyle w:val="Akapitzlist0"/>
        <w:widowControl/>
        <w:numPr>
          <w:ilvl w:val="0"/>
          <w:numId w:val="86"/>
        </w:numPr>
        <w:suppressAutoHyphens w:val="0"/>
        <w:overflowPunct/>
        <w:autoSpaceDE/>
        <w:autoSpaceDN/>
        <w:adjustRightInd/>
        <w:spacing w:after="160" w:line="259" w:lineRule="auto"/>
        <w:ind w:left="357" w:hanging="357"/>
        <w:textAlignment w:val="auto"/>
        <w:rPr>
          <w:sz w:val="22"/>
          <w:szCs w:val="22"/>
        </w:rPr>
      </w:pPr>
      <w:r w:rsidRPr="00CE1D1B">
        <w:rPr>
          <w:sz w:val="22"/>
          <w:szCs w:val="22"/>
        </w:rPr>
        <w:t>Maxi perforacja</w:t>
      </w:r>
    </w:p>
    <w:p w14:paraId="3832F6D4" w14:textId="77777777" w:rsidR="00CE1D1B" w:rsidRPr="00CE1D1B" w:rsidRDefault="00CE1D1B" w:rsidP="00E545B4">
      <w:pPr>
        <w:pStyle w:val="Akapitzlist0"/>
        <w:widowControl/>
        <w:numPr>
          <w:ilvl w:val="0"/>
          <w:numId w:val="86"/>
        </w:numPr>
        <w:suppressAutoHyphens w:val="0"/>
        <w:overflowPunct/>
        <w:autoSpaceDE/>
        <w:autoSpaceDN/>
        <w:adjustRightInd/>
        <w:spacing w:after="160" w:line="259" w:lineRule="auto"/>
        <w:ind w:left="357" w:hanging="357"/>
        <w:textAlignment w:val="auto"/>
        <w:rPr>
          <w:sz w:val="22"/>
          <w:szCs w:val="22"/>
        </w:rPr>
      </w:pPr>
      <w:r w:rsidRPr="00CE1D1B">
        <w:rPr>
          <w:sz w:val="22"/>
          <w:szCs w:val="22"/>
        </w:rPr>
        <w:t xml:space="preserve">Grubość 2mm </w:t>
      </w:r>
    </w:p>
    <w:p w14:paraId="1633FEA8" w14:textId="77777777" w:rsidR="00CE1D1B" w:rsidRPr="00CE1D1B" w:rsidRDefault="00CE1D1B" w:rsidP="00E545B4">
      <w:pPr>
        <w:pStyle w:val="Akapitzlist0"/>
        <w:widowControl/>
        <w:numPr>
          <w:ilvl w:val="0"/>
          <w:numId w:val="86"/>
        </w:numPr>
        <w:suppressAutoHyphens w:val="0"/>
        <w:overflowPunct/>
        <w:autoSpaceDE/>
        <w:autoSpaceDN/>
        <w:adjustRightInd/>
        <w:spacing w:after="160" w:line="259" w:lineRule="auto"/>
        <w:ind w:left="357" w:hanging="357"/>
        <w:textAlignment w:val="auto"/>
        <w:rPr>
          <w:sz w:val="22"/>
          <w:szCs w:val="22"/>
        </w:rPr>
      </w:pPr>
      <w:r w:rsidRPr="00CE1D1B">
        <w:rPr>
          <w:sz w:val="22"/>
          <w:szCs w:val="22"/>
        </w:rPr>
        <w:t>Otwór na nos</w:t>
      </w:r>
    </w:p>
    <w:p w14:paraId="63BD2C20" w14:textId="77777777" w:rsidR="00CE1D1B" w:rsidRPr="00CE1D1B" w:rsidRDefault="00CE1D1B" w:rsidP="00E545B4">
      <w:pPr>
        <w:pStyle w:val="Akapitzlist0"/>
        <w:widowControl/>
        <w:numPr>
          <w:ilvl w:val="0"/>
          <w:numId w:val="86"/>
        </w:numPr>
        <w:suppressAutoHyphens w:val="0"/>
        <w:overflowPunct/>
        <w:autoSpaceDE/>
        <w:autoSpaceDN/>
        <w:adjustRightInd/>
        <w:spacing w:after="160" w:line="259" w:lineRule="auto"/>
        <w:ind w:left="357" w:hanging="357"/>
        <w:textAlignment w:val="auto"/>
        <w:rPr>
          <w:sz w:val="22"/>
          <w:szCs w:val="22"/>
        </w:rPr>
      </w:pPr>
      <w:r w:rsidRPr="00CE1D1B">
        <w:rPr>
          <w:sz w:val="22"/>
          <w:szCs w:val="22"/>
        </w:rPr>
        <w:t>Przeznaczone do posiadanej podstawki HeadStep, pełna kompatybilność z unieruchomieniem</w:t>
      </w:r>
    </w:p>
    <w:p w14:paraId="6B52B132" w14:textId="77777777" w:rsidR="00CE1D1B" w:rsidRPr="00CE1D1B" w:rsidRDefault="00CE1D1B" w:rsidP="00E545B4">
      <w:pPr>
        <w:pStyle w:val="Akapitzlist0"/>
        <w:widowControl/>
        <w:numPr>
          <w:ilvl w:val="0"/>
          <w:numId w:val="86"/>
        </w:numPr>
        <w:suppressAutoHyphens w:val="0"/>
        <w:overflowPunct/>
        <w:autoSpaceDE/>
        <w:autoSpaceDN/>
        <w:adjustRightInd/>
        <w:spacing w:after="160" w:line="259" w:lineRule="auto"/>
        <w:ind w:left="357" w:hanging="357"/>
        <w:textAlignment w:val="auto"/>
        <w:rPr>
          <w:sz w:val="22"/>
          <w:szCs w:val="22"/>
        </w:rPr>
      </w:pPr>
      <w:r w:rsidRPr="00CE1D1B">
        <w:rPr>
          <w:sz w:val="22"/>
          <w:szCs w:val="22"/>
        </w:rPr>
        <w:t>Gładkie krawędzie wykroju</w:t>
      </w:r>
    </w:p>
    <w:p w14:paraId="5E64C8BE" w14:textId="77777777" w:rsidR="00CE1D1B" w:rsidRPr="00CE1D1B" w:rsidRDefault="00CE1D1B" w:rsidP="00E545B4">
      <w:pPr>
        <w:pStyle w:val="Akapitzlist0"/>
        <w:widowControl/>
        <w:numPr>
          <w:ilvl w:val="0"/>
          <w:numId w:val="86"/>
        </w:numPr>
        <w:suppressAutoHyphens w:val="0"/>
        <w:overflowPunct/>
        <w:autoSpaceDE/>
        <w:autoSpaceDN/>
        <w:adjustRightInd/>
        <w:spacing w:after="160" w:line="259" w:lineRule="auto"/>
        <w:ind w:left="357" w:hanging="357"/>
        <w:textAlignment w:val="auto"/>
        <w:rPr>
          <w:sz w:val="22"/>
          <w:szCs w:val="22"/>
        </w:rPr>
      </w:pPr>
      <w:r w:rsidRPr="00CE1D1B">
        <w:rPr>
          <w:sz w:val="22"/>
          <w:szCs w:val="22"/>
        </w:rPr>
        <w:t>Listwa wokół maski o grubości 1cm, do mocowania w systemie HeadStep wraz z pinem o grubości 0,54cm, niezbędny do wpięcia maski w unieruchomienie</w:t>
      </w:r>
    </w:p>
    <w:p w14:paraId="5B760B58" w14:textId="77777777" w:rsidR="00CE1D1B" w:rsidRPr="00CE1D1B" w:rsidRDefault="00CE1D1B" w:rsidP="00E545B4">
      <w:pPr>
        <w:pStyle w:val="Akapitzlist0"/>
        <w:widowControl/>
        <w:numPr>
          <w:ilvl w:val="0"/>
          <w:numId w:val="86"/>
        </w:numPr>
        <w:suppressAutoHyphens w:val="0"/>
        <w:overflowPunct/>
        <w:autoSpaceDE/>
        <w:autoSpaceDN/>
        <w:adjustRightInd/>
        <w:spacing w:line="259" w:lineRule="auto"/>
        <w:ind w:left="357" w:hanging="357"/>
        <w:textAlignment w:val="auto"/>
        <w:rPr>
          <w:sz w:val="22"/>
          <w:szCs w:val="22"/>
        </w:rPr>
      </w:pPr>
      <w:r w:rsidRPr="00CE1D1B">
        <w:rPr>
          <w:sz w:val="22"/>
          <w:szCs w:val="22"/>
        </w:rPr>
        <w:t xml:space="preserve">System mocowań pozwalających natychmiast zapiąć maskę </w:t>
      </w:r>
      <w:r w:rsidRPr="00CE1D1B">
        <w:rPr>
          <w:rFonts w:eastAsia="Arial"/>
          <w:color w:val="000000"/>
          <w:sz w:val="22"/>
          <w:szCs w:val="22"/>
        </w:rPr>
        <w:t>i nie wymagający dodatkowych czynności polegających na montażu poszczególnych elementów zapięć.</w:t>
      </w:r>
    </w:p>
    <w:p w14:paraId="5A9E2581" w14:textId="77777777" w:rsidR="00CE1D1B" w:rsidRPr="00CE1D1B" w:rsidRDefault="00CE1D1B" w:rsidP="00E545B4">
      <w:pPr>
        <w:pStyle w:val="LO-normal"/>
        <w:widowControl w:val="0"/>
        <w:numPr>
          <w:ilvl w:val="0"/>
          <w:numId w:val="86"/>
        </w:numPr>
        <w:ind w:left="357" w:hanging="357"/>
        <w:rPr>
          <w:rFonts w:eastAsia="Arial" w:cs="Times New Roman"/>
          <w:color w:val="000000"/>
          <w:sz w:val="22"/>
          <w:szCs w:val="22"/>
        </w:rPr>
      </w:pPr>
      <w:r w:rsidRPr="00CE1D1B">
        <w:rPr>
          <w:rFonts w:eastAsia="Arial" w:cs="Times New Roman"/>
          <w:color w:val="000000"/>
          <w:sz w:val="22"/>
          <w:szCs w:val="22"/>
        </w:rPr>
        <w:t xml:space="preserve">Zachowanie maski podczas rozgrzewania w basenie – cechą niepożądaną jest przyklejanie maski do sita w basenie. </w:t>
      </w:r>
    </w:p>
    <w:p w14:paraId="0011AD58" w14:textId="77777777" w:rsidR="00CE1D1B" w:rsidRPr="00CE1D1B" w:rsidRDefault="00CE1D1B" w:rsidP="00E545B4">
      <w:pPr>
        <w:pStyle w:val="Akapitzlist0"/>
        <w:widowControl/>
        <w:numPr>
          <w:ilvl w:val="0"/>
          <w:numId w:val="86"/>
        </w:numPr>
        <w:suppressAutoHyphens w:val="0"/>
        <w:overflowPunct/>
        <w:autoSpaceDE/>
        <w:autoSpaceDN/>
        <w:adjustRightInd/>
        <w:spacing w:after="160" w:line="259" w:lineRule="auto"/>
        <w:ind w:left="357" w:hanging="357"/>
        <w:textAlignment w:val="auto"/>
        <w:rPr>
          <w:sz w:val="22"/>
          <w:szCs w:val="22"/>
        </w:rPr>
      </w:pPr>
      <w:r w:rsidRPr="00CE1D1B">
        <w:rPr>
          <w:rFonts w:eastAsia="Arial"/>
          <w:color w:val="000000"/>
          <w:sz w:val="22"/>
          <w:szCs w:val="22"/>
        </w:rPr>
        <w:t>Temperatura grzania maski 65-70 stopni C.</w:t>
      </w:r>
    </w:p>
    <w:p w14:paraId="4133B687" w14:textId="77777777" w:rsidR="00CE1D1B" w:rsidRPr="00CE1D1B" w:rsidRDefault="00CE1D1B" w:rsidP="00E545B4">
      <w:pPr>
        <w:pStyle w:val="Akapitzlist0"/>
        <w:widowControl/>
        <w:numPr>
          <w:ilvl w:val="0"/>
          <w:numId w:val="86"/>
        </w:numPr>
        <w:suppressAutoHyphens w:val="0"/>
        <w:overflowPunct/>
        <w:autoSpaceDE/>
        <w:autoSpaceDN/>
        <w:adjustRightInd/>
        <w:spacing w:after="160" w:line="259" w:lineRule="auto"/>
        <w:ind w:left="357" w:hanging="357"/>
        <w:textAlignment w:val="auto"/>
        <w:rPr>
          <w:sz w:val="22"/>
          <w:szCs w:val="22"/>
        </w:rPr>
      </w:pPr>
      <w:r w:rsidRPr="00CE1D1B">
        <w:rPr>
          <w:rFonts w:eastAsia="Arial"/>
          <w:color w:val="000000"/>
          <w:sz w:val="22"/>
          <w:szCs w:val="22"/>
        </w:rPr>
        <w:t>Czas krzepnięcia maski pozwalający na właściwe modelowanie pożądanego kształtu maski. Czas krzepnięcia maski minimum 7 minut maksimum 10 minut</w:t>
      </w:r>
    </w:p>
    <w:p w14:paraId="77EE1D4D" w14:textId="77777777" w:rsidR="00CE1D1B" w:rsidRPr="00CE1D1B" w:rsidRDefault="00CE1D1B" w:rsidP="00E545B4">
      <w:pPr>
        <w:pStyle w:val="Akapitzlist0"/>
        <w:widowControl/>
        <w:numPr>
          <w:ilvl w:val="0"/>
          <w:numId w:val="86"/>
        </w:numPr>
        <w:suppressAutoHyphens w:val="0"/>
        <w:overflowPunct/>
        <w:autoSpaceDE/>
        <w:autoSpaceDN/>
        <w:adjustRightInd/>
        <w:spacing w:line="259" w:lineRule="auto"/>
        <w:ind w:left="357" w:hanging="357"/>
        <w:textAlignment w:val="auto"/>
        <w:rPr>
          <w:sz w:val="22"/>
          <w:szCs w:val="22"/>
        </w:rPr>
      </w:pPr>
      <w:r w:rsidRPr="00CE1D1B">
        <w:rPr>
          <w:rFonts w:eastAsia="Arial"/>
          <w:color w:val="000000"/>
          <w:sz w:val="22"/>
          <w:szCs w:val="22"/>
        </w:rPr>
        <w:t>Powłoka materiału o strukturze ułatwiającej usuwanie substancji biologicznie aktywnych np. śliny, potu, krwi, materiału tkankowego wydzielającego się z martwiczych ran nowotworowych</w:t>
      </w:r>
    </w:p>
    <w:p w14:paraId="04E70CA9" w14:textId="77777777" w:rsidR="00CE1D1B" w:rsidRPr="00CE1D1B" w:rsidRDefault="00CE1D1B" w:rsidP="00E545B4">
      <w:pPr>
        <w:pStyle w:val="LO-normal"/>
        <w:widowControl w:val="0"/>
        <w:numPr>
          <w:ilvl w:val="0"/>
          <w:numId w:val="86"/>
        </w:numPr>
        <w:ind w:left="357" w:hanging="357"/>
        <w:rPr>
          <w:rFonts w:eastAsia="Arial" w:cs="Times New Roman"/>
          <w:color w:val="000000"/>
          <w:sz w:val="22"/>
          <w:szCs w:val="22"/>
        </w:rPr>
      </w:pPr>
      <w:r w:rsidRPr="00CE1D1B">
        <w:rPr>
          <w:rFonts w:eastAsia="Arial" w:cs="Times New Roman"/>
          <w:color w:val="000000"/>
          <w:sz w:val="22"/>
          <w:szCs w:val="22"/>
        </w:rPr>
        <w:t>Unieruchomienie fantomu w masce pozwalające na dokładną odtwarzalność ułożenia i nie pozwalające na ruchomość.</w:t>
      </w:r>
    </w:p>
    <w:p w14:paraId="16CD2344" w14:textId="6393D8BA" w:rsidR="00D45A27" w:rsidRDefault="00F5082D" w:rsidP="00CE1D1B">
      <w:pPr>
        <w:overflowPunct/>
        <w:autoSpaceDE/>
        <w:autoSpaceDN/>
        <w:adjustRightInd/>
        <w:textAlignment w:val="auto"/>
        <w:rPr>
          <w:rFonts w:eastAsia="Arial"/>
          <w:color w:val="000000"/>
          <w:sz w:val="22"/>
          <w:szCs w:val="22"/>
        </w:rPr>
      </w:pPr>
      <w:r>
        <w:rPr>
          <w:rFonts w:eastAsia="Arial"/>
          <w:color w:val="000000"/>
          <w:sz w:val="22"/>
          <w:szCs w:val="22"/>
        </w:rPr>
        <w:t>13.</w:t>
      </w:r>
      <w:r w:rsidR="00CE1D1B" w:rsidRPr="00CE1D1B">
        <w:rPr>
          <w:rFonts w:eastAsia="Arial"/>
          <w:color w:val="000000"/>
          <w:sz w:val="22"/>
          <w:szCs w:val="22"/>
        </w:rPr>
        <w:t>Wytrzymałość zapięć systemu mocowań po wykonaniu min. 20 prób zapięć i wypięć mocowania</w:t>
      </w:r>
    </w:p>
    <w:p w14:paraId="57DEC541" w14:textId="77777777" w:rsidR="00F5082D" w:rsidRDefault="00F5082D" w:rsidP="00CE1D1B">
      <w:pPr>
        <w:overflowPunct/>
        <w:autoSpaceDE/>
        <w:autoSpaceDN/>
        <w:adjustRightInd/>
        <w:textAlignment w:val="auto"/>
        <w:rPr>
          <w:rFonts w:eastAsia="Arial"/>
          <w:color w:val="000000"/>
          <w:sz w:val="22"/>
          <w:szCs w:val="22"/>
        </w:rPr>
      </w:pPr>
    </w:p>
    <w:p w14:paraId="18423831" w14:textId="77777777" w:rsidR="00F5082D" w:rsidRPr="00CE1D1B" w:rsidRDefault="00F5082D" w:rsidP="00CE1D1B">
      <w:pPr>
        <w:overflowPunct/>
        <w:autoSpaceDE/>
        <w:autoSpaceDN/>
        <w:adjustRightInd/>
        <w:textAlignment w:val="auto"/>
        <w:rPr>
          <w:rFonts w:eastAsia="Lucida Sans Unicode"/>
          <w:b/>
          <w:kern w:val="2"/>
          <w:sz w:val="22"/>
          <w:szCs w:val="22"/>
          <w:lang w:eastAsia="ar-SA"/>
        </w:rPr>
      </w:pPr>
    </w:p>
    <w:p w14:paraId="1022711F" w14:textId="1B67E02E" w:rsidR="00F5082D" w:rsidRPr="00F5082D" w:rsidRDefault="00F5082D" w:rsidP="00F5082D">
      <w:pPr>
        <w:rPr>
          <w:b/>
          <w:bCs/>
          <w:sz w:val="22"/>
          <w:szCs w:val="22"/>
        </w:rPr>
      </w:pPr>
      <w:r w:rsidRPr="00F5082D">
        <w:rPr>
          <w:b/>
          <w:bCs/>
          <w:sz w:val="22"/>
          <w:szCs w:val="22"/>
        </w:rPr>
        <w:t>2.</w:t>
      </w:r>
      <w:r>
        <w:rPr>
          <w:b/>
          <w:bCs/>
          <w:sz w:val="22"/>
          <w:szCs w:val="22"/>
        </w:rPr>
        <w:t xml:space="preserve"> </w:t>
      </w:r>
      <w:r w:rsidRPr="00F5082D">
        <w:rPr>
          <w:b/>
          <w:bCs/>
          <w:sz w:val="22"/>
          <w:szCs w:val="22"/>
        </w:rPr>
        <w:t>Maska termoplastyczna do radioterapii na głowę, 3-punktowa</w:t>
      </w:r>
    </w:p>
    <w:p w14:paraId="145A72A1" w14:textId="77777777" w:rsidR="00F5082D" w:rsidRPr="00F5082D" w:rsidRDefault="00F5082D" w:rsidP="00F5082D">
      <w:pPr>
        <w:rPr>
          <w:b/>
          <w:bCs/>
          <w:sz w:val="22"/>
          <w:szCs w:val="22"/>
        </w:rPr>
      </w:pPr>
      <w:r w:rsidRPr="00F5082D">
        <w:rPr>
          <w:b/>
          <w:bCs/>
          <w:sz w:val="22"/>
          <w:szCs w:val="22"/>
        </w:rPr>
        <w:t>Parametry techniczne:</w:t>
      </w:r>
    </w:p>
    <w:p w14:paraId="6CEC3F16"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sz w:val="22"/>
          <w:szCs w:val="22"/>
        </w:rPr>
        <w:t xml:space="preserve">Maski perforacja </w:t>
      </w:r>
    </w:p>
    <w:p w14:paraId="3E3D1C76"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sz w:val="22"/>
          <w:szCs w:val="22"/>
        </w:rPr>
        <w:lastRenderedPageBreak/>
        <w:t>Grubość 2mm</w:t>
      </w:r>
    </w:p>
    <w:p w14:paraId="4979C33E"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sz w:val="22"/>
          <w:szCs w:val="22"/>
        </w:rPr>
        <w:t>Otwór na nos</w:t>
      </w:r>
    </w:p>
    <w:p w14:paraId="5F43FC56"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sz w:val="22"/>
          <w:szCs w:val="22"/>
        </w:rPr>
        <w:t>Przeznaczone do posiadanej podstawki HeadStep, pełna kompatybilność z unieruchomieniem</w:t>
      </w:r>
    </w:p>
    <w:p w14:paraId="4E344EC6"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sz w:val="22"/>
          <w:szCs w:val="22"/>
        </w:rPr>
        <w:t>Gładkie krawędzie wykroju</w:t>
      </w:r>
    </w:p>
    <w:p w14:paraId="47BEF279"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sz w:val="22"/>
          <w:szCs w:val="22"/>
        </w:rPr>
        <w:t>Listwa wokół maski o grubości 1cm, do mocowania w systemie HeadStep wraz z pinem o grubości 0,54cm, niezbędny do wpięcia maski w unieruchomienie</w:t>
      </w:r>
    </w:p>
    <w:p w14:paraId="0368DF0E"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sz w:val="22"/>
          <w:szCs w:val="22"/>
        </w:rPr>
        <w:t xml:space="preserve">System mocowań pozwalających natychmiast zapiąć maskę </w:t>
      </w:r>
      <w:r w:rsidRPr="00F5082D">
        <w:rPr>
          <w:rFonts w:eastAsia="Arial"/>
          <w:color w:val="000000"/>
          <w:sz w:val="22"/>
          <w:szCs w:val="22"/>
        </w:rPr>
        <w:t>i nie wymagający dodatkowych czynności polegających na montażu poszczególnych elementów zapięć</w:t>
      </w:r>
    </w:p>
    <w:p w14:paraId="6941E06B"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rFonts w:eastAsia="Arial"/>
          <w:color w:val="000000"/>
          <w:sz w:val="22"/>
          <w:szCs w:val="22"/>
        </w:rPr>
        <w:t>Wytrzymałość zapięć systemu mocowań po wykonaniu min. 20 prób zapięć i wypięć mocowania</w:t>
      </w:r>
    </w:p>
    <w:p w14:paraId="1F4B5BE3" w14:textId="77777777" w:rsidR="00F5082D" w:rsidRPr="00F5082D" w:rsidRDefault="00F5082D" w:rsidP="00E545B4">
      <w:pPr>
        <w:pStyle w:val="LO-normal"/>
        <w:widowControl w:val="0"/>
        <w:numPr>
          <w:ilvl w:val="0"/>
          <w:numId w:val="87"/>
        </w:numPr>
        <w:ind w:left="357" w:hanging="357"/>
        <w:contextualSpacing/>
        <w:rPr>
          <w:rFonts w:eastAsia="Arial" w:cs="Times New Roman"/>
          <w:color w:val="000000"/>
          <w:sz w:val="22"/>
          <w:szCs w:val="22"/>
        </w:rPr>
      </w:pPr>
      <w:r w:rsidRPr="00F5082D">
        <w:rPr>
          <w:rFonts w:eastAsia="Arial" w:cs="Times New Roman"/>
          <w:color w:val="000000"/>
          <w:sz w:val="22"/>
          <w:szCs w:val="22"/>
        </w:rPr>
        <w:t xml:space="preserve">Zachowanie maski podczas rozgrzewania w basenie – cechą niepożądaną jest przyklejanie maski do sita w basenie. </w:t>
      </w:r>
    </w:p>
    <w:p w14:paraId="2910E656"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rFonts w:eastAsia="Arial"/>
          <w:color w:val="000000"/>
          <w:sz w:val="22"/>
          <w:szCs w:val="22"/>
        </w:rPr>
        <w:t>Temperatura grzania maski 65-70 stopni C</w:t>
      </w:r>
    </w:p>
    <w:p w14:paraId="0861470A"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rFonts w:eastAsia="Arial"/>
          <w:color w:val="000000"/>
          <w:sz w:val="22"/>
          <w:szCs w:val="22"/>
        </w:rPr>
        <w:t>Czas krzepnięcia maski pozwalający na właściwe modelowanie pożądanego kształtu maski. Czas krzepnięcia maski minimum 7 minut maksimum 10 minut</w:t>
      </w:r>
    </w:p>
    <w:p w14:paraId="16EEFD4A" w14:textId="77777777" w:rsidR="00F5082D" w:rsidRPr="00F5082D" w:rsidRDefault="00F5082D" w:rsidP="00E545B4">
      <w:pPr>
        <w:pStyle w:val="Akapitzlist0"/>
        <w:widowControl/>
        <w:numPr>
          <w:ilvl w:val="0"/>
          <w:numId w:val="87"/>
        </w:numPr>
        <w:suppressAutoHyphens w:val="0"/>
        <w:overflowPunct/>
        <w:autoSpaceDE/>
        <w:autoSpaceDN/>
        <w:adjustRightInd/>
        <w:ind w:left="357" w:hanging="357"/>
        <w:textAlignment w:val="auto"/>
        <w:rPr>
          <w:sz w:val="22"/>
          <w:szCs w:val="22"/>
        </w:rPr>
      </w:pPr>
      <w:r w:rsidRPr="00F5082D">
        <w:rPr>
          <w:rFonts w:eastAsia="Arial"/>
          <w:color w:val="000000"/>
          <w:sz w:val="22"/>
          <w:szCs w:val="22"/>
        </w:rPr>
        <w:t>Powłoka materiału o strukturze ułatwiającej usuwanie substancji biologicznie aktywnych np. śliny, potu, krwi, materiału tkankowego wydzielającego się z martwiczych ran nowotworowych</w:t>
      </w:r>
    </w:p>
    <w:p w14:paraId="6977AB44" w14:textId="77777777" w:rsidR="00F5082D" w:rsidRPr="00F5082D" w:rsidRDefault="00F5082D" w:rsidP="00E545B4">
      <w:pPr>
        <w:pStyle w:val="LO-normal"/>
        <w:numPr>
          <w:ilvl w:val="0"/>
          <w:numId w:val="87"/>
        </w:numPr>
        <w:ind w:left="357" w:hanging="357"/>
        <w:rPr>
          <w:rFonts w:eastAsia="Arial" w:cs="Times New Roman"/>
          <w:color w:val="000000"/>
          <w:sz w:val="22"/>
          <w:szCs w:val="22"/>
        </w:rPr>
      </w:pPr>
      <w:r w:rsidRPr="00F5082D">
        <w:rPr>
          <w:rFonts w:eastAsia="Arial" w:cs="Times New Roman"/>
          <w:color w:val="000000"/>
          <w:sz w:val="22"/>
          <w:szCs w:val="22"/>
        </w:rPr>
        <w:t>Unieruchomienie fantomu w masce pozwalające na dokładną odtwarzalność ułożenia i nie pozwalające na ruchomość.</w:t>
      </w:r>
    </w:p>
    <w:p w14:paraId="56CE9CE7" w14:textId="77777777" w:rsidR="00D45A27" w:rsidRPr="00F5082D" w:rsidRDefault="00D45A27" w:rsidP="00601D9B">
      <w:pPr>
        <w:overflowPunct/>
        <w:autoSpaceDE/>
        <w:autoSpaceDN/>
        <w:adjustRightInd/>
        <w:textAlignment w:val="auto"/>
        <w:rPr>
          <w:rFonts w:eastAsia="Lucida Sans Unicode"/>
          <w:b/>
          <w:kern w:val="2"/>
          <w:sz w:val="22"/>
          <w:szCs w:val="22"/>
          <w:lang w:eastAsia="ar-SA"/>
        </w:rPr>
      </w:pPr>
    </w:p>
    <w:p w14:paraId="4F662268" w14:textId="77777777" w:rsidR="00D45A27" w:rsidRPr="00F5082D" w:rsidRDefault="00D45A27" w:rsidP="00601D9B">
      <w:pPr>
        <w:overflowPunct/>
        <w:autoSpaceDE/>
        <w:autoSpaceDN/>
        <w:adjustRightInd/>
        <w:textAlignment w:val="auto"/>
        <w:rPr>
          <w:rFonts w:eastAsia="Lucida Sans Unicode"/>
          <w:b/>
          <w:kern w:val="2"/>
          <w:sz w:val="22"/>
          <w:szCs w:val="22"/>
          <w:lang w:eastAsia="ar-SA"/>
        </w:rPr>
      </w:pPr>
    </w:p>
    <w:p w14:paraId="78C80BCA" w14:textId="1C750207" w:rsidR="00F5082D" w:rsidRPr="00F5082D" w:rsidRDefault="00F5082D" w:rsidP="00F5082D">
      <w:pPr>
        <w:widowControl/>
        <w:suppressAutoHyphens w:val="0"/>
        <w:overflowPunct/>
        <w:autoSpaceDE/>
        <w:autoSpaceDN/>
        <w:adjustRightInd/>
        <w:spacing w:after="160" w:line="259" w:lineRule="auto"/>
        <w:textAlignment w:val="auto"/>
        <w:rPr>
          <w:b/>
          <w:bCs/>
          <w:sz w:val="22"/>
          <w:szCs w:val="22"/>
        </w:rPr>
      </w:pPr>
      <w:r w:rsidRPr="00F5082D">
        <w:rPr>
          <w:b/>
          <w:bCs/>
          <w:sz w:val="22"/>
          <w:szCs w:val="22"/>
        </w:rPr>
        <w:t>3. Maska termoplastyczna do radioterapii otwarta „open face” 3-punktowa</w:t>
      </w:r>
    </w:p>
    <w:p w14:paraId="2D794530" w14:textId="77777777" w:rsidR="00F5082D" w:rsidRPr="00F5082D" w:rsidRDefault="00F5082D" w:rsidP="00F5082D">
      <w:pPr>
        <w:pStyle w:val="Akapitzlist0"/>
        <w:widowControl/>
        <w:suppressAutoHyphens w:val="0"/>
        <w:overflowPunct/>
        <w:autoSpaceDE/>
        <w:autoSpaceDN/>
        <w:adjustRightInd/>
        <w:spacing w:after="160" w:line="259" w:lineRule="auto"/>
        <w:ind w:left="0"/>
        <w:textAlignment w:val="auto"/>
        <w:rPr>
          <w:b/>
          <w:bCs/>
          <w:sz w:val="22"/>
          <w:szCs w:val="22"/>
        </w:rPr>
      </w:pPr>
      <w:r w:rsidRPr="00F5082D">
        <w:rPr>
          <w:b/>
          <w:bCs/>
          <w:sz w:val="22"/>
          <w:szCs w:val="22"/>
        </w:rPr>
        <w:t>Parametry techniczne:</w:t>
      </w:r>
    </w:p>
    <w:p w14:paraId="205FFF35" w14:textId="77777777" w:rsidR="00F5082D" w:rsidRPr="00F5082D" w:rsidRDefault="00F5082D" w:rsidP="00E545B4">
      <w:pPr>
        <w:pStyle w:val="Akapitzlist0"/>
        <w:widowControl/>
        <w:numPr>
          <w:ilvl w:val="0"/>
          <w:numId w:val="88"/>
        </w:numPr>
        <w:suppressAutoHyphens w:val="0"/>
        <w:overflowPunct/>
        <w:autoSpaceDE/>
        <w:autoSpaceDN/>
        <w:adjustRightInd/>
        <w:spacing w:after="160" w:line="259" w:lineRule="auto"/>
        <w:textAlignment w:val="auto"/>
        <w:rPr>
          <w:sz w:val="22"/>
          <w:szCs w:val="22"/>
        </w:rPr>
      </w:pPr>
      <w:r w:rsidRPr="00F5082D">
        <w:rPr>
          <w:sz w:val="22"/>
          <w:szCs w:val="22"/>
        </w:rPr>
        <w:t>Micro perforacja</w:t>
      </w:r>
    </w:p>
    <w:p w14:paraId="1DCE53A5" w14:textId="77777777" w:rsidR="00F5082D" w:rsidRPr="00F5082D" w:rsidRDefault="00F5082D" w:rsidP="00E545B4">
      <w:pPr>
        <w:pStyle w:val="Akapitzlist0"/>
        <w:widowControl/>
        <w:numPr>
          <w:ilvl w:val="0"/>
          <w:numId w:val="88"/>
        </w:numPr>
        <w:suppressAutoHyphens w:val="0"/>
        <w:overflowPunct/>
        <w:autoSpaceDE/>
        <w:autoSpaceDN/>
        <w:adjustRightInd/>
        <w:spacing w:after="160" w:line="259" w:lineRule="auto"/>
        <w:textAlignment w:val="auto"/>
        <w:rPr>
          <w:sz w:val="22"/>
          <w:szCs w:val="22"/>
        </w:rPr>
      </w:pPr>
      <w:r w:rsidRPr="00F5082D">
        <w:rPr>
          <w:sz w:val="22"/>
          <w:szCs w:val="22"/>
        </w:rPr>
        <w:t>Grubość 4mm</w:t>
      </w:r>
    </w:p>
    <w:p w14:paraId="0F6BAE0C" w14:textId="77777777" w:rsidR="00F5082D" w:rsidRPr="00F5082D" w:rsidRDefault="00F5082D" w:rsidP="00E545B4">
      <w:pPr>
        <w:pStyle w:val="Akapitzlist0"/>
        <w:widowControl/>
        <w:numPr>
          <w:ilvl w:val="0"/>
          <w:numId w:val="88"/>
        </w:numPr>
        <w:suppressAutoHyphens w:val="0"/>
        <w:overflowPunct/>
        <w:autoSpaceDE/>
        <w:autoSpaceDN/>
        <w:adjustRightInd/>
        <w:spacing w:after="160" w:line="259" w:lineRule="auto"/>
        <w:textAlignment w:val="auto"/>
        <w:rPr>
          <w:sz w:val="22"/>
          <w:szCs w:val="22"/>
        </w:rPr>
      </w:pPr>
      <w:r w:rsidRPr="00F5082D">
        <w:rPr>
          <w:sz w:val="22"/>
          <w:szCs w:val="22"/>
        </w:rPr>
        <w:t>Otwór na twarz</w:t>
      </w:r>
    </w:p>
    <w:p w14:paraId="3100B251" w14:textId="77777777" w:rsidR="00F5082D" w:rsidRPr="00F5082D" w:rsidRDefault="00F5082D" w:rsidP="00E545B4">
      <w:pPr>
        <w:pStyle w:val="Akapitzlist0"/>
        <w:widowControl/>
        <w:numPr>
          <w:ilvl w:val="0"/>
          <w:numId w:val="88"/>
        </w:numPr>
        <w:suppressAutoHyphens w:val="0"/>
        <w:overflowPunct/>
        <w:autoSpaceDE/>
        <w:autoSpaceDN/>
        <w:adjustRightInd/>
        <w:spacing w:after="160" w:line="259" w:lineRule="auto"/>
        <w:textAlignment w:val="auto"/>
        <w:rPr>
          <w:sz w:val="22"/>
          <w:szCs w:val="22"/>
        </w:rPr>
      </w:pPr>
      <w:r w:rsidRPr="00F5082D">
        <w:rPr>
          <w:sz w:val="22"/>
          <w:szCs w:val="22"/>
        </w:rPr>
        <w:t>Gładkie krawędzie wykroju</w:t>
      </w:r>
    </w:p>
    <w:p w14:paraId="02C58A7F" w14:textId="77777777" w:rsidR="00F5082D" w:rsidRPr="00F5082D" w:rsidRDefault="00F5082D" w:rsidP="00E545B4">
      <w:pPr>
        <w:pStyle w:val="Akapitzlist0"/>
        <w:widowControl/>
        <w:numPr>
          <w:ilvl w:val="0"/>
          <w:numId w:val="88"/>
        </w:numPr>
        <w:suppressAutoHyphens w:val="0"/>
        <w:overflowPunct/>
        <w:autoSpaceDE/>
        <w:autoSpaceDN/>
        <w:adjustRightInd/>
        <w:spacing w:after="160" w:line="259" w:lineRule="auto"/>
        <w:textAlignment w:val="auto"/>
        <w:rPr>
          <w:sz w:val="22"/>
          <w:szCs w:val="22"/>
        </w:rPr>
      </w:pPr>
      <w:r w:rsidRPr="00F5082D">
        <w:rPr>
          <w:sz w:val="22"/>
          <w:szCs w:val="22"/>
        </w:rPr>
        <w:t>Listwa wokół maski o grubości 1cm, do mocowania w systemie HeadStep wraz z pinem o grubości 0,54cm, niezbędny do wpięcia maski w unieruchomienie</w:t>
      </w:r>
    </w:p>
    <w:p w14:paraId="6F5EDF09" w14:textId="77777777" w:rsidR="00F5082D" w:rsidRPr="00F5082D" w:rsidRDefault="00F5082D" w:rsidP="00E545B4">
      <w:pPr>
        <w:pStyle w:val="Akapitzlist0"/>
        <w:widowControl/>
        <w:numPr>
          <w:ilvl w:val="0"/>
          <w:numId w:val="88"/>
        </w:numPr>
        <w:suppressAutoHyphens w:val="0"/>
        <w:overflowPunct/>
        <w:autoSpaceDE/>
        <w:autoSpaceDN/>
        <w:adjustRightInd/>
        <w:spacing w:after="160" w:line="259" w:lineRule="auto"/>
        <w:textAlignment w:val="auto"/>
        <w:rPr>
          <w:sz w:val="22"/>
          <w:szCs w:val="22"/>
        </w:rPr>
      </w:pPr>
      <w:r w:rsidRPr="00F5082D">
        <w:rPr>
          <w:sz w:val="22"/>
          <w:szCs w:val="22"/>
        </w:rPr>
        <w:t xml:space="preserve">System mocowań pozwalających natychmiast zapiąć maskę </w:t>
      </w:r>
      <w:r w:rsidRPr="00F5082D">
        <w:rPr>
          <w:rFonts w:eastAsia="Arial"/>
          <w:color w:val="000000"/>
          <w:sz w:val="22"/>
          <w:szCs w:val="22"/>
        </w:rPr>
        <w:t>i nie wymagający dodatkowych czynności polegających na montażu poszczególnych elementów zapięć.</w:t>
      </w:r>
    </w:p>
    <w:p w14:paraId="259F3F41" w14:textId="77777777" w:rsidR="00F5082D" w:rsidRPr="00F5082D" w:rsidRDefault="00F5082D" w:rsidP="00E545B4">
      <w:pPr>
        <w:pStyle w:val="Akapitzlist0"/>
        <w:widowControl/>
        <w:numPr>
          <w:ilvl w:val="0"/>
          <w:numId w:val="88"/>
        </w:numPr>
        <w:suppressAutoHyphens w:val="0"/>
        <w:overflowPunct/>
        <w:autoSpaceDE/>
        <w:autoSpaceDN/>
        <w:adjustRightInd/>
        <w:spacing w:line="259" w:lineRule="auto"/>
        <w:textAlignment w:val="auto"/>
        <w:rPr>
          <w:sz w:val="22"/>
          <w:szCs w:val="22"/>
        </w:rPr>
      </w:pPr>
      <w:r w:rsidRPr="00F5082D">
        <w:rPr>
          <w:rFonts w:eastAsia="Arial"/>
          <w:color w:val="000000"/>
          <w:sz w:val="22"/>
          <w:szCs w:val="22"/>
        </w:rPr>
        <w:t>Wytrzymałość zapięć systemu mocowań po wykonaniu min. 20 prób zapięć i wypięć mocowania.</w:t>
      </w:r>
    </w:p>
    <w:p w14:paraId="694A6911" w14:textId="77777777" w:rsidR="00F5082D" w:rsidRPr="00F5082D" w:rsidRDefault="00F5082D" w:rsidP="00E545B4">
      <w:pPr>
        <w:pStyle w:val="LO-normal"/>
        <w:widowControl w:val="0"/>
        <w:numPr>
          <w:ilvl w:val="0"/>
          <w:numId w:val="88"/>
        </w:numPr>
        <w:contextualSpacing/>
        <w:rPr>
          <w:rFonts w:eastAsia="Arial" w:cs="Times New Roman"/>
          <w:color w:val="000000"/>
          <w:sz w:val="22"/>
          <w:szCs w:val="22"/>
        </w:rPr>
      </w:pPr>
      <w:r w:rsidRPr="00F5082D">
        <w:rPr>
          <w:rFonts w:eastAsia="Arial" w:cs="Times New Roman"/>
          <w:color w:val="000000"/>
          <w:sz w:val="22"/>
          <w:szCs w:val="22"/>
        </w:rPr>
        <w:t xml:space="preserve">Zachowanie maski podczas rozgrzewania w basenie – cechą niepożądaną jest przyklejanie maski do sita w basenie. </w:t>
      </w:r>
    </w:p>
    <w:p w14:paraId="66ADA3D0" w14:textId="77777777" w:rsidR="00F5082D" w:rsidRPr="00F5082D" w:rsidRDefault="00F5082D" w:rsidP="00E545B4">
      <w:pPr>
        <w:pStyle w:val="Akapitzlist0"/>
        <w:widowControl/>
        <w:numPr>
          <w:ilvl w:val="0"/>
          <w:numId w:val="88"/>
        </w:numPr>
        <w:suppressAutoHyphens w:val="0"/>
        <w:overflowPunct/>
        <w:autoSpaceDE/>
        <w:autoSpaceDN/>
        <w:adjustRightInd/>
        <w:spacing w:after="160" w:line="259" w:lineRule="auto"/>
        <w:textAlignment w:val="auto"/>
        <w:rPr>
          <w:sz w:val="22"/>
          <w:szCs w:val="22"/>
        </w:rPr>
      </w:pPr>
      <w:r w:rsidRPr="00F5082D">
        <w:rPr>
          <w:rFonts w:eastAsia="Arial"/>
          <w:color w:val="000000"/>
          <w:sz w:val="22"/>
          <w:szCs w:val="22"/>
        </w:rPr>
        <w:t>Temperatura grzania maski 65-70 stopni C.</w:t>
      </w:r>
    </w:p>
    <w:p w14:paraId="2E725F52" w14:textId="77777777" w:rsidR="00F5082D" w:rsidRPr="00F5082D" w:rsidRDefault="00F5082D" w:rsidP="00E545B4">
      <w:pPr>
        <w:pStyle w:val="Akapitzlist0"/>
        <w:widowControl/>
        <w:numPr>
          <w:ilvl w:val="0"/>
          <w:numId w:val="88"/>
        </w:numPr>
        <w:suppressAutoHyphens w:val="0"/>
        <w:overflowPunct/>
        <w:autoSpaceDE/>
        <w:autoSpaceDN/>
        <w:adjustRightInd/>
        <w:spacing w:after="160" w:line="259" w:lineRule="auto"/>
        <w:textAlignment w:val="auto"/>
        <w:rPr>
          <w:sz w:val="22"/>
          <w:szCs w:val="22"/>
        </w:rPr>
      </w:pPr>
      <w:r w:rsidRPr="00F5082D">
        <w:rPr>
          <w:rFonts w:eastAsia="Arial"/>
          <w:color w:val="000000"/>
          <w:sz w:val="22"/>
          <w:szCs w:val="22"/>
        </w:rPr>
        <w:t>Czas krzepnięcia maski pozwalający na właściwe modelowanie pożądanego kształtu maski. Czas krzepnięcia maski minimum 7 minut maksimum 10 minut</w:t>
      </w:r>
    </w:p>
    <w:p w14:paraId="74BF90D2" w14:textId="77777777" w:rsidR="00F5082D" w:rsidRPr="00F5082D" w:rsidRDefault="00F5082D" w:rsidP="00E545B4">
      <w:pPr>
        <w:pStyle w:val="Akapitzlist0"/>
        <w:widowControl/>
        <w:numPr>
          <w:ilvl w:val="0"/>
          <w:numId w:val="88"/>
        </w:numPr>
        <w:suppressAutoHyphens w:val="0"/>
        <w:overflowPunct/>
        <w:autoSpaceDE/>
        <w:autoSpaceDN/>
        <w:adjustRightInd/>
        <w:spacing w:line="259" w:lineRule="auto"/>
        <w:textAlignment w:val="auto"/>
        <w:rPr>
          <w:sz w:val="22"/>
          <w:szCs w:val="22"/>
        </w:rPr>
      </w:pPr>
      <w:r w:rsidRPr="00F5082D">
        <w:rPr>
          <w:rFonts w:eastAsia="Arial"/>
          <w:color w:val="000000"/>
          <w:sz w:val="22"/>
          <w:szCs w:val="22"/>
        </w:rPr>
        <w:t>Powłoka materiału o strukturze ułatwiającej usuwanie substancji biologicznie aktywnych np. śliny, potu, krwi, materiału tkankowego wydzielającego się z martwiczych ran nowotworowych</w:t>
      </w:r>
    </w:p>
    <w:p w14:paraId="7423C5CB" w14:textId="77777777" w:rsidR="00F5082D" w:rsidRPr="00F5082D" w:rsidRDefault="00F5082D" w:rsidP="00E545B4">
      <w:pPr>
        <w:pStyle w:val="LO-normal"/>
        <w:widowControl w:val="0"/>
        <w:numPr>
          <w:ilvl w:val="0"/>
          <w:numId w:val="88"/>
        </w:numPr>
        <w:rPr>
          <w:rFonts w:eastAsia="Arial" w:cs="Times New Roman"/>
          <w:color w:val="000000"/>
          <w:sz w:val="22"/>
          <w:szCs w:val="22"/>
        </w:rPr>
      </w:pPr>
      <w:r w:rsidRPr="00F5082D">
        <w:rPr>
          <w:rFonts w:eastAsia="Arial" w:cs="Times New Roman"/>
          <w:color w:val="000000"/>
          <w:sz w:val="22"/>
          <w:szCs w:val="22"/>
        </w:rPr>
        <w:t>Unieruchomienie fantomu w masce pozwalające na dokładną odtwarzalność ułożenia i nie pozwalające na ruchomość.</w:t>
      </w:r>
    </w:p>
    <w:p w14:paraId="1C42DD7B" w14:textId="77777777" w:rsidR="00D45A27" w:rsidRPr="00F5082D" w:rsidRDefault="00D45A27" w:rsidP="00601D9B">
      <w:pPr>
        <w:overflowPunct/>
        <w:autoSpaceDE/>
        <w:autoSpaceDN/>
        <w:adjustRightInd/>
        <w:textAlignment w:val="auto"/>
        <w:rPr>
          <w:rFonts w:eastAsia="Lucida Sans Unicode"/>
          <w:b/>
          <w:kern w:val="2"/>
          <w:sz w:val="22"/>
          <w:szCs w:val="22"/>
          <w:lang w:eastAsia="ar-SA"/>
        </w:rPr>
      </w:pPr>
    </w:p>
    <w:p w14:paraId="4C376829" w14:textId="77777777" w:rsidR="00D45A27" w:rsidRPr="00F5082D" w:rsidRDefault="00D45A27" w:rsidP="00601D9B">
      <w:pPr>
        <w:overflowPunct/>
        <w:autoSpaceDE/>
        <w:autoSpaceDN/>
        <w:adjustRightInd/>
        <w:textAlignment w:val="auto"/>
        <w:rPr>
          <w:rFonts w:eastAsia="Lucida Sans Unicode"/>
          <w:kern w:val="2"/>
          <w:sz w:val="22"/>
          <w:szCs w:val="22"/>
          <w:lang w:eastAsia="ar-SA"/>
        </w:rPr>
      </w:pPr>
    </w:p>
    <w:p w14:paraId="43FE0D42" w14:textId="0EBF531C" w:rsidR="004E2B13" w:rsidRPr="00F5082D" w:rsidRDefault="00F5082D" w:rsidP="00F5082D">
      <w:pPr>
        <w:pStyle w:val="Akapitzlist0"/>
        <w:numPr>
          <w:ilvl w:val="0"/>
          <w:numId w:val="28"/>
        </w:numPr>
        <w:overflowPunct/>
        <w:autoSpaceDE/>
        <w:autoSpaceDN/>
        <w:adjustRightInd/>
        <w:textAlignment w:val="auto"/>
        <w:rPr>
          <w:rFonts w:eastAsia="Lucida Sans Unicode"/>
          <w:b/>
          <w:kern w:val="2"/>
          <w:sz w:val="22"/>
          <w:szCs w:val="22"/>
          <w:lang w:eastAsia="ar-SA"/>
        </w:rPr>
      </w:pPr>
      <w:r w:rsidRPr="00F5082D">
        <w:rPr>
          <w:rFonts w:eastAsia="Lucida Sans Unicode"/>
          <w:b/>
          <w:kern w:val="2"/>
          <w:sz w:val="22"/>
          <w:szCs w:val="22"/>
          <w:lang w:val="pl-PL" w:eastAsia="ar-SA"/>
        </w:rPr>
        <w:t>Zagryzaki silikonowe do masek stereotaktycznych 3</w:t>
      </w:r>
      <w:r>
        <w:rPr>
          <w:rFonts w:eastAsia="Lucida Sans Unicode"/>
          <w:b/>
          <w:kern w:val="2"/>
          <w:sz w:val="22"/>
          <w:szCs w:val="22"/>
          <w:lang w:val="pl-PL" w:eastAsia="ar-SA"/>
        </w:rPr>
        <w:t xml:space="preserve"> </w:t>
      </w:r>
      <w:r w:rsidRPr="00F5082D">
        <w:rPr>
          <w:rFonts w:eastAsia="Lucida Sans Unicode"/>
          <w:b/>
          <w:kern w:val="2"/>
          <w:sz w:val="22"/>
          <w:szCs w:val="22"/>
          <w:lang w:val="pl-PL" w:eastAsia="ar-SA"/>
        </w:rPr>
        <w:t>punktowych  otwartych.</w:t>
      </w:r>
    </w:p>
    <w:p w14:paraId="0A244278" w14:textId="77777777" w:rsidR="00F5082D" w:rsidRDefault="00F5082D" w:rsidP="00F5082D">
      <w:pPr>
        <w:overflowPunct/>
        <w:autoSpaceDE/>
        <w:autoSpaceDN/>
        <w:adjustRightInd/>
        <w:textAlignment w:val="auto"/>
        <w:rPr>
          <w:rFonts w:eastAsia="Lucida Sans Unicode"/>
          <w:b/>
          <w:kern w:val="2"/>
          <w:sz w:val="22"/>
          <w:szCs w:val="22"/>
          <w:lang w:eastAsia="ar-SA"/>
        </w:rPr>
      </w:pPr>
    </w:p>
    <w:p w14:paraId="43B2FE54" w14:textId="77777777" w:rsidR="00655BBA" w:rsidRPr="00655BBA" w:rsidRDefault="00655BBA" w:rsidP="00655BBA">
      <w:pPr>
        <w:pStyle w:val="LO-normal"/>
        <w:widowControl w:val="0"/>
        <w:tabs>
          <w:tab w:val="left" w:pos="0"/>
        </w:tabs>
        <w:jc w:val="both"/>
        <w:rPr>
          <w:rFonts w:cs="Times New Roman"/>
          <w:b/>
          <w:bCs/>
          <w:sz w:val="22"/>
          <w:szCs w:val="22"/>
        </w:rPr>
      </w:pPr>
      <w:r w:rsidRPr="00655BBA">
        <w:rPr>
          <w:rFonts w:cs="Times New Roman"/>
          <w:b/>
          <w:bCs/>
          <w:sz w:val="22"/>
          <w:szCs w:val="22"/>
        </w:rPr>
        <w:t>UWAGA:</w:t>
      </w:r>
    </w:p>
    <w:p w14:paraId="2BBCA6B7" w14:textId="2AA94242" w:rsidR="00F5082D" w:rsidRDefault="00655BBA" w:rsidP="00655BBA">
      <w:pPr>
        <w:overflowPunct/>
        <w:autoSpaceDE/>
        <w:autoSpaceDN/>
        <w:adjustRightInd/>
        <w:textAlignment w:val="auto"/>
        <w:rPr>
          <w:sz w:val="22"/>
          <w:szCs w:val="22"/>
        </w:rPr>
      </w:pPr>
      <w:r w:rsidRPr="00655BBA">
        <w:rPr>
          <w:sz w:val="22"/>
          <w:szCs w:val="22"/>
        </w:rPr>
        <w:t>Wyk</w:t>
      </w:r>
      <w:r>
        <w:rPr>
          <w:sz w:val="22"/>
          <w:szCs w:val="22"/>
        </w:rPr>
        <w:t>onawca dostarczy próbki tj. maski z każdego punktu</w:t>
      </w:r>
      <w:r w:rsidR="001566D3" w:rsidRPr="001566D3">
        <w:t xml:space="preserve"> </w:t>
      </w:r>
      <w:r w:rsidR="001566D3" w:rsidRPr="001566D3">
        <w:rPr>
          <w:sz w:val="22"/>
          <w:szCs w:val="22"/>
        </w:rPr>
        <w:t>po 2 sztuki</w:t>
      </w:r>
      <w:r>
        <w:rPr>
          <w:sz w:val="22"/>
          <w:szCs w:val="22"/>
        </w:rPr>
        <w:t xml:space="preserve"> oraz 2 sztuki</w:t>
      </w:r>
      <w:r w:rsidRPr="00655BBA">
        <w:rPr>
          <w:sz w:val="22"/>
          <w:szCs w:val="22"/>
        </w:rPr>
        <w:t xml:space="preserve"> zagryzaka silikonowego</w:t>
      </w:r>
    </w:p>
    <w:p w14:paraId="2E5760A0" w14:textId="77777777" w:rsidR="00655BBA" w:rsidRDefault="00655BBA" w:rsidP="00655BBA">
      <w:pPr>
        <w:overflowPunct/>
        <w:autoSpaceDE/>
        <w:autoSpaceDN/>
        <w:adjustRightInd/>
        <w:textAlignment w:val="auto"/>
        <w:rPr>
          <w:sz w:val="22"/>
          <w:szCs w:val="22"/>
        </w:rPr>
      </w:pPr>
    </w:p>
    <w:p w14:paraId="6922A92C" w14:textId="62C01A86" w:rsidR="00655BBA" w:rsidRPr="00655BBA" w:rsidRDefault="00655BBA" w:rsidP="00655BBA">
      <w:pPr>
        <w:overflowPunct/>
        <w:autoSpaceDE/>
        <w:autoSpaceDN/>
        <w:adjustRightInd/>
        <w:textAlignment w:val="auto"/>
        <w:rPr>
          <w:rFonts w:eastAsia="Lucida Sans Unicode"/>
          <w:b/>
          <w:kern w:val="2"/>
          <w:sz w:val="22"/>
          <w:szCs w:val="22"/>
          <w:lang w:eastAsia="ar-SA"/>
        </w:rPr>
      </w:pPr>
      <w:r>
        <w:rPr>
          <w:sz w:val="22"/>
          <w:szCs w:val="22"/>
        </w:rPr>
        <w:t>Maski kompatybilne z zestawem HeadStep</w:t>
      </w:r>
    </w:p>
    <w:p w14:paraId="041A4577" w14:textId="77777777" w:rsidR="007E68BE" w:rsidRDefault="007E68BE" w:rsidP="00F5082D">
      <w:pPr>
        <w:pStyle w:val="Akapitzlist0"/>
        <w:overflowPunct/>
        <w:autoSpaceDE/>
        <w:autoSpaceDN/>
        <w:adjustRightInd/>
        <w:ind w:left="360"/>
        <w:textAlignment w:val="auto"/>
        <w:rPr>
          <w:rFonts w:eastAsia="Lucida Sans Unicode"/>
          <w:b/>
          <w:kern w:val="2"/>
          <w:sz w:val="22"/>
          <w:szCs w:val="22"/>
          <w:lang w:eastAsia="ar-SA"/>
        </w:rPr>
        <w:sectPr w:rsidR="007E68BE" w:rsidSect="002125EB">
          <w:headerReference w:type="default" r:id="rId8"/>
          <w:footerReference w:type="default" r:id="rId9"/>
          <w:footnotePr>
            <w:pos w:val="beneathText"/>
          </w:footnotePr>
          <w:pgSz w:w="11906" w:h="16838"/>
          <w:pgMar w:top="851" w:right="1418" w:bottom="1418" w:left="1418" w:header="709" w:footer="709" w:gutter="0"/>
          <w:cols w:space="708"/>
          <w:docGrid w:linePitch="326"/>
        </w:sectPr>
      </w:pPr>
    </w:p>
    <w:p w14:paraId="0A5C373A" w14:textId="5B2DB8E0" w:rsidR="00F5082D" w:rsidRPr="00655BBA" w:rsidRDefault="00F5082D" w:rsidP="00F5082D">
      <w:pPr>
        <w:pStyle w:val="Akapitzlist0"/>
        <w:overflowPunct/>
        <w:autoSpaceDE/>
        <w:autoSpaceDN/>
        <w:adjustRightInd/>
        <w:ind w:left="360"/>
        <w:textAlignment w:val="auto"/>
        <w:rPr>
          <w:rFonts w:eastAsia="Lucida Sans Unicode"/>
          <w:b/>
          <w:kern w:val="2"/>
          <w:sz w:val="22"/>
          <w:szCs w:val="22"/>
          <w:lang w:eastAsia="ar-SA"/>
        </w:rPr>
      </w:pPr>
    </w:p>
    <w:p w14:paraId="503D95C1" w14:textId="3F48079F" w:rsidR="003F1DD7" w:rsidRDefault="008468FC" w:rsidP="006F5408">
      <w:pPr>
        <w:overflowPunct/>
        <w:autoSpaceDE/>
        <w:autoSpaceDN/>
        <w:adjustRightInd/>
        <w:textAlignment w:val="auto"/>
        <w:rPr>
          <w:rFonts w:eastAsia="Lucida Sans Unicode"/>
          <w:b/>
          <w:kern w:val="2"/>
          <w:sz w:val="22"/>
          <w:szCs w:val="22"/>
          <w:lang w:eastAsia="ar-SA"/>
        </w:rPr>
      </w:pPr>
      <w:r w:rsidRPr="00F5082D">
        <w:rPr>
          <w:rFonts w:eastAsia="Lucida Sans Unicode"/>
          <w:b/>
          <w:kern w:val="2"/>
          <w:sz w:val="22"/>
          <w:szCs w:val="22"/>
          <w:lang w:eastAsia="ar-SA"/>
        </w:rPr>
        <w:t>Pakiet</w:t>
      </w:r>
      <w:r w:rsidRPr="00895529">
        <w:rPr>
          <w:rFonts w:eastAsia="Lucida Sans Unicode"/>
          <w:b/>
          <w:kern w:val="2"/>
          <w:sz w:val="22"/>
          <w:szCs w:val="22"/>
          <w:lang w:eastAsia="ar-SA"/>
        </w:rPr>
        <w:t xml:space="preserve"> nr </w:t>
      </w:r>
      <w:r w:rsidR="00E535D6">
        <w:rPr>
          <w:rFonts w:eastAsia="Lucida Sans Unicode"/>
          <w:b/>
          <w:kern w:val="2"/>
          <w:sz w:val="22"/>
          <w:szCs w:val="22"/>
          <w:lang w:eastAsia="ar-SA"/>
        </w:rPr>
        <w:t>2</w:t>
      </w:r>
    </w:p>
    <w:p w14:paraId="5B9A3812" w14:textId="3D49FB31" w:rsidR="005955AE" w:rsidRPr="007E68BE" w:rsidRDefault="005503CA" w:rsidP="006F5408">
      <w:pPr>
        <w:overflowPunct/>
        <w:autoSpaceDE/>
        <w:autoSpaceDN/>
        <w:adjustRightInd/>
        <w:textAlignment w:val="auto"/>
        <w:rPr>
          <w:rFonts w:eastAsia="Lucida Sans Unicode"/>
          <w:b/>
          <w:kern w:val="2"/>
          <w:sz w:val="22"/>
          <w:szCs w:val="22"/>
          <w:lang w:eastAsia="ar-SA"/>
        </w:rPr>
      </w:pPr>
      <w:r w:rsidRPr="007E68BE">
        <w:rPr>
          <w:sz w:val="22"/>
          <w:szCs w:val="22"/>
        </w:rPr>
        <w:t>Strzykawki do pomp infuzyjnych jednorazowego użytku ze złączeniem LUER LOCK</w:t>
      </w:r>
    </w:p>
    <w:p w14:paraId="151FE303" w14:textId="77777777" w:rsidR="007E68BE" w:rsidRDefault="007E68BE" w:rsidP="007E68BE">
      <w:pPr>
        <w:tabs>
          <w:tab w:val="left" w:pos="8340"/>
        </w:tabs>
        <w:rPr>
          <w:sz w:val="22"/>
          <w:szCs w:val="22"/>
          <w:lang w:val="en-US"/>
        </w:rPr>
      </w:pPr>
    </w:p>
    <w:tbl>
      <w:tblPr>
        <w:tblW w:w="14601" w:type="dxa"/>
        <w:tblCellSpacing w:w="0" w:type="dxa"/>
        <w:tblInd w:w="-8"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67"/>
        <w:gridCol w:w="5102"/>
        <w:gridCol w:w="710"/>
        <w:gridCol w:w="992"/>
        <w:gridCol w:w="993"/>
        <w:gridCol w:w="1134"/>
        <w:gridCol w:w="1417"/>
        <w:gridCol w:w="1559"/>
        <w:gridCol w:w="2127"/>
      </w:tblGrid>
      <w:tr w:rsidR="007E68BE" w:rsidRPr="00237F71" w14:paraId="36025F2C" w14:textId="77777777" w:rsidTr="00E45EA7">
        <w:trPr>
          <w:trHeight w:val="396"/>
          <w:tblCellSpacing w:w="0" w:type="dxa"/>
        </w:trPr>
        <w:tc>
          <w:tcPr>
            <w:tcW w:w="567" w:type="dxa"/>
            <w:tcBorders>
              <w:top w:val="outset" w:sz="6" w:space="0" w:color="00000A"/>
              <w:left w:val="outset" w:sz="6" w:space="0" w:color="00000A"/>
              <w:bottom w:val="outset" w:sz="6" w:space="0" w:color="00000A"/>
              <w:right w:val="outset" w:sz="6" w:space="0" w:color="00000A"/>
            </w:tcBorders>
            <w:hideMark/>
          </w:tcPr>
          <w:p w14:paraId="0354B1F3"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p>
          <w:p w14:paraId="633B722B"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p>
          <w:p w14:paraId="7A97D2FB"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L.P.</w:t>
            </w:r>
          </w:p>
        </w:tc>
        <w:tc>
          <w:tcPr>
            <w:tcW w:w="5102" w:type="dxa"/>
            <w:tcBorders>
              <w:top w:val="outset" w:sz="6" w:space="0" w:color="00000A"/>
              <w:left w:val="outset" w:sz="6" w:space="0" w:color="00000A"/>
              <w:bottom w:val="outset" w:sz="6" w:space="0" w:color="00000A"/>
              <w:right w:val="outset" w:sz="6" w:space="0" w:color="00000A"/>
            </w:tcBorders>
            <w:hideMark/>
          </w:tcPr>
          <w:p w14:paraId="2D85E597"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p>
          <w:p w14:paraId="04C595D2"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ASORTYMENT</w:t>
            </w:r>
          </w:p>
          <w:p w14:paraId="2B11431A"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SZCZEGÓŁOWY</w:t>
            </w:r>
          </w:p>
        </w:tc>
        <w:tc>
          <w:tcPr>
            <w:tcW w:w="710" w:type="dxa"/>
            <w:tcBorders>
              <w:top w:val="outset" w:sz="6" w:space="0" w:color="00000A"/>
              <w:left w:val="outset" w:sz="6" w:space="0" w:color="00000A"/>
              <w:bottom w:val="outset" w:sz="6" w:space="0" w:color="00000A"/>
              <w:right w:val="outset" w:sz="6" w:space="0" w:color="00000A"/>
            </w:tcBorders>
            <w:hideMark/>
          </w:tcPr>
          <w:p w14:paraId="5047FD8F"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p>
          <w:p w14:paraId="74D72ADE"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JEDN. MIARY</w:t>
            </w:r>
          </w:p>
        </w:tc>
        <w:tc>
          <w:tcPr>
            <w:tcW w:w="992" w:type="dxa"/>
            <w:tcBorders>
              <w:top w:val="outset" w:sz="6" w:space="0" w:color="00000A"/>
              <w:left w:val="outset" w:sz="6" w:space="0" w:color="00000A"/>
              <w:bottom w:val="outset" w:sz="6" w:space="0" w:color="00000A"/>
              <w:right w:val="outset" w:sz="6" w:space="0" w:color="00000A"/>
            </w:tcBorders>
            <w:hideMark/>
          </w:tcPr>
          <w:p w14:paraId="7D947145" w14:textId="77777777" w:rsidR="007E68BE" w:rsidRPr="00237F71" w:rsidRDefault="007E68BE" w:rsidP="00E45EA7">
            <w:pPr>
              <w:widowControl/>
              <w:suppressAutoHyphens w:val="0"/>
              <w:overflowPunct/>
              <w:autoSpaceDE/>
              <w:autoSpaceDN/>
              <w:adjustRightInd/>
              <w:textAlignment w:val="auto"/>
              <w:rPr>
                <w:kern w:val="0"/>
                <w:szCs w:val="24"/>
                <w:lang w:val="pl-PL"/>
              </w:rPr>
            </w:pPr>
          </w:p>
          <w:p w14:paraId="42CA5030"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ILOŚĆ</w:t>
            </w:r>
          </w:p>
          <w:p w14:paraId="66731F78"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24 m-ce</w:t>
            </w:r>
          </w:p>
        </w:tc>
        <w:tc>
          <w:tcPr>
            <w:tcW w:w="993" w:type="dxa"/>
            <w:tcBorders>
              <w:top w:val="outset" w:sz="6" w:space="0" w:color="00000A"/>
              <w:left w:val="outset" w:sz="6" w:space="0" w:color="00000A"/>
              <w:bottom w:val="outset" w:sz="6" w:space="0" w:color="00000A"/>
              <w:right w:val="outset" w:sz="6" w:space="0" w:color="00000A"/>
            </w:tcBorders>
            <w:hideMark/>
          </w:tcPr>
          <w:p w14:paraId="698B3D38"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p>
          <w:p w14:paraId="1DB88C80"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CENA NETTO</w:t>
            </w:r>
          </w:p>
        </w:tc>
        <w:tc>
          <w:tcPr>
            <w:tcW w:w="1134" w:type="dxa"/>
            <w:tcBorders>
              <w:top w:val="outset" w:sz="6" w:space="0" w:color="00000A"/>
              <w:left w:val="outset" w:sz="6" w:space="0" w:color="00000A"/>
              <w:bottom w:val="outset" w:sz="6" w:space="0" w:color="00000A"/>
              <w:right w:val="outset" w:sz="6" w:space="0" w:color="00000A"/>
            </w:tcBorders>
            <w:hideMark/>
          </w:tcPr>
          <w:p w14:paraId="0F456589" w14:textId="77777777" w:rsidR="007E68BE" w:rsidRDefault="007E68BE" w:rsidP="007E68BE">
            <w:pPr>
              <w:jc w:val="center"/>
              <w:rPr>
                <w:rFonts w:eastAsia="Lucida Sans Unicode"/>
                <w:b/>
                <w:sz w:val="16"/>
                <w:szCs w:val="16"/>
                <w:lang w:eastAsia="ar-SA"/>
              </w:rPr>
            </w:pPr>
          </w:p>
          <w:p w14:paraId="7454E1AD" w14:textId="77777777" w:rsidR="007E68BE" w:rsidRDefault="007E68BE" w:rsidP="007E68BE">
            <w:pPr>
              <w:jc w:val="center"/>
              <w:rPr>
                <w:rFonts w:eastAsia="Lucida Sans Unicode"/>
                <w:b/>
                <w:sz w:val="16"/>
                <w:szCs w:val="16"/>
                <w:lang w:eastAsia="ar-SA"/>
              </w:rPr>
            </w:pPr>
          </w:p>
          <w:p w14:paraId="4F085F86" w14:textId="77777777" w:rsidR="007E68BE" w:rsidRDefault="007E68BE" w:rsidP="007E68BE">
            <w:pPr>
              <w:jc w:val="center"/>
              <w:rPr>
                <w:rFonts w:eastAsia="Lucida Sans Unicode"/>
                <w:b/>
                <w:sz w:val="16"/>
                <w:szCs w:val="16"/>
                <w:lang w:eastAsia="ar-SA"/>
              </w:rPr>
            </w:pPr>
            <w:r>
              <w:rPr>
                <w:rFonts w:eastAsia="Lucida Sans Unicode"/>
                <w:b/>
                <w:sz w:val="16"/>
                <w:szCs w:val="16"/>
                <w:lang w:eastAsia="ar-SA"/>
              </w:rPr>
              <w:t>VAT</w:t>
            </w:r>
          </w:p>
          <w:p w14:paraId="4F4EC42F" w14:textId="1BC931DE" w:rsidR="007E68BE" w:rsidRPr="00F0376A" w:rsidRDefault="007E68BE" w:rsidP="007E68BE">
            <w:pPr>
              <w:jc w:val="center"/>
              <w:rPr>
                <w:sz w:val="16"/>
                <w:szCs w:val="16"/>
              </w:rPr>
            </w:pPr>
            <w:r>
              <w:rPr>
                <w:rFonts w:eastAsia="Lucida Sans Unicode"/>
                <w:b/>
                <w:sz w:val="16"/>
                <w:szCs w:val="16"/>
                <w:lang w:eastAsia="ar-SA"/>
              </w:rPr>
              <w:t>%</w:t>
            </w:r>
          </w:p>
          <w:p w14:paraId="3BD64154" w14:textId="1C9303E0" w:rsidR="007E68BE" w:rsidRPr="00237F71" w:rsidRDefault="007E68BE" w:rsidP="00E45EA7">
            <w:pPr>
              <w:widowControl/>
              <w:suppressAutoHyphens w:val="0"/>
              <w:overflowPunct/>
              <w:autoSpaceDE/>
              <w:autoSpaceDN/>
              <w:adjustRightInd/>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hideMark/>
          </w:tcPr>
          <w:p w14:paraId="2594FC7F"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p>
          <w:p w14:paraId="5FA76AD4"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NETTO</w:t>
            </w:r>
          </w:p>
        </w:tc>
        <w:tc>
          <w:tcPr>
            <w:tcW w:w="1559" w:type="dxa"/>
            <w:tcBorders>
              <w:top w:val="outset" w:sz="6" w:space="0" w:color="00000A"/>
              <w:left w:val="outset" w:sz="6" w:space="0" w:color="00000A"/>
              <w:bottom w:val="outset" w:sz="6" w:space="0" w:color="00000A"/>
              <w:right w:val="outset" w:sz="6" w:space="0" w:color="00000A"/>
            </w:tcBorders>
            <w:hideMark/>
          </w:tcPr>
          <w:p w14:paraId="34BA26ED"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p>
          <w:p w14:paraId="647418C1"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WARTOŚĆ BRUTTO</w:t>
            </w:r>
          </w:p>
        </w:tc>
        <w:tc>
          <w:tcPr>
            <w:tcW w:w="2127" w:type="dxa"/>
            <w:tcBorders>
              <w:top w:val="outset" w:sz="6" w:space="0" w:color="00000A"/>
              <w:left w:val="outset" w:sz="6" w:space="0" w:color="00000A"/>
              <w:bottom w:val="outset" w:sz="6" w:space="0" w:color="00000A"/>
              <w:right w:val="outset" w:sz="6" w:space="0" w:color="00000A"/>
            </w:tcBorders>
            <w:hideMark/>
          </w:tcPr>
          <w:p w14:paraId="54E688F7"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p>
          <w:p w14:paraId="2B21584E"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r w:rsidRPr="00237F71">
              <w:rPr>
                <w:b/>
                <w:bCs/>
                <w:kern w:val="0"/>
                <w:sz w:val="16"/>
                <w:szCs w:val="16"/>
                <w:lang w:val="pl-PL"/>
              </w:rPr>
              <w:t>PRODUCENT/NUMER KATALOGOWY</w:t>
            </w:r>
          </w:p>
          <w:p w14:paraId="39456361" w14:textId="77777777" w:rsidR="007E68BE" w:rsidRPr="00237F71" w:rsidRDefault="007E68BE" w:rsidP="00E45EA7">
            <w:pPr>
              <w:widowControl/>
              <w:suppressAutoHyphens w:val="0"/>
              <w:overflowPunct/>
              <w:autoSpaceDE/>
              <w:autoSpaceDN/>
              <w:adjustRightInd/>
              <w:jc w:val="center"/>
              <w:textAlignment w:val="auto"/>
              <w:rPr>
                <w:kern w:val="0"/>
                <w:szCs w:val="24"/>
                <w:lang w:val="pl-PL"/>
              </w:rPr>
            </w:pPr>
          </w:p>
        </w:tc>
      </w:tr>
      <w:tr w:rsidR="007E68BE" w:rsidRPr="00237F71" w14:paraId="10F2FC60" w14:textId="77777777" w:rsidTr="00E45EA7">
        <w:trPr>
          <w:trHeight w:val="665"/>
          <w:tblCellSpacing w:w="0" w:type="dxa"/>
        </w:trPr>
        <w:tc>
          <w:tcPr>
            <w:tcW w:w="567" w:type="dxa"/>
            <w:tcBorders>
              <w:top w:val="outset" w:sz="6" w:space="0" w:color="00000A"/>
              <w:left w:val="outset" w:sz="6" w:space="0" w:color="00000A"/>
              <w:bottom w:val="outset" w:sz="6" w:space="0" w:color="00000A"/>
              <w:right w:val="outset" w:sz="6" w:space="0" w:color="00000A"/>
            </w:tcBorders>
            <w:vAlign w:val="center"/>
            <w:hideMark/>
          </w:tcPr>
          <w:p w14:paraId="1409FA25" w14:textId="77777777" w:rsidR="007E68BE" w:rsidRPr="00237F71" w:rsidRDefault="007E68BE" w:rsidP="00E45EA7">
            <w:pPr>
              <w:widowControl/>
              <w:suppressAutoHyphens w:val="0"/>
              <w:overflowPunct/>
              <w:autoSpaceDE/>
              <w:autoSpaceDN/>
              <w:adjustRightInd/>
              <w:spacing w:before="100" w:beforeAutospacing="1" w:after="119"/>
              <w:jc w:val="center"/>
              <w:textAlignment w:val="auto"/>
              <w:rPr>
                <w:kern w:val="0"/>
                <w:szCs w:val="24"/>
                <w:lang w:val="pl-PL"/>
              </w:rPr>
            </w:pPr>
            <w:r w:rsidRPr="00237F71">
              <w:rPr>
                <w:b/>
                <w:bCs/>
                <w:kern w:val="0"/>
                <w:sz w:val="22"/>
                <w:szCs w:val="22"/>
                <w:lang w:val="pl-PL"/>
              </w:rPr>
              <w:t>1.</w:t>
            </w:r>
          </w:p>
        </w:tc>
        <w:tc>
          <w:tcPr>
            <w:tcW w:w="5102" w:type="dxa"/>
            <w:tcBorders>
              <w:top w:val="outset" w:sz="6" w:space="0" w:color="00000A"/>
              <w:left w:val="outset" w:sz="6" w:space="0" w:color="00000A"/>
              <w:bottom w:val="outset" w:sz="6" w:space="0" w:color="00000A"/>
              <w:right w:val="outset" w:sz="6" w:space="0" w:color="00000A"/>
            </w:tcBorders>
            <w:vAlign w:val="center"/>
            <w:hideMark/>
          </w:tcPr>
          <w:p w14:paraId="5DCE2B24" w14:textId="77777777" w:rsidR="007E68BE" w:rsidRPr="00341854" w:rsidRDefault="007E68BE" w:rsidP="00E45EA7">
            <w:pPr>
              <w:jc w:val="center"/>
              <w:rPr>
                <w:rFonts w:eastAsia="Arial Unicode MS" w:cs="Arial Unicode MS"/>
                <w:sz w:val="20"/>
                <w:lang w:eastAsia="hi-IN" w:bidi="hi-IN"/>
              </w:rPr>
            </w:pPr>
            <w:r w:rsidRPr="00341854">
              <w:rPr>
                <w:rFonts w:eastAsia="Arial Unicode MS" w:cs="Arial Unicode MS"/>
                <w:sz w:val="20"/>
                <w:lang w:eastAsia="hi-IN" w:bidi="hi-IN"/>
              </w:rPr>
              <w:t>Strzykawka 50/60 ml</w:t>
            </w:r>
          </w:p>
          <w:p w14:paraId="4959EBC7" w14:textId="77777777" w:rsidR="007E68BE" w:rsidRDefault="007E68BE" w:rsidP="00E45EA7">
            <w:pPr>
              <w:jc w:val="center"/>
              <w:rPr>
                <w:rFonts w:eastAsia="Arial Unicode MS" w:cs="Arial Unicode MS"/>
                <w:sz w:val="20"/>
                <w:lang w:eastAsia="hi-IN" w:bidi="hi-IN"/>
              </w:rPr>
            </w:pPr>
            <w:r w:rsidRPr="00341854">
              <w:rPr>
                <w:rFonts w:eastAsia="Arial Unicode MS" w:cs="Arial Unicode MS"/>
                <w:sz w:val="20"/>
                <w:lang w:eastAsia="hi-IN" w:bidi="hi-IN"/>
              </w:rPr>
              <w:t>trzyczęściowa, Luer-lock, wyr</w:t>
            </w:r>
            <w:r>
              <w:rPr>
                <w:rFonts w:eastAsia="Arial Unicode MS" w:cs="Arial Unicode MS"/>
                <w:sz w:val="20"/>
                <w:lang w:eastAsia="hi-IN" w:bidi="hi-IN"/>
              </w:rPr>
              <w:t xml:space="preserve">aźnie oznakowana skala co 1ml, </w:t>
            </w:r>
            <w:r w:rsidRPr="00341854">
              <w:rPr>
                <w:rFonts w:eastAsia="Arial Unicode MS" w:cs="Arial Unicode MS"/>
                <w:sz w:val="20"/>
                <w:lang w:eastAsia="hi-IN" w:bidi="hi-IN"/>
              </w:rPr>
              <w:t>z przezroczystym cylindrem, zabezpieczenie przed przypadkowym wysunięciem tłoka, przesu</w:t>
            </w:r>
            <w:r>
              <w:rPr>
                <w:rFonts w:eastAsia="Arial Unicode MS" w:cs="Arial Unicode MS"/>
                <w:sz w:val="20"/>
                <w:lang w:eastAsia="hi-IN" w:bidi="hi-IN"/>
              </w:rPr>
              <w:t>w tłoka dokładny i równomierny.</w:t>
            </w:r>
          </w:p>
          <w:p w14:paraId="19B71A1F" w14:textId="77777777" w:rsidR="007E68BE" w:rsidRPr="00D3535B" w:rsidRDefault="007E68BE" w:rsidP="00E45EA7">
            <w:pPr>
              <w:jc w:val="center"/>
              <w:rPr>
                <w:rFonts w:eastAsia="Arial Unicode MS" w:cs="Arial Unicode MS"/>
                <w:sz w:val="20"/>
                <w:lang w:eastAsia="hi-IN" w:bidi="hi-IN"/>
              </w:rPr>
            </w:pPr>
            <w:r w:rsidRPr="007E68BE">
              <w:rPr>
                <w:rFonts w:eastAsia="Arial Unicode MS" w:cs="Arial Unicode MS"/>
                <w:color w:val="FF0000"/>
                <w:sz w:val="20"/>
                <w:lang w:eastAsia="hi-IN" w:bidi="hi-IN"/>
              </w:rPr>
              <w:t xml:space="preserve"> </w:t>
            </w:r>
            <w:r w:rsidRPr="005069CA">
              <w:rPr>
                <w:rFonts w:eastAsia="Arial Unicode MS" w:cs="Arial Unicode MS"/>
                <w:sz w:val="20"/>
                <w:lang w:eastAsia="hi-IN" w:bidi="hi-IN"/>
              </w:rPr>
              <w:t>Kompatybilna z pompą infuzyjną DUET20/50 firmy Kwapisz</w:t>
            </w:r>
          </w:p>
        </w:tc>
        <w:tc>
          <w:tcPr>
            <w:tcW w:w="710" w:type="dxa"/>
            <w:tcBorders>
              <w:top w:val="outset" w:sz="6" w:space="0" w:color="00000A"/>
              <w:left w:val="outset" w:sz="6" w:space="0" w:color="00000A"/>
              <w:bottom w:val="outset" w:sz="6" w:space="0" w:color="00000A"/>
              <w:right w:val="outset" w:sz="6" w:space="0" w:color="00000A"/>
            </w:tcBorders>
            <w:vAlign w:val="center"/>
            <w:hideMark/>
          </w:tcPr>
          <w:p w14:paraId="2071CF29" w14:textId="77777777" w:rsidR="007E68BE" w:rsidRPr="00885DBA" w:rsidRDefault="007E68BE" w:rsidP="00E45EA7">
            <w:pPr>
              <w:widowControl/>
              <w:suppressAutoHyphens w:val="0"/>
              <w:overflowPunct/>
              <w:autoSpaceDE/>
              <w:autoSpaceDN/>
              <w:adjustRightInd/>
              <w:spacing w:before="100" w:beforeAutospacing="1" w:after="119"/>
              <w:jc w:val="center"/>
              <w:textAlignment w:val="auto"/>
              <w:rPr>
                <w:kern w:val="0"/>
                <w:sz w:val="22"/>
                <w:szCs w:val="22"/>
                <w:lang w:val="pl-PL"/>
              </w:rPr>
            </w:pPr>
            <w:r w:rsidRPr="00885DBA">
              <w:rPr>
                <w:b/>
                <w:bCs/>
                <w:kern w:val="0"/>
                <w:sz w:val="22"/>
                <w:szCs w:val="22"/>
                <w:lang w:val="pl-PL"/>
              </w:rPr>
              <w:t>szt.</w:t>
            </w:r>
          </w:p>
        </w:tc>
        <w:tc>
          <w:tcPr>
            <w:tcW w:w="992" w:type="dxa"/>
            <w:tcBorders>
              <w:top w:val="outset" w:sz="6" w:space="0" w:color="00000A"/>
              <w:left w:val="outset" w:sz="6" w:space="0" w:color="00000A"/>
              <w:bottom w:val="outset" w:sz="6" w:space="0" w:color="00000A"/>
              <w:right w:val="outset" w:sz="6" w:space="0" w:color="00000A"/>
            </w:tcBorders>
            <w:vAlign w:val="center"/>
            <w:hideMark/>
          </w:tcPr>
          <w:p w14:paraId="49251EB4" w14:textId="77777777" w:rsidR="007E68BE" w:rsidRPr="00885DBA" w:rsidRDefault="007E68BE" w:rsidP="00E45EA7">
            <w:pPr>
              <w:widowControl/>
              <w:suppressAutoHyphens w:val="0"/>
              <w:overflowPunct/>
              <w:autoSpaceDE/>
              <w:autoSpaceDN/>
              <w:adjustRightInd/>
              <w:spacing w:before="100" w:beforeAutospacing="1" w:after="119"/>
              <w:jc w:val="center"/>
              <w:textAlignment w:val="auto"/>
              <w:rPr>
                <w:kern w:val="0"/>
                <w:sz w:val="22"/>
                <w:szCs w:val="22"/>
                <w:lang w:val="pl-PL"/>
              </w:rPr>
            </w:pPr>
            <w:r w:rsidRPr="00885DBA">
              <w:rPr>
                <w:rFonts w:eastAsia="Arial Unicode MS"/>
                <w:b/>
                <w:sz w:val="22"/>
                <w:szCs w:val="22"/>
                <w:lang w:eastAsia="hi-IN" w:bidi="hi-IN"/>
              </w:rPr>
              <w:t>65 000</w:t>
            </w:r>
          </w:p>
        </w:tc>
        <w:tc>
          <w:tcPr>
            <w:tcW w:w="993" w:type="dxa"/>
            <w:tcBorders>
              <w:top w:val="outset" w:sz="6" w:space="0" w:color="00000A"/>
              <w:left w:val="outset" w:sz="6" w:space="0" w:color="00000A"/>
              <w:bottom w:val="outset" w:sz="6" w:space="0" w:color="00000A"/>
              <w:right w:val="outset" w:sz="6" w:space="0" w:color="00000A"/>
            </w:tcBorders>
            <w:vAlign w:val="center"/>
          </w:tcPr>
          <w:p w14:paraId="3017ABD2" w14:textId="1D442965" w:rsidR="007E68BE" w:rsidRPr="00237F71" w:rsidRDefault="007E68BE" w:rsidP="00E45EA7">
            <w:pPr>
              <w:widowControl/>
              <w:suppressAutoHyphens w:val="0"/>
              <w:overflowPunct/>
              <w:autoSpaceDE/>
              <w:autoSpaceDN/>
              <w:adjustRightInd/>
              <w:spacing w:before="100" w:beforeAutospacing="1" w:after="119"/>
              <w:jc w:val="center"/>
              <w:textAlignment w:val="auto"/>
              <w:rPr>
                <w:kern w:val="0"/>
                <w:szCs w:val="24"/>
                <w:lang w:val="pl-PL"/>
              </w:rPr>
            </w:pPr>
          </w:p>
        </w:tc>
        <w:tc>
          <w:tcPr>
            <w:tcW w:w="1134" w:type="dxa"/>
            <w:tcBorders>
              <w:top w:val="outset" w:sz="6" w:space="0" w:color="00000A"/>
              <w:left w:val="outset" w:sz="6" w:space="0" w:color="00000A"/>
              <w:bottom w:val="outset" w:sz="6" w:space="0" w:color="00000A"/>
              <w:right w:val="outset" w:sz="6" w:space="0" w:color="00000A"/>
            </w:tcBorders>
            <w:vAlign w:val="center"/>
          </w:tcPr>
          <w:p w14:paraId="17275542" w14:textId="77777777" w:rsidR="007E68BE" w:rsidRPr="00237F71" w:rsidRDefault="007E68BE" w:rsidP="00E45EA7">
            <w:pPr>
              <w:widowControl/>
              <w:suppressAutoHyphens w:val="0"/>
              <w:overflowPunct/>
              <w:autoSpaceDE/>
              <w:autoSpaceDN/>
              <w:adjustRightInd/>
              <w:spacing w:before="100" w:beforeAutospacing="1" w:after="119"/>
              <w:jc w:val="center"/>
              <w:textAlignment w:val="auto"/>
              <w:rPr>
                <w:kern w:val="0"/>
                <w:szCs w:val="24"/>
                <w:lang w:val="pl-PL"/>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5AFE80C5" w14:textId="5AF4D4F1" w:rsidR="007E68BE" w:rsidRPr="00237F71" w:rsidRDefault="007E68BE" w:rsidP="00E45EA7">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709EDD74" w14:textId="77777777" w:rsidR="007E68BE" w:rsidRPr="00237F71" w:rsidRDefault="007E68BE" w:rsidP="007E68BE">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19A2ADD1" w14:textId="77777777" w:rsidR="007E68BE" w:rsidRPr="00237F71" w:rsidRDefault="007E68BE" w:rsidP="00E45EA7">
            <w:pPr>
              <w:widowControl/>
              <w:suppressAutoHyphens w:val="0"/>
              <w:overflowPunct/>
              <w:autoSpaceDE/>
              <w:autoSpaceDN/>
              <w:adjustRightInd/>
              <w:spacing w:before="100" w:beforeAutospacing="1" w:after="119"/>
              <w:jc w:val="center"/>
              <w:textAlignment w:val="auto"/>
              <w:rPr>
                <w:kern w:val="0"/>
                <w:szCs w:val="24"/>
                <w:lang w:val="pl-PL"/>
              </w:rPr>
            </w:pPr>
          </w:p>
        </w:tc>
      </w:tr>
      <w:tr w:rsidR="007E68BE" w:rsidRPr="00237F71" w14:paraId="5A5208EF" w14:textId="77777777" w:rsidTr="00E45EA7">
        <w:trPr>
          <w:trHeight w:val="528"/>
          <w:tblCellSpacing w:w="0" w:type="dxa"/>
        </w:trPr>
        <w:tc>
          <w:tcPr>
            <w:tcW w:w="9498" w:type="dxa"/>
            <w:gridSpan w:val="6"/>
            <w:tcBorders>
              <w:top w:val="outset" w:sz="6" w:space="0" w:color="00000A"/>
              <w:left w:val="outset" w:sz="6" w:space="0" w:color="00000A"/>
              <w:bottom w:val="outset" w:sz="6" w:space="0" w:color="00000A"/>
              <w:right w:val="outset" w:sz="6" w:space="0" w:color="00000A"/>
            </w:tcBorders>
            <w:vAlign w:val="center"/>
            <w:hideMark/>
          </w:tcPr>
          <w:p w14:paraId="54C8B35C" w14:textId="77777777" w:rsidR="007E68BE" w:rsidRPr="00237F71" w:rsidRDefault="007E68BE" w:rsidP="00E45EA7">
            <w:pPr>
              <w:widowControl/>
              <w:suppressAutoHyphens w:val="0"/>
              <w:overflowPunct/>
              <w:autoSpaceDE/>
              <w:autoSpaceDN/>
              <w:adjustRightInd/>
              <w:spacing w:before="100" w:beforeAutospacing="1" w:after="119"/>
              <w:jc w:val="right"/>
              <w:textAlignment w:val="auto"/>
              <w:rPr>
                <w:kern w:val="0"/>
                <w:szCs w:val="24"/>
                <w:lang w:val="pl-PL"/>
              </w:rPr>
            </w:pPr>
            <w:r w:rsidRPr="00237F71">
              <w:rPr>
                <w:b/>
                <w:bCs/>
                <w:kern w:val="0"/>
                <w:sz w:val="22"/>
                <w:szCs w:val="22"/>
                <w:lang w:val="pl-PL"/>
              </w:rPr>
              <w:t xml:space="preserve">RAZEM: </w:t>
            </w:r>
          </w:p>
        </w:tc>
        <w:tc>
          <w:tcPr>
            <w:tcW w:w="1417" w:type="dxa"/>
            <w:tcBorders>
              <w:top w:val="outset" w:sz="6" w:space="0" w:color="00000A"/>
              <w:left w:val="outset" w:sz="6" w:space="0" w:color="00000A"/>
              <w:bottom w:val="outset" w:sz="6" w:space="0" w:color="00000A"/>
              <w:right w:val="outset" w:sz="6" w:space="0" w:color="00000A"/>
            </w:tcBorders>
            <w:vAlign w:val="center"/>
            <w:hideMark/>
          </w:tcPr>
          <w:p w14:paraId="3295AB03" w14:textId="7D9A05CD" w:rsidR="007E68BE" w:rsidRPr="00237F71" w:rsidRDefault="007E68BE" w:rsidP="00E45EA7">
            <w:pPr>
              <w:widowControl/>
              <w:suppressAutoHyphens w:val="0"/>
              <w:overflowPunct/>
              <w:autoSpaceDE/>
              <w:autoSpaceDN/>
              <w:adjustRightInd/>
              <w:spacing w:before="100" w:beforeAutospacing="1" w:after="119"/>
              <w:jc w:val="center"/>
              <w:textAlignment w:val="auto"/>
              <w:rPr>
                <w:kern w:val="0"/>
                <w:szCs w:val="24"/>
                <w:lang w:val="pl-PL"/>
              </w:rPr>
            </w:pPr>
          </w:p>
        </w:tc>
        <w:tc>
          <w:tcPr>
            <w:tcW w:w="1559" w:type="dxa"/>
            <w:tcBorders>
              <w:top w:val="outset" w:sz="6" w:space="0" w:color="00000A"/>
              <w:left w:val="outset" w:sz="6" w:space="0" w:color="00000A"/>
              <w:bottom w:val="outset" w:sz="6" w:space="0" w:color="00000A"/>
              <w:right w:val="outset" w:sz="6" w:space="0" w:color="00000A"/>
            </w:tcBorders>
            <w:vAlign w:val="center"/>
            <w:hideMark/>
          </w:tcPr>
          <w:p w14:paraId="32CE5CB8" w14:textId="77777777" w:rsidR="007E68BE" w:rsidRPr="00237F71" w:rsidRDefault="007E68BE" w:rsidP="00E45EA7">
            <w:pPr>
              <w:widowControl/>
              <w:suppressAutoHyphens w:val="0"/>
              <w:overflowPunct/>
              <w:autoSpaceDE/>
              <w:autoSpaceDN/>
              <w:adjustRightInd/>
              <w:spacing w:before="100" w:beforeAutospacing="1" w:after="119"/>
              <w:jc w:val="center"/>
              <w:textAlignment w:val="auto"/>
              <w:rPr>
                <w:kern w:val="0"/>
                <w:szCs w:val="24"/>
                <w:lang w:val="pl-PL"/>
              </w:rPr>
            </w:pPr>
          </w:p>
        </w:tc>
        <w:tc>
          <w:tcPr>
            <w:tcW w:w="2127" w:type="dxa"/>
            <w:tcBorders>
              <w:top w:val="outset" w:sz="6" w:space="0" w:color="00000A"/>
              <w:left w:val="outset" w:sz="6" w:space="0" w:color="00000A"/>
              <w:bottom w:val="outset" w:sz="6" w:space="0" w:color="00000A"/>
              <w:right w:val="outset" w:sz="6" w:space="0" w:color="00000A"/>
            </w:tcBorders>
            <w:hideMark/>
          </w:tcPr>
          <w:p w14:paraId="31C7D563" w14:textId="77777777" w:rsidR="007E68BE" w:rsidRPr="00237F71" w:rsidRDefault="007E68BE" w:rsidP="00E45EA7">
            <w:pPr>
              <w:widowControl/>
              <w:suppressAutoHyphens w:val="0"/>
              <w:overflowPunct/>
              <w:autoSpaceDE/>
              <w:autoSpaceDN/>
              <w:adjustRightInd/>
              <w:spacing w:before="100" w:beforeAutospacing="1" w:after="119"/>
              <w:jc w:val="center"/>
              <w:textAlignment w:val="auto"/>
              <w:rPr>
                <w:kern w:val="0"/>
                <w:szCs w:val="24"/>
                <w:lang w:val="pl-PL"/>
              </w:rPr>
            </w:pPr>
          </w:p>
        </w:tc>
      </w:tr>
    </w:tbl>
    <w:p w14:paraId="182DAE17" w14:textId="77777777" w:rsidR="007E68BE" w:rsidRPr="00237F71" w:rsidRDefault="007E68BE" w:rsidP="007E68BE">
      <w:pPr>
        <w:overflowPunct/>
        <w:autoSpaceDE/>
        <w:autoSpaceDN/>
        <w:adjustRightInd/>
        <w:textAlignment w:val="auto"/>
        <w:rPr>
          <w:rFonts w:eastAsia="Lucida Sans Unicode"/>
          <w:i/>
          <w:color w:val="FF0000"/>
          <w:kern w:val="2"/>
          <w:sz w:val="22"/>
          <w:szCs w:val="24"/>
          <w:lang w:eastAsia="ar-SA"/>
        </w:rPr>
      </w:pPr>
    </w:p>
    <w:p w14:paraId="2B7C6619" w14:textId="77777777" w:rsidR="007E68BE" w:rsidRDefault="007E68BE" w:rsidP="007E68BE">
      <w:pPr>
        <w:tabs>
          <w:tab w:val="left" w:pos="8340"/>
        </w:tabs>
        <w:rPr>
          <w:sz w:val="22"/>
          <w:szCs w:val="22"/>
          <w:lang w:val="en-US"/>
        </w:rPr>
      </w:pPr>
    </w:p>
    <w:p w14:paraId="5E659A55" w14:textId="77777777" w:rsidR="007E68BE" w:rsidRPr="007C62CC" w:rsidRDefault="007E68BE" w:rsidP="007E68BE">
      <w:pPr>
        <w:keepNext/>
        <w:tabs>
          <w:tab w:val="num" w:pos="3600"/>
        </w:tabs>
        <w:spacing w:line="525" w:lineRule="atLeast"/>
        <w:outlineLvl w:val="2"/>
        <w:rPr>
          <w:b/>
          <w:color w:val="000000"/>
          <w:sz w:val="22"/>
          <w:szCs w:val="22"/>
        </w:rPr>
      </w:pPr>
      <w:r w:rsidRPr="007C62CC">
        <w:rPr>
          <w:b/>
          <w:color w:val="000000"/>
          <w:sz w:val="22"/>
          <w:szCs w:val="22"/>
        </w:rPr>
        <w:t>Opis</w:t>
      </w:r>
    </w:p>
    <w:p w14:paraId="7ADE9321" w14:textId="77777777" w:rsidR="007E68BE" w:rsidRPr="007C62CC" w:rsidRDefault="007E68BE" w:rsidP="00E545B4">
      <w:pPr>
        <w:numPr>
          <w:ilvl w:val="0"/>
          <w:numId w:val="89"/>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Strzykawka zbudowana z trzech części, cylinder z tłokiem oraz bezlateksowy uszczelniacz, dla lepszego przesuwania tłoka</w:t>
      </w:r>
    </w:p>
    <w:p w14:paraId="47BF5A8A" w14:textId="77777777" w:rsidR="007E68BE" w:rsidRPr="007C62CC" w:rsidRDefault="007E68BE" w:rsidP="00E545B4">
      <w:pPr>
        <w:numPr>
          <w:ilvl w:val="0"/>
          <w:numId w:val="89"/>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Strzykawka posiada pierścień zabezpieczający tłok przed przypadkowym wysunięciem się z cylindra</w:t>
      </w:r>
    </w:p>
    <w:p w14:paraId="13013C39" w14:textId="77777777" w:rsidR="007E68BE" w:rsidRPr="007C62CC" w:rsidRDefault="007E68BE" w:rsidP="00E545B4">
      <w:pPr>
        <w:numPr>
          <w:ilvl w:val="0"/>
          <w:numId w:val="89"/>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Przezroczysty cylinder wraz z wyraźną skalą i silikonową powłoką ułatwiają użytkowanie i dawkowanie leków</w:t>
      </w:r>
    </w:p>
    <w:p w14:paraId="31701340" w14:textId="77777777" w:rsidR="007E68BE" w:rsidRPr="007C62CC" w:rsidRDefault="007E68BE" w:rsidP="00E545B4">
      <w:pPr>
        <w:numPr>
          <w:ilvl w:val="0"/>
          <w:numId w:val="89"/>
        </w:numPr>
        <w:overflowPunct/>
        <w:autoSpaceDE/>
        <w:autoSpaceDN/>
        <w:adjustRightInd/>
        <w:spacing w:before="100" w:beforeAutospacing="1" w:after="100" w:afterAutospacing="1"/>
        <w:textAlignment w:val="auto"/>
        <w:rPr>
          <w:color w:val="6E6E6E"/>
          <w:sz w:val="22"/>
          <w:szCs w:val="22"/>
        </w:rPr>
      </w:pPr>
      <w:r w:rsidRPr="007C62CC">
        <w:rPr>
          <w:rFonts w:eastAsia="Arial Unicode MS"/>
          <w:color w:val="000000"/>
          <w:sz w:val="22"/>
          <w:szCs w:val="22"/>
          <w:lang w:eastAsia="hi-IN" w:bidi="hi-IN"/>
        </w:rPr>
        <w:t>Doskonałe złącze Luer Lock zapewnia bezpieczne przełączanie igły ze strzykawką</w:t>
      </w:r>
    </w:p>
    <w:p w14:paraId="339F4F19" w14:textId="77777777" w:rsidR="007E68BE" w:rsidRPr="007C62CC" w:rsidRDefault="007E68BE" w:rsidP="00E545B4">
      <w:pPr>
        <w:numPr>
          <w:ilvl w:val="0"/>
          <w:numId w:val="89"/>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Strzykawkę można używać do pomp infuzyjnych</w:t>
      </w:r>
    </w:p>
    <w:p w14:paraId="01AA4B8D" w14:textId="77777777" w:rsidR="007E68BE" w:rsidRPr="007C62CC" w:rsidRDefault="007E68BE" w:rsidP="00E545B4">
      <w:pPr>
        <w:numPr>
          <w:ilvl w:val="0"/>
          <w:numId w:val="89"/>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Produkt jednorazowego użytku, jałowy, niepirogenny, nietoksyczny</w:t>
      </w:r>
    </w:p>
    <w:p w14:paraId="7D210F0D" w14:textId="77777777" w:rsidR="007E68BE" w:rsidRPr="007C62CC" w:rsidRDefault="007E68BE" w:rsidP="00E545B4">
      <w:pPr>
        <w:numPr>
          <w:ilvl w:val="0"/>
          <w:numId w:val="89"/>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Sterylizowany EO</w:t>
      </w:r>
    </w:p>
    <w:p w14:paraId="784B53B7" w14:textId="77777777" w:rsidR="007E68BE" w:rsidRPr="007C62CC" w:rsidRDefault="007E68BE" w:rsidP="00E545B4">
      <w:pPr>
        <w:numPr>
          <w:ilvl w:val="0"/>
          <w:numId w:val="89"/>
        </w:numPr>
        <w:overflowPunct/>
        <w:autoSpaceDE/>
        <w:autoSpaceDN/>
        <w:adjustRightInd/>
        <w:spacing w:before="100" w:beforeAutospacing="1" w:after="100" w:afterAutospacing="1"/>
        <w:textAlignment w:val="auto"/>
        <w:rPr>
          <w:color w:val="6E6E6E"/>
          <w:sz w:val="22"/>
          <w:szCs w:val="22"/>
        </w:rPr>
      </w:pPr>
      <w:r w:rsidRPr="007C62CC">
        <w:rPr>
          <w:color w:val="000000"/>
          <w:sz w:val="22"/>
          <w:szCs w:val="22"/>
        </w:rPr>
        <w:t xml:space="preserve">Oznaczone znakiem CE </w:t>
      </w:r>
    </w:p>
    <w:p w14:paraId="7CD791BB" w14:textId="77777777" w:rsidR="007E68BE" w:rsidRDefault="007E68BE" w:rsidP="007E68BE">
      <w:r w:rsidRPr="007C62CC">
        <w:rPr>
          <w:color w:val="000000"/>
          <w:sz w:val="22"/>
          <w:szCs w:val="22"/>
        </w:rPr>
        <w:t>Opakowanie jednostkowe typu blister- pack</w:t>
      </w:r>
    </w:p>
    <w:p w14:paraId="793D6C90" w14:textId="77777777" w:rsidR="006D13C3" w:rsidRDefault="006D13C3" w:rsidP="006F5408">
      <w:pPr>
        <w:overflowPunct/>
        <w:autoSpaceDE/>
        <w:autoSpaceDN/>
        <w:adjustRightInd/>
        <w:textAlignment w:val="auto"/>
        <w:rPr>
          <w:rFonts w:eastAsia="Lucida Sans Unicode"/>
          <w:b/>
          <w:kern w:val="2"/>
          <w:sz w:val="22"/>
          <w:szCs w:val="22"/>
          <w:lang w:eastAsia="ar-SA"/>
        </w:rPr>
      </w:pPr>
    </w:p>
    <w:p w14:paraId="6D58530E" w14:textId="77777777" w:rsidR="00C03B78" w:rsidRDefault="00C03B78" w:rsidP="006F5408">
      <w:pPr>
        <w:overflowPunct/>
        <w:autoSpaceDE/>
        <w:autoSpaceDN/>
        <w:adjustRightInd/>
        <w:textAlignment w:val="auto"/>
        <w:rPr>
          <w:rFonts w:eastAsia="Lucida Sans Unicode"/>
          <w:b/>
          <w:kern w:val="2"/>
          <w:sz w:val="22"/>
          <w:szCs w:val="22"/>
          <w:lang w:eastAsia="ar-SA"/>
        </w:rPr>
        <w:sectPr w:rsidR="00C03B78" w:rsidSect="007E68BE">
          <w:footnotePr>
            <w:pos w:val="beneathText"/>
          </w:footnotePr>
          <w:pgSz w:w="16838" w:h="11906" w:orient="landscape"/>
          <w:pgMar w:top="1418" w:right="851" w:bottom="1418" w:left="1418" w:header="709" w:footer="709" w:gutter="0"/>
          <w:cols w:space="708"/>
          <w:docGrid w:linePitch="326"/>
        </w:sectPr>
      </w:pPr>
    </w:p>
    <w:p w14:paraId="4E51C4C8" w14:textId="1C185A99" w:rsidR="0073254A" w:rsidRDefault="0073254A" w:rsidP="006F5408">
      <w:pPr>
        <w:overflowPunct/>
        <w:autoSpaceDE/>
        <w:autoSpaceDN/>
        <w:adjustRightInd/>
        <w:textAlignment w:val="auto"/>
        <w:rPr>
          <w:rFonts w:eastAsia="Lucida Sans Unicode"/>
          <w:b/>
          <w:kern w:val="2"/>
          <w:sz w:val="22"/>
          <w:szCs w:val="22"/>
          <w:lang w:eastAsia="ar-SA"/>
        </w:rPr>
      </w:pPr>
    </w:p>
    <w:p w14:paraId="0C238292" w14:textId="6ED06092" w:rsidR="002F6F77" w:rsidRDefault="003F1DD7" w:rsidP="006F5408">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940FFC">
        <w:rPr>
          <w:rFonts w:eastAsia="Lucida Sans Unicode"/>
          <w:b/>
          <w:kern w:val="2"/>
          <w:sz w:val="22"/>
          <w:szCs w:val="22"/>
          <w:lang w:eastAsia="ar-SA"/>
        </w:rPr>
        <w:t>3</w:t>
      </w:r>
    </w:p>
    <w:p w14:paraId="7E717BC1" w14:textId="357DB158" w:rsidR="00D45A27" w:rsidRPr="006D13C3" w:rsidRDefault="005503CA" w:rsidP="004B6D59">
      <w:pPr>
        <w:overflowPunct/>
        <w:autoSpaceDE/>
        <w:autoSpaceDN/>
        <w:adjustRightInd/>
        <w:textAlignment w:val="auto"/>
        <w:rPr>
          <w:rFonts w:eastAsia="Lucida Sans Unicode"/>
          <w:kern w:val="2"/>
          <w:sz w:val="22"/>
          <w:szCs w:val="22"/>
          <w:lang w:eastAsia="ar-SA"/>
        </w:rPr>
      </w:pPr>
      <w:r w:rsidRPr="005503CA">
        <w:rPr>
          <w:rFonts w:eastAsia="Lucida Sans Unicode"/>
          <w:kern w:val="2"/>
          <w:sz w:val="22"/>
          <w:szCs w:val="22"/>
          <w:lang w:eastAsia="ar-SA"/>
        </w:rPr>
        <w:t>Zamknięty aspiracyjno - próżniowy system do pobierania krwi</w:t>
      </w:r>
      <w:r w:rsidRPr="005503CA">
        <w:rPr>
          <w:rFonts w:eastAsia="Lucida Sans Unicode"/>
          <w:kern w:val="2"/>
          <w:sz w:val="22"/>
          <w:szCs w:val="22"/>
          <w:lang w:eastAsia="ar-SA"/>
        </w:rPr>
        <w:tab/>
      </w:r>
    </w:p>
    <w:p w14:paraId="62A58908" w14:textId="77777777" w:rsidR="00D45A27" w:rsidRPr="006D13C3" w:rsidRDefault="00D45A27" w:rsidP="004B6D59">
      <w:pPr>
        <w:overflowPunct/>
        <w:autoSpaceDE/>
        <w:autoSpaceDN/>
        <w:adjustRightInd/>
        <w:textAlignment w:val="auto"/>
        <w:rPr>
          <w:rFonts w:eastAsia="Lucida Sans Unicode"/>
          <w:kern w:val="2"/>
          <w:sz w:val="22"/>
          <w:szCs w:val="22"/>
          <w:lang w:eastAsia="ar-SA"/>
        </w:rPr>
      </w:pPr>
    </w:p>
    <w:tbl>
      <w:tblPr>
        <w:tblpPr w:leftFromText="141" w:rightFromText="141" w:vertAnchor="text" w:horzAnchor="margin" w:tblpXSpec="center" w:tblpY="78"/>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694"/>
        <w:gridCol w:w="850"/>
        <w:gridCol w:w="992"/>
        <w:gridCol w:w="851"/>
        <w:gridCol w:w="992"/>
        <w:gridCol w:w="1134"/>
        <w:gridCol w:w="1134"/>
        <w:gridCol w:w="1694"/>
      </w:tblGrid>
      <w:tr w:rsidR="0073254A" w:rsidRPr="00085637" w14:paraId="70B12179" w14:textId="77777777" w:rsidTr="00E45EA7">
        <w:trPr>
          <w:cantSplit/>
          <w:trHeight w:val="660"/>
        </w:trPr>
        <w:tc>
          <w:tcPr>
            <w:tcW w:w="562" w:type="dxa"/>
          </w:tcPr>
          <w:p w14:paraId="70835E78"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7ACC26BD"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04F71853"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r w:rsidRPr="0073254A">
              <w:rPr>
                <w:rFonts w:eastAsia="Lucida Sans Unicode"/>
                <w:b/>
                <w:kern w:val="2"/>
                <w:sz w:val="16"/>
                <w:szCs w:val="16"/>
                <w:lang w:eastAsia="ar-SA"/>
              </w:rPr>
              <w:t>L.P.</w:t>
            </w:r>
          </w:p>
        </w:tc>
        <w:tc>
          <w:tcPr>
            <w:tcW w:w="2694" w:type="dxa"/>
          </w:tcPr>
          <w:p w14:paraId="166CDEC7"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69AB3BBA"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r w:rsidRPr="0073254A">
              <w:rPr>
                <w:rFonts w:eastAsia="Lucida Sans Unicode"/>
                <w:b/>
                <w:kern w:val="2"/>
                <w:sz w:val="16"/>
                <w:szCs w:val="16"/>
                <w:lang w:eastAsia="ar-SA"/>
              </w:rPr>
              <w:t>ASORTYMENT</w:t>
            </w:r>
          </w:p>
          <w:p w14:paraId="691F3AB1"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r w:rsidRPr="0073254A">
              <w:rPr>
                <w:rFonts w:eastAsia="Lucida Sans Unicode"/>
                <w:b/>
                <w:kern w:val="2"/>
                <w:sz w:val="16"/>
                <w:szCs w:val="16"/>
                <w:lang w:eastAsia="ar-SA"/>
              </w:rPr>
              <w:t>SZCZEGÓŁOWY</w:t>
            </w:r>
          </w:p>
        </w:tc>
        <w:tc>
          <w:tcPr>
            <w:tcW w:w="850" w:type="dxa"/>
          </w:tcPr>
          <w:p w14:paraId="6E1B7642"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2E94B9A3"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r w:rsidRPr="0073254A">
              <w:rPr>
                <w:rFonts w:eastAsia="Lucida Sans Unicode"/>
                <w:b/>
                <w:sz w:val="16"/>
                <w:szCs w:val="16"/>
                <w:lang w:eastAsia="ar-SA"/>
              </w:rPr>
              <w:t>JEDN. MIARY</w:t>
            </w:r>
          </w:p>
        </w:tc>
        <w:tc>
          <w:tcPr>
            <w:tcW w:w="992" w:type="dxa"/>
          </w:tcPr>
          <w:p w14:paraId="1AA27F34"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66F6B153" w14:textId="77777777" w:rsidR="0073254A" w:rsidRPr="0073254A" w:rsidRDefault="0073254A" w:rsidP="00E45EA7">
            <w:pPr>
              <w:jc w:val="center"/>
              <w:rPr>
                <w:sz w:val="16"/>
                <w:szCs w:val="16"/>
              </w:rPr>
            </w:pPr>
            <w:r w:rsidRPr="0073254A">
              <w:rPr>
                <w:rFonts w:eastAsia="Lucida Sans Unicode"/>
                <w:b/>
                <w:sz w:val="16"/>
                <w:szCs w:val="16"/>
                <w:lang w:eastAsia="ar-SA"/>
              </w:rPr>
              <w:t>ILOŚĆ 24 M-CE</w:t>
            </w:r>
          </w:p>
          <w:p w14:paraId="20FDA947"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tc>
        <w:tc>
          <w:tcPr>
            <w:tcW w:w="851" w:type="dxa"/>
          </w:tcPr>
          <w:p w14:paraId="3E53C064"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2E088DA0" w14:textId="77777777" w:rsidR="0073254A" w:rsidRPr="0073254A" w:rsidRDefault="0073254A" w:rsidP="00E45EA7">
            <w:pPr>
              <w:overflowPunct/>
              <w:autoSpaceDE/>
              <w:autoSpaceDN/>
              <w:adjustRightInd/>
              <w:textAlignment w:val="auto"/>
              <w:rPr>
                <w:rFonts w:eastAsia="Lucida Sans Unicode"/>
                <w:b/>
                <w:kern w:val="2"/>
                <w:sz w:val="16"/>
                <w:szCs w:val="16"/>
                <w:lang w:eastAsia="ar-SA"/>
              </w:rPr>
            </w:pPr>
            <w:r w:rsidRPr="0073254A">
              <w:rPr>
                <w:rFonts w:eastAsia="Lucida Sans Unicode"/>
                <w:b/>
                <w:sz w:val="16"/>
                <w:szCs w:val="16"/>
                <w:lang w:eastAsia="ar-SA"/>
              </w:rPr>
              <w:t>CENA  NETTO</w:t>
            </w:r>
          </w:p>
        </w:tc>
        <w:tc>
          <w:tcPr>
            <w:tcW w:w="992" w:type="dxa"/>
          </w:tcPr>
          <w:p w14:paraId="192E100A"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3D40196F" w14:textId="77777777" w:rsidR="0073254A" w:rsidRPr="0073254A" w:rsidRDefault="0073254A" w:rsidP="0073254A">
            <w:pPr>
              <w:overflowPunct/>
              <w:autoSpaceDE/>
              <w:autoSpaceDN/>
              <w:adjustRightInd/>
              <w:jc w:val="center"/>
              <w:textAlignment w:val="auto"/>
              <w:rPr>
                <w:rFonts w:eastAsia="Lucida Sans Unicode"/>
                <w:b/>
                <w:kern w:val="2"/>
                <w:sz w:val="16"/>
                <w:szCs w:val="16"/>
                <w:lang w:eastAsia="ar-SA"/>
              </w:rPr>
            </w:pPr>
            <w:r w:rsidRPr="0073254A">
              <w:rPr>
                <w:rFonts w:eastAsia="Lucida Sans Unicode"/>
                <w:b/>
                <w:kern w:val="2"/>
                <w:sz w:val="16"/>
                <w:szCs w:val="16"/>
                <w:lang w:eastAsia="ar-SA"/>
              </w:rPr>
              <w:t>VAT</w:t>
            </w:r>
          </w:p>
          <w:p w14:paraId="172A0C1A" w14:textId="5F1C894B" w:rsidR="0073254A" w:rsidRPr="0073254A" w:rsidRDefault="0073254A" w:rsidP="0073254A">
            <w:pPr>
              <w:overflowPunct/>
              <w:autoSpaceDE/>
              <w:autoSpaceDN/>
              <w:adjustRightInd/>
              <w:jc w:val="center"/>
              <w:textAlignment w:val="auto"/>
              <w:rPr>
                <w:rFonts w:eastAsia="Lucida Sans Unicode"/>
                <w:b/>
                <w:kern w:val="2"/>
                <w:sz w:val="16"/>
                <w:szCs w:val="16"/>
                <w:lang w:eastAsia="ar-SA"/>
              </w:rPr>
            </w:pPr>
            <w:r w:rsidRPr="0073254A">
              <w:rPr>
                <w:rFonts w:eastAsia="Lucida Sans Unicode"/>
                <w:b/>
                <w:kern w:val="2"/>
                <w:sz w:val="16"/>
                <w:szCs w:val="16"/>
                <w:lang w:eastAsia="ar-SA"/>
              </w:rPr>
              <w:t>%</w:t>
            </w:r>
          </w:p>
        </w:tc>
        <w:tc>
          <w:tcPr>
            <w:tcW w:w="1134" w:type="dxa"/>
          </w:tcPr>
          <w:p w14:paraId="431F0B53"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19024CBE"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r w:rsidRPr="0073254A">
              <w:rPr>
                <w:rFonts w:eastAsia="Lucida Sans Unicode"/>
                <w:b/>
                <w:kern w:val="2"/>
                <w:sz w:val="16"/>
                <w:szCs w:val="16"/>
                <w:lang w:eastAsia="ar-SA"/>
              </w:rPr>
              <w:t>WARTOŚĆ NETTO</w:t>
            </w:r>
          </w:p>
        </w:tc>
        <w:tc>
          <w:tcPr>
            <w:tcW w:w="1134" w:type="dxa"/>
          </w:tcPr>
          <w:p w14:paraId="0846C37C"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1DC610D7"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r w:rsidRPr="0073254A">
              <w:rPr>
                <w:rFonts w:eastAsia="Lucida Sans Unicode"/>
                <w:b/>
                <w:kern w:val="2"/>
                <w:sz w:val="16"/>
                <w:szCs w:val="16"/>
                <w:lang w:eastAsia="ar-SA"/>
              </w:rPr>
              <w:t>WARTOŚĆ BRUTTO</w:t>
            </w:r>
          </w:p>
        </w:tc>
        <w:tc>
          <w:tcPr>
            <w:tcW w:w="1694" w:type="dxa"/>
          </w:tcPr>
          <w:p w14:paraId="5280C2B3" w14:textId="77777777" w:rsidR="0073254A" w:rsidRPr="0073254A" w:rsidRDefault="0073254A" w:rsidP="00E45EA7">
            <w:pPr>
              <w:overflowPunct/>
              <w:autoSpaceDE/>
              <w:autoSpaceDN/>
              <w:adjustRightInd/>
              <w:jc w:val="center"/>
              <w:textAlignment w:val="auto"/>
              <w:rPr>
                <w:rFonts w:eastAsia="Lucida Sans Unicode"/>
                <w:b/>
                <w:kern w:val="2"/>
                <w:sz w:val="16"/>
                <w:szCs w:val="16"/>
                <w:lang w:eastAsia="ar-SA"/>
              </w:rPr>
            </w:pPr>
          </w:p>
          <w:p w14:paraId="30BA2884" w14:textId="77777777" w:rsidR="0073254A" w:rsidRPr="0073254A" w:rsidRDefault="0073254A" w:rsidP="00E45EA7">
            <w:pPr>
              <w:overflowPunct/>
              <w:autoSpaceDE/>
              <w:autoSpaceDN/>
              <w:adjustRightInd/>
              <w:textAlignment w:val="auto"/>
              <w:rPr>
                <w:rFonts w:eastAsia="Lucida Sans Unicode"/>
                <w:b/>
                <w:kern w:val="2"/>
                <w:sz w:val="16"/>
                <w:szCs w:val="16"/>
                <w:lang w:eastAsia="ar-SA"/>
              </w:rPr>
            </w:pPr>
            <w:r w:rsidRPr="0073254A">
              <w:rPr>
                <w:rFonts w:eastAsia="Lucida Sans Unicode"/>
                <w:b/>
                <w:kern w:val="2"/>
                <w:sz w:val="16"/>
                <w:szCs w:val="16"/>
                <w:lang w:eastAsia="ar-SA"/>
              </w:rPr>
              <w:t>PRODUCENT/NR KATALOGOWY</w:t>
            </w:r>
          </w:p>
        </w:tc>
      </w:tr>
      <w:tr w:rsidR="0073254A" w:rsidRPr="00085637" w14:paraId="052A316F" w14:textId="77777777" w:rsidTr="00E45EA7">
        <w:trPr>
          <w:cantSplit/>
          <w:trHeight w:val="586"/>
        </w:trPr>
        <w:tc>
          <w:tcPr>
            <w:tcW w:w="562" w:type="dxa"/>
            <w:vAlign w:val="center"/>
          </w:tcPr>
          <w:p w14:paraId="565E10C6"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w:t>
            </w:r>
          </w:p>
        </w:tc>
        <w:tc>
          <w:tcPr>
            <w:tcW w:w="2694" w:type="dxa"/>
            <w:vAlign w:val="center"/>
          </w:tcPr>
          <w:p w14:paraId="71B65278"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z heparyną litową, poj 8-9 ml, śr. 15-</w:t>
            </w:r>
            <w:smartTag w:uri="urn:schemas-microsoft-com:office:smarttags" w:element="metricconverter">
              <w:smartTagPr>
                <w:attr w:name="ProductID" w:val="16 mm"/>
              </w:smartTagPr>
              <w:r w:rsidRPr="00BE7FC2">
                <w:rPr>
                  <w:rFonts w:eastAsia="Lucida Sans Unicode"/>
                  <w:kern w:val="2"/>
                  <w:sz w:val="22"/>
                  <w:szCs w:val="22"/>
                  <w:lang w:eastAsia="ar-SA"/>
                </w:rPr>
                <w:t>16 mm</w:t>
              </w:r>
            </w:smartTag>
            <w:r w:rsidRPr="00BE7FC2">
              <w:rPr>
                <w:rFonts w:eastAsia="Lucida Sans Unicode"/>
                <w:kern w:val="2"/>
                <w:sz w:val="22"/>
                <w:szCs w:val="22"/>
                <w:lang w:eastAsia="ar-SA"/>
              </w:rPr>
              <w:t>, HBCO</w:t>
            </w:r>
          </w:p>
        </w:tc>
        <w:tc>
          <w:tcPr>
            <w:tcW w:w="850" w:type="dxa"/>
            <w:vAlign w:val="center"/>
          </w:tcPr>
          <w:p w14:paraId="7A86BDED"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1E312283"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750</w:t>
            </w:r>
          </w:p>
        </w:tc>
        <w:tc>
          <w:tcPr>
            <w:tcW w:w="851" w:type="dxa"/>
            <w:vAlign w:val="center"/>
          </w:tcPr>
          <w:p w14:paraId="5E05C757" w14:textId="32FB42E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1EBD46F3"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E5792CB" w14:textId="0DD2B5B5"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60A770A0"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1298A622"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161E5AF8" w14:textId="77777777" w:rsidTr="00E45EA7">
        <w:trPr>
          <w:cantSplit/>
          <w:trHeight w:val="586"/>
        </w:trPr>
        <w:tc>
          <w:tcPr>
            <w:tcW w:w="562" w:type="dxa"/>
            <w:vAlign w:val="center"/>
          </w:tcPr>
          <w:p w14:paraId="3EB722F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w:t>
            </w:r>
          </w:p>
        </w:tc>
        <w:tc>
          <w:tcPr>
            <w:tcW w:w="2694" w:type="dxa"/>
            <w:vAlign w:val="center"/>
          </w:tcPr>
          <w:p w14:paraId="12C4A3E4"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z heparyną litową, poj 1,0-1,2 ml, śr. 8-9  mm, HBCO</w:t>
            </w:r>
          </w:p>
        </w:tc>
        <w:tc>
          <w:tcPr>
            <w:tcW w:w="850" w:type="dxa"/>
            <w:vAlign w:val="center"/>
          </w:tcPr>
          <w:p w14:paraId="1CD00C9D"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7480B202"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750</w:t>
            </w:r>
          </w:p>
        </w:tc>
        <w:tc>
          <w:tcPr>
            <w:tcW w:w="851" w:type="dxa"/>
            <w:vAlign w:val="center"/>
          </w:tcPr>
          <w:p w14:paraId="0839E1CE" w14:textId="6C4278A6"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F983EAE"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EA95E71" w14:textId="67918F35"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42990EF6"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04DFBB3A"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105CDEDF" w14:textId="77777777" w:rsidTr="00E45EA7">
        <w:trPr>
          <w:cantSplit/>
          <w:trHeight w:val="586"/>
        </w:trPr>
        <w:tc>
          <w:tcPr>
            <w:tcW w:w="562" w:type="dxa"/>
            <w:vAlign w:val="center"/>
          </w:tcPr>
          <w:p w14:paraId="259486B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w:t>
            </w:r>
          </w:p>
        </w:tc>
        <w:tc>
          <w:tcPr>
            <w:tcW w:w="2694" w:type="dxa"/>
            <w:vAlign w:val="center"/>
          </w:tcPr>
          <w:p w14:paraId="4E0174F9"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(kulki), poj 8-9 ml, śr.15-16 mm</w:t>
            </w:r>
          </w:p>
        </w:tc>
        <w:tc>
          <w:tcPr>
            <w:tcW w:w="850" w:type="dxa"/>
            <w:vAlign w:val="center"/>
          </w:tcPr>
          <w:p w14:paraId="28F14169"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4A672186"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2 800</w:t>
            </w:r>
          </w:p>
        </w:tc>
        <w:tc>
          <w:tcPr>
            <w:tcW w:w="851" w:type="dxa"/>
            <w:vAlign w:val="center"/>
          </w:tcPr>
          <w:p w14:paraId="717DFD59" w14:textId="4D1B6540"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96D4036"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3F451B47" w14:textId="0428C787" w:rsidR="0073254A" w:rsidRPr="00085637" w:rsidRDefault="0073254A" w:rsidP="0073254A">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59344D74"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468C531A"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7118080F" w14:textId="77777777" w:rsidTr="00E45EA7">
        <w:trPr>
          <w:cantSplit/>
          <w:trHeight w:val="586"/>
        </w:trPr>
        <w:tc>
          <w:tcPr>
            <w:tcW w:w="562" w:type="dxa"/>
            <w:vAlign w:val="center"/>
          </w:tcPr>
          <w:p w14:paraId="55DEBCFE"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4.</w:t>
            </w:r>
          </w:p>
        </w:tc>
        <w:tc>
          <w:tcPr>
            <w:tcW w:w="2694" w:type="dxa"/>
            <w:vAlign w:val="center"/>
          </w:tcPr>
          <w:p w14:paraId="5D054E0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(kulki), poj 7,0-7,5 ml, śr.15-</w:t>
            </w:r>
            <w:smartTag w:uri="urn:schemas-microsoft-com:office:smarttags" w:element="metricconverter">
              <w:smartTagPr>
                <w:attr w:name="ProductID" w:val="16 mm"/>
              </w:smartTagPr>
              <w:r w:rsidRPr="00BE7FC2">
                <w:rPr>
                  <w:rFonts w:eastAsia="Lucida Sans Unicode"/>
                  <w:kern w:val="2"/>
                  <w:sz w:val="22"/>
                  <w:szCs w:val="22"/>
                  <w:lang w:eastAsia="ar-SA"/>
                </w:rPr>
                <w:t>16 mm</w:t>
              </w:r>
            </w:smartTag>
          </w:p>
        </w:tc>
        <w:tc>
          <w:tcPr>
            <w:tcW w:w="850" w:type="dxa"/>
            <w:vAlign w:val="center"/>
          </w:tcPr>
          <w:p w14:paraId="2F8EBEF4"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124065C5"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800</w:t>
            </w:r>
          </w:p>
        </w:tc>
        <w:tc>
          <w:tcPr>
            <w:tcW w:w="851" w:type="dxa"/>
            <w:vAlign w:val="center"/>
          </w:tcPr>
          <w:p w14:paraId="4B8CE2D9" w14:textId="2F082649"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6E78615"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B0FB902" w14:textId="2B7B3B2B"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1539526D"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531BEB20"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0F29DD7D" w14:textId="77777777" w:rsidTr="00E45EA7">
        <w:trPr>
          <w:cantSplit/>
          <w:trHeight w:val="586"/>
        </w:trPr>
        <w:tc>
          <w:tcPr>
            <w:tcW w:w="562" w:type="dxa"/>
            <w:vAlign w:val="center"/>
          </w:tcPr>
          <w:p w14:paraId="41FA14B2"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5.</w:t>
            </w:r>
          </w:p>
        </w:tc>
        <w:tc>
          <w:tcPr>
            <w:tcW w:w="2694" w:type="dxa"/>
            <w:vAlign w:val="center"/>
          </w:tcPr>
          <w:p w14:paraId="2BD10A58" w14:textId="09A6A62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(kulki), poj 4,0-4,5 ml, śr. 11-13 mm</w:t>
            </w:r>
          </w:p>
        </w:tc>
        <w:tc>
          <w:tcPr>
            <w:tcW w:w="850" w:type="dxa"/>
            <w:vAlign w:val="center"/>
          </w:tcPr>
          <w:p w14:paraId="0D86A717"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01C4DE06"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300</w:t>
            </w:r>
          </w:p>
        </w:tc>
        <w:tc>
          <w:tcPr>
            <w:tcW w:w="851" w:type="dxa"/>
            <w:vAlign w:val="center"/>
          </w:tcPr>
          <w:p w14:paraId="78863649" w14:textId="66B196C8"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FDD91DF"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231F274" w14:textId="3199B225"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512F08D5"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1472B22B"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542C3F12" w14:textId="77777777" w:rsidTr="00E45EA7">
        <w:trPr>
          <w:cantSplit/>
          <w:trHeight w:val="586"/>
        </w:trPr>
        <w:tc>
          <w:tcPr>
            <w:tcW w:w="562" w:type="dxa"/>
            <w:vAlign w:val="center"/>
          </w:tcPr>
          <w:p w14:paraId="5422AAEC"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6.</w:t>
            </w:r>
          </w:p>
        </w:tc>
        <w:tc>
          <w:tcPr>
            <w:tcW w:w="2694" w:type="dxa"/>
            <w:vAlign w:val="center"/>
          </w:tcPr>
          <w:p w14:paraId="51040782"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(kulki), poj 2,0-2,7ml, śr. 11-</w:t>
            </w:r>
            <w:smartTag w:uri="urn:schemas-microsoft-com:office:smarttags" w:element="metricconverter">
              <w:smartTagPr>
                <w:attr w:name="ProductID" w:val="13 mm"/>
              </w:smartTagPr>
              <w:r w:rsidRPr="00BE7FC2">
                <w:rPr>
                  <w:rFonts w:eastAsia="Lucida Sans Unicode"/>
                  <w:kern w:val="2"/>
                  <w:sz w:val="22"/>
                  <w:szCs w:val="22"/>
                  <w:lang w:eastAsia="ar-SA"/>
                </w:rPr>
                <w:t>13 mm</w:t>
              </w:r>
            </w:smartTag>
          </w:p>
        </w:tc>
        <w:tc>
          <w:tcPr>
            <w:tcW w:w="850" w:type="dxa"/>
            <w:vAlign w:val="center"/>
          </w:tcPr>
          <w:p w14:paraId="22A0F606"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140AF7F5"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190 000</w:t>
            </w:r>
          </w:p>
        </w:tc>
        <w:tc>
          <w:tcPr>
            <w:tcW w:w="851" w:type="dxa"/>
            <w:vAlign w:val="center"/>
          </w:tcPr>
          <w:p w14:paraId="03D73931"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p w14:paraId="72B9AF57"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p w14:paraId="0A707455" w14:textId="77777777" w:rsidR="0073254A" w:rsidRPr="00085637" w:rsidRDefault="0073254A" w:rsidP="0073254A">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172BA72A"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0B8B846" w14:textId="705400E4"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98209E1"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1CC1DC47"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1761E8CC" w14:textId="77777777" w:rsidTr="00E45EA7">
        <w:trPr>
          <w:cantSplit/>
          <w:trHeight w:val="586"/>
        </w:trPr>
        <w:tc>
          <w:tcPr>
            <w:tcW w:w="562" w:type="dxa"/>
            <w:vAlign w:val="center"/>
          </w:tcPr>
          <w:p w14:paraId="407C86F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7.</w:t>
            </w:r>
          </w:p>
        </w:tc>
        <w:tc>
          <w:tcPr>
            <w:tcW w:w="2694" w:type="dxa"/>
            <w:vAlign w:val="center"/>
          </w:tcPr>
          <w:p w14:paraId="0453252D" w14:textId="0ED48001"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dla potrzeb pediatrii (kulki l</w:t>
            </w:r>
            <w:r w:rsidR="00F63ACA">
              <w:rPr>
                <w:rFonts w:eastAsia="Lucida Sans Unicode"/>
                <w:kern w:val="2"/>
                <w:sz w:val="22"/>
                <w:szCs w:val="22"/>
                <w:lang w:eastAsia="ar-SA"/>
              </w:rPr>
              <w:t xml:space="preserve">ub krążki), poj 1,0-1,2ml,  </w:t>
            </w:r>
            <w:r w:rsidRPr="00BE7FC2">
              <w:rPr>
                <w:rFonts w:eastAsia="Lucida Sans Unicode"/>
                <w:kern w:val="2"/>
                <w:sz w:val="22"/>
                <w:szCs w:val="22"/>
                <w:lang w:eastAsia="ar-SA"/>
              </w:rPr>
              <w:t>śr. 8-</w:t>
            </w:r>
            <w:smartTag w:uri="urn:schemas-microsoft-com:office:smarttags" w:element="metricconverter">
              <w:smartTagPr>
                <w:attr w:name="ProductID" w:val="9 mm"/>
              </w:smartTagPr>
              <w:r w:rsidRPr="00BE7FC2">
                <w:rPr>
                  <w:rFonts w:eastAsia="Lucida Sans Unicode"/>
                  <w:kern w:val="2"/>
                  <w:sz w:val="22"/>
                  <w:szCs w:val="22"/>
                  <w:lang w:eastAsia="ar-SA"/>
                </w:rPr>
                <w:t>9 mm</w:t>
              </w:r>
            </w:smartTag>
          </w:p>
        </w:tc>
        <w:tc>
          <w:tcPr>
            <w:tcW w:w="850" w:type="dxa"/>
            <w:vAlign w:val="center"/>
          </w:tcPr>
          <w:p w14:paraId="04C5E899"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3778E05E"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7 000</w:t>
            </w:r>
          </w:p>
        </w:tc>
        <w:tc>
          <w:tcPr>
            <w:tcW w:w="851" w:type="dxa"/>
            <w:vAlign w:val="center"/>
          </w:tcPr>
          <w:p w14:paraId="33444520" w14:textId="45F275CF"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D1CA155"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E662960" w14:textId="61B327A8"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204E0625"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6C4E6ABE"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0E3FA898" w14:textId="77777777" w:rsidTr="00E45EA7">
        <w:trPr>
          <w:cantSplit/>
          <w:trHeight w:val="586"/>
        </w:trPr>
        <w:tc>
          <w:tcPr>
            <w:tcW w:w="562" w:type="dxa"/>
            <w:vAlign w:val="center"/>
          </w:tcPr>
          <w:p w14:paraId="222C91A2"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8.</w:t>
            </w:r>
          </w:p>
        </w:tc>
        <w:tc>
          <w:tcPr>
            <w:tcW w:w="2694" w:type="dxa"/>
            <w:vAlign w:val="center"/>
          </w:tcPr>
          <w:p w14:paraId="22DBBE2F"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neutralna o poj. 2,7 ml, śr.11 mm</w:t>
            </w:r>
          </w:p>
        </w:tc>
        <w:tc>
          <w:tcPr>
            <w:tcW w:w="850" w:type="dxa"/>
            <w:vAlign w:val="center"/>
          </w:tcPr>
          <w:p w14:paraId="631BCBBE"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3C641A7B"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100</w:t>
            </w:r>
          </w:p>
        </w:tc>
        <w:tc>
          <w:tcPr>
            <w:tcW w:w="851" w:type="dxa"/>
            <w:vAlign w:val="center"/>
          </w:tcPr>
          <w:p w14:paraId="6758AE15" w14:textId="019E6969"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01B4DD2"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285443C" w14:textId="3105498D"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0D978E90"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0A44D8D9"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0B5CC89C" w14:textId="77777777" w:rsidTr="00E45EA7">
        <w:trPr>
          <w:cantSplit/>
          <w:trHeight w:val="586"/>
        </w:trPr>
        <w:tc>
          <w:tcPr>
            <w:tcW w:w="562" w:type="dxa"/>
            <w:vAlign w:val="center"/>
          </w:tcPr>
          <w:p w14:paraId="3B3385B1"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9.</w:t>
            </w:r>
          </w:p>
        </w:tc>
        <w:tc>
          <w:tcPr>
            <w:tcW w:w="2694" w:type="dxa"/>
            <w:vAlign w:val="center"/>
          </w:tcPr>
          <w:p w14:paraId="429CB32A"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układu krzepnięcia z cytrynianem sodu poj. 2,0-3,0 ml, śr. 11-</w:t>
            </w:r>
            <w:smartTag w:uri="urn:schemas-microsoft-com:office:smarttags" w:element="metricconverter">
              <w:smartTagPr>
                <w:attr w:name="ProductID" w:val="13 mm"/>
              </w:smartTagPr>
              <w:r w:rsidRPr="00BE7FC2">
                <w:rPr>
                  <w:rFonts w:eastAsia="Lucida Sans Unicode"/>
                  <w:kern w:val="2"/>
                  <w:sz w:val="22"/>
                  <w:szCs w:val="22"/>
                  <w:lang w:eastAsia="ar-SA"/>
                </w:rPr>
                <w:t>13 mm</w:t>
              </w:r>
            </w:smartTag>
          </w:p>
        </w:tc>
        <w:tc>
          <w:tcPr>
            <w:tcW w:w="850" w:type="dxa"/>
            <w:vAlign w:val="center"/>
          </w:tcPr>
          <w:p w14:paraId="10922043"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50EC6130"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90 000</w:t>
            </w:r>
          </w:p>
        </w:tc>
        <w:tc>
          <w:tcPr>
            <w:tcW w:w="851" w:type="dxa"/>
            <w:vAlign w:val="center"/>
          </w:tcPr>
          <w:p w14:paraId="175946C8" w14:textId="353E8124"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6FD200D"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7C371CE" w14:textId="32E360D1"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2FF1D8EF"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6C1C0E48" w14:textId="77777777" w:rsidR="0073254A" w:rsidRPr="00085637" w:rsidRDefault="0073254A" w:rsidP="00E45EA7">
            <w:pPr>
              <w:overflowPunct/>
              <w:autoSpaceDE/>
              <w:autoSpaceDN/>
              <w:adjustRightInd/>
              <w:jc w:val="center"/>
              <w:textAlignment w:val="auto"/>
              <w:rPr>
                <w:rFonts w:ascii="Arial" w:eastAsia="Lucida Sans Unicode" w:hAnsi="Arial" w:cs="Arial"/>
                <w:i/>
                <w:color w:val="FF0000"/>
                <w:kern w:val="2"/>
                <w:sz w:val="16"/>
                <w:szCs w:val="16"/>
                <w:lang w:eastAsia="ar-SA"/>
              </w:rPr>
            </w:pPr>
          </w:p>
        </w:tc>
      </w:tr>
      <w:tr w:rsidR="0073254A" w:rsidRPr="00085637" w14:paraId="79470D40" w14:textId="77777777" w:rsidTr="00E45EA7">
        <w:trPr>
          <w:cantSplit/>
          <w:trHeight w:val="586"/>
        </w:trPr>
        <w:tc>
          <w:tcPr>
            <w:tcW w:w="562" w:type="dxa"/>
            <w:vAlign w:val="center"/>
          </w:tcPr>
          <w:p w14:paraId="0188C43E"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10.</w:t>
            </w:r>
          </w:p>
        </w:tc>
        <w:tc>
          <w:tcPr>
            <w:tcW w:w="2694" w:type="dxa"/>
            <w:vAlign w:val="center"/>
          </w:tcPr>
          <w:p w14:paraId="76DD4182"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układu krzepnięcia z cytrynianem sodu                  poj. 1,0-1,4 ml, śr. 8-</w:t>
            </w:r>
            <w:smartTag w:uri="urn:schemas-microsoft-com:office:smarttags" w:element="metricconverter">
              <w:smartTagPr>
                <w:attr w:name="ProductID" w:val="9 mm"/>
              </w:smartTagPr>
              <w:r w:rsidRPr="00BE7FC2">
                <w:rPr>
                  <w:rFonts w:eastAsia="Lucida Sans Unicode"/>
                  <w:kern w:val="2"/>
                  <w:sz w:val="22"/>
                  <w:szCs w:val="22"/>
                  <w:lang w:eastAsia="ar-SA"/>
                </w:rPr>
                <w:t>9 mm</w:t>
              </w:r>
            </w:smartTag>
          </w:p>
        </w:tc>
        <w:tc>
          <w:tcPr>
            <w:tcW w:w="850" w:type="dxa"/>
            <w:vAlign w:val="center"/>
          </w:tcPr>
          <w:p w14:paraId="212700E8"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705A79DA"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1 400</w:t>
            </w:r>
          </w:p>
        </w:tc>
        <w:tc>
          <w:tcPr>
            <w:tcW w:w="851" w:type="dxa"/>
            <w:vAlign w:val="center"/>
          </w:tcPr>
          <w:p w14:paraId="5A019B87" w14:textId="39ED0B0F"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AB86349"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EC5A7CE" w14:textId="58060D69"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5FC38431"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6AB33D64"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06F60781" w14:textId="77777777" w:rsidTr="00E45EA7">
        <w:trPr>
          <w:cantSplit/>
          <w:trHeight w:val="586"/>
        </w:trPr>
        <w:tc>
          <w:tcPr>
            <w:tcW w:w="562" w:type="dxa"/>
            <w:vAlign w:val="center"/>
          </w:tcPr>
          <w:p w14:paraId="35D44DF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lastRenderedPageBreak/>
              <w:t>11.</w:t>
            </w:r>
          </w:p>
        </w:tc>
        <w:tc>
          <w:tcPr>
            <w:tcW w:w="2694" w:type="dxa"/>
            <w:vAlign w:val="center"/>
          </w:tcPr>
          <w:p w14:paraId="2CC0683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w:t>
            </w:r>
            <w:r>
              <w:rPr>
                <w:rFonts w:eastAsia="Lucida Sans Unicode"/>
                <w:kern w:val="2"/>
                <w:sz w:val="22"/>
                <w:szCs w:val="22"/>
                <w:lang w:eastAsia="ar-SA"/>
              </w:rPr>
              <w:t xml:space="preserve">kawka do glukozy, </w:t>
            </w:r>
            <w:r w:rsidRPr="00BE7FC2">
              <w:rPr>
                <w:rFonts w:eastAsia="Lucida Sans Unicode"/>
                <w:kern w:val="2"/>
                <w:sz w:val="22"/>
                <w:szCs w:val="22"/>
                <w:lang w:eastAsia="ar-SA"/>
              </w:rPr>
              <w:t>poj. 1,0-1,2 ml, śr. 8-</w:t>
            </w:r>
            <w:smartTag w:uri="urn:schemas-microsoft-com:office:smarttags" w:element="metricconverter">
              <w:smartTagPr>
                <w:attr w:name="ProductID" w:val="9 mm"/>
              </w:smartTagPr>
              <w:r w:rsidRPr="00BE7FC2">
                <w:rPr>
                  <w:rFonts w:eastAsia="Lucida Sans Unicode"/>
                  <w:kern w:val="2"/>
                  <w:sz w:val="22"/>
                  <w:szCs w:val="22"/>
                  <w:lang w:eastAsia="ar-SA"/>
                </w:rPr>
                <w:t>9 mm</w:t>
              </w:r>
            </w:smartTag>
          </w:p>
        </w:tc>
        <w:tc>
          <w:tcPr>
            <w:tcW w:w="850" w:type="dxa"/>
            <w:vAlign w:val="center"/>
          </w:tcPr>
          <w:p w14:paraId="6C6B754D"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717FEAF4"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42 000</w:t>
            </w:r>
          </w:p>
        </w:tc>
        <w:tc>
          <w:tcPr>
            <w:tcW w:w="851" w:type="dxa"/>
            <w:vAlign w:val="center"/>
          </w:tcPr>
          <w:p w14:paraId="536586B4" w14:textId="55CE20A4"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8ED8F2A"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C9A2E0D" w14:textId="7B3D6D0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51E582DC"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6CDA1F77"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461CB7B2" w14:textId="77777777" w:rsidTr="00E45EA7">
        <w:trPr>
          <w:cantSplit/>
          <w:trHeight w:val="586"/>
        </w:trPr>
        <w:tc>
          <w:tcPr>
            <w:tcW w:w="562" w:type="dxa"/>
            <w:vAlign w:val="center"/>
          </w:tcPr>
          <w:p w14:paraId="278A894D"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12.</w:t>
            </w:r>
          </w:p>
        </w:tc>
        <w:tc>
          <w:tcPr>
            <w:tcW w:w="2694" w:type="dxa"/>
            <w:vAlign w:val="center"/>
          </w:tcPr>
          <w:p w14:paraId="08C2139C"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w:t>
            </w:r>
            <w:r>
              <w:rPr>
                <w:rFonts w:eastAsia="Lucida Sans Unicode"/>
                <w:kern w:val="2"/>
                <w:sz w:val="22"/>
                <w:szCs w:val="22"/>
                <w:lang w:eastAsia="ar-SA"/>
              </w:rPr>
              <w:t xml:space="preserve">kawka do glukozy, </w:t>
            </w:r>
            <w:r w:rsidRPr="00BE7FC2">
              <w:rPr>
                <w:rFonts w:eastAsia="Lucida Sans Unicode"/>
                <w:kern w:val="2"/>
                <w:sz w:val="22"/>
                <w:szCs w:val="22"/>
                <w:lang w:eastAsia="ar-SA"/>
              </w:rPr>
              <w:t>poj. 2,0-2,7 ml, śr. 11-</w:t>
            </w:r>
            <w:smartTag w:uri="urn:schemas-microsoft-com:office:smarttags" w:element="metricconverter">
              <w:smartTagPr>
                <w:attr w:name="ProductID" w:val="13 mm"/>
              </w:smartTagPr>
              <w:r w:rsidRPr="00BE7FC2">
                <w:rPr>
                  <w:rFonts w:eastAsia="Lucida Sans Unicode"/>
                  <w:kern w:val="2"/>
                  <w:sz w:val="22"/>
                  <w:szCs w:val="22"/>
                  <w:lang w:eastAsia="ar-SA"/>
                </w:rPr>
                <w:t>13 mm</w:t>
              </w:r>
            </w:smartTag>
          </w:p>
        </w:tc>
        <w:tc>
          <w:tcPr>
            <w:tcW w:w="850" w:type="dxa"/>
            <w:vAlign w:val="center"/>
          </w:tcPr>
          <w:p w14:paraId="187709D6"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29C11921"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100</w:t>
            </w:r>
          </w:p>
        </w:tc>
        <w:tc>
          <w:tcPr>
            <w:tcW w:w="851" w:type="dxa"/>
            <w:vAlign w:val="center"/>
          </w:tcPr>
          <w:p w14:paraId="6FEDDE47"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p w14:paraId="13753B16" w14:textId="5FC7222C"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1368870C"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C1198D9" w14:textId="7E8C975B"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3A218D3B"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3433E674"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728EDE7D" w14:textId="77777777" w:rsidTr="00E45EA7">
        <w:trPr>
          <w:cantSplit/>
          <w:trHeight w:val="586"/>
        </w:trPr>
        <w:tc>
          <w:tcPr>
            <w:tcW w:w="562" w:type="dxa"/>
            <w:vAlign w:val="center"/>
          </w:tcPr>
          <w:p w14:paraId="56C01369"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13.</w:t>
            </w:r>
          </w:p>
        </w:tc>
        <w:tc>
          <w:tcPr>
            <w:tcW w:w="2694" w:type="dxa"/>
            <w:vAlign w:val="center"/>
          </w:tcPr>
          <w:p w14:paraId="21B584A1"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w:t>
            </w:r>
            <w:r>
              <w:rPr>
                <w:rFonts w:eastAsia="Lucida Sans Unicode"/>
                <w:kern w:val="2"/>
                <w:sz w:val="22"/>
                <w:szCs w:val="22"/>
                <w:lang w:eastAsia="ar-SA"/>
              </w:rPr>
              <w:t xml:space="preserve">zykawka do badań hematologii (z </w:t>
            </w:r>
            <w:r w:rsidRPr="00BE7FC2">
              <w:rPr>
                <w:rFonts w:eastAsia="Lucida Sans Unicode"/>
                <w:kern w:val="2"/>
                <w:sz w:val="22"/>
                <w:szCs w:val="22"/>
                <w:lang w:eastAsia="ar-SA"/>
              </w:rPr>
              <w:t>EDTA), poj. 2,0-2,6 ml, śr.11-</w:t>
            </w:r>
            <w:smartTag w:uri="urn:schemas-microsoft-com:office:smarttags" w:element="metricconverter">
              <w:smartTagPr>
                <w:attr w:name="ProductID" w:val="13 mm"/>
              </w:smartTagPr>
              <w:r w:rsidRPr="00BE7FC2">
                <w:rPr>
                  <w:rFonts w:eastAsia="Lucida Sans Unicode"/>
                  <w:kern w:val="2"/>
                  <w:sz w:val="22"/>
                  <w:szCs w:val="22"/>
                  <w:lang w:eastAsia="ar-SA"/>
                </w:rPr>
                <w:t>13 mm</w:t>
              </w:r>
            </w:smartTag>
          </w:p>
        </w:tc>
        <w:tc>
          <w:tcPr>
            <w:tcW w:w="850" w:type="dxa"/>
            <w:vAlign w:val="center"/>
          </w:tcPr>
          <w:p w14:paraId="4BADD407"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66ABEB94"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185 000</w:t>
            </w:r>
          </w:p>
        </w:tc>
        <w:tc>
          <w:tcPr>
            <w:tcW w:w="851" w:type="dxa"/>
            <w:vAlign w:val="center"/>
          </w:tcPr>
          <w:p w14:paraId="6C798134" w14:textId="7576CFB7" w:rsidR="0073254A" w:rsidRPr="00085637" w:rsidRDefault="0073254A" w:rsidP="0073254A">
            <w:pPr>
              <w:overflowPunct/>
              <w:autoSpaceDE/>
              <w:autoSpaceDN/>
              <w:adjustRightInd/>
              <w:textAlignment w:val="auto"/>
              <w:rPr>
                <w:rFonts w:ascii="Arial" w:eastAsia="Lucida Sans Unicode" w:hAnsi="Arial" w:cs="Arial"/>
                <w:kern w:val="2"/>
                <w:sz w:val="16"/>
                <w:szCs w:val="16"/>
                <w:lang w:eastAsia="ar-SA"/>
              </w:rPr>
            </w:pPr>
          </w:p>
        </w:tc>
        <w:tc>
          <w:tcPr>
            <w:tcW w:w="992" w:type="dxa"/>
            <w:vAlign w:val="center"/>
          </w:tcPr>
          <w:p w14:paraId="0C5E8C13"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23062D6" w14:textId="72977AF6"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354C6C7B"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4FEA8220"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1CD3F54A" w14:textId="77777777" w:rsidTr="00E45EA7">
        <w:trPr>
          <w:cantSplit/>
          <w:trHeight w:val="586"/>
        </w:trPr>
        <w:tc>
          <w:tcPr>
            <w:tcW w:w="562" w:type="dxa"/>
            <w:vAlign w:val="center"/>
          </w:tcPr>
          <w:p w14:paraId="6DFA4B95"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14.</w:t>
            </w:r>
          </w:p>
        </w:tc>
        <w:tc>
          <w:tcPr>
            <w:tcW w:w="2694" w:type="dxa"/>
            <w:vAlign w:val="center"/>
          </w:tcPr>
          <w:p w14:paraId="36327BCE"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hematologii (z EDTA), poj. 1,0-1,5 ml, śr.8-</w:t>
            </w:r>
            <w:smartTag w:uri="urn:schemas-microsoft-com:office:smarttags" w:element="metricconverter">
              <w:smartTagPr>
                <w:attr w:name="ProductID" w:val="9 mm"/>
              </w:smartTagPr>
              <w:r w:rsidRPr="00BE7FC2">
                <w:rPr>
                  <w:rFonts w:eastAsia="Lucida Sans Unicode"/>
                  <w:kern w:val="2"/>
                  <w:sz w:val="22"/>
                  <w:szCs w:val="22"/>
                  <w:lang w:eastAsia="ar-SA"/>
                </w:rPr>
                <w:t>9 mm</w:t>
              </w:r>
            </w:smartTag>
          </w:p>
        </w:tc>
        <w:tc>
          <w:tcPr>
            <w:tcW w:w="850" w:type="dxa"/>
            <w:vAlign w:val="center"/>
          </w:tcPr>
          <w:p w14:paraId="49C45E3C"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0D5FF9D1"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6 500</w:t>
            </w:r>
          </w:p>
        </w:tc>
        <w:tc>
          <w:tcPr>
            <w:tcW w:w="851" w:type="dxa"/>
            <w:vAlign w:val="center"/>
          </w:tcPr>
          <w:p w14:paraId="35FF8E7C" w14:textId="6A0BA899"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809F06F"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0598D72" w14:textId="385527C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26940DF5"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18E824AE"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5D9E0017" w14:textId="77777777" w:rsidTr="00E45EA7">
        <w:trPr>
          <w:cantSplit/>
          <w:trHeight w:val="586"/>
        </w:trPr>
        <w:tc>
          <w:tcPr>
            <w:tcW w:w="562" w:type="dxa"/>
            <w:vAlign w:val="center"/>
          </w:tcPr>
          <w:p w14:paraId="0A75D5B4"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15.</w:t>
            </w:r>
          </w:p>
        </w:tc>
        <w:tc>
          <w:tcPr>
            <w:tcW w:w="2694" w:type="dxa"/>
            <w:vAlign w:val="center"/>
          </w:tcPr>
          <w:p w14:paraId="6594083F"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oznaczania trombocytopenii rzekomej z jonami magnezu jako koagulantem, poj. 2,0-2,7 ml, kolor korka odmienny od probówek morfologicznych</w:t>
            </w:r>
          </w:p>
        </w:tc>
        <w:tc>
          <w:tcPr>
            <w:tcW w:w="850" w:type="dxa"/>
            <w:vAlign w:val="center"/>
          </w:tcPr>
          <w:p w14:paraId="7B0D3904"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45515061"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100</w:t>
            </w:r>
          </w:p>
        </w:tc>
        <w:tc>
          <w:tcPr>
            <w:tcW w:w="851" w:type="dxa"/>
            <w:vAlign w:val="center"/>
          </w:tcPr>
          <w:p w14:paraId="5B8571E1" w14:textId="5C4FDF01"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96E9A02"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13170D54" w14:textId="35E3D33D"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766717BE"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6C06D81F"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0558D7B8" w14:textId="77777777" w:rsidTr="00E45EA7">
        <w:trPr>
          <w:cantSplit/>
          <w:trHeight w:val="586"/>
        </w:trPr>
        <w:tc>
          <w:tcPr>
            <w:tcW w:w="562" w:type="dxa"/>
            <w:vAlign w:val="center"/>
          </w:tcPr>
          <w:p w14:paraId="117662AD"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16.</w:t>
            </w:r>
          </w:p>
        </w:tc>
        <w:tc>
          <w:tcPr>
            <w:tcW w:w="2694" w:type="dxa"/>
            <w:vAlign w:val="center"/>
          </w:tcPr>
          <w:p w14:paraId="05B4450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 włośniczkowej  z kapilarą , poj.0,2 ml EDTA</w:t>
            </w:r>
          </w:p>
        </w:tc>
        <w:tc>
          <w:tcPr>
            <w:tcW w:w="850" w:type="dxa"/>
            <w:vAlign w:val="center"/>
          </w:tcPr>
          <w:p w14:paraId="6FC96154"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1BA7C569"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300</w:t>
            </w:r>
          </w:p>
        </w:tc>
        <w:tc>
          <w:tcPr>
            <w:tcW w:w="851" w:type="dxa"/>
            <w:vAlign w:val="center"/>
          </w:tcPr>
          <w:p w14:paraId="0E4D0438" w14:textId="7F2B1901"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3BA79F3A"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8944778" w14:textId="002B8BC1"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5B868070"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51FA2B38"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4837CF16" w14:textId="77777777" w:rsidTr="00E45EA7">
        <w:trPr>
          <w:cantSplit/>
          <w:trHeight w:val="586"/>
        </w:trPr>
        <w:tc>
          <w:tcPr>
            <w:tcW w:w="562" w:type="dxa"/>
            <w:vAlign w:val="center"/>
          </w:tcPr>
          <w:p w14:paraId="3C584F30"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17.</w:t>
            </w:r>
          </w:p>
        </w:tc>
        <w:tc>
          <w:tcPr>
            <w:tcW w:w="2694" w:type="dxa"/>
            <w:vAlign w:val="center"/>
          </w:tcPr>
          <w:p w14:paraId="22E2B7C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6EB066B7"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o poj.0,3 ml, glukoza</w:t>
            </w:r>
          </w:p>
        </w:tc>
        <w:tc>
          <w:tcPr>
            <w:tcW w:w="850" w:type="dxa"/>
            <w:vAlign w:val="center"/>
          </w:tcPr>
          <w:p w14:paraId="00616123"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32D8297F"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200</w:t>
            </w:r>
          </w:p>
        </w:tc>
        <w:tc>
          <w:tcPr>
            <w:tcW w:w="851" w:type="dxa"/>
            <w:vAlign w:val="center"/>
          </w:tcPr>
          <w:p w14:paraId="29BCC64E" w14:textId="336B2DEE"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A10660B"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2278750" w14:textId="219D0E42"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717F07AA"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3155EB7C"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6CEABD20" w14:textId="77777777" w:rsidTr="00E45EA7">
        <w:trPr>
          <w:cantSplit/>
          <w:trHeight w:val="586"/>
        </w:trPr>
        <w:tc>
          <w:tcPr>
            <w:tcW w:w="562" w:type="dxa"/>
            <w:vAlign w:val="center"/>
          </w:tcPr>
          <w:p w14:paraId="20104D12"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18.</w:t>
            </w:r>
          </w:p>
        </w:tc>
        <w:tc>
          <w:tcPr>
            <w:tcW w:w="2694" w:type="dxa"/>
            <w:vAlign w:val="center"/>
          </w:tcPr>
          <w:p w14:paraId="2C69695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62FB9C47"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o poj.0,5 ml, surowica     </w:t>
            </w:r>
          </w:p>
        </w:tc>
        <w:tc>
          <w:tcPr>
            <w:tcW w:w="850" w:type="dxa"/>
            <w:vAlign w:val="center"/>
          </w:tcPr>
          <w:p w14:paraId="69A72FEC"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4DE672A9"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800</w:t>
            </w:r>
          </w:p>
        </w:tc>
        <w:tc>
          <w:tcPr>
            <w:tcW w:w="851" w:type="dxa"/>
            <w:vAlign w:val="center"/>
          </w:tcPr>
          <w:p w14:paraId="1CC995E3" w14:textId="31CDD2F6"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C87ECCB"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59424F5" w14:textId="2138B4B9"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1F5A6C33"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6AF5A5E9"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4DBE085D" w14:textId="77777777" w:rsidTr="00E45EA7">
        <w:trPr>
          <w:cantSplit/>
          <w:trHeight w:val="586"/>
        </w:trPr>
        <w:tc>
          <w:tcPr>
            <w:tcW w:w="562" w:type="dxa"/>
            <w:vAlign w:val="center"/>
          </w:tcPr>
          <w:p w14:paraId="04665A9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19.</w:t>
            </w:r>
          </w:p>
        </w:tc>
        <w:tc>
          <w:tcPr>
            <w:tcW w:w="2694" w:type="dxa"/>
            <w:vAlign w:val="center"/>
          </w:tcPr>
          <w:p w14:paraId="65AEA806"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7870E576"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o poj.0,5 ml, EDTA    </w:t>
            </w:r>
          </w:p>
        </w:tc>
        <w:tc>
          <w:tcPr>
            <w:tcW w:w="850" w:type="dxa"/>
            <w:vAlign w:val="center"/>
          </w:tcPr>
          <w:p w14:paraId="1E1FE6AA"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48E0D8E8"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800</w:t>
            </w:r>
          </w:p>
        </w:tc>
        <w:tc>
          <w:tcPr>
            <w:tcW w:w="851" w:type="dxa"/>
            <w:vAlign w:val="center"/>
          </w:tcPr>
          <w:p w14:paraId="74EE0B41" w14:textId="4022F67E"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6B32A7AF"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1157D425" w14:textId="1779EEA8"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717254BF"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4A2A2443"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62C4D907" w14:textId="77777777" w:rsidTr="00E45EA7">
        <w:trPr>
          <w:cantSplit/>
          <w:trHeight w:val="586"/>
        </w:trPr>
        <w:tc>
          <w:tcPr>
            <w:tcW w:w="562" w:type="dxa"/>
            <w:vAlign w:val="center"/>
          </w:tcPr>
          <w:p w14:paraId="0E53B274"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20.</w:t>
            </w:r>
          </w:p>
        </w:tc>
        <w:tc>
          <w:tcPr>
            <w:tcW w:w="2694" w:type="dxa"/>
            <w:vAlign w:val="center"/>
          </w:tcPr>
          <w:p w14:paraId="3BF1B760"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 włośniczkowej i żylnej do badań biochemicznych, poj. 0,6 ml</w:t>
            </w:r>
          </w:p>
        </w:tc>
        <w:tc>
          <w:tcPr>
            <w:tcW w:w="850" w:type="dxa"/>
            <w:vAlign w:val="center"/>
          </w:tcPr>
          <w:p w14:paraId="4314B04C"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0BBC25F6"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100</w:t>
            </w:r>
          </w:p>
        </w:tc>
        <w:tc>
          <w:tcPr>
            <w:tcW w:w="851" w:type="dxa"/>
            <w:vAlign w:val="center"/>
          </w:tcPr>
          <w:p w14:paraId="4C08F362" w14:textId="1857126C"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E6DC61B"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455A292" w14:textId="3BC56784"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044A8DB0"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3B2A59D3"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34AA8C65" w14:textId="77777777" w:rsidTr="00E45EA7">
        <w:trPr>
          <w:cantSplit/>
          <w:trHeight w:val="586"/>
        </w:trPr>
        <w:tc>
          <w:tcPr>
            <w:tcW w:w="562" w:type="dxa"/>
            <w:vAlign w:val="center"/>
          </w:tcPr>
          <w:p w14:paraId="34C6D888"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21.</w:t>
            </w:r>
          </w:p>
        </w:tc>
        <w:tc>
          <w:tcPr>
            <w:tcW w:w="2694" w:type="dxa"/>
            <w:vAlign w:val="center"/>
          </w:tcPr>
          <w:p w14:paraId="4B6D9DF7"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 włośniczkowej i żylnej  do badań hematologicznych, poj. 0,6 ml</w:t>
            </w:r>
          </w:p>
        </w:tc>
        <w:tc>
          <w:tcPr>
            <w:tcW w:w="850" w:type="dxa"/>
            <w:vAlign w:val="center"/>
          </w:tcPr>
          <w:p w14:paraId="4751EE49"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2D2F5364"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300</w:t>
            </w:r>
          </w:p>
        </w:tc>
        <w:tc>
          <w:tcPr>
            <w:tcW w:w="851" w:type="dxa"/>
            <w:vAlign w:val="center"/>
          </w:tcPr>
          <w:p w14:paraId="0B9EFA40" w14:textId="5F6A7A1F"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6CF31156"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3ECF0E6" w14:textId="1F210D8B"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73E28DAE"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55623C27"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3A45E3BE" w14:textId="77777777" w:rsidTr="00E45EA7">
        <w:trPr>
          <w:cantSplit/>
          <w:trHeight w:val="586"/>
        </w:trPr>
        <w:tc>
          <w:tcPr>
            <w:tcW w:w="562" w:type="dxa"/>
            <w:vAlign w:val="center"/>
          </w:tcPr>
          <w:p w14:paraId="0DD8CB92"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22.</w:t>
            </w:r>
          </w:p>
        </w:tc>
        <w:tc>
          <w:tcPr>
            <w:tcW w:w="2694" w:type="dxa"/>
            <w:vAlign w:val="center"/>
          </w:tcPr>
          <w:p w14:paraId="5106617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 włośniczkowej i żylnej  do badań układu krzepnięcia z cytrynianem sodu dla potrzeb pediatrii, poj.0,5 ml</w:t>
            </w:r>
          </w:p>
        </w:tc>
        <w:tc>
          <w:tcPr>
            <w:tcW w:w="850" w:type="dxa"/>
            <w:vAlign w:val="center"/>
          </w:tcPr>
          <w:p w14:paraId="7CD56891"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2219832E"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200</w:t>
            </w:r>
          </w:p>
        </w:tc>
        <w:tc>
          <w:tcPr>
            <w:tcW w:w="851" w:type="dxa"/>
            <w:vAlign w:val="center"/>
          </w:tcPr>
          <w:p w14:paraId="47CA42F8" w14:textId="12DBDCA5"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3577F3F8"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5D73CB2" w14:textId="52115820"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3D405D12"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693F3E4C"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512463EB" w14:textId="77777777" w:rsidTr="00E45EA7">
        <w:trPr>
          <w:cantSplit/>
          <w:trHeight w:val="586"/>
        </w:trPr>
        <w:tc>
          <w:tcPr>
            <w:tcW w:w="562" w:type="dxa"/>
            <w:vAlign w:val="center"/>
          </w:tcPr>
          <w:p w14:paraId="263ECCB6"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23.</w:t>
            </w:r>
          </w:p>
        </w:tc>
        <w:tc>
          <w:tcPr>
            <w:tcW w:w="2694" w:type="dxa"/>
            <w:vAlign w:val="center"/>
          </w:tcPr>
          <w:p w14:paraId="5240300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w:t>
            </w:r>
          </w:p>
          <w:p w14:paraId="037FEC3E"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1,3 ml surowica</w:t>
            </w:r>
          </w:p>
        </w:tc>
        <w:tc>
          <w:tcPr>
            <w:tcW w:w="850" w:type="dxa"/>
            <w:vAlign w:val="center"/>
          </w:tcPr>
          <w:p w14:paraId="5D96BC9F"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7ACEFF24"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100</w:t>
            </w:r>
          </w:p>
        </w:tc>
        <w:tc>
          <w:tcPr>
            <w:tcW w:w="851" w:type="dxa"/>
            <w:vAlign w:val="center"/>
          </w:tcPr>
          <w:p w14:paraId="721F110B" w14:textId="17AC5034"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CDDD4B3"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5359AB0" w14:textId="7E6E9A2A"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047C2C9B"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2AC7E18B"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53D6F1F7" w14:textId="77777777" w:rsidTr="00E45EA7">
        <w:trPr>
          <w:cantSplit/>
          <w:trHeight w:val="586"/>
        </w:trPr>
        <w:tc>
          <w:tcPr>
            <w:tcW w:w="562" w:type="dxa"/>
            <w:vAlign w:val="center"/>
          </w:tcPr>
          <w:p w14:paraId="7C1A00B7"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24.</w:t>
            </w:r>
          </w:p>
        </w:tc>
        <w:tc>
          <w:tcPr>
            <w:tcW w:w="2694" w:type="dxa"/>
            <w:vAlign w:val="center"/>
          </w:tcPr>
          <w:p w14:paraId="0C9A5E3A"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191D805C"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1,3 ml glukoza</w:t>
            </w:r>
          </w:p>
        </w:tc>
        <w:tc>
          <w:tcPr>
            <w:tcW w:w="850" w:type="dxa"/>
            <w:vAlign w:val="center"/>
          </w:tcPr>
          <w:p w14:paraId="1BD2001F"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625B6FAA"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100</w:t>
            </w:r>
          </w:p>
        </w:tc>
        <w:tc>
          <w:tcPr>
            <w:tcW w:w="851" w:type="dxa"/>
            <w:vAlign w:val="center"/>
          </w:tcPr>
          <w:p w14:paraId="68D7B4C2" w14:textId="488D9F73"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363E54D0"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10487D57" w14:textId="741D359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47FD3AE9"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58C9E159"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62ABD8D0" w14:textId="77777777" w:rsidTr="00E45EA7">
        <w:trPr>
          <w:cantSplit/>
          <w:trHeight w:val="586"/>
        </w:trPr>
        <w:tc>
          <w:tcPr>
            <w:tcW w:w="562" w:type="dxa"/>
            <w:vAlign w:val="center"/>
          </w:tcPr>
          <w:p w14:paraId="780D7A60"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lastRenderedPageBreak/>
              <w:t>25.</w:t>
            </w:r>
          </w:p>
        </w:tc>
        <w:tc>
          <w:tcPr>
            <w:tcW w:w="2694" w:type="dxa"/>
            <w:vAlign w:val="center"/>
          </w:tcPr>
          <w:p w14:paraId="381CB96D"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41024A8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1,3 ml cytrynian</w:t>
            </w:r>
          </w:p>
        </w:tc>
        <w:tc>
          <w:tcPr>
            <w:tcW w:w="850" w:type="dxa"/>
            <w:vAlign w:val="center"/>
          </w:tcPr>
          <w:p w14:paraId="0FF15B1C"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3940FAA5"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100</w:t>
            </w:r>
          </w:p>
        </w:tc>
        <w:tc>
          <w:tcPr>
            <w:tcW w:w="851" w:type="dxa"/>
            <w:vAlign w:val="center"/>
          </w:tcPr>
          <w:p w14:paraId="0CDC4BA2" w14:textId="7C2AE055"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A4E4876"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83EC311" w14:textId="1F9DD745"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0ACE21BF"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20F14334"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7B64CFBE" w14:textId="77777777" w:rsidTr="00E45EA7">
        <w:trPr>
          <w:cantSplit/>
          <w:trHeight w:val="586"/>
        </w:trPr>
        <w:tc>
          <w:tcPr>
            <w:tcW w:w="562" w:type="dxa"/>
            <w:vAlign w:val="center"/>
          </w:tcPr>
          <w:p w14:paraId="75A982DE"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26.</w:t>
            </w:r>
          </w:p>
        </w:tc>
        <w:tc>
          <w:tcPr>
            <w:tcW w:w="2694" w:type="dxa"/>
            <w:vAlign w:val="center"/>
          </w:tcPr>
          <w:p w14:paraId="030E80A7"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Adapter do pobierania krwi z wkłuć zakończonych luer do probówko-strzykawek tj. np. cewniki dożylne</w:t>
            </w:r>
          </w:p>
        </w:tc>
        <w:tc>
          <w:tcPr>
            <w:tcW w:w="850" w:type="dxa"/>
            <w:vAlign w:val="center"/>
          </w:tcPr>
          <w:p w14:paraId="5E6A3FD6"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2D1FE54A"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54 000</w:t>
            </w:r>
          </w:p>
        </w:tc>
        <w:tc>
          <w:tcPr>
            <w:tcW w:w="851" w:type="dxa"/>
            <w:vAlign w:val="center"/>
          </w:tcPr>
          <w:p w14:paraId="3BAC0B9E" w14:textId="13ED09C1"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2468E07"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7C39661" w14:textId="05583DD3"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256D0066"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61B517F4"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614E72CB" w14:textId="77777777" w:rsidTr="00E45EA7">
        <w:trPr>
          <w:cantSplit/>
          <w:trHeight w:val="586"/>
        </w:trPr>
        <w:tc>
          <w:tcPr>
            <w:tcW w:w="562" w:type="dxa"/>
            <w:vAlign w:val="center"/>
          </w:tcPr>
          <w:p w14:paraId="65829FA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27.</w:t>
            </w:r>
          </w:p>
        </w:tc>
        <w:tc>
          <w:tcPr>
            <w:tcW w:w="2694" w:type="dxa"/>
            <w:vAlign w:val="center"/>
          </w:tcPr>
          <w:p w14:paraId="5F33148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(0,7 x 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Pr="00BE7FC2">
              <w:rPr>
                <w:rFonts w:eastAsia="Lucida Sans Unicode"/>
                <w:kern w:val="2"/>
                <w:sz w:val="22"/>
                <w:szCs w:val="22"/>
                <w:lang w:eastAsia="ar-SA"/>
              </w:rPr>
              <w:t>)</w:t>
            </w:r>
          </w:p>
        </w:tc>
        <w:tc>
          <w:tcPr>
            <w:tcW w:w="850" w:type="dxa"/>
            <w:vAlign w:val="center"/>
          </w:tcPr>
          <w:p w14:paraId="45A7FAA7"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5847B08F"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3 000</w:t>
            </w:r>
          </w:p>
        </w:tc>
        <w:tc>
          <w:tcPr>
            <w:tcW w:w="851" w:type="dxa"/>
            <w:vAlign w:val="center"/>
          </w:tcPr>
          <w:p w14:paraId="514D3A43" w14:textId="079BE1BF"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1AC0EDCA"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66F22DD" w14:textId="25486D45"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2099793D"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3ACCE3DD"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45C9F364" w14:textId="77777777" w:rsidTr="00E45EA7">
        <w:trPr>
          <w:cantSplit/>
          <w:trHeight w:val="586"/>
        </w:trPr>
        <w:tc>
          <w:tcPr>
            <w:tcW w:w="562" w:type="dxa"/>
            <w:vAlign w:val="center"/>
          </w:tcPr>
          <w:p w14:paraId="1996C9F6"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28.</w:t>
            </w:r>
          </w:p>
        </w:tc>
        <w:tc>
          <w:tcPr>
            <w:tcW w:w="2694" w:type="dxa"/>
            <w:vAlign w:val="center"/>
          </w:tcPr>
          <w:p w14:paraId="48CEB1A4" w14:textId="77777777" w:rsidR="0073254A" w:rsidRPr="00BE7FC2" w:rsidRDefault="0073254A" w:rsidP="00A70718">
            <w:pPr>
              <w:overflowPunct/>
              <w:autoSpaceDE/>
              <w:autoSpaceDN/>
              <w:adjustRightInd/>
              <w:textAlignment w:val="auto"/>
              <w:rPr>
                <w:rFonts w:eastAsia="Lucida Sans Unicode"/>
                <w:kern w:val="2"/>
                <w:sz w:val="22"/>
                <w:szCs w:val="22"/>
                <w:lang w:eastAsia="ar-SA"/>
              </w:rPr>
            </w:pPr>
          </w:p>
          <w:p w14:paraId="3C81C129"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(0,8 x 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Pr>
                <w:rFonts w:eastAsia="Lucida Sans Unicode"/>
                <w:kern w:val="2"/>
                <w:sz w:val="22"/>
                <w:szCs w:val="22"/>
                <w:lang w:eastAsia="ar-SA"/>
              </w:rPr>
              <w:t>)</w:t>
            </w:r>
          </w:p>
        </w:tc>
        <w:tc>
          <w:tcPr>
            <w:tcW w:w="850" w:type="dxa"/>
            <w:vAlign w:val="center"/>
          </w:tcPr>
          <w:p w14:paraId="58DC20E7"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0FE7240C"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50 000</w:t>
            </w:r>
          </w:p>
        </w:tc>
        <w:tc>
          <w:tcPr>
            <w:tcW w:w="851" w:type="dxa"/>
            <w:vAlign w:val="center"/>
          </w:tcPr>
          <w:p w14:paraId="315EA9F1" w14:textId="02300B72"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17AA4444"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A09A3A4" w14:textId="6694AA95"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5ED7BA98"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151E4857"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2BAD9CA2" w14:textId="77777777" w:rsidTr="00E45EA7">
        <w:trPr>
          <w:cantSplit/>
          <w:trHeight w:val="586"/>
        </w:trPr>
        <w:tc>
          <w:tcPr>
            <w:tcW w:w="562" w:type="dxa"/>
            <w:vAlign w:val="center"/>
          </w:tcPr>
          <w:p w14:paraId="6F8B2F99"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29.</w:t>
            </w:r>
          </w:p>
        </w:tc>
        <w:tc>
          <w:tcPr>
            <w:tcW w:w="2694" w:type="dxa"/>
            <w:vAlign w:val="center"/>
          </w:tcPr>
          <w:p w14:paraId="49ADEC7A" w14:textId="77777777" w:rsidR="0073254A" w:rsidRPr="00BE7FC2" w:rsidRDefault="0073254A" w:rsidP="00E45EA7">
            <w:pPr>
              <w:overflowPunct/>
              <w:autoSpaceDE/>
              <w:autoSpaceDN/>
              <w:adjustRightInd/>
              <w:jc w:val="center"/>
              <w:textAlignment w:val="auto"/>
              <w:rPr>
                <w:rFonts w:eastAsia="Lucida Sans Unicode"/>
                <w:kern w:val="2"/>
                <w:sz w:val="22"/>
                <w:szCs w:val="22"/>
                <w:lang w:eastAsia="ar-SA"/>
              </w:rPr>
            </w:pPr>
          </w:p>
          <w:p w14:paraId="3055F3BD"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(0,9 x 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Pr>
                <w:rFonts w:eastAsia="Lucida Sans Unicode"/>
                <w:kern w:val="2"/>
                <w:sz w:val="22"/>
                <w:szCs w:val="22"/>
                <w:lang w:eastAsia="ar-SA"/>
              </w:rPr>
              <w:t>)</w:t>
            </w:r>
          </w:p>
        </w:tc>
        <w:tc>
          <w:tcPr>
            <w:tcW w:w="850" w:type="dxa"/>
            <w:vAlign w:val="center"/>
          </w:tcPr>
          <w:p w14:paraId="6C747751"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4B126093" w14:textId="77777777" w:rsidR="0073254A" w:rsidRPr="00885DBA" w:rsidRDefault="0073254A" w:rsidP="00E45EA7">
            <w:pPr>
              <w:overflowPunct/>
              <w:autoSpaceDE/>
              <w:autoSpaceDN/>
              <w:adjustRightInd/>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80 000</w:t>
            </w:r>
          </w:p>
        </w:tc>
        <w:tc>
          <w:tcPr>
            <w:tcW w:w="851" w:type="dxa"/>
            <w:vAlign w:val="center"/>
          </w:tcPr>
          <w:p w14:paraId="1B0FD4E0" w14:textId="0833CA9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9665750"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6306BE7" w14:textId="70611102"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3AA886F0"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6E4D6F24"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1DD789B3" w14:textId="77777777" w:rsidTr="00E45EA7">
        <w:trPr>
          <w:cantSplit/>
          <w:trHeight w:val="586"/>
        </w:trPr>
        <w:tc>
          <w:tcPr>
            <w:tcW w:w="562" w:type="dxa"/>
            <w:vAlign w:val="center"/>
          </w:tcPr>
          <w:p w14:paraId="3E5EC3B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30.</w:t>
            </w:r>
          </w:p>
        </w:tc>
        <w:tc>
          <w:tcPr>
            <w:tcW w:w="2694" w:type="dxa"/>
            <w:vAlign w:val="center"/>
          </w:tcPr>
          <w:p w14:paraId="5486837E"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(0,7x38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Pr="00BE7FC2">
              <w:rPr>
                <w:rFonts w:eastAsia="Lucida Sans Unicode"/>
                <w:kern w:val="2"/>
                <w:sz w:val="22"/>
                <w:szCs w:val="22"/>
                <w:lang w:eastAsia="ar-SA"/>
              </w:rPr>
              <w:t xml:space="preserve">)       </w:t>
            </w:r>
          </w:p>
          <w:p w14:paraId="476F4DF7"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 z osłonką przed zakłuciem</w:t>
            </w:r>
          </w:p>
        </w:tc>
        <w:tc>
          <w:tcPr>
            <w:tcW w:w="850" w:type="dxa"/>
            <w:vAlign w:val="center"/>
          </w:tcPr>
          <w:p w14:paraId="140EEABA"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1B4FADED"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100</w:t>
            </w:r>
          </w:p>
        </w:tc>
        <w:tc>
          <w:tcPr>
            <w:tcW w:w="851" w:type="dxa"/>
            <w:vAlign w:val="center"/>
          </w:tcPr>
          <w:p w14:paraId="5AD01418" w14:textId="45EFC2D9"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B9FC2FE"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3B088827" w14:textId="56D675BB"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515C2000"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5644860D"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4D60CA0C" w14:textId="77777777" w:rsidTr="00E45EA7">
        <w:trPr>
          <w:cantSplit/>
          <w:trHeight w:val="586"/>
        </w:trPr>
        <w:tc>
          <w:tcPr>
            <w:tcW w:w="562" w:type="dxa"/>
            <w:vAlign w:val="center"/>
          </w:tcPr>
          <w:p w14:paraId="70CA5DDC"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31.</w:t>
            </w:r>
          </w:p>
        </w:tc>
        <w:tc>
          <w:tcPr>
            <w:tcW w:w="2694" w:type="dxa"/>
            <w:vAlign w:val="center"/>
          </w:tcPr>
          <w:p w14:paraId="1E7FA5DA"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(0,8 x38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Pr="00BE7FC2">
              <w:rPr>
                <w:rFonts w:eastAsia="Lucida Sans Unicode"/>
                <w:kern w:val="2"/>
                <w:sz w:val="22"/>
                <w:szCs w:val="22"/>
                <w:lang w:eastAsia="ar-SA"/>
              </w:rPr>
              <w:t xml:space="preserve">)       </w:t>
            </w:r>
          </w:p>
          <w:p w14:paraId="220A697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z osłonką przed zakłuciem</w:t>
            </w:r>
          </w:p>
        </w:tc>
        <w:tc>
          <w:tcPr>
            <w:tcW w:w="850" w:type="dxa"/>
            <w:vAlign w:val="center"/>
          </w:tcPr>
          <w:p w14:paraId="047C1EAC"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28B16150"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 2 000</w:t>
            </w:r>
          </w:p>
        </w:tc>
        <w:tc>
          <w:tcPr>
            <w:tcW w:w="851" w:type="dxa"/>
            <w:vAlign w:val="center"/>
          </w:tcPr>
          <w:p w14:paraId="37EEEFB6" w14:textId="1A12CDF3"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646EF50D"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FBBEF0F" w14:textId="7C6F7872"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37CEC52D"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126F2811" w14:textId="77777777" w:rsidR="0073254A" w:rsidRPr="00085637" w:rsidRDefault="0073254A" w:rsidP="00E45EA7">
            <w:pPr>
              <w:overflowPunct/>
              <w:autoSpaceDE/>
              <w:autoSpaceDN/>
              <w:adjustRightInd/>
              <w:jc w:val="center"/>
              <w:textAlignment w:val="auto"/>
              <w:rPr>
                <w:rFonts w:ascii="Arial" w:eastAsia="Lucida Sans Unicode" w:hAnsi="Arial" w:cs="Arial"/>
                <w:i/>
                <w:kern w:val="2"/>
                <w:sz w:val="16"/>
                <w:szCs w:val="16"/>
                <w:lang w:eastAsia="ar-SA"/>
              </w:rPr>
            </w:pPr>
          </w:p>
        </w:tc>
      </w:tr>
      <w:tr w:rsidR="0073254A" w:rsidRPr="00085637" w14:paraId="3EC264F8" w14:textId="77777777" w:rsidTr="00E45EA7">
        <w:trPr>
          <w:cantSplit/>
          <w:trHeight w:val="586"/>
        </w:trPr>
        <w:tc>
          <w:tcPr>
            <w:tcW w:w="562" w:type="dxa"/>
            <w:vAlign w:val="center"/>
          </w:tcPr>
          <w:p w14:paraId="15341F34"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32.</w:t>
            </w:r>
          </w:p>
        </w:tc>
        <w:tc>
          <w:tcPr>
            <w:tcW w:w="2694" w:type="dxa"/>
            <w:vAlign w:val="bottom"/>
          </w:tcPr>
          <w:p w14:paraId="0B9DD680"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 Igła systemowa (0,9 x38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Pr="00BE7FC2">
              <w:rPr>
                <w:rFonts w:eastAsia="Lucida Sans Unicode"/>
                <w:kern w:val="2"/>
                <w:sz w:val="22"/>
                <w:szCs w:val="22"/>
                <w:lang w:eastAsia="ar-SA"/>
              </w:rPr>
              <w:t xml:space="preserve">)      </w:t>
            </w:r>
          </w:p>
          <w:p w14:paraId="413AA05A"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z osłonką przed zakłuciem</w:t>
            </w:r>
          </w:p>
        </w:tc>
        <w:tc>
          <w:tcPr>
            <w:tcW w:w="850" w:type="dxa"/>
            <w:vAlign w:val="center"/>
          </w:tcPr>
          <w:p w14:paraId="01266ADA"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39DDCB9E"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100</w:t>
            </w:r>
          </w:p>
        </w:tc>
        <w:tc>
          <w:tcPr>
            <w:tcW w:w="851" w:type="dxa"/>
            <w:vAlign w:val="center"/>
          </w:tcPr>
          <w:p w14:paraId="0CD93C80" w14:textId="5E73A6A3"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4F2C01D"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6FC0C231" w14:textId="5B6CB4BC"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50E6D1B4"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4207C2A1"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68927707" w14:textId="77777777" w:rsidTr="00E45EA7">
        <w:trPr>
          <w:cantSplit/>
          <w:trHeight w:val="586"/>
        </w:trPr>
        <w:tc>
          <w:tcPr>
            <w:tcW w:w="562" w:type="dxa"/>
            <w:vAlign w:val="center"/>
          </w:tcPr>
          <w:p w14:paraId="42A846B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33.</w:t>
            </w:r>
          </w:p>
        </w:tc>
        <w:tc>
          <w:tcPr>
            <w:tcW w:w="2694" w:type="dxa"/>
            <w:vAlign w:val="bottom"/>
          </w:tcPr>
          <w:p w14:paraId="4CAD1B3E"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Mikroig</w:t>
            </w:r>
            <w:r>
              <w:rPr>
                <w:rFonts w:eastAsia="Lucida Sans Unicode"/>
                <w:kern w:val="2"/>
                <w:sz w:val="22"/>
                <w:szCs w:val="22"/>
                <w:lang w:eastAsia="ar-SA"/>
              </w:rPr>
              <w:t>ła dla potrzeb neonatologii 21G</w:t>
            </w:r>
          </w:p>
        </w:tc>
        <w:tc>
          <w:tcPr>
            <w:tcW w:w="850" w:type="dxa"/>
            <w:vAlign w:val="center"/>
          </w:tcPr>
          <w:p w14:paraId="27FAE7AD"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5F969CA1"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200</w:t>
            </w:r>
          </w:p>
        </w:tc>
        <w:tc>
          <w:tcPr>
            <w:tcW w:w="851" w:type="dxa"/>
            <w:vAlign w:val="center"/>
          </w:tcPr>
          <w:p w14:paraId="3003C2F4" w14:textId="15CCA05F"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1B5AC4CA"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43C2B10" w14:textId="745E6BEE"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134CC8B3"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03BC443C"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2CE9AD14" w14:textId="77777777" w:rsidTr="00E45EA7">
        <w:trPr>
          <w:cantSplit/>
          <w:trHeight w:val="586"/>
        </w:trPr>
        <w:tc>
          <w:tcPr>
            <w:tcW w:w="562" w:type="dxa"/>
            <w:vAlign w:val="center"/>
          </w:tcPr>
          <w:p w14:paraId="55ED417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34.</w:t>
            </w:r>
          </w:p>
        </w:tc>
        <w:tc>
          <w:tcPr>
            <w:tcW w:w="2694" w:type="dxa"/>
            <w:vAlign w:val="bottom"/>
          </w:tcPr>
          <w:p w14:paraId="09F4C6ED"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typu motylek 21G dla pediatrii, krótka</w:t>
            </w:r>
          </w:p>
        </w:tc>
        <w:tc>
          <w:tcPr>
            <w:tcW w:w="850" w:type="dxa"/>
            <w:vAlign w:val="center"/>
          </w:tcPr>
          <w:p w14:paraId="0E802607"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 xml:space="preserve">szt. </w:t>
            </w:r>
          </w:p>
        </w:tc>
        <w:tc>
          <w:tcPr>
            <w:tcW w:w="992" w:type="dxa"/>
            <w:vAlign w:val="center"/>
          </w:tcPr>
          <w:p w14:paraId="653F894C"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120</w:t>
            </w:r>
          </w:p>
        </w:tc>
        <w:tc>
          <w:tcPr>
            <w:tcW w:w="851" w:type="dxa"/>
            <w:vAlign w:val="center"/>
          </w:tcPr>
          <w:p w14:paraId="51830FA3" w14:textId="6631183A"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BFBB0B0"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1B62CEC" w14:textId="655F8F48"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74E64388"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40B9A487"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08753C9E" w14:textId="77777777" w:rsidTr="00E45EA7">
        <w:trPr>
          <w:cantSplit/>
          <w:trHeight w:val="586"/>
        </w:trPr>
        <w:tc>
          <w:tcPr>
            <w:tcW w:w="562" w:type="dxa"/>
            <w:vAlign w:val="center"/>
          </w:tcPr>
          <w:p w14:paraId="1BA1B089"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35.</w:t>
            </w:r>
          </w:p>
        </w:tc>
        <w:tc>
          <w:tcPr>
            <w:tcW w:w="2694" w:type="dxa"/>
            <w:vAlign w:val="center"/>
          </w:tcPr>
          <w:p w14:paraId="24FE2A3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Igła systemowa typu motylek 0,6  długość drenu do 80mm </w:t>
            </w:r>
          </w:p>
        </w:tc>
        <w:tc>
          <w:tcPr>
            <w:tcW w:w="850" w:type="dxa"/>
            <w:vAlign w:val="center"/>
          </w:tcPr>
          <w:p w14:paraId="45A5A35E"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7E7939DE"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120</w:t>
            </w:r>
          </w:p>
        </w:tc>
        <w:tc>
          <w:tcPr>
            <w:tcW w:w="851" w:type="dxa"/>
            <w:vAlign w:val="center"/>
          </w:tcPr>
          <w:p w14:paraId="0BADE8FF" w14:textId="047B605C"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9D02F1E"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32AC5962" w14:textId="1E08A6E2"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18EDC305"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745F560E"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11035C8E" w14:textId="77777777" w:rsidTr="00E45EA7">
        <w:trPr>
          <w:cantSplit/>
          <w:trHeight w:val="586"/>
        </w:trPr>
        <w:tc>
          <w:tcPr>
            <w:tcW w:w="562" w:type="dxa"/>
            <w:vAlign w:val="center"/>
          </w:tcPr>
          <w:p w14:paraId="14A331AC"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36.</w:t>
            </w:r>
          </w:p>
        </w:tc>
        <w:tc>
          <w:tcPr>
            <w:tcW w:w="2694" w:type="dxa"/>
            <w:vAlign w:val="center"/>
          </w:tcPr>
          <w:p w14:paraId="53B556C5"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typu motylek 0,5  długość drenu do 80 mm</w:t>
            </w:r>
          </w:p>
        </w:tc>
        <w:tc>
          <w:tcPr>
            <w:tcW w:w="850" w:type="dxa"/>
            <w:vAlign w:val="center"/>
          </w:tcPr>
          <w:p w14:paraId="6ECEA1C0"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082028F5"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120</w:t>
            </w:r>
          </w:p>
        </w:tc>
        <w:tc>
          <w:tcPr>
            <w:tcW w:w="851" w:type="dxa"/>
            <w:vAlign w:val="center"/>
          </w:tcPr>
          <w:p w14:paraId="54CFE930" w14:textId="0C2C637F"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731BA64"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9C87401" w14:textId="4CF6EAE4"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7A1736DB"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67A0705C"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50B306F3" w14:textId="77777777" w:rsidTr="00E45EA7">
        <w:trPr>
          <w:cantSplit/>
          <w:trHeight w:val="586"/>
        </w:trPr>
        <w:tc>
          <w:tcPr>
            <w:tcW w:w="562" w:type="dxa"/>
            <w:vAlign w:val="center"/>
          </w:tcPr>
          <w:p w14:paraId="490272FA"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37.</w:t>
            </w:r>
          </w:p>
        </w:tc>
        <w:tc>
          <w:tcPr>
            <w:tcW w:w="2694" w:type="dxa"/>
            <w:vAlign w:val="center"/>
          </w:tcPr>
          <w:p w14:paraId="7E01ADEB"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Staza jednorazowego użytku</w:t>
            </w:r>
          </w:p>
        </w:tc>
        <w:tc>
          <w:tcPr>
            <w:tcW w:w="850" w:type="dxa"/>
            <w:vAlign w:val="center"/>
          </w:tcPr>
          <w:p w14:paraId="217A0D0E"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62538F27"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2 000</w:t>
            </w:r>
          </w:p>
        </w:tc>
        <w:tc>
          <w:tcPr>
            <w:tcW w:w="851" w:type="dxa"/>
            <w:vAlign w:val="center"/>
          </w:tcPr>
          <w:p w14:paraId="3AA7A66E" w14:textId="777E30F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CA8ACF1"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DFF715D" w14:textId="379E0EE9"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4BACF87E"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45C5CF6B"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47453604" w14:textId="77777777" w:rsidTr="00E45EA7">
        <w:trPr>
          <w:cantSplit/>
          <w:trHeight w:val="586"/>
        </w:trPr>
        <w:tc>
          <w:tcPr>
            <w:tcW w:w="562" w:type="dxa"/>
            <w:vAlign w:val="center"/>
          </w:tcPr>
          <w:p w14:paraId="7F1E7243"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38. </w:t>
            </w:r>
          </w:p>
        </w:tc>
        <w:tc>
          <w:tcPr>
            <w:tcW w:w="2694" w:type="dxa"/>
            <w:vAlign w:val="center"/>
          </w:tcPr>
          <w:p w14:paraId="4E127A50"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Zestaw do pobierania krwi na posiew – uniwersalny – 21 G</w:t>
            </w:r>
          </w:p>
        </w:tc>
        <w:tc>
          <w:tcPr>
            <w:tcW w:w="850" w:type="dxa"/>
            <w:vAlign w:val="center"/>
          </w:tcPr>
          <w:p w14:paraId="35EB2036"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183F8698"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100</w:t>
            </w:r>
          </w:p>
        </w:tc>
        <w:tc>
          <w:tcPr>
            <w:tcW w:w="851" w:type="dxa"/>
            <w:vAlign w:val="center"/>
          </w:tcPr>
          <w:p w14:paraId="581B39ED" w14:textId="3F297715"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78A2898"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A440D7B" w14:textId="45AED191"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134" w:type="dxa"/>
            <w:vAlign w:val="center"/>
          </w:tcPr>
          <w:p w14:paraId="1FC625B7"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0FA1A50A"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73254A" w:rsidRPr="00085637" w14:paraId="3B59F50A" w14:textId="77777777" w:rsidTr="00E45EA7">
        <w:trPr>
          <w:cantSplit/>
          <w:trHeight w:val="586"/>
        </w:trPr>
        <w:tc>
          <w:tcPr>
            <w:tcW w:w="562" w:type="dxa"/>
            <w:vAlign w:val="center"/>
          </w:tcPr>
          <w:p w14:paraId="453618EF"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39.</w:t>
            </w:r>
          </w:p>
        </w:tc>
        <w:tc>
          <w:tcPr>
            <w:tcW w:w="2694" w:type="dxa"/>
            <w:vAlign w:val="center"/>
          </w:tcPr>
          <w:p w14:paraId="47676EBA" w14:textId="77777777" w:rsidR="0073254A" w:rsidRPr="00BE7FC2" w:rsidRDefault="0073254A" w:rsidP="00E45EA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Zestaw do pobierania krwi na posiew – uniwersalny – 23 G</w:t>
            </w:r>
          </w:p>
        </w:tc>
        <w:tc>
          <w:tcPr>
            <w:tcW w:w="850" w:type="dxa"/>
            <w:vAlign w:val="center"/>
          </w:tcPr>
          <w:p w14:paraId="660FB09B"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szt.</w:t>
            </w:r>
          </w:p>
        </w:tc>
        <w:tc>
          <w:tcPr>
            <w:tcW w:w="992" w:type="dxa"/>
            <w:vAlign w:val="center"/>
          </w:tcPr>
          <w:p w14:paraId="02F71EC0" w14:textId="77777777" w:rsidR="0073254A" w:rsidRPr="00885DBA" w:rsidRDefault="0073254A" w:rsidP="00E45EA7">
            <w:pPr>
              <w:overflowPunct/>
              <w:autoSpaceDE/>
              <w:autoSpaceDN/>
              <w:adjustRightInd/>
              <w:jc w:val="center"/>
              <w:textAlignment w:val="auto"/>
              <w:rPr>
                <w:rFonts w:eastAsia="Lucida Sans Unicode"/>
                <w:b/>
                <w:kern w:val="2"/>
                <w:sz w:val="22"/>
                <w:szCs w:val="22"/>
                <w:lang w:eastAsia="ar-SA"/>
              </w:rPr>
            </w:pPr>
            <w:r w:rsidRPr="00885DBA">
              <w:rPr>
                <w:rFonts w:eastAsia="Lucida Sans Unicode"/>
                <w:b/>
                <w:kern w:val="2"/>
                <w:sz w:val="22"/>
                <w:szCs w:val="22"/>
                <w:lang w:eastAsia="ar-SA"/>
              </w:rPr>
              <w:t>100</w:t>
            </w:r>
          </w:p>
        </w:tc>
        <w:tc>
          <w:tcPr>
            <w:tcW w:w="851" w:type="dxa"/>
            <w:vAlign w:val="center"/>
          </w:tcPr>
          <w:p w14:paraId="5D636990" w14:textId="34CA2424"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9D5B3E6" w14:textId="77777777"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6634F54" w14:textId="5EAA881B" w:rsidR="0073254A" w:rsidRPr="00085637" w:rsidRDefault="0073254A"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AE71C03" w14:textId="77777777" w:rsidR="0073254A" w:rsidRPr="00085637" w:rsidRDefault="0073254A"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1F2A7868" w14:textId="77777777" w:rsidR="0073254A" w:rsidRPr="00085637" w:rsidRDefault="0073254A" w:rsidP="00E45EA7">
            <w:pPr>
              <w:overflowPunct/>
              <w:autoSpaceDE/>
              <w:autoSpaceDN/>
              <w:adjustRightInd/>
              <w:textAlignment w:val="auto"/>
              <w:rPr>
                <w:rFonts w:ascii="Arial" w:eastAsia="Lucida Sans Unicode" w:hAnsi="Arial" w:cs="Arial"/>
                <w:i/>
                <w:kern w:val="2"/>
                <w:sz w:val="16"/>
                <w:szCs w:val="16"/>
                <w:lang w:eastAsia="ar-SA"/>
              </w:rPr>
            </w:pPr>
          </w:p>
        </w:tc>
      </w:tr>
      <w:tr w:rsidR="00C03B78" w:rsidRPr="00085637" w14:paraId="31B76438" w14:textId="77777777" w:rsidTr="00831B6F">
        <w:trPr>
          <w:cantSplit/>
          <w:trHeight w:val="586"/>
        </w:trPr>
        <w:tc>
          <w:tcPr>
            <w:tcW w:w="6941" w:type="dxa"/>
            <w:gridSpan w:val="6"/>
            <w:vAlign w:val="center"/>
          </w:tcPr>
          <w:p w14:paraId="308534BE" w14:textId="61EF7995" w:rsidR="00C03B78" w:rsidRPr="00CE4D3F" w:rsidRDefault="00C03B78" w:rsidP="00C03B78">
            <w:pPr>
              <w:overflowPunct/>
              <w:autoSpaceDE/>
              <w:autoSpaceDN/>
              <w:adjustRightInd/>
              <w:jc w:val="right"/>
              <w:textAlignment w:val="auto"/>
              <w:rPr>
                <w:rFonts w:eastAsia="Lucida Sans Unicode"/>
                <w:b/>
                <w:kern w:val="2"/>
                <w:sz w:val="18"/>
                <w:szCs w:val="18"/>
                <w:lang w:eastAsia="ar-SA"/>
              </w:rPr>
            </w:pPr>
            <w:r w:rsidRPr="00CE4D3F">
              <w:rPr>
                <w:rFonts w:eastAsia="Lucida Sans Unicode"/>
                <w:b/>
                <w:kern w:val="2"/>
                <w:sz w:val="18"/>
                <w:szCs w:val="18"/>
                <w:lang w:eastAsia="ar-SA"/>
              </w:rPr>
              <w:t>RAZEM :</w:t>
            </w:r>
          </w:p>
        </w:tc>
        <w:tc>
          <w:tcPr>
            <w:tcW w:w="1134" w:type="dxa"/>
            <w:vAlign w:val="center"/>
          </w:tcPr>
          <w:p w14:paraId="014537EA" w14:textId="77777777" w:rsidR="00C03B78" w:rsidRPr="00085637" w:rsidRDefault="00C03B78" w:rsidP="00E45EA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77ECC25" w14:textId="77777777" w:rsidR="00C03B78" w:rsidRPr="00085637" w:rsidRDefault="00C03B78" w:rsidP="00E45EA7">
            <w:pPr>
              <w:overflowPunct/>
              <w:autoSpaceDE/>
              <w:autoSpaceDN/>
              <w:adjustRightInd/>
              <w:jc w:val="center"/>
              <w:textAlignment w:val="auto"/>
              <w:rPr>
                <w:rFonts w:ascii="Arial" w:eastAsia="Lucida Sans Unicode" w:hAnsi="Arial" w:cs="Arial"/>
                <w:kern w:val="2"/>
                <w:sz w:val="16"/>
                <w:szCs w:val="16"/>
                <w:lang w:eastAsia="ar-SA"/>
              </w:rPr>
            </w:pPr>
          </w:p>
        </w:tc>
        <w:tc>
          <w:tcPr>
            <w:tcW w:w="1694" w:type="dxa"/>
          </w:tcPr>
          <w:p w14:paraId="366A93DD" w14:textId="77777777" w:rsidR="00C03B78" w:rsidRPr="00085637" w:rsidRDefault="00C03B78" w:rsidP="00E45EA7">
            <w:pPr>
              <w:overflowPunct/>
              <w:autoSpaceDE/>
              <w:autoSpaceDN/>
              <w:adjustRightInd/>
              <w:textAlignment w:val="auto"/>
              <w:rPr>
                <w:rFonts w:ascii="Arial" w:eastAsia="Lucida Sans Unicode" w:hAnsi="Arial" w:cs="Arial"/>
                <w:i/>
                <w:kern w:val="2"/>
                <w:sz w:val="16"/>
                <w:szCs w:val="16"/>
                <w:lang w:eastAsia="ar-SA"/>
              </w:rPr>
            </w:pPr>
          </w:p>
        </w:tc>
      </w:tr>
    </w:tbl>
    <w:p w14:paraId="0D74DD00" w14:textId="77777777" w:rsidR="0073254A" w:rsidRPr="00A864E4" w:rsidRDefault="0073254A" w:rsidP="0073254A">
      <w:pPr>
        <w:overflowPunct/>
        <w:autoSpaceDE/>
        <w:autoSpaceDN/>
        <w:adjustRightInd/>
        <w:textAlignment w:val="auto"/>
        <w:rPr>
          <w:rFonts w:ascii="Arial" w:eastAsia="Lucida Sans Unicode" w:hAnsi="Arial" w:cs="Arial"/>
          <w:i/>
          <w:kern w:val="2"/>
          <w:sz w:val="16"/>
          <w:szCs w:val="16"/>
          <w:lang w:val="pl-PL" w:eastAsia="ar-SA"/>
        </w:rPr>
      </w:pP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p>
    <w:p w14:paraId="60B76254" w14:textId="77777777" w:rsidR="0073254A" w:rsidRDefault="0073254A" w:rsidP="0073254A">
      <w:pPr>
        <w:overflowPunct/>
        <w:autoSpaceDE/>
        <w:autoSpaceDN/>
        <w:adjustRightInd/>
        <w:textAlignment w:val="auto"/>
        <w:rPr>
          <w:rFonts w:eastAsia="Lucida Sans Unicode"/>
          <w:b/>
          <w:kern w:val="2"/>
          <w:sz w:val="22"/>
          <w:szCs w:val="22"/>
          <w:lang w:eastAsia="ar-SA"/>
        </w:rPr>
      </w:pPr>
    </w:p>
    <w:p w14:paraId="764423AD" w14:textId="77777777" w:rsidR="0073254A" w:rsidRDefault="0073254A" w:rsidP="0073254A">
      <w:pPr>
        <w:overflowPunct/>
        <w:autoSpaceDE/>
        <w:autoSpaceDN/>
        <w:adjustRightInd/>
        <w:textAlignment w:val="auto"/>
        <w:rPr>
          <w:rFonts w:eastAsia="Lucida Sans Unicode"/>
          <w:b/>
          <w:kern w:val="2"/>
          <w:sz w:val="22"/>
          <w:szCs w:val="22"/>
          <w:lang w:eastAsia="ar-SA"/>
        </w:rPr>
      </w:pPr>
    </w:p>
    <w:p w14:paraId="574EF668" w14:textId="77777777" w:rsidR="0073254A" w:rsidRPr="00085637" w:rsidRDefault="0073254A" w:rsidP="0073254A">
      <w:pPr>
        <w:overflowPunct/>
        <w:autoSpaceDE/>
        <w:autoSpaceDN/>
        <w:adjustRightInd/>
        <w:textAlignment w:val="auto"/>
        <w:rPr>
          <w:rFonts w:eastAsia="Lucida Sans Unicode"/>
          <w:i/>
          <w:kern w:val="2"/>
          <w:sz w:val="22"/>
          <w:szCs w:val="22"/>
          <w:lang w:val="pl-PL" w:eastAsia="ar-SA"/>
        </w:rPr>
      </w:pPr>
      <w:r w:rsidRPr="00085637">
        <w:rPr>
          <w:rFonts w:eastAsia="Lucida Sans Unicode"/>
          <w:b/>
          <w:kern w:val="2"/>
          <w:sz w:val="22"/>
          <w:szCs w:val="22"/>
          <w:lang w:eastAsia="ar-SA"/>
        </w:rPr>
        <w:t>Warunki graniczne :</w:t>
      </w:r>
    </w:p>
    <w:p w14:paraId="0B4FD079"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system zapewniający możliwość wyboru techniki pobrania krwi w zależności od stanu żył pacjenta,</w:t>
      </w:r>
    </w:p>
    <w:p w14:paraId="0FFD5986"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probówki z możliwością wytworzenia świeżej próżni przed pobraniem krwi,</w:t>
      </w:r>
    </w:p>
    <w:p w14:paraId="05601990"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wszystkie wyroby muszą być kompatybilne i po</w:t>
      </w:r>
      <w:r>
        <w:rPr>
          <w:rFonts w:eastAsia="Lucida Sans Unicode"/>
          <w:kern w:val="2"/>
          <w:sz w:val="22"/>
          <w:szCs w:val="22"/>
          <w:lang w:eastAsia="ar-SA"/>
        </w:rPr>
        <w:t xml:space="preserve">chodzić od jednego producenta, </w:t>
      </w:r>
      <w:r w:rsidRPr="00085637">
        <w:rPr>
          <w:rFonts w:eastAsia="Lucida Sans Unicode"/>
          <w:kern w:val="2"/>
          <w:sz w:val="22"/>
          <w:szCs w:val="22"/>
          <w:lang w:eastAsia="ar-SA"/>
        </w:rPr>
        <w:t>z wyłączeniem pozycji 37,</w:t>
      </w:r>
    </w:p>
    <w:p w14:paraId="52C15F69"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strzykawko-probówki z naklejonymi etykietami,</w:t>
      </w:r>
    </w:p>
    <w:p w14:paraId="5F761E87"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igły i adaptery pakowane pojedynczo w papierowo-foliowe blistry,</w:t>
      </w:r>
    </w:p>
    <w:p w14:paraId="517E03A6"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lastRenderedPageBreak/>
        <w:t>utylizacja przez spalanie,</w:t>
      </w:r>
    </w:p>
    <w:p w14:paraId="6A5ED2A4"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zamknięcie strzykawko-probówki eliminujące efekt aerosolowy, zakręcane korkiem,</w:t>
      </w:r>
    </w:p>
    <w:p w14:paraId="52C3C787"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probówki systemowe wykonane z tworzywa sztucznego,</w:t>
      </w:r>
    </w:p>
    <w:p w14:paraId="3BCA59BD"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zamknięcia probówek z membraną przekłuwalną przez próbnik analizatora,</w:t>
      </w:r>
    </w:p>
    <w:p w14:paraId="5CE17D60" w14:textId="77777777" w:rsidR="0073254A" w:rsidRPr="00085637"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termin ważności produktów :  nie mniejszy niż 6 miesięcy od dnia dostawy</w:t>
      </w:r>
    </w:p>
    <w:p w14:paraId="287C47B1" w14:textId="1CD416D5" w:rsidR="000F5175" w:rsidRDefault="0073254A" w:rsidP="00E545B4">
      <w:pPr>
        <w:numPr>
          <w:ilvl w:val="0"/>
          <w:numId w:val="90"/>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opakowania produktów muszą gwarantować ich sterylność podczas transportu.</w:t>
      </w:r>
    </w:p>
    <w:p w14:paraId="0F7CB4C3" w14:textId="77777777" w:rsidR="0073254A" w:rsidRPr="0073254A" w:rsidRDefault="0073254A" w:rsidP="00C03B78">
      <w:pPr>
        <w:overflowPunct/>
        <w:autoSpaceDE/>
        <w:autoSpaceDN/>
        <w:adjustRightInd/>
        <w:ind w:left="720"/>
        <w:textAlignment w:val="auto"/>
        <w:rPr>
          <w:rFonts w:eastAsia="Lucida Sans Unicode"/>
          <w:kern w:val="2"/>
          <w:sz w:val="22"/>
          <w:szCs w:val="22"/>
          <w:lang w:eastAsia="ar-SA"/>
        </w:rPr>
      </w:pPr>
    </w:p>
    <w:p w14:paraId="42D7206D" w14:textId="77777777" w:rsidR="000F5175" w:rsidRDefault="000F5175" w:rsidP="004B6D59">
      <w:pPr>
        <w:overflowPunct/>
        <w:autoSpaceDE/>
        <w:autoSpaceDN/>
        <w:adjustRightInd/>
        <w:textAlignment w:val="auto"/>
        <w:rPr>
          <w:rFonts w:eastAsia="Lucida Sans Unicode"/>
          <w:kern w:val="2"/>
          <w:sz w:val="22"/>
          <w:szCs w:val="22"/>
          <w:lang w:eastAsia="ar-SA"/>
        </w:rPr>
      </w:pPr>
    </w:p>
    <w:p w14:paraId="7077381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8B0D6C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32D52B6"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1CCADA9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D30E830"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84853A7"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19BDFBD2"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8726C13"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8A8E500"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12661183"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70BA804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DD79AF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13604C00"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705048C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305F880"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71B3578"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9DF16C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E7AD15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8BE2E7B"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309F4C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0007D2A"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DCE8C4D"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7E929DC"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06F7A62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5AD0538"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9AE2F4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A57986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D7E34FB"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DC3564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9D2AF00"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290637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5844F5F1"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89C0859"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4F92A74"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25DE821A"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431F0BE"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AED85EF"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353804A8"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41176AFC" w14:textId="77777777" w:rsidR="00C03B78" w:rsidRDefault="00C03B78" w:rsidP="004B6D59">
      <w:pPr>
        <w:overflowPunct/>
        <w:autoSpaceDE/>
        <w:autoSpaceDN/>
        <w:adjustRightInd/>
        <w:textAlignment w:val="auto"/>
        <w:rPr>
          <w:rFonts w:eastAsia="Lucida Sans Unicode"/>
          <w:kern w:val="2"/>
          <w:sz w:val="22"/>
          <w:szCs w:val="22"/>
          <w:lang w:eastAsia="ar-SA"/>
        </w:rPr>
      </w:pPr>
    </w:p>
    <w:p w14:paraId="6620B26B"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0F69A1D8"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2728F51"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5FF10AF0"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3D3D845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7C0AA75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3FC2951D"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26DF5194"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0495EA6"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7AA5579B" w14:textId="77777777" w:rsidR="00A70718" w:rsidRDefault="00A70718" w:rsidP="004B6D59">
      <w:pPr>
        <w:overflowPunct/>
        <w:autoSpaceDE/>
        <w:autoSpaceDN/>
        <w:adjustRightInd/>
        <w:textAlignment w:val="auto"/>
        <w:rPr>
          <w:rFonts w:eastAsia="Lucida Sans Unicode"/>
          <w:kern w:val="2"/>
          <w:sz w:val="22"/>
          <w:szCs w:val="22"/>
          <w:lang w:eastAsia="ar-SA"/>
        </w:rPr>
      </w:pPr>
    </w:p>
    <w:p w14:paraId="64140F56" w14:textId="5CD99E4E" w:rsidR="008E196E" w:rsidRDefault="008E196E" w:rsidP="008E196E">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4</w:t>
      </w:r>
    </w:p>
    <w:p w14:paraId="09A0C429" w14:textId="055837E7" w:rsidR="008E196E" w:rsidRPr="005503CA" w:rsidRDefault="005503CA" w:rsidP="008E196E">
      <w:pPr>
        <w:overflowPunct/>
        <w:autoSpaceDE/>
        <w:autoSpaceDN/>
        <w:adjustRightInd/>
        <w:textAlignment w:val="auto"/>
        <w:rPr>
          <w:rFonts w:eastAsia="Lucida Sans Unicode"/>
          <w:kern w:val="2"/>
          <w:sz w:val="22"/>
          <w:szCs w:val="22"/>
          <w:lang w:eastAsia="ar-SA"/>
        </w:rPr>
      </w:pPr>
      <w:r w:rsidRPr="005503CA">
        <w:rPr>
          <w:rFonts w:eastAsia="Lucida Sans Unicode"/>
          <w:kern w:val="2"/>
          <w:sz w:val="22"/>
          <w:szCs w:val="22"/>
          <w:lang w:eastAsia="ar-SA"/>
        </w:rPr>
        <w:t>Sterylny zestaw do wykonywania USG</w:t>
      </w:r>
    </w:p>
    <w:p w14:paraId="0C64A054" w14:textId="77777777" w:rsidR="00B323FB" w:rsidRDefault="00B323FB" w:rsidP="004B6D59">
      <w:pPr>
        <w:overflowPunct/>
        <w:autoSpaceDE/>
        <w:autoSpaceDN/>
        <w:adjustRightInd/>
        <w:textAlignment w:val="auto"/>
        <w:rPr>
          <w:rFonts w:eastAsia="Lucida Sans Unicode"/>
          <w:kern w:val="2"/>
          <w:sz w:val="22"/>
          <w:szCs w:val="22"/>
          <w:lang w:eastAsia="ar-SA"/>
        </w:rPr>
      </w:pPr>
    </w:p>
    <w:tbl>
      <w:tblPr>
        <w:tblW w:w="10323"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519"/>
        <w:gridCol w:w="884"/>
        <w:gridCol w:w="883"/>
        <w:gridCol w:w="868"/>
        <w:gridCol w:w="930"/>
        <w:gridCol w:w="1075"/>
        <w:gridCol w:w="1075"/>
        <w:gridCol w:w="1656"/>
      </w:tblGrid>
      <w:tr w:rsidR="00C03B78" w14:paraId="37EEB729" w14:textId="77777777" w:rsidTr="0043097B">
        <w:trPr>
          <w:cantSplit/>
          <w:trHeight w:val="361"/>
        </w:trPr>
        <w:tc>
          <w:tcPr>
            <w:tcW w:w="433" w:type="dxa"/>
            <w:tcBorders>
              <w:top w:val="single" w:sz="4" w:space="0" w:color="00000A"/>
              <w:left w:val="single" w:sz="4" w:space="0" w:color="00000A"/>
              <w:bottom w:val="single" w:sz="4" w:space="0" w:color="00000A"/>
              <w:right w:val="single" w:sz="4" w:space="0" w:color="00000A"/>
            </w:tcBorders>
          </w:tcPr>
          <w:p w14:paraId="05EED206" w14:textId="77777777" w:rsidR="00C03B78" w:rsidRPr="0043097B" w:rsidRDefault="00C03B78" w:rsidP="00E45EA7">
            <w:pPr>
              <w:jc w:val="center"/>
              <w:rPr>
                <w:rFonts w:eastAsia="Lucida Sans Unicode"/>
                <w:b/>
                <w:sz w:val="16"/>
                <w:szCs w:val="16"/>
                <w:lang w:eastAsia="ar-SA"/>
              </w:rPr>
            </w:pPr>
          </w:p>
          <w:p w14:paraId="35FBD92B" w14:textId="77777777" w:rsidR="00C03B78" w:rsidRPr="0043097B" w:rsidRDefault="00C03B78" w:rsidP="00E45EA7">
            <w:pPr>
              <w:jc w:val="center"/>
              <w:rPr>
                <w:rFonts w:eastAsia="Lucida Sans Unicode"/>
                <w:b/>
                <w:sz w:val="16"/>
                <w:szCs w:val="16"/>
                <w:lang w:eastAsia="ar-SA"/>
              </w:rPr>
            </w:pPr>
          </w:p>
          <w:p w14:paraId="19C707D0" w14:textId="77777777" w:rsidR="00C03B78" w:rsidRPr="0043097B" w:rsidRDefault="00C03B78" w:rsidP="00E45EA7">
            <w:pPr>
              <w:rPr>
                <w:sz w:val="16"/>
                <w:szCs w:val="16"/>
              </w:rPr>
            </w:pPr>
            <w:r w:rsidRPr="0043097B">
              <w:rPr>
                <w:rFonts w:eastAsia="Lucida Sans Unicode"/>
                <w:b/>
                <w:sz w:val="16"/>
                <w:szCs w:val="16"/>
                <w:lang w:eastAsia="ar-SA"/>
              </w:rPr>
              <w:t>L.P.</w:t>
            </w:r>
          </w:p>
        </w:tc>
        <w:tc>
          <w:tcPr>
            <w:tcW w:w="2519" w:type="dxa"/>
            <w:tcBorders>
              <w:top w:val="single" w:sz="4" w:space="0" w:color="00000A"/>
              <w:left w:val="single" w:sz="4" w:space="0" w:color="00000A"/>
              <w:bottom w:val="single" w:sz="4" w:space="0" w:color="00000A"/>
              <w:right w:val="single" w:sz="4" w:space="0" w:color="00000A"/>
            </w:tcBorders>
          </w:tcPr>
          <w:p w14:paraId="03836B17" w14:textId="77777777" w:rsidR="00C03B78" w:rsidRPr="0043097B" w:rsidRDefault="00C03B78" w:rsidP="00E45EA7">
            <w:pPr>
              <w:jc w:val="center"/>
              <w:rPr>
                <w:rFonts w:eastAsia="Lucida Sans Unicode"/>
                <w:b/>
                <w:sz w:val="16"/>
                <w:szCs w:val="16"/>
                <w:lang w:eastAsia="ar-SA"/>
              </w:rPr>
            </w:pPr>
          </w:p>
          <w:p w14:paraId="63B0117E" w14:textId="77777777" w:rsidR="00C03B78" w:rsidRPr="0043097B" w:rsidRDefault="00C03B78" w:rsidP="00E45EA7">
            <w:pPr>
              <w:jc w:val="center"/>
              <w:rPr>
                <w:sz w:val="16"/>
                <w:szCs w:val="16"/>
              </w:rPr>
            </w:pPr>
            <w:r w:rsidRPr="0043097B">
              <w:rPr>
                <w:rFonts w:eastAsia="Lucida Sans Unicode"/>
                <w:b/>
                <w:sz w:val="16"/>
                <w:szCs w:val="16"/>
                <w:lang w:eastAsia="ar-SA"/>
              </w:rPr>
              <w:t>ASORTYMENT</w:t>
            </w:r>
          </w:p>
          <w:p w14:paraId="749BFB31" w14:textId="77777777" w:rsidR="00C03B78" w:rsidRPr="0043097B" w:rsidRDefault="00C03B78" w:rsidP="00E45EA7">
            <w:pPr>
              <w:jc w:val="center"/>
              <w:rPr>
                <w:sz w:val="16"/>
                <w:szCs w:val="16"/>
              </w:rPr>
            </w:pPr>
            <w:r w:rsidRPr="0043097B">
              <w:rPr>
                <w:rFonts w:eastAsia="Lucida Sans Unicode"/>
                <w:b/>
                <w:sz w:val="16"/>
                <w:szCs w:val="16"/>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1F0080A3" w14:textId="77777777" w:rsidR="00C03B78" w:rsidRPr="0043097B" w:rsidRDefault="00C03B78" w:rsidP="00E45EA7">
            <w:pPr>
              <w:jc w:val="center"/>
              <w:rPr>
                <w:rFonts w:eastAsia="Lucida Sans Unicode"/>
                <w:b/>
                <w:sz w:val="16"/>
                <w:szCs w:val="16"/>
                <w:lang w:eastAsia="ar-SA"/>
              </w:rPr>
            </w:pPr>
          </w:p>
          <w:p w14:paraId="7153AE2D" w14:textId="77777777" w:rsidR="00C03B78" w:rsidRPr="0043097B" w:rsidRDefault="00C03B78" w:rsidP="00E45EA7">
            <w:pPr>
              <w:jc w:val="center"/>
              <w:rPr>
                <w:sz w:val="16"/>
                <w:szCs w:val="16"/>
              </w:rPr>
            </w:pPr>
            <w:r w:rsidRPr="0043097B">
              <w:rPr>
                <w:rFonts w:eastAsia="Lucida Sans Unicode"/>
                <w:b/>
                <w:sz w:val="16"/>
                <w:szCs w:val="16"/>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324DE0B2" w14:textId="77777777" w:rsidR="00C03B78" w:rsidRPr="0043097B" w:rsidRDefault="00C03B78" w:rsidP="00E45EA7">
            <w:pPr>
              <w:rPr>
                <w:rFonts w:eastAsia="Lucida Sans Unicode"/>
                <w:b/>
                <w:sz w:val="16"/>
                <w:szCs w:val="16"/>
                <w:lang w:eastAsia="ar-SA"/>
              </w:rPr>
            </w:pPr>
          </w:p>
          <w:p w14:paraId="70B1D950" w14:textId="77777777" w:rsidR="00C03B78" w:rsidRPr="0043097B" w:rsidRDefault="00C03B78" w:rsidP="00E45EA7">
            <w:pPr>
              <w:jc w:val="center"/>
              <w:rPr>
                <w:sz w:val="16"/>
                <w:szCs w:val="16"/>
              </w:rPr>
            </w:pPr>
            <w:r w:rsidRPr="0043097B">
              <w:rPr>
                <w:rFonts w:eastAsia="Lucida Sans Unicode"/>
                <w:b/>
                <w:sz w:val="16"/>
                <w:szCs w:val="16"/>
                <w:lang w:eastAsia="ar-SA"/>
              </w:rPr>
              <w:t>ILOŚĆ 24 M-CE</w:t>
            </w:r>
          </w:p>
          <w:p w14:paraId="71EACB4B" w14:textId="77777777" w:rsidR="00C03B78" w:rsidRPr="0043097B" w:rsidRDefault="00C03B78" w:rsidP="00E45EA7">
            <w:pPr>
              <w:jc w:val="center"/>
              <w:rPr>
                <w:sz w:val="16"/>
                <w:szCs w:val="16"/>
              </w:rPr>
            </w:pPr>
          </w:p>
        </w:tc>
        <w:tc>
          <w:tcPr>
            <w:tcW w:w="868" w:type="dxa"/>
            <w:tcBorders>
              <w:top w:val="single" w:sz="4" w:space="0" w:color="00000A"/>
              <w:left w:val="single" w:sz="4" w:space="0" w:color="00000A"/>
              <w:bottom w:val="single" w:sz="4" w:space="0" w:color="00000A"/>
              <w:right w:val="single" w:sz="4" w:space="0" w:color="00000A"/>
            </w:tcBorders>
          </w:tcPr>
          <w:p w14:paraId="5785F88D" w14:textId="77777777" w:rsidR="00C03B78" w:rsidRPr="0043097B" w:rsidRDefault="00C03B78" w:rsidP="00E45EA7">
            <w:pPr>
              <w:jc w:val="center"/>
              <w:rPr>
                <w:rFonts w:eastAsia="Lucida Sans Unicode"/>
                <w:b/>
                <w:sz w:val="16"/>
                <w:szCs w:val="16"/>
                <w:lang w:eastAsia="ar-SA"/>
              </w:rPr>
            </w:pPr>
          </w:p>
          <w:p w14:paraId="499D2040" w14:textId="77777777" w:rsidR="00C03B78" w:rsidRPr="0043097B" w:rsidRDefault="00C03B78" w:rsidP="00E45EA7">
            <w:pPr>
              <w:jc w:val="center"/>
              <w:rPr>
                <w:sz w:val="16"/>
                <w:szCs w:val="16"/>
              </w:rPr>
            </w:pPr>
            <w:r w:rsidRPr="0043097B">
              <w:rPr>
                <w:rFonts w:eastAsia="Lucida Sans Unicode"/>
                <w:b/>
                <w:sz w:val="16"/>
                <w:szCs w:val="16"/>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2BEB07B9" w14:textId="77777777" w:rsidR="00C03B78" w:rsidRPr="0043097B" w:rsidRDefault="00C03B78" w:rsidP="00E45EA7">
            <w:pPr>
              <w:jc w:val="center"/>
              <w:rPr>
                <w:rFonts w:eastAsia="Lucida Sans Unicode"/>
                <w:b/>
                <w:sz w:val="16"/>
                <w:szCs w:val="16"/>
                <w:lang w:eastAsia="ar-SA"/>
              </w:rPr>
            </w:pPr>
          </w:p>
          <w:p w14:paraId="311A5040" w14:textId="77777777" w:rsidR="00C03B78" w:rsidRPr="0043097B" w:rsidRDefault="00C03B78" w:rsidP="00C03B78">
            <w:pPr>
              <w:jc w:val="center"/>
              <w:rPr>
                <w:rFonts w:eastAsia="Lucida Sans Unicode"/>
                <w:b/>
                <w:sz w:val="16"/>
                <w:szCs w:val="16"/>
                <w:lang w:eastAsia="ar-SA"/>
              </w:rPr>
            </w:pPr>
            <w:r w:rsidRPr="0043097B">
              <w:rPr>
                <w:rFonts w:eastAsia="Lucida Sans Unicode"/>
                <w:b/>
                <w:sz w:val="16"/>
                <w:szCs w:val="16"/>
                <w:lang w:eastAsia="ar-SA"/>
              </w:rPr>
              <w:t>VAT</w:t>
            </w:r>
          </w:p>
          <w:p w14:paraId="37CA3E9A" w14:textId="59857C4B" w:rsidR="00C03B78" w:rsidRPr="0043097B" w:rsidRDefault="00C03B78" w:rsidP="00C03B78">
            <w:pPr>
              <w:jc w:val="center"/>
              <w:rPr>
                <w:rFonts w:eastAsia="Lucida Sans Unicode"/>
                <w:b/>
                <w:sz w:val="16"/>
                <w:szCs w:val="16"/>
                <w:lang w:eastAsia="ar-SA"/>
              </w:rPr>
            </w:pPr>
            <w:r w:rsidRPr="0043097B">
              <w:rPr>
                <w:rFonts w:eastAsia="Lucida Sans Unicode"/>
                <w:b/>
                <w:sz w:val="16"/>
                <w:szCs w:val="16"/>
                <w:lang w:eastAsia="ar-SA"/>
              </w:rPr>
              <w:t>%</w:t>
            </w:r>
          </w:p>
        </w:tc>
        <w:tc>
          <w:tcPr>
            <w:tcW w:w="1075" w:type="dxa"/>
            <w:tcBorders>
              <w:top w:val="single" w:sz="4" w:space="0" w:color="00000A"/>
              <w:left w:val="single" w:sz="4" w:space="0" w:color="00000A"/>
              <w:bottom w:val="single" w:sz="4" w:space="0" w:color="00000A"/>
              <w:right w:val="single" w:sz="4" w:space="0" w:color="00000A"/>
            </w:tcBorders>
          </w:tcPr>
          <w:p w14:paraId="64D05FB4" w14:textId="77777777" w:rsidR="00C03B78" w:rsidRPr="0043097B" w:rsidRDefault="00C03B78" w:rsidP="00E45EA7">
            <w:pPr>
              <w:jc w:val="center"/>
              <w:rPr>
                <w:rFonts w:eastAsia="Lucida Sans Unicode"/>
                <w:b/>
                <w:sz w:val="16"/>
                <w:szCs w:val="16"/>
                <w:lang w:eastAsia="ar-SA"/>
              </w:rPr>
            </w:pPr>
          </w:p>
          <w:p w14:paraId="28F45A5A" w14:textId="77777777" w:rsidR="00C03B78" w:rsidRPr="0043097B" w:rsidRDefault="00C03B78" w:rsidP="00E45EA7">
            <w:pPr>
              <w:jc w:val="center"/>
              <w:rPr>
                <w:sz w:val="16"/>
                <w:szCs w:val="16"/>
              </w:rPr>
            </w:pPr>
            <w:r w:rsidRPr="0043097B">
              <w:rPr>
                <w:rFonts w:eastAsia="Lucida Sans Unicode"/>
                <w:b/>
                <w:sz w:val="16"/>
                <w:szCs w:val="16"/>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413AFFFE" w14:textId="77777777" w:rsidR="00C03B78" w:rsidRPr="0043097B" w:rsidRDefault="00C03B78" w:rsidP="00E45EA7">
            <w:pPr>
              <w:jc w:val="center"/>
              <w:rPr>
                <w:rFonts w:eastAsia="Lucida Sans Unicode"/>
                <w:b/>
                <w:sz w:val="16"/>
                <w:szCs w:val="16"/>
                <w:lang w:eastAsia="ar-SA"/>
              </w:rPr>
            </w:pPr>
          </w:p>
          <w:p w14:paraId="0F7B9030" w14:textId="77777777" w:rsidR="00C03B78" w:rsidRPr="0043097B" w:rsidRDefault="00C03B78" w:rsidP="00E45EA7">
            <w:pPr>
              <w:jc w:val="center"/>
              <w:rPr>
                <w:sz w:val="16"/>
                <w:szCs w:val="16"/>
              </w:rPr>
            </w:pPr>
            <w:r w:rsidRPr="0043097B">
              <w:rPr>
                <w:rFonts w:eastAsia="Lucida Sans Unicode"/>
                <w:b/>
                <w:sz w:val="16"/>
                <w:szCs w:val="16"/>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hideMark/>
          </w:tcPr>
          <w:p w14:paraId="12573DE8" w14:textId="77777777" w:rsidR="00C03B78" w:rsidRPr="0043097B" w:rsidRDefault="00C03B78" w:rsidP="00E45EA7">
            <w:pPr>
              <w:jc w:val="center"/>
              <w:rPr>
                <w:rFonts w:eastAsia="Lucida Sans Unicode"/>
                <w:b/>
                <w:sz w:val="16"/>
                <w:szCs w:val="16"/>
                <w:lang w:eastAsia="ar-SA"/>
              </w:rPr>
            </w:pPr>
            <w:r w:rsidRPr="0043097B">
              <w:rPr>
                <w:rFonts w:eastAsia="Lucida Sans Unicode"/>
                <w:b/>
                <w:sz w:val="16"/>
                <w:szCs w:val="16"/>
                <w:lang w:eastAsia="ar-SA"/>
              </w:rPr>
              <w:t>PRODUCENT  I NR KATALOGOWY</w:t>
            </w:r>
          </w:p>
        </w:tc>
      </w:tr>
      <w:tr w:rsidR="00C03B78" w14:paraId="3C3793B2" w14:textId="77777777" w:rsidTr="0043097B">
        <w:trPr>
          <w:cantSplit/>
          <w:trHeight w:val="248"/>
        </w:trPr>
        <w:tc>
          <w:tcPr>
            <w:tcW w:w="433" w:type="dxa"/>
            <w:tcBorders>
              <w:top w:val="single" w:sz="4" w:space="0" w:color="00000A"/>
              <w:left w:val="single" w:sz="4" w:space="0" w:color="00000A"/>
              <w:bottom w:val="single" w:sz="4" w:space="0" w:color="00000A"/>
              <w:right w:val="single" w:sz="4" w:space="0" w:color="00000A"/>
            </w:tcBorders>
            <w:vAlign w:val="center"/>
            <w:hideMark/>
          </w:tcPr>
          <w:p w14:paraId="5BF57D7B" w14:textId="77777777" w:rsidR="00C03B78" w:rsidRDefault="00C03B78" w:rsidP="00E45EA7">
            <w:pPr>
              <w:jc w:val="center"/>
              <w:rPr>
                <w:rFonts w:eastAsia="Lucida Sans Unicode"/>
                <w:szCs w:val="22"/>
                <w:lang w:eastAsia="ar-SA"/>
              </w:rPr>
            </w:pPr>
            <w:r>
              <w:rPr>
                <w:rFonts w:eastAsia="Lucida Sans Unicode"/>
                <w:sz w:val="22"/>
                <w:szCs w:val="22"/>
                <w:lang w:eastAsia="ar-SA"/>
              </w:rPr>
              <w:t>1.</w:t>
            </w:r>
          </w:p>
        </w:tc>
        <w:tc>
          <w:tcPr>
            <w:tcW w:w="2519" w:type="dxa"/>
            <w:tcBorders>
              <w:top w:val="single" w:sz="4" w:space="0" w:color="00000A"/>
              <w:left w:val="single" w:sz="4" w:space="0" w:color="00000A"/>
              <w:bottom w:val="single" w:sz="4" w:space="0" w:color="00000A"/>
              <w:right w:val="single" w:sz="4" w:space="0" w:color="00000A"/>
            </w:tcBorders>
            <w:hideMark/>
          </w:tcPr>
          <w:p w14:paraId="73DBAC80" w14:textId="77777777" w:rsidR="00C03B78" w:rsidRDefault="00C03B78" w:rsidP="00E45EA7">
            <w:pPr>
              <w:pStyle w:val="Standard"/>
              <w:spacing w:after="0"/>
              <w:rPr>
                <w:rFonts w:ascii="Times New Roman" w:eastAsia="Lucida Sans Unicode" w:hAnsi="Times New Roman"/>
                <w:lang w:eastAsia="ar-SA"/>
              </w:rPr>
            </w:pPr>
            <w:r>
              <w:rPr>
                <w:rFonts w:ascii="Times New Roman" w:hAnsi="Times New Roman"/>
                <w:bCs/>
                <w:lang w:val="pl-PL"/>
              </w:rPr>
              <w:t>Sterylny zestaw do wykonania USG</w:t>
            </w:r>
          </w:p>
        </w:tc>
        <w:tc>
          <w:tcPr>
            <w:tcW w:w="884" w:type="dxa"/>
            <w:tcBorders>
              <w:top w:val="single" w:sz="4" w:space="0" w:color="00000A"/>
              <w:left w:val="single" w:sz="4" w:space="0" w:color="00000A"/>
              <w:bottom w:val="single" w:sz="4" w:space="0" w:color="00000A"/>
              <w:right w:val="single" w:sz="4" w:space="0" w:color="00000A"/>
            </w:tcBorders>
            <w:vAlign w:val="center"/>
            <w:hideMark/>
          </w:tcPr>
          <w:p w14:paraId="4D759C04" w14:textId="77777777" w:rsidR="00C03B78" w:rsidRPr="000E4E11" w:rsidRDefault="00C03B78" w:rsidP="00E45EA7">
            <w:pPr>
              <w:jc w:val="center"/>
              <w:rPr>
                <w:rFonts w:eastAsia="Lucida Sans Unicode"/>
                <w:b/>
                <w:sz w:val="22"/>
                <w:szCs w:val="22"/>
                <w:lang w:eastAsia="ar-SA"/>
              </w:rPr>
            </w:pPr>
            <w:r w:rsidRPr="000E4E11">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33EF267C" w14:textId="77777777" w:rsidR="00C03B78" w:rsidRPr="000E4E11" w:rsidRDefault="00C03B78" w:rsidP="00E45EA7">
            <w:pPr>
              <w:jc w:val="center"/>
              <w:rPr>
                <w:rFonts w:eastAsia="Lucida Sans Unicode"/>
                <w:b/>
                <w:sz w:val="22"/>
                <w:szCs w:val="22"/>
                <w:lang w:eastAsia="ar-SA"/>
              </w:rPr>
            </w:pPr>
            <w:r w:rsidRPr="000E4E11">
              <w:rPr>
                <w:rFonts w:eastAsia="Lucida Sans Unicode"/>
                <w:b/>
                <w:sz w:val="22"/>
                <w:szCs w:val="22"/>
                <w:lang w:eastAsia="ar-SA"/>
              </w:rPr>
              <w:t>1300</w:t>
            </w:r>
          </w:p>
        </w:tc>
        <w:tc>
          <w:tcPr>
            <w:tcW w:w="868" w:type="dxa"/>
            <w:tcBorders>
              <w:top w:val="single" w:sz="4" w:space="0" w:color="00000A"/>
              <w:left w:val="single" w:sz="4" w:space="0" w:color="00000A"/>
              <w:bottom w:val="single" w:sz="4" w:space="0" w:color="00000A"/>
              <w:right w:val="single" w:sz="4" w:space="0" w:color="00000A"/>
            </w:tcBorders>
          </w:tcPr>
          <w:p w14:paraId="78A44580" w14:textId="77777777" w:rsidR="00C03B78" w:rsidRDefault="00C03B78" w:rsidP="00E45EA7">
            <w:pPr>
              <w:jc w:val="center"/>
              <w:rPr>
                <w:rFonts w:eastAsia="Lucida Sans Unicode"/>
                <w:b/>
                <w:sz w:val="18"/>
                <w:szCs w:val="18"/>
                <w:lang w:eastAsia="ar-SA"/>
              </w:rPr>
            </w:pPr>
          </w:p>
          <w:p w14:paraId="510B3343" w14:textId="48DB5833" w:rsidR="00C03B78" w:rsidRDefault="00C03B78" w:rsidP="00E45EA7">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35BA839B" w14:textId="77777777" w:rsidR="00C03B78" w:rsidRDefault="00C03B78" w:rsidP="00E45EA7">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F57AB39" w14:textId="77777777" w:rsidR="00C03B78" w:rsidRDefault="00C03B78" w:rsidP="00E45EA7">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71508258" w14:textId="77777777" w:rsidR="00C03B78" w:rsidRDefault="00C03B78" w:rsidP="00E45EA7">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38A5659A" w14:textId="77777777" w:rsidR="00C03B78" w:rsidRDefault="00C03B78" w:rsidP="00E45EA7">
            <w:pPr>
              <w:jc w:val="center"/>
              <w:rPr>
                <w:rFonts w:eastAsia="Lucida Sans Unicode"/>
                <w:b/>
                <w:sz w:val="18"/>
                <w:szCs w:val="18"/>
                <w:lang w:eastAsia="ar-SA"/>
              </w:rPr>
            </w:pPr>
          </w:p>
        </w:tc>
      </w:tr>
      <w:tr w:rsidR="00C03B78" w14:paraId="0FF4E2F0" w14:textId="77777777" w:rsidTr="0043097B">
        <w:trPr>
          <w:cantSplit/>
          <w:trHeight w:val="593"/>
        </w:trPr>
        <w:tc>
          <w:tcPr>
            <w:tcW w:w="6517" w:type="dxa"/>
            <w:gridSpan w:val="6"/>
            <w:tcBorders>
              <w:top w:val="single" w:sz="4" w:space="0" w:color="00000A"/>
              <w:left w:val="single" w:sz="4" w:space="0" w:color="00000A"/>
              <w:bottom w:val="single" w:sz="4" w:space="0" w:color="00000A"/>
              <w:right w:val="single" w:sz="4" w:space="0" w:color="00000A"/>
            </w:tcBorders>
            <w:vAlign w:val="center"/>
            <w:hideMark/>
          </w:tcPr>
          <w:p w14:paraId="3B29E9D5" w14:textId="77777777" w:rsidR="00C03B78" w:rsidRDefault="00C03B78" w:rsidP="00E45EA7">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51FC65DF" w14:textId="77777777" w:rsidR="00C03B78" w:rsidRDefault="00C03B78" w:rsidP="00E45EA7">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5ADCFF84" w14:textId="77777777" w:rsidR="00C03B78" w:rsidRDefault="00C03B78" w:rsidP="00E45EA7">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6B434D2F" w14:textId="77777777" w:rsidR="00C03B78" w:rsidRDefault="00C03B78" w:rsidP="00E45EA7">
            <w:pPr>
              <w:jc w:val="center"/>
              <w:rPr>
                <w:rFonts w:eastAsia="Lucida Sans Unicode"/>
                <w:b/>
                <w:sz w:val="18"/>
                <w:szCs w:val="18"/>
                <w:lang w:eastAsia="ar-SA"/>
              </w:rPr>
            </w:pPr>
          </w:p>
        </w:tc>
      </w:tr>
    </w:tbl>
    <w:p w14:paraId="40B2C32A" w14:textId="77777777" w:rsidR="00C03B78" w:rsidRDefault="00C03B78" w:rsidP="00C03B78">
      <w:pPr>
        <w:tabs>
          <w:tab w:val="left" w:pos="387"/>
        </w:tabs>
        <w:rPr>
          <w:b/>
          <w:sz w:val="22"/>
          <w:szCs w:val="22"/>
          <w:u w:val="single"/>
          <w:lang w:val="pl-PL"/>
        </w:rPr>
      </w:pPr>
    </w:p>
    <w:p w14:paraId="24F60205" w14:textId="77777777" w:rsidR="00C03B78" w:rsidRDefault="00C03B78" w:rsidP="00C03B78">
      <w:pPr>
        <w:tabs>
          <w:tab w:val="left" w:pos="936"/>
        </w:tabs>
      </w:pPr>
    </w:p>
    <w:p w14:paraId="0CB8328A" w14:textId="77777777" w:rsidR="00C03B78" w:rsidRDefault="00C03B78" w:rsidP="00C03B78">
      <w:pPr>
        <w:tabs>
          <w:tab w:val="left" w:pos="936"/>
        </w:tabs>
      </w:pPr>
    </w:p>
    <w:p w14:paraId="11779EDE" w14:textId="77777777" w:rsidR="00C03B78" w:rsidRDefault="00C03B78" w:rsidP="00C03B78">
      <w:pPr>
        <w:tabs>
          <w:tab w:val="left" w:pos="936"/>
        </w:tabs>
        <w:rPr>
          <w:b/>
          <w:sz w:val="22"/>
          <w:szCs w:val="22"/>
          <w:u w:val="single"/>
          <w:lang w:val="pl-PL"/>
        </w:rPr>
      </w:pPr>
      <w:r>
        <w:rPr>
          <w:b/>
          <w:sz w:val="22"/>
          <w:szCs w:val="22"/>
          <w:u w:val="single"/>
          <w:lang w:val="pl-PL"/>
        </w:rPr>
        <w:t>Sterylny zestaw do wykonania USG:</w:t>
      </w:r>
    </w:p>
    <w:p w14:paraId="3516701C" w14:textId="77777777" w:rsidR="00C03B78" w:rsidRDefault="00C03B78" w:rsidP="00E545B4">
      <w:pPr>
        <w:numPr>
          <w:ilvl w:val="0"/>
          <w:numId w:val="91"/>
        </w:numPr>
        <w:tabs>
          <w:tab w:val="left" w:pos="936"/>
        </w:tabs>
        <w:textAlignment w:val="auto"/>
        <w:rPr>
          <w:sz w:val="22"/>
          <w:szCs w:val="22"/>
          <w:lang w:val="pl-PL"/>
        </w:rPr>
      </w:pPr>
      <w:r>
        <w:rPr>
          <w:sz w:val="22"/>
          <w:szCs w:val="22"/>
          <w:lang w:val="pl-PL"/>
        </w:rPr>
        <w:t>Bezlateksowa osłona na głowicę 15x120 cm</w:t>
      </w:r>
    </w:p>
    <w:p w14:paraId="38D7A442" w14:textId="77777777" w:rsidR="00C03B78" w:rsidRDefault="00C03B78" w:rsidP="00E545B4">
      <w:pPr>
        <w:numPr>
          <w:ilvl w:val="0"/>
          <w:numId w:val="91"/>
        </w:numPr>
        <w:tabs>
          <w:tab w:val="left" w:pos="936"/>
        </w:tabs>
        <w:textAlignment w:val="auto"/>
        <w:rPr>
          <w:sz w:val="22"/>
          <w:szCs w:val="22"/>
          <w:lang w:val="pl-PL"/>
        </w:rPr>
      </w:pPr>
      <w:r>
        <w:rPr>
          <w:sz w:val="22"/>
          <w:szCs w:val="22"/>
          <w:lang w:val="pl-PL"/>
        </w:rPr>
        <w:t>Pasek przylepny z gumkami do zabezpieczenia głowicy</w:t>
      </w:r>
    </w:p>
    <w:p w14:paraId="43C559C2" w14:textId="77777777" w:rsidR="00C03B78" w:rsidRDefault="00C03B78" w:rsidP="00E545B4">
      <w:pPr>
        <w:numPr>
          <w:ilvl w:val="0"/>
          <w:numId w:val="91"/>
        </w:numPr>
        <w:tabs>
          <w:tab w:val="left" w:pos="936"/>
        </w:tabs>
        <w:textAlignment w:val="auto"/>
        <w:rPr>
          <w:sz w:val="22"/>
          <w:szCs w:val="22"/>
          <w:lang w:val="pl-PL"/>
        </w:rPr>
      </w:pPr>
      <w:r>
        <w:rPr>
          <w:sz w:val="22"/>
          <w:szCs w:val="22"/>
          <w:lang w:val="pl-PL"/>
        </w:rPr>
        <w:t>Sterylny żel USG</w:t>
      </w:r>
    </w:p>
    <w:p w14:paraId="051142E5" w14:textId="77777777" w:rsidR="00C03B78" w:rsidRDefault="00C03B78" w:rsidP="00E545B4">
      <w:pPr>
        <w:numPr>
          <w:ilvl w:val="0"/>
          <w:numId w:val="91"/>
        </w:numPr>
        <w:tabs>
          <w:tab w:val="left" w:pos="936"/>
        </w:tabs>
        <w:textAlignment w:val="auto"/>
        <w:rPr>
          <w:sz w:val="22"/>
          <w:szCs w:val="22"/>
          <w:lang w:val="pl-PL"/>
        </w:rPr>
      </w:pPr>
      <w:r>
        <w:rPr>
          <w:sz w:val="22"/>
          <w:szCs w:val="22"/>
          <w:lang w:val="pl-PL"/>
        </w:rPr>
        <w:t>Zestaw owinięty w serwetę umożliwiającą sterylne wyjęcie elementów</w:t>
      </w:r>
    </w:p>
    <w:p w14:paraId="023FEF63" w14:textId="77777777" w:rsidR="00C03B78" w:rsidRDefault="00C03B78" w:rsidP="00E545B4">
      <w:pPr>
        <w:numPr>
          <w:ilvl w:val="0"/>
          <w:numId w:val="91"/>
        </w:numPr>
        <w:tabs>
          <w:tab w:val="left" w:pos="936"/>
        </w:tabs>
        <w:textAlignment w:val="auto"/>
        <w:rPr>
          <w:sz w:val="22"/>
          <w:szCs w:val="22"/>
          <w:lang w:val="pl-PL"/>
        </w:rPr>
      </w:pPr>
      <w:r>
        <w:rPr>
          <w:sz w:val="22"/>
          <w:szCs w:val="22"/>
          <w:lang w:val="pl-PL"/>
        </w:rPr>
        <w:t>Seria, data ważności na opakowaniu jednostkowym</w:t>
      </w:r>
    </w:p>
    <w:p w14:paraId="69CF522C" w14:textId="77777777" w:rsidR="00C03B78" w:rsidRDefault="00C03B78" w:rsidP="00C03B78">
      <w:pPr>
        <w:tabs>
          <w:tab w:val="left" w:pos="936"/>
        </w:tabs>
        <w:rPr>
          <w:sz w:val="22"/>
          <w:szCs w:val="22"/>
          <w:lang w:val="pl-PL"/>
        </w:rPr>
      </w:pPr>
    </w:p>
    <w:p w14:paraId="51905E71" w14:textId="77777777" w:rsidR="00C03B78" w:rsidRDefault="00C03B78" w:rsidP="00C03B78">
      <w:pPr>
        <w:tabs>
          <w:tab w:val="left" w:pos="936"/>
        </w:tabs>
        <w:rPr>
          <w:sz w:val="22"/>
          <w:szCs w:val="22"/>
          <w:lang w:val="pl-PL"/>
        </w:rPr>
      </w:pPr>
    </w:p>
    <w:p w14:paraId="0B6773F6" w14:textId="77777777" w:rsidR="00B323FB" w:rsidRDefault="00B323FB" w:rsidP="004B6D59">
      <w:pPr>
        <w:overflowPunct/>
        <w:autoSpaceDE/>
        <w:autoSpaceDN/>
        <w:adjustRightInd/>
        <w:textAlignment w:val="auto"/>
        <w:rPr>
          <w:rFonts w:eastAsia="Lucida Sans Unicode"/>
          <w:kern w:val="2"/>
          <w:sz w:val="22"/>
          <w:szCs w:val="22"/>
          <w:lang w:eastAsia="ar-SA"/>
        </w:rPr>
      </w:pPr>
    </w:p>
    <w:p w14:paraId="785E4EC2" w14:textId="77777777" w:rsidR="00B323FB" w:rsidRDefault="00B323FB" w:rsidP="004B6D59">
      <w:pPr>
        <w:overflowPunct/>
        <w:autoSpaceDE/>
        <w:autoSpaceDN/>
        <w:adjustRightInd/>
        <w:textAlignment w:val="auto"/>
        <w:rPr>
          <w:rFonts w:eastAsia="Lucida Sans Unicode"/>
          <w:kern w:val="2"/>
          <w:sz w:val="22"/>
          <w:szCs w:val="22"/>
          <w:lang w:eastAsia="ar-SA"/>
        </w:rPr>
      </w:pPr>
    </w:p>
    <w:p w14:paraId="699ABB3F"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700E3DD8"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5E71BFF1"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CDD777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673CCDD2"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2B0D6F8"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533AE39"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AAFC182"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39F7B5C"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84C37D0"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F05F3AA"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2619714"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4ED9754"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9D37325"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FF52623"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AC4E26F"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E2F8E60"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175A861"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9C97139"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009655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73814E9C"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2B1A39E"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3DEC26F"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03D5F498"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42151DA5"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3F1F2626"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907462A"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71B823E"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156034DB"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26D86F1B"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82B2577" w14:textId="77777777" w:rsidR="0043097B" w:rsidRDefault="0043097B" w:rsidP="004B6D59">
      <w:pPr>
        <w:overflowPunct/>
        <w:autoSpaceDE/>
        <w:autoSpaceDN/>
        <w:adjustRightInd/>
        <w:textAlignment w:val="auto"/>
        <w:rPr>
          <w:rFonts w:eastAsia="Lucida Sans Unicode"/>
          <w:kern w:val="2"/>
          <w:sz w:val="22"/>
          <w:szCs w:val="22"/>
          <w:lang w:eastAsia="ar-SA"/>
        </w:rPr>
      </w:pPr>
    </w:p>
    <w:p w14:paraId="568F04A9" w14:textId="77777777" w:rsidR="00EA72E8" w:rsidRDefault="00EA72E8" w:rsidP="004B6D59">
      <w:pPr>
        <w:overflowPunct/>
        <w:autoSpaceDE/>
        <w:autoSpaceDN/>
        <w:adjustRightInd/>
        <w:textAlignment w:val="auto"/>
        <w:rPr>
          <w:rFonts w:eastAsia="Lucida Sans Unicode"/>
          <w:kern w:val="2"/>
          <w:sz w:val="22"/>
          <w:szCs w:val="22"/>
          <w:lang w:eastAsia="ar-SA"/>
        </w:rPr>
      </w:pPr>
    </w:p>
    <w:p w14:paraId="47B2A488" w14:textId="77777777" w:rsidR="00EA72E8" w:rsidRDefault="00EA72E8" w:rsidP="004B6D59">
      <w:pPr>
        <w:overflowPunct/>
        <w:autoSpaceDE/>
        <w:autoSpaceDN/>
        <w:adjustRightInd/>
        <w:textAlignment w:val="auto"/>
        <w:rPr>
          <w:rFonts w:eastAsia="Lucida Sans Unicode"/>
          <w:kern w:val="2"/>
          <w:sz w:val="22"/>
          <w:szCs w:val="22"/>
          <w:lang w:eastAsia="ar-SA"/>
        </w:rPr>
      </w:pPr>
    </w:p>
    <w:p w14:paraId="6B30E2C3" w14:textId="1C671B20" w:rsidR="00D93601" w:rsidRDefault="00D93601" w:rsidP="00D93601">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lastRenderedPageBreak/>
        <w:t xml:space="preserve">Pakiet nr </w:t>
      </w:r>
      <w:r>
        <w:rPr>
          <w:rFonts w:eastAsia="Lucida Sans Unicode"/>
          <w:b/>
          <w:kern w:val="2"/>
          <w:sz w:val="22"/>
          <w:szCs w:val="22"/>
          <w:lang w:eastAsia="ar-SA"/>
        </w:rPr>
        <w:t>5</w:t>
      </w:r>
    </w:p>
    <w:p w14:paraId="2FEE887F" w14:textId="77777777" w:rsidR="005503CA" w:rsidRDefault="005503CA" w:rsidP="005503CA">
      <w:r w:rsidRPr="00455EC9">
        <w:t>Igła Hubera</w:t>
      </w:r>
    </w:p>
    <w:p w14:paraId="3A99D579" w14:textId="77777777" w:rsidR="0043097B" w:rsidRPr="00455EC9" w:rsidRDefault="0043097B" w:rsidP="005503CA"/>
    <w:tbl>
      <w:tblPr>
        <w:tblpPr w:leftFromText="141" w:rightFromText="141" w:vertAnchor="text" w:tblpXSpec="center" w:tblpY="1"/>
        <w:tblOverlap w:val="never"/>
        <w:tblW w:w="103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519"/>
        <w:gridCol w:w="884"/>
        <w:gridCol w:w="883"/>
        <w:gridCol w:w="868"/>
        <w:gridCol w:w="930"/>
        <w:gridCol w:w="1075"/>
        <w:gridCol w:w="1075"/>
        <w:gridCol w:w="1656"/>
      </w:tblGrid>
      <w:tr w:rsidR="0043097B" w14:paraId="746C662D" w14:textId="77777777" w:rsidTr="0043097B">
        <w:trPr>
          <w:cantSplit/>
          <w:trHeight w:val="361"/>
          <w:jc w:val="center"/>
        </w:trPr>
        <w:tc>
          <w:tcPr>
            <w:tcW w:w="433" w:type="dxa"/>
            <w:tcBorders>
              <w:top w:val="single" w:sz="4" w:space="0" w:color="00000A"/>
              <w:left w:val="single" w:sz="4" w:space="0" w:color="00000A"/>
              <w:bottom w:val="single" w:sz="4" w:space="0" w:color="00000A"/>
              <w:right w:val="single" w:sz="4" w:space="0" w:color="00000A"/>
            </w:tcBorders>
          </w:tcPr>
          <w:p w14:paraId="3BA1D520" w14:textId="77777777" w:rsidR="0043097B" w:rsidRPr="0043097B" w:rsidRDefault="0043097B" w:rsidP="0043097B">
            <w:pPr>
              <w:jc w:val="center"/>
              <w:rPr>
                <w:rFonts w:eastAsia="Lucida Sans Unicode"/>
                <w:b/>
                <w:sz w:val="16"/>
                <w:szCs w:val="14"/>
                <w:lang w:eastAsia="ar-SA"/>
              </w:rPr>
            </w:pPr>
          </w:p>
          <w:p w14:paraId="4A7A09B0" w14:textId="77777777" w:rsidR="0043097B" w:rsidRPr="0043097B" w:rsidRDefault="0043097B" w:rsidP="0043097B">
            <w:pPr>
              <w:jc w:val="center"/>
              <w:rPr>
                <w:rFonts w:eastAsia="Lucida Sans Unicode"/>
                <w:b/>
                <w:sz w:val="16"/>
                <w:szCs w:val="14"/>
                <w:lang w:eastAsia="ar-SA"/>
              </w:rPr>
            </w:pPr>
          </w:p>
          <w:p w14:paraId="46D26F57" w14:textId="77777777" w:rsidR="0043097B" w:rsidRPr="0043097B" w:rsidRDefault="0043097B" w:rsidP="0043097B">
            <w:pPr>
              <w:rPr>
                <w:sz w:val="16"/>
              </w:rPr>
            </w:pPr>
            <w:r w:rsidRPr="0043097B">
              <w:rPr>
                <w:rFonts w:eastAsia="Lucida Sans Unicode"/>
                <w:b/>
                <w:sz w:val="16"/>
                <w:szCs w:val="14"/>
                <w:lang w:eastAsia="ar-SA"/>
              </w:rPr>
              <w:t>L.P.</w:t>
            </w:r>
          </w:p>
        </w:tc>
        <w:tc>
          <w:tcPr>
            <w:tcW w:w="2519" w:type="dxa"/>
            <w:tcBorders>
              <w:top w:val="single" w:sz="4" w:space="0" w:color="00000A"/>
              <w:left w:val="single" w:sz="4" w:space="0" w:color="00000A"/>
              <w:bottom w:val="single" w:sz="4" w:space="0" w:color="00000A"/>
              <w:right w:val="single" w:sz="4" w:space="0" w:color="00000A"/>
            </w:tcBorders>
          </w:tcPr>
          <w:p w14:paraId="1206449C" w14:textId="77777777" w:rsidR="0043097B" w:rsidRPr="0043097B" w:rsidRDefault="0043097B" w:rsidP="0043097B">
            <w:pPr>
              <w:jc w:val="center"/>
              <w:rPr>
                <w:rFonts w:eastAsia="Lucida Sans Unicode"/>
                <w:b/>
                <w:sz w:val="16"/>
                <w:szCs w:val="18"/>
                <w:lang w:eastAsia="ar-SA"/>
              </w:rPr>
            </w:pPr>
          </w:p>
          <w:p w14:paraId="1582CCA5" w14:textId="77777777" w:rsidR="0043097B" w:rsidRPr="0043097B" w:rsidRDefault="0043097B" w:rsidP="0043097B">
            <w:pPr>
              <w:jc w:val="center"/>
              <w:rPr>
                <w:sz w:val="16"/>
              </w:rPr>
            </w:pPr>
            <w:r w:rsidRPr="0043097B">
              <w:rPr>
                <w:rFonts w:eastAsia="Lucida Sans Unicode"/>
                <w:b/>
                <w:sz w:val="16"/>
                <w:szCs w:val="18"/>
                <w:lang w:eastAsia="ar-SA"/>
              </w:rPr>
              <w:t>ASORTYMENT</w:t>
            </w:r>
          </w:p>
          <w:p w14:paraId="55F1A3B7" w14:textId="77777777" w:rsidR="0043097B" w:rsidRPr="0043097B" w:rsidRDefault="0043097B" w:rsidP="0043097B">
            <w:pPr>
              <w:jc w:val="center"/>
              <w:rPr>
                <w:sz w:val="16"/>
              </w:rPr>
            </w:pPr>
            <w:r w:rsidRPr="0043097B">
              <w:rPr>
                <w:rFonts w:eastAsia="Lucida Sans Unicode"/>
                <w:b/>
                <w:sz w:val="16"/>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32229227" w14:textId="77777777" w:rsidR="0043097B" w:rsidRPr="0043097B" w:rsidRDefault="0043097B" w:rsidP="0043097B">
            <w:pPr>
              <w:jc w:val="center"/>
              <w:rPr>
                <w:rFonts w:eastAsia="Lucida Sans Unicode"/>
                <w:b/>
                <w:sz w:val="16"/>
                <w:szCs w:val="18"/>
                <w:lang w:eastAsia="ar-SA"/>
              </w:rPr>
            </w:pPr>
          </w:p>
          <w:p w14:paraId="734DA081" w14:textId="77777777" w:rsidR="0043097B" w:rsidRPr="0043097B" w:rsidRDefault="0043097B" w:rsidP="0043097B">
            <w:pPr>
              <w:jc w:val="center"/>
              <w:rPr>
                <w:sz w:val="16"/>
              </w:rPr>
            </w:pPr>
            <w:r w:rsidRPr="0043097B">
              <w:rPr>
                <w:rFonts w:eastAsia="Lucida Sans Unicode"/>
                <w:b/>
                <w:sz w:val="16"/>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041379DD" w14:textId="77777777" w:rsidR="0043097B" w:rsidRPr="0043097B" w:rsidRDefault="0043097B" w:rsidP="0043097B">
            <w:pPr>
              <w:rPr>
                <w:rFonts w:eastAsia="Lucida Sans Unicode"/>
                <w:b/>
                <w:sz w:val="16"/>
                <w:szCs w:val="18"/>
                <w:lang w:eastAsia="ar-SA"/>
              </w:rPr>
            </w:pPr>
          </w:p>
          <w:p w14:paraId="7A36D6A4" w14:textId="77777777" w:rsidR="0043097B" w:rsidRPr="0043097B" w:rsidRDefault="0043097B" w:rsidP="0043097B">
            <w:pPr>
              <w:jc w:val="center"/>
              <w:rPr>
                <w:sz w:val="16"/>
              </w:rPr>
            </w:pPr>
            <w:r w:rsidRPr="0043097B">
              <w:rPr>
                <w:rFonts w:eastAsia="Lucida Sans Unicode"/>
                <w:b/>
                <w:sz w:val="16"/>
                <w:szCs w:val="18"/>
                <w:lang w:eastAsia="ar-SA"/>
              </w:rPr>
              <w:t>ILOŚĆ 24 M-CE</w:t>
            </w:r>
          </w:p>
          <w:p w14:paraId="24D55D19" w14:textId="77777777" w:rsidR="0043097B" w:rsidRPr="0043097B" w:rsidRDefault="0043097B" w:rsidP="0043097B">
            <w:pPr>
              <w:jc w:val="center"/>
              <w:rPr>
                <w:sz w:val="16"/>
              </w:rPr>
            </w:pPr>
          </w:p>
        </w:tc>
        <w:tc>
          <w:tcPr>
            <w:tcW w:w="868" w:type="dxa"/>
            <w:tcBorders>
              <w:top w:val="single" w:sz="4" w:space="0" w:color="00000A"/>
              <w:left w:val="single" w:sz="4" w:space="0" w:color="00000A"/>
              <w:bottom w:val="single" w:sz="4" w:space="0" w:color="00000A"/>
              <w:right w:val="single" w:sz="4" w:space="0" w:color="00000A"/>
            </w:tcBorders>
          </w:tcPr>
          <w:p w14:paraId="286143F4" w14:textId="77777777" w:rsidR="0043097B" w:rsidRPr="0043097B" w:rsidRDefault="0043097B" w:rsidP="0043097B">
            <w:pPr>
              <w:jc w:val="center"/>
              <w:rPr>
                <w:rFonts w:eastAsia="Lucida Sans Unicode"/>
                <w:b/>
                <w:sz w:val="16"/>
                <w:szCs w:val="18"/>
                <w:lang w:eastAsia="ar-SA"/>
              </w:rPr>
            </w:pPr>
          </w:p>
          <w:p w14:paraId="3678A023" w14:textId="77777777" w:rsidR="0043097B" w:rsidRPr="0043097B" w:rsidRDefault="0043097B" w:rsidP="0043097B">
            <w:pPr>
              <w:jc w:val="center"/>
              <w:rPr>
                <w:sz w:val="16"/>
              </w:rPr>
            </w:pPr>
            <w:r w:rsidRPr="0043097B">
              <w:rPr>
                <w:rFonts w:eastAsia="Lucida Sans Unicode"/>
                <w:b/>
                <w:sz w:val="16"/>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4CA436E8" w14:textId="77777777" w:rsidR="0043097B" w:rsidRPr="0043097B" w:rsidRDefault="0043097B" w:rsidP="0043097B">
            <w:pPr>
              <w:jc w:val="center"/>
              <w:rPr>
                <w:rFonts w:eastAsia="Lucida Sans Unicode"/>
                <w:b/>
                <w:sz w:val="16"/>
                <w:szCs w:val="18"/>
                <w:lang w:eastAsia="ar-SA"/>
              </w:rPr>
            </w:pPr>
          </w:p>
          <w:p w14:paraId="52DB341A" w14:textId="77777777" w:rsidR="0043097B" w:rsidRPr="0043097B" w:rsidRDefault="0043097B" w:rsidP="0043097B">
            <w:pPr>
              <w:jc w:val="center"/>
              <w:rPr>
                <w:rFonts w:eastAsia="Lucida Sans Unicode"/>
                <w:b/>
                <w:sz w:val="16"/>
                <w:szCs w:val="18"/>
                <w:lang w:eastAsia="ar-SA"/>
              </w:rPr>
            </w:pPr>
            <w:r w:rsidRPr="0043097B">
              <w:rPr>
                <w:rFonts w:eastAsia="Lucida Sans Unicode"/>
                <w:b/>
                <w:sz w:val="16"/>
                <w:szCs w:val="18"/>
                <w:lang w:eastAsia="ar-SA"/>
              </w:rPr>
              <w:t>VAT</w:t>
            </w:r>
          </w:p>
          <w:p w14:paraId="3E6AB0C6" w14:textId="77777777" w:rsidR="0043097B" w:rsidRPr="0043097B" w:rsidRDefault="0043097B" w:rsidP="0043097B">
            <w:pPr>
              <w:jc w:val="center"/>
              <w:rPr>
                <w:rFonts w:eastAsia="Lucida Sans Unicode"/>
                <w:b/>
                <w:sz w:val="16"/>
                <w:szCs w:val="18"/>
                <w:lang w:eastAsia="ar-SA"/>
              </w:rPr>
            </w:pPr>
            <w:r w:rsidRPr="0043097B">
              <w:rPr>
                <w:rFonts w:eastAsia="Lucida Sans Unicode"/>
                <w:b/>
                <w:sz w:val="16"/>
                <w:szCs w:val="18"/>
                <w:lang w:eastAsia="ar-SA"/>
              </w:rPr>
              <w:t>%</w:t>
            </w:r>
          </w:p>
        </w:tc>
        <w:tc>
          <w:tcPr>
            <w:tcW w:w="1075" w:type="dxa"/>
            <w:tcBorders>
              <w:top w:val="single" w:sz="4" w:space="0" w:color="00000A"/>
              <w:left w:val="single" w:sz="4" w:space="0" w:color="00000A"/>
              <w:bottom w:val="single" w:sz="4" w:space="0" w:color="00000A"/>
              <w:right w:val="single" w:sz="4" w:space="0" w:color="00000A"/>
            </w:tcBorders>
          </w:tcPr>
          <w:p w14:paraId="1E0C61EA" w14:textId="77777777" w:rsidR="0043097B" w:rsidRPr="0043097B" w:rsidRDefault="0043097B" w:rsidP="0043097B">
            <w:pPr>
              <w:jc w:val="center"/>
              <w:rPr>
                <w:rFonts w:eastAsia="Lucida Sans Unicode"/>
                <w:b/>
                <w:sz w:val="16"/>
                <w:szCs w:val="18"/>
                <w:lang w:eastAsia="ar-SA"/>
              </w:rPr>
            </w:pPr>
          </w:p>
          <w:p w14:paraId="5C151A82" w14:textId="77777777" w:rsidR="0043097B" w:rsidRPr="0043097B" w:rsidRDefault="0043097B" w:rsidP="0043097B">
            <w:pPr>
              <w:jc w:val="center"/>
              <w:rPr>
                <w:sz w:val="16"/>
              </w:rPr>
            </w:pPr>
            <w:r w:rsidRPr="0043097B">
              <w:rPr>
                <w:rFonts w:eastAsia="Lucida Sans Unicode"/>
                <w:b/>
                <w:sz w:val="16"/>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30A6D886" w14:textId="77777777" w:rsidR="0043097B" w:rsidRPr="0043097B" w:rsidRDefault="0043097B" w:rsidP="0043097B">
            <w:pPr>
              <w:jc w:val="center"/>
              <w:rPr>
                <w:rFonts w:eastAsia="Lucida Sans Unicode"/>
                <w:b/>
                <w:sz w:val="16"/>
                <w:szCs w:val="18"/>
                <w:lang w:eastAsia="ar-SA"/>
              </w:rPr>
            </w:pPr>
          </w:p>
          <w:p w14:paraId="0BCD6AB8" w14:textId="77777777" w:rsidR="0043097B" w:rsidRPr="0043097B" w:rsidRDefault="0043097B" w:rsidP="0043097B">
            <w:pPr>
              <w:jc w:val="center"/>
              <w:rPr>
                <w:sz w:val="16"/>
              </w:rPr>
            </w:pPr>
            <w:r w:rsidRPr="0043097B">
              <w:rPr>
                <w:rFonts w:eastAsia="Lucida Sans Unicode"/>
                <w:b/>
                <w:sz w:val="16"/>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hideMark/>
          </w:tcPr>
          <w:p w14:paraId="6283C6BF" w14:textId="77777777" w:rsidR="0043097B" w:rsidRPr="0043097B" w:rsidRDefault="0043097B" w:rsidP="0043097B">
            <w:pPr>
              <w:jc w:val="center"/>
              <w:rPr>
                <w:rFonts w:eastAsia="Lucida Sans Unicode"/>
                <w:b/>
                <w:sz w:val="16"/>
                <w:szCs w:val="18"/>
                <w:lang w:eastAsia="ar-SA"/>
              </w:rPr>
            </w:pPr>
            <w:r w:rsidRPr="0043097B">
              <w:rPr>
                <w:rFonts w:eastAsia="Lucida Sans Unicode"/>
                <w:b/>
                <w:sz w:val="16"/>
                <w:szCs w:val="18"/>
                <w:lang w:eastAsia="ar-SA"/>
              </w:rPr>
              <w:t>PRODUCENT  I NR KATALOGOWY</w:t>
            </w:r>
          </w:p>
        </w:tc>
      </w:tr>
      <w:tr w:rsidR="0043097B" w14:paraId="7517EEC8" w14:textId="77777777" w:rsidTr="0043097B">
        <w:trPr>
          <w:cantSplit/>
          <w:trHeight w:val="248"/>
          <w:jc w:val="center"/>
        </w:trPr>
        <w:tc>
          <w:tcPr>
            <w:tcW w:w="433" w:type="dxa"/>
            <w:tcBorders>
              <w:top w:val="single" w:sz="4" w:space="0" w:color="00000A"/>
              <w:left w:val="single" w:sz="4" w:space="0" w:color="00000A"/>
              <w:bottom w:val="single" w:sz="4" w:space="0" w:color="00000A"/>
              <w:right w:val="single" w:sz="4" w:space="0" w:color="00000A"/>
            </w:tcBorders>
            <w:vAlign w:val="center"/>
            <w:hideMark/>
          </w:tcPr>
          <w:p w14:paraId="7D98AF8D" w14:textId="77777777" w:rsidR="0043097B" w:rsidRDefault="0043097B" w:rsidP="0043097B">
            <w:pPr>
              <w:jc w:val="center"/>
              <w:rPr>
                <w:rFonts w:eastAsia="Lucida Sans Unicode"/>
                <w:szCs w:val="22"/>
                <w:lang w:eastAsia="ar-SA"/>
              </w:rPr>
            </w:pPr>
            <w:r>
              <w:rPr>
                <w:rFonts w:eastAsia="Lucida Sans Unicode"/>
                <w:sz w:val="22"/>
                <w:szCs w:val="22"/>
                <w:lang w:eastAsia="ar-SA"/>
              </w:rPr>
              <w:t>1.</w:t>
            </w:r>
          </w:p>
        </w:tc>
        <w:tc>
          <w:tcPr>
            <w:tcW w:w="2519" w:type="dxa"/>
            <w:tcBorders>
              <w:top w:val="single" w:sz="4" w:space="0" w:color="00000A"/>
              <w:left w:val="single" w:sz="4" w:space="0" w:color="00000A"/>
              <w:bottom w:val="single" w:sz="4" w:space="0" w:color="00000A"/>
              <w:right w:val="single" w:sz="4" w:space="0" w:color="00000A"/>
            </w:tcBorders>
            <w:vAlign w:val="center"/>
            <w:hideMark/>
          </w:tcPr>
          <w:p w14:paraId="295E8DAB" w14:textId="77777777" w:rsidR="0043097B" w:rsidRDefault="0043097B" w:rsidP="0043097B">
            <w:pPr>
              <w:pStyle w:val="Standard"/>
              <w:spacing w:after="0"/>
              <w:rPr>
                <w:rFonts w:ascii="Times New Roman" w:hAnsi="Times New Roman"/>
                <w:bCs/>
                <w:lang w:val="pl-PL"/>
              </w:rPr>
            </w:pPr>
          </w:p>
          <w:p w14:paraId="2B6D9750" w14:textId="77777777" w:rsidR="0043097B" w:rsidRDefault="0043097B" w:rsidP="0043097B">
            <w:pPr>
              <w:pStyle w:val="Standard"/>
              <w:spacing w:after="0"/>
              <w:rPr>
                <w:rFonts w:ascii="Times New Roman" w:hAnsi="Times New Roman"/>
                <w:bCs/>
                <w:lang w:val="pl-PL"/>
              </w:rPr>
            </w:pPr>
            <w:r w:rsidRPr="0043097B">
              <w:rPr>
                <w:rFonts w:ascii="Times New Roman" w:hAnsi="Times New Roman"/>
                <w:bCs/>
                <w:lang w:val="pl-PL"/>
              </w:rPr>
              <w:t>Igła Hubera</w:t>
            </w:r>
          </w:p>
          <w:p w14:paraId="6593A0F1" w14:textId="4F2A6B2D" w:rsidR="0043097B" w:rsidRDefault="0043097B" w:rsidP="0043097B">
            <w:pPr>
              <w:pStyle w:val="Standard"/>
              <w:spacing w:after="0"/>
              <w:rPr>
                <w:rFonts w:ascii="Times New Roman" w:eastAsia="Lucida Sans Unicode" w:hAnsi="Times New Roman"/>
                <w:lang w:eastAsia="ar-SA"/>
              </w:rPr>
            </w:pPr>
          </w:p>
        </w:tc>
        <w:tc>
          <w:tcPr>
            <w:tcW w:w="884" w:type="dxa"/>
            <w:tcBorders>
              <w:top w:val="single" w:sz="4" w:space="0" w:color="00000A"/>
              <w:left w:val="single" w:sz="4" w:space="0" w:color="00000A"/>
              <w:bottom w:val="single" w:sz="4" w:space="0" w:color="00000A"/>
              <w:right w:val="single" w:sz="4" w:space="0" w:color="00000A"/>
            </w:tcBorders>
            <w:vAlign w:val="center"/>
            <w:hideMark/>
          </w:tcPr>
          <w:p w14:paraId="6B922CF8" w14:textId="77777777" w:rsidR="0043097B" w:rsidRPr="000E4E11" w:rsidRDefault="0043097B" w:rsidP="0043097B">
            <w:pPr>
              <w:jc w:val="center"/>
              <w:rPr>
                <w:rFonts w:eastAsia="Lucida Sans Unicode"/>
                <w:b/>
                <w:sz w:val="22"/>
                <w:szCs w:val="22"/>
                <w:lang w:eastAsia="ar-SA"/>
              </w:rPr>
            </w:pPr>
            <w:r w:rsidRPr="000E4E11">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1D403C1" w14:textId="4C210C5E" w:rsidR="0043097B" w:rsidRPr="000E4E11" w:rsidRDefault="0043097B" w:rsidP="0043097B">
            <w:pPr>
              <w:jc w:val="center"/>
              <w:rPr>
                <w:rFonts w:eastAsia="Lucida Sans Unicode"/>
                <w:b/>
                <w:sz w:val="22"/>
                <w:szCs w:val="22"/>
                <w:lang w:eastAsia="ar-SA"/>
              </w:rPr>
            </w:pPr>
            <w:r w:rsidRPr="000E4E11">
              <w:rPr>
                <w:rFonts w:eastAsia="Lucida Sans Unicode"/>
                <w:b/>
                <w:sz w:val="22"/>
                <w:szCs w:val="22"/>
                <w:lang w:eastAsia="ar-SA"/>
              </w:rPr>
              <w:t>6000</w:t>
            </w:r>
          </w:p>
        </w:tc>
        <w:tc>
          <w:tcPr>
            <w:tcW w:w="868" w:type="dxa"/>
            <w:tcBorders>
              <w:top w:val="single" w:sz="4" w:space="0" w:color="00000A"/>
              <w:left w:val="single" w:sz="4" w:space="0" w:color="00000A"/>
              <w:bottom w:val="single" w:sz="4" w:space="0" w:color="00000A"/>
              <w:right w:val="single" w:sz="4" w:space="0" w:color="00000A"/>
            </w:tcBorders>
          </w:tcPr>
          <w:p w14:paraId="1DA0DF0D" w14:textId="77777777" w:rsidR="0043097B" w:rsidRDefault="0043097B" w:rsidP="0043097B">
            <w:pPr>
              <w:jc w:val="center"/>
              <w:rPr>
                <w:rFonts w:eastAsia="Lucida Sans Unicode"/>
                <w:b/>
                <w:sz w:val="18"/>
                <w:szCs w:val="18"/>
                <w:lang w:eastAsia="ar-SA"/>
              </w:rPr>
            </w:pPr>
          </w:p>
          <w:p w14:paraId="3F99CAB1" w14:textId="77777777" w:rsidR="0043097B" w:rsidRDefault="0043097B" w:rsidP="0043097B">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0A01C165" w14:textId="77777777" w:rsidR="0043097B" w:rsidRDefault="0043097B" w:rsidP="0043097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0064F20C" w14:textId="77777777" w:rsidR="0043097B" w:rsidRDefault="0043097B" w:rsidP="0043097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3BA66C3C" w14:textId="77777777" w:rsidR="0043097B" w:rsidRDefault="0043097B" w:rsidP="0043097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7A930446" w14:textId="77777777" w:rsidR="0043097B" w:rsidRDefault="0043097B" w:rsidP="0043097B">
            <w:pPr>
              <w:jc w:val="center"/>
              <w:rPr>
                <w:rFonts w:eastAsia="Lucida Sans Unicode"/>
                <w:b/>
                <w:sz w:val="18"/>
                <w:szCs w:val="18"/>
                <w:lang w:eastAsia="ar-SA"/>
              </w:rPr>
            </w:pPr>
          </w:p>
        </w:tc>
      </w:tr>
      <w:tr w:rsidR="0043097B" w14:paraId="02D4D91D" w14:textId="77777777" w:rsidTr="0043097B">
        <w:trPr>
          <w:cantSplit/>
          <w:trHeight w:val="593"/>
          <w:jc w:val="center"/>
        </w:trPr>
        <w:tc>
          <w:tcPr>
            <w:tcW w:w="6517" w:type="dxa"/>
            <w:gridSpan w:val="6"/>
            <w:tcBorders>
              <w:top w:val="single" w:sz="4" w:space="0" w:color="00000A"/>
              <w:left w:val="single" w:sz="4" w:space="0" w:color="00000A"/>
              <w:bottom w:val="single" w:sz="4" w:space="0" w:color="00000A"/>
              <w:right w:val="single" w:sz="4" w:space="0" w:color="00000A"/>
            </w:tcBorders>
            <w:vAlign w:val="center"/>
            <w:hideMark/>
          </w:tcPr>
          <w:p w14:paraId="32306A84" w14:textId="77777777" w:rsidR="0043097B" w:rsidRDefault="0043097B" w:rsidP="0043097B">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0673072C" w14:textId="77777777" w:rsidR="0043097B" w:rsidRDefault="0043097B" w:rsidP="0043097B">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05E6E5D3" w14:textId="77777777" w:rsidR="0043097B" w:rsidRDefault="0043097B" w:rsidP="0043097B">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060B8408" w14:textId="77777777" w:rsidR="0043097B" w:rsidRDefault="0043097B" w:rsidP="0043097B">
            <w:pPr>
              <w:jc w:val="center"/>
              <w:rPr>
                <w:rFonts w:eastAsia="Lucida Sans Unicode"/>
                <w:b/>
                <w:sz w:val="18"/>
                <w:szCs w:val="18"/>
                <w:lang w:eastAsia="ar-SA"/>
              </w:rPr>
            </w:pPr>
          </w:p>
        </w:tc>
      </w:tr>
    </w:tbl>
    <w:p w14:paraId="1B17A263" w14:textId="77777777" w:rsidR="00D93601" w:rsidRDefault="00D93601" w:rsidP="00D93601">
      <w:pPr>
        <w:overflowPunct/>
        <w:autoSpaceDE/>
        <w:autoSpaceDN/>
        <w:adjustRightInd/>
        <w:textAlignment w:val="auto"/>
        <w:rPr>
          <w:rFonts w:eastAsia="Lucida Sans Unicode"/>
          <w:b/>
          <w:kern w:val="2"/>
          <w:sz w:val="22"/>
          <w:szCs w:val="22"/>
          <w:lang w:eastAsia="ar-SA"/>
        </w:rPr>
      </w:pPr>
    </w:p>
    <w:p w14:paraId="2373FC97"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30DD29A1" w14:textId="77777777" w:rsidR="00B7280E" w:rsidRDefault="00B7280E" w:rsidP="0043097B">
      <w:pPr>
        <w:overflowPunct/>
        <w:autoSpaceDE/>
        <w:autoSpaceDN/>
        <w:adjustRightInd/>
        <w:jc w:val="both"/>
        <w:textAlignment w:val="auto"/>
        <w:rPr>
          <w:rFonts w:eastAsia="Lucida Sans Unicode"/>
          <w:kern w:val="2"/>
          <w:sz w:val="22"/>
          <w:szCs w:val="22"/>
          <w:lang w:eastAsia="ar-SA"/>
        </w:rPr>
      </w:pPr>
    </w:p>
    <w:p w14:paraId="721A635D" w14:textId="77777777" w:rsidR="0043097B" w:rsidRPr="0043097B" w:rsidRDefault="0043097B" w:rsidP="0043097B">
      <w:pPr>
        <w:overflowPunct/>
        <w:autoSpaceDE/>
        <w:autoSpaceDN/>
        <w:adjustRightInd/>
        <w:jc w:val="both"/>
        <w:textAlignment w:val="auto"/>
        <w:rPr>
          <w:rFonts w:eastAsia="Lucida Sans Unicode"/>
          <w:kern w:val="2"/>
          <w:sz w:val="22"/>
          <w:szCs w:val="22"/>
          <w:lang w:eastAsia="ar-SA"/>
        </w:rPr>
      </w:pPr>
      <w:r w:rsidRPr="0043097B">
        <w:rPr>
          <w:rFonts w:eastAsia="Lucida Sans Unicode"/>
          <w:kern w:val="2"/>
          <w:sz w:val="22"/>
          <w:szCs w:val="22"/>
          <w:lang w:eastAsia="ar-SA"/>
        </w:rPr>
        <w:t>Igła jednorazowego użytku, bezpieczna, z mechanizmem zabezpieczającym przed zakłuciem personelu aktywowanym jedną ręką, z automatycznym pozytywnym ciśnieniem podczas wyciągania igły, pakowana pojedynczo, nietoksyczna, niepirogenna, bez lateksu, bez DEHP, z łyżeczkowato wydrążonym ostrzem zapobiegającym uszkodzeniu membrany portu i ułatwiającym penetrację do jego wnętrza, załamana pod kątem 90 stopni, z drenem zamykanym zaciskiem, pozwalająca na iniekcje pod wysokim ciśnieniem substancji kontrastujących (MRI, TK),wyposażona w miękkie podkładki od strony skóry pacjenta. Igły o długości od 15-35mm i grubości od 19-22G.</w:t>
      </w:r>
    </w:p>
    <w:p w14:paraId="7962CE42" w14:textId="77777777" w:rsidR="0043097B" w:rsidRPr="0043097B" w:rsidRDefault="0043097B" w:rsidP="0043097B">
      <w:pPr>
        <w:overflowPunct/>
        <w:autoSpaceDE/>
        <w:autoSpaceDN/>
        <w:adjustRightInd/>
        <w:jc w:val="both"/>
        <w:textAlignment w:val="auto"/>
        <w:rPr>
          <w:rFonts w:eastAsia="Lucida Sans Unicode"/>
          <w:kern w:val="2"/>
          <w:sz w:val="22"/>
          <w:szCs w:val="22"/>
          <w:lang w:eastAsia="ar-SA"/>
        </w:rPr>
      </w:pPr>
    </w:p>
    <w:p w14:paraId="007169DC"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477DB190"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5864E18D"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41C848FC"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524C874C"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7A11FC8E"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6671FB40"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7FD4D52A"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2302A8B7"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380F4315"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3C8D44DC"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129789A9"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5A88D4C9"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4E580C4B"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22DC7AF4"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7F65B715"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7C2D95AA"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7BD39078"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7E5A3337"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656BCD46"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73AEDFDA"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16CE9DD7"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0F8A0D76"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3E331EDD"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4A33EA90"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44BA6DD4"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3F143DD9"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069593E3"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33572E14"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328F7B1A"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45725303"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4DE76744"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417178FD"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3259F9ED" w14:textId="77777777" w:rsidR="005128F7" w:rsidRDefault="005128F7" w:rsidP="004B6D59">
      <w:pPr>
        <w:overflowPunct/>
        <w:autoSpaceDE/>
        <w:autoSpaceDN/>
        <w:adjustRightInd/>
        <w:textAlignment w:val="auto"/>
        <w:rPr>
          <w:rFonts w:eastAsia="Lucida Sans Unicode"/>
          <w:kern w:val="2"/>
          <w:sz w:val="22"/>
          <w:szCs w:val="22"/>
          <w:lang w:eastAsia="ar-SA"/>
        </w:rPr>
      </w:pPr>
    </w:p>
    <w:p w14:paraId="0D3DD373" w14:textId="77777777" w:rsidR="00B7280E" w:rsidRDefault="00B7280E" w:rsidP="004B6D59">
      <w:pPr>
        <w:overflowPunct/>
        <w:autoSpaceDE/>
        <w:autoSpaceDN/>
        <w:adjustRightInd/>
        <w:textAlignment w:val="auto"/>
        <w:rPr>
          <w:rFonts w:eastAsia="Lucida Sans Unicode"/>
          <w:kern w:val="2"/>
          <w:sz w:val="22"/>
          <w:szCs w:val="22"/>
          <w:lang w:eastAsia="ar-SA"/>
        </w:rPr>
      </w:pPr>
    </w:p>
    <w:p w14:paraId="3BFDD3BA" w14:textId="03834B10" w:rsidR="00B7280E" w:rsidRDefault="00B7280E" w:rsidP="00B7280E">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sidR="008B4ECA">
        <w:rPr>
          <w:rFonts w:eastAsia="Lucida Sans Unicode"/>
          <w:b/>
          <w:kern w:val="2"/>
          <w:sz w:val="22"/>
          <w:szCs w:val="22"/>
          <w:lang w:eastAsia="ar-SA"/>
        </w:rPr>
        <w:t>6</w:t>
      </w:r>
    </w:p>
    <w:p w14:paraId="317F0D5E" w14:textId="0282E080" w:rsidR="00B7280E" w:rsidRDefault="005503CA" w:rsidP="004B6D59">
      <w:pPr>
        <w:overflowPunct/>
        <w:autoSpaceDE/>
        <w:autoSpaceDN/>
        <w:adjustRightInd/>
        <w:textAlignment w:val="auto"/>
        <w:rPr>
          <w:rFonts w:eastAsia="Lucida Sans Unicode"/>
          <w:kern w:val="2"/>
          <w:sz w:val="22"/>
          <w:szCs w:val="22"/>
          <w:lang w:eastAsia="ar-SA"/>
        </w:rPr>
      </w:pPr>
      <w:r w:rsidRPr="005503CA">
        <w:rPr>
          <w:rFonts w:eastAsia="Lucida Sans Unicode"/>
          <w:kern w:val="2"/>
          <w:sz w:val="22"/>
          <w:szCs w:val="22"/>
          <w:lang w:eastAsia="ar-SA"/>
        </w:rPr>
        <w:t>Przenośny system infuzyjny</w:t>
      </w:r>
    </w:p>
    <w:p w14:paraId="3A0D84B0"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1CA90E1D" w14:textId="77777777" w:rsidR="005128F7" w:rsidRPr="00455EC9" w:rsidRDefault="005128F7" w:rsidP="005128F7"/>
    <w:tbl>
      <w:tblPr>
        <w:tblpPr w:leftFromText="141" w:rightFromText="141" w:vertAnchor="text" w:tblpXSpec="center" w:tblpY="1"/>
        <w:tblOverlap w:val="never"/>
        <w:tblW w:w="103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433"/>
        <w:gridCol w:w="2519"/>
        <w:gridCol w:w="884"/>
        <w:gridCol w:w="883"/>
        <w:gridCol w:w="868"/>
        <w:gridCol w:w="930"/>
        <w:gridCol w:w="1075"/>
        <w:gridCol w:w="1075"/>
        <w:gridCol w:w="1656"/>
      </w:tblGrid>
      <w:tr w:rsidR="005128F7" w14:paraId="63488250" w14:textId="77777777" w:rsidTr="00E45EA7">
        <w:trPr>
          <w:cantSplit/>
          <w:trHeight w:val="361"/>
          <w:jc w:val="center"/>
        </w:trPr>
        <w:tc>
          <w:tcPr>
            <w:tcW w:w="433" w:type="dxa"/>
            <w:tcBorders>
              <w:top w:val="single" w:sz="4" w:space="0" w:color="00000A"/>
              <w:left w:val="single" w:sz="4" w:space="0" w:color="00000A"/>
              <w:bottom w:val="single" w:sz="4" w:space="0" w:color="00000A"/>
              <w:right w:val="single" w:sz="4" w:space="0" w:color="00000A"/>
            </w:tcBorders>
          </w:tcPr>
          <w:p w14:paraId="1C8F235D" w14:textId="77777777" w:rsidR="005128F7" w:rsidRPr="0043097B" w:rsidRDefault="005128F7" w:rsidP="00E45EA7">
            <w:pPr>
              <w:jc w:val="center"/>
              <w:rPr>
                <w:rFonts w:eastAsia="Lucida Sans Unicode"/>
                <w:b/>
                <w:sz w:val="16"/>
                <w:szCs w:val="14"/>
                <w:lang w:eastAsia="ar-SA"/>
              </w:rPr>
            </w:pPr>
          </w:p>
          <w:p w14:paraId="3A4C5C6F" w14:textId="77777777" w:rsidR="005128F7" w:rsidRPr="0043097B" w:rsidRDefault="005128F7" w:rsidP="00E45EA7">
            <w:pPr>
              <w:jc w:val="center"/>
              <w:rPr>
                <w:rFonts w:eastAsia="Lucida Sans Unicode"/>
                <w:b/>
                <w:sz w:val="16"/>
                <w:szCs w:val="14"/>
                <w:lang w:eastAsia="ar-SA"/>
              </w:rPr>
            </w:pPr>
          </w:p>
          <w:p w14:paraId="1E82EA43" w14:textId="77777777" w:rsidR="005128F7" w:rsidRPr="0043097B" w:rsidRDefault="005128F7" w:rsidP="00E45EA7">
            <w:pPr>
              <w:rPr>
                <w:sz w:val="16"/>
              </w:rPr>
            </w:pPr>
            <w:r w:rsidRPr="0043097B">
              <w:rPr>
                <w:rFonts w:eastAsia="Lucida Sans Unicode"/>
                <w:b/>
                <w:sz w:val="16"/>
                <w:szCs w:val="14"/>
                <w:lang w:eastAsia="ar-SA"/>
              </w:rPr>
              <w:t>L.P.</w:t>
            </w:r>
          </w:p>
        </w:tc>
        <w:tc>
          <w:tcPr>
            <w:tcW w:w="2519" w:type="dxa"/>
            <w:tcBorders>
              <w:top w:val="single" w:sz="4" w:space="0" w:color="00000A"/>
              <w:left w:val="single" w:sz="4" w:space="0" w:color="00000A"/>
              <w:bottom w:val="single" w:sz="4" w:space="0" w:color="00000A"/>
              <w:right w:val="single" w:sz="4" w:space="0" w:color="00000A"/>
            </w:tcBorders>
          </w:tcPr>
          <w:p w14:paraId="1F61E150" w14:textId="77777777" w:rsidR="005128F7" w:rsidRPr="0043097B" w:rsidRDefault="005128F7" w:rsidP="00E45EA7">
            <w:pPr>
              <w:jc w:val="center"/>
              <w:rPr>
                <w:rFonts w:eastAsia="Lucida Sans Unicode"/>
                <w:b/>
                <w:sz w:val="16"/>
                <w:szCs w:val="18"/>
                <w:lang w:eastAsia="ar-SA"/>
              </w:rPr>
            </w:pPr>
          </w:p>
          <w:p w14:paraId="090D6CCB" w14:textId="77777777" w:rsidR="005128F7" w:rsidRPr="0043097B" w:rsidRDefault="005128F7" w:rsidP="00E45EA7">
            <w:pPr>
              <w:jc w:val="center"/>
              <w:rPr>
                <w:sz w:val="16"/>
              </w:rPr>
            </w:pPr>
            <w:r w:rsidRPr="0043097B">
              <w:rPr>
                <w:rFonts w:eastAsia="Lucida Sans Unicode"/>
                <w:b/>
                <w:sz w:val="16"/>
                <w:szCs w:val="18"/>
                <w:lang w:eastAsia="ar-SA"/>
              </w:rPr>
              <w:t>ASORTYMENT</w:t>
            </w:r>
          </w:p>
          <w:p w14:paraId="63135A19" w14:textId="77777777" w:rsidR="005128F7" w:rsidRPr="0043097B" w:rsidRDefault="005128F7" w:rsidP="00E45EA7">
            <w:pPr>
              <w:jc w:val="center"/>
              <w:rPr>
                <w:sz w:val="16"/>
              </w:rPr>
            </w:pPr>
            <w:r w:rsidRPr="0043097B">
              <w:rPr>
                <w:rFonts w:eastAsia="Lucida Sans Unicode"/>
                <w:b/>
                <w:sz w:val="16"/>
                <w:szCs w:val="18"/>
                <w:lang w:eastAsia="ar-SA"/>
              </w:rPr>
              <w:t>SZCZEGÓŁOWY</w:t>
            </w:r>
          </w:p>
        </w:tc>
        <w:tc>
          <w:tcPr>
            <w:tcW w:w="884" w:type="dxa"/>
            <w:tcBorders>
              <w:top w:val="single" w:sz="4" w:space="0" w:color="00000A"/>
              <w:left w:val="single" w:sz="4" w:space="0" w:color="00000A"/>
              <w:bottom w:val="single" w:sz="4" w:space="0" w:color="00000A"/>
              <w:right w:val="single" w:sz="4" w:space="0" w:color="00000A"/>
            </w:tcBorders>
          </w:tcPr>
          <w:p w14:paraId="78744D51" w14:textId="77777777" w:rsidR="005128F7" w:rsidRPr="0043097B" w:rsidRDefault="005128F7" w:rsidP="00E45EA7">
            <w:pPr>
              <w:jc w:val="center"/>
              <w:rPr>
                <w:rFonts w:eastAsia="Lucida Sans Unicode"/>
                <w:b/>
                <w:sz w:val="16"/>
                <w:szCs w:val="18"/>
                <w:lang w:eastAsia="ar-SA"/>
              </w:rPr>
            </w:pPr>
          </w:p>
          <w:p w14:paraId="20C70D45" w14:textId="77777777" w:rsidR="005128F7" w:rsidRPr="0043097B" w:rsidRDefault="005128F7" w:rsidP="00E45EA7">
            <w:pPr>
              <w:jc w:val="center"/>
              <w:rPr>
                <w:sz w:val="16"/>
              </w:rPr>
            </w:pPr>
            <w:r w:rsidRPr="0043097B">
              <w:rPr>
                <w:rFonts w:eastAsia="Lucida Sans Unicode"/>
                <w:b/>
                <w:sz w:val="16"/>
                <w:szCs w:val="18"/>
                <w:lang w:eastAsia="ar-SA"/>
              </w:rPr>
              <w:t>JEDN. MIARY</w:t>
            </w:r>
          </w:p>
        </w:tc>
        <w:tc>
          <w:tcPr>
            <w:tcW w:w="883" w:type="dxa"/>
            <w:tcBorders>
              <w:top w:val="single" w:sz="4" w:space="0" w:color="00000A"/>
              <w:left w:val="single" w:sz="4" w:space="0" w:color="00000A"/>
              <w:bottom w:val="single" w:sz="4" w:space="0" w:color="00000A"/>
              <w:right w:val="single" w:sz="4" w:space="0" w:color="00000A"/>
            </w:tcBorders>
          </w:tcPr>
          <w:p w14:paraId="0F54D8D3" w14:textId="77777777" w:rsidR="005128F7" w:rsidRPr="0043097B" w:rsidRDefault="005128F7" w:rsidP="00E45EA7">
            <w:pPr>
              <w:rPr>
                <w:rFonts w:eastAsia="Lucida Sans Unicode"/>
                <w:b/>
                <w:sz w:val="16"/>
                <w:szCs w:val="18"/>
                <w:lang w:eastAsia="ar-SA"/>
              </w:rPr>
            </w:pPr>
          </w:p>
          <w:p w14:paraId="65922CF5" w14:textId="2D47D0A3" w:rsidR="005128F7" w:rsidRPr="0043097B" w:rsidRDefault="005128F7" w:rsidP="005128F7">
            <w:pPr>
              <w:jc w:val="center"/>
              <w:rPr>
                <w:sz w:val="16"/>
              </w:rPr>
            </w:pPr>
            <w:r>
              <w:rPr>
                <w:rFonts w:eastAsia="Lucida Sans Unicode"/>
                <w:b/>
                <w:sz w:val="16"/>
                <w:szCs w:val="18"/>
                <w:lang w:eastAsia="ar-SA"/>
              </w:rPr>
              <w:t>ILOŚĆ 12 M-CY</w:t>
            </w:r>
          </w:p>
        </w:tc>
        <w:tc>
          <w:tcPr>
            <w:tcW w:w="868" w:type="dxa"/>
            <w:tcBorders>
              <w:top w:val="single" w:sz="4" w:space="0" w:color="00000A"/>
              <w:left w:val="single" w:sz="4" w:space="0" w:color="00000A"/>
              <w:bottom w:val="single" w:sz="4" w:space="0" w:color="00000A"/>
              <w:right w:val="single" w:sz="4" w:space="0" w:color="00000A"/>
            </w:tcBorders>
          </w:tcPr>
          <w:p w14:paraId="33D39EE7" w14:textId="77777777" w:rsidR="005128F7" w:rsidRPr="0043097B" w:rsidRDefault="005128F7" w:rsidP="00E45EA7">
            <w:pPr>
              <w:jc w:val="center"/>
              <w:rPr>
                <w:rFonts w:eastAsia="Lucida Sans Unicode"/>
                <w:b/>
                <w:sz w:val="16"/>
                <w:szCs w:val="18"/>
                <w:lang w:eastAsia="ar-SA"/>
              </w:rPr>
            </w:pPr>
          </w:p>
          <w:p w14:paraId="5883CCF9" w14:textId="77777777" w:rsidR="005128F7" w:rsidRPr="0043097B" w:rsidRDefault="005128F7" w:rsidP="00E45EA7">
            <w:pPr>
              <w:jc w:val="center"/>
              <w:rPr>
                <w:sz w:val="16"/>
              </w:rPr>
            </w:pPr>
            <w:r w:rsidRPr="0043097B">
              <w:rPr>
                <w:rFonts w:eastAsia="Lucida Sans Unicode"/>
                <w:b/>
                <w:sz w:val="16"/>
                <w:szCs w:val="18"/>
                <w:lang w:eastAsia="ar-SA"/>
              </w:rPr>
              <w:t>CENA  NETTO</w:t>
            </w:r>
          </w:p>
        </w:tc>
        <w:tc>
          <w:tcPr>
            <w:tcW w:w="930" w:type="dxa"/>
            <w:tcBorders>
              <w:top w:val="single" w:sz="4" w:space="0" w:color="00000A"/>
              <w:left w:val="single" w:sz="4" w:space="0" w:color="00000A"/>
              <w:bottom w:val="single" w:sz="4" w:space="0" w:color="00000A"/>
              <w:right w:val="single" w:sz="4" w:space="0" w:color="00000A"/>
            </w:tcBorders>
          </w:tcPr>
          <w:p w14:paraId="535B4A1E" w14:textId="77777777" w:rsidR="005128F7" w:rsidRPr="0043097B" w:rsidRDefault="005128F7" w:rsidP="00E45EA7">
            <w:pPr>
              <w:jc w:val="center"/>
              <w:rPr>
                <w:rFonts w:eastAsia="Lucida Sans Unicode"/>
                <w:b/>
                <w:sz w:val="16"/>
                <w:szCs w:val="18"/>
                <w:lang w:eastAsia="ar-SA"/>
              </w:rPr>
            </w:pPr>
          </w:p>
          <w:p w14:paraId="70373CAF" w14:textId="77777777" w:rsidR="005128F7" w:rsidRPr="0043097B" w:rsidRDefault="005128F7" w:rsidP="00E45EA7">
            <w:pPr>
              <w:jc w:val="center"/>
              <w:rPr>
                <w:rFonts w:eastAsia="Lucida Sans Unicode"/>
                <w:b/>
                <w:sz w:val="16"/>
                <w:szCs w:val="18"/>
                <w:lang w:eastAsia="ar-SA"/>
              </w:rPr>
            </w:pPr>
            <w:r w:rsidRPr="0043097B">
              <w:rPr>
                <w:rFonts w:eastAsia="Lucida Sans Unicode"/>
                <w:b/>
                <w:sz w:val="16"/>
                <w:szCs w:val="18"/>
                <w:lang w:eastAsia="ar-SA"/>
              </w:rPr>
              <w:t>VAT</w:t>
            </w:r>
          </w:p>
          <w:p w14:paraId="121FF2F9" w14:textId="77777777" w:rsidR="005128F7" w:rsidRPr="0043097B" w:rsidRDefault="005128F7" w:rsidP="00E45EA7">
            <w:pPr>
              <w:jc w:val="center"/>
              <w:rPr>
                <w:rFonts w:eastAsia="Lucida Sans Unicode"/>
                <w:b/>
                <w:sz w:val="16"/>
                <w:szCs w:val="18"/>
                <w:lang w:eastAsia="ar-SA"/>
              </w:rPr>
            </w:pPr>
            <w:r w:rsidRPr="0043097B">
              <w:rPr>
                <w:rFonts w:eastAsia="Lucida Sans Unicode"/>
                <w:b/>
                <w:sz w:val="16"/>
                <w:szCs w:val="18"/>
                <w:lang w:eastAsia="ar-SA"/>
              </w:rPr>
              <w:t>%</w:t>
            </w:r>
          </w:p>
        </w:tc>
        <w:tc>
          <w:tcPr>
            <w:tcW w:w="1075" w:type="dxa"/>
            <w:tcBorders>
              <w:top w:val="single" w:sz="4" w:space="0" w:color="00000A"/>
              <w:left w:val="single" w:sz="4" w:space="0" w:color="00000A"/>
              <w:bottom w:val="single" w:sz="4" w:space="0" w:color="00000A"/>
              <w:right w:val="single" w:sz="4" w:space="0" w:color="00000A"/>
            </w:tcBorders>
          </w:tcPr>
          <w:p w14:paraId="6EB8F56C" w14:textId="77777777" w:rsidR="005128F7" w:rsidRPr="0043097B" w:rsidRDefault="005128F7" w:rsidP="00E45EA7">
            <w:pPr>
              <w:jc w:val="center"/>
              <w:rPr>
                <w:rFonts w:eastAsia="Lucida Sans Unicode"/>
                <w:b/>
                <w:sz w:val="16"/>
                <w:szCs w:val="18"/>
                <w:lang w:eastAsia="ar-SA"/>
              </w:rPr>
            </w:pPr>
          </w:p>
          <w:p w14:paraId="48AC2E90" w14:textId="77777777" w:rsidR="005128F7" w:rsidRPr="0043097B" w:rsidRDefault="005128F7" w:rsidP="00E45EA7">
            <w:pPr>
              <w:jc w:val="center"/>
              <w:rPr>
                <w:sz w:val="16"/>
              </w:rPr>
            </w:pPr>
            <w:r w:rsidRPr="0043097B">
              <w:rPr>
                <w:rFonts w:eastAsia="Lucida Sans Unicode"/>
                <w:b/>
                <w:sz w:val="16"/>
                <w:szCs w:val="18"/>
                <w:lang w:eastAsia="ar-SA"/>
              </w:rPr>
              <w:t>WARTOŚĆ NETTO</w:t>
            </w:r>
          </w:p>
        </w:tc>
        <w:tc>
          <w:tcPr>
            <w:tcW w:w="1075" w:type="dxa"/>
            <w:tcBorders>
              <w:top w:val="single" w:sz="4" w:space="0" w:color="00000A"/>
              <w:left w:val="single" w:sz="4" w:space="0" w:color="00000A"/>
              <w:bottom w:val="single" w:sz="4" w:space="0" w:color="00000A"/>
              <w:right w:val="single" w:sz="4" w:space="0" w:color="00000A"/>
            </w:tcBorders>
          </w:tcPr>
          <w:p w14:paraId="10832DBF" w14:textId="77777777" w:rsidR="005128F7" w:rsidRPr="0043097B" w:rsidRDefault="005128F7" w:rsidP="00E45EA7">
            <w:pPr>
              <w:jc w:val="center"/>
              <w:rPr>
                <w:rFonts w:eastAsia="Lucida Sans Unicode"/>
                <w:b/>
                <w:sz w:val="16"/>
                <w:szCs w:val="18"/>
                <w:lang w:eastAsia="ar-SA"/>
              </w:rPr>
            </w:pPr>
          </w:p>
          <w:p w14:paraId="137EAD4A" w14:textId="77777777" w:rsidR="005128F7" w:rsidRPr="0043097B" w:rsidRDefault="005128F7" w:rsidP="00E45EA7">
            <w:pPr>
              <w:jc w:val="center"/>
              <w:rPr>
                <w:sz w:val="16"/>
              </w:rPr>
            </w:pPr>
            <w:r w:rsidRPr="0043097B">
              <w:rPr>
                <w:rFonts w:eastAsia="Lucida Sans Unicode"/>
                <w:b/>
                <w:sz w:val="16"/>
                <w:szCs w:val="18"/>
                <w:lang w:eastAsia="ar-SA"/>
              </w:rPr>
              <w:t>WARTOŚĆ BRUTTO</w:t>
            </w:r>
          </w:p>
        </w:tc>
        <w:tc>
          <w:tcPr>
            <w:tcW w:w="1656" w:type="dxa"/>
            <w:tcBorders>
              <w:top w:val="single" w:sz="4" w:space="0" w:color="00000A"/>
              <w:left w:val="single" w:sz="4" w:space="0" w:color="00000A"/>
              <w:bottom w:val="single" w:sz="4" w:space="0" w:color="00000A"/>
              <w:right w:val="single" w:sz="4" w:space="0" w:color="00000A"/>
            </w:tcBorders>
            <w:vAlign w:val="center"/>
            <w:hideMark/>
          </w:tcPr>
          <w:p w14:paraId="7DCAAC7F" w14:textId="77777777" w:rsidR="005128F7" w:rsidRPr="0043097B" w:rsidRDefault="005128F7" w:rsidP="00E45EA7">
            <w:pPr>
              <w:jc w:val="center"/>
              <w:rPr>
                <w:rFonts w:eastAsia="Lucida Sans Unicode"/>
                <w:b/>
                <w:sz w:val="16"/>
                <w:szCs w:val="18"/>
                <w:lang w:eastAsia="ar-SA"/>
              </w:rPr>
            </w:pPr>
            <w:r w:rsidRPr="0043097B">
              <w:rPr>
                <w:rFonts w:eastAsia="Lucida Sans Unicode"/>
                <w:b/>
                <w:sz w:val="16"/>
                <w:szCs w:val="18"/>
                <w:lang w:eastAsia="ar-SA"/>
              </w:rPr>
              <w:t>PRODUCENT  I NR KATALOGOWY</w:t>
            </w:r>
          </w:p>
        </w:tc>
      </w:tr>
      <w:tr w:rsidR="005128F7" w14:paraId="60D03E4F" w14:textId="77777777" w:rsidTr="00E45EA7">
        <w:trPr>
          <w:cantSplit/>
          <w:trHeight w:val="248"/>
          <w:jc w:val="center"/>
        </w:trPr>
        <w:tc>
          <w:tcPr>
            <w:tcW w:w="433" w:type="dxa"/>
            <w:tcBorders>
              <w:top w:val="single" w:sz="4" w:space="0" w:color="00000A"/>
              <w:left w:val="single" w:sz="4" w:space="0" w:color="00000A"/>
              <w:bottom w:val="single" w:sz="4" w:space="0" w:color="00000A"/>
              <w:right w:val="single" w:sz="4" w:space="0" w:color="00000A"/>
            </w:tcBorders>
            <w:vAlign w:val="center"/>
            <w:hideMark/>
          </w:tcPr>
          <w:p w14:paraId="6FBC32C4" w14:textId="77777777" w:rsidR="005128F7" w:rsidRDefault="005128F7" w:rsidP="00E45EA7">
            <w:pPr>
              <w:jc w:val="center"/>
              <w:rPr>
                <w:rFonts w:eastAsia="Lucida Sans Unicode"/>
                <w:szCs w:val="22"/>
                <w:lang w:eastAsia="ar-SA"/>
              </w:rPr>
            </w:pPr>
            <w:r>
              <w:rPr>
                <w:rFonts w:eastAsia="Lucida Sans Unicode"/>
                <w:sz w:val="22"/>
                <w:szCs w:val="22"/>
                <w:lang w:eastAsia="ar-SA"/>
              </w:rPr>
              <w:t>1.</w:t>
            </w:r>
          </w:p>
        </w:tc>
        <w:tc>
          <w:tcPr>
            <w:tcW w:w="2519" w:type="dxa"/>
            <w:tcBorders>
              <w:top w:val="single" w:sz="4" w:space="0" w:color="00000A"/>
              <w:left w:val="single" w:sz="4" w:space="0" w:color="00000A"/>
              <w:bottom w:val="single" w:sz="4" w:space="0" w:color="00000A"/>
              <w:right w:val="single" w:sz="4" w:space="0" w:color="00000A"/>
            </w:tcBorders>
            <w:vAlign w:val="center"/>
            <w:hideMark/>
          </w:tcPr>
          <w:p w14:paraId="21F48523" w14:textId="77777777" w:rsidR="005128F7" w:rsidRDefault="005128F7" w:rsidP="00E45EA7">
            <w:pPr>
              <w:pStyle w:val="Standard"/>
              <w:spacing w:after="0"/>
              <w:rPr>
                <w:rFonts w:ascii="Times New Roman" w:hAnsi="Times New Roman"/>
                <w:bCs/>
                <w:lang w:val="pl-PL"/>
              </w:rPr>
            </w:pPr>
          </w:p>
          <w:p w14:paraId="7EDDB334" w14:textId="77777777" w:rsidR="005128F7" w:rsidRDefault="005128F7" w:rsidP="00E45EA7">
            <w:pPr>
              <w:pStyle w:val="Standard"/>
              <w:spacing w:after="0"/>
              <w:rPr>
                <w:rFonts w:ascii="Times New Roman" w:eastAsia="Lucida Sans Unicode" w:hAnsi="Times New Roman"/>
                <w:bCs/>
                <w:lang w:val="pl-PL"/>
              </w:rPr>
            </w:pPr>
            <w:r w:rsidRPr="005128F7">
              <w:rPr>
                <w:rFonts w:ascii="Times New Roman" w:hAnsi="Times New Roman"/>
                <w:bCs/>
                <w:lang w:val="pl-PL"/>
              </w:rPr>
              <w:t>Przenośny system infuzyjny</w:t>
            </w:r>
            <w:r w:rsidRPr="005128F7">
              <w:rPr>
                <w:rFonts w:ascii="Times New Roman" w:eastAsia="Lucida Sans Unicode" w:hAnsi="Times New Roman"/>
                <w:bCs/>
                <w:lang w:val="pl-PL"/>
              </w:rPr>
              <w:t xml:space="preserve"> </w:t>
            </w:r>
          </w:p>
          <w:p w14:paraId="07366382" w14:textId="4E047FF8" w:rsidR="005128F7" w:rsidRDefault="005128F7" w:rsidP="00E45EA7">
            <w:pPr>
              <w:pStyle w:val="Standard"/>
              <w:spacing w:after="0"/>
              <w:rPr>
                <w:rFonts w:ascii="Times New Roman" w:eastAsia="Lucida Sans Unicode" w:hAnsi="Times New Roman"/>
                <w:lang w:eastAsia="ar-SA"/>
              </w:rPr>
            </w:pPr>
          </w:p>
        </w:tc>
        <w:tc>
          <w:tcPr>
            <w:tcW w:w="884" w:type="dxa"/>
            <w:tcBorders>
              <w:top w:val="single" w:sz="4" w:space="0" w:color="00000A"/>
              <w:left w:val="single" w:sz="4" w:space="0" w:color="00000A"/>
              <w:bottom w:val="single" w:sz="4" w:space="0" w:color="00000A"/>
              <w:right w:val="single" w:sz="4" w:space="0" w:color="00000A"/>
            </w:tcBorders>
            <w:vAlign w:val="center"/>
            <w:hideMark/>
          </w:tcPr>
          <w:p w14:paraId="4C9422DB" w14:textId="77777777" w:rsidR="005128F7" w:rsidRPr="001733E6" w:rsidRDefault="005128F7" w:rsidP="00E45EA7">
            <w:pPr>
              <w:jc w:val="center"/>
              <w:rPr>
                <w:rFonts w:eastAsia="Lucida Sans Unicode"/>
                <w:b/>
                <w:sz w:val="22"/>
                <w:szCs w:val="22"/>
                <w:lang w:eastAsia="ar-SA"/>
              </w:rPr>
            </w:pPr>
            <w:r w:rsidRPr="001733E6">
              <w:rPr>
                <w:rFonts w:eastAsia="Lucida Sans Unicode"/>
                <w:b/>
                <w:sz w:val="22"/>
                <w:szCs w:val="22"/>
                <w:lang w:eastAsia="ar-SA"/>
              </w:rPr>
              <w:t>szt.</w:t>
            </w:r>
          </w:p>
        </w:tc>
        <w:tc>
          <w:tcPr>
            <w:tcW w:w="883" w:type="dxa"/>
            <w:tcBorders>
              <w:top w:val="single" w:sz="4" w:space="0" w:color="00000A"/>
              <w:left w:val="single" w:sz="4" w:space="0" w:color="00000A"/>
              <w:bottom w:val="single" w:sz="4" w:space="0" w:color="00000A"/>
              <w:right w:val="single" w:sz="4" w:space="0" w:color="00000A"/>
            </w:tcBorders>
            <w:vAlign w:val="center"/>
            <w:hideMark/>
          </w:tcPr>
          <w:p w14:paraId="6A0A00F9" w14:textId="4000EF00" w:rsidR="005128F7" w:rsidRPr="001733E6" w:rsidRDefault="005128F7" w:rsidP="00E45EA7">
            <w:pPr>
              <w:jc w:val="center"/>
              <w:rPr>
                <w:rFonts w:eastAsia="Lucida Sans Unicode"/>
                <w:b/>
                <w:sz w:val="22"/>
                <w:szCs w:val="22"/>
                <w:lang w:eastAsia="ar-SA"/>
              </w:rPr>
            </w:pPr>
            <w:r w:rsidRPr="001733E6">
              <w:rPr>
                <w:rFonts w:eastAsia="Lucida Sans Unicode"/>
                <w:b/>
                <w:sz w:val="22"/>
                <w:szCs w:val="22"/>
                <w:lang w:eastAsia="ar-SA"/>
              </w:rPr>
              <w:t>1400</w:t>
            </w:r>
          </w:p>
        </w:tc>
        <w:tc>
          <w:tcPr>
            <w:tcW w:w="868" w:type="dxa"/>
            <w:tcBorders>
              <w:top w:val="single" w:sz="4" w:space="0" w:color="00000A"/>
              <w:left w:val="single" w:sz="4" w:space="0" w:color="00000A"/>
              <w:bottom w:val="single" w:sz="4" w:space="0" w:color="00000A"/>
              <w:right w:val="single" w:sz="4" w:space="0" w:color="00000A"/>
            </w:tcBorders>
          </w:tcPr>
          <w:p w14:paraId="1CD4535C" w14:textId="77777777" w:rsidR="005128F7" w:rsidRDefault="005128F7" w:rsidP="00E45EA7">
            <w:pPr>
              <w:jc w:val="center"/>
              <w:rPr>
                <w:rFonts w:eastAsia="Lucida Sans Unicode"/>
                <w:b/>
                <w:sz w:val="18"/>
                <w:szCs w:val="18"/>
                <w:lang w:eastAsia="ar-SA"/>
              </w:rPr>
            </w:pPr>
          </w:p>
          <w:p w14:paraId="188EB06A" w14:textId="77777777" w:rsidR="005128F7" w:rsidRDefault="005128F7" w:rsidP="00E45EA7">
            <w:pPr>
              <w:jc w:val="center"/>
              <w:rPr>
                <w:rFonts w:eastAsia="Lucida Sans Unicode"/>
                <w:b/>
                <w:sz w:val="18"/>
                <w:szCs w:val="18"/>
                <w:lang w:eastAsia="ar-SA"/>
              </w:rPr>
            </w:pPr>
          </w:p>
        </w:tc>
        <w:tc>
          <w:tcPr>
            <w:tcW w:w="930" w:type="dxa"/>
            <w:tcBorders>
              <w:top w:val="single" w:sz="4" w:space="0" w:color="00000A"/>
              <w:left w:val="single" w:sz="4" w:space="0" w:color="00000A"/>
              <w:bottom w:val="single" w:sz="4" w:space="0" w:color="00000A"/>
              <w:right w:val="single" w:sz="4" w:space="0" w:color="00000A"/>
            </w:tcBorders>
          </w:tcPr>
          <w:p w14:paraId="35128AA1" w14:textId="77777777" w:rsidR="005128F7" w:rsidRDefault="005128F7" w:rsidP="00E45EA7">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235D1E34" w14:textId="77777777" w:rsidR="005128F7" w:rsidRDefault="005128F7" w:rsidP="00E45EA7">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tcPr>
          <w:p w14:paraId="465C70F4" w14:textId="77777777" w:rsidR="005128F7" w:rsidRDefault="005128F7" w:rsidP="00E45EA7">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tcPr>
          <w:p w14:paraId="63662617" w14:textId="77777777" w:rsidR="005128F7" w:rsidRDefault="005128F7" w:rsidP="00E45EA7">
            <w:pPr>
              <w:jc w:val="center"/>
              <w:rPr>
                <w:rFonts w:eastAsia="Lucida Sans Unicode"/>
                <w:b/>
                <w:sz w:val="18"/>
                <w:szCs w:val="18"/>
                <w:lang w:eastAsia="ar-SA"/>
              </w:rPr>
            </w:pPr>
          </w:p>
        </w:tc>
      </w:tr>
      <w:tr w:rsidR="005128F7" w14:paraId="21C6E646" w14:textId="77777777" w:rsidTr="00E45EA7">
        <w:trPr>
          <w:cantSplit/>
          <w:trHeight w:val="593"/>
          <w:jc w:val="center"/>
        </w:trPr>
        <w:tc>
          <w:tcPr>
            <w:tcW w:w="6517" w:type="dxa"/>
            <w:gridSpan w:val="6"/>
            <w:tcBorders>
              <w:top w:val="single" w:sz="4" w:space="0" w:color="00000A"/>
              <w:left w:val="single" w:sz="4" w:space="0" w:color="00000A"/>
              <w:bottom w:val="single" w:sz="4" w:space="0" w:color="00000A"/>
              <w:right w:val="single" w:sz="4" w:space="0" w:color="00000A"/>
            </w:tcBorders>
            <w:vAlign w:val="center"/>
            <w:hideMark/>
          </w:tcPr>
          <w:p w14:paraId="2FF34381" w14:textId="77777777" w:rsidR="005128F7" w:rsidRDefault="005128F7" w:rsidP="00E45EA7">
            <w:pPr>
              <w:jc w:val="right"/>
              <w:rPr>
                <w:rFonts w:eastAsia="Lucida Sans Unicode"/>
                <w:b/>
                <w:sz w:val="18"/>
                <w:szCs w:val="18"/>
                <w:lang w:eastAsia="ar-SA"/>
              </w:rPr>
            </w:pPr>
            <w:r>
              <w:rPr>
                <w:rFonts w:eastAsia="Lucida Sans Unicode"/>
                <w:b/>
                <w:sz w:val="18"/>
                <w:szCs w:val="18"/>
                <w:lang w:eastAsia="ar-SA"/>
              </w:rPr>
              <w:t>RAZEM :</w:t>
            </w:r>
          </w:p>
        </w:tc>
        <w:tc>
          <w:tcPr>
            <w:tcW w:w="1075" w:type="dxa"/>
            <w:tcBorders>
              <w:top w:val="single" w:sz="4" w:space="0" w:color="00000A"/>
              <w:left w:val="single" w:sz="4" w:space="0" w:color="00000A"/>
              <w:bottom w:val="single" w:sz="4" w:space="0" w:color="00000A"/>
              <w:right w:val="single" w:sz="4" w:space="0" w:color="00000A"/>
            </w:tcBorders>
          </w:tcPr>
          <w:p w14:paraId="2271676F" w14:textId="77777777" w:rsidR="005128F7" w:rsidRDefault="005128F7" w:rsidP="00E45EA7">
            <w:pPr>
              <w:jc w:val="center"/>
              <w:rPr>
                <w:rFonts w:eastAsia="Lucida Sans Unicode"/>
                <w:b/>
                <w:sz w:val="18"/>
                <w:szCs w:val="18"/>
                <w:lang w:eastAsia="ar-SA"/>
              </w:rPr>
            </w:pPr>
          </w:p>
        </w:tc>
        <w:tc>
          <w:tcPr>
            <w:tcW w:w="1075" w:type="dxa"/>
            <w:tcBorders>
              <w:top w:val="single" w:sz="4" w:space="0" w:color="00000A"/>
              <w:left w:val="single" w:sz="4" w:space="0" w:color="00000A"/>
              <w:bottom w:val="single" w:sz="4" w:space="0" w:color="00000A"/>
              <w:right w:val="single" w:sz="4" w:space="0" w:color="00000A"/>
            </w:tcBorders>
            <w:vAlign w:val="center"/>
          </w:tcPr>
          <w:p w14:paraId="7399D04F" w14:textId="77777777" w:rsidR="005128F7" w:rsidRDefault="005128F7" w:rsidP="00E45EA7">
            <w:pPr>
              <w:jc w:val="center"/>
              <w:rPr>
                <w:rFonts w:eastAsia="Lucida Sans Unicode"/>
                <w:b/>
                <w:sz w:val="18"/>
                <w:szCs w:val="18"/>
                <w:lang w:eastAsia="ar-SA"/>
              </w:rPr>
            </w:pPr>
          </w:p>
        </w:tc>
        <w:tc>
          <w:tcPr>
            <w:tcW w:w="1656" w:type="dxa"/>
            <w:tcBorders>
              <w:top w:val="single" w:sz="4" w:space="0" w:color="00000A"/>
              <w:left w:val="single" w:sz="4" w:space="0" w:color="00000A"/>
              <w:bottom w:val="single" w:sz="4" w:space="0" w:color="00000A"/>
              <w:right w:val="single" w:sz="4" w:space="0" w:color="00000A"/>
            </w:tcBorders>
            <w:vAlign w:val="center"/>
          </w:tcPr>
          <w:p w14:paraId="6ED94F5F" w14:textId="77777777" w:rsidR="005128F7" w:rsidRDefault="005128F7" w:rsidP="00E45EA7">
            <w:pPr>
              <w:jc w:val="center"/>
              <w:rPr>
                <w:rFonts w:eastAsia="Lucida Sans Unicode"/>
                <w:b/>
                <w:sz w:val="18"/>
                <w:szCs w:val="18"/>
                <w:lang w:eastAsia="ar-SA"/>
              </w:rPr>
            </w:pPr>
          </w:p>
        </w:tc>
      </w:tr>
    </w:tbl>
    <w:p w14:paraId="667CE185" w14:textId="77777777" w:rsidR="005128F7" w:rsidRDefault="005128F7" w:rsidP="005128F7">
      <w:pPr>
        <w:overflowPunct/>
        <w:autoSpaceDE/>
        <w:autoSpaceDN/>
        <w:adjustRightInd/>
        <w:textAlignment w:val="auto"/>
        <w:rPr>
          <w:rFonts w:eastAsia="Lucida Sans Unicode"/>
          <w:b/>
          <w:kern w:val="2"/>
          <w:sz w:val="22"/>
          <w:szCs w:val="22"/>
          <w:lang w:eastAsia="ar-SA"/>
        </w:rPr>
      </w:pPr>
    </w:p>
    <w:p w14:paraId="1B4A8766"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3B3B4D9E" w14:textId="77777777" w:rsidR="001733E6" w:rsidRPr="001733E6" w:rsidRDefault="001733E6" w:rsidP="001733E6">
      <w:pPr>
        <w:widowControl/>
        <w:suppressAutoHyphens w:val="0"/>
        <w:overflowPunct/>
        <w:autoSpaceDE/>
        <w:autoSpaceDN/>
        <w:adjustRightInd/>
        <w:spacing w:after="160" w:line="259" w:lineRule="auto"/>
        <w:textAlignment w:val="auto"/>
        <w:rPr>
          <w:rFonts w:ascii="Calibri" w:hAnsi="Calibri"/>
          <w:i/>
          <w:color w:val="000000"/>
          <w:kern w:val="0"/>
          <w:sz w:val="22"/>
          <w:szCs w:val="22"/>
          <w:u w:val="single"/>
          <w:lang w:val="pl-PL"/>
        </w:rPr>
      </w:pPr>
    </w:p>
    <w:p w14:paraId="6D1D7EF6" w14:textId="77777777" w:rsidR="001733E6" w:rsidRPr="001733E6" w:rsidRDefault="001733E6" w:rsidP="001733E6">
      <w:pPr>
        <w:widowControl/>
        <w:suppressAutoHyphens w:val="0"/>
        <w:overflowPunct/>
        <w:autoSpaceDE/>
        <w:autoSpaceDN/>
        <w:adjustRightInd/>
        <w:spacing w:after="160" w:line="259" w:lineRule="auto"/>
        <w:ind w:firstLine="708"/>
        <w:jc w:val="both"/>
        <w:textAlignment w:val="auto"/>
        <w:rPr>
          <w:kern w:val="0"/>
          <w:sz w:val="22"/>
          <w:szCs w:val="22"/>
          <w:lang w:val="pl-PL"/>
        </w:rPr>
      </w:pPr>
      <w:r w:rsidRPr="001733E6">
        <w:rPr>
          <w:kern w:val="0"/>
          <w:sz w:val="22"/>
          <w:szCs w:val="22"/>
          <w:lang w:val="pl-PL"/>
        </w:rPr>
        <w:t xml:space="preserve">Przenośny system infuzyjny z elastomerowym zbiornikiem umieszczonym w obudowie PC ,pozwalającej na wygodne ułożenie w trakcie napełniania, pozbawiony elementów zawierających DEHP w częściach mających kontakt z lekiem, zapewniający ciągły przepływ leku 5ml/h (całkowity czas podaży 48h), wyposażony w filtr cząstek stałych i powietrza. Wymagana objętość minimalna od 215ml, maksymalna do 335ml. Zbiornik elastomerowy musi być umieszczony w obudowie umożliwiającej kontrolę postępu wlewu. </w:t>
      </w:r>
    </w:p>
    <w:p w14:paraId="1F9C9808" w14:textId="77777777" w:rsidR="001733E6" w:rsidRPr="001733E6" w:rsidRDefault="001733E6" w:rsidP="001733E6">
      <w:pPr>
        <w:widowControl/>
        <w:suppressAutoHyphens w:val="0"/>
        <w:overflowPunct/>
        <w:autoSpaceDE/>
        <w:autoSpaceDN/>
        <w:adjustRightInd/>
        <w:spacing w:after="160" w:line="259" w:lineRule="auto"/>
        <w:ind w:firstLine="708"/>
        <w:jc w:val="both"/>
        <w:textAlignment w:val="auto"/>
        <w:rPr>
          <w:kern w:val="0"/>
          <w:sz w:val="22"/>
          <w:szCs w:val="22"/>
          <w:lang w:val="pl-PL"/>
        </w:rPr>
      </w:pPr>
      <w:r w:rsidRPr="001733E6">
        <w:rPr>
          <w:kern w:val="0"/>
          <w:sz w:val="22"/>
          <w:szCs w:val="22"/>
          <w:lang w:val="pl-PL"/>
        </w:rPr>
        <w:t>Urządzenie musi posiadać dren o długości minimum 90 cm, z klamrą zaciskającą i zatyczką z filtrem hydrofobowym, port do napełniania posiadający połączenie Luer-Lock i zawór uniemożliwiający cofanie się płynu po odłączeniu strzykawki. Obudowa zapewniająca ochronę leków przed promieniowaniem UV.</w:t>
      </w:r>
    </w:p>
    <w:p w14:paraId="55813DB3" w14:textId="77777777" w:rsidR="001733E6" w:rsidRPr="001733E6" w:rsidRDefault="001733E6" w:rsidP="001733E6">
      <w:pPr>
        <w:widowControl/>
        <w:suppressAutoHyphens w:val="0"/>
        <w:overflowPunct/>
        <w:autoSpaceDE/>
        <w:autoSpaceDN/>
        <w:adjustRightInd/>
        <w:spacing w:after="160" w:line="259" w:lineRule="auto"/>
        <w:jc w:val="both"/>
        <w:textAlignment w:val="auto"/>
        <w:rPr>
          <w:kern w:val="0"/>
          <w:sz w:val="22"/>
          <w:szCs w:val="22"/>
          <w:lang w:val="pl-PL"/>
        </w:rPr>
      </w:pPr>
      <w:r w:rsidRPr="001733E6">
        <w:rPr>
          <w:kern w:val="0"/>
          <w:sz w:val="22"/>
          <w:szCs w:val="22"/>
          <w:lang w:val="pl-PL"/>
        </w:rPr>
        <w:t>Każde urządzenie musi posiadać indywidualny, jednorazowy system transportu.</w:t>
      </w:r>
    </w:p>
    <w:p w14:paraId="5A28F137" w14:textId="77777777" w:rsidR="001733E6" w:rsidRPr="001733E6" w:rsidRDefault="001733E6" w:rsidP="001733E6">
      <w:pPr>
        <w:widowControl/>
        <w:suppressAutoHyphens w:val="0"/>
        <w:overflowPunct/>
        <w:autoSpaceDE/>
        <w:autoSpaceDN/>
        <w:adjustRightInd/>
        <w:spacing w:after="160" w:line="259" w:lineRule="auto"/>
        <w:jc w:val="both"/>
        <w:textAlignment w:val="auto"/>
        <w:rPr>
          <w:kern w:val="0"/>
          <w:sz w:val="22"/>
          <w:szCs w:val="22"/>
          <w:lang w:val="pl-PL"/>
        </w:rPr>
      </w:pPr>
      <w:r w:rsidRPr="001733E6">
        <w:rPr>
          <w:kern w:val="0"/>
          <w:sz w:val="22"/>
          <w:szCs w:val="22"/>
          <w:lang w:val="pl-PL"/>
        </w:rPr>
        <w:t>Pakowane pojedynczo, jałowe.</w:t>
      </w:r>
    </w:p>
    <w:p w14:paraId="6FBAA81D" w14:textId="77777777" w:rsidR="001733E6" w:rsidRPr="001733E6" w:rsidRDefault="001733E6" w:rsidP="001733E6">
      <w:pPr>
        <w:widowControl/>
        <w:suppressAutoHyphens w:val="0"/>
        <w:overflowPunct/>
        <w:autoSpaceDE/>
        <w:autoSpaceDN/>
        <w:adjustRightInd/>
        <w:spacing w:after="160" w:line="259" w:lineRule="auto"/>
        <w:textAlignment w:val="auto"/>
        <w:rPr>
          <w:kern w:val="0"/>
          <w:sz w:val="22"/>
          <w:szCs w:val="22"/>
          <w:lang w:val="pl-PL"/>
        </w:rPr>
      </w:pPr>
    </w:p>
    <w:p w14:paraId="660E7066" w14:textId="77777777" w:rsidR="003A2C84" w:rsidRPr="001733E6" w:rsidRDefault="003A2C84" w:rsidP="004B6D59">
      <w:pPr>
        <w:overflowPunct/>
        <w:autoSpaceDE/>
        <w:autoSpaceDN/>
        <w:adjustRightInd/>
        <w:textAlignment w:val="auto"/>
        <w:rPr>
          <w:rFonts w:eastAsia="Lucida Sans Unicode"/>
          <w:b/>
          <w:kern w:val="2"/>
          <w:sz w:val="22"/>
          <w:szCs w:val="22"/>
          <w:lang w:eastAsia="ar-SA"/>
        </w:rPr>
      </w:pPr>
    </w:p>
    <w:p w14:paraId="52FAE686"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7E6A8AFA"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58629307"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4061E908"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62821594"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74556A49"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65B7DF77"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6EBB8655"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016BD458"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20BDDCF5"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2ED26432"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585A9230"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25A73097"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19FFD74A"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06F301D6"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339A1AF3"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3A08BC90"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7C36A372"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57294306" w14:textId="77777777" w:rsidR="004D5F91" w:rsidRDefault="004D5F91" w:rsidP="004B6D59">
      <w:pPr>
        <w:overflowPunct/>
        <w:autoSpaceDE/>
        <w:autoSpaceDN/>
        <w:adjustRightInd/>
        <w:textAlignment w:val="auto"/>
        <w:rPr>
          <w:rFonts w:eastAsia="Lucida Sans Unicode"/>
          <w:b/>
          <w:kern w:val="2"/>
          <w:sz w:val="22"/>
          <w:szCs w:val="22"/>
          <w:lang w:eastAsia="ar-SA"/>
        </w:rPr>
      </w:pPr>
    </w:p>
    <w:p w14:paraId="754F40DD" w14:textId="77777777" w:rsidR="003A2C84" w:rsidRDefault="003A2C84" w:rsidP="004B6D59">
      <w:pPr>
        <w:overflowPunct/>
        <w:autoSpaceDE/>
        <w:autoSpaceDN/>
        <w:adjustRightInd/>
        <w:textAlignment w:val="auto"/>
        <w:rPr>
          <w:rFonts w:eastAsia="Lucida Sans Unicode"/>
          <w:b/>
          <w:kern w:val="2"/>
          <w:sz w:val="22"/>
          <w:szCs w:val="22"/>
          <w:lang w:eastAsia="ar-SA"/>
        </w:rPr>
      </w:pPr>
    </w:p>
    <w:p w14:paraId="08ECF28A" w14:textId="77777777" w:rsidR="000C44EA" w:rsidRPr="000C44EA" w:rsidRDefault="000C44EA" w:rsidP="000C44EA">
      <w:pPr>
        <w:rPr>
          <w:i/>
          <w:sz w:val="22"/>
          <w:lang w:val="pl-PL"/>
        </w:rPr>
      </w:pPr>
      <w:r w:rsidRPr="000C44EA">
        <w:rPr>
          <w:i/>
          <w:sz w:val="22"/>
          <w:lang w:val="pl-PL"/>
        </w:rPr>
        <w:lastRenderedPageBreak/>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601766B2" w:rsidR="000C44EA" w:rsidRPr="003D23B0" w:rsidRDefault="000C44EA" w:rsidP="003D23B0">
      <w:pPr>
        <w:jc w:val="both"/>
        <w:rPr>
          <w:b/>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B97C45" w:rsidRPr="00B97C45">
        <w:rPr>
          <w:b/>
          <w:sz w:val="22"/>
          <w:szCs w:val="22"/>
        </w:rPr>
        <w:t>Dostawa masek termoplastycznych dla Centrum Radioterapii oraz dostawa materiałów medycznych dla oddziałów szpitalnych  Specjalistycznego Szpitala im</w:t>
      </w:r>
      <w:r w:rsidR="001D7812">
        <w:rPr>
          <w:b/>
          <w:sz w:val="22"/>
          <w:szCs w:val="22"/>
        </w:rPr>
        <w:t>.</w:t>
      </w:r>
      <w:r w:rsidR="00B97C45" w:rsidRPr="00B97C45">
        <w:rPr>
          <w:b/>
          <w:sz w:val="22"/>
          <w:szCs w:val="22"/>
        </w:rPr>
        <w:t xml:space="preserve"> dra Alfreda Sokołowskiego w Wałbrzychu  </w:t>
      </w:r>
      <w:r w:rsidR="002E3CE8" w:rsidRPr="008421C8">
        <w:rPr>
          <w:b/>
          <w:bCs/>
          <w:sz w:val="22"/>
          <w:szCs w:val="22"/>
        </w:rPr>
        <w:t xml:space="preserve">- </w:t>
      </w:r>
      <w:r w:rsidR="00C5465E" w:rsidRPr="008421C8">
        <w:rPr>
          <w:b/>
          <w:bCs/>
          <w:sz w:val="22"/>
          <w:szCs w:val="22"/>
        </w:rPr>
        <w:t>Zp/</w:t>
      </w:r>
      <w:r w:rsidR="00B97C45">
        <w:rPr>
          <w:b/>
          <w:bCs/>
          <w:sz w:val="22"/>
          <w:szCs w:val="22"/>
        </w:rPr>
        <w:t>78</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20F3E9CE" w:rsidR="000C44EA" w:rsidRPr="00881F2D" w:rsidRDefault="000C44EA" w:rsidP="00881F2D">
      <w:pPr>
        <w:pStyle w:val="Akapitzlist0"/>
        <w:numPr>
          <w:ilvl w:val="0"/>
          <w:numId w:val="28"/>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D26B53" w:rsidRPr="00881F2D">
        <w:rPr>
          <w:sz w:val="22"/>
          <w:szCs w:val="22"/>
        </w:rPr>
        <w:t>3</w:t>
      </w:r>
      <w:r w:rsidR="00016FE7">
        <w:rPr>
          <w:sz w:val="22"/>
          <w:szCs w:val="22"/>
        </w:rPr>
        <w:t xml:space="preserve">a, 3b, </w:t>
      </w:r>
      <w:r w:rsidR="004F0018">
        <w:rPr>
          <w:sz w:val="22"/>
          <w:szCs w:val="22"/>
        </w:rPr>
        <w:t>3c</w:t>
      </w:r>
      <w:r w:rsidRPr="00881F2D">
        <w:rPr>
          <w:sz w:val="22"/>
          <w:szCs w:val="22"/>
        </w:rPr>
        <w:t xml:space="preserve"> 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274617AB" w14:textId="71ADF98C" w:rsidR="00881F2D" w:rsidRDefault="00881F2D" w:rsidP="001C0EA4">
      <w:pPr>
        <w:pStyle w:val="Akapitzlist0"/>
        <w:widowControl/>
        <w:numPr>
          <w:ilvl w:val="0"/>
          <w:numId w:val="28"/>
        </w:numPr>
        <w:suppressAutoHyphens w:val="0"/>
        <w:overflowPunct/>
        <w:autoSpaceDE/>
        <w:autoSpaceDN/>
        <w:adjustRightInd/>
        <w:jc w:val="both"/>
        <w:textAlignment w:val="auto"/>
        <w:rPr>
          <w:b/>
          <w:sz w:val="22"/>
          <w:szCs w:val="22"/>
        </w:rPr>
      </w:pPr>
      <w:r w:rsidRPr="00881F2D">
        <w:rPr>
          <w:b/>
          <w:bCs/>
          <w:sz w:val="22"/>
          <w:szCs w:val="22"/>
        </w:rPr>
        <w:t>OŚWIADCZAMY,</w:t>
      </w:r>
      <w:r w:rsidRPr="00881F2D">
        <w:rPr>
          <w:sz w:val="22"/>
          <w:szCs w:val="22"/>
        </w:rPr>
        <w:t xml:space="preserve"> że oferta sporządzona została z uwzględnieniem wysokości minimalnego wynagrodzenia za pracę oraz minimalnej stawki godzinowej w </w:t>
      </w:r>
      <w:r w:rsidRPr="00881F2D">
        <w:rPr>
          <w:b/>
          <w:bCs/>
          <w:sz w:val="22"/>
          <w:szCs w:val="22"/>
          <w:u w:val="single"/>
        </w:rPr>
        <w:t>2024 r.,</w:t>
      </w:r>
      <w:r w:rsidRPr="00881F2D">
        <w:rPr>
          <w:sz w:val="22"/>
          <w:szCs w:val="22"/>
        </w:rPr>
        <w:t xml:space="preserve"> określonych </w:t>
      </w:r>
      <w:r w:rsidRPr="00881F2D">
        <w:rPr>
          <w:sz w:val="22"/>
          <w:szCs w:val="22"/>
        </w:rPr>
        <w:lastRenderedPageBreak/>
        <w:t xml:space="preserve">rozporządzeniem Rady Ministrów z dnia </w:t>
      </w:r>
      <w:r w:rsidRPr="00881F2D">
        <w:rPr>
          <w:b/>
          <w:bCs/>
          <w:sz w:val="22"/>
          <w:szCs w:val="22"/>
          <w:u w:val="single"/>
        </w:rPr>
        <w:t>14 września 2023 r.</w:t>
      </w:r>
      <w:r w:rsidRPr="00881F2D">
        <w:rPr>
          <w:sz w:val="22"/>
          <w:szCs w:val="22"/>
        </w:rPr>
        <w:t xml:space="preserve"> w sprawie wysokości minimalnego wynagrodzenia za pracę oraz wysokości minimalnej stawki godzinowej w </w:t>
      </w:r>
      <w:r w:rsidRPr="00881F2D">
        <w:rPr>
          <w:b/>
          <w:bCs/>
          <w:sz w:val="22"/>
          <w:szCs w:val="22"/>
          <w:u w:val="single"/>
        </w:rPr>
        <w:t>2024 r. (Dz. U. 2023 poz. 1893</w:t>
      </w:r>
      <w:r w:rsidRPr="00881F2D">
        <w:rPr>
          <w:sz w:val="22"/>
          <w:szCs w:val="22"/>
        </w:rPr>
        <w:t xml:space="preserve">) dotyczy pakietów nr </w:t>
      </w:r>
      <w:r w:rsidR="00A34165">
        <w:rPr>
          <w:b/>
          <w:sz w:val="22"/>
          <w:szCs w:val="22"/>
        </w:rPr>
        <w:t xml:space="preserve">- </w:t>
      </w:r>
      <w:r w:rsidR="00864C07">
        <w:rPr>
          <w:b/>
          <w:szCs w:val="22"/>
        </w:rPr>
        <w:t>(dot.</w:t>
      </w:r>
      <w:r w:rsidR="00A34165" w:rsidRPr="00D67B90">
        <w:rPr>
          <w:b/>
          <w:szCs w:val="22"/>
        </w:rPr>
        <w:t xml:space="preserve"> </w:t>
      </w:r>
      <w:r w:rsidR="00037546">
        <w:rPr>
          <w:b/>
          <w:sz w:val="22"/>
          <w:szCs w:val="22"/>
        </w:rPr>
        <w:t>pakietów</w:t>
      </w:r>
      <w:r w:rsidRPr="00D67B90">
        <w:rPr>
          <w:b/>
          <w:szCs w:val="22"/>
        </w:rPr>
        <w:t>:</w:t>
      </w:r>
      <w:r w:rsidR="00846043">
        <w:rPr>
          <w:b/>
          <w:szCs w:val="22"/>
        </w:rPr>
        <w:t xml:space="preserve"> </w:t>
      </w:r>
      <w:r w:rsidR="00A2539D">
        <w:rPr>
          <w:b/>
          <w:szCs w:val="22"/>
        </w:rPr>
        <w:t>2,3,4,5</w:t>
      </w:r>
      <w:r w:rsidRPr="00D67B90">
        <w:rPr>
          <w:b/>
          <w:szCs w:val="22"/>
        </w:rPr>
        <w:t>)</w:t>
      </w: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7CDA4745" w:rsidR="000C44EA" w:rsidRPr="006E2FFA" w:rsidRDefault="00A1613B" w:rsidP="000C44EA">
      <w:pPr>
        <w:widowControl/>
        <w:suppressAutoHyphens w:val="0"/>
        <w:overflowPunct/>
        <w:autoSpaceDE/>
        <w:autoSpaceDN/>
        <w:adjustRightInd/>
        <w:jc w:val="both"/>
        <w:textAlignment w:val="auto"/>
        <w:rPr>
          <w:sz w:val="22"/>
          <w:szCs w:val="22"/>
        </w:rPr>
      </w:pPr>
      <w:r>
        <w:rPr>
          <w:sz w:val="22"/>
          <w:szCs w:val="22"/>
          <w:lang w:val="pl-PL"/>
        </w:rPr>
        <w:t>6</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1E6B9AA8" w14:textId="77777777" w:rsidR="000C44EA" w:rsidRPr="006E2FFA" w:rsidRDefault="000C44EA" w:rsidP="000C44EA">
      <w:pPr>
        <w:widowControl/>
        <w:suppressAutoHyphens w:val="0"/>
        <w:ind w:left="420"/>
        <w:jc w:val="both"/>
        <w:rPr>
          <w:sz w:val="22"/>
          <w:szCs w:val="22"/>
        </w:rPr>
      </w:pPr>
    </w:p>
    <w:p w14:paraId="53F3ECFF" w14:textId="5C7E4CFA" w:rsidR="000C44EA" w:rsidRDefault="00B04439" w:rsidP="000C44EA">
      <w:pPr>
        <w:spacing w:after="120"/>
        <w:jc w:val="both"/>
        <w:rPr>
          <w:sz w:val="22"/>
          <w:szCs w:val="22"/>
          <w:u w:val="single"/>
        </w:rPr>
      </w:pPr>
      <w:r w:rsidRPr="00B04439">
        <w:rPr>
          <w:sz w:val="22"/>
          <w:szCs w:val="22"/>
          <w:u w:val="single"/>
        </w:rPr>
        <w:t>dla pakietu nr …….. (należy kolejno wymienić wszystkie pakiety, na które Wykonawca składa ofertę)</w:t>
      </w:r>
    </w:p>
    <w:p w14:paraId="06BAF3C0" w14:textId="77777777" w:rsidR="00B04439" w:rsidRPr="000C44EA" w:rsidRDefault="00B04439"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516792E6" w14:textId="2CD583EE" w:rsidR="000C44EA" w:rsidRPr="00BC6A9B" w:rsidRDefault="00881F2D" w:rsidP="00314FF7">
      <w:pPr>
        <w:pStyle w:val="Akapitzlist0"/>
        <w:numPr>
          <w:ilvl w:val="0"/>
          <w:numId w:val="69"/>
        </w:numPr>
        <w:spacing w:after="120"/>
        <w:jc w:val="both"/>
        <w:rPr>
          <w:i/>
          <w:sz w:val="22"/>
          <w:szCs w:val="22"/>
        </w:rPr>
      </w:pPr>
      <w:r>
        <w:rPr>
          <w:sz w:val="22"/>
          <w:szCs w:val="22"/>
        </w:rPr>
        <w:t xml:space="preserve"> </w:t>
      </w:r>
      <w:r w:rsidR="000C44EA" w:rsidRPr="00BC6A9B">
        <w:rPr>
          <w:sz w:val="22"/>
          <w:szCs w:val="22"/>
        </w:rPr>
        <w:t xml:space="preserve">Gwarantujemy </w:t>
      </w:r>
      <w:r w:rsidR="000C44EA" w:rsidRPr="00545F43">
        <w:rPr>
          <w:b/>
          <w:sz w:val="22"/>
          <w:szCs w:val="22"/>
        </w:rPr>
        <w:t xml:space="preserve">……. </w:t>
      </w:r>
      <w:r w:rsidR="00B112A1">
        <w:rPr>
          <w:b/>
          <w:sz w:val="22"/>
          <w:szCs w:val="22"/>
        </w:rPr>
        <w:t>dniowy</w:t>
      </w:r>
      <w:r w:rsidR="000C44EA" w:rsidRPr="00BC6A9B">
        <w:rPr>
          <w:sz w:val="22"/>
          <w:szCs w:val="22"/>
        </w:rPr>
        <w:t xml:space="preserve"> termin dostawy przedmiotu z</w:t>
      </w:r>
      <w:r w:rsidR="00AC643F">
        <w:rPr>
          <w:sz w:val="22"/>
          <w:szCs w:val="22"/>
        </w:rPr>
        <w:t>amówienia dla zamówień</w:t>
      </w:r>
      <w:r w:rsidR="000C44EA" w:rsidRPr="00BC6A9B">
        <w:rPr>
          <w:sz w:val="22"/>
          <w:szCs w:val="22"/>
        </w:rPr>
        <w:t xml:space="preserve"> </w:t>
      </w:r>
      <w:r w:rsidR="008318A4" w:rsidRPr="008318A4">
        <w:rPr>
          <w:sz w:val="22"/>
          <w:szCs w:val="22"/>
        </w:rPr>
        <w:t xml:space="preserve">bieżących </w:t>
      </w:r>
      <w:r w:rsidR="000C44EA" w:rsidRPr="00BC6A9B">
        <w:rPr>
          <w:sz w:val="22"/>
          <w:szCs w:val="22"/>
        </w:rPr>
        <w:t>liczony od momentu przyjęcia zamówienia</w:t>
      </w:r>
      <w:r w:rsidR="000C44EA" w:rsidRPr="00BC6A9B">
        <w:rPr>
          <w:i/>
          <w:sz w:val="22"/>
          <w:szCs w:val="22"/>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314FF7">
      <w:pPr>
        <w:pStyle w:val="Akapitzlist5"/>
        <w:numPr>
          <w:ilvl w:val="0"/>
          <w:numId w:val="69"/>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5ECC11F3" w14:textId="77777777"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314FF7">
      <w:pPr>
        <w:pStyle w:val="Tekstpodstawowywcity"/>
        <w:numPr>
          <w:ilvl w:val="0"/>
          <w:numId w:val="69"/>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lastRenderedPageBreak/>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7B91B0B5" w14:textId="4D25BD61" w:rsidR="00B112A1" w:rsidRDefault="00545F43" w:rsidP="00B112A1">
      <w:pPr>
        <w:spacing w:after="120"/>
        <w:jc w:val="both"/>
        <w:rPr>
          <w:i/>
          <w:sz w:val="18"/>
          <w:szCs w:val="18"/>
        </w:rPr>
      </w:pPr>
      <w:r w:rsidRPr="00D26B53">
        <w:rPr>
          <w:i/>
          <w:sz w:val="18"/>
          <w:szCs w:val="18"/>
        </w:rPr>
        <w:t>*Maksymalny termin dostawy dla zamówień</w:t>
      </w:r>
      <w:r w:rsidR="00AC32A3" w:rsidRPr="00D26B53">
        <w:rPr>
          <w:sz w:val="18"/>
          <w:szCs w:val="18"/>
        </w:rPr>
        <w:t xml:space="preserve"> </w:t>
      </w:r>
      <w:r w:rsidR="00AC32A3" w:rsidRPr="00D26B53">
        <w:rPr>
          <w:i/>
          <w:sz w:val="18"/>
          <w:szCs w:val="18"/>
        </w:rPr>
        <w:t>bieżących</w:t>
      </w:r>
      <w:r w:rsidRPr="00D26B53">
        <w:rPr>
          <w:i/>
          <w:sz w:val="18"/>
          <w:szCs w:val="18"/>
        </w:rPr>
        <w:t xml:space="preserve"> liczony od momentu przyjęcia zamówienia – </w:t>
      </w:r>
      <w:r w:rsidR="00B112A1" w:rsidRPr="00D26B53">
        <w:rPr>
          <w:i/>
          <w:sz w:val="18"/>
          <w:szCs w:val="18"/>
        </w:rPr>
        <w:t>5 dni roboczych.</w:t>
      </w:r>
    </w:p>
    <w:p w14:paraId="4F117781" w14:textId="77777777" w:rsidR="00210E66" w:rsidRDefault="00210E66" w:rsidP="00B112A1">
      <w:pPr>
        <w:spacing w:after="120"/>
        <w:jc w:val="both"/>
        <w:rPr>
          <w:i/>
          <w:sz w:val="18"/>
          <w:szCs w:val="18"/>
        </w:rPr>
      </w:pPr>
    </w:p>
    <w:p w14:paraId="26AF6730" w14:textId="77777777" w:rsidR="002854C4" w:rsidRDefault="002854C4" w:rsidP="00B112A1">
      <w:pPr>
        <w:spacing w:after="120"/>
        <w:jc w:val="both"/>
        <w:rPr>
          <w:i/>
          <w:sz w:val="18"/>
          <w:szCs w:val="18"/>
        </w:rPr>
      </w:pPr>
    </w:p>
    <w:p w14:paraId="32165DA0" w14:textId="77777777" w:rsidR="002854C4" w:rsidRDefault="002854C4" w:rsidP="00B112A1">
      <w:pPr>
        <w:spacing w:after="120"/>
        <w:jc w:val="both"/>
        <w:rPr>
          <w:i/>
          <w:sz w:val="18"/>
          <w:szCs w:val="18"/>
        </w:rPr>
      </w:pPr>
    </w:p>
    <w:p w14:paraId="1F129E04" w14:textId="77777777" w:rsidR="002854C4" w:rsidRDefault="002854C4" w:rsidP="00B112A1">
      <w:pPr>
        <w:spacing w:after="120"/>
        <w:jc w:val="both"/>
        <w:rPr>
          <w:i/>
          <w:sz w:val="18"/>
          <w:szCs w:val="18"/>
        </w:rPr>
      </w:pPr>
    </w:p>
    <w:p w14:paraId="2844BF98" w14:textId="77777777" w:rsidR="002854C4" w:rsidRDefault="002854C4" w:rsidP="00B112A1">
      <w:pPr>
        <w:spacing w:after="120"/>
        <w:jc w:val="both"/>
        <w:rPr>
          <w:i/>
          <w:sz w:val="18"/>
          <w:szCs w:val="18"/>
        </w:rPr>
      </w:pPr>
    </w:p>
    <w:p w14:paraId="7076F046" w14:textId="77777777" w:rsidR="002854C4" w:rsidRDefault="002854C4" w:rsidP="00B112A1">
      <w:pPr>
        <w:spacing w:after="120"/>
        <w:jc w:val="both"/>
        <w:rPr>
          <w:i/>
          <w:sz w:val="18"/>
          <w:szCs w:val="18"/>
        </w:rPr>
      </w:pPr>
    </w:p>
    <w:p w14:paraId="3CD33E19" w14:textId="77777777" w:rsidR="005B07EE" w:rsidRDefault="005B07EE" w:rsidP="00B112A1">
      <w:pPr>
        <w:spacing w:after="120"/>
        <w:jc w:val="both"/>
        <w:rPr>
          <w:i/>
          <w:sz w:val="18"/>
          <w:szCs w:val="18"/>
        </w:rPr>
      </w:pPr>
    </w:p>
    <w:p w14:paraId="16F83278" w14:textId="77777777" w:rsidR="00B97C45" w:rsidRPr="000C44EA" w:rsidRDefault="00B97C45" w:rsidP="00B97C45">
      <w:pPr>
        <w:overflowPunct/>
        <w:autoSpaceDE/>
        <w:autoSpaceDN/>
        <w:adjustRightInd/>
        <w:spacing w:after="100" w:afterAutospacing="1"/>
        <w:contextualSpacing/>
        <w:jc w:val="both"/>
        <w:rPr>
          <w:sz w:val="22"/>
          <w:szCs w:val="22"/>
        </w:rPr>
      </w:pPr>
      <w:bookmarkStart w:id="0" w:name="_GoBack"/>
      <w:bookmarkEnd w:id="0"/>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3F1E5047" w:rsidR="000C44EA" w:rsidRPr="003D1DDC" w:rsidRDefault="00B97C45" w:rsidP="00B70354">
            <w:pPr>
              <w:widowControl/>
              <w:suppressAutoHyphens w:val="0"/>
              <w:overflowPunct/>
              <w:autoSpaceDE/>
              <w:autoSpaceDN/>
              <w:adjustRightInd/>
              <w:jc w:val="center"/>
              <w:textAlignment w:val="auto"/>
              <w:rPr>
                <w:rFonts w:ascii="Arial" w:hAnsi="Arial" w:cs="Arial"/>
                <w:b/>
                <w:color w:val="FF0000"/>
                <w:sz w:val="20"/>
              </w:rPr>
            </w:pPr>
            <w:r w:rsidRPr="00B97C45">
              <w:rPr>
                <w:b/>
                <w:sz w:val="22"/>
                <w:szCs w:val="22"/>
              </w:rPr>
              <w:t>Dostawa masek termoplastycznych dla Centrum Radioterapii oraz dostawa materiałów medycznych dla oddziałów szpitalnych  Specjalistycznego Szpitala im</w:t>
            </w:r>
            <w:r w:rsidR="001D7812">
              <w:rPr>
                <w:b/>
                <w:sz w:val="22"/>
                <w:szCs w:val="22"/>
              </w:rPr>
              <w:t>.</w:t>
            </w:r>
            <w:r w:rsidRPr="00B97C45">
              <w:rPr>
                <w:b/>
                <w:sz w:val="22"/>
                <w:szCs w:val="22"/>
              </w:rPr>
              <w:t xml:space="preserve"> dra Alfreda Sokołowskiego w Wałbrzychu  </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0F680E7D"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B97C45">
              <w:rPr>
                <w:rFonts w:ascii="Arial" w:hAnsi="Arial" w:cs="Arial"/>
                <w:b/>
                <w:sz w:val="20"/>
              </w:rPr>
              <w:t>78</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F2D10A8" w:rsidR="000C44EA" w:rsidRPr="000C44EA" w:rsidRDefault="00B97C45" w:rsidP="00B97C45">
      <w:pPr>
        <w:keepNext/>
        <w:widowControl/>
        <w:tabs>
          <w:tab w:val="center" w:pos="4535"/>
          <w:tab w:val="left" w:pos="7281"/>
        </w:tabs>
        <w:suppressAutoHyphens w:val="0"/>
        <w:overflowPunct/>
        <w:autoSpaceDE/>
        <w:autoSpaceDN/>
        <w:adjustRightInd/>
        <w:spacing w:before="120" w:after="360"/>
        <w:textAlignment w:val="auto"/>
        <w:rPr>
          <w:rFonts w:ascii="Arial" w:eastAsia="Calibri" w:hAnsi="Arial" w:cs="Arial"/>
          <w:b/>
          <w:kern w:val="0"/>
          <w:sz w:val="20"/>
          <w:lang w:val="pl-PL" w:eastAsia="en-GB"/>
        </w:rPr>
      </w:pPr>
      <w:r>
        <w:rPr>
          <w:rFonts w:ascii="Arial" w:eastAsia="Calibri" w:hAnsi="Arial" w:cs="Arial"/>
          <w:b/>
          <w:kern w:val="0"/>
          <w:sz w:val="20"/>
          <w:lang w:val="pl-PL" w:eastAsia="en-GB"/>
        </w:rPr>
        <w:lastRenderedPageBreak/>
        <w:tab/>
      </w:r>
      <w:r w:rsidR="000C44EA" w:rsidRPr="000C44EA">
        <w:rPr>
          <w:rFonts w:ascii="Arial" w:eastAsia="Calibri" w:hAnsi="Arial" w:cs="Arial"/>
          <w:b/>
          <w:kern w:val="0"/>
          <w:sz w:val="20"/>
          <w:lang w:val="pl-PL" w:eastAsia="en-GB"/>
        </w:rPr>
        <w:t>Część II: Informacje dotyczące wykonawcy</w:t>
      </w:r>
      <w:r>
        <w:rPr>
          <w:rFonts w:ascii="Arial" w:eastAsia="Calibri" w:hAnsi="Arial" w:cs="Arial"/>
          <w:b/>
          <w:kern w:val="0"/>
          <w:sz w:val="20"/>
          <w:lang w:val="pl-PL" w:eastAsia="en-GB"/>
        </w:rPr>
        <w:tab/>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Jeżeli dotyczy, czy wykonawca jest wpisany do urzędowego wykazu zatwierdzonych wykonawców lub posiada równoważne </w:t>
            </w:r>
            <w:r w:rsidRPr="000C44EA">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775048EC"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E330D3" w:rsidRPr="00E330D3">
        <w:rPr>
          <w:b/>
          <w:sz w:val="22"/>
          <w:szCs w:val="22"/>
        </w:rPr>
        <w:t xml:space="preserve">Dostawa masek termoplastycznych dla Centrum Radioterapii oraz dostawa materiałów medycznych dla oddziałów szpitalnych  Specjalistycznego Szpitala im dra Alfreda Sokołowskiego w Wałbrzychu  </w:t>
      </w:r>
      <w:r w:rsidR="00D81AD6" w:rsidRPr="008421C8">
        <w:rPr>
          <w:b/>
          <w:bCs/>
          <w:sz w:val="22"/>
          <w:szCs w:val="22"/>
        </w:rPr>
        <w:t xml:space="preserve">- </w:t>
      </w:r>
      <w:r w:rsidR="00D22D2A" w:rsidRPr="008421C8">
        <w:rPr>
          <w:b/>
          <w:bCs/>
          <w:sz w:val="22"/>
          <w:szCs w:val="22"/>
        </w:rPr>
        <w:t>Zp/</w:t>
      </w:r>
      <w:r w:rsidR="00E330D3">
        <w:rPr>
          <w:b/>
          <w:bCs/>
          <w:sz w:val="22"/>
          <w:szCs w:val="22"/>
        </w:rPr>
        <w:t>78</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136CD1">
      <w:pPr>
        <w:numPr>
          <w:ilvl w:val="0"/>
          <w:numId w:val="32"/>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136CD1">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 xml:space="preserve">kwalifikowany podpis elektroniczny </w:t>
      </w:r>
      <w:bookmarkEnd w:id="15"/>
    </w:p>
    <w:p w14:paraId="77FAEC8F" w14:textId="77777777" w:rsidR="00383867" w:rsidRDefault="00383867" w:rsidP="000C44EA">
      <w:pPr>
        <w:widowControl/>
        <w:suppressAutoHyphens w:val="0"/>
        <w:overflowPunct/>
        <w:autoSpaceDE/>
        <w:autoSpaceDN/>
        <w:adjustRightInd/>
        <w:spacing w:after="160" w:line="259" w:lineRule="auto"/>
        <w:contextualSpacing/>
        <w:textAlignment w:val="auto"/>
        <w:rPr>
          <w:i/>
          <w:sz w:val="22"/>
          <w:lang w:val="pl-PL"/>
        </w:rPr>
      </w:pPr>
    </w:p>
    <w:p w14:paraId="2DCCB39D" w14:textId="77777777" w:rsidR="00025265" w:rsidRDefault="00025265"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6BD9C9D6"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E330D3" w:rsidRPr="00E330D3">
        <w:rPr>
          <w:b/>
          <w:sz w:val="22"/>
          <w:szCs w:val="22"/>
          <w:lang w:val="pl-PL"/>
        </w:rPr>
        <w:t xml:space="preserve">Dostawa masek termoplastycznych dla Centrum Radioterapii oraz dostawa materiałów medycznych dla oddziałów szpitalnych  Specjalistycznego Szpitala im dra Alfreda Sokołowskiego w Wałbrzychu  </w:t>
      </w:r>
      <w:r w:rsidR="00383867" w:rsidRPr="008421C8">
        <w:rPr>
          <w:b/>
          <w:bCs/>
          <w:sz w:val="22"/>
          <w:szCs w:val="22"/>
        </w:rPr>
        <w:t xml:space="preserve">- </w:t>
      </w:r>
      <w:r w:rsidR="00CA0F67" w:rsidRPr="008421C8">
        <w:rPr>
          <w:b/>
          <w:bCs/>
          <w:sz w:val="22"/>
          <w:szCs w:val="22"/>
        </w:rPr>
        <w:t>Zp/</w:t>
      </w:r>
      <w:r w:rsidR="00E330D3">
        <w:rPr>
          <w:b/>
          <w:bCs/>
          <w:sz w:val="22"/>
          <w:szCs w:val="22"/>
        </w:rPr>
        <w:t>78</w:t>
      </w:r>
      <w:r w:rsidR="00CB19CB">
        <w:rPr>
          <w:b/>
          <w:bCs/>
          <w:sz w:val="22"/>
          <w:szCs w:val="22"/>
        </w:rPr>
        <w:t>/</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136CD1">
      <w:pPr>
        <w:numPr>
          <w:ilvl w:val="0"/>
          <w:numId w:val="33"/>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136CD1">
      <w:pPr>
        <w:numPr>
          <w:ilvl w:val="0"/>
          <w:numId w:val="33"/>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93E6BD6" w14:textId="2600E1C5" w:rsidR="000C44EA" w:rsidRPr="00611892" w:rsidRDefault="000C44EA" w:rsidP="000C44E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6ABBEA0C" w14:textId="77777777" w:rsidR="000C44EA" w:rsidRPr="000C44EA" w:rsidRDefault="000C44EA" w:rsidP="000C44EA">
      <w:pPr>
        <w:jc w:val="both"/>
        <w:rPr>
          <w:sz w:val="22"/>
          <w:szCs w:val="22"/>
        </w:rPr>
      </w:pPr>
    </w:p>
    <w:p w14:paraId="240ED622" w14:textId="77777777" w:rsidR="00AB415C" w:rsidRDefault="00AB415C" w:rsidP="00F43FD7">
      <w:pPr>
        <w:rPr>
          <w:i/>
          <w:sz w:val="22"/>
          <w:lang w:val="pl-PL"/>
        </w:rPr>
      </w:pPr>
    </w:p>
    <w:p w14:paraId="1AE60755" w14:textId="77777777" w:rsidR="00F43FD7" w:rsidRPr="006670A1" w:rsidRDefault="00F43FD7" w:rsidP="00F43FD7">
      <w:pPr>
        <w:rPr>
          <w:i/>
          <w:kern w:val="2"/>
          <w:sz w:val="22"/>
          <w:lang w:val="pl-PL"/>
        </w:rPr>
      </w:pPr>
      <w:r w:rsidRPr="006670A1">
        <w:rPr>
          <w:i/>
          <w:sz w:val="22"/>
          <w:lang w:val="pl-PL"/>
        </w:rPr>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6FC808EC"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E330D3" w:rsidRPr="00E330D3">
        <w:rPr>
          <w:b/>
          <w:sz w:val="22"/>
          <w:szCs w:val="22"/>
        </w:rPr>
        <w:t xml:space="preserve">Dostawa masek termoplastycznych dla Centrum Radioterapii oraz dostawa materiałów medycznych dla oddziałów szpitalnych  Specjalistycznego Szpitala im dra Alfreda Sokołowskiego w Wałbrzychu  </w:t>
      </w:r>
      <w:r w:rsidR="00014F07" w:rsidRPr="008421C8">
        <w:rPr>
          <w:b/>
          <w:bCs/>
          <w:sz w:val="22"/>
          <w:szCs w:val="22"/>
        </w:rPr>
        <w:t>- Zp/</w:t>
      </w:r>
      <w:r w:rsidR="00E330D3">
        <w:rPr>
          <w:b/>
          <w:bCs/>
          <w:sz w:val="22"/>
          <w:szCs w:val="22"/>
        </w:rPr>
        <w:t>78</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1AF3B005" w14:textId="77777777" w:rsidR="00B70354" w:rsidRDefault="00B70354" w:rsidP="00F43FD7">
      <w:pPr>
        <w:rPr>
          <w:i/>
          <w:color w:val="FF0000"/>
          <w:sz w:val="22"/>
          <w:lang w:val="pl-PL"/>
        </w:rPr>
      </w:pPr>
    </w:p>
    <w:p w14:paraId="11B46BD6" w14:textId="77777777" w:rsidR="00B70354" w:rsidRDefault="00B70354" w:rsidP="00F43FD7">
      <w:pPr>
        <w:rPr>
          <w:i/>
          <w:color w:val="FF0000"/>
          <w:sz w:val="22"/>
          <w:lang w:val="pl-PL"/>
        </w:rPr>
      </w:pPr>
    </w:p>
    <w:p w14:paraId="50962608"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08FA9A13"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E330D3" w:rsidRPr="00E330D3">
        <w:rPr>
          <w:b/>
          <w:color w:val="000000" w:themeColor="text1"/>
          <w:sz w:val="22"/>
          <w:szCs w:val="22"/>
        </w:rPr>
        <w:t>Dostawa masek termoplastycznych dla Centrum Radioterapii oraz dostawa materiałów medycznych dla oddziałów szpitalnych  Specjalistycznego Szpitala im</w:t>
      </w:r>
      <w:r w:rsidR="001D7812">
        <w:rPr>
          <w:b/>
          <w:color w:val="000000" w:themeColor="text1"/>
          <w:sz w:val="22"/>
          <w:szCs w:val="22"/>
        </w:rPr>
        <w:t>.</w:t>
      </w:r>
      <w:r w:rsidR="00E330D3" w:rsidRPr="00E330D3">
        <w:rPr>
          <w:b/>
          <w:color w:val="000000" w:themeColor="text1"/>
          <w:sz w:val="22"/>
          <w:szCs w:val="22"/>
        </w:rPr>
        <w:t xml:space="preserve"> dra Alfreda Sokołowskiego w Wałbrzychu  </w:t>
      </w:r>
      <w:r w:rsidR="00D26B53">
        <w:rPr>
          <w:b/>
          <w:bCs/>
          <w:color w:val="000000" w:themeColor="text1"/>
          <w:sz w:val="22"/>
          <w:szCs w:val="22"/>
        </w:rPr>
        <w:t>-</w:t>
      </w:r>
      <w:r w:rsidR="00E330D3">
        <w:rPr>
          <w:b/>
          <w:bCs/>
          <w:color w:val="000000" w:themeColor="text1"/>
          <w:sz w:val="22"/>
          <w:szCs w:val="22"/>
        </w:rPr>
        <w:t xml:space="preserve"> Zp/78</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w:t>
      </w:r>
      <w:r w:rsidR="00636349">
        <w:rPr>
          <w:color w:val="000000" w:themeColor="text1"/>
          <w:sz w:val="22"/>
          <w:szCs w:val="22"/>
        </w:rPr>
        <w:t xml:space="preserve">tj. </w:t>
      </w:r>
      <w:r w:rsidR="00FE37FC" w:rsidRPr="00FE37FC">
        <w:rPr>
          <w:color w:val="000000" w:themeColor="text1"/>
          <w:sz w:val="22"/>
          <w:szCs w:val="22"/>
        </w:rPr>
        <w:t>Dz. U. z 2024r. poz. 1320</w:t>
      </w:r>
      <w:r w:rsidRPr="00C323C1">
        <w:rPr>
          <w:color w:val="000000" w:themeColor="text1"/>
          <w:sz w:val="22"/>
          <w:szCs w:val="22"/>
        </w:rPr>
        <w:t>)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567F35D0" w14:textId="77777777" w:rsidR="00F43FD7" w:rsidRPr="00611892" w:rsidRDefault="00F43FD7" w:rsidP="00F43FD7">
      <w:pPr>
        <w:spacing w:line="480" w:lineRule="auto"/>
        <w:ind w:right="5954"/>
        <w:rPr>
          <w:i/>
          <w:color w:val="FF0000"/>
          <w:sz w:val="16"/>
        </w:rPr>
      </w:pPr>
    </w:p>
    <w:p w14:paraId="694044D3" w14:textId="77777777" w:rsidR="00F43FD7" w:rsidRPr="00611892" w:rsidRDefault="00F43FD7" w:rsidP="00F43FD7">
      <w:pPr>
        <w:rPr>
          <w:rFonts w:ascii="Arial" w:hAnsi="Arial"/>
          <w:color w:val="FF0000"/>
          <w:sz w:val="21"/>
        </w:rPr>
      </w:pP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tab/>
      </w: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10F57C0F"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E330D3" w:rsidRPr="00E330D3">
        <w:rPr>
          <w:b/>
          <w:sz w:val="22"/>
          <w:szCs w:val="22"/>
        </w:rPr>
        <w:t>Dostawa masek termoplastycznych dla Centrum Radioterapii oraz dostawa materiałów medycznych dla oddziałów szpitalnych  Specjalistycznego Szpitala im</w:t>
      </w:r>
      <w:r w:rsidR="001D7812">
        <w:rPr>
          <w:b/>
          <w:sz w:val="22"/>
          <w:szCs w:val="22"/>
        </w:rPr>
        <w:t>.</w:t>
      </w:r>
      <w:r w:rsidR="00E330D3" w:rsidRPr="00E330D3">
        <w:rPr>
          <w:b/>
          <w:sz w:val="22"/>
          <w:szCs w:val="22"/>
        </w:rPr>
        <w:t xml:space="preserve"> dra Alfreda Sokołowskiego w Wałbrzychu  </w:t>
      </w:r>
      <w:r w:rsidR="00A55172" w:rsidRPr="008421C8">
        <w:rPr>
          <w:b/>
          <w:bCs/>
          <w:sz w:val="22"/>
          <w:szCs w:val="22"/>
        </w:rPr>
        <w:t xml:space="preserve">- </w:t>
      </w:r>
      <w:r w:rsidR="007A6726" w:rsidRPr="008421C8">
        <w:rPr>
          <w:b/>
          <w:bCs/>
          <w:sz w:val="22"/>
          <w:szCs w:val="22"/>
        </w:rPr>
        <w:t>Zp/</w:t>
      </w:r>
      <w:r w:rsidR="00E330D3">
        <w:rPr>
          <w:b/>
          <w:bCs/>
          <w:sz w:val="22"/>
          <w:szCs w:val="22"/>
        </w:rPr>
        <w:t>78</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34A504EC"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0F5175" w:rsidRPr="000F5175">
        <w:t xml:space="preserve"> </w:t>
      </w:r>
      <w:r w:rsidR="00E330D3" w:rsidRPr="00E330D3">
        <w:rPr>
          <w:rFonts w:eastAsia="Calibri"/>
          <w:b/>
          <w:color w:val="000000" w:themeColor="text1"/>
          <w:kern w:val="0"/>
          <w:sz w:val="22"/>
          <w:szCs w:val="22"/>
          <w:lang w:val="pl-PL" w:eastAsia="en-US"/>
        </w:rPr>
        <w:t>Dostawa masek termoplastycznych dla Centrum Radioterapii oraz dostawa materiałów medycznych dla oddziałów szpitalnych  Specjalistycznego Szpitala im</w:t>
      </w:r>
      <w:r w:rsidR="001D7812">
        <w:rPr>
          <w:rFonts w:eastAsia="Calibri"/>
          <w:b/>
          <w:color w:val="000000" w:themeColor="text1"/>
          <w:kern w:val="0"/>
          <w:sz w:val="22"/>
          <w:szCs w:val="22"/>
          <w:lang w:val="pl-PL" w:eastAsia="en-US"/>
        </w:rPr>
        <w:t>.</w:t>
      </w:r>
      <w:r w:rsidR="00E330D3" w:rsidRPr="00E330D3">
        <w:rPr>
          <w:rFonts w:eastAsia="Calibri"/>
          <w:b/>
          <w:color w:val="000000" w:themeColor="text1"/>
          <w:kern w:val="0"/>
          <w:sz w:val="22"/>
          <w:szCs w:val="22"/>
          <w:lang w:val="pl-PL" w:eastAsia="en-US"/>
        </w:rPr>
        <w:t xml:space="preserve"> dra Alfreda Sokołowskiego w Wałbrzychu </w:t>
      </w:r>
      <w:r w:rsidR="00E330D3" w:rsidRPr="00E330D3">
        <w:rPr>
          <w:rFonts w:eastAsia="Calibri"/>
          <w:color w:val="000000" w:themeColor="text1"/>
          <w:kern w:val="0"/>
          <w:sz w:val="22"/>
          <w:szCs w:val="22"/>
          <w:lang w:val="pl-PL" w:eastAsia="en-US"/>
        </w:rPr>
        <w:t xml:space="preserve"> </w:t>
      </w:r>
      <w:r w:rsidR="0073006F" w:rsidRPr="008421C8">
        <w:rPr>
          <w:b/>
          <w:bCs/>
          <w:sz w:val="22"/>
          <w:szCs w:val="22"/>
        </w:rPr>
        <w:t xml:space="preserve">- </w:t>
      </w:r>
      <w:r w:rsidR="007A6726" w:rsidRPr="008421C8">
        <w:rPr>
          <w:b/>
          <w:bCs/>
          <w:sz w:val="22"/>
          <w:szCs w:val="22"/>
        </w:rPr>
        <w:t>Zp/</w:t>
      </w:r>
      <w:r w:rsidR="00E330D3">
        <w:rPr>
          <w:b/>
          <w:bCs/>
          <w:sz w:val="22"/>
          <w:szCs w:val="22"/>
        </w:rPr>
        <w:t>78</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136CD1">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01D29F8F" w14:textId="77777777" w:rsidR="00282EA4" w:rsidRPr="000C44EA" w:rsidRDefault="00282EA4"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39BA916D"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E330D3" w:rsidRPr="00E330D3">
        <w:rPr>
          <w:b/>
          <w:sz w:val="22"/>
          <w:szCs w:val="22"/>
        </w:rPr>
        <w:t>Dostawa masek termoplastycznych dla Centrum Radioterapii oraz dostawa materiałów medycznych dla oddziałów szpitalnych  Specjalistycznego Szpitala im</w:t>
      </w:r>
      <w:r w:rsidR="001D7812">
        <w:rPr>
          <w:b/>
          <w:sz w:val="22"/>
          <w:szCs w:val="22"/>
        </w:rPr>
        <w:t>.</w:t>
      </w:r>
      <w:r w:rsidR="00E330D3" w:rsidRPr="00E330D3">
        <w:rPr>
          <w:b/>
          <w:sz w:val="22"/>
          <w:szCs w:val="22"/>
        </w:rPr>
        <w:t xml:space="preserve"> dra Alfreda Sokołowskiego w Wałbrzychu  </w:t>
      </w:r>
      <w:r w:rsidR="00BF241F" w:rsidRPr="008421C8">
        <w:rPr>
          <w:b/>
          <w:bCs/>
          <w:sz w:val="22"/>
          <w:szCs w:val="22"/>
        </w:rPr>
        <w:t xml:space="preserve">- </w:t>
      </w:r>
      <w:r w:rsidR="00127C10" w:rsidRPr="008421C8">
        <w:rPr>
          <w:b/>
          <w:bCs/>
          <w:sz w:val="22"/>
          <w:szCs w:val="22"/>
        </w:rPr>
        <w:t>Zp/</w:t>
      </w:r>
      <w:r w:rsidR="00E330D3">
        <w:rPr>
          <w:b/>
          <w:bCs/>
          <w:sz w:val="22"/>
          <w:szCs w:val="22"/>
        </w:rPr>
        <w:t>78</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002C568D" w14:textId="77777777" w:rsidR="000C44EA" w:rsidRDefault="000C44EA" w:rsidP="000C44EA">
      <w:pPr>
        <w:rPr>
          <w:i/>
          <w:color w:val="FF0000"/>
        </w:rPr>
      </w:pPr>
    </w:p>
    <w:p w14:paraId="05B1278D" w14:textId="32CBCA27" w:rsidR="00385DE1" w:rsidRDefault="00385DE1" w:rsidP="000C44EA">
      <w:pPr>
        <w:rPr>
          <w:i/>
          <w:color w:val="FF0000"/>
        </w:rPr>
      </w:pPr>
    </w:p>
    <w:p w14:paraId="4F16FFC7" w14:textId="77777777" w:rsidR="00C323C1" w:rsidRPr="000C44EA" w:rsidRDefault="00C323C1" w:rsidP="000C44EA">
      <w:pPr>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77777777"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34375A5E" w14:textId="77777777" w:rsidR="00A84A25" w:rsidRDefault="00A84A25" w:rsidP="00B833DA">
      <w:pPr>
        <w:tabs>
          <w:tab w:val="left" w:pos="2988"/>
        </w:tabs>
        <w:rPr>
          <w:sz w:val="18"/>
          <w:szCs w:val="18"/>
          <w:lang w:val="pl-PL"/>
        </w:rPr>
      </w:pPr>
    </w:p>
    <w:p w14:paraId="5C223E03" w14:textId="77777777" w:rsidR="00B70354" w:rsidRDefault="00B70354" w:rsidP="00B833DA">
      <w:pPr>
        <w:tabs>
          <w:tab w:val="left" w:pos="2988"/>
        </w:tabs>
        <w:rPr>
          <w:sz w:val="18"/>
          <w:szCs w:val="18"/>
          <w:lang w:val="pl-PL"/>
        </w:rPr>
      </w:pPr>
    </w:p>
    <w:p w14:paraId="4A929027" w14:textId="77777777" w:rsidR="00A84A25" w:rsidRDefault="00A84A25" w:rsidP="00B833DA">
      <w:pPr>
        <w:tabs>
          <w:tab w:val="left" w:pos="2988"/>
        </w:tabs>
        <w:rPr>
          <w:sz w:val="18"/>
          <w:szCs w:val="18"/>
          <w:lang w:val="pl-PL"/>
        </w:rPr>
      </w:pPr>
    </w:p>
    <w:p w14:paraId="73B1175C" w14:textId="77777777" w:rsidR="00A84A25" w:rsidRDefault="00A84A2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3122CCD6"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4569C535"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E330D3" w:rsidRPr="00E330D3">
        <w:rPr>
          <w:b/>
          <w:color w:val="000000" w:themeColor="text1"/>
          <w:sz w:val="22"/>
          <w:szCs w:val="22"/>
        </w:rPr>
        <w:t>Dostawa masek termoplastycznych dla Centrum Radioterapii oraz dostawa materiałów medycznych dla oddziałów szpitalnych  Specjalistycznego Szpitala im</w:t>
      </w:r>
      <w:r w:rsidR="001D7812">
        <w:rPr>
          <w:b/>
          <w:color w:val="000000" w:themeColor="text1"/>
          <w:sz w:val="22"/>
          <w:szCs w:val="22"/>
        </w:rPr>
        <w:t>.</w:t>
      </w:r>
      <w:r w:rsidR="00E330D3" w:rsidRPr="00E330D3">
        <w:rPr>
          <w:b/>
          <w:color w:val="000000" w:themeColor="text1"/>
          <w:sz w:val="22"/>
          <w:szCs w:val="22"/>
        </w:rPr>
        <w:t xml:space="preserve"> dra Alfreda Sokołowskiego w Wałbrzychu  </w:t>
      </w:r>
      <w:r w:rsidR="0095229A" w:rsidRPr="00C323C1">
        <w:rPr>
          <w:b/>
          <w:bCs/>
          <w:color w:val="000000" w:themeColor="text1"/>
          <w:sz w:val="22"/>
          <w:szCs w:val="22"/>
        </w:rPr>
        <w:t xml:space="preserve">- </w:t>
      </w:r>
      <w:r w:rsidR="001251E4">
        <w:rPr>
          <w:b/>
          <w:bCs/>
          <w:color w:val="000000" w:themeColor="text1"/>
          <w:sz w:val="22"/>
          <w:szCs w:val="22"/>
        </w:rPr>
        <w:t>Zp/</w:t>
      </w:r>
      <w:r w:rsidR="00E330D3">
        <w:rPr>
          <w:b/>
          <w:bCs/>
          <w:color w:val="000000" w:themeColor="text1"/>
          <w:sz w:val="22"/>
          <w:szCs w:val="22"/>
        </w:rPr>
        <w:t>78</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77777777" w:rsidR="000E7435" w:rsidRPr="00C323C1" w:rsidRDefault="000E7435" w:rsidP="00B833DA">
      <w:pPr>
        <w:tabs>
          <w:tab w:val="left" w:pos="2988"/>
        </w:tabs>
        <w:rPr>
          <w:color w:val="000000" w:themeColor="text1"/>
          <w:sz w:val="22"/>
          <w:szCs w:val="22"/>
        </w:rPr>
      </w:pPr>
    </w:p>
    <w:sectPr w:rsidR="000E7435" w:rsidRPr="00C323C1" w:rsidSect="00C03B78">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B97C45" w:rsidRDefault="00B97C45" w:rsidP="00652D6D">
      <w:r>
        <w:separator/>
      </w:r>
    </w:p>
  </w:endnote>
  <w:endnote w:type="continuationSeparator" w:id="0">
    <w:p w14:paraId="3D4D3F68" w14:textId="77777777" w:rsidR="00B97C45" w:rsidRDefault="00B97C45"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623937"/>
      <w:docPartObj>
        <w:docPartGallery w:val="Page Numbers (Bottom of Page)"/>
        <w:docPartUnique/>
      </w:docPartObj>
    </w:sdtPr>
    <w:sdtEndPr/>
    <w:sdtContent>
      <w:p w14:paraId="3D9430C2" w14:textId="6F1D8659" w:rsidR="00B97C45" w:rsidRDefault="00B97C45">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8E31DB">
          <w:rPr>
            <w:noProof/>
            <w:sz w:val="18"/>
            <w:szCs w:val="18"/>
          </w:rPr>
          <w:t>35</w:t>
        </w:r>
        <w:r w:rsidRPr="00652D6D">
          <w:rPr>
            <w:sz w:val="18"/>
            <w:szCs w:val="18"/>
          </w:rPr>
          <w:fldChar w:fldCharType="end"/>
        </w:r>
      </w:p>
    </w:sdtContent>
  </w:sdt>
  <w:p w14:paraId="791F5259" w14:textId="52466B49" w:rsidR="00B97C45" w:rsidRDefault="00B97C45"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B97C45" w:rsidRDefault="00B97C45" w:rsidP="00652D6D">
      <w:r>
        <w:separator/>
      </w:r>
    </w:p>
  </w:footnote>
  <w:footnote w:type="continuationSeparator" w:id="0">
    <w:p w14:paraId="7C4D70A7" w14:textId="77777777" w:rsidR="00B97C45" w:rsidRDefault="00B97C45" w:rsidP="00652D6D">
      <w:r>
        <w:continuationSeparator/>
      </w:r>
    </w:p>
  </w:footnote>
  <w:footnote w:id="1">
    <w:p w14:paraId="319A10B7" w14:textId="77777777" w:rsidR="00B97C45" w:rsidRDefault="00B97C45"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B97C45" w:rsidRDefault="00B97C45"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B97C45" w:rsidRDefault="00B97C45"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B97C45" w:rsidRDefault="00B97C45"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B97C45" w:rsidRDefault="00B97C45"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B97C45" w:rsidRDefault="00B97C45"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B97C45" w:rsidRDefault="00B97C45"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B97C45" w:rsidRDefault="00B97C45"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B97C45" w:rsidRDefault="00B97C45"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B97C45" w:rsidRDefault="00B97C45"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B97C45" w:rsidRDefault="00B97C45"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B97C45" w:rsidRDefault="00B97C45"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1E9A4D1C" w14:textId="77777777" w:rsidR="00B97C45" w:rsidRDefault="00B97C45"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B97C45" w:rsidRDefault="00B97C45"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B97C45" w:rsidRDefault="00B97C45"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B97C45" w:rsidRDefault="00B97C45"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B97C45" w:rsidRDefault="00B97C45"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B97C45" w:rsidRDefault="00B97C45"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B97C45" w:rsidRDefault="00B97C45"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B97C45" w:rsidRDefault="00B97C45"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B97C45" w:rsidRDefault="00B97C45"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B97C45" w:rsidRDefault="00B97C4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B97C45" w:rsidRDefault="00B97C4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B97C45" w:rsidRDefault="00B97C4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B97C45" w:rsidRDefault="00B97C45"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B97C45" w:rsidRDefault="00B97C45"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B97C45" w:rsidRDefault="00B97C4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B97C45" w:rsidRDefault="00B97C45"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B97C45" w:rsidRDefault="00B97C45"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B97C45" w:rsidRDefault="00B97C45"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B97C45" w:rsidRDefault="00B97C45"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B97C45" w:rsidRDefault="00B97C45"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B97C45" w:rsidRDefault="00B97C45"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B97C45" w:rsidRDefault="00B97C4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B97C45" w:rsidRDefault="00B97C45"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B97C45" w:rsidRDefault="00B97C45"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B97C45" w:rsidRDefault="00B97C45"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B97C45" w:rsidRDefault="00B97C45"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B97C45" w:rsidRDefault="00B97C45"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B97C45" w:rsidRDefault="00B97C4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B97C45" w:rsidRDefault="00B97C45"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B97C45" w:rsidRDefault="00B97C45"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B97C45" w:rsidRDefault="00B97C45"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B97C45" w:rsidRDefault="00B97C45"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B97C45" w:rsidRDefault="00B97C45"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B97C45" w:rsidRDefault="00B97C45"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B97C45" w:rsidRDefault="00B97C45"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B97C45" w:rsidRDefault="00B97C4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B97C45" w:rsidRDefault="00B97C45"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B97C45" w:rsidRDefault="00B97C45"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B97C45" w:rsidRDefault="00B97C45"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5DA117B6" w:rsidR="00B97C45" w:rsidRPr="00556AEE" w:rsidRDefault="00B97C45">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Zp/78/PN/24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3" w15:restartNumberingAfterBreak="0">
    <w:nsid w:val="042F40F9"/>
    <w:multiLevelType w:val="hybridMultilevel"/>
    <w:tmpl w:val="BD76DD5A"/>
    <w:lvl w:ilvl="0" w:tplc="4FB2DE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5233C05"/>
    <w:multiLevelType w:val="hybridMultilevel"/>
    <w:tmpl w:val="963AD88E"/>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240674"/>
    <w:multiLevelType w:val="hybridMultilevel"/>
    <w:tmpl w:val="8C866964"/>
    <w:lvl w:ilvl="0" w:tplc="5BAC3BA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90D78"/>
    <w:multiLevelType w:val="hybridMultilevel"/>
    <w:tmpl w:val="E28221B2"/>
    <w:lvl w:ilvl="0" w:tplc="044AD5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D36EE4"/>
    <w:multiLevelType w:val="hybridMultilevel"/>
    <w:tmpl w:val="BBECE1FE"/>
    <w:lvl w:ilvl="0" w:tplc="CB7255C0">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2"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0C5258E5"/>
    <w:multiLevelType w:val="multilevel"/>
    <w:tmpl w:val="2E24A0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965396"/>
    <w:multiLevelType w:val="hybridMultilevel"/>
    <w:tmpl w:val="9DC284A2"/>
    <w:lvl w:ilvl="0" w:tplc="EA9E519E">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A45085"/>
    <w:multiLevelType w:val="hybridMultilevel"/>
    <w:tmpl w:val="9CF62188"/>
    <w:lvl w:ilvl="0" w:tplc="67C0C7B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D253DE0"/>
    <w:multiLevelType w:val="multilevel"/>
    <w:tmpl w:val="2C0C3AB2"/>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D4F2453"/>
    <w:multiLevelType w:val="hybridMultilevel"/>
    <w:tmpl w:val="561281BA"/>
    <w:lvl w:ilvl="0" w:tplc="A35A5C60">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7"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0F7E92"/>
    <w:multiLevelType w:val="hybridMultilevel"/>
    <w:tmpl w:val="D2A81230"/>
    <w:lvl w:ilvl="0" w:tplc="06F4297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4"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002EFF"/>
    <w:multiLevelType w:val="hybridMultilevel"/>
    <w:tmpl w:val="4810FC64"/>
    <w:lvl w:ilvl="0" w:tplc="A53688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E64B4C"/>
    <w:multiLevelType w:val="hybridMultilevel"/>
    <w:tmpl w:val="4030E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1BA5F62"/>
    <w:multiLevelType w:val="multilevel"/>
    <w:tmpl w:val="1BDC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15733C"/>
    <w:multiLevelType w:val="hybridMultilevel"/>
    <w:tmpl w:val="22462DF2"/>
    <w:lvl w:ilvl="0" w:tplc="120A4D5E">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0276B0"/>
    <w:multiLevelType w:val="hybridMultilevel"/>
    <w:tmpl w:val="169A54C2"/>
    <w:lvl w:ilvl="0" w:tplc="7E445528">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B4238C"/>
    <w:multiLevelType w:val="hybridMultilevel"/>
    <w:tmpl w:val="EE8E817A"/>
    <w:lvl w:ilvl="0" w:tplc="4078BF3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5053138"/>
    <w:multiLevelType w:val="hybridMultilevel"/>
    <w:tmpl w:val="B7CC9980"/>
    <w:lvl w:ilvl="0" w:tplc="4A46D88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046D66"/>
    <w:multiLevelType w:val="hybridMultilevel"/>
    <w:tmpl w:val="522CF0CA"/>
    <w:lvl w:ilvl="0" w:tplc="3BFEFFF8">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6E092C"/>
    <w:multiLevelType w:val="hybridMultilevel"/>
    <w:tmpl w:val="14902F1E"/>
    <w:lvl w:ilvl="0" w:tplc="9D7C339C">
      <w:start w:val="10"/>
      <w:numFmt w:val="decimal"/>
      <w:lvlText w:val="%1."/>
      <w:lvlJc w:val="left"/>
      <w:pPr>
        <w:ind w:left="4613" w:hanging="360"/>
      </w:pPr>
      <w:rPr>
        <w:rFonts w:hint="default"/>
      </w:rPr>
    </w:lvl>
    <w:lvl w:ilvl="1" w:tplc="04150019" w:tentative="1">
      <w:start w:val="1"/>
      <w:numFmt w:val="lowerLetter"/>
      <w:lvlText w:val="%2."/>
      <w:lvlJc w:val="left"/>
      <w:pPr>
        <w:ind w:left="5333" w:hanging="360"/>
      </w:pPr>
    </w:lvl>
    <w:lvl w:ilvl="2" w:tplc="0415001B" w:tentative="1">
      <w:start w:val="1"/>
      <w:numFmt w:val="lowerRoman"/>
      <w:lvlText w:val="%3."/>
      <w:lvlJc w:val="right"/>
      <w:pPr>
        <w:ind w:left="6053" w:hanging="180"/>
      </w:pPr>
    </w:lvl>
    <w:lvl w:ilvl="3" w:tplc="0415000F" w:tentative="1">
      <w:start w:val="1"/>
      <w:numFmt w:val="decimal"/>
      <w:lvlText w:val="%4."/>
      <w:lvlJc w:val="left"/>
      <w:pPr>
        <w:ind w:left="6773" w:hanging="360"/>
      </w:pPr>
    </w:lvl>
    <w:lvl w:ilvl="4" w:tplc="04150019" w:tentative="1">
      <w:start w:val="1"/>
      <w:numFmt w:val="lowerLetter"/>
      <w:lvlText w:val="%5."/>
      <w:lvlJc w:val="left"/>
      <w:pPr>
        <w:ind w:left="7493" w:hanging="360"/>
      </w:pPr>
    </w:lvl>
    <w:lvl w:ilvl="5" w:tplc="0415001B" w:tentative="1">
      <w:start w:val="1"/>
      <w:numFmt w:val="lowerRoman"/>
      <w:lvlText w:val="%6."/>
      <w:lvlJc w:val="right"/>
      <w:pPr>
        <w:ind w:left="8213" w:hanging="180"/>
      </w:pPr>
    </w:lvl>
    <w:lvl w:ilvl="6" w:tplc="0415000F" w:tentative="1">
      <w:start w:val="1"/>
      <w:numFmt w:val="decimal"/>
      <w:lvlText w:val="%7."/>
      <w:lvlJc w:val="left"/>
      <w:pPr>
        <w:ind w:left="8933" w:hanging="360"/>
      </w:pPr>
    </w:lvl>
    <w:lvl w:ilvl="7" w:tplc="04150019" w:tentative="1">
      <w:start w:val="1"/>
      <w:numFmt w:val="lowerLetter"/>
      <w:lvlText w:val="%8."/>
      <w:lvlJc w:val="left"/>
      <w:pPr>
        <w:ind w:left="9653" w:hanging="360"/>
      </w:pPr>
    </w:lvl>
    <w:lvl w:ilvl="8" w:tplc="0415001B" w:tentative="1">
      <w:start w:val="1"/>
      <w:numFmt w:val="lowerRoman"/>
      <w:lvlText w:val="%9."/>
      <w:lvlJc w:val="right"/>
      <w:pPr>
        <w:ind w:left="10373" w:hanging="180"/>
      </w:pPr>
    </w:lvl>
  </w:abstractNum>
  <w:abstractNum w:abstractNumId="51"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38FE1E10"/>
    <w:multiLevelType w:val="hybridMultilevel"/>
    <w:tmpl w:val="2ACAF3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39BD4A3F"/>
    <w:multiLevelType w:val="hybridMultilevel"/>
    <w:tmpl w:val="1D081656"/>
    <w:lvl w:ilvl="0" w:tplc="EF7628B0">
      <w:start w:val="10"/>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57" w15:restartNumberingAfterBreak="0">
    <w:nsid w:val="3CD040C7"/>
    <w:multiLevelType w:val="multilevel"/>
    <w:tmpl w:val="B1E63CA8"/>
    <w:lvl w:ilvl="0">
      <w:start w:val="1"/>
      <w:numFmt w:val="decimal"/>
      <w:lvlText w:val="%1."/>
      <w:legacy w:legacy="1" w:legacySpace="0" w:legacyIndent="0"/>
      <w:lvlJc w:val="left"/>
      <w:pPr>
        <w:ind w:left="0" w:firstLine="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43A43476"/>
    <w:multiLevelType w:val="hybridMultilevel"/>
    <w:tmpl w:val="C5B68212"/>
    <w:lvl w:ilvl="0" w:tplc="1D406B0E">
      <w:start w:val="7"/>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4"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8"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90F0789"/>
    <w:multiLevelType w:val="multilevel"/>
    <w:tmpl w:val="467C63CA"/>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72"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E53134D"/>
    <w:multiLevelType w:val="hybridMultilevel"/>
    <w:tmpl w:val="31A60B74"/>
    <w:lvl w:ilvl="0" w:tplc="7D7A498A">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5C538C"/>
    <w:multiLevelType w:val="hybridMultilevel"/>
    <w:tmpl w:val="347E5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78"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61E13DD"/>
    <w:multiLevelType w:val="hybridMultilevel"/>
    <w:tmpl w:val="748ED1FA"/>
    <w:lvl w:ilvl="0" w:tplc="699045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8E345C4"/>
    <w:multiLevelType w:val="hybridMultilevel"/>
    <w:tmpl w:val="61627A74"/>
    <w:lvl w:ilvl="0" w:tplc="6ADE3D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92773D2"/>
    <w:multiLevelType w:val="hybridMultilevel"/>
    <w:tmpl w:val="2C120A6A"/>
    <w:lvl w:ilvl="0" w:tplc="BF300D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5CC52F8E"/>
    <w:multiLevelType w:val="hybridMultilevel"/>
    <w:tmpl w:val="0D40B044"/>
    <w:lvl w:ilvl="0" w:tplc="4D08C052">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4" w15:restartNumberingAfterBreak="0">
    <w:nsid w:val="5D97417F"/>
    <w:multiLevelType w:val="hybridMultilevel"/>
    <w:tmpl w:val="C75EF568"/>
    <w:lvl w:ilvl="0" w:tplc="74C40FE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7"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1B1162D"/>
    <w:multiLevelType w:val="hybridMultilevel"/>
    <w:tmpl w:val="DA8E3086"/>
    <w:lvl w:ilvl="0" w:tplc="50E00B1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23855C4"/>
    <w:multiLevelType w:val="hybridMultilevel"/>
    <w:tmpl w:val="C3BEDB08"/>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231842"/>
    <w:multiLevelType w:val="hybridMultilevel"/>
    <w:tmpl w:val="7F267B46"/>
    <w:lvl w:ilvl="0" w:tplc="56987B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71EB1C3E"/>
    <w:multiLevelType w:val="hybridMultilevel"/>
    <w:tmpl w:val="6FF44118"/>
    <w:lvl w:ilvl="0" w:tplc="609A6BF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3A4352C"/>
    <w:multiLevelType w:val="hybridMultilevel"/>
    <w:tmpl w:val="53F8A76C"/>
    <w:lvl w:ilvl="0" w:tplc="B8147DF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4D86654"/>
    <w:multiLevelType w:val="hybridMultilevel"/>
    <w:tmpl w:val="32623834"/>
    <w:lvl w:ilvl="0" w:tplc="A9D61EB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3"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D8B17E5"/>
    <w:multiLevelType w:val="hybridMultilevel"/>
    <w:tmpl w:val="9380447E"/>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7"/>
  </w:num>
  <w:num w:numId="3">
    <w:abstractNumId w:val="67"/>
  </w:num>
  <w:num w:numId="4">
    <w:abstractNumId w:val="114"/>
  </w:num>
  <w:num w:numId="5">
    <w:abstractNumId w:val="75"/>
  </w:num>
  <w:num w:numId="6">
    <w:abstractNumId w:val="72"/>
  </w:num>
  <w:num w:numId="7">
    <w:abstractNumId w:val="34"/>
  </w:num>
  <w:num w:numId="8">
    <w:abstractNumId w:val="79"/>
  </w:num>
  <w:num w:numId="9">
    <w:abstractNumId w:val="90"/>
  </w:num>
  <w:num w:numId="10">
    <w:abstractNumId w:val="91"/>
  </w:num>
  <w:num w:numId="11">
    <w:abstractNumId w:val="18"/>
  </w:num>
  <w:num w:numId="12">
    <w:abstractNumId w:val="12"/>
  </w:num>
  <w:num w:numId="13">
    <w:abstractNumId w:val="21"/>
  </w:num>
  <w:num w:numId="14">
    <w:abstractNumId w:val="23"/>
  </w:num>
  <w:num w:numId="15">
    <w:abstractNumId w:val="58"/>
  </w:num>
  <w:num w:numId="16">
    <w:abstractNumId w:val="105"/>
  </w:num>
  <w:num w:numId="17">
    <w:abstractNumId w:val="29"/>
  </w:num>
  <w:num w:numId="18">
    <w:abstractNumId w:val="10"/>
  </w:num>
  <w:num w:numId="19">
    <w:abstractNumId w:val="89"/>
  </w:num>
  <w:num w:numId="20">
    <w:abstractNumId w:val="28"/>
  </w:num>
  <w:num w:numId="21">
    <w:abstractNumId w:val="86"/>
  </w:num>
  <w:num w:numId="22">
    <w:abstractNumId w:val="70"/>
  </w:num>
  <w:num w:numId="23">
    <w:abstractNumId w:val="6"/>
  </w:num>
  <w:num w:numId="24">
    <w:abstractNumId w:val="33"/>
  </w:num>
  <w:num w:numId="25">
    <w:abstractNumId w:val="93"/>
  </w:num>
  <w:num w:numId="26">
    <w:abstractNumId w:val="81"/>
  </w:num>
  <w:num w:numId="27">
    <w:abstractNumId w:val="37"/>
  </w:num>
  <w:num w:numId="2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08"/>
  </w:num>
  <w:num w:numId="32">
    <w:abstractNumId w:val="35"/>
  </w:num>
  <w:num w:numId="33">
    <w:abstractNumId w:val="66"/>
  </w:num>
  <w:num w:numId="34">
    <w:abstractNumId w:val="26"/>
  </w:num>
  <w:num w:numId="35">
    <w:abstractNumId w:val="104"/>
  </w:num>
  <w:num w:numId="36">
    <w:abstractNumId w:val="64"/>
  </w:num>
  <w:num w:numId="37">
    <w:abstractNumId w:val="95"/>
  </w:num>
  <w:num w:numId="38">
    <w:abstractNumId w:val="117"/>
  </w:num>
  <w:num w:numId="39">
    <w:abstractNumId w:val="47"/>
  </w:num>
  <w:num w:numId="40">
    <w:abstractNumId w:val="30"/>
  </w:num>
  <w:num w:numId="41">
    <w:abstractNumId w:val="100"/>
  </w:num>
  <w:num w:numId="42">
    <w:abstractNumId w:val="27"/>
  </w:num>
  <w:num w:numId="43">
    <w:abstractNumId w:val="78"/>
  </w:num>
  <w:num w:numId="44">
    <w:abstractNumId w:val="38"/>
  </w:num>
  <w:num w:numId="45">
    <w:abstractNumId w:val="56"/>
  </w:num>
  <w:num w:numId="46">
    <w:abstractNumId w:val="115"/>
  </w:num>
  <w:num w:numId="47">
    <w:abstractNumId w:val="51"/>
  </w:num>
  <w:num w:numId="48">
    <w:abstractNumId w:val="39"/>
  </w:num>
  <w:num w:numId="49">
    <w:abstractNumId w:val="68"/>
  </w:num>
  <w:num w:numId="50">
    <w:abstractNumId w:val="110"/>
  </w:num>
  <w:num w:numId="51">
    <w:abstractNumId w:val="116"/>
  </w:num>
  <w:num w:numId="52">
    <w:abstractNumId w:val="103"/>
  </w:num>
  <w:num w:numId="53">
    <w:abstractNumId w:val="101"/>
  </w:num>
  <w:num w:numId="54">
    <w:abstractNumId w:val="107"/>
  </w:num>
  <w:num w:numId="55">
    <w:abstractNumId w:val="87"/>
  </w:num>
  <w:num w:numId="56">
    <w:abstractNumId w:val="20"/>
  </w:num>
  <w:num w:numId="57">
    <w:abstractNumId w:val="65"/>
  </w:num>
  <w:num w:numId="58">
    <w:abstractNumId w:val="15"/>
  </w:num>
  <w:num w:numId="59">
    <w:abstractNumId w:val="9"/>
  </w:num>
  <w:num w:numId="60">
    <w:abstractNumId w:val="31"/>
  </w:num>
  <w:num w:numId="61">
    <w:abstractNumId w:val="97"/>
  </w:num>
  <w:num w:numId="62">
    <w:abstractNumId w:val="83"/>
  </w:num>
  <w:num w:numId="63">
    <w:abstractNumId w:val="50"/>
  </w:num>
  <w:num w:numId="64">
    <w:abstractNumId w:val="84"/>
  </w:num>
  <w:num w:numId="65">
    <w:abstractNumId w:val="16"/>
  </w:num>
  <w:num w:numId="66">
    <w:abstractNumId w:val="113"/>
  </w:num>
  <w:num w:numId="67">
    <w:abstractNumId w:val="19"/>
  </w:num>
  <w:num w:numId="68">
    <w:abstractNumId w:val="25"/>
  </w:num>
  <w:num w:numId="69">
    <w:abstractNumId w:val="61"/>
  </w:num>
  <w:num w:numId="70">
    <w:abstractNumId w:val="4"/>
  </w:num>
  <w:num w:numId="71">
    <w:abstractNumId w:val="77"/>
  </w:num>
  <w:num w:numId="72">
    <w:abstractNumId w:val="36"/>
  </w:num>
  <w:num w:numId="73">
    <w:abstractNumId w:val="40"/>
  </w:num>
  <w:num w:numId="74">
    <w:abstractNumId w:val="106"/>
  </w:num>
  <w:num w:numId="75">
    <w:abstractNumId w:val="5"/>
  </w:num>
  <w:num w:numId="76">
    <w:abstractNumId w:val="76"/>
  </w:num>
  <w:num w:numId="77">
    <w:abstractNumId w:val="71"/>
  </w:num>
  <w:num w:numId="78">
    <w:abstractNumId w:val="55"/>
  </w:num>
  <w:num w:numId="79">
    <w:abstractNumId w:val="60"/>
  </w:num>
  <w:num w:numId="80">
    <w:abstractNumId w:val="80"/>
  </w:num>
  <w:num w:numId="81">
    <w:abstractNumId w:val="59"/>
  </w:num>
  <w:num w:numId="82">
    <w:abstractNumId w:val="63"/>
  </w:num>
  <w:num w:numId="83">
    <w:abstractNumId w:val="22"/>
  </w:num>
  <w:num w:numId="84">
    <w:abstractNumId w:val="62"/>
  </w:num>
  <w:num w:numId="85">
    <w:abstractNumId w:val="88"/>
  </w:num>
  <w:num w:numId="86">
    <w:abstractNumId w:val="74"/>
  </w:num>
  <w:num w:numId="87">
    <w:abstractNumId w:val="42"/>
  </w:num>
  <w:num w:numId="88">
    <w:abstractNumId w:val="99"/>
  </w:num>
  <w:num w:numId="89">
    <w:abstractNumId w:val="43"/>
  </w:num>
  <w:num w:numId="90">
    <w:abstractNumId w:val="14"/>
  </w:num>
  <w:num w:numId="91">
    <w:abstractNumId w:val="52"/>
  </w:num>
  <w:num w:numId="92">
    <w:abstractNumId w:val="8"/>
  </w:num>
  <w:num w:numId="93">
    <w:abstractNumId w:val="73"/>
  </w:num>
  <w:num w:numId="94">
    <w:abstractNumId w:val="45"/>
  </w:num>
  <w:num w:numId="95">
    <w:abstractNumId w:val="85"/>
  </w:num>
  <w:num w:numId="96">
    <w:abstractNumId w:val="7"/>
  </w:num>
  <w:num w:numId="97">
    <w:abstractNumId w:val="109"/>
  </w:num>
  <w:num w:numId="98">
    <w:abstractNumId w:val="32"/>
  </w:num>
  <w:num w:numId="99">
    <w:abstractNumId w:val="54"/>
  </w:num>
  <w:num w:numId="100">
    <w:abstractNumId w:val="41"/>
  </w:num>
  <w:num w:numId="101">
    <w:abstractNumId w:val="98"/>
  </w:num>
  <w:num w:numId="102">
    <w:abstractNumId w:val="46"/>
  </w:num>
  <w:num w:numId="103">
    <w:abstractNumId w:val="44"/>
  </w:num>
  <w:num w:numId="104">
    <w:abstractNumId w:val="94"/>
  </w:num>
  <w:num w:numId="105">
    <w:abstractNumId w:val="102"/>
  </w:num>
  <w:num w:numId="106">
    <w:abstractNumId w:val="92"/>
  </w:num>
  <w:num w:numId="107">
    <w:abstractNumId w:val="49"/>
  </w:num>
  <w:num w:numId="108">
    <w:abstractNumId w:val="24"/>
  </w:num>
  <w:num w:numId="109">
    <w:abstractNumId w:val="13"/>
  </w:num>
  <w:num w:numId="110">
    <w:abstractNumId w:val="69"/>
  </w:num>
  <w:num w:numId="111">
    <w:abstractNumId w:val="48"/>
  </w:num>
  <w:num w:numId="112">
    <w:abstractNumId w:val="82"/>
  </w:num>
  <w:num w:numId="113">
    <w:abstractNumId w:val="3"/>
  </w:num>
  <w:num w:numId="114">
    <w:abstractNumId w:val="17"/>
  </w:num>
  <w:num w:numId="115">
    <w:abstractNumId w:val="11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840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6D"/>
    <w:rsid w:val="000020BB"/>
    <w:rsid w:val="00002659"/>
    <w:rsid w:val="00002793"/>
    <w:rsid w:val="000027F1"/>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6FE7"/>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9D4"/>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37546"/>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0F"/>
    <w:rsid w:val="000455EF"/>
    <w:rsid w:val="00045641"/>
    <w:rsid w:val="000459A5"/>
    <w:rsid w:val="00045CF8"/>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BFC"/>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006"/>
    <w:rsid w:val="0006211B"/>
    <w:rsid w:val="00062259"/>
    <w:rsid w:val="0006250F"/>
    <w:rsid w:val="000626F5"/>
    <w:rsid w:val="000630F0"/>
    <w:rsid w:val="000633DC"/>
    <w:rsid w:val="000633E6"/>
    <w:rsid w:val="000634D9"/>
    <w:rsid w:val="00063726"/>
    <w:rsid w:val="00063951"/>
    <w:rsid w:val="000639EF"/>
    <w:rsid w:val="00063A9C"/>
    <w:rsid w:val="00063F61"/>
    <w:rsid w:val="000647CF"/>
    <w:rsid w:val="000648E4"/>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C09"/>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6BE"/>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6D6C"/>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D06"/>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53A"/>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5E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07E"/>
    <w:rsid w:val="000E316F"/>
    <w:rsid w:val="000E32C0"/>
    <w:rsid w:val="000E3D4A"/>
    <w:rsid w:val="000E3D77"/>
    <w:rsid w:val="000E42BB"/>
    <w:rsid w:val="000E45F5"/>
    <w:rsid w:val="000E4CAB"/>
    <w:rsid w:val="000E4E11"/>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3F72"/>
    <w:rsid w:val="000F46E9"/>
    <w:rsid w:val="000F498E"/>
    <w:rsid w:val="000F4E78"/>
    <w:rsid w:val="000F5175"/>
    <w:rsid w:val="000F5426"/>
    <w:rsid w:val="000F5667"/>
    <w:rsid w:val="000F579E"/>
    <w:rsid w:val="000F57A8"/>
    <w:rsid w:val="000F593E"/>
    <w:rsid w:val="000F5A13"/>
    <w:rsid w:val="000F5C14"/>
    <w:rsid w:val="000F5D14"/>
    <w:rsid w:val="000F5DAB"/>
    <w:rsid w:val="000F620F"/>
    <w:rsid w:val="000F62A6"/>
    <w:rsid w:val="000F683C"/>
    <w:rsid w:val="000F68AD"/>
    <w:rsid w:val="000F690C"/>
    <w:rsid w:val="000F6928"/>
    <w:rsid w:val="000F6C96"/>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77"/>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E4"/>
    <w:rsid w:val="0015260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D3"/>
    <w:rsid w:val="001566EE"/>
    <w:rsid w:val="00156901"/>
    <w:rsid w:val="00156E03"/>
    <w:rsid w:val="001571D1"/>
    <w:rsid w:val="00157226"/>
    <w:rsid w:val="00160092"/>
    <w:rsid w:val="001606CC"/>
    <w:rsid w:val="0016099F"/>
    <w:rsid w:val="00160B7F"/>
    <w:rsid w:val="00160F8B"/>
    <w:rsid w:val="001610A5"/>
    <w:rsid w:val="001610B2"/>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5EB9"/>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3E6"/>
    <w:rsid w:val="001736DA"/>
    <w:rsid w:val="00173718"/>
    <w:rsid w:val="00173C87"/>
    <w:rsid w:val="00173DB9"/>
    <w:rsid w:val="001745F7"/>
    <w:rsid w:val="00174ACF"/>
    <w:rsid w:val="00175009"/>
    <w:rsid w:val="0017515C"/>
    <w:rsid w:val="00175618"/>
    <w:rsid w:val="00175932"/>
    <w:rsid w:val="00175B8B"/>
    <w:rsid w:val="00175EAF"/>
    <w:rsid w:val="0017660D"/>
    <w:rsid w:val="0017666F"/>
    <w:rsid w:val="00176943"/>
    <w:rsid w:val="00176B4C"/>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ED0"/>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7A2"/>
    <w:rsid w:val="001C68B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30"/>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03A"/>
    <w:rsid w:val="001D5283"/>
    <w:rsid w:val="001D5708"/>
    <w:rsid w:val="001D58A2"/>
    <w:rsid w:val="001D58B6"/>
    <w:rsid w:val="001D5961"/>
    <w:rsid w:val="001D5D17"/>
    <w:rsid w:val="001D5FA0"/>
    <w:rsid w:val="001D6471"/>
    <w:rsid w:val="001D6874"/>
    <w:rsid w:val="001D6EA2"/>
    <w:rsid w:val="001D7232"/>
    <w:rsid w:val="001D738F"/>
    <w:rsid w:val="001D765E"/>
    <w:rsid w:val="001D7812"/>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6F95"/>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CD"/>
    <w:rsid w:val="00207AF0"/>
    <w:rsid w:val="002100F0"/>
    <w:rsid w:val="00210355"/>
    <w:rsid w:val="00210363"/>
    <w:rsid w:val="00210412"/>
    <w:rsid w:val="002104FC"/>
    <w:rsid w:val="00210775"/>
    <w:rsid w:val="002107D9"/>
    <w:rsid w:val="00210989"/>
    <w:rsid w:val="00210BBE"/>
    <w:rsid w:val="00210C47"/>
    <w:rsid w:val="00210DC0"/>
    <w:rsid w:val="00210DC3"/>
    <w:rsid w:val="00210E66"/>
    <w:rsid w:val="00211566"/>
    <w:rsid w:val="002115B3"/>
    <w:rsid w:val="002119BE"/>
    <w:rsid w:val="00211CD2"/>
    <w:rsid w:val="002121AB"/>
    <w:rsid w:val="002123B8"/>
    <w:rsid w:val="0021240C"/>
    <w:rsid w:val="002124E3"/>
    <w:rsid w:val="00212518"/>
    <w:rsid w:val="002125DD"/>
    <w:rsid w:val="002125EB"/>
    <w:rsid w:val="00212796"/>
    <w:rsid w:val="00212AED"/>
    <w:rsid w:val="00212B1C"/>
    <w:rsid w:val="00212E33"/>
    <w:rsid w:val="00213589"/>
    <w:rsid w:val="002135B1"/>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0F78"/>
    <w:rsid w:val="00221176"/>
    <w:rsid w:val="0022128A"/>
    <w:rsid w:val="002216D3"/>
    <w:rsid w:val="00221720"/>
    <w:rsid w:val="0022183A"/>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7D7"/>
    <w:rsid w:val="00265A58"/>
    <w:rsid w:val="00265C24"/>
    <w:rsid w:val="00266B69"/>
    <w:rsid w:val="00267092"/>
    <w:rsid w:val="00267559"/>
    <w:rsid w:val="00267814"/>
    <w:rsid w:val="002679C6"/>
    <w:rsid w:val="00267B19"/>
    <w:rsid w:val="00267D17"/>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723"/>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C4"/>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D1A"/>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595"/>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CF5"/>
    <w:rsid w:val="002A6E52"/>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19C8"/>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181"/>
    <w:rsid w:val="002C6A51"/>
    <w:rsid w:val="002C6C6A"/>
    <w:rsid w:val="002C7258"/>
    <w:rsid w:val="002C7367"/>
    <w:rsid w:val="002C76E7"/>
    <w:rsid w:val="002C77A5"/>
    <w:rsid w:val="002C78B8"/>
    <w:rsid w:val="002C7A36"/>
    <w:rsid w:val="002C7A81"/>
    <w:rsid w:val="002D0208"/>
    <w:rsid w:val="002D0555"/>
    <w:rsid w:val="002D0584"/>
    <w:rsid w:val="002D0624"/>
    <w:rsid w:val="002D0690"/>
    <w:rsid w:val="002D0805"/>
    <w:rsid w:val="002D0D01"/>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AC"/>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3A"/>
    <w:rsid w:val="002E3BAE"/>
    <w:rsid w:val="002E3C3C"/>
    <w:rsid w:val="002E3CE8"/>
    <w:rsid w:val="002E3E25"/>
    <w:rsid w:val="002E3E4E"/>
    <w:rsid w:val="002E4044"/>
    <w:rsid w:val="002E47D8"/>
    <w:rsid w:val="002E4813"/>
    <w:rsid w:val="002E4F17"/>
    <w:rsid w:val="002E5121"/>
    <w:rsid w:val="002E51FA"/>
    <w:rsid w:val="002E5396"/>
    <w:rsid w:val="002E5473"/>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2B"/>
    <w:rsid w:val="002F0353"/>
    <w:rsid w:val="002F03B9"/>
    <w:rsid w:val="002F0994"/>
    <w:rsid w:val="002F0CBE"/>
    <w:rsid w:val="002F1368"/>
    <w:rsid w:val="002F156A"/>
    <w:rsid w:val="002F1997"/>
    <w:rsid w:val="002F19DD"/>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4C7F"/>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3CB"/>
    <w:rsid w:val="003044C5"/>
    <w:rsid w:val="003048AC"/>
    <w:rsid w:val="00304AB2"/>
    <w:rsid w:val="00304B8B"/>
    <w:rsid w:val="00304E13"/>
    <w:rsid w:val="00304E27"/>
    <w:rsid w:val="0030501C"/>
    <w:rsid w:val="00305220"/>
    <w:rsid w:val="00305426"/>
    <w:rsid w:val="0030556F"/>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589"/>
    <w:rsid w:val="00313646"/>
    <w:rsid w:val="003146ED"/>
    <w:rsid w:val="003148BD"/>
    <w:rsid w:val="00314C29"/>
    <w:rsid w:val="00314E2D"/>
    <w:rsid w:val="00314FF7"/>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34A6"/>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8FD"/>
    <w:rsid w:val="0033090F"/>
    <w:rsid w:val="003309C5"/>
    <w:rsid w:val="00330A6B"/>
    <w:rsid w:val="00330A7E"/>
    <w:rsid w:val="00330BED"/>
    <w:rsid w:val="00330DE5"/>
    <w:rsid w:val="00331414"/>
    <w:rsid w:val="00332037"/>
    <w:rsid w:val="00332113"/>
    <w:rsid w:val="003322B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19D"/>
    <w:rsid w:val="0034551F"/>
    <w:rsid w:val="003457EB"/>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67EB6"/>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4F25"/>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097"/>
    <w:rsid w:val="0038424F"/>
    <w:rsid w:val="0038445C"/>
    <w:rsid w:val="00384555"/>
    <w:rsid w:val="003847FF"/>
    <w:rsid w:val="00384830"/>
    <w:rsid w:val="00384A44"/>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9F1"/>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4F"/>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2C84"/>
    <w:rsid w:val="003A3DF5"/>
    <w:rsid w:val="003A400D"/>
    <w:rsid w:val="003A4015"/>
    <w:rsid w:val="003A40CE"/>
    <w:rsid w:val="003A40E9"/>
    <w:rsid w:val="003A40EB"/>
    <w:rsid w:val="003A4C65"/>
    <w:rsid w:val="003A50D2"/>
    <w:rsid w:val="003A51E3"/>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2F"/>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8CD"/>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0"/>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599"/>
    <w:rsid w:val="003E4633"/>
    <w:rsid w:val="003E47A8"/>
    <w:rsid w:val="003E4F06"/>
    <w:rsid w:val="003E5008"/>
    <w:rsid w:val="003E5441"/>
    <w:rsid w:val="003E5CEE"/>
    <w:rsid w:val="003E5FBB"/>
    <w:rsid w:val="003E624F"/>
    <w:rsid w:val="003E6483"/>
    <w:rsid w:val="003E6623"/>
    <w:rsid w:val="003E6683"/>
    <w:rsid w:val="003E6A4C"/>
    <w:rsid w:val="003E6D46"/>
    <w:rsid w:val="003E7159"/>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145"/>
    <w:rsid w:val="003F2993"/>
    <w:rsid w:val="003F2DB9"/>
    <w:rsid w:val="003F2F6F"/>
    <w:rsid w:val="003F357E"/>
    <w:rsid w:val="003F35DE"/>
    <w:rsid w:val="003F378B"/>
    <w:rsid w:val="003F37EA"/>
    <w:rsid w:val="003F4264"/>
    <w:rsid w:val="003F462D"/>
    <w:rsid w:val="003F46D9"/>
    <w:rsid w:val="003F4B93"/>
    <w:rsid w:val="003F4E3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3E7"/>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5E8"/>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4C"/>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97B"/>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A1E"/>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5DDC"/>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47EB2"/>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2DC1"/>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3F9"/>
    <w:rsid w:val="0049757E"/>
    <w:rsid w:val="00497656"/>
    <w:rsid w:val="00497A0A"/>
    <w:rsid w:val="00497E0C"/>
    <w:rsid w:val="004A00E6"/>
    <w:rsid w:val="004A01F9"/>
    <w:rsid w:val="004A028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6D59"/>
    <w:rsid w:val="004B70AB"/>
    <w:rsid w:val="004B7550"/>
    <w:rsid w:val="004B77F0"/>
    <w:rsid w:val="004B787B"/>
    <w:rsid w:val="004B78CF"/>
    <w:rsid w:val="004B7938"/>
    <w:rsid w:val="004B7A42"/>
    <w:rsid w:val="004B7C69"/>
    <w:rsid w:val="004C02BD"/>
    <w:rsid w:val="004C02F1"/>
    <w:rsid w:val="004C04B0"/>
    <w:rsid w:val="004C0B45"/>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D5A"/>
    <w:rsid w:val="004C5E91"/>
    <w:rsid w:val="004C6265"/>
    <w:rsid w:val="004C64B7"/>
    <w:rsid w:val="004C6F34"/>
    <w:rsid w:val="004C7255"/>
    <w:rsid w:val="004C7710"/>
    <w:rsid w:val="004C78C6"/>
    <w:rsid w:val="004C795C"/>
    <w:rsid w:val="004C7A80"/>
    <w:rsid w:val="004C7F73"/>
    <w:rsid w:val="004D065D"/>
    <w:rsid w:val="004D07E3"/>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5F91"/>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13"/>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018"/>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880"/>
    <w:rsid w:val="004F3A3B"/>
    <w:rsid w:val="004F3E63"/>
    <w:rsid w:val="004F3EB5"/>
    <w:rsid w:val="004F3EDC"/>
    <w:rsid w:val="004F4573"/>
    <w:rsid w:val="004F472D"/>
    <w:rsid w:val="004F4793"/>
    <w:rsid w:val="004F48D1"/>
    <w:rsid w:val="004F4D3F"/>
    <w:rsid w:val="004F51C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65"/>
    <w:rsid w:val="004F7A92"/>
    <w:rsid w:val="004F7AAF"/>
    <w:rsid w:val="004F7B3A"/>
    <w:rsid w:val="004F7C1A"/>
    <w:rsid w:val="004F7D77"/>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9CA"/>
    <w:rsid w:val="00506D58"/>
    <w:rsid w:val="00507456"/>
    <w:rsid w:val="005075C1"/>
    <w:rsid w:val="00507922"/>
    <w:rsid w:val="00507DB7"/>
    <w:rsid w:val="005100BB"/>
    <w:rsid w:val="00510197"/>
    <w:rsid w:val="00510270"/>
    <w:rsid w:val="0051030D"/>
    <w:rsid w:val="00510427"/>
    <w:rsid w:val="0051093F"/>
    <w:rsid w:val="00510C4E"/>
    <w:rsid w:val="00510F3D"/>
    <w:rsid w:val="005110DA"/>
    <w:rsid w:val="00511902"/>
    <w:rsid w:val="005119D4"/>
    <w:rsid w:val="00511A58"/>
    <w:rsid w:val="00511B16"/>
    <w:rsid w:val="00511E69"/>
    <w:rsid w:val="00511E83"/>
    <w:rsid w:val="0051208F"/>
    <w:rsid w:val="0051213A"/>
    <w:rsid w:val="0051225F"/>
    <w:rsid w:val="00512462"/>
    <w:rsid w:val="00512488"/>
    <w:rsid w:val="005128F7"/>
    <w:rsid w:val="00512DB8"/>
    <w:rsid w:val="00513362"/>
    <w:rsid w:val="00513626"/>
    <w:rsid w:val="00513825"/>
    <w:rsid w:val="005138AC"/>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67C"/>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BF6"/>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3CA"/>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1F01"/>
    <w:rsid w:val="005623B7"/>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D90"/>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0D4"/>
    <w:rsid w:val="0059151A"/>
    <w:rsid w:val="0059156F"/>
    <w:rsid w:val="00591735"/>
    <w:rsid w:val="00591B72"/>
    <w:rsid w:val="00592211"/>
    <w:rsid w:val="0059221C"/>
    <w:rsid w:val="0059254E"/>
    <w:rsid w:val="00592596"/>
    <w:rsid w:val="00592737"/>
    <w:rsid w:val="0059284F"/>
    <w:rsid w:val="00592884"/>
    <w:rsid w:val="00592AD2"/>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5AE"/>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BB0"/>
    <w:rsid w:val="005A7C3C"/>
    <w:rsid w:val="005A7F5E"/>
    <w:rsid w:val="005A7FC8"/>
    <w:rsid w:val="005B07EE"/>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C2E"/>
    <w:rsid w:val="005B4D66"/>
    <w:rsid w:val="005B4E24"/>
    <w:rsid w:val="005B5FAD"/>
    <w:rsid w:val="005B608D"/>
    <w:rsid w:val="005B62DE"/>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673"/>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B8D"/>
    <w:rsid w:val="005F0C25"/>
    <w:rsid w:val="005F0EBA"/>
    <w:rsid w:val="005F1039"/>
    <w:rsid w:val="005F1523"/>
    <w:rsid w:val="005F1768"/>
    <w:rsid w:val="005F19C6"/>
    <w:rsid w:val="005F1C4D"/>
    <w:rsid w:val="005F1D7E"/>
    <w:rsid w:val="005F1EDB"/>
    <w:rsid w:val="005F1FF0"/>
    <w:rsid w:val="005F227F"/>
    <w:rsid w:val="005F22BE"/>
    <w:rsid w:val="005F23E9"/>
    <w:rsid w:val="005F2630"/>
    <w:rsid w:val="005F2A01"/>
    <w:rsid w:val="005F2C48"/>
    <w:rsid w:val="005F2E90"/>
    <w:rsid w:val="005F301A"/>
    <w:rsid w:val="005F3229"/>
    <w:rsid w:val="005F368F"/>
    <w:rsid w:val="005F387A"/>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8FC"/>
    <w:rsid w:val="00602B38"/>
    <w:rsid w:val="00602B75"/>
    <w:rsid w:val="00602C70"/>
    <w:rsid w:val="00602CDA"/>
    <w:rsid w:val="00602D73"/>
    <w:rsid w:val="00603092"/>
    <w:rsid w:val="0060330B"/>
    <w:rsid w:val="00603532"/>
    <w:rsid w:val="006036B6"/>
    <w:rsid w:val="00604262"/>
    <w:rsid w:val="00604934"/>
    <w:rsid w:val="00604AC4"/>
    <w:rsid w:val="00604CA0"/>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5834"/>
    <w:rsid w:val="00616683"/>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0B22"/>
    <w:rsid w:val="00621116"/>
    <w:rsid w:val="0062167D"/>
    <w:rsid w:val="00621702"/>
    <w:rsid w:val="0062174C"/>
    <w:rsid w:val="00621ABA"/>
    <w:rsid w:val="00621CA9"/>
    <w:rsid w:val="00621F18"/>
    <w:rsid w:val="00622C14"/>
    <w:rsid w:val="00622E7C"/>
    <w:rsid w:val="00622F2B"/>
    <w:rsid w:val="00622F48"/>
    <w:rsid w:val="00623067"/>
    <w:rsid w:val="00623175"/>
    <w:rsid w:val="006233E9"/>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DCA"/>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1E8"/>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2F3"/>
    <w:rsid w:val="00636349"/>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98A"/>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BBA"/>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5D77"/>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B20"/>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3C3"/>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950"/>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50"/>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4B8"/>
    <w:rsid w:val="00723630"/>
    <w:rsid w:val="00723A3E"/>
    <w:rsid w:val="00723A92"/>
    <w:rsid w:val="00723CA1"/>
    <w:rsid w:val="00723E5A"/>
    <w:rsid w:val="00723ED3"/>
    <w:rsid w:val="00724039"/>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4A"/>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801"/>
    <w:rsid w:val="00734AC4"/>
    <w:rsid w:val="00734E1A"/>
    <w:rsid w:val="00735127"/>
    <w:rsid w:val="00735147"/>
    <w:rsid w:val="0073570D"/>
    <w:rsid w:val="00736118"/>
    <w:rsid w:val="00736205"/>
    <w:rsid w:val="0073627F"/>
    <w:rsid w:val="00736B40"/>
    <w:rsid w:val="0073723A"/>
    <w:rsid w:val="007372D8"/>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4BB"/>
    <w:rsid w:val="00743596"/>
    <w:rsid w:val="00743CE5"/>
    <w:rsid w:val="007441CB"/>
    <w:rsid w:val="0074425F"/>
    <w:rsid w:val="00744325"/>
    <w:rsid w:val="0074459D"/>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318"/>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29C"/>
    <w:rsid w:val="007674B1"/>
    <w:rsid w:val="0076781B"/>
    <w:rsid w:val="00767A7D"/>
    <w:rsid w:val="00770258"/>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889"/>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691"/>
    <w:rsid w:val="0079398A"/>
    <w:rsid w:val="00793B9F"/>
    <w:rsid w:val="00793D67"/>
    <w:rsid w:val="00793DEE"/>
    <w:rsid w:val="00793EAC"/>
    <w:rsid w:val="00793EE9"/>
    <w:rsid w:val="007951D4"/>
    <w:rsid w:val="0079524D"/>
    <w:rsid w:val="0079533A"/>
    <w:rsid w:val="00795959"/>
    <w:rsid w:val="00795DCA"/>
    <w:rsid w:val="00795FF8"/>
    <w:rsid w:val="0079646F"/>
    <w:rsid w:val="007964E2"/>
    <w:rsid w:val="007966BA"/>
    <w:rsid w:val="0079725D"/>
    <w:rsid w:val="00797CD6"/>
    <w:rsid w:val="00797E0D"/>
    <w:rsid w:val="007A00B7"/>
    <w:rsid w:val="007A0125"/>
    <w:rsid w:val="007A020C"/>
    <w:rsid w:val="007A0295"/>
    <w:rsid w:val="007A03F2"/>
    <w:rsid w:val="007A05FE"/>
    <w:rsid w:val="007A0627"/>
    <w:rsid w:val="007A06DA"/>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1D03"/>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B4"/>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8B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49D"/>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043"/>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01B"/>
    <w:rsid w:val="008514A8"/>
    <w:rsid w:val="008515B4"/>
    <w:rsid w:val="008524F0"/>
    <w:rsid w:val="0085258F"/>
    <w:rsid w:val="00852975"/>
    <w:rsid w:val="00852D72"/>
    <w:rsid w:val="0085305B"/>
    <w:rsid w:val="008535D7"/>
    <w:rsid w:val="00853C2B"/>
    <w:rsid w:val="00853FFE"/>
    <w:rsid w:val="0085411F"/>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345"/>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81D"/>
    <w:rsid w:val="00863A52"/>
    <w:rsid w:val="00863BE3"/>
    <w:rsid w:val="00863F7D"/>
    <w:rsid w:val="00864346"/>
    <w:rsid w:val="008644C1"/>
    <w:rsid w:val="00864680"/>
    <w:rsid w:val="008646D7"/>
    <w:rsid w:val="008647A0"/>
    <w:rsid w:val="008648B4"/>
    <w:rsid w:val="00864B7D"/>
    <w:rsid w:val="00864BEE"/>
    <w:rsid w:val="00864C07"/>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2D"/>
    <w:rsid w:val="00881F3C"/>
    <w:rsid w:val="00882959"/>
    <w:rsid w:val="00882ED1"/>
    <w:rsid w:val="00883093"/>
    <w:rsid w:val="008830B8"/>
    <w:rsid w:val="00883237"/>
    <w:rsid w:val="008832DC"/>
    <w:rsid w:val="008836AC"/>
    <w:rsid w:val="00883926"/>
    <w:rsid w:val="00883C4A"/>
    <w:rsid w:val="00883DE5"/>
    <w:rsid w:val="00884587"/>
    <w:rsid w:val="008849FD"/>
    <w:rsid w:val="00884AA2"/>
    <w:rsid w:val="00884C25"/>
    <w:rsid w:val="008850AF"/>
    <w:rsid w:val="008851E9"/>
    <w:rsid w:val="008852E4"/>
    <w:rsid w:val="008854A9"/>
    <w:rsid w:val="008854F4"/>
    <w:rsid w:val="00885540"/>
    <w:rsid w:val="00885DBA"/>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A79B9"/>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79A"/>
    <w:rsid w:val="008B4B0C"/>
    <w:rsid w:val="008B4B4F"/>
    <w:rsid w:val="008B4E52"/>
    <w:rsid w:val="008B4ECA"/>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196E"/>
    <w:rsid w:val="008E256F"/>
    <w:rsid w:val="008E2601"/>
    <w:rsid w:val="008E2699"/>
    <w:rsid w:val="008E29E7"/>
    <w:rsid w:val="008E2E44"/>
    <w:rsid w:val="008E2EEB"/>
    <w:rsid w:val="008E31D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420"/>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1D79"/>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131"/>
    <w:rsid w:val="008F62BC"/>
    <w:rsid w:val="008F6347"/>
    <w:rsid w:val="008F6383"/>
    <w:rsid w:val="008F6B67"/>
    <w:rsid w:val="008F6F46"/>
    <w:rsid w:val="008F714F"/>
    <w:rsid w:val="008F73BF"/>
    <w:rsid w:val="008F7A0A"/>
    <w:rsid w:val="008F7F86"/>
    <w:rsid w:val="00900291"/>
    <w:rsid w:val="0090081A"/>
    <w:rsid w:val="00900914"/>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1D3"/>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8DE"/>
    <w:rsid w:val="00912C1D"/>
    <w:rsid w:val="00913745"/>
    <w:rsid w:val="00913820"/>
    <w:rsid w:val="00913845"/>
    <w:rsid w:val="00914129"/>
    <w:rsid w:val="009149A4"/>
    <w:rsid w:val="00914D21"/>
    <w:rsid w:val="00914E5D"/>
    <w:rsid w:val="0091518E"/>
    <w:rsid w:val="009154F7"/>
    <w:rsid w:val="00915AE4"/>
    <w:rsid w:val="00915DCD"/>
    <w:rsid w:val="0091695B"/>
    <w:rsid w:val="00916A89"/>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755"/>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9D3"/>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67E6F"/>
    <w:rsid w:val="009704D7"/>
    <w:rsid w:val="009706EE"/>
    <w:rsid w:val="009709B1"/>
    <w:rsid w:val="009710CB"/>
    <w:rsid w:val="00971486"/>
    <w:rsid w:val="0097149D"/>
    <w:rsid w:val="00971DCD"/>
    <w:rsid w:val="00971E0F"/>
    <w:rsid w:val="009720B4"/>
    <w:rsid w:val="009731AF"/>
    <w:rsid w:val="009732B6"/>
    <w:rsid w:val="00973D5E"/>
    <w:rsid w:val="00973D7F"/>
    <w:rsid w:val="00974337"/>
    <w:rsid w:val="00974366"/>
    <w:rsid w:val="009747F9"/>
    <w:rsid w:val="00974B04"/>
    <w:rsid w:val="00975248"/>
    <w:rsid w:val="009752BB"/>
    <w:rsid w:val="00975360"/>
    <w:rsid w:val="0097550A"/>
    <w:rsid w:val="0097597F"/>
    <w:rsid w:val="00975EDC"/>
    <w:rsid w:val="009761D1"/>
    <w:rsid w:val="0097656B"/>
    <w:rsid w:val="009765CE"/>
    <w:rsid w:val="00976DAB"/>
    <w:rsid w:val="0097714D"/>
    <w:rsid w:val="00977265"/>
    <w:rsid w:val="009773CF"/>
    <w:rsid w:val="009774BF"/>
    <w:rsid w:val="00977E5C"/>
    <w:rsid w:val="00977F8A"/>
    <w:rsid w:val="00980361"/>
    <w:rsid w:val="009803CB"/>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BDD"/>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0A3"/>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A9F"/>
    <w:rsid w:val="009A1C04"/>
    <w:rsid w:val="009A1C4B"/>
    <w:rsid w:val="009A1CA6"/>
    <w:rsid w:val="009A1CDB"/>
    <w:rsid w:val="009A1D34"/>
    <w:rsid w:val="009A1ED2"/>
    <w:rsid w:val="009A226A"/>
    <w:rsid w:val="009A23C6"/>
    <w:rsid w:val="009A2533"/>
    <w:rsid w:val="009A25DD"/>
    <w:rsid w:val="009A27F2"/>
    <w:rsid w:val="009A27F3"/>
    <w:rsid w:val="009A2A0B"/>
    <w:rsid w:val="009A2B4B"/>
    <w:rsid w:val="009A2C41"/>
    <w:rsid w:val="009A2CDE"/>
    <w:rsid w:val="009A307A"/>
    <w:rsid w:val="009A315D"/>
    <w:rsid w:val="009A3296"/>
    <w:rsid w:val="009A32C0"/>
    <w:rsid w:val="009A3525"/>
    <w:rsid w:val="009A357A"/>
    <w:rsid w:val="009A3639"/>
    <w:rsid w:val="009A3829"/>
    <w:rsid w:val="009A39FE"/>
    <w:rsid w:val="009A3CC2"/>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08"/>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601"/>
    <w:rsid w:val="009C287C"/>
    <w:rsid w:val="009C36BD"/>
    <w:rsid w:val="009C39F2"/>
    <w:rsid w:val="009C3E28"/>
    <w:rsid w:val="009C424E"/>
    <w:rsid w:val="009C45DC"/>
    <w:rsid w:val="009C46C3"/>
    <w:rsid w:val="009C4884"/>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BFA"/>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53C"/>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13B"/>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39D"/>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39FC"/>
    <w:rsid w:val="00A34165"/>
    <w:rsid w:val="00A34565"/>
    <w:rsid w:val="00A3487B"/>
    <w:rsid w:val="00A34AC7"/>
    <w:rsid w:val="00A34D6D"/>
    <w:rsid w:val="00A34E2E"/>
    <w:rsid w:val="00A34F11"/>
    <w:rsid w:val="00A350CE"/>
    <w:rsid w:val="00A3513C"/>
    <w:rsid w:val="00A35227"/>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B05"/>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18"/>
    <w:rsid w:val="00A7078C"/>
    <w:rsid w:val="00A7095E"/>
    <w:rsid w:val="00A709D1"/>
    <w:rsid w:val="00A70B58"/>
    <w:rsid w:val="00A70E72"/>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25"/>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9E0"/>
    <w:rsid w:val="00A87D8F"/>
    <w:rsid w:val="00A87E0F"/>
    <w:rsid w:val="00A90038"/>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CC6"/>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CBC"/>
    <w:rsid w:val="00AA3FC7"/>
    <w:rsid w:val="00AA4831"/>
    <w:rsid w:val="00AA4882"/>
    <w:rsid w:val="00AA4CD4"/>
    <w:rsid w:val="00AA529C"/>
    <w:rsid w:val="00AA57B2"/>
    <w:rsid w:val="00AA58CD"/>
    <w:rsid w:val="00AA5BD5"/>
    <w:rsid w:val="00AA5CF6"/>
    <w:rsid w:val="00AA5F3E"/>
    <w:rsid w:val="00AA6038"/>
    <w:rsid w:val="00AA613F"/>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275"/>
    <w:rsid w:val="00AB1AC0"/>
    <w:rsid w:val="00AB1AFE"/>
    <w:rsid w:val="00AB1CA1"/>
    <w:rsid w:val="00AB1E61"/>
    <w:rsid w:val="00AB1FF2"/>
    <w:rsid w:val="00AB258A"/>
    <w:rsid w:val="00AB2ED6"/>
    <w:rsid w:val="00AB2F53"/>
    <w:rsid w:val="00AB3062"/>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352"/>
    <w:rsid w:val="00AB553B"/>
    <w:rsid w:val="00AB5621"/>
    <w:rsid w:val="00AB5C01"/>
    <w:rsid w:val="00AB5FA3"/>
    <w:rsid w:val="00AB5FF8"/>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1F"/>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DF"/>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2B2"/>
    <w:rsid w:val="00AD56A4"/>
    <w:rsid w:val="00AD570B"/>
    <w:rsid w:val="00AD584E"/>
    <w:rsid w:val="00AD5C93"/>
    <w:rsid w:val="00AD5D50"/>
    <w:rsid w:val="00AD5DBD"/>
    <w:rsid w:val="00AD5E12"/>
    <w:rsid w:val="00AD6609"/>
    <w:rsid w:val="00AD6622"/>
    <w:rsid w:val="00AD67A9"/>
    <w:rsid w:val="00AD6B26"/>
    <w:rsid w:val="00AD6D62"/>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094"/>
    <w:rsid w:val="00B03235"/>
    <w:rsid w:val="00B0343F"/>
    <w:rsid w:val="00B0384B"/>
    <w:rsid w:val="00B03A1D"/>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A4C"/>
    <w:rsid w:val="00B17E3B"/>
    <w:rsid w:val="00B17E67"/>
    <w:rsid w:val="00B2003E"/>
    <w:rsid w:val="00B20086"/>
    <w:rsid w:val="00B202DB"/>
    <w:rsid w:val="00B2075B"/>
    <w:rsid w:val="00B20815"/>
    <w:rsid w:val="00B208B6"/>
    <w:rsid w:val="00B20BCE"/>
    <w:rsid w:val="00B210B4"/>
    <w:rsid w:val="00B214BF"/>
    <w:rsid w:val="00B21592"/>
    <w:rsid w:val="00B2171D"/>
    <w:rsid w:val="00B218CE"/>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85B"/>
    <w:rsid w:val="00B30C99"/>
    <w:rsid w:val="00B31109"/>
    <w:rsid w:val="00B315B2"/>
    <w:rsid w:val="00B316D6"/>
    <w:rsid w:val="00B31B80"/>
    <w:rsid w:val="00B31D97"/>
    <w:rsid w:val="00B31E51"/>
    <w:rsid w:val="00B3212F"/>
    <w:rsid w:val="00B323FB"/>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730"/>
    <w:rsid w:val="00B408E2"/>
    <w:rsid w:val="00B40971"/>
    <w:rsid w:val="00B418E9"/>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ADA"/>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3C54"/>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54"/>
    <w:rsid w:val="00B703D0"/>
    <w:rsid w:val="00B706F3"/>
    <w:rsid w:val="00B70ACC"/>
    <w:rsid w:val="00B70B48"/>
    <w:rsid w:val="00B70BDD"/>
    <w:rsid w:val="00B7179B"/>
    <w:rsid w:val="00B71C75"/>
    <w:rsid w:val="00B71DA5"/>
    <w:rsid w:val="00B72759"/>
    <w:rsid w:val="00B7280E"/>
    <w:rsid w:val="00B72811"/>
    <w:rsid w:val="00B72AEB"/>
    <w:rsid w:val="00B72C16"/>
    <w:rsid w:val="00B72CCC"/>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C45"/>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61C"/>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53"/>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771"/>
    <w:rsid w:val="00BD4BAA"/>
    <w:rsid w:val="00BD5007"/>
    <w:rsid w:val="00BD50CC"/>
    <w:rsid w:val="00BD5343"/>
    <w:rsid w:val="00BD56BD"/>
    <w:rsid w:val="00BD570A"/>
    <w:rsid w:val="00BD5A28"/>
    <w:rsid w:val="00BD5AE7"/>
    <w:rsid w:val="00BD5D87"/>
    <w:rsid w:val="00BD5DE9"/>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B39"/>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62A"/>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51C"/>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B78"/>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37"/>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AE3"/>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4E43"/>
    <w:rsid w:val="00C35BD5"/>
    <w:rsid w:val="00C35E60"/>
    <w:rsid w:val="00C35E73"/>
    <w:rsid w:val="00C35F98"/>
    <w:rsid w:val="00C36025"/>
    <w:rsid w:val="00C3633E"/>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16"/>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5A0"/>
    <w:rsid w:val="00C57829"/>
    <w:rsid w:val="00C578EF"/>
    <w:rsid w:val="00C605E1"/>
    <w:rsid w:val="00C60B1F"/>
    <w:rsid w:val="00C60B23"/>
    <w:rsid w:val="00C60B8C"/>
    <w:rsid w:val="00C60BF9"/>
    <w:rsid w:val="00C60C51"/>
    <w:rsid w:val="00C60EEF"/>
    <w:rsid w:val="00C613B2"/>
    <w:rsid w:val="00C6152A"/>
    <w:rsid w:val="00C616EF"/>
    <w:rsid w:val="00C61915"/>
    <w:rsid w:val="00C619C0"/>
    <w:rsid w:val="00C61EB6"/>
    <w:rsid w:val="00C61F7A"/>
    <w:rsid w:val="00C62041"/>
    <w:rsid w:val="00C620C2"/>
    <w:rsid w:val="00C621F8"/>
    <w:rsid w:val="00C62604"/>
    <w:rsid w:val="00C62CFF"/>
    <w:rsid w:val="00C6301B"/>
    <w:rsid w:val="00C635B4"/>
    <w:rsid w:val="00C636CC"/>
    <w:rsid w:val="00C6388E"/>
    <w:rsid w:val="00C638EA"/>
    <w:rsid w:val="00C63B45"/>
    <w:rsid w:val="00C63C04"/>
    <w:rsid w:val="00C6400B"/>
    <w:rsid w:val="00C64398"/>
    <w:rsid w:val="00C645BD"/>
    <w:rsid w:val="00C649AA"/>
    <w:rsid w:val="00C64A82"/>
    <w:rsid w:val="00C64DEB"/>
    <w:rsid w:val="00C64FE1"/>
    <w:rsid w:val="00C652FD"/>
    <w:rsid w:val="00C65710"/>
    <w:rsid w:val="00C65983"/>
    <w:rsid w:val="00C65BFD"/>
    <w:rsid w:val="00C65EC1"/>
    <w:rsid w:val="00C6634A"/>
    <w:rsid w:val="00C665D8"/>
    <w:rsid w:val="00C6673A"/>
    <w:rsid w:val="00C66821"/>
    <w:rsid w:val="00C6694D"/>
    <w:rsid w:val="00C669A8"/>
    <w:rsid w:val="00C66A41"/>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607"/>
    <w:rsid w:val="00C738FF"/>
    <w:rsid w:val="00C73940"/>
    <w:rsid w:val="00C73F3C"/>
    <w:rsid w:val="00C74039"/>
    <w:rsid w:val="00C7409F"/>
    <w:rsid w:val="00C74305"/>
    <w:rsid w:val="00C7451D"/>
    <w:rsid w:val="00C74B6F"/>
    <w:rsid w:val="00C74D9D"/>
    <w:rsid w:val="00C750B4"/>
    <w:rsid w:val="00C7539C"/>
    <w:rsid w:val="00C75524"/>
    <w:rsid w:val="00C75B19"/>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07"/>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275"/>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8"/>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CE"/>
    <w:rsid w:val="00CA69D4"/>
    <w:rsid w:val="00CA6A27"/>
    <w:rsid w:val="00CA6AB8"/>
    <w:rsid w:val="00CA6E5F"/>
    <w:rsid w:val="00CA6F64"/>
    <w:rsid w:val="00CA7026"/>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9CB"/>
    <w:rsid w:val="00CB1E7A"/>
    <w:rsid w:val="00CB25EE"/>
    <w:rsid w:val="00CB2C4F"/>
    <w:rsid w:val="00CB3768"/>
    <w:rsid w:val="00CB3912"/>
    <w:rsid w:val="00CB3C19"/>
    <w:rsid w:val="00CB3F0F"/>
    <w:rsid w:val="00CB4829"/>
    <w:rsid w:val="00CB48BF"/>
    <w:rsid w:val="00CB48CF"/>
    <w:rsid w:val="00CB490C"/>
    <w:rsid w:val="00CB4EE2"/>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035"/>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D1B"/>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4D3F"/>
    <w:rsid w:val="00CE51F4"/>
    <w:rsid w:val="00CE5684"/>
    <w:rsid w:val="00CE5707"/>
    <w:rsid w:val="00CE5A12"/>
    <w:rsid w:val="00CE5B75"/>
    <w:rsid w:val="00CE5D3F"/>
    <w:rsid w:val="00CE5D7C"/>
    <w:rsid w:val="00CE6105"/>
    <w:rsid w:val="00CE6109"/>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17D21"/>
    <w:rsid w:val="00D204CE"/>
    <w:rsid w:val="00D206A1"/>
    <w:rsid w:val="00D20C58"/>
    <w:rsid w:val="00D219FE"/>
    <w:rsid w:val="00D21B87"/>
    <w:rsid w:val="00D21DDA"/>
    <w:rsid w:val="00D21F1B"/>
    <w:rsid w:val="00D2231F"/>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D8A"/>
    <w:rsid w:val="00D261A7"/>
    <w:rsid w:val="00D26738"/>
    <w:rsid w:val="00D26B53"/>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B27"/>
    <w:rsid w:val="00D43F08"/>
    <w:rsid w:val="00D440D6"/>
    <w:rsid w:val="00D44518"/>
    <w:rsid w:val="00D445C4"/>
    <w:rsid w:val="00D44A58"/>
    <w:rsid w:val="00D44A8F"/>
    <w:rsid w:val="00D44AC1"/>
    <w:rsid w:val="00D44BE4"/>
    <w:rsid w:val="00D44CED"/>
    <w:rsid w:val="00D44DB5"/>
    <w:rsid w:val="00D45355"/>
    <w:rsid w:val="00D455CB"/>
    <w:rsid w:val="00D457A8"/>
    <w:rsid w:val="00D457FF"/>
    <w:rsid w:val="00D45A27"/>
    <w:rsid w:val="00D45C3D"/>
    <w:rsid w:val="00D46466"/>
    <w:rsid w:val="00D468A5"/>
    <w:rsid w:val="00D46999"/>
    <w:rsid w:val="00D46C14"/>
    <w:rsid w:val="00D46E18"/>
    <w:rsid w:val="00D470E4"/>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B90"/>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77C49"/>
    <w:rsid w:val="00D80100"/>
    <w:rsid w:val="00D808D6"/>
    <w:rsid w:val="00D80973"/>
    <w:rsid w:val="00D80977"/>
    <w:rsid w:val="00D80A35"/>
    <w:rsid w:val="00D80E9D"/>
    <w:rsid w:val="00D813A6"/>
    <w:rsid w:val="00D815F0"/>
    <w:rsid w:val="00D8164C"/>
    <w:rsid w:val="00D81AD6"/>
    <w:rsid w:val="00D81AE2"/>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03"/>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12FC"/>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601"/>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6EB9"/>
    <w:rsid w:val="00DA7014"/>
    <w:rsid w:val="00DA7106"/>
    <w:rsid w:val="00DA71B2"/>
    <w:rsid w:val="00DB0010"/>
    <w:rsid w:val="00DB0A55"/>
    <w:rsid w:val="00DB0ABF"/>
    <w:rsid w:val="00DB0AE7"/>
    <w:rsid w:val="00DB0B72"/>
    <w:rsid w:val="00DB1185"/>
    <w:rsid w:val="00DB17FF"/>
    <w:rsid w:val="00DB1CF4"/>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4EB"/>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319"/>
    <w:rsid w:val="00DD0502"/>
    <w:rsid w:val="00DD072C"/>
    <w:rsid w:val="00DD0C27"/>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93A"/>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796"/>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D25"/>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227"/>
    <w:rsid w:val="00E12680"/>
    <w:rsid w:val="00E1271F"/>
    <w:rsid w:val="00E1285A"/>
    <w:rsid w:val="00E12AA0"/>
    <w:rsid w:val="00E12CDB"/>
    <w:rsid w:val="00E12FD3"/>
    <w:rsid w:val="00E133A8"/>
    <w:rsid w:val="00E1356D"/>
    <w:rsid w:val="00E13781"/>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339"/>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0D3"/>
    <w:rsid w:val="00E33AD8"/>
    <w:rsid w:val="00E33C35"/>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5C0"/>
    <w:rsid w:val="00E4060F"/>
    <w:rsid w:val="00E40700"/>
    <w:rsid w:val="00E410AA"/>
    <w:rsid w:val="00E4130B"/>
    <w:rsid w:val="00E415DC"/>
    <w:rsid w:val="00E41895"/>
    <w:rsid w:val="00E423D4"/>
    <w:rsid w:val="00E424FD"/>
    <w:rsid w:val="00E42675"/>
    <w:rsid w:val="00E427F3"/>
    <w:rsid w:val="00E428CC"/>
    <w:rsid w:val="00E429B1"/>
    <w:rsid w:val="00E42D49"/>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1B38"/>
    <w:rsid w:val="00E526F9"/>
    <w:rsid w:val="00E52A87"/>
    <w:rsid w:val="00E52C5B"/>
    <w:rsid w:val="00E52D6B"/>
    <w:rsid w:val="00E53052"/>
    <w:rsid w:val="00E532FF"/>
    <w:rsid w:val="00E533BF"/>
    <w:rsid w:val="00E53500"/>
    <w:rsid w:val="00E53501"/>
    <w:rsid w:val="00E535D6"/>
    <w:rsid w:val="00E537E9"/>
    <w:rsid w:val="00E53FC8"/>
    <w:rsid w:val="00E5437C"/>
    <w:rsid w:val="00E54546"/>
    <w:rsid w:val="00E545B4"/>
    <w:rsid w:val="00E549EF"/>
    <w:rsid w:val="00E556B6"/>
    <w:rsid w:val="00E55823"/>
    <w:rsid w:val="00E55938"/>
    <w:rsid w:val="00E55DF0"/>
    <w:rsid w:val="00E55F61"/>
    <w:rsid w:val="00E560E3"/>
    <w:rsid w:val="00E56118"/>
    <w:rsid w:val="00E5626D"/>
    <w:rsid w:val="00E564FE"/>
    <w:rsid w:val="00E566E5"/>
    <w:rsid w:val="00E56891"/>
    <w:rsid w:val="00E56C57"/>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01"/>
    <w:rsid w:val="00E67490"/>
    <w:rsid w:val="00E675A7"/>
    <w:rsid w:val="00E676FD"/>
    <w:rsid w:val="00E67AF8"/>
    <w:rsid w:val="00E67BD6"/>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052"/>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A58"/>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6EFA"/>
    <w:rsid w:val="00E870D6"/>
    <w:rsid w:val="00E87183"/>
    <w:rsid w:val="00E87847"/>
    <w:rsid w:val="00E879C1"/>
    <w:rsid w:val="00E87DC3"/>
    <w:rsid w:val="00E90069"/>
    <w:rsid w:val="00E901A3"/>
    <w:rsid w:val="00E906DD"/>
    <w:rsid w:val="00E90765"/>
    <w:rsid w:val="00E90B3F"/>
    <w:rsid w:val="00E90E81"/>
    <w:rsid w:val="00E91101"/>
    <w:rsid w:val="00E912B3"/>
    <w:rsid w:val="00E91491"/>
    <w:rsid w:val="00E91708"/>
    <w:rsid w:val="00E91FBA"/>
    <w:rsid w:val="00E92072"/>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994"/>
    <w:rsid w:val="00EA5A34"/>
    <w:rsid w:val="00EA6027"/>
    <w:rsid w:val="00EA6038"/>
    <w:rsid w:val="00EA6157"/>
    <w:rsid w:val="00EA6216"/>
    <w:rsid w:val="00EA631F"/>
    <w:rsid w:val="00EA6589"/>
    <w:rsid w:val="00EA6A39"/>
    <w:rsid w:val="00EA706D"/>
    <w:rsid w:val="00EA72E8"/>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800"/>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872"/>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080"/>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B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573"/>
    <w:rsid w:val="00EF1B17"/>
    <w:rsid w:val="00EF1B3E"/>
    <w:rsid w:val="00EF2266"/>
    <w:rsid w:val="00EF246E"/>
    <w:rsid w:val="00EF2558"/>
    <w:rsid w:val="00EF2662"/>
    <w:rsid w:val="00EF2CA2"/>
    <w:rsid w:val="00EF2D46"/>
    <w:rsid w:val="00EF2E39"/>
    <w:rsid w:val="00EF39BC"/>
    <w:rsid w:val="00EF3B49"/>
    <w:rsid w:val="00EF3B68"/>
    <w:rsid w:val="00EF3CF4"/>
    <w:rsid w:val="00EF41BD"/>
    <w:rsid w:val="00EF422A"/>
    <w:rsid w:val="00EF43C9"/>
    <w:rsid w:val="00EF472F"/>
    <w:rsid w:val="00EF4C40"/>
    <w:rsid w:val="00EF4CA6"/>
    <w:rsid w:val="00EF4DF1"/>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CBA"/>
    <w:rsid w:val="00F03E38"/>
    <w:rsid w:val="00F03F03"/>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4A"/>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37"/>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165"/>
    <w:rsid w:val="00F4758D"/>
    <w:rsid w:val="00F4768D"/>
    <w:rsid w:val="00F4785B"/>
    <w:rsid w:val="00F478A0"/>
    <w:rsid w:val="00F47BBA"/>
    <w:rsid w:val="00F47D10"/>
    <w:rsid w:val="00F5003C"/>
    <w:rsid w:val="00F500C7"/>
    <w:rsid w:val="00F502E7"/>
    <w:rsid w:val="00F5032A"/>
    <w:rsid w:val="00F50580"/>
    <w:rsid w:val="00F5082D"/>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97E"/>
    <w:rsid w:val="00F61E62"/>
    <w:rsid w:val="00F62CC3"/>
    <w:rsid w:val="00F630B5"/>
    <w:rsid w:val="00F63173"/>
    <w:rsid w:val="00F63856"/>
    <w:rsid w:val="00F63ACA"/>
    <w:rsid w:val="00F63CD6"/>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FC2"/>
    <w:rsid w:val="00F75483"/>
    <w:rsid w:val="00F756AD"/>
    <w:rsid w:val="00F756D9"/>
    <w:rsid w:val="00F7594C"/>
    <w:rsid w:val="00F75956"/>
    <w:rsid w:val="00F75E90"/>
    <w:rsid w:val="00F75FA1"/>
    <w:rsid w:val="00F76F70"/>
    <w:rsid w:val="00F76FF9"/>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C20"/>
    <w:rsid w:val="00F84D52"/>
    <w:rsid w:val="00F84D60"/>
    <w:rsid w:val="00F85075"/>
    <w:rsid w:val="00F854CE"/>
    <w:rsid w:val="00F855B1"/>
    <w:rsid w:val="00F85751"/>
    <w:rsid w:val="00F85BAB"/>
    <w:rsid w:val="00F85DD6"/>
    <w:rsid w:val="00F861F7"/>
    <w:rsid w:val="00F86801"/>
    <w:rsid w:val="00F871C4"/>
    <w:rsid w:val="00F879E2"/>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93"/>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28"/>
    <w:rsid w:val="00FD6938"/>
    <w:rsid w:val="00FD6C91"/>
    <w:rsid w:val="00FD6CEC"/>
    <w:rsid w:val="00FD6D21"/>
    <w:rsid w:val="00FD739F"/>
    <w:rsid w:val="00FD7AE2"/>
    <w:rsid w:val="00FD7D86"/>
    <w:rsid w:val="00FD7F2A"/>
    <w:rsid w:val="00FE0174"/>
    <w:rsid w:val="00FE0462"/>
    <w:rsid w:val="00FE06B4"/>
    <w:rsid w:val="00FE07AC"/>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7FC"/>
    <w:rsid w:val="00FE394D"/>
    <w:rsid w:val="00FE3E71"/>
    <w:rsid w:val="00FE3F10"/>
    <w:rsid w:val="00FE479D"/>
    <w:rsid w:val="00FE4C14"/>
    <w:rsid w:val="00FE5291"/>
    <w:rsid w:val="00FE567F"/>
    <w:rsid w:val="00FE57C6"/>
    <w:rsid w:val="00FE5D32"/>
    <w:rsid w:val="00FE61BD"/>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84065"/>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5ED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xl71">
    <w:name w:val="xl71"/>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5955AE"/>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5955AE"/>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5955AE"/>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5955AE"/>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5955AE"/>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5955AE"/>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5955AE"/>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5955AE"/>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5955AE"/>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5955AE"/>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54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2307317">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18667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6282681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101932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6506755">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8301271">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557324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3022659">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3357153">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1727313">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49491479">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8051987">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538084">
      <w:bodyDiv w:val="1"/>
      <w:marLeft w:val="0"/>
      <w:marRight w:val="0"/>
      <w:marTop w:val="0"/>
      <w:marBottom w:val="0"/>
      <w:divBdr>
        <w:top w:val="none" w:sz="0" w:space="0" w:color="auto"/>
        <w:left w:val="none" w:sz="0" w:space="0" w:color="auto"/>
        <w:bottom w:val="none" w:sz="0" w:space="0" w:color="auto"/>
        <w:right w:val="none" w:sz="0" w:space="0" w:color="auto"/>
      </w:divBdr>
    </w:div>
    <w:div w:id="928780693">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42497941">
      <w:bodyDiv w:val="1"/>
      <w:marLeft w:val="0"/>
      <w:marRight w:val="0"/>
      <w:marTop w:val="0"/>
      <w:marBottom w:val="0"/>
      <w:divBdr>
        <w:top w:val="none" w:sz="0" w:space="0" w:color="auto"/>
        <w:left w:val="none" w:sz="0" w:space="0" w:color="auto"/>
        <w:bottom w:val="none" w:sz="0" w:space="0" w:color="auto"/>
        <w:right w:val="none" w:sz="0" w:space="0" w:color="auto"/>
      </w:divBdr>
    </w:div>
    <w:div w:id="94411535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3750871">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9792369">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2291667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699102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45411703">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8831207">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08243950">
      <w:bodyDiv w:val="1"/>
      <w:marLeft w:val="0"/>
      <w:marRight w:val="0"/>
      <w:marTop w:val="0"/>
      <w:marBottom w:val="0"/>
      <w:divBdr>
        <w:top w:val="none" w:sz="0" w:space="0" w:color="auto"/>
        <w:left w:val="none" w:sz="0" w:space="0" w:color="auto"/>
        <w:bottom w:val="none" w:sz="0" w:space="0" w:color="auto"/>
        <w:right w:val="none" w:sz="0" w:space="0" w:color="auto"/>
      </w:divBdr>
    </w:div>
    <w:div w:id="1316183375">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57286004">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99343102">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5523479">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8820758">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226690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3041025">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670206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2005259">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4087701">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0684714">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AB5CE-2E85-47B6-B9A7-4D5D0708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37</Pages>
  <Words>9887</Words>
  <Characters>59328</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554</cp:revision>
  <cp:lastPrinted>2024-11-05T09:08:00Z</cp:lastPrinted>
  <dcterms:created xsi:type="dcterms:W3CDTF">2024-01-22T07:30:00Z</dcterms:created>
  <dcterms:modified xsi:type="dcterms:W3CDTF">2024-11-07T10:15:00Z</dcterms:modified>
</cp:coreProperties>
</file>