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44F" w:rsidRPr="00F149F9" w:rsidRDefault="0005157F" w:rsidP="00C104D6">
      <w:pPr>
        <w:pStyle w:val="Nagwek1"/>
        <w:jc w:val="center"/>
        <w:rPr>
          <w:rFonts w:ascii="Calibri" w:hAnsi="Calibri"/>
          <w:sz w:val="24"/>
          <w:szCs w:val="24"/>
          <w:lang w:eastAsia="pl-PL"/>
        </w:rPr>
      </w:pPr>
      <w:bookmarkStart w:id="0" w:name="_Toc78868431"/>
      <w:bookmarkStart w:id="1" w:name="_Toc81814472"/>
      <w:r w:rsidRPr="00F149F9">
        <w:rPr>
          <w:rFonts w:ascii="Calibri" w:hAnsi="Calibri"/>
          <w:sz w:val="24"/>
          <w:szCs w:val="24"/>
          <w:lang w:eastAsia="pl-PL"/>
        </w:rPr>
        <w:t>Umowa nr ………</w:t>
      </w:r>
    </w:p>
    <w:p w:rsidR="0061144F" w:rsidRPr="00F149F9" w:rsidRDefault="0061144F" w:rsidP="0061144F">
      <w:pPr>
        <w:autoSpaceDE w:val="0"/>
        <w:autoSpaceDN w:val="0"/>
        <w:spacing w:after="0" w:line="288" w:lineRule="auto"/>
        <w:jc w:val="center"/>
        <w:rPr>
          <w:b/>
          <w:sz w:val="24"/>
          <w:szCs w:val="24"/>
          <w:lang w:eastAsia="pl-PL"/>
        </w:rPr>
      </w:pPr>
    </w:p>
    <w:p w:rsidR="0061144F" w:rsidRPr="00F149F9" w:rsidRDefault="0005157F" w:rsidP="0061144F">
      <w:pPr>
        <w:spacing w:after="0" w:line="288" w:lineRule="auto"/>
        <w:rPr>
          <w:sz w:val="24"/>
          <w:szCs w:val="24"/>
          <w:lang w:eastAsia="pl-PL"/>
        </w:rPr>
      </w:pPr>
      <w:r w:rsidRPr="00F149F9">
        <w:rPr>
          <w:sz w:val="24"/>
          <w:szCs w:val="24"/>
          <w:lang w:eastAsia="pl-PL"/>
        </w:rPr>
        <w:t>zawarta w dniu .......................... r. w Poznaniu pomiędzy:</w:t>
      </w:r>
    </w:p>
    <w:p w:rsidR="00601A86" w:rsidRPr="00F149F9" w:rsidRDefault="00601A86" w:rsidP="00601A86">
      <w:pPr>
        <w:pStyle w:val="BodySingle"/>
        <w:ind w:left="0"/>
        <w:jc w:val="both"/>
        <w:rPr>
          <w:rFonts w:ascii="Calibri" w:hAnsi="Calibri"/>
          <w:b/>
          <w:color w:val="auto"/>
          <w:kern w:val="20"/>
          <w:sz w:val="24"/>
          <w:szCs w:val="24"/>
        </w:rPr>
      </w:pPr>
    </w:p>
    <w:p w:rsidR="00BE45CF" w:rsidRPr="00F149F9" w:rsidRDefault="0005157F" w:rsidP="00BE45CF">
      <w:pPr>
        <w:spacing w:after="0" w:line="240" w:lineRule="auto"/>
        <w:rPr>
          <w:b/>
          <w:sz w:val="24"/>
          <w:szCs w:val="24"/>
        </w:rPr>
      </w:pPr>
      <w:r w:rsidRPr="00F149F9">
        <w:rPr>
          <w:b/>
          <w:sz w:val="24"/>
          <w:szCs w:val="24"/>
        </w:rPr>
        <w:t xml:space="preserve">Uniwersytetem Ekonomicznym w Poznaniu, </w:t>
      </w:r>
    </w:p>
    <w:p w:rsidR="00BE45CF" w:rsidRPr="00F149F9" w:rsidRDefault="0005157F" w:rsidP="00BE45CF">
      <w:pPr>
        <w:spacing w:after="0" w:line="240" w:lineRule="auto"/>
        <w:rPr>
          <w:b/>
          <w:sz w:val="24"/>
          <w:szCs w:val="24"/>
        </w:rPr>
      </w:pPr>
      <w:r w:rsidRPr="00F149F9">
        <w:rPr>
          <w:sz w:val="24"/>
          <w:szCs w:val="24"/>
        </w:rPr>
        <w:t xml:space="preserve">61-875 Poznań, al. Niepodległości 10, zwanym dalej </w:t>
      </w:r>
      <w:r w:rsidRPr="00F149F9">
        <w:rPr>
          <w:b/>
          <w:sz w:val="24"/>
          <w:szCs w:val="24"/>
        </w:rPr>
        <w:t>„Zamawiającym”,</w:t>
      </w:r>
    </w:p>
    <w:p w:rsidR="00CA3B71" w:rsidRPr="00F149F9" w:rsidRDefault="0005157F" w:rsidP="00CA3B71">
      <w:pPr>
        <w:spacing w:after="0" w:line="240" w:lineRule="auto"/>
        <w:rPr>
          <w:sz w:val="24"/>
          <w:szCs w:val="24"/>
        </w:rPr>
      </w:pPr>
      <w:r w:rsidRPr="00F149F9">
        <w:rPr>
          <w:sz w:val="24"/>
          <w:szCs w:val="24"/>
        </w:rPr>
        <w:t>reprezentowanym przez:</w:t>
      </w:r>
    </w:p>
    <w:p w:rsidR="00BE45CF" w:rsidRPr="00F149F9" w:rsidRDefault="0005157F" w:rsidP="00BE45CF">
      <w:pPr>
        <w:spacing w:after="0" w:line="240" w:lineRule="auto"/>
        <w:rPr>
          <w:sz w:val="24"/>
          <w:szCs w:val="24"/>
        </w:rPr>
      </w:pPr>
      <w:r w:rsidRPr="00F149F9">
        <w:rPr>
          <w:b/>
          <w:sz w:val="24"/>
          <w:szCs w:val="24"/>
        </w:rPr>
        <w:t xml:space="preserve">.................................................. </w:t>
      </w:r>
    </w:p>
    <w:p w:rsidR="00BE45CF" w:rsidRPr="00F149F9" w:rsidRDefault="0005157F" w:rsidP="00BE45CF">
      <w:pPr>
        <w:spacing w:after="0" w:line="240" w:lineRule="auto"/>
        <w:rPr>
          <w:sz w:val="24"/>
          <w:szCs w:val="24"/>
        </w:rPr>
      </w:pPr>
      <w:r w:rsidRPr="00F149F9">
        <w:rPr>
          <w:sz w:val="24"/>
          <w:szCs w:val="24"/>
        </w:rPr>
        <w:t xml:space="preserve">przy kontrasygnacie finansowej </w:t>
      </w:r>
    </w:p>
    <w:p w:rsidR="00BE45CF" w:rsidRPr="00F149F9" w:rsidRDefault="0005157F" w:rsidP="00BE45CF">
      <w:pPr>
        <w:spacing w:after="0" w:line="240" w:lineRule="auto"/>
        <w:rPr>
          <w:sz w:val="24"/>
          <w:szCs w:val="24"/>
        </w:rPr>
      </w:pPr>
      <w:r w:rsidRPr="00F149F9">
        <w:rPr>
          <w:b/>
          <w:sz w:val="24"/>
          <w:szCs w:val="24"/>
        </w:rPr>
        <w:t>..................................................</w:t>
      </w:r>
    </w:p>
    <w:p w:rsidR="00BE45CF" w:rsidRPr="00F149F9" w:rsidRDefault="0005157F" w:rsidP="00BE45CF">
      <w:pPr>
        <w:pStyle w:val="Zwykytekst"/>
        <w:rPr>
          <w:rFonts w:ascii="Calibri" w:hAnsi="Calibri"/>
          <w:sz w:val="24"/>
          <w:szCs w:val="24"/>
        </w:rPr>
      </w:pPr>
      <w:r w:rsidRPr="00F149F9">
        <w:rPr>
          <w:rFonts w:ascii="Calibri" w:hAnsi="Calibri"/>
          <w:sz w:val="24"/>
          <w:szCs w:val="24"/>
        </w:rPr>
        <w:t xml:space="preserve">a </w:t>
      </w:r>
    </w:p>
    <w:p w:rsidR="00BE45CF" w:rsidRPr="00F149F9" w:rsidRDefault="00BE45CF" w:rsidP="00BE45CF">
      <w:pPr>
        <w:pStyle w:val="Zwykytekst"/>
        <w:rPr>
          <w:rFonts w:ascii="Calibri" w:hAnsi="Calibri"/>
          <w:sz w:val="24"/>
          <w:szCs w:val="24"/>
        </w:rPr>
      </w:pPr>
    </w:p>
    <w:p w:rsidR="00BE45CF" w:rsidRPr="00F149F9" w:rsidRDefault="0005157F" w:rsidP="00676A81">
      <w:pPr>
        <w:overflowPunct w:val="0"/>
        <w:autoSpaceDE w:val="0"/>
        <w:autoSpaceDN w:val="0"/>
        <w:spacing w:line="240" w:lineRule="auto"/>
        <w:jc w:val="both"/>
        <w:rPr>
          <w:noProof/>
          <w:sz w:val="24"/>
          <w:szCs w:val="24"/>
        </w:rPr>
      </w:pPr>
      <w:r w:rsidRPr="00F149F9">
        <w:rPr>
          <w:noProof/>
          <w:sz w:val="24"/>
          <w:szCs w:val="24"/>
        </w:rPr>
        <w:t>firmą ....................................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rsidR="002E6834" w:rsidRPr="00F149F9" w:rsidRDefault="0005157F" w:rsidP="00BE45CF">
      <w:pPr>
        <w:overflowPunct w:val="0"/>
        <w:autoSpaceDE w:val="0"/>
        <w:autoSpaceDN w:val="0"/>
        <w:spacing w:line="240" w:lineRule="auto"/>
        <w:rPr>
          <w:noProof/>
          <w:sz w:val="24"/>
          <w:szCs w:val="24"/>
        </w:rPr>
      </w:pPr>
      <w:r w:rsidRPr="00F149F9">
        <w:rPr>
          <w:noProof/>
          <w:sz w:val="24"/>
          <w:szCs w:val="24"/>
        </w:rPr>
        <w:t>...........................</w:t>
      </w:r>
    </w:p>
    <w:p w:rsidR="00BE45CF" w:rsidRPr="00F149F9" w:rsidRDefault="0005157F" w:rsidP="00B93CA3">
      <w:pPr>
        <w:overflowPunct w:val="0"/>
        <w:autoSpaceDE w:val="0"/>
        <w:autoSpaceDN w:val="0"/>
        <w:spacing w:line="240" w:lineRule="auto"/>
        <w:rPr>
          <w:noProof/>
          <w:sz w:val="24"/>
          <w:szCs w:val="24"/>
        </w:rPr>
      </w:pPr>
      <w:r w:rsidRPr="00F149F9">
        <w:rPr>
          <w:noProof/>
          <w:sz w:val="24"/>
          <w:szCs w:val="24"/>
        </w:rPr>
        <w:t>zwaną dalej „</w:t>
      </w:r>
      <w:r w:rsidRPr="00F149F9">
        <w:rPr>
          <w:b/>
          <w:noProof/>
          <w:sz w:val="24"/>
          <w:szCs w:val="24"/>
        </w:rPr>
        <w:t>Wykonawcą</w:t>
      </w:r>
      <w:r w:rsidRPr="00F149F9">
        <w:rPr>
          <w:noProof/>
          <w:sz w:val="24"/>
          <w:szCs w:val="24"/>
        </w:rPr>
        <w:t>”.</w:t>
      </w:r>
    </w:p>
    <w:p w:rsidR="00BE45CF" w:rsidRPr="00F149F9" w:rsidRDefault="00BE45CF" w:rsidP="00BE45CF">
      <w:pPr>
        <w:pStyle w:val="Zwykytekst"/>
        <w:rPr>
          <w:rFonts w:ascii="Calibri" w:hAnsi="Calibri"/>
          <w:sz w:val="24"/>
          <w:szCs w:val="24"/>
        </w:rPr>
      </w:pPr>
    </w:p>
    <w:p w:rsidR="00BE45CF" w:rsidRPr="00F149F9" w:rsidRDefault="00BE45CF" w:rsidP="00BE45CF">
      <w:pPr>
        <w:pStyle w:val="Zwykytekst"/>
        <w:jc w:val="both"/>
        <w:rPr>
          <w:rFonts w:ascii="Calibri" w:hAnsi="Calibri"/>
          <w:b/>
          <w:sz w:val="24"/>
          <w:szCs w:val="24"/>
        </w:rPr>
      </w:pPr>
    </w:p>
    <w:p w:rsidR="00BE45CF" w:rsidRPr="00F149F9" w:rsidRDefault="0005157F" w:rsidP="00DF3AE1">
      <w:pPr>
        <w:pStyle w:val="Zwykytekst"/>
        <w:spacing w:line="276" w:lineRule="auto"/>
        <w:jc w:val="both"/>
        <w:rPr>
          <w:rFonts w:ascii="Calibri" w:hAnsi="Calibri"/>
          <w:sz w:val="24"/>
          <w:szCs w:val="24"/>
        </w:rPr>
      </w:pPr>
      <w:r w:rsidRPr="00F149F9">
        <w:rPr>
          <w:rFonts w:ascii="Calibri" w:hAnsi="Calibri"/>
          <w:sz w:val="24"/>
          <w:szCs w:val="24"/>
        </w:rPr>
        <w:t xml:space="preserve">Niniejsza umowa została zawarta w wyniku rozstrzygnięcia postępowania o udzielenie zamówienia publicznego przeprowadzonego w trybie przetargu nieograniczonego o oznaczeniu </w:t>
      </w:r>
      <w:r w:rsidRPr="00F149F9">
        <w:rPr>
          <w:rFonts w:ascii="Calibri" w:eastAsia="Times New Roman" w:hAnsi="Calibri"/>
          <w:b/>
          <w:noProof/>
          <w:sz w:val="24"/>
          <w:szCs w:val="24"/>
          <w:lang w:eastAsia="en-US"/>
        </w:rPr>
        <w:t>ZP/0</w:t>
      </w:r>
      <w:r w:rsidR="00F84ABE" w:rsidRPr="00F149F9">
        <w:rPr>
          <w:rFonts w:ascii="Calibri" w:eastAsia="Times New Roman" w:hAnsi="Calibri"/>
          <w:b/>
          <w:noProof/>
          <w:sz w:val="24"/>
          <w:szCs w:val="24"/>
          <w:lang w:eastAsia="en-US"/>
        </w:rPr>
        <w:t>5</w:t>
      </w:r>
      <w:r w:rsidRPr="00F149F9">
        <w:rPr>
          <w:rFonts w:ascii="Calibri" w:eastAsia="Times New Roman" w:hAnsi="Calibri"/>
          <w:b/>
          <w:noProof/>
          <w:sz w:val="24"/>
          <w:szCs w:val="24"/>
          <w:lang w:eastAsia="en-US"/>
        </w:rPr>
        <w:t>8/1</w:t>
      </w:r>
      <w:r w:rsidR="00F84ABE" w:rsidRPr="00F149F9">
        <w:rPr>
          <w:rFonts w:ascii="Calibri" w:eastAsia="Times New Roman" w:hAnsi="Calibri"/>
          <w:b/>
          <w:noProof/>
          <w:sz w:val="24"/>
          <w:szCs w:val="24"/>
          <w:lang w:eastAsia="en-US"/>
        </w:rPr>
        <w:t>8</w:t>
      </w:r>
      <w:r w:rsidRPr="00F149F9">
        <w:rPr>
          <w:rFonts w:ascii="Calibri" w:hAnsi="Calibri"/>
          <w:b/>
          <w:sz w:val="24"/>
          <w:szCs w:val="24"/>
        </w:rPr>
        <w:t xml:space="preserve">, </w:t>
      </w:r>
      <w:r w:rsidRPr="00F149F9">
        <w:rPr>
          <w:rFonts w:ascii="Calibri" w:hAnsi="Calibri"/>
          <w:sz w:val="24"/>
          <w:szCs w:val="24"/>
        </w:rPr>
        <w:t>zgodnie z ustawą z dnia 29 stycznia 2004 roku Prawo zamówień publicznych (</w:t>
      </w:r>
      <w:r w:rsidR="002D7B97" w:rsidRPr="007B3409">
        <w:rPr>
          <w:rFonts w:ascii="Calibri" w:hAnsi="Calibri"/>
          <w:sz w:val="24"/>
          <w:szCs w:val="24"/>
        </w:rPr>
        <w:t xml:space="preserve">tekst </w:t>
      </w:r>
      <w:r w:rsidRPr="00F149F9">
        <w:rPr>
          <w:rFonts w:ascii="Calibri" w:hAnsi="Calibri"/>
          <w:sz w:val="24"/>
          <w:szCs w:val="24"/>
        </w:rPr>
        <w:t>jednolity Dz. U. z 201</w:t>
      </w:r>
      <w:r w:rsidR="002D7B97">
        <w:rPr>
          <w:rFonts w:ascii="Calibri" w:hAnsi="Calibri"/>
          <w:sz w:val="24"/>
          <w:szCs w:val="24"/>
        </w:rPr>
        <w:t>8</w:t>
      </w:r>
      <w:r w:rsidRPr="00F149F9">
        <w:rPr>
          <w:rFonts w:ascii="Calibri" w:hAnsi="Calibri"/>
          <w:sz w:val="24"/>
          <w:szCs w:val="24"/>
        </w:rPr>
        <w:t xml:space="preserve">, poz. </w:t>
      </w:r>
      <w:r w:rsidR="002D7B97">
        <w:rPr>
          <w:rFonts w:ascii="Calibri" w:hAnsi="Calibri"/>
          <w:sz w:val="24"/>
          <w:szCs w:val="24"/>
        </w:rPr>
        <w:t>1986</w:t>
      </w:r>
      <w:r w:rsidRPr="00F149F9">
        <w:rPr>
          <w:rFonts w:ascii="Calibri" w:hAnsi="Calibri"/>
          <w:sz w:val="24"/>
          <w:szCs w:val="24"/>
        </w:rPr>
        <w:t xml:space="preserve"> z późn. zm.)</w:t>
      </w:r>
      <w:r w:rsidR="002D7B97">
        <w:rPr>
          <w:rFonts w:ascii="Calibri" w:hAnsi="Calibri"/>
          <w:sz w:val="24"/>
          <w:szCs w:val="24"/>
        </w:rPr>
        <w:t>, zwaną dalej w treści umowy „P</w:t>
      </w:r>
      <w:r w:rsidR="003C21CF">
        <w:rPr>
          <w:rFonts w:ascii="Calibri" w:hAnsi="Calibri"/>
          <w:sz w:val="24"/>
          <w:szCs w:val="24"/>
        </w:rPr>
        <w:t>.z.p.</w:t>
      </w:r>
      <w:r w:rsidR="002D7B97">
        <w:rPr>
          <w:rFonts w:ascii="Calibri" w:hAnsi="Calibri"/>
          <w:sz w:val="24"/>
          <w:szCs w:val="24"/>
        </w:rPr>
        <w:t>”</w:t>
      </w:r>
      <w:r w:rsidRPr="00F149F9">
        <w:rPr>
          <w:rFonts w:ascii="Calibri" w:hAnsi="Calibri"/>
          <w:sz w:val="24"/>
          <w:szCs w:val="24"/>
        </w:rPr>
        <w:t xml:space="preserve"> Podstawą realizacji umowy jest oferta Wykonawcy z dnia </w:t>
      </w:r>
      <w:r w:rsidRPr="00F149F9">
        <w:rPr>
          <w:rFonts w:ascii="Calibri" w:eastAsia="Times New Roman" w:hAnsi="Calibri"/>
          <w:noProof/>
          <w:sz w:val="24"/>
          <w:szCs w:val="24"/>
          <w:lang w:eastAsia="en-US"/>
        </w:rPr>
        <w:t>..........................</w:t>
      </w:r>
      <w:r w:rsidRPr="00F149F9">
        <w:rPr>
          <w:rFonts w:ascii="Calibri" w:hAnsi="Calibri"/>
          <w:sz w:val="24"/>
          <w:szCs w:val="24"/>
        </w:rPr>
        <w:t>r.</w:t>
      </w:r>
    </w:p>
    <w:p w:rsidR="006F4E30" w:rsidRPr="00F149F9" w:rsidRDefault="0005157F" w:rsidP="006F4E30">
      <w:pPr>
        <w:pStyle w:val="Zwykytekst"/>
        <w:spacing w:line="276" w:lineRule="auto"/>
        <w:jc w:val="both"/>
        <w:rPr>
          <w:rFonts w:ascii="Calibri" w:hAnsi="Calibri"/>
          <w:sz w:val="24"/>
          <w:szCs w:val="24"/>
        </w:rPr>
      </w:pPr>
      <w:r w:rsidRPr="00F149F9">
        <w:rPr>
          <w:rFonts w:ascii="Calibri" w:hAnsi="Calibri"/>
          <w:sz w:val="24"/>
          <w:szCs w:val="24"/>
        </w:rPr>
        <w:t>Inwestycja jest realizaowana w ramach projektu pn. „Kompleksowa modernizacja energetyczna budynku Collegium Altum Uniwersytetu Ekonomicznego w Poznaniu” o numerze POIS.0103.01-00-0145/16, współfinansowanego</w:t>
      </w:r>
      <w:r w:rsidRPr="00F149F9">
        <w:rPr>
          <w:rFonts w:ascii="Calibri" w:hAnsi="Calibri"/>
          <w:sz w:val="24"/>
          <w:szCs w:val="24"/>
          <w:lang w:eastAsia="en-US"/>
        </w:rPr>
        <w:t xml:space="preserve"> </w:t>
      </w:r>
      <w:r w:rsidRPr="00F149F9">
        <w:rPr>
          <w:rFonts w:ascii="Calibri" w:hAnsi="Calibri"/>
          <w:sz w:val="24"/>
          <w:szCs w:val="24"/>
        </w:rPr>
        <w:t>przez Unię Europejską z Funduszu Spójności w ramach Programu Operacyjnego Infrastruktura i Środowisko 2014-2020 w ramach poddziałania 1.3.1 oś priorytetowa I Zmniejszenie emisyjności gospodarki.</w:t>
      </w:r>
    </w:p>
    <w:p w:rsidR="00C104D6" w:rsidRPr="00F149F9" w:rsidRDefault="00C104D6" w:rsidP="0061144F">
      <w:pPr>
        <w:spacing w:after="0" w:line="288" w:lineRule="auto"/>
        <w:jc w:val="center"/>
        <w:rPr>
          <w:b/>
          <w:bCs/>
          <w:sz w:val="24"/>
          <w:szCs w:val="24"/>
          <w:lang w:eastAsia="pl-PL"/>
        </w:rPr>
      </w:pPr>
    </w:p>
    <w:p w:rsidR="0061144F" w:rsidRPr="00F149F9" w:rsidRDefault="0005157F" w:rsidP="0061144F">
      <w:pPr>
        <w:spacing w:after="0" w:line="288" w:lineRule="auto"/>
        <w:jc w:val="center"/>
        <w:rPr>
          <w:bCs/>
          <w:sz w:val="24"/>
          <w:szCs w:val="24"/>
          <w:lang w:eastAsia="pl-PL"/>
        </w:rPr>
      </w:pPr>
      <w:r w:rsidRPr="00F149F9">
        <w:rPr>
          <w:b/>
          <w:bCs/>
          <w:sz w:val="24"/>
          <w:szCs w:val="24"/>
          <w:lang w:eastAsia="pl-PL"/>
        </w:rPr>
        <w:t>§ 1</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Wyjaśnienie pojęć</w:t>
      </w:r>
    </w:p>
    <w:p w:rsidR="0061144F" w:rsidRPr="00F149F9" w:rsidRDefault="0005157F" w:rsidP="0061144F">
      <w:pPr>
        <w:spacing w:before="120" w:after="0" w:line="288" w:lineRule="auto"/>
        <w:jc w:val="both"/>
        <w:rPr>
          <w:sz w:val="24"/>
          <w:szCs w:val="24"/>
          <w:lang w:eastAsia="pl-PL"/>
        </w:rPr>
      </w:pPr>
      <w:r w:rsidRPr="00F149F9">
        <w:rPr>
          <w:sz w:val="24"/>
          <w:szCs w:val="24"/>
          <w:lang w:eastAsia="pl-PL"/>
        </w:rPr>
        <w:t>W rozumieniu niniejszej umowy wskazane poniżej wyrażenia oznaczają:</w:t>
      </w:r>
    </w:p>
    <w:p w:rsidR="0061144F" w:rsidRPr="00F149F9" w:rsidRDefault="0005157F" w:rsidP="00E56008">
      <w:pPr>
        <w:numPr>
          <w:ilvl w:val="0"/>
          <w:numId w:val="16"/>
        </w:numPr>
        <w:spacing w:after="0" w:line="288" w:lineRule="auto"/>
        <w:ind w:left="357" w:hanging="357"/>
        <w:jc w:val="both"/>
        <w:rPr>
          <w:sz w:val="24"/>
          <w:szCs w:val="24"/>
        </w:rPr>
      </w:pPr>
      <w:r w:rsidRPr="00F149F9">
        <w:rPr>
          <w:sz w:val="24"/>
          <w:szCs w:val="24"/>
          <w:lang w:eastAsia="pl-PL"/>
        </w:rPr>
        <w:t xml:space="preserve">Dzień – </w:t>
      </w:r>
      <w:r w:rsidRPr="00F149F9">
        <w:rPr>
          <w:sz w:val="24"/>
          <w:szCs w:val="24"/>
        </w:rPr>
        <w:t>dzień kalendarzowy;</w:t>
      </w:r>
    </w:p>
    <w:p w:rsidR="0061144F" w:rsidRPr="00F149F9" w:rsidRDefault="0005157F" w:rsidP="00E56008">
      <w:pPr>
        <w:numPr>
          <w:ilvl w:val="0"/>
          <w:numId w:val="16"/>
        </w:numPr>
        <w:spacing w:after="0" w:line="288" w:lineRule="auto"/>
        <w:ind w:left="357" w:hanging="357"/>
        <w:jc w:val="both"/>
        <w:rPr>
          <w:sz w:val="24"/>
          <w:szCs w:val="24"/>
        </w:rPr>
      </w:pPr>
      <w:r w:rsidRPr="00F149F9">
        <w:rPr>
          <w:sz w:val="24"/>
          <w:szCs w:val="24"/>
          <w:lang w:eastAsia="pl-PL"/>
        </w:rPr>
        <w:t xml:space="preserve">Dzień roboczy – </w:t>
      </w:r>
      <w:r w:rsidRPr="00F149F9">
        <w:rPr>
          <w:sz w:val="24"/>
          <w:szCs w:val="24"/>
        </w:rPr>
        <w:t>każdy dzień od poniedziałku do piątku z wyjątkiem dni ustawowo wolnych od pracy;</w:t>
      </w:r>
    </w:p>
    <w:p w:rsidR="0061144F" w:rsidRPr="00F149F9" w:rsidRDefault="0005157F" w:rsidP="00E56008">
      <w:pPr>
        <w:numPr>
          <w:ilvl w:val="0"/>
          <w:numId w:val="16"/>
        </w:numPr>
        <w:spacing w:after="0" w:line="288" w:lineRule="auto"/>
        <w:ind w:left="357" w:hanging="357"/>
        <w:jc w:val="both"/>
        <w:rPr>
          <w:rFonts w:cs="Calibri"/>
          <w:sz w:val="24"/>
          <w:szCs w:val="24"/>
          <w:lang w:eastAsia="pl-PL"/>
        </w:rPr>
      </w:pPr>
      <w:r w:rsidRPr="00F149F9">
        <w:rPr>
          <w:sz w:val="24"/>
          <w:szCs w:val="24"/>
          <w:lang w:eastAsia="pl-PL"/>
        </w:rPr>
        <w:lastRenderedPageBreak/>
        <w:t xml:space="preserve">Inspektor Nadzoru Inwestorskiego – osoba, która na zlecenie Zamawiającego wykonuje czynności wskazane w </w:t>
      </w:r>
      <w:r w:rsidRPr="00F149F9">
        <w:rPr>
          <w:rFonts w:cs="Calibri"/>
          <w:sz w:val="24"/>
          <w:szCs w:val="24"/>
          <w:lang w:eastAsia="pl-PL"/>
        </w:rPr>
        <w:t>Prawie Budowlanym w tym w szczególności na bieżąco monitoruje wykonywanie robót budowlanych pod kątem ich zgodności z umową;</w:t>
      </w:r>
    </w:p>
    <w:p w:rsidR="004736EE" w:rsidRPr="00F149F9" w:rsidRDefault="0005157F" w:rsidP="00C104D6">
      <w:pPr>
        <w:numPr>
          <w:ilvl w:val="0"/>
          <w:numId w:val="16"/>
        </w:numPr>
        <w:spacing w:after="0" w:line="288" w:lineRule="auto"/>
        <w:ind w:left="357" w:hanging="357"/>
        <w:jc w:val="both"/>
        <w:rPr>
          <w:rFonts w:cs="Calibri"/>
          <w:sz w:val="24"/>
          <w:szCs w:val="24"/>
          <w:lang w:eastAsia="pl-PL"/>
        </w:rPr>
      </w:pPr>
      <w:r w:rsidRPr="00F149F9">
        <w:rPr>
          <w:rFonts w:cs="Calibri"/>
          <w:sz w:val="24"/>
          <w:szCs w:val="24"/>
          <w:lang w:eastAsia="pl-PL"/>
        </w:rPr>
        <w:t>Kwartał – odcinek czasu obejmujący 3 miesiące kalendarzowe; pierwszym kwartałem w którym będą prowadzone roboty będzie kwartał obejmujący lipiec, sierpień wrzesień 2019 roku a ostatnim kwiecień, maj, czerwiec 2023 roku;</w:t>
      </w:r>
    </w:p>
    <w:p w:rsidR="0061144F" w:rsidRPr="00F149F9" w:rsidRDefault="0005157F" w:rsidP="00E56008">
      <w:pPr>
        <w:numPr>
          <w:ilvl w:val="0"/>
          <w:numId w:val="16"/>
        </w:numPr>
        <w:spacing w:after="0" w:line="288" w:lineRule="auto"/>
        <w:ind w:left="357" w:hanging="357"/>
        <w:jc w:val="both"/>
        <w:rPr>
          <w:rFonts w:cs="Calibri"/>
          <w:sz w:val="24"/>
          <w:szCs w:val="24"/>
        </w:rPr>
      </w:pPr>
      <w:r w:rsidRPr="00F149F9">
        <w:rPr>
          <w:rFonts w:cs="Calibri"/>
          <w:sz w:val="24"/>
          <w:szCs w:val="24"/>
          <w:lang w:eastAsia="pl-PL"/>
        </w:rPr>
        <w:t xml:space="preserve">Odbiór końcowy – </w:t>
      </w:r>
      <w:r w:rsidRPr="00F149F9">
        <w:rPr>
          <w:rFonts w:cs="Calibri"/>
          <w:sz w:val="24"/>
          <w:szCs w:val="24"/>
        </w:rPr>
        <w:t>odbiór całości robót budowlanych bez wad;</w:t>
      </w:r>
    </w:p>
    <w:p w:rsidR="00972BA0" w:rsidRPr="00F149F9" w:rsidRDefault="0005157F" w:rsidP="00883999">
      <w:pPr>
        <w:numPr>
          <w:ilvl w:val="0"/>
          <w:numId w:val="16"/>
        </w:numPr>
        <w:spacing w:after="0" w:line="288" w:lineRule="auto"/>
        <w:ind w:left="357" w:hanging="357"/>
        <w:rPr>
          <w:rFonts w:cs="Calibri"/>
          <w:sz w:val="24"/>
          <w:szCs w:val="24"/>
        </w:rPr>
      </w:pPr>
      <w:r w:rsidRPr="00F149F9">
        <w:rPr>
          <w:rFonts w:cs="Calibri"/>
          <w:sz w:val="24"/>
          <w:szCs w:val="24"/>
        </w:rPr>
        <w:t>Odbiór częściowy – odbiór części robót budowlanych bez wad;</w:t>
      </w:r>
    </w:p>
    <w:p w:rsidR="0061144F" w:rsidRPr="00F149F9" w:rsidRDefault="0005157F" w:rsidP="00E56008">
      <w:pPr>
        <w:numPr>
          <w:ilvl w:val="0"/>
          <w:numId w:val="16"/>
        </w:numPr>
        <w:spacing w:after="0" w:line="288" w:lineRule="auto"/>
        <w:ind w:left="357" w:hanging="357"/>
        <w:jc w:val="both"/>
        <w:rPr>
          <w:rFonts w:cs="Calibri"/>
          <w:sz w:val="24"/>
          <w:szCs w:val="24"/>
          <w:lang w:eastAsia="pl-PL"/>
        </w:rPr>
      </w:pPr>
      <w:r w:rsidRPr="00F149F9">
        <w:rPr>
          <w:rFonts w:cs="Calibri"/>
          <w:sz w:val="24"/>
          <w:szCs w:val="24"/>
          <w:lang w:eastAsia="pl-PL"/>
        </w:rPr>
        <w:t>Odbiór robót zanikających – odbiór prawidłowo wykonanych części robót budowlanych ulegających zakryciu bez wad, potwierdzony przez Inspektora Nadzoru Inwestorskiego wpisem do dziennika budowy chyba, że Inwestor wyrazi pisemną zgodę na odbiór pomimo istnienia wad,</w:t>
      </w:r>
    </w:p>
    <w:p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 xml:space="preserve">Projektant – podmiot, który na zlecenie Zamawiającego wykonuje dokumentację projektową obiektu budowlanego w zakresie dotyczącym przedmiotu zamówienia; </w:t>
      </w:r>
    </w:p>
    <w:p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Nadzór Autorski – podmiot, który na zlecenie Zamawiającego sprawuje nadzór autorski realizacji projektów;</w:t>
      </w:r>
    </w:p>
    <w:p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Roboty budowlane – ogół robót (w tym dostawa materiałów, urządzeń) wyszczególnionych w projektach wykonawczych oraz dokumentacji technicznej;</w:t>
      </w:r>
    </w:p>
    <w:p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Teren budowy – przestrzeń, w której prowadzone są roboty budowlane wraz z przestrzenią zajmowaną przez urządzenia zaplecza budowy;</w:t>
      </w:r>
    </w:p>
    <w:p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Wada – wykonanie robót, robót dodatkowych lub robót zamiennych, robót uzupełniających niezgodnie ze sztuką budowlaną, normami, warunkami ich wykonania, lub niezgodnie z dokumentacją projektową.</w:t>
      </w:r>
    </w:p>
    <w:p w:rsidR="0061144F" w:rsidRPr="00F149F9" w:rsidRDefault="0005157F" w:rsidP="00E56008">
      <w:pPr>
        <w:numPr>
          <w:ilvl w:val="0"/>
          <w:numId w:val="16"/>
        </w:numPr>
        <w:spacing w:after="0" w:line="288" w:lineRule="auto"/>
        <w:ind w:left="357" w:hanging="357"/>
        <w:jc w:val="both"/>
        <w:rPr>
          <w:sz w:val="24"/>
          <w:szCs w:val="24"/>
          <w:lang w:eastAsia="pl-PL"/>
        </w:rPr>
      </w:pPr>
      <w:r w:rsidRPr="00F149F9">
        <w:rPr>
          <w:sz w:val="24"/>
          <w:szCs w:val="24"/>
          <w:lang w:eastAsia="pl-PL"/>
        </w:rPr>
        <w:t>Umowa o podwykonawstwo – należy przez nią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rsidR="0061144F" w:rsidRPr="00F149F9" w:rsidRDefault="0061144F" w:rsidP="0061144F">
      <w:pPr>
        <w:spacing w:after="0" w:line="288" w:lineRule="auto"/>
        <w:jc w:val="center"/>
        <w:rPr>
          <w:b/>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2</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Przedmiot umowy</w:t>
      </w:r>
    </w:p>
    <w:p w:rsidR="00375745" w:rsidRPr="00F149F9" w:rsidRDefault="0005157F" w:rsidP="00C104D6">
      <w:pPr>
        <w:numPr>
          <w:ilvl w:val="0"/>
          <w:numId w:val="40"/>
        </w:numPr>
        <w:spacing w:after="0" w:line="288" w:lineRule="auto"/>
        <w:ind w:left="360"/>
        <w:jc w:val="both"/>
        <w:rPr>
          <w:sz w:val="24"/>
          <w:szCs w:val="24"/>
        </w:rPr>
      </w:pPr>
      <w:r w:rsidRPr="00F149F9">
        <w:rPr>
          <w:sz w:val="24"/>
          <w:szCs w:val="24"/>
          <w:lang w:eastAsia="pl-PL"/>
        </w:rPr>
        <w:t xml:space="preserve">Podstawą do zawarcia umowy jest rezultat przetargu nieograniczonego powyżej </w:t>
      </w:r>
      <w:r w:rsidR="00F84ABE" w:rsidRPr="00F149F9">
        <w:rPr>
          <w:sz w:val="24"/>
          <w:szCs w:val="24"/>
          <w:lang w:eastAsia="pl-PL"/>
        </w:rPr>
        <w:t xml:space="preserve">  </w:t>
      </w:r>
      <w:r w:rsidRPr="00F149F9">
        <w:rPr>
          <w:sz w:val="24"/>
          <w:szCs w:val="24"/>
        </w:rPr>
        <w:t>5 548 000</w:t>
      </w:r>
      <w:r w:rsidR="00F84ABE" w:rsidRPr="00F149F9">
        <w:t xml:space="preserve"> </w:t>
      </w:r>
      <w:r w:rsidRPr="00F149F9">
        <w:rPr>
          <w:sz w:val="24"/>
          <w:szCs w:val="24"/>
          <w:lang w:eastAsia="pl-PL"/>
        </w:rPr>
        <w:t xml:space="preserve"> euro, ogłoszonego w Biuletynie Zamówień Publicznych pod nr </w:t>
      </w:r>
      <w:r w:rsidRPr="00F149F9">
        <w:rPr>
          <w:noProof/>
          <w:sz w:val="24"/>
          <w:szCs w:val="24"/>
        </w:rPr>
        <w:t>...........................</w:t>
      </w:r>
      <w:r w:rsidRPr="00F149F9">
        <w:rPr>
          <w:sz w:val="24"/>
          <w:szCs w:val="24"/>
          <w:lang w:eastAsia="pl-PL"/>
        </w:rPr>
        <w:t xml:space="preserve">,z dnia </w:t>
      </w:r>
      <w:r w:rsidRPr="00F149F9">
        <w:rPr>
          <w:noProof/>
          <w:sz w:val="24"/>
          <w:szCs w:val="24"/>
        </w:rPr>
        <w:t>...........................</w:t>
      </w:r>
      <w:r w:rsidRPr="00F149F9">
        <w:rPr>
          <w:sz w:val="24"/>
          <w:szCs w:val="24"/>
          <w:lang w:eastAsia="pl-PL"/>
        </w:rPr>
        <w:t>na wykonanie robót budowlanych obejmujących dwa zadania:</w:t>
      </w:r>
    </w:p>
    <w:p w:rsidR="00375745" w:rsidRPr="00F149F9" w:rsidRDefault="0005157F" w:rsidP="00C104D6">
      <w:pPr>
        <w:numPr>
          <w:ilvl w:val="0"/>
          <w:numId w:val="57"/>
        </w:numPr>
        <w:spacing w:after="0" w:line="288" w:lineRule="auto"/>
        <w:jc w:val="both"/>
        <w:rPr>
          <w:sz w:val="24"/>
          <w:szCs w:val="24"/>
        </w:rPr>
      </w:pPr>
      <w:r w:rsidRPr="00F149F9">
        <w:rPr>
          <w:sz w:val="24"/>
          <w:szCs w:val="24"/>
          <w:lang w:eastAsia="pl-PL"/>
        </w:rPr>
        <w:t>Zadanie A - kompleksową modernizację energetyczną budynku Collegium Altum Uniwersytetu Ekonomicznego w Poznaniu</w:t>
      </w:r>
      <w:r w:rsidRPr="00F149F9">
        <w:rPr>
          <w:sz w:val="24"/>
          <w:szCs w:val="24"/>
        </w:rPr>
        <w:t>;</w:t>
      </w:r>
    </w:p>
    <w:p w:rsidR="00375745" w:rsidRPr="00F149F9" w:rsidRDefault="0005157F" w:rsidP="00C104D6">
      <w:pPr>
        <w:numPr>
          <w:ilvl w:val="0"/>
          <w:numId w:val="57"/>
        </w:numPr>
        <w:spacing w:after="0" w:line="288" w:lineRule="auto"/>
        <w:jc w:val="both"/>
        <w:rPr>
          <w:sz w:val="24"/>
          <w:szCs w:val="24"/>
        </w:rPr>
      </w:pPr>
      <w:r w:rsidRPr="00F149F9">
        <w:rPr>
          <w:sz w:val="24"/>
          <w:szCs w:val="24"/>
        </w:rPr>
        <w:lastRenderedPageBreak/>
        <w:t>Zadanie B – modernizację i przebudowę niektórych elementów Collegium Altum Uniwersytetu Ekonomicznego w Poznaniu przy ul. Powstańców Wlkp. 16.</w:t>
      </w:r>
    </w:p>
    <w:p w:rsidR="00117B41" w:rsidRPr="00F149F9" w:rsidRDefault="0005157F" w:rsidP="00E23DD3">
      <w:pPr>
        <w:spacing w:after="0" w:line="288" w:lineRule="auto"/>
        <w:ind w:left="360"/>
        <w:jc w:val="both"/>
        <w:rPr>
          <w:sz w:val="24"/>
          <w:szCs w:val="24"/>
        </w:rPr>
      </w:pPr>
      <w:r w:rsidRPr="00F149F9">
        <w:rPr>
          <w:sz w:val="24"/>
          <w:szCs w:val="24"/>
        </w:rPr>
        <w:t xml:space="preserve">Oba zadania muszą być realizowane łącznie. </w:t>
      </w:r>
    </w:p>
    <w:p w:rsidR="00117B41" w:rsidRPr="00F149F9" w:rsidRDefault="0005157F" w:rsidP="00E23DD3">
      <w:pPr>
        <w:spacing w:after="0" w:line="288" w:lineRule="auto"/>
        <w:ind w:left="360"/>
        <w:jc w:val="both"/>
        <w:rPr>
          <w:sz w:val="24"/>
          <w:szCs w:val="24"/>
        </w:rPr>
      </w:pPr>
      <w:r w:rsidRPr="00F149F9">
        <w:rPr>
          <w:sz w:val="24"/>
          <w:szCs w:val="24"/>
        </w:rPr>
        <w:t>Realizacja zadania A uzyskała dofinansowanie w ramach projektu pn. „Kompleksowa modernizacja energetyczna budynku Collegium Altum Uniwersytetu Ekonomicznego w Poznaniu” o numerze POIS.0103.01-00-0145/16, współfinansowanego przez Unię Europejską z Funduszu Spójności w ramach Programu Operacyjnego Infrastruktura i Środowisko 2014-2020, poddziałania 1.3.1 Oś Priorytetowa I Zmniejszenie emisyjności gospodarki Programu Operacyjnego Infrastruktura i Środowisko 2014 – 2020..</w:t>
      </w:r>
    </w:p>
    <w:p w:rsidR="00375745" w:rsidRPr="00F149F9" w:rsidRDefault="0005157F" w:rsidP="00E23DD3">
      <w:pPr>
        <w:spacing w:after="0" w:line="288" w:lineRule="auto"/>
        <w:ind w:left="360"/>
        <w:jc w:val="both"/>
        <w:rPr>
          <w:sz w:val="24"/>
          <w:szCs w:val="24"/>
        </w:rPr>
      </w:pPr>
      <w:r w:rsidRPr="00F149F9">
        <w:rPr>
          <w:sz w:val="24"/>
          <w:szCs w:val="24"/>
        </w:rPr>
        <w:t>Zadanie B jest, na dzień zawarcia umowy, finansowane ze środków własnych UEP.</w:t>
      </w:r>
    </w:p>
    <w:p w:rsidR="00AF5C52" w:rsidRPr="00F149F9" w:rsidRDefault="0005157F" w:rsidP="00AF5C52">
      <w:pPr>
        <w:spacing w:after="0" w:line="288" w:lineRule="auto"/>
        <w:ind w:left="360"/>
        <w:jc w:val="both"/>
        <w:rPr>
          <w:sz w:val="24"/>
          <w:szCs w:val="24"/>
        </w:rPr>
      </w:pPr>
      <w:r w:rsidRPr="00F149F9">
        <w:rPr>
          <w:sz w:val="24"/>
          <w:szCs w:val="24"/>
        </w:rPr>
        <w:t>Podział robót pomiędzy Zadanie A i Zadanie B określa załącznik nr 9 do SIWZ oraz kosztorysy z dnia …………. 2019 roku stanowiące załączniki do umowy. Terminy realizacji robót w ramach poszczególnych zadań oraz ich finansowanie określają harmonogramy rzeczowo – finansowe stanowiące załączniki do umowy.</w:t>
      </w:r>
    </w:p>
    <w:p w:rsidR="00E50807" w:rsidRPr="00F149F9" w:rsidRDefault="0005157F" w:rsidP="00E50807">
      <w:pPr>
        <w:spacing w:after="0" w:line="288" w:lineRule="auto"/>
        <w:ind w:left="360"/>
        <w:jc w:val="both"/>
        <w:rPr>
          <w:sz w:val="24"/>
          <w:szCs w:val="24"/>
        </w:rPr>
      </w:pPr>
      <w:r w:rsidRPr="00F149F9">
        <w:rPr>
          <w:sz w:val="24"/>
          <w:szCs w:val="24"/>
        </w:rPr>
        <w:t>Zamawiający dopuszcza zmiany w harmonogramach z zachowaniem następujących zasad:</w:t>
      </w:r>
    </w:p>
    <w:p w:rsidR="00E50807" w:rsidRPr="00F149F9" w:rsidRDefault="0005157F" w:rsidP="00E50807">
      <w:pPr>
        <w:spacing w:after="0" w:line="288" w:lineRule="auto"/>
        <w:ind w:left="360"/>
        <w:jc w:val="both"/>
        <w:rPr>
          <w:sz w:val="24"/>
          <w:szCs w:val="24"/>
        </w:rPr>
      </w:pPr>
      <w:r w:rsidRPr="00F149F9">
        <w:rPr>
          <w:sz w:val="24"/>
          <w:szCs w:val="24"/>
        </w:rPr>
        <w:t>- zmiana musi być okolicznością udokumentowaną, ,</w:t>
      </w:r>
    </w:p>
    <w:p w:rsidR="00E50807" w:rsidRPr="00F149F9" w:rsidRDefault="0005157F" w:rsidP="00E50807">
      <w:pPr>
        <w:spacing w:after="0" w:line="288" w:lineRule="auto"/>
        <w:ind w:left="360"/>
        <w:jc w:val="both"/>
        <w:rPr>
          <w:sz w:val="24"/>
          <w:szCs w:val="24"/>
        </w:rPr>
      </w:pPr>
      <w:r w:rsidRPr="00F149F9">
        <w:rPr>
          <w:sz w:val="24"/>
          <w:szCs w:val="24"/>
        </w:rPr>
        <w:t>- w uzasadnieniu okoliczności należy powołać się na podstawy zaistnienia konieczności zmian, bez których realizacja umowy w zamierzonym kształcie czy terminach nie byłaby możliwa,</w:t>
      </w:r>
    </w:p>
    <w:p w:rsidR="00E50807" w:rsidRPr="00F149F9" w:rsidRDefault="0005157F" w:rsidP="00E50807">
      <w:pPr>
        <w:spacing w:after="0" w:line="288" w:lineRule="auto"/>
        <w:ind w:left="360"/>
        <w:jc w:val="both"/>
        <w:rPr>
          <w:sz w:val="24"/>
          <w:szCs w:val="24"/>
        </w:rPr>
      </w:pPr>
      <w:r w:rsidRPr="00F149F9">
        <w:rPr>
          <w:sz w:val="24"/>
          <w:szCs w:val="24"/>
        </w:rPr>
        <w:t>- zmiana harmonogramu nie może spowodować zwiększenia kosztów realizacji przedmiotu zamówienia czy wydłużenia terminu realizacji umowy,</w:t>
      </w:r>
    </w:p>
    <w:p w:rsidR="00E50807" w:rsidRPr="00F149F9" w:rsidRDefault="0005157F" w:rsidP="00E50807">
      <w:pPr>
        <w:spacing w:after="0" w:line="288" w:lineRule="auto"/>
        <w:ind w:left="360"/>
        <w:jc w:val="both"/>
        <w:rPr>
          <w:sz w:val="24"/>
          <w:szCs w:val="24"/>
        </w:rPr>
      </w:pPr>
      <w:r w:rsidRPr="00F149F9">
        <w:rPr>
          <w:sz w:val="24"/>
          <w:szCs w:val="24"/>
        </w:rPr>
        <w:t xml:space="preserve">- zmiana harmonogramu nie może powodować zmiany treści oferty, SIWZ i szczegółów tam zapisanych na mniej korzystne dla zamawiającego, </w:t>
      </w:r>
    </w:p>
    <w:p w:rsidR="00E50807" w:rsidRPr="00F149F9" w:rsidRDefault="0005157F" w:rsidP="00E50807">
      <w:pPr>
        <w:spacing w:after="0" w:line="288" w:lineRule="auto"/>
        <w:ind w:left="360"/>
        <w:jc w:val="both"/>
        <w:rPr>
          <w:sz w:val="24"/>
          <w:szCs w:val="24"/>
        </w:rPr>
      </w:pPr>
      <w:r w:rsidRPr="00F149F9">
        <w:rPr>
          <w:sz w:val="24"/>
          <w:szCs w:val="24"/>
        </w:rPr>
        <w:t>- zmiana harmonogramu nie może powodować skrócenia okresu gwarancji i zmniejszenia/ obniżenia uprawnień z niej wynikających,</w:t>
      </w:r>
    </w:p>
    <w:p w:rsidR="00E50807" w:rsidRPr="00F149F9" w:rsidRDefault="0005157F" w:rsidP="00E50807">
      <w:pPr>
        <w:spacing w:after="0" w:line="288" w:lineRule="auto"/>
        <w:ind w:left="360"/>
        <w:jc w:val="both"/>
        <w:rPr>
          <w:sz w:val="24"/>
          <w:szCs w:val="24"/>
        </w:rPr>
      </w:pPr>
      <w:r w:rsidRPr="00F149F9">
        <w:rPr>
          <w:sz w:val="24"/>
          <w:szCs w:val="24"/>
        </w:rPr>
        <w:t>- zmiana harmonogramu pod rygorem nieważności wymaga formy pisemnej i zgodnej woli stron umowy,</w:t>
      </w:r>
    </w:p>
    <w:p w:rsidR="00E50807" w:rsidRPr="00F149F9" w:rsidRDefault="0005157F" w:rsidP="00E50807">
      <w:pPr>
        <w:spacing w:after="0" w:line="288" w:lineRule="auto"/>
        <w:ind w:left="360"/>
        <w:jc w:val="both"/>
        <w:rPr>
          <w:sz w:val="24"/>
          <w:szCs w:val="24"/>
        </w:rPr>
      </w:pPr>
      <w:r w:rsidRPr="00F149F9">
        <w:rPr>
          <w:sz w:val="24"/>
          <w:szCs w:val="24"/>
        </w:rPr>
        <w:t xml:space="preserve">- zmiana harmonogramu wymaga każdorazowo zmiany analogicznych do pierwotnych ustaleń w zakresie tych elementów umowy czy procedury które obowiązywały w postępowaniu czy umowie (przykładowo zmiana zabezpieczenia należytego wykonania zamówienia, zmiana okresu gwarancji, wymagania dotyczące podwykonawstwa, akceptacji projektu i umowy o podwykonawstwo, zasad przewidzianych w art. 22a ust 4 </w:t>
      </w:r>
      <w:r w:rsidR="000C67E1">
        <w:rPr>
          <w:sz w:val="24"/>
          <w:szCs w:val="24"/>
        </w:rPr>
        <w:t>P.</w:t>
      </w:r>
      <w:r w:rsidR="0066268E">
        <w:rPr>
          <w:sz w:val="24"/>
          <w:szCs w:val="24"/>
        </w:rPr>
        <w:t>z</w:t>
      </w:r>
      <w:r w:rsidR="000C67E1">
        <w:rPr>
          <w:sz w:val="24"/>
          <w:szCs w:val="24"/>
        </w:rPr>
        <w:t>.</w:t>
      </w:r>
      <w:r w:rsidR="0066268E">
        <w:rPr>
          <w:sz w:val="24"/>
          <w:szCs w:val="24"/>
        </w:rPr>
        <w:t>p</w:t>
      </w:r>
      <w:r w:rsidR="000C67E1">
        <w:rPr>
          <w:sz w:val="24"/>
          <w:szCs w:val="24"/>
        </w:rPr>
        <w:t>.</w:t>
      </w:r>
      <w:r w:rsidRPr="00F149F9">
        <w:rPr>
          <w:sz w:val="24"/>
          <w:szCs w:val="24"/>
        </w:rPr>
        <w:t>; i innych).</w:t>
      </w:r>
    </w:p>
    <w:p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Przedmiot zamówienia zostanie wykonany zgodnie z:</w:t>
      </w:r>
    </w:p>
    <w:p w:rsidR="0061144F"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dokumentacją projektową wykonawczą pt. Termomodernizacja budynku Collegium Altum Uniwersytetu Ekonomicznego, sporządzoną przez J.P.PROJEKT Jacek Podyma, ul. Polska 74, 60-401 Poznań (w tym specyfikacją techniczną wykonania i odbioru robót budowlanych oraz przedmiarami robót);</w:t>
      </w:r>
    </w:p>
    <w:p w:rsidR="004D71AC"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lastRenderedPageBreak/>
        <w:t>dokumentacją projektową wykonawczą pt. „Wentylacja bytowo-pożarowa wraz z pracami powiązanymi.” sporządzoną przez ATTIK PROJEKTOWANIE I NADZÓR INWESTYCJI Mariusz Sobczak, Postolin 21a, 56-300 Milicz (w tym specyfikacją techniczną wykonania i odbioru robót budowlanych oraz przedmiarami robót);</w:t>
      </w:r>
    </w:p>
    <w:p w:rsidR="004D71AC"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dokumentacją techniczną pt. „Modernizacja oświetlenia w budynku Collegium Altum Uniwersytetu Ekonomicznego w Poznaniu ul. Powstańców Wielkopolskich 16” sporządzoną przez Z.U.H.P. WALTER PRACOWNIA PROJEKTOWA ul. gen. Maczka 16/60, 60-651 Poznań (w tym specyfikacją techniczną wykonania i odbioru robót budowlanych oraz przedmiarami robót);</w:t>
      </w:r>
    </w:p>
    <w:p w:rsidR="009F077A" w:rsidRPr="00F149F9" w:rsidRDefault="0005157F" w:rsidP="00660921">
      <w:pPr>
        <w:pStyle w:val="Akapitzlist3"/>
        <w:numPr>
          <w:ilvl w:val="0"/>
          <w:numId w:val="49"/>
        </w:numPr>
        <w:spacing w:line="288" w:lineRule="auto"/>
        <w:ind w:left="568" w:hanging="284"/>
        <w:jc w:val="both"/>
        <w:rPr>
          <w:sz w:val="24"/>
          <w:szCs w:val="24"/>
          <w:lang w:eastAsia="pl-PL"/>
        </w:rPr>
      </w:pPr>
      <w:r w:rsidRPr="00F149F9">
        <w:rPr>
          <w:sz w:val="24"/>
          <w:szCs w:val="24"/>
          <w:lang w:eastAsia="pl-PL"/>
        </w:rPr>
        <w:t>dokumentami zmieniającymi ww. dokumentacje załączonymi do SIWZ (pytania i odpowiedzi z wcześniejszych postępowań przetargowych, zmiana zakresu prac)</w:t>
      </w:r>
    </w:p>
    <w:p w:rsidR="000B5A57"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decyzją nr 331/2014 z dnia 25.02.2014 r. o pozwoleniu na wykonanie robót budowlanych zamierzenia budowlanego pn. przebudowa z dociepleniem budynku Collegium Altum, oraz kolejnymi decyzjami o zmianie  pozwolenia, w przypadku kiedy zajdzie taka konieczność;</w:t>
      </w:r>
    </w:p>
    <w:p w:rsidR="0061144F"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 xml:space="preserve">decyzją nr 1289/2014 z dnia 02.07.2014 r. o pozwoleniu na wykonanie robót budowlanych zamierzenia budowlanego pn. przebudowa budynku Collegium Altum celem przystosowania do obowiązujących przepisów p.poż. oraz decyzją 2616/2015 z dnia 07.12.2015r. i decyzją 1560/2017 z dnia 21.07.2017 roku o zmianie pozwolenia na budowę, oraz kolejnymi decyzjami o zmianie pozwolenia, w przypadku kiedy zajdzie taka konieczność; </w:t>
      </w:r>
    </w:p>
    <w:p w:rsidR="00020A30"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pozwoleniem Miejskiego Konserwatora Zabytków (MKZ) nr 41/2014 z dnia 21.01.2014 r., na podejmowanie działań na obszarze wpisanego do rejestru zabytków zespołu urbanistyczno-architektonicznego. Wraz z późniejszymi decyzjami przedłużającymi termin ważności pozwoleń.</w:t>
      </w:r>
    </w:p>
    <w:p w:rsidR="000B5A57" w:rsidRPr="00F149F9" w:rsidRDefault="0005157F" w:rsidP="00C104D6">
      <w:pPr>
        <w:pStyle w:val="Akapitzlist3"/>
        <w:numPr>
          <w:ilvl w:val="0"/>
          <w:numId w:val="49"/>
        </w:numPr>
        <w:spacing w:line="288" w:lineRule="auto"/>
        <w:ind w:left="568" w:hanging="284"/>
        <w:jc w:val="both"/>
        <w:rPr>
          <w:sz w:val="24"/>
          <w:szCs w:val="24"/>
          <w:lang w:eastAsia="pl-PL"/>
        </w:rPr>
      </w:pPr>
      <w:r w:rsidRPr="00F149F9">
        <w:rPr>
          <w:sz w:val="24"/>
          <w:szCs w:val="24"/>
          <w:lang w:eastAsia="pl-PL"/>
        </w:rPr>
        <w:t>pozwoleniem Miejskiego Konserwatora Zabytków (MKZ) nr 439/2017 z dnia 31.05.2017 r., na prowadzenie robót budowlanych obszarze wpisanego do rejestru zabytków zespołu urbanistyczno-architektonicznego ,</w:t>
      </w:r>
    </w:p>
    <w:p w:rsidR="00E61400" w:rsidRPr="00F149F9" w:rsidRDefault="0005157F" w:rsidP="00E61400">
      <w:pPr>
        <w:pStyle w:val="Akapitzlist3"/>
        <w:spacing w:line="288" w:lineRule="auto"/>
        <w:ind w:left="568"/>
        <w:jc w:val="both"/>
        <w:rPr>
          <w:sz w:val="24"/>
          <w:szCs w:val="24"/>
          <w:lang w:eastAsia="pl-PL"/>
        </w:rPr>
      </w:pPr>
      <w:r w:rsidRPr="00F149F9">
        <w:rPr>
          <w:sz w:val="24"/>
          <w:szCs w:val="24"/>
          <w:lang w:eastAsia="pl-PL"/>
        </w:rPr>
        <w:t>Wraz z późniejszymi decyzjami przedłużającymi termin ważności pozwoleń.</w:t>
      </w:r>
    </w:p>
    <w:p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 xml:space="preserve">Informacje dotyczące przedmiotu zamówienia zawarte w SIWZ oraz dokumentach załączonych do niej uważa się za wiążące. Wchodzące w skład dokumentacji dokumenty należy traktować, jako wzajemnie uzupełniające się i wzajemnie wyjaśniające się. W przypadku powstania niedających się pogodzić niezgodności o charakterze technicznym, podstawą do ostatecznego ustalenia przedmiotu zamówienia oraz wyceny tego przedmiotu jest zawsze dokumentacja projektowa. </w:t>
      </w:r>
    </w:p>
    <w:p w:rsidR="0061144F" w:rsidRPr="00F149F9" w:rsidRDefault="0005157F" w:rsidP="00C104D6">
      <w:pPr>
        <w:numPr>
          <w:ilvl w:val="0"/>
          <w:numId w:val="40"/>
        </w:numPr>
        <w:spacing w:after="0" w:line="288" w:lineRule="auto"/>
        <w:ind w:left="360"/>
        <w:jc w:val="both"/>
        <w:rPr>
          <w:sz w:val="24"/>
          <w:szCs w:val="24"/>
          <w:lang w:eastAsia="pl-PL"/>
        </w:rPr>
      </w:pPr>
      <w:r w:rsidRPr="00F149F9">
        <w:rPr>
          <w:sz w:val="24"/>
          <w:szCs w:val="24"/>
          <w:lang w:eastAsia="pl-PL"/>
        </w:rPr>
        <w:t>Obowiązki Wykonawcy:</w:t>
      </w:r>
    </w:p>
    <w:p w:rsidR="006406B7"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Wykonanie robót zgodnie z dokumentacją przetargową, zasadami sztuki budowlanej, specyfikacjami technicznymi wykonania i odbioru robót budowlanych, poleceniami </w:t>
      </w:r>
      <w:r w:rsidRPr="00F149F9">
        <w:rPr>
          <w:sz w:val="24"/>
          <w:szCs w:val="24"/>
          <w:lang w:eastAsia="pl-PL"/>
        </w:rPr>
        <w:lastRenderedPageBreak/>
        <w:t xml:space="preserve">Zamawiającego i Inspektorów Nadzoru Inwestorskiego oraz zgodnie z treścią ostatecznych decyzji pozwolenia na wykonanie robót budowlanych . </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Zachowanie wymaganej jakości dostarczanych materiałów, urządzeń i osprzętu oraz jakości wykonywanych robót.</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Przestrzeganie warunków prowadzenia robót zawartych w:</w:t>
      </w:r>
    </w:p>
    <w:p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a)</w:t>
      </w:r>
      <w:r w:rsidRPr="00F149F9">
        <w:rPr>
          <w:sz w:val="24"/>
          <w:szCs w:val="24"/>
          <w:lang w:eastAsia="pl-PL"/>
        </w:rPr>
        <w:tab/>
        <w:t>decyzjach, uzgodnieniach i opiniach do dokumentacji projektowej,</w:t>
      </w:r>
    </w:p>
    <w:p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b)</w:t>
      </w:r>
      <w:r w:rsidRPr="00F149F9">
        <w:rPr>
          <w:sz w:val="24"/>
          <w:szCs w:val="24"/>
          <w:lang w:eastAsia="pl-PL"/>
        </w:rPr>
        <w:tab/>
        <w:t>specyfikacjach technicznych wykonania i odbioru robót budowlanych,</w:t>
      </w:r>
    </w:p>
    <w:p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c)</w:t>
      </w:r>
      <w:r w:rsidRPr="00F149F9">
        <w:rPr>
          <w:sz w:val="24"/>
          <w:szCs w:val="24"/>
          <w:lang w:eastAsia="pl-PL"/>
        </w:rPr>
        <w:tab/>
        <w:t>założeniach do technologii wykonania robót zawartych w opisach technicznych do dokumentacji projektowych,</w:t>
      </w:r>
    </w:p>
    <w:p w:rsidR="0061144F" w:rsidRPr="00F149F9" w:rsidRDefault="0005157F" w:rsidP="0061144F">
      <w:pPr>
        <w:spacing w:after="0" w:line="288" w:lineRule="auto"/>
        <w:ind w:left="851" w:hanging="284"/>
        <w:jc w:val="both"/>
        <w:rPr>
          <w:sz w:val="24"/>
          <w:szCs w:val="24"/>
          <w:lang w:eastAsia="pl-PL"/>
        </w:rPr>
      </w:pPr>
      <w:r w:rsidRPr="00F149F9">
        <w:rPr>
          <w:sz w:val="24"/>
          <w:szCs w:val="24"/>
          <w:lang w:eastAsia="pl-PL"/>
        </w:rPr>
        <w:t>d)</w:t>
      </w:r>
      <w:r w:rsidRPr="00F149F9">
        <w:rPr>
          <w:sz w:val="24"/>
          <w:szCs w:val="24"/>
          <w:lang w:eastAsia="pl-PL"/>
        </w:rPr>
        <w:tab/>
        <w:t>uzgodnieniach z Zamawiającym, Inspektorami Nadzoru Inwestorskiego oraz gestorami uzbrojenia terenu.</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wszystkich robót towarzyszących i tymczasowych niezbędnych do realizacji zamówienia w tym zagospodarowania terenu.</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Wszelkie roboty, czynności, materiały, rozwiązania, etc. nieopisane lub niewymienione w dokumentacji projektowej i przedmiarach, a konieczne do wykonania przedmiotu zamówienia z punktu widzenia przepisów prawa, sztuki i praktyki budowlanej etc. muszą być przewidziane przez Wykonawcę na podstawie analizy dokumentacji branżowej. Wszystkie takie roboty, czynności, materiały, rozwiązania, etc. muszą być przewidziane w wynagrodzeniu Wykonawcy.</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Stworzenie i utrzymanie przez cały czas realizacji zamówienia warunków do bezpiecznej pracy i pobytu osób wykonujących czynności związane z budową, zapewnienia nienaruszalności ich mienia służącego do pracy, a także zabezpieczenie terenu, na którym prowadzone są roboty, przed dostępem osób nieupoważnionych. </w:t>
      </w:r>
    </w:p>
    <w:p w:rsidR="00366CA4"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Przestrzeganie poniższych warunków prowadzenia robót:</w:t>
      </w:r>
    </w:p>
    <w:p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Roboty wykonywane będą w budynku dydaktycznym będącym w ciągłym użytkowaniu w trakcie ich realizacji. Roboty i inne prace uciążliwe i hałaśliwe powinny być wykonywane w czasie uzgodnionym z Zamawiającym, również popołudniami, wieczorami, w nocy, w dni wolne od pracy. Prace prowadzone przez Wykonawcę nie mogą utrudniać użytkowania obiektu zgodnie z przeznaczeniem, a w szczególności nie mogą zakłócać toku pracy i ruchu w sposób inny niż będący następstwem koniecznych zakłóceń wynikających z zakresu i technologii prowadzonych robót. Wykonawca zobowiązany jest zapewnić właściwą koordynację robót.</w:t>
      </w:r>
    </w:p>
    <w:p w:rsidR="004F7CD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Na pisemną prośbę Wykonawcy za zgodą Zamawiającego istnieje możliwość zajęcia lub wyłączenia określonego fragmentu obiektu w celu prowadzenia w nim robót budowlanych. Wykonawca opracuje w takim przypadku każdorazowo i przedstawi Zamawiającemu do akceptacji schemat funkcjonowania obiektu w tym czasie.</w:t>
      </w:r>
    </w:p>
    <w:p w:rsidR="00695A3F"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lastRenderedPageBreak/>
        <w:t>W wyjątkowych sytuacjach Wykonawca może zostać wezwany przez Zamawiającego do czasowego zaprzestania robót w danej części obiektu (pomieszczenie, część piętra, jedno lub więcej pięter), wykonywania konkretnych robót w innym terminie, popołudniami lub w nocy, jeśli powodują one zakłócenia w normalnym funkcjonowaniu obiektu.</w:t>
      </w:r>
    </w:p>
    <w:p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Wykonawca, z wyprzedzeniem 14 dniowym, będzie przedkładał Zamawiającemu harmonogramy kwartalne robót zgodne z harmonogramami rzeczowo-finansowymi, oddzielnie dla Zadania A i Zadania B, obejmujące okres jednego kwartału (z uszczegółowieniem do poziomu miesiąca) ze wskazaniem miejsc (pomieszczeń), w których roboty będą realizowane, czasookresów zajęcia pomieszczeń i rodzaju robót, a także niezbędnych wyłączeń, kolizji itd</w:t>
      </w:r>
    </w:p>
    <w:p w:rsidR="005026AA"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Wykonawca codziennie do godziny 12.00  będzie przedkładał Zamawiającemu pisemnie plan robót na następny dzień roboczy</w:t>
      </w:r>
      <w:r w:rsidRPr="00F149F9">
        <w:rPr>
          <w:sz w:val="24"/>
          <w:szCs w:val="24"/>
        </w:rPr>
        <w:t xml:space="preserve"> </w:t>
      </w:r>
      <w:r w:rsidRPr="00F149F9">
        <w:rPr>
          <w:sz w:val="24"/>
          <w:szCs w:val="24"/>
          <w:lang w:eastAsia="pl-PL"/>
        </w:rPr>
        <w:t>oddzielnie dla Zadania A i Zadania B, ze wskazaniem miejsc (pomieszczeń) w których roboty będą realizowane, czasookresów zajęcia pomieszczeń  i rodzaju robót itd.</w:t>
      </w:r>
    </w:p>
    <w:p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Do realizacji robót objętych harmonogramem kwartalnym robót Wykonawca może przystąpić dopiero po akceptacji tego harmonogramu przez Zamawiającego.</w:t>
      </w:r>
    </w:p>
    <w:p w:rsidR="00366CA4" w:rsidRPr="00F149F9" w:rsidRDefault="0005157F" w:rsidP="00C104D6">
      <w:pPr>
        <w:numPr>
          <w:ilvl w:val="0"/>
          <w:numId w:val="52"/>
        </w:numPr>
        <w:spacing w:after="0" w:line="288" w:lineRule="auto"/>
        <w:jc w:val="both"/>
        <w:rPr>
          <w:sz w:val="24"/>
          <w:szCs w:val="24"/>
          <w:lang w:eastAsia="pl-PL"/>
        </w:rPr>
      </w:pPr>
      <w:r w:rsidRPr="00F149F9">
        <w:rPr>
          <w:sz w:val="24"/>
          <w:szCs w:val="24"/>
          <w:lang w:eastAsia="pl-PL"/>
        </w:rPr>
        <w:t>Zamawiający zatwierdzi harmonogram kwartalny robót lub wniesie do niego uwagi w ciągu 7 dni roboczych od momentu otrzymania go od Wykonawcy. W przypadku wniesienia uwag przez Zamawiającego, Wykonawca w ciągu 3 dni przedstawi Zamawiającemu poprawiony harmonogram kwartalny robót do ponownej akceptacji. Brak uwag Zamawiającego w powyższym terminie oznacza akceptację harmonogramu kwartalnego.</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Zapewnienie Zamawiającemu i wszystkim osobom upoważnionym przez niego, jak też innym uczestnikom procesu budowlanego, dostępu do terenu budowy i do każdego miejsca, gdzie roboty w związku z umową będą wykonywane.</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Przygotowanie tablic informacyjnych zgodnie z przepisami polskiego Prawa budowlanego i wytycznymi w tym zakresie oraz umieszczenie ich w miejscach określonych przez Zamawiającego. </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Sporządzenie „Planu bezpieczeństwa i ochrony zdrowia” („planu BIOZ”) zgodnie z art. 21a Ustawy Prawo budowlane oraz Rozporządzeniem Ministra Infrastruktury z dnia 23.06.2003 r. w sprawie informacji dotyczącej bezpieczeństwa i ochrony zdrowia oraz planu bezpieczeństwa i ochrony zdrowia (Dz. U. Nr 120 poz.1126). Potwierdzenie sporządzenia ,,planu BIOZ” zawarte zostanie w oświadczeniu o podjęciu obowiązków kierownika budowy.</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Zorganizowanie zaplecza budowy z zachowaniem obowiązujących przepisów prawa, szczególnie w zakresie BHP, zabezpieczeń p. poż., wymogów Państwowej Inspekcji Pracy i </w:t>
      </w:r>
      <w:r w:rsidRPr="00F149F9">
        <w:rPr>
          <w:sz w:val="24"/>
          <w:szCs w:val="24"/>
          <w:lang w:eastAsia="pl-PL"/>
        </w:rPr>
        <w:lastRenderedPageBreak/>
        <w:t>Państwowego Inspektora Sanitarnego. Zaplecze Wykonawcy winno spełniać wszelkie wymagania w zakresie sanitarnym, technicznym, gospodarczym, administracyjnym itp.</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Wyposażenie terenu budowy we wszelki sprzęt, niezbędny do wykonania robót, poniesienia kosztów sprowadzenia jak i odprowadzenia sprzętu na teren i z terenu budowy, jego montażu i demontażu po zakończeniu robót, zaopatrzenia w materiały eksploatacyjne i paliwa niezbędne do funkcjonowania tego sprzętu.</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Prezentowanie Zamawiającemu, z odpowiednim wyprzedzeniem, i uzgadniania z nim kolorystyki i faktury proponowanych przez Wykonawcę materiałów; powyższe dotyczy również próbek i prototypów proponowanych rozwiązań, systemów i elementów wyposażenia. </w:t>
      </w:r>
    </w:p>
    <w:p w:rsidR="00E61400"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Przedstawienie do akceptacji z odpowiednim wyprzedzeniem Zamawiającemu, projektantom, sprawującym Nadzór Autorski oraz Inspektorom Nadzoru Inwestorskiego Kart (wniosków) materiałowych na wszelkie użyte materiały budowlane, urządzenia i instalacje. Karty (wnioski) materiałowe powinny zawierać opis produktu oraz wszelkie wydane aprobaty, certyfikaty oraz deklaracje zgodności jeśli są wymagane. W przypadku braku możliwości ustalenia jednoznacznie cech i właściwości proponowanego materiału, urządzenia lub instalacji Zamawiający może odmówić ich zabudowy. W przypadku braku akceptacji wnioskowanego materiału, urządzenia lub instalacji należy je niezwłocznie usunąć z terenu budowy. </w:t>
      </w:r>
    </w:p>
    <w:p w:rsidR="00995C3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Strony uzgadniają, że woda oraz energia elektryczna zostaną udostępnione Wykonawcy przez Zamawiającego. Udział Wykonawcy w kosztach powyższych mediów wynosi 0,8% wynagrodzenia brutto</w:t>
      </w:r>
      <w:r w:rsidR="00390672">
        <w:rPr>
          <w:sz w:val="24"/>
          <w:szCs w:val="24"/>
          <w:lang w:eastAsia="pl-PL"/>
        </w:rPr>
        <w:t>, o którym mowa w § 4 ust. 1 niniejszej umowy</w:t>
      </w:r>
      <w:r w:rsidRPr="00F149F9">
        <w:rPr>
          <w:sz w:val="24"/>
          <w:szCs w:val="24"/>
          <w:lang w:eastAsia="pl-PL"/>
        </w:rPr>
        <w:t>. Wykonawca będzie regulował te koszty na podstawie faktur wystawianych przez Zamawiającego na koniec kwartału rozliczeniowego; płatnych w ciągu 30 dni od daty wystawienia faktury. Koszty, o których mowa w zdaniu pierwszym, będą rozdzielane pomiędzy Zadanie A i Zadanie B proporcjonalnie do wartości robót wykonanych w danym kwartale w ramach odpowiednio Zadania A i Zadania B i zafakturowanych przez Wykonawcę.</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tymczasowych niezbędnych przełączeń instalacyjnych: elektrycznych, teletechnicznych i kanalizacyjnych dla zabezpieczenia mediów na czas prowadzenia robót oraz zapewnienia ciągłości eksploatacji obiektów.</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i uzgodnienie projektów i rysunków wykonawczych lub warsztatowych z Nadzorem Autorskim oraz Zamawiającym w przypadku przyjęcia przez Wykonawcę rozwiązań szczegółowych, innych niż wskazane w dokumentacji projektowej.</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Wykonanie dokumentacji powykonawczej zgodnie z punktem 25 i 26.</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Wyposażenie placu budowy w podstawowy sprzęt ppoż. wraz z jego oznakowaniem i oznakowaniem dróg ewakuacyjnych. </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lastRenderedPageBreak/>
        <w:t>Usunięcie napotkanych kolizji, które zostały wskazane w dokumentacji projektowej opisującej przedmiot zamówienia  lub, które można było przewidzieć na etapie przygotowania oferty.</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Dokonanie uzgodnień, odbiorów, wyłączeń lub przełączeń sieci z ich gestorami na podstawie pisemnego upoważnienia Zamawiającego, w zakresie niezbędnym do wykonania przedmiotu zamówienia na koszt własny i własnym staraniem.</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zobowiązany jest także na koszt własny i własnym staraniem:</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przygotować dokumentację formalno-prawną wynikającą z art. 56 i 57 Prawa budowlanego;</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bezpieczeństwo osób przebywających na terenie budowy oraz ochronę mienia Wykonawcy;</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uzyskać zgodę Zarządu Dróg Miejskich (dalej ZDM) na czasowe zajęcie pasa drogowego i chodnika. Koszty zajęcia pasa drogowego i chodnika oraz wbudowania urządzeń w pas drogowy lub chodnik należy uwzględnić w wynagrodzeniu ryczałtowym. Wykonawca zobowiązany jest do jednorazowego uregulowania należności za wbudowanie urządzeń w pas drogowy lub chodnik za cały okres określony zezwoleniem Zarządu Dróg Miejskich, o ile zajęcie takie będzie konieczne dla realizacji przedmiotu zamówienia. Po zakończeniu robót Wykonawca zobowiązany jest do naprawienia i odtworzenia ewentualnych uszkodzeń w pasie drogowym i chodniku oraz przywrócenie ich do stanu pierwotnego. W przypadku wprowadzenia przez ZDM obowiązku protokolarnego potwierdzenia przez ZDM stanu pasa drogowego lub chodnika, Wykonawca zobowiązany jest do doprowadzenia do podpisania takiego protokołu przez ZDM oraz do dostarczenia egzemplarza protokołu Zamawiającemu;</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w przypadku zaistnienia konieczności ustawienia rusztowania ponieść koszty zajęcia chodnika dla rusztowania. Po zakończeniu robót Wykonawca zobowiązany jest do naprawienia i odtworzenia ewentualnych uszkodzeń w zajętym chodniku oraz przywrócenie go do stanu pierwotnego;</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bezpieczne przejścia piesze oraz dojazd użytkownikom posesji, służbom komunalnym i pojazdom uprzywilejowanym;</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bezpieczną organizację ruchu kołowego i pieszego wraz z czytelnym i widocznym oznakowaniem, a także zapewnić właściwe oznakowanie robót wewnątrz budynku;</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stosować jedynie takie środki transportu, które nie wpłyną niekorzystnie na jakość wykonywanych robót i właściwości przewożonych materiałów. Wszystkie środki transportu używane przez Wykonawcę muszą być sprawne technicznie i posiadać odpowiednie zezwolenia oraz aktualne badania techniczne. Na przejazdy pojazdów nienormatywnych po drogach publicznych Wykonawca musi uzyskać zezwolenie od </w:t>
      </w:r>
      <w:r w:rsidRPr="00F149F9">
        <w:rPr>
          <w:sz w:val="24"/>
          <w:szCs w:val="24"/>
          <w:lang w:eastAsia="pl-PL"/>
        </w:rPr>
        <w:lastRenderedPageBreak/>
        <w:t>właściwych władz, stosownie do rozporządzenia Ministra Transportu, Budownictwa i Gospodarki Morskiej z dnia 22 czerwca 2012 r. w sprawie zezwoleń na przejazd pojazdów nienormatywnych (Dz. U. z 2012 r. poz.764). Wykonawca będzie usuwać na bieżąco, na własny koszt, wszelkie zanieczyszczenia spowodowane jego pojazdami na drogach publicznych oraz dojazdach do terenu budowy;</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ciągły nadzór całodobowy nad oznakowaniem drogowym i wprowadzonymi zmianami w organizacji ruchu;</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ponosić pełną odpowiedzialność za szkody oraz następstwa nieszczęśliwych wypadków Zamawiającego, pracowników i innych osób, którymi Wykonawca się posługuje oraz osób trzecich, powstałe w związku z prowadzonymi robotami;</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zabezpieczyć instalacje, urządzenia i obiekty na terenie prowadzonych robót i w jej bezpośrednim otoczeniu przed ich zniszczeniem lub uszkodzeniem w trakcie wykonywania robót;</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ponosić wyłączną odpowiedzialność za wszelkie szkody będące następstwem niewykonania lub nienależytego wykonania przedmiotu umowy, które to szkody Wykonawca zobowiązuje się pokryć w pełnej wysokości;</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niezwłocznie informować Zamawiającego o problemach technicznych lub okolicznościach, które mogą wpłynąć na jakość robót lub termin zakończenia robót;</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prowadzić roboty zgodnie z przepisami bhp i ppoż. oraz utrzymać teren prowadzonych robót w należytym porządku, a po zakończeniu robót uporządkować, odtwarzając zniszczone na skutek robót elementy otoczenia; podczas prowadzenia robót należy przestrzegać wymagań zawartych w Instrukcji Bezpieczeństwa Pożarowego obowiązującej na obiekcie (w tym wymagań dla prac niebezpiecznych pożarowo)</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przechowywanie wszelkiego sprzętu i nadmiaru materiałów w magazynie Wykonawcy lub za zgodą Zamawiającego ich odpowiednie rozmieszczenie na terenie budowy oraz uprzątnięcie i usuwanie z terenu prowadzonych robót wszelkich odpadów i złomu;</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zapewnić ochronę przekazanego terenu budowy oraz mienia znajdującego się na tym terenie przed dostępem osób nieuprawnionych od momentu przekazania przez Zamawiającego terenu budowy do chwili dokonania odbioru końcowego robót oraz usunięcia wad;</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zapewnić współpracę z wykonawcami wprowadzonymi na teren budowy przez Zamawiającego </w:t>
      </w:r>
      <w:r w:rsidRPr="00F149F9">
        <w:rPr>
          <w:sz w:val="24"/>
          <w:szCs w:val="24"/>
          <w:lang w:eastAsia="pl-PL"/>
        </w:rPr>
        <w:br/>
        <w:t>i wykonujących na jego zlecenie inne roboty niebędące przedmiotem zamówienia;</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na bieżąco regulować wszelkie kary administracyjne, np. mandaty i opłaty karne nałożone na Wykonawcę lub Zamawiającego z winy Wykonawcy;</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lastRenderedPageBreak/>
        <w:t>przyjąć technologię i organizację robót, która nie spowoduje dewastacji wykonanych robót;</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zorganizować we własnym zakresie czasowy plac składowy urobku powstałego podczas wykonywania robót;</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 xml:space="preserve">wywieźć odpady, gruz i śmieci; natomiast w przypadku, jeżeli urobek stanowić będzie odpad wymagający wywiezienia na składowisko albo utylizacji, Wykonawca zobowiązany jest w szczególności do zapewnienia zgodnych z przepisami warunków składowania takich odpadów (w szczególności odpadów azbestowych), a następnie do wywiezienia ich na odpowiednie, legalne składowisko albo do przekazania ich podmiotowi uprawnionemu do ich utylizacji. Wykonawca dostarczy Zamawiającemu nie rzadziej niż raz na koniec roku kalendarzowego dokumenty potwierdzające dokonanie ww. wywozu na legalne składowisko lub utylizację. Koszty wywozu i utylizacji obciążają Wykonawcę; </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przekazać dokumentację odbiorową w wymaganej formie i ilości egzemplarzy;</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przekazać wraz z dokumentacją odbiorową instrukcję obsługi instalacji i urządzeń;</w:t>
      </w:r>
    </w:p>
    <w:p w:rsidR="0061144F" w:rsidRPr="00F149F9" w:rsidRDefault="0005157F" w:rsidP="00C104D6">
      <w:pPr>
        <w:pStyle w:val="Akapitzlist3"/>
        <w:numPr>
          <w:ilvl w:val="0"/>
          <w:numId w:val="53"/>
        </w:numPr>
        <w:spacing w:line="288" w:lineRule="auto"/>
        <w:ind w:left="993" w:hanging="284"/>
        <w:jc w:val="both"/>
        <w:rPr>
          <w:sz w:val="24"/>
          <w:szCs w:val="24"/>
          <w:lang w:eastAsia="pl-PL"/>
        </w:rPr>
      </w:pPr>
      <w:r w:rsidRPr="00F149F9">
        <w:rPr>
          <w:sz w:val="24"/>
          <w:szCs w:val="24"/>
          <w:lang w:eastAsia="pl-PL"/>
        </w:rPr>
        <w:t>przeszkolić przed dokonaniem odbioru końcowego wskazanych pracowników Zamawiającego w zakresie obsługi wykonanych instalacji i wbudowanych urządzeń, fakt przeszkolenia pracowników potwierdzony będzie osobnymi protokołami;</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Pracownicy i personel techniczny Wykonawcy przebywający stale na terenie prowadzonych robót powinien używać odpowiednich i ujednoliconych roboczych uniformów lub kombinezonów, na których winna być umieszczona nazwa Wykonawcy. Ubrania robocze winny być wygodne i dostosowane do wypełniania przez noszące osoby ich obowiązków, schludne i w dobrym stanie.</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Dokumenty budowy będą przechowywane przez Wykonawcę na terenie budowy w miejscu odpowiednio zabezpieczonym. Wykonawca winien dokonywać w okresach kwartalnych lub w okresach ustalonych z Zamawiającym archiwizacji dokumentów, również na nośnikach elektronicznych, które każdorazowo należy przekazać po jednym egzemplarzu Zamawiającemu. Zaginięcie któregokolwiek z dokumentów budowy skutkuje obowiązkiem natychmiastowego odtworzenia przez Wykonawcę w formie przewidzianej prawem. Wszelkie dokumenty budowy będą zawsze dostępne dla Zamawiającego i przedstawiane do wglądu na życzenie Zamawiającego. </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Na co najmniej 14 dni przed zgłoszeniem Zamawiającemu gotowości do odbioru Wykonawca zobowiązany jest przedstawić Zamawiającemu kompletną dokumentację powykonawczą w układzie branżowym wraz z odbiorami branżowymi, próbami i sprawdzeniami z wynikiem pozytywnym – </w:t>
      </w:r>
      <w:r w:rsidRPr="00F149F9">
        <w:rPr>
          <w:b/>
          <w:sz w:val="24"/>
          <w:szCs w:val="24"/>
          <w:lang w:eastAsia="pl-PL"/>
        </w:rPr>
        <w:t>w 2 kompletach drukowanych i 1 komplet w wersji elektronicznej</w:t>
      </w:r>
      <w:r w:rsidRPr="00F149F9">
        <w:rPr>
          <w:sz w:val="24"/>
          <w:szCs w:val="24"/>
          <w:lang w:eastAsia="pl-PL"/>
        </w:rPr>
        <w:t xml:space="preserve"> na nośniku (płycie CD, DVD lub innych uzgodnionych z Zamawiającym).</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W celu umożliwienia Zamawiającemu odczytania plików elektronicznych z dokumentacją, Wykonawca zobowiązany jest przekazać Zamawiającemu wraz z dokumentacją także </w:t>
      </w:r>
      <w:r w:rsidRPr="00F149F9">
        <w:rPr>
          <w:sz w:val="24"/>
          <w:szCs w:val="24"/>
          <w:lang w:eastAsia="pl-PL"/>
        </w:rPr>
        <w:lastRenderedPageBreak/>
        <w:t>przeglądarkę plików pracującą pod systemem Windows 7, Windows 8 oraz Windows 10 wraz z uprawnieniami niezbędnymi do korzystania z przeglądarki i plików.</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Materiały i wyroby użyte do wykonania przedmiotu zamówienia winny spełniać wymogi określone w:</w:t>
      </w:r>
    </w:p>
    <w:p w:rsidR="0061144F" w:rsidRPr="00F149F9" w:rsidRDefault="0005157F" w:rsidP="00C104D6">
      <w:pPr>
        <w:numPr>
          <w:ilvl w:val="0"/>
          <w:numId w:val="54"/>
        </w:numPr>
        <w:spacing w:after="0" w:line="288" w:lineRule="auto"/>
        <w:ind w:left="993"/>
        <w:jc w:val="both"/>
        <w:rPr>
          <w:sz w:val="24"/>
          <w:szCs w:val="24"/>
          <w:lang w:eastAsia="pl-PL"/>
        </w:rPr>
      </w:pPr>
      <w:r w:rsidRPr="00F149F9">
        <w:rPr>
          <w:sz w:val="24"/>
          <w:szCs w:val="24"/>
          <w:lang w:eastAsia="pl-PL"/>
        </w:rPr>
        <w:t xml:space="preserve">Ustawie – Prawo budowlane (tj. </w:t>
      </w:r>
      <w:r w:rsidRPr="00F149F9">
        <w:rPr>
          <w:rStyle w:val="h1"/>
          <w:rFonts w:eastAsia="Calibri"/>
          <w:sz w:val="24"/>
          <w:szCs w:val="24"/>
        </w:rPr>
        <w:t>Dz.U. 2016 poz. 290 ze zm.</w:t>
      </w:r>
      <w:r w:rsidRPr="00F149F9">
        <w:rPr>
          <w:sz w:val="24"/>
          <w:szCs w:val="24"/>
          <w:lang w:eastAsia="pl-PL"/>
        </w:rPr>
        <w:t>);</w:t>
      </w:r>
    </w:p>
    <w:p w:rsidR="0061144F" w:rsidRPr="00F149F9" w:rsidRDefault="0005157F" w:rsidP="00C104D6">
      <w:pPr>
        <w:numPr>
          <w:ilvl w:val="0"/>
          <w:numId w:val="54"/>
        </w:numPr>
        <w:spacing w:after="0" w:line="288" w:lineRule="auto"/>
        <w:ind w:left="993"/>
        <w:jc w:val="both"/>
        <w:rPr>
          <w:sz w:val="24"/>
          <w:szCs w:val="24"/>
          <w:lang w:eastAsia="pl-PL"/>
        </w:rPr>
      </w:pPr>
      <w:r w:rsidRPr="00F149F9">
        <w:rPr>
          <w:sz w:val="24"/>
          <w:szCs w:val="24"/>
          <w:lang w:eastAsia="pl-PL"/>
        </w:rPr>
        <w:t xml:space="preserve">Ustawie z dnia 16.04.2004 r. o wyrobach budowlanych (t.j. </w:t>
      </w:r>
      <w:r w:rsidRPr="00F149F9">
        <w:rPr>
          <w:rStyle w:val="h1"/>
          <w:rFonts w:eastAsia="Calibri"/>
          <w:sz w:val="24"/>
          <w:szCs w:val="24"/>
        </w:rPr>
        <w:t>Dz.U. 2016 poz. 1570</w:t>
      </w:r>
      <w:r w:rsidRPr="00F149F9">
        <w:rPr>
          <w:sz w:val="24"/>
          <w:szCs w:val="24"/>
          <w:lang w:eastAsia="pl-PL"/>
        </w:rPr>
        <w:t xml:space="preserve"> ze zm.);</w:t>
      </w:r>
    </w:p>
    <w:p w:rsidR="0061144F" w:rsidRPr="00F149F9" w:rsidRDefault="0005157F" w:rsidP="003F2426">
      <w:pPr>
        <w:spacing w:after="0" w:line="288" w:lineRule="auto"/>
        <w:ind w:left="567"/>
        <w:jc w:val="both"/>
        <w:rPr>
          <w:sz w:val="24"/>
          <w:szCs w:val="24"/>
          <w:lang w:eastAsia="pl-PL"/>
        </w:rPr>
      </w:pPr>
      <w:r w:rsidRPr="00F149F9">
        <w:rPr>
          <w:sz w:val="24"/>
          <w:szCs w:val="24"/>
          <w:lang w:eastAsia="pl-PL"/>
        </w:rPr>
        <w:t xml:space="preserve">Zamawiający dopuści do użycia tylko te materiały, które posiadają: </w:t>
      </w:r>
    </w:p>
    <w:p w:rsidR="0061144F" w:rsidRPr="00F149F9" w:rsidRDefault="0005157F" w:rsidP="00C104D6">
      <w:pPr>
        <w:numPr>
          <w:ilvl w:val="0"/>
          <w:numId w:val="55"/>
        </w:numPr>
        <w:spacing w:after="0" w:line="288" w:lineRule="auto"/>
        <w:ind w:left="1134" w:hanging="425"/>
        <w:jc w:val="both"/>
        <w:rPr>
          <w:sz w:val="24"/>
          <w:szCs w:val="24"/>
          <w:lang w:eastAsia="pl-PL"/>
        </w:rPr>
      </w:pPr>
      <w:r w:rsidRPr="00F149F9">
        <w:rPr>
          <w:sz w:val="24"/>
          <w:szCs w:val="24"/>
          <w:lang w:eastAsia="pl-PL"/>
        </w:rPr>
        <w:t xml:space="preserve">certyfikat na znak bezpieczeństwa wykazujący, że zapewniono zgodność z kryteriami technicznymi określonymi na podstawie Polskich Norm, aprobat technicznych oraz właściwych przepisów i dokumentów technicznych lub dokument równoważny, </w:t>
      </w:r>
    </w:p>
    <w:p w:rsidR="00CF41B8" w:rsidRPr="00F149F9" w:rsidRDefault="0005157F" w:rsidP="00C104D6">
      <w:pPr>
        <w:numPr>
          <w:ilvl w:val="0"/>
          <w:numId w:val="55"/>
        </w:numPr>
        <w:spacing w:after="0" w:line="288" w:lineRule="auto"/>
        <w:ind w:left="1134" w:hanging="425"/>
        <w:jc w:val="both"/>
        <w:rPr>
          <w:sz w:val="24"/>
          <w:szCs w:val="24"/>
          <w:lang w:eastAsia="pl-PL"/>
        </w:rPr>
      </w:pPr>
      <w:r w:rsidRPr="00F149F9">
        <w:rPr>
          <w:sz w:val="24"/>
          <w:szCs w:val="24"/>
          <w:lang w:eastAsia="pl-PL"/>
        </w:rPr>
        <w:t xml:space="preserve">deklarację zgodności, deklarację właściwości użytkowych oraz certyfikat zgodności z Polską Normą lub aprobatą techniczną, w przypadku wyrobów, dla których nie ustanowiono Polskiej Normy lub dokument równoważny, jeżeli nie są objęte certyfikacją określoną pod lit. a) i które spełniają wymogi dokumentacji projektowej, i specyfikacji technicznej wykonania i odbioru robót budowlanych. </w:t>
      </w:r>
    </w:p>
    <w:p w:rsidR="0061144F" w:rsidRPr="00F149F9" w:rsidRDefault="0005157F" w:rsidP="00CF41B8">
      <w:pPr>
        <w:spacing w:after="0" w:line="288" w:lineRule="auto"/>
        <w:ind w:left="720"/>
        <w:jc w:val="both"/>
        <w:rPr>
          <w:sz w:val="24"/>
          <w:szCs w:val="24"/>
          <w:lang w:eastAsia="pl-PL"/>
        </w:rPr>
      </w:pPr>
      <w:r w:rsidRPr="00F149F9">
        <w:rPr>
          <w:sz w:val="24"/>
          <w:szCs w:val="24"/>
          <w:lang w:eastAsia="pl-PL"/>
        </w:rPr>
        <w:t>W przypadku materiałów, dla których ww. dokumenty są wymagane, każda partia dostarczona do realizacji robót musi posiadać te dokumenty, określające w sposób jednoznaczny jej cechy. Produkty przemysłowe muszą posiadać ww. dokumenty wydane przez producenta, a w razie potrzeby poparte wynikami badań wykonanych przez niego. Kopie wyników tych badań będą dostarczone przez Wykonawcę Zamawiającemu. Jakiekolwiek materiały, które nie spełniają tych wymagań będą odrzucone.</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Wszelkie dokumenty obcojęzyczne muszą być tłumaczone na język polski przez tłumacza przysięgłego, natomiast aprobaty europejskie muszą być dodatkowo zaakceptowane przez krajową jednostkę notyfikowaną.</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Urządzenia, osprzęt i materiały oferowane w ramach przedmiotu zamówienia muszą być fabrycznie nowe, tzn. nieużywane przed dniem dostarczenia z wyłączeniem używania niezbędnego dla przeprowadzenia testu ich poprawnej pracy. </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Urządzenia, osprzęt i materiały oferowane w ramach przedmiotu zamówienia w dniu sporządzenia oferty nie mogą być przewidziane przez producenta do wycofania z produkcji lub sprzedaży.</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Urządzenia, osprzęt i materiały oferowane w ramach przedmiotu zamówienia muszą pochodzić z oficjalnych kanałów dystrybucyjnych producenta obejmujących również rynek Unii Europejskiej, zapewniających w szczególności realizację uprawnień gwarancyjnych.</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 xml:space="preserve">Urządzenia, osprzęt i materiały oferowane w ramach przedmiotu zamówienia przeznaczone do zasilania z sieci energetycznej musi być wyposażony w odpowiednią liczbę kabli zasilających pozwalających na podłączenie go do standardowych gniazdek zasilających </w:t>
      </w:r>
      <w:r w:rsidRPr="00F149F9">
        <w:rPr>
          <w:sz w:val="24"/>
          <w:szCs w:val="24"/>
          <w:lang w:eastAsia="pl-PL"/>
        </w:rPr>
        <w:lastRenderedPageBreak/>
        <w:t>chyba, że w dokumentacji projektowej i specyfikacji technicznej wykonania i odbioru robót budowlanych zaznaczono inaczej.</w:t>
      </w:r>
    </w:p>
    <w:p w:rsidR="0061144F"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musi przewidzieć w ofercie takie ceny urządzeń, osprzętu, materiałów, itp. wysokiej jakości (wynikającej z dokumentacji przetargowej i specyfikacji technicznej wykonania i odbioru robót budowlanych), które będą umożliwiać Zamawiającemu szeroki wybór przed ich zakupem. Dobór urządzeń, osprzętu, materiałów innych niż wskazane w dokumentacji projektowej, wymaga wyprzedzających uzgodnień z Nadzorem Autorskim i Zamawiającym.</w:t>
      </w:r>
    </w:p>
    <w:p w:rsidR="004F7306" w:rsidRPr="00F149F9" w:rsidRDefault="0005157F" w:rsidP="00C104D6">
      <w:pPr>
        <w:numPr>
          <w:ilvl w:val="6"/>
          <w:numId w:val="34"/>
        </w:numPr>
        <w:spacing w:after="0" w:line="288" w:lineRule="auto"/>
        <w:ind w:left="720"/>
        <w:jc w:val="both"/>
        <w:rPr>
          <w:sz w:val="24"/>
          <w:szCs w:val="24"/>
          <w:lang w:eastAsia="pl-PL"/>
        </w:rPr>
      </w:pPr>
      <w:r w:rsidRPr="00F149F9">
        <w:rPr>
          <w:sz w:val="24"/>
          <w:szCs w:val="24"/>
          <w:lang w:eastAsia="pl-PL"/>
        </w:rPr>
        <w:t>Wykonawca zobowiązany jest do zapewnienia, żeby Kierownik budowy bezpośrednio wykonywał swoje obowiązki i przebywał na terenie budowy zawsze wtedy, kiedy prowadzone będą prace oraz stawiał się na każde wezwanie Zamawiającego.</w:t>
      </w:r>
    </w:p>
    <w:p w:rsidR="00AB0372" w:rsidRPr="00F149F9" w:rsidRDefault="00AB0372" w:rsidP="0061144F">
      <w:pPr>
        <w:tabs>
          <w:tab w:val="center" w:pos="567"/>
          <w:tab w:val="center" w:pos="4536"/>
          <w:tab w:val="right" w:pos="9072"/>
        </w:tabs>
        <w:spacing w:after="0" w:line="288" w:lineRule="auto"/>
        <w:ind w:left="567"/>
        <w:jc w:val="both"/>
        <w:rPr>
          <w:sz w:val="24"/>
          <w:szCs w:val="24"/>
          <w:lang w:eastAsia="pl-PL"/>
        </w:rPr>
      </w:pPr>
    </w:p>
    <w:p w:rsidR="0061144F" w:rsidRPr="00F149F9" w:rsidRDefault="0005157F" w:rsidP="0061144F">
      <w:pPr>
        <w:tabs>
          <w:tab w:val="left" w:pos="0"/>
        </w:tabs>
        <w:spacing w:after="0" w:line="288" w:lineRule="auto"/>
        <w:jc w:val="center"/>
        <w:rPr>
          <w:b/>
          <w:sz w:val="24"/>
          <w:szCs w:val="24"/>
          <w:lang w:eastAsia="pl-PL"/>
        </w:rPr>
      </w:pPr>
      <w:r w:rsidRPr="00F149F9">
        <w:rPr>
          <w:b/>
          <w:bCs/>
          <w:sz w:val="24"/>
          <w:szCs w:val="24"/>
          <w:lang w:eastAsia="pl-PL"/>
        </w:rPr>
        <w:t>§ 3</w:t>
      </w:r>
    </w:p>
    <w:p w:rsidR="0061144F" w:rsidRPr="00F149F9" w:rsidRDefault="0005157F" w:rsidP="009954CA">
      <w:pPr>
        <w:spacing w:after="0" w:line="288" w:lineRule="auto"/>
        <w:jc w:val="center"/>
        <w:rPr>
          <w:b/>
          <w:bCs/>
          <w:sz w:val="24"/>
          <w:szCs w:val="24"/>
          <w:lang w:eastAsia="pl-PL"/>
        </w:rPr>
      </w:pPr>
      <w:r w:rsidRPr="00F149F9">
        <w:rPr>
          <w:b/>
          <w:bCs/>
          <w:sz w:val="24"/>
          <w:szCs w:val="24"/>
          <w:lang w:eastAsia="pl-PL"/>
        </w:rPr>
        <w:t>Forma zatrudnienia</w:t>
      </w:r>
    </w:p>
    <w:p w:rsidR="009954CA" w:rsidRPr="00F149F9" w:rsidRDefault="0005157F" w:rsidP="009954CA">
      <w:pPr>
        <w:widowControl w:val="0"/>
        <w:numPr>
          <w:ilvl w:val="1"/>
          <w:numId w:val="42"/>
        </w:numPr>
        <w:suppressAutoHyphens/>
        <w:spacing w:after="0" w:line="288" w:lineRule="auto"/>
        <w:ind w:left="284" w:hanging="284"/>
        <w:jc w:val="both"/>
        <w:rPr>
          <w:snapToGrid w:val="0"/>
          <w:color w:val="000000" w:themeColor="text1"/>
          <w:sz w:val="24"/>
          <w:szCs w:val="24"/>
          <w:lang w:eastAsia="pl-PL"/>
        </w:rPr>
      </w:pPr>
      <w:r w:rsidRPr="00F149F9">
        <w:rPr>
          <w:sz w:val="24"/>
          <w:szCs w:val="24"/>
        </w:rPr>
        <w:t xml:space="preserve">Zamawiający wymaga na każde jego żądanie </w:t>
      </w:r>
      <w:r w:rsidRPr="00F149F9">
        <w:rPr>
          <w:color w:val="000000" w:themeColor="text1"/>
          <w:sz w:val="24"/>
          <w:szCs w:val="24"/>
        </w:rPr>
        <w:t xml:space="preserve">przedstawienia w ciągu trzech dni roboczych listy osób zatrudnionych na podstawie umowy o pracę przy realizacji podanego w załączniku nr 9 wykazu prac z wyłączeniem osób, które wykonują te czynności w ramach prowadzonej przez siebie działalności gospodarczej (wymóg ten dotyczy również podwykonawców i dalszych podwykonawców) lub gdy wynika to z przepisów prawa brak obowiązku zatrudnienia osób na umowę o pracę w rozumieniu </w:t>
      </w:r>
      <w:r w:rsidR="002D7B97" w:rsidRPr="00F149F9">
        <w:rPr>
          <w:color w:val="000000" w:themeColor="text1"/>
          <w:sz w:val="24"/>
          <w:szCs w:val="24"/>
        </w:rPr>
        <w:t>Kodeksu pracy</w:t>
      </w:r>
    </w:p>
    <w:p w:rsidR="00E50807" w:rsidRPr="00F149F9" w:rsidRDefault="0005157F" w:rsidP="009954CA">
      <w:pPr>
        <w:widowControl w:val="0"/>
        <w:numPr>
          <w:ilvl w:val="1"/>
          <w:numId w:val="42"/>
        </w:numPr>
        <w:suppressAutoHyphens/>
        <w:spacing w:after="0" w:line="288" w:lineRule="auto"/>
        <w:ind w:left="284" w:hanging="284"/>
        <w:jc w:val="both"/>
        <w:rPr>
          <w:snapToGrid w:val="0"/>
          <w:color w:val="000000" w:themeColor="text1"/>
          <w:sz w:val="24"/>
          <w:szCs w:val="24"/>
          <w:lang w:eastAsia="pl-PL"/>
        </w:rPr>
      </w:pPr>
      <w:r w:rsidRPr="00F149F9">
        <w:rPr>
          <w:color w:val="000000" w:themeColor="text1"/>
          <w:sz w:val="24"/>
          <w:szCs w:val="24"/>
        </w:rPr>
        <w:t>W Załączniku nr 8 do SIWZ uszczegółowiono zasady dotyczące zatrudnienia osób na umowę o pracę i nadzoru, kontroli zamawiającego nad spełnianiem przez Wykonawcę, podwykonawcę i dalszego podwykonawcę warunku zatrudnienia na podstawie umowy o pracę.</w:t>
      </w:r>
    </w:p>
    <w:p w:rsidR="009954CA" w:rsidRPr="00F149F9" w:rsidRDefault="0005157F" w:rsidP="009954CA">
      <w:pPr>
        <w:widowControl w:val="0"/>
        <w:numPr>
          <w:ilvl w:val="1"/>
          <w:numId w:val="42"/>
        </w:numPr>
        <w:suppressAutoHyphens/>
        <w:spacing w:after="0" w:line="288" w:lineRule="auto"/>
        <w:ind w:left="284" w:hanging="284"/>
        <w:jc w:val="both"/>
        <w:rPr>
          <w:snapToGrid w:val="0"/>
          <w:sz w:val="24"/>
          <w:szCs w:val="24"/>
          <w:lang w:eastAsia="pl-PL"/>
        </w:rPr>
      </w:pPr>
      <w:r w:rsidRPr="00F149F9">
        <w:rPr>
          <w:color w:val="000000" w:themeColor="text1"/>
          <w:sz w:val="24"/>
          <w:szCs w:val="24"/>
        </w:rPr>
        <w:t>Zamawiający zastrzega sobie prawo sprawdzania, w trakcie realizowania umowy przez Wykonawcę i podwykonawców, czy faktycznie osoby wykonujące prace zastrzeżone jako wykonywane na podstawie umowy o pracę są zatrudniane na podstawie umowy o pracę. Wykonawca i podwykonawcy mają obowiązek przedstawiania Zamawiającemu na jego żądanie w ciągu trzech dni roboczych zestawienia zawartych umów o pracę. Zamawiający może żądać, aby Wykonawca i podwykonawcy przedstawili mu w ww</w:t>
      </w:r>
      <w:r w:rsidRPr="00F149F9">
        <w:rPr>
          <w:sz w:val="24"/>
          <w:szCs w:val="24"/>
        </w:rPr>
        <w:t>. terminie kopie wskazanych przez Zamawiającego umów o pracę potwierdzone za zgodność z oryginałem.</w:t>
      </w:r>
    </w:p>
    <w:p w:rsidR="009954CA" w:rsidRPr="00F149F9" w:rsidRDefault="0005157F" w:rsidP="009954CA">
      <w:pPr>
        <w:widowControl w:val="0"/>
        <w:numPr>
          <w:ilvl w:val="1"/>
          <w:numId w:val="42"/>
        </w:numPr>
        <w:suppressAutoHyphens/>
        <w:spacing w:after="0" w:line="288" w:lineRule="auto"/>
        <w:ind w:left="284" w:hanging="284"/>
        <w:jc w:val="both"/>
        <w:rPr>
          <w:snapToGrid w:val="0"/>
          <w:sz w:val="24"/>
          <w:szCs w:val="24"/>
          <w:lang w:eastAsia="pl-PL"/>
        </w:rPr>
      </w:pPr>
      <w:r w:rsidRPr="00F149F9">
        <w:rPr>
          <w:sz w:val="24"/>
          <w:szCs w:val="24"/>
        </w:rPr>
        <w:t>W przypadku wątpliwości do podstawy zatrudnienia Zamawiający zastrzega sobie prawo poinformowania Państwowej Inspekcji Pracy o naruszeniu art. 22 §1 Kodeksu pracy.</w:t>
      </w:r>
    </w:p>
    <w:p w:rsidR="00B4731D" w:rsidRPr="00F149F9" w:rsidRDefault="0005157F" w:rsidP="00B4731D">
      <w:pPr>
        <w:widowControl w:val="0"/>
        <w:numPr>
          <w:ilvl w:val="1"/>
          <w:numId w:val="42"/>
        </w:numPr>
        <w:suppressAutoHyphens/>
        <w:spacing w:after="0" w:line="288" w:lineRule="auto"/>
        <w:ind w:left="284" w:hanging="284"/>
        <w:jc w:val="both"/>
        <w:rPr>
          <w:sz w:val="24"/>
          <w:szCs w:val="24"/>
        </w:rPr>
      </w:pPr>
      <w:r w:rsidRPr="00F149F9">
        <w:rPr>
          <w:sz w:val="24"/>
          <w:szCs w:val="24"/>
        </w:rPr>
        <w:t xml:space="preserve">Wykonawca, podwykonawca lub dalszy podwykonawca w terminie 7 dni od daty zawarcia umowy, jednak nie później niż w dniu przekazania terenu budowy, przedstawi Zamawiającemu podpisane przez siebie oświadczenie obejmujące wykaz osób, które będą wykonywać prace objęte przedmiotem zamówienia z zaznaczeniem, że wykonują te prace w ramach umowy o pracę we wskazanym w oświadczeniu wymiarze etatu. W przeciwnym wypadku naliczona zostanie kara </w:t>
      </w:r>
      <w:r w:rsidRPr="00F149F9">
        <w:rPr>
          <w:sz w:val="24"/>
          <w:szCs w:val="24"/>
        </w:rPr>
        <w:lastRenderedPageBreak/>
        <w:t>umowna.</w:t>
      </w:r>
    </w:p>
    <w:p w:rsidR="00B4731D" w:rsidRPr="00F149F9" w:rsidRDefault="0005157F" w:rsidP="00B4731D">
      <w:pPr>
        <w:widowControl w:val="0"/>
        <w:suppressAutoHyphens/>
        <w:spacing w:after="0" w:line="288" w:lineRule="auto"/>
        <w:ind w:left="284"/>
        <w:jc w:val="both"/>
        <w:rPr>
          <w:snapToGrid w:val="0"/>
          <w:sz w:val="24"/>
          <w:szCs w:val="24"/>
          <w:lang w:eastAsia="pl-PL"/>
        </w:rPr>
      </w:pPr>
      <w:r w:rsidRPr="00F149F9">
        <w:rPr>
          <w:sz w:val="24"/>
          <w:szCs w:val="24"/>
        </w:rPr>
        <w:t>Wykonawca, podwykonawca lub dalszy podwykonawca zobowiązuje się do pisemnego poinformowania Zamawiającego o każdorazowej zmianie osoby wykonującej prace objęte przedmiotem zamówienia, najpóźniej w momencie podjęcia pracy na terenie budowy przez tę osobę. Oświadczenie to powinno spełniać ww. wymogi. W przeciwnym wypadku naliczona zostanie kara umowna.</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 4</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Forma i wysokość wynagrodzenia</w:t>
      </w:r>
    </w:p>
    <w:p w:rsidR="007C5A59" w:rsidRPr="00F149F9" w:rsidRDefault="0005157F" w:rsidP="007C5A59">
      <w:pPr>
        <w:widowControl w:val="0"/>
        <w:numPr>
          <w:ilvl w:val="0"/>
          <w:numId w:val="6"/>
        </w:numPr>
        <w:suppressAutoHyphens/>
        <w:spacing w:before="120" w:after="0" w:line="288" w:lineRule="auto"/>
        <w:jc w:val="both"/>
        <w:rPr>
          <w:bCs/>
          <w:kern w:val="2"/>
          <w:sz w:val="24"/>
          <w:szCs w:val="24"/>
          <w:lang w:eastAsia="pl-PL"/>
        </w:rPr>
      </w:pPr>
      <w:r w:rsidRPr="00F149F9">
        <w:rPr>
          <w:bCs/>
          <w:sz w:val="24"/>
          <w:szCs w:val="24"/>
          <w:lang w:eastAsia="pl-PL"/>
        </w:rPr>
        <w:t>Wynagrodzenie ryczałtowe za całkowite i prawidłowe wykonanie przedmiotu zamówienia, zgodnie z ofertą Wykonawcy, wynosi łącznie................................. zł netto, czyli ............................. zł brutto, z czego :</w:t>
      </w:r>
    </w:p>
    <w:p w:rsidR="00334FC0" w:rsidRPr="00F149F9" w:rsidRDefault="0005157F" w:rsidP="00334FC0">
      <w:pPr>
        <w:widowControl w:val="0"/>
        <w:numPr>
          <w:ilvl w:val="0"/>
          <w:numId w:val="58"/>
        </w:numPr>
        <w:suppressAutoHyphens/>
        <w:spacing w:before="120" w:after="0" w:line="288" w:lineRule="auto"/>
        <w:jc w:val="both"/>
        <w:rPr>
          <w:bCs/>
          <w:kern w:val="2"/>
          <w:sz w:val="24"/>
          <w:szCs w:val="24"/>
          <w:lang w:eastAsia="pl-PL"/>
        </w:rPr>
      </w:pPr>
      <w:r w:rsidRPr="00F149F9">
        <w:rPr>
          <w:bCs/>
          <w:sz w:val="24"/>
          <w:szCs w:val="24"/>
          <w:lang w:eastAsia="pl-PL"/>
        </w:rPr>
        <w:t xml:space="preserve">za zadanie A -  ................................. zł netto, czyli </w:t>
      </w:r>
      <w:r w:rsidRPr="00F149F9">
        <w:rPr>
          <w:sz w:val="24"/>
          <w:szCs w:val="24"/>
          <w:lang w:eastAsia="pl-PL"/>
        </w:rPr>
        <w:t>............................. zł brutto</w:t>
      </w:r>
      <w:r w:rsidRPr="00F149F9">
        <w:rPr>
          <w:b/>
          <w:sz w:val="24"/>
          <w:szCs w:val="24"/>
          <w:lang w:eastAsia="pl-PL"/>
        </w:rPr>
        <w:t xml:space="preserve">; </w:t>
      </w:r>
      <w:r w:rsidRPr="00F149F9">
        <w:rPr>
          <w:sz w:val="24"/>
          <w:szCs w:val="24"/>
          <w:lang w:eastAsia="pl-PL"/>
        </w:rPr>
        <w:t xml:space="preserve">z czego wynagrodzenie jest płatne w ramach projektu pn. „Kompleksowa modernizacja energetyczna budynku Collegium Altum Uniwersytetu Ekonomicznego w Poznaniu” o numerze POIS.0103.01-00-0145/16, współfinansowanego przez Unię Europejską z Funduszu Spójności w ramach Programu Operacyjnego Infrastruktura i Środowisko 2014-2020 </w:t>
      </w:r>
    </w:p>
    <w:p w:rsidR="007C5A59" w:rsidRPr="00F149F9" w:rsidRDefault="0005157F" w:rsidP="00334FC0">
      <w:pPr>
        <w:widowControl w:val="0"/>
        <w:numPr>
          <w:ilvl w:val="0"/>
          <w:numId w:val="58"/>
        </w:numPr>
        <w:suppressAutoHyphens/>
        <w:spacing w:before="120" w:after="0" w:line="288" w:lineRule="auto"/>
        <w:jc w:val="both"/>
        <w:rPr>
          <w:bCs/>
          <w:kern w:val="2"/>
          <w:sz w:val="24"/>
          <w:szCs w:val="24"/>
          <w:lang w:eastAsia="pl-PL"/>
        </w:rPr>
      </w:pPr>
      <w:r w:rsidRPr="00F149F9">
        <w:rPr>
          <w:bCs/>
          <w:sz w:val="24"/>
          <w:szCs w:val="24"/>
          <w:lang w:eastAsia="pl-PL"/>
        </w:rPr>
        <w:t>za zadanie B – ................................. zł netto, czyli ............................. zł brutto;</w:t>
      </w:r>
    </w:p>
    <w:p w:rsidR="0061144F" w:rsidRPr="00F149F9" w:rsidRDefault="0005157F" w:rsidP="00973808">
      <w:pPr>
        <w:widowControl w:val="0"/>
        <w:suppressAutoHyphens/>
        <w:spacing w:before="120" w:after="0" w:line="288" w:lineRule="auto"/>
        <w:ind w:firstLine="284"/>
        <w:jc w:val="both"/>
        <w:rPr>
          <w:bCs/>
          <w:kern w:val="2"/>
          <w:sz w:val="24"/>
          <w:szCs w:val="24"/>
          <w:lang w:eastAsia="pl-PL"/>
        </w:rPr>
      </w:pPr>
      <w:r w:rsidRPr="00F149F9">
        <w:rPr>
          <w:bCs/>
          <w:sz w:val="24"/>
          <w:szCs w:val="24"/>
          <w:lang w:eastAsia="pl-PL"/>
        </w:rPr>
        <w:t>Sposób rozliczenia wynagrodzenia został określony w § 6.</w:t>
      </w:r>
    </w:p>
    <w:p w:rsidR="0061144F" w:rsidRPr="00F149F9" w:rsidRDefault="0005157F" w:rsidP="00354D63">
      <w:pPr>
        <w:numPr>
          <w:ilvl w:val="0"/>
          <w:numId w:val="6"/>
        </w:numPr>
        <w:tabs>
          <w:tab w:val="clear" w:pos="360"/>
        </w:tabs>
        <w:spacing w:after="0" w:line="288" w:lineRule="auto"/>
        <w:ind w:left="284" w:hanging="284"/>
        <w:jc w:val="both"/>
        <w:rPr>
          <w:bCs/>
          <w:sz w:val="24"/>
          <w:szCs w:val="24"/>
          <w:lang w:eastAsia="pl-PL"/>
        </w:rPr>
      </w:pPr>
      <w:r w:rsidRPr="00F149F9">
        <w:rPr>
          <w:bCs/>
          <w:sz w:val="24"/>
          <w:szCs w:val="24"/>
          <w:lang w:eastAsia="pl-PL"/>
        </w:rPr>
        <w:t>W trakcie realizacji przedmiotu umowy Zamawiający na wniosek Wykonawcy może mu udzielić zaliczki na wykonanie robót, usług lub dostaw. Decyzja o udzieleniu zaliczki, jej wysokości i zasadach rozliczenia należy do Zamawiającego.</w:t>
      </w:r>
    </w:p>
    <w:p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bCs/>
          <w:sz w:val="24"/>
          <w:szCs w:val="24"/>
          <w:lang w:eastAsia="pl-PL"/>
        </w:rPr>
        <w:t>Wynagrodzenie ryczałtowe określone w ust. 1 niniejszego paragrafu, zawiera wszelkie koszty niezbędne do zrealizowania zamówienia i uwzględnia zakres czynności i obowiązków wynikających wprost z dokumentacji projektowej, specyfikacji technicznych wykonania i odbioru robót budowlanych, warunków prowadzenia robót podanych w SIWZ jak również wszelkie koszty w nich nieujęte, a bez których nie można wykonać zamówienia w zakresie podanym w opisie przedmiotu zamówienia, zgodnie ze Specyfikacją Istotnych Warunków Zamówienia, obowiązującymi przepisami, Prawem budowlanym, wydanymi decyzjami, pozwoleniami i uzgodnieniami, sztuką budowlaną, sztuką konserwatorską itp., oraz należny podatek VAT. Dotyczy to w szczególności wykonania wszystkich obowiązków wymienionych w § 2 niniejszej umowy</w:t>
      </w:r>
      <w:r w:rsidRPr="00F149F9">
        <w:rPr>
          <w:sz w:val="24"/>
          <w:szCs w:val="24"/>
          <w:lang w:eastAsia="pl-PL"/>
        </w:rPr>
        <w:t>.</w:t>
      </w:r>
    </w:p>
    <w:p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sz w:val="24"/>
          <w:szCs w:val="24"/>
          <w:lang w:eastAsia="pl-PL"/>
        </w:rPr>
        <w:t xml:space="preserve">Wynagrodzenie Wykonawcy określone w ust. 1 jest rozumiane jako ryczałtowe za wykonanie całości zamówienia objętego odpowiednio Zadaniem A i Zadaniem B, tj. wszystkich prac, robót i towarzyszących im dostaw niezbędnych do realizacji przedmiotu zamówienia oraz uwzględnia także ryzyko związane z wynagrodzeniem ryczałtowym. Nie uwzględnienie powyższego przez </w:t>
      </w:r>
      <w:r w:rsidRPr="00F149F9">
        <w:rPr>
          <w:sz w:val="24"/>
          <w:szCs w:val="24"/>
          <w:lang w:eastAsia="pl-PL"/>
        </w:rPr>
        <w:lastRenderedPageBreak/>
        <w:t>Wykonawcę w powyższym wynagrodzeniu nie stanowi podstawy do ponoszenia przez Zamawiającego jakichkolwiek dodatkowych kosztów w terminie późniejszym.</w:t>
      </w:r>
    </w:p>
    <w:p w:rsidR="0061144F" w:rsidRPr="00F149F9" w:rsidRDefault="0005157F" w:rsidP="0061144F">
      <w:pPr>
        <w:numPr>
          <w:ilvl w:val="0"/>
          <w:numId w:val="6"/>
        </w:numPr>
        <w:tabs>
          <w:tab w:val="clear" w:pos="360"/>
        </w:tabs>
        <w:spacing w:after="0" w:line="288" w:lineRule="auto"/>
        <w:ind w:left="284" w:hanging="284"/>
        <w:jc w:val="both"/>
        <w:rPr>
          <w:sz w:val="24"/>
          <w:szCs w:val="24"/>
          <w:lang w:eastAsia="pl-PL"/>
        </w:rPr>
      </w:pPr>
      <w:r w:rsidRPr="00F149F9">
        <w:rPr>
          <w:sz w:val="24"/>
          <w:szCs w:val="24"/>
          <w:lang w:eastAsia="pl-PL"/>
        </w:rPr>
        <w:t>Wykonawca ponosi pełną odpowiedzialność z tytułu przyjętej przez niego przy kalkulacji oferty stawki podatku VAT i w razie przyjęcia niewłaściwej stawki podatku VAT nie może żądać od Zamawiającego dopłat i odszkodowań.</w:t>
      </w:r>
    </w:p>
    <w:p w:rsidR="0061144F" w:rsidRPr="00F149F9" w:rsidRDefault="0005157F" w:rsidP="0061144F">
      <w:pPr>
        <w:widowControl w:val="0"/>
        <w:numPr>
          <w:ilvl w:val="0"/>
          <w:numId w:val="6"/>
        </w:numPr>
        <w:tabs>
          <w:tab w:val="clear" w:pos="360"/>
        </w:tabs>
        <w:suppressAutoHyphens/>
        <w:spacing w:after="0" w:line="288" w:lineRule="auto"/>
        <w:ind w:left="284" w:hanging="284"/>
        <w:jc w:val="both"/>
        <w:rPr>
          <w:sz w:val="24"/>
          <w:szCs w:val="24"/>
          <w:lang w:eastAsia="pl-PL"/>
        </w:rPr>
      </w:pPr>
      <w:r w:rsidRPr="00F149F9">
        <w:rPr>
          <w:sz w:val="24"/>
          <w:szCs w:val="24"/>
          <w:lang w:eastAsia="pl-PL"/>
        </w:rPr>
        <w:t xml:space="preserve">Zasady wykonywania robót nie ujętych w dokumentacji projektowej i </w:t>
      </w:r>
      <w:r w:rsidRPr="00F149F9">
        <w:rPr>
          <w:bCs/>
          <w:sz w:val="24"/>
          <w:szCs w:val="24"/>
          <w:lang w:eastAsia="pl-PL"/>
        </w:rPr>
        <w:t>Specyfikacji Istotnych Warunków Zamówienia, których konieczności wykonania nie można było przewidzieć na dzień podpisania niniejszej umowy</w:t>
      </w:r>
      <w:r w:rsidRPr="00F149F9">
        <w:rPr>
          <w:sz w:val="24"/>
          <w:szCs w:val="24"/>
          <w:lang w:eastAsia="pl-PL"/>
        </w:rPr>
        <w:t>:</w:t>
      </w:r>
    </w:p>
    <w:p w:rsidR="0061144F" w:rsidRPr="00F149F9" w:rsidRDefault="0005157F" w:rsidP="0061144F">
      <w:pPr>
        <w:numPr>
          <w:ilvl w:val="0"/>
          <w:numId w:val="17"/>
        </w:numPr>
        <w:spacing w:after="0" w:line="288" w:lineRule="auto"/>
        <w:ind w:left="567" w:hanging="283"/>
        <w:jc w:val="both"/>
        <w:rPr>
          <w:bCs/>
          <w:sz w:val="24"/>
          <w:szCs w:val="24"/>
          <w:lang w:eastAsia="pl-PL"/>
        </w:rPr>
      </w:pPr>
      <w:r w:rsidRPr="00F149F9">
        <w:rPr>
          <w:bCs/>
          <w:sz w:val="24"/>
          <w:szCs w:val="24"/>
          <w:lang w:eastAsia="pl-PL"/>
        </w:rPr>
        <w:t>Roboty</w:t>
      </w:r>
      <w:r w:rsidRPr="00F149F9">
        <w:rPr>
          <w:sz w:val="24"/>
          <w:szCs w:val="24"/>
          <w:lang w:eastAsia="pl-PL"/>
        </w:rPr>
        <w:t xml:space="preserve"> te </w:t>
      </w:r>
      <w:r w:rsidRPr="00F149F9">
        <w:rPr>
          <w:bCs/>
          <w:sz w:val="24"/>
          <w:szCs w:val="24"/>
          <w:lang w:eastAsia="pl-PL"/>
        </w:rPr>
        <w:t>będą zlecane na zasadach określonych w ustawie Prawo zamówień publicznych, po zawarciu z Wykonawcą odrębnej umowy albo zawarciu aneksu do niniejszej umowy.</w:t>
      </w:r>
    </w:p>
    <w:p w:rsidR="0061144F" w:rsidRPr="00F149F9" w:rsidRDefault="0005157F" w:rsidP="003B601D">
      <w:pPr>
        <w:numPr>
          <w:ilvl w:val="0"/>
          <w:numId w:val="17"/>
        </w:numPr>
        <w:spacing w:after="0" w:line="288" w:lineRule="auto"/>
        <w:ind w:left="567" w:hanging="283"/>
        <w:jc w:val="both"/>
        <w:rPr>
          <w:sz w:val="24"/>
          <w:szCs w:val="24"/>
          <w:lang w:eastAsia="pl-PL"/>
        </w:rPr>
      </w:pPr>
      <w:r w:rsidRPr="00F149F9">
        <w:rPr>
          <w:sz w:val="24"/>
          <w:szCs w:val="24"/>
          <w:lang w:eastAsia="pl-PL"/>
        </w:rPr>
        <w:t>Udzielenie zamówienia, o którym mowa w pkt. 1, musi być poprzedzone sporządzeniem protokołu konieczności.</w:t>
      </w:r>
    </w:p>
    <w:p w:rsidR="00CF41B8" w:rsidRPr="00F149F9" w:rsidRDefault="0005157F" w:rsidP="00AB0372">
      <w:pPr>
        <w:numPr>
          <w:ilvl w:val="0"/>
          <w:numId w:val="17"/>
        </w:numPr>
        <w:spacing w:after="0" w:line="288" w:lineRule="auto"/>
        <w:ind w:left="567" w:hanging="283"/>
        <w:jc w:val="both"/>
        <w:rPr>
          <w:sz w:val="24"/>
          <w:szCs w:val="24"/>
          <w:lang w:eastAsia="pl-PL"/>
        </w:rPr>
      </w:pPr>
      <w:r w:rsidRPr="00F149F9">
        <w:rPr>
          <w:sz w:val="24"/>
          <w:szCs w:val="24"/>
          <w:lang w:eastAsia="pl-PL"/>
        </w:rPr>
        <w:t>Wykonawca nie może żądać od Zamawiającego wynagrodzenia za roboty zrealizowane przez niego bez zawarcia z Zamawiającym stosownej umowy albo aneksu do niniejszej umowy.</w:t>
      </w:r>
    </w:p>
    <w:p w:rsidR="00284932" w:rsidRPr="00F149F9" w:rsidRDefault="0005157F" w:rsidP="00284932">
      <w:pPr>
        <w:numPr>
          <w:ilvl w:val="0"/>
          <w:numId w:val="17"/>
        </w:numPr>
        <w:spacing w:after="0" w:line="288" w:lineRule="auto"/>
        <w:ind w:left="567" w:hanging="283"/>
        <w:jc w:val="both"/>
        <w:rPr>
          <w:sz w:val="24"/>
          <w:szCs w:val="24"/>
          <w:lang w:eastAsia="pl-PL"/>
        </w:rPr>
      </w:pPr>
      <w:r w:rsidRPr="00F149F9">
        <w:rPr>
          <w:sz w:val="24"/>
          <w:szCs w:val="24"/>
          <w:lang w:eastAsia="pl-PL"/>
        </w:rPr>
        <w:t>Wynagrodzenie zostanie ustalone przy zastosowaniu składników cenotwórczych nie wyższych niż określone w kosztorysach przygotowanych przez Wykonawcę, będących załącznikiem do umowy. W przypadku braku ww. parametrów cenotwórczych w kosztorysach wycena nastąpi po cenach nieprzekraczających poziomu średnich cen dla województwa wielkopolskiego z ostatniego kwartału poprzedzającego datę złożenia oferty na te roboty wg cenników Sekocenbud-u. Podatek VAT według stawki obowiązującej w dniu złożenia oferty na te roboty.</w:t>
      </w:r>
    </w:p>
    <w:p w:rsidR="009D371A" w:rsidRPr="00F149F9" w:rsidRDefault="009D371A" w:rsidP="0061144F">
      <w:pPr>
        <w:spacing w:after="0" w:line="288" w:lineRule="auto"/>
        <w:jc w:val="center"/>
        <w:rPr>
          <w:b/>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5</w:t>
      </w:r>
    </w:p>
    <w:p w:rsidR="0061144F" w:rsidRPr="00F149F9" w:rsidRDefault="0005157F" w:rsidP="0061297D">
      <w:pPr>
        <w:spacing w:after="0" w:line="288" w:lineRule="auto"/>
        <w:jc w:val="center"/>
        <w:rPr>
          <w:b/>
          <w:sz w:val="24"/>
          <w:szCs w:val="24"/>
          <w:lang w:eastAsia="pl-PL"/>
        </w:rPr>
      </w:pPr>
      <w:r w:rsidRPr="00F149F9">
        <w:rPr>
          <w:b/>
          <w:sz w:val="24"/>
          <w:szCs w:val="24"/>
          <w:lang w:eastAsia="pl-PL"/>
        </w:rPr>
        <w:t>Termin realizacji</w:t>
      </w:r>
    </w:p>
    <w:p w:rsidR="003106D3" w:rsidRPr="00F149F9" w:rsidRDefault="0005157F" w:rsidP="0061297D">
      <w:pPr>
        <w:widowControl w:val="0"/>
        <w:numPr>
          <w:ilvl w:val="0"/>
          <w:numId w:val="7"/>
        </w:numPr>
        <w:tabs>
          <w:tab w:val="clear" w:pos="720"/>
        </w:tabs>
        <w:suppressAutoHyphens/>
        <w:spacing w:after="0" w:line="288" w:lineRule="auto"/>
        <w:ind w:left="284" w:hanging="284"/>
        <w:jc w:val="both"/>
        <w:rPr>
          <w:bCs/>
          <w:sz w:val="24"/>
          <w:szCs w:val="24"/>
          <w:lang w:eastAsia="pl-PL"/>
        </w:rPr>
      </w:pPr>
      <w:r w:rsidRPr="00F149F9">
        <w:rPr>
          <w:bCs/>
          <w:sz w:val="24"/>
          <w:szCs w:val="24"/>
          <w:lang w:eastAsia="pl-PL"/>
        </w:rPr>
        <w:t>Przedmiot zamówienia musi być zrealizowany:</w:t>
      </w:r>
    </w:p>
    <w:p w:rsidR="003106D3" w:rsidRPr="00F149F9" w:rsidRDefault="0005157F" w:rsidP="00C104D6">
      <w:pPr>
        <w:widowControl w:val="0"/>
        <w:numPr>
          <w:ilvl w:val="0"/>
          <w:numId w:val="59"/>
        </w:numPr>
        <w:suppressAutoHyphens/>
        <w:spacing w:after="0" w:line="288" w:lineRule="auto"/>
        <w:jc w:val="both"/>
        <w:rPr>
          <w:b/>
          <w:bCs/>
          <w:sz w:val="24"/>
          <w:szCs w:val="24"/>
          <w:lang w:eastAsia="pl-PL"/>
        </w:rPr>
      </w:pPr>
      <w:r w:rsidRPr="00F149F9">
        <w:rPr>
          <w:b/>
          <w:bCs/>
          <w:sz w:val="24"/>
          <w:szCs w:val="24"/>
          <w:lang w:eastAsia="pl-PL"/>
        </w:rPr>
        <w:t>Zadanie A - najpóźniej do dnia 31 maja 2023 r., przy czym:</w:t>
      </w:r>
    </w:p>
    <w:p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Zamawiający przekaże teren budowy w ciągu 14 dni roboczych od daty zawarcia umowy z Wykonawcą,</w:t>
      </w:r>
    </w:p>
    <w:p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rozpoczęcie robót przez Wykonawcę nastąpi niezwłocznie po zawarciu umowy i przekazaniu Wykonawcy terenu budowy,</w:t>
      </w:r>
    </w:p>
    <w:p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data zgłoszenia przez Wykonawcę gotowości do odbioru końcowego – do dnia 30 kwietnia 2023 r..</w:t>
      </w:r>
    </w:p>
    <w:p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 xml:space="preserve">podpisanie protokołu odbioru końcowego robót (bez wad) –  do 31 maja 2023 r,                </w:t>
      </w:r>
    </w:p>
    <w:p w:rsidR="003106D3" w:rsidRPr="00F149F9" w:rsidRDefault="0005157F" w:rsidP="00C104D6">
      <w:pPr>
        <w:widowControl w:val="0"/>
        <w:numPr>
          <w:ilvl w:val="1"/>
          <w:numId w:val="61"/>
        </w:numPr>
        <w:suppressAutoHyphens/>
        <w:spacing w:after="0" w:line="288" w:lineRule="auto"/>
        <w:ind w:left="1276"/>
        <w:jc w:val="both"/>
        <w:rPr>
          <w:bCs/>
          <w:sz w:val="24"/>
          <w:szCs w:val="24"/>
          <w:lang w:eastAsia="pl-PL"/>
        </w:rPr>
      </w:pPr>
      <w:r w:rsidRPr="00F149F9">
        <w:rPr>
          <w:bCs/>
          <w:sz w:val="24"/>
          <w:szCs w:val="24"/>
          <w:lang w:eastAsia="pl-PL"/>
        </w:rPr>
        <w:t>wystawienie faktury końcowej przez Wykonawcę i dostarczenie jej Zamawiającemu –  najpóźniej do 5 czerwca 2023 r.</w:t>
      </w:r>
    </w:p>
    <w:p w:rsidR="0061144F" w:rsidRPr="00F149F9" w:rsidRDefault="0005157F" w:rsidP="00C104D6">
      <w:pPr>
        <w:widowControl w:val="0"/>
        <w:numPr>
          <w:ilvl w:val="0"/>
          <w:numId w:val="59"/>
        </w:numPr>
        <w:suppressAutoHyphens/>
        <w:spacing w:after="0" w:line="288" w:lineRule="auto"/>
        <w:jc w:val="both"/>
        <w:rPr>
          <w:b/>
          <w:bCs/>
          <w:sz w:val="24"/>
          <w:szCs w:val="24"/>
          <w:lang w:eastAsia="pl-PL"/>
        </w:rPr>
      </w:pPr>
      <w:r w:rsidRPr="00F149F9">
        <w:rPr>
          <w:b/>
          <w:bCs/>
          <w:sz w:val="24"/>
          <w:szCs w:val="24"/>
          <w:lang w:eastAsia="pl-PL"/>
        </w:rPr>
        <w:t>Zadanie B - najpóźniej do dnia 31 maja 2023 r. z tym, że:</w:t>
      </w:r>
    </w:p>
    <w:p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 xml:space="preserve">Zamawiający przekaże teren budowy </w:t>
      </w:r>
      <w:r w:rsidRPr="00F149F9">
        <w:rPr>
          <w:rFonts w:eastAsia="MS Mincho"/>
          <w:sz w:val="24"/>
          <w:szCs w:val="24"/>
          <w:lang w:eastAsia="ar-SA"/>
        </w:rPr>
        <w:t xml:space="preserve">w ciągu 14 dni roboczych od daty zawarcia </w:t>
      </w:r>
      <w:r w:rsidRPr="00F149F9">
        <w:rPr>
          <w:bCs/>
          <w:sz w:val="24"/>
          <w:szCs w:val="24"/>
          <w:lang w:eastAsia="pl-PL"/>
        </w:rPr>
        <w:t>umowy z Wykonawcą,</w:t>
      </w:r>
    </w:p>
    <w:p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lastRenderedPageBreak/>
        <w:t>rozpoczęcie robót przez Wykonawcę nastąpi niezwłocznie po zawarciu umowy i przekazaniu Wykonawcy terenu budowy,</w:t>
      </w:r>
    </w:p>
    <w:p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rFonts w:eastAsia="MS Mincho"/>
          <w:sz w:val="24"/>
          <w:szCs w:val="24"/>
          <w:lang w:eastAsia="ar-SA"/>
        </w:rPr>
        <w:t>data zgłoszenia przez Wykonawcę gotowości do odbioru końcowego – do dnia 30 kwietnia 2023 r.</w:t>
      </w:r>
    </w:p>
    <w:p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podpisanie  protokołu odbioru końcowego robót (bez wad) –  do 31 maja 2023 r.</w:t>
      </w:r>
    </w:p>
    <w:p w:rsidR="0061144F" w:rsidRPr="00F149F9" w:rsidRDefault="0005157F" w:rsidP="00354D63">
      <w:pPr>
        <w:widowControl w:val="0"/>
        <w:numPr>
          <w:ilvl w:val="2"/>
          <w:numId w:val="62"/>
        </w:numPr>
        <w:suppressAutoHyphens/>
        <w:spacing w:after="0" w:line="288" w:lineRule="auto"/>
        <w:ind w:left="1276" w:hanging="425"/>
        <w:jc w:val="both"/>
        <w:rPr>
          <w:bCs/>
          <w:sz w:val="24"/>
          <w:szCs w:val="24"/>
          <w:lang w:eastAsia="pl-PL"/>
        </w:rPr>
      </w:pPr>
      <w:r w:rsidRPr="00F149F9">
        <w:rPr>
          <w:bCs/>
          <w:sz w:val="24"/>
          <w:szCs w:val="24"/>
          <w:lang w:eastAsia="pl-PL"/>
        </w:rPr>
        <w:t xml:space="preserve">wystawienie faktury końcowej przez Wykonawcę i dostarczenie jej Zamawiającemu –  najpóźniej do 5 czerwca 2023 r, </w:t>
      </w:r>
    </w:p>
    <w:p w:rsidR="0061144F" w:rsidRPr="00F149F9" w:rsidRDefault="0005157F" w:rsidP="0061297D">
      <w:pPr>
        <w:widowControl w:val="0"/>
        <w:suppressAutoHyphens/>
        <w:spacing w:after="0" w:line="288" w:lineRule="auto"/>
        <w:ind w:left="284"/>
        <w:jc w:val="both"/>
        <w:rPr>
          <w:bCs/>
          <w:sz w:val="24"/>
          <w:szCs w:val="24"/>
          <w:lang w:eastAsia="pl-PL"/>
        </w:rPr>
      </w:pPr>
      <w:r w:rsidRPr="00F149F9">
        <w:rPr>
          <w:bCs/>
          <w:sz w:val="24"/>
          <w:szCs w:val="24"/>
          <w:lang w:eastAsia="pl-PL"/>
        </w:rPr>
        <w:t>Szczegółowe terminy realizacji robót w ramach  poszczególnych zadań określają harmonogramy rzeczowo - finansowe robót, które stanowią załącznik do niniejszej umowy, oddzielnie dla Zadania A oraz Zadania B. W miarę potrzeb oraz postępu robót, Wykonawca zobowiązany jest do aktualizacji harmonogramu rzeczowo - finansowego. Wszystkie zmiany harmonogramu wymagają akceptacji Zamawiającego.</w:t>
      </w:r>
    </w:p>
    <w:p w:rsidR="0061144F" w:rsidRPr="00F149F9" w:rsidRDefault="0005157F" w:rsidP="0061144F">
      <w:pPr>
        <w:widowControl w:val="0"/>
        <w:numPr>
          <w:ilvl w:val="0"/>
          <w:numId w:val="7"/>
        </w:numPr>
        <w:tabs>
          <w:tab w:val="clear" w:pos="720"/>
          <w:tab w:val="left" w:pos="284"/>
        </w:tabs>
        <w:suppressAutoHyphens/>
        <w:spacing w:after="0" w:line="288" w:lineRule="auto"/>
        <w:ind w:left="284" w:hanging="284"/>
        <w:jc w:val="both"/>
        <w:rPr>
          <w:bCs/>
          <w:sz w:val="24"/>
          <w:szCs w:val="24"/>
          <w:lang w:eastAsia="pl-PL"/>
        </w:rPr>
      </w:pPr>
      <w:r w:rsidRPr="00F149F9">
        <w:rPr>
          <w:bCs/>
          <w:sz w:val="24"/>
          <w:szCs w:val="24"/>
          <w:lang w:eastAsia="pl-PL"/>
        </w:rPr>
        <w:t xml:space="preserve">Przedmiot zamówienia uważa się za wykonany w zakresie danego zadania w dacie podpisania przez Strony protokołu odbioru końcowego robót (bez wad) dla tego zadania. </w:t>
      </w:r>
    </w:p>
    <w:p w:rsidR="0061144F" w:rsidRPr="00F149F9" w:rsidRDefault="0005157F" w:rsidP="0061144F">
      <w:pPr>
        <w:widowControl w:val="0"/>
        <w:numPr>
          <w:ilvl w:val="0"/>
          <w:numId w:val="7"/>
        </w:numPr>
        <w:tabs>
          <w:tab w:val="left" w:pos="284"/>
          <w:tab w:val="num" w:pos="426"/>
        </w:tabs>
        <w:suppressAutoHyphens/>
        <w:spacing w:after="0" w:line="288" w:lineRule="auto"/>
        <w:ind w:left="284" w:hanging="284"/>
        <w:jc w:val="both"/>
        <w:rPr>
          <w:bCs/>
          <w:sz w:val="24"/>
          <w:szCs w:val="24"/>
          <w:lang w:eastAsia="pl-PL"/>
        </w:rPr>
      </w:pPr>
      <w:r w:rsidRPr="00F149F9">
        <w:rPr>
          <w:bCs/>
          <w:sz w:val="24"/>
          <w:szCs w:val="24"/>
          <w:lang w:eastAsia="pl-PL"/>
        </w:rPr>
        <w:t>Każda zmiana harmonogramu rzeczowo - finansowego, która nie powoduje wydłużenia okresu realizacji przedmiotu zamówienia (w ramach danego zadania) wymaga pisemnej zgody Zamawiającego i nie wymaga aneksowania umowy. Zmiana musi być przez Wykonawcę uzasadniona. Zamawiający ustosunkowuje się do zmian zaproponowanych przez Wykonawcę bez zbędnej zwłoki. Wykonawca musi mieć w szczególności na uwadze, że Zamawiający jest zobowiązany do uzyskania zgody Instytucji Wdrażającej na zmianę harmonogramu.</w:t>
      </w:r>
    </w:p>
    <w:p w:rsidR="0061144F" w:rsidRPr="00F149F9" w:rsidRDefault="0005157F" w:rsidP="00726D98">
      <w:pPr>
        <w:widowControl w:val="0"/>
        <w:numPr>
          <w:ilvl w:val="0"/>
          <w:numId w:val="7"/>
        </w:numPr>
        <w:tabs>
          <w:tab w:val="clear" w:pos="720"/>
          <w:tab w:val="left" w:pos="284"/>
        </w:tabs>
        <w:suppressAutoHyphens/>
        <w:spacing w:after="0" w:line="288" w:lineRule="auto"/>
        <w:ind w:left="284" w:hanging="284"/>
        <w:jc w:val="both"/>
        <w:rPr>
          <w:bCs/>
          <w:sz w:val="24"/>
          <w:szCs w:val="24"/>
          <w:lang w:eastAsia="pl-PL"/>
        </w:rPr>
      </w:pPr>
      <w:r w:rsidRPr="00F149F9">
        <w:rPr>
          <w:bCs/>
          <w:sz w:val="24"/>
          <w:szCs w:val="24"/>
          <w:lang w:eastAsia="pl-PL"/>
        </w:rPr>
        <w:t>Zmiana harmonogramu rzeczowo-finansowego (w ramach danego zadania), która powodowałaby przedłużenie terminu wykonania przedmiotu zamówienia musi być potwierdzona protokołem/protokołami konieczności i wprowadzona aneksem do umowy.</w:t>
      </w:r>
    </w:p>
    <w:p w:rsidR="0061144F" w:rsidRPr="00F149F9" w:rsidRDefault="0005157F" w:rsidP="0061144F">
      <w:pPr>
        <w:widowControl w:val="0"/>
        <w:numPr>
          <w:ilvl w:val="0"/>
          <w:numId w:val="7"/>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Przed podpisaniem aneksu zmieniającego termin wykonania umowy Wykonawca przedstawi do akceptacji Zamawiającemu zaktualizowane harmonogramy rzeczowo-finansowe.</w:t>
      </w:r>
    </w:p>
    <w:p w:rsidR="0061144F" w:rsidRPr="00F149F9" w:rsidRDefault="0005157F" w:rsidP="00D1279A">
      <w:pPr>
        <w:pStyle w:val="Akapitzlist3"/>
        <w:numPr>
          <w:ilvl w:val="0"/>
          <w:numId w:val="7"/>
        </w:numPr>
        <w:tabs>
          <w:tab w:val="clear" w:pos="720"/>
        </w:tabs>
        <w:ind w:left="284" w:hanging="284"/>
        <w:jc w:val="both"/>
        <w:rPr>
          <w:sz w:val="24"/>
          <w:szCs w:val="24"/>
          <w:lang w:eastAsia="pl-PL"/>
        </w:rPr>
      </w:pPr>
      <w:r w:rsidRPr="00F149F9">
        <w:rPr>
          <w:bCs/>
          <w:sz w:val="24"/>
          <w:szCs w:val="24"/>
          <w:lang w:eastAsia="pl-PL"/>
        </w:rPr>
        <w:t>Wykonawca przyjmuje do wiadomości, że niezachowanie terminów określonych w ust. 1 niniejszego paragrafu dla Zadania A oraz niewykonanie założonych w harmonogramie rzeczowo-finansowym kwartalnych przerobów rzeczowo - finansowych dla Zadania A, skutkować może utratą przez Zamawiającego możliwości sfinansowania inwestycji. W takim wypadku, o ile niezachowanie terminów i niewykonanie przerobów nastąpi z przyczyn leżących po stronie Wykonawcy, Zamawiający uprawniony będzie do odstąpienia od umowy z winy Wykonawcy, bez wyznaczania Wykonawcy dodatkowego terminu. W takim przypadku rezultaty już wykonanych robót przechodzą na własność Zamawiającego, zaś Zamawiający nie będzie zobowiązany do zapłaty Wykonawcy żadnego wynagrodzenia, odszkodowania, ani kar umownych, ani do zwrotu Wykonawcy w jakikolwiek sposób wartości wykonanych robót oraz wbudowanych materiałów, zainstalowanych urządzeń i instalacji. Wykonawca zrzeka się wyraźnie wobec Zamawiającego w takim wypadku jakichkolwiek roszczeń z powyższych tytułów.</w:t>
      </w:r>
    </w:p>
    <w:p w:rsidR="009954CA" w:rsidRPr="00F149F9" w:rsidRDefault="009954CA" w:rsidP="009954CA">
      <w:pPr>
        <w:pStyle w:val="Akapitzlist3"/>
        <w:ind w:left="284"/>
        <w:jc w:val="both"/>
        <w:rPr>
          <w:sz w:val="24"/>
          <w:szCs w:val="24"/>
          <w:lang w:eastAsia="pl-PL"/>
        </w:rPr>
      </w:pPr>
    </w:p>
    <w:p w:rsidR="00D53B6C" w:rsidRPr="00F149F9" w:rsidRDefault="00D53B6C" w:rsidP="009954CA">
      <w:pPr>
        <w:pStyle w:val="Akapitzlist3"/>
        <w:ind w:left="284"/>
        <w:jc w:val="both"/>
        <w:rPr>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6</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Sposób rozliczenia</w:t>
      </w:r>
    </w:p>
    <w:p w:rsidR="00354D63" w:rsidRPr="00F149F9" w:rsidRDefault="0005157F" w:rsidP="00354D63">
      <w:pPr>
        <w:widowControl w:val="0"/>
        <w:numPr>
          <w:ilvl w:val="1"/>
          <w:numId w:val="31"/>
        </w:numPr>
        <w:suppressAutoHyphens/>
        <w:spacing w:after="0" w:line="288" w:lineRule="auto"/>
        <w:jc w:val="both"/>
        <w:rPr>
          <w:bCs/>
          <w:sz w:val="24"/>
          <w:szCs w:val="24"/>
        </w:rPr>
      </w:pPr>
      <w:r w:rsidRPr="00F149F9">
        <w:rPr>
          <w:bCs/>
          <w:sz w:val="24"/>
          <w:szCs w:val="24"/>
        </w:rPr>
        <w:t>Z zastrzeżeniem treści paragrafu 8 (podwykonawcy) Strony ustalają, że Wykonawca będzie wystawiał faktury częściowe raz na kwartał zgodnie z podziałem na kwartały określonym w harmonogramie rzeczowo - finansowym, za roboty już wykonane oraz wbudowane materiały, urządzenia i osprzęt, odebrane jako zgodne z SIWZ, niniejszą umową i ofertą Wykonawcy. Faktury muszą być wystawiane oddzielnie dla Zadania A i Zadania B. Wartość faktur częściowych nie może przekroczyć kwot określonych w harmonogramie rzeczowo – finansowym w danym kwartale dla Zadania, którego faktura dotyczy. Płatności będą realizowane zgodnie z zaakceptowanym przez Zamawiającego aktualnym harmonogramem rzeczowo – finansowym dla danego Zadania. Ryzyko wykonania robót lub dostaw o wartości przekraczającej kwotę środków przewidzianych w harmonogramie obciąża Wykonawcę.</w:t>
      </w:r>
    </w:p>
    <w:p w:rsidR="00697879" w:rsidRPr="00F149F9" w:rsidRDefault="0005157F" w:rsidP="00990618">
      <w:pPr>
        <w:widowControl w:val="0"/>
        <w:suppressAutoHyphens/>
        <w:spacing w:after="0" w:line="288" w:lineRule="auto"/>
        <w:ind w:left="426"/>
        <w:jc w:val="both"/>
        <w:rPr>
          <w:bCs/>
          <w:sz w:val="24"/>
          <w:szCs w:val="24"/>
        </w:rPr>
      </w:pPr>
      <w:r w:rsidRPr="00F149F9">
        <w:rPr>
          <w:bCs/>
          <w:sz w:val="24"/>
          <w:szCs w:val="24"/>
        </w:rPr>
        <w:t xml:space="preserve">Wykonawca przyjmuje do wiadomości, że wielkość przerobu w poszczególnych kwartałach musi zgadzać się z harmonogramem finansowania z podziałem na lata i kwartały wskazanym w SIWZ odpowiednio dla Zadania A i Zadania B. Udziały procentowe wartości robót tam podane są wartościami maksymalnymi możliwymi do wykorzystania w danym kwartale inwestycji, chyba że Zamawiający wyrazi zgodę na zmianę tych udziałów. </w:t>
      </w:r>
    </w:p>
    <w:p w:rsidR="00B44052" w:rsidRPr="00F149F9" w:rsidRDefault="0005157F" w:rsidP="00990618">
      <w:pPr>
        <w:widowControl w:val="0"/>
        <w:suppressAutoHyphens/>
        <w:spacing w:after="0" w:line="288" w:lineRule="auto"/>
        <w:ind w:left="426"/>
        <w:jc w:val="both"/>
        <w:rPr>
          <w:bCs/>
          <w:sz w:val="24"/>
          <w:szCs w:val="24"/>
        </w:rPr>
      </w:pPr>
      <w:r w:rsidRPr="00F149F9">
        <w:rPr>
          <w:bCs/>
          <w:sz w:val="24"/>
          <w:szCs w:val="24"/>
        </w:rPr>
        <w:t xml:space="preserve">Zarazem Wykonawca przyjmuje do wiadomości, że roboty zaplanowane w harmonogramie rzeczowo-finansowym dla danego Zadania zaakceptowanym przez Zamawiającego  muszą być wykonane, a ich przesunięcie wymaga odrębnej zgody  Zamawiającego. Propozycje ewentualnych przesunięć w harmonogramie rzeczowo – finansowym muszą być zgłaszane pisemnie przez Wykonawcę na co najmniej dwa miesiące przed rozpoczęciem kwartału, w którym  roboty miały być pierwotnie wykonane. </w:t>
      </w:r>
    </w:p>
    <w:p w:rsidR="00D1279A"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Podstawą do wystawienia faktur częściowych będą protokoły odbioru (częściowego) robót wykonanych w danym kwartale sporządzane raz na koniec kwartału z załączonymi wyliczeniami wartości robót  potwierdzonymi i zaakceptowanymi przez Zamawiającego oraz przez Inspektorów Nadzoru Inwestorskiego. Protokoły te i wyliczenia będą sporządzane odrębnie dla Zadania A i Zadania B.</w:t>
      </w:r>
    </w:p>
    <w:p w:rsidR="00D1279A" w:rsidRPr="00F149F9" w:rsidRDefault="0005157F" w:rsidP="0012242E">
      <w:pPr>
        <w:widowControl w:val="0"/>
        <w:numPr>
          <w:ilvl w:val="1"/>
          <w:numId w:val="31"/>
        </w:numPr>
        <w:suppressAutoHyphens/>
        <w:spacing w:after="0" w:line="288" w:lineRule="auto"/>
        <w:ind w:left="284" w:hanging="284"/>
        <w:jc w:val="both"/>
        <w:rPr>
          <w:bCs/>
          <w:sz w:val="24"/>
          <w:szCs w:val="24"/>
        </w:rPr>
      </w:pPr>
      <w:r w:rsidRPr="00F149F9">
        <w:rPr>
          <w:bCs/>
          <w:sz w:val="24"/>
          <w:szCs w:val="24"/>
        </w:rPr>
        <w:t>Dla rozliczenia danego kwartału Wykonawca musi przedłożyć protokół zaawansowania, potwierdzający zakres (ilość, rodzaj i wartość) wykonanych robót, wbudowanych materiałów, urządzeń i osprzętu. Podstawą do obliczenia wartości wykonanych robót, wbudowanych materiałów, urządzeń i osprzętu będzie rzeczywiste zaawansowanie  wykonanych robót, wbudowanych materiałów, urządzeń i osprzętu w oparciu o kosztorysy stanowiące załączniki do Umowy.</w:t>
      </w:r>
    </w:p>
    <w:p w:rsidR="00E76145" w:rsidRPr="00F149F9" w:rsidRDefault="0005157F" w:rsidP="002A6FDC">
      <w:pPr>
        <w:numPr>
          <w:ilvl w:val="1"/>
          <w:numId w:val="31"/>
        </w:numPr>
        <w:spacing w:after="0"/>
        <w:ind w:left="284" w:hanging="284"/>
        <w:jc w:val="both"/>
        <w:rPr>
          <w:bCs/>
          <w:sz w:val="24"/>
          <w:szCs w:val="24"/>
        </w:rPr>
      </w:pPr>
      <w:r w:rsidRPr="00F149F9">
        <w:rPr>
          <w:bCs/>
          <w:sz w:val="24"/>
          <w:szCs w:val="24"/>
        </w:rPr>
        <w:lastRenderedPageBreak/>
        <w:t>Łączna wartość faktur częściowych za roboty objęte Zadaniem A może wynieść co najwyżej 92,50% wartości wynagrodzenia Wykonawcy brutto za to zadanie.</w:t>
      </w:r>
    </w:p>
    <w:p w:rsidR="00D1279A" w:rsidRPr="00F149F9" w:rsidRDefault="0005157F" w:rsidP="00334FC0">
      <w:pPr>
        <w:widowControl w:val="0"/>
        <w:numPr>
          <w:ilvl w:val="1"/>
          <w:numId w:val="31"/>
        </w:numPr>
        <w:suppressAutoHyphens/>
        <w:spacing w:after="0" w:line="288" w:lineRule="auto"/>
        <w:jc w:val="both"/>
        <w:rPr>
          <w:bCs/>
          <w:sz w:val="24"/>
          <w:szCs w:val="24"/>
        </w:rPr>
      </w:pPr>
      <w:r w:rsidRPr="00F149F9">
        <w:rPr>
          <w:bCs/>
          <w:sz w:val="24"/>
          <w:szCs w:val="24"/>
        </w:rPr>
        <w:t>Łączna wartość faktur częściowych za roboty objęte Zadaniem B może wynieść co najwyżej 88,75% wartości wynagrodzenia Wykonawcy brutto za to zadanie.</w:t>
      </w:r>
    </w:p>
    <w:p w:rsidR="00D26F52" w:rsidRPr="00F149F9" w:rsidRDefault="0005157F" w:rsidP="00D26F52">
      <w:pPr>
        <w:widowControl w:val="0"/>
        <w:numPr>
          <w:ilvl w:val="1"/>
          <w:numId w:val="31"/>
        </w:numPr>
        <w:suppressAutoHyphens/>
        <w:spacing w:after="0" w:line="288" w:lineRule="auto"/>
        <w:jc w:val="both"/>
        <w:rPr>
          <w:bCs/>
          <w:sz w:val="24"/>
          <w:szCs w:val="24"/>
        </w:rPr>
      </w:pPr>
      <w:r w:rsidRPr="00F149F9">
        <w:rPr>
          <w:bCs/>
          <w:sz w:val="24"/>
          <w:szCs w:val="24"/>
        </w:rPr>
        <w:t xml:space="preserve">Wynagrodzenie pozostałe do zapłaty po zapłacie faktur częściowych  zostanie rozliczone fakturami końcowymi. Podstawą do wystawienia faktury końcowej za dane Zadanie będzie protokół odbioru końcowego robót dla danego zadania. </w:t>
      </w:r>
    </w:p>
    <w:p w:rsidR="00475C12"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Ustala się 30 dniowy termin płatności faktur liczony od daty wpływu do siedziby Zamawiającego faktury prawidłowo wystawionej, zgodnej z umową, prawidłowo opisanej i zaakceptowanej przez Zamawiającego. Jeżeli faktura nie będzie spełniała wymagań określonych w zdaniu poprzedzającym Zamawiający odeśle ją Wykonawcy bez obowiązku zapłaty faktury.</w:t>
      </w:r>
    </w:p>
    <w:p w:rsidR="00DD64C7"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Wykonawca musi przygotować harmonogramy rzeczowo-finansowe w taki sposób, aby możliwe było rozliczenie realizacji w terminach wskazanych w § 5 ust.1.</w:t>
      </w:r>
    </w:p>
    <w:p w:rsidR="00E644AA" w:rsidRPr="00F149F9" w:rsidRDefault="0005157F" w:rsidP="00F149F9">
      <w:pPr>
        <w:widowControl w:val="0"/>
        <w:numPr>
          <w:ilvl w:val="1"/>
          <w:numId w:val="31"/>
        </w:numPr>
        <w:suppressAutoHyphens/>
        <w:spacing w:after="0" w:line="288" w:lineRule="auto"/>
        <w:jc w:val="both"/>
        <w:rPr>
          <w:bCs/>
          <w:sz w:val="24"/>
          <w:szCs w:val="24"/>
        </w:rPr>
      </w:pPr>
      <w:r w:rsidRPr="00F149F9">
        <w:rPr>
          <w:bCs/>
          <w:sz w:val="24"/>
          <w:szCs w:val="24"/>
        </w:rPr>
        <w:t>Zamawiający dokona przelewu wynagrodzenia Wykonawcy na jego rachunek bankowy wskazany w treści faktury. Datą spełnienia świadczenia jest data obciążenia rachunku bankowego Zamawiającego.</w:t>
      </w:r>
    </w:p>
    <w:p w:rsidR="00E644AA" w:rsidRPr="00F149F9" w:rsidRDefault="0005157F" w:rsidP="00E644AA">
      <w:pPr>
        <w:widowControl w:val="0"/>
        <w:numPr>
          <w:ilvl w:val="1"/>
          <w:numId w:val="31"/>
        </w:numPr>
        <w:suppressAutoHyphens/>
        <w:spacing w:after="0" w:line="288" w:lineRule="auto"/>
        <w:jc w:val="both"/>
        <w:rPr>
          <w:bCs/>
          <w:sz w:val="24"/>
          <w:szCs w:val="24"/>
        </w:rPr>
      </w:pPr>
      <w:r w:rsidRPr="00F149F9">
        <w:rPr>
          <w:bCs/>
          <w:sz w:val="24"/>
          <w:szCs w:val="24"/>
        </w:rPr>
        <w:t xml:space="preserve">Warunkiem </w:t>
      </w:r>
      <w:r w:rsidRPr="00F149F9">
        <w:rPr>
          <w:bCs/>
          <w:color w:val="000000" w:themeColor="text1"/>
          <w:sz w:val="24"/>
          <w:szCs w:val="24"/>
        </w:rPr>
        <w:t>zapłaty przez Zamawiającego należnego Wykonawcy wynagrodzenia wynikającego z faktur częściowych oraz końcowych jest przedstawienie dowodów zapłaty wymagalnego wynagrodzenia podwykonawcom i dalszym podwykonawcom biorącym udział w realizacji odebranych robót (wszystkich faktur lub rachunków wystawionych przez podwykonawców lub dalszych podwykonawców wraz z potwierdzeniem doręczenia Wykonawcy, podwykonawcy lub dalszemu podwykonawcy, protokołami odbioru lub dowodami dostawy oraz potwierdzeń przelewów, a także oświadczeń podwykonawców lub dalszych podwykonawców według wzoru określonego w załączniku nr 8 do umowy oraz oświadczeniem Wykonawcy, że wszelkie jego zobowiązania wobec podwykonawców lub dalszych podwykonawców zostały spełnione). W razie doręczenia Zamawiającemu faktury bez jednoczesnego przedłożenia wszystkich ww. dokumentów, termin płatności faktury, o którym mowa w ust. 7 biegnie od dnia przedłożenia ostatniego z powyższych dokumentów. Przed zapłatą faktur końcowych Wykonawca musi przedstawić Zamawiającemu dodatkowo oświadczenia wszystkich podwykonawców i dalszych podwykonawców, że odpowiednio Wykonawca albo podwykonawca uregulował wobec nich wszystkie zobowiązania wynikające z umów</w:t>
      </w:r>
      <w:r w:rsidRPr="00F149F9">
        <w:rPr>
          <w:bCs/>
          <w:sz w:val="24"/>
          <w:szCs w:val="24"/>
        </w:rPr>
        <w:t xml:space="preserve"> dotyczących realizacji przedmiotu niniejszego zamówienia.</w:t>
      </w:r>
    </w:p>
    <w:p w:rsidR="00E644AA" w:rsidRPr="00F149F9" w:rsidRDefault="0005157F" w:rsidP="00E644AA">
      <w:pPr>
        <w:widowControl w:val="0"/>
        <w:suppressAutoHyphens/>
        <w:spacing w:after="0" w:line="288" w:lineRule="auto"/>
        <w:ind w:left="360"/>
        <w:jc w:val="both"/>
        <w:rPr>
          <w:bCs/>
          <w:sz w:val="24"/>
          <w:szCs w:val="24"/>
        </w:rPr>
      </w:pPr>
      <w:r w:rsidRPr="00F149F9">
        <w:rPr>
          <w:bCs/>
          <w:sz w:val="24"/>
          <w:szCs w:val="24"/>
        </w:rPr>
        <w:t xml:space="preserve">Zamawiający może zwolnić Wykonawcę albo podwykonawcę z obowiązków, o których mowa wyżej, jeżeli Wykonawca lub podwykonawca wykaże, że odmowa złożenia przez podwykonawcę/dalszego podwykonawcę oświadczenia  jest bezzasadna, w szczególności dlatego, że Wykonawca lub podwykonawca  uregulował wobec danego podwykonawcy/dalszego podwykonawcy wszystkie swoje zobowiązania dotyczące realizacji </w:t>
      </w:r>
      <w:r w:rsidRPr="00F149F9">
        <w:rPr>
          <w:bCs/>
          <w:sz w:val="24"/>
          <w:szCs w:val="24"/>
        </w:rPr>
        <w:lastRenderedPageBreak/>
        <w:t>przedmiotu niniejszego zamówienia, na dowód czego Wykonawca lub podwykonawca przedłoży Zamawiającemu dowody zapłaty wszystkich należności wobec podwykonawcy/dalszego podwykonawcy.</w:t>
      </w:r>
    </w:p>
    <w:p w:rsidR="0061144F"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niewykonania jakichkolwiek robót i/lub niedostarczenia jakichkolwiek materiałów, urządzeń lub osprzętu niezależnie od przyczyny, wynagrodzenie Wykonawcy zostanie odpowiednio pomniejszone. Zmniejszenie wynagrodzenia nastąpi po wyliczeniu wartości niewykonanych robót i/lub niedostarczonych materiałów z zastosowaniem:</w:t>
      </w:r>
    </w:p>
    <w:p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cen jednostkowych rodzajów robót i materiałów z kosztorysu Wykonawcy, będącego załącznikiem do umowy,</w:t>
      </w:r>
    </w:p>
    <w:p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kosztorysowych całkowitych cen ryczałtowych asortymentów lub elementów robót,</w:t>
      </w:r>
    </w:p>
    <w:p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parametrów cenotwórczych określonych w kosztorysie, będącym załącznikiem do umowy, jeżeli kosztorysowe ceny jednostkowe rodzajów robót lub kosztorysowe, całkowite ceny ryczałtowe asortymentów lub elementów robót nie dadzą się zastosować,</w:t>
      </w:r>
    </w:p>
    <w:p w:rsidR="00284932" w:rsidRPr="00F149F9" w:rsidRDefault="0005157F" w:rsidP="00284932">
      <w:pPr>
        <w:widowControl w:val="0"/>
        <w:numPr>
          <w:ilvl w:val="1"/>
          <w:numId w:val="56"/>
        </w:numPr>
        <w:suppressAutoHyphens/>
        <w:spacing w:after="0" w:line="288" w:lineRule="auto"/>
        <w:ind w:left="851" w:hanging="513"/>
        <w:jc w:val="both"/>
        <w:rPr>
          <w:bCs/>
          <w:sz w:val="24"/>
          <w:szCs w:val="24"/>
        </w:rPr>
      </w:pPr>
      <w:r w:rsidRPr="00F149F9">
        <w:rPr>
          <w:bCs/>
          <w:sz w:val="24"/>
          <w:szCs w:val="24"/>
        </w:rPr>
        <w:t>cen materiałów z kosztorysu Wykonawcy, będącego załącznikiem do umowy</w:t>
      </w:r>
    </w:p>
    <w:p w:rsidR="00055CE9" w:rsidRPr="00F149F9" w:rsidRDefault="0005157F" w:rsidP="00284932">
      <w:pPr>
        <w:widowControl w:val="0"/>
        <w:numPr>
          <w:ilvl w:val="1"/>
          <w:numId w:val="31"/>
        </w:numPr>
        <w:suppressAutoHyphens/>
        <w:spacing w:after="0" w:line="288" w:lineRule="auto"/>
        <w:jc w:val="both"/>
        <w:rPr>
          <w:bCs/>
          <w:sz w:val="24"/>
          <w:szCs w:val="24"/>
        </w:rPr>
      </w:pPr>
      <w:r w:rsidRPr="00F149F9">
        <w:rPr>
          <w:bCs/>
          <w:sz w:val="24"/>
          <w:szCs w:val="24"/>
        </w:rPr>
        <w:t>W przypadku braku ww. parametrów cenotwórczych w przedstawionych przez Wykonawcę kosztorysach, wycena nastąpi przez Zamawiającego wg średnich cen Sekocenbudu dla województwa wielkopolskiego z ostatniego kwartału poprzedzającego powyższe rozliczenie.</w:t>
      </w:r>
    </w:p>
    <w:p w:rsidR="0061144F"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nieprzedstawienia przez Wykonawcę wszystkich dowodów zapłaty, o których mowa w ust. 10, Zamawiający wstrzyma wypłatę należnego wynagrodzenia za odebrane roboty w części równej sumie kwot wynikających z nieprzedstawionych dowodów zapłaty oraz umów o podwykonawstwo/dalsze podwykonawstwo.</w:t>
      </w:r>
    </w:p>
    <w:p w:rsidR="0061144F" w:rsidRPr="00F149F9" w:rsidRDefault="0005157F" w:rsidP="003F2426">
      <w:pPr>
        <w:widowControl w:val="0"/>
        <w:numPr>
          <w:ilvl w:val="1"/>
          <w:numId w:val="31"/>
        </w:numPr>
        <w:suppressAutoHyphens/>
        <w:spacing w:after="0" w:line="288" w:lineRule="auto"/>
        <w:jc w:val="both"/>
        <w:rPr>
          <w:bCs/>
          <w:sz w:val="24"/>
          <w:szCs w:val="24"/>
        </w:rPr>
      </w:pPr>
      <w:r w:rsidRPr="00F149F9">
        <w:rPr>
          <w:bCs/>
          <w:sz w:val="24"/>
          <w:szCs w:val="24"/>
        </w:rPr>
        <w:t>W przypadku niedotrzymania terminu zapłaty z winy Zamawiającego, Wykonawca może naliczyć odsetki w wysokości ustawowej dla zobowiązań cywilnoprawnych wg prawa polskiego, liczone od wartości brutto kwoty objętej opóźnieniem.</w:t>
      </w:r>
    </w:p>
    <w:p w:rsidR="0061144F" w:rsidRPr="00F149F9" w:rsidRDefault="0061144F" w:rsidP="0061144F">
      <w:pPr>
        <w:pStyle w:val="Tekstpodstawowy"/>
        <w:spacing w:line="288" w:lineRule="auto"/>
        <w:jc w:val="center"/>
        <w:rPr>
          <w:rFonts w:ascii="Calibri" w:hAnsi="Calibri"/>
          <w:bCs w:val="0"/>
          <w:sz w:val="24"/>
        </w:rPr>
      </w:pPr>
    </w:p>
    <w:p w:rsidR="0061144F" w:rsidRPr="00F149F9" w:rsidRDefault="0005157F" w:rsidP="0061144F">
      <w:pPr>
        <w:tabs>
          <w:tab w:val="left" w:pos="-720"/>
        </w:tabs>
        <w:spacing w:after="0" w:line="288" w:lineRule="auto"/>
        <w:jc w:val="center"/>
        <w:rPr>
          <w:b/>
          <w:bCs/>
          <w:sz w:val="24"/>
          <w:szCs w:val="24"/>
          <w:vertAlign w:val="superscript"/>
          <w:lang w:eastAsia="pl-PL"/>
        </w:rPr>
      </w:pPr>
      <w:r w:rsidRPr="00F149F9">
        <w:rPr>
          <w:b/>
          <w:bCs/>
          <w:sz w:val="24"/>
          <w:szCs w:val="24"/>
          <w:lang w:eastAsia="pl-PL"/>
        </w:rPr>
        <w:t>§ 7</w:t>
      </w:r>
    </w:p>
    <w:p w:rsidR="0061144F" w:rsidRPr="00F149F9" w:rsidRDefault="0005157F" w:rsidP="0061144F">
      <w:pPr>
        <w:tabs>
          <w:tab w:val="left" w:pos="-720"/>
        </w:tabs>
        <w:spacing w:after="0" w:line="288" w:lineRule="auto"/>
        <w:jc w:val="center"/>
        <w:rPr>
          <w:b/>
          <w:bCs/>
          <w:sz w:val="24"/>
          <w:szCs w:val="24"/>
          <w:lang w:eastAsia="pl-PL"/>
        </w:rPr>
      </w:pPr>
      <w:r w:rsidRPr="00F149F9">
        <w:rPr>
          <w:b/>
          <w:bCs/>
          <w:sz w:val="24"/>
          <w:szCs w:val="24"/>
          <w:lang w:eastAsia="pl-PL"/>
        </w:rPr>
        <w:t>Podwykonawcy</w:t>
      </w:r>
    </w:p>
    <w:p w:rsidR="009954CA" w:rsidRPr="00F149F9" w:rsidRDefault="0005157F" w:rsidP="009954CA">
      <w:pPr>
        <w:widowControl w:val="0"/>
        <w:numPr>
          <w:ilvl w:val="1"/>
          <w:numId w:val="46"/>
        </w:numPr>
        <w:suppressAutoHyphens/>
        <w:spacing w:after="0" w:line="288" w:lineRule="auto"/>
        <w:ind w:left="284" w:hanging="284"/>
        <w:jc w:val="both"/>
        <w:rPr>
          <w:bCs/>
          <w:sz w:val="24"/>
          <w:szCs w:val="24"/>
        </w:rPr>
      </w:pPr>
      <w:r w:rsidRPr="00F149F9">
        <w:rPr>
          <w:bCs/>
          <w:sz w:val="24"/>
          <w:szCs w:val="24"/>
        </w:rPr>
        <w:t xml:space="preserve">Stosownie do art. 36a </w:t>
      </w:r>
      <w:r w:rsidR="000C67E1">
        <w:rPr>
          <w:bCs/>
          <w:sz w:val="24"/>
          <w:szCs w:val="24"/>
        </w:rPr>
        <w:t>P.</w:t>
      </w:r>
      <w:r w:rsidR="00AA50B4">
        <w:rPr>
          <w:bCs/>
          <w:sz w:val="24"/>
          <w:szCs w:val="24"/>
        </w:rPr>
        <w:t>z</w:t>
      </w:r>
      <w:r w:rsidR="000C67E1">
        <w:rPr>
          <w:bCs/>
          <w:sz w:val="24"/>
          <w:szCs w:val="24"/>
        </w:rPr>
        <w:t>.</w:t>
      </w:r>
      <w:r w:rsidR="00AA50B4">
        <w:rPr>
          <w:bCs/>
          <w:sz w:val="24"/>
          <w:szCs w:val="24"/>
        </w:rPr>
        <w:t>p</w:t>
      </w:r>
      <w:r w:rsidR="000C67E1">
        <w:rPr>
          <w:bCs/>
          <w:sz w:val="24"/>
          <w:szCs w:val="24"/>
        </w:rPr>
        <w:t>.</w:t>
      </w:r>
      <w:r w:rsidRPr="00F149F9">
        <w:rPr>
          <w:bCs/>
          <w:sz w:val="24"/>
          <w:szCs w:val="24"/>
        </w:rPr>
        <w:t xml:space="preserve"> oraz art. 647</w:t>
      </w:r>
      <w:r w:rsidRPr="00F149F9">
        <w:rPr>
          <w:bCs/>
          <w:sz w:val="24"/>
          <w:szCs w:val="24"/>
          <w:vertAlign w:val="superscript"/>
        </w:rPr>
        <w:t>1</w:t>
      </w:r>
      <w:r w:rsidRPr="00F149F9">
        <w:rPr>
          <w:bCs/>
          <w:sz w:val="24"/>
          <w:szCs w:val="24"/>
        </w:rPr>
        <w:t xml:space="preserve"> § 1 K</w:t>
      </w:r>
      <w:r w:rsidR="003C42A6">
        <w:rPr>
          <w:bCs/>
          <w:sz w:val="24"/>
          <w:szCs w:val="24"/>
        </w:rPr>
        <w:t>odeksu cywilnego</w:t>
      </w:r>
      <w:r w:rsidR="00AA50B4">
        <w:rPr>
          <w:bCs/>
          <w:sz w:val="24"/>
          <w:szCs w:val="24"/>
        </w:rPr>
        <w:t xml:space="preserve"> </w:t>
      </w:r>
      <w:r w:rsidRPr="00F149F9">
        <w:rPr>
          <w:bCs/>
          <w:sz w:val="24"/>
          <w:szCs w:val="24"/>
        </w:rPr>
        <w:t>Wykonawca będzie posługiwać się przy wykonywaniu robót</w:t>
      </w:r>
      <w:r w:rsidR="000A6E2F">
        <w:rPr>
          <w:bCs/>
          <w:sz w:val="24"/>
          <w:szCs w:val="24"/>
        </w:rPr>
        <w:t xml:space="preserve"> budowlanych </w:t>
      </w:r>
      <w:r w:rsidRPr="00F149F9">
        <w:rPr>
          <w:bCs/>
          <w:sz w:val="24"/>
          <w:szCs w:val="24"/>
        </w:rPr>
        <w:t>podwykonawcami, którzy wykonają następujące części zamówienia/ zakres robót</w:t>
      </w:r>
      <w:r w:rsidR="000A6E2F">
        <w:rPr>
          <w:bCs/>
          <w:sz w:val="24"/>
          <w:szCs w:val="24"/>
        </w:rPr>
        <w:t xml:space="preserve"> budowalnych</w:t>
      </w:r>
      <w:r w:rsidRPr="00F149F9">
        <w:rPr>
          <w:bCs/>
          <w:sz w:val="24"/>
          <w:szCs w:val="24"/>
        </w:rPr>
        <w:t>:</w:t>
      </w:r>
    </w:p>
    <w:p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w:t>
      </w:r>
    </w:p>
    <w:p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w:t>
      </w:r>
    </w:p>
    <w:p w:rsidR="009954CA" w:rsidRPr="00F149F9" w:rsidRDefault="0005157F" w:rsidP="009954CA">
      <w:pPr>
        <w:widowControl w:val="0"/>
        <w:suppressAutoHyphens/>
        <w:spacing w:after="0" w:line="288" w:lineRule="auto"/>
        <w:ind w:left="284"/>
        <w:jc w:val="both"/>
        <w:rPr>
          <w:bCs/>
          <w:sz w:val="24"/>
          <w:szCs w:val="24"/>
        </w:rPr>
      </w:pPr>
      <w:r w:rsidRPr="00F149F9">
        <w:rPr>
          <w:bCs/>
          <w:sz w:val="24"/>
          <w:szCs w:val="24"/>
        </w:rPr>
        <w:t>Pozostałe roboty</w:t>
      </w:r>
      <w:r w:rsidR="000A6E2F">
        <w:rPr>
          <w:bCs/>
          <w:sz w:val="24"/>
          <w:szCs w:val="24"/>
        </w:rPr>
        <w:t xml:space="preserve"> budowalne </w:t>
      </w:r>
      <w:r w:rsidRPr="00F149F9">
        <w:rPr>
          <w:bCs/>
          <w:sz w:val="24"/>
          <w:szCs w:val="24"/>
        </w:rPr>
        <w:t>Wykonawca wykona samodzielnie (własnymi siłami)</w:t>
      </w:r>
    </w:p>
    <w:p w:rsidR="009954CA" w:rsidRPr="00F149F9" w:rsidRDefault="0005157F" w:rsidP="009954CA">
      <w:pPr>
        <w:widowControl w:val="0"/>
        <w:numPr>
          <w:ilvl w:val="1"/>
          <w:numId w:val="46"/>
        </w:numPr>
        <w:suppressAutoHyphens/>
        <w:spacing w:after="0" w:line="288" w:lineRule="auto"/>
        <w:ind w:left="284" w:hanging="284"/>
        <w:jc w:val="both"/>
        <w:rPr>
          <w:bCs/>
          <w:sz w:val="24"/>
          <w:szCs w:val="24"/>
        </w:rPr>
      </w:pPr>
      <w:r w:rsidRPr="00F149F9">
        <w:rPr>
          <w:bCs/>
          <w:sz w:val="24"/>
          <w:szCs w:val="24"/>
        </w:rPr>
        <w:t>Jeżeli Wykonawca będzie posługiwać się przy wykonywaniu robót</w:t>
      </w:r>
      <w:r w:rsidR="000A6E2F">
        <w:rPr>
          <w:bCs/>
          <w:sz w:val="24"/>
          <w:szCs w:val="24"/>
        </w:rPr>
        <w:t xml:space="preserve"> budowlanych </w:t>
      </w:r>
      <w:r w:rsidRPr="00F149F9">
        <w:rPr>
          <w:bCs/>
          <w:sz w:val="24"/>
          <w:szCs w:val="24"/>
        </w:rPr>
        <w:t xml:space="preserve"> podwykonawcami, zobowiązany jest do przestrzegania postanowień poniższych.</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 xml:space="preserve">Zawarcie umowy o podwykonawstwo, której przedmiotem są roboty budowlane musi zostać poprzedzone akceptacją projektu tej umowy przez Zamawiającego, natomiast przystąpienie do </w:t>
      </w:r>
      <w:r w:rsidRPr="00F149F9">
        <w:rPr>
          <w:bCs/>
          <w:sz w:val="24"/>
          <w:szCs w:val="24"/>
        </w:rPr>
        <w:lastRenderedPageBreak/>
        <w:t>realizacji robót przez podwykonawcę musi zostać poprzedzone akceptacją umowy o podwykonawstwo przez Zamawiającego.</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Umowa pomiędzy Wykonawcą a podwykonawcą oraz z dalszym podwykonawcą musi zostać zawarta w formie pisemnej pod rygorem nieważności i musi spełniać następujące wymagania:</w:t>
      </w:r>
    </w:p>
    <w:p w:rsidR="0061144F" w:rsidRPr="00F149F9" w:rsidRDefault="0005157F" w:rsidP="00C104D6">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t>
      </w:r>
      <w:r w:rsidRPr="00F149F9">
        <w:rPr>
          <w:bCs/>
          <w:sz w:val="24"/>
          <w:szCs w:val="24"/>
          <w:lang w:eastAsia="pl-PL"/>
        </w:rPr>
        <w:t>termin zapłaty wynagrodzenia podwykonawcy lub dalszemu podwykonawcy przewidziany w umowie o podwykonawstwo, który nie może być dłuższy niż 30 dni od dnia doręczenia Wykonawcy, podwykonawcy lub dalszemu podwykonawcy faktury lub rachunku, potwierdzających wykonanie zleconej podwykonawcy lub dalszemu podwykonawcy dostawy, usługi lub roboty budowlanej,</w:t>
      </w:r>
    </w:p>
    <w:p w:rsidR="004E503D"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zawierać</w:t>
      </w:r>
      <w:r w:rsidRPr="00F149F9">
        <w:rPr>
          <w:bCs/>
          <w:sz w:val="24"/>
          <w:szCs w:val="24"/>
          <w:lang w:eastAsia="pl-PL"/>
        </w:rPr>
        <w:t xml:space="preserve"> zakres  zlecanej części zamówienia (dostaw, usług lub robót budowlanych), który jest zgodny z zakresem opisującym przedmiot zamówienia i precyzyjnie określony, powierzony podwykonawcy lub dalszemu podwykonawcy do wykonania,</w:t>
      </w:r>
    </w:p>
    <w:p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wszystkie </w:t>
      </w:r>
      <w:r w:rsidRPr="00F149F9">
        <w:rPr>
          <w:bCs/>
          <w:sz w:val="24"/>
          <w:szCs w:val="24"/>
          <w:lang w:eastAsia="pl-PL"/>
        </w:rPr>
        <w:t>terminy realizacji umowy z podwykonawcą lub dalszym podwykonawcą, które nie mogą przekraczać terminów realizacji określonych dla Wykonawcy w tym terminów wynikających z harmonogramów rzeczowo-finansowych,</w:t>
      </w:r>
    </w:p>
    <w:p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napToGrid w:val="0"/>
          <w:sz w:val="24"/>
          <w:szCs w:val="24"/>
          <w:lang w:eastAsia="pl-PL"/>
        </w:rPr>
        <w:t xml:space="preserve">określać </w:t>
      </w:r>
      <w:r w:rsidRPr="00F149F9">
        <w:rPr>
          <w:bCs/>
          <w:sz w:val="24"/>
          <w:szCs w:val="24"/>
          <w:lang w:eastAsia="pl-PL"/>
        </w:rPr>
        <w:t>kwotę wynagrodzenia brutto za wykonanie umowy podwykonawstwa oraz harmonogram rozliczeń z tytułu tej umowy,</w:t>
      </w:r>
    </w:p>
    <w:p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nie może zawierać postanowień uzależniających uzyskanie przez podwykonawcę lub dalszego podwykonawcę płatności od Wykonawcy od zapłaty przez Zamawiającego Wykonawcy wynagrodzenia obejmującego zakres robót wykonanych przez podwykonawcę lub dalszego podwykonawcę,</w:t>
      </w:r>
    </w:p>
    <w:p w:rsidR="0061144F"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nie może zawierać postanowień uzależniających zwrot podwykonawcy lub dalszemu podwykonawcy przez Wykonawcę kwoty zabezpieczenia od zwrotu zabezpieczenia należytego wykonania umowy przez Zamawiającego Wykonawcy</w:t>
      </w:r>
      <w:r w:rsidR="000A6E2F">
        <w:rPr>
          <w:bCs/>
          <w:sz w:val="24"/>
          <w:szCs w:val="24"/>
          <w:lang w:eastAsia="pl-PL"/>
        </w:rPr>
        <w:t>,</w:t>
      </w:r>
    </w:p>
    <w:p w:rsidR="00A72D45"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zawierać wymagania dotyczące zatrudnienia na podstawie umowy o pracę odpowiednio do wymagań stawianych wykonawcy w postępowaniu przetargowym przez Zamawiającego</w:t>
      </w:r>
      <w:r w:rsidR="000A6E2F">
        <w:rPr>
          <w:bCs/>
          <w:sz w:val="24"/>
          <w:szCs w:val="24"/>
          <w:lang w:eastAsia="pl-PL"/>
        </w:rPr>
        <w:t>,</w:t>
      </w:r>
    </w:p>
    <w:p w:rsidR="009A39C4"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zakres prac lub robót zleconych podwykonawcy musi być zgodny z zakresem prac/robót będących przedmiotem zamówienia</w:t>
      </w:r>
      <w:r w:rsidR="000A6E2F">
        <w:rPr>
          <w:bCs/>
          <w:sz w:val="24"/>
          <w:szCs w:val="24"/>
          <w:lang w:eastAsia="pl-PL"/>
        </w:rPr>
        <w:t>,</w:t>
      </w:r>
    </w:p>
    <w:p w:rsidR="0012242E"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zawierać stosowne zapisy dotyczące mechanizmu odwróconego obciążenia podatkiem od towarów i usług VAT zgodnie z ustawą z dnia 11 marca 2004 r. o podatku od towarów i usług (Dz. U. z 2016 r., poz. 710 z późn. zm.) w zakresie wysokości podatku oraz wskazania podmiotu będącego podatnikiem – o ile przepisy te znajdują zastosowanie do danej umowy o podwykonawstwo</w:t>
      </w:r>
      <w:r w:rsidR="000A6E2F">
        <w:rPr>
          <w:bCs/>
          <w:sz w:val="24"/>
          <w:szCs w:val="24"/>
          <w:lang w:eastAsia="pl-PL"/>
        </w:rPr>
        <w:t>,</w:t>
      </w:r>
    </w:p>
    <w:p w:rsidR="004F7306"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sposób rozliczania pomiędzy Wykonawcą, podwykonawcą lub dalszym podwykonawcą, musi być spójny ze sposobem rozliczania określonym w Umowie między Zamawiającym a Wykonawcą, w szczególności dotyczący odbiorów i płatności częściowych</w:t>
      </w:r>
      <w:r w:rsidR="000A6E2F">
        <w:rPr>
          <w:bCs/>
          <w:sz w:val="24"/>
          <w:szCs w:val="24"/>
          <w:lang w:eastAsia="pl-PL"/>
        </w:rPr>
        <w:t>,</w:t>
      </w:r>
    </w:p>
    <w:p w:rsidR="004F7306"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 xml:space="preserve">do umowy o podwykonawstwo winien być załączony kosztorys opracowany metodą </w:t>
      </w:r>
      <w:r w:rsidRPr="00F149F9">
        <w:rPr>
          <w:bCs/>
          <w:sz w:val="24"/>
          <w:szCs w:val="24"/>
          <w:lang w:eastAsia="pl-PL"/>
        </w:rPr>
        <w:lastRenderedPageBreak/>
        <w:t>uproszczoną oraz winien dla każdej pozycji określać numer analogicznej pozycji z kosztorysu stanowiącego załącznik do Umowy</w:t>
      </w:r>
      <w:r w:rsidR="000A6E2F">
        <w:rPr>
          <w:bCs/>
          <w:sz w:val="24"/>
          <w:szCs w:val="24"/>
          <w:lang w:eastAsia="pl-PL"/>
        </w:rPr>
        <w:t xml:space="preserve"> -p</w:t>
      </w:r>
      <w:r w:rsidRPr="00F149F9">
        <w:rPr>
          <w:bCs/>
          <w:sz w:val="24"/>
          <w:szCs w:val="24"/>
          <w:lang w:eastAsia="pl-PL"/>
        </w:rPr>
        <w:t>owyższe pozwoli na precyzyjne ustalenie zakresu robót powierzonego podwykonawcy lub dalszemu podwykonawcy do wykonania</w:t>
      </w:r>
      <w:r w:rsidR="000A6E2F">
        <w:rPr>
          <w:bCs/>
          <w:sz w:val="24"/>
          <w:szCs w:val="24"/>
          <w:lang w:eastAsia="pl-PL"/>
        </w:rPr>
        <w:t>,</w:t>
      </w:r>
    </w:p>
    <w:p w:rsidR="004F7306" w:rsidRPr="00F149F9" w:rsidRDefault="0005157F" w:rsidP="004E503D">
      <w:pPr>
        <w:widowControl w:val="0"/>
        <w:numPr>
          <w:ilvl w:val="0"/>
          <w:numId w:val="41"/>
        </w:numPr>
        <w:suppressAutoHyphens/>
        <w:spacing w:after="0" w:line="288" w:lineRule="auto"/>
        <w:ind w:left="567" w:hanging="283"/>
        <w:contextualSpacing/>
        <w:jc w:val="both"/>
        <w:rPr>
          <w:bCs/>
          <w:sz w:val="24"/>
          <w:szCs w:val="24"/>
          <w:lang w:eastAsia="pl-PL"/>
        </w:rPr>
      </w:pPr>
      <w:r w:rsidRPr="00F149F9">
        <w:rPr>
          <w:bCs/>
          <w:sz w:val="24"/>
          <w:szCs w:val="24"/>
          <w:lang w:eastAsia="pl-PL"/>
        </w:rPr>
        <w:t>musi zawierać postanowienie dotyczące rozwiązania umowy o podwykonawstwo w przypadku rozwiązania niniejszej Umowy.</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Wykonawca, podwykonawca lub dalszy podwykonawca zamówienia na roboty budowlane zamierzający zawrzeć umowę o podwykonawstwo, jest obowiązany, w trakcie realizacji przedmiotu zamówienia do przedłożenia Zamawiającemu w formie pisemnej projektu tej umowy, przy czym podwykonawca lub dalszy podwykonawca jest obowiązany dołączyć zgodę Wykonawcy na zawarcie umowy o podwykonawstwo o treści zgodnej z projektem umowy.</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Zamawiający w terminie 21 dni od dnia przedłożenia projektu umowy o podwykonawstwo zgłosi pisemne zastrzeżenia do projektu umowy o podwykonawstwo, której przedmiotem są roboty budowlane w przypadku, gdy jej treść nie będzie spełniać wymagań określonych w ust. 4 oraz w Specyfikacji Istotnych Warunków Zamówienia. Niezgłoszenie pisemnych zastrzeżeń do przedłożonego projektu umowy o podwykonawstwo, w terminie określonym w niniejszym punkcie uważa się za akceptację projektu umowy przez Zamawiającego.</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 xml:space="preserve">Po zawarciu umowy o podwykonawstwo, Wykonawca, podwykonawca lub dalszy podwykonawca zamówienia na roboty budowlane przedłoży Zamawiającemu poświadczoną za zgodność z oryginałem kopię zawartej umowy, której przedmiotem są roboty budowlane wraz z odpisem z Krajowego Rejestru Sądowego lub innym dokumentem właściwym z uwagi na status prawny podwykonawcy lub dalszego podwykonawcy, </w:t>
      </w:r>
      <w:r w:rsidRPr="00F149F9">
        <w:rPr>
          <w:sz w:val="24"/>
          <w:szCs w:val="24"/>
          <w:lang w:eastAsia="pl-PL"/>
        </w:rPr>
        <w:t xml:space="preserve">potwierdzającym uprawnienia osób zawierających umowę w imieniu podwykonawcy </w:t>
      </w:r>
      <w:r w:rsidRPr="00F149F9">
        <w:rPr>
          <w:bCs/>
          <w:sz w:val="24"/>
          <w:szCs w:val="24"/>
          <w:lang w:eastAsia="pl-PL"/>
        </w:rPr>
        <w:t xml:space="preserve">lub dalszego podwykonawcy </w:t>
      </w:r>
      <w:r w:rsidRPr="00F149F9">
        <w:rPr>
          <w:sz w:val="24"/>
          <w:szCs w:val="24"/>
          <w:lang w:eastAsia="pl-PL"/>
        </w:rPr>
        <w:t>do jego reprezentowania</w:t>
      </w:r>
      <w:r w:rsidRPr="00F149F9">
        <w:rPr>
          <w:bCs/>
          <w:sz w:val="24"/>
          <w:szCs w:val="24"/>
        </w:rPr>
        <w:t>, w terminie 7 dni od dnia jej zawarcia.</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Zamawiający, w terminie 21 dni zgłosi pisemny sprzeciw do umowy o podwykonawstwo, której przedmiotem są roboty budowlane, gdy jej treść nie będzie spełniać wymagań określonych w ust. 4. Niezgłoszenie pisemnego sprzeciwu do przedłożonej umowy o podwykonawstwo, której przedmiotem są roboty budowlane, w terminie określonym w niniejszym punkcie, uważa się za akceptację umowy przez Zamawiającego.</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rPr>
      </w:pPr>
      <w:r w:rsidRPr="00F149F9">
        <w:rPr>
          <w:bCs/>
          <w:sz w:val="24"/>
          <w:szCs w:val="24"/>
        </w:rPr>
        <w:t>Wykonawca, podwykonawca lub dalszy podwykonawca zamówienia na roboty budowlane przedłoży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powyżej, nie dotyczy umów o podwykonawstwo o wartości większej niż 50.000,00 zł brutto.</w:t>
      </w:r>
    </w:p>
    <w:p w:rsidR="0061144F" w:rsidRPr="00F149F9" w:rsidRDefault="0005157F" w:rsidP="00C104D6">
      <w:pPr>
        <w:widowControl w:val="0"/>
        <w:numPr>
          <w:ilvl w:val="1"/>
          <w:numId w:val="46"/>
        </w:numPr>
        <w:suppressAutoHyphens/>
        <w:spacing w:after="0" w:line="288" w:lineRule="auto"/>
        <w:ind w:left="284" w:hanging="284"/>
        <w:jc w:val="both"/>
        <w:rPr>
          <w:sz w:val="24"/>
          <w:szCs w:val="24"/>
        </w:rPr>
      </w:pPr>
      <w:r w:rsidRPr="00F149F9">
        <w:rPr>
          <w:bCs/>
          <w:sz w:val="24"/>
          <w:szCs w:val="24"/>
        </w:rPr>
        <w:t xml:space="preserve">W powyższym przypadku opisanym w ust. 9, jeżeli termin zapłaty wynagrodzenia jest dłuższy niż określony w ust. 4 pkt 1), Zamawiający poinformuje o tym Wykonawcę i wezwie go do doprowadzenia do zmiany tej umowy pod rygorem wystąpienia o zapłatę kary umownej zgodnie </w:t>
      </w:r>
      <w:r w:rsidRPr="00F149F9">
        <w:rPr>
          <w:sz w:val="24"/>
          <w:szCs w:val="24"/>
        </w:rPr>
        <w:lastRenderedPageBreak/>
        <w:t xml:space="preserve">z </w:t>
      </w:r>
      <w:r w:rsidRPr="00F149F9">
        <w:rPr>
          <w:sz w:val="24"/>
          <w:szCs w:val="24"/>
          <w:lang w:eastAsia="pl-PL"/>
        </w:rPr>
        <w:t xml:space="preserve">§ 15 ust. 1 lit. </w:t>
      </w:r>
      <w:r w:rsidRPr="00F149F9">
        <w:rPr>
          <w:bCs/>
          <w:sz w:val="24"/>
          <w:szCs w:val="24"/>
          <w:lang w:eastAsia="pl-PL"/>
        </w:rPr>
        <w:t>e)</w:t>
      </w:r>
      <w:r w:rsidRPr="00F149F9">
        <w:rPr>
          <w:sz w:val="24"/>
          <w:szCs w:val="24"/>
          <w:lang w:eastAsia="pl-PL"/>
        </w:rPr>
        <w:t xml:space="preserve"> niniejszej umowy</w:t>
      </w:r>
      <w:r w:rsidRPr="00F149F9">
        <w:rPr>
          <w:bCs/>
          <w:sz w:val="24"/>
          <w:szCs w:val="24"/>
        </w:rPr>
        <w:t>.</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Powyższe zapisy mają również zastosowanie w przypadku zmian projektów umów i umów </w:t>
      </w:r>
      <w:r w:rsidRPr="00F149F9">
        <w:rPr>
          <w:bCs/>
          <w:sz w:val="24"/>
          <w:szCs w:val="24"/>
          <w:lang w:eastAsia="pl-PL"/>
        </w:rPr>
        <w:br/>
        <w:t>o podwykonawstwo.</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Zasady dotyczące podwykonawców mają odpowiednie zastosowanie do dalszych podwykonawców.</w:t>
      </w:r>
    </w:p>
    <w:p w:rsidR="0061144F"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 xml:space="preserve">Wykonanie części zamówienia na podstawie umowy podwykonawstwa nie zwalnia Wykonawcy </w:t>
      </w:r>
      <w:r w:rsidRPr="00F149F9">
        <w:rPr>
          <w:bCs/>
          <w:sz w:val="24"/>
          <w:szCs w:val="24"/>
          <w:lang w:eastAsia="pl-PL"/>
        </w:rPr>
        <w:br/>
        <w:t>z odpowiedzialności za wykonanie obowiązków wynikających z umowy i obowiązujących przepisów prawa. Wykonawca odpowiada za działania i zaniechania podwykonawców i dalszych podwykonawców jak za własne.</w:t>
      </w:r>
    </w:p>
    <w:p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Do umowy z podwykonawcą Wykonawca dołączy gwarancję zapłaty za roboty budowlane udzieloną na żądanie podwykonawcy, zgodnie z ustawą Kodeks cywilny.</w:t>
      </w:r>
    </w:p>
    <w:p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Wykonawca jest zobowiązany do udzielania Zamawiającemu wszelkich wyjaśnień w zakresie umów zawartych z podwykonawcami, a w szczególności związanych z prawidłowością ich realizacji przez strony.</w:t>
      </w:r>
    </w:p>
    <w:p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Zamawiający nie ponosi odpowiedzialności za zawarcie umowy z podwykonawcami lub dalszymi podwykonawcami bez wymaganej zgody Zamawiającego, zaś skutki z tego wynikające, będą obciążały wyłącznie Wykonawcę.</w:t>
      </w:r>
    </w:p>
    <w:p w:rsidR="0012242E" w:rsidRPr="00F149F9" w:rsidRDefault="0005157F" w:rsidP="00C104D6">
      <w:pPr>
        <w:widowControl w:val="0"/>
        <w:numPr>
          <w:ilvl w:val="1"/>
          <w:numId w:val="46"/>
        </w:numPr>
        <w:suppressAutoHyphens/>
        <w:spacing w:after="0" w:line="288" w:lineRule="auto"/>
        <w:ind w:left="284" w:hanging="284"/>
        <w:jc w:val="both"/>
        <w:rPr>
          <w:bCs/>
          <w:sz w:val="24"/>
          <w:szCs w:val="24"/>
          <w:lang w:eastAsia="pl-PL"/>
        </w:rPr>
      </w:pPr>
      <w:r w:rsidRPr="00F149F9">
        <w:rPr>
          <w:bCs/>
          <w:sz w:val="24"/>
          <w:szCs w:val="24"/>
          <w:lang w:eastAsia="pl-PL"/>
        </w:rPr>
        <w:t>Powierzenie realizacji zadań innemu podwykonawcy lub dalszemu podwykonawcy niż ten, z którym została zawarta zaakceptowana przez Zamawiającego umowa o podwykonawstwo, lub zmiana tej umowy wymaga ponownej akceptacji Zamawiającego w trybie określonym w Umowie.</w:t>
      </w:r>
    </w:p>
    <w:p w:rsidR="004F7306" w:rsidRPr="00F149F9" w:rsidRDefault="0005157F" w:rsidP="004F7306">
      <w:pPr>
        <w:widowControl w:val="0"/>
        <w:numPr>
          <w:ilvl w:val="1"/>
          <w:numId w:val="46"/>
        </w:numPr>
        <w:suppressAutoHyphens/>
        <w:spacing w:after="0" w:line="288" w:lineRule="auto"/>
        <w:jc w:val="both"/>
        <w:rPr>
          <w:bCs/>
          <w:sz w:val="24"/>
          <w:szCs w:val="24"/>
          <w:lang w:eastAsia="pl-PL"/>
        </w:rPr>
      </w:pPr>
      <w:r w:rsidRPr="00F149F9">
        <w:rPr>
          <w:bCs/>
          <w:sz w:val="24"/>
          <w:szCs w:val="24"/>
          <w:lang w:eastAsia="pl-PL"/>
        </w:rPr>
        <w:t>Na wniosek Zamawiającego, w terminie przez niego wskazanym, Wykonawca dostarczy Zamawiającemu szczegółowe informacje dotyczące podwykonawców lub dalszych podwykonawców w tym między innymi:</w:t>
      </w:r>
    </w:p>
    <w:p w:rsidR="004F7306" w:rsidRPr="00F149F9" w:rsidRDefault="0005157F" w:rsidP="004F7306">
      <w:pPr>
        <w:widowControl w:val="0"/>
        <w:suppressAutoHyphens/>
        <w:spacing w:after="0" w:line="288" w:lineRule="auto"/>
        <w:ind w:left="644"/>
        <w:jc w:val="both"/>
        <w:rPr>
          <w:bCs/>
          <w:sz w:val="24"/>
          <w:szCs w:val="24"/>
          <w:lang w:eastAsia="pl-PL"/>
        </w:rPr>
      </w:pPr>
      <w:r w:rsidRPr="00F149F9">
        <w:rPr>
          <w:bCs/>
          <w:sz w:val="24"/>
          <w:szCs w:val="24"/>
          <w:lang w:eastAsia="pl-PL"/>
        </w:rPr>
        <w:t>1)</w:t>
      </w:r>
      <w:r w:rsidRPr="00F149F9">
        <w:rPr>
          <w:bCs/>
          <w:sz w:val="24"/>
          <w:szCs w:val="24"/>
          <w:lang w:eastAsia="pl-PL"/>
        </w:rPr>
        <w:tab/>
        <w:t>zakresu prac powierzonych,</w:t>
      </w:r>
    </w:p>
    <w:p w:rsidR="004F7306" w:rsidRPr="00F149F9" w:rsidRDefault="0005157F" w:rsidP="004F7306">
      <w:pPr>
        <w:widowControl w:val="0"/>
        <w:suppressAutoHyphens/>
        <w:spacing w:after="0" w:line="288" w:lineRule="auto"/>
        <w:ind w:left="644"/>
        <w:jc w:val="both"/>
        <w:rPr>
          <w:bCs/>
          <w:sz w:val="24"/>
          <w:szCs w:val="24"/>
          <w:lang w:eastAsia="pl-PL"/>
        </w:rPr>
      </w:pPr>
      <w:r w:rsidRPr="00F149F9">
        <w:rPr>
          <w:bCs/>
          <w:sz w:val="24"/>
          <w:szCs w:val="24"/>
          <w:lang w:eastAsia="pl-PL"/>
        </w:rPr>
        <w:t>2)</w:t>
      </w:r>
      <w:r w:rsidRPr="00F149F9">
        <w:rPr>
          <w:bCs/>
          <w:sz w:val="24"/>
          <w:szCs w:val="24"/>
          <w:lang w:eastAsia="pl-PL"/>
        </w:rPr>
        <w:tab/>
        <w:t>zakresu prac wykonanych,</w:t>
      </w:r>
    </w:p>
    <w:p w:rsidR="004F7306" w:rsidRPr="00F149F9" w:rsidRDefault="0005157F" w:rsidP="004F7306">
      <w:pPr>
        <w:widowControl w:val="0"/>
        <w:suppressAutoHyphens/>
        <w:spacing w:after="0" w:line="288" w:lineRule="auto"/>
        <w:ind w:left="284" w:firstLine="360"/>
        <w:jc w:val="both"/>
        <w:rPr>
          <w:bCs/>
          <w:sz w:val="24"/>
          <w:szCs w:val="24"/>
          <w:lang w:eastAsia="pl-PL"/>
        </w:rPr>
      </w:pPr>
      <w:r w:rsidRPr="00F149F9">
        <w:rPr>
          <w:bCs/>
          <w:sz w:val="24"/>
          <w:szCs w:val="24"/>
          <w:lang w:eastAsia="pl-PL"/>
        </w:rPr>
        <w:t>3)</w:t>
      </w:r>
      <w:r w:rsidRPr="00F149F9">
        <w:rPr>
          <w:bCs/>
          <w:sz w:val="24"/>
          <w:szCs w:val="24"/>
          <w:lang w:eastAsia="pl-PL"/>
        </w:rPr>
        <w:tab/>
        <w:t>faktur wystawionych przez podwykonawców lub dalszych podwykonawców,</w:t>
      </w:r>
    </w:p>
    <w:p w:rsidR="004F7306" w:rsidRPr="00F149F9" w:rsidRDefault="0005157F" w:rsidP="004F7306">
      <w:pPr>
        <w:widowControl w:val="0"/>
        <w:suppressAutoHyphens/>
        <w:spacing w:after="0" w:line="288" w:lineRule="auto"/>
        <w:ind w:left="284" w:firstLine="360"/>
        <w:jc w:val="both"/>
        <w:rPr>
          <w:bCs/>
          <w:sz w:val="24"/>
          <w:szCs w:val="24"/>
          <w:lang w:eastAsia="pl-PL"/>
        </w:rPr>
      </w:pPr>
      <w:r w:rsidRPr="00F149F9">
        <w:rPr>
          <w:bCs/>
          <w:sz w:val="24"/>
          <w:szCs w:val="24"/>
          <w:lang w:eastAsia="pl-PL"/>
        </w:rPr>
        <w:t>4)</w:t>
      </w:r>
      <w:r w:rsidRPr="00F149F9">
        <w:rPr>
          <w:bCs/>
          <w:sz w:val="24"/>
          <w:szCs w:val="24"/>
          <w:lang w:eastAsia="pl-PL"/>
        </w:rPr>
        <w:tab/>
        <w:t>udokumentowanego podsumowania płatności dokonanych na ich rzecz.</w:t>
      </w:r>
    </w:p>
    <w:p w:rsidR="004F7306" w:rsidRPr="00F149F9" w:rsidRDefault="0005157F" w:rsidP="004F7306">
      <w:pPr>
        <w:widowControl w:val="0"/>
        <w:numPr>
          <w:ilvl w:val="1"/>
          <w:numId w:val="46"/>
        </w:numPr>
        <w:suppressAutoHyphens/>
        <w:spacing w:after="0" w:line="288" w:lineRule="auto"/>
        <w:jc w:val="both"/>
        <w:rPr>
          <w:bCs/>
          <w:sz w:val="24"/>
          <w:szCs w:val="24"/>
          <w:lang w:eastAsia="pl-PL"/>
        </w:rPr>
      </w:pPr>
      <w:r w:rsidRPr="00F149F9">
        <w:rPr>
          <w:bCs/>
          <w:sz w:val="24"/>
          <w:szCs w:val="24"/>
          <w:lang w:eastAsia="pl-PL"/>
        </w:rPr>
        <w:t>Suma wynagrodzeń wynikających z zawartych umów, wszystkich podwykonawców robót, dostaw i usług oraz dalszych podwykonawców robót nie może być wyższa niż 90% wartości brutto wynagrodzenia Wykonawcy (łącznie za Zadanie A i B).</w:t>
      </w:r>
    </w:p>
    <w:p w:rsidR="00D26F52" w:rsidRDefault="00D26F52" w:rsidP="0061144F">
      <w:pPr>
        <w:spacing w:after="0" w:line="288" w:lineRule="auto"/>
        <w:jc w:val="center"/>
        <w:rPr>
          <w:b/>
          <w:sz w:val="24"/>
          <w:szCs w:val="24"/>
          <w:lang w:eastAsia="pl-PL"/>
        </w:rPr>
      </w:pPr>
    </w:p>
    <w:p w:rsidR="00F149F9" w:rsidRDefault="00F149F9" w:rsidP="0061144F">
      <w:pPr>
        <w:spacing w:after="0" w:line="288" w:lineRule="auto"/>
        <w:jc w:val="center"/>
        <w:rPr>
          <w:b/>
          <w:sz w:val="24"/>
          <w:szCs w:val="24"/>
          <w:lang w:eastAsia="pl-PL"/>
        </w:rPr>
      </w:pPr>
    </w:p>
    <w:p w:rsidR="00F149F9" w:rsidRPr="00F149F9" w:rsidRDefault="00F149F9" w:rsidP="0061144F">
      <w:pPr>
        <w:spacing w:after="0" w:line="288" w:lineRule="auto"/>
        <w:jc w:val="center"/>
        <w:rPr>
          <w:b/>
          <w:sz w:val="24"/>
          <w:szCs w:val="24"/>
          <w:lang w:eastAsia="pl-PL"/>
        </w:rPr>
      </w:pPr>
    </w:p>
    <w:p w:rsidR="0061144F" w:rsidRPr="00F149F9" w:rsidRDefault="0005157F" w:rsidP="0061144F">
      <w:pPr>
        <w:spacing w:after="0" w:line="288" w:lineRule="auto"/>
        <w:jc w:val="center"/>
        <w:rPr>
          <w:b/>
          <w:bCs/>
          <w:strike/>
          <w:sz w:val="24"/>
          <w:szCs w:val="24"/>
          <w:lang w:eastAsia="pl-PL"/>
        </w:rPr>
      </w:pPr>
      <w:r w:rsidRPr="00F149F9">
        <w:rPr>
          <w:b/>
          <w:sz w:val="24"/>
          <w:szCs w:val="24"/>
          <w:lang w:eastAsia="pl-PL"/>
        </w:rPr>
        <w:t>§ 8</w:t>
      </w:r>
    </w:p>
    <w:p w:rsidR="0061144F" w:rsidRPr="00F149F9" w:rsidRDefault="0005157F" w:rsidP="0061144F">
      <w:pPr>
        <w:tabs>
          <w:tab w:val="left" w:pos="-720"/>
        </w:tabs>
        <w:spacing w:after="0" w:line="288" w:lineRule="auto"/>
        <w:jc w:val="center"/>
        <w:rPr>
          <w:b/>
          <w:bCs/>
          <w:sz w:val="24"/>
          <w:szCs w:val="24"/>
          <w:vertAlign w:val="superscript"/>
          <w:lang w:eastAsia="pl-PL"/>
        </w:rPr>
      </w:pPr>
      <w:r w:rsidRPr="00F149F9">
        <w:rPr>
          <w:b/>
          <w:bCs/>
          <w:sz w:val="24"/>
          <w:szCs w:val="24"/>
          <w:lang w:eastAsia="pl-PL"/>
        </w:rPr>
        <w:t>Warunki płatności wynagrodzenia Wykonawcy w przypadku wykonywania części przedmiotu zamówienia przez Podwykonawców</w:t>
      </w:r>
    </w:p>
    <w:p w:rsidR="00633211"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sz w:val="24"/>
          <w:szCs w:val="24"/>
          <w:lang w:eastAsia="pl-PL"/>
        </w:rPr>
        <w:t xml:space="preserve">Wynagrodzenie Wykonawcy za wykonany przedmiot zamówienia w części odpowiadającej </w:t>
      </w:r>
      <w:r w:rsidRPr="00F149F9">
        <w:rPr>
          <w:sz w:val="24"/>
          <w:szCs w:val="24"/>
          <w:lang w:eastAsia="pl-PL"/>
        </w:rPr>
        <w:lastRenderedPageBreak/>
        <w:t xml:space="preserve">należności za roboty, dostawy lub usługi wykonane przez podwykonawców </w:t>
      </w:r>
      <w:r w:rsidRPr="00F149F9">
        <w:rPr>
          <w:bCs/>
          <w:sz w:val="24"/>
          <w:szCs w:val="24"/>
          <w:lang w:eastAsia="pl-PL"/>
        </w:rPr>
        <w:t>lub dalszych podwykonawców</w:t>
      </w:r>
      <w:r w:rsidRPr="00F149F9">
        <w:rPr>
          <w:sz w:val="24"/>
          <w:szCs w:val="24"/>
          <w:lang w:eastAsia="pl-PL"/>
        </w:rPr>
        <w:t xml:space="preserve"> przekazane zostanie na rachunek bankowy Wykonawcy dopiero po dostarczeniu przez niego oświadczeń, o których mowa w § 6 ust. 10. </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z zastrzeżeniem ust. 5.</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Bezpośrednia zapłata obejmuje wyłącznie należne wynagrodzenie bez odsetek, należnych podwykonawcy lub dalszemu podwykonawcy i zostanie uiszczona przez Zamawiającego w złotych polskich (PLN).</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Przed dokonaniem bezpośredniej zapłaty Zamawiający umożliwi Wykonawcy zgłoszenie uwag w formie pisemnej dotyczących zasadności bezpośredniej zapłaty wynagrodzenia podwykonawcy lub dalszemu podwykonawcy. Zamawiający poinformuje o terminie zgłaszania uwag, nie krótszym niż 7 dni od dnia doręczenia tej informacji.</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 przypadku zgłoszenia uwag, o których mowa w ust. 5, w terminie wskazanym przez Zamawiającego, Zamawiający może:</w:t>
      </w:r>
    </w:p>
    <w:p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nie dokonać bezpośredniej zapłaty wynagrodzenia podwykonawcy lub dalszemu podwykonawcy, jeżeli Wykonawca wykaże niezasadność takiej zapłaty albo</w:t>
      </w:r>
    </w:p>
    <w:p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61144F" w:rsidRPr="00F149F9" w:rsidRDefault="0005157F" w:rsidP="00C104D6">
      <w:pPr>
        <w:widowControl w:val="0"/>
        <w:numPr>
          <w:ilvl w:val="0"/>
          <w:numId w:val="44"/>
        </w:numPr>
        <w:suppressAutoHyphens/>
        <w:spacing w:after="0" w:line="288" w:lineRule="auto"/>
        <w:ind w:left="567" w:hanging="283"/>
        <w:jc w:val="both"/>
        <w:rPr>
          <w:bCs/>
          <w:sz w:val="24"/>
          <w:szCs w:val="24"/>
          <w:lang w:eastAsia="pl-PL"/>
        </w:rPr>
      </w:pPr>
      <w:r w:rsidRPr="00F149F9">
        <w:rPr>
          <w:bCs/>
          <w:sz w:val="24"/>
          <w:szCs w:val="24"/>
          <w:lang w:eastAsia="pl-PL"/>
        </w:rPr>
        <w:t>dokonać bezpośredniej zapłaty wynagrodzenia podwykonawcy lub dalszemu podwykonawcy, jeżeli podwykonawca lub dalszy podwykonawca wykaże zasadność takiej zapłaty.</w:t>
      </w:r>
    </w:p>
    <w:p w:rsidR="004F7306" w:rsidRPr="00F149F9" w:rsidRDefault="0005157F" w:rsidP="004F730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W przypadku dokonania bezpośredniej zapłaty podwykonawcy lub dalszemu podwykonawcy, o których mowa w ust. 2, Zamawiający potrąci kwotę wypłaconego wynagrodzenia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rsidR="004F7306" w:rsidRPr="00F149F9" w:rsidRDefault="0005157F" w:rsidP="004F7306">
      <w:pPr>
        <w:widowControl w:val="0"/>
        <w:suppressAutoHyphens/>
        <w:spacing w:after="0" w:line="288" w:lineRule="auto"/>
        <w:ind w:left="284"/>
        <w:jc w:val="both"/>
        <w:rPr>
          <w:bCs/>
          <w:sz w:val="24"/>
          <w:szCs w:val="24"/>
          <w:lang w:eastAsia="pl-PL"/>
        </w:rPr>
      </w:pPr>
      <w:r w:rsidRPr="00F149F9">
        <w:rPr>
          <w:bCs/>
          <w:sz w:val="24"/>
          <w:szCs w:val="24"/>
          <w:lang w:eastAsia="pl-PL"/>
        </w:rPr>
        <w:t xml:space="preserve">W przypadku, gdy z jakichkolwiek innych względów Zamawiający byłby zobowiązany dokonać </w:t>
      </w:r>
      <w:r w:rsidRPr="00F149F9">
        <w:rPr>
          <w:bCs/>
          <w:sz w:val="24"/>
          <w:szCs w:val="24"/>
          <w:lang w:eastAsia="pl-PL"/>
        </w:rPr>
        <w:lastRenderedPageBreak/>
        <w:t>zapłaty wynagrodzenia na rzecz podwykonawców (dalszych podwykonawców) lub zapłaty kwoty podatku od towarów i usług (VAT), wynikającej z umowy o podwykonawstwo (mechanizm odwróconego obciążenia podatkiem VAT), na rachunek odpowiedniego urzędu skarbowego, Wykonawca dokona zwrotu zapłaconej przez Zamawiającego kwoty w pełnej wysokości (wraz z ewentualnymi odsetkami, które musiał zapłacić Zamawiający), powiększonej o poniesione przez Zamawiającego ewentualne koszty  postępowań sądowych i egzekucyjnych lub innych związanych z tym kosztów lub opłat, w terminie 7 dni od dnia zawiadomienia Wykonawcy o zapłacie wynagrodzenia, należności podatkowych lub poniesienia kosztów lub opłat. Zamawiający uprawniony będzie potrącić ww. należności z każdej wierzytelności Wykonawcy, jaka mu przysługuje względem Zamawiającego</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 xml:space="preserve">Powyższe zapisy mają również zastosowanie w przypadku zmian projektów umów i umów </w:t>
      </w:r>
      <w:r w:rsidRPr="00F149F9">
        <w:rPr>
          <w:bCs/>
          <w:sz w:val="24"/>
          <w:szCs w:val="24"/>
          <w:lang w:eastAsia="pl-PL"/>
        </w:rPr>
        <w:br/>
        <w:t>o podwykonawstwo.</w:t>
      </w:r>
    </w:p>
    <w:p w:rsidR="0061144F" w:rsidRPr="00F149F9" w:rsidRDefault="0005157F" w:rsidP="00C104D6">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Zasady i kary dotyczące podwykonawców mają odpowiednie zastosowanie do dalszych podwykonawców.</w:t>
      </w:r>
    </w:p>
    <w:p w:rsidR="0012242E" w:rsidRPr="00F149F9" w:rsidRDefault="0005157F" w:rsidP="0012242E">
      <w:pPr>
        <w:widowControl w:val="0"/>
        <w:numPr>
          <w:ilvl w:val="0"/>
          <w:numId w:val="43"/>
        </w:numPr>
        <w:suppressAutoHyphens/>
        <w:spacing w:after="0" w:line="288" w:lineRule="auto"/>
        <w:ind w:left="284" w:hanging="284"/>
        <w:jc w:val="both"/>
        <w:rPr>
          <w:bCs/>
          <w:sz w:val="24"/>
          <w:szCs w:val="24"/>
          <w:lang w:eastAsia="pl-PL"/>
        </w:rPr>
      </w:pPr>
      <w:r w:rsidRPr="00F149F9">
        <w:rPr>
          <w:bCs/>
          <w:sz w:val="24"/>
          <w:szCs w:val="24"/>
          <w:lang w:eastAsia="pl-PL"/>
        </w:rPr>
        <w:t>Odpowiedzialność Zamawiającego wobec podwykonawcy lub dalszego podwykonawcy z tytułu płatności bezpośrednich za wykonanie robót budowlanych</w:t>
      </w:r>
      <w:r w:rsidR="000D7B69">
        <w:rPr>
          <w:bCs/>
          <w:sz w:val="24"/>
          <w:szCs w:val="24"/>
          <w:lang w:eastAsia="pl-PL"/>
        </w:rPr>
        <w:t>, dostaw, usług</w:t>
      </w:r>
      <w:r w:rsidRPr="00F149F9">
        <w:rPr>
          <w:bCs/>
          <w:sz w:val="24"/>
          <w:szCs w:val="24"/>
          <w:lang w:eastAsia="pl-PL"/>
        </w:rPr>
        <w:t xml:space="preserve"> jest ograniczona wyłącznie do wysokości kwot</w:t>
      </w:r>
      <w:r w:rsidR="000D7B69">
        <w:rPr>
          <w:bCs/>
          <w:sz w:val="24"/>
          <w:szCs w:val="24"/>
          <w:lang w:eastAsia="pl-PL"/>
        </w:rPr>
        <w:t xml:space="preserve"> należnych z powyższych tytułów Wykonawcy na podstawie niniejszej </w:t>
      </w:r>
      <w:r w:rsidRPr="00F149F9">
        <w:rPr>
          <w:bCs/>
          <w:sz w:val="24"/>
          <w:szCs w:val="24"/>
          <w:lang w:eastAsia="pl-PL"/>
        </w:rPr>
        <w:t>Umowy. W przypadku różnic w cenach za wykonane roboty pomiędzy cenami określonymi umową o podwykonawstwo, a cenami określonymi Umową, Zamawiający uzna i wypłaci podwykonawcy lub dalszemu podwykonawcy, na podstawie wystawionej przez niego faktury VAT, wyłącznie kwotę należną na podstawie protokołu, o którym mowa poniżej.</w:t>
      </w:r>
    </w:p>
    <w:p w:rsidR="0012242E" w:rsidRPr="00F149F9" w:rsidRDefault="0005157F" w:rsidP="0012242E">
      <w:pPr>
        <w:widowControl w:val="0"/>
        <w:suppressAutoHyphens/>
        <w:spacing w:after="0" w:line="288" w:lineRule="auto"/>
        <w:ind w:left="284"/>
        <w:jc w:val="both"/>
        <w:rPr>
          <w:bCs/>
          <w:sz w:val="24"/>
          <w:szCs w:val="24"/>
          <w:lang w:eastAsia="pl-PL"/>
        </w:rPr>
      </w:pPr>
      <w:r w:rsidRPr="00F149F9">
        <w:rPr>
          <w:bCs/>
          <w:sz w:val="24"/>
          <w:szCs w:val="24"/>
          <w:lang w:eastAsia="pl-PL"/>
        </w:rPr>
        <w:t>W przypadku wykonania części robót stanowiących Przedmiot Umowy przez podwykonawców lub dalszych podwykonawców, Wykonawca składając fakturę VAT, która obejmuje zakres robót wykonywany również przez podwykonawcę lub dalszego podwykonawcę, dokona stosownego podziału należności pomiędzy Wykonawcę, podwykonawcę lub dalszego podwykonawcę w protokole odbioru (stanowiącym podstawę do wystawienia faktur), który zostanie potwierdzony przez Zamawiającego, Wykonawcę, podwykonawcę lub dalszego podwykonawcę. W przypadku braku udziału podwykonawcy lub dalszego podwykonawcy w realizacji zakresu robót opisanych w protokole odbioru, fakt ten zostanie stwierdzony w tym protokole</w:t>
      </w:r>
      <w:r w:rsidRPr="00F149F9">
        <w:rPr>
          <w:sz w:val="24"/>
          <w:szCs w:val="24"/>
        </w:rPr>
        <w:t>.</w:t>
      </w:r>
    </w:p>
    <w:p w:rsidR="0061144F" w:rsidRDefault="0061144F" w:rsidP="0061144F">
      <w:pPr>
        <w:spacing w:after="0" w:line="288" w:lineRule="auto"/>
        <w:jc w:val="center"/>
        <w:rPr>
          <w:sz w:val="24"/>
          <w:szCs w:val="24"/>
          <w:lang w:eastAsia="pl-PL"/>
        </w:rPr>
      </w:pPr>
    </w:p>
    <w:p w:rsidR="00F149F9" w:rsidRPr="00F149F9" w:rsidRDefault="00F149F9" w:rsidP="0061144F">
      <w:pPr>
        <w:spacing w:after="0" w:line="288" w:lineRule="auto"/>
        <w:jc w:val="center"/>
        <w:rPr>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9</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Obowiązki Zamawiającego</w:t>
      </w:r>
    </w:p>
    <w:p w:rsidR="0061144F" w:rsidRPr="00F149F9" w:rsidRDefault="0005157F" w:rsidP="0061144F">
      <w:pPr>
        <w:spacing w:before="120" w:after="0" w:line="288" w:lineRule="auto"/>
        <w:jc w:val="both"/>
        <w:rPr>
          <w:sz w:val="24"/>
          <w:szCs w:val="24"/>
          <w:lang w:eastAsia="pl-PL"/>
        </w:rPr>
      </w:pPr>
      <w:r w:rsidRPr="00F149F9">
        <w:rPr>
          <w:sz w:val="24"/>
          <w:szCs w:val="24"/>
          <w:lang w:eastAsia="pl-PL"/>
        </w:rPr>
        <w:t>Zamawiający zobowiązuje się do wykonania wszystkich wymaganych przepisami czynności związanych z realizacją przedmiotu zamówienia, a w szczególności do:</w:t>
      </w:r>
    </w:p>
    <w:p w:rsidR="0061144F" w:rsidRPr="00F149F9" w:rsidRDefault="0005157F" w:rsidP="0061144F">
      <w:pPr>
        <w:widowControl w:val="0"/>
        <w:numPr>
          <w:ilvl w:val="0"/>
          <w:numId w:val="18"/>
        </w:numPr>
        <w:tabs>
          <w:tab w:val="left" w:pos="426"/>
        </w:tabs>
        <w:suppressAutoHyphens/>
        <w:spacing w:after="0" w:line="288" w:lineRule="auto"/>
        <w:ind w:left="426" w:hanging="284"/>
        <w:jc w:val="both"/>
        <w:rPr>
          <w:bCs/>
          <w:sz w:val="24"/>
          <w:szCs w:val="24"/>
          <w:lang w:eastAsia="pl-PL"/>
        </w:rPr>
      </w:pPr>
      <w:r w:rsidRPr="00F149F9">
        <w:rPr>
          <w:bCs/>
          <w:sz w:val="24"/>
          <w:szCs w:val="24"/>
          <w:lang w:eastAsia="pl-PL"/>
        </w:rPr>
        <w:t>zapewnienia nadzoru inwestorskiego i autorskiego</w:t>
      </w:r>
      <w:r w:rsidRPr="00F149F9">
        <w:rPr>
          <w:sz w:val="24"/>
          <w:szCs w:val="24"/>
        </w:rPr>
        <w:t>;</w:t>
      </w:r>
    </w:p>
    <w:p w:rsidR="0061144F" w:rsidRPr="00F149F9" w:rsidRDefault="0005157F" w:rsidP="0061144F">
      <w:pPr>
        <w:widowControl w:val="0"/>
        <w:numPr>
          <w:ilvl w:val="0"/>
          <w:numId w:val="18"/>
        </w:numPr>
        <w:tabs>
          <w:tab w:val="left" w:pos="426"/>
        </w:tabs>
        <w:suppressAutoHyphens/>
        <w:spacing w:after="0" w:line="288" w:lineRule="auto"/>
        <w:ind w:left="426" w:hanging="273"/>
        <w:jc w:val="both"/>
        <w:rPr>
          <w:b/>
          <w:bCs/>
          <w:sz w:val="24"/>
          <w:szCs w:val="24"/>
        </w:rPr>
      </w:pPr>
      <w:r w:rsidRPr="00F149F9">
        <w:rPr>
          <w:bCs/>
          <w:sz w:val="24"/>
          <w:szCs w:val="24"/>
          <w:lang w:eastAsia="pl-PL"/>
        </w:rPr>
        <w:lastRenderedPageBreak/>
        <w:t>przekazania Wykonawcy terenu, na którym będą prowadzone roboty;</w:t>
      </w:r>
    </w:p>
    <w:p w:rsidR="0061144F" w:rsidRPr="00F149F9" w:rsidRDefault="0005157F" w:rsidP="0061144F">
      <w:pPr>
        <w:pStyle w:val="Tekstpodstawowy"/>
        <w:widowControl w:val="0"/>
        <w:numPr>
          <w:ilvl w:val="0"/>
          <w:numId w:val="18"/>
        </w:numPr>
        <w:tabs>
          <w:tab w:val="left" w:pos="426"/>
        </w:tabs>
        <w:suppressAutoHyphens/>
        <w:spacing w:line="288" w:lineRule="auto"/>
        <w:ind w:left="426" w:hanging="273"/>
        <w:rPr>
          <w:rFonts w:ascii="Calibri" w:hAnsi="Calibri"/>
          <w:b w:val="0"/>
          <w:sz w:val="24"/>
        </w:rPr>
      </w:pPr>
      <w:r w:rsidRPr="00F149F9">
        <w:rPr>
          <w:rFonts w:ascii="Calibri" w:hAnsi="Calibri"/>
          <w:b w:val="0"/>
          <w:sz w:val="24"/>
        </w:rPr>
        <w:t>przekazania Wykonawcy posiadanych pozwoleń (w tym prawomocnych pozwoleń na wykonanie robót budowlanych), zezwoleń, uzgodnień i warunków dotyczących przedmiotu zamówienia;</w:t>
      </w:r>
    </w:p>
    <w:p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dostarczenia Dziennika Budowy;</w:t>
      </w:r>
    </w:p>
    <w:p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dokonania odbioru przedmiotu zamówienia na zasadach określonych w niniejszej umowie;</w:t>
      </w:r>
    </w:p>
    <w:p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przekazania dokumentacji projektowej stanowiącej załącznik do SIWZ w wersji papierowej w jednym egzemplarzu;</w:t>
      </w:r>
    </w:p>
    <w:p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zapłaty wynagrodzenia na zasadach określonych w niniejszej umowie;</w:t>
      </w:r>
    </w:p>
    <w:p w:rsidR="0061144F" w:rsidRPr="00F149F9" w:rsidRDefault="0005157F" w:rsidP="0061144F">
      <w:pPr>
        <w:widowControl w:val="0"/>
        <w:numPr>
          <w:ilvl w:val="0"/>
          <w:numId w:val="18"/>
        </w:numPr>
        <w:tabs>
          <w:tab w:val="left" w:pos="426"/>
        </w:tabs>
        <w:suppressAutoHyphens/>
        <w:spacing w:after="0" w:line="288" w:lineRule="auto"/>
        <w:ind w:left="426" w:hanging="273"/>
        <w:jc w:val="both"/>
        <w:rPr>
          <w:bCs/>
          <w:sz w:val="24"/>
          <w:szCs w:val="24"/>
          <w:lang w:eastAsia="pl-PL"/>
        </w:rPr>
      </w:pPr>
      <w:r w:rsidRPr="00F149F9">
        <w:rPr>
          <w:bCs/>
          <w:sz w:val="24"/>
          <w:szCs w:val="24"/>
          <w:lang w:eastAsia="pl-PL"/>
        </w:rPr>
        <w:t>przekazania Wykonawcy na jego pisemną prośbę niezbędnych upoważnień do reprezentowania Zamawiającego w sprawie uzyskania wymaganych prawem decyzji, zgłoszeń itp.</w:t>
      </w:r>
    </w:p>
    <w:p w:rsidR="00817BB0" w:rsidRPr="00F149F9" w:rsidRDefault="00817BB0" w:rsidP="00A76DC4">
      <w:pPr>
        <w:widowControl w:val="0"/>
        <w:tabs>
          <w:tab w:val="left" w:pos="426"/>
        </w:tabs>
        <w:suppressAutoHyphens/>
        <w:spacing w:after="0" w:line="288" w:lineRule="auto"/>
        <w:ind w:left="153"/>
        <w:jc w:val="both"/>
        <w:rPr>
          <w:bCs/>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10</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Inne obowiązki Wykonawcy</w:t>
      </w:r>
    </w:p>
    <w:p w:rsidR="0061144F" w:rsidRPr="00F149F9" w:rsidRDefault="0005157F" w:rsidP="0061144F">
      <w:pPr>
        <w:spacing w:before="120" w:after="0" w:line="288" w:lineRule="auto"/>
        <w:jc w:val="both"/>
        <w:rPr>
          <w:bCs/>
          <w:sz w:val="24"/>
          <w:szCs w:val="24"/>
          <w:lang w:eastAsia="pl-PL"/>
        </w:rPr>
      </w:pPr>
      <w:r w:rsidRPr="00F149F9">
        <w:rPr>
          <w:bCs/>
          <w:sz w:val="24"/>
          <w:szCs w:val="24"/>
          <w:lang w:eastAsia="pl-PL"/>
        </w:rPr>
        <w:t>Wykonawca zobowiązany jest w szczególności do:</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Wykonania i przekazania Zamawiającemu przedmiotu zamówienia, wykonanego zgodnie z SIWZ, dokumentacją projektową i dokumentacją techniczną, specyfikacjami technicznymi wykonania i odbioru robót, warunkami bezpieczeństwa oraz zasadami wiedzy technicznej i do usunięcia wszystkich wad występujących w tym przedmiocie, w okresie umownej odpowiedzialności za wady oraz w okresie rękojmi za wady fizyczne.</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Przekazania Zamawiającemu przedmiotu zamówienia do odbioru w terminach i na zasadach ustalonych w umowie.</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Uzyskania akceptacji Zamawiającego dotyczącej projektu umowy o podwykonawstwo, której przedmiotem są roboty budowlane oraz umowy o dalsze podwykonawstwo na zasadach określonych w §7.</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Przestrzegania w toku realizacji robót wymagań dotyczących stosowania materiałów, osprzętu, wyrobów i urządzeń oraz sposobów wykonania robót, wynikających z dokumentacji projektowej oraz ze specyfikacji technicznych wykonania i odbioru robót budowlanych oraz warunków określonych w SIWZ.</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Wykonywania bez uzgodnienia z Zamawiającym tylko tych robót, które nie zostały przewidziane </w:t>
      </w:r>
      <w:r w:rsidRPr="00F149F9">
        <w:rPr>
          <w:bCs/>
          <w:sz w:val="24"/>
          <w:szCs w:val="24"/>
          <w:lang w:eastAsia="pl-PL"/>
        </w:rPr>
        <w:br/>
        <w:t>w przedmiocie zamówienia, których natychmiastowe wykonanie jest niezbędne ze względu na bezpieczeństwo lub konieczność zapobiegania awariom. Roboty awaryjne lub niezbędne ze względu na bezpieczeństwo, Wykonawca rozliczy na podstawie kosztorysów uzgodnionych z Zamawiającym.</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Opracowania Planu Bezpieczeństwa i Ochrony Zdrowia i przedstawienie go Zamawiającemu najpóźniej w dniu rozpoczęcia robót oraz opracowania planu zagospodarowania terenu budowy.</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lastRenderedPageBreak/>
        <w:t>Zapewnienia bezpieczeństwa i ochrony zdrowia podczas wykonywania wszystkich czynności na terenie budowy, zgodnie z planem Bezpieczeństwa i Ochrony Zdrowia. Za nienależyte wykonanie tych obowiązków Wykonawca będzie ponosił odpowiedzialność odszkodowawczą.</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Prowadzenia przez Kierownika Budowy z ramienia Wykonawcy Dziennika Budowy przez cały okres realizacji robót.</w:t>
      </w:r>
    </w:p>
    <w:p w:rsidR="0061144F" w:rsidRPr="00F149F9" w:rsidRDefault="0005157F" w:rsidP="0061144F">
      <w:pPr>
        <w:widowControl w:val="0"/>
        <w:numPr>
          <w:ilvl w:val="0"/>
          <w:numId w:val="8"/>
        </w:numPr>
        <w:tabs>
          <w:tab w:val="num" w:pos="-1560"/>
        </w:tabs>
        <w:suppressAutoHyphens/>
        <w:spacing w:after="0" w:line="288" w:lineRule="auto"/>
        <w:ind w:left="284" w:hanging="284"/>
        <w:jc w:val="both"/>
        <w:rPr>
          <w:bCs/>
          <w:sz w:val="24"/>
          <w:szCs w:val="24"/>
          <w:lang w:eastAsia="pl-PL"/>
        </w:rPr>
      </w:pPr>
      <w:r w:rsidRPr="00F149F9">
        <w:rPr>
          <w:bCs/>
          <w:sz w:val="24"/>
          <w:szCs w:val="24"/>
          <w:lang w:eastAsia="pl-PL"/>
        </w:rPr>
        <w:t xml:space="preserve">Zgłaszania przez Kierownika Budowy/Kierowników Robót z ramienia Wykonawcy wpisem do Dziennika Budowy oraz e-mailem na adres </w:t>
      </w:r>
      <w:hyperlink r:id="rId8" w:history="1">
        <w:r w:rsidRPr="00F149F9">
          <w:rPr>
            <w:rStyle w:val="Hipercze"/>
            <w:bCs/>
            <w:sz w:val="24"/>
            <w:szCs w:val="24"/>
            <w:lang w:eastAsia="pl-PL"/>
          </w:rPr>
          <w:t>grzegorz.wroblewicz@ue.poznan.pl</w:t>
        </w:r>
      </w:hyperlink>
      <w:r w:rsidRPr="00F149F9">
        <w:rPr>
          <w:bCs/>
          <w:sz w:val="24"/>
          <w:szCs w:val="24"/>
          <w:lang w:eastAsia="pl-PL"/>
        </w:rPr>
        <w:t xml:space="preserve">, </w:t>
      </w:r>
      <w:hyperlink r:id="rId9" w:history="1">
        <w:r w:rsidRPr="00F149F9">
          <w:rPr>
            <w:bCs/>
            <w:sz w:val="24"/>
            <w:szCs w:val="24"/>
            <w:lang w:eastAsia="pl-PL"/>
          </w:rPr>
          <w:t>marek.maciejewski@ue.poznan.pl</w:t>
        </w:r>
      </w:hyperlink>
      <w:r w:rsidRPr="00F149F9">
        <w:rPr>
          <w:bCs/>
          <w:sz w:val="24"/>
          <w:szCs w:val="24"/>
          <w:lang w:eastAsia="pl-PL"/>
        </w:rPr>
        <w:t xml:space="preserve"> oraz </w:t>
      </w:r>
      <w:hyperlink r:id="rId10" w:history="1">
        <w:r w:rsidRPr="00F149F9">
          <w:rPr>
            <w:rStyle w:val="Hipercze"/>
            <w:bCs/>
            <w:sz w:val="24"/>
            <w:szCs w:val="24"/>
            <w:lang w:eastAsia="pl-PL"/>
          </w:rPr>
          <w:t>maciej.pokorski@ue.poznan.pl</w:t>
        </w:r>
      </w:hyperlink>
      <w:r w:rsidRPr="00F149F9">
        <w:rPr>
          <w:bCs/>
          <w:sz w:val="24"/>
          <w:szCs w:val="24"/>
          <w:lang w:eastAsia="pl-PL"/>
        </w:rPr>
        <w:t xml:space="preserve"> do Zamawiającego informacji o wykonaniu robót zanikających lub ulegających zakryciu na trzy dni robocze przed ich zakryciem.</w:t>
      </w:r>
    </w:p>
    <w:p w:rsidR="00AD4793" w:rsidRPr="00F149F9" w:rsidRDefault="0005157F" w:rsidP="00542900">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Zawiadamiania Zamawiającego pisemnie oraz e-mailem na powyższe adresy, a także poprzez wpis do Dziennika Budowy o każdym przypadku wstrzymania robót, w dniu ich wstrzymania.</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Dostarczenia oświadczeń podwykonawców lub dalszych podwykonawców o wywiązaniu się Wykonawcy lub podwykonawcy z wymagalnych płatności wobec </w:t>
      </w:r>
      <w:r w:rsidRPr="00F149F9">
        <w:rPr>
          <w:sz w:val="24"/>
          <w:szCs w:val="24"/>
          <w:lang w:eastAsia="pl-PL"/>
        </w:rPr>
        <w:t xml:space="preserve">podwykonawców </w:t>
      </w:r>
      <w:r w:rsidRPr="00F149F9">
        <w:rPr>
          <w:bCs/>
          <w:sz w:val="24"/>
          <w:szCs w:val="24"/>
          <w:lang w:eastAsia="pl-PL"/>
        </w:rPr>
        <w:t>lub dalszych podwykonawców na zasadach określonych w § 8 ust.1 i § 6 ust.10.</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Ponoszenia pełnej odpowiedzialności za właściwe wykonanie robót, zapewnienie warunków bezpieczeństwa oraz za metody organizacyjno-techniczne stosowane na terenie budowy. Odpowiedzialności tej nie wyłącza, ani nie ogranicza wykonanie części robót przez podwykonawców lub dalszych podwykonawców.</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 xml:space="preserve">Wykonania robót </w:t>
      </w:r>
      <w:r w:rsidRPr="00F149F9">
        <w:rPr>
          <w:sz w:val="24"/>
          <w:szCs w:val="24"/>
          <w:lang w:eastAsia="pl-PL"/>
        </w:rPr>
        <w:t>budowlanych objętych zamówieniem dodatkowym i zamówień uzupełniających</w:t>
      </w:r>
      <w:r w:rsidRPr="00F149F9">
        <w:rPr>
          <w:bCs/>
          <w:sz w:val="24"/>
          <w:szCs w:val="24"/>
          <w:lang w:eastAsia="pl-PL"/>
        </w:rPr>
        <w:t xml:space="preserve"> na warunkach określonych w § 4 ust. 6 niniejszej umowy, o ile z Wykonawcą zawarta zostanie odrębna umowa albo aneks do niniejszej umowy.</w:t>
      </w:r>
    </w:p>
    <w:p w:rsidR="0061144F" w:rsidRPr="00F149F9" w:rsidRDefault="0005157F" w:rsidP="0061144F">
      <w:pPr>
        <w:widowControl w:val="0"/>
        <w:numPr>
          <w:ilvl w:val="0"/>
          <w:numId w:val="8"/>
        </w:numPr>
        <w:suppressAutoHyphens/>
        <w:spacing w:after="0" w:line="288" w:lineRule="auto"/>
        <w:ind w:left="284" w:hanging="284"/>
        <w:jc w:val="both"/>
        <w:rPr>
          <w:bCs/>
          <w:sz w:val="24"/>
          <w:szCs w:val="24"/>
          <w:lang w:eastAsia="pl-PL"/>
        </w:rPr>
      </w:pPr>
      <w:r w:rsidRPr="00F149F9">
        <w:rPr>
          <w:bCs/>
          <w:sz w:val="24"/>
          <w:szCs w:val="24"/>
          <w:lang w:eastAsia="pl-PL"/>
        </w:rPr>
        <w:t>Dostarczania Zamawiającemu aktualnych dokumentów Kierownika Budowy oraz Kierownika robót branży instalacyjnej (sanitarnej) oraz Kierownika robót branży elektrycznej, potwierdzających uprawnienia i kwalifikacje do wykonywania samodzielnych funkcji technicznych w budownictwie, a także dostarczenia oświadczenia tych osób o przejęciu obowiązków wynikających z Prawa Budowlanego.</w:t>
      </w:r>
    </w:p>
    <w:p w:rsidR="00AD4793" w:rsidRDefault="00AD4793" w:rsidP="00F13E22">
      <w:pPr>
        <w:widowControl w:val="0"/>
        <w:suppressAutoHyphens/>
        <w:spacing w:after="0" w:line="288" w:lineRule="auto"/>
        <w:ind w:left="284"/>
        <w:jc w:val="both"/>
        <w:rPr>
          <w:bCs/>
          <w:sz w:val="24"/>
          <w:szCs w:val="24"/>
          <w:lang w:eastAsia="pl-PL"/>
        </w:rPr>
      </w:pPr>
    </w:p>
    <w:p w:rsidR="00F149F9" w:rsidRDefault="00F149F9" w:rsidP="00F13E22">
      <w:pPr>
        <w:widowControl w:val="0"/>
        <w:suppressAutoHyphens/>
        <w:spacing w:after="0" w:line="288" w:lineRule="auto"/>
        <w:ind w:left="284"/>
        <w:jc w:val="both"/>
        <w:rPr>
          <w:bCs/>
          <w:sz w:val="24"/>
          <w:szCs w:val="24"/>
          <w:lang w:eastAsia="pl-PL"/>
        </w:rPr>
      </w:pPr>
    </w:p>
    <w:p w:rsidR="00F149F9" w:rsidRDefault="00F149F9" w:rsidP="00F13E22">
      <w:pPr>
        <w:widowControl w:val="0"/>
        <w:suppressAutoHyphens/>
        <w:spacing w:after="0" w:line="288" w:lineRule="auto"/>
        <w:ind w:left="284"/>
        <w:jc w:val="both"/>
        <w:rPr>
          <w:bCs/>
          <w:sz w:val="24"/>
          <w:szCs w:val="24"/>
          <w:lang w:eastAsia="pl-PL"/>
        </w:rPr>
      </w:pPr>
    </w:p>
    <w:p w:rsidR="00F149F9" w:rsidRPr="00F149F9" w:rsidRDefault="00F149F9" w:rsidP="00F13E22">
      <w:pPr>
        <w:widowControl w:val="0"/>
        <w:suppressAutoHyphens/>
        <w:spacing w:after="0" w:line="288" w:lineRule="auto"/>
        <w:ind w:left="284"/>
        <w:jc w:val="both"/>
        <w:rPr>
          <w:bCs/>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11</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Kierownik budowy</w:t>
      </w:r>
    </w:p>
    <w:p w:rsidR="0061144F" w:rsidRPr="00F149F9" w:rsidRDefault="0005157F" w:rsidP="0061144F">
      <w:pPr>
        <w:widowControl w:val="0"/>
        <w:numPr>
          <w:ilvl w:val="0"/>
          <w:numId w:val="19"/>
        </w:numPr>
        <w:suppressAutoHyphens/>
        <w:spacing w:before="120" w:after="0" w:line="288" w:lineRule="auto"/>
        <w:ind w:left="284" w:hanging="284"/>
        <w:jc w:val="both"/>
        <w:rPr>
          <w:bCs/>
          <w:sz w:val="24"/>
          <w:szCs w:val="24"/>
          <w:lang w:eastAsia="pl-PL"/>
        </w:rPr>
      </w:pPr>
      <w:r w:rsidRPr="00F149F9">
        <w:rPr>
          <w:bCs/>
          <w:sz w:val="24"/>
          <w:szCs w:val="24"/>
          <w:lang w:eastAsia="pl-PL"/>
        </w:rPr>
        <w:t>Wykonawca powołuje Kierownika Budowy w osobie .........................., posiadającego uprawnienia budowlane w specjalności konstrukcyjno-budowlanej nr .........................., będącego członkiem Okręgowej Izby Inżynierów Budownictwa nr ................................</w:t>
      </w:r>
    </w:p>
    <w:p w:rsidR="00B93C1D"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lastRenderedPageBreak/>
        <w:t>Wykonawca ustanawia nadto Kierowników branżowych.</w:t>
      </w:r>
    </w:p>
    <w:p w:rsidR="0061144F" w:rsidRPr="00F149F9" w:rsidRDefault="0005157F" w:rsidP="00542900">
      <w:pPr>
        <w:widowControl w:val="0"/>
        <w:suppressAutoHyphens/>
        <w:spacing w:after="0" w:line="288" w:lineRule="auto"/>
        <w:ind w:left="284"/>
        <w:jc w:val="both"/>
        <w:rPr>
          <w:bCs/>
          <w:sz w:val="24"/>
          <w:szCs w:val="24"/>
          <w:lang w:eastAsia="pl-PL"/>
        </w:rPr>
      </w:pPr>
      <w:r w:rsidRPr="00F149F9">
        <w:rPr>
          <w:bCs/>
          <w:sz w:val="24"/>
          <w:szCs w:val="24"/>
          <w:lang w:eastAsia="pl-PL"/>
        </w:rPr>
        <w:t>Wykonawca powołuje Kierownika robót branży instalacyjnej (sanitarnej) w osobie ………………………, posiadającego uprawnienia budowlane w specjalności instalacyjnej (sanitarnej) nr .........................., będącego członkiem Okręgowej Izby Inżynierów Budownictwa nr ................................</w:t>
      </w:r>
    </w:p>
    <w:p w:rsidR="00B93C1D" w:rsidRPr="00F149F9" w:rsidRDefault="0005157F" w:rsidP="00542900">
      <w:pPr>
        <w:widowControl w:val="0"/>
        <w:suppressAutoHyphens/>
        <w:spacing w:after="0" w:line="288" w:lineRule="auto"/>
        <w:ind w:left="284"/>
        <w:jc w:val="both"/>
        <w:rPr>
          <w:bCs/>
          <w:sz w:val="24"/>
          <w:szCs w:val="24"/>
          <w:lang w:eastAsia="pl-PL"/>
        </w:rPr>
      </w:pPr>
      <w:r w:rsidRPr="00F149F9">
        <w:rPr>
          <w:bCs/>
          <w:sz w:val="24"/>
          <w:szCs w:val="24"/>
          <w:lang w:eastAsia="pl-PL"/>
        </w:rPr>
        <w:t>Wykonawca powołuje Kierownika robót branży elektrycznej w osobie ………………………, posiadającego uprawnienia budowlane w specjalności elektrycznej nr .........................., będącego członkiem Okręgowej Izby Inżynierów Budownictwa nr ............................</w:t>
      </w:r>
    </w:p>
    <w:p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Do wykonywania samodzielnej funkcji kierownika budowy i kierowników branżowych przy realizacji robót, Wykonawca zatrudni osoby wskazane w ofercie w wykazie osób, które będą uczestniczyć w realizacji przedmiotu zamówienia lub inne osoby zaakceptowane przez Zamawiającego.</w:t>
      </w:r>
    </w:p>
    <w:p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Zamawiający zaakceptuje proponowaną przez Wykonawcę zmianę osób pełniących funkcję kierownika budowy i kierowników branżowych pod warunkiem, że kwalifikacje, doświadczenie i zdolności do pełnienia funkcji proponowanych osób będą spełniały wymagania zawarte w SIWZ.</w:t>
      </w:r>
    </w:p>
    <w:p w:rsidR="0061144F" w:rsidRPr="00F149F9" w:rsidRDefault="0005157F" w:rsidP="0061144F">
      <w:pPr>
        <w:widowControl w:val="0"/>
        <w:numPr>
          <w:ilvl w:val="0"/>
          <w:numId w:val="19"/>
        </w:numPr>
        <w:suppressAutoHyphens/>
        <w:spacing w:after="0" w:line="288" w:lineRule="auto"/>
        <w:ind w:left="284" w:hanging="284"/>
        <w:jc w:val="both"/>
        <w:rPr>
          <w:bCs/>
          <w:sz w:val="24"/>
          <w:szCs w:val="24"/>
          <w:lang w:eastAsia="pl-PL"/>
        </w:rPr>
      </w:pPr>
      <w:r w:rsidRPr="00F149F9">
        <w:rPr>
          <w:bCs/>
          <w:sz w:val="24"/>
          <w:szCs w:val="24"/>
          <w:lang w:eastAsia="pl-PL"/>
        </w:rPr>
        <w:t>Jeżeli Zamawiający zwróci się do Wykonawcy z żądaniem usunięcia określonej osoby w uzasadnionych przypadkach, która jest pracownikiem Wykonawcy, podwykonawcy lub dalszego podwykonawcy oraz uzasadni swoje żądanie, Wykonawca zapewni, że osoba ta w ciągu trzech dni opuści teren budowy i nie będzie miała żadnego dalszego wpływu i związku z czynnościami związanymi z wykonywaniem przedmiotu zamówienia.</w:t>
      </w:r>
    </w:p>
    <w:p w:rsidR="0061144F" w:rsidRPr="00F149F9" w:rsidRDefault="0061144F" w:rsidP="0061144F">
      <w:pPr>
        <w:spacing w:after="0" w:line="288" w:lineRule="auto"/>
        <w:jc w:val="center"/>
        <w:rPr>
          <w:b/>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12</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Odbiór robót budowlanych</w:t>
      </w:r>
    </w:p>
    <w:p w:rsidR="0061144F" w:rsidRPr="00F149F9" w:rsidRDefault="0005157F" w:rsidP="0061144F">
      <w:pPr>
        <w:widowControl w:val="0"/>
        <w:numPr>
          <w:ilvl w:val="0"/>
          <w:numId w:val="9"/>
        </w:numPr>
        <w:tabs>
          <w:tab w:val="left" w:pos="284"/>
        </w:tabs>
        <w:suppressAutoHyphens/>
        <w:spacing w:before="120" w:after="0" w:line="288" w:lineRule="auto"/>
        <w:ind w:left="284" w:hanging="284"/>
        <w:jc w:val="both"/>
        <w:rPr>
          <w:bCs/>
          <w:sz w:val="24"/>
          <w:szCs w:val="24"/>
          <w:lang w:eastAsia="pl-PL"/>
        </w:rPr>
      </w:pPr>
      <w:r w:rsidRPr="00F149F9">
        <w:rPr>
          <w:bCs/>
          <w:sz w:val="24"/>
          <w:szCs w:val="24"/>
          <w:lang w:eastAsia="pl-PL"/>
        </w:rPr>
        <w:t xml:space="preserve">W trakcie realizacji robót dokonywane będą odbiory robót zanikających. Zamawiający przystąpi do sprawdzenia  jakości oraz zaawansowania robót podlegających zakryciu w terminie do 3-ch dni roboczych od daty zawiadomienia o wykonaniu tych robót wpisem do Dziennika Budowy oraz e-mailem na adresy </w:t>
      </w:r>
      <w:hyperlink r:id="rId11" w:history="1">
        <w:r w:rsidRPr="00F149F9">
          <w:rPr>
            <w:rStyle w:val="Hipercze"/>
            <w:bCs/>
            <w:color w:val="auto"/>
            <w:sz w:val="24"/>
            <w:szCs w:val="24"/>
            <w:lang w:eastAsia="pl-PL"/>
          </w:rPr>
          <w:t>grzegorz.wroblewicz@ue.poznan.pl</w:t>
        </w:r>
      </w:hyperlink>
      <w:r w:rsidRPr="00F149F9">
        <w:rPr>
          <w:bCs/>
          <w:sz w:val="24"/>
          <w:szCs w:val="24"/>
          <w:lang w:eastAsia="pl-PL"/>
        </w:rPr>
        <w:t xml:space="preserve">, </w:t>
      </w:r>
      <w:hyperlink r:id="rId12" w:history="1">
        <w:r w:rsidRPr="00F149F9">
          <w:rPr>
            <w:rStyle w:val="Hipercze"/>
            <w:bCs/>
            <w:color w:val="auto"/>
            <w:sz w:val="24"/>
            <w:szCs w:val="24"/>
            <w:lang w:eastAsia="pl-PL"/>
          </w:rPr>
          <w:t>maciej.pokorski@ue.poznan.pl</w:t>
        </w:r>
      </w:hyperlink>
      <w:r w:rsidRPr="00F149F9">
        <w:rPr>
          <w:bCs/>
          <w:sz w:val="24"/>
          <w:szCs w:val="24"/>
          <w:lang w:eastAsia="pl-PL"/>
        </w:rPr>
        <w:t xml:space="preserve"> oraz marek.maciejewski@ue.poznan.pl.</w:t>
      </w:r>
    </w:p>
    <w:p w:rsidR="0061144F" w:rsidRPr="00F149F9" w:rsidRDefault="0005157F"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Przedstawiciele Zamawiającego przystąpią do odbiorów robót przedstawionych przez Wykonawcę do odbioru w terminie wskazanym w ust. 4 niniejszego paragrafu.</w:t>
      </w:r>
    </w:p>
    <w:p w:rsidR="0061144F" w:rsidRPr="00F149F9" w:rsidRDefault="0005157F"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 xml:space="preserve">Gotowość do odbioru robót Wykonawca zgłosi pisemnie oraz informacyjnie e-mailem na adres </w:t>
      </w:r>
      <w:hyperlink r:id="rId13" w:history="1">
        <w:r w:rsidRPr="00F149F9">
          <w:rPr>
            <w:rStyle w:val="Hipercze"/>
            <w:bCs/>
            <w:color w:val="auto"/>
            <w:sz w:val="24"/>
            <w:szCs w:val="24"/>
            <w:lang w:eastAsia="pl-PL"/>
          </w:rPr>
          <w:t>grzegorz.wroblewicz@ue.poznan.pl</w:t>
        </w:r>
      </w:hyperlink>
      <w:r w:rsidRPr="00F149F9">
        <w:rPr>
          <w:bCs/>
          <w:sz w:val="24"/>
          <w:szCs w:val="24"/>
          <w:lang w:eastAsia="pl-PL"/>
        </w:rPr>
        <w:t xml:space="preserve">, </w:t>
      </w:r>
      <w:hyperlink r:id="rId14" w:history="1">
        <w:r w:rsidRPr="00F149F9">
          <w:rPr>
            <w:rStyle w:val="Hipercze"/>
            <w:sz w:val="24"/>
            <w:szCs w:val="24"/>
          </w:rPr>
          <w:t>marek.maciejewski@ue.poznan.pl</w:t>
        </w:r>
      </w:hyperlink>
      <w:r w:rsidRPr="00F149F9">
        <w:rPr>
          <w:bCs/>
          <w:sz w:val="24"/>
          <w:szCs w:val="24"/>
          <w:lang w:eastAsia="pl-PL"/>
        </w:rPr>
        <w:t xml:space="preserve"> oraz </w:t>
      </w:r>
      <w:hyperlink r:id="rId15" w:history="1">
        <w:r w:rsidRPr="00F149F9">
          <w:rPr>
            <w:rStyle w:val="Hipercze"/>
            <w:bCs/>
            <w:color w:val="auto"/>
            <w:sz w:val="24"/>
            <w:szCs w:val="24"/>
            <w:lang w:eastAsia="pl-PL"/>
          </w:rPr>
          <w:t>maciej.pokorski@ue.poznan.pl</w:t>
        </w:r>
      </w:hyperlink>
      <w:r w:rsidRPr="00F149F9">
        <w:rPr>
          <w:bCs/>
          <w:sz w:val="24"/>
          <w:szCs w:val="24"/>
          <w:lang w:eastAsia="pl-PL"/>
        </w:rPr>
        <w:t>, a także wpisem do Dziennika Budowy</w:t>
      </w:r>
      <w:r w:rsidRPr="00F149F9">
        <w:rPr>
          <w:rStyle w:val="Odwoaniedokomentarza"/>
          <w:rFonts w:ascii="Times New Roman" w:eastAsia="Calibri" w:hAnsi="Times New Roman"/>
          <w:sz w:val="24"/>
          <w:szCs w:val="24"/>
          <w:lang w:eastAsia="pl-PL"/>
        </w:rPr>
        <w:t xml:space="preserve"> </w:t>
      </w:r>
      <w:r w:rsidRPr="00F149F9">
        <w:rPr>
          <w:bCs/>
          <w:sz w:val="24"/>
          <w:szCs w:val="24"/>
          <w:lang w:eastAsia="pl-PL"/>
        </w:rPr>
        <w:t xml:space="preserve"> .</w:t>
      </w:r>
    </w:p>
    <w:p w:rsidR="00243269" w:rsidRPr="00F149F9" w:rsidRDefault="0005157F" w:rsidP="0061144F">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Rozpoczęcie czynności odbiorowych przez Zamawiającego nastąpi:</w:t>
      </w:r>
    </w:p>
    <w:p w:rsidR="00243269" w:rsidRPr="00F149F9" w:rsidRDefault="0005157F" w:rsidP="003C611E">
      <w:pPr>
        <w:widowControl w:val="0"/>
        <w:numPr>
          <w:ilvl w:val="1"/>
          <w:numId w:val="9"/>
        </w:numPr>
        <w:tabs>
          <w:tab w:val="left" w:pos="284"/>
        </w:tabs>
        <w:suppressAutoHyphens/>
        <w:spacing w:after="0" w:line="288" w:lineRule="auto"/>
        <w:jc w:val="both"/>
        <w:rPr>
          <w:bCs/>
          <w:sz w:val="24"/>
          <w:szCs w:val="24"/>
          <w:lang w:eastAsia="pl-PL"/>
        </w:rPr>
      </w:pPr>
      <w:r w:rsidRPr="00F149F9">
        <w:rPr>
          <w:bCs/>
          <w:sz w:val="24"/>
          <w:szCs w:val="24"/>
          <w:lang w:eastAsia="pl-PL"/>
        </w:rPr>
        <w:t xml:space="preserve">w przypadku odbiorów częściowych – w ciągu 7 dni od daty potwierdzenia przez inspektorów nadzoru w Dzienniku Budowy zakończenia danych robót i kompletności </w:t>
      </w:r>
      <w:r w:rsidRPr="00F149F9">
        <w:rPr>
          <w:bCs/>
          <w:sz w:val="24"/>
          <w:szCs w:val="24"/>
          <w:lang w:eastAsia="pl-PL"/>
        </w:rPr>
        <w:lastRenderedPageBreak/>
        <w:t>oraz prawidłowości dokumentacji odbiorowej, powykonawczej. Zakończenie czynności odbiorowych nastąpi po usunięciu wszystkich wad stwierdzonych w trakcie czynności odbioru z których powstanie protokół odbioru częściowego bez wad.</w:t>
      </w:r>
    </w:p>
    <w:p w:rsidR="0061144F" w:rsidRPr="00F149F9" w:rsidRDefault="0005157F" w:rsidP="003C611E">
      <w:pPr>
        <w:widowControl w:val="0"/>
        <w:numPr>
          <w:ilvl w:val="1"/>
          <w:numId w:val="9"/>
        </w:numPr>
        <w:tabs>
          <w:tab w:val="left" w:pos="284"/>
        </w:tabs>
        <w:suppressAutoHyphens/>
        <w:spacing w:after="0" w:line="288" w:lineRule="auto"/>
        <w:jc w:val="both"/>
        <w:rPr>
          <w:bCs/>
          <w:sz w:val="24"/>
          <w:szCs w:val="24"/>
          <w:lang w:eastAsia="pl-PL"/>
        </w:rPr>
      </w:pPr>
      <w:r w:rsidRPr="00F149F9">
        <w:rPr>
          <w:bCs/>
          <w:sz w:val="24"/>
          <w:szCs w:val="24"/>
          <w:lang w:eastAsia="pl-PL"/>
        </w:rPr>
        <w:t>w przypadku odbioru końcowego w ciągu 14 dni od daty potwierdzenia przez inspektorów nadzoru w Dzienniku Budowy zakończenia robót i kompletności oraz prawidłowości dokumentacji odbiorowej, powykonawczej w zakresie będącym przedmiotem odbioru. Zakończenie czynności odbiorowych nastąpi po wykonaniu wszystkich robót wynikających z niniejszej umowy oraz usunięciu wszystkich wad stwierdzonych w trakcie czynności odbioru z których powstanie protokół odbioru końcowego bez wad.</w:t>
      </w:r>
    </w:p>
    <w:p w:rsidR="0061144F" w:rsidRPr="00F149F9" w:rsidRDefault="0005157F" w:rsidP="004E503D">
      <w:pPr>
        <w:widowControl w:val="0"/>
        <w:numPr>
          <w:ilvl w:val="0"/>
          <w:numId w:val="9"/>
        </w:numPr>
        <w:tabs>
          <w:tab w:val="left" w:pos="284"/>
        </w:tabs>
        <w:suppressAutoHyphens/>
        <w:spacing w:after="0" w:line="288" w:lineRule="auto"/>
        <w:ind w:hanging="717"/>
        <w:jc w:val="both"/>
        <w:rPr>
          <w:bCs/>
          <w:sz w:val="24"/>
          <w:szCs w:val="24"/>
          <w:lang w:eastAsia="pl-PL"/>
        </w:rPr>
      </w:pPr>
      <w:r w:rsidRPr="00F149F9">
        <w:rPr>
          <w:bCs/>
          <w:sz w:val="24"/>
          <w:szCs w:val="24"/>
          <w:lang w:eastAsia="pl-PL"/>
        </w:rPr>
        <w:t>Jeżeli w trakcie czynności odbioru robót zanikających, robót wykonanych w danym kwartale rozliczeniowym oraz odbioru końcowego zostaną stwierdzone wady:</w:t>
      </w:r>
    </w:p>
    <w:p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nadające się do usunięcia, to Zamawiający wyznaczy termin niezbędny do ich usunięcia;</w:t>
      </w:r>
    </w:p>
    <w:p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nie nadające się do usunięcia:</w:t>
      </w:r>
    </w:p>
    <w:p w:rsidR="0061144F" w:rsidRPr="00F149F9" w:rsidRDefault="0005157F" w:rsidP="0061144F">
      <w:pPr>
        <w:widowControl w:val="0"/>
        <w:numPr>
          <w:ilvl w:val="0"/>
          <w:numId w:val="21"/>
        </w:numPr>
        <w:tabs>
          <w:tab w:val="left" w:pos="851"/>
        </w:tabs>
        <w:suppressAutoHyphens/>
        <w:spacing w:after="0" w:line="288" w:lineRule="auto"/>
        <w:ind w:left="851" w:hanging="284"/>
        <w:jc w:val="both"/>
        <w:rPr>
          <w:bCs/>
          <w:sz w:val="24"/>
          <w:szCs w:val="24"/>
          <w:lang w:eastAsia="pl-PL"/>
        </w:rPr>
      </w:pPr>
      <w:r w:rsidRPr="00F149F9">
        <w:rPr>
          <w:bCs/>
          <w:sz w:val="24"/>
          <w:szCs w:val="24"/>
          <w:lang w:eastAsia="pl-PL"/>
        </w:rPr>
        <w:t>jeżeli wady umożliwiają użytkowanie obiektu zgodnie z jego przeznaczeniem, wówczas Zamawiający obniży wynagrodzenie Wykonawcy odpowiednio do utraconej wartości użytkowej, estetycznej i technicznej,</w:t>
      </w:r>
    </w:p>
    <w:p w:rsidR="0061144F" w:rsidRPr="00F149F9" w:rsidRDefault="0005157F" w:rsidP="0061144F">
      <w:pPr>
        <w:widowControl w:val="0"/>
        <w:numPr>
          <w:ilvl w:val="0"/>
          <w:numId w:val="21"/>
        </w:numPr>
        <w:tabs>
          <w:tab w:val="left" w:pos="851"/>
        </w:tabs>
        <w:suppressAutoHyphens/>
        <w:spacing w:after="0" w:line="288" w:lineRule="auto"/>
        <w:ind w:left="851" w:hanging="284"/>
        <w:jc w:val="both"/>
        <w:rPr>
          <w:bCs/>
          <w:sz w:val="24"/>
          <w:szCs w:val="24"/>
          <w:lang w:eastAsia="pl-PL"/>
        </w:rPr>
      </w:pPr>
      <w:r w:rsidRPr="00F149F9">
        <w:rPr>
          <w:bCs/>
          <w:sz w:val="24"/>
          <w:szCs w:val="24"/>
          <w:lang w:eastAsia="pl-PL"/>
        </w:rPr>
        <w:t>jeżeli wady uniemożliwiają użytkowanie obiektu zgodnie z jego przeznaczeniem, wówczas Zamawiający może zażądać wykonania przedmiotu zamówienia lub jego części po raz drugi, zachowując prawo do naliczania kar umownych zgodnie z § 15 umowy;</w:t>
      </w:r>
    </w:p>
    <w:p w:rsidR="0061144F" w:rsidRPr="00F149F9" w:rsidRDefault="0005157F" w:rsidP="0061144F">
      <w:pPr>
        <w:widowControl w:val="0"/>
        <w:numPr>
          <w:ilvl w:val="0"/>
          <w:numId w:val="20"/>
        </w:numPr>
        <w:tabs>
          <w:tab w:val="left" w:pos="567"/>
        </w:tabs>
        <w:suppressAutoHyphens/>
        <w:spacing w:after="0" w:line="288" w:lineRule="auto"/>
        <w:ind w:left="567" w:hanging="283"/>
        <w:jc w:val="both"/>
        <w:rPr>
          <w:bCs/>
          <w:sz w:val="24"/>
          <w:szCs w:val="24"/>
          <w:lang w:eastAsia="pl-PL"/>
        </w:rPr>
      </w:pPr>
      <w:r w:rsidRPr="00F149F9">
        <w:rPr>
          <w:bCs/>
          <w:sz w:val="24"/>
          <w:szCs w:val="24"/>
          <w:lang w:eastAsia="pl-PL"/>
        </w:rPr>
        <w:t>w przypadku nie wykonania w ustalonym terminie przedmiotu umowy po raz drugi, Zamawiający może odstąpić od umowy z winy Wykonawcy zachowując prawo do naliczenia kar umownych zgodnie z § 15 umowy.</w:t>
      </w:r>
    </w:p>
    <w:p w:rsidR="0061144F" w:rsidRPr="00F149F9" w:rsidRDefault="0005157F" w:rsidP="004E503D">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Dokonanie przez Zamawiającego odbioru końcowego robót nie wpływa na ewentualne roszczenia Zamawiającego z tytułu rękojmi, gwarancji i roszczeń odszkodowawczych.</w:t>
      </w:r>
    </w:p>
    <w:p w:rsidR="0061144F" w:rsidRPr="00F149F9" w:rsidRDefault="0005157F" w:rsidP="004E503D">
      <w:pPr>
        <w:widowControl w:val="0"/>
        <w:numPr>
          <w:ilvl w:val="0"/>
          <w:numId w:val="9"/>
        </w:numPr>
        <w:tabs>
          <w:tab w:val="left" w:pos="284"/>
        </w:tabs>
        <w:suppressAutoHyphens/>
        <w:spacing w:after="0" w:line="288" w:lineRule="auto"/>
        <w:ind w:left="284" w:hanging="284"/>
        <w:jc w:val="both"/>
        <w:rPr>
          <w:bCs/>
          <w:sz w:val="24"/>
          <w:szCs w:val="24"/>
          <w:lang w:eastAsia="pl-PL"/>
        </w:rPr>
      </w:pPr>
      <w:r w:rsidRPr="00F149F9">
        <w:rPr>
          <w:bCs/>
          <w:sz w:val="24"/>
          <w:szCs w:val="24"/>
          <w:lang w:eastAsia="pl-PL"/>
        </w:rPr>
        <w:t>Odbiór związany z upływem okresu gwarancji oraz rękojmi jest dokonywany przez Zamawiającego z udziałem wyznaczonych pracowników Zamawiającego użytkujących obiekt oraz Wykonawcy w formie protokolarnej i ma na celu stwierdzenie wykonania przez Wykonawcę zobowiązań wynikających z gwarancji oraz rękojmi za wady fizyczne. Odbiór ten odbywa się w terminie określonym przez Zamawiającego; przewiduje się jego rozpoczęcie na dwa miesiące przed terminem końcowym okresu gwarancji oraz rękojmi.</w:t>
      </w:r>
    </w:p>
    <w:p w:rsidR="0069383D" w:rsidRPr="00F149F9" w:rsidRDefault="0069383D" w:rsidP="00CA68FF">
      <w:pPr>
        <w:spacing w:after="0" w:line="288" w:lineRule="auto"/>
        <w:ind w:left="284"/>
        <w:jc w:val="both"/>
        <w:rPr>
          <w:bCs/>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13</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Gwarancja, rękojmia, odpowiedzialność odszkodowawcza</w:t>
      </w:r>
    </w:p>
    <w:p w:rsidR="006C7F78"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udziela Zamawiającemu gwarancji jakości dotyczącej użytych materiałów, osprzętu, urządzeń, instalacji i wykonanych robót składających się na przedmiot zamówienia na warunkach określonych poniżej:</w:t>
      </w:r>
    </w:p>
    <w:p w:rsidR="00C756CE" w:rsidRPr="00F149F9" w:rsidRDefault="0005157F" w:rsidP="006C7F78">
      <w:pPr>
        <w:widowControl w:val="0"/>
        <w:suppressAutoHyphens/>
        <w:spacing w:after="0" w:line="288" w:lineRule="auto"/>
        <w:ind w:left="709" w:hanging="283"/>
        <w:jc w:val="both"/>
        <w:rPr>
          <w:bCs/>
          <w:sz w:val="24"/>
          <w:szCs w:val="24"/>
          <w:lang w:eastAsia="pl-PL"/>
        </w:rPr>
      </w:pPr>
      <w:r w:rsidRPr="00F149F9">
        <w:rPr>
          <w:bCs/>
          <w:sz w:val="24"/>
          <w:szCs w:val="24"/>
          <w:lang w:eastAsia="pl-PL"/>
        </w:rPr>
        <w:lastRenderedPageBreak/>
        <w:t>a)</w:t>
      </w:r>
      <w:r w:rsidRPr="00F149F9">
        <w:rPr>
          <w:bCs/>
          <w:sz w:val="24"/>
          <w:szCs w:val="24"/>
          <w:lang w:eastAsia="pl-PL"/>
        </w:rPr>
        <w:tab/>
        <w:t>dla Zadania A - na okres ........ miesięcy licząc od daty podpisania protokołu odbioru końcowego robót bez wad dla Zadania A,</w:t>
      </w:r>
    </w:p>
    <w:p w:rsidR="00C756CE" w:rsidRPr="00F149F9" w:rsidRDefault="0005157F" w:rsidP="006C7F78">
      <w:pPr>
        <w:widowControl w:val="0"/>
        <w:suppressAutoHyphens/>
        <w:spacing w:after="0" w:line="288" w:lineRule="auto"/>
        <w:ind w:left="709" w:hanging="283"/>
        <w:jc w:val="both"/>
        <w:rPr>
          <w:bCs/>
          <w:sz w:val="24"/>
          <w:szCs w:val="24"/>
          <w:lang w:eastAsia="pl-PL"/>
        </w:rPr>
      </w:pPr>
      <w:r w:rsidRPr="00F149F9">
        <w:rPr>
          <w:bCs/>
          <w:sz w:val="24"/>
          <w:szCs w:val="24"/>
          <w:lang w:eastAsia="pl-PL"/>
        </w:rPr>
        <w:t>b)</w:t>
      </w:r>
      <w:r w:rsidRPr="00F149F9">
        <w:rPr>
          <w:bCs/>
          <w:sz w:val="24"/>
          <w:szCs w:val="24"/>
          <w:lang w:eastAsia="pl-PL"/>
        </w:rPr>
        <w:tab/>
        <w:t xml:space="preserve">dla Zadania B – na okres ........ miesięcy licząc od daty podpisania protokołu odbioru końcowego robót bez wad dla Zadania B </w:t>
      </w:r>
    </w:p>
    <w:p w:rsidR="0061144F"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rPr>
      </w:pPr>
      <w:r w:rsidRPr="00F149F9">
        <w:rPr>
          <w:bCs/>
          <w:sz w:val="24"/>
          <w:szCs w:val="24"/>
          <w:lang w:eastAsia="pl-PL"/>
        </w:rPr>
        <w:t>Strony przedłużają okres rękojmi. Okres ten będzie wynosił dla każdego Zadania: okres trwania gwarancji jakości plus 3 miesiące.</w:t>
      </w:r>
    </w:p>
    <w:p w:rsidR="00981345" w:rsidRPr="00F149F9" w:rsidRDefault="0005157F" w:rsidP="006C7F78">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w okresie gwarancji i rękojmi, zapewnieni całodobową gotowość do usunięcia wad</w:t>
      </w:r>
      <w:r w:rsidRPr="00F149F9">
        <w:rPr>
          <w:bCs/>
          <w:sz w:val="24"/>
          <w:szCs w:val="24"/>
          <w:lang w:eastAsia="pl-PL"/>
        </w:rPr>
        <w:br/>
        <w:t>z maksymalnym czasem reakcji wynoszącym:</w:t>
      </w:r>
    </w:p>
    <w:p w:rsidR="00981345" w:rsidRPr="00F149F9" w:rsidRDefault="0005157F" w:rsidP="006C7F78">
      <w:pPr>
        <w:widowControl w:val="0"/>
        <w:numPr>
          <w:ilvl w:val="2"/>
          <w:numId w:val="60"/>
        </w:numPr>
        <w:suppressAutoHyphens/>
        <w:spacing w:after="0" w:line="288" w:lineRule="auto"/>
        <w:ind w:left="709" w:hanging="283"/>
        <w:jc w:val="both"/>
        <w:rPr>
          <w:bCs/>
          <w:sz w:val="24"/>
          <w:szCs w:val="24"/>
          <w:lang w:eastAsia="pl-PL"/>
        </w:rPr>
      </w:pPr>
      <w:r w:rsidRPr="00F149F9">
        <w:rPr>
          <w:bCs/>
          <w:sz w:val="24"/>
          <w:szCs w:val="24"/>
          <w:lang w:eastAsia="pl-PL"/>
        </w:rPr>
        <w:t>6 godzin w przypadku wady uniemożliwiającej korzystanie z obiektu zgodnie z przeznaczeniem (za takowe uważa się w szczególności wszelkie wady systemu wentylacji oraz wady stolarki okiennej i drzwiowej), przy założeniu, iż przez czas reakcji przyjmuje się okres od powiadomienia Wykonawcy do przybycia na miejsce osoby odpowiedzialnej za naprawę i podjęcie czynności w celu usunięciu wady;</w:t>
      </w:r>
    </w:p>
    <w:p w:rsidR="00981345" w:rsidRPr="00F149F9" w:rsidRDefault="0005157F" w:rsidP="006C7F78">
      <w:pPr>
        <w:widowControl w:val="0"/>
        <w:numPr>
          <w:ilvl w:val="2"/>
          <w:numId w:val="60"/>
        </w:numPr>
        <w:suppressAutoHyphens/>
        <w:spacing w:after="0" w:line="288" w:lineRule="auto"/>
        <w:ind w:left="709" w:hanging="283"/>
        <w:jc w:val="both"/>
        <w:rPr>
          <w:bCs/>
          <w:sz w:val="24"/>
          <w:szCs w:val="24"/>
          <w:lang w:eastAsia="pl-PL"/>
        </w:rPr>
      </w:pPr>
      <w:r w:rsidRPr="00F149F9">
        <w:rPr>
          <w:bCs/>
          <w:sz w:val="24"/>
          <w:szCs w:val="24"/>
          <w:lang w:eastAsia="pl-PL"/>
        </w:rPr>
        <w:t>24 godziny</w:t>
      </w:r>
      <w:r w:rsidRPr="00F149F9">
        <w:rPr>
          <w:sz w:val="24"/>
          <w:szCs w:val="24"/>
        </w:rPr>
        <w:t xml:space="preserve"> </w:t>
      </w:r>
      <w:r w:rsidRPr="00F149F9">
        <w:rPr>
          <w:bCs/>
          <w:sz w:val="24"/>
          <w:szCs w:val="24"/>
          <w:lang w:eastAsia="pl-PL"/>
        </w:rPr>
        <w:t>w przypadku wady nie uniemożliwiającej korzystania z obiektu</w:t>
      </w:r>
      <w:r w:rsidRPr="00F149F9">
        <w:rPr>
          <w:sz w:val="24"/>
          <w:szCs w:val="24"/>
        </w:rPr>
        <w:t xml:space="preserve"> </w:t>
      </w:r>
      <w:r w:rsidRPr="00F149F9">
        <w:rPr>
          <w:bCs/>
          <w:sz w:val="24"/>
          <w:szCs w:val="24"/>
          <w:lang w:eastAsia="pl-PL"/>
        </w:rPr>
        <w:t xml:space="preserve">zgodnie z przeznaczeniem, przy założeniu, iż przez czas reakcji przyjmuje się okres od powiadomienia Wykonawcy do przybycia na miejsce osoby odpowiedzialnej za naprawę i podjęcie czynności w celu usunięciu wady. </w:t>
      </w:r>
    </w:p>
    <w:p w:rsidR="0061144F" w:rsidRPr="00F149F9" w:rsidRDefault="0005157F" w:rsidP="00E52BA4">
      <w:pPr>
        <w:widowControl w:val="0"/>
        <w:numPr>
          <w:ilvl w:val="0"/>
          <w:numId w:val="10"/>
        </w:numPr>
        <w:suppressAutoHyphens/>
        <w:spacing w:after="0" w:line="288" w:lineRule="auto"/>
        <w:jc w:val="both"/>
        <w:rPr>
          <w:bCs/>
          <w:sz w:val="24"/>
          <w:szCs w:val="24"/>
          <w:lang w:eastAsia="pl-PL"/>
        </w:rPr>
      </w:pPr>
      <w:r w:rsidRPr="00F149F9">
        <w:rPr>
          <w:bCs/>
          <w:sz w:val="24"/>
          <w:szCs w:val="24"/>
          <w:lang w:eastAsia="pl-PL"/>
        </w:rPr>
        <w:t>Usunięcie wady przez Wykonawcę w okresie gwarancji i rękojmi powinno się odbyć w możliwie najkrótszym czasie, tj.:</w:t>
      </w:r>
    </w:p>
    <w:p w:rsidR="0061144F" w:rsidRPr="00F149F9" w:rsidRDefault="0005157F" w:rsidP="0031202E">
      <w:pPr>
        <w:widowControl w:val="0"/>
        <w:numPr>
          <w:ilvl w:val="0"/>
          <w:numId w:val="35"/>
        </w:numPr>
        <w:suppressAutoHyphens/>
        <w:autoSpaceDE w:val="0"/>
        <w:spacing w:after="0" w:line="288" w:lineRule="auto"/>
        <w:jc w:val="both"/>
        <w:rPr>
          <w:sz w:val="24"/>
          <w:szCs w:val="24"/>
          <w:lang w:eastAsia="pl-PL"/>
        </w:rPr>
      </w:pPr>
      <w:r w:rsidRPr="00F149F9">
        <w:rPr>
          <w:sz w:val="24"/>
          <w:szCs w:val="24"/>
          <w:lang w:eastAsia="pl-PL"/>
        </w:rPr>
        <w:t>W przypadku wady, która uniemożliwia Zamawiającemu korzystanie z obiektu lub jego części, zgodnie z przeznaczeniem, Wykonawca zobowiązany jest do usunięcia takiej wady w terminie 24 godzin, licząc od momentu powiadomienia Wykonawcy.</w:t>
      </w:r>
    </w:p>
    <w:p w:rsidR="0061144F" w:rsidRPr="00F149F9" w:rsidRDefault="0005157F" w:rsidP="0031202E">
      <w:pPr>
        <w:widowControl w:val="0"/>
        <w:numPr>
          <w:ilvl w:val="0"/>
          <w:numId w:val="35"/>
        </w:numPr>
        <w:suppressAutoHyphens/>
        <w:autoSpaceDE w:val="0"/>
        <w:spacing w:after="0" w:line="288" w:lineRule="auto"/>
        <w:jc w:val="both"/>
        <w:rPr>
          <w:sz w:val="24"/>
          <w:szCs w:val="24"/>
          <w:lang w:eastAsia="pl-PL"/>
        </w:rPr>
      </w:pPr>
      <w:r w:rsidRPr="00F149F9">
        <w:rPr>
          <w:sz w:val="24"/>
          <w:szCs w:val="24"/>
          <w:lang w:eastAsia="pl-PL"/>
        </w:rPr>
        <w:t>W przypadku wady, która nie powoduje ograniczenia Zamawiającego, co do korzystania z obiektu lub jego części, Wykonawca jest zobowiązany do usunięcia tej wady w terminie 14 dni, licząc od dnia jej zgłoszenia.</w:t>
      </w:r>
    </w:p>
    <w:p w:rsidR="0061144F" w:rsidRPr="00F149F9" w:rsidRDefault="0005157F" w:rsidP="0061144F">
      <w:pPr>
        <w:widowControl w:val="0"/>
        <w:numPr>
          <w:ilvl w:val="0"/>
          <w:numId w:val="10"/>
        </w:numPr>
        <w:tabs>
          <w:tab w:val="clear" w:pos="360"/>
        </w:tabs>
        <w:suppressAutoHyphens/>
        <w:spacing w:after="0" w:line="288" w:lineRule="auto"/>
        <w:ind w:left="284" w:hanging="284"/>
        <w:jc w:val="both"/>
        <w:rPr>
          <w:sz w:val="24"/>
          <w:szCs w:val="24"/>
          <w:lang w:eastAsia="pl-PL"/>
        </w:rPr>
      </w:pPr>
      <w:r w:rsidRPr="00F149F9">
        <w:rPr>
          <w:sz w:val="24"/>
          <w:szCs w:val="24"/>
          <w:lang w:eastAsia="pl-PL"/>
        </w:rPr>
        <w:t>Zamawiający może wyznaczyć</w:t>
      </w:r>
      <w:r w:rsidRPr="00F149F9">
        <w:rPr>
          <w:bCs/>
          <w:sz w:val="24"/>
          <w:szCs w:val="24"/>
          <w:lang w:eastAsia="pl-PL"/>
        </w:rPr>
        <w:t>,</w:t>
      </w:r>
      <w:r w:rsidRPr="00F149F9">
        <w:rPr>
          <w:sz w:val="24"/>
          <w:szCs w:val="24"/>
          <w:lang w:eastAsia="pl-PL"/>
        </w:rPr>
        <w:t xml:space="preserve"> na pisemny wniosek Wykonawcy</w:t>
      </w:r>
      <w:r w:rsidRPr="00F149F9">
        <w:rPr>
          <w:bCs/>
          <w:sz w:val="24"/>
          <w:szCs w:val="24"/>
          <w:lang w:eastAsia="pl-PL"/>
        </w:rPr>
        <w:t>,</w:t>
      </w:r>
      <w:r w:rsidRPr="00F149F9">
        <w:rPr>
          <w:sz w:val="24"/>
          <w:szCs w:val="24"/>
          <w:lang w:eastAsia="pl-PL"/>
        </w:rPr>
        <w:t xml:space="preserve"> inny termin usunięcia wady w wykonanych robotach oraz dostarczonych materiałach/urządzeniach biorąc pod uwagę charakter wady oraz technologię jej usunięcia.</w:t>
      </w:r>
    </w:p>
    <w:p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Wykonawca zapewnia całodobową możliwość zgłaszania wad w okresie gwarancji i rękojmi:</w:t>
      </w:r>
    </w:p>
    <w:p w:rsidR="0061144F" w:rsidRPr="00F149F9" w:rsidRDefault="0005157F" w:rsidP="0031202E">
      <w:pPr>
        <w:numPr>
          <w:ilvl w:val="0"/>
          <w:numId w:val="48"/>
        </w:numPr>
        <w:tabs>
          <w:tab w:val="clear" w:pos="2340"/>
          <w:tab w:val="num" w:pos="-3060"/>
        </w:tabs>
        <w:spacing w:after="0" w:line="288" w:lineRule="auto"/>
        <w:ind w:left="709" w:hanging="283"/>
        <w:jc w:val="both"/>
        <w:rPr>
          <w:sz w:val="24"/>
          <w:szCs w:val="24"/>
          <w:lang w:eastAsia="pl-PL"/>
        </w:rPr>
      </w:pPr>
      <w:r w:rsidRPr="00F149F9">
        <w:rPr>
          <w:sz w:val="24"/>
          <w:szCs w:val="24"/>
          <w:lang w:eastAsia="pl-PL"/>
        </w:rPr>
        <w:t>mailem na adres</w:t>
      </w:r>
      <w:r w:rsidRPr="00F149F9">
        <w:rPr>
          <w:sz w:val="24"/>
          <w:szCs w:val="24"/>
          <w:lang w:eastAsia="pl-PL"/>
        </w:rPr>
        <w:tab/>
      </w:r>
      <w:r w:rsidRPr="00F149F9">
        <w:rPr>
          <w:sz w:val="24"/>
          <w:szCs w:val="24"/>
          <w:lang w:eastAsia="pl-PL"/>
        </w:rPr>
        <w:tab/>
        <w:t>.........................................</w:t>
      </w:r>
    </w:p>
    <w:p w:rsidR="0061144F" w:rsidRPr="00F149F9" w:rsidRDefault="0005157F" w:rsidP="0031202E">
      <w:pPr>
        <w:numPr>
          <w:ilvl w:val="0"/>
          <w:numId w:val="48"/>
        </w:numPr>
        <w:tabs>
          <w:tab w:val="clear" w:pos="2340"/>
        </w:tabs>
        <w:spacing w:after="0" w:line="288" w:lineRule="auto"/>
        <w:ind w:left="709" w:hanging="283"/>
        <w:jc w:val="both"/>
        <w:rPr>
          <w:sz w:val="24"/>
          <w:szCs w:val="24"/>
          <w:lang w:eastAsia="pl-PL"/>
        </w:rPr>
      </w:pPr>
      <w:r w:rsidRPr="00F149F9">
        <w:rPr>
          <w:sz w:val="24"/>
          <w:szCs w:val="24"/>
          <w:lang w:eastAsia="pl-PL"/>
        </w:rPr>
        <w:t>pisemnie na adres</w:t>
      </w:r>
      <w:r w:rsidRPr="00F149F9">
        <w:rPr>
          <w:sz w:val="24"/>
          <w:szCs w:val="24"/>
          <w:lang w:eastAsia="pl-PL"/>
        </w:rPr>
        <w:tab/>
        <w:t>.........................................</w:t>
      </w:r>
    </w:p>
    <w:p w:rsidR="00E90E79" w:rsidRPr="00F149F9" w:rsidRDefault="0005157F" w:rsidP="0031202E">
      <w:pPr>
        <w:numPr>
          <w:ilvl w:val="0"/>
          <w:numId w:val="48"/>
        </w:numPr>
        <w:tabs>
          <w:tab w:val="clear" w:pos="2340"/>
        </w:tabs>
        <w:spacing w:after="0" w:line="288" w:lineRule="auto"/>
        <w:ind w:left="709" w:hanging="283"/>
        <w:jc w:val="both"/>
        <w:rPr>
          <w:sz w:val="24"/>
          <w:szCs w:val="24"/>
          <w:lang w:eastAsia="pl-PL"/>
        </w:rPr>
      </w:pPr>
      <w:r w:rsidRPr="00F149F9">
        <w:rPr>
          <w:sz w:val="24"/>
          <w:szCs w:val="24"/>
          <w:lang w:eastAsia="pl-PL"/>
        </w:rPr>
        <w:t>informacyjnie, telefonicznie na numer  ……………………………</w:t>
      </w:r>
    </w:p>
    <w:p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Gwarancja udzielana Zamawiającemu przez Wykonawcę jest niezależna od gwarancji udzielanej przez producentów materiałów, urządzeń i instalacji wykorzystanych przez Wykonawcę do realizacji przedmiotu zamówienia</w:t>
      </w:r>
    </w:p>
    <w:p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 xml:space="preserve">Wykonawca zobowiązany jest niezwłocznie usunąć wszelkie </w:t>
      </w:r>
      <w:r w:rsidRPr="00F149F9">
        <w:rPr>
          <w:sz w:val="24"/>
          <w:szCs w:val="24"/>
          <w:lang w:eastAsia="pl-PL"/>
        </w:rPr>
        <w:t xml:space="preserve">wady </w:t>
      </w:r>
      <w:r w:rsidRPr="00F149F9">
        <w:rPr>
          <w:bCs/>
          <w:sz w:val="24"/>
          <w:szCs w:val="24"/>
          <w:lang w:eastAsia="pl-PL"/>
        </w:rPr>
        <w:t xml:space="preserve">w wykonanych robotach oraz dostarczonych materiałach/urządzeniach, za które odpowiada z tytułu rękojmi lub gwarancji, w </w:t>
      </w:r>
      <w:r w:rsidRPr="00F149F9">
        <w:rPr>
          <w:bCs/>
          <w:sz w:val="24"/>
          <w:szCs w:val="24"/>
          <w:lang w:eastAsia="pl-PL"/>
        </w:rPr>
        <w:lastRenderedPageBreak/>
        <w:t xml:space="preserve">terminach określonych w ust. 4 albo w innym terminie wyznaczonym przez Zamawiającego, uwzględniającym charakter </w:t>
      </w:r>
      <w:r w:rsidRPr="00F149F9">
        <w:rPr>
          <w:sz w:val="24"/>
          <w:szCs w:val="24"/>
          <w:lang w:eastAsia="pl-PL"/>
        </w:rPr>
        <w:t xml:space="preserve">wady </w:t>
      </w:r>
      <w:r w:rsidRPr="00F149F9">
        <w:rPr>
          <w:bCs/>
          <w:sz w:val="24"/>
          <w:szCs w:val="24"/>
          <w:lang w:eastAsia="pl-PL"/>
        </w:rPr>
        <w:t>oraz technologię ich usunięcia, powiadamiając Zamawiającego pisemnie o fakcie ich usunięcia.</w:t>
      </w:r>
    </w:p>
    <w:p w:rsidR="0061144F" w:rsidRPr="00F149F9" w:rsidRDefault="0005157F" w:rsidP="0061144F">
      <w:pPr>
        <w:widowControl w:val="0"/>
        <w:numPr>
          <w:ilvl w:val="0"/>
          <w:numId w:val="10"/>
        </w:numPr>
        <w:tabs>
          <w:tab w:val="clear" w:pos="360"/>
        </w:tabs>
        <w:suppressAutoHyphens/>
        <w:spacing w:after="0" w:line="288" w:lineRule="auto"/>
        <w:ind w:left="284" w:hanging="284"/>
        <w:jc w:val="both"/>
        <w:rPr>
          <w:sz w:val="24"/>
          <w:szCs w:val="24"/>
          <w:lang w:eastAsia="pl-PL"/>
        </w:rPr>
      </w:pPr>
      <w:r w:rsidRPr="00F149F9">
        <w:rPr>
          <w:bCs/>
          <w:sz w:val="24"/>
          <w:szCs w:val="24"/>
          <w:lang w:eastAsia="pl-PL"/>
        </w:rPr>
        <w:t xml:space="preserve">W przypadku niewykonywania przez Wykonawcę zobowiązania, o którym mowa wyżej, Zamawiający może zlecić usunięcie tych wad osobie trzeciej, obciążając Wykonawcę wszelkimi związanymi z ich usunięciem kosztami i karami umownymi określonymi </w:t>
      </w:r>
      <w:r w:rsidRPr="00F149F9">
        <w:rPr>
          <w:sz w:val="24"/>
          <w:szCs w:val="24"/>
          <w:lang w:eastAsia="pl-PL"/>
        </w:rPr>
        <w:t>w § 15 umowy</w:t>
      </w:r>
      <w:r w:rsidRPr="00F149F9">
        <w:rPr>
          <w:bCs/>
          <w:sz w:val="24"/>
          <w:szCs w:val="24"/>
          <w:lang w:eastAsia="pl-PL"/>
        </w:rPr>
        <w:t>.</w:t>
      </w:r>
    </w:p>
    <w:p w:rsidR="0061144F" w:rsidRPr="00F149F9" w:rsidRDefault="0005157F" w:rsidP="0061144F">
      <w:pPr>
        <w:widowControl w:val="0"/>
        <w:numPr>
          <w:ilvl w:val="0"/>
          <w:numId w:val="10"/>
        </w:numPr>
        <w:tabs>
          <w:tab w:val="clear" w:pos="360"/>
        </w:tabs>
        <w:suppressAutoHyphens/>
        <w:spacing w:after="0" w:line="288" w:lineRule="auto"/>
        <w:ind w:left="284" w:hanging="284"/>
        <w:jc w:val="both"/>
        <w:rPr>
          <w:bCs/>
          <w:sz w:val="24"/>
          <w:szCs w:val="24"/>
          <w:lang w:eastAsia="pl-PL"/>
        </w:rPr>
      </w:pPr>
      <w:r w:rsidRPr="00F149F9">
        <w:rPr>
          <w:bCs/>
          <w:sz w:val="24"/>
          <w:szCs w:val="24"/>
          <w:lang w:eastAsia="pl-PL"/>
        </w:rPr>
        <w:t>W pozostałym zakresie do gwarancji i rękojmi mają zastosowanie przepisy Kodeksu Cywilnego.</w:t>
      </w:r>
    </w:p>
    <w:p w:rsidR="0061144F" w:rsidRPr="00F149F9" w:rsidRDefault="0061144F" w:rsidP="0061144F">
      <w:pPr>
        <w:widowControl w:val="0"/>
        <w:suppressAutoHyphens/>
        <w:spacing w:after="0" w:line="288" w:lineRule="auto"/>
        <w:ind w:left="360"/>
        <w:jc w:val="both"/>
        <w:rPr>
          <w:bCs/>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14</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Zabezpieczenie należytego wykonania umowy</w:t>
      </w:r>
    </w:p>
    <w:p w:rsidR="0061144F" w:rsidRPr="00F149F9" w:rsidRDefault="0005157F" w:rsidP="0061144F">
      <w:pPr>
        <w:widowControl w:val="0"/>
        <w:numPr>
          <w:ilvl w:val="0"/>
          <w:numId w:val="13"/>
        </w:numPr>
        <w:suppressAutoHyphens/>
        <w:spacing w:before="120" w:after="0" w:line="288" w:lineRule="auto"/>
        <w:ind w:left="357" w:hanging="357"/>
        <w:jc w:val="both"/>
        <w:rPr>
          <w:bCs/>
          <w:sz w:val="24"/>
          <w:szCs w:val="24"/>
          <w:lang w:eastAsia="pl-PL"/>
        </w:rPr>
      </w:pPr>
      <w:r w:rsidRPr="00F149F9">
        <w:rPr>
          <w:bCs/>
          <w:sz w:val="24"/>
          <w:szCs w:val="24"/>
          <w:lang w:eastAsia="pl-PL"/>
        </w:rPr>
        <w:t>Wykonawca wniósł zabezpieczenie należytego wykonania umowy w wysokości 8 % zaoferowanej ceny brutto, w formie ....................................</w:t>
      </w:r>
      <w:r w:rsidRPr="00F149F9">
        <w:rPr>
          <w:b/>
          <w:bCs/>
          <w:sz w:val="24"/>
          <w:szCs w:val="24"/>
          <w:lang w:eastAsia="pl-PL"/>
        </w:rPr>
        <w:t xml:space="preserve">, </w:t>
      </w:r>
      <w:r w:rsidRPr="00F149F9">
        <w:rPr>
          <w:bCs/>
          <w:sz w:val="24"/>
          <w:szCs w:val="24"/>
          <w:lang w:eastAsia="pl-PL"/>
        </w:rPr>
        <w:t>na kwotę: ...................................</w:t>
      </w:r>
      <w:r w:rsidRPr="00F149F9">
        <w:rPr>
          <w:b/>
          <w:bCs/>
          <w:sz w:val="24"/>
          <w:szCs w:val="24"/>
          <w:lang w:eastAsia="pl-PL"/>
        </w:rPr>
        <w:t xml:space="preserve"> zł.</w:t>
      </w:r>
    </w:p>
    <w:p w:rsidR="0061144F" w:rsidRPr="00F149F9" w:rsidRDefault="0005157F" w:rsidP="0061144F">
      <w:pPr>
        <w:widowControl w:val="0"/>
        <w:numPr>
          <w:ilvl w:val="0"/>
          <w:numId w:val="13"/>
        </w:numPr>
        <w:suppressAutoHyphens/>
        <w:spacing w:after="0" w:line="288" w:lineRule="auto"/>
        <w:jc w:val="both"/>
        <w:rPr>
          <w:bCs/>
          <w:sz w:val="24"/>
          <w:szCs w:val="24"/>
          <w:lang w:eastAsia="pl-PL"/>
        </w:rPr>
      </w:pPr>
      <w:r w:rsidRPr="00F149F9">
        <w:rPr>
          <w:bCs/>
          <w:sz w:val="24"/>
          <w:szCs w:val="24"/>
          <w:lang w:eastAsia="pl-PL"/>
        </w:rPr>
        <w:t>Zabezpieczenie zostanie zwolnione:</w:t>
      </w:r>
    </w:p>
    <w:p w:rsidR="0061144F" w:rsidRPr="00F149F9" w:rsidRDefault="0005157F" w:rsidP="00340AEE">
      <w:pPr>
        <w:widowControl w:val="0"/>
        <w:numPr>
          <w:ilvl w:val="0"/>
          <w:numId w:val="14"/>
        </w:numPr>
        <w:suppressAutoHyphens/>
        <w:spacing w:after="0" w:line="288" w:lineRule="auto"/>
        <w:jc w:val="both"/>
        <w:rPr>
          <w:bCs/>
          <w:sz w:val="24"/>
          <w:szCs w:val="24"/>
          <w:lang w:eastAsia="pl-PL"/>
        </w:rPr>
      </w:pPr>
      <w:r w:rsidRPr="00F149F9">
        <w:rPr>
          <w:bCs/>
          <w:sz w:val="24"/>
          <w:szCs w:val="24"/>
          <w:lang w:eastAsia="pl-PL"/>
        </w:rPr>
        <w:t>70 % w terminie 30 dni od dnia w którym będą podpisane oba  protokoły końcowego odbioru robót (tj. zarówno dla Zadania A, jak i Zadania B);</w:t>
      </w:r>
    </w:p>
    <w:p w:rsidR="0061144F" w:rsidRPr="00F149F9" w:rsidRDefault="0005157F" w:rsidP="0061144F">
      <w:pPr>
        <w:widowControl w:val="0"/>
        <w:numPr>
          <w:ilvl w:val="0"/>
          <w:numId w:val="14"/>
        </w:numPr>
        <w:suppressAutoHyphens/>
        <w:spacing w:after="0" w:line="288" w:lineRule="auto"/>
        <w:ind w:left="709" w:hanging="283"/>
        <w:jc w:val="both"/>
        <w:rPr>
          <w:bCs/>
          <w:sz w:val="24"/>
          <w:szCs w:val="24"/>
          <w:lang w:eastAsia="pl-PL"/>
        </w:rPr>
      </w:pPr>
      <w:r w:rsidRPr="00F149F9">
        <w:rPr>
          <w:bCs/>
          <w:sz w:val="24"/>
          <w:szCs w:val="24"/>
          <w:lang w:eastAsia="pl-PL"/>
        </w:rPr>
        <w:t>30% w terminie 15 dni od daty upływu rękojmi zarówno dla Zadania A, jak i Zadania B.</w:t>
      </w:r>
    </w:p>
    <w:p w:rsidR="0061144F" w:rsidRPr="00F149F9" w:rsidRDefault="0005157F" w:rsidP="0061144F">
      <w:pPr>
        <w:widowControl w:val="0"/>
        <w:numPr>
          <w:ilvl w:val="0"/>
          <w:numId w:val="13"/>
        </w:numPr>
        <w:suppressAutoHyphens/>
        <w:spacing w:after="0" w:line="288" w:lineRule="auto"/>
        <w:jc w:val="both"/>
        <w:rPr>
          <w:bCs/>
          <w:sz w:val="24"/>
          <w:szCs w:val="24"/>
          <w:lang w:eastAsia="pl-PL"/>
        </w:rPr>
      </w:pPr>
      <w:r w:rsidRPr="00F149F9">
        <w:rPr>
          <w:bCs/>
          <w:sz w:val="24"/>
          <w:szCs w:val="24"/>
          <w:lang w:eastAsia="pl-PL"/>
        </w:rPr>
        <w:t>Z powyższych kwot zabezpieczenia, Zamawiający będzie uprawniony zaspokajać swoje roszczenia wynikające z tytułu nienależytego wykonania umowy np.: ewentualnych odszkodowań i kosztów zastępczego usunięcia wad oraz kosztów zastępczego wykonywania napraw gwarancyjnych, niewpłacenia zabezpieczenia przez Wykonawcę w przypadku zmiany zabezpieczenia na formę w pieniądzu.</w:t>
      </w:r>
    </w:p>
    <w:p w:rsidR="0061144F" w:rsidRPr="00F149F9" w:rsidRDefault="0005157F" w:rsidP="0061144F">
      <w:pPr>
        <w:numPr>
          <w:ilvl w:val="0"/>
          <w:numId w:val="13"/>
        </w:numPr>
        <w:spacing w:after="0" w:line="288" w:lineRule="auto"/>
        <w:jc w:val="both"/>
        <w:rPr>
          <w:sz w:val="24"/>
          <w:szCs w:val="24"/>
          <w:lang w:eastAsia="pl-PL"/>
        </w:rPr>
      </w:pPr>
      <w:r w:rsidRPr="00F149F9">
        <w:rPr>
          <w:sz w:val="24"/>
          <w:szCs w:val="24"/>
          <w:lang w:eastAsia="pl-PL"/>
        </w:rPr>
        <w:t>Jeżeli zostanie przesunięty termin realizacji zamówienia, Wykonawca zobowiązany jest odpowiednio przesunąć termin ważności poręczenia lub gwarancji, i to najpóźniej w terminie podpisania aneksu do umowy.</w:t>
      </w:r>
    </w:p>
    <w:p w:rsidR="0061144F" w:rsidRPr="00F149F9" w:rsidRDefault="0005157F" w:rsidP="0061144F">
      <w:pPr>
        <w:numPr>
          <w:ilvl w:val="0"/>
          <w:numId w:val="13"/>
        </w:numPr>
        <w:spacing w:after="0" w:line="288" w:lineRule="auto"/>
        <w:jc w:val="both"/>
        <w:rPr>
          <w:sz w:val="24"/>
          <w:szCs w:val="24"/>
          <w:lang w:eastAsia="pl-PL"/>
        </w:rPr>
      </w:pPr>
      <w:r w:rsidRPr="00F149F9">
        <w:rPr>
          <w:sz w:val="24"/>
          <w:szCs w:val="24"/>
          <w:lang w:eastAsia="pl-PL"/>
        </w:rPr>
        <w:t>Wykonawca zobowiązany jest dostosować terminy ważności poręczeń/gwarancji do okresu rękojmi.</w:t>
      </w:r>
    </w:p>
    <w:p w:rsidR="0061144F" w:rsidRPr="00F149F9" w:rsidRDefault="0061144F" w:rsidP="0061144F">
      <w:pPr>
        <w:spacing w:after="0" w:line="288" w:lineRule="auto"/>
        <w:jc w:val="both"/>
        <w:rPr>
          <w:sz w:val="24"/>
          <w:szCs w:val="24"/>
          <w:lang w:eastAsia="pl-PL"/>
        </w:rPr>
      </w:pPr>
    </w:p>
    <w:p w:rsidR="004B09CD" w:rsidRDefault="004B09CD" w:rsidP="0061144F">
      <w:pPr>
        <w:spacing w:after="0" w:line="288" w:lineRule="auto"/>
        <w:jc w:val="both"/>
        <w:rPr>
          <w:sz w:val="24"/>
          <w:szCs w:val="24"/>
          <w:lang w:eastAsia="pl-PL"/>
        </w:rPr>
      </w:pPr>
    </w:p>
    <w:p w:rsidR="00F149F9" w:rsidRPr="00F149F9" w:rsidRDefault="00F149F9" w:rsidP="0061144F">
      <w:pPr>
        <w:spacing w:after="0" w:line="288" w:lineRule="auto"/>
        <w:jc w:val="both"/>
        <w:rPr>
          <w:sz w:val="24"/>
          <w:szCs w:val="24"/>
          <w:lang w:eastAsia="pl-PL"/>
        </w:rPr>
      </w:pPr>
    </w:p>
    <w:p w:rsidR="0061144F" w:rsidRPr="00F149F9" w:rsidRDefault="0005157F" w:rsidP="009954CA">
      <w:pPr>
        <w:spacing w:after="0" w:line="288" w:lineRule="auto"/>
        <w:jc w:val="center"/>
        <w:rPr>
          <w:b/>
          <w:sz w:val="24"/>
          <w:szCs w:val="24"/>
          <w:lang w:eastAsia="pl-PL"/>
        </w:rPr>
      </w:pPr>
      <w:r w:rsidRPr="00F149F9">
        <w:rPr>
          <w:b/>
          <w:sz w:val="24"/>
          <w:szCs w:val="24"/>
          <w:lang w:eastAsia="pl-PL"/>
        </w:rPr>
        <w:t>§ 15</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Kary umowne</w:t>
      </w:r>
    </w:p>
    <w:p w:rsidR="0061144F" w:rsidRPr="00F149F9" w:rsidRDefault="0005157F" w:rsidP="0061144F">
      <w:pPr>
        <w:spacing w:before="120" w:after="0" w:line="288" w:lineRule="auto"/>
        <w:jc w:val="both"/>
        <w:rPr>
          <w:bCs/>
          <w:sz w:val="24"/>
          <w:szCs w:val="24"/>
          <w:lang w:eastAsia="pl-PL"/>
        </w:rPr>
      </w:pPr>
      <w:r w:rsidRPr="00F149F9">
        <w:rPr>
          <w:bCs/>
          <w:sz w:val="24"/>
          <w:szCs w:val="24"/>
          <w:lang w:eastAsia="pl-PL"/>
        </w:rPr>
        <w:t>Strony ustalają kary umowne:</w:t>
      </w:r>
    </w:p>
    <w:p w:rsidR="0061144F"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 xml:space="preserve">Wykonawca zapłaci Zamawiającemu kary umowne: </w:t>
      </w:r>
    </w:p>
    <w:p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przekroczenie, </w:t>
      </w:r>
      <w:r w:rsidRPr="00F149F9">
        <w:rPr>
          <w:rFonts w:eastAsia="MS Mincho"/>
          <w:sz w:val="24"/>
          <w:szCs w:val="24"/>
          <w:lang w:eastAsia="ar-SA"/>
        </w:rPr>
        <w:t xml:space="preserve">z przyczyn leżących po stronie Wykonawcy, </w:t>
      </w:r>
      <w:r w:rsidRPr="00F149F9">
        <w:rPr>
          <w:bCs/>
          <w:sz w:val="24"/>
          <w:szCs w:val="24"/>
          <w:lang w:eastAsia="pl-PL"/>
        </w:rPr>
        <w:t xml:space="preserve">umownego terminu zakończenia robót lub wystawienia i dostarczenia Zamawiającemu faktury końcowej (§ 5 ust. </w:t>
      </w:r>
      <w:r w:rsidRPr="00F149F9">
        <w:rPr>
          <w:bCs/>
          <w:sz w:val="24"/>
          <w:szCs w:val="24"/>
          <w:lang w:eastAsia="pl-PL"/>
        </w:rPr>
        <w:lastRenderedPageBreak/>
        <w:t>1 pkt.1 lit.d) lub e) oraz ust.2 lit.d) lub e) w wysokości 0,2% wynagrodzenia brutto za cały przedmiot zamówienia (łącznie za zadanie A i B) określonego w § 4 ust.1 umowy, za każdy rozpoczęty dzień opóźnienia,</w:t>
      </w:r>
    </w:p>
    <w:p w:rsidR="0061144F" w:rsidRPr="00F149F9" w:rsidRDefault="0005157F" w:rsidP="0061144F">
      <w:pPr>
        <w:widowControl w:val="0"/>
        <w:numPr>
          <w:ilvl w:val="0"/>
          <w:numId w:val="15"/>
        </w:numPr>
        <w:tabs>
          <w:tab w:val="num" w:pos="709"/>
        </w:tabs>
        <w:suppressAutoHyphens/>
        <w:spacing w:after="0" w:line="288" w:lineRule="auto"/>
        <w:ind w:left="709" w:hanging="283"/>
        <w:jc w:val="both"/>
        <w:rPr>
          <w:sz w:val="24"/>
          <w:szCs w:val="24"/>
          <w:lang w:eastAsia="pl-PL"/>
        </w:rPr>
      </w:pPr>
      <w:r w:rsidRPr="00F149F9">
        <w:rPr>
          <w:bCs/>
          <w:sz w:val="24"/>
          <w:szCs w:val="24"/>
          <w:lang w:eastAsia="pl-PL"/>
        </w:rPr>
        <w:t>za odstąpienie od umowy albo jej rozwiązanie przez którąkolwiek ze Stron z przyczyn zależnych od Wykonawcy w wysokości 10% wartości wynagrodzenia brutto (łącznie za zadanie A i B) określonego w § 4 ust. 1 umowy,</w:t>
      </w:r>
    </w:p>
    <w:p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przekroczenie terminu usunięcia wad zarówno w czasie trwania robót, jak i w okresie gwarancji i rękojmi, w wysokości 0,05% wynagrodzenia brutto za cały przedmiot zamówienia (łącznie za zadanie A i B) określonego w § 4 ust. 1 umowy, za każdy rozpoczęty dzień opóźnienia,</w:t>
      </w:r>
    </w:p>
    <w:p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opóźnienie w wykonaniu innych zobowiązań Wykonawcy wynikających z umowy, dla których w umowie podane są terminy, albo dla których wykonania Zamawiający wskazał (wyznaczył) termin w wysokości 0,02% wynagrodzenia brutto za cały przedmiot zamówienia (łącznie za zadanie A i B) określonego w § 4 ust.1 umowy za każdy rozpoczęty dzień opóźnienia, o ile w umowie nie wskazano innej kary umownej; powyższe dotyczy w szczególności nieprzedstawienia Zamawiającemu w terminie każdego harmonogramu robót oraz niedotrzymania terminów wynikających z harmonogramów rzeczowo - finansowych;</w:t>
      </w:r>
    </w:p>
    <w:p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 xml:space="preserve">za nieprzedłożenie do akceptacji projektu umowy o podwykonawstwo lub dalsze podwykonawstwo, której przedmiotem są roboty budowlane, o którym mowa w § 7 ust. 3 lub projektu jej zmiany, poświadczonej za zgodność z oryginałem kopii zawartej umowy o podwykonawstwo lub dalsze podwykonawstwo, której przedmiotem są roboty budowlane, o której mowa w § 7 ust. 7 lub jej zmiany albo brak wymaganej przez Zamawiającego zmiany umowy o podwykonawstwo lub dalsze podwykonawstwo, której zapisy stoją w sprzeczności z § 7 ust. 4, w wysokości </w:t>
      </w:r>
      <w:r w:rsidRPr="00F149F9">
        <w:rPr>
          <w:sz w:val="24"/>
          <w:szCs w:val="24"/>
          <w:lang w:eastAsia="pl-PL"/>
        </w:rPr>
        <w:t xml:space="preserve">1.000,00zł </w:t>
      </w:r>
      <w:r w:rsidRPr="00F149F9">
        <w:rPr>
          <w:bCs/>
          <w:sz w:val="24"/>
          <w:szCs w:val="24"/>
          <w:lang w:eastAsia="pl-PL"/>
        </w:rPr>
        <w:t>za każdy przypadek nieprzedłożenia do akceptacji projektu umowy lub jego zmiany, kopii umowy lub jej zmiany i to za każdy rozpoczęty dzień nieprzedłożenia,</w:t>
      </w:r>
    </w:p>
    <w:p w:rsidR="004C59F4"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każdy przypadek nieprzedłożenia Zamawiającemu poświadczonej</w:t>
      </w:r>
      <w:r w:rsidR="00F5477C">
        <w:rPr>
          <w:bCs/>
          <w:sz w:val="24"/>
          <w:szCs w:val="24"/>
          <w:lang w:eastAsia="pl-PL"/>
        </w:rPr>
        <w:t xml:space="preserve"> </w:t>
      </w:r>
      <w:r w:rsidRPr="00F149F9">
        <w:rPr>
          <w:bCs/>
          <w:sz w:val="24"/>
          <w:szCs w:val="24"/>
          <w:lang w:eastAsia="pl-PL"/>
        </w:rPr>
        <w:t>za zgodność z oryginałem kopii zawartej umowy o podwykonawstwo lub dalsze podwykonawstwo, o której mowa w § 7 ust. 9 w wysokości 1000,00 zł za każdą nieprzedłożoną kopię umowy lub jej zmianę i to za każdy rozpoczęty dzień nieprzedłożenia</w:t>
      </w:r>
    </w:p>
    <w:p w:rsidR="0061144F" w:rsidRPr="00F149F9" w:rsidRDefault="0005157F" w:rsidP="0061144F">
      <w:pPr>
        <w:widowControl w:val="0"/>
        <w:numPr>
          <w:ilvl w:val="0"/>
          <w:numId w:val="15"/>
        </w:numPr>
        <w:tabs>
          <w:tab w:val="num" w:pos="709"/>
        </w:tabs>
        <w:suppressAutoHyphens/>
        <w:spacing w:after="0" w:line="288" w:lineRule="auto"/>
        <w:ind w:left="709" w:hanging="283"/>
        <w:jc w:val="both"/>
        <w:rPr>
          <w:bCs/>
          <w:sz w:val="24"/>
          <w:szCs w:val="24"/>
          <w:lang w:eastAsia="pl-PL"/>
        </w:rPr>
      </w:pPr>
      <w:r w:rsidRPr="00F149F9">
        <w:rPr>
          <w:bCs/>
          <w:sz w:val="24"/>
          <w:szCs w:val="24"/>
          <w:lang w:eastAsia="pl-PL"/>
        </w:rPr>
        <w:t>za brak zapłaty lub nieterminową zapłatę wynagrodzenia należnego podwykonawcom albo dalszym podwykonawcom w wysokości 0,02% wynagrodzenia brutto (łącznie za zadanie A i B) określonego w § 4 ust.1umowy za każdy rozpoczęty dzień opóźnienia.</w:t>
      </w:r>
    </w:p>
    <w:p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Za odstąpienie od umowy przez którąkolwiek ze Stron z przyczyn zależnych od Zamawiającego, Wykonawca może żądać od Zamawiającego zapłaty kary umownej w wysokości 10% wartości wynagrodzenia brutto (łącznie za zadanie A i B) określonego w § 4 ust. 1niniejszej umowy.</w:t>
      </w:r>
    </w:p>
    <w:p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W przypadku konieczności wielokrotnego dokonywania bezpośredniej zapłaty podwykonawcy </w:t>
      </w:r>
      <w:r w:rsidRPr="00F149F9">
        <w:rPr>
          <w:bCs/>
          <w:sz w:val="24"/>
          <w:szCs w:val="24"/>
          <w:lang w:eastAsia="pl-PL"/>
        </w:rPr>
        <w:lastRenderedPageBreak/>
        <w:t>lub dalszemu podwykonawcy, o których mowa w § 8 ust. 2, lub konieczność dokonania bezpośrednich zapłat na sumę większą niż 5% wartości umowy (łącznie za zadanie A i B) w sprawie zamówienia publicznego może stanowić podstawę do odstąpienia od umowy z przyczyn leżących po stronie Wykonawcy, z naliczeniem kary umownej, o której mowa w § 15 ust. 1. lit b) umowy.</w:t>
      </w:r>
    </w:p>
    <w:p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 xml:space="preserve">Zamawiający może usunąć w zastępstwie Wykonawcy i na jego koszt wady nieusunięte </w:t>
      </w:r>
      <w:r w:rsidRPr="00F149F9">
        <w:rPr>
          <w:bCs/>
          <w:sz w:val="24"/>
          <w:szCs w:val="24"/>
          <w:lang w:eastAsia="pl-PL"/>
        </w:rPr>
        <w:br/>
        <w:t>w wyznaczonym terminie lub dokonać przeglądu, serwisu i konserwacji instalacji, urządzeń i osprzętu wraz z konieczną naprawą w przypadku nie wywiązywania się Wykonawcy z obowiązków umownych. Koszt ten zostanie potrącony z wynagrodzenia należnego Wykonawcy (za dowolne Zadanie, tj. za Zadanie A lub za Zadanie B) lub z zabezpieczenia należytego wykonania umowy, wniesionego przez Wykonawcę. Jeżeli należne Wykonawcy wynagrodzenie lub zabezpieczenie będzie niewystarczające do potrącenia, Zamawiający będzie miał prawo dochodzić zwrotu pozostałej części kosztów.</w:t>
      </w:r>
    </w:p>
    <w:p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Zastrzeżenie kar umownych nie pozbawia stron prawa do dochodzenia odszkodowania przekraczającego wysokość kar umownych na zasadach ogólnych.</w:t>
      </w:r>
    </w:p>
    <w:p w:rsidR="0061144F"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bCs/>
          <w:sz w:val="24"/>
          <w:szCs w:val="24"/>
          <w:lang w:eastAsia="pl-PL"/>
        </w:rPr>
        <w:t>Zamawiający może potrącić kwoty kar umownych z wynagrodzenia Wykonawcy (za dowolne Zadanie, tj. za Zadanie A lub za Zadanie B; także z wynagrodzenia przyszłego) lub zabezpieczenia należytego wykonania umowy a Wykonawca niniejszym wyraża zgodę na takie potrącenia.</w:t>
      </w:r>
    </w:p>
    <w:p w:rsidR="00571F52" w:rsidRPr="00F149F9" w:rsidRDefault="0005157F" w:rsidP="004E503D">
      <w:pPr>
        <w:pStyle w:val="Akapitzlist3"/>
        <w:widowControl w:val="0"/>
        <w:numPr>
          <w:ilvl w:val="3"/>
          <w:numId w:val="9"/>
        </w:numPr>
        <w:tabs>
          <w:tab w:val="clear" w:pos="2880"/>
          <w:tab w:val="num" w:pos="426"/>
        </w:tabs>
        <w:suppressAutoHyphens/>
        <w:spacing w:line="288" w:lineRule="auto"/>
        <w:ind w:left="284" w:hanging="284"/>
        <w:jc w:val="both"/>
        <w:rPr>
          <w:bCs/>
          <w:sz w:val="24"/>
          <w:szCs w:val="24"/>
          <w:lang w:eastAsia="pl-PL"/>
        </w:rPr>
      </w:pPr>
      <w:r w:rsidRPr="00F149F9">
        <w:rPr>
          <w:sz w:val="24"/>
          <w:szCs w:val="24"/>
        </w:rPr>
        <w:t>Zamawiający jest uprawniony do naliczenia kar umownych także w przypadku:</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naruszania przez Wykonawcę lub jego podwykonawcę</w:t>
      </w:r>
      <w:r w:rsidRPr="00F149F9">
        <w:rPr>
          <w:rFonts w:ascii="Calibri" w:hAnsi="Calibri"/>
          <w:sz w:val="24"/>
          <w:szCs w:val="24"/>
          <w:lang w:eastAsia="en-US"/>
        </w:rPr>
        <w:t xml:space="preserve"> </w:t>
      </w:r>
      <w:r w:rsidRPr="00F149F9">
        <w:rPr>
          <w:rFonts w:ascii="Calibri" w:hAnsi="Calibri"/>
          <w:sz w:val="24"/>
          <w:szCs w:val="24"/>
        </w:rPr>
        <w:t>lub dalszego podwykonawcę zakazu palenia tytoniu, używania alkoholu albo środków odurzających (albo podobnie działających) na terenie Zamawiającego oraz przebywania pracownika na terenie Zamawiającego pod wpływem alkoholu lub innych środków odurzających - w kwocie 1.000,00 zł za każdy przypadek takiego naruszenia;</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gdy wskutek prowadzonych prac, działań lub zaniechań pracowników/personelu </w:t>
      </w:r>
      <w:r w:rsidRPr="00F149F9">
        <w:rPr>
          <w:rFonts w:ascii="Calibri" w:hAnsi="Calibri"/>
          <w:bCs/>
          <w:sz w:val="24"/>
          <w:szCs w:val="24"/>
        </w:rPr>
        <w:t xml:space="preserve">Wykonawcy/podwykonawcy lub dalszego podwykonawcy </w:t>
      </w:r>
      <w:r w:rsidRPr="00F149F9">
        <w:rPr>
          <w:rFonts w:ascii="Calibri" w:hAnsi="Calibri"/>
          <w:sz w:val="24"/>
          <w:szCs w:val="24"/>
        </w:rPr>
        <w:t>lub wskutek naruszenia zasad zakazu palenia tytoniu zostanie wywołany alarm pożarowy - w kwocie 5.000,00 zł za każdy przypadek takiego zdarzenia (a jeżeli koszty wywołania alarmu i usunięcia jego następstw będą wyższe – to tymi kosztami);</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naruszania przez Wykonawcę lub jego podwykonawcę lub dalszego podwykonawcę obowiązku noszenia odzieży ochronnej, wyposażenia osobistej ochrony bhp (np. kasków, okularów ochronnych) oraz obowiązku noszenia na tej odzieży oznaczeń wskazujących nazwę Wykonawcy/podwykonawcy/dalszego podwykonawcy - w kwocie 1.000,00 zł za każdy przypadek takiego naruszenia;</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 xml:space="preserve">stwierdzenia przez Zamawiającego, że personel Wykonawcy/podwykonawcy lub dalszego podwykonawcy doprowadził do uszkodzenia albo zabrudzenia powierzchni ścian, podłóg, wykładzin i tym podobnych elementów wykończenia lub zniszczenia zabezpieczeń, znaków </w:t>
      </w:r>
      <w:r w:rsidRPr="00F149F9">
        <w:rPr>
          <w:rFonts w:ascii="Calibri" w:hAnsi="Calibri"/>
          <w:sz w:val="24"/>
          <w:szCs w:val="24"/>
        </w:rPr>
        <w:lastRenderedPageBreak/>
        <w:t>ostrzegawczych i informacyjnych - w kwocie 500,00 zł za każdy przypadek, co nie wyklucza dochodzenia odszkodowania ponad tą wysokość;</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nie uporządkował po zakończeniu pracy w danym dniu miejsca prowadzenia prac (w szczególności pozostawił odpady, opakowania) - w kwocie 500,00 zł za każdy przypadek takiego naruszenia;</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stwierdzenia przez Zamawiającego, że personel Wykonawcy/podwykonawcy lub dalszego podwykonawcy nie posiada wymaganych uprawnień albo ważnych zaświadczeń niezbędnych przy prowadzeniu prac danego rodzaju - w kwocie 500,00 zł za każdy przypadek takiego naruszenia.</w:t>
      </w:r>
    </w:p>
    <w:p w:rsidR="00571F52" w:rsidRPr="00F149F9" w:rsidRDefault="0005157F" w:rsidP="00C104D6">
      <w:pPr>
        <w:pStyle w:val="Teksttreci1"/>
        <w:numPr>
          <w:ilvl w:val="3"/>
          <w:numId w:val="51"/>
        </w:numPr>
        <w:tabs>
          <w:tab w:val="left" w:pos="284"/>
          <w:tab w:val="left" w:pos="709"/>
        </w:tabs>
        <w:spacing w:before="0" w:after="0" w:line="276" w:lineRule="auto"/>
        <w:ind w:left="567" w:right="6" w:hanging="283"/>
        <w:jc w:val="both"/>
        <w:rPr>
          <w:rFonts w:ascii="Calibri" w:hAnsi="Calibri"/>
          <w:sz w:val="24"/>
          <w:szCs w:val="24"/>
        </w:rPr>
      </w:pPr>
      <w:r w:rsidRPr="00F149F9">
        <w:rPr>
          <w:rFonts w:ascii="Calibri" w:hAnsi="Calibri"/>
          <w:sz w:val="24"/>
          <w:szCs w:val="24"/>
        </w:rPr>
        <w:t>W przypadku stwierdzenia przez Zamawiającego, że personel Wykonawcy/podwykonawcy lub dalszego podwykonawcy używa urządzeń, maszyn, narzędzi niespełniających wymagań BHP (uszkodzonych, niekompletnych) bez wymaganych dopuszczeń, oznaczeń, atestów, certyfikatów, aktualnych przeglądów lub w sposób mogący stworzyć zagrożenie - w kwocie 1.000,00 zł za każdy przypadek takiego naruszenia.</w:t>
      </w:r>
    </w:p>
    <w:p w:rsidR="00571F52"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W przypadku stwierdzenia naruszeń wymienionych w ust.7 pod lit. a) - g) Zamawiający może żądać od Wykonawcy usunięcia personelu/pracowników Wykonawcy/podwykonawcy lub dalszego podwykonawcy winnych naruszeń, z obiektu, na którym wykonywane są prace.</w:t>
      </w:r>
    </w:p>
    <w:p w:rsidR="004D7277"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bidi="pl-PL"/>
        </w:rPr>
        <w:t xml:space="preserve">Zamawiający ma prawo obciążyć Wykonawcę karami  z tytułu niespełnienia przez Wykonawcę, podwykonawców lub dalszych podwykonawców wymagań </w:t>
      </w:r>
      <w:r w:rsidRPr="00F149F9">
        <w:rPr>
          <w:bCs/>
          <w:sz w:val="24"/>
          <w:szCs w:val="24"/>
          <w:lang w:eastAsia="pl-PL"/>
        </w:rPr>
        <w:t>w zakresie zatrudnienia w związku z realizacją zamówienia</w:t>
      </w:r>
      <w:r w:rsidRPr="00F149F9">
        <w:rPr>
          <w:bCs/>
          <w:sz w:val="24"/>
          <w:szCs w:val="24"/>
          <w:lang w:eastAsia="pl-PL" w:bidi="pl-PL"/>
        </w:rPr>
        <w:t xml:space="preserve"> za każde stwierdzone naruszenie wymogu zatrudnienia pracowników na podstawie umowy o pracę. Wykonawca zapłaci karę umowną w wysokości 100,00 złotych za każdy rozpoczęty dzień naruszenia za każdego pracownika. Kara ta dotyczy także nie przedstawienia dowodów, oświadczeń i innych wymaganych przez Zamawiającego dokumentów, o których mowa w Umowie oraz w załączniku nr 8 do SIWZ.</w:t>
      </w:r>
    </w:p>
    <w:p w:rsidR="00571F52"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Zamawiający ma prawo odsunięcia od pracy personelu/pracowników Wykonawcy/podwykonawcy, lub dalszego podwykonawcy, którzy swoim zachowaniem lub sposobem wykonywania pracy stwarzają bezpośrednie zagrożenie dla życia lub zdrowia własnego lub innych oraz wstrzymania pracy maszyn lub urządzeń w przypadku wystąpienia bezpośredniego zagrożenia dla życia lub zdrowia własnego lub innych.</w:t>
      </w:r>
    </w:p>
    <w:p w:rsidR="00571F52" w:rsidRPr="00F149F9" w:rsidRDefault="0005157F" w:rsidP="004E503D">
      <w:pPr>
        <w:pStyle w:val="Akapitzlist3"/>
        <w:widowControl w:val="0"/>
        <w:numPr>
          <w:ilvl w:val="3"/>
          <w:numId w:val="9"/>
        </w:numPr>
        <w:tabs>
          <w:tab w:val="clear" w:pos="2880"/>
          <w:tab w:val="num" w:pos="284"/>
        </w:tabs>
        <w:suppressAutoHyphens/>
        <w:spacing w:line="288" w:lineRule="auto"/>
        <w:ind w:left="284" w:hanging="284"/>
        <w:jc w:val="both"/>
        <w:rPr>
          <w:bCs/>
          <w:sz w:val="24"/>
          <w:szCs w:val="24"/>
          <w:lang w:eastAsia="pl-PL"/>
        </w:rPr>
      </w:pPr>
      <w:r w:rsidRPr="00F149F9">
        <w:rPr>
          <w:bCs/>
          <w:sz w:val="24"/>
          <w:szCs w:val="24"/>
          <w:lang w:eastAsia="pl-PL"/>
        </w:rPr>
        <w:t>Kary z powyższych tytułów Wykonawca zobowiązany jest zapłacić w ciągu 7 dni od otrzymania noty obciążeniowej Zamawiającego. Zamawiający jest uprawniony do potrącenia kwoty ww. kar umownych z wynagrodzenia brutto Wykonawcy (za dowolne Zadanie, tj. za Zadanie A lub za Zadanie B) lub 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rsidR="00571F52" w:rsidRPr="00F149F9" w:rsidRDefault="00571F52" w:rsidP="00EA1EDA">
      <w:pPr>
        <w:pStyle w:val="Akapitzlist3"/>
        <w:widowControl w:val="0"/>
        <w:suppressAutoHyphens/>
        <w:spacing w:line="288" w:lineRule="auto"/>
        <w:ind w:left="284"/>
        <w:jc w:val="both"/>
        <w:rPr>
          <w:bCs/>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16</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Ubezpieczenie</w:t>
      </w:r>
    </w:p>
    <w:p w:rsidR="0061144F" w:rsidRPr="00F149F9" w:rsidRDefault="0005157F" w:rsidP="00C104D6">
      <w:pPr>
        <w:numPr>
          <w:ilvl w:val="3"/>
          <w:numId w:val="47"/>
        </w:numPr>
        <w:tabs>
          <w:tab w:val="clear" w:pos="2880"/>
          <w:tab w:val="num" w:pos="-414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Na cały czas prowadzenia robót budowlanych (aż do ostatecznego odbioru końcowego robót zarówno dla zadania A i B) Wykonawca musi posiadać ubezpieczenie robót spełniające wymagania określone poniżej.</w:t>
      </w:r>
    </w:p>
    <w:p w:rsidR="0061144F" w:rsidRPr="00F149F9" w:rsidRDefault="0005157F" w:rsidP="00C104D6">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W związku z postanowieniem ust. 1, Wykonawca zobowi</w:t>
      </w:r>
      <w:r w:rsidRPr="00F149F9">
        <w:rPr>
          <w:rFonts w:eastAsia="TTE2A8F930t00"/>
          <w:sz w:val="24"/>
          <w:szCs w:val="24"/>
          <w:lang w:eastAsia="pl-PL"/>
        </w:rPr>
        <w:t>ą</w:t>
      </w:r>
      <w:r w:rsidRPr="00F149F9">
        <w:rPr>
          <w:sz w:val="24"/>
          <w:szCs w:val="24"/>
          <w:lang w:eastAsia="pl-PL"/>
        </w:rPr>
        <w:t>zuje si</w:t>
      </w:r>
      <w:r w:rsidRPr="00F149F9">
        <w:rPr>
          <w:rFonts w:eastAsia="TTE2A8F930t00"/>
          <w:sz w:val="24"/>
          <w:szCs w:val="24"/>
          <w:lang w:eastAsia="pl-PL"/>
        </w:rPr>
        <w:t xml:space="preserve">ę </w:t>
      </w:r>
      <w:r w:rsidRPr="00F149F9">
        <w:rPr>
          <w:sz w:val="24"/>
          <w:szCs w:val="24"/>
          <w:lang w:eastAsia="pl-PL"/>
        </w:rPr>
        <w:t>zawrze</w:t>
      </w:r>
      <w:r w:rsidRPr="00F149F9">
        <w:rPr>
          <w:rFonts w:eastAsia="TTE2A8F930t00"/>
          <w:sz w:val="24"/>
          <w:szCs w:val="24"/>
          <w:lang w:eastAsia="pl-PL"/>
        </w:rPr>
        <w:t xml:space="preserve">ć </w:t>
      </w:r>
      <w:r w:rsidRPr="00F149F9">
        <w:rPr>
          <w:sz w:val="24"/>
          <w:szCs w:val="24"/>
          <w:lang w:eastAsia="pl-PL"/>
        </w:rPr>
        <w:t>umow</w:t>
      </w:r>
      <w:r w:rsidRPr="00F149F9">
        <w:rPr>
          <w:rFonts w:eastAsia="TTE2A8F930t00"/>
          <w:sz w:val="24"/>
          <w:szCs w:val="24"/>
          <w:lang w:eastAsia="pl-PL"/>
        </w:rPr>
        <w:t xml:space="preserve">ę </w:t>
      </w:r>
      <w:r w:rsidRPr="00F149F9">
        <w:rPr>
          <w:sz w:val="24"/>
          <w:szCs w:val="24"/>
          <w:lang w:eastAsia="pl-PL"/>
        </w:rPr>
        <w:t>ubezpieczenia robót okre</w:t>
      </w:r>
      <w:r w:rsidRPr="00F149F9">
        <w:rPr>
          <w:rFonts w:eastAsia="TTE2A8F930t00"/>
          <w:sz w:val="24"/>
          <w:szCs w:val="24"/>
          <w:lang w:eastAsia="pl-PL"/>
        </w:rPr>
        <w:t>ś</w:t>
      </w:r>
      <w:r w:rsidRPr="00F149F9">
        <w:rPr>
          <w:sz w:val="24"/>
          <w:szCs w:val="24"/>
          <w:lang w:eastAsia="pl-PL"/>
        </w:rPr>
        <w:t>lonych niniejsz</w:t>
      </w:r>
      <w:r w:rsidRPr="00F149F9">
        <w:rPr>
          <w:rFonts w:eastAsia="TTE2A8F930t00"/>
          <w:sz w:val="24"/>
          <w:szCs w:val="24"/>
          <w:lang w:eastAsia="pl-PL"/>
        </w:rPr>
        <w:t xml:space="preserve">ą </w:t>
      </w:r>
      <w:r w:rsidRPr="00F149F9">
        <w:rPr>
          <w:sz w:val="24"/>
          <w:szCs w:val="24"/>
          <w:lang w:eastAsia="pl-PL"/>
        </w:rPr>
        <w:t>umow</w:t>
      </w:r>
      <w:r w:rsidRPr="00F149F9">
        <w:rPr>
          <w:rFonts w:eastAsia="TTE2A8F930t00"/>
          <w:sz w:val="24"/>
          <w:szCs w:val="24"/>
          <w:lang w:eastAsia="pl-PL"/>
        </w:rPr>
        <w:t xml:space="preserve">ą </w:t>
      </w:r>
      <w:r w:rsidRPr="00F149F9">
        <w:rPr>
          <w:sz w:val="24"/>
          <w:szCs w:val="24"/>
          <w:lang w:eastAsia="pl-PL"/>
        </w:rPr>
        <w:t>na sum</w:t>
      </w:r>
      <w:r w:rsidRPr="00F149F9">
        <w:rPr>
          <w:rFonts w:eastAsia="TTE2A8F930t00"/>
          <w:sz w:val="24"/>
          <w:szCs w:val="24"/>
          <w:lang w:eastAsia="pl-PL"/>
        </w:rPr>
        <w:t xml:space="preserve">ę </w:t>
      </w:r>
      <w:r w:rsidRPr="00F149F9">
        <w:rPr>
          <w:sz w:val="24"/>
          <w:szCs w:val="24"/>
          <w:lang w:eastAsia="pl-PL"/>
        </w:rPr>
        <w:t>ubezpieczenia nie mniejsz</w:t>
      </w:r>
      <w:r w:rsidRPr="00F149F9">
        <w:rPr>
          <w:rFonts w:eastAsia="TTE2A8F930t00"/>
          <w:sz w:val="24"/>
          <w:szCs w:val="24"/>
          <w:lang w:eastAsia="pl-PL"/>
        </w:rPr>
        <w:t xml:space="preserve">ą </w:t>
      </w:r>
      <w:r w:rsidRPr="00F149F9">
        <w:rPr>
          <w:sz w:val="24"/>
          <w:szCs w:val="24"/>
          <w:lang w:eastAsia="pl-PL"/>
        </w:rPr>
        <w:t>ni</w:t>
      </w:r>
      <w:r w:rsidRPr="00F149F9">
        <w:rPr>
          <w:rFonts w:eastAsia="TTE2A8F930t00"/>
          <w:sz w:val="24"/>
          <w:szCs w:val="24"/>
          <w:lang w:eastAsia="pl-PL"/>
        </w:rPr>
        <w:t xml:space="preserve">ż </w:t>
      </w:r>
      <w:r w:rsidRPr="00F149F9">
        <w:rPr>
          <w:sz w:val="24"/>
          <w:szCs w:val="24"/>
          <w:lang w:eastAsia="pl-PL"/>
        </w:rPr>
        <w:t>warto</w:t>
      </w:r>
      <w:r w:rsidRPr="00F149F9">
        <w:rPr>
          <w:rFonts w:eastAsia="TTE2A8F930t00"/>
          <w:sz w:val="24"/>
          <w:szCs w:val="24"/>
          <w:lang w:eastAsia="pl-PL"/>
        </w:rPr>
        <w:t xml:space="preserve">ść </w:t>
      </w:r>
      <w:r w:rsidRPr="00F149F9">
        <w:rPr>
          <w:sz w:val="24"/>
          <w:szCs w:val="24"/>
          <w:lang w:eastAsia="pl-PL"/>
        </w:rPr>
        <w:t>wynagrodzenia Wykonawcy brutto za cały przedmiot zamówienia (łącznie za zadanie A i B), okre</w:t>
      </w:r>
      <w:r w:rsidRPr="00F149F9">
        <w:rPr>
          <w:rFonts w:eastAsia="TTE2A8F930t00"/>
          <w:sz w:val="24"/>
          <w:szCs w:val="24"/>
          <w:lang w:eastAsia="pl-PL"/>
        </w:rPr>
        <w:t>ś</w:t>
      </w:r>
      <w:r w:rsidRPr="00F149F9">
        <w:rPr>
          <w:sz w:val="24"/>
          <w:szCs w:val="24"/>
          <w:lang w:eastAsia="pl-PL"/>
        </w:rPr>
        <w:t>loną w § 4 ust. 1 umowy. . Potwierdzoną za zgodność z oryginałem</w:t>
      </w:r>
      <w:r w:rsidRPr="00F149F9">
        <w:rPr>
          <w:sz w:val="24"/>
          <w:szCs w:val="24"/>
          <w:u w:val="single"/>
          <w:lang w:eastAsia="pl-PL"/>
        </w:rPr>
        <w:t xml:space="preserve"> </w:t>
      </w:r>
      <w:r w:rsidRPr="00F149F9">
        <w:rPr>
          <w:sz w:val="24"/>
          <w:szCs w:val="24"/>
          <w:lang w:eastAsia="pl-PL"/>
        </w:rPr>
        <w:t>kopię polisy albo innego dokumentu potwierdzającego zawarcie takiej umowy ubezpieczenia (wraz z Ogólnymi Warunkami Ubezpieczenia - OWU) Wykonawca obowiązany jest dostarczyć Zamawiającemu najpóźniej w dacie przekazania Wykonawcy terenu budowy. Umowa ubezpieczenia musi obejmować (zosta</w:t>
      </w:r>
      <w:r w:rsidRPr="00F149F9">
        <w:rPr>
          <w:rFonts w:eastAsia="TTE2A8F930t00"/>
          <w:sz w:val="24"/>
          <w:szCs w:val="24"/>
          <w:lang w:eastAsia="pl-PL"/>
        </w:rPr>
        <w:t xml:space="preserve">ć </w:t>
      </w:r>
      <w:r w:rsidRPr="00F149F9">
        <w:rPr>
          <w:sz w:val="24"/>
          <w:szCs w:val="24"/>
          <w:lang w:eastAsia="pl-PL"/>
        </w:rPr>
        <w:t>rozszerzona o) odpowiedzialno</w:t>
      </w:r>
      <w:r w:rsidRPr="00F149F9">
        <w:rPr>
          <w:rFonts w:eastAsia="TTE2A8F930t00"/>
          <w:sz w:val="24"/>
          <w:szCs w:val="24"/>
          <w:lang w:eastAsia="pl-PL"/>
        </w:rPr>
        <w:t xml:space="preserve">ść </w:t>
      </w:r>
      <w:r w:rsidRPr="00F149F9">
        <w:rPr>
          <w:sz w:val="24"/>
          <w:szCs w:val="24"/>
          <w:lang w:eastAsia="pl-PL"/>
        </w:rPr>
        <w:t>cywiln</w:t>
      </w:r>
      <w:r w:rsidRPr="00F149F9">
        <w:rPr>
          <w:rFonts w:eastAsia="TTE2A8F930t00"/>
          <w:sz w:val="24"/>
          <w:szCs w:val="24"/>
          <w:lang w:eastAsia="pl-PL"/>
        </w:rPr>
        <w:t xml:space="preserve">ą </w:t>
      </w:r>
      <w:r w:rsidRPr="00F149F9">
        <w:rPr>
          <w:sz w:val="24"/>
          <w:szCs w:val="24"/>
          <w:lang w:eastAsia="pl-PL"/>
        </w:rPr>
        <w:t>za szkody wobec osób trzecich.</w:t>
      </w:r>
    </w:p>
    <w:p w:rsidR="0061144F" w:rsidRPr="00F149F9" w:rsidRDefault="0005157F" w:rsidP="00C104D6">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Wykonawca zobowiązuje się niezwłocznie dostarczyć polisę (polisy) potwierdzającą zawarcie bądź kontynuację umowy ubezpieczenia, o której mowa w ust. 2 wraz z OWU.</w:t>
      </w:r>
    </w:p>
    <w:p w:rsidR="009005EC" w:rsidRPr="00F149F9" w:rsidRDefault="0005157F" w:rsidP="009005EC">
      <w:pPr>
        <w:numPr>
          <w:ilvl w:val="3"/>
          <w:numId w:val="47"/>
        </w:numPr>
        <w:tabs>
          <w:tab w:val="clear" w:pos="2880"/>
        </w:tabs>
        <w:autoSpaceDE w:val="0"/>
        <w:autoSpaceDN w:val="0"/>
        <w:adjustRightInd w:val="0"/>
        <w:spacing w:after="0" w:line="288" w:lineRule="auto"/>
        <w:ind w:left="284" w:hanging="284"/>
        <w:jc w:val="both"/>
        <w:rPr>
          <w:sz w:val="24"/>
          <w:szCs w:val="24"/>
          <w:lang w:eastAsia="pl-PL"/>
        </w:rPr>
      </w:pPr>
      <w:r w:rsidRPr="00F149F9">
        <w:rPr>
          <w:sz w:val="24"/>
          <w:szCs w:val="24"/>
          <w:lang w:eastAsia="pl-PL"/>
        </w:rPr>
        <w:t>Jeżeli Wykonawca nie zawrze umowy ubezpieczenia, o której mowa w ust. 2 lub nie będzie kontynuował wyżej wymienionej umowy ubezpieczenia przez cały okres trwania robót budowlanych, Zamawiający może według własnego wyboru odstąpić od umowy z winy Wykonawcy na zasadach, o których mowa w § 18 ust. 2,</w:t>
      </w:r>
      <w:r w:rsidR="000C67E1">
        <w:rPr>
          <w:sz w:val="24"/>
          <w:szCs w:val="24"/>
          <w:lang w:eastAsia="pl-PL"/>
        </w:rPr>
        <w:t xml:space="preserve"> </w:t>
      </w:r>
      <w:r w:rsidRPr="00F149F9">
        <w:rPr>
          <w:sz w:val="24"/>
          <w:szCs w:val="24"/>
          <w:lang w:eastAsia="pl-PL"/>
        </w:rPr>
        <w:t xml:space="preserve">zachowując prawo do naliczenia kar umownych zgodnie z </w:t>
      </w:r>
      <w:r w:rsidRPr="00F149F9">
        <w:rPr>
          <w:bCs/>
          <w:sz w:val="24"/>
          <w:szCs w:val="24"/>
          <w:lang w:eastAsia="pl-PL"/>
        </w:rPr>
        <w:t xml:space="preserve">§ 15, </w:t>
      </w:r>
      <w:r w:rsidRPr="00F149F9">
        <w:rPr>
          <w:sz w:val="24"/>
          <w:szCs w:val="24"/>
          <w:lang w:eastAsia="pl-PL"/>
        </w:rPr>
        <w:t xml:space="preserve">albo ma prawo zawrzeć przedmiotową umowę ubezpieczenia lub ją przedłużyć na koszt Wykonawcy, potrącając jej koszt </w:t>
      </w:r>
      <w:r w:rsidRPr="00F149F9">
        <w:rPr>
          <w:bCs/>
          <w:sz w:val="24"/>
          <w:szCs w:val="24"/>
          <w:lang w:eastAsia="pl-PL"/>
        </w:rPr>
        <w:t>z wynagrodzenia należnego Wykonawcy (za dowolne Zadanie, tj. za Zadanie A lub za Zadanie B) lub</w:t>
      </w:r>
      <w:r w:rsidRPr="00F149F9">
        <w:rPr>
          <w:sz w:val="24"/>
          <w:szCs w:val="24"/>
          <w:lang w:eastAsia="pl-PL"/>
        </w:rPr>
        <w:t xml:space="preserve"> z </w:t>
      </w:r>
      <w:r w:rsidRPr="00F149F9">
        <w:rPr>
          <w:bCs/>
          <w:sz w:val="24"/>
          <w:szCs w:val="24"/>
          <w:lang w:eastAsia="pl-PL"/>
        </w:rPr>
        <w:t>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rsidR="004C59F4" w:rsidRPr="00F149F9" w:rsidRDefault="004C59F4" w:rsidP="0061144F">
      <w:pPr>
        <w:spacing w:after="0" w:line="288" w:lineRule="auto"/>
        <w:jc w:val="both"/>
        <w:rPr>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17</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Zmiana postanowień umowy</w:t>
      </w:r>
    </w:p>
    <w:p w:rsidR="00E15E75" w:rsidRPr="00F149F9" w:rsidRDefault="0005157F" w:rsidP="00AB0372">
      <w:pPr>
        <w:widowControl w:val="0"/>
        <w:suppressAutoHyphens/>
        <w:adjustRightInd w:val="0"/>
        <w:spacing w:after="0"/>
        <w:jc w:val="both"/>
        <w:textAlignment w:val="baseline"/>
        <w:rPr>
          <w:rFonts w:cs="Calibri"/>
          <w:sz w:val="24"/>
          <w:szCs w:val="24"/>
          <w:lang w:eastAsia="pl-PL"/>
        </w:rPr>
      </w:pPr>
      <w:r w:rsidRPr="00F149F9">
        <w:rPr>
          <w:rFonts w:cs="Calibri"/>
          <w:sz w:val="24"/>
          <w:szCs w:val="24"/>
          <w:lang w:eastAsia="pl-PL"/>
        </w:rPr>
        <w:t>Zgodnie z postanowieniami art. 144 ust. 1 pkt.1 ustawy P</w:t>
      </w:r>
      <w:r w:rsidR="000C67E1">
        <w:rPr>
          <w:rFonts w:cs="Calibri"/>
          <w:sz w:val="24"/>
          <w:szCs w:val="24"/>
          <w:lang w:eastAsia="pl-PL"/>
        </w:rPr>
        <w:t>.</w:t>
      </w:r>
      <w:r w:rsidRPr="00F149F9">
        <w:rPr>
          <w:rFonts w:cs="Calibri"/>
          <w:sz w:val="24"/>
          <w:szCs w:val="24"/>
          <w:lang w:eastAsia="pl-PL"/>
        </w:rPr>
        <w:t>z</w:t>
      </w:r>
      <w:r w:rsidR="000C67E1">
        <w:rPr>
          <w:rFonts w:cs="Calibri"/>
          <w:sz w:val="24"/>
          <w:szCs w:val="24"/>
          <w:lang w:eastAsia="pl-PL"/>
        </w:rPr>
        <w:t>.</w:t>
      </w:r>
      <w:r w:rsidRPr="00F149F9">
        <w:rPr>
          <w:rFonts w:cs="Calibri"/>
          <w:sz w:val="24"/>
          <w:szCs w:val="24"/>
          <w:lang w:eastAsia="pl-PL"/>
        </w:rPr>
        <w:t>p</w:t>
      </w:r>
      <w:r w:rsidR="000C67E1">
        <w:rPr>
          <w:rFonts w:cs="Calibri"/>
          <w:sz w:val="24"/>
          <w:szCs w:val="24"/>
          <w:lang w:eastAsia="pl-PL"/>
        </w:rPr>
        <w:t>.</w:t>
      </w:r>
      <w:r w:rsidRPr="00F149F9">
        <w:rPr>
          <w:rFonts w:cs="Calibri"/>
          <w:sz w:val="24"/>
          <w:szCs w:val="24"/>
          <w:lang w:eastAsia="pl-PL"/>
        </w:rPr>
        <w:t xml:space="preserve"> Zamawiający przewiduje możliwość dokonania zmian postanowień zawartej umowy w stosunku do treści oferty, na podstawie której dokonano wyboru Wykonawc</w:t>
      </w:r>
      <w:r w:rsidRPr="00F149F9">
        <w:rPr>
          <w:rFonts w:cs="Calibri"/>
          <w:bCs/>
          <w:sz w:val="24"/>
          <w:szCs w:val="24"/>
          <w:lang w:eastAsia="pl-PL"/>
        </w:rPr>
        <w:t>y, pod waru</w:t>
      </w:r>
      <w:r w:rsidRPr="00F149F9">
        <w:rPr>
          <w:rFonts w:cs="Calibri"/>
          <w:sz w:val="24"/>
          <w:szCs w:val="24"/>
          <w:lang w:eastAsia="pl-PL"/>
        </w:rPr>
        <w:t>nkiem podpisania aneksu zaakceptowanego przez obydwie Strony, a mianowicie:</w:t>
      </w:r>
    </w:p>
    <w:p w:rsidR="0061144F" w:rsidRPr="00F149F9" w:rsidRDefault="0005157F" w:rsidP="00AB0372">
      <w:pPr>
        <w:numPr>
          <w:ilvl w:val="0"/>
          <w:numId w:val="22"/>
        </w:numPr>
        <w:spacing w:after="0"/>
        <w:ind w:left="284" w:hanging="284"/>
        <w:jc w:val="both"/>
        <w:rPr>
          <w:bCs/>
          <w:sz w:val="24"/>
          <w:szCs w:val="24"/>
          <w:lang w:eastAsia="pl-PL"/>
        </w:rPr>
      </w:pPr>
      <w:r w:rsidRPr="00F149F9">
        <w:rPr>
          <w:bCs/>
          <w:sz w:val="24"/>
          <w:szCs w:val="24"/>
          <w:lang w:eastAsia="pl-PL"/>
        </w:rPr>
        <w:t>Zmianę terminu realizacji przedmiotu zamówienia w następujących przypadkach:</w:t>
      </w:r>
    </w:p>
    <w:p w:rsidR="0061144F" w:rsidRPr="00F149F9" w:rsidRDefault="0005157F" w:rsidP="0061144F">
      <w:pPr>
        <w:numPr>
          <w:ilvl w:val="0"/>
          <w:numId w:val="23"/>
        </w:numPr>
        <w:spacing w:after="0" w:line="288" w:lineRule="auto"/>
        <w:ind w:left="567" w:hanging="283"/>
        <w:jc w:val="both"/>
        <w:rPr>
          <w:sz w:val="24"/>
          <w:szCs w:val="24"/>
          <w:lang w:eastAsia="pl-PL"/>
        </w:rPr>
      </w:pPr>
      <w:r w:rsidRPr="00F149F9">
        <w:rPr>
          <w:sz w:val="24"/>
          <w:szCs w:val="24"/>
          <w:lang w:eastAsia="pl-PL"/>
        </w:rPr>
        <w:t xml:space="preserve">spowodowanych niekorzystnymi warunkami atmosferycznymi, geologicznymi, archeologicznymi, </w:t>
      </w:r>
      <w:r w:rsidRPr="00F149F9">
        <w:rPr>
          <w:sz w:val="24"/>
          <w:szCs w:val="24"/>
          <w:lang w:eastAsia="pl-PL"/>
        </w:rPr>
        <w:br/>
        <w:t xml:space="preserve">w szczególności: </w:t>
      </w:r>
    </w:p>
    <w:p w:rsidR="0061144F" w:rsidRPr="00F149F9" w:rsidRDefault="0005157F" w:rsidP="0061144F">
      <w:pPr>
        <w:numPr>
          <w:ilvl w:val="0"/>
          <w:numId w:val="24"/>
        </w:numPr>
        <w:spacing w:after="0" w:line="288" w:lineRule="auto"/>
        <w:ind w:left="851" w:hanging="284"/>
        <w:jc w:val="both"/>
        <w:rPr>
          <w:sz w:val="24"/>
          <w:szCs w:val="24"/>
          <w:lang w:eastAsia="pl-PL"/>
        </w:rPr>
      </w:pPr>
      <w:r w:rsidRPr="00F149F9">
        <w:rPr>
          <w:sz w:val="24"/>
          <w:szCs w:val="24"/>
          <w:lang w:eastAsia="pl-PL"/>
        </w:rPr>
        <w:lastRenderedPageBreak/>
        <w:t xml:space="preserve">klęski żywiołowe, </w:t>
      </w:r>
    </w:p>
    <w:p w:rsidR="0061144F" w:rsidRPr="00F149F9" w:rsidRDefault="0005157F" w:rsidP="0061144F">
      <w:pPr>
        <w:numPr>
          <w:ilvl w:val="0"/>
          <w:numId w:val="24"/>
        </w:numPr>
        <w:spacing w:after="0" w:line="288" w:lineRule="auto"/>
        <w:ind w:left="851" w:hanging="284"/>
        <w:jc w:val="both"/>
        <w:rPr>
          <w:sz w:val="24"/>
          <w:szCs w:val="24"/>
          <w:lang w:eastAsia="pl-PL"/>
        </w:rPr>
      </w:pPr>
      <w:r w:rsidRPr="00F149F9">
        <w:rPr>
          <w:sz w:val="24"/>
          <w:szCs w:val="24"/>
          <w:lang w:eastAsia="pl-PL"/>
        </w:rPr>
        <w:t xml:space="preserve">warunki atmosferyczne uniemożliwiające prowadzenie robót, przeprowadzanie prób i sprawdzeń, dokonywanie odbiorów, </w:t>
      </w:r>
    </w:p>
    <w:p w:rsidR="0061144F" w:rsidRPr="00F149F9" w:rsidRDefault="0005157F" w:rsidP="0061144F">
      <w:pPr>
        <w:numPr>
          <w:ilvl w:val="0"/>
          <w:numId w:val="24"/>
        </w:numPr>
        <w:spacing w:after="0" w:line="288" w:lineRule="auto"/>
        <w:ind w:left="851" w:hanging="284"/>
        <w:jc w:val="both"/>
        <w:rPr>
          <w:sz w:val="24"/>
          <w:szCs w:val="24"/>
          <w:lang w:eastAsia="pl-PL"/>
        </w:rPr>
      </w:pPr>
      <w:r w:rsidRPr="00F149F9">
        <w:rPr>
          <w:bCs/>
          <w:sz w:val="24"/>
          <w:szCs w:val="24"/>
          <w:lang w:eastAsia="pl-PL"/>
        </w:rPr>
        <w:t>odkrycia w trakcie robót niewypałów i niewybuchów</w:t>
      </w:r>
      <w:r w:rsidRPr="00F149F9">
        <w:rPr>
          <w:sz w:val="24"/>
          <w:szCs w:val="24"/>
          <w:lang w:eastAsia="pl-PL"/>
        </w:rPr>
        <w:t>,</w:t>
      </w:r>
    </w:p>
    <w:p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 xml:space="preserve">odkrycia w trakcie robót obiektów wymagających wcześniejszej rozbiórki lub usunięcia, </w:t>
      </w:r>
    </w:p>
    <w:p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odkrycia przedmiotu względem, którego powstanie przypuszczenie, że jest on zabytkiem, co oznaczać będzie konieczność wstrzymania robót lub takiego ich wykonania, aby zabytek nie został zniszczony, ale zabezpieczony jako przedmiot archeologiczny i miejsce jego znaleziska,</w:t>
      </w:r>
    </w:p>
    <w:p w:rsidR="0061144F"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stwierdzenia innego usytuowania obiektów podziemnych lub podziemnych sieci uzbrojenia terenu niż wynikające z ewidencji geodezyjnej, co będzie wymagało odpowiednich zmian w opracowaniach projektowych lub sposobie wykonania robót,</w:t>
      </w:r>
    </w:p>
    <w:p w:rsidR="00824361" w:rsidRPr="00F149F9" w:rsidRDefault="0005157F" w:rsidP="0061144F">
      <w:pPr>
        <w:numPr>
          <w:ilvl w:val="0"/>
          <w:numId w:val="24"/>
        </w:numPr>
        <w:autoSpaceDE w:val="0"/>
        <w:autoSpaceDN w:val="0"/>
        <w:adjustRightInd w:val="0"/>
        <w:spacing w:after="0" w:line="288" w:lineRule="auto"/>
        <w:ind w:left="851" w:hanging="284"/>
        <w:jc w:val="both"/>
        <w:rPr>
          <w:bCs/>
          <w:sz w:val="24"/>
          <w:szCs w:val="24"/>
          <w:lang w:eastAsia="pl-PL"/>
        </w:rPr>
      </w:pPr>
      <w:r w:rsidRPr="00F149F9">
        <w:rPr>
          <w:sz w:val="24"/>
          <w:szCs w:val="24"/>
        </w:rPr>
        <w:t>zmiany terminu początkowego rozpoczęcia  świadczenia (np. w przypadku przedłużenia procedur przetargowych) z zachowaniem jej terminu końcowego.</w:t>
      </w:r>
    </w:p>
    <w:p w:rsidR="0061144F" w:rsidRPr="00F149F9" w:rsidRDefault="0005157F" w:rsidP="0061144F">
      <w:pPr>
        <w:numPr>
          <w:ilvl w:val="0"/>
          <w:numId w:val="23"/>
        </w:numPr>
        <w:spacing w:after="0" w:line="288" w:lineRule="auto"/>
        <w:ind w:left="567" w:hanging="283"/>
        <w:jc w:val="both"/>
        <w:rPr>
          <w:sz w:val="24"/>
          <w:szCs w:val="24"/>
          <w:lang w:eastAsia="pl-PL"/>
        </w:rPr>
      </w:pPr>
      <w:r w:rsidRPr="00F149F9">
        <w:rPr>
          <w:sz w:val="24"/>
          <w:szCs w:val="24"/>
          <w:lang w:eastAsia="pl-PL"/>
        </w:rPr>
        <w:t>będących następstwem okoliczności leżących po stronie Zamawiającego, w szczególności:</w:t>
      </w:r>
    </w:p>
    <w:p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nieterminowe przekazanie przez Zamawiającego terenu, na którym będą prowadzone roboty,</w:t>
      </w:r>
    </w:p>
    <w:p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wstrzymanie robót przez Zamawiającego</w:t>
      </w:r>
      <w:r w:rsidRPr="00F149F9">
        <w:rPr>
          <w:bCs/>
          <w:sz w:val="24"/>
          <w:szCs w:val="24"/>
          <w:lang w:eastAsia="pl-PL"/>
        </w:rPr>
        <w:t xml:space="preserve"> z przyczyn nieleżących po stronie Wykonawcy</w:t>
      </w:r>
      <w:r w:rsidRPr="00F149F9">
        <w:rPr>
          <w:sz w:val="24"/>
          <w:szCs w:val="24"/>
          <w:lang w:eastAsia="pl-PL"/>
        </w:rPr>
        <w:t xml:space="preserve">, </w:t>
      </w:r>
    </w:p>
    <w:p w:rsidR="0061144F" w:rsidRPr="00F149F9" w:rsidRDefault="0005157F" w:rsidP="0061144F">
      <w:pPr>
        <w:numPr>
          <w:ilvl w:val="0"/>
          <w:numId w:val="25"/>
        </w:numPr>
        <w:spacing w:after="0" w:line="288" w:lineRule="auto"/>
        <w:ind w:left="851" w:hanging="284"/>
        <w:jc w:val="both"/>
        <w:rPr>
          <w:sz w:val="24"/>
          <w:szCs w:val="24"/>
          <w:lang w:eastAsia="pl-PL"/>
        </w:rPr>
      </w:pPr>
      <w:r w:rsidRPr="00F149F9">
        <w:rPr>
          <w:sz w:val="24"/>
          <w:szCs w:val="24"/>
          <w:lang w:eastAsia="pl-PL"/>
        </w:rPr>
        <w:t>konieczność usunięcia błędów lub wprowadzenia zmian w dokumentacji projektowej,</w:t>
      </w:r>
    </w:p>
    <w:p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z przyczyn niezależnych od Wykonawcy lub Zamawiającego, w szczególności w przypadku okoliczności wystąpienia siły wyższej lub z powodu działania osób trzecich, które to przyczyny każda ze Stron musi udokumentować,</w:t>
      </w:r>
    </w:p>
    <w:p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opóźnienia w działaniu instytucji opiniujących, uzgadniających oraz wydających decyzje administracyjne ponad czas (termin) wynikający z przepisów prawa,</w:t>
      </w:r>
    </w:p>
    <w:p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wejście w życie nowych przepisów, Polskich Norm po upływie terminu składania ofert, w czasie wykonywania przedmiotu zamówienia, gdy ich wprowadzenie będzie powodować wzrost pracochłonności wykonania danych opracowań lub projektów o więcej niż 5%.</w:t>
      </w:r>
    </w:p>
    <w:p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konieczności wykonania robót nie ujętych w dokumentacji projektowej i SIWZ, których konieczności wykonania nie można było przewidzieć na dzień podpisania niniejszej umowy,</w:t>
      </w:r>
    </w:p>
    <w:p w:rsidR="0061144F" w:rsidRPr="00F149F9" w:rsidRDefault="0005157F" w:rsidP="00C104D6">
      <w:pPr>
        <w:numPr>
          <w:ilvl w:val="0"/>
          <w:numId w:val="37"/>
        </w:numPr>
        <w:autoSpaceDE w:val="0"/>
        <w:autoSpaceDN w:val="0"/>
        <w:adjustRightInd w:val="0"/>
        <w:spacing w:after="0" w:line="288" w:lineRule="auto"/>
        <w:ind w:left="567" w:hanging="283"/>
        <w:jc w:val="both"/>
        <w:rPr>
          <w:bCs/>
          <w:sz w:val="24"/>
          <w:szCs w:val="24"/>
          <w:lang w:eastAsia="pl-PL"/>
        </w:rPr>
      </w:pPr>
      <w:r w:rsidRPr="00F149F9">
        <w:rPr>
          <w:bCs/>
          <w:sz w:val="24"/>
          <w:szCs w:val="24"/>
          <w:lang w:eastAsia="pl-PL"/>
        </w:rPr>
        <w:t>konieczności wykonania robót zamiennych, rozumianych w sposób jak niżej:</w:t>
      </w:r>
    </w:p>
    <w:p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1)</w:t>
      </w:r>
      <w:r w:rsidRPr="00F149F9">
        <w:rPr>
          <w:bCs/>
          <w:sz w:val="24"/>
          <w:szCs w:val="24"/>
          <w:lang w:eastAsia="pl-PL"/>
        </w:rPr>
        <w:tab/>
        <w:t xml:space="preserve">roboty zamienne polegają na tym, że Wykonawca zobowiązuje się do wykonania zamówienia podstawowego w sposób odmienny od określonego w umowie, </w:t>
      </w:r>
    </w:p>
    <w:p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2)</w:t>
      </w:r>
      <w:r w:rsidRPr="00F149F9">
        <w:rPr>
          <w:bCs/>
          <w:sz w:val="24"/>
          <w:szCs w:val="24"/>
          <w:lang w:eastAsia="pl-PL"/>
        </w:rPr>
        <w:tab/>
        <w:t>roboty zamienne nie mogą spowodować zwiększenia wynagrodzenia Wykonawcy,</w:t>
      </w:r>
    </w:p>
    <w:p w:rsidR="0061144F" w:rsidRPr="00F149F9" w:rsidRDefault="0005157F" w:rsidP="0061144F">
      <w:pPr>
        <w:autoSpaceDE w:val="0"/>
        <w:autoSpaceDN w:val="0"/>
        <w:adjustRightInd w:val="0"/>
        <w:spacing w:after="0" w:line="288" w:lineRule="auto"/>
        <w:ind w:left="851" w:hanging="284"/>
        <w:jc w:val="both"/>
        <w:rPr>
          <w:bCs/>
          <w:sz w:val="24"/>
          <w:szCs w:val="24"/>
          <w:lang w:eastAsia="pl-PL"/>
        </w:rPr>
      </w:pPr>
      <w:r w:rsidRPr="00F149F9">
        <w:rPr>
          <w:bCs/>
          <w:sz w:val="24"/>
          <w:szCs w:val="24"/>
          <w:lang w:eastAsia="pl-PL"/>
        </w:rPr>
        <w:t>3)</w:t>
      </w:r>
      <w:r w:rsidRPr="00F149F9">
        <w:rPr>
          <w:bCs/>
          <w:sz w:val="24"/>
          <w:szCs w:val="24"/>
          <w:lang w:eastAsia="pl-PL"/>
        </w:rPr>
        <w:tab/>
        <w:t xml:space="preserve">konieczność wykonania robót zamiennych zachodzi między innymi w sytuacji, gdy: </w:t>
      </w:r>
    </w:p>
    <w:p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 xml:space="preserve">materiały, osprzęt lub urządzenia przewidziane do wykonania zamówienia, wskazane </w:t>
      </w:r>
      <w:r w:rsidRPr="00F149F9">
        <w:rPr>
          <w:bCs/>
          <w:sz w:val="24"/>
          <w:szCs w:val="24"/>
          <w:lang w:eastAsia="pl-PL"/>
        </w:rPr>
        <w:br/>
        <w:t xml:space="preserve">w dokumentacji projektowej, nie mogą być użyte przy realizacji przedmiotu zamówienia </w:t>
      </w:r>
      <w:r w:rsidRPr="00F149F9">
        <w:rPr>
          <w:bCs/>
          <w:sz w:val="24"/>
          <w:szCs w:val="24"/>
          <w:lang w:eastAsia="pl-PL"/>
        </w:rPr>
        <w:br/>
        <w:t xml:space="preserve">z powodu zaprzestania produkcji, wycofania z rynku lub zastąpienia innymi lub lepszymi, </w:t>
      </w:r>
    </w:p>
    <w:p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lastRenderedPageBreak/>
        <w:t>w trakcie wykonania przedmiotu zamówienia nastąpiła zmiana przepisów Prawa,</w:t>
      </w:r>
    </w:p>
    <w:p w:rsidR="0061144F" w:rsidRPr="00F149F9" w:rsidRDefault="0005157F" w:rsidP="00C104D6">
      <w:pPr>
        <w:pStyle w:val="Akapitzlist3"/>
        <w:numPr>
          <w:ilvl w:val="0"/>
          <w:numId w:val="50"/>
        </w:numPr>
        <w:autoSpaceDE w:val="0"/>
        <w:autoSpaceDN w:val="0"/>
        <w:adjustRightInd w:val="0"/>
        <w:spacing w:line="288" w:lineRule="auto"/>
        <w:ind w:left="1134" w:hanging="283"/>
        <w:jc w:val="both"/>
        <w:rPr>
          <w:sz w:val="24"/>
          <w:szCs w:val="24"/>
          <w:lang w:eastAsia="pl-PL"/>
        </w:rPr>
      </w:pPr>
      <w:r w:rsidRPr="00F149F9">
        <w:rPr>
          <w:bCs/>
          <w:sz w:val="24"/>
          <w:szCs w:val="24"/>
          <w:lang w:eastAsia="pl-PL"/>
        </w:rPr>
        <w:t xml:space="preserve">w czasie realizacji robót zmienią się warunki techniczne wykonania przedmiotu zamówienia (np. Polska Norma), </w:t>
      </w:r>
    </w:p>
    <w:p w:rsidR="0061144F" w:rsidRPr="00F149F9" w:rsidRDefault="0005157F" w:rsidP="00C104D6">
      <w:pPr>
        <w:pStyle w:val="Akapitzlist3"/>
        <w:numPr>
          <w:ilvl w:val="0"/>
          <w:numId w:val="50"/>
        </w:numPr>
        <w:autoSpaceDE w:val="0"/>
        <w:autoSpaceDN w:val="0"/>
        <w:adjustRightInd w:val="0"/>
        <w:spacing w:line="288" w:lineRule="auto"/>
        <w:ind w:left="1134" w:hanging="283"/>
        <w:jc w:val="both"/>
        <w:rPr>
          <w:bCs/>
          <w:sz w:val="24"/>
          <w:szCs w:val="24"/>
          <w:lang w:eastAsia="pl-PL"/>
        </w:rPr>
      </w:pPr>
      <w:r w:rsidRPr="00F149F9">
        <w:rPr>
          <w:bCs/>
          <w:sz w:val="24"/>
          <w:szCs w:val="24"/>
          <w:lang w:eastAsia="pl-PL"/>
        </w:rPr>
        <w:t>w trakcie realizacji przedmiotu zamówienia wystąpiła konieczność zmiany technologii wykonania robót budowlanych albo innych prac.</w:t>
      </w:r>
    </w:p>
    <w:p w:rsidR="0061144F" w:rsidRPr="00F149F9" w:rsidRDefault="0005157F" w:rsidP="005D1429">
      <w:pPr>
        <w:numPr>
          <w:ilvl w:val="0"/>
          <w:numId w:val="37"/>
        </w:numPr>
        <w:tabs>
          <w:tab w:val="left" w:pos="426"/>
        </w:tabs>
        <w:autoSpaceDE w:val="0"/>
        <w:autoSpaceDN w:val="0"/>
        <w:adjustRightInd w:val="0"/>
        <w:spacing w:after="0" w:line="288" w:lineRule="auto"/>
        <w:jc w:val="both"/>
        <w:rPr>
          <w:bCs/>
          <w:sz w:val="24"/>
          <w:szCs w:val="24"/>
          <w:lang w:eastAsia="pl-PL"/>
        </w:rPr>
      </w:pPr>
      <w:r w:rsidRPr="00F149F9">
        <w:rPr>
          <w:bCs/>
          <w:sz w:val="24"/>
          <w:szCs w:val="24"/>
          <w:lang w:eastAsia="pl-PL"/>
        </w:rPr>
        <w:t>Termin realizacji przedmiotu zamówienia może ulec odpowiedniemu przedłużeniu, o czas niezbędny do wykonywania przedmiotu zamówienia w sposób należyty, nie dłużej jednak, niż o czas trwania okoliczności wymienionych w ust. 1 powyżej.</w:t>
      </w:r>
    </w:p>
    <w:p w:rsidR="0061144F" w:rsidRPr="00F149F9" w:rsidRDefault="0005157F" w:rsidP="005D1429">
      <w:pPr>
        <w:numPr>
          <w:ilvl w:val="0"/>
          <w:numId w:val="37"/>
        </w:numPr>
        <w:tabs>
          <w:tab w:val="left" w:pos="426"/>
        </w:tabs>
        <w:autoSpaceDE w:val="0"/>
        <w:autoSpaceDN w:val="0"/>
        <w:adjustRightInd w:val="0"/>
        <w:spacing w:after="0" w:line="288" w:lineRule="auto"/>
        <w:jc w:val="both"/>
        <w:rPr>
          <w:bCs/>
          <w:sz w:val="24"/>
          <w:szCs w:val="24"/>
          <w:lang w:eastAsia="pl-PL"/>
        </w:rPr>
      </w:pPr>
      <w:r w:rsidRPr="00F149F9">
        <w:rPr>
          <w:bCs/>
          <w:sz w:val="24"/>
          <w:szCs w:val="24"/>
          <w:lang w:eastAsia="pl-PL"/>
        </w:rPr>
        <w:t xml:space="preserve">Zmiany wskazywane w ust. 1 pkt. 6) - 7) będą wprowadzane wyłącznie w zakresie umożliwiającym oddanie przedmiotu zamówienia do użytkowania Zamawiającemu zgodnie z jego wymaganiami. </w:t>
      </w:r>
    </w:p>
    <w:p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Zmiany osobowe:</w:t>
      </w:r>
    </w:p>
    <w:p w:rsidR="0061144F" w:rsidRPr="00F149F9" w:rsidRDefault="0005157F" w:rsidP="0061144F">
      <w:pPr>
        <w:numPr>
          <w:ilvl w:val="1"/>
          <w:numId w:val="26"/>
        </w:numPr>
        <w:spacing w:after="0" w:line="288" w:lineRule="auto"/>
        <w:ind w:left="567" w:hanging="283"/>
        <w:contextualSpacing/>
        <w:jc w:val="both"/>
        <w:rPr>
          <w:sz w:val="24"/>
          <w:szCs w:val="24"/>
        </w:rPr>
      </w:pPr>
      <w:r w:rsidRPr="00F149F9">
        <w:rPr>
          <w:sz w:val="24"/>
          <w:szCs w:val="24"/>
        </w:rPr>
        <w:t>Zmiana osób, przy pomocy których Wykonawca realizuje przedmiot umowy na inne osoby legitymujące się co najmniej równoważnymi uprawnieniami, o których mowa w ustawie Prawo budowlane oraz doświadczeniem zawodowym opisanym w SIWZ.</w:t>
      </w:r>
    </w:p>
    <w:p w:rsidR="0061144F" w:rsidRPr="00F149F9" w:rsidRDefault="0005157F" w:rsidP="0061144F">
      <w:pPr>
        <w:numPr>
          <w:ilvl w:val="1"/>
          <w:numId w:val="26"/>
        </w:numPr>
        <w:spacing w:after="0" w:line="288" w:lineRule="auto"/>
        <w:ind w:left="567" w:hanging="283"/>
        <w:contextualSpacing/>
        <w:jc w:val="both"/>
        <w:rPr>
          <w:sz w:val="24"/>
          <w:szCs w:val="24"/>
        </w:rPr>
      </w:pPr>
      <w:r w:rsidRPr="00F149F9">
        <w:rPr>
          <w:sz w:val="24"/>
          <w:szCs w:val="24"/>
        </w:rPr>
        <w:t xml:space="preserve">Zmiana podwykonawcy, przy pomocy którego Wykonawca wykonuje przedmiot umowy na innego, dysponującego co najmniej porównywalnym doświadczeniem, potencjałem technicznym i osobowym </w:t>
      </w:r>
      <w:r w:rsidRPr="00F149F9">
        <w:rPr>
          <w:bCs/>
          <w:sz w:val="24"/>
          <w:szCs w:val="24"/>
        </w:rPr>
        <w:t>niż podwykonawca wskazany w zawartej umowie</w:t>
      </w:r>
      <w:r w:rsidRPr="00F149F9">
        <w:rPr>
          <w:sz w:val="24"/>
          <w:szCs w:val="24"/>
        </w:rPr>
        <w:t>.</w:t>
      </w:r>
    </w:p>
    <w:p w:rsidR="005574BC" w:rsidRPr="00F149F9" w:rsidRDefault="0005157F" w:rsidP="005574BC">
      <w:pPr>
        <w:numPr>
          <w:ilvl w:val="1"/>
          <w:numId w:val="26"/>
        </w:numPr>
        <w:spacing w:after="0" w:line="288" w:lineRule="auto"/>
        <w:ind w:left="567" w:hanging="283"/>
        <w:contextualSpacing/>
        <w:jc w:val="both"/>
        <w:rPr>
          <w:sz w:val="24"/>
          <w:szCs w:val="24"/>
        </w:rPr>
      </w:pPr>
      <w:r w:rsidRPr="00F149F9">
        <w:rPr>
          <w:sz w:val="24"/>
          <w:szCs w:val="24"/>
        </w:rPr>
        <w:t>Rozszerzenie zakresu podwykonawstwa w porównaniu do wskazanego w ofercie Wykonawcy.</w:t>
      </w:r>
    </w:p>
    <w:p w:rsidR="005574BC" w:rsidRPr="00F149F9" w:rsidRDefault="0005157F" w:rsidP="005574BC">
      <w:pPr>
        <w:numPr>
          <w:ilvl w:val="0"/>
          <w:numId w:val="22"/>
        </w:numPr>
        <w:spacing w:after="0" w:line="288" w:lineRule="auto"/>
        <w:ind w:left="284" w:hanging="284"/>
        <w:jc w:val="both"/>
        <w:rPr>
          <w:bCs/>
          <w:sz w:val="24"/>
          <w:szCs w:val="24"/>
          <w:lang w:eastAsia="pl-PL"/>
        </w:rPr>
      </w:pPr>
      <w:r w:rsidRPr="00F149F9">
        <w:rPr>
          <w:bCs/>
          <w:sz w:val="24"/>
          <w:szCs w:val="24"/>
          <w:lang w:eastAsia="pl-PL"/>
        </w:rPr>
        <w:t xml:space="preserve">Zmiany wynagrodzenia wykonawcy na podstawie art. 142 ust 5 ustawy </w:t>
      </w:r>
      <w:r w:rsidR="000C67E1">
        <w:rPr>
          <w:bCs/>
          <w:sz w:val="24"/>
          <w:szCs w:val="24"/>
          <w:lang w:eastAsia="pl-PL"/>
        </w:rPr>
        <w:t>P.z.p.</w:t>
      </w:r>
      <w:r w:rsidRPr="00F149F9">
        <w:rPr>
          <w:bCs/>
          <w:sz w:val="24"/>
          <w:szCs w:val="24"/>
          <w:lang w:eastAsia="pl-PL"/>
        </w:rPr>
        <w:t xml:space="preserve"> w przypadku zmiany:</w:t>
      </w:r>
    </w:p>
    <w:p w:rsidR="005574BC" w:rsidRPr="00F149F9" w:rsidRDefault="0005157F" w:rsidP="005574BC">
      <w:pPr>
        <w:spacing w:after="0" w:line="288" w:lineRule="auto"/>
        <w:ind w:left="284"/>
        <w:jc w:val="both"/>
        <w:rPr>
          <w:bCs/>
          <w:sz w:val="24"/>
          <w:szCs w:val="24"/>
          <w:lang w:eastAsia="pl-PL"/>
        </w:rPr>
      </w:pPr>
      <w:r w:rsidRPr="00F149F9">
        <w:rPr>
          <w:bCs/>
          <w:sz w:val="24"/>
          <w:szCs w:val="24"/>
          <w:lang w:eastAsia="pl-PL"/>
        </w:rPr>
        <w:t>1)</w:t>
      </w:r>
      <w:r w:rsidRPr="00F149F9">
        <w:rPr>
          <w:bCs/>
          <w:sz w:val="24"/>
          <w:szCs w:val="24"/>
          <w:lang w:eastAsia="pl-PL"/>
        </w:rPr>
        <w:tab/>
        <w:t>stawki podatku od towarów i usług,</w:t>
      </w:r>
    </w:p>
    <w:p w:rsidR="005574BC" w:rsidRPr="00F149F9" w:rsidRDefault="0005157F" w:rsidP="005574BC">
      <w:pPr>
        <w:spacing w:after="0" w:line="288" w:lineRule="auto"/>
        <w:ind w:left="709" w:hanging="425"/>
        <w:jc w:val="both"/>
        <w:rPr>
          <w:bCs/>
          <w:sz w:val="24"/>
          <w:szCs w:val="24"/>
          <w:lang w:eastAsia="pl-PL"/>
        </w:rPr>
      </w:pPr>
      <w:r w:rsidRPr="00F149F9">
        <w:rPr>
          <w:bCs/>
          <w:sz w:val="24"/>
          <w:szCs w:val="24"/>
          <w:lang w:eastAsia="pl-PL"/>
        </w:rPr>
        <w:t>2)</w:t>
      </w:r>
      <w:r w:rsidRPr="00F149F9">
        <w:rPr>
          <w:bCs/>
          <w:sz w:val="24"/>
          <w:szCs w:val="24"/>
          <w:lang w:eastAsia="pl-PL"/>
        </w:rPr>
        <w:tab/>
        <w:t>wysokości minimalnego wynagrodzenia za pracę albo wysokości minimalnej stawki godzinowej, ustalonych na podstawie przepisów ustawy z dnia 10 października 2002 r. o minimalnym wynagrodzeniu za pracę,</w:t>
      </w:r>
    </w:p>
    <w:p w:rsidR="005574BC" w:rsidRPr="00F149F9" w:rsidRDefault="0005157F" w:rsidP="005574BC">
      <w:pPr>
        <w:spacing w:after="0" w:line="288" w:lineRule="auto"/>
        <w:ind w:left="709" w:hanging="425"/>
        <w:jc w:val="both"/>
        <w:rPr>
          <w:bCs/>
          <w:sz w:val="24"/>
          <w:szCs w:val="24"/>
          <w:lang w:eastAsia="pl-PL"/>
        </w:rPr>
      </w:pPr>
      <w:r w:rsidRPr="00F149F9">
        <w:rPr>
          <w:bCs/>
          <w:sz w:val="24"/>
          <w:szCs w:val="24"/>
          <w:lang w:eastAsia="pl-PL"/>
        </w:rPr>
        <w:t>3)</w:t>
      </w:r>
      <w:r w:rsidRPr="00F149F9">
        <w:rPr>
          <w:bCs/>
          <w:sz w:val="24"/>
          <w:szCs w:val="24"/>
          <w:lang w:eastAsia="pl-PL"/>
        </w:rPr>
        <w:tab/>
        <w:t>zasad podlegania ubezpieczeniom społecznym lub ubezpieczeniu zdrowotnemu lub wysokości stawki składki na ubezpieczenia społeczne lub zdrowotne.</w:t>
      </w:r>
    </w:p>
    <w:p w:rsidR="005574BC" w:rsidRPr="00F149F9" w:rsidRDefault="0005157F" w:rsidP="005574BC">
      <w:pPr>
        <w:spacing w:after="0" w:line="288" w:lineRule="auto"/>
        <w:ind w:left="284"/>
        <w:jc w:val="both"/>
        <w:rPr>
          <w:bCs/>
          <w:sz w:val="24"/>
          <w:szCs w:val="24"/>
          <w:lang w:eastAsia="pl-PL"/>
        </w:rPr>
      </w:pPr>
      <w:r w:rsidRPr="00F149F9">
        <w:rPr>
          <w:bCs/>
          <w:sz w:val="24"/>
          <w:szCs w:val="24"/>
          <w:lang w:eastAsia="pl-PL"/>
        </w:rPr>
        <w:t>jeżeli zmiany te będą miały wpływ na koszty wykonania zamówienia przez wykonawcę.</w:t>
      </w:r>
    </w:p>
    <w:p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Pozostałe zmiany:</w:t>
      </w:r>
    </w:p>
    <w:p w:rsidR="0061144F" w:rsidRPr="00F149F9" w:rsidRDefault="0005157F" w:rsidP="0061144F">
      <w:pPr>
        <w:numPr>
          <w:ilvl w:val="1"/>
          <w:numId w:val="27"/>
        </w:numPr>
        <w:spacing w:after="0" w:line="288" w:lineRule="auto"/>
        <w:ind w:left="567" w:hanging="283"/>
        <w:contextualSpacing/>
        <w:jc w:val="both"/>
        <w:rPr>
          <w:sz w:val="24"/>
          <w:szCs w:val="24"/>
        </w:rPr>
      </w:pPr>
      <w:r w:rsidRPr="00F149F9">
        <w:rPr>
          <w:bCs/>
          <w:sz w:val="24"/>
          <w:szCs w:val="24"/>
        </w:rPr>
        <w:t>Zmniejszenie wynagrodzenia Wykonawcy, w przypadku obniżenia stawki podatku VAT spowodowanego zmianą ustawy o podatku od towarów i usług, o kwotę wynikającą z tej zmiany</w:t>
      </w:r>
      <w:r w:rsidRPr="00F149F9">
        <w:rPr>
          <w:sz w:val="24"/>
          <w:szCs w:val="24"/>
        </w:rPr>
        <w:t>;</w:t>
      </w:r>
    </w:p>
    <w:p w:rsidR="0061144F" w:rsidRPr="00F149F9" w:rsidRDefault="0005157F" w:rsidP="0061144F">
      <w:pPr>
        <w:numPr>
          <w:ilvl w:val="1"/>
          <w:numId w:val="27"/>
        </w:numPr>
        <w:spacing w:after="0" w:line="288" w:lineRule="auto"/>
        <w:ind w:left="567" w:hanging="283"/>
        <w:contextualSpacing/>
        <w:jc w:val="both"/>
        <w:rPr>
          <w:sz w:val="24"/>
          <w:szCs w:val="24"/>
        </w:rPr>
      </w:pPr>
      <w:r w:rsidRPr="00F149F9">
        <w:rPr>
          <w:bCs/>
          <w:sz w:val="24"/>
          <w:szCs w:val="24"/>
        </w:rPr>
        <w:t>Zmiana sposobu rozliczania umowy lub dokonywania płatności na rzecz Wykonawcy na skutek zmian w zawartej przez Zamawiającego umowie o dofinansowanie inwestycji ze środków Programu Operacyjnego Infrastruktura i Środowisko.</w:t>
      </w:r>
    </w:p>
    <w:p w:rsidR="0061144F" w:rsidRPr="00F149F9" w:rsidRDefault="0005157F" w:rsidP="0061144F">
      <w:pPr>
        <w:numPr>
          <w:ilvl w:val="1"/>
          <w:numId w:val="27"/>
        </w:numPr>
        <w:spacing w:after="0" w:line="288" w:lineRule="auto"/>
        <w:ind w:left="567" w:hanging="283"/>
        <w:contextualSpacing/>
        <w:jc w:val="both"/>
        <w:rPr>
          <w:sz w:val="24"/>
          <w:szCs w:val="24"/>
          <w:lang w:eastAsia="pl-PL"/>
        </w:rPr>
      </w:pPr>
      <w:r w:rsidRPr="00F149F9">
        <w:rPr>
          <w:sz w:val="24"/>
          <w:szCs w:val="24"/>
          <w:lang w:eastAsia="pl-PL"/>
        </w:rPr>
        <w:t>Rezygnacja przez Zamawiającego z realizacji części przedmiotu zamówienia, jeżeli:</w:t>
      </w:r>
    </w:p>
    <w:p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lastRenderedPageBreak/>
        <w:t>zrealizowanie przedmiotu umowy w całości nie będzie możliwe w terminach określonych w § 5 ust. 1 umowy,</w:t>
      </w:r>
    </w:p>
    <w:p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zrealizowanie przedmiotu umowy w całości nie będzie możliwe z przyczyn finansowych, technicznych, albo na skutek zmiany przepisów prawnych np. p. poż., bhp, norm technicznych, decyzji organów państwa lub samorządu, podwyższenia składek na ubezpieczenie społeczne, podwyższenia minimalnego wynagrodzenia albo minimalnego wynagrodzenia godzinowego;</w:t>
      </w:r>
    </w:p>
    <w:p w:rsidR="0061144F" w:rsidRPr="00F149F9" w:rsidRDefault="0005157F" w:rsidP="00C104D6">
      <w:pPr>
        <w:numPr>
          <w:ilvl w:val="0"/>
          <w:numId w:val="36"/>
        </w:numPr>
        <w:tabs>
          <w:tab w:val="left" w:pos="851"/>
        </w:tabs>
        <w:spacing w:after="0" w:line="288" w:lineRule="auto"/>
        <w:ind w:left="851" w:hanging="284"/>
        <w:jc w:val="both"/>
        <w:rPr>
          <w:sz w:val="24"/>
          <w:szCs w:val="24"/>
          <w:lang w:eastAsia="pl-PL"/>
        </w:rPr>
      </w:pPr>
      <w:r w:rsidRPr="00F149F9">
        <w:rPr>
          <w:sz w:val="24"/>
          <w:szCs w:val="24"/>
          <w:lang w:eastAsia="pl-PL"/>
        </w:rPr>
        <w:t>nastąpiła zmiana technologii, sposobu wykonania robót, liczby lub asortymentu dostarczonych urządzeń.</w:t>
      </w:r>
    </w:p>
    <w:p w:rsidR="0061144F" w:rsidRPr="00F149F9" w:rsidRDefault="0005157F" w:rsidP="0061144F">
      <w:pPr>
        <w:spacing w:after="0" w:line="288" w:lineRule="auto"/>
        <w:ind w:left="567"/>
        <w:contextualSpacing/>
        <w:jc w:val="both"/>
        <w:rPr>
          <w:bCs/>
          <w:sz w:val="24"/>
          <w:szCs w:val="24"/>
        </w:rPr>
      </w:pPr>
      <w:r w:rsidRPr="00F149F9">
        <w:rPr>
          <w:sz w:val="24"/>
          <w:szCs w:val="24"/>
        </w:rPr>
        <w:t xml:space="preserve">W takim przypadku wynagrodzenie przysługujące Wykonawcy zostanie pomniejszone zgodnie z § 6 ust. 11, przy czym Zamawiający zapłaci za wszystkie spełnione należycie świadczenia oraz udokumentowane, uzasadnione i celowe koszty, które Wykonawca poniósł w związku z wynikającymi z umowy planowanymi świadczeniami. </w:t>
      </w:r>
    </w:p>
    <w:p w:rsidR="00E15E75" w:rsidRPr="00F149F9" w:rsidRDefault="0005157F" w:rsidP="003F2426">
      <w:pPr>
        <w:numPr>
          <w:ilvl w:val="0"/>
          <w:numId w:val="22"/>
        </w:numPr>
        <w:spacing w:after="0" w:line="288" w:lineRule="auto"/>
        <w:ind w:left="284" w:hanging="284"/>
        <w:jc w:val="both"/>
        <w:rPr>
          <w:bCs/>
          <w:sz w:val="24"/>
          <w:szCs w:val="24"/>
          <w:lang w:eastAsia="pl-PL"/>
        </w:rPr>
      </w:pPr>
      <w:r w:rsidRPr="00F149F9">
        <w:rPr>
          <w:bCs/>
          <w:sz w:val="24"/>
          <w:szCs w:val="24"/>
          <w:lang w:eastAsia="pl-PL"/>
        </w:rPr>
        <w:t>Zmiana postanowień zawartej umowy jest także dopuszczalna w przypadkach wymienionych w art. 144 ust. 1 pkt. 2 – 6 ustawy Prawo zamówień publicznych.</w:t>
      </w:r>
    </w:p>
    <w:p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Warunki wprowadzenia zmiany do umowy:</w:t>
      </w:r>
    </w:p>
    <w:p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Strona występująca o zmianę postanowień niniejszej umowy zobowiązana jest do udokumentowania zaistnienia okoliczności, na które powołuje się, jako przyczynę wprowadzenia zmian.</w:t>
      </w:r>
    </w:p>
    <w:p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Wniosek o zmianę postanowień umowy musi być wyrażony na piśmie.</w:t>
      </w:r>
    </w:p>
    <w:p w:rsidR="0061144F" w:rsidRPr="00F149F9" w:rsidRDefault="0005157F" w:rsidP="00C104D6">
      <w:pPr>
        <w:numPr>
          <w:ilvl w:val="1"/>
          <w:numId w:val="38"/>
        </w:numPr>
        <w:spacing w:after="0" w:line="288" w:lineRule="auto"/>
        <w:ind w:left="567" w:hanging="283"/>
        <w:contextualSpacing/>
        <w:jc w:val="both"/>
        <w:rPr>
          <w:sz w:val="24"/>
          <w:szCs w:val="24"/>
        </w:rPr>
      </w:pPr>
      <w:r w:rsidRPr="00F149F9">
        <w:rPr>
          <w:sz w:val="24"/>
          <w:szCs w:val="24"/>
        </w:rPr>
        <w:t>Złożony wniosek przez stronę inicjującą zmianę musi zawierać:</w:t>
      </w:r>
    </w:p>
    <w:p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opis propozycji zmiany,</w:t>
      </w:r>
    </w:p>
    <w:p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uzasadnienie zmiany,</w:t>
      </w:r>
    </w:p>
    <w:p w:rsidR="0061144F" w:rsidRPr="00F149F9" w:rsidRDefault="0005157F" w:rsidP="00C104D6">
      <w:pPr>
        <w:numPr>
          <w:ilvl w:val="1"/>
          <w:numId w:val="32"/>
        </w:numPr>
        <w:spacing w:after="0" w:line="288" w:lineRule="auto"/>
        <w:ind w:left="851" w:hanging="284"/>
        <w:contextualSpacing/>
        <w:jc w:val="both"/>
        <w:rPr>
          <w:sz w:val="24"/>
          <w:szCs w:val="24"/>
        </w:rPr>
      </w:pPr>
      <w:r w:rsidRPr="00F149F9">
        <w:rPr>
          <w:sz w:val="24"/>
          <w:szCs w:val="24"/>
        </w:rPr>
        <w:t>opis wpływu zmiany na warunki realizacji umowy.</w:t>
      </w:r>
    </w:p>
    <w:p w:rsidR="0061144F" w:rsidRPr="00F149F9" w:rsidRDefault="0005157F" w:rsidP="00C104D6">
      <w:pPr>
        <w:numPr>
          <w:ilvl w:val="1"/>
          <w:numId w:val="38"/>
        </w:numPr>
        <w:spacing w:after="0" w:line="288" w:lineRule="auto"/>
        <w:ind w:left="567" w:hanging="283"/>
        <w:jc w:val="both"/>
        <w:rPr>
          <w:sz w:val="24"/>
          <w:szCs w:val="24"/>
        </w:rPr>
      </w:pPr>
      <w:r w:rsidRPr="00F149F9">
        <w:rPr>
          <w:sz w:val="24"/>
          <w:szCs w:val="24"/>
        </w:rPr>
        <w:t>Zmiana umowy może nastąpić wyłącznie w formie pisemnego aneksu pod rygorem nieważności.</w:t>
      </w:r>
    </w:p>
    <w:p w:rsidR="0061144F" w:rsidRPr="00F149F9" w:rsidRDefault="0005157F" w:rsidP="0061144F">
      <w:pPr>
        <w:numPr>
          <w:ilvl w:val="0"/>
          <w:numId w:val="22"/>
        </w:numPr>
        <w:spacing w:after="0" w:line="288" w:lineRule="auto"/>
        <w:ind w:left="284" w:hanging="284"/>
        <w:jc w:val="both"/>
        <w:rPr>
          <w:bCs/>
          <w:sz w:val="24"/>
          <w:szCs w:val="24"/>
          <w:lang w:eastAsia="pl-PL"/>
        </w:rPr>
      </w:pPr>
      <w:r w:rsidRPr="00F149F9">
        <w:rPr>
          <w:bCs/>
          <w:sz w:val="24"/>
          <w:szCs w:val="24"/>
          <w:lang w:eastAsia="pl-PL"/>
        </w:rPr>
        <w:t>Wykonawca nie będzie uprawniony do żadnego przedłużenia terminu wykonania umowy i zwiększenia wynagrodzenia w zakresie, w jakim konieczność dokonania zmiany została spowodowana przez jakikolwiek błąd lub opóźnienie ze strony Wykonawcy, włącznie z błędem lub opóźnionym dostarczeniem jakiegokolwiek dokumentu wynikającego z obowiązków Wykonawcy.</w:t>
      </w:r>
    </w:p>
    <w:p w:rsidR="0061144F" w:rsidRPr="00F149F9" w:rsidRDefault="0061144F" w:rsidP="0061144F">
      <w:pPr>
        <w:spacing w:after="0" w:line="288" w:lineRule="auto"/>
        <w:ind w:left="284"/>
        <w:jc w:val="both"/>
        <w:rPr>
          <w:bCs/>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18</w:t>
      </w:r>
    </w:p>
    <w:p w:rsidR="0061144F" w:rsidRPr="00F149F9" w:rsidRDefault="0005157F" w:rsidP="0061144F">
      <w:pPr>
        <w:spacing w:after="0" w:line="288" w:lineRule="auto"/>
        <w:jc w:val="center"/>
        <w:rPr>
          <w:b/>
          <w:sz w:val="24"/>
          <w:szCs w:val="24"/>
          <w:lang w:eastAsia="pl-PL"/>
        </w:rPr>
      </w:pPr>
      <w:r w:rsidRPr="00F149F9">
        <w:rPr>
          <w:b/>
          <w:sz w:val="24"/>
          <w:szCs w:val="24"/>
          <w:lang w:eastAsia="pl-PL"/>
        </w:rPr>
        <w:t>Odstąpienie od umowy</w:t>
      </w:r>
    </w:p>
    <w:p w:rsidR="0061144F" w:rsidRPr="00F149F9" w:rsidRDefault="0005157F" w:rsidP="0027670F">
      <w:pPr>
        <w:widowControl w:val="0"/>
        <w:numPr>
          <w:ilvl w:val="0"/>
          <w:numId w:val="11"/>
        </w:numPr>
        <w:tabs>
          <w:tab w:val="num" w:pos="284"/>
        </w:tabs>
        <w:suppressAutoHyphens/>
        <w:spacing w:before="120" w:after="0" w:line="288" w:lineRule="auto"/>
        <w:ind w:left="284" w:hanging="284"/>
        <w:jc w:val="both"/>
        <w:rPr>
          <w:bCs/>
          <w:sz w:val="24"/>
          <w:szCs w:val="24"/>
          <w:lang w:eastAsia="pl-PL"/>
        </w:rPr>
      </w:pPr>
      <w:r w:rsidRPr="00F149F9">
        <w:rPr>
          <w:bCs/>
          <w:sz w:val="24"/>
          <w:szCs w:val="24"/>
          <w:lang w:eastAsia="pl-PL"/>
        </w:rPr>
        <w:t>Oprócz wypadków wymienionych w treści Kodeksu Cywilnego, Zamawiającemu, w oparciu o przepis</w:t>
      </w:r>
      <w:r w:rsidR="00E9547F">
        <w:rPr>
          <w:bCs/>
          <w:sz w:val="24"/>
          <w:szCs w:val="24"/>
          <w:lang w:eastAsia="pl-PL"/>
        </w:rPr>
        <w:t xml:space="preserve"> </w:t>
      </w:r>
      <w:r w:rsidRPr="00F149F9">
        <w:rPr>
          <w:bCs/>
          <w:sz w:val="24"/>
          <w:szCs w:val="24"/>
          <w:lang w:eastAsia="pl-PL"/>
        </w:rPr>
        <w:t xml:space="preserve">art.145 ustawy </w:t>
      </w:r>
      <w:r w:rsidR="000C67E1">
        <w:rPr>
          <w:bCs/>
          <w:sz w:val="24"/>
          <w:szCs w:val="24"/>
          <w:lang w:eastAsia="pl-PL"/>
        </w:rPr>
        <w:t>P.z.p.</w:t>
      </w:r>
      <w:r w:rsidRPr="00F149F9">
        <w:rPr>
          <w:bCs/>
          <w:sz w:val="24"/>
          <w:szCs w:val="24"/>
          <w:lang w:eastAsia="pl-PL"/>
        </w:rPr>
        <w:t xml:space="preserve"> przysługuje prawo odstąpienia od umowy w razie wystąpienia </w:t>
      </w:r>
      <w:r w:rsidRPr="00F149F9">
        <w:rPr>
          <w:bCs/>
          <w:sz w:val="24"/>
          <w:szCs w:val="24"/>
          <w:lang w:eastAsia="pl-PL"/>
        </w:rPr>
        <w:lastRenderedPageBreak/>
        <w:t>zmiany okoliczności powodującej, że wykonanie umowy nie leży w interesie publicznym, czego nie można było przewidzieć  w chwili zawarcia umowy. Odstąpienie od umowy w tych okolicznościach nie rodzi roszczeń odszkodowawczych ani nie stanowi podstawy do naliczania kar umownych.</w:t>
      </w:r>
    </w:p>
    <w:p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 xml:space="preserve">Zamawiającemu przysługuje prawo do odstąpienia od umowy </w:t>
      </w:r>
      <w:r w:rsidR="00FC64DE">
        <w:rPr>
          <w:bCs/>
          <w:sz w:val="24"/>
          <w:szCs w:val="24"/>
          <w:lang w:eastAsia="pl-PL"/>
        </w:rPr>
        <w:t xml:space="preserve">w terminie </w:t>
      </w:r>
      <w:r w:rsidR="00794723">
        <w:rPr>
          <w:bCs/>
          <w:sz w:val="24"/>
          <w:szCs w:val="24"/>
          <w:lang w:eastAsia="pl-PL"/>
        </w:rPr>
        <w:t xml:space="preserve">do dnia podpisania protokołu końcowego robót </w:t>
      </w:r>
      <w:r w:rsidR="00990328" w:rsidRPr="00990328">
        <w:rPr>
          <w:bCs/>
          <w:sz w:val="24"/>
          <w:szCs w:val="24"/>
          <w:lang w:eastAsia="pl-PL"/>
        </w:rPr>
        <w:t>z zachowaniem prawa do odszkodowania i kar umownych określonych w umowie,</w:t>
      </w:r>
      <w:r w:rsidR="00990328">
        <w:rPr>
          <w:bCs/>
          <w:sz w:val="24"/>
          <w:szCs w:val="24"/>
          <w:lang w:eastAsia="pl-PL"/>
        </w:rPr>
        <w:t xml:space="preserve"> </w:t>
      </w:r>
      <w:bookmarkStart w:id="2" w:name="_GoBack"/>
      <w:bookmarkEnd w:id="2"/>
      <w:r w:rsidRPr="00F149F9">
        <w:rPr>
          <w:bCs/>
          <w:sz w:val="24"/>
          <w:szCs w:val="24"/>
          <w:lang w:eastAsia="pl-PL"/>
        </w:rPr>
        <w:t>w sytuacji, gdy:</w:t>
      </w:r>
    </w:p>
    <w:p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 xml:space="preserve">Wykonawca nie wykonuje robót zgodnie z umową lub nienależycie wykonuje którekolwiek </w:t>
      </w:r>
      <w:r w:rsidRPr="00F149F9">
        <w:rPr>
          <w:sz w:val="24"/>
          <w:szCs w:val="24"/>
        </w:rPr>
        <w:br/>
        <w:t>z zobowiązań umownych i nie zmieni sposobu wykonywania pomimo pisemnego wezwania przez Zamawiającego i wyznaczenia mu w tym celu odpowiedniego terminu</w:t>
      </w:r>
      <w:r w:rsidR="00AA50B4">
        <w:rPr>
          <w:sz w:val="24"/>
          <w:szCs w:val="24"/>
        </w:rPr>
        <w:t>;</w:t>
      </w:r>
    </w:p>
    <w:p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opóźnia się z wykonaniem którejkolwiek z robót o więcej niż 14 dni w stosunku do terminów określonych  w § 5 umowy albo w harmonogramach rzeczowo – finansowych, i to bez wyznaczania dodatkowego terminu</w:t>
      </w:r>
      <w:r w:rsidR="00AA50B4">
        <w:rPr>
          <w:sz w:val="24"/>
          <w:szCs w:val="24"/>
        </w:rPr>
        <w:t>;</w:t>
      </w:r>
    </w:p>
    <w:p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bez upoważnienia ze strony Zamawiającego wstrzymuje roboty na okres dłuższy niż 14 dni, chyba, że wstrzymanie robót jest niezbędne z uwagi na bezpieczeństwo lub konieczność zapobieżenia awarii na okres uzgodniony z Zamawiającym, i to bez wyznaczania dodatkowego terminu</w:t>
      </w:r>
      <w:r w:rsidR="00AA50B4">
        <w:rPr>
          <w:sz w:val="24"/>
          <w:szCs w:val="24"/>
        </w:rPr>
        <w:t>;</w:t>
      </w:r>
    </w:p>
    <w:p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nie przedłuża ważności wygasającego wymaganego zabezpieczenia należytego wykonania umowy lub ubezpieczenia od odpowiedzialności cywilnej, i to bez wyznaczania dodatkowego terminu</w:t>
      </w:r>
      <w:r w:rsidR="00AA50B4">
        <w:rPr>
          <w:sz w:val="24"/>
          <w:szCs w:val="24"/>
        </w:rPr>
        <w:t>;</w:t>
      </w:r>
    </w:p>
    <w:p w:rsidR="0061144F" w:rsidRPr="00F149F9" w:rsidRDefault="0005157F" w:rsidP="0061144F">
      <w:pPr>
        <w:numPr>
          <w:ilvl w:val="1"/>
          <w:numId w:val="28"/>
        </w:numPr>
        <w:spacing w:after="0" w:line="288" w:lineRule="auto"/>
        <w:ind w:left="567" w:hanging="283"/>
        <w:jc w:val="both"/>
        <w:rPr>
          <w:sz w:val="24"/>
          <w:szCs w:val="24"/>
        </w:rPr>
      </w:pPr>
      <w:r w:rsidRPr="00F149F9">
        <w:rPr>
          <w:sz w:val="24"/>
          <w:szCs w:val="24"/>
        </w:rPr>
        <w:t>Wykonawca został postawiony w stan likwidacji lub ogłoszono jego upadłość, i to bez wyznaczania dodatkowego terminu</w:t>
      </w:r>
      <w:r w:rsidR="00AA50B4">
        <w:rPr>
          <w:sz w:val="24"/>
          <w:szCs w:val="24"/>
        </w:rPr>
        <w:t>;</w:t>
      </w:r>
    </w:p>
    <w:p w:rsidR="003C21CF" w:rsidRPr="00F149F9" w:rsidRDefault="0005157F" w:rsidP="00F149F9">
      <w:pPr>
        <w:numPr>
          <w:ilvl w:val="1"/>
          <w:numId w:val="28"/>
        </w:numPr>
        <w:spacing w:after="0" w:line="288" w:lineRule="auto"/>
        <w:ind w:left="567" w:hanging="283"/>
        <w:jc w:val="both"/>
        <w:rPr>
          <w:sz w:val="24"/>
          <w:szCs w:val="24"/>
        </w:rPr>
      </w:pPr>
      <w:r w:rsidRPr="00F149F9">
        <w:rPr>
          <w:sz w:val="24"/>
          <w:szCs w:val="24"/>
        </w:rPr>
        <w:t>Podmiot,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w:t>
      </w:r>
      <w:r w:rsidR="00E9547F" w:rsidRPr="00E9547F">
        <w:rPr>
          <w:sz w:val="24"/>
          <w:szCs w:val="24"/>
        </w:rPr>
        <w:t> </w:t>
      </w:r>
      <w:r w:rsidRPr="00F149F9">
        <w:rPr>
          <w:sz w:val="24"/>
          <w:szCs w:val="24"/>
        </w:rPr>
        <w:t>w SIWZ, i to bez wyznaczania dodatkowego terminu.</w:t>
      </w:r>
    </w:p>
    <w:p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W przypadku odstąpienia od umowy, Wykonawcę i Zamawiającego obciążają obowiązki szczegółowe:</w:t>
      </w:r>
    </w:p>
    <w:p w:rsidR="0061144F" w:rsidRPr="00F149F9" w:rsidRDefault="0005157F" w:rsidP="0061144F">
      <w:pPr>
        <w:numPr>
          <w:ilvl w:val="1"/>
          <w:numId w:val="30"/>
        </w:numPr>
        <w:spacing w:after="0" w:line="288" w:lineRule="auto"/>
        <w:ind w:left="567" w:hanging="283"/>
        <w:jc w:val="both"/>
        <w:rPr>
          <w:sz w:val="24"/>
          <w:szCs w:val="24"/>
        </w:rPr>
      </w:pPr>
      <w:r w:rsidRPr="00F149F9">
        <w:rPr>
          <w:sz w:val="24"/>
          <w:szCs w:val="24"/>
        </w:rPr>
        <w:t>w terminie 14 dni od daty odstąpienia od umowy Wykonawca przy udziale Zamawiającego sporządzi szczegółowy protokół inwentaryzacji robót w toku według stanu na dzień odstąpienia;</w:t>
      </w:r>
    </w:p>
    <w:p w:rsidR="0061144F" w:rsidRPr="00F149F9" w:rsidRDefault="0005157F" w:rsidP="0061144F">
      <w:pPr>
        <w:numPr>
          <w:ilvl w:val="1"/>
          <w:numId w:val="30"/>
        </w:numPr>
        <w:spacing w:after="0" w:line="288" w:lineRule="auto"/>
        <w:ind w:left="567" w:hanging="283"/>
        <w:jc w:val="both"/>
        <w:rPr>
          <w:sz w:val="24"/>
          <w:szCs w:val="24"/>
        </w:rPr>
      </w:pPr>
      <w:r w:rsidRPr="00F149F9">
        <w:rPr>
          <w:sz w:val="24"/>
          <w:szCs w:val="24"/>
        </w:rPr>
        <w:t xml:space="preserve">Wykonawca zabezpieczy przerwane roboty w zakresie obustronnie uzgodnionym na koszt tej strony, </w:t>
      </w:r>
      <w:r w:rsidRPr="00F149F9">
        <w:rPr>
          <w:sz w:val="24"/>
          <w:szCs w:val="24"/>
        </w:rPr>
        <w:br/>
        <w:t>z której winy nastąpiło odstąpienie od umowy.</w:t>
      </w:r>
    </w:p>
    <w:p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Ze względu na finansowanie inwestycji ze środków zewnętrznych, których dysponentem jest Narodowy Fundusz Ochrony Środowiska i Gospodarki Wodnej, Zamawiający zastrzega sobie prawo odstąpienia od umowy, jeżeli:</w:t>
      </w:r>
    </w:p>
    <w:p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lastRenderedPageBreak/>
        <w:t>Wykonawca nie zakończy robót w terminie określonym w § 5 ust 1 umowy,</w:t>
      </w:r>
    </w:p>
    <w:p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z przyczyn leżących po stronie Wykonawcy nie będzie możliwe podpisanie protokołów odbioru końcowego w terminie określonych w § 5 ust 1 umowy;</w:t>
      </w:r>
    </w:p>
    <w:p w:rsidR="0061144F" w:rsidRPr="00F149F9" w:rsidRDefault="0005157F" w:rsidP="00C104D6">
      <w:pPr>
        <w:widowControl w:val="0"/>
        <w:numPr>
          <w:ilvl w:val="0"/>
          <w:numId w:val="33"/>
        </w:numPr>
        <w:tabs>
          <w:tab w:val="num" w:pos="567"/>
        </w:tabs>
        <w:suppressAutoHyphens/>
        <w:spacing w:after="0" w:line="288" w:lineRule="auto"/>
        <w:ind w:left="567" w:hanging="283"/>
        <w:jc w:val="both"/>
        <w:rPr>
          <w:bCs/>
          <w:sz w:val="24"/>
          <w:szCs w:val="24"/>
          <w:lang w:eastAsia="pl-PL"/>
        </w:rPr>
      </w:pPr>
      <w:r w:rsidRPr="00F149F9">
        <w:rPr>
          <w:bCs/>
          <w:sz w:val="24"/>
          <w:szCs w:val="24"/>
          <w:lang w:eastAsia="pl-PL"/>
        </w:rPr>
        <w:t>Wykonawca nie wystawi i nie dostarczy Zamawiającemu faktur końcowych w terminach wskazanym w § 5 ust. 1 umowy.</w:t>
      </w:r>
    </w:p>
    <w:p w:rsidR="0061144F"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Wykonawca jest świadomy, że zdarzenia opisane w ust. 4, powyżej skutkować będą utratą przez Zamawiającego możliwości sfinansowania inwestycji. W takim wypadku, o ile niezachowanie terminów nastąpi z przyczyn leżących po stronie Wykonawcy, Zamawiający uprawniony będzie do odstąpienia od umowy z winy Wykonawcy, bez wyznaczania Wykonawcy dodatkowego terminu. W takim przypadku rezultaty już wykonanych robót przechodzą na własność Zamawiającego, zaś Zamawiający nie będzie zobowiązany do zapłaty Wykonawcy żadnego wynagrodzenia, odszkodowania, ani kar umownych, ani do zwrotu Wykonawcy w jakikolwiek sposób wartości wykonanych robót oraz wbudowanych materiałów, zainstalowanych urządzeń i instalacji. Wykonawca zrzeka się wyraźnie wobec Zamawiającego w takim wypadku jakichkolwiek roszczeń z powyższych tytułów. Prawo odstąpienia od umowy Zamawiający może zrealizować w każdym czasie w ciągu pięciu lat od daty wskazanej, jako termin rozliczenia z Narodowym Fundusz Ochrony Środowiska i Gospodarki Wodnej</w:t>
      </w:r>
      <w:r w:rsidR="00487F0A">
        <w:rPr>
          <w:bCs/>
          <w:sz w:val="24"/>
          <w:szCs w:val="24"/>
          <w:lang w:eastAsia="pl-PL"/>
        </w:rPr>
        <w:t xml:space="preserve"> tj. od dnia 30.06.2023 r.  </w:t>
      </w:r>
    </w:p>
    <w:p w:rsidR="00C0487D" w:rsidRPr="00F149F9" w:rsidRDefault="0005157F" w:rsidP="0061144F">
      <w:pPr>
        <w:widowControl w:val="0"/>
        <w:numPr>
          <w:ilvl w:val="0"/>
          <w:numId w:val="29"/>
        </w:numPr>
        <w:tabs>
          <w:tab w:val="num" w:pos="284"/>
        </w:tabs>
        <w:suppressAutoHyphens/>
        <w:spacing w:after="0" w:line="288" w:lineRule="auto"/>
        <w:ind w:left="284" w:hanging="284"/>
        <w:jc w:val="both"/>
        <w:rPr>
          <w:bCs/>
          <w:sz w:val="24"/>
          <w:szCs w:val="24"/>
          <w:lang w:eastAsia="pl-PL"/>
        </w:rPr>
      </w:pPr>
      <w:r w:rsidRPr="00F149F9">
        <w:rPr>
          <w:bCs/>
          <w:sz w:val="24"/>
          <w:szCs w:val="24"/>
          <w:lang w:eastAsia="pl-PL"/>
        </w:rPr>
        <w:t>Zamawiający może odstąpić od umowy w części lub w całości w przypadku, jeżeli nie otrzyma z NFOŚiGW środków na finansowanie albo dalsze finansowanie Zadania A. W takim wypadku Wykonawcy przysługuje tylko wynagrodzenie za już wykonaną, zgodnie z niniejszą umową, część  robót.</w:t>
      </w:r>
    </w:p>
    <w:p w:rsidR="0061144F" w:rsidRDefault="0061144F" w:rsidP="0061144F">
      <w:pPr>
        <w:tabs>
          <w:tab w:val="num" w:pos="426"/>
        </w:tabs>
        <w:spacing w:after="0" w:line="288" w:lineRule="auto"/>
        <w:ind w:left="426" w:hanging="426"/>
        <w:jc w:val="both"/>
        <w:rPr>
          <w:sz w:val="24"/>
          <w:szCs w:val="24"/>
        </w:rPr>
      </w:pPr>
    </w:p>
    <w:p w:rsidR="00F149F9" w:rsidRDefault="00F149F9" w:rsidP="0061144F">
      <w:pPr>
        <w:tabs>
          <w:tab w:val="num" w:pos="426"/>
        </w:tabs>
        <w:spacing w:after="0" w:line="288" w:lineRule="auto"/>
        <w:ind w:left="426" w:hanging="426"/>
        <w:jc w:val="both"/>
        <w:rPr>
          <w:sz w:val="24"/>
          <w:szCs w:val="24"/>
        </w:rPr>
      </w:pPr>
    </w:p>
    <w:p w:rsidR="00F149F9" w:rsidRDefault="00F149F9" w:rsidP="0061144F">
      <w:pPr>
        <w:tabs>
          <w:tab w:val="num" w:pos="426"/>
        </w:tabs>
        <w:spacing w:after="0" w:line="288" w:lineRule="auto"/>
        <w:ind w:left="426" w:hanging="426"/>
        <w:jc w:val="both"/>
        <w:rPr>
          <w:sz w:val="24"/>
          <w:szCs w:val="24"/>
        </w:rPr>
      </w:pPr>
    </w:p>
    <w:p w:rsidR="00F149F9" w:rsidRDefault="00F149F9" w:rsidP="0061144F">
      <w:pPr>
        <w:tabs>
          <w:tab w:val="num" w:pos="426"/>
        </w:tabs>
        <w:spacing w:after="0" w:line="288" w:lineRule="auto"/>
        <w:ind w:left="426" w:hanging="426"/>
        <w:jc w:val="both"/>
        <w:rPr>
          <w:sz w:val="24"/>
          <w:szCs w:val="24"/>
        </w:rPr>
      </w:pPr>
    </w:p>
    <w:p w:rsidR="00F149F9" w:rsidRPr="00F149F9" w:rsidRDefault="00F149F9" w:rsidP="0061144F">
      <w:pPr>
        <w:tabs>
          <w:tab w:val="num" w:pos="426"/>
        </w:tabs>
        <w:spacing w:after="0" w:line="288" w:lineRule="auto"/>
        <w:ind w:left="426" w:hanging="426"/>
        <w:jc w:val="both"/>
        <w:rPr>
          <w:sz w:val="24"/>
          <w:szCs w:val="24"/>
        </w:rPr>
      </w:pPr>
    </w:p>
    <w:p w:rsidR="00487F0A" w:rsidRDefault="00487F0A" w:rsidP="0061144F">
      <w:pPr>
        <w:tabs>
          <w:tab w:val="num" w:pos="426"/>
        </w:tabs>
        <w:spacing w:after="0" w:line="288" w:lineRule="auto"/>
        <w:ind w:left="426" w:hanging="426"/>
        <w:jc w:val="center"/>
        <w:rPr>
          <w:b/>
          <w:sz w:val="24"/>
          <w:szCs w:val="24"/>
          <w:lang w:eastAsia="pl-PL"/>
        </w:rPr>
      </w:pPr>
    </w:p>
    <w:p w:rsidR="0061144F" w:rsidRPr="00F149F9" w:rsidRDefault="0005157F" w:rsidP="0061144F">
      <w:pPr>
        <w:tabs>
          <w:tab w:val="num" w:pos="426"/>
        </w:tabs>
        <w:spacing w:after="0" w:line="288" w:lineRule="auto"/>
        <w:ind w:left="426" w:hanging="426"/>
        <w:jc w:val="center"/>
        <w:rPr>
          <w:b/>
          <w:sz w:val="24"/>
          <w:szCs w:val="24"/>
          <w:lang w:eastAsia="pl-PL"/>
        </w:rPr>
      </w:pPr>
      <w:r w:rsidRPr="00F149F9">
        <w:rPr>
          <w:b/>
          <w:sz w:val="24"/>
          <w:szCs w:val="24"/>
          <w:lang w:eastAsia="pl-PL"/>
        </w:rPr>
        <w:t>§ 19</w:t>
      </w:r>
    </w:p>
    <w:p w:rsidR="0061144F" w:rsidRPr="00F149F9" w:rsidRDefault="0005157F" w:rsidP="0061144F">
      <w:pPr>
        <w:tabs>
          <w:tab w:val="num" w:pos="426"/>
        </w:tabs>
        <w:spacing w:after="0" w:line="288" w:lineRule="auto"/>
        <w:ind w:left="425" w:hanging="426"/>
        <w:jc w:val="center"/>
        <w:rPr>
          <w:b/>
          <w:sz w:val="24"/>
          <w:szCs w:val="24"/>
          <w:lang w:eastAsia="pl-PL"/>
        </w:rPr>
      </w:pPr>
      <w:r w:rsidRPr="00F149F9">
        <w:rPr>
          <w:b/>
          <w:sz w:val="24"/>
          <w:szCs w:val="24"/>
          <w:lang w:eastAsia="pl-PL"/>
        </w:rPr>
        <w:t>Postanowienia końcowe</w:t>
      </w:r>
    </w:p>
    <w:p w:rsidR="0061144F" w:rsidRPr="00F149F9" w:rsidRDefault="0005157F" w:rsidP="0061144F">
      <w:pPr>
        <w:widowControl w:val="0"/>
        <w:numPr>
          <w:ilvl w:val="0"/>
          <w:numId w:val="12"/>
        </w:numPr>
        <w:tabs>
          <w:tab w:val="num" w:pos="284"/>
          <w:tab w:val="left" w:pos="1260"/>
        </w:tabs>
        <w:suppressAutoHyphens/>
        <w:spacing w:before="120" w:after="0" w:line="288" w:lineRule="auto"/>
        <w:ind w:left="284" w:hanging="284"/>
        <w:jc w:val="both"/>
        <w:rPr>
          <w:bCs/>
          <w:sz w:val="24"/>
          <w:szCs w:val="24"/>
          <w:lang w:eastAsia="pl-PL"/>
        </w:rPr>
      </w:pPr>
      <w:r w:rsidRPr="00F149F9">
        <w:rPr>
          <w:bCs/>
          <w:sz w:val="24"/>
          <w:szCs w:val="24"/>
          <w:lang w:eastAsia="pl-PL"/>
        </w:rPr>
        <w:t>Prawem właściwym dla niniejszej umowy jest prawo polskie materialne i procesowe.</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 sprawach nieuregulowanych umową mają zastosowanie przepisy Kodeksu Cywilnego i ustawy Prawo zamówień publicznych.</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W razie powstania sporu na tle wykonania niniejszej umowy strony zgodnie oświadczają, że dołożą wszelkich starań, aby spory były rozwiązywane polubownie w drodze bezpośrednich negocjacji prowadzonych w dobrej wierze.</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4"/>
        <w:jc w:val="both"/>
        <w:rPr>
          <w:bCs/>
          <w:sz w:val="24"/>
          <w:szCs w:val="24"/>
          <w:lang w:eastAsia="pl-PL"/>
        </w:rPr>
      </w:pPr>
      <w:r w:rsidRPr="00F149F9">
        <w:rPr>
          <w:bCs/>
          <w:sz w:val="24"/>
          <w:szCs w:val="24"/>
          <w:lang w:eastAsia="pl-PL"/>
        </w:rPr>
        <w:t xml:space="preserve">Właściwym do rozpoznania sporów wynikłych na tle realizacji niniejszej umowy jest właściwy </w:t>
      </w:r>
      <w:r w:rsidRPr="00F149F9">
        <w:rPr>
          <w:bCs/>
          <w:sz w:val="24"/>
          <w:szCs w:val="24"/>
          <w:lang w:eastAsia="pl-PL"/>
        </w:rPr>
        <w:lastRenderedPageBreak/>
        <w:t>rzeczowo sąd dla siedziby Zamawiającego.</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 xml:space="preserve">Wykonawca nie może przenieść praw i obowiązków wynikających z niniejszej umowy na rzecz osób trzecich bez zgody Zamawiającego wyrażonej na piśmie pod rygorem nieważności. </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Wykonawca nie może umieszczać reklam na terenie i obiektach Zamawiającego w trakcie prowadzonych robót bez zgody Zamawiającego.</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Umowa została sporządzona w czterech jednobrzmiących egzemplarzach, trzy egzemplarze dla Zamawiającego i jeden dla Wykonawcy.</w:t>
      </w:r>
    </w:p>
    <w:p w:rsidR="0061144F" w:rsidRPr="00F149F9" w:rsidRDefault="0005157F" w:rsidP="0061144F">
      <w:pPr>
        <w:widowControl w:val="0"/>
        <w:numPr>
          <w:ilvl w:val="0"/>
          <w:numId w:val="12"/>
        </w:numPr>
        <w:tabs>
          <w:tab w:val="num" w:pos="284"/>
          <w:tab w:val="left" w:pos="1260"/>
        </w:tabs>
        <w:suppressAutoHyphens/>
        <w:spacing w:after="0" w:line="288" w:lineRule="auto"/>
        <w:ind w:left="284" w:hanging="285"/>
        <w:jc w:val="both"/>
        <w:rPr>
          <w:bCs/>
          <w:sz w:val="24"/>
          <w:szCs w:val="24"/>
          <w:lang w:eastAsia="pl-PL"/>
        </w:rPr>
      </w:pPr>
      <w:r w:rsidRPr="00F149F9">
        <w:rPr>
          <w:bCs/>
          <w:sz w:val="24"/>
          <w:szCs w:val="24"/>
          <w:lang w:eastAsia="pl-PL"/>
        </w:rPr>
        <w:t xml:space="preserve">Integralną część umowy stanowią: </w:t>
      </w:r>
    </w:p>
    <w:p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Postanowienia zawarte w SIWZ oraz treści oferty Wykonawcy;</w:t>
      </w:r>
    </w:p>
    <w:p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1 - Kopia oferty Wykonawcy;</w:t>
      </w:r>
    </w:p>
    <w:p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2 - Kopia uprawnień kierownika budowy oraz branżowych kierowników robót;</w:t>
      </w:r>
    </w:p>
    <w:p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3A – Kosztorys dla Zadania A przygotowany przez Wykonawcę;</w:t>
      </w:r>
    </w:p>
    <w:p w:rsidR="007E4849"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3B – Kosztorys dla Zadania B przygotowany przez Wykonawcę;</w:t>
      </w:r>
    </w:p>
    <w:p w:rsidR="0061144F" w:rsidRPr="00F149F9" w:rsidRDefault="0005157F" w:rsidP="00C104D6">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4A – Harmonogram rzeczowo – finansowy dla Zadania A;</w:t>
      </w:r>
    </w:p>
    <w:p w:rsidR="007E4849"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4B – Harmonogram rzeczowo – finansowy dla Zadania B;</w:t>
      </w:r>
    </w:p>
    <w:p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5 - Kopia polisy (polis) ubezpieczenia robót budowlano-montażowych;</w:t>
      </w:r>
    </w:p>
    <w:p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6 - Kopia polisy (polis) albo innego dokumentu ubezpieczenia odpowiedzialności cywilnej z tytułu prowadzonej działalności gospodarczej;</w:t>
      </w:r>
    </w:p>
    <w:p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7– Kopia Zabezpieczenia należytego wykonania umowy;</w:t>
      </w:r>
    </w:p>
    <w:p w:rsidR="0061144F"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8 - Wzór oświadczenia podwykonawcy/dalszego podwykonawcy.</w:t>
      </w:r>
    </w:p>
    <w:p w:rsidR="0031202E" w:rsidRPr="00F149F9" w:rsidRDefault="0005157F" w:rsidP="007E4849">
      <w:pPr>
        <w:widowControl w:val="0"/>
        <w:numPr>
          <w:ilvl w:val="0"/>
          <w:numId w:val="39"/>
        </w:numPr>
        <w:tabs>
          <w:tab w:val="left" w:pos="709"/>
        </w:tabs>
        <w:suppressAutoHyphens/>
        <w:spacing w:after="0" w:line="288" w:lineRule="auto"/>
        <w:jc w:val="both"/>
        <w:rPr>
          <w:bCs/>
          <w:sz w:val="24"/>
          <w:szCs w:val="24"/>
          <w:lang w:eastAsia="pl-PL"/>
        </w:rPr>
      </w:pPr>
      <w:r w:rsidRPr="00F149F9">
        <w:rPr>
          <w:bCs/>
          <w:sz w:val="24"/>
          <w:szCs w:val="24"/>
          <w:lang w:eastAsia="pl-PL"/>
        </w:rPr>
        <w:t>Załącznik nr 9 – Wykaz prac na umowę o pracę.</w:t>
      </w:r>
    </w:p>
    <w:p w:rsidR="00487F0A" w:rsidRDefault="00487F0A" w:rsidP="00F149F9">
      <w:pPr>
        <w:spacing w:after="0" w:line="288" w:lineRule="auto"/>
        <w:ind w:firstLine="708"/>
        <w:jc w:val="both"/>
        <w:rPr>
          <w:b/>
          <w:bCs/>
          <w:sz w:val="24"/>
          <w:szCs w:val="24"/>
          <w:lang w:eastAsia="pl-PL"/>
        </w:rPr>
      </w:pPr>
    </w:p>
    <w:p w:rsidR="00487F0A" w:rsidRPr="0030267D" w:rsidRDefault="00487F0A" w:rsidP="00F149F9">
      <w:pPr>
        <w:spacing w:after="0" w:line="288" w:lineRule="auto"/>
        <w:ind w:firstLine="708"/>
        <w:jc w:val="both"/>
        <w:rPr>
          <w:b/>
          <w:bCs/>
          <w:sz w:val="24"/>
          <w:szCs w:val="24"/>
          <w:lang w:eastAsia="pl-PL"/>
        </w:rPr>
      </w:pPr>
      <w:r>
        <w:rPr>
          <w:b/>
          <w:bCs/>
          <w:sz w:val="24"/>
          <w:szCs w:val="24"/>
          <w:lang w:eastAsia="pl-PL"/>
        </w:rPr>
        <w:t>W</w:t>
      </w:r>
      <w:r w:rsidRPr="0030267D">
        <w:rPr>
          <w:b/>
          <w:bCs/>
          <w:sz w:val="24"/>
          <w:szCs w:val="24"/>
          <w:lang w:eastAsia="pl-PL"/>
        </w:rPr>
        <w:t xml:space="preserve">ykonawca </w:t>
      </w:r>
      <w:r w:rsidRPr="0030267D">
        <w:rPr>
          <w:b/>
          <w:bCs/>
          <w:sz w:val="24"/>
          <w:szCs w:val="24"/>
          <w:lang w:eastAsia="pl-PL"/>
        </w:rPr>
        <w:tab/>
      </w:r>
      <w:r w:rsidRPr="0030267D">
        <w:rPr>
          <w:b/>
          <w:bCs/>
          <w:sz w:val="24"/>
          <w:szCs w:val="24"/>
          <w:lang w:eastAsia="pl-PL"/>
        </w:rPr>
        <w:tab/>
      </w:r>
      <w:r w:rsidRPr="0030267D">
        <w:rPr>
          <w:b/>
          <w:bCs/>
          <w:sz w:val="24"/>
          <w:szCs w:val="24"/>
          <w:lang w:eastAsia="pl-PL"/>
        </w:rPr>
        <w:tab/>
      </w:r>
      <w:r w:rsidRPr="0030267D">
        <w:rPr>
          <w:b/>
          <w:bCs/>
          <w:sz w:val="24"/>
          <w:szCs w:val="24"/>
          <w:lang w:eastAsia="pl-PL"/>
        </w:rPr>
        <w:tab/>
      </w:r>
      <w:r w:rsidRPr="0030267D">
        <w:rPr>
          <w:b/>
          <w:bCs/>
          <w:sz w:val="24"/>
          <w:szCs w:val="24"/>
          <w:lang w:eastAsia="pl-PL"/>
        </w:rPr>
        <w:tab/>
      </w:r>
      <w:r>
        <w:rPr>
          <w:b/>
          <w:bCs/>
          <w:sz w:val="24"/>
          <w:szCs w:val="24"/>
          <w:lang w:eastAsia="pl-PL"/>
        </w:rPr>
        <w:tab/>
      </w:r>
      <w:r>
        <w:rPr>
          <w:b/>
          <w:bCs/>
          <w:sz w:val="24"/>
          <w:szCs w:val="24"/>
          <w:lang w:eastAsia="pl-PL"/>
        </w:rPr>
        <w:tab/>
      </w:r>
      <w:r w:rsidRPr="0030267D">
        <w:rPr>
          <w:b/>
          <w:bCs/>
          <w:sz w:val="24"/>
          <w:szCs w:val="24"/>
          <w:lang w:eastAsia="pl-PL"/>
        </w:rPr>
        <w:t>Zamawiający</w:t>
      </w:r>
    </w:p>
    <w:bookmarkEnd w:id="0"/>
    <w:bookmarkEnd w:id="1"/>
    <w:p w:rsidR="0061144F" w:rsidRPr="00F149F9" w:rsidRDefault="0005157F" w:rsidP="00F149F9">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 xml:space="preserve">Załącznik nr 1 do umowy </w:t>
      </w:r>
    </w:p>
    <w:p w:rsidR="0061144F" w:rsidRPr="00F149F9" w:rsidRDefault="0005157F" w:rsidP="0061144F">
      <w:pPr>
        <w:spacing w:after="0" w:line="288" w:lineRule="auto"/>
        <w:rPr>
          <w:b/>
          <w:sz w:val="24"/>
          <w:szCs w:val="24"/>
          <w:lang w:eastAsia="pl-PL"/>
        </w:rPr>
      </w:pPr>
      <w:r w:rsidRPr="00F149F9">
        <w:rPr>
          <w:b/>
          <w:sz w:val="24"/>
          <w:szCs w:val="24"/>
          <w:lang w:eastAsia="pl-PL"/>
        </w:rPr>
        <w:t>Kopia oferty Wykonawcy z dnia ……</w:t>
      </w:r>
      <w:r w:rsidRPr="00F149F9">
        <w:rPr>
          <w:b/>
          <w:sz w:val="24"/>
          <w:szCs w:val="24"/>
          <w:lang w:eastAsia="pl-PL"/>
        </w:rPr>
        <w:br w:type="page"/>
      </w:r>
      <w:r w:rsidRPr="00F149F9">
        <w:rPr>
          <w:b/>
          <w:sz w:val="24"/>
          <w:szCs w:val="24"/>
          <w:lang w:eastAsia="pl-PL"/>
        </w:rPr>
        <w:lastRenderedPageBreak/>
        <w:t>Załącznik nr 2 do umowy</w:t>
      </w:r>
    </w:p>
    <w:p w:rsidR="0061144F" w:rsidRPr="00F149F9" w:rsidRDefault="0005157F" w:rsidP="0061144F">
      <w:pPr>
        <w:spacing w:after="0" w:line="288" w:lineRule="auto"/>
        <w:jc w:val="both"/>
        <w:rPr>
          <w:b/>
          <w:sz w:val="24"/>
          <w:szCs w:val="24"/>
          <w:lang w:eastAsia="pl-PL"/>
        </w:rPr>
      </w:pPr>
      <w:r w:rsidRPr="00F149F9">
        <w:rPr>
          <w:b/>
          <w:sz w:val="24"/>
          <w:szCs w:val="24"/>
          <w:lang w:eastAsia="pl-PL"/>
        </w:rPr>
        <w:t>Kopia uprawnień kierownika budowy, kierowników branżowych</w:t>
      </w:r>
    </w:p>
    <w:p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3 A do umowy</w:t>
      </w:r>
    </w:p>
    <w:p w:rsidR="0061144F" w:rsidRPr="00F149F9" w:rsidRDefault="0005157F" w:rsidP="0061144F">
      <w:pPr>
        <w:spacing w:after="0" w:line="288" w:lineRule="auto"/>
        <w:jc w:val="both"/>
        <w:rPr>
          <w:b/>
          <w:sz w:val="24"/>
          <w:szCs w:val="24"/>
          <w:lang w:eastAsia="pl-PL"/>
        </w:rPr>
      </w:pPr>
      <w:r w:rsidRPr="00F149F9">
        <w:rPr>
          <w:b/>
          <w:bCs/>
          <w:sz w:val="24"/>
          <w:szCs w:val="24"/>
          <w:lang w:eastAsia="pl-PL"/>
        </w:rPr>
        <w:t>Kosztorys dla Zadania A przygotowany przez Wykonawcę</w:t>
      </w:r>
    </w:p>
    <w:p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3 B do umowy</w:t>
      </w:r>
    </w:p>
    <w:p w:rsidR="00A354F8" w:rsidRPr="00F149F9" w:rsidRDefault="0005157F" w:rsidP="00A354F8">
      <w:pPr>
        <w:spacing w:after="0" w:line="288" w:lineRule="auto"/>
        <w:jc w:val="both"/>
        <w:rPr>
          <w:b/>
          <w:sz w:val="24"/>
          <w:szCs w:val="24"/>
          <w:lang w:eastAsia="pl-PL"/>
        </w:rPr>
      </w:pPr>
      <w:r w:rsidRPr="00F149F9">
        <w:rPr>
          <w:b/>
          <w:bCs/>
          <w:sz w:val="24"/>
          <w:szCs w:val="24"/>
          <w:lang w:eastAsia="pl-PL"/>
        </w:rPr>
        <w:t>Kosztorys dla Zadania B przygotowany przez Wykonawcę</w:t>
      </w:r>
    </w:p>
    <w:p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4 A do umowy</w:t>
      </w:r>
    </w:p>
    <w:p w:rsidR="004C5C95" w:rsidRPr="00F149F9" w:rsidRDefault="0005157F" w:rsidP="0061144F">
      <w:pPr>
        <w:spacing w:after="0" w:line="288" w:lineRule="auto"/>
        <w:jc w:val="both"/>
        <w:rPr>
          <w:b/>
          <w:sz w:val="24"/>
          <w:szCs w:val="24"/>
          <w:lang w:eastAsia="pl-PL"/>
        </w:rPr>
      </w:pPr>
      <w:r w:rsidRPr="00F149F9">
        <w:rPr>
          <w:b/>
          <w:bCs/>
          <w:sz w:val="24"/>
          <w:szCs w:val="24"/>
          <w:lang w:eastAsia="pl-PL"/>
        </w:rPr>
        <w:t>Harmonogram rzeczowo – finansowy dla Zadania A</w:t>
      </w:r>
    </w:p>
    <w:p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4 B do umowy</w:t>
      </w:r>
    </w:p>
    <w:p w:rsidR="00A354F8" w:rsidRPr="00F149F9" w:rsidRDefault="0005157F" w:rsidP="00A354F8">
      <w:pPr>
        <w:spacing w:after="0" w:line="288" w:lineRule="auto"/>
        <w:jc w:val="both"/>
        <w:rPr>
          <w:b/>
          <w:sz w:val="24"/>
          <w:szCs w:val="24"/>
          <w:lang w:eastAsia="pl-PL"/>
        </w:rPr>
      </w:pPr>
      <w:r w:rsidRPr="00F149F9">
        <w:rPr>
          <w:b/>
          <w:bCs/>
          <w:sz w:val="24"/>
          <w:szCs w:val="24"/>
          <w:lang w:eastAsia="pl-PL"/>
        </w:rPr>
        <w:t>Harmonogram rzeczowo – finansowy dla Zadania B</w:t>
      </w:r>
    </w:p>
    <w:p w:rsidR="00A354F8" w:rsidRPr="00F149F9" w:rsidRDefault="0005157F" w:rsidP="00A354F8">
      <w:pPr>
        <w:spacing w:after="0" w:line="288" w:lineRule="auto"/>
        <w:jc w:val="both"/>
        <w:rPr>
          <w:b/>
          <w:sz w:val="24"/>
          <w:szCs w:val="24"/>
          <w:lang w:eastAsia="pl-PL"/>
        </w:rPr>
      </w:pPr>
      <w:r w:rsidRPr="00F149F9">
        <w:rPr>
          <w:b/>
          <w:sz w:val="24"/>
          <w:szCs w:val="24"/>
          <w:lang w:eastAsia="pl-PL"/>
        </w:rPr>
        <w:br w:type="page"/>
      </w:r>
    </w:p>
    <w:p w:rsidR="0061144F" w:rsidRPr="00F149F9" w:rsidRDefault="0005157F" w:rsidP="0061144F">
      <w:pPr>
        <w:spacing w:after="0" w:line="288" w:lineRule="auto"/>
        <w:jc w:val="both"/>
        <w:rPr>
          <w:b/>
          <w:sz w:val="24"/>
          <w:szCs w:val="24"/>
          <w:lang w:eastAsia="pl-PL"/>
        </w:rPr>
      </w:pPr>
      <w:r w:rsidRPr="00F149F9">
        <w:rPr>
          <w:b/>
          <w:sz w:val="24"/>
          <w:szCs w:val="24"/>
          <w:lang w:eastAsia="pl-PL"/>
        </w:rPr>
        <w:lastRenderedPageBreak/>
        <w:t>Załącznik nr 5 do umowy</w:t>
      </w:r>
    </w:p>
    <w:p w:rsidR="0061144F" w:rsidRPr="00F149F9" w:rsidRDefault="0005157F" w:rsidP="0061144F">
      <w:pPr>
        <w:spacing w:after="0" w:line="288" w:lineRule="auto"/>
        <w:jc w:val="both"/>
        <w:rPr>
          <w:b/>
          <w:sz w:val="24"/>
          <w:szCs w:val="24"/>
          <w:lang w:eastAsia="pl-PL"/>
        </w:rPr>
      </w:pPr>
      <w:r w:rsidRPr="00F149F9">
        <w:rPr>
          <w:b/>
          <w:sz w:val="24"/>
          <w:szCs w:val="24"/>
          <w:lang w:eastAsia="pl-PL"/>
        </w:rPr>
        <w:t>Kopia polisy (polis) ubezpieczenia robót budowlano-montażowych</w:t>
      </w:r>
    </w:p>
    <w:p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6 do umowy</w:t>
      </w:r>
    </w:p>
    <w:p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Kopia polisy (polis) ubezpieczenia odpowiedzialności cywilnej z tytułu prowadzonej działalności gospodarczej</w:t>
      </w:r>
    </w:p>
    <w:p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br w:type="page"/>
      </w:r>
      <w:r w:rsidRPr="00F149F9">
        <w:rPr>
          <w:b/>
          <w:bCs/>
          <w:sz w:val="24"/>
          <w:szCs w:val="24"/>
          <w:lang w:eastAsia="pl-PL"/>
        </w:rPr>
        <w:lastRenderedPageBreak/>
        <w:t>Załącznik nr 7 do umowy</w:t>
      </w:r>
    </w:p>
    <w:p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Kopia Zabezpieczenia należytego wykonania umowy</w:t>
      </w:r>
    </w:p>
    <w:p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r w:rsidRPr="00F149F9">
        <w:rPr>
          <w:b/>
          <w:sz w:val="24"/>
          <w:szCs w:val="24"/>
          <w:lang w:eastAsia="pl-PL"/>
        </w:rPr>
        <w:lastRenderedPageBreak/>
        <w:t>Załącznik nr 8 do umowy</w:t>
      </w:r>
    </w:p>
    <w:p w:rsidR="0061144F" w:rsidRPr="00F149F9" w:rsidRDefault="0005157F" w:rsidP="0061144F">
      <w:pPr>
        <w:widowControl w:val="0"/>
        <w:tabs>
          <w:tab w:val="left" w:pos="851"/>
        </w:tabs>
        <w:suppressAutoHyphens/>
        <w:spacing w:after="0" w:line="288" w:lineRule="auto"/>
        <w:jc w:val="both"/>
        <w:rPr>
          <w:b/>
          <w:bCs/>
          <w:sz w:val="24"/>
          <w:szCs w:val="24"/>
          <w:lang w:eastAsia="pl-PL"/>
        </w:rPr>
      </w:pPr>
      <w:r w:rsidRPr="00F149F9">
        <w:rPr>
          <w:b/>
          <w:bCs/>
          <w:sz w:val="24"/>
          <w:szCs w:val="24"/>
          <w:lang w:eastAsia="pl-PL"/>
        </w:rPr>
        <w:t>Wzór oświadczenia Podwykonawcy/dalszego Podwykonawcy</w:t>
      </w:r>
    </w:p>
    <w:p w:rsidR="0061144F" w:rsidRPr="00F149F9" w:rsidRDefault="0061144F" w:rsidP="0061144F">
      <w:pPr>
        <w:spacing w:after="0" w:line="288" w:lineRule="auto"/>
        <w:jc w:val="both"/>
        <w:rPr>
          <w:b/>
          <w:sz w:val="24"/>
          <w:szCs w:val="24"/>
          <w:lang w:eastAsia="pl-PL"/>
        </w:rPr>
      </w:pPr>
    </w:p>
    <w:p w:rsidR="007E4849" w:rsidRPr="00F149F9" w:rsidRDefault="0005157F" w:rsidP="007E4849">
      <w:pPr>
        <w:spacing w:after="0" w:line="288" w:lineRule="auto"/>
        <w:rPr>
          <w:sz w:val="24"/>
          <w:szCs w:val="24"/>
          <w:lang w:eastAsia="pl-PL"/>
        </w:rPr>
      </w:pPr>
      <w:r w:rsidRPr="00F149F9">
        <w:rPr>
          <w:sz w:val="24"/>
          <w:szCs w:val="24"/>
          <w:lang w:eastAsia="pl-PL"/>
        </w:rPr>
        <w:t>Wzór nr 1</w:t>
      </w:r>
    </w:p>
    <w:p w:rsidR="0061144F" w:rsidRPr="00F149F9" w:rsidRDefault="0061144F" w:rsidP="0061144F">
      <w:pPr>
        <w:spacing w:after="0" w:line="288" w:lineRule="auto"/>
        <w:rPr>
          <w:sz w:val="24"/>
          <w:szCs w:val="24"/>
          <w:lang w:eastAsia="pl-PL"/>
        </w:rPr>
      </w:pPr>
    </w:p>
    <w:p w:rsidR="0061144F" w:rsidRPr="00F149F9" w:rsidRDefault="0005157F" w:rsidP="0061144F">
      <w:pPr>
        <w:spacing w:after="0" w:line="288" w:lineRule="auto"/>
        <w:rPr>
          <w:sz w:val="24"/>
          <w:szCs w:val="24"/>
          <w:lang w:eastAsia="pl-PL"/>
        </w:rPr>
      </w:pPr>
      <w:r w:rsidRPr="00F149F9">
        <w:rPr>
          <w:sz w:val="24"/>
          <w:szCs w:val="24"/>
          <w:lang w:eastAsia="pl-PL"/>
        </w:rPr>
        <w:t>.....................................</w:t>
      </w:r>
    </w:p>
    <w:p w:rsidR="0061144F" w:rsidRPr="00F149F9" w:rsidRDefault="0005157F" w:rsidP="0061144F">
      <w:pPr>
        <w:spacing w:after="0" w:line="288" w:lineRule="auto"/>
        <w:rPr>
          <w:sz w:val="24"/>
          <w:szCs w:val="24"/>
          <w:lang w:eastAsia="pl-PL"/>
        </w:rPr>
      </w:pPr>
      <w:r w:rsidRPr="00F149F9">
        <w:rPr>
          <w:sz w:val="24"/>
          <w:szCs w:val="24"/>
          <w:lang w:eastAsia="pl-PL"/>
        </w:rPr>
        <w:t>pieczęć Podwykonawcy</w:t>
      </w:r>
    </w:p>
    <w:p w:rsidR="00F75FAD" w:rsidRPr="00F149F9" w:rsidRDefault="0005157F" w:rsidP="0061144F">
      <w:pPr>
        <w:spacing w:after="0" w:line="288" w:lineRule="auto"/>
        <w:rPr>
          <w:sz w:val="24"/>
          <w:szCs w:val="24"/>
          <w:lang w:eastAsia="pl-PL"/>
        </w:rPr>
      </w:pPr>
      <w:r w:rsidRPr="00F149F9">
        <w:rPr>
          <w:sz w:val="24"/>
          <w:szCs w:val="24"/>
          <w:lang w:eastAsia="pl-PL"/>
        </w:rPr>
        <w:t>lub dalszego Podwykonawcy</w:t>
      </w:r>
    </w:p>
    <w:p w:rsidR="0061144F" w:rsidRPr="00F149F9" w:rsidRDefault="0061144F" w:rsidP="0061144F">
      <w:pPr>
        <w:spacing w:after="0" w:line="288" w:lineRule="auto"/>
        <w:rPr>
          <w:sz w:val="24"/>
          <w:szCs w:val="24"/>
          <w:lang w:eastAsia="pl-PL"/>
        </w:rPr>
      </w:pPr>
    </w:p>
    <w:p w:rsidR="0061144F" w:rsidRPr="00F149F9" w:rsidRDefault="0061144F" w:rsidP="0061144F">
      <w:pPr>
        <w:spacing w:after="0" w:line="288" w:lineRule="auto"/>
        <w:rPr>
          <w:b/>
          <w:sz w:val="24"/>
          <w:szCs w:val="24"/>
          <w:lang w:eastAsia="pl-PL"/>
        </w:rPr>
      </w:pPr>
    </w:p>
    <w:p w:rsidR="0061144F" w:rsidRPr="00F149F9" w:rsidRDefault="0005157F" w:rsidP="0061144F">
      <w:pPr>
        <w:spacing w:after="0" w:line="288" w:lineRule="auto"/>
        <w:rPr>
          <w:b/>
          <w:sz w:val="24"/>
          <w:szCs w:val="24"/>
          <w:lang w:eastAsia="pl-PL"/>
        </w:rPr>
      </w:pPr>
      <w:r w:rsidRPr="00F149F9">
        <w:rPr>
          <w:b/>
          <w:sz w:val="24"/>
          <w:szCs w:val="24"/>
          <w:lang w:eastAsia="pl-PL"/>
        </w:rPr>
        <w:t xml:space="preserve">Postępowanie przetargowe </w:t>
      </w:r>
      <w:r w:rsidR="00F149F9" w:rsidRPr="00F149F9">
        <w:rPr>
          <w:b/>
          <w:sz w:val="24"/>
          <w:szCs w:val="24"/>
          <w:lang w:eastAsia="pl-PL"/>
        </w:rPr>
        <w:t>nr ZP/058/18</w:t>
      </w:r>
    </w:p>
    <w:p w:rsidR="0061144F" w:rsidRPr="00F149F9" w:rsidRDefault="0061144F" w:rsidP="0061144F">
      <w:pPr>
        <w:spacing w:after="0" w:line="288" w:lineRule="auto"/>
        <w:rPr>
          <w:b/>
          <w:sz w:val="24"/>
          <w:szCs w:val="24"/>
          <w:lang w:eastAsia="pl-PL"/>
        </w:rPr>
      </w:pPr>
    </w:p>
    <w:p w:rsidR="0061144F" w:rsidRPr="00F149F9" w:rsidRDefault="0061144F" w:rsidP="0061144F">
      <w:pPr>
        <w:spacing w:after="0" w:line="288" w:lineRule="auto"/>
        <w:jc w:val="center"/>
        <w:rPr>
          <w:b/>
          <w:sz w:val="24"/>
          <w:szCs w:val="24"/>
          <w:lang w:eastAsia="pl-PL"/>
        </w:rPr>
      </w:pPr>
    </w:p>
    <w:p w:rsidR="0061144F" w:rsidRPr="00F149F9" w:rsidRDefault="0005157F" w:rsidP="0061144F">
      <w:pPr>
        <w:spacing w:after="0" w:line="288" w:lineRule="auto"/>
        <w:jc w:val="center"/>
        <w:rPr>
          <w:b/>
          <w:sz w:val="24"/>
          <w:szCs w:val="24"/>
          <w:lang w:eastAsia="pl-PL"/>
        </w:rPr>
      </w:pPr>
      <w:r w:rsidRPr="00F149F9">
        <w:rPr>
          <w:b/>
          <w:sz w:val="24"/>
          <w:szCs w:val="24"/>
          <w:lang w:eastAsia="pl-PL"/>
        </w:rPr>
        <w:t xml:space="preserve">Oświadczenie Podwykonawcy/dalszego Podwykonawcy dla płatności częściowych </w:t>
      </w:r>
    </w:p>
    <w:p w:rsidR="0061144F" w:rsidRPr="00F149F9" w:rsidRDefault="0061144F" w:rsidP="0061144F">
      <w:pPr>
        <w:spacing w:after="0" w:line="288" w:lineRule="auto"/>
        <w:jc w:val="center"/>
        <w:rPr>
          <w:b/>
          <w:sz w:val="24"/>
          <w:szCs w:val="24"/>
          <w:lang w:eastAsia="pl-PL"/>
        </w:rPr>
      </w:pPr>
    </w:p>
    <w:p w:rsidR="0061144F" w:rsidRPr="00F149F9" w:rsidRDefault="0061144F" w:rsidP="0061144F">
      <w:pPr>
        <w:spacing w:after="0" w:line="288" w:lineRule="auto"/>
        <w:rPr>
          <w:b/>
          <w:sz w:val="24"/>
          <w:szCs w:val="24"/>
          <w:lang w:eastAsia="pl-PL"/>
        </w:rPr>
      </w:pPr>
    </w:p>
    <w:p w:rsidR="0061144F" w:rsidRPr="00F149F9" w:rsidRDefault="0005157F" w:rsidP="0061144F">
      <w:pPr>
        <w:tabs>
          <w:tab w:val="left" w:pos="360"/>
        </w:tabs>
        <w:spacing w:after="0" w:line="288" w:lineRule="auto"/>
        <w:jc w:val="both"/>
        <w:rPr>
          <w:bCs/>
          <w:sz w:val="24"/>
          <w:szCs w:val="24"/>
          <w:lang w:eastAsia="pl-PL"/>
        </w:rPr>
      </w:pPr>
      <w:r w:rsidRPr="00F149F9">
        <w:rPr>
          <w:bCs/>
          <w:sz w:val="24"/>
          <w:szCs w:val="24"/>
          <w:lang w:eastAsia="pl-PL"/>
        </w:rPr>
        <w:t>Niniejszym oświadczam, że na dzień …..……………………… firma……………………………………….……</w:t>
      </w:r>
    </w:p>
    <w:p w:rsidR="0061144F" w:rsidRPr="00F149F9" w:rsidRDefault="0005157F" w:rsidP="0061144F">
      <w:pPr>
        <w:tabs>
          <w:tab w:val="left" w:pos="360"/>
        </w:tabs>
        <w:spacing w:after="0" w:line="288" w:lineRule="auto"/>
        <w:jc w:val="both"/>
        <w:rPr>
          <w:bCs/>
          <w:sz w:val="24"/>
          <w:szCs w:val="24"/>
          <w:lang w:eastAsia="pl-PL"/>
        </w:rPr>
      </w:pPr>
      <w:r w:rsidRPr="00F149F9">
        <w:rPr>
          <w:bCs/>
          <w:sz w:val="24"/>
          <w:szCs w:val="24"/>
          <w:lang w:eastAsia="pl-PL"/>
        </w:rPr>
        <w:t>wywiązała się ze wszystkich wymagalnych płatności na rzecz naszej firmy z tytułu wiążącej nas umowy nr …………………………………………, w tym płatności wynikających z faktury nr…………………..…………</w:t>
      </w:r>
    </w:p>
    <w:p w:rsidR="0061144F" w:rsidRPr="00F149F9" w:rsidRDefault="0061144F" w:rsidP="0061144F">
      <w:pPr>
        <w:spacing w:after="0" w:line="288" w:lineRule="auto"/>
        <w:rPr>
          <w:i/>
          <w:iCs/>
          <w:sz w:val="24"/>
          <w:szCs w:val="24"/>
          <w:lang w:eastAsia="pl-PL"/>
        </w:rPr>
      </w:pPr>
    </w:p>
    <w:p w:rsidR="0061144F" w:rsidRPr="00F149F9" w:rsidRDefault="0005157F" w:rsidP="0061144F">
      <w:pPr>
        <w:spacing w:after="0" w:line="288" w:lineRule="auto"/>
        <w:jc w:val="both"/>
        <w:rPr>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p>
    <w:p w:rsidR="0061144F" w:rsidRPr="00F149F9" w:rsidRDefault="0005157F" w:rsidP="0061144F">
      <w:pPr>
        <w:spacing w:after="0" w:line="288" w:lineRule="auto"/>
        <w:rPr>
          <w:sz w:val="24"/>
          <w:szCs w:val="24"/>
          <w:lang w:eastAsia="pl-PL"/>
        </w:rPr>
      </w:pPr>
      <w:r w:rsidRPr="00F149F9">
        <w:rPr>
          <w:sz w:val="24"/>
          <w:szCs w:val="24"/>
          <w:lang w:eastAsia="pl-PL"/>
        </w:rPr>
        <w:t>..........................., dnia .................... r.</w:t>
      </w:r>
    </w:p>
    <w:p w:rsidR="0061144F" w:rsidRPr="00F149F9" w:rsidRDefault="0061144F" w:rsidP="0061144F">
      <w:pPr>
        <w:spacing w:after="0" w:line="288" w:lineRule="auto"/>
        <w:rPr>
          <w:sz w:val="24"/>
          <w:szCs w:val="24"/>
          <w:lang w:eastAsia="pl-PL"/>
        </w:rPr>
      </w:pPr>
    </w:p>
    <w:p w:rsidR="0061144F" w:rsidRPr="00F149F9" w:rsidRDefault="0061144F" w:rsidP="0061144F">
      <w:pPr>
        <w:spacing w:after="0" w:line="288" w:lineRule="auto"/>
        <w:rPr>
          <w:sz w:val="24"/>
          <w:szCs w:val="24"/>
          <w:lang w:eastAsia="pl-PL"/>
        </w:rPr>
      </w:pPr>
    </w:p>
    <w:p w:rsidR="0061144F" w:rsidRPr="00F149F9" w:rsidRDefault="0005157F" w:rsidP="0061144F">
      <w:pPr>
        <w:spacing w:after="0" w:line="288" w:lineRule="auto"/>
        <w:ind w:left="360"/>
        <w:jc w:val="right"/>
        <w:rPr>
          <w:i/>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t>……………………..................................................</w:t>
      </w:r>
    </w:p>
    <w:p w:rsidR="0061144F" w:rsidRPr="00F149F9" w:rsidRDefault="0005157F" w:rsidP="0061144F">
      <w:pPr>
        <w:spacing w:after="0" w:line="288" w:lineRule="auto"/>
        <w:jc w:val="right"/>
        <w:rPr>
          <w:sz w:val="24"/>
          <w:szCs w:val="24"/>
          <w:lang w:eastAsia="pl-PL"/>
        </w:rPr>
      </w:pPr>
      <w:r w:rsidRPr="00F149F9">
        <w:rPr>
          <w:sz w:val="24"/>
          <w:szCs w:val="24"/>
          <w:lang w:eastAsia="pl-PL"/>
        </w:rPr>
        <w:t xml:space="preserve">pieczątka i podpis osób uprawnionych </w:t>
      </w:r>
    </w:p>
    <w:p w:rsidR="00F75FAD" w:rsidRPr="00F149F9" w:rsidRDefault="0005157F" w:rsidP="0061144F">
      <w:pPr>
        <w:spacing w:after="0" w:line="288" w:lineRule="auto"/>
        <w:jc w:val="right"/>
        <w:rPr>
          <w:sz w:val="24"/>
          <w:szCs w:val="24"/>
          <w:lang w:eastAsia="pl-PL"/>
        </w:rPr>
      </w:pPr>
      <w:r w:rsidRPr="00F149F9">
        <w:rPr>
          <w:sz w:val="24"/>
          <w:szCs w:val="24"/>
          <w:lang w:eastAsia="pl-PL"/>
        </w:rPr>
        <w:t xml:space="preserve">do składania oświadczeń w imieniu </w:t>
      </w:r>
    </w:p>
    <w:p w:rsidR="0061144F" w:rsidRPr="00F149F9" w:rsidRDefault="0005157F" w:rsidP="0061144F">
      <w:pPr>
        <w:spacing w:after="0" w:line="288" w:lineRule="auto"/>
        <w:jc w:val="right"/>
        <w:rPr>
          <w:sz w:val="24"/>
          <w:szCs w:val="24"/>
          <w:lang w:eastAsia="pl-PL"/>
        </w:rPr>
      </w:pPr>
      <w:r w:rsidRPr="00F149F9">
        <w:rPr>
          <w:sz w:val="24"/>
          <w:szCs w:val="24"/>
          <w:lang w:eastAsia="pl-PL"/>
        </w:rPr>
        <w:t>Podwykonawcy/dalszego Podwykonawcy</w:t>
      </w:r>
    </w:p>
    <w:p w:rsidR="0061144F" w:rsidRPr="00F149F9" w:rsidRDefault="0061144F" w:rsidP="0061144F">
      <w:pPr>
        <w:spacing w:after="0" w:line="288" w:lineRule="auto"/>
        <w:rPr>
          <w:sz w:val="24"/>
          <w:szCs w:val="24"/>
          <w:lang w:eastAsia="pl-PL"/>
        </w:rPr>
      </w:pPr>
    </w:p>
    <w:p w:rsidR="0061144F" w:rsidRPr="00F149F9" w:rsidRDefault="0005157F" w:rsidP="0061144F">
      <w:pPr>
        <w:spacing w:after="0" w:line="288" w:lineRule="auto"/>
        <w:jc w:val="both"/>
        <w:rPr>
          <w:b/>
          <w:sz w:val="24"/>
          <w:szCs w:val="24"/>
          <w:lang w:eastAsia="pl-PL"/>
        </w:rPr>
      </w:pPr>
      <w:r w:rsidRPr="00F149F9">
        <w:rPr>
          <w:b/>
          <w:sz w:val="24"/>
          <w:szCs w:val="24"/>
          <w:lang w:eastAsia="pl-PL"/>
        </w:rPr>
        <w:br w:type="page"/>
      </w:r>
    </w:p>
    <w:p w:rsidR="0061144F" w:rsidRPr="00F149F9" w:rsidRDefault="0061144F" w:rsidP="0061144F">
      <w:pPr>
        <w:spacing w:after="0" w:line="288" w:lineRule="auto"/>
        <w:jc w:val="both"/>
        <w:rPr>
          <w:b/>
          <w:sz w:val="24"/>
          <w:szCs w:val="24"/>
          <w:lang w:eastAsia="pl-PL"/>
        </w:rPr>
      </w:pPr>
    </w:p>
    <w:p w:rsidR="007E4849" w:rsidRPr="00F149F9" w:rsidRDefault="0005157F" w:rsidP="007E4849">
      <w:pPr>
        <w:spacing w:after="0" w:line="288" w:lineRule="auto"/>
        <w:jc w:val="both"/>
        <w:rPr>
          <w:b/>
          <w:sz w:val="24"/>
          <w:szCs w:val="24"/>
          <w:lang w:eastAsia="pl-PL"/>
        </w:rPr>
      </w:pPr>
      <w:r w:rsidRPr="00F149F9">
        <w:rPr>
          <w:b/>
          <w:sz w:val="24"/>
          <w:szCs w:val="24"/>
          <w:lang w:eastAsia="pl-PL"/>
        </w:rPr>
        <w:t>Wzór nr 2</w:t>
      </w:r>
    </w:p>
    <w:p w:rsidR="007E4849" w:rsidRPr="00F149F9" w:rsidRDefault="007E4849" w:rsidP="007E4849">
      <w:pPr>
        <w:spacing w:after="0" w:line="288" w:lineRule="auto"/>
        <w:jc w:val="both"/>
        <w:rPr>
          <w:b/>
          <w:sz w:val="24"/>
          <w:szCs w:val="24"/>
          <w:lang w:eastAsia="pl-PL"/>
        </w:rPr>
      </w:pPr>
    </w:p>
    <w:p w:rsidR="007E4849" w:rsidRPr="00F149F9" w:rsidRDefault="0005157F" w:rsidP="007E4849">
      <w:pPr>
        <w:spacing w:after="0" w:line="288" w:lineRule="auto"/>
        <w:jc w:val="both"/>
        <w:rPr>
          <w:b/>
          <w:sz w:val="24"/>
          <w:szCs w:val="24"/>
          <w:lang w:eastAsia="pl-PL"/>
        </w:rPr>
      </w:pPr>
      <w:r w:rsidRPr="00F149F9">
        <w:rPr>
          <w:b/>
          <w:sz w:val="24"/>
          <w:szCs w:val="24"/>
          <w:lang w:eastAsia="pl-PL"/>
        </w:rPr>
        <w:t>.....................................</w:t>
      </w:r>
    </w:p>
    <w:p w:rsidR="007E4849" w:rsidRPr="00F149F9" w:rsidRDefault="0005157F" w:rsidP="007E4849">
      <w:pPr>
        <w:spacing w:after="0" w:line="288" w:lineRule="auto"/>
        <w:jc w:val="both"/>
        <w:rPr>
          <w:b/>
          <w:sz w:val="24"/>
          <w:szCs w:val="24"/>
          <w:lang w:eastAsia="pl-PL"/>
        </w:rPr>
      </w:pPr>
      <w:r w:rsidRPr="00F149F9">
        <w:rPr>
          <w:b/>
          <w:sz w:val="24"/>
          <w:szCs w:val="24"/>
          <w:lang w:eastAsia="pl-PL"/>
        </w:rPr>
        <w:t>pieczęć Podwykonawcy</w:t>
      </w:r>
    </w:p>
    <w:p w:rsidR="007E4849" w:rsidRPr="00F149F9" w:rsidRDefault="0005157F" w:rsidP="007E4849">
      <w:pPr>
        <w:spacing w:after="0" w:line="288" w:lineRule="auto"/>
        <w:jc w:val="both"/>
        <w:rPr>
          <w:b/>
          <w:sz w:val="24"/>
          <w:szCs w:val="24"/>
          <w:lang w:eastAsia="pl-PL"/>
        </w:rPr>
      </w:pPr>
      <w:r w:rsidRPr="00F149F9">
        <w:rPr>
          <w:b/>
          <w:sz w:val="24"/>
          <w:szCs w:val="24"/>
          <w:lang w:eastAsia="pl-PL"/>
        </w:rPr>
        <w:t>lub dalszego Podwykonawcy</w:t>
      </w:r>
    </w:p>
    <w:p w:rsidR="007E4849" w:rsidRPr="00F149F9" w:rsidRDefault="007E4849" w:rsidP="007E4849">
      <w:pPr>
        <w:spacing w:after="0" w:line="288" w:lineRule="auto"/>
        <w:jc w:val="both"/>
        <w:rPr>
          <w:b/>
          <w:sz w:val="24"/>
          <w:szCs w:val="24"/>
          <w:lang w:eastAsia="pl-PL"/>
        </w:rPr>
      </w:pPr>
    </w:p>
    <w:p w:rsidR="007E4849" w:rsidRPr="00F149F9" w:rsidRDefault="007E4849" w:rsidP="007E4849">
      <w:pPr>
        <w:spacing w:after="0" w:line="288" w:lineRule="auto"/>
        <w:jc w:val="both"/>
        <w:rPr>
          <w:b/>
          <w:sz w:val="24"/>
          <w:szCs w:val="24"/>
          <w:lang w:eastAsia="pl-PL"/>
        </w:rPr>
      </w:pPr>
    </w:p>
    <w:p w:rsidR="007E4849" w:rsidRPr="00F149F9" w:rsidRDefault="0005157F" w:rsidP="007E4849">
      <w:pPr>
        <w:spacing w:after="0" w:line="288" w:lineRule="auto"/>
        <w:jc w:val="both"/>
        <w:rPr>
          <w:b/>
          <w:sz w:val="24"/>
          <w:szCs w:val="24"/>
          <w:lang w:eastAsia="pl-PL"/>
        </w:rPr>
      </w:pPr>
      <w:r w:rsidRPr="00F149F9">
        <w:rPr>
          <w:b/>
          <w:sz w:val="24"/>
          <w:szCs w:val="24"/>
          <w:lang w:eastAsia="pl-PL"/>
        </w:rPr>
        <w:t xml:space="preserve">Postępowanie przetargowe </w:t>
      </w:r>
      <w:r w:rsidR="00F149F9" w:rsidRPr="00F149F9">
        <w:rPr>
          <w:b/>
          <w:sz w:val="24"/>
          <w:szCs w:val="24"/>
          <w:lang w:eastAsia="pl-PL"/>
        </w:rPr>
        <w:t>nr ZP/058/18</w:t>
      </w:r>
    </w:p>
    <w:p w:rsidR="007E4849" w:rsidRPr="00F149F9" w:rsidRDefault="007E4849" w:rsidP="007E4849">
      <w:pPr>
        <w:spacing w:after="0" w:line="288" w:lineRule="auto"/>
        <w:jc w:val="both"/>
        <w:rPr>
          <w:b/>
          <w:sz w:val="24"/>
          <w:szCs w:val="24"/>
          <w:lang w:eastAsia="pl-PL"/>
        </w:rPr>
      </w:pPr>
    </w:p>
    <w:p w:rsidR="007E4849" w:rsidRPr="00F149F9" w:rsidRDefault="007E4849" w:rsidP="007E4849">
      <w:pPr>
        <w:spacing w:after="0" w:line="288" w:lineRule="auto"/>
        <w:jc w:val="both"/>
        <w:rPr>
          <w:b/>
          <w:sz w:val="24"/>
          <w:szCs w:val="24"/>
          <w:lang w:eastAsia="pl-PL"/>
        </w:rPr>
      </w:pPr>
    </w:p>
    <w:p w:rsidR="007E4849" w:rsidRPr="00F149F9" w:rsidRDefault="0005157F" w:rsidP="007E4849">
      <w:pPr>
        <w:spacing w:after="0" w:line="288" w:lineRule="auto"/>
        <w:jc w:val="center"/>
        <w:rPr>
          <w:b/>
          <w:sz w:val="24"/>
          <w:szCs w:val="24"/>
          <w:lang w:eastAsia="pl-PL"/>
        </w:rPr>
      </w:pPr>
      <w:r w:rsidRPr="00F149F9">
        <w:rPr>
          <w:b/>
          <w:sz w:val="24"/>
          <w:szCs w:val="24"/>
          <w:lang w:eastAsia="pl-PL"/>
        </w:rPr>
        <w:t>Oświadczenie Podwykonawcy/dalszego Podwykonawcy dla rozliczenia końcowego</w:t>
      </w:r>
    </w:p>
    <w:p w:rsidR="007E4849" w:rsidRPr="00F149F9" w:rsidRDefault="007E4849" w:rsidP="007E4849">
      <w:pPr>
        <w:spacing w:after="0" w:line="288" w:lineRule="auto"/>
        <w:jc w:val="both"/>
        <w:rPr>
          <w:b/>
          <w:sz w:val="24"/>
          <w:szCs w:val="24"/>
          <w:lang w:eastAsia="pl-PL"/>
        </w:rPr>
      </w:pPr>
    </w:p>
    <w:p w:rsidR="007E4849" w:rsidRPr="00F149F9" w:rsidRDefault="007E4849" w:rsidP="007E4849">
      <w:pPr>
        <w:spacing w:after="0" w:line="288" w:lineRule="auto"/>
        <w:jc w:val="both"/>
        <w:rPr>
          <w:b/>
          <w:sz w:val="24"/>
          <w:szCs w:val="24"/>
          <w:lang w:eastAsia="pl-PL"/>
        </w:rPr>
      </w:pPr>
    </w:p>
    <w:p w:rsidR="007E4849" w:rsidRPr="00F149F9" w:rsidRDefault="0005157F" w:rsidP="007E4849">
      <w:pPr>
        <w:spacing w:after="0" w:line="288" w:lineRule="auto"/>
        <w:jc w:val="both"/>
        <w:rPr>
          <w:bCs/>
          <w:sz w:val="24"/>
          <w:szCs w:val="24"/>
          <w:lang w:eastAsia="pl-PL"/>
        </w:rPr>
      </w:pPr>
      <w:r w:rsidRPr="00F149F9">
        <w:rPr>
          <w:bCs/>
          <w:sz w:val="24"/>
          <w:szCs w:val="24"/>
          <w:lang w:eastAsia="pl-PL"/>
        </w:rPr>
        <w:t>Niniejszym oświadczam, że na dzień …..……………………… firma……………………………………….……</w:t>
      </w:r>
    </w:p>
    <w:p w:rsidR="007E4849" w:rsidRPr="00F149F9" w:rsidRDefault="0005157F" w:rsidP="007E4849">
      <w:pPr>
        <w:spacing w:after="0" w:line="288" w:lineRule="auto"/>
        <w:jc w:val="both"/>
        <w:rPr>
          <w:bCs/>
          <w:sz w:val="24"/>
          <w:szCs w:val="24"/>
          <w:lang w:eastAsia="pl-PL"/>
        </w:rPr>
      </w:pPr>
      <w:r w:rsidRPr="00F149F9">
        <w:rPr>
          <w:bCs/>
          <w:sz w:val="24"/>
          <w:szCs w:val="24"/>
          <w:lang w:eastAsia="pl-PL"/>
        </w:rPr>
        <w:t>uregulowała wszystkie zobowiązania na rzecz naszej firmy wynikające z tytułu wiążącej nas umowy nr …………………………………………  dotyczących realizacji przedmiotu zamówienia.</w:t>
      </w:r>
    </w:p>
    <w:p w:rsidR="007E4849" w:rsidRPr="00F149F9" w:rsidRDefault="0005157F" w:rsidP="007E4849">
      <w:pPr>
        <w:spacing w:after="0" w:line="288" w:lineRule="auto"/>
        <w:jc w:val="both"/>
        <w:rPr>
          <w:bCs/>
          <w:sz w:val="24"/>
          <w:szCs w:val="24"/>
          <w:lang w:eastAsia="pl-PL"/>
        </w:rPr>
      </w:pPr>
      <w:r w:rsidRPr="00F149F9">
        <w:rPr>
          <w:bCs/>
          <w:sz w:val="24"/>
          <w:szCs w:val="24"/>
          <w:lang w:eastAsia="pl-PL"/>
        </w:rPr>
        <w:t>W związku z powyższym nie będziemy wnosić wobec Uniwersytetu Ekonomicznego w Poznaniu żadnych roszczeń z tytułu ww. umowy zawartej pomiędzy nami a firmą ………………………………………………………………, w szczególności roszczeń wynikających z art. 647</w:t>
      </w:r>
      <w:r w:rsidRPr="00F149F9">
        <w:rPr>
          <w:bCs/>
          <w:sz w:val="24"/>
          <w:szCs w:val="24"/>
          <w:vertAlign w:val="superscript"/>
          <w:lang w:eastAsia="pl-PL"/>
        </w:rPr>
        <w:t>1</w:t>
      </w:r>
      <w:r w:rsidRPr="00F149F9">
        <w:rPr>
          <w:bCs/>
          <w:sz w:val="24"/>
          <w:szCs w:val="24"/>
          <w:lang w:eastAsia="pl-PL"/>
        </w:rPr>
        <w:t xml:space="preserve"> kodeksu cywilnego.</w:t>
      </w:r>
    </w:p>
    <w:p w:rsidR="007E4849" w:rsidRPr="00F149F9" w:rsidRDefault="007E4849" w:rsidP="007E4849">
      <w:pPr>
        <w:spacing w:after="0" w:line="288" w:lineRule="auto"/>
        <w:jc w:val="both"/>
        <w:rPr>
          <w:i/>
          <w:iCs/>
          <w:sz w:val="24"/>
          <w:szCs w:val="24"/>
          <w:lang w:eastAsia="pl-PL"/>
        </w:rPr>
      </w:pPr>
    </w:p>
    <w:p w:rsidR="007E4849" w:rsidRPr="00F149F9" w:rsidRDefault="0005157F" w:rsidP="007E4849">
      <w:pPr>
        <w:spacing w:after="0" w:line="288" w:lineRule="auto"/>
        <w:jc w:val="both"/>
        <w:rPr>
          <w:sz w:val="24"/>
          <w:szCs w:val="24"/>
          <w:lang w:eastAsia="pl-PL"/>
        </w:rPr>
      </w:pPr>
      <w:r w:rsidRPr="00F149F9">
        <w:rPr>
          <w:sz w:val="24"/>
          <w:szCs w:val="24"/>
          <w:lang w:eastAsia="pl-PL"/>
        </w:rPr>
        <w:t>..........................., dnia .................... r.</w:t>
      </w:r>
    </w:p>
    <w:p w:rsidR="007E4849" w:rsidRPr="00F149F9" w:rsidRDefault="007E4849" w:rsidP="007E4849">
      <w:pPr>
        <w:spacing w:after="0" w:line="288" w:lineRule="auto"/>
        <w:jc w:val="both"/>
        <w:rPr>
          <w:sz w:val="24"/>
          <w:szCs w:val="24"/>
          <w:lang w:eastAsia="pl-PL"/>
        </w:rPr>
      </w:pPr>
    </w:p>
    <w:p w:rsidR="007E4849" w:rsidRPr="00F149F9" w:rsidRDefault="007E4849" w:rsidP="007E4849">
      <w:pPr>
        <w:spacing w:after="0" w:line="288" w:lineRule="auto"/>
        <w:jc w:val="both"/>
        <w:rPr>
          <w:sz w:val="24"/>
          <w:szCs w:val="24"/>
          <w:lang w:eastAsia="pl-PL"/>
        </w:rPr>
      </w:pPr>
    </w:p>
    <w:p w:rsidR="007E4849" w:rsidRPr="00F149F9" w:rsidRDefault="0005157F" w:rsidP="007E4849">
      <w:pPr>
        <w:spacing w:after="0" w:line="288" w:lineRule="auto"/>
        <w:jc w:val="both"/>
        <w:rPr>
          <w:i/>
          <w:sz w:val="24"/>
          <w:szCs w:val="24"/>
          <w:lang w:eastAsia="pl-PL"/>
        </w:rPr>
      </w:pP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r>
      <w:r w:rsidRPr="00F149F9">
        <w:rPr>
          <w:sz w:val="24"/>
          <w:szCs w:val="24"/>
          <w:lang w:eastAsia="pl-PL"/>
        </w:rPr>
        <w:tab/>
        <w:t>……………………..................................................</w:t>
      </w:r>
    </w:p>
    <w:p w:rsidR="007E4849" w:rsidRPr="00F149F9" w:rsidRDefault="0005157F" w:rsidP="007E4849">
      <w:pPr>
        <w:spacing w:after="0" w:line="288" w:lineRule="auto"/>
        <w:ind w:left="4956" w:firstLine="708"/>
        <w:jc w:val="both"/>
        <w:rPr>
          <w:sz w:val="24"/>
          <w:szCs w:val="24"/>
          <w:lang w:eastAsia="pl-PL"/>
        </w:rPr>
      </w:pPr>
      <w:r w:rsidRPr="00F149F9">
        <w:rPr>
          <w:sz w:val="24"/>
          <w:szCs w:val="24"/>
          <w:lang w:eastAsia="pl-PL"/>
        </w:rPr>
        <w:t xml:space="preserve">pieczątka i podpis osób uprawnionych </w:t>
      </w:r>
    </w:p>
    <w:p w:rsidR="007E4849" w:rsidRPr="00F149F9" w:rsidRDefault="0005157F" w:rsidP="007E4849">
      <w:pPr>
        <w:spacing w:after="0" w:line="288" w:lineRule="auto"/>
        <w:ind w:left="4956" w:firstLine="708"/>
        <w:jc w:val="both"/>
        <w:rPr>
          <w:sz w:val="24"/>
          <w:szCs w:val="24"/>
          <w:lang w:eastAsia="pl-PL"/>
        </w:rPr>
      </w:pPr>
      <w:r w:rsidRPr="00F149F9">
        <w:rPr>
          <w:sz w:val="24"/>
          <w:szCs w:val="24"/>
          <w:lang w:eastAsia="pl-PL"/>
        </w:rPr>
        <w:t xml:space="preserve">do składania oświadczeń w imieniu </w:t>
      </w:r>
    </w:p>
    <w:p w:rsidR="007E4849" w:rsidRPr="00F149F9" w:rsidRDefault="0005157F" w:rsidP="007E4849">
      <w:pPr>
        <w:spacing w:after="0" w:line="288" w:lineRule="auto"/>
        <w:ind w:left="5664"/>
        <w:jc w:val="both"/>
        <w:rPr>
          <w:sz w:val="24"/>
          <w:szCs w:val="24"/>
          <w:lang w:eastAsia="pl-PL"/>
        </w:rPr>
      </w:pPr>
      <w:r w:rsidRPr="00F149F9">
        <w:rPr>
          <w:sz w:val="24"/>
          <w:szCs w:val="24"/>
          <w:lang w:eastAsia="pl-PL"/>
        </w:rPr>
        <w:t>Podwykonawcy/dalszego Podwykonawcy</w:t>
      </w:r>
    </w:p>
    <w:p w:rsidR="007E4849" w:rsidRPr="00F149F9" w:rsidRDefault="007E4849" w:rsidP="007E4849">
      <w:pPr>
        <w:spacing w:after="0" w:line="288" w:lineRule="auto"/>
        <w:jc w:val="both"/>
        <w:rPr>
          <w:b/>
          <w:sz w:val="24"/>
          <w:szCs w:val="24"/>
          <w:lang w:eastAsia="pl-PL"/>
        </w:rPr>
      </w:pPr>
    </w:p>
    <w:p w:rsidR="007E4849" w:rsidRPr="00F149F9" w:rsidRDefault="007E4849" w:rsidP="007E4849">
      <w:pPr>
        <w:spacing w:after="0" w:line="288" w:lineRule="auto"/>
        <w:jc w:val="both"/>
        <w:rPr>
          <w:b/>
          <w:sz w:val="24"/>
          <w:szCs w:val="24"/>
          <w:lang w:eastAsia="pl-PL"/>
        </w:rPr>
      </w:pPr>
    </w:p>
    <w:p w:rsidR="0061144F" w:rsidRPr="00F149F9" w:rsidRDefault="0061144F" w:rsidP="0061144F">
      <w:pPr>
        <w:spacing w:after="0" w:line="288" w:lineRule="auto"/>
        <w:jc w:val="both"/>
        <w:rPr>
          <w:b/>
          <w:sz w:val="24"/>
          <w:szCs w:val="24"/>
          <w:lang w:eastAsia="pl-PL"/>
        </w:rPr>
      </w:pPr>
    </w:p>
    <w:p w:rsidR="0061144F" w:rsidRPr="00F149F9" w:rsidRDefault="0061144F" w:rsidP="0061144F">
      <w:pPr>
        <w:spacing w:after="0" w:line="288" w:lineRule="auto"/>
        <w:jc w:val="both"/>
        <w:rPr>
          <w:b/>
          <w:sz w:val="24"/>
          <w:szCs w:val="24"/>
          <w:lang w:eastAsia="pl-PL"/>
        </w:rPr>
      </w:pPr>
    </w:p>
    <w:p w:rsidR="0031202E" w:rsidRPr="00F149F9" w:rsidRDefault="0005157F" w:rsidP="0031202E">
      <w:pPr>
        <w:spacing w:after="0" w:line="288" w:lineRule="auto"/>
        <w:jc w:val="both"/>
        <w:rPr>
          <w:b/>
          <w:bCs/>
          <w:sz w:val="24"/>
          <w:szCs w:val="24"/>
          <w:lang w:eastAsia="pl-PL"/>
        </w:rPr>
      </w:pPr>
      <w:r w:rsidRPr="00F149F9">
        <w:rPr>
          <w:b/>
          <w:sz w:val="24"/>
          <w:szCs w:val="24"/>
          <w:lang w:eastAsia="pl-PL"/>
        </w:rPr>
        <w:br w:type="page"/>
      </w:r>
      <w:r w:rsidRPr="00F149F9">
        <w:rPr>
          <w:b/>
          <w:bCs/>
          <w:sz w:val="24"/>
          <w:szCs w:val="24"/>
          <w:lang w:eastAsia="pl-PL"/>
        </w:rPr>
        <w:lastRenderedPageBreak/>
        <w:t>Załącznik nr 9 do umowy</w:t>
      </w:r>
    </w:p>
    <w:p w:rsidR="0031202E" w:rsidRPr="00F149F9" w:rsidRDefault="0005157F" w:rsidP="0031202E">
      <w:pPr>
        <w:spacing w:after="0" w:line="288" w:lineRule="auto"/>
        <w:jc w:val="both"/>
        <w:rPr>
          <w:b/>
          <w:bCs/>
          <w:sz w:val="24"/>
          <w:szCs w:val="24"/>
          <w:lang w:eastAsia="pl-PL"/>
        </w:rPr>
      </w:pPr>
      <w:r w:rsidRPr="00F149F9">
        <w:rPr>
          <w:b/>
          <w:bCs/>
          <w:sz w:val="24"/>
          <w:szCs w:val="24"/>
          <w:lang w:eastAsia="pl-PL"/>
        </w:rPr>
        <w:t>Wykaz prac na umowę o pracę</w:t>
      </w:r>
    </w:p>
    <w:p w:rsidR="0061144F" w:rsidRPr="00F149F9" w:rsidRDefault="0061144F" w:rsidP="0061144F">
      <w:pPr>
        <w:spacing w:after="0" w:line="288" w:lineRule="auto"/>
        <w:jc w:val="both"/>
        <w:rPr>
          <w:b/>
          <w:sz w:val="24"/>
          <w:szCs w:val="24"/>
          <w:lang w:eastAsia="pl-PL"/>
        </w:rPr>
      </w:pPr>
    </w:p>
    <w:p w:rsidR="00B57286" w:rsidRPr="00F149F9" w:rsidRDefault="00B57286">
      <w:pPr>
        <w:rPr>
          <w:sz w:val="24"/>
          <w:szCs w:val="24"/>
        </w:rPr>
      </w:pPr>
    </w:p>
    <w:sectPr w:rsidR="00B57286" w:rsidRPr="00F149F9" w:rsidSect="00011AE9">
      <w:headerReference w:type="default" r:id="rId16"/>
      <w:footerReference w:type="default" r:id="rId17"/>
      <w:pgSz w:w="11906" w:h="16838"/>
      <w:pgMar w:top="1741" w:right="1134" w:bottom="1418" w:left="1134" w:header="709" w:footer="4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9F9" w:rsidRDefault="00F149F9">
      <w:pPr>
        <w:spacing w:after="0" w:line="240" w:lineRule="auto"/>
      </w:pPr>
      <w:r>
        <w:separator/>
      </w:r>
    </w:p>
  </w:endnote>
  <w:endnote w:type="continuationSeparator" w:id="0">
    <w:p w:rsidR="00F149F9" w:rsidRDefault="00F1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TE2A8F930t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9F9" w:rsidRDefault="00F149F9" w:rsidP="007E323B">
    <w:pPr>
      <w:pStyle w:val="Stopka"/>
      <w:tabs>
        <w:tab w:val="clear" w:pos="4536"/>
        <w:tab w:val="left" w:pos="0"/>
      </w:tabs>
      <w:rPr>
        <w:rFonts w:ascii="Calibri" w:hAnsi="Calibri"/>
        <w:noProof/>
        <w:sz w:val="22"/>
        <w:szCs w:val="22"/>
      </w:rPr>
    </w:pPr>
    <w:r>
      <w:rPr>
        <w:rFonts w:ascii="Calibri" w:hAnsi="Calibri"/>
        <w:noProof/>
        <w:sz w:val="22"/>
        <w:szCs w:val="22"/>
      </w:rPr>
      <w:drawing>
        <wp:inline distT="0" distB="0" distL="0" distR="0">
          <wp:extent cx="1517650" cy="673100"/>
          <wp:effectExtent l="0" t="0" r="6350" b="0"/>
          <wp:docPr id="1" name="Obraz 1" descr="C:\Documents and Settings\user\Pulpit\TERMO lipiec 2016\promocja\logo_FE_Infrastruktura_i_Srodowisko_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Documents and Settings\user\Pulpit\TERMO lipiec 2016\promocja\logo_FE_Infrastruktura_i_Srodowisko_czarno-biał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0" cy="673100"/>
                  </a:xfrm>
                  <a:prstGeom prst="rect">
                    <a:avLst/>
                  </a:prstGeom>
                  <a:noFill/>
                  <a:ln>
                    <a:noFill/>
                  </a:ln>
                </pic:spPr>
              </pic:pic>
            </a:graphicData>
          </a:graphic>
        </wp:inline>
      </w:drawing>
    </w:r>
    <w:r>
      <w:rPr>
        <w:rFonts w:ascii="Calibri" w:hAnsi="Calibri"/>
        <w:noProof/>
        <w:sz w:val="22"/>
        <w:szCs w:val="22"/>
      </w:rPr>
      <w:t xml:space="preserve">                                                                                    </w:t>
    </w:r>
    <w:r>
      <w:rPr>
        <w:rFonts w:ascii="Calibri" w:hAnsi="Calibri"/>
        <w:noProof/>
        <w:sz w:val="22"/>
        <w:szCs w:val="22"/>
      </w:rPr>
      <w:drawing>
        <wp:inline distT="0" distB="0" distL="0" distR="0">
          <wp:extent cx="1803400" cy="590550"/>
          <wp:effectExtent l="0" t="0" r="6350" b="0"/>
          <wp:docPr id="2" name="Obraz 2" descr="C:\Documents and Settings\user\Pulpit\TERMO lipiec 2016\promocja\UE_FS_rgb-czarno-bi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Documents and Settings\user\Pulpit\TERMO lipiec 2016\promocja\UE_FS_rgb-czarno-biał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400" cy="590550"/>
                  </a:xfrm>
                  <a:prstGeom prst="rect">
                    <a:avLst/>
                  </a:prstGeom>
                  <a:noFill/>
                  <a:ln>
                    <a:noFill/>
                  </a:ln>
                </pic:spPr>
              </pic:pic>
            </a:graphicData>
          </a:graphic>
        </wp:inline>
      </w:drawing>
    </w:r>
  </w:p>
  <w:p w:rsidR="00F149F9" w:rsidRDefault="00F149F9" w:rsidP="007E323B">
    <w:pPr>
      <w:pStyle w:val="Stopka"/>
      <w:tabs>
        <w:tab w:val="clear" w:pos="4536"/>
        <w:tab w:val="left" w:pos="1276"/>
        <w:tab w:val="center" w:pos="1560"/>
      </w:tabs>
      <w:jc w:val="center"/>
      <w:rPr>
        <w:rFonts w:ascii="Calibri" w:hAnsi="Calibri"/>
        <w:sz w:val="15"/>
        <w:szCs w:val="15"/>
        <w:lang w:eastAsia="en-US"/>
      </w:rPr>
    </w:pPr>
  </w:p>
  <w:p w:rsidR="00F149F9" w:rsidRPr="00C104D6" w:rsidRDefault="00F149F9" w:rsidP="007E323B">
    <w:pPr>
      <w:pStyle w:val="Stopka"/>
      <w:tabs>
        <w:tab w:val="clear" w:pos="4536"/>
        <w:tab w:val="left" w:pos="1276"/>
        <w:tab w:val="center" w:pos="1560"/>
      </w:tabs>
      <w:jc w:val="center"/>
      <w:rPr>
        <w:rFonts w:ascii="Calibri" w:hAnsi="Calibri"/>
        <w:sz w:val="16"/>
        <w:szCs w:val="16"/>
      </w:rPr>
    </w:pPr>
    <w:r w:rsidRPr="007E323B">
      <w:rPr>
        <w:rFonts w:ascii="Calibri" w:hAnsi="Calibri"/>
        <w:sz w:val="15"/>
        <w:szCs w:val="15"/>
        <w:lang w:eastAsia="en-US"/>
      </w:rPr>
      <w:t>Projekt „</w:t>
    </w:r>
    <w:r w:rsidRPr="007E323B">
      <w:rPr>
        <w:rFonts w:ascii="Calibri" w:hAnsi="Calibri"/>
        <w:i/>
        <w:iCs/>
        <w:spacing w:val="-2"/>
        <w:sz w:val="15"/>
        <w:szCs w:val="15"/>
        <w:lang w:eastAsia="en-US"/>
      </w:rPr>
      <w:t>Kompleksowa modernizacja energetyczna budynku Collegium Altum Uniwersytetu Ekonomicznego w Poznaniu</w:t>
    </w:r>
    <w:r w:rsidRPr="007E323B">
      <w:rPr>
        <w:rFonts w:ascii="Calibri" w:hAnsi="Calibri"/>
        <w:sz w:val="15"/>
        <w:szCs w:val="15"/>
        <w:lang w:eastAsia="en-US"/>
      </w:rPr>
      <w:t>” POIS.01.03.01-00-0145/16 współfinansowany przez Unię Europejską z Funduszu Spójności w ramach Programu Operacyjnego Infrastruktura i Środowisko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9F9" w:rsidRDefault="00F149F9">
      <w:pPr>
        <w:spacing w:after="0" w:line="240" w:lineRule="auto"/>
      </w:pPr>
      <w:r>
        <w:separator/>
      </w:r>
    </w:p>
  </w:footnote>
  <w:footnote w:type="continuationSeparator" w:id="0">
    <w:p w:rsidR="00F149F9" w:rsidRDefault="00F149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F149F9" w:rsidRPr="00B76456" w:rsidTr="00C104D6">
      <w:trPr>
        <w:trHeight w:val="709"/>
      </w:trPr>
      <w:tc>
        <w:tcPr>
          <w:tcW w:w="2453" w:type="dxa"/>
          <w:shd w:val="clear" w:color="auto" w:fill="auto"/>
        </w:tcPr>
        <w:p w:rsidR="00F149F9" w:rsidRPr="00B76456" w:rsidRDefault="00F149F9" w:rsidP="00B76456">
          <w:pPr>
            <w:ind w:left="-180"/>
            <w:rPr>
              <w:rFonts w:eastAsia="Calibri"/>
              <w:sz w:val="16"/>
              <w:szCs w:val="16"/>
            </w:rPr>
          </w:pPr>
        </w:p>
      </w:tc>
      <w:tc>
        <w:tcPr>
          <w:tcW w:w="4410" w:type="dxa"/>
          <w:shd w:val="clear" w:color="auto" w:fill="auto"/>
        </w:tcPr>
        <w:p w:rsidR="00F149F9" w:rsidRPr="00B76456" w:rsidRDefault="00F149F9" w:rsidP="00B76456">
          <w:pPr>
            <w:jc w:val="center"/>
            <w:rPr>
              <w:rFonts w:eastAsia="Calibri"/>
              <w:sz w:val="16"/>
              <w:szCs w:val="16"/>
            </w:rPr>
          </w:pPr>
        </w:p>
      </w:tc>
      <w:tc>
        <w:tcPr>
          <w:tcW w:w="2822" w:type="dxa"/>
          <w:shd w:val="clear" w:color="auto" w:fill="auto"/>
        </w:tcPr>
        <w:p w:rsidR="00F149F9" w:rsidRPr="00B76456" w:rsidRDefault="00F149F9" w:rsidP="00B76456">
          <w:pPr>
            <w:ind w:right="-108"/>
            <w:jc w:val="right"/>
            <w:rPr>
              <w:rFonts w:eastAsia="Calibri"/>
              <w:sz w:val="16"/>
              <w:szCs w:val="16"/>
            </w:rPr>
          </w:pPr>
        </w:p>
      </w:tc>
    </w:tr>
  </w:tbl>
  <w:p w:rsidR="00F149F9" w:rsidRDefault="00F149F9">
    <w:pPr>
      <w:pStyle w:val="Nagwek"/>
    </w:pPr>
    <w:r>
      <w:rPr>
        <w:noProof/>
      </w:rPr>
      <w:drawing>
        <wp:anchor distT="0" distB="0" distL="114300" distR="114300" simplePos="0" relativeHeight="251657728" behindDoc="1" locked="0" layoutInCell="1" allowOverlap="1">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rsidR="00F149F9" w:rsidRDefault="00F149F9">
    <w:pPr>
      <w:pStyle w:val="Nagwek"/>
    </w:pPr>
  </w:p>
  <w:p w:rsidR="00F149F9" w:rsidRDefault="00F149F9" w:rsidP="007D65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1D"/>
    <w:multiLevelType w:val="multilevel"/>
    <w:tmpl w:val="2E62BB0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 w15:restartNumberingAfterBreak="0">
    <w:nsid w:val="00000024"/>
    <w:multiLevelType w:val="singleLevel"/>
    <w:tmpl w:val="00000024"/>
    <w:name w:val="WW8Num15"/>
    <w:lvl w:ilvl="0">
      <w:start w:val="1"/>
      <w:numFmt w:val="decimal"/>
      <w:lvlText w:val="%1."/>
      <w:lvlJc w:val="left"/>
      <w:pPr>
        <w:tabs>
          <w:tab w:val="num" w:pos="360"/>
        </w:tabs>
        <w:ind w:left="360" w:hanging="360"/>
      </w:pPr>
      <w:rPr>
        <w:rFonts w:cs="Times New Roman"/>
      </w:rPr>
    </w:lvl>
  </w:abstractNum>
  <w:abstractNum w:abstractNumId="4" w15:restartNumberingAfterBreak="0">
    <w:nsid w:val="00000026"/>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2A"/>
    <w:multiLevelType w:val="multilevel"/>
    <w:tmpl w:val="BC5EEB5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720" w:hanging="720"/>
      </w:pPr>
      <w:rPr>
        <w:rFonts w:cs="Times New Roman" w:hint="default"/>
        <w:b w:val="0"/>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val="0"/>
      </w:rPr>
    </w:lvl>
    <w:lvl w:ilvl="4">
      <w:start w:val="1"/>
      <w:numFmt w:val="decimal"/>
      <w:isLgl/>
      <w:lvlText w:val="%1.%2.%3.%4.%5."/>
      <w:lvlJc w:val="left"/>
      <w:pPr>
        <w:ind w:left="1080" w:hanging="1080"/>
      </w:pPr>
      <w:rPr>
        <w:rFonts w:cs="Times New Roman" w:hint="default"/>
        <w:b w:val="0"/>
      </w:rPr>
    </w:lvl>
    <w:lvl w:ilvl="5">
      <w:start w:val="1"/>
      <w:numFmt w:val="decimal"/>
      <w:isLgl/>
      <w:lvlText w:val="%1.%2.%3.%4.%5.%6."/>
      <w:lvlJc w:val="left"/>
      <w:pPr>
        <w:ind w:left="1440" w:hanging="1440"/>
      </w:pPr>
      <w:rPr>
        <w:rFonts w:cs="Times New Roman" w:hint="default"/>
        <w:b w:val="0"/>
      </w:rPr>
    </w:lvl>
    <w:lvl w:ilvl="6">
      <w:start w:val="1"/>
      <w:numFmt w:val="decimal"/>
      <w:isLgl/>
      <w:lvlText w:val="%1.%2.%3.%4.%5.%6.%7."/>
      <w:lvlJc w:val="left"/>
      <w:pPr>
        <w:ind w:left="1440" w:hanging="1440"/>
      </w:pPr>
      <w:rPr>
        <w:rFonts w:cs="Times New Roman" w:hint="default"/>
        <w:b w:val="0"/>
      </w:rPr>
    </w:lvl>
    <w:lvl w:ilvl="7">
      <w:start w:val="1"/>
      <w:numFmt w:val="decimal"/>
      <w:isLgl/>
      <w:lvlText w:val="%1.%2.%3.%4.%5.%6.%7.%8."/>
      <w:lvlJc w:val="left"/>
      <w:pPr>
        <w:ind w:left="1800" w:hanging="1800"/>
      </w:pPr>
      <w:rPr>
        <w:rFonts w:cs="Times New Roman" w:hint="default"/>
        <w:b w:val="0"/>
      </w:rPr>
    </w:lvl>
    <w:lvl w:ilvl="8">
      <w:start w:val="1"/>
      <w:numFmt w:val="decimal"/>
      <w:isLgl/>
      <w:lvlText w:val="%1.%2.%3.%4.%5.%6.%7.%8.%9."/>
      <w:lvlJc w:val="left"/>
      <w:pPr>
        <w:ind w:left="1800" w:hanging="1800"/>
      </w:pPr>
      <w:rPr>
        <w:rFonts w:cs="Times New Roman" w:hint="default"/>
        <w:b w:val="0"/>
      </w:rPr>
    </w:lvl>
  </w:abstractNum>
  <w:abstractNum w:abstractNumId="6" w15:restartNumberingAfterBreak="0">
    <w:nsid w:val="0000002F"/>
    <w:multiLevelType w:val="singleLevel"/>
    <w:tmpl w:val="34BEE51A"/>
    <w:lvl w:ilvl="0">
      <w:start w:val="1"/>
      <w:numFmt w:val="lowerLetter"/>
      <w:lvlText w:val="%1)"/>
      <w:lvlJc w:val="left"/>
      <w:pPr>
        <w:tabs>
          <w:tab w:val="num" w:pos="785"/>
        </w:tabs>
        <w:ind w:left="785" w:hanging="360"/>
      </w:pPr>
      <w:rPr>
        <w:rFonts w:cs="Times New Roman"/>
        <w:b w:val="0"/>
      </w:rPr>
    </w:lvl>
  </w:abstractNum>
  <w:abstractNum w:abstractNumId="7"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38"/>
    <w:multiLevelType w:val="multilevel"/>
    <w:tmpl w:val="DAE4E08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D65341"/>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0600613C"/>
    <w:multiLevelType w:val="hybridMultilevel"/>
    <w:tmpl w:val="F2822BC4"/>
    <w:lvl w:ilvl="0" w:tplc="00000021">
      <w:start w:val="1"/>
      <w:numFmt w:val="lowerLetter"/>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2" w15:restartNumberingAfterBreak="0">
    <w:nsid w:val="090402DB"/>
    <w:multiLevelType w:val="multilevel"/>
    <w:tmpl w:val="1AC8B884"/>
    <w:lvl w:ilvl="0">
      <w:start w:val="1"/>
      <w:numFmt w:val="decimal"/>
      <w:lvlText w:val="%1."/>
      <w:lvlJc w:val="left"/>
      <w:pPr>
        <w:ind w:left="720" w:hanging="360"/>
      </w:pPr>
      <w:rPr>
        <w:rFonts w:ascii="Calibri" w:hAnsi="Calibri" w:cs="Times New Roman" w:hint="default"/>
        <w:b w:val="0"/>
        <w:sz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093157AD"/>
    <w:multiLevelType w:val="hybridMultilevel"/>
    <w:tmpl w:val="76DE8C02"/>
    <w:lvl w:ilvl="0" w:tplc="C82E34EE">
      <w:start w:val="1"/>
      <w:numFmt w:val="lowerLetter"/>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094977A3"/>
    <w:multiLevelType w:val="multilevel"/>
    <w:tmpl w:val="0130F808"/>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15" w15:restartNumberingAfterBreak="0">
    <w:nsid w:val="0CD56C37"/>
    <w:multiLevelType w:val="hybridMultilevel"/>
    <w:tmpl w:val="78F612A0"/>
    <w:lvl w:ilvl="0" w:tplc="0415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15:restartNumberingAfterBreak="0">
    <w:nsid w:val="0E6F5820"/>
    <w:multiLevelType w:val="hybridMultilevel"/>
    <w:tmpl w:val="C03C4C80"/>
    <w:lvl w:ilvl="0" w:tplc="04150011">
      <w:start w:val="1"/>
      <w:numFmt w:val="decimal"/>
      <w:lvlText w:val="%1)"/>
      <w:lvlJc w:val="left"/>
      <w:pPr>
        <w:ind w:left="720" w:hanging="360"/>
      </w:pPr>
      <w:rPr>
        <w:rFonts w:cs="Times New Roman"/>
      </w:rPr>
    </w:lvl>
    <w:lvl w:ilvl="1" w:tplc="35C67B8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1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07476FD"/>
    <w:multiLevelType w:val="hybridMultilevel"/>
    <w:tmpl w:val="4CAE1998"/>
    <w:lvl w:ilvl="0" w:tplc="D47AC9A4">
      <w:start w:val="3"/>
      <w:numFmt w:val="decimal"/>
      <w:lvlText w:val="%1)"/>
      <w:lvlJc w:val="left"/>
      <w:pPr>
        <w:ind w:left="1429"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2AB61F7"/>
    <w:multiLevelType w:val="hybridMultilevel"/>
    <w:tmpl w:val="8D3A4B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F90F7A"/>
    <w:multiLevelType w:val="multilevel"/>
    <w:tmpl w:val="CD62A972"/>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360" w:hanging="360"/>
      </w:pPr>
      <w:rPr>
        <w:rFonts w:cs="Times New Roman"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0" w15:restartNumberingAfterBreak="0">
    <w:nsid w:val="13B52D17"/>
    <w:multiLevelType w:val="multilevel"/>
    <w:tmpl w:val="F340A218"/>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22"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23" w15:restartNumberingAfterBreak="0">
    <w:nsid w:val="1F873DAE"/>
    <w:multiLevelType w:val="hybridMultilevel"/>
    <w:tmpl w:val="EDC062FA"/>
    <w:lvl w:ilvl="0" w:tplc="03A63A10">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24"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5" w15:restartNumberingAfterBreak="0">
    <w:nsid w:val="23424B04"/>
    <w:multiLevelType w:val="hybridMultilevel"/>
    <w:tmpl w:val="FACE536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724A197C">
      <w:start w:val="1"/>
      <w:numFmt w:val="lowerLetter"/>
      <w:lvlText w:val="%3)"/>
      <w:lvlJc w:val="left"/>
      <w:pPr>
        <w:ind w:left="1031" w:hanging="180"/>
      </w:pPr>
      <w:rPr>
        <w:rFonts w:ascii="Calibri" w:hAnsi="Calibri" w:cs="Arial" w:hint="default"/>
        <w:b w:val="0"/>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24A919ED"/>
    <w:multiLevelType w:val="multilevel"/>
    <w:tmpl w:val="A862246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8236F30"/>
    <w:multiLevelType w:val="hybridMultilevel"/>
    <w:tmpl w:val="A4C83F3A"/>
    <w:lvl w:ilvl="0" w:tplc="F4E21BA4">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8" w15:restartNumberingAfterBreak="0">
    <w:nsid w:val="29723E71"/>
    <w:multiLevelType w:val="hybridMultilevel"/>
    <w:tmpl w:val="DEAE6F94"/>
    <w:lvl w:ilvl="0" w:tplc="FEB89D4C">
      <w:start w:val="1"/>
      <w:numFmt w:val="decimal"/>
      <w:lvlText w:val="%1)"/>
      <w:lvlJc w:val="left"/>
      <w:pPr>
        <w:ind w:left="720" w:hanging="360"/>
      </w:pPr>
      <w:rPr>
        <w:rFonts w:cs="Times New Roman"/>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2BBF00D4"/>
    <w:multiLevelType w:val="hybridMultilevel"/>
    <w:tmpl w:val="F87C490C"/>
    <w:lvl w:ilvl="0" w:tplc="FFFFFFFF">
      <w:start w:val="1"/>
      <w:numFmt w:val="lowerLetter"/>
      <w:lvlText w:val="%1)"/>
      <w:lvlJc w:val="left"/>
      <w:pPr>
        <w:ind w:left="720" w:hanging="360"/>
      </w:pPr>
      <w:rPr>
        <w:rFonts w:cs="Times New Roman"/>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BDC5E59"/>
    <w:multiLevelType w:val="hybridMultilevel"/>
    <w:tmpl w:val="6B865510"/>
    <w:lvl w:ilvl="0" w:tplc="FFFFFFFF">
      <w:start w:val="1"/>
      <w:numFmt w:val="lowerLetter"/>
      <w:lvlText w:val="%1)"/>
      <w:lvlJc w:val="left"/>
      <w:pPr>
        <w:tabs>
          <w:tab w:val="num" w:pos="2340"/>
        </w:tabs>
        <w:ind w:left="2340" w:hanging="360"/>
      </w:pPr>
      <w:rPr>
        <w:rFonts w:cs="Times New Roman" w:hint="default"/>
      </w:rPr>
    </w:lvl>
    <w:lvl w:ilvl="1" w:tplc="04150019" w:tentative="1">
      <w:start w:val="1"/>
      <w:numFmt w:val="lowerLetter"/>
      <w:lvlText w:val="%2."/>
      <w:lvlJc w:val="left"/>
      <w:pPr>
        <w:ind w:left="3060" w:hanging="360"/>
      </w:pPr>
      <w:rPr>
        <w:rFonts w:cs="Times New Roman"/>
      </w:rPr>
    </w:lvl>
    <w:lvl w:ilvl="2" w:tplc="0415001B" w:tentative="1">
      <w:start w:val="1"/>
      <w:numFmt w:val="lowerRoman"/>
      <w:lvlText w:val="%3."/>
      <w:lvlJc w:val="right"/>
      <w:pPr>
        <w:ind w:left="3780" w:hanging="180"/>
      </w:pPr>
      <w:rPr>
        <w:rFonts w:cs="Times New Roman"/>
      </w:rPr>
    </w:lvl>
    <w:lvl w:ilvl="3" w:tplc="0415000F" w:tentative="1">
      <w:start w:val="1"/>
      <w:numFmt w:val="decimal"/>
      <w:lvlText w:val="%4."/>
      <w:lvlJc w:val="left"/>
      <w:pPr>
        <w:ind w:left="4500" w:hanging="360"/>
      </w:pPr>
      <w:rPr>
        <w:rFonts w:cs="Times New Roman"/>
      </w:rPr>
    </w:lvl>
    <w:lvl w:ilvl="4" w:tplc="04150019" w:tentative="1">
      <w:start w:val="1"/>
      <w:numFmt w:val="lowerLetter"/>
      <w:lvlText w:val="%5."/>
      <w:lvlJc w:val="left"/>
      <w:pPr>
        <w:ind w:left="5220" w:hanging="360"/>
      </w:pPr>
      <w:rPr>
        <w:rFonts w:cs="Times New Roman"/>
      </w:rPr>
    </w:lvl>
    <w:lvl w:ilvl="5" w:tplc="0415001B" w:tentative="1">
      <w:start w:val="1"/>
      <w:numFmt w:val="lowerRoman"/>
      <w:lvlText w:val="%6."/>
      <w:lvlJc w:val="right"/>
      <w:pPr>
        <w:ind w:left="5940" w:hanging="180"/>
      </w:pPr>
      <w:rPr>
        <w:rFonts w:cs="Times New Roman"/>
      </w:rPr>
    </w:lvl>
    <w:lvl w:ilvl="6" w:tplc="0415000F">
      <w:start w:val="1"/>
      <w:numFmt w:val="decimal"/>
      <w:lvlText w:val="%7."/>
      <w:lvlJc w:val="left"/>
      <w:pPr>
        <w:ind w:left="6660" w:hanging="360"/>
      </w:pPr>
      <w:rPr>
        <w:rFonts w:cs="Times New Roman"/>
      </w:rPr>
    </w:lvl>
    <w:lvl w:ilvl="7" w:tplc="04150019" w:tentative="1">
      <w:start w:val="1"/>
      <w:numFmt w:val="lowerLetter"/>
      <w:lvlText w:val="%8."/>
      <w:lvlJc w:val="left"/>
      <w:pPr>
        <w:ind w:left="7380" w:hanging="360"/>
      </w:pPr>
      <w:rPr>
        <w:rFonts w:cs="Times New Roman"/>
      </w:rPr>
    </w:lvl>
    <w:lvl w:ilvl="8" w:tplc="0415001B" w:tentative="1">
      <w:start w:val="1"/>
      <w:numFmt w:val="lowerRoman"/>
      <w:lvlText w:val="%9."/>
      <w:lvlJc w:val="right"/>
      <w:pPr>
        <w:ind w:left="8100" w:hanging="180"/>
      </w:pPr>
      <w:rPr>
        <w:rFonts w:cs="Times New Roman"/>
      </w:rPr>
    </w:lvl>
  </w:abstractNum>
  <w:abstractNum w:abstractNumId="31" w15:restartNumberingAfterBreak="0">
    <w:nsid w:val="30FD2026"/>
    <w:multiLevelType w:val="hybridMultilevel"/>
    <w:tmpl w:val="91BEB736"/>
    <w:lvl w:ilvl="0" w:tplc="4A4C9DBC">
      <w:start w:val="1"/>
      <w:numFmt w:val="lowerLetter"/>
      <w:lvlText w:val="%1)"/>
      <w:lvlJc w:val="left"/>
      <w:pPr>
        <w:ind w:left="720" w:hanging="360"/>
      </w:pPr>
      <w:rPr>
        <w:rFonts w:ascii="Calibri" w:eastAsia="Times New Roman" w:hAnsi="Calibri"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32A7795C"/>
    <w:multiLevelType w:val="hybridMultilevel"/>
    <w:tmpl w:val="955A1612"/>
    <w:lvl w:ilvl="0" w:tplc="29261980">
      <w:start w:val="1"/>
      <w:numFmt w:val="lowerLetter"/>
      <w:lvlText w:val="%1)"/>
      <w:lvlJc w:val="left"/>
      <w:pPr>
        <w:ind w:left="1571" w:hanging="360"/>
      </w:pPr>
      <w:rPr>
        <w:rFonts w:ascii="Calibri" w:hAnsi="Calibri" w:cs="Arial" w:hint="default"/>
        <w:b w:val="0"/>
        <w:i w:val="0"/>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33" w15:restartNumberingAfterBreak="0">
    <w:nsid w:val="32BB66E1"/>
    <w:multiLevelType w:val="hybridMultilevel"/>
    <w:tmpl w:val="2E42E9CE"/>
    <w:lvl w:ilvl="0" w:tplc="04150011">
      <w:start w:val="1"/>
      <w:numFmt w:val="decimal"/>
      <w:lvlText w:val="%1)"/>
      <w:lvlJc w:val="left"/>
      <w:pPr>
        <w:ind w:left="717" w:hanging="360"/>
      </w:pPr>
      <w:rPr>
        <w:rFonts w:cs="Times New Roman"/>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34" w15:restartNumberingAfterBreak="0">
    <w:nsid w:val="33A15CDE"/>
    <w:multiLevelType w:val="multilevel"/>
    <w:tmpl w:val="06B255DC"/>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lowerLetter"/>
      <w:lvlText w:val="%2)"/>
      <w:lvlJc w:val="left"/>
      <w:pPr>
        <w:ind w:left="644" w:hanging="360"/>
      </w:pPr>
      <w:rPr>
        <w:rFonts w:hint="default"/>
        <w:b w:val="0"/>
        <w:color w:val="00000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35" w15:restartNumberingAfterBreak="0">
    <w:nsid w:val="3AEF18DD"/>
    <w:multiLevelType w:val="hybridMultilevel"/>
    <w:tmpl w:val="0F5A658E"/>
    <w:lvl w:ilvl="0" w:tplc="04150017">
      <w:start w:val="1"/>
      <w:numFmt w:val="lowerLetter"/>
      <w:lvlText w:val="%1)"/>
      <w:lvlJc w:val="left"/>
      <w:pPr>
        <w:ind w:left="5889" w:hanging="360"/>
      </w:pPr>
    </w:lvl>
    <w:lvl w:ilvl="1" w:tplc="04150019">
      <w:start w:val="1"/>
      <w:numFmt w:val="lowerLetter"/>
      <w:lvlText w:val="%2."/>
      <w:lvlJc w:val="left"/>
      <w:pPr>
        <w:ind w:left="6609" w:hanging="360"/>
      </w:pPr>
    </w:lvl>
    <w:lvl w:ilvl="2" w:tplc="0415001B" w:tentative="1">
      <w:start w:val="1"/>
      <w:numFmt w:val="lowerRoman"/>
      <w:lvlText w:val="%3."/>
      <w:lvlJc w:val="right"/>
      <w:pPr>
        <w:ind w:left="7329" w:hanging="180"/>
      </w:pPr>
    </w:lvl>
    <w:lvl w:ilvl="3" w:tplc="0415000F" w:tentative="1">
      <w:start w:val="1"/>
      <w:numFmt w:val="decimal"/>
      <w:lvlText w:val="%4."/>
      <w:lvlJc w:val="left"/>
      <w:pPr>
        <w:ind w:left="8049" w:hanging="360"/>
      </w:pPr>
    </w:lvl>
    <w:lvl w:ilvl="4" w:tplc="04150019" w:tentative="1">
      <w:start w:val="1"/>
      <w:numFmt w:val="lowerLetter"/>
      <w:lvlText w:val="%5."/>
      <w:lvlJc w:val="left"/>
      <w:pPr>
        <w:ind w:left="8769" w:hanging="360"/>
      </w:pPr>
    </w:lvl>
    <w:lvl w:ilvl="5" w:tplc="0415001B" w:tentative="1">
      <w:start w:val="1"/>
      <w:numFmt w:val="lowerRoman"/>
      <w:lvlText w:val="%6."/>
      <w:lvlJc w:val="right"/>
      <w:pPr>
        <w:ind w:left="9489" w:hanging="180"/>
      </w:pPr>
    </w:lvl>
    <w:lvl w:ilvl="6" w:tplc="0415000F" w:tentative="1">
      <w:start w:val="1"/>
      <w:numFmt w:val="decimal"/>
      <w:lvlText w:val="%7."/>
      <w:lvlJc w:val="left"/>
      <w:pPr>
        <w:ind w:left="10209" w:hanging="360"/>
      </w:pPr>
    </w:lvl>
    <w:lvl w:ilvl="7" w:tplc="04150019" w:tentative="1">
      <w:start w:val="1"/>
      <w:numFmt w:val="lowerLetter"/>
      <w:lvlText w:val="%8."/>
      <w:lvlJc w:val="left"/>
      <w:pPr>
        <w:ind w:left="10929" w:hanging="360"/>
      </w:pPr>
    </w:lvl>
    <w:lvl w:ilvl="8" w:tplc="0415001B" w:tentative="1">
      <w:start w:val="1"/>
      <w:numFmt w:val="lowerRoman"/>
      <w:lvlText w:val="%9."/>
      <w:lvlJc w:val="right"/>
      <w:pPr>
        <w:ind w:left="11649" w:hanging="180"/>
      </w:pPr>
    </w:lvl>
  </w:abstractNum>
  <w:abstractNum w:abstractNumId="36"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15:restartNumberingAfterBreak="0">
    <w:nsid w:val="3CFA0D7C"/>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400E0FF9"/>
    <w:multiLevelType w:val="hybridMultilevel"/>
    <w:tmpl w:val="CDE8D65C"/>
    <w:lvl w:ilvl="0" w:tplc="03A63A10">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08A2228"/>
    <w:multiLevelType w:val="hybridMultilevel"/>
    <w:tmpl w:val="A8E84B4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443D09C6"/>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4CE114D0"/>
    <w:multiLevelType w:val="hybridMultilevel"/>
    <w:tmpl w:val="5F58512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4D91663C"/>
    <w:multiLevelType w:val="hybridMultilevel"/>
    <w:tmpl w:val="C7160DB6"/>
    <w:lvl w:ilvl="0" w:tplc="04150011">
      <w:start w:val="1"/>
      <w:numFmt w:val="decimal"/>
      <w:lvlText w:val="%1)"/>
      <w:lvlJc w:val="left"/>
      <w:pPr>
        <w:ind w:left="1429" w:hanging="360"/>
      </w:pPr>
    </w:lvl>
    <w:lvl w:ilvl="1" w:tplc="04150017">
      <w:start w:val="1"/>
      <w:numFmt w:val="lowerLetter"/>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5270653E"/>
    <w:multiLevelType w:val="hybridMultilevel"/>
    <w:tmpl w:val="9992F956"/>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52746878"/>
    <w:multiLevelType w:val="hybridMultilevel"/>
    <w:tmpl w:val="44F4D4B4"/>
    <w:lvl w:ilvl="0" w:tplc="92E01512">
      <w:start w:val="1"/>
      <w:numFmt w:val="lowerLetter"/>
      <w:lvlText w:val="%1)"/>
      <w:lvlJc w:val="left"/>
      <w:pPr>
        <w:ind w:left="1069" w:hanging="360"/>
      </w:pPr>
      <w:rPr>
        <w:rFonts w:ascii="Calibri" w:hAnsi="Calibri" w:cs="Times New Roman" w:hint="default"/>
        <w:b w:val="0"/>
        <w:i w:val="0"/>
        <w:sz w:val="20"/>
        <w:szCs w:val="20"/>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6" w15:restartNumberingAfterBreak="0">
    <w:nsid w:val="56107A1C"/>
    <w:multiLevelType w:val="hybridMultilevel"/>
    <w:tmpl w:val="8CB46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15:restartNumberingAfterBreak="0">
    <w:nsid w:val="579D61AA"/>
    <w:multiLevelType w:val="hybridMultilevel"/>
    <w:tmpl w:val="9898A0A8"/>
    <w:lvl w:ilvl="0" w:tplc="CAE8C000">
      <w:start w:val="1"/>
      <w:numFmt w:val="lowerLetter"/>
      <w:lvlText w:val="%1)"/>
      <w:lvlJc w:val="left"/>
      <w:pPr>
        <w:ind w:left="1080" w:hanging="360"/>
      </w:pPr>
      <w:rPr>
        <w:rFonts w:ascii="Calibri" w:hAnsi="Calibri"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8" w15:restartNumberingAfterBreak="0">
    <w:nsid w:val="57EB207E"/>
    <w:multiLevelType w:val="hybridMultilevel"/>
    <w:tmpl w:val="7F9C102C"/>
    <w:lvl w:ilvl="0" w:tplc="04150011">
      <w:start w:val="1"/>
      <w:numFmt w:val="decimal"/>
      <w:lvlText w:val="%1)"/>
      <w:lvlJc w:val="left"/>
      <w:pPr>
        <w:ind w:left="1080" w:hanging="360"/>
      </w:pPr>
      <w:rPr>
        <w:rFonts w:cs="Times New Roman" w:hint="default"/>
        <w:b w:val="0"/>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15:restartNumberingAfterBreak="0">
    <w:nsid w:val="58207F68"/>
    <w:multiLevelType w:val="multilevel"/>
    <w:tmpl w:val="2184484E"/>
    <w:lvl w:ilvl="0">
      <w:start w:val="3"/>
      <w:numFmt w:val="decimal"/>
      <w:lvlText w:val="%1."/>
      <w:lvlJc w:val="left"/>
      <w:pPr>
        <w:ind w:left="360" w:hanging="360"/>
      </w:pPr>
      <w:rPr>
        <w:rFonts w:cs="Times New Roman" w:hint="default"/>
        <w:b/>
      </w:rPr>
    </w:lvl>
    <w:lvl w:ilvl="1">
      <w:start w:val="1"/>
      <w:numFmt w:val="decimal"/>
      <w:lvlText w:val="%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58B30620"/>
    <w:multiLevelType w:val="multilevel"/>
    <w:tmpl w:val="4802EC9E"/>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lvlText w:val="%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51" w15:restartNumberingAfterBreak="0">
    <w:nsid w:val="5AEF5D33"/>
    <w:multiLevelType w:val="hybridMultilevel"/>
    <w:tmpl w:val="2D0CB08E"/>
    <w:lvl w:ilvl="0" w:tplc="98C0AAF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15:restartNumberingAfterBreak="0">
    <w:nsid w:val="5DB52025"/>
    <w:multiLevelType w:val="multilevel"/>
    <w:tmpl w:val="A986F2E2"/>
    <w:lvl w:ilvl="0">
      <w:start w:val="1"/>
      <w:numFmt w:val="decimal"/>
      <w:lvlText w:val="%1."/>
      <w:lvlJc w:val="left"/>
      <w:rPr>
        <w:rFonts w:ascii="Times New Roman" w:eastAsia="Arial Unicode MS"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4)"/>
      <w:lvlJc w:val="left"/>
      <w:rPr>
        <w:b w:val="0"/>
        <w:bCs w:val="0"/>
        <w:i w:val="0"/>
        <w:iCs w:val="0"/>
        <w:smallCaps w:val="0"/>
        <w:strike w:val="0"/>
        <w:color w:val="000000"/>
        <w:spacing w:val="0"/>
        <w:w w:val="100"/>
        <w:position w:val="0"/>
        <w:sz w:val="19"/>
        <w:szCs w:val="19"/>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8)"/>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3" w15:restartNumberingAfterBreak="0">
    <w:nsid w:val="5DEA16D5"/>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6589125C"/>
    <w:multiLevelType w:val="hybridMultilevel"/>
    <w:tmpl w:val="0A70EFC2"/>
    <w:lvl w:ilvl="0" w:tplc="92E01512">
      <w:start w:val="1"/>
      <w:numFmt w:val="lowerLetter"/>
      <w:lvlText w:val="%1)"/>
      <w:lvlJc w:val="left"/>
      <w:pPr>
        <w:ind w:left="1146" w:hanging="360"/>
      </w:pPr>
      <w:rPr>
        <w:rFonts w:ascii="Calibri" w:hAnsi="Calibri" w:cs="Times New Roman" w:hint="default"/>
        <w:b w:val="0"/>
        <w:i w:val="0"/>
        <w:color w:val="auto"/>
        <w:sz w:val="20"/>
        <w:szCs w:val="20"/>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5" w15:restartNumberingAfterBreak="0">
    <w:nsid w:val="68F542F7"/>
    <w:multiLevelType w:val="hybridMultilevel"/>
    <w:tmpl w:val="1C3A22C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15:restartNumberingAfterBreak="0">
    <w:nsid w:val="6DCB41D3"/>
    <w:multiLevelType w:val="hybridMultilevel"/>
    <w:tmpl w:val="3D24DB84"/>
    <w:lvl w:ilvl="0" w:tplc="A83A43D0">
      <w:start w:val="1"/>
      <w:numFmt w:val="decimal"/>
      <w:lvlText w:val="%1)"/>
      <w:lvlJc w:val="left"/>
      <w:pPr>
        <w:ind w:left="644" w:hanging="360"/>
      </w:pPr>
      <w:rPr>
        <w:rFonts w:hint="default"/>
      </w:rPr>
    </w:lvl>
    <w:lvl w:ilvl="1" w:tplc="F8F682B8">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15:restartNumberingAfterBreak="0">
    <w:nsid w:val="6E755085"/>
    <w:multiLevelType w:val="hybridMultilevel"/>
    <w:tmpl w:val="03809D40"/>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43DE0E28">
      <w:start w:val="1"/>
      <w:numFmt w:val="lowerLetter"/>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15:restartNumberingAfterBreak="0">
    <w:nsid w:val="6F294A1A"/>
    <w:multiLevelType w:val="multilevel"/>
    <w:tmpl w:val="1150972C"/>
    <w:lvl w:ilvl="0">
      <w:start w:val="3"/>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15:restartNumberingAfterBreak="0">
    <w:nsid w:val="712F7A69"/>
    <w:multiLevelType w:val="multilevel"/>
    <w:tmpl w:val="1FF8AF0E"/>
    <w:lvl w:ilvl="0">
      <w:start w:val="5"/>
      <w:numFmt w:val="decimal"/>
      <w:lvlText w:val="%1."/>
      <w:lvlJc w:val="left"/>
      <w:pPr>
        <w:ind w:left="360" w:hanging="360"/>
      </w:pPr>
      <w:rPr>
        <w:rFonts w:cs="Times New Roman" w:hint="default"/>
        <w:b/>
        <w:sz w:val="20"/>
        <w:szCs w:val="20"/>
      </w:rPr>
    </w:lvl>
    <w:lvl w:ilvl="1">
      <w:start w:val="1"/>
      <w:numFmt w:val="decimal"/>
      <w:lvlText w:val="%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1" w15:restartNumberingAfterBreak="0">
    <w:nsid w:val="78A77F68"/>
    <w:multiLevelType w:val="hybridMultilevel"/>
    <w:tmpl w:val="0A248B20"/>
    <w:lvl w:ilvl="0" w:tplc="92E01512">
      <w:start w:val="1"/>
      <w:numFmt w:val="lowerLetter"/>
      <w:lvlText w:val="%1)"/>
      <w:lvlJc w:val="left"/>
      <w:pPr>
        <w:ind w:left="1336" w:hanging="360"/>
      </w:pPr>
      <w:rPr>
        <w:rFonts w:ascii="Calibri" w:hAnsi="Calibri" w:cs="Times New Roman" w:hint="default"/>
        <w:b w:val="0"/>
        <w:i w:val="0"/>
        <w:sz w:val="20"/>
        <w:szCs w:val="20"/>
      </w:rPr>
    </w:lvl>
    <w:lvl w:ilvl="1" w:tplc="04150019" w:tentative="1">
      <w:start w:val="1"/>
      <w:numFmt w:val="lowerLetter"/>
      <w:lvlText w:val="%2."/>
      <w:lvlJc w:val="left"/>
      <w:pPr>
        <w:ind w:left="2056" w:hanging="360"/>
      </w:pPr>
    </w:lvl>
    <w:lvl w:ilvl="2" w:tplc="0415001B" w:tentative="1">
      <w:start w:val="1"/>
      <w:numFmt w:val="lowerRoman"/>
      <w:lvlText w:val="%3."/>
      <w:lvlJc w:val="right"/>
      <w:pPr>
        <w:ind w:left="2776" w:hanging="180"/>
      </w:pPr>
    </w:lvl>
    <w:lvl w:ilvl="3" w:tplc="0415000F" w:tentative="1">
      <w:start w:val="1"/>
      <w:numFmt w:val="decimal"/>
      <w:lvlText w:val="%4."/>
      <w:lvlJc w:val="left"/>
      <w:pPr>
        <w:ind w:left="3496" w:hanging="360"/>
      </w:pPr>
    </w:lvl>
    <w:lvl w:ilvl="4" w:tplc="04150019" w:tentative="1">
      <w:start w:val="1"/>
      <w:numFmt w:val="lowerLetter"/>
      <w:lvlText w:val="%5."/>
      <w:lvlJc w:val="left"/>
      <w:pPr>
        <w:ind w:left="4216" w:hanging="360"/>
      </w:pPr>
    </w:lvl>
    <w:lvl w:ilvl="5" w:tplc="0415001B" w:tentative="1">
      <w:start w:val="1"/>
      <w:numFmt w:val="lowerRoman"/>
      <w:lvlText w:val="%6."/>
      <w:lvlJc w:val="right"/>
      <w:pPr>
        <w:ind w:left="4936" w:hanging="180"/>
      </w:pPr>
    </w:lvl>
    <w:lvl w:ilvl="6" w:tplc="0415000F" w:tentative="1">
      <w:start w:val="1"/>
      <w:numFmt w:val="decimal"/>
      <w:lvlText w:val="%7."/>
      <w:lvlJc w:val="left"/>
      <w:pPr>
        <w:ind w:left="5656" w:hanging="360"/>
      </w:pPr>
    </w:lvl>
    <w:lvl w:ilvl="7" w:tplc="04150019" w:tentative="1">
      <w:start w:val="1"/>
      <w:numFmt w:val="lowerLetter"/>
      <w:lvlText w:val="%8."/>
      <w:lvlJc w:val="left"/>
      <w:pPr>
        <w:ind w:left="6376" w:hanging="360"/>
      </w:pPr>
    </w:lvl>
    <w:lvl w:ilvl="8" w:tplc="0415001B" w:tentative="1">
      <w:start w:val="1"/>
      <w:numFmt w:val="lowerRoman"/>
      <w:lvlText w:val="%9."/>
      <w:lvlJc w:val="right"/>
      <w:pPr>
        <w:ind w:left="7096" w:hanging="180"/>
      </w:pPr>
    </w:lvl>
  </w:abstractNum>
  <w:abstractNum w:abstractNumId="62" w15:restartNumberingAfterBreak="0">
    <w:nsid w:val="7BCF1249"/>
    <w:multiLevelType w:val="hybridMultilevel"/>
    <w:tmpl w:val="026C30C4"/>
    <w:lvl w:ilvl="0" w:tplc="505C2AAC">
      <w:start w:val="1"/>
      <w:numFmt w:val="decimal"/>
      <w:lvlText w:val="%1."/>
      <w:lvlJc w:val="left"/>
      <w:pPr>
        <w:ind w:left="720" w:hanging="360"/>
      </w:pPr>
      <w:rPr>
        <w:rFonts w:ascii="Calibri" w:hAnsi="Calibri" w:cs="Times New Roman" w:hint="default"/>
        <w:b w:val="0"/>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7D9C218B"/>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7E2F2287"/>
    <w:multiLevelType w:val="multilevel"/>
    <w:tmpl w:val="D8F0E77A"/>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644" w:hanging="360"/>
      </w:pPr>
      <w:rPr>
        <w:rFonts w:cs="Times New Roman" w:hint="default"/>
        <w:b w:val="0"/>
        <w:sz w:val="22"/>
        <w:szCs w:val="22"/>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65"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21"/>
  </w:num>
  <w:num w:numId="4">
    <w:abstractNumId w:val="36"/>
  </w:num>
  <w:num w:numId="5">
    <w:abstractNumId w:val="56"/>
  </w:num>
  <w:num w:numId="6">
    <w:abstractNumId w:val="2"/>
  </w:num>
  <w:num w:numId="7">
    <w:abstractNumId w:val="8"/>
  </w:num>
  <w:num w:numId="8">
    <w:abstractNumId w:val="3"/>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9"/>
  </w:num>
  <w:num w:numId="15">
    <w:abstractNumId w:val="6"/>
  </w:num>
  <w:num w:numId="16">
    <w:abstractNumId w:val="39"/>
  </w:num>
  <w:num w:numId="17">
    <w:abstractNumId w:val="41"/>
  </w:num>
  <w:num w:numId="18">
    <w:abstractNumId w:val="28"/>
  </w:num>
  <w:num w:numId="19">
    <w:abstractNumId w:val="44"/>
  </w:num>
  <w:num w:numId="20">
    <w:abstractNumId w:val="33"/>
  </w:num>
  <w:num w:numId="21">
    <w:abstractNumId w:val="32"/>
  </w:num>
  <w:num w:numId="22">
    <w:abstractNumId w:val="12"/>
  </w:num>
  <w:num w:numId="23">
    <w:abstractNumId w:val="48"/>
  </w:num>
  <w:num w:numId="24">
    <w:abstractNumId w:val="45"/>
  </w:num>
  <w:num w:numId="25">
    <w:abstractNumId w:val="47"/>
  </w:num>
  <w:num w:numId="26">
    <w:abstractNumId w:val="26"/>
  </w:num>
  <w:num w:numId="27">
    <w:abstractNumId w:val="49"/>
  </w:num>
  <w:num w:numId="28">
    <w:abstractNumId w:val="65"/>
  </w:num>
  <w:num w:numId="29">
    <w:abstractNumId w:val="24"/>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tentative="1">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30">
    <w:abstractNumId w:val="59"/>
  </w:num>
  <w:num w:numId="31">
    <w:abstractNumId w:val="19"/>
  </w:num>
  <w:num w:numId="32">
    <w:abstractNumId w:val="20"/>
  </w:num>
  <w:num w:numId="33">
    <w:abstractNumId w:val="11"/>
  </w:num>
  <w:num w:numId="34">
    <w:abstractNumId w:val="16"/>
  </w:num>
  <w:num w:numId="35">
    <w:abstractNumId w:val="31"/>
  </w:num>
  <w:num w:numId="36">
    <w:abstractNumId w:val="23"/>
  </w:num>
  <w:num w:numId="37">
    <w:abstractNumId w:val="17"/>
  </w:num>
  <w:num w:numId="38">
    <w:abstractNumId w:val="60"/>
  </w:num>
  <w:num w:numId="39">
    <w:abstractNumId w:val="43"/>
  </w:num>
  <w:num w:numId="40">
    <w:abstractNumId w:val="62"/>
  </w:num>
  <w:num w:numId="41">
    <w:abstractNumId w:val="55"/>
  </w:num>
  <w:num w:numId="42">
    <w:abstractNumId w:val="64"/>
  </w:num>
  <w:num w:numId="43">
    <w:abstractNumId w:val="27"/>
  </w:num>
  <w:num w:numId="44">
    <w:abstractNumId w:val="15"/>
  </w:num>
  <w:num w:numId="45">
    <w:abstractNumId w:val="50"/>
  </w:num>
  <w:num w:numId="46">
    <w:abstractNumId w:val="14"/>
  </w:num>
  <w:num w:numId="47">
    <w:abstractNumId w:val="53"/>
  </w:num>
  <w:num w:numId="48">
    <w:abstractNumId w:val="30"/>
  </w:num>
  <w:num w:numId="49">
    <w:abstractNumId w:val="38"/>
  </w:num>
  <w:num w:numId="50">
    <w:abstractNumId w:val="13"/>
  </w:num>
  <w:num w:numId="51">
    <w:abstractNumId w:val="52"/>
  </w:num>
  <w:num w:numId="52">
    <w:abstractNumId w:val="54"/>
  </w:num>
  <w:num w:numId="53">
    <w:abstractNumId w:val="46"/>
  </w:num>
  <w:num w:numId="54">
    <w:abstractNumId w:val="35"/>
  </w:num>
  <w:num w:numId="55">
    <w:abstractNumId w:val="61"/>
  </w:num>
  <w:num w:numId="56">
    <w:abstractNumId w:val="34"/>
  </w:num>
  <w:num w:numId="57">
    <w:abstractNumId w:val="18"/>
  </w:num>
  <w:num w:numId="58">
    <w:abstractNumId w:val="51"/>
  </w:num>
  <w:num w:numId="59">
    <w:abstractNumId w:val="57"/>
  </w:num>
  <w:num w:numId="60">
    <w:abstractNumId w:val="58"/>
  </w:num>
  <w:num w:numId="61">
    <w:abstractNumId w:val="42"/>
  </w:num>
  <w:num w:numId="62">
    <w:abstractNumId w:val="25"/>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num>
  <w:num w:numId="65">
    <w:abstractNumId w:val="37"/>
  </w:num>
  <w:num w:numId="66">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28B8"/>
    <w:rsid w:val="00003ED1"/>
    <w:rsid w:val="000112CE"/>
    <w:rsid w:val="00011AE9"/>
    <w:rsid w:val="00016ABA"/>
    <w:rsid w:val="00017184"/>
    <w:rsid w:val="000174E0"/>
    <w:rsid w:val="00020A30"/>
    <w:rsid w:val="000234A8"/>
    <w:rsid w:val="00023A80"/>
    <w:rsid w:val="0002769D"/>
    <w:rsid w:val="00031395"/>
    <w:rsid w:val="000423C3"/>
    <w:rsid w:val="00042EBD"/>
    <w:rsid w:val="000507BA"/>
    <w:rsid w:val="000514B2"/>
    <w:rsid w:val="0005157F"/>
    <w:rsid w:val="00055036"/>
    <w:rsid w:val="00055CE9"/>
    <w:rsid w:val="00062D18"/>
    <w:rsid w:val="00071A08"/>
    <w:rsid w:val="000765D3"/>
    <w:rsid w:val="000820A4"/>
    <w:rsid w:val="00082287"/>
    <w:rsid w:val="00084BE9"/>
    <w:rsid w:val="00092FDD"/>
    <w:rsid w:val="0009443A"/>
    <w:rsid w:val="000A0146"/>
    <w:rsid w:val="000A3FF6"/>
    <w:rsid w:val="000A4E75"/>
    <w:rsid w:val="000A55B2"/>
    <w:rsid w:val="000A6100"/>
    <w:rsid w:val="000A66E6"/>
    <w:rsid w:val="000A6E2F"/>
    <w:rsid w:val="000A7093"/>
    <w:rsid w:val="000B26EB"/>
    <w:rsid w:val="000B5A57"/>
    <w:rsid w:val="000B5E2D"/>
    <w:rsid w:val="000B740E"/>
    <w:rsid w:val="000C05DF"/>
    <w:rsid w:val="000C3564"/>
    <w:rsid w:val="000C67E1"/>
    <w:rsid w:val="000D1E96"/>
    <w:rsid w:val="000D476C"/>
    <w:rsid w:val="000D4B73"/>
    <w:rsid w:val="000D4D70"/>
    <w:rsid w:val="000D7756"/>
    <w:rsid w:val="000D7B69"/>
    <w:rsid w:val="000F2E1E"/>
    <w:rsid w:val="000F438F"/>
    <w:rsid w:val="000F5B3B"/>
    <w:rsid w:val="000F6910"/>
    <w:rsid w:val="001051D4"/>
    <w:rsid w:val="00111A1A"/>
    <w:rsid w:val="00112430"/>
    <w:rsid w:val="00117B41"/>
    <w:rsid w:val="00121EA4"/>
    <w:rsid w:val="0012242E"/>
    <w:rsid w:val="00126EB7"/>
    <w:rsid w:val="001339BA"/>
    <w:rsid w:val="0013735C"/>
    <w:rsid w:val="001417B3"/>
    <w:rsid w:val="001424AD"/>
    <w:rsid w:val="001457D4"/>
    <w:rsid w:val="00147B25"/>
    <w:rsid w:val="001516F5"/>
    <w:rsid w:val="00156E94"/>
    <w:rsid w:val="0016606E"/>
    <w:rsid w:val="001700A8"/>
    <w:rsid w:val="00171245"/>
    <w:rsid w:val="001765AA"/>
    <w:rsid w:val="00176FCA"/>
    <w:rsid w:val="00183C7F"/>
    <w:rsid w:val="001866A7"/>
    <w:rsid w:val="00193F95"/>
    <w:rsid w:val="001975C1"/>
    <w:rsid w:val="001B3E3B"/>
    <w:rsid w:val="001B3F24"/>
    <w:rsid w:val="001C16E5"/>
    <w:rsid w:val="001C5C71"/>
    <w:rsid w:val="001C660F"/>
    <w:rsid w:val="001C6B6C"/>
    <w:rsid w:val="001D229B"/>
    <w:rsid w:val="001D2895"/>
    <w:rsid w:val="001D64E3"/>
    <w:rsid w:val="001E18DF"/>
    <w:rsid w:val="001F5CCE"/>
    <w:rsid w:val="00201540"/>
    <w:rsid w:val="00202267"/>
    <w:rsid w:val="00206F4E"/>
    <w:rsid w:val="00216E30"/>
    <w:rsid w:val="00230640"/>
    <w:rsid w:val="002307F9"/>
    <w:rsid w:val="00235A2C"/>
    <w:rsid w:val="00236436"/>
    <w:rsid w:val="0024197C"/>
    <w:rsid w:val="00243269"/>
    <w:rsid w:val="00243A4B"/>
    <w:rsid w:val="0024530D"/>
    <w:rsid w:val="00246D9B"/>
    <w:rsid w:val="00247176"/>
    <w:rsid w:val="00247E9A"/>
    <w:rsid w:val="002553A4"/>
    <w:rsid w:val="00256FB1"/>
    <w:rsid w:val="00262EFC"/>
    <w:rsid w:val="00265F9F"/>
    <w:rsid w:val="00272AEF"/>
    <w:rsid w:val="002731EB"/>
    <w:rsid w:val="0027670F"/>
    <w:rsid w:val="00280434"/>
    <w:rsid w:val="00281026"/>
    <w:rsid w:val="00284932"/>
    <w:rsid w:val="00285C36"/>
    <w:rsid w:val="002A0BCE"/>
    <w:rsid w:val="002A1933"/>
    <w:rsid w:val="002A4414"/>
    <w:rsid w:val="002A6502"/>
    <w:rsid w:val="002A6FDC"/>
    <w:rsid w:val="002B02E0"/>
    <w:rsid w:val="002C2A8B"/>
    <w:rsid w:val="002D7B97"/>
    <w:rsid w:val="002E16A3"/>
    <w:rsid w:val="002E232D"/>
    <w:rsid w:val="002E6834"/>
    <w:rsid w:val="002E7D4B"/>
    <w:rsid w:val="002F248F"/>
    <w:rsid w:val="002F5CC4"/>
    <w:rsid w:val="00302174"/>
    <w:rsid w:val="003106AF"/>
    <w:rsid w:val="003106D3"/>
    <w:rsid w:val="00310892"/>
    <w:rsid w:val="00310FF6"/>
    <w:rsid w:val="0031202E"/>
    <w:rsid w:val="00312845"/>
    <w:rsid w:val="00312A51"/>
    <w:rsid w:val="00312A64"/>
    <w:rsid w:val="003141A2"/>
    <w:rsid w:val="00334FC0"/>
    <w:rsid w:val="0033518B"/>
    <w:rsid w:val="003376E8"/>
    <w:rsid w:val="00340AEE"/>
    <w:rsid w:val="00341AD6"/>
    <w:rsid w:val="00354D63"/>
    <w:rsid w:val="00366CA4"/>
    <w:rsid w:val="003675D3"/>
    <w:rsid w:val="003737EC"/>
    <w:rsid w:val="00375745"/>
    <w:rsid w:val="003821E3"/>
    <w:rsid w:val="00382719"/>
    <w:rsid w:val="00383143"/>
    <w:rsid w:val="00383D9E"/>
    <w:rsid w:val="00390672"/>
    <w:rsid w:val="003A009E"/>
    <w:rsid w:val="003A104E"/>
    <w:rsid w:val="003A49CC"/>
    <w:rsid w:val="003A54DE"/>
    <w:rsid w:val="003A5FF9"/>
    <w:rsid w:val="003A7B03"/>
    <w:rsid w:val="003B062B"/>
    <w:rsid w:val="003B2672"/>
    <w:rsid w:val="003B601D"/>
    <w:rsid w:val="003B7351"/>
    <w:rsid w:val="003C21CF"/>
    <w:rsid w:val="003C42A6"/>
    <w:rsid w:val="003C582F"/>
    <w:rsid w:val="003C611E"/>
    <w:rsid w:val="003C74AB"/>
    <w:rsid w:val="003D3999"/>
    <w:rsid w:val="003D3AED"/>
    <w:rsid w:val="003E36DE"/>
    <w:rsid w:val="003F2426"/>
    <w:rsid w:val="003F72C8"/>
    <w:rsid w:val="003F74F3"/>
    <w:rsid w:val="00403075"/>
    <w:rsid w:val="00407CA4"/>
    <w:rsid w:val="00411FA7"/>
    <w:rsid w:val="00416BFC"/>
    <w:rsid w:val="00416F3D"/>
    <w:rsid w:val="00424ADF"/>
    <w:rsid w:val="00424D77"/>
    <w:rsid w:val="00430A49"/>
    <w:rsid w:val="0043631B"/>
    <w:rsid w:val="00440030"/>
    <w:rsid w:val="00440CA1"/>
    <w:rsid w:val="004454E7"/>
    <w:rsid w:val="004535A7"/>
    <w:rsid w:val="0045510F"/>
    <w:rsid w:val="004611FC"/>
    <w:rsid w:val="00461D47"/>
    <w:rsid w:val="004636BD"/>
    <w:rsid w:val="00466642"/>
    <w:rsid w:val="004736EE"/>
    <w:rsid w:val="00475C12"/>
    <w:rsid w:val="004836EB"/>
    <w:rsid w:val="00483B08"/>
    <w:rsid w:val="00486462"/>
    <w:rsid w:val="00487F0A"/>
    <w:rsid w:val="00491B52"/>
    <w:rsid w:val="00496AAE"/>
    <w:rsid w:val="004A01CF"/>
    <w:rsid w:val="004A2651"/>
    <w:rsid w:val="004A3423"/>
    <w:rsid w:val="004A6761"/>
    <w:rsid w:val="004B09CD"/>
    <w:rsid w:val="004B2102"/>
    <w:rsid w:val="004C14DD"/>
    <w:rsid w:val="004C151F"/>
    <w:rsid w:val="004C59F4"/>
    <w:rsid w:val="004C5C95"/>
    <w:rsid w:val="004D71AC"/>
    <w:rsid w:val="004D7277"/>
    <w:rsid w:val="004E3FB9"/>
    <w:rsid w:val="004E503D"/>
    <w:rsid w:val="004F160A"/>
    <w:rsid w:val="004F2D04"/>
    <w:rsid w:val="004F7306"/>
    <w:rsid w:val="004F7CD4"/>
    <w:rsid w:val="005026AA"/>
    <w:rsid w:val="00505911"/>
    <w:rsid w:val="0052251F"/>
    <w:rsid w:val="00533058"/>
    <w:rsid w:val="00542900"/>
    <w:rsid w:val="005574BC"/>
    <w:rsid w:val="005609BD"/>
    <w:rsid w:val="00564C1F"/>
    <w:rsid w:val="00565029"/>
    <w:rsid w:val="00566009"/>
    <w:rsid w:val="00567263"/>
    <w:rsid w:val="005700B0"/>
    <w:rsid w:val="00571F52"/>
    <w:rsid w:val="00573C16"/>
    <w:rsid w:val="005828C3"/>
    <w:rsid w:val="00586116"/>
    <w:rsid w:val="0059484C"/>
    <w:rsid w:val="00597D26"/>
    <w:rsid w:val="005A5068"/>
    <w:rsid w:val="005A5CFD"/>
    <w:rsid w:val="005B243C"/>
    <w:rsid w:val="005B2CB5"/>
    <w:rsid w:val="005B4402"/>
    <w:rsid w:val="005C1E61"/>
    <w:rsid w:val="005C7F4D"/>
    <w:rsid w:val="005D1429"/>
    <w:rsid w:val="005D70ED"/>
    <w:rsid w:val="005E3AF9"/>
    <w:rsid w:val="005F0B7C"/>
    <w:rsid w:val="005F2338"/>
    <w:rsid w:val="005F303B"/>
    <w:rsid w:val="005F43B0"/>
    <w:rsid w:val="005F57D8"/>
    <w:rsid w:val="005F6359"/>
    <w:rsid w:val="00601A86"/>
    <w:rsid w:val="00601D34"/>
    <w:rsid w:val="00603FCB"/>
    <w:rsid w:val="006069A7"/>
    <w:rsid w:val="0060785B"/>
    <w:rsid w:val="0061005B"/>
    <w:rsid w:val="0061144F"/>
    <w:rsid w:val="0061297D"/>
    <w:rsid w:val="00614A96"/>
    <w:rsid w:val="00615821"/>
    <w:rsid w:val="00621110"/>
    <w:rsid w:val="006234C3"/>
    <w:rsid w:val="00623B8B"/>
    <w:rsid w:val="00625FDF"/>
    <w:rsid w:val="00630123"/>
    <w:rsid w:val="0063025F"/>
    <w:rsid w:val="00633211"/>
    <w:rsid w:val="00634EE8"/>
    <w:rsid w:val="00636AE3"/>
    <w:rsid w:val="00636FEF"/>
    <w:rsid w:val="006406B7"/>
    <w:rsid w:val="006411FC"/>
    <w:rsid w:val="00646BFD"/>
    <w:rsid w:val="00647D1F"/>
    <w:rsid w:val="00660921"/>
    <w:rsid w:val="00660A64"/>
    <w:rsid w:val="0066268E"/>
    <w:rsid w:val="006705C2"/>
    <w:rsid w:val="00676A81"/>
    <w:rsid w:val="00691C24"/>
    <w:rsid w:val="0069383D"/>
    <w:rsid w:val="00694615"/>
    <w:rsid w:val="00695A3F"/>
    <w:rsid w:val="00697879"/>
    <w:rsid w:val="006A0BA7"/>
    <w:rsid w:val="006A14A8"/>
    <w:rsid w:val="006A1A9E"/>
    <w:rsid w:val="006A2970"/>
    <w:rsid w:val="006B4510"/>
    <w:rsid w:val="006B64F4"/>
    <w:rsid w:val="006B69E5"/>
    <w:rsid w:val="006C0B8C"/>
    <w:rsid w:val="006C365E"/>
    <w:rsid w:val="006C5E27"/>
    <w:rsid w:val="006C7A89"/>
    <w:rsid w:val="006C7B36"/>
    <w:rsid w:val="006C7EFA"/>
    <w:rsid w:val="006C7F78"/>
    <w:rsid w:val="006D4BFD"/>
    <w:rsid w:val="006E6E6B"/>
    <w:rsid w:val="006F24EB"/>
    <w:rsid w:val="006F4E30"/>
    <w:rsid w:val="006F5CA0"/>
    <w:rsid w:val="00713A31"/>
    <w:rsid w:val="00713A70"/>
    <w:rsid w:val="007161B0"/>
    <w:rsid w:val="007204B8"/>
    <w:rsid w:val="00720F6C"/>
    <w:rsid w:val="00724ED6"/>
    <w:rsid w:val="00726D98"/>
    <w:rsid w:val="007373C0"/>
    <w:rsid w:val="00741D06"/>
    <w:rsid w:val="00742014"/>
    <w:rsid w:val="00745B92"/>
    <w:rsid w:val="00747490"/>
    <w:rsid w:val="00747C27"/>
    <w:rsid w:val="00752041"/>
    <w:rsid w:val="00752635"/>
    <w:rsid w:val="00752EC1"/>
    <w:rsid w:val="00761D47"/>
    <w:rsid w:val="00761D9C"/>
    <w:rsid w:val="007655EB"/>
    <w:rsid w:val="00766292"/>
    <w:rsid w:val="00767056"/>
    <w:rsid w:val="007717DC"/>
    <w:rsid w:val="007726FD"/>
    <w:rsid w:val="00773A8E"/>
    <w:rsid w:val="007748EE"/>
    <w:rsid w:val="00775346"/>
    <w:rsid w:val="00775423"/>
    <w:rsid w:val="00775FFC"/>
    <w:rsid w:val="00776231"/>
    <w:rsid w:val="00780843"/>
    <w:rsid w:val="0078095E"/>
    <w:rsid w:val="00787ADC"/>
    <w:rsid w:val="00794723"/>
    <w:rsid w:val="00794F8A"/>
    <w:rsid w:val="007A3CC3"/>
    <w:rsid w:val="007A52A8"/>
    <w:rsid w:val="007A5B2A"/>
    <w:rsid w:val="007B1102"/>
    <w:rsid w:val="007C3E7B"/>
    <w:rsid w:val="007C5A59"/>
    <w:rsid w:val="007D2BAF"/>
    <w:rsid w:val="007D5EC7"/>
    <w:rsid w:val="007D65F0"/>
    <w:rsid w:val="007D79CA"/>
    <w:rsid w:val="007E2DE0"/>
    <w:rsid w:val="007E323B"/>
    <w:rsid w:val="007E4849"/>
    <w:rsid w:val="007E48FC"/>
    <w:rsid w:val="00800D7F"/>
    <w:rsid w:val="008027C2"/>
    <w:rsid w:val="00803A22"/>
    <w:rsid w:val="00803DBE"/>
    <w:rsid w:val="008050BF"/>
    <w:rsid w:val="00805CC1"/>
    <w:rsid w:val="008068E6"/>
    <w:rsid w:val="00807F5D"/>
    <w:rsid w:val="00812DE8"/>
    <w:rsid w:val="00817BB0"/>
    <w:rsid w:val="00824361"/>
    <w:rsid w:val="00827E56"/>
    <w:rsid w:val="00833282"/>
    <w:rsid w:val="0083708E"/>
    <w:rsid w:val="00841772"/>
    <w:rsid w:val="008441C2"/>
    <w:rsid w:val="00844D20"/>
    <w:rsid w:val="0084660E"/>
    <w:rsid w:val="00850101"/>
    <w:rsid w:val="00851046"/>
    <w:rsid w:val="00853FD3"/>
    <w:rsid w:val="00855F8A"/>
    <w:rsid w:val="008568E7"/>
    <w:rsid w:val="00865F30"/>
    <w:rsid w:val="008705CC"/>
    <w:rsid w:val="00871D61"/>
    <w:rsid w:val="00873EFE"/>
    <w:rsid w:val="00877A39"/>
    <w:rsid w:val="00883999"/>
    <w:rsid w:val="00887876"/>
    <w:rsid w:val="00895F19"/>
    <w:rsid w:val="008A32F3"/>
    <w:rsid w:val="008A37C5"/>
    <w:rsid w:val="008A3DB4"/>
    <w:rsid w:val="008A40E9"/>
    <w:rsid w:val="008A63B3"/>
    <w:rsid w:val="008A7C3E"/>
    <w:rsid w:val="008B25E8"/>
    <w:rsid w:val="008C1D0C"/>
    <w:rsid w:val="008C2EAC"/>
    <w:rsid w:val="008C5274"/>
    <w:rsid w:val="008C528A"/>
    <w:rsid w:val="008D2F5C"/>
    <w:rsid w:val="008E2E73"/>
    <w:rsid w:val="008E3D02"/>
    <w:rsid w:val="008E6208"/>
    <w:rsid w:val="008F7390"/>
    <w:rsid w:val="009005EC"/>
    <w:rsid w:val="0090539E"/>
    <w:rsid w:val="00906970"/>
    <w:rsid w:val="00907998"/>
    <w:rsid w:val="00911227"/>
    <w:rsid w:val="00912EAD"/>
    <w:rsid w:val="009137DC"/>
    <w:rsid w:val="00914070"/>
    <w:rsid w:val="00925EF1"/>
    <w:rsid w:val="00926848"/>
    <w:rsid w:val="00927C12"/>
    <w:rsid w:val="009303C7"/>
    <w:rsid w:val="00930D3F"/>
    <w:rsid w:val="009334C0"/>
    <w:rsid w:val="0093459A"/>
    <w:rsid w:val="00934E28"/>
    <w:rsid w:val="009403B5"/>
    <w:rsid w:val="00941604"/>
    <w:rsid w:val="00944E8C"/>
    <w:rsid w:val="00946FFD"/>
    <w:rsid w:val="00947241"/>
    <w:rsid w:val="00960878"/>
    <w:rsid w:val="00962586"/>
    <w:rsid w:val="00963900"/>
    <w:rsid w:val="00964477"/>
    <w:rsid w:val="00970E48"/>
    <w:rsid w:val="00972A9A"/>
    <w:rsid w:val="00972BA0"/>
    <w:rsid w:val="00972DD2"/>
    <w:rsid w:val="00973808"/>
    <w:rsid w:val="00981345"/>
    <w:rsid w:val="00990328"/>
    <w:rsid w:val="00990618"/>
    <w:rsid w:val="0099377E"/>
    <w:rsid w:val="009954CA"/>
    <w:rsid w:val="00995C3F"/>
    <w:rsid w:val="009963A8"/>
    <w:rsid w:val="009A39C4"/>
    <w:rsid w:val="009A582A"/>
    <w:rsid w:val="009B3A09"/>
    <w:rsid w:val="009B3D3A"/>
    <w:rsid w:val="009C3FA4"/>
    <w:rsid w:val="009D371A"/>
    <w:rsid w:val="009D7A24"/>
    <w:rsid w:val="009E0796"/>
    <w:rsid w:val="009E680A"/>
    <w:rsid w:val="009F077A"/>
    <w:rsid w:val="009F3C32"/>
    <w:rsid w:val="009F4D51"/>
    <w:rsid w:val="009F61CE"/>
    <w:rsid w:val="00A03547"/>
    <w:rsid w:val="00A04778"/>
    <w:rsid w:val="00A06924"/>
    <w:rsid w:val="00A06957"/>
    <w:rsid w:val="00A07FF6"/>
    <w:rsid w:val="00A14D68"/>
    <w:rsid w:val="00A158F7"/>
    <w:rsid w:val="00A17D4E"/>
    <w:rsid w:val="00A354F8"/>
    <w:rsid w:val="00A36982"/>
    <w:rsid w:val="00A41011"/>
    <w:rsid w:val="00A46C67"/>
    <w:rsid w:val="00A47973"/>
    <w:rsid w:val="00A52D52"/>
    <w:rsid w:val="00A53B9F"/>
    <w:rsid w:val="00A63235"/>
    <w:rsid w:val="00A64B42"/>
    <w:rsid w:val="00A726BE"/>
    <w:rsid w:val="00A72D45"/>
    <w:rsid w:val="00A740B5"/>
    <w:rsid w:val="00A7612F"/>
    <w:rsid w:val="00A76DC4"/>
    <w:rsid w:val="00A775F8"/>
    <w:rsid w:val="00A8347B"/>
    <w:rsid w:val="00A852D1"/>
    <w:rsid w:val="00A9495F"/>
    <w:rsid w:val="00AA1F08"/>
    <w:rsid w:val="00AA3CCD"/>
    <w:rsid w:val="00AA50B4"/>
    <w:rsid w:val="00AA62BF"/>
    <w:rsid w:val="00AB0372"/>
    <w:rsid w:val="00AB4ACF"/>
    <w:rsid w:val="00AB795A"/>
    <w:rsid w:val="00AB79DE"/>
    <w:rsid w:val="00AB7A72"/>
    <w:rsid w:val="00AC1C54"/>
    <w:rsid w:val="00AC2A95"/>
    <w:rsid w:val="00AC357F"/>
    <w:rsid w:val="00AC3C77"/>
    <w:rsid w:val="00AC4215"/>
    <w:rsid w:val="00AC637C"/>
    <w:rsid w:val="00AD150E"/>
    <w:rsid w:val="00AD4793"/>
    <w:rsid w:val="00AD627B"/>
    <w:rsid w:val="00AD66EC"/>
    <w:rsid w:val="00AD731B"/>
    <w:rsid w:val="00AE5153"/>
    <w:rsid w:val="00AE65F8"/>
    <w:rsid w:val="00AE79FE"/>
    <w:rsid w:val="00AF09DB"/>
    <w:rsid w:val="00AF2759"/>
    <w:rsid w:val="00AF4742"/>
    <w:rsid w:val="00AF5C52"/>
    <w:rsid w:val="00B00E98"/>
    <w:rsid w:val="00B02BCF"/>
    <w:rsid w:val="00B02F0D"/>
    <w:rsid w:val="00B04991"/>
    <w:rsid w:val="00B077FD"/>
    <w:rsid w:val="00B10779"/>
    <w:rsid w:val="00B11A43"/>
    <w:rsid w:val="00B21D9F"/>
    <w:rsid w:val="00B352E1"/>
    <w:rsid w:val="00B3583C"/>
    <w:rsid w:val="00B35B5C"/>
    <w:rsid w:val="00B3618C"/>
    <w:rsid w:val="00B377FA"/>
    <w:rsid w:val="00B37EC0"/>
    <w:rsid w:val="00B402C9"/>
    <w:rsid w:val="00B42BD6"/>
    <w:rsid w:val="00B44052"/>
    <w:rsid w:val="00B4478E"/>
    <w:rsid w:val="00B44D86"/>
    <w:rsid w:val="00B45F27"/>
    <w:rsid w:val="00B4731D"/>
    <w:rsid w:val="00B47F50"/>
    <w:rsid w:val="00B50B86"/>
    <w:rsid w:val="00B51B88"/>
    <w:rsid w:val="00B56903"/>
    <w:rsid w:val="00B56EB9"/>
    <w:rsid w:val="00B57286"/>
    <w:rsid w:val="00B60D44"/>
    <w:rsid w:val="00B6459F"/>
    <w:rsid w:val="00B67848"/>
    <w:rsid w:val="00B71F40"/>
    <w:rsid w:val="00B7446E"/>
    <w:rsid w:val="00B7514C"/>
    <w:rsid w:val="00B76456"/>
    <w:rsid w:val="00B77181"/>
    <w:rsid w:val="00B80630"/>
    <w:rsid w:val="00B811F5"/>
    <w:rsid w:val="00B873A7"/>
    <w:rsid w:val="00B90FA5"/>
    <w:rsid w:val="00B93C1D"/>
    <w:rsid w:val="00B93CA3"/>
    <w:rsid w:val="00BA7DCC"/>
    <w:rsid w:val="00BB11D2"/>
    <w:rsid w:val="00BC4CA0"/>
    <w:rsid w:val="00BC778F"/>
    <w:rsid w:val="00BD0D9A"/>
    <w:rsid w:val="00BD4994"/>
    <w:rsid w:val="00BE17A5"/>
    <w:rsid w:val="00BE1BA2"/>
    <w:rsid w:val="00BE322D"/>
    <w:rsid w:val="00BE45CF"/>
    <w:rsid w:val="00BF1741"/>
    <w:rsid w:val="00BF53D5"/>
    <w:rsid w:val="00C04616"/>
    <w:rsid w:val="00C0487D"/>
    <w:rsid w:val="00C10008"/>
    <w:rsid w:val="00C104D6"/>
    <w:rsid w:val="00C11382"/>
    <w:rsid w:val="00C143CA"/>
    <w:rsid w:val="00C23FF3"/>
    <w:rsid w:val="00C25642"/>
    <w:rsid w:val="00C27ABF"/>
    <w:rsid w:val="00C348AF"/>
    <w:rsid w:val="00C3611F"/>
    <w:rsid w:val="00C50C86"/>
    <w:rsid w:val="00C540C8"/>
    <w:rsid w:val="00C6185A"/>
    <w:rsid w:val="00C63E02"/>
    <w:rsid w:val="00C756CE"/>
    <w:rsid w:val="00C92F3D"/>
    <w:rsid w:val="00C96F0D"/>
    <w:rsid w:val="00CA3B71"/>
    <w:rsid w:val="00CA42E7"/>
    <w:rsid w:val="00CA68FF"/>
    <w:rsid w:val="00CA73AF"/>
    <w:rsid w:val="00CB2480"/>
    <w:rsid w:val="00CC4424"/>
    <w:rsid w:val="00CD6D06"/>
    <w:rsid w:val="00CD76DB"/>
    <w:rsid w:val="00CD7FDF"/>
    <w:rsid w:val="00CE2920"/>
    <w:rsid w:val="00CF366C"/>
    <w:rsid w:val="00CF41B8"/>
    <w:rsid w:val="00CF714E"/>
    <w:rsid w:val="00D006A4"/>
    <w:rsid w:val="00D11CA3"/>
    <w:rsid w:val="00D1279A"/>
    <w:rsid w:val="00D236FF"/>
    <w:rsid w:val="00D237C7"/>
    <w:rsid w:val="00D26F52"/>
    <w:rsid w:val="00D3332D"/>
    <w:rsid w:val="00D46017"/>
    <w:rsid w:val="00D50BDC"/>
    <w:rsid w:val="00D51045"/>
    <w:rsid w:val="00D51176"/>
    <w:rsid w:val="00D51B12"/>
    <w:rsid w:val="00D53B6C"/>
    <w:rsid w:val="00D55E8D"/>
    <w:rsid w:val="00D56725"/>
    <w:rsid w:val="00D60F17"/>
    <w:rsid w:val="00D627E9"/>
    <w:rsid w:val="00D62911"/>
    <w:rsid w:val="00D6357D"/>
    <w:rsid w:val="00D64E65"/>
    <w:rsid w:val="00D714C2"/>
    <w:rsid w:val="00D7238A"/>
    <w:rsid w:val="00D740DB"/>
    <w:rsid w:val="00D929A5"/>
    <w:rsid w:val="00DA0EFA"/>
    <w:rsid w:val="00DA360D"/>
    <w:rsid w:val="00DA39D4"/>
    <w:rsid w:val="00DA6A4A"/>
    <w:rsid w:val="00DA7AB4"/>
    <w:rsid w:val="00DB1489"/>
    <w:rsid w:val="00DB587D"/>
    <w:rsid w:val="00DC292A"/>
    <w:rsid w:val="00DC7630"/>
    <w:rsid w:val="00DD0268"/>
    <w:rsid w:val="00DD04DF"/>
    <w:rsid w:val="00DD0CF2"/>
    <w:rsid w:val="00DD113F"/>
    <w:rsid w:val="00DD23EF"/>
    <w:rsid w:val="00DD2977"/>
    <w:rsid w:val="00DD64C7"/>
    <w:rsid w:val="00DE48B2"/>
    <w:rsid w:val="00DF2045"/>
    <w:rsid w:val="00DF2CC9"/>
    <w:rsid w:val="00DF3AE1"/>
    <w:rsid w:val="00DF41F8"/>
    <w:rsid w:val="00E06A04"/>
    <w:rsid w:val="00E07D9D"/>
    <w:rsid w:val="00E135AC"/>
    <w:rsid w:val="00E15E75"/>
    <w:rsid w:val="00E17FEA"/>
    <w:rsid w:val="00E23DD3"/>
    <w:rsid w:val="00E24827"/>
    <w:rsid w:val="00E2487C"/>
    <w:rsid w:val="00E32C10"/>
    <w:rsid w:val="00E35CDE"/>
    <w:rsid w:val="00E424D8"/>
    <w:rsid w:val="00E46E30"/>
    <w:rsid w:val="00E50807"/>
    <w:rsid w:val="00E52A02"/>
    <w:rsid w:val="00E52BA4"/>
    <w:rsid w:val="00E56008"/>
    <w:rsid w:val="00E577BB"/>
    <w:rsid w:val="00E61400"/>
    <w:rsid w:val="00E61EE2"/>
    <w:rsid w:val="00E62A14"/>
    <w:rsid w:val="00E644AA"/>
    <w:rsid w:val="00E72523"/>
    <w:rsid w:val="00E7431D"/>
    <w:rsid w:val="00E74692"/>
    <w:rsid w:val="00E76145"/>
    <w:rsid w:val="00E80D36"/>
    <w:rsid w:val="00E82146"/>
    <w:rsid w:val="00E90E79"/>
    <w:rsid w:val="00E92100"/>
    <w:rsid w:val="00E943BB"/>
    <w:rsid w:val="00E9547F"/>
    <w:rsid w:val="00EA1EDA"/>
    <w:rsid w:val="00EA51A7"/>
    <w:rsid w:val="00EA538E"/>
    <w:rsid w:val="00EB0A3D"/>
    <w:rsid w:val="00EB4E00"/>
    <w:rsid w:val="00EB6783"/>
    <w:rsid w:val="00EB709A"/>
    <w:rsid w:val="00EB7ED0"/>
    <w:rsid w:val="00EC2573"/>
    <w:rsid w:val="00EC293E"/>
    <w:rsid w:val="00EF6E6F"/>
    <w:rsid w:val="00F00D23"/>
    <w:rsid w:val="00F0602A"/>
    <w:rsid w:val="00F064DC"/>
    <w:rsid w:val="00F10BD4"/>
    <w:rsid w:val="00F12373"/>
    <w:rsid w:val="00F13E22"/>
    <w:rsid w:val="00F149F9"/>
    <w:rsid w:val="00F23DDA"/>
    <w:rsid w:val="00F26C95"/>
    <w:rsid w:val="00F35111"/>
    <w:rsid w:val="00F40D89"/>
    <w:rsid w:val="00F473FF"/>
    <w:rsid w:val="00F518F0"/>
    <w:rsid w:val="00F51EEE"/>
    <w:rsid w:val="00F52647"/>
    <w:rsid w:val="00F5477C"/>
    <w:rsid w:val="00F572AE"/>
    <w:rsid w:val="00F6003D"/>
    <w:rsid w:val="00F639CE"/>
    <w:rsid w:val="00F64A1B"/>
    <w:rsid w:val="00F73F31"/>
    <w:rsid w:val="00F7438F"/>
    <w:rsid w:val="00F75FAD"/>
    <w:rsid w:val="00F806F8"/>
    <w:rsid w:val="00F84ABE"/>
    <w:rsid w:val="00F86BC0"/>
    <w:rsid w:val="00F86CC2"/>
    <w:rsid w:val="00F9010A"/>
    <w:rsid w:val="00FA7955"/>
    <w:rsid w:val="00FA7C58"/>
    <w:rsid w:val="00FB0A38"/>
    <w:rsid w:val="00FB0B11"/>
    <w:rsid w:val="00FB36CB"/>
    <w:rsid w:val="00FB7247"/>
    <w:rsid w:val="00FC0139"/>
    <w:rsid w:val="00FC37FF"/>
    <w:rsid w:val="00FC64DE"/>
    <w:rsid w:val="00FD022B"/>
    <w:rsid w:val="00FD2084"/>
    <w:rsid w:val="00FD26DF"/>
    <w:rsid w:val="00FD6F8E"/>
    <w:rsid w:val="00FE110E"/>
    <w:rsid w:val="00FE3BAF"/>
    <w:rsid w:val="00FF0084"/>
    <w:rsid w:val="00FF0868"/>
    <w:rsid w:val="00FF3F15"/>
    <w:rsid w:val="00FF4ACA"/>
    <w:rsid w:val="00FF58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FB760057-A218-45DC-98EA-89D0803B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w:basedOn w:val="Normalny"/>
    <w:link w:val="ZwykytekstZnak"/>
    <w:semiHidden/>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semiHidden/>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semiHidden/>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semiHidden/>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zegorz.wroblewicz@ue.poznan.pl" TargetMode="External"/><Relationship Id="rId13" Type="http://schemas.openxmlformats.org/officeDocument/2006/relationships/hyperlink" Target="mailto:dawid.tomczak@ue.poznan.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ciej.pokorski@ue.poznan.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wid.tomczak@ue.poznan.pl" TargetMode="External"/><Relationship Id="rId5" Type="http://schemas.openxmlformats.org/officeDocument/2006/relationships/webSettings" Target="webSettings.xml"/><Relationship Id="rId15" Type="http://schemas.openxmlformats.org/officeDocument/2006/relationships/hyperlink" Target="mailto:maciej.pokorski@ue.poznan.pl" TargetMode="External"/><Relationship Id="rId10" Type="http://schemas.openxmlformats.org/officeDocument/2006/relationships/hyperlink" Target="mailto:maciej.pokorski@ue.poznan.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ek.maciejewski@ue.poznan.pl" TargetMode="External"/><Relationship Id="rId14" Type="http://schemas.openxmlformats.org/officeDocument/2006/relationships/hyperlink" Target="mailto:marek.maciejewski@ue.poznan.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4AC53-C15B-4417-9FBF-1BF07FC2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14326</Words>
  <Characters>85959</Characters>
  <Application>Microsoft Office Word</Application>
  <DocSecurity>0</DocSecurity>
  <Lines>716</Lines>
  <Paragraphs>200</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100085</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Piotr</dc:creator>
  <cp:lastModifiedBy>Tomasz Lulka</cp:lastModifiedBy>
  <cp:revision>3</cp:revision>
  <cp:lastPrinted>2019-01-24T11:49:00Z</cp:lastPrinted>
  <dcterms:created xsi:type="dcterms:W3CDTF">2019-01-24T14:05:00Z</dcterms:created>
  <dcterms:modified xsi:type="dcterms:W3CDTF">2019-01-29T12:53:00Z</dcterms:modified>
</cp:coreProperties>
</file>