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F02D52" w:rsidRDefault="00942299">
      <w:pPr>
        <w:spacing w:after="35" w:line="259"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pPr>
        <w:spacing w:after="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12441588" w:rsidR="002C7118" w:rsidRPr="00F02D52" w:rsidRDefault="006B3EBB">
      <w:pPr>
        <w:spacing w:after="1" w:line="259" w:lineRule="auto"/>
        <w:ind w:left="137" w:right="0"/>
        <w:jc w:val="left"/>
        <w:rPr>
          <w:rFonts w:ascii="Arial" w:hAnsi="Arial" w:cs="Arial"/>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905D0F">
        <w:rPr>
          <w:rFonts w:ascii="Arial" w:hAnsi="Arial" w:cs="Arial"/>
          <w:color w:val="auto"/>
          <w:sz w:val="22"/>
        </w:rPr>
        <w:t>6</w:t>
      </w:r>
      <w:r w:rsidR="00905DFB" w:rsidRPr="00F02D52">
        <w:rPr>
          <w:rFonts w:ascii="Arial" w:hAnsi="Arial" w:cs="Arial"/>
          <w:color w:val="auto"/>
          <w:sz w:val="22"/>
        </w:rPr>
        <w:t>.2021</w:t>
      </w:r>
    </w:p>
    <w:p w14:paraId="6F671BFE"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3B5F7F">
      <w:pPr>
        <w:spacing w:after="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3B5F7F">
      <w:pPr>
        <w:spacing w:after="0" w:line="240" w:lineRule="auto"/>
        <w:ind w:left="0" w:right="56" w:firstLine="0"/>
        <w:jc w:val="center"/>
        <w:rPr>
          <w:rFonts w:ascii="Arial" w:hAnsi="Arial" w:cs="Arial"/>
          <w:sz w:val="22"/>
        </w:rPr>
      </w:pPr>
    </w:p>
    <w:p w14:paraId="7017523E" w14:textId="77777777" w:rsidR="00446F53"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0018905A" w:rsidR="002C7118" w:rsidRPr="00F02D52"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Pr="00905D0F">
        <w:rPr>
          <w:rFonts w:ascii="Arial" w:hAnsi="Arial" w:cs="Arial"/>
          <w:sz w:val="22"/>
        </w:rPr>
        <w:t xml:space="preserve">(Dz. U. z 2019 r. poz. 2019 ze zm.)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pPr>
        <w:spacing w:after="0" w:line="259" w:lineRule="auto"/>
        <w:ind w:left="198" w:right="0" w:firstLine="0"/>
        <w:jc w:val="center"/>
        <w:rPr>
          <w:rFonts w:ascii="Arial" w:hAnsi="Arial" w:cs="Arial"/>
          <w:sz w:val="22"/>
        </w:rPr>
      </w:pPr>
    </w:p>
    <w:p w14:paraId="08E2FAC8" w14:textId="198EC274" w:rsidR="002C7118" w:rsidRPr="00F02D52" w:rsidRDefault="00560A08">
      <w:pPr>
        <w:spacing w:after="60" w:line="259"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pPr>
        <w:spacing w:after="60" w:line="259" w:lineRule="auto"/>
        <w:ind w:left="192" w:right="0" w:firstLine="0"/>
        <w:jc w:val="center"/>
        <w:rPr>
          <w:rFonts w:ascii="Arial" w:hAnsi="Arial" w:cs="Arial"/>
          <w:sz w:val="22"/>
        </w:rPr>
      </w:pPr>
    </w:p>
    <w:p w14:paraId="64544104" w14:textId="0906A498" w:rsidR="00994E2E" w:rsidRPr="00D82F00" w:rsidRDefault="00D82F00" w:rsidP="00994E2E">
      <w:pPr>
        <w:spacing w:after="0" w:line="239" w:lineRule="auto"/>
        <w:ind w:left="0" w:right="0" w:firstLine="0"/>
        <w:jc w:val="center"/>
        <w:rPr>
          <w:rFonts w:ascii="Arial" w:hAnsi="Arial" w:cs="Arial"/>
          <w:b/>
          <w:color w:val="auto"/>
          <w:sz w:val="24"/>
          <w:szCs w:val="24"/>
        </w:rPr>
      </w:pPr>
      <w:r>
        <w:rPr>
          <w:rFonts w:ascii="Arial" w:hAnsi="Arial" w:cs="Arial"/>
          <w:b/>
          <w:color w:val="auto"/>
          <w:sz w:val="24"/>
          <w:szCs w:val="24"/>
        </w:rPr>
        <w:t>Dostawa do zapasów agencyjnych 71 000 m</w:t>
      </w:r>
      <w:r>
        <w:rPr>
          <w:rFonts w:ascii="Arial" w:hAnsi="Arial" w:cs="Arial"/>
          <w:b/>
          <w:color w:val="auto"/>
          <w:sz w:val="24"/>
          <w:szCs w:val="24"/>
          <w:vertAlign w:val="superscript"/>
        </w:rPr>
        <w:t>3</w:t>
      </w:r>
      <w:r>
        <w:rPr>
          <w:rFonts w:ascii="Arial" w:hAnsi="Arial" w:cs="Arial"/>
          <w:b/>
          <w:color w:val="auto"/>
          <w:sz w:val="24"/>
          <w:szCs w:val="24"/>
        </w:rPr>
        <w:t xml:space="preserve"> oleju napędowego w gatunku F</w:t>
      </w:r>
    </w:p>
    <w:p w14:paraId="7DC0B106" w14:textId="77777777" w:rsidR="00994E2E" w:rsidRPr="00F02D52" w:rsidRDefault="00994E2E">
      <w:pPr>
        <w:spacing w:after="0" w:line="239" w:lineRule="auto"/>
        <w:ind w:left="0" w:right="0" w:firstLine="0"/>
        <w:jc w:val="center"/>
        <w:rPr>
          <w:rFonts w:ascii="Arial" w:hAnsi="Arial" w:cs="Arial"/>
          <w:color w:val="auto"/>
          <w:sz w:val="22"/>
        </w:rPr>
      </w:pPr>
    </w:p>
    <w:p w14:paraId="616CD553" w14:textId="65E1178D" w:rsidR="002C7118" w:rsidRPr="00F02D5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F02D52"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F02D52"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D41A22" w:rsidRDefault="00994E2E" w:rsidP="000E2A2D">
      <w:pPr>
        <w:spacing w:after="0" w:line="259" w:lineRule="auto"/>
        <w:ind w:left="142" w:right="0" w:firstLine="0"/>
        <w:jc w:val="left"/>
        <w:rPr>
          <w:rFonts w:ascii="Arial" w:hAnsi="Arial" w:cs="Arial"/>
          <w:b/>
          <w:color w:val="auto"/>
          <w:sz w:val="22"/>
        </w:rPr>
      </w:pPr>
      <w:r w:rsidRPr="00D41A22">
        <w:rPr>
          <w:rFonts w:ascii="Arial" w:hAnsi="Arial" w:cs="Arial"/>
          <w:b/>
          <w:color w:val="auto"/>
          <w:sz w:val="22"/>
        </w:rPr>
        <w:t>CPV:</w:t>
      </w:r>
    </w:p>
    <w:p w14:paraId="33904305" w14:textId="1CD1D790" w:rsidR="00D82F00" w:rsidRPr="00D41A22" w:rsidRDefault="00A16987" w:rsidP="002B499F">
      <w:pPr>
        <w:spacing w:after="0" w:line="259" w:lineRule="auto"/>
        <w:ind w:left="142" w:right="0"/>
        <w:jc w:val="left"/>
        <w:rPr>
          <w:rFonts w:ascii="Arial" w:eastAsia="Times New Roman" w:hAnsi="Arial" w:cs="Arial"/>
          <w:color w:val="auto"/>
          <w:sz w:val="22"/>
        </w:rPr>
      </w:pPr>
      <w:r w:rsidRPr="00AD727A">
        <w:rPr>
          <w:rStyle w:val="Hipercze"/>
          <w:rFonts w:ascii="Arial" w:eastAsia="Times New Roman" w:hAnsi="Arial" w:cs="Arial"/>
          <w:color w:val="auto"/>
          <w:sz w:val="22"/>
          <w:u w:val="none"/>
        </w:rPr>
        <w:t>09134100-8</w:t>
      </w:r>
      <w:r w:rsidR="009D1059" w:rsidRPr="00D41A22">
        <w:rPr>
          <w:rFonts w:ascii="Arial" w:eastAsia="Times New Roman" w:hAnsi="Arial" w:cs="Arial"/>
          <w:color w:val="auto"/>
          <w:sz w:val="22"/>
        </w:rPr>
        <w:t xml:space="preserve"> – Olej napędowy</w:t>
      </w:r>
    </w:p>
    <w:p w14:paraId="04A37855" w14:textId="5A570060" w:rsidR="009362CD" w:rsidRDefault="00942299" w:rsidP="002B499F">
      <w:pPr>
        <w:spacing w:after="0" w:line="259" w:lineRule="auto"/>
        <w:ind w:left="142" w:right="0"/>
        <w:jc w:val="left"/>
        <w:rPr>
          <w:rFonts w:ascii="Arial" w:hAnsi="Arial" w:cs="Arial"/>
          <w:color w:val="auto"/>
          <w:sz w:val="22"/>
        </w:rPr>
      </w:pPr>
      <w:r w:rsidRPr="00F02D52">
        <w:rPr>
          <w:rFonts w:ascii="Arial" w:hAnsi="Arial" w:cs="Arial"/>
          <w:color w:val="auto"/>
          <w:sz w:val="22"/>
        </w:rPr>
        <w:br w:type="page"/>
      </w:r>
    </w:p>
    <w:p w14:paraId="3FC1BE36" w14:textId="77777777" w:rsidR="009362CD" w:rsidRPr="000D163F" w:rsidRDefault="009362CD" w:rsidP="000D163F">
      <w:pPr>
        <w:rPr>
          <w:rFonts w:ascii="Arial" w:hAnsi="Arial" w:cs="Arial"/>
          <w:sz w:val="22"/>
        </w:rPr>
      </w:pPr>
    </w:p>
    <w:p w14:paraId="56B63E70" w14:textId="28863591" w:rsidR="002C7118" w:rsidRPr="000D163F" w:rsidRDefault="002C7118" w:rsidP="000D163F">
      <w:pPr>
        <w:rPr>
          <w:rFonts w:ascii="Arial" w:hAnsi="Arial" w:cs="Arial"/>
          <w:sz w:val="22"/>
        </w:rPr>
      </w:pPr>
    </w:p>
    <w:p w14:paraId="3B8A8E34" w14:textId="77777777" w:rsidR="0052071B" w:rsidRPr="00F02D52" w:rsidRDefault="0052071B">
      <w:pPr>
        <w:spacing w:after="16" w:line="250" w:lineRule="auto"/>
        <w:ind w:left="1547" w:right="1347"/>
        <w:jc w:val="center"/>
        <w:rPr>
          <w:rFonts w:ascii="Arial" w:hAnsi="Arial" w:cs="Arial"/>
          <w:sz w:val="22"/>
        </w:rPr>
      </w:pPr>
    </w:p>
    <w:p w14:paraId="0E4BFB78" w14:textId="2A958760" w:rsidR="002C7118" w:rsidRPr="00F02D52" w:rsidRDefault="00942299">
      <w:pPr>
        <w:spacing w:after="16" w:line="250" w:lineRule="auto"/>
        <w:ind w:left="1547" w:right="1347"/>
        <w:jc w:val="center"/>
        <w:rPr>
          <w:rFonts w:ascii="Arial" w:hAnsi="Arial" w:cs="Arial"/>
          <w:sz w:val="22"/>
        </w:rPr>
      </w:pPr>
      <w:r w:rsidRPr="00F02D52">
        <w:rPr>
          <w:rFonts w:ascii="Arial" w:hAnsi="Arial" w:cs="Arial"/>
          <w:sz w:val="22"/>
        </w:rPr>
        <w:t>SPECYFIKACJA WARUNKÓW ZAMÓWIENIA, zwana dalej „SWZ”,</w:t>
      </w:r>
      <w:r w:rsidRPr="00F02D52">
        <w:rPr>
          <w:rFonts w:ascii="Arial" w:hAnsi="Arial" w:cs="Arial"/>
          <w:b/>
          <w:sz w:val="22"/>
        </w:rPr>
        <w:t xml:space="preserve"> </w:t>
      </w:r>
      <w:r w:rsidR="00930496">
        <w:rPr>
          <w:rFonts w:ascii="Arial" w:hAnsi="Arial" w:cs="Arial"/>
          <w:sz w:val="22"/>
        </w:rPr>
        <w:t>zawiera:</w:t>
      </w:r>
    </w:p>
    <w:p w14:paraId="5DF266F8" w14:textId="77777777" w:rsidR="0052071B" w:rsidRPr="00F02D5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pPr>
              <w:spacing w:after="0" w:line="259"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kryteriów 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pPr>
              <w:spacing w:after="0" w:line="259"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46058CAB" w14:textId="77777777" w:rsidR="0052071B" w:rsidRPr="00F02D52" w:rsidRDefault="0052071B">
      <w:pPr>
        <w:spacing w:after="0" w:line="259" w:lineRule="auto"/>
        <w:ind w:left="142" w:right="0" w:firstLine="0"/>
        <w:jc w:val="left"/>
        <w:rPr>
          <w:rFonts w:ascii="Arial" w:hAnsi="Arial" w:cs="Arial"/>
          <w:sz w:val="22"/>
        </w:rPr>
      </w:pPr>
    </w:p>
    <w:p w14:paraId="7A61D66E" w14:textId="21C24709" w:rsidR="002C7118" w:rsidRPr="00F02D52" w:rsidRDefault="00942299">
      <w:pPr>
        <w:spacing w:after="0" w:line="259"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p w14:paraId="376512AF" w14:textId="77777777" w:rsidR="0052071B" w:rsidRPr="00F02D52"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F02D52"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77777777"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994E2E" w:rsidRPr="00F02D52"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5A82A74E"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DA4FC5">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w:t>
            </w:r>
            <w:r w:rsidR="004C771F" w:rsidRPr="00F02D52">
              <w:rPr>
                <w:rFonts w:ascii="Arial" w:hAnsi="Arial" w:cs="Arial"/>
                <w:color w:val="auto"/>
                <w:sz w:val="22"/>
              </w:rPr>
              <w:t>asoby</w:t>
            </w:r>
          </w:p>
        </w:tc>
      </w:tr>
      <w:tr w:rsidR="007F1EB3" w:rsidRPr="00F02D52"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31738475" w:rsidR="007F1EB3" w:rsidRPr="00F02D52" w:rsidRDefault="007F1EB3">
            <w:pPr>
              <w:spacing w:after="0" w:line="259" w:lineRule="auto"/>
              <w:ind w:left="0" w:right="0" w:firstLine="0"/>
              <w:jc w:val="left"/>
              <w:rPr>
                <w:rFonts w:ascii="Arial" w:hAnsi="Arial" w:cs="Arial"/>
                <w:color w:val="auto"/>
                <w:sz w:val="22"/>
              </w:rPr>
            </w:pPr>
            <w:r w:rsidRPr="007F1EB3">
              <w:rPr>
                <w:rFonts w:ascii="Arial" w:hAnsi="Arial" w:cs="Arial"/>
                <w:color w:val="auto"/>
                <w:sz w:val="22"/>
              </w:rPr>
              <w:t xml:space="preserve">Wzór – załącznik nr </w:t>
            </w:r>
            <w:r>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F02D52" w:rsidRDefault="007F1EB3">
            <w:pPr>
              <w:spacing w:after="0" w:line="259" w:lineRule="auto"/>
              <w:ind w:left="0" w:right="0" w:firstLine="0"/>
              <w:jc w:val="left"/>
              <w:rPr>
                <w:rFonts w:ascii="Arial" w:hAnsi="Arial" w:cs="Arial"/>
                <w:color w:val="auto"/>
                <w:sz w:val="22"/>
              </w:rPr>
            </w:pPr>
            <w:r>
              <w:rPr>
                <w:rFonts w:ascii="Arial" w:hAnsi="Arial" w:cs="Arial"/>
                <w:color w:val="auto"/>
                <w:sz w:val="22"/>
              </w:rPr>
              <w:t>O</w:t>
            </w:r>
            <w:r w:rsidRPr="007F1EB3">
              <w:rPr>
                <w:rFonts w:ascii="Arial" w:hAnsi="Arial" w:cs="Arial"/>
                <w:color w:val="auto"/>
                <w:sz w:val="22"/>
              </w:rPr>
              <w:t>świadczenie Wykonawcy, w zakresie art. 108 ust. 1 pkt 5 Ustawy, o braku przynależności do tej samej grupy kapitałowej</w:t>
            </w:r>
          </w:p>
        </w:tc>
      </w:tr>
      <w:tr w:rsidR="007F1EB3" w:rsidRPr="00F02D52"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F4900CB" w:rsidR="007F1EB3" w:rsidRPr="007F1EB3" w:rsidRDefault="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Wzór – załącznik nr </w:t>
            </w:r>
            <w:r>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Default="00F02508" w:rsidP="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Oświadczenie dotyczące aktualności informacji zawartych w formularzu JEDZ</w:t>
            </w:r>
          </w:p>
        </w:tc>
      </w:tr>
      <w:tr w:rsidR="00994E2E" w:rsidRPr="00F02D52"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6159488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01A997A9"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Wykaz </w:t>
            </w:r>
            <w:r w:rsidR="00DA4FC5">
              <w:rPr>
                <w:rFonts w:ascii="Arial" w:hAnsi="Arial" w:cs="Arial"/>
                <w:color w:val="auto"/>
                <w:sz w:val="22"/>
              </w:rPr>
              <w:t>dostaw</w:t>
            </w:r>
          </w:p>
        </w:tc>
      </w:tr>
      <w:tr w:rsidR="00994E2E" w:rsidRPr="00F02D52"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622BECF5" w:rsidR="007B477C" w:rsidRPr="00F02D52" w:rsidRDefault="007B477C">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7</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F02D52" w:rsidRDefault="007B477C">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F2AF2DA" w14:textId="352BE0BD" w:rsidR="002C7118" w:rsidRPr="00F02D52" w:rsidRDefault="00942299" w:rsidP="003B5F7F">
      <w:pPr>
        <w:pStyle w:val="Nagwek1"/>
        <w:numPr>
          <w:ilvl w:val="0"/>
          <w:numId w:val="149"/>
        </w:numPr>
        <w:tabs>
          <w:tab w:val="center" w:pos="2110"/>
        </w:tabs>
        <w:spacing w:after="64"/>
        <w:ind w:right="0"/>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pPr>
        <w:numPr>
          <w:ilvl w:val="0"/>
          <w:numId w:val="1"/>
        </w:numPr>
        <w:spacing w:after="4" w:line="250" w:lineRule="auto"/>
        <w:ind w:right="2" w:hanging="293"/>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2B499F">
      <w:pPr>
        <w:spacing w:after="1" w:line="259" w:lineRule="auto"/>
        <w:ind w:left="862" w:right="2" w:firstLine="0"/>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D64795">
      <w:pPr>
        <w:spacing w:after="1" w:line="259" w:lineRule="auto"/>
        <w:ind w:left="862" w:right="2" w:firstLine="0"/>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D64795">
      <w:pPr>
        <w:spacing w:after="1" w:line="259" w:lineRule="auto"/>
        <w:ind w:left="862" w:right="2" w:firstLine="0"/>
        <w:rPr>
          <w:rFonts w:ascii="Arial" w:hAnsi="Arial" w:cs="Arial"/>
          <w:sz w:val="22"/>
        </w:rPr>
      </w:pPr>
      <w:r w:rsidRPr="00F02D52">
        <w:rPr>
          <w:rFonts w:ascii="Arial" w:hAnsi="Arial" w:cs="Arial"/>
          <w:sz w:val="22"/>
        </w:rPr>
        <w:t xml:space="preserve">Strona internetowa: </w:t>
      </w:r>
      <w:hyperlink r:id="rId8" w:history="1">
        <w:r w:rsidR="00021949" w:rsidRPr="00F02D52">
          <w:rPr>
            <w:rStyle w:val="Hipercze"/>
            <w:rFonts w:ascii="Arial" w:hAnsi="Arial" w:cs="Arial"/>
            <w:sz w:val="22"/>
          </w:rPr>
          <w:t>http://www.rars.gov.pl</w:t>
        </w:r>
      </w:hyperlink>
    </w:p>
    <w:p w14:paraId="5F7B6282" w14:textId="59960F57" w:rsidR="002C7118" w:rsidRPr="00F02D52" w:rsidRDefault="00D64795" w:rsidP="002B499F">
      <w:pPr>
        <w:spacing w:after="1" w:line="259" w:lineRule="auto"/>
        <w:ind w:left="862" w:right="2" w:firstLine="0"/>
        <w:rPr>
          <w:rFonts w:ascii="Arial" w:hAnsi="Arial" w:cs="Arial"/>
          <w:sz w:val="22"/>
        </w:rPr>
      </w:pPr>
      <w:r w:rsidRPr="00F02D52">
        <w:rPr>
          <w:rFonts w:ascii="Arial" w:hAnsi="Arial" w:cs="Arial"/>
          <w:sz w:val="22"/>
        </w:rPr>
        <w:t xml:space="preserve">Strona BIP: </w:t>
      </w:r>
      <w:hyperlink r:id="rId9" w:history="1">
        <w:r w:rsidR="0015056F" w:rsidRPr="00F02D52">
          <w:rPr>
            <w:rStyle w:val="Hipercze"/>
            <w:rFonts w:ascii="Arial" w:hAnsi="Arial" w:cs="Arial"/>
            <w:sz w:val="22"/>
          </w:rPr>
          <w:t>http://bip.rars.gov.pl</w:t>
        </w:r>
      </w:hyperlink>
    </w:p>
    <w:p w14:paraId="1B7EFFDA" w14:textId="77777777" w:rsidR="002C7118" w:rsidRPr="00F02D52" w:rsidRDefault="00942299">
      <w:pPr>
        <w:numPr>
          <w:ilvl w:val="0"/>
          <w:numId w:val="1"/>
        </w:numPr>
        <w:spacing w:after="4" w:line="250" w:lineRule="auto"/>
        <w:ind w:right="2" w:hanging="293"/>
        <w:rPr>
          <w:rFonts w:ascii="Arial" w:hAnsi="Arial" w:cs="Arial"/>
          <w:sz w:val="22"/>
        </w:rPr>
      </w:pPr>
      <w:r w:rsidRPr="00F02D52">
        <w:rPr>
          <w:rFonts w:ascii="Arial" w:hAnsi="Arial" w:cs="Arial"/>
          <w:sz w:val="22"/>
        </w:rPr>
        <w:t>Dane kontaktowe:</w:t>
      </w:r>
    </w:p>
    <w:p w14:paraId="722A13E0" w14:textId="32EF871D" w:rsidR="002C7118" w:rsidRPr="00F02D52" w:rsidRDefault="00942299">
      <w:pPr>
        <w:numPr>
          <w:ilvl w:val="1"/>
          <w:numId w:val="1"/>
        </w:numPr>
        <w:spacing w:after="4" w:line="250" w:lineRule="auto"/>
        <w:ind w:right="0" w:hanging="238"/>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2B1D7E" w:rsidRPr="00F02D52">
        <w:rPr>
          <w:rFonts w:ascii="Arial" w:hAnsi="Arial" w:cs="Arial"/>
          <w:b/>
          <w:color w:val="auto"/>
          <w:sz w:val="22"/>
        </w:rPr>
        <w:t>92 6</w:t>
      </w:r>
      <w:r w:rsidR="00AD5159" w:rsidRPr="00F02D52">
        <w:rPr>
          <w:rFonts w:ascii="Arial" w:hAnsi="Arial" w:cs="Arial"/>
          <w:b/>
          <w:color w:val="auto"/>
          <w:sz w:val="22"/>
        </w:rPr>
        <w:t>9</w:t>
      </w:r>
      <w:r w:rsidRPr="00F02D52">
        <w:rPr>
          <w:rFonts w:ascii="Arial" w:hAnsi="Arial" w:cs="Arial"/>
          <w:b/>
          <w:color w:val="auto"/>
          <w:sz w:val="22"/>
        </w:rPr>
        <w:t>;</w:t>
      </w:r>
    </w:p>
    <w:p w14:paraId="534975BB" w14:textId="0972EE52" w:rsidR="002C7118" w:rsidRPr="00F02D52" w:rsidRDefault="00942299">
      <w:pPr>
        <w:numPr>
          <w:ilvl w:val="1"/>
          <w:numId w:val="1"/>
        </w:numPr>
        <w:spacing w:after="4" w:line="250" w:lineRule="auto"/>
        <w:ind w:right="0" w:hanging="238"/>
        <w:rPr>
          <w:rFonts w:ascii="Arial" w:hAnsi="Arial" w:cs="Arial"/>
          <w:sz w:val="22"/>
        </w:rPr>
      </w:pPr>
      <w:r w:rsidRPr="00F02D52">
        <w:rPr>
          <w:rFonts w:ascii="Arial" w:hAnsi="Arial" w:cs="Arial"/>
          <w:sz w:val="22"/>
        </w:rPr>
        <w:t xml:space="preserve">adres poczty elektronicznej: </w:t>
      </w:r>
      <w:hyperlink r:id="rId10" w:history="1">
        <w:r w:rsidR="0015056F" w:rsidRPr="00F02D52">
          <w:rPr>
            <w:rStyle w:val="Hipercze"/>
            <w:rFonts w:ascii="Arial" w:hAnsi="Arial" w:cs="Arial"/>
            <w:sz w:val="22"/>
          </w:rPr>
          <w:t>zp@rars.gov.pl</w:t>
        </w:r>
      </w:hyperlink>
    </w:p>
    <w:p w14:paraId="39CD5F2C" w14:textId="236BE59C" w:rsidR="00BA3D74" w:rsidRPr="00F02D52" w:rsidRDefault="00942299" w:rsidP="00CC5D91">
      <w:pPr>
        <w:numPr>
          <w:ilvl w:val="0"/>
          <w:numId w:val="1"/>
        </w:numPr>
        <w:ind w:right="2" w:hanging="293"/>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3B5F7F">
      <w:pPr>
        <w:ind w:left="862" w:right="2" w:firstLine="0"/>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3B5F7F">
      <w:pPr>
        <w:numPr>
          <w:ilvl w:val="0"/>
          <w:numId w:val="1"/>
        </w:numPr>
        <w:ind w:right="2" w:hanging="293"/>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2DF780DD" w:rsidR="002C7118" w:rsidRPr="00F02D52" w:rsidRDefault="00942299" w:rsidP="003B5F7F">
      <w:pPr>
        <w:numPr>
          <w:ilvl w:val="0"/>
          <w:numId w:val="1"/>
        </w:numPr>
        <w:spacing w:after="0"/>
        <w:ind w:right="2" w:hanging="293"/>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4215D4" w:rsidRPr="00F02D52">
        <w:rPr>
          <w:rFonts w:ascii="Arial" w:hAnsi="Arial" w:cs="Arial"/>
          <w:color w:val="auto"/>
          <w:sz w:val="22"/>
          <w:u w:val="single"/>
        </w:rPr>
        <w:t>Maciej Jankowski, tel. 22 360 92 69.</w:t>
      </w:r>
    </w:p>
    <w:p w14:paraId="72BFA3C7" w14:textId="6B07CA9F" w:rsidR="002C7118" w:rsidRPr="00F02D52" w:rsidRDefault="002C7118">
      <w:pPr>
        <w:spacing w:after="33" w:line="259" w:lineRule="auto"/>
        <w:ind w:left="850" w:right="0" w:firstLine="0"/>
        <w:jc w:val="left"/>
        <w:rPr>
          <w:rFonts w:ascii="Arial" w:hAnsi="Arial" w:cs="Arial"/>
          <w:sz w:val="22"/>
        </w:rPr>
      </w:pPr>
    </w:p>
    <w:p w14:paraId="3CFB0ED1" w14:textId="2BEE2E36" w:rsidR="002C7118" w:rsidRPr="00F02D52" w:rsidRDefault="00942299" w:rsidP="003B5F7F">
      <w:pPr>
        <w:pStyle w:val="Nagwek1"/>
        <w:numPr>
          <w:ilvl w:val="0"/>
          <w:numId w:val="149"/>
        </w:numPr>
        <w:spacing w:after="59"/>
        <w:ind w:right="0"/>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657C49">
      <w:pPr>
        <w:numPr>
          <w:ilvl w:val="0"/>
          <w:numId w:val="166"/>
        </w:numPr>
        <w:spacing w:line="248" w:lineRule="auto"/>
        <w:ind w:left="851" w:right="51" w:hanging="283"/>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657C49">
      <w:pPr>
        <w:pStyle w:val="Akapitzlist"/>
        <w:numPr>
          <w:ilvl w:val="0"/>
          <w:numId w:val="166"/>
        </w:numPr>
        <w:ind w:left="851" w:right="2" w:hanging="283"/>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62C41DBB" w:rsidR="00CF06D0" w:rsidRPr="008E0FB2" w:rsidRDefault="00CF06D0" w:rsidP="00657C49">
      <w:pPr>
        <w:pStyle w:val="Akapitzlist"/>
        <w:numPr>
          <w:ilvl w:val="0"/>
          <w:numId w:val="166"/>
        </w:numPr>
        <w:ind w:left="851" w:right="2" w:hanging="283"/>
        <w:rPr>
          <w:rFonts w:ascii="Arial" w:hAnsi="Arial" w:cs="Arial"/>
          <w:sz w:val="22"/>
        </w:rPr>
      </w:pPr>
      <w:r w:rsidRPr="00CF06D0">
        <w:rPr>
          <w:rFonts w:ascii="Arial" w:hAnsi="Arial" w:cs="Arial"/>
          <w:sz w:val="22"/>
        </w:rPr>
        <w:t>Wykonawca jest obowiązany do złożenia wraz z ofertą oświadczenia, o którym mowa w art. 125 ust. 1.</w:t>
      </w:r>
    </w:p>
    <w:p w14:paraId="34E3B542" w14:textId="2FD4BAEA" w:rsidR="002C7118" w:rsidRPr="008E0FB2" w:rsidRDefault="002C7118" w:rsidP="00657C49">
      <w:pPr>
        <w:spacing w:after="48" w:line="259" w:lineRule="auto"/>
        <w:ind w:left="851" w:right="0" w:firstLine="0"/>
        <w:jc w:val="left"/>
        <w:rPr>
          <w:rFonts w:ascii="Arial" w:hAnsi="Arial" w:cs="Arial"/>
          <w:sz w:val="22"/>
        </w:rPr>
      </w:pPr>
    </w:p>
    <w:p w14:paraId="1EAD83FD" w14:textId="609A4F40" w:rsidR="002C7118" w:rsidRPr="00F02D52" w:rsidRDefault="00942299" w:rsidP="003B5F7F">
      <w:pPr>
        <w:pStyle w:val="Nagwek1"/>
        <w:numPr>
          <w:ilvl w:val="0"/>
          <w:numId w:val="149"/>
        </w:numPr>
        <w:spacing w:after="59"/>
        <w:ind w:right="0"/>
        <w:rPr>
          <w:rFonts w:ascii="Arial" w:hAnsi="Arial" w:cs="Arial"/>
        </w:rPr>
      </w:pPr>
      <w:r w:rsidRPr="00F02D52">
        <w:rPr>
          <w:rFonts w:ascii="Arial" w:hAnsi="Arial" w:cs="Arial"/>
        </w:rPr>
        <w:t>Opis przedmiotu zamówienia, termin wykonania zamówienia</w:t>
      </w:r>
    </w:p>
    <w:p w14:paraId="060ECFCF" w14:textId="54247D1E" w:rsidR="00A9756D" w:rsidRPr="00F02D52" w:rsidRDefault="00942299" w:rsidP="003B5F7F">
      <w:pPr>
        <w:numPr>
          <w:ilvl w:val="0"/>
          <w:numId w:val="3"/>
        </w:numPr>
        <w:spacing w:after="0" w:line="240" w:lineRule="auto"/>
        <w:ind w:right="0" w:hanging="425"/>
        <w:rPr>
          <w:rFonts w:ascii="Arial" w:hAnsi="Arial" w:cs="Arial"/>
          <w:b/>
          <w:color w:val="auto"/>
          <w:sz w:val="22"/>
        </w:rPr>
      </w:pPr>
      <w:r w:rsidRPr="00F02D52">
        <w:rPr>
          <w:rFonts w:ascii="Arial" w:hAnsi="Arial" w:cs="Arial"/>
          <w:sz w:val="22"/>
        </w:rPr>
        <w:t>Przedmiotem</w:t>
      </w:r>
      <w:r w:rsidRPr="00F02D52">
        <w:rPr>
          <w:rFonts w:ascii="Arial" w:hAnsi="Arial" w:cs="Arial"/>
          <w:b/>
          <w:sz w:val="22"/>
        </w:rPr>
        <w:t xml:space="preserve"> </w:t>
      </w:r>
      <w:r w:rsidRPr="00F02D52">
        <w:rPr>
          <w:rFonts w:ascii="Arial" w:hAnsi="Arial" w:cs="Arial"/>
          <w:sz w:val="22"/>
        </w:rPr>
        <w:t xml:space="preserve">zamówienia jest </w:t>
      </w:r>
      <w:r w:rsidR="00445199">
        <w:rPr>
          <w:rFonts w:ascii="Arial" w:hAnsi="Arial" w:cs="Arial"/>
          <w:b/>
          <w:color w:val="auto"/>
          <w:sz w:val="22"/>
        </w:rPr>
        <w:t>d</w:t>
      </w:r>
      <w:r w:rsidR="00445199" w:rsidRPr="00445199">
        <w:rPr>
          <w:rFonts w:ascii="Arial" w:hAnsi="Arial" w:cs="Arial"/>
          <w:b/>
          <w:color w:val="auto"/>
          <w:sz w:val="22"/>
        </w:rPr>
        <w:t>ostawa do zapasów agencyjnych 71 000 m</w:t>
      </w:r>
      <w:r w:rsidR="00445199" w:rsidRPr="00445199">
        <w:rPr>
          <w:rFonts w:ascii="Arial" w:hAnsi="Arial" w:cs="Arial"/>
          <w:b/>
          <w:color w:val="auto"/>
          <w:sz w:val="22"/>
          <w:vertAlign w:val="superscript"/>
        </w:rPr>
        <w:t>3</w:t>
      </w:r>
      <w:r w:rsidR="00445199" w:rsidRPr="00445199">
        <w:rPr>
          <w:rFonts w:ascii="Arial" w:hAnsi="Arial" w:cs="Arial"/>
          <w:b/>
          <w:color w:val="auto"/>
          <w:sz w:val="22"/>
        </w:rPr>
        <w:t xml:space="preserve"> oleju napędowego w gatunku F</w:t>
      </w:r>
      <w:r w:rsidR="001624C4" w:rsidRPr="00F02D52">
        <w:rPr>
          <w:rFonts w:ascii="Arial" w:hAnsi="Arial" w:cs="Arial"/>
          <w:b/>
          <w:color w:val="auto"/>
          <w:sz w:val="22"/>
        </w:rPr>
        <w:t>.</w:t>
      </w:r>
    </w:p>
    <w:p w14:paraId="6E96F66D" w14:textId="7E430EEB" w:rsidR="002C7118" w:rsidRPr="00F02D52" w:rsidRDefault="00942299" w:rsidP="003B5F7F">
      <w:pPr>
        <w:numPr>
          <w:ilvl w:val="0"/>
          <w:numId w:val="3"/>
        </w:numPr>
        <w:spacing w:after="0" w:line="240" w:lineRule="auto"/>
        <w:ind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445199">
        <w:rPr>
          <w:rFonts w:ascii="Arial" w:hAnsi="Arial" w:cs="Arial"/>
          <w:sz w:val="22"/>
        </w:rPr>
        <w:t>Opis przedmiotu zamówienia</w:t>
      </w:r>
      <w:r w:rsidR="009A16A7" w:rsidRPr="00F02D52">
        <w:rPr>
          <w:rFonts w:ascii="Arial" w:hAnsi="Arial" w:cs="Arial"/>
          <w:sz w:val="22"/>
        </w:rPr>
        <w:t>” stanowiąc</w:t>
      </w:r>
      <w:r w:rsidR="00BA4CE9">
        <w:rPr>
          <w:rFonts w:ascii="Arial" w:hAnsi="Arial" w:cs="Arial"/>
          <w:sz w:val="22"/>
        </w:rPr>
        <w:t>y</w:t>
      </w:r>
      <w:r w:rsidR="009A16A7" w:rsidRPr="00F02D52">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p>
    <w:p w14:paraId="049FAA6B" w14:textId="77777777" w:rsidR="00BA4CE9" w:rsidRPr="00032D97" w:rsidRDefault="00BA4CE9" w:rsidP="00657C49">
      <w:pPr>
        <w:numPr>
          <w:ilvl w:val="0"/>
          <w:numId w:val="3"/>
        </w:numPr>
        <w:spacing w:after="4" w:line="250" w:lineRule="auto"/>
        <w:ind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629FC7F9" w14:textId="5266CA3D" w:rsidR="009D794C" w:rsidRPr="00657C49" w:rsidRDefault="009D794C" w:rsidP="00657C49">
      <w:pPr>
        <w:pStyle w:val="Akapitzlist"/>
        <w:numPr>
          <w:ilvl w:val="1"/>
          <w:numId w:val="3"/>
        </w:numPr>
        <w:spacing w:before="120"/>
        <w:ind w:left="1276" w:right="57" w:hanging="283"/>
        <w:rPr>
          <w:rFonts w:ascii="Arial" w:hAnsi="Arial" w:cs="Arial"/>
          <w:sz w:val="22"/>
        </w:rPr>
      </w:pPr>
      <w:r w:rsidRPr="00657C49">
        <w:rPr>
          <w:rFonts w:ascii="Arial" w:hAnsi="Arial" w:cs="Arial"/>
          <w:sz w:val="22"/>
        </w:rPr>
        <w:t>Zadani</w:t>
      </w:r>
      <w:r w:rsidRPr="009D794C">
        <w:rPr>
          <w:rFonts w:ascii="Arial" w:hAnsi="Arial" w:cs="Arial"/>
          <w:sz w:val="22"/>
        </w:rPr>
        <w:t xml:space="preserve">e 1 – </w:t>
      </w:r>
      <w:r w:rsidRPr="00F91F8B">
        <w:rPr>
          <w:rFonts w:ascii="Arial" w:hAnsi="Arial" w:cs="Arial"/>
          <w:sz w:val="22"/>
        </w:rPr>
        <w:t>D</w:t>
      </w:r>
      <w:r w:rsidRPr="00657C49">
        <w:rPr>
          <w:rFonts w:ascii="Arial" w:hAnsi="Arial" w:cs="Arial"/>
          <w:sz w:val="22"/>
        </w:rPr>
        <w:t>ostawa oleju napędowego w gat. F w ilości 16 500 m</w:t>
      </w:r>
      <w:r w:rsidRPr="00657C49">
        <w:rPr>
          <w:rFonts w:ascii="Arial" w:hAnsi="Arial" w:cs="Arial"/>
          <w:sz w:val="22"/>
          <w:vertAlign w:val="superscript"/>
        </w:rPr>
        <w:t>3</w:t>
      </w:r>
      <w:r w:rsidRPr="00657C49">
        <w:rPr>
          <w:rFonts w:ascii="Arial" w:hAnsi="Arial" w:cs="Arial"/>
          <w:sz w:val="22"/>
        </w:rPr>
        <w:t>;</w:t>
      </w:r>
    </w:p>
    <w:p w14:paraId="7C6A4A52" w14:textId="0AE6D33B" w:rsidR="009D794C" w:rsidRPr="00657C49" w:rsidRDefault="009D794C" w:rsidP="00657C49">
      <w:pPr>
        <w:pStyle w:val="Akapitzlist"/>
        <w:numPr>
          <w:ilvl w:val="1"/>
          <w:numId w:val="3"/>
        </w:numPr>
        <w:spacing w:before="120"/>
        <w:ind w:left="1276" w:right="57" w:hanging="283"/>
        <w:rPr>
          <w:rFonts w:ascii="Arial" w:hAnsi="Arial" w:cs="Arial"/>
          <w:color w:val="auto"/>
          <w:sz w:val="22"/>
        </w:rPr>
      </w:pPr>
      <w:r w:rsidRPr="009D794C">
        <w:rPr>
          <w:rFonts w:ascii="Arial" w:hAnsi="Arial" w:cs="Arial"/>
          <w:sz w:val="22"/>
        </w:rPr>
        <w:t xml:space="preserve">Zadanie 2 – </w:t>
      </w:r>
      <w:r w:rsidRPr="00F91F8B">
        <w:rPr>
          <w:rFonts w:ascii="Arial" w:hAnsi="Arial" w:cs="Arial"/>
          <w:sz w:val="22"/>
        </w:rPr>
        <w:t>D</w:t>
      </w:r>
      <w:r w:rsidRPr="00657C49">
        <w:rPr>
          <w:rFonts w:ascii="Arial" w:hAnsi="Arial" w:cs="Arial"/>
          <w:sz w:val="22"/>
        </w:rPr>
        <w:t>ostawa oleju napędowego w gat. F w ilości 32 500 m</w:t>
      </w:r>
      <w:r w:rsidRPr="00657C49">
        <w:rPr>
          <w:rFonts w:ascii="Arial" w:hAnsi="Arial" w:cs="Arial"/>
          <w:sz w:val="22"/>
          <w:vertAlign w:val="superscript"/>
        </w:rPr>
        <w:t>3</w:t>
      </w:r>
      <w:r w:rsidRPr="00657C49">
        <w:rPr>
          <w:rFonts w:ascii="Arial" w:hAnsi="Arial" w:cs="Arial"/>
          <w:sz w:val="22"/>
        </w:rPr>
        <w:t>;</w:t>
      </w:r>
    </w:p>
    <w:p w14:paraId="21CB487F" w14:textId="086241C3" w:rsidR="00BA4CE9" w:rsidRPr="009D794C" w:rsidRDefault="009D794C" w:rsidP="00657C49">
      <w:pPr>
        <w:pStyle w:val="Akapitzlist"/>
        <w:numPr>
          <w:ilvl w:val="1"/>
          <w:numId w:val="3"/>
        </w:numPr>
        <w:spacing w:before="120"/>
        <w:ind w:left="1276" w:right="57" w:hanging="283"/>
        <w:rPr>
          <w:rFonts w:ascii="Arial" w:hAnsi="Arial" w:cs="Arial"/>
          <w:color w:val="auto"/>
          <w:sz w:val="22"/>
        </w:rPr>
      </w:pPr>
      <w:r w:rsidRPr="00657C49">
        <w:rPr>
          <w:rFonts w:ascii="Arial" w:hAnsi="Arial" w:cs="Arial"/>
          <w:sz w:val="22"/>
        </w:rPr>
        <w:t>Z</w:t>
      </w:r>
      <w:r w:rsidRPr="009D794C">
        <w:rPr>
          <w:rFonts w:ascii="Arial" w:hAnsi="Arial" w:cs="Arial"/>
          <w:sz w:val="22"/>
        </w:rPr>
        <w:t>adanie 3 – D</w:t>
      </w:r>
      <w:r w:rsidRPr="00657C49">
        <w:rPr>
          <w:rFonts w:ascii="Arial" w:hAnsi="Arial" w:cs="Arial"/>
          <w:sz w:val="22"/>
        </w:rPr>
        <w:t>ostawa oleju napędowego w gat. F w ilości 22 000 m</w:t>
      </w:r>
      <w:r w:rsidRPr="00657C49">
        <w:rPr>
          <w:rFonts w:ascii="Arial" w:hAnsi="Arial" w:cs="Arial"/>
          <w:sz w:val="22"/>
          <w:vertAlign w:val="superscript"/>
        </w:rPr>
        <w:t>3</w:t>
      </w:r>
      <w:r w:rsidRPr="00657C49">
        <w:rPr>
          <w:rFonts w:ascii="Arial" w:hAnsi="Arial" w:cs="Arial"/>
          <w:sz w:val="22"/>
        </w:rPr>
        <w:t>.</w:t>
      </w:r>
    </w:p>
    <w:p w14:paraId="2E46842A" w14:textId="30053CE7" w:rsidR="001B6256" w:rsidRPr="00CB3B1E" w:rsidRDefault="00BA4CE9" w:rsidP="00D9136C">
      <w:pPr>
        <w:spacing w:before="120" w:after="0" w:line="240" w:lineRule="auto"/>
        <w:ind w:left="992" w:right="0" w:firstLine="0"/>
        <w:rPr>
          <w:rFonts w:ascii="Arial" w:hAnsi="Arial" w:cs="Arial"/>
          <w:color w:val="auto"/>
          <w:sz w:val="22"/>
        </w:rPr>
      </w:pPr>
      <w:r w:rsidRPr="00F91F8B">
        <w:rPr>
          <w:rFonts w:ascii="Arial" w:hAnsi="Arial" w:cs="Arial"/>
          <w:color w:val="auto"/>
          <w:sz w:val="22"/>
        </w:rPr>
        <w:t xml:space="preserve">Oferty można składać na jedno zadanie lub większą liczbę </w:t>
      </w:r>
      <w:r w:rsidRPr="00CB3B1E">
        <w:rPr>
          <w:rFonts w:ascii="Arial" w:hAnsi="Arial" w:cs="Arial"/>
          <w:color w:val="auto"/>
          <w:sz w:val="22"/>
        </w:rPr>
        <w:t>zadań.</w:t>
      </w:r>
    </w:p>
    <w:p w14:paraId="1DF911CB" w14:textId="77777777" w:rsidR="002C7118" w:rsidRPr="00F02D52" w:rsidRDefault="00942299" w:rsidP="00657C49">
      <w:pPr>
        <w:numPr>
          <w:ilvl w:val="0"/>
          <w:numId w:val="3"/>
        </w:numPr>
        <w:spacing w:before="120" w:after="0" w:line="240" w:lineRule="auto"/>
        <w:ind w:right="0" w:hanging="425"/>
        <w:rPr>
          <w:rFonts w:ascii="Arial" w:hAnsi="Arial" w:cs="Arial"/>
          <w:color w:val="auto"/>
          <w:sz w:val="22"/>
        </w:rPr>
      </w:pPr>
      <w:r w:rsidRPr="00F02D52">
        <w:rPr>
          <w:rFonts w:ascii="Arial" w:hAnsi="Arial" w:cs="Arial"/>
          <w:color w:val="auto"/>
          <w:sz w:val="22"/>
        </w:rPr>
        <w:t>Zamawiający nie żąda złożenia wraz z ofertą przedmiotowych środków dowodowych.</w:t>
      </w:r>
    </w:p>
    <w:p w14:paraId="772C5955" w14:textId="77777777" w:rsidR="002C7118" w:rsidRPr="00F02D52" w:rsidRDefault="00942299" w:rsidP="003B5F7F">
      <w:pPr>
        <w:numPr>
          <w:ilvl w:val="0"/>
          <w:numId w:val="3"/>
        </w:numPr>
        <w:spacing w:after="0" w:line="240" w:lineRule="auto"/>
        <w:ind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Pr="00F02D52" w:rsidRDefault="00942299" w:rsidP="003B5F7F">
      <w:pPr>
        <w:numPr>
          <w:ilvl w:val="0"/>
          <w:numId w:val="3"/>
        </w:numPr>
        <w:spacing w:after="0" w:line="240" w:lineRule="auto"/>
        <w:ind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5FE3415E" w14:textId="318CD6CE" w:rsidR="002C7118" w:rsidRPr="00F02D52" w:rsidRDefault="00942299" w:rsidP="001B4B58">
      <w:pPr>
        <w:numPr>
          <w:ilvl w:val="0"/>
          <w:numId w:val="3"/>
        </w:numPr>
        <w:spacing w:before="120" w:after="4" w:line="250" w:lineRule="auto"/>
        <w:ind w:right="2" w:hanging="425"/>
        <w:rPr>
          <w:rFonts w:ascii="Arial" w:hAnsi="Arial" w:cs="Arial"/>
          <w:sz w:val="22"/>
        </w:rPr>
      </w:pPr>
      <w:r w:rsidRPr="00F02D52">
        <w:rPr>
          <w:rFonts w:ascii="Arial" w:hAnsi="Arial" w:cs="Arial"/>
          <w:sz w:val="22"/>
        </w:rPr>
        <w:t xml:space="preserve">Termin wykonania zamówienia: </w:t>
      </w:r>
    </w:p>
    <w:p w14:paraId="2B9B5F15" w14:textId="5961BF38" w:rsidR="00CB3B1E" w:rsidRPr="00657C49" w:rsidRDefault="00040E69" w:rsidP="00D9136C">
      <w:pPr>
        <w:pStyle w:val="Akapitzlist"/>
        <w:widowControl w:val="0"/>
        <w:numPr>
          <w:ilvl w:val="0"/>
          <w:numId w:val="167"/>
        </w:numPr>
        <w:overflowPunct w:val="0"/>
        <w:autoSpaceDE w:val="0"/>
        <w:autoSpaceDN w:val="0"/>
        <w:adjustRightInd w:val="0"/>
        <w:spacing w:after="0" w:line="240" w:lineRule="auto"/>
        <w:ind w:left="1276" w:right="0" w:hanging="284"/>
        <w:jc w:val="left"/>
        <w:textAlignment w:val="baseline"/>
        <w:rPr>
          <w:rFonts w:ascii="Arial" w:hAnsi="Arial" w:cs="Arial"/>
          <w:sz w:val="22"/>
        </w:rPr>
      </w:pPr>
      <w:r w:rsidRPr="00040E69">
        <w:rPr>
          <w:rFonts w:ascii="Arial" w:hAnsi="Arial" w:cs="Arial"/>
          <w:sz w:val="22"/>
        </w:rPr>
        <w:t>Zadanie</w:t>
      </w:r>
      <w:r w:rsidR="00CB3B1E" w:rsidRPr="00657C49">
        <w:rPr>
          <w:rFonts w:ascii="Arial" w:hAnsi="Arial" w:cs="Arial"/>
          <w:sz w:val="22"/>
        </w:rPr>
        <w:t xml:space="preserve"> nr 1 od 1 lipca 2021 r. do 30 listopada 2021 r.;</w:t>
      </w:r>
    </w:p>
    <w:p w14:paraId="598A13BB" w14:textId="1C996743" w:rsidR="00CB3B1E" w:rsidRPr="00657C49" w:rsidRDefault="00040E69" w:rsidP="00D9136C">
      <w:pPr>
        <w:widowControl w:val="0"/>
        <w:numPr>
          <w:ilvl w:val="0"/>
          <w:numId w:val="167"/>
        </w:numPr>
        <w:overflowPunct w:val="0"/>
        <w:autoSpaceDE w:val="0"/>
        <w:autoSpaceDN w:val="0"/>
        <w:adjustRightInd w:val="0"/>
        <w:spacing w:after="0" w:line="240" w:lineRule="auto"/>
        <w:ind w:left="1276" w:right="57" w:hanging="284"/>
        <w:jc w:val="left"/>
        <w:textAlignment w:val="baseline"/>
        <w:rPr>
          <w:rFonts w:ascii="Arial" w:hAnsi="Arial" w:cs="Arial"/>
          <w:b/>
          <w:sz w:val="22"/>
        </w:rPr>
      </w:pPr>
      <w:r>
        <w:rPr>
          <w:rFonts w:ascii="Arial" w:hAnsi="Arial" w:cs="Arial"/>
          <w:sz w:val="22"/>
        </w:rPr>
        <w:t>Z</w:t>
      </w:r>
      <w:r w:rsidRPr="00040E69">
        <w:rPr>
          <w:rFonts w:ascii="Arial" w:hAnsi="Arial" w:cs="Arial"/>
          <w:sz w:val="22"/>
        </w:rPr>
        <w:t>adanie</w:t>
      </w:r>
      <w:r w:rsidR="00CB3B1E" w:rsidRPr="00657C49">
        <w:rPr>
          <w:rFonts w:ascii="Arial" w:hAnsi="Arial" w:cs="Arial"/>
          <w:sz w:val="22"/>
        </w:rPr>
        <w:t xml:space="preserve"> nr 2 od 1 lipca 2021 r. do 30 listopada 2021 r.;</w:t>
      </w:r>
    </w:p>
    <w:p w14:paraId="44D9BFD2" w14:textId="149E87EE" w:rsidR="00CE69CA" w:rsidRPr="00CB3B1E" w:rsidRDefault="00040E69" w:rsidP="00D9136C">
      <w:pPr>
        <w:widowControl w:val="0"/>
        <w:numPr>
          <w:ilvl w:val="0"/>
          <w:numId w:val="167"/>
        </w:numPr>
        <w:overflowPunct w:val="0"/>
        <w:autoSpaceDE w:val="0"/>
        <w:autoSpaceDN w:val="0"/>
        <w:adjustRightInd w:val="0"/>
        <w:spacing w:after="0" w:line="240" w:lineRule="auto"/>
        <w:ind w:left="1276" w:right="57" w:hanging="284"/>
        <w:jc w:val="left"/>
        <w:textAlignment w:val="baseline"/>
        <w:rPr>
          <w:rFonts w:ascii="Arial" w:hAnsi="Arial" w:cs="Arial"/>
          <w:b/>
          <w:sz w:val="22"/>
        </w:rPr>
      </w:pPr>
      <w:r>
        <w:rPr>
          <w:rFonts w:ascii="Arial" w:hAnsi="Arial" w:cs="Arial"/>
          <w:sz w:val="22"/>
        </w:rPr>
        <w:t>Z</w:t>
      </w:r>
      <w:r w:rsidRPr="00040E69">
        <w:rPr>
          <w:rFonts w:ascii="Arial" w:hAnsi="Arial" w:cs="Arial"/>
          <w:sz w:val="22"/>
        </w:rPr>
        <w:t>adanie</w:t>
      </w:r>
      <w:r w:rsidR="00CB3B1E" w:rsidRPr="00657C49">
        <w:rPr>
          <w:rFonts w:ascii="Arial" w:hAnsi="Arial" w:cs="Arial"/>
          <w:sz w:val="22"/>
        </w:rPr>
        <w:t xml:space="preserve"> nr 3 od 1 lipca 2021 r. do 30 listopada 2021 r.</w:t>
      </w:r>
    </w:p>
    <w:p w14:paraId="7DB26B5D" w14:textId="6E1B6C74" w:rsidR="006D3474" w:rsidRPr="00F02D52" w:rsidRDefault="00942299" w:rsidP="00DE1C87">
      <w:pPr>
        <w:numPr>
          <w:ilvl w:val="0"/>
          <w:numId w:val="3"/>
        </w:numPr>
        <w:spacing w:before="120" w:after="4" w:line="250" w:lineRule="auto"/>
        <w:ind w:right="2" w:hanging="425"/>
        <w:rPr>
          <w:rFonts w:ascii="Arial" w:hAnsi="Arial" w:cs="Arial"/>
          <w:sz w:val="22"/>
        </w:rPr>
      </w:pPr>
      <w:r w:rsidRPr="00F02D52">
        <w:rPr>
          <w:rFonts w:ascii="Arial" w:hAnsi="Arial" w:cs="Arial"/>
          <w:sz w:val="22"/>
        </w:rPr>
        <w:t>Miejsce wykonania zamówienia:</w:t>
      </w:r>
    </w:p>
    <w:p w14:paraId="603644E2" w14:textId="77777777" w:rsidR="007B743F" w:rsidRDefault="007B743F" w:rsidP="00D9136C">
      <w:pPr>
        <w:pStyle w:val="Akapitzlist"/>
        <w:numPr>
          <w:ilvl w:val="1"/>
          <w:numId w:val="3"/>
        </w:numPr>
        <w:spacing w:before="120" w:after="4" w:line="250" w:lineRule="auto"/>
        <w:ind w:left="993" w:right="2"/>
        <w:rPr>
          <w:rFonts w:ascii="Arial" w:hAnsi="Arial" w:cs="Arial"/>
          <w:sz w:val="22"/>
        </w:rPr>
      </w:pPr>
      <w:r>
        <w:rPr>
          <w:rFonts w:ascii="Arial" w:hAnsi="Arial" w:cs="Arial"/>
          <w:sz w:val="22"/>
        </w:rPr>
        <w:t>Zadanie nr 1</w:t>
      </w:r>
    </w:p>
    <w:p w14:paraId="581D8371" w14:textId="2BA9ACCE" w:rsidR="004D344E" w:rsidRPr="00D9136C" w:rsidRDefault="00BA2241" w:rsidP="00D9136C">
      <w:pPr>
        <w:pStyle w:val="Akapitzlist"/>
        <w:spacing w:before="120" w:after="4" w:line="250" w:lineRule="auto"/>
        <w:ind w:left="993" w:right="2" w:firstLine="0"/>
        <w:rPr>
          <w:rFonts w:ascii="Arial" w:hAnsi="Arial" w:cs="Arial"/>
          <w:sz w:val="22"/>
        </w:rPr>
      </w:pPr>
      <w:r w:rsidRPr="00D9136C">
        <w:rPr>
          <w:rFonts w:ascii="Arial" w:hAnsi="Arial" w:cs="Arial"/>
          <w:sz w:val="22"/>
        </w:rPr>
        <w:t>Baza Paliw nr 4 PERN S.A.</w:t>
      </w:r>
      <w:r w:rsidR="00D85299" w:rsidRPr="00D9136C">
        <w:rPr>
          <w:rFonts w:ascii="Arial" w:hAnsi="Arial" w:cs="Arial"/>
          <w:sz w:val="22"/>
        </w:rPr>
        <w:t xml:space="preserve"> </w:t>
      </w:r>
      <w:r w:rsidRPr="00D9136C">
        <w:rPr>
          <w:rFonts w:ascii="Arial" w:hAnsi="Arial" w:cs="Arial"/>
          <w:sz w:val="22"/>
        </w:rPr>
        <w:t>Rejowiec Poznański</w:t>
      </w:r>
      <w:r w:rsidR="00D85299" w:rsidRPr="00D9136C">
        <w:rPr>
          <w:rFonts w:ascii="Arial" w:hAnsi="Arial" w:cs="Arial"/>
          <w:sz w:val="22"/>
        </w:rPr>
        <w:t xml:space="preserve">, </w:t>
      </w:r>
      <w:r w:rsidRPr="00D9136C">
        <w:rPr>
          <w:rFonts w:ascii="Arial" w:hAnsi="Arial" w:cs="Arial"/>
          <w:sz w:val="22"/>
        </w:rPr>
        <w:t>62-093 Rejowiec</w:t>
      </w:r>
      <w:r w:rsidR="00D85299" w:rsidRPr="00D9136C">
        <w:rPr>
          <w:rFonts w:ascii="Arial" w:hAnsi="Arial" w:cs="Arial"/>
          <w:sz w:val="22"/>
        </w:rPr>
        <w:t xml:space="preserve">, </w:t>
      </w:r>
      <w:r w:rsidRPr="00D9136C">
        <w:rPr>
          <w:rFonts w:ascii="Arial" w:hAnsi="Arial" w:cs="Arial"/>
          <w:sz w:val="22"/>
        </w:rPr>
        <w:t>woj. wielkopolskie</w:t>
      </w:r>
      <w:r w:rsidR="00D85299" w:rsidRPr="00D9136C">
        <w:rPr>
          <w:rFonts w:ascii="Arial" w:hAnsi="Arial" w:cs="Arial"/>
          <w:sz w:val="22"/>
        </w:rPr>
        <w:t xml:space="preserve">, </w:t>
      </w:r>
      <w:r w:rsidRPr="00D9136C">
        <w:rPr>
          <w:rFonts w:ascii="Arial" w:hAnsi="Arial" w:cs="Arial"/>
          <w:sz w:val="22"/>
        </w:rPr>
        <w:t>PL 44200009348</w:t>
      </w:r>
    </w:p>
    <w:p w14:paraId="0FABEDE8" w14:textId="77777777" w:rsidR="007B743F" w:rsidRDefault="007B743F" w:rsidP="00D9136C">
      <w:pPr>
        <w:pStyle w:val="Akapitzlist"/>
        <w:numPr>
          <w:ilvl w:val="1"/>
          <w:numId w:val="3"/>
        </w:numPr>
        <w:ind w:left="993" w:right="2"/>
        <w:rPr>
          <w:rFonts w:ascii="Arial" w:hAnsi="Arial" w:cs="Arial"/>
          <w:sz w:val="22"/>
        </w:rPr>
      </w:pPr>
      <w:r>
        <w:rPr>
          <w:rFonts w:ascii="Arial" w:hAnsi="Arial" w:cs="Arial"/>
          <w:sz w:val="22"/>
        </w:rPr>
        <w:t>Zadanie nr 2</w:t>
      </w:r>
    </w:p>
    <w:p w14:paraId="06786E34" w14:textId="51D2A716" w:rsidR="002C7118" w:rsidRPr="00D9136C" w:rsidRDefault="00D85299" w:rsidP="00D9136C">
      <w:pPr>
        <w:pStyle w:val="Akapitzlist"/>
        <w:tabs>
          <w:tab w:val="left" w:pos="4357"/>
        </w:tabs>
        <w:ind w:left="993" w:right="2" w:firstLine="0"/>
        <w:rPr>
          <w:rFonts w:ascii="Arial" w:hAnsi="Arial" w:cs="Arial"/>
          <w:sz w:val="22"/>
        </w:rPr>
      </w:pPr>
      <w:r w:rsidRPr="00D9136C">
        <w:rPr>
          <w:rFonts w:ascii="Arial" w:hAnsi="Arial" w:cs="Arial"/>
          <w:sz w:val="22"/>
        </w:rPr>
        <w:lastRenderedPageBreak/>
        <w:t>Baza Paliw nr 21 PERN S.A. Dębogórze, ul. Rumska 7, Dębogórze</w:t>
      </w:r>
      <w:r w:rsidR="00AE3DAC" w:rsidRPr="00D9136C">
        <w:rPr>
          <w:rFonts w:ascii="Arial" w:hAnsi="Arial" w:cs="Arial"/>
          <w:sz w:val="22"/>
        </w:rPr>
        <w:t xml:space="preserve">, </w:t>
      </w:r>
      <w:r w:rsidRPr="00D9136C">
        <w:rPr>
          <w:rFonts w:ascii="Arial" w:hAnsi="Arial" w:cs="Arial"/>
          <w:sz w:val="22"/>
        </w:rPr>
        <w:t>81-198 Kosakowo</w:t>
      </w:r>
      <w:r w:rsidR="00C240B0" w:rsidRPr="00D9136C">
        <w:rPr>
          <w:rFonts w:ascii="Arial" w:hAnsi="Arial" w:cs="Arial"/>
          <w:sz w:val="22"/>
        </w:rPr>
        <w:t xml:space="preserve">, </w:t>
      </w:r>
      <w:r w:rsidRPr="00D9136C">
        <w:rPr>
          <w:rFonts w:ascii="Arial" w:hAnsi="Arial" w:cs="Arial"/>
          <w:sz w:val="22"/>
        </w:rPr>
        <w:t>woj. pomorskie</w:t>
      </w:r>
      <w:r w:rsidR="00AE3DAC" w:rsidRPr="00D9136C">
        <w:rPr>
          <w:rFonts w:ascii="Arial" w:hAnsi="Arial" w:cs="Arial"/>
          <w:sz w:val="22"/>
        </w:rPr>
        <w:t xml:space="preserve">, </w:t>
      </w:r>
      <w:r w:rsidRPr="00D9136C">
        <w:rPr>
          <w:rFonts w:ascii="Arial" w:hAnsi="Arial" w:cs="Arial"/>
          <w:sz w:val="22"/>
        </w:rPr>
        <w:t>PL 44100087344</w:t>
      </w:r>
    </w:p>
    <w:p w14:paraId="0E8E7E7B" w14:textId="77777777" w:rsidR="007B743F" w:rsidRDefault="007B743F" w:rsidP="00D9136C">
      <w:pPr>
        <w:pStyle w:val="Akapitzlist"/>
        <w:numPr>
          <w:ilvl w:val="1"/>
          <w:numId w:val="3"/>
        </w:numPr>
        <w:ind w:left="993" w:right="2"/>
        <w:rPr>
          <w:rFonts w:ascii="Arial" w:hAnsi="Arial" w:cs="Arial"/>
          <w:sz w:val="22"/>
        </w:rPr>
      </w:pPr>
      <w:r>
        <w:rPr>
          <w:rFonts w:ascii="Arial" w:hAnsi="Arial" w:cs="Arial"/>
          <w:sz w:val="22"/>
        </w:rPr>
        <w:t>Zadanie nr 3</w:t>
      </w:r>
    </w:p>
    <w:p w14:paraId="2A981917" w14:textId="0B96ECF5" w:rsidR="00D85299" w:rsidRDefault="00C240B0" w:rsidP="00D9136C">
      <w:pPr>
        <w:pStyle w:val="Akapitzlist"/>
        <w:tabs>
          <w:tab w:val="left" w:pos="4357"/>
        </w:tabs>
        <w:ind w:left="993" w:right="2" w:firstLine="0"/>
        <w:rPr>
          <w:rFonts w:ascii="Arial" w:hAnsi="Arial" w:cs="Arial"/>
          <w:sz w:val="22"/>
        </w:rPr>
      </w:pPr>
      <w:r w:rsidRPr="00D9136C">
        <w:rPr>
          <w:rFonts w:ascii="Arial" w:hAnsi="Arial" w:cs="Arial"/>
          <w:sz w:val="22"/>
        </w:rPr>
        <w:t>Baza Paliw nr 22 PERN S.A. Małaszewicze</w:t>
      </w:r>
      <w:r w:rsidR="007B743F" w:rsidRPr="00D9136C">
        <w:rPr>
          <w:rFonts w:ascii="Arial" w:hAnsi="Arial" w:cs="Arial"/>
          <w:sz w:val="22"/>
        </w:rPr>
        <w:t xml:space="preserve">, </w:t>
      </w:r>
      <w:r w:rsidRPr="00D9136C">
        <w:rPr>
          <w:rFonts w:ascii="Arial" w:hAnsi="Arial" w:cs="Arial"/>
          <w:sz w:val="22"/>
        </w:rPr>
        <w:t>21-540 Małaszewicze</w:t>
      </w:r>
      <w:r w:rsidR="007B743F" w:rsidRPr="00D9136C">
        <w:rPr>
          <w:rFonts w:ascii="Arial" w:hAnsi="Arial" w:cs="Arial"/>
          <w:sz w:val="22"/>
        </w:rPr>
        <w:t xml:space="preserve">, </w:t>
      </w:r>
      <w:r w:rsidRPr="00D9136C">
        <w:rPr>
          <w:rFonts w:ascii="Arial" w:hAnsi="Arial" w:cs="Arial"/>
          <w:sz w:val="22"/>
        </w:rPr>
        <w:t>woj. lubelskie</w:t>
      </w:r>
      <w:r w:rsidR="007B743F" w:rsidRPr="00D9136C">
        <w:rPr>
          <w:rFonts w:ascii="Arial" w:hAnsi="Arial" w:cs="Arial"/>
          <w:sz w:val="22"/>
        </w:rPr>
        <w:t xml:space="preserve">, </w:t>
      </w:r>
      <w:r w:rsidRPr="00D9136C">
        <w:rPr>
          <w:rFonts w:ascii="Arial" w:hAnsi="Arial" w:cs="Arial"/>
          <w:sz w:val="22"/>
        </w:rPr>
        <w:t>PL 44200010349</w:t>
      </w:r>
    </w:p>
    <w:p w14:paraId="4F65E07E" w14:textId="77777777" w:rsidR="00255F17" w:rsidRPr="00D9136C" w:rsidRDefault="00255F17" w:rsidP="00D9136C">
      <w:pPr>
        <w:pStyle w:val="Akapitzlist"/>
        <w:tabs>
          <w:tab w:val="left" w:pos="4357"/>
        </w:tabs>
        <w:ind w:left="993" w:right="2" w:firstLine="0"/>
        <w:rPr>
          <w:rFonts w:ascii="Arial" w:hAnsi="Arial" w:cs="Arial"/>
          <w:sz w:val="22"/>
        </w:rPr>
      </w:pPr>
    </w:p>
    <w:p w14:paraId="55286588" w14:textId="125EB8A4" w:rsidR="002C7118" w:rsidRPr="00F02D52" w:rsidRDefault="00942299" w:rsidP="003B5F7F">
      <w:pPr>
        <w:pStyle w:val="Nagwek1"/>
        <w:numPr>
          <w:ilvl w:val="0"/>
          <w:numId w:val="149"/>
        </w:numPr>
        <w:spacing w:after="61"/>
        <w:ind w:right="0"/>
        <w:rPr>
          <w:rFonts w:ascii="Arial" w:hAnsi="Arial" w:cs="Arial"/>
        </w:rPr>
      </w:pPr>
      <w:r w:rsidRPr="00F02D52">
        <w:rPr>
          <w:rFonts w:ascii="Arial" w:hAnsi="Arial" w:cs="Arial"/>
        </w:rPr>
        <w:t xml:space="preserve">Informacja o środkach komunikacji elektronicznej, przy użyciu których Zamawiający będzie komunikował się z Wykonawcami, oraz informacje </w:t>
      </w:r>
      <w:r w:rsidR="00572A90">
        <w:rPr>
          <w:rFonts w:ascii="Arial" w:hAnsi="Arial" w:cs="Arial"/>
        </w:rPr>
        <w:br/>
      </w:r>
      <w:r w:rsidRPr="00F02D52">
        <w:rPr>
          <w:rFonts w:ascii="Arial" w:hAnsi="Arial" w:cs="Arial"/>
        </w:rPr>
        <w:t xml:space="preserve">o wymaganiach technicznych i organizacyjnych sporządzania, wysyłania </w:t>
      </w:r>
      <w:r w:rsidR="00572A90">
        <w:rPr>
          <w:rFonts w:ascii="Arial" w:hAnsi="Arial" w:cs="Arial"/>
        </w:rPr>
        <w:br/>
      </w:r>
      <w:r w:rsidRPr="00F02D52">
        <w:rPr>
          <w:rFonts w:ascii="Arial" w:hAnsi="Arial" w:cs="Arial"/>
        </w:rPr>
        <w:t>i odbierania korespondencji elektronicznej</w:t>
      </w:r>
    </w:p>
    <w:p w14:paraId="09CBE56E" w14:textId="556C173F" w:rsidR="002C7118" w:rsidRPr="00F02D52" w:rsidRDefault="00942299">
      <w:pPr>
        <w:numPr>
          <w:ilvl w:val="0"/>
          <w:numId w:val="5"/>
        </w:numPr>
        <w:ind w:right="2" w:hanging="295"/>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pPr>
        <w:numPr>
          <w:ilvl w:val="0"/>
          <w:numId w:val="5"/>
        </w:numPr>
        <w:ind w:right="2" w:hanging="295"/>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1"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pPr>
        <w:numPr>
          <w:ilvl w:val="0"/>
          <w:numId w:val="5"/>
        </w:numPr>
        <w:ind w:right="2" w:hanging="295"/>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pPr>
        <w:numPr>
          <w:ilvl w:val="0"/>
          <w:numId w:val="5"/>
        </w:numPr>
        <w:ind w:right="2" w:hanging="295"/>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Nexus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pPr>
        <w:numPr>
          <w:ilvl w:val="0"/>
          <w:numId w:val="5"/>
        </w:numPr>
        <w:ind w:right="2" w:hanging="295"/>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pPr>
        <w:numPr>
          <w:ilvl w:val="0"/>
          <w:numId w:val="5"/>
        </w:numPr>
        <w:ind w:right="2" w:hanging="295"/>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pPr>
        <w:numPr>
          <w:ilvl w:val="0"/>
          <w:numId w:val="5"/>
        </w:numPr>
        <w:ind w:right="2" w:hanging="295"/>
        <w:rPr>
          <w:rFonts w:ascii="Arial" w:hAnsi="Arial" w:cs="Arial"/>
          <w:sz w:val="22"/>
        </w:rPr>
      </w:pPr>
      <w:r w:rsidRPr="00F02D52">
        <w:rPr>
          <w:rFonts w:ascii="Arial" w:hAnsi="Arial" w:cs="Arial"/>
          <w:sz w:val="22"/>
        </w:rPr>
        <w:t>Za datę:</w:t>
      </w:r>
    </w:p>
    <w:p w14:paraId="2AC13650" w14:textId="77777777" w:rsidR="002C7118" w:rsidRPr="00F02D52" w:rsidRDefault="00942299" w:rsidP="00145A35">
      <w:pPr>
        <w:numPr>
          <w:ilvl w:val="1"/>
          <w:numId w:val="5"/>
        </w:numPr>
        <w:spacing w:after="0"/>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145A35">
      <w:pPr>
        <w:numPr>
          <w:ilvl w:val="1"/>
          <w:numId w:val="5"/>
        </w:numPr>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2E7E0B9F" w:rsidR="002C7118" w:rsidRDefault="004F5789">
      <w:pPr>
        <w:numPr>
          <w:ilvl w:val="0"/>
          <w:numId w:val="5"/>
        </w:numPr>
        <w:spacing w:after="0"/>
        <w:ind w:right="2" w:hanging="295"/>
        <w:rPr>
          <w:rFonts w:ascii="Arial" w:hAnsi="Arial" w:cs="Arial"/>
          <w:sz w:val="22"/>
        </w:rPr>
      </w:pPr>
      <w:r w:rsidRPr="004F5789">
        <w:rPr>
          <w:rFonts w:ascii="Arial" w:hAnsi="Arial" w:cs="Arial"/>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 pod warunkiem że wniosek o wyjaśnienie treści SWZ wpłynął do Zamawiającego nie później niż na 14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pPr>
        <w:numPr>
          <w:ilvl w:val="0"/>
          <w:numId w:val="5"/>
        </w:numPr>
        <w:spacing w:after="0"/>
        <w:ind w:right="2" w:hanging="295"/>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7777777" w:rsidR="002C7118" w:rsidRPr="00F02D52" w:rsidRDefault="00942299">
      <w:pPr>
        <w:spacing w:after="93" w:line="259" w:lineRule="auto"/>
        <w:ind w:left="142" w:right="0" w:firstLine="0"/>
        <w:jc w:val="left"/>
        <w:rPr>
          <w:rFonts w:ascii="Arial" w:hAnsi="Arial" w:cs="Arial"/>
          <w:sz w:val="22"/>
        </w:rPr>
      </w:pPr>
      <w:r w:rsidRPr="00F02D52">
        <w:rPr>
          <w:rFonts w:ascii="Arial" w:hAnsi="Arial" w:cs="Arial"/>
          <w:sz w:val="22"/>
        </w:rPr>
        <w:t xml:space="preserve"> </w:t>
      </w:r>
    </w:p>
    <w:p w14:paraId="597DD92E" w14:textId="43FC395A" w:rsidR="002C7118" w:rsidRPr="00F02D52" w:rsidRDefault="00942299" w:rsidP="003B5F7F">
      <w:pPr>
        <w:pStyle w:val="Nagwek1"/>
        <w:numPr>
          <w:ilvl w:val="0"/>
          <w:numId w:val="149"/>
        </w:numPr>
        <w:spacing w:after="57"/>
        <w:ind w:right="0"/>
        <w:rPr>
          <w:rFonts w:ascii="Arial" w:hAnsi="Arial" w:cs="Arial"/>
        </w:rPr>
      </w:pPr>
      <w:r w:rsidRPr="00F02D52">
        <w:rPr>
          <w:rFonts w:ascii="Arial" w:hAnsi="Arial" w:cs="Arial"/>
        </w:rPr>
        <w:t>Informacja o warunkach udziału w postępowaniu</w:t>
      </w:r>
    </w:p>
    <w:p w14:paraId="1A575D84" w14:textId="77777777" w:rsidR="00D8678A" w:rsidRPr="00D9136C" w:rsidRDefault="00D8678A" w:rsidP="00D8678A">
      <w:pPr>
        <w:numPr>
          <w:ilvl w:val="0"/>
          <w:numId w:val="6"/>
        </w:numPr>
        <w:spacing w:after="0"/>
        <w:ind w:right="2" w:hanging="293"/>
        <w:rPr>
          <w:rFonts w:ascii="Arial" w:hAnsi="Arial" w:cs="Arial"/>
          <w:sz w:val="22"/>
        </w:rPr>
      </w:pPr>
      <w:r w:rsidRPr="00D9136C">
        <w:rPr>
          <w:rFonts w:ascii="Arial" w:hAnsi="Arial" w:cs="Arial"/>
          <w:sz w:val="22"/>
        </w:rPr>
        <w:t>Zamawiający wymaga wykazania przez Wykonawcę spełnienia warunków określonych w art. 112 ust. 2 Ustawy dotyczących:</w:t>
      </w:r>
    </w:p>
    <w:p w14:paraId="24AB5E95" w14:textId="77777777" w:rsidR="00D8678A" w:rsidRPr="00D9136C" w:rsidRDefault="00D8678A" w:rsidP="00D8678A">
      <w:pPr>
        <w:pStyle w:val="Akapitzlist"/>
        <w:numPr>
          <w:ilvl w:val="1"/>
          <w:numId w:val="6"/>
        </w:numPr>
        <w:spacing w:after="0"/>
        <w:ind w:left="1134" w:right="2" w:hanging="283"/>
        <w:rPr>
          <w:rFonts w:ascii="Arial" w:hAnsi="Arial" w:cs="Arial"/>
          <w:sz w:val="22"/>
        </w:rPr>
      </w:pPr>
      <w:r w:rsidRPr="00D9136C">
        <w:rPr>
          <w:rFonts w:ascii="Arial" w:hAnsi="Arial" w:cs="Arial"/>
          <w:sz w:val="22"/>
        </w:rPr>
        <w:lastRenderedPageBreak/>
        <w:t>uprawnień do prowadzenia określonej działalności gospodarczej lub zawodowej, o ile wynika to z odrębnych przepisów;</w:t>
      </w:r>
    </w:p>
    <w:p w14:paraId="5D58347F" w14:textId="77777777" w:rsidR="00D8678A" w:rsidRPr="00D9136C" w:rsidRDefault="00D8678A" w:rsidP="00D8678A">
      <w:pPr>
        <w:pStyle w:val="Akapitzlist"/>
        <w:numPr>
          <w:ilvl w:val="1"/>
          <w:numId w:val="6"/>
        </w:numPr>
        <w:spacing w:after="0"/>
        <w:ind w:left="1134" w:right="2" w:hanging="283"/>
        <w:rPr>
          <w:rFonts w:ascii="Arial" w:hAnsi="Arial" w:cs="Arial"/>
          <w:sz w:val="22"/>
        </w:rPr>
      </w:pPr>
      <w:r w:rsidRPr="00D9136C">
        <w:rPr>
          <w:rFonts w:ascii="Arial" w:hAnsi="Arial" w:cs="Arial"/>
          <w:sz w:val="22"/>
        </w:rPr>
        <w:t>sytuacji ekonomicznej lub finansowej;</w:t>
      </w:r>
    </w:p>
    <w:p w14:paraId="72D2C7CE" w14:textId="33453B36" w:rsidR="00044423" w:rsidRPr="00D9136C" w:rsidRDefault="00D8678A" w:rsidP="00D9136C">
      <w:pPr>
        <w:pStyle w:val="Akapitzlist"/>
        <w:numPr>
          <w:ilvl w:val="1"/>
          <w:numId w:val="6"/>
        </w:numPr>
        <w:spacing w:after="0"/>
        <w:ind w:left="1134" w:right="2" w:hanging="283"/>
        <w:rPr>
          <w:rFonts w:ascii="Arial" w:hAnsi="Arial" w:cs="Arial"/>
          <w:sz w:val="22"/>
        </w:rPr>
      </w:pPr>
      <w:r w:rsidRPr="00D9136C">
        <w:rPr>
          <w:rFonts w:ascii="Arial" w:hAnsi="Arial" w:cs="Arial"/>
          <w:sz w:val="22"/>
        </w:rPr>
        <w:t>zdolności technicznej lub zawodowej.</w:t>
      </w:r>
    </w:p>
    <w:p w14:paraId="34853137" w14:textId="36DEADDB" w:rsidR="00CE574C" w:rsidRPr="00D9136C" w:rsidRDefault="00CE574C" w:rsidP="00CE574C">
      <w:pPr>
        <w:numPr>
          <w:ilvl w:val="0"/>
          <w:numId w:val="6"/>
        </w:numPr>
        <w:spacing w:after="0"/>
        <w:ind w:right="2" w:hanging="293"/>
        <w:rPr>
          <w:rFonts w:ascii="Arial" w:hAnsi="Arial" w:cs="Arial"/>
          <w:b/>
          <w:sz w:val="22"/>
        </w:rPr>
      </w:pPr>
      <w:r w:rsidRPr="00D9136C">
        <w:rPr>
          <w:rFonts w:ascii="Arial" w:hAnsi="Arial" w:cs="Arial"/>
          <w:sz w:val="22"/>
        </w:rPr>
        <w:t xml:space="preserve">Wykonawca spełni warunek, o którym mowa w pkt 2.1, jeżeli wykaże, że </w:t>
      </w:r>
      <w:r w:rsidRPr="00D9136C">
        <w:rPr>
          <w:rFonts w:ascii="Arial" w:hAnsi="Arial" w:cs="Arial"/>
          <w:b/>
          <w:sz w:val="22"/>
        </w:rPr>
        <w:t xml:space="preserve">posiada </w:t>
      </w:r>
      <w:r w:rsidR="002174F2" w:rsidRPr="002174F2">
        <w:rPr>
          <w:rFonts w:ascii="Arial" w:hAnsi="Arial" w:cs="Arial"/>
          <w:b/>
          <w:sz w:val="22"/>
        </w:rPr>
        <w:t>koncesję na obrót paliwami ciekłymi</w:t>
      </w:r>
      <w:r w:rsidRPr="00D9136C">
        <w:rPr>
          <w:rFonts w:ascii="Arial" w:hAnsi="Arial" w:cs="Arial"/>
          <w:b/>
          <w:sz w:val="22"/>
        </w:rPr>
        <w:t>.</w:t>
      </w:r>
    </w:p>
    <w:p w14:paraId="74BDE5A4" w14:textId="4D127C22" w:rsidR="00CE574C" w:rsidRDefault="00CE574C" w:rsidP="00CE574C">
      <w:pPr>
        <w:numPr>
          <w:ilvl w:val="0"/>
          <w:numId w:val="6"/>
        </w:numPr>
        <w:spacing w:after="0"/>
        <w:ind w:right="2" w:hanging="295"/>
        <w:rPr>
          <w:rFonts w:ascii="Arial" w:hAnsi="Arial" w:cs="Arial"/>
          <w:sz w:val="22"/>
        </w:rPr>
      </w:pPr>
      <w:r w:rsidRPr="00D9136C">
        <w:rPr>
          <w:rFonts w:ascii="Arial" w:hAnsi="Arial" w:cs="Arial"/>
          <w:sz w:val="22"/>
        </w:rPr>
        <w:t xml:space="preserve">Wykonawca spełni warunek, o którym mowa w pkt 2.2, jeżeli wykaże, że </w:t>
      </w:r>
    </w:p>
    <w:p w14:paraId="4D5339EC" w14:textId="77777777" w:rsidR="007F0C45" w:rsidRDefault="007F0C45" w:rsidP="00D9136C">
      <w:pPr>
        <w:pStyle w:val="Akapitzlist"/>
        <w:numPr>
          <w:ilvl w:val="1"/>
          <w:numId w:val="6"/>
        </w:numPr>
        <w:spacing w:after="0"/>
        <w:ind w:left="1276" w:right="2" w:hanging="425"/>
        <w:rPr>
          <w:rFonts w:ascii="Arial" w:hAnsi="Arial" w:cs="Arial"/>
          <w:sz w:val="22"/>
        </w:rPr>
      </w:pPr>
      <w:r w:rsidRPr="00D9136C">
        <w:rPr>
          <w:rFonts w:ascii="Arial" w:hAnsi="Arial" w:cs="Arial"/>
          <w:b/>
          <w:sz w:val="22"/>
        </w:rPr>
        <w:t>jest ubezpieczony od odpowiedzialności cywilnej w zakresie prowadzonej działalności związanej z przedmiotem zamówienia na sumę gwarancyjną nie mniejszą niż 2 000 000,00 zł</w:t>
      </w:r>
      <w:r w:rsidRPr="00D9136C">
        <w:rPr>
          <w:rFonts w:ascii="Arial" w:hAnsi="Arial" w:cs="Arial"/>
          <w:sz w:val="22"/>
        </w:rPr>
        <w:t xml:space="preserve"> (słownie złotych: dwa miliony);</w:t>
      </w:r>
    </w:p>
    <w:p w14:paraId="5930FB44" w14:textId="4F5E3037" w:rsidR="007F0C45" w:rsidRPr="00D9136C" w:rsidRDefault="007F0C45" w:rsidP="00D9136C">
      <w:pPr>
        <w:pStyle w:val="Akapitzlist"/>
        <w:numPr>
          <w:ilvl w:val="1"/>
          <w:numId w:val="6"/>
        </w:numPr>
        <w:spacing w:after="0"/>
        <w:ind w:left="1276" w:right="2" w:hanging="425"/>
        <w:rPr>
          <w:rFonts w:ascii="Arial" w:hAnsi="Arial" w:cs="Arial"/>
          <w:sz w:val="22"/>
        </w:rPr>
      </w:pPr>
      <w:r w:rsidRPr="00D9136C">
        <w:rPr>
          <w:rFonts w:ascii="Arial" w:hAnsi="Arial" w:cs="Arial"/>
          <w:b/>
          <w:sz w:val="22"/>
        </w:rPr>
        <w:t xml:space="preserve">posiada środki finansowe lub zdolność kredytową w wysokości co najmniej </w:t>
      </w:r>
      <w:r w:rsidRPr="00D9136C">
        <w:rPr>
          <w:rFonts w:ascii="Arial" w:hAnsi="Arial" w:cs="Arial"/>
          <w:b/>
          <w:sz w:val="22"/>
        </w:rPr>
        <w:br/>
        <w:t xml:space="preserve">5 000 000,00 zł </w:t>
      </w:r>
      <w:r w:rsidRPr="007F0C45">
        <w:rPr>
          <w:rFonts w:ascii="Arial" w:hAnsi="Arial" w:cs="Arial"/>
          <w:sz w:val="22"/>
        </w:rPr>
        <w:t>(słownie złotych: pięć milionów).</w:t>
      </w:r>
    </w:p>
    <w:p w14:paraId="233A03C4" w14:textId="77777777" w:rsidR="00EA0A01" w:rsidRPr="00D9136C" w:rsidRDefault="00CE574C" w:rsidP="00D9136C">
      <w:pPr>
        <w:pStyle w:val="Akapitzlist"/>
        <w:numPr>
          <w:ilvl w:val="0"/>
          <w:numId w:val="6"/>
        </w:numPr>
        <w:ind w:right="56" w:hanging="295"/>
        <w:rPr>
          <w:rFonts w:ascii="Arial" w:hAnsi="Arial" w:cs="Arial"/>
          <w:sz w:val="22"/>
        </w:rPr>
      </w:pPr>
      <w:r w:rsidRPr="00D9136C">
        <w:rPr>
          <w:rFonts w:ascii="Arial" w:hAnsi="Arial" w:cs="Arial"/>
          <w:sz w:val="22"/>
        </w:rPr>
        <w:t xml:space="preserve">Wykonawca spełni warunek, o którym mowa w pkt 2.3, jeżeli wykaże, że w okresie ostatnich 3 lat przed upływem terminu składania ofert, a jeżeli okres prowadzenia działalności jest krótszy – w tym okresie </w:t>
      </w:r>
      <w:r w:rsidR="00DD0AE6">
        <w:rPr>
          <w:rFonts w:ascii="Arial" w:hAnsi="Arial" w:cs="Arial"/>
          <w:b/>
          <w:sz w:val="22"/>
        </w:rPr>
        <w:t>wykonał</w:t>
      </w:r>
      <w:r w:rsidR="00DD0AE6" w:rsidRPr="00DD0AE6">
        <w:rPr>
          <w:rFonts w:ascii="Arial" w:hAnsi="Arial" w:cs="Arial"/>
          <w:b/>
          <w:sz w:val="22"/>
        </w:rPr>
        <w:t xml:space="preserve"> co najmniej 2 dostaw</w:t>
      </w:r>
      <w:r w:rsidR="00DD0AE6">
        <w:rPr>
          <w:rFonts w:ascii="Arial" w:hAnsi="Arial" w:cs="Arial"/>
          <w:b/>
          <w:sz w:val="22"/>
        </w:rPr>
        <w:t>y</w:t>
      </w:r>
      <w:r w:rsidR="00DD0AE6" w:rsidRPr="00DD0AE6">
        <w:rPr>
          <w:rFonts w:ascii="Arial" w:hAnsi="Arial" w:cs="Arial"/>
          <w:b/>
          <w:sz w:val="22"/>
        </w:rPr>
        <w:t xml:space="preserve"> oleju napędowego</w:t>
      </w:r>
      <w:r w:rsidR="00EA0A01">
        <w:rPr>
          <w:rFonts w:ascii="Arial" w:hAnsi="Arial" w:cs="Arial"/>
          <w:b/>
          <w:sz w:val="22"/>
        </w:rPr>
        <w:t>:</w:t>
      </w:r>
    </w:p>
    <w:p w14:paraId="7D2B96B2" w14:textId="2C4230D5" w:rsidR="00EA0A01" w:rsidRDefault="00EA0A01" w:rsidP="00D9136C">
      <w:pPr>
        <w:pStyle w:val="Akapitzlist"/>
        <w:numPr>
          <w:ilvl w:val="1"/>
          <w:numId w:val="6"/>
        </w:numPr>
        <w:ind w:left="1276" w:right="56" w:hanging="425"/>
        <w:rPr>
          <w:rFonts w:ascii="Arial" w:hAnsi="Arial" w:cs="Arial"/>
          <w:sz w:val="22"/>
        </w:rPr>
      </w:pPr>
      <w:r w:rsidRPr="00D9136C">
        <w:rPr>
          <w:rFonts w:ascii="Arial" w:hAnsi="Arial" w:cs="Arial"/>
          <w:b/>
          <w:sz w:val="22"/>
        </w:rPr>
        <w:t>w ilości</w:t>
      </w:r>
      <w:r w:rsidR="005A1BA0" w:rsidRPr="00D9136C">
        <w:rPr>
          <w:rFonts w:ascii="Arial" w:hAnsi="Arial" w:cs="Arial"/>
          <w:b/>
          <w:sz w:val="22"/>
        </w:rPr>
        <w:t xml:space="preserve"> co najmniej</w:t>
      </w:r>
      <w:r w:rsidRPr="00D9136C">
        <w:rPr>
          <w:rFonts w:ascii="Arial" w:hAnsi="Arial" w:cs="Arial"/>
          <w:b/>
          <w:sz w:val="22"/>
        </w:rPr>
        <w:t xml:space="preserve"> 16 500 m</w:t>
      </w:r>
      <w:r w:rsidRPr="00D9136C">
        <w:rPr>
          <w:rFonts w:ascii="Arial" w:hAnsi="Arial" w:cs="Arial"/>
          <w:b/>
          <w:sz w:val="22"/>
          <w:vertAlign w:val="superscript"/>
        </w:rPr>
        <w:t>3</w:t>
      </w:r>
      <w:r w:rsidR="005A1BA0">
        <w:rPr>
          <w:rFonts w:ascii="Arial" w:hAnsi="Arial" w:cs="Arial"/>
          <w:sz w:val="22"/>
        </w:rPr>
        <w:t xml:space="preserve"> </w:t>
      </w:r>
      <w:r w:rsidR="00726D64">
        <w:rPr>
          <w:rFonts w:ascii="Arial" w:hAnsi="Arial" w:cs="Arial"/>
          <w:sz w:val="22"/>
        </w:rPr>
        <w:t xml:space="preserve">- </w:t>
      </w:r>
      <w:r w:rsidR="005A1BA0">
        <w:rPr>
          <w:rFonts w:ascii="Arial" w:hAnsi="Arial" w:cs="Arial"/>
          <w:sz w:val="22"/>
        </w:rPr>
        <w:t>w przypadku składania oferty na zad</w:t>
      </w:r>
      <w:r w:rsidR="00726D64">
        <w:rPr>
          <w:rFonts w:ascii="Arial" w:hAnsi="Arial" w:cs="Arial"/>
          <w:sz w:val="22"/>
        </w:rPr>
        <w:t>a</w:t>
      </w:r>
      <w:r w:rsidR="005A1BA0">
        <w:rPr>
          <w:rFonts w:ascii="Arial" w:hAnsi="Arial" w:cs="Arial"/>
          <w:sz w:val="22"/>
        </w:rPr>
        <w:t>nie nr 1</w:t>
      </w:r>
      <w:r w:rsidR="00726D64">
        <w:rPr>
          <w:rFonts w:ascii="Arial" w:hAnsi="Arial" w:cs="Arial"/>
          <w:sz w:val="22"/>
        </w:rPr>
        <w:t>;</w:t>
      </w:r>
    </w:p>
    <w:p w14:paraId="17DB0F00" w14:textId="5CB8681F" w:rsidR="00EA0A01" w:rsidRDefault="00EA0A01" w:rsidP="00D9136C">
      <w:pPr>
        <w:pStyle w:val="Akapitzlist"/>
        <w:numPr>
          <w:ilvl w:val="1"/>
          <w:numId w:val="6"/>
        </w:numPr>
        <w:ind w:left="1276" w:right="56" w:hanging="425"/>
        <w:rPr>
          <w:rFonts w:ascii="Arial" w:hAnsi="Arial" w:cs="Arial"/>
          <w:sz w:val="22"/>
        </w:rPr>
      </w:pPr>
      <w:r w:rsidRPr="00D9136C">
        <w:rPr>
          <w:rFonts w:ascii="Arial" w:hAnsi="Arial" w:cs="Arial"/>
          <w:b/>
          <w:sz w:val="22"/>
        </w:rPr>
        <w:t xml:space="preserve">w ilości </w:t>
      </w:r>
      <w:r w:rsidR="005A1BA0" w:rsidRPr="00D9136C">
        <w:rPr>
          <w:rFonts w:ascii="Arial" w:hAnsi="Arial" w:cs="Arial"/>
          <w:b/>
          <w:sz w:val="22"/>
        </w:rPr>
        <w:t xml:space="preserve">co najmniej </w:t>
      </w:r>
      <w:r w:rsidRPr="00D9136C">
        <w:rPr>
          <w:rFonts w:ascii="Arial" w:hAnsi="Arial" w:cs="Arial"/>
          <w:b/>
          <w:sz w:val="22"/>
        </w:rPr>
        <w:t>32 500 m</w:t>
      </w:r>
      <w:r w:rsidRPr="00D9136C">
        <w:rPr>
          <w:rFonts w:ascii="Arial" w:hAnsi="Arial" w:cs="Arial"/>
          <w:b/>
          <w:sz w:val="22"/>
          <w:vertAlign w:val="superscript"/>
        </w:rPr>
        <w:t>3</w:t>
      </w:r>
      <w:r w:rsidR="00726D64">
        <w:rPr>
          <w:rFonts w:ascii="Arial" w:hAnsi="Arial" w:cs="Arial"/>
          <w:sz w:val="22"/>
        </w:rPr>
        <w:t xml:space="preserve"> - w przypadku składania oferty na zadanie nr 2;</w:t>
      </w:r>
    </w:p>
    <w:p w14:paraId="0F3389A6" w14:textId="36622105" w:rsidR="00856ECD" w:rsidRPr="00F02D52" w:rsidRDefault="00EA0A01" w:rsidP="00E9732F">
      <w:pPr>
        <w:pStyle w:val="Akapitzlist"/>
        <w:numPr>
          <w:ilvl w:val="1"/>
          <w:numId w:val="6"/>
        </w:numPr>
        <w:ind w:left="1276" w:right="56" w:hanging="425"/>
        <w:rPr>
          <w:rFonts w:ascii="Arial" w:hAnsi="Arial" w:cs="Arial"/>
          <w:sz w:val="22"/>
        </w:rPr>
      </w:pPr>
      <w:r w:rsidRPr="00D9136C">
        <w:rPr>
          <w:rFonts w:ascii="Arial" w:hAnsi="Arial" w:cs="Arial"/>
          <w:b/>
          <w:sz w:val="22"/>
        </w:rPr>
        <w:t xml:space="preserve">w ilości </w:t>
      </w:r>
      <w:r w:rsidR="005A1BA0" w:rsidRPr="00D9136C">
        <w:rPr>
          <w:rFonts w:ascii="Arial" w:hAnsi="Arial" w:cs="Arial"/>
          <w:b/>
          <w:sz w:val="22"/>
        </w:rPr>
        <w:t xml:space="preserve">co najmniej </w:t>
      </w:r>
      <w:r w:rsidR="000321AC" w:rsidRPr="00D9136C">
        <w:rPr>
          <w:rFonts w:ascii="Arial" w:hAnsi="Arial" w:cs="Arial"/>
          <w:b/>
          <w:sz w:val="22"/>
        </w:rPr>
        <w:t>22 0</w:t>
      </w:r>
      <w:r w:rsidRPr="00D9136C">
        <w:rPr>
          <w:rFonts w:ascii="Arial" w:hAnsi="Arial" w:cs="Arial"/>
          <w:b/>
          <w:sz w:val="22"/>
        </w:rPr>
        <w:t>00 m</w:t>
      </w:r>
      <w:r w:rsidRPr="00D9136C">
        <w:rPr>
          <w:rFonts w:ascii="Arial" w:hAnsi="Arial" w:cs="Arial"/>
          <w:b/>
          <w:sz w:val="22"/>
          <w:vertAlign w:val="superscript"/>
        </w:rPr>
        <w:t>3</w:t>
      </w:r>
      <w:r w:rsidR="00726D64">
        <w:rPr>
          <w:rFonts w:ascii="Arial" w:hAnsi="Arial" w:cs="Arial"/>
          <w:sz w:val="22"/>
        </w:rPr>
        <w:t xml:space="preserve"> - w przypadku składania oferty na zadanie nr 3.</w:t>
      </w:r>
    </w:p>
    <w:p w14:paraId="6F1CD00A" w14:textId="77777777" w:rsidR="002C7118" w:rsidRPr="00F02D52" w:rsidRDefault="00942299" w:rsidP="00856ECD">
      <w:pPr>
        <w:numPr>
          <w:ilvl w:val="0"/>
          <w:numId w:val="6"/>
        </w:numPr>
        <w:spacing w:after="0"/>
        <w:ind w:right="2" w:hanging="293"/>
        <w:rPr>
          <w:rFonts w:ascii="Arial" w:hAnsi="Arial" w:cs="Arial"/>
          <w:sz w:val="22"/>
        </w:rPr>
      </w:pPr>
      <w:r w:rsidRPr="00F02D5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F02D52" w:rsidRDefault="00942299">
      <w:pPr>
        <w:numPr>
          <w:ilvl w:val="0"/>
          <w:numId w:val="6"/>
        </w:numPr>
        <w:ind w:right="2" w:hanging="293"/>
        <w:rPr>
          <w:rFonts w:ascii="Arial" w:hAnsi="Arial" w:cs="Arial"/>
          <w:sz w:val="22"/>
        </w:rPr>
      </w:pPr>
      <w:r w:rsidRPr="00F02D52">
        <w:rPr>
          <w:rFonts w:ascii="Arial" w:hAnsi="Arial" w:cs="Arial"/>
          <w:sz w:val="22"/>
        </w:rPr>
        <w:t xml:space="preserve">W odniesieniu do warunków dotyczących doświadczenia Wykonawcy mogą polegać na zdolnościach podmiotów udostępniających zasoby, jeśli podmioty te wykonają </w:t>
      </w:r>
      <w:r w:rsidR="009111AC">
        <w:rPr>
          <w:rFonts w:ascii="Arial" w:hAnsi="Arial" w:cs="Arial"/>
          <w:sz w:val="22"/>
        </w:rPr>
        <w:t>dostawy</w:t>
      </w:r>
      <w:r w:rsidRPr="00F02D52">
        <w:rPr>
          <w:rFonts w:ascii="Arial" w:hAnsi="Arial" w:cs="Arial"/>
          <w:sz w:val="22"/>
        </w:rPr>
        <w:t>, do realizacji których te zdolności są wymagane</w:t>
      </w:r>
      <w:r w:rsidR="00C26986" w:rsidRPr="00F02D52">
        <w:rPr>
          <w:rFonts w:ascii="Arial" w:hAnsi="Arial" w:cs="Arial"/>
          <w:sz w:val="22"/>
        </w:rPr>
        <w:t>.</w:t>
      </w:r>
    </w:p>
    <w:p w14:paraId="459D82FA" w14:textId="4A2E668B" w:rsidR="002C7118" w:rsidRPr="00F02D52" w:rsidRDefault="00942299">
      <w:pPr>
        <w:numPr>
          <w:ilvl w:val="0"/>
          <w:numId w:val="6"/>
        </w:numPr>
        <w:spacing w:after="0"/>
        <w:ind w:right="2" w:hanging="293"/>
        <w:rPr>
          <w:rFonts w:ascii="Arial" w:hAnsi="Arial" w:cs="Arial"/>
          <w:sz w:val="22"/>
        </w:rPr>
      </w:pPr>
      <w:r w:rsidRPr="00F02D52">
        <w:rPr>
          <w:rFonts w:ascii="Arial" w:hAnsi="Arial" w:cs="Arial"/>
          <w:sz w:val="22"/>
        </w:rPr>
        <w:t xml:space="preserve">Wykonawca, który polega na zdolnościach lub sytuacji podmiotów udostępniających zasoby, </w:t>
      </w:r>
      <w:r w:rsidRPr="00F02D52">
        <w:rPr>
          <w:rFonts w:ascii="Arial" w:hAnsi="Arial" w:cs="Arial"/>
          <w:b/>
          <w:sz w:val="22"/>
        </w:rPr>
        <w:t>składa wraz z ofertą</w:t>
      </w:r>
      <w:r w:rsidRPr="00F02D52">
        <w:rPr>
          <w:rFonts w:ascii="Arial" w:hAnsi="Arial" w:cs="Arial"/>
          <w:sz w:val="22"/>
        </w:rPr>
        <w:t xml:space="preserve">, zobowiązanie podmiotu </w:t>
      </w:r>
      <w:r w:rsidRPr="00F02D52">
        <w:rPr>
          <w:rFonts w:ascii="Arial" w:hAnsi="Arial" w:cs="Arial"/>
          <w:b/>
          <w:sz w:val="22"/>
        </w:rPr>
        <w:t xml:space="preserve">(wzór - załącznik nr </w:t>
      </w:r>
      <w:r w:rsidR="00840365">
        <w:rPr>
          <w:rFonts w:ascii="Arial" w:hAnsi="Arial" w:cs="Arial"/>
          <w:b/>
          <w:sz w:val="22"/>
        </w:rPr>
        <w:t>3</w:t>
      </w:r>
      <w:r w:rsidRPr="00F02D52">
        <w:rPr>
          <w:rFonts w:ascii="Arial" w:hAnsi="Arial" w:cs="Arial"/>
          <w:b/>
          <w:sz w:val="22"/>
        </w:rPr>
        <w:t xml:space="preserve"> SWZ)</w:t>
      </w:r>
      <w:r w:rsidRPr="00F02D5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F02D52" w:rsidRDefault="00942299" w:rsidP="00D9136C">
      <w:pPr>
        <w:numPr>
          <w:ilvl w:val="1"/>
          <w:numId w:val="6"/>
        </w:numPr>
        <w:ind w:left="1276" w:right="2" w:hanging="425"/>
        <w:rPr>
          <w:rFonts w:ascii="Arial" w:hAnsi="Arial" w:cs="Arial"/>
          <w:sz w:val="22"/>
        </w:rPr>
      </w:pPr>
      <w:r w:rsidRPr="00F02D52">
        <w:rPr>
          <w:rFonts w:ascii="Arial" w:hAnsi="Arial" w:cs="Arial"/>
          <w:sz w:val="22"/>
        </w:rPr>
        <w:t>zakres dostępnych Wykonawcy zasobów podmiotu udostępniającego zasoby;</w:t>
      </w:r>
    </w:p>
    <w:p w14:paraId="64A75EEB" w14:textId="75D8C29A" w:rsidR="002C7118" w:rsidRPr="00F02D52" w:rsidRDefault="00942299" w:rsidP="00D9136C">
      <w:pPr>
        <w:numPr>
          <w:ilvl w:val="1"/>
          <w:numId w:val="6"/>
        </w:numPr>
        <w:spacing w:after="0"/>
        <w:ind w:left="1276" w:right="2" w:hanging="425"/>
        <w:rPr>
          <w:rFonts w:ascii="Arial" w:hAnsi="Arial" w:cs="Arial"/>
          <w:sz w:val="22"/>
        </w:rPr>
      </w:pPr>
      <w:r w:rsidRPr="00F02D5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F02D52" w:rsidRDefault="00942299" w:rsidP="00D9136C">
      <w:pPr>
        <w:numPr>
          <w:ilvl w:val="1"/>
          <w:numId w:val="6"/>
        </w:numPr>
        <w:ind w:left="1276" w:right="2" w:hanging="425"/>
        <w:rPr>
          <w:rFonts w:ascii="Arial" w:hAnsi="Arial" w:cs="Arial"/>
          <w:sz w:val="22"/>
        </w:rPr>
      </w:pPr>
      <w:r w:rsidRPr="00F02D52">
        <w:rPr>
          <w:rFonts w:ascii="Arial" w:hAnsi="Arial" w:cs="Arial"/>
          <w:sz w:val="22"/>
        </w:rPr>
        <w:t xml:space="preserve">czy i w jakim zakresie podmiot udostępniający zasoby, na zdolnościach którego Wykonawca polega w odniesieniu do warunków udziału w postępowaniu dotyczących doświadczenia, zrealizuje </w:t>
      </w:r>
      <w:r w:rsidR="009111AC">
        <w:rPr>
          <w:rFonts w:ascii="Arial" w:hAnsi="Arial" w:cs="Arial"/>
          <w:sz w:val="22"/>
        </w:rPr>
        <w:t>dostawy</w:t>
      </w:r>
      <w:r w:rsidRPr="00F02D52">
        <w:rPr>
          <w:rFonts w:ascii="Arial" w:hAnsi="Arial" w:cs="Arial"/>
          <w:sz w:val="22"/>
        </w:rPr>
        <w:t>, których wskazane zdolności dotyczą.</w:t>
      </w:r>
    </w:p>
    <w:p w14:paraId="7377FD76" w14:textId="25F43486" w:rsidR="009A5B4C" w:rsidRDefault="009A5B4C">
      <w:pPr>
        <w:numPr>
          <w:ilvl w:val="0"/>
          <w:numId w:val="6"/>
        </w:numPr>
        <w:spacing w:after="0"/>
        <w:ind w:right="2" w:hanging="293"/>
        <w:rPr>
          <w:rFonts w:ascii="Arial" w:hAnsi="Arial" w:cs="Arial"/>
          <w:sz w:val="22"/>
        </w:rPr>
      </w:pPr>
      <w:r w:rsidRPr="009A5B4C">
        <w:rPr>
          <w:rFonts w:ascii="Arial" w:hAnsi="Arial" w:cs="Arial"/>
          <w:sz w:val="22"/>
        </w:rPr>
        <w:t>Warunek dotyczący uprawnień do prowadzenia określonej działalności gospodarczej lub zawodowej, o którym mowa w art. 112 ust. 2 pkt 2</w:t>
      </w:r>
      <w:r w:rsidR="00AA0888">
        <w:rPr>
          <w:rFonts w:ascii="Arial" w:hAnsi="Arial" w:cs="Arial"/>
          <w:sz w:val="22"/>
        </w:rPr>
        <w:t xml:space="preserve"> Ustawy</w:t>
      </w:r>
      <w:r w:rsidRPr="009A5B4C">
        <w:rPr>
          <w:rFonts w:ascii="Arial" w:hAnsi="Arial" w:cs="Arial"/>
          <w:sz w:val="22"/>
        </w:rPr>
        <w:t>, jest spełnio</w:t>
      </w:r>
      <w:r w:rsidR="00800591">
        <w:rPr>
          <w:rFonts w:ascii="Arial" w:hAnsi="Arial" w:cs="Arial"/>
          <w:sz w:val="22"/>
        </w:rPr>
        <w:t>ny, jeżeli co najmniej jeden z W</w:t>
      </w:r>
      <w:r w:rsidRPr="009A5B4C">
        <w:rPr>
          <w:rFonts w:ascii="Arial" w:hAnsi="Arial" w:cs="Arial"/>
          <w:sz w:val="22"/>
        </w:rPr>
        <w:t>ykonawców</w:t>
      </w:r>
      <w:r>
        <w:rPr>
          <w:rFonts w:ascii="Arial" w:hAnsi="Arial" w:cs="Arial"/>
          <w:sz w:val="22"/>
        </w:rPr>
        <w:t xml:space="preserve"> </w:t>
      </w:r>
      <w:r w:rsidRPr="009A5B4C">
        <w:rPr>
          <w:rFonts w:ascii="Arial" w:hAnsi="Arial" w:cs="Arial"/>
          <w:sz w:val="22"/>
        </w:rPr>
        <w:t>wspólnie ubiegających się o udzielenie zamówienia posiada uprawnienia do prowadzenia określonej</w:t>
      </w:r>
      <w:r>
        <w:rPr>
          <w:rFonts w:ascii="Arial" w:hAnsi="Arial" w:cs="Arial"/>
          <w:sz w:val="22"/>
        </w:rPr>
        <w:t xml:space="preserve"> </w:t>
      </w:r>
      <w:r w:rsidRPr="009A5B4C">
        <w:rPr>
          <w:rFonts w:ascii="Arial" w:hAnsi="Arial" w:cs="Arial"/>
          <w:sz w:val="22"/>
        </w:rPr>
        <w:t>działalności gospodarczej lub zawodowej i zrealizuje roboty budowlane, dostawy lub usługi, do których</w:t>
      </w:r>
      <w:r>
        <w:rPr>
          <w:rFonts w:ascii="Arial" w:hAnsi="Arial" w:cs="Arial"/>
          <w:sz w:val="22"/>
        </w:rPr>
        <w:t xml:space="preserve"> </w:t>
      </w:r>
      <w:r w:rsidRPr="009A5B4C">
        <w:rPr>
          <w:rFonts w:ascii="Arial" w:hAnsi="Arial" w:cs="Arial"/>
          <w:sz w:val="22"/>
        </w:rPr>
        <w:t>realizacji te uprawnienia są wymagane.</w:t>
      </w:r>
    </w:p>
    <w:p w14:paraId="5924B5AD" w14:textId="1B4BB83B" w:rsidR="002C7118" w:rsidRPr="00F02D52" w:rsidRDefault="00942299">
      <w:pPr>
        <w:numPr>
          <w:ilvl w:val="0"/>
          <w:numId w:val="6"/>
        </w:numPr>
        <w:spacing w:after="0"/>
        <w:ind w:right="2" w:hanging="293"/>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odniesieniu do warunków dotyczących doświadczenia </w:t>
      </w:r>
      <w:r w:rsidRPr="00F02D52">
        <w:rPr>
          <w:rFonts w:ascii="Arial" w:hAnsi="Arial" w:cs="Arial"/>
          <w:b/>
          <w:sz w:val="22"/>
        </w:rPr>
        <w:t>Wykonawcy wspólnie ubiegający się o udzielenie zamówienia</w:t>
      </w:r>
      <w:r w:rsidRPr="00F02D52">
        <w:rPr>
          <w:rFonts w:ascii="Arial" w:hAnsi="Arial" w:cs="Arial"/>
          <w:sz w:val="22"/>
        </w:rPr>
        <w:t xml:space="preserve"> mogą polegać na zdolnościach tych z Wykonawców, którzy wykonają </w:t>
      </w:r>
      <w:r w:rsidR="00176F2E">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zamówienia </w:t>
      </w:r>
      <w:r w:rsidRPr="00F02D52">
        <w:rPr>
          <w:rFonts w:ascii="Arial" w:hAnsi="Arial" w:cs="Arial"/>
          <w:b/>
          <w:sz w:val="22"/>
        </w:rPr>
        <w:t>dołączają do oferty oświadczenie</w:t>
      </w:r>
      <w:r w:rsidRPr="00F02D52">
        <w:rPr>
          <w:rFonts w:ascii="Arial" w:hAnsi="Arial" w:cs="Arial"/>
          <w:sz w:val="22"/>
        </w:rPr>
        <w:t xml:space="preserve">, </w:t>
      </w:r>
      <w:r w:rsidR="00800591" w:rsidRPr="00800591">
        <w:rPr>
          <w:rFonts w:ascii="Arial" w:hAnsi="Arial" w:cs="Arial"/>
          <w:sz w:val="22"/>
        </w:rPr>
        <w:t xml:space="preserve">z którego wynika, które dostawy </w:t>
      </w:r>
      <w:r w:rsidR="00800591">
        <w:rPr>
          <w:rFonts w:ascii="Arial" w:hAnsi="Arial" w:cs="Arial"/>
          <w:sz w:val="22"/>
        </w:rPr>
        <w:t>wykonają poszczególni wykonawcy</w:t>
      </w:r>
      <w:r w:rsidRPr="00F02D52">
        <w:rPr>
          <w:rFonts w:ascii="Arial" w:hAnsi="Arial" w:cs="Arial"/>
          <w:sz w:val="22"/>
        </w:rPr>
        <w:t>.</w:t>
      </w:r>
    </w:p>
    <w:p w14:paraId="705A81EA" w14:textId="77777777" w:rsidR="002C7118" w:rsidRPr="00F02D52" w:rsidRDefault="00942299">
      <w:pPr>
        <w:spacing w:after="33" w:line="259" w:lineRule="auto"/>
        <w:ind w:left="142" w:right="0" w:firstLine="0"/>
        <w:jc w:val="left"/>
        <w:rPr>
          <w:rFonts w:ascii="Arial" w:hAnsi="Arial" w:cs="Arial"/>
          <w:sz w:val="22"/>
        </w:rPr>
      </w:pPr>
      <w:r w:rsidRPr="00F02D52">
        <w:rPr>
          <w:rFonts w:ascii="Arial" w:hAnsi="Arial" w:cs="Arial"/>
          <w:sz w:val="22"/>
        </w:rPr>
        <w:t xml:space="preserve"> </w:t>
      </w:r>
    </w:p>
    <w:p w14:paraId="5B36E691" w14:textId="1F31361D" w:rsidR="002C7118" w:rsidRPr="00F02D52" w:rsidRDefault="00942299" w:rsidP="003B5F7F">
      <w:pPr>
        <w:pStyle w:val="Nagwek1"/>
        <w:numPr>
          <w:ilvl w:val="0"/>
          <w:numId w:val="149"/>
        </w:numPr>
        <w:spacing w:after="47" w:line="259" w:lineRule="auto"/>
        <w:ind w:right="0"/>
        <w:jc w:val="left"/>
        <w:rPr>
          <w:rFonts w:ascii="Arial" w:hAnsi="Arial" w:cs="Arial"/>
        </w:rPr>
      </w:pPr>
      <w:r w:rsidRPr="00F02D52">
        <w:rPr>
          <w:rFonts w:ascii="Arial" w:hAnsi="Arial" w:cs="Arial"/>
        </w:rPr>
        <w:lastRenderedPageBreak/>
        <w:t>Podstawy wykluczenia Wykonawcy z postępowania</w:t>
      </w:r>
    </w:p>
    <w:p w14:paraId="64382C8E" w14:textId="3B80457E" w:rsidR="002C7118" w:rsidRDefault="00942299">
      <w:pPr>
        <w:numPr>
          <w:ilvl w:val="0"/>
          <w:numId w:val="7"/>
        </w:numPr>
        <w:ind w:right="2" w:hanging="283"/>
        <w:rPr>
          <w:rFonts w:ascii="Arial" w:hAnsi="Arial" w:cs="Arial"/>
          <w:sz w:val="22"/>
        </w:rPr>
      </w:pPr>
      <w:r w:rsidRPr="00F02D52">
        <w:rPr>
          <w:rFonts w:ascii="Arial" w:hAnsi="Arial" w:cs="Arial"/>
          <w:sz w:val="22"/>
        </w:rPr>
        <w:t xml:space="preserve">O udzielenie przedmiotowego zamówienia mogą ubiegać się </w:t>
      </w:r>
      <w:r w:rsidRPr="00F02D52">
        <w:rPr>
          <w:rFonts w:ascii="Arial" w:hAnsi="Arial" w:cs="Arial"/>
          <w:b/>
          <w:sz w:val="22"/>
        </w:rPr>
        <w:t>Wykonawcy,</w:t>
      </w:r>
      <w:r w:rsidRPr="00F02D52">
        <w:rPr>
          <w:rFonts w:ascii="Arial" w:hAnsi="Arial" w:cs="Arial"/>
          <w:sz w:val="22"/>
        </w:rPr>
        <w:t xml:space="preserve"> którzy nie podlegają wykluczeniu na podstawie art. 108 Ustawy</w:t>
      </w:r>
      <w:r w:rsidR="005B2F3C" w:rsidRPr="005B2F3C">
        <w:t xml:space="preserve"> </w:t>
      </w:r>
      <w:r w:rsidR="005B2F3C">
        <w:rPr>
          <w:rFonts w:ascii="Arial" w:hAnsi="Arial" w:cs="Arial"/>
          <w:sz w:val="22"/>
        </w:rPr>
        <w:t xml:space="preserve">oraz art. 109 ust. 1 pkt 1 </w:t>
      </w:r>
      <w:r w:rsidR="005B2F3C" w:rsidRPr="005B2F3C">
        <w:rPr>
          <w:rFonts w:ascii="Arial" w:hAnsi="Arial" w:cs="Arial"/>
          <w:sz w:val="22"/>
        </w:rPr>
        <w:t xml:space="preserve">i </w:t>
      </w:r>
      <w:r w:rsidR="005B2F3C">
        <w:rPr>
          <w:rFonts w:ascii="Arial" w:hAnsi="Arial" w:cs="Arial"/>
          <w:sz w:val="22"/>
        </w:rPr>
        <w:t>4</w:t>
      </w:r>
      <w:r w:rsidR="005B2F3C" w:rsidRPr="005B2F3C">
        <w:rPr>
          <w:rFonts w:ascii="Arial" w:hAnsi="Arial" w:cs="Arial"/>
          <w:sz w:val="22"/>
        </w:rPr>
        <w:t xml:space="preserve"> Ustawy</w:t>
      </w:r>
      <w:r w:rsidRPr="00F02D52">
        <w:rPr>
          <w:rFonts w:ascii="Arial" w:hAnsi="Arial" w:cs="Arial"/>
          <w:sz w:val="22"/>
        </w:rPr>
        <w:t>.</w:t>
      </w:r>
    </w:p>
    <w:p w14:paraId="6800757B" w14:textId="7283C727" w:rsidR="003C19DD" w:rsidRPr="003C19DD" w:rsidRDefault="003C19DD" w:rsidP="003C19DD">
      <w:pPr>
        <w:numPr>
          <w:ilvl w:val="0"/>
          <w:numId w:val="7"/>
        </w:numPr>
        <w:ind w:right="2" w:hanging="283"/>
        <w:rPr>
          <w:rFonts w:ascii="Arial" w:hAnsi="Arial" w:cs="Arial"/>
          <w:sz w:val="22"/>
        </w:rPr>
      </w:pPr>
      <w:r w:rsidRPr="003C19DD">
        <w:rPr>
          <w:rFonts w:ascii="Arial" w:hAnsi="Arial" w:cs="Arial"/>
          <w:sz w:val="22"/>
        </w:rPr>
        <w:t>Z postępowania o udzielenie zamówienia wyklucza się wykonawcę, który udaremnia lub utrudnia stwierdzenie przestępnego pochodzenia pieniędzy lub ukrywa ich pochodzenie, w związku z brakiem możliwości ustalenia beneficjenta rzeczywistego, w rozumi</w:t>
      </w:r>
      <w:r w:rsidRPr="00844441">
        <w:rPr>
          <w:rFonts w:ascii="Arial" w:hAnsi="Arial" w:cs="Arial"/>
          <w:sz w:val="22"/>
        </w:rPr>
        <w:t>eniu art. 2 ust. 2 pkt 1 ustawy z dnia 1 marca</w:t>
      </w:r>
      <w:r w:rsidRPr="001C4F17">
        <w:rPr>
          <w:rFonts w:ascii="Arial" w:hAnsi="Arial" w:cs="Arial"/>
          <w:sz w:val="22"/>
        </w:rPr>
        <w:t xml:space="preserve"> 2018 r. o przeciwdziałaniu praniu pieniędzy oraz finansowaniu terroryzmu (</w:t>
      </w:r>
      <w:r w:rsidR="00CF5E03" w:rsidRPr="00CF5E03">
        <w:rPr>
          <w:rFonts w:ascii="Arial" w:hAnsi="Arial" w:cs="Arial"/>
          <w:sz w:val="22"/>
        </w:rPr>
        <w:t>Dz.U. z 2020 r. poz. 971</w:t>
      </w:r>
      <w:r w:rsidRPr="003C19DD">
        <w:rPr>
          <w:rFonts w:ascii="Arial" w:hAnsi="Arial" w:cs="Arial"/>
          <w:sz w:val="22"/>
        </w:rPr>
        <w:t>).</w:t>
      </w:r>
    </w:p>
    <w:p w14:paraId="5A12224B" w14:textId="21D12D72" w:rsidR="002C7118" w:rsidRPr="00F02D52" w:rsidRDefault="00942299">
      <w:pPr>
        <w:numPr>
          <w:ilvl w:val="0"/>
          <w:numId w:val="7"/>
        </w:numPr>
        <w:ind w:right="2" w:hanging="283"/>
        <w:rPr>
          <w:rFonts w:ascii="Arial" w:hAnsi="Arial" w:cs="Arial"/>
          <w:sz w:val="22"/>
        </w:rPr>
      </w:pPr>
      <w:r w:rsidRPr="00F02D52">
        <w:rPr>
          <w:rFonts w:ascii="Arial" w:hAnsi="Arial" w:cs="Arial"/>
          <w:sz w:val="22"/>
        </w:rPr>
        <w:t xml:space="preserve">Jeżeli Wykonawca </w:t>
      </w:r>
      <w:r w:rsidRPr="00F02D52">
        <w:rPr>
          <w:rFonts w:ascii="Arial" w:hAnsi="Arial" w:cs="Arial"/>
          <w:b/>
          <w:sz w:val="22"/>
        </w:rPr>
        <w:t>polega na zdolnościach lub sytuacji podmiotów</w:t>
      </w:r>
      <w:r w:rsidRPr="00F02D5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F02D52" w:rsidRDefault="00942299">
      <w:pPr>
        <w:numPr>
          <w:ilvl w:val="0"/>
          <w:numId w:val="7"/>
        </w:numPr>
        <w:ind w:right="2" w:hanging="283"/>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pPr>
        <w:spacing w:after="33" w:line="259" w:lineRule="auto"/>
        <w:ind w:left="850" w:right="0" w:firstLine="0"/>
        <w:jc w:val="left"/>
        <w:rPr>
          <w:rFonts w:ascii="Arial" w:hAnsi="Arial" w:cs="Arial"/>
          <w:sz w:val="22"/>
        </w:rPr>
      </w:pPr>
    </w:p>
    <w:p w14:paraId="3DEBDEAC" w14:textId="5644EFD3" w:rsidR="002C7118" w:rsidRPr="00F02D52" w:rsidRDefault="00942299" w:rsidP="003B5F7F">
      <w:pPr>
        <w:pStyle w:val="Nagwek1"/>
        <w:numPr>
          <w:ilvl w:val="0"/>
          <w:numId w:val="149"/>
        </w:numPr>
        <w:spacing w:after="57"/>
        <w:ind w:right="0"/>
        <w:rPr>
          <w:rFonts w:ascii="Arial" w:hAnsi="Arial" w:cs="Arial"/>
        </w:rPr>
      </w:pPr>
      <w:r w:rsidRPr="00F02D52">
        <w:rPr>
          <w:rFonts w:ascii="Arial" w:hAnsi="Arial" w:cs="Arial"/>
        </w:rPr>
        <w:t>Informacja o podmiotowych środkach dowodowych</w:t>
      </w:r>
    </w:p>
    <w:p w14:paraId="796C3F5C" w14:textId="1CAA1E60" w:rsidR="00D212A4" w:rsidRPr="00D9136C" w:rsidRDefault="00D212A4" w:rsidP="00D212A4">
      <w:pPr>
        <w:numPr>
          <w:ilvl w:val="0"/>
          <w:numId w:val="8"/>
        </w:numPr>
        <w:ind w:right="2" w:hanging="281"/>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77EC57D6" w:rsidR="00E45497" w:rsidRDefault="00E45497" w:rsidP="00D212A4">
      <w:pPr>
        <w:pStyle w:val="Akapitzlist"/>
        <w:numPr>
          <w:ilvl w:val="1"/>
          <w:numId w:val="8"/>
        </w:numPr>
        <w:ind w:left="1276" w:right="2" w:hanging="425"/>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o zamówienie publiczne tytułem środka karnego – sporządzonej nie wcześniej niż 6 miesięcy przed jej złożeniem;</w:t>
      </w:r>
    </w:p>
    <w:p w14:paraId="5BF83E76" w14:textId="57AE7FB0" w:rsidR="00844441" w:rsidRPr="00844441" w:rsidRDefault="008B6CE3" w:rsidP="00844441">
      <w:pPr>
        <w:pStyle w:val="Akapitzlist"/>
        <w:numPr>
          <w:ilvl w:val="1"/>
          <w:numId w:val="8"/>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Dz.U. z 2021 r. poz. 275</w:t>
      </w:r>
      <w:r w:rsidR="00844441" w:rsidRPr="00844441">
        <w:rPr>
          <w:rFonts w:ascii="Arial" w:hAnsi="Arial" w:cs="Arial"/>
          <w:sz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701A23">
        <w:rPr>
          <w:rFonts w:ascii="Arial" w:hAnsi="Arial" w:cs="Arial"/>
          <w:b/>
          <w:sz w:val="22"/>
        </w:rPr>
        <w:t>4</w:t>
      </w:r>
      <w:r w:rsidR="00844441" w:rsidRPr="00844441">
        <w:rPr>
          <w:rFonts w:ascii="Arial" w:hAnsi="Arial" w:cs="Arial"/>
          <w:b/>
          <w:sz w:val="22"/>
        </w:rPr>
        <w:t xml:space="preserve"> do SWZ);</w:t>
      </w:r>
    </w:p>
    <w:p w14:paraId="5D812CE7" w14:textId="572D05C4" w:rsidR="00844441" w:rsidRPr="00844441" w:rsidRDefault="008B6CE3" w:rsidP="00844441">
      <w:pPr>
        <w:pStyle w:val="Akapitzlist"/>
        <w:numPr>
          <w:ilvl w:val="1"/>
          <w:numId w:val="8"/>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o którym mowa w art. 125 ust. 1 Ustawy – formularzu JEDZ, w zakresie podstaw wykluczenia z postępowania wskazanych przez Zamawiającego, o których mowa w: </w:t>
      </w:r>
    </w:p>
    <w:p w14:paraId="3FA4734F" w14:textId="6C7EBEF5" w:rsidR="00844441" w:rsidRPr="00844441" w:rsidRDefault="00844441" w:rsidP="00D9136C">
      <w:pPr>
        <w:pStyle w:val="Akapitzlist"/>
        <w:numPr>
          <w:ilvl w:val="0"/>
          <w:numId w:val="172"/>
        </w:numPr>
        <w:ind w:left="1701" w:right="2" w:hanging="425"/>
        <w:rPr>
          <w:rFonts w:ascii="Arial" w:hAnsi="Arial" w:cs="Arial"/>
          <w:sz w:val="22"/>
        </w:rPr>
      </w:pPr>
      <w:r w:rsidRPr="00844441">
        <w:rPr>
          <w:rFonts w:ascii="Arial" w:hAnsi="Arial" w:cs="Arial"/>
          <w:sz w:val="22"/>
        </w:rPr>
        <w:t xml:space="preserve">art. 108 ust. 1 pkt 3 Ustawy, </w:t>
      </w:r>
    </w:p>
    <w:p w14:paraId="22E86BED" w14:textId="15C7CB27" w:rsidR="00844441" w:rsidRPr="00844441" w:rsidRDefault="00844441" w:rsidP="00D9136C">
      <w:pPr>
        <w:pStyle w:val="Akapitzlist"/>
        <w:numPr>
          <w:ilvl w:val="0"/>
          <w:numId w:val="172"/>
        </w:numPr>
        <w:ind w:left="1701" w:right="2" w:hanging="425"/>
        <w:rPr>
          <w:rFonts w:ascii="Arial" w:hAnsi="Arial" w:cs="Arial"/>
          <w:sz w:val="22"/>
        </w:rPr>
      </w:pPr>
      <w:r w:rsidRPr="00844441">
        <w:rPr>
          <w:rFonts w:ascii="Arial" w:hAnsi="Arial" w:cs="Arial"/>
          <w:sz w:val="22"/>
        </w:rPr>
        <w:t xml:space="preserve">art. 108 ust. 1 pkt 4 Ustawy, dotyczących orzeczenia zakazu ubiegania się o zamówienie publiczne tytułem środka zapobiegawczego, </w:t>
      </w:r>
    </w:p>
    <w:p w14:paraId="49812EDA" w14:textId="77A9E431" w:rsidR="00844441" w:rsidRPr="00844441" w:rsidRDefault="00844441" w:rsidP="00D9136C">
      <w:pPr>
        <w:pStyle w:val="Akapitzlist"/>
        <w:numPr>
          <w:ilvl w:val="0"/>
          <w:numId w:val="172"/>
        </w:numPr>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D9136C">
      <w:pPr>
        <w:pStyle w:val="Akapitzlist"/>
        <w:numPr>
          <w:ilvl w:val="0"/>
          <w:numId w:val="172"/>
        </w:numPr>
        <w:ind w:left="1701" w:right="2" w:hanging="425"/>
        <w:rPr>
          <w:rFonts w:ascii="Arial" w:hAnsi="Arial" w:cs="Arial"/>
          <w:sz w:val="22"/>
        </w:rPr>
      </w:pPr>
      <w:r w:rsidRPr="00844441">
        <w:rPr>
          <w:rFonts w:ascii="Arial" w:hAnsi="Arial" w:cs="Arial"/>
          <w:sz w:val="22"/>
        </w:rPr>
        <w:t xml:space="preserve">art. 108 ust. 1 pkt 6 Ustawy, </w:t>
      </w:r>
    </w:p>
    <w:p w14:paraId="271269AB" w14:textId="77777777" w:rsidR="009C4862" w:rsidRDefault="00844441" w:rsidP="00D9136C">
      <w:pPr>
        <w:pStyle w:val="Akapitzlist"/>
        <w:numPr>
          <w:ilvl w:val="0"/>
          <w:numId w:val="172"/>
        </w:numPr>
        <w:ind w:left="1701" w:right="2" w:hanging="425"/>
        <w:rPr>
          <w:rFonts w:ascii="Arial" w:hAnsi="Arial" w:cs="Arial"/>
          <w:sz w:val="22"/>
        </w:rPr>
      </w:pPr>
      <w:r w:rsidRPr="00844441">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4B14063E" w14:textId="4637CB48" w:rsidR="00844441" w:rsidRPr="002342F5" w:rsidRDefault="00844441" w:rsidP="00D9136C">
      <w:pPr>
        <w:pStyle w:val="Akapitzlist"/>
        <w:ind w:left="1276" w:right="2" w:firstLine="0"/>
        <w:rPr>
          <w:rFonts w:ascii="Arial" w:hAnsi="Arial" w:cs="Arial"/>
          <w:sz w:val="22"/>
        </w:rPr>
      </w:pPr>
      <w:r w:rsidRPr="002342F5">
        <w:rPr>
          <w:rFonts w:ascii="Arial" w:hAnsi="Arial" w:cs="Arial"/>
          <w:b/>
          <w:sz w:val="22"/>
        </w:rPr>
        <w:t xml:space="preserve">(wzór-załącznik nr </w:t>
      </w:r>
      <w:r w:rsidR="00701A23">
        <w:rPr>
          <w:rFonts w:ascii="Arial" w:hAnsi="Arial" w:cs="Arial"/>
          <w:b/>
          <w:sz w:val="22"/>
        </w:rPr>
        <w:t>5</w:t>
      </w:r>
      <w:r w:rsidRPr="002342F5">
        <w:rPr>
          <w:rFonts w:ascii="Arial" w:hAnsi="Arial" w:cs="Arial"/>
          <w:b/>
          <w:sz w:val="22"/>
        </w:rPr>
        <w:t xml:space="preserve"> do SWZ);</w:t>
      </w:r>
    </w:p>
    <w:p w14:paraId="7E75206F" w14:textId="377B03DE" w:rsidR="008C77B4" w:rsidRPr="008C77B4" w:rsidRDefault="008C77B4" w:rsidP="00D9136C">
      <w:pPr>
        <w:pStyle w:val="Akapitzlist"/>
        <w:numPr>
          <w:ilvl w:val="1"/>
          <w:numId w:val="8"/>
        </w:numPr>
        <w:ind w:right="2" w:hanging="423"/>
        <w:rPr>
          <w:rFonts w:ascii="Arial" w:hAnsi="Arial" w:cs="Arial"/>
          <w:sz w:val="22"/>
        </w:rPr>
      </w:pPr>
      <w:r>
        <w:rPr>
          <w:rFonts w:ascii="Arial" w:hAnsi="Arial" w:cs="Arial"/>
          <w:sz w:val="22"/>
        </w:rPr>
        <w:t>informacja</w:t>
      </w:r>
      <w:r w:rsidRPr="008C77B4">
        <w:rPr>
          <w:rFonts w:ascii="Arial" w:hAnsi="Arial" w:cs="Arial"/>
          <w:sz w:val="22"/>
        </w:rPr>
        <w:t xml:space="preserve"> z Centralnego Rejestru Beneficjentów Rzeczywistych, w zakresie art. 108 ust. 2 ustawy, jeżeli odrębne</w:t>
      </w:r>
      <w:r>
        <w:rPr>
          <w:rFonts w:ascii="Arial" w:hAnsi="Arial" w:cs="Arial"/>
          <w:sz w:val="22"/>
        </w:rPr>
        <w:t xml:space="preserve"> </w:t>
      </w:r>
      <w:r w:rsidRPr="008C77B4">
        <w:rPr>
          <w:rFonts w:ascii="Arial" w:hAnsi="Arial" w:cs="Arial"/>
          <w:sz w:val="22"/>
        </w:rPr>
        <w:t>przepisy wymagają wpisu do tego rejestru, sporząd</w:t>
      </w:r>
      <w:r>
        <w:rPr>
          <w:rFonts w:ascii="Arial" w:hAnsi="Arial" w:cs="Arial"/>
          <w:sz w:val="22"/>
        </w:rPr>
        <w:t>zona</w:t>
      </w:r>
      <w:r w:rsidRPr="008C77B4">
        <w:rPr>
          <w:rFonts w:ascii="Arial" w:hAnsi="Arial" w:cs="Arial"/>
          <w:sz w:val="22"/>
        </w:rPr>
        <w:t xml:space="preserve"> nie wcześniej niż 3 miesiące przed jej złożeniem;</w:t>
      </w:r>
    </w:p>
    <w:p w14:paraId="5A405522" w14:textId="5A2EC35B" w:rsidR="00844441" w:rsidRPr="00D9136C" w:rsidRDefault="008B6CE3" w:rsidP="00D9136C">
      <w:pPr>
        <w:pStyle w:val="Akapitzlist"/>
        <w:numPr>
          <w:ilvl w:val="1"/>
          <w:numId w:val="8"/>
        </w:numPr>
        <w:ind w:right="2" w:hanging="423"/>
        <w:rPr>
          <w:rFonts w:ascii="Arial" w:hAnsi="Arial" w:cs="Arial"/>
          <w:sz w:val="22"/>
        </w:rPr>
      </w:pPr>
      <w:r w:rsidRPr="008B6CE3">
        <w:rPr>
          <w:rFonts w:ascii="Arial" w:hAnsi="Arial" w:cs="Arial"/>
          <w:sz w:val="22"/>
        </w:rPr>
        <w:t>zaświadczenie</w:t>
      </w:r>
      <w:r w:rsidR="00844441" w:rsidRPr="00D9136C">
        <w:rPr>
          <w:rFonts w:ascii="Arial" w:hAnsi="Arial" w:cs="Arial"/>
          <w:sz w:val="22"/>
        </w:rPr>
        <w:t xml:space="preserve"> właściwego naczelnika ur</w:t>
      </w:r>
      <w:r w:rsidRPr="008B6CE3">
        <w:rPr>
          <w:rFonts w:ascii="Arial" w:hAnsi="Arial" w:cs="Arial"/>
          <w:sz w:val="22"/>
        </w:rPr>
        <w:t>zędu skarbowego potwierdzające</w:t>
      </w:r>
      <w:r w:rsidR="00844441" w:rsidRPr="00D9136C">
        <w:rPr>
          <w:rFonts w:ascii="Arial" w:hAnsi="Arial" w:cs="Arial"/>
          <w:sz w:val="22"/>
        </w:rPr>
        <w:t>, że Wykonawca nie zalega z opłacaniem podatków i opłat, w zakresie art. 109 u</w:t>
      </w:r>
      <w:r w:rsidRPr="008B6CE3">
        <w:rPr>
          <w:rFonts w:ascii="Arial" w:hAnsi="Arial" w:cs="Arial"/>
          <w:sz w:val="22"/>
        </w:rPr>
        <w:t>st. 1 pkt 1 Ustawy, wystawione</w:t>
      </w:r>
      <w:r w:rsidR="00844441" w:rsidRPr="00D9136C">
        <w:rPr>
          <w:rFonts w:ascii="Arial" w:hAnsi="Arial" w:cs="Arial"/>
          <w:sz w:val="22"/>
        </w:rPr>
        <w:t xml:space="preserv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t>
      </w:r>
      <w:r w:rsidR="00844441" w:rsidRPr="00D9136C">
        <w:rPr>
          <w:rFonts w:ascii="Arial" w:hAnsi="Arial" w:cs="Arial"/>
          <w:sz w:val="22"/>
        </w:rPr>
        <w:lastRenderedPageBreak/>
        <w:t xml:space="preserve">wraz z odsetkami lub grzywnami lub zawarł wiążące porozumienie w sprawie spłat tych należności; </w:t>
      </w:r>
    </w:p>
    <w:p w14:paraId="710EE6AB" w14:textId="50A63A18" w:rsidR="00844441" w:rsidRPr="00844441" w:rsidRDefault="008B6CE3" w:rsidP="00D9136C">
      <w:pPr>
        <w:pStyle w:val="Akapitzlist"/>
        <w:numPr>
          <w:ilvl w:val="1"/>
          <w:numId w:val="8"/>
        </w:numPr>
        <w:ind w:left="1276" w:right="2" w:hanging="360"/>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48C7989E" w14:textId="77777777" w:rsidR="00D212A4" w:rsidRPr="00D9136C" w:rsidRDefault="00D212A4" w:rsidP="00D9136C">
      <w:pPr>
        <w:pStyle w:val="Akapitzlist"/>
        <w:numPr>
          <w:ilvl w:val="1"/>
          <w:numId w:val="8"/>
        </w:numPr>
        <w:ind w:left="1276" w:right="2" w:hanging="360"/>
        <w:rPr>
          <w:rFonts w:ascii="Arial" w:hAnsi="Arial" w:cs="Arial"/>
          <w:sz w:val="22"/>
        </w:rPr>
      </w:pPr>
      <w:r w:rsidRPr="00D9136C">
        <w:rPr>
          <w:rFonts w:ascii="Arial" w:hAnsi="Arial" w:cs="Arial"/>
          <w:sz w:val="22"/>
        </w:rPr>
        <w:t>odpis lub informacja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1838F497" w14:textId="1CF86C99" w:rsidR="00D212A4" w:rsidRPr="00D9136C" w:rsidRDefault="00D212A4" w:rsidP="005C3E75">
      <w:pPr>
        <w:numPr>
          <w:ilvl w:val="1"/>
          <w:numId w:val="8"/>
        </w:numPr>
        <w:spacing w:after="30" w:line="241" w:lineRule="auto"/>
        <w:ind w:right="-10" w:hanging="360"/>
        <w:rPr>
          <w:rFonts w:ascii="Arial" w:hAnsi="Arial" w:cs="Arial"/>
          <w:sz w:val="22"/>
        </w:rPr>
      </w:pPr>
      <w:r w:rsidRPr="00D9136C">
        <w:rPr>
          <w:rFonts w:ascii="Arial" w:eastAsia="Courier New" w:hAnsi="Arial" w:cs="Arial"/>
          <w:color w:val="auto"/>
          <w:sz w:val="22"/>
        </w:rPr>
        <w:t xml:space="preserve">koncesja na </w:t>
      </w:r>
      <w:r w:rsidR="005C3E75" w:rsidRPr="005C3E75">
        <w:rPr>
          <w:rFonts w:ascii="Arial" w:eastAsia="Courier New" w:hAnsi="Arial" w:cs="Arial"/>
          <w:color w:val="auto"/>
          <w:sz w:val="22"/>
        </w:rPr>
        <w:t>obrót paliwami ciekłymi (OPC)</w:t>
      </w:r>
      <w:r w:rsidRPr="00D9136C">
        <w:rPr>
          <w:rFonts w:ascii="Arial" w:hAnsi="Arial" w:cs="Arial"/>
          <w:color w:val="00000A"/>
          <w:sz w:val="22"/>
        </w:rPr>
        <w:t>;</w:t>
      </w:r>
    </w:p>
    <w:p w14:paraId="5C0BFDCD" w14:textId="77777777" w:rsidR="00D212A4" w:rsidRPr="00D9136C" w:rsidRDefault="00D212A4" w:rsidP="001C4F17">
      <w:pPr>
        <w:numPr>
          <w:ilvl w:val="1"/>
          <w:numId w:val="8"/>
        </w:numPr>
        <w:spacing w:after="30" w:line="241" w:lineRule="auto"/>
        <w:ind w:right="-10" w:hanging="360"/>
        <w:rPr>
          <w:rFonts w:ascii="Arial" w:hAnsi="Arial" w:cs="Arial"/>
          <w:sz w:val="22"/>
        </w:rPr>
      </w:pPr>
      <w:r w:rsidRPr="00D9136C">
        <w:rPr>
          <w:rFonts w:ascii="Arial" w:hAnsi="Arial" w:cs="Arial"/>
          <w:color w:val="00000A"/>
          <w:sz w:val="22"/>
        </w:rPr>
        <w:t>dokumenty potwierdzające, że wykonawca jest ubezpieczony od odpowiedzialności cywilnej w zakresie prowadzonej działalności związanej z przedmiotem zamówienia ze wskazaniem sumy gwarancyjnej tego ubezpieczenia;</w:t>
      </w:r>
    </w:p>
    <w:p w14:paraId="29322CFE" w14:textId="65CFF61F" w:rsidR="00E779E2" w:rsidRPr="00D9136C" w:rsidRDefault="00962D28" w:rsidP="00D9136C">
      <w:pPr>
        <w:numPr>
          <w:ilvl w:val="1"/>
          <w:numId w:val="8"/>
        </w:numPr>
        <w:spacing w:after="0" w:line="240" w:lineRule="auto"/>
        <w:ind w:left="1270" w:right="-11" w:hanging="357"/>
        <w:rPr>
          <w:rFonts w:ascii="Arial" w:hAnsi="Arial" w:cs="Arial"/>
          <w:sz w:val="22"/>
        </w:rPr>
      </w:pPr>
      <w:r>
        <w:rPr>
          <w:rFonts w:ascii="Arial" w:hAnsi="Arial" w:cs="Arial"/>
          <w:sz w:val="22"/>
        </w:rPr>
        <w:t>informacja</w:t>
      </w:r>
      <w:r w:rsidRPr="00962D28">
        <w:rPr>
          <w:rFonts w:ascii="Arial" w:hAnsi="Arial" w:cs="Arial"/>
          <w:sz w:val="22"/>
        </w:rPr>
        <w:t xml:space="preserve"> banku lub spółdzielczej kasy oszczędnoś</w:t>
      </w:r>
      <w:r>
        <w:rPr>
          <w:rFonts w:ascii="Arial" w:hAnsi="Arial" w:cs="Arial"/>
          <w:sz w:val="22"/>
        </w:rPr>
        <w:t>ciowo-kredytowej potwierdzająca</w:t>
      </w:r>
      <w:r w:rsidRPr="00962D28">
        <w:rPr>
          <w:rFonts w:ascii="Arial" w:hAnsi="Arial" w:cs="Arial"/>
          <w:sz w:val="22"/>
        </w:rPr>
        <w:t xml:space="preserve"> wysokość posiadanych środków finansowych lub zdolność kredytową wykonawcy, w okresie nie wcześniejszym niż 3 miesiące przed jej złożeniem</w:t>
      </w:r>
      <w:r>
        <w:rPr>
          <w:rFonts w:ascii="Arial" w:hAnsi="Arial" w:cs="Arial"/>
          <w:sz w:val="22"/>
        </w:rPr>
        <w:t>;</w:t>
      </w:r>
    </w:p>
    <w:p w14:paraId="53147D1C" w14:textId="39477D63" w:rsidR="00D212A4" w:rsidRPr="00D9136C" w:rsidRDefault="00D212A4" w:rsidP="00D9136C">
      <w:pPr>
        <w:numPr>
          <w:ilvl w:val="1"/>
          <w:numId w:val="8"/>
        </w:numPr>
        <w:spacing w:after="0" w:line="240" w:lineRule="auto"/>
        <w:ind w:left="1270" w:right="-11" w:hanging="357"/>
        <w:rPr>
          <w:rFonts w:ascii="Arial" w:hAnsi="Arial" w:cs="Arial"/>
          <w:sz w:val="22"/>
        </w:rPr>
      </w:pPr>
      <w:r w:rsidRPr="00D9136C">
        <w:rPr>
          <w:rFonts w:ascii="Arial" w:hAnsi="Arial" w:cs="Arial"/>
          <w:color w:val="00000A"/>
          <w:sz w:val="22"/>
        </w:rPr>
        <w:t>wykaz</w:t>
      </w:r>
      <w:r w:rsidR="00C11B83" w:rsidRPr="00C11B83">
        <w:rPr>
          <w:rFonts w:ascii="Arial" w:hAnsi="Arial" w:cs="Arial"/>
          <w:color w:val="00000A"/>
          <w:sz w:val="22"/>
        </w:rPr>
        <w:t xml:space="preserve"> dostaw</w:t>
      </w:r>
      <w:r w:rsidRPr="00D9136C">
        <w:rPr>
          <w:rFonts w:ascii="Arial" w:hAnsi="Arial" w:cs="Arial"/>
          <w:color w:val="00000A"/>
          <w:sz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w:t>
      </w:r>
      <w:r w:rsidR="00C11B83" w:rsidRPr="00C11B83">
        <w:rPr>
          <w:rFonts w:ascii="Arial" w:hAnsi="Arial" w:cs="Arial"/>
          <w:color w:val="00000A"/>
          <w:sz w:val="22"/>
        </w:rPr>
        <w:t>dmiotów, na rzecz których dostawy</w:t>
      </w:r>
      <w:r w:rsidRPr="00D9136C">
        <w:rPr>
          <w:rFonts w:ascii="Arial" w:hAnsi="Arial" w:cs="Arial"/>
          <w:color w:val="00000A"/>
          <w:sz w:val="22"/>
        </w:rPr>
        <w:t xml:space="preserve"> zostały wykonane lub są wykonywane, oraz załączeniem dowodów określających, </w:t>
      </w:r>
      <w:r w:rsidR="00C11B83" w:rsidRPr="00C11B83">
        <w:rPr>
          <w:rFonts w:ascii="Arial" w:hAnsi="Arial" w:cs="Arial"/>
          <w:color w:val="00000A"/>
          <w:sz w:val="22"/>
        </w:rPr>
        <w:t>czy te dostawy</w:t>
      </w:r>
      <w:r w:rsidRPr="00D9136C">
        <w:rPr>
          <w:rFonts w:ascii="Arial" w:hAnsi="Arial" w:cs="Arial"/>
          <w:color w:val="00000A"/>
          <w:sz w:val="22"/>
        </w:rPr>
        <w:t xml:space="preserve"> zostały wykonane lub są wykonywane należycie, przy czym dowodami, o których mowa, są referencje bądź inne dokumenty sporządzone przez </w:t>
      </w:r>
      <w:r w:rsidR="00C11B83" w:rsidRPr="00CD17EC">
        <w:rPr>
          <w:rFonts w:ascii="Arial" w:hAnsi="Arial" w:cs="Arial"/>
          <w:color w:val="00000A"/>
          <w:sz w:val="22"/>
        </w:rPr>
        <w:t xml:space="preserve">podmiot, na rzecz którego </w:t>
      </w:r>
      <w:r w:rsidR="00265FC6" w:rsidRPr="00CD17EC">
        <w:rPr>
          <w:rFonts w:ascii="Arial" w:hAnsi="Arial" w:cs="Arial"/>
          <w:color w:val="00000A"/>
          <w:sz w:val="22"/>
        </w:rPr>
        <w:t>dostawy</w:t>
      </w:r>
      <w:r w:rsidRPr="00D9136C">
        <w:rPr>
          <w:rFonts w:ascii="Arial" w:hAnsi="Arial" w:cs="Arial"/>
          <w:color w:val="00000A"/>
          <w:sz w:val="22"/>
        </w:rPr>
        <w:t xml:space="preserve"> zostały wykonane, a w przypadku świadczeń powtarzających się lub ciągłych są wykonywane, a jeżeli wykonawca z przyczyn niezależnych od niego nie jest wstanie uzyskać tych dokumentów –</w:t>
      </w:r>
      <w:r w:rsidR="00A16987">
        <w:rPr>
          <w:rFonts w:ascii="Arial" w:hAnsi="Arial" w:cs="Arial"/>
          <w:color w:val="00000A"/>
          <w:sz w:val="22"/>
        </w:rPr>
        <w:t xml:space="preserve"> </w:t>
      </w:r>
      <w:r w:rsidRPr="00D9136C">
        <w:rPr>
          <w:rFonts w:ascii="Arial" w:hAnsi="Arial" w:cs="Arial"/>
          <w:color w:val="00000A"/>
          <w:sz w:val="22"/>
        </w:rPr>
        <w:t>oświadczenie wykonawcy; w przypadku świadczeń powtarzających się lub ciągłych nadal wykonywanych referencje bądź inne dokumenty potwierdzające ich należyte wykonywanie powinny być wystawione w okresie ostatnich 3 miesięcy</w:t>
      </w:r>
      <w:r w:rsidRPr="00D9136C">
        <w:rPr>
          <w:rFonts w:ascii="Arial" w:hAnsi="Arial" w:cs="Arial"/>
          <w:b/>
          <w:color w:val="00000A"/>
          <w:sz w:val="22"/>
        </w:rPr>
        <w:t xml:space="preserve"> (Wzór- Załącznik nr </w:t>
      </w:r>
      <w:r w:rsidR="00861BF5">
        <w:rPr>
          <w:rFonts w:ascii="Arial" w:hAnsi="Arial" w:cs="Arial"/>
          <w:b/>
          <w:color w:val="00000A"/>
          <w:sz w:val="22"/>
        </w:rPr>
        <w:t>6</w:t>
      </w:r>
      <w:r w:rsidR="00962D28">
        <w:rPr>
          <w:rFonts w:ascii="Arial" w:hAnsi="Arial" w:cs="Arial"/>
          <w:b/>
          <w:color w:val="00000A"/>
          <w:sz w:val="22"/>
        </w:rPr>
        <w:t xml:space="preserve"> </w:t>
      </w:r>
      <w:r w:rsidRPr="00D9136C">
        <w:rPr>
          <w:rFonts w:ascii="Arial" w:hAnsi="Arial" w:cs="Arial"/>
          <w:b/>
          <w:color w:val="00000A"/>
          <w:sz w:val="22"/>
        </w:rPr>
        <w:t>do SWZ).</w:t>
      </w:r>
    </w:p>
    <w:p w14:paraId="2A42EB42" w14:textId="117D2D76" w:rsidR="00C02CC7" w:rsidRPr="00C02CC7" w:rsidRDefault="00C02CC7" w:rsidP="00BC2A3D">
      <w:pPr>
        <w:numPr>
          <w:ilvl w:val="0"/>
          <w:numId w:val="8"/>
        </w:numPr>
        <w:spacing w:after="33" w:line="259"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Ministra Rozwoju, Pracy 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7D3556FF" w:rsidR="00C02CC7" w:rsidRDefault="00C02CC7" w:rsidP="00BC2A3D">
      <w:pPr>
        <w:numPr>
          <w:ilvl w:val="0"/>
          <w:numId w:val="8"/>
        </w:numPr>
        <w:spacing w:after="33" w:line="259"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Ministra Rozwoju, Pracy i Technologii 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77777777" w:rsidR="00C02CC7" w:rsidRDefault="00D212A4" w:rsidP="00D9136C">
      <w:pPr>
        <w:numPr>
          <w:ilvl w:val="0"/>
          <w:numId w:val="8"/>
        </w:numPr>
        <w:spacing w:after="33" w:line="259" w:lineRule="auto"/>
        <w:ind w:right="0" w:hanging="283"/>
        <w:rPr>
          <w:rFonts w:ascii="Arial" w:hAnsi="Arial" w:cs="Arial"/>
          <w:sz w:val="22"/>
        </w:rPr>
      </w:pPr>
      <w:r w:rsidRPr="00D9136C">
        <w:rPr>
          <w:rFonts w:ascii="Arial" w:hAnsi="Arial" w:cs="Arial"/>
          <w:sz w:val="22"/>
        </w:rPr>
        <w:t>Podmiotowe środki dowodowe oraz inne dokumenty lub oświadczenia należy przekazać Zamawiającemu przy użyciu środków komunikacji elektronicznej dopuszczonych w SWZ, w zakresie i sposób określony w przepisach rozporządzenia wydanego na podstawie art. 70 Ustawy.</w:t>
      </w:r>
    </w:p>
    <w:p w14:paraId="50C0CD5A" w14:textId="35E4BB10" w:rsidR="001A33B8" w:rsidRDefault="00D212A4" w:rsidP="00D9136C">
      <w:pPr>
        <w:numPr>
          <w:ilvl w:val="0"/>
          <w:numId w:val="8"/>
        </w:numPr>
        <w:spacing w:after="33" w:line="259" w:lineRule="auto"/>
        <w:ind w:right="0" w:hanging="283"/>
        <w:rPr>
          <w:rFonts w:ascii="Arial" w:hAnsi="Arial" w:cs="Arial"/>
          <w:sz w:val="22"/>
        </w:rPr>
      </w:pPr>
      <w:r w:rsidRPr="00D9136C">
        <w:rPr>
          <w:rFonts w:ascii="Arial" w:hAnsi="Arial" w:cs="Arial"/>
          <w:sz w:val="22"/>
        </w:rPr>
        <w:lastRenderedPageBreak/>
        <w:t>Podmiotowe środki dowodowe sporządzone w języku obcym muszą być złożone wraz z tłumaczeniem na język polski.</w:t>
      </w:r>
    </w:p>
    <w:p w14:paraId="72C9EC33" w14:textId="3526DE18" w:rsidR="002C7118" w:rsidRPr="00CD17EC" w:rsidRDefault="002C7118" w:rsidP="001A33B8">
      <w:pPr>
        <w:spacing w:after="33" w:line="259" w:lineRule="auto"/>
        <w:ind w:left="850" w:right="0" w:firstLine="0"/>
        <w:jc w:val="left"/>
        <w:rPr>
          <w:rFonts w:ascii="Arial" w:hAnsi="Arial" w:cs="Arial"/>
          <w:sz w:val="22"/>
        </w:rPr>
      </w:pPr>
    </w:p>
    <w:p w14:paraId="4777502C" w14:textId="7CFA8639" w:rsidR="002C7118" w:rsidRPr="00F02D52" w:rsidRDefault="00942299" w:rsidP="00B036EF">
      <w:pPr>
        <w:pStyle w:val="Nagwek1"/>
        <w:numPr>
          <w:ilvl w:val="0"/>
          <w:numId w:val="149"/>
        </w:numPr>
        <w:spacing w:after="57"/>
        <w:ind w:right="0"/>
        <w:rPr>
          <w:rFonts w:ascii="Arial" w:hAnsi="Arial" w:cs="Arial"/>
        </w:rPr>
      </w:pPr>
      <w:r w:rsidRPr="00F02D52">
        <w:rPr>
          <w:rFonts w:ascii="Arial" w:hAnsi="Arial" w:cs="Arial"/>
        </w:rPr>
        <w:t>Termin związania ofertą</w:t>
      </w:r>
    </w:p>
    <w:p w14:paraId="474B7456" w14:textId="1F92FE81" w:rsidR="002C7118" w:rsidRPr="00F02D52" w:rsidRDefault="00942299">
      <w:pPr>
        <w:numPr>
          <w:ilvl w:val="0"/>
          <w:numId w:val="9"/>
        </w:numPr>
        <w:ind w:right="2" w:hanging="293"/>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A60A5E" w:rsidRPr="00AD727A">
        <w:rPr>
          <w:rFonts w:ascii="Arial" w:hAnsi="Arial" w:cs="Arial"/>
          <w:b/>
          <w:color w:val="auto"/>
          <w:sz w:val="22"/>
        </w:rPr>
        <w:t>20</w:t>
      </w:r>
      <w:r w:rsidR="001928DA" w:rsidRPr="00AD727A">
        <w:rPr>
          <w:rFonts w:ascii="Arial" w:hAnsi="Arial" w:cs="Arial"/>
          <w:b/>
          <w:color w:val="auto"/>
          <w:sz w:val="22"/>
        </w:rPr>
        <w:t>.0</w:t>
      </w:r>
      <w:r w:rsidR="001A1E3A" w:rsidRPr="00AD727A">
        <w:rPr>
          <w:rFonts w:ascii="Arial" w:hAnsi="Arial" w:cs="Arial"/>
          <w:b/>
          <w:color w:val="auto"/>
          <w:sz w:val="22"/>
        </w:rPr>
        <w:t>8</w:t>
      </w:r>
      <w:r w:rsidR="001928DA" w:rsidRPr="00AD727A">
        <w:rPr>
          <w:rFonts w:ascii="Arial" w:hAnsi="Arial" w:cs="Arial"/>
          <w:b/>
          <w:color w:val="auto"/>
          <w:sz w:val="22"/>
        </w:rPr>
        <w:t>.</w:t>
      </w:r>
      <w:r w:rsidRPr="00AD727A">
        <w:rPr>
          <w:rFonts w:ascii="Arial" w:hAnsi="Arial" w:cs="Arial"/>
          <w:b/>
          <w:color w:val="auto"/>
          <w:sz w:val="22"/>
        </w:rPr>
        <w:t>2021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pPr>
        <w:numPr>
          <w:ilvl w:val="0"/>
          <w:numId w:val="9"/>
        </w:numPr>
        <w:ind w:right="2" w:hanging="293"/>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pPr>
        <w:numPr>
          <w:ilvl w:val="0"/>
          <w:numId w:val="9"/>
        </w:numPr>
        <w:ind w:right="2" w:hanging="293"/>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805448">
      <w:pPr>
        <w:numPr>
          <w:ilvl w:val="0"/>
          <w:numId w:val="9"/>
        </w:numPr>
        <w:ind w:right="2" w:hanging="295"/>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pPr>
        <w:numPr>
          <w:ilvl w:val="0"/>
          <w:numId w:val="9"/>
        </w:numPr>
        <w:spacing w:after="0"/>
        <w:ind w:right="2" w:hanging="293"/>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pPr>
        <w:spacing w:after="93" w:line="259"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772DC0">
      <w:pPr>
        <w:pStyle w:val="Nagwek1"/>
        <w:numPr>
          <w:ilvl w:val="0"/>
          <w:numId w:val="149"/>
        </w:numPr>
        <w:spacing w:after="50" w:line="259" w:lineRule="auto"/>
        <w:ind w:left="567" w:right="0"/>
        <w:jc w:val="left"/>
        <w:rPr>
          <w:rFonts w:ascii="Arial" w:hAnsi="Arial" w:cs="Arial"/>
        </w:rPr>
      </w:pPr>
      <w:r w:rsidRPr="00F02D52">
        <w:rPr>
          <w:rFonts w:ascii="Arial" w:hAnsi="Arial" w:cs="Arial"/>
        </w:rPr>
        <w:t>Opis sposobu przygotowania oferty</w:t>
      </w:r>
    </w:p>
    <w:p w14:paraId="55C483B2" w14:textId="77AF647B" w:rsidR="002C7118" w:rsidRPr="00F02D52" w:rsidRDefault="00942299">
      <w:pPr>
        <w:numPr>
          <w:ilvl w:val="0"/>
          <w:numId w:val="10"/>
        </w:numPr>
        <w:ind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w:t>
      </w:r>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Pr="00F02D52">
        <w:rPr>
          <w:rFonts w:ascii="Arial" w:hAnsi="Arial" w:cs="Arial"/>
          <w:sz w:val="22"/>
        </w:rPr>
        <w:t xml:space="preserve"> do SWZ. W przypadku gdy Wykonawca nie korzysta z przygotowanego przez Zamawiającego wzoru Formularza oferty, oferta powinna zawierać wszystkie informacje wymagane we wzorze.</w:t>
      </w:r>
    </w:p>
    <w:p w14:paraId="0260747E" w14:textId="7117B348" w:rsidR="003E500A" w:rsidRPr="0045534E" w:rsidRDefault="006574CB">
      <w:pPr>
        <w:numPr>
          <w:ilvl w:val="0"/>
          <w:numId w:val="10"/>
        </w:numPr>
        <w:ind w:right="2" w:hanging="283"/>
        <w:rPr>
          <w:rFonts w:ascii="Arial" w:hAnsi="Arial" w:cs="Arial"/>
          <w:b/>
          <w:sz w:val="22"/>
        </w:rPr>
      </w:pPr>
      <w:r w:rsidRPr="006574CB">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(Dz.Urz.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w:t>
      </w:r>
    </w:p>
    <w:p w14:paraId="65BE8B61" w14:textId="4961B38E" w:rsidR="00E047E5" w:rsidRPr="00265FC6" w:rsidRDefault="006574CB" w:rsidP="0045534E">
      <w:pPr>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2">
        <w:r w:rsidRPr="0034234B">
          <w:rPr>
            <w:rStyle w:val="Hipercze"/>
            <w:rFonts w:ascii="Arial" w:hAnsi="Arial" w:cs="Arial"/>
            <w:sz w:val="22"/>
            <w:u w:val="none"/>
          </w:rPr>
          <w:t>espd.uzp.gov.pl</w:t>
        </w:r>
      </w:hyperlink>
      <w:hyperlink r:id="rId13">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45534E">
      <w:pPr>
        <w:ind w:left="850" w:right="2" w:firstLine="0"/>
        <w:rPr>
          <w:rFonts w:ascii="Arial" w:hAnsi="Arial" w:cs="Arial"/>
          <w:sz w:val="22"/>
          <w:u w:val="single"/>
        </w:rPr>
      </w:pPr>
      <w:r w:rsidRPr="0034234B">
        <w:rPr>
          <w:rFonts w:ascii="Arial" w:hAnsi="Arial" w:cs="Arial"/>
          <w:sz w:val="22"/>
          <w:u w:val="single"/>
        </w:rPr>
        <w:t>Jednolity dokument przygotowany wstępnie przez Zamawiającego dla przedmiotowego postępowania (w formacie xml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45534E">
      <w:pPr>
        <w:ind w:left="850" w:right="2" w:firstLine="0"/>
        <w:rPr>
          <w:rFonts w:ascii="Arial" w:hAnsi="Arial" w:cs="Arial"/>
          <w:b/>
          <w:sz w:val="22"/>
        </w:rPr>
      </w:pPr>
      <w:r w:rsidRPr="0034234B">
        <w:rPr>
          <w:rFonts w:ascii="Arial" w:hAnsi="Arial" w:cs="Arial"/>
          <w:sz w:val="22"/>
        </w:rPr>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w takim przypadku Wykonawca nie wypełnia żadnej z pozostałych sekcji (A-D) w części IV JEDZ.</w:t>
      </w:r>
    </w:p>
    <w:p w14:paraId="007099D8" w14:textId="77777777" w:rsidR="001C4F17" w:rsidRPr="00D9136C" w:rsidRDefault="001C4F17" w:rsidP="001C4F17">
      <w:pPr>
        <w:numPr>
          <w:ilvl w:val="0"/>
          <w:numId w:val="10"/>
        </w:numPr>
        <w:spacing w:line="248" w:lineRule="auto"/>
        <w:ind w:right="51" w:hanging="360"/>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w:t>
      </w:r>
      <w:r w:rsidRPr="00D9136C">
        <w:rPr>
          <w:rFonts w:ascii="Arial" w:hAnsi="Arial" w:cs="Arial"/>
          <w:sz w:val="22"/>
        </w:rPr>
        <w:lastRenderedPageBreak/>
        <w:t xml:space="preserve">udziału w postępowaniu w zakresie, w jakim każdy z Wykonawców wykazuje spełnianie warunków udziału w postępowaniu.  </w:t>
      </w:r>
    </w:p>
    <w:p w14:paraId="6CC31253" w14:textId="4F18959A" w:rsidR="002C7118" w:rsidRPr="00C95687" w:rsidRDefault="001C4F17">
      <w:pPr>
        <w:numPr>
          <w:ilvl w:val="0"/>
          <w:numId w:val="10"/>
        </w:numPr>
        <w:ind w:right="2" w:hanging="283"/>
        <w:rPr>
          <w:rFonts w:ascii="Arial" w:hAnsi="Arial" w:cs="Arial"/>
          <w:sz w:val="22"/>
        </w:rPr>
      </w:pPr>
      <w:r w:rsidRPr="00D9136C">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F02D52" w:rsidRDefault="00942299">
      <w:pPr>
        <w:numPr>
          <w:ilvl w:val="0"/>
          <w:numId w:val="10"/>
        </w:numPr>
        <w:spacing w:after="4" w:line="250" w:lineRule="auto"/>
        <w:ind w:right="2" w:hanging="283"/>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DD3B9F">
        <w:rPr>
          <w:rFonts w:ascii="Arial" w:hAnsi="Arial" w:cs="Arial"/>
          <w:b/>
          <w:sz w:val="22"/>
        </w:rPr>
        <w:t>4</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pPr>
        <w:spacing w:after="93" w:line="259"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1C4F17">
      <w:pPr>
        <w:pStyle w:val="Akapitzlist"/>
        <w:numPr>
          <w:ilvl w:val="0"/>
          <w:numId w:val="149"/>
        </w:numPr>
        <w:spacing w:after="5" w:line="249" w:lineRule="auto"/>
        <w:ind w:left="567" w:right="0"/>
        <w:rPr>
          <w:rFonts w:ascii="Arial" w:hAnsi="Arial" w:cs="Arial"/>
          <w:sz w:val="22"/>
        </w:rPr>
      </w:pPr>
      <w:r w:rsidRPr="00F02D52">
        <w:rPr>
          <w:rFonts w:ascii="Arial" w:hAnsi="Arial" w:cs="Arial"/>
          <w:b/>
          <w:sz w:val="22"/>
        </w:rPr>
        <w:t>Wymagania dotyczące wadium</w:t>
      </w:r>
    </w:p>
    <w:p w14:paraId="53820BD9" w14:textId="77777777" w:rsidR="00126622" w:rsidRPr="00D9136C" w:rsidRDefault="00126622" w:rsidP="00126622">
      <w:pPr>
        <w:numPr>
          <w:ilvl w:val="0"/>
          <w:numId w:val="19"/>
        </w:numPr>
        <w:tabs>
          <w:tab w:val="clear" w:pos="360"/>
          <w:tab w:val="num" w:pos="993"/>
        </w:tabs>
        <w:autoSpaceDE w:val="0"/>
        <w:autoSpaceDN w:val="0"/>
        <w:adjustRightInd w:val="0"/>
        <w:spacing w:before="120" w:after="0" w:line="240" w:lineRule="auto"/>
        <w:ind w:left="993" w:right="0" w:hanging="426"/>
        <w:contextualSpacing/>
        <w:rPr>
          <w:rFonts w:ascii="Arial" w:hAnsi="Arial" w:cs="Arial"/>
          <w:sz w:val="22"/>
        </w:rPr>
      </w:pPr>
      <w:r w:rsidRPr="00D9136C">
        <w:rPr>
          <w:rFonts w:ascii="Arial" w:hAnsi="Arial" w:cs="Arial"/>
          <w:sz w:val="22"/>
        </w:rPr>
        <w:t>Zamawiający wymaga wniesienia wadium na poszczególne zadania:</w:t>
      </w:r>
    </w:p>
    <w:p w14:paraId="3F0D617E" w14:textId="77777777" w:rsidR="00126622" w:rsidRPr="00D9136C" w:rsidRDefault="00126622" w:rsidP="00126622">
      <w:pPr>
        <w:numPr>
          <w:ilvl w:val="1"/>
          <w:numId w:val="19"/>
        </w:numPr>
        <w:tabs>
          <w:tab w:val="clear" w:pos="1440"/>
        </w:tabs>
        <w:autoSpaceDE w:val="0"/>
        <w:autoSpaceDN w:val="0"/>
        <w:adjustRightInd w:val="0"/>
        <w:spacing w:before="120" w:after="0" w:line="240" w:lineRule="auto"/>
        <w:ind w:left="1418" w:right="0" w:hanging="357"/>
        <w:contextualSpacing/>
        <w:rPr>
          <w:rFonts w:ascii="Arial" w:hAnsi="Arial" w:cs="Arial"/>
          <w:sz w:val="22"/>
        </w:rPr>
      </w:pPr>
      <w:r w:rsidRPr="00D9136C">
        <w:rPr>
          <w:rFonts w:ascii="Arial" w:hAnsi="Arial" w:cs="Arial"/>
          <w:sz w:val="22"/>
        </w:rPr>
        <w:t>Zadanie nr 1</w:t>
      </w:r>
      <w:r w:rsidRPr="00D9136C">
        <w:rPr>
          <w:rFonts w:ascii="Arial" w:hAnsi="Arial" w:cs="Arial"/>
          <w:sz w:val="22"/>
        </w:rPr>
        <w:tab/>
        <w:t xml:space="preserve">- </w:t>
      </w:r>
      <w:r>
        <w:rPr>
          <w:rFonts w:ascii="Arial" w:hAnsi="Arial" w:cs="Arial"/>
          <w:sz w:val="22"/>
        </w:rPr>
        <w:t>315</w:t>
      </w:r>
      <w:r w:rsidRPr="001A0F81">
        <w:rPr>
          <w:rFonts w:ascii="Arial" w:hAnsi="Arial" w:cs="Arial"/>
          <w:sz w:val="22"/>
        </w:rPr>
        <w:t xml:space="preserve"> 0</w:t>
      </w:r>
      <w:r w:rsidRPr="00D9136C">
        <w:rPr>
          <w:rFonts w:ascii="Arial" w:hAnsi="Arial" w:cs="Arial"/>
          <w:sz w:val="22"/>
        </w:rPr>
        <w:t>00,00 zł;</w:t>
      </w:r>
    </w:p>
    <w:p w14:paraId="7F61FA8F" w14:textId="77777777" w:rsidR="00126622" w:rsidRPr="00D9136C" w:rsidRDefault="00126622" w:rsidP="00126622">
      <w:pPr>
        <w:numPr>
          <w:ilvl w:val="1"/>
          <w:numId w:val="19"/>
        </w:numPr>
        <w:tabs>
          <w:tab w:val="clear" w:pos="1440"/>
        </w:tabs>
        <w:autoSpaceDE w:val="0"/>
        <w:autoSpaceDN w:val="0"/>
        <w:adjustRightInd w:val="0"/>
        <w:spacing w:before="120" w:after="0" w:line="240" w:lineRule="auto"/>
        <w:ind w:left="1418" w:right="0" w:hanging="357"/>
        <w:contextualSpacing/>
        <w:rPr>
          <w:rFonts w:ascii="Arial" w:hAnsi="Arial" w:cs="Arial"/>
          <w:sz w:val="22"/>
        </w:rPr>
      </w:pPr>
      <w:r>
        <w:rPr>
          <w:rFonts w:ascii="Arial" w:hAnsi="Arial" w:cs="Arial"/>
          <w:sz w:val="22"/>
        </w:rPr>
        <w:t>Zadanie nr 2</w:t>
      </w:r>
      <w:r>
        <w:rPr>
          <w:rFonts w:ascii="Arial" w:hAnsi="Arial" w:cs="Arial"/>
          <w:sz w:val="22"/>
        </w:rPr>
        <w:tab/>
        <w:t>- 621</w:t>
      </w:r>
      <w:r w:rsidRPr="001A0F81">
        <w:rPr>
          <w:rFonts w:ascii="Arial" w:hAnsi="Arial" w:cs="Arial"/>
          <w:sz w:val="22"/>
        </w:rPr>
        <w:t xml:space="preserve"> 0</w:t>
      </w:r>
      <w:r w:rsidRPr="00D9136C">
        <w:rPr>
          <w:rFonts w:ascii="Arial" w:hAnsi="Arial" w:cs="Arial"/>
          <w:sz w:val="22"/>
        </w:rPr>
        <w:t>00,00 zł;</w:t>
      </w:r>
    </w:p>
    <w:p w14:paraId="58F203BE" w14:textId="6CD62D58" w:rsidR="007E6403" w:rsidRPr="00D9136C" w:rsidRDefault="00126622" w:rsidP="00126622">
      <w:pPr>
        <w:pStyle w:val="Akapitzlist"/>
        <w:numPr>
          <w:ilvl w:val="1"/>
          <w:numId w:val="19"/>
        </w:numPr>
        <w:autoSpaceDE w:val="0"/>
        <w:autoSpaceDN w:val="0"/>
        <w:adjustRightInd w:val="0"/>
        <w:spacing w:after="0" w:line="240" w:lineRule="auto"/>
        <w:ind w:left="1418" w:right="0" w:hanging="357"/>
        <w:rPr>
          <w:rFonts w:ascii="Arial" w:eastAsia="Calibri" w:hAnsi="Arial" w:cs="Arial"/>
          <w:color w:val="auto"/>
          <w:sz w:val="22"/>
          <w:lang w:eastAsia="en-US"/>
        </w:rPr>
      </w:pPr>
      <w:r>
        <w:rPr>
          <w:rFonts w:ascii="Arial" w:hAnsi="Arial" w:cs="Arial"/>
          <w:sz w:val="22"/>
        </w:rPr>
        <w:t>Zadanie nr 3</w:t>
      </w:r>
      <w:r>
        <w:rPr>
          <w:rFonts w:ascii="Arial" w:hAnsi="Arial" w:cs="Arial"/>
          <w:sz w:val="22"/>
        </w:rPr>
        <w:tab/>
        <w:t>- 420</w:t>
      </w:r>
      <w:r w:rsidRPr="001A0F81">
        <w:rPr>
          <w:rFonts w:ascii="Arial" w:hAnsi="Arial" w:cs="Arial"/>
          <w:sz w:val="22"/>
        </w:rPr>
        <w:t xml:space="preserve"> 000,00 zł.</w:t>
      </w:r>
    </w:p>
    <w:p w14:paraId="5786880F" w14:textId="5CEBF3DC"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76087A7C" w:rsidR="007E6403" w:rsidRPr="00F02D52" w:rsidRDefault="007E6403" w:rsidP="003B5F7F">
      <w:pPr>
        <w:numPr>
          <w:ilvl w:val="0"/>
          <w:numId w:val="19"/>
        </w:numPr>
        <w:tabs>
          <w:tab w:val="clear" w:pos="360"/>
          <w:tab w:val="num" w:pos="993"/>
        </w:tabs>
        <w:autoSpaceDE w:val="0"/>
        <w:autoSpaceDN w:val="0"/>
        <w:adjustRightInd w:val="0"/>
        <w:spacing w:after="0" w:line="240" w:lineRule="auto"/>
        <w:ind w:left="993" w:right="2" w:hanging="425"/>
        <w:rPr>
          <w:rFonts w:ascii="Arial" w:hAnsi="Arial" w:cs="Arial"/>
          <w:sz w:val="22"/>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3B4846" w:rsidRPr="003B4846">
        <w:rPr>
          <w:rFonts w:ascii="Arial" w:eastAsia="Calibri" w:hAnsi="Arial" w:cs="Arial"/>
          <w:b/>
          <w:color w:val="auto"/>
          <w:sz w:val="22"/>
          <w:lang w:eastAsia="en-US"/>
        </w:rPr>
        <w:t>Dostawa do zapasów agencyjnych oleju napędowego</w:t>
      </w:r>
      <w:r w:rsidR="006E1BB5">
        <w:rPr>
          <w:rFonts w:ascii="Arial" w:eastAsia="Calibri" w:hAnsi="Arial" w:cs="Arial"/>
          <w:b/>
          <w:color w:val="auto"/>
          <w:sz w:val="22"/>
          <w:lang w:eastAsia="en-US"/>
        </w:rPr>
        <w:t>, zadanie nr ………</w:t>
      </w:r>
      <w:r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3B4846">
        <w:rPr>
          <w:rFonts w:ascii="Arial" w:eastAsia="Calibri" w:hAnsi="Arial" w:cs="Arial"/>
          <w:b/>
          <w:color w:val="auto"/>
          <w:sz w:val="22"/>
          <w:lang w:eastAsia="en-US"/>
        </w:rPr>
        <w:t>6</w:t>
      </w:r>
      <w:r w:rsidRPr="00F02D52">
        <w:rPr>
          <w:rFonts w:ascii="Arial" w:eastAsia="Calibri" w:hAnsi="Arial" w:cs="Arial"/>
          <w:b/>
          <w:color w:val="auto"/>
          <w:sz w:val="22"/>
          <w:lang w:eastAsia="en-US"/>
        </w:rPr>
        <w:t>.2021</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3B5F7F">
      <w:pPr>
        <w:numPr>
          <w:ilvl w:val="0"/>
          <w:numId w:val="19"/>
        </w:numPr>
        <w:tabs>
          <w:tab w:val="clear" w:pos="360"/>
          <w:tab w:val="num" w:pos="993"/>
        </w:tabs>
        <w:autoSpaceDE w:val="0"/>
        <w:autoSpaceDN w:val="0"/>
        <w:adjustRightInd w:val="0"/>
        <w:spacing w:after="0" w:line="240" w:lineRule="auto"/>
        <w:ind w:left="993"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F02D52" w:rsidRDefault="00942299" w:rsidP="001C4F17">
      <w:pPr>
        <w:pStyle w:val="Nagwek1"/>
        <w:numPr>
          <w:ilvl w:val="0"/>
          <w:numId w:val="149"/>
        </w:numPr>
        <w:ind w:right="0"/>
        <w:rPr>
          <w:rFonts w:ascii="Arial" w:hAnsi="Arial" w:cs="Arial"/>
        </w:rPr>
      </w:pPr>
      <w:r w:rsidRPr="00F02D52">
        <w:rPr>
          <w:rFonts w:ascii="Arial" w:hAnsi="Arial" w:cs="Arial"/>
        </w:rPr>
        <w:t>Sposób oraz termin składania ofert</w:t>
      </w:r>
    </w:p>
    <w:p w14:paraId="4DAF8E5F" w14:textId="4534A791" w:rsidR="00B04577" w:rsidRDefault="00B04577">
      <w:pPr>
        <w:numPr>
          <w:ilvl w:val="0"/>
          <w:numId w:val="11"/>
        </w:numPr>
        <w:spacing w:after="4" w:line="250" w:lineRule="auto"/>
        <w:ind w:right="2" w:hanging="425"/>
        <w:rPr>
          <w:rFonts w:ascii="Arial" w:hAnsi="Arial" w:cs="Arial"/>
          <w:sz w:val="22"/>
        </w:rPr>
      </w:pPr>
      <w:r>
        <w:rPr>
          <w:rFonts w:ascii="Arial" w:hAnsi="Arial" w:cs="Arial"/>
          <w:sz w:val="22"/>
        </w:rPr>
        <w:t>Wykonawca może złożyć ofertę na jedno lub więcej zadań.</w:t>
      </w:r>
    </w:p>
    <w:p w14:paraId="6C971D2F" w14:textId="73DBE035" w:rsidR="002C7118" w:rsidRPr="00F02D52" w:rsidRDefault="00B04577">
      <w:pPr>
        <w:numPr>
          <w:ilvl w:val="0"/>
          <w:numId w:val="11"/>
        </w:numPr>
        <w:spacing w:after="4" w:line="25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pPr>
        <w:numPr>
          <w:ilvl w:val="0"/>
          <w:numId w:val="11"/>
        </w:numPr>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pPr>
        <w:numPr>
          <w:ilvl w:val="0"/>
          <w:numId w:val="11"/>
        </w:numPr>
        <w:ind w:right="2" w:hanging="425"/>
        <w:rPr>
          <w:rFonts w:ascii="Arial" w:hAnsi="Arial" w:cs="Arial"/>
          <w:sz w:val="22"/>
        </w:rPr>
      </w:pPr>
      <w:r w:rsidRPr="00F02D52">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14:paraId="2A9A63E6" w14:textId="2CBF58EB" w:rsidR="002C7118" w:rsidRPr="00F02D52" w:rsidRDefault="00141FEE" w:rsidP="00D9136C">
      <w:pPr>
        <w:pStyle w:val="Akapitzlist"/>
        <w:numPr>
          <w:ilvl w:val="0"/>
          <w:numId w:val="11"/>
        </w:numPr>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8070E77" w:rsidR="002C7118" w:rsidRPr="00F02D52" w:rsidRDefault="00EB20AA">
      <w:pPr>
        <w:numPr>
          <w:ilvl w:val="0"/>
          <w:numId w:val="11"/>
        </w:numPr>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 postaci papierowej i opatrzone własnoręcznym podpisem, przekazuje się cyfrowe odwzorowanie tego dokumentu opatrzone kwalifikowanym podpisem elektronicznym, </w:t>
      </w:r>
      <w:r w:rsidRPr="00EB20AA">
        <w:rPr>
          <w:rFonts w:ascii="Arial" w:hAnsi="Arial" w:cs="Arial"/>
          <w:sz w:val="22"/>
        </w:rPr>
        <w:lastRenderedPageBreak/>
        <w:t>potwierdzającym zgodność odwzorowania cyfrowego z dokumentem w postaci papierowej. Odwzorowanie cyfrowe pełnomocnictwa powinno potwierdzać prawidłowość umocowania na dzień złożenia oferty lub oświadczenia, o którym mowa w art. 125 ust. 1 Ustawy – formularza JEDZ.</w:t>
      </w:r>
    </w:p>
    <w:p w14:paraId="490945BF" w14:textId="7A2A644D" w:rsidR="002C7118" w:rsidRPr="00F02D52" w:rsidRDefault="00942299">
      <w:pPr>
        <w:numPr>
          <w:ilvl w:val="0"/>
          <w:numId w:val="11"/>
        </w:numPr>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2B499F">
      <w:pPr>
        <w:numPr>
          <w:ilvl w:val="0"/>
          <w:numId w:val="11"/>
        </w:numPr>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7933F6" w:rsidP="002B499F">
      <w:pPr>
        <w:ind w:left="850" w:right="2" w:firstLine="0"/>
        <w:jc w:val="left"/>
        <w:rPr>
          <w:rFonts w:ascii="Arial" w:hAnsi="Arial" w:cs="Arial"/>
          <w:sz w:val="22"/>
        </w:rPr>
      </w:pPr>
      <w:hyperlink r:id="rId14"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pPr>
        <w:numPr>
          <w:ilvl w:val="0"/>
          <w:numId w:val="11"/>
        </w:numPr>
        <w:ind w:right="2" w:hanging="425"/>
        <w:rPr>
          <w:rFonts w:ascii="Arial" w:hAnsi="Arial" w:cs="Arial"/>
          <w:sz w:val="22"/>
        </w:rPr>
      </w:pPr>
      <w:r w:rsidRPr="00F02D52">
        <w:rPr>
          <w:rFonts w:ascii="Arial" w:hAnsi="Arial" w:cs="Arial"/>
          <w:sz w:val="22"/>
        </w:rPr>
        <w:t>Sposób złożenia oferty został opisany w Regulaminie.</w:t>
      </w:r>
    </w:p>
    <w:p w14:paraId="4EDF24DA" w14:textId="3347CF3B" w:rsidR="002C7118" w:rsidRPr="00F02D52" w:rsidRDefault="00942299">
      <w:pPr>
        <w:numPr>
          <w:ilvl w:val="0"/>
          <w:numId w:val="11"/>
        </w:numPr>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1B14D9">
        <w:rPr>
          <w:rFonts w:ascii="Arial" w:hAnsi="Arial" w:cs="Arial"/>
          <w:sz w:val="22"/>
        </w:rPr>
        <w:br/>
      </w:r>
      <w:r w:rsidRPr="00F02D52">
        <w:rPr>
          <w:rFonts w:ascii="Arial" w:hAnsi="Arial" w:cs="Arial"/>
          <w:sz w:val="22"/>
        </w:rPr>
        <w:t>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3E4FE740" w:rsidR="002C7118" w:rsidRPr="00F02D52" w:rsidRDefault="00942299">
      <w:pPr>
        <w:numPr>
          <w:ilvl w:val="0"/>
          <w:numId w:val="11"/>
        </w:numPr>
        <w:ind w:right="2" w:hanging="425"/>
        <w:rPr>
          <w:rFonts w:ascii="Arial" w:hAnsi="Arial" w:cs="Arial"/>
          <w:sz w:val="22"/>
        </w:rPr>
      </w:pPr>
      <w:r w:rsidRPr="00F02D52">
        <w:rPr>
          <w:rFonts w:ascii="Arial" w:hAnsi="Arial" w:cs="Arial"/>
          <w:b/>
          <w:sz w:val="22"/>
        </w:rPr>
        <w:t xml:space="preserve">Termin składania ofert upływa w </w:t>
      </w:r>
      <w:r w:rsidRPr="00AD727A">
        <w:rPr>
          <w:rFonts w:ascii="Arial" w:hAnsi="Arial" w:cs="Arial"/>
          <w:b/>
          <w:color w:val="auto"/>
          <w:sz w:val="22"/>
        </w:rPr>
        <w:t xml:space="preserve">dniu </w:t>
      </w:r>
      <w:r w:rsidR="005C5F66" w:rsidRPr="00AD727A">
        <w:rPr>
          <w:rFonts w:ascii="Arial" w:hAnsi="Arial" w:cs="Arial"/>
          <w:b/>
          <w:color w:val="auto"/>
          <w:sz w:val="22"/>
        </w:rPr>
        <w:t>2</w:t>
      </w:r>
      <w:r w:rsidR="00A60A5E" w:rsidRPr="00AD727A">
        <w:rPr>
          <w:rFonts w:ascii="Arial" w:hAnsi="Arial" w:cs="Arial"/>
          <w:b/>
          <w:color w:val="auto"/>
          <w:sz w:val="22"/>
        </w:rPr>
        <w:t>6</w:t>
      </w:r>
      <w:r w:rsidR="00EE713D" w:rsidRPr="00AD727A">
        <w:rPr>
          <w:rFonts w:ascii="Arial" w:hAnsi="Arial" w:cs="Arial"/>
          <w:b/>
          <w:color w:val="auto"/>
          <w:sz w:val="22"/>
        </w:rPr>
        <w:t>.0</w:t>
      </w:r>
      <w:r w:rsidR="005C5F66" w:rsidRPr="00AD727A">
        <w:rPr>
          <w:rFonts w:ascii="Arial" w:hAnsi="Arial" w:cs="Arial"/>
          <w:b/>
          <w:color w:val="auto"/>
          <w:sz w:val="22"/>
        </w:rPr>
        <w:t>4</w:t>
      </w:r>
      <w:r w:rsidR="00EE713D" w:rsidRPr="00AD727A">
        <w:rPr>
          <w:rFonts w:ascii="Arial" w:hAnsi="Arial" w:cs="Arial"/>
          <w:b/>
          <w:color w:val="auto"/>
          <w:sz w:val="22"/>
        </w:rPr>
        <w:t>.</w:t>
      </w:r>
      <w:r w:rsidR="0006055A" w:rsidRPr="00AD727A">
        <w:rPr>
          <w:rFonts w:ascii="Arial" w:hAnsi="Arial" w:cs="Arial"/>
          <w:b/>
          <w:color w:val="auto"/>
          <w:sz w:val="22"/>
        </w:rPr>
        <w:t xml:space="preserve">2021 r., o godz. </w:t>
      </w:r>
      <w:r w:rsidR="0006185B" w:rsidRPr="00AD727A">
        <w:rPr>
          <w:rFonts w:ascii="Arial" w:hAnsi="Arial" w:cs="Arial"/>
          <w:b/>
          <w:color w:val="auto"/>
          <w:sz w:val="22"/>
        </w:rPr>
        <w:t>13</w:t>
      </w:r>
      <w:r w:rsidR="0006055A" w:rsidRPr="00AD727A">
        <w:rPr>
          <w:rFonts w:ascii="Arial" w:hAnsi="Arial" w:cs="Arial"/>
          <w:b/>
          <w:color w:val="auto"/>
          <w:sz w:val="22"/>
        </w:rPr>
        <w:t>:</w:t>
      </w:r>
      <w:r w:rsidR="0006185B" w:rsidRPr="00AD727A">
        <w:rPr>
          <w:rFonts w:ascii="Arial" w:hAnsi="Arial" w:cs="Arial"/>
          <w:b/>
          <w:color w:val="auto"/>
          <w:sz w:val="22"/>
        </w:rPr>
        <w:t>00</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(hh:mm:ss) generowany wg czasu lokalnego serwera synchronizowanego zegarem Głównego Urzędu Miar.</w:t>
      </w:r>
    </w:p>
    <w:p w14:paraId="4544A71C" w14:textId="77777777" w:rsidR="002C7118" w:rsidRPr="00F02D52" w:rsidRDefault="00942299">
      <w:pPr>
        <w:numPr>
          <w:ilvl w:val="0"/>
          <w:numId w:val="11"/>
        </w:numPr>
        <w:spacing w:after="16" w:line="25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pPr>
        <w:numPr>
          <w:ilvl w:val="0"/>
          <w:numId w:val="11"/>
        </w:numPr>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pPr>
        <w:numPr>
          <w:ilvl w:val="0"/>
          <w:numId w:val="11"/>
        </w:numPr>
        <w:spacing w:after="0"/>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pPr>
        <w:spacing w:after="33" w:line="259"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1C4F17">
      <w:pPr>
        <w:pStyle w:val="Nagwek1"/>
        <w:numPr>
          <w:ilvl w:val="0"/>
          <w:numId w:val="149"/>
        </w:numPr>
        <w:spacing w:after="0" w:line="259" w:lineRule="auto"/>
        <w:ind w:right="0"/>
        <w:jc w:val="left"/>
        <w:rPr>
          <w:rFonts w:ascii="Arial" w:hAnsi="Arial" w:cs="Arial"/>
        </w:rPr>
      </w:pPr>
      <w:r w:rsidRPr="00F02D52">
        <w:rPr>
          <w:rFonts w:ascii="Arial" w:hAnsi="Arial" w:cs="Arial"/>
        </w:rPr>
        <w:t>Termin otwarcia ofert</w:t>
      </w:r>
    </w:p>
    <w:p w14:paraId="3D0367EE" w14:textId="1A675400" w:rsidR="002C7118" w:rsidRPr="00F02D52" w:rsidRDefault="00942299">
      <w:pPr>
        <w:numPr>
          <w:ilvl w:val="0"/>
          <w:numId w:val="12"/>
        </w:numPr>
        <w:spacing w:after="4" w:line="250" w:lineRule="auto"/>
        <w:ind w:right="2" w:hanging="281"/>
        <w:rPr>
          <w:rFonts w:ascii="Arial" w:hAnsi="Arial" w:cs="Arial"/>
          <w:sz w:val="22"/>
        </w:rPr>
      </w:pPr>
      <w:r w:rsidRPr="00AD727A">
        <w:rPr>
          <w:rFonts w:ascii="Arial" w:hAnsi="Arial" w:cs="Arial"/>
          <w:b/>
          <w:color w:val="auto"/>
          <w:sz w:val="22"/>
        </w:rPr>
        <w:t xml:space="preserve">Otwarcie ofert nastąpi niezwłocznie po upływie terminu składania ofert, tj. w dniu </w:t>
      </w:r>
      <w:r w:rsidR="00D56957" w:rsidRPr="00AD727A">
        <w:rPr>
          <w:rFonts w:ascii="Arial" w:hAnsi="Arial" w:cs="Arial"/>
          <w:b/>
          <w:color w:val="auto"/>
          <w:sz w:val="22"/>
        </w:rPr>
        <w:t>2</w:t>
      </w:r>
      <w:r w:rsidR="00A60A5E" w:rsidRPr="00AD727A">
        <w:rPr>
          <w:rFonts w:ascii="Arial" w:hAnsi="Arial" w:cs="Arial"/>
          <w:b/>
          <w:color w:val="auto"/>
          <w:sz w:val="22"/>
        </w:rPr>
        <w:t>6</w:t>
      </w:r>
      <w:r w:rsidR="0006055A" w:rsidRPr="00AD727A">
        <w:rPr>
          <w:rFonts w:ascii="Arial" w:hAnsi="Arial" w:cs="Arial"/>
          <w:b/>
          <w:color w:val="auto"/>
          <w:sz w:val="22"/>
        </w:rPr>
        <w:t>.0</w:t>
      </w:r>
      <w:r w:rsidR="00D56957" w:rsidRPr="00AD727A">
        <w:rPr>
          <w:rFonts w:ascii="Arial" w:hAnsi="Arial" w:cs="Arial"/>
          <w:b/>
          <w:color w:val="auto"/>
          <w:sz w:val="22"/>
        </w:rPr>
        <w:t>4</w:t>
      </w:r>
      <w:r w:rsidR="00D801F7" w:rsidRPr="00AD727A">
        <w:rPr>
          <w:rFonts w:ascii="Arial" w:hAnsi="Arial" w:cs="Arial"/>
          <w:b/>
          <w:color w:val="auto"/>
          <w:sz w:val="22"/>
        </w:rPr>
        <w:t>.</w:t>
      </w:r>
      <w:r w:rsidRPr="00AD727A">
        <w:rPr>
          <w:rFonts w:ascii="Arial" w:hAnsi="Arial" w:cs="Arial"/>
          <w:b/>
          <w:color w:val="auto"/>
          <w:sz w:val="22"/>
        </w:rPr>
        <w:t xml:space="preserve">2021 r. godz. </w:t>
      </w:r>
      <w:r w:rsidR="0006185B" w:rsidRPr="00AD727A">
        <w:rPr>
          <w:rFonts w:ascii="Arial" w:hAnsi="Arial" w:cs="Arial"/>
          <w:b/>
          <w:color w:val="auto"/>
          <w:sz w:val="22"/>
        </w:rPr>
        <w:t>13</w:t>
      </w:r>
      <w:r w:rsidRPr="00AD727A">
        <w:rPr>
          <w:rFonts w:ascii="Arial" w:hAnsi="Arial" w:cs="Arial"/>
          <w:b/>
          <w:color w:val="auto"/>
          <w:sz w:val="22"/>
        </w:rPr>
        <w:t>:</w:t>
      </w:r>
      <w:r w:rsidR="0006185B" w:rsidRPr="00AD727A">
        <w:rPr>
          <w:rFonts w:ascii="Arial" w:hAnsi="Arial" w:cs="Arial"/>
          <w:b/>
          <w:color w:val="auto"/>
          <w:sz w:val="22"/>
        </w:rPr>
        <w:t>1</w:t>
      </w:r>
      <w:r w:rsidRPr="00AD727A">
        <w:rPr>
          <w:rFonts w:ascii="Arial" w:hAnsi="Arial" w:cs="Arial"/>
          <w:b/>
          <w:color w:val="auto"/>
          <w:sz w:val="22"/>
        </w:rPr>
        <w:t>0.</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pPr>
        <w:numPr>
          <w:ilvl w:val="0"/>
          <w:numId w:val="12"/>
        </w:numPr>
        <w:ind w:right="2" w:hanging="281"/>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pPr>
        <w:numPr>
          <w:ilvl w:val="0"/>
          <w:numId w:val="12"/>
        </w:numPr>
        <w:ind w:right="2" w:hanging="281"/>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pPr>
        <w:numPr>
          <w:ilvl w:val="0"/>
          <w:numId w:val="12"/>
        </w:numPr>
        <w:spacing w:after="0"/>
        <w:ind w:right="2" w:hanging="281"/>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pPr>
        <w:numPr>
          <w:ilvl w:val="1"/>
          <w:numId w:val="12"/>
        </w:numPr>
        <w:spacing w:after="0"/>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pPr>
        <w:numPr>
          <w:ilvl w:val="1"/>
          <w:numId w:val="12"/>
        </w:numPr>
        <w:spacing w:after="4" w:line="25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pPr>
        <w:spacing w:after="38" w:line="259"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1C4F17">
      <w:pPr>
        <w:pStyle w:val="Nagwek1"/>
        <w:numPr>
          <w:ilvl w:val="0"/>
          <w:numId w:val="149"/>
        </w:numPr>
        <w:spacing w:after="129"/>
        <w:ind w:right="0"/>
        <w:rPr>
          <w:rFonts w:ascii="Arial" w:hAnsi="Arial" w:cs="Arial"/>
        </w:rPr>
      </w:pPr>
      <w:r w:rsidRPr="00F02D52">
        <w:rPr>
          <w:rFonts w:ascii="Arial" w:hAnsi="Arial" w:cs="Arial"/>
        </w:rPr>
        <w:t>Sposób obliczenia ceny</w:t>
      </w:r>
    </w:p>
    <w:p w14:paraId="77E7B050" w14:textId="14827000" w:rsidR="00AE4346" w:rsidRPr="00606325" w:rsidRDefault="00AE4346" w:rsidP="00D9136C">
      <w:pPr>
        <w:spacing w:after="120" w:line="280" w:lineRule="exact"/>
        <w:ind w:left="567" w:right="-1"/>
        <w:rPr>
          <w:rFonts w:ascii="Arial" w:hAnsi="Arial" w:cs="Arial"/>
          <w:color w:val="auto"/>
          <w:sz w:val="22"/>
        </w:rPr>
      </w:pPr>
      <w:r w:rsidRPr="00D9136C">
        <w:rPr>
          <w:rFonts w:ascii="Arial" w:hAnsi="Arial" w:cs="Arial"/>
          <w:sz w:val="22"/>
        </w:rPr>
        <w:t>Cena oferty składać się będzie z ceny, która będzie średnią arytmetyczną z publikowanych notowań oleju napędowego w Platt’s European Marketscan cargoes CIF NWE/Ba</w:t>
      </w:r>
      <w:r w:rsidR="00CF5E03">
        <w:rPr>
          <w:rFonts w:ascii="Arial" w:hAnsi="Arial" w:cs="Arial"/>
          <w:sz w:val="22"/>
        </w:rPr>
        <w:t xml:space="preserve">sis ARA </w:t>
      </w:r>
      <w:r w:rsidR="00CF5E03">
        <w:rPr>
          <w:rFonts w:ascii="Arial" w:hAnsi="Arial" w:cs="Arial"/>
          <w:sz w:val="22"/>
        </w:rPr>
        <w:lastRenderedPageBreak/>
        <w:t>high dla ULSD 10 ppm z 11</w:t>
      </w:r>
      <w:r w:rsidRPr="00D9136C">
        <w:rPr>
          <w:rFonts w:ascii="Arial" w:hAnsi="Arial" w:cs="Arial"/>
          <w:sz w:val="22"/>
        </w:rPr>
        <w:t xml:space="preserve"> tygodnia 2021 r. </w:t>
      </w:r>
      <w:r w:rsidRPr="00D9136C">
        <w:rPr>
          <w:rFonts w:ascii="Arial" w:hAnsi="Arial" w:cs="Arial"/>
          <w:spacing w:val="2"/>
          <w:sz w:val="22"/>
        </w:rPr>
        <w:t>(</w:t>
      </w:r>
      <w:r w:rsidRPr="00D9136C">
        <w:rPr>
          <w:rFonts w:ascii="Arial" w:hAnsi="Arial" w:cs="Arial"/>
          <w:i/>
          <w:spacing w:val="2"/>
          <w:sz w:val="22"/>
        </w:rPr>
        <w:t>liczonego od poniedziałku do piątku</w:t>
      </w:r>
      <w:r w:rsidRPr="00D9136C">
        <w:rPr>
          <w:rFonts w:ascii="Arial" w:hAnsi="Arial" w:cs="Arial"/>
          <w:spacing w:val="2"/>
          <w:sz w:val="22"/>
        </w:rPr>
        <w:t>)</w:t>
      </w:r>
      <w:r w:rsidRPr="00D9136C">
        <w:rPr>
          <w:rFonts w:ascii="Arial" w:hAnsi="Arial" w:cs="Arial"/>
          <w:sz w:val="22"/>
        </w:rPr>
        <w:t xml:space="preserve"> przeliczoną na zł/tonę (zł/Mg) na podstawie średniego kursu dolara USD (tabela A kursów średnich walut obcych NBP) z okresu tygodnia przyjętego dla notowań oleju napędowego powiększonej/pomniejszonej o oferowany przez Wykonawcę premię/opust w zł/Mg. Tak ustalona cena zostanie wyliczona w zł/m</w:t>
      </w:r>
      <w:r w:rsidRPr="00D9136C">
        <w:rPr>
          <w:rFonts w:ascii="Arial" w:hAnsi="Arial" w:cs="Arial"/>
          <w:sz w:val="22"/>
          <w:vertAlign w:val="superscript"/>
        </w:rPr>
        <w:t>3</w:t>
      </w:r>
      <w:r w:rsidRPr="00D9136C">
        <w:rPr>
          <w:rFonts w:ascii="Arial" w:hAnsi="Arial" w:cs="Arial"/>
          <w:sz w:val="22"/>
        </w:rPr>
        <w:t xml:space="preserve"> na podstawie gęstości paliwa 0,845 Mg/m</w:t>
      </w:r>
      <w:r w:rsidRPr="00D9136C">
        <w:rPr>
          <w:rFonts w:ascii="Arial" w:hAnsi="Arial" w:cs="Arial"/>
          <w:sz w:val="22"/>
          <w:vertAlign w:val="superscript"/>
        </w:rPr>
        <w:t>3</w:t>
      </w:r>
      <w:r w:rsidRPr="00D9136C">
        <w:rPr>
          <w:rFonts w:ascii="Arial" w:hAnsi="Arial" w:cs="Arial"/>
          <w:sz w:val="22"/>
        </w:rPr>
        <w:t xml:space="preserve"> </w:t>
      </w:r>
      <w:r w:rsidRPr="00D9136C">
        <w:rPr>
          <w:rFonts w:ascii="Arial" w:hAnsi="Arial" w:cs="Arial"/>
          <w:b/>
          <w:sz w:val="22"/>
        </w:rPr>
        <w:t>(cenę dla 1 m</w:t>
      </w:r>
      <w:r w:rsidRPr="00D9136C">
        <w:rPr>
          <w:rFonts w:ascii="Arial" w:hAnsi="Arial" w:cs="Arial"/>
          <w:b/>
          <w:sz w:val="22"/>
          <w:vertAlign w:val="superscript"/>
        </w:rPr>
        <w:t>3</w:t>
      </w:r>
      <w:r w:rsidRPr="00D9136C">
        <w:rPr>
          <w:rFonts w:ascii="Arial" w:hAnsi="Arial" w:cs="Arial"/>
          <w:b/>
          <w:sz w:val="22"/>
        </w:rPr>
        <w:t xml:space="preserve"> należy zaokrąglić do 2 miejsc po </w:t>
      </w:r>
      <w:r w:rsidRPr="00606325">
        <w:rPr>
          <w:rFonts w:ascii="Arial" w:hAnsi="Arial" w:cs="Arial"/>
          <w:b/>
          <w:color w:val="auto"/>
          <w:sz w:val="22"/>
        </w:rPr>
        <w:t xml:space="preserve">przecinku) </w:t>
      </w:r>
      <w:r w:rsidRPr="00606325">
        <w:rPr>
          <w:rFonts w:ascii="Arial" w:hAnsi="Arial" w:cs="Arial"/>
          <w:color w:val="auto"/>
          <w:sz w:val="22"/>
        </w:rPr>
        <w:t>oraz przemnożona przez ilość paliwa. Wyliczenie ceny nastąpi zgodnie z poniższym wzorem:</w:t>
      </w:r>
    </w:p>
    <w:p w14:paraId="0E63F1D7" w14:textId="77777777" w:rsidR="00AE4346" w:rsidRPr="00D9136C" w:rsidRDefault="00AE4346" w:rsidP="00D9136C">
      <w:pPr>
        <w:pStyle w:val="Tekstpodstawowy"/>
        <w:spacing w:before="120"/>
        <w:ind w:left="567" w:right="-1" w:firstLine="0"/>
        <w:rPr>
          <w:rFonts w:ascii="Arial" w:hAnsi="Arial" w:cs="Arial"/>
          <w:b/>
          <w:sz w:val="22"/>
        </w:rPr>
      </w:pPr>
      <w:r w:rsidRPr="00D9136C">
        <w:rPr>
          <w:rFonts w:ascii="Arial" w:hAnsi="Arial" w:cs="Arial"/>
          <w:b/>
          <w:sz w:val="22"/>
        </w:rPr>
        <w:t xml:space="preserve">C </w:t>
      </w:r>
      <w:r w:rsidRPr="00D9136C">
        <w:rPr>
          <w:rFonts w:ascii="Arial" w:hAnsi="Arial" w:cs="Arial"/>
          <w:sz w:val="22"/>
        </w:rPr>
        <w:t>=</w:t>
      </w:r>
      <w:r w:rsidRPr="00D9136C">
        <w:rPr>
          <w:rFonts w:ascii="Arial" w:hAnsi="Arial" w:cs="Arial"/>
          <w:b/>
          <w:sz w:val="22"/>
        </w:rPr>
        <w:t xml:space="preserve"> (Cw</w:t>
      </w:r>
      <w:r w:rsidRPr="00D9136C">
        <w:rPr>
          <w:rFonts w:ascii="Arial" w:hAnsi="Arial" w:cs="Arial"/>
          <w:sz w:val="22"/>
        </w:rPr>
        <w:t xml:space="preserve"> x</w:t>
      </w:r>
      <w:r w:rsidRPr="00D9136C">
        <w:rPr>
          <w:rFonts w:ascii="Arial" w:hAnsi="Arial" w:cs="Arial"/>
          <w:b/>
          <w:sz w:val="22"/>
        </w:rPr>
        <w:t xml:space="preserve"> k</w:t>
      </w:r>
      <w:r w:rsidRPr="00D9136C">
        <w:rPr>
          <w:rFonts w:ascii="Arial" w:hAnsi="Arial" w:cs="Arial"/>
          <w:sz w:val="22"/>
        </w:rPr>
        <w:t xml:space="preserve"> +/- </w:t>
      </w:r>
      <w:r w:rsidRPr="00D9136C">
        <w:rPr>
          <w:rFonts w:ascii="Arial" w:hAnsi="Arial" w:cs="Arial"/>
          <w:b/>
          <w:sz w:val="22"/>
        </w:rPr>
        <w:t xml:space="preserve">P) </w:t>
      </w:r>
      <w:r w:rsidRPr="00D9136C">
        <w:rPr>
          <w:rFonts w:ascii="Arial" w:hAnsi="Arial" w:cs="Arial"/>
          <w:sz w:val="22"/>
        </w:rPr>
        <w:t>x</w:t>
      </w:r>
      <w:r w:rsidRPr="00D9136C">
        <w:rPr>
          <w:rFonts w:ascii="Arial" w:hAnsi="Arial" w:cs="Arial"/>
          <w:b/>
          <w:sz w:val="22"/>
        </w:rPr>
        <w:t xml:space="preserve"> 0,845 </w:t>
      </w:r>
      <w:r w:rsidRPr="00D9136C">
        <w:rPr>
          <w:rFonts w:ascii="Arial" w:hAnsi="Arial" w:cs="Arial"/>
          <w:sz w:val="22"/>
        </w:rPr>
        <w:t>x</w:t>
      </w:r>
      <w:r w:rsidRPr="00D9136C">
        <w:rPr>
          <w:rFonts w:ascii="Arial" w:hAnsi="Arial" w:cs="Arial"/>
          <w:b/>
          <w:sz w:val="22"/>
        </w:rPr>
        <w:t xml:space="preserve"> I</w:t>
      </w:r>
    </w:p>
    <w:p w14:paraId="2B41737D" w14:textId="77777777" w:rsidR="00AE4346" w:rsidRPr="00D9136C" w:rsidRDefault="00AE4346" w:rsidP="00D9136C">
      <w:pPr>
        <w:pStyle w:val="Tekstpodstawowy"/>
        <w:spacing w:before="120"/>
        <w:ind w:left="567" w:right="-1" w:firstLine="0"/>
        <w:rPr>
          <w:rFonts w:ascii="Arial" w:hAnsi="Arial" w:cs="Arial"/>
          <w:sz w:val="22"/>
        </w:rPr>
      </w:pPr>
      <w:r w:rsidRPr="00D9136C">
        <w:rPr>
          <w:rFonts w:ascii="Arial" w:hAnsi="Arial" w:cs="Arial"/>
          <w:sz w:val="22"/>
        </w:rPr>
        <w:t>gdzie:</w:t>
      </w:r>
    </w:p>
    <w:p w14:paraId="08F84699" w14:textId="4A05FE5E" w:rsidR="00AE4346" w:rsidRPr="00D9136C" w:rsidRDefault="00AE4346" w:rsidP="00D9136C">
      <w:pPr>
        <w:pStyle w:val="Tekstpodstawowy"/>
        <w:ind w:left="567" w:right="-1" w:firstLine="0"/>
        <w:rPr>
          <w:rFonts w:ascii="Arial" w:hAnsi="Arial" w:cs="Arial"/>
          <w:sz w:val="22"/>
        </w:rPr>
      </w:pPr>
      <w:r w:rsidRPr="00D9136C">
        <w:rPr>
          <w:rFonts w:ascii="Arial" w:hAnsi="Arial" w:cs="Arial"/>
          <w:b/>
          <w:sz w:val="22"/>
        </w:rPr>
        <w:t xml:space="preserve">Cw </w:t>
      </w:r>
      <w:r w:rsidRPr="00D9136C">
        <w:rPr>
          <w:rFonts w:ascii="Arial" w:hAnsi="Arial" w:cs="Arial"/>
          <w:sz w:val="22"/>
        </w:rPr>
        <w:t>– oznacza wartość</w:t>
      </w:r>
      <w:r w:rsidRPr="00D9136C">
        <w:rPr>
          <w:rFonts w:ascii="Arial" w:hAnsi="Arial" w:cs="Arial"/>
          <w:b/>
          <w:sz w:val="22"/>
        </w:rPr>
        <w:t xml:space="preserve"> </w:t>
      </w:r>
      <w:r w:rsidRPr="00D9136C">
        <w:rPr>
          <w:rFonts w:ascii="Arial" w:hAnsi="Arial" w:cs="Arial"/>
          <w:sz w:val="22"/>
        </w:rPr>
        <w:t>średnią z notowań oleju napędowego w USD/tonę wg Platt’s European Marketscan cargoes CIF NWE/Basis ARA high dla ULSD 10 ppm z</w:t>
      </w:r>
      <w:r w:rsidRPr="00D9136C">
        <w:rPr>
          <w:rFonts w:ascii="Arial" w:hAnsi="Arial" w:cs="Arial"/>
          <w:spacing w:val="2"/>
          <w:sz w:val="22"/>
        </w:rPr>
        <w:t xml:space="preserve"> wszys</w:t>
      </w:r>
      <w:r w:rsidR="00CF5E03">
        <w:rPr>
          <w:rFonts w:ascii="Arial" w:hAnsi="Arial" w:cs="Arial"/>
          <w:spacing w:val="2"/>
          <w:sz w:val="22"/>
        </w:rPr>
        <w:t>tkich notowań obowiązujących z 11</w:t>
      </w:r>
      <w:r w:rsidRPr="00D9136C">
        <w:rPr>
          <w:rFonts w:ascii="Arial" w:hAnsi="Arial" w:cs="Arial"/>
          <w:spacing w:val="2"/>
          <w:sz w:val="22"/>
        </w:rPr>
        <w:t xml:space="preserve"> </w:t>
      </w:r>
      <w:r w:rsidRPr="00D9136C">
        <w:rPr>
          <w:rFonts w:ascii="Arial" w:hAnsi="Arial" w:cs="Arial"/>
          <w:sz w:val="22"/>
        </w:rPr>
        <w:t>tygodnia 2021 r.</w:t>
      </w:r>
      <w:r w:rsidRPr="00D9136C">
        <w:rPr>
          <w:rFonts w:ascii="Arial" w:hAnsi="Arial" w:cs="Arial"/>
          <w:spacing w:val="2"/>
          <w:sz w:val="22"/>
        </w:rPr>
        <w:t xml:space="preserve"> (</w:t>
      </w:r>
      <w:r w:rsidRPr="00D9136C">
        <w:rPr>
          <w:rFonts w:ascii="Arial" w:hAnsi="Arial" w:cs="Arial"/>
          <w:i/>
          <w:spacing w:val="2"/>
          <w:sz w:val="22"/>
        </w:rPr>
        <w:t>liczonego od poniedziałku do piątku</w:t>
      </w:r>
      <w:r w:rsidRPr="00D9136C">
        <w:rPr>
          <w:rFonts w:ascii="Arial" w:hAnsi="Arial" w:cs="Arial"/>
          <w:spacing w:val="2"/>
          <w:sz w:val="22"/>
        </w:rPr>
        <w:t>)</w:t>
      </w:r>
      <w:r w:rsidRPr="00D9136C">
        <w:rPr>
          <w:rFonts w:ascii="Arial" w:hAnsi="Arial" w:cs="Arial"/>
          <w:sz w:val="22"/>
        </w:rPr>
        <w:t>. Średnia będzie zaokrąglona według zasad matematycznych do 2 miejsc po przecinku.</w:t>
      </w:r>
    </w:p>
    <w:p w14:paraId="37B91A4C" w14:textId="77777777" w:rsidR="00AE4346" w:rsidRPr="00D9136C" w:rsidRDefault="00AE4346" w:rsidP="00D9136C">
      <w:pPr>
        <w:spacing w:after="120"/>
        <w:ind w:left="567" w:right="-1" w:firstLine="0"/>
        <w:rPr>
          <w:rFonts w:ascii="Arial" w:hAnsi="Arial" w:cs="Arial"/>
          <w:sz w:val="22"/>
        </w:rPr>
      </w:pPr>
      <w:r w:rsidRPr="00D9136C">
        <w:rPr>
          <w:rFonts w:ascii="Arial" w:hAnsi="Arial" w:cs="Arial"/>
          <w:b/>
          <w:sz w:val="22"/>
        </w:rPr>
        <w:t xml:space="preserve">P </w:t>
      </w:r>
      <w:r w:rsidRPr="00D9136C">
        <w:rPr>
          <w:rFonts w:ascii="Arial" w:hAnsi="Arial" w:cs="Arial"/>
          <w:sz w:val="22"/>
        </w:rPr>
        <w:t>– oznacza stałą premię/opust - …. zł/Mg;</w:t>
      </w:r>
    </w:p>
    <w:p w14:paraId="5332B0B9" w14:textId="77777777" w:rsidR="00AE4346" w:rsidRPr="00D9136C" w:rsidRDefault="00AE4346" w:rsidP="00D9136C">
      <w:pPr>
        <w:pStyle w:val="Tekstpodstawowy"/>
        <w:ind w:left="567" w:right="-1" w:firstLine="0"/>
        <w:rPr>
          <w:rFonts w:ascii="Arial" w:hAnsi="Arial" w:cs="Arial"/>
          <w:sz w:val="22"/>
        </w:rPr>
      </w:pPr>
      <w:r w:rsidRPr="00D9136C">
        <w:rPr>
          <w:rFonts w:ascii="Arial" w:hAnsi="Arial" w:cs="Arial"/>
          <w:b/>
          <w:sz w:val="22"/>
        </w:rPr>
        <w:t xml:space="preserve">k </w:t>
      </w:r>
      <w:r w:rsidRPr="00D9136C">
        <w:rPr>
          <w:rFonts w:ascii="Arial" w:hAnsi="Arial" w:cs="Arial"/>
          <w:sz w:val="22"/>
        </w:rPr>
        <w:t>– oznacza średni kurs dolara amerykańskiego w złotych na podstawie Tabeli A kursów średnich walut obcych Narodowego Banku Polskiego z dni ogłoszeń, z okresu przyjętego do wyliczenia średniej arytmetycznej z notowań oleju napędowego, zaokrąglony według zasad matematycznych do 4 miejsc po przecinku;</w:t>
      </w:r>
    </w:p>
    <w:p w14:paraId="5AB27E40" w14:textId="77777777" w:rsidR="00AE4346" w:rsidRPr="00606325" w:rsidRDefault="00AE4346" w:rsidP="00D9136C">
      <w:pPr>
        <w:pStyle w:val="Tekstpodstawowy"/>
        <w:ind w:left="567" w:right="-1" w:firstLine="0"/>
        <w:rPr>
          <w:rFonts w:ascii="Arial" w:hAnsi="Arial" w:cs="Arial"/>
          <w:color w:val="auto"/>
          <w:spacing w:val="-2"/>
          <w:sz w:val="22"/>
        </w:rPr>
      </w:pPr>
      <w:r w:rsidRPr="00D9136C">
        <w:rPr>
          <w:rFonts w:ascii="Arial" w:hAnsi="Arial" w:cs="Arial"/>
          <w:b/>
          <w:spacing w:val="-2"/>
          <w:sz w:val="22"/>
        </w:rPr>
        <w:t xml:space="preserve">0,845 </w:t>
      </w:r>
      <w:r w:rsidRPr="00D9136C">
        <w:rPr>
          <w:rFonts w:ascii="Arial" w:hAnsi="Arial" w:cs="Arial"/>
          <w:spacing w:val="-2"/>
          <w:sz w:val="22"/>
        </w:rPr>
        <w:t xml:space="preserve">– oznacza gęstość paliwa w temperaturze </w:t>
      </w:r>
      <w:r w:rsidRPr="00606325">
        <w:rPr>
          <w:rFonts w:ascii="Arial" w:hAnsi="Arial" w:cs="Arial"/>
          <w:color w:val="auto"/>
          <w:spacing w:val="-2"/>
          <w:sz w:val="22"/>
        </w:rPr>
        <w:t xml:space="preserve">referencyjnej </w:t>
      </w:r>
      <w:smartTag w:uri="urn:schemas-microsoft-com:office:smarttags" w:element="metricconverter">
        <w:smartTagPr>
          <w:attr w:name="ProductID" w:val="2, a"/>
        </w:smartTagPr>
        <w:r w:rsidRPr="00606325">
          <w:rPr>
            <w:rFonts w:ascii="Arial" w:hAnsi="Arial" w:cs="Arial"/>
            <w:color w:val="auto"/>
            <w:spacing w:val="-2"/>
            <w:sz w:val="22"/>
          </w:rPr>
          <w:t>15</w:t>
        </w:r>
        <w:r w:rsidRPr="00606325">
          <w:rPr>
            <w:rFonts w:ascii="Arial" w:hAnsi="Arial" w:cs="Arial"/>
            <w:color w:val="auto"/>
            <w:spacing w:val="-2"/>
            <w:sz w:val="22"/>
            <w:vertAlign w:val="superscript"/>
          </w:rPr>
          <w:t>0</w:t>
        </w:r>
        <w:r w:rsidRPr="00606325">
          <w:rPr>
            <w:rFonts w:ascii="Arial" w:hAnsi="Arial" w:cs="Arial"/>
            <w:color w:val="auto"/>
            <w:spacing w:val="-2"/>
            <w:sz w:val="22"/>
          </w:rPr>
          <w:t xml:space="preserve"> C</w:t>
        </w:r>
      </w:smartTag>
      <w:r w:rsidRPr="00606325">
        <w:rPr>
          <w:rFonts w:ascii="Arial" w:hAnsi="Arial" w:cs="Arial"/>
          <w:color w:val="auto"/>
          <w:spacing w:val="-2"/>
          <w:sz w:val="22"/>
        </w:rPr>
        <w:t>.</w:t>
      </w:r>
    </w:p>
    <w:p w14:paraId="0CA23D50" w14:textId="77777777" w:rsidR="00AE4346" w:rsidRPr="00606325" w:rsidRDefault="00AE4346" w:rsidP="00D9136C">
      <w:pPr>
        <w:spacing w:after="120"/>
        <w:ind w:left="567" w:right="-1" w:firstLine="0"/>
        <w:rPr>
          <w:rFonts w:ascii="Arial" w:hAnsi="Arial" w:cs="Arial"/>
          <w:color w:val="auto"/>
          <w:sz w:val="22"/>
        </w:rPr>
      </w:pPr>
      <w:r w:rsidRPr="00606325">
        <w:rPr>
          <w:rFonts w:ascii="Arial" w:hAnsi="Arial" w:cs="Arial"/>
          <w:b/>
          <w:color w:val="auto"/>
          <w:sz w:val="22"/>
        </w:rPr>
        <w:t>I</w:t>
      </w:r>
      <w:r w:rsidRPr="00606325">
        <w:rPr>
          <w:rFonts w:ascii="Arial" w:hAnsi="Arial" w:cs="Arial"/>
          <w:color w:val="auto"/>
          <w:sz w:val="22"/>
        </w:rPr>
        <w:t xml:space="preserve"> – oznacza ilość kupowanego paliwa w m</w:t>
      </w:r>
      <w:r w:rsidRPr="00606325">
        <w:rPr>
          <w:rFonts w:ascii="Arial" w:hAnsi="Arial" w:cs="Arial"/>
          <w:color w:val="auto"/>
          <w:sz w:val="22"/>
          <w:vertAlign w:val="superscript"/>
        </w:rPr>
        <w:t>3</w:t>
      </w:r>
      <w:r w:rsidRPr="00606325">
        <w:rPr>
          <w:rFonts w:ascii="Arial" w:hAnsi="Arial" w:cs="Arial"/>
          <w:color w:val="auto"/>
          <w:sz w:val="22"/>
        </w:rPr>
        <w:t xml:space="preserve"> w poszczególnym zadaniu.</w:t>
      </w:r>
    </w:p>
    <w:p w14:paraId="2F33AE01" w14:textId="07BB6A1C" w:rsidR="002C7118" w:rsidRPr="00F02D52" w:rsidRDefault="002C7118" w:rsidP="00D9136C">
      <w:pPr>
        <w:spacing w:after="0"/>
        <w:ind w:left="709" w:right="2" w:firstLine="0"/>
        <w:rPr>
          <w:rFonts w:ascii="Arial" w:hAnsi="Arial" w:cs="Arial"/>
          <w:sz w:val="22"/>
        </w:rPr>
      </w:pPr>
    </w:p>
    <w:p w14:paraId="6CA73959" w14:textId="021EC8FF" w:rsidR="002C7118" w:rsidRPr="00F02D52" w:rsidRDefault="00942299" w:rsidP="001C4F17">
      <w:pPr>
        <w:pStyle w:val="Nagwek1"/>
        <w:numPr>
          <w:ilvl w:val="0"/>
          <w:numId w:val="149"/>
        </w:numPr>
        <w:spacing w:after="0" w:line="259" w:lineRule="auto"/>
        <w:ind w:right="0"/>
        <w:rPr>
          <w:rFonts w:ascii="Arial" w:hAnsi="Arial" w:cs="Arial"/>
        </w:rPr>
      </w:pPr>
      <w:r w:rsidRPr="00F02D52">
        <w:rPr>
          <w:rFonts w:ascii="Arial" w:hAnsi="Arial" w:cs="Arial"/>
        </w:rPr>
        <w:t>Opis kryteriów oceny ofert wraz z podaniem wag tych kryteriów i sposobu oceny ofert</w:t>
      </w:r>
    </w:p>
    <w:p w14:paraId="664FF521" w14:textId="77777777" w:rsidR="002C7118" w:rsidRPr="00F02D52" w:rsidRDefault="00942299" w:rsidP="002B499F">
      <w:pPr>
        <w:numPr>
          <w:ilvl w:val="0"/>
          <w:numId w:val="14"/>
        </w:numPr>
        <w:spacing w:after="0"/>
        <w:ind w:right="2" w:hanging="293"/>
        <w:rPr>
          <w:rFonts w:ascii="Arial" w:hAnsi="Arial" w:cs="Arial"/>
          <w:sz w:val="22"/>
        </w:rPr>
      </w:pPr>
      <w:r w:rsidRPr="00F02D52">
        <w:rPr>
          <w:rFonts w:ascii="Arial" w:hAnsi="Arial" w:cs="Arial"/>
          <w:sz w:val="22"/>
        </w:rPr>
        <w:t>Przy wyborze oferty najkorzystniejszej Zamawiający będzie kierował się następującymi kryteriami</w:t>
      </w:r>
      <w:r w:rsidR="00960608" w:rsidRPr="00F02D52">
        <w:rPr>
          <w:rFonts w:ascii="Arial" w:hAnsi="Arial" w:cs="Arial"/>
          <w:sz w:val="22"/>
        </w:rPr>
        <w:t>:</w:t>
      </w:r>
      <w:r w:rsidR="00206412" w:rsidRPr="00F02D52">
        <w:rPr>
          <w:rFonts w:ascii="Arial" w:hAnsi="Arial" w:cs="Arial"/>
          <w:sz w:val="22"/>
        </w:rPr>
        <w:t xml:space="preserve"> </w:t>
      </w:r>
      <w:r w:rsidR="00206412" w:rsidRPr="00F02D52">
        <w:rPr>
          <w:rFonts w:ascii="Arial" w:hAnsi="Arial" w:cs="Arial"/>
          <w:b/>
          <w:sz w:val="22"/>
        </w:rPr>
        <w:t>najniższa cena.</w:t>
      </w:r>
    </w:p>
    <w:p w14:paraId="3F2B1322" w14:textId="7DDDF914" w:rsidR="002C7118" w:rsidRPr="00F02D52" w:rsidRDefault="005325A6" w:rsidP="002B499F">
      <w:pPr>
        <w:numPr>
          <w:ilvl w:val="0"/>
          <w:numId w:val="14"/>
        </w:numPr>
        <w:ind w:right="2" w:hanging="281"/>
        <w:rPr>
          <w:rFonts w:ascii="Arial" w:hAnsi="Arial" w:cs="Arial"/>
          <w:sz w:val="22"/>
        </w:rPr>
      </w:pPr>
      <w:r w:rsidRPr="00F02D52">
        <w:rPr>
          <w:rStyle w:val="fontstyle01"/>
          <w:rFonts w:ascii="Arial" w:hAnsi="Arial" w:cs="Arial"/>
          <w:sz w:val="22"/>
          <w:szCs w:val="22"/>
        </w:rPr>
        <w:t xml:space="preserve">Jeżeli nie </w:t>
      </w:r>
      <w:r w:rsidR="001A0D12" w:rsidRPr="00F02D52">
        <w:rPr>
          <w:rStyle w:val="fontstyle01"/>
          <w:rFonts w:ascii="Arial" w:hAnsi="Arial" w:cs="Arial"/>
          <w:sz w:val="22"/>
          <w:szCs w:val="22"/>
        </w:rPr>
        <w:t xml:space="preserve">będzie </w:t>
      </w:r>
      <w:r w:rsidRPr="00F02D52">
        <w:rPr>
          <w:rStyle w:val="fontstyle01"/>
          <w:rFonts w:ascii="Arial" w:hAnsi="Arial" w:cs="Arial"/>
          <w:sz w:val="22"/>
          <w:szCs w:val="22"/>
        </w:rPr>
        <w:t xml:space="preserve">można dokonać wyboru najkorzystniejszej oferty ze względu na to, </w:t>
      </w:r>
      <w:r w:rsidR="001B14D9">
        <w:rPr>
          <w:rStyle w:val="fontstyle01"/>
          <w:rFonts w:ascii="Arial" w:hAnsi="Arial" w:cs="Arial"/>
          <w:sz w:val="22"/>
          <w:szCs w:val="22"/>
        </w:rPr>
        <w:br/>
      </w:r>
      <w:r w:rsidRPr="00F02D52">
        <w:rPr>
          <w:rStyle w:val="fontstyle01"/>
          <w:rFonts w:ascii="Arial" w:hAnsi="Arial" w:cs="Arial"/>
          <w:sz w:val="22"/>
          <w:szCs w:val="22"/>
        </w:rPr>
        <w:t>że zostały złożone oferty o takiej samej cenie</w:t>
      </w:r>
      <w:r w:rsidR="001A0D12" w:rsidRPr="00F02D52">
        <w:rPr>
          <w:rStyle w:val="fontstyle01"/>
          <w:rFonts w:ascii="Arial" w:hAnsi="Arial" w:cs="Arial"/>
          <w:sz w:val="22"/>
          <w:szCs w:val="22"/>
        </w:rPr>
        <w:t>, Zamawiający wezwie</w:t>
      </w:r>
      <w:r w:rsidRPr="00F02D52">
        <w:rPr>
          <w:rStyle w:val="fontstyle01"/>
          <w:rFonts w:ascii="Arial" w:hAnsi="Arial" w:cs="Arial"/>
          <w:sz w:val="22"/>
          <w:szCs w:val="22"/>
        </w:rPr>
        <w:t xml:space="preserve"> wykonawców, którzy złożyli te oferty, do złożen</w:t>
      </w:r>
      <w:r w:rsidR="001A0D12" w:rsidRPr="00F02D52">
        <w:rPr>
          <w:rStyle w:val="fontstyle01"/>
          <w:rFonts w:ascii="Arial" w:hAnsi="Arial" w:cs="Arial"/>
          <w:sz w:val="22"/>
          <w:szCs w:val="22"/>
        </w:rPr>
        <w:t>ia w terminie określonym przez Z</w:t>
      </w:r>
      <w:r w:rsidRPr="00F02D52">
        <w:rPr>
          <w:rStyle w:val="fontstyle01"/>
          <w:rFonts w:ascii="Arial" w:hAnsi="Arial" w:cs="Arial"/>
          <w:sz w:val="22"/>
          <w:szCs w:val="22"/>
        </w:rPr>
        <w:t>amawiającego ofert dodatkowych zawierają</w:t>
      </w:r>
      <w:r w:rsidR="001A0D12" w:rsidRPr="00F02D52">
        <w:rPr>
          <w:rStyle w:val="fontstyle01"/>
          <w:rFonts w:ascii="Arial" w:hAnsi="Arial" w:cs="Arial"/>
          <w:sz w:val="22"/>
          <w:szCs w:val="22"/>
        </w:rPr>
        <w:t>cych nową cenę</w:t>
      </w:r>
      <w:r w:rsidRPr="00F02D52">
        <w:rPr>
          <w:rStyle w:val="fontstyle01"/>
          <w:rFonts w:ascii="Arial" w:hAnsi="Arial" w:cs="Arial"/>
          <w:sz w:val="22"/>
          <w:szCs w:val="22"/>
        </w:rPr>
        <w:t>.</w:t>
      </w:r>
    </w:p>
    <w:p w14:paraId="7289D0A5" w14:textId="29191D73" w:rsidR="002C7118" w:rsidRPr="00F02D52" w:rsidRDefault="00942299" w:rsidP="002B499F">
      <w:pPr>
        <w:numPr>
          <w:ilvl w:val="0"/>
          <w:numId w:val="14"/>
        </w:numPr>
        <w:spacing w:after="0"/>
        <w:ind w:right="2" w:hanging="281"/>
        <w:rPr>
          <w:rFonts w:ascii="Arial" w:hAnsi="Arial" w:cs="Arial"/>
          <w:sz w:val="22"/>
        </w:rPr>
      </w:pPr>
      <w:r w:rsidRPr="00F02D52">
        <w:rPr>
          <w:rFonts w:ascii="Arial" w:hAnsi="Arial" w:cs="Arial"/>
          <w:sz w:val="22"/>
        </w:rPr>
        <w:t>Wykonawcy, składając oferty dodatkowe, nie mogą oferować cen wyższych niż zaoferowane w uprzednio złożonych przez nich ofertach.</w:t>
      </w:r>
    </w:p>
    <w:p w14:paraId="2C164D38"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6E9D19CF" w14:textId="17E1BAA5" w:rsidR="002C7118" w:rsidRPr="00F02D52" w:rsidRDefault="00942299" w:rsidP="001C4F17">
      <w:pPr>
        <w:pStyle w:val="Nagwek1"/>
        <w:numPr>
          <w:ilvl w:val="0"/>
          <w:numId w:val="149"/>
        </w:numPr>
        <w:ind w:right="0"/>
        <w:rPr>
          <w:rFonts w:ascii="Arial" w:hAnsi="Arial" w:cs="Arial"/>
        </w:rPr>
      </w:pPr>
      <w:r w:rsidRPr="00F02D52">
        <w:rPr>
          <w:rFonts w:ascii="Arial" w:hAnsi="Arial" w:cs="Arial"/>
        </w:rPr>
        <w:t>Informacje dotyczące zabezpieczenia należytego wykonania umowy</w:t>
      </w:r>
    </w:p>
    <w:p w14:paraId="1BF40A72" w14:textId="49C203D6" w:rsidR="002C7118" w:rsidRPr="00F02D52" w:rsidRDefault="00942299">
      <w:pPr>
        <w:ind w:left="579" w:right="2"/>
        <w:rPr>
          <w:rFonts w:ascii="Arial" w:hAnsi="Arial" w:cs="Arial"/>
          <w:sz w:val="22"/>
        </w:rPr>
      </w:pPr>
      <w:r w:rsidRPr="00F02D52">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F02D52" w:rsidRDefault="00326369">
      <w:pPr>
        <w:ind w:left="579" w:right="2"/>
        <w:rPr>
          <w:rFonts w:ascii="Arial" w:hAnsi="Arial" w:cs="Arial"/>
          <w:sz w:val="22"/>
        </w:rPr>
      </w:pPr>
    </w:p>
    <w:p w14:paraId="7543F7C6" w14:textId="47A97032" w:rsidR="002C7118" w:rsidRPr="00F02D52" w:rsidRDefault="00942299" w:rsidP="001C4F17">
      <w:pPr>
        <w:pStyle w:val="Nagwek1"/>
        <w:numPr>
          <w:ilvl w:val="0"/>
          <w:numId w:val="149"/>
        </w:numPr>
        <w:ind w:right="0"/>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C36D7D">
      <w:pPr>
        <w:numPr>
          <w:ilvl w:val="0"/>
          <w:numId w:val="15"/>
        </w:numPr>
        <w:ind w:right="2" w:hanging="281"/>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C36D7D">
      <w:pPr>
        <w:numPr>
          <w:ilvl w:val="0"/>
          <w:numId w:val="15"/>
        </w:numPr>
        <w:ind w:right="2" w:hanging="281"/>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C36D7D">
      <w:pPr>
        <w:numPr>
          <w:ilvl w:val="0"/>
          <w:numId w:val="15"/>
        </w:numPr>
        <w:ind w:right="2" w:hanging="281"/>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C36D7D">
      <w:pPr>
        <w:numPr>
          <w:ilvl w:val="0"/>
          <w:numId w:val="15"/>
        </w:numPr>
        <w:spacing w:after="0"/>
        <w:ind w:right="2" w:hanging="281"/>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1C4F17">
      <w:pPr>
        <w:pStyle w:val="Nagwek1"/>
        <w:numPr>
          <w:ilvl w:val="0"/>
          <w:numId w:val="149"/>
        </w:numPr>
        <w:ind w:right="0"/>
        <w:rPr>
          <w:rFonts w:ascii="Arial" w:hAnsi="Arial" w:cs="Arial"/>
        </w:rPr>
      </w:pPr>
      <w:r w:rsidRPr="00F02D52">
        <w:rPr>
          <w:rFonts w:ascii="Arial" w:hAnsi="Arial" w:cs="Arial"/>
        </w:rPr>
        <w:lastRenderedPageBreak/>
        <w:t>Pouczenie o środkach ochrony prawnej przysługujących Wykonawcy</w:t>
      </w:r>
    </w:p>
    <w:p w14:paraId="1F963545" w14:textId="795CD88E" w:rsidR="00D12BC8"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określone 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984EBF">
      <w:pPr>
        <w:pStyle w:val="Akapitzlist"/>
        <w:numPr>
          <w:ilvl w:val="0"/>
          <w:numId w:val="203"/>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984EBF">
      <w:pPr>
        <w:pStyle w:val="Akapitzlist"/>
        <w:numPr>
          <w:ilvl w:val="0"/>
          <w:numId w:val="203"/>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75AFE2DC" w:rsidR="00984EBF" w:rsidRDefault="00E74694" w:rsidP="00984EBF">
      <w:pPr>
        <w:pStyle w:val="Akapitzlist"/>
        <w:numPr>
          <w:ilvl w:val="0"/>
          <w:numId w:val="203"/>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wobec czynności innych niż określone w pkt 1 i 2 powyżej wnosi się w terminie 10 dni od dnia, w którym powzięto lub przy zachowaniu należytej staranności można było powziąć wiadomość o okolicznościach stanowiących podstawę jego wniesienia.</w:t>
      </w:r>
    </w:p>
    <w:p w14:paraId="5075771F" w14:textId="2A090415" w:rsidR="00984EBF" w:rsidRDefault="00E74694" w:rsidP="00984EBF">
      <w:pPr>
        <w:pStyle w:val="Akapitzlist"/>
        <w:numPr>
          <w:ilvl w:val="0"/>
          <w:numId w:val="203"/>
        </w:numPr>
        <w:spacing w:after="0"/>
        <w:ind w:right="2"/>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843CFA">
      <w:pPr>
        <w:pStyle w:val="Akapitzlist"/>
        <w:numPr>
          <w:ilvl w:val="0"/>
          <w:numId w:val="204"/>
        </w:numPr>
        <w:spacing w:after="0"/>
        <w:ind w:left="1843" w:right="2"/>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186ACD2C" w:rsidR="002B6CD2" w:rsidRDefault="00D12BC8" w:rsidP="00843CFA">
      <w:pPr>
        <w:pStyle w:val="Akapitzlist"/>
        <w:numPr>
          <w:ilvl w:val="0"/>
          <w:numId w:val="204"/>
        </w:numPr>
        <w:spacing w:after="0"/>
        <w:ind w:left="1843" w:right="2"/>
        <w:rPr>
          <w:rFonts w:ascii="Arial" w:hAnsi="Arial" w:cs="Arial"/>
          <w:sz w:val="22"/>
        </w:rPr>
      </w:pPr>
      <w:r w:rsidRPr="00D12BC8">
        <w:rPr>
          <w:rFonts w:ascii="Arial" w:hAnsi="Arial" w:cs="Arial"/>
          <w:sz w:val="22"/>
        </w:rPr>
        <w:t>6 miesięcy od dnia zawarcia umowy, jeżeli Zamawiający nie opublikował w Dzienniku Urzędowym Unii Europejskiej ogłoszenia o udzieleniu zamówienia.</w:t>
      </w:r>
    </w:p>
    <w:p w14:paraId="6B40B6D3" w14:textId="1FEE5F0C" w:rsidR="002B6CD2"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Skargę wnosi za pośrednictwem Prezesa Krajowej Izby Odwoławczej w terminie 14 dni od dnia doręczenia orzeczenia Krajowej Izby Odwoławczej lub postanowienia Prezesa izby, o</w:t>
      </w:r>
      <w:r w:rsidR="00E74694">
        <w:rPr>
          <w:rFonts w:ascii="Arial" w:hAnsi="Arial" w:cs="Arial"/>
          <w:sz w:val="22"/>
        </w:rPr>
        <w:t xml:space="preserve"> którym mowa w art. 519 ust. 1 Ustawy</w:t>
      </w:r>
      <w:r w:rsidRPr="00D12BC8">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D12BC8" w:rsidRDefault="00D12BC8" w:rsidP="002B6CD2">
      <w:pPr>
        <w:pStyle w:val="Akapitzlist"/>
        <w:numPr>
          <w:ilvl w:val="3"/>
          <w:numId w:val="19"/>
        </w:numPr>
        <w:tabs>
          <w:tab w:val="clear" w:pos="2880"/>
        </w:tabs>
        <w:spacing w:after="0"/>
        <w:ind w:left="851" w:right="2"/>
        <w:rPr>
          <w:rFonts w:ascii="Arial" w:hAnsi="Arial" w:cs="Arial"/>
          <w:sz w:val="22"/>
        </w:rPr>
      </w:pPr>
      <w:r w:rsidRPr="00D12BC8">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pPr>
        <w:spacing w:after="34" w:line="259"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1C4F17">
      <w:pPr>
        <w:pStyle w:val="Nagwek1"/>
        <w:numPr>
          <w:ilvl w:val="0"/>
          <w:numId w:val="149"/>
        </w:numPr>
        <w:ind w:right="0"/>
        <w:rPr>
          <w:rFonts w:ascii="Arial" w:hAnsi="Arial" w:cs="Arial"/>
        </w:rPr>
      </w:pPr>
      <w:r w:rsidRPr="00F02D52">
        <w:rPr>
          <w:rFonts w:ascii="Arial" w:hAnsi="Arial" w:cs="Arial"/>
        </w:rPr>
        <w:lastRenderedPageBreak/>
        <w:t>Klauzula informacyjna dotycząca przetwarzania danych osobowych</w:t>
      </w:r>
    </w:p>
    <w:p w14:paraId="20CDF58D" w14:textId="64BDC310" w:rsidR="00DA3A51" w:rsidRPr="00F02D52" w:rsidRDefault="00DA3A51" w:rsidP="003B5F7F">
      <w:pPr>
        <w:spacing w:after="0" w:line="240" w:lineRule="auto"/>
        <w:ind w:left="567"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2C710714"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Grzybowska 45, tel. +48 22 36 09 100, adres e-mail: </w:t>
      </w:r>
      <w:hyperlink r:id="rId15"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16"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5EF13A2A"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3B5F7F">
      <w:pPr>
        <w:numPr>
          <w:ilvl w:val="0"/>
          <w:numId w:val="23"/>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23E562F6" w:rsidR="00DA3A51" w:rsidRPr="00AD614D" w:rsidRDefault="00DA3A51" w:rsidP="003B5F7F">
      <w:pPr>
        <w:numPr>
          <w:ilvl w:val="0"/>
          <w:numId w:val="23"/>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D846A6" w:rsidRPr="00AD614D">
        <w:rPr>
          <w:rStyle w:val="Hipercze"/>
          <w:rFonts w:ascii="Arial" w:eastAsia="Calibri" w:hAnsi="Arial" w:cs="Arial"/>
          <w:color w:val="auto"/>
          <w:sz w:val="22"/>
          <w:u w:val="none"/>
          <w:lang w:eastAsia="en-US"/>
        </w:rPr>
        <w:t>(Dz.U. 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5EF2FFDD"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i archiwach (</w:t>
      </w:r>
      <w:r w:rsidR="00DB4E96" w:rsidRPr="00DB4E96">
        <w:rPr>
          <w:rFonts w:ascii="Arial" w:eastAsia="Calibri" w:hAnsi="Arial" w:cs="Arial"/>
          <w:color w:val="auto"/>
          <w:sz w:val="22"/>
          <w:lang w:eastAsia="en-US"/>
        </w:rPr>
        <w:t>Dz.U. z 2020 r. poz. 164</w:t>
      </w:r>
      <w:r w:rsidRPr="00F02D52">
        <w:rPr>
          <w:rFonts w:ascii="Arial" w:eastAsia="Calibri" w:hAnsi="Arial" w:cs="Arial"/>
          <w:color w:val="auto"/>
          <w:sz w:val="22"/>
          <w:lang w:eastAsia="en-US"/>
        </w:rPr>
        <w:t>);</w:t>
      </w:r>
    </w:p>
    <w:p w14:paraId="5F72B17C" w14:textId="77777777" w:rsidR="00DA3A51" w:rsidRPr="00F02D52" w:rsidRDefault="00DA3A51" w:rsidP="003B5F7F">
      <w:pPr>
        <w:numPr>
          <w:ilvl w:val="0"/>
          <w:numId w:val="20"/>
        </w:numPr>
        <w:spacing w:after="0" w:line="240" w:lineRule="auto"/>
        <w:ind w:left="993" w:right="0"/>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3973C2F1" w:rsidR="00DA3A51" w:rsidRPr="00F02D52" w:rsidRDefault="00DA3A51" w:rsidP="003B5F7F">
      <w:pPr>
        <w:numPr>
          <w:ilvl w:val="0"/>
          <w:numId w:val="20"/>
        </w:numPr>
        <w:spacing w:after="0" w:line="240" w:lineRule="auto"/>
        <w:ind w:left="993"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3B5F7F">
      <w:pPr>
        <w:numPr>
          <w:ilvl w:val="0"/>
          <w:numId w:val="20"/>
        </w:numPr>
        <w:spacing w:after="0" w:line="240" w:lineRule="auto"/>
        <w:ind w:left="993" w:right="0" w:hanging="357"/>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3B5F7F">
      <w:pPr>
        <w:numPr>
          <w:ilvl w:val="0"/>
          <w:numId w:val="21"/>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3B5F7F">
      <w:pPr>
        <w:numPr>
          <w:ilvl w:val="0"/>
          <w:numId w:val="21"/>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3B5F7F">
      <w:pPr>
        <w:numPr>
          <w:ilvl w:val="0"/>
          <w:numId w:val="21"/>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3B5F7F">
      <w:pPr>
        <w:numPr>
          <w:ilvl w:val="0"/>
          <w:numId w:val="21"/>
        </w:numPr>
        <w:spacing w:after="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3B5F7F">
      <w:pPr>
        <w:numPr>
          <w:ilvl w:val="0"/>
          <w:numId w:val="20"/>
        </w:numPr>
        <w:spacing w:after="0" w:line="240" w:lineRule="auto"/>
        <w:ind w:left="993"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3B5F7F">
      <w:pPr>
        <w:numPr>
          <w:ilvl w:val="0"/>
          <w:numId w:val="22"/>
        </w:numPr>
        <w:spacing w:after="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3B5F7F">
      <w:pPr>
        <w:numPr>
          <w:ilvl w:val="0"/>
          <w:numId w:val="22"/>
        </w:numPr>
        <w:spacing w:after="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3B5F7F">
      <w:pPr>
        <w:numPr>
          <w:ilvl w:val="0"/>
          <w:numId w:val="22"/>
        </w:numPr>
        <w:spacing w:after="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lastRenderedPageBreak/>
        <w:t>na podstawie art. 21 RODO prawo sprzeciwu, wobec przetwarzania danych osobowych, gdyż podstawą prawną przetwarzania Pani/Pana danych osobowych jest art. 6 ust. 1 lit. c RODO.</w:t>
      </w:r>
    </w:p>
    <w:p w14:paraId="796B13D6" w14:textId="5B48FDAE" w:rsidR="002D73E5" w:rsidRPr="00F02D52" w:rsidRDefault="002D73E5" w:rsidP="003B5F7F">
      <w:pPr>
        <w:spacing w:after="0" w:line="259" w:lineRule="auto"/>
        <w:ind w:left="709"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7CD03D9" w14:textId="77777777" w:rsidR="002C7118" w:rsidRPr="00F02D52" w:rsidRDefault="002C7118" w:rsidP="00D32CE6">
      <w:pPr>
        <w:spacing w:after="12" w:line="259" w:lineRule="auto"/>
        <w:ind w:left="709" w:right="0" w:firstLine="0"/>
        <w:jc w:val="left"/>
        <w:rPr>
          <w:rFonts w:ascii="Arial" w:hAnsi="Arial" w:cs="Arial"/>
          <w:sz w:val="22"/>
        </w:rPr>
      </w:pPr>
    </w:p>
    <w:p w14:paraId="4F19791E" w14:textId="47657B90" w:rsidR="002C7118" w:rsidRPr="00F02D52" w:rsidRDefault="003E494A" w:rsidP="001C4F17">
      <w:pPr>
        <w:pStyle w:val="Nagwek1"/>
        <w:numPr>
          <w:ilvl w:val="0"/>
          <w:numId w:val="149"/>
        </w:numPr>
        <w:ind w:right="0"/>
        <w:rPr>
          <w:rFonts w:ascii="Arial" w:hAnsi="Arial" w:cs="Arial"/>
        </w:rPr>
      </w:pPr>
      <w:r w:rsidRPr="00F02D52">
        <w:rPr>
          <w:rFonts w:ascii="Arial" w:hAnsi="Arial" w:cs="Arial"/>
        </w:rPr>
        <w:t>Projektowane postanowienia umowy</w:t>
      </w:r>
    </w:p>
    <w:p w14:paraId="0E4273AF" w14:textId="426F6B59" w:rsidR="00EC6031" w:rsidRPr="00F02D52" w:rsidRDefault="00DE6B30" w:rsidP="00D32CE6">
      <w:pPr>
        <w:spacing w:after="43" w:line="259" w:lineRule="auto"/>
        <w:ind w:left="709"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547597">
        <w:rPr>
          <w:rFonts w:ascii="Arial" w:hAnsi="Arial" w:cs="Arial"/>
          <w:sz w:val="22"/>
        </w:rPr>
        <w:t>7</w:t>
      </w:r>
      <w:r w:rsidRPr="00F02D52">
        <w:rPr>
          <w:rFonts w:ascii="Arial" w:hAnsi="Arial" w:cs="Arial"/>
          <w:sz w:val="22"/>
        </w:rPr>
        <w:t xml:space="preserve"> do SWZ.</w:t>
      </w:r>
    </w:p>
    <w:p w14:paraId="6D74787C" w14:textId="5824A58B" w:rsidR="003E7578" w:rsidRPr="00F02D52" w:rsidRDefault="003E7578" w:rsidP="003B5F7F">
      <w:pPr>
        <w:spacing w:after="43" w:line="259" w:lineRule="auto"/>
        <w:ind w:left="709" w:right="0" w:firstLine="0"/>
        <w:jc w:val="left"/>
        <w:rPr>
          <w:rFonts w:ascii="Arial" w:hAnsi="Arial" w:cs="Arial"/>
          <w:sz w:val="22"/>
        </w:rPr>
      </w:pPr>
      <w:r w:rsidRPr="00F02D52">
        <w:rPr>
          <w:rFonts w:ascii="Arial" w:hAnsi="Arial" w:cs="Arial"/>
          <w:sz w:val="22"/>
        </w:rPr>
        <w:br w:type="page"/>
      </w:r>
    </w:p>
    <w:p w14:paraId="506C7ACB" w14:textId="6ED3C769" w:rsidR="00E63656" w:rsidRPr="00F02D52" w:rsidRDefault="00E63656" w:rsidP="00EB3956">
      <w:pPr>
        <w:pStyle w:val="Nagwek3"/>
        <w:spacing w:after="0" w:line="259" w:lineRule="auto"/>
        <w:ind w:left="10" w:right="44"/>
        <w:jc w:val="right"/>
        <w:rPr>
          <w:rFonts w:ascii="Arial" w:hAnsi="Arial" w:cs="Arial"/>
          <w:sz w:val="22"/>
          <w:u w:val="single"/>
        </w:rPr>
      </w:pPr>
      <w:r w:rsidRPr="00F02D52">
        <w:rPr>
          <w:rFonts w:ascii="Arial" w:hAnsi="Arial" w:cs="Arial"/>
          <w:sz w:val="22"/>
          <w:u w:val="single"/>
        </w:rPr>
        <w:lastRenderedPageBreak/>
        <w:t>Załącznik nr 1 do SWZ</w:t>
      </w:r>
    </w:p>
    <w:p w14:paraId="3DD62113" w14:textId="77777777" w:rsidR="00E63656" w:rsidRPr="00E53BE9" w:rsidRDefault="00E63656" w:rsidP="00A561B0">
      <w:pPr>
        <w:ind w:left="426" w:right="-1"/>
        <w:jc w:val="center"/>
        <w:rPr>
          <w:rFonts w:ascii="Arial" w:hAnsi="Arial" w:cs="Arial"/>
          <w:i/>
          <w:sz w:val="22"/>
        </w:rPr>
      </w:pPr>
    </w:p>
    <w:p w14:paraId="24516CE3" w14:textId="77777777" w:rsidR="000B1761" w:rsidRPr="00E53BE9" w:rsidRDefault="000B1761" w:rsidP="00A561B0">
      <w:pPr>
        <w:spacing w:after="160" w:line="259" w:lineRule="auto"/>
        <w:ind w:left="426" w:right="-1" w:firstLine="0"/>
        <w:jc w:val="left"/>
        <w:rPr>
          <w:rFonts w:ascii="Arial" w:hAnsi="Arial" w:cs="Arial"/>
          <w:b/>
          <w:sz w:val="22"/>
        </w:rPr>
      </w:pPr>
    </w:p>
    <w:p w14:paraId="019EE1B0" w14:textId="77777777" w:rsidR="00E53BE9" w:rsidRPr="00A561B0" w:rsidRDefault="00E53BE9" w:rsidP="00A561B0">
      <w:pPr>
        <w:spacing w:before="120" w:after="240" w:line="360" w:lineRule="auto"/>
        <w:ind w:left="426" w:right="-1" w:firstLine="0"/>
        <w:jc w:val="center"/>
        <w:rPr>
          <w:rFonts w:ascii="Arial" w:eastAsia="Times New Roman" w:hAnsi="Arial" w:cs="Arial"/>
          <w:b/>
          <w:color w:val="auto"/>
          <w:sz w:val="22"/>
          <w:u w:val="single"/>
        </w:rPr>
      </w:pPr>
      <w:r w:rsidRPr="00A561B0">
        <w:rPr>
          <w:rFonts w:ascii="Arial" w:eastAsia="Times New Roman" w:hAnsi="Arial" w:cs="Arial"/>
          <w:b/>
          <w:color w:val="auto"/>
          <w:sz w:val="22"/>
          <w:u w:val="single"/>
        </w:rPr>
        <w:t>OPIS PRZEDMIOTU ZAMÓWIENIA</w:t>
      </w:r>
    </w:p>
    <w:p w14:paraId="4744D402" w14:textId="7A06783D" w:rsidR="00E53BE9" w:rsidRPr="00A561B0" w:rsidRDefault="00E53BE9" w:rsidP="00A561B0">
      <w:pPr>
        <w:widowControl w:val="0"/>
        <w:numPr>
          <w:ilvl w:val="0"/>
          <w:numId w:val="174"/>
        </w:numPr>
        <w:overflowPunct w:val="0"/>
        <w:autoSpaceDE w:val="0"/>
        <w:autoSpaceDN w:val="0"/>
        <w:adjustRightInd w:val="0"/>
        <w:spacing w:before="120" w:after="120" w:line="360" w:lineRule="auto"/>
        <w:ind w:left="426" w:right="-1"/>
        <w:textAlignment w:val="baseline"/>
        <w:rPr>
          <w:rFonts w:ascii="Arial" w:eastAsia="Calibri" w:hAnsi="Arial" w:cs="Arial"/>
          <w:color w:val="auto"/>
          <w:sz w:val="22"/>
          <w:lang w:eastAsia="en-US"/>
        </w:rPr>
      </w:pPr>
      <w:r w:rsidRPr="00A561B0">
        <w:rPr>
          <w:rFonts w:ascii="Arial" w:eastAsia="Times New Roman" w:hAnsi="Arial" w:cs="Arial"/>
          <w:color w:val="auto"/>
          <w:sz w:val="22"/>
        </w:rPr>
        <w:t xml:space="preserve">Przedmiotem </w:t>
      </w:r>
      <w:r w:rsidRPr="00A561B0">
        <w:rPr>
          <w:rFonts w:ascii="Arial" w:eastAsia="Times New Roman" w:hAnsi="Arial" w:cs="Arial"/>
          <w:color w:val="auto"/>
          <w:spacing w:val="-4"/>
          <w:sz w:val="22"/>
        </w:rPr>
        <w:t>jest dostawa</w:t>
      </w:r>
      <w:r w:rsidRPr="00A561B0">
        <w:rPr>
          <w:rFonts w:ascii="Arial" w:eastAsia="Times New Roman" w:hAnsi="Arial" w:cs="Arial"/>
          <w:color w:val="auto"/>
          <w:sz w:val="22"/>
        </w:rPr>
        <w:t xml:space="preserve"> oleju napędowego w gat. F w ilości 71 000 m</w:t>
      </w:r>
      <w:r w:rsidRPr="00A561B0">
        <w:rPr>
          <w:rFonts w:ascii="Arial" w:eastAsia="Times New Roman" w:hAnsi="Arial" w:cs="Arial"/>
          <w:color w:val="auto"/>
          <w:sz w:val="22"/>
          <w:vertAlign w:val="superscript"/>
        </w:rPr>
        <w:t>3</w:t>
      </w:r>
      <w:r w:rsidRPr="00A561B0">
        <w:rPr>
          <w:rFonts w:ascii="Arial" w:eastAsia="Times New Roman" w:hAnsi="Arial" w:cs="Arial"/>
          <w:color w:val="auto"/>
          <w:sz w:val="22"/>
        </w:rPr>
        <w:t xml:space="preserve"> </w:t>
      </w:r>
      <w:r w:rsidRPr="00A561B0">
        <w:rPr>
          <w:rFonts w:ascii="Arial" w:eastAsia="Times New Roman" w:hAnsi="Arial" w:cs="Arial"/>
          <w:color w:val="auto"/>
          <w:sz w:val="22"/>
        </w:rPr>
        <w:br/>
        <w:t>w temperaturze referencyjnej 15</w:t>
      </w:r>
      <w:r w:rsidRPr="00A561B0">
        <w:rPr>
          <w:rFonts w:ascii="Arial" w:eastAsia="Times New Roman" w:hAnsi="Arial" w:cs="Arial"/>
          <w:color w:val="auto"/>
          <w:sz w:val="22"/>
          <w:vertAlign w:val="superscript"/>
        </w:rPr>
        <w:t>0</w:t>
      </w:r>
      <w:r w:rsidRPr="00A561B0">
        <w:rPr>
          <w:rFonts w:ascii="Arial" w:eastAsia="Times New Roman" w:hAnsi="Arial" w:cs="Arial"/>
          <w:color w:val="auto"/>
          <w:sz w:val="22"/>
        </w:rPr>
        <w:t>C</w:t>
      </w:r>
      <w:r w:rsidRPr="00A561B0">
        <w:rPr>
          <w:rFonts w:ascii="Arial" w:eastAsia="Times New Roman" w:hAnsi="Arial" w:cs="Arial"/>
          <w:color w:val="auto"/>
          <w:spacing w:val="-4"/>
          <w:sz w:val="22"/>
        </w:rPr>
        <w:t xml:space="preserve">, </w:t>
      </w:r>
      <w:r w:rsidRPr="00A561B0">
        <w:rPr>
          <w:rFonts w:ascii="Arial" w:eastAsia="Times New Roman" w:hAnsi="Arial" w:cs="Arial"/>
          <w:color w:val="auto"/>
          <w:sz w:val="22"/>
        </w:rPr>
        <w:t xml:space="preserve">w celu wypełnienia dyspozycji art. 3 ust. 2 pkt 2 ustawy z dnia 16 lutego 2007 r. o zapasach ropy naftowej, produktów naftowych i gazu ziemnego oraz zasadach postępowania w sytuacjach zagrożenia bezpieczeństwa paliwowego państwa i zakłóceń na rynku naftowym (tekst jednolity: Dz.U. z 2020 r., poz. poz. 411) </w:t>
      </w:r>
      <w:r w:rsidRPr="00A561B0">
        <w:rPr>
          <w:rFonts w:ascii="Arial" w:eastAsia="Times New Roman" w:hAnsi="Arial" w:cs="Arial"/>
          <w:color w:val="auto"/>
          <w:spacing w:val="-4"/>
          <w:sz w:val="22"/>
        </w:rPr>
        <w:t>Zamawiający dopuszcza</w:t>
      </w:r>
      <w:r w:rsidRPr="00A561B0">
        <w:rPr>
          <w:rFonts w:ascii="Arial" w:eastAsia="Times New Roman" w:hAnsi="Arial" w:cs="Arial"/>
          <w:color w:val="auto"/>
          <w:sz w:val="22"/>
        </w:rPr>
        <w:t xml:space="preserve"> ze względów logistycznych przekroczenie dostawy do każdej z lokalizacji jednak nie więcej niż o 60 m</w:t>
      </w:r>
      <w:r w:rsidRPr="00A561B0">
        <w:rPr>
          <w:rFonts w:ascii="Arial" w:eastAsia="Times New Roman" w:hAnsi="Arial" w:cs="Arial"/>
          <w:color w:val="auto"/>
          <w:sz w:val="22"/>
          <w:vertAlign w:val="superscript"/>
        </w:rPr>
        <w:t>3</w:t>
      </w:r>
      <w:r w:rsidR="00E008F3" w:rsidRPr="00E008F3">
        <w:rPr>
          <w:rFonts w:ascii="Arial" w:eastAsia="Times New Roman" w:hAnsi="Arial" w:cs="Arial"/>
          <w:color w:val="auto"/>
          <w:sz w:val="22"/>
        </w:rPr>
        <w:t>.</w:t>
      </w:r>
    </w:p>
    <w:p w14:paraId="36863DF9" w14:textId="77777777" w:rsidR="00E53BE9" w:rsidRPr="00A561B0" w:rsidRDefault="00E53BE9" w:rsidP="00A561B0">
      <w:pPr>
        <w:widowControl w:val="0"/>
        <w:numPr>
          <w:ilvl w:val="0"/>
          <w:numId w:val="174"/>
        </w:numPr>
        <w:overflowPunct w:val="0"/>
        <w:autoSpaceDE w:val="0"/>
        <w:autoSpaceDN w:val="0"/>
        <w:adjustRightInd w:val="0"/>
        <w:spacing w:before="120" w:after="120" w:line="360" w:lineRule="auto"/>
        <w:ind w:left="426" w:right="-1"/>
        <w:textAlignment w:val="baseline"/>
        <w:rPr>
          <w:rFonts w:ascii="Arial" w:eastAsia="Calibri" w:hAnsi="Arial" w:cs="Arial"/>
          <w:color w:val="auto"/>
          <w:sz w:val="22"/>
          <w:lang w:eastAsia="en-US"/>
        </w:rPr>
      </w:pPr>
      <w:r w:rsidRPr="00A561B0">
        <w:rPr>
          <w:rFonts w:ascii="Arial" w:eastAsia="Times New Roman" w:hAnsi="Arial" w:cs="Arial"/>
          <w:color w:val="auto"/>
          <w:sz w:val="22"/>
        </w:rPr>
        <w:t>Zakup</w:t>
      </w:r>
      <w:r w:rsidRPr="00A561B0">
        <w:rPr>
          <w:rFonts w:ascii="Arial" w:eastAsia="Times New Roman" w:hAnsi="Arial" w:cs="Arial"/>
          <w:color w:val="auto"/>
          <w:spacing w:val="-2"/>
          <w:sz w:val="22"/>
        </w:rPr>
        <w:t>, o którym mowa powyżej, obejmuje</w:t>
      </w:r>
      <w:r w:rsidRPr="00A561B0">
        <w:rPr>
          <w:rFonts w:ascii="Arial" w:eastAsia="Calibri" w:hAnsi="Arial" w:cs="Arial"/>
          <w:color w:val="auto"/>
          <w:sz w:val="22"/>
          <w:lang w:eastAsia="en-US"/>
        </w:rPr>
        <w:t>:</w:t>
      </w:r>
    </w:p>
    <w:p w14:paraId="57045851" w14:textId="77777777" w:rsidR="00E53BE9" w:rsidRPr="00A561B0" w:rsidRDefault="00E53BE9" w:rsidP="00A561B0">
      <w:pPr>
        <w:widowControl w:val="0"/>
        <w:numPr>
          <w:ilvl w:val="0"/>
          <w:numId w:val="176"/>
        </w:numPr>
        <w:tabs>
          <w:tab w:val="num" w:pos="709"/>
          <w:tab w:val="num" w:pos="851"/>
        </w:tabs>
        <w:suppressAutoHyphens/>
        <w:autoSpaceDE w:val="0"/>
        <w:autoSpaceDN w:val="0"/>
        <w:spacing w:before="60" w:after="60" w:line="360" w:lineRule="auto"/>
        <w:ind w:left="709" w:right="-1" w:hanging="283"/>
        <w:rPr>
          <w:rFonts w:ascii="Arial" w:eastAsia="Calibri" w:hAnsi="Arial" w:cs="Arial"/>
          <w:color w:val="auto"/>
          <w:kern w:val="3"/>
          <w:sz w:val="22"/>
          <w:lang w:eastAsia="zh-CN"/>
        </w:rPr>
      </w:pPr>
      <w:r w:rsidRPr="00A561B0">
        <w:rPr>
          <w:rFonts w:ascii="Arial" w:eastAsia="Calibri" w:hAnsi="Arial" w:cs="Arial"/>
          <w:color w:val="auto"/>
          <w:spacing w:val="-6"/>
          <w:kern w:val="3"/>
          <w:sz w:val="22"/>
          <w:lang w:eastAsia="en-US"/>
        </w:rPr>
        <w:t>dostawę 71</w:t>
      </w:r>
      <w:r w:rsidRPr="00A561B0">
        <w:rPr>
          <w:rFonts w:ascii="Arial" w:eastAsia="Calibri" w:hAnsi="Arial" w:cs="Arial"/>
          <w:color w:val="auto"/>
          <w:spacing w:val="-6"/>
          <w:kern w:val="3"/>
          <w:sz w:val="22"/>
          <w:lang w:eastAsia="zh-CN"/>
        </w:rPr>
        <w:t xml:space="preserve"> 000 m</w:t>
      </w:r>
      <w:r w:rsidRPr="00A561B0">
        <w:rPr>
          <w:rFonts w:ascii="Arial" w:eastAsia="Calibri" w:hAnsi="Arial" w:cs="Arial"/>
          <w:color w:val="auto"/>
          <w:spacing w:val="-6"/>
          <w:kern w:val="3"/>
          <w:sz w:val="22"/>
          <w:vertAlign w:val="superscript"/>
          <w:lang w:eastAsia="zh-CN"/>
        </w:rPr>
        <w:t xml:space="preserve">3 </w:t>
      </w:r>
      <w:r w:rsidRPr="00A561B0">
        <w:rPr>
          <w:rFonts w:ascii="Arial" w:eastAsia="Calibri" w:hAnsi="Arial" w:cs="Arial"/>
          <w:color w:val="auto"/>
          <w:spacing w:val="-6"/>
          <w:kern w:val="3"/>
          <w:sz w:val="22"/>
          <w:lang w:eastAsia="zh-CN"/>
        </w:rPr>
        <w:t xml:space="preserve">oleju napędowego w gat. F, zwanego dalej ,,paliwem’’, </w:t>
      </w:r>
      <w:r w:rsidRPr="00A561B0">
        <w:rPr>
          <w:rFonts w:ascii="Arial" w:eastAsia="Calibri" w:hAnsi="Arial" w:cs="Arial"/>
          <w:color w:val="auto"/>
          <w:kern w:val="3"/>
          <w:sz w:val="22"/>
          <w:lang w:eastAsia="zh-CN"/>
        </w:rPr>
        <w:t>przez Wykonawcę</w:t>
      </w:r>
      <w:r w:rsidRPr="00A561B0">
        <w:rPr>
          <w:rFonts w:ascii="Arial" w:eastAsia="Calibri" w:hAnsi="Arial" w:cs="Arial"/>
          <w:color w:val="auto"/>
          <w:kern w:val="3"/>
          <w:sz w:val="22"/>
          <w:lang w:eastAsia="en-US"/>
        </w:rPr>
        <w:t xml:space="preserve"> </w:t>
      </w:r>
      <w:r w:rsidRPr="00A561B0">
        <w:rPr>
          <w:rFonts w:ascii="Arial" w:eastAsia="Calibri" w:hAnsi="Arial" w:cs="Arial"/>
          <w:color w:val="auto"/>
          <w:kern w:val="3"/>
          <w:sz w:val="22"/>
          <w:lang w:eastAsia="zh-CN"/>
        </w:rPr>
        <w:t>własnym staraniem i na własny koszt do zbiorników magazynowych/Baz Paliw PERN (wykaz lokalizacji przedstawiono w załączniku nr 1 do IPU).</w:t>
      </w:r>
    </w:p>
    <w:p w14:paraId="5CBCF39D" w14:textId="653FBB50" w:rsidR="00E53BE9" w:rsidRPr="00A561B0" w:rsidRDefault="00E53BE9" w:rsidP="00A561B0">
      <w:pPr>
        <w:widowControl w:val="0"/>
        <w:numPr>
          <w:ilvl w:val="0"/>
          <w:numId w:val="176"/>
        </w:numPr>
        <w:tabs>
          <w:tab w:val="num" w:pos="709"/>
        </w:tabs>
        <w:autoSpaceDE w:val="0"/>
        <w:autoSpaceDN w:val="0"/>
        <w:spacing w:before="60" w:after="60" w:line="360" w:lineRule="auto"/>
        <w:ind w:left="709" w:right="-1" w:hanging="284"/>
        <w:rPr>
          <w:rFonts w:ascii="Arial" w:eastAsia="Calibri" w:hAnsi="Arial" w:cs="Arial"/>
          <w:color w:val="auto"/>
          <w:sz w:val="22"/>
          <w:lang w:eastAsia="en-US"/>
        </w:rPr>
      </w:pPr>
      <w:r w:rsidRPr="00A561B0">
        <w:rPr>
          <w:rFonts w:ascii="Arial" w:eastAsia="Times New Roman" w:hAnsi="Arial" w:cs="Arial"/>
          <w:color w:val="auto"/>
          <w:sz w:val="22"/>
        </w:rPr>
        <w:t xml:space="preserve">przyjęcie przez Zamawiającego dostarczonej ilości paliwa, o jakości zgodnej z normą </w:t>
      </w:r>
      <w:r w:rsidRPr="00A561B0">
        <w:rPr>
          <w:rFonts w:ascii="Arial" w:eastAsia="Times New Roman" w:hAnsi="Arial" w:cs="Arial"/>
          <w:color w:val="auto"/>
          <w:spacing w:val="-4"/>
          <w:sz w:val="22"/>
        </w:rPr>
        <w:t>PN-EN 590</w:t>
      </w:r>
      <w:r w:rsidRPr="00A561B0">
        <w:rPr>
          <w:rFonts w:ascii="Arial" w:eastAsia="Times New Roman" w:hAnsi="Arial" w:cs="Arial"/>
          <w:color w:val="auto"/>
          <w:spacing w:val="2"/>
          <w:sz w:val="22"/>
        </w:rPr>
        <w:t xml:space="preserve"> i</w:t>
      </w:r>
      <w:r w:rsidRPr="00A561B0">
        <w:rPr>
          <w:rFonts w:ascii="Arial" w:eastAsia="Times New Roman" w:hAnsi="Arial" w:cs="Arial"/>
          <w:color w:val="auto"/>
          <w:spacing w:val="-4"/>
          <w:sz w:val="22"/>
        </w:rPr>
        <w:t xml:space="preserve"> wymaganiami przedstawionymi w załączniku nr 3 </w:t>
      </w:r>
      <w:r w:rsidRPr="00A561B0">
        <w:rPr>
          <w:rFonts w:ascii="Arial" w:eastAsia="Times New Roman" w:hAnsi="Arial" w:cs="Arial"/>
          <w:color w:val="auto"/>
          <w:sz w:val="22"/>
        </w:rPr>
        <w:t xml:space="preserve">do rozporządzenia Ministra Gospodarki w sprawie wymagań jakościowych dla paliw ciekłych z dnia 09.10.2015 r. (Dz. U. z 2015 r. poz. 1680) z zastrzeżeniem, że paliwo </w:t>
      </w:r>
      <w:r w:rsidRPr="00A561B0">
        <w:rPr>
          <w:rFonts w:ascii="Arial" w:eastAsia="Times New Roman" w:hAnsi="Arial" w:cs="Arial"/>
          <w:color w:val="auto"/>
          <w:spacing w:val="2"/>
          <w:sz w:val="22"/>
        </w:rPr>
        <w:t>nie może zawierać biokomponentów i</w:t>
      </w:r>
      <w:r w:rsidRPr="00A561B0">
        <w:rPr>
          <w:rFonts w:ascii="Arial" w:eastAsia="Times New Roman" w:hAnsi="Arial" w:cs="Arial"/>
          <w:color w:val="auto"/>
          <w:spacing w:val="-4"/>
          <w:sz w:val="22"/>
        </w:rPr>
        <w:t xml:space="preserve"> musi pochodzić z bieżącej produkcji, nie starszej niż 3 miesiące.</w:t>
      </w:r>
    </w:p>
    <w:p w14:paraId="57DAC638" w14:textId="77777777" w:rsidR="00E53BE9" w:rsidRPr="00A561B0" w:rsidRDefault="00E53BE9" w:rsidP="00A561B0">
      <w:pPr>
        <w:widowControl w:val="0"/>
        <w:numPr>
          <w:ilvl w:val="0"/>
          <w:numId w:val="176"/>
        </w:numPr>
        <w:tabs>
          <w:tab w:val="num" w:pos="709"/>
        </w:tabs>
        <w:autoSpaceDE w:val="0"/>
        <w:autoSpaceDN w:val="0"/>
        <w:spacing w:before="60" w:after="120" w:line="360" w:lineRule="auto"/>
        <w:ind w:left="709" w:right="-1" w:hanging="284"/>
        <w:rPr>
          <w:rFonts w:ascii="Arial" w:eastAsia="Calibri" w:hAnsi="Arial" w:cs="Arial"/>
          <w:color w:val="auto"/>
          <w:sz w:val="22"/>
          <w:lang w:eastAsia="en-US"/>
        </w:rPr>
      </w:pPr>
      <w:r w:rsidRPr="00A561B0">
        <w:rPr>
          <w:rFonts w:ascii="Arial" w:eastAsia="Times New Roman" w:hAnsi="Arial" w:cs="Arial"/>
          <w:color w:val="auto"/>
          <w:sz w:val="22"/>
        </w:rPr>
        <w:t>dokonanie rozliczeń finansowych Umowy.</w:t>
      </w:r>
    </w:p>
    <w:p w14:paraId="7EF339AB" w14:textId="77777777" w:rsidR="00E53BE9" w:rsidRPr="00A561B0" w:rsidRDefault="00E53BE9" w:rsidP="00A561B0">
      <w:pPr>
        <w:widowControl w:val="0"/>
        <w:numPr>
          <w:ilvl w:val="0"/>
          <w:numId w:val="174"/>
        </w:numPr>
        <w:autoSpaceDE w:val="0"/>
        <w:autoSpaceDN w:val="0"/>
        <w:spacing w:before="120" w:after="120" w:line="360" w:lineRule="auto"/>
        <w:ind w:left="426" w:right="-1"/>
        <w:rPr>
          <w:rFonts w:ascii="Arial" w:eastAsia="Times New Roman" w:hAnsi="Arial" w:cs="Arial"/>
          <w:color w:val="auto"/>
          <w:sz w:val="22"/>
        </w:rPr>
      </w:pPr>
      <w:r w:rsidRPr="00A561B0">
        <w:rPr>
          <w:rFonts w:ascii="Arial" w:eastAsia="Times New Roman" w:hAnsi="Arial" w:cs="Arial"/>
          <w:color w:val="auto"/>
          <w:sz w:val="22"/>
        </w:rPr>
        <w:t>Wymagania w zakresie dostawy paliwa:</w:t>
      </w:r>
    </w:p>
    <w:p w14:paraId="53F84177" w14:textId="090E3E00" w:rsidR="00E53BE9" w:rsidRPr="00A561B0" w:rsidRDefault="00E53BE9" w:rsidP="00A561B0">
      <w:pPr>
        <w:numPr>
          <w:ilvl w:val="0"/>
          <w:numId w:val="175"/>
        </w:numPr>
        <w:tabs>
          <w:tab w:val="clear" w:pos="720"/>
          <w:tab w:val="num" w:pos="851"/>
        </w:tabs>
        <w:spacing w:before="60" w:after="60" w:line="360" w:lineRule="auto"/>
        <w:ind w:left="851" w:right="-1" w:hanging="357"/>
        <w:rPr>
          <w:rFonts w:ascii="Arial" w:eastAsia="Times New Roman" w:hAnsi="Arial" w:cs="Arial"/>
          <w:color w:val="auto"/>
          <w:sz w:val="22"/>
        </w:rPr>
      </w:pPr>
      <w:r w:rsidRPr="00A561B0">
        <w:rPr>
          <w:rFonts w:ascii="Arial" w:eastAsia="Times New Roman" w:hAnsi="Arial" w:cs="Arial"/>
          <w:color w:val="auto"/>
          <w:spacing w:val="-2"/>
          <w:sz w:val="22"/>
        </w:rPr>
        <w:t xml:space="preserve">dostawa paliwa przez Wykonawcę zostanie zrealizowana w terminie od </w:t>
      </w:r>
      <w:r w:rsidRPr="00A561B0">
        <w:rPr>
          <w:rFonts w:ascii="Arial" w:eastAsia="Times New Roman" w:hAnsi="Arial" w:cs="Arial"/>
          <w:color w:val="auto"/>
          <w:sz w:val="22"/>
        </w:rPr>
        <w:t>01.07.2021 r. do dnia 30 listopada 2021 r.</w:t>
      </w:r>
    </w:p>
    <w:p w14:paraId="75F4653E" w14:textId="77777777" w:rsidR="00E53BE9" w:rsidRPr="00A561B0" w:rsidRDefault="00E53BE9" w:rsidP="00A561B0">
      <w:pPr>
        <w:numPr>
          <w:ilvl w:val="0"/>
          <w:numId w:val="175"/>
        </w:numPr>
        <w:tabs>
          <w:tab w:val="clear" w:pos="720"/>
          <w:tab w:val="num" w:pos="851"/>
        </w:tabs>
        <w:spacing w:before="60" w:after="60" w:line="360" w:lineRule="auto"/>
        <w:ind w:left="851" w:right="-1" w:hanging="357"/>
        <w:rPr>
          <w:rFonts w:ascii="Arial" w:eastAsia="Times New Roman" w:hAnsi="Arial" w:cs="Arial"/>
          <w:color w:val="auto"/>
          <w:sz w:val="22"/>
        </w:rPr>
      </w:pPr>
      <w:r w:rsidRPr="00A561B0">
        <w:rPr>
          <w:rFonts w:ascii="Arial" w:eastAsia="Times New Roman" w:hAnsi="Arial" w:cs="Arial"/>
          <w:color w:val="auto"/>
          <w:sz w:val="22"/>
        </w:rPr>
        <w:t>Zamawiający dopuszcza możliwość realizacji dostawy w partiach;</w:t>
      </w:r>
    </w:p>
    <w:p w14:paraId="3BDCF4C2" w14:textId="77777777" w:rsidR="00E53BE9" w:rsidRPr="00A561B0" w:rsidRDefault="00E53BE9" w:rsidP="00A561B0">
      <w:pPr>
        <w:numPr>
          <w:ilvl w:val="0"/>
          <w:numId w:val="175"/>
        </w:numPr>
        <w:tabs>
          <w:tab w:val="clear" w:pos="720"/>
          <w:tab w:val="num" w:pos="851"/>
        </w:tabs>
        <w:spacing w:before="60" w:after="60" w:line="360" w:lineRule="auto"/>
        <w:ind w:left="851" w:right="-1" w:hanging="357"/>
        <w:rPr>
          <w:rFonts w:ascii="Arial" w:eastAsia="Times New Roman" w:hAnsi="Arial" w:cs="Arial"/>
          <w:color w:val="auto"/>
          <w:sz w:val="22"/>
        </w:rPr>
      </w:pPr>
      <w:r w:rsidRPr="00A561B0">
        <w:rPr>
          <w:rFonts w:ascii="Arial" w:eastAsia="Times New Roman" w:hAnsi="Arial" w:cs="Arial"/>
          <w:color w:val="auto"/>
          <w:sz w:val="22"/>
        </w:rPr>
        <w:t>paliwo zostanie dostarczone przez Wykonawcę</w:t>
      </w:r>
      <w:r w:rsidRPr="00A561B0">
        <w:rPr>
          <w:rFonts w:ascii="Arial" w:eastAsia="Calibri" w:hAnsi="Arial" w:cs="Arial"/>
          <w:color w:val="auto"/>
          <w:sz w:val="22"/>
          <w:lang w:eastAsia="en-US"/>
        </w:rPr>
        <w:t xml:space="preserve"> </w:t>
      </w:r>
      <w:r w:rsidRPr="00A561B0">
        <w:rPr>
          <w:rFonts w:ascii="Arial" w:eastAsia="Times New Roman" w:hAnsi="Arial" w:cs="Arial"/>
          <w:color w:val="auto"/>
          <w:sz w:val="22"/>
        </w:rPr>
        <w:t>własnym staraniem i na własny koszt na stanowiska rozładunkowe do pojemności magazynowych PERN.;</w:t>
      </w:r>
    </w:p>
    <w:p w14:paraId="26A68C6C" w14:textId="77777777" w:rsidR="00E53BE9" w:rsidRPr="00A561B0" w:rsidRDefault="00E53BE9" w:rsidP="00A561B0">
      <w:pPr>
        <w:numPr>
          <w:ilvl w:val="0"/>
          <w:numId w:val="175"/>
        </w:numPr>
        <w:tabs>
          <w:tab w:val="clear" w:pos="720"/>
          <w:tab w:val="num" w:pos="851"/>
        </w:tabs>
        <w:spacing w:before="60" w:after="60" w:line="360" w:lineRule="auto"/>
        <w:ind w:left="851" w:right="-1" w:hanging="357"/>
        <w:rPr>
          <w:rFonts w:ascii="Arial" w:eastAsia="Times New Roman" w:hAnsi="Arial" w:cs="Arial"/>
          <w:color w:val="auto"/>
          <w:sz w:val="22"/>
        </w:rPr>
      </w:pPr>
      <w:r w:rsidRPr="00A561B0">
        <w:rPr>
          <w:rFonts w:ascii="Arial" w:eastAsia="Times New Roman" w:hAnsi="Arial" w:cs="Arial"/>
          <w:color w:val="auto"/>
          <w:sz w:val="22"/>
        </w:rPr>
        <w:t>koszty rozładunku paliwa dostarczonego na podstawie niniejszej umowy ponosi RARS;</w:t>
      </w:r>
    </w:p>
    <w:p w14:paraId="5E65CBD2" w14:textId="77777777" w:rsidR="00E53BE9" w:rsidRPr="00A561B0" w:rsidRDefault="00E53BE9" w:rsidP="00A561B0">
      <w:pPr>
        <w:numPr>
          <w:ilvl w:val="0"/>
          <w:numId w:val="175"/>
        </w:numPr>
        <w:tabs>
          <w:tab w:val="clear" w:pos="720"/>
          <w:tab w:val="num" w:pos="851"/>
        </w:tabs>
        <w:spacing w:before="60" w:after="60" w:line="360" w:lineRule="auto"/>
        <w:ind w:left="851" w:right="-1" w:hanging="357"/>
        <w:rPr>
          <w:rFonts w:ascii="Arial" w:eastAsia="Times New Roman" w:hAnsi="Arial" w:cs="Arial"/>
          <w:color w:val="auto"/>
          <w:sz w:val="22"/>
        </w:rPr>
      </w:pPr>
      <w:r w:rsidRPr="00A561B0">
        <w:rPr>
          <w:rFonts w:ascii="Arial" w:eastAsia="Times New Roman" w:hAnsi="Arial" w:cs="Arial"/>
          <w:bCs/>
          <w:color w:val="auto"/>
          <w:sz w:val="22"/>
        </w:rPr>
        <w:t>Wykonawca</w:t>
      </w:r>
      <w:r w:rsidRPr="00A561B0">
        <w:rPr>
          <w:rFonts w:ascii="Arial" w:eastAsia="Times New Roman" w:hAnsi="Arial" w:cs="Arial"/>
          <w:color w:val="auto"/>
          <w:sz w:val="22"/>
        </w:rPr>
        <w:t xml:space="preserve"> wraz z </w:t>
      </w:r>
      <w:r w:rsidRPr="00A561B0">
        <w:rPr>
          <w:rFonts w:ascii="Arial" w:eastAsia="Times New Roman" w:hAnsi="Arial" w:cs="Arial"/>
          <w:iCs/>
          <w:color w:val="auto"/>
          <w:sz w:val="22"/>
        </w:rPr>
        <w:t xml:space="preserve">paliwem </w:t>
      </w:r>
      <w:r w:rsidRPr="00A561B0">
        <w:rPr>
          <w:rFonts w:ascii="Arial" w:eastAsia="Times New Roman" w:hAnsi="Arial" w:cs="Arial"/>
          <w:color w:val="auto"/>
          <w:sz w:val="22"/>
        </w:rPr>
        <w:t xml:space="preserve">dostarczy świadectwa jakości producenta (certyfikaty), potwierdzające spełnienie wymagań normy </w:t>
      </w:r>
      <w:r w:rsidRPr="00A561B0">
        <w:rPr>
          <w:rFonts w:ascii="Arial" w:eastAsia="Times New Roman" w:hAnsi="Arial" w:cs="Arial"/>
          <w:color w:val="auto"/>
          <w:spacing w:val="-4"/>
          <w:sz w:val="22"/>
        </w:rPr>
        <w:t>PN-EN 590</w:t>
      </w:r>
      <w:r w:rsidRPr="00A561B0">
        <w:rPr>
          <w:rFonts w:ascii="Arial" w:eastAsia="Times New Roman" w:hAnsi="Arial" w:cs="Arial"/>
          <w:color w:val="auto"/>
          <w:spacing w:val="2"/>
          <w:sz w:val="22"/>
        </w:rPr>
        <w:t xml:space="preserve"> i</w:t>
      </w:r>
      <w:r w:rsidRPr="00A561B0">
        <w:rPr>
          <w:rFonts w:ascii="Arial" w:eastAsia="Times New Roman" w:hAnsi="Arial" w:cs="Arial"/>
          <w:color w:val="auto"/>
          <w:spacing w:val="-4"/>
          <w:sz w:val="22"/>
        </w:rPr>
        <w:t xml:space="preserve"> wymagań przedstawionych w Załączniku nr 3 </w:t>
      </w:r>
      <w:r w:rsidRPr="00A561B0">
        <w:rPr>
          <w:rFonts w:ascii="Arial" w:eastAsia="Times New Roman" w:hAnsi="Arial" w:cs="Arial"/>
          <w:color w:val="auto"/>
          <w:sz w:val="22"/>
        </w:rPr>
        <w:t xml:space="preserve">do rozporządzenia Ministra Gospodarki w sprawie wymagań jakościowych dla paliw ciekłych z dnia 09.10.2015 r. </w:t>
      </w:r>
    </w:p>
    <w:p w14:paraId="02492729" w14:textId="77777777" w:rsidR="00E53BE9" w:rsidRPr="00A561B0" w:rsidRDefault="00E53BE9" w:rsidP="00A561B0">
      <w:pPr>
        <w:numPr>
          <w:ilvl w:val="0"/>
          <w:numId w:val="175"/>
        </w:numPr>
        <w:tabs>
          <w:tab w:val="clear" w:pos="720"/>
          <w:tab w:val="num" w:pos="851"/>
        </w:tabs>
        <w:spacing w:before="60" w:after="60" w:line="360" w:lineRule="auto"/>
        <w:ind w:left="851" w:right="-1" w:hanging="357"/>
        <w:rPr>
          <w:rFonts w:ascii="Arial" w:eastAsia="Times New Roman" w:hAnsi="Arial" w:cs="Arial"/>
          <w:color w:val="auto"/>
          <w:sz w:val="22"/>
        </w:rPr>
      </w:pPr>
      <w:r w:rsidRPr="00A561B0">
        <w:rPr>
          <w:rFonts w:ascii="Arial" w:eastAsia="Times New Roman" w:hAnsi="Arial" w:cs="Arial"/>
          <w:color w:val="auto"/>
          <w:spacing w:val="-2"/>
          <w:sz w:val="22"/>
        </w:rPr>
        <w:t>Okres gwarancji jakościowej na dostarczone paliwo wynosić będzie 36 miesięcy.</w:t>
      </w:r>
    </w:p>
    <w:p w14:paraId="4B700AA3" w14:textId="77777777" w:rsidR="00E53BE9" w:rsidRPr="00A561B0" w:rsidRDefault="00E53BE9" w:rsidP="00A561B0">
      <w:pPr>
        <w:numPr>
          <w:ilvl w:val="0"/>
          <w:numId w:val="175"/>
        </w:numPr>
        <w:tabs>
          <w:tab w:val="clear" w:pos="720"/>
          <w:tab w:val="num" w:pos="851"/>
        </w:tabs>
        <w:spacing w:before="60" w:after="60" w:line="360" w:lineRule="auto"/>
        <w:ind w:left="851" w:right="-1" w:hanging="357"/>
        <w:rPr>
          <w:rFonts w:ascii="Arial" w:eastAsia="Times New Roman" w:hAnsi="Arial" w:cs="Arial"/>
          <w:color w:val="auto"/>
          <w:spacing w:val="-2"/>
          <w:sz w:val="22"/>
        </w:rPr>
      </w:pPr>
      <w:r w:rsidRPr="00A561B0">
        <w:rPr>
          <w:rFonts w:ascii="Arial" w:eastAsia="Times New Roman" w:hAnsi="Arial" w:cs="Arial"/>
          <w:color w:val="auto"/>
          <w:spacing w:val="-2"/>
          <w:sz w:val="22"/>
        </w:rPr>
        <w:t>Zakup i dostawa paliwa będzie prowadzona w procedurze zawieszenia poboru akcyzy.</w:t>
      </w:r>
    </w:p>
    <w:p w14:paraId="2454F8A5" w14:textId="77777777" w:rsidR="00E53BE9" w:rsidRPr="00A561B0" w:rsidRDefault="00E53BE9" w:rsidP="00A561B0">
      <w:pPr>
        <w:numPr>
          <w:ilvl w:val="0"/>
          <w:numId w:val="177"/>
        </w:numPr>
        <w:overflowPunct w:val="0"/>
        <w:autoSpaceDE w:val="0"/>
        <w:autoSpaceDN w:val="0"/>
        <w:adjustRightInd w:val="0"/>
        <w:spacing w:before="120" w:after="120" w:line="360" w:lineRule="auto"/>
        <w:ind w:left="426" w:right="-1"/>
        <w:textAlignment w:val="baseline"/>
        <w:rPr>
          <w:rFonts w:ascii="Arial" w:eastAsia="Times New Roman" w:hAnsi="Arial" w:cs="Arial"/>
          <w:color w:val="auto"/>
          <w:sz w:val="22"/>
        </w:rPr>
      </w:pPr>
      <w:r w:rsidRPr="00A561B0">
        <w:rPr>
          <w:rFonts w:ascii="Arial" w:eastAsia="Times New Roman" w:hAnsi="Arial" w:cs="Arial"/>
          <w:color w:val="auto"/>
          <w:sz w:val="22"/>
        </w:rPr>
        <w:lastRenderedPageBreak/>
        <w:t>Odbioru jakościowego i ilościowego paliwa, dostarczonego przez Wykonawcę, przed przyjęciem do magazynowania, będzie dokonywał w imieniu Zamawiającego przechowawca na podstawie stosownego upoważnienia zawartego w odrębnej umowie łączącej Zamawiającego z przechowawcą.</w:t>
      </w:r>
    </w:p>
    <w:p w14:paraId="6AD38BDC" w14:textId="77777777" w:rsidR="00E53BE9" w:rsidRPr="00A561B0" w:rsidRDefault="00E53BE9" w:rsidP="00A561B0">
      <w:pPr>
        <w:numPr>
          <w:ilvl w:val="0"/>
          <w:numId w:val="177"/>
        </w:numPr>
        <w:overflowPunct w:val="0"/>
        <w:autoSpaceDE w:val="0"/>
        <w:autoSpaceDN w:val="0"/>
        <w:adjustRightInd w:val="0"/>
        <w:spacing w:before="120" w:after="120" w:line="360" w:lineRule="auto"/>
        <w:ind w:left="426" w:right="-1"/>
        <w:textAlignment w:val="baseline"/>
        <w:rPr>
          <w:rFonts w:ascii="Arial" w:eastAsia="Times New Roman" w:hAnsi="Arial" w:cs="Arial"/>
          <w:color w:val="auto"/>
          <w:sz w:val="22"/>
        </w:rPr>
      </w:pPr>
      <w:r w:rsidRPr="00A561B0">
        <w:rPr>
          <w:rFonts w:ascii="Arial" w:eastAsia="Times New Roman" w:hAnsi="Arial" w:cs="Arial"/>
          <w:color w:val="auto"/>
          <w:sz w:val="22"/>
        </w:rPr>
        <w:t xml:space="preserve">Dokumentami potwierdzającymi dokonanie odbioru ilościowego i jakościowego paliwa będą: Protokół z komisyjnego przyjęcia dostawy, dowód składowy oraz orzeczenia laboratoryjne wystawione przez przechowawcę lub laboratorium obsługujące </w:t>
      </w:r>
      <w:r w:rsidRPr="00A561B0">
        <w:rPr>
          <w:rFonts w:ascii="Arial" w:eastAsia="Times New Roman" w:hAnsi="Arial" w:cs="Arial"/>
          <w:color w:val="auto"/>
          <w:spacing w:val="-2"/>
          <w:sz w:val="22"/>
        </w:rPr>
        <w:t>przechowawcę</w:t>
      </w:r>
      <w:r w:rsidRPr="00A561B0">
        <w:rPr>
          <w:rFonts w:ascii="Arial" w:eastAsia="Times New Roman" w:hAnsi="Arial" w:cs="Arial"/>
          <w:color w:val="auto"/>
          <w:sz w:val="22"/>
        </w:rPr>
        <w:t>.</w:t>
      </w:r>
    </w:p>
    <w:p w14:paraId="50A9606C" w14:textId="77777777" w:rsidR="00E53BE9" w:rsidRPr="00A561B0" w:rsidRDefault="00E53BE9" w:rsidP="00A561B0">
      <w:pPr>
        <w:widowControl w:val="0"/>
        <w:numPr>
          <w:ilvl w:val="0"/>
          <w:numId w:val="177"/>
        </w:numPr>
        <w:overflowPunct w:val="0"/>
        <w:autoSpaceDE w:val="0"/>
        <w:autoSpaceDN w:val="0"/>
        <w:adjustRightInd w:val="0"/>
        <w:spacing w:before="120" w:after="120" w:line="360" w:lineRule="auto"/>
        <w:ind w:left="426" w:right="-1"/>
        <w:textAlignment w:val="baseline"/>
        <w:rPr>
          <w:rFonts w:ascii="Arial" w:eastAsia="Calibri" w:hAnsi="Arial" w:cs="Arial"/>
          <w:color w:val="auto"/>
          <w:sz w:val="22"/>
          <w:lang w:eastAsia="en-US"/>
        </w:rPr>
      </w:pPr>
      <w:r w:rsidRPr="00A561B0">
        <w:rPr>
          <w:rFonts w:ascii="Arial" w:eastAsia="Calibri" w:hAnsi="Arial" w:cs="Arial"/>
          <w:color w:val="auto"/>
          <w:sz w:val="22"/>
          <w:lang w:eastAsia="en-US"/>
        </w:rPr>
        <w:t>Wymagania dotyczące Wykonawcy:</w:t>
      </w:r>
    </w:p>
    <w:p w14:paraId="0CE4DF7C" w14:textId="77777777" w:rsidR="00E53BE9" w:rsidRPr="00A561B0" w:rsidRDefault="00E53BE9" w:rsidP="00A561B0">
      <w:pPr>
        <w:widowControl w:val="0"/>
        <w:numPr>
          <w:ilvl w:val="1"/>
          <w:numId w:val="178"/>
        </w:numPr>
        <w:overflowPunct w:val="0"/>
        <w:autoSpaceDE w:val="0"/>
        <w:autoSpaceDN w:val="0"/>
        <w:adjustRightInd w:val="0"/>
        <w:spacing w:before="60" w:after="60" w:line="360" w:lineRule="auto"/>
        <w:ind w:left="851" w:right="-1"/>
        <w:textAlignment w:val="baseline"/>
        <w:rPr>
          <w:rFonts w:ascii="Arial" w:eastAsia="Calibri" w:hAnsi="Arial" w:cs="Arial"/>
          <w:color w:val="auto"/>
          <w:sz w:val="22"/>
          <w:lang w:eastAsia="en-US"/>
        </w:rPr>
      </w:pPr>
      <w:r w:rsidRPr="00A561B0">
        <w:rPr>
          <w:rFonts w:ascii="Arial" w:eastAsia="Times New Roman" w:hAnsi="Arial" w:cs="Arial"/>
          <w:color w:val="auto"/>
          <w:sz w:val="22"/>
        </w:rPr>
        <w:t>Wykonawca musi dysponować pełnym i nieograniczonym tytułem prawnym do paliwa będącego przedmiotem umowy, w stanie wolnym od wszelkich obciążeń lub praw osób trzecich;</w:t>
      </w:r>
    </w:p>
    <w:p w14:paraId="435E6021" w14:textId="77777777" w:rsidR="00E53BE9" w:rsidRPr="00A561B0" w:rsidRDefault="00E53BE9" w:rsidP="00A561B0">
      <w:pPr>
        <w:widowControl w:val="0"/>
        <w:numPr>
          <w:ilvl w:val="1"/>
          <w:numId w:val="178"/>
        </w:numPr>
        <w:overflowPunct w:val="0"/>
        <w:autoSpaceDE w:val="0"/>
        <w:autoSpaceDN w:val="0"/>
        <w:adjustRightInd w:val="0"/>
        <w:spacing w:before="60" w:after="60" w:line="360" w:lineRule="auto"/>
        <w:ind w:left="851" w:right="-1"/>
        <w:textAlignment w:val="baseline"/>
        <w:rPr>
          <w:rFonts w:ascii="Arial" w:eastAsia="Calibri" w:hAnsi="Arial" w:cs="Arial"/>
          <w:color w:val="auto"/>
          <w:sz w:val="22"/>
          <w:lang w:eastAsia="en-US"/>
        </w:rPr>
      </w:pPr>
      <w:r w:rsidRPr="00A561B0">
        <w:rPr>
          <w:rFonts w:ascii="Arial" w:eastAsia="Calibri" w:hAnsi="Arial" w:cs="Arial"/>
          <w:color w:val="auto"/>
          <w:sz w:val="22"/>
          <w:lang w:eastAsia="en-US"/>
        </w:rPr>
        <w:t>Wykonawca musi posiadać</w:t>
      </w:r>
      <w:r w:rsidRPr="00A561B0">
        <w:rPr>
          <w:rFonts w:ascii="Arial" w:eastAsia="Times New Roman" w:hAnsi="Arial" w:cs="Arial"/>
          <w:color w:val="auto"/>
          <w:sz w:val="22"/>
        </w:rPr>
        <w:t xml:space="preserve"> zdolność techniczną i zawodową do wykonania zamówienia;</w:t>
      </w:r>
    </w:p>
    <w:p w14:paraId="169AA1CA" w14:textId="77777777" w:rsidR="00E53BE9" w:rsidRPr="00A561B0" w:rsidRDefault="00E53BE9" w:rsidP="00A561B0">
      <w:pPr>
        <w:widowControl w:val="0"/>
        <w:numPr>
          <w:ilvl w:val="1"/>
          <w:numId w:val="178"/>
        </w:numPr>
        <w:autoSpaceDE w:val="0"/>
        <w:autoSpaceDN w:val="0"/>
        <w:spacing w:before="60" w:after="60" w:line="360" w:lineRule="auto"/>
        <w:ind w:left="851" w:right="-1"/>
        <w:rPr>
          <w:rFonts w:ascii="Arial" w:eastAsia="Calibri" w:hAnsi="Arial" w:cs="Arial"/>
          <w:color w:val="auto"/>
          <w:sz w:val="22"/>
          <w:lang w:eastAsia="en-US"/>
        </w:rPr>
      </w:pPr>
      <w:r w:rsidRPr="00A561B0">
        <w:rPr>
          <w:rFonts w:ascii="Arial" w:eastAsia="Calibri" w:hAnsi="Arial" w:cs="Arial"/>
          <w:color w:val="auto"/>
          <w:sz w:val="22"/>
          <w:lang w:eastAsia="en-US"/>
        </w:rPr>
        <w:t xml:space="preserve">Wykonawca musi </w:t>
      </w:r>
      <w:r w:rsidRPr="00A561B0">
        <w:rPr>
          <w:rFonts w:ascii="Arial" w:eastAsia="Times New Roman" w:hAnsi="Arial" w:cs="Arial"/>
          <w:color w:val="auto"/>
          <w:sz w:val="22"/>
        </w:rPr>
        <w:t>posiadać możliwości dostarczenia paliwa Zamawiającemu</w:t>
      </w:r>
      <w:r w:rsidRPr="00A561B0">
        <w:rPr>
          <w:rFonts w:ascii="Arial" w:eastAsia="Calibri" w:hAnsi="Arial" w:cs="Arial"/>
          <w:color w:val="auto"/>
          <w:sz w:val="22"/>
          <w:lang w:eastAsia="en-US"/>
        </w:rPr>
        <w:t>;</w:t>
      </w:r>
    </w:p>
    <w:p w14:paraId="453D8704" w14:textId="77777777" w:rsidR="00E53BE9" w:rsidRPr="00A561B0" w:rsidRDefault="00E53BE9" w:rsidP="00A561B0">
      <w:pPr>
        <w:widowControl w:val="0"/>
        <w:numPr>
          <w:ilvl w:val="1"/>
          <w:numId w:val="178"/>
        </w:numPr>
        <w:autoSpaceDE w:val="0"/>
        <w:autoSpaceDN w:val="0"/>
        <w:spacing w:before="60" w:after="60" w:line="360" w:lineRule="auto"/>
        <w:ind w:left="851" w:right="-1"/>
        <w:rPr>
          <w:rFonts w:ascii="Arial" w:eastAsia="Calibri" w:hAnsi="Arial" w:cs="Arial"/>
          <w:color w:val="auto"/>
          <w:sz w:val="22"/>
          <w:lang w:eastAsia="en-US"/>
        </w:rPr>
      </w:pPr>
      <w:r w:rsidRPr="00A561B0">
        <w:rPr>
          <w:rFonts w:ascii="Arial" w:eastAsia="Calibri" w:hAnsi="Arial" w:cs="Arial"/>
          <w:color w:val="auto"/>
          <w:sz w:val="22"/>
          <w:lang w:eastAsia="en-US"/>
        </w:rPr>
        <w:t xml:space="preserve"> </w:t>
      </w:r>
      <w:r w:rsidRPr="00A561B0">
        <w:rPr>
          <w:rFonts w:ascii="Arial" w:eastAsia="Calibri" w:hAnsi="Arial" w:cs="Arial"/>
          <w:color w:val="auto"/>
          <w:spacing w:val="-4"/>
          <w:sz w:val="22"/>
          <w:lang w:eastAsia="en-US"/>
        </w:rPr>
        <w:t>Wykonawca musi być w odpowiedniej do realizacji zamówienia sytuacji ekonomicznej</w:t>
      </w:r>
      <w:r w:rsidRPr="00A561B0">
        <w:rPr>
          <w:rFonts w:ascii="Arial" w:eastAsia="Calibri" w:hAnsi="Arial" w:cs="Arial"/>
          <w:color w:val="auto"/>
          <w:sz w:val="22"/>
          <w:lang w:eastAsia="en-US"/>
        </w:rPr>
        <w:t xml:space="preserve"> lub finansowej.</w:t>
      </w:r>
    </w:p>
    <w:p w14:paraId="64718CFA" w14:textId="77777777" w:rsidR="00E53BE9" w:rsidRPr="00A561B0" w:rsidRDefault="00E53BE9" w:rsidP="00A561B0">
      <w:pPr>
        <w:widowControl w:val="0"/>
        <w:numPr>
          <w:ilvl w:val="1"/>
          <w:numId w:val="178"/>
        </w:numPr>
        <w:autoSpaceDE w:val="0"/>
        <w:autoSpaceDN w:val="0"/>
        <w:spacing w:before="60" w:after="60" w:line="360" w:lineRule="auto"/>
        <w:ind w:left="851" w:right="-1"/>
        <w:rPr>
          <w:rFonts w:ascii="Arial" w:eastAsia="Calibri" w:hAnsi="Arial" w:cs="Arial"/>
          <w:color w:val="auto"/>
          <w:sz w:val="22"/>
          <w:lang w:eastAsia="en-US"/>
        </w:rPr>
      </w:pPr>
      <w:r w:rsidRPr="00A561B0">
        <w:rPr>
          <w:rFonts w:ascii="Arial" w:eastAsia="Times New Roman" w:hAnsi="Arial" w:cs="Arial"/>
          <w:color w:val="auto"/>
          <w:sz w:val="22"/>
        </w:rPr>
        <w:t>Wykonawca dostarczający paliwo będzie stroną gwarancji jakościowej udzielonej przez producenta</w:t>
      </w:r>
      <w:r w:rsidRPr="00A561B0">
        <w:rPr>
          <w:rFonts w:ascii="Arial" w:eastAsia="Times New Roman" w:hAnsi="Arial" w:cs="Arial"/>
          <w:color w:val="auto"/>
          <w:sz w:val="22"/>
          <w:vertAlign w:val="superscript"/>
        </w:rPr>
        <w:footnoteReference w:id="1"/>
      </w:r>
      <w:r w:rsidRPr="00A561B0">
        <w:rPr>
          <w:rFonts w:ascii="Arial" w:eastAsia="Times New Roman" w:hAnsi="Arial" w:cs="Arial"/>
          <w:color w:val="auto"/>
          <w:sz w:val="22"/>
        </w:rPr>
        <w:t>.</w:t>
      </w:r>
    </w:p>
    <w:p w14:paraId="73837375" w14:textId="749ED55F" w:rsidR="00406E51" w:rsidRPr="00E53BE9" w:rsidRDefault="00406E51" w:rsidP="00A561B0">
      <w:pPr>
        <w:spacing w:after="160" w:line="259" w:lineRule="auto"/>
        <w:ind w:left="426" w:right="-1" w:firstLine="0"/>
        <w:rPr>
          <w:rFonts w:ascii="Arial" w:hAnsi="Arial" w:cs="Arial"/>
          <w:b/>
          <w:sz w:val="22"/>
        </w:rPr>
      </w:pPr>
    </w:p>
    <w:p w14:paraId="4024DD10" w14:textId="77777777" w:rsidR="00B94C8A" w:rsidRPr="00F02D52" w:rsidRDefault="00B94C8A" w:rsidP="00A561B0">
      <w:pPr>
        <w:spacing w:after="160" w:line="259" w:lineRule="auto"/>
        <w:ind w:left="0" w:right="0" w:firstLine="0"/>
        <w:rPr>
          <w:rFonts w:ascii="Arial" w:hAnsi="Arial" w:cs="Arial"/>
          <w:b/>
          <w:sz w:val="22"/>
          <w:u w:val="single"/>
        </w:rPr>
      </w:pPr>
      <w:r w:rsidRPr="00F02D52">
        <w:rPr>
          <w:rFonts w:ascii="Arial" w:hAnsi="Arial" w:cs="Arial"/>
          <w:sz w:val="22"/>
          <w:u w:val="single"/>
        </w:rPr>
        <w:br w:type="page"/>
      </w:r>
    </w:p>
    <w:p w14:paraId="7BCDE42D" w14:textId="77777777" w:rsidR="000411C1" w:rsidRPr="00F02D52" w:rsidRDefault="000411C1" w:rsidP="000411C1">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 do SWZ</w:t>
      </w:r>
    </w:p>
    <w:p w14:paraId="24B799AC" w14:textId="77777777" w:rsidR="000411C1" w:rsidRPr="00F02D52" w:rsidRDefault="000411C1" w:rsidP="000411C1">
      <w:pPr>
        <w:rPr>
          <w:rFonts w:ascii="Arial" w:hAnsi="Arial" w:cs="Arial"/>
          <w:sz w:val="22"/>
        </w:rPr>
      </w:pPr>
    </w:p>
    <w:p w14:paraId="328F10C2" w14:textId="77777777" w:rsidR="000411C1" w:rsidRDefault="000411C1" w:rsidP="0045534E">
      <w:pPr>
        <w:ind w:left="0" w:right="-1"/>
        <w:jc w:val="center"/>
        <w:rPr>
          <w:rFonts w:ascii="Arial" w:hAnsi="Arial" w:cs="Arial"/>
          <w:b/>
          <w:sz w:val="22"/>
        </w:rPr>
      </w:pPr>
    </w:p>
    <w:p w14:paraId="3B66E015" w14:textId="77777777" w:rsidR="0004276C" w:rsidRPr="00F02D52" w:rsidRDefault="0004276C" w:rsidP="0045534E">
      <w:pPr>
        <w:ind w:left="0" w:right="-1"/>
        <w:jc w:val="center"/>
        <w:rPr>
          <w:rFonts w:ascii="Arial" w:hAnsi="Arial" w:cs="Arial"/>
          <w:b/>
          <w:sz w:val="22"/>
        </w:rPr>
      </w:pPr>
    </w:p>
    <w:p w14:paraId="3582C1F0" w14:textId="77777777" w:rsidR="000411C1" w:rsidRPr="00F02D52" w:rsidRDefault="000411C1" w:rsidP="0045534E">
      <w:pPr>
        <w:ind w:left="0" w:right="-1"/>
        <w:jc w:val="center"/>
        <w:rPr>
          <w:rFonts w:ascii="Arial" w:hAnsi="Arial" w:cs="Arial"/>
          <w:b/>
          <w:sz w:val="22"/>
        </w:rPr>
      </w:pPr>
      <w:r w:rsidRPr="00F02D52">
        <w:rPr>
          <w:rFonts w:ascii="Arial" w:hAnsi="Arial" w:cs="Arial"/>
          <w:b/>
          <w:sz w:val="22"/>
        </w:rPr>
        <w:t>FORMULARZ OFERTOWY</w:t>
      </w:r>
    </w:p>
    <w:p w14:paraId="7456D765" w14:textId="77777777" w:rsidR="000411C1" w:rsidRPr="00F02D52" w:rsidRDefault="000411C1" w:rsidP="000411C1">
      <w:pPr>
        <w:rPr>
          <w:rFonts w:ascii="Arial" w:hAnsi="Arial" w:cs="Arial"/>
          <w:sz w:val="22"/>
        </w:rPr>
      </w:pPr>
    </w:p>
    <w:p w14:paraId="42923B45" w14:textId="77777777" w:rsidR="000411C1" w:rsidRPr="00F02D52" w:rsidRDefault="000411C1" w:rsidP="000411C1">
      <w:pPr>
        <w:spacing w:after="4" w:line="250" w:lineRule="auto"/>
        <w:ind w:left="-5" w:right="0"/>
        <w:jc w:val="left"/>
        <w:rPr>
          <w:rFonts w:ascii="Arial" w:hAnsi="Arial" w:cs="Arial"/>
          <w:sz w:val="22"/>
        </w:rPr>
      </w:pPr>
      <w:r w:rsidRPr="00F02D52">
        <w:rPr>
          <w:rFonts w:ascii="Arial" w:hAnsi="Arial" w:cs="Arial"/>
          <w:sz w:val="22"/>
        </w:rPr>
        <w:t>Pełna nazwa Wykonawcy: __________________________________________________________________</w:t>
      </w:r>
      <w:r>
        <w:rPr>
          <w:rFonts w:ascii="Arial" w:hAnsi="Arial" w:cs="Arial"/>
          <w:sz w:val="22"/>
        </w:rPr>
        <w:t>……………</w:t>
      </w:r>
      <w:r w:rsidRPr="00F02D52">
        <w:rPr>
          <w:rFonts w:ascii="Arial" w:eastAsia="Times New Roman" w:hAnsi="Arial" w:cs="Arial"/>
          <w:color w:val="auto"/>
          <w:sz w:val="22"/>
          <w:vertAlign w:val="superscript"/>
        </w:rPr>
        <w:t>1</w:t>
      </w:r>
    </w:p>
    <w:p w14:paraId="7EF8B063"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593BC81" w14:textId="77777777" w:rsidR="000411C1" w:rsidRPr="00F02D52" w:rsidRDefault="000411C1" w:rsidP="000411C1">
      <w:pPr>
        <w:spacing w:after="4" w:line="250" w:lineRule="auto"/>
        <w:ind w:left="-5" w:right="0"/>
        <w:jc w:val="left"/>
        <w:rPr>
          <w:rFonts w:ascii="Arial" w:hAnsi="Arial" w:cs="Arial"/>
          <w:sz w:val="22"/>
        </w:rPr>
      </w:pPr>
      <w:r w:rsidRPr="00F02D52">
        <w:rPr>
          <w:rFonts w:ascii="Arial" w:hAnsi="Arial" w:cs="Arial"/>
          <w:sz w:val="22"/>
        </w:rPr>
        <w:t>Adres:  ___________________________________________________________________________</w:t>
      </w:r>
      <w:r w:rsidRPr="00F02D52">
        <w:rPr>
          <w:rFonts w:ascii="Arial" w:eastAsia="Times New Roman" w:hAnsi="Arial" w:cs="Arial"/>
          <w:color w:val="auto"/>
          <w:sz w:val="22"/>
          <w:vertAlign w:val="superscript"/>
        </w:rPr>
        <w:t>1</w:t>
      </w:r>
    </w:p>
    <w:p w14:paraId="2FB36221"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0FC8477C" w14:textId="77777777" w:rsidR="000411C1" w:rsidRPr="00F02D52" w:rsidRDefault="000411C1" w:rsidP="000411C1">
      <w:pPr>
        <w:spacing w:after="4" w:line="250" w:lineRule="auto"/>
        <w:ind w:left="-5" w:right="0"/>
        <w:jc w:val="left"/>
        <w:rPr>
          <w:rFonts w:ascii="Arial" w:hAnsi="Arial" w:cs="Arial"/>
          <w:sz w:val="22"/>
        </w:rPr>
      </w:pPr>
      <w:r w:rsidRPr="00F02D52">
        <w:rPr>
          <w:rFonts w:ascii="Arial" w:hAnsi="Arial" w:cs="Arial"/>
          <w:sz w:val="22"/>
        </w:rPr>
        <w:t>Nr telefonu:  ___________________________________________________________________________</w:t>
      </w:r>
      <w:r w:rsidRPr="00F02D52">
        <w:rPr>
          <w:rFonts w:ascii="Arial" w:eastAsia="Times New Roman" w:hAnsi="Arial" w:cs="Arial"/>
          <w:color w:val="auto"/>
          <w:sz w:val="22"/>
          <w:vertAlign w:val="superscript"/>
        </w:rPr>
        <w:t>1</w:t>
      </w:r>
    </w:p>
    <w:p w14:paraId="116B1C11"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55207E9B" w14:textId="77777777" w:rsidR="000411C1" w:rsidRPr="00F02D52" w:rsidRDefault="000411C1" w:rsidP="000411C1">
      <w:pPr>
        <w:spacing w:after="4" w:line="250" w:lineRule="auto"/>
        <w:ind w:left="-5" w:right="0"/>
        <w:jc w:val="left"/>
        <w:rPr>
          <w:rFonts w:ascii="Arial" w:hAnsi="Arial" w:cs="Arial"/>
          <w:sz w:val="22"/>
        </w:rPr>
      </w:pPr>
      <w:r w:rsidRPr="00F02D52">
        <w:rPr>
          <w:rFonts w:ascii="Arial" w:hAnsi="Arial" w:cs="Arial"/>
          <w:sz w:val="22"/>
        </w:rPr>
        <w:t>Adres e-mail: ___________________________________________________________________________</w:t>
      </w:r>
      <w:r w:rsidRPr="00F02D52">
        <w:rPr>
          <w:rFonts w:ascii="Arial" w:eastAsia="Times New Roman" w:hAnsi="Arial" w:cs="Arial"/>
          <w:color w:val="auto"/>
          <w:sz w:val="22"/>
          <w:vertAlign w:val="superscript"/>
        </w:rPr>
        <w:t>1</w:t>
      </w:r>
    </w:p>
    <w:p w14:paraId="5AA5F69E"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BF30456" w14:textId="77777777" w:rsidR="000411C1" w:rsidRPr="00F02D52" w:rsidRDefault="000411C1" w:rsidP="000411C1">
      <w:pPr>
        <w:spacing w:after="4" w:line="250" w:lineRule="auto"/>
        <w:ind w:left="-5" w:right="0"/>
        <w:jc w:val="left"/>
        <w:rPr>
          <w:rFonts w:ascii="Arial" w:hAnsi="Arial" w:cs="Arial"/>
          <w:sz w:val="22"/>
        </w:rPr>
      </w:pPr>
      <w:r w:rsidRPr="00F02D52">
        <w:rPr>
          <w:rFonts w:ascii="Arial" w:hAnsi="Arial" w:cs="Arial"/>
          <w:sz w:val="22"/>
        </w:rPr>
        <w:t>Nr KRS/ REGON/NIP:  ________________________________________________________________________</w:t>
      </w:r>
      <w:r>
        <w:rPr>
          <w:rFonts w:ascii="Arial" w:hAnsi="Arial" w:cs="Arial"/>
          <w:sz w:val="22"/>
        </w:rPr>
        <w:t>……</w:t>
      </w:r>
      <w:r w:rsidRPr="00F02D52">
        <w:rPr>
          <w:rFonts w:ascii="Arial" w:eastAsia="Times New Roman" w:hAnsi="Arial" w:cs="Arial"/>
          <w:color w:val="auto"/>
          <w:sz w:val="22"/>
          <w:vertAlign w:val="superscript"/>
        </w:rPr>
        <w:t>1</w:t>
      </w:r>
    </w:p>
    <w:p w14:paraId="24FA112A"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452F8719" w14:textId="15BE0D58" w:rsidR="00D1352A" w:rsidRPr="0045534E" w:rsidRDefault="00D1352A" w:rsidP="00A561B0">
      <w:pPr>
        <w:spacing w:after="4" w:line="250" w:lineRule="auto"/>
        <w:ind w:left="-5" w:right="47"/>
        <w:rPr>
          <w:rFonts w:ascii="Arial" w:eastAsia="Times New Roman" w:hAnsi="Arial" w:cs="Arial"/>
          <w:b/>
          <w:color w:val="auto"/>
          <w:sz w:val="22"/>
          <w:u w:val="single"/>
        </w:rPr>
      </w:pPr>
      <w:r w:rsidRPr="0045534E">
        <w:rPr>
          <w:rFonts w:ascii="Arial" w:eastAsia="Times New Roman" w:hAnsi="Arial" w:cs="Arial"/>
          <w:b/>
          <w:color w:val="auto"/>
          <w:sz w:val="22"/>
          <w:u w:val="single"/>
        </w:rPr>
        <w:t>Uwaga, wykonawca wypełnia tylko te zadania Formularza ofertowego, na które składa ofertę</w:t>
      </w:r>
      <w:r w:rsidR="00AA6B91" w:rsidRPr="0045534E">
        <w:rPr>
          <w:rFonts w:ascii="Arial" w:eastAsia="Times New Roman" w:hAnsi="Arial" w:cs="Arial"/>
          <w:b/>
          <w:color w:val="auto"/>
          <w:sz w:val="22"/>
          <w:u w:val="single"/>
        </w:rPr>
        <w:t xml:space="preserve"> (należy zaznaczy</w:t>
      </w:r>
      <w:r w:rsidR="00763B17" w:rsidRPr="0045534E">
        <w:rPr>
          <w:rFonts w:ascii="Arial" w:eastAsia="Times New Roman" w:hAnsi="Arial" w:cs="Arial"/>
          <w:b/>
          <w:color w:val="auto"/>
          <w:sz w:val="22"/>
          <w:u w:val="single"/>
        </w:rPr>
        <w:t>ć wstawiając znak X przy zadaniu na które składana jest oferta)</w:t>
      </w:r>
    </w:p>
    <w:p w14:paraId="79C3417B" w14:textId="5F257D4D" w:rsidR="00AB0628" w:rsidRDefault="00D1352A" w:rsidP="0045534E">
      <w:pPr>
        <w:pStyle w:val="Akapitzlist"/>
        <w:numPr>
          <w:ilvl w:val="0"/>
          <w:numId w:val="183"/>
        </w:numPr>
        <w:spacing w:before="120" w:after="0" w:line="240" w:lineRule="auto"/>
        <w:ind w:left="284" w:right="57" w:hanging="284"/>
        <w:contextualSpacing w:val="0"/>
        <w:rPr>
          <w:rFonts w:ascii="Arial" w:eastAsia="Times New Roman" w:hAnsi="Arial" w:cs="Arial"/>
          <w:color w:val="auto"/>
          <w:sz w:val="22"/>
        </w:rPr>
      </w:pPr>
      <w:r w:rsidRPr="0045534E">
        <w:rPr>
          <w:rFonts w:ascii="Arial" w:eastAsia="Times New Roman" w:hAnsi="Arial" w:cs="Arial"/>
          <w:color w:val="auto"/>
          <w:sz w:val="22"/>
        </w:rPr>
        <w:t>Zadanie 1 – dostawa oleju napędowego w gat. F</w:t>
      </w:r>
      <w:r w:rsidRPr="0045534E">
        <w:rPr>
          <w:rFonts w:ascii="Arial" w:eastAsia="Times New Roman" w:hAnsi="Arial" w:cs="Arial"/>
          <w:color w:val="auto"/>
          <w:szCs w:val="20"/>
        </w:rPr>
        <w:t xml:space="preserve"> </w:t>
      </w:r>
      <w:r w:rsidRPr="0045534E">
        <w:rPr>
          <w:rFonts w:ascii="Arial" w:eastAsia="Times New Roman" w:hAnsi="Arial" w:cs="Arial"/>
          <w:color w:val="auto"/>
          <w:sz w:val="22"/>
        </w:rPr>
        <w:t>w ilości 16 500 m</w:t>
      </w:r>
      <w:r w:rsidRPr="0045534E">
        <w:rPr>
          <w:rFonts w:ascii="Arial" w:eastAsia="Times New Roman" w:hAnsi="Arial" w:cs="Arial"/>
          <w:color w:val="auto"/>
          <w:sz w:val="22"/>
          <w:vertAlign w:val="superscript"/>
        </w:rPr>
        <w:t>3</w:t>
      </w:r>
    </w:p>
    <w:p w14:paraId="38BB1F92" w14:textId="392C99CF" w:rsidR="00AB0628" w:rsidRDefault="00D1352A" w:rsidP="0045534E">
      <w:pPr>
        <w:pStyle w:val="Akapitzlist"/>
        <w:numPr>
          <w:ilvl w:val="0"/>
          <w:numId w:val="183"/>
        </w:numPr>
        <w:spacing w:before="120" w:after="0" w:line="240" w:lineRule="auto"/>
        <w:ind w:left="284" w:right="57" w:hanging="284"/>
        <w:contextualSpacing w:val="0"/>
        <w:rPr>
          <w:rFonts w:ascii="Arial" w:eastAsia="Times New Roman" w:hAnsi="Arial" w:cs="Arial"/>
          <w:color w:val="auto"/>
          <w:sz w:val="22"/>
        </w:rPr>
      </w:pPr>
      <w:r w:rsidRPr="00AB0628">
        <w:rPr>
          <w:rFonts w:ascii="Arial" w:eastAsia="Times New Roman" w:hAnsi="Arial" w:cs="Arial"/>
          <w:color w:val="auto"/>
          <w:sz w:val="22"/>
        </w:rPr>
        <w:t>Zadanie 2 – dostawa oleju napędowego w gat. F</w:t>
      </w:r>
      <w:r w:rsidRPr="00AB0628">
        <w:rPr>
          <w:rFonts w:ascii="Arial" w:eastAsia="Times New Roman" w:hAnsi="Arial" w:cs="Arial"/>
          <w:color w:val="auto"/>
          <w:szCs w:val="20"/>
        </w:rPr>
        <w:t xml:space="preserve"> </w:t>
      </w:r>
      <w:r w:rsidRPr="00AB0628">
        <w:rPr>
          <w:rFonts w:ascii="Arial" w:eastAsia="Times New Roman" w:hAnsi="Arial" w:cs="Arial"/>
          <w:color w:val="auto"/>
          <w:sz w:val="22"/>
        </w:rPr>
        <w:t>w ilości 32 500 m</w:t>
      </w:r>
      <w:r w:rsidRPr="00AB0628">
        <w:rPr>
          <w:rFonts w:ascii="Arial" w:eastAsia="Times New Roman" w:hAnsi="Arial" w:cs="Arial"/>
          <w:color w:val="auto"/>
          <w:sz w:val="22"/>
          <w:vertAlign w:val="superscript"/>
        </w:rPr>
        <w:t>3</w:t>
      </w:r>
    </w:p>
    <w:p w14:paraId="162ED7F4" w14:textId="7F156F9D" w:rsidR="00D1352A" w:rsidRPr="00AB0628" w:rsidRDefault="00D1352A" w:rsidP="0045534E">
      <w:pPr>
        <w:pStyle w:val="Akapitzlist"/>
        <w:numPr>
          <w:ilvl w:val="0"/>
          <w:numId w:val="183"/>
        </w:numPr>
        <w:spacing w:before="120" w:after="0" w:line="240" w:lineRule="auto"/>
        <w:ind w:left="284" w:right="57" w:hanging="284"/>
        <w:contextualSpacing w:val="0"/>
        <w:rPr>
          <w:rFonts w:ascii="Arial" w:eastAsia="Times New Roman" w:hAnsi="Arial" w:cs="Arial"/>
          <w:color w:val="auto"/>
          <w:sz w:val="22"/>
        </w:rPr>
      </w:pPr>
      <w:r w:rsidRPr="00AB0628">
        <w:rPr>
          <w:rFonts w:ascii="Arial" w:eastAsia="Times New Roman" w:hAnsi="Arial" w:cs="Arial"/>
          <w:color w:val="auto"/>
          <w:sz w:val="22"/>
        </w:rPr>
        <w:t>Zadanie 3 – dostawa oleju napędowego w gat. F</w:t>
      </w:r>
      <w:r w:rsidRPr="00AB0628">
        <w:rPr>
          <w:rFonts w:ascii="Arial" w:eastAsia="Times New Roman" w:hAnsi="Arial" w:cs="Arial"/>
          <w:color w:val="auto"/>
          <w:szCs w:val="20"/>
        </w:rPr>
        <w:t xml:space="preserve"> </w:t>
      </w:r>
      <w:r w:rsidRPr="00AB0628">
        <w:rPr>
          <w:rFonts w:ascii="Arial" w:eastAsia="Times New Roman" w:hAnsi="Arial" w:cs="Arial"/>
          <w:color w:val="auto"/>
          <w:sz w:val="22"/>
        </w:rPr>
        <w:t>w ilości 22 000 m</w:t>
      </w:r>
      <w:r w:rsidRPr="00AB0628">
        <w:rPr>
          <w:rFonts w:ascii="Arial" w:eastAsia="Times New Roman" w:hAnsi="Arial" w:cs="Arial"/>
          <w:color w:val="auto"/>
          <w:sz w:val="22"/>
          <w:vertAlign w:val="superscript"/>
        </w:rPr>
        <w:t>3</w:t>
      </w:r>
    </w:p>
    <w:p w14:paraId="1E1F62A4" w14:textId="7467DCEF" w:rsidR="00D1352A" w:rsidRPr="00D1352A" w:rsidRDefault="00726E73" w:rsidP="00D1352A">
      <w:pPr>
        <w:spacing w:before="120" w:after="120" w:line="240" w:lineRule="auto"/>
        <w:ind w:left="0" w:right="0" w:firstLine="0"/>
        <w:outlineLvl w:val="0"/>
        <w:rPr>
          <w:rFonts w:eastAsia="Times New Roman" w:cs="Arial"/>
          <w:color w:val="auto"/>
          <w:sz w:val="22"/>
        </w:rPr>
      </w:pPr>
      <w:r w:rsidRPr="00F02D52">
        <w:rPr>
          <w:rFonts w:ascii="Arial" w:hAnsi="Arial" w:cs="Arial"/>
          <w:sz w:val="22"/>
        </w:rPr>
        <w:t xml:space="preserve">Przystępując do postępowania prowadzonego w trybie </w:t>
      </w:r>
      <w:r w:rsidR="007D65F2">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sidR="007D65F2">
        <w:rPr>
          <w:rFonts w:ascii="Arial" w:hAnsi="Arial" w:cs="Arial"/>
          <w:b/>
          <w:sz w:val="22"/>
        </w:rPr>
        <w:t>ę</w:t>
      </w:r>
      <w:r w:rsidRPr="000411C1">
        <w:rPr>
          <w:rFonts w:ascii="Arial" w:hAnsi="Arial" w:cs="Arial"/>
          <w:b/>
          <w:sz w:val="22"/>
        </w:rPr>
        <w:t xml:space="preserve"> do zapasów agencyjnych 71 000 m</w:t>
      </w:r>
      <w:r w:rsidRPr="000411C1">
        <w:rPr>
          <w:rFonts w:ascii="Arial" w:hAnsi="Arial" w:cs="Arial"/>
          <w:b/>
          <w:sz w:val="22"/>
          <w:vertAlign w:val="superscript"/>
        </w:rPr>
        <w:t>3</w:t>
      </w:r>
      <w:r w:rsidRPr="000411C1">
        <w:rPr>
          <w:rFonts w:ascii="Arial" w:hAnsi="Arial" w:cs="Arial"/>
          <w:b/>
          <w:sz w:val="22"/>
        </w:rPr>
        <w:t xml:space="preserve"> oleju napędowego w gatunku F</w:t>
      </w:r>
      <w:r w:rsidRPr="00F02D52">
        <w:rPr>
          <w:rFonts w:ascii="Arial" w:hAnsi="Arial" w:cs="Arial"/>
          <w:b/>
          <w:sz w:val="22"/>
        </w:rPr>
        <w:t>, nr</w:t>
      </w:r>
      <w:r w:rsidR="00A561B0">
        <w:rPr>
          <w:rFonts w:ascii="Arial" w:hAnsi="Arial" w:cs="Arial"/>
          <w:b/>
          <w:sz w:val="22"/>
        </w:rPr>
        <w:t xml:space="preserve"> </w:t>
      </w:r>
      <w:r w:rsidRPr="00F02D52">
        <w:rPr>
          <w:rFonts w:ascii="Arial" w:hAnsi="Arial" w:cs="Arial"/>
          <w:b/>
          <w:sz w:val="22"/>
        </w:rPr>
        <w:t>referencyjny: BZzp.261.</w:t>
      </w:r>
      <w:r>
        <w:rPr>
          <w:rFonts w:ascii="Arial" w:hAnsi="Arial" w:cs="Arial"/>
          <w:b/>
          <w:sz w:val="22"/>
        </w:rPr>
        <w:t>6</w:t>
      </w:r>
      <w:r w:rsidRPr="00F02D52">
        <w:rPr>
          <w:rFonts w:ascii="Arial" w:hAnsi="Arial" w:cs="Arial"/>
          <w:b/>
          <w:sz w:val="22"/>
        </w:rPr>
        <w:t>.2021</w:t>
      </w:r>
    </w:p>
    <w:p w14:paraId="3517ED7E" w14:textId="4F93A340" w:rsidR="00D1352A" w:rsidRPr="00CB347F" w:rsidRDefault="00CB347F" w:rsidP="0045534E">
      <w:pPr>
        <w:pStyle w:val="Akapitzlist"/>
        <w:widowControl w:val="0"/>
        <w:numPr>
          <w:ilvl w:val="0"/>
          <w:numId w:val="182"/>
        </w:numPr>
        <w:autoSpaceDE w:val="0"/>
        <w:autoSpaceDN w:val="0"/>
        <w:spacing w:before="120" w:after="120" w:line="259" w:lineRule="auto"/>
        <w:ind w:left="567" w:right="0" w:hanging="425"/>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Style w:val="Tabela-Siatka"/>
        <w:tblW w:w="9186" w:type="dxa"/>
        <w:tblLook w:val="04A0" w:firstRow="1" w:lastRow="0" w:firstColumn="1" w:lastColumn="0" w:noHBand="0" w:noVBand="1"/>
      </w:tblPr>
      <w:tblGrid>
        <w:gridCol w:w="2295"/>
        <w:gridCol w:w="1224"/>
        <w:gridCol w:w="1546"/>
        <w:gridCol w:w="1374"/>
        <w:gridCol w:w="1357"/>
        <w:gridCol w:w="1390"/>
      </w:tblGrid>
      <w:tr w:rsidR="00D1352A" w:rsidRPr="00675E5D" w14:paraId="6E808DAD" w14:textId="77777777" w:rsidTr="00A561B0">
        <w:trPr>
          <w:trHeight w:val="729"/>
        </w:trPr>
        <w:tc>
          <w:tcPr>
            <w:tcW w:w="1980" w:type="dxa"/>
          </w:tcPr>
          <w:p w14:paraId="57D640B7" w14:textId="6DEAB3C6" w:rsidR="00D1352A" w:rsidRPr="00A561B0" w:rsidRDefault="00D1352A" w:rsidP="0045534E">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Przedmiot zamówienia(zadanie)</w:t>
            </w:r>
          </w:p>
        </w:tc>
        <w:tc>
          <w:tcPr>
            <w:tcW w:w="1175" w:type="dxa"/>
          </w:tcPr>
          <w:p w14:paraId="596E3440" w14:textId="5FFFB7DA" w:rsidR="00D1352A" w:rsidRPr="00A561B0" w:rsidRDefault="00D1352A" w:rsidP="00DF3665">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Ilość paliwa[m</w:t>
            </w:r>
            <w:r w:rsidRPr="00A561B0">
              <w:rPr>
                <w:rFonts w:ascii="Arial" w:eastAsia="Times New Roman" w:hAnsi="Arial" w:cs="Arial"/>
                <w:sz w:val="22"/>
                <w:vertAlign w:val="superscript"/>
              </w:rPr>
              <w:t>3</w:t>
            </w:r>
            <w:r w:rsidRPr="00A561B0">
              <w:rPr>
                <w:rFonts w:ascii="Arial" w:eastAsia="Times New Roman" w:hAnsi="Arial" w:cs="Arial"/>
                <w:sz w:val="22"/>
              </w:rPr>
              <w:t>]</w:t>
            </w:r>
          </w:p>
        </w:tc>
        <w:tc>
          <w:tcPr>
            <w:tcW w:w="1581" w:type="dxa"/>
          </w:tcPr>
          <w:p w14:paraId="290A4C75" w14:textId="703D0906" w:rsidR="00D1352A" w:rsidRPr="00A561B0" w:rsidRDefault="00D1352A" w:rsidP="00DF3665">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Cena jednostkowa</w:t>
            </w:r>
            <w:r w:rsidR="00DF3665">
              <w:rPr>
                <w:rFonts w:ascii="Arial" w:eastAsia="Times New Roman" w:hAnsi="Arial" w:cs="Arial"/>
                <w:sz w:val="22"/>
              </w:rPr>
              <w:t xml:space="preserve"> </w:t>
            </w:r>
            <w:r w:rsidRPr="00A561B0">
              <w:rPr>
                <w:rFonts w:ascii="Arial" w:eastAsia="Times New Roman" w:hAnsi="Arial" w:cs="Arial"/>
                <w:sz w:val="22"/>
              </w:rPr>
              <w:t>netto</w:t>
            </w:r>
          </w:p>
        </w:tc>
        <w:tc>
          <w:tcPr>
            <w:tcW w:w="1488" w:type="dxa"/>
          </w:tcPr>
          <w:p w14:paraId="7C746392" w14:textId="70901B6B" w:rsidR="00D1352A" w:rsidRPr="00A561B0" w:rsidRDefault="00D1352A" w:rsidP="00DF3665">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Wartość netto w zł[2x3]</w:t>
            </w:r>
          </w:p>
        </w:tc>
        <w:tc>
          <w:tcPr>
            <w:tcW w:w="1474" w:type="dxa"/>
          </w:tcPr>
          <w:p w14:paraId="26BA4799" w14:textId="42EF2064" w:rsidR="00D1352A" w:rsidRPr="00A561B0" w:rsidRDefault="00D1352A" w:rsidP="00DF3665">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Stawka podatku VAT</w:t>
            </w:r>
            <w:r w:rsidR="00B24974">
              <w:rPr>
                <w:rFonts w:ascii="Arial" w:eastAsia="Times New Roman" w:hAnsi="Arial" w:cs="Arial"/>
                <w:sz w:val="22"/>
              </w:rPr>
              <w:t xml:space="preserve"> </w:t>
            </w:r>
            <w:r w:rsidRPr="00A561B0">
              <w:rPr>
                <w:rFonts w:ascii="Arial" w:eastAsia="Times New Roman" w:hAnsi="Arial" w:cs="Arial"/>
                <w:sz w:val="22"/>
              </w:rPr>
              <w:t>[%]</w:t>
            </w:r>
          </w:p>
        </w:tc>
        <w:tc>
          <w:tcPr>
            <w:tcW w:w="1488" w:type="dxa"/>
          </w:tcPr>
          <w:p w14:paraId="2C450293" w14:textId="2E9B9BED" w:rsidR="00D1352A" w:rsidRPr="00A561B0" w:rsidRDefault="00D1352A" w:rsidP="0045534E">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Wartość</w:t>
            </w:r>
            <w:r w:rsidR="00DF3665">
              <w:rPr>
                <w:rFonts w:ascii="Arial" w:eastAsia="Times New Roman" w:hAnsi="Arial" w:cs="Arial"/>
                <w:sz w:val="22"/>
              </w:rPr>
              <w:t xml:space="preserve"> </w:t>
            </w:r>
            <w:r w:rsidRPr="00A561B0">
              <w:rPr>
                <w:rFonts w:ascii="Arial" w:eastAsia="Times New Roman" w:hAnsi="Arial" w:cs="Arial"/>
                <w:sz w:val="22"/>
              </w:rPr>
              <w:t>brutto w zł</w:t>
            </w:r>
            <w:r w:rsidR="00DF3665">
              <w:rPr>
                <w:rFonts w:ascii="Arial" w:eastAsia="Times New Roman" w:hAnsi="Arial" w:cs="Arial"/>
                <w:sz w:val="22"/>
              </w:rPr>
              <w:t xml:space="preserve"> </w:t>
            </w:r>
            <w:r w:rsidRPr="00A561B0">
              <w:rPr>
                <w:rFonts w:ascii="Arial" w:eastAsia="Times New Roman" w:hAnsi="Arial" w:cs="Arial"/>
                <w:sz w:val="22"/>
              </w:rPr>
              <w:t>[4+(4x5)]</w:t>
            </w:r>
          </w:p>
        </w:tc>
      </w:tr>
      <w:tr w:rsidR="00D1352A" w:rsidRPr="00675E5D" w14:paraId="4BFC7535" w14:textId="77777777" w:rsidTr="00A561B0">
        <w:trPr>
          <w:trHeight w:val="283"/>
        </w:trPr>
        <w:tc>
          <w:tcPr>
            <w:tcW w:w="1980" w:type="dxa"/>
          </w:tcPr>
          <w:p w14:paraId="54C8229A"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1</w:t>
            </w:r>
          </w:p>
        </w:tc>
        <w:tc>
          <w:tcPr>
            <w:tcW w:w="1175" w:type="dxa"/>
          </w:tcPr>
          <w:p w14:paraId="1CE4586C"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2</w:t>
            </w:r>
          </w:p>
        </w:tc>
        <w:tc>
          <w:tcPr>
            <w:tcW w:w="1581" w:type="dxa"/>
          </w:tcPr>
          <w:p w14:paraId="7F20DEFA"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3</w:t>
            </w:r>
          </w:p>
        </w:tc>
        <w:tc>
          <w:tcPr>
            <w:tcW w:w="1488" w:type="dxa"/>
          </w:tcPr>
          <w:p w14:paraId="2B17226B"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4</w:t>
            </w:r>
          </w:p>
        </w:tc>
        <w:tc>
          <w:tcPr>
            <w:tcW w:w="1474" w:type="dxa"/>
          </w:tcPr>
          <w:p w14:paraId="3190379E"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5</w:t>
            </w:r>
          </w:p>
        </w:tc>
        <w:tc>
          <w:tcPr>
            <w:tcW w:w="1488" w:type="dxa"/>
          </w:tcPr>
          <w:p w14:paraId="04B26C96" w14:textId="77777777" w:rsidR="00D1352A" w:rsidRPr="00A561B0" w:rsidRDefault="00D1352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6</w:t>
            </w:r>
          </w:p>
        </w:tc>
      </w:tr>
      <w:tr w:rsidR="00D1352A" w:rsidRPr="00675E5D" w14:paraId="5A259F58" w14:textId="77777777" w:rsidTr="0045534E">
        <w:trPr>
          <w:trHeight w:val="964"/>
        </w:trPr>
        <w:tc>
          <w:tcPr>
            <w:tcW w:w="1980" w:type="dxa"/>
          </w:tcPr>
          <w:p w14:paraId="7066EAFA" w14:textId="13FB5A8D" w:rsidR="00E71FE8" w:rsidRPr="0045534E" w:rsidRDefault="00E71FE8" w:rsidP="00D1352A">
            <w:pPr>
              <w:spacing w:after="0" w:line="240" w:lineRule="auto"/>
              <w:ind w:left="0" w:right="0" w:firstLine="0"/>
              <w:rPr>
                <w:rFonts w:ascii="Arial" w:eastAsia="Times New Roman" w:hAnsi="Arial" w:cs="Arial"/>
                <w:sz w:val="22"/>
                <w:u w:val="single"/>
              </w:rPr>
            </w:pPr>
            <w:r w:rsidRPr="0045534E">
              <w:rPr>
                <w:rFonts w:ascii="Arial" w:eastAsia="Times New Roman" w:hAnsi="Arial" w:cs="Arial"/>
                <w:sz w:val="22"/>
                <w:u w:val="single"/>
              </w:rPr>
              <w:t>Zadanie nr 1</w:t>
            </w:r>
          </w:p>
          <w:p w14:paraId="5E89E431" w14:textId="45C80068" w:rsidR="00D1352A" w:rsidRPr="00A561B0" w:rsidRDefault="00D1352A" w:rsidP="00E71FE8">
            <w:pPr>
              <w:spacing w:after="0" w:line="240" w:lineRule="auto"/>
              <w:ind w:left="0" w:right="0" w:firstLine="0"/>
              <w:rPr>
                <w:rFonts w:ascii="Arial" w:eastAsia="Times New Roman" w:hAnsi="Arial" w:cs="Arial"/>
                <w:sz w:val="22"/>
              </w:rPr>
            </w:pPr>
            <w:r w:rsidRPr="00A561B0">
              <w:rPr>
                <w:rFonts w:ascii="Arial" w:eastAsia="Times New Roman" w:hAnsi="Arial" w:cs="Arial"/>
                <w:sz w:val="22"/>
              </w:rPr>
              <w:t>Dostawa oleju napędowego w gat. F</w:t>
            </w:r>
          </w:p>
        </w:tc>
        <w:tc>
          <w:tcPr>
            <w:tcW w:w="1175" w:type="dxa"/>
            <w:vAlign w:val="center"/>
          </w:tcPr>
          <w:p w14:paraId="6B040BDB" w14:textId="4B98A284" w:rsidR="00D1352A" w:rsidRPr="00A561B0" w:rsidRDefault="00D1352A" w:rsidP="00A561B0">
            <w:pPr>
              <w:spacing w:after="0" w:line="240" w:lineRule="auto"/>
              <w:ind w:left="0" w:right="0" w:firstLine="0"/>
              <w:jc w:val="center"/>
              <w:rPr>
                <w:rFonts w:ascii="Arial" w:eastAsia="Times New Roman" w:hAnsi="Arial" w:cs="Arial"/>
                <w:sz w:val="22"/>
              </w:rPr>
            </w:pPr>
            <w:r w:rsidRPr="00A561B0">
              <w:rPr>
                <w:rFonts w:ascii="Arial" w:eastAsia="Times New Roman" w:hAnsi="Arial" w:cs="Arial"/>
                <w:color w:val="auto"/>
                <w:sz w:val="22"/>
              </w:rPr>
              <w:t>16 500</w:t>
            </w:r>
          </w:p>
        </w:tc>
        <w:tc>
          <w:tcPr>
            <w:tcW w:w="1581" w:type="dxa"/>
            <w:vAlign w:val="center"/>
          </w:tcPr>
          <w:p w14:paraId="1547CB85" w14:textId="77777777" w:rsidR="00D1352A" w:rsidRPr="00A561B0" w:rsidRDefault="00D1352A" w:rsidP="0045534E">
            <w:pPr>
              <w:spacing w:after="0" w:line="240" w:lineRule="auto"/>
              <w:ind w:left="0" w:right="0" w:firstLine="0"/>
              <w:jc w:val="center"/>
              <w:rPr>
                <w:rFonts w:ascii="Arial" w:eastAsia="Times New Roman" w:hAnsi="Arial" w:cs="Arial"/>
                <w:sz w:val="22"/>
              </w:rPr>
            </w:pPr>
          </w:p>
        </w:tc>
        <w:tc>
          <w:tcPr>
            <w:tcW w:w="1488" w:type="dxa"/>
            <w:vAlign w:val="center"/>
          </w:tcPr>
          <w:p w14:paraId="7E5763A3"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c>
          <w:tcPr>
            <w:tcW w:w="1474" w:type="dxa"/>
            <w:vAlign w:val="center"/>
          </w:tcPr>
          <w:p w14:paraId="79965880" w14:textId="77777777" w:rsidR="00D1352A" w:rsidRPr="00A561B0" w:rsidRDefault="00D1352A" w:rsidP="00A561B0">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23</w:t>
            </w:r>
          </w:p>
        </w:tc>
        <w:tc>
          <w:tcPr>
            <w:tcW w:w="1488" w:type="dxa"/>
            <w:vAlign w:val="center"/>
          </w:tcPr>
          <w:p w14:paraId="17CE231C"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r>
      <w:tr w:rsidR="00D1352A" w:rsidRPr="00675E5D" w14:paraId="158F1AB4" w14:textId="77777777" w:rsidTr="0045534E">
        <w:trPr>
          <w:trHeight w:val="964"/>
        </w:trPr>
        <w:tc>
          <w:tcPr>
            <w:tcW w:w="1980" w:type="dxa"/>
          </w:tcPr>
          <w:p w14:paraId="60EC2EAB" w14:textId="0B08BB5D" w:rsidR="00E71FE8" w:rsidRPr="0045534E" w:rsidRDefault="00E71FE8" w:rsidP="00E71FE8">
            <w:pPr>
              <w:spacing w:after="0" w:line="240" w:lineRule="auto"/>
              <w:ind w:left="0" w:right="0" w:firstLine="0"/>
              <w:rPr>
                <w:rFonts w:ascii="Arial" w:eastAsia="Times New Roman" w:hAnsi="Arial" w:cs="Arial"/>
                <w:sz w:val="22"/>
                <w:u w:val="single"/>
              </w:rPr>
            </w:pPr>
            <w:r w:rsidRPr="0045534E">
              <w:rPr>
                <w:rFonts w:ascii="Arial" w:eastAsia="Times New Roman" w:hAnsi="Arial" w:cs="Arial"/>
                <w:sz w:val="22"/>
                <w:u w:val="single"/>
              </w:rPr>
              <w:t>Zadanie nr 2</w:t>
            </w:r>
          </w:p>
          <w:p w14:paraId="01C3FD47" w14:textId="1E3A611A" w:rsidR="00D1352A" w:rsidRPr="00A561B0" w:rsidRDefault="00D1352A" w:rsidP="00E71FE8">
            <w:pPr>
              <w:spacing w:after="0" w:line="240" w:lineRule="auto"/>
              <w:ind w:left="0" w:right="0" w:firstLine="0"/>
              <w:rPr>
                <w:rFonts w:ascii="Arial" w:eastAsia="Times New Roman" w:hAnsi="Arial" w:cs="Arial"/>
                <w:sz w:val="22"/>
              </w:rPr>
            </w:pPr>
            <w:r w:rsidRPr="00A561B0">
              <w:rPr>
                <w:rFonts w:ascii="Arial" w:eastAsia="Times New Roman" w:hAnsi="Arial" w:cs="Arial"/>
                <w:sz w:val="22"/>
              </w:rPr>
              <w:t>Dostawa oleju napędowego w gat. F</w:t>
            </w:r>
          </w:p>
        </w:tc>
        <w:tc>
          <w:tcPr>
            <w:tcW w:w="1175" w:type="dxa"/>
            <w:vAlign w:val="center"/>
          </w:tcPr>
          <w:p w14:paraId="56D84237" w14:textId="77777777" w:rsidR="00D1352A" w:rsidRPr="00A561B0" w:rsidRDefault="00D1352A" w:rsidP="00A561B0">
            <w:pPr>
              <w:spacing w:after="0" w:line="240" w:lineRule="auto"/>
              <w:ind w:left="0" w:right="0" w:firstLine="0"/>
              <w:jc w:val="center"/>
              <w:rPr>
                <w:rFonts w:ascii="Arial" w:eastAsia="Times New Roman" w:hAnsi="Arial" w:cs="Arial"/>
                <w:sz w:val="22"/>
              </w:rPr>
            </w:pPr>
            <w:r w:rsidRPr="00A561B0">
              <w:rPr>
                <w:rFonts w:ascii="Arial" w:eastAsia="Times New Roman" w:hAnsi="Arial" w:cs="Arial"/>
                <w:color w:val="auto"/>
                <w:sz w:val="22"/>
              </w:rPr>
              <w:t>32 500</w:t>
            </w:r>
          </w:p>
        </w:tc>
        <w:tc>
          <w:tcPr>
            <w:tcW w:w="1581" w:type="dxa"/>
            <w:vAlign w:val="center"/>
          </w:tcPr>
          <w:p w14:paraId="41712561" w14:textId="77777777" w:rsidR="00D1352A" w:rsidRPr="00A561B0" w:rsidRDefault="00D1352A" w:rsidP="0045534E">
            <w:pPr>
              <w:spacing w:after="0" w:line="240" w:lineRule="auto"/>
              <w:ind w:left="0" w:right="0" w:firstLine="0"/>
              <w:jc w:val="center"/>
              <w:rPr>
                <w:rFonts w:ascii="Arial" w:eastAsia="Times New Roman" w:hAnsi="Arial" w:cs="Arial"/>
                <w:sz w:val="22"/>
              </w:rPr>
            </w:pPr>
          </w:p>
        </w:tc>
        <w:tc>
          <w:tcPr>
            <w:tcW w:w="1488" w:type="dxa"/>
            <w:vAlign w:val="center"/>
          </w:tcPr>
          <w:p w14:paraId="2CB3CC36"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c>
          <w:tcPr>
            <w:tcW w:w="1474" w:type="dxa"/>
            <w:vAlign w:val="center"/>
          </w:tcPr>
          <w:p w14:paraId="08AE0285" w14:textId="77777777" w:rsidR="00D1352A" w:rsidRPr="00A561B0" w:rsidRDefault="00D1352A" w:rsidP="00A561B0">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23</w:t>
            </w:r>
          </w:p>
        </w:tc>
        <w:tc>
          <w:tcPr>
            <w:tcW w:w="1488" w:type="dxa"/>
            <w:vAlign w:val="center"/>
          </w:tcPr>
          <w:p w14:paraId="16A3660F"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r>
      <w:tr w:rsidR="00D1352A" w:rsidRPr="00675E5D" w14:paraId="448BCF95" w14:textId="77777777" w:rsidTr="0045534E">
        <w:trPr>
          <w:trHeight w:val="964"/>
        </w:trPr>
        <w:tc>
          <w:tcPr>
            <w:tcW w:w="1980" w:type="dxa"/>
          </w:tcPr>
          <w:p w14:paraId="1490A2E7" w14:textId="15819E94" w:rsidR="00E71FE8" w:rsidRPr="0045534E" w:rsidRDefault="00E71FE8" w:rsidP="00D1352A">
            <w:pPr>
              <w:spacing w:after="0" w:line="240" w:lineRule="auto"/>
              <w:ind w:left="0" w:right="0" w:firstLine="0"/>
              <w:rPr>
                <w:rFonts w:ascii="Arial" w:eastAsia="Times New Roman" w:hAnsi="Arial" w:cs="Arial"/>
                <w:sz w:val="22"/>
                <w:u w:val="single"/>
              </w:rPr>
            </w:pPr>
            <w:r w:rsidRPr="0045534E">
              <w:rPr>
                <w:rFonts w:ascii="Arial" w:eastAsia="Times New Roman" w:hAnsi="Arial" w:cs="Arial"/>
                <w:sz w:val="22"/>
                <w:u w:val="single"/>
              </w:rPr>
              <w:t>Zadanie nr 3</w:t>
            </w:r>
          </w:p>
          <w:p w14:paraId="573C8A58" w14:textId="1CE40AC9" w:rsidR="00D1352A" w:rsidRPr="00A561B0" w:rsidRDefault="00D1352A" w:rsidP="00E71FE8">
            <w:pPr>
              <w:spacing w:after="0" w:line="240" w:lineRule="auto"/>
              <w:ind w:left="0" w:right="0" w:firstLine="0"/>
              <w:rPr>
                <w:rFonts w:ascii="Arial" w:eastAsia="Times New Roman" w:hAnsi="Arial" w:cs="Arial"/>
                <w:sz w:val="22"/>
              </w:rPr>
            </w:pPr>
            <w:r w:rsidRPr="00A561B0">
              <w:rPr>
                <w:rFonts w:ascii="Arial" w:eastAsia="Times New Roman" w:hAnsi="Arial" w:cs="Arial"/>
                <w:sz w:val="22"/>
              </w:rPr>
              <w:t>Dostawa oleju napędowego w gat. F</w:t>
            </w:r>
          </w:p>
        </w:tc>
        <w:tc>
          <w:tcPr>
            <w:tcW w:w="1175" w:type="dxa"/>
            <w:vAlign w:val="center"/>
          </w:tcPr>
          <w:p w14:paraId="48942DFB" w14:textId="77777777" w:rsidR="00D1352A" w:rsidRPr="00A561B0" w:rsidRDefault="00D1352A" w:rsidP="00A561B0">
            <w:pPr>
              <w:spacing w:after="0" w:line="240" w:lineRule="auto"/>
              <w:ind w:left="0" w:right="0" w:firstLine="0"/>
              <w:jc w:val="center"/>
              <w:rPr>
                <w:rFonts w:ascii="Arial" w:eastAsia="Times New Roman" w:hAnsi="Arial" w:cs="Arial"/>
                <w:sz w:val="22"/>
              </w:rPr>
            </w:pPr>
            <w:r w:rsidRPr="00A561B0">
              <w:rPr>
                <w:rFonts w:ascii="Arial" w:eastAsia="Times New Roman" w:hAnsi="Arial" w:cs="Arial"/>
                <w:color w:val="auto"/>
                <w:sz w:val="22"/>
              </w:rPr>
              <w:t>22 000</w:t>
            </w:r>
          </w:p>
        </w:tc>
        <w:tc>
          <w:tcPr>
            <w:tcW w:w="1581" w:type="dxa"/>
            <w:vAlign w:val="center"/>
          </w:tcPr>
          <w:p w14:paraId="77B4D21E" w14:textId="77777777" w:rsidR="00D1352A" w:rsidRPr="00A561B0" w:rsidRDefault="00D1352A" w:rsidP="0045534E">
            <w:pPr>
              <w:spacing w:after="0" w:line="240" w:lineRule="auto"/>
              <w:ind w:left="0" w:right="0" w:firstLine="0"/>
              <w:jc w:val="center"/>
              <w:rPr>
                <w:rFonts w:ascii="Arial" w:eastAsia="Times New Roman" w:hAnsi="Arial" w:cs="Arial"/>
                <w:sz w:val="22"/>
              </w:rPr>
            </w:pPr>
          </w:p>
        </w:tc>
        <w:tc>
          <w:tcPr>
            <w:tcW w:w="1488" w:type="dxa"/>
            <w:vAlign w:val="center"/>
          </w:tcPr>
          <w:p w14:paraId="6EEDC43A"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c>
          <w:tcPr>
            <w:tcW w:w="1474" w:type="dxa"/>
            <w:vAlign w:val="center"/>
          </w:tcPr>
          <w:p w14:paraId="328DE4AD" w14:textId="77777777" w:rsidR="00D1352A" w:rsidRPr="00A561B0" w:rsidRDefault="00D1352A" w:rsidP="00A561B0">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23</w:t>
            </w:r>
          </w:p>
        </w:tc>
        <w:tc>
          <w:tcPr>
            <w:tcW w:w="1488" w:type="dxa"/>
            <w:vAlign w:val="center"/>
          </w:tcPr>
          <w:p w14:paraId="088A8137" w14:textId="77777777" w:rsidR="00D1352A" w:rsidRPr="00A561B0" w:rsidRDefault="00D1352A" w:rsidP="00A561B0">
            <w:pPr>
              <w:spacing w:after="0" w:line="240" w:lineRule="auto"/>
              <w:ind w:left="0" w:right="0" w:firstLine="0"/>
              <w:jc w:val="center"/>
              <w:rPr>
                <w:rFonts w:ascii="Arial" w:eastAsia="Times New Roman" w:hAnsi="Arial" w:cs="Arial"/>
                <w:sz w:val="22"/>
              </w:rPr>
            </w:pPr>
          </w:p>
        </w:tc>
      </w:tr>
    </w:tbl>
    <w:p w14:paraId="585A50E2" w14:textId="43F17712" w:rsidR="00117AC3" w:rsidRPr="00B31BCF" w:rsidRDefault="00117AC3" w:rsidP="00B31BCF">
      <w:pPr>
        <w:pStyle w:val="Akapitzlist"/>
        <w:widowControl w:val="0"/>
        <w:autoSpaceDE w:val="0"/>
        <w:autoSpaceDN w:val="0"/>
        <w:spacing w:before="120" w:after="0" w:line="259" w:lineRule="auto"/>
        <w:ind w:left="0" w:right="0" w:firstLine="0"/>
        <w:rPr>
          <w:rFonts w:ascii="Arial" w:eastAsia="Times New Roman" w:hAnsi="Arial" w:cs="Arial"/>
          <w:b/>
          <w:color w:val="auto"/>
          <w:sz w:val="22"/>
        </w:rPr>
      </w:pPr>
      <w:r w:rsidRPr="00B31BCF">
        <w:rPr>
          <w:rFonts w:ascii="Arial" w:eastAsia="Times New Roman" w:hAnsi="Arial" w:cs="Arial"/>
          <w:b/>
          <w:color w:val="auto"/>
          <w:sz w:val="22"/>
        </w:rPr>
        <w:t>Uwaga! Wykonawca wypełnia załącznik nr 1 do Formularza ofertowego – Formularz cenowy</w:t>
      </w:r>
      <w:r w:rsidR="00F63098" w:rsidRPr="00F63098">
        <w:rPr>
          <w:rFonts w:ascii="Arial" w:eastAsia="Times New Roman" w:hAnsi="Arial" w:cs="Arial"/>
          <w:b/>
          <w:color w:val="auto"/>
          <w:sz w:val="22"/>
        </w:rPr>
        <w:t xml:space="preserve"> i dołącza do oferty </w:t>
      </w:r>
      <w:r w:rsidR="00F63098">
        <w:rPr>
          <w:rFonts w:ascii="Arial" w:eastAsia="Times New Roman" w:hAnsi="Arial" w:cs="Arial"/>
          <w:b/>
          <w:color w:val="auto"/>
          <w:sz w:val="22"/>
        </w:rPr>
        <w:t>(formularz należy wypełnić oddzielnie dla każdego zadania</w:t>
      </w:r>
      <w:r w:rsidR="0004276C">
        <w:rPr>
          <w:rFonts w:ascii="Arial" w:eastAsia="Times New Roman" w:hAnsi="Arial" w:cs="Arial"/>
          <w:b/>
          <w:color w:val="auto"/>
          <w:sz w:val="22"/>
        </w:rPr>
        <w:t xml:space="preserve"> na które Wykonawca składa ofertę</w:t>
      </w:r>
      <w:r w:rsidR="00F63098">
        <w:rPr>
          <w:rFonts w:ascii="Arial" w:eastAsia="Times New Roman" w:hAnsi="Arial" w:cs="Arial"/>
          <w:b/>
          <w:color w:val="auto"/>
          <w:sz w:val="22"/>
        </w:rPr>
        <w:t>).</w:t>
      </w:r>
    </w:p>
    <w:p w14:paraId="3EDAC243" w14:textId="77777777" w:rsidR="00117AC3" w:rsidRPr="00B31BCF" w:rsidRDefault="00117AC3" w:rsidP="00B31BCF">
      <w:pPr>
        <w:pStyle w:val="Akapitzlist"/>
        <w:widowControl w:val="0"/>
        <w:autoSpaceDE w:val="0"/>
        <w:autoSpaceDN w:val="0"/>
        <w:spacing w:before="120" w:after="0" w:line="259" w:lineRule="auto"/>
        <w:ind w:left="0" w:right="0" w:firstLine="0"/>
        <w:jc w:val="left"/>
        <w:rPr>
          <w:rFonts w:ascii="Arial" w:eastAsia="Times New Roman" w:hAnsi="Arial" w:cs="Arial"/>
          <w:color w:val="auto"/>
          <w:sz w:val="22"/>
        </w:rPr>
      </w:pPr>
    </w:p>
    <w:p w14:paraId="53AB7316" w14:textId="025F924F" w:rsidR="00F64EFC" w:rsidRPr="0045534E" w:rsidRDefault="00F64EFC" w:rsidP="0045534E">
      <w:pPr>
        <w:pStyle w:val="Akapitzlist"/>
        <w:widowControl w:val="0"/>
        <w:numPr>
          <w:ilvl w:val="0"/>
          <w:numId w:val="182"/>
        </w:numPr>
        <w:autoSpaceDE w:val="0"/>
        <w:autoSpaceDN w:val="0"/>
        <w:spacing w:before="120" w:after="0" w:line="259" w:lineRule="auto"/>
        <w:ind w:left="567"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3373FEA9" w14:textId="03B259ED" w:rsidR="00D1352A" w:rsidRPr="00A561B0" w:rsidRDefault="00BC6263" w:rsidP="0045534E">
      <w:pPr>
        <w:widowControl w:val="0"/>
        <w:numPr>
          <w:ilvl w:val="0"/>
          <w:numId w:val="181"/>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lastRenderedPageBreak/>
        <w:t>C</w:t>
      </w:r>
      <w:r w:rsidR="00D1352A" w:rsidRPr="00A561B0">
        <w:rPr>
          <w:rFonts w:ascii="Arial" w:eastAsia="Times New Roman" w:hAnsi="Arial" w:cs="Arial"/>
          <w:color w:val="auto"/>
          <w:sz w:val="22"/>
        </w:rPr>
        <w:t>ena oferty została wyliczona</w:t>
      </w:r>
      <w:r w:rsidR="00D1352A" w:rsidRPr="00A561B0">
        <w:rPr>
          <w:rFonts w:ascii="Arial" w:eastAsia="Times New Roman" w:hAnsi="Arial" w:cs="Arial"/>
          <w:i/>
          <w:color w:val="auto"/>
          <w:sz w:val="22"/>
        </w:rPr>
        <w:t xml:space="preserve"> </w:t>
      </w:r>
      <w:r w:rsidR="00D1352A" w:rsidRPr="00A561B0">
        <w:rPr>
          <w:rFonts w:ascii="Arial" w:eastAsia="Times New Roman" w:hAnsi="Arial" w:cs="Arial"/>
          <w:i/>
          <w:sz w:val="22"/>
        </w:rPr>
        <w:t>(</w:t>
      </w:r>
      <w:r w:rsidR="00D1352A" w:rsidRPr="00A561B0">
        <w:rPr>
          <w:rFonts w:ascii="Arial" w:eastAsia="Times New Roman" w:hAnsi="Arial" w:cs="Arial"/>
          <w:sz w:val="22"/>
        </w:rPr>
        <w:t xml:space="preserve">na podstawie </w:t>
      </w:r>
      <w:r w:rsidR="00D1352A" w:rsidRPr="00A561B0">
        <w:rPr>
          <w:rFonts w:ascii="Arial" w:eastAsia="Times New Roman" w:hAnsi="Arial" w:cs="Arial"/>
          <w:color w:val="auto"/>
          <w:spacing w:val="2"/>
          <w:sz w:val="22"/>
        </w:rPr>
        <w:t xml:space="preserve">Platt’s z okresu </w:t>
      </w:r>
      <w:r w:rsidR="00CF5E03">
        <w:rPr>
          <w:rFonts w:ascii="Arial" w:eastAsia="Times New Roman" w:hAnsi="Arial" w:cs="Arial"/>
          <w:color w:val="auto"/>
          <w:spacing w:val="2"/>
          <w:sz w:val="22"/>
        </w:rPr>
        <w:t>11</w:t>
      </w:r>
      <w:r w:rsidR="00D1352A" w:rsidRPr="00A561B0">
        <w:rPr>
          <w:rFonts w:ascii="Arial" w:eastAsia="Times New Roman" w:hAnsi="Arial" w:cs="Arial"/>
          <w:color w:val="auto"/>
          <w:spacing w:val="2"/>
          <w:sz w:val="22"/>
        </w:rPr>
        <w:t xml:space="preserve"> tygodnia 2021 r.) </w:t>
      </w:r>
      <w:r w:rsidR="00D1352A" w:rsidRPr="00A561B0">
        <w:rPr>
          <w:rFonts w:ascii="Arial" w:eastAsia="Times New Roman" w:hAnsi="Arial" w:cs="Arial"/>
          <w:sz w:val="22"/>
        </w:rPr>
        <w:t xml:space="preserve">według opisu przedstawionego </w:t>
      </w:r>
      <w:r w:rsidR="00D1352A" w:rsidRPr="00A561B0">
        <w:rPr>
          <w:rFonts w:ascii="Arial" w:eastAsia="Times New Roman" w:hAnsi="Arial" w:cs="Arial"/>
          <w:color w:val="auto"/>
          <w:sz w:val="22"/>
        </w:rPr>
        <w:t>przez Zamawiającego w S</w:t>
      </w:r>
      <w:r w:rsidR="00CD7573">
        <w:rPr>
          <w:rFonts w:ascii="Arial" w:eastAsia="Times New Roman" w:hAnsi="Arial" w:cs="Arial"/>
          <w:color w:val="auto"/>
          <w:sz w:val="22"/>
        </w:rPr>
        <w:t>WZ</w:t>
      </w:r>
      <w:r w:rsidR="00D1352A" w:rsidRPr="00A561B0">
        <w:rPr>
          <w:rFonts w:ascii="Arial" w:eastAsia="Times New Roman" w:hAnsi="Arial" w:cs="Arial"/>
          <w:color w:val="auto"/>
          <w:sz w:val="22"/>
        </w:rPr>
        <w:t>.</w:t>
      </w:r>
    </w:p>
    <w:p w14:paraId="03FD60CE" w14:textId="77777777" w:rsidR="00D1352A" w:rsidRPr="00A561B0" w:rsidRDefault="00D1352A" w:rsidP="0045534E">
      <w:pPr>
        <w:spacing w:before="120" w:after="120" w:line="240" w:lineRule="auto"/>
        <w:ind w:left="426" w:right="0" w:hanging="426"/>
        <w:contextualSpacing/>
        <w:rPr>
          <w:rFonts w:ascii="Arial" w:eastAsia="Times New Roman" w:hAnsi="Arial" w:cs="Arial"/>
          <w:color w:val="auto"/>
          <w:sz w:val="4"/>
          <w:szCs w:val="4"/>
        </w:rPr>
      </w:pPr>
    </w:p>
    <w:p w14:paraId="2A777649" w14:textId="7DB4B0EB" w:rsidR="00D1352A" w:rsidRDefault="00D1352A" w:rsidP="0045534E">
      <w:pPr>
        <w:widowControl w:val="0"/>
        <w:numPr>
          <w:ilvl w:val="0"/>
          <w:numId w:val="181"/>
        </w:numPr>
        <w:autoSpaceDE w:val="0"/>
        <w:autoSpaceDN w:val="0"/>
        <w:spacing w:before="120" w:after="120" w:line="259" w:lineRule="auto"/>
        <w:ind w:left="426" w:right="0" w:hanging="426"/>
        <w:rPr>
          <w:rFonts w:ascii="Arial" w:eastAsia="Times New Roman" w:hAnsi="Arial" w:cs="Arial"/>
          <w:color w:val="auto"/>
          <w:sz w:val="22"/>
        </w:rPr>
      </w:pPr>
      <w:r w:rsidRPr="00A561B0">
        <w:rPr>
          <w:rFonts w:ascii="Arial" w:eastAsia="Times New Roman" w:hAnsi="Arial" w:cs="Arial"/>
          <w:color w:val="auto"/>
          <w:sz w:val="22"/>
        </w:rPr>
        <w:t>Oferowana cena zawiera opust/premię</w:t>
      </w:r>
      <w:r w:rsidR="00B24974">
        <w:rPr>
          <w:rFonts w:ascii="Arial" w:eastAsia="Times New Roman" w:hAnsi="Arial" w:cs="Arial"/>
          <w:color w:val="auto"/>
          <w:sz w:val="22"/>
          <w:vertAlign w:val="superscript"/>
        </w:rPr>
        <w:t>2)</w:t>
      </w:r>
      <w:r w:rsidR="00B24974" w:rsidRPr="00B24974" w:rsidDel="00B24974">
        <w:rPr>
          <w:rFonts w:ascii="Arial" w:eastAsia="Times New Roman" w:hAnsi="Arial" w:cs="Arial"/>
          <w:color w:val="auto"/>
          <w:sz w:val="22"/>
          <w:vertAlign w:val="superscript"/>
        </w:rPr>
        <w:t xml:space="preserve"> </w:t>
      </w:r>
      <w:r w:rsidRPr="00A561B0">
        <w:rPr>
          <w:rFonts w:ascii="Arial" w:eastAsia="Times New Roman" w:hAnsi="Arial" w:cs="Arial"/>
          <w:color w:val="auto"/>
          <w:sz w:val="22"/>
        </w:rPr>
        <w:t xml:space="preserve"> w wysokości …</w:t>
      </w:r>
      <w:r w:rsidR="00CB4ED7">
        <w:rPr>
          <w:rFonts w:ascii="Arial" w:eastAsia="Times New Roman" w:hAnsi="Arial" w:cs="Arial"/>
          <w:color w:val="auto"/>
          <w:sz w:val="22"/>
        </w:rPr>
        <w:t>..</w:t>
      </w:r>
      <w:r w:rsidRPr="00A561B0">
        <w:rPr>
          <w:rFonts w:ascii="Arial" w:eastAsia="Times New Roman" w:hAnsi="Arial" w:cs="Arial"/>
          <w:color w:val="auto"/>
          <w:sz w:val="22"/>
        </w:rPr>
        <w:t xml:space="preserve">… </w:t>
      </w:r>
      <w:r w:rsidR="00CB4ED7" w:rsidRPr="00CB4ED7">
        <w:rPr>
          <w:rFonts w:ascii="Arial" w:eastAsia="Times New Roman" w:hAnsi="Arial" w:cs="Arial"/>
          <w:color w:val="auto"/>
          <w:sz w:val="22"/>
          <w:vertAlign w:val="superscript"/>
        </w:rPr>
        <w:t>1)</w:t>
      </w:r>
      <w:r w:rsidR="00CB4ED7">
        <w:rPr>
          <w:rFonts w:ascii="Arial" w:eastAsia="Times New Roman" w:hAnsi="Arial" w:cs="Arial"/>
          <w:color w:val="auto"/>
          <w:sz w:val="22"/>
          <w:vertAlign w:val="superscript"/>
        </w:rPr>
        <w:t xml:space="preserve"> </w:t>
      </w:r>
      <w:r w:rsidRPr="00A561B0">
        <w:rPr>
          <w:rFonts w:ascii="Arial" w:eastAsia="Times New Roman" w:hAnsi="Arial" w:cs="Arial"/>
          <w:color w:val="auto"/>
          <w:sz w:val="22"/>
        </w:rPr>
        <w:t>zł/Mg, który/a będzie stała przez cały okres realizacji dostawy towaru.</w:t>
      </w:r>
    </w:p>
    <w:p w14:paraId="5F580FD6" w14:textId="59F86076" w:rsidR="00BD4E3D" w:rsidRPr="00A561B0" w:rsidRDefault="00BD4E3D" w:rsidP="0045534E">
      <w:pPr>
        <w:widowControl w:val="0"/>
        <w:numPr>
          <w:ilvl w:val="0"/>
          <w:numId w:val="181"/>
        </w:numPr>
        <w:autoSpaceDE w:val="0"/>
        <w:autoSpaceDN w:val="0"/>
        <w:spacing w:before="120" w:after="120" w:line="259" w:lineRule="auto"/>
        <w:ind w:left="426" w:right="0" w:hanging="426"/>
        <w:rPr>
          <w:rFonts w:ascii="Arial" w:eastAsia="Times New Roman" w:hAnsi="Arial" w:cs="Arial"/>
          <w:color w:val="auto"/>
          <w:sz w:val="22"/>
        </w:rPr>
      </w:pPr>
      <w:r w:rsidRPr="00BD4E3D">
        <w:rPr>
          <w:rFonts w:ascii="Arial" w:eastAsia="Times New Roman" w:hAnsi="Arial" w:cs="Arial"/>
          <w:color w:val="auto"/>
          <w:sz w:val="22"/>
        </w:rPr>
        <w:t>Akceptujemy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sidR="00547597">
        <w:rPr>
          <w:rFonts w:ascii="Arial" w:eastAsia="Times New Roman" w:hAnsi="Arial" w:cs="Arial"/>
          <w:color w:val="auto"/>
          <w:sz w:val="22"/>
        </w:rPr>
        <w:t>wiającego jako załącznik nr 7</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40191E1" w14:textId="58DFD46C" w:rsidR="00D1352A" w:rsidRPr="00A561B0" w:rsidRDefault="00BC6263" w:rsidP="0045534E">
      <w:pPr>
        <w:widowControl w:val="0"/>
        <w:numPr>
          <w:ilvl w:val="0"/>
          <w:numId w:val="181"/>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00D1352A" w:rsidRPr="00A561B0">
        <w:rPr>
          <w:rFonts w:ascii="Arial" w:eastAsia="Times New Roman" w:hAnsi="Arial" w:cs="Arial"/>
          <w:color w:val="auto"/>
          <w:sz w:val="22"/>
        </w:rPr>
        <w:t xml:space="preserve">ermin płatności wynosi 14 dni od otrzymania prawidłowo wystawionej faktury oraz dokumentów o których mowa w </w:t>
      </w:r>
      <w:r w:rsidR="00BD4E3D">
        <w:rPr>
          <w:rFonts w:ascii="Arial" w:eastAsia="Times New Roman" w:hAnsi="Arial" w:cs="Arial"/>
          <w:color w:val="auto"/>
          <w:sz w:val="22"/>
        </w:rPr>
        <w:t>P</w:t>
      </w:r>
      <w:r w:rsidR="00D1352A" w:rsidRPr="00A561B0">
        <w:rPr>
          <w:rFonts w:ascii="Arial" w:eastAsia="Times New Roman" w:hAnsi="Arial" w:cs="Arial"/>
          <w:color w:val="auto"/>
          <w:sz w:val="22"/>
        </w:rPr>
        <w:t>PU.</w:t>
      </w:r>
    </w:p>
    <w:p w14:paraId="24937E3F" w14:textId="77777777" w:rsidR="00FD0718" w:rsidRDefault="00D1352A" w:rsidP="0045534E">
      <w:pPr>
        <w:widowControl w:val="0"/>
        <w:numPr>
          <w:ilvl w:val="0"/>
          <w:numId w:val="181"/>
        </w:numPr>
        <w:autoSpaceDE w:val="0"/>
        <w:autoSpaceDN w:val="0"/>
        <w:adjustRightInd w:val="0"/>
        <w:spacing w:before="120" w:after="0" w:line="240" w:lineRule="auto"/>
        <w:ind w:left="425" w:right="0" w:hanging="425"/>
        <w:rPr>
          <w:rFonts w:ascii="Arial" w:eastAsia="Times New Roman" w:hAnsi="Arial" w:cs="Arial"/>
          <w:color w:val="auto"/>
          <w:sz w:val="22"/>
        </w:rPr>
      </w:pPr>
      <w:r w:rsidRPr="00A561B0">
        <w:rPr>
          <w:rFonts w:ascii="Arial" w:eastAsia="Times New Roman" w:hAnsi="Arial" w:cs="Arial"/>
          <w:color w:val="auto"/>
          <w:sz w:val="22"/>
        </w:rPr>
        <w:t>Zobowiązujemy się do zakupu paliwa bezpośrednio od producenta (rafinerii).</w:t>
      </w:r>
    </w:p>
    <w:p w14:paraId="1E889585" w14:textId="557FBE6E" w:rsidR="00FD0718" w:rsidRDefault="00FD0718" w:rsidP="0045534E">
      <w:pPr>
        <w:widowControl w:val="0"/>
        <w:numPr>
          <w:ilvl w:val="0"/>
          <w:numId w:val="181"/>
        </w:numPr>
        <w:autoSpaceDE w:val="0"/>
        <w:autoSpaceDN w:val="0"/>
        <w:adjustRightInd w:val="0"/>
        <w:spacing w:before="120" w:after="0" w:line="240" w:lineRule="auto"/>
        <w:ind w:left="425" w:right="0" w:hanging="425"/>
        <w:rPr>
          <w:rFonts w:ascii="Arial" w:eastAsia="Times New Roman" w:hAnsi="Arial" w:cs="Arial"/>
          <w:color w:val="auto"/>
          <w:sz w:val="22"/>
        </w:rPr>
      </w:pPr>
      <w:r>
        <w:rPr>
          <w:rFonts w:ascii="Arial" w:eastAsia="Times New Roman" w:hAnsi="Arial" w:cs="Arial"/>
          <w:color w:val="auto"/>
          <w:sz w:val="22"/>
        </w:rPr>
        <w:t>U</w:t>
      </w:r>
      <w:r w:rsidRPr="00FD0718">
        <w:rPr>
          <w:rFonts w:ascii="Arial" w:eastAsia="Times New Roman" w:hAnsi="Arial" w:cs="Arial"/>
          <w:color w:val="auto"/>
          <w:sz w:val="22"/>
        </w:rPr>
        <w:t>dzielamy gwarancji jakościowej towaru na okres 36 miesięcy</w:t>
      </w:r>
      <w:r>
        <w:rPr>
          <w:rFonts w:ascii="Arial" w:eastAsia="Times New Roman" w:hAnsi="Arial" w:cs="Arial"/>
          <w:color w:val="auto"/>
          <w:sz w:val="22"/>
        </w:rPr>
        <w:t>.</w:t>
      </w:r>
      <w:r w:rsidR="00546B08" w:rsidRPr="00546B08">
        <w:rPr>
          <w:rFonts w:ascii="Arial" w:eastAsia="Times New Roman" w:hAnsi="Arial" w:cs="Arial"/>
          <w:color w:val="auto"/>
          <w:sz w:val="22"/>
          <w:vertAlign w:val="superscript"/>
        </w:rPr>
        <w:t>4)</w:t>
      </w:r>
    </w:p>
    <w:p w14:paraId="0B4649E5" w14:textId="1DE524C1" w:rsidR="00D1352A" w:rsidRPr="00A561B0" w:rsidRDefault="00FD0718" w:rsidP="0045534E">
      <w:pPr>
        <w:widowControl w:val="0"/>
        <w:numPr>
          <w:ilvl w:val="0"/>
          <w:numId w:val="181"/>
        </w:numPr>
        <w:autoSpaceDE w:val="0"/>
        <w:autoSpaceDN w:val="0"/>
        <w:adjustRightInd w:val="0"/>
        <w:spacing w:before="120" w:after="0" w:line="240" w:lineRule="auto"/>
        <w:ind w:left="425" w:right="0" w:hanging="425"/>
        <w:rPr>
          <w:rFonts w:ascii="Arial" w:eastAsia="Times New Roman" w:hAnsi="Arial" w:cs="Arial"/>
          <w:color w:val="auto"/>
          <w:sz w:val="22"/>
        </w:rPr>
      </w:pPr>
      <w:r>
        <w:rPr>
          <w:rFonts w:ascii="Arial" w:eastAsia="Times New Roman" w:hAnsi="Arial" w:cs="Arial"/>
          <w:color w:val="auto"/>
          <w:sz w:val="22"/>
        </w:rPr>
        <w:t>U</w:t>
      </w:r>
      <w:r w:rsidRPr="00FD0718">
        <w:rPr>
          <w:rFonts w:ascii="Arial" w:eastAsia="Times New Roman" w:hAnsi="Arial" w:cs="Arial"/>
          <w:color w:val="auto"/>
          <w:sz w:val="22"/>
        </w:rPr>
        <w:t>dzielony okres gwarancji jakościowej towaru wynosi 36 miesięcy i jesteśmy stroną gwarancji jakościowej udzielonej przez producenta.</w:t>
      </w:r>
      <w:r w:rsidR="00546B08" w:rsidRPr="00546B08">
        <w:rPr>
          <w:rFonts w:ascii="Arial" w:hAnsi="Arial" w:cs="Arial"/>
          <w:sz w:val="22"/>
          <w:vertAlign w:val="superscript"/>
        </w:rPr>
        <w:t xml:space="preserve"> </w:t>
      </w:r>
      <w:r w:rsidR="00546B08" w:rsidRPr="00546B08">
        <w:rPr>
          <w:rFonts w:ascii="Arial" w:eastAsia="Times New Roman" w:hAnsi="Arial" w:cs="Arial"/>
          <w:color w:val="auto"/>
          <w:sz w:val="22"/>
          <w:vertAlign w:val="superscript"/>
        </w:rPr>
        <w:t>4)</w:t>
      </w:r>
    </w:p>
    <w:p w14:paraId="7D39FA3E" w14:textId="7E378888" w:rsidR="00D1352A" w:rsidRPr="00A561B0" w:rsidRDefault="009732E1" w:rsidP="0045534E">
      <w:pPr>
        <w:widowControl w:val="0"/>
        <w:numPr>
          <w:ilvl w:val="0"/>
          <w:numId w:val="181"/>
        </w:numPr>
        <w:autoSpaceDE w:val="0"/>
        <w:autoSpaceDN w:val="0"/>
        <w:adjustRightInd w:val="0"/>
        <w:spacing w:before="120" w:after="0" w:line="240" w:lineRule="auto"/>
        <w:ind w:left="426" w:right="0" w:hanging="426"/>
        <w:rPr>
          <w:rFonts w:ascii="Arial" w:eastAsia="Times New Roman" w:hAnsi="Arial" w:cs="Arial"/>
          <w:sz w:val="22"/>
        </w:rPr>
      </w:pPr>
      <w:r>
        <w:rPr>
          <w:rFonts w:ascii="Arial" w:eastAsia="Times New Roman" w:hAnsi="Arial" w:cs="Arial"/>
          <w:sz w:val="22"/>
        </w:rPr>
        <w:t>W</w:t>
      </w:r>
      <w:r w:rsidR="00D1352A" w:rsidRPr="00A561B0">
        <w:rPr>
          <w:rFonts w:ascii="Arial" w:eastAsia="Times New Roman" w:hAnsi="Arial" w:cs="Arial"/>
          <w:sz w:val="22"/>
        </w:rPr>
        <w:t xml:space="preserve"> cenie oferty zostały uwzględnione wszystkie koszty wykonania dostawy objętej przedmiotem zamówienia.</w:t>
      </w:r>
    </w:p>
    <w:p w14:paraId="3844DACE" w14:textId="7AFE5C09" w:rsidR="00D1352A" w:rsidRPr="00BD4E3D" w:rsidRDefault="00391BB7" w:rsidP="0045534E">
      <w:pPr>
        <w:widowControl w:val="0"/>
        <w:numPr>
          <w:ilvl w:val="0"/>
          <w:numId w:val="181"/>
        </w:numPr>
        <w:autoSpaceDE w:val="0"/>
        <w:autoSpaceDN w:val="0"/>
        <w:adjustRightInd w:val="0"/>
        <w:spacing w:before="120" w:after="120" w:line="240" w:lineRule="auto"/>
        <w:ind w:left="426" w:right="0" w:hanging="426"/>
        <w:rPr>
          <w:rFonts w:ascii="Arial" w:eastAsia="Times New Roman" w:hAnsi="Arial" w:cs="Arial"/>
          <w:color w:val="auto"/>
          <w:sz w:val="22"/>
        </w:rPr>
      </w:pPr>
      <w:r w:rsidRPr="00BD4E3D">
        <w:rPr>
          <w:rFonts w:ascii="Arial" w:eastAsia="Times New Roman" w:hAnsi="Arial" w:cs="Arial"/>
          <w:color w:val="auto"/>
          <w:sz w:val="22"/>
        </w:rPr>
        <w:t>J</w:t>
      </w:r>
      <w:r w:rsidR="00D1352A" w:rsidRPr="00BD4E3D">
        <w:rPr>
          <w:rFonts w:ascii="Arial" w:eastAsia="Times New Roman" w:hAnsi="Arial" w:cs="Arial"/>
          <w:color w:val="auto"/>
          <w:sz w:val="22"/>
        </w:rPr>
        <w:t xml:space="preserve">esteśmy świadomi konieczności wpisu do rejestru producentów i handlowców prowadzonego przez Prezesa Rządowej Agencji Rezerw </w:t>
      </w:r>
      <w:r w:rsidRPr="00BD4E3D">
        <w:rPr>
          <w:rFonts w:ascii="Arial" w:eastAsia="Times New Roman" w:hAnsi="Arial" w:cs="Arial"/>
          <w:color w:val="auto"/>
          <w:sz w:val="22"/>
        </w:rPr>
        <w:t>Strategicznych</w:t>
      </w:r>
      <w:r w:rsidR="00D1352A" w:rsidRPr="00BD4E3D">
        <w:rPr>
          <w:rFonts w:ascii="Arial" w:eastAsia="Times New Roman" w:hAnsi="Arial" w:cs="Arial"/>
          <w:color w:val="auto"/>
          <w:sz w:val="22"/>
        </w:rPr>
        <w:t xml:space="preserve"> zgodnie </w:t>
      </w:r>
      <w:r w:rsidR="00D1352A" w:rsidRPr="00BD4E3D">
        <w:rPr>
          <w:rFonts w:ascii="Arial" w:eastAsia="Times New Roman" w:hAnsi="Arial" w:cs="Arial"/>
          <w:color w:val="auto"/>
          <w:spacing w:val="-2"/>
          <w:sz w:val="22"/>
        </w:rPr>
        <w:t xml:space="preserve">z przepisami ustawy o zapasach ropy naftowej, produktów naftowych i gazu ziemnego </w:t>
      </w:r>
      <w:r w:rsidR="00D1352A" w:rsidRPr="00BD4E3D">
        <w:rPr>
          <w:rFonts w:ascii="Arial" w:eastAsia="Times New Roman" w:hAnsi="Arial" w:cs="Arial"/>
          <w:color w:val="auto"/>
          <w:sz w:val="22"/>
        </w:rPr>
        <w:t>oraz zasadach postępowania w sytuacjach zagrożenia bezpieczeństwa paliwowego państwa i zakłóceń na rynku naftowym (tekst jednolity: Dz.U. z 2020 r. poz. 411).</w:t>
      </w:r>
      <w:r w:rsidR="00786CA6">
        <w:rPr>
          <w:rFonts w:ascii="Arial" w:eastAsia="Times New Roman" w:hAnsi="Arial" w:cs="Arial"/>
          <w:color w:val="auto"/>
          <w:sz w:val="22"/>
          <w:vertAlign w:val="superscript"/>
        </w:rPr>
        <w:t>5)</w:t>
      </w:r>
    </w:p>
    <w:p w14:paraId="448AF4DE" w14:textId="35AD3D7E" w:rsidR="00D1352A" w:rsidRDefault="005150D4" w:rsidP="0045534E">
      <w:pPr>
        <w:widowControl w:val="0"/>
        <w:numPr>
          <w:ilvl w:val="0"/>
          <w:numId w:val="181"/>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00CD7573" w:rsidRPr="00CD7573">
        <w:rPr>
          <w:rFonts w:ascii="Arial" w:eastAsia="Times New Roman" w:hAnsi="Arial" w:cs="Arial"/>
          <w:color w:val="auto"/>
          <w:sz w:val="22"/>
        </w:rPr>
        <w:t xml:space="preserve"> niniejszą ofertą </w:t>
      </w:r>
      <w:r>
        <w:rPr>
          <w:rFonts w:ascii="Arial" w:eastAsia="Times New Roman" w:hAnsi="Arial" w:cs="Arial"/>
          <w:color w:val="auto"/>
          <w:sz w:val="22"/>
        </w:rPr>
        <w:t xml:space="preserve">w terminie </w:t>
      </w:r>
      <w:r w:rsidR="00286B33">
        <w:rPr>
          <w:rFonts w:ascii="Arial" w:eastAsia="Times New Roman" w:hAnsi="Arial" w:cs="Arial"/>
          <w:color w:val="auto"/>
          <w:sz w:val="22"/>
        </w:rPr>
        <w:t>do dnia wskazanego</w:t>
      </w:r>
      <w:r>
        <w:rPr>
          <w:rFonts w:ascii="Arial" w:eastAsia="Times New Roman" w:hAnsi="Arial" w:cs="Arial"/>
          <w:color w:val="auto"/>
          <w:sz w:val="22"/>
        </w:rPr>
        <w:t xml:space="preserve"> w Rozdziale</w:t>
      </w:r>
      <w:r w:rsidR="00286B33"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7E76F68C" w14:textId="059C1337" w:rsidR="00CD7573" w:rsidRPr="00A561B0" w:rsidRDefault="00CD7573" w:rsidP="0045534E">
      <w:pPr>
        <w:widowControl w:val="0"/>
        <w:numPr>
          <w:ilvl w:val="0"/>
          <w:numId w:val="181"/>
        </w:numPr>
        <w:autoSpaceDE w:val="0"/>
        <w:autoSpaceDN w:val="0"/>
        <w:spacing w:before="120" w:after="0" w:line="240" w:lineRule="auto"/>
        <w:ind w:left="426" w:right="0" w:hanging="426"/>
        <w:rPr>
          <w:rFonts w:ascii="Arial" w:eastAsia="Times New Roman" w:hAnsi="Arial" w:cs="Arial"/>
          <w:color w:val="auto"/>
          <w:sz w:val="22"/>
        </w:rPr>
      </w:pPr>
      <w:r w:rsidRPr="00CD7573">
        <w:rPr>
          <w:rFonts w:ascii="Arial" w:eastAsia="Times New Roman" w:hAnsi="Arial" w:cs="Arial"/>
          <w:color w:val="auto"/>
          <w:sz w:val="22"/>
        </w:rPr>
        <w:t>Zgodnie z ustawą o podatku od towarów i usług obowiązek odprowadzenia podatku powstaje po stronie Wykonawcy/Zamawiającego</w:t>
      </w:r>
      <w:r w:rsidRPr="00CD7573">
        <w:rPr>
          <w:rFonts w:ascii="Arial" w:eastAsia="Times New Roman" w:hAnsi="Arial" w:cs="Arial"/>
          <w:color w:val="auto"/>
          <w:sz w:val="22"/>
          <w:vertAlign w:val="superscript"/>
        </w:rPr>
        <w:t>2)</w:t>
      </w:r>
    </w:p>
    <w:p w14:paraId="21E0AEEF" w14:textId="3D94911A" w:rsidR="00D1352A" w:rsidRPr="00A561B0" w:rsidRDefault="00F47048" w:rsidP="0045534E">
      <w:pPr>
        <w:widowControl w:val="0"/>
        <w:numPr>
          <w:ilvl w:val="0"/>
          <w:numId w:val="181"/>
        </w:numPr>
        <w:autoSpaceDE w:val="0"/>
        <w:autoSpaceDN w:val="0"/>
        <w:spacing w:before="120" w:after="0" w:line="240" w:lineRule="auto"/>
        <w:ind w:left="426" w:right="0" w:hanging="426"/>
        <w:rPr>
          <w:rFonts w:ascii="Arial" w:eastAsia="Times New Roman" w:hAnsi="Arial" w:cs="Arial"/>
          <w:color w:val="auto"/>
          <w:sz w:val="22"/>
        </w:rPr>
      </w:pPr>
      <w:r w:rsidRPr="00F47048">
        <w:rPr>
          <w:rFonts w:ascii="Arial" w:eastAsia="Times New Roman" w:hAnsi="Arial" w:cs="Arial"/>
          <w:color w:val="auto"/>
          <w:spacing w:val="-6"/>
          <w:sz w:val="22"/>
        </w:rPr>
        <w:t>Jesteśmy/nie jesteśmy małym przedsiębiorstwem/średnim przedsiębiorstwem</w:t>
      </w:r>
      <w:r w:rsidRPr="00F47048">
        <w:rPr>
          <w:rFonts w:ascii="Arial" w:eastAsia="Times New Roman" w:hAnsi="Arial" w:cs="Arial"/>
          <w:color w:val="auto"/>
          <w:spacing w:val="-6"/>
          <w:sz w:val="22"/>
          <w:vertAlign w:val="superscript"/>
        </w:rPr>
        <w:t>2)</w:t>
      </w:r>
    </w:p>
    <w:p w14:paraId="37837C9B" w14:textId="77777777" w:rsidR="00D1352A" w:rsidRPr="007D65F2" w:rsidRDefault="00D1352A" w:rsidP="00D1352A">
      <w:pPr>
        <w:spacing w:after="0" w:line="259" w:lineRule="auto"/>
        <w:ind w:left="0" w:right="0" w:firstLine="0"/>
        <w:jc w:val="left"/>
        <w:rPr>
          <w:rFonts w:ascii="Arial" w:hAnsi="Arial" w:cs="Arial"/>
          <w:sz w:val="22"/>
        </w:rPr>
      </w:pPr>
    </w:p>
    <w:p w14:paraId="4A50106A" w14:textId="77777777" w:rsidR="00D1352A" w:rsidRPr="00F02D52" w:rsidRDefault="00D1352A" w:rsidP="00D1352A">
      <w:pPr>
        <w:spacing w:after="4" w:line="250" w:lineRule="auto"/>
        <w:ind w:left="-5" w:right="47"/>
        <w:rPr>
          <w:rFonts w:ascii="Arial" w:hAnsi="Arial" w:cs="Arial"/>
          <w:sz w:val="22"/>
        </w:rPr>
      </w:pPr>
      <w:r>
        <w:rPr>
          <w:rFonts w:ascii="Arial" w:hAnsi="Arial" w:cs="Arial"/>
          <w:b/>
          <w:sz w:val="22"/>
        </w:rPr>
        <w:t>III. Informujemy, że:</w:t>
      </w:r>
    </w:p>
    <w:p w14:paraId="7C927EA2" w14:textId="77777777" w:rsidR="00D1352A" w:rsidRPr="00F02D52" w:rsidRDefault="00D1352A" w:rsidP="00D1352A">
      <w:pPr>
        <w:numPr>
          <w:ilvl w:val="0"/>
          <w:numId w:val="34"/>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1B10FBAC" w14:textId="77777777" w:rsidR="00D1352A" w:rsidRPr="00F02D52" w:rsidRDefault="00D1352A" w:rsidP="00D1352A">
      <w:pPr>
        <w:numPr>
          <w:ilvl w:val="0"/>
          <w:numId w:val="34"/>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7593C1D5" w14:textId="77777777" w:rsidR="00D1352A" w:rsidRPr="009362CD" w:rsidRDefault="00D1352A" w:rsidP="00D1352A">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0800C1A" w14:textId="77777777" w:rsidR="00D1352A" w:rsidRPr="00F02D52" w:rsidRDefault="00D1352A" w:rsidP="00D1352A">
      <w:pPr>
        <w:spacing w:after="0" w:line="259" w:lineRule="auto"/>
        <w:ind w:left="0" w:right="0" w:firstLine="0"/>
        <w:jc w:val="left"/>
        <w:rPr>
          <w:rFonts w:ascii="Arial" w:hAnsi="Arial" w:cs="Arial"/>
          <w:sz w:val="22"/>
        </w:rPr>
      </w:pPr>
    </w:p>
    <w:p w14:paraId="0B5D27E0" w14:textId="078F5882" w:rsidR="00D1352A" w:rsidRPr="00F02D52" w:rsidRDefault="00D1352A" w:rsidP="00D1352A">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0FCF7B78" w14:textId="21432056" w:rsidR="00D1352A" w:rsidRPr="00F02D52" w:rsidRDefault="00D1352A" w:rsidP="00D1352A">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25C05BD3" w14:textId="77777777" w:rsidR="00D1352A" w:rsidRPr="00F02D52" w:rsidRDefault="00D1352A" w:rsidP="00D1352A">
      <w:pPr>
        <w:spacing w:after="7" w:line="249"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p>
    <w:p w14:paraId="5F8F6E17" w14:textId="77777777" w:rsidR="00D1352A" w:rsidRPr="00F02D52" w:rsidRDefault="00D1352A" w:rsidP="00D1352A">
      <w:pPr>
        <w:numPr>
          <w:ilvl w:val="0"/>
          <w:numId w:val="36"/>
        </w:numPr>
        <w:spacing w:after="7" w:line="249" w:lineRule="auto"/>
        <w:ind w:left="426" w:right="0" w:hanging="98"/>
        <w:rPr>
          <w:rFonts w:ascii="Arial" w:hAnsi="Arial" w:cs="Arial"/>
          <w:sz w:val="22"/>
        </w:rPr>
      </w:pPr>
      <w:r w:rsidRPr="00F02D52">
        <w:rPr>
          <w:rFonts w:ascii="Arial" w:hAnsi="Arial" w:cs="Arial"/>
          <w:sz w:val="22"/>
        </w:rPr>
        <w:t xml:space="preserve">jeżeli Wykonawca nie dokona skreślenia Zamawiający uzna, że obowiązek podatkowy leży po stronie Wykonawcy, </w:t>
      </w:r>
    </w:p>
    <w:p w14:paraId="1C7F4A4A" w14:textId="77777777" w:rsidR="00D1352A" w:rsidRPr="00F02D52" w:rsidRDefault="00D1352A" w:rsidP="00D1352A">
      <w:pPr>
        <w:numPr>
          <w:ilvl w:val="0"/>
          <w:numId w:val="36"/>
        </w:numPr>
        <w:spacing w:after="48" w:line="249" w:lineRule="auto"/>
        <w:ind w:left="426" w:right="0" w:hanging="98"/>
        <w:rPr>
          <w:rFonts w:ascii="Arial" w:hAnsi="Arial" w:cs="Arial"/>
          <w:sz w:val="22"/>
        </w:rPr>
      </w:pPr>
      <w:r w:rsidRPr="00F02D52">
        <w:rPr>
          <w:rFonts w:ascii="Arial" w:hAnsi="Arial" w:cs="Arial"/>
          <w:sz w:val="22"/>
        </w:rPr>
        <w:t xml:space="preserve">jeżeli Wykonawca nie dokona skreślenia, Zamawiający uzna, że nie jest on ani małym ani średnim przedsiębiorcą, </w:t>
      </w:r>
    </w:p>
    <w:p w14:paraId="4A8253F9" w14:textId="5258CEDE" w:rsidR="00DF3E43" w:rsidRDefault="00D1352A" w:rsidP="00D1352A">
      <w:pPr>
        <w:spacing w:after="7" w:line="249"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2E160B">
        <w:rPr>
          <w:rFonts w:ascii="Arial" w:hAnsi="Arial" w:cs="Arial"/>
          <w:sz w:val="22"/>
        </w:rPr>
        <w:t>,</w:t>
      </w:r>
    </w:p>
    <w:p w14:paraId="66B75C02" w14:textId="290B74AF" w:rsidR="00786CA6" w:rsidRDefault="00DF3E43" w:rsidP="00DF3E43">
      <w:pPr>
        <w:spacing w:after="7" w:line="249" w:lineRule="auto"/>
        <w:ind w:left="284" w:right="0" w:hanging="284"/>
        <w:rPr>
          <w:rFonts w:ascii="Arial" w:hAnsi="Arial" w:cs="Arial"/>
          <w:b/>
          <w:sz w:val="22"/>
        </w:rPr>
      </w:pPr>
      <w:r>
        <w:rPr>
          <w:rFonts w:ascii="Arial" w:hAnsi="Arial" w:cs="Arial"/>
          <w:sz w:val="22"/>
          <w:vertAlign w:val="superscript"/>
        </w:rPr>
        <w:t xml:space="preserve">4) </w:t>
      </w:r>
      <w:r w:rsidRPr="00DF3E43">
        <w:rPr>
          <w:rFonts w:ascii="Arial" w:hAnsi="Arial" w:cs="Arial"/>
          <w:sz w:val="22"/>
        </w:rPr>
        <w:t xml:space="preserve">w przypadku podmiotu będącego producentem dostarczanego </w:t>
      </w:r>
      <w:r w:rsidR="00187A91">
        <w:rPr>
          <w:rFonts w:ascii="Arial" w:hAnsi="Arial" w:cs="Arial"/>
          <w:sz w:val="22"/>
        </w:rPr>
        <w:t xml:space="preserve">paliwa należy skreślić </w:t>
      </w:r>
      <w:r w:rsidR="00187A91">
        <w:rPr>
          <w:rFonts w:ascii="Arial" w:hAnsi="Arial" w:cs="Arial"/>
          <w:sz w:val="22"/>
        </w:rPr>
        <w:br/>
        <w:t>pkt</w:t>
      </w:r>
      <w:r w:rsidR="00546B08">
        <w:rPr>
          <w:rFonts w:ascii="Arial" w:hAnsi="Arial" w:cs="Arial"/>
          <w:sz w:val="22"/>
        </w:rPr>
        <w:t xml:space="preserve"> </w:t>
      </w:r>
      <w:r w:rsidR="004A73C3">
        <w:rPr>
          <w:rFonts w:ascii="Arial" w:hAnsi="Arial" w:cs="Arial"/>
          <w:sz w:val="22"/>
        </w:rPr>
        <w:t xml:space="preserve">II ppkt </w:t>
      </w:r>
      <w:r w:rsidR="00546B08">
        <w:rPr>
          <w:rFonts w:ascii="Arial" w:hAnsi="Arial" w:cs="Arial"/>
          <w:sz w:val="22"/>
        </w:rPr>
        <w:t>6</w:t>
      </w:r>
      <w:r w:rsidRPr="00DF3E43">
        <w:rPr>
          <w:rFonts w:ascii="Arial" w:hAnsi="Arial" w:cs="Arial"/>
          <w:sz w:val="22"/>
        </w:rPr>
        <w:t>, w pozostałych przypadkach należy skreślić p</w:t>
      </w:r>
      <w:r w:rsidR="00187A91">
        <w:rPr>
          <w:rFonts w:ascii="Arial" w:hAnsi="Arial" w:cs="Arial"/>
          <w:sz w:val="22"/>
        </w:rPr>
        <w:t>kt</w:t>
      </w:r>
      <w:r w:rsidR="00546B08">
        <w:rPr>
          <w:rFonts w:ascii="Arial" w:hAnsi="Arial" w:cs="Arial"/>
          <w:sz w:val="22"/>
        </w:rPr>
        <w:t xml:space="preserve"> </w:t>
      </w:r>
      <w:r w:rsidR="004A73C3">
        <w:rPr>
          <w:rFonts w:ascii="Arial" w:hAnsi="Arial" w:cs="Arial"/>
          <w:sz w:val="22"/>
        </w:rPr>
        <w:t xml:space="preserve">II ppkt </w:t>
      </w:r>
      <w:r w:rsidR="00546B08">
        <w:rPr>
          <w:rFonts w:ascii="Arial" w:hAnsi="Arial" w:cs="Arial"/>
          <w:sz w:val="22"/>
        </w:rPr>
        <w:t>7</w:t>
      </w:r>
      <w:r w:rsidRPr="00DF3E43">
        <w:rPr>
          <w:rFonts w:ascii="Arial" w:hAnsi="Arial" w:cs="Arial"/>
          <w:sz w:val="22"/>
        </w:rPr>
        <w:t xml:space="preserve">. </w:t>
      </w:r>
      <w:r w:rsidRPr="00DF3E43">
        <w:rPr>
          <w:rFonts w:ascii="Arial" w:hAnsi="Arial" w:cs="Arial"/>
          <w:b/>
          <w:sz w:val="22"/>
        </w:rPr>
        <w:t xml:space="preserve">W przypadku producenta, który jest jednocześnie </w:t>
      </w:r>
      <w:r w:rsidR="00187A91">
        <w:rPr>
          <w:rFonts w:ascii="Arial" w:hAnsi="Arial" w:cs="Arial"/>
          <w:b/>
          <w:sz w:val="22"/>
        </w:rPr>
        <w:t>handlowcem pkt</w:t>
      </w:r>
      <w:r w:rsidR="00546B08">
        <w:rPr>
          <w:rFonts w:ascii="Arial" w:hAnsi="Arial" w:cs="Arial"/>
          <w:b/>
          <w:sz w:val="22"/>
        </w:rPr>
        <w:t xml:space="preserve"> </w:t>
      </w:r>
      <w:r w:rsidR="004A73C3">
        <w:rPr>
          <w:rFonts w:ascii="Arial" w:hAnsi="Arial" w:cs="Arial"/>
          <w:b/>
          <w:sz w:val="22"/>
        </w:rPr>
        <w:t xml:space="preserve">II ppkt 6 i </w:t>
      </w:r>
      <w:r w:rsidR="00546B08">
        <w:rPr>
          <w:rFonts w:ascii="Arial" w:hAnsi="Arial" w:cs="Arial"/>
          <w:b/>
          <w:sz w:val="22"/>
        </w:rPr>
        <w:t>7</w:t>
      </w:r>
      <w:r w:rsidR="00786CA6">
        <w:rPr>
          <w:rFonts w:ascii="Arial" w:hAnsi="Arial" w:cs="Arial"/>
          <w:b/>
          <w:sz w:val="22"/>
        </w:rPr>
        <w:t xml:space="preserve"> może pozostać nie skreślony</w:t>
      </w:r>
      <w:r w:rsidR="002E160B">
        <w:rPr>
          <w:rFonts w:ascii="Arial" w:hAnsi="Arial" w:cs="Arial"/>
          <w:b/>
          <w:sz w:val="22"/>
        </w:rPr>
        <w:t>,</w:t>
      </w:r>
    </w:p>
    <w:p w14:paraId="5A51BBDE" w14:textId="56A2BDB7" w:rsidR="00D1352A" w:rsidRPr="00786CA6" w:rsidRDefault="00786CA6" w:rsidP="00DF3E43">
      <w:pPr>
        <w:spacing w:after="7" w:line="249" w:lineRule="auto"/>
        <w:ind w:left="284" w:right="0" w:hanging="284"/>
        <w:rPr>
          <w:rFonts w:ascii="Arial" w:hAnsi="Arial" w:cs="Arial"/>
          <w:sz w:val="22"/>
        </w:rPr>
      </w:pPr>
      <w:r>
        <w:rPr>
          <w:rFonts w:ascii="Arial" w:hAnsi="Arial" w:cs="Arial"/>
          <w:sz w:val="22"/>
          <w:vertAlign w:val="superscript"/>
        </w:rPr>
        <w:lastRenderedPageBreak/>
        <w:t xml:space="preserve">5) </w:t>
      </w:r>
      <w:r w:rsidRPr="0045534E">
        <w:rPr>
          <w:rFonts w:ascii="Arial" w:eastAsia="Calibri" w:hAnsi="Arial" w:cs="Arial"/>
          <w:iCs/>
          <w:color w:val="auto"/>
          <w:sz w:val="22"/>
        </w:rPr>
        <w:t xml:space="preserve">nie dotyczy podmiotów wpisanych do Rejestru systemu zapasów interwencyjnych prowadzonego przez Prezesa </w:t>
      </w:r>
      <w:r w:rsidR="00D72294">
        <w:rPr>
          <w:rFonts w:ascii="Arial" w:eastAsia="Calibri" w:hAnsi="Arial" w:cs="Arial"/>
          <w:iCs/>
          <w:color w:val="auto"/>
          <w:sz w:val="22"/>
        </w:rPr>
        <w:t>RARS</w:t>
      </w:r>
      <w:r w:rsidR="002E160B">
        <w:rPr>
          <w:rFonts w:ascii="Arial" w:eastAsia="Calibri" w:hAnsi="Arial" w:cs="Arial"/>
          <w:iCs/>
          <w:color w:val="auto"/>
          <w:sz w:val="22"/>
        </w:rPr>
        <w:t>.</w:t>
      </w:r>
    </w:p>
    <w:p w14:paraId="0CA11C54" w14:textId="4E0BAB7F" w:rsidR="00D1352A" w:rsidRPr="00F02D52" w:rsidRDefault="00D1352A" w:rsidP="0045534E">
      <w:pPr>
        <w:spacing w:after="0" w:line="259" w:lineRule="auto"/>
        <w:ind w:left="0" w:right="0" w:firstLine="0"/>
        <w:jc w:val="left"/>
        <w:rPr>
          <w:rFonts w:ascii="Arial" w:hAnsi="Arial" w:cs="Arial"/>
          <w:sz w:val="22"/>
        </w:rPr>
      </w:pPr>
    </w:p>
    <w:p w14:paraId="1BC86C7A" w14:textId="77777777" w:rsidR="00D1352A" w:rsidRPr="006D316B" w:rsidRDefault="00D1352A" w:rsidP="00D1352A">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D1352A">
      <w:pPr>
        <w:spacing w:after="0"/>
        <w:ind w:left="10" w:right="2"/>
        <w:rPr>
          <w:rFonts w:ascii="Arial" w:hAnsi="Arial" w:cs="Arial"/>
          <w:sz w:val="22"/>
        </w:rPr>
      </w:pPr>
    </w:p>
    <w:p w14:paraId="6EE92F30" w14:textId="77777777" w:rsidR="00D1352A" w:rsidRPr="00F02D52" w:rsidRDefault="00D1352A" w:rsidP="00D1352A">
      <w:pPr>
        <w:numPr>
          <w:ilvl w:val="0"/>
          <w:numId w:val="37"/>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D1352A">
      <w:pPr>
        <w:numPr>
          <w:ilvl w:val="0"/>
          <w:numId w:val="37"/>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D1352A">
      <w:pPr>
        <w:spacing w:after="0" w:line="259" w:lineRule="auto"/>
        <w:ind w:left="0" w:right="0" w:firstLine="0"/>
        <w:jc w:val="left"/>
        <w:rPr>
          <w:rFonts w:ascii="Arial" w:hAnsi="Arial" w:cs="Arial"/>
          <w:color w:val="auto"/>
          <w:sz w:val="22"/>
        </w:rPr>
      </w:pPr>
    </w:p>
    <w:p w14:paraId="02843736" w14:textId="5BCBA2FB" w:rsidR="00054BB2" w:rsidRPr="0045534E" w:rsidRDefault="00054BB2" w:rsidP="0045534E">
      <w:pPr>
        <w:spacing w:after="0" w:line="259" w:lineRule="auto"/>
        <w:ind w:left="77" w:right="0" w:firstLine="0"/>
        <w:rPr>
          <w:rFonts w:ascii="Arial" w:hAnsi="Arial" w:cs="Arial"/>
          <w:sz w:val="18"/>
          <w:szCs w:val="18"/>
        </w:rPr>
      </w:pPr>
      <w:r w:rsidRPr="00054BB2">
        <w:rPr>
          <w:rFonts w:ascii="Arial" w:hAnsi="Arial" w:cs="Arial"/>
          <w:b/>
          <w:sz w:val="18"/>
          <w:szCs w:val="18"/>
        </w:rPr>
        <w:t>Słowniczek:</w:t>
      </w:r>
    </w:p>
    <w:p w14:paraId="2546C8CB" w14:textId="3C550C9F" w:rsidR="00054BB2" w:rsidRPr="0045534E" w:rsidRDefault="00054BB2" w:rsidP="0045534E">
      <w:pPr>
        <w:spacing w:after="2" w:line="239" w:lineRule="auto"/>
        <w:ind w:left="72" w:right="0"/>
        <w:rPr>
          <w:rFonts w:ascii="Arial" w:hAnsi="Arial" w:cs="Arial"/>
          <w:sz w:val="18"/>
          <w:szCs w:val="18"/>
        </w:rPr>
      </w:pPr>
      <w:r w:rsidRPr="0045534E">
        <w:rPr>
          <w:rFonts w:ascii="Arial" w:hAnsi="Arial" w:cs="Arial"/>
          <w:b/>
          <w:sz w:val="18"/>
          <w:szCs w:val="18"/>
        </w:rPr>
        <w:t>Małe przedsiębiorstwo:</w:t>
      </w:r>
      <w:r w:rsidRPr="0045534E">
        <w:rPr>
          <w:rFonts w:ascii="Arial" w:hAnsi="Arial" w:cs="Arial"/>
          <w:sz w:val="18"/>
          <w:szCs w:val="18"/>
        </w:rPr>
        <w:t xml:space="preserve"> przedsiębiorstwo, które zatrudnia mniej niż 50 osób i którego roczny obrót lub roczna suma bilansowa nie przekracza </w:t>
      </w:r>
      <w:r w:rsidRPr="0045534E">
        <w:rPr>
          <w:rFonts w:ascii="Arial" w:hAnsi="Arial" w:cs="Arial"/>
          <w:b/>
          <w:sz w:val="18"/>
          <w:szCs w:val="18"/>
        </w:rPr>
        <w:t>10 milionów EUR.</w:t>
      </w:r>
    </w:p>
    <w:p w14:paraId="2791D3BD" w14:textId="25D1F2E6" w:rsidR="00054BB2" w:rsidRPr="0045534E" w:rsidRDefault="00054BB2" w:rsidP="0045534E">
      <w:pPr>
        <w:spacing w:after="2" w:line="239" w:lineRule="auto"/>
        <w:ind w:left="72" w:right="0"/>
        <w:rPr>
          <w:rFonts w:ascii="Arial" w:hAnsi="Arial" w:cs="Arial"/>
          <w:sz w:val="18"/>
          <w:szCs w:val="18"/>
        </w:rPr>
      </w:pPr>
      <w:r w:rsidRPr="0045534E">
        <w:rPr>
          <w:rFonts w:ascii="Arial" w:hAnsi="Arial" w:cs="Arial"/>
          <w:b/>
          <w:sz w:val="18"/>
          <w:szCs w:val="18"/>
        </w:rPr>
        <w:t>Średnie przedsiębiorstwa:</w:t>
      </w:r>
      <w:r w:rsidRPr="0045534E">
        <w:rPr>
          <w:rFonts w:ascii="Arial" w:hAnsi="Arial" w:cs="Arial"/>
          <w:sz w:val="18"/>
          <w:szCs w:val="18"/>
        </w:rPr>
        <w:t xml:space="preserve"> przedsiębiorstwa, które nie są mikroprzedsiębiorstwami ani małymi przedsiębiorstwami i które zatrudniają mniej niż 250 osób i których roczny obrót nie przekracza 50 milionów EUR </w:t>
      </w:r>
      <w:r w:rsidRPr="0045534E">
        <w:rPr>
          <w:rFonts w:ascii="Arial" w:hAnsi="Arial" w:cs="Arial"/>
          <w:i/>
          <w:sz w:val="18"/>
          <w:szCs w:val="18"/>
        </w:rPr>
        <w:t>lub</w:t>
      </w:r>
      <w:r w:rsidRPr="0045534E">
        <w:rPr>
          <w:rFonts w:ascii="Arial" w:hAnsi="Arial" w:cs="Arial"/>
          <w:sz w:val="18"/>
          <w:szCs w:val="18"/>
        </w:rPr>
        <w:t xml:space="preserve"> roczna suma bilansowa nie przekracza 43 milionów EUR.</w:t>
      </w:r>
    </w:p>
    <w:p w14:paraId="36C28AD6" w14:textId="77777777" w:rsidR="00054BB2" w:rsidRDefault="00054BB2" w:rsidP="00D1352A">
      <w:pPr>
        <w:spacing w:after="34" w:line="239" w:lineRule="auto"/>
        <w:ind w:left="0" w:right="0" w:firstLine="0"/>
        <w:rPr>
          <w:rFonts w:ascii="Arial" w:eastAsia="Segoe UI" w:hAnsi="Arial" w:cs="Arial"/>
          <w:b/>
          <w:i/>
          <w:color w:val="auto"/>
          <w:sz w:val="22"/>
        </w:rPr>
      </w:pPr>
    </w:p>
    <w:p w14:paraId="60D2F1DC" w14:textId="1C3D1F0B" w:rsidR="00506AB5" w:rsidRDefault="00506AB5" w:rsidP="00D1352A">
      <w:pPr>
        <w:spacing w:after="34" w:line="239" w:lineRule="auto"/>
        <w:ind w:left="0" w:right="0" w:firstLine="0"/>
        <w:rPr>
          <w:rFonts w:ascii="Arial" w:eastAsia="Segoe UI" w:hAnsi="Arial" w:cs="Arial"/>
          <w:b/>
          <w:i/>
          <w:color w:val="auto"/>
          <w:sz w:val="22"/>
        </w:rPr>
      </w:pPr>
      <w:r>
        <w:rPr>
          <w:rFonts w:ascii="Arial" w:eastAsia="Segoe UI" w:hAnsi="Arial" w:cs="Arial"/>
          <w:b/>
          <w:i/>
          <w:color w:val="auto"/>
          <w:sz w:val="22"/>
        </w:rPr>
        <w:t>Załącznik:</w:t>
      </w:r>
    </w:p>
    <w:p w14:paraId="2667F152" w14:textId="56105385" w:rsidR="00506AB5" w:rsidRDefault="00506AB5" w:rsidP="00D1352A">
      <w:pPr>
        <w:spacing w:after="34" w:line="239" w:lineRule="auto"/>
        <w:ind w:left="0" w:right="0" w:firstLine="0"/>
        <w:rPr>
          <w:rFonts w:ascii="Arial" w:eastAsia="Segoe UI" w:hAnsi="Arial" w:cs="Arial"/>
          <w:b/>
          <w:i/>
          <w:color w:val="auto"/>
          <w:sz w:val="22"/>
        </w:rPr>
      </w:pPr>
      <w:r>
        <w:rPr>
          <w:rFonts w:ascii="Arial" w:eastAsia="Segoe UI" w:hAnsi="Arial" w:cs="Arial"/>
          <w:b/>
          <w:i/>
          <w:color w:val="auto"/>
          <w:sz w:val="22"/>
        </w:rPr>
        <w:t>Formularz cenowy</w:t>
      </w:r>
    </w:p>
    <w:p w14:paraId="49CE1B79" w14:textId="77777777" w:rsidR="00054BB2" w:rsidRDefault="00054BB2" w:rsidP="00D1352A">
      <w:pPr>
        <w:spacing w:after="34" w:line="239" w:lineRule="auto"/>
        <w:ind w:left="0" w:right="0" w:firstLine="0"/>
        <w:rPr>
          <w:rFonts w:ascii="Arial" w:eastAsia="Segoe UI" w:hAnsi="Arial" w:cs="Arial"/>
          <w:b/>
          <w:i/>
          <w:color w:val="auto"/>
          <w:sz w:val="22"/>
        </w:rPr>
      </w:pPr>
    </w:p>
    <w:p w14:paraId="6EE64CC3" w14:textId="77777777" w:rsidR="00054BB2" w:rsidRDefault="00054BB2" w:rsidP="00D1352A">
      <w:pPr>
        <w:spacing w:after="34" w:line="239" w:lineRule="auto"/>
        <w:ind w:left="0" w:right="0" w:firstLine="0"/>
        <w:rPr>
          <w:rFonts w:ascii="Arial" w:eastAsia="Segoe UI" w:hAnsi="Arial" w:cs="Arial"/>
          <w:b/>
          <w:i/>
          <w:color w:val="auto"/>
          <w:sz w:val="22"/>
        </w:rPr>
      </w:pPr>
    </w:p>
    <w:p w14:paraId="6F103BB0" w14:textId="29D1D14A" w:rsidR="00D1352A" w:rsidRPr="00F02D52" w:rsidRDefault="00D1352A" w:rsidP="00D1352A">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CEBBBB" w14:textId="77777777" w:rsidR="00D1352A" w:rsidRPr="00F02D52" w:rsidRDefault="00D1352A" w:rsidP="00D1352A">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49AC3541" w14:textId="77777777" w:rsidR="00D1352A" w:rsidRPr="00D1352A" w:rsidRDefault="00D1352A" w:rsidP="00D1352A">
      <w:pPr>
        <w:widowControl w:val="0"/>
        <w:autoSpaceDE w:val="0"/>
        <w:autoSpaceDN w:val="0"/>
        <w:spacing w:after="0" w:line="240" w:lineRule="auto"/>
        <w:ind w:left="0" w:right="0" w:firstLine="0"/>
        <w:jc w:val="left"/>
        <w:rPr>
          <w:rFonts w:eastAsia="Times New Roman" w:cs="Arial"/>
          <w:color w:val="auto"/>
          <w:sz w:val="22"/>
        </w:rPr>
      </w:pPr>
    </w:p>
    <w:p w14:paraId="1A992447" w14:textId="77777777" w:rsidR="009C3E36" w:rsidRPr="00F02D52" w:rsidRDefault="009C3E36">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5A9B4C52" w14:textId="5C3FF555" w:rsidR="00CC7CD1" w:rsidRPr="00F02D52" w:rsidRDefault="00CC7CD1" w:rsidP="00CC7CD1">
      <w:pPr>
        <w:spacing w:after="41"/>
        <w:ind w:left="0" w:right="3" w:firstLine="0"/>
        <w:jc w:val="right"/>
        <w:rPr>
          <w:rFonts w:ascii="Arial" w:hAnsi="Arial" w:cs="Arial"/>
          <w:b/>
          <w:sz w:val="22"/>
        </w:rPr>
      </w:pPr>
      <w:r w:rsidRPr="00F02D52">
        <w:rPr>
          <w:rFonts w:ascii="Arial" w:hAnsi="Arial" w:cs="Arial"/>
          <w:b/>
          <w:sz w:val="22"/>
          <w:u w:val="single"/>
        </w:rPr>
        <w:lastRenderedPageBreak/>
        <w:t xml:space="preserve">Załącznik nr </w:t>
      </w:r>
      <w:r w:rsidR="00DA4FC5">
        <w:rPr>
          <w:rFonts w:ascii="Arial" w:hAnsi="Arial" w:cs="Arial"/>
          <w:b/>
          <w:sz w:val="22"/>
          <w:u w:val="single"/>
        </w:rPr>
        <w:t>3</w:t>
      </w:r>
      <w:r w:rsidRPr="00F02D52">
        <w:rPr>
          <w:rFonts w:ascii="Arial" w:hAnsi="Arial" w:cs="Arial"/>
          <w:b/>
          <w:sz w:val="22"/>
          <w:u w:val="single"/>
        </w:rPr>
        <w:t xml:space="preserve"> do SWZ</w:t>
      </w:r>
    </w:p>
    <w:p w14:paraId="709A7742" w14:textId="77777777" w:rsidR="00814D5F" w:rsidRDefault="00814D5F" w:rsidP="00CC7CD1">
      <w:pPr>
        <w:spacing w:after="41" w:line="259" w:lineRule="auto"/>
        <w:ind w:left="0" w:right="3" w:firstLine="0"/>
        <w:jc w:val="center"/>
        <w:rPr>
          <w:rFonts w:ascii="Arial" w:hAnsi="Arial" w:cs="Arial"/>
          <w:sz w:val="22"/>
        </w:rPr>
      </w:pPr>
    </w:p>
    <w:p w14:paraId="0B463A0D" w14:textId="77777777" w:rsidR="009B7A65" w:rsidRPr="009B7A65" w:rsidRDefault="009B7A65" w:rsidP="0045534E">
      <w:pPr>
        <w:spacing w:after="41" w:line="259" w:lineRule="auto"/>
        <w:ind w:left="4962" w:right="3" w:firstLine="0"/>
        <w:jc w:val="left"/>
        <w:rPr>
          <w:rFonts w:ascii="Arial" w:hAnsi="Arial" w:cs="Arial"/>
          <w:b/>
          <w:sz w:val="22"/>
        </w:rPr>
      </w:pPr>
      <w:r w:rsidRPr="009B7A65">
        <w:rPr>
          <w:rFonts w:ascii="Arial" w:hAnsi="Arial" w:cs="Arial"/>
          <w:b/>
          <w:sz w:val="22"/>
        </w:rPr>
        <w:t xml:space="preserve">Zamawiający: </w:t>
      </w:r>
    </w:p>
    <w:p w14:paraId="141E9F20" w14:textId="202DBCEC" w:rsidR="009B7A65" w:rsidRDefault="009B7A65" w:rsidP="0045534E">
      <w:pPr>
        <w:spacing w:after="41" w:line="259" w:lineRule="auto"/>
        <w:ind w:left="4962" w:right="3" w:firstLine="0"/>
        <w:jc w:val="left"/>
        <w:rPr>
          <w:rFonts w:ascii="Arial" w:hAnsi="Arial" w:cs="Arial"/>
          <w:sz w:val="22"/>
        </w:rPr>
      </w:pPr>
      <w:r w:rsidRPr="009B7A65">
        <w:rPr>
          <w:rFonts w:ascii="Arial" w:hAnsi="Arial" w:cs="Arial"/>
          <w:b/>
          <w:sz w:val="22"/>
        </w:rPr>
        <w:t>Rządowa Agencja Rezerw Strategicznych, ul. Grzybowska 45, 00-844 Warszawa</w:t>
      </w:r>
    </w:p>
    <w:p w14:paraId="3655681A" w14:textId="77777777" w:rsidR="009B7A65" w:rsidRDefault="009B7A65" w:rsidP="00CC7CD1">
      <w:pPr>
        <w:spacing w:after="41" w:line="259" w:lineRule="auto"/>
        <w:ind w:left="0" w:right="3" w:firstLine="0"/>
        <w:jc w:val="center"/>
        <w:rPr>
          <w:rFonts w:ascii="Arial" w:hAnsi="Arial" w:cs="Arial"/>
          <w:sz w:val="22"/>
        </w:rPr>
      </w:pPr>
    </w:p>
    <w:p w14:paraId="12CBD3B6" w14:textId="77777777" w:rsidR="00CC7CD1" w:rsidRPr="00F02D52" w:rsidRDefault="00CC7CD1" w:rsidP="00CC7CD1">
      <w:pPr>
        <w:spacing w:after="41" w:line="259" w:lineRule="auto"/>
        <w:ind w:left="0" w:right="3" w:firstLine="0"/>
        <w:jc w:val="center"/>
        <w:rPr>
          <w:rFonts w:ascii="Arial" w:hAnsi="Arial" w:cs="Arial"/>
          <w:sz w:val="22"/>
        </w:rPr>
      </w:pPr>
      <w:r w:rsidRPr="00F02D52">
        <w:rPr>
          <w:rFonts w:ascii="Arial" w:hAnsi="Arial" w:cs="Arial"/>
          <w:sz w:val="22"/>
        </w:rPr>
        <w:t>Wzór</w:t>
      </w:r>
    </w:p>
    <w:p w14:paraId="3085B281" w14:textId="77777777" w:rsidR="00CC7CD1" w:rsidRPr="00F02D52" w:rsidRDefault="00CC7CD1" w:rsidP="00C454F2">
      <w:pPr>
        <w:pStyle w:val="Nagwek3"/>
        <w:spacing w:after="4" w:line="25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CC7CD1">
      <w:pPr>
        <w:spacing w:after="0" w:line="259" w:lineRule="auto"/>
        <w:ind w:left="0" w:right="0" w:firstLine="0"/>
        <w:jc w:val="right"/>
        <w:rPr>
          <w:rFonts w:ascii="Arial" w:hAnsi="Arial" w:cs="Arial"/>
          <w:sz w:val="22"/>
        </w:rPr>
      </w:pPr>
    </w:p>
    <w:p w14:paraId="5032A3FB" w14:textId="77777777" w:rsidR="00CC7CD1" w:rsidRPr="00F02D52" w:rsidRDefault="00CC7CD1" w:rsidP="00CC7CD1">
      <w:pPr>
        <w:spacing w:after="56" w:line="25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CC7CD1">
      <w:pPr>
        <w:spacing w:after="35" w:line="25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CC7CD1">
      <w:pPr>
        <w:spacing w:after="154" w:line="259"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CC7CD1">
      <w:pPr>
        <w:spacing w:after="244" w:line="259" w:lineRule="auto"/>
        <w:ind w:left="0" w:right="0" w:firstLine="0"/>
        <w:jc w:val="left"/>
        <w:rPr>
          <w:rFonts w:ascii="Arial" w:hAnsi="Arial" w:cs="Arial"/>
          <w:sz w:val="22"/>
        </w:rPr>
      </w:pPr>
      <w:r w:rsidRPr="00F02D52">
        <w:rPr>
          <w:rFonts w:ascii="Arial" w:hAnsi="Arial" w:cs="Arial"/>
          <w:i/>
          <w:sz w:val="22"/>
        </w:rPr>
        <w:t xml:space="preserve"> </w:t>
      </w:r>
    </w:p>
    <w:p w14:paraId="2D278DC7" w14:textId="77777777" w:rsidR="00CC7CD1" w:rsidRPr="00F02D52" w:rsidRDefault="00CC7CD1" w:rsidP="00CC7CD1">
      <w:pPr>
        <w:spacing w:after="48"/>
        <w:ind w:left="10" w:right="2"/>
        <w:rPr>
          <w:rFonts w:ascii="Arial" w:hAnsi="Arial" w:cs="Arial"/>
          <w:sz w:val="22"/>
        </w:rPr>
      </w:pPr>
      <w:r w:rsidRPr="00F02D52">
        <w:rPr>
          <w:rFonts w:ascii="Arial" w:hAnsi="Arial" w:cs="Arial"/>
          <w:sz w:val="22"/>
        </w:rPr>
        <w:t>zobowiązujemy się do oddania do dyspozycji Wykonawcy:</w:t>
      </w:r>
    </w:p>
    <w:p w14:paraId="6176C463" w14:textId="77777777" w:rsidR="00CC7CD1" w:rsidRPr="00F02D52" w:rsidRDefault="00CC7CD1" w:rsidP="00CC7CD1">
      <w:pPr>
        <w:spacing w:after="0" w:line="25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CC7CD1">
      <w:pPr>
        <w:spacing w:after="198" w:line="259"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2BF519D8" w:rsidR="00CC7CD1" w:rsidRPr="00F02D52" w:rsidRDefault="00CC7CD1" w:rsidP="00CC7CD1">
      <w:pPr>
        <w:spacing w:after="0" w:line="356" w:lineRule="auto"/>
        <w:ind w:left="10" w:right="2"/>
        <w:rPr>
          <w:rFonts w:ascii="Arial" w:hAnsi="Arial" w:cs="Arial"/>
          <w:sz w:val="22"/>
        </w:rPr>
      </w:pPr>
      <w:r w:rsidRPr="00F02D52">
        <w:rPr>
          <w:rFonts w:ascii="Arial" w:hAnsi="Arial" w:cs="Arial"/>
          <w:sz w:val="22"/>
        </w:rPr>
        <w:t xml:space="preserve">niezbędnych zasobów na potrzeby wykonania zamówienia pn. </w:t>
      </w:r>
      <w:r w:rsidR="00C5359C">
        <w:rPr>
          <w:rFonts w:ascii="Arial" w:hAnsi="Arial" w:cs="Arial"/>
          <w:b/>
          <w:sz w:val="22"/>
        </w:rPr>
        <w:t>D</w:t>
      </w:r>
      <w:r w:rsidR="00C5359C" w:rsidRPr="00C5359C">
        <w:rPr>
          <w:rFonts w:ascii="Arial" w:hAnsi="Arial" w:cs="Arial"/>
          <w:b/>
          <w:sz w:val="22"/>
        </w:rPr>
        <w:t>ostaw</w:t>
      </w:r>
      <w:r w:rsidR="00C5359C">
        <w:rPr>
          <w:rFonts w:ascii="Arial" w:hAnsi="Arial" w:cs="Arial"/>
          <w:b/>
          <w:sz w:val="22"/>
        </w:rPr>
        <w:t>a</w:t>
      </w:r>
      <w:r w:rsidR="00C5359C" w:rsidRPr="00C5359C">
        <w:rPr>
          <w:rFonts w:ascii="Arial" w:hAnsi="Arial" w:cs="Arial"/>
          <w:b/>
          <w:sz w:val="22"/>
        </w:rPr>
        <w:t xml:space="preserve"> do zapasów agencyjnych 71 000 m</w:t>
      </w:r>
      <w:r w:rsidR="00C5359C" w:rsidRPr="00C5359C">
        <w:rPr>
          <w:rFonts w:ascii="Arial" w:hAnsi="Arial" w:cs="Arial"/>
          <w:b/>
          <w:sz w:val="22"/>
          <w:vertAlign w:val="superscript"/>
        </w:rPr>
        <w:t>3</w:t>
      </w:r>
      <w:r w:rsidR="00C5359C" w:rsidRPr="00C5359C">
        <w:rPr>
          <w:rFonts w:ascii="Arial" w:hAnsi="Arial" w:cs="Arial"/>
          <w:b/>
          <w:sz w:val="22"/>
        </w:rPr>
        <w:t xml:space="preserve"> oleju napędowego w gatunku F, nr referencyjny: BZzp.261.6.2021</w:t>
      </w:r>
      <w:r w:rsidR="00773BE5" w:rsidRPr="00F02D52">
        <w:rPr>
          <w:rFonts w:ascii="Arial" w:hAnsi="Arial" w:cs="Arial"/>
          <w:sz w:val="22"/>
        </w:rPr>
        <w:t xml:space="preserve"> prowadzonego przez </w:t>
      </w:r>
      <w:r w:rsidR="00773BE5" w:rsidRPr="00F02D52">
        <w:rPr>
          <w:rFonts w:ascii="Arial" w:hAnsi="Arial" w:cs="Arial"/>
          <w:b/>
          <w:sz w:val="22"/>
        </w:rPr>
        <w:t>Rządową Agencję Rezerw Strategicznych</w:t>
      </w:r>
      <w:r w:rsidR="00773BE5" w:rsidRPr="00F02D52">
        <w:rPr>
          <w:rFonts w:ascii="Arial" w:hAnsi="Arial" w:cs="Arial"/>
          <w:sz w:val="22"/>
        </w:rPr>
        <w:t xml:space="preserve"> </w:t>
      </w:r>
      <w:r w:rsidRPr="00F02D5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F02D52">
        <w:rPr>
          <w:rFonts w:ascii="Arial" w:hAnsi="Arial" w:cs="Arial"/>
          <w:b/>
          <w:sz w:val="22"/>
        </w:rPr>
        <w:t>podwykonawcy/w innych charakterze</w:t>
      </w:r>
      <w:r w:rsidRPr="00F02D52">
        <w:rPr>
          <w:rFonts w:ascii="Arial" w:hAnsi="Arial" w:cs="Arial"/>
          <w:b/>
          <w:sz w:val="22"/>
          <w:vertAlign w:val="superscript"/>
        </w:rPr>
        <w:t>2</w:t>
      </w:r>
      <w:r w:rsidRPr="00F02D52">
        <w:rPr>
          <w:rFonts w:ascii="Arial" w:hAnsi="Arial" w:cs="Arial"/>
          <w:sz w:val="22"/>
        </w:rPr>
        <w:t xml:space="preserve"> 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CC7CD1">
      <w:pPr>
        <w:spacing w:after="0" w:line="259" w:lineRule="auto"/>
        <w:ind w:left="0" w:right="3" w:firstLine="0"/>
        <w:jc w:val="center"/>
        <w:rPr>
          <w:rFonts w:ascii="Arial" w:hAnsi="Arial" w:cs="Arial"/>
          <w:sz w:val="22"/>
        </w:rPr>
      </w:pPr>
    </w:p>
    <w:p w14:paraId="1D466935" w14:textId="77777777" w:rsidR="00CC7CD1" w:rsidRPr="00F02D52" w:rsidRDefault="00CC7CD1" w:rsidP="00CC7CD1">
      <w:pPr>
        <w:spacing w:after="0" w:line="259" w:lineRule="auto"/>
        <w:ind w:left="0" w:right="3" w:firstLine="0"/>
        <w:jc w:val="center"/>
        <w:rPr>
          <w:rFonts w:ascii="Arial" w:hAnsi="Arial" w:cs="Arial"/>
          <w:sz w:val="22"/>
        </w:rPr>
      </w:pPr>
    </w:p>
    <w:p w14:paraId="313ED785" w14:textId="77777777" w:rsidR="00CC7CD1" w:rsidRPr="00F02D52" w:rsidRDefault="00CC7CD1" w:rsidP="00CC7CD1">
      <w:pPr>
        <w:spacing w:after="0" w:line="259" w:lineRule="auto"/>
        <w:ind w:left="0" w:right="0" w:firstLine="0"/>
        <w:jc w:val="left"/>
        <w:rPr>
          <w:rFonts w:ascii="Arial" w:hAnsi="Arial" w:cs="Arial"/>
          <w:sz w:val="22"/>
        </w:rPr>
      </w:pPr>
    </w:p>
    <w:p w14:paraId="52DEC4CF" w14:textId="77777777" w:rsidR="00CC7CD1" w:rsidRPr="00B61C21" w:rsidRDefault="00CC7CD1" w:rsidP="00C54F80">
      <w:pPr>
        <w:numPr>
          <w:ilvl w:val="0"/>
          <w:numId w:val="18"/>
        </w:numPr>
        <w:spacing w:after="4" w:line="250" w:lineRule="auto"/>
        <w:ind w:right="47" w:hanging="127"/>
        <w:rPr>
          <w:rFonts w:ascii="Arial" w:hAnsi="Arial" w:cs="Arial"/>
          <w:sz w:val="22"/>
        </w:rPr>
      </w:pPr>
      <w:r w:rsidRPr="00B31BCF">
        <w:rPr>
          <w:rFonts w:ascii="Arial" w:hAnsi="Arial" w:cs="Arial"/>
          <w:sz w:val="22"/>
        </w:rPr>
        <w:t>– należy wypełnić</w:t>
      </w:r>
    </w:p>
    <w:p w14:paraId="47311B94" w14:textId="77777777" w:rsidR="00CC7CD1" w:rsidRPr="00B61C21" w:rsidRDefault="00CC7CD1" w:rsidP="00C54F80">
      <w:pPr>
        <w:numPr>
          <w:ilvl w:val="0"/>
          <w:numId w:val="18"/>
        </w:numPr>
        <w:spacing w:after="4" w:line="250" w:lineRule="auto"/>
        <w:ind w:right="47" w:hanging="127"/>
        <w:rPr>
          <w:rFonts w:ascii="Arial" w:hAnsi="Arial" w:cs="Arial"/>
          <w:sz w:val="22"/>
        </w:rPr>
      </w:pPr>
      <w:r w:rsidRPr="00B31BCF">
        <w:rPr>
          <w:rFonts w:ascii="Arial" w:hAnsi="Arial" w:cs="Arial"/>
          <w:sz w:val="22"/>
        </w:rPr>
        <w:t>– niepotrzebne skreślić</w:t>
      </w:r>
    </w:p>
    <w:p w14:paraId="41FBE990" w14:textId="77777777" w:rsidR="00CC7CD1" w:rsidRPr="00F02D52" w:rsidRDefault="00CC7CD1" w:rsidP="00CC7CD1">
      <w:pPr>
        <w:spacing w:after="0" w:line="259" w:lineRule="auto"/>
        <w:ind w:left="0" w:right="0" w:firstLine="0"/>
        <w:jc w:val="left"/>
        <w:rPr>
          <w:rFonts w:ascii="Arial" w:hAnsi="Arial" w:cs="Arial"/>
          <w:sz w:val="22"/>
        </w:rPr>
      </w:pPr>
    </w:p>
    <w:p w14:paraId="783C0942" w14:textId="77777777" w:rsidR="00CC7CD1" w:rsidRPr="00F02D52" w:rsidRDefault="00CC7CD1" w:rsidP="00CC7CD1">
      <w:pPr>
        <w:spacing w:after="0" w:line="259" w:lineRule="auto"/>
        <w:ind w:left="0" w:right="0" w:firstLine="0"/>
        <w:jc w:val="left"/>
        <w:rPr>
          <w:rFonts w:ascii="Arial" w:hAnsi="Arial" w:cs="Arial"/>
          <w:sz w:val="22"/>
        </w:rPr>
      </w:pPr>
    </w:p>
    <w:p w14:paraId="323C21E9" w14:textId="77777777" w:rsidR="00CC7CD1" w:rsidRPr="00F02D52" w:rsidRDefault="00CC7CD1" w:rsidP="00CC7CD1">
      <w:pPr>
        <w:spacing w:after="0" w:line="259" w:lineRule="auto"/>
        <w:ind w:left="0" w:right="0" w:firstLine="0"/>
        <w:jc w:val="left"/>
        <w:rPr>
          <w:rFonts w:ascii="Arial" w:hAnsi="Arial" w:cs="Arial"/>
          <w:sz w:val="22"/>
        </w:rPr>
      </w:pPr>
    </w:p>
    <w:p w14:paraId="47EDC814" w14:textId="74ED2D9C"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08217857"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CC7CD1">
      <w:pPr>
        <w:spacing w:after="0" w:line="259" w:lineRule="auto"/>
        <w:ind w:left="0" w:right="0" w:firstLine="0"/>
        <w:jc w:val="left"/>
        <w:rPr>
          <w:rFonts w:ascii="Arial" w:hAnsi="Arial" w:cs="Arial"/>
          <w:sz w:val="22"/>
        </w:rPr>
      </w:pPr>
    </w:p>
    <w:p w14:paraId="686A74DD" w14:textId="77777777" w:rsidR="00CC7CD1" w:rsidRPr="00F02D52" w:rsidRDefault="00CC7CD1" w:rsidP="00CC7CD1">
      <w:pPr>
        <w:rPr>
          <w:rFonts w:ascii="Arial" w:hAnsi="Arial" w:cs="Arial"/>
          <w:sz w:val="22"/>
        </w:rPr>
        <w:sectPr w:rsidR="00CC7CD1" w:rsidRPr="00F02D52" w:rsidSect="00E14906">
          <w:headerReference w:type="default" r:id="rId17"/>
          <w:footerReference w:type="even" r:id="rId18"/>
          <w:footerReference w:type="default" r:id="rId19"/>
          <w:footerReference w:type="first" r:id="rId20"/>
          <w:pgSz w:w="11906" w:h="16838"/>
          <w:pgMar w:top="1046" w:right="1274" w:bottom="1155" w:left="1277" w:header="708" w:footer="291" w:gutter="0"/>
          <w:cols w:space="708"/>
          <w:docGrid w:linePitch="272"/>
        </w:sectPr>
      </w:pPr>
    </w:p>
    <w:p w14:paraId="722AE84A" w14:textId="64196E4A" w:rsidR="00060D40" w:rsidRPr="0045534E" w:rsidRDefault="009B7A65" w:rsidP="00060D40">
      <w:pPr>
        <w:spacing w:after="0" w:line="259" w:lineRule="auto"/>
        <w:ind w:left="10" w:right="49"/>
        <w:jc w:val="right"/>
        <w:rPr>
          <w:rFonts w:ascii="Arial" w:hAnsi="Arial" w:cs="Arial"/>
          <w:sz w:val="22"/>
        </w:rPr>
      </w:pPr>
      <w:r w:rsidRPr="0045534E">
        <w:rPr>
          <w:rFonts w:ascii="Arial" w:hAnsi="Arial" w:cs="Arial"/>
          <w:b/>
          <w:sz w:val="22"/>
        </w:rPr>
        <w:lastRenderedPageBreak/>
        <w:t>Wzór-załącznik nr 4</w:t>
      </w:r>
      <w:r w:rsidR="00060D40" w:rsidRPr="0045534E">
        <w:rPr>
          <w:rFonts w:ascii="Arial" w:hAnsi="Arial" w:cs="Arial"/>
          <w:b/>
          <w:sz w:val="22"/>
        </w:rPr>
        <w:t xml:space="preserve"> do SWZ</w:t>
      </w:r>
    </w:p>
    <w:p w14:paraId="731E45D5"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b/>
          <w:i/>
          <w:sz w:val="22"/>
        </w:rPr>
        <w:t xml:space="preserve"> </w:t>
      </w:r>
    </w:p>
    <w:p w14:paraId="5C51705F" w14:textId="77777777" w:rsidR="009B7A65" w:rsidRPr="0045534E" w:rsidRDefault="009B7A65" w:rsidP="0045534E">
      <w:pPr>
        <w:spacing w:after="0" w:line="259" w:lineRule="auto"/>
        <w:ind w:left="4111"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45534E">
      <w:pPr>
        <w:spacing w:after="0" w:line="259" w:lineRule="auto"/>
        <w:ind w:left="4111"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19E2EABB" w14:textId="77777777" w:rsidR="00060D40" w:rsidRPr="0045534E" w:rsidRDefault="00060D40" w:rsidP="0045534E">
      <w:pPr>
        <w:spacing w:after="4" w:line="25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7777777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p>
    <w:p w14:paraId="7454FC4C" w14:textId="7777777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Pr="0045534E">
        <w:rPr>
          <w:rFonts w:ascii="Arial" w:hAnsi="Arial" w:cs="Arial"/>
          <w:i/>
          <w:sz w:val="22"/>
        </w:rPr>
        <w:t xml:space="preserve"> </w:t>
      </w:r>
    </w:p>
    <w:p w14:paraId="7B5FDEE0" w14:textId="77777777" w:rsidR="00060D40" w:rsidRPr="0045534E" w:rsidRDefault="00060D40" w:rsidP="00060D40">
      <w:pPr>
        <w:spacing w:after="4" w:line="250" w:lineRule="auto"/>
        <w:ind w:left="-5" w:right="5887"/>
        <w:jc w:val="left"/>
        <w:rPr>
          <w:rFonts w:ascii="Arial" w:hAnsi="Arial" w:cs="Arial"/>
          <w:sz w:val="22"/>
        </w:rPr>
      </w:pPr>
      <w:r w:rsidRPr="0045534E">
        <w:rPr>
          <w:rFonts w:ascii="Arial" w:hAnsi="Arial" w:cs="Arial"/>
          <w:i/>
          <w:sz w:val="22"/>
        </w:rPr>
        <w:t xml:space="preserve">(pełna </w:t>
      </w:r>
      <w:r w:rsidRPr="0045534E">
        <w:rPr>
          <w:rFonts w:ascii="Arial" w:hAnsi="Arial" w:cs="Arial"/>
          <w:i/>
          <w:sz w:val="22"/>
        </w:rPr>
        <w:tab/>
        <w:t xml:space="preserve">nazwa/firma, </w:t>
      </w:r>
      <w:r w:rsidRPr="0045534E">
        <w:rPr>
          <w:rFonts w:ascii="Arial" w:hAnsi="Arial" w:cs="Arial"/>
          <w:i/>
          <w:sz w:val="22"/>
        </w:rPr>
        <w:tab/>
        <w:t xml:space="preserve">adres, </w:t>
      </w:r>
      <w:r w:rsidRPr="0045534E">
        <w:rPr>
          <w:rFonts w:ascii="Arial" w:hAnsi="Arial" w:cs="Arial"/>
          <w:i/>
          <w:sz w:val="22"/>
        </w:rPr>
        <w:tab/>
        <w:t xml:space="preserve">w zależności </w:t>
      </w:r>
      <w:r w:rsidRPr="0045534E">
        <w:rPr>
          <w:rFonts w:ascii="Arial" w:hAnsi="Arial" w:cs="Arial"/>
          <w:i/>
          <w:sz w:val="22"/>
        </w:rPr>
        <w:tab/>
        <w:t xml:space="preserve">od </w:t>
      </w:r>
      <w:r w:rsidRPr="0045534E">
        <w:rPr>
          <w:rFonts w:ascii="Arial" w:hAnsi="Arial" w:cs="Arial"/>
          <w:i/>
          <w:sz w:val="22"/>
        </w:rPr>
        <w:tab/>
        <w:t xml:space="preserve">podmiotu: </w:t>
      </w:r>
    </w:p>
    <w:p w14:paraId="27F62D8A" w14:textId="77777777" w:rsidR="00060D40" w:rsidRPr="0045534E" w:rsidRDefault="00060D40" w:rsidP="00060D40">
      <w:pPr>
        <w:spacing w:after="4" w:line="250" w:lineRule="auto"/>
        <w:ind w:left="-5" w:right="6402"/>
        <w:rPr>
          <w:rFonts w:ascii="Arial" w:hAnsi="Arial" w:cs="Arial"/>
          <w:sz w:val="22"/>
        </w:rPr>
      </w:pPr>
      <w:r w:rsidRPr="0045534E">
        <w:rPr>
          <w:rFonts w:ascii="Arial" w:hAnsi="Arial" w:cs="Arial"/>
          <w:i/>
          <w:sz w:val="22"/>
        </w:rPr>
        <w:t>NIP/KRS/CEiDG)</w:t>
      </w:r>
      <w:r w:rsidRPr="0045534E">
        <w:rPr>
          <w:rFonts w:ascii="Arial" w:hAnsi="Arial" w:cs="Arial"/>
          <w:b/>
          <w:sz w:val="22"/>
        </w:rPr>
        <w:t xml:space="preserve"> reprezentowany przez:</w:t>
      </w:r>
      <w:r w:rsidRPr="0045534E">
        <w:rPr>
          <w:rFonts w:ascii="Arial" w:hAnsi="Arial" w:cs="Arial"/>
          <w:sz w:val="22"/>
        </w:rPr>
        <w:t xml:space="preserve"> </w:t>
      </w:r>
    </w:p>
    <w:p w14:paraId="2A3DCBD8" w14:textId="7777777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p>
    <w:p w14:paraId="1FC1E69A" w14:textId="7777777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Pr="0045534E">
        <w:rPr>
          <w:rFonts w:ascii="Arial" w:hAnsi="Arial" w:cs="Arial"/>
          <w:i/>
          <w:sz w:val="22"/>
        </w:rPr>
        <w:t xml:space="preserve"> </w:t>
      </w:r>
    </w:p>
    <w:p w14:paraId="6CB86035" w14:textId="42015A12" w:rsidR="00060D40" w:rsidRPr="0045534E" w:rsidRDefault="00060D40" w:rsidP="00060D40">
      <w:pPr>
        <w:spacing w:after="4" w:line="250" w:lineRule="auto"/>
        <w:ind w:left="-5" w:right="5887"/>
        <w:jc w:val="left"/>
        <w:rPr>
          <w:rFonts w:ascii="Arial" w:hAnsi="Arial" w:cs="Arial"/>
          <w:sz w:val="22"/>
        </w:rPr>
      </w:pPr>
      <w:r w:rsidRPr="0045534E">
        <w:rPr>
          <w:rFonts w:ascii="Arial" w:hAnsi="Arial" w:cs="Arial"/>
          <w:i/>
          <w:sz w:val="22"/>
        </w:rPr>
        <w:t xml:space="preserve">(imię, nazwisko, stanowisko/podstawa do </w:t>
      </w:r>
    </w:p>
    <w:p w14:paraId="784FCF48" w14:textId="77777777" w:rsidR="00060D40" w:rsidRPr="0045534E" w:rsidRDefault="00060D40" w:rsidP="00060D40">
      <w:pPr>
        <w:spacing w:after="4" w:line="250" w:lineRule="auto"/>
        <w:ind w:left="-5" w:right="5887"/>
        <w:jc w:val="left"/>
        <w:rPr>
          <w:rFonts w:ascii="Arial" w:hAnsi="Arial" w:cs="Arial"/>
          <w:sz w:val="22"/>
        </w:rPr>
      </w:pPr>
      <w:r w:rsidRPr="0045534E">
        <w:rPr>
          <w:rFonts w:ascii="Arial" w:hAnsi="Arial" w:cs="Arial"/>
          <w:i/>
          <w:sz w:val="22"/>
        </w:rPr>
        <w:t>reprezentacji)</w:t>
      </w:r>
      <w:r w:rsidRPr="0045534E">
        <w:rPr>
          <w:rFonts w:ascii="Arial" w:hAnsi="Arial" w:cs="Arial"/>
          <w:sz w:val="22"/>
        </w:rPr>
        <w:t xml:space="preserve"> </w:t>
      </w:r>
    </w:p>
    <w:p w14:paraId="28CFEB14"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060D40">
      <w:pPr>
        <w:spacing w:after="0" w:line="259"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060D40">
      <w:pPr>
        <w:spacing w:after="0" w:line="259"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060D40">
      <w:pPr>
        <w:spacing w:after="0" w:line="259"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43629A4D" w:rsidR="00060D40" w:rsidRPr="0045534E" w:rsidRDefault="00060D40" w:rsidP="0045534E">
      <w:pPr>
        <w:spacing w:after="240" w:line="250" w:lineRule="auto"/>
        <w:ind w:left="-6" w:right="51" w:hanging="11"/>
        <w:rPr>
          <w:rFonts w:ascii="Arial" w:hAnsi="Arial" w:cs="Arial"/>
          <w:sz w:val="22"/>
        </w:rPr>
      </w:pPr>
      <w:r w:rsidRPr="0045534E">
        <w:rPr>
          <w:rFonts w:ascii="Arial" w:hAnsi="Arial" w:cs="Arial"/>
          <w:sz w:val="22"/>
        </w:rPr>
        <w:t xml:space="preserve">Na potrzeby postępowania o udzielenie zamówienia publicznego na </w:t>
      </w:r>
      <w:r w:rsidR="00210F9C">
        <w:rPr>
          <w:rFonts w:ascii="Arial" w:hAnsi="Arial" w:cs="Arial"/>
          <w:b/>
          <w:sz w:val="22"/>
        </w:rPr>
        <w:t>d</w:t>
      </w:r>
      <w:r w:rsidR="00210F9C" w:rsidRPr="00210F9C">
        <w:rPr>
          <w:rFonts w:ascii="Arial" w:hAnsi="Arial" w:cs="Arial"/>
          <w:b/>
          <w:sz w:val="22"/>
        </w:rPr>
        <w:t>ostaw</w:t>
      </w:r>
      <w:r w:rsidR="00210F9C">
        <w:rPr>
          <w:rFonts w:ascii="Arial" w:hAnsi="Arial" w:cs="Arial"/>
          <w:b/>
          <w:sz w:val="22"/>
        </w:rPr>
        <w:t>ę</w:t>
      </w:r>
      <w:r w:rsidR="00210F9C" w:rsidRPr="00210F9C">
        <w:rPr>
          <w:rFonts w:ascii="Arial" w:hAnsi="Arial" w:cs="Arial"/>
          <w:b/>
          <w:sz w:val="22"/>
        </w:rPr>
        <w:t xml:space="preserve"> do zapasów agencyjnych 71 000 m</w:t>
      </w:r>
      <w:r w:rsidR="00210F9C" w:rsidRPr="00210F9C">
        <w:rPr>
          <w:rFonts w:ascii="Arial" w:hAnsi="Arial" w:cs="Arial"/>
          <w:b/>
          <w:sz w:val="22"/>
          <w:vertAlign w:val="superscript"/>
        </w:rPr>
        <w:t>3</w:t>
      </w:r>
      <w:r w:rsidR="00210F9C" w:rsidRPr="00210F9C">
        <w:rPr>
          <w:rFonts w:ascii="Arial" w:hAnsi="Arial" w:cs="Arial"/>
          <w:b/>
          <w:sz w:val="22"/>
        </w:rPr>
        <w:t xml:space="preserve"> oleju napędowego w gatunku F, nr referencyjny: BZzp.261.6.2021</w:t>
      </w:r>
      <w:r w:rsidRPr="0045534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058A9AE4" w:rsidR="00060D40" w:rsidRPr="0045534E" w:rsidRDefault="00060D40" w:rsidP="0045534E">
      <w:pPr>
        <w:pStyle w:val="Akapitzlist"/>
        <w:numPr>
          <w:ilvl w:val="0"/>
          <w:numId w:val="184"/>
        </w:numPr>
        <w:spacing w:after="541" w:line="24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64ACDB1F" w:rsidR="00060D40" w:rsidRPr="0045534E" w:rsidRDefault="00060D40" w:rsidP="0045534E">
      <w:pPr>
        <w:pStyle w:val="Akapitzlist"/>
        <w:numPr>
          <w:ilvl w:val="0"/>
          <w:numId w:val="184"/>
        </w:numPr>
        <w:spacing w:line="248"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potwierdzające przygotowanie oferty w  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060D40">
      <w:pPr>
        <w:spacing w:after="0" w:line="240" w:lineRule="auto"/>
        <w:ind w:left="0" w:right="9504" w:firstLine="0"/>
        <w:jc w:val="left"/>
        <w:rPr>
          <w:rFonts w:ascii="Arial" w:hAnsi="Arial" w:cs="Arial"/>
          <w:sz w:val="22"/>
        </w:rPr>
      </w:pPr>
    </w:p>
    <w:p w14:paraId="62252147" w14:textId="66BD8A07" w:rsidR="00060D40" w:rsidRPr="0045534E" w:rsidRDefault="00060D40" w:rsidP="00060D40">
      <w:pPr>
        <w:spacing w:after="0" w:line="259" w:lineRule="auto"/>
        <w:ind w:left="0" w:right="0" w:firstLine="0"/>
        <w:jc w:val="left"/>
        <w:rPr>
          <w:rFonts w:ascii="Arial" w:hAnsi="Arial" w:cs="Arial"/>
          <w:sz w:val="22"/>
        </w:rPr>
      </w:pPr>
    </w:p>
    <w:p w14:paraId="457A802D" w14:textId="148D82AB" w:rsidR="00060D40" w:rsidRDefault="00060D40" w:rsidP="00060D40">
      <w:pPr>
        <w:spacing w:line="248" w:lineRule="auto"/>
        <w:ind w:left="10" w:right="51"/>
        <w:rPr>
          <w:rFonts w:ascii="Arial" w:hAnsi="Arial" w:cs="Arial"/>
          <w:sz w:val="22"/>
        </w:rPr>
      </w:pPr>
      <w:r w:rsidRPr="0045534E">
        <w:rPr>
          <w:rFonts w:ascii="Arial" w:hAnsi="Arial" w:cs="Arial"/>
          <w:sz w:val="22"/>
        </w:rPr>
        <w:t>…………….…….................................</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060D40">
      <w:pPr>
        <w:spacing w:line="248" w:lineRule="auto"/>
        <w:ind w:left="10" w:right="51"/>
        <w:rPr>
          <w:rFonts w:ascii="Arial" w:hAnsi="Arial" w:cs="Arial"/>
          <w:sz w:val="22"/>
        </w:rPr>
      </w:pPr>
    </w:p>
    <w:p w14:paraId="2A4F501B" w14:textId="77777777" w:rsidR="00B61C21" w:rsidRPr="00B61C21" w:rsidRDefault="00B61C21" w:rsidP="00B61C21">
      <w:pPr>
        <w:numPr>
          <w:ilvl w:val="0"/>
          <w:numId w:val="18"/>
        </w:numPr>
        <w:spacing w:after="4" w:line="25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B61C21">
      <w:pPr>
        <w:numPr>
          <w:ilvl w:val="0"/>
          <w:numId w:val="18"/>
        </w:numPr>
        <w:spacing w:after="4" w:line="250" w:lineRule="auto"/>
        <w:ind w:right="47" w:hanging="127"/>
        <w:rPr>
          <w:rFonts w:ascii="Arial" w:hAnsi="Arial" w:cs="Arial"/>
          <w:sz w:val="22"/>
        </w:rPr>
      </w:pPr>
      <w:r w:rsidRPr="00C2229B">
        <w:rPr>
          <w:rFonts w:ascii="Arial" w:hAnsi="Arial" w:cs="Arial"/>
          <w:sz w:val="22"/>
        </w:rPr>
        <w:t>– niepotrzebne skreślić</w:t>
      </w:r>
    </w:p>
    <w:p w14:paraId="6B88ECD3" w14:textId="77777777" w:rsidR="00701A23" w:rsidRDefault="00701A23" w:rsidP="00060D40">
      <w:pPr>
        <w:spacing w:line="248" w:lineRule="auto"/>
        <w:ind w:left="10" w:right="51"/>
        <w:rPr>
          <w:rFonts w:ascii="Arial" w:hAnsi="Arial" w:cs="Arial"/>
          <w:sz w:val="22"/>
        </w:rPr>
      </w:pPr>
    </w:p>
    <w:p w14:paraId="7C987DDF" w14:textId="77777777" w:rsidR="00701A23" w:rsidRDefault="00701A23" w:rsidP="00060D40">
      <w:pPr>
        <w:spacing w:line="248" w:lineRule="auto"/>
        <w:ind w:left="10" w:right="51"/>
        <w:rPr>
          <w:rFonts w:ascii="Arial" w:hAnsi="Arial" w:cs="Arial"/>
          <w:sz w:val="22"/>
        </w:rPr>
      </w:pPr>
    </w:p>
    <w:p w14:paraId="731ACF15"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66874EB7"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Zamawiający zaleca zapisanie dokumentu w formacie PDF.</w:t>
      </w:r>
    </w:p>
    <w:p w14:paraId="16FB0ECC" w14:textId="77777777" w:rsidR="0033500B" w:rsidRPr="0045534E" w:rsidRDefault="0033500B" w:rsidP="00060D40">
      <w:pPr>
        <w:spacing w:line="248" w:lineRule="auto"/>
        <w:ind w:left="10" w:right="51"/>
        <w:rPr>
          <w:rFonts w:ascii="Arial" w:hAnsi="Arial" w:cs="Arial"/>
          <w:sz w:val="22"/>
        </w:rPr>
      </w:pPr>
    </w:p>
    <w:p w14:paraId="13DAA760" w14:textId="77777777" w:rsidR="00060D40" w:rsidRDefault="00060D40">
      <w:pPr>
        <w:spacing w:after="160" w:line="259" w:lineRule="auto"/>
        <w:ind w:left="0" w:right="0" w:firstLine="0"/>
        <w:jc w:val="left"/>
      </w:pPr>
      <w:r>
        <w:br w:type="page"/>
      </w:r>
    </w:p>
    <w:p w14:paraId="5D8A0FD0" w14:textId="77777777" w:rsidR="00060D40" w:rsidRPr="00060D40" w:rsidRDefault="00060D40" w:rsidP="00060D40">
      <w:pPr>
        <w:spacing w:line="248" w:lineRule="auto"/>
        <w:ind w:left="10" w:right="51"/>
      </w:pPr>
    </w:p>
    <w:p w14:paraId="00181969" w14:textId="4550B51E" w:rsidR="00861BF5" w:rsidRPr="0045534E"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rPr>
      </w:pPr>
      <w:r w:rsidRPr="008D204B">
        <w:rPr>
          <w:rFonts w:ascii="Arial" w:hAnsi="Arial" w:cs="Arial"/>
          <w:b/>
          <w:u w:val="single" w:color="000000"/>
        </w:rPr>
        <w:t>Wzór - Załącznik nr 5</w:t>
      </w:r>
      <w:r w:rsidR="00861BF5" w:rsidRPr="0045534E">
        <w:rPr>
          <w:rFonts w:ascii="Arial" w:hAnsi="Arial" w:cs="Arial"/>
          <w:b/>
          <w:u w:val="single" w:color="000000"/>
        </w:rPr>
        <w:t xml:space="preserve"> do SWZ</w:t>
      </w:r>
      <w:r w:rsidR="00861BF5" w:rsidRPr="0045534E">
        <w:rPr>
          <w:rFonts w:ascii="Arial" w:hAnsi="Arial" w:cs="Arial"/>
          <w:b/>
        </w:rPr>
        <w:t xml:space="preserve"> </w:t>
      </w:r>
    </w:p>
    <w:p w14:paraId="3793866B"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345DF0A0" w14:textId="7ABDA634" w:rsidR="00861BF5" w:rsidRPr="0045534E" w:rsidRDefault="008D204B" w:rsidP="00861BF5">
      <w:pPr>
        <w:spacing w:after="0" w:line="259" w:lineRule="auto"/>
        <w:ind w:left="4111" w:right="0" w:firstLine="0"/>
        <w:jc w:val="left"/>
        <w:rPr>
          <w:rFonts w:ascii="Arial" w:eastAsia="Calibri" w:hAnsi="Arial" w:cs="Arial"/>
          <w:b/>
          <w:szCs w:val="20"/>
        </w:rPr>
      </w:pPr>
      <w:r w:rsidRPr="008D204B">
        <w:rPr>
          <w:rFonts w:ascii="Arial" w:eastAsia="Calibri" w:hAnsi="Arial" w:cs="Arial"/>
          <w:b/>
          <w:szCs w:val="20"/>
        </w:rPr>
        <w:t>Zamawiający:</w:t>
      </w:r>
    </w:p>
    <w:p w14:paraId="72D67EC9" w14:textId="77777777" w:rsidR="008D204B" w:rsidRDefault="00861BF5" w:rsidP="00861BF5">
      <w:pPr>
        <w:spacing w:after="0" w:line="259" w:lineRule="auto"/>
        <w:ind w:left="4111" w:right="0" w:firstLine="0"/>
        <w:jc w:val="left"/>
        <w:rPr>
          <w:rFonts w:ascii="Arial" w:eastAsia="Calibri" w:hAnsi="Arial" w:cs="Arial"/>
          <w:b/>
          <w:szCs w:val="20"/>
        </w:rPr>
      </w:pPr>
      <w:r w:rsidRPr="0045534E">
        <w:rPr>
          <w:rFonts w:ascii="Arial" w:eastAsia="Calibri" w:hAnsi="Arial" w:cs="Arial"/>
          <w:b/>
          <w:szCs w:val="20"/>
        </w:rPr>
        <w:t>Rządowa Agencja Rezerw Strategicznych</w:t>
      </w:r>
    </w:p>
    <w:p w14:paraId="215BAE38" w14:textId="77777777" w:rsidR="008D204B" w:rsidRDefault="00861BF5" w:rsidP="00861BF5">
      <w:pPr>
        <w:spacing w:after="0" w:line="259" w:lineRule="auto"/>
        <w:ind w:left="4111" w:right="0" w:firstLine="0"/>
        <w:jc w:val="left"/>
        <w:rPr>
          <w:rFonts w:ascii="Arial" w:eastAsia="Calibri" w:hAnsi="Arial" w:cs="Arial"/>
          <w:b/>
          <w:szCs w:val="20"/>
        </w:rPr>
      </w:pPr>
      <w:r w:rsidRPr="0045534E">
        <w:rPr>
          <w:rFonts w:ascii="Arial" w:eastAsia="Calibri" w:hAnsi="Arial" w:cs="Arial"/>
          <w:b/>
          <w:szCs w:val="20"/>
        </w:rPr>
        <w:t>ul. Grzybowska 45</w:t>
      </w:r>
    </w:p>
    <w:p w14:paraId="12E505D7" w14:textId="55374D4B" w:rsidR="00861BF5" w:rsidRPr="0045534E" w:rsidRDefault="00861BF5" w:rsidP="00861BF5">
      <w:pPr>
        <w:spacing w:after="0" w:line="259" w:lineRule="auto"/>
        <w:ind w:left="4111" w:right="0" w:firstLine="0"/>
        <w:jc w:val="left"/>
        <w:rPr>
          <w:rFonts w:ascii="Arial" w:hAnsi="Arial" w:cs="Arial"/>
          <w:szCs w:val="20"/>
        </w:rPr>
      </w:pPr>
      <w:r w:rsidRPr="0045534E">
        <w:rPr>
          <w:rFonts w:ascii="Arial" w:eastAsia="Calibri" w:hAnsi="Arial" w:cs="Arial"/>
          <w:b/>
          <w:szCs w:val="20"/>
        </w:rPr>
        <w:t>00-844 Warszawa</w:t>
      </w:r>
    </w:p>
    <w:p w14:paraId="7875D40E" w14:textId="77777777" w:rsidR="00861BF5" w:rsidRPr="0045534E" w:rsidRDefault="00861BF5" w:rsidP="00861BF5">
      <w:pPr>
        <w:spacing w:after="4" w:line="250" w:lineRule="auto"/>
        <w:ind w:left="-15" w:right="1929" w:firstLine="5955"/>
        <w:rPr>
          <w:rFonts w:ascii="Arial" w:hAnsi="Arial" w:cs="Arial"/>
          <w:b/>
          <w:szCs w:val="20"/>
        </w:rPr>
      </w:pPr>
    </w:p>
    <w:p w14:paraId="3FEAB809" w14:textId="070AD32C" w:rsidR="00861BF5" w:rsidRPr="0045534E" w:rsidRDefault="00861BF5" w:rsidP="0045534E">
      <w:pPr>
        <w:spacing w:after="4" w:line="250" w:lineRule="auto"/>
        <w:ind w:left="-15" w:right="1929" w:firstLine="15"/>
        <w:rPr>
          <w:rFonts w:ascii="Arial" w:hAnsi="Arial" w:cs="Arial"/>
        </w:rPr>
      </w:pPr>
      <w:r w:rsidRPr="0045534E">
        <w:rPr>
          <w:rFonts w:ascii="Arial" w:hAnsi="Arial" w:cs="Arial"/>
          <w:b/>
        </w:rPr>
        <w:t>Wykonawca/podmiot udostępniający zasoby</w:t>
      </w:r>
      <w:r w:rsidRPr="0045534E">
        <w:rPr>
          <w:rFonts w:ascii="Arial" w:hAnsi="Arial" w:cs="Arial"/>
          <w:b/>
          <w:vertAlign w:val="superscript"/>
        </w:rPr>
        <w:t>1</w:t>
      </w:r>
      <w:r w:rsidRPr="0045534E">
        <w:rPr>
          <w:rFonts w:ascii="Arial" w:hAnsi="Arial" w:cs="Arial"/>
          <w:b/>
        </w:rPr>
        <w:t>:</w:t>
      </w:r>
      <w:r w:rsidRPr="0045534E">
        <w:rPr>
          <w:rFonts w:ascii="Arial" w:hAnsi="Arial" w:cs="Arial"/>
        </w:rPr>
        <w:t xml:space="preserve"> </w:t>
      </w:r>
    </w:p>
    <w:p w14:paraId="2AA30677" w14:textId="77777777" w:rsidR="00861BF5" w:rsidRPr="0045534E" w:rsidRDefault="00861BF5" w:rsidP="00861BF5">
      <w:pPr>
        <w:spacing w:line="248" w:lineRule="auto"/>
        <w:ind w:left="10" w:right="51"/>
        <w:rPr>
          <w:rFonts w:ascii="Arial" w:hAnsi="Arial" w:cs="Arial"/>
        </w:rPr>
      </w:pPr>
      <w:r w:rsidRPr="0045534E">
        <w:rPr>
          <w:rFonts w:ascii="Arial" w:hAnsi="Arial" w:cs="Arial"/>
        </w:rPr>
        <w:t>……………………………………………</w:t>
      </w:r>
    </w:p>
    <w:p w14:paraId="4B3BCADD" w14:textId="77777777" w:rsidR="00861BF5" w:rsidRPr="0045534E" w:rsidRDefault="00861BF5" w:rsidP="00861BF5">
      <w:pPr>
        <w:spacing w:line="248" w:lineRule="auto"/>
        <w:ind w:left="10" w:right="51"/>
        <w:rPr>
          <w:rFonts w:ascii="Arial" w:hAnsi="Arial" w:cs="Arial"/>
        </w:rPr>
      </w:pPr>
      <w:r w:rsidRPr="0045534E">
        <w:rPr>
          <w:rFonts w:ascii="Arial" w:hAnsi="Arial" w:cs="Arial"/>
        </w:rPr>
        <w:t>……………………………….................</w:t>
      </w:r>
      <w:r w:rsidRPr="0045534E">
        <w:rPr>
          <w:rFonts w:ascii="Arial" w:hAnsi="Arial" w:cs="Arial"/>
          <w:i/>
        </w:rPr>
        <w:t xml:space="preserve"> </w:t>
      </w:r>
    </w:p>
    <w:p w14:paraId="4FE24CA3" w14:textId="77777777" w:rsidR="00861BF5" w:rsidRPr="0045534E" w:rsidRDefault="00861BF5" w:rsidP="00861BF5">
      <w:pPr>
        <w:spacing w:after="4" w:line="250" w:lineRule="auto"/>
        <w:ind w:left="-5" w:right="5887"/>
        <w:jc w:val="left"/>
        <w:rPr>
          <w:rFonts w:ascii="Arial" w:hAnsi="Arial" w:cs="Arial"/>
        </w:rPr>
      </w:pPr>
      <w:r w:rsidRPr="0045534E">
        <w:rPr>
          <w:rFonts w:ascii="Arial" w:hAnsi="Arial" w:cs="Arial"/>
          <w:i/>
        </w:rPr>
        <w:t xml:space="preserve">(pełna </w:t>
      </w:r>
      <w:r w:rsidRPr="0045534E">
        <w:rPr>
          <w:rFonts w:ascii="Arial" w:hAnsi="Arial" w:cs="Arial"/>
          <w:i/>
        </w:rPr>
        <w:tab/>
        <w:t xml:space="preserve">nazwa/firma, </w:t>
      </w:r>
      <w:r w:rsidRPr="0045534E">
        <w:rPr>
          <w:rFonts w:ascii="Arial" w:hAnsi="Arial" w:cs="Arial"/>
          <w:i/>
        </w:rPr>
        <w:tab/>
        <w:t xml:space="preserve">adres, </w:t>
      </w:r>
      <w:r w:rsidRPr="0045534E">
        <w:rPr>
          <w:rFonts w:ascii="Arial" w:hAnsi="Arial" w:cs="Arial"/>
          <w:i/>
        </w:rPr>
        <w:tab/>
        <w:t xml:space="preserve">w zależności </w:t>
      </w:r>
      <w:r w:rsidRPr="0045534E">
        <w:rPr>
          <w:rFonts w:ascii="Arial" w:hAnsi="Arial" w:cs="Arial"/>
          <w:i/>
        </w:rPr>
        <w:tab/>
        <w:t xml:space="preserve">od </w:t>
      </w:r>
      <w:r w:rsidRPr="0045534E">
        <w:rPr>
          <w:rFonts w:ascii="Arial" w:hAnsi="Arial" w:cs="Arial"/>
          <w:i/>
        </w:rPr>
        <w:tab/>
        <w:t xml:space="preserve">podmiotu: </w:t>
      </w:r>
    </w:p>
    <w:p w14:paraId="37A2E694" w14:textId="77777777" w:rsidR="00861BF5" w:rsidRPr="0045534E" w:rsidRDefault="00861BF5" w:rsidP="00861BF5">
      <w:pPr>
        <w:spacing w:after="4" w:line="250" w:lineRule="auto"/>
        <w:ind w:left="-5" w:right="6402"/>
        <w:rPr>
          <w:rFonts w:ascii="Arial" w:hAnsi="Arial" w:cs="Arial"/>
        </w:rPr>
      </w:pPr>
      <w:r w:rsidRPr="0045534E">
        <w:rPr>
          <w:rFonts w:ascii="Arial" w:hAnsi="Arial" w:cs="Arial"/>
          <w:i/>
        </w:rPr>
        <w:t>NIP/KRS/CEiDG)</w:t>
      </w:r>
      <w:r w:rsidRPr="0045534E">
        <w:rPr>
          <w:rFonts w:ascii="Arial" w:hAnsi="Arial" w:cs="Arial"/>
          <w:b/>
        </w:rPr>
        <w:t xml:space="preserve"> reprezentowany przez:</w:t>
      </w:r>
      <w:r w:rsidRPr="0045534E">
        <w:rPr>
          <w:rFonts w:ascii="Arial" w:hAnsi="Arial" w:cs="Arial"/>
        </w:rPr>
        <w:t xml:space="preserve"> </w:t>
      </w:r>
    </w:p>
    <w:p w14:paraId="7F747BAD" w14:textId="77777777" w:rsidR="00861BF5" w:rsidRPr="0045534E" w:rsidRDefault="00861BF5" w:rsidP="00861BF5">
      <w:pPr>
        <w:spacing w:line="248" w:lineRule="auto"/>
        <w:ind w:left="10" w:right="51"/>
        <w:rPr>
          <w:rFonts w:ascii="Arial" w:hAnsi="Arial" w:cs="Arial"/>
        </w:rPr>
      </w:pPr>
      <w:r w:rsidRPr="0045534E">
        <w:rPr>
          <w:rFonts w:ascii="Arial" w:hAnsi="Arial" w:cs="Arial"/>
        </w:rPr>
        <w:t>……………………………………………</w:t>
      </w:r>
    </w:p>
    <w:p w14:paraId="32B999BA" w14:textId="77777777" w:rsidR="00861BF5" w:rsidRPr="0045534E" w:rsidRDefault="00861BF5" w:rsidP="00861BF5">
      <w:pPr>
        <w:spacing w:line="248" w:lineRule="auto"/>
        <w:ind w:left="10" w:right="51"/>
        <w:rPr>
          <w:rFonts w:ascii="Arial" w:hAnsi="Arial" w:cs="Arial"/>
        </w:rPr>
      </w:pPr>
      <w:r w:rsidRPr="0045534E">
        <w:rPr>
          <w:rFonts w:ascii="Arial" w:hAnsi="Arial" w:cs="Arial"/>
        </w:rPr>
        <w:t>……………………………………………</w:t>
      </w:r>
      <w:r w:rsidRPr="0045534E">
        <w:rPr>
          <w:rFonts w:ascii="Arial" w:hAnsi="Arial" w:cs="Arial"/>
          <w:i/>
        </w:rPr>
        <w:t xml:space="preserve"> </w:t>
      </w:r>
    </w:p>
    <w:p w14:paraId="154B5468" w14:textId="77777777" w:rsidR="00861BF5" w:rsidRPr="0045534E" w:rsidRDefault="00861BF5" w:rsidP="00861BF5">
      <w:pPr>
        <w:spacing w:after="4" w:line="250" w:lineRule="auto"/>
        <w:ind w:left="-5" w:right="5887"/>
        <w:jc w:val="left"/>
        <w:rPr>
          <w:rFonts w:ascii="Arial" w:hAnsi="Arial" w:cs="Arial"/>
        </w:rPr>
      </w:pPr>
      <w:r w:rsidRPr="0045534E">
        <w:rPr>
          <w:rFonts w:ascii="Arial" w:hAnsi="Arial" w:cs="Arial"/>
          <w:i/>
        </w:rPr>
        <w:t>(imię, nazwisko, stanowisko/podstawa do reprezentacji)</w:t>
      </w:r>
      <w:r w:rsidRPr="0045534E">
        <w:rPr>
          <w:rFonts w:ascii="Arial" w:hAnsi="Arial" w:cs="Arial"/>
        </w:rPr>
        <w:t xml:space="preserve"> </w:t>
      </w:r>
    </w:p>
    <w:p w14:paraId="05F1D979"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0C80BEB" w:rsidR="00861BF5" w:rsidRPr="0045534E" w:rsidRDefault="00861BF5" w:rsidP="00861BF5">
      <w:pPr>
        <w:keepNext/>
        <w:keepLines/>
        <w:spacing w:after="3" w:line="265" w:lineRule="auto"/>
        <w:ind w:left="1080" w:right="1096"/>
        <w:jc w:val="center"/>
        <w:outlineLvl w:val="3"/>
        <w:rPr>
          <w:rFonts w:ascii="Arial" w:hAnsi="Arial" w:cs="Arial"/>
          <w:b/>
        </w:rPr>
      </w:pPr>
      <w:r w:rsidRPr="0045534E">
        <w:rPr>
          <w:rFonts w:ascii="Arial" w:hAnsi="Arial" w:cs="Arial"/>
          <w:b/>
          <w:u w:val="single" w:color="000000"/>
        </w:rPr>
        <w:t>Oświadczenie Wykonawcy/podmiotu udostępniającego zasoby</w:t>
      </w:r>
      <w:r w:rsidRPr="0045534E">
        <w:rPr>
          <w:rFonts w:ascii="Arial" w:hAnsi="Arial" w:cs="Arial"/>
          <w:b/>
          <w:vertAlign w:val="superscript"/>
        </w:rPr>
        <w:t xml:space="preserve">1 </w:t>
      </w:r>
      <w:r w:rsidRPr="0045534E">
        <w:rPr>
          <w:rFonts w:ascii="Arial" w:hAnsi="Arial" w:cs="Arial"/>
          <w:b/>
        </w:rPr>
        <w:t>dotyczące aktualności informa</w:t>
      </w:r>
      <w:r w:rsidR="008D204B" w:rsidRPr="008D204B">
        <w:rPr>
          <w:rFonts w:ascii="Arial" w:hAnsi="Arial" w:cs="Arial"/>
          <w:b/>
        </w:rPr>
        <w:t>cji zawartych w formularzu JEDZ</w:t>
      </w:r>
    </w:p>
    <w:p w14:paraId="3B3EDEF1" w14:textId="77777777" w:rsidR="00861BF5" w:rsidRPr="0045534E" w:rsidRDefault="00861BF5" w:rsidP="00861BF5">
      <w:pPr>
        <w:spacing w:after="0" w:line="259" w:lineRule="auto"/>
        <w:ind w:left="0" w:right="9" w:firstLine="0"/>
        <w:jc w:val="center"/>
        <w:rPr>
          <w:rFonts w:ascii="Arial" w:hAnsi="Arial" w:cs="Arial"/>
        </w:rPr>
      </w:pPr>
      <w:r w:rsidRPr="0045534E">
        <w:rPr>
          <w:rFonts w:ascii="Arial" w:hAnsi="Arial" w:cs="Arial"/>
          <w:b/>
        </w:rPr>
        <w:t xml:space="preserve"> </w:t>
      </w:r>
    </w:p>
    <w:p w14:paraId="75FB90B9" w14:textId="7441CC19" w:rsidR="00861BF5" w:rsidRPr="0045534E" w:rsidRDefault="00861BF5" w:rsidP="00861BF5">
      <w:pPr>
        <w:spacing w:after="2" w:line="361" w:lineRule="auto"/>
        <w:ind w:left="10" w:right="51"/>
        <w:rPr>
          <w:rFonts w:ascii="Arial" w:hAnsi="Arial" w:cs="Arial"/>
        </w:rPr>
      </w:pPr>
      <w:r w:rsidRPr="0045534E">
        <w:rPr>
          <w:rFonts w:ascii="Arial" w:hAnsi="Arial" w:cs="Arial"/>
        </w:rPr>
        <w:t xml:space="preserve">Na potrzeby postępowania o udzielenie zamówienia publicznego na </w:t>
      </w:r>
      <w:r w:rsidR="0035495D" w:rsidRPr="0035495D">
        <w:rPr>
          <w:rFonts w:ascii="Arial" w:hAnsi="Arial" w:cs="Arial"/>
          <w:b/>
        </w:rPr>
        <w:t>dostawę do zapasów agencyjnych 71 000 m</w:t>
      </w:r>
      <w:r w:rsidR="0035495D" w:rsidRPr="0035495D">
        <w:rPr>
          <w:rFonts w:ascii="Arial" w:hAnsi="Arial" w:cs="Arial"/>
          <w:b/>
          <w:vertAlign w:val="superscript"/>
        </w:rPr>
        <w:t>3</w:t>
      </w:r>
      <w:r w:rsidR="0035495D" w:rsidRPr="0035495D">
        <w:rPr>
          <w:rFonts w:ascii="Arial" w:hAnsi="Arial" w:cs="Arial"/>
          <w:b/>
        </w:rPr>
        <w:t xml:space="preserve"> oleju napędowego w gatunku F, nr referencyjny: BZzp.261.6.2021</w:t>
      </w:r>
      <w:r w:rsidRPr="0045534E">
        <w:rPr>
          <w:rFonts w:ascii="Arial" w:hAnsi="Arial" w:cs="Arial"/>
          <w:b/>
        </w:rPr>
        <w:t xml:space="preserve"> </w:t>
      </w:r>
      <w:r w:rsidRPr="0045534E">
        <w:rPr>
          <w:rFonts w:ascii="Arial" w:hAnsi="Arial" w:cs="Arial"/>
        </w:rPr>
        <w:t xml:space="preserve">prowadzonego przez </w:t>
      </w:r>
      <w:r w:rsidR="0035495D" w:rsidRPr="0035495D">
        <w:rPr>
          <w:rFonts w:ascii="Arial" w:hAnsi="Arial" w:cs="Arial"/>
          <w:b/>
        </w:rPr>
        <w:t>Rządową Agencję Rezerw Strategicznych</w:t>
      </w:r>
      <w:r w:rsidRPr="0045534E">
        <w:rPr>
          <w:rFonts w:ascii="Arial" w:hAnsi="Arial" w:cs="Arial"/>
          <w:i/>
        </w:rPr>
        <w:t xml:space="preserve">, </w:t>
      </w:r>
      <w:r w:rsidRPr="0045534E">
        <w:rPr>
          <w:rFonts w:ascii="Arial" w:hAnsi="Arial" w:cs="Arial"/>
        </w:rPr>
        <w:t>oświadczam, że informacje zawarte w formularzu JEDZ w zakresie podstaw wykluczenia z postępowania wskazanych przez Zamawiającego, o których mowa w:</w:t>
      </w:r>
    </w:p>
    <w:p w14:paraId="4EEC0CDB" w14:textId="026031CF" w:rsidR="00861BF5" w:rsidRPr="0045534E" w:rsidRDefault="00861BF5" w:rsidP="0045534E">
      <w:pPr>
        <w:numPr>
          <w:ilvl w:val="0"/>
          <w:numId w:val="185"/>
        </w:numPr>
        <w:spacing w:after="112" w:line="248" w:lineRule="auto"/>
        <w:ind w:left="284" w:right="51" w:hanging="284"/>
        <w:rPr>
          <w:rFonts w:ascii="Arial" w:hAnsi="Arial" w:cs="Arial"/>
        </w:rPr>
      </w:pPr>
      <w:r w:rsidRPr="0045534E">
        <w:rPr>
          <w:rFonts w:ascii="Arial" w:hAnsi="Arial" w:cs="Arial"/>
        </w:rPr>
        <w:t>art. 108 ust. 1 pkt 3 Ustawy,</w:t>
      </w:r>
    </w:p>
    <w:p w14:paraId="50B60CF1" w14:textId="3F6373EB" w:rsidR="00861BF5" w:rsidRPr="0045534E" w:rsidRDefault="00861BF5" w:rsidP="0045534E">
      <w:pPr>
        <w:numPr>
          <w:ilvl w:val="0"/>
          <w:numId w:val="185"/>
        </w:numPr>
        <w:spacing w:after="0" w:line="360" w:lineRule="auto"/>
        <w:ind w:left="284" w:right="51" w:hanging="284"/>
        <w:rPr>
          <w:rFonts w:ascii="Arial" w:hAnsi="Arial" w:cs="Arial"/>
        </w:rPr>
      </w:pPr>
      <w:r w:rsidRPr="0045534E">
        <w:rPr>
          <w:rFonts w:ascii="Arial" w:hAnsi="Arial" w:cs="Arial"/>
        </w:rPr>
        <w:t>art. 108 ust. 1 pkt 4 Ustawy, dotyczących orzeczenia zakazu ubiegania się o zamówienie publiczne tytułem środka zapobiegawczego,</w:t>
      </w:r>
    </w:p>
    <w:p w14:paraId="731B5C27" w14:textId="6562CE2C" w:rsidR="00861BF5" w:rsidRPr="0045534E" w:rsidRDefault="00861BF5" w:rsidP="0045534E">
      <w:pPr>
        <w:numPr>
          <w:ilvl w:val="0"/>
          <w:numId w:val="185"/>
        </w:numPr>
        <w:spacing w:after="0" w:line="362" w:lineRule="auto"/>
        <w:ind w:left="284" w:right="51" w:hanging="284"/>
        <w:rPr>
          <w:rFonts w:ascii="Arial" w:hAnsi="Arial" w:cs="Arial"/>
        </w:rPr>
      </w:pPr>
      <w:r w:rsidRPr="0045534E">
        <w:rPr>
          <w:rFonts w:ascii="Arial" w:hAnsi="Arial" w:cs="Arial"/>
        </w:rPr>
        <w:t>art. 108 ust. 1 pkt 5 Ustawy, dotyczących zawarcia z innymi wykonawcami porozumienia mającego na celu zakłócenie konkurencji,</w:t>
      </w:r>
    </w:p>
    <w:p w14:paraId="7BAB45DE" w14:textId="1A8C49A0" w:rsidR="00861BF5" w:rsidRPr="0045534E" w:rsidRDefault="00861BF5" w:rsidP="0045534E">
      <w:pPr>
        <w:numPr>
          <w:ilvl w:val="0"/>
          <w:numId w:val="185"/>
        </w:numPr>
        <w:spacing w:after="113" w:line="248" w:lineRule="auto"/>
        <w:ind w:left="284" w:right="51" w:hanging="284"/>
        <w:rPr>
          <w:rFonts w:ascii="Arial" w:hAnsi="Arial" w:cs="Arial"/>
        </w:rPr>
      </w:pPr>
      <w:r w:rsidRPr="0045534E">
        <w:rPr>
          <w:rFonts w:ascii="Arial" w:hAnsi="Arial" w:cs="Arial"/>
        </w:rPr>
        <w:t>art. 108 ust. 1 pkt 6 Ustawy,</w:t>
      </w:r>
    </w:p>
    <w:p w14:paraId="74A43FAB" w14:textId="1B3FE28E" w:rsidR="00861BF5" w:rsidRPr="0045534E" w:rsidRDefault="00861BF5" w:rsidP="0045534E">
      <w:pPr>
        <w:numPr>
          <w:ilvl w:val="0"/>
          <w:numId w:val="185"/>
        </w:numPr>
        <w:spacing w:after="0" w:line="361" w:lineRule="auto"/>
        <w:ind w:left="284" w:right="51" w:hanging="284"/>
        <w:rPr>
          <w:rFonts w:ascii="Arial" w:hAnsi="Arial" w:cs="Arial"/>
        </w:rPr>
      </w:pPr>
      <w:r w:rsidRPr="0045534E">
        <w:rPr>
          <w:rFonts w:ascii="Arial" w:hAnsi="Arial" w:cs="Arial"/>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45534E" w:rsidRDefault="00861BF5" w:rsidP="00861BF5">
      <w:pPr>
        <w:spacing w:after="111" w:line="250" w:lineRule="auto"/>
        <w:ind w:left="-5" w:right="50"/>
        <w:rPr>
          <w:rFonts w:ascii="Arial" w:hAnsi="Arial" w:cs="Arial"/>
        </w:rPr>
      </w:pPr>
      <w:r w:rsidRPr="0045534E">
        <w:rPr>
          <w:rFonts w:ascii="Arial" w:hAnsi="Arial" w:cs="Arial"/>
          <w:b/>
        </w:rPr>
        <w:t>- są aktualne</w:t>
      </w:r>
    </w:p>
    <w:p w14:paraId="0C7C575A"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192FC69A"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58E2D08B" w14:textId="3101BD96" w:rsidR="00861BF5" w:rsidRPr="0045534E" w:rsidRDefault="00861BF5" w:rsidP="00861BF5">
      <w:pPr>
        <w:spacing w:after="0" w:line="259" w:lineRule="auto"/>
        <w:ind w:left="0" w:right="0" w:firstLine="0"/>
        <w:jc w:val="left"/>
        <w:rPr>
          <w:rFonts w:ascii="Arial" w:hAnsi="Arial" w:cs="Arial"/>
        </w:rPr>
      </w:pPr>
    </w:p>
    <w:p w14:paraId="10675318" w14:textId="2AD2EFD9" w:rsidR="00861BF5" w:rsidRPr="0045534E" w:rsidRDefault="00861BF5" w:rsidP="00861BF5">
      <w:pPr>
        <w:spacing w:after="4" w:line="25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45534E" w:rsidRDefault="00861BF5" w:rsidP="00861BF5">
      <w:pPr>
        <w:spacing w:after="0" w:line="259" w:lineRule="auto"/>
        <w:ind w:left="0" w:right="0" w:firstLine="0"/>
        <w:jc w:val="left"/>
        <w:rPr>
          <w:rFonts w:ascii="Arial" w:hAnsi="Arial" w:cs="Arial"/>
        </w:rPr>
      </w:pPr>
    </w:p>
    <w:p w14:paraId="7244901C" w14:textId="6264CB77" w:rsidR="0035495D" w:rsidRPr="00B31BCF" w:rsidRDefault="00861BF5" w:rsidP="00861BF5">
      <w:pPr>
        <w:spacing w:after="3" w:line="251" w:lineRule="auto"/>
        <w:ind w:left="-5" w:right="1638"/>
        <w:jc w:val="left"/>
        <w:rPr>
          <w:rFonts w:ascii="Arial" w:eastAsia="Segoe UI" w:hAnsi="Arial" w:cs="Arial"/>
          <w:b/>
          <w:i/>
          <w:color w:val="auto"/>
          <w:sz w:val="18"/>
        </w:rPr>
      </w:pPr>
      <w:r w:rsidRPr="00B31BCF">
        <w:rPr>
          <w:rFonts w:ascii="Arial" w:eastAsia="Segoe UI" w:hAnsi="Arial" w:cs="Arial"/>
          <w:b/>
          <w:i/>
          <w:color w:val="auto"/>
          <w:sz w:val="18"/>
        </w:rPr>
        <w:t>Dokument należy wypełnić i podpisać kwalifikowanym podpisem elektronicznym Zamawiający zaleca zapisanie dokumentu w formacie PDF.</w:t>
      </w:r>
    </w:p>
    <w:p w14:paraId="1373F403" w14:textId="15DDB0CE" w:rsidR="00861BF5" w:rsidRPr="0045534E" w:rsidRDefault="0035495D" w:rsidP="0045534E">
      <w:pPr>
        <w:spacing w:after="160" w:line="259" w:lineRule="auto"/>
        <w:ind w:left="0" w:right="0" w:firstLine="0"/>
        <w:jc w:val="left"/>
        <w:rPr>
          <w:rFonts w:ascii="Arial" w:hAnsi="Arial" w:cs="Arial"/>
        </w:rPr>
      </w:pPr>
      <w:r>
        <w:rPr>
          <w:rFonts w:ascii="Arial" w:eastAsia="Segoe UI" w:hAnsi="Arial" w:cs="Arial"/>
          <w:b/>
          <w:i/>
          <w:color w:val="FF0000"/>
          <w:sz w:val="18"/>
        </w:rPr>
        <w:br w:type="page"/>
      </w:r>
    </w:p>
    <w:p w14:paraId="57123167" w14:textId="58D19B39" w:rsidR="00CC7CD1" w:rsidRPr="00F02D52" w:rsidRDefault="00BA6B8F" w:rsidP="00CC7CD1">
      <w:pPr>
        <w:spacing w:after="0" w:line="259" w:lineRule="auto"/>
        <w:ind w:left="0" w:right="0" w:firstLine="0"/>
        <w:jc w:val="right"/>
        <w:rPr>
          <w:rFonts w:ascii="Arial" w:hAnsi="Arial" w:cs="Arial"/>
          <w:sz w:val="22"/>
        </w:rPr>
      </w:pPr>
      <w:r>
        <w:rPr>
          <w:rFonts w:ascii="Arial" w:hAnsi="Arial" w:cs="Arial"/>
          <w:b/>
          <w:sz w:val="22"/>
          <w:u w:val="single"/>
        </w:rPr>
        <w:lastRenderedPageBreak/>
        <w:t>Wzór-załącznik nr 6</w:t>
      </w:r>
      <w:r w:rsidRPr="00BA6B8F">
        <w:rPr>
          <w:rFonts w:ascii="Arial" w:hAnsi="Arial" w:cs="Arial"/>
          <w:b/>
          <w:sz w:val="22"/>
          <w:u w:val="single"/>
        </w:rPr>
        <w:t xml:space="preserve"> do SWZ</w:t>
      </w:r>
    </w:p>
    <w:p w14:paraId="1FE36895" w14:textId="77777777" w:rsidR="00BA6B8F" w:rsidRDefault="00BA6B8F" w:rsidP="00BA6B8F">
      <w:pPr>
        <w:spacing w:after="0" w:line="259" w:lineRule="auto"/>
        <w:ind w:left="4111" w:right="0" w:firstLine="0"/>
        <w:jc w:val="left"/>
        <w:rPr>
          <w:rFonts w:ascii="Arial" w:eastAsia="Calibri" w:hAnsi="Arial" w:cs="Arial"/>
          <w:b/>
          <w:szCs w:val="20"/>
        </w:rPr>
      </w:pPr>
    </w:p>
    <w:p w14:paraId="6EE4F94F" w14:textId="77777777" w:rsidR="00BA6B8F" w:rsidRPr="00C2229B" w:rsidRDefault="00BA6B8F" w:rsidP="0045534E">
      <w:pPr>
        <w:spacing w:after="0" w:line="259" w:lineRule="auto"/>
        <w:ind w:left="4678" w:right="0" w:firstLine="0"/>
        <w:jc w:val="left"/>
        <w:rPr>
          <w:rFonts w:ascii="Arial" w:eastAsia="Calibri" w:hAnsi="Arial" w:cs="Arial"/>
          <w:b/>
          <w:szCs w:val="20"/>
        </w:rPr>
      </w:pPr>
      <w:r w:rsidRPr="008D204B">
        <w:rPr>
          <w:rFonts w:ascii="Arial" w:eastAsia="Calibri" w:hAnsi="Arial" w:cs="Arial"/>
          <w:b/>
          <w:szCs w:val="20"/>
        </w:rPr>
        <w:t>Zamawiający:</w:t>
      </w:r>
    </w:p>
    <w:p w14:paraId="613D4B60" w14:textId="77777777" w:rsidR="00BA6B8F" w:rsidRDefault="00BA6B8F" w:rsidP="0045534E">
      <w:pPr>
        <w:spacing w:after="0" w:line="259" w:lineRule="auto"/>
        <w:ind w:left="4678" w:right="0" w:firstLine="0"/>
        <w:jc w:val="left"/>
        <w:rPr>
          <w:rFonts w:ascii="Arial" w:eastAsia="Calibri" w:hAnsi="Arial" w:cs="Arial"/>
          <w:b/>
          <w:szCs w:val="20"/>
        </w:rPr>
      </w:pPr>
      <w:r w:rsidRPr="00C2229B">
        <w:rPr>
          <w:rFonts w:ascii="Arial" w:eastAsia="Calibri" w:hAnsi="Arial" w:cs="Arial"/>
          <w:b/>
          <w:szCs w:val="20"/>
        </w:rPr>
        <w:t>Rządowa Agencja Rezerw Strategicznych</w:t>
      </w:r>
    </w:p>
    <w:p w14:paraId="07818F80" w14:textId="77777777" w:rsidR="00BA6B8F" w:rsidRDefault="00BA6B8F" w:rsidP="0045534E">
      <w:pPr>
        <w:spacing w:after="0" w:line="259" w:lineRule="auto"/>
        <w:ind w:left="4678" w:right="0" w:firstLine="0"/>
        <w:jc w:val="left"/>
        <w:rPr>
          <w:rFonts w:ascii="Arial" w:eastAsia="Calibri" w:hAnsi="Arial" w:cs="Arial"/>
          <w:b/>
          <w:szCs w:val="20"/>
        </w:rPr>
      </w:pPr>
      <w:r w:rsidRPr="00C2229B">
        <w:rPr>
          <w:rFonts w:ascii="Arial" w:eastAsia="Calibri" w:hAnsi="Arial" w:cs="Arial"/>
          <w:b/>
          <w:szCs w:val="20"/>
        </w:rPr>
        <w:t>ul. Grzybowska 45</w:t>
      </w:r>
    </w:p>
    <w:p w14:paraId="01290DB3" w14:textId="77777777" w:rsidR="00BA6B8F" w:rsidRDefault="00BA6B8F" w:rsidP="0045534E">
      <w:pPr>
        <w:spacing w:after="120" w:line="240" w:lineRule="auto"/>
        <w:ind w:left="4678" w:right="0" w:firstLine="0"/>
        <w:jc w:val="left"/>
        <w:rPr>
          <w:rFonts w:ascii="Arial" w:eastAsia="Calibri" w:hAnsi="Arial" w:cs="Arial"/>
          <w:i/>
          <w:color w:val="auto"/>
          <w:sz w:val="22"/>
          <w:lang w:eastAsia="en-US"/>
        </w:rPr>
      </w:pPr>
      <w:r w:rsidRPr="00C2229B">
        <w:rPr>
          <w:rFonts w:ascii="Arial" w:eastAsia="Calibri" w:hAnsi="Arial" w:cs="Arial"/>
          <w:b/>
          <w:szCs w:val="20"/>
        </w:rPr>
        <w:t>00-844 Warszawa</w:t>
      </w:r>
      <w:r w:rsidRPr="00F02D52" w:rsidDel="00BA6B8F">
        <w:rPr>
          <w:rFonts w:ascii="Arial" w:eastAsia="Calibri" w:hAnsi="Arial" w:cs="Arial"/>
          <w:i/>
          <w:color w:val="auto"/>
          <w:sz w:val="22"/>
          <w:lang w:eastAsia="en-US"/>
        </w:rPr>
        <w:t xml:space="preserve"> </w:t>
      </w:r>
    </w:p>
    <w:p w14:paraId="2E7CF1B8" w14:textId="77777777" w:rsidR="00BA6B8F" w:rsidRDefault="00BA6B8F" w:rsidP="0045534E">
      <w:pPr>
        <w:spacing w:after="120" w:line="240" w:lineRule="auto"/>
        <w:ind w:left="0" w:right="0" w:firstLine="0"/>
        <w:jc w:val="center"/>
        <w:rPr>
          <w:rFonts w:ascii="Arial" w:eastAsia="Calibri" w:hAnsi="Arial" w:cs="Arial"/>
          <w:b/>
          <w:color w:val="auto"/>
          <w:sz w:val="22"/>
          <w:lang w:eastAsia="en-US"/>
        </w:rPr>
      </w:pPr>
    </w:p>
    <w:p w14:paraId="03CDBAF3" w14:textId="7C3CD03E" w:rsidR="00CC7CD1" w:rsidRPr="00F02D52" w:rsidRDefault="00CC7CD1" w:rsidP="0045534E">
      <w:pPr>
        <w:spacing w:after="120" w:line="240"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964AA7">
        <w:rPr>
          <w:rFonts w:ascii="Arial" w:eastAsia="Calibri" w:hAnsi="Arial" w:cs="Arial"/>
          <w:b/>
          <w:color w:val="auto"/>
          <w:sz w:val="22"/>
          <w:lang w:eastAsia="en-US"/>
        </w:rPr>
        <w:t>DOSTAW</w:t>
      </w:r>
    </w:p>
    <w:p w14:paraId="0689C1E4" w14:textId="2B34FADE" w:rsidR="00CC7CD1" w:rsidRPr="00F02D52" w:rsidRDefault="00CC7CD1" w:rsidP="00CC7CD1">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BA6B8F" w:rsidRPr="00BA6B8F">
        <w:rPr>
          <w:rFonts w:ascii="Arial" w:hAnsi="Arial" w:cs="Arial"/>
          <w:b/>
          <w:sz w:val="22"/>
        </w:rPr>
        <w:t>dostawę do zapasów agencyjnych 71 000 m</w:t>
      </w:r>
      <w:r w:rsidR="00BA6B8F" w:rsidRPr="00BA6B8F">
        <w:rPr>
          <w:rFonts w:ascii="Arial" w:hAnsi="Arial" w:cs="Arial"/>
          <w:b/>
          <w:sz w:val="22"/>
          <w:vertAlign w:val="superscript"/>
        </w:rPr>
        <w:t>3</w:t>
      </w:r>
      <w:r w:rsidR="00BA6B8F" w:rsidRPr="00BA6B8F">
        <w:rPr>
          <w:rFonts w:ascii="Arial" w:hAnsi="Arial" w:cs="Arial"/>
          <w:b/>
          <w:sz w:val="22"/>
        </w:rPr>
        <w:t xml:space="preserve"> oleju napędowego w gatunku F, nr referencyjny: BZzp.261.6.2021</w:t>
      </w:r>
      <w:r w:rsidR="00773BE5" w:rsidRPr="00F02D52">
        <w:rPr>
          <w:rFonts w:ascii="Arial" w:hAnsi="Arial" w:cs="Arial"/>
          <w:sz w:val="22"/>
        </w:rPr>
        <w:t xml:space="preserve"> prowadzonego przez </w:t>
      </w:r>
      <w:r w:rsidR="00773BE5"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 xml:space="preserve">oświadczam, że wykonałem następujące </w:t>
      </w:r>
      <w:r w:rsidR="0084779C" w:rsidRPr="00B8517D">
        <w:rPr>
          <w:rFonts w:ascii="Arial" w:eastAsia="Calibri" w:hAnsi="Arial" w:cs="Arial"/>
          <w:color w:val="auto"/>
          <w:sz w:val="22"/>
          <w:lang w:eastAsia="en-US"/>
        </w:rPr>
        <w:t>roboty budowlan</w:t>
      </w:r>
      <w:r w:rsidR="0084779C" w:rsidRPr="00F02D52">
        <w:rPr>
          <w:rFonts w:ascii="Arial" w:eastAsia="Calibri" w:hAnsi="Arial" w:cs="Arial"/>
          <w:color w:val="auto"/>
          <w:sz w:val="22"/>
          <w:lang w:eastAsia="en-US"/>
        </w:rPr>
        <w:t>e</w:t>
      </w:r>
      <w:r w:rsidRPr="00F02D52">
        <w:rPr>
          <w:rFonts w:ascii="Arial" w:eastAsia="Calibri" w:hAnsi="Arial" w:cs="Arial"/>
          <w:color w:val="auto"/>
          <w:sz w:val="22"/>
          <w:lang w:eastAsia="en-US"/>
        </w:rPr>
        <w:t>:</w:t>
      </w:r>
    </w:p>
    <w:p w14:paraId="177D8F60" w14:textId="767DE504" w:rsidR="00AB6988" w:rsidRPr="0045534E" w:rsidRDefault="00AB6988" w:rsidP="0045534E">
      <w:pPr>
        <w:pStyle w:val="Akapitzlist"/>
        <w:ind w:left="0" w:right="56" w:firstLine="0"/>
        <w:rPr>
          <w:rFonts w:ascii="Arial" w:hAnsi="Arial" w:cs="Arial"/>
          <w:i/>
          <w:sz w:val="22"/>
        </w:rPr>
      </w:pPr>
      <w:r w:rsidRPr="0045534E">
        <w:rPr>
          <w:rFonts w:ascii="Arial" w:hAnsi="Arial" w:cs="Arial"/>
          <w:i/>
          <w:sz w:val="22"/>
        </w:rPr>
        <w:t>Należy wskazać co najmniej 2 dostawy oleju napędowego:</w:t>
      </w:r>
    </w:p>
    <w:p w14:paraId="46F20EAC" w14:textId="77777777" w:rsidR="00AB6988" w:rsidRPr="0045534E" w:rsidRDefault="00AB6988" w:rsidP="0045534E">
      <w:pPr>
        <w:pStyle w:val="Akapitzlist"/>
        <w:numPr>
          <w:ilvl w:val="1"/>
          <w:numId w:val="188"/>
        </w:numPr>
        <w:ind w:left="284" w:right="56" w:firstLine="0"/>
        <w:rPr>
          <w:rFonts w:ascii="Arial" w:hAnsi="Arial" w:cs="Arial"/>
          <w:i/>
          <w:sz w:val="22"/>
        </w:rPr>
      </w:pPr>
      <w:r w:rsidRPr="0045534E">
        <w:rPr>
          <w:rFonts w:ascii="Arial" w:hAnsi="Arial" w:cs="Arial"/>
          <w:i/>
          <w:sz w:val="22"/>
        </w:rPr>
        <w:t>w ilości co najmniej 16 500 m</w:t>
      </w:r>
      <w:r w:rsidRPr="0045534E">
        <w:rPr>
          <w:rFonts w:ascii="Arial" w:hAnsi="Arial" w:cs="Arial"/>
          <w:i/>
          <w:sz w:val="22"/>
          <w:vertAlign w:val="superscript"/>
        </w:rPr>
        <w:t>3</w:t>
      </w:r>
      <w:r w:rsidRPr="0045534E">
        <w:rPr>
          <w:rFonts w:ascii="Arial" w:hAnsi="Arial" w:cs="Arial"/>
          <w:i/>
          <w:sz w:val="22"/>
        </w:rPr>
        <w:t xml:space="preserve"> - w przypadku składania oferty na zadanie nr 1;</w:t>
      </w:r>
    </w:p>
    <w:p w14:paraId="4F29AA2F" w14:textId="77777777" w:rsidR="00AB6988" w:rsidRPr="0045534E" w:rsidRDefault="00AB6988" w:rsidP="0045534E">
      <w:pPr>
        <w:pStyle w:val="Akapitzlist"/>
        <w:numPr>
          <w:ilvl w:val="1"/>
          <w:numId w:val="188"/>
        </w:numPr>
        <w:ind w:left="284" w:right="56" w:firstLine="0"/>
        <w:rPr>
          <w:rFonts w:ascii="Arial" w:hAnsi="Arial" w:cs="Arial"/>
          <w:i/>
          <w:sz w:val="22"/>
        </w:rPr>
      </w:pPr>
      <w:r w:rsidRPr="0045534E">
        <w:rPr>
          <w:rFonts w:ascii="Arial" w:hAnsi="Arial" w:cs="Arial"/>
          <w:i/>
          <w:sz w:val="22"/>
        </w:rPr>
        <w:t>w ilości co najmniej 32 500 m</w:t>
      </w:r>
      <w:r w:rsidRPr="0045534E">
        <w:rPr>
          <w:rFonts w:ascii="Arial" w:hAnsi="Arial" w:cs="Arial"/>
          <w:i/>
          <w:sz w:val="22"/>
          <w:vertAlign w:val="superscript"/>
        </w:rPr>
        <w:t>3</w:t>
      </w:r>
      <w:r w:rsidRPr="0045534E">
        <w:rPr>
          <w:rFonts w:ascii="Arial" w:hAnsi="Arial" w:cs="Arial"/>
          <w:i/>
          <w:sz w:val="22"/>
        </w:rPr>
        <w:t xml:space="preserve"> - w przypadku składania oferty na zadanie nr 2;</w:t>
      </w:r>
    </w:p>
    <w:p w14:paraId="0C72B4C7" w14:textId="77777777" w:rsidR="00AB6988" w:rsidRPr="0045534E" w:rsidRDefault="00AB6988" w:rsidP="00B31BCF">
      <w:pPr>
        <w:pStyle w:val="Akapitzlist"/>
        <w:numPr>
          <w:ilvl w:val="1"/>
          <w:numId w:val="188"/>
        </w:numPr>
        <w:spacing w:after="120"/>
        <w:ind w:left="284" w:right="57" w:firstLine="0"/>
        <w:rPr>
          <w:rFonts w:ascii="Arial" w:hAnsi="Arial" w:cs="Arial"/>
          <w:i/>
          <w:sz w:val="22"/>
        </w:rPr>
      </w:pPr>
      <w:r w:rsidRPr="0045534E">
        <w:rPr>
          <w:rFonts w:ascii="Arial" w:hAnsi="Arial" w:cs="Arial"/>
          <w:i/>
          <w:sz w:val="22"/>
        </w:rPr>
        <w:t>w ilości co najmniej 22 000 m</w:t>
      </w:r>
      <w:r w:rsidRPr="0045534E">
        <w:rPr>
          <w:rFonts w:ascii="Arial" w:hAnsi="Arial" w:cs="Arial"/>
          <w:i/>
          <w:sz w:val="22"/>
          <w:vertAlign w:val="superscript"/>
        </w:rPr>
        <w:t>3</w:t>
      </w:r>
      <w:r w:rsidRPr="0045534E">
        <w:rPr>
          <w:rFonts w:ascii="Arial" w:hAnsi="Arial" w:cs="Arial"/>
          <w:i/>
          <w:sz w:val="22"/>
        </w:rPr>
        <w:t xml:space="preserve"> - w przypadku składania oferty na zadanie nr 3.</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001"/>
        <w:gridCol w:w="1573"/>
        <w:gridCol w:w="1461"/>
        <w:gridCol w:w="1845"/>
        <w:gridCol w:w="1368"/>
      </w:tblGrid>
      <w:tr w:rsidR="004D34C7" w:rsidRPr="00D12C42" w14:paraId="212D9EF0" w14:textId="77777777" w:rsidTr="0045534E">
        <w:trPr>
          <w:trHeight w:val="1544"/>
          <w:jc w:val="center"/>
        </w:trPr>
        <w:tc>
          <w:tcPr>
            <w:tcW w:w="292" w:type="pct"/>
          </w:tcPr>
          <w:p w14:paraId="3F68A85E" w14:textId="77777777" w:rsidR="00D12C42" w:rsidRPr="0045534E" w:rsidRDefault="00D12C42" w:rsidP="00D12C42">
            <w:pPr>
              <w:spacing w:after="160" w:line="259" w:lineRule="auto"/>
              <w:ind w:left="0" w:right="0" w:firstLine="0"/>
              <w:rPr>
                <w:rFonts w:ascii="Arial" w:eastAsia="Calibri" w:hAnsi="Arial" w:cs="Arial"/>
                <w:color w:val="auto"/>
                <w:szCs w:val="20"/>
                <w:lang w:eastAsia="en-US"/>
              </w:rPr>
            </w:pPr>
          </w:p>
          <w:p w14:paraId="2D0FFF42" w14:textId="77777777" w:rsidR="00D12C42" w:rsidRPr="0045534E" w:rsidRDefault="00D12C42" w:rsidP="00D12C42">
            <w:pPr>
              <w:spacing w:after="160" w:line="259" w:lineRule="auto"/>
              <w:ind w:left="0" w:right="0" w:firstLine="0"/>
              <w:rPr>
                <w:rFonts w:ascii="Arial" w:eastAsia="Calibri" w:hAnsi="Arial" w:cs="Arial"/>
                <w:color w:val="auto"/>
                <w:szCs w:val="20"/>
                <w:lang w:eastAsia="en-US"/>
              </w:rPr>
            </w:pPr>
            <w:r w:rsidRPr="0045534E">
              <w:rPr>
                <w:rFonts w:ascii="Arial" w:eastAsia="Calibri" w:hAnsi="Arial" w:cs="Arial"/>
                <w:color w:val="auto"/>
                <w:szCs w:val="20"/>
                <w:lang w:eastAsia="en-US"/>
              </w:rPr>
              <w:t>Lp.</w:t>
            </w:r>
          </w:p>
        </w:tc>
        <w:tc>
          <w:tcPr>
            <w:tcW w:w="1142" w:type="pct"/>
            <w:vAlign w:val="center"/>
          </w:tcPr>
          <w:p w14:paraId="59C04A09" w14:textId="77777777" w:rsidR="00D12C42" w:rsidRPr="0045534E" w:rsidRDefault="00D12C42" w:rsidP="00D12C42">
            <w:pPr>
              <w:spacing w:after="160" w:line="259" w:lineRule="auto"/>
              <w:ind w:left="0" w:right="0" w:firstLine="0"/>
              <w:rPr>
                <w:rFonts w:ascii="Arial" w:eastAsia="Calibri" w:hAnsi="Arial" w:cs="Arial"/>
                <w:color w:val="auto"/>
                <w:szCs w:val="20"/>
                <w:lang w:eastAsia="en-US"/>
              </w:rPr>
            </w:pPr>
            <w:r w:rsidRPr="0045534E">
              <w:rPr>
                <w:rFonts w:ascii="Arial" w:eastAsia="Calibri" w:hAnsi="Arial" w:cs="Arial"/>
                <w:color w:val="auto"/>
                <w:szCs w:val="20"/>
                <w:lang w:eastAsia="en-US"/>
              </w:rPr>
              <w:t xml:space="preserve">Przedmiot dostawy </w:t>
            </w:r>
            <w:r w:rsidRPr="0045534E">
              <w:rPr>
                <w:rFonts w:ascii="Arial" w:eastAsia="Calibri" w:hAnsi="Arial" w:cs="Arial"/>
                <w:color w:val="auto"/>
                <w:szCs w:val="20"/>
                <w:lang w:val="x-none" w:eastAsia="en-US"/>
              </w:rPr>
              <w:t>(należy określić w sposób umożliwiający ocenę spełniania warunku)</w:t>
            </w:r>
          </w:p>
        </w:tc>
        <w:tc>
          <w:tcPr>
            <w:tcW w:w="898" w:type="pct"/>
            <w:vAlign w:val="center"/>
          </w:tcPr>
          <w:p w14:paraId="40E52AEA" w14:textId="77777777" w:rsidR="00D12C42" w:rsidRPr="0045534E" w:rsidRDefault="00D12C42" w:rsidP="00D12C42">
            <w:pPr>
              <w:spacing w:after="160" w:line="259" w:lineRule="auto"/>
              <w:ind w:left="0" w:right="0" w:firstLine="0"/>
              <w:rPr>
                <w:rFonts w:ascii="Arial" w:eastAsia="Calibri" w:hAnsi="Arial" w:cs="Arial"/>
                <w:b/>
                <w:color w:val="auto"/>
                <w:szCs w:val="20"/>
                <w:lang w:eastAsia="en-US"/>
              </w:rPr>
            </w:pPr>
            <w:r w:rsidRPr="0045534E">
              <w:rPr>
                <w:rFonts w:ascii="Arial" w:eastAsia="Calibri" w:hAnsi="Arial" w:cs="Arial"/>
                <w:color w:val="auto"/>
                <w:szCs w:val="20"/>
                <w:lang w:eastAsia="en-US"/>
              </w:rPr>
              <w:t>Podmiot, na rzecz którego dostawa została wykonana</w:t>
            </w:r>
          </w:p>
        </w:tc>
        <w:tc>
          <w:tcPr>
            <w:tcW w:w="834" w:type="pct"/>
            <w:vAlign w:val="center"/>
          </w:tcPr>
          <w:p w14:paraId="32AC1F36" w14:textId="77777777" w:rsidR="00D12C42" w:rsidRPr="0045534E" w:rsidRDefault="00D12C42" w:rsidP="00D12C42">
            <w:pPr>
              <w:spacing w:after="160" w:line="259" w:lineRule="auto"/>
              <w:ind w:left="0" w:right="0" w:firstLine="0"/>
              <w:rPr>
                <w:rFonts w:ascii="Arial" w:eastAsia="Calibri" w:hAnsi="Arial" w:cs="Arial"/>
                <w:b/>
                <w:color w:val="auto"/>
                <w:szCs w:val="20"/>
                <w:lang w:eastAsia="en-US"/>
              </w:rPr>
            </w:pPr>
            <w:r w:rsidRPr="0045534E">
              <w:rPr>
                <w:rFonts w:ascii="Arial" w:eastAsia="Calibri" w:hAnsi="Arial" w:cs="Arial"/>
                <w:color w:val="auto"/>
                <w:szCs w:val="20"/>
                <w:lang w:eastAsia="en-US"/>
              </w:rPr>
              <w:t>Data wykonania dostawy</w:t>
            </w:r>
          </w:p>
        </w:tc>
        <w:tc>
          <w:tcPr>
            <w:tcW w:w="1053" w:type="pct"/>
            <w:vAlign w:val="center"/>
          </w:tcPr>
          <w:p w14:paraId="10362A0B" w14:textId="77777777" w:rsidR="00D12C42" w:rsidRPr="0045534E" w:rsidRDefault="00D12C42" w:rsidP="00D12C42">
            <w:pPr>
              <w:spacing w:after="160" w:line="259" w:lineRule="auto"/>
              <w:ind w:left="0" w:right="0" w:firstLine="0"/>
              <w:rPr>
                <w:rFonts w:ascii="Arial" w:eastAsia="Calibri" w:hAnsi="Arial" w:cs="Arial"/>
                <w:color w:val="auto"/>
                <w:szCs w:val="20"/>
                <w:lang w:eastAsia="en-US"/>
              </w:rPr>
            </w:pPr>
            <w:r w:rsidRPr="0045534E">
              <w:rPr>
                <w:rFonts w:ascii="Arial" w:eastAsia="Calibri" w:hAnsi="Arial" w:cs="Arial"/>
                <w:color w:val="auto"/>
                <w:szCs w:val="20"/>
                <w:lang w:eastAsia="en-US"/>
              </w:rPr>
              <w:t>Ilość dostarczonego oleju napędowego (w m</w:t>
            </w:r>
            <w:r w:rsidRPr="0045534E">
              <w:rPr>
                <w:rFonts w:ascii="Arial" w:eastAsia="Calibri" w:hAnsi="Arial" w:cs="Arial"/>
                <w:color w:val="auto"/>
                <w:szCs w:val="20"/>
                <w:vertAlign w:val="superscript"/>
                <w:lang w:eastAsia="en-US"/>
              </w:rPr>
              <w:t>3</w:t>
            </w:r>
            <w:r w:rsidRPr="0045534E">
              <w:rPr>
                <w:rFonts w:ascii="Arial" w:eastAsia="Calibri" w:hAnsi="Arial" w:cs="Arial"/>
                <w:color w:val="auto"/>
                <w:szCs w:val="20"/>
                <w:lang w:eastAsia="en-US"/>
              </w:rPr>
              <w:t>)</w:t>
            </w:r>
          </w:p>
        </w:tc>
        <w:tc>
          <w:tcPr>
            <w:tcW w:w="781" w:type="pct"/>
            <w:vAlign w:val="center"/>
          </w:tcPr>
          <w:p w14:paraId="08F7B028" w14:textId="77777777" w:rsidR="00D12C42" w:rsidRPr="0045534E" w:rsidRDefault="00D12C42" w:rsidP="00D12C42">
            <w:pPr>
              <w:spacing w:after="160" w:line="259" w:lineRule="auto"/>
              <w:ind w:left="0" w:right="0" w:firstLine="0"/>
              <w:rPr>
                <w:rFonts w:ascii="Arial" w:eastAsia="Calibri" w:hAnsi="Arial" w:cs="Arial"/>
                <w:b/>
                <w:color w:val="auto"/>
                <w:szCs w:val="20"/>
                <w:lang w:eastAsia="en-US"/>
              </w:rPr>
            </w:pPr>
            <w:r w:rsidRPr="0045534E">
              <w:rPr>
                <w:rFonts w:ascii="Arial" w:eastAsia="Calibri" w:hAnsi="Arial" w:cs="Arial"/>
                <w:color w:val="auto"/>
                <w:szCs w:val="20"/>
                <w:lang w:eastAsia="en-US"/>
              </w:rPr>
              <w:t>Wartość dostawy brutto</w:t>
            </w:r>
          </w:p>
        </w:tc>
      </w:tr>
      <w:tr w:rsidR="004D34C7" w:rsidRPr="00D12C42" w14:paraId="752D4397" w14:textId="77777777" w:rsidTr="0045534E">
        <w:trPr>
          <w:trHeight w:val="873"/>
          <w:jc w:val="center"/>
        </w:trPr>
        <w:tc>
          <w:tcPr>
            <w:tcW w:w="292" w:type="pct"/>
            <w:vAlign w:val="center"/>
          </w:tcPr>
          <w:p w14:paraId="6E371DB3"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r w:rsidRPr="00D12C42">
              <w:rPr>
                <w:rFonts w:ascii="Arial" w:eastAsia="Calibri" w:hAnsi="Arial" w:cs="Arial"/>
                <w:color w:val="auto"/>
                <w:sz w:val="22"/>
                <w:lang w:eastAsia="en-US"/>
              </w:rPr>
              <w:t>1.</w:t>
            </w:r>
          </w:p>
        </w:tc>
        <w:tc>
          <w:tcPr>
            <w:tcW w:w="1142" w:type="pct"/>
            <w:vAlign w:val="center"/>
          </w:tcPr>
          <w:p w14:paraId="537B44ED"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98" w:type="pct"/>
            <w:vAlign w:val="center"/>
          </w:tcPr>
          <w:p w14:paraId="3B101D54"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34" w:type="pct"/>
            <w:vAlign w:val="center"/>
          </w:tcPr>
          <w:p w14:paraId="7441E233"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1053" w:type="pct"/>
            <w:vAlign w:val="center"/>
          </w:tcPr>
          <w:p w14:paraId="1E8FB1B2"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781" w:type="pct"/>
            <w:vAlign w:val="center"/>
          </w:tcPr>
          <w:p w14:paraId="09A0B430"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r>
      <w:tr w:rsidR="004D34C7" w:rsidRPr="00D12C42" w14:paraId="5634ABF8" w14:textId="77777777" w:rsidTr="0045534E">
        <w:trPr>
          <w:trHeight w:val="1072"/>
          <w:jc w:val="center"/>
        </w:trPr>
        <w:tc>
          <w:tcPr>
            <w:tcW w:w="292" w:type="pct"/>
            <w:vAlign w:val="center"/>
          </w:tcPr>
          <w:p w14:paraId="6486F3DC"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r w:rsidRPr="00D12C42">
              <w:rPr>
                <w:rFonts w:ascii="Arial" w:eastAsia="Calibri" w:hAnsi="Arial" w:cs="Arial"/>
                <w:color w:val="auto"/>
                <w:sz w:val="22"/>
                <w:lang w:eastAsia="en-US"/>
              </w:rPr>
              <w:t>2.</w:t>
            </w:r>
          </w:p>
        </w:tc>
        <w:tc>
          <w:tcPr>
            <w:tcW w:w="1142" w:type="pct"/>
            <w:vAlign w:val="center"/>
          </w:tcPr>
          <w:p w14:paraId="28463071"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98" w:type="pct"/>
            <w:vAlign w:val="center"/>
          </w:tcPr>
          <w:p w14:paraId="27BD19A6"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34" w:type="pct"/>
            <w:vAlign w:val="center"/>
          </w:tcPr>
          <w:p w14:paraId="1C8DAA6E"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1053" w:type="pct"/>
            <w:vAlign w:val="center"/>
          </w:tcPr>
          <w:p w14:paraId="01D00F7D"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781" w:type="pct"/>
            <w:vAlign w:val="center"/>
          </w:tcPr>
          <w:p w14:paraId="25EED380"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r>
    </w:tbl>
    <w:p w14:paraId="3468D079" w14:textId="74B04444" w:rsidR="00DB3B7F" w:rsidRPr="00B31BCF" w:rsidRDefault="00DB3B7F" w:rsidP="0045534E">
      <w:pPr>
        <w:spacing w:before="120"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70EC839B" w14:textId="66FC9BEB" w:rsidR="00D12C42" w:rsidRPr="00B31BCF" w:rsidRDefault="00DB3B7F" w:rsidP="00DB3B7F">
      <w:pPr>
        <w:spacing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08430BD6" w14:textId="77777777" w:rsidR="00CC7CD1" w:rsidRPr="00F02D52" w:rsidRDefault="00CC7CD1" w:rsidP="00CC7CD1">
      <w:pPr>
        <w:spacing w:after="27" w:line="248" w:lineRule="auto"/>
        <w:ind w:left="-5" w:right="0"/>
        <w:rPr>
          <w:rFonts w:ascii="Arial" w:eastAsia="Segoe UI" w:hAnsi="Arial" w:cs="Arial"/>
          <w:b/>
          <w:i/>
          <w:color w:val="auto"/>
          <w:sz w:val="22"/>
        </w:rPr>
      </w:pPr>
    </w:p>
    <w:p w14:paraId="0F29BCE1" w14:textId="341F9608"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4F3FB6B0" w14:textId="77777777" w:rsidR="00CC7CD1" w:rsidRPr="00F02D52" w:rsidRDefault="00CC7CD1" w:rsidP="00CC7CD1">
      <w:pPr>
        <w:spacing w:after="27" w:line="248" w:lineRule="auto"/>
        <w:ind w:left="-5" w:right="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p>
    <w:p w14:paraId="1D683803" w14:textId="77777777" w:rsidR="006676CC" w:rsidRPr="00F02D52" w:rsidRDefault="006676CC">
      <w:pPr>
        <w:spacing w:after="160" w:line="259" w:lineRule="auto"/>
        <w:ind w:left="0" w:right="0" w:firstLine="0"/>
        <w:jc w:val="left"/>
        <w:rPr>
          <w:rFonts w:ascii="Arial" w:eastAsia="Segoe UI" w:hAnsi="Arial" w:cs="Arial"/>
          <w:b/>
          <w:i/>
          <w:color w:val="auto"/>
          <w:sz w:val="22"/>
        </w:rPr>
      </w:pPr>
      <w:r w:rsidRPr="00F02D52">
        <w:rPr>
          <w:rFonts w:ascii="Arial" w:eastAsia="Segoe UI" w:hAnsi="Arial" w:cs="Arial"/>
          <w:b/>
          <w:i/>
          <w:color w:val="auto"/>
          <w:sz w:val="22"/>
        </w:rPr>
        <w:br w:type="page"/>
      </w:r>
    </w:p>
    <w:p w14:paraId="24593C05" w14:textId="5C6DC14B" w:rsidR="00EF121D" w:rsidRPr="00EE2838"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EE2838">
        <w:rPr>
          <w:rFonts w:ascii="Arial" w:eastAsia="Times New Roman" w:hAnsi="Arial" w:cs="Arial"/>
          <w:b/>
          <w:bCs/>
          <w:color w:val="auto"/>
          <w:sz w:val="22"/>
          <w:u w:val="single"/>
        </w:rPr>
        <w:lastRenderedPageBreak/>
        <w:t xml:space="preserve">Załącznik nr </w:t>
      </w:r>
      <w:r w:rsidR="00FA4B19" w:rsidRPr="00EE2838">
        <w:rPr>
          <w:rFonts w:ascii="Arial" w:eastAsia="Times New Roman" w:hAnsi="Arial" w:cs="Arial"/>
          <w:b/>
          <w:bCs/>
          <w:color w:val="auto"/>
          <w:sz w:val="22"/>
          <w:u w:val="single"/>
        </w:rPr>
        <w:t>7</w:t>
      </w:r>
      <w:r w:rsidRPr="00EE2838">
        <w:rPr>
          <w:rFonts w:ascii="Arial" w:eastAsia="Times New Roman" w:hAnsi="Arial" w:cs="Arial"/>
          <w:b/>
          <w:bCs/>
          <w:color w:val="auto"/>
          <w:sz w:val="22"/>
          <w:u w:val="single"/>
        </w:rPr>
        <w:t xml:space="preserve"> do SWZ</w:t>
      </w:r>
    </w:p>
    <w:p w14:paraId="0E606249" w14:textId="77777777" w:rsidR="00EF121D" w:rsidRPr="00EE2838" w:rsidRDefault="00EF121D" w:rsidP="00EF121D">
      <w:pPr>
        <w:widowControl w:val="0"/>
        <w:autoSpaceDE w:val="0"/>
        <w:autoSpaceDN w:val="0"/>
        <w:spacing w:after="0" w:line="240" w:lineRule="auto"/>
        <w:ind w:left="0" w:right="0" w:firstLine="0"/>
        <w:jc w:val="center"/>
        <w:rPr>
          <w:rFonts w:ascii="Arial" w:eastAsia="Times New Roman" w:hAnsi="Arial" w:cs="Arial"/>
          <w:b/>
          <w:bCs/>
          <w:color w:val="auto"/>
          <w:sz w:val="22"/>
        </w:rPr>
      </w:pPr>
    </w:p>
    <w:p w14:paraId="18DD70EA" w14:textId="77777777" w:rsidR="007C59EB" w:rsidRPr="0034234B" w:rsidRDefault="007C59EB" w:rsidP="007C59EB">
      <w:pPr>
        <w:spacing w:after="0" w:line="360" w:lineRule="auto"/>
        <w:ind w:left="284" w:right="0" w:hanging="284"/>
        <w:jc w:val="right"/>
        <w:rPr>
          <w:rFonts w:ascii="Arial" w:eastAsia="Calibri" w:hAnsi="Arial" w:cs="Arial"/>
          <w:color w:val="auto"/>
          <w:sz w:val="22"/>
          <w:lang w:eastAsia="en-US"/>
        </w:rPr>
      </w:pPr>
    </w:p>
    <w:p w14:paraId="02417F34" w14:textId="0F9464DF" w:rsidR="007C59EB" w:rsidRPr="00EE2838" w:rsidRDefault="00EC3ED7" w:rsidP="007C59EB">
      <w:pPr>
        <w:spacing w:after="0" w:line="360" w:lineRule="auto"/>
        <w:ind w:left="284" w:right="0" w:hanging="284"/>
        <w:jc w:val="center"/>
        <w:rPr>
          <w:rFonts w:ascii="Arial" w:eastAsia="Calibri" w:hAnsi="Arial" w:cs="Arial"/>
          <w:color w:val="auto"/>
          <w:sz w:val="22"/>
          <w:lang w:eastAsia="en-US"/>
        </w:rPr>
      </w:pPr>
      <w:r>
        <w:rPr>
          <w:rFonts w:ascii="Arial" w:eastAsia="Calibri" w:hAnsi="Arial" w:cs="Arial"/>
          <w:b/>
          <w:color w:val="auto"/>
          <w:sz w:val="22"/>
          <w:lang w:eastAsia="en-US"/>
        </w:rPr>
        <w:t>PROJEKTOWANE</w:t>
      </w:r>
      <w:r w:rsidR="007C59EB" w:rsidRPr="00EE2838">
        <w:rPr>
          <w:rFonts w:ascii="Arial" w:eastAsia="Calibri" w:hAnsi="Arial" w:cs="Arial"/>
          <w:b/>
          <w:color w:val="auto"/>
          <w:sz w:val="22"/>
          <w:lang w:eastAsia="en-US"/>
        </w:rPr>
        <w:t xml:space="preserve"> POSTANOWIENIA UMOWY</w:t>
      </w:r>
    </w:p>
    <w:p w14:paraId="25B9983A" w14:textId="77777777" w:rsidR="007C59EB" w:rsidRPr="00B31BCF" w:rsidRDefault="007C59EB" w:rsidP="007C59EB">
      <w:pPr>
        <w:widowControl w:val="0"/>
        <w:tabs>
          <w:tab w:val="center" w:pos="4536"/>
          <w:tab w:val="right" w:pos="9072"/>
        </w:tabs>
        <w:suppressAutoHyphens/>
        <w:overflowPunct w:val="0"/>
        <w:autoSpaceDE w:val="0"/>
        <w:autoSpaceDN w:val="0"/>
        <w:spacing w:after="0" w:line="360" w:lineRule="auto"/>
        <w:ind w:left="284" w:right="0" w:hanging="284"/>
        <w:jc w:val="center"/>
        <w:textAlignment w:val="baseline"/>
        <w:rPr>
          <w:rFonts w:ascii="Arial" w:eastAsia="Times New Roman" w:hAnsi="Arial" w:cs="Arial"/>
          <w:b/>
          <w:color w:val="auto"/>
          <w:kern w:val="3"/>
          <w:sz w:val="22"/>
          <w:lang w:eastAsia="zh-CN"/>
        </w:rPr>
      </w:pPr>
      <w:r w:rsidRPr="00B31BCF">
        <w:rPr>
          <w:rFonts w:ascii="Arial" w:eastAsia="Times New Roman" w:hAnsi="Arial" w:cs="Arial"/>
          <w:b/>
          <w:color w:val="auto"/>
          <w:kern w:val="3"/>
          <w:sz w:val="22"/>
          <w:lang w:eastAsia="zh-CN"/>
        </w:rPr>
        <w:t>§ 1</w:t>
      </w:r>
    </w:p>
    <w:p w14:paraId="5C11B499"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OŚWIADCZENIE STRON</w:t>
      </w:r>
    </w:p>
    <w:p w14:paraId="2E4A4606" w14:textId="77777777" w:rsidR="007C59EB" w:rsidRPr="00B31BCF" w:rsidRDefault="007C59EB" w:rsidP="00B31BCF">
      <w:pPr>
        <w:numPr>
          <w:ilvl w:val="0"/>
          <w:numId w:val="191"/>
        </w:numPr>
        <w:spacing w:after="0" w:line="360" w:lineRule="auto"/>
        <w:ind w:left="284" w:right="0" w:hanging="284"/>
        <w:rPr>
          <w:rFonts w:ascii="Arial" w:eastAsia="Calibri" w:hAnsi="Arial" w:cs="Arial"/>
          <w:color w:val="auto"/>
          <w:sz w:val="22"/>
          <w:lang w:eastAsia="en-US"/>
        </w:rPr>
      </w:pPr>
      <w:r w:rsidRPr="00B31BCF">
        <w:rPr>
          <w:rFonts w:ascii="Arial" w:eastAsia="Calibri" w:hAnsi="Arial" w:cs="Arial"/>
          <w:color w:val="auto"/>
          <w:sz w:val="22"/>
          <w:lang w:eastAsia="en-US"/>
        </w:rPr>
        <w:t>Wykonawca oświadcza i zapewnia, że:</w:t>
      </w:r>
    </w:p>
    <w:p w14:paraId="726D11FE" w14:textId="77777777" w:rsidR="007C59EB" w:rsidRPr="00B31BCF" w:rsidRDefault="007C59EB" w:rsidP="007C59EB">
      <w:pPr>
        <w:overflowPunct w:val="0"/>
        <w:autoSpaceDE w:val="0"/>
        <w:autoSpaceDN w:val="0"/>
        <w:adjustRightInd w:val="0"/>
        <w:spacing w:after="0" w:line="360" w:lineRule="auto"/>
        <w:ind w:left="709" w:right="0" w:hanging="349"/>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1)</w:t>
      </w:r>
      <w:r w:rsidRPr="00B31BCF">
        <w:rPr>
          <w:rFonts w:ascii="Arial" w:eastAsia="Calibri" w:hAnsi="Arial" w:cs="Arial"/>
          <w:color w:val="auto"/>
          <w:sz w:val="22"/>
          <w:lang w:eastAsia="en-US"/>
        </w:rPr>
        <w:tab/>
        <w:t>dysponuje pełnym i nieograniczonym tytułem własności do towaru będącego przedmiotem Umowy, w stanie wolnym od wszelkich obciążeń lub praw osób trzecich i nie jest zobowiązany do ustanowienia żadnych takich obciążeń ani praw osób trzecich;</w:t>
      </w:r>
    </w:p>
    <w:p w14:paraId="5D5837DB" w14:textId="77777777" w:rsidR="007C59EB" w:rsidRPr="00B31BCF" w:rsidRDefault="007C59EB" w:rsidP="007C59EB">
      <w:pPr>
        <w:overflowPunct w:val="0"/>
        <w:autoSpaceDE w:val="0"/>
        <w:autoSpaceDN w:val="0"/>
        <w:adjustRightInd w:val="0"/>
        <w:spacing w:after="0" w:line="360" w:lineRule="auto"/>
        <w:ind w:left="709" w:right="0" w:hanging="425"/>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2)</w:t>
      </w:r>
      <w:r w:rsidRPr="00B31BCF">
        <w:rPr>
          <w:rFonts w:ascii="Arial" w:eastAsia="Calibri" w:hAnsi="Arial" w:cs="Arial"/>
          <w:color w:val="auto"/>
          <w:sz w:val="22"/>
          <w:lang w:eastAsia="en-US"/>
        </w:rPr>
        <w:tab/>
        <w:t xml:space="preserve">zawarcie i wykonanie Umowy nie narusza żadnych właściwych przepisów praw ani ciążących na nim zobowiązań i uzyskał wszelkie zgody, zezwolenia </w:t>
      </w:r>
      <w:r w:rsidRPr="00B31BCF">
        <w:rPr>
          <w:rFonts w:ascii="Arial" w:eastAsia="Calibri" w:hAnsi="Arial" w:cs="Arial"/>
          <w:color w:val="auto"/>
          <w:sz w:val="22"/>
          <w:lang w:eastAsia="en-US"/>
        </w:rPr>
        <w:br/>
        <w:t>i pozwolenia na zawarcie Umowy.</w:t>
      </w:r>
    </w:p>
    <w:p w14:paraId="1C63ACB2" w14:textId="77777777" w:rsidR="007C59EB" w:rsidRPr="00B31BCF" w:rsidRDefault="007C59EB" w:rsidP="00B31BCF">
      <w:pPr>
        <w:numPr>
          <w:ilvl w:val="0"/>
          <w:numId w:val="191"/>
        </w:numPr>
        <w:spacing w:after="0" w:line="360" w:lineRule="auto"/>
        <w:ind w:left="284" w:right="0" w:hanging="284"/>
        <w:rPr>
          <w:rFonts w:ascii="Arial" w:eastAsia="Calibri" w:hAnsi="Arial" w:cs="Arial"/>
          <w:color w:val="auto"/>
          <w:sz w:val="22"/>
          <w:lang w:eastAsia="en-US"/>
        </w:rPr>
      </w:pPr>
      <w:r w:rsidRPr="00B31BCF">
        <w:rPr>
          <w:rFonts w:ascii="Arial" w:eastAsia="Calibri" w:hAnsi="Arial" w:cs="Arial"/>
          <w:color w:val="auto"/>
          <w:sz w:val="22"/>
          <w:lang w:eastAsia="en-US"/>
        </w:rPr>
        <w:t xml:space="preserve">Zamawiający oświadcza, że zakupione paliwo służyć będzie wykonaniu zadań, </w:t>
      </w:r>
      <w:r w:rsidRPr="00B31BCF">
        <w:rPr>
          <w:rFonts w:ascii="Arial" w:eastAsia="Calibri" w:hAnsi="Arial" w:cs="Arial"/>
          <w:color w:val="auto"/>
          <w:sz w:val="22"/>
          <w:lang w:eastAsia="en-US"/>
        </w:rPr>
        <w:br/>
        <w:t>o których mowa w art. 1 ust. 2 ustawy z dnia 25 sierpnia 2006 r. o biokomponentach i biopaliwach ciekłych (tekst jednolity: Dz. U. z 2020 r. poz. 1233), powierzonych Rządowej Agencji Rezerw Strategicznych, stąd do wykonania niniejszej Umowy przepisów tej ustawy nie stosuje się.</w:t>
      </w:r>
    </w:p>
    <w:p w14:paraId="36E4DDDD"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2</w:t>
      </w:r>
    </w:p>
    <w:p w14:paraId="05203FC8"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PRZEDMIOT UMOWY</w:t>
      </w:r>
    </w:p>
    <w:p w14:paraId="413B7CA0" w14:textId="77777777" w:rsidR="007C59EB" w:rsidRPr="00B31BCF" w:rsidRDefault="007C59EB" w:rsidP="00B31BCF">
      <w:pPr>
        <w:numPr>
          <w:ilvl w:val="0"/>
          <w:numId w:val="192"/>
        </w:numPr>
        <w:overflowPunct w:val="0"/>
        <w:autoSpaceDE w:val="0"/>
        <w:autoSpaceDN w:val="0"/>
        <w:adjustRightInd w:val="0"/>
        <w:spacing w:after="0" w:line="360" w:lineRule="auto"/>
        <w:ind w:left="284" w:right="0" w:hanging="284"/>
        <w:textAlignment w:val="baseline"/>
        <w:rPr>
          <w:rFonts w:ascii="Arial" w:eastAsia="Calibri" w:hAnsi="Arial" w:cs="Arial"/>
          <w:color w:val="auto"/>
          <w:sz w:val="22"/>
          <w:lang w:eastAsia="en-US"/>
        </w:rPr>
      </w:pPr>
      <w:r w:rsidRPr="00B31BCF">
        <w:rPr>
          <w:rFonts w:ascii="Arial" w:eastAsia="Calibri" w:hAnsi="Arial" w:cs="Arial"/>
          <w:color w:val="auto"/>
          <w:spacing w:val="-4"/>
          <w:sz w:val="22"/>
          <w:lang w:eastAsia="en-US"/>
        </w:rPr>
        <w:t>Przedmiotem Umowy jest dostawa</w:t>
      </w:r>
      <w:r w:rsidRPr="00B31BCF">
        <w:rPr>
          <w:rFonts w:ascii="Arial" w:eastAsia="Calibri" w:hAnsi="Arial" w:cs="Arial"/>
          <w:color w:val="auto"/>
          <w:sz w:val="22"/>
          <w:lang w:eastAsia="en-US"/>
        </w:rPr>
        <w:t xml:space="preserve"> oleju napędowego w gat. F w ilości …….. m</w:t>
      </w:r>
      <w:r w:rsidRPr="00B31BCF">
        <w:rPr>
          <w:rFonts w:ascii="Arial" w:eastAsia="Calibri" w:hAnsi="Arial" w:cs="Arial"/>
          <w:color w:val="auto"/>
          <w:sz w:val="22"/>
          <w:vertAlign w:val="superscript"/>
          <w:lang w:eastAsia="en-US"/>
        </w:rPr>
        <w:t>3</w:t>
      </w:r>
      <w:r w:rsidRPr="00B31BCF">
        <w:rPr>
          <w:rFonts w:ascii="Arial" w:eastAsia="Calibri" w:hAnsi="Arial" w:cs="Arial"/>
          <w:color w:val="auto"/>
          <w:sz w:val="22"/>
          <w:lang w:eastAsia="en-US"/>
        </w:rPr>
        <w:t xml:space="preserve"> w temperaturze referencyjnej 15</w:t>
      </w:r>
      <w:r w:rsidRPr="00B31BCF">
        <w:rPr>
          <w:rFonts w:ascii="Arial" w:eastAsia="Calibri" w:hAnsi="Arial" w:cs="Arial"/>
          <w:color w:val="auto"/>
          <w:sz w:val="22"/>
          <w:vertAlign w:val="superscript"/>
          <w:lang w:eastAsia="en-US"/>
        </w:rPr>
        <w:t>0</w:t>
      </w:r>
      <w:r w:rsidRPr="00B31BCF">
        <w:rPr>
          <w:rFonts w:ascii="Arial" w:eastAsia="Calibri" w:hAnsi="Arial" w:cs="Arial"/>
          <w:color w:val="auto"/>
          <w:sz w:val="22"/>
          <w:lang w:eastAsia="en-US"/>
        </w:rPr>
        <w:t xml:space="preserve"> C</w:t>
      </w:r>
      <w:r w:rsidRPr="00B31BCF">
        <w:rPr>
          <w:rFonts w:ascii="Arial" w:eastAsia="Calibri" w:hAnsi="Arial" w:cs="Arial"/>
          <w:color w:val="auto"/>
          <w:spacing w:val="-4"/>
          <w:sz w:val="22"/>
          <w:lang w:eastAsia="en-US"/>
        </w:rPr>
        <w:t xml:space="preserve">, </w:t>
      </w:r>
      <w:r w:rsidRPr="00B31BCF">
        <w:rPr>
          <w:rFonts w:ascii="Arial" w:eastAsia="Calibri" w:hAnsi="Arial" w:cs="Arial"/>
          <w:color w:val="auto"/>
          <w:sz w:val="22"/>
          <w:lang w:eastAsia="en-US"/>
        </w:rPr>
        <w:t xml:space="preserve">w celu wypełnienia dyspozycji art. 3 ust. 2 pkt 2 ustawy z dnia 16 lutego 2007 r. o zapasach ropy naftowej, produktów naftowych </w:t>
      </w:r>
      <w:r w:rsidRPr="00B31BCF">
        <w:rPr>
          <w:rFonts w:ascii="Arial" w:eastAsia="Calibri" w:hAnsi="Arial" w:cs="Arial"/>
          <w:color w:val="auto"/>
          <w:sz w:val="22"/>
          <w:lang w:eastAsia="en-US"/>
        </w:rPr>
        <w:br/>
        <w:t>i gazu ziemnego oraz zasadach postępowania w sytuacjach zagrożenia bezpieczeństwa paliwowego państwa i zakłóceń na rynku naftowym (tekst jednolity:</w:t>
      </w:r>
      <w:r w:rsidRPr="00B31BCF">
        <w:rPr>
          <w:rFonts w:ascii="Arial" w:eastAsia="Calibri" w:hAnsi="Arial" w:cs="Arial"/>
          <w:color w:val="auto"/>
          <w:spacing w:val="-4"/>
          <w:sz w:val="22"/>
          <w:lang w:eastAsia="en-US"/>
        </w:rPr>
        <w:t xml:space="preserve"> </w:t>
      </w:r>
      <w:r w:rsidRPr="00B31BCF">
        <w:rPr>
          <w:rFonts w:ascii="Arial" w:eastAsia="Calibri" w:hAnsi="Arial" w:cs="Arial"/>
          <w:color w:val="auto"/>
          <w:sz w:val="22"/>
          <w:lang w:eastAsia="en-US"/>
        </w:rPr>
        <w:t>Dz. U. z 2020 r. poz. 411) zwanego dalej ,,paliwem’’ lub „towarem”.</w:t>
      </w:r>
    </w:p>
    <w:p w14:paraId="2228DCF8" w14:textId="06A22326" w:rsidR="007C59EB" w:rsidRPr="00B31BCF" w:rsidRDefault="007C59EB" w:rsidP="00B31BCF">
      <w:pPr>
        <w:widowControl w:val="0"/>
        <w:numPr>
          <w:ilvl w:val="0"/>
          <w:numId w:val="192"/>
        </w:numPr>
        <w:overflowPunct w:val="0"/>
        <w:autoSpaceDE w:val="0"/>
        <w:autoSpaceDN w:val="0"/>
        <w:adjustRightInd w:val="0"/>
        <w:spacing w:before="120" w:after="120" w:line="360" w:lineRule="auto"/>
        <w:ind w:left="284" w:right="0" w:hanging="284"/>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 xml:space="preserve">Zamawiający dopuszcza, że z przyczyn logistycznych ilość dostarczanego paliwa przez Wykonawcę może przekroczyć ilość wskazaną w ust. 1 lecz nie więcej niż o </w:t>
      </w:r>
      <w:r w:rsidRPr="00B31BCF">
        <w:rPr>
          <w:rFonts w:ascii="Arial" w:eastAsia="Times New Roman" w:hAnsi="Arial" w:cs="Arial"/>
          <w:color w:val="auto"/>
          <w:sz w:val="22"/>
        </w:rPr>
        <w:t>60 m</w:t>
      </w:r>
      <w:r w:rsidRPr="00B31BCF">
        <w:rPr>
          <w:rFonts w:ascii="Arial" w:eastAsia="Times New Roman" w:hAnsi="Arial" w:cs="Arial"/>
          <w:color w:val="auto"/>
          <w:sz w:val="22"/>
          <w:vertAlign w:val="superscript"/>
        </w:rPr>
        <w:t>3</w:t>
      </w:r>
      <w:r w:rsidRPr="00B31BCF">
        <w:rPr>
          <w:rFonts w:ascii="Arial" w:eastAsia="Times New Roman" w:hAnsi="Arial" w:cs="Arial"/>
          <w:color w:val="auto"/>
          <w:sz w:val="22"/>
        </w:rPr>
        <w:t>.</w:t>
      </w:r>
    </w:p>
    <w:p w14:paraId="14B1DD94" w14:textId="152B16AA" w:rsidR="007C59EB" w:rsidRPr="00B31BCF" w:rsidRDefault="007C59EB" w:rsidP="00B31BCF">
      <w:pPr>
        <w:numPr>
          <w:ilvl w:val="0"/>
          <w:numId w:val="192"/>
        </w:numPr>
        <w:overflowPunct w:val="0"/>
        <w:autoSpaceDE w:val="0"/>
        <w:autoSpaceDN w:val="0"/>
        <w:adjustRightInd w:val="0"/>
        <w:spacing w:after="0" w:line="360" w:lineRule="auto"/>
        <w:ind w:left="284" w:right="0" w:hanging="284"/>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Wykonawca sprzedaje, a Zamawiający kupuje olej napędowy w gat. F w ilości określonej w ust. 1, o jakości</w:t>
      </w:r>
      <w:r w:rsidRPr="00B31BCF">
        <w:rPr>
          <w:rFonts w:ascii="Arial" w:eastAsia="Calibri" w:hAnsi="Arial" w:cs="Arial"/>
          <w:color w:val="auto"/>
          <w:spacing w:val="-4"/>
          <w:sz w:val="22"/>
          <w:lang w:eastAsia="en-US"/>
        </w:rPr>
        <w:t xml:space="preserve"> zgodnej z normą PN-EN 590</w:t>
      </w:r>
      <w:r w:rsidRPr="00B31BCF">
        <w:rPr>
          <w:rFonts w:ascii="Arial" w:eastAsia="Calibri" w:hAnsi="Arial" w:cs="Arial"/>
          <w:color w:val="auto"/>
          <w:spacing w:val="2"/>
          <w:sz w:val="22"/>
          <w:lang w:eastAsia="en-US"/>
        </w:rPr>
        <w:t xml:space="preserve"> i</w:t>
      </w:r>
      <w:r w:rsidRPr="00B31BCF">
        <w:rPr>
          <w:rFonts w:ascii="Arial" w:eastAsia="Calibri" w:hAnsi="Arial" w:cs="Arial"/>
          <w:color w:val="auto"/>
          <w:spacing w:val="-4"/>
          <w:sz w:val="22"/>
          <w:lang w:eastAsia="en-US"/>
        </w:rPr>
        <w:t xml:space="preserve"> wymaganiami przedstawionymi w załączniku nr 3 </w:t>
      </w:r>
      <w:r w:rsidRPr="00B31BCF">
        <w:rPr>
          <w:rFonts w:ascii="Arial" w:eastAsia="Calibri" w:hAnsi="Arial" w:cs="Arial"/>
          <w:color w:val="auto"/>
          <w:sz w:val="22"/>
          <w:lang w:eastAsia="en-US"/>
        </w:rPr>
        <w:t xml:space="preserve">do rozporządzenia Ministra Gospodarki w sprawie wymagań jakościowych dla paliw ciekłych z dnia 09.10.2015 r. (Dz. U. z 2015 r. poz. 1680) z zastrzeżeniem, że </w:t>
      </w:r>
      <w:r w:rsidRPr="00B31BCF">
        <w:rPr>
          <w:rFonts w:ascii="Arial" w:eastAsia="Calibri" w:hAnsi="Arial" w:cs="Arial"/>
          <w:color w:val="auto"/>
          <w:spacing w:val="2"/>
          <w:sz w:val="22"/>
          <w:lang w:eastAsia="en-US"/>
        </w:rPr>
        <w:t xml:space="preserve">olej napędowy nie może zawierać biokomponentów i </w:t>
      </w:r>
      <w:r w:rsidRPr="00B31BCF">
        <w:rPr>
          <w:rFonts w:ascii="Arial" w:eastAsia="Calibri" w:hAnsi="Arial" w:cs="Arial"/>
          <w:color w:val="auto"/>
          <w:spacing w:val="-4"/>
          <w:sz w:val="22"/>
          <w:lang w:eastAsia="en-US"/>
        </w:rPr>
        <w:t>musi pochodzić z bieżącej produkcji.</w:t>
      </w:r>
    </w:p>
    <w:p w14:paraId="068E352F" w14:textId="77777777" w:rsidR="007C59EB" w:rsidRPr="00B31BCF" w:rsidRDefault="007C59EB" w:rsidP="00B31BCF">
      <w:pPr>
        <w:numPr>
          <w:ilvl w:val="0"/>
          <w:numId w:val="192"/>
        </w:numPr>
        <w:overflowPunct w:val="0"/>
        <w:autoSpaceDE w:val="0"/>
        <w:autoSpaceDN w:val="0"/>
        <w:adjustRightInd w:val="0"/>
        <w:spacing w:after="0" w:line="360" w:lineRule="auto"/>
        <w:ind w:left="284" w:right="0" w:hanging="284"/>
        <w:textAlignment w:val="baseline"/>
        <w:rPr>
          <w:rFonts w:ascii="Arial" w:eastAsia="Calibri" w:hAnsi="Arial" w:cs="Arial"/>
          <w:color w:val="auto"/>
          <w:sz w:val="22"/>
          <w:lang w:eastAsia="en-US"/>
        </w:rPr>
      </w:pPr>
      <w:r w:rsidRPr="00B31BCF">
        <w:rPr>
          <w:rFonts w:ascii="Arial" w:eastAsia="Calibri" w:hAnsi="Arial" w:cs="Arial"/>
          <w:color w:val="auto"/>
          <w:spacing w:val="-4"/>
          <w:sz w:val="22"/>
          <w:lang w:eastAsia="en-US"/>
        </w:rPr>
        <w:lastRenderedPageBreak/>
        <w:t>Zakup i dostawa towaru będzie prowadzona w procedurze zawieszenia poboru akcyzy.</w:t>
      </w:r>
    </w:p>
    <w:p w14:paraId="189B0B51" w14:textId="77777777" w:rsidR="007C59EB" w:rsidRPr="00B31BCF" w:rsidRDefault="007C59EB" w:rsidP="007C59EB">
      <w:pPr>
        <w:suppressAutoHyphens/>
        <w:autoSpaceDN w:val="0"/>
        <w:spacing w:after="0" w:line="360" w:lineRule="auto"/>
        <w:ind w:left="0" w:right="0" w:firstLine="0"/>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3</w:t>
      </w:r>
    </w:p>
    <w:p w14:paraId="0F0DE198"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xml:space="preserve">DOSTAWA PALIWA </w:t>
      </w:r>
    </w:p>
    <w:p w14:paraId="22943C6B" w14:textId="799D31D6" w:rsidR="007C59EB" w:rsidRPr="00B31BCF" w:rsidRDefault="007C59EB" w:rsidP="00B31BCF">
      <w:pPr>
        <w:numPr>
          <w:ilvl w:val="0"/>
          <w:numId w:val="196"/>
        </w:numPr>
        <w:overflowPunct w:val="0"/>
        <w:autoSpaceDE w:val="0"/>
        <w:autoSpaceDN w:val="0"/>
        <w:adjustRightInd w:val="0"/>
        <w:spacing w:after="0" w:line="360" w:lineRule="auto"/>
        <w:ind w:left="284" w:right="0" w:hanging="284"/>
        <w:textAlignment w:val="baseline"/>
        <w:rPr>
          <w:rFonts w:ascii="Arial" w:eastAsia="Calibri" w:hAnsi="Arial" w:cs="Arial"/>
          <w:color w:val="auto"/>
          <w:sz w:val="22"/>
          <w:lang w:eastAsia="en-US"/>
        </w:rPr>
      </w:pPr>
      <w:r w:rsidRPr="00B31BCF">
        <w:rPr>
          <w:rFonts w:ascii="Arial" w:eastAsia="Calibri" w:hAnsi="Arial" w:cs="Arial"/>
          <w:color w:val="auto"/>
          <w:spacing w:val="-2"/>
          <w:sz w:val="22"/>
          <w:lang w:eastAsia="en-US"/>
        </w:rPr>
        <w:t xml:space="preserve">Wykonawca dostarczy paliwo, będące przedmiotem Umowy, własnym staraniem </w:t>
      </w:r>
      <w:r w:rsidRPr="00B31BCF">
        <w:rPr>
          <w:rFonts w:ascii="Arial" w:eastAsia="Calibri" w:hAnsi="Arial" w:cs="Arial"/>
          <w:color w:val="auto"/>
          <w:sz w:val="22"/>
          <w:lang w:eastAsia="en-US"/>
        </w:rPr>
        <w:t xml:space="preserve">i na własny koszt do zbiorników </w:t>
      </w:r>
      <w:r w:rsidRPr="00B31BCF">
        <w:rPr>
          <w:rFonts w:ascii="Arial" w:eastAsia="Calibri" w:hAnsi="Arial" w:cs="Arial"/>
          <w:color w:val="auto"/>
          <w:spacing w:val="-4"/>
          <w:sz w:val="22"/>
          <w:lang w:eastAsia="en-US"/>
        </w:rPr>
        <w:t xml:space="preserve">magazynowych przechowawcy w </w:t>
      </w:r>
      <w:r w:rsidRPr="00B31BCF">
        <w:rPr>
          <w:rFonts w:ascii="Arial" w:eastAsia="Calibri" w:hAnsi="Arial" w:cs="Arial"/>
          <w:color w:val="auto"/>
          <w:sz w:val="22"/>
          <w:lang w:eastAsia="en-US"/>
        </w:rPr>
        <w:t>Bazie Paliw PERN, w lokalizacji zgodnej z wykazem podanym w załączniku 1.</w:t>
      </w:r>
    </w:p>
    <w:p w14:paraId="2BDE9131" w14:textId="1E8DC58C" w:rsidR="007C59EB" w:rsidRPr="00B31BCF" w:rsidRDefault="007C59EB" w:rsidP="00B31BCF">
      <w:pPr>
        <w:numPr>
          <w:ilvl w:val="0"/>
          <w:numId w:val="196"/>
        </w:numPr>
        <w:overflowPunct w:val="0"/>
        <w:autoSpaceDE w:val="0"/>
        <w:autoSpaceDN w:val="0"/>
        <w:adjustRightInd w:val="0"/>
        <w:spacing w:after="0" w:line="360" w:lineRule="auto"/>
        <w:ind w:left="284" w:right="0" w:hanging="284"/>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Dostawa paliwa będzie realizowana w terminie od daty 01.07.2021 r.</w:t>
      </w:r>
      <w:r w:rsidR="00EB2600">
        <w:rPr>
          <w:rFonts w:ascii="Arial" w:eastAsia="Calibri" w:hAnsi="Arial" w:cs="Arial"/>
          <w:color w:val="auto"/>
          <w:sz w:val="22"/>
          <w:lang w:eastAsia="en-US"/>
        </w:rPr>
        <w:t xml:space="preserve"> </w:t>
      </w:r>
      <w:r w:rsidRPr="00B31BCF">
        <w:rPr>
          <w:rFonts w:ascii="Arial" w:eastAsia="Calibri" w:hAnsi="Arial" w:cs="Arial"/>
          <w:color w:val="auto"/>
          <w:sz w:val="22"/>
          <w:lang w:eastAsia="en-US"/>
        </w:rPr>
        <w:t>do 30.11.2021 roku. Paliwo będzie dostarczane partiami transportem kolejowym lub rurociągowym wg zlecenia wystawionego przez Wykonawcę.</w:t>
      </w:r>
    </w:p>
    <w:p w14:paraId="1474C0BF" w14:textId="77777777" w:rsidR="007C59EB" w:rsidRPr="00B31BCF" w:rsidRDefault="007C59EB" w:rsidP="00B31BCF">
      <w:pPr>
        <w:numPr>
          <w:ilvl w:val="0"/>
          <w:numId w:val="196"/>
        </w:numPr>
        <w:overflowPunct w:val="0"/>
        <w:autoSpaceDE w:val="0"/>
        <w:autoSpaceDN w:val="0"/>
        <w:adjustRightInd w:val="0"/>
        <w:spacing w:after="0" w:line="360" w:lineRule="auto"/>
        <w:ind w:left="284" w:right="0" w:hanging="284"/>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Wykonawca zobowiązuje się powiadamiać przechowawcę o terminie i ilości dostarczanego paliwa nie później niż 7 dni przed rozpoczęciem dostaw. Rozpoczęcie dostaw może nastąpić dopiero po pisemnym potwierdzeniu przez przechowawcę  gotowości przyjęcia paliwa.</w:t>
      </w:r>
    </w:p>
    <w:p w14:paraId="5E131ED9" w14:textId="77777777" w:rsidR="007C59EB" w:rsidRPr="00B31BCF" w:rsidRDefault="007C59EB" w:rsidP="00B31BCF">
      <w:pPr>
        <w:numPr>
          <w:ilvl w:val="0"/>
          <w:numId w:val="196"/>
        </w:numPr>
        <w:overflowPunct w:val="0"/>
        <w:autoSpaceDE w:val="0"/>
        <w:autoSpaceDN w:val="0"/>
        <w:adjustRightInd w:val="0"/>
        <w:spacing w:after="0" w:line="360" w:lineRule="auto"/>
        <w:ind w:left="284" w:right="0" w:hanging="284"/>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W przypadku braku gotowości przechowawcy do przyjęcia paliwa, Wykonawca nie bierze odpowiedzialności za niezrealizowanie dostawy i zastrzega sobie prawo do przesunięcia terminu zakończenia dostaw o równoważny czasowo okres.</w:t>
      </w:r>
    </w:p>
    <w:p w14:paraId="1E936544" w14:textId="31113187" w:rsidR="007C59EB" w:rsidRPr="00B31BCF" w:rsidRDefault="007C59EB" w:rsidP="00B31BCF">
      <w:pPr>
        <w:numPr>
          <w:ilvl w:val="0"/>
          <w:numId w:val="196"/>
        </w:numPr>
        <w:overflowPunct w:val="0"/>
        <w:autoSpaceDE w:val="0"/>
        <w:autoSpaceDN w:val="0"/>
        <w:adjustRightInd w:val="0"/>
        <w:spacing w:after="0" w:line="360" w:lineRule="auto"/>
        <w:ind w:left="284" w:right="0" w:hanging="284"/>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 xml:space="preserve">Wykonawca, przy realizacji dostawy paliwa, zobowiązuje się do zapoznania </w:t>
      </w:r>
      <w:r w:rsidRPr="00B31BCF">
        <w:rPr>
          <w:rFonts w:ascii="Arial" w:eastAsia="Calibri" w:hAnsi="Arial" w:cs="Arial"/>
          <w:color w:val="auto"/>
          <w:sz w:val="22"/>
          <w:lang w:eastAsia="en-US"/>
        </w:rPr>
        <w:br/>
        <w:t>i stosowania zasad i procedur obowiązujących u przechowawcy, do którego będzie dostarczał paliwo, będące przedmiotem Umowy.</w:t>
      </w:r>
    </w:p>
    <w:p w14:paraId="17A0B3E7"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4</w:t>
      </w:r>
    </w:p>
    <w:p w14:paraId="0B22625D" w14:textId="77777777" w:rsidR="007C59EB" w:rsidRPr="00B31BCF" w:rsidRDefault="007C59EB" w:rsidP="007C59EB">
      <w:pPr>
        <w:suppressAutoHyphens/>
        <w:autoSpaceDN w:val="0"/>
        <w:spacing w:after="0" w:line="360" w:lineRule="auto"/>
        <w:ind w:left="0" w:right="0" w:firstLine="0"/>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ODBIÓR PALIWA</w:t>
      </w:r>
    </w:p>
    <w:p w14:paraId="41243B2A" w14:textId="77777777" w:rsidR="007C59EB" w:rsidRPr="00B31BCF" w:rsidRDefault="007C59EB" w:rsidP="00B31BCF">
      <w:pPr>
        <w:numPr>
          <w:ilvl w:val="0"/>
          <w:numId w:val="195"/>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 xml:space="preserve">Odbioru </w:t>
      </w:r>
      <w:r w:rsidRPr="00B31BCF">
        <w:rPr>
          <w:rFonts w:ascii="Arial" w:eastAsia="Calibri" w:hAnsi="Arial" w:cs="Arial"/>
          <w:color w:val="auto"/>
          <w:sz w:val="22"/>
          <w:lang w:eastAsia="en-US"/>
        </w:rPr>
        <w:t>jakościowego i ilościowego paliwa, dostarczonego przez Wykonawcę do Bazy Paliw PERN, przed przyjęciem do magazynowania, będzie dokonywał w imieniu Zamawiającego p</w:t>
      </w:r>
      <w:r w:rsidRPr="00B31BCF">
        <w:rPr>
          <w:rFonts w:ascii="Arial" w:eastAsia="Calibri" w:hAnsi="Arial" w:cs="Arial"/>
          <w:color w:val="auto"/>
          <w:spacing w:val="-2"/>
          <w:sz w:val="22"/>
          <w:lang w:eastAsia="en-US"/>
        </w:rPr>
        <w:t>rzechowawca</w:t>
      </w:r>
      <w:r w:rsidRPr="00B31BCF">
        <w:rPr>
          <w:rFonts w:ascii="Arial" w:eastAsia="Calibri" w:hAnsi="Arial" w:cs="Arial"/>
          <w:color w:val="auto"/>
          <w:sz w:val="22"/>
          <w:lang w:eastAsia="en-US"/>
        </w:rPr>
        <w:t xml:space="preserve"> (na podstawie oddzielnej Umowy zawartej pomiędzy Zamawiającym, a </w:t>
      </w:r>
      <w:r w:rsidRPr="00B31BCF">
        <w:rPr>
          <w:rFonts w:ascii="Arial" w:eastAsia="Calibri" w:hAnsi="Arial" w:cs="Arial"/>
          <w:color w:val="auto"/>
          <w:spacing w:val="-2"/>
          <w:sz w:val="22"/>
          <w:lang w:eastAsia="en-US"/>
        </w:rPr>
        <w:t>przechowawcą</w:t>
      </w:r>
      <w:r w:rsidRPr="00B31BCF">
        <w:rPr>
          <w:rFonts w:ascii="Arial" w:eastAsia="Calibri" w:hAnsi="Arial" w:cs="Arial"/>
          <w:color w:val="auto"/>
          <w:sz w:val="22"/>
          <w:lang w:eastAsia="en-US"/>
        </w:rPr>
        <w:t>).</w:t>
      </w:r>
    </w:p>
    <w:p w14:paraId="25FE88A2" w14:textId="77777777" w:rsidR="007C59EB" w:rsidRPr="00B31BCF" w:rsidRDefault="007C59EB" w:rsidP="00B31BCF">
      <w:pPr>
        <w:numPr>
          <w:ilvl w:val="0"/>
          <w:numId w:val="195"/>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Odbiór jakościowy paliwa zostanie dokonany przez przechowawcę (lub działające na jego zlecenie laboratorium), którego orzeczenia będą wiążące dla Stron z zastrzeżeniem ust. 3.</w:t>
      </w:r>
    </w:p>
    <w:p w14:paraId="30CC888B" w14:textId="77777777" w:rsidR="007C59EB" w:rsidRPr="00B31BCF" w:rsidRDefault="007C59EB" w:rsidP="00B31BCF">
      <w:pPr>
        <w:numPr>
          <w:ilvl w:val="0"/>
          <w:numId w:val="195"/>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W przypadkach spornych, wiążącymi dla Stron będą wyniki badań przeprowadzonych przez zaakceptowane przez obie Strony, niezależne, akredytowane laboratorium badawcze.</w:t>
      </w:r>
    </w:p>
    <w:p w14:paraId="319F003C" w14:textId="77777777" w:rsidR="007C59EB" w:rsidRPr="00B31BCF" w:rsidRDefault="007C59EB" w:rsidP="00B31BCF">
      <w:pPr>
        <w:numPr>
          <w:ilvl w:val="0"/>
          <w:numId w:val="195"/>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Koszty badań wymienionych w ust. 3 poniesie ta Strona Umowy, której zarzuty co do jakości paliwa okażą się bezzasadne.</w:t>
      </w:r>
    </w:p>
    <w:p w14:paraId="3BD8B911" w14:textId="7BA5E39A" w:rsidR="007C59EB" w:rsidRPr="00B31BCF" w:rsidRDefault="007C59EB" w:rsidP="00B31BCF">
      <w:pPr>
        <w:numPr>
          <w:ilvl w:val="0"/>
          <w:numId w:val="195"/>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Jeżeli parametry jakościowe dostarczonego paliwa będą odbiegały od wymogów jakościowych, określonych w § 2 ust. 3, przechowawca odmówi przyjęcia paliwa do magazynowania, z zastrzeżeniem ust. 3 powyżej.</w:t>
      </w:r>
    </w:p>
    <w:p w14:paraId="04408EA8" w14:textId="77777777" w:rsidR="007C59EB" w:rsidRPr="00B31BCF" w:rsidRDefault="007C59EB" w:rsidP="00B31BCF">
      <w:pPr>
        <w:numPr>
          <w:ilvl w:val="0"/>
          <w:numId w:val="195"/>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lastRenderedPageBreak/>
        <w:t>W przypadku wymienionym w ust. 5 Wykonawca odbierze własnym staraniem i na własny koszt dostarczone paliwo, a także pokryje wszystkie koszty związane z:</w:t>
      </w:r>
    </w:p>
    <w:p w14:paraId="3BAD6F77" w14:textId="77777777" w:rsidR="007C59EB" w:rsidRPr="00B31BCF" w:rsidRDefault="007C59EB" w:rsidP="007C59EB">
      <w:pPr>
        <w:overflowPunct w:val="0"/>
        <w:autoSpaceDE w:val="0"/>
        <w:autoSpaceDN w:val="0"/>
        <w:adjustRightInd w:val="0"/>
        <w:spacing w:after="0" w:line="360" w:lineRule="auto"/>
        <w:ind w:left="567"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 przetaczaniem cystern kolejowych,</w:t>
      </w:r>
    </w:p>
    <w:p w14:paraId="0799F70F" w14:textId="77777777" w:rsidR="007C59EB" w:rsidRPr="00B31BCF" w:rsidRDefault="007C59EB" w:rsidP="007C59EB">
      <w:pPr>
        <w:tabs>
          <w:tab w:val="left" w:pos="1134"/>
        </w:tabs>
        <w:overflowPunct w:val="0"/>
        <w:autoSpaceDE w:val="0"/>
        <w:autoSpaceDN w:val="0"/>
        <w:adjustRightInd w:val="0"/>
        <w:spacing w:after="0" w:line="360" w:lineRule="auto"/>
        <w:ind w:left="567"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 ważeniem cystern kolejowych,</w:t>
      </w:r>
    </w:p>
    <w:p w14:paraId="38A7B139" w14:textId="77777777" w:rsidR="007C59EB" w:rsidRPr="00B31BCF" w:rsidRDefault="007C59EB" w:rsidP="007C59EB">
      <w:pPr>
        <w:tabs>
          <w:tab w:val="left" w:pos="1134"/>
        </w:tabs>
        <w:overflowPunct w:val="0"/>
        <w:autoSpaceDE w:val="0"/>
        <w:autoSpaceDN w:val="0"/>
        <w:adjustRightInd w:val="0"/>
        <w:spacing w:after="0" w:line="360" w:lineRule="auto"/>
        <w:ind w:left="567"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 obsługą laboratoryjną,</w:t>
      </w:r>
    </w:p>
    <w:p w14:paraId="1446A915" w14:textId="77777777" w:rsidR="007C59EB" w:rsidRPr="00B31BCF" w:rsidRDefault="007C59EB" w:rsidP="007C59EB">
      <w:pPr>
        <w:tabs>
          <w:tab w:val="left" w:pos="1134"/>
        </w:tabs>
        <w:overflowPunct w:val="0"/>
        <w:autoSpaceDE w:val="0"/>
        <w:autoSpaceDN w:val="0"/>
        <w:adjustRightInd w:val="0"/>
        <w:spacing w:after="0" w:line="360" w:lineRule="auto"/>
        <w:ind w:left="567"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 ochroną transportu,</w:t>
      </w:r>
    </w:p>
    <w:p w14:paraId="75D14824" w14:textId="77777777" w:rsidR="007C59EB" w:rsidRPr="00B31BCF" w:rsidRDefault="007C59EB" w:rsidP="007C59EB">
      <w:pPr>
        <w:overflowPunct w:val="0"/>
        <w:autoSpaceDE w:val="0"/>
        <w:autoSpaceDN w:val="0"/>
        <w:adjustRightInd w:val="0"/>
        <w:spacing w:after="0" w:line="360" w:lineRule="auto"/>
        <w:ind w:left="567"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 korzystaniem z bocznicy kolejowej.</w:t>
      </w:r>
    </w:p>
    <w:p w14:paraId="78C99226" w14:textId="261989CD" w:rsidR="007C59EB" w:rsidRPr="00B31BCF" w:rsidRDefault="007C59EB" w:rsidP="00B31BCF">
      <w:pPr>
        <w:numPr>
          <w:ilvl w:val="0"/>
          <w:numId w:val="195"/>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W przypadku zgłoszenia przez przechowawcę zastrzeżeń co do ilości lub jakości dostarczonego paliwa, Wykonawca w ciągu 3 dni roboczych od daty otrzymania zawiadomienia zajmie stanowisko w tej sprawie.</w:t>
      </w:r>
    </w:p>
    <w:p w14:paraId="67F8AC6B" w14:textId="77777777" w:rsidR="007C59EB" w:rsidRPr="00B31BCF" w:rsidRDefault="007C59EB" w:rsidP="00B31BCF">
      <w:pPr>
        <w:numPr>
          <w:ilvl w:val="0"/>
          <w:numId w:val="195"/>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 xml:space="preserve">Zamawiający zastrzega, że jedynymi i miarodajnymi dokumentami na okoliczność dokonania odbioru ilościowego i jakościowego paliwa będą: protokół z komisyjnego przyjęcia dostawy oraz dowód składowy </w:t>
      </w:r>
      <w:r w:rsidRPr="00B31BCF">
        <w:rPr>
          <w:rFonts w:ascii="Arial" w:eastAsia="Calibri" w:hAnsi="Arial" w:cs="Arial"/>
          <w:color w:val="auto"/>
          <w:sz w:val="22"/>
          <w:lang w:eastAsia="en-US"/>
        </w:rPr>
        <w:t>wraz ze stosownymi dokumentami wystawionymi przez p</w:t>
      </w:r>
      <w:r w:rsidRPr="00B31BCF">
        <w:rPr>
          <w:rFonts w:ascii="Arial" w:eastAsia="Times New Roman" w:hAnsi="Arial" w:cs="Arial"/>
          <w:color w:val="auto"/>
          <w:sz w:val="22"/>
        </w:rPr>
        <w:t>rzechowawcę</w:t>
      </w:r>
      <w:r w:rsidRPr="00B31BCF">
        <w:rPr>
          <w:rFonts w:ascii="Arial" w:eastAsia="Calibri" w:hAnsi="Arial" w:cs="Arial"/>
          <w:color w:val="auto"/>
          <w:sz w:val="22"/>
          <w:lang w:eastAsia="en-US"/>
        </w:rPr>
        <w:t xml:space="preserve"> lub laboratorium obsługujące przechowawcę </w:t>
      </w:r>
      <w:r w:rsidRPr="00B31BCF">
        <w:rPr>
          <w:rFonts w:ascii="Arial" w:eastAsia="Calibri" w:hAnsi="Arial" w:cs="Arial"/>
          <w:color w:val="auto"/>
          <w:spacing w:val="-2"/>
          <w:sz w:val="22"/>
          <w:lang w:eastAsia="en-US"/>
        </w:rPr>
        <w:t xml:space="preserve">potwierdzającymi jakość paliwa, </w:t>
      </w:r>
      <w:r w:rsidRPr="00B31BCF">
        <w:rPr>
          <w:rFonts w:ascii="Arial" w:eastAsia="Times New Roman" w:hAnsi="Arial" w:cs="Arial"/>
          <w:color w:val="auto"/>
          <w:sz w:val="22"/>
        </w:rPr>
        <w:t>z zastrzeżeniem ust. 3.</w:t>
      </w:r>
    </w:p>
    <w:p w14:paraId="49FB855F" w14:textId="77777777" w:rsidR="007C59EB" w:rsidRPr="00B31BCF" w:rsidRDefault="007C59EB" w:rsidP="00B31BCF">
      <w:pPr>
        <w:numPr>
          <w:ilvl w:val="0"/>
          <w:numId w:val="195"/>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W przypadku różnic ilościowych w dostawie, o różnicy przechowawca każdorazowo powiadomi Wykonawcę, wstrzymując się z rozładunkiem paliwa do czasu uzyskania jego decyzji oraz zabezpieczy dokumentację z odbioru zakwestionowanych dostaw, sporządzoną zgodnie z ustawą z dnia 15 listopada 1984 r. prawo przewozowe (tekst jedn.: Dz. U. z 2020 r. poz. 8). Koszty związane z przetrzymaniem dostawy paliwa z wyżej wymienionego powodu ponosi Wykonawca.</w:t>
      </w:r>
    </w:p>
    <w:p w14:paraId="51387B0E"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5</w:t>
      </w:r>
    </w:p>
    <w:p w14:paraId="7ED5B75A"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spacing w:val="-8"/>
          <w:kern w:val="3"/>
          <w:sz w:val="22"/>
          <w:lang w:eastAsia="zh-CN"/>
        </w:rPr>
      </w:pPr>
      <w:r w:rsidRPr="00B31BCF">
        <w:rPr>
          <w:rFonts w:ascii="Arial" w:eastAsia="Calibri" w:hAnsi="Arial" w:cs="Arial"/>
          <w:b/>
          <w:color w:val="auto"/>
          <w:spacing w:val="-8"/>
          <w:kern w:val="3"/>
          <w:sz w:val="22"/>
          <w:lang w:eastAsia="zh-CN"/>
        </w:rPr>
        <w:t>KOSZTY ROZŁADUNKU PALIWA</w:t>
      </w:r>
    </w:p>
    <w:p w14:paraId="67E7EDC8" w14:textId="77777777" w:rsidR="007C59EB" w:rsidRPr="00B31BCF" w:rsidRDefault="007C59EB" w:rsidP="007C59EB">
      <w:pPr>
        <w:spacing w:after="0" w:line="360" w:lineRule="auto"/>
        <w:ind w:left="0" w:right="0" w:firstLine="0"/>
        <w:rPr>
          <w:rFonts w:ascii="Arial" w:eastAsia="Times New Roman" w:hAnsi="Arial" w:cs="Arial"/>
          <w:color w:val="auto"/>
          <w:sz w:val="22"/>
        </w:rPr>
      </w:pPr>
      <w:r w:rsidRPr="00B31BCF">
        <w:rPr>
          <w:rFonts w:ascii="Arial" w:eastAsia="Times New Roman" w:hAnsi="Arial" w:cs="Arial"/>
          <w:color w:val="auto"/>
          <w:sz w:val="22"/>
        </w:rPr>
        <w:t>Zamawiający ponosi koszty rozładunku paliwa, dostarczonego na podstawie Umowy.</w:t>
      </w:r>
    </w:p>
    <w:p w14:paraId="4799F5AF"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6</w:t>
      </w:r>
    </w:p>
    <w:p w14:paraId="78732738" w14:textId="77777777" w:rsidR="007C59EB" w:rsidRPr="00B31BCF" w:rsidRDefault="007C59EB" w:rsidP="007C59EB">
      <w:pPr>
        <w:spacing w:after="0" w:line="360" w:lineRule="auto"/>
        <w:ind w:left="284" w:right="0" w:hanging="284"/>
        <w:jc w:val="center"/>
        <w:rPr>
          <w:rFonts w:ascii="Arial" w:eastAsia="Calibri" w:hAnsi="Arial" w:cs="Arial"/>
          <w:b/>
          <w:color w:val="auto"/>
          <w:sz w:val="22"/>
          <w:lang w:eastAsia="en-US"/>
        </w:rPr>
      </w:pPr>
      <w:r w:rsidRPr="00B31BCF">
        <w:rPr>
          <w:rFonts w:ascii="Arial" w:eastAsia="Calibri" w:hAnsi="Arial" w:cs="Arial"/>
          <w:b/>
          <w:color w:val="auto"/>
          <w:sz w:val="22"/>
          <w:lang w:eastAsia="en-US"/>
        </w:rPr>
        <w:t>ŚWIADECTWO JAKOŚCI</w:t>
      </w:r>
    </w:p>
    <w:p w14:paraId="74B477B7" w14:textId="77777777" w:rsidR="007C59EB" w:rsidRPr="00B31BCF" w:rsidRDefault="007C59EB" w:rsidP="007C59EB">
      <w:pPr>
        <w:overflowPunct w:val="0"/>
        <w:autoSpaceDE w:val="0"/>
        <w:autoSpaceDN w:val="0"/>
        <w:adjustRightInd w:val="0"/>
        <w:spacing w:after="0" w:line="360" w:lineRule="auto"/>
        <w:ind w:left="0" w:right="0" w:firstLine="0"/>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Wykonawca dołączy świadectwo jakości producenta do każdej partii paliwa. Świadectwo jakości powinno zawierać wykaz parametrów określonych przepisami, o których mowa w § 2 ust. 3.</w:t>
      </w:r>
    </w:p>
    <w:p w14:paraId="4A61A8BB"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spacing w:val="-8"/>
          <w:kern w:val="3"/>
          <w:sz w:val="22"/>
          <w:lang w:eastAsia="zh-CN"/>
        </w:rPr>
      </w:pPr>
      <w:r w:rsidRPr="00B31BCF">
        <w:rPr>
          <w:rFonts w:ascii="Arial" w:eastAsia="Calibri" w:hAnsi="Arial" w:cs="Arial"/>
          <w:b/>
          <w:color w:val="auto"/>
          <w:spacing w:val="-8"/>
          <w:kern w:val="3"/>
          <w:sz w:val="22"/>
          <w:lang w:eastAsia="zh-CN"/>
        </w:rPr>
        <w:t>§ 7</w:t>
      </w:r>
    </w:p>
    <w:p w14:paraId="1F92F483"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spacing w:val="-8"/>
          <w:kern w:val="3"/>
          <w:sz w:val="22"/>
          <w:lang w:eastAsia="zh-CN"/>
        </w:rPr>
      </w:pPr>
      <w:r w:rsidRPr="00B31BCF">
        <w:rPr>
          <w:rFonts w:ascii="Arial" w:eastAsia="Calibri" w:hAnsi="Arial" w:cs="Arial"/>
          <w:b/>
          <w:color w:val="auto"/>
          <w:spacing w:val="-8"/>
          <w:kern w:val="3"/>
          <w:sz w:val="22"/>
          <w:lang w:eastAsia="zh-CN"/>
        </w:rPr>
        <w:t>WARTOŚĆ UMOWY</w:t>
      </w:r>
    </w:p>
    <w:p w14:paraId="63BB129D" w14:textId="77777777" w:rsidR="007C59EB" w:rsidRPr="00B31BCF" w:rsidRDefault="007C59EB" w:rsidP="007C59EB">
      <w:pPr>
        <w:spacing w:after="0" w:line="360" w:lineRule="auto"/>
        <w:ind w:left="284" w:right="0" w:hanging="284"/>
        <w:rPr>
          <w:rFonts w:ascii="Arial" w:eastAsia="Calibri" w:hAnsi="Arial" w:cs="Arial"/>
          <w:color w:val="auto"/>
          <w:spacing w:val="-2"/>
          <w:sz w:val="22"/>
          <w:lang w:eastAsia="en-US"/>
        </w:rPr>
      </w:pPr>
      <w:r w:rsidRPr="00B31BCF">
        <w:rPr>
          <w:rFonts w:ascii="Arial" w:eastAsia="Times New Roman" w:hAnsi="Arial" w:cs="Arial"/>
          <w:color w:val="auto"/>
          <w:spacing w:val="-4"/>
          <w:sz w:val="22"/>
        </w:rPr>
        <w:t>Wartość Umowy nie może przekroczyć ……………………………….…. zł netto.</w:t>
      </w:r>
    </w:p>
    <w:p w14:paraId="1AC606C0"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8</w:t>
      </w:r>
    </w:p>
    <w:p w14:paraId="39FDB4F0"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CENA SPRZEDAŻY PALIWA</w:t>
      </w:r>
    </w:p>
    <w:p w14:paraId="55133613" w14:textId="77777777" w:rsidR="007C59EB" w:rsidRPr="00B31BCF" w:rsidRDefault="007C59EB" w:rsidP="00B31BCF">
      <w:pPr>
        <w:numPr>
          <w:ilvl w:val="0"/>
          <w:numId w:val="199"/>
        </w:numPr>
        <w:spacing w:after="120" w:line="360" w:lineRule="exact"/>
        <w:ind w:left="426" w:right="0" w:hanging="426"/>
        <w:rPr>
          <w:rFonts w:ascii="Arial" w:eastAsia="Calibri" w:hAnsi="Arial" w:cs="Arial"/>
          <w:color w:val="auto"/>
          <w:sz w:val="22"/>
          <w:lang w:eastAsia="en-US"/>
        </w:rPr>
      </w:pPr>
      <w:r w:rsidRPr="00B31BCF">
        <w:rPr>
          <w:rFonts w:ascii="Arial" w:eastAsia="Calibri" w:hAnsi="Arial" w:cs="Arial"/>
          <w:color w:val="auto"/>
          <w:sz w:val="22"/>
          <w:lang w:eastAsia="en-US"/>
        </w:rPr>
        <w:t>Za paliwo, o którym mowa w § 2, Zamawiający zapłaci Wykonawcy cenę sprzedaży netto w złotych za 1 m</w:t>
      </w:r>
      <w:r w:rsidRPr="00B31BCF">
        <w:rPr>
          <w:rFonts w:ascii="Arial" w:eastAsia="Calibri" w:hAnsi="Arial" w:cs="Arial"/>
          <w:color w:val="auto"/>
          <w:sz w:val="22"/>
          <w:vertAlign w:val="superscript"/>
          <w:lang w:eastAsia="en-US"/>
        </w:rPr>
        <w:t>3</w:t>
      </w:r>
      <w:r w:rsidRPr="00B31BCF">
        <w:rPr>
          <w:rFonts w:ascii="Arial" w:eastAsia="Calibri" w:hAnsi="Arial" w:cs="Arial"/>
          <w:color w:val="auto"/>
          <w:sz w:val="22"/>
          <w:lang w:eastAsia="en-US"/>
        </w:rPr>
        <w:t>, w temperaturze referencyjnej 15</w:t>
      </w:r>
      <w:r w:rsidRPr="00B31BCF">
        <w:rPr>
          <w:rFonts w:ascii="Arial" w:eastAsia="Calibri" w:hAnsi="Arial" w:cs="Arial"/>
          <w:color w:val="auto"/>
          <w:sz w:val="22"/>
          <w:vertAlign w:val="superscript"/>
          <w:lang w:eastAsia="en-US"/>
        </w:rPr>
        <w:t>0</w:t>
      </w:r>
      <w:r w:rsidRPr="00B31BCF">
        <w:rPr>
          <w:rFonts w:ascii="Arial" w:eastAsia="Calibri" w:hAnsi="Arial" w:cs="Arial"/>
          <w:color w:val="auto"/>
          <w:sz w:val="22"/>
          <w:lang w:eastAsia="en-US"/>
        </w:rPr>
        <w:t xml:space="preserve">C (C), która będzie stanowić </w:t>
      </w:r>
      <w:r w:rsidRPr="00B31BCF">
        <w:rPr>
          <w:rFonts w:ascii="Arial" w:eastAsia="Calibri" w:hAnsi="Arial" w:cs="Arial"/>
          <w:color w:val="auto"/>
          <w:sz w:val="22"/>
          <w:lang w:eastAsia="en-US"/>
        </w:rPr>
        <w:lastRenderedPageBreak/>
        <w:t>iloczyn średniej arytmetycznej z notowań oleju napędowego publikowanych w Platt’s European Marketscan cargoes CIF NWE/Basis ARA high dla ULSD 10 ppm z tygodnia (liczonego od poniedziałku do piątku) poprzedzającego tydzień dostawy towaru (</w:t>
      </w:r>
      <w:r w:rsidRPr="00B31BCF">
        <w:rPr>
          <w:rFonts w:ascii="Arial" w:eastAsia="Calibri" w:hAnsi="Arial" w:cs="Arial"/>
          <w:b/>
          <w:color w:val="auto"/>
          <w:sz w:val="22"/>
          <w:lang w:eastAsia="en-US"/>
        </w:rPr>
        <w:t>Cw</w:t>
      </w:r>
      <w:r w:rsidRPr="00B31BCF">
        <w:rPr>
          <w:rFonts w:ascii="Arial" w:eastAsia="Calibri" w:hAnsi="Arial" w:cs="Arial"/>
          <w:color w:val="auto"/>
          <w:sz w:val="22"/>
          <w:lang w:eastAsia="en-US"/>
        </w:rPr>
        <w:t>) i średniego kursu dolara amerykańskiego (USD) w złotych polskich (PLN), (tabela A kursów średnich walut obcych NBP) z tygodnia przyjętego dla notowań paliwa, powiększonej/pomniejszonej o stałą premię/opust ..… zł/Mg (</w:t>
      </w:r>
      <w:r w:rsidRPr="00B31BCF">
        <w:rPr>
          <w:rFonts w:ascii="Arial" w:eastAsia="Calibri" w:hAnsi="Arial" w:cs="Arial"/>
          <w:b/>
          <w:color w:val="auto"/>
          <w:sz w:val="22"/>
          <w:lang w:eastAsia="en-US"/>
        </w:rPr>
        <w:t>P</w:t>
      </w:r>
      <w:r w:rsidRPr="00B31BCF">
        <w:rPr>
          <w:rFonts w:ascii="Arial" w:eastAsia="Calibri" w:hAnsi="Arial" w:cs="Arial"/>
          <w:color w:val="auto"/>
          <w:sz w:val="22"/>
          <w:lang w:eastAsia="en-US"/>
        </w:rPr>
        <w:t>) i przemnożonej przez standardową gęstości paliwa 0,845 Mg/m</w:t>
      </w:r>
      <w:r w:rsidRPr="00B31BCF">
        <w:rPr>
          <w:rFonts w:ascii="Arial" w:eastAsia="Calibri" w:hAnsi="Arial" w:cs="Arial"/>
          <w:color w:val="auto"/>
          <w:sz w:val="22"/>
          <w:vertAlign w:val="superscript"/>
          <w:lang w:eastAsia="en-US"/>
        </w:rPr>
        <w:t>3</w:t>
      </w:r>
      <w:r w:rsidRPr="00B31BCF">
        <w:rPr>
          <w:rFonts w:ascii="Arial" w:eastAsia="Calibri" w:hAnsi="Arial" w:cs="Arial"/>
          <w:color w:val="auto"/>
          <w:sz w:val="22"/>
          <w:lang w:eastAsia="en-US"/>
        </w:rPr>
        <w:t>. Wyliczenie ceny nastąpi zgodnie z poniższym wzorem:</w:t>
      </w:r>
    </w:p>
    <w:p w14:paraId="5D0E5D67" w14:textId="77777777" w:rsidR="007C59EB" w:rsidRPr="00B31BCF" w:rsidRDefault="007C59EB" w:rsidP="007C59EB">
      <w:pPr>
        <w:spacing w:after="160" w:line="360" w:lineRule="exact"/>
        <w:ind w:left="357" w:right="0" w:firstLine="346"/>
        <w:rPr>
          <w:rFonts w:ascii="Arial" w:eastAsia="Calibri" w:hAnsi="Arial" w:cs="Arial"/>
          <w:b/>
          <w:color w:val="auto"/>
          <w:spacing w:val="20"/>
          <w:sz w:val="22"/>
          <w:lang w:eastAsia="en-US"/>
        </w:rPr>
      </w:pPr>
      <w:r w:rsidRPr="00B31BCF">
        <w:rPr>
          <w:rFonts w:ascii="Arial" w:eastAsia="Calibri" w:hAnsi="Arial" w:cs="Arial"/>
          <w:b/>
          <w:color w:val="auto"/>
          <w:spacing w:val="20"/>
          <w:sz w:val="22"/>
          <w:lang w:eastAsia="en-US"/>
        </w:rPr>
        <w:t xml:space="preserve">C </w:t>
      </w:r>
      <w:r w:rsidRPr="00B31BCF">
        <w:rPr>
          <w:rFonts w:ascii="Arial" w:eastAsia="Calibri" w:hAnsi="Arial" w:cs="Arial"/>
          <w:color w:val="auto"/>
          <w:spacing w:val="20"/>
          <w:sz w:val="22"/>
          <w:lang w:eastAsia="en-US"/>
        </w:rPr>
        <w:t>=</w:t>
      </w:r>
      <w:r w:rsidRPr="00B31BCF">
        <w:rPr>
          <w:rFonts w:ascii="Arial" w:eastAsia="Calibri" w:hAnsi="Arial" w:cs="Arial"/>
          <w:b/>
          <w:color w:val="auto"/>
          <w:spacing w:val="20"/>
          <w:sz w:val="22"/>
          <w:lang w:eastAsia="en-US"/>
        </w:rPr>
        <w:t xml:space="preserve"> </w:t>
      </w:r>
      <w:r w:rsidRPr="00B31BCF">
        <w:rPr>
          <w:rFonts w:ascii="Arial" w:eastAsia="Calibri" w:hAnsi="Arial" w:cs="Arial"/>
          <w:color w:val="auto"/>
          <w:spacing w:val="20"/>
          <w:sz w:val="22"/>
          <w:lang w:eastAsia="en-US"/>
        </w:rPr>
        <w:t>(</w:t>
      </w:r>
      <w:r w:rsidRPr="00B31BCF">
        <w:rPr>
          <w:rFonts w:ascii="Arial" w:eastAsia="Calibri" w:hAnsi="Arial" w:cs="Arial"/>
          <w:b/>
          <w:color w:val="auto"/>
          <w:spacing w:val="20"/>
          <w:sz w:val="22"/>
          <w:lang w:eastAsia="en-US"/>
        </w:rPr>
        <w:t>Cw</w:t>
      </w:r>
      <w:r w:rsidRPr="00B31BCF">
        <w:rPr>
          <w:rFonts w:ascii="Arial" w:eastAsia="Calibri" w:hAnsi="Arial" w:cs="Arial"/>
          <w:color w:val="auto"/>
          <w:spacing w:val="20"/>
          <w:sz w:val="22"/>
          <w:lang w:eastAsia="en-US"/>
        </w:rPr>
        <w:t xml:space="preserve"> x</w:t>
      </w:r>
      <w:r w:rsidRPr="00B31BCF">
        <w:rPr>
          <w:rFonts w:ascii="Arial" w:eastAsia="Calibri" w:hAnsi="Arial" w:cs="Arial"/>
          <w:b/>
          <w:color w:val="auto"/>
          <w:spacing w:val="20"/>
          <w:sz w:val="22"/>
          <w:lang w:eastAsia="en-US"/>
        </w:rPr>
        <w:t xml:space="preserve"> k</w:t>
      </w:r>
      <w:r w:rsidRPr="00B31BCF">
        <w:rPr>
          <w:rFonts w:ascii="Arial" w:eastAsia="Calibri" w:hAnsi="Arial" w:cs="Arial"/>
          <w:color w:val="auto"/>
          <w:spacing w:val="20"/>
          <w:sz w:val="22"/>
          <w:lang w:eastAsia="en-US"/>
        </w:rPr>
        <w:t xml:space="preserve"> +/- </w:t>
      </w:r>
      <w:r w:rsidRPr="00B31BCF">
        <w:rPr>
          <w:rFonts w:ascii="Arial" w:eastAsia="Calibri" w:hAnsi="Arial" w:cs="Arial"/>
          <w:b/>
          <w:color w:val="auto"/>
          <w:spacing w:val="20"/>
          <w:sz w:val="22"/>
          <w:lang w:eastAsia="en-US"/>
        </w:rPr>
        <w:t>P</w:t>
      </w:r>
      <w:r w:rsidRPr="00B31BCF">
        <w:rPr>
          <w:rFonts w:ascii="Arial" w:eastAsia="Calibri" w:hAnsi="Arial" w:cs="Arial"/>
          <w:color w:val="auto"/>
          <w:spacing w:val="20"/>
          <w:sz w:val="22"/>
          <w:lang w:eastAsia="en-US"/>
        </w:rPr>
        <w:t>)</w:t>
      </w:r>
      <w:r w:rsidRPr="00B31BCF">
        <w:rPr>
          <w:rFonts w:ascii="Arial" w:eastAsia="Calibri" w:hAnsi="Arial" w:cs="Arial"/>
          <w:b/>
          <w:color w:val="auto"/>
          <w:spacing w:val="20"/>
          <w:sz w:val="22"/>
          <w:lang w:eastAsia="en-US"/>
        </w:rPr>
        <w:t xml:space="preserve"> </w:t>
      </w:r>
      <w:r w:rsidRPr="00B31BCF">
        <w:rPr>
          <w:rFonts w:ascii="Arial" w:eastAsia="Calibri" w:hAnsi="Arial" w:cs="Arial"/>
          <w:color w:val="auto"/>
          <w:spacing w:val="20"/>
          <w:sz w:val="22"/>
          <w:lang w:eastAsia="en-US"/>
        </w:rPr>
        <w:t>x</w:t>
      </w:r>
      <w:r w:rsidRPr="00B31BCF">
        <w:rPr>
          <w:rFonts w:ascii="Arial" w:eastAsia="Calibri" w:hAnsi="Arial" w:cs="Arial"/>
          <w:b/>
          <w:color w:val="auto"/>
          <w:spacing w:val="20"/>
          <w:sz w:val="22"/>
          <w:lang w:eastAsia="en-US"/>
        </w:rPr>
        <w:t xml:space="preserve"> 0,845</w:t>
      </w:r>
    </w:p>
    <w:p w14:paraId="0B2224D8" w14:textId="77777777" w:rsidR="007C59EB" w:rsidRPr="00B31BCF" w:rsidRDefault="007C59EB" w:rsidP="007C59EB">
      <w:pPr>
        <w:spacing w:before="120" w:after="120" w:line="360" w:lineRule="exact"/>
        <w:ind w:left="357" w:right="0" w:firstLine="346"/>
        <w:rPr>
          <w:rFonts w:ascii="Arial" w:eastAsia="Calibri" w:hAnsi="Arial" w:cs="Arial"/>
          <w:color w:val="auto"/>
          <w:sz w:val="22"/>
          <w:lang w:eastAsia="en-US"/>
        </w:rPr>
      </w:pPr>
      <w:r w:rsidRPr="00B31BCF">
        <w:rPr>
          <w:rFonts w:ascii="Arial" w:eastAsia="Calibri" w:hAnsi="Arial" w:cs="Arial"/>
          <w:color w:val="auto"/>
          <w:sz w:val="22"/>
          <w:lang w:eastAsia="en-US"/>
        </w:rPr>
        <w:t>gdzie:</w:t>
      </w:r>
    </w:p>
    <w:p w14:paraId="37EC1F94" w14:textId="77777777" w:rsidR="007C59EB" w:rsidRPr="00B31BCF" w:rsidRDefault="007C59EB" w:rsidP="007C59EB">
      <w:pPr>
        <w:spacing w:before="120" w:after="120" w:line="360" w:lineRule="exact"/>
        <w:ind w:left="357" w:right="0" w:firstLine="346"/>
        <w:rPr>
          <w:rFonts w:ascii="Arial" w:eastAsia="Calibri" w:hAnsi="Arial" w:cs="Arial"/>
          <w:b/>
          <w:color w:val="auto"/>
          <w:sz w:val="22"/>
          <w:lang w:eastAsia="en-US"/>
        </w:rPr>
      </w:pPr>
      <w:r w:rsidRPr="00B31BCF">
        <w:rPr>
          <w:rFonts w:ascii="Arial" w:eastAsia="Calibri" w:hAnsi="Arial" w:cs="Arial"/>
          <w:b/>
          <w:color w:val="auto"/>
          <w:sz w:val="22"/>
          <w:lang w:eastAsia="en-US"/>
        </w:rPr>
        <w:t xml:space="preserve">C – </w:t>
      </w:r>
      <w:r w:rsidRPr="00B31BCF">
        <w:rPr>
          <w:rFonts w:ascii="Arial" w:eastAsia="Calibri" w:hAnsi="Arial" w:cs="Arial"/>
          <w:color w:val="auto"/>
          <w:sz w:val="22"/>
          <w:lang w:eastAsia="en-US"/>
        </w:rPr>
        <w:t>cena w złotych za 1 m</w:t>
      </w:r>
      <w:r w:rsidRPr="00B31BCF">
        <w:rPr>
          <w:rFonts w:ascii="Arial" w:eastAsia="Calibri" w:hAnsi="Arial" w:cs="Arial"/>
          <w:color w:val="auto"/>
          <w:sz w:val="22"/>
          <w:vertAlign w:val="superscript"/>
          <w:lang w:eastAsia="en-US"/>
        </w:rPr>
        <w:t>3</w:t>
      </w:r>
      <w:r w:rsidRPr="00B31BCF">
        <w:rPr>
          <w:rFonts w:ascii="Arial" w:eastAsia="Calibri" w:hAnsi="Arial" w:cs="Arial"/>
          <w:color w:val="auto"/>
          <w:sz w:val="22"/>
          <w:lang w:eastAsia="en-US"/>
        </w:rPr>
        <w:t>, w temperaturze referencyjnej 15</w:t>
      </w:r>
      <w:r w:rsidRPr="00B31BCF">
        <w:rPr>
          <w:rFonts w:ascii="Arial" w:eastAsia="Calibri" w:hAnsi="Arial" w:cs="Arial"/>
          <w:color w:val="auto"/>
          <w:sz w:val="22"/>
          <w:vertAlign w:val="superscript"/>
          <w:lang w:eastAsia="en-US"/>
        </w:rPr>
        <w:t>0</w:t>
      </w:r>
      <w:r w:rsidRPr="00B31BCF">
        <w:rPr>
          <w:rFonts w:ascii="Arial" w:eastAsia="Calibri" w:hAnsi="Arial" w:cs="Arial"/>
          <w:color w:val="auto"/>
          <w:sz w:val="22"/>
          <w:lang w:eastAsia="en-US"/>
        </w:rPr>
        <w:t>C</w:t>
      </w:r>
      <w:r w:rsidRPr="00B31BCF">
        <w:rPr>
          <w:rFonts w:ascii="Arial" w:eastAsia="Calibri" w:hAnsi="Arial" w:cs="Arial"/>
          <w:b/>
          <w:color w:val="auto"/>
          <w:sz w:val="22"/>
          <w:lang w:eastAsia="en-US"/>
        </w:rPr>
        <w:t>;</w:t>
      </w:r>
    </w:p>
    <w:p w14:paraId="78843193" w14:textId="77777777" w:rsidR="007C59EB" w:rsidRPr="00B31BCF" w:rsidRDefault="007C59EB" w:rsidP="007C59EB">
      <w:pPr>
        <w:spacing w:after="120" w:line="360" w:lineRule="exact"/>
        <w:ind w:left="708" w:right="0" w:firstLine="0"/>
        <w:rPr>
          <w:rFonts w:ascii="Arial" w:eastAsia="Calibri" w:hAnsi="Arial" w:cs="Arial"/>
          <w:color w:val="auto"/>
          <w:sz w:val="22"/>
          <w:lang w:eastAsia="en-US"/>
        </w:rPr>
      </w:pPr>
      <w:r w:rsidRPr="00B31BCF">
        <w:rPr>
          <w:rFonts w:ascii="Arial" w:eastAsia="Calibri" w:hAnsi="Arial" w:cs="Arial"/>
          <w:b/>
          <w:color w:val="auto"/>
          <w:spacing w:val="-2"/>
          <w:sz w:val="22"/>
          <w:lang w:eastAsia="en-US"/>
        </w:rPr>
        <w:t xml:space="preserve">Cw </w:t>
      </w:r>
      <w:r w:rsidRPr="00B31BCF">
        <w:rPr>
          <w:rFonts w:ascii="Arial" w:eastAsia="Calibri" w:hAnsi="Arial" w:cs="Arial"/>
          <w:color w:val="auto"/>
          <w:spacing w:val="-2"/>
          <w:sz w:val="22"/>
          <w:lang w:eastAsia="en-US"/>
        </w:rPr>
        <w:t>– oznacza wartość</w:t>
      </w:r>
      <w:r w:rsidRPr="00B31BCF">
        <w:rPr>
          <w:rFonts w:ascii="Arial" w:eastAsia="Calibri" w:hAnsi="Arial" w:cs="Arial"/>
          <w:b/>
          <w:color w:val="auto"/>
          <w:spacing w:val="-2"/>
          <w:sz w:val="22"/>
          <w:lang w:eastAsia="en-US"/>
        </w:rPr>
        <w:t xml:space="preserve"> </w:t>
      </w:r>
      <w:r w:rsidRPr="00B31BCF">
        <w:rPr>
          <w:rFonts w:ascii="Arial" w:eastAsia="Calibri" w:hAnsi="Arial" w:cs="Arial"/>
          <w:color w:val="auto"/>
          <w:spacing w:val="-2"/>
          <w:sz w:val="22"/>
          <w:lang w:eastAsia="en-US"/>
        </w:rPr>
        <w:t>średnią (arytmetyczną) z notowań oleju napędowego w USD/tonę</w:t>
      </w:r>
      <w:r w:rsidRPr="00B31BCF">
        <w:rPr>
          <w:rFonts w:ascii="Arial" w:eastAsia="Calibri" w:hAnsi="Arial" w:cs="Arial"/>
          <w:color w:val="auto"/>
          <w:sz w:val="22"/>
          <w:lang w:eastAsia="en-US"/>
        </w:rPr>
        <w:t xml:space="preserve"> publikowanych w Platt’s European Marketscan cargoes CIF NWE/Basis ARA high dla ULSD 10 ppm z okresu tygodnia (liczonego od poniedziałku do piątku) poprzedzającego tydzień dostawy. Średnia będzie zaokrąglona według zasad matematycznych do dwóch (2) miejsc po przecinku.</w:t>
      </w:r>
    </w:p>
    <w:p w14:paraId="026ED92E" w14:textId="77777777" w:rsidR="007C59EB" w:rsidRPr="00B31BCF" w:rsidRDefault="007C59EB" w:rsidP="007C59EB">
      <w:pPr>
        <w:spacing w:after="160" w:line="360" w:lineRule="exact"/>
        <w:ind w:left="709" w:right="0" w:hanging="1"/>
        <w:rPr>
          <w:rFonts w:ascii="Arial" w:eastAsia="Calibri" w:hAnsi="Arial" w:cs="Arial"/>
          <w:color w:val="auto"/>
          <w:sz w:val="22"/>
          <w:lang w:eastAsia="en-US"/>
        </w:rPr>
      </w:pPr>
      <w:r w:rsidRPr="00B31BCF">
        <w:rPr>
          <w:rFonts w:ascii="Arial" w:eastAsia="Calibri" w:hAnsi="Arial" w:cs="Arial"/>
          <w:b/>
          <w:color w:val="auto"/>
          <w:sz w:val="22"/>
          <w:lang w:eastAsia="en-US"/>
        </w:rPr>
        <w:t xml:space="preserve">P </w:t>
      </w:r>
      <w:r w:rsidRPr="00B31BCF">
        <w:rPr>
          <w:rFonts w:ascii="Arial" w:eastAsia="Calibri" w:hAnsi="Arial" w:cs="Arial"/>
          <w:color w:val="auto"/>
          <w:sz w:val="22"/>
          <w:lang w:eastAsia="en-US"/>
        </w:rPr>
        <w:t>– oznacza stałą premię/opust - …. zł/Mg;</w:t>
      </w:r>
    </w:p>
    <w:p w14:paraId="718E6817" w14:textId="77777777" w:rsidR="007C59EB" w:rsidRPr="00B31BCF" w:rsidRDefault="007C59EB" w:rsidP="007C59EB">
      <w:pPr>
        <w:spacing w:after="120" w:line="360" w:lineRule="exact"/>
        <w:ind w:left="708" w:right="0" w:firstLine="0"/>
        <w:rPr>
          <w:rFonts w:ascii="Arial" w:eastAsia="Calibri" w:hAnsi="Arial" w:cs="Arial"/>
          <w:color w:val="auto"/>
          <w:sz w:val="22"/>
          <w:lang w:eastAsia="en-US"/>
        </w:rPr>
      </w:pPr>
      <w:r w:rsidRPr="00B31BCF">
        <w:rPr>
          <w:rFonts w:ascii="Arial" w:eastAsia="Calibri" w:hAnsi="Arial" w:cs="Arial"/>
          <w:b/>
          <w:color w:val="auto"/>
          <w:sz w:val="22"/>
          <w:lang w:eastAsia="en-US"/>
        </w:rPr>
        <w:t xml:space="preserve">k </w:t>
      </w:r>
      <w:r w:rsidRPr="00B31BCF">
        <w:rPr>
          <w:rFonts w:ascii="Arial" w:eastAsia="Calibri" w:hAnsi="Arial" w:cs="Arial"/>
          <w:color w:val="auto"/>
          <w:sz w:val="22"/>
          <w:lang w:eastAsia="en-US"/>
        </w:rPr>
        <w:t xml:space="preserve">– oznacza średni kurs dolara amerykańskiego w złotych polskich na podstawie Tabeli A kursów </w:t>
      </w:r>
      <w:r w:rsidRPr="00B31BCF">
        <w:rPr>
          <w:rFonts w:ascii="Arial" w:eastAsia="Calibri" w:hAnsi="Arial" w:cs="Arial"/>
          <w:color w:val="auto"/>
          <w:spacing w:val="-2"/>
          <w:sz w:val="22"/>
          <w:lang w:eastAsia="en-US"/>
        </w:rPr>
        <w:t xml:space="preserve">średnich walut obcych Narodowego Banku Polskiego z dni ogłoszeń, z okresu przyjętego </w:t>
      </w:r>
      <w:r w:rsidRPr="00B31BCF">
        <w:rPr>
          <w:rFonts w:ascii="Arial" w:eastAsia="Calibri" w:hAnsi="Arial" w:cs="Arial"/>
          <w:color w:val="auto"/>
          <w:sz w:val="22"/>
          <w:lang w:eastAsia="en-US"/>
        </w:rPr>
        <w:t>do wyliczenia średniej arytmetycznej z notowań oleju napędowego, zaokrąglony według zasad matematycznych do czterech (4) miejsc po przecinku;</w:t>
      </w:r>
    </w:p>
    <w:p w14:paraId="7F3C24E7" w14:textId="77777777" w:rsidR="007C59EB" w:rsidRPr="00B31BCF" w:rsidRDefault="007C59EB" w:rsidP="007C59EB">
      <w:pPr>
        <w:spacing w:after="120" w:line="360" w:lineRule="exact"/>
        <w:ind w:left="709" w:right="0" w:firstLine="0"/>
        <w:rPr>
          <w:rFonts w:ascii="Arial" w:eastAsia="Calibri" w:hAnsi="Arial" w:cs="Arial"/>
          <w:color w:val="auto"/>
          <w:spacing w:val="-2"/>
          <w:sz w:val="22"/>
          <w:lang w:eastAsia="en-US"/>
        </w:rPr>
      </w:pPr>
      <w:r w:rsidRPr="00B31BCF">
        <w:rPr>
          <w:rFonts w:ascii="Arial" w:eastAsia="Calibri" w:hAnsi="Arial" w:cs="Arial"/>
          <w:b/>
          <w:color w:val="auto"/>
          <w:spacing w:val="-2"/>
          <w:sz w:val="22"/>
          <w:lang w:eastAsia="en-US"/>
        </w:rPr>
        <w:t xml:space="preserve">0,845 </w:t>
      </w:r>
      <w:r w:rsidRPr="00B31BCF">
        <w:rPr>
          <w:rFonts w:ascii="Arial" w:eastAsia="Calibri" w:hAnsi="Arial" w:cs="Arial"/>
          <w:color w:val="auto"/>
          <w:spacing w:val="-2"/>
          <w:sz w:val="22"/>
          <w:lang w:eastAsia="en-US"/>
        </w:rPr>
        <w:t>– oznacza standardową gęstość paliwa w temperaturze referencyjnej 15</w:t>
      </w:r>
      <w:r w:rsidRPr="00B31BCF">
        <w:rPr>
          <w:rFonts w:ascii="Arial" w:eastAsia="Calibri" w:hAnsi="Arial" w:cs="Arial"/>
          <w:color w:val="auto"/>
          <w:spacing w:val="-2"/>
          <w:sz w:val="22"/>
          <w:vertAlign w:val="superscript"/>
          <w:lang w:eastAsia="en-US"/>
        </w:rPr>
        <w:t>0</w:t>
      </w:r>
      <w:r w:rsidRPr="00B31BCF">
        <w:rPr>
          <w:rFonts w:ascii="Arial" w:eastAsia="Calibri" w:hAnsi="Arial" w:cs="Arial"/>
          <w:color w:val="auto"/>
          <w:spacing w:val="-2"/>
          <w:sz w:val="22"/>
          <w:lang w:eastAsia="en-US"/>
        </w:rPr>
        <w:t>C.</w:t>
      </w:r>
    </w:p>
    <w:p w14:paraId="4160AE13" w14:textId="77777777" w:rsidR="007C59EB" w:rsidRPr="00B31BCF" w:rsidRDefault="007C59EB" w:rsidP="00B31BCF">
      <w:pPr>
        <w:numPr>
          <w:ilvl w:val="0"/>
          <w:numId w:val="199"/>
        </w:numPr>
        <w:overflowPunct w:val="0"/>
        <w:autoSpaceDE w:val="0"/>
        <w:autoSpaceDN w:val="0"/>
        <w:adjustRightInd w:val="0"/>
        <w:spacing w:after="0" w:line="360" w:lineRule="auto"/>
        <w:ind w:left="426" w:right="0"/>
        <w:textAlignment w:val="baseline"/>
        <w:rPr>
          <w:rFonts w:ascii="Arial" w:eastAsia="Calibri" w:hAnsi="Arial" w:cs="Arial"/>
          <w:color w:val="auto"/>
          <w:spacing w:val="-2"/>
          <w:sz w:val="22"/>
          <w:lang w:eastAsia="en-US"/>
        </w:rPr>
      </w:pPr>
      <w:r w:rsidRPr="00B31BCF">
        <w:rPr>
          <w:rFonts w:ascii="Arial" w:eastAsia="Calibri" w:hAnsi="Arial" w:cs="Arial"/>
          <w:color w:val="auto"/>
          <w:spacing w:val="-2"/>
          <w:sz w:val="22"/>
          <w:lang w:eastAsia="en-US"/>
        </w:rPr>
        <w:t>Cena sprzedaży netto zawiera koszty transportu paliwa na stanowiska rozładunkowe przechowawcy.</w:t>
      </w:r>
    </w:p>
    <w:p w14:paraId="3502E7FE" w14:textId="77777777" w:rsidR="007C59EB" w:rsidRPr="00B31BCF" w:rsidRDefault="007C59EB" w:rsidP="00B31BCF">
      <w:pPr>
        <w:numPr>
          <w:ilvl w:val="0"/>
          <w:numId w:val="199"/>
        </w:numPr>
        <w:spacing w:after="0" w:line="360" w:lineRule="auto"/>
        <w:ind w:left="426" w:right="0"/>
        <w:rPr>
          <w:rFonts w:ascii="Arial" w:eastAsia="Calibri" w:hAnsi="Arial" w:cs="Arial"/>
          <w:color w:val="auto"/>
          <w:spacing w:val="-2"/>
          <w:sz w:val="22"/>
          <w:lang w:eastAsia="en-US"/>
        </w:rPr>
      </w:pPr>
      <w:r w:rsidRPr="00B31BCF">
        <w:rPr>
          <w:rFonts w:ascii="Arial" w:eastAsia="Calibri" w:hAnsi="Arial" w:cs="Arial"/>
          <w:color w:val="auto"/>
          <w:spacing w:val="-2"/>
          <w:sz w:val="22"/>
          <w:lang w:eastAsia="en-US"/>
        </w:rPr>
        <w:t>Do ceny sprzedaży netto zostanie doliczony podatek VAT obliczony zgodnie z obowiązującymi przepisami, co stanowi cenę sprzedaży brutto.</w:t>
      </w:r>
    </w:p>
    <w:p w14:paraId="4B8AD3FD"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color w:val="auto"/>
          <w:kern w:val="3"/>
          <w:sz w:val="22"/>
          <w:lang w:eastAsia="zh-CN"/>
        </w:rPr>
      </w:pPr>
    </w:p>
    <w:p w14:paraId="27F36D26"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9</w:t>
      </w:r>
    </w:p>
    <w:p w14:paraId="40AF1549"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PŁATNOŚĆ CENY SPRZEDAŻY</w:t>
      </w:r>
    </w:p>
    <w:p w14:paraId="17D05A21" w14:textId="3CC844E1" w:rsidR="007C59EB" w:rsidRPr="00B31BCF" w:rsidRDefault="007C59EB" w:rsidP="00B31BCF">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B31BCF">
        <w:rPr>
          <w:rFonts w:ascii="Arial" w:eastAsia="Times New Roman" w:hAnsi="Arial" w:cs="Arial"/>
          <w:color w:val="auto"/>
          <w:sz w:val="22"/>
        </w:rPr>
        <w:t xml:space="preserve">Wykonawca </w:t>
      </w:r>
      <w:r w:rsidRPr="00B31BCF">
        <w:rPr>
          <w:rFonts w:ascii="Arial" w:eastAsia="Times New Roman" w:hAnsi="Arial" w:cs="Arial"/>
          <w:color w:val="auto"/>
          <w:spacing w:val="-4"/>
          <w:sz w:val="22"/>
        </w:rPr>
        <w:t xml:space="preserve">wystawia fakturę VAT po przyjęciu paliwa na stan magazynowy przechowawcy. </w:t>
      </w:r>
      <w:r w:rsidRPr="00B31BCF">
        <w:rPr>
          <w:rFonts w:ascii="Arial" w:eastAsia="Times New Roman" w:hAnsi="Arial" w:cs="Arial"/>
          <w:color w:val="auto"/>
          <w:sz w:val="22"/>
        </w:rPr>
        <w:t>Podstawę wystawienia faktury stanowią protokół z komisyjnego przyjęcia dostawy oraz dowód składowy.</w:t>
      </w:r>
    </w:p>
    <w:p w14:paraId="2F1E57D7" w14:textId="77777777" w:rsidR="007C59EB" w:rsidRPr="00B31BCF" w:rsidRDefault="007C59EB" w:rsidP="00B31BCF">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B31BCF">
        <w:rPr>
          <w:rFonts w:ascii="Arial" w:eastAsia="Times New Roman" w:hAnsi="Arial" w:cs="Arial"/>
          <w:color w:val="auto"/>
          <w:sz w:val="22"/>
        </w:rPr>
        <w:lastRenderedPageBreak/>
        <w:t>Zapłata na rzecz Wykonawcy</w:t>
      </w:r>
      <w:r w:rsidRPr="00B31BCF">
        <w:rPr>
          <w:rFonts w:ascii="Arial" w:eastAsia="Times New Roman" w:hAnsi="Arial" w:cs="Arial"/>
          <w:color w:val="auto"/>
          <w:spacing w:val="-6"/>
          <w:sz w:val="22"/>
        </w:rPr>
        <w:t xml:space="preserve"> </w:t>
      </w:r>
      <w:r w:rsidRPr="00B31BCF">
        <w:rPr>
          <w:rFonts w:ascii="Arial" w:eastAsia="Times New Roman" w:hAnsi="Arial" w:cs="Arial"/>
          <w:color w:val="auto"/>
          <w:sz w:val="22"/>
        </w:rPr>
        <w:t>za dostarczone paliwo będzie dokonywana s</w:t>
      </w:r>
      <w:r w:rsidRPr="00B31BCF">
        <w:rPr>
          <w:rFonts w:ascii="Arial" w:eastAsia="Times New Roman" w:hAnsi="Arial" w:cs="Arial"/>
          <w:color w:val="auto"/>
          <w:spacing w:val="-4"/>
          <w:sz w:val="22"/>
        </w:rPr>
        <w:t>ukcesywnie, za każdą zrealizowaną dostawę, w formie przelewów bankowych, na rachunek bankowy Wykonawcy o numerze …………………………………………………</w:t>
      </w:r>
    </w:p>
    <w:p w14:paraId="3A1CA142" w14:textId="6A07498C" w:rsidR="007C59EB" w:rsidRPr="00B31BCF" w:rsidRDefault="007C59EB" w:rsidP="00B31BCF">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B31BCF">
        <w:rPr>
          <w:rFonts w:ascii="Arial" w:eastAsia="Times New Roman" w:hAnsi="Arial" w:cs="Arial"/>
          <w:color w:val="auto"/>
          <w:sz w:val="22"/>
        </w:rPr>
        <w:t>Wykonawca zastrzega sobie prawo dokonania zmian numeru rachunku bankowego, o którym mowa w ust. 2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776325C2" w14:textId="77777777" w:rsidR="007C59EB" w:rsidRPr="00B31BCF" w:rsidRDefault="007C59EB" w:rsidP="00B31BCF">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B31BCF">
        <w:rPr>
          <w:rFonts w:ascii="Arial" w:eastAsia="Times New Roman" w:hAnsi="Arial" w:cs="Arial"/>
          <w:color w:val="auto"/>
          <w:sz w:val="22"/>
        </w:rPr>
        <w:t>Zmiana rachunku bankowego, dokonana zgodnie z postanowieniami ust. 3, nie wymaga zmiany warunków Umowy w formie pisemnego aneksu.</w:t>
      </w:r>
    </w:p>
    <w:p w14:paraId="31AC79F0" w14:textId="349D6996" w:rsidR="007C59EB" w:rsidRPr="00B31BCF" w:rsidRDefault="007C59EB" w:rsidP="00B31BCF">
      <w:pPr>
        <w:numPr>
          <w:ilvl w:val="0"/>
          <w:numId w:val="198"/>
        </w:numPr>
        <w:spacing w:after="0" w:line="360" w:lineRule="auto"/>
        <w:ind w:left="425" w:right="0" w:hanging="357"/>
        <w:rPr>
          <w:rFonts w:ascii="Arial" w:eastAsia="Calibri" w:hAnsi="Arial" w:cs="Arial"/>
          <w:color w:val="auto"/>
          <w:spacing w:val="2"/>
          <w:kern w:val="3"/>
          <w:sz w:val="22"/>
          <w:lang w:eastAsia="zh-CN"/>
        </w:rPr>
      </w:pPr>
      <w:r w:rsidRPr="00B31BCF">
        <w:rPr>
          <w:rFonts w:ascii="Arial" w:eastAsia="Times New Roman" w:hAnsi="Arial" w:cs="Arial"/>
          <w:color w:val="auto"/>
          <w:spacing w:val="2"/>
          <w:sz w:val="22"/>
        </w:rPr>
        <w:t xml:space="preserve">Faktury będą przekazywane w formie papierowej na adres: </w:t>
      </w:r>
      <w:r w:rsidRPr="00B31BCF">
        <w:rPr>
          <w:rFonts w:ascii="Arial" w:eastAsia="Calibri" w:hAnsi="Arial" w:cs="Arial"/>
          <w:color w:val="auto"/>
          <w:sz w:val="22"/>
          <w:lang w:eastAsia="en-US"/>
        </w:rPr>
        <w:t>Rządowa Agencja Rezerw Strategicznych</w:t>
      </w:r>
      <w:r w:rsidRPr="00B31BCF">
        <w:rPr>
          <w:rFonts w:ascii="Arial" w:eastAsia="Times New Roman" w:hAnsi="Arial" w:cs="Arial"/>
          <w:color w:val="auto"/>
          <w:spacing w:val="2"/>
          <w:sz w:val="22"/>
        </w:rPr>
        <w:t>, ul. Grzybowska 45, 00-844 Warszawa lub w formie elektronicznej:</w:t>
      </w:r>
    </w:p>
    <w:p w14:paraId="40CECCC5" w14:textId="77777777" w:rsidR="007C59EB" w:rsidRPr="00B31BCF" w:rsidRDefault="007C59EB" w:rsidP="007C59EB">
      <w:pPr>
        <w:spacing w:after="0" w:line="360" w:lineRule="auto"/>
        <w:ind w:left="709" w:right="0" w:hanging="284"/>
        <w:rPr>
          <w:rFonts w:ascii="Arial" w:eastAsia="Times New Roman" w:hAnsi="Arial" w:cs="Arial"/>
          <w:color w:val="auto"/>
          <w:sz w:val="22"/>
        </w:rPr>
      </w:pPr>
      <w:r w:rsidRPr="00B31BCF">
        <w:rPr>
          <w:rFonts w:ascii="Arial" w:eastAsia="Times New Roman" w:hAnsi="Arial" w:cs="Arial"/>
          <w:color w:val="auto"/>
          <w:sz w:val="22"/>
        </w:rPr>
        <w:t xml:space="preserve">1) na adres poczty elektronicznej RARS ustalonej dla odbioru faktur elektronicznych: </w:t>
      </w:r>
      <w:hyperlink r:id="rId21" w:history="1">
        <w:r w:rsidRPr="00B31BCF">
          <w:rPr>
            <w:rFonts w:ascii="Arial" w:eastAsia="Times New Roman" w:hAnsi="Arial" w:cs="Arial"/>
            <w:color w:val="0563C1"/>
            <w:sz w:val="22"/>
            <w:u w:val="single"/>
          </w:rPr>
          <w:t>efakturacent@rars.gov.pl</w:t>
        </w:r>
      </w:hyperlink>
      <w:r w:rsidRPr="00B31BCF">
        <w:rPr>
          <w:rFonts w:ascii="Arial" w:eastAsia="Times New Roman" w:hAnsi="Arial" w:cs="Arial"/>
          <w:color w:val="auto"/>
          <w:sz w:val="22"/>
        </w:rPr>
        <w:t xml:space="preserve"> lub</w:t>
      </w:r>
    </w:p>
    <w:p w14:paraId="58928093" w14:textId="15E85E49" w:rsidR="007C59EB" w:rsidRPr="00B31BCF" w:rsidRDefault="007C59EB" w:rsidP="007C59EB">
      <w:pPr>
        <w:spacing w:after="0" w:line="360" w:lineRule="auto"/>
        <w:ind w:left="709" w:right="0" w:hanging="284"/>
        <w:rPr>
          <w:rFonts w:ascii="Arial" w:eastAsia="Calibri" w:hAnsi="Arial" w:cs="Arial"/>
          <w:color w:val="auto"/>
          <w:kern w:val="3"/>
          <w:sz w:val="22"/>
          <w:lang w:eastAsia="zh-CN"/>
        </w:rPr>
      </w:pPr>
      <w:r w:rsidRPr="00B31BCF">
        <w:rPr>
          <w:rFonts w:ascii="Arial" w:eastAsia="Times New Roman" w:hAnsi="Arial" w:cs="Arial"/>
          <w:color w:val="auto"/>
          <w:sz w:val="22"/>
        </w:rPr>
        <w:t>2) przez platformę PEF, zgodnie z art. 4 ust. 1 ustawy z dnia 9</w:t>
      </w:r>
      <w:r w:rsidRPr="00B31BCF">
        <w:rPr>
          <w:rFonts w:ascii="Arial" w:eastAsia="Calibri" w:hAnsi="Arial" w:cs="Arial"/>
          <w:color w:val="auto"/>
          <w:sz w:val="22"/>
          <w:lang w:eastAsia="en-US"/>
        </w:rPr>
        <w:t xml:space="preserve"> l</w:t>
      </w:r>
      <w:r w:rsidRPr="00B31BCF">
        <w:rPr>
          <w:rFonts w:ascii="Arial" w:eastAsia="Times New Roman" w:hAnsi="Arial" w:cs="Arial"/>
          <w:color w:val="auto"/>
          <w:sz w:val="22"/>
        </w:rPr>
        <w:t>istopada 2018 r. o</w:t>
      </w:r>
      <w:r w:rsidRPr="00B31BCF">
        <w:rPr>
          <w:rFonts w:ascii="Arial" w:eastAsia="Calibri" w:hAnsi="Arial" w:cs="Arial"/>
          <w:color w:val="auto"/>
          <w:sz w:val="22"/>
        </w:rPr>
        <w:t> </w:t>
      </w:r>
      <w:r w:rsidRPr="00B31BCF">
        <w:rPr>
          <w:rFonts w:ascii="Arial" w:eastAsia="Times New Roman" w:hAnsi="Arial" w:cs="Arial"/>
          <w:color w:val="auto"/>
          <w:sz w:val="22"/>
        </w:rPr>
        <w:t>elektronicznym fakturowaniu w zamówieniach publicznych, koncesjach na roboty budowlane lub usługi oraz partnerstwie publiczno-prywatnym (Dz. U. z 2020 r., poz. 1666)</w:t>
      </w:r>
      <w:r w:rsidRPr="00B31BCF">
        <w:rPr>
          <w:rFonts w:ascii="Arial" w:eastAsia="Calibri" w:hAnsi="Arial" w:cs="Arial"/>
          <w:color w:val="auto"/>
          <w:kern w:val="3"/>
          <w:sz w:val="22"/>
          <w:lang w:eastAsia="zh-CN"/>
        </w:rPr>
        <w:t>.</w:t>
      </w:r>
    </w:p>
    <w:p w14:paraId="075B6D89" w14:textId="77777777" w:rsidR="007C59EB" w:rsidRPr="00B31BCF" w:rsidRDefault="007C59EB" w:rsidP="00B31BCF">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B31BCF">
        <w:rPr>
          <w:rFonts w:ascii="Arial" w:eastAsia="Times New Roman" w:hAnsi="Arial" w:cs="Arial"/>
          <w:color w:val="auto"/>
          <w:sz w:val="22"/>
        </w:rPr>
        <w:t>Podstawą do dokonania zapłaty za paliwo będą wystawione dla każdej dostawy:</w:t>
      </w:r>
    </w:p>
    <w:p w14:paraId="5985C3FC" w14:textId="77777777" w:rsidR="007C59EB" w:rsidRPr="00B31BCF" w:rsidRDefault="007C59EB" w:rsidP="00B31BCF">
      <w:pPr>
        <w:numPr>
          <w:ilvl w:val="0"/>
          <w:numId w:val="197"/>
        </w:numPr>
        <w:overflowPunct w:val="0"/>
        <w:autoSpaceDE w:val="0"/>
        <w:autoSpaceDN w:val="0"/>
        <w:adjustRightInd w:val="0"/>
        <w:spacing w:after="0" w:line="360" w:lineRule="auto"/>
        <w:ind w:left="993" w:right="0" w:hanging="426"/>
        <w:textAlignment w:val="baseline"/>
        <w:rPr>
          <w:rFonts w:ascii="Arial" w:eastAsia="Times New Roman" w:hAnsi="Arial" w:cs="Arial"/>
          <w:color w:val="auto"/>
          <w:sz w:val="22"/>
        </w:rPr>
      </w:pPr>
      <w:r w:rsidRPr="00B31BCF">
        <w:rPr>
          <w:rFonts w:ascii="Arial" w:eastAsia="Times New Roman" w:hAnsi="Arial" w:cs="Arial"/>
          <w:color w:val="auto"/>
          <w:sz w:val="22"/>
        </w:rPr>
        <w:t>faktura wystawiona przez Wykonawcę, z załączonym wyliczeniem ceny;</w:t>
      </w:r>
    </w:p>
    <w:p w14:paraId="7BBC829E" w14:textId="77777777" w:rsidR="007C59EB" w:rsidRPr="00B31BCF" w:rsidRDefault="007C59EB" w:rsidP="00B31BCF">
      <w:pPr>
        <w:numPr>
          <w:ilvl w:val="0"/>
          <w:numId w:val="197"/>
        </w:numPr>
        <w:overflowPunct w:val="0"/>
        <w:autoSpaceDE w:val="0"/>
        <w:autoSpaceDN w:val="0"/>
        <w:adjustRightInd w:val="0"/>
        <w:spacing w:after="0" w:line="360" w:lineRule="auto"/>
        <w:ind w:left="993" w:right="0" w:hanging="426"/>
        <w:textAlignment w:val="baseline"/>
        <w:rPr>
          <w:rFonts w:ascii="Arial" w:eastAsia="Times New Roman" w:hAnsi="Arial" w:cs="Arial"/>
          <w:color w:val="auto"/>
          <w:sz w:val="22"/>
        </w:rPr>
      </w:pPr>
      <w:r w:rsidRPr="00B31BCF">
        <w:rPr>
          <w:rFonts w:ascii="Arial" w:eastAsia="Times New Roman" w:hAnsi="Arial" w:cs="Arial"/>
          <w:color w:val="auto"/>
          <w:sz w:val="22"/>
        </w:rPr>
        <w:t>dowód składowy wystawiony przez przechowawcę;</w:t>
      </w:r>
    </w:p>
    <w:p w14:paraId="09EBF312" w14:textId="77777777" w:rsidR="007C59EB" w:rsidRPr="00B31BCF" w:rsidRDefault="007C59EB" w:rsidP="00B31BCF">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B31BCF">
        <w:rPr>
          <w:rFonts w:ascii="Arial" w:eastAsia="Times New Roman" w:hAnsi="Arial" w:cs="Arial"/>
          <w:bCs/>
          <w:color w:val="auto"/>
          <w:sz w:val="22"/>
        </w:rPr>
        <w:t>Termin zapłaty za paliwo</w:t>
      </w:r>
      <w:r w:rsidRPr="00B31BCF">
        <w:rPr>
          <w:rFonts w:ascii="Arial" w:eastAsia="Times New Roman" w:hAnsi="Arial" w:cs="Arial"/>
          <w:b/>
          <w:color w:val="auto"/>
          <w:sz w:val="22"/>
        </w:rPr>
        <w:t xml:space="preserve"> </w:t>
      </w:r>
      <w:r w:rsidRPr="00B31BCF">
        <w:rPr>
          <w:rFonts w:ascii="Arial" w:eastAsia="Times New Roman" w:hAnsi="Arial" w:cs="Arial"/>
          <w:color w:val="auto"/>
          <w:sz w:val="22"/>
        </w:rPr>
        <w:t>wynosi do 14 dni kalendarzowych, liczonych od daty otrzymania przez Zamawiającego prawidłowo wystawionej faktury wraz z dowodem składowym. Za datę zapłaty uznaje się datę obciążenia rachunku bankowego Zamawiającego.</w:t>
      </w:r>
    </w:p>
    <w:p w14:paraId="3BD89CD5" w14:textId="0E75D23E" w:rsidR="007C59EB" w:rsidRPr="00B31BCF" w:rsidRDefault="007C59EB" w:rsidP="00B31BCF">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B31BCF">
        <w:rPr>
          <w:rFonts w:ascii="Arial" w:eastAsia="Times New Roman" w:hAnsi="Arial" w:cs="Arial"/>
          <w:color w:val="auto"/>
          <w:sz w:val="22"/>
        </w:rPr>
        <w:t>Błędnie wystawiona faktura spowoduje nowy bieg terminu płatności, liczony od dnia otrzymania przez Zamawiającego prawidłowo wystawionej faktury.</w:t>
      </w:r>
    </w:p>
    <w:p w14:paraId="00056010" w14:textId="77777777" w:rsidR="007C59EB" w:rsidRPr="00B31BCF" w:rsidRDefault="007C59EB" w:rsidP="00B31BCF">
      <w:pPr>
        <w:numPr>
          <w:ilvl w:val="0"/>
          <w:numId w:val="198"/>
        </w:numPr>
        <w:overflowPunct w:val="0"/>
        <w:autoSpaceDE w:val="0"/>
        <w:autoSpaceDN w:val="0"/>
        <w:adjustRightInd w:val="0"/>
        <w:spacing w:after="0" w:line="360" w:lineRule="auto"/>
        <w:ind w:left="426" w:right="0" w:hanging="426"/>
        <w:textAlignment w:val="baseline"/>
        <w:rPr>
          <w:rFonts w:ascii="Arial" w:eastAsia="Times New Roman" w:hAnsi="Arial" w:cs="Arial"/>
          <w:color w:val="auto"/>
          <w:sz w:val="22"/>
        </w:rPr>
      </w:pPr>
      <w:r w:rsidRPr="00B31BCF">
        <w:rPr>
          <w:rFonts w:ascii="Arial" w:eastAsia="Times New Roman" w:hAnsi="Arial" w:cs="Arial"/>
          <w:color w:val="auto"/>
          <w:spacing w:val="-2"/>
          <w:sz w:val="22"/>
        </w:rPr>
        <w:t xml:space="preserve">Płatności z tytułu niniejszej umowy będą dokonywane w formie podzielonej płatności, o której mowa w art. 108a ustawy z dnia 11 marca 2004 r. o podatku od towarów i usług (Dz. U. z </w:t>
      </w:r>
      <w:r w:rsidRPr="00B31BCF">
        <w:rPr>
          <w:rFonts w:ascii="Arial" w:eastAsia="Times New Roman" w:hAnsi="Arial" w:cs="Arial"/>
          <w:color w:val="auto"/>
          <w:sz w:val="22"/>
        </w:rPr>
        <w:t>2020 r. poz. 106, z późn. zm.</w:t>
      </w:r>
      <w:r w:rsidRPr="00B31BCF">
        <w:rPr>
          <w:rFonts w:ascii="Arial" w:eastAsia="Times New Roman" w:hAnsi="Arial" w:cs="Arial"/>
          <w:color w:val="auto"/>
          <w:spacing w:val="-2"/>
          <w:sz w:val="22"/>
        </w:rPr>
        <w:t>)</w:t>
      </w:r>
      <w:r w:rsidRPr="00B31BCF">
        <w:rPr>
          <w:rFonts w:ascii="Arial" w:eastAsia="Times New Roman" w:hAnsi="Arial" w:cs="Arial"/>
          <w:color w:val="auto"/>
          <w:sz w:val="22"/>
        </w:rPr>
        <w:t>.</w:t>
      </w:r>
    </w:p>
    <w:p w14:paraId="694300A1"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10</w:t>
      </w:r>
    </w:p>
    <w:p w14:paraId="4A7C10E2"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ZABEZPIECZENIE FINANSOWE</w:t>
      </w:r>
    </w:p>
    <w:p w14:paraId="14A08120" w14:textId="77777777" w:rsidR="007C59EB" w:rsidRPr="00B31BCF" w:rsidRDefault="007C59EB" w:rsidP="007C59EB">
      <w:pPr>
        <w:spacing w:after="0" w:line="360" w:lineRule="auto"/>
        <w:ind w:left="0" w:right="0" w:firstLine="0"/>
        <w:rPr>
          <w:rFonts w:ascii="Arial" w:eastAsia="Calibri" w:hAnsi="Arial" w:cs="Arial"/>
          <w:color w:val="auto"/>
          <w:spacing w:val="-2"/>
          <w:sz w:val="22"/>
          <w:lang w:eastAsia="en-US"/>
        </w:rPr>
      </w:pPr>
      <w:r w:rsidRPr="00B31BCF">
        <w:rPr>
          <w:rFonts w:ascii="Arial" w:eastAsia="Times New Roman" w:hAnsi="Arial" w:cs="Arial"/>
          <w:color w:val="auto"/>
          <w:spacing w:val="-2"/>
          <w:sz w:val="22"/>
        </w:rPr>
        <w:lastRenderedPageBreak/>
        <w:t>Obowiązek wniesienia należnego zabezpieczenia, na poczet podatku akcyzowego i opłaty</w:t>
      </w:r>
      <w:r w:rsidRPr="00B31BCF">
        <w:rPr>
          <w:rFonts w:ascii="Arial" w:eastAsia="Times New Roman" w:hAnsi="Arial" w:cs="Arial"/>
          <w:color w:val="auto"/>
          <w:sz w:val="22"/>
        </w:rPr>
        <w:t xml:space="preserve"> </w:t>
      </w:r>
      <w:r w:rsidRPr="00B31BCF">
        <w:rPr>
          <w:rFonts w:ascii="Arial" w:eastAsia="Times New Roman" w:hAnsi="Arial" w:cs="Arial"/>
          <w:color w:val="auto"/>
          <w:spacing w:val="-4"/>
          <w:sz w:val="22"/>
        </w:rPr>
        <w:t>paliwowej, na czas transportu paliwa do składu podatkowego przechowawcy w procedurze</w:t>
      </w:r>
      <w:r w:rsidRPr="00B31BCF">
        <w:rPr>
          <w:rFonts w:ascii="Arial" w:eastAsia="Times New Roman" w:hAnsi="Arial" w:cs="Arial"/>
          <w:color w:val="auto"/>
          <w:spacing w:val="-2"/>
          <w:sz w:val="22"/>
        </w:rPr>
        <w:t xml:space="preserve"> zawieszenia poboru akcyzy, ponosi Wykonawca</w:t>
      </w:r>
      <w:r w:rsidRPr="00B31BCF">
        <w:rPr>
          <w:rFonts w:ascii="Arial" w:eastAsia="Times New Roman" w:hAnsi="Arial" w:cs="Arial"/>
          <w:color w:val="auto"/>
          <w:sz w:val="22"/>
        </w:rPr>
        <w:t>.</w:t>
      </w:r>
    </w:p>
    <w:p w14:paraId="6C8665FD"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11</w:t>
      </w:r>
    </w:p>
    <w:p w14:paraId="7B03920B"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GWARANCJA</w:t>
      </w:r>
    </w:p>
    <w:p w14:paraId="5306A901" w14:textId="77777777" w:rsidR="007C59EB" w:rsidRPr="00B31BCF" w:rsidRDefault="007C59EB" w:rsidP="00B31BCF">
      <w:pPr>
        <w:numPr>
          <w:ilvl w:val="0"/>
          <w:numId w:val="194"/>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 xml:space="preserve">Dostarczone paliwo musi </w:t>
      </w:r>
      <w:r w:rsidRPr="00B31BCF">
        <w:rPr>
          <w:rFonts w:ascii="Arial" w:eastAsia="Calibri" w:hAnsi="Arial" w:cs="Arial"/>
          <w:color w:val="auto"/>
          <w:spacing w:val="-4"/>
          <w:sz w:val="22"/>
          <w:lang w:eastAsia="en-US"/>
        </w:rPr>
        <w:t xml:space="preserve">pochodzić z produkcji nie wcześniejszej niż 3 m-ce przed datą dostawy. </w:t>
      </w:r>
      <w:r w:rsidRPr="00B31BCF">
        <w:rPr>
          <w:rFonts w:ascii="Arial" w:eastAsia="Times New Roman" w:hAnsi="Arial" w:cs="Arial"/>
          <w:color w:val="auto"/>
          <w:sz w:val="22"/>
        </w:rPr>
        <w:t>Data produkcji paliwa zostanie podana w świadectwie jakości producenta.</w:t>
      </w:r>
    </w:p>
    <w:p w14:paraId="418E72B1" w14:textId="590F3F15" w:rsidR="007C59EB" w:rsidRPr="00B31BCF" w:rsidRDefault="007C59EB" w:rsidP="00B31BCF">
      <w:pPr>
        <w:numPr>
          <w:ilvl w:val="0"/>
          <w:numId w:val="194"/>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Wykonawca udziela gwarancji na zachowanie jakości paliwa, dostarczonego na podstawie Umowy przez okres 36 miesięcy przechowywania licząc od daty zakończenia realizacji dostaw (data wystawienia ostatniego dowodu składowego przez przechowawcę).</w:t>
      </w:r>
    </w:p>
    <w:p w14:paraId="10D2B649" w14:textId="77777777" w:rsidR="007C59EB" w:rsidRPr="00B31BCF" w:rsidRDefault="007C59EB" w:rsidP="00B31BCF">
      <w:pPr>
        <w:numPr>
          <w:ilvl w:val="0"/>
          <w:numId w:val="194"/>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W przypadku gdy paliwo nie pochodzi z produkcji Wykonawcy, Wykonawca do dostarczonego paliwa musi dołączyć gwarancję producenta, której jest stroną.</w:t>
      </w:r>
    </w:p>
    <w:p w14:paraId="7EA7DB05" w14:textId="77777777" w:rsidR="007C59EB" w:rsidRPr="00B31BCF" w:rsidRDefault="007C59EB" w:rsidP="00B31BCF">
      <w:pPr>
        <w:numPr>
          <w:ilvl w:val="0"/>
          <w:numId w:val="194"/>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 xml:space="preserve">Jeżeli w okresie gwarancji zostanie stwierdzone, że paliwo nie spełnia wymogów jakościowych określonych w § 2 ust. 3, Wykonawca zobowiązany będzie w terminie 90 dni od daty otrzymania pisemnego powiadomienia Zamawiającego, dokonać wymiany wadliwego paliwa na paliwo wolne od wad, na własny koszt </w:t>
      </w:r>
      <w:r w:rsidRPr="00B31BCF">
        <w:rPr>
          <w:rFonts w:ascii="Arial" w:eastAsia="Calibri" w:hAnsi="Arial" w:cs="Arial"/>
          <w:color w:val="auto"/>
          <w:sz w:val="22"/>
          <w:lang w:eastAsia="en-US"/>
        </w:rPr>
        <w:t>i własnym staraniem pokrywając wszystkie koszty związane z odbiorem wadliwego paliwa i przyjęciem paliwa wolnego od wad.</w:t>
      </w:r>
    </w:p>
    <w:p w14:paraId="088A3A1E" w14:textId="77777777" w:rsidR="007C59EB" w:rsidRPr="00B31BCF" w:rsidRDefault="007C59EB" w:rsidP="00B31BCF">
      <w:pPr>
        <w:numPr>
          <w:ilvl w:val="0"/>
          <w:numId w:val="194"/>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Zamawiający upoważnia przechowawcę do prowadzenia w imieniu Zamawiającego postępowań reklamacyjnych, w ramach udzielonej przez Wykonawcę gwarancji, dotyczących jakości paliwa, w stosunku do którego stwierdzono pogorszenie się parametrów jakościowych bez winy przechowawcy.</w:t>
      </w:r>
    </w:p>
    <w:p w14:paraId="39E44892" w14:textId="77777777" w:rsidR="007C59EB" w:rsidRPr="00B31BCF" w:rsidRDefault="007C59EB" w:rsidP="00B31BCF">
      <w:pPr>
        <w:numPr>
          <w:ilvl w:val="0"/>
          <w:numId w:val="194"/>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Korespondencja dotycząca gwarancji będzie kierowana na następujący adres e- mail: ………………@………………….….</w:t>
      </w:r>
      <w:r w:rsidRPr="00B31BCF">
        <w:rPr>
          <w:rFonts w:ascii="Arial" w:eastAsia="Times New Roman" w:hAnsi="Arial" w:cs="Arial"/>
          <w:color w:val="auto"/>
          <w:sz w:val="22"/>
          <w:lang w:eastAsia="en-US"/>
        </w:rPr>
        <w:t xml:space="preserve"> . W razie zmiany adresu e-mail Wykonawca zobowiązany jest do bezzwłocznego wskazania nowego (aktualnego) adresu e- mail. Niedopełnienie tego obowiązku uzasadnia uznanie za doręczoną Wykonawcy korespondencję kierowaną na ostatni znany Zamawiającemu adres e-mail.</w:t>
      </w:r>
    </w:p>
    <w:p w14:paraId="05C0E14F"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1</w:t>
      </w:r>
      <w:bookmarkStart w:id="0" w:name="_GoBack"/>
      <w:bookmarkEnd w:id="0"/>
      <w:r w:rsidRPr="00B31BCF">
        <w:rPr>
          <w:rFonts w:ascii="Arial" w:eastAsia="Calibri" w:hAnsi="Arial" w:cs="Arial"/>
          <w:b/>
          <w:color w:val="auto"/>
          <w:kern w:val="3"/>
          <w:sz w:val="22"/>
          <w:lang w:eastAsia="zh-CN"/>
        </w:rPr>
        <w:t>2</w:t>
      </w:r>
    </w:p>
    <w:p w14:paraId="53904620"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xml:space="preserve">ODSTĄPIENIE OD UMOWY </w:t>
      </w:r>
    </w:p>
    <w:p w14:paraId="60DF1CD4" w14:textId="38F3E910" w:rsidR="007C59EB" w:rsidRPr="00B31BCF" w:rsidRDefault="007C59EB" w:rsidP="00B31BCF">
      <w:pPr>
        <w:numPr>
          <w:ilvl w:val="0"/>
          <w:numId w:val="200"/>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W przypadku niedostarczenia towaru w terminie określonym w § 3 ust. 2 w ilości, o której mowa w § 2 ust.1 Zamawiający może bez wyznaczenia dodatkowego terminu Wykonawcy, odstąpić od Umowy w części dotyczącej niezrealizowanej części Umowy. Oświadczenie od odstąpieniu Zamawiający złoży Wykonawcy w terminie 14 dni od dnia niedostarczenia towaru w wyznaczonym terminie.</w:t>
      </w:r>
    </w:p>
    <w:p w14:paraId="6A61DDBC" w14:textId="77777777" w:rsidR="007C59EB" w:rsidRPr="00B31BCF" w:rsidRDefault="007C59EB" w:rsidP="00B31BCF">
      <w:pPr>
        <w:numPr>
          <w:ilvl w:val="0"/>
          <w:numId w:val="200"/>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lastRenderedPageBreak/>
        <w:t>W przypadku nieprzyjęcia przez przechowawcę towaru z powodu jego niewłaściwej jakości, Zamawiający zastrzega sobie prawo do odstąpienia od Umowy w części niezrealizowanej części Umowy. Oświadczenie o odstąpieniu Zamawiający złoży Wykonawcy w terminie 14 dni od dnia odmowy przyjęcia towaru o niewłaściwej jakości.</w:t>
      </w:r>
    </w:p>
    <w:p w14:paraId="478464A4"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13</w:t>
      </w:r>
    </w:p>
    <w:p w14:paraId="3D15BE45"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SIŁA WYŻSZA</w:t>
      </w:r>
    </w:p>
    <w:p w14:paraId="06313CFA" w14:textId="77777777" w:rsidR="007C59EB" w:rsidRPr="00B31BCF" w:rsidRDefault="007C59EB" w:rsidP="00B31BCF">
      <w:pPr>
        <w:numPr>
          <w:ilvl w:val="0"/>
          <w:numId w:val="190"/>
        </w:numPr>
        <w:suppressAutoHyphens/>
        <w:overflowPunct w:val="0"/>
        <w:autoSpaceDE w:val="0"/>
        <w:autoSpaceDN w:val="0"/>
        <w:spacing w:after="0" w:line="360" w:lineRule="auto"/>
        <w:ind w:left="284" w:right="0" w:hanging="284"/>
        <w:textAlignment w:val="baseline"/>
        <w:rPr>
          <w:rFonts w:ascii="Arial" w:eastAsia="Calibri" w:hAnsi="Arial" w:cs="Arial"/>
          <w:color w:val="auto"/>
          <w:kern w:val="3"/>
          <w:sz w:val="22"/>
          <w:lang w:eastAsia="zh-CN"/>
        </w:rPr>
      </w:pPr>
      <w:r w:rsidRPr="00B31BCF">
        <w:rPr>
          <w:rFonts w:ascii="Arial" w:eastAsia="Calibri" w:hAnsi="Arial" w:cs="Arial"/>
          <w:color w:val="auto"/>
          <w:kern w:val="3"/>
          <w:sz w:val="22"/>
          <w:lang w:eastAsia="zh-CN"/>
        </w:rPr>
        <w:t>Każda ze Stron może zwolnić się od odpowiedzialności z tytułu niewykonania lub nienależytego wykonania Umowy, jeżeli niewykonanie lub nienależyte wykonanie Umowy jest następstwem zaistnienia zdarzenia Siły Wyższej.</w:t>
      </w:r>
    </w:p>
    <w:p w14:paraId="29FD097B" w14:textId="77777777" w:rsidR="007C59EB" w:rsidRPr="00B31BCF" w:rsidRDefault="007C59EB" w:rsidP="00B31BCF">
      <w:pPr>
        <w:numPr>
          <w:ilvl w:val="0"/>
          <w:numId w:val="190"/>
        </w:numPr>
        <w:suppressAutoHyphens/>
        <w:overflowPunct w:val="0"/>
        <w:autoSpaceDE w:val="0"/>
        <w:autoSpaceDN w:val="0"/>
        <w:spacing w:after="0" w:line="360" w:lineRule="auto"/>
        <w:ind w:left="284" w:right="0" w:hanging="284"/>
        <w:textAlignment w:val="baseline"/>
        <w:rPr>
          <w:rFonts w:ascii="Arial" w:eastAsia="Calibri" w:hAnsi="Arial" w:cs="Arial"/>
          <w:color w:val="auto"/>
          <w:kern w:val="3"/>
          <w:sz w:val="22"/>
          <w:lang w:eastAsia="zh-CN"/>
        </w:rPr>
      </w:pPr>
      <w:r w:rsidRPr="00B31BCF">
        <w:rPr>
          <w:rFonts w:ascii="Arial" w:eastAsia="Calibri" w:hAnsi="Arial" w:cs="Arial"/>
          <w:color w:val="auto"/>
          <w:kern w:val="3"/>
          <w:sz w:val="22"/>
          <w:lang w:eastAsia="zh-CN"/>
        </w:rPr>
        <w:t>Z zastrzeżeniem stosowania ogólnych zasad odpowiedzialności wyrażonych w § 16 ust. 3 Umowy, Strony w szczególności nie ponoszą odpowiedzialności za niewykonanie lub nienależyte wykonanie Umowy, będące następstwem okoliczności, które stanowią skutek działania Siły Wyższej, rozumianej jako niezależne od woli Strony zdarzenie, uniemożliwiające wykonanie jej zobowiązań wynikających z Umowy w całości lub części, trwale lub przejściowo, któremu Strona ta nie mogła zapobiec, ani przeciwdziałać przy zachowaniu należytej staranności.</w:t>
      </w:r>
    </w:p>
    <w:p w14:paraId="6B61722C" w14:textId="77777777" w:rsidR="007C59EB" w:rsidRPr="00B31BCF" w:rsidRDefault="007C59EB" w:rsidP="00B31BCF">
      <w:pPr>
        <w:numPr>
          <w:ilvl w:val="0"/>
          <w:numId w:val="190"/>
        </w:numPr>
        <w:suppressAutoHyphens/>
        <w:overflowPunct w:val="0"/>
        <w:autoSpaceDE w:val="0"/>
        <w:autoSpaceDN w:val="0"/>
        <w:spacing w:after="0" w:line="360" w:lineRule="auto"/>
        <w:ind w:left="284" w:right="0" w:hanging="284"/>
        <w:textAlignment w:val="baseline"/>
        <w:rPr>
          <w:rFonts w:ascii="Arial" w:eastAsia="Calibri" w:hAnsi="Arial" w:cs="Arial"/>
          <w:color w:val="auto"/>
          <w:kern w:val="3"/>
          <w:sz w:val="22"/>
          <w:lang w:eastAsia="zh-CN"/>
        </w:rPr>
      </w:pPr>
      <w:r w:rsidRPr="00B31BCF">
        <w:rPr>
          <w:rFonts w:ascii="Arial" w:eastAsia="Calibri" w:hAnsi="Arial" w:cs="Arial"/>
          <w:color w:val="auto"/>
          <w:kern w:val="3"/>
          <w:sz w:val="22"/>
          <w:lang w:eastAsia="zh-CN"/>
        </w:rPr>
        <w:t>Każda ze Stron, która nie jest w stanie wywiązać się ze swoich zobowiązań z powodu Siły Wyższej, jest zobowiązana do niezwłocznego informowania drugiej Strony o tym fakcie i przedstawić tego wiarygodne dowody oraz poinformować o przewidywanym czasie trwania i przewidywanych skutkach. Gdy działanie Siły Wyższej ustaje, druga ze Stron powinna zostać powiadomiona o tym niezwłocznie pod rygorem wyłączenia możliwości powołania się na siłę wyższą wywołującą dane zdarzenie.</w:t>
      </w:r>
    </w:p>
    <w:p w14:paraId="1465EE8F" w14:textId="77777777" w:rsidR="007C59EB" w:rsidRPr="00B31BCF" w:rsidRDefault="007C59EB" w:rsidP="00B31BCF">
      <w:pPr>
        <w:numPr>
          <w:ilvl w:val="0"/>
          <w:numId w:val="190"/>
        </w:numPr>
        <w:suppressAutoHyphens/>
        <w:overflowPunct w:val="0"/>
        <w:autoSpaceDE w:val="0"/>
        <w:autoSpaceDN w:val="0"/>
        <w:spacing w:after="0" w:line="360" w:lineRule="auto"/>
        <w:ind w:left="284" w:right="0" w:hanging="284"/>
        <w:textAlignment w:val="baseline"/>
        <w:rPr>
          <w:rFonts w:ascii="Arial" w:eastAsia="Calibri" w:hAnsi="Arial" w:cs="Arial"/>
          <w:color w:val="auto"/>
          <w:kern w:val="3"/>
          <w:sz w:val="22"/>
          <w:lang w:eastAsia="zh-CN"/>
        </w:rPr>
      </w:pPr>
      <w:r w:rsidRPr="00B31BCF">
        <w:rPr>
          <w:rFonts w:ascii="Arial" w:eastAsia="Calibri" w:hAnsi="Arial" w:cs="Arial"/>
          <w:color w:val="auto"/>
          <w:kern w:val="3"/>
          <w:sz w:val="22"/>
          <w:lang w:eastAsia="zh-CN"/>
        </w:rPr>
        <w:t>Strona, której dotyczą powyższe okoliczności, podejmie wszelkie wynikające z należytej staranności czynności niezbędne do zminimalizowania ich skutków oraz ograniczenia czasu ich trwania.</w:t>
      </w:r>
    </w:p>
    <w:p w14:paraId="257D9F12"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14</w:t>
      </w:r>
    </w:p>
    <w:p w14:paraId="5F4C3514"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KARY UMOWNE</w:t>
      </w:r>
    </w:p>
    <w:p w14:paraId="099D1B4F" w14:textId="77777777" w:rsidR="007C59EB" w:rsidRPr="00B31BCF" w:rsidRDefault="007C59EB" w:rsidP="00B31BCF">
      <w:pPr>
        <w:numPr>
          <w:ilvl w:val="0"/>
          <w:numId w:val="193"/>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Zamawiający zastrzega sobie prawo naliczenia kar umownych za niewykonanie lub nienależyte wykonanie Umowy, według ceny wyliczonej zgodnie z § 8 dla okresu od 22 do 28 listopada 2021 r.</w:t>
      </w:r>
    </w:p>
    <w:p w14:paraId="6B2D4D69" w14:textId="00877198" w:rsidR="007C59EB" w:rsidRPr="00B31BCF" w:rsidRDefault="007C59EB" w:rsidP="00B31BCF">
      <w:pPr>
        <w:numPr>
          <w:ilvl w:val="1"/>
          <w:numId w:val="193"/>
        </w:numPr>
        <w:overflowPunct w:val="0"/>
        <w:autoSpaceDE w:val="0"/>
        <w:autoSpaceDN w:val="0"/>
        <w:spacing w:after="0" w:line="360" w:lineRule="auto"/>
        <w:ind w:left="568" w:right="0" w:hanging="284"/>
        <w:textAlignment w:val="baseline"/>
        <w:rPr>
          <w:rFonts w:ascii="Arial" w:eastAsia="Calibri" w:hAnsi="Arial" w:cs="Arial"/>
          <w:color w:val="auto"/>
          <w:sz w:val="22"/>
        </w:rPr>
      </w:pPr>
      <w:r w:rsidRPr="00B31BCF">
        <w:rPr>
          <w:rFonts w:ascii="Arial" w:eastAsia="Calibri" w:hAnsi="Arial" w:cs="Arial"/>
          <w:color w:val="auto"/>
          <w:sz w:val="22"/>
        </w:rPr>
        <w:t xml:space="preserve">w przypadku niedotrzymania terminu dostawy paliwa określonego w § 3 ust. 2, z zastrzeżeniem § 3 ust. 4, w wysokości 0,1% wartości, </w:t>
      </w:r>
      <w:r w:rsidRPr="007933F6">
        <w:rPr>
          <w:rFonts w:ascii="Arial" w:eastAsia="Calibri" w:hAnsi="Arial" w:cs="Arial"/>
          <w:color w:val="auto"/>
          <w:sz w:val="22"/>
        </w:rPr>
        <w:t xml:space="preserve">za każdy dzień </w:t>
      </w:r>
      <w:r w:rsidR="00927734" w:rsidRPr="007933F6">
        <w:rPr>
          <w:rFonts w:ascii="Arial" w:eastAsia="Calibri" w:hAnsi="Arial" w:cs="Arial"/>
          <w:color w:val="auto"/>
          <w:sz w:val="22"/>
        </w:rPr>
        <w:t>zwłoki</w:t>
      </w:r>
      <w:r w:rsidRPr="007933F6">
        <w:rPr>
          <w:rFonts w:ascii="Arial" w:eastAsia="Calibri" w:hAnsi="Arial" w:cs="Arial"/>
          <w:color w:val="auto"/>
          <w:sz w:val="22"/>
        </w:rPr>
        <w:t xml:space="preserve"> </w:t>
      </w:r>
      <w:r w:rsidRPr="00B31BCF">
        <w:rPr>
          <w:rFonts w:ascii="Arial" w:eastAsia="Calibri" w:hAnsi="Arial" w:cs="Arial"/>
          <w:color w:val="auto"/>
          <w:sz w:val="22"/>
        </w:rPr>
        <w:t>w wykonaniu Umowy, wyliczonej jako iloczyn ceny obliczonej zgodnie z formułą określoną w § 8 ust. 1 powiększonej o podatek VAT doliczony zgodnie z obowiązującymi przepisami i ilości niedostarczonego paliwa w terminie;</w:t>
      </w:r>
    </w:p>
    <w:p w14:paraId="43FF9953" w14:textId="77777777" w:rsidR="007C59EB" w:rsidRPr="00B31BCF" w:rsidRDefault="007C59EB" w:rsidP="00B31BCF">
      <w:pPr>
        <w:numPr>
          <w:ilvl w:val="1"/>
          <w:numId w:val="193"/>
        </w:numPr>
        <w:overflowPunct w:val="0"/>
        <w:autoSpaceDE w:val="0"/>
        <w:autoSpaceDN w:val="0"/>
        <w:adjustRightInd w:val="0"/>
        <w:spacing w:after="0" w:line="360" w:lineRule="auto"/>
        <w:ind w:left="568" w:right="0" w:hanging="284"/>
        <w:textAlignment w:val="baseline"/>
        <w:rPr>
          <w:rFonts w:ascii="Arial" w:eastAsia="Times New Roman" w:hAnsi="Arial" w:cs="Arial"/>
          <w:color w:val="auto"/>
          <w:sz w:val="22"/>
        </w:rPr>
      </w:pPr>
      <w:r w:rsidRPr="00B31BCF">
        <w:rPr>
          <w:rFonts w:ascii="Arial" w:eastAsia="Calibri" w:hAnsi="Arial" w:cs="Arial"/>
          <w:color w:val="auto"/>
          <w:sz w:val="22"/>
        </w:rPr>
        <w:lastRenderedPageBreak/>
        <w:t>w przypadku niedostarczenia paliwa w ilości określonej w § 2 ust. 1 - w wysokości 10% wartości wyliczonej jako iloczyn ceny obliczonej zgodnie z formułą określoną § 8 ust. 1 powiększonej o podatek VAT doliczony zgodnie z obowiązującymi przepisami i ilości niedostarczonego paliwa</w:t>
      </w:r>
      <w:r w:rsidRPr="00B31BCF">
        <w:rPr>
          <w:rFonts w:ascii="Arial" w:eastAsia="Times New Roman" w:hAnsi="Arial" w:cs="Arial"/>
          <w:color w:val="auto"/>
          <w:sz w:val="22"/>
        </w:rPr>
        <w:t>;</w:t>
      </w:r>
    </w:p>
    <w:p w14:paraId="3FA9D972" w14:textId="77777777" w:rsidR="007C59EB" w:rsidRPr="00B31BCF" w:rsidRDefault="007C59EB" w:rsidP="00B31BCF">
      <w:pPr>
        <w:numPr>
          <w:ilvl w:val="0"/>
          <w:numId w:val="193"/>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Calibri" w:hAnsi="Arial" w:cs="Arial"/>
          <w:color w:val="auto"/>
          <w:sz w:val="22"/>
        </w:rPr>
        <w:t>Zamawiający zastrzega sobie prawo naliczenia kar umownych za odstąpienie od Umowy przez Wykonawcę w całości lub części w wysokości 10% wartości określonej w § 7 Umowy powiększonej o podatek  VAT obliczony zgodnie z obowiązującymi przepisami, wartości naliczonej od Umowy w całości lub części  od wykonania której odstąpiono</w:t>
      </w:r>
      <w:r w:rsidRPr="00B31BCF">
        <w:rPr>
          <w:rFonts w:ascii="Arial" w:eastAsia="Times New Roman" w:hAnsi="Arial" w:cs="Arial"/>
          <w:color w:val="auto"/>
          <w:sz w:val="22"/>
        </w:rPr>
        <w:t>.</w:t>
      </w:r>
    </w:p>
    <w:p w14:paraId="7207D183" w14:textId="0040DBE4" w:rsidR="007C59EB" w:rsidRPr="00B31BCF" w:rsidRDefault="007C59EB" w:rsidP="00B31BCF">
      <w:pPr>
        <w:numPr>
          <w:ilvl w:val="0"/>
          <w:numId w:val="193"/>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Zamawiający zastrzega sobie prawo dochodzenia odszkodowania przewyższającego wysokość kar umownych na zasadach ogólnych Kodeksu cywilnego.</w:t>
      </w:r>
    </w:p>
    <w:p w14:paraId="30FD8C65" w14:textId="53405B78" w:rsidR="007C59EB" w:rsidRPr="00B31BCF" w:rsidRDefault="007C59EB" w:rsidP="00B31BCF">
      <w:pPr>
        <w:numPr>
          <w:ilvl w:val="0"/>
          <w:numId w:val="193"/>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Calibri" w:hAnsi="Arial" w:cs="Arial"/>
          <w:color w:val="auto"/>
          <w:sz w:val="22"/>
        </w:rPr>
        <w:t>Wykonawca zastrzega sobie prawo naliczenia kar umownych, według ceny wyliczonej zgodnie z § 8 ust. 3 dla tygodnia poprzedzającego dzień odstąpienia od Umowy, za odstąpienie od Umowy przez Zamawiającego w całości lub części w wysokości 10% ceny sprzedaży brutto Umowy od wykonania, której odstąpiono z zastrzeżeniem postanowień § 12</w:t>
      </w:r>
      <w:r w:rsidRPr="00B31BCF">
        <w:rPr>
          <w:rFonts w:ascii="Arial" w:eastAsia="Times New Roman" w:hAnsi="Arial" w:cs="Arial"/>
          <w:color w:val="auto"/>
          <w:sz w:val="22"/>
        </w:rPr>
        <w:t>.</w:t>
      </w:r>
    </w:p>
    <w:p w14:paraId="09FFD7A3" w14:textId="2C63DD48" w:rsidR="007C59EB" w:rsidRPr="005D4782" w:rsidRDefault="007C59EB" w:rsidP="00B31BCF">
      <w:pPr>
        <w:numPr>
          <w:ilvl w:val="0"/>
          <w:numId w:val="193"/>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5D4782">
        <w:rPr>
          <w:rFonts w:ascii="Arial" w:eastAsia="Times New Roman" w:hAnsi="Arial" w:cs="Arial"/>
          <w:color w:val="auto"/>
          <w:sz w:val="22"/>
        </w:rPr>
        <w:t>Zamawiający zastrzega sobie prawo naliczenia kar umownych w przypadku nie dostarczenia dokumentu, o którym mo</w:t>
      </w:r>
      <w:r w:rsidR="005D4782" w:rsidRPr="005D4782">
        <w:rPr>
          <w:rFonts w:ascii="Arial" w:eastAsia="Times New Roman" w:hAnsi="Arial" w:cs="Arial"/>
          <w:color w:val="auto"/>
          <w:sz w:val="22"/>
        </w:rPr>
        <w:t>wa w § 11 ust. 3 w wysokości 10 000,00</w:t>
      </w:r>
      <w:r w:rsidRPr="005D4782">
        <w:rPr>
          <w:rFonts w:ascii="Arial" w:eastAsia="Times New Roman" w:hAnsi="Arial" w:cs="Arial"/>
          <w:color w:val="auto"/>
          <w:sz w:val="22"/>
        </w:rPr>
        <w:t xml:space="preserve"> zł.</w:t>
      </w:r>
    </w:p>
    <w:p w14:paraId="37002CA2" w14:textId="77777777" w:rsidR="007C59EB" w:rsidRPr="00B31BCF" w:rsidRDefault="007C59EB" w:rsidP="00B31BCF">
      <w:pPr>
        <w:numPr>
          <w:ilvl w:val="0"/>
          <w:numId w:val="193"/>
        </w:numPr>
        <w:overflowPunct w:val="0"/>
        <w:autoSpaceDE w:val="0"/>
        <w:autoSpaceDN w:val="0"/>
        <w:adjustRightInd w:val="0"/>
        <w:spacing w:after="0" w:line="360" w:lineRule="auto"/>
        <w:ind w:left="284" w:right="0" w:hanging="284"/>
        <w:textAlignment w:val="baseline"/>
        <w:rPr>
          <w:rFonts w:ascii="Arial" w:eastAsia="Times New Roman" w:hAnsi="Arial" w:cs="Arial"/>
          <w:color w:val="auto"/>
          <w:sz w:val="22"/>
        </w:rPr>
      </w:pPr>
      <w:r w:rsidRPr="00B31BCF">
        <w:rPr>
          <w:rFonts w:ascii="Arial" w:eastAsia="Times New Roman" w:hAnsi="Arial" w:cs="Arial"/>
          <w:color w:val="auto"/>
          <w:sz w:val="22"/>
        </w:rPr>
        <w:t>Łączna maksymalna wysokość kar umownych nie może przekraczać 20% wartości Umowy.</w:t>
      </w:r>
    </w:p>
    <w:p w14:paraId="1CBD00F8"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15</w:t>
      </w:r>
    </w:p>
    <w:p w14:paraId="19DAF3D3"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ZMIANA UMOWY</w:t>
      </w:r>
    </w:p>
    <w:p w14:paraId="7FC8B54C" w14:textId="77777777" w:rsidR="007C59EB" w:rsidRPr="00B31BCF" w:rsidRDefault="007C59EB" w:rsidP="00B31BCF">
      <w:pPr>
        <w:numPr>
          <w:ilvl w:val="0"/>
          <w:numId w:val="201"/>
        </w:numPr>
        <w:overflowPunct w:val="0"/>
        <w:autoSpaceDE w:val="0"/>
        <w:autoSpaceDN w:val="0"/>
        <w:adjustRightInd w:val="0"/>
        <w:spacing w:after="0" w:line="360" w:lineRule="auto"/>
        <w:ind w:right="0"/>
        <w:textAlignment w:val="baseline"/>
        <w:rPr>
          <w:rFonts w:ascii="Arial" w:eastAsia="Times New Roman" w:hAnsi="Arial" w:cs="Arial"/>
          <w:color w:val="auto"/>
          <w:sz w:val="22"/>
        </w:rPr>
      </w:pPr>
      <w:r w:rsidRPr="00B31BCF">
        <w:rPr>
          <w:rFonts w:ascii="Arial" w:eastAsia="Calibri" w:hAnsi="Arial" w:cs="Arial"/>
          <w:color w:val="auto"/>
          <w:sz w:val="22"/>
          <w:lang w:eastAsia="en-US"/>
        </w:rPr>
        <w:t>Zmiana Umowy w stosunku do treści oferty złożonej przez Wykonawcę w trakcie postępowania o udzielenie zamówienia publicznego obejmującego przedmiot Umowy dopuszczalna jest jedynie w następujących przypadkach i zakresie</w:t>
      </w:r>
      <w:r w:rsidRPr="00B31BCF">
        <w:rPr>
          <w:rFonts w:ascii="Arial" w:eastAsia="Times New Roman" w:hAnsi="Arial" w:cs="Arial"/>
          <w:color w:val="auto"/>
          <w:sz w:val="22"/>
        </w:rPr>
        <w:t>:</w:t>
      </w:r>
    </w:p>
    <w:p w14:paraId="51E02808" w14:textId="77777777" w:rsidR="007C59EB" w:rsidRPr="00B31BCF" w:rsidRDefault="007C59EB" w:rsidP="00B31BCF">
      <w:pPr>
        <w:widowControl w:val="0"/>
        <w:numPr>
          <w:ilvl w:val="1"/>
          <w:numId w:val="201"/>
        </w:numPr>
        <w:overflowPunct w:val="0"/>
        <w:autoSpaceDE w:val="0"/>
        <w:autoSpaceDN w:val="0"/>
        <w:spacing w:after="0" w:line="360" w:lineRule="auto"/>
        <w:ind w:left="567" w:right="0" w:hanging="283"/>
        <w:textAlignment w:val="baseline"/>
        <w:rPr>
          <w:rFonts w:ascii="Arial" w:eastAsia="Calibri" w:hAnsi="Arial" w:cs="Arial"/>
          <w:color w:val="auto"/>
          <w:sz w:val="22"/>
          <w:lang w:eastAsia="en-US"/>
        </w:rPr>
      </w:pPr>
      <w:r w:rsidRPr="00B31BCF">
        <w:rPr>
          <w:rFonts w:ascii="Arial" w:eastAsia="Calibri" w:hAnsi="Arial" w:cs="Arial"/>
          <w:color w:val="auto"/>
          <w:sz w:val="22"/>
        </w:rPr>
        <w:t xml:space="preserve">zaistnienia opóźnienia w przygotowaniu przez przechowawcę pojemności magazynowej </w:t>
      </w:r>
      <w:r w:rsidRPr="00B31BCF">
        <w:rPr>
          <w:rFonts w:ascii="Arial" w:eastAsia="Calibri" w:hAnsi="Arial" w:cs="Arial"/>
          <w:color w:val="auto"/>
          <w:sz w:val="22"/>
          <w:lang w:eastAsia="en-US"/>
        </w:rPr>
        <w:t>uniemożliwiającej realizację dostaw paliwa do wyznaczonych baz paliw, w zakresie zmiany ceny adekwatnie do odległości do nowej lokalizacji, bądź wydłużenia terminu realizacji Umowy</w:t>
      </w:r>
      <w:r w:rsidRPr="00B31BCF">
        <w:rPr>
          <w:rFonts w:ascii="Arial" w:eastAsia="Calibri" w:hAnsi="Arial" w:cs="Arial"/>
          <w:color w:val="auto"/>
          <w:sz w:val="22"/>
        </w:rPr>
        <w:t>;</w:t>
      </w:r>
    </w:p>
    <w:p w14:paraId="1F6CABD3" w14:textId="77777777" w:rsidR="007C59EB" w:rsidRPr="00B31BCF" w:rsidRDefault="007C59EB" w:rsidP="00B31BCF">
      <w:pPr>
        <w:widowControl w:val="0"/>
        <w:numPr>
          <w:ilvl w:val="1"/>
          <w:numId w:val="201"/>
        </w:numPr>
        <w:overflowPunct w:val="0"/>
        <w:autoSpaceDE w:val="0"/>
        <w:autoSpaceDN w:val="0"/>
        <w:spacing w:after="0" w:line="360" w:lineRule="auto"/>
        <w:ind w:left="567" w:right="0" w:hanging="283"/>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zmiany przepisów prawa w oparciu, o które realizowana będzie Umowa, w zakresie dostosowującym sposób realizacji Umowy do obowiązujących przepisów;</w:t>
      </w:r>
    </w:p>
    <w:p w14:paraId="27088D3A" w14:textId="77777777" w:rsidR="007C59EB" w:rsidRPr="00B31BCF" w:rsidRDefault="007C59EB" w:rsidP="00B31BCF">
      <w:pPr>
        <w:widowControl w:val="0"/>
        <w:numPr>
          <w:ilvl w:val="0"/>
          <w:numId w:val="201"/>
        </w:numPr>
        <w:overflowPunct w:val="0"/>
        <w:autoSpaceDE w:val="0"/>
        <w:autoSpaceDN w:val="0"/>
        <w:spacing w:after="0" w:line="360" w:lineRule="auto"/>
        <w:ind w:right="0"/>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Zmiany Umowy w rozumieniu art. 454 ustawy - Prawo zamówień publicznych nie stanowią:</w:t>
      </w:r>
    </w:p>
    <w:p w14:paraId="0E1EC02B" w14:textId="77777777" w:rsidR="007C59EB" w:rsidRPr="00B31BCF" w:rsidRDefault="007C59EB" w:rsidP="00B31BCF">
      <w:pPr>
        <w:widowControl w:val="0"/>
        <w:numPr>
          <w:ilvl w:val="1"/>
          <w:numId w:val="201"/>
        </w:numPr>
        <w:overflowPunct w:val="0"/>
        <w:autoSpaceDE w:val="0"/>
        <w:autoSpaceDN w:val="0"/>
        <w:spacing w:after="0" w:line="360" w:lineRule="auto"/>
        <w:ind w:left="851" w:right="0" w:hanging="425"/>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zmiana danych rejestrowych Stron Umowy,</w:t>
      </w:r>
    </w:p>
    <w:p w14:paraId="4CBED9C8" w14:textId="77777777" w:rsidR="007C59EB" w:rsidRPr="00B31BCF" w:rsidRDefault="007C59EB" w:rsidP="00B31BCF">
      <w:pPr>
        <w:widowControl w:val="0"/>
        <w:numPr>
          <w:ilvl w:val="1"/>
          <w:numId w:val="201"/>
        </w:numPr>
        <w:overflowPunct w:val="0"/>
        <w:autoSpaceDE w:val="0"/>
        <w:autoSpaceDN w:val="0"/>
        <w:spacing w:after="0" w:line="360" w:lineRule="auto"/>
        <w:ind w:left="851" w:right="0" w:hanging="425"/>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zmiany danych teleadresowych Stron,</w:t>
      </w:r>
    </w:p>
    <w:p w14:paraId="50B5B548" w14:textId="77777777" w:rsidR="007C59EB" w:rsidRPr="00B31BCF" w:rsidRDefault="007C59EB" w:rsidP="007C59EB">
      <w:pPr>
        <w:widowControl w:val="0"/>
        <w:overflowPunct w:val="0"/>
        <w:autoSpaceDE w:val="0"/>
        <w:autoSpaceDN w:val="0"/>
        <w:spacing w:after="0" w:line="360" w:lineRule="auto"/>
        <w:ind w:left="284" w:right="0" w:firstLine="0"/>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 xml:space="preserve">jednakże zaistnienie powyższych okoliczności wymaga niezwłocznego pisemnego </w:t>
      </w:r>
      <w:r w:rsidRPr="00B31BCF">
        <w:rPr>
          <w:rFonts w:ascii="Arial" w:eastAsia="Calibri" w:hAnsi="Arial" w:cs="Arial"/>
          <w:color w:val="auto"/>
          <w:sz w:val="22"/>
          <w:lang w:eastAsia="en-US"/>
        </w:rPr>
        <w:lastRenderedPageBreak/>
        <w:t>zawiadomienia drugiej Strony.</w:t>
      </w:r>
    </w:p>
    <w:p w14:paraId="65F86D03" w14:textId="77777777" w:rsidR="007C59EB" w:rsidRPr="00B31BCF" w:rsidRDefault="007C59EB" w:rsidP="00B31BCF">
      <w:pPr>
        <w:widowControl w:val="0"/>
        <w:numPr>
          <w:ilvl w:val="0"/>
          <w:numId w:val="201"/>
        </w:numPr>
        <w:overflowPunct w:val="0"/>
        <w:autoSpaceDE w:val="0"/>
        <w:autoSpaceDN w:val="0"/>
        <w:spacing w:after="0" w:line="360" w:lineRule="auto"/>
        <w:ind w:right="0"/>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Zamawiający dopuszcza możliwość zmiany wartości Umowy w przypadku gdy suma wartości poszczególnych dostaw towaru obliczana na podstawie formuły cenowej określonej w § 8 Umowy, przekroczy kwotę określoną w § 7.</w:t>
      </w:r>
    </w:p>
    <w:p w14:paraId="067AEE79" w14:textId="51D89186" w:rsidR="007C59EB" w:rsidRPr="00B31BCF" w:rsidRDefault="007C59EB" w:rsidP="00B31BCF">
      <w:pPr>
        <w:widowControl w:val="0"/>
        <w:numPr>
          <w:ilvl w:val="0"/>
          <w:numId w:val="201"/>
        </w:numPr>
        <w:overflowPunct w:val="0"/>
        <w:autoSpaceDE w:val="0"/>
        <w:autoSpaceDN w:val="0"/>
        <w:spacing w:after="0" w:line="360" w:lineRule="auto"/>
        <w:ind w:right="0"/>
        <w:textAlignment w:val="baseline"/>
        <w:rPr>
          <w:rFonts w:ascii="Arial" w:eastAsia="Calibri" w:hAnsi="Arial" w:cs="Arial"/>
          <w:color w:val="auto"/>
          <w:sz w:val="22"/>
          <w:lang w:eastAsia="en-US"/>
        </w:rPr>
      </w:pPr>
      <w:r w:rsidRPr="00B31BCF">
        <w:rPr>
          <w:rFonts w:ascii="Arial" w:eastAsia="Calibri" w:hAnsi="Arial" w:cs="Arial"/>
          <w:color w:val="auto"/>
          <w:sz w:val="22"/>
          <w:lang w:eastAsia="en-US"/>
        </w:rPr>
        <w:t>W przypadku wystąpienia okoliczności stanowiących podstawę do zmiany postanowień Umowy, Strony zobowiązują się do niezwłocznego, nie później niż 3 dni robocze od dnia zaistnienia podstawy, poinformowania o tym fakcie drugiej strony i wystąpienia z wnioskiem o zmianę w przedmiotowej Umowie.</w:t>
      </w:r>
    </w:p>
    <w:p w14:paraId="351B5E64"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 16</w:t>
      </w:r>
    </w:p>
    <w:p w14:paraId="7600F246" w14:textId="77777777" w:rsidR="007C59EB" w:rsidRPr="00B31BCF" w:rsidRDefault="007C59EB" w:rsidP="007C59EB">
      <w:pPr>
        <w:suppressAutoHyphens/>
        <w:autoSpaceDN w:val="0"/>
        <w:spacing w:after="0" w:line="360" w:lineRule="auto"/>
        <w:ind w:left="284" w:right="0" w:hanging="284"/>
        <w:jc w:val="center"/>
        <w:textAlignment w:val="baseline"/>
        <w:rPr>
          <w:rFonts w:ascii="Arial" w:eastAsia="Calibri" w:hAnsi="Arial" w:cs="Arial"/>
          <w:b/>
          <w:color w:val="auto"/>
          <w:kern w:val="3"/>
          <w:sz w:val="22"/>
          <w:lang w:eastAsia="zh-CN"/>
        </w:rPr>
      </w:pPr>
      <w:r w:rsidRPr="00B31BCF">
        <w:rPr>
          <w:rFonts w:ascii="Arial" w:eastAsia="Calibri" w:hAnsi="Arial" w:cs="Arial"/>
          <w:b/>
          <w:color w:val="auto"/>
          <w:kern w:val="3"/>
          <w:sz w:val="22"/>
          <w:lang w:eastAsia="zh-CN"/>
        </w:rPr>
        <w:t>POSTANOWIENIA KOŃCOWE</w:t>
      </w:r>
    </w:p>
    <w:p w14:paraId="1D5B605E" w14:textId="77777777" w:rsidR="007C59EB" w:rsidRPr="00B31BCF" w:rsidRDefault="007C59EB" w:rsidP="00B31BCF">
      <w:pPr>
        <w:widowControl w:val="0"/>
        <w:numPr>
          <w:ilvl w:val="1"/>
          <w:numId w:val="189"/>
        </w:numPr>
        <w:suppressAutoHyphens/>
        <w:overflowPunct w:val="0"/>
        <w:autoSpaceDE w:val="0"/>
        <w:autoSpaceDN w:val="0"/>
        <w:spacing w:after="0" w:line="360" w:lineRule="auto"/>
        <w:ind w:left="284" w:right="0" w:hanging="284"/>
        <w:textAlignment w:val="baseline"/>
        <w:rPr>
          <w:rFonts w:ascii="Arial" w:eastAsia="Calibri" w:hAnsi="Arial" w:cs="Arial"/>
          <w:color w:val="auto"/>
          <w:kern w:val="3"/>
          <w:sz w:val="22"/>
          <w:lang w:eastAsia="zh-CN"/>
        </w:rPr>
      </w:pPr>
      <w:r w:rsidRPr="00B31BCF">
        <w:rPr>
          <w:rFonts w:ascii="Arial" w:eastAsia="Calibri" w:hAnsi="Arial" w:cs="Arial"/>
          <w:color w:val="auto"/>
          <w:kern w:val="3"/>
          <w:sz w:val="22"/>
          <w:lang w:eastAsia="zh-CN"/>
        </w:rPr>
        <w:t>Umowa zostaje zawarta na czas realizacji dostaw i zakończenia rozliczeń finansowych.</w:t>
      </w:r>
    </w:p>
    <w:p w14:paraId="558CB038" w14:textId="77777777" w:rsidR="007C59EB" w:rsidRPr="00B31BCF" w:rsidRDefault="007C59EB" w:rsidP="00B31BCF">
      <w:pPr>
        <w:widowControl w:val="0"/>
        <w:numPr>
          <w:ilvl w:val="1"/>
          <w:numId w:val="189"/>
        </w:numPr>
        <w:suppressAutoHyphens/>
        <w:overflowPunct w:val="0"/>
        <w:autoSpaceDE w:val="0"/>
        <w:autoSpaceDN w:val="0"/>
        <w:spacing w:after="0" w:line="360" w:lineRule="auto"/>
        <w:ind w:left="284" w:right="0" w:hanging="284"/>
        <w:textAlignment w:val="baseline"/>
        <w:rPr>
          <w:rFonts w:ascii="Arial" w:eastAsia="Calibri" w:hAnsi="Arial" w:cs="Arial"/>
          <w:color w:val="auto"/>
          <w:kern w:val="3"/>
          <w:sz w:val="22"/>
          <w:lang w:eastAsia="zh-CN"/>
        </w:rPr>
      </w:pPr>
      <w:r w:rsidRPr="00B31BCF">
        <w:rPr>
          <w:rFonts w:ascii="Arial" w:eastAsia="Calibri" w:hAnsi="Arial" w:cs="Arial"/>
          <w:color w:val="auto"/>
          <w:kern w:val="3"/>
          <w:sz w:val="22"/>
          <w:lang w:eastAsia="zh-CN"/>
        </w:rPr>
        <w:t>Wszelkie zmiany i uzupełnienia Umowy wymagają zachowania formy pisemnej, pod rygorem nieważności. Spory wynikłe na tle realizacji Umowy Strony poddają rozstrzygnięciu sądu powszechnego właściwego dla siedziby Zamawiającego.</w:t>
      </w:r>
    </w:p>
    <w:p w14:paraId="1151256B" w14:textId="77777777" w:rsidR="007C59EB" w:rsidRPr="00B31BCF" w:rsidRDefault="007C59EB" w:rsidP="00B31BCF">
      <w:pPr>
        <w:widowControl w:val="0"/>
        <w:numPr>
          <w:ilvl w:val="1"/>
          <w:numId w:val="189"/>
        </w:numPr>
        <w:suppressAutoHyphens/>
        <w:overflowPunct w:val="0"/>
        <w:autoSpaceDE w:val="0"/>
        <w:autoSpaceDN w:val="0"/>
        <w:spacing w:after="0" w:line="360" w:lineRule="auto"/>
        <w:ind w:left="284" w:right="0" w:hanging="284"/>
        <w:textAlignment w:val="baseline"/>
        <w:rPr>
          <w:rFonts w:ascii="Arial" w:eastAsia="Calibri" w:hAnsi="Arial" w:cs="Arial"/>
          <w:color w:val="auto"/>
          <w:kern w:val="3"/>
          <w:sz w:val="22"/>
          <w:lang w:eastAsia="zh-CN"/>
        </w:rPr>
      </w:pPr>
      <w:r w:rsidRPr="00B31BCF">
        <w:rPr>
          <w:rFonts w:ascii="Arial" w:eastAsia="Calibri" w:hAnsi="Arial" w:cs="Arial"/>
          <w:color w:val="auto"/>
          <w:kern w:val="3"/>
          <w:sz w:val="22"/>
          <w:lang w:eastAsia="zh-CN"/>
        </w:rPr>
        <w:t>W sprawach nieuregulowanych Umową mają zastosowanie przepisy Kodeksu cywilnego, ustawy Prawo Zamówień Publicznych oraz ustawy o zapasach.</w:t>
      </w:r>
    </w:p>
    <w:p w14:paraId="711541E0" w14:textId="77777777" w:rsidR="007C59EB" w:rsidRPr="00B31BCF" w:rsidRDefault="007C59EB" w:rsidP="00B31BCF">
      <w:pPr>
        <w:widowControl w:val="0"/>
        <w:numPr>
          <w:ilvl w:val="1"/>
          <w:numId w:val="189"/>
        </w:numPr>
        <w:suppressAutoHyphens/>
        <w:overflowPunct w:val="0"/>
        <w:autoSpaceDE w:val="0"/>
        <w:autoSpaceDN w:val="0"/>
        <w:spacing w:after="0" w:line="360" w:lineRule="auto"/>
        <w:ind w:left="284" w:right="0" w:hanging="284"/>
        <w:textAlignment w:val="baseline"/>
        <w:rPr>
          <w:rFonts w:ascii="Arial" w:eastAsia="Calibri" w:hAnsi="Arial" w:cs="Arial"/>
          <w:color w:val="auto"/>
          <w:kern w:val="3"/>
          <w:sz w:val="22"/>
          <w:lang w:eastAsia="zh-CN"/>
        </w:rPr>
      </w:pPr>
      <w:r w:rsidRPr="00B31BCF">
        <w:rPr>
          <w:rFonts w:ascii="Arial" w:eastAsia="Calibri" w:hAnsi="Arial" w:cs="Arial"/>
          <w:color w:val="auto"/>
          <w:kern w:val="3"/>
          <w:sz w:val="22"/>
          <w:lang w:eastAsia="zh-CN"/>
        </w:rPr>
        <w:t>Umowę sporządzono w trzech jednobrzmiących egzemplarzach, jeden egzemplarz dla Wykonawcy i dwa egzemplarze dla Zamawiającego.</w:t>
      </w:r>
    </w:p>
    <w:p w14:paraId="578D1D91" w14:textId="77777777" w:rsidR="007C59EB" w:rsidRPr="00B31BCF" w:rsidRDefault="007C59EB" w:rsidP="00B31BCF">
      <w:pPr>
        <w:spacing w:after="0" w:line="360" w:lineRule="auto"/>
        <w:ind w:left="284" w:right="0" w:hanging="284"/>
        <w:rPr>
          <w:rFonts w:ascii="Arial" w:eastAsia="Calibri" w:hAnsi="Arial" w:cs="Arial"/>
          <w:color w:val="auto"/>
          <w:sz w:val="22"/>
          <w:lang w:eastAsia="en-US"/>
        </w:rPr>
      </w:pPr>
    </w:p>
    <w:p w14:paraId="5BB432CB" w14:textId="77777777" w:rsidR="007C59EB" w:rsidRPr="00B31BCF" w:rsidRDefault="007C59EB" w:rsidP="007C59EB">
      <w:pPr>
        <w:suppressAutoHyphens/>
        <w:overflowPunct w:val="0"/>
        <w:autoSpaceDE w:val="0"/>
        <w:autoSpaceDN w:val="0"/>
        <w:spacing w:before="60" w:after="60" w:line="276" w:lineRule="auto"/>
        <w:ind w:left="284" w:right="0" w:hanging="284"/>
        <w:textAlignment w:val="baseline"/>
        <w:rPr>
          <w:rFonts w:ascii="Arial" w:eastAsia="Calibri" w:hAnsi="Arial" w:cs="Arial"/>
          <w:color w:val="auto"/>
          <w:kern w:val="16"/>
          <w:sz w:val="22"/>
          <w:lang w:eastAsia="zh-CN"/>
        </w:rPr>
      </w:pPr>
      <w:r w:rsidRPr="00B31BCF">
        <w:rPr>
          <w:rFonts w:ascii="Arial" w:eastAsia="Calibri" w:hAnsi="Arial" w:cs="Arial"/>
          <w:bCs/>
          <w:color w:val="auto"/>
          <w:kern w:val="16"/>
          <w:sz w:val="22"/>
          <w:u w:val="single"/>
          <w:lang w:eastAsia="zh-CN"/>
        </w:rPr>
        <w:t>Wykaz załączników</w:t>
      </w:r>
      <w:r w:rsidRPr="00B31BCF">
        <w:rPr>
          <w:rFonts w:ascii="Arial" w:eastAsia="Calibri" w:hAnsi="Arial" w:cs="Arial"/>
          <w:bCs/>
          <w:color w:val="auto"/>
          <w:kern w:val="16"/>
          <w:sz w:val="22"/>
          <w:lang w:eastAsia="zh-CN"/>
        </w:rPr>
        <w:t>:</w:t>
      </w:r>
    </w:p>
    <w:p w14:paraId="2B0D7DE6" w14:textId="77777777" w:rsidR="007C59EB" w:rsidRPr="00B31BCF" w:rsidRDefault="007C59EB" w:rsidP="00B31BCF">
      <w:pPr>
        <w:suppressAutoHyphens/>
        <w:autoSpaceDN w:val="0"/>
        <w:spacing w:before="60" w:after="60" w:line="276" w:lineRule="auto"/>
        <w:ind w:left="284" w:right="0" w:hanging="284"/>
        <w:textAlignment w:val="baseline"/>
        <w:rPr>
          <w:rFonts w:ascii="Arial" w:eastAsia="Calibri" w:hAnsi="Arial" w:cs="Arial"/>
          <w:color w:val="auto"/>
          <w:kern w:val="16"/>
          <w:sz w:val="22"/>
          <w:lang w:eastAsia="zh-CN"/>
        </w:rPr>
      </w:pPr>
      <w:r w:rsidRPr="00B31BCF">
        <w:rPr>
          <w:rFonts w:ascii="Arial" w:eastAsia="Calibri" w:hAnsi="Arial" w:cs="Arial"/>
          <w:bCs/>
          <w:color w:val="auto"/>
          <w:kern w:val="16"/>
          <w:sz w:val="22"/>
          <w:lang w:eastAsia="zh-CN"/>
        </w:rPr>
        <w:t>Załącznik nr 1 – Harmonogram dostaw oleju napędowego w gat. F.</w:t>
      </w:r>
    </w:p>
    <w:p w14:paraId="3FA3A677" w14:textId="77777777" w:rsidR="007C59EB" w:rsidRPr="00B31BCF" w:rsidRDefault="007C59EB" w:rsidP="00B31BCF">
      <w:pPr>
        <w:spacing w:after="0" w:line="360" w:lineRule="auto"/>
        <w:ind w:left="284" w:right="0" w:hanging="284"/>
        <w:rPr>
          <w:rFonts w:ascii="Arial" w:eastAsia="Calibri" w:hAnsi="Arial" w:cs="Arial"/>
          <w:b/>
          <w:color w:val="auto"/>
          <w:sz w:val="22"/>
          <w:lang w:eastAsia="en-US"/>
        </w:rPr>
      </w:pPr>
    </w:p>
    <w:p w14:paraId="0435E8C5" w14:textId="77777777" w:rsidR="007C59EB" w:rsidRPr="00B31BCF" w:rsidRDefault="007C59EB" w:rsidP="007C59EB">
      <w:pPr>
        <w:spacing w:after="0" w:line="360" w:lineRule="auto"/>
        <w:ind w:left="284" w:right="0" w:hanging="284"/>
        <w:jc w:val="center"/>
        <w:rPr>
          <w:rFonts w:ascii="Arial" w:eastAsia="Calibri" w:hAnsi="Arial" w:cs="Arial"/>
          <w:b/>
          <w:color w:val="auto"/>
          <w:sz w:val="22"/>
          <w:lang w:eastAsia="en-US"/>
        </w:rPr>
      </w:pPr>
    </w:p>
    <w:p w14:paraId="232F7043" w14:textId="77777777" w:rsidR="007C59EB" w:rsidRPr="00B31BCF" w:rsidRDefault="007C59EB" w:rsidP="007C59EB">
      <w:pPr>
        <w:spacing w:after="0" w:line="360" w:lineRule="auto"/>
        <w:ind w:left="284" w:right="0" w:hanging="284"/>
        <w:jc w:val="center"/>
        <w:rPr>
          <w:rFonts w:ascii="Arial" w:eastAsia="Calibri" w:hAnsi="Arial" w:cs="Arial"/>
          <w:b/>
          <w:color w:val="auto"/>
          <w:sz w:val="22"/>
          <w:lang w:eastAsia="en-US"/>
        </w:rPr>
      </w:pPr>
      <w:r w:rsidRPr="00B31BCF">
        <w:rPr>
          <w:rFonts w:ascii="Arial" w:eastAsia="Calibri" w:hAnsi="Arial" w:cs="Arial"/>
          <w:b/>
          <w:color w:val="auto"/>
          <w:sz w:val="22"/>
          <w:lang w:eastAsia="en-US"/>
        </w:rPr>
        <w:t>ZAMAWIAJĄCY</w:t>
      </w:r>
      <w:r w:rsidRPr="00B31BCF">
        <w:rPr>
          <w:rFonts w:ascii="Arial" w:eastAsia="Calibri" w:hAnsi="Arial" w:cs="Arial"/>
          <w:b/>
          <w:color w:val="auto"/>
          <w:sz w:val="22"/>
          <w:lang w:eastAsia="en-US"/>
        </w:rPr>
        <w:tab/>
      </w:r>
      <w:r w:rsidRPr="00B31BCF">
        <w:rPr>
          <w:rFonts w:ascii="Arial" w:eastAsia="Calibri" w:hAnsi="Arial" w:cs="Arial"/>
          <w:b/>
          <w:color w:val="auto"/>
          <w:sz w:val="22"/>
          <w:lang w:eastAsia="en-US"/>
        </w:rPr>
        <w:tab/>
      </w:r>
      <w:r w:rsidRPr="00B31BCF">
        <w:rPr>
          <w:rFonts w:ascii="Arial" w:eastAsia="Calibri" w:hAnsi="Arial" w:cs="Arial"/>
          <w:b/>
          <w:color w:val="auto"/>
          <w:sz w:val="22"/>
          <w:lang w:eastAsia="en-US"/>
        </w:rPr>
        <w:tab/>
      </w:r>
      <w:r w:rsidRPr="00B31BCF">
        <w:rPr>
          <w:rFonts w:ascii="Arial" w:eastAsia="Calibri" w:hAnsi="Arial" w:cs="Arial"/>
          <w:b/>
          <w:color w:val="auto"/>
          <w:sz w:val="22"/>
          <w:lang w:eastAsia="en-US"/>
        </w:rPr>
        <w:tab/>
      </w:r>
      <w:r w:rsidRPr="00B31BCF">
        <w:rPr>
          <w:rFonts w:ascii="Arial" w:eastAsia="Calibri" w:hAnsi="Arial" w:cs="Arial"/>
          <w:b/>
          <w:color w:val="auto"/>
          <w:sz w:val="22"/>
          <w:lang w:eastAsia="en-US"/>
        </w:rPr>
        <w:tab/>
      </w:r>
      <w:r w:rsidRPr="00B31BCF">
        <w:rPr>
          <w:rFonts w:ascii="Arial" w:eastAsia="Calibri" w:hAnsi="Arial" w:cs="Arial"/>
          <w:b/>
          <w:color w:val="auto"/>
          <w:sz w:val="22"/>
          <w:lang w:eastAsia="en-US"/>
        </w:rPr>
        <w:tab/>
        <w:t>WYKONAWCA</w:t>
      </w:r>
    </w:p>
    <w:p w14:paraId="31F55DED" w14:textId="77777777" w:rsidR="00EB2600" w:rsidRDefault="00EB2600">
      <w:pPr>
        <w:spacing w:after="160" w:line="259" w:lineRule="auto"/>
        <w:ind w:left="0" w:right="0" w:firstLine="0"/>
        <w:jc w:val="left"/>
        <w:rPr>
          <w:rFonts w:ascii="Arial" w:eastAsia="Calibri" w:hAnsi="Arial" w:cs="Arial"/>
          <w:b/>
          <w:i/>
          <w:color w:val="auto"/>
          <w:sz w:val="22"/>
          <w:lang w:eastAsia="en-US"/>
        </w:rPr>
      </w:pPr>
      <w:r>
        <w:rPr>
          <w:rFonts w:ascii="Arial" w:eastAsia="Calibri" w:hAnsi="Arial" w:cs="Arial"/>
          <w:b/>
          <w:i/>
          <w:color w:val="auto"/>
          <w:sz w:val="22"/>
          <w:lang w:eastAsia="en-US"/>
        </w:rPr>
        <w:br w:type="page"/>
      </w:r>
    </w:p>
    <w:p w14:paraId="43E40C66" w14:textId="77777777" w:rsidR="00F124A1" w:rsidRPr="00B31BCF" w:rsidRDefault="00F124A1" w:rsidP="00F124A1">
      <w:pPr>
        <w:spacing w:before="120" w:after="60" w:line="240" w:lineRule="auto"/>
        <w:ind w:left="0" w:right="-284" w:firstLine="0"/>
        <w:jc w:val="right"/>
        <w:rPr>
          <w:rFonts w:ascii="Arial" w:eastAsia="Calibri" w:hAnsi="Arial" w:cs="Arial"/>
          <w:b/>
          <w:color w:val="auto"/>
          <w:sz w:val="22"/>
          <w:lang w:eastAsia="en-US"/>
        </w:rPr>
      </w:pPr>
      <w:r w:rsidRPr="00B31BCF">
        <w:rPr>
          <w:rFonts w:ascii="Arial" w:eastAsia="Calibri" w:hAnsi="Arial" w:cs="Arial"/>
          <w:b/>
          <w:color w:val="auto"/>
          <w:sz w:val="22"/>
          <w:u w:val="single"/>
          <w:lang w:eastAsia="en-US"/>
        </w:rPr>
        <w:lastRenderedPageBreak/>
        <w:t>Załącznik nr 1</w:t>
      </w:r>
      <w:r w:rsidRPr="00B31BCF">
        <w:rPr>
          <w:rFonts w:ascii="Arial" w:eastAsia="Calibri" w:hAnsi="Arial" w:cs="Arial"/>
          <w:b/>
          <w:color w:val="auto"/>
          <w:sz w:val="22"/>
          <w:lang w:eastAsia="en-US"/>
        </w:rPr>
        <w:t xml:space="preserve"> </w:t>
      </w:r>
    </w:p>
    <w:p w14:paraId="1EBC8D6F" w14:textId="56F87532" w:rsidR="00F124A1" w:rsidRPr="00B31BCF" w:rsidRDefault="00F124A1" w:rsidP="00F124A1">
      <w:pPr>
        <w:spacing w:before="120" w:after="60" w:line="240" w:lineRule="auto"/>
        <w:ind w:left="0" w:right="-284" w:firstLine="0"/>
        <w:jc w:val="right"/>
        <w:rPr>
          <w:rFonts w:ascii="Arial" w:eastAsia="Calibri" w:hAnsi="Arial" w:cs="Arial"/>
          <w:color w:val="auto"/>
          <w:sz w:val="22"/>
          <w:lang w:eastAsia="en-US"/>
        </w:rPr>
      </w:pPr>
      <w:r w:rsidRPr="00B31BCF">
        <w:rPr>
          <w:rFonts w:ascii="Arial" w:eastAsia="Calibri" w:hAnsi="Arial" w:cs="Arial"/>
          <w:color w:val="auto"/>
          <w:sz w:val="22"/>
          <w:lang w:eastAsia="en-US"/>
        </w:rPr>
        <w:t xml:space="preserve">do </w:t>
      </w:r>
      <w:r w:rsidR="00EC3ED7">
        <w:rPr>
          <w:rFonts w:ascii="Arial" w:eastAsia="Calibri" w:hAnsi="Arial" w:cs="Arial"/>
          <w:color w:val="auto"/>
          <w:sz w:val="22"/>
          <w:lang w:eastAsia="en-US"/>
        </w:rPr>
        <w:t>Projektowanych</w:t>
      </w:r>
      <w:r w:rsidRPr="00B31BCF">
        <w:rPr>
          <w:rFonts w:ascii="Arial" w:eastAsia="Calibri" w:hAnsi="Arial" w:cs="Arial"/>
          <w:color w:val="auto"/>
          <w:sz w:val="22"/>
          <w:lang w:eastAsia="en-US"/>
        </w:rPr>
        <w:t xml:space="preserve"> Postanowień Umowy</w:t>
      </w:r>
    </w:p>
    <w:p w14:paraId="428A8FC6" w14:textId="77777777" w:rsidR="00F124A1" w:rsidRPr="00B31BCF" w:rsidRDefault="00F124A1" w:rsidP="00F124A1">
      <w:pPr>
        <w:spacing w:after="0" w:line="240" w:lineRule="auto"/>
        <w:ind w:left="0" w:right="-286" w:firstLine="0"/>
        <w:jc w:val="right"/>
        <w:rPr>
          <w:rFonts w:ascii="Arial" w:eastAsia="Calibri" w:hAnsi="Arial" w:cs="Arial"/>
          <w:color w:val="auto"/>
          <w:sz w:val="22"/>
          <w:lang w:eastAsia="en-US"/>
        </w:rPr>
      </w:pPr>
    </w:p>
    <w:p w14:paraId="58BA7E76" w14:textId="77777777" w:rsidR="00F124A1" w:rsidRPr="00B31BCF" w:rsidRDefault="00F124A1" w:rsidP="00F124A1">
      <w:pPr>
        <w:spacing w:before="100" w:beforeAutospacing="1" w:after="100" w:afterAutospacing="1" w:line="240" w:lineRule="auto"/>
        <w:ind w:left="-567" w:right="0" w:firstLine="0"/>
        <w:jc w:val="center"/>
        <w:rPr>
          <w:rFonts w:ascii="Arial" w:eastAsia="Calibri" w:hAnsi="Arial" w:cs="Arial"/>
          <w:b/>
          <w:color w:val="auto"/>
          <w:sz w:val="22"/>
          <w:lang w:eastAsia="en-US"/>
        </w:rPr>
      </w:pPr>
      <w:r w:rsidRPr="00B31BCF">
        <w:rPr>
          <w:rFonts w:ascii="Arial" w:eastAsia="Calibri" w:hAnsi="Arial" w:cs="Arial"/>
          <w:b/>
          <w:color w:val="auto"/>
          <w:sz w:val="22"/>
          <w:lang w:eastAsia="en-US"/>
        </w:rPr>
        <w:t>Harmonogram dostawy oleju napędowego w gat. F</w:t>
      </w:r>
    </w:p>
    <w:tbl>
      <w:tblPr>
        <w:tblW w:w="528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9"/>
        <w:gridCol w:w="2688"/>
        <w:gridCol w:w="1556"/>
        <w:gridCol w:w="1494"/>
        <w:gridCol w:w="1345"/>
        <w:gridCol w:w="1569"/>
      </w:tblGrid>
      <w:tr w:rsidR="00F124A1" w:rsidRPr="00B31BCF" w14:paraId="08F184F2" w14:textId="77777777" w:rsidTr="000D6417">
        <w:trPr>
          <w:trHeight w:val="850"/>
          <w:jc w:val="center"/>
        </w:trPr>
        <w:tc>
          <w:tcPr>
            <w:tcW w:w="246" w:type="pct"/>
            <w:tcBorders>
              <w:top w:val="single" w:sz="6" w:space="0" w:color="auto"/>
              <w:left w:val="single" w:sz="6" w:space="0" w:color="auto"/>
              <w:bottom w:val="single" w:sz="6" w:space="0" w:color="auto"/>
              <w:right w:val="single" w:sz="4" w:space="0" w:color="auto"/>
            </w:tcBorders>
            <w:vAlign w:val="center"/>
            <w:hideMark/>
          </w:tcPr>
          <w:p w14:paraId="0592656A" w14:textId="77777777" w:rsidR="00F124A1" w:rsidRPr="00B31BCF" w:rsidRDefault="00F124A1" w:rsidP="00F124A1">
            <w:pPr>
              <w:spacing w:before="120" w:after="120" w:line="240" w:lineRule="auto"/>
              <w:ind w:left="0" w:right="0" w:firstLine="0"/>
              <w:jc w:val="left"/>
              <w:rPr>
                <w:rFonts w:ascii="Arial" w:eastAsia="Calibri" w:hAnsi="Arial" w:cs="Arial"/>
                <w:color w:val="auto"/>
                <w:sz w:val="22"/>
                <w:lang w:eastAsia="en-US"/>
              </w:rPr>
            </w:pPr>
            <w:r w:rsidRPr="00B31BCF">
              <w:rPr>
                <w:rFonts w:ascii="Arial" w:eastAsia="Calibri" w:hAnsi="Arial" w:cs="Arial"/>
                <w:color w:val="auto"/>
                <w:sz w:val="22"/>
                <w:lang w:eastAsia="en-US"/>
              </w:rPr>
              <w:t>Lp.</w:t>
            </w:r>
          </w:p>
        </w:tc>
        <w:tc>
          <w:tcPr>
            <w:tcW w:w="1476" w:type="pct"/>
            <w:tcBorders>
              <w:top w:val="single" w:sz="6" w:space="0" w:color="auto"/>
              <w:left w:val="single" w:sz="6" w:space="0" w:color="auto"/>
              <w:bottom w:val="single" w:sz="6" w:space="0" w:color="auto"/>
              <w:right w:val="single" w:sz="6" w:space="0" w:color="auto"/>
            </w:tcBorders>
            <w:vAlign w:val="center"/>
            <w:hideMark/>
          </w:tcPr>
          <w:p w14:paraId="5C49403D" w14:textId="77777777" w:rsidR="00F124A1" w:rsidRPr="00B31BCF" w:rsidRDefault="00F124A1" w:rsidP="00F124A1">
            <w:pPr>
              <w:spacing w:before="120" w:after="120"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Lokalizacja</w:t>
            </w:r>
          </w:p>
          <w:p w14:paraId="01324EDD" w14:textId="77777777" w:rsidR="00F124A1" w:rsidRPr="00B31BCF" w:rsidRDefault="00F124A1" w:rsidP="00F124A1">
            <w:pPr>
              <w:spacing w:before="120" w:after="120"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 xml:space="preserve">Miejsce </w:t>
            </w:r>
            <w:r w:rsidRPr="00B31BCF">
              <w:rPr>
                <w:rFonts w:ascii="Arial" w:eastAsia="Calibri" w:hAnsi="Arial" w:cs="Arial"/>
                <w:color w:val="auto"/>
                <w:spacing w:val="-6"/>
                <w:sz w:val="22"/>
                <w:lang w:eastAsia="en-US"/>
              </w:rPr>
              <w:t>dostawy</w:t>
            </w:r>
            <w:r w:rsidRPr="00B31BCF">
              <w:rPr>
                <w:rFonts w:ascii="Arial" w:eastAsia="Calibri" w:hAnsi="Arial" w:cs="Arial"/>
                <w:color w:val="auto"/>
                <w:sz w:val="22"/>
                <w:lang w:eastAsia="en-US"/>
              </w:rPr>
              <w:t xml:space="preserve"> </w:t>
            </w:r>
          </w:p>
          <w:p w14:paraId="02081A94" w14:textId="77777777" w:rsidR="00F124A1" w:rsidRPr="00B31BCF" w:rsidRDefault="00F124A1" w:rsidP="00F124A1">
            <w:pPr>
              <w:spacing w:before="120" w:after="120"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Nr składu podatkowego</w:t>
            </w:r>
          </w:p>
        </w:tc>
        <w:tc>
          <w:tcPr>
            <w:tcW w:w="855" w:type="pct"/>
            <w:tcBorders>
              <w:top w:val="single" w:sz="6" w:space="0" w:color="auto"/>
              <w:left w:val="single" w:sz="6" w:space="0" w:color="auto"/>
              <w:bottom w:val="single" w:sz="6" w:space="0" w:color="auto"/>
              <w:right w:val="single" w:sz="6" w:space="0" w:color="auto"/>
            </w:tcBorders>
            <w:vAlign w:val="center"/>
            <w:hideMark/>
          </w:tcPr>
          <w:p w14:paraId="0BF04C47" w14:textId="77777777" w:rsidR="00F124A1" w:rsidRPr="00B31BCF" w:rsidRDefault="00F124A1" w:rsidP="00F124A1">
            <w:pPr>
              <w:spacing w:before="120" w:after="120"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Udostępniona pojemność zbiornikowa w m</w:t>
            </w:r>
            <w:r w:rsidRPr="00B31BCF">
              <w:rPr>
                <w:rFonts w:ascii="Arial" w:eastAsia="Calibri" w:hAnsi="Arial" w:cs="Arial"/>
                <w:color w:val="auto"/>
                <w:sz w:val="22"/>
                <w:vertAlign w:val="superscript"/>
                <w:lang w:eastAsia="en-US"/>
              </w:rPr>
              <w:t xml:space="preserve">3 </w:t>
            </w:r>
          </w:p>
        </w:tc>
        <w:tc>
          <w:tcPr>
            <w:tcW w:w="821" w:type="pct"/>
            <w:tcBorders>
              <w:top w:val="single" w:sz="6" w:space="0" w:color="auto"/>
              <w:left w:val="single" w:sz="6" w:space="0" w:color="auto"/>
              <w:bottom w:val="single" w:sz="6" w:space="0" w:color="auto"/>
              <w:right w:val="single" w:sz="6" w:space="0" w:color="auto"/>
            </w:tcBorders>
            <w:vAlign w:val="center"/>
            <w:hideMark/>
          </w:tcPr>
          <w:p w14:paraId="1CAAFAB9" w14:textId="77777777" w:rsidR="00F124A1" w:rsidRPr="00B31BCF" w:rsidRDefault="00F124A1" w:rsidP="00F124A1">
            <w:pPr>
              <w:spacing w:before="120" w:after="120"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pacing w:val="-10"/>
                <w:sz w:val="22"/>
                <w:lang w:eastAsia="en-US"/>
              </w:rPr>
              <w:t xml:space="preserve">Termin  dostawy </w:t>
            </w:r>
          </w:p>
        </w:tc>
        <w:tc>
          <w:tcPr>
            <w:tcW w:w="739" w:type="pct"/>
            <w:tcBorders>
              <w:top w:val="single" w:sz="6" w:space="0" w:color="auto"/>
              <w:left w:val="single" w:sz="6" w:space="0" w:color="auto"/>
              <w:bottom w:val="single" w:sz="6" w:space="0" w:color="auto"/>
              <w:right w:val="single" w:sz="6" w:space="0" w:color="auto"/>
            </w:tcBorders>
            <w:vAlign w:val="center"/>
            <w:hideMark/>
          </w:tcPr>
          <w:p w14:paraId="66615BE0" w14:textId="77777777" w:rsidR="00F124A1" w:rsidRPr="00B31BCF" w:rsidRDefault="00F124A1" w:rsidP="00F124A1">
            <w:pPr>
              <w:spacing w:before="120" w:after="120" w:line="240" w:lineRule="auto"/>
              <w:ind w:left="-70" w:right="-69" w:firstLine="0"/>
              <w:jc w:val="center"/>
              <w:rPr>
                <w:rFonts w:ascii="Arial" w:eastAsia="Calibri" w:hAnsi="Arial" w:cs="Arial"/>
                <w:color w:val="auto"/>
                <w:sz w:val="22"/>
                <w:lang w:eastAsia="en-US"/>
              </w:rPr>
            </w:pPr>
            <w:r w:rsidRPr="00B31BCF">
              <w:rPr>
                <w:rFonts w:ascii="Arial" w:eastAsia="Calibri" w:hAnsi="Arial" w:cs="Arial"/>
                <w:bCs/>
                <w:color w:val="auto"/>
                <w:sz w:val="22"/>
                <w:lang w:eastAsia="en-US"/>
              </w:rPr>
              <w:t>Dostawa</w:t>
            </w:r>
            <w:r w:rsidRPr="00B31BCF">
              <w:rPr>
                <w:rFonts w:ascii="Arial" w:eastAsia="Calibri" w:hAnsi="Arial" w:cs="Arial"/>
                <w:b/>
                <w:color w:val="auto"/>
                <w:sz w:val="22"/>
                <w:lang w:eastAsia="en-US"/>
              </w:rPr>
              <w:t>*</w:t>
            </w:r>
            <w:r w:rsidRPr="00B31BCF">
              <w:rPr>
                <w:rFonts w:ascii="Arial" w:eastAsia="Calibri" w:hAnsi="Arial" w:cs="Arial"/>
                <w:b/>
                <w:color w:val="auto"/>
                <w:sz w:val="22"/>
                <w:vertAlign w:val="superscript"/>
                <w:lang w:eastAsia="en-US"/>
              </w:rPr>
              <w:t>)</w:t>
            </w:r>
            <w:r w:rsidRPr="00B31BCF">
              <w:rPr>
                <w:rFonts w:ascii="Arial" w:eastAsia="Calibri" w:hAnsi="Arial" w:cs="Arial"/>
                <w:bCs/>
                <w:color w:val="auto"/>
                <w:sz w:val="22"/>
                <w:lang w:eastAsia="en-US"/>
              </w:rPr>
              <w:br/>
              <w:t xml:space="preserve">ilość paliwa </w:t>
            </w:r>
            <w:r w:rsidRPr="00B31BCF">
              <w:rPr>
                <w:rFonts w:ascii="Arial" w:eastAsia="Calibri" w:hAnsi="Arial" w:cs="Arial"/>
                <w:bCs/>
                <w:color w:val="auto"/>
                <w:sz w:val="22"/>
                <w:lang w:eastAsia="en-US"/>
              </w:rPr>
              <w:br/>
              <w:t>w m</w:t>
            </w:r>
            <w:r w:rsidRPr="00B31BCF">
              <w:rPr>
                <w:rFonts w:ascii="Arial" w:eastAsia="Calibri" w:hAnsi="Arial" w:cs="Arial"/>
                <w:bCs/>
                <w:color w:val="auto"/>
                <w:sz w:val="22"/>
                <w:vertAlign w:val="superscript"/>
                <w:lang w:eastAsia="en-US"/>
              </w:rPr>
              <w:t>3</w:t>
            </w:r>
            <w:r w:rsidRPr="00B31BCF">
              <w:rPr>
                <w:rFonts w:ascii="Arial" w:eastAsia="Calibri" w:hAnsi="Arial" w:cs="Arial"/>
                <w:bCs/>
                <w:color w:val="auto"/>
                <w:sz w:val="22"/>
                <w:lang w:eastAsia="en-US"/>
              </w:rPr>
              <w:t xml:space="preserve"> w 15 </w:t>
            </w:r>
            <w:r w:rsidRPr="00B31BCF">
              <w:rPr>
                <w:rFonts w:ascii="Arial" w:eastAsia="Calibri" w:hAnsi="Arial" w:cs="Arial"/>
                <w:bCs/>
                <w:color w:val="auto"/>
                <w:sz w:val="22"/>
                <w:vertAlign w:val="superscript"/>
                <w:lang w:eastAsia="en-US"/>
              </w:rPr>
              <w:t>0</w:t>
            </w:r>
            <w:r w:rsidRPr="00B31BCF">
              <w:rPr>
                <w:rFonts w:ascii="Arial" w:eastAsia="Calibri" w:hAnsi="Arial" w:cs="Arial"/>
                <w:bCs/>
                <w:color w:val="auto"/>
                <w:sz w:val="22"/>
                <w:lang w:eastAsia="en-US"/>
              </w:rPr>
              <w:t>C</w:t>
            </w:r>
          </w:p>
        </w:tc>
        <w:tc>
          <w:tcPr>
            <w:tcW w:w="862" w:type="pct"/>
            <w:tcBorders>
              <w:top w:val="single" w:sz="6" w:space="0" w:color="auto"/>
              <w:left w:val="single" w:sz="6" w:space="0" w:color="auto"/>
              <w:bottom w:val="single" w:sz="6" w:space="0" w:color="auto"/>
              <w:right w:val="single" w:sz="4" w:space="0" w:color="auto"/>
            </w:tcBorders>
            <w:vAlign w:val="center"/>
            <w:hideMark/>
          </w:tcPr>
          <w:p w14:paraId="400E8AD9" w14:textId="77777777" w:rsidR="00F124A1" w:rsidRPr="00B31BCF" w:rsidRDefault="00F124A1" w:rsidP="00F124A1">
            <w:pPr>
              <w:spacing w:before="120" w:after="120" w:line="240" w:lineRule="auto"/>
              <w:ind w:left="0" w:right="-122"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Uwagi</w:t>
            </w:r>
          </w:p>
        </w:tc>
      </w:tr>
      <w:tr w:rsidR="00F124A1" w:rsidRPr="00B31BCF" w14:paraId="34F25022" w14:textId="77777777" w:rsidTr="000D6417">
        <w:trPr>
          <w:trHeight w:val="156"/>
          <w:jc w:val="center"/>
        </w:trPr>
        <w:tc>
          <w:tcPr>
            <w:tcW w:w="246" w:type="pct"/>
            <w:tcBorders>
              <w:top w:val="single" w:sz="6" w:space="0" w:color="auto"/>
              <w:left w:val="single" w:sz="6" w:space="0" w:color="auto"/>
              <w:bottom w:val="single" w:sz="6" w:space="0" w:color="auto"/>
              <w:right w:val="single" w:sz="4" w:space="0" w:color="auto"/>
            </w:tcBorders>
            <w:vAlign w:val="center"/>
            <w:hideMark/>
          </w:tcPr>
          <w:p w14:paraId="3485F0C9" w14:textId="77777777" w:rsidR="00F124A1" w:rsidRPr="00B31BCF" w:rsidRDefault="00F124A1" w:rsidP="00F124A1">
            <w:pPr>
              <w:spacing w:after="0"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1</w:t>
            </w:r>
          </w:p>
        </w:tc>
        <w:tc>
          <w:tcPr>
            <w:tcW w:w="1476" w:type="pct"/>
            <w:tcBorders>
              <w:top w:val="single" w:sz="6" w:space="0" w:color="auto"/>
              <w:left w:val="single" w:sz="6" w:space="0" w:color="auto"/>
              <w:bottom w:val="single" w:sz="6" w:space="0" w:color="auto"/>
              <w:right w:val="single" w:sz="6" w:space="0" w:color="auto"/>
            </w:tcBorders>
            <w:vAlign w:val="center"/>
            <w:hideMark/>
          </w:tcPr>
          <w:p w14:paraId="117323B1" w14:textId="77777777" w:rsidR="00F124A1" w:rsidRPr="00B31BCF" w:rsidRDefault="00F124A1" w:rsidP="00F124A1">
            <w:pPr>
              <w:spacing w:after="0"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2</w:t>
            </w:r>
          </w:p>
        </w:tc>
        <w:tc>
          <w:tcPr>
            <w:tcW w:w="855" w:type="pct"/>
            <w:tcBorders>
              <w:top w:val="single" w:sz="6" w:space="0" w:color="auto"/>
              <w:left w:val="single" w:sz="6" w:space="0" w:color="auto"/>
              <w:bottom w:val="single" w:sz="6" w:space="0" w:color="auto"/>
              <w:right w:val="single" w:sz="6" w:space="0" w:color="auto"/>
            </w:tcBorders>
            <w:vAlign w:val="center"/>
            <w:hideMark/>
          </w:tcPr>
          <w:p w14:paraId="092CFA85" w14:textId="77777777" w:rsidR="00F124A1" w:rsidRPr="00B31BCF" w:rsidRDefault="00F124A1" w:rsidP="00F124A1">
            <w:pPr>
              <w:spacing w:after="0" w:line="240" w:lineRule="auto"/>
              <w:ind w:left="0" w:right="0" w:firstLine="0"/>
              <w:jc w:val="center"/>
              <w:rPr>
                <w:rFonts w:ascii="Arial" w:eastAsia="Calibri" w:hAnsi="Arial" w:cs="Arial"/>
                <w:snapToGrid w:val="0"/>
                <w:color w:val="auto"/>
                <w:sz w:val="22"/>
                <w:lang w:eastAsia="en-US"/>
              </w:rPr>
            </w:pPr>
            <w:r w:rsidRPr="00B31BCF">
              <w:rPr>
                <w:rFonts w:ascii="Arial" w:eastAsia="Calibri" w:hAnsi="Arial" w:cs="Arial"/>
                <w:snapToGrid w:val="0"/>
                <w:color w:val="auto"/>
                <w:sz w:val="22"/>
                <w:lang w:eastAsia="en-US"/>
              </w:rPr>
              <w:t>3</w:t>
            </w:r>
          </w:p>
        </w:tc>
        <w:tc>
          <w:tcPr>
            <w:tcW w:w="821" w:type="pct"/>
            <w:tcBorders>
              <w:top w:val="single" w:sz="6" w:space="0" w:color="auto"/>
              <w:left w:val="single" w:sz="6" w:space="0" w:color="auto"/>
              <w:bottom w:val="single" w:sz="6" w:space="0" w:color="auto"/>
              <w:right w:val="single" w:sz="6" w:space="0" w:color="auto"/>
            </w:tcBorders>
            <w:vAlign w:val="center"/>
            <w:hideMark/>
          </w:tcPr>
          <w:p w14:paraId="1D938328" w14:textId="77777777" w:rsidR="00F124A1" w:rsidRPr="00B31BCF" w:rsidRDefault="00F124A1" w:rsidP="00F124A1">
            <w:pPr>
              <w:spacing w:after="0"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4</w:t>
            </w:r>
          </w:p>
        </w:tc>
        <w:tc>
          <w:tcPr>
            <w:tcW w:w="739" w:type="pct"/>
            <w:tcBorders>
              <w:top w:val="single" w:sz="6" w:space="0" w:color="auto"/>
              <w:left w:val="single" w:sz="6" w:space="0" w:color="auto"/>
              <w:bottom w:val="single" w:sz="6" w:space="0" w:color="auto"/>
              <w:right w:val="single" w:sz="6" w:space="0" w:color="auto"/>
            </w:tcBorders>
            <w:vAlign w:val="center"/>
            <w:hideMark/>
          </w:tcPr>
          <w:p w14:paraId="3F1B49E8" w14:textId="77777777" w:rsidR="00F124A1" w:rsidRPr="00B31BCF" w:rsidRDefault="00F124A1" w:rsidP="00F124A1">
            <w:pPr>
              <w:spacing w:after="0" w:line="240" w:lineRule="auto"/>
              <w:ind w:left="0" w:right="0" w:firstLine="0"/>
              <w:jc w:val="center"/>
              <w:rPr>
                <w:rFonts w:ascii="Arial" w:eastAsia="Calibri" w:hAnsi="Arial" w:cs="Arial"/>
                <w:snapToGrid w:val="0"/>
                <w:color w:val="auto"/>
                <w:sz w:val="22"/>
                <w:lang w:eastAsia="en-US"/>
              </w:rPr>
            </w:pPr>
            <w:r w:rsidRPr="00B31BCF">
              <w:rPr>
                <w:rFonts w:ascii="Arial" w:eastAsia="Calibri" w:hAnsi="Arial" w:cs="Arial"/>
                <w:snapToGrid w:val="0"/>
                <w:color w:val="auto"/>
                <w:sz w:val="22"/>
                <w:lang w:eastAsia="en-US"/>
              </w:rPr>
              <w:t>5</w:t>
            </w:r>
          </w:p>
        </w:tc>
        <w:tc>
          <w:tcPr>
            <w:tcW w:w="862" w:type="pct"/>
            <w:tcBorders>
              <w:top w:val="single" w:sz="6" w:space="0" w:color="auto"/>
              <w:left w:val="single" w:sz="6" w:space="0" w:color="auto"/>
              <w:bottom w:val="single" w:sz="6" w:space="0" w:color="auto"/>
              <w:right w:val="single" w:sz="4" w:space="0" w:color="auto"/>
            </w:tcBorders>
            <w:vAlign w:val="center"/>
            <w:hideMark/>
          </w:tcPr>
          <w:p w14:paraId="14EF21D9" w14:textId="77777777" w:rsidR="00F124A1" w:rsidRPr="00B31BCF" w:rsidRDefault="00F124A1" w:rsidP="00F124A1">
            <w:pPr>
              <w:spacing w:after="0" w:line="240" w:lineRule="auto"/>
              <w:ind w:left="0" w:right="19"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6</w:t>
            </w:r>
          </w:p>
        </w:tc>
      </w:tr>
      <w:tr w:rsidR="00F124A1" w:rsidRPr="00B31BCF" w14:paraId="66BA533F" w14:textId="77777777" w:rsidTr="00144A44">
        <w:trPr>
          <w:trHeight w:val="2519"/>
          <w:jc w:val="center"/>
        </w:trPr>
        <w:tc>
          <w:tcPr>
            <w:tcW w:w="246" w:type="pct"/>
            <w:tcBorders>
              <w:top w:val="single" w:sz="6" w:space="0" w:color="auto"/>
              <w:left w:val="single" w:sz="6" w:space="0" w:color="auto"/>
              <w:bottom w:val="single" w:sz="6" w:space="0" w:color="auto"/>
              <w:right w:val="single" w:sz="4" w:space="0" w:color="auto"/>
            </w:tcBorders>
            <w:hideMark/>
          </w:tcPr>
          <w:p w14:paraId="4EF8FB12" w14:textId="77777777" w:rsidR="00F124A1" w:rsidRPr="00B31BCF" w:rsidRDefault="00F124A1" w:rsidP="00F124A1">
            <w:pPr>
              <w:spacing w:before="240" w:after="100" w:afterAutospacing="1"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1.</w:t>
            </w:r>
          </w:p>
        </w:tc>
        <w:tc>
          <w:tcPr>
            <w:tcW w:w="1476" w:type="pct"/>
            <w:tcBorders>
              <w:top w:val="single" w:sz="6" w:space="0" w:color="auto"/>
              <w:left w:val="single" w:sz="6" w:space="0" w:color="auto"/>
              <w:bottom w:val="single" w:sz="6" w:space="0" w:color="auto"/>
              <w:right w:val="single" w:sz="6" w:space="0" w:color="auto"/>
            </w:tcBorders>
            <w:vAlign w:val="center"/>
          </w:tcPr>
          <w:p w14:paraId="40C4CFC2" w14:textId="77777777" w:rsidR="00F124A1" w:rsidRPr="00B31BCF" w:rsidRDefault="00F124A1" w:rsidP="00F124A1">
            <w:pPr>
              <w:spacing w:before="240" w:after="0" w:line="240" w:lineRule="auto"/>
              <w:ind w:left="0" w:right="0" w:firstLine="0"/>
              <w:jc w:val="left"/>
              <w:rPr>
                <w:rFonts w:ascii="Arial" w:eastAsia="Calibri" w:hAnsi="Arial" w:cs="Arial"/>
                <w:b/>
                <w:color w:val="auto"/>
                <w:sz w:val="22"/>
                <w:lang w:eastAsia="en-US"/>
              </w:rPr>
            </w:pPr>
            <w:r w:rsidRPr="00B31BCF">
              <w:rPr>
                <w:rFonts w:ascii="Arial" w:eastAsia="Calibri" w:hAnsi="Arial" w:cs="Arial"/>
                <w:b/>
                <w:color w:val="auto"/>
                <w:sz w:val="22"/>
                <w:lang w:eastAsia="en-US"/>
              </w:rPr>
              <w:t>Baza Paliw nr 4</w:t>
            </w:r>
          </w:p>
          <w:p w14:paraId="596326BB" w14:textId="77777777" w:rsidR="00F124A1" w:rsidRPr="00B31BCF" w:rsidRDefault="00F124A1" w:rsidP="00F124A1">
            <w:pPr>
              <w:spacing w:after="0" w:line="240" w:lineRule="auto"/>
              <w:ind w:left="0" w:right="0" w:firstLine="0"/>
              <w:jc w:val="left"/>
              <w:rPr>
                <w:rFonts w:ascii="Arial" w:eastAsia="Calibri" w:hAnsi="Arial" w:cs="Arial"/>
                <w:b/>
                <w:color w:val="auto"/>
                <w:sz w:val="22"/>
                <w:lang w:eastAsia="en-US"/>
              </w:rPr>
            </w:pPr>
            <w:r w:rsidRPr="00B31BCF">
              <w:rPr>
                <w:rFonts w:ascii="Arial" w:eastAsia="Calibri" w:hAnsi="Arial" w:cs="Arial"/>
                <w:b/>
                <w:color w:val="auto"/>
                <w:sz w:val="22"/>
                <w:lang w:eastAsia="en-US"/>
              </w:rPr>
              <w:t>PERN S.A.</w:t>
            </w:r>
          </w:p>
          <w:p w14:paraId="4BD1CB4B"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r w:rsidRPr="00B31BCF">
              <w:rPr>
                <w:rFonts w:ascii="Arial" w:eastAsia="Calibri" w:hAnsi="Arial" w:cs="Arial"/>
                <w:color w:val="auto"/>
                <w:sz w:val="22"/>
                <w:lang w:eastAsia="en-US"/>
              </w:rPr>
              <w:t>Rejowiec Poznański</w:t>
            </w:r>
          </w:p>
          <w:p w14:paraId="4A70E3A6" w14:textId="77777777" w:rsidR="00F124A1" w:rsidRPr="00B31BCF" w:rsidRDefault="00F124A1" w:rsidP="00F124A1">
            <w:pPr>
              <w:spacing w:before="240" w:after="0" w:line="240" w:lineRule="auto"/>
              <w:ind w:left="0" w:right="0" w:firstLine="0"/>
              <w:jc w:val="left"/>
              <w:rPr>
                <w:rFonts w:ascii="Arial" w:eastAsia="Calibri" w:hAnsi="Arial" w:cs="Arial"/>
                <w:b/>
                <w:color w:val="auto"/>
                <w:sz w:val="22"/>
                <w:u w:val="single"/>
                <w:lang w:eastAsia="en-US"/>
              </w:rPr>
            </w:pPr>
            <w:r w:rsidRPr="00B31BCF">
              <w:rPr>
                <w:rFonts w:ascii="Arial" w:eastAsia="Calibri" w:hAnsi="Arial" w:cs="Arial"/>
                <w:b/>
                <w:color w:val="auto"/>
                <w:sz w:val="22"/>
                <w:u w:val="single"/>
                <w:lang w:eastAsia="en-US"/>
              </w:rPr>
              <w:t>adres:</w:t>
            </w:r>
          </w:p>
          <w:p w14:paraId="67DA2441"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r w:rsidRPr="00B31BCF">
              <w:rPr>
                <w:rFonts w:ascii="Arial" w:eastAsia="Calibri" w:hAnsi="Arial" w:cs="Arial"/>
                <w:color w:val="auto"/>
                <w:sz w:val="22"/>
                <w:lang w:eastAsia="en-US"/>
              </w:rPr>
              <w:t>62-093 Rejowiec</w:t>
            </w:r>
          </w:p>
          <w:p w14:paraId="36ADC05C"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r w:rsidRPr="00B31BCF">
              <w:rPr>
                <w:rFonts w:ascii="Arial" w:eastAsia="Calibri" w:hAnsi="Arial" w:cs="Arial"/>
                <w:color w:val="auto"/>
                <w:sz w:val="22"/>
                <w:lang w:eastAsia="en-US"/>
              </w:rPr>
              <w:t>woj. wielkopolskie</w:t>
            </w:r>
          </w:p>
          <w:p w14:paraId="42B94EBB"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p>
          <w:p w14:paraId="5A0E3672" w14:textId="77777777" w:rsidR="00F124A1" w:rsidRPr="00B31BCF" w:rsidRDefault="00F124A1" w:rsidP="00F124A1">
            <w:pPr>
              <w:spacing w:after="240" w:line="240" w:lineRule="auto"/>
              <w:ind w:left="0" w:right="0" w:firstLine="0"/>
              <w:jc w:val="left"/>
              <w:rPr>
                <w:rFonts w:ascii="Arial" w:eastAsia="Calibri" w:hAnsi="Arial" w:cs="Arial"/>
                <w:b/>
                <w:snapToGrid w:val="0"/>
                <w:color w:val="auto"/>
                <w:spacing w:val="20"/>
                <w:sz w:val="22"/>
                <w:lang w:eastAsia="en-US"/>
              </w:rPr>
            </w:pPr>
            <w:r w:rsidRPr="00B31BCF">
              <w:rPr>
                <w:rFonts w:ascii="Arial" w:eastAsia="Calibri" w:hAnsi="Arial" w:cs="Arial"/>
                <w:b/>
                <w:color w:val="auto"/>
                <w:sz w:val="22"/>
                <w:lang w:eastAsia="en-US"/>
              </w:rPr>
              <w:t>PL 44200009348</w:t>
            </w:r>
          </w:p>
        </w:tc>
        <w:tc>
          <w:tcPr>
            <w:tcW w:w="855" w:type="pct"/>
            <w:tcBorders>
              <w:top w:val="single" w:sz="6" w:space="0" w:color="auto"/>
              <w:left w:val="single" w:sz="6" w:space="0" w:color="auto"/>
              <w:bottom w:val="single" w:sz="6" w:space="0" w:color="auto"/>
              <w:right w:val="single" w:sz="6" w:space="0" w:color="auto"/>
            </w:tcBorders>
            <w:vAlign w:val="center"/>
            <w:hideMark/>
          </w:tcPr>
          <w:p w14:paraId="6E4B9D6F" w14:textId="56E69F17" w:rsidR="00F124A1" w:rsidRPr="00B31BCF" w:rsidRDefault="00F124A1" w:rsidP="00144A44">
            <w:pPr>
              <w:spacing w:before="120" w:after="120" w:line="256" w:lineRule="auto"/>
              <w:ind w:left="0" w:right="0" w:firstLine="0"/>
              <w:jc w:val="center"/>
              <w:rPr>
                <w:rFonts w:ascii="Arial" w:eastAsia="Calibri" w:hAnsi="Arial" w:cs="Arial"/>
                <w:snapToGrid w:val="0"/>
                <w:color w:val="auto"/>
                <w:sz w:val="22"/>
                <w:lang w:eastAsia="en-US"/>
              </w:rPr>
            </w:pPr>
            <w:r w:rsidRPr="00B31BCF">
              <w:rPr>
                <w:rFonts w:ascii="Arial" w:eastAsia="Calibri" w:hAnsi="Arial" w:cs="Arial"/>
                <w:snapToGrid w:val="0"/>
                <w:color w:val="auto"/>
                <w:sz w:val="22"/>
                <w:lang w:eastAsia="en-US"/>
              </w:rPr>
              <w:t>16 500</w:t>
            </w:r>
          </w:p>
        </w:tc>
        <w:tc>
          <w:tcPr>
            <w:tcW w:w="821" w:type="pct"/>
            <w:tcBorders>
              <w:top w:val="single" w:sz="6" w:space="0" w:color="auto"/>
              <w:left w:val="single" w:sz="6" w:space="0" w:color="auto"/>
              <w:bottom w:val="single" w:sz="6" w:space="0" w:color="auto"/>
              <w:right w:val="single" w:sz="6" w:space="0" w:color="auto"/>
            </w:tcBorders>
            <w:vAlign w:val="center"/>
            <w:hideMark/>
          </w:tcPr>
          <w:p w14:paraId="65E3AC59" w14:textId="77777777" w:rsidR="00F124A1" w:rsidRPr="00B31BCF" w:rsidRDefault="00F124A1" w:rsidP="00F124A1">
            <w:pPr>
              <w:spacing w:before="100" w:beforeAutospacing="1" w:after="100" w:afterAutospacing="1"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01.07 – 30.11 2021 r.</w:t>
            </w:r>
          </w:p>
        </w:tc>
        <w:tc>
          <w:tcPr>
            <w:tcW w:w="739" w:type="pct"/>
            <w:tcBorders>
              <w:top w:val="single" w:sz="6" w:space="0" w:color="auto"/>
              <w:left w:val="single" w:sz="6" w:space="0" w:color="auto"/>
              <w:bottom w:val="single" w:sz="6" w:space="0" w:color="auto"/>
              <w:right w:val="single" w:sz="6" w:space="0" w:color="auto"/>
            </w:tcBorders>
            <w:vAlign w:val="center"/>
            <w:hideMark/>
          </w:tcPr>
          <w:p w14:paraId="6A57CA71" w14:textId="687221B3" w:rsidR="00F124A1" w:rsidRPr="00B31BCF" w:rsidRDefault="00F124A1" w:rsidP="00144A44">
            <w:pPr>
              <w:spacing w:before="120" w:after="120" w:line="256" w:lineRule="auto"/>
              <w:ind w:left="0" w:right="0" w:firstLine="0"/>
              <w:jc w:val="center"/>
              <w:rPr>
                <w:rFonts w:ascii="Arial" w:eastAsia="Calibri" w:hAnsi="Arial" w:cs="Arial"/>
                <w:snapToGrid w:val="0"/>
                <w:color w:val="auto"/>
                <w:sz w:val="22"/>
                <w:lang w:eastAsia="en-US"/>
              </w:rPr>
            </w:pPr>
            <w:r w:rsidRPr="00B31BCF">
              <w:rPr>
                <w:rFonts w:ascii="Arial" w:eastAsia="Calibri" w:hAnsi="Arial" w:cs="Arial"/>
                <w:snapToGrid w:val="0"/>
                <w:color w:val="auto"/>
                <w:sz w:val="22"/>
                <w:lang w:eastAsia="en-US"/>
              </w:rPr>
              <w:t>16 500</w:t>
            </w:r>
          </w:p>
        </w:tc>
        <w:tc>
          <w:tcPr>
            <w:tcW w:w="862" w:type="pct"/>
            <w:tcBorders>
              <w:top w:val="single" w:sz="6" w:space="0" w:color="auto"/>
              <w:left w:val="single" w:sz="6" w:space="0" w:color="auto"/>
              <w:bottom w:val="single" w:sz="6" w:space="0" w:color="auto"/>
              <w:right w:val="single" w:sz="4" w:space="0" w:color="auto"/>
            </w:tcBorders>
            <w:vAlign w:val="center"/>
          </w:tcPr>
          <w:p w14:paraId="44FE3169" w14:textId="77777777" w:rsidR="00F124A1" w:rsidRPr="00B31BCF" w:rsidRDefault="00F124A1" w:rsidP="00F124A1">
            <w:pPr>
              <w:spacing w:before="100" w:beforeAutospacing="1" w:after="100" w:afterAutospacing="1" w:line="240" w:lineRule="auto"/>
              <w:ind w:left="0" w:right="19" w:firstLine="0"/>
              <w:jc w:val="center"/>
              <w:rPr>
                <w:rFonts w:ascii="Arial" w:eastAsia="Calibri" w:hAnsi="Arial" w:cs="Arial"/>
                <w:color w:val="auto"/>
                <w:sz w:val="22"/>
                <w:lang w:eastAsia="en-US"/>
              </w:rPr>
            </w:pPr>
          </w:p>
        </w:tc>
      </w:tr>
      <w:tr w:rsidR="00F124A1" w:rsidRPr="00B31BCF" w14:paraId="1ADE99A3" w14:textId="77777777" w:rsidTr="000D6417">
        <w:trPr>
          <w:trHeight w:val="850"/>
          <w:jc w:val="center"/>
        </w:trPr>
        <w:tc>
          <w:tcPr>
            <w:tcW w:w="246" w:type="pct"/>
            <w:tcBorders>
              <w:top w:val="single" w:sz="6" w:space="0" w:color="auto"/>
              <w:left w:val="single" w:sz="6" w:space="0" w:color="auto"/>
              <w:bottom w:val="single" w:sz="6" w:space="0" w:color="auto"/>
              <w:right w:val="single" w:sz="4" w:space="0" w:color="auto"/>
            </w:tcBorders>
            <w:hideMark/>
          </w:tcPr>
          <w:p w14:paraId="15188A61" w14:textId="77777777" w:rsidR="00F124A1" w:rsidRPr="00B31BCF" w:rsidRDefault="00F124A1" w:rsidP="00F124A1">
            <w:pPr>
              <w:spacing w:before="240" w:after="100" w:afterAutospacing="1"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1.</w:t>
            </w:r>
          </w:p>
        </w:tc>
        <w:tc>
          <w:tcPr>
            <w:tcW w:w="1476" w:type="pct"/>
            <w:tcBorders>
              <w:top w:val="single" w:sz="6" w:space="0" w:color="auto"/>
              <w:left w:val="single" w:sz="6" w:space="0" w:color="auto"/>
              <w:bottom w:val="single" w:sz="6" w:space="0" w:color="auto"/>
              <w:right w:val="single" w:sz="6" w:space="0" w:color="auto"/>
            </w:tcBorders>
            <w:vAlign w:val="center"/>
          </w:tcPr>
          <w:p w14:paraId="698173B1" w14:textId="77777777" w:rsidR="00F124A1" w:rsidRPr="00B31BCF" w:rsidRDefault="00F124A1" w:rsidP="00F124A1">
            <w:pPr>
              <w:spacing w:before="240" w:after="0" w:line="240" w:lineRule="auto"/>
              <w:ind w:left="0" w:right="0" w:firstLine="0"/>
              <w:jc w:val="left"/>
              <w:rPr>
                <w:rFonts w:ascii="Arial" w:eastAsia="Calibri" w:hAnsi="Arial" w:cs="Arial"/>
                <w:b/>
                <w:color w:val="auto"/>
                <w:sz w:val="22"/>
                <w:lang w:eastAsia="en-US"/>
              </w:rPr>
            </w:pPr>
            <w:r w:rsidRPr="00B31BCF">
              <w:rPr>
                <w:rFonts w:ascii="Arial" w:eastAsia="Calibri" w:hAnsi="Arial" w:cs="Arial"/>
                <w:b/>
                <w:color w:val="auto"/>
                <w:sz w:val="22"/>
                <w:lang w:eastAsia="en-US"/>
              </w:rPr>
              <w:t xml:space="preserve">Baza Paliw nr 21 </w:t>
            </w:r>
          </w:p>
          <w:p w14:paraId="26403FF1" w14:textId="77777777" w:rsidR="00F124A1" w:rsidRPr="00B31BCF" w:rsidRDefault="00F124A1" w:rsidP="00F124A1">
            <w:pPr>
              <w:spacing w:after="0" w:line="240" w:lineRule="auto"/>
              <w:ind w:left="0" w:right="0" w:firstLine="0"/>
              <w:jc w:val="left"/>
              <w:rPr>
                <w:rFonts w:ascii="Arial" w:eastAsia="Calibri" w:hAnsi="Arial" w:cs="Arial"/>
                <w:b/>
                <w:color w:val="auto"/>
                <w:sz w:val="22"/>
                <w:lang w:eastAsia="en-US"/>
              </w:rPr>
            </w:pPr>
            <w:r w:rsidRPr="00B31BCF">
              <w:rPr>
                <w:rFonts w:ascii="Arial" w:eastAsia="Calibri" w:hAnsi="Arial" w:cs="Arial"/>
                <w:b/>
                <w:color w:val="auto"/>
                <w:sz w:val="22"/>
                <w:lang w:eastAsia="en-US"/>
              </w:rPr>
              <w:t>PERN S.A.</w:t>
            </w:r>
          </w:p>
          <w:p w14:paraId="09E1D6F2"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r w:rsidRPr="00B31BCF">
              <w:rPr>
                <w:rFonts w:ascii="Arial" w:eastAsia="Calibri" w:hAnsi="Arial" w:cs="Arial"/>
                <w:color w:val="auto"/>
                <w:sz w:val="22"/>
                <w:lang w:eastAsia="en-US"/>
              </w:rPr>
              <w:t>Dębogórze</w:t>
            </w:r>
          </w:p>
          <w:p w14:paraId="37FFC5F3" w14:textId="77777777" w:rsidR="00F124A1" w:rsidRPr="00B31BCF" w:rsidRDefault="00F124A1" w:rsidP="00F124A1">
            <w:pPr>
              <w:spacing w:before="240" w:after="0" w:line="240" w:lineRule="auto"/>
              <w:ind w:left="0" w:right="0" w:firstLine="0"/>
              <w:jc w:val="left"/>
              <w:rPr>
                <w:rFonts w:ascii="Arial" w:eastAsia="Calibri" w:hAnsi="Arial" w:cs="Arial"/>
                <w:b/>
                <w:color w:val="auto"/>
                <w:sz w:val="22"/>
                <w:u w:val="single"/>
                <w:lang w:eastAsia="en-US"/>
              </w:rPr>
            </w:pPr>
            <w:r w:rsidRPr="00B31BCF">
              <w:rPr>
                <w:rFonts w:ascii="Arial" w:eastAsia="Calibri" w:hAnsi="Arial" w:cs="Arial"/>
                <w:b/>
                <w:color w:val="auto"/>
                <w:sz w:val="22"/>
                <w:u w:val="single"/>
                <w:lang w:eastAsia="en-US"/>
              </w:rPr>
              <w:t>adres:</w:t>
            </w:r>
          </w:p>
          <w:p w14:paraId="6A59D26B"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r w:rsidRPr="00B31BCF">
              <w:rPr>
                <w:rFonts w:ascii="Arial" w:eastAsia="Calibri" w:hAnsi="Arial" w:cs="Arial"/>
                <w:color w:val="auto"/>
                <w:sz w:val="22"/>
                <w:lang w:eastAsia="en-US"/>
              </w:rPr>
              <w:t>ul. Rumska 7, Dębogórze</w:t>
            </w:r>
            <w:r w:rsidRPr="00B31BCF">
              <w:rPr>
                <w:rFonts w:ascii="Arial" w:eastAsia="Calibri" w:hAnsi="Arial" w:cs="Arial"/>
                <w:color w:val="auto"/>
                <w:sz w:val="22"/>
                <w:lang w:eastAsia="en-US"/>
              </w:rPr>
              <w:br/>
              <w:t>81-198 Kosakowo</w:t>
            </w:r>
          </w:p>
          <w:p w14:paraId="12EA363B"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r w:rsidRPr="00B31BCF">
              <w:rPr>
                <w:rFonts w:ascii="Arial" w:eastAsia="Calibri" w:hAnsi="Arial" w:cs="Arial"/>
                <w:color w:val="auto"/>
                <w:sz w:val="22"/>
                <w:lang w:eastAsia="en-US"/>
              </w:rPr>
              <w:t>woj. pomorskie</w:t>
            </w:r>
          </w:p>
          <w:p w14:paraId="3E2F235D" w14:textId="77777777" w:rsidR="00F124A1" w:rsidRPr="00B31BCF" w:rsidRDefault="00F124A1" w:rsidP="00F124A1">
            <w:pPr>
              <w:spacing w:before="240" w:after="0" w:line="240" w:lineRule="auto"/>
              <w:ind w:left="0" w:right="0" w:firstLine="0"/>
              <w:jc w:val="left"/>
              <w:rPr>
                <w:rFonts w:ascii="Arial" w:eastAsia="Calibri" w:hAnsi="Arial" w:cs="Arial"/>
                <w:b/>
                <w:color w:val="auto"/>
                <w:sz w:val="22"/>
                <w:lang w:eastAsia="en-US"/>
              </w:rPr>
            </w:pPr>
            <w:r w:rsidRPr="00B31BCF">
              <w:rPr>
                <w:rFonts w:ascii="Arial" w:eastAsia="Calibri" w:hAnsi="Arial" w:cs="Arial"/>
                <w:b/>
                <w:color w:val="auto"/>
                <w:sz w:val="22"/>
                <w:lang w:eastAsia="en-US"/>
              </w:rPr>
              <w:t>PL 44100087344</w:t>
            </w:r>
          </w:p>
        </w:tc>
        <w:tc>
          <w:tcPr>
            <w:tcW w:w="855" w:type="pct"/>
            <w:tcBorders>
              <w:top w:val="single" w:sz="6" w:space="0" w:color="auto"/>
              <w:left w:val="single" w:sz="6" w:space="0" w:color="auto"/>
              <w:bottom w:val="single" w:sz="6" w:space="0" w:color="auto"/>
              <w:right w:val="single" w:sz="6" w:space="0" w:color="auto"/>
            </w:tcBorders>
            <w:vAlign w:val="center"/>
            <w:hideMark/>
          </w:tcPr>
          <w:p w14:paraId="316C8DE3" w14:textId="77777777" w:rsidR="00F124A1" w:rsidRPr="00B31BCF" w:rsidRDefault="00F124A1" w:rsidP="00F124A1">
            <w:pPr>
              <w:spacing w:before="120" w:after="120" w:line="256" w:lineRule="auto"/>
              <w:ind w:left="0" w:right="0" w:firstLine="0"/>
              <w:jc w:val="center"/>
              <w:rPr>
                <w:rFonts w:ascii="Arial" w:eastAsia="Calibri" w:hAnsi="Arial" w:cs="Arial"/>
                <w:snapToGrid w:val="0"/>
                <w:color w:val="auto"/>
                <w:sz w:val="22"/>
                <w:lang w:eastAsia="en-US"/>
              </w:rPr>
            </w:pPr>
            <w:r w:rsidRPr="00B31BCF">
              <w:rPr>
                <w:rFonts w:ascii="Arial" w:eastAsia="Calibri" w:hAnsi="Arial" w:cs="Arial"/>
                <w:snapToGrid w:val="0"/>
                <w:color w:val="auto"/>
                <w:sz w:val="22"/>
                <w:lang w:eastAsia="en-US"/>
              </w:rPr>
              <w:t xml:space="preserve">32 500 </w:t>
            </w:r>
          </w:p>
        </w:tc>
        <w:tc>
          <w:tcPr>
            <w:tcW w:w="821" w:type="pct"/>
            <w:tcBorders>
              <w:top w:val="single" w:sz="6" w:space="0" w:color="auto"/>
              <w:left w:val="single" w:sz="6" w:space="0" w:color="auto"/>
              <w:bottom w:val="single" w:sz="6" w:space="0" w:color="auto"/>
              <w:right w:val="single" w:sz="6" w:space="0" w:color="auto"/>
            </w:tcBorders>
            <w:vAlign w:val="center"/>
            <w:hideMark/>
          </w:tcPr>
          <w:p w14:paraId="2C8C14E8" w14:textId="77777777" w:rsidR="00F124A1" w:rsidRPr="00B31BCF" w:rsidRDefault="00F124A1" w:rsidP="00F124A1">
            <w:pPr>
              <w:spacing w:before="100" w:beforeAutospacing="1" w:after="100" w:afterAutospacing="1"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01.07 – 30.11 2021 r.</w:t>
            </w:r>
          </w:p>
        </w:tc>
        <w:tc>
          <w:tcPr>
            <w:tcW w:w="739" w:type="pct"/>
            <w:tcBorders>
              <w:top w:val="single" w:sz="6" w:space="0" w:color="auto"/>
              <w:left w:val="single" w:sz="6" w:space="0" w:color="auto"/>
              <w:bottom w:val="single" w:sz="6" w:space="0" w:color="auto"/>
              <w:right w:val="single" w:sz="6" w:space="0" w:color="auto"/>
            </w:tcBorders>
            <w:vAlign w:val="center"/>
            <w:hideMark/>
          </w:tcPr>
          <w:p w14:paraId="150AE126" w14:textId="77777777" w:rsidR="00F124A1" w:rsidRPr="00B31BCF" w:rsidRDefault="00F124A1" w:rsidP="00F124A1">
            <w:pPr>
              <w:spacing w:before="120" w:after="120" w:line="256" w:lineRule="auto"/>
              <w:ind w:left="0" w:right="0" w:firstLine="0"/>
              <w:jc w:val="center"/>
              <w:rPr>
                <w:rFonts w:ascii="Arial" w:eastAsia="Calibri" w:hAnsi="Arial" w:cs="Arial"/>
                <w:snapToGrid w:val="0"/>
                <w:color w:val="auto"/>
                <w:sz w:val="22"/>
                <w:lang w:eastAsia="en-US"/>
              </w:rPr>
            </w:pPr>
            <w:r w:rsidRPr="00B31BCF">
              <w:rPr>
                <w:rFonts w:ascii="Arial" w:eastAsia="Calibri" w:hAnsi="Arial" w:cs="Arial"/>
                <w:snapToGrid w:val="0"/>
                <w:color w:val="auto"/>
                <w:sz w:val="22"/>
                <w:lang w:eastAsia="en-US"/>
              </w:rPr>
              <w:t xml:space="preserve">32 500 </w:t>
            </w:r>
          </w:p>
        </w:tc>
        <w:tc>
          <w:tcPr>
            <w:tcW w:w="862" w:type="pct"/>
            <w:tcBorders>
              <w:top w:val="single" w:sz="6" w:space="0" w:color="auto"/>
              <w:left w:val="single" w:sz="6" w:space="0" w:color="auto"/>
              <w:bottom w:val="single" w:sz="6" w:space="0" w:color="auto"/>
              <w:right w:val="single" w:sz="4" w:space="0" w:color="auto"/>
            </w:tcBorders>
            <w:vAlign w:val="center"/>
          </w:tcPr>
          <w:p w14:paraId="5D6C329D" w14:textId="77777777" w:rsidR="00F124A1" w:rsidRPr="00B31BCF" w:rsidRDefault="00F124A1" w:rsidP="00F124A1">
            <w:pPr>
              <w:spacing w:before="100" w:beforeAutospacing="1" w:after="100" w:afterAutospacing="1" w:line="240" w:lineRule="auto"/>
              <w:ind w:left="0" w:right="19" w:firstLine="0"/>
              <w:jc w:val="center"/>
              <w:rPr>
                <w:rFonts w:ascii="Arial" w:eastAsia="Calibri" w:hAnsi="Arial" w:cs="Arial"/>
                <w:color w:val="auto"/>
                <w:sz w:val="22"/>
                <w:lang w:eastAsia="en-US"/>
              </w:rPr>
            </w:pPr>
          </w:p>
        </w:tc>
      </w:tr>
      <w:tr w:rsidR="00F124A1" w:rsidRPr="00B31BCF" w14:paraId="744D21D1" w14:textId="77777777" w:rsidTr="000D6417">
        <w:trPr>
          <w:trHeight w:val="850"/>
          <w:jc w:val="center"/>
        </w:trPr>
        <w:tc>
          <w:tcPr>
            <w:tcW w:w="246" w:type="pct"/>
            <w:tcBorders>
              <w:top w:val="single" w:sz="6" w:space="0" w:color="auto"/>
              <w:left w:val="single" w:sz="6" w:space="0" w:color="auto"/>
              <w:bottom w:val="single" w:sz="6" w:space="0" w:color="auto"/>
              <w:right w:val="single" w:sz="4" w:space="0" w:color="auto"/>
            </w:tcBorders>
            <w:hideMark/>
          </w:tcPr>
          <w:p w14:paraId="68B8CB91" w14:textId="77777777" w:rsidR="00F124A1" w:rsidRPr="00B31BCF" w:rsidRDefault="00F124A1" w:rsidP="00F124A1">
            <w:pPr>
              <w:spacing w:before="240" w:after="100" w:afterAutospacing="1"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1.</w:t>
            </w:r>
          </w:p>
        </w:tc>
        <w:tc>
          <w:tcPr>
            <w:tcW w:w="1476" w:type="pct"/>
            <w:tcBorders>
              <w:top w:val="single" w:sz="6" w:space="0" w:color="auto"/>
              <w:left w:val="single" w:sz="6" w:space="0" w:color="auto"/>
              <w:bottom w:val="single" w:sz="6" w:space="0" w:color="auto"/>
              <w:right w:val="single" w:sz="6" w:space="0" w:color="auto"/>
            </w:tcBorders>
            <w:vAlign w:val="center"/>
          </w:tcPr>
          <w:p w14:paraId="14667336" w14:textId="77777777" w:rsidR="00F124A1" w:rsidRPr="00B31BCF" w:rsidRDefault="00F124A1" w:rsidP="00F124A1">
            <w:pPr>
              <w:spacing w:before="240" w:after="0" w:line="240" w:lineRule="auto"/>
              <w:ind w:left="0" w:right="0" w:firstLine="0"/>
              <w:jc w:val="left"/>
              <w:rPr>
                <w:rFonts w:ascii="Arial" w:eastAsia="Calibri" w:hAnsi="Arial" w:cs="Arial"/>
                <w:b/>
                <w:color w:val="auto"/>
                <w:sz w:val="22"/>
                <w:lang w:eastAsia="en-US"/>
              </w:rPr>
            </w:pPr>
            <w:r w:rsidRPr="00B31BCF">
              <w:rPr>
                <w:rFonts w:ascii="Arial" w:eastAsia="Calibri" w:hAnsi="Arial" w:cs="Arial"/>
                <w:b/>
                <w:color w:val="auto"/>
                <w:sz w:val="22"/>
                <w:lang w:eastAsia="en-US"/>
              </w:rPr>
              <w:t xml:space="preserve">Baza Paliw nr 22 </w:t>
            </w:r>
          </w:p>
          <w:p w14:paraId="395EA9EC" w14:textId="77777777" w:rsidR="00F124A1" w:rsidRPr="00B31BCF" w:rsidRDefault="00F124A1" w:rsidP="00F124A1">
            <w:pPr>
              <w:spacing w:after="0" w:line="240" w:lineRule="auto"/>
              <w:ind w:left="0" w:right="0" w:firstLine="0"/>
              <w:jc w:val="left"/>
              <w:rPr>
                <w:rFonts w:ascii="Arial" w:eastAsia="Calibri" w:hAnsi="Arial" w:cs="Arial"/>
                <w:b/>
                <w:color w:val="auto"/>
                <w:sz w:val="22"/>
                <w:lang w:eastAsia="en-US"/>
              </w:rPr>
            </w:pPr>
            <w:r w:rsidRPr="00B31BCF">
              <w:rPr>
                <w:rFonts w:ascii="Arial" w:eastAsia="Calibri" w:hAnsi="Arial" w:cs="Arial"/>
                <w:b/>
                <w:color w:val="auto"/>
                <w:sz w:val="22"/>
                <w:lang w:eastAsia="en-US"/>
              </w:rPr>
              <w:t>PERN S.A.</w:t>
            </w:r>
          </w:p>
          <w:p w14:paraId="7FA98B43"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r w:rsidRPr="00B31BCF">
              <w:rPr>
                <w:rFonts w:ascii="Arial" w:eastAsia="Calibri" w:hAnsi="Arial" w:cs="Arial"/>
                <w:color w:val="auto"/>
                <w:sz w:val="22"/>
                <w:lang w:eastAsia="en-US"/>
              </w:rPr>
              <w:t>Małaszewicze</w:t>
            </w:r>
          </w:p>
          <w:p w14:paraId="265082F3" w14:textId="77777777" w:rsidR="00F124A1" w:rsidRPr="00B31BCF" w:rsidRDefault="00F124A1" w:rsidP="00F124A1">
            <w:pPr>
              <w:spacing w:before="240" w:after="0" w:line="240" w:lineRule="auto"/>
              <w:ind w:left="0" w:right="0" w:firstLine="0"/>
              <w:jc w:val="left"/>
              <w:rPr>
                <w:rFonts w:ascii="Arial" w:eastAsia="Calibri" w:hAnsi="Arial" w:cs="Arial"/>
                <w:b/>
                <w:color w:val="auto"/>
                <w:sz w:val="22"/>
                <w:u w:val="single"/>
                <w:lang w:eastAsia="en-US"/>
              </w:rPr>
            </w:pPr>
            <w:r w:rsidRPr="00B31BCF">
              <w:rPr>
                <w:rFonts w:ascii="Arial" w:eastAsia="Calibri" w:hAnsi="Arial" w:cs="Arial"/>
                <w:b/>
                <w:color w:val="auto"/>
                <w:sz w:val="22"/>
                <w:u w:val="single"/>
                <w:lang w:eastAsia="en-US"/>
              </w:rPr>
              <w:t>adres:</w:t>
            </w:r>
          </w:p>
          <w:p w14:paraId="79BC769F"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r w:rsidRPr="00B31BCF">
              <w:rPr>
                <w:rFonts w:ascii="Arial" w:eastAsia="Calibri" w:hAnsi="Arial" w:cs="Arial"/>
                <w:color w:val="auto"/>
                <w:sz w:val="22"/>
                <w:lang w:eastAsia="en-US"/>
              </w:rPr>
              <w:t>21-540 Małaszewicze</w:t>
            </w:r>
          </w:p>
          <w:p w14:paraId="4E1FA381"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r w:rsidRPr="00B31BCF">
              <w:rPr>
                <w:rFonts w:ascii="Arial" w:eastAsia="Calibri" w:hAnsi="Arial" w:cs="Arial"/>
                <w:color w:val="auto"/>
                <w:sz w:val="22"/>
                <w:lang w:eastAsia="en-US"/>
              </w:rPr>
              <w:t>woj. lubelskie</w:t>
            </w:r>
          </w:p>
          <w:p w14:paraId="2ED05B83" w14:textId="77777777" w:rsidR="00F124A1" w:rsidRPr="00B31BCF" w:rsidRDefault="00F124A1" w:rsidP="00F124A1">
            <w:pPr>
              <w:spacing w:after="0" w:line="240" w:lineRule="auto"/>
              <w:ind w:left="0" w:right="0" w:firstLine="0"/>
              <w:jc w:val="left"/>
              <w:rPr>
                <w:rFonts w:ascii="Arial" w:eastAsia="Calibri" w:hAnsi="Arial" w:cs="Arial"/>
                <w:color w:val="auto"/>
                <w:sz w:val="22"/>
                <w:lang w:eastAsia="en-US"/>
              </w:rPr>
            </w:pPr>
          </w:p>
          <w:p w14:paraId="0A538DA8" w14:textId="77777777" w:rsidR="00F124A1" w:rsidRPr="00B31BCF" w:rsidRDefault="00F124A1" w:rsidP="00F124A1">
            <w:pPr>
              <w:spacing w:before="240" w:after="0" w:line="240" w:lineRule="auto"/>
              <w:ind w:left="0" w:right="0" w:firstLine="0"/>
              <w:jc w:val="left"/>
              <w:rPr>
                <w:rFonts w:ascii="Arial" w:eastAsia="Calibri" w:hAnsi="Arial" w:cs="Arial"/>
                <w:b/>
                <w:color w:val="auto"/>
                <w:sz w:val="22"/>
                <w:lang w:eastAsia="en-US"/>
              </w:rPr>
            </w:pPr>
            <w:r w:rsidRPr="00B31BCF">
              <w:rPr>
                <w:rFonts w:ascii="Arial" w:eastAsia="Calibri" w:hAnsi="Arial" w:cs="Arial"/>
                <w:b/>
                <w:color w:val="auto"/>
                <w:sz w:val="22"/>
                <w:lang w:eastAsia="en-US"/>
              </w:rPr>
              <w:t>PL 44200010349</w:t>
            </w:r>
          </w:p>
        </w:tc>
        <w:tc>
          <w:tcPr>
            <w:tcW w:w="855" w:type="pct"/>
            <w:tcBorders>
              <w:top w:val="single" w:sz="6" w:space="0" w:color="auto"/>
              <w:left w:val="single" w:sz="6" w:space="0" w:color="auto"/>
              <w:bottom w:val="single" w:sz="6" w:space="0" w:color="auto"/>
              <w:right w:val="single" w:sz="6" w:space="0" w:color="auto"/>
            </w:tcBorders>
            <w:vAlign w:val="center"/>
            <w:hideMark/>
          </w:tcPr>
          <w:p w14:paraId="426E0A12" w14:textId="77777777" w:rsidR="00F124A1" w:rsidRPr="00B31BCF" w:rsidRDefault="00F124A1" w:rsidP="00F124A1">
            <w:pPr>
              <w:spacing w:before="120" w:after="120" w:line="256" w:lineRule="auto"/>
              <w:ind w:left="0" w:right="0" w:firstLine="0"/>
              <w:jc w:val="center"/>
              <w:rPr>
                <w:rFonts w:ascii="Arial" w:eastAsia="Calibri" w:hAnsi="Arial" w:cs="Arial"/>
                <w:snapToGrid w:val="0"/>
                <w:color w:val="auto"/>
                <w:sz w:val="22"/>
                <w:lang w:eastAsia="en-US"/>
              </w:rPr>
            </w:pPr>
            <w:r w:rsidRPr="00B31BCF">
              <w:rPr>
                <w:rFonts w:ascii="Arial" w:eastAsia="Calibri" w:hAnsi="Arial" w:cs="Arial"/>
                <w:snapToGrid w:val="0"/>
                <w:color w:val="auto"/>
                <w:sz w:val="22"/>
                <w:lang w:eastAsia="en-US"/>
              </w:rPr>
              <w:t xml:space="preserve">22 000 </w:t>
            </w:r>
          </w:p>
        </w:tc>
        <w:tc>
          <w:tcPr>
            <w:tcW w:w="821" w:type="pct"/>
            <w:tcBorders>
              <w:top w:val="single" w:sz="6" w:space="0" w:color="auto"/>
              <w:left w:val="single" w:sz="6" w:space="0" w:color="auto"/>
              <w:bottom w:val="single" w:sz="6" w:space="0" w:color="auto"/>
              <w:right w:val="single" w:sz="6" w:space="0" w:color="auto"/>
            </w:tcBorders>
            <w:vAlign w:val="center"/>
            <w:hideMark/>
          </w:tcPr>
          <w:p w14:paraId="12853C8B" w14:textId="77777777" w:rsidR="00F124A1" w:rsidRPr="00B31BCF" w:rsidRDefault="00F124A1" w:rsidP="00F124A1">
            <w:pPr>
              <w:spacing w:before="100" w:beforeAutospacing="1" w:after="100" w:afterAutospacing="1" w:line="240" w:lineRule="auto"/>
              <w:ind w:left="0" w:right="0" w:firstLine="0"/>
              <w:jc w:val="center"/>
              <w:rPr>
                <w:rFonts w:ascii="Arial" w:eastAsia="Calibri" w:hAnsi="Arial" w:cs="Arial"/>
                <w:color w:val="auto"/>
                <w:sz w:val="22"/>
                <w:lang w:eastAsia="en-US"/>
              </w:rPr>
            </w:pPr>
            <w:r w:rsidRPr="00B31BCF">
              <w:rPr>
                <w:rFonts w:ascii="Arial" w:eastAsia="Calibri" w:hAnsi="Arial" w:cs="Arial"/>
                <w:color w:val="auto"/>
                <w:sz w:val="22"/>
                <w:lang w:eastAsia="en-US"/>
              </w:rPr>
              <w:t>01.07 – 30.11 2021 r.</w:t>
            </w:r>
          </w:p>
        </w:tc>
        <w:tc>
          <w:tcPr>
            <w:tcW w:w="739" w:type="pct"/>
            <w:tcBorders>
              <w:top w:val="single" w:sz="6" w:space="0" w:color="auto"/>
              <w:left w:val="single" w:sz="6" w:space="0" w:color="auto"/>
              <w:bottom w:val="single" w:sz="6" w:space="0" w:color="auto"/>
              <w:right w:val="single" w:sz="6" w:space="0" w:color="auto"/>
            </w:tcBorders>
            <w:vAlign w:val="center"/>
            <w:hideMark/>
          </w:tcPr>
          <w:p w14:paraId="1C705878" w14:textId="77777777" w:rsidR="00F124A1" w:rsidRPr="00B31BCF" w:rsidRDefault="00F124A1" w:rsidP="00F124A1">
            <w:pPr>
              <w:spacing w:before="120" w:after="120" w:line="256" w:lineRule="auto"/>
              <w:ind w:left="0" w:right="0" w:firstLine="0"/>
              <w:jc w:val="center"/>
              <w:rPr>
                <w:rFonts w:ascii="Arial" w:eastAsia="Calibri" w:hAnsi="Arial" w:cs="Arial"/>
                <w:snapToGrid w:val="0"/>
                <w:color w:val="auto"/>
                <w:sz w:val="22"/>
                <w:lang w:eastAsia="en-US"/>
              </w:rPr>
            </w:pPr>
            <w:r w:rsidRPr="00B31BCF">
              <w:rPr>
                <w:rFonts w:ascii="Arial" w:eastAsia="Calibri" w:hAnsi="Arial" w:cs="Arial"/>
                <w:snapToGrid w:val="0"/>
                <w:color w:val="auto"/>
                <w:sz w:val="22"/>
                <w:lang w:eastAsia="en-US"/>
              </w:rPr>
              <w:t xml:space="preserve">22 000 </w:t>
            </w:r>
          </w:p>
        </w:tc>
        <w:tc>
          <w:tcPr>
            <w:tcW w:w="862" w:type="pct"/>
            <w:tcBorders>
              <w:top w:val="single" w:sz="6" w:space="0" w:color="auto"/>
              <w:left w:val="single" w:sz="6" w:space="0" w:color="auto"/>
              <w:bottom w:val="single" w:sz="6" w:space="0" w:color="auto"/>
              <w:right w:val="single" w:sz="4" w:space="0" w:color="auto"/>
            </w:tcBorders>
            <w:vAlign w:val="center"/>
          </w:tcPr>
          <w:p w14:paraId="1CFEC15F" w14:textId="77777777" w:rsidR="00F124A1" w:rsidRPr="00B31BCF" w:rsidRDefault="00F124A1" w:rsidP="00F124A1">
            <w:pPr>
              <w:spacing w:before="100" w:beforeAutospacing="1" w:after="100" w:afterAutospacing="1" w:line="240" w:lineRule="auto"/>
              <w:ind w:left="0" w:right="19" w:firstLine="0"/>
              <w:jc w:val="center"/>
              <w:rPr>
                <w:rFonts w:ascii="Arial" w:eastAsia="Calibri" w:hAnsi="Arial" w:cs="Arial"/>
                <w:color w:val="auto"/>
                <w:sz w:val="22"/>
                <w:lang w:eastAsia="en-US"/>
              </w:rPr>
            </w:pPr>
          </w:p>
        </w:tc>
      </w:tr>
    </w:tbl>
    <w:p w14:paraId="4E1733A1" w14:textId="77777777" w:rsidR="00F124A1" w:rsidRPr="00B31BCF" w:rsidRDefault="00F124A1" w:rsidP="005E1107">
      <w:pPr>
        <w:spacing w:before="120" w:after="0" w:line="240" w:lineRule="auto"/>
        <w:ind w:left="0" w:right="-284" w:hanging="284"/>
        <w:rPr>
          <w:rFonts w:ascii="Arial" w:eastAsia="Calibri" w:hAnsi="Arial" w:cs="Arial"/>
          <w:color w:val="auto"/>
          <w:sz w:val="22"/>
          <w:lang w:eastAsia="en-US"/>
        </w:rPr>
      </w:pPr>
      <w:r w:rsidRPr="00B31BCF">
        <w:rPr>
          <w:rFonts w:ascii="Arial" w:eastAsia="Calibri" w:hAnsi="Arial" w:cs="Arial"/>
          <w:b/>
          <w:color w:val="auto"/>
          <w:sz w:val="22"/>
          <w:lang w:eastAsia="en-US"/>
        </w:rPr>
        <w:t>*</w:t>
      </w:r>
      <w:r w:rsidRPr="00B31BCF">
        <w:rPr>
          <w:rFonts w:ascii="Arial" w:eastAsia="Calibri" w:hAnsi="Arial" w:cs="Arial"/>
          <w:b/>
          <w:color w:val="auto"/>
          <w:sz w:val="22"/>
          <w:vertAlign w:val="superscript"/>
          <w:lang w:eastAsia="en-US"/>
        </w:rPr>
        <w:t>)</w:t>
      </w:r>
      <w:r w:rsidRPr="00B31BCF">
        <w:rPr>
          <w:rFonts w:ascii="Arial" w:eastAsia="Calibri" w:hAnsi="Arial" w:cs="Arial"/>
          <w:color w:val="auto"/>
          <w:sz w:val="22"/>
          <w:lang w:eastAsia="en-US"/>
        </w:rPr>
        <w:t xml:space="preserve"> </w:t>
      </w:r>
      <w:r w:rsidRPr="00B31BCF">
        <w:rPr>
          <w:rFonts w:ascii="Arial" w:eastAsia="Calibri" w:hAnsi="Arial" w:cs="Arial"/>
          <w:color w:val="auto"/>
          <w:spacing w:val="-4"/>
          <w:sz w:val="22"/>
          <w:lang w:eastAsia="en-US"/>
        </w:rPr>
        <w:t>Zamawiający zgodnie z § 2 ust. 2 Umowy dopuszcza przekroczenie całkowitej ilości dostawy jednak nie więcej niż o 60 m</w:t>
      </w:r>
      <w:r w:rsidRPr="00B31BCF">
        <w:rPr>
          <w:rFonts w:ascii="Arial" w:eastAsia="Calibri" w:hAnsi="Arial" w:cs="Arial"/>
          <w:color w:val="auto"/>
          <w:spacing w:val="-4"/>
          <w:sz w:val="22"/>
          <w:vertAlign w:val="superscript"/>
          <w:lang w:eastAsia="en-US"/>
        </w:rPr>
        <w:t>3</w:t>
      </w:r>
    </w:p>
    <w:p w14:paraId="6B24861F" w14:textId="77777777" w:rsidR="00F124A1" w:rsidRPr="00B31BCF" w:rsidRDefault="00F124A1" w:rsidP="00F124A1">
      <w:pPr>
        <w:spacing w:after="0" w:line="256" w:lineRule="auto"/>
        <w:ind w:left="0" w:right="0" w:firstLine="0"/>
        <w:jc w:val="right"/>
        <w:rPr>
          <w:rFonts w:ascii="Arial" w:eastAsia="Calibri" w:hAnsi="Arial" w:cs="Arial"/>
          <w:color w:val="auto"/>
          <w:sz w:val="22"/>
          <w:lang w:eastAsia="en-US"/>
        </w:rPr>
      </w:pPr>
    </w:p>
    <w:p w14:paraId="733A3CE8" w14:textId="77777777" w:rsidR="00F124A1" w:rsidRPr="00B31BCF" w:rsidRDefault="00F124A1" w:rsidP="00F124A1">
      <w:pPr>
        <w:spacing w:after="0" w:line="256" w:lineRule="auto"/>
        <w:ind w:left="0" w:right="0" w:firstLine="0"/>
        <w:jc w:val="center"/>
        <w:rPr>
          <w:rFonts w:ascii="Arial" w:eastAsia="Calibri" w:hAnsi="Arial" w:cs="Arial"/>
          <w:b/>
          <w:color w:val="auto"/>
          <w:sz w:val="22"/>
          <w:lang w:eastAsia="en-US"/>
        </w:rPr>
      </w:pPr>
    </w:p>
    <w:p w14:paraId="1C3F94FB" w14:textId="77777777" w:rsidR="00F124A1" w:rsidRPr="00B31BCF" w:rsidRDefault="00F124A1" w:rsidP="00F124A1">
      <w:pPr>
        <w:spacing w:after="0" w:line="256" w:lineRule="auto"/>
        <w:ind w:left="0" w:right="0" w:firstLine="708"/>
        <w:jc w:val="left"/>
        <w:rPr>
          <w:rFonts w:ascii="Arial" w:eastAsia="Calibri" w:hAnsi="Arial" w:cs="Arial"/>
          <w:color w:val="auto"/>
          <w:sz w:val="22"/>
          <w:lang w:eastAsia="en-US"/>
        </w:rPr>
      </w:pPr>
      <w:r w:rsidRPr="00B31BCF">
        <w:rPr>
          <w:rFonts w:ascii="Arial" w:eastAsia="Calibri" w:hAnsi="Arial" w:cs="Arial"/>
          <w:b/>
          <w:color w:val="auto"/>
          <w:sz w:val="22"/>
          <w:lang w:eastAsia="en-US"/>
        </w:rPr>
        <w:t>ZAMAWIAJĄCY</w:t>
      </w:r>
      <w:r w:rsidRPr="00B31BCF">
        <w:rPr>
          <w:rFonts w:ascii="Arial" w:eastAsia="Calibri" w:hAnsi="Arial" w:cs="Arial"/>
          <w:b/>
          <w:color w:val="auto"/>
          <w:sz w:val="22"/>
          <w:lang w:eastAsia="en-US"/>
        </w:rPr>
        <w:tab/>
      </w:r>
      <w:r w:rsidRPr="00B31BCF">
        <w:rPr>
          <w:rFonts w:ascii="Arial" w:eastAsia="Calibri" w:hAnsi="Arial" w:cs="Arial"/>
          <w:b/>
          <w:color w:val="auto"/>
          <w:sz w:val="22"/>
          <w:lang w:eastAsia="en-US"/>
        </w:rPr>
        <w:tab/>
      </w:r>
      <w:r w:rsidRPr="00B31BCF">
        <w:rPr>
          <w:rFonts w:ascii="Arial" w:eastAsia="Calibri" w:hAnsi="Arial" w:cs="Arial"/>
          <w:b/>
          <w:color w:val="auto"/>
          <w:sz w:val="22"/>
          <w:lang w:eastAsia="en-US"/>
        </w:rPr>
        <w:tab/>
      </w:r>
      <w:r w:rsidRPr="00B31BCF">
        <w:rPr>
          <w:rFonts w:ascii="Arial" w:eastAsia="Calibri" w:hAnsi="Arial" w:cs="Arial"/>
          <w:b/>
          <w:color w:val="auto"/>
          <w:sz w:val="22"/>
          <w:lang w:eastAsia="en-US"/>
        </w:rPr>
        <w:tab/>
      </w:r>
      <w:r w:rsidRPr="00B31BCF">
        <w:rPr>
          <w:rFonts w:ascii="Arial" w:eastAsia="Calibri" w:hAnsi="Arial" w:cs="Arial"/>
          <w:b/>
          <w:color w:val="auto"/>
          <w:sz w:val="22"/>
          <w:lang w:eastAsia="en-US"/>
        </w:rPr>
        <w:tab/>
      </w:r>
      <w:r w:rsidRPr="00B31BCF">
        <w:rPr>
          <w:rFonts w:ascii="Arial" w:eastAsia="Calibri" w:hAnsi="Arial" w:cs="Arial"/>
          <w:b/>
          <w:color w:val="auto"/>
          <w:sz w:val="22"/>
          <w:lang w:eastAsia="en-US"/>
        </w:rPr>
        <w:tab/>
        <w:t>WYKONAWCA</w:t>
      </w:r>
    </w:p>
    <w:p w14:paraId="4E432F09" w14:textId="77777777" w:rsidR="00F124A1" w:rsidRPr="00B31BCF" w:rsidRDefault="00F124A1" w:rsidP="00F124A1">
      <w:pPr>
        <w:spacing w:after="0" w:line="360" w:lineRule="auto"/>
        <w:ind w:left="284" w:right="0" w:hanging="284"/>
        <w:jc w:val="center"/>
        <w:rPr>
          <w:rFonts w:ascii="Arial" w:eastAsia="Calibri" w:hAnsi="Arial" w:cs="Arial"/>
          <w:b/>
          <w:i/>
          <w:color w:val="auto"/>
          <w:sz w:val="22"/>
          <w:lang w:eastAsia="en-US"/>
        </w:rPr>
      </w:pPr>
    </w:p>
    <w:p w14:paraId="77638672" w14:textId="6AD90995" w:rsidR="00CC7CD1" w:rsidRPr="00F124A1" w:rsidRDefault="00CC7CD1" w:rsidP="00EF121D">
      <w:pPr>
        <w:widowControl w:val="0"/>
        <w:autoSpaceDE w:val="0"/>
        <w:autoSpaceDN w:val="0"/>
        <w:spacing w:after="0" w:line="240" w:lineRule="auto"/>
        <w:ind w:left="0" w:right="0" w:firstLine="0"/>
        <w:jc w:val="right"/>
        <w:rPr>
          <w:rFonts w:ascii="Arial" w:hAnsi="Arial" w:cs="Arial"/>
          <w:sz w:val="22"/>
        </w:rPr>
      </w:pPr>
      <w:bookmarkStart w:id="1" w:name="mip51082808"/>
      <w:bookmarkStart w:id="2" w:name="mip51082809"/>
      <w:bookmarkEnd w:id="1"/>
      <w:bookmarkEnd w:id="2"/>
    </w:p>
    <w:sectPr w:rsidR="00CC7CD1" w:rsidRPr="00F124A1" w:rsidSect="00EF121D">
      <w:headerReference w:type="default" r:id="rId22"/>
      <w:footerReference w:type="even" r:id="rId23"/>
      <w:footerReference w:type="default" r:id="rId24"/>
      <w:headerReference w:type="first" r:id="rId25"/>
      <w:footerReference w:type="first" r:id="rId26"/>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3539" w14:textId="77777777" w:rsidR="007933F6" w:rsidRDefault="007933F6">
      <w:pPr>
        <w:spacing w:after="0" w:line="240" w:lineRule="auto"/>
      </w:pPr>
      <w:r>
        <w:separator/>
      </w:r>
    </w:p>
  </w:endnote>
  <w:endnote w:type="continuationSeparator" w:id="0">
    <w:p w14:paraId="44534001" w14:textId="77777777" w:rsidR="007933F6" w:rsidRDefault="0079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7933F6" w:rsidRDefault="007933F6" w:rsidP="0052071B">
    <w:pPr>
      <w:pStyle w:val="Nagwek"/>
    </w:pPr>
  </w:p>
  <w:p w14:paraId="75822AF4" w14:textId="77777777" w:rsidR="007933F6" w:rsidRPr="0052071B" w:rsidRDefault="007933F6" w:rsidP="0052071B">
    <w:pPr>
      <w:pStyle w:val="Stopka"/>
      <w:rPr>
        <w:rFonts w:ascii="Century Gothic" w:hAnsi="Century Gothic"/>
        <w:sz w:val="20"/>
        <w:szCs w:val="20"/>
      </w:rPr>
    </w:pPr>
  </w:p>
  <w:p w14:paraId="1DB6BBB1" w14:textId="074F3984" w:rsidR="007933F6" w:rsidRPr="003B5F7F" w:rsidRDefault="007933F6"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7933F6" w:rsidRPr="006B3EBB" w:rsidRDefault="007933F6"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674242"/>
      <w:docPartObj>
        <w:docPartGallery w:val="Page Numbers (Bottom of Page)"/>
        <w:docPartUnique/>
      </w:docPartObj>
    </w:sdtPr>
    <w:sdtContent>
      <w:p w14:paraId="74C202C7" w14:textId="77777777" w:rsidR="007933F6" w:rsidRDefault="007933F6" w:rsidP="00213C58">
        <w:pPr>
          <w:pStyle w:val="Stopka"/>
        </w:pPr>
      </w:p>
      <w:p w14:paraId="2EF074AB" w14:textId="51F17544" w:rsidR="007933F6" w:rsidRDefault="007933F6" w:rsidP="00213C58">
        <w:pPr>
          <w:pStyle w:val="Stopka"/>
        </w:pPr>
        <w:r w:rsidRPr="00213C58">
          <w:t>Nr referencyjny: BZzp.261.6.2021</w:t>
        </w:r>
      </w:p>
      <w:p w14:paraId="073D3A27" w14:textId="10059146" w:rsidR="007933F6" w:rsidRPr="00213C58" w:rsidRDefault="007933F6" w:rsidP="00213C58">
        <w:pPr>
          <w:pStyle w:val="Stopka"/>
          <w:jc w:val="right"/>
        </w:pPr>
        <w:r>
          <w:fldChar w:fldCharType="begin"/>
        </w:r>
        <w:r>
          <w:instrText>PAGE   \* MERGEFORMAT</w:instrText>
        </w:r>
        <w:r>
          <w:fldChar w:fldCharType="separate"/>
        </w:r>
        <w:r w:rsidR="00F11BFE">
          <w:rPr>
            <w:noProof/>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7933F6" w:rsidRPr="000D163F" w:rsidRDefault="007933F6"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6</w:t>
    </w:r>
    <w:r w:rsidRPr="000D163F">
      <w:rPr>
        <w:rFonts w:ascii="Arial" w:hAnsi="Arial" w:cs="Arial"/>
        <w:sz w:val="20"/>
        <w:szCs w:val="20"/>
      </w:rPr>
      <w:t>.2021</w:t>
    </w:r>
  </w:p>
  <w:p w14:paraId="441DFA22" w14:textId="77777777" w:rsidR="007933F6" w:rsidRDefault="007933F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052A" w14:textId="7ABA3B13" w:rsidR="007933F6" w:rsidRPr="00617667" w:rsidRDefault="007933F6"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7933F6" w:rsidRPr="00617667" w:rsidRDefault="007933F6" w:rsidP="00773BE5">
    <w:pPr>
      <w:ind w:left="0" w:firstLine="0"/>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13BFD" w14:textId="5579475B" w:rsidR="007933F6" w:rsidRPr="00C012A6" w:rsidRDefault="007933F6" w:rsidP="0052071B">
    <w:pPr>
      <w:pStyle w:val="Stopka"/>
      <w:rPr>
        <w:rFonts w:ascii="Arial" w:hAnsi="Arial" w:cs="Arial"/>
        <w:sz w:val="20"/>
        <w:szCs w:val="20"/>
      </w:rPr>
    </w:pPr>
    <w:r w:rsidRPr="00C012A6">
      <w:rPr>
        <w:rFonts w:ascii="Arial" w:hAnsi="Arial" w:cs="Arial"/>
        <w:sz w:val="20"/>
        <w:szCs w:val="20"/>
      </w:rPr>
      <w:t>Nr referencyjny: BZzp.261.</w:t>
    </w:r>
    <w:r>
      <w:rPr>
        <w:rFonts w:ascii="Arial" w:hAnsi="Arial" w:cs="Arial"/>
        <w:sz w:val="20"/>
        <w:szCs w:val="20"/>
      </w:rPr>
      <w:t>6</w:t>
    </w:r>
    <w:r w:rsidRPr="00C012A6">
      <w:rPr>
        <w:rFonts w:ascii="Arial" w:hAnsi="Arial" w:cs="Arial"/>
        <w:sz w:val="20"/>
        <w:szCs w:val="20"/>
      </w:rPr>
      <w:t>.2021</w:t>
    </w:r>
  </w:p>
  <w:p w14:paraId="4C853498" w14:textId="02DF77B5" w:rsidR="007933F6" w:rsidRDefault="007933F6" w:rsidP="00773BE5">
    <w:pPr>
      <w:spacing w:after="0" w:line="259" w:lineRule="auto"/>
      <w:ind w:left="0" w:right="55" w:firstLine="0"/>
      <w:jc w:val="center"/>
    </w:pPr>
  </w:p>
  <w:p w14:paraId="70969693" w14:textId="77777777" w:rsidR="007933F6" w:rsidRDefault="007933F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7933F6" w:rsidRDefault="007933F6">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7933F6" w:rsidRDefault="00793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416F" w14:textId="77777777" w:rsidR="007933F6" w:rsidRDefault="007933F6">
      <w:pPr>
        <w:spacing w:after="0" w:line="240" w:lineRule="auto"/>
      </w:pPr>
      <w:r>
        <w:separator/>
      </w:r>
    </w:p>
  </w:footnote>
  <w:footnote w:type="continuationSeparator" w:id="0">
    <w:p w14:paraId="7194BEDC" w14:textId="77777777" w:rsidR="007933F6" w:rsidRDefault="007933F6">
      <w:pPr>
        <w:spacing w:after="0" w:line="240" w:lineRule="auto"/>
      </w:pPr>
      <w:r>
        <w:continuationSeparator/>
      </w:r>
    </w:p>
  </w:footnote>
  <w:footnote w:id="1">
    <w:p w14:paraId="733A3B91" w14:textId="77777777" w:rsidR="007933F6" w:rsidRPr="0045534E" w:rsidRDefault="007933F6" w:rsidP="00A561B0">
      <w:pPr>
        <w:pStyle w:val="Tekstprzypisudolnego"/>
        <w:ind w:left="1276"/>
        <w:rPr>
          <w:rFonts w:ascii="Arial" w:hAnsi="Arial" w:cs="Arial"/>
          <w:sz w:val="14"/>
          <w:szCs w:val="14"/>
        </w:rPr>
      </w:pPr>
      <w:r w:rsidRPr="0045534E">
        <w:rPr>
          <w:rStyle w:val="Odwoanieprzypisudolnego"/>
          <w:rFonts w:ascii="Arial" w:eastAsia="Century Gothic" w:hAnsi="Arial" w:cs="Arial"/>
          <w:sz w:val="14"/>
          <w:szCs w:val="14"/>
        </w:rPr>
        <w:footnoteRef/>
      </w:r>
      <w:r w:rsidRPr="0045534E">
        <w:rPr>
          <w:rFonts w:ascii="Arial" w:hAnsi="Arial" w:cs="Arial"/>
          <w:sz w:val="14"/>
          <w:szCs w:val="14"/>
        </w:rPr>
        <w:t xml:space="preserve"> </w:t>
      </w:r>
      <w:r w:rsidRPr="0045534E">
        <w:rPr>
          <w:rFonts w:ascii="Arial" w:hAnsi="Arial" w:cs="Arial"/>
          <w:sz w:val="16"/>
          <w:szCs w:val="16"/>
        </w:rPr>
        <w:t>Nie dotyczy producentów.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7933F6" w:rsidRDefault="007933F6">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7933F6" w:rsidRDefault="007933F6">
    <w:pPr>
      <w:spacing w:after="160" w:line="259" w:lineRule="auto"/>
      <w:ind w:left="0" w:right="0" w:firstLine="0"/>
      <w:jc w:val="left"/>
    </w:pPr>
  </w:p>
  <w:p w14:paraId="652F51E4" w14:textId="77777777" w:rsidR="007933F6" w:rsidRDefault="007933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7933F6" w:rsidRDefault="007933F6">
    <w:pPr>
      <w:spacing w:after="160" w:line="259" w:lineRule="auto"/>
      <w:ind w:left="0" w:right="0" w:firstLine="0"/>
      <w:jc w:val="left"/>
    </w:pPr>
  </w:p>
  <w:p w14:paraId="5A25C3D3" w14:textId="77777777" w:rsidR="007933F6" w:rsidRDefault="007933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6AA"/>
    <w:multiLevelType w:val="hybridMultilevel"/>
    <w:tmpl w:val="E9B67A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4094A"/>
    <w:multiLevelType w:val="hybridMultilevel"/>
    <w:tmpl w:val="B856582A"/>
    <w:lvl w:ilvl="0" w:tplc="AE06A6F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201182"/>
    <w:multiLevelType w:val="hybridMultilevel"/>
    <w:tmpl w:val="CE284DAC"/>
    <w:lvl w:ilvl="0" w:tplc="65D282EC">
      <w:start w:val="1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44446DE"/>
    <w:multiLevelType w:val="multilevel"/>
    <w:tmpl w:val="A5043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714" w:hanging="35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8A546A"/>
    <w:multiLevelType w:val="hybridMultilevel"/>
    <w:tmpl w:val="61821DE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6577988"/>
    <w:multiLevelType w:val="hybridMultilevel"/>
    <w:tmpl w:val="396AF8B0"/>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9"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0" w15:restartNumberingAfterBreak="0">
    <w:nsid w:val="06BF7D9E"/>
    <w:multiLevelType w:val="multilevel"/>
    <w:tmpl w:val="C87A71B0"/>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07805B06"/>
    <w:multiLevelType w:val="hybridMultilevel"/>
    <w:tmpl w:val="7EC0F322"/>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2" w15:restartNumberingAfterBreak="0">
    <w:nsid w:val="07D243C0"/>
    <w:multiLevelType w:val="hybridMultilevel"/>
    <w:tmpl w:val="92903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52637E"/>
    <w:multiLevelType w:val="hybridMultilevel"/>
    <w:tmpl w:val="2EC21768"/>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5" w15:restartNumberingAfterBreak="0">
    <w:nsid w:val="088D4ADA"/>
    <w:multiLevelType w:val="hybridMultilevel"/>
    <w:tmpl w:val="987EC51C"/>
    <w:lvl w:ilvl="0" w:tplc="2AF2050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903E40"/>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8CF207F"/>
    <w:multiLevelType w:val="hybridMultilevel"/>
    <w:tmpl w:val="491876AE"/>
    <w:lvl w:ilvl="0" w:tplc="87BCAAF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9495E6C"/>
    <w:multiLevelType w:val="hybridMultilevel"/>
    <w:tmpl w:val="987EC51C"/>
    <w:lvl w:ilvl="0" w:tplc="2AF2050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512C1"/>
    <w:multiLevelType w:val="hybridMultilevel"/>
    <w:tmpl w:val="136EC01A"/>
    <w:lvl w:ilvl="0" w:tplc="2770752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A104694"/>
    <w:multiLevelType w:val="hybridMultilevel"/>
    <w:tmpl w:val="54F49A46"/>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7F6606"/>
    <w:multiLevelType w:val="hybridMultilevel"/>
    <w:tmpl w:val="A3849208"/>
    <w:lvl w:ilvl="0" w:tplc="B5A63AA2">
      <w:start w:val="1"/>
      <w:numFmt w:val="decimal"/>
      <w:lvlText w:val="%1)"/>
      <w:lvlJc w:val="left"/>
      <w:pPr>
        <w:ind w:left="60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2" w15:restartNumberingAfterBreak="0">
    <w:nsid w:val="0B3059DF"/>
    <w:multiLevelType w:val="hybridMultilevel"/>
    <w:tmpl w:val="908CF68A"/>
    <w:lvl w:ilvl="0" w:tplc="B4687C28">
      <w:start w:val="1"/>
      <w:numFmt w:val="decimal"/>
      <w:lvlText w:val="%1."/>
      <w:lvlJc w:val="left"/>
      <w:pPr>
        <w:ind w:left="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15E51C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3423DD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0E086B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CD41B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DE8EE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3C789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AA25C8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7C440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0BA744FE"/>
    <w:multiLevelType w:val="hybridMultilevel"/>
    <w:tmpl w:val="F386E1FE"/>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25" w15:restartNumberingAfterBreak="0">
    <w:nsid w:val="0BF570E8"/>
    <w:multiLevelType w:val="hybridMultilevel"/>
    <w:tmpl w:val="6A90B770"/>
    <w:lvl w:ilvl="0" w:tplc="F5D21230">
      <w:start w:val="1"/>
      <w:numFmt w:val="decimal"/>
      <w:lvlText w:val="%1."/>
      <w:lvlJc w:val="left"/>
      <w:pPr>
        <w:ind w:left="360" w:hanging="360"/>
      </w:pPr>
      <w:rPr>
        <w:rFonts w:eastAsia="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C281BDC"/>
    <w:multiLevelType w:val="hybridMultilevel"/>
    <w:tmpl w:val="1DC44996"/>
    <w:lvl w:ilvl="0" w:tplc="5BA64B34">
      <w:start w:val="1"/>
      <w:numFmt w:val="decimal"/>
      <w:lvlText w:val="%1."/>
      <w:lvlJc w:val="left"/>
      <w:pPr>
        <w:ind w:left="370" w:hanging="360"/>
      </w:pPr>
      <w:rPr>
        <w:b/>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7"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C93C35"/>
    <w:multiLevelType w:val="hybridMultilevel"/>
    <w:tmpl w:val="553664DE"/>
    <w:lvl w:ilvl="0" w:tplc="BBB6E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D511F7"/>
    <w:multiLevelType w:val="hybridMultilevel"/>
    <w:tmpl w:val="86363220"/>
    <w:lvl w:ilvl="0" w:tplc="4C86406E">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FEB4F0A"/>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0C33CC5"/>
    <w:multiLevelType w:val="hybridMultilevel"/>
    <w:tmpl w:val="45B23B66"/>
    <w:lvl w:ilvl="0" w:tplc="2856F032">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25488CC">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47A5F56">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B2754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702542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4BCEB34">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75CE98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1A663E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CE911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2BE49FF"/>
    <w:multiLevelType w:val="hybridMultilevel"/>
    <w:tmpl w:val="1CF8DFE0"/>
    <w:lvl w:ilvl="0" w:tplc="1F464892">
      <w:start w:val="6"/>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3D57791"/>
    <w:multiLevelType w:val="hybridMultilevel"/>
    <w:tmpl w:val="67F468AA"/>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4A1A26">
      <w:start w:val="1"/>
      <w:numFmt w:val="decimal"/>
      <w:lvlText w:val="%2)"/>
      <w:lvlJc w:val="left"/>
      <w:pPr>
        <w:ind w:left="1100"/>
      </w:pPr>
      <w:rPr>
        <w:rFonts w:ascii="Arial" w:eastAsia="Century Gothic" w:hAnsi="Arial" w:cs="Arial" w:hint="default"/>
        <w:b w:val="0"/>
        <w:i/>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41B125C"/>
    <w:multiLevelType w:val="hybridMultilevel"/>
    <w:tmpl w:val="E6CCB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56D3BD5"/>
    <w:multiLevelType w:val="hybridMultilevel"/>
    <w:tmpl w:val="4962C6F6"/>
    <w:lvl w:ilvl="0" w:tplc="5192C024">
      <w:start w:val="2"/>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528CDD0">
      <w:start w:val="1"/>
      <w:numFmt w:val="decimal"/>
      <w:lvlText w:val="%4."/>
      <w:lvlJc w:val="left"/>
      <w:pPr>
        <w:tabs>
          <w:tab w:val="num" w:pos="2880"/>
        </w:tabs>
        <w:ind w:left="2880" w:hanging="360"/>
      </w:pPr>
      <w:rPr>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57C727E"/>
    <w:multiLevelType w:val="hybridMultilevel"/>
    <w:tmpl w:val="B6A0CF78"/>
    <w:lvl w:ilvl="0" w:tplc="1A848E68">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16295E37"/>
    <w:multiLevelType w:val="hybridMultilevel"/>
    <w:tmpl w:val="0F00EB8C"/>
    <w:lvl w:ilvl="0" w:tplc="E7FAF17E">
      <w:start w:val="1"/>
      <w:numFmt w:val="decimal"/>
      <w:lvlText w:val="%1)"/>
      <w:lvlJc w:val="left"/>
      <w:pPr>
        <w:tabs>
          <w:tab w:val="num" w:pos="737"/>
        </w:tabs>
        <w:ind w:left="737" w:hanging="397"/>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7653BBE"/>
    <w:multiLevelType w:val="multilevel"/>
    <w:tmpl w:val="5928BF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8A35E03"/>
    <w:multiLevelType w:val="hybridMultilevel"/>
    <w:tmpl w:val="BA888DDE"/>
    <w:lvl w:ilvl="0" w:tplc="EE749390">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95807B8"/>
    <w:multiLevelType w:val="hybridMultilevel"/>
    <w:tmpl w:val="F7680A00"/>
    <w:lvl w:ilvl="0" w:tplc="2E0E54EA">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A445F81"/>
    <w:multiLevelType w:val="multilevel"/>
    <w:tmpl w:val="8CFE5E3C"/>
    <w:lvl w:ilvl="0">
      <w:start w:val="1"/>
      <w:numFmt w:val="decimal"/>
      <w:lvlText w:val="%1."/>
      <w:lvlJc w:val="right"/>
      <w:pPr>
        <w:tabs>
          <w:tab w:val="num" w:pos="360"/>
        </w:tabs>
        <w:ind w:left="360" w:hanging="72"/>
      </w:pPr>
      <w:rPr>
        <w:rFonts w:hint="default"/>
        <w:b/>
        <w:color w:val="auto"/>
        <w:sz w:val="20"/>
        <w:szCs w:val="20"/>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1AF37FB0"/>
    <w:multiLevelType w:val="hybridMultilevel"/>
    <w:tmpl w:val="D5E89CDA"/>
    <w:lvl w:ilvl="0" w:tplc="0090CE90">
      <w:start w:val="1"/>
      <w:numFmt w:val="decimal"/>
      <w:lvlText w:val="%1)"/>
      <w:lvlJc w:val="left"/>
      <w:pPr>
        <w:tabs>
          <w:tab w:val="num" w:pos="720"/>
        </w:tabs>
        <w:ind w:left="720" w:hanging="360"/>
      </w:pPr>
      <w:rPr>
        <w:rFonts w:ascii="Arial" w:eastAsia="Times New Roman" w:hAnsi="Arial" w:cs="Arial" w:hint="default"/>
        <w:sz w:val="20"/>
        <w:szCs w:val="20"/>
      </w:rPr>
    </w:lvl>
    <w:lvl w:ilvl="1" w:tplc="FFFFFFFF">
      <w:start w:val="2"/>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1C546BB4"/>
    <w:multiLevelType w:val="hybridMultilevel"/>
    <w:tmpl w:val="27681A64"/>
    <w:lvl w:ilvl="0" w:tplc="DA52FEBC">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1D947A56"/>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B3017D"/>
    <w:multiLevelType w:val="multilevel"/>
    <w:tmpl w:val="2D0C6F7A"/>
    <w:lvl w:ilvl="0">
      <w:start w:val="1"/>
      <w:numFmt w:val="decimal"/>
      <w:lvlText w:val="%1."/>
      <w:lvlJc w:val="left"/>
      <w:pPr>
        <w:tabs>
          <w:tab w:val="num" w:pos="360"/>
        </w:tabs>
        <w:ind w:left="360" w:hanging="360"/>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FA07E8F"/>
    <w:multiLevelType w:val="hybridMultilevel"/>
    <w:tmpl w:val="2B329124"/>
    <w:lvl w:ilvl="0" w:tplc="0DCEDD38">
      <w:start w:val="2"/>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0646CF"/>
    <w:multiLevelType w:val="hybridMultilevel"/>
    <w:tmpl w:val="C186A618"/>
    <w:lvl w:ilvl="0" w:tplc="0415000F">
      <w:start w:val="1"/>
      <w:numFmt w:val="decimal"/>
      <w:lvlText w:val="%1."/>
      <w:lvlJc w:val="left"/>
      <w:pPr>
        <w:ind w:left="1070" w:hanging="360"/>
      </w:pPr>
      <w:rPr>
        <w:rFonts w:hint="default"/>
      </w:rPr>
    </w:lvl>
    <w:lvl w:ilvl="1" w:tplc="04150019">
      <w:start w:val="1"/>
      <w:numFmt w:val="lowerLetter"/>
      <w:lvlText w:val="%2."/>
      <w:lvlJc w:val="left"/>
      <w:pPr>
        <w:ind w:left="71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046645E"/>
    <w:multiLevelType w:val="hybridMultilevel"/>
    <w:tmpl w:val="4E30DCA4"/>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57" w15:restartNumberingAfterBreak="0">
    <w:nsid w:val="223D30FA"/>
    <w:multiLevelType w:val="hybridMultilevel"/>
    <w:tmpl w:val="68FAA540"/>
    <w:lvl w:ilvl="0" w:tplc="077C9FD6">
      <w:start w:val="2"/>
      <w:numFmt w:val="decimal"/>
      <w:lvlText w:val="%1)"/>
      <w:lvlJc w:val="left"/>
      <w:pPr>
        <w:ind w:left="2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0D4D11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CE106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30324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0E06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0502F8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1203F3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0F601B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1824B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29F6DF8"/>
    <w:multiLevelType w:val="hybridMultilevel"/>
    <w:tmpl w:val="FF6EAFF8"/>
    <w:lvl w:ilvl="0" w:tplc="2BE458A0">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A465F14">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0E846EC">
      <w:start w:val="1"/>
      <w:numFmt w:val="bullet"/>
      <w:lvlText w:val="▪"/>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148B0A">
      <w:start w:val="1"/>
      <w:numFmt w:val="bullet"/>
      <w:lvlText w:val="•"/>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6F651B0">
      <w:start w:val="1"/>
      <w:numFmt w:val="bullet"/>
      <w:lvlText w:val="o"/>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2D4DFE2">
      <w:start w:val="1"/>
      <w:numFmt w:val="bullet"/>
      <w:lvlText w:val="▪"/>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A74FCFA">
      <w:start w:val="1"/>
      <w:numFmt w:val="bullet"/>
      <w:lvlText w:val="•"/>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0BC3EC8">
      <w:start w:val="1"/>
      <w:numFmt w:val="bullet"/>
      <w:lvlText w:val="o"/>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3028B4E">
      <w:start w:val="1"/>
      <w:numFmt w:val="bullet"/>
      <w:lvlText w:val="▪"/>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25D9410F"/>
    <w:multiLevelType w:val="hybridMultilevel"/>
    <w:tmpl w:val="2C7E62D6"/>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1" w15:restartNumberingAfterBreak="0">
    <w:nsid w:val="26605B58"/>
    <w:multiLevelType w:val="hybridMultilevel"/>
    <w:tmpl w:val="ECCE1A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6F1EE7"/>
    <w:multiLevelType w:val="hybridMultilevel"/>
    <w:tmpl w:val="149A9FB4"/>
    <w:lvl w:ilvl="0" w:tplc="C9C66DF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267B7FE1"/>
    <w:multiLevelType w:val="hybridMultilevel"/>
    <w:tmpl w:val="739CCB7A"/>
    <w:lvl w:ilvl="0" w:tplc="92F2BE86">
      <w:start w:val="1"/>
      <w:numFmt w:val="decimal"/>
      <w:lvlText w:val="%1)"/>
      <w:lvlJc w:val="left"/>
      <w:pPr>
        <w:ind w:left="14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4"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5" w15:restartNumberingAfterBreak="0">
    <w:nsid w:val="274653C6"/>
    <w:multiLevelType w:val="hybridMultilevel"/>
    <w:tmpl w:val="0804EFEA"/>
    <w:lvl w:ilvl="0" w:tplc="1EDAF31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15:restartNumberingAfterBreak="0">
    <w:nsid w:val="278D0C8C"/>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7CD1ED6"/>
    <w:multiLevelType w:val="hybridMultilevel"/>
    <w:tmpl w:val="41D86E78"/>
    <w:lvl w:ilvl="0" w:tplc="7AC43D84">
      <w:start w:val="1"/>
      <w:numFmt w:val="none"/>
      <w:lvlText w:val="2."/>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286F6F56"/>
    <w:multiLevelType w:val="multilevel"/>
    <w:tmpl w:val="27A8B2C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28B60D10"/>
    <w:multiLevelType w:val="hybridMultilevel"/>
    <w:tmpl w:val="C6EAAF34"/>
    <w:lvl w:ilvl="0" w:tplc="FFFFFFFF">
      <w:start w:val="2"/>
      <w:numFmt w:val="decimal"/>
      <w:lvlText w:val="%1."/>
      <w:lvlJc w:val="left"/>
      <w:pPr>
        <w:tabs>
          <w:tab w:val="num" w:pos="2340"/>
        </w:tabs>
        <w:ind w:left="2340" w:hanging="360"/>
      </w:pPr>
      <w:rPr>
        <w:rFonts w:cs="Times New Roman"/>
      </w:rPr>
    </w:lvl>
    <w:lvl w:ilvl="1" w:tplc="43962470">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29C642B3"/>
    <w:multiLevelType w:val="multilevel"/>
    <w:tmpl w:val="1F1E3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A07780A"/>
    <w:multiLevelType w:val="hybridMultilevel"/>
    <w:tmpl w:val="36DAA6AA"/>
    <w:lvl w:ilvl="0" w:tplc="5C465EB4">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BA91BDA"/>
    <w:multiLevelType w:val="hybridMultilevel"/>
    <w:tmpl w:val="3EB05A64"/>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75"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C8D6351"/>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2E385FB7"/>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1170114"/>
    <w:multiLevelType w:val="hybridMultilevel"/>
    <w:tmpl w:val="BDE0CF56"/>
    <w:lvl w:ilvl="0" w:tplc="3B5E14AA">
      <w:start w:val="1"/>
      <w:numFmt w:val="decimal"/>
      <w:lvlText w:val="%1)"/>
      <w:lvlJc w:val="left"/>
      <w:pPr>
        <w:ind w:left="238"/>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14677C4"/>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3" w15:restartNumberingAfterBreak="0">
    <w:nsid w:val="34AD19C5"/>
    <w:multiLevelType w:val="hybridMultilevel"/>
    <w:tmpl w:val="BB88E11E"/>
    <w:lvl w:ilvl="0" w:tplc="BF9AE86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FF5920"/>
    <w:multiLevelType w:val="hybridMultilevel"/>
    <w:tmpl w:val="BF4C4888"/>
    <w:lvl w:ilvl="0" w:tplc="0E28625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361B75AD"/>
    <w:multiLevelType w:val="multilevel"/>
    <w:tmpl w:val="44722B12"/>
    <w:lvl w:ilvl="0">
      <w:start w:val="1"/>
      <w:numFmt w:val="decimal"/>
      <w:lvlText w:val="%1."/>
      <w:legacy w:legacy="1" w:legacySpace="0" w:legacyIndent="283"/>
      <w:lvlJc w:val="left"/>
      <w:pPr>
        <w:ind w:left="283" w:hanging="283"/>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366B57A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36966623"/>
    <w:multiLevelType w:val="hybridMultilevel"/>
    <w:tmpl w:val="74F4384C"/>
    <w:lvl w:ilvl="0" w:tplc="FFFFFFFF">
      <w:start w:val="1"/>
      <w:numFmt w:val="decimal"/>
      <w:lvlText w:val="%1."/>
      <w:lvlJc w:val="left"/>
      <w:pPr>
        <w:tabs>
          <w:tab w:val="num" w:pos="2520"/>
        </w:tabs>
        <w:ind w:left="2520" w:hanging="360"/>
      </w:pPr>
    </w:lvl>
    <w:lvl w:ilvl="1" w:tplc="FFFFFFFF">
      <w:start w:val="3"/>
      <w:numFmt w:val="decimal"/>
      <w:lvlText w:val="%2."/>
      <w:lvlJc w:val="left"/>
      <w:pPr>
        <w:tabs>
          <w:tab w:val="num" w:pos="2520"/>
        </w:tabs>
        <w:ind w:left="2520" w:hanging="360"/>
      </w:pPr>
      <w:rPr>
        <w:b w:val="0"/>
        <w:i w:val="0"/>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15:restartNumberingAfterBreak="0">
    <w:nsid w:val="36F33BB1"/>
    <w:multiLevelType w:val="hybridMultilevel"/>
    <w:tmpl w:val="61160C52"/>
    <w:lvl w:ilvl="0" w:tplc="8A1860B4">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1" w15:restartNumberingAfterBreak="0">
    <w:nsid w:val="386D6182"/>
    <w:multiLevelType w:val="multilevel"/>
    <w:tmpl w:val="34620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93" w15:restartNumberingAfterBreak="0">
    <w:nsid w:val="39455423"/>
    <w:multiLevelType w:val="hybridMultilevel"/>
    <w:tmpl w:val="03E269B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94F565E"/>
    <w:multiLevelType w:val="hybridMultilevel"/>
    <w:tmpl w:val="4D343C18"/>
    <w:lvl w:ilvl="0" w:tplc="454010F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5"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B5E4B9E"/>
    <w:multiLevelType w:val="multilevel"/>
    <w:tmpl w:val="02386B8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3C066162"/>
    <w:multiLevelType w:val="hybridMultilevel"/>
    <w:tmpl w:val="FF5CFAEE"/>
    <w:lvl w:ilvl="0" w:tplc="042C60F6">
      <w:start w:val="1"/>
      <w:numFmt w:val="lowerLetter"/>
      <w:lvlText w:val="%1)"/>
      <w:lvlJc w:val="left"/>
      <w:pPr>
        <w:tabs>
          <w:tab w:val="num" w:pos="1026"/>
        </w:tabs>
        <w:ind w:left="1026" w:hanging="363"/>
      </w:pPr>
      <w:rPr>
        <w:rFonts w:cs="Times New Roman" w:hint="default"/>
      </w:rPr>
    </w:lvl>
    <w:lvl w:ilvl="1" w:tplc="8A30DDEA">
      <w:start w:val="1"/>
      <w:numFmt w:val="lowerLetter"/>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3D024899"/>
    <w:multiLevelType w:val="hybridMultilevel"/>
    <w:tmpl w:val="A3849208"/>
    <w:lvl w:ilvl="0" w:tplc="B5A63AA2">
      <w:start w:val="1"/>
      <w:numFmt w:val="decimal"/>
      <w:lvlText w:val="%1)"/>
      <w:lvlJc w:val="left"/>
      <w:pPr>
        <w:ind w:left="60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00" w15:restartNumberingAfterBreak="0">
    <w:nsid w:val="3F1B2E4B"/>
    <w:multiLevelType w:val="hybridMultilevel"/>
    <w:tmpl w:val="81C27E6C"/>
    <w:lvl w:ilvl="0" w:tplc="8188B05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3F904611"/>
    <w:multiLevelType w:val="hybridMultilevel"/>
    <w:tmpl w:val="6C72CD3A"/>
    <w:lvl w:ilvl="0" w:tplc="A0DC85C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FFB3DF9"/>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410401AE"/>
    <w:multiLevelType w:val="multilevel"/>
    <w:tmpl w:val="4CB4F3E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411D3CFF"/>
    <w:multiLevelType w:val="hybridMultilevel"/>
    <w:tmpl w:val="BA888DDE"/>
    <w:lvl w:ilvl="0" w:tplc="EE749390">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24E78EC"/>
    <w:multiLevelType w:val="hybridMultilevel"/>
    <w:tmpl w:val="AC98B204"/>
    <w:lvl w:ilvl="0" w:tplc="AFAAC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502605"/>
    <w:multiLevelType w:val="hybridMultilevel"/>
    <w:tmpl w:val="80B65CCC"/>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08"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09"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0" w15:restartNumberingAfterBreak="0">
    <w:nsid w:val="44F6433F"/>
    <w:multiLevelType w:val="hybridMultilevel"/>
    <w:tmpl w:val="1138F3A6"/>
    <w:lvl w:ilvl="0" w:tplc="D9A64C2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4D23A26">
      <w:start w:val="1"/>
      <w:numFmt w:val="lowerLetter"/>
      <w:lvlText w:val="%2)"/>
      <w:lvlJc w:val="left"/>
      <w:pPr>
        <w:ind w:left="9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45C9E30">
      <w:start w:val="1"/>
      <w:numFmt w:val="lowerRoman"/>
      <w:lvlText w:val="%3"/>
      <w:lvlJc w:val="left"/>
      <w:pPr>
        <w:ind w:left="19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BF23086">
      <w:start w:val="1"/>
      <w:numFmt w:val="decimal"/>
      <w:lvlText w:val="%4"/>
      <w:lvlJc w:val="left"/>
      <w:pPr>
        <w:ind w:left="26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69CD7B6">
      <w:start w:val="1"/>
      <w:numFmt w:val="lowerLetter"/>
      <w:lvlText w:val="%5"/>
      <w:lvlJc w:val="left"/>
      <w:pPr>
        <w:ind w:left="33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7269EC">
      <w:start w:val="1"/>
      <w:numFmt w:val="lowerRoman"/>
      <w:lvlText w:val="%6"/>
      <w:lvlJc w:val="left"/>
      <w:pPr>
        <w:ind w:left="4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1F6843C">
      <w:start w:val="1"/>
      <w:numFmt w:val="decimal"/>
      <w:lvlText w:val="%7"/>
      <w:lvlJc w:val="left"/>
      <w:pPr>
        <w:ind w:left="4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F88518A">
      <w:start w:val="1"/>
      <w:numFmt w:val="lowerLetter"/>
      <w:lvlText w:val="%8"/>
      <w:lvlJc w:val="left"/>
      <w:pPr>
        <w:ind w:left="5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F767B9A">
      <w:start w:val="1"/>
      <w:numFmt w:val="lowerRoman"/>
      <w:lvlText w:val="%9"/>
      <w:lvlJc w:val="left"/>
      <w:pPr>
        <w:ind w:left="6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47710B8A"/>
    <w:multiLevelType w:val="hybridMultilevel"/>
    <w:tmpl w:val="F9F616F0"/>
    <w:lvl w:ilvl="0" w:tplc="FFFFFFFF">
      <w:start w:val="1"/>
      <w:numFmt w:val="decimal"/>
      <w:lvlText w:val="%1."/>
      <w:lvlJc w:val="left"/>
      <w:pPr>
        <w:tabs>
          <w:tab w:val="num" w:pos="1648"/>
        </w:tabs>
        <w:ind w:left="1648" w:hanging="360"/>
      </w:pPr>
      <w:rPr>
        <w:rFonts w:cs="Times New Roman"/>
        <w:i w:val="0"/>
      </w:rPr>
    </w:lvl>
    <w:lvl w:ilvl="1" w:tplc="3A04270A">
      <w:start w:val="1"/>
      <w:numFmt w:val="lowerLetter"/>
      <w:lvlText w:val="%2)"/>
      <w:lvlJc w:val="left"/>
      <w:pPr>
        <w:tabs>
          <w:tab w:val="num" w:pos="900"/>
        </w:tabs>
        <w:ind w:left="900" w:hanging="360"/>
      </w:pPr>
      <w:rPr>
        <w:rFonts w:ascii="Arial" w:eastAsia="Times New Roman" w:hAnsi="Arial" w:cs="Arial" w:hint="default"/>
        <w:sz w:val="22"/>
        <w:szCs w:val="22"/>
      </w:rPr>
    </w:lvl>
    <w:lvl w:ilvl="2" w:tplc="31C0FD4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cs="Times New Roman"/>
        <w:b w:val="0"/>
      </w:rPr>
    </w:lvl>
    <w:lvl w:ilvl="4" w:tplc="FFFFFFFF">
      <w:start w:val="1"/>
      <w:numFmt w:val="decimal"/>
      <w:lvlText w:val="%5."/>
      <w:lvlJc w:val="left"/>
      <w:pPr>
        <w:tabs>
          <w:tab w:val="num" w:pos="3600"/>
        </w:tabs>
        <w:ind w:left="3600" w:hanging="360"/>
      </w:p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15:restartNumberingAfterBreak="0">
    <w:nsid w:val="478E4ED8"/>
    <w:multiLevelType w:val="hybridMultilevel"/>
    <w:tmpl w:val="1F0C8422"/>
    <w:lvl w:ilvl="0" w:tplc="722EE326">
      <w:start w:val="1"/>
      <w:numFmt w:val="decimal"/>
      <w:lvlText w:val="%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7C221FE"/>
    <w:multiLevelType w:val="multilevel"/>
    <w:tmpl w:val="00BCA28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47C810DC"/>
    <w:multiLevelType w:val="hybridMultilevel"/>
    <w:tmpl w:val="AADEA336"/>
    <w:lvl w:ilvl="0" w:tplc="D28C0222">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47E1462E"/>
    <w:multiLevelType w:val="hybridMultilevel"/>
    <w:tmpl w:val="913E724E"/>
    <w:lvl w:ilvl="0" w:tplc="75CCAF58">
      <w:start w:val="1"/>
      <w:numFmt w:val="upperRoman"/>
      <w:lvlText w:val="%1."/>
      <w:lvlJc w:val="left"/>
      <w:pPr>
        <w:ind w:left="596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074542"/>
    <w:multiLevelType w:val="hybridMultilevel"/>
    <w:tmpl w:val="E788075E"/>
    <w:lvl w:ilvl="0" w:tplc="5A36483C">
      <w:start w:val="1"/>
      <w:numFmt w:val="decimal"/>
      <w:lvlText w:val="%1)"/>
      <w:lvlJc w:val="left"/>
      <w:pPr>
        <w:tabs>
          <w:tab w:val="num" w:pos="720"/>
        </w:tabs>
        <w:ind w:left="720" w:hanging="360"/>
      </w:pPr>
      <w:rPr>
        <w:rFonts w:ascii="Arial" w:eastAsia="Times New Roman" w:hAnsi="Arial" w:cs="Arial" w:hint="default"/>
        <w:b w:val="0"/>
      </w:rPr>
    </w:lvl>
    <w:lvl w:ilvl="1" w:tplc="E318961E">
      <w:start w:val="2"/>
      <w:numFmt w:val="decimal"/>
      <w:lvlText w:val="%2."/>
      <w:lvlJc w:val="left"/>
      <w:pPr>
        <w:tabs>
          <w:tab w:val="num" w:pos="1440"/>
        </w:tabs>
        <w:ind w:left="1440" w:hanging="360"/>
      </w:pPr>
      <w:rPr>
        <w:rFonts w:ascii="Arial" w:eastAsia="Times New Roman" w:hAnsi="Arial" w:cs="Arial" w:hint="default"/>
      </w:rPr>
    </w:lvl>
    <w:lvl w:ilvl="2" w:tplc="0415001B">
      <w:start w:val="2"/>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49AF0C92"/>
    <w:multiLevelType w:val="hybridMultilevel"/>
    <w:tmpl w:val="A7FAD5CA"/>
    <w:lvl w:ilvl="0" w:tplc="5B4E255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AD92A4D"/>
    <w:multiLevelType w:val="hybridMultilevel"/>
    <w:tmpl w:val="0F5468F4"/>
    <w:lvl w:ilvl="0" w:tplc="0415000F">
      <w:start w:val="1"/>
      <w:numFmt w:val="decimal"/>
      <w:lvlText w:val="%1."/>
      <w:lvlJc w:val="left"/>
      <w:pPr>
        <w:tabs>
          <w:tab w:val="num" w:pos="720"/>
        </w:tabs>
        <w:ind w:left="720" w:hanging="360"/>
      </w:pPr>
    </w:lvl>
    <w:lvl w:ilvl="1" w:tplc="EE000A5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E357DF1"/>
    <w:multiLevelType w:val="hybridMultilevel"/>
    <w:tmpl w:val="336C4860"/>
    <w:lvl w:ilvl="0" w:tplc="1102DEBE">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5008001E"/>
    <w:multiLevelType w:val="hybridMultilevel"/>
    <w:tmpl w:val="07C09358"/>
    <w:lvl w:ilvl="0" w:tplc="FFB6B746">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4" w15:restartNumberingAfterBreak="0">
    <w:nsid w:val="5086666D"/>
    <w:multiLevelType w:val="hybridMultilevel"/>
    <w:tmpl w:val="09545F7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2E979A1"/>
    <w:multiLevelType w:val="hybridMultilevel"/>
    <w:tmpl w:val="D4181CE8"/>
    <w:lvl w:ilvl="0" w:tplc="3E8CF57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53DD1DFF"/>
    <w:multiLevelType w:val="hybridMultilevel"/>
    <w:tmpl w:val="E0F6F616"/>
    <w:lvl w:ilvl="0" w:tplc="6A92BC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54191CF3"/>
    <w:multiLevelType w:val="hybridMultilevel"/>
    <w:tmpl w:val="5EEE6F2E"/>
    <w:lvl w:ilvl="0" w:tplc="96C0E460">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548A7D24"/>
    <w:multiLevelType w:val="hybridMultilevel"/>
    <w:tmpl w:val="61EABAB4"/>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31"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0B504E"/>
    <w:multiLevelType w:val="hybridMultilevel"/>
    <w:tmpl w:val="EA3CB7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34" w15:restartNumberingAfterBreak="0">
    <w:nsid w:val="57551E0E"/>
    <w:multiLevelType w:val="hybridMultilevel"/>
    <w:tmpl w:val="DA045706"/>
    <w:lvl w:ilvl="0" w:tplc="85D84C82">
      <w:start w:val="1"/>
      <w:numFmt w:val="decimal"/>
      <w:lvlText w:val="%1."/>
      <w:lvlJc w:val="left"/>
      <w:pPr>
        <w:tabs>
          <w:tab w:val="num" w:pos="603"/>
        </w:tabs>
        <w:ind w:left="603" w:hanging="363"/>
      </w:pPr>
      <w:rPr>
        <w:rFonts w:ascii="Arial" w:hAnsi="Arial" w:cs="Arial" w:hint="default"/>
        <w:b w:val="0"/>
        <w:i w:val="0"/>
        <w:color w:val="auto"/>
      </w:rPr>
    </w:lvl>
    <w:lvl w:ilvl="1" w:tplc="FFFFFFFF">
      <w:start w:val="1"/>
      <w:numFmt w:val="bullet"/>
      <w:lvlText w:val=""/>
      <w:lvlJc w:val="left"/>
      <w:pPr>
        <w:tabs>
          <w:tab w:val="num" w:pos="1320"/>
        </w:tabs>
        <w:ind w:left="1320" w:hanging="360"/>
      </w:pPr>
      <w:rPr>
        <w:rFonts w:ascii="Symbol" w:hAnsi="Symbol" w:hint="default"/>
        <w:color w:val="auto"/>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135" w15:restartNumberingAfterBreak="0">
    <w:nsid w:val="57842B0F"/>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584A610A"/>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9D2194D"/>
    <w:multiLevelType w:val="hybridMultilevel"/>
    <w:tmpl w:val="68F60ED8"/>
    <w:lvl w:ilvl="0" w:tplc="DA12A2B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5ADB5266"/>
    <w:multiLevelType w:val="hybridMultilevel"/>
    <w:tmpl w:val="74C0645C"/>
    <w:lvl w:ilvl="0" w:tplc="B62094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5BA93301"/>
    <w:multiLevelType w:val="singleLevel"/>
    <w:tmpl w:val="BD562FD6"/>
    <w:lvl w:ilvl="0">
      <w:start w:val="1"/>
      <w:numFmt w:val="decimal"/>
      <w:lvlText w:val="%1."/>
      <w:legacy w:legacy="1" w:legacySpace="0" w:legacyIndent="283"/>
      <w:lvlJc w:val="left"/>
      <w:pPr>
        <w:ind w:left="283" w:hanging="283"/>
      </w:pPr>
      <w:rPr>
        <w:rFonts w:cs="Times New Roman"/>
      </w:rPr>
    </w:lvl>
  </w:abstractNum>
  <w:abstractNum w:abstractNumId="140" w15:restartNumberingAfterBreak="0">
    <w:nsid w:val="5C091E3B"/>
    <w:multiLevelType w:val="hybridMultilevel"/>
    <w:tmpl w:val="CBD07D6C"/>
    <w:lvl w:ilvl="0" w:tplc="25207F9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C1AC486">
      <w:start w:val="4"/>
      <w:numFmt w:val="lowerLetter"/>
      <w:lvlText w:val="%2)"/>
      <w:lvlJc w:val="left"/>
      <w:pPr>
        <w:ind w:left="93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5E2C2AE">
      <w:start w:val="1"/>
      <w:numFmt w:val="lowerRoman"/>
      <w:lvlText w:val="%3"/>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97AB830">
      <w:start w:val="1"/>
      <w:numFmt w:val="decimal"/>
      <w:lvlText w:val="%4"/>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A293AC">
      <w:start w:val="1"/>
      <w:numFmt w:val="lowerLetter"/>
      <w:lvlText w:val="%5"/>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742690A">
      <w:start w:val="1"/>
      <w:numFmt w:val="lowerRoman"/>
      <w:lvlText w:val="%6"/>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5E671D2">
      <w:start w:val="1"/>
      <w:numFmt w:val="decimal"/>
      <w:lvlText w:val="%7"/>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07CDDC8">
      <w:start w:val="1"/>
      <w:numFmt w:val="lowerLetter"/>
      <w:lvlText w:val="%8"/>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06ABC68">
      <w:start w:val="1"/>
      <w:numFmt w:val="lowerRoman"/>
      <w:lvlText w:val="%9"/>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D100052"/>
    <w:multiLevelType w:val="hybridMultilevel"/>
    <w:tmpl w:val="DCE6F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D2512D5"/>
    <w:multiLevelType w:val="hybridMultilevel"/>
    <w:tmpl w:val="4FB099BE"/>
    <w:lvl w:ilvl="0" w:tplc="5344BC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DA97525"/>
    <w:multiLevelType w:val="hybridMultilevel"/>
    <w:tmpl w:val="CD40D08A"/>
    <w:lvl w:ilvl="0" w:tplc="9AC4CF3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F02136C"/>
    <w:multiLevelType w:val="hybridMultilevel"/>
    <w:tmpl w:val="0436C410"/>
    <w:lvl w:ilvl="0" w:tplc="5CFA4E78">
      <w:start w:val="1"/>
      <w:numFmt w:val="decimal"/>
      <w:lvlText w:val="%1."/>
      <w:lvlJc w:val="left"/>
      <w:pPr>
        <w:tabs>
          <w:tab w:val="num" w:pos="720"/>
        </w:tabs>
        <w:ind w:left="720" w:hanging="363"/>
      </w:pPr>
      <w:rPr>
        <w:rFonts w:ascii="Century Gothic" w:hAnsi="Century Gothic"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7"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FAE554B"/>
    <w:multiLevelType w:val="hybridMultilevel"/>
    <w:tmpl w:val="B3C29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FED59C4"/>
    <w:multiLevelType w:val="hybridMultilevel"/>
    <w:tmpl w:val="01ECFCBC"/>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50"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51" w15:restartNumberingAfterBreak="0">
    <w:nsid w:val="60915CAE"/>
    <w:multiLevelType w:val="singleLevel"/>
    <w:tmpl w:val="59CE87A6"/>
    <w:lvl w:ilvl="0">
      <w:start w:val="1"/>
      <w:numFmt w:val="decimal"/>
      <w:lvlText w:val="%1."/>
      <w:legacy w:legacy="1" w:legacySpace="120" w:legacyIndent="360"/>
      <w:lvlJc w:val="left"/>
      <w:pPr>
        <w:ind w:left="720" w:hanging="360"/>
      </w:pPr>
    </w:lvl>
  </w:abstractNum>
  <w:abstractNum w:abstractNumId="152"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153" w15:restartNumberingAfterBreak="0">
    <w:nsid w:val="62AD64DF"/>
    <w:multiLevelType w:val="hybridMultilevel"/>
    <w:tmpl w:val="65B8A142"/>
    <w:lvl w:ilvl="0" w:tplc="FB6CF5E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15:restartNumberingAfterBreak="0">
    <w:nsid w:val="633D543C"/>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47C2BB7"/>
    <w:multiLevelType w:val="hybridMultilevel"/>
    <w:tmpl w:val="F5FC8D08"/>
    <w:lvl w:ilvl="0" w:tplc="732A9620">
      <w:start w:val="2"/>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700"/>
        </w:tabs>
        <w:ind w:left="-700" w:hanging="180"/>
      </w:pPr>
    </w:lvl>
    <w:lvl w:ilvl="3" w:tplc="0415000F" w:tentative="1">
      <w:start w:val="1"/>
      <w:numFmt w:val="decimal"/>
      <w:lvlText w:val="%4."/>
      <w:lvlJc w:val="left"/>
      <w:pPr>
        <w:tabs>
          <w:tab w:val="num" w:pos="20"/>
        </w:tabs>
        <w:ind w:left="20" w:hanging="360"/>
      </w:pPr>
    </w:lvl>
    <w:lvl w:ilvl="4" w:tplc="04150019" w:tentative="1">
      <w:start w:val="1"/>
      <w:numFmt w:val="lowerLetter"/>
      <w:lvlText w:val="%5."/>
      <w:lvlJc w:val="left"/>
      <w:pPr>
        <w:tabs>
          <w:tab w:val="num" w:pos="740"/>
        </w:tabs>
        <w:ind w:left="740" w:hanging="360"/>
      </w:pPr>
    </w:lvl>
    <w:lvl w:ilvl="5" w:tplc="0415001B" w:tentative="1">
      <w:start w:val="1"/>
      <w:numFmt w:val="lowerRoman"/>
      <w:lvlText w:val="%6."/>
      <w:lvlJc w:val="right"/>
      <w:pPr>
        <w:tabs>
          <w:tab w:val="num" w:pos="1460"/>
        </w:tabs>
        <w:ind w:left="1460" w:hanging="180"/>
      </w:pPr>
    </w:lvl>
    <w:lvl w:ilvl="6" w:tplc="0415000F" w:tentative="1">
      <w:start w:val="1"/>
      <w:numFmt w:val="decimal"/>
      <w:lvlText w:val="%7."/>
      <w:lvlJc w:val="left"/>
      <w:pPr>
        <w:tabs>
          <w:tab w:val="num" w:pos="2180"/>
        </w:tabs>
        <w:ind w:left="2180" w:hanging="360"/>
      </w:pPr>
    </w:lvl>
    <w:lvl w:ilvl="7" w:tplc="04150019" w:tentative="1">
      <w:start w:val="1"/>
      <w:numFmt w:val="lowerLetter"/>
      <w:lvlText w:val="%8."/>
      <w:lvlJc w:val="left"/>
      <w:pPr>
        <w:tabs>
          <w:tab w:val="num" w:pos="2900"/>
        </w:tabs>
        <w:ind w:left="2900" w:hanging="360"/>
      </w:pPr>
    </w:lvl>
    <w:lvl w:ilvl="8" w:tplc="0415001B" w:tentative="1">
      <w:start w:val="1"/>
      <w:numFmt w:val="lowerRoman"/>
      <w:lvlText w:val="%9."/>
      <w:lvlJc w:val="right"/>
      <w:pPr>
        <w:tabs>
          <w:tab w:val="num" w:pos="3620"/>
        </w:tabs>
        <w:ind w:left="3620" w:hanging="180"/>
      </w:pPr>
    </w:lvl>
  </w:abstractNum>
  <w:abstractNum w:abstractNumId="157"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656220DF"/>
    <w:multiLevelType w:val="hybridMultilevel"/>
    <w:tmpl w:val="A440DE2E"/>
    <w:lvl w:ilvl="0" w:tplc="B5D8D3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9" w15:restartNumberingAfterBreak="0">
    <w:nsid w:val="65675DBA"/>
    <w:multiLevelType w:val="hybridMultilevel"/>
    <w:tmpl w:val="A9EEB5C2"/>
    <w:lvl w:ilvl="0" w:tplc="AA60B44E">
      <w:start w:val="1"/>
      <w:numFmt w:val="lowerLetter"/>
      <w:lvlText w:val="%1)"/>
      <w:lvlJc w:val="left"/>
      <w:pPr>
        <w:tabs>
          <w:tab w:val="num" w:pos="720"/>
        </w:tabs>
        <w:ind w:left="720" w:hanging="360"/>
      </w:pPr>
      <w:rPr>
        <w:rFonts w:hint="default"/>
      </w:rPr>
    </w:lvl>
    <w:lvl w:ilvl="1" w:tplc="7B04DE1E">
      <w:start w:val="5"/>
      <w:numFmt w:val="decimal"/>
      <w:lvlText w:val="%2."/>
      <w:lvlJc w:val="left"/>
      <w:pPr>
        <w:tabs>
          <w:tab w:val="num" w:pos="601"/>
        </w:tabs>
        <w:ind w:left="601" w:hanging="363"/>
      </w:pPr>
      <w:rPr>
        <w:rFonts w:ascii="Arial" w:hAnsi="Arial" w:cs="Aria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5F66C31"/>
    <w:multiLevelType w:val="hybridMultilevel"/>
    <w:tmpl w:val="4056A9AA"/>
    <w:lvl w:ilvl="0" w:tplc="74148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5A1168"/>
    <w:multiLevelType w:val="hybridMultilevel"/>
    <w:tmpl w:val="5BAC4F38"/>
    <w:lvl w:ilvl="0" w:tplc="04150013">
      <w:start w:val="1"/>
      <w:numFmt w:val="upperRoman"/>
      <w:lvlText w:val="%1."/>
      <w:lvlJc w:val="righ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2" w15:restartNumberingAfterBreak="0">
    <w:nsid w:val="69856172"/>
    <w:multiLevelType w:val="multilevel"/>
    <w:tmpl w:val="34620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4" w15:restartNumberingAfterBreak="0">
    <w:nsid w:val="6A2149D1"/>
    <w:multiLevelType w:val="hybridMultilevel"/>
    <w:tmpl w:val="A452791A"/>
    <w:lvl w:ilvl="0" w:tplc="656411A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5"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BAF76CF"/>
    <w:multiLevelType w:val="multilevel"/>
    <w:tmpl w:val="6CFC90E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153"/>
      </w:pPr>
      <w:rPr>
        <w:rFonts w:hint="default"/>
        <w:b w:val="0"/>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6C321B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15:restartNumberingAfterBreak="0">
    <w:nsid w:val="6CF0088F"/>
    <w:multiLevelType w:val="multilevel"/>
    <w:tmpl w:val="39CCC5E0"/>
    <w:lvl w:ilvl="0">
      <w:start w:val="1"/>
      <w:numFmt w:val="decimal"/>
      <w:lvlText w:val="%1."/>
      <w:lvlJc w:val="right"/>
      <w:pPr>
        <w:tabs>
          <w:tab w:val="num" w:pos="72"/>
        </w:tabs>
        <w:ind w:left="72" w:hanging="72"/>
      </w:pPr>
      <w:rPr>
        <w:rFonts w:ascii="Arial" w:eastAsia="Calibri" w:hAnsi="Arial" w:cs="Arial"/>
        <w:b w:val="0"/>
        <w:color w:val="auto"/>
      </w:rPr>
    </w:lvl>
    <w:lvl w:ilvl="1">
      <w:start w:val="1"/>
      <w:numFmt w:val="decimal"/>
      <w:lvlText w:val="%2)"/>
      <w:lvlJc w:val="right"/>
      <w:pPr>
        <w:tabs>
          <w:tab w:val="num" w:pos="432"/>
        </w:tabs>
        <w:ind w:left="432" w:hanging="153"/>
      </w:pPr>
      <w:rPr>
        <w:rFonts w:cs="Times New Roman"/>
      </w:rPr>
    </w:lvl>
    <w:lvl w:ilvl="2">
      <w:start w:val="1"/>
      <w:numFmt w:val="lowerLetter"/>
      <w:lvlText w:val="%3)"/>
      <w:lvlJc w:val="left"/>
      <w:pPr>
        <w:tabs>
          <w:tab w:val="num" w:pos="792"/>
        </w:tabs>
        <w:ind w:left="792" w:hanging="360"/>
      </w:pPr>
      <w:rPr>
        <w:rFonts w:cs="Times New Roman"/>
      </w:rPr>
    </w:lvl>
    <w:lvl w:ilvl="3">
      <w:start w:val="1"/>
      <w:numFmt w:val="none"/>
      <w:lvlText w:val="-"/>
      <w:lvlJc w:val="left"/>
      <w:pPr>
        <w:tabs>
          <w:tab w:val="num" w:pos="1152"/>
        </w:tabs>
        <w:ind w:left="1152" w:hanging="360"/>
      </w:pPr>
      <w:rPr>
        <w:rFonts w:cs="Times New Roman"/>
      </w:rPr>
    </w:lvl>
    <w:lvl w:ilvl="4">
      <w:start w:val="1"/>
      <w:numFmt w:val="lowerLetter"/>
      <w:lvlText w:val="(%5)"/>
      <w:lvlJc w:val="left"/>
      <w:pPr>
        <w:tabs>
          <w:tab w:val="num" w:pos="1512"/>
        </w:tabs>
        <w:ind w:left="1512" w:hanging="360"/>
      </w:pPr>
      <w:rPr>
        <w:rFonts w:cs="Times New Roman"/>
      </w:rPr>
    </w:lvl>
    <w:lvl w:ilvl="5">
      <w:start w:val="1"/>
      <w:numFmt w:val="lowerRoman"/>
      <w:lvlText w:val="(%6)"/>
      <w:lvlJc w:val="left"/>
      <w:pPr>
        <w:tabs>
          <w:tab w:val="num" w:pos="1872"/>
        </w:tabs>
        <w:ind w:left="1872" w:hanging="360"/>
      </w:pPr>
      <w:rPr>
        <w:rFonts w:cs="Times New Roman"/>
      </w:rPr>
    </w:lvl>
    <w:lvl w:ilvl="6">
      <w:start w:val="1"/>
      <w:numFmt w:val="decimal"/>
      <w:lvlText w:val="%7."/>
      <w:lvlJc w:val="left"/>
      <w:pPr>
        <w:tabs>
          <w:tab w:val="num" w:pos="2232"/>
        </w:tabs>
        <w:ind w:left="2232" w:hanging="360"/>
      </w:pPr>
      <w:rPr>
        <w:rFonts w:cs="Times New Roman"/>
      </w:rPr>
    </w:lvl>
    <w:lvl w:ilvl="7">
      <w:start w:val="1"/>
      <w:numFmt w:val="lowerLetter"/>
      <w:lvlText w:val="%8."/>
      <w:lvlJc w:val="left"/>
      <w:pPr>
        <w:tabs>
          <w:tab w:val="num" w:pos="2592"/>
        </w:tabs>
        <w:ind w:left="2592" w:hanging="360"/>
      </w:pPr>
      <w:rPr>
        <w:rFonts w:cs="Times New Roman"/>
      </w:rPr>
    </w:lvl>
    <w:lvl w:ilvl="8">
      <w:start w:val="1"/>
      <w:numFmt w:val="lowerRoman"/>
      <w:lvlText w:val="%9."/>
      <w:lvlJc w:val="left"/>
      <w:pPr>
        <w:tabs>
          <w:tab w:val="num" w:pos="2952"/>
        </w:tabs>
        <w:ind w:left="2952" w:hanging="360"/>
      </w:pPr>
      <w:rPr>
        <w:rFonts w:cs="Times New Roman"/>
      </w:rPr>
    </w:lvl>
  </w:abstractNum>
  <w:abstractNum w:abstractNumId="169" w15:restartNumberingAfterBreak="0">
    <w:nsid w:val="6DFE7793"/>
    <w:multiLevelType w:val="hybridMultilevel"/>
    <w:tmpl w:val="2F80ABE6"/>
    <w:lvl w:ilvl="0" w:tplc="14324072">
      <w:start w:val="3"/>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C1E76B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7925E7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F88E82A">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80458C8">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A7A5444">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1B68D3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FDA334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D72B208">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70195165"/>
    <w:multiLevelType w:val="hybridMultilevel"/>
    <w:tmpl w:val="BB040542"/>
    <w:lvl w:ilvl="0" w:tplc="CB423918">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15:restartNumberingAfterBreak="0">
    <w:nsid w:val="70390B95"/>
    <w:multiLevelType w:val="hybridMultilevel"/>
    <w:tmpl w:val="6D245F0E"/>
    <w:lvl w:ilvl="0" w:tplc="357C4EA4">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15:restartNumberingAfterBreak="0">
    <w:nsid w:val="70AB3346"/>
    <w:multiLevelType w:val="hybridMultilevel"/>
    <w:tmpl w:val="58506A3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decimal"/>
      <w:lvlText w:val="%6."/>
      <w:lvlJc w:val="left"/>
      <w:pPr>
        <w:tabs>
          <w:tab w:val="num" w:pos="4500"/>
        </w:tabs>
        <w:ind w:left="4500" w:hanging="36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5" w15:restartNumberingAfterBreak="0">
    <w:nsid w:val="70D1574A"/>
    <w:multiLevelType w:val="hybridMultilevel"/>
    <w:tmpl w:val="279CDC80"/>
    <w:lvl w:ilvl="0" w:tplc="C7103AC2">
      <w:start w:val="1"/>
      <w:numFmt w:val="decimal"/>
      <w:lvlText w:val="%1)"/>
      <w:lvlJc w:val="left"/>
      <w:pPr>
        <w:tabs>
          <w:tab w:val="num" w:pos="2340"/>
        </w:tabs>
        <w:ind w:left="2340" w:hanging="360"/>
      </w:pPr>
      <w:rPr>
        <w:rFonts w:cs="Times New Roman"/>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71192EDB"/>
    <w:multiLevelType w:val="hybridMultilevel"/>
    <w:tmpl w:val="4E8492D6"/>
    <w:lvl w:ilvl="0" w:tplc="9CE472AC">
      <w:start w:val="1"/>
      <w:numFmt w:val="decimal"/>
      <w:lvlText w:val="%1"/>
      <w:lvlJc w:val="left"/>
      <w:pPr>
        <w:ind w:left="108"/>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77"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71994A0F"/>
    <w:multiLevelType w:val="hybridMultilevel"/>
    <w:tmpl w:val="E2A8F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9"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15:restartNumberingAfterBreak="0">
    <w:nsid w:val="721C699F"/>
    <w:multiLevelType w:val="hybridMultilevel"/>
    <w:tmpl w:val="A01E4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3BA724A"/>
    <w:multiLevelType w:val="hybridMultilevel"/>
    <w:tmpl w:val="36B630E8"/>
    <w:lvl w:ilvl="0" w:tplc="1626F5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4C85EB1"/>
    <w:multiLevelType w:val="hybridMultilevel"/>
    <w:tmpl w:val="07C09358"/>
    <w:lvl w:ilvl="0" w:tplc="FFB6B746">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163C5E"/>
    <w:multiLevelType w:val="hybridMultilevel"/>
    <w:tmpl w:val="4EBC1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88D07A6"/>
    <w:multiLevelType w:val="hybridMultilevel"/>
    <w:tmpl w:val="42EA7902"/>
    <w:lvl w:ilvl="0" w:tplc="04150013">
      <w:start w:val="1"/>
      <w:numFmt w:val="upperRoman"/>
      <w:lvlText w:val="%1."/>
      <w:lvlJc w:val="righ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86" w15:restartNumberingAfterBreak="0">
    <w:nsid w:val="79533079"/>
    <w:multiLevelType w:val="hybridMultilevel"/>
    <w:tmpl w:val="D96EFEE4"/>
    <w:lvl w:ilvl="0" w:tplc="1A244348">
      <w:start w:val="1"/>
      <w:numFmt w:val="decimal"/>
      <w:lvlText w:val="%1."/>
      <w:lvlJc w:val="left"/>
      <w:pPr>
        <w:tabs>
          <w:tab w:val="num" w:pos="420"/>
        </w:tabs>
        <w:ind w:left="420" w:hanging="360"/>
      </w:pPr>
      <w:rPr>
        <w:rFonts w:ascii="Century Gothic" w:eastAsia="Times New Roman" w:hAnsi="Century Gothic"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7" w15:restartNumberingAfterBreak="0">
    <w:nsid w:val="797C5699"/>
    <w:multiLevelType w:val="hybridMultilevel"/>
    <w:tmpl w:val="E6805F68"/>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8" w15:restartNumberingAfterBreak="0">
    <w:nsid w:val="79837014"/>
    <w:multiLevelType w:val="multilevel"/>
    <w:tmpl w:val="FDD6AB64"/>
    <w:lvl w:ilvl="0">
      <w:start w:val="1"/>
      <w:numFmt w:val="decimal"/>
      <w:lvlText w:val="%1."/>
      <w:lvlJc w:val="left"/>
      <w:pPr>
        <w:tabs>
          <w:tab w:val="num" w:pos="360"/>
        </w:tabs>
        <w:ind w:left="360" w:hanging="360"/>
      </w:pPr>
      <w:rPr>
        <w:rFonts w:hint="default"/>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7A6D76E2"/>
    <w:multiLevelType w:val="hybridMultilevel"/>
    <w:tmpl w:val="22CC3BBA"/>
    <w:lvl w:ilvl="0" w:tplc="D1040CB4">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0" w15:restartNumberingAfterBreak="0">
    <w:nsid w:val="7AFE4844"/>
    <w:multiLevelType w:val="hybridMultilevel"/>
    <w:tmpl w:val="50C8822A"/>
    <w:lvl w:ilvl="0" w:tplc="B866B906">
      <w:start w:val="4"/>
      <w:numFmt w:val="decimal"/>
      <w:lvlText w:val="%1."/>
      <w:lvlJc w:val="left"/>
      <w:pPr>
        <w:tabs>
          <w:tab w:val="num" w:pos="723"/>
        </w:tabs>
        <w:ind w:left="723" w:hanging="363"/>
      </w:pPr>
      <w:rPr>
        <w:rFonts w:ascii="Arial" w:hAnsi="Arial" w:cs="Arial" w:hint="default"/>
        <w:b w:val="0"/>
        <w:i w:val="0"/>
        <w:color w:val="auto"/>
      </w:rPr>
    </w:lvl>
    <w:lvl w:ilvl="1" w:tplc="E568723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4" w15:restartNumberingAfterBreak="0">
    <w:nsid w:val="7CC312B4"/>
    <w:multiLevelType w:val="hybridMultilevel"/>
    <w:tmpl w:val="2CD40BB8"/>
    <w:lvl w:ilvl="0" w:tplc="5448A59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5"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D6C5E41"/>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15:restartNumberingAfterBreak="0">
    <w:nsid w:val="7D9C287D"/>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15:restartNumberingAfterBreak="0">
    <w:nsid w:val="7ED20D9E"/>
    <w:multiLevelType w:val="hybridMultilevel"/>
    <w:tmpl w:val="378A0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2"/>
  </w:num>
  <w:num w:numId="3">
    <w:abstractNumId w:val="125"/>
  </w:num>
  <w:num w:numId="4">
    <w:abstractNumId w:val="155"/>
  </w:num>
  <w:num w:numId="5">
    <w:abstractNumId w:val="27"/>
  </w:num>
  <w:num w:numId="6">
    <w:abstractNumId w:val="49"/>
  </w:num>
  <w:num w:numId="7">
    <w:abstractNumId w:val="147"/>
  </w:num>
  <w:num w:numId="8">
    <w:abstractNumId w:val="7"/>
  </w:num>
  <w:num w:numId="9">
    <w:abstractNumId w:val="33"/>
  </w:num>
  <w:num w:numId="10">
    <w:abstractNumId w:val="79"/>
  </w:num>
  <w:num w:numId="11">
    <w:abstractNumId w:val="55"/>
  </w:num>
  <w:num w:numId="12">
    <w:abstractNumId w:val="102"/>
  </w:num>
  <w:num w:numId="13">
    <w:abstractNumId w:val="136"/>
  </w:num>
  <w:num w:numId="14">
    <w:abstractNumId w:val="20"/>
  </w:num>
  <w:num w:numId="15">
    <w:abstractNumId w:val="141"/>
  </w:num>
  <w:num w:numId="16">
    <w:abstractNumId w:val="22"/>
  </w:num>
  <w:num w:numId="17">
    <w:abstractNumId w:val="176"/>
  </w:num>
  <w:num w:numId="18">
    <w:abstractNumId w:val="9"/>
  </w:num>
  <w:num w:numId="19">
    <w:abstractNumId w:val="195"/>
  </w:num>
  <w:num w:numId="20">
    <w:abstractNumId w:val="64"/>
  </w:num>
  <w:num w:numId="21">
    <w:abstractNumId w:val="45"/>
  </w:num>
  <w:num w:numId="22">
    <w:abstractNumId w:val="82"/>
  </w:num>
  <w:num w:numId="23">
    <w:abstractNumId w:val="50"/>
  </w:num>
  <w:num w:numId="24">
    <w:abstractNumId w:val="123"/>
  </w:num>
  <w:num w:numId="25">
    <w:abstractNumId w:val="150"/>
  </w:num>
  <w:num w:numId="26">
    <w:abstractNumId w:val="163"/>
  </w:num>
  <w:num w:numId="2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16"/>
  </w:num>
  <w:num w:numId="30">
    <w:abstractNumId w:val="12"/>
  </w:num>
  <w:num w:numId="31">
    <w:abstractNumId w:val="187"/>
  </w:num>
  <w:num w:numId="32">
    <w:abstractNumId w:val="26"/>
  </w:num>
  <w:num w:numId="33">
    <w:abstractNumId w:val="47"/>
  </w:num>
  <w:num w:numId="34">
    <w:abstractNumId w:val="191"/>
  </w:num>
  <w:num w:numId="35">
    <w:abstractNumId w:val="63"/>
  </w:num>
  <w:num w:numId="36">
    <w:abstractNumId w:val="59"/>
  </w:num>
  <w:num w:numId="37">
    <w:abstractNumId w:val="108"/>
  </w:num>
  <w:num w:numId="38">
    <w:abstractNumId w:val="42"/>
  </w:num>
  <w:num w:numId="39">
    <w:abstractNumId w:val="182"/>
  </w:num>
  <w:num w:numId="40">
    <w:abstractNumId w:val="99"/>
  </w:num>
  <w:num w:numId="41">
    <w:abstractNumId w:val="105"/>
  </w:num>
  <w:num w:numId="42">
    <w:abstractNumId w:val="122"/>
  </w:num>
  <w:num w:numId="43">
    <w:abstractNumId w:val="21"/>
  </w:num>
  <w:num w:numId="44">
    <w:abstractNumId w:val="5"/>
  </w:num>
  <w:num w:numId="45">
    <w:abstractNumId w:val="91"/>
  </w:num>
  <w:num w:numId="46">
    <w:abstractNumId w:val="162"/>
  </w:num>
  <w:num w:numId="47">
    <w:abstractNumId w:val="188"/>
  </w:num>
  <w:num w:numId="48">
    <w:abstractNumId w:val="52"/>
  </w:num>
  <w:num w:numId="49">
    <w:abstractNumId w:val="93"/>
  </w:num>
  <w:num w:numId="50">
    <w:abstractNumId w:val="104"/>
  </w:num>
  <w:num w:numId="51">
    <w:abstractNumId w:val="96"/>
  </w:num>
  <w:num w:numId="52">
    <w:abstractNumId w:val="166"/>
  </w:num>
  <w:num w:numId="53">
    <w:abstractNumId w:val="69"/>
  </w:num>
  <w:num w:numId="54">
    <w:abstractNumId w:val="40"/>
  </w:num>
  <w:num w:numId="55">
    <w:abstractNumId w:val="198"/>
  </w:num>
  <w:num w:numId="56">
    <w:abstractNumId w:val="61"/>
  </w:num>
  <w:num w:numId="57">
    <w:abstractNumId w:val="28"/>
  </w:num>
  <w:num w:numId="58">
    <w:abstractNumId w:val="10"/>
  </w:num>
  <w:num w:numId="59">
    <w:abstractNumId w:val="88"/>
  </w:num>
  <w:num w:numId="6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num>
  <w:num w:numId="63">
    <w:abstractNumId w:val="139"/>
  </w:num>
  <w:num w:numId="64">
    <w:abstractNumId w:val="174"/>
  </w:num>
  <w:num w:numId="65">
    <w:abstractNumId w:val="46"/>
  </w:num>
  <w:num w:numId="66">
    <w:abstractNumId w:val="117"/>
  </w:num>
  <w:num w:numId="67">
    <w:abstractNumId w:val="156"/>
  </w:num>
  <w:num w:numId="68">
    <w:abstractNumId w:val="70"/>
  </w:num>
  <w:num w:numId="69">
    <w:abstractNumId w:val="115"/>
  </w:num>
  <w:num w:numId="70">
    <w:abstractNumId w:val="197"/>
  </w:num>
  <w:num w:numId="71">
    <w:abstractNumId w:val="68"/>
  </w:num>
  <w:num w:numId="72">
    <w:abstractNumId w:val="4"/>
  </w:num>
  <w:num w:numId="73">
    <w:abstractNumId w:val="34"/>
  </w:num>
  <w:num w:numId="74">
    <w:abstractNumId w:val="86"/>
    <w:lvlOverride w:ilvl="0">
      <w:startOverride w:val="1"/>
    </w:lvlOverride>
  </w:num>
  <w:num w:numId="75">
    <w:abstractNumId w:val="62"/>
  </w:num>
  <w:num w:numId="76">
    <w:abstractNumId w:val="186"/>
  </w:num>
  <w:num w:numId="77">
    <w:abstractNumId w:val="67"/>
  </w:num>
  <w:num w:numId="78">
    <w:abstractNumId w:val="127"/>
  </w:num>
  <w:num w:numId="79">
    <w:abstractNumId w:val="39"/>
  </w:num>
  <w:num w:numId="80">
    <w:abstractNumId w:val="124"/>
  </w:num>
  <w:num w:numId="81">
    <w:abstractNumId w:val="36"/>
  </w:num>
  <w:num w:numId="82">
    <w:abstractNumId w:val="172"/>
  </w:num>
  <w:num w:numId="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8"/>
  </w:num>
  <w:num w:numId="8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num>
  <w:num w:numId="89">
    <w:abstractNumId w:val="143"/>
  </w:num>
  <w:num w:numId="90">
    <w:abstractNumId w:val="184"/>
  </w:num>
  <w:num w:numId="91">
    <w:abstractNumId w:val="145"/>
  </w:num>
  <w:num w:numId="92">
    <w:abstractNumId w:val="171"/>
  </w:num>
  <w:num w:numId="93">
    <w:abstractNumId w:val="92"/>
  </w:num>
  <w:num w:numId="94">
    <w:abstractNumId w:val="121"/>
  </w:num>
  <w:num w:numId="95">
    <w:abstractNumId w:val="196"/>
  </w:num>
  <w:num w:numId="96">
    <w:abstractNumId w:val="15"/>
  </w:num>
  <w:num w:numId="97">
    <w:abstractNumId w:val="18"/>
  </w:num>
  <w:num w:numId="98">
    <w:abstractNumId w:val="154"/>
  </w:num>
  <w:num w:numId="99">
    <w:abstractNumId w:val="81"/>
  </w:num>
  <w:num w:numId="100">
    <w:abstractNumId w:val="103"/>
  </w:num>
  <w:num w:numId="101">
    <w:abstractNumId w:val="16"/>
  </w:num>
  <w:num w:numId="102">
    <w:abstractNumId w:val="153"/>
  </w:num>
  <w:num w:numId="103">
    <w:abstractNumId w:val="173"/>
  </w:num>
  <w:num w:numId="104">
    <w:abstractNumId w:val="19"/>
  </w:num>
  <w:num w:numId="105">
    <w:abstractNumId w:val="128"/>
  </w:num>
  <w:num w:numId="106">
    <w:abstractNumId w:val="29"/>
  </w:num>
  <w:num w:numId="107">
    <w:abstractNumId w:val="175"/>
  </w:num>
  <w:num w:numId="108">
    <w:abstractNumId w:val="30"/>
  </w:num>
  <w:num w:numId="109">
    <w:abstractNumId w:val="135"/>
  </w:num>
  <w:num w:numId="110">
    <w:abstractNumId w:val="43"/>
  </w:num>
  <w:num w:numId="111">
    <w:abstractNumId w:val="126"/>
  </w:num>
  <w:num w:numId="112">
    <w:abstractNumId w:val="98"/>
  </w:num>
  <w:num w:numId="113">
    <w:abstractNumId w:val="138"/>
  </w:num>
  <w:num w:numId="114">
    <w:abstractNumId w:val="101"/>
  </w:num>
  <w:num w:numId="115">
    <w:abstractNumId w:val="77"/>
  </w:num>
  <w:num w:numId="116">
    <w:abstractNumId w:val="53"/>
  </w:num>
  <w:num w:numId="117">
    <w:abstractNumId w:val="170"/>
  </w:num>
  <w:num w:numId="118">
    <w:abstractNumId w:val="76"/>
  </w:num>
  <w:num w:numId="119">
    <w:abstractNumId w:val="31"/>
  </w:num>
  <w:num w:numId="120">
    <w:abstractNumId w:val="17"/>
  </w:num>
  <w:num w:numId="121">
    <w:abstractNumId w:val="137"/>
  </w:num>
  <w:num w:numId="122">
    <w:abstractNumId w:val="111"/>
  </w:num>
  <w:num w:numId="123">
    <w:abstractNumId w:val="100"/>
  </w:num>
  <w:num w:numId="124">
    <w:abstractNumId w:val="23"/>
  </w:num>
  <w:num w:numId="125">
    <w:abstractNumId w:val="179"/>
  </w:num>
  <w:num w:numId="126">
    <w:abstractNumId w:val="157"/>
  </w:num>
  <w:num w:numId="127">
    <w:abstractNumId w:val="167"/>
  </w:num>
  <w:num w:numId="128">
    <w:abstractNumId w:val="2"/>
  </w:num>
  <w:num w:numId="129">
    <w:abstractNumId w:val="118"/>
  </w:num>
  <w:num w:numId="130">
    <w:abstractNumId w:val="78"/>
  </w:num>
  <w:num w:numId="131">
    <w:abstractNumId w:val="183"/>
  </w:num>
  <w:num w:numId="132">
    <w:abstractNumId w:val="85"/>
  </w:num>
  <w:num w:numId="133">
    <w:abstractNumId w:val="51"/>
  </w:num>
  <w:num w:numId="134">
    <w:abstractNumId w:val="83"/>
  </w:num>
  <w:num w:numId="135">
    <w:abstractNumId w:val="129"/>
  </w:num>
  <w:num w:numId="136">
    <w:abstractNumId w:val="120"/>
  </w:num>
  <w:num w:numId="1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7"/>
  </w:num>
  <w:num w:numId="139">
    <w:abstractNumId w:val="94"/>
  </w:num>
  <w:num w:numId="140">
    <w:abstractNumId w:val="194"/>
  </w:num>
  <w:num w:numId="141">
    <w:abstractNumId w:val="164"/>
  </w:num>
  <w:num w:numId="142">
    <w:abstractNumId w:val="193"/>
  </w:num>
  <w:num w:numId="143">
    <w:abstractNumId w:val="158"/>
  </w:num>
  <w:num w:numId="144">
    <w:abstractNumId w:val="189"/>
  </w:num>
  <w:num w:numId="145">
    <w:abstractNumId w:val="165"/>
  </w:num>
  <w:num w:numId="146">
    <w:abstractNumId w:val="177"/>
  </w:num>
  <w:num w:numId="147">
    <w:abstractNumId w:val="180"/>
  </w:num>
  <w:num w:numId="148">
    <w:abstractNumId w:val="142"/>
  </w:num>
  <w:num w:numId="149">
    <w:abstractNumId w:val="192"/>
  </w:num>
  <w:num w:numId="150">
    <w:abstractNumId w:val="181"/>
  </w:num>
  <w:num w:numId="151">
    <w:abstractNumId w:val="11"/>
  </w:num>
  <w:num w:numId="152">
    <w:abstractNumId w:val="3"/>
  </w:num>
  <w:num w:numId="153">
    <w:abstractNumId w:val="149"/>
  </w:num>
  <w:num w:numId="154">
    <w:abstractNumId w:val="60"/>
  </w:num>
  <w:num w:numId="155">
    <w:abstractNumId w:val="130"/>
  </w:num>
  <w:num w:numId="156">
    <w:abstractNumId w:val="185"/>
  </w:num>
  <w:num w:numId="157">
    <w:abstractNumId w:val="74"/>
  </w:num>
  <w:num w:numId="158">
    <w:abstractNumId w:val="56"/>
  </w:num>
  <w:num w:numId="159">
    <w:abstractNumId w:val="8"/>
  </w:num>
  <w:num w:numId="160">
    <w:abstractNumId w:val="107"/>
  </w:num>
  <w:num w:numId="161">
    <w:abstractNumId w:val="48"/>
  </w:num>
  <w:num w:numId="162">
    <w:abstractNumId w:val="95"/>
  </w:num>
  <w:num w:numId="163">
    <w:abstractNumId w:val="13"/>
  </w:num>
  <w:num w:numId="164">
    <w:abstractNumId w:val="14"/>
  </w:num>
  <w:num w:numId="165">
    <w:abstractNumId w:val="89"/>
  </w:num>
  <w:num w:numId="166">
    <w:abstractNumId w:val="73"/>
  </w:num>
  <w:num w:numId="167">
    <w:abstractNumId w:val="113"/>
  </w:num>
  <w:num w:numId="168">
    <w:abstractNumId w:val="24"/>
  </w:num>
  <w:num w:numId="169">
    <w:abstractNumId w:val="58"/>
  </w:num>
  <w:num w:numId="170">
    <w:abstractNumId w:val="140"/>
  </w:num>
  <w:num w:numId="171">
    <w:abstractNumId w:val="110"/>
  </w:num>
  <w:num w:numId="172">
    <w:abstractNumId w:val="133"/>
  </w:num>
  <w:num w:numId="173">
    <w:abstractNumId w:val="169"/>
  </w:num>
  <w:num w:numId="174">
    <w:abstractNumId w:val="134"/>
  </w:num>
  <w:num w:numId="175">
    <w:abstractNumId w:val="159"/>
  </w:num>
  <w:num w:numId="1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4"/>
  </w:num>
  <w:num w:numId="178">
    <w:abstractNumId w:val="190"/>
  </w:num>
  <w:num w:numId="179">
    <w:abstractNumId w:val="54"/>
  </w:num>
  <w:num w:numId="180">
    <w:abstractNumId w:val="161"/>
  </w:num>
  <w:num w:numId="181">
    <w:abstractNumId w:val="131"/>
  </w:num>
  <w:num w:numId="182">
    <w:abstractNumId w:val="90"/>
  </w:num>
  <w:num w:numId="183">
    <w:abstractNumId w:val="72"/>
  </w:num>
  <w:num w:numId="184">
    <w:abstractNumId w:val="75"/>
  </w:num>
  <w:num w:numId="185">
    <w:abstractNumId w:val="80"/>
  </w:num>
  <w:num w:numId="186">
    <w:abstractNumId w:val="57"/>
  </w:num>
  <w:num w:numId="187">
    <w:abstractNumId w:val="66"/>
  </w:num>
  <w:num w:numId="188">
    <w:abstractNumId w:val="35"/>
  </w:num>
  <w:num w:numId="189">
    <w:abstractNumId w:val="109"/>
  </w:num>
  <w:num w:numId="190">
    <w:abstractNumId w:val="152"/>
    <w:lvlOverride w:ilvl="0">
      <w:lvl w:ilvl="0">
        <w:start w:val="1"/>
        <w:numFmt w:val="decimal"/>
        <w:lvlText w:val="%1."/>
        <w:lvlJc w:val="left"/>
        <w:pPr>
          <w:ind w:left="786" w:hanging="360"/>
        </w:pPr>
        <w:rPr>
          <w:rFonts w:ascii="Arial" w:hAnsi="Arial" w:cs="Times New Roman"/>
          <w:b w:val="0"/>
        </w:rPr>
      </w:lvl>
    </w:lvlOverride>
  </w:num>
  <w:num w:numId="191">
    <w:abstractNumId w:val="106"/>
  </w:num>
  <w:num w:numId="192">
    <w:abstractNumId w:val="119"/>
  </w:num>
  <w:num w:numId="193">
    <w:abstractNumId w:val="114"/>
  </w:num>
  <w:num w:numId="194">
    <w:abstractNumId w:val="65"/>
  </w:num>
  <w:num w:numId="195">
    <w:abstractNumId w:val="25"/>
  </w:num>
  <w:num w:numId="196">
    <w:abstractNumId w:val="151"/>
  </w:num>
  <w:num w:numId="197">
    <w:abstractNumId w:val="6"/>
  </w:num>
  <w:num w:numId="198">
    <w:abstractNumId w:val="0"/>
  </w:num>
  <w:num w:numId="199">
    <w:abstractNumId w:val="132"/>
  </w:num>
  <w:num w:numId="200">
    <w:abstractNumId w:val="160"/>
  </w:num>
  <w:num w:numId="201">
    <w:abstractNumId w:val="71"/>
  </w:num>
  <w:num w:numId="202">
    <w:abstractNumId w:val="152"/>
  </w:num>
  <w:num w:numId="203">
    <w:abstractNumId w:val="84"/>
  </w:num>
  <w:num w:numId="204">
    <w:abstractNumId w:val="1"/>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3FC2"/>
    <w:rsid w:val="00021949"/>
    <w:rsid w:val="0002674D"/>
    <w:rsid w:val="000321AC"/>
    <w:rsid w:val="00040E69"/>
    <w:rsid w:val="000411C1"/>
    <w:rsid w:val="0004276C"/>
    <w:rsid w:val="00042B8F"/>
    <w:rsid w:val="00043438"/>
    <w:rsid w:val="00044423"/>
    <w:rsid w:val="000471EC"/>
    <w:rsid w:val="000505C2"/>
    <w:rsid w:val="00051656"/>
    <w:rsid w:val="0005179B"/>
    <w:rsid w:val="00054BB2"/>
    <w:rsid w:val="00055144"/>
    <w:rsid w:val="0005526C"/>
    <w:rsid w:val="00056D05"/>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90E2D"/>
    <w:rsid w:val="0009103E"/>
    <w:rsid w:val="000916C1"/>
    <w:rsid w:val="00091C1B"/>
    <w:rsid w:val="000A1228"/>
    <w:rsid w:val="000A6CF2"/>
    <w:rsid w:val="000A765B"/>
    <w:rsid w:val="000B0598"/>
    <w:rsid w:val="000B1761"/>
    <w:rsid w:val="000B3B46"/>
    <w:rsid w:val="000B5B29"/>
    <w:rsid w:val="000C0673"/>
    <w:rsid w:val="000D163F"/>
    <w:rsid w:val="000D5F5F"/>
    <w:rsid w:val="000D62C9"/>
    <w:rsid w:val="000D6417"/>
    <w:rsid w:val="000E1290"/>
    <w:rsid w:val="000E2A2D"/>
    <w:rsid w:val="000E3E7B"/>
    <w:rsid w:val="000E6878"/>
    <w:rsid w:val="000F16FD"/>
    <w:rsid w:val="000F5A98"/>
    <w:rsid w:val="001009F9"/>
    <w:rsid w:val="00110EDB"/>
    <w:rsid w:val="00117AC3"/>
    <w:rsid w:val="001215F6"/>
    <w:rsid w:val="00122150"/>
    <w:rsid w:val="00124519"/>
    <w:rsid w:val="00125328"/>
    <w:rsid w:val="00126622"/>
    <w:rsid w:val="00141FEE"/>
    <w:rsid w:val="001431DE"/>
    <w:rsid w:val="00144A44"/>
    <w:rsid w:val="00145A35"/>
    <w:rsid w:val="001471EC"/>
    <w:rsid w:val="0015056F"/>
    <w:rsid w:val="001537C1"/>
    <w:rsid w:val="001566BB"/>
    <w:rsid w:val="001624C4"/>
    <w:rsid w:val="00163F4F"/>
    <w:rsid w:val="0016586F"/>
    <w:rsid w:val="0016654A"/>
    <w:rsid w:val="0017207F"/>
    <w:rsid w:val="0017266E"/>
    <w:rsid w:val="00176F2E"/>
    <w:rsid w:val="001820B1"/>
    <w:rsid w:val="0018499E"/>
    <w:rsid w:val="00186677"/>
    <w:rsid w:val="0018737E"/>
    <w:rsid w:val="0018772E"/>
    <w:rsid w:val="00187A91"/>
    <w:rsid w:val="0019016C"/>
    <w:rsid w:val="0019068C"/>
    <w:rsid w:val="0019155C"/>
    <w:rsid w:val="001928DA"/>
    <w:rsid w:val="00193F84"/>
    <w:rsid w:val="001952AC"/>
    <w:rsid w:val="00197B03"/>
    <w:rsid w:val="001A0D12"/>
    <w:rsid w:val="001A0EB8"/>
    <w:rsid w:val="001A0F81"/>
    <w:rsid w:val="001A1E3A"/>
    <w:rsid w:val="001A2000"/>
    <w:rsid w:val="001A33B8"/>
    <w:rsid w:val="001A3B06"/>
    <w:rsid w:val="001A6CD4"/>
    <w:rsid w:val="001A7DB7"/>
    <w:rsid w:val="001B14D9"/>
    <w:rsid w:val="001B4B58"/>
    <w:rsid w:val="001B6256"/>
    <w:rsid w:val="001B63ED"/>
    <w:rsid w:val="001C001A"/>
    <w:rsid w:val="001C37EE"/>
    <w:rsid w:val="001C4F17"/>
    <w:rsid w:val="001C7120"/>
    <w:rsid w:val="001D0674"/>
    <w:rsid w:val="001D2A8B"/>
    <w:rsid w:val="001D6EF3"/>
    <w:rsid w:val="001D773D"/>
    <w:rsid w:val="001E4A95"/>
    <w:rsid w:val="001E6D4C"/>
    <w:rsid w:val="001F23C7"/>
    <w:rsid w:val="001F249E"/>
    <w:rsid w:val="001F4D1A"/>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439B8"/>
    <w:rsid w:val="002446F5"/>
    <w:rsid w:val="00251362"/>
    <w:rsid w:val="00255F17"/>
    <w:rsid w:val="002565B9"/>
    <w:rsid w:val="00257AF5"/>
    <w:rsid w:val="0026075C"/>
    <w:rsid w:val="00265FC6"/>
    <w:rsid w:val="00266796"/>
    <w:rsid w:val="00271275"/>
    <w:rsid w:val="0027745F"/>
    <w:rsid w:val="00277BB3"/>
    <w:rsid w:val="00277BDB"/>
    <w:rsid w:val="00277E93"/>
    <w:rsid w:val="00280AEF"/>
    <w:rsid w:val="00282F8E"/>
    <w:rsid w:val="00284E01"/>
    <w:rsid w:val="00286B33"/>
    <w:rsid w:val="0029174C"/>
    <w:rsid w:val="002936F8"/>
    <w:rsid w:val="00295290"/>
    <w:rsid w:val="002A3854"/>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F6B"/>
    <w:rsid w:val="002D73E5"/>
    <w:rsid w:val="002D799E"/>
    <w:rsid w:val="002D7C54"/>
    <w:rsid w:val="002E04F2"/>
    <w:rsid w:val="002E160B"/>
    <w:rsid w:val="002E59CF"/>
    <w:rsid w:val="002E6241"/>
    <w:rsid w:val="002F5C24"/>
    <w:rsid w:val="003007A7"/>
    <w:rsid w:val="003046AE"/>
    <w:rsid w:val="0031156C"/>
    <w:rsid w:val="00311C6E"/>
    <w:rsid w:val="00312B3B"/>
    <w:rsid w:val="003140B9"/>
    <w:rsid w:val="00314700"/>
    <w:rsid w:val="00315847"/>
    <w:rsid w:val="0031675C"/>
    <w:rsid w:val="00316CDC"/>
    <w:rsid w:val="00326369"/>
    <w:rsid w:val="00332CD8"/>
    <w:rsid w:val="003332D2"/>
    <w:rsid w:val="00333A7B"/>
    <w:rsid w:val="0033500B"/>
    <w:rsid w:val="003360C7"/>
    <w:rsid w:val="00336156"/>
    <w:rsid w:val="00336AA9"/>
    <w:rsid w:val="00341EB3"/>
    <w:rsid w:val="0034234B"/>
    <w:rsid w:val="00342825"/>
    <w:rsid w:val="00346050"/>
    <w:rsid w:val="00351EDE"/>
    <w:rsid w:val="0035286A"/>
    <w:rsid w:val="0035495D"/>
    <w:rsid w:val="003615B5"/>
    <w:rsid w:val="003616D0"/>
    <w:rsid w:val="00372B5A"/>
    <w:rsid w:val="0037611A"/>
    <w:rsid w:val="0037714E"/>
    <w:rsid w:val="0038437D"/>
    <w:rsid w:val="00386E3F"/>
    <w:rsid w:val="00387024"/>
    <w:rsid w:val="00391BB7"/>
    <w:rsid w:val="00394AF6"/>
    <w:rsid w:val="003A4001"/>
    <w:rsid w:val="003B4846"/>
    <w:rsid w:val="003B4F09"/>
    <w:rsid w:val="003B5F7F"/>
    <w:rsid w:val="003B7B0A"/>
    <w:rsid w:val="003C19DD"/>
    <w:rsid w:val="003C27A1"/>
    <w:rsid w:val="003C5A03"/>
    <w:rsid w:val="003E153A"/>
    <w:rsid w:val="003E37F1"/>
    <w:rsid w:val="003E4047"/>
    <w:rsid w:val="003E430B"/>
    <w:rsid w:val="003E494A"/>
    <w:rsid w:val="003E500A"/>
    <w:rsid w:val="003E56E7"/>
    <w:rsid w:val="003E7578"/>
    <w:rsid w:val="003F1E1E"/>
    <w:rsid w:val="003F4355"/>
    <w:rsid w:val="003F4FD5"/>
    <w:rsid w:val="003F53CA"/>
    <w:rsid w:val="00406E51"/>
    <w:rsid w:val="00412F71"/>
    <w:rsid w:val="004141EB"/>
    <w:rsid w:val="00417407"/>
    <w:rsid w:val="004215D4"/>
    <w:rsid w:val="00421A59"/>
    <w:rsid w:val="00421AB7"/>
    <w:rsid w:val="00424ADD"/>
    <w:rsid w:val="00425609"/>
    <w:rsid w:val="00426893"/>
    <w:rsid w:val="00432E8F"/>
    <w:rsid w:val="004339CB"/>
    <w:rsid w:val="0043767D"/>
    <w:rsid w:val="00445199"/>
    <w:rsid w:val="00445F4F"/>
    <w:rsid w:val="00446F53"/>
    <w:rsid w:val="00452F01"/>
    <w:rsid w:val="0045534E"/>
    <w:rsid w:val="0045573C"/>
    <w:rsid w:val="00460034"/>
    <w:rsid w:val="00463D17"/>
    <w:rsid w:val="004642BB"/>
    <w:rsid w:val="00466612"/>
    <w:rsid w:val="004744C8"/>
    <w:rsid w:val="00475463"/>
    <w:rsid w:val="00475FE4"/>
    <w:rsid w:val="00477EC2"/>
    <w:rsid w:val="004915E9"/>
    <w:rsid w:val="00491A9C"/>
    <w:rsid w:val="00491BB7"/>
    <w:rsid w:val="004921FA"/>
    <w:rsid w:val="00492713"/>
    <w:rsid w:val="00493992"/>
    <w:rsid w:val="00495492"/>
    <w:rsid w:val="004A36A6"/>
    <w:rsid w:val="004A412A"/>
    <w:rsid w:val="004A4533"/>
    <w:rsid w:val="004A73C3"/>
    <w:rsid w:val="004B5BB7"/>
    <w:rsid w:val="004C1B86"/>
    <w:rsid w:val="004C771F"/>
    <w:rsid w:val="004D048F"/>
    <w:rsid w:val="004D0D1A"/>
    <w:rsid w:val="004D344E"/>
    <w:rsid w:val="004D34C7"/>
    <w:rsid w:val="004D40DC"/>
    <w:rsid w:val="004D7314"/>
    <w:rsid w:val="004E139C"/>
    <w:rsid w:val="004E2557"/>
    <w:rsid w:val="004E3946"/>
    <w:rsid w:val="004E3A2A"/>
    <w:rsid w:val="004E6201"/>
    <w:rsid w:val="004F0EBB"/>
    <w:rsid w:val="004F296B"/>
    <w:rsid w:val="004F2AC8"/>
    <w:rsid w:val="004F3D2A"/>
    <w:rsid w:val="004F5789"/>
    <w:rsid w:val="004F6A75"/>
    <w:rsid w:val="005045B7"/>
    <w:rsid w:val="005063D0"/>
    <w:rsid w:val="00506AB5"/>
    <w:rsid w:val="00506DBB"/>
    <w:rsid w:val="005070BD"/>
    <w:rsid w:val="005112AB"/>
    <w:rsid w:val="0051303B"/>
    <w:rsid w:val="00513DFB"/>
    <w:rsid w:val="005150D4"/>
    <w:rsid w:val="0052071B"/>
    <w:rsid w:val="005227E4"/>
    <w:rsid w:val="0052656C"/>
    <w:rsid w:val="00526BA5"/>
    <w:rsid w:val="00527CC0"/>
    <w:rsid w:val="00530A86"/>
    <w:rsid w:val="005325A6"/>
    <w:rsid w:val="005329AF"/>
    <w:rsid w:val="0053377F"/>
    <w:rsid w:val="005351D2"/>
    <w:rsid w:val="00543400"/>
    <w:rsid w:val="00546B08"/>
    <w:rsid w:val="00547597"/>
    <w:rsid w:val="00547AB7"/>
    <w:rsid w:val="0055115E"/>
    <w:rsid w:val="00552D50"/>
    <w:rsid w:val="00557CF9"/>
    <w:rsid w:val="0056004A"/>
    <w:rsid w:val="00560A08"/>
    <w:rsid w:val="005624BB"/>
    <w:rsid w:val="00566355"/>
    <w:rsid w:val="00566F7C"/>
    <w:rsid w:val="00567E41"/>
    <w:rsid w:val="0057187E"/>
    <w:rsid w:val="00571BF0"/>
    <w:rsid w:val="00572A90"/>
    <w:rsid w:val="00573B8A"/>
    <w:rsid w:val="005748BD"/>
    <w:rsid w:val="00575BD5"/>
    <w:rsid w:val="00582D9A"/>
    <w:rsid w:val="0059294A"/>
    <w:rsid w:val="005930D0"/>
    <w:rsid w:val="005A0939"/>
    <w:rsid w:val="005A180F"/>
    <w:rsid w:val="005A1BA0"/>
    <w:rsid w:val="005A1CF7"/>
    <w:rsid w:val="005A4704"/>
    <w:rsid w:val="005A5A2A"/>
    <w:rsid w:val="005B0045"/>
    <w:rsid w:val="005B2F3C"/>
    <w:rsid w:val="005C116D"/>
    <w:rsid w:val="005C16BA"/>
    <w:rsid w:val="005C3E75"/>
    <w:rsid w:val="005C5F66"/>
    <w:rsid w:val="005C6D05"/>
    <w:rsid w:val="005C7117"/>
    <w:rsid w:val="005D06CA"/>
    <w:rsid w:val="005D4782"/>
    <w:rsid w:val="005D493C"/>
    <w:rsid w:val="005D7E7E"/>
    <w:rsid w:val="005E1107"/>
    <w:rsid w:val="005E20FB"/>
    <w:rsid w:val="005E6954"/>
    <w:rsid w:val="005E6EBA"/>
    <w:rsid w:val="005F1E0F"/>
    <w:rsid w:val="00600585"/>
    <w:rsid w:val="006053C6"/>
    <w:rsid w:val="00606325"/>
    <w:rsid w:val="00610BC4"/>
    <w:rsid w:val="00613936"/>
    <w:rsid w:val="00617667"/>
    <w:rsid w:val="0062061D"/>
    <w:rsid w:val="0062706C"/>
    <w:rsid w:val="00631437"/>
    <w:rsid w:val="00631532"/>
    <w:rsid w:val="00632248"/>
    <w:rsid w:val="006328C0"/>
    <w:rsid w:val="006423F0"/>
    <w:rsid w:val="0064389F"/>
    <w:rsid w:val="00647581"/>
    <w:rsid w:val="00647BE5"/>
    <w:rsid w:val="006504DD"/>
    <w:rsid w:val="006574CB"/>
    <w:rsid w:val="00657C49"/>
    <w:rsid w:val="00664466"/>
    <w:rsid w:val="006648FB"/>
    <w:rsid w:val="006676CC"/>
    <w:rsid w:val="006732E4"/>
    <w:rsid w:val="00673F1E"/>
    <w:rsid w:val="00675C83"/>
    <w:rsid w:val="00675E5D"/>
    <w:rsid w:val="006913F1"/>
    <w:rsid w:val="006936DE"/>
    <w:rsid w:val="006A12A2"/>
    <w:rsid w:val="006A1DE0"/>
    <w:rsid w:val="006A632D"/>
    <w:rsid w:val="006A7DF9"/>
    <w:rsid w:val="006B0605"/>
    <w:rsid w:val="006B3EBB"/>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F2446"/>
    <w:rsid w:val="006F31F1"/>
    <w:rsid w:val="006F3488"/>
    <w:rsid w:val="006F3EBC"/>
    <w:rsid w:val="006F6BEC"/>
    <w:rsid w:val="00701A23"/>
    <w:rsid w:val="00705551"/>
    <w:rsid w:val="0071175D"/>
    <w:rsid w:val="007121F2"/>
    <w:rsid w:val="00717235"/>
    <w:rsid w:val="00717DA6"/>
    <w:rsid w:val="00721248"/>
    <w:rsid w:val="0072682A"/>
    <w:rsid w:val="00726D64"/>
    <w:rsid w:val="00726E73"/>
    <w:rsid w:val="007276C3"/>
    <w:rsid w:val="00730045"/>
    <w:rsid w:val="0073054D"/>
    <w:rsid w:val="007361F7"/>
    <w:rsid w:val="007379FA"/>
    <w:rsid w:val="00740CF6"/>
    <w:rsid w:val="00741910"/>
    <w:rsid w:val="007425C3"/>
    <w:rsid w:val="00750194"/>
    <w:rsid w:val="007503BB"/>
    <w:rsid w:val="007504FB"/>
    <w:rsid w:val="00750F88"/>
    <w:rsid w:val="00756674"/>
    <w:rsid w:val="0075711D"/>
    <w:rsid w:val="0076008D"/>
    <w:rsid w:val="00763178"/>
    <w:rsid w:val="00763736"/>
    <w:rsid w:val="00763B17"/>
    <w:rsid w:val="00771125"/>
    <w:rsid w:val="00772DC0"/>
    <w:rsid w:val="00773BE5"/>
    <w:rsid w:val="00774976"/>
    <w:rsid w:val="00776A96"/>
    <w:rsid w:val="007836C2"/>
    <w:rsid w:val="007836E3"/>
    <w:rsid w:val="00785644"/>
    <w:rsid w:val="00786CA6"/>
    <w:rsid w:val="007902BE"/>
    <w:rsid w:val="00790D27"/>
    <w:rsid w:val="00792D02"/>
    <w:rsid w:val="007933F6"/>
    <w:rsid w:val="007937EA"/>
    <w:rsid w:val="0079424C"/>
    <w:rsid w:val="007A5C11"/>
    <w:rsid w:val="007B1592"/>
    <w:rsid w:val="007B16F4"/>
    <w:rsid w:val="007B477C"/>
    <w:rsid w:val="007B743F"/>
    <w:rsid w:val="007C0FCF"/>
    <w:rsid w:val="007C54CC"/>
    <w:rsid w:val="007C59EB"/>
    <w:rsid w:val="007C6C14"/>
    <w:rsid w:val="007C730C"/>
    <w:rsid w:val="007D65F2"/>
    <w:rsid w:val="007D701A"/>
    <w:rsid w:val="007E08FF"/>
    <w:rsid w:val="007E1009"/>
    <w:rsid w:val="007E1572"/>
    <w:rsid w:val="007E3A65"/>
    <w:rsid w:val="007E4518"/>
    <w:rsid w:val="007E6403"/>
    <w:rsid w:val="007F0C45"/>
    <w:rsid w:val="007F1EB3"/>
    <w:rsid w:val="007F600D"/>
    <w:rsid w:val="00800591"/>
    <w:rsid w:val="008053B0"/>
    <w:rsid w:val="00805448"/>
    <w:rsid w:val="00807570"/>
    <w:rsid w:val="00814D5F"/>
    <w:rsid w:val="00816DB7"/>
    <w:rsid w:val="00820A3A"/>
    <w:rsid w:val="00821A34"/>
    <w:rsid w:val="008279B2"/>
    <w:rsid w:val="00835368"/>
    <w:rsid w:val="00840365"/>
    <w:rsid w:val="008409B6"/>
    <w:rsid w:val="00840DC0"/>
    <w:rsid w:val="00842C70"/>
    <w:rsid w:val="00843CFA"/>
    <w:rsid w:val="00844441"/>
    <w:rsid w:val="00847628"/>
    <w:rsid w:val="0084779C"/>
    <w:rsid w:val="008517EC"/>
    <w:rsid w:val="00852675"/>
    <w:rsid w:val="008554BD"/>
    <w:rsid w:val="00856ECD"/>
    <w:rsid w:val="008618A0"/>
    <w:rsid w:val="00861A9C"/>
    <w:rsid w:val="00861BF5"/>
    <w:rsid w:val="00862447"/>
    <w:rsid w:val="00862FBC"/>
    <w:rsid w:val="0086429A"/>
    <w:rsid w:val="008647A5"/>
    <w:rsid w:val="008707FB"/>
    <w:rsid w:val="00875BFD"/>
    <w:rsid w:val="00881FEE"/>
    <w:rsid w:val="00885B0B"/>
    <w:rsid w:val="00886ED2"/>
    <w:rsid w:val="00891221"/>
    <w:rsid w:val="0089169B"/>
    <w:rsid w:val="00897798"/>
    <w:rsid w:val="008A3758"/>
    <w:rsid w:val="008A55BC"/>
    <w:rsid w:val="008B210F"/>
    <w:rsid w:val="008B3814"/>
    <w:rsid w:val="008B6CE3"/>
    <w:rsid w:val="008C0A83"/>
    <w:rsid w:val="008C77B4"/>
    <w:rsid w:val="008D1779"/>
    <w:rsid w:val="008D204B"/>
    <w:rsid w:val="008D2360"/>
    <w:rsid w:val="008D3382"/>
    <w:rsid w:val="008E0FB2"/>
    <w:rsid w:val="008F033C"/>
    <w:rsid w:val="008F1762"/>
    <w:rsid w:val="008F19B7"/>
    <w:rsid w:val="00903FA0"/>
    <w:rsid w:val="0090483B"/>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B0B"/>
    <w:rsid w:val="009303DE"/>
    <w:rsid w:val="00930496"/>
    <w:rsid w:val="00933C99"/>
    <w:rsid w:val="009362CD"/>
    <w:rsid w:val="00942299"/>
    <w:rsid w:val="00942A47"/>
    <w:rsid w:val="009449A4"/>
    <w:rsid w:val="0095683A"/>
    <w:rsid w:val="00957679"/>
    <w:rsid w:val="00960608"/>
    <w:rsid w:val="00961BF7"/>
    <w:rsid w:val="00962D28"/>
    <w:rsid w:val="00964AA7"/>
    <w:rsid w:val="009732E1"/>
    <w:rsid w:val="00980BB4"/>
    <w:rsid w:val="00984EBF"/>
    <w:rsid w:val="009852FD"/>
    <w:rsid w:val="00987353"/>
    <w:rsid w:val="00990850"/>
    <w:rsid w:val="00993F7E"/>
    <w:rsid w:val="00994E2E"/>
    <w:rsid w:val="00995E43"/>
    <w:rsid w:val="00997D58"/>
    <w:rsid w:val="009A16A7"/>
    <w:rsid w:val="009A3976"/>
    <w:rsid w:val="009A4828"/>
    <w:rsid w:val="009A5B4C"/>
    <w:rsid w:val="009B253C"/>
    <w:rsid w:val="009B46BA"/>
    <w:rsid w:val="009B567B"/>
    <w:rsid w:val="009B7A65"/>
    <w:rsid w:val="009C181B"/>
    <w:rsid w:val="009C3E36"/>
    <w:rsid w:val="009C4862"/>
    <w:rsid w:val="009C4DC0"/>
    <w:rsid w:val="009C740A"/>
    <w:rsid w:val="009D0A3B"/>
    <w:rsid w:val="009D1059"/>
    <w:rsid w:val="009D2B70"/>
    <w:rsid w:val="009D533D"/>
    <w:rsid w:val="009D57D2"/>
    <w:rsid w:val="009D794C"/>
    <w:rsid w:val="009E0493"/>
    <w:rsid w:val="009E3C77"/>
    <w:rsid w:val="009E7E64"/>
    <w:rsid w:val="009F2C7B"/>
    <w:rsid w:val="009F2F6E"/>
    <w:rsid w:val="009F5B2A"/>
    <w:rsid w:val="00A0106F"/>
    <w:rsid w:val="00A01EBA"/>
    <w:rsid w:val="00A06159"/>
    <w:rsid w:val="00A100A6"/>
    <w:rsid w:val="00A100D4"/>
    <w:rsid w:val="00A13D6E"/>
    <w:rsid w:val="00A13DA8"/>
    <w:rsid w:val="00A16987"/>
    <w:rsid w:val="00A21FE1"/>
    <w:rsid w:val="00A237FD"/>
    <w:rsid w:val="00A2765D"/>
    <w:rsid w:val="00A30184"/>
    <w:rsid w:val="00A34C76"/>
    <w:rsid w:val="00A53F0D"/>
    <w:rsid w:val="00A56144"/>
    <w:rsid w:val="00A561B0"/>
    <w:rsid w:val="00A56D4F"/>
    <w:rsid w:val="00A60A5E"/>
    <w:rsid w:val="00A60B4F"/>
    <w:rsid w:val="00A63C76"/>
    <w:rsid w:val="00A71BCC"/>
    <w:rsid w:val="00A72300"/>
    <w:rsid w:val="00A7295D"/>
    <w:rsid w:val="00A756A0"/>
    <w:rsid w:val="00A760FE"/>
    <w:rsid w:val="00A81810"/>
    <w:rsid w:val="00A83A3B"/>
    <w:rsid w:val="00A94DE0"/>
    <w:rsid w:val="00A9756D"/>
    <w:rsid w:val="00A9773A"/>
    <w:rsid w:val="00AA04D3"/>
    <w:rsid w:val="00AA0888"/>
    <w:rsid w:val="00AA236D"/>
    <w:rsid w:val="00AA3C8E"/>
    <w:rsid w:val="00AA6804"/>
    <w:rsid w:val="00AA6B91"/>
    <w:rsid w:val="00AA6CC5"/>
    <w:rsid w:val="00AB0628"/>
    <w:rsid w:val="00AB0BD6"/>
    <w:rsid w:val="00AB3E8A"/>
    <w:rsid w:val="00AB6988"/>
    <w:rsid w:val="00AC68B2"/>
    <w:rsid w:val="00AC78F3"/>
    <w:rsid w:val="00AD10A2"/>
    <w:rsid w:val="00AD10CC"/>
    <w:rsid w:val="00AD343D"/>
    <w:rsid w:val="00AD3BEC"/>
    <w:rsid w:val="00AD5159"/>
    <w:rsid w:val="00AD614D"/>
    <w:rsid w:val="00AD6C7E"/>
    <w:rsid w:val="00AD727A"/>
    <w:rsid w:val="00AD7E5A"/>
    <w:rsid w:val="00AE3DAC"/>
    <w:rsid w:val="00AE4346"/>
    <w:rsid w:val="00AE6C02"/>
    <w:rsid w:val="00AF01A9"/>
    <w:rsid w:val="00AF0F9D"/>
    <w:rsid w:val="00AF6118"/>
    <w:rsid w:val="00B036EF"/>
    <w:rsid w:val="00B04577"/>
    <w:rsid w:val="00B15E8D"/>
    <w:rsid w:val="00B16457"/>
    <w:rsid w:val="00B2129C"/>
    <w:rsid w:val="00B2360B"/>
    <w:rsid w:val="00B24974"/>
    <w:rsid w:val="00B256F9"/>
    <w:rsid w:val="00B31BCF"/>
    <w:rsid w:val="00B34536"/>
    <w:rsid w:val="00B40704"/>
    <w:rsid w:val="00B44F32"/>
    <w:rsid w:val="00B50B20"/>
    <w:rsid w:val="00B51A54"/>
    <w:rsid w:val="00B530B8"/>
    <w:rsid w:val="00B55D9F"/>
    <w:rsid w:val="00B61C21"/>
    <w:rsid w:val="00B63E53"/>
    <w:rsid w:val="00B64155"/>
    <w:rsid w:val="00B64F8B"/>
    <w:rsid w:val="00B66465"/>
    <w:rsid w:val="00B75483"/>
    <w:rsid w:val="00B8517D"/>
    <w:rsid w:val="00B868EE"/>
    <w:rsid w:val="00B87DFE"/>
    <w:rsid w:val="00B90059"/>
    <w:rsid w:val="00B915D2"/>
    <w:rsid w:val="00B92A5C"/>
    <w:rsid w:val="00B94C8A"/>
    <w:rsid w:val="00B95115"/>
    <w:rsid w:val="00B95FEB"/>
    <w:rsid w:val="00BA2241"/>
    <w:rsid w:val="00BA3D74"/>
    <w:rsid w:val="00BA4CE9"/>
    <w:rsid w:val="00BA6334"/>
    <w:rsid w:val="00BA6B8F"/>
    <w:rsid w:val="00BB01E0"/>
    <w:rsid w:val="00BB2921"/>
    <w:rsid w:val="00BB7D20"/>
    <w:rsid w:val="00BC0334"/>
    <w:rsid w:val="00BC2A3D"/>
    <w:rsid w:val="00BC30B4"/>
    <w:rsid w:val="00BC33F5"/>
    <w:rsid w:val="00BC4788"/>
    <w:rsid w:val="00BC6263"/>
    <w:rsid w:val="00BC69F9"/>
    <w:rsid w:val="00BD1D5D"/>
    <w:rsid w:val="00BD3131"/>
    <w:rsid w:val="00BD35B6"/>
    <w:rsid w:val="00BD4E3D"/>
    <w:rsid w:val="00BE140A"/>
    <w:rsid w:val="00BE604D"/>
    <w:rsid w:val="00BE6271"/>
    <w:rsid w:val="00BF61AE"/>
    <w:rsid w:val="00BF6254"/>
    <w:rsid w:val="00BF769E"/>
    <w:rsid w:val="00C012A6"/>
    <w:rsid w:val="00C015C4"/>
    <w:rsid w:val="00C0188C"/>
    <w:rsid w:val="00C02CC7"/>
    <w:rsid w:val="00C065A5"/>
    <w:rsid w:val="00C11B83"/>
    <w:rsid w:val="00C121A5"/>
    <w:rsid w:val="00C15D96"/>
    <w:rsid w:val="00C178AC"/>
    <w:rsid w:val="00C240B0"/>
    <w:rsid w:val="00C2460E"/>
    <w:rsid w:val="00C251CC"/>
    <w:rsid w:val="00C26986"/>
    <w:rsid w:val="00C33529"/>
    <w:rsid w:val="00C36D7D"/>
    <w:rsid w:val="00C41DA0"/>
    <w:rsid w:val="00C42F67"/>
    <w:rsid w:val="00C454F2"/>
    <w:rsid w:val="00C45ABB"/>
    <w:rsid w:val="00C46A48"/>
    <w:rsid w:val="00C46D52"/>
    <w:rsid w:val="00C505D8"/>
    <w:rsid w:val="00C528D6"/>
    <w:rsid w:val="00C5359C"/>
    <w:rsid w:val="00C54F80"/>
    <w:rsid w:val="00C6234B"/>
    <w:rsid w:val="00C62B54"/>
    <w:rsid w:val="00C630D9"/>
    <w:rsid w:val="00C67D97"/>
    <w:rsid w:val="00C67FCB"/>
    <w:rsid w:val="00C72634"/>
    <w:rsid w:val="00C7694F"/>
    <w:rsid w:val="00C77904"/>
    <w:rsid w:val="00C815B3"/>
    <w:rsid w:val="00C912BF"/>
    <w:rsid w:val="00C95687"/>
    <w:rsid w:val="00CA181D"/>
    <w:rsid w:val="00CA3FA9"/>
    <w:rsid w:val="00CA6E99"/>
    <w:rsid w:val="00CB2D04"/>
    <w:rsid w:val="00CB347F"/>
    <w:rsid w:val="00CB3B1E"/>
    <w:rsid w:val="00CB4ED7"/>
    <w:rsid w:val="00CC3338"/>
    <w:rsid w:val="00CC35D1"/>
    <w:rsid w:val="00CC5D91"/>
    <w:rsid w:val="00CC7267"/>
    <w:rsid w:val="00CC7CD1"/>
    <w:rsid w:val="00CC7F10"/>
    <w:rsid w:val="00CD17EC"/>
    <w:rsid w:val="00CD7573"/>
    <w:rsid w:val="00CE574C"/>
    <w:rsid w:val="00CE5D9A"/>
    <w:rsid w:val="00CE69CA"/>
    <w:rsid w:val="00CE7CE3"/>
    <w:rsid w:val="00CF06D0"/>
    <w:rsid w:val="00CF07D1"/>
    <w:rsid w:val="00CF08A1"/>
    <w:rsid w:val="00CF58AF"/>
    <w:rsid w:val="00CF5D48"/>
    <w:rsid w:val="00CF5E03"/>
    <w:rsid w:val="00CF6C4C"/>
    <w:rsid w:val="00D02DC1"/>
    <w:rsid w:val="00D04584"/>
    <w:rsid w:val="00D05104"/>
    <w:rsid w:val="00D056CF"/>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1A22"/>
    <w:rsid w:val="00D44039"/>
    <w:rsid w:val="00D506FF"/>
    <w:rsid w:val="00D56957"/>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90B93"/>
    <w:rsid w:val="00D9136C"/>
    <w:rsid w:val="00D95404"/>
    <w:rsid w:val="00D95F69"/>
    <w:rsid w:val="00D9633F"/>
    <w:rsid w:val="00DA0459"/>
    <w:rsid w:val="00DA093D"/>
    <w:rsid w:val="00DA3A51"/>
    <w:rsid w:val="00DA4FC5"/>
    <w:rsid w:val="00DA59DF"/>
    <w:rsid w:val="00DB0499"/>
    <w:rsid w:val="00DB0DE0"/>
    <w:rsid w:val="00DB3B7F"/>
    <w:rsid w:val="00DB4E96"/>
    <w:rsid w:val="00DC0BA3"/>
    <w:rsid w:val="00DC7282"/>
    <w:rsid w:val="00DD0AE6"/>
    <w:rsid w:val="00DD3B9F"/>
    <w:rsid w:val="00DD440A"/>
    <w:rsid w:val="00DD57A0"/>
    <w:rsid w:val="00DD6758"/>
    <w:rsid w:val="00DD72D6"/>
    <w:rsid w:val="00DE00BF"/>
    <w:rsid w:val="00DE1C87"/>
    <w:rsid w:val="00DE3496"/>
    <w:rsid w:val="00DE40C6"/>
    <w:rsid w:val="00DE6B30"/>
    <w:rsid w:val="00DF3665"/>
    <w:rsid w:val="00DF3E43"/>
    <w:rsid w:val="00E0018F"/>
    <w:rsid w:val="00E008F3"/>
    <w:rsid w:val="00E04217"/>
    <w:rsid w:val="00E047E5"/>
    <w:rsid w:val="00E049AF"/>
    <w:rsid w:val="00E05DB8"/>
    <w:rsid w:val="00E0744E"/>
    <w:rsid w:val="00E105D0"/>
    <w:rsid w:val="00E108B4"/>
    <w:rsid w:val="00E14906"/>
    <w:rsid w:val="00E14F6A"/>
    <w:rsid w:val="00E2234C"/>
    <w:rsid w:val="00E2286E"/>
    <w:rsid w:val="00E23002"/>
    <w:rsid w:val="00E26CC4"/>
    <w:rsid w:val="00E27E75"/>
    <w:rsid w:val="00E30B61"/>
    <w:rsid w:val="00E32DBD"/>
    <w:rsid w:val="00E401DB"/>
    <w:rsid w:val="00E41A36"/>
    <w:rsid w:val="00E45497"/>
    <w:rsid w:val="00E53BE9"/>
    <w:rsid w:val="00E60630"/>
    <w:rsid w:val="00E62FC2"/>
    <w:rsid w:val="00E63656"/>
    <w:rsid w:val="00E6408E"/>
    <w:rsid w:val="00E71FE8"/>
    <w:rsid w:val="00E73272"/>
    <w:rsid w:val="00E74694"/>
    <w:rsid w:val="00E74BCA"/>
    <w:rsid w:val="00E75F40"/>
    <w:rsid w:val="00E779E2"/>
    <w:rsid w:val="00E80DE5"/>
    <w:rsid w:val="00E83DB1"/>
    <w:rsid w:val="00E83E04"/>
    <w:rsid w:val="00E86360"/>
    <w:rsid w:val="00E91738"/>
    <w:rsid w:val="00E95A79"/>
    <w:rsid w:val="00E9732F"/>
    <w:rsid w:val="00E9779B"/>
    <w:rsid w:val="00E97A3A"/>
    <w:rsid w:val="00EA0A01"/>
    <w:rsid w:val="00EA17DC"/>
    <w:rsid w:val="00EB0709"/>
    <w:rsid w:val="00EB20AA"/>
    <w:rsid w:val="00EB2600"/>
    <w:rsid w:val="00EB3956"/>
    <w:rsid w:val="00EB6FB7"/>
    <w:rsid w:val="00EC3ED7"/>
    <w:rsid w:val="00EC5352"/>
    <w:rsid w:val="00EC6031"/>
    <w:rsid w:val="00EC60BE"/>
    <w:rsid w:val="00ED1660"/>
    <w:rsid w:val="00ED25D1"/>
    <w:rsid w:val="00ED5DFA"/>
    <w:rsid w:val="00EE1EE6"/>
    <w:rsid w:val="00EE2838"/>
    <w:rsid w:val="00EE6670"/>
    <w:rsid w:val="00EE713D"/>
    <w:rsid w:val="00EF0071"/>
    <w:rsid w:val="00EF121D"/>
    <w:rsid w:val="00EF40AE"/>
    <w:rsid w:val="00EF4866"/>
    <w:rsid w:val="00EF706D"/>
    <w:rsid w:val="00F02508"/>
    <w:rsid w:val="00F02D52"/>
    <w:rsid w:val="00F03739"/>
    <w:rsid w:val="00F04054"/>
    <w:rsid w:val="00F0505A"/>
    <w:rsid w:val="00F07BA0"/>
    <w:rsid w:val="00F11BFE"/>
    <w:rsid w:val="00F124A1"/>
    <w:rsid w:val="00F20BEA"/>
    <w:rsid w:val="00F21383"/>
    <w:rsid w:val="00F2357B"/>
    <w:rsid w:val="00F25EF8"/>
    <w:rsid w:val="00F27CAD"/>
    <w:rsid w:val="00F34E3C"/>
    <w:rsid w:val="00F42F8F"/>
    <w:rsid w:val="00F44B75"/>
    <w:rsid w:val="00F46AAD"/>
    <w:rsid w:val="00F47048"/>
    <w:rsid w:val="00F52944"/>
    <w:rsid w:val="00F61058"/>
    <w:rsid w:val="00F61B7D"/>
    <w:rsid w:val="00F63098"/>
    <w:rsid w:val="00F64EFC"/>
    <w:rsid w:val="00F732C0"/>
    <w:rsid w:val="00F75C12"/>
    <w:rsid w:val="00F804B3"/>
    <w:rsid w:val="00F82BD8"/>
    <w:rsid w:val="00F85E8D"/>
    <w:rsid w:val="00F91F8B"/>
    <w:rsid w:val="00F92114"/>
    <w:rsid w:val="00F966E9"/>
    <w:rsid w:val="00F979FE"/>
    <w:rsid w:val="00FA0141"/>
    <w:rsid w:val="00FA4B19"/>
    <w:rsid w:val="00FA5106"/>
    <w:rsid w:val="00FB0267"/>
    <w:rsid w:val="00FB0C4B"/>
    <w:rsid w:val="00FB0C65"/>
    <w:rsid w:val="00FC3738"/>
    <w:rsid w:val="00FC380F"/>
    <w:rsid w:val="00FD0718"/>
    <w:rsid w:val="00FD152C"/>
    <w:rsid w:val="00FD1962"/>
    <w:rsid w:val="00FD2FF7"/>
    <w:rsid w:val="00FD6143"/>
    <w:rsid w:val="00FE0F7B"/>
    <w:rsid w:val="00FE3BAF"/>
    <w:rsid w:val="00FE5312"/>
    <w:rsid w:val="00FE761B"/>
    <w:rsid w:val="00FF189A"/>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4"/>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5"/>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189"/>
      </w:numPr>
    </w:pPr>
  </w:style>
  <w:style w:type="numbering" w:customStyle="1" w:styleId="WW8Num31">
    <w:name w:val="WW8Num31"/>
    <w:basedOn w:val="Bezlisty"/>
    <w:rsid w:val="007C59EB"/>
    <w:pPr>
      <w:numPr>
        <w:numId w:val="2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http://espd.uzp.gov.pl/"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efakturacent@rars.gov.pl" TargetMode="Externa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od@rars.gov.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kancelaria@rars.gov.p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zp@rars.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https://platformazakupowa.pl/p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C0C7-17C3-4A7C-A62C-39A490B6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33</Pages>
  <Words>10835</Words>
  <Characters>65015</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75699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Jankowski Maciej</cp:lastModifiedBy>
  <cp:revision>24</cp:revision>
  <cp:lastPrinted>2021-03-15T11:25:00Z</cp:lastPrinted>
  <dcterms:created xsi:type="dcterms:W3CDTF">2021-03-22T07:11:00Z</dcterms:created>
  <dcterms:modified xsi:type="dcterms:W3CDTF">2021-03-23T13:53:00Z</dcterms:modified>
</cp:coreProperties>
</file>