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3DBA2298" w:rsidR="008B476F" w:rsidRPr="00DE3945" w:rsidRDefault="00872E9C" w:rsidP="00872E9C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872E9C">
              <w:rPr>
                <w:rFonts w:ascii="Arial" w:hAnsi="Arial" w:cs="Arial"/>
                <w:sz w:val="20"/>
              </w:rPr>
              <w:t>Przebudowa i rozbudowa budynku szpitalnego nr 6A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77777777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7C13B6">
        <w:rPr>
          <w:rFonts w:ascii="Arial" w:hAnsi="Arial" w:cs="Arial"/>
        </w:rPr>
        <w:t>roboty budowlane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9C84" w14:textId="77777777" w:rsidR="002E5DF5" w:rsidRDefault="002E5DF5" w:rsidP="00193B78">
      <w:pPr>
        <w:spacing w:after="0" w:line="240" w:lineRule="auto"/>
      </w:pPr>
      <w:r>
        <w:separator/>
      </w:r>
    </w:p>
  </w:endnote>
  <w:endnote w:type="continuationSeparator" w:id="0">
    <w:p w14:paraId="6F40EECD" w14:textId="77777777" w:rsidR="002E5DF5" w:rsidRDefault="002E5DF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4328" w14:textId="77777777" w:rsidR="002E5DF5" w:rsidRDefault="002E5DF5" w:rsidP="00193B78">
      <w:pPr>
        <w:spacing w:after="0" w:line="240" w:lineRule="auto"/>
      </w:pPr>
      <w:r>
        <w:separator/>
      </w:r>
    </w:p>
  </w:footnote>
  <w:footnote w:type="continuationSeparator" w:id="0">
    <w:p w14:paraId="7D66CF55" w14:textId="77777777" w:rsidR="002E5DF5" w:rsidRDefault="002E5DF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18F5A2D8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872E9C">
      <w:rPr>
        <w:rFonts w:ascii="Arial" w:eastAsia="Times New Roman" w:hAnsi="Arial" w:cs="Arial"/>
        <w:i/>
        <w:sz w:val="20"/>
        <w:szCs w:val="20"/>
        <w:lang w:eastAsia="pl-PL"/>
      </w:rPr>
      <w:t>25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E5DF5"/>
    <w:rsid w:val="002F2C99"/>
    <w:rsid w:val="00320E05"/>
    <w:rsid w:val="0034131B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72E9C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226</cp:revision>
  <cp:lastPrinted>2022-04-05T05:40:00Z</cp:lastPrinted>
  <dcterms:created xsi:type="dcterms:W3CDTF">2013-05-26T19:25:00Z</dcterms:created>
  <dcterms:modified xsi:type="dcterms:W3CDTF">2022-06-15T08:08:00Z</dcterms:modified>
</cp:coreProperties>
</file>