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77FC" w14:textId="125FE16A" w:rsidR="000E4E78" w:rsidRPr="001808D5" w:rsidRDefault="000E4E78" w:rsidP="00CA6743">
      <w:pPr>
        <w:spacing w:line="360" w:lineRule="auto"/>
        <w:rPr>
          <w:b/>
          <w:bCs/>
          <w:sz w:val="22"/>
          <w:szCs w:val="22"/>
        </w:rPr>
      </w:pPr>
      <w:r w:rsidRPr="001808D5">
        <w:rPr>
          <w:b/>
          <w:bCs/>
          <w:sz w:val="22"/>
          <w:szCs w:val="22"/>
        </w:rPr>
        <w:t>WZÓR UMOWY</w:t>
      </w:r>
    </w:p>
    <w:p w14:paraId="03576DA9" w14:textId="36C33B11" w:rsidR="00CA6743" w:rsidRPr="00874E5D" w:rsidRDefault="00CA6743" w:rsidP="00CA6743">
      <w:pPr>
        <w:spacing w:line="360" w:lineRule="auto"/>
        <w:rPr>
          <w:sz w:val="22"/>
          <w:szCs w:val="22"/>
        </w:rPr>
      </w:pPr>
      <w:r w:rsidRPr="001808D5">
        <w:rPr>
          <w:b/>
          <w:bCs/>
          <w:sz w:val="22"/>
          <w:szCs w:val="22"/>
        </w:rPr>
        <w:t>UMOWA NR ……………………</w:t>
      </w:r>
    </w:p>
    <w:p w14:paraId="7F96A976" w14:textId="77777777" w:rsidR="000E4E78" w:rsidRPr="00874E5D" w:rsidRDefault="000E4E78" w:rsidP="00CA6743">
      <w:pPr>
        <w:spacing w:line="360" w:lineRule="auto"/>
        <w:rPr>
          <w:sz w:val="22"/>
          <w:szCs w:val="22"/>
        </w:rPr>
      </w:pPr>
    </w:p>
    <w:p w14:paraId="031EFE34" w14:textId="5420BC34" w:rsidR="000E4E78" w:rsidRPr="00874E5D" w:rsidRDefault="00FF4651" w:rsidP="00CA6743">
      <w:pPr>
        <w:spacing w:line="360" w:lineRule="auto"/>
        <w:jc w:val="left"/>
        <w:rPr>
          <w:sz w:val="22"/>
          <w:szCs w:val="22"/>
        </w:rPr>
      </w:pPr>
      <w:r w:rsidRPr="00874E5D">
        <w:rPr>
          <w:sz w:val="22"/>
          <w:szCs w:val="22"/>
        </w:rPr>
        <w:t>s</w:t>
      </w:r>
      <w:r w:rsidR="00CA6743" w:rsidRPr="00874E5D">
        <w:rPr>
          <w:sz w:val="22"/>
          <w:szCs w:val="22"/>
        </w:rPr>
        <w:t>porządzona</w:t>
      </w:r>
      <w:r w:rsidR="000E4E78" w:rsidRPr="00874E5D">
        <w:rPr>
          <w:sz w:val="22"/>
          <w:szCs w:val="22"/>
        </w:rPr>
        <w:t xml:space="preserve"> w dniu ...........................................</w:t>
      </w:r>
      <w:r w:rsidR="00CA6743" w:rsidRPr="00874E5D">
        <w:rPr>
          <w:sz w:val="22"/>
          <w:szCs w:val="22"/>
        </w:rPr>
        <w:t xml:space="preserve"> </w:t>
      </w:r>
      <w:r w:rsidR="000E4E78" w:rsidRPr="00874E5D">
        <w:rPr>
          <w:sz w:val="22"/>
          <w:szCs w:val="22"/>
        </w:rPr>
        <w:t xml:space="preserve">pomiędzy: </w:t>
      </w:r>
    </w:p>
    <w:p w14:paraId="020C0B10" w14:textId="77777777" w:rsidR="00FF4651" w:rsidRPr="00874E5D" w:rsidRDefault="00FF4651" w:rsidP="00CA6743">
      <w:pPr>
        <w:spacing w:line="360" w:lineRule="auto"/>
        <w:jc w:val="left"/>
        <w:rPr>
          <w:sz w:val="22"/>
          <w:szCs w:val="22"/>
        </w:rPr>
      </w:pPr>
    </w:p>
    <w:p w14:paraId="27F21D57" w14:textId="3C758F3F" w:rsidR="00E935BE" w:rsidRPr="00874E5D" w:rsidRDefault="000E4E78" w:rsidP="00F41557">
      <w:pPr>
        <w:spacing w:line="360" w:lineRule="auto"/>
        <w:jc w:val="left"/>
        <w:rPr>
          <w:sz w:val="22"/>
          <w:szCs w:val="22"/>
        </w:rPr>
      </w:pPr>
      <w:r w:rsidRPr="00874E5D">
        <w:rPr>
          <w:b/>
          <w:bCs/>
          <w:sz w:val="22"/>
          <w:szCs w:val="22"/>
        </w:rPr>
        <w:t>Uniwersytetem Wrocławskim</w:t>
      </w:r>
      <w:r w:rsidRPr="00874E5D">
        <w:rPr>
          <w:sz w:val="22"/>
          <w:szCs w:val="22"/>
        </w:rPr>
        <w:t xml:space="preserve"> </w:t>
      </w:r>
      <w:r w:rsidR="00CA6743" w:rsidRPr="00874E5D">
        <w:rPr>
          <w:sz w:val="22"/>
          <w:szCs w:val="22"/>
        </w:rPr>
        <w:t>z siedzibą przy pl. Uniwersyteckim 1, 50-137 Wrocław, NIP</w:t>
      </w:r>
      <w:r w:rsidR="00E11F75">
        <w:rPr>
          <w:sz w:val="22"/>
          <w:szCs w:val="22"/>
        </w:rPr>
        <w:t> </w:t>
      </w:r>
      <w:r w:rsidR="00CA6743" w:rsidRPr="00874E5D">
        <w:rPr>
          <w:sz w:val="22"/>
          <w:szCs w:val="22"/>
        </w:rPr>
        <w:t>8960005408, REGON 000001301, który reprezentuje</w:t>
      </w:r>
      <w:r w:rsidR="00E935BE" w:rsidRPr="00874E5D">
        <w:rPr>
          <w:sz w:val="22"/>
          <w:szCs w:val="22"/>
        </w:rPr>
        <w:t>:</w:t>
      </w:r>
      <w:r w:rsidR="00CA6743" w:rsidRPr="00874E5D">
        <w:rPr>
          <w:sz w:val="22"/>
          <w:szCs w:val="22"/>
        </w:rPr>
        <w:t xml:space="preserve"> </w:t>
      </w:r>
    </w:p>
    <w:p w14:paraId="01DD70C9" w14:textId="77777777" w:rsidR="00874E5D" w:rsidRDefault="00E935BE" w:rsidP="00F41557">
      <w:pPr>
        <w:spacing w:line="360" w:lineRule="auto"/>
        <w:jc w:val="left"/>
        <w:rPr>
          <w:sz w:val="22"/>
          <w:szCs w:val="22"/>
        </w:rPr>
      </w:pPr>
      <w:r w:rsidRPr="00874E5D">
        <w:rPr>
          <w:sz w:val="22"/>
          <w:szCs w:val="22"/>
        </w:rPr>
        <w:t>Barbara Starnawska – Dyrektor Generalna</w:t>
      </w:r>
      <w:r w:rsidR="00874E5D">
        <w:rPr>
          <w:sz w:val="22"/>
          <w:szCs w:val="22"/>
        </w:rPr>
        <w:t>,</w:t>
      </w:r>
    </w:p>
    <w:p w14:paraId="51E889A9" w14:textId="06E0FD3F" w:rsidR="000E4E78" w:rsidRPr="00874E5D" w:rsidRDefault="00CA6743" w:rsidP="00874E5D">
      <w:pPr>
        <w:spacing w:line="360" w:lineRule="auto"/>
        <w:jc w:val="left"/>
        <w:rPr>
          <w:sz w:val="22"/>
          <w:szCs w:val="22"/>
        </w:rPr>
      </w:pPr>
      <w:r w:rsidRPr="00874E5D">
        <w:rPr>
          <w:sz w:val="22"/>
          <w:szCs w:val="22"/>
        </w:rPr>
        <w:t>na podstawie pełnomocnictwa udzielonego przez Rektora Uniwersytetu Wrocławskiego</w:t>
      </w:r>
      <w:r w:rsidR="00874E5D">
        <w:rPr>
          <w:sz w:val="22"/>
          <w:szCs w:val="22"/>
        </w:rPr>
        <w:t>,</w:t>
      </w:r>
    </w:p>
    <w:p w14:paraId="53AD2869" w14:textId="580AA37D" w:rsidR="00CA6743" w:rsidRPr="00874E5D" w:rsidRDefault="00CA6743" w:rsidP="00874E5D">
      <w:pPr>
        <w:spacing w:line="360" w:lineRule="auto"/>
        <w:jc w:val="left"/>
        <w:rPr>
          <w:sz w:val="22"/>
          <w:szCs w:val="22"/>
        </w:rPr>
      </w:pPr>
      <w:r w:rsidRPr="00874E5D">
        <w:rPr>
          <w:sz w:val="22"/>
          <w:szCs w:val="22"/>
        </w:rPr>
        <w:t>w dalszej części zwanym „</w:t>
      </w:r>
      <w:r w:rsidRPr="00874E5D">
        <w:rPr>
          <w:b/>
          <w:bCs/>
          <w:sz w:val="22"/>
          <w:szCs w:val="22"/>
        </w:rPr>
        <w:t>Zamawiającym</w:t>
      </w:r>
      <w:r w:rsidRPr="00874E5D">
        <w:rPr>
          <w:sz w:val="22"/>
          <w:szCs w:val="22"/>
        </w:rPr>
        <w:t>”</w:t>
      </w:r>
    </w:p>
    <w:p w14:paraId="59788B2E" w14:textId="77777777" w:rsidR="000E4E78" w:rsidRPr="00874E5D" w:rsidRDefault="000E4E78" w:rsidP="00CA6743">
      <w:pPr>
        <w:spacing w:line="360" w:lineRule="auto"/>
        <w:jc w:val="left"/>
        <w:rPr>
          <w:sz w:val="22"/>
          <w:szCs w:val="22"/>
        </w:rPr>
      </w:pPr>
      <w:r w:rsidRPr="00874E5D">
        <w:rPr>
          <w:sz w:val="22"/>
          <w:szCs w:val="22"/>
        </w:rPr>
        <w:t xml:space="preserve">a </w:t>
      </w:r>
    </w:p>
    <w:p w14:paraId="533BF697" w14:textId="293D4D17" w:rsidR="000E4E78" w:rsidRPr="00874E5D" w:rsidRDefault="000E4E78" w:rsidP="00CA6743">
      <w:pPr>
        <w:spacing w:line="360" w:lineRule="auto"/>
        <w:jc w:val="left"/>
        <w:rPr>
          <w:sz w:val="22"/>
          <w:szCs w:val="22"/>
        </w:rPr>
      </w:pPr>
      <w:r w:rsidRPr="00874E5D">
        <w:rPr>
          <w:sz w:val="22"/>
          <w:szCs w:val="22"/>
        </w:rPr>
        <w:t>firmą: ........................................................................</w:t>
      </w:r>
      <w:r w:rsidR="00874E5D">
        <w:rPr>
          <w:sz w:val="22"/>
          <w:szCs w:val="22"/>
        </w:rPr>
        <w:t>..</w:t>
      </w:r>
    </w:p>
    <w:p w14:paraId="3E6FEF1A" w14:textId="544F6FFB" w:rsidR="000E4E78" w:rsidRPr="00874E5D" w:rsidRDefault="000E4E78" w:rsidP="00CA6743">
      <w:pPr>
        <w:spacing w:line="360" w:lineRule="auto"/>
        <w:jc w:val="left"/>
        <w:rPr>
          <w:b/>
          <w:sz w:val="22"/>
          <w:szCs w:val="22"/>
        </w:rPr>
      </w:pPr>
      <w:r w:rsidRPr="00874E5D">
        <w:rPr>
          <w:sz w:val="22"/>
          <w:szCs w:val="22"/>
        </w:rPr>
        <w:t>zarejestrowaną w: .......................................................</w:t>
      </w:r>
    </w:p>
    <w:p w14:paraId="67347B21" w14:textId="750F12A6" w:rsidR="000E4E78" w:rsidRPr="00874E5D" w:rsidRDefault="000E4E78" w:rsidP="00CA6743">
      <w:pPr>
        <w:spacing w:line="360" w:lineRule="auto"/>
        <w:jc w:val="left"/>
        <w:rPr>
          <w:sz w:val="22"/>
          <w:szCs w:val="22"/>
        </w:rPr>
      </w:pPr>
      <w:r w:rsidRPr="00874E5D">
        <w:rPr>
          <w:sz w:val="22"/>
          <w:szCs w:val="22"/>
        </w:rPr>
        <w:t>z siedzibą: ..................................................................</w:t>
      </w:r>
      <w:r w:rsidR="00874E5D">
        <w:rPr>
          <w:sz w:val="22"/>
          <w:szCs w:val="22"/>
        </w:rPr>
        <w:t>.</w:t>
      </w:r>
    </w:p>
    <w:p w14:paraId="63649427" w14:textId="0CA90A80" w:rsidR="000E4E78" w:rsidRPr="00874E5D" w:rsidRDefault="000E4E78" w:rsidP="00CA6743">
      <w:pPr>
        <w:spacing w:line="360" w:lineRule="auto"/>
        <w:jc w:val="left"/>
        <w:rPr>
          <w:sz w:val="22"/>
          <w:szCs w:val="22"/>
        </w:rPr>
      </w:pPr>
      <w:r w:rsidRPr="00874E5D">
        <w:rPr>
          <w:sz w:val="22"/>
          <w:szCs w:val="22"/>
        </w:rPr>
        <w:t>nr identyfikacyjny NIP: ..............................................</w:t>
      </w:r>
    </w:p>
    <w:p w14:paraId="17A43CA6" w14:textId="5913539C" w:rsidR="000E4E78" w:rsidRPr="00874E5D" w:rsidRDefault="000E4E78" w:rsidP="00CA6743">
      <w:pPr>
        <w:spacing w:line="360" w:lineRule="auto"/>
        <w:jc w:val="left"/>
        <w:rPr>
          <w:sz w:val="22"/>
          <w:szCs w:val="22"/>
        </w:rPr>
      </w:pPr>
      <w:r w:rsidRPr="00874E5D">
        <w:rPr>
          <w:sz w:val="22"/>
          <w:szCs w:val="22"/>
        </w:rPr>
        <w:t>reprezentowaną przez:</w:t>
      </w:r>
      <w:r w:rsidR="00CA6743" w:rsidRPr="00874E5D">
        <w:rPr>
          <w:sz w:val="22"/>
          <w:szCs w:val="22"/>
        </w:rPr>
        <w:t xml:space="preserve"> ……………………………………………………</w:t>
      </w:r>
      <w:r w:rsidR="00355434" w:rsidRPr="00874E5D">
        <w:rPr>
          <w:sz w:val="22"/>
          <w:szCs w:val="22"/>
        </w:rPr>
        <w:t>….</w:t>
      </w:r>
    </w:p>
    <w:p w14:paraId="12B77164" w14:textId="0EACF186" w:rsidR="000E4E78" w:rsidRPr="00874E5D" w:rsidRDefault="00CA6743" w:rsidP="00CA6743">
      <w:pPr>
        <w:spacing w:line="360" w:lineRule="auto"/>
        <w:jc w:val="left"/>
        <w:rPr>
          <w:sz w:val="22"/>
          <w:szCs w:val="22"/>
        </w:rPr>
      </w:pPr>
      <w:r w:rsidRPr="00874E5D">
        <w:rPr>
          <w:sz w:val="22"/>
          <w:szCs w:val="22"/>
        </w:rPr>
        <w:t>w dalszej części zwanym „</w:t>
      </w:r>
      <w:r w:rsidRPr="00A34090">
        <w:rPr>
          <w:b/>
          <w:bCs/>
          <w:sz w:val="22"/>
          <w:szCs w:val="22"/>
        </w:rPr>
        <w:t>Wykonawcą</w:t>
      </w:r>
      <w:r w:rsidRPr="00874E5D">
        <w:rPr>
          <w:sz w:val="22"/>
          <w:szCs w:val="22"/>
        </w:rPr>
        <w:t>”</w:t>
      </w:r>
    </w:p>
    <w:p w14:paraId="1BBA5DC6" w14:textId="77777777" w:rsidR="00FF4651" w:rsidRPr="00874E5D" w:rsidRDefault="00FF4651" w:rsidP="00CA6743">
      <w:pPr>
        <w:spacing w:line="360" w:lineRule="auto"/>
        <w:jc w:val="left"/>
        <w:rPr>
          <w:sz w:val="22"/>
          <w:szCs w:val="22"/>
        </w:rPr>
      </w:pPr>
    </w:p>
    <w:p w14:paraId="72FED42A" w14:textId="42EF8C73" w:rsidR="00CA6743" w:rsidRPr="00874E5D" w:rsidRDefault="00CA6743" w:rsidP="00CA6743">
      <w:pPr>
        <w:spacing w:line="360" w:lineRule="auto"/>
        <w:jc w:val="left"/>
        <w:rPr>
          <w:sz w:val="22"/>
          <w:szCs w:val="22"/>
        </w:rPr>
      </w:pPr>
      <w:r w:rsidRPr="00874E5D">
        <w:rPr>
          <w:sz w:val="22"/>
          <w:szCs w:val="22"/>
        </w:rPr>
        <w:t>zwani dalej „Stronami”, a każdy z nich odrębnie „Stroną”</w:t>
      </w:r>
      <w:r w:rsidR="00355434" w:rsidRPr="00874E5D">
        <w:rPr>
          <w:sz w:val="22"/>
          <w:szCs w:val="22"/>
        </w:rPr>
        <w:t>.</w:t>
      </w:r>
    </w:p>
    <w:p w14:paraId="38D8E2FC" w14:textId="7388A2B4" w:rsidR="00CA6743" w:rsidRPr="00874E5D" w:rsidRDefault="00CA6743" w:rsidP="00CA6743">
      <w:pPr>
        <w:spacing w:line="360" w:lineRule="auto"/>
        <w:jc w:val="left"/>
        <w:rPr>
          <w:sz w:val="22"/>
          <w:szCs w:val="22"/>
        </w:rPr>
      </w:pPr>
    </w:p>
    <w:p w14:paraId="5BD6C654" w14:textId="2FE7D6EE" w:rsidR="00CA6743" w:rsidRDefault="00CA6743" w:rsidP="00CA6743">
      <w:pPr>
        <w:spacing w:line="360" w:lineRule="auto"/>
        <w:jc w:val="both"/>
        <w:rPr>
          <w:b/>
          <w:bCs/>
          <w:sz w:val="22"/>
          <w:szCs w:val="22"/>
        </w:rPr>
      </w:pPr>
      <w:r w:rsidRPr="00874E5D">
        <w:rPr>
          <w:sz w:val="22"/>
          <w:szCs w:val="22"/>
        </w:rPr>
        <w:t>Umowa została zawarta po przeprowadzeniu postępowania o udzielenie zamówienia publicznego w</w:t>
      </w:r>
      <w:r w:rsidR="00A34090">
        <w:rPr>
          <w:sz w:val="22"/>
          <w:szCs w:val="22"/>
        </w:rPr>
        <w:t> </w:t>
      </w:r>
      <w:r w:rsidR="00C31536" w:rsidRPr="00874E5D">
        <w:rPr>
          <w:sz w:val="22"/>
          <w:szCs w:val="22"/>
        </w:rPr>
        <w:t xml:space="preserve">trybie podstawowym, na podstawie art. 275 pkt 1 </w:t>
      </w:r>
      <w:r w:rsidRPr="00874E5D">
        <w:rPr>
          <w:sz w:val="22"/>
          <w:szCs w:val="22"/>
        </w:rPr>
        <w:t>ustawy z dnia 11 września 2019 r. Prawo zamówień publicznych (</w:t>
      </w:r>
      <w:proofErr w:type="spellStart"/>
      <w:r w:rsidR="00C31536" w:rsidRPr="00874E5D">
        <w:rPr>
          <w:sz w:val="22"/>
          <w:szCs w:val="22"/>
        </w:rPr>
        <w:t>t.j</w:t>
      </w:r>
      <w:proofErr w:type="spellEnd"/>
      <w:r w:rsidR="00C31536" w:rsidRPr="00874E5D">
        <w:rPr>
          <w:sz w:val="22"/>
          <w:szCs w:val="22"/>
        </w:rPr>
        <w:t xml:space="preserve">. </w:t>
      </w:r>
      <w:r w:rsidRPr="00874E5D">
        <w:rPr>
          <w:sz w:val="22"/>
          <w:szCs w:val="22"/>
        </w:rPr>
        <w:t>Dz. U. z 2021 r. poz. 1129 z</w:t>
      </w:r>
      <w:r w:rsidR="00C31536" w:rsidRPr="00874E5D">
        <w:rPr>
          <w:sz w:val="22"/>
          <w:szCs w:val="22"/>
        </w:rPr>
        <w:t>e</w:t>
      </w:r>
      <w:r w:rsidRPr="00874E5D">
        <w:rPr>
          <w:sz w:val="22"/>
          <w:szCs w:val="22"/>
        </w:rPr>
        <w:t xml:space="preserve"> zm.</w:t>
      </w:r>
      <w:r w:rsidR="001808D5">
        <w:rPr>
          <w:sz w:val="22"/>
          <w:szCs w:val="22"/>
        </w:rPr>
        <w:t>)</w:t>
      </w:r>
      <w:r w:rsidRPr="00874E5D">
        <w:rPr>
          <w:sz w:val="22"/>
          <w:szCs w:val="22"/>
        </w:rPr>
        <w:t xml:space="preserve">, </w:t>
      </w:r>
      <w:r w:rsidR="001808D5" w:rsidRPr="001808D5">
        <w:rPr>
          <w:sz w:val="22"/>
          <w:szCs w:val="22"/>
        </w:rPr>
        <w:t xml:space="preserve"> </w:t>
      </w:r>
      <w:r w:rsidR="001808D5" w:rsidRPr="00874E5D">
        <w:rPr>
          <w:sz w:val="22"/>
          <w:szCs w:val="22"/>
        </w:rPr>
        <w:t xml:space="preserve">dalej jako: </w:t>
      </w:r>
      <w:proofErr w:type="spellStart"/>
      <w:r w:rsidR="001808D5" w:rsidRPr="00874E5D">
        <w:rPr>
          <w:sz w:val="22"/>
          <w:szCs w:val="22"/>
        </w:rPr>
        <w:t>uPzp</w:t>
      </w:r>
      <w:proofErr w:type="spellEnd"/>
      <w:r w:rsidR="001808D5">
        <w:rPr>
          <w:sz w:val="22"/>
          <w:szCs w:val="22"/>
        </w:rPr>
        <w:t>,</w:t>
      </w:r>
      <w:r w:rsidRPr="00874E5D">
        <w:rPr>
          <w:sz w:val="22"/>
          <w:szCs w:val="22"/>
        </w:rPr>
        <w:t xml:space="preserve"> nr postępowania </w:t>
      </w:r>
      <w:r w:rsidRPr="000847D1">
        <w:rPr>
          <w:b/>
          <w:bCs/>
          <w:sz w:val="22"/>
          <w:szCs w:val="22"/>
        </w:rPr>
        <w:t>BZP.2710.</w:t>
      </w:r>
      <w:r w:rsidR="00C31536" w:rsidRPr="000847D1">
        <w:rPr>
          <w:b/>
          <w:bCs/>
          <w:sz w:val="22"/>
          <w:szCs w:val="22"/>
        </w:rPr>
        <w:t>24</w:t>
      </w:r>
      <w:r w:rsidRPr="000847D1">
        <w:rPr>
          <w:b/>
          <w:bCs/>
          <w:sz w:val="22"/>
          <w:szCs w:val="22"/>
        </w:rPr>
        <w:t>.2022.</w:t>
      </w:r>
      <w:r w:rsidR="00C31536" w:rsidRPr="000847D1">
        <w:rPr>
          <w:b/>
          <w:bCs/>
          <w:sz w:val="22"/>
          <w:szCs w:val="22"/>
        </w:rPr>
        <w:t>AP</w:t>
      </w:r>
      <w:r w:rsidRPr="00874E5D">
        <w:rPr>
          <w:sz w:val="22"/>
          <w:szCs w:val="22"/>
        </w:rPr>
        <w:t xml:space="preserve">, dotyczy </w:t>
      </w:r>
      <w:r w:rsidR="009B1CBD">
        <w:rPr>
          <w:b/>
          <w:bCs/>
          <w:sz w:val="22"/>
          <w:szCs w:val="22"/>
        </w:rPr>
        <w:t>części zamówienia</w:t>
      </w:r>
      <w:r w:rsidR="009B1CBD" w:rsidRPr="00874E5D">
        <w:rPr>
          <w:b/>
          <w:bCs/>
          <w:sz w:val="22"/>
          <w:szCs w:val="22"/>
        </w:rPr>
        <w:t xml:space="preserve"> </w:t>
      </w:r>
      <w:r w:rsidRPr="00874E5D">
        <w:rPr>
          <w:b/>
          <w:bCs/>
          <w:sz w:val="22"/>
          <w:szCs w:val="22"/>
        </w:rPr>
        <w:t>nr ………………</w:t>
      </w:r>
    </w:p>
    <w:p w14:paraId="6C2D3EED" w14:textId="77777777" w:rsidR="000847D1" w:rsidRPr="00874E5D" w:rsidRDefault="000847D1" w:rsidP="00CA6743">
      <w:pPr>
        <w:spacing w:line="360" w:lineRule="auto"/>
        <w:jc w:val="both"/>
        <w:rPr>
          <w:sz w:val="22"/>
          <w:szCs w:val="22"/>
        </w:rPr>
      </w:pPr>
    </w:p>
    <w:p w14:paraId="72CC265A" w14:textId="4435D02B" w:rsidR="00C31536" w:rsidRPr="00874E5D" w:rsidRDefault="00022DB4" w:rsidP="00CA6743">
      <w:pPr>
        <w:spacing w:line="360" w:lineRule="auto"/>
        <w:jc w:val="both"/>
        <w:rPr>
          <w:sz w:val="22"/>
          <w:szCs w:val="22"/>
        </w:rPr>
      </w:pPr>
      <w:r w:rsidRPr="00874E5D">
        <w:rPr>
          <w:sz w:val="22"/>
          <w:szCs w:val="22"/>
        </w:rPr>
        <w:t xml:space="preserve">Zakup jest realizowany na potrzeby projektu komercyjnego badania klinicznego – rozwój innowacyjnych rozwiązań terapeutycznych z wykorzystaniem technologii RNA pn.: „Odporny na mutacje wirusa </w:t>
      </w:r>
      <w:proofErr w:type="spellStart"/>
      <w:r w:rsidRPr="00874E5D">
        <w:rPr>
          <w:sz w:val="22"/>
          <w:szCs w:val="22"/>
        </w:rPr>
        <w:t>nanoterapeutyk</w:t>
      </w:r>
      <w:proofErr w:type="spellEnd"/>
      <w:r w:rsidRPr="00874E5D">
        <w:rPr>
          <w:sz w:val="22"/>
          <w:szCs w:val="22"/>
        </w:rPr>
        <w:t xml:space="preserve"> hamujący postęp infekcji wirusa RNA, SARS-Cov-2” w ramach konkursu ABM/2021/5; Umowa nr 2021/ABM/05/00002-00.</w:t>
      </w:r>
    </w:p>
    <w:p w14:paraId="7B7DA3B6" w14:textId="0017D356" w:rsidR="002B5C2A" w:rsidRDefault="002B5C2A" w:rsidP="00CA6743">
      <w:pPr>
        <w:spacing w:after="240" w:line="360" w:lineRule="auto"/>
        <w:rPr>
          <w:sz w:val="22"/>
          <w:szCs w:val="22"/>
        </w:rPr>
      </w:pPr>
    </w:p>
    <w:p w14:paraId="2D134237" w14:textId="77777777" w:rsidR="009B1CBD" w:rsidRPr="00874E5D" w:rsidRDefault="009B1CBD" w:rsidP="00CA6743">
      <w:pPr>
        <w:spacing w:after="240" w:line="360" w:lineRule="auto"/>
        <w:rPr>
          <w:sz w:val="22"/>
          <w:szCs w:val="22"/>
        </w:rPr>
      </w:pPr>
    </w:p>
    <w:p w14:paraId="7844AEBB" w14:textId="45043BCE" w:rsidR="00480C5F" w:rsidRPr="00874E5D" w:rsidRDefault="00480C5F" w:rsidP="00CA6743">
      <w:pPr>
        <w:spacing w:line="360" w:lineRule="auto"/>
        <w:jc w:val="both"/>
        <w:rPr>
          <w:sz w:val="22"/>
          <w:szCs w:val="22"/>
        </w:rPr>
      </w:pPr>
    </w:p>
    <w:p w14:paraId="02609D37" w14:textId="12443810" w:rsidR="000E4E78" w:rsidRPr="00874E5D" w:rsidRDefault="000E4E78" w:rsidP="00CA6743">
      <w:pPr>
        <w:spacing w:after="240" w:line="360" w:lineRule="auto"/>
        <w:rPr>
          <w:sz w:val="22"/>
          <w:szCs w:val="22"/>
        </w:rPr>
      </w:pPr>
      <w:r w:rsidRPr="00874E5D">
        <w:rPr>
          <w:b/>
          <w:bCs/>
          <w:sz w:val="22"/>
          <w:szCs w:val="22"/>
        </w:rPr>
        <w:lastRenderedPageBreak/>
        <w:fldChar w:fldCharType="begin"/>
      </w:r>
      <w:r w:rsidRPr="00874E5D">
        <w:rPr>
          <w:b/>
          <w:bCs/>
          <w:sz w:val="22"/>
          <w:szCs w:val="22"/>
        </w:rPr>
        <w:instrText>\SYMBOL 167 \f "Times New Roman CE"</w:instrText>
      </w:r>
      <w:r w:rsidRPr="00874E5D">
        <w:rPr>
          <w:b/>
          <w:bCs/>
          <w:sz w:val="22"/>
          <w:szCs w:val="22"/>
        </w:rPr>
        <w:fldChar w:fldCharType="end"/>
      </w:r>
      <w:r w:rsidRPr="00874E5D">
        <w:rPr>
          <w:b/>
          <w:bCs/>
          <w:sz w:val="22"/>
          <w:szCs w:val="22"/>
        </w:rPr>
        <w:t xml:space="preserve"> 1</w:t>
      </w:r>
      <w:r w:rsidR="00CA6743" w:rsidRPr="00874E5D">
        <w:rPr>
          <w:b/>
          <w:bCs/>
          <w:sz w:val="22"/>
          <w:szCs w:val="22"/>
        </w:rPr>
        <w:t xml:space="preserve"> Przedmiot umowy</w:t>
      </w:r>
    </w:p>
    <w:p w14:paraId="11C5CD5C" w14:textId="7AB2B7AC" w:rsidR="00CA6743" w:rsidRPr="00874E5D" w:rsidRDefault="00CA6743" w:rsidP="00CA6743">
      <w:pPr>
        <w:pStyle w:val="Akapitzlist"/>
        <w:numPr>
          <w:ilvl w:val="0"/>
          <w:numId w:val="11"/>
        </w:numPr>
        <w:tabs>
          <w:tab w:val="clear" w:pos="720"/>
          <w:tab w:val="num" w:pos="426"/>
        </w:tabs>
        <w:spacing w:line="360" w:lineRule="auto"/>
        <w:ind w:left="364" w:right="-1" w:hanging="426"/>
        <w:jc w:val="both"/>
        <w:rPr>
          <w:sz w:val="22"/>
          <w:szCs w:val="22"/>
        </w:rPr>
      </w:pPr>
      <w:r w:rsidRPr="00874E5D">
        <w:rPr>
          <w:sz w:val="22"/>
          <w:szCs w:val="22"/>
        </w:rPr>
        <w:t>Zamawiający zleca, a Wykonawca zobowiązuje się dostarczyć przedmiot zamówienia, tj.</w:t>
      </w:r>
      <w:r w:rsidR="00A34090">
        <w:rPr>
          <w:sz w:val="22"/>
          <w:szCs w:val="22"/>
        </w:rPr>
        <w:t> </w:t>
      </w:r>
      <w:r w:rsidRPr="00874E5D">
        <w:rPr>
          <w:sz w:val="22"/>
          <w:szCs w:val="22"/>
        </w:rPr>
        <w:t xml:space="preserve">odczynniki </w:t>
      </w:r>
      <w:r w:rsidR="00A34090" w:rsidRPr="000847D1">
        <w:rPr>
          <w:sz w:val="22"/>
          <w:szCs w:val="22"/>
        </w:rPr>
        <w:t>do biologii komórkowej</w:t>
      </w:r>
      <w:r w:rsidR="00A34090" w:rsidRPr="00874E5D">
        <w:rPr>
          <w:sz w:val="22"/>
          <w:szCs w:val="22"/>
        </w:rPr>
        <w:t xml:space="preserve"> </w:t>
      </w:r>
      <w:r w:rsidRPr="00874E5D">
        <w:rPr>
          <w:sz w:val="22"/>
          <w:szCs w:val="22"/>
        </w:rPr>
        <w:t xml:space="preserve">na potrzeby </w:t>
      </w:r>
      <w:r w:rsidR="00F41557" w:rsidRPr="00874E5D">
        <w:rPr>
          <w:sz w:val="22"/>
          <w:szCs w:val="22"/>
        </w:rPr>
        <w:t xml:space="preserve">Wydziału Biotechnologii Uniwersytetu Wrocławskiego. </w:t>
      </w:r>
      <w:r w:rsidRPr="00A34090">
        <w:rPr>
          <w:sz w:val="22"/>
          <w:szCs w:val="22"/>
        </w:rPr>
        <w:t xml:space="preserve">Szczegóły zamówienia określa </w:t>
      </w:r>
      <w:r w:rsidR="008F424A">
        <w:rPr>
          <w:sz w:val="22"/>
          <w:szCs w:val="22"/>
        </w:rPr>
        <w:t xml:space="preserve">Formularz asortymentowo-cenowy, </w:t>
      </w:r>
      <w:r w:rsidR="003B7496" w:rsidRPr="00A34090">
        <w:rPr>
          <w:sz w:val="22"/>
          <w:szCs w:val="22"/>
        </w:rPr>
        <w:t>Opis Przedmiotu Zamówienia</w:t>
      </w:r>
      <w:r w:rsidR="00022DB4" w:rsidRPr="00A34090">
        <w:rPr>
          <w:sz w:val="22"/>
          <w:szCs w:val="22"/>
        </w:rPr>
        <w:t xml:space="preserve"> dla </w:t>
      </w:r>
      <w:r w:rsidR="009B1CBD">
        <w:rPr>
          <w:sz w:val="22"/>
          <w:szCs w:val="22"/>
        </w:rPr>
        <w:t>części</w:t>
      </w:r>
      <w:r w:rsidR="009B1CBD" w:rsidRPr="00A34090">
        <w:rPr>
          <w:sz w:val="22"/>
          <w:szCs w:val="22"/>
        </w:rPr>
        <w:t xml:space="preserve"> </w:t>
      </w:r>
      <w:r w:rsidR="009B1CBD">
        <w:rPr>
          <w:sz w:val="22"/>
          <w:szCs w:val="22"/>
        </w:rPr>
        <w:t xml:space="preserve">postępowania  </w:t>
      </w:r>
      <w:r w:rsidR="00022DB4" w:rsidRPr="00A34090">
        <w:rPr>
          <w:sz w:val="22"/>
          <w:szCs w:val="22"/>
        </w:rPr>
        <w:t>nr</w:t>
      </w:r>
      <w:r w:rsidR="00A34090">
        <w:rPr>
          <w:sz w:val="22"/>
          <w:szCs w:val="22"/>
        </w:rPr>
        <w:t> </w:t>
      </w:r>
      <w:r w:rsidR="00022DB4" w:rsidRPr="00A34090">
        <w:rPr>
          <w:sz w:val="22"/>
          <w:szCs w:val="22"/>
        </w:rPr>
        <w:t>………</w:t>
      </w:r>
      <w:r w:rsidR="003B7496" w:rsidRPr="00A34090">
        <w:rPr>
          <w:sz w:val="22"/>
          <w:szCs w:val="22"/>
        </w:rPr>
        <w:t xml:space="preserve">, będący </w:t>
      </w:r>
      <w:r w:rsidRPr="001808D5">
        <w:rPr>
          <w:sz w:val="22"/>
          <w:szCs w:val="22"/>
        </w:rPr>
        <w:t>załącznik</w:t>
      </w:r>
      <w:r w:rsidR="003B7496" w:rsidRPr="001808D5">
        <w:rPr>
          <w:sz w:val="22"/>
          <w:szCs w:val="22"/>
        </w:rPr>
        <w:t>iem</w:t>
      </w:r>
      <w:r w:rsidRPr="001808D5">
        <w:rPr>
          <w:sz w:val="22"/>
          <w:szCs w:val="22"/>
        </w:rPr>
        <w:t xml:space="preserve"> nr </w:t>
      </w:r>
      <w:r w:rsidR="00FF4651" w:rsidRPr="001808D5">
        <w:rPr>
          <w:sz w:val="22"/>
          <w:szCs w:val="22"/>
        </w:rPr>
        <w:t xml:space="preserve">1 </w:t>
      </w:r>
      <w:r w:rsidRPr="001808D5">
        <w:rPr>
          <w:sz w:val="22"/>
          <w:szCs w:val="22"/>
        </w:rPr>
        <w:t xml:space="preserve">do </w:t>
      </w:r>
      <w:r w:rsidR="00C4619F" w:rsidRPr="001808D5">
        <w:rPr>
          <w:sz w:val="22"/>
          <w:szCs w:val="22"/>
        </w:rPr>
        <w:t>umowy</w:t>
      </w:r>
      <w:r w:rsidR="00C4619F" w:rsidRPr="00A34090">
        <w:rPr>
          <w:sz w:val="22"/>
          <w:szCs w:val="22"/>
        </w:rPr>
        <w:t xml:space="preserve"> </w:t>
      </w:r>
      <w:r w:rsidR="00355434" w:rsidRPr="00A34090">
        <w:rPr>
          <w:sz w:val="22"/>
          <w:szCs w:val="22"/>
        </w:rPr>
        <w:t xml:space="preserve">i </w:t>
      </w:r>
      <w:r w:rsidRPr="00A34090">
        <w:rPr>
          <w:sz w:val="22"/>
          <w:szCs w:val="22"/>
        </w:rPr>
        <w:t>stanowiący</w:t>
      </w:r>
      <w:r w:rsidRPr="00874E5D">
        <w:rPr>
          <w:sz w:val="22"/>
          <w:szCs w:val="22"/>
        </w:rPr>
        <w:t xml:space="preserve"> </w:t>
      </w:r>
      <w:r w:rsidR="00C4619F" w:rsidRPr="00874E5D">
        <w:rPr>
          <w:sz w:val="22"/>
          <w:szCs w:val="22"/>
        </w:rPr>
        <w:t xml:space="preserve">jej </w:t>
      </w:r>
      <w:r w:rsidRPr="00874E5D">
        <w:rPr>
          <w:sz w:val="22"/>
          <w:szCs w:val="22"/>
        </w:rPr>
        <w:t>integralną część.</w:t>
      </w:r>
    </w:p>
    <w:p w14:paraId="6238ACB2" w14:textId="207DB642" w:rsidR="00A67220" w:rsidRPr="00874E5D" w:rsidRDefault="00A67220" w:rsidP="00CA6743">
      <w:pPr>
        <w:pStyle w:val="Akapitzlist"/>
        <w:numPr>
          <w:ilvl w:val="0"/>
          <w:numId w:val="11"/>
        </w:numPr>
        <w:tabs>
          <w:tab w:val="clear" w:pos="720"/>
          <w:tab w:val="num" w:pos="426"/>
        </w:tabs>
        <w:spacing w:line="360" w:lineRule="auto"/>
        <w:ind w:left="364" w:right="-1" w:hanging="426"/>
        <w:jc w:val="both"/>
        <w:rPr>
          <w:sz w:val="22"/>
          <w:szCs w:val="22"/>
        </w:rPr>
      </w:pPr>
      <w:r w:rsidRPr="00874E5D">
        <w:rPr>
          <w:sz w:val="22"/>
          <w:szCs w:val="22"/>
        </w:rPr>
        <w:t>Wykonawca oświadcza, że jest przygotowany pod względem technicznym, posiada niezbędną wiedzę i potencjał do wykonania przedmiotu umowy oraz posiada środki finansowe niezbędne do realizacji przedmiotu umowy.</w:t>
      </w:r>
    </w:p>
    <w:p w14:paraId="3AC7FCE4" w14:textId="77777777" w:rsidR="00CA6743" w:rsidRPr="00874E5D" w:rsidRDefault="00A67220" w:rsidP="00CA6743">
      <w:pPr>
        <w:pStyle w:val="Akapitzlist"/>
        <w:numPr>
          <w:ilvl w:val="0"/>
          <w:numId w:val="11"/>
        </w:numPr>
        <w:tabs>
          <w:tab w:val="clear" w:pos="720"/>
          <w:tab w:val="num" w:pos="426"/>
        </w:tabs>
        <w:spacing w:line="360" w:lineRule="auto"/>
        <w:ind w:left="364" w:right="-1" w:hanging="426"/>
        <w:jc w:val="both"/>
        <w:rPr>
          <w:sz w:val="22"/>
          <w:szCs w:val="22"/>
        </w:rPr>
      </w:pPr>
      <w:r w:rsidRPr="00874E5D">
        <w:rPr>
          <w:sz w:val="22"/>
          <w:szCs w:val="22"/>
        </w:rPr>
        <w:t>Wykonawca oświadcza</w:t>
      </w:r>
      <w:r w:rsidR="00FF6DF3" w:rsidRPr="00874E5D">
        <w:rPr>
          <w:sz w:val="22"/>
          <w:szCs w:val="22"/>
        </w:rPr>
        <w:t xml:space="preserve"> </w:t>
      </w:r>
      <w:r w:rsidRPr="00874E5D">
        <w:rPr>
          <w:sz w:val="22"/>
          <w:szCs w:val="22"/>
        </w:rPr>
        <w:t>i zobowiązuje się, że w trakcie realizacji przedmiotu umowy będzie ponosić odpowiedzialność za wszelkie swoje działania i zaniechania oraz za działania i zaniechania swoich pracowników oraz osób trzecich, którymi będzie się posługiwał przy realizacji przedmiotu umowy.</w:t>
      </w:r>
    </w:p>
    <w:p w14:paraId="7C905825" w14:textId="6DEB2B47" w:rsidR="00CA6743" w:rsidRPr="00874E5D" w:rsidRDefault="000E4E78" w:rsidP="00CA6743">
      <w:pPr>
        <w:pStyle w:val="Akapitzlist"/>
        <w:numPr>
          <w:ilvl w:val="0"/>
          <w:numId w:val="11"/>
        </w:numPr>
        <w:tabs>
          <w:tab w:val="clear" w:pos="720"/>
          <w:tab w:val="num" w:pos="426"/>
        </w:tabs>
        <w:spacing w:line="360" w:lineRule="auto"/>
        <w:ind w:left="364" w:right="-1" w:hanging="426"/>
        <w:jc w:val="both"/>
        <w:rPr>
          <w:sz w:val="22"/>
          <w:szCs w:val="22"/>
        </w:rPr>
      </w:pPr>
      <w:r w:rsidRPr="00874E5D">
        <w:rPr>
          <w:sz w:val="22"/>
          <w:szCs w:val="22"/>
        </w:rPr>
        <w:t>Wykonawca zapewnia, że przedmiot umowy jest nowy, wolny od wad fizycznych i</w:t>
      </w:r>
      <w:r w:rsidR="00376D90" w:rsidRPr="00874E5D">
        <w:rPr>
          <w:sz w:val="22"/>
          <w:szCs w:val="22"/>
        </w:rPr>
        <w:t> </w:t>
      </w:r>
      <w:r w:rsidRPr="00874E5D">
        <w:rPr>
          <w:sz w:val="22"/>
          <w:szCs w:val="22"/>
        </w:rPr>
        <w:t xml:space="preserve">prawnych oraz nie jest przedmiotem praw osób trzecich. </w:t>
      </w:r>
    </w:p>
    <w:p w14:paraId="0C3D1D10" w14:textId="7190B9BB" w:rsidR="008B0C66" w:rsidRPr="00874E5D" w:rsidRDefault="000E4E78" w:rsidP="008B0C66">
      <w:pPr>
        <w:pStyle w:val="Akapitzlist"/>
        <w:numPr>
          <w:ilvl w:val="0"/>
          <w:numId w:val="11"/>
        </w:numPr>
        <w:tabs>
          <w:tab w:val="clear" w:pos="720"/>
          <w:tab w:val="num" w:pos="426"/>
        </w:tabs>
        <w:spacing w:line="360" w:lineRule="auto"/>
        <w:ind w:left="364" w:right="-1" w:hanging="426"/>
        <w:jc w:val="both"/>
        <w:rPr>
          <w:sz w:val="22"/>
          <w:szCs w:val="22"/>
        </w:rPr>
      </w:pPr>
      <w:r w:rsidRPr="00874E5D">
        <w:rPr>
          <w:sz w:val="22"/>
          <w:szCs w:val="22"/>
        </w:rPr>
        <w:t xml:space="preserve">Wykonawca oświadcza, że dostarczane odczynniki </w:t>
      </w:r>
      <w:r w:rsidR="00FF6DF3" w:rsidRPr="00874E5D">
        <w:rPr>
          <w:sz w:val="22"/>
          <w:szCs w:val="22"/>
        </w:rPr>
        <w:t xml:space="preserve">pochodzą z bieżącej </w:t>
      </w:r>
      <w:r w:rsidR="005F7A46" w:rsidRPr="00874E5D">
        <w:rPr>
          <w:sz w:val="22"/>
          <w:szCs w:val="22"/>
        </w:rPr>
        <w:t>produkcji, spełniają</w:t>
      </w:r>
      <w:r w:rsidRPr="00874E5D">
        <w:rPr>
          <w:sz w:val="22"/>
          <w:szCs w:val="22"/>
        </w:rPr>
        <w:t xml:space="preserve"> wszystkie obowiązujące normy prawne bezpieczeństwa przepisów polskich i</w:t>
      </w:r>
      <w:r w:rsidR="00376D90" w:rsidRPr="00874E5D">
        <w:rPr>
          <w:sz w:val="22"/>
          <w:szCs w:val="22"/>
        </w:rPr>
        <w:t> </w:t>
      </w:r>
      <w:r w:rsidRPr="00874E5D">
        <w:rPr>
          <w:sz w:val="22"/>
          <w:szCs w:val="22"/>
        </w:rPr>
        <w:t>Unii Europejskiej</w:t>
      </w:r>
      <w:r w:rsidR="002D6F4F" w:rsidRPr="00874E5D">
        <w:rPr>
          <w:sz w:val="22"/>
          <w:szCs w:val="22"/>
        </w:rPr>
        <w:t xml:space="preserve">, </w:t>
      </w:r>
      <w:r w:rsidR="00742C96" w:rsidRPr="00874E5D">
        <w:rPr>
          <w:sz w:val="22"/>
          <w:szCs w:val="22"/>
        </w:rPr>
        <w:t>posiadają wszelkie wymagane prawem dopuszczenia i atesty oraz że zostaną oznakowane zgodnie z obowiązującymi przepisami.</w:t>
      </w:r>
    </w:p>
    <w:p w14:paraId="5C43B44D" w14:textId="77777777" w:rsidR="008B0C66" w:rsidRPr="00874E5D" w:rsidRDefault="00297C9C" w:rsidP="008B0C66">
      <w:pPr>
        <w:pStyle w:val="Akapitzlist"/>
        <w:numPr>
          <w:ilvl w:val="0"/>
          <w:numId w:val="11"/>
        </w:numPr>
        <w:tabs>
          <w:tab w:val="clear" w:pos="720"/>
          <w:tab w:val="num" w:pos="426"/>
        </w:tabs>
        <w:spacing w:line="360" w:lineRule="auto"/>
        <w:ind w:left="364" w:right="-1" w:hanging="426"/>
        <w:jc w:val="both"/>
        <w:rPr>
          <w:sz w:val="22"/>
          <w:szCs w:val="22"/>
        </w:rPr>
      </w:pPr>
      <w:r w:rsidRPr="00874E5D">
        <w:rPr>
          <w:sz w:val="22"/>
          <w:szCs w:val="22"/>
        </w:rPr>
        <w:t>Wykonawca gwarantuje najwyższą jakość dostarczanego produktu.</w:t>
      </w:r>
    </w:p>
    <w:p w14:paraId="53C2BD19" w14:textId="58291F18" w:rsidR="008B0C66" w:rsidRDefault="00B0116F" w:rsidP="008B0C66">
      <w:pPr>
        <w:pStyle w:val="Akapitzlist"/>
        <w:numPr>
          <w:ilvl w:val="0"/>
          <w:numId w:val="11"/>
        </w:numPr>
        <w:tabs>
          <w:tab w:val="clear" w:pos="720"/>
          <w:tab w:val="num" w:pos="426"/>
        </w:tabs>
        <w:spacing w:line="360" w:lineRule="auto"/>
        <w:ind w:left="364" w:right="-1" w:hanging="426"/>
        <w:jc w:val="both"/>
        <w:rPr>
          <w:sz w:val="22"/>
          <w:szCs w:val="22"/>
        </w:rPr>
      </w:pPr>
      <w:r w:rsidRPr="00874E5D">
        <w:rPr>
          <w:sz w:val="22"/>
          <w:szCs w:val="22"/>
        </w:rPr>
        <w:t>Wykonawca zapewni odczynniki z terminem ważności (przydatności) określon</w:t>
      </w:r>
      <w:r w:rsidR="00376D90" w:rsidRPr="00874E5D">
        <w:rPr>
          <w:sz w:val="22"/>
          <w:szCs w:val="22"/>
        </w:rPr>
        <w:t>ym</w:t>
      </w:r>
      <w:r w:rsidRPr="00874E5D">
        <w:rPr>
          <w:sz w:val="22"/>
          <w:szCs w:val="22"/>
        </w:rPr>
        <w:t xml:space="preserve"> przez producenta odczynnika.</w:t>
      </w:r>
      <w:r w:rsidR="00BF19CE" w:rsidRPr="00874E5D">
        <w:rPr>
          <w:sz w:val="22"/>
          <w:szCs w:val="22"/>
        </w:rPr>
        <w:t xml:space="preserve"> </w:t>
      </w:r>
    </w:p>
    <w:p w14:paraId="7A1EE830" w14:textId="6EEC95BC" w:rsidR="00E11F75" w:rsidRPr="00874E5D" w:rsidRDefault="00E11F75" w:rsidP="00E11F75">
      <w:pPr>
        <w:numPr>
          <w:ilvl w:val="0"/>
          <w:numId w:val="11"/>
        </w:numPr>
        <w:tabs>
          <w:tab w:val="clear" w:pos="720"/>
        </w:tabs>
        <w:suppressAutoHyphens/>
        <w:autoSpaceDE w:val="0"/>
        <w:autoSpaceDN w:val="0"/>
        <w:adjustRightInd w:val="0"/>
        <w:spacing w:line="360" w:lineRule="auto"/>
        <w:ind w:left="284" w:hanging="284"/>
        <w:jc w:val="both"/>
        <w:rPr>
          <w:sz w:val="22"/>
          <w:szCs w:val="22"/>
        </w:rPr>
      </w:pPr>
      <w:r w:rsidRPr="00874E5D">
        <w:rPr>
          <w:sz w:val="22"/>
          <w:szCs w:val="22"/>
        </w:rPr>
        <w:t xml:space="preserve">Odpowiedzialność z tytułu </w:t>
      </w:r>
      <w:r w:rsidRPr="001808D5">
        <w:rPr>
          <w:sz w:val="22"/>
          <w:szCs w:val="22"/>
        </w:rPr>
        <w:t xml:space="preserve">gwarancji </w:t>
      </w:r>
      <w:r w:rsidRPr="00874E5D">
        <w:rPr>
          <w:sz w:val="22"/>
          <w:szCs w:val="22"/>
        </w:rPr>
        <w:t>obejmuje zarówno wady powstałe z przyczyn tkwiących w</w:t>
      </w:r>
      <w:r w:rsidR="002E3976">
        <w:rPr>
          <w:sz w:val="22"/>
          <w:szCs w:val="22"/>
        </w:rPr>
        <w:t> </w:t>
      </w:r>
      <w:r w:rsidRPr="00874E5D">
        <w:rPr>
          <w:sz w:val="22"/>
          <w:szCs w:val="22"/>
        </w:rPr>
        <w:t>przedmiocie umowy w chwili dokonania odbioru przez Zamawiającego, jak i wszelkie inne wady, powstałe z przyczyn, za które Wykonawca ponosi odpowiedzialność, pod warunkiem, że wady te ujawnią się w ciągu terminu obowiązywania gwarancji</w:t>
      </w:r>
      <w:r>
        <w:rPr>
          <w:sz w:val="22"/>
          <w:szCs w:val="22"/>
        </w:rPr>
        <w:t xml:space="preserve">. </w:t>
      </w:r>
    </w:p>
    <w:p w14:paraId="0EBE6F01" w14:textId="2E998597" w:rsidR="00E11F75" w:rsidRPr="001808D5" w:rsidRDefault="00E11F75" w:rsidP="00E11F75">
      <w:pPr>
        <w:numPr>
          <w:ilvl w:val="0"/>
          <w:numId w:val="11"/>
        </w:numPr>
        <w:tabs>
          <w:tab w:val="clear" w:pos="720"/>
        </w:tabs>
        <w:suppressAutoHyphens/>
        <w:autoSpaceDE w:val="0"/>
        <w:autoSpaceDN w:val="0"/>
        <w:adjustRightInd w:val="0"/>
        <w:spacing w:line="360" w:lineRule="auto"/>
        <w:ind w:left="284" w:hanging="284"/>
        <w:jc w:val="both"/>
        <w:rPr>
          <w:sz w:val="22"/>
          <w:szCs w:val="22"/>
        </w:rPr>
      </w:pPr>
      <w:r>
        <w:rPr>
          <w:sz w:val="22"/>
          <w:szCs w:val="22"/>
        </w:rPr>
        <w:t>Obowiązująca jest gwarancja producenta na oferowane odczynniki, z zastrzeżeniem że d</w:t>
      </w:r>
      <w:r w:rsidRPr="001808D5">
        <w:rPr>
          <w:sz w:val="22"/>
          <w:szCs w:val="22"/>
        </w:rPr>
        <w:t xml:space="preserve">o usunięcia wad, w ramach gwarancji stosuje się postanowienia § </w:t>
      </w:r>
      <w:r w:rsidRPr="00874E5D">
        <w:rPr>
          <w:sz w:val="22"/>
          <w:szCs w:val="22"/>
        </w:rPr>
        <w:t>4</w:t>
      </w:r>
      <w:r w:rsidRPr="001808D5">
        <w:rPr>
          <w:sz w:val="22"/>
          <w:szCs w:val="22"/>
        </w:rPr>
        <w:t xml:space="preserve"> ust. </w:t>
      </w:r>
      <w:r w:rsidRPr="00874E5D">
        <w:rPr>
          <w:sz w:val="22"/>
          <w:szCs w:val="22"/>
        </w:rPr>
        <w:t>2</w:t>
      </w:r>
      <w:r>
        <w:rPr>
          <w:sz w:val="22"/>
          <w:szCs w:val="22"/>
        </w:rPr>
        <w:t xml:space="preserve"> niniejszej umowy</w:t>
      </w:r>
      <w:r w:rsidRPr="001808D5">
        <w:rPr>
          <w:sz w:val="22"/>
          <w:szCs w:val="22"/>
        </w:rPr>
        <w:t>.</w:t>
      </w:r>
    </w:p>
    <w:p w14:paraId="4D49939B" w14:textId="14FCD072" w:rsidR="008B0C66" w:rsidRPr="00874E5D" w:rsidRDefault="008B0C66" w:rsidP="008B0C66">
      <w:pPr>
        <w:spacing w:before="240" w:after="240" w:line="360" w:lineRule="auto"/>
        <w:ind w:left="-62" w:right="-1"/>
        <w:rPr>
          <w:b/>
          <w:sz w:val="22"/>
          <w:szCs w:val="22"/>
        </w:rPr>
      </w:pPr>
      <w:r w:rsidRPr="00874E5D">
        <w:rPr>
          <w:b/>
          <w:sz w:val="22"/>
          <w:szCs w:val="22"/>
        </w:rPr>
        <w:t>§ 2 Wartość przedmiotu umowy</w:t>
      </w:r>
    </w:p>
    <w:p w14:paraId="33931AA6" w14:textId="55569837" w:rsidR="008B0C66" w:rsidRPr="00874E5D" w:rsidRDefault="008B0C66" w:rsidP="00CA6743">
      <w:pPr>
        <w:pStyle w:val="Akapitzlist"/>
        <w:numPr>
          <w:ilvl w:val="0"/>
          <w:numId w:val="6"/>
        </w:numPr>
        <w:spacing w:line="360" w:lineRule="auto"/>
        <w:ind w:left="378"/>
        <w:jc w:val="both"/>
        <w:rPr>
          <w:sz w:val="22"/>
          <w:szCs w:val="22"/>
        </w:rPr>
      </w:pPr>
      <w:r w:rsidRPr="00874E5D">
        <w:rPr>
          <w:sz w:val="22"/>
          <w:szCs w:val="22"/>
        </w:rPr>
        <w:t>Strony ustalają wynagrodzenie za wykonanie przedmiotu umowy określonego w § 1 powyżej, w</w:t>
      </w:r>
      <w:r w:rsidR="00A34090">
        <w:rPr>
          <w:sz w:val="22"/>
          <w:szCs w:val="22"/>
        </w:rPr>
        <w:t> </w:t>
      </w:r>
      <w:r w:rsidRPr="00874E5D">
        <w:rPr>
          <w:sz w:val="22"/>
          <w:szCs w:val="22"/>
        </w:rPr>
        <w:t>wysokości:</w:t>
      </w:r>
    </w:p>
    <w:p w14:paraId="25691F0E" w14:textId="761A51EA" w:rsidR="000E4E78" w:rsidRPr="00874E5D" w:rsidRDefault="00A70F91" w:rsidP="008B0C66">
      <w:pPr>
        <w:spacing w:line="360" w:lineRule="auto"/>
        <w:ind w:firstLine="378"/>
        <w:jc w:val="both"/>
        <w:rPr>
          <w:sz w:val="22"/>
          <w:szCs w:val="22"/>
        </w:rPr>
      </w:pPr>
      <w:r w:rsidRPr="00874E5D">
        <w:rPr>
          <w:sz w:val="22"/>
          <w:szCs w:val="22"/>
        </w:rPr>
        <w:t>brutto</w:t>
      </w:r>
      <w:r w:rsidR="008B0C66" w:rsidRPr="00874E5D">
        <w:rPr>
          <w:sz w:val="22"/>
          <w:szCs w:val="22"/>
        </w:rPr>
        <w:t>: ……………………… (słownie: ………………)</w:t>
      </w:r>
      <w:r w:rsidR="002D5571" w:rsidRPr="00874E5D">
        <w:rPr>
          <w:sz w:val="22"/>
          <w:szCs w:val="22"/>
        </w:rPr>
        <w:t>,</w:t>
      </w:r>
      <w:r w:rsidR="000E4E78" w:rsidRPr="00874E5D">
        <w:rPr>
          <w:sz w:val="22"/>
          <w:szCs w:val="22"/>
        </w:rPr>
        <w:tab/>
      </w:r>
      <w:r w:rsidR="000E4E78" w:rsidRPr="00874E5D">
        <w:rPr>
          <w:sz w:val="22"/>
          <w:szCs w:val="22"/>
        </w:rPr>
        <w:tab/>
      </w:r>
    </w:p>
    <w:p w14:paraId="2A82099B" w14:textId="31816032" w:rsidR="008B0C66" w:rsidRPr="009B1CBD" w:rsidRDefault="008B0C66" w:rsidP="00CA6743">
      <w:pPr>
        <w:pStyle w:val="Akapitzlist"/>
        <w:spacing w:line="360" w:lineRule="auto"/>
        <w:ind w:left="378"/>
        <w:jc w:val="both"/>
        <w:rPr>
          <w:sz w:val="22"/>
          <w:szCs w:val="22"/>
        </w:rPr>
      </w:pPr>
      <w:r w:rsidRPr="00874E5D">
        <w:rPr>
          <w:sz w:val="22"/>
          <w:szCs w:val="22"/>
        </w:rPr>
        <w:t xml:space="preserve">w tym podatek </w:t>
      </w:r>
      <w:r w:rsidR="000E4E78" w:rsidRPr="00874E5D">
        <w:rPr>
          <w:sz w:val="22"/>
          <w:szCs w:val="22"/>
        </w:rPr>
        <w:t xml:space="preserve">VAT </w:t>
      </w:r>
      <w:r w:rsidR="002D5571" w:rsidRPr="00874E5D">
        <w:rPr>
          <w:sz w:val="22"/>
          <w:szCs w:val="22"/>
        </w:rPr>
        <w:t>według stawki/</w:t>
      </w:r>
      <w:proofErr w:type="spellStart"/>
      <w:r w:rsidR="002D5571" w:rsidRPr="00874E5D">
        <w:rPr>
          <w:sz w:val="22"/>
          <w:szCs w:val="22"/>
        </w:rPr>
        <w:t>ek</w:t>
      </w:r>
      <w:proofErr w:type="spellEnd"/>
      <w:r w:rsidR="002D5571" w:rsidRPr="00874E5D">
        <w:rPr>
          <w:sz w:val="22"/>
          <w:szCs w:val="22"/>
        </w:rPr>
        <w:t xml:space="preserve"> </w:t>
      </w:r>
      <w:r w:rsidR="00F92980" w:rsidRPr="00874E5D">
        <w:rPr>
          <w:sz w:val="22"/>
          <w:szCs w:val="22"/>
        </w:rPr>
        <w:t>………</w:t>
      </w:r>
      <w:r w:rsidR="000E4E78" w:rsidRPr="00874E5D">
        <w:rPr>
          <w:sz w:val="22"/>
          <w:szCs w:val="22"/>
        </w:rPr>
        <w:t>%</w:t>
      </w:r>
      <w:r w:rsidR="002D5571" w:rsidRPr="00874E5D">
        <w:rPr>
          <w:sz w:val="22"/>
          <w:szCs w:val="22"/>
        </w:rPr>
        <w:t>,</w:t>
      </w:r>
    </w:p>
    <w:p w14:paraId="2B408B8B" w14:textId="4B543920" w:rsidR="000E4E78" w:rsidRPr="00874E5D" w:rsidRDefault="00A70F91" w:rsidP="008B0C66">
      <w:pPr>
        <w:spacing w:line="360" w:lineRule="auto"/>
        <w:ind w:firstLine="378"/>
        <w:jc w:val="both"/>
        <w:rPr>
          <w:sz w:val="22"/>
          <w:szCs w:val="22"/>
        </w:rPr>
      </w:pPr>
      <w:r w:rsidRPr="00874E5D">
        <w:rPr>
          <w:sz w:val="22"/>
          <w:szCs w:val="22"/>
        </w:rPr>
        <w:lastRenderedPageBreak/>
        <w:t>netto</w:t>
      </w:r>
      <w:r w:rsidR="008B0C66" w:rsidRPr="00874E5D">
        <w:rPr>
          <w:sz w:val="22"/>
          <w:szCs w:val="22"/>
        </w:rPr>
        <w:t>: ………………………… (słownie: ………………)</w:t>
      </w:r>
      <w:r w:rsidR="002D5571" w:rsidRPr="00874E5D">
        <w:rPr>
          <w:sz w:val="22"/>
          <w:szCs w:val="22"/>
        </w:rPr>
        <w:t>.</w:t>
      </w:r>
    </w:p>
    <w:p w14:paraId="5B7629FE" w14:textId="4C87BAAB" w:rsidR="003B25E2" w:rsidRPr="00874E5D" w:rsidRDefault="008B0C66" w:rsidP="00CA6743">
      <w:pPr>
        <w:pStyle w:val="Tekstpodstawowy3"/>
        <w:spacing w:line="360" w:lineRule="auto"/>
        <w:ind w:left="378"/>
        <w:rPr>
          <w:rFonts w:ascii="Times New Roman" w:hAnsi="Times New Roman" w:cs="Times New Roman"/>
          <w:sz w:val="22"/>
          <w:szCs w:val="22"/>
        </w:rPr>
      </w:pPr>
      <w:r w:rsidRPr="00874E5D">
        <w:rPr>
          <w:rFonts w:ascii="Times New Roman" w:hAnsi="Times New Roman" w:cs="Times New Roman"/>
          <w:sz w:val="22"/>
          <w:szCs w:val="22"/>
        </w:rPr>
        <w:t xml:space="preserve">Wynagrodzenie brutto </w:t>
      </w:r>
      <w:r w:rsidR="00DB5731" w:rsidRPr="00874E5D">
        <w:rPr>
          <w:rFonts w:ascii="Times New Roman" w:hAnsi="Times New Roman" w:cs="Times New Roman"/>
          <w:sz w:val="22"/>
          <w:szCs w:val="22"/>
        </w:rPr>
        <w:t>ma charakter wynagrodzenia maksymalnego dla zakresu rzeczowego ustalonego w postępowaniu.</w:t>
      </w:r>
    </w:p>
    <w:p w14:paraId="47ACAB75" w14:textId="48EC2E6F" w:rsidR="00DB5731" w:rsidRPr="00874E5D" w:rsidRDefault="00DB5731" w:rsidP="00CA6743">
      <w:pPr>
        <w:pStyle w:val="Tekstpodstawowy3"/>
        <w:numPr>
          <w:ilvl w:val="0"/>
          <w:numId w:val="6"/>
        </w:numPr>
        <w:spacing w:line="360" w:lineRule="auto"/>
        <w:ind w:left="378"/>
        <w:rPr>
          <w:rFonts w:ascii="Times New Roman" w:hAnsi="Times New Roman" w:cs="Times New Roman"/>
          <w:sz w:val="22"/>
          <w:szCs w:val="22"/>
        </w:rPr>
      </w:pPr>
      <w:r w:rsidRPr="00874E5D">
        <w:rPr>
          <w:rFonts w:ascii="Times New Roman" w:hAnsi="Times New Roman" w:cs="Times New Roman"/>
          <w:sz w:val="22"/>
          <w:szCs w:val="22"/>
        </w:rPr>
        <w:t>Wynagrodzenie brutto</w:t>
      </w:r>
      <w:r w:rsidR="00355434" w:rsidRPr="00874E5D">
        <w:rPr>
          <w:rFonts w:ascii="Times New Roman" w:hAnsi="Times New Roman" w:cs="Times New Roman"/>
          <w:sz w:val="22"/>
          <w:szCs w:val="22"/>
        </w:rPr>
        <w:t>,</w:t>
      </w:r>
      <w:r w:rsidRPr="00874E5D">
        <w:rPr>
          <w:rFonts w:ascii="Times New Roman" w:hAnsi="Times New Roman" w:cs="Times New Roman"/>
          <w:sz w:val="22"/>
          <w:szCs w:val="22"/>
        </w:rPr>
        <w:t xml:space="preserve"> określone w ust. 1</w:t>
      </w:r>
      <w:r w:rsidR="00355434" w:rsidRPr="00874E5D">
        <w:rPr>
          <w:rFonts w:ascii="Times New Roman" w:hAnsi="Times New Roman" w:cs="Times New Roman"/>
          <w:sz w:val="22"/>
          <w:szCs w:val="22"/>
        </w:rPr>
        <w:t>,</w:t>
      </w:r>
      <w:r w:rsidRPr="00874E5D">
        <w:rPr>
          <w:rFonts w:ascii="Times New Roman" w:hAnsi="Times New Roman" w:cs="Times New Roman"/>
          <w:sz w:val="22"/>
          <w:szCs w:val="22"/>
        </w:rPr>
        <w:t xml:space="preserve"> zawiera wszystkie koszty i składniki związane z</w:t>
      </w:r>
      <w:r w:rsidR="00A34090">
        <w:rPr>
          <w:rFonts w:ascii="Times New Roman" w:hAnsi="Times New Roman" w:cs="Times New Roman"/>
          <w:sz w:val="22"/>
          <w:szCs w:val="22"/>
        </w:rPr>
        <w:t> </w:t>
      </w:r>
      <w:r w:rsidRPr="00874E5D">
        <w:rPr>
          <w:rFonts w:ascii="Times New Roman" w:hAnsi="Times New Roman" w:cs="Times New Roman"/>
          <w:sz w:val="22"/>
          <w:szCs w:val="22"/>
        </w:rPr>
        <w:t>wykonaniem przedmiotu umowy, w tym między innymi transportu i</w:t>
      </w:r>
      <w:r w:rsidR="00355434" w:rsidRPr="00874E5D">
        <w:rPr>
          <w:rFonts w:ascii="Times New Roman" w:hAnsi="Times New Roman" w:cs="Times New Roman"/>
          <w:sz w:val="22"/>
          <w:szCs w:val="22"/>
        </w:rPr>
        <w:t> </w:t>
      </w:r>
      <w:r w:rsidRPr="00874E5D">
        <w:rPr>
          <w:rFonts w:ascii="Times New Roman" w:hAnsi="Times New Roman" w:cs="Times New Roman"/>
          <w:sz w:val="22"/>
          <w:szCs w:val="22"/>
        </w:rPr>
        <w:t>ubezpieczenia</w:t>
      </w:r>
      <w:r w:rsidR="00BC7FEC">
        <w:rPr>
          <w:rFonts w:ascii="Times New Roman" w:hAnsi="Times New Roman" w:cs="Times New Roman"/>
          <w:sz w:val="22"/>
          <w:szCs w:val="22"/>
        </w:rPr>
        <w:t>,</w:t>
      </w:r>
      <w:r w:rsidRPr="00874E5D">
        <w:rPr>
          <w:rFonts w:ascii="Times New Roman" w:hAnsi="Times New Roman" w:cs="Times New Roman"/>
          <w:sz w:val="22"/>
          <w:szCs w:val="22"/>
        </w:rPr>
        <w:t xml:space="preserve"> dostawy, opakowania</w:t>
      </w:r>
      <w:r w:rsidR="00907047" w:rsidRPr="00874E5D">
        <w:rPr>
          <w:rFonts w:ascii="Times New Roman" w:hAnsi="Times New Roman" w:cs="Times New Roman"/>
          <w:sz w:val="22"/>
          <w:szCs w:val="22"/>
        </w:rPr>
        <w:t xml:space="preserve">, </w:t>
      </w:r>
      <w:r w:rsidR="00723D0E" w:rsidRPr="00874E5D">
        <w:rPr>
          <w:rFonts w:ascii="Times New Roman" w:hAnsi="Times New Roman" w:cs="Times New Roman"/>
          <w:sz w:val="22"/>
          <w:szCs w:val="22"/>
        </w:rPr>
        <w:t xml:space="preserve">oraz uwzględnia wszystkie opłaty i podatki (dotyczy podmiotów będących </w:t>
      </w:r>
      <w:r w:rsidR="006A1CD5" w:rsidRPr="00874E5D">
        <w:rPr>
          <w:rFonts w:ascii="Times New Roman" w:hAnsi="Times New Roman" w:cs="Times New Roman"/>
          <w:sz w:val="22"/>
          <w:szCs w:val="22"/>
        </w:rPr>
        <w:t>podatnikiem</w:t>
      </w:r>
      <w:r w:rsidR="00723D0E" w:rsidRPr="00874E5D">
        <w:rPr>
          <w:rFonts w:ascii="Times New Roman" w:hAnsi="Times New Roman" w:cs="Times New Roman"/>
          <w:sz w:val="22"/>
          <w:szCs w:val="22"/>
        </w:rPr>
        <w:t xml:space="preserve"> podatku VAT, zgodnie z ustawą o podatku od towarów i usług).</w:t>
      </w:r>
    </w:p>
    <w:p w14:paraId="463A7F52" w14:textId="03EB519F" w:rsidR="00DB5731" w:rsidRPr="00874E5D" w:rsidRDefault="00DB5731" w:rsidP="00CA6743">
      <w:pPr>
        <w:pStyle w:val="Akapitzlist"/>
        <w:numPr>
          <w:ilvl w:val="0"/>
          <w:numId w:val="6"/>
        </w:numPr>
        <w:spacing w:line="360" w:lineRule="auto"/>
        <w:ind w:left="378"/>
        <w:jc w:val="both"/>
        <w:rPr>
          <w:sz w:val="22"/>
          <w:szCs w:val="22"/>
        </w:rPr>
      </w:pPr>
      <w:r w:rsidRPr="00874E5D">
        <w:rPr>
          <w:sz w:val="22"/>
          <w:szCs w:val="22"/>
        </w:rPr>
        <w:t>Podane w opisie przedmiotu zamówienia ilości, jakie Zamawiający zamierza realizować w okresie obowiązywania niniejszej umowy są szacunkowe i mogą ulec zmianie w</w:t>
      </w:r>
      <w:r w:rsidR="008B0C66" w:rsidRPr="00874E5D">
        <w:rPr>
          <w:sz w:val="22"/>
          <w:szCs w:val="22"/>
        </w:rPr>
        <w:t> </w:t>
      </w:r>
      <w:r w:rsidRPr="00874E5D">
        <w:rPr>
          <w:sz w:val="22"/>
          <w:szCs w:val="22"/>
        </w:rPr>
        <w:t>zależności od potrzeb Zamawiającego. W związku z powyższym Zamawiający:</w:t>
      </w:r>
    </w:p>
    <w:p w14:paraId="5C22EF17" w14:textId="7F509790" w:rsidR="008B0C66" w:rsidRPr="00E11F75" w:rsidRDefault="00DB5731" w:rsidP="008B0C66">
      <w:pPr>
        <w:pStyle w:val="Akapitzlist"/>
        <w:numPr>
          <w:ilvl w:val="1"/>
          <w:numId w:val="6"/>
        </w:numPr>
        <w:spacing w:line="360" w:lineRule="auto"/>
        <w:ind w:left="993" w:hanging="579"/>
        <w:jc w:val="both"/>
        <w:rPr>
          <w:sz w:val="22"/>
          <w:szCs w:val="22"/>
        </w:rPr>
      </w:pPr>
      <w:r w:rsidRPr="00874E5D">
        <w:rPr>
          <w:sz w:val="22"/>
          <w:szCs w:val="22"/>
        </w:rPr>
        <w:t>zastrzega sobie prawo do zmniejszenia zakresu świadczenia Wykonawcy</w:t>
      </w:r>
      <w:r w:rsidR="008B0C66" w:rsidRPr="00874E5D">
        <w:rPr>
          <w:sz w:val="22"/>
          <w:szCs w:val="22"/>
        </w:rPr>
        <w:t xml:space="preserve"> </w:t>
      </w:r>
      <w:r w:rsidRPr="00E11F75">
        <w:rPr>
          <w:sz w:val="22"/>
          <w:szCs w:val="22"/>
        </w:rPr>
        <w:t>o</w:t>
      </w:r>
      <w:r w:rsidR="008B0C66" w:rsidRPr="00E11F75">
        <w:rPr>
          <w:sz w:val="22"/>
          <w:szCs w:val="22"/>
        </w:rPr>
        <w:t> </w:t>
      </w:r>
      <w:r w:rsidRPr="00E11F75">
        <w:rPr>
          <w:sz w:val="22"/>
          <w:szCs w:val="22"/>
        </w:rPr>
        <w:t xml:space="preserve">maksymalnie </w:t>
      </w:r>
      <w:r w:rsidR="00D10AFE" w:rsidRPr="00E11F75">
        <w:rPr>
          <w:sz w:val="22"/>
          <w:szCs w:val="22"/>
        </w:rPr>
        <w:t>30</w:t>
      </w:r>
      <w:r w:rsidRPr="00E11F75">
        <w:rPr>
          <w:sz w:val="22"/>
          <w:szCs w:val="22"/>
        </w:rPr>
        <w:t xml:space="preserve">% (Zamawiający zapewnia, że dokona zakupu </w:t>
      </w:r>
      <w:r w:rsidR="005F7A46" w:rsidRPr="00E11F75">
        <w:rPr>
          <w:sz w:val="22"/>
          <w:szCs w:val="22"/>
        </w:rPr>
        <w:t xml:space="preserve">przynajmniej </w:t>
      </w:r>
      <w:r w:rsidR="00D10AFE" w:rsidRPr="00E11F75">
        <w:rPr>
          <w:sz w:val="22"/>
          <w:szCs w:val="22"/>
        </w:rPr>
        <w:t>70</w:t>
      </w:r>
      <w:r w:rsidRPr="00E11F75">
        <w:rPr>
          <w:sz w:val="22"/>
          <w:szCs w:val="22"/>
        </w:rPr>
        <w:t xml:space="preserve">% przedmiotu zamówienia) i w związku z tym do zmniejszenia proporcjonalnie wynagrodzenia określonego w § </w:t>
      </w:r>
      <w:r w:rsidR="008B0C66" w:rsidRPr="00E11F75">
        <w:rPr>
          <w:sz w:val="22"/>
          <w:szCs w:val="22"/>
        </w:rPr>
        <w:t>2</w:t>
      </w:r>
      <w:r w:rsidRPr="00E11F75">
        <w:rPr>
          <w:sz w:val="22"/>
          <w:szCs w:val="22"/>
        </w:rPr>
        <w:t xml:space="preserve"> ust. 1</w:t>
      </w:r>
      <w:r w:rsidR="008B0C66" w:rsidRPr="00E11F75">
        <w:rPr>
          <w:sz w:val="22"/>
          <w:szCs w:val="22"/>
        </w:rPr>
        <w:t xml:space="preserve"> powyżej</w:t>
      </w:r>
      <w:r w:rsidRPr="00E11F75">
        <w:rPr>
          <w:sz w:val="22"/>
          <w:szCs w:val="22"/>
        </w:rPr>
        <w:t xml:space="preserve"> Wykonawcy bez prawa Wykonawcy do zgłoszenia jakichkolwiek roszczeń finansowych z tego tytułu, w</w:t>
      </w:r>
      <w:r w:rsidR="00F92980" w:rsidRPr="00E11F75">
        <w:rPr>
          <w:sz w:val="22"/>
          <w:szCs w:val="22"/>
        </w:rPr>
        <w:t> </w:t>
      </w:r>
      <w:r w:rsidRPr="00E11F75">
        <w:rPr>
          <w:sz w:val="22"/>
          <w:szCs w:val="22"/>
        </w:rPr>
        <w:t>tym kar, odszkodowań lub innych należności,</w:t>
      </w:r>
    </w:p>
    <w:p w14:paraId="4CDA0CD8" w14:textId="37BF72F2" w:rsidR="000E4E78" w:rsidRPr="00874E5D" w:rsidRDefault="00DB5731" w:rsidP="008B0C66">
      <w:pPr>
        <w:pStyle w:val="Akapitzlist"/>
        <w:numPr>
          <w:ilvl w:val="1"/>
          <w:numId w:val="6"/>
        </w:numPr>
        <w:spacing w:line="360" w:lineRule="auto"/>
        <w:ind w:left="993" w:hanging="579"/>
        <w:jc w:val="both"/>
        <w:rPr>
          <w:sz w:val="22"/>
          <w:szCs w:val="22"/>
        </w:rPr>
      </w:pPr>
      <w:r w:rsidRPr="00874E5D">
        <w:rPr>
          <w:sz w:val="22"/>
          <w:szCs w:val="22"/>
        </w:rPr>
        <w:t>zastrzega możliwość przesunięć ilościowo-asortymentowych w ramach zawartej umowy w</w:t>
      </w:r>
      <w:r w:rsidR="00E11F75">
        <w:rPr>
          <w:sz w:val="22"/>
          <w:szCs w:val="22"/>
        </w:rPr>
        <w:t> </w:t>
      </w:r>
      <w:r w:rsidRPr="00874E5D">
        <w:rPr>
          <w:sz w:val="22"/>
          <w:szCs w:val="22"/>
        </w:rPr>
        <w:t>stosunku do ilości i asortymentu wskazanego w Opisie Przedmiotu Zamówienia</w:t>
      </w:r>
      <w:r w:rsidR="003B7496" w:rsidRPr="00874E5D">
        <w:rPr>
          <w:sz w:val="22"/>
          <w:szCs w:val="22"/>
        </w:rPr>
        <w:t xml:space="preserve"> </w:t>
      </w:r>
      <w:r w:rsidR="00022DB4" w:rsidRPr="00874E5D">
        <w:rPr>
          <w:sz w:val="22"/>
          <w:szCs w:val="22"/>
        </w:rPr>
        <w:t xml:space="preserve">dla </w:t>
      </w:r>
      <w:r w:rsidR="009B1CBD">
        <w:rPr>
          <w:sz w:val="22"/>
          <w:szCs w:val="22"/>
        </w:rPr>
        <w:t xml:space="preserve">części </w:t>
      </w:r>
      <w:r w:rsidR="00022DB4" w:rsidRPr="00874E5D">
        <w:rPr>
          <w:sz w:val="22"/>
          <w:szCs w:val="22"/>
        </w:rPr>
        <w:t xml:space="preserve"> nr </w:t>
      </w:r>
      <w:r w:rsidR="003B7496" w:rsidRPr="00874E5D">
        <w:rPr>
          <w:sz w:val="22"/>
          <w:szCs w:val="22"/>
        </w:rPr>
        <w:t xml:space="preserve">…… </w:t>
      </w:r>
      <w:r w:rsidRPr="00874E5D">
        <w:rPr>
          <w:sz w:val="22"/>
          <w:szCs w:val="22"/>
        </w:rPr>
        <w:t xml:space="preserve"> z zastrzeżeniem, że łączna wartość zamawianego przedmiotu umowy nie przekroczy kwoty </w:t>
      </w:r>
      <w:r w:rsidR="00022DB4" w:rsidRPr="00874E5D">
        <w:rPr>
          <w:sz w:val="22"/>
          <w:szCs w:val="22"/>
        </w:rPr>
        <w:t xml:space="preserve">netto </w:t>
      </w:r>
      <w:r w:rsidRPr="00874E5D">
        <w:rPr>
          <w:sz w:val="22"/>
          <w:szCs w:val="22"/>
        </w:rPr>
        <w:t xml:space="preserve">wskazanej jako wartość umowy, określonej w § </w:t>
      </w:r>
      <w:r w:rsidR="008B0C66" w:rsidRPr="00874E5D">
        <w:rPr>
          <w:sz w:val="22"/>
          <w:szCs w:val="22"/>
        </w:rPr>
        <w:t>2</w:t>
      </w:r>
      <w:r w:rsidRPr="00874E5D">
        <w:rPr>
          <w:sz w:val="22"/>
          <w:szCs w:val="22"/>
        </w:rPr>
        <w:t xml:space="preserve"> ust. 1 bez żadnych roszczeń ze strony Wykonawcy</w:t>
      </w:r>
      <w:r w:rsidR="00022DB4" w:rsidRPr="00874E5D">
        <w:rPr>
          <w:sz w:val="22"/>
          <w:szCs w:val="22"/>
        </w:rPr>
        <w:t>.</w:t>
      </w:r>
    </w:p>
    <w:p w14:paraId="45EE2264" w14:textId="71F16B29" w:rsidR="00F964F5" w:rsidRPr="00874E5D" w:rsidRDefault="00F964F5" w:rsidP="00CA6743">
      <w:pPr>
        <w:pStyle w:val="Akapitzlist"/>
        <w:numPr>
          <w:ilvl w:val="0"/>
          <w:numId w:val="6"/>
        </w:numPr>
        <w:spacing w:line="360" w:lineRule="auto"/>
        <w:ind w:left="350"/>
        <w:jc w:val="both"/>
        <w:rPr>
          <w:sz w:val="22"/>
          <w:szCs w:val="22"/>
        </w:rPr>
      </w:pPr>
      <w:r w:rsidRPr="00874E5D">
        <w:rPr>
          <w:sz w:val="22"/>
          <w:szCs w:val="22"/>
        </w:rPr>
        <w:t xml:space="preserve">Zmiana w zakresie określonym w ust. </w:t>
      </w:r>
      <w:r w:rsidR="008B0C66" w:rsidRPr="00874E5D">
        <w:rPr>
          <w:sz w:val="22"/>
          <w:szCs w:val="22"/>
        </w:rPr>
        <w:t>3</w:t>
      </w:r>
      <w:r w:rsidRPr="00874E5D">
        <w:rPr>
          <w:sz w:val="22"/>
          <w:szCs w:val="22"/>
        </w:rPr>
        <w:t xml:space="preserve"> nie stanowi zmiany warunków umowy wymagającej formy pisemnej w postaci aneksu.</w:t>
      </w:r>
    </w:p>
    <w:p w14:paraId="6828E5AB" w14:textId="73C361EC" w:rsidR="000E4E78" w:rsidRPr="00874E5D" w:rsidRDefault="000E4E78" w:rsidP="00CA6743">
      <w:pPr>
        <w:pStyle w:val="Akapitzlist"/>
        <w:numPr>
          <w:ilvl w:val="0"/>
          <w:numId w:val="6"/>
        </w:numPr>
        <w:spacing w:line="360" w:lineRule="auto"/>
        <w:ind w:left="284" w:hanging="284"/>
        <w:jc w:val="both"/>
        <w:rPr>
          <w:sz w:val="22"/>
          <w:szCs w:val="22"/>
        </w:rPr>
      </w:pPr>
      <w:r w:rsidRPr="00874E5D">
        <w:rPr>
          <w:sz w:val="22"/>
          <w:szCs w:val="22"/>
        </w:rPr>
        <w:t>Zmiana stawki podatku od towarów i usług VAT w trakcie realizacji umowy pociąga za sobą zmianę wynagrodzenia brutto</w:t>
      </w:r>
      <w:r w:rsidR="00A70F91" w:rsidRPr="00874E5D">
        <w:rPr>
          <w:sz w:val="22"/>
          <w:szCs w:val="22"/>
        </w:rPr>
        <w:t>,</w:t>
      </w:r>
      <w:r w:rsidRPr="00874E5D">
        <w:rPr>
          <w:sz w:val="22"/>
          <w:szCs w:val="22"/>
        </w:rPr>
        <w:t xml:space="preserve"> określonego w</w:t>
      </w:r>
      <w:r w:rsidR="008B0C66" w:rsidRPr="00874E5D">
        <w:rPr>
          <w:sz w:val="22"/>
          <w:szCs w:val="22"/>
        </w:rPr>
        <w:t xml:space="preserve"> § 2</w:t>
      </w:r>
      <w:r w:rsidRPr="00874E5D">
        <w:rPr>
          <w:sz w:val="22"/>
          <w:szCs w:val="22"/>
        </w:rPr>
        <w:t xml:space="preserve"> ust. 1</w:t>
      </w:r>
      <w:r w:rsidR="00A70F91" w:rsidRPr="00874E5D">
        <w:rPr>
          <w:sz w:val="22"/>
          <w:szCs w:val="22"/>
        </w:rPr>
        <w:t>,</w:t>
      </w:r>
      <w:r w:rsidRPr="00874E5D">
        <w:rPr>
          <w:sz w:val="22"/>
          <w:szCs w:val="22"/>
        </w:rPr>
        <w:t xml:space="preserve"> bez konieczności zmiany niniejszej umowy.</w:t>
      </w:r>
    </w:p>
    <w:p w14:paraId="72A1FF96" w14:textId="4E95E420" w:rsidR="000E4E78" w:rsidRPr="00FB6489" w:rsidRDefault="004D2A1C" w:rsidP="00CA6743">
      <w:pPr>
        <w:pStyle w:val="Akapitzlist"/>
        <w:numPr>
          <w:ilvl w:val="0"/>
          <w:numId w:val="6"/>
        </w:numPr>
        <w:spacing w:line="360" w:lineRule="auto"/>
        <w:ind w:left="350"/>
        <w:jc w:val="both"/>
        <w:rPr>
          <w:sz w:val="22"/>
          <w:szCs w:val="22"/>
        </w:rPr>
      </w:pPr>
      <w:r w:rsidRPr="00FB6489">
        <w:rPr>
          <w:sz w:val="22"/>
          <w:szCs w:val="22"/>
        </w:rPr>
        <w:t>Zamawiający będzie dokonywał zapłaty i dokona całkowitego rozliczenia za faktycznie dostarczone odczynniki chemiczne.</w:t>
      </w:r>
    </w:p>
    <w:p w14:paraId="4BD71D2B" w14:textId="724CBCDB" w:rsidR="000E4E78" w:rsidRPr="00874E5D" w:rsidRDefault="008B0C66" w:rsidP="008B0C66">
      <w:pPr>
        <w:spacing w:before="240" w:after="240" w:line="360" w:lineRule="auto"/>
        <w:rPr>
          <w:b/>
          <w:bCs/>
          <w:sz w:val="22"/>
          <w:szCs w:val="22"/>
        </w:rPr>
      </w:pPr>
      <w:r w:rsidRPr="00874E5D">
        <w:rPr>
          <w:b/>
          <w:bCs/>
          <w:sz w:val="22"/>
          <w:szCs w:val="22"/>
        </w:rPr>
        <w:t>§ 3 Realizacja przedmiotu zamówienia</w:t>
      </w:r>
    </w:p>
    <w:p w14:paraId="1B0D8F66" w14:textId="1D0EA529" w:rsidR="00F964F5" w:rsidRPr="009B1CBD" w:rsidRDefault="00F964F5" w:rsidP="00923D16">
      <w:pPr>
        <w:pStyle w:val="Akapitzlist"/>
        <w:numPr>
          <w:ilvl w:val="0"/>
          <w:numId w:val="8"/>
        </w:numPr>
        <w:spacing w:line="360" w:lineRule="auto"/>
        <w:ind w:left="378" w:hanging="378"/>
        <w:jc w:val="both"/>
        <w:rPr>
          <w:sz w:val="22"/>
          <w:szCs w:val="22"/>
        </w:rPr>
      </w:pPr>
      <w:r w:rsidRPr="009B1CBD">
        <w:rPr>
          <w:sz w:val="22"/>
          <w:szCs w:val="22"/>
        </w:rPr>
        <w:t>Dostawy</w:t>
      </w:r>
      <w:r w:rsidR="008B0C66" w:rsidRPr="009B1CBD">
        <w:rPr>
          <w:sz w:val="22"/>
          <w:szCs w:val="22"/>
        </w:rPr>
        <w:t xml:space="preserve"> następować będą partiami, sukcesywnie i stosownie do potrzeb Zamawiającego,</w:t>
      </w:r>
      <w:r w:rsidRPr="009B1CBD">
        <w:rPr>
          <w:sz w:val="22"/>
          <w:szCs w:val="22"/>
        </w:rPr>
        <w:t xml:space="preserve"> na zasadach określonych w umowie przez okres </w:t>
      </w:r>
      <w:r w:rsidRPr="009B1CBD">
        <w:rPr>
          <w:b/>
          <w:sz w:val="22"/>
          <w:szCs w:val="22"/>
        </w:rPr>
        <w:t>12 miesięcy</w:t>
      </w:r>
      <w:r w:rsidRPr="009B1CBD">
        <w:rPr>
          <w:sz w:val="22"/>
          <w:szCs w:val="22"/>
        </w:rPr>
        <w:t xml:space="preserve"> od </w:t>
      </w:r>
      <w:r w:rsidRPr="001D6E67">
        <w:rPr>
          <w:sz w:val="22"/>
          <w:szCs w:val="22"/>
        </w:rPr>
        <w:t>dnia zawarcia umowy</w:t>
      </w:r>
      <w:r w:rsidR="008B0C66" w:rsidRPr="009B1CBD">
        <w:rPr>
          <w:sz w:val="22"/>
          <w:szCs w:val="22"/>
        </w:rPr>
        <w:t xml:space="preserve"> </w:t>
      </w:r>
      <w:r w:rsidRPr="009B1CBD">
        <w:rPr>
          <w:sz w:val="22"/>
          <w:szCs w:val="22"/>
        </w:rPr>
        <w:t>lub</w:t>
      </w:r>
      <w:r w:rsidR="00E5793C" w:rsidRPr="009B1CBD">
        <w:rPr>
          <w:sz w:val="22"/>
          <w:szCs w:val="22"/>
        </w:rPr>
        <w:t> </w:t>
      </w:r>
      <w:r w:rsidRPr="009B1CBD">
        <w:rPr>
          <w:sz w:val="22"/>
          <w:szCs w:val="22"/>
        </w:rPr>
        <w:t>do</w:t>
      </w:r>
      <w:r w:rsidR="00E5793C" w:rsidRPr="009B1CBD">
        <w:rPr>
          <w:sz w:val="22"/>
          <w:szCs w:val="22"/>
        </w:rPr>
        <w:t> </w:t>
      </w:r>
      <w:r w:rsidRPr="009B1CBD">
        <w:rPr>
          <w:sz w:val="22"/>
          <w:szCs w:val="22"/>
        </w:rPr>
        <w:t xml:space="preserve">wyczerpania kwoty, o której mowa w § </w:t>
      </w:r>
      <w:r w:rsidR="008B0C66" w:rsidRPr="009B1CBD">
        <w:rPr>
          <w:sz w:val="22"/>
          <w:szCs w:val="22"/>
        </w:rPr>
        <w:t>2</w:t>
      </w:r>
      <w:r w:rsidRPr="009B1CBD">
        <w:rPr>
          <w:sz w:val="22"/>
          <w:szCs w:val="22"/>
        </w:rPr>
        <w:t xml:space="preserve"> ust. </w:t>
      </w:r>
      <w:r w:rsidR="009E5F01" w:rsidRPr="009B1CBD">
        <w:rPr>
          <w:sz w:val="22"/>
          <w:szCs w:val="22"/>
        </w:rPr>
        <w:t>1</w:t>
      </w:r>
      <w:r w:rsidR="007B2D9F" w:rsidRPr="009B1CBD">
        <w:rPr>
          <w:sz w:val="22"/>
          <w:szCs w:val="22"/>
        </w:rPr>
        <w:t xml:space="preserve"> niniejszej umowy</w:t>
      </w:r>
      <w:r w:rsidR="009E5F01" w:rsidRPr="009B1CBD">
        <w:rPr>
          <w:sz w:val="22"/>
          <w:szCs w:val="22"/>
        </w:rPr>
        <w:t>,</w:t>
      </w:r>
      <w:r w:rsidRPr="009B1CBD">
        <w:rPr>
          <w:sz w:val="22"/>
          <w:szCs w:val="22"/>
        </w:rPr>
        <w:t xml:space="preserve"> jeżeli nastąpi to przed upływem terminu, na jaki umowa została zawarta. </w:t>
      </w:r>
    </w:p>
    <w:p w14:paraId="5EBAF829" w14:textId="52A6C819" w:rsidR="00F964F5" w:rsidRPr="00874E5D" w:rsidRDefault="00F964F5" w:rsidP="00887ADC">
      <w:pPr>
        <w:pStyle w:val="Akapitzlist"/>
        <w:numPr>
          <w:ilvl w:val="0"/>
          <w:numId w:val="8"/>
        </w:numPr>
        <w:spacing w:line="360" w:lineRule="auto"/>
        <w:ind w:left="378" w:hanging="378"/>
        <w:jc w:val="both"/>
        <w:rPr>
          <w:sz w:val="22"/>
          <w:szCs w:val="22"/>
        </w:rPr>
      </w:pPr>
      <w:r w:rsidRPr="00874E5D">
        <w:rPr>
          <w:sz w:val="22"/>
          <w:szCs w:val="22"/>
        </w:rPr>
        <w:lastRenderedPageBreak/>
        <w:t>Wykonawcy nie przysługuje żadne dodatkowe wynagrodzenie ani odszkodowanie z</w:t>
      </w:r>
      <w:r w:rsidR="008E10DC" w:rsidRPr="00874E5D">
        <w:rPr>
          <w:sz w:val="22"/>
          <w:szCs w:val="22"/>
        </w:rPr>
        <w:t> </w:t>
      </w:r>
      <w:r w:rsidR="008F424A">
        <w:rPr>
          <w:sz w:val="22"/>
          <w:szCs w:val="22"/>
        </w:rPr>
        <w:t>tytułu zmiany terminu realizacji umowy lub</w:t>
      </w:r>
      <w:r w:rsidRPr="00874E5D">
        <w:rPr>
          <w:sz w:val="22"/>
          <w:szCs w:val="22"/>
        </w:rPr>
        <w:t xml:space="preserve"> </w:t>
      </w:r>
      <w:r w:rsidR="00B77D2F" w:rsidRPr="00874E5D">
        <w:rPr>
          <w:sz w:val="22"/>
          <w:szCs w:val="22"/>
        </w:rPr>
        <w:t>wygaśnięcia umowy</w:t>
      </w:r>
      <w:r w:rsidR="00887ADC" w:rsidRPr="00874E5D">
        <w:rPr>
          <w:sz w:val="22"/>
          <w:szCs w:val="22"/>
        </w:rPr>
        <w:t xml:space="preserve"> z powodu zakończenia okresu jej obowiązywania a niewykorzystania przez Zamawiającego pełnej kwoty umownej, wskazanej w §</w:t>
      </w:r>
      <w:r w:rsidR="002B5C2A">
        <w:rPr>
          <w:sz w:val="22"/>
          <w:szCs w:val="22"/>
        </w:rPr>
        <w:t> </w:t>
      </w:r>
      <w:r w:rsidR="00887ADC" w:rsidRPr="00874E5D">
        <w:rPr>
          <w:sz w:val="22"/>
          <w:szCs w:val="22"/>
        </w:rPr>
        <w:t>2 ust.1, z zastrzeżeniem § 2 ust. 3 pkt. 3.1.</w:t>
      </w:r>
    </w:p>
    <w:p w14:paraId="2343A4D2" w14:textId="0DD8B587" w:rsidR="00D10AFE" w:rsidRPr="00874E5D" w:rsidRDefault="000E4E78" w:rsidP="00923D16">
      <w:pPr>
        <w:pStyle w:val="Akapitzlist"/>
        <w:numPr>
          <w:ilvl w:val="0"/>
          <w:numId w:val="8"/>
        </w:numPr>
        <w:spacing w:line="360" w:lineRule="auto"/>
        <w:ind w:left="378" w:hanging="378"/>
        <w:jc w:val="both"/>
        <w:rPr>
          <w:sz w:val="22"/>
          <w:szCs w:val="22"/>
        </w:rPr>
      </w:pPr>
      <w:r w:rsidRPr="00874E5D">
        <w:rPr>
          <w:sz w:val="22"/>
          <w:szCs w:val="22"/>
        </w:rPr>
        <w:t>Wykonawca jest zobowiązany do dostawy odczynników</w:t>
      </w:r>
      <w:r w:rsidR="00617D74" w:rsidRPr="00874E5D">
        <w:rPr>
          <w:sz w:val="22"/>
          <w:szCs w:val="22"/>
        </w:rPr>
        <w:t xml:space="preserve"> na </w:t>
      </w:r>
      <w:r w:rsidR="008930B0" w:rsidRPr="00874E5D">
        <w:rPr>
          <w:sz w:val="22"/>
          <w:szCs w:val="22"/>
        </w:rPr>
        <w:t xml:space="preserve">następujący </w:t>
      </w:r>
      <w:r w:rsidR="00D10AFE" w:rsidRPr="00874E5D">
        <w:rPr>
          <w:sz w:val="22"/>
          <w:szCs w:val="22"/>
        </w:rPr>
        <w:t>adres:</w:t>
      </w:r>
    </w:p>
    <w:p w14:paraId="01BC20F8" w14:textId="03D19BC9" w:rsidR="005D510D" w:rsidRPr="00874E5D" w:rsidRDefault="008930B0" w:rsidP="005D510D">
      <w:pPr>
        <w:pStyle w:val="Akapitzlist"/>
        <w:spacing w:line="360" w:lineRule="auto"/>
        <w:ind w:left="378"/>
        <w:jc w:val="both"/>
        <w:rPr>
          <w:b/>
          <w:bCs/>
          <w:sz w:val="22"/>
          <w:szCs w:val="22"/>
        </w:rPr>
      </w:pPr>
      <w:r w:rsidRPr="008F424A">
        <w:rPr>
          <w:b/>
          <w:bCs/>
          <w:sz w:val="22"/>
          <w:szCs w:val="22"/>
        </w:rPr>
        <w:t>Zakład Cytobiochemii, Wydział Biotechnologii Uniwersytetu Wrocławskiego, ul. F. Joliot Curie 14 a, 50-383 Wrocław.</w:t>
      </w:r>
    </w:p>
    <w:p w14:paraId="1B33AEA9" w14:textId="2799D8B4" w:rsidR="000E4E78" w:rsidRPr="00874E5D" w:rsidRDefault="000E4E78" w:rsidP="00923D16">
      <w:pPr>
        <w:pStyle w:val="Akapitzlist"/>
        <w:numPr>
          <w:ilvl w:val="0"/>
          <w:numId w:val="8"/>
        </w:numPr>
        <w:spacing w:line="360" w:lineRule="auto"/>
        <w:ind w:left="378" w:hanging="378"/>
        <w:jc w:val="both"/>
        <w:rPr>
          <w:sz w:val="22"/>
          <w:szCs w:val="22"/>
        </w:rPr>
      </w:pPr>
      <w:r w:rsidRPr="00874E5D">
        <w:rPr>
          <w:sz w:val="22"/>
          <w:szCs w:val="22"/>
        </w:rPr>
        <w:t>Wykonawca jest zobowiązany do zapewnienia takiego opakowania przedmiotu zamówienia, jakie jest wymagane, by nie dopuścić do uszkodzenia lub pogorszenia jakości odczynników w trakcie transportu do miejsca dostawy.</w:t>
      </w:r>
    </w:p>
    <w:p w14:paraId="7438126C" w14:textId="7E03AFF5" w:rsidR="008B0C66" w:rsidRPr="00874E5D" w:rsidRDefault="000E4E78" w:rsidP="00923D16">
      <w:pPr>
        <w:pStyle w:val="Akapitzlist"/>
        <w:numPr>
          <w:ilvl w:val="0"/>
          <w:numId w:val="8"/>
        </w:numPr>
        <w:spacing w:line="360" w:lineRule="auto"/>
        <w:ind w:left="378" w:hanging="378"/>
        <w:jc w:val="both"/>
        <w:rPr>
          <w:sz w:val="22"/>
          <w:szCs w:val="22"/>
        </w:rPr>
      </w:pPr>
      <w:r w:rsidRPr="00874E5D">
        <w:rPr>
          <w:sz w:val="22"/>
          <w:szCs w:val="22"/>
        </w:rPr>
        <w:t xml:space="preserve">Wielkość każdej dostawy partii odczynników wynikać będzie z jednostronnych </w:t>
      </w:r>
      <w:r w:rsidR="00E26D0B" w:rsidRPr="00874E5D">
        <w:rPr>
          <w:sz w:val="22"/>
          <w:szCs w:val="22"/>
        </w:rPr>
        <w:t xml:space="preserve">zamówień </w:t>
      </w:r>
      <w:r w:rsidRPr="00874E5D">
        <w:rPr>
          <w:sz w:val="22"/>
          <w:szCs w:val="22"/>
        </w:rPr>
        <w:t xml:space="preserve">Zamawiającego </w:t>
      </w:r>
      <w:r w:rsidR="00E37AB6">
        <w:rPr>
          <w:sz w:val="22"/>
          <w:szCs w:val="22"/>
        </w:rPr>
        <w:t>przesłanych</w:t>
      </w:r>
      <w:r w:rsidR="00E37AB6" w:rsidRPr="00874E5D">
        <w:rPr>
          <w:sz w:val="22"/>
          <w:szCs w:val="22"/>
        </w:rPr>
        <w:t xml:space="preserve"> </w:t>
      </w:r>
      <w:r w:rsidRPr="00874E5D">
        <w:rPr>
          <w:sz w:val="22"/>
          <w:szCs w:val="22"/>
        </w:rPr>
        <w:t>drogą elektroniczną.</w:t>
      </w:r>
      <w:r w:rsidR="00D10AFE" w:rsidRPr="00874E5D">
        <w:rPr>
          <w:sz w:val="22"/>
          <w:szCs w:val="22"/>
        </w:rPr>
        <w:t xml:space="preserve"> Zamówienia będą składane na adres e-mail wskazany w ust. 7 poniżej.</w:t>
      </w:r>
    </w:p>
    <w:p w14:paraId="28C04770" w14:textId="7DD5175A" w:rsidR="000E4E78" w:rsidRPr="00874E5D" w:rsidRDefault="000E4E78" w:rsidP="00923D16">
      <w:pPr>
        <w:pStyle w:val="Akapitzlist"/>
        <w:numPr>
          <w:ilvl w:val="0"/>
          <w:numId w:val="8"/>
        </w:numPr>
        <w:spacing w:line="360" w:lineRule="auto"/>
        <w:ind w:left="378" w:hanging="378"/>
        <w:jc w:val="both"/>
        <w:rPr>
          <w:sz w:val="22"/>
          <w:szCs w:val="22"/>
        </w:rPr>
      </w:pPr>
      <w:r w:rsidRPr="00874E5D">
        <w:rPr>
          <w:sz w:val="22"/>
          <w:szCs w:val="22"/>
        </w:rPr>
        <w:t>Osobą odpowiedzialną za realizacje zamówień ze strony Zamawiającego jest</w:t>
      </w:r>
      <w:r w:rsidR="008B0C66" w:rsidRPr="00874E5D">
        <w:rPr>
          <w:sz w:val="22"/>
          <w:szCs w:val="22"/>
        </w:rPr>
        <w:t>:</w:t>
      </w:r>
      <w:r w:rsidRPr="00874E5D">
        <w:rPr>
          <w:sz w:val="22"/>
          <w:szCs w:val="22"/>
        </w:rPr>
        <w:t xml:space="preserve"> </w:t>
      </w:r>
      <w:r w:rsidR="008B0C66" w:rsidRPr="00874E5D">
        <w:rPr>
          <w:sz w:val="22"/>
          <w:szCs w:val="22"/>
        </w:rPr>
        <w:t xml:space="preserve">Pani/ Pan </w:t>
      </w:r>
      <w:r w:rsidRPr="00874E5D">
        <w:rPr>
          <w:sz w:val="22"/>
          <w:szCs w:val="22"/>
        </w:rPr>
        <w:t>………………………</w:t>
      </w:r>
      <w:r w:rsidR="008B0C66" w:rsidRPr="00874E5D">
        <w:rPr>
          <w:sz w:val="22"/>
          <w:szCs w:val="22"/>
        </w:rPr>
        <w:t xml:space="preserve"> </w:t>
      </w:r>
      <w:r w:rsidR="004F175D" w:rsidRPr="00874E5D">
        <w:rPr>
          <w:sz w:val="22"/>
          <w:szCs w:val="22"/>
        </w:rPr>
        <w:t>tel</w:t>
      </w:r>
      <w:r w:rsidR="00923D16" w:rsidRPr="00874E5D">
        <w:rPr>
          <w:sz w:val="22"/>
          <w:szCs w:val="22"/>
        </w:rPr>
        <w:t xml:space="preserve">. </w:t>
      </w:r>
      <w:r w:rsidR="004F175D" w:rsidRPr="00874E5D">
        <w:rPr>
          <w:sz w:val="22"/>
          <w:szCs w:val="22"/>
        </w:rPr>
        <w:t>…………………</w:t>
      </w:r>
      <w:r w:rsidR="008B0C66" w:rsidRPr="00874E5D">
        <w:rPr>
          <w:sz w:val="22"/>
          <w:szCs w:val="22"/>
        </w:rPr>
        <w:t xml:space="preserve">… </w:t>
      </w:r>
      <w:r w:rsidR="004F175D" w:rsidRPr="00874E5D">
        <w:rPr>
          <w:sz w:val="22"/>
          <w:szCs w:val="22"/>
        </w:rPr>
        <w:t>mail……………………………</w:t>
      </w:r>
      <w:r w:rsidR="008B0C66" w:rsidRPr="00874E5D">
        <w:rPr>
          <w:sz w:val="22"/>
          <w:szCs w:val="22"/>
        </w:rPr>
        <w:t xml:space="preserve">… </w:t>
      </w:r>
    </w:p>
    <w:p w14:paraId="027A45ED" w14:textId="2624EAE6" w:rsidR="004F175D" w:rsidRPr="00874E5D" w:rsidRDefault="004F175D" w:rsidP="00B77D2F">
      <w:pPr>
        <w:pStyle w:val="Akapitzlist"/>
        <w:numPr>
          <w:ilvl w:val="0"/>
          <w:numId w:val="8"/>
        </w:numPr>
        <w:spacing w:line="360" w:lineRule="auto"/>
        <w:ind w:left="378" w:hanging="378"/>
        <w:jc w:val="both"/>
        <w:rPr>
          <w:sz w:val="22"/>
          <w:szCs w:val="22"/>
        </w:rPr>
      </w:pPr>
      <w:r w:rsidRPr="00874E5D">
        <w:rPr>
          <w:sz w:val="22"/>
          <w:szCs w:val="22"/>
        </w:rPr>
        <w:t>Osoba odpowiedzialną za realizacje zamówień ze strony Wykonawcy jest</w:t>
      </w:r>
      <w:r w:rsidR="008B0C66" w:rsidRPr="00874E5D">
        <w:rPr>
          <w:sz w:val="22"/>
          <w:szCs w:val="22"/>
        </w:rPr>
        <w:t xml:space="preserve"> Pani/Pan</w:t>
      </w:r>
      <w:r w:rsidRPr="00874E5D">
        <w:rPr>
          <w:sz w:val="22"/>
          <w:szCs w:val="22"/>
        </w:rPr>
        <w:t xml:space="preserve"> ………………………</w:t>
      </w:r>
      <w:r w:rsidR="008B0C66" w:rsidRPr="00874E5D">
        <w:rPr>
          <w:sz w:val="22"/>
          <w:szCs w:val="22"/>
        </w:rPr>
        <w:t xml:space="preserve"> </w:t>
      </w:r>
      <w:r w:rsidRPr="00874E5D">
        <w:rPr>
          <w:sz w:val="22"/>
          <w:szCs w:val="22"/>
        </w:rPr>
        <w:t>tel</w:t>
      </w:r>
      <w:r w:rsidR="00923D16" w:rsidRPr="00874E5D">
        <w:rPr>
          <w:sz w:val="22"/>
          <w:szCs w:val="22"/>
        </w:rPr>
        <w:t xml:space="preserve">. </w:t>
      </w:r>
      <w:r w:rsidRPr="00874E5D">
        <w:rPr>
          <w:sz w:val="22"/>
          <w:szCs w:val="22"/>
        </w:rPr>
        <w:t>……………………</w:t>
      </w:r>
      <w:r w:rsidR="008B0C66" w:rsidRPr="00874E5D">
        <w:rPr>
          <w:sz w:val="22"/>
          <w:szCs w:val="22"/>
        </w:rPr>
        <w:t xml:space="preserve">… </w:t>
      </w:r>
      <w:r w:rsidRPr="00874E5D">
        <w:rPr>
          <w:sz w:val="22"/>
          <w:szCs w:val="22"/>
        </w:rPr>
        <w:t>mail……………………………</w:t>
      </w:r>
      <w:r w:rsidR="008B0C66" w:rsidRPr="00874E5D">
        <w:rPr>
          <w:sz w:val="22"/>
          <w:szCs w:val="22"/>
        </w:rPr>
        <w:t>…</w:t>
      </w:r>
    </w:p>
    <w:p w14:paraId="73815672" w14:textId="6E825897" w:rsidR="000E4E78" w:rsidRPr="00874E5D" w:rsidRDefault="000E4E78" w:rsidP="00923D16">
      <w:pPr>
        <w:pStyle w:val="Nagwek2"/>
        <w:numPr>
          <w:ilvl w:val="0"/>
          <w:numId w:val="8"/>
        </w:numPr>
        <w:tabs>
          <w:tab w:val="left" w:pos="708"/>
        </w:tabs>
        <w:spacing w:after="0"/>
        <w:ind w:left="378" w:hanging="378"/>
        <w:rPr>
          <w:rFonts w:ascii="Times New Roman" w:eastAsia="Arial Unicode MS" w:hAnsi="Times New Roman" w:cs="Times New Roman"/>
          <w:szCs w:val="22"/>
        </w:rPr>
      </w:pPr>
      <w:r w:rsidRPr="00874E5D">
        <w:rPr>
          <w:rFonts w:ascii="Times New Roman" w:hAnsi="Times New Roman" w:cs="Times New Roman"/>
          <w:szCs w:val="22"/>
        </w:rPr>
        <w:t>Wykonawca zobowiązuje się dostarczać każdą partię zamawianych odczynników w</w:t>
      </w:r>
      <w:r w:rsidR="008E10DC" w:rsidRPr="00874E5D">
        <w:rPr>
          <w:rFonts w:ascii="Times New Roman" w:hAnsi="Times New Roman" w:cs="Times New Roman"/>
          <w:szCs w:val="22"/>
        </w:rPr>
        <w:t> </w:t>
      </w:r>
      <w:r w:rsidRPr="00874E5D">
        <w:rPr>
          <w:rFonts w:ascii="Times New Roman" w:hAnsi="Times New Roman" w:cs="Times New Roman"/>
          <w:szCs w:val="22"/>
        </w:rPr>
        <w:t xml:space="preserve">terminie </w:t>
      </w:r>
      <w:r w:rsidR="001758B6" w:rsidRPr="00874E5D">
        <w:rPr>
          <w:rFonts w:ascii="Times New Roman" w:hAnsi="Times New Roman" w:cs="Times New Roman"/>
          <w:b/>
          <w:szCs w:val="22"/>
        </w:rPr>
        <w:t>…</w:t>
      </w:r>
      <w:r w:rsidR="008B0C66" w:rsidRPr="00874E5D">
        <w:rPr>
          <w:rFonts w:ascii="Times New Roman" w:hAnsi="Times New Roman" w:cs="Times New Roman"/>
          <w:b/>
          <w:szCs w:val="22"/>
        </w:rPr>
        <w:t>…</w:t>
      </w:r>
      <w:r w:rsidRPr="00874E5D">
        <w:rPr>
          <w:rFonts w:ascii="Times New Roman" w:hAnsi="Times New Roman" w:cs="Times New Roman"/>
          <w:b/>
          <w:szCs w:val="22"/>
        </w:rPr>
        <w:t xml:space="preserve"> dni roboczych</w:t>
      </w:r>
      <w:r w:rsidRPr="00874E5D">
        <w:rPr>
          <w:rFonts w:ascii="Times New Roman" w:hAnsi="Times New Roman" w:cs="Times New Roman"/>
          <w:szCs w:val="22"/>
        </w:rPr>
        <w:t xml:space="preserve"> od dnia złożenia zamówienia </w:t>
      </w:r>
      <w:r w:rsidR="00971081">
        <w:rPr>
          <w:rFonts w:ascii="Times New Roman" w:hAnsi="Times New Roman" w:cs="Times New Roman"/>
          <w:szCs w:val="22"/>
        </w:rPr>
        <w:t xml:space="preserve">w trybie określonym w ust. 5 powyżej. </w:t>
      </w:r>
    </w:p>
    <w:p w14:paraId="7F79C10A" w14:textId="6357438B" w:rsidR="000E4E78" w:rsidRPr="00874E5D" w:rsidRDefault="000E4E78" w:rsidP="00CA6743">
      <w:pPr>
        <w:pStyle w:val="Tekstpodstawowy2"/>
        <w:numPr>
          <w:ilvl w:val="0"/>
          <w:numId w:val="8"/>
        </w:numPr>
        <w:spacing w:line="360" w:lineRule="auto"/>
        <w:ind w:left="378" w:hanging="378"/>
        <w:rPr>
          <w:sz w:val="22"/>
          <w:szCs w:val="22"/>
        </w:rPr>
      </w:pPr>
      <w:r w:rsidRPr="00874E5D">
        <w:rPr>
          <w:b w:val="0"/>
          <w:sz w:val="22"/>
          <w:szCs w:val="22"/>
        </w:rPr>
        <w:t>Ubezpieczenie i transport odczynników do siedziby Zamawiającego odbywać się będzie na koszt i</w:t>
      </w:r>
      <w:r w:rsidR="003F6F3A">
        <w:rPr>
          <w:b w:val="0"/>
          <w:sz w:val="22"/>
          <w:szCs w:val="22"/>
        </w:rPr>
        <w:t> </w:t>
      </w:r>
      <w:r w:rsidRPr="00874E5D">
        <w:rPr>
          <w:b w:val="0"/>
          <w:sz w:val="22"/>
          <w:szCs w:val="22"/>
        </w:rPr>
        <w:t>ryzyko Wykonawcy.</w:t>
      </w:r>
    </w:p>
    <w:p w14:paraId="42C05384" w14:textId="02428D54" w:rsidR="00923D16" w:rsidRPr="00874E5D" w:rsidRDefault="00923D16" w:rsidP="00923D16">
      <w:pPr>
        <w:pStyle w:val="Tekstpodstawowy2"/>
        <w:spacing w:before="240" w:after="240" w:line="360" w:lineRule="auto"/>
        <w:jc w:val="center"/>
        <w:rPr>
          <w:sz w:val="22"/>
          <w:szCs w:val="22"/>
        </w:rPr>
      </w:pPr>
      <w:r w:rsidRPr="00874E5D">
        <w:rPr>
          <w:sz w:val="22"/>
          <w:szCs w:val="22"/>
        </w:rPr>
        <w:t>§ 4 Procedura odbioru</w:t>
      </w:r>
    </w:p>
    <w:p w14:paraId="7CEFA034" w14:textId="738C0D07" w:rsidR="000E4E78" w:rsidRPr="00FB6489" w:rsidRDefault="000E4E78" w:rsidP="00CA6743">
      <w:pPr>
        <w:pStyle w:val="Akapitzlist"/>
        <w:numPr>
          <w:ilvl w:val="0"/>
          <w:numId w:val="25"/>
        </w:numPr>
        <w:spacing w:line="360" w:lineRule="auto"/>
        <w:ind w:left="350"/>
        <w:jc w:val="both"/>
        <w:rPr>
          <w:sz w:val="22"/>
          <w:szCs w:val="22"/>
        </w:rPr>
      </w:pPr>
      <w:r w:rsidRPr="00FB6489">
        <w:rPr>
          <w:sz w:val="22"/>
          <w:szCs w:val="22"/>
        </w:rPr>
        <w:t>Zamawiający zobowiązuje się do zbadania dostarczonych odczynników w ciągu 3 dni roboczych od daty dostawy odczynników do Zamawiającego.</w:t>
      </w:r>
      <w:r w:rsidR="002E5575" w:rsidRPr="003E07FF">
        <w:rPr>
          <w:sz w:val="22"/>
          <w:szCs w:val="22"/>
        </w:rPr>
        <w:t xml:space="preserve">  </w:t>
      </w:r>
    </w:p>
    <w:p w14:paraId="3CF2FB20" w14:textId="55E68754" w:rsidR="00FF04DA" w:rsidRDefault="000E4E78" w:rsidP="003F6F3A">
      <w:pPr>
        <w:pStyle w:val="Akapitzlist"/>
        <w:numPr>
          <w:ilvl w:val="0"/>
          <w:numId w:val="25"/>
        </w:numPr>
        <w:spacing w:line="360" w:lineRule="auto"/>
        <w:ind w:left="350"/>
        <w:jc w:val="both"/>
      </w:pPr>
      <w:r w:rsidRPr="00874E5D">
        <w:rPr>
          <w:sz w:val="22"/>
          <w:szCs w:val="22"/>
        </w:rPr>
        <w:t xml:space="preserve">W razie braków lub wad stwierdzonych przy odbiorze oraz w okresie gwarancji Zamawiający zwróci </w:t>
      </w:r>
      <w:r w:rsidR="00FF7BAD" w:rsidRPr="00874E5D">
        <w:rPr>
          <w:sz w:val="22"/>
          <w:szCs w:val="22"/>
        </w:rPr>
        <w:t>Wykonawcy</w:t>
      </w:r>
      <w:r w:rsidR="00FF7BAD">
        <w:rPr>
          <w:sz w:val="22"/>
          <w:szCs w:val="22"/>
        </w:rPr>
        <w:t xml:space="preserve"> </w:t>
      </w:r>
      <w:r w:rsidRPr="00874E5D">
        <w:rPr>
          <w:sz w:val="22"/>
          <w:szCs w:val="22"/>
        </w:rPr>
        <w:t xml:space="preserve">wadliwą </w:t>
      </w:r>
      <w:r w:rsidR="009B1CBD">
        <w:rPr>
          <w:sz w:val="22"/>
          <w:szCs w:val="22"/>
        </w:rPr>
        <w:t xml:space="preserve">lub niekompletną </w:t>
      </w:r>
      <w:r w:rsidRPr="00874E5D">
        <w:rPr>
          <w:sz w:val="22"/>
          <w:szCs w:val="22"/>
        </w:rPr>
        <w:t xml:space="preserve">partię odczynników </w:t>
      </w:r>
      <w:r w:rsidR="00FF7BAD">
        <w:rPr>
          <w:sz w:val="22"/>
          <w:szCs w:val="22"/>
        </w:rPr>
        <w:t>na adres</w:t>
      </w:r>
      <w:r w:rsidR="00D7789D">
        <w:rPr>
          <w:sz w:val="22"/>
          <w:szCs w:val="22"/>
        </w:rPr>
        <w:t xml:space="preserve"> </w:t>
      </w:r>
      <w:r w:rsidR="00FF7BAD">
        <w:rPr>
          <w:sz w:val="22"/>
          <w:szCs w:val="22"/>
        </w:rPr>
        <w:t xml:space="preserve">Wykonawcy: …………, ul. …………., </w:t>
      </w:r>
      <w:r w:rsidR="00D7789D">
        <w:rPr>
          <w:sz w:val="22"/>
          <w:szCs w:val="22"/>
        </w:rPr>
        <w:t xml:space="preserve"> </w:t>
      </w:r>
      <w:r w:rsidRPr="00874E5D">
        <w:rPr>
          <w:sz w:val="22"/>
          <w:szCs w:val="22"/>
        </w:rPr>
        <w:t>Wykonawca jest zobowiązany do</w:t>
      </w:r>
      <w:r w:rsidR="00E5793C">
        <w:rPr>
          <w:sz w:val="22"/>
          <w:szCs w:val="22"/>
        </w:rPr>
        <w:t> </w:t>
      </w:r>
      <w:r w:rsidRPr="00874E5D">
        <w:rPr>
          <w:sz w:val="22"/>
          <w:szCs w:val="22"/>
        </w:rPr>
        <w:t xml:space="preserve">wymiany wadliwych odczynników lub uzupełnienia braków ilościowych w terminie </w:t>
      </w:r>
      <w:r w:rsidR="005D510D" w:rsidRPr="009B1CBD">
        <w:rPr>
          <w:b/>
          <w:bCs/>
          <w:sz w:val="22"/>
          <w:szCs w:val="22"/>
        </w:rPr>
        <w:t xml:space="preserve">………. </w:t>
      </w:r>
      <w:r w:rsidRPr="009B1CBD">
        <w:rPr>
          <w:b/>
          <w:bCs/>
          <w:sz w:val="22"/>
          <w:szCs w:val="22"/>
        </w:rPr>
        <w:t>dni roboczych</w:t>
      </w:r>
      <w:r w:rsidRPr="00874E5D">
        <w:rPr>
          <w:sz w:val="22"/>
          <w:szCs w:val="22"/>
        </w:rPr>
        <w:t xml:space="preserve"> od daty zawiadomienia Wykonawcy o tym fakcie</w:t>
      </w:r>
      <w:r w:rsidR="00D7789D">
        <w:rPr>
          <w:sz w:val="22"/>
          <w:szCs w:val="22"/>
        </w:rPr>
        <w:t>,</w:t>
      </w:r>
      <w:r w:rsidR="00E37AB6">
        <w:rPr>
          <w:sz w:val="22"/>
          <w:szCs w:val="22"/>
        </w:rPr>
        <w:t xml:space="preserve"> przesłanego przez Zamawiającego drogą elektroniczną na adres mailowy Wykonawcy wskazany w  </w:t>
      </w:r>
      <w:r w:rsidR="00E37AB6" w:rsidRPr="00874E5D">
        <w:rPr>
          <w:sz w:val="22"/>
          <w:szCs w:val="22"/>
        </w:rPr>
        <w:t xml:space="preserve">§ </w:t>
      </w:r>
      <w:r w:rsidR="00E37AB6">
        <w:rPr>
          <w:sz w:val="22"/>
          <w:szCs w:val="22"/>
        </w:rPr>
        <w:t xml:space="preserve">3 ust. </w:t>
      </w:r>
      <w:r w:rsidR="00413C48">
        <w:rPr>
          <w:sz w:val="22"/>
          <w:szCs w:val="22"/>
        </w:rPr>
        <w:t>7</w:t>
      </w:r>
      <w:r w:rsidRPr="00874E5D">
        <w:rPr>
          <w:sz w:val="22"/>
          <w:szCs w:val="22"/>
        </w:rPr>
        <w:t>.</w:t>
      </w:r>
      <w:r w:rsidR="00D7789D" w:rsidRPr="00D7789D">
        <w:rPr>
          <w:sz w:val="22"/>
          <w:szCs w:val="22"/>
        </w:rPr>
        <w:t xml:space="preserve"> </w:t>
      </w:r>
      <w:r w:rsidR="00D7789D">
        <w:rPr>
          <w:sz w:val="22"/>
          <w:szCs w:val="22"/>
        </w:rPr>
        <w:t>Ww. zawiadomienie będzie wskazywać listę wad zawierającą zastrzeżenia po zbadaniu odczynników, o którym mowa w ust. 1.</w:t>
      </w:r>
    </w:p>
    <w:p w14:paraId="2D1235E7" w14:textId="77777777" w:rsidR="006D7FCA" w:rsidRDefault="006D7FCA" w:rsidP="00923D16">
      <w:pPr>
        <w:spacing w:before="240" w:after="240" w:line="360" w:lineRule="auto"/>
        <w:rPr>
          <w:b/>
          <w:sz w:val="22"/>
          <w:szCs w:val="22"/>
        </w:rPr>
      </w:pPr>
    </w:p>
    <w:p w14:paraId="68CB4C0D" w14:textId="29C2B122" w:rsidR="000E4E78" w:rsidRPr="00874E5D" w:rsidRDefault="00923D16" w:rsidP="00923D16">
      <w:pPr>
        <w:spacing w:before="240" w:after="240" w:line="360" w:lineRule="auto"/>
        <w:rPr>
          <w:b/>
          <w:bCs/>
          <w:sz w:val="22"/>
          <w:szCs w:val="22"/>
        </w:rPr>
      </w:pPr>
      <w:r w:rsidRPr="00874E5D">
        <w:rPr>
          <w:b/>
          <w:sz w:val="22"/>
          <w:szCs w:val="22"/>
        </w:rPr>
        <w:lastRenderedPageBreak/>
        <w:t>§ 5 Obowiązki Wykonawcy</w:t>
      </w:r>
    </w:p>
    <w:p w14:paraId="5A3174C6" w14:textId="56B54D23" w:rsidR="000E4E78" w:rsidRPr="00874E5D" w:rsidRDefault="00742C96" w:rsidP="00CA6743">
      <w:pPr>
        <w:pStyle w:val="Akapitzlist"/>
        <w:numPr>
          <w:ilvl w:val="0"/>
          <w:numId w:val="26"/>
        </w:numPr>
        <w:spacing w:line="360" w:lineRule="auto"/>
        <w:ind w:left="364"/>
        <w:jc w:val="both"/>
        <w:rPr>
          <w:bCs/>
          <w:sz w:val="22"/>
          <w:szCs w:val="22"/>
        </w:rPr>
      </w:pPr>
      <w:r w:rsidRPr="00874E5D">
        <w:rPr>
          <w:bCs/>
          <w:sz w:val="22"/>
          <w:szCs w:val="22"/>
        </w:rPr>
        <w:t xml:space="preserve">Wykonawca będzie dostarczał odczynniki w </w:t>
      </w:r>
      <w:r w:rsidR="000E4E78" w:rsidRPr="00874E5D">
        <w:rPr>
          <w:bCs/>
          <w:sz w:val="22"/>
          <w:szCs w:val="22"/>
        </w:rPr>
        <w:t xml:space="preserve">oryginalnych opakowaniach </w:t>
      </w:r>
      <w:r w:rsidR="00FF6DF3" w:rsidRPr="00874E5D">
        <w:rPr>
          <w:bCs/>
          <w:sz w:val="22"/>
          <w:szCs w:val="22"/>
        </w:rPr>
        <w:t>fabrycznych</w:t>
      </w:r>
      <w:r w:rsidR="000E4E78" w:rsidRPr="00874E5D">
        <w:rPr>
          <w:bCs/>
          <w:sz w:val="22"/>
          <w:szCs w:val="22"/>
        </w:rPr>
        <w:t xml:space="preserve">. </w:t>
      </w:r>
    </w:p>
    <w:p w14:paraId="3659B8E8" w14:textId="4A2F3C58" w:rsidR="000E4E78" w:rsidRPr="00E11F75" w:rsidRDefault="000E4E78" w:rsidP="00CA6743">
      <w:pPr>
        <w:pStyle w:val="Akapitzlist"/>
        <w:numPr>
          <w:ilvl w:val="0"/>
          <w:numId w:val="26"/>
        </w:numPr>
        <w:spacing w:line="360" w:lineRule="auto"/>
        <w:ind w:left="364"/>
        <w:jc w:val="both"/>
        <w:rPr>
          <w:bCs/>
          <w:sz w:val="22"/>
          <w:szCs w:val="22"/>
        </w:rPr>
      </w:pPr>
      <w:r w:rsidRPr="00E11F75">
        <w:rPr>
          <w:bCs/>
          <w:sz w:val="22"/>
          <w:szCs w:val="22"/>
        </w:rPr>
        <w:t xml:space="preserve">Wykonawca </w:t>
      </w:r>
      <w:r w:rsidR="00B0781C" w:rsidRPr="00E11F75">
        <w:rPr>
          <w:bCs/>
          <w:sz w:val="22"/>
          <w:szCs w:val="22"/>
        </w:rPr>
        <w:t xml:space="preserve">najpóźniej w dniu dostawy odczynników do </w:t>
      </w:r>
      <w:r w:rsidRPr="00E11F75">
        <w:rPr>
          <w:bCs/>
          <w:sz w:val="22"/>
          <w:szCs w:val="22"/>
        </w:rPr>
        <w:t>Zamawiającego ma obowiązek przekazać w języku polskim</w:t>
      </w:r>
      <w:r w:rsidRPr="00874E5D">
        <w:rPr>
          <w:bCs/>
          <w:sz w:val="22"/>
          <w:szCs w:val="22"/>
        </w:rPr>
        <w:t xml:space="preserve"> </w:t>
      </w:r>
      <w:r w:rsidRPr="00E11F75">
        <w:rPr>
          <w:bCs/>
          <w:sz w:val="22"/>
          <w:szCs w:val="22"/>
        </w:rPr>
        <w:t>karty charakterystyk substancji niebezpiecznych dostarczanych Zamawiającemu</w:t>
      </w:r>
      <w:r w:rsidR="00E11F75" w:rsidRPr="00E11F75">
        <w:rPr>
          <w:bCs/>
          <w:sz w:val="22"/>
          <w:szCs w:val="22"/>
        </w:rPr>
        <w:t>, o ile dane odczynniki posiadają takie karty</w:t>
      </w:r>
      <w:r w:rsidRPr="00E11F75">
        <w:rPr>
          <w:bCs/>
          <w:sz w:val="22"/>
          <w:szCs w:val="22"/>
        </w:rPr>
        <w:t xml:space="preserve">. </w:t>
      </w:r>
    </w:p>
    <w:p w14:paraId="570991CE" w14:textId="1073A8CB" w:rsidR="00F92980" w:rsidRPr="00874E5D" w:rsidRDefault="000E4E78" w:rsidP="00F92980">
      <w:pPr>
        <w:pStyle w:val="Akapitzlist"/>
        <w:numPr>
          <w:ilvl w:val="0"/>
          <w:numId w:val="26"/>
        </w:numPr>
        <w:spacing w:line="360" w:lineRule="auto"/>
        <w:ind w:left="364"/>
        <w:jc w:val="both"/>
        <w:rPr>
          <w:bCs/>
          <w:sz w:val="22"/>
          <w:szCs w:val="22"/>
        </w:rPr>
      </w:pPr>
      <w:r w:rsidRPr="00874E5D">
        <w:rPr>
          <w:bCs/>
          <w:sz w:val="22"/>
          <w:szCs w:val="22"/>
        </w:rPr>
        <w:t>Wykonawca odpowiada za wyrządzoną Zamawiającemu szkodę wynikłą z przekazania odczynników, niezgodnie z postanowieniami niniejszej umowy albo z naruszeniem staranności lub przestrzegania zasad bezpieczeństwa.</w:t>
      </w:r>
    </w:p>
    <w:p w14:paraId="3CC8BD72" w14:textId="7EBD8771" w:rsidR="00742C96" w:rsidRPr="00874E5D" w:rsidRDefault="00923D16" w:rsidP="00923D16">
      <w:pPr>
        <w:spacing w:before="240" w:after="240" w:line="360" w:lineRule="auto"/>
        <w:rPr>
          <w:b/>
          <w:bCs/>
          <w:sz w:val="22"/>
          <w:szCs w:val="22"/>
        </w:rPr>
      </w:pPr>
      <w:r w:rsidRPr="00874E5D">
        <w:rPr>
          <w:b/>
          <w:bCs/>
          <w:sz w:val="22"/>
          <w:szCs w:val="22"/>
        </w:rPr>
        <w:t>§ 6 Warunki płatności</w:t>
      </w:r>
    </w:p>
    <w:p w14:paraId="57471368" w14:textId="63B47387" w:rsidR="00D50CC4" w:rsidRPr="00874E5D" w:rsidRDefault="00D50CC4" w:rsidP="00CA6743">
      <w:pPr>
        <w:pStyle w:val="Akapitzlist"/>
        <w:numPr>
          <w:ilvl w:val="1"/>
          <w:numId w:val="9"/>
        </w:numPr>
        <w:spacing w:line="360" w:lineRule="auto"/>
        <w:ind w:left="364"/>
        <w:jc w:val="both"/>
        <w:rPr>
          <w:b/>
          <w:bCs/>
          <w:sz w:val="22"/>
          <w:szCs w:val="22"/>
        </w:rPr>
      </w:pPr>
      <w:r w:rsidRPr="00874E5D">
        <w:rPr>
          <w:sz w:val="22"/>
          <w:szCs w:val="22"/>
        </w:rPr>
        <w:t xml:space="preserve">Zapłata za realizację poszczególnych zamówień będzie następowała fakturami częściowymi. Wynagrodzenie za poszczególne zamówienia będzie obliczone na podstawie iloczynu cen jednostkowych netto określonych w </w:t>
      </w:r>
      <w:r w:rsidRPr="009B1CBD">
        <w:rPr>
          <w:sz w:val="22"/>
          <w:szCs w:val="22"/>
        </w:rPr>
        <w:t>Formularzu asortymentowo-cenowym</w:t>
      </w:r>
      <w:r w:rsidR="00190CF3">
        <w:rPr>
          <w:sz w:val="22"/>
          <w:szCs w:val="22"/>
        </w:rPr>
        <w:t xml:space="preserve">, Opisie Przedmiotu Zamówienia </w:t>
      </w:r>
      <w:r w:rsidRPr="00874E5D">
        <w:rPr>
          <w:sz w:val="22"/>
          <w:szCs w:val="22"/>
        </w:rPr>
        <w:t xml:space="preserve"> oraz liczby dostarczanych produktów powiększone o należny podatek VAT.</w:t>
      </w:r>
    </w:p>
    <w:p w14:paraId="60E01C11" w14:textId="6F084CFC" w:rsidR="005C5A99" w:rsidRPr="00874E5D" w:rsidRDefault="008454F0" w:rsidP="00CA6743">
      <w:pPr>
        <w:pStyle w:val="Akapitzlist"/>
        <w:numPr>
          <w:ilvl w:val="1"/>
          <w:numId w:val="9"/>
        </w:numPr>
        <w:spacing w:line="360" w:lineRule="auto"/>
        <w:ind w:left="364"/>
        <w:jc w:val="both"/>
        <w:rPr>
          <w:b/>
          <w:bCs/>
          <w:sz w:val="22"/>
          <w:szCs w:val="22"/>
        </w:rPr>
      </w:pPr>
      <w:r w:rsidRPr="00874E5D">
        <w:rPr>
          <w:sz w:val="22"/>
          <w:szCs w:val="22"/>
        </w:rPr>
        <w:t xml:space="preserve">Zamawiający zobowiązuje się zapłacić Wykonawcy </w:t>
      </w:r>
      <w:r w:rsidR="002B4001" w:rsidRPr="00874E5D">
        <w:rPr>
          <w:sz w:val="22"/>
          <w:szCs w:val="22"/>
        </w:rPr>
        <w:t xml:space="preserve">każdorazowo </w:t>
      </w:r>
      <w:r w:rsidRPr="00874E5D">
        <w:rPr>
          <w:sz w:val="22"/>
          <w:szCs w:val="22"/>
        </w:rPr>
        <w:t>należność za dostarczony przedmiot zamówieni</w:t>
      </w:r>
      <w:r w:rsidR="00644A0A" w:rsidRPr="00874E5D">
        <w:rPr>
          <w:sz w:val="22"/>
          <w:szCs w:val="22"/>
        </w:rPr>
        <w:t>a</w:t>
      </w:r>
      <w:r w:rsidR="005C5A99" w:rsidRPr="00874E5D">
        <w:rPr>
          <w:sz w:val="22"/>
          <w:szCs w:val="22"/>
        </w:rPr>
        <w:t xml:space="preserve"> w terminie </w:t>
      </w:r>
      <w:r w:rsidR="00252A76" w:rsidRPr="00874E5D">
        <w:rPr>
          <w:sz w:val="22"/>
          <w:szCs w:val="22"/>
        </w:rPr>
        <w:t xml:space="preserve">do 30 </w:t>
      </w:r>
      <w:r w:rsidR="005C5A99" w:rsidRPr="00874E5D">
        <w:rPr>
          <w:sz w:val="22"/>
          <w:szCs w:val="22"/>
        </w:rPr>
        <w:t xml:space="preserve">dni od daty otrzymania prawidłowo wystawionej faktury wraz </w:t>
      </w:r>
      <w:r w:rsidR="005C5A99" w:rsidRPr="00FB6489">
        <w:rPr>
          <w:sz w:val="22"/>
          <w:szCs w:val="22"/>
        </w:rPr>
        <w:t>z potwierdzeniem wykonania dostawy przez Zamawiającego</w:t>
      </w:r>
      <w:r w:rsidR="005C5A99" w:rsidRPr="00874E5D">
        <w:rPr>
          <w:sz w:val="22"/>
          <w:szCs w:val="22"/>
        </w:rPr>
        <w:t xml:space="preserve">, przelewem na </w:t>
      </w:r>
      <w:r w:rsidR="00F52372" w:rsidRPr="00874E5D">
        <w:rPr>
          <w:sz w:val="22"/>
          <w:szCs w:val="22"/>
        </w:rPr>
        <w:t xml:space="preserve">rachunek bankowy </w:t>
      </w:r>
      <w:r w:rsidR="005C5A99" w:rsidRPr="00874E5D">
        <w:rPr>
          <w:sz w:val="22"/>
          <w:szCs w:val="22"/>
        </w:rPr>
        <w:t xml:space="preserve">Wykonawcy </w:t>
      </w:r>
      <w:r w:rsidR="00F52372" w:rsidRPr="00874E5D">
        <w:rPr>
          <w:sz w:val="22"/>
          <w:szCs w:val="22"/>
        </w:rPr>
        <w:t xml:space="preserve">podany </w:t>
      </w:r>
      <w:r w:rsidR="005C5A99" w:rsidRPr="00874E5D">
        <w:rPr>
          <w:sz w:val="22"/>
          <w:szCs w:val="22"/>
        </w:rPr>
        <w:t>na fakturze.</w:t>
      </w:r>
      <w:r w:rsidR="00D50CC4" w:rsidRPr="00874E5D">
        <w:rPr>
          <w:sz w:val="22"/>
          <w:szCs w:val="22"/>
        </w:rPr>
        <w:t xml:space="preserve"> </w:t>
      </w:r>
    </w:p>
    <w:p w14:paraId="248D5809" w14:textId="25C70AE2" w:rsidR="005C5A99" w:rsidRPr="00874E5D" w:rsidRDefault="005C5A99" w:rsidP="00CA6743">
      <w:pPr>
        <w:pStyle w:val="Akapitzlist"/>
        <w:numPr>
          <w:ilvl w:val="1"/>
          <w:numId w:val="9"/>
        </w:numPr>
        <w:spacing w:line="360" w:lineRule="auto"/>
        <w:ind w:left="364"/>
        <w:jc w:val="both"/>
        <w:rPr>
          <w:sz w:val="22"/>
          <w:szCs w:val="22"/>
        </w:rPr>
      </w:pPr>
      <w:r w:rsidRPr="00874E5D">
        <w:rPr>
          <w:color w:val="000000"/>
          <w:sz w:val="22"/>
          <w:szCs w:val="22"/>
        </w:rPr>
        <w:t xml:space="preserve">Zamawiający zastrzega sobie prawo regulowania wynagrodzenia należnego z tytułu realizacji Umowy w ramach mechanizmu podzielonej płatności (ang. </w:t>
      </w:r>
      <w:r w:rsidRPr="00874E5D">
        <w:rPr>
          <w:i/>
          <w:color w:val="000000"/>
          <w:sz w:val="22"/>
          <w:szCs w:val="22"/>
        </w:rPr>
        <w:t xml:space="preserve">Split </w:t>
      </w:r>
      <w:proofErr w:type="spellStart"/>
      <w:r w:rsidRPr="00874E5D">
        <w:rPr>
          <w:i/>
          <w:color w:val="000000"/>
          <w:sz w:val="22"/>
          <w:szCs w:val="22"/>
        </w:rPr>
        <w:t>payment</w:t>
      </w:r>
      <w:proofErr w:type="spellEnd"/>
      <w:r w:rsidRPr="00874E5D">
        <w:rPr>
          <w:color w:val="000000"/>
          <w:sz w:val="22"/>
          <w:szCs w:val="22"/>
        </w:rPr>
        <w:t>) przewidzianego w</w:t>
      </w:r>
      <w:r w:rsidR="003F6F3A">
        <w:rPr>
          <w:color w:val="000000"/>
          <w:sz w:val="22"/>
          <w:szCs w:val="22"/>
        </w:rPr>
        <w:t> </w:t>
      </w:r>
      <w:r w:rsidRPr="00874E5D">
        <w:rPr>
          <w:color w:val="000000"/>
          <w:sz w:val="22"/>
          <w:szCs w:val="22"/>
        </w:rPr>
        <w:t>przepisach ustawy o podatku od towarów i usług.</w:t>
      </w:r>
    </w:p>
    <w:p w14:paraId="5D77147B" w14:textId="673EB716" w:rsidR="005C5A99" w:rsidRPr="00874E5D" w:rsidRDefault="005C5A99" w:rsidP="00CA6743">
      <w:pPr>
        <w:pStyle w:val="Akapitzlist"/>
        <w:numPr>
          <w:ilvl w:val="1"/>
          <w:numId w:val="9"/>
        </w:numPr>
        <w:spacing w:line="360" w:lineRule="auto"/>
        <w:ind w:left="364"/>
        <w:jc w:val="both"/>
        <w:rPr>
          <w:color w:val="000000"/>
          <w:sz w:val="22"/>
          <w:szCs w:val="22"/>
        </w:rPr>
      </w:pPr>
      <w:r w:rsidRPr="00874E5D">
        <w:rPr>
          <w:color w:val="000000"/>
          <w:sz w:val="22"/>
          <w:szCs w:val="22"/>
        </w:rPr>
        <w:t xml:space="preserve">Jeśli Wykonawca jest </w:t>
      </w:r>
      <w:r w:rsidR="00923D16" w:rsidRPr="00874E5D">
        <w:rPr>
          <w:color w:val="000000"/>
          <w:sz w:val="22"/>
          <w:szCs w:val="22"/>
        </w:rPr>
        <w:t>płatnikiem</w:t>
      </w:r>
      <w:r w:rsidR="00B71E01" w:rsidRPr="00874E5D">
        <w:rPr>
          <w:color w:val="000000"/>
          <w:sz w:val="22"/>
          <w:szCs w:val="22"/>
        </w:rPr>
        <w:t xml:space="preserve"> </w:t>
      </w:r>
      <w:r w:rsidRPr="00874E5D">
        <w:rPr>
          <w:color w:val="000000"/>
          <w:sz w:val="22"/>
          <w:szCs w:val="22"/>
        </w:rPr>
        <w:t xml:space="preserve">podatku VAT, oświadcza, że rachunek bankowy wskazany </w:t>
      </w:r>
      <w:r w:rsidR="00BC2086" w:rsidRPr="00874E5D">
        <w:rPr>
          <w:color w:val="000000"/>
          <w:sz w:val="22"/>
          <w:szCs w:val="22"/>
        </w:rPr>
        <w:t>na fakturze</w:t>
      </w:r>
      <w:r w:rsidRPr="00874E5D">
        <w:rPr>
          <w:color w:val="000000"/>
          <w:sz w:val="22"/>
          <w:szCs w:val="22"/>
        </w:rPr>
        <w:t>:</w:t>
      </w:r>
    </w:p>
    <w:p w14:paraId="7114B457" w14:textId="5FF93C58" w:rsidR="00923D16" w:rsidRPr="00874E5D" w:rsidRDefault="005C5A99" w:rsidP="00923D16">
      <w:pPr>
        <w:pStyle w:val="NormalnyWeb"/>
        <w:numPr>
          <w:ilvl w:val="2"/>
          <w:numId w:val="32"/>
        </w:numPr>
        <w:spacing w:before="0" w:beforeAutospacing="0" w:after="0" w:afterAutospacing="0" w:line="360" w:lineRule="auto"/>
        <w:ind w:left="993" w:hanging="464"/>
        <w:jc w:val="both"/>
        <w:rPr>
          <w:rFonts w:eastAsiaTheme="minorHAnsi"/>
          <w:color w:val="000000"/>
          <w:sz w:val="22"/>
          <w:szCs w:val="22"/>
        </w:rPr>
      </w:pPr>
      <w:r w:rsidRPr="00874E5D">
        <w:rPr>
          <w:color w:val="000000"/>
          <w:sz w:val="22"/>
          <w:szCs w:val="22"/>
        </w:rPr>
        <w:t>jest rachunkiem umożliwiającym płatność w ramach mechanizmu podzielonej płatności, o</w:t>
      </w:r>
      <w:r w:rsidR="003F6F3A">
        <w:rPr>
          <w:color w:val="000000"/>
          <w:sz w:val="22"/>
          <w:szCs w:val="22"/>
        </w:rPr>
        <w:t> </w:t>
      </w:r>
      <w:r w:rsidRPr="00874E5D">
        <w:rPr>
          <w:color w:val="000000"/>
          <w:sz w:val="22"/>
          <w:szCs w:val="22"/>
        </w:rPr>
        <w:t xml:space="preserve">którym mowa w </w:t>
      </w:r>
      <w:r w:rsidR="00981B02" w:rsidRPr="00874E5D">
        <w:rPr>
          <w:color w:val="000000"/>
          <w:sz w:val="22"/>
          <w:szCs w:val="22"/>
        </w:rPr>
        <w:t xml:space="preserve">ust. </w:t>
      </w:r>
      <w:r w:rsidR="00644A0A" w:rsidRPr="00874E5D">
        <w:rPr>
          <w:color w:val="000000"/>
          <w:sz w:val="22"/>
          <w:szCs w:val="22"/>
        </w:rPr>
        <w:t xml:space="preserve">3 </w:t>
      </w:r>
      <w:r w:rsidRPr="00874E5D">
        <w:rPr>
          <w:color w:val="000000"/>
          <w:sz w:val="22"/>
          <w:szCs w:val="22"/>
        </w:rPr>
        <w:t>powyżej, jak również</w:t>
      </w:r>
    </w:p>
    <w:p w14:paraId="520C26E1" w14:textId="6DA5537E" w:rsidR="005C5A99" w:rsidRPr="00874E5D" w:rsidRDefault="005C5A99" w:rsidP="00923D16">
      <w:pPr>
        <w:pStyle w:val="NormalnyWeb"/>
        <w:numPr>
          <w:ilvl w:val="2"/>
          <w:numId w:val="32"/>
        </w:numPr>
        <w:spacing w:before="0" w:beforeAutospacing="0" w:after="0" w:afterAutospacing="0" w:line="360" w:lineRule="auto"/>
        <w:ind w:left="993" w:hanging="464"/>
        <w:jc w:val="both"/>
        <w:rPr>
          <w:rFonts w:eastAsiaTheme="minorHAnsi"/>
          <w:color w:val="000000"/>
          <w:sz w:val="22"/>
          <w:szCs w:val="22"/>
        </w:rPr>
      </w:pPr>
      <w:r w:rsidRPr="00874E5D">
        <w:rPr>
          <w:color w:val="000000"/>
          <w:sz w:val="22"/>
          <w:szCs w:val="22"/>
        </w:rPr>
        <w:t>rachunkiem znajdującym się w elektronicznym wykazie podmiotów prowadzonym od</w:t>
      </w:r>
      <w:r w:rsidR="00E11F75">
        <w:rPr>
          <w:color w:val="000000"/>
          <w:sz w:val="22"/>
          <w:szCs w:val="22"/>
        </w:rPr>
        <w:t> </w:t>
      </w:r>
      <w:r w:rsidRPr="00874E5D">
        <w:rPr>
          <w:color w:val="000000"/>
          <w:sz w:val="22"/>
          <w:szCs w:val="22"/>
        </w:rPr>
        <w:t>1</w:t>
      </w:r>
      <w:r w:rsidR="00E11F75">
        <w:rPr>
          <w:color w:val="000000"/>
          <w:sz w:val="22"/>
          <w:szCs w:val="22"/>
        </w:rPr>
        <w:t> </w:t>
      </w:r>
      <w:r w:rsidRPr="00874E5D">
        <w:rPr>
          <w:color w:val="000000"/>
          <w:sz w:val="22"/>
          <w:szCs w:val="22"/>
        </w:rPr>
        <w:t>września 2019</w:t>
      </w:r>
      <w:r w:rsidR="00923D16" w:rsidRPr="00874E5D">
        <w:rPr>
          <w:color w:val="000000"/>
          <w:sz w:val="22"/>
          <w:szCs w:val="22"/>
        </w:rPr>
        <w:t xml:space="preserve"> </w:t>
      </w:r>
      <w:r w:rsidRPr="00874E5D">
        <w:rPr>
          <w:color w:val="000000"/>
          <w:sz w:val="22"/>
          <w:szCs w:val="22"/>
        </w:rPr>
        <w:t xml:space="preserve">r. przez Szefa Krajowej Administracji Skarbowej, o którym mowa w ustawie o podatku od towarów i usług (dalej: </w:t>
      </w:r>
      <w:r w:rsidRPr="00874E5D">
        <w:rPr>
          <w:i/>
          <w:color w:val="000000"/>
          <w:sz w:val="22"/>
          <w:szCs w:val="22"/>
        </w:rPr>
        <w:t>Wykaz</w:t>
      </w:r>
      <w:r w:rsidRPr="00874E5D">
        <w:rPr>
          <w:color w:val="000000"/>
          <w:sz w:val="22"/>
          <w:szCs w:val="22"/>
        </w:rPr>
        <w:t>).</w:t>
      </w:r>
    </w:p>
    <w:p w14:paraId="373C55EA" w14:textId="778CD74E" w:rsidR="000E4E78" w:rsidRPr="00874E5D" w:rsidRDefault="005C5A99" w:rsidP="00CA6743">
      <w:pPr>
        <w:pStyle w:val="Akapitzlist"/>
        <w:numPr>
          <w:ilvl w:val="1"/>
          <w:numId w:val="9"/>
        </w:numPr>
        <w:spacing w:line="360" w:lineRule="auto"/>
        <w:ind w:left="364"/>
        <w:jc w:val="both"/>
        <w:rPr>
          <w:color w:val="000000"/>
          <w:sz w:val="22"/>
          <w:szCs w:val="22"/>
        </w:rPr>
      </w:pPr>
      <w:r w:rsidRPr="00874E5D">
        <w:rPr>
          <w:color w:val="000000"/>
          <w:sz w:val="22"/>
          <w:szCs w:val="22"/>
        </w:rPr>
        <w:t xml:space="preserve">W przypadku, gdy rachunek bankowy Wykonawcy nie spełnia warunków określonych w </w:t>
      </w:r>
      <w:r w:rsidR="00981B02" w:rsidRPr="00874E5D">
        <w:rPr>
          <w:color w:val="000000"/>
          <w:sz w:val="22"/>
          <w:szCs w:val="22"/>
        </w:rPr>
        <w:t>ust</w:t>
      </w:r>
      <w:r w:rsidR="00923D16" w:rsidRPr="00874E5D">
        <w:rPr>
          <w:color w:val="000000"/>
          <w:sz w:val="22"/>
          <w:szCs w:val="22"/>
        </w:rPr>
        <w:t>.</w:t>
      </w:r>
      <w:r w:rsidRPr="00874E5D">
        <w:rPr>
          <w:color w:val="000000"/>
          <w:sz w:val="22"/>
          <w:szCs w:val="22"/>
        </w:rPr>
        <w:t xml:space="preserve"> </w:t>
      </w:r>
      <w:r w:rsidR="00644A0A" w:rsidRPr="00874E5D">
        <w:rPr>
          <w:color w:val="000000"/>
          <w:sz w:val="22"/>
          <w:szCs w:val="22"/>
        </w:rPr>
        <w:t>4</w:t>
      </w:r>
      <w:r w:rsidRPr="00874E5D">
        <w:rPr>
          <w:color w:val="000000"/>
          <w:sz w:val="22"/>
          <w:szCs w:val="22"/>
        </w:rPr>
        <w:t xml:space="preserve"> powyżej, opóźnienie w dokonani</w:t>
      </w:r>
      <w:r w:rsidR="00080A39" w:rsidRPr="00874E5D">
        <w:rPr>
          <w:color w:val="000000"/>
          <w:sz w:val="22"/>
          <w:szCs w:val="22"/>
        </w:rPr>
        <w:t xml:space="preserve">u </w:t>
      </w:r>
      <w:r w:rsidRPr="00874E5D">
        <w:rPr>
          <w:color w:val="000000"/>
          <w:sz w:val="22"/>
          <w:szCs w:val="22"/>
        </w:rPr>
        <w:t xml:space="preserve">płatności w terminie określonym w Umowie, powstałe wskutek braku możliwości realizacji przez Zamawiającego płatności wynagrodzenia z zastosowaniem mechanizmu podzielonej płatności bądź dokonania płatności na rachunek objęty Wykazem, </w:t>
      </w:r>
      <w:r w:rsidRPr="00874E5D">
        <w:rPr>
          <w:color w:val="000000"/>
          <w:sz w:val="22"/>
          <w:szCs w:val="22"/>
        </w:rPr>
        <w:lastRenderedPageBreak/>
        <w:t>nie</w:t>
      </w:r>
      <w:r w:rsidR="003F6F3A">
        <w:rPr>
          <w:color w:val="000000"/>
          <w:sz w:val="22"/>
          <w:szCs w:val="22"/>
        </w:rPr>
        <w:t> </w:t>
      </w:r>
      <w:r w:rsidRPr="00874E5D">
        <w:rPr>
          <w:color w:val="000000"/>
          <w:sz w:val="22"/>
          <w:szCs w:val="22"/>
        </w:rPr>
        <w:t>stanowi dla Wykonawcy podstawy do żądania od Zamawiającego jakichkolwiek odsetek, jak również innych rekompensat.</w:t>
      </w:r>
    </w:p>
    <w:p w14:paraId="3C817273" w14:textId="2C7E4E38" w:rsidR="00272A08" w:rsidRPr="00874E5D" w:rsidRDefault="00272A08" w:rsidP="00CA6743">
      <w:pPr>
        <w:pStyle w:val="Akapitzlist"/>
        <w:numPr>
          <w:ilvl w:val="1"/>
          <w:numId w:val="9"/>
        </w:numPr>
        <w:spacing w:line="360" w:lineRule="auto"/>
        <w:ind w:left="364"/>
        <w:jc w:val="both"/>
        <w:rPr>
          <w:color w:val="000000"/>
          <w:sz w:val="22"/>
          <w:szCs w:val="22"/>
        </w:rPr>
      </w:pPr>
      <w:r w:rsidRPr="00874E5D">
        <w:rPr>
          <w:color w:val="000000"/>
          <w:sz w:val="22"/>
          <w:szCs w:val="22"/>
        </w:rPr>
        <w:t>Zgodnie z ustawą z dnia 9 listopada 2018 r. o elektronicznym fakturowaniu w</w:t>
      </w:r>
      <w:r w:rsidR="008E10DC" w:rsidRPr="00874E5D">
        <w:rPr>
          <w:color w:val="000000"/>
          <w:sz w:val="22"/>
          <w:szCs w:val="22"/>
        </w:rPr>
        <w:t> </w:t>
      </w:r>
      <w:r w:rsidRPr="00874E5D">
        <w:rPr>
          <w:color w:val="000000"/>
          <w:sz w:val="22"/>
          <w:szCs w:val="22"/>
        </w:rPr>
        <w:t>zamówieniach publicznych, koncesjach na roboty budowlane lub usługi oraz partnerstwie publiczno</w:t>
      </w:r>
      <w:r w:rsidR="00923D16" w:rsidRPr="00874E5D">
        <w:rPr>
          <w:color w:val="000000"/>
          <w:sz w:val="22"/>
          <w:szCs w:val="22"/>
        </w:rPr>
        <w:t>-</w:t>
      </w:r>
      <w:r w:rsidRPr="00874E5D">
        <w:rPr>
          <w:color w:val="000000"/>
          <w:sz w:val="22"/>
          <w:szCs w:val="22"/>
        </w:rPr>
        <w:t>prywatnym, Wykonawca może złożyć ustrukturyzowaną fakturę elektroniczną za pomocą platformy elektronicznego fakturowania. Numer konta Zamawiającego znajduje się na platformie. Rodzaj adresu PEF: NIP.</w:t>
      </w:r>
    </w:p>
    <w:p w14:paraId="4D107DE4" w14:textId="77777777" w:rsidR="00272A08" w:rsidRPr="00874E5D" w:rsidRDefault="00272A08" w:rsidP="00CA6743">
      <w:pPr>
        <w:pStyle w:val="Akapitzlist"/>
        <w:numPr>
          <w:ilvl w:val="1"/>
          <w:numId w:val="9"/>
        </w:numPr>
        <w:spacing w:line="360" w:lineRule="auto"/>
        <w:ind w:left="364"/>
        <w:jc w:val="both"/>
        <w:rPr>
          <w:color w:val="000000"/>
          <w:sz w:val="22"/>
          <w:szCs w:val="22"/>
        </w:rPr>
      </w:pPr>
      <w:r w:rsidRPr="00874E5D">
        <w:rPr>
          <w:color w:val="000000"/>
          <w:sz w:val="22"/>
          <w:szCs w:val="22"/>
        </w:rPr>
        <w:t>Za datę zapłaty należności uważa się datę obciążenia rachunku bankowego Zamawiającego.</w:t>
      </w:r>
    </w:p>
    <w:p w14:paraId="73ED1F06" w14:textId="0D190BFE" w:rsidR="00272A08" w:rsidRPr="00874E5D" w:rsidRDefault="00923D16" w:rsidP="00923D16">
      <w:pPr>
        <w:spacing w:before="240" w:after="240" w:line="360" w:lineRule="auto"/>
        <w:rPr>
          <w:b/>
          <w:sz w:val="22"/>
          <w:szCs w:val="22"/>
        </w:rPr>
      </w:pPr>
      <w:r w:rsidRPr="00874E5D">
        <w:rPr>
          <w:b/>
          <w:sz w:val="22"/>
          <w:szCs w:val="22"/>
        </w:rPr>
        <w:t xml:space="preserve">§ </w:t>
      </w:r>
      <w:r w:rsidR="00E11F75">
        <w:rPr>
          <w:b/>
          <w:sz w:val="22"/>
          <w:szCs w:val="22"/>
        </w:rPr>
        <w:t>7</w:t>
      </w:r>
      <w:r w:rsidR="00E11F75" w:rsidRPr="00874E5D">
        <w:rPr>
          <w:b/>
          <w:sz w:val="22"/>
          <w:szCs w:val="22"/>
        </w:rPr>
        <w:t xml:space="preserve"> </w:t>
      </w:r>
      <w:r w:rsidRPr="00874E5D">
        <w:rPr>
          <w:b/>
          <w:sz w:val="22"/>
          <w:szCs w:val="22"/>
        </w:rPr>
        <w:t>Kary umowne</w:t>
      </w:r>
    </w:p>
    <w:p w14:paraId="208DE46C" w14:textId="5860D36A" w:rsidR="00A75B66" w:rsidRPr="00874E5D" w:rsidRDefault="00A75B66" w:rsidP="00CA6743">
      <w:pPr>
        <w:numPr>
          <w:ilvl w:val="0"/>
          <w:numId w:val="22"/>
        </w:numPr>
        <w:tabs>
          <w:tab w:val="left" w:pos="425"/>
          <w:tab w:val="left" w:pos="709"/>
          <w:tab w:val="left" w:pos="992"/>
        </w:tabs>
        <w:spacing w:line="360" w:lineRule="auto"/>
        <w:jc w:val="both"/>
        <w:rPr>
          <w:sz w:val="22"/>
          <w:szCs w:val="22"/>
        </w:rPr>
      </w:pPr>
      <w:r w:rsidRPr="00874E5D">
        <w:rPr>
          <w:sz w:val="22"/>
          <w:szCs w:val="22"/>
        </w:rPr>
        <w:t>Jeżeli Wykonawca nie dotrzym</w:t>
      </w:r>
      <w:r w:rsidR="00080A39" w:rsidRPr="00874E5D">
        <w:rPr>
          <w:sz w:val="22"/>
          <w:szCs w:val="22"/>
        </w:rPr>
        <w:t>a</w:t>
      </w:r>
      <w:r w:rsidRPr="00874E5D">
        <w:rPr>
          <w:sz w:val="22"/>
          <w:szCs w:val="22"/>
        </w:rPr>
        <w:t xml:space="preserve"> terminu dostawy, określonego w § </w:t>
      </w:r>
      <w:r w:rsidR="00923D16" w:rsidRPr="00874E5D">
        <w:rPr>
          <w:sz w:val="22"/>
          <w:szCs w:val="22"/>
        </w:rPr>
        <w:t>3</w:t>
      </w:r>
      <w:r w:rsidRPr="00874E5D">
        <w:rPr>
          <w:sz w:val="22"/>
          <w:szCs w:val="22"/>
        </w:rPr>
        <w:t xml:space="preserve"> us</w:t>
      </w:r>
      <w:r w:rsidR="00923D16" w:rsidRPr="00874E5D">
        <w:rPr>
          <w:sz w:val="22"/>
          <w:szCs w:val="22"/>
        </w:rPr>
        <w:t xml:space="preserve">t. 8 </w:t>
      </w:r>
      <w:r w:rsidRPr="00874E5D">
        <w:rPr>
          <w:sz w:val="22"/>
          <w:szCs w:val="22"/>
        </w:rPr>
        <w:t xml:space="preserve">niniejszej Umowy, zostanie obciążony karą umowną w wysokości </w:t>
      </w:r>
      <w:r w:rsidR="00D10AFE" w:rsidRPr="00874E5D">
        <w:rPr>
          <w:sz w:val="22"/>
          <w:szCs w:val="22"/>
        </w:rPr>
        <w:t>0,5</w:t>
      </w:r>
      <w:r w:rsidRPr="00874E5D">
        <w:rPr>
          <w:sz w:val="22"/>
          <w:szCs w:val="22"/>
        </w:rPr>
        <w:t xml:space="preserve">% od wartości </w:t>
      </w:r>
      <w:r w:rsidR="00D10AFE" w:rsidRPr="00874E5D">
        <w:rPr>
          <w:sz w:val="22"/>
          <w:szCs w:val="22"/>
        </w:rPr>
        <w:t xml:space="preserve">brutto zamówienia jednostkowego </w:t>
      </w:r>
      <w:r w:rsidRPr="00874E5D">
        <w:rPr>
          <w:sz w:val="22"/>
          <w:szCs w:val="22"/>
        </w:rPr>
        <w:t>i</w:t>
      </w:r>
      <w:r w:rsidR="007B2D9F" w:rsidRPr="00874E5D">
        <w:rPr>
          <w:sz w:val="22"/>
          <w:szCs w:val="22"/>
        </w:rPr>
        <w:t> </w:t>
      </w:r>
      <w:r w:rsidRPr="00874E5D">
        <w:rPr>
          <w:sz w:val="22"/>
          <w:szCs w:val="22"/>
        </w:rPr>
        <w:t>niedostarczonego przedmiotu umowy za każdy dzień zwłoki</w:t>
      </w:r>
      <w:r w:rsidR="00C818FB" w:rsidRPr="00874E5D">
        <w:rPr>
          <w:sz w:val="22"/>
          <w:szCs w:val="22"/>
        </w:rPr>
        <w:t>.</w:t>
      </w:r>
    </w:p>
    <w:p w14:paraId="7E80D3C7" w14:textId="4236E936" w:rsidR="00A75B66" w:rsidRPr="00874E5D" w:rsidRDefault="00A75B66" w:rsidP="00CA6743">
      <w:pPr>
        <w:numPr>
          <w:ilvl w:val="0"/>
          <w:numId w:val="22"/>
        </w:numPr>
        <w:tabs>
          <w:tab w:val="left" w:pos="425"/>
          <w:tab w:val="left" w:pos="709"/>
          <w:tab w:val="left" w:pos="992"/>
        </w:tabs>
        <w:spacing w:line="360" w:lineRule="auto"/>
        <w:jc w:val="both"/>
        <w:rPr>
          <w:sz w:val="22"/>
          <w:szCs w:val="22"/>
        </w:rPr>
      </w:pPr>
      <w:r w:rsidRPr="00874E5D">
        <w:rPr>
          <w:sz w:val="22"/>
          <w:szCs w:val="22"/>
        </w:rPr>
        <w:t>Jeżeli Wykonawca nie dotrzym</w:t>
      </w:r>
      <w:r w:rsidR="00080A39" w:rsidRPr="00874E5D">
        <w:rPr>
          <w:sz w:val="22"/>
          <w:szCs w:val="22"/>
        </w:rPr>
        <w:t>a</w:t>
      </w:r>
      <w:r w:rsidRPr="00874E5D">
        <w:rPr>
          <w:sz w:val="22"/>
          <w:szCs w:val="22"/>
        </w:rPr>
        <w:t xml:space="preserve"> ustalonego terminu usunięcia </w:t>
      </w:r>
      <w:r w:rsidR="00616EA8" w:rsidRPr="00874E5D">
        <w:rPr>
          <w:sz w:val="22"/>
          <w:szCs w:val="22"/>
        </w:rPr>
        <w:t xml:space="preserve">braków ilościowych lub </w:t>
      </w:r>
      <w:r w:rsidRPr="00874E5D">
        <w:rPr>
          <w:sz w:val="22"/>
          <w:szCs w:val="22"/>
        </w:rPr>
        <w:t>wad stwierdzonych przy odbiorze lub w ramach udzielonej gwarancji, o którym mowa w</w:t>
      </w:r>
      <w:r w:rsidR="00C818FB" w:rsidRPr="00874E5D">
        <w:rPr>
          <w:sz w:val="22"/>
          <w:szCs w:val="22"/>
        </w:rPr>
        <w:t xml:space="preserve"> </w:t>
      </w:r>
      <w:r w:rsidRPr="001808D5">
        <w:rPr>
          <w:sz w:val="22"/>
          <w:szCs w:val="22"/>
        </w:rPr>
        <w:t xml:space="preserve">§ </w:t>
      </w:r>
      <w:r w:rsidR="00C818FB" w:rsidRPr="001808D5">
        <w:rPr>
          <w:sz w:val="22"/>
          <w:szCs w:val="22"/>
        </w:rPr>
        <w:t>4</w:t>
      </w:r>
      <w:r w:rsidRPr="001808D5">
        <w:rPr>
          <w:sz w:val="22"/>
          <w:szCs w:val="22"/>
        </w:rPr>
        <w:t xml:space="preserve"> ust. </w:t>
      </w:r>
      <w:r w:rsidR="0091352F" w:rsidRPr="001808D5">
        <w:rPr>
          <w:sz w:val="22"/>
          <w:szCs w:val="22"/>
        </w:rPr>
        <w:t>2</w:t>
      </w:r>
      <w:r w:rsidRPr="00E5793C">
        <w:rPr>
          <w:sz w:val="22"/>
          <w:szCs w:val="22"/>
        </w:rPr>
        <w:t xml:space="preserve"> niniejszej Umowy, zostanie obciążony przez Zamawiającego karami umownymi w wysokości</w:t>
      </w:r>
      <w:r w:rsidRPr="00874E5D">
        <w:rPr>
          <w:sz w:val="22"/>
          <w:szCs w:val="22"/>
        </w:rPr>
        <w:t xml:space="preserve"> </w:t>
      </w:r>
      <w:r w:rsidR="00D10AFE" w:rsidRPr="00874E5D">
        <w:rPr>
          <w:sz w:val="22"/>
          <w:szCs w:val="22"/>
        </w:rPr>
        <w:t>0,5</w:t>
      </w:r>
      <w:r w:rsidRPr="00874E5D">
        <w:rPr>
          <w:sz w:val="22"/>
          <w:szCs w:val="22"/>
        </w:rPr>
        <w:t>% wynagrodzenia brutto danej dostawy za każdy dzień zwłoki</w:t>
      </w:r>
      <w:r w:rsidR="00616EA8" w:rsidRPr="00874E5D">
        <w:rPr>
          <w:sz w:val="22"/>
          <w:szCs w:val="22"/>
        </w:rPr>
        <w:t>,</w:t>
      </w:r>
      <w:r w:rsidRPr="00874E5D">
        <w:rPr>
          <w:sz w:val="22"/>
          <w:szCs w:val="22"/>
        </w:rPr>
        <w:t xml:space="preserve"> liczony od upływu terminu wyznaczonego na usunięcie wad</w:t>
      </w:r>
      <w:r w:rsidR="00616EA8" w:rsidRPr="00874E5D">
        <w:rPr>
          <w:sz w:val="22"/>
          <w:szCs w:val="22"/>
        </w:rPr>
        <w:t xml:space="preserve"> lub braków ilościowych</w:t>
      </w:r>
      <w:r w:rsidRPr="00874E5D">
        <w:rPr>
          <w:sz w:val="22"/>
          <w:szCs w:val="22"/>
        </w:rPr>
        <w:t>.</w:t>
      </w:r>
    </w:p>
    <w:p w14:paraId="2F49839D" w14:textId="25E13DB6" w:rsidR="00A75B66" w:rsidRPr="00874E5D" w:rsidRDefault="00BC7943" w:rsidP="00CA6743">
      <w:pPr>
        <w:numPr>
          <w:ilvl w:val="0"/>
          <w:numId w:val="22"/>
        </w:numPr>
        <w:tabs>
          <w:tab w:val="left" w:pos="425"/>
          <w:tab w:val="left" w:pos="709"/>
          <w:tab w:val="left" w:pos="992"/>
        </w:tabs>
        <w:spacing w:line="360" w:lineRule="auto"/>
        <w:jc w:val="both"/>
        <w:rPr>
          <w:sz w:val="22"/>
          <w:szCs w:val="22"/>
        </w:rPr>
      </w:pPr>
      <w:r w:rsidRPr="00874E5D">
        <w:rPr>
          <w:sz w:val="22"/>
          <w:szCs w:val="22"/>
        </w:rPr>
        <w:t xml:space="preserve">W przypadku niewywiązania się Wykonawcy z dostawy realizowanej zgodnie </w:t>
      </w:r>
      <w:r w:rsidR="004A4FE5" w:rsidRPr="00874E5D">
        <w:rPr>
          <w:sz w:val="22"/>
          <w:szCs w:val="22"/>
        </w:rPr>
        <w:br/>
      </w:r>
      <w:r w:rsidRPr="00874E5D">
        <w:rPr>
          <w:sz w:val="22"/>
          <w:szCs w:val="22"/>
        </w:rPr>
        <w:t xml:space="preserve">z warunkami umowy, w szczególności przekroczenia terminu, o którym mowa w § </w:t>
      </w:r>
      <w:r w:rsidR="00C818FB" w:rsidRPr="00874E5D">
        <w:rPr>
          <w:sz w:val="22"/>
          <w:szCs w:val="22"/>
        </w:rPr>
        <w:t>3</w:t>
      </w:r>
      <w:r w:rsidRPr="00874E5D">
        <w:rPr>
          <w:sz w:val="22"/>
          <w:szCs w:val="22"/>
        </w:rPr>
        <w:t xml:space="preserve"> ust. </w:t>
      </w:r>
      <w:r w:rsidR="004A4FE5" w:rsidRPr="00874E5D">
        <w:rPr>
          <w:sz w:val="22"/>
          <w:szCs w:val="22"/>
        </w:rPr>
        <w:t>8</w:t>
      </w:r>
      <w:r w:rsidRPr="00874E5D">
        <w:rPr>
          <w:sz w:val="22"/>
          <w:szCs w:val="22"/>
        </w:rPr>
        <w:t>, o co najmniej 7 dni, Zamawiający ma prawo zamówić awaryjnie dostawę u</w:t>
      </w:r>
      <w:r w:rsidR="007B2D9F" w:rsidRPr="00874E5D">
        <w:rPr>
          <w:sz w:val="22"/>
          <w:szCs w:val="22"/>
        </w:rPr>
        <w:t> </w:t>
      </w:r>
      <w:r w:rsidRPr="00874E5D">
        <w:rPr>
          <w:sz w:val="22"/>
          <w:szCs w:val="22"/>
        </w:rPr>
        <w:t>innego Wykonawcy, a</w:t>
      </w:r>
      <w:r w:rsidR="00E5793C">
        <w:rPr>
          <w:sz w:val="22"/>
          <w:szCs w:val="22"/>
        </w:rPr>
        <w:t> </w:t>
      </w:r>
      <w:r w:rsidRPr="00874E5D">
        <w:rPr>
          <w:sz w:val="22"/>
          <w:szCs w:val="22"/>
        </w:rPr>
        <w:t>poniesionymi kosztami obciążyć Wykonawcę. Kara umowna, o</w:t>
      </w:r>
      <w:r w:rsidR="007B2D9F" w:rsidRPr="00874E5D">
        <w:rPr>
          <w:sz w:val="22"/>
          <w:szCs w:val="22"/>
        </w:rPr>
        <w:t> </w:t>
      </w:r>
      <w:r w:rsidRPr="00874E5D">
        <w:rPr>
          <w:sz w:val="22"/>
          <w:szCs w:val="22"/>
        </w:rPr>
        <w:t xml:space="preserve">której mowa w ust. 1 </w:t>
      </w:r>
      <w:r w:rsidR="00C818FB" w:rsidRPr="00874E5D">
        <w:rPr>
          <w:sz w:val="22"/>
          <w:szCs w:val="22"/>
        </w:rPr>
        <w:t xml:space="preserve">powyżej </w:t>
      </w:r>
      <w:r w:rsidRPr="00874E5D">
        <w:rPr>
          <w:sz w:val="22"/>
          <w:szCs w:val="22"/>
        </w:rPr>
        <w:t>będzie miała zastosowanie.</w:t>
      </w:r>
    </w:p>
    <w:p w14:paraId="324ADD80" w14:textId="4D09401D" w:rsidR="00A75B66" w:rsidRPr="00874E5D" w:rsidRDefault="00A75B66" w:rsidP="00CA6743">
      <w:pPr>
        <w:numPr>
          <w:ilvl w:val="0"/>
          <w:numId w:val="22"/>
        </w:numPr>
        <w:tabs>
          <w:tab w:val="left" w:pos="425"/>
          <w:tab w:val="left" w:pos="709"/>
          <w:tab w:val="left" w:pos="992"/>
        </w:tabs>
        <w:spacing w:line="360" w:lineRule="auto"/>
        <w:jc w:val="both"/>
        <w:rPr>
          <w:sz w:val="22"/>
          <w:szCs w:val="22"/>
        </w:rPr>
      </w:pPr>
      <w:r w:rsidRPr="00874E5D">
        <w:rPr>
          <w:sz w:val="22"/>
          <w:szCs w:val="22"/>
        </w:rPr>
        <w:t xml:space="preserve">W przypadku odstąpienia od umowy strona odpowiadająca za przyczyny odstąpienia zapłaci drugiej stronie karę umowną w wysokości 10% wartości wynagrodzenia brutto za niezrealizowaną część Umowy. Dla usunięcia wszelkich wątpliwości strony zgodnie oświadczają, że zobowiązanie do zapłaty kary umownej, o której mowa w zdaniu pierwszym, nie obejmuje sytuacji odstąpienia od umowy przez Zamawiającego na podstawie art. 456 ust. 1 pkt 1 </w:t>
      </w:r>
      <w:proofErr w:type="spellStart"/>
      <w:r w:rsidR="0037035F" w:rsidRPr="00874E5D">
        <w:rPr>
          <w:sz w:val="22"/>
          <w:szCs w:val="22"/>
        </w:rPr>
        <w:t>uPzp</w:t>
      </w:r>
      <w:proofErr w:type="spellEnd"/>
      <w:r w:rsidR="00C818FB" w:rsidRPr="00874E5D">
        <w:rPr>
          <w:sz w:val="22"/>
          <w:szCs w:val="22"/>
        </w:rPr>
        <w:t>.</w:t>
      </w:r>
      <w:r w:rsidRPr="00874E5D">
        <w:rPr>
          <w:sz w:val="22"/>
          <w:szCs w:val="22"/>
        </w:rPr>
        <w:t xml:space="preserve"> </w:t>
      </w:r>
    </w:p>
    <w:p w14:paraId="7D204B91" w14:textId="1051E724" w:rsidR="00A75B66" w:rsidRPr="00874E5D" w:rsidRDefault="00A75B66" w:rsidP="00CA6743">
      <w:pPr>
        <w:numPr>
          <w:ilvl w:val="0"/>
          <w:numId w:val="22"/>
        </w:numPr>
        <w:tabs>
          <w:tab w:val="left" w:pos="425"/>
          <w:tab w:val="left" w:pos="709"/>
          <w:tab w:val="left" w:pos="992"/>
        </w:tabs>
        <w:spacing w:line="360" w:lineRule="auto"/>
        <w:jc w:val="both"/>
        <w:rPr>
          <w:sz w:val="22"/>
          <w:szCs w:val="22"/>
        </w:rPr>
      </w:pPr>
      <w:r w:rsidRPr="00874E5D">
        <w:rPr>
          <w:sz w:val="22"/>
          <w:szCs w:val="22"/>
        </w:rPr>
        <w:t xml:space="preserve">Kary umowne przewidziane powyżej mają charakter kumulatywny z zastrzeżeniem, że ich łączna </w:t>
      </w:r>
      <w:r w:rsidR="00616EA8" w:rsidRPr="00874E5D">
        <w:rPr>
          <w:sz w:val="22"/>
          <w:szCs w:val="22"/>
        </w:rPr>
        <w:t xml:space="preserve">maksymalna </w:t>
      </w:r>
      <w:r w:rsidRPr="00874E5D">
        <w:rPr>
          <w:sz w:val="22"/>
          <w:szCs w:val="22"/>
        </w:rPr>
        <w:t>wysokość nie może przekroczyć 20</w:t>
      </w:r>
      <w:r w:rsidR="00616EA8" w:rsidRPr="00874E5D">
        <w:rPr>
          <w:sz w:val="22"/>
          <w:szCs w:val="22"/>
        </w:rPr>
        <w:t xml:space="preserve"> </w:t>
      </w:r>
      <w:r w:rsidRPr="00874E5D">
        <w:rPr>
          <w:sz w:val="22"/>
          <w:szCs w:val="22"/>
        </w:rPr>
        <w:t>% wartości brutto umowy określonej w</w:t>
      </w:r>
      <w:r w:rsidR="0037035F" w:rsidRPr="00874E5D">
        <w:rPr>
          <w:sz w:val="22"/>
          <w:szCs w:val="22"/>
        </w:rPr>
        <w:t> </w:t>
      </w:r>
      <w:r w:rsidRPr="00874E5D">
        <w:rPr>
          <w:sz w:val="22"/>
          <w:szCs w:val="22"/>
        </w:rPr>
        <w:t>§</w:t>
      </w:r>
      <w:r w:rsidR="0037035F" w:rsidRPr="00874E5D">
        <w:rPr>
          <w:sz w:val="22"/>
          <w:szCs w:val="22"/>
        </w:rPr>
        <w:t> </w:t>
      </w:r>
      <w:r w:rsidR="00C818FB" w:rsidRPr="00874E5D">
        <w:rPr>
          <w:sz w:val="22"/>
          <w:szCs w:val="22"/>
        </w:rPr>
        <w:t>2</w:t>
      </w:r>
      <w:r w:rsidRPr="00874E5D">
        <w:rPr>
          <w:sz w:val="22"/>
          <w:szCs w:val="22"/>
        </w:rPr>
        <w:t xml:space="preserve"> ust. 1 niniejszej Umowy.</w:t>
      </w:r>
    </w:p>
    <w:p w14:paraId="3081FC87" w14:textId="44430C0C" w:rsidR="00C818FB" w:rsidRPr="00874E5D" w:rsidRDefault="00A75B66" w:rsidP="001808D5">
      <w:pPr>
        <w:numPr>
          <w:ilvl w:val="0"/>
          <w:numId w:val="22"/>
        </w:numPr>
        <w:tabs>
          <w:tab w:val="left" w:pos="425"/>
          <w:tab w:val="left" w:pos="709"/>
          <w:tab w:val="left" w:pos="992"/>
        </w:tabs>
        <w:spacing w:line="360" w:lineRule="auto"/>
        <w:ind w:left="357" w:hanging="357"/>
        <w:jc w:val="both"/>
        <w:rPr>
          <w:sz w:val="22"/>
          <w:szCs w:val="22"/>
        </w:rPr>
      </w:pPr>
      <w:r w:rsidRPr="00874E5D">
        <w:rPr>
          <w:sz w:val="22"/>
          <w:szCs w:val="22"/>
        </w:rPr>
        <w:t xml:space="preserve">Strony uzgadniają, że zapłata kary umownej nastąpi na podstawie wystawionej przez Zamawiającego noty księgowej, którą Wykonawca jest zobowiązany zapłacić w terminie 14 dni od </w:t>
      </w:r>
      <w:r w:rsidRPr="00874E5D">
        <w:rPr>
          <w:sz w:val="22"/>
          <w:szCs w:val="22"/>
        </w:rPr>
        <w:lastRenderedPageBreak/>
        <w:t xml:space="preserve">dnia jej otrzymania na </w:t>
      </w:r>
      <w:r w:rsidR="00616EA8" w:rsidRPr="00874E5D">
        <w:rPr>
          <w:sz w:val="22"/>
          <w:szCs w:val="22"/>
        </w:rPr>
        <w:t xml:space="preserve">rachunek bankowy </w:t>
      </w:r>
      <w:r w:rsidR="00A97DC1" w:rsidRPr="00874E5D">
        <w:rPr>
          <w:sz w:val="22"/>
          <w:szCs w:val="22"/>
        </w:rPr>
        <w:t xml:space="preserve">wskazany </w:t>
      </w:r>
      <w:r w:rsidRPr="00874E5D">
        <w:rPr>
          <w:sz w:val="22"/>
          <w:szCs w:val="22"/>
        </w:rPr>
        <w:t>w nocie księgowej. W przypadku niezapłacenia ww. noty księgowej w terminie, Zamawiający zastrzega sobie prawo do potrącania naliczonych kar umownych z należności Wykonawcy za zrealizowanie Przedmiotu Umowy z uwzględnieniem przepisów Kodeksu cywilnego</w:t>
      </w:r>
      <w:r w:rsidR="00C818FB" w:rsidRPr="00874E5D">
        <w:rPr>
          <w:sz w:val="22"/>
          <w:szCs w:val="22"/>
        </w:rPr>
        <w:t>.</w:t>
      </w:r>
    </w:p>
    <w:p w14:paraId="11AE42D5" w14:textId="4C31B545" w:rsidR="00C818FB" w:rsidRPr="00874E5D" w:rsidRDefault="00A97DC1" w:rsidP="001808D5">
      <w:pPr>
        <w:numPr>
          <w:ilvl w:val="0"/>
          <w:numId w:val="22"/>
        </w:numPr>
        <w:tabs>
          <w:tab w:val="left" w:pos="425"/>
          <w:tab w:val="left" w:pos="709"/>
          <w:tab w:val="left" w:pos="992"/>
        </w:tabs>
        <w:spacing w:line="360" w:lineRule="auto"/>
        <w:ind w:left="357" w:hanging="357"/>
        <w:jc w:val="both"/>
        <w:rPr>
          <w:sz w:val="22"/>
          <w:szCs w:val="22"/>
        </w:rPr>
      </w:pPr>
      <w:r w:rsidRPr="00874E5D">
        <w:rPr>
          <w:rFonts w:eastAsia="Arial"/>
          <w:sz w:val="22"/>
          <w:szCs w:val="22"/>
          <w:lang w:eastAsia="zh-CN"/>
        </w:rPr>
        <w:t>Zamawiający zastrzega sobie prawo dochodzenia odszkodowania uzupełniającego na zasadach ogólnych, jeżeli szkoda, jaką poniósł na skutek nienależytego wykonania Umowy przez Wykonawcę jest wyższa od naliczonych kar umownych</w:t>
      </w:r>
      <w:r w:rsidR="00A75B66" w:rsidRPr="00874E5D">
        <w:rPr>
          <w:sz w:val="22"/>
          <w:szCs w:val="22"/>
        </w:rPr>
        <w:t>.</w:t>
      </w:r>
    </w:p>
    <w:p w14:paraId="307A86C5" w14:textId="0CC78FEF" w:rsidR="00CF7181" w:rsidRPr="00874E5D" w:rsidRDefault="00E16F59" w:rsidP="001808D5">
      <w:pPr>
        <w:tabs>
          <w:tab w:val="left" w:pos="425"/>
          <w:tab w:val="left" w:pos="709"/>
          <w:tab w:val="left" w:pos="992"/>
        </w:tabs>
        <w:spacing w:before="240" w:after="120" w:line="360" w:lineRule="auto"/>
        <w:rPr>
          <w:b/>
          <w:sz w:val="22"/>
          <w:szCs w:val="22"/>
        </w:rPr>
      </w:pPr>
      <w:r w:rsidRPr="00874E5D">
        <w:rPr>
          <w:b/>
          <w:sz w:val="22"/>
          <w:szCs w:val="22"/>
        </w:rPr>
        <w:t xml:space="preserve">§ </w:t>
      </w:r>
      <w:r w:rsidR="00E11F75">
        <w:rPr>
          <w:b/>
          <w:sz w:val="22"/>
          <w:szCs w:val="22"/>
        </w:rPr>
        <w:t>8</w:t>
      </w:r>
      <w:r w:rsidR="00E11F75" w:rsidRPr="00874E5D">
        <w:rPr>
          <w:b/>
          <w:sz w:val="22"/>
          <w:szCs w:val="22"/>
        </w:rPr>
        <w:t xml:space="preserve"> </w:t>
      </w:r>
      <w:r w:rsidRPr="00874E5D">
        <w:rPr>
          <w:b/>
          <w:sz w:val="22"/>
          <w:szCs w:val="22"/>
        </w:rPr>
        <w:t>Siła wyższa</w:t>
      </w:r>
    </w:p>
    <w:p w14:paraId="0A059EBA" w14:textId="18CB2561" w:rsidR="00D113FA" w:rsidRPr="001808D5" w:rsidRDefault="00D113FA" w:rsidP="001808D5">
      <w:pPr>
        <w:pStyle w:val="Akapitzlist"/>
        <w:numPr>
          <w:ilvl w:val="0"/>
          <w:numId w:val="38"/>
        </w:numPr>
        <w:spacing w:line="360" w:lineRule="auto"/>
        <w:jc w:val="both"/>
        <w:rPr>
          <w:sz w:val="22"/>
          <w:szCs w:val="22"/>
        </w:rPr>
      </w:pPr>
      <w:r w:rsidRPr="001808D5">
        <w:rPr>
          <w:sz w:val="22"/>
          <w:szCs w:val="22"/>
        </w:rPr>
        <w:t xml:space="preserve">Przez siłę wyższą rozumie się wydarzenie będące poza kontrolą </w:t>
      </w:r>
      <w:r w:rsidR="00E5793C">
        <w:rPr>
          <w:sz w:val="22"/>
          <w:szCs w:val="22"/>
        </w:rPr>
        <w:t xml:space="preserve"> </w:t>
      </w:r>
      <w:r w:rsidRPr="001808D5">
        <w:rPr>
          <w:sz w:val="22"/>
          <w:szCs w:val="22"/>
        </w:rPr>
        <w:t>Strony, występujące po</w:t>
      </w:r>
      <w:r w:rsidR="00E5793C">
        <w:rPr>
          <w:sz w:val="22"/>
          <w:szCs w:val="22"/>
        </w:rPr>
        <w:t> </w:t>
      </w:r>
      <w:r w:rsidRPr="001808D5">
        <w:rPr>
          <w:sz w:val="22"/>
          <w:szCs w:val="22"/>
        </w:rPr>
        <w:t>podpisaniu Umowy, nieprzewidywalne, nadzwyczajne, uniemożliwiające lub utrudniające wykonanie przez jedną ze Stron jej zobowiązań. Pod pojęciem siły wyższej Strony rozumieją takie nadzwyczajne okoliczności, jak m.in. wojny, klęski żywiołowe, stan wyjątkowy, stan epidemii wraz z</w:t>
      </w:r>
      <w:r w:rsidR="00E5793C">
        <w:rPr>
          <w:sz w:val="22"/>
          <w:szCs w:val="22"/>
        </w:rPr>
        <w:t> </w:t>
      </w:r>
      <w:r w:rsidRPr="001808D5">
        <w:rPr>
          <w:sz w:val="22"/>
          <w:szCs w:val="22"/>
        </w:rPr>
        <w:t>późniejszymi skutkami epidemii, pandemii, stan wojenny, nowe akty prawne lub decyzje administracyjne mające wpływ na realizację przedmiotu umowy.</w:t>
      </w:r>
    </w:p>
    <w:p w14:paraId="14A6E964" w14:textId="690589EB" w:rsidR="00D113FA" w:rsidRPr="00874E5D" w:rsidRDefault="00D113FA" w:rsidP="001808D5">
      <w:pPr>
        <w:pStyle w:val="Akapitzlist"/>
        <w:numPr>
          <w:ilvl w:val="0"/>
          <w:numId w:val="38"/>
        </w:numPr>
        <w:spacing w:line="360" w:lineRule="auto"/>
        <w:jc w:val="both"/>
        <w:rPr>
          <w:sz w:val="22"/>
          <w:szCs w:val="22"/>
        </w:rPr>
      </w:pPr>
      <w:r w:rsidRPr="00874E5D">
        <w:rPr>
          <w:sz w:val="22"/>
          <w:szCs w:val="22"/>
        </w:rPr>
        <w:t>W razie zaistnienia Siły Wyższej, Strona dotknięta działaniem Siły Wyższej zobowiązana jest do bezzwłocznego powiadomienia w formie pisemnej drugiej Strony o zaistnieniu i</w:t>
      </w:r>
      <w:r w:rsidR="00E5793C">
        <w:rPr>
          <w:sz w:val="22"/>
          <w:szCs w:val="22"/>
        </w:rPr>
        <w:t> </w:t>
      </w:r>
      <w:r w:rsidRPr="00874E5D">
        <w:rPr>
          <w:sz w:val="22"/>
          <w:szCs w:val="22"/>
        </w:rPr>
        <w:t xml:space="preserve">przyczynach Siły Wyższej. </w:t>
      </w:r>
    </w:p>
    <w:p w14:paraId="62544E0F" w14:textId="77777777" w:rsidR="00D113FA" w:rsidRPr="00874E5D" w:rsidRDefault="00D113FA" w:rsidP="001808D5">
      <w:pPr>
        <w:pStyle w:val="Akapitzlist"/>
        <w:numPr>
          <w:ilvl w:val="0"/>
          <w:numId w:val="38"/>
        </w:numPr>
        <w:spacing w:line="360" w:lineRule="auto"/>
        <w:jc w:val="both"/>
        <w:rPr>
          <w:sz w:val="22"/>
          <w:szCs w:val="22"/>
        </w:rPr>
      </w:pPr>
      <w:r w:rsidRPr="00874E5D">
        <w:rPr>
          <w:sz w:val="22"/>
          <w:szCs w:val="22"/>
        </w:rPr>
        <w:t>Jeżeli realizacja zobowiązań Wykonawcy lub Zamawiającego wynikających z Umowy zostanie opóźniona z powodu zaistnienia Siły Wyższej, terminy realizacji ustalone w Umowie mogą zostać przedłużone o uzasadniony okres, za pisemną zgodą Stron. Żadna ze Stron nie będzie odpowiedzialna za niewykonanie lub opóźnienie wykonania swoich zobowiązań w ramach Umowy z powodu zaistnienia Siły Wyższej. Niewykonanie zobowiązań przez Stronę dotkniętą działaniem Siły Wyższej zwalnia drugą Stronę z jej wzajemnych zobowiązań.</w:t>
      </w:r>
    </w:p>
    <w:p w14:paraId="57438025" w14:textId="77777777" w:rsidR="00D113FA" w:rsidRPr="00874E5D" w:rsidRDefault="00D113FA" w:rsidP="001808D5">
      <w:pPr>
        <w:pStyle w:val="Akapitzlist"/>
        <w:numPr>
          <w:ilvl w:val="0"/>
          <w:numId w:val="38"/>
        </w:numPr>
        <w:spacing w:line="360" w:lineRule="auto"/>
        <w:jc w:val="both"/>
        <w:rPr>
          <w:sz w:val="22"/>
          <w:szCs w:val="22"/>
        </w:rPr>
      </w:pPr>
      <w:r w:rsidRPr="001808D5">
        <w:rPr>
          <w:sz w:val="22"/>
          <w:szCs w:val="22"/>
        </w:rPr>
        <w:t>Strony nie ponoszą odpowiedzialności za niewykonanie lub nienależyte wykonanie zobowiązań wynikających z Umowy, jeżeli to niewykonanie lub nienależyte wykonanie powstało na skutek okoliczności Siły Wyższej.</w:t>
      </w:r>
    </w:p>
    <w:p w14:paraId="5397FE75" w14:textId="39AFAF59" w:rsidR="00D113FA" w:rsidRPr="00E172D0" w:rsidRDefault="00D113FA" w:rsidP="00E172D0">
      <w:pPr>
        <w:pStyle w:val="Akapitzlist"/>
        <w:numPr>
          <w:ilvl w:val="0"/>
          <w:numId w:val="38"/>
        </w:numPr>
        <w:spacing w:line="360" w:lineRule="auto"/>
        <w:jc w:val="both"/>
        <w:rPr>
          <w:sz w:val="22"/>
          <w:szCs w:val="22"/>
        </w:rPr>
      </w:pPr>
      <w:r w:rsidRPr="001808D5">
        <w:rPr>
          <w:sz w:val="22"/>
          <w:szCs w:val="22"/>
        </w:rPr>
        <w:t>Termin wykonania zostanie zawieszony na czas trwania Siły Wyższej i</w:t>
      </w:r>
      <w:r w:rsidR="00E5793C">
        <w:rPr>
          <w:sz w:val="22"/>
          <w:szCs w:val="22"/>
        </w:rPr>
        <w:t> </w:t>
      </w:r>
      <w:r w:rsidRPr="00E172D0">
        <w:rPr>
          <w:sz w:val="22"/>
          <w:szCs w:val="22"/>
        </w:rPr>
        <w:t>biegnie dalej po jej ustaniu.</w:t>
      </w:r>
    </w:p>
    <w:p w14:paraId="254983E2" w14:textId="5EE97640" w:rsidR="00C818FB" w:rsidRPr="00874E5D" w:rsidRDefault="00C818FB" w:rsidP="00C818FB">
      <w:pPr>
        <w:tabs>
          <w:tab w:val="left" w:pos="425"/>
          <w:tab w:val="left" w:pos="709"/>
          <w:tab w:val="left" w:pos="992"/>
        </w:tabs>
        <w:spacing w:before="240" w:after="240" w:line="360" w:lineRule="auto"/>
        <w:rPr>
          <w:b/>
          <w:sz w:val="22"/>
          <w:szCs w:val="22"/>
        </w:rPr>
      </w:pPr>
      <w:r w:rsidRPr="00874E5D">
        <w:rPr>
          <w:b/>
          <w:sz w:val="22"/>
          <w:szCs w:val="22"/>
        </w:rPr>
        <w:t xml:space="preserve">§ </w:t>
      </w:r>
      <w:r w:rsidR="00E16F59" w:rsidRPr="00874E5D">
        <w:rPr>
          <w:b/>
          <w:sz w:val="22"/>
          <w:szCs w:val="22"/>
        </w:rPr>
        <w:t xml:space="preserve"> </w:t>
      </w:r>
      <w:r w:rsidR="00E11F75">
        <w:rPr>
          <w:b/>
          <w:sz w:val="22"/>
          <w:szCs w:val="22"/>
        </w:rPr>
        <w:t>9</w:t>
      </w:r>
      <w:r w:rsidR="00E11F75" w:rsidRPr="00874E5D">
        <w:rPr>
          <w:b/>
          <w:sz w:val="22"/>
          <w:szCs w:val="22"/>
        </w:rPr>
        <w:t xml:space="preserve"> </w:t>
      </w:r>
      <w:r w:rsidRPr="00874E5D">
        <w:rPr>
          <w:b/>
          <w:sz w:val="22"/>
          <w:szCs w:val="22"/>
        </w:rPr>
        <w:t>Zmiana formy prawnej prowadzonej działalności</w:t>
      </w:r>
    </w:p>
    <w:p w14:paraId="5D044C3E" w14:textId="1DD57D46" w:rsidR="00A75B66" w:rsidRPr="00874E5D" w:rsidRDefault="00A75B66" w:rsidP="00CA6743">
      <w:pPr>
        <w:spacing w:line="360" w:lineRule="auto"/>
        <w:ind w:left="378" w:right="40" w:hanging="426"/>
        <w:jc w:val="both"/>
        <w:rPr>
          <w:sz w:val="22"/>
          <w:szCs w:val="22"/>
        </w:rPr>
      </w:pPr>
      <w:r w:rsidRPr="00874E5D">
        <w:rPr>
          <w:sz w:val="22"/>
          <w:szCs w:val="22"/>
        </w:rPr>
        <w:t>1.</w:t>
      </w:r>
      <w:r w:rsidR="002E1A08" w:rsidRPr="00874E5D">
        <w:rPr>
          <w:sz w:val="22"/>
          <w:szCs w:val="22"/>
        </w:rPr>
        <w:tab/>
      </w:r>
      <w:r w:rsidRPr="00874E5D">
        <w:rPr>
          <w:sz w:val="22"/>
          <w:szCs w:val="22"/>
        </w:rPr>
        <w:t xml:space="preserve">Wykonawca jest zobowiązany do informowania Zamawiającego o zmianie formy prawnej prowadzonej działalności gospodarczej oraz o zmianie adresu siedziby firmy pod rygorem skutków </w:t>
      </w:r>
      <w:r w:rsidRPr="00874E5D">
        <w:rPr>
          <w:sz w:val="22"/>
          <w:szCs w:val="22"/>
        </w:rPr>
        <w:lastRenderedPageBreak/>
        <w:t>prawnych wynikających z zaniechania, w tym uznania za doręczoną korespondencji skierowanej na ostatni podany przez Wykonawcę adres.</w:t>
      </w:r>
    </w:p>
    <w:p w14:paraId="08EDDB6A" w14:textId="2233B7E1" w:rsidR="00A75B66" w:rsidRPr="00874E5D" w:rsidRDefault="00A75B66" w:rsidP="00CA6743">
      <w:pPr>
        <w:tabs>
          <w:tab w:val="left" w:pos="1624"/>
        </w:tabs>
        <w:spacing w:line="360" w:lineRule="auto"/>
        <w:ind w:left="378" w:right="40" w:hanging="426"/>
        <w:jc w:val="both"/>
        <w:rPr>
          <w:sz w:val="22"/>
          <w:szCs w:val="22"/>
        </w:rPr>
      </w:pPr>
      <w:r w:rsidRPr="00874E5D">
        <w:rPr>
          <w:sz w:val="22"/>
          <w:szCs w:val="22"/>
        </w:rPr>
        <w:t>2.</w:t>
      </w:r>
      <w:r w:rsidRPr="00874E5D">
        <w:rPr>
          <w:sz w:val="22"/>
          <w:szCs w:val="22"/>
        </w:rPr>
        <w:tab/>
        <w:t>Wykonawca nie może dokonać cesji wierzytelności wynikających z umowy bez pisemnej zgody Zamawiającego.</w:t>
      </w:r>
    </w:p>
    <w:p w14:paraId="280732C6" w14:textId="3521F739" w:rsidR="00A75B66" w:rsidRPr="00874E5D" w:rsidRDefault="00A75B66" w:rsidP="00CA6743">
      <w:pPr>
        <w:tabs>
          <w:tab w:val="left" w:pos="1624"/>
        </w:tabs>
        <w:spacing w:line="360" w:lineRule="auto"/>
        <w:ind w:left="378" w:right="40" w:hanging="426"/>
        <w:jc w:val="both"/>
        <w:rPr>
          <w:sz w:val="22"/>
          <w:szCs w:val="22"/>
        </w:rPr>
      </w:pPr>
      <w:r w:rsidRPr="00874E5D">
        <w:rPr>
          <w:sz w:val="22"/>
          <w:szCs w:val="22"/>
        </w:rPr>
        <w:t>3.</w:t>
      </w:r>
      <w:r w:rsidRPr="00874E5D">
        <w:rPr>
          <w:sz w:val="22"/>
          <w:szCs w:val="22"/>
        </w:rPr>
        <w:tab/>
        <w:t>Wykonawca nie może przekazać praw i obowiązków wynikających z umowy na rzecz osób trzecich bez pisemnej zgody Zamawiającego.</w:t>
      </w:r>
    </w:p>
    <w:p w14:paraId="5601DD38" w14:textId="5CDA4A99" w:rsidR="000E4E78" w:rsidRPr="00874E5D" w:rsidRDefault="00C818FB" w:rsidP="00C818FB">
      <w:pPr>
        <w:spacing w:before="240" w:after="240" w:line="360" w:lineRule="auto"/>
        <w:rPr>
          <w:b/>
          <w:bCs/>
          <w:sz w:val="22"/>
          <w:szCs w:val="22"/>
        </w:rPr>
      </w:pPr>
      <w:r w:rsidRPr="00874E5D">
        <w:rPr>
          <w:b/>
          <w:sz w:val="22"/>
          <w:szCs w:val="22"/>
          <w:lang w:eastAsia="ar-SA"/>
        </w:rPr>
        <w:t xml:space="preserve">§ </w:t>
      </w:r>
      <w:r w:rsidR="00E11F75" w:rsidRPr="00874E5D">
        <w:rPr>
          <w:b/>
          <w:sz w:val="22"/>
          <w:szCs w:val="22"/>
          <w:lang w:eastAsia="ar-SA"/>
        </w:rPr>
        <w:t>1</w:t>
      </w:r>
      <w:r w:rsidR="00E11F75">
        <w:rPr>
          <w:b/>
          <w:sz w:val="22"/>
          <w:szCs w:val="22"/>
          <w:lang w:eastAsia="ar-SA"/>
        </w:rPr>
        <w:t>0</w:t>
      </w:r>
      <w:r w:rsidR="00E11F75" w:rsidRPr="00874E5D">
        <w:rPr>
          <w:b/>
          <w:sz w:val="22"/>
          <w:szCs w:val="22"/>
          <w:lang w:eastAsia="ar-SA"/>
        </w:rPr>
        <w:t xml:space="preserve"> </w:t>
      </w:r>
      <w:r w:rsidRPr="00874E5D">
        <w:rPr>
          <w:b/>
          <w:sz w:val="22"/>
          <w:szCs w:val="22"/>
          <w:lang w:eastAsia="ar-SA"/>
        </w:rPr>
        <w:t>Odstąpienie od umowy</w:t>
      </w:r>
    </w:p>
    <w:p w14:paraId="6861695D" w14:textId="32A06989" w:rsidR="007F3E31" w:rsidRPr="00E172D0" w:rsidRDefault="007F3E31" w:rsidP="00E172D0">
      <w:pPr>
        <w:pStyle w:val="Akapitzlist"/>
        <w:numPr>
          <w:ilvl w:val="0"/>
          <w:numId w:val="39"/>
        </w:numPr>
        <w:spacing w:line="360" w:lineRule="auto"/>
        <w:jc w:val="both"/>
        <w:rPr>
          <w:rFonts w:eastAsia="Calibri"/>
          <w:color w:val="000000"/>
          <w:sz w:val="22"/>
          <w:szCs w:val="22"/>
          <w:lang w:eastAsia="en-US"/>
        </w:rPr>
      </w:pPr>
      <w:r w:rsidRPr="00E172D0">
        <w:rPr>
          <w:rFonts w:eastAsia="Calibri"/>
          <w:color w:val="000000"/>
          <w:sz w:val="22"/>
          <w:szCs w:val="22"/>
          <w:lang w:eastAsia="en-US"/>
        </w:rPr>
        <w:t>Zamawiającemu przysługuje prawo odstąpienia od umowy w całości lub części w</w:t>
      </w:r>
      <w:r w:rsidR="007B2D9F" w:rsidRPr="00E172D0">
        <w:rPr>
          <w:rFonts w:eastAsia="Calibri"/>
          <w:color w:val="000000"/>
          <w:sz w:val="22"/>
          <w:szCs w:val="22"/>
          <w:lang w:eastAsia="en-US"/>
        </w:rPr>
        <w:t> </w:t>
      </w:r>
      <w:r w:rsidRPr="00E172D0">
        <w:rPr>
          <w:rFonts w:eastAsia="Calibri"/>
          <w:color w:val="000000"/>
          <w:sz w:val="22"/>
          <w:szCs w:val="22"/>
          <w:lang w:eastAsia="en-US"/>
        </w:rPr>
        <w:t>terminie 10 dni od dnia, w którym upłynął bezskutecznie termin wyznaczony w</w:t>
      </w:r>
      <w:r w:rsidR="007B2D9F" w:rsidRPr="00E172D0">
        <w:rPr>
          <w:rFonts w:eastAsia="Calibri"/>
          <w:color w:val="000000"/>
          <w:sz w:val="22"/>
          <w:szCs w:val="22"/>
          <w:lang w:eastAsia="en-US"/>
        </w:rPr>
        <w:t> </w:t>
      </w:r>
      <w:r w:rsidRPr="00E172D0">
        <w:rPr>
          <w:rFonts w:eastAsia="Calibri"/>
          <w:color w:val="000000"/>
          <w:sz w:val="22"/>
          <w:szCs w:val="22"/>
          <w:lang w:eastAsia="en-US"/>
        </w:rPr>
        <w:t>pisemnym wezwaniu do usunięcia naruszeń (przy czym wyznaczony termin na usunięcie naruszeń nie może być krótszy niż 5 dni kalendarzowych), jeżeli Wykonawca narusza postanowienia niniejszej umowy w szczególności:</w:t>
      </w:r>
    </w:p>
    <w:p w14:paraId="7C141283" w14:textId="32E1CE3D" w:rsidR="007F3E31" w:rsidRPr="009B1CBD" w:rsidRDefault="007F3E31" w:rsidP="009B1CBD">
      <w:pPr>
        <w:pStyle w:val="Akapitzlist"/>
        <w:numPr>
          <w:ilvl w:val="1"/>
          <w:numId w:val="33"/>
        </w:numPr>
        <w:spacing w:line="360" w:lineRule="auto"/>
        <w:ind w:left="993" w:hanging="579"/>
        <w:jc w:val="both"/>
        <w:rPr>
          <w:rFonts w:eastAsia="Calibri"/>
          <w:sz w:val="22"/>
          <w:szCs w:val="22"/>
          <w:lang w:eastAsia="en-US"/>
        </w:rPr>
      </w:pPr>
      <w:r w:rsidRPr="009B1CBD">
        <w:rPr>
          <w:rFonts w:eastAsia="Calibri"/>
          <w:sz w:val="22"/>
          <w:szCs w:val="22"/>
          <w:lang w:eastAsia="en-US"/>
        </w:rPr>
        <w:t>jeżeli Wykonawca wykonuje swoje obowiązki w sposób nienależyty i pomimo wezwania, o</w:t>
      </w:r>
      <w:r w:rsidR="005A3C70" w:rsidRPr="009B1CBD">
        <w:rPr>
          <w:rFonts w:eastAsia="Calibri"/>
          <w:sz w:val="22"/>
          <w:szCs w:val="22"/>
          <w:lang w:eastAsia="en-US"/>
        </w:rPr>
        <w:t> </w:t>
      </w:r>
      <w:r w:rsidRPr="009B1CBD">
        <w:rPr>
          <w:rFonts w:eastAsia="Calibri"/>
          <w:sz w:val="22"/>
          <w:szCs w:val="22"/>
          <w:lang w:eastAsia="en-US"/>
        </w:rPr>
        <w:t>którym mowa w ust. 1, nie nastąpiła poprawa w wykonywaniu tych obowiązków,</w:t>
      </w:r>
    </w:p>
    <w:p w14:paraId="291723DA" w14:textId="3D6CBC9A" w:rsidR="007F3E31" w:rsidRPr="009B1CBD" w:rsidRDefault="007F3E31" w:rsidP="009B1CBD">
      <w:pPr>
        <w:pStyle w:val="Akapitzlist"/>
        <w:numPr>
          <w:ilvl w:val="1"/>
          <w:numId w:val="33"/>
        </w:numPr>
        <w:spacing w:line="360" w:lineRule="auto"/>
        <w:ind w:left="993" w:hanging="579"/>
        <w:jc w:val="both"/>
        <w:rPr>
          <w:rFonts w:eastAsia="Calibri"/>
          <w:sz w:val="22"/>
          <w:szCs w:val="22"/>
          <w:lang w:eastAsia="en-US"/>
        </w:rPr>
      </w:pPr>
      <w:r w:rsidRPr="009B1CBD">
        <w:rPr>
          <w:rFonts w:eastAsia="Calibri"/>
          <w:sz w:val="22"/>
          <w:szCs w:val="22"/>
          <w:lang w:eastAsia="en-US"/>
        </w:rPr>
        <w:t>jeżeli Wykonawca pomimo naliczenia kary umownej, o której mowa w §</w:t>
      </w:r>
      <w:r w:rsidR="002D6F4F" w:rsidRPr="009B1CBD">
        <w:rPr>
          <w:rFonts w:eastAsia="Calibri"/>
          <w:sz w:val="22"/>
          <w:szCs w:val="22"/>
          <w:lang w:eastAsia="en-US"/>
        </w:rPr>
        <w:t xml:space="preserve"> </w:t>
      </w:r>
      <w:r w:rsidR="00E11F75">
        <w:rPr>
          <w:rFonts w:eastAsia="Calibri"/>
          <w:sz w:val="22"/>
          <w:szCs w:val="22"/>
          <w:lang w:eastAsia="en-US"/>
        </w:rPr>
        <w:t>7</w:t>
      </w:r>
      <w:r w:rsidR="00E11F75" w:rsidRPr="009B1CBD">
        <w:rPr>
          <w:rFonts w:eastAsia="Calibri"/>
          <w:sz w:val="22"/>
          <w:szCs w:val="22"/>
          <w:lang w:eastAsia="en-US"/>
        </w:rPr>
        <w:t xml:space="preserve"> </w:t>
      </w:r>
      <w:r w:rsidRPr="009B1CBD">
        <w:rPr>
          <w:rFonts w:eastAsia="Calibri"/>
          <w:sz w:val="22"/>
          <w:szCs w:val="22"/>
          <w:lang w:eastAsia="en-US"/>
        </w:rPr>
        <w:t>ust. 1 lub 2</w:t>
      </w:r>
      <w:r w:rsidR="00CF7181" w:rsidRPr="009B1CBD">
        <w:rPr>
          <w:rFonts w:eastAsia="Calibri"/>
          <w:sz w:val="22"/>
          <w:szCs w:val="22"/>
          <w:lang w:eastAsia="en-US"/>
        </w:rPr>
        <w:t>,</w:t>
      </w:r>
      <w:r w:rsidRPr="009B1CBD">
        <w:rPr>
          <w:rFonts w:eastAsia="Calibri"/>
          <w:sz w:val="22"/>
          <w:szCs w:val="22"/>
          <w:lang w:eastAsia="en-US"/>
        </w:rPr>
        <w:t xml:space="preserve"> nie wypełnia należycie </w:t>
      </w:r>
      <w:r w:rsidR="00C818FB" w:rsidRPr="009B1CBD">
        <w:rPr>
          <w:rFonts w:eastAsia="Calibri"/>
          <w:sz w:val="22"/>
          <w:szCs w:val="22"/>
          <w:lang w:eastAsia="en-US"/>
        </w:rPr>
        <w:t>swoich</w:t>
      </w:r>
      <w:r w:rsidRPr="009B1CBD">
        <w:rPr>
          <w:rFonts w:eastAsia="Calibri"/>
          <w:sz w:val="22"/>
          <w:szCs w:val="22"/>
          <w:lang w:eastAsia="en-US"/>
        </w:rPr>
        <w:t xml:space="preserve"> obowiązków,</w:t>
      </w:r>
    </w:p>
    <w:p w14:paraId="77C72A33" w14:textId="4643530D" w:rsidR="007F3E31" w:rsidRPr="009B1CBD" w:rsidRDefault="00F20B00" w:rsidP="009B1CBD">
      <w:pPr>
        <w:pStyle w:val="Akapitzlist"/>
        <w:numPr>
          <w:ilvl w:val="1"/>
          <w:numId w:val="33"/>
        </w:numPr>
        <w:spacing w:line="360" w:lineRule="auto"/>
        <w:ind w:left="993" w:hanging="579"/>
        <w:jc w:val="both"/>
        <w:rPr>
          <w:rFonts w:eastAsia="Calibri"/>
          <w:sz w:val="22"/>
          <w:szCs w:val="22"/>
          <w:lang w:eastAsia="en-US"/>
        </w:rPr>
      </w:pPr>
      <w:r>
        <w:rPr>
          <w:rFonts w:eastAsia="Calibri"/>
          <w:sz w:val="22"/>
          <w:szCs w:val="22"/>
          <w:lang w:eastAsia="en-US"/>
        </w:rPr>
        <w:t xml:space="preserve">jeżeli Wykonawca </w:t>
      </w:r>
      <w:r w:rsidR="005C49E1">
        <w:rPr>
          <w:rFonts w:eastAsia="Calibri"/>
          <w:sz w:val="22"/>
          <w:szCs w:val="22"/>
          <w:lang w:eastAsia="en-US"/>
        </w:rPr>
        <w:t xml:space="preserve">co najmniej 3 – krotnie w trakcie obowiązywania umowy </w:t>
      </w:r>
      <w:r w:rsidR="005C49E1" w:rsidRPr="009B1CBD">
        <w:rPr>
          <w:rFonts w:eastAsia="Calibri"/>
          <w:sz w:val="22"/>
          <w:szCs w:val="22"/>
          <w:lang w:eastAsia="en-US"/>
        </w:rPr>
        <w:t>dostarcz</w:t>
      </w:r>
      <w:r w:rsidR="005C49E1">
        <w:rPr>
          <w:rFonts w:eastAsia="Calibri"/>
          <w:sz w:val="22"/>
          <w:szCs w:val="22"/>
          <w:lang w:eastAsia="en-US"/>
        </w:rPr>
        <w:t>ył</w:t>
      </w:r>
      <w:r w:rsidR="005C49E1" w:rsidRPr="009B1CBD">
        <w:rPr>
          <w:rFonts w:eastAsia="Calibri"/>
          <w:sz w:val="22"/>
          <w:szCs w:val="22"/>
          <w:lang w:eastAsia="en-US"/>
        </w:rPr>
        <w:t xml:space="preserve"> </w:t>
      </w:r>
      <w:r w:rsidR="007F3E31" w:rsidRPr="009B1CBD">
        <w:rPr>
          <w:rFonts w:eastAsia="Calibri"/>
          <w:sz w:val="22"/>
          <w:szCs w:val="22"/>
          <w:lang w:eastAsia="en-US"/>
        </w:rPr>
        <w:t>towar niezgodny z opisem przedmiotu zamówienia</w:t>
      </w:r>
      <w:r w:rsidR="00080A39" w:rsidRPr="009B1CBD">
        <w:rPr>
          <w:rFonts w:eastAsia="Calibri"/>
          <w:sz w:val="22"/>
          <w:szCs w:val="22"/>
          <w:lang w:eastAsia="en-US"/>
        </w:rPr>
        <w:t>,</w:t>
      </w:r>
    </w:p>
    <w:p w14:paraId="2EAAD5B9" w14:textId="3EEC6E13" w:rsidR="007F3E31" w:rsidRPr="009B1CBD" w:rsidRDefault="007F3E31" w:rsidP="009B1CBD">
      <w:pPr>
        <w:pStyle w:val="Akapitzlist"/>
        <w:numPr>
          <w:ilvl w:val="1"/>
          <w:numId w:val="33"/>
        </w:numPr>
        <w:spacing w:line="360" w:lineRule="auto"/>
        <w:ind w:left="993" w:hanging="579"/>
        <w:jc w:val="both"/>
        <w:rPr>
          <w:rFonts w:eastAsia="Calibri"/>
          <w:sz w:val="22"/>
          <w:szCs w:val="22"/>
          <w:lang w:eastAsia="en-US"/>
        </w:rPr>
      </w:pPr>
      <w:r w:rsidRPr="009B1CBD">
        <w:rPr>
          <w:rFonts w:eastAsia="Calibri"/>
          <w:sz w:val="22"/>
          <w:szCs w:val="22"/>
          <w:lang w:eastAsia="en-US"/>
        </w:rPr>
        <w:t xml:space="preserve">jeżeli Wykonawca z nieuzasadnionych przyczyn nie wywiązuje się z realizacji niniejszej </w:t>
      </w:r>
      <w:r w:rsidR="002D6F4F" w:rsidRPr="009B1CBD">
        <w:rPr>
          <w:rFonts w:eastAsia="Calibri"/>
          <w:sz w:val="22"/>
          <w:szCs w:val="22"/>
          <w:lang w:eastAsia="en-US"/>
        </w:rPr>
        <w:t xml:space="preserve">umowy </w:t>
      </w:r>
      <w:r w:rsidRPr="009B1CBD">
        <w:rPr>
          <w:rFonts w:eastAsia="Calibri"/>
          <w:sz w:val="22"/>
          <w:szCs w:val="22"/>
          <w:lang w:eastAsia="en-US"/>
        </w:rPr>
        <w:t>w szczególności:</w:t>
      </w:r>
    </w:p>
    <w:p w14:paraId="6AD5E2F6" w14:textId="792896AD" w:rsidR="007F3E31" w:rsidRPr="00874E5D" w:rsidRDefault="007F3E31" w:rsidP="00C818FB">
      <w:pPr>
        <w:pStyle w:val="Tekstpodstawowy"/>
        <w:numPr>
          <w:ilvl w:val="2"/>
          <w:numId w:val="19"/>
        </w:numPr>
        <w:suppressAutoHyphens w:val="0"/>
        <w:ind w:left="1560" w:hanging="425"/>
        <w:rPr>
          <w:sz w:val="22"/>
          <w:szCs w:val="22"/>
        </w:rPr>
      </w:pPr>
      <w:r w:rsidRPr="00874E5D">
        <w:rPr>
          <w:sz w:val="22"/>
          <w:szCs w:val="22"/>
        </w:rPr>
        <w:t>kiedy zwłoka</w:t>
      </w:r>
      <w:r w:rsidRPr="00874E5D">
        <w:rPr>
          <w:rFonts w:eastAsia="Calibri"/>
          <w:color w:val="000000"/>
          <w:sz w:val="22"/>
          <w:szCs w:val="22"/>
          <w:lang w:eastAsia="en-US"/>
        </w:rPr>
        <w:t xml:space="preserve"> w terminie dostawy, określonego w </w:t>
      </w:r>
      <w:r w:rsidRPr="00874E5D">
        <w:rPr>
          <w:rFonts w:eastAsia="Calibri"/>
          <w:sz w:val="22"/>
          <w:szCs w:val="22"/>
          <w:lang w:eastAsia="en-US"/>
        </w:rPr>
        <w:t xml:space="preserve">§ </w:t>
      </w:r>
      <w:r w:rsidR="00C818FB" w:rsidRPr="00874E5D">
        <w:rPr>
          <w:rFonts w:eastAsia="Calibri"/>
          <w:sz w:val="22"/>
          <w:szCs w:val="22"/>
          <w:lang w:eastAsia="en-US"/>
        </w:rPr>
        <w:t>3</w:t>
      </w:r>
      <w:r w:rsidRPr="00874E5D">
        <w:rPr>
          <w:rFonts w:eastAsia="Calibri"/>
          <w:sz w:val="22"/>
          <w:szCs w:val="22"/>
          <w:lang w:eastAsia="en-US"/>
        </w:rPr>
        <w:t xml:space="preserve"> ust. </w:t>
      </w:r>
      <w:r w:rsidR="00CF7181" w:rsidRPr="00E172D0">
        <w:rPr>
          <w:rFonts w:eastAsia="Calibri"/>
          <w:sz w:val="22"/>
          <w:szCs w:val="22"/>
          <w:lang w:eastAsia="en-US"/>
        </w:rPr>
        <w:t>8</w:t>
      </w:r>
      <w:r w:rsidR="00CF7181" w:rsidRPr="00874E5D">
        <w:rPr>
          <w:sz w:val="22"/>
          <w:szCs w:val="22"/>
        </w:rPr>
        <w:t xml:space="preserve"> </w:t>
      </w:r>
      <w:r w:rsidRPr="00874E5D">
        <w:rPr>
          <w:sz w:val="22"/>
          <w:szCs w:val="22"/>
        </w:rPr>
        <w:t xml:space="preserve">umowy będzie trwała dłużej niż 30 dni; </w:t>
      </w:r>
    </w:p>
    <w:p w14:paraId="2A70DF85" w14:textId="712CB548" w:rsidR="007F3E31" w:rsidRPr="00874E5D" w:rsidRDefault="007F3E31" w:rsidP="00C818FB">
      <w:pPr>
        <w:pStyle w:val="Tekstpodstawowy"/>
        <w:numPr>
          <w:ilvl w:val="2"/>
          <w:numId w:val="19"/>
        </w:numPr>
        <w:suppressAutoHyphens w:val="0"/>
        <w:ind w:left="1560" w:hanging="425"/>
        <w:rPr>
          <w:sz w:val="22"/>
          <w:szCs w:val="22"/>
        </w:rPr>
      </w:pPr>
      <w:r w:rsidRPr="00874E5D">
        <w:rPr>
          <w:sz w:val="22"/>
          <w:szCs w:val="22"/>
        </w:rPr>
        <w:t>kiedy zwłoka</w:t>
      </w:r>
      <w:r w:rsidRPr="00874E5D">
        <w:rPr>
          <w:rFonts w:eastAsia="Calibri"/>
          <w:color w:val="000000"/>
          <w:sz w:val="22"/>
          <w:szCs w:val="22"/>
          <w:lang w:eastAsia="en-US"/>
        </w:rPr>
        <w:t xml:space="preserve"> w </w:t>
      </w:r>
      <w:r w:rsidRPr="00874E5D">
        <w:rPr>
          <w:sz w:val="22"/>
          <w:szCs w:val="22"/>
        </w:rPr>
        <w:t>terminie usunięcia wad stwierdzonych przy odbiorze lub w</w:t>
      </w:r>
      <w:r w:rsidR="007B2D9F" w:rsidRPr="00874E5D">
        <w:rPr>
          <w:sz w:val="22"/>
          <w:szCs w:val="22"/>
        </w:rPr>
        <w:t> </w:t>
      </w:r>
      <w:r w:rsidRPr="00874E5D">
        <w:rPr>
          <w:sz w:val="22"/>
          <w:szCs w:val="22"/>
        </w:rPr>
        <w:t xml:space="preserve">okresie gwarancji, o którym mowa </w:t>
      </w:r>
      <w:r w:rsidRPr="005A3C70">
        <w:rPr>
          <w:sz w:val="22"/>
          <w:szCs w:val="22"/>
        </w:rPr>
        <w:t xml:space="preserve">w </w:t>
      </w:r>
      <w:r w:rsidRPr="00E172D0">
        <w:rPr>
          <w:sz w:val="22"/>
          <w:szCs w:val="22"/>
        </w:rPr>
        <w:t xml:space="preserve">§ </w:t>
      </w:r>
      <w:r w:rsidR="00C818FB" w:rsidRPr="00E172D0">
        <w:rPr>
          <w:sz w:val="22"/>
          <w:szCs w:val="22"/>
        </w:rPr>
        <w:t>4</w:t>
      </w:r>
      <w:r w:rsidRPr="00E172D0">
        <w:rPr>
          <w:sz w:val="22"/>
          <w:szCs w:val="22"/>
        </w:rPr>
        <w:t xml:space="preserve"> ust. </w:t>
      </w:r>
      <w:r w:rsidR="00F678DE" w:rsidRPr="00E172D0">
        <w:rPr>
          <w:sz w:val="22"/>
          <w:szCs w:val="22"/>
        </w:rPr>
        <w:t>2</w:t>
      </w:r>
      <w:r w:rsidRPr="00E172D0">
        <w:rPr>
          <w:sz w:val="22"/>
          <w:szCs w:val="22"/>
        </w:rPr>
        <w:t xml:space="preserve"> </w:t>
      </w:r>
      <w:r w:rsidR="001268A5">
        <w:rPr>
          <w:sz w:val="22"/>
          <w:szCs w:val="22"/>
        </w:rPr>
        <w:t>u</w:t>
      </w:r>
      <w:r w:rsidRPr="00E172D0">
        <w:rPr>
          <w:sz w:val="22"/>
          <w:szCs w:val="22"/>
        </w:rPr>
        <w:t>mowy</w:t>
      </w:r>
      <w:r w:rsidR="00CF7181" w:rsidRPr="005A3C70">
        <w:rPr>
          <w:sz w:val="22"/>
          <w:szCs w:val="22"/>
        </w:rPr>
        <w:t>,</w:t>
      </w:r>
      <w:r w:rsidRPr="005A3C70">
        <w:rPr>
          <w:sz w:val="22"/>
          <w:szCs w:val="22"/>
        </w:rPr>
        <w:t xml:space="preserve"> będzie</w:t>
      </w:r>
      <w:r w:rsidRPr="00874E5D">
        <w:rPr>
          <w:sz w:val="22"/>
          <w:szCs w:val="22"/>
        </w:rPr>
        <w:t xml:space="preserve"> trwała dłużej niż 30 dni</w:t>
      </w:r>
      <w:r w:rsidR="00CF7181" w:rsidRPr="00874E5D">
        <w:rPr>
          <w:sz w:val="22"/>
          <w:szCs w:val="22"/>
        </w:rPr>
        <w:t>.</w:t>
      </w:r>
    </w:p>
    <w:p w14:paraId="58F6B158" w14:textId="666EF719" w:rsidR="007F3E31" w:rsidRPr="00874E5D" w:rsidRDefault="007F3E31" w:rsidP="00E172D0">
      <w:pPr>
        <w:pStyle w:val="Akapitzlist"/>
        <w:numPr>
          <w:ilvl w:val="0"/>
          <w:numId w:val="39"/>
        </w:numPr>
        <w:spacing w:line="360" w:lineRule="auto"/>
        <w:jc w:val="both"/>
        <w:rPr>
          <w:rFonts w:eastAsia="Calibri"/>
          <w:color w:val="000000"/>
          <w:sz w:val="22"/>
          <w:szCs w:val="22"/>
          <w:lang w:eastAsia="en-US"/>
        </w:rPr>
      </w:pPr>
      <w:r w:rsidRPr="00874E5D">
        <w:rPr>
          <w:rFonts w:eastAsia="Calibri"/>
          <w:color w:val="000000"/>
          <w:sz w:val="22"/>
          <w:szCs w:val="22"/>
          <w:lang w:eastAsia="en-US"/>
        </w:rPr>
        <w:t>Zamawiającemu przysługuje prawo odstąpienia od umowy w okolicznościach, o</w:t>
      </w:r>
      <w:r w:rsidR="00C64F63" w:rsidRPr="00874E5D">
        <w:rPr>
          <w:rFonts w:eastAsia="Calibri"/>
          <w:color w:val="000000"/>
          <w:sz w:val="22"/>
          <w:szCs w:val="22"/>
          <w:lang w:eastAsia="en-US"/>
        </w:rPr>
        <w:t> </w:t>
      </w:r>
      <w:r w:rsidRPr="00874E5D">
        <w:rPr>
          <w:rFonts w:eastAsia="Calibri"/>
          <w:color w:val="000000"/>
          <w:sz w:val="22"/>
          <w:szCs w:val="22"/>
          <w:lang w:eastAsia="en-US"/>
        </w:rPr>
        <w:t>których mowa w</w:t>
      </w:r>
      <w:r w:rsidR="005A3C70">
        <w:rPr>
          <w:rFonts w:eastAsia="Calibri"/>
          <w:color w:val="000000"/>
          <w:sz w:val="22"/>
          <w:szCs w:val="22"/>
          <w:lang w:eastAsia="en-US"/>
        </w:rPr>
        <w:t> </w:t>
      </w:r>
      <w:r w:rsidRPr="00874E5D">
        <w:rPr>
          <w:rFonts w:eastAsia="Calibri"/>
          <w:color w:val="000000"/>
          <w:sz w:val="22"/>
          <w:szCs w:val="22"/>
          <w:lang w:eastAsia="en-US"/>
        </w:rPr>
        <w:t xml:space="preserve">art. 456 </w:t>
      </w:r>
      <w:proofErr w:type="spellStart"/>
      <w:r w:rsidR="00CF7181" w:rsidRPr="00874E5D">
        <w:rPr>
          <w:rFonts w:eastAsia="Calibri"/>
          <w:color w:val="000000"/>
          <w:sz w:val="22"/>
          <w:szCs w:val="22"/>
          <w:lang w:eastAsia="en-US"/>
        </w:rPr>
        <w:t>uPzp</w:t>
      </w:r>
      <w:proofErr w:type="spellEnd"/>
      <w:r w:rsidR="00C64F63" w:rsidRPr="00874E5D">
        <w:rPr>
          <w:rFonts w:eastAsia="Calibri"/>
          <w:color w:val="000000"/>
          <w:sz w:val="22"/>
          <w:szCs w:val="22"/>
          <w:lang w:eastAsia="en-US"/>
        </w:rPr>
        <w:t>.</w:t>
      </w:r>
      <w:r w:rsidRPr="00874E5D">
        <w:rPr>
          <w:rFonts w:eastAsia="Calibri"/>
          <w:color w:val="000000"/>
          <w:sz w:val="22"/>
          <w:szCs w:val="22"/>
          <w:lang w:eastAsia="en-US"/>
        </w:rPr>
        <w:t>, a także</w:t>
      </w:r>
      <w:r w:rsidR="00C64F63" w:rsidRPr="00874E5D">
        <w:rPr>
          <w:rFonts w:eastAsia="Calibri"/>
          <w:color w:val="000000"/>
          <w:sz w:val="22"/>
          <w:szCs w:val="22"/>
          <w:lang w:eastAsia="en-US"/>
        </w:rPr>
        <w:t xml:space="preserve"> </w:t>
      </w:r>
      <w:r w:rsidRPr="00E172D0">
        <w:rPr>
          <w:rFonts w:eastAsia="Calibri"/>
          <w:color w:val="000000"/>
          <w:sz w:val="22"/>
          <w:szCs w:val="22"/>
          <w:lang w:eastAsia="en-US"/>
        </w:rPr>
        <w:t>gdy suma kar umownych przekroczy 20% wartości brutto umowy</w:t>
      </w:r>
      <w:r w:rsidR="00CF7181" w:rsidRPr="00E172D0">
        <w:rPr>
          <w:rFonts w:eastAsia="Calibri"/>
          <w:color w:val="000000"/>
          <w:sz w:val="22"/>
          <w:szCs w:val="22"/>
          <w:lang w:eastAsia="en-US"/>
        </w:rPr>
        <w:t>,</w:t>
      </w:r>
      <w:r w:rsidRPr="00E172D0">
        <w:rPr>
          <w:rFonts w:eastAsia="Calibri"/>
          <w:color w:val="000000"/>
          <w:sz w:val="22"/>
          <w:szCs w:val="22"/>
          <w:lang w:eastAsia="en-US"/>
        </w:rPr>
        <w:t xml:space="preserve"> określonej w § </w:t>
      </w:r>
      <w:r w:rsidR="00C64F63" w:rsidRPr="00E172D0">
        <w:rPr>
          <w:rFonts w:eastAsia="Calibri"/>
          <w:color w:val="000000"/>
          <w:sz w:val="22"/>
          <w:szCs w:val="22"/>
          <w:lang w:eastAsia="en-US"/>
        </w:rPr>
        <w:t>2</w:t>
      </w:r>
      <w:r w:rsidRPr="00E172D0">
        <w:rPr>
          <w:rFonts w:eastAsia="Calibri"/>
          <w:color w:val="000000"/>
          <w:sz w:val="22"/>
          <w:szCs w:val="22"/>
          <w:lang w:eastAsia="en-US"/>
        </w:rPr>
        <w:t xml:space="preserve"> ust</w:t>
      </w:r>
      <w:r w:rsidR="00CF7181" w:rsidRPr="00E172D0">
        <w:rPr>
          <w:rFonts w:eastAsia="Calibri"/>
          <w:color w:val="000000"/>
          <w:sz w:val="22"/>
          <w:szCs w:val="22"/>
          <w:lang w:eastAsia="en-US"/>
        </w:rPr>
        <w:t>.</w:t>
      </w:r>
      <w:r w:rsidRPr="00E172D0">
        <w:rPr>
          <w:rFonts w:eastAsia="Calibri"/>
          <w:color w:val="000000"/>
          <w:sz w:val="22"/>
          <w:szCs w:val="22"/>
          <w:lang w:eastAsia="en-US"/>
        </w:rPr>
        <w:t xml:space="preserve"> 1</w:t>
      </w:r>
      <w:r w:rsidRPr="00874E5D">
        <w:rPr>
          <w:rFonts w:eastAsia="Calibri"/>
          <w:color w:val="000000"/>
          <w:sz w:val="22"/>
          <w:szCs w:val="22"/>
          <w:lang w:eastAsia="en-US"/>
        </w:rPr>
        <w:t>.</w:t>
      </w:r>
    </w:p>
    <w:p w14:paraId="0AFE6426" w14:textId="4CC66D9D" w:rsidR="007F3E31" w:rsidRPr="00E172D0" w:rsidRDefault="007F3E31" w:rsidP="00E172D0">
      <w:pPr>
        <w:pStyle w:val="Akapitzlist"/>
        <w:numPr>
          <w:ilvl w:val="0"/>
          <w:numId w:val="39"/>
        </w:numPr>
        <w:spacing w:line="360" w:lineRule="auto"/>
        <w:jc w:val="both"/>
        <w:rPr>
          <w:rFonts w:eastAsia="Calibri"/>
          <w:color w:val="000000"/>
          <w:sz w:val="22"/>
          <w:szCs w:val="22"/>
          <w:lang w:eastAsia="en-US"/>
        </w:rPr>
      </w:pPr>
      <w:r w:rsidRPr="00E172D0">
        <w:rPr>
          <w:rFonts w:eastAsia="Calibri"/>
          <w:color w:val="000000"/>
          <w:sz w:val="22"/>
          <w:szCs w:val="22"/>
          <w:lang w:eastAsia="en-US"/>
        </w:rPr>
        <w:t xml:space="preserve">W przypadkach, o którym mowa w ust. 1 i 2 </w:t>
      </w:r>
      <w:r w:rsidR="00C64F63" w:rsidRPr="00E172D0">
        <w:rPr>
          <w:rFonts w:eastAsia="Calibri"/>
          <w:color w:val="000000"/>
          <w:sz w:val="22"/>
          <w:szCs w:val="22"/>
          <w:lang w:eastAsia="en-US"/>
        </w:rPr>
        <w:t xml:space="preserve">niniejszego paragrafu </w:t>
      </w:r>
      <w:r w:rsidRPr="00E172D0">
        <w:rPr>
          <w:rFonts w:eastAsia="Calibri"/>
          <w:color w:val="000000"/>
          <w:sz w:val="22"/>
          <w:szCs w:val="22"/>
          <w:lang w:eastAsia="en-US"/>
        </w:rPr>
        <w:t>Wykonawca może żądać wyłącznie wynagrodzenia należnego z tytułu wykonania części Umowy.</w:t>
      </w:r>
    </w:p>
    <w:p w14:paraId="5C54BDDA" w14:textId="77777777" w:rsidR="007F3E31" w:rsidRPr="00E172D0" w:rsidRDefault="007F3E31" w:rsidP="00E172D0">
      <w:pPr>
        <w:pStyle w:val="Akapitzlist"/>
        <w:numPr>
          <w:ilvl w:val="0"/>
          <w:numId w:val="39"/>
        </w:numPr>
        <w:spacing w:line="360" w:lineRule="auto"/>
        <w:jc w:val="both"/>
        <w:rPr>
          <w:rFonts w:eastAsia="Calibri"/>
          <w:color w:val="000000"/>
          <w:sz w:val="22"/>
          <w:szCs w:val="22"/>
          <w:lang w:eastAsia="en-US"/>
        </w:rPr>
      </w:pPr>
      <w:r w:rsidRPr="00E172D0">
        <w:rPr>
          <w:rFonts w:eastAsia="Calibri"/>
          <w:color w:val="000000"/>
          <w:sz w:val="22"/>
          <w:szCs w:val="22"/>
          <w:lang w:eastAsia="en-US"/>
        </w:rPr>
        <w:t>Odstąpienie od umowy następuje w formie pisemnej pod rygorem nieważności.</w:t>
      </w:r>
    </w:p>
    <w:p w14:paraId="3A0428F1" w14:textId="4A0A666E" w:rsidR="007F3E31" w:rsidRPr="00E172D0" w:rsidRDefault="007F3E31" w:rsidP="00E172D0">
      <w:pPr>
        <w:pStyle w:val="Akapitzlist"/>
        <w:numPr>
          <w:ilvl w:val="0"/>
          <w:numId w:val="39"/>
        </w:numPr>
        <w:spacing w:line="360" w:lineRule="auto"/>
        <w:jc w:val="both"/>
        <w:rPr>
          <w:rFonts w:eastAsia="Calibri"/>
          <w:color w:val="000000"/>
          <w:sz w:val="22"/>
          <w:szCs w:val="22"/>
          <w:lang w:eastAsia="en-US"/>
        </w:rPr>
      </w:pPr>
      <w:r w:rsidRPr="00E172D0">
        <w:rPr>
          <w:rFonts w:eastAsia="Calibri"/>
          <w:color w:val="000000"/>
          <w:sz w:val="22"/>
          <w:szCs w:val="22"/>
          <w:lang w:eastAsia="en-US"/>
        </w:rPr>
        <w:t>Strony uznają, że odstąpienie od Umowy wywołuje skutek w stosunku do niewykonanej przez Wykonawcę części Umowy, co oznacza, że Umowa pozostanie w</w:t>
      </w:r>
      <w:r w:rsidR="007B2D9F" w:rsidRPr="00E172D0">
        <w:rPr>
          <w:rFonts w:eastAsia="Calibri"/>
          <w:color w:val="000000"/>
          <w:sz w:val="22"/>
          <w:szCs w:val="22"/>
          <w:lang w:eastAsia="en-US"/>
        </w:rPr>
        <w:t> </w:t>
      </w:r>
      <w:r w:rsidRPr="00E172D0">
        <w:rPr>
          <w:rFonts w:eastAsia="Calibri"/>
          <w:color w:val="000000"/>
          <w:sz w:val="22"/>
          <w:szCs w:val="22"/>
          <w:lang w:eastAsia="en-US"/>
        </w:rPr>
        <w:t>mocy pomiędzy Stronami w</w:t>
      </w:r>
      <w:r w:rsidR="005A3C70" w:rsidRPr="00E172D0">
        <w:rPr>
          <w:rFonts w:eastAsia="Calibri"/>
          <w:color w:val="000000"/>
          <w:sz w:val="22"/>
          <w:szCs w:val="22"/>
          <w:lang w:eastAsia="en-US"/>
        </w:rPr>
        <w:t> </w:t>
      </w:r>
      <w:r w:rsidRPr="00E172D0">
        <w:rPr>
          <w:rFonts w:eastAsia="Calibri"/>
          <w:color w:val="000000"/>
          <w:sz w:val="22"/>
          <w:szCs w:val="22"/>
          <w:lang w:eastAsia="en-US"/>
        </w:rPr>
        <w:t>zakresie czynności wykonanych przez Wykonawcę do chwili odstąpienia od Umowy.</w:t>
      </w:r>
    </w:p>
    <w:p w14:paraId="4CA369BC" w14:textId="77777777" w:rsidR="007F3E31" w:rsidRPr="00E172D0" w:rsidRDefault="007F3E31" w:rsidP="00E172D0">
      <w:pPr>
        <w:pStyle w:val="Akapitzlist"/>
        <w:numPr>
          <w:ilvl w:val="0"/>
          <w:numId w:val="39"/>
        </w:numPr>
        <w:spacing w:line="360" w:lineRule="auto"/>
        <w:jc w:val="both"/>
        <w:rPr>
          <w:rFonts w:eastAsia="Calibri"/>
          <w:color w:val="000000"/>
          <w:sz w:val="22"/>
          <w:szCs w:val="22"/>
          <w:lang w:eastAsia="en-US"/>
        </w:rPr>
      </w:pPr>
      <w:r w:rsidRPr="00E172D0">
        <w:rPr>
          <w:rFonts w:eastAsia="Calibri"/>
          <w:color w:val="000000"/>
          <w:sz w:val="22"/>
          <w:szCs w:val="22"/>
          <w:lang w:eastAsia="en-US"/>
        </w:rPr>
        <w:lastRenderedPageBreak/>
        <w:t>W razie odstąpienia od niniejszej umowy, postanowienia niniejszej umowy dotyczące okresu przydatności i rękojmi za wady, mają zastosowanie do dostaw, które zostały wykonane do dnia odstąpienia od umowy przez Zamawiającego i odebrane przez Zamawiającego.</w:t>
      </w:r>
    </w:p>
    <w:p w14:paraId="6639C9BE" w14:textId="010B061E" w:rsidR="000E4E78" w:rsidRPr="00874E5D" w:rsidRDefault="00C64F63" w:rsidP="00C64F63">
      <w:pPr>
        <w:spacing w:before="240" w:after="240" w:line="360" w:lineRule="auto"/>
        <w:rPr>
          <w:b/>
          <w:bCs/>
          <w:sz w:val="22"/>
          <w:szCs w:val="22"/>
        </w:rPr>
      </w:pPr>
      <w:r w:rsidRPr="00874E5D">
        <w:rPr>
          <w:b/>
          <w:sz w:val="22"/>
          <w:szCs w:val="22"/>
        </w:rPr>
        <w:t xml:space="preserve">§ </w:t>
      </w:r>
      <w:r w:rsidR="00E11F75" w:rsidRPr="00874E5D">
        <w:rPr>
          <w:b/>
          <w:sz w:val="22"/>
          <w:szCs w:val="22"/>
        </w:rPr>
        <w:t>1</w:t>
      </w:r>
      <w:r w:rsidR="00E11F75">
        <w:rPr>
          <w:b/>
          <w:sz w:val="22"/>
          <w:szCs w:val="22"/>
        </w:rPr>
        <w:t>1</w:t>
      </w:r>
      <w:r w:rsidR="00E11F75" w:rsidRPr="00874E5D">
        <w:rPr>
          <w:b/>
          <w:sz w:val="22"/>
          <w:szCs w:val="22"/>
        </w:rPr>
        <w:t xml:space="preserve"> </w:t>
      </w:r>
      <w:r w:rsidRPr="00874E5D">
        <w:rPr>
          <w:b/>
          <w:sz w:val="22"/>
          <w:szCs w:val="22"/>
        </w:rPr>
        <w:t>Zmiany umowy</w:t>
      </w:r>
    </w:p>
    <w:p w14:paraId="6BE5039E" w14:textId="5ADDE3F9" w:rsidR="00EE3433" w:rsidRPr="008769F2" w:rsidRDefault="00EE3433" w:rsidP="00E172D0">
      <w:pPr>
        <w:numPr>
          <w:ilvl w:val="0"/>
          <w:numId w:val="40"/>
        </w:numPr>
        <w:spacing w:line="360" w:lineRule="auto"/>
        <w:jc w:val="both"/>
        <w:rPr>
          <w:rFonts w:eastAsia="Calibri"/>
          <w:sz w:val="22"/>
          <w:szCs w:val="22"/>
          <w:lang w:eastAsia="en-US"/>
        </w:rPr>
      </w:pPr>
      <w:bookmarkStart w:id="0" w:name="_Hlk62419212"/>
      <w:r w:rsidRPr="008769F2">
        <w:rPr>
          <w:rFonts w:eastAsia="Calibri"/>
          <w:sz w:val="22"/>
          <w:szCs w:val="22"/>
          <w:lang w:eastAsia="en-US"/>
        </w:rPr>
        <w:t xml:space="preserve">Na podstawie art. 454 i 455 </w:t>
      </w:r>
      <w:proofErr w:type="spellStart"/>
      <w:r w:rsidR="00CF7181" w:rsidRPr="008769F2">
        <w:rPr>
          <w:rFonts w:eastAsia="Calibri"/>
          <w:sz w:val="22"/>
          <w:szCs w:val="22"/>
          <w:lang w:eastAsia="en-US"/>
        </w:rPr>
        <w:t>uPzp</w:t>
      </w:r>
      <w:proofErr w:type="spellEnd"/>
      <w:r w:rsidRPr="008769F2">
        <w:rPr>
          <w:rFonts w:eastAsia="Calibri"/>
          <w:sz w:val="22"/>
          <w:szCs w:val="22"/>
          <w:lang w:eastAsia="en-US"/>
        </w:rPr>
        <w:t xml:space="preserve">, Zamawiający przewiduje możliwość </w:t>
      </w:r>
      <w:r w:rsidR="005F7A46" w:rsidRPr="008769F2">
        <w:rPr>
          <w:rFonts w:eastAsia="Calibri"/>
          <w:sz w:val="22"/>
          <w:szCs w:val="22"/>
          <w:lang w:eastAsia="en-US"/>
        </w:rPr>
        <w:t>następujących zmian</w:t>
      </w:r>
      <w:r w:rsidRPr="008769F2">
        <w:rPr>
          <w:rFonts w:eastAsia="Calibri"/>
          <w:sz w:val="22"/>
          <w:szCs w:val="22"/>
          <w:lang w:eastAsia="en-US"/>
        </w:rPr>
        <w:t xml:space="preserve"> zawartej umowy w stosunku do treści Oferty Wykonawcy: </w:t>
      </w:r>
    </w:p>
    <w:p w14:paraId="4BC8C5E0" w14:textId="7C86D55A" w:rsidR="00EE3433" w:rsidRPr="00874E5D" w:rsidRDefault="00EE3433" w:rsidP="008F424A">
      <w:pPr>
        <w:pStyle w:val="Akapitzlist"/>
        <w:numPr>
          <w:ilvl w:val="1"/>
          <w:numId w:val="41"/>
        </w:numPr>
        <w:spacing w:line="360" w:lineRule="auto"/>
        <w:ind w:hanging="436"/>
        <w:jc w:val="both"/>
        <w:rPr>
          <w:rFonts w:eastAsia="Calibri"/>
          <w:sz w:val="22"/>
          <w:szCs w:val="22"/>
          <w:lang w:eastAsia="en-US"/>
        </w:rPr>
      </w:pPr>
      <w:r w:rsidRPr="00874E5D">
        <w:rPr>
          <w:rFonts w:eastAsia="Calibri"/>
          <w:sz w:val="22"/>
          <w:szCs w:val="22"/>
          <w:lang w:eastAsia="en-US"/>
        </w:rPr>
        <w:t xml:space="preserve">zmiana terminu wykonania poszczególnych dostaw w następujących sytuacjach: </w:t>
      </w:r>
    </w:p>
    <w:p w14:paraId="7FA1481A" w14:textId="77777777" w:rsidR="00C64F63" w:rsidRPr="00874E5D" w:rsidRDefault="00EE3433" w:rsidP="00C64F63">
      <w:pPr>
        <w:pStyle w:val="Akapitzlist"/>
        <w:numPr>
          <w:ilvl w:val="0"/>
          <w:numId w:val="17"/>
        </w:numPr>
        <w:spacing w:line="360" w:lineRule="auto"/>
        <w:ind w:left="1560" w:hanging="426"/>
        <w:jc w:val="both"/>
        <w:rPr>
          <w:sz w:val="22"/>
          <w:szCs w:val="22"/>
        </w:rPr>
      </w:pPr>
      <w:r w:rsidRPr="00874E5D">
        <w:rPr>
          <w:sz w:val="22"/>
          <w:szCs w:val="22"/>
        </w:rPr>
        <w:t>przestojów i opóźnień powstałych z przyczyn obiektywnych, nie leżących po stronie Wykonawcy,</w:t>
      </w:r>
    </w:p>
    <w:p w14:paraId="1E8C4B3F" w14:textId="77777777" w:rsidR="00C64F63" w:rsidRPr="00874E5D" w:rsidRDefault="00EE3433" w:rsidP="00C64F63">
      <w:pPr>
        <w:pStyle w:val="Akapitzlist"/>
        <w:numPr>
          <w:ilvl w:val="0"/>
          <w:numId w:val="17"/>
        </w:numPr>
        <w:spacing w:line="360" w:lineRule="auto"/>
        <w:ind w:left="1560" w:hanging="426"/>
        <w:jc w:val="both"/>
        <w:rPr>
          <w:sz w:val="22"/>
          <w:szCs w:val="22"/>
        </w:rPr>
      </w:pPr>
      <w:r w:rsidRPr="00874E5D">
        <w:rPr>
          <w:sz w:val="22"/>
          <w:szCs w:val="22"/>
        </w:rPr>
        <w:t xml:space="preserve">przestojów i opóźnień powstałych z winy Zamawiającego mających bezpośredni wpływ na terminowość realizacji przedmiotu umowy, </w:t>
      </w:r>
    </w:p>
    <w:p w14:paraId="25B0B635" w14:textId="3F19B932" w:rsidR="00EE3433" w:rsidRPr="00874E5D" w:rsidRDefault="00EE3433" w:rsidP="00C64F63">
      <w:pPr>
        <w:pStyle w:val="Akapitzlist"/>
        <w:numPr>
          <w:ilvl w:val="0"/>
          <w:numId w:val="17"/>
        </w:numPr>
        <w:spacing w:line="360" w:lineRule="auto"/>
        <w:ind w:left="1560" w:hanging="426"/>
        <w:jc w:val="both"/>
        <w:rPr>
          <w:sz w:val="22"/>
          <w:szCs w:val="22"/>
        </w:rPr>
      </w:pPr>
      <w:r w:rsidRPr="00874E5D">
        <w:rPr>
          <w:sz w:val="22"/>
          <w:szCs w:val="22"/>
        </w:rPr>
        <w:t xml:space="preserve">z powodu wystąpienia </w:t>
      </w:r>
      <w:r w:rsidR="005A3C70">
        <w:rPr>
          <w:sz w:val="22"/>
          <w:szCs w:val="22"/>
        </w:rPr>
        <w:t>S</w:t>
      </w:r>
      <w:r w:rsidRPr="00874E5D">
        <w:rPr>
          <w:sz w:val="22"/>
          <w:szCs w:val="22"/>
        </w:rPr>
        <w:t>iły wyższej;</w:t>
      </w:r>
    </w:p>
    <w:p w14:paraId="7E7618E4" w14:textId="640E264F" w:rsidR="00C04078" w:rsidRPr="00874E5D" w:rsidRDefault="00EE3433" w:rsidP="001A4DA9">
      <w:pPr>
        <w:pStyle w:val="Akapitzlist"/>
        <w:numPr>
          <w:ilvl w:val="1"/>
          <w:numId w:val="41"/>
        </w:numPr>
        <w:spacing w:line="360" w:lineRule="auto"/>
        <w:ind w:left="993" w:hanging="567"/>
        <w:jc w:val="both"/>
        <w:rPr>
          <w:sz w:val="22"/>
          <w:szCs w:val="22"/>
        </w:rPr>
      </w:pPr>
      <w:r w:rsidRPr="00874E5D">
        <w:rPr>
          <w:rFonts w:eastAsia="Calibri"/>
          <w:sz w:val="22"/>
          <w:szCs w:val="22"/>
          <w:lang w:eastAsia="en-US"/>
        </w:rPr>
        <w:t>zmian</w:t>
      </w:r>
      <w:r w:rsidR="00C04078" w:rsidRPr="00874E5D">
        <w:rPr>
          <w:rFonts w:eastAsia="Calibri"/>
          <w:sz w:val="22"/>
          <w:szCs w:val="22"/>
          <w:lang w:eastAsia="en-US"/>
        </w:rPr>
        <w:t>y</w:t>
      </w:r>
      <w:r w:rsidRPr="00874E5D">
        <w:rPr>
          <w:rFonts w:eastAsia="Calibri"/>
          <w:sz w:val="22"/>
          <w:szCs w:val="22"/>
          <w:lang w:eastAsia="en-US"/>
        </w:rPr>
        <w:t xml:space="preserve"> wynikając</w:t>
      </w:r>
      <w:r w:rsidR="00C04078" w:rsidRPr="00874E5D">
        <w:rPr>
          <w:rFonts w:eastAsia="Calibri"/>
          <w:sz w:val="22"/>
          <w:szCs w:val="22"/>
          <w:lang w:eastAsia="en-US"/>
        </w:rPr>
        <w:t>e</w:t>
      </w:r>
      <w:r w:rsidRPr="00874E5D">
        <w:rPr>
          <w:rFonts w:eastAsia="Calibri"/>
          <w:sz w:val="22"/>
          <w:szCs w:val="22"/>
          <w:lang w:eastAsia="en-US"/>
        </w:rPr>
        <w:t xml:space="preserve"> ze zmian powszechnie obowiązujących przepisów prawa w</w:t>
      </w:r>
      <w:r w:rsidR="007B2D9F" w:rsidRPr="00874E5D">
        <w:rPr>
          <w:rFonts w:eastAsia="Calibri"/>
          <w:sz w:val="22"/>
          <w:szCs w:val="22"/>
          <w:lang w:eastAsia="en-US"/>
        </w:rPr>
        <w:t> </w:t>
      </w:r>
      <w:r w:rsidRPr="00874E5D">
        <w:rPr>
          <w:rFonts w:eastAsia="Calibri"/>
          <w:sz w:val="22"/>
          <w:szCs w:val="22"/>
          <w:lang w:eastAsia="en-US"/>
        </w:rPr>
        <w:t>zakresie mającym wpływ na realizację przedmiotu zamówienia</w:t>
      </w:r>
      <w:r w:rsidR="00C04078" w:rsidRPr="00874E5D">
        <w:rPr>
          <w:rFonts w:eastAsia="Calibri"/>
          <w:sz w:val="22"/>
          <w:szCs w:val="22"/>
          <w:lang w:eastAsia="en-US"/>
        </w:rPr>
        <w:t>;</w:t>
      </w:r>
    </w:p>
    <w:p w14:paraId="38B2B51D" w14:textId="6B1190A1" w:rsidR="00C04078" w:rsidRPr="00874E5D" w:rsidRDefault="00EE3433" w:rsidP="001A4DA9">
      <w:pPr>
        <w:pStyle w:val="Akapitzlist"/>
        <w:numPr>
          <w:ilvl w:val="1"/>
          <w:numId w:val="41"/>
        </w:numPr>
        <w:spacing w:line="360" w:lineRule="auto"/>
        <w:ind w:left="993" w:hanging="567"/>
        <w:jc w:val="both"/>
        <w:rPr>
          <w:sz w:val="22"/>
          <w:szCs w:val="22"/>
        </w:rPr>
      </w:pPr>
      <w:r w:rsidRPr="00874E5D">
        <w:rPr>
          <w:rFonts w:eastAsia="Calibri"/>
          <w:sz w:val="22"/>
          <w:szCs w:val="22"/>
          <w:lang w:eastAsia="en-US"/>
        </w:rPr>
        <w:t xml:space="preserve">rezygnacja Wykonawcy z Podwykonawcy lub zmiany Podwykonawcy, przy czym, jeżeli zmiana albo rezygnacja z Podwykonawcy dotyczy podmiotu, na którego zasoby Wykonawca powołał się, na zasadach określonych w art. 118 ust. 1 </w:t>
      </w:r>
      <w:proofErr w:type="spellStart"/>
      <w:r w:rsidR="005A3C70">
        <w:rPr>
          <w:rFonts w:eastAsia="Calibri"/>
          <w:sz w:val="22"/>
          <w:szCs w:val="22"/>
          <w:lang w:eastAsia="en-US"/>
        </w:rPr>
        <w:t>uPzp</w:t>
      </w:r>
      <w:proofErr w:type="spellEnd"/>
      <w:r w:rsidR="00C04078" w:rsidRPr="00874E5D">
        <w:rPr>
          <w:rFonts w:eastAsia="Calibri"/>
          <w:sz w:val="22"/>
          <w:szCs w:val="22"/>
          <w:lang w:eastAsia="en-US"/>
        </w:rPr>
        <w:t>.</w:t>
      </w:r>
      <w:r w:rsidRPr="00874E5D">
        <w:rPr>
          <w:rFonts w:eastAsia="Calibri"/>
          <w:sz w:val="22"/>
          <w:szCs w:val="22"/>
          <w:lang w:eastAsia="en-US"/>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w:t>
      </w:r>
      <w:proofErr w:type="spellStart"/>
      <w:r w:rsidR="008D4C64" w:rsidRPr="00874E5D">
        <w:rPr>
          <w:rFonts w:eastAsia="Calibri"/>
          <w:sz w:val="22"/>
          <w:szCs w:val="22"/>
          <w:lang w:eastAsia="en-US"/>
        </w:rPr>
        <w:t>uPzp</w:t>
      </w:r>
      <w:proofErr w:type="spellEnd"/>
      <w:r w:rsidRPr="00874E5D">
        <w:rPr>
          <w:rFonts w:eastAsia="Calibri"/>
          <w:sz w:val="22"/>
          <w:szCs w:val="22"/>
          <w:lang w:eastAsia="en-US"/>
        </w:rPr>
        <w:t xml:space="preserve"> stosuje się odpowiednio</w:t>
      </w:r>
      <w:r w:rsidR="00C04078" w:rsidRPr="00874E5D">
        <w:rPr>
          <w:rFonts w:eastAsia="Calibri"/>
          <w:sz w:val="22"/>
          <w:szCs w:val="22"/>
          <w:lang w:eastAsia="en-US"/>
        </w:rPr>
        <w:t>;</w:t>
      </w:r>
    </w:p>
    <w:p w14:paraId="49373B18" w14:textId="6D50E3BD" w:rsidR="00C04078" w:rsidRPr="00874E5D" w:rsidRDefault="00EE3433" w:rsidP="001A4DA9">
      <w:pPr>
        <w:pStyle w:val="Akapitzlist"/>
        <w:numPr>
          <w:ilvl w:val="1"/>
          <w:numId w:val="41"/>
        </w:numPr>
        <w:spacing w:line="360" w:lineRule="auto"/>
        <w:ind w:left="993" w:hanging="567"/>
        <w:jc w:val="both"/>
        <w:rPr>
          <w:sz w:val="22"/>
          <w:szCs w:val="22"/>
        </w:rPr>
      </w:pPr>
      <w:r w:rsidRPr="00874E5D">
        <w:rPr>
          <w:rFonts w:eastAsia="Calibri"/>
          <w:sz w:val="22"/>
          <w:szCs w:val="22"/>
          <w:lang w:eastAsia="en-US"/>
        </w:rPr>
        <w:t>zmiany Wykonawcy na warunkach określonych w art. 455 ust. 1 pkt 2 lit</w:t>
      </w:r>
      <w:r w:rsidR="0037035F" w:rsidRPr="00874E5D">
        <w:rPr>
          <w:rFonts w:eastAsia="Calibri"/>
          <w:sz w:val="22"/>
          <w:szCs w:val="22"/>
          <w:lang w:eastAsia="en-US"/>
        </w:rPr>
        <w:t>.</w:t>
      </w:r>
      <w:r w:rsidRPr="00874E5D">
        <w:rPr>
          <w:rFonts w:eastAsia="Calibri"/>
          <w:sz w:val="22"/>
          <w:szCs w:val="22"/>
          <w:lang w:eastAsia="en-US"/>
        </w:rPr>
        <w:t xml:space="preserve"> b</w:t>
      </w:r>
      <w:r w:rsidR="0037035F" w:rsidRPr="00874E5D">
        <w:rPr>
          <w:rFonts w:eastAsia="Calibri"/>
          <w:sz w:val="22"/>
          <w:szCs w:val="22"/>
          <w:lang w:eastAsia="en-US"/>
        </w:rPr>
        <w:t>)</w:t>
      </w:r>
      <w:r w:rsidRPr="00874E5D">
        <w:rPr>
          <w:rFonts w:eastAsia="Calibri"/>
          <w:sz w:val="22"/>
          <w:szCs w:val="22"/>
          <w:lang w:eastAsia="en-US"/>
        </w:rPr>
        <w:t xml:space="preserve"> </w:t>
      </w:r>
      <w:proofErr w:type="spellStart"/>
      <w:r w:rsidR="0037035F" w:rsidRPr="00874E5D">
        <w:rPr>
          <w:rFonts w:eastAsia="Calibri"/>
          <w:sz w:val="22"/>
          <w:szCs w:val="22"/>
          <w:lang w:eastAsia="en-US"/>
        </w:rPr>
        <w:t>uPzp</w:t>
      </w:r>
      <w:proofErr w:type="spellEnd"/>
      <w:r w:rsidR="00C04078" w:rsidRPr="00874E5D">
        <w:rPr>
          <w:rFonts w:eastAsia="Calibri"/>
          <w:sz w:val="22"/>
          <w:szCs w:val="22"/>
          <w:lang w:eastAsia="en-US"/>
        </w:rPr>
        <w:t>;</w:t>
      </w:r>
    </w:p>
    <w:p w14:paraId="68DD1EE5" w14:textId="3C68113E" w:rsidR="00783354" w:rsidRPr="00874E5D" w:rsidRDefault="00EE3433" w:rsidP="001A4DA9">
      <w:pPr>
        <w:pStyle w:val="Akapitzlist"/>
        <w:numPr>
          <w:ilvl w:val="1"/>
          <w:numId w:val="41"/>
        </w:numPr>
        <w:spacing w:line="360" w:lineRule="auto"/>
        <w:ind w:left="993" w:hanging="567"/>
        <w:jc w:val="both"/>
        <w:rPr>
          <w:sz w:val="22"/>
          <w:szCs w:val="22"/>
        </w:rPr>
      </w:pPr>
      <w:r w:rsidRPr="00874E5D">
        <w:rPr>
          <w:rFonts w:eastAsia="Calibri"/>
          <w:sz w:val="22"/>
          <w:szCs w:val="22"/>
          <w:lang w:eastAsia="en-US"/>
        </w:rPr>
        <w:t>zmiany umowy wskutek okoliczności związanych z wystąpieniem COVID-19 na należyte wykonanie tej umowy w zakresie określonym w art. 15r ustawy z dnia 2 marca 2020 r. o</w:t>
      </w:r>
      <w:r w:rsidR="005A3C70">
        <w:rPr>
          <w:rFonts w:eastAsia="Calibri"/>
          <w:sz w:val="22"/>
          <w:szCs w:val="22"/>
          <w:lang w:eastAsia="en-US"/>
        </w:rPr>
        <w:t> </w:t>
      </w:r>
      <w:r w:rsidRPr="00874E5D">
        <w:rPr>
          <w:rFonts w:eastAsia="Calibri"/>
          <w:sz w:val="22"/>
          <w:szCs w:val="22"/>
          <w:lang w:eastAsia="en-US"/>
        </w:rPr>
        <w:t xml:space="preserve">szczególnych rozwiązaniach związanych z zapobieganiem, </w:t>
      </w:r>
      <w:r w:rsidRPr="00874E5D">
        <w:rPr>
          <w:rFonts w:eastAsia="Calibri"/>
          <w:color w:val="000000"/>
          <w:sz w:val="22"/>
          <w:szCs w:val="22"/>
          <w:lang w:eastAsia="en-US"/>
        </w:rPr>
        <w:t>przeciwdziałaniem i</w:t>
      </w:r>
      <w:r w:rsidR="005A3C70">
        <w:rPr>
          <w:rFonts w:eastAsia="Calibri"/>
          <w:color w:val="000000"/>
          <w:sz w:val="22"/>
          <w:szCs w:val="22"/>
          <w:lang w:eastAsia="en-US"/>
        </w:rPr>
        <w:t> </w:t>
      </w:r>
      <w:r w:rsidRPr="00874E5D">
        <w:rPr>
          <w:rFonts w:eastAsia="Calibri"/>
          <w:color w:val="000000"/>
          <w:sz w:val="22"/>
          <w:szCs w:val="22"/>
          <w:lang w:eastAsia="en-US"/>
        </w:rPr>
        <w:t>zwalczaniem COVID-19, innych chorób zakaźnych oraz wywołanych nimi sytuacji kryzysowych.</w:t>
      </w:r>
    </w:p>
    <w:p w14:paraId="6BC1D842" w14:textId="61699D08" w:rsidR="00EE3433" w:rsidRPr="00E172D0" w:rsidRDefault="00EE3433" w:rsidP="00E172D0">
      <w:pPr>
        <w:numPr>
          <w:ilvl w:val="0"/>
          <w:numId w:val="40"/>
        </w:numPr>
        <w:spacing w:line="360" w:lineRule="auto"/>
        <w:jc w:val="both"/>
        <w:rPr>
          <w:rFonts w:eastAsia="Calibri"/>
          <w:sz w:val="22"/>
          <w:szCs w:val="22"/>
          <w:lang w:eastAsia="en-US"/>
        </w:rPr>
      </w:pPr>
      <w:r w:rsidRPr="00E172D0">
        <w:rPr>
          <w:rFonts w:eastAsia="Calibri"/>
          <w:sz w:val="22"/>
          <w:szCs w:val="22"/>
          <w:lang w:eastAsia="en-US"/>
        </w:rPr>
        <w:t>Każda ze Stron umowy może żądać zmiany, o której mowa w ust. 1 pkt 1</w:t>
      </w:r>
      <w:r w:rsidR="00E31CAC" w:rsidRPr="00E172D0">
        <w:rPr>
          <w:rFonts w:eastAsia="Calibri"/>
          <w:sz w:val="22"/>
          <w:szCs w:val="22"/>
          <w:lang w:eastAsia="en-US"/>
        </w:rPr>
        <w:t>.1</w:t>
      </w:r>
      <w:r w:rsidRPr="00E172D0">
        <w:rPr>
          <w:rFonts w:eastAsia="Calibri"/>
          <w:sz w:val="22"/>
          <w:szCs w:val="22"/>
          <w:lang w:eastAsia="en-US"/>
        </w:rPr>
        <w:t>-</w:t>
      </w:r>
      <w:r w:rsidR="00E31CAC" w:rsidRPr="00E172D0">
        <w:rPr>
          <w:rFonts w:eastAsia="Calibri"/>
          <w:sz w:val="22"/>
          <w:szCs w:val="22"/>
          <w:lang w:eastAsia="en-US"/>
        </w:rPr>
        <w:t>1.</w:t>
      </w:r>
      <w:r w:rsidR="009B1CBD">
        <w:rPr>
          <w:rFonts w:eastAsia="Calibri"/>
          <w:sz w:val="22"/>
          <w:szCs w:val="22"/>
          <w:lang w:eastAsia="en-US"/>
        </w:rPr>
        <w:t>4</w:t>
      </w:r>
      <w:r w:rsidR="009B1CBD" w:rsidRPr="00E172D0">
        <w:rPr>
          <w:rFonts w:eastAsia="Calibri"/>
          <w:sz w:val="22"/>
          <w:szCs w:val="22"/>
          <w:lang w:eastAsia="en-US"/>
        </w:rPr>
        <w:t xml:space="preserve"> </w:t>
      </w:r>
      <w:r w:rsidRPr="00E172D0">
        <w:rPr>
          <w:rFonts w:eastAsia="Calibri"/>
          <w:sz w:val="22"/>
          <w:szCs w:val="22"/>
          <w:lang w:eastAsia="en-US"/>
        </w:rPr>
        <w:t>powyżej poprzez złożenie pisemnego wniosku uzasadniającego okoliczności związane z wystąpieniem zmiany mającej wpływ na należyte wykonanie umowy.</w:t>
      </w:r>
    </w:p>
    <w:p w14:paraId="06925EF4" w14:textId="2BBA19A5" w:rsidR="00EE3433" w:rsidRPr="00E172D0" w:rsidRDefault="00EE3433" w:rsidP="00E172D0">
      <w:pPr>
        <w:numPr>
          <w:ilvl w:val="0"/>
          <w:numId w:val="40"/>
        </w:numPr>
        <w:spacing w:line="360" w:lineRule="auto"/>
        <w:jc w:val="both"/>
        <w:rPr>
          <w:rFonts w:eastAsia="Calibri"/>
          <w:sz w:val="22"/>
          <w:szCs w:val="22"/>
          <w:lang w:eastAsia="en-US"/>
        </w:rPr>
      </w:pPr>
      <w:r w:rsidRPr="00E172D0">
        <w:rPr>
          <w:rFonts w:eastAsia="Calibri"/>
          <w:sz w:val="22"/>
          <w:szCs w:val="22"/>
          <w:lang w:eastAsia="en-US"/>
        </w:rPr>
        <w:lastRenderedPageBreak/>
        <w:t>Każda ze Stron umowy, może żądać przedstawienia dodatkowych oświadczeń lub dokumentów potwierdzających wpływ okoliczności związanych ze zmianą, o której mowa w ust. 1 pkt 1</w:t>
      </w:r>
      <w:r w:rsidR="00E31CAC" w:rsidRPr="00E172D0">
        <w:rPr>
          <w:rFonts w:eastAsia="Calibri"/>
          <w:sz w:val="22"/>
          <w:szCs w:val="22"/>
          <w:lang w:eastAsia="en-US"/>
        </w:rPr>
        <w:t>.1</w:t>
      </w:r>
      <w:r w:rsidRPr="00E172D0">
        <w:rPr>
          <w:rFonts w:eastAsia="Calibri"/>
          <w:sz w:val="22"/>
          <w:szCs w:val="22"/>
          <w:lang w:eastAsia="en-US"/>
        </w:rPr>
        <w:t>-</w:t>
      </w:r>
      <w:r w:rsidR="00E31CAC" w:rsidRPr="00E172D0">
        <w:rPr>
          <w:rFonts w:eastAsia="Calibri"/>
          <w:sz w:val="22"/>
          <w:szCs w:val="22"/>
          <w:lang w:eastAsia="en-US"/>
        </w:rPr>
        <w:t>1.</w:t>
      </w:r>
      <w:r w:rsidR="009B1CBD">
        <w:rPr>
          <w:rFonts w:eastAsia="Calibri"/>
          <w:sz w:val="22"/>
          <w:szCs w:val="22"/>
          <w:lang w:eastAsia="en-US"/>
        </w:rPr>
        <w:t>4</w:t>
      </w:r>
      <w:r w:rsidR="009B1CBD" w:rsidRPr="00E172D0">
        <w:rPr>
          <w:rFonts w:eastAsia="Calibri"/>
          <w:sz w:val="22"/>
          <w:szCs w:val="22"/>
          <w:lang w:eastAsia="en-US"/>
        </w:rPr>
        <w:t xml:space="preserve"> </w:t>
      </w:r>
      <w:r w:rsidRPr="00E172D0">
        <w:rPr>
          <w:rFonts w:eastAsia="Calibri"/>
          <w:sz w:val="22"/>
          <w:szCs w:val="22"/>
          <w:lang w:eastAsia="en-US"/>
        </w:rPr>
        <w:t>powyżej na należyte wykonanie umowy.</w:t>
      </w:r>
    </w:p>
    <w:p w14:paraId="38517D99" w14:textId="77777777" w:rsidR="00EE3433" w:rsidRPr="00E172D0" w:rsidRDefault="00EE3433" w:rsidP="00E172D0">
      <w:pPr>
        <w:numPr>
          <w:ilvl w:val="0"/>
          <w:numId w:val="40"/>
        </w:numPr>
        <w:spacing w:line="360" w:lineRule="auto"/>
        <w:jc w:val="both"/>
        <w:rPr>
          <w:rFonts w:eastAsia="Calibri"/>
          <w:sz w:val="22"/>
          <w:szCs w:val="22"/>
          <w:lang w:eastAsia="en-US"/>
        </w:rPr>
      </w:pPr>
      <w:r w:rsidRPr="00E172D0">
        <w:rPr>
          <w:rFonts w:eastAsia="Calibri"/>
          <w:sz w:val="22"/>
          <w:szCs w:val="22"/>
          <w:lang w:eastAsia="en-US"/>
        </w:rPr>
        <w:t>Strona umowy na podstawie otrzymanego wniosku, o którym mowa w ust. 2 powyżej w terminie do 10 dni od dnia jego otrzymania, przekazuje drugiej Stronie swoje stanowisko. Jeżeli Strona umowy otrzymała kolejne oświadczenia lub dokumenty, termin liczony jest od dnia ich otrzymania.</w:t>
      </w:r>
    </w:p>
    <w:p w14:paraId="294C30F2" w14:textId="77777777" w:rsidR="00EE3433" w:rsidRPr="00E172D0" w:rsidRDefault="00EE3433" w:rsidP="00E172D0">
      <w:pPr>
        <w:numPr>
          <w:ilvl w:val="0"/>
          <w:numId w:val="40"/>
        </w:numPr>
        <w:spacing w:line="360" w:lineRule="auto"/>
        <w:jc w:val="both"/>
        <w:rPr>
          <w:rFonts w:eastAsia="Calibri"/>
          <w:sz w:val="22"/>
          <w:szCs w:val="22"/>
          <w:lang w:eastAsia="en-US"/>
        </w:rPr>
      </w:pPr>
      <w:r w:rsidRPr="00E172D0">
        <w:rPr>
          <w:rFonts w:eastAsia="Calibri"/>
          <w:sz w:val="22"/>
          <w:szCs w:val="22"/>
          <w:lang w:eastAsia="en-US"/>
        </w:rPr>
        <w:t xml:space="preserve">Zamawiający może nie wyrazić zgody na proponowaną zmianę Wykonawcy. Możliwość wprowadzenia zmian nie stanowi jednocześnie zobowiązania Zamawiającego do wyrażenia takiej zgody. </w:t>
      </w:r>
    </w:p>
    <w:p w14:paraId="6AFE9000" w14:textId="1FA90D5B" w:rsidR="00EE3433" w:rsidRPr="00E172D0" w:rsidRDefault="00EE3433" w:rsidP="00E172D0">
      <w:pPr>
        <w:numPr>
          <w:ilvl w:val="0"/>
          <w:numId w:val="40"/>
        </w:numPr>
        <w:spacing w:line="360" w:lineRule="auto"/>
        <w:jc w:val="both"/>
        <w:rPr>
          <w:rFonts w:eastAsia="Calibri"/>
          <w:sz w:val="22"/>
          <w:szCs w:val="22"/>
          <w:lang w:eastAsia="en-US"/>
        </w:rPr>
      </w:pPr>
      <w:r w:rsidRPr="00E172D0">
        <w:rPr>
          <w:rFonts w:eastAsia="Calibri"/>
          <w:sz w:val="22"/>
          <w:szCs w:val="22"/>
          <w:lang w:eastAsia="en-US"/>
        </w:rPr>
        <w:t>Zmiany wymienione w ust. 1 powyżej za wyjątkiem zmiany, o której mowa w ust. 1 pkt 1</w:t>
      </w:r>
      <w:r w:rsidR="00C04078" w:rsidRPr="00E172D0">
        <w:rPr>
          <w:rFonts w:eastAsia="Calibri"/>
          <w:sz w:val="22"/>
          <w:szCs w:val="22"/>
          <w:lang w:eastAsia="en-US"/>
        </w:rPr>
        <w:t>.1</w:t>
      </w:r>
      <w:r w:rsidRPr="00E172D0">
        <w:rPr>
          <w:rFonts w:eastAsia="Calibri"/>
          <w:sz w:val="22"/>
          <w:szCs w:val="22"/>
          <w:lang w:eastAsia="en-US"/>
        </w:rPr>
        <w:t xml:space="preserve"> mogą zostać dokonane </w:t>
      </w:r>
      <w:r w:rsidR="00C04078" w:rsidRPr="00E172D0">
        <w:rPr>
          <w:rFonts w:eastAsia="Calibri"/>
          <w:sz w:val="22"/>
          <w:szCs w:val="22"/>
          <w:lang w:eastAsia="en-US"/>
        </w:rPr>
        <w:t>wyłącznie</w:t>
      </w:r>
      <w:r w:rsidRPr="00E172D0">
        <w:rPr>
          <w:rFonts w:eastAsia="Calibri"/>
          <w:sz w:val="22"/>
          <w:szCs w:val="22"/>
          <w:lang w:eastAsia="en-US"/>
        </w:rPr>
        <w:t xml:space="preserve"> </w:t>
      </w:r>
      <w:r w:rsidR="00C04078" w:rsidRPr="00E172D0">
        <w:rPr>
          <w:rFonts w:eastAsia="Calibri"/>
          <w:sz w:val="22"/>
          <w:szCs w:val="22"/>
          <w:lang w:eastAsia="en-US"/>
        </w:rPr>
        <w:t>w formie pisemnej, pod rygorem nieważności.</w:t>
      </w:r>
    </w:p>
    <w:p w14:paraId="42E732E8" w14:textId="539386A4" w:rsidR="00EE3433" w:rsidRPr="00E172D0" w:rsidRDefault="00EE3433" w:rsidP="00E172D0">
      <w:pPr>
        <w:numPr>
          <w:ilvl w:val="0"/>
          <w:numId w:val="40"/>
        </w:numPr>
        <w:spacing w:line="360" w:lineRule="auto"/>
        <w:jc w:val="both"/>
        <w:rPr>
          <w:rFonts w:eastAsia="Calibri"/>
          <w:sz w:val="22"/>
          <w:szCs w:val="22"/>
          <w:lang w:eastAsia="en-US"/>
        </w:rPr>
      </w:pPr>
      <w:r w:rsidRPr="00E172D0">
        <w:rPr>
          <w:rFonts w:eastAsia="Calibri"/>
          <w:sz w:val="22"/>
          <w:szCs w:val="22"/>
          <w:lang w:eastAsia="en-US"/>
        </w:rPr>
        <w:t xml:space="preserve">W przypadku zmiany, o której mowa w ust. 1 pkt </w:t>
      </w:r>
      <w:r w:rsidR="00E31CAC" w:rsidRPr="00E172D0">
        <w:rPr>
          <w:rFonts w:eastAsia="Calibri"/>
          <w:sz w:val="22"/>
          <w:szCs w:val="22"/>
          <w:lang w:eastAsia="en-US"/>
        </w:rPr>
        <w:t>1.</w:t>
      </w:r>
      <w:r w:rsidR="009B1CBD">
        <w:rPr>
          <w:rFonts w:eastAsia="Calibri"/>
          <w:sz w:val="22"/>
          <w:szCs w:val="22"/>
          <w:lang w:eastAsia="en-US"/>
        </w:rPr>
        <w:t>5</w:t>
      </w:r>
      <w:r w:rsidR="009B1CBD" w:rsidRPr="00E172D0">
        <w:rPr>
          <w:rFonts w:eastAsia="Calibri"/>
          <w:sz w:val="22"/>
          <w:szCs w:val="22"/>
          <w:lang w:eastAsia="en-US"/>
        </w:rPr>
        <w:t xml:space="preserve"> </w:t>
      </w:r>
      <w:r w:rsidRPr="00E172D0">
        <w:rPr>
          <w:rFonts w:eastAsia="Calibri"/>
          <w:sz w:val="22"/>
          <w:szCs w:val="22"/>
          <w:lang w:eastAsia="en-US"/>
        </w:rPr>
        <w:t>powyżej, procedowanie odbywa się zgodnie z treścią art. 15r ustawy z dnia 2 marca 2020 r. o szczególnych rozwiązaniach związanych z zapobieganiem, przeciwdziałaniem i zwalczaniem COVID-19, innych chorób zakaźnych oraz wywołanych nimi sytuacji kryzysowych.</w:t>
      </w:r>
    </w:p>
    <w:p w14:paraId="1355D264" w14:textId="038FFC46" w:rsidR="00EE3433" w:rsidRPr="00E172D0" w:rsidRDefault="00EE3433" w:rsidP="00E172D0">
      <w:pPr>
        <w:numPr>
          <w:ilvl w:val="0"/>
          <w:numId w:val="40"/>
        </w:numPr>
        <w:spacing w:line="360" w:lineRule="auto"/>
        <w:jc w:val="both"/>
        <w:rPr>
          <w:rFonts w:eastAsia="Calibri"/>
          <w:sz w:val="22"/>
          <w:szCs w:val="22"/>
          <w:lang w:eastAsia="en-US"/>
        </w:rPr>
      </w:pPr>
      <w:r w:rsidRPr="00E172D0">
        <w:rPr>
          <w:rFonts w:eastAsia="Calibri"/>
          <w:sz w:val="22"/>
          <w:szCs w:val="22"/>
          <w:lang w:eastAsia="en-US"/>
        </w:rPr>
        <w:t>Aktualizacja danych Wykonawcy poprzez zmianę nazwy firmy, zmianę adresu siedziby firmy</w:t>
      </w:r>
      <w:r w:rsidR="008769F2">
        <w:rPr>
          <w:rFonts w:eastAsia="Calibri"/>
          <w:sz w:val="22"/>
          <w:szCs w:val="22"/>
          <w:lang w:eastAsia="en-US"/>
        </w:rPr>
        <w:t>, przedstawicieli Stron</w:t>
      </w:r>
      <w:r w:rsidRPr="00E172D0">
        <w:rPr>
          <w:rFonts w:eastAsia="Calibri"/>
          <w:sz w:val="22"/>
          <w:szCs w:val="22"/>
          <w:lang w:eastAsia="en-US"/>
        </w:rPr>
        <w:t xml:space="preserve"> nie stanowi zmiany umowy wymagającej aneksu</w:t>
      </w:r>
      <w:bookmarkEnd w:id="0"/>
      <w:r w:rsidR="00783354" w:rsidRPr="00E172D0">
        <w:rPr>
          <w:rFonts w:eastAsia="Calibri"/>
          <w:sz w:val="22"/>
          <w:szCs w:val="22"/>
          <w:lang w:eastAsia="en-US"/>
        </w:rPr>
        <w:t>.</w:t>
      </w:r>
    </w:p>
    <w:p w14:paraId="00C8A48E" w14:textId="48CEB41D" w:rsidR="00783354" w:rsidRPr="00E172D0" w:rsidRDefault="00783354" w:rsidP="00E172D0">
      <w:pPr>
        <w:numPr>
          <w:ilvl w:val="0"/>
          <w:numId w:val="40"/>
        </w:numPr>
        <w:spacing w:line="360" w:lineRule="auto"/>
        <w:jc w:val="both"/>
        <w:rPr>
          <w:rFonts w:eastAsia="Calibri"/>
          <w:sz w:val="22"/>
          <w:szCs w:val="22"/>
          <w:lang w:eastAsia="en-US"/>
        </w:rPr>
      </w:pPr>
      <w:r w:rsidRPr="00E172D0">
        <w:rPr>
          <w:rFonts w:eastAsia="Calibri"/>
          <w:sz w:val="22"/>
          <w:szCs w:val="22"/>
          <w:lang w:eastAsia="en-US"/>
        </w:rPr>
        <w:t>Nie wymaga zmiany treści umowy</w:t>
      </w:r>
      <w:r w:rsidR="006A6048" w:rsidRPr="00E172D0">
        <w:rPr>
          <w:rFonts w:eastAsia="Calibri"/>
          <w:sz w:val="22"/>
          <w:szCs w:val="22"/>
          <w:lang w:eastAsia="en-US"/>
        </w:rPr>
        <w:t xml:space="preserve"> </w:t>
      </w:r>
      <w:r w:rsidRPr="00E172D0">
        <w:rPr>
          <w:rFonts w:eastAsia="Calibri"/>
          <w:sz w:val="22"/>
          <w:szCs w:val="22"/>
          <w:lang w:eastAsia="en-US"/>
        </w:rPr>
        <w:t xml:space="preserve">zakup/wymiana na odpowiednik odczynnika zaoferowanego przez Wykonawcę, </w:t>
      </w:r>
      <w:r w:rsidR="006A6048" w:rsidRPr="00E172D0">
        <w:rPr>
          <w:rFonts w:eastAsia="Calibri"/>
          <w:sz w:val="22"/>
          <w:szCs w:val="22"/>
          <w:lang w:eastAsia="en-US"/>
        </w:rPr>
        <w:t>lecz zgody pisemnej Zamawiającego,</w:t>
      </w:r>
      <w:r w:rsidR="00AE6A7B" w:rsidRPr="00E172D0">
        <w:rPr>
          <w:rFonts w:eastAsia="Calibri"/>
          <w:sz w:val="22"/>
          <w:szCs w:val="22"/>
          <w:lang w:eastAsia="en-US"/>
        </w:rPr>
        <w:t xml:space="preserve"> </w:t>
      </w:r>
      <w:r w:rsidRPr="00E172D0">
        <w:rPr>
          <w:rFonts w:eastAsia="Calibri"/>
          <w:sz w:val="22"/>
          <w:szCs w:val="22"/>
          <w:lang w:eastAsia="en-US"/>
        </w:rPr>
        <w:t>z</w:t>
      </w:r>
      <w:r w:rsidR="00AE6A7B" w:rsidRPr="00E172D0">
        <w:rPr>
          <w:rFonts w:eastAsia="Calibri"/>
          <w:sz w:val="22"/>
          <w:szCs w:val="22"/>
          <w:lang w:eastAsia="en-US"/>
        </w:rPr>
        <w:t> </w:t>
      </w:r>
      <w:r w:rsidRPr="00E172D0">
        <w:rPr>
          <w:rFonts w:eastAsia="Calibri"/>
          <w:sz w:val="22"/>
          <w:szCs w:val="22"/>
          <w:lang w:eastAsia="en-US"/>
        </w:rPr>
        <w:t xml:space="preserve">zastrzeżeniem, że łączna wartość zamawianych odczynników nie przekroczy kwoty </w:t>
      </w:r>
      <w:r w:rsidR="002D6F4F" w:rsidRPr="00E172D0">
        <w:rPr>
          <w:rFonts w:eastAsia="Calibri"/>
          <w:sz w:val="22"/>
          <w:szCs w:val="22"/>
          <w:lang w:eastAsia="en-US"/>
        </w:rPr>
        <w:t xml:space="preserve">określonej w § </w:t>
      </w:r>
      <w:r w:rsidR="006A6048" w:rsidRPr="00E172D0">
        <w:rPr>
          <w:rFonts w:eastAsia="Calibri"/>
          <w:sz w:val="22"/>
          <w:szCs w:val="22"/>
          <w:lang w:eastAsia="en-US"/>
        </w:rPr>
        <w:t>2</w:t>
      </w:r>
      <w:r w:rsidR="002D6F4F" w:rsidRPr="00E172D0">
        <w:rPr>
          <w:rFonts w:eastAsia="Calibri"/>
          <w:sz w:val="22"/>
          <w:szCs w:val="22"/>
          <w:lang w:eastAsia="en-US"/>
        </w:rPr>
        <w:t xml:space="preserve"> ust. 1</w:t>
      </w:r>
      <w:r w:rsidRPr="00E172D0">
        <w:rPr>
          <w:rFonts w:eastAsia="Calibri"/>
          <w:sz w:val="22"/>
          <w:szCs w:val="22"/>
          <w:lang w:eastAsia="en-US"/>
        </w:rPr>
        <w:t>, w wypadku:</w:t>
      </w:r>
    </w:p>
    <w:p w14:paraId="2C5D7F2E" w14:textId="0EEA3311" w:rsidR="00783354" w:rsidRPr="00874E5D" w:rsidRDefault="00783354" w:rsidP="006A6048">
      <w:pPr>
        <w:pStyle w:val="Akapitzlist"/>
        <w:numPr>
          <w:ilvl w:val="0"/>
          <w:numId w:val="34"/>
        </w:numPr>
        <w:tabs>
          <w:tab w:val="left" w:pos="0"/>
        </w:tabs>
        <w:spacing w:line="360" w:lineRule="auto"/>
        <w:ind w:left="993" w:right="-1" w:hanging="426"/>
        <w:jc w:val="both"/>
        <w:rPr>
          <w:sz w:val="22"/>
          <w:szCs w:val="22"/>
        </w:rPr>
      </w:pPr>
      <w:r w:rsidRPr="00874E5D">
        <w:rPr>
          <w:sz w:val="22"/>
          <w:szCs w:val="22"/>
        </w:rPr>
        <w:t>wycofania z dystrybucji odczynnika zaoferowanego przez Wykonawcę i</w:t>
      </w:r>
      <w:r w:rsidR="00AE6A7B" w:rsidRPr="00874E5D">
        <w:rPr>
          <w:sz w:val="22"/>
          <w:szCs w:val="22"/>
        </w:rPr>
        <w:t> </w:t>
      </w:r>
      <w:r w:rsidRPr="00874E5D">
        <w:rPr>
          <w:sz w:val="22"/>
          <w:szCs w:val="22"/>
        </w:rPr>
        <w:t>zastąpienia go produktem zastępczym (równoważnym) za cenę nie wyższą od ceny zastępowanego odczynnika ustalonej w ofercie wykonawcy;</w:t>
      </w:r>
    </w:p>
    <w:p w14:paraId="19E4D167" w14:textId="17AE279C" w:rsidR="00783354" w:rsidRPr="00874E5D" w:rsidRDefault="00783354" w:rsidP="006A6048">
      <w:pPr>
        <w:pStyle w:val="Akapitzlist"/>
        <w:numPr>
          <w:ilvl w:val="0"/>
          <w:numId w:val="34"/>
        </w:numPr>
        <w:tabs>
          <w:tab w:val="left" w:pos="0"/>
        </w:tabs>
        <w:spacing w:line="360" w:lineRule="auto"/>
        <w:ind w:left="993" w:right="-1" w:hanging="426"/>
        <w:jc w:val="both"/>
        <w:rPr>
          <w:sz w:val="22"/>
          <w:szCs w:val="22"/>
        </w:rPr>
      </w:pPr>
      <w:r w:rsidRPr="00874E5D">
        <w:rPr>
          <w:sz w:val="22"/>
          <w:szCs w:val="22"/>
        </w:rPr>
        <w:t>wprowadzenia przez producenta nowego odczynnika o właściwościach fizykochemicznych korzystnych dla Zamawiającego z punktu widzenia wyników (jakości) prowadzonych badań naukowych, za cenę nie wyższą niż określona zaoferowana przez Wykonawcę;</w:t>
      </w:r>
    </w:p>
    <w:p w14:paraId="568921D8" w14:textId="17EF37FC" w:rsidR="00783354" w:rsidRPr="00874E5D" w:rsidRDefault="00783354" w:rsidP="006A6048">
      <w:pPr>
        <w:pStyle w:val="Akapitzlist"/>
        <w:numPr>
          <w:ilvl w:val="0"/>
          <w:numId w:val="34"/>
        </w:numPr>
        <w:tabs>
          <w:tab w:val="left" w:pos="0"/>
        </w:tabs>
        <w:spacing w:line="360" w:lineRule="auto"/>
        <w:ind w:left="993" w:right="-1" w:hanging="426"/>
        <w:jc w:val="both"/>
        <w:rPr>
          <w:sz w:val="22"/>
          <w:szCs w:val="22"/>
        </w:rPr>
      </w:pPr>
      <w:r w:rsidRPr="00874E5D">
        <w:rPr>
          <w:sz w:val="22"/>
          <w:szCs w:val="22"/>
        </w:rPr>
        <w:t>zawieszenia produkcji lub wycofania z produkcji przedmiotu zamówienia (odczynnika/ów), za cenę nie wyższą niż zaoferowaną przez Wykonawcę, pod warunkiem uzyskania przez Wykonawcę pisemnej zgody Zamawiającego.</w:t>
      </w:r>
    </w:p>
    <w:p w14:paraId="43D7B8F6" w14:textId="77777777" w:rsidR="006D7FCA" w:rsidRDefault="006D7FCA" w:rsidP="006A6048">
      <w:pPr>
        <w:suppressAutoHyphens/>
        <w:spacing w:before="240" w:after="240" w:line="360" w:lineRule="auto"/>
        <w:rPr>
          <w:b/>
          <w:sz w:val="22"/>
          <w:szCs w:val="22"/>
        </w:rPr>
      </w:pPr>
    </w:p>
    <w:p w14:paraId="45550C64" w14:textId="77777777" w:rsidR="006D7FCA" w:rsidRDefault="006D7FCA" w:rsidP="006A6048">
      <w:pPr>
        <w:suppressAutoHyphens/>
        <w:spacing w:before="240" w:after="240" w:line="360" w:lineRule="auto"/>
        <w:rPr>
          <w:b/>
          <w:sz w:val="22"/>
          <w:szCs w:val="22"/>
        </w:rPr>
      </w:pPr>
    </w:p>
    <w:p w14:paraId="324FEE88" w14:textId="77777777" w:rsidR="006D7FCA" w:rsidRDefault="006D7FCA" w:rsidP="006A6048">
      <w:pPr>
        <w:suppressAutoHyphens/>
        <w:spacing w:before="240" w:after="240" w:line="360" w:lineRule="auto"/>
        <w:rPr>
          <w:b/>
          <w:sz w:val="22"/>
          <w:szCs w:val="22"/>
        </w:rPr>
      </w:pPr>
    </w:p>
    <w:p w14:paraId="3E40A537" w14:textId="18EF6059" w:rsidR="00620903" w:rsidRPr="00874E5D" w:rsidRDefault="006A6048" w:rsidP="006A6048">
      <w:pPr>
        <w:suppressAutoHyphens/>
        <w:spacing w:before="240" w:after="240" w:line="360" w:lineRule="auto"/>
        <w:rPr>
          <w:b/>
          <w:bCs/>
          <w:sz w:val="22"/>
          <w:szCs w:val="22"/>
          <w:lang w:eastAsia="ar-SA"/>
        </w:rPr>
      </w:pPr>
      <w:r w:rsidRPr="00874E5D">
        <w:rPr>
          <w:b/>
          <w:sz w:val="22"/>
          <w:szCs w:val="22"/>
        </w:rPr>
        <w:lastRenderedPageBreak/>
        <w:t xml:space="preserve">§ </w:t>
      </w:r>
      <w:r w:rsidR="00E11F75" w:rsidRPr="00874E5D">
        <w:rPr>
          <w:b/>
          <w:sz w:val="22"/>
          <w:szCs w:val="22"/>
        </w:rPr>
        <w:t>1</w:t>
      </w:r>
      <w:r w:rsidR="00E11F75">
        <w:rPr>
          <w:b/>
          <w:sz w:val="22"/>
          <w:szCs w:val="22"/>
        </w:rPr>
        <w:t>2</w:t>
      </w:r>
      <w:r w:rsidR="00E11F75" w:rsidRPr="00874E5D">
        <w:rPr>
          <w:b/>
          <w:sz w:val="22"/>
          <w:szCs w:val="22"/>
        </w:rPr>
        <w:t xml:space="preserve"> </w:t>
      </w:r>
      <w:r w:rsidRPr="00874E5D">
        <w:rPr>
          <w:b/>
          <w:sz w:val="22"/>
          <w:szCs w:val="22"/>
        </w:rPr>
        <w:t>Podwykonawcy</w:t>
      </w:r>
    </w:p>
    <w:p w14:paraId="774AF31F" w14:textId="01D4E03B" w:rsidR="00620903" w:rsidRPr="00874E5D" w:rsidRDefault="00620903" w:rsidP="006A6048">
      <w:pPr>
        <w:pStyle w:val="Bezodstpw"/>
        <w:numPr>
          <w:ilvl w:val="0"/>
          <w:numId w:val="28"/>
        </w:numPr>
        <w:spacing w:line="360" w:lineRule="auto"/>
        <w:ind w:left="426" w:hanging="426"/>
        <w:jc w:val="both"/>
        <w:rPr>
          <w:rFonts w:ascii="Times New Roman" w:hAnsi="Times New Roman"/>
          <w:color w:val="000000" w:themeColor="text1"/>
          <w:sz w:val="22"/>
        </w:rPr>
      </w:pPr>
      <w:r w:rsidRPr="00874E5D">
        <w:rPr>
          <w:rFonts w:ascii="Times New Roman" w:hAnsi="Times New Roman"/>
          <w:color w:val="000000" w:themeColor="text1"/>
          <w:sz w:val="22"/>
        </w:rPr>
        <w:t xml:space="preserve">Strony ustalają, </w:t>
      </w:r>
      <w:r w:rsidR="006A6048" w:rsidRPr="00874E5D">
        <w:rPr>
          <w:rFonts w:ascii="Times New Roman" w:hAnsi="Times New Roman"/>
          <w:color w:val="000000" w:themeColor="text1"/>
          <w:sz w:val="22"/>
        </w:rPr>
        <w:t>ż</w:t>
      </w:r>
      <w:r w:rsidRPr="00874E5D">
        <w:rPr>
          <w:rFonts w:ascii="Times New Roman" w:hAnsi="Times New Roman"/>
          <w:color w:val="000000" w:themeColor="text1"/>
          <w:sz w:val="22"/>
        </w:rPr>
        <w:t xml:space="preserve">e zgodnie z treścią złożonej oferty, części umowy zamówienia </w:t>
      </w:r>
      <w:r w:rsidR="005F7A46" w:rsidRPr="00874E5D">
        <w:rPr>
          <w:rFonts w:ascii="Times New Roman" w:hAnsi="Times New Roman"/>
          <w:color w:val="000000" w:themeColor="text1"/>
          <w:sz w:val="22"/>
        </w:rPr>
        <w:t>obejmujące:</w:t>
      </w:r>
      <w:r w:rsidR="006A6048" w:rsidRPr="00874E5D">
        <w:rPr>
          <w:rFonts w:ascii="Times New Roman" w:hAnsi="Times New Roman"/>
          <w:color w:val="000000" w:themeColor="text1"/>
          <w:sz w:val="22"/>
        </w:rPr>
        <w:t xml:space="preserve"> </w:t>
      </w:r>
      <w:r w:rsidRPr="00874E5D">
        <w:rPr>
          <w:rFonts w:ascii="Times New Roman" w:hAnsi="Times New Roman"/>
          <w:color w:val="000000" w:themeColor="text1"/>
          <w:sz w:val="22"/>
        </w:rPr>
        <w:t>……………………………</w:t>
      </w:r>
      <w:r w:rsidR="006A6048" w:rsidRPr="00874E5D">
        <w:rPr>
          <w:rFonts w:ascii="Times New Roman" w:hAnsi="Times New Roman"/>
          <w:color w:val="000000" w:themeColor="text1"/>
          <w:sz w:val="22"/>
        </w:rPr>
        <w:t>…</w:t>
      </w:r>
      <w:r w:rsidRPr="00874E5D">
        <w:rPr>
          <w:rFonts w:ascii="Times New Roman" w:hAnsi="Times New Roman"/>
          <w:color w:val="000000" w:themeColor="text1"/>
          <w:sz w:val="22"/>
          <w:vertAlign w:val="superscript"/>
        </w:rPr>
        <w:footnoteReference w:id="1"/>
      </w:r>
      <w:r w:rsidRPr="00874E5D">
        <w:rPr>
          <w:rFonts w:ascii="Times New Roman" w:hAnsi="Times New Roman"/>
          <w:color w:val="000000" w:themeColor="text1"/>
          <w:sz w:val="22"/>
        </w:rPr>
        <w:t xml:space="preserve"> Wykonawca będzie realizował za pomocą Podwykonawcy.</w:t>
      </w:r>
    </w:p>
    <w:p w14:paraId="115DE08E" w14:textId="77777777" w:rsidR="00620903" w:rsidRPr="00874E5D" w:rsidRDefault="00620903" w:rsidP="006A6048">
      <w:pPr>
        <w:pStyle w:val="Bezodstpw"/>
        <w:numPr>
          <w:ilvl w:val="0"/>
          <w:numId w:val="28"/>
        </w:numPr>
        <w:spacing w:line="360" w:lineRule="auto"/>
        <w:ind w:left="426" w:hanging="426"/>
        <w:jc w:val="both"/>
        <w:rPr>
          <w:rFonts w:ascii="Times New Roman" w:hAnsi="Times New Roman"/>
          <w:color w:val="000000" w:themeColor="text1"/>
          <w:sz w:val="22"/>
        </w:rPr>
      </w:pPr>
      <w:r w:rsidRPr="00874E5D">
        <w:rPr>
          <w:rFonts w:ascii="Times New Roman" w:hAnsi="Times New Roman"/>
          <w:color w:val="000000" w:themeColor="text1"/>
          <w:sz w:val="22"/>
        </w:rPr>
        <w:t>Wykonawca ponosi odpowiedzialność za wszelkie poczynania podwykonawców, których zaangażował do części wykonywanych dostaw, tak, jak za działania własne.</w:t>
      </w:r>
    </w:p>
    <w:p w14:paraId="597C5777" w14:textId="77777777" w:rsidR="00620903" w:rsidRPr="00874E5D" w:rsidRDefault="00620903" w:rsidP="008D4C64">
      <w:pPr>
        <w:pStyle w:val="Bezodstpw"/>
        <w:numPr>
          <w:ilvl w:val="0"/>
          <w:numId w:val="28"/>
        </w:numPr>
        <w:spacing w:line="360" w:lineRule="auto"/>
        <w:ind w:left="426" w:hanging="426"/>
        <w:jc w:val="both"/>
        <w:rPr>
          <w:rFonts w:ascii="Times New Roman" w:hAnsi="Times New Roman"/>
          <w:color w:val="000000" w:themeColor="text1"/>
          <w:sz w:val="22"/>
        </w:rPr>
      </w:pPr>
      <w:r w:rsidRPr="00874E5D">
        <w:rPr>
          <w:rFonts w:ascii="Times New Roman" w:hAnsi="Times New Roman"/>
          <w:color w:val="000000" w:themeColor="text1"/>
          <w:sz w:val="22"/>
          <w:shd w:val="clear" w:color="auto" w:fill="FFFFFF"/>
        </w:rPr>
        <w:t>Wykonawca oświadcza, że w przypadku realizowania przedmiotu umowy za pomocą Podwykonawcy, umowa o podwykonawstwo nie zawiera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2344CB2" w14:textId="1FAA5241" w:rsidR="00620903" w:rsidRPr="00874E5D" w:rsidRDefault="00620903" w:rsidP="006A6048">
      <w:pPr>
        <w:pStyle w:val="Akapitzlist"/>
        <w:numPr>
          <w:ilvl w:val="0"/>
          <w:numId w:val="28"/>
        </w:numPr>
        <w:spacing w:line="360" w:lineRule="auto"/>
        <w:ind w:left="426" w:hanging="426"/>
        <w:jc w:val="both"/>
        <w:rPr>
          <w:rFonts w:eastAsia="Calibri"/>
          <w:color w:val="000000" w:themeColor="text1"/>
          <w:sz w:val="22"/>
          <w:szCs w:val="22"/>
          <w:lang w:eastAsia="en-US"/>
        </w:rPr>
      </w:pPr>
      <w:r w:rsidRPr="00874E5D">
        <w:rPr>
          <w:rFonts w:eastAsia="Calibri"/>
          <w:color w:val="000000" w:themeColor="text1"/>
          <w:sz w:val="22"/>
          <w:szCs w:val="22"/>
          <w:lang w:eastAsia="en-US"/>
        </w:rPr>
        <w:t xml:space="preserve">Jeżeli zmiana albo rezygnacja z podwykonawcy dotyczy podmiotu, na którego zasoby Wykonawca powoływał się, na zasadach określonych w art. 118 ust. 1 </w:t>
      </w:r>
      <w:proofErr w:type="spellStart"/>
      <w:r w:rsidR="008D4C64" w:rsidRPr="00874E5D">
        <w:rPr>
          <w:color w:val="000000" w:themeColor="text1"/>
          <w:sz w:val="22"/>
          <w:szCs w:val="22"/>
        </w:rPr>
        <w:t>uPzp</w:t>
      </w:r>
      <w:proofErr w:type="spellEnd"/>
      <w:r w:rsidR="009E5F01" w:rsidRPr="00874E5D">
        <w:rPr>
          <w:color w:val="000000" w:themeColor="text1"/>
          <w:sz w:val="22"/>
          <w:szCs w:val="22"/>
        </w:rPr>
        <w:t>.</w:t>
      </w:r>
      <w:r w:rsidRPr="00874E5D">
        <w:rPr>
          <w:rFonts w:eastAsia="Calibri"/>
          <w:color w:val="000000" w:themeColor="text1"/>
          <w:sz w:val="22"/>
          <w:szCs w:val="22"/>
          <w:lang w:eastAsia="en-US"/>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F82468E" w14:textId="166C8470" w:rsidR="004D4A2E" w:rsidRPr="00874E5D" w:rsidRDefault="006A6048" w:rsidP="006A6048">
      <w:pPr>
        <w:suppressAutoHyphens/>
        <w:spacing w:before="240" w:after="240" w:line="360" w:lineRule="auto"/>
        <w:rPr>
          <w:b/>
          <w:bCs/>
          <w:sz w:val="22"/>
          <w:szCs w:val="22"/>
          <w:lang w:eastAsia="ar-SA"/>
        </w:rPr>
      </w:pPr>
      <w:r w:rsidRPr="00874E5D">
        <w:rPr>
          <w:b/>
          <w:sz w:val="22"/>
          <w:szCs w:val="22"/>
        </w:rPr>
        <w:t xml:space="preserve">§ </w:t>
      </w:r>
      <w:r w:rsidR="00E11F75" w:rsidRPr="00874E5D">
        <w:rPr>
          <w:b/>
          <w:sz w:val="22"/>
          <w:szCs w:val="22"/>
        </w:rPr>
        <w:t>1</w:t>
      </w:r>
      <w:r w:rsidR="00E11F75">
        <w:rPr>
          <w:b/>
          <w:sz w:val="22"/>
          <w:szCs w:val="22"/>
        </w:rPr>
        <w:t>3</w:t>
      </w:r>
      <w:r w:rsidR="00E11F75" w:rsidRPr="00874E5D">
        <w:rPr>
          <w:b/>
          <w:sz w:val="22"/>
          <w:szCs w:val="22"/>
        </w:rPr>
        <w:t xml:space="preserve"> </w:t>
      </w:r>
      <w:r w:rsidRPr="00874E5D">
        <w:rPr>
          <w:b/>
          <w:sz w:val="22"/>
          <w:szCs w:val="22"/>
        </w:rPr>
        <w:t>RODO</w:t>
      </w:r>
    </w:p>
    <w:p w14:paraId="43D9C2AD" w14:textId="77777777" w:rsidR="00A67220" w:rsidRPr="00874E5D" w:rsidRDefault="00A67220" w:rsidP="00CA6743">
      <w:pPr>
        <w:numPr>
          <w:ilvl w:val="0"/>
          <w:numId w:val="10"/>
        </w:numPr>
        <w:spacing w:line="360" w:lineRule="auto"/>
        <w:ind w:left="364"/>
        <w:jc w:val="both"/>
        <w:rPr>
          <w:bCs/>
          <w:color w:val="000000"/>
          <w:sz w:val="22"/>
          <w:szCs w:val="22"/>
        </w:rPr>
      </w:pPr>
      <w:r w:rsidRPr="00874E5D">
        <w:rPr>
          <w:bCs/>
          <w:color w:val="000000"/>
          <w:sz w:val="22"/>
          <w:szCs w:val="22"/>
        </w:rPr>
        <w:t>Wszelkie dane osobowe pozyskane w związku z niniejszą umową będą przetwarzane wyłącznie na potrzeby realizacji umowy oraz chronione będą przed dostępem osób nieupoważnionych, zgodnie z obowiązującymi przepisami o ochronie danych osobowych – Rozporządzeniem Parlamentu Europejskiego i Rady (UE) z dnia 27 kwietnia 2016 r. w sprawie ochrony osób fizycznych w związku z przetwarzaniem danych osobowych i w sprawie swobodnego przepływu takich danych oraz uchylenia dyrektywy 95/96/WE (ogólne rozporządzenie o ochronie danych RODO).</w:t>
      </w:r>
    </w:p>
    <w:p w14:paraId="140E41E3" w14:textId="77777777" w:rsidR="00A67220" w:rsidRPr="00874E5D" w:rsidRDefault="00A67220" w:rsidP="00CA6743">
      <w:pPr>
        <w:numPr>
          <w:ilvl w:val="0"/>
          <w:numId w:val="10"/>
        </w:numPr>
        <w:spacing w:line="360" w:lineRule="auto"/>
        <w:ind w:left="364"/>
        <w:jc w:val="both"/>
        <w:rPr>
          <w:bCs/>
          <w:color w:val="000000"/>
          <w:sz w:val="22"/>
          <w:szCs w:val="22"/>
        </w:rPr>
      </w:pPr>
      <w:r w:rsidRPr="00874E5D">
        <w:rPr>
          <w:bCs/>
          <w:color w:val="000000"/>
          <w:sz w:val="22"/>
          <w:szCs w:val="22"/>
        </w:rPr>
        <w:t xml:space="preserve">Strony jako Administratorzy Danych Osobowych oświadczają, że wprowadziły odpowiednie środki techniczne i organizacyjne, aby przetwarzanie odbywało się zgodnie z przepisami RODO. </w:t>
      </w:r>
    </w:p>
    <w:p w14:paraId="02026F8B" w14:textId="68721E58" w:rsidR="00A67220" w:rsidRPr="00874E5D" w:rsidRDefault="00A67220" w:rsidP="00CA6743">
      <w:pPr>
        <w:numPr>
          <w:ilvl w:val="0"/>
          <w:numId w:val="10"/>
        </w:numPr>
        <w:spacing w:line="360" w:lineRule="auto"/>
        <w:ind w:left="364"/>
        <w:jc w:val="both"/>
        <w:rPr>
          <w:bCs/>
          <w:color w:val="000000"/>
          <w:sz w:val="22"/>
          <w:szCs w:val="22"/>
        </w:rPr>
      </w:pPr>
      <w:r w:rsidRPr="00874E5D">
        <w:rPr>
          <w:bCs/>
          <w:color w:val="000000"/>
          <w:sz w:val="22"/>
          <w:szCs w:val="22"/>
        </w:rPr>
        <w:t xml:space="preserve">Strony zobowiązują się do przetwarzania danych osobowych reprezentujących stronę pracowników wyznaczonych do kontaktu między stronami tylko w celu i w czasokresie niezbędnym do realizacji niniejszej umowy. Administrator wyznaczył Inspektora Ochrony Danych, każdy pracownik zobowiązał się do zachowania poufności i tajemnicy. Pracownicy zostali upoważnieni do przetwarzania danych osobowych. </w:t>
      </w:r>
    </w:p>
    <w:p w14:paraId="327DE550" w14:textId="77777777" w:rsidR="00A67220" w:rsidRPr="00874E5D" w:rsidRDefault="00A67220" w:rsidP="00CA6743">
      <w:pPr>
        <w:numPr>
          <w:ilvl w:val="0"/>
          <w:numId w:val="10"/>
        </w:numPr>
        <w:spacing w:line="360" w:lineRule="auto"/>
        <w:ind w:left="364"/>
        <w:jc w:val="both"/>
        <w:rPr>
          <w:bCs/>
          <w:color w:val="000000"/>
          <w:sz w:val="22"/>
          <w:szCs w:val="22"/>
        </w:rPr>
      </w:pPr>
      <w:r w:rsidRPr="00874E5D">
        <w:rPr>
          <w:bCs/>
          <w:color w:val="000000"/>
          <w:sz w:val="22"/>
          <w:szCs w:val="22"/>
        </w:rPr>
        <w:lastRenderedPageBreak/>
        <w:t xml:space="preserve">Strony będą przetwarzać dane osób reprezentujących stronę, kontaktowe osób zaangażowanych w realizację niniejszej umowy i zobowiązują się do wykonania obowiązku informacyjnego (art. 14 RODO) wobec tych osób w imieniu drugiej Strony. </w:t>
      </w:r>
    </w:p>
    <w:p w14:paraId="22D30249" w14:textId="5FF9EAAA" w:rsidR="00A67220" w:rsidRPr="00874E5D" w:rsidRDefault="00A67220" w:rsidP="00CA6743">
      <w:pPr>
        <w:numPr>
          <w:ilvl w:val="0"/>
          <w:numId w:val="10"/>
        </w:numPr>
        <w:spacing w:line="360" w:lineRule="auto"/>
        <w:ind w:left="364"/>
        <w:jc w:val="both"/>
        <w:rPr>
          <w:bCs/>
          <w:color w:val="000000"/>
          <w:sz w:val="22"/>
          <w:szCs w:val="22"/>
        </w:rPr>
      </w:pPr>
      <w:r w:rsidRPr="00874E5D">
        <w:rPr>
          <w:bCs/>
          <w:color w:val="000000"/>
          <w:sz w:val="22"/>
          <w:szCs w:val="22"/>
        </w:rPr>
        <w:t>Klauzula informacyjna dla wykonawców, ich przedstawicieli i osób zaangażowanych w</w:t>
      </w:r>
      <w:r w:rsidR="00AE6A7B" w:rsidRPr="00874E5D">
        <w:rPr>
          <w:bCs/>
          <w:color w:val="000000"/>
          <w:sz w:val="22"/>
          <w:szCs w:val="22"/>
        </w:rPr>
        <w:t> </w:t>
      </w:r>
      <w:r w:rsidRPr="00874E5D">
        <w:rPr>
          <w:bCs/>
          <w:color w:val="000000"/>
          <w:sz w:val="22"/>
          <w:szCs w:val="22"/>
        </w:rPr>
        <w:t>realizację umowy jest dostępna na stronie internetowej Uniwersytetu Wrocławskiego: https://uni.wroc.pl/u/rodo13/ oraz https://uni.wroc.pl/u/rodo14/.</w:t>
      </w:r>
    </w:p>
    <w:p w14:paraId="7B6B79FF" w14:textId="1DAEC98F" w:rsidR="000E4E78" w:rsidRPr="00874E5D" w:rsidRDefault="006A6048" w:rsidP="006A6048">
      <w:pPr>
        <w:spacing w:before="240" w:after="240" w:line="360" w:lineRule="auto"/>
        <w:rPr>
          <w:b/>
          <w:bCs/>
          <w:sz w:val="22"/>
          <w:szCs w:val="22"/>
        </w:rPr>
      </w:pPr>
      <w:r w:rsidRPr="00874E5D">
        <w:rPr>
          <w:b/>
          <w:bCs/>
          <w:sz w:val="22"/>
          <w:szCs w:val="22"/>
        </w:rPr>
        <w:t xml:space="preserve">§ </w:t>
      </w:r>
      <w:r w:rsidR="00E11F75" w:rsidRPr="00874E5D">
        <w:rPr>
          <w:b/>
          <w:bCs/>
          <w:sz w:val="22"/>
          <w:szCs w:val="22"/>
        </w:rPr>
        <w:t>1</w:t>
      </w:r>
      <w:r w:rsidR="00E11F75">
        <w:rPr>
          <w:b/>
          <w:bCs/>
          <w:sz w:val="22"/>
          <w:szCs w:val="22"/>
        </w:rPr>
        <w:t>4</w:t>
      </w:r>
      <w:r w:rsidR="00E11F75" w:rsidRPr="00874E5D">
        <w:rPr>
          <w:b/>
          <w:bCs/>
          <w:sz w:val="22"/>
          <w:szCs w:val="22"/>
        </w:rPr>
        <w:t xml:space="preserve"> </w:t>
      </w:r>
      <w:r w:rsidRPr="00874E5D">
        <w:rPr>
          <w:b/>
          <w:bCs/>
          <w:sz w:val="22"/>
          <w:szCs w:val="22"/>
        </w:rPr>
        <w:t>Postanowienia końcowe</w:t>
      </w:r>
    </w:p>
    <w:p w14:paraId="4171EECA" w14:textId="75363127" w:rsidR="006A6048" w:rsidRPr="00874E5D" w:rsidRDefault="006A6048" w:rsidP="00CA6743">
      <w:pPr>
        <w:pStyle w:val="Akapitzlist"/>
        <w:numPr>
          <w:ilvl w:val="0"/>
          <w:numId w:val="15"/>
        </w:numPr>
        <w:tabs>
          <w:tab w:val="clear" w:pos="720"/>
        </w:tabs>
        <w:spacing w:line="360" w:lineRule="auto"/>
        <w:ind w:left="378"/>
        <w:jc w:val="both"/>
        <w:rPr>
          <w:sz w:val="22"/>
          <w:szCs w:val="22"/>
        </w:rPr>
      </w:pPr>
      <w:r w:rsidRPr="00874E5D">
        <w:rPr>
          <w:sz w:val="22"/>
          <w:szCs w:val="22"/>
        </w:rPr>
        <w:t>Wykonawca nie może przenieść wierzytelności wynikającej z niniejszej umowy na rzecz osoby trzeciej bez pisemnej zgody Zamawiającego.</w:t>
      </w:r>
    </w:p>
    <w:p w14:paraId="3B0889A6" w14:textId="0D5642FF" w:rsidR="006A6048" w:rsidRPr="00874E5D" w:rsidRDefault="006A6048" w:rsidP="00CA6743">
      <w:pPr>
        <w:pStyle w:val="Akapitzlist"/>
        <w:numPr>
          <w:ilvl w:val="0"/>
          <w:numId w:val="15"/>
        </w:numPr>
        <w:tabs>
          <w:tab w:val="clear" w:pos="720"/>
        </w:tabs>
        <w:spacing w:line="360" w:lineRule="auto"/>
        <w:ind w:left="378"/>
        <w:jc w:val="both"/>
        <w:rPr>
          <w:sz w:val="22"/>
          <w:szCs w:val="22"/>
        </w:rPr>
      </w:pPr>
      <w:r w:rsidRPr="00874E5D">
        <w:rPr>
          <w:sz w:val="22"/>
          <w:szCs w:val="22"/>
        </w:rPr>
        <w:t>Wykonawca nie może powierzyć praw i obowiązków wynikających z niniejszej umowy na rzecz osób trzecich bez pisemnej zgody Zamawiającego.</w:t>
      </w:r>
    </w:p>
    <w:p w14:paraId="4154F426" w14:textId="21FE5AC0" w:rsidR="006A6048" w:rsidRPr="00874E5D" w:rsidRDefault="006A6048" w:rsidP="00CA6743">
      <w:pPr>
        <w:pStyle w:val="Akapitzlist"/>
        <w:numPr>
          <w:ilvl w:val="0"/>
          <w:numId w:val="15"/>
        </w:numPr>
        <w:tabs>
          <w:tab w:val="clear" w:pos="720"/>
        </w:tabs>
        <w:spacing w:line="360" w:lineRule="auto"/>
        <w:ind w:left="378"/>
        <w:jc w:val="both"/>
        <w:rPr>
          <w:sz w:val="22"/>
          <w:szCs w:val="22"/>
        </w:rPr>
      </w:pPr>
      <w:r w:rsidRPr="00874E5D">
        <w:rPr>
          <w:sz w:val="22"/>
          <w:szCs w:val="22"/>
        </w:rPr>
        <w:t xml:space="preserve">W sprawach nieuregulowanych niniejszą umową zastosowanie mają przepisy powszechnie obowiązującego prawa w szczególności </w:t>
      </w:r>
      <w:r w:rsidR="00E11F75">
        <w:rPr>
          <w:sz w:val="22"/>
          <w:szCs w:val="22"/>
        </w:rPr>
        <w:t xml:space="preserve">ustawy </w:t>
      </w:r>
      <w:r w:rsidRPr="00874E5D">
        <w:rPr>
          <w:sz w:val="22"/>
          <w:szCs w:val="22"/>
        </w:rPr>
        <w:t>Prawo zamówień publicznych i</w:t>
      </w:r>
      <w:r w:rsidR="00AE6A7B" w:rsidRPr="00874E5D">
        <w:rPr>
          <w:sz w:val="22"/>
          <w:szCs w:val="22"/>
        </w:rPr>
        <w:t> </w:t>
      </w:r>
      <w:r w:rsidR="00E11F75" w:rsidRPr="00874E5D">
        <w:rPr>
          <w:sz w:val="22"/>
          <w:szCs w:val="22"/>
        </w:rPr>
        <w:t>Kodeks</w:t>
      </w:r>
      <w:r w:rsidR="00E11F75">
        <w:rPr>
          <w:sz w:val="22"/>
          <w:szCs w:val="22"/>
        </w:rPr>
        <w:t xml:space="preserve">u </w:t>
      </w:r>
      <w:r w:rsidR="00E11F75" w:rsidRPr="00874E5D">
        <w:rPr>
          <w:sz w:val="22"/>
          <w:szCs w:val="22"/>
        </w:rPr>
        <w:t>Cywiln</w:t>
      </w:r>
      <w:r w:rsidR="00E11F75">
        <w:rPr>
          <w:sz w:val="22"/>
          <w:szCs w:val="22"/>
        </w:rPr>
        <w:t>ego</w:t>
      </w:r>
      <w:r w:rsidRPr="00874E5D">
        <w:rPr>
          <w:sz w:val="22"/>
          <w:szCs w:val="22"/>
        </w:rPr>
        <w:t>.</w:t>
      </w:r>
    </w:p>
    <w:p w14:paraId="32AB5496" w14:textId="77777777" w:rsidR="00D113FA" w:rsidRPr="00874E5D" w:rsidRDefault="0029187C" w:rsidP="00CA6743">
      <w:pPr>
        <w:pStyle w:val="Akapitzlist"/>
        <w:numPr>
          <w:ilvl w:val="0"/>
          <w:numId w:val="15"/>
        </w:numPr>
        <w:tabs>
          <w:tab w:val="clear" w:pos="720"/>
        </w:tabs>
        <w:spacing w:line="360" w:lineRule="auto"/>
        <w:ind w:left="378"/>
        <w:jc w:val="both"/>
        <w:rPr>
          <w:sz w:val="22"/>
          <w:szCs w:val="22"/>
        </w:rPr>
      </w:pPr>
      <w:r w:rsidRPr="00874E5D">
        <w:rPr>
          <w:sz w:val="22"/>
          <w:szCs w:val="22"/>
        </w:rPr>
        <w:t xml:space="preserve">Prawem właściwym dla niniejszej umowy jest prawo polskie.   </w:t>
      </w:r>
    </w:p>
    <w:p w14:paraId="59AE6423" w14:textId="76C3CB32" w:rsidR="0029187C" w:rsidRPr="00E172D0" w:rsidRDefault="00D113FA" w:rsidP="00D113FA">
      <w:pPr>
        <w:pStyle w:val="Akapitzlist"/>
        <w:numPr>
          <w:ilvl w:val="0"/>
          <w:numId w:val="15"/>
        </w:numPr>
        <w:tabs>
          <w:tab w:val="clear" w:pos="720"/>
        </w:tabs>
        <w:spacing w:line="360" w:lineRule="auto"/>
        <w:ind w:left="378"/>
        <w:jc w:val="both"/>
        <w:rPr>
          <w:sz w:val="22"/>
          <w:szCs w:val="22"/>
        </w:rPr>
      </w:pPr>
      <w:r w:rsidRPr="00E172D0">
        <w:rPr>
          <w:sz w:val="22"/>
          <w:szCs w:val="22"/>
        </w:rPr>
        <w:t xml:space="preserve">Wszelkie zmiany niniejszej Umowy wymagają pod rygorem nieważności zachowania formy tożsamej, co forma zawarcia niniejszej Umowy. </w:t>
      </w:r>
    </w:p>
    <w:p w14:paraId="673047CE" w14:textId="3E4799A6" w:rsidR="0029187C" w:rsidRPr="00874E5D" w:rsidRDefault="0029187C" w:rsidP="00CA6743">
      <w:pPr>
        <w:pStyle w:val="Akapitzlist"/>
        <w:numPr>
          <w:ilvl w:val="0"/>
          <w:numId w:val="15"/>
        </w:numPr>
        <w:tabs>
          <w:tab w:val="clear" w:pos="720"/>
        </w:tabs>
        <w:spacing w:line="360" w:lineRule="auto"/>
        <w:ind w:left="378"/>
        <w:jc w:val="both"/>
        <w:rPr>
          <w:sz w:val="22"/>
          <w:szCs w:val="22"/>
        </w:rPr>
      </w:pPr>
      <w:r w:rsidRPr="00874E5D">
        <w:rPr>
          <w:sz w:val="22"/>
          <w:szCs w:val="22"/>
        </w:rPr>
        <w:t>Spory mogące wynikać przy wykonaniu postanowień umowy, strony poddadzą rozstrzygnięciu sądom powszechnym</w:t>
      </w:r>
      <w:r w:rsidR="006A6048" w:rsidRPr="00874E5D">
        <w:rPr>
          <w:sz w:val="22"/>
          <w:szCs w:val="22"/>
        </w:rPr>
        <w:t xml:space="preserve"> właściwym miejscowo</w:t>
      </w:r>
      <w:r w:rsidRPr="00874E5D">
        <w:rPr>
          <w:sz w:val="22"/>
          <w:szCs w:val="22"/>
        </w:rPr>
        <w:t xml:space="preserve"> dla </w:t>
      </w:r>
      <w:r w:rsidR="0037035F" w:rsidRPr="00874E5D">
        <w:rPr>
          <w:sz w:val="22"/>
          <w:szCs w:val="22"/>
        </w:rPr>
        <w:t xml:space="preserve">siedziby </w:t>
      </w:r>
      <w:r w:rsidRPr="00874E5D">
        <w:rPr>
          <w:sz w:val="22"/>
          <w:szCs w:val="22"/>
        </w:rPr>
        <w:t>Zamawiającego.</w:t>
      </w:r>
    </w:p>
    <w:p w14:paraId="2A8A9721" w14:textId="3850E319" w:rsidR="00D113FA" w:rsidRPr="00874E5D" w:rsidRDefault="00D113FA" w:rsidP="00D113FA">
      <w:pPr>
        <w:pStyle w:val="Akapitzlist"/>
        <w:numPr>
          <w:ilvl w:val="0"/>
          <w:numId w:val="15"/>
        </w:numPr>
        <w:tabs>
          <w:tab w:val="clear" w:pos="720"/>
        </w:tabs>
        <w:spacing w:line="360" w:lineRule="auto"/>
        <w:ind w:left="378"/>
        <w:jc w:val="both"/>
        <w:rPr>
          <w:sz w:val="22"/>
          <w:szCs w:val="22"/>
        </w:rPr>
      </w:pPr>
      <w:r w:rsidRPr="00874E5D">
        <w:rPr>
          <w:sz w:val="22"/>
          <w:szCs w:val="22"/>
        </w:rPr>
        <w:t>Integralną częścią umowy są:</w:t>
      </w:r>
    </w:p>
    <w:p w14:paraId="5FC970BB" w14:textId="7A2516C8" w:rsidR="00D113FA" w:rsidRPr="00874E5D" w:rsidRDefault="00190CF3" w:rsidP="00D113FA">
      <w:pPr>
        <w:pStyle w:val="Akapitzlist"/>
        <w:numPr>
          <w:ilvl w:val="2"/>
          <w:numId w:val="18"/>
        </w:numPr>
        <w:spacing w:line="360" w:lineRule="auto"/>
        <w:ind w:left="851" w:hanging="425"/>
        <w:jc w:val="both"/>
        <w:rPr>
          <w:sz w:val="22"/>
          <w:szCs w:val="22"/>
        </w:rPr>
      </w:pPr>
      <w:r>
        <w:rPr>
          <w:sz w:val="22"/>
          <w:szCs w:val="22"/>
        </w:rPr>
        <w:t xml:space="preserve">Formularz </w:t>
      </w:r>
      <w:r w:rsidRPr="0057105C">
        <w:rPr>
          <w:sz w:val="22"/>
          <w:szCs w:val="22"/>
        </w:rPr>
        <w:t>asortymentowo-cenowy,</w:t>
      </w:r>
      <w:r w:rsidRPr="00874E5D">
        <w:rPr>
          <w:sz w:val="22"/>
          <w:szCs w:val="22"/>
        </w:rPr>
        <w:t xml:space="preserve"> </w:t>
      </w:r>
      <w:r w:rsidR="00D113FA" w:rsidRPr="00874E5D">
        <w:rPr>
          <w:sz w:val="22"/>
          <w:szCs w:val="22"/>
        </w:rPr>
        <w:t xml:space="preserve">Opis Przedmiotu </w:t>
      </w:r>
      <w:r>
        <w:rPr>
          <w:sz w:val="22"/>
          <w:szCs w:val="22"/>
        </w:rPr>
        <w:t>Zamówienia</w:t>
      </w:r>
      <w:r w:rsidRPr="00874E5D">
        <w:rPr>
          <w:sz w:val="22"/>
          <w:szCs w:val="22"/>
        </w:rPr>
        <w:t xml:space="preserve"> </w:t>
      </w:r>
      <w:r w:rsidR="00D113FA" w:rsidRPr="00874E5D">
        <w:rPr>
          <w:sz w:val="22"/>
          <w:szCs w:val="22"/>
        </w:rPr>
        <w:t>– załącznik nr 1 do</w:t>
      </w:r>
      <w:r>
        <w:rPr>
          <w:sz w:val="22"/>
          <w:szCs w:val="22"/>
        </w:rPr>
        <w:t> </w:t>
      </w:r>
      <w:r w:rsidR="00D113FA" w:rsidRPr="00874E5D">
        <w:rPr>
          <w:sz w:val="22"/>
          <w:szCs w:val="22"/>
        </w:rPr>
        <w:t xml:space="preserve">Umowy, </w:t>
      </w:r>
    </w:p>
    <w:p w14:paraId="2822AE30" w14:textId="5173B715" w:rsidR="00D113FA" w:rsidRPr="00E172D0" w:rsidRDefault="00D113FA" w:rsidP="00E172D0">
      <w:pPr>
        <w:pStyle w:val="Akapitzlist"/>
        <w:numPr>
          <w:ilvl w:val="2"/>
          <w:numId w:val="18"/>
        </w:numPr>
        <w:spacing w:line="360" w:lineRule="auto"/>
        <w:ind w:left="851" w:hanging="425"/>
        <w:jc w:val="both"/>
        <w:rPr>
          <w:sz w:val="22"/>
          <w:szCs w:val="22"/>
        </w:rPr>
      </w:pPr>
      <w:r w:rsidRPr="00874E5D">
        <w:rPr>
          <w:sz w:val="22"/>
          <w:szCs w:val="22"/>
        </w:rPr>
        <w:t>Oferta Wykonawcy – załącznik nr 2 do Umowy.</w:t>
      </w:r>
    </w:p>
    <w:p w14:paraId="3A3D6D6D" w14:textId="4B532BC9" w:rsidR="00FF4651" w:rsidRPr="00E172D0" w:rsidRDefault="00FF4651" w:rsidP="00E172D0">
      <w:pPr>
        <w:pStyle w:val="Akapitzlist"/>
        <w:numPr>
          <w:ilvl w:val="0"/>
          <w:numId w:val="15"/>
        </w:numPr>
        <w:tabs>
          <w:tab w:val="clear" w:pos="720"/>
        </w:tabs>
        <w:spacing w:line="360" w:lineRule="auto"/>
        <w:ind w:left="378"/>
        <w:jc w:val="both"/>
        <w:rPr>
          <w:sz w:val="22"/>
          <w:szCs w:val="22"/>
        </w:rPr>
      </w:pPr>
      <w:r w:rsidRPr="00E172D0">
        <w:rPr>
          <w:sz w:val="22"/>
          <w:szCs w:val="22"/>
        </w:rPr>
        <w:t>Strony przyjmują, że umowa została zawarta w dniu złożenia na niej podpisu przez ostatnią ze Stron.</w:t>
      </w:r>
    </w:p>
    <w:p w14:paraId="43FC60A7" w14:textId="6F64177E" w:rsidR="009F1B54" w:rsidRPr="00E172D0" w:rsidRDefault="009F1B54" w:rsidP="00FF4651">
      <w:pPr>
        <w:pStyle w:val="Akapitzlist"/>
        <w:numPr>
          <w:ilvl w:val="0"/>
          <w:numId w:val="15"/>
        </w:numPr>
        <w:tabs>
          <w:tab w:val="clear" w:pos="720"/>
        </w:tabs>
        <w:spacing w:line="360" w:lineRule="auto"/>
        <w:ind w:left="378"/>
        <w:jc w:val="both"/>
        <w:rPr>
          <w:sz w:val="22"/>
          <w:szCs w:val="22"/>
        </w:rPr>
      </w:pPr>
      <w:r w:rsidRPr="00E172D0">
        <w:rPr>
          <w:sz w:val="22"/>
          <w:szCs w:val="22"/>
        </w:rPr>
        <w:t xml:space="preserve">Umowę sporządzono w </w:t>
      </w:r>
      <w:r w:rsidR="002B5C2A">
        <w:rPr>
          <w:sz w:val="22"/>
          <w:szCs w:val="22"/>
        </w:rPr>
        <w:t>trzech</w:t>
      </w:r>
      <w:r w:rsidR="002B5C2A" w:rsidRPr="00E172D0">
        <w:rPr>
          <w:sz w:val="22"/>
          <w:szCs w:val="22"/>
        </w:rPr>
        <w:t xml:space="preserve"> </w:t>
      </w:r>
      <w:r w:rsidRPr="00E172D0">
        <w:rPr>
          <w:sz w:val="22"/>
          <w:szCs w:val="22"/>
        </w:rPr>
        <w:t>jednobrzmiących egzemplarzac</w:t>
      </w:r>
      <w:r w:rsidR="006A6048" w:rsidRPr="00E172D0">
        <w:rPr>
          <w:sz w:val="22"/>
          <w:szCs w:val="22"/>
        </w:rPr>
        <w:t xml:space="preserve">h, z których </w:t>
      </w:r>
      <w:r w:rsidR="002B5C2A">
        <w:rPr>
          <w:sz w:val="22"/>
          <w:szCs w:val="22"/>
        </w:rPr>
        <w:t>jeden</w:t>
      </w:r>
      <w:r w:rsidR="002B5C2A" w:rsidRPr="00E172D0">
        <w:rPr>
          <w:sz w:val="22"/>
          <w:szCs w:val="22"/>
        </w:rPr>
        <w:t xml:space="preserve"> </w:t>
      </w:r>
      <w:r w:rsidR="006A6048" w:rsidRPr="00E172D0">
        <w:rPr>
          <w:sz w:val="22"/>
          <w:szCs w:val="22"/>
        </w:rPr>
        <w:t>otrzymuje Wykonawca, a</w:t>
      </w:r>
      <w:r w:rsidR="008769F2">
        <w:rPr>
          <w:sz w:val="22"/>
          <w:szCs w:val="22"/>
        </w:rPr>
        <w:t> </w:t>
      </w:r>
      <w:r w:rsidR="002B5C2A">
        <w:rPr>
          <w:sz w:val="22"/>
          <w:szCs w:val="22"/>
        </w:rPr>
        <w:t>dwa </w:t>
      </w:r>
      <w:r w:rsidR="006A6048" w:rsidRPr="009B1CBD">
        <w:rPr>
          <w:sz w:val="22"/>
          <w:szCs w:val="22"/>
        </w:rPr>
        <w:t>pozostałe Zamawiający</w:t>
      </w:r>
      <w:r w:rsidR="002B5C2A">
        <w:rPr>
          <w:sz w:val="22"/>
          <w:szCs w:val="22"/>
        </w:rPr>
        <w:t xml:space="preserve"> </w:t>
      </w:r>
      <w:r w:rsidR="00D113FA" w:rsidRPr="00E172D0">
        <w:rPr>
          <w:sz w:val="22"/>
          <w:szCs w:val="22"/>
        </w:rPr>
        <w:t>*</w:t>
      </w:r>
      <w:r w:rsidR="006A6048" w:rsidRPr="00E172D0">
        <w:rPr>
          <w:sz w:val="22"/>
          <w:szCs w:val="22"/>
        </w:rPr>
        <w:t>.</w:t>
      </w:r>
    </w:p>
    <w:p w14:paraId="2A2A82E7" w14:textId="5E6B5CD4" w:rsidR="00D113FA" w:rsidRDefault="00D113FA" w:rsidP="00E172D0">
      <w:pPr>
        <w:spacing w:line="360" w:lineRule="auto"/>
        <w:jc w:val="both"/>
        <w:rPr>
          <w:bCs/>
          <w:i/>
          <w:iCs/>
          <w:sz w:val="16"/>
          <w:szCs w:val="16"/>
        </w:rPr>
      </w:pPr>
      <w:r w:rsidRPr="00B2077E">
        <w:rPr>
          <w:sz w:val="16"/>
          <w:szCs w:val="16"/>
        </w:rPr>
        <w:t>*</w:t>
      </w:r>
      <w:r w:rsidRPr="00B2077E">
        <w:rPr>
          <w:bCs/>
          <w:i/>
          <w:iCs/>
          <w:sz w:val="16"/>
          <w:szCs w:val="16"/>
        </w:rPr>
        <w:t>nie dotyczy umowy w zawartej formie elektronicznej</w:t>
      </w:r>
    </w:p>
    <w:p w14:paraId="513482F2" w14:textId="55DDE71C" w:rsidR="000E4E78" w:rsidRPr="00E172D0" w:rsidRDefault="000E4E78" w:rsidP="00CA6743">
      <w:pPr>
        <w:spacing w:line="360" w:lineRule="auto"/>
        <w:rPr>
          <w:b/>
          <w:bCs/>
          <w:sz w:val="22"/>
          <w:szCs w:val="22"/>
        </w:rPr>
      </w:pPr>
      <w:r w:rsidRPr="00E172D0">
        <w:rPr>
          <w:b/>
          <w:bCs/>
          <w:sz w:val="22"/>
          <w:szCs w:val="22"/>
        </w:rPr>
        <w:t>Z A M A W I A J Ą C Y</w:t>
      </w:r>
      <w:r w:rsidRPr="00E172D0">
        <w:rPr>
          <w:b/>
          <w:bCs/>
          <w:sz w:val="22"/>
          <w:szCs w:val="22"/>
        </w:rPr>
        <w:tab/>
      </w:r>
      <w:r w:rsidRPr="00E172D0">
        <w:rPr>
          <w:b/>
          <w:bCs/>
          <w:sz w:val="22"/>
          <w:szCs w:val="22"/>
        </w:rPr>
        <w:tab/>
      </w:r>
      <w:r w:rsidRPr="00E172D0">
        <w:rPr>
          <w:b/>
          <w:bCs/>
          <w:sz w:val="22"/>
          <w:szCs w:val="22"/>
        </w:rPr>
        <w:tab/>
      </w:r>
      <w:r w:rsidRPr="00E172D0">
        <w:rPr>
          <w:b/>
          <w:bCs/>
          <w:sz w:val="22"/>
          <w:szCs w:val="22"/>
        </w:rPr>
        <w:tab/>
      </w:r>
      <w:r w:rsidRPr="00E172D0">
        <w:rPr>
          <w:b/>
          <w:bCs/>
          <w:sz w:val="22"/>
          <w:szCs w:val="22"/>
        </w:rPr>
        <w:tab/>
        <w:t>W Y K O N A W C A</w:t>
      </w:r>
    </w:p>
    <w:p w14:paraId="64D69A1F" w14:textId="77777777" w:rsidR="00412592" w:rsidRPr="00874E5D" w:rsidRDefault="00412592" w:rsidP="00E11F75">
      <w:pPr>
        <w:spacing w:line="360" w:lineRule="auto"/>
        <w:jc w:val="both"/>
        <w:rPr>
          <w:sz w:val="22"/>
          <w:szCs w:val="22"/>
        </w:rPr>
      </w:pPr>
    </w:p>
    <w:p w14:paraId="4DF58A60" w14:textId="4322108C" w:rsidR="006573DD" w:rsidRPr="00E11F75" w:rsidRDefault="008769F2" w:rsidP="008769F2">
      <w:pPr>
        <w:spacing w:line="360" w:lineRule="auto"/>
        <w:jc w:val="both"/>
        <w:rPr>
          <w:sz w:val="16"/>
          <w:szCs w:val="16"/>
        </w:rPr>
      </w:pPr>
      <w:r w:rsidRPr="00E11F75">
        <w:rPr>
          <w:sz w:val="16"/>
          <w:szCs w:val="16"/>
        </w:rPr>
        <w:t xml:space="preserve">     </w:t>
      </w:r>
      <w:r w:rsidR="00E11F75">
        <w:rPr>
          <w:sz w:val="16"/>
          <w:szCs w:val="16"/>
        </w:rPr>
        <w:t xml:space="preserve">            </w:t>
      </w:r>
      <w:r w:rsidR="006573DD" w:rsidRPr="00E11F75">
        <w:rPr>
          <w:sz w:val="16"/>
          <w:szCs w:val="16"/>
        </w:rPr>
        <w:t>Podpis ……………………</w:t>
      </w:r>
      <w:r w:rsidRPr="00E11F75">
        <w:rPr>
          <w:sz w:val="16"/>
          <w:szCs w:val="16"/>
        </w:rPr>
        <w:t>…</w:t>
      </w:r>
      <w:r w:rsidR="00E11F75">
        <w:rPr>
          <w:sz w:val="16"/>
          <w:szCs w:val="16"/>
        </w:rPr>
        <w:t>……</w:t>
      </w:r>
      <w:r w:rsidR="006573DD" w:rsidRPr="00E11F75">
        <w:rPr>
          <w:sz w:val="16"/>
          <w:szCs w:val="16"/>
        </w:rPr>
        <w:tab/>
      </w:r>
      <w:r w:rsidR="006573DD" w:rsidRPr="00E11F75">
        <w:rPr>
          <w:sz w:val="16"/>
          <w:szCs w:val="16"/>
        </w:rPr>
        <w:tab/>
      </w:r>
      <w:r w:rsidR="006573DD" w:rsidRPr="00E11F75">
        <w:rPr>
          <w:sz w:val="16"/>
          <w:szCs w:val="16"/>
        </w:rPr>
        <w:tab/>
      </w:r>
      <w:r w:rsidR="006573DD" w:rsidRPr="00E11F75">
        <w:rPr>
          <w:sz w:val="16"/>
          <w:szCs w:val="16"/>
        </w:rPr>
        <w:tab/>
      </w:r>
      <w:r w:rsidRPr="00E11F75">
        <w:rPr>
          <w:sz w:val="16"/>
          <w:szCs w:val="16"/>
        </w:rPr>
        <w:t xml:space="preserve">       </w:t>
      </w:r>
      <w:r w:rsidR="00E11F75">
        <w:rPr>
          <w:sz w:val="16"/>
          <w:szCs w:val="16"/>
        </w:rPr>
        <w:t xml:space="preserve">           </w:t>
      </w:r>
      <w:r w:rsidR="006573DD" w:rsidRPr="00E11F75">
        <w:rPr>
          <w:sz w:val="16"/>
          <w:szCs w:val="16"/>
        </w:rPr>
        <w:t>Podpis ……………………</w:t>
      </w:r>
      <w:r w:rsidRPr="00E11F75">
        <w:rPr>
          <w:sz w:val="16"/>
          <w:szCs w:val="16"/>
        </w:rPr>
        <w:t>….</w:t>
      </w:r>
    </w:p>
    <w:p w14:paraId="4A891887" w14:textId="4EAEF4A9" w:rsidR="000E4E78" w:rsidRPr="00874E5D" w:rsidRDefault="00E11F75" w:rsidP="00E11F75">
      <w:pPr>
        <w:spacing w:line="360" w:lineRule="auto"/>
        <w:jc w:val="both"/>
        <w:rPr>
          <w:sz w:val="22"/>
          <w:szCs w:val="22"/>
        </w:rPr>
      </w:pPr>
      <w:r>
        <w:rPr>
          <w:sz w:val="16"/>
          <w:szCs w:val="16"/>
        </w:rPr>
        <w:t xml:space="preserve">                 </w:t>
      </w:r>
      <w:r w:rsidR="006573DD" w:rsidRPr="00E11F75">
        <w:rPr>
          <w:sz w:val="16"/>
          <w:szCs w:val="16"/>
        </w:rPr>
        <w:t>(data …………………………</w:t>
      </w:r>
      <w:r>
        <w:rPr>
          <w:sz w:val="16"/>
          <w:szCs w:val="16"/>
        </w:rPr>
        <w:t>…..</w:t>
      </w:r>
      <w:r w:rsidR="006573DD" w:rsidRPr="00E11F75">
        <w:rPr>
          <w:sz w:val="16"/>
          <w:szCs w:val="16"/>
        </w:rPr>
        <w:t>)</w:t>
      </w:r>
      <w:r w:rsidR="006573DD" w:rsidRPr="00E11F75">
        <w:rPr>
          <w:sz w:val="16"/>
          <w:szCs w:val="16"/>
        </w:rPr>
        <w:tab/>
      </w:r>
      <w:r w:rsidR="006573DD" w:rsidRPr="00E11F75">
        <w:rPr>
          <w:sz w:val="16"/>
          <w:szCs w:val="16"/>
        </w:rPr>
        <w:tab/>
      </w:r>
      <w:r w:rsidR="006573DD" w:rsidRPr="00E11F75">
        <w:rPr>
          <w:sz w:val="16"/>
          <w:szCs w:val="16"/>
        </w:rPr>
        <w:tab/>
      </w:r>
      <w:r w:rsidR="006573DD" w:rsidRPr="00E11F75">
        <w:rPr>
          <w:sz w:val="16"/>
          <w:szCs w:val="16"/>
        </w:rPr>
        <w:tab/>
      </w:r>
      <w:r w:rsidR="006573DD" w:rsidRPr="00E11F75">
        <w:rPr>
          <w:sz w:val="16"/>
          <w:szCs w:val="16"/>
        </w:rPr>
        <w:tab/>
        <w:t>(data …………………………)</w:t>
      </w:r>
    </w:p>
    <w:p w14:paraId="087EC432" w14:textId="77777777" w:rsidR="008559A0" w:rsidRPr="00874E5D" w:rsidRDefault="008559A0" w:rsidP="00CA6743">
      <w:pPr>
        <w:spacing w:line="360" w:lineRule="auto"/>
        <w:rPr>
          <w:sz w:val="22"/>
          <w:szCs w:val="22"/>
        </w:rPr>
      </w:pPr>
    </w:p>
    <w:sectPr w:rsidR="008559A0" w:rsidRPr="00874E5D" w:rsidSect="00E05453">
      <w:headerReference w:type="default" r:id="rId11"/>
      <w:footerReference w:type="default" r:id="rId12"/>
      <w:pgSz w:w="11906" w:h="16838"/>
      <w:pgMar w:top="125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DD50" w14:textId="77777777" w:rsidR="00186BD4" w:rsidRDefault="00186BD4" w:rsidP="00620903">
      <w:r>
        <w:separator/>
      </w:r>
    </w:p>
  </w:endnote>
  <w:endnote w:type="continuationSeparator" w:id="0">
    <w:p w14:paraId="46A1B1C5" w14:textId="77777777" w:rsidR="00186BD4" w:rsidRDefault="00186BD4" w:rsidP="0062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418381"/>
      <w:docPartObj>
        <w:docPartGallery w:val="Page Numbers (Bottom of Page)"/>
        <w:docPartUnique/>
      </w:docPartObj>
    </w:sdtPr>
    <w:sdtEndPr/>
    <w:sdtContent>
      <w:sdt>
        <w:sdtPr>
          <w:id w:val="-1769616900"/>
          <w:docPartObj>
            <w:docPartGallery w:val="Page Numbers (Top of Page)"/>
            <w:docPartUnique/>
          </w:docPartObj>
        </w:sdtPr>
        <w:sdtEndPr/>
        <w:sdtContent>
          <w:p w14:paraId="37E8B670" w14:textId="1EE3EE96" w:rsidR="00E05453" w:rsidRPr="001A4DA9" w:rsidRDefault="00E05453" w:rsidP="00E05453">
            <w:pPr>
              <w:pStyle w:val="Stopka"/>
              <w:jc w:val="right"/>
            </w:pPr>
            <w:r w:rsidRPr="001A4DA9">
              <w:rPr>
                <w:sz w:val="16"/>
              </w:rPr>
              <w:t xml:space="preserve">Strona </w:t>
            </w:r>
            <w:r w:rsidRPr="001A4DA9">
              <w:rPr>
                <w:b/>
                <w:bCs/>
                <w:sz w:val="16"/>
              </w:rPr>
              <w:fldChar w:fldCharType="begin"/>
            </w:r>
            <w:r w:rsidRPr="001A4DA9">
              <w:rPr>
                <w:b/>
                <w:bCs/>
                <w:sz w:val="16"/>
              </w:rPr>
              <w:instrText>PAGE</w:instrText>
            </w:r>
            <w:r w:rsidRPr="001A4DA9">
              <w:rPr>
                <w:b/>
                <w:bCs/>
                <w:sz w:val="16"/>
              </w:rPr>
              <w:fldChar w:fldCharType="separate"/>
            </w:r>
            <w:r w:rsidR="00C54E0D" w:rsidRPr="001A4DA9">
              <w:rPr>
                <w:b/>
                <w:bCs/>
                <w:noProof/>
                <w:sz w:val="16"/>
              </w:rPr>
              <w:t>13</w:t>
            </w:r>
            <w:r w:rsidRPr="001A4DA9">
              <w:rPr>
                <w:b/>
                <w:bCs/>
                <w:sz w:val="16"/>
              </w:rPr>
              <w:fldChar w:fldCharType="end"/>
            </w:r>
            <w:r w:rsidRPr="001A4DA9">
              <w:rPr>
                <w:sz w:val="16"/>
              </w:rPr>
              <w:t xml:space="preserve"> z </w:t>
            </w:r>
            <w:r w:rsidRPr="001A4DA9">
              <w:rPr>
                <w:b/>
                <w:bCs/>
                <w:sz w:val="16"/>
              </w:rPr>
              <w:fldChar w:fldCharType="begin"/>
            </w:r>
            <w:r w:rsidRPr="001A4DA9">
              <w:rPr>
                <w:b/>
                <w:bCs/>
                <w:sz w:val="16"/>
              </w:rPr>
              <w:instrText>NUMPAGES</w:instrText>
            </w:r>
            <w:r w:rsidRPr="001A4DA9">
              <w:rPr>
                <w:b/>
                <w:bCs/>
                <w:sz w:val="16"/>
              </w:rPr>
              <w:fldChar w:fldCharType="separate"/>
            </w:r>
            <w:r w:rsidR="00C54E0D" w:rsidRPr="001A4DA9">
              <w:rPr>
                <w:b/>
                <w:bCs/>
                <w:noProof/>
                <w:sz w:val="16"/>
              </w:rPr>
              <w:t>13</w:t>
            </w:r>
            <w:r w:rsidRPr="001A4DA9">
              <w:rPr>
                <w:b/>
                <w:bCs/>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3213" w14:textId="77777777" w:rsidR="00186BD4" w:rsidRDefault="00186BD4" w:rsidP="00620903">
      <w:r>
        <w:separator/>
      </w:r>
    </w:p>
  </w:footnote>
  <w:footnote w:type="continuationSeparator" w:id="0">
    <w:p w14:paraId="6F469313" w14:textId="77777777" w:rsidR="00186BD4" w:rsidRDefault="00186BD4" w:rsidP="00620903">
      <w:r>
        <w:continuationSeparator/>
      </w:r>
    </w:p>
  </w:footnote>
  <w:footnote w:id="1">
    <w:p w14:paraId="7B6F01AE" w14:textId="77777777" w:rsidR="00620903" w:rsidRPr="00E172D0" w:rsidRDefault="00620903" w:rsidP="009E5F01">
      <w:pPr>
        <w:pStyle w:val="Tekstprzypisudolnego"/>
        <w:jc w:val="left"/>
        <w:rPr>
          <w:sz w:val="18"/>
          <w:szCs w:val="18"/>
        </w:rPr>
      </w:pPr>
      <w:r w:rsidRPr="00E172D0">
        <w:rPr>
          <w:rStyle w:val="Odwoanieprzypisudolnego"/>
          <w:sz w:val="18"/>
          <w:szCs w:val="18"/>
        </w:rPr>
        <w:footnoteRef/>
      </w:r>
      <w:r w:rsidRPr="00E172D0">
        <w:rPr>
          <w:sz w:val="18"/>
          <w:szCs w:val="18"/>
        </w:rPr>
        <w:t xml:space="preserve"> Skreślić jeżeli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213C" w14:textId="7AD292BF" w:rsidR="00022DB4" w:rsidRDefault="00022DB4" w:rsidP="00CA6743">
    <w:pPr>
      <w:pStyle w:val="Nagwek"/>
      <w:jc w:val="right"/>
      <w:rPr>
        <w:rFonts w:ascii="Verdana" w:hAnsi="Verdana"/>
        <w:sz w:val="20"/>
      </w:rPr>
    </w:pPr>
    <w:r>
      <w:rPr>
        <w:noProof/>
      </w:rPr>
      <w:drawing>
        <wp:inline distT="0" distB="0" distL="0" distR="0" wp14:anchorId="7B54A0E5" wp14:editId="78AD669A">
          <wp:extent cx="5572227" cy="737680"/>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M- logo.png"/>
                  <pic:cNvPicPr/>
                </pic:nvPicPr>
                <pic:blipFill>
                  <a:blip r:embed="rId1">
                    <a:extLst>
                      <a:ext uri="{28A0092B-C50C-407E-A947-70E740481C1C}">
                        <a14:useLocalDpi xmlns:a14="http://schemas.microsoft.com/office/drawing/2010/main" val="0"/>
                      </a:ext>
                    </a:extLst>
                  </a:blip>
                  <a:stretch>
                    <a:fillRect/>
                  </a:stretch>
                </pic:blipFill>
                <pic:spPr>
                  <a:xfrm>
                    <a:off x="0" y="0"/>
                    <a:ext cx="5572227" cy="737680"/>
                  </a:xfrm>
                  <a:prstGeom prst="rect">
                    <a:avLst/>
                  </a:prstGeom>
                </pic:spPr>
              </pic:pic>
            </a:graphicData>
          </a:graphic>
        </wp:inline>
      </w:drawing>
    </w:r>
  </w:p>
  <w:p w14:paraId="013E1AD2" w14:textId="77777777" w:rsidR="00022DB4" w:rsidRDefault="00022DB4" w:rsidP="00CA6743">
    <w:pPr>
      <w:pStyle w:val="Nagwek"/>
      <w:jc w:val="right"/>
      <w:rPr>
        <w:rFonts w:ascii="Verdana" w:hAnsi="Verdana"/>
        <w:sz w:val="20"/>
      </w:rPr>
    </w:pPr>
  </w:p>
  <w:p w14:paraId="76AFC102" w14:textId="77777777" w:rsidR="00022DB4" w:rsidRDefault="00022DB4" w:rsidP="00CA6743">
    <w:pPr>
      <w:pStyle w:val="Nagwek"/>
      <w:jc w:val="right"/>
      <w:rPr>
        <w:rFonts w:ascii="Verdana" w:hAnsi="Verdana"/>
        <w:sz w:val="20"/>
      </w:rPr>
    </w:pPr>
  </w:p>
  <w:p w14:paraId="7E9E03B1" w14:textId="1CD96BFB" w:rsidR="00CA6743" w:rsidRPr="001808D5" w:rsidRDefault="00CA6743" w:rsidP="00CA6743">
    <w:pPr>
      <w:pStyle w:val="Nagwek"/>
      <w:jc w:val="right"/>
      <w:rPr>
        <w:sz w:val="20"/>
      </w:rPr>
    </w:pPr>
    <w:r w:rsidRPr="001808D5">
      <w:rPr>
        <w:sz w:val="20"/>
      </w:rPr>
      <w:t>Załącznik nr 4 do SWZ</w:t>
    </w:r>
  </w:p>
  <w:p w14:paraId="7F7909FA" w14:textId="47A67606" w:rsidR="00CA6743" w:rsidRPr="001808D5" w:rsidRDefault="00CA6743" w:rsidP="00CA6743">
    <w:pPr>
      <w:pStyle w:val="Nagwek"/>
      <w:jc w:val="right"/>
      <w:rPr>
        <w:sz w:val="20"/>
      </w:rPr>
    </w:pPr>
    <w:r w:rsidRPr="001D6E67">
      <w:rPr>
        <w:sz w:val="20"/>
      </w:rPr>
      <w:t>BZP.2710.</w:t>
    </w:r>
    <w:r w:rsidR="00C31536" w:rsidRPr="001D6E67">
      <w:rPr>
        <w:sz w:val="20"/>
      </w:rPr>
      <w:t>24</w:t>
    </w:r>
    <w:r w:rsidRPr="001D6E67">
      <w:rPr>
        <w:sz w:val="20"/>
      </w:rPr>
      <w:t>.2022.</w:t>
    </w:r>
    <w:r w:rsidR="00C31536" w:rsidRPr="001D6E67">
      <w:rPr>
        <w:sz w:val="20"/>
      </w:rPr>
      <w:t>AP</w:t>
    </w:r>
  </w:p>
  <w:p w14:paraId="5B756C5C" w14:textId="77777777" w:rsidR="00F92980" w:rsidRPr="00CA6743" w:rsidRDefault="00F92980" w:rsidP="00CA6743">
    <w:pPr>
      <w:pStyle w:val="Nagwek"/>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AD5"/>
    <w:multiLevelType w:val="hybridMultilevel"/>
    <w:tmpl w:val="7B42F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413EB"/>
    <w:multiLevelType w:val="hybridMultilevel"/>
    <w:tmpl w:val="7DDCFFCC"/>
    <w:lvl w:ilvl="0" w:tplc="8E26D2E6">
      <w:start w:val="1"/>
      <w:numFmt w:val="lowerLetter"/>
      <w:lvlText w:val="%1)"/>
      <w:lvlJc w:val="left"/>
      <w:pPr>
        <w:ind w:left="738" w:hanging="360"/>
      </w:pPr>
      <w:rPr>
        <w:rFonts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2" w15:restartNumberingAfterBreak="0">
    <w:nsid w:val="0B532938"/>
    <w:multiLevelType w:val="hybridMultilevel"/>
    <w:tmpl w:val="4E9E9AAA"/>
    <w:lvl w:ilvl="0" w:tplc="85127790">
      <w:start w:val="1"/>
      <w:numFmt w:val="decimal"/>
      <w:lvlText w:val="%1)"/>
      <w:lvlJc w:val="left"/>
      <w:pPr>
        <w:ind w:left="1119" w:hanging="360"/>
      </w:pPr>
      <w:rPr>
        <w:rFonts w:hint="default"/>
      </w:r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3" w15:restartNumberingAfterBreak="0">
    <w:nsid w:val="0CBA6A8E"/>
    <w:multiLevelType w:val="hybridMultilevel"/>
    <w:tmpl w:val="2AAEC388"/>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51984"/>
    <w:multiLevelType w:val="hybridMultilevel"/>
    <w:tmpl w:val="190A04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9C3702"/>
    <w:multiLevelType w:val="hybridMultilevel"/>
    <w:tmpl w:val="7EA89628"/>
    <w:lvl w:ilvl="0" w:tplc="F6BAFF02">
      <w:start w:val="1"/>
      <w:numFmt w:val="decimal"/>
      <w:lvlText w:val="%1."/>
      <w:lvlJc w:val="left"/>
      <w:pPr>
        <w:ind w:left="360" w:hanging="360"/>
      </w:pPr>
      <w:rPr>
        <w:rFonts w:ascii="Verdana" w:hAnsi="Verdana" w:hint="default"/>
        <w:b w:val="0"/>
        <w:color w:val="000000"/>
        <w:sz w:val="20"/>
        <w:szCs w:val="20"/>
      </w:rPr>
    </w:lvl>
    <w:lvl w:ilvl="1" w:tplc="DD606918">
      <w:start w:val="1"/>
      <w:numFmt w:val="decimal"/>
      <w:lvlText w:val="%2)"/>
      <w:lvlJc w:val="left"/>
      <w:pPr>
        <w:ind w:left="1080" w:hanging="360"/>
      </w:pPr>
      <w:rPr>
        <w:rFonts w:hint="default"/>
      </w:rPr>
    </w:lvl>
    <w:lvl w:ilvl="2" w:tplc="6052B00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8A5B3C"/>
    <w:multiLevelType w:val="hybridMultilevel"/>
    <w:tmpl w:val="C1266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DB2CD4"/>
    <w:multiLevelType w:val="hybridMultilevel"/>
    <w:tmpl w:val="04207FCE"/>
    <w:lvl w:ilvl="0" w:tplc="38265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4251A2"/>
    <w:multiLevelType w:val="hybridMultilevel"/>
    <w:tmpl w:val="0114A908"/>
    <w:lvl w:ilvl="0" w:tplc="A2762660">
      <w:start w:val="1"/>
      <w:numFmt w:val="bullet"/>
      <w:lvlText w:val="-"/>
      <w:lvlJc w:val="left"/>
      <w:pPr>
        <w:tabs>
          <w:tab w:val="num" w:pos="360"/>
        </w:tabs>
        <w:ind w:left="360" w:hanging="360"/>
      </w:pPr>
      <w:rPr>
        <w:rFonts w:ascii="Arial" w:hAnsi="Arial" w:cs="Times New Roman" w:hint="default"/>
      </w:rPr>
    </w:lvl>
    <w:lvl w:ilvl="1" w:tplc="04150003">
      <w:start w:val="1"/>
      <w:numFmt w:val="decimal"/>
      <w:lvlText w:val="%2."/>
      <w:lvlJc w:val="left"/>
      <w:pPr>
        <w:tabs>
          <w:tab w:val="num" w:pos="360"/>
        </w:tabs>
        <w:ind w:left="360" w:hanging="360"/>
      </w:pPr>
    </w:lvl>
    <w:lvl w:ilvl="2" w:tplc="04150005">
      <w:start w:val="1"/>
      <w:numFmt w:val="decimal"/>
      <w:lvlText w:val="%3."/>
      <w:lvlJc w:val="left"/>
      <w:pPr>
        <w:tabs>
          <w:tab w:val="num" w:pos="1080"/>
        </w:tabs>
        <w:ind w:left="1080" w:hanging="360"/>
      </w:pPr>
    </w:lvl>
    <w:lvl w:ilvl="3" w:tplc="04150001">
      <w:start w:val="1"/>
      <w:numFmt w:val="decimal"/>
      <w:lvlText w:val="%4."/>
      <w:lvlJc w:val="left"/>
      <w:pPr>
        <w:tabs>
          <w:tab w:val="num" w:pos="1800"/>
        </w:tabs>
        <w:ind w:left="1800" w:hanging="360"/>
      </w:pPr>
    </w:lvl>
    <w:lvl w:ilvl="4" w:tplc="04150003">
      <w:start w:val="1"/>
      <w:numFmt w:val="decimal"/>
      <w:lvlText w:val="%5."/>
      <w:lvlJc w:val="left"/>
      <w:pPr>
        <w:tabs>
          <w:tab w:val="num" w:pos="2520"/>
        </w:tabs>
        <w:ind w:left="2520" w:hanging="360"/>
      </w:pPr>
    </w:lvl>
    <w:lvl w:ilvl="5" w:tplc="04150005">
      <w:start w:val="1"/>
      <w:numFmt w:val="decimal"/>
      <w:lvlText w:val="%6."/>
      <w:lvlJc w:val="left"/>
      <w:pPr>
        <w:tabs>
          <w:tab w:val="num" w:pos="3240"/>
        </w:tabs>
        <w:ind w:left="3240" w:hanging="360"/>
      </w:pPr>
    </w:lvl>
    <w:lvl w:ilvl="6" w:tplc="04150001">
      <w:start w:val="1"/>
      <w:numFmt w:val="decimal"/>
      <w:lvlText w:val="%7."/>
      <w:lvlJc w:val="left"/>
      <w:pPr>
        <w:tabs>
          <w:tab w:val="num" w:pos="3960"/>
        </w:tabs>
        <w:ind w:left="3960" w:hanging="360"/>
      </w:pPr>
    </w:lvl>
    <w:lvl w:ilvl="7" w:tplc="04150003">
      <w:start w:val="1"/>
      <w:numFmt w:val="decimal"/>
      <w:lvlText w:val="%8."/>
      <w:lvlJc w:val="left"/>
      <w:pPr>
        <w:tabs>
          <w:tab w:val="num" w:pos="4680"/>
        </w:tabs>
        <w:ind w:left="4680" w:hanging="360"/>
      </w:pPr>
    </w:lvl>
    <w:lvl w:ilvl="8" w:tplc="04150005">
      <w:start w:val="1"/>
      <w:numFmt w:val="decimal"/>
      <w:lvlText w:val="%9."/>
      <w:lvlJc w:val="left"/>
      <w:pPr>
        <w:tabs>
          <w:tab w:val="num" w:pos="5400"/>
        </w:tabs>
        <w:ind w:left="5400" w:hanging="360"/>
      </w:pPr>
    </w:lvl>
  </w:abstractNum>
  <w:abstractNum w:abstractNumId="10" w15:restartNumberingAfterBreak="0">
    <w:nsid w:val="1E86436A"/>
    <w:multiLevelType w:val="hybridMultilevel"/>
    <w:tmpl w:val="E41ED746"/>
    <w:lvl w:ilvl="0" w:tplc="705AA4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A44DE"/>
    <w:multiLevelType w:val="hybridMultilevel"/>
    <w:tmpl w:val="9DA66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2535AD"/>
    <w:multiLevelType w:val="hybridMultilevel"/>
    <w:tmpl w:val="B57496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7326F9"/>
    <w:multiLevelType w:val="hybridMultilevel"/>
    <w:tmpl w:val="DA34C074"/>
    <w:lvl w:ilvl="0" w:tplc="B2F62EA2">
      <w:start w:val="1"/>
      <w:numFmt w:val="decimal"/>
      <w:lvlText w:val="%1."/>
      <w:lvlJc w:val="left"/>
      <w:pPr>
        <w:ind w:left="720" w:hanging="360"/>
      </w:pPr>
      <w:rPr>
        <w:rFonts w:ascii="Verdana" w:hAnsi="Verdana" w:hint="default"/>
        <w:sz w:val="20"/>
        <w:szCs w:val="20"/>
      </w:rPr>
    </w:lvl>
    <w:lvl w:ilvl="1" w:tplc="C5607802">
      <w:start w:val="1"/>
      <w:numFmt w:val="decimal"/>
      <w:lvlText w:val="%2)"/>
      <w:lvlJc w:val="left"/>
      <w:pPr>
        <w:ind w:left="1545" w:hanging="465"/>
      </w:pPr>
      <w:rPr>
        <w:rFonts w:hint="default"/>
      </w:rPr>
    </w:lvl>
    <w:lvl w:ilvl="2" w:tplc="1F20676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B548CF"/>
    <w:multiLevelType w:val="hybridMultilevel"/>
    <w:tmpl w:val="D332CA58"/>
    <w:lvl w:ilvl="0" w:tplc="6A8050D6">
      <w:start w:val="1"/>
      <w:numFmt w:val="decimal"/>
      <w:lvlText w:val="%1)"/>
      <w:lvlJc w:val="left"/>
      <w:pPr>
        <w:ind w:left="1080" w:hanging="360"/>
      </w:pPr>
      <w:rPr>
        <w:rFonts w:hint="default"/>
      </w:rPr>
    </w:lvl>
    <w:lvl w:ilvl="1" w:tplc="53961DE2">
      <w:start w:val="1"/>
      <w:numFmt w:val="decimal"/>
      <w:lvlText w:val="%2."/>
      <w:lvlJc w:val="left"/>
      <w:pPr>
        <w:ind w:left="1800" w:hanging="360"/>
      </w:pPr>
      <w:rPr>
        <w:rFonts w:hint="default"/>
        <w:b w:val="0"/>
      </w:rPr>
    </w:lvl>
    <w:lvl w:ilvl="2" w:tplc="40964CAE">
      <w:start w:val="1"/>
      <w:numFmt w:val="lowerLetter"/>
      <w:lvlText w:val="%3."/>
      <w:lvlJc w:val="left"/>
      <w:pPr>
        <w:ind w:left="2700" w:hanging="360"/>
      </w:pPr>
      <w:rPr>
        <w:rFonts w:eastAsia="Times New Roman"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8D1377"/>
    <w:multiLevelType w:val="hybridMultilevel"/>
    <w:tmpl w:val="D7DCC002"/>
    <w:lvl w:ilvl="0" w:tplc="0415000F">
      <w:start w:val="1"/>
      <w:numFmt w:val="decimal"/>
      <w:lvlText w:val="%1."/>
      <w:lvlJc w:val="left"/>
      <w:pPr>
        <w:ind w:left="360" w:hanging="360"/>
      </w:pPr>
      <w:rPr>
        <w:rFonts w:hint="default"/>
        <w:b w:val="0"/>
        <w:color w:val="000000"/>
        <w:sz w:val="20"/>
        <w:szCs w:val="20"/>
      </w:rPr>
    </w:lvl>
    <w:lvl w:ilvl="1" w:tplc="FFFFFFFF">
      <w:start w:val="1"/>
      <w:numFmt w:val="decimal"/>
      <w:lvlText w:val="%2)"/>
      <w:lvlJc w:val="left"/>
      <w:pPr>
        <w:ind w:left="1080" w:hanging="360"/>
      </w:pPr>
      <w:rPr>
        <w:rFonts w:hint="default"/>
      </w:rPr>
    </w:lvl>
    <w:lvl w:ilvl="2" w:tplc="FFFFFFFF">
      <w:start w:val="1"/>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EED74DC"/>
    <w:multiLevelType w:val="hybridMultilevel"/>
    <w:tmpl w:val="03C62820"/>
    <w:lvl w:ilvl="0" w:tplc="04150019">
      <w:start w:val="1"/>
      <w:numFmt w:val="lowerLetter"/>
      <w:lvlText w:val="%1."/>
      <w:lvlJc w:val="left"/>
      <w:pPr>
        <w:ind w:left="1084" w:hanging="360"/>
      </w:pPr>
    </w:lvl>
    <w:lvl w:ilvl="1" w:tplc="04150019" w:tentative="1">
      <w:start w:val="1"/>
      <w:numFmt w:val="lowerLetter"/>
      <w:lvlText w:val="%2."/>
      <w:lvlJc w:val="left"/>
      <w:pPr>
        <w:ind w:left="1804" w:hanging="360"/>
      </w:pPr>
    </w:lvl>
    <w:lvl w:ilvl="2" w:tplc="04150019">
      <w:start w:val="1"/>
      <w:numFmt w:val="lowerLetter"/>
      <w:lvlText w:val="%3."/>
      <w:lvlJc w:val="lef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17" w15:restartNumberingAfterBreak="0">
    <w:nsid w:val="31622A88"/>
    <w:multiLevelType w:val="hybridMultilevel"/>
    <w:tmpl w:val="A70A9D18"/>
    <w:lvl w:ilvl="0" w:tplc="38265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3D661F0"/>
    <w:multiLevelType w:val="hybridMultilevel"/>
    <w:tmpl w:val="7EA89628"/>
    <w:lvl w:ilvl="0" w:tplc="F6BAFF02">
      <w:start w:val="1"/>
      <w:numFmt w:val="decimal"/>
      <w:lvlText w:val="%1."/>
      <w:lvlJc w:val="left"/>
      <w:pPr>
        <w:ind w:left="360" w:hanging="360"/>
      </w:pPr>
      <w:rPr>
        <w:rFonts w:ascii="Verdana" w:hAnsi="Verdana" w:hint="default"/>
        <w:b w:val="0"/>
        <w:color w:val="000000"/>
        <w:sz w:val="20"/>
        <w:szCs w:val="20"/>
      </w:rPr>
    </w:lvl>
    <w:lvl w:ilvl="1" w:tplc="DD606918">
      <w:start w:val="1"/>
      <w:numFmt w:val="decimal"/>
      <w:lvlText w:val="%2)"/>
      <w:lvlJc w:val="left"/>
      <w:pPr>
        <w:ind w:left="1080" w:hanging="360"/>
      </w:pPr>
      <w:rPr>
        <w:rFonts w:hint="default"/>
      </w:rPr>
    </w:lvl>
    <w:lvl w:ilvl="2" w:tplc="6052B00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D71DCE"/>
    <w:multiLevelType w:val="hybridMultilevel"/>
    <w:tmpl w:val="1DC46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964A33"/>
    <w:multiLevelType w:val="multilevel"/>
    <w:tmpl w:val="EFFC2AD4"/>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440"/>
        </w:tabs>
        <w:ind w:left="1440" w:hanging="360"/>
      </w:pPr>
      <w:rPr>
        <w:rFonts w:ascii="Calibri" w:eastAsia="Times New Roman" w:hAnsi="Calibri" w:cs="Times New Roman" w:hint="default"/>
        <w:b w:val="0"/>
        <w:bCs/>
        <w:strike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771"/>
        </w:tabs>
        <w:ind w:left="2771" w:hanging="360"/>
      </w:pPr>
      <w:rPr>
        <w:rFonts w:cs="Times New Roman" w:hint="default"/>
        <w:b w:val="0"/>
        <w:strike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42050553"/>
    <w:multiLevelType w:val="hybridMultilevel"/>
    <w:tmpl w:val="74822964"/>
    <w:name w:val="WW8Num643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3F1E5C"/>
    <w:multiLevelType w:val="hybridMultilevel"/>
    <w:tmpl w:val="D7E88CF6"/>
    <w:lvl w:ilvl="0" w:tplc="38265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AB29B8"/>
    <w:multiLevelType w:val="hybridMultilevel"/>
    <w:tmpl w:val="A09AD7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9EC09858">
      <w:start w:val="1"/>
      <w:numFmt w:val="lowerLetter"/>
      <w:lvlText w:val="%3)"/>
      <w:lvlJc w:val="right"/>
      <w:pPr>
        <w:ind w:left="2880" w:hanging="180"/>
      </w:pPr>
      <w:rPr>
        <w:rFonts w:ascii="Verdana" w:eastAsia="Calibri" w:hAnsi="Verdana" w:cs="Calibri" w:hint="default"/>
        <w:sz w:val="20"/>
        <w:szCs w:val="2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8F94B42"/>
    <w:multiLevelType w:val="hybridMultilevel"/>
    <w:tmpl w:val="E306F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540759"/>
    <w:multiLevelType w:val="hybridMultilevel"/>
    <w:tmpl w:val="C0224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C9D6F1D"/>
    <w:multiLevelType w:val="hybridMultilevel"/>
    <w:tmpl w:val="E974A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BC2C4F"/>
    <w:multiLevelType w:val="hybridMultilevel"/>
    <w:tmpl w:val="2D489582"/>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465DF3"/>
    <w:multiLevelType w:val="hybridMultilevel"/>
    <w:tmpl w:val="B22E4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843140"/>
    <w:multiLevelType w:val="hybridMultilevel"/>
    <w:tmpl w:val="C0224CD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5BB31E43"/>
    <w:multiLevelType w:val="multilevel"/>
    <w:tmpl w:val="BBB21F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C4D4AA4"/>
    <w:multiLevelType w:val="multilevel"/>
    <w:tmpl w:val="CC08C5AC"/>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6713040D"/>
    <w:multiLevelType w:val="hybridMultilevel"/>
    <w:tmpl w:val="090C7E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AD94F98"/>
    <w:multiLevelType w:val="hybridMultilevel"/>
    <w:tmpl w:val="9596261A"/>
    <w:lvl w:ilvl="0" w:tplc="DDF6C922">
      <w:start w:val="1"/>
      <w:numFmt w:val="decimal"/>
      <w:lvlText w:val="1.%1 "/>
      <w:lvlJc w:val="left"/>
      <w:pPr>
        <w:ind w:left="786" w:hanging="360"/>
      </w:pPr>
      <w:rPr>
        <w:rFonts w:ascii="Verdana" w:eastAsia="Times New Roman" w:hAnsi="Verdana" w:cs="Times New Roman"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FA85C4F"/>
    <w:multiLevelType w:val="singleLevel"/>
    <w:tmpl w:val="0415000F"/>
    <w:lvl w:ilvl="0">
      <w:start w:val="1"/>
      <w:numFmt w:val="decimal"/>
      <w:lvlText w:val="%1."/>
      <w:lvlJc w:val="left"/>
      <w:pPr>
        <w:tabs>
          <w:tab w:val="num" w:pos="360"/>
        </w:tabs>
        <w:ind w:left="360" w:hanging="360"/>
      </w:pPr>
      <w:rPr>
        <w:rFonts w:hint="default"/>
      </w:rPr>
    </w:lvl>
  </w:abstractNum>
  <w:abstractNum w:abstractNumId="35" w15:restartNumberingAfterBreak="0">
    <w:nsid w:val="72DC2078"/>
    <w:multiLevelType w:val="hybridMultilevel"/>
    <w:tmpl w:val="4CDAB82C"/>
    <w:lvl w:ilvl="0" w:tplc="E36AF1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CE28B66">
      <w:start w:val="1"/>
      <w:numFmt w:val="decimal"/>
      <w:lvlText w:val="%3)"/>
      <w:lvlJc w:val="right"/>
      <w:pPr>
        <w:ind w:left="2160" w:hanging="180"/>
      </w:pPr>
      <w:rPr>
        <w:rFonts w:ascii="Verdana" w:eastAsia="Times New Roman" w:hAnsi="Verdana"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447C11"/>
    <w:multiLevelType w:val="hybridMultilevel"/>
    <w:tmpl w:val="ADD0B1FC"/>
    <w:lvl w:ilvl="0" w:tplc="B79C770E">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1F3A16"/>
    <w:multiLevelType w:val="hybridMultilevel"/>
    <w:tmpl w:val="30327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92053F"/>
    <w:multiLevelType w:val="hybridMultilevel"/>
    <w:tmpl w:val="70FC1720"/>
    <w:lvl w:ilvl="0" w:tplc="74CA0EA8">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B421DB"/>
    <w:multiLevelType w:val="hybridMultilevel"/>
    <w:tmpl w:val="FC481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CE03EC"/>
    <w:multiLevelType w:val="multilevel"/>
    <w:tmpl w:val="BBB21F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212157605">
    <w:abstractNumId w:val="9"/>
  </w:num>
  <w:num w:numId="2" w16cid:durableId="1017268846">
    <w:abstractNumId w:val="36"/>
  </w:num>
  <w:num w:numId="3" w16cid:durableId="833640458">
    <w:abstractNumId w:val="0"/>
  </w:num>
  <w:num w:numId="4" w16cid:durableId="828055472">
    <w:abstractNumId w:val="11"/>
  </w:num>
  <w:num w:numId="5" w16cid:durableId="1710913881">
    <w:abstractNumId w:val="26"/>
  </w:num>
  <w:num w:numId="6" w16cid:durableId="1314408012">
    <w:abstractNumId w:val="31"/>
  </w:num>
  <w:num w:numId="7" w16cid:durableId="747071610">
    <w:abstractNumId w:val="10"/>
  </w:num>
  <w:num w:numId="8" w16cid:durableId="639261865">
    <w:abstractNumId w:val="5"/>
  </w:num>
  <w:num w:numId="9" w16cid:durableId="37246145">
    <w:abstractNumId w:val="14"/>
  </w:num>
  <w:num w:numId="10" w16cid:durableId="7441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862363">
    <w:abstractNumId w:val="17"/>
  </w:num>
  <w:num w:numId="12" w16cid:durableId="1416980243">
    <w:abstractNumId w:val="38"/>
  </w:num>
  <w:num w:numId="13" w16cid:durableId="662005389">
    <w:abstractNumId w:val="25"/>
  </w:num>
  <w:num w:numId="14" w16cid:durableId="1969124046">
    <w:abstractNumId w:val="22"/>
  </w:num>
  <w:num w:numId="15" w16cid:durableId="1780878854">
    <w:abstractNumId w:val="8"/>
  </w:num>
  <w:num w:numId="16" w16cid:durableId="308242728">
    <w:abstractNumId w:val="35"/>
  </w:num>
  <w:num w:numId="17" w16cid:durableId="1125855841">
    <w:abstractNumId w:val="23"/>
  </w:num>
  <w:num w:numId="18" w16cid:durableId="1531601816">
    <w:abstractNumId w:val="6"/>
  </w:num>
  <w:num w:numId="19" w16cid:durableId="185294928">
    <w:abstractNumId w:val="18"/>
  </w:num>
  <w:num w:numId="20" w16cid:durableId="1438791410">
    <w:abstractNumId w:val="2"/>
  </w:num>
  <w:num w:numId="21" w16cid:durableId="1167283897">
    <w:abstractNumId w:val="33"/>
  </w:num>
  <w:num w:numId="22" w16cid:durableId="173542127">
    <w:abstractNumId w:val="34"/>
  </w:num>
  <w:num w:numId="23" w16cid:durableId="212932378">
    <w:abstractNumId w:val="3"/>
  </w:num>
  <w:num w:numId="24" w16cid:durableId="1833905755">
    <w:abstractNumId w:val="27"/>
  </w:num>
  <w:num w:numId="25" w16cid:durableId="238487400">
    <w:abstractNumId w:val="28"/>
  </w:num>
  <w:num w:numId="26" w16cid:durableId="58865587">
    <w:abstractNumId w:val="39"/>
  </w:num>
  <w:num w:numId="27" w16cid:durableId="608661314">
    <w:abstractNumId w:val="19"/>
  </w:num>
  <w:num w:numId="28" w16cid:durableId="2083404735">
    <w:abstractNumId w:val="37"/>
  </w:num>
  <w:num w:numId="29" w16cid:durableId="1034574218">
    <w:abstractNumId w:val="7"/>
  </w:num>
  <w:num w:numId="30" w16cid:durableId="1536114261">
    <w:abstractNumId w:val="24"/>
  </w:num>
  <w:num w:numId="31" w16cid:durableId="1577788306">
    <w:abstractNumId w:val="1"/>
  </w:num>
  <w:num w:numId="32" w16cid:durableId="832574981">
    <w:abstractNumId w:val="16"/>
  </w:num>
  <w:num w:numId="33" w16cid:durableId="622152990">
    <w:abstractNumId w:val="30"/>
  </w:num>
  <w:num w:numId="34" w16cid:durableId="323896633">
    <w:abstractNumId w:val="32"/>
  </w:num>
  <w:num w:numId="35" w16cid:durableId="1406954038">
    <w:abstractNumId w:val="20"/>
  </w:num>
  <w:num w:numId="36" w16cid:durableId="518348164">
    <w:abstractNumId w:val="13"/>
  </w:num>
  <w:num w:numId="37" w16cid:durableId="631055952">
    <w:abstractNumId w:val="21"/>
  </w:num>
  <w:num w:numId="38" w16cid:durableId="326592072">
    <w:abstractNumId w:val="12"/>
  </w:num>
  <w:num w:numId="39" w16cid:durableId="965089855">
    <w:abstractNumId w:val="4"/>
  </w:num>
  <w:num w:numId="40" w16cid:durableId="1849565318">
    <w:abstractNumId w:val="15"/>
  </w:num>
  <w:num w:numId="41" w16cid:durableId="67307551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78"/>
    <w:rsid w:val="00004C05"/>
    <w:rsid w:val="00022DB4"/>
    <w:rsid w:val="000269E1"/>
    <w:rsid w:val="00031986"/>
    <w:rsid w:val="00080A39"/>
    <w:rsid w:val="000847D1"/>
    <w:rsid w:val="000948D5"/>
    <w:rsid w:val="000A2ED0"/>
    <w:rsid w:val="000B7A23"/>
    <w:rsid w:val="000D12E5"/>
    <w:rsid w:val="000E4E78"/>
    <w:rsid w:val="000F56FB"/>
    <w:rsid w:val="00124ED7"/>
    <w:rsid w:val="001268A5"/>
    <w:rsid w:val="001758B6"/>
    <w:rsid w:val="001808D5"/>
    <w:rsid w:val="00186BD4"/>
    <w:rsid w:val="00190CF3"/>
    <w:rsid w:val="001A4DA9"/>
    <w:rsid w:val="001D6E67"/>
    <w:rsid w:val="002140C6"/>
    <w:rsid w:val="00226A97"/>
    <w:rsid w:val="00252A76"/>
    <w:rsid w:val="00272A08"/>
    <w:rsid w:val="00287AD7"/>
    <w:rsid w:val="0029187C"/>
    <w:rsid w:val="00297C9C"/>
    <w:rsid w:val="002A7CFC"/>
    <w:rsid w:val="002B4001"/>
    <w:rsid w:val="002B5C2A"/>
    <w:rsid w:val="002B7788"/>
    <w:rsid w:val="002C3250"/>
    <w:rsid w:val="002D5571"/>
    <w:rsid w:val="002D6E42"/>
    <w:rsid w:val="002D6F4F"/>
    <w:rsid w:val="002E1A08"/>
    <w:rsid w:val="002E3976"/>
    <w:rsid w:val="002E5575"/>
    <w:rsid w:val="002E597C"/>
    <w:rsid w:val="002F25A0"/>
    <w:rsid w:val="00317848"/>
    <w:rsid w:val="00321017"/>
    <w:rsid w:val="00337633"/>
    <w:rsid w:val="00344370"/>
    <w:rsid w:val="00355434"/>
    <w:rsid w:val="00363065"/>
    <w:rsid w:val="003676B6"/>
    <w:rsid w:val="00367CFA"/>
    <w:rsid w:val="0037035F"/>
    <w:rsid w:val="00376D90"/>
    <w:rsid w:val="003B25E2"/>
    <w:rsid w:val="003B7496"/>
    <w:rsid w:val="003E07FF"/>
    <w:rsid w:val="003E46A3"/>
    <w:rsid w:val="003F6F3A"/>
    <w:rsid w:val="00412592"/>
    <w:rsid w:val="00413C48"/>
    <w:rsid w:val="00457375"/>
    <w:rsid w:val="004677C8"/>
    <w:rsid w:val="00467F8C"/>
    <w:rsid w:val="00480C5F"/>
    <w:rsid w:val="004A4FE5"/>
    <w:rsid w:val="004D2A1C"/>
    <w:rsid w:val="004D4A2E"/>
    <w:rsid w:val="004F175D"/>
    <w:rsid w:val="0054246A"/>
    <w:rsid w:val="00555DB6"/>
    <w:rsid w:val="0057105C"/>
    <w:rsid w:val="005A3C70"/>
    <w:rsid w:val="005C23EE"/>
    <w:rsid w:val="005C25C7"/>
    <w:rsid w:val="005C49E1"/>
    <w:rsid w:val="005C5A99"/>
    <w:rsid w:val="005D189C"/>
    <w:rsid w:val="005D2B9F"/>
    <w:rsid w:val="005D510D"/>
    <w:rsid w:val="005F7A46"/>
    <w:rsid w:val="00613E63"/>
    <w:rsid w:val="00616EA8"/>
    <w:rsid w:val="00617D74"/>
    <w:rsid w:val="00620903"/>
    <w:rsid w:val="00623C27"/>
    <w:rsid w:val="00637759"/>
    <w:rsid w:val="00637AEB"/>
    <w:rsid w:val="006411D6"/>
    <w:rsid w:val="00641E25"/>
    <w:rsid w:val="00644A0A"/>
    <w:rsid w:val="006573DD"/>
    <w:rsid w:val="00695072"/>
    <w:rsid w:val="006A1CD5"/>
    <w:rsid w:val="006A6048"/>
    <w:rsid w:val="006C1EB6"/>
    <w:rsid w:val="006D7FCA"/>
    <w:rsid w:val="00713DFE"/>
    <w:rsid w:val="00723D0E"/>
    <w:rsid w:val="0073794F"/>
    <w:rsid w:val="00742C96"/>
    <w:rsid w:val="00755624"/>
    <w:rsid w:val="00783354"/>
    <w:rsid w:val="00790903"/>
    <w:rsid w:val="007B18E2"/>
    <w:rsid w:val="007B2D9F"/>
    <w:rsid w:val="007D2888"/>
    <w:rsid w:val="007D655D"/>
    <w:rsid w:val="007F3E31"/>
    <w:rsid w:val="0081755B"/>
    <w:rsid w:val="00832D9D"/>
    <w:rsid w:val="008454F0"/>
    <w:rsid w:val="008559A0"/>
    <w:rsid w:val="00857BDD"/>
    <w:rsid w:val="00864ABC"/>
    <w:rsid w:val="00874E5D"/>
    <w:rsid w:val="008769F2"/>
    <w:rsid w:val="00887ADC"/>
    <w:rsid w:val="008930B0"/>
    <w:rsid w:val="008B0C66"/>
    <w:rsid w:val="008C4EEB"/>
    <w:rsid w:val="008D4C64"/>
    <w:rsid w:val="008E10DC"/>
    <w:rsid w:val="008F424A"/>
    <w:rsid w:val="008F7450"/>
    <w:rsid w:val="00907047"/>
    <w:rsid w:val="0091352F"/>
    <w:rsid w:val="0091704F"/>
    <w:rsid w:val="00923D16"/>
    <w:rsid w:val="00971081"/>
    <w:rsid w:val="00981B02"/>
    <w:rsid w:val="009A2A1C"/>
    <w:rsid w:val="009B1CBD"/>
    <w:rsid w:val="009D76E0"/>
    <w:rsid w:val="009E5F01"/>
    <w:rsid w:val="009E684F"/>
    <w:rsid w:val="009F1B54"/>
    <w:rsid w:val="009F48FE"/>
    <w:rsid w:val="00A25ACB"/>
    <w:rsid w:val="00A34090"/>
    <w:rsid w:val="00A43447"/>
    <w:rsid w:val="00A5785B"/>
    <w:rsid w:val="00A67220"/>
    <w:rsid w:val="00A70F91"/>
    <w:rsid w:val="00A75B66"/>
    <w:rsid w:val="00A77FF5"/>
    <w:rsid w:val="00A97DC1"/>
    <w:rsid w:val="00AC66A5"/>
    <w:rsid w:val="00AD427C"/>
    <w:rsid w:val="00AE12B3"/>
    <w:rsid w:val="00AE6A7B"/>
    <w:rsid w:val="00AF4625"/>
    <w:rsid w:val="00B0116F"/>
    <w:rsid w:val="00B0781C"/>
    <w:rsid w:val="00B2077E"/>
    <w:rsid w:val="00B24F17"/>
    <w:rsid w:val="00B71E01"/>
    <w:rsid w:val="00B75061"/>
    <w:rsid w:val="00B77D2F"/>
    <w:rsid w:val="00B90916"/>
    <w:rsid w:val="00BA0D18"/>
    <w:rsid w:val="00BC2086"/>
    <w:rsid w:val="00BC7943"/>
    <w:rsid w:val="00BC7FEC"/>
    <w:rsid w:val="00BF19CE"/>
    <w:rsid w:val="00C04078"/>
    <w:rsid w:val="00C31536"/>
    <w:rsid w:val="00C42385"/>
    <w:rsid w:val="00C45436"/>
    <w:rsid w:val="00C4619F"/>
    <w:rsid w:val="00C539B2"/>
    <w:rsid w:val="00C54E0D"/>
    <w:rsid w:val="00C60B6E"/>
    <w:rsid w:val="00C64F63"/>
    <w:rsid w:val="00C67B32"/>
    <w:rsid w:val="00C776ED"/>
    <w:rsid w:val="00C818FB"/>
    <w:rsid w:val="00CA6743"/>
    <w:rsid w:val="00CC00A0"/>
    <w:rsid w:val="00CC36EB"/>
    <w:rsid w:val="00CD09C4"/>
    <w:rsid w:val="00CE72F8"/>
    <w:rsid w:val="00CE7C89"/>
    <w:rsid w:val="00CF7181"/>
    <w:rsid w:val="00D0007A"/>
    <w:rsid w:val="00D10AFE"/>
    <w:rsid w:val="00D113FA"/>
    <w:rsid w:val="00D50CC4"/>
    <w:rsid w:val="00D55489"/>
    <w:rsid w:val="00D7789D"/>
    <w:rsid w:val="00D84C83"/>
    <w:rsid w:val="00DA390C"/>
    <w:rsid w:val="00DB5731"/>
    <w:rsid w:val="00DE2299"/>
    <w:rsid w:val="00DF5B61"/>
    <w:rsid w:val="00E04EAA"/>
    <w:rsid w:val="00E05453"/>
    <w:rsid w:val="00E11F75"/>
    <w:rsid w:val="00E16F59"/>
    <w:rsid w:val="00E172D0"/>
    <w:rsid w:val="00E26D0B"/>
    <w:rsid w:val="00E31CAC"/>
    <w:rsid w:val="00E364D6"/>
    <w:rsid w:val="00E37AB6"/>
    <w:rsid w:val="00E4105E"/>
    <w:rsid w:val="00E412D3"/>
    <w:rsid w:val="00E47482"/>
    <w:rsid w:val="00E5793C"/>
    <w:rsid w:val="00E935BE"/>
    <w:rsid w:val="00EA4C12"/>
    <w:rsid w:val="00ED5504"/>
    <w:rsid w:val="00EE0064"/>
    <w:rsid w:val="00EE3433"/>
    <w:rsid w:val="00EE6860"/>
    <w:rsid w:val="00F05FBD"/>
    <w:rsid w:val="00F20B00"/>
    <w:rsid w:val="00F22904"/>
    <w:rsid w:val="00F34CCD"/>
    <w:rsid w:val="00F41557"/>
    <w:rsid w:val="00F52372"/>
    <w:rsid w:val="00F56847"/>
    <w:rsid w:val="00F603A2"/>
    <w:rsid w:val="00F61BBB"/>
    <w:rsid w:val="00F678DE"/>
    <w:rsid w:val="00F86A57"/>
    <w:rsid w:val="00F92980"/>
    <w:rsid w:val="00F964F5"/>
    <w:rsid w:val="00FB6489"/>
    <w:rsid w:val="00FD6E9B"/>
    <w:rsid w:val="00FF04DA"/>
    <w:rsid w:val="00FF4651"/>
    <w:rsid w:val="00FF6DF3"/>
    <w:rsid w:val="00FF7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07E57D9"/>
  <w15:chartTrackingRefBased/>
  <w15:docId w15:val="{1ED9B594-ED7F-4D43-BE09-B2D69932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4E78"/>
    <w:pPr>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E4E78"/>
    <w:pPr>
      <w:widowControl w:val="0"/>
      <w:numPr>
        <w:numId w:val="2"/>
      </w:numPr>
      <w:tabs>
        <w:tab w:val="left" w:pos="2856"/>
      </w:tabs>
      <w:spacing w:after="60" w:line="360" w:lineRule="auto"/>
      <w:ind w:left="357" w:hanging="357"/>
      <w:jc w:val="both"/>
      <w:outlineLvl w:val="0"/>
    </w:pPr>
    <w:rPr>
      <w:rFonts w:ascii="Arial" w:hAnsi="Arial" w:cs="Arial"/>
      <w:b/>
      <w:bCs/>
      <w:caps/>
      <w:sz w:val="22"/>
      <w:szCs w:val="22"/>
    </w:rPr>
  </w:style>
  <w:style w:type="paragraph" w:styleId="Nagwek2">
    <w:name w:val="heading 2"/>
    <w:basedOn w:val="Normalny"/>
    <w:next w:val="Normalny"/>
    <w:link w:val="Nagwek2Znak"/>
    <w:qFormat/>
    <w:rsid w:val="000E4E78"/>
    <w:pPr>
      <w:widowControl w:val="0"/>
      <w:tabs>
        <w:tab w:val="left" w:pos="1225"/>
        <w:tab w:val="left" w:pos="1584"/>
      </w:tabs>
      <w:suppressAutoHyphens/>
      <w:spacing w:after="60" w:line="360" w:lineRule="auto"/>
      <w:jc w:val="both"/>
      <w:outlineLvl w:val="1"/>
    </w:pPr>
    <w:rPr>
      <w:rFonts w:ascii="Arial" w:hAnsi="Arial" w:cs="Courier New"/>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4E78"/>
    <w:rPr>
      <w:rFonts w:ascii="Arial" w:eastAsia="Times New Roman" w:hAnsi="Arial" w:cs="Arial"/>
      <w:b/>
      <w:bCs/>
      <w:caps/>
      <w:lang w:eastAsia="pl-PL"/>
    </w:rPr>
  </w:style>
  <w:style w:type="character" w:customStyle="1" w:styleId="Nagwek2Znak">
    <w:name w:val="Nagłówek 2 Znak"/>
    <w:basedOn w:val="Domylnaczcionkaakapitu"/>
    <w:link w:val="Nagwek2"/>
    <w:rsid w:val="000E4E78"/>
    <w:rPr>
      <w:rFonts w:ascii="Arial" w:eastAsia="Times New Roman" w:hAnsi="Arial" w:cs="Courier New"/>
      <w:szCs w:val="20"/>
      <w:lang w:eastAsia="ar-SA"/>
    </w:rPr>
  </w:style>
  <w:style w:type="paragraph" w:styleId="Tekstpodstawowy2">
    <w:name w:val="Body Text 2"/>
    <w:basedOn w:val="Normalny"/>
    <w:link w:val="Tekstpodstawowy2Znak"/>
    <w:rsid w:val="000E4E78"/>
    <w:pPr>
      <w:jc w:val="both"/>
    </w:pPr>
    <w:rPr>
      <w:b/>
      <w:bCs/>
    </w:rPr>
  </w:style>
  <w:style w:type="character" w:customStyle="1" w:styleId="Tekstpodstawowy2Znak">
    <w:name w:val="Tekst podstawowy 2 Znak"/>
    <w:basedOn w:val="Domylnaczcionkaakapitu"/>
    <w:link w:val="Tekstpodstawowy2"/>
    <w:rsid w:val="000E4E7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0E4E78"/>
    <w:pPr>
      <w:suppressAutoHyphens/>
      <w:spacing w:line="360" w:lineRule="auto"/>
      <w:jc w:val="both"/>
    </w:pPr>
    <w:rPr>
      <w:szCs w:val="20"/>
      <w:lang w:eastAsia="ar-SA"/>
    </w:rPr>
  </w:style>
  <w:style w:type="character" w:customStyle="1" w:styleId="TekstpodstawowyZnak">
    <w:name w:val="Tekst podstawowy Znak"/>
    <w:basedOn w:val="Domylnaczcionkaakapitu"/>
    <w:link w:val="Tekstpodstawowy"/>
    <w:rsid w:val="000E4E78"/>
    <w:rPr>
      <w:rFonts w:ascii="Times New Roman" w:eastAsia="Times New Roman" w:hAnsi="Times New Roman" w:cs="Times New Roman"/>
      <w:sz w:val="24"/>
      <w:szCs w:val="20"/>
      <w:lang w:eastAsia="ar-SA"/>
    </w:rPr>
  </w:style>
  <w:style w:type="paragraph" w:styleId="Tekstpodstawowy3">
    <w:name w:val="Body Text 3"/>
    <w:basedOn w:val="Normalny"/>
    <w:link w:val="Tekstpodstawowy3Znak"/>
    <w:rsid w:val="000E4E78"/>
    <w:pPr>
      <w:suppressAutoHyphens/>
      <w:jc w:val="both"/>
    </w:pPr>
    <w:rPr>
      <w:rFonts w:ascii="Courier New" w:hAnsi="Courier New" w:cs="Courier New"/>
      <w:sz w:val="18"/>
      <w:szCs w:val="20"/>
      <w:lang w:eastAsia="ar-SA"/>
    </w:rPr>
  </w:style>
  <w:style w:type="character" w:customStyle="1" w:styleId="Tekstpodstawowy3Znak">
    <w:name w:val="Tekst podstawowy 3 Znak"/>
    <w:basedOn w:val="Domylnaczcionkaakapitu"/>
    <w:link w:val="Tekstpodstawowy3"/>
    <w:rsid w:val="000E4E78"/>
    <w:rPr>
      <w:rFonts w:ascii="Courier New" w:eastAsia="Times New Roman" w:hAnsi="Courier New" w:cs="Courier New"/>
      <w:sz w:val="18"/>
      <w:szCs w:val="20"/>
      <w:lang w:eastAsia="ar-SA"/>
    </w:rPr>
  </w:style>
  <w:style w:type="paragraph" w:styleId="Tekstprzypisudolnego">
    <w:name w:val="footnote text"/>
    <w:basedOn w:val="Normalny"/>
    <w:link w:val="TekstprzypisudolnegoZnak"/>
    <w:uiPriority w:val="99"/>
    <w:rsid w:val="000E4E78"/>
    <w:pPr>
      <w:suppressAutoHyphens/>
      <w:jc w:val="both"/>
    </w:pPr>
    <w:rPr>
      <w:sz w:val="20"/>
      <w:szCs w:val="20"/>
      <w:lang w:eastAsia="ar-SA"/>
    </w:rPr>
  </w:style>
  <w:style w:type="character" w:customStyle="1" w:styleId="TekstprzypisudolnegoZnak">
    <w:name w:val="Tekst przypisu dolnego Znak"/>
    <w:basedOn w:val="Domylnaczcionkaakapitu"/>
    <w:link w:val="Tekstprzypisudolnego"/>
    <w:uiPriority w:val="99"/>
    <w:rsid w:val="000E4E78"/>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0E4E78"/>
    <w:pPr>
      <w:suppressAutoHyphens/>
      <w:jc w:val="both"/>
    </w:pPr>
    <w:rPr>
      <w:sz w:val="20"/>
      <w:szCs w:val="20"/>
      <w:lang w:eastAsia="ar-SA"/>
    </w:rPr>
  </w:style>
  <w:style w:type="paragraph" w:styleId="Tekstdymka">
    <w:name w:val="Balloon Text"/>
    <w:basedOn w:val="Normalny"/>
    <w:link w:val="TekstdymkaZnak"/>
    <w:uiPriority w:val="99"/>
    <w:semiHidden/>
    <w:unhideWhenUsed/>
    <w:rsid w:val="001758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58B6"/>
    <w:rPr>
      <w:rFonts w:ascii="Segoe UI" w:eastAsia="Times New Roman" w:hAnsi="Segoe UI" w:cs="Segoe UI"/>
      <w:sz w:val="18"/>
      <w:szCs w:val="18"/>
      <w:lang w:eastAsia="pl-PL"/>
    </w:rPr>
  </w:style>
  <w:style w:type="paragraph" w:styleId="NormalnyWeb">
    <w:name w:val="Normal (Web)"/>
    <w:basedOn w:val="Normalny"/>
    <w:uiPriority w:val="99"/>
    <w:unhideWhenUsed/>
    <w:rsid w:val="00E4105E"/>
    <w:pPr>
      <w:spacing w:before="100" w:beforeAutospacing="1" w:after="100" w:afterAutospacing="1"/>
      <w:jc w:val="left"/>
    </w:pPr>
  </w:style>
  <w:style w:type="character" w:styleId="Odwoaniedokomentarza">
    <w:name w:val="annotation reference"/>
    <w:basedOn w:val="Domylnaczcionkaakapitu"/>
    <w:uiPriority w:val="99"/>
    <w:semiHidden/>
    <w:unhideWhenUsed/>
    <w:rsid w:val="00ED5504"/>
    <w:rPr>
      <w:sz w:val="16"/>
      <w:szCs w:val="16"/>
    </w:rPr>
  </w:style>
  <w:style w:type="paragraph" w:styleId="Tekstkomentarza">
    <w:name w:val="annotation text"/>
    <w:basedOn w:val="Normalny"/>
    <w:link w:val="TekstkomentarzaZnak"/>
    <w:uiPriority w:val="99"/>
    <w:unhideWhenUsed/>
    <w:rsid w:val="00ED5504"/>
    <w:rPr>
      <w:sz w:val="20"/>
      <w:szCs w:val="20"/>
    </w:rPr>
  </w:style>
  <w:style w:type="character" w:customStyle="1" w:styleId="TekstkomentarzaZnak">
    <w:name w:val="Tekst komentarza Znak"/>
    <w:basedOn w:val="Domylnaczcionkaakapitu"/>
    <w:link w:val="Tekstkomentarza"/>
    <w:uiPriority w:val="99"/>
    <w:rsid w:val="00ED55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5504"/>
    <w:rPr>
      <w:b/>
      <w:bCs/>
    </w:rPr>
  </w:style>
  <w:style w:type="character" w:customStyle="1" w:styleId="TematkomentarzaZnak">
    <w:name w:val="Temat komentarza Znak"/>
    <w:basedOn w:val="TekstkomentarzaZnak"/>
    <w:link w:val="Tematkomentarza"/>
    <w:uiPriority w:val="99"/>
    <w:semiHidden/>
    <w:rsid w:val="00ED5504"/>
    <w:rPr>
      <w:rFonts w:ascii="Times New Roman" w:eastAsia="Times New Roman" w:hAnsi="Times New Roman" w:cs="Times New Roman"/>
      <w:b/>
      <w:bCs/>
      <w:sz w:val="20"/>
      <w:szCs w:val="20"/>
      <w:lang w:eastAsia="pl-PL"/>
    </w:rPr>
  </w:style>
  <w:style w:type="paragraph" w:styleId="Akapitzlist">
    <w:name w:val="List Paragraph"/>
    <w:aliases w:val="Odstavec,CW_Lista,wypunktowanie,Nag 1,Wypunktowanie,L1,Numerowanie,List Paragraph,Akapit z listą5,List Paragraph1,2 heading,A_wyliczenie,K-P_odwolanie,maz_wyliczenie,opis dzialania,Akapit z listą BS,Akapit z punktorem 1,lp1,Preambuła"/>
    <w:basedOn w:val="Normalny"/>
    <w:link w:val="AkapitzlistZnak"/>
    <w:uiPriority w:val="34"/>
    <w:qFormat/>
    <w:rsid w:val="00DB5731"/>
    <w:pPr>
      <w:ind w:left="720"/>
      <w:contextualSpacing/>
    </w:pPr>
  </w:style>
  <w:style w:type="character" w:customStyle="1" w:styleId="AkapitzlistZnak">
    <w:name w:val="Akapit z listą Znak"/>
    <w:aliases w:val="Odstavec Znak,CW_Lista Znak,wypunktowanie Znak,Nag 1 Znak,Wypunktowanie Znak,L1 Znak,Numerowanie Znak,List Paragraph Znak,Akapit z listą5 Znak,List Paragraph1 Znak,2 heading Znak,A_wyliczenie Znak,K-P_odwolanie Znak,lp1 Znak"/>
    <w:link w:val="Akapitzlist"/>
    <w:uiPriority w:val="34"/>
    <w:qFormat/>
    <w:rsid w:val="00A67220"/>
    <w:rPr>
      <w:rFonts w:ascii="Times New Roman" w:eastAsia="Times New Roman" w:hAnsi="Times New Roman" w:cs="Times New Roman"/>
      <w:sz w:val="24"/>
      <w:szCs w:val="24"/>
      <w:lang w:eastAsia="pl-PL"/>
    </w:rPr>
  </w:style>
  <w:style w:type="paragraph" w:styleId="Bezodstpw">
    <w:name w:val="No Spacing"/>
    <w:uiPriority w:val="1"/>
    <w:qFormat/>
    <w:rsid w:val="00620903"/>
    <w:pPr>
      <w:spacing w:after="0" w:line="240" w:lineRule="auto"/>
    </w:pPr>
    <w:rPr>
      <w:rFonts w:ascii="Arial" w:eastAsia="Calibri" w:hAnsi="Arial" w:cs="Times New Roman"/>
      <w:sz w:val="20"/>
    </w:rPr>
  </w:style>
  <w:style w:type="character" w:styleId="Odwoanieprzypisudolnego">
    <w:name w:val="footnote reference"/>
    <w:basedOn w:val="Domylnaczcionkaakapitu"/>
    <w:uiPriority w:val="99"/>
    <w:semiHidden/>
    <w:unhideWhenUsed/>
    <w:rsid w:val="00620903"/>
    <w:rPr>
      <w:vertAlign w:val="superscript"/>
    </w:rPr>
  </w:style>
  <w:style w:type="paragraph" w:styleId="Nagwek">
    <w:name w:val="header"/>
    <w:basedOn w:val="Normalny"/>
    <w:link w:val="NagwekZnak"/>
    <w:uiPriority w:val="99"/>
    <w:unhideWhenUsed/>
    <w:rsid w:val="00CA6743"/>
    <w:pPr>
      <w:tabs>
        <w:tab w:val="center" w:pos="4536"/>
        <w:tab w:val="right" w:pos="9072"/>
      </w:tabs>
    </w:pPr>
  </w:style>
  <w:style w:type="character" w:customStyle="1" w:styleId="NagwekZnak">
    <w:name w:val="Nagłówek Znak"/>
    <w:basedOn w:val="Domylnaczcionkaakapitu"/>
    <w:link w:val="Nagwek"/>
    <w:uiPriority w:val="99"/>
    <w:rsid w:val="00CA674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A6743"/>
    <w:pPr>
      <w:tabs>
        <w:tab w:val="center" w:pos="4536"/>
        <w:tab w:val="right" w:pos="9072"/>
      </w:tabs>
    </w:pPr>
  </w:style>
  <w:style w:type="character" w:customStyle="1" w:styleId="StopkaZnak">
    <w:name w:val="Stopka Znak"/>
    <w:basedOn w:val="Domylnaczcionkaakapitu"/>
    <w:link w:val="Stopka"/>
    <w:uiPriority w:val="99"/>
    <w:rsid w:val="00CA6743"/>
    <w:rPr>
      <w:rFonts w:ascii="Times New Roman" w:eastAsia="Times New Roman" w:hAnsi="Times New Roman" w:cs="Times New Roman"/>
      <w:sz w:val="24"/>
      <w:szCs w:val="24"/>
      <w:lang w:eastAsia="pl-PL"/>
    </w:rPr>
  </w:style>
  <w:style w:type="paragraph" w:styleId="Poprawka">
    <w:name w:val="Revision"/>
    <w:hidden/>
    <w:uiPriority w:val="99"/>
    <w:semiHidden/>
    <w:rsid w:val="0073794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EF64945F7377D408AAA0DE8304C7B74" ma:contentTypeVersion="12" ma:contentTypeDescription="Utwórz nowy dokument." ma:contentTypeScope="" ma:versionID="32cae94d4427af6c3ff65ca746d32547">
  <xsd:schema xmlns:xsd="http://www.w3.org/2001/XMLSchema" xmlns:xs="http://www.w3.org/2001/XMLSchema" xmlns:p="http://schemas.microsoft.com/office/2006/metadata/properties" xmlns:ns1="http://schemas.microsoft.com/sharepoint/v3" xmlns:ns3="0b029239-317a-4e08-99cc-a2ee543a61f4" xmlns:ns4="43535200-dba7-4459-b2f0-d22626ab99d7" targetNamespace="http://schemas.microsoft.com/office/2006/metadata/properties" ma:root="true" ma:fieldsID="47548a41b6dc4c38cf43c80fb5e23454" ns1:_="" ns3:_="" ns4:_="">
    <xsd:import namespace="http://schemas.microsoft.com/sharepoint/v3"/>
    <xsd:import namespace="0b029239-317a-4e08-99cc-a2ee543a61f4"/>
    <xsd:import namespace="43535200-dba7-4459-b2f0-d22626ab99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Właściwości ujednoliconych zasad zgodności" ma:hidden="true" ma:internalName="_ip_UnifiedCompliancePolicyProperties">
      <xsd:simpleType>
        <xsd:restriction base="dms:Note"/>
      </xsd:simpleType>
    </xsd:element>
    <xsd:element name="_ip_UnifiedCompliancePolicyUIAction" ma:index="19"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029239-317a-4e08-99cc-a2ee543a61f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535200-dba7-4459-b2f0-d22626ab99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1FAAC5-0209-4CD0-91FC-1003A4B23EA6}">
  <ds:schemaRefs>
    <ds:schemaRef ds:uri="http://schemas.openxmlformats.org/officeDocument/2006/bibliography"/>
  </ds:schemaRefs>
</ds:datastoreItem>
</file>

<file path=customXml/itemProps2.xml><?xml version="1.0" encoding="utf-8"?>
<ds:datastoreItem xmlns:ds="http://schemas.openxmlformats.org/officeDocument/2006/customXml" ds:itemID="{86E443B8-9547-4AE7-ACE3-BB6923F1FF65}">
  <ds:schemaRefs>
    <ds:schemaRef ds:uri="http://schemas.microsoft.com/sharepoint/v3"/>
    <ds:schemaRef ds:uri="http://purl.org/dc/dcmitype/"/>
    <ds:schemaRef ds:uri="http://schemas.microsoft.com/office/2006/documentManagement/types"/>
    <ds:schemaRef ds:uri="43535200-dba7-4459-b2f0-d22626ab99d7"/>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0b029239-317a-4e08-99cc-a2ee543a61f4"/>
  </ds:schemaRefs>
</ds:datastoreItem>
</file>

<file path=customXml/itemProps3.xml><?xml version="1.0" encoding="utf-8"?>
<ds:datastoreItem xmlns:ds="http://schemas.openxmlformats.org/officeDocument/2006/customXml" ds:itemID="{4BCF19A9-3F44-4199-9EA4-CDA5228F5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029239-317a-4e08-99cc-a2ee543a61f4"/>
    <ds:schemaRef ds:uri="43535200-dba7-4459-b2f0-d22626ab9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88E55-7B5C-45B1-991D-3F3EDFE11E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3685</Words>
  <Characters>22113</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Skornowicz</dc:creator>
  <cp:keywords/>
  <dc:description/>
  <cp:lastModifiedBy>Anna Pawliszyn</cp:lastModifiedBy>
  <cp:revision>7</cp:revision>
  <cp:lastPrinted>2022-05-16T07:51:00Z</cp:lastPrinted>
  <dcterms:created xsi:type="dcterms:W3CDTF">2022-05-23T12:52:00Z</dcterms:created>
  <dcterms:modified xsi:type="dcterms:W3CDTF">2022-05-24T10:15:00Z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0x010100DEF64945F7377D408AAA0DE8304C7B74</vt:lpwstr>
  </property>
</Properties>
</file>