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r w:rsidR="00397FEB">
        <w:rPr>
          <w:b/>
          <w:bCs/>
          <w:sz w:val="22"/>
        </w:rPr>
        <w:t>……..</w:t>
      </w:r>
      <w:r>
        <w:rPr>
          <w:b/>
          <w:bCs/>
          <w:sz w:val="22"/>
        </w:rPr>
        <w:t xml:space="preserve"> 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na  udzielenie  zamówienia na roboty </w:t>
      </w:r>
      <w:r w:rsidR="00A22B3D">
        <w:rPr>
          <w:b/>
          <w:bCs/>
          <w:sz w:val="22"/>
        </w:rPr>
        <w:t xml:space="preserve">zamienne/zaniechane </w:t>
      </w:r>
    </w:p>
    <w:p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………………..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………………………………………………………………………….</w:t>
      </w:r>
      <w:r w:rsidR="009A02D5">
        <w:rPr>
          <w:b/>
          <w:bCs/>
          <w:color w:val="000000"/>
          <w:sz w:val="22"/>
        </w:rPr>
        <w:t>”.</w:t>
      </w:r>
    </w:p>
    <w:p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>Protokół sporządziła komisja w składzie :</w:t>
      </w:r>
    </w:p>
    <w:p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68489D">
        <w:rPr>
          <w:sz w:val="22"/>
          <w:szCs w:val="24"/>
        </w:rPr>
        <w:t>robót drogowych/sanitarnych*</w:t>
      </w:r>
    </w:p>
    <w:p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:rsidR="00FE7EC3" w:rsidRDefault="004B6E3E" w:rsidP="00550E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wykonania  robót </w:t>
      </w:r>
      <w:r w:rsidR="00550E48">
        <w:rPr>
          <w:b/>
          <w:bCs/>
          <w:color w:val="000000"/>
          <w:sz w:val="22"/>
        </w:rPr>
        <w:t xml:space="preserve">zamiennych/zaniechanych </w:t>
      </w:r>
      <w:r>
        <w:rPr>
          <w:color w:val="000000"/>
          <w:sz w:val="22"/>
        </w:rPr>
        <w:t>w następującym zakresie:</w:t>
      </w:r>
    </w:p>
    <w:p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:rsidR="00CD4514" w:rsidRPr="00CD4514" w:rsidRDefault="00550E48" w:rsidP="00171A77">
      <w:pPr>
        <w:jc w:val="both"/>
        <w:rPr>
          <w:i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faktyczne:</w:t>
      </w:r>
      <w:r>
        <w:rPr>
          <w:bCs/>
          <w:sz w:val="22"/>
        </w:rPr>
        <w:t xml:space="preserve"> 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:rsidR="002F5775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550E48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550E48" w:rsidRPr="00334EFF" w:rsidRDefault="00550E48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Wykonawcy </w:t>
      </w:r>
      <w:r w:rsidR="004B6E3E">
        <w:rPr>
          <w:b/>
          <w:bCs/>
          <w:color w:val="auto"/>
        </w:rPr>
        <w:t>:</w:t>
      </w:r>
    </w:p>
    <w:p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lastRenderedPageBreak/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  <w:bookmarkStart w:id="0" w:name="_GoBack"/>
      <w:bookmarkEnd w:id="0"/>
    </w:p>
    <w:p w:rsidR="00FE7EC3" w:rsidRDefault="00FE7EC3">
      <w:pPr>
        <w:pStyle w:val="Tekstpodstawowy2"/>
        <w:jc w:val="both"/>
        <w:rPr>
          <w:b/>
          <w:bCs/>
          <w:color w:val="000000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r w:rsidR="00195FE8">
        <w:rPr>
          <w:color w:val="000000"/>
          <w:sz w:val="22"/>
        </w:rPr>
        <w:t>Zamawiajacego</w:t>
      </w:r>
    </w:p>
    <w:p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550E48">
        <w:rPr>
          <w:color w:val="000000"/>
          <w:sz w:val="22"/>
        </w:rPr>
        <w:t>zamiennych/zaniechanych</w:t>
      </w:r>
      <w:r w:rsidR="004B6E3E">
        <w:rPr>
          <w:color w:val="000000"/>
          <w:sz w:val="22"/>
        </w:rPr>
        <w:t xml:space="preserve"> w tym zakresie</w:t>
      </w:r>
    </w:p>
    <w:p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3. Wskazane w niniejszym protokole roboty </w:t>
      </w:r>
      <w:r w:rsidR="00550E48">
        <w:rPr>
          <w:color w:val="000000"/>
          <w:sz w:val="22"/>
        </w:rPr>
        <w:t>zamienne/zaniechane</w:t>
      </w:r>
      <w:r>
        <w:rPr>
          <w:color w:val="000000"/>
          <w:sz w:val="22"/>
        </w:rPr>
        <w:t xml:space="preserve"> wymagają/nie wymagają projektu zamiennego, wymagają/ nie wymagają zamiennej decyzji pozwolenia na budowę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:rsidR="00FE7EC3" w:rsidRDefault="00FE7EC3">
      <w:pPr>
        <w:rPr>
          <w:sz w:val="22"/>
          <w:lang w:val="de-DE"/>
        </w:rPr>
      </w:pPr>
    </w:p>
    <w:p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</w:t>
      </w:r>
      <w:r w:rsidR="00550E48">
        <w:rPr>
          <w:b/>
          <w:bCs/>
          <w:color w:val="000000"/>
          <w:sz w:val="22"/>
        </w:rPr>
        <w:t>zamienne/zaniechane</w:t>
      </w:r>
      <w:r>
        <w:rPr>
          <w:b/>
          <w:bCs/>
          <w:color w:val="000000"/>
          <w:sz w:val="22"/>
        </w:rPr>
        <w:t xml:space="preserve">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r w:rsidR="00397FEB">
        <w:rPr>
          <w:b/>
          <w:bCs/>
          <w:color w:val="000000"/>
          <w:sz w:val="22"/>
        </w:rPr>
        <w:t>……..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>.:</w:t>
      </w:r>
    </w:p>
    <w:p w:rsidR="002F5775" w:rsidRDefault="002F5775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FE7EC3" w:rsidRDefault="00FE7EC3">
      <w:pPr>
        <w:rPr>
          <w:sz w:val="22"/>
          <w:lang w:val="de-DE"/>
        </w:rPr>
      </w:pPr>
    </w:p>
    <w:p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</w:p>
    <w:p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:rsidR="004B6E3E" w:rsidRDefault="004B6E3E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</w:p>
    <w:p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14" w:rsidRDefault="00CD4514">
      <w:r>
        <w:separator/>
      </w:r>
    </w:p>
  </w:endnote>
  <w:endnote w:type="continuationSeparator" w:id="0">
    <w:p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9D" w:rsidRDefault="0068489D" w:rsidP="0068489D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14" w:rsidRDefault="00CD4514">
      <w:r>
        <w:separator/>
      </w:r>
    </w:p>
  </w:footnote>
  <w:footnote w:type="continuationSeparator" w:id="0">
    <w:p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514" w:rsidRDefault="00CD451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76EA"/>
    <w:multiLevelType w:val="hybridMultilevel"/>
    <w:tmpl w:val="04CECB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95FE8"/>
    <w:rsid w:val="001E74A7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6E3E"/>
    <w:rsid w:val="004C65C3"/>
    <w:rsid w:val="004E2156"/>
    <w:rsid w:val="00531C87"/>
    <w:rsid w:val="00533CEE"/>
    <w:rsid w:val="00550E48"/>
    <w:rsid w:val="005B7142"/>
    <w:rsid w:val="005C3098"/>
    <w:rsid w:val="0068489D"/>
    <w:rsid w:val="00717419"/>
    <w:rsid w:val="00752552"/>
    <w:rsid w:val="008012FC"/>
    <w:rsid w:val="00843073"/>
    <w:rsid w:val="009A02D5"/>
    <w:rsid w:val="009B07C8"/>
    <w:rsid w:val="009B2CE6"/>
    <w:rsid w:val="009D3C92"/>
    <w:rsid w:val="00A22B3D"/>
    <w:rsid w:val="00AA3DE3"/>
    <w:rsid w:val="00AF4574"/>
    <w:rsid w:val="00B1250A"/>
    <w:rsid w:val="00B21C0E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E362C3"/>
    <w:rsid w:val="00E40C24"/>
    <w:rsid w:val="00F10417"/>
    <w:rsid w:val="00F41391"/>
    <w:rsid w:val="00F5364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2</TotalTime>
  <Pages>2</Pages>
  <Words>200</Words>
  <Characters>2170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Karina Chojnacka</cp:lastModifiedBy>
  <cp:revision>5</cp:revision>
  <cp:lastPrinted>2019-02-04T08:32:00Z</cp:lastPrinted>
  <dcterms:created xsi:type="dcterms:W3CDTF">2019-03-14T08:01:00Z</dcterms:created>
  <dcterms:modified xsi:type="dcterms:W3CDTF">2022-03-22T07:39:00Z</dcterms:modified>
</cp:coreProperties>
</file>