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E9" w:rsidRDefault="006A2FE9" w:rsidP="006A2FE9">
      <w:pPr>
        <w:spacing w:after="0" w:line="480" w:lineRule="auto"/>
        <w:ind w:left="5663" w:firstLine="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Załącznik nr 4a do SWZ</w:t>
      </w:r>
    </w:p>
    <w:p w:rsidR="006A2FE9" w:rsidRDefault="006A2FE9" w:rsidP="006A2FE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6A2FE9" w:rsidRDefault="006A2FE9" w:rsidP="006A2FE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 Wojskowy Oddział Gospodarczy w Zamość</w:t>
      </w:r>
      <w:r>
        <w:rPr>
          <w:rFonts w:ascii="Arial" w:hAnsi="Arial" w:cs="Arial"/>
          <w:sz w:val="20"/>
          <w:szCs w:val="20"/>
        </w:rPr>
        <w:br/>
        <w:t xml:space="preserve"> ul. Wojska Polskiego 2F</w:t>
      </w:r>
    </w:p>
    <w:p w:rsidR="006A2FE9" w:rsidRDefault="006A2FE9" w:rsidP="006A2FE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6A2FE9" w:rsidRDefault="006A2FE9" w:rsidP="006A2FE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:rsidR="006A2FE9" w:rsidRDefault="006A2FE9" w:rsidP="006A2FE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</w:t>
      </w:r>
    </w:p>
    <w:p w:rsidR="006A2FE9" w:rsidRDefault="006A2FE9" w:rsidP="006A2FE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6A2FE9" w:rsidRDefault="006A2FE9" w:rsidP="006A2FE9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6A2FE9" w:rsidRDefault="006A2FE9" w:rsidP="006A2FE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</w:t>
      </w:r>
    </w:p>
    <w:p w:rsidR="006A2FE9" w:rsidRDefault="006A2FE9" w:rsidP="006A2FE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A0ABE" w:rsidRDefault="00AA0ABE" w:rsidP="006A2FE9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6A2FE9" w:rsidRDefault="006A2FE9" w:rsidP="006A2FE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  <w:r w:rsidRPr="00A43BAD">
        <w:rPr>
          <w:rFonts w:ascii="Arial" w:hAnsi="Arial" w:cs="Arial"/>
          <w:b/>
          <w:color w:val="FF0000"/>
          <w:u w:val="single"/>
        </w:rPr>
        <w:t>w zakresie części nr ………</w:t>
      </w:r>
    </w:p>
    <w:p w:rsidR="006A2FE9" w:rsidRDefault="006A2FE9" w:rsidP="006A2FE9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– jeżeli dotyczy Wykonawcy)</w:t>
      </w:r>
    </w:p>
    <w:p w:rsidR="006A2FE9" w:rsidRDefault="006A2FE9" w:rsidP="006A2FE9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</w:p>
    <w:p w:rsidR="006A2FE9" w:rsidRDefault="006A2FE9" w:rsidP="006A2FE9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A2FE9" w:rsidRDefault="006A2FE9" w:rsidP="006A2FE9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A2FE9" w:rsidRPr="006A2FE9" w:rsidRDefault="006A2FE9" w:rsidP="00A43BA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A2FE9">
        <w:rPr>
          <w:rFonts w:ascii="Arial" w:hAnsi="Arial" w:cs="Arial"/>
          <w:sz w:val="20"/>
          <w:szCs w:val="20"/>
        </w:rPr>
        <w:t>Na potrzeby postępowania o udzielenie zamówienia publicznego pn.:</w:t>
      </w:r>
      <w:bookmarkStart w:id="0" w:name="_Hlk95724700"/>
      <w:r w:rsidRPr="006A2FE9">
        <w:rPr>
          <w:rFonts w:ascii="Arial" w:hAnsi="Arial" w:cs="Arial"/>
          <w:sz w:val="20"/>
          <w:szCs w:val="20"/>
        </w:rPr>
        <w:t xml:space="preserve"> </w:t>
      </w:r>
      <w:r w:rsidR="00AA0ABE" w:rsidRPr="00AA0ABE">
        <w:rPr>
          <w:rFonts w:ascii="Arial" w:hAnsi="Arial" w:cs="Arial"/>
          <w:b/>
          <w:sz w:val="20"/>
          <w:szCs w:val="20"/>
        </w:rPr>
        <w:t>usługi w zakresie napraw sprzętu gastronomicznego i chłodniczego służby żywnościowej w 32 WOG Zamość oraz jednostkach i instytucjach wojskowych będących na zaopatrzeniu 32 WOG w ich miejscach dyslokacji w zakresie 4 (czterech) części: CZĘŚĆ I - naprawa sprzętu gastronomicznego i chłodniczego służby żywnościowej w Garnizonie Zamość, CZĘŚĆ II - naprawa sprzętu gastronomicznego i chłodniczego służby żywnościowej w Garnizonie Lublin, CZĘŚĆ III -  naprawa sprzętu gastronomicznego i chłodniczego służby żywnościowej w Garnizonie Chełm, CZĘŚĆ IV - naprawa sprzętu gastronomicznego i chłodniczego służby żywnościowej w Garnizonie Hrubieszów</w:t>
      </w:r>
      <w:r w:rsidR="00A43BAD" w:rsidRPr="00A43BAD">
        <w:rPr>
          <w:rFonts w:ascii="Arial" w:hAnsi="Arial" w:cs="Arial"/>
          <w:b/>
          <w:sz w:val="20"/>
          <w:szCs w:val="20"/>
        </w:rPr>
        <w:t>; nr sprawy: ZP/TP/</w:t>
      </w:r>
      <w:r w:rsidR="00AA0ABE">
        <w:rPr>
          <w:rFonts w:ascii="Arial" w:hAnsi="Arial" w:cs="Arial"/>
          <w:b/>
          <w:sz w:val="20"/>
          <w:szCs w:val="20"/>
        </w:rPr>
        <w:t>82</w:t>
      </w:r>
      <w:r w:rsidR="00A43BAD" w:rsidRPr="00A43BAD">
        <w:rPr>
          <w:rFonts w:ascii="Arial" w:hAnsi="Arial" w:cs="Arial"/>
          <w:b/>
          <w:sz w:val="20"/>
          <w:szCs w:val="20"/>
        </w:rPr>
        <w:t>/202</w:t>
      </w:r>
      <w:bookmarkEnd w:id="0"/>
      <w:r w:rsidR="00A43BAD">
        <w:rPr>
          <w:rFonts w:ascii="Arial" w:hAnsi="Arial" w:cs="Arial"/>
          <w:b/>
          <w:sz w:val="20"/>
          <w:szCs w:val="20"/>
        </w:rPr>
        <w:t>4</w:t>
      </w:r>
      <w:r w:rsidR="00A43BAD">
        <w:rPr>
          <w:rFonts w:ascii="Arial" w:hAnsi="Arial" w:cs="Arial"/>
          <w:i/>
          <w:sz w:val="20"/>
          <w:szCs w:val="20"/>
        </w:rPr>
        <w:t>;</w:t>
      </w:r>
      <w:r w:rsidRPr="006A2FE9">
        <w:rPr>
          <w:rFonts w:ascii="Arial" w:hAnsi="Arial" w:cs="Arial"/>
          <w:i/>
          <w:sz w:val="20"/>
          <w:szCs w:val="20"/>
        </w:rPr>
        <w:t xml:space="preserve"> </w:t>
      </w:r>
      <w:r w:rsidRPr="006A2FE9">
        <w:rPr>
          <w:rFonts w:ascii="Arial" w:hAnsi="Arial" w:cs="Arial"/>
          <w:sz w:val="20"/>
          <w:szCs w:val="20"/>
        </w:rPr>
        <w:t>oświadczam, co następuje:</w:t>
      </w:r>
    </w:p>
    <w:p w:rsidR="006A2FE9" w:rsidRDefault="006A2FE9" w:rsidP="006A2FE9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6A2FE9" w:rsidRDefault="006A2FE9" w:rsidP="008E2D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108 ust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2FE9" w:rsidRDefault="006A2FE9" w:rsidP="008E2DB9">
      <w:pPr>
        <w:pStyle w:val="NormalnyWeb"/>
        <w:numPr>
          <w:ilvl w:val="0"/>
          <w:numId w:val="1"/>
        </w:numPr>
        <w:suppressAutoHyphens w:val="0"/>
        <w:spacing w:before="0" w:after="0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Oświadczam,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>
        <w:rPr>
          <w:rStyle w:val="Odwoanieprzypisudolnego"/>
          <w:rFonts w:cs="Arial"/>
          <w:i/>
          <w:iCs/>
          <w:color w:val="000000" w:themeColor="text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A2FE9" w:rsidRDefault="006A2FE9" w:rsidP="006A2FE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:rsidR="00A43BAD" w:rsidRDefault="006A2FE9" w:rsidP="006A2FE9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6A2FE9">
        <w:rPr>
          <w:rFonts w:ascii="Arial" w:hAnsi="Arial" w:cs="Arial"/>
          <w:sz w:val="20"/>
          <w:szCs w:val="20"/>
        </w:rPr>
        <w:t>Oświadczam, że spełniam warunki udziału w postępowaniu określone przez zamawiającego w    </w:t>
      </w:r>
      <w:r w:rsidRPr="006A2FE9">
        <w:rPr>
          <w:rFonts w:ascii="Arial" w:eastAsia="Calibri" w:hAnsi="Arial" w:cs="Arial"/>
          <w:b/>
          <w:sz w:val="20"/>
          <w:szCs w:val="20"/>
        </w:rPr>
        <w:t>Rozdziale XI lit. D</w:t>
      </w:r>
      <w:r w:rsidRPr="006A2FE9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6A2FE9">
        <w:rPr>
          <w:rFonts w:ascii="Arial" w:eastAsia="Calibri" w:hAnsi="Arial" w:cs="Arial"/>
          <w:b/>
          <w:sz w:val="20"/>
          <w:szCs w:val="20"/>
        </w:rPr>
        <w:t xml:space="preserve">pkt 4) Specyfikacji Warunków Zamówienia pod nazwą: </w:t>
      </w:r>
      <w:r w:rsidR="00AA0ABE" w:rsidRPr="00AA0ABE">
        <w:rPr>
          <w:rFonts w:ascii="Arial" w:hAnsi="Arial" w:cs="Arial"/>
          <w:b/>
          <w:sz w:val="20"/>
          <w:szCs w:val="20"/>
        </w:rPr>
        <w:t>usługi w zakresie napraw sprzętu gastronomicznego i chłodniczego służby żywnościowej w 32 WOG Zamość oraz jednostkach i instytucjach wojskowych będących na zaopatrzeniu 32 WOG w ich miejscach dyslokacji w zakresie 4 (czterech) części: CZĘŚĆ I - naprawa sprzętu gastronomicznego i chłodniczego służby żywnościowej w Garnizonie Zamość, CZĘŚĆ II - naprawa sprzętu gastronomicznego i chłodniczego służby żywnościowej w Garnizonie Lublin, CZĘŚĆ III -  naprawa sprzętu gastronomicznego i chłodniczego służby żywnościowej w Garnizonie Chełm, CZĘŚĆ IV - naprawa sprzętu gastronomicznego i chłodniczego służby żywnościowej w Garnizonie Hrubieszów</w:t>
      </w:r>
      <w:r w:rsidR="00A43BAD" w:rsidRPr="00A43BAD">
        <w:rPr>
          <w:rFonts w:ascii="Arial" w:hAnsi="Arial" w:cs="Arial"/>
          <w:b/>
          <w:sz w:val="20"/>
          <w:szCs w:val="20"/>
        </w:rPr>
        <w:t>; nr sprawy: ZP/TP/</w:t>
      </w:r>
      <w:r w:rsidR="00AA0ABE">
        <w:rPr>
          <w:rFonts w:ascii="Arial" w:hAnsi="Arial" w:cs="Arial"/>
          <w:b/>
          <w:sz w:val="20"/>
          <w:szCs w:val="20"/>
        </w:rPr>
        <w:t>82</w:t>
      </w:r>
      <w:r w:rsidR="00A43BAD" w:rsidRPr="00A43BAD">
        <w:rPr>
          <w:rFonts w:ascii="Arial" w:hAnsi="Arial" w:cs="Arial"/>
          <w:b/>
          <w:sz w:val="20"/>
          <w:szCs w:val="20"/>
        </w:rPr>
        <w:t>/2024</w:t>
      </w:r>
      <w:r w:rsidR="00A43BAD">
        <w:rPr>
          <w:rFonts w:ascii="Arial" w:eastAsia="Calibri" w:hAnsi="Arial" w:cs="Arial"/>
          <w:b/>
          <w:sz w:val="20"/>
          <w:szCs w:val="20"/>
        </w:rPr>
        <w:t>;</w:t>
      </w:r>
    </w:p>
    <w:p w:rsidR="006A2FE9" w:rsidRPr="00A43BAD" w:rsidRDefault="006A2FE9" w:rsidP="006A2FE9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A43BAD">
        <w:rPr>
          <w:rFonts w:ascii="Arial" w:eastAsia="Calibri" w:hAnsi="Arial" w:cs="Arial"/>
          <w:b/>
          <w:sz w:val="20"/>
          <w:szCs w:val="20"/>
        </w:rPr>
        <w:t xml:space="preserve">w </w:t>
      </w:r>
      <w:r w:rsidRPr="00A43BAD">
        <w:rPr>
          <w:rFonts w:ascii="Arial" w:hAnsi="Arial" w:cs="Arial"/>
          <w:b/>
          <w:sz w:val="20"/>
          <w:szCs w:val="20"/>
        </w:rPr>
        <w:t>następującym zakresie:………………………………………………..…..</w:t>
      </w:r>
      <w:r w:rsidRPr="00A43BAD">
        <w:rPr>
          <w:rFonts w:ascii="Arial" w:hAnsi="Arial" w:cs="Arial"/>
          <w:b/>
          <w:sz w:val="21"/>
          <w:szCs w:val="21"/>
        </w:rPr>
        <w:t xml:space="preserve"> </w:t>
      </w:r>
    </w:p>
    <w:p w:rsidR="006A2FE9" w:rsidRDefault="006A2FE9" w:rsidP="006A2FE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6A2FE9" w:rsidRDefault="006A2FE9" w:rsidP="006A2FE9">
      <w:pPr>
        <w:spacing w:before="120" w:after="120"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>
        <w:rPr>
          <w:sz w:val="20"/>
          <w:szCs w:val="20"/>
        </w:rPr>
        <w:t xml:space="preserve"> </w:t>
      </w:r>
    </w:p>
    <w:p w:rsidR="006A2FE9" w:rsidRDefault="006A2FE9" w:rsidP="006A2FE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6A2FE9" w:rsidRDefault="006A2FE9" w:rsidP="006A2FE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dane umożliwiające dostęp do tych środków:</w:t>
      </w:r>
    </w:p>
    <w:p w:rsidR="006A2FE9" w:rsidRDefault="006A2FE9" w:rsidP="006A2F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</w:t>
      </w:r>
    </w:p>
    <w:p w:rsidR="006A2FE9" w:rsidRDefault="006A2FE9" w:rsidP="006A2F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A2FE9" w:rsidRDefault="006A2FE9" w:rsidP="006A2F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…………………………………………………………………………………………………………</w:t>
      </w:r>
    </w:p>
    <w:p w:rsidR="006A2FE9" w:rsidRDefault="006A2FE9" w:rsidP="008E2DB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A2FE9" w:rsidRDefault="006A2FE9" w:rsidP="006A2FE9">
      <w:pPr>
        <w:spacing w:line="360" w:lineRule="auto"/>
        <w:ind w:left="2836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…………………………….</w:t>
      </w:r>
    </w:p>
    <w:p w:rsidR="006A2FE9" w:rsidRPr="00ED329F" w:rsidRDefault="006A2FE9" w:rsidP="006A2FE9">
      <w:pPr>
        <w:spacing w:line="360" w:lineRule="auto"/>
        <w:jc w:val="both"/>
        <w:rPr>
          <w:color w:val="FF000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D329F">
        <w:rPr>
          <w:rFonts w:ascii="Arial" w:hAnsi="Arial" w:cs="Arial"/>
          <w:i/>
          <w:color w:val="FF0000"/>
          <w:sz w:val="16"/>
          <w:szCs w:val="16"/>
        </w:rPr>
        <w:t>Data; kwalifikowany podpis elektroniczny lub podpis zaufany lub podpis osobisty</w:t>
      </w:r>
    </w:p>
    <w:p w:rsidR="00744460" w:rsidRDefault="00744460"/>
    <w:sectPr w:rsidR="00744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621" w:rsidRDefault="00897621" w:rsidP="006A2FE9">
      <w:pPr>
        <w:spacing w:after="0" w:line="240" w:lineRule="auto"/>
      </w:pPr>
      <w:r>
        <w:separator/>
      </w:r>
    </w:p>
  </w:endnote>
  <w:endnote w:type="continuationSeparator" w:id="0">
    <w:p w:rsidR="00897621" w:rsidRDefault="00897621" w:rsidP="006A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621" w:rsidRDefault="00897621" w:rsidP="006A2FE9">
      <w:pPr>
        <w:spacing w:after="0" w:line="240" w:lineRule="auto"/>
      </w:pPr>
      <w:r>
        <w:separator/>
      </w:r>
    </w:p>
  </w:footnote>
  <w:footnote w:type="continuationSeparator" w:id="0">
    <w:p w:rsidR="00897621" w:rsidRDefault="00897621" w:rsidP="006A2FE9">
      <w:pPr>
        <w:spacing w:after="0" w:line="240" w:lineRule="auto"/>
      </w:pPr>
      <w:r>
        <w:continuationSeparator/>
      </w:r>
    </w:p>
  </w:footnote>
  <w:footnote w:id="1">
    <w:p w:rsidR="006A2FE9" w:rsidRDefault="006A2FE9" w:rsidP="006A2FE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A2FE9" w:rsidRDefault="006A2FE9" w:rsidP="006A2FE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A2FE9" w:rsidRDefault="006A2FE9" w:rsidP="006A2FE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A2FE9" w:rsidRDefault="006A2FE9" w:rsidP="006A2FE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A2FE9" w:rsidRDefault="006A2FE9" w:rsidP="006A2FE9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533D3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E9"/>
    <w:rsid w:val="00014182"/>
    <w:rsid w:val="002E44BE"/>
    <w:rsid w:val="0031395C"/>
    <w:rsid w:val="005F56B5"/>
    <w:rsid w:val="006A2FE9"/>
    <w:rsid w:val="00744460"/>
    <w:rsid w:val="00897621"/>
    <w:rsid w:val="008E2DB9"/>
    <w:rsid w:val="00A43BAD"/>
    <w:rsid w:val="00AA0ABE"/>
    <w:rsid w:val="00E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6EBB8"/>
  <w15:chartTrackingRefBased/>
  <w15:docId w15:val="{39F4A1F5-A664-4963-90BA-7CDFD28D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2F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FE9"/>
  </w:style>
  <w:style w:type="paragraph" w:styleId="Stopka">
    <w:name w:val="footer"/>
    <w:basedOn w:val="Normalny"/>
    <w:link w:val="StopkaZnak"/>
    <w:uiPriority w:val="99"/>
    <w:unhideWhenUsed/>
    <w:rsid w:val="006A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FE9"/>
  </w:style>
  <w:style w:type="paragraph" w:styleId="NormalnyWeb">
    <w:name w:val="Normal (Web)"/>
    <w:basedOn w:val="Normalny"/>
    <w:uiPriority w:val="99"/>
    <w:semiHidden/>
    <w:unhideWhenUsed/>
    <w:rsid w:val="006A2FE9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A2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A2FE9"/>
    <w:rPr>
      <w:sz w:val="20"/>
      <w:szCs w:val="20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6A2FE9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6A2FE9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qFormat/>
    <w:rsid w:val="006A2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2EC58A1-2434-4CE9-B03E-C37B4B1EC4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Lichota Dariusz</dc:creator>
  <cp:keywords/>
  <dc:description/>
  <cp:lastModifiedBy>Lichota Dariusz</cp:lastModifiedBy>
  <cp:revision>2</cp:revision>
  <dcterms:created xsi:type="dcterms:W3CDTF">2024-11-13T12:44:00Z</dcterms:created>
  <dcterms:modified xsi:type="dcterms:W3CDTF">2024-11-13T12:44:00Z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2641d37a-2001-49a9-b5a3-361fc8fef1d0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bDGkIgaHSi1pbEF9WYON0vVCqP/Xd+YX</vt:lpwstr>
  </property>
</Properties>
</file>