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20C8" w14:textId="52940CD7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maja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14:paraId="5B9A7065" w14:textId="77777777" w:rsidR="00FF6C0E" w:rsidRPr="00CD563E" w:rsidRDefault="00FF6C0E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77777777" w:rsidR="00FF6C0E" w:rsidRPr="00CD563E" w:rsidRDefault="00FF6C0E" w:rsidP="00FF6C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ZMIANY I </w:t>
      </w:r>
      <w:r w:rsidRPr="00CD563E"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FF6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8FE733" w14:textId="58C9BE11" w:rsidR="00FF6C0E" w:rsidRPr="00925073" w:rsidRDefault="00FF6C0E" w:rsidP="00925073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925073" w:rsidRPr="00925073">
        <w:rPr>
          <w:rFonts w:ascii="Times New Roman" w:hAnsi="Times New Roman" w:cs="Times New Roman"/>
          <w:sz w:val="24"/>
          <w:szCs w:val="24"/>
        </w:rPr>
        <w:t>II Miejskie strefy rekreacyjne: park przy ul. Hożej – Wendeńskiej w Szczecinie - etap II”</w:t>
      </w:r>
      <w:r w:rsidRPr="00925073">
        <w:rPr>
          <w:rFonts w:ascii="Times New Roman" w:hAnsi="Times New Roman" w:cs="Times New Roman"/>
          <w:color w:val="00B050"/>
          <w:sz w:val="24"/>
          <w:szCs w:val="24"/>
        </w:rPr>
        <w:t xml:space="preserve">              </w:t>
      </w:r>
    </w:p>
    <w:bookmarkEnd w:id="0"/>
    <w:bookmarkEnd w:id="1"/>
    <w:p w14:paraId="67B9D8FA" w14:textId="6903158E" w:rsidR="00FF6C0E" w:rsidRDefault="00FF6C0E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ED54F" w14:textId="77777777" w:rsidR="0018680D" w:rsidRPr="00CD563E" w:rsidRDefault="0018680D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5CBF4" w14:textId="7ED68883" w:rsidR="00FF6C0E" w:rsidRDefault="00FF6C0E" w:rsidP="00FF6C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63E">
        <w:rPr>
          <w:rFonts w:ascii="Times New Roman" w:eastAsia="Calibri" w:hAnsi="Times New Roman" w:cs="Times New Roman"/>
          <w:sz w:val="24"/>
          <w:szCs w:val="24"/>
        </w:rPr>
        <w:t>W odpowiedzi na wnios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SWZ), Zamawiający - Gmina Miasto Szczecin - Zakład Usług Komunalnych, zgodnie z art. 284 ustawy z dnia 11 września 2019 r. Prawo zamówień publicznych</w:t>
      </w:r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CD563E">
        <w:rPr>
          <w:rFonts w:ascii="Times New Roman" w:eastAsia="Calibri" w:hAnsi="Times New Roman" w:cs="Times New Roman"/>
          <w:color w:val="000000"/>
          <w:sz w:val="24"/>
          <w:szCs w:val="24"/>
        </w:rPr>
        <w:t>. Dz. U. z 2021 r. poz. 1129 ze zmianami</w:t>
      </w:r>
      <w:r w:rsidR="00380B7A">
        <w:rPr>
          <w:rFonts w:ascii="Times New Roman" w:eastAsia="Calibri" w:hAnsi="Times New Roman" w:cs="Times New Roman"/>
          <w:color w:val="000000"/>
          <w:sz w:val="24"/>
          <w:szCs w:val="24"/>
        </w:rPr>
        <w:t>; dalej: ustawa</w:t>
      </w:r>
      <w:r w:rsidRPr="00CD563E">
        <w:rPr>
          <w:rFonts w:ascii="Times New Roman" w:eastAsia="Calibri" w:hAnsi="Times New Roman" w:cs="Times New Roman"/>
          <w:sz w:val="24"/>
          <w:szCs w:val="24"/>
        </w:rPr>
        <w:t>)</w:t>
      </w:r>
      <w:r w:rsidRPr="00CD56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F6C84" w:rsidRPr="000F6C84">
        <w:rPr>
          <w:rFonts w:ascii="Times New Roman" w:eastAsia="Calibri" w:hAnsi="Times New Roman" w:cs="Times New Roman"/>
          <w:sz w:val="24"/>
          <w:szCs w:val="24"/>
        </w:rPr>
        <w:t xml:space="preserve">zmienia i </w:t>
      </w:r>
      <w:r w:rsidRPr="00CD563E">
        <w:rPr>
          <w:rFonts w:ascii="Times New Roman" w:eastAsia="Calibri" w:hAnsi="Times New Roman" w:cs="Times New Roman"/>
          <w:sz w:val="24"/>
          <w:szCs w:val="24"/>
        </w:rPr>
        <w:t xml:space="preserve">wyjaśnia </w:t>
      </w:r>
      <w:r w:rsidR="00380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eastAsia="Calibri" w:hAnsi="Times New Roman" w:cs="Times New Roman"/>
          <w:sz w:val="24"/>
          <w:szCs w:val="24"/>
        </w:rPr>
        <w:t>treść S</w:t>
      </w:r>
      <w:r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 w:rsidRPr="00CD563E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 w:rsidRPr="00CD563E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amówienia (dalej: SWZ)</w:t>
      </w:r>
      <w:r w:rsidRPr="00CD563E">
        <w:rPr>
          <w:rFonts w:ascii="Times New Roman" w:eastAsia="Calibri" w:hAnsi="Times New Roman" w:cs="Times New Roman"/>
          <w:sz w:val="24"/>
          <w:szCs w:val="24"/>
        </w:rPr>
        <w:t>, mianowicie:</w:t>
      </w:r>
    </w:p>
    <w:p w14:paraId="0F5142AA" w14:textId="77777777" w:rsidR="004A3782" w:rsidRDefault="004A3782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zmiany:</w:t>
      </w:r>
    </w:p>
    <w:p w14:paraId="712627FE" w14:textId="1EA994E0" w:rsidR="004A3782" w:rsidRPr="000840BC" w:rsidRDefault="004A3782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0BC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8D01B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840BC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42BE3EC8" w14:textId="13F11CA6" w:rsidR="004A3782" w:rsidRDefault="008D01BD" w:rsidP="008D01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BD">
        <w:rPr>
          <w:rFonts w:ascii="Times New Roman" w:hAnsi="Times New Roman" w:cs="Times New Roman"/>
          <w:sz w:val="24"/>
          <w:szCs w:val="24"/>
        </w:rPr>
        <w:t xml:space="preserve">W warunkach udziału w postępowaniu Zamawiający wymaga wykonania należycie w okresie ostatnich 5 </w:t>
      </w:r>
      <w:r w:rsidR="004A3782" w:rsidRPr="008D01BD">
        <w:rPr>
          <w:rFonts w:ascii="Times New Roman" w:hAnsi="Times New Roman" w:cs="Times New Roman"/>
          <w:sz w:val="24"/>
          <w:szCs w:val="24"/>
        </w:rPr>
        <w:t>lat, jednej roboty budowlanej polegającej na budowie lub przebudowie lub rozbudowie lub remoncie,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82" w:rsidRPr="008D01BD">
        <w:rPr>
          <w:rFonts w:ascii="Times New Roman" w:hAnsi="Times New Roman" w:cs="Times New Roman"/>
          <w:sz w:val="24"/>
          <w:szCs w:val="24"/>
        </w:rPr>
        <w:t>nawierzchni bitumicznej o powierzchni nie mniejszej niż 400 m2, Czy Zamawiający uzna za spełnienie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82" w:rsidRPr="008D01BD">
        <w:rPr>
          <w:rFonts w:ascii="Times New Roman" w:hAnsi="Times New Roman" w:cs="Times New Roman"/>
          <w:sz w:val="24"/>
          <w:szCs w:val="24"/>
        </w:rPr>
        <w:t>tego wymogu, gdy Wykonawca wykaże wykonanie należycie podbudowy asfaltobetonowej boiska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82" w:rsidRPr="008D01BD">
        <w:rPr>
          <w:rFonts w:ascii="Times New Roman" w:hAnsi="Times New Roman" w:cs="Times New Roman"/>
          <w:sz w:val="24"/>
          <w:szCs w:val="24"/>
        </w:rPr>
        <w:t>powierzchni nie mniejszej niż 400 m2.</w:t>
      </w:r>
    </w:p>
    <w:p w14:paraId="08D2C979" w14:textId="0C1B523F" w:rsidR="008D01BD" w:rsidRDefault="008D01BD" w:rsidP="008D01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Odpowiedź nr 1 Zamawiającego: </w:t>
      </w:r>
    </w:p>
    <w:p w14:paraId="1987E1C7" w14:textId="253563D0" w:rsidR="008D01BD" w:rsidRDefault="008D01BD" w:rsidP="008D01BD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3E2181">
        <w:rPr>
          <w:b w:val="0"/>
          <w:bCs w:val="0"/>
          <w:sz w:val="24"/>
          <w:szCs w:val="24"/>
        </w:rPr>
        <w:t>Zamawiający zmienia treść SWZ w zakresie</w:t>
      </w:r>
      <w:r>
        <w:rPr>
          <w:b w:val="0"/>
          <w:bCs w:val="0"/>
          <w:sz w:val="24"/>
          <w:szCs w:val="24"/>
        </w:rPr>
        <w:t xml:space="preserve"> </w:t>
      </w:r>
      <w:r w:rsidRPr="005928E2">
        <w:rPr>
          <w:b w:val="0"/>
          <w:bCs w:val="0"/>
          <w:sz w:val="24"/>
          <w:szCs w:val="24"/>
        </w:rPr>
        <w:t>warunków udziału w postępowaniu o udzielenie zamówienia</w:t>
      </w:r>
      <w:r>
        <w:rPr>
          <w:b w:val="0"/>
          <w:bCs w:val="0"/>
          <w:sz w:val="24"/>
          <w:szCs w:val="24"/>
        </w:rPr>
        <w:t xml:space="preserve">, tj. </w:t>
      </w:r>
      <w:r w:rsidRPr="005928E2">
        <w:rPr>
          <w:b w:val="0"/>
          <w:bCs w:val="0"/>
          <w:sz w:val="24"/>
          <w:szCs w:val="24"/>
        </w:rPr>
        <w:t>rozdzia</w:t>
      </w:r>
      <w:r>
        <w:rPr>
          <w:b w:val="0"/>
          <w:bCs w:val="0"/>
          <w:sz w:val="24"/>
          <w:szCs w:val="24"/>
        </w:rPr>
        <w:t>ł</w:t>
      </w:r>
      <w:r w:rsidRPr="005928E2">
        <w:rPr>
          <w:b w:val="0"/>
          <w:bCs w:val="0"/>
          <w:sz w:val="24"/>
          <w:szCs w:val="24"/>
        </w:rPr>
        <w:t xml:space="preserve"> VII </w:t>
      </w:r>
      <w:proofErr w:type="spellStart"/>
      <w:r>
        <w:rPr>
          <w:b w:val="0"/>
          <w:bCs w:val="0"/>
          <w:sz w:val="24"/>
          <w:szCs w:val="24"/>
        </w:rPr>
        <w:t>p</w:t>
      </w:r>
      <w:r w:rsidRPr="005928E2">
        <w:rPr>
          <w:b w:val="0"/>
          <w:bCs w:val="0"/>
          <w:sz w:val="24"/>
          <w:szCs w:val="24"/>
        </w:rPr>
        <w:t>pkt</w:t>
      </w:r>
      <w:proofErr w:type="spellEnd"/>
      <w:r w:rsidRPr="005928E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</w:t>
      </w:r>
      <w:r w:rsidRPr="005928E2">
        <w:rPr>
          <w:b w:val="0"/>
          <w:bCs w:val="0"/>
          <w:sz w:val="24"/>
          <w:szCs w:val="24"/>
        </w:rPr>
        <w:t xml:space="preserve"> SWZ</w:t>
      </w:r>
      <w:r>
        <w:rPr>
          <w:b w:val="0"/>
          <w:bCs w:val="0"/>
          <w:sz w:val="24"/>
          <w:szCs w:val="24"/>
        </w:rPr>
        <w:t xml:space="preserve"> otrzymuje brzmienie</w:t>
      </w:r>
      <w:r w:rsidRPr="005928E2">
        <w:rPr>
          <w:b w:val="0"/>
          <w:bCs w:val="0"/>
          <w:sz w:val="24"/>
          <w:szCs w:val="24"/>
        </w:rPr>
        <w:t>:</w:t>
      </w:r>
    </w:p>
    <w:p w14:paraId="0CED5953" w14:textId="73A23BB8" w:rsidR="008D01BD" w:rsidRPr="008D01BD" w:rsidRDefault="008D01BD" w:rsidP="000F6C84">
      <w:pPr>
        <w:pStyle w:val="Tekstpodstawowy"/>
        <w:tabs>
          <w:tab w:val="left" w:pos="-5812"/>
        </w:tabs>
        <w:spacing w:line="276" w:lineRule="auto"/>
        <w:ind w:left="567" w:hanging="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„1) </w:t>
      </w:r>
      <w:r>
        <w:rPr>
          <w:b w:val="0"/>
          <w:bCs w:val="0"/>
          <w:sz w:val="24"/>
          <w:szCs w:val="24"/>
        </w:rPr>
        <w:tab/>
      </w:r>
      <w:r w:rsidRPr="008D01BD">
        <w:rPr>
          <w:b w:val="0"/>
          <w:bCs w:val="0"/>
          <w:sz w:val="24"/>
          <w:szCs w:val="24"/>
        </w:rPr>
        <w:t>wykonanie należycie w okresie ostatnich 5 lat, licząc wstecz od dnia, w którym upływa termin składania ofert, a jeżeli okres prowadzenia działalności jest krótszy – w tym okresie co najmniej:</w:t>
      </w:r>
    </w:p>
    <w:p w14:paraId="08888A51" w14:textId="77777777" w:rsidR="008D01BD" w:rsidRPr="008D01BD" w:rsidRDefault="008D01BD" w:rsidP="000F6C8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BD">
        <w:rPr>
          <w:rFonts w:ascii="Times New Roman" w:hAnsi="Times New Roman" w:cs="Times New Roman"/>
          <w:sz w:val="24"/>
          <w:szCs w:val="24"/>
        </w:rPr>
        <w:t>jednej roboty budowlanej polegającej na budowie lub przebudowie lub rozbudowie  lub remoncie, nawierzchni utwardzonej z kruszywa mineralnego o powierzchni nie mniejszej niż 1000 m2,</w:t>
      </w:r>
    </w:p>
    <w:p w14:paraId="792EEBA3" w14:textId="77777777" w:rsidR="008D01BD" w:rsidRPr="008D01BD" w:rsidRDefault="008D01BD" w:rsidP="000F6C8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D">
        <w:rPr>
          <w:rFonts w:ascii="Times New Roman" w:hAnsi="Times New Roman" w:cs="Times New Roman"/>
          <w:sz w:val="24"/>
          <w:szCs w:val="24"/>
        </w:rPr>
        <w:t>oraz</w:t>
      </w:r>
    </w:p>
    <w:p w14:paraId="1812BE7C" w14:textId="7E94561B" w:rsidR="008D01BD" w:rsidRPr="008D01BD" w:rsidRDefault="008D01BD" w:rsidP="000F6C8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BD">
        <w:rPr>
          <w:rFonts w:ascii="Times New Roman" w:hAnsi="Times New Roman" w:cs="Times New Roman"/>
          <w:sz w:val="24"/>
          <w:szCs w:val="24"/>
        </w:rPr>
        <w:t>jednej roboty budowlanej polegającej na budowie lub przebudowie lub rozbudowie lub remoncie, nawierzchni bitumicznej</w:t>
      </w:r>
      <w:r w:rsidR="000D7B12">
        <w:rPr>
          <w:rFonts w:ascii="Times New Roman" w:hAnsi="Times New Roman" w:cs="Times New Roman"/>
          <w:sz w:val="24"/>
          <w:szCs w:val="24"/>
        </w:rPr>
        <w:t xml:space="preserve"> </w:t>
      </w:r>
      <w:r w:rsidR="000D7B12" w:rsidRPr="000D7B12">
        <w:rPr>
          <w:rFonts w:ascii="Times New Roman" w:hAnsi="Times New Roman" w:cs="Times New Roman"/>
          <w:sz w:val="24"/>
          <w:szCs w:val="24"/>
          <w:u w:val="single"/>
        </w:rPr>
        <w:t>lub wykonaniu podbudowy z asfaltobetonu</w:t>
      </w:r>
      <w:r w:rsidR="000D7B12">
        <w:rPr>
          <w:rFonts w:ascii="Times New Roman" w:hAnsi="Times New Roman" w:cs="Times New Roman"/>
          <w:sz w:val="24"/>
          <w:szCs w:val="24"/>
        </w:rPr>
        <w:t xml:space="preserve">, </w:t>
      </w:r>
      <w:r w:rsidR="000D7B12">
        <w:rPr>
          <w:rFonts w:ascii="Times New Roman" w:hAnsi="Times New Roman" w:cs="Times New Roman"/>
          <w:sz w:val="24"/>
          <w:szCs w:val="24"/>
        </w:rPr>
        <w:br/>
      </w:r>
      <w:r w:rsidR="0018680D" w:rsidRPr="008D01BD">
        <w:rPr>
          <w:rFonts w:ascii="Times New Roman" w:hAnsi="Times New Roman" w:cs="Times New Roman"/>
          <w:sz w:val="24"/>
          <w:szCs w:val="24"/>
        </w:rPr>
        <w:t>o powierzchni nie mniejszej niż 400 m2</w:t>
      </w:r>
      <w:r w:rsidR="0018680D">
        <w:rPr>
          <w:rFonts w:ascii="Times New Roman" w:hAnsi="Times New Roman" w:cs="Times New Roman"/>
          <w:sz w:val="24"/>
          <w:szCs w:val="24"/>
        </w:rPr>
        <w:t xml:space="preserve"> </w:t>
      </w:r>
      <w:r w:rsidRPr="008D01BD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2224EAD" w14:textId="77777777" w:rsidR="008D01BD" w:rsidRPr="008D01BD" w:rsidRDefault="008D01BD" w:rsidP="000F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BD">
        <w:rPr>
          <w:rFonts w:ascii="Times New Roman" w:hAnsi="Times New Roman" w:cs="Times New Roman"/>
          <w:sz w:val="24"/>
          <w:szCs w:val="24"/>
        </w:rPr>
        <w:t xml:space="preserve">         oraz</w:t>
      </w:r>
    </w:p>
    <w:p w14:paraId="1930FC18" w14:textId="04540268" w:rsidR="008D01BD" w:rsidRPr="008D01BD" w:rsidRDefault="008D01BD" w:rsidP="000F6C8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BD">
        <w:rPr>
          <w:rFonts w:ascii="Times New Roman" w:hAnsi="Times New Roman" w:cs="Times New Roman"/>
          <w:sz w:val="24"/>
          <w:szCs w:val="24"/>
        </w:rPr>
        <w:t>jednej roboty budowlanej polegającej na budowie oświetlenia zewnętrznego obejmującego nie mniej niż 15 punktów świetlnych,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3E4B78A" w14:textId="77777777" w:rsidR="008D01BD" w:rsidRPr="008D01BD" w:rsidRDefault="008D01BD" w:rsidP="008D01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7737CB" w14:textId="1C173E50" w:rsidR="004A3782" w:rsidRPr="000840BC" w:rsidRDefault="004A3782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0BC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840BC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0E863D77" w14:textId="29FE8182" w:rsidR="00FF6C0E" w:rsidRDefault="004A3782" w:rsidP="004A3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82">
        <w:rPr>
          <w:rFonts w:ascii="Times New Roman" w:hAnsi="Times New Roman" w:cs="Times New Roman"/>
          <w:sz w:val="24"/>
          <w:szCs w:val="24"/>
        </w:rPr>
        <w:t>W warunkach udziału w postępowaniu Zamawiający wymaga wykonania należycie w okresie ostatnich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82">
        <w:rPr>
          <w:rFonts w:ascii="Times New Roman" w:hAnsi="Times New Roman" w:cs="Times New Roman"/>
          <w:sz w:val="24"/>
          <w:szCs w:val="24"/>
        </w:rPr>
        <w:t xml:space="preserve">3 lat, co najmniej jednej usługi polegającej na wykonaniu nasadzeń bylin </w:t>
      </w:r>
      <w:r>
        <w:rPr>
          <w:rFonts w:ascii="Times New Roman" w:hAnsi="Times New Roman" w:cs="Times New Roman"/>
          <w:sz w:val="24"/>
          <w:szCs w:val="24"/>
        </w:rPr>
        <w:br/>
      </w:r>
      <w:r w:rsidRPr="004A3782">
        <w:rPr>
          <w:rFonts w:ascii="Times New Roman" w:hAnsi="Times New Roman" w:cs="Times New Roman"/>
          <w:sz w:val="24"/>
          <w:szCs w:val="24"/>
        </w:rPr>
        <w:t>na powierzchni nie mniejszej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82">
        <w:rPr>
          <w:rFonts w:ascii="Times New Roman" w:hAnsi="Times New Roman" w:cs="Times New Roman"/>
          <w:sz w:val="24"/>
          <w:szCs w:val="24"/>
        </w:rPr>
        <w:t>200 m2. Składamy wniosek o wyrażenie zgody na spełnienie tego wymogu przy wykonaniu jeden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82">
        <w:rPr>
          <w:rFonts w:ascii="Times New Roman" w:hAnsi="Times New Roman" w:cs="Times New Roman"/>
          <w:sz w:val="24"/>
          <w:szCs w:val="24"/>
        </w:rPr>
        <w:t xml:space="preserve">polegającej na nasadzeniu traw ozdobnych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A3782">
        <w:rPr>
          <w:rFonts w:ascii="Times New Roman" w:hAnsi="Times New Roman" w:cs="Times New Roman"/>
          <w:sz w:val="24"/>
          <w:szCs w:val="24"/>
        </w:rPr>
        <w:t>i krzewów niskich na powierzchni nie mniejszej niż 200 m2.</w:t>
      </w:r>
    </w:p>
    <w:p w14:paraId="23BB1C90" w14:textId="5C438CF6" w:rsidR="000D7B12" w:rsidRDefault="000D7B12" w:rsidP="004A3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B29A" w14:textId="77777777" w:rsidR="000D7B12" w:rsidRDefault="000D7B12" w:rsidP="004A3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7D9E" w14:textId="77777777" w:rsidR="0018680D" w:rsidRDefault="0018680D" w:rsidP="004A3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CB2B" w14:textId="0E1CDB1C" w:rsidR="004A3782" w:rsidRDefault="004A3782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="000F6C8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Zamawiającego: </w:t>
      </w:r>
    </w:p>
    <w:p w14:paraId="7ACE03F0" w14:textId="0FEAD4EE" w:rsidR="004A3782" w:rsidRDefault="004A3782" w:rsidP="004A3782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3E2181">
        <w:rPr>
          <w:b w:val="0"/>
          <w:bCs w:val="0"/>
          <w:sz w:val="24"/>
          <w:szCs w:val="24"/>
        </w:rPr>
        <w:t>Zamawiający zmienia treść SWZ w zakresie</w:t>
      </w:r>
      <w:r>
        <w:rPr>
          <w:b w:val="0"/>
          <w:bCs w:val="0"/>
          <w:sz w:val="24"/>
          <w:szCs w:val="24"/>
        </w:rPr>
        <w:t xml:space="preserve"> </w:t>
      </w:r>
      <w:r w:rsidRPr="005928E2">
        <w:rPr>
          <w:b w:val="0"/>
          <w:bCs w:val="0"/>
          <w:sz w:val="24"/>
          <w:szCs w:val="24"/>
        </w:rPr>
        <w:t>warunków udziału w postępowaniu o udzielenie zamówienia</w:t>
      </w:r>
      <w:r>
        <w:rPr>
          <w:b w:val="0"/>
          <w:bCs w:val="0"/>
          <w:sz w:val="24"/>
          <w:szCs w:val="24"/>
        </w:rPr>
        <w:t xml:space="preserve">, tj. </w:t>
      </w:r>
      <w:r w:rsidRPr="005928E2">
        <w:rPr>
          <w:b w:val="0"/>
          <w:bCs w:val="0"/>
          <w:sz w:val="24"/>
          <w:szCs w:val="24"/>
        </w:rPr>
        <w:t>rozdzia</w:t>
      </w:r>
      <w:r>
        <w:rPr>
          <w:b w:val="0"/>
          <w:bCs w:val="0"/>
          <w:sz w:val="24"/>
          <w:szCs w:val="24"/>
        </w:rPr>
        <w:t>ł</w:t>
      </w:r>
      <w:r w:rsidRPr="005928E2">
        <w:rPr>
          <w:b w:val="0"/>
          <w:bCs w:val="0"/>
          <w:sz w:val="24"/>
          <w:szCs w:val="24"/>
        </w:rPr>
        <w:t xml:space="preserve"> VII </w:t>
      </w:r>
      <w:proofErr w:type="spellStart"/>
      <w:r>
        <w:rPr>
          <w:b w:val="0"/>
          <w:bCs w:val="0"/>
          <w:sz w:val="24"/>
          <w:szCs w:val="24"/>
        </w:rPr>
        <w:t>p</w:t>
      </w:r>
      <w:r w:rsidRPr="005928E2">
        <w:rPr>
          <w:b w:val="0"/>
          <w:bCs w:val="0"/>
          <w:sz w:val="24"/>
          <w:szCs w:val="24"/>
        </w:rPr>
        <w:t>pkt</w:t>
      </w:r>
      <w:proofErr w:type="spellEnd"/>
      <w:r w:rsidRPr="005928E2">
        <w:rPr>
          <w:b w:val="0"/>
          <w:bCs w:val="0"/>
          <w:sz w:val="24"/>
          <w:szCs w:val="24"/>
        </w:rPr>
        <w:t xml:space="preserve"> </w:t>
      </w:r>
      <w:r w:rsidR="008D01BD">
        <w:rPr>
          <w:b w:val="0"/>
          <w:bCs w:val="0"/>
          <w:sz w:val="24"/>
          <w:szCs w:val="24"/>
        </w:rPr>
        <w:t>2</w:t>
      </w:r>
      <w:r w:rsidRPr="005928E2">
        <w:rPr>
          <w:b w:val="0"/>
          <w:bCs w:val="0"/>
          <w:sz w:val="24"/>
          <w:szCs w:val="24"/>
        </w:rPr>
        <w:t xml:space="preserve"> SWZ</w:t>
      </w:r>
      <w:r>
        <w:rPr>
          <w:b w:val="0"/>
          <w:bCs w:val="0"/>
          <w:sz w:val="24"/>
          <w:szCs w:val="24"/>
        </w:rPr>
        <w:t xml:space="preserve"> otrzymuje brzmienie</w:t>
      </w:r>
      <w:r w:rsidRPr="005928E2">
        <w:rPr>
          <w:b w:val="0"/>
          <w:bCs w:val="0"/>
          <w:sz w:val="24"/>
          <w:szCs w:val="24"/>
        </w:rPr>
        <w:t>:</w:t>
      </w:r>
    </w:p>
    <w:p w14:paraId="0FF1CD1A" w14:textId="46258F7D" w:rsidR="007C5597" w:rsidRPr="000D7B12" w:rsidRDefault="000F6C84" w:rsidP="000D7B12">
      <w:pPr>
        <w:spacing w:after="0" w:line="276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„2)</w:t>
      </w:r>
      <w:r>
        <w:rPr>
          <w:rFonts w:ascii="Times New Roman" w:hAnsi="Times New Roman"/>
          <w:sz w:val="24"/>
          <w:szCs w:val="24"/>
        </w:rPr>
        <w:tab/>
      </w:r>
      <w:r w:rsidR="00C75105" w:rsidRPr="000F6C84">
        <w:rPr>
          <w:rFonts w:ascii="Times New Roman" w:hAnsi="Times New Roman"/>
          <w:sz w:val="24"/>
          <w:szCs w:val="24"/>
        </w:rPr>
        <w:t>wykonanie należycie w okresie ostatnich 3 lat, licząc wstecz od dnia, w którym upływa termin składania ofert, a jeżeli okres prowadzenia działalności jest krótszy – w tym okresie, co najmniej</w:t>
      </w:r>
      <w:r w:rsidR="000D7B12">
        <w:rPr>
          <w:rFonts w:ascii="Times New Roman" w:hAnsi="Times New Roman"/>
          <w:sz w:val="24"/>
          <w:szCs w:val="24"/>
        </w:rPr>
        <w:t xml:space="preserve"> </w:t>
      </w:r>
      <w:r w:rsidR="007C5597" w:rsidRPr="000D7B12">
        <w:rPr>
          <w:rFonts w:ascii="Times New Roman" w:hAnsi="Times New Roman" w:cs="Times New Roman"/>
          <w:sz w:val="24"/>
          <w:szCs w:val="24"/>
        </w:rPr>
        <w:t xml:space="preserve">jednej usługi polegającej na założeniu lub regeneracji trawnika </w:t>
      </w:r>
      <w:r w:rsidR="000D7B12" w:rsidRPr="000D7B12">
        <w:rPr>
          <w:rFonts w:ascii="Times New Roman" w:hAnsi="Times New Roman" w:cs="Times New Roman"/>
          <w:sz w:val="24"/>
          <w:szCs w:val="24"/>
        </w:rPr>
        <w:br/>
      </w:r>
      <w:r w:rsidR="007C5597" w:rsidRPr="000D7B12">
        <w:rPr>
          <w:rFonts w:ascii="Times New Roman" w:hAnsi="Times New Roman" w:cs="Times New Roman"/>
          <w:sz w:val="24"/>
          <w:szCs w:val="24"/>
        </w:rPr>
        <w:t>o powierzchni nie mniejszej niż 2 000 m2 i wykonaniu</w:t>
      </w:r>
      <w:r w:rsidR="00CC27EB" w:rsidRPr="000D7B12">
        <w:rPr>
          <w:rFonts w:ascii="Times New Roman" w:hAnsi="Times New Roman" w:cs="Times New Roman"/>
          <w:sz w:val="24"/>
          <w:szCs w:val="24"/>
        </w:rPr>
        <w:t xml:space="preserve"> </w:t>
      </w:r>
      <w:r w:rsidR="007C5597" w:rsidRPr="000D7B12">
        <w:rPr>
          <w:rFonts w:ascii="Times New Roman" w:hAnsi="Times New Roman" w:cs="Times New Roman"/>
          <w:sz w:val="24"/>
          <w:szCs w:val="24"/>
        </w:rPr>
        <w:t>nasadze</w:t>
      </w:r>
      <w:r w:rsidR="00CC27EB" w:rsidRPr="000D7B12">
        <w:rPr>
          <w:rFonts w:ascii="Times New Roman" w:hAnsi="Times New Roman" w:cs="Times New Roman"/>
          <w:sz w:val="24"/>
          <w:szCs w:val="24"/>
        </w:rPr>
        <w:t>ń</w:t>
      </w:r>
      <w:r w:rsidR="007C5597" w:rsidRPr="000D7B12">
        <w:rPr>
          <w:rFonts w:ascii="Times New Roman" w:hAnsi="Times New Roman" w:cs="Times New Roman"/>
          <w:sz w:val="24"/>
          <w:szCs w:val="24"/>
        </w:rPr>
        <w:t xml:space="preserve"> </w:t>
      </w:r>
      <w:r w:rsidR="000D7B12" w:rsidRPr="000D7B12">
        <w:rPr>
          <w:rFonts w:ascii="Times New Roman" w:hAnsi="Times New Roman" w:cs="Times New Roman"/>
          <w:sz w:val="24"/>
          <w:szCs w:val="24"/>
        </w:rPr>
        <w:t xml:space="preserve">bylin </w:t>
      </w:r>
      <w:r w:rsidR="000D7B12" w:rsidRPr="000D7B12">
        <w:rPr>
          <w:rFonts w:ascii="Times New Roman" w:hAnsi="Times New Roman" w:cs="Times New Roman"/>
          <w:sz w:val="24"/>
          <w:szCs w:val="24"/>
          <w:u w:val="single"/>
        </w:rPr>
        <w:t xml:space="preserve">lub </w:t>
      </w:r>
      <w:r w:rsidR="007C5597" w:rsidRPr="000D7B12">
        <w:rPr>
          <w:rFonts w:ascii="Times New Roman" w:hAnsi="Times New Roman" w:cs="Times New Roman"/>
          <w:sz w:val="24"/>
          <w:szCs w:val="24"/>
          <w:u w:val="single"/>
        </w:rPr>
        <w:t>traw ozdobnych i krzewów niskich</w:t>
      </w:r>
      <w:r w:rsidR="000D7B1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C5597" w:rsidRPr="000D7B12">
        <w:rPr>
          <w:rFonts w:ascii="Times New Roman" w:hAnsi="Times New Roman" w:cs="Times New Roman"/>
          <w:sz w:val="24"/>
          <w:szCs w:val="24"/>
        </w:rPr>
        <w:t xml:space="preserve"> na powierzchni nie mniejszej niż 200 m2.</w:t>
      </w:r>
      <w:r w:rsidRPr="000D7B12">
        <w:rPr>
          <w:rFonts w:ascii="Times New Roman" w:hAnsi="Times New Roman" w:cs="Times New Roman"/>
          <w:sz w:val="24"/>
          <w:szCs w:val="24"/>
        </w:rPr>
        <w:t>”</w:t>
      </w:r>
    </w:p>
    <w:p w14:paraId="557BB5D2" w14:textId="77777777" w:rsidR="007C5597" w:rsidRPr="007C5597" w:rsidRDefault="007C5597" w:rsidP="007C5597">
      <w:pPr>
        <w:pStyle w:val="Akapitzlist"/>
        <w:spacing w:after="0" w:line="276" w:lineRule="auto"/>
        <w:ind w:left="1440"/>
        <w:jc w:val="both"/>
        <w:rPr>
          <w:rFonts w:ascii="Times New Roman" w:hAnsi="Times New Roman"/>
          <w:iCs/>
          <w:sz w:val="24"/>
          <w:szCs w:val="24"/>
        </w:rPr>
      </w:pPr>
    </w:p>
    <w:p w14:paraId="441671DA" w14:textId="77777777" w:rsidR="000F6C84" w:rsidRDefault="000F6C84" w:rsidP="000F6C8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wyjaśnienia:</w:t>
      </w:r>
    </w:p>
    <w:p w14:paraId="2C1A9748" w14:textId="28EC6249" w:rsidR="000F6C84" w:rsidRPr="00CD563E" w:rsidRDefault="000F6C84" w:rsidP="000F6C8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563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563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132A6BE4" w14:textId="77777777" w:rsidR="000F6C84" w:rsidRDefault="000F6C84" w:rsidP="000F6C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98">
        <w:rPr>
          <w:rFonts w:ascii="Times New Roman" w:hAnsi="Times New Roman" w:cs="Times New Roman"/>
          <w:sz w:val="24"/>
          <w:szCs w:val="24"/>
        </w:rPr>
        <w:t>Z uwagi na obecną sytuację rynkową – wojna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98">
        <w:rPr>
          <w:rFonts w:ascii="Times New Roman" w:hAnsi="Times New Roman" w:cs="Times New Roman"/>
          <w:sz w:val="24"/>
          <w:szCs w:val="24"/>
        </w:rPr>
        <w:t>na Ukrainie, nadzwyczajny wzrost cen, braki materiałowe, wysoka inflacja – wszyscy dostawcy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98">
        <w:rPr>
          <w:rFonts w:ascii="Times New Roman" w:hAnsi="Times New Roman" w:cs="Times New Roman"/>
          <w:sz w:val="24"/>
          <w:szCs w:val="24"/>
        </w:rPr>
        <w:t>podwykonawcy żądają zapłaty zaliczek, przed przyjęciem zamówień do realizacji. Dlatego wnioskujemy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98">
        <w:rPr>
          <w:rFonts w:ascii="Times New Roman" w:hAnsi="Times New Roman" w:cs="Times New Roman"/>
          <w:sz w:val="24"/>
          <w:szCs w:val="24"/>
        </w:rPr>
        <w:t xml:space="preserve">dopisanie w załączniku </w:t>
      </w:r>
      <w:r>
        <w:rPr>
          <w:rFonts w:ascii="Times New Roman" w:hAnsi="Times New Roman" w:cs="Times New Roman"/>
          <w:sz w:val="24"/>
          <w:szCs w:val="24"/>
        </w:rPr>
        <w:br/>
      </w:r>
      <w:r w:rsidRPr="00B16A98">
        <w:rPr>
          <w:rFonts w:ascii="Times New Roman" w:hAnsi="Times New Roman" w:cs="Times New Roman"/>
          <w:sz w:val="24"/>
          <w:szCs w:val="24"/>
        </w:rPr>
        <w:t>nr 7 projektowane postanowienia umowy w §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6A98">
        <w:rPr>
          <w:rFonts w:ascii="Times New Roman" w:hAnsi="Times New Roman" w:cs="Times New Roman"/>
          <w:sz w:val="24"/>
          <w:szCs w:val="24"/>
        </w:rPr>
        <w:t>Zamawiający wyraża zgodę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98">
        <w:rPr>
          <w:rFonts w:ascii="Times New Roman" w:hAnsi="Times New Roman" w:cs="Times New Roman"/>
          <w:sz w:val="24"/>
          <w:szCs w:val="24"/>
        </w:rPr>
        <w:t>zapłatę przez Wykonawcę zaliczek dla podwykonawców i dostawców.</w:t>
      </w:r>
    </w:p>
    <w:p w14:paraId="5D79CF49" w14:textId="3C32ABAD" w:rsidR="000F6C84" w:rsidRPr="00CD563E" w:rsidRDefault="000F6C84" w:rsidP="000F6C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63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563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25120BF9" w14:textId="24A1D819" w:rsidR="000F6C84" w:rsidRDefault="000F6C84" w:rsidP="000F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ustawa reguluje kwestię zaliczek, które odnoszą się wyłącznie </w:t>
      </w:r>
      <w:r>
        <w:rPr>
          <w:rFonts w:ascii="Times New Roman" w:hAnsi="Times New Roman" w:cs="Times New Roman"/>
          <w:sz w:val="24"/>
          <w:szCs w:val="24"/>
        </w:rPr>
        <w:br/>
        <w:t>do relacji Zamawiający – Wykonawca. Ustawa nie zawiera norm prawnych w zakresie zaliczek pomiędzy Wykonawcą a dostawcą czy podwykonawcą i stosunku Zamawiającego do tego zagadnienia. Korzystając z podstawowej zasady prawa cywilnego wyrażonej w art. 353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k.c. – zasady swobody umów, Zamawiający uznaje, że rozliczenia Wykonawcy z przyszłym dostawcą lub podwykonawcą leżą poza zakresem działania Zamawiającego.</w:t>
      </w:r>
    </w:p>
    <w:p w14:paraId="6FEBF425" w14:textId="4A023111" w:rsidR="000F6C84" w:rsidRDefault="000F6C84" w:rsidP="000F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6218" w14:textId="64AC2A38" w:rsidR="000F6C84" w:rsidRDefault="000F6C84" w:rsidP="000F6C84">
      <w:pPr>
        <w:pStyle w:val="Tytu"/>
        <w:spacing w:line="276" w:lineRule="auto"/>
        <w:ind w:firstLine="705"/>
        <w:jc w:val="both"/>
        <w:rPr>
          <w:szCs w:val="24"/>
        </w:rPr>
      </w:pPr>
      <w:r>
        <w:rPr>
          <w:szCs w:val="24"/>
        </w:rPr>
        <w:t>Ponadto</w:t>
      </w:r>
      <w:r w:rsidR="007A256B">
        <w:rPr>
          <w:szCs w:val="24"/>
        </w:rPr>
        <w:t xml:space="preserve">, </w:t>
      </w:r>
      <w:r w:rsidRPr="007F141E">
        <w:rPr>
          <w:szCs w:val="24"/>
        </w:rPr>
        <w:t>Zamawiający</w:t>
      </w:r>
      <w:r>
        <w:rPr>
          <w:szCs w:val="24"/>
        </w:rPr>
        <w:t>,</w:t>
      </w:r>
      <w:r w:rsidRPr="007F141E">
        <w:rPr>
          <w:szCs w:val="24"/>
        </w:rPr>
        <w:t xml:space="preserve"> </w:t>
      </w:r>
      <w:r>
        <w:rPr>
          <w:szCs w:val="24"/>
        </w:rPr>
        <w:t>korzystając z uprawnienia wynikającego</w:t>
      </w:r>
      <w:r w:rsidRPr="007F141E">
        <w:rPr>
          <w:szCs w:val="24"/>
        </w:rPr>
        <w:t xml:space="preserve"> z art. 28</w:t>
      </w:r>
      <w:r>
        <w:rPr>
          <w:szCs w:val="24"/>
        </w:rPr>
        <w:t>6</w:t>
      </w:r>
      <w:r w:rsidRPr="007F141E">
        <w:rPr>
          <w:szCs w:val="24"/>
        </w:rPr>
        <w:t xml:space="preserve"> ustawy </w:t>
      </w:r>
      <w:r>
        <w:rPr>
          <w:szCs w:val="24"/>
        </w:rPr>
        <w:t xml:space="preserve">zmienia </w:t>
      </w:r>
      <w:r w:rsidRPr="007F141E">
        <w:rPr>
          <w:szCs w:val="24"/>
        </w:rPr>
        <w:t>treść S</w:t>
      </w:r>
      <w:r w:rsidR="007A256B">
        <w:rPr>
          <w:szCs w:val="24"/>
        </w:rPr>
        <w:t xml:space="preserve">WZ </w:t>
      </w:r>
      <w:r w:rsidRPr="00C92E96">
        <w:rPr>
          <w:szCs w:val="24"/>
        </w:rPr>
        <w:t>w zakresie</w:t>
      </w:r>
      <w:r>
        <w:rPr>
          <w:szCs w:val="24"/>
        </w:rPr>
        <w:t>:</w:t>
      </w:r>
    </w:p>
    <w:p w14:paraId="30F133D3" w14:textId="4A5A0695" w:rsidR="000F6C84" w:rsidRPr="00501DD3" w:rsidRDefault="000F6C84" w:rsidP="000F6C84">
      <w:pPr>
        <w:pStyle w:val="Tytu"/>
        <w:numPr>
          <w:ilvl w:val="0"/>
          <w:numId w:val="20"/>
        </w:numPr>
        <w:spacing w:line="276" w:lineRule="auto"/>
        <w:jc w:val="both"/>
      </w:pPr>
      <w:r w:rsidRPr="00501DD3">
        <w:rPr>
          <w:szCs w:val="24"/>
        </w:rPr>
        <w:t xml:space="preserve">terminów składania i otwarcia ofert, a także wnoszenia wadium </w:t>
      </w:r>
      <w:r>
        <w:rPr>
          <w:szCs w:val="24"/>
        </w:rPr>
        <w:t>–</w:t>
      </w:r>
      <w:r w:rsidRPr="00501DD3">
        <w:rPr>
          <w:szCs w:val="24"/>
        </w:rPr>
        <w:t xml:space="preserve"> ilekroć</w:t>
      </w:r>
      <w:r>
        <w:rPr>
          <w:szCs w:val="24"/>
        </w:rPr>
        <w:t xml:space="preserve"> </w:t>
      </w:r>
      <w:r w:rsidRPr="00501DD3">
        <w:rPr>
          <w:szCs w:val="24"/>
        </w:rPr>
        <w:t>w SWZ</w:t>
      </w:r>
      <w:r>
        <w:rPr>
          <w:szCs w:val="24"/>
        </w:rPr>
        <w:br/>
        <w:t xml:space="preserve"> </w:t>
      </w:r>
      <w:r w:rsidRPr="00501DD3">
        <w:rPr>
          <w:szCs w:val="24"/>
        </w:rPr>
        <w:t>pojawia się informacja o w/w terminach należy przyjąć, że jest</w:t>
      </w:r>
      <w:r>
        <w:rPr>
          <w:szCs w:val="24"/>
        </w:rPr>
        <w:t xml:space="preserve"> </w:t>
      </w:r>
      <w:r w:rsidRPr="00501DD3">
        <w:rPr>
          <w:szCs w:val="24"/>
        </w:rPr>
        <w:t>to odpowiednio:</w:t>
      </w:r>
    </w:p>
    <w:p w14:paraId="305DF9B9" w14:textId="441E858C" w:rsidR="000F6C84" w:rsidRDefault="000F6C84" w:rsidP="000F6C84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- 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0F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16.05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 r. do godz. 9.00,</w:t>
      </w:r>
    </w:p>
    <w:p w14:paraId="20420068" w14:textId="20A4C28A" w:rsidR="000F6C84" w:rsidRDefault="000F6C84" w:rsidP="000F6C84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 – 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0F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16.05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 r., godz. 10.00,</w:t>
      </w:r>
    </w:p>
    <w:p w14:paraId="1F16533A" w14:textId="347D7591" w:rsidR="000F6C84" w:rsidRDefault="000F6C84" w:rsidP="000F6C84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wniesienia wadium - 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0F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16.05</w:t>
      </w:r>
      <w:r w:rsidRPr="00501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 r. do godz. 9.00.</w:t>
      </w:r>
    </w:p>
    <w:p w14:paraId="36838973" w14:textId="47DEE462" w:rsidR="000F6C84" w:rsidRPr="00736541" w:rsidRDefault="000F6C84" w:rsidP="000F6C8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186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01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501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6541">
        <w:rPr>
          <w:rFonts w:ascii="Times New Roman" w:hAnsi="Times New Roman" w:cs="Times New Roman"/>
          <w:sz w:val="24"/>
          <w:szCs w:val="24"/>
        </w:rPr>
        <w:t xml:space="preserve">  terminu związania ofertą - rozdział XV pkt 5 SWZ otrzymuje brzmienie:</w:t>
      </w:r>
    </w:p>
    <w:p w14:paraId="6F3CCF26" w14:textId="07427BAE" w:rsidR="000F6C84" w:rsidRPr="00E8137B" w:rsidRDefault="000F6C84" w:rsidP="000F6C84">
      <w:pPr>
        <w:tabs>
          <w:tab w:val="num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3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„Wykonawca jest związany ofertą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868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8680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73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 </w:t>
      </w:r>
    </w:p>
    <w:p w14:paraId="51213C4E" w14:textId="77777777" w:rsidR="000F6C84" w:rsidRPr="00B91DE1" w:rsidRDefault="000F6C84" w:rsidP="000F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F8C80" w14:textId="21BF95C3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4DE11A94" w14:textId="4FC57735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657B051E" w14:textId="3B803A13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4140AD24" w14:textId="693F076E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320D007F" w14:textId="77777777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44B8318E" w14:textId="76A70C68" w:rsidR="003E2181" w:rsidRPr="0018680D" w:rsidRDefault="00935D5E" w:rsidP="0018680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32D">
        <w:rPr>
          <w:rFonts w:ascii="Times New Roman" w:hAnsi="Times New Roman"/>
          <w:sz w:val="24"/>
          <w:szCs w:val="24"/>
        </w:rPr>
        <w:t xml:space="preserve">  </w:t>
      </w:r>
    </w:p>
    <w:p w14:paraId="0B861491" w14:textId="77777777" w:rsidR="00741D24" w:rsidRPr="003E2181" w:rsidRDefault="00741D24" w:rsidP="00456D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41D24" w:rsidRPr="003E2181" w:rsidSect="0018680D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6041" w14:textId="77777777" w:rsidR="00AA4A5D" w:rsidRDefault="00AA4A5D" w:rsidP="00AD4353">
      <w:pPr>
        <w:spacing w:after="0" w:line="240" w:lineRule="auto"/>
      </w:pPr>
      <w:r>
        <w:separator/>
      </w:r>
    </w:p>
  </w:endnote>
  <w:endnote w:type="continuationSeparator" w:id="0">
    <w:p w14:paraId="2D3C34D2" w14:textId="77777777" w:rsidR="00AA4A5D" w:rsidRDefault="00AA4A5D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CA65" w14:textId="77777777" w:rsidR="00AA4A5D" w:rsidRDefault="00AA4A5D" w:rsidP="00AD4353">
      <w:pPr>
        <w:spacing w:after="0" w:line="240" w:lineRule="auto"/>
      </w:pPr>
      <w:r>
        <w:separator/>
      </w:r>
    </w:p>
  </w:footnote>
  <w:footnote w:type="continuationSeparator" w:id="0">
    <w:p w14:paraId="1B510D46" w14:textId="77777777" w:rsidR="00AA4A5D" w:rsidRDefault="00AA4A5D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17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5"/>
  </w:num>
  <w:num w:numId="4" w16cid:durableId="1881160129">
    <w:abstractNumId w:val="3"/>
  </w:num>
  <w:num w:numId="5" w16cid:durableId="659695863">
    <w:abstractNumId w:val="17"/>
  </w:num>
  <w:num w:numId="6" w16cid:durableId="1929922553">
    <w:abstractNumId w:val="0"/>
  </w:num>
  <w:num w:numId="7" w16cid:durableId="1514538282">
    <w:abstractNumId w:val="6"/>
  </w:num>
  <w:num w:numId="8" w16cid:durableId="1666786873">
    <w:abstractNumId w:val="12"/>
  </w:num>
  <w:num w:numId="9" w16cid:durableId="924339483">
    <w:abstractNumId w:val="18"/>
  </w:num>
  <w:num w:numId="10" w16cid:durableId="2023359819">
    <w:abstractNumId w:val="16"/>
  </w:num>
  <w:num w:numId="11" w16cid:durableId="1874222959">
    <w:abstractNumId w:val="7"/>
  </w:num>
  <w:num w:numId="12" w16cid:durableId="20405427">
    <w:abstractNumId w:val="15"/>
  </w:num>
  <w:num w:numId="13" w16cid:durableId="2003581931">
    <w:abstractNumId w:val="11"/>
  </w:num>
  <w:num w:numId="14" w16cid:durableId="2110736472">
    <w:abstractNumId w:val="14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13"/>
  </w:num>
  <w:num w:numId="18" w16cid:durableId="725253338">
    <w:abstractNumId w:val="4"/>
  </w:num>
  <w:num w:numId="19" w16cid:durableId="2053729858">
    <w:abstractNumId w:val="9"/>
  </w:num>
  <w:num w:numId="20" w16cid:durableId="1794712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420C8"/>
    <w:rsid w:val="000430AB"/>
    <w:rsid w:val="000840BC"/>
    <w:rsid w:val="00092A6F"/>
    <w:rsid w:val="000A6B8C"/>
    <w:rsid w:val="000B6CC5"/>
    <w:rsid w:val="000B70F9"/>
    <w:rsid w:val="000D7B12"/>
    <w:rsid w:val="000F2520"/>
    <w:rsid w:val="000F30A6"/>
    <w:rsid w:val="000F6C84"/>
    <w:rsid w:val="001467F1"/>
    <w:rsid w:val="00165722"/>
    <w:rsid w:val="0018680D"/>
    <w:rsid w:val="001A5BFF"/>
    <w:rsid w:val="001C3069"/>
    <w:rsid w:val="00201922"/>
    <w:rsid w:val="002124E4"/>
    <w:rsid w:val="00231907"/>
    <w:rsid w:val="00240113"/>
    <w:rsid w:val="0025001D"/>
    <w:rsid w:val="00255DCD"/>
    <w:rsid w:val="00295C45"/>
    <w:rsid w:val="002F63F1"/>
    <w:rsid w:val="00317B9F"/>
    <w:rsid w:val="00376225"/>
    <w:rsid w:val="00380B7A"/>
    <w:rsid w:val="00385385"/>
    <w:rsid w:val="00393EC1"/>
    <w:rsid w:val="003B5DA2"/>
    <w:rsid w:val="003E2181"/>
    <w:rsid w:val="00456DCF"/>
    <w:rsid w:val="004770F4"/>
    <w:rsid w:val="004A3782"/>
    <w:rsid w:val="004C2FCF"/>
    <w:rsid w:val="004F2FFA"/>
    <w:rsid w:val="005928E2"/>
    <w:rsid w:val="00606689"/>
    <w:rsid w:val="00651C83"/>
    <w:rsid w:val="00663BAC"/>
    <w:rsid w:val="00672E79"/>
    <w:rsid w:val="006E0ABC"/>
    <w:rsid w:val="007025D1"/>
    <w:rsid w:val="00717000"/>
    <w:rsid w:val="00741868"/>
    <w:rsid w:val="00741D24"/>
    <w:rsid w:val="00750305"/>
    <w:rsid w:val="00764FD5"/>
    <w:rsid w:val="007A256B"/>
    <w:rsid w:val="007A7D39"/>
    <w:rsid w:val="007C5597"/>
    <w:rsid w:val="007F025B"/>
    <w:rsid w:val="00820DAD"/>
    <w:rsid w:val="00840CE0"/>
    <w:rsid w:val="00860BF0"/>
    <w:rsid w:val="00884772"/>
    <w:rsid w:val="008A5B31"/>
    <w:rsid w:val="008C2638"/>
    <w:rsid w:val="008D01BD"/>
    <w:rsid w:val="00925073"/>
    <w:rsid w:val="00935D5E"/>
    <w:rsid w:val="0095403C"/>
    <w:rsid w:val="009C0716"/>
    <w:rsid w:val="00AA4A5D"/>
    <w:rsid w:val="00AC4153"/>
    <w:rsid w:val="00AD4353"/>
    <w:rsid w:val="00AF58F7"/>
    <w:rsid w:val="00B95810"/>
    <w:rsid w:val="00B95D5F"/>
    <w:rsid w:val="00BA1023"/>
    <w:rsid w:val="00BC1A8D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57649"/>
    <w:rsid w:val="00E76FA3"/>
    <w:rsid w:val="00E92D5A"/>
    <w:rsid w:val="00EA3F55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33</cp:revision>
  <cp:lastPrinted>2022-05-09T09:47:00Z</cp:lastPrinted>
  <dcterms:created xsi:type="dcterms:W3CDTF">2021-06-22T07:27:00Z</dcterms:created>
  <dcterms:modified xsi:type="dcterms:W3CDTF">2022-05-09T09:48:00Z</dcterms:modified>
</cp:coreProperties>
</file>