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E32" w:rsidRPr="00445884" w:rsidRDefault="003218D9" w:rsidP="00044362">
      <w:pPr>
        <w:tabs>
          <w:tab w:val="left" w:pos="56"/>
        </w:tabs>
        <w:autoSpaceDE w:val="0"/>
        <w:autoSpaceDN w:val="0"/>
        <w:adjustRightInd w:val="0"/>
        <w:spacing w:line="360" w:lineRule="auto"/>
        <w:rPr>
          <w:rFonts w:ascii="Bookman Old Style" w:hAnsi="Bookman Old Style"/>
          <w:bCs/>
          <w:sz w:val="22"/>
          <w:szCs w:val="22"/>
        </w:rPr>
      </w:pPr>
      <w:bookmarkStart w:id="0" w:name="_Hlk36030638"/>
      <w:bookmarkEnd w:id="0"/>
      <w:r w:rsidRPr="00445884">
        <w:rPr>
          <w:rFonts w:ascii="Bookman Old Style" w:hAnsi="Bookman Old Style"/>
          <w:bCs/>
          <w:sz w:val="22"/>
          <w:szCs w:val="22"/>
        </w:rPr>
        <w:t>ZP</w:t>
      </w:r>
      <w:r w:rsidR="007B6A23" w:rsidRPr="00445884">
        <w:rPr>
          <w:rFonts w:ascii="Bookman Old Style" w:hAnsi="Bookman Old Style"/>
          <w:bCs/>
          <w:sz w:val="22"/>
          <w:szCs w:val="22"/>
        </w:rPr>
        <w:t>.</w:t>
      </w:r>
      <w:r w:rsidR="00AF72CD" w:rsidRPr="00445884">
        <w:rPr>
          <w:rFonts w:ascii="Bookman Old Style" w:hAnsi="Bookman Old Style"/>
          <w:bCs/>
          <w:sz w:val="22"/>
          <w:szCs w:val="22"/>
        </w:rPr>
        <w:t>271.</w:t>
      </w:r>
      <w:r w:rsidR="00445884" w:rsidRPr="00445884">
        <w:rPr>
          <w:rFonts w:ascii="Bookman Old Style" w:hAnsi="Bookman Old Style"/>
          <w:bCs/>
          <w:sz w:val="22"/>
          <w:szCs w:val="22"/>
        </w:rPr>
        <w:t>36</w:t>
      </w:r>
      <w:r w:rsidR="00AF72CD" w:rsidRPr="00445884">
        <w:rPr>
          <w:rFonts w:ascii="Bookman Old Style" w:hAnsi="Bookman Old Style"/>
          <w:bCs/>
          <w:sz w:val="22"/>
          <w:szCs w:val="22"/>
        </w:rPr>
        <w:t>.20</w:t>
      </w:r>
      <w:r w:rsidR="00AB3F31" w:rsidRPr="00445884">
        <w:rPr>
          <w:rFonts w:ascii="Bookman Old Style" w:hAnsi="Bookman Old Style"/>
          <w:bCs/>
          <w:sz w:val="22"/>
          <w:szCs w:val="22"/>
        </w:rPr>
        <w:t>20</w:t>
      </w:r>
      <w:r w:rsidR="00285E32" w:rsidRPr="00445884">
        <w:rPr>
          <w:rFonts w:ascii="Bookman Old Style" w:hAnsi="Bookman Old Style"/>
          <w:bCs/>
          <w:sz w:val="22"/>
          <w:szCs w:val="22"/>
        </w:rPr>
        <w:tab/>
      </w:r>
      <w:r w:rsidR="00285E32" w:rsidRPr="00445884">
        <w:rPr>
          <w:rFonts w:ascii="Bookman Old Style" w:hAnsi="Bookman Old Style"/>
          <w:bCs/>
          <w:sz w:val="22"/>
          <w:szCs w:val="22"/>
        </w:rPr>
        <w:tab/>
      </w:r>
      <w:r w:rsidR="00285E32" w:rsidRPr="00445884">
        <w:rPr>
          <w:rFonts w:ascii="Bookman Old Style" w:hAnsi="Bookman Old Style"/>
          <w:bCs/>
          <w:sz w:val="22"/>
          <w:szCs w:val="22"/>
        </w:rPr>
        <w:tab/>
      </w:r>
      <w:r w:rsidR="00285E32" w:rsidRPr="00445884">
        <w:rPr>
          <w:rFonts w:ascii="Bookman Old Style" w:hAnsi="Bookman Old Style"/>
          <w:bCs/>
          <w:sz w:val="22"/>
          <w:szCs w:val="22"/>
        </w:rPr>
        <w:tab/>
      </w:r>
      <w:r w:rsidR="00AF72CD" w:rsidRPr="00445884">
        <w:rPr>
          <w:rFonts w:ascii="Bookman Old Style" w:hAnsi="Bookman Old Style"/>
          <w:bCs/>
          <w:sz w:val="22"/>
          <w:szCs w:val="22"/>
        </w:rPr>
        <w:tab/>
      </w:r>
      <w:r w:rsidR="00285E32" w:rsidRPr="00445884">
        <w:rPr>
          <w:rFonts w:ascii="Bookman Old Style" w:hAnsi="Bookman Old Style"/>
          <w:bCs/>
          <w:sz w:val="22"/>
          <w:szCs w:val="22"/>
        </w:rPr>
        <w:tab/>
        <w:t xml:space="preserve">       Krosno, dnia </w:t>
      </w:r>
      <w:r w:rsidR="00445884" w:rsidRPr="00445884">
        <w:rPr>
          <w:rFonts w:ascii="Bookman Old Style" w:hAnsi="Bookman Old Style"/>
          <w:bCs/>
          <w:sz w:val="22"/>
          <w:szCs w:val="22"/>
        </w:rPr>
        <w:t>01</w:t>
      </w:r>
      <w:r w:rsidR="00AF72CD" w:rsidRPr="00445884">
        <w:rPr>
          <w:rFonts w:ascii="Bookman Old Style" w:hAnsi="Bookman Old Style"/>
          <w:bCs/>
          <w:sz w:val="22"/>
          <w:szCs w:val="22"/>
        </w:rPr>
        <w:t>.</w:t>
      </w:r>
      <w:r w:rsidR="001F295D" w:rsidRPr="00445884">
        <w:rPr>
          <w:rFonts w:ascii="Bookman Old Style" w:hAnsi="Bookman Old Style"/>
          <w:bCs/>
          <w:sz w:val="22"/>
          <w:szCs w:val="22"/>
        </w:rPr>
        <w:t>0</w:t>
      </w:r>
      <w:r w:rsidR="00445884" w:rsidRPr="00445884">
        <w:rPr>
          <w:rFonts w:ascii="Bookman Old Style" w:hAnsi="Bookman Old Style"/>
          <w:bCs/>
          <w:sz w:val="22"/>
          <w:szCs w:val="22"/>
        </w:rPr>
        <w:t>4</w:t>
      </w:r>
      <w:r w:rsidR="00AF72CD" w:rsidRPr="00445884">
        <w:rPr>
          <w:rFonts w:ascii="Bookman Old Style" w:hAnsi="Bookman Old Style"/>
          <w:bCs/>
          <w:sz w:val="22"/>
          <w:szCs w:val="22"/>
        </w:rPr>
        <w:t>.</w:t>
      </w:r>
      <w:r w:rsidR="008A71E0" w:rsidRPr="00445884">
        <w:rPr>
          <w:rFonts w:ascii="Bookman Old Style" w:hAnsi="Bookman Old Style"/>
          <w:bCs/>
          <w:sz w:val="22"/>
          <w:szCs w:val="22"/>
        </w:rPr>
        <w:t>2</w:t>
      </w:r>
      <w:r w:rsidRPr="00445884">
        <w:rPr>
          <w:rFonts w:ascii="Bookman Old Style" w:hAnsi="Bookman Old Style"/>
          <w:bCs/>
          <w:sz w:val="22"/>
          <w:szCs w:val="22"/>
        </w:rPr>
        <w:t>0</w:t>
      </w:r>
      <w:r w:rsidR="00AB3F31" w:rsidRPr="00445884">
        <w:rPr>
          <w:rFonts w:ascii="Bookman Old Style" w:hAnsi="Bookman Old Style"/>
          <w:bCs/>
          <w:sz w:val="22"/>
          <w:szCs w:val="22"/>
        </w:rPr>
        <w:t>20</w:t>
      </w:r>
      <w:r w:rsidRPr="00445884">
        <w:rPr>
          <w:rFonts w:ascii="Bookman Old Style" w:hAnsi="Bookman Old Style"/>
          <w:bCs/>
          <w:sz w:val="22"/>
          <w:szCs w:val="22"/>
        </w:rPr>
        <w:t>r.</w:t>
      </w:r>
    </w:p>
    <w:p w:rsidR="00285E32" w:rsidRPr="00BA54AE" w:rsidRDefault="00285E32" w:rsidP="005C6713">
      <w:pPr>
        <w:pStyle w:val="Tytu"/>
        <w:jc w:val="left"/>
        <w:rPr>
          <w:rFonts w:ascii="Bookman Old Style" w:hAnsi="Bookman Old Style" w:cs="Tahoma"/>
          <w:b w:val="0"/>
          <w:sz w:val="22"/>
          <w:szCs w:val="22"/>
          <w:u w:val="none"/>
        </w:rPr>
      </w:pPr>
    </w:p>
    <w:p w:rsidR="00285E32" w:rsidRPr="00BA54AE" w:rsidRDefault="00285E32" w:rsidP="00044362">
      <w:pPr>
        <w:spacing w:line="360" w:lineRule="auto"/>
        <w:jc w:val="center"/>
        <w:rPr>
          <w:rFonts w:ascii="Bookman Old Style" w:hAnsi="Bookman Old Style"/>
          <w:sz w:val="22"/>
          <w:szCs w:val="22"/>
        </w:rPr>
      </w:pPr>
      <w:r w:rsidRPr="00BA54AE">
        <w:rPr>
          <w:rFonts w:ascii="Bookman Old Style" w:hAnsi="Bookman Old Style"/>
          <w:sz w:val="22"/>
          <w:szCs w:val="22"/>
        </w:rPr>
        <w:t>Specyfikacja Istotnych Warunków Zamówienia (dalej SIWZ)</w:t>
      </w:r>
    </w:p>
    <w:p w:rsidR="00285E32" w:rsidRPr="00BA54AE" w:rsidRDefault="00285E32" w:rsidP="00044362">
      <w:pPr>
        <w:spacing w:line="360" w:lineRule="auto"/>
        <w:jc w:val="center"/>
        <w:rPr>
          <w:rFonts w:ascii="Bookman Old Style" w:hAnsi="Bookman Old Style" w:cs="Tahoma"/>
          <w:b/>
          <w:sz w:val="22"/>
          <w:szCs w:val="22"/>
        </w:rPr>
      </w:pPr>
      <w:r w:rsidRPr="00BA54AE">
        <w:rPr>
          <w:rFonts w:ascii="Bookman Old Style" w:hAnsi="Bookman Old Style" w:cs="Tahoma"/>
          <w:sz w:val="22"/>
          <w:szCs w:val="22"/>
          <w:u w:val="single"/>
        </w:rPr>
        <w:t>dla postępowania o udzielenie zamówienia publicznego pn</w:t>
      </w:r>
      <w:r w:rsidRPr="00BA54AE">
        <w:rPr>
          <w:rFonts w:ascii="Bookman Old Style" w:hAnsi="Bookman Old Style" w:cs="Tahoma"/>
          <w:sz w:val="22"/>
          <w:szCs w:val="22"/>
        </w:rPr>
        <w:t xml:space="preserve">.: </w:t>
      </w:r>
    </w:p>
    <w:p w:rsidR="00445884" w:rsidRDefault="00445884" w:rsidP="005C6713">
      <w:pPr>
        <w:outlineLvl w:val="0"/>
        <w:rPr>
          <w:rFonts w:ascii="Bookman Old Style" w:hAnsi="Bookman Old Style"/>
          <w:b/>
          <w:sz w:val="22"/>
          <w:szCs w:val="22"/>
        </w:rPr>
      </w:pPr>
    </w:p>
    <w:p w:rsidR="00431F0E" w:rsidRPr="00974003" w:rsidRDefault="00431F0E" w:rsidP="00044362">
      <w:pPr>
        <w:tabs>
          <w:tab w:val="left" w:pos="56"/>
        </w:tabs>
        <w:autoSpaceDE w:val="0"/>
        <w:autoSpaceDN w:val="0"/>
        <w:adjustRightInd w:val="0"/>
        <w:spacing w:line="360" w:lineRule="auto"/>
        <w:jc w:val="center"/>
        <w:rPr>
          <w:rFonts w:ascii="Bookman Old Style" w:hAnsi="Bookman Old Style"/>
          <w:b/>
          <w:bCs/>
          <w:i/>
          <w:sz w:val="22"/>
          <w:szCs w:val="22"/>
        </w:rPr>
      </w:pPr>
      <w:r w:rsidRPr="00974003">
        <w:rPr>
          <w:rFonts w:ascii="Bookman Old Style" w:hAnsi="Bookman Old Style"/>
          <w:b/>
          <w:bCs/>
          <w:i/>
          <w:sz w:val="22"/>
          <w:szCs w:val="22"/>
        </w:rPr>
        <w:t>„Realizacja nast</w:t>
      </w:r>
      <w:r w:rsidRPr="00974003">
        <w:rPr>
          <w:rFonts w:ascii="Bookman Old Style" w:hAnsi="Bookman Old Style" w:hint="eastAsia"/>
          <w:b/>
          <w:bCs/>
          <w:i/>
          <w:sz w:val="22"/>
          <w:szCs w:val="22"/>
        </w:rPr>
        <w:t>ę</w:t>
      </w:r>
      <w:r w:rsidRPr="00974003">
        <w:rPr>
          <w:rFonts w:ascii="Bookman Old Style" w:hAnsi="Bookman Old Style"/>
          <w:b/>
          <w:bCs/>
          <w:i/>
          <w:sz w:val="22"/>
          <w:szCs w:val="22"/>
        </w:rPr>
        <w:t>puj</w:t>
      </w:r>
      <w:r w:rsidRPr="00974003">
        <w:rPr>
          <w:rFonts w:ascii="Bookman Old Style" w:hAnsi="Bookman Old Style" w:hint="eastAsia"/>
          <w:b/>
          <w:bCs/>
          <w:i/>
          <w:sz w:val="22"/>
          <w:szCs w:val="22"/>
        </w:rPr>
        <w:t>ą</w:t>
      </w:r>
      <w:r w:rsidRPr="00974003">
        <w:rPr>
          <w:rFonts w:ascii="Bookman Old Style" w:hAnsi="Bookman Old Style"/>
          <w:b/>
          <w:bCs/>
          <w:i/>
          <w:sz w:val="22"/>
          <w:szCs w:val="22"/>
        </w:rPr>
        <w:t>cych prac geodezyjnych na terenie Miasta Krosna:</w:t>
      </w:r>
    </w:p>
    <w:p w:rsidR="00431F0E" w:rsidRPr="00974003" w:rsidRDefault="00431F0E" w:rsidP="00044362">
      <w:pPr>
        <w:tabs>
          <w:tab w:val="left" w:pos="56"/>
        </w:tabs>
        <w:autoSpaceDE w:val="0"/>
        <w:autoSpaceDN w:val="0"/>
        <w:adjustRightInd w:val="0"/>
        <w:spacing w:line="360" w:lineRule="auto"/>
        <w:jc w:val="center"/>
        <w:rPr>
          <w:rFonts w:ascii="Bookman Old Style" w:hAnsi="Bookman Old Style"/>
          <w:b/>
          <w:bCs/>
          <w:i/>
          <w:sz w:val="22"/>
          <w:szCs w:val="22"/>
        </w:rPr>
      </w:pPr>
      <w:r w:rsidRPr="00974003">
        <w:rPr>
          <w:rFonts w:ascii="Bookman Old Style" w:hAnsi="Bookman Old Style"/>
          <w:b/>
          <w:bCs/>
          <w:i/>
          <w:sz w:val="22"/>
          <w:szCs w:val="22"/>
        </w:rPr>
        <w:t>1. Modernizacja szczegó</w:t>
      </w:r>
      <w:r w:rsidRPr="00974003">
        <w:rPr>
          <w:rFonts w:ascii="Bookman Old Style" w:hAnsi="Bookman Old Style" w:hint="eastAsia"/>
          <w:b/>
          <w:bCs/>
          <w:i/>
          <w:sz w:val="22"/>
          <w:szCs w:val="22"/>
        </w:rPr>
        <w:t>ł</w:t>
      </w:r>
      <w:r w:rsidRPr="00974003">
        <w:rPr>
          <w:rFonts w:ascii="Bookman Old Style" w:hAnsi="Bookman Old Style"/>
          <w:b/>
          <w:bCs/>
          <w:i/>
          <w:sz w:val="22"/>
          <w:szCs w:val="22"/>
        </w:rPr>
        <w:t>owej poziomej osnowy geodezyjnej – etap II;</w:t>
      </w:r>
    </w:p>
    <w:p w:rsidR="00431F0E" w:rsidRDefault="00431F0E" w:rsidP="00044362">
      <w:pPr>
        <w:tabs>
          <w:tab w:val="left" w:pos="284"/>
        </w:tabs>
        <w:autoSpaceDE w:val="0"/>
        <w:autoSpaceDN w:val="0"/>
        <w:adjustRightInd w:val="0"/>
        <w:spacing w:line="360" w:lineRule="auto"/>
        <w:ind w:left="284" w:hanging="284"/>
        <w:jc w:val="center"/>
        <w:rPr>
          <w:rFonts w:ascii="Bookman Old Style" w:hAnsi="Bookman Old Style"/>
          <w:b/>
          <w:bCs/>
          <w:i/>
          <w:sz w:val="22"/>
          <w:szCs w:val="22"/>
        </w:rPr>
      </w:pPr>
      <w:r w:rsidRPr="00974003">
        <w:rPr>
          <w:rFonts w:ascii="Bookman Old Style" w:hAnsi="Bookman Old Style"/>
          <w:b/>
          <w:bCs/>
          <w:i/>
          <w:sz w:val="22"/>
          <w:szCs w:val="22"/>
        </w:rPr>
        <w:t>2. Ujednolicenie systemu odniesie</w:t>
      </w:r>
      <w:r w:rsidRPr="00974003">
        <w:rPr>
          <w:rFonts w:ascii="Bookman Old Style" w:hAnsi="Bookman Old Style" w:hint="eastAsia"/>
          <w:b/>
          <w:bCs/>
          <w:i/>
          <w:sz w:val="22"/>
          <w:szCs w:val="22"/>
        </w:rPr>
        <w:t>ń</w:t>
      </w:r>
      <w:r w:rsidRPr="00974003">
        <w:rPr>
          <w:rFonts w:ascii="Bookman Old Style" w:hAnsi="Bookman Old Style"/>
          <w:b/>
          <w:bCs/>
          <w:i/>
          <w:sz w:val="22"/>
          <w:szCs w:val="22"/>
        </w:rPr>
        <w:t xml:space="preserve"> przestrzennych w zakresie wspó</w:t>
      </w:r>
      <w:r w:rsidRPr="00974003">
        <w:rPr>
          <w:rFonts w:ascii="Bookman Old Style" w:hAnsi="Bookman Old Style" w:hint="eastAsia"/>
          <w:b/>
          <w:bCs/>
          <w:i/>
          <w:sz w:val="22"/>
          <w:szCs w:val="22"/>
        </w:rPr>
        <w:t>ł</w:t>
      </w:r>
      <w:r w:rsidRPr="00974003">
        <w:rPr>
          <w:rFonts w:ascii="Bookman Old Style" w:hAnsi="Bookman Old Style"/>
          <w:b/>
          <w:bCs/>
          <w:i/>
          <w:sz w:val="22"/>
          <w:szCs w:val="22"/>
        </w:rPr>
        <w:t>rz</w:t>
      </w:r>
      <w:r w:rsidRPr="00974003">
        <w:rPr>
          <w:rFonts w:ascii="Bookman Old Style" w:hAnsi="Bookman Old Style" w:hint="eastAsia"/>
          <w:b/>
          <w:bCs/>
          <w:i/>
          <w:sz w:val="22"/>
          <w:szCs w:val="22"/>
        </w:rPr>
        <w:t>ę</w:t>
      </w:r>
      <w:r w:rsidRPr="00974003">
        <w:rPr>
          <w:rFonts w:ascii="Bookman Old Style" w:hAnsi="Bookman Old Style"/>
          <w:b/>
          <w:bCs/>
          <w:i/>
          <w:sz w:val="22"/>
          <w:szCs w:val="22"/>
        </w:rPr>
        <w:t>dnych wysoko</w:t>
      </w:r>
      <w:r w:rsidRPr="00974003">
        <w:rPr>
          <w:rFonts w:ascii="Bookman Old Style" w:hAnsi="Bookman Old Style" w:hint="eastAsia"/>
          <w:b/>
          <w:bCs/>
          <w:i/>
          <w:sz w:val="22"/>
          <w:szCs w:val="22"/>
        </w:rPr>
        <w:t>ś</w:t>
      </w:r>
      <w:r w:rsidRPr="00974003">
        <w:rPr>
          <w:rFonts w:ascii="Bookman Old Style" w:hAnsi="Bookman Old Style"/>
          <w:b/>
          <w:bCs/>
          <w:i/>
          <w:sz w:val="22"/>
          <w:szCs w:val="22"/>
        </w:rPr>
        <w:t>ciowych wraz z transformacj</w:t>
      </w:r>
      <w:r w:rsidRPr="00974003">
        <w:rPr>
          <w:rFonts w:ascii="Bookman Old Style" w:hAnsi="Bookman Old Style" w:hint="eastAsia"/>
          <w:b/>
          <w:bCs/>
          <w:i/>
          <w:sz w:val="22"/>
          <w:szCs w:val="22"/>
        </w:rPr>
        <w:t>ą</w:t>
      </w:r>
      <w:r w:rsidRPr="00974003">
        <w:rPr>
          <w:rFonts w:ascii="Bookman Old Style" w:hAnsi="Bookman Old Style"/>
          <w:b/>
          <w:bCs/>
          <w:i/>
          <w:sz w:val="22"/>
          <w:szCs w:val="22"/>
        </w:rPr>
        <w:t xml:space="preserve"> baz danych BDOT500 i GESUT </w:t>
      </w:r>
      <w:r w:rsidR="007A78B5">
        <w:rPr>
          <w:rFonts w:ascii="Bookman Old Style" w:hAnsi="Bookman Old Style"/>
          <w:b/>
          <w:bCs/>
          <w:i/>
          <w:sz w:val="22"/>
          <w:szCs w:val="22"/>
        </w:rPr>
        <w:t xml:space="preserve">     </w:t>
      </w:r>
      <w:r w:rsidRPr="00974003">
        <w:rPr>
          <w:rFonts w:ascii="Bookman Old Style" w:hAnsi="Bookman Old Style"/>
          <w:b/>
          <w:bCs/>
          <w:i/>
          <w:sz w:val="22"/>
          <w:szCs w:val="22"/>
        </w:rPr>
        <w:t>do uk</w:t>
      </w:r>
      <w:r w:rsidRPr="00974003">
        <w:rPr>
          <w:rFonts w:ascii="Bookman Old Style" w:hAnsi="Bookman Old Style" w:hint="eastAsia"/>
          <w:b/>
          <w:bCs/>
          <w:i/>
          <w:sz w:val="22"/>
          <w:szCs w:val="22"/>
        </w:rPr>
        <w:t>ł</w:t>
      </w:r>
      <w:r w:rsidRPr="00974003">
        <w:rPr>
          <w:rFonts w:ascii="Bookman Old Style" w:hAnsi="Bookman Old Style"/>
          <w:b/>
          <w:bCs/>
          <w:i/>
          <w:sz w:val="22"/>
          <w:szCs w:val="22"/>
        </w:rPr>
        <w:t>adu PL-EVRF2007-NH (Amsterdam)”</w:t>
      </w:r>
    </w:p>
    <w:p w:rsidR="007477BA" w:rsidRDefault="007477BA" w:rsidP="005C6713">
      <w:pPr>
        <w:jc w:val="center"/>
        <w:rPr>
          <w:rFonts w:ascii="Bookman Old Style" w:hAnsi="Bookman Old Style"/>
          <w:b/>
          <w:bCs/>
          <w:i/>
        </w:rPr>
      </w:pPr>
    </w:p>
    <w:p w:rsidR="00285E32" w:rsidRPr="00BA54AE" w:rsidRDefault="00285E32" w:rsidP="00044362">
      <w:pPr>
        <w:spacing w:line="360" w:lineRule="auto"/>
        <w:jc w:val="center"/>
        <w:rPr>
          <w:rFonts w:ascii="Bookman Old Style" w:hAnsi="Bookman Old Style" w:cs="Tahoma"/>
          <w:bCs/>
        </w:rPr>
      </w:pPr>
      <w:r w:rsidRPr="00BA54AE">
        <w:rPr>
          <w:rFonts w:ascii="Bookman Old Style" w:hAnsi="Bookman Old Style" w:cs="Tahoma"/>
          <w:bCs/>
        </w:rPr>
        <w:t xml:space="preserve">Postępowanie prowadzone jest w trybie przetargu nieograniczonego na podstawie </w:t>
      </w:r>
    </w:p>
    <w:p w:rsidR="00285E32" w:rsidRPr="00BA54AE" w:rsidRDefault="00285E32" w:rsidP="00044362">
      <w:pPr>
        <w:spacing w:line="360" w:lineRule="auto"/>
        <w:jc w:val="center"/>
        <w:rPr>
          <w:rFonts w:ascii="Bookman Old Style" w:hAnsi="Bookman Old Style" w:cs="Tahoma"/>
          <w:bCs/>
        </w:rPr>
      </w:pPr>
      <w:r w:rsidRPr="00BA54AE">
        <w:rPr>
          <w:rFonts w:ascii="Bookman Old Style" w:hAnsi="Bookman Old Style" w:cs="Tahoma"/>
          <w:bCs/>
        </w:rPr>
        <w:t>art. 39 ustawy z dnia 29 stycznia 2004 r. – Prawo zamówień publicznych</w:t>
      </w:r>
    </w:p>
    <w:p w:rsidR="00285E32" w:rsidRPr="00BA54AE" w:rsidRDefault="00285E32" w:rsidP="00044362">
      <w:pPr>
        <w:spacing w:line="360" w:lineRule="auto"/>
        <w:jc w:val="center"/>
        <w:rPr>
          <w:rFonts w:ascii="Bookman Old Style" w:hAnsi="Bookman Old Style" w:cs="Tahoma"/>
        </w:rPr>
      </w:pPr>
      <w:r w:rsidRPr="00BA54AE">
        <w:rPr>
          <w:rFonts w:ascii="Bookman Old Style" w:hAnsi="Bookman Old Style" w:cs="Tahoma"/>
        </w:rPr>
        <w:t xml:space="preserve">o wartości szacunkowej nie przekraczającej wyrażoną w złotych </w:t>
      </w:r>
    </w:p>
    <w:p w:rsidR="00285E32" w:rsidRPr="00BA54AE" w:rsidRDefault="00AC12AC" w:rsidP="00044362">
      <w:pPr>
        <w:pStyle w:val="Tytu"/>
        <w:spacing w:line="360" w:lineRule="auto"/>
        <w:rPr>
          <w:rFonts w:ascii="Bookman Old Style" w:hAnsi="Bookman Old Style" w:cs="Tahoma"/>
          <w:b w:val="0"/>
          <w:bCs w:val="0"/>
          <w:sz w:val="20"/>
          <w:szCs w:val="20"/>
        </w:rPr>
      </w:pPr>
      <w:r w:rsidRPr="00BA54AE">
        <w:rPr>
          <w:rFonts w:ascii="Bookman Old Style" w:hAnsi="Bookman Old Style" w:cs="Tahoma"/>
          <w:b w:val="0"/>
          <w:bCs w:val="0"/>
          <w:sz w:val="20"/>
          <w:szCs w:val="20"/>
        </w:rPr>
        <w:t xml:space="preserve">równowartość kwoty </w:t>
      </w:r>
      <w:r w:rsidR="00AF72CD">
        <w:rPr>
          <w:rFonts w:ascii="Bookman Old Style" w:hAnsi="Bookman Old Style" w:cs="Tahoma"/>
          <w:b w:val="0"/>
          <w:bCs w:val="0"/>
          <w:sz w:val="20"/>
          <w:szCs w:val="20"/>
        </w:rPr>
        <w:t>2</w:t>
      </w:r>
      <w:r w:rsidR="00C45F0D">
        <w:rPr>
          <w:rFonts w:ascii="Bookman Old Style" w:hAnsi="Bookman Old Style" w:cs="Tahoma"/>
          <w:b w:val="0"/>
          <w:bCs w:val="0"/>
          <w:sz w:val="20"/>
          <w:szCs w:val="20"/>
        </w:rPr>
        <w:t>1</w:t>
      </w:r>
      <w:r w:rsidR="00445884">
        <w:rPr>
          <w:rFonts w:ascii="Bookman Old Style" w:hAnsi="Bookman Old Style" w:cs="Tahoma"/>
          <w:b w:val="0"/>
          <w:bCs w:val="0"/>
          <w:sz w:val="20"/>
          <w:szCs w:val="20"/>
        </w:rPr>
        <w:t>4</w:t>
      </w:r>
      <w:r w:rsidR="00AA2FC8">
        <w:rPr>
          <w:rFonts w:ascii="Bookman Old Style" w:hAnsi="Bookman Old Style" w:cs="Tahoma"/>
          <w:b w:val="0"/>
          <w:bCs w:val="0"/>
          <w:sz w:val="20"/>
          <w:szCs w:val="20"/>
        </w:rPr>
        <w:t> </w:t>
      </w:r>
      <w:r w:rsidR="00285E32" w:rsidRPr="00BA54AE">
        <w:rPr>
          <w:rFonts w:ascii="Bookman Old Style" w:hAnsi="Bookman Old Style" w:cs="Tahoma"/>
          <w:b w:val="0"/>
          <w:bCs w:val="0"/>
          <w:sz w:val="20"/>
          <w:szCs w:val="20"/>
        </w:rPr>
        <w:t>000</w:t>
      </w:r>
      <w:r w:rsidR="00AA2FC8">
        <w:rPr>
          <w:rFonts w:ascii="Bookman Old Style" w:hAnsi="Bookman Old Style" w:cs="Tahoma"/>
          <w:b w:val="0"/>
          <w:bCs w:val="0"/>
          <w:sz w:val="20"/>
          <w:szCs w:val="20"/>
        </w:rPr>
        <w:t xml:space="preserve"> </w:t>
      </w:r>
      <w:r w:rsidR="00285E32" w:rsidRPr="00BA54AE">
        <w:rPr>
          <w:rFonts w:ascii="Bookman Old Style" w:hAnsi="Bookman Old Style" w:cs="Tahoma"/>
          <w:b w:val="0"/>
          <w:bCs w:val="0"/>
          <w:sz w:val="20"/>
          <w:szCs w:val="20"/>
        </w:rPr>
        <w:t>euro</w:t>
      </w:r>
    </w:p>
    <w:p w:rsidR="005C6713" w:rsidRDefault="005C6713" w:rsidP="005C6713">
      <w:pPr>
        <w:tabs>
          <w:tab w:val="left" w:pos="56"/>
        </w:tabs>
        <w:suppressAutoHyphens/>
        <w:jc w:val="both"/>
        <w:rPr>
          <w:rFonts w:ascii="Bookman Old Style" w:hAnsi="Bookman Old Style"/>
          <w:b/>
          <w:bCs/>
          <w:kern w:val="2"/>
          <w:lang w:eastAsia="zh-CN"/>
        </w:rPr>
      </w:pPr>
    </w:p>
    <w:p w:rsidR="005C6713" w:rsidRPr="00207FC7" w:rsidRDefault="005C6713" w:rsidP="005C6713">
      <w:pPr>
        <w:tabs>
          <w:tab w:val="left" w:pos="56"/>
        </w:tabs>
        <w:suppressAutoHyphens/>
        <w:spacing w:line="276" w:lineRule="auto"/>
        <w:jc w:val="both"/>
        <w:rPr>
          <w:rFonts w:ascii="Bookman Old Style" w:hAnsi="Bookman Old Style" w:cs="Tms Rmn"/>
          <w:kern w:val="2"/>
          <w:lang w:eastAsia="zh-CN"/>
        </w:rPr>
      </w:pPr>
      <w:r w:rsidRPr="00207FC7">
        <w:rPr>
          <w:rFonts w:ascii="Bookman Old Style" w:hAnsi="Bookman Old Style"/>
          <w:b/>
          <w:bCs/>
          <w:kern w:val="2"/>
          <w:lang w:eastAsia="zh-CN"/>
        </w:rPr>
        <w:t>*</w:t>
      </w:r>
      <w:r w:rsidRPr="00207FC7">
        <w:rPr>
          <w:rFonts w:ascii="Bookman Old Style" w:hAnsi="Bookman Old Style"/>
          <w:b/>
          <w:kern w:val="2"/>
          <w:lang w:eastAsia="zh-CN"/>
        </w:rPr>
        <w:t>Informacja dodatkowa</w:t>
      </w:r>
      <w:r w:rsidRPr="00207FC7">
        <w:rPr>
          <w:rFonts w:ascii="Bookman Old Style" w:hAnsi="Bookman Old Style"/>
          <w:kern w:val="2"/>
          <w:lang w:eastAsia="zh-CN"/>
        </w:rPr>
        <w:t xml:space="preserve">: postępowanie prowadzone jest w trybie przetargowym, gdyż </w:t>
      </w:r>
      <w:r w:rsidRPr="00207FC7">
        <w:rPr>
          <w:rFonts w:ascii="Bookman Old Style" w:hAnsi="Bookman Old Style"/>
          <w:bCs/>
          <w:kern w:val="2"/>
          <w:lang w:eastAsia="zh-CN"/>
        </w:rPr>
        <w:t>Zamawiający w ramach podobnych usług w 2020 roku dokona wydatkowania środków pieniężnych w wysokości przekraczającej 30 000 euro, jednak z przyczyn organizacyjnych usługi te zostały podzielone na kilka odrębnych postępowań. Jednym z nich jest niniejsze postępowanie</w:t>
      </w:r>
      <w:r w:rsidRPr="00207FC7">
        <w:rPr>
          <w:rFonts w:ascii="Bookman Old Style" w:hAnsi="Bookman Old Style"/>
          <w:kern w:val="2"/>
          <w:lang w:eastAsia="zh-CN"/>
        </w:rPr>
        <w:t>, którego wartość szacunkowa nie przekracza 30 000 euro.</w:t>
      </w:r>
    </w:p>
    <w:p w:rsidR="00832C6E" w:rsidRDefault="00832C6E" w:rsidP="005C6713">
      <w:pPr>
        <w:tabs>
          <w:tab w:val="left" w:pos="360"/>
        </w:tabs>
        <w:suppressAutoHyphens/>
        <w:rPr>
          <w:rFonts w:ascii="Bookman Old Style" w:hAnsi="Bookman Old Style" w:cs="Tahoma"/>
          <w:b/>
          <w:bCs/>
          <w:sz w:val="22"/>
          <w:szCs w:val="22"/>
        </w:rPr>
      </w:pPr>
    </w:p>
    <w:p w:rsidR="00285E32" w:rsidRPr="00832C6E" w:rsidRDefault="00285E32" w:rsidP="00044362">
      <w:pPr>
        <w:tabs>
          <w:tab w:val="left" w:pos="360"/>
        </w:tabs>
        <w:suppressAutoHyphens/>
        <w:spacing w:line="360" w:lineRule="auto"/>
        <w:rPr>
          <w:rFonts w:ascii="Bookman Old Style" w:hAnsi="Bookman Old Style" w:cs="Tahoma"/>
          <w:b/>
          <w:bCs/>
          <w:sz w:val="22"/>
          <w:szCs w:val="22"/>
          <w:u w:val="double"/>
        </w:rPr>
      </w:pPr>
      <w:r w:rsidRPr="00832C6E">
        <w:rPr>
          <w:rFonts w:ascii="Bookman Old Style" w:hAnsi="Bookman Old Style" w:cs="Tahoma"/>
          <w:b/>
          <w:bCs/>
          <w:sz w:val="22"/>
          <w:szCs w:val="22"/>
          <w:u w:val="double"/>
        </w:rPr>
        <w:t>1. Nazwa i adres Zamawiającego</w:t>
      </w:r>
    </w:p>
    <w:p w:rsidR="00285E32" w:rsidRPr="00BA54AE" w:rsidRDefault="00285E32" w:rsidP="00044362">
      <w:pPr>
        <w:tabs>
          <w:tab w:val="left" w:pos="360"/>
        </w:tabs>
        <w:spacing w:line="360" w:lineRule="auto"/>
        <w:rPr>
          <w:rFonts w:ascii="Bookman Old Style" w:hAnsi="Bookman Old Style"/>
          <w:sz w:val="22"/>
          <w:szCs w:val="22"/>
        </w:rPr>
      </w:pPr>
      <w:r w:rsidRPr="00BA54AE">
        <w:rPr>
          <w:rFonts w:ascii="Bookman Old Style" w:hAnsi="Bookman Old Style"/>
          <w:sz w:val="22"/>
          <w:szCs w:val="22"/>
        </w:rPr>
        <w:t>GMINA MIASTO KROSNO</w:t>
      </w:r>
    </w:p>
    <w:p w:rsidR="00285E32" w:rsidRPr="00BA54AE" w:rsidRDefault="00285E32" w:rsidP="00044362">
      <w:pPr>
        <w:tabs>
          <w:tab w:val="left" w:pos="360"/>
        </w:tabs>
        <w:spacing w:line="360" w:lineRule="auto"/>
        <w:rPr>
          <w:rFonts w:ascii="Bookman Old Style" w:hAnsi="Bookman Old Style"/>
          <w:sz w:val="22"/>
          <w:szCs w:val="22"/>
        </w:rPr>
      </w:pPr>
      <w:r w:rsidRPr="00BA54AE">
        <w:rPr>
          <w:rFonts w:ascii="Bookman Old Style" w:hAnsi="Bookman Old Style"/>
          <w:sz w:val="22"/>
          <w:szCs w:val="22"/>
        </w:rPr>
        <w:t>ul. Lwowska 28 a</w:t>
      </w:r>
    </w:p>
    <w:p w:rsidR="00285E32" w:rsidRPr="00BA54AE" w:rsidRDefault="00285E32" w:rsidP="00044362">
      <w:pPr>
        <w:tabs>
          <w:tab w:val="left" w:pos="360"/>
        </w:tabs>
        <w:spacing w:line="360" w:lineRule="auto"/>
        <w:rPr>
          <w:rFonts w:ascii="Bookman Old Style" w:hAnsi="Bookman Old Style"/>
          <w:sz w:val="22"/>
          <w:szCs w:val="22"/>
          <w:lang w:val="de-DE"/>
        </w:rPr>
      </w:pPr>
      <w:r w:rsidRPr="00BA54AE">
        <w:rPr>
          <w:rFonts w:ascii="Bookman Old Style" w:hAnsi="Bookman Old Style"/>
          <w:sz w:val="22"/>
          <w:szCs w:val="22"/>
          <w:lang w:val="de-DE"/>
        </w:rPr>
        <w:t xml:space="preserve">38-400 </w:t>
      </w:r>
      <w:proofErr w:type="spellStart"/>
      <w:r w:rsidRPr="00BA54AE">
        <w:rPr>
          <w:rFonts w:ascii="Bookman Old Style" w:hAnsi="Bookman Old Style"/>
          <w:sz w:val="22"/>
          <w:szCs w:val="22"/>
          <w:lang w:val="de-DE"/>
        </w:rPr>
        <w:t>Krosno</w:t>
      </w:r>
      <w:proofErr w:type="spellEnd"/>
    </w:p>
    <w:p w:rsidR="00285E32" w:rsidRPr="00BA54AE" w:rsidRDefault="00285E32" w:rsidP="00044362">
      <w:pPr>
        <w:tabs>
          <w:tab w:val="left" w:pos="360"/>
        </w:tabs>
        <w:spacing w:line="360" w:lineRule="auto"/>
        <w:rPr>
          <w:rFonts w:ascii="Bookman Old Style" w:hAnsi="Bookman Old Style"/>
          <w:sz w:val="22"/>
          <w:szCs w:val="22"/>
          <w:lang w:val="de-DE"/>
        </w:rPr>
      </w:pPr>
      <w:proofErr w:type="spellStart"/>
      <w:r w:rsidRPr="00BA54AE">
        <w:rPr>
          <w:rFonts w:ascii="Bookman Old Style" w:hAnsi="Bookman Old Style"/>
          <w:sz w:val="22"/>
          <w:szCs w:val="22"/>
          <w:lang w:val="de-DE"/>
        </w:rPr>
        <w:t>e-mail</w:t>
      </w:r>
      <w:proofErr w:type="spellEnd"/>
      <w:r w:rsidRPr="00BA54AE">
        <w:rPr>
          <w:rFonts w:ascii="Bookman Old Style" w:hAnsi="Bookman Old Style"/>
          <w:sz w:val="22"/>
          <w:szCs w:val="22"/>
          <w:lang w:val="de-DE"/>
        </w:rPr>
        <w:t xml:space="preserve">: </w:t>
      </w:r>
      <w:hyperlink r:id="rId9" w:history="1">
        <w:r w:rsidRPr="00BA54AE">
          <w:rPr>
            <w:rStyle w:val="Hipercze"/>
            <w:rFonts w:ascii="Bookman Old Style" w:hAnsi="Bookman Old Style"/>
            <w:sz w:val="22"/>
            <w:szCs w:val="22"/>
            <w:lang w:val="de-DE"/>
          </w:rPr>
          <w:t>zp@um.krosno.pl</w:t>
        </w:r>
      </w:hyperlink>
    </w:p>
    <w:p w:rsidR="00285E32" w:rsidRPr="00BA54AE" w:rsidRDefault="00285E32" w:rsidP="00044362">
      <w:pPr>
        <w:tabs>
          <w:tab w:val="left" w:pos="360"/>
        </w:tabs>
        <w:spacing w:line="360" w:lineRule="auto"/>
        <w:rPr>
          <w:rFonts w:ascii="Bookman Old Style" w:hAnsi="Bookman Old Style"/>
          <w:sz w:val="22"/>
          <w:szCs w:val="22"/>
        </w:rPr>
      </w:pPr>
      <w:r w:rsidRPr="00BA54AE">
        <w:rPr>
          <w:rFonts w:ascii="Bookman Old Style" w:hAnsi="Bookman Old Style"/>
          <w:sz w:val="22"/>
          <w:szCs w:val="22"/>
        </w:rPr>
        <w:t>strona internetowa Zamawiającego: www.krosno.pl</w:t>
      </w:r>
    </w:p>
    <w:p w:rsidR="00285E32" w:rsidRPr="00BA54AE" w:rsidRDefault="00285E32" w:rsidP="005C6713">
      <w:pPr>
        <w:rPr>
          <w:rFonts w:ascii="Bookman Old Style" w:hAnsi="Bookman Old Style" w:cs="Tahoma"/>
          <w:bCs/>
          <w:sz w:val="22"/>
          <w:szCs w:val="22"/>
        </w:rPr>
      </w:pPr>
    </w:p>
    <w:p w:rsidR="00285E32" w:rsidRPr="00832C6E" w:rsidRDefault="00285E32" w:rsidP="00044362">
      <w:pPr>
        <w:tabs>
          <w:tab w:val="left" w:pos="360"/>
        </w:tabs>
        <w:suppressAutoHyphens/>
        <w:spacing w:line="360" w:lineRule="auto"/>
        <w:rPr>
          <w:rFonts w:ascii="Bookman Old Style" w:hAnsi="Bookman Old Style" w:cs="Tahoma"/>
          <w:b/>
          <w:bCs/>
          <w:sz w:val="22"/>
          <w:szCs w:val="22"/>
          <w:u w:val="double"/>
        </w:rPr>
      </w:pPr>
      <w:r w:rsidRPr="00832C6E">
        <w:rPr>
          <w:rFonts w:ascii="Bookman Old Style" w:hAnsi="Bookman Old Style" w:cs="Tahoma"/>
          <w:b/>
          <w:bCs/>
          <w:sz w:val="22"/>
          <w:szCs w:val="22"/>
          <w:u w:val="double"/>
        </w:rPr>
        <w:t>2. Opis przedmiotu zamówienia</w:t>
      </w:r>
    </w:p>
    <w:p w:rsidR="00285E32" w:rsidRPr="00BA54AE" w:rsidRDefault="00285E32" w:rsidP="00044362">
      <w:pPr>
        <w:tabs>
          <w:tab w:val="left" w:pos="56"/>
        </w:tabs>
        <w:spacing w:line="360" w:lineRule="auto"/>
        <w:jc w:val="both"/>
        <w:rPr>
          <w:rFonts w:ascii="Bookman Old Style" w:hAnsi="Bookman Old Style"/>
          <w:sz w:val="22"/>
          <w:szCs w:val="22"/>
          <w:u w:val="single"/>
        </w:rPr>
      </w:pPr>
      <w:r w:rsidRPr="00BA54AE">
        <w:rPr>
          <w:rFonts w:ascii="Bookman Old Style" w:hAnsi="Bookman Old Style"/>
          <w:sz w:val="22"/>
          <w:szCs w:val="22"/>
          <w:u w:val="single"/>
        </w:rPr>
        <w:t>2.1. Opis przedmiotu zamówienia wg Wspólnego Słownika Zamówień (CPV):</w:t>
      </w:r>
    </w:p>
    <w:p w:rsidR="005D500A" w:rsidRPr="005B4F1B" w:rsidRDefault="005D500A" w:rsidP="00044362">
      <w:pPr>
        <w:tabs>
          <w:tab w:val="left" w:pos="56"/>
        </w:tabs>
        <w:autoSpaceDE w:val="0"/>
        <w:autoSpaceDN w:val="0"/>
        <w:adjustRightInd w:val="0"/>
        <w:spacing w:line="360" w:lineRule="auto"/>
        <w:jc w:val="both"/>
        <w:rPr>
          <w:rFonts w:ascii="Bookman Old Style" w:hAnsi="Bookman Old Style"/>
          <w:sz w:val="22"/>
          <w:szCs w:val="22"/>
        </w:rPr>
      </w:pPr>
      <w:r w:rsidRPr="005B4F1B">
        <w:rPr>
          <w:rFonts w:ascii="Bookman Old Style" w:hAnsi="Bookman Old Style"/>
          <w:sz w:val="22"/>
          <w:szCs w:val="22"/>
        </w:rPr>
        <w:t xml:space="preserve">71250000-5 </w:t>
      </w:r>
      <w:r>
        <w:rPr>
          <w:rFonts w:ascii="Bookman Old Style" w:hAnsi="Bookman Old Style"/>
          <w:sz w:val="22"/>
          <w:szCs w:val="22"/>
        </w:rPr>
        <w:t>U</w:t>
      </w:r>
      <w:r w:rsidRPr="005B4F1B">
        <w:rPr>
          <w:rFonts w:ascii="Bookman Old Style" w:hAnsi="Bookman Old Style"/>
          <w:sz w:val="22"/>
          <w:szCs w:val="22"/>
        </w:rPr>
        <w:t>sługi architektoniczne, inżynieryjne i pomiarowe</w:t>
      </w:r>
    </w:p>
    <w:p w:rsidR="005D500A" w:rsidRDefault="005D500A" w:rsidP="00044362">
      <w:pPr>
        <w:tabs>
          <w:tab w:val="left" w:pos="56"/>
        </w:tabs>
        <w:autoSpaceDE w:val="0"/>
        <w:autoSpaceDN w:val="0"/>
        <w:adjustRightInd w:val="0"/>
        <w:spacing w:line="360" w:lineRule="auto"/>
        <w:jc w:val="both"/>
        <w:rPr>
          <w:rFonts w:ascii="Bookman Old Style" w:hAnsi="Bookman Old Style"/>
          <w:sz w:val="22"/>
          <w:szCs w:val="22"/>
        </w:rPr>
      </w:pPr>
      <w:r w:rsidRPr="005B4F1B">
        <w:rPr>
          <w:rFonts w:ascii="Bookman Old Style" w:hAnsi="Bookman Old Style"/>
          <w:sz w:val="22"/>
          <w:szCs w:val="22"/>
        </w:rPr>
        <w:t xml:space="preserve">71354000-4 </w:t>
      </w:r>
      <w:r>
        <w:rPr>
          <w:rFonts w:ascii="Bookman Old Style" w:hAnsi="Bookman Old Style"/>
          <w:sz w:val="22"/>
          <w:szCs w:val="22"/>
        </w:rPr>
        <w:t>U</w:t>
      </w:r>
      <w:r w:rsidRPr="005B4F1B">
        <w:rPr>
          <w:rFonts w:ascii="Bookman Old Style" w:hAnsi="Bookman Old Style"/>
          <w:sz w:val="22"/>
          <w:szCs w:val="22"/>
        </w:rPr>
        <w:t>sługi sporządzania map</w:t>
      </w:r>
    </w:p>
    <w:p w:rsidR="003218D9" w:rsidRDefault="003218D9" w:rsidP="005C6713">
      <w:pPr>
        <w:tabs>
          <w:tab w:val="left" w:pos="56"/>
        </w:tabs>
        <w:jc w:val="both"/>
        <w:rPr>
          <w:rFonts w:ascii="Bookman Old Style" w:hAnsi="Bookman Old Style"/>
          <w:sz w:val="22"/>
          <w:szCs w:val="22"/>
          <w:u w:val="single"/>
        </w:rPr>
      </w:pPr>
    </w:p>
    <w:p w:rsidR="00285E32" w:rsidRPr="00BA54AE" w:rsidRDefault="00285E32" w:rsidP="00044362">
      <w:pPr>
        <w:tabs>
          <w:tab w:val="left" w:pos="56"/>
        </w:tabs>
        <w:spacing w:line="360" w:lineRule="auto"/>
        <w:jc w:val="both"/>
        <w:rPr>
          <w:rFonts w:ascii="Bookman Old Style" w:hAnsi="Bookman Old Style"/>
          <w:bCs/>
          <w:sz w:val="22"/>
          <w:szCs w:val="22"/>
          <w:u w:val="single"/>
        </w:rPr>
      </w:pPr>
      <w:r w:rsidRPr="00BA54AE">
        <w:rPr>
          <w:rFonts w:ascii="Bookman Old Style" w:hAnsi="Bookman Old Style"/>
          <w:sz w:val="22"/>
          <w:szCs w:val="22"/>
          <w:u w:val="single"/>
        </w:rPr>
        <w:t>2.2.</w:t>
      </w:r>
      <w:r w:rsidR="00C45F0D">
        <w:rPr>
          <w:rFonts w:ascii="Bookman Old Style" w:hAnsi="Bookman Old Style"/>
          <w:sz w:val="22"/>
          <w:szCs w:val="22"/>
          <w:u w:val="single"/>
        </w:rPr>
        <w:t xml:space="preserve"> </w:t>
      </w:r>
      <w:r w:rsidRPr="00BA54AE">
        <w:rPr>
          <w:rFonts w:ascii="Bookman Old Style" w:hAnsi="Bookman Old Style"/>
          <w:sz w:val="22"/>
          <w:szCs w:val="22"/>
          <w:u w:val="single"/>
        </w:rPr>
        <w:t>Przedmiot zamówienia:</w:t>
      </w:r>
    </w:p>
    <w:p w:rsidR="009C00EC" w:rsidRPr="009C00EC" w:rsidRDefault="00832C6E" w:rsidP="00044362">
      <w:pPr>
        <w:pStyle w:val="Tekstpodstawowy3"/>
        <w:spacing w:after="0" w:line="360" w:lineRule="auto"/>
        <w:jc w:val="both"/>
        <w:rPr>
          <w:rFonts w:ascii="Bookman Old Style" w:hAnsi="Bookman Old Style"/>
          <w:sz w:val="22"/>
          <w:szCs w:val="22"/>
        </w:rPr>
      </w:pPr>
      <w:r w:rsidRPr="00687D6F">
        <w:rPr>
          <w:rFonts w:ascii="Bookman Old Style" w:hAnsi="Bookman Old Style"/>
          <w:sz w:val="22"/>
          <w:szCs w:val="22"/>
        </w:rPr>
        <w:t xml:space="preserve">Przedmiotem zamówienia jest </w:t>
      </w:r>
      <w:r w:rsidR="009C00EC">
        <w:rPr>
          <w:rFonts w:ascii="Bookman Old Style" w:hAnsi="Bookman Old Style"/>
          <w:sz w:val="22"/>
          <w:szCs w:val="22"/>
        </w:rPr>
        <w:t>wykonanie</w:t>
      </w:r>
      <w:r w:rsidR="001D7E2A">
        <w:rPr>
          <w:rFonts w:ascii="Bookman Old Style" w:hAnsi="Bookman Old Style"/>
          <w:sz w:val="22"/>
          <w:szCs w:val="22"/>
        </w:rPr>
        <w:t xml:space="preserve"> dla obszaru Miasta Krosna</w:t>
      </w:r>
      <w:r w:rsidR="009C00EC">
        <w:rPr>
          <w:rFonts w:ascii="Bookman Old Style" w:hAnsi="Bookman Old Style"/>
          <w:sz w:val="22"/>
          <w:szCs w:val="22"/>
        </w:rPr>
        <w:t xml:space="preserve"> następujących rodzajów prac geodezyjnych</w:t>
      </w:r>
      <w:r w:rsidR="009C00EC" w:rsidRPr="009C00EC">
        <w:rPr>
          <w:rFonts w:ascii="Bookman Old Style" w:hAnsi="Bookman Old Style"/>
          <w:sz w:val="22"/>
          <w:szCs w:val="22"/>
        </w:rPr>
        <w:t>:</w:t>
      </w:r>
    </w:p>
    <w:p w:rsidR="009C00EC" w:rsidRPr="009C00EC" w:rsidRDefault="009C00EC" w:rsidP="00044362">
      <w:pPr>
        <w:pStyle w:val="Tekstpodstawowy3"/>
        <w:spacing w:after="0" w:line="360" w:lineRule="auto"/>
        <w:jc w:val="both"/>
        <w:rPr>
          <w:rFonts w:ascii="Bookman Old Style" w:hAnsi="Bookman Old Style"/>
          <w:sz w:val="22"/>
          <w:szCs w:val="22"/>
        </w:rPr>
      </w:pPr>
      <w:r w:rsidRPr="009C00EC">
        <w:rPr>
          <w:rFonts w:ascii="Bookman Old Style" w:hAnsi="Bookman Old Style"/>
          <w:sz w:val="22"/>
          <w:szCs w:val="22"/>
        </w:rPr>
        <w:t>1.</w:t>
      </w:r>
      <w:r w:rsidR="001D7E2A">
        <w:rPr>
          <w:rFonts w:ascii="Bookman Old Style" w:hAnsi="Bookman Old Style"/>
          <w:sz w:val="22"/>
          <w:szCs w:val="22"/>
        </w:rPr>
        <w:t xml:space="preserve"> </w:t>
      </w:r>
      <w:bookmarkStart w:id="1" w:name="_Hlk36025129"/>
      <w:r w:rsidRPr="009C00EC">
        <w:rPr>
          <w:rFonts w:ascii="Bookman Old Style" w:hAnsi="Bookman Old Style"/>
          <w:sz w:val="22"/>
          <w:szCs w:val="22"/>
        </w:rPr>
        <w:t>Modernizacja szczegó</w:t>
      </w:r>
      <w:r w:rsidRPr="009C00EC">
        <w:rPr>
          <w:rFonts w:ascii="Bookman Old Style" w:hAnsi="Bookman Old Style" w:hint="eastAsia"/>
          <w:sz w:val="22"/>
          <w:szCs w:val="22"/>
        </w:rPr>
        <w:t>ł</w:t>
      </w:r>
      <w:r w:rsidRPr="009C00EC">
        <w:rPr>
          <w:rFonts w:ascii="Bookman Old Style" w:hAnsi="Bookman Old Style"/>
          <w:sz w:val="22"/>
          <w:szCs w:val="22"/>
        </w:rPr>
        <w:t>owej poziomej osnowy geodezyjnej – etap II</w:t>
      </w:r>
      <w:bookmarkEnd w:id="1"/>
      <w:r w:rsidR="00824EF7">
        <w:rPr>
          <w:rFonts w:ascii="Bookman Old Style" w:hAnsi="Bookman Old Style"/>
          <w:sz w:val="22"/>
          <w:szCs w:val="22"/>
        </w:rPr>
        <w:t>.</w:t>
      </w:r>
    </w:p>
    <w:p w:rsidR="00832C6E" w:rsidRPr="00687D6F" w:rsidRDefault="009C00EC" w:rsidP="00044362">
      <w:pPr>
        <w:pStyle w:val="Tekstpodstawowy3"/>
        <w:spacing w:after="0" w:line="360" w:lineRule="auto"/>
        <w:ind w:left="284" w:hanging="284"/>
        <w:jc w:val="both"/>
        <w:rPr>
          <w:rFonts w:ascii="Bookman Old Style" w:hAnsi="Bookman Old Style"/>
          <w:sz w:val="22"/>
          <w:szCs w:val="22"/>
        </w:rPr>
      </w:pPr>
      <w:r w:rsidRPr="009C00EC">
        <w:rPr>
          <w:rFonts w:ascii="Bookman Old Style" w:hAnsi="Bookman Old Style"/>
          <w:sz w:val="22"/>
          <w:szCs w:val="22"/>
        </w:rPr>
        <w:t>2.</w:t>
      </w:r>
      <w:r w:rsidR="001D7E2A">
        <w:rPr>
          <w:rFonts w:ascii="Bookman Old Style" w:hAnsi="Bookman Old Style"/>
          <w:sz w:val="22"/>
          <w:szCs w:val="22"/>
        </w:rPr>
        <w:t xml:space="preserve"> </w:t>
      </w:r>
      <w:r w:rsidRPr="009C00EC">
        <w:rPr>
          <w:rFonts w:ascii="Bookman Old Style" w:hAnsi="Bookman Old Style"/>
          <w:sz w:val="22"/>
          <w:szCs w:val="22"/>
        </w:rPr>
        <w:t>Ujednolicenie systemu odniesie</w:t>
      </w:r>
      <w:r w:rsidRPr="009C00EC">
        <w:rPr>
          <w:rFonts w:ascii="Bookman Old Style" w:hAnsi="Bookman Old Style" w:hint="eastAsia"/>
          <w:sz w:val="22"/>
          <w:szCs w:val="22"/>
        </w:rPr>
        <w:t>ń</w:t>
      </w:r>
      <w:r w:rsidRPr="009C00EC">
        <w:rPr>
          <w:rFonts w:ascii="Bookman Old Style" w:hAnsi="Bookman Old Style"/>
          <w:sz w:val="22"/>
          <w:szCs w:val="22"/>
        </w:rPr>
        <w:t xml:space="preserve"> przestrzennych w zakresie wspó</w:t>
      </w:r>
      <w:r w:rsidRPr="009C00EC">
        <w:rPr>
          <w:rFonts w:ascii="Bookman Old Style" w:hAnsi="Bookman Old Style" w:hint="eastAsia"/>
          <w:sz w:val="22"/>
          <w:szCs w:val="22"/>
        </w:rPr>
        <w:t>ł</w:t>
      </w:r>
      <w:r w:rsidRPr="009C00EC">
        <w:rPr>
          <w:rFonts w:ascii="Bookman Old Style" w:hAnsi="Bookman Old Style"/>
          <w:sz w:val="22"/>
          <w:szCs w:val="22"/>
        </w:rPr>
        <w:t>rz</w:t>
      </w:r>
      <w:r w:rsidRPr="009C00EC">
        <w:rPr>
          <w:rFonts w:ascii="Bookman Old Style" w:hAnsi="Bookman Old Style" w:hint="eastAsia"/>
          <w:sz w:val="22"/>
          <w:szCs w:val="22"/>
        </w:rPr>
        <w:t>ę</w:t>
      </w:r>
      <w:r w:rsidRPr="009C00EC">
        <w:rPr>
          <w:rFonts w:ascii="Bookman Old Style" w:hAnsi="Bookman Old Style"/>
          <w:sz w:val="22"/>
          <w:szCs w:val="22"/>
        </w:rPr>
        <w:t>dnych wysoko</w:t>
      </w:r>
      <w:r w:rsidRPr="009C00EC">
        <w:rPr>
          <w:rFonts w:ascii="Bookman Old Style" w:hAnsi="Bookman Old Style" w:hint="eastAsia"/>
          <w:sz w:val="22"/>
          <w:szCs w:val="22"/>
        </w:rPr>
        <w:t>ś</w:t>
      </w:r>
      <w:r w:rsidRPr="009C00EC">
        <w:rPr>
          <w:rFonts w:ascii="Bookman Old Style" w:hAnsi="Bookman Old Style"/>
          <w:sz w:val="22"/>
          <w:szCs w:val="22"/>
        </w:rPr>
        <w:t>ciowych wraz z transformacj</w:t>
      </w:r>
      <w:r w:rsidRPr="009C00EC">
        <w:rPr>
          <w:rFonts w:ascii="Bookman Old Style" w:hAnsi="Bookman Old Style" w:hint="eastAsia"/>
          <w:sz w:val="22"/>
          <w:szCs w:val="22"/>
        </w:rPr>
        <w:t>ą</w:t>
      </w:r>
      <w:r w:rsidRPr="009C00EC">
        <w:rPr>
          <w:rFonts w:ascii="Bookman Old Style" w:hAnsi="Bookman Old Style"/>
          <w:sz w:val="22"/>
          <w:szCs w:val="22"/>
        </w:rPr>
        <w:t xml:space="preserve"> baz danych BDOT500 i GESUT do uk</w:t>
      </w:r>
      <w:r w:rsidRPr="009C00EC">
        <w:rPr>
          <w:rFonts w:ascii="Bookman Old Style" w:hAnsi="Bookman Old Style" w:hint="eastAsia"/>
          <w:sz w:val="22"/>
          <w:szCs w:val="22"/>
        </w:rPr>
        <w:t>ł</w:t>
      </w:r>
      <w:r w:rsidRPr="009C00EC">
        <w:rPr>
          <w:rFonts w:ascii="Bookman Old Style" w:hAnsi="Bookman Old Style"/>
          <w:sz w:val="22"/>
          <w:szCs w:val="22"/>
        </w:rPr>
        <w:t>adu PL-EVRF2007-NH (Amsterdam).</w:t>
      </w:r>
    </w:p>
    <w:p w:rsidR="00832C6E" w:rsidRDefault="00832C6E" w:rsidP="00044362">
      <w:pPr>
        <w:tabs>
          <w:tab w:val="left" w:pos="56"/>
        </w:tabs>
        <w:autoSpaceDE w:val="0"/>
        <w:autoSpaceDN w:val="0"/>
        <w:adjustRightInd w:val="0"/>
        <w:spacing w:line="360" w:lineRule="auto"/>
        <w:jc w:val="both"/>
        <w:rPr>
          <w:rFonts w:ascii="Bookman Old Style" w:hAnsi="Bookman Old Style"/>
          <w:b/>
          <w:sz w:val="22"/>
          <w:szCs w:val="22"/>
        </w:rPr>
      </w:pPr>
      <w:r w:rsidRPr="00687D6F">
        <w:rPr>
          <w:rFonts w:ascii="Bookman Old Style" w:hAnsi="Bookman Old Style"/>
          <w:b/>
          <w:sz w:val="22"/>
          <w:szCs w:val="22"/>
        </w:rPr>
        <w:lastRenderedPageBreak/>
        <w:t>Przedmiot zamówienia</w:t>
      </w:r>
      <w:r w:rsidR="001D7E2A">
        <w:rPr>
          <w:rFonts w:ascii="Bookman Old Style" w:hAnsi="Bookman Old Style"/>
          <w:b/>
          <w:sz w:val="22"/>
          <w:szCs w:val="22"/>
        </w:rPr>
        <w:t xml:space="preserve"> został</w:t>
      </w:r>
      <w:r w:rsidRPr="00687D6F">
        <w:rPr>
          <w:rFonts w:ascii="Bookman Old Style" w:hAnsi="Bookman Old Style"/>
          <w:b/>
          <w:sz w:val="22"/>
          <w:szCs w:val="22"/>
        </w:rPr>
        <w:t xml:space="preserve"> podzielony </w:t>
      </w:r>
      <w:r w:rsidR="001D7E2A">
        <w:rPr>
          <w:rFonts w:ascii="Bookman Old Style" w:hAnsi="Bookman Old Style"/>
          <w:b/>
          <w:sz w:val="22"/>
          <w:szCs w:val="22"/>
        </w:rPr>
        <w:t xml:space="preserve">na dwie </w:t>
      </w:r>
      <w:r w:rsidRPr="00687D6F">
        <w:rPr>
          <w:rFonts w:ascii="Bookman Old Style" w:hAnsi="Bookman Old Style"/>
          <w:b/>
          <w:sz w:val="22"/>
          <w:szCs w:val="22"/>
        </w:rPr>
        <w:t>części</w:t>
      </w:r>
      <w:r w:rsidR="001D7E2A">
        <w:rPr>
          <w:rFonts w:ascii="Bookman Old Style" w:hAnsi="Bookman Old Style"/>
          <w:b/>
          <w:sz w:val="22"/>
          <w:szCs w:val="22"/>
        </w:rPr>
        <w:t>, każda obejmująca jeden z ww</w:t>
      </w:r>
      <w:r w:rsidR="00824EF7">
        <w:rPr>
          <w:rFonts w:ascii="Bookman Old Style" w:hAnsi="Bookman Old Style"/>
          <w:b/>
          <w:sz w:val="22"/>
          <w:szCs w:val="22"/>
        </w:rPr>
        <w:t>.</w:t>
      </w:r>
      <w:r w:rsidR="001D7E2A">
        <w:rPr>
          <w:rFonts w:ascii="Bookman Old Style" w:hAnsi="Bookman Old Style"/>
          <w:b/>
          <w:sz w:val="22"/>
          <w:szCs w:val="22"/>
        </w:rPr>
        <w:t xml:space="preserve"> rodzajów prac.</w:t>
      </w:r>
    </w:p>
    <w:p w:rsidR="001D7E2A" w:rsidRPr="00687D6F" w:rsidRDefault="001D7E2A" w:rsidP="00044362">
      <w:pPr>
        <w:tabs>
          <w:tab w:val="left" w:pos="56"/>
        </w:tabs>
        <w:autoSpaceDE w:val="0"/>
        <w:autoSpaceDN w:val="0"/>
        <w:adjustRightInd w:val="0"/>
        <w:spacing w:line="360" w:lineRule="auto"/>
        <w:jc w:val="both"/>
        <w:rPr>
          <w:rFonts w:ascii="Bookman Old Style" w:hAnsi="Bookman Old Style"/>
          <w:b/>
          <w:sz w:val="22"/>
          <w:szCs w:val="22"/>
        </w:rPr>
      </w:pPr>
    </w:p>
    <w:p w:rsidR="00D8705D" w:rsidRPr="00544097" w:rsidRDefault="00017EF1" w:rsidP="00044362">
      <w:pPr>
        <w:spacing w:line="360" w:lineRule="auto"/>
        <w:jc w:val="both"/>
        <w:rPr>
          <w:rFonts w:ascii="Bookman Old Style" w:hAnsi="Bookman Old Style"/>
          <w:bCs/>
          <w:sz w:val="22"/>
          <w:u w:val="single"/>
        </w:rPr>
      </w:pPr>
      <w:r w:rsidRPr="00544097">
        <w:rPr>
          <w:rFonts w:ascii="Bookman Old Style" w:hAnsi="Bookman Old Style"/>
          <w:bCs/>
          <w:sz w:val="22"/>
          <w:u w:val="single"/>
        </w:rPr>
        <w:t>CZĘŚĆ I:</w:t>
      </w:r>
      <w:r w:rsidR="001D7E2A" w:rsidRPr="00544097">
        <w:rPr>
          <w:rFonts w:ascii="Bookman Old Style" w:hAnsi="Bookman Old Style"/>
          <w:bCs/>
          <w:sz w:val="22"/>
          <w:u w:val="single"/>
        </w:rPr>
        <w:t xml:space="preserve"> Modernizacja szczegó</w:t>
      </w:r>
      <w:r w:rsidR="001D7E2A" w:rsidRPr="00544097">
        <w:rPr>
          <w:rFonts w:ascii="Bookman Old Style" w:hAnsi="Bookman Old Style" w:hint="eastAsia"/>
          <w:bCs/>
          <w:sz w:val="22"/>
          <w:u w:val="single"/>
        </w:rPr>
        <w:t>ł</w:t>
      </w:r>
      <w:r w:rsidR="001D7E2A" w:rsidRPr="00544097">
        <w:rPr>
          <w:rFonts w:ascii="Bookman Old Style" w:hAnsi="Bookman Old Style"/>
          <w:bCs/>
          <w:sz w:val="22"/>
          <w:u w:val="single"/>
        </w:rPr>
        <w:t>owej poziomej osnowy geodezyjnej – etap II.</w:t>
      </w:r>
    </w:p>
    <w:p w:rsidR="001D7E2A" w:rsidRPr="001D7E2A" w:rsidRDefault="001D7E2A" w:rsidP="00044362">
      <w:pPr>
        <w:numPr>
          <w:ilvl w:val="0"/>
          <w:numId w:val="20"/>
        </w:numPr>
        <w:tabs>
          <w:tab w:val="left" w:pos="426"/>
        </w:tabs>
        <w:spacing w:line="360" w:lineRule="auto"/>
        <w:ind w:left="142" w:hanging="142"/>
        <w:contextualSpacing/>
        <w:jc w:val="both"/>
        <w:rPr>
          <w:rFonts w:ascii="Bookman Old Style" w:eastAsia="Calibri" w:hAnsi="Bookman Old Style"/>
          <w:sz w:val="22"/>
          <w:szCs w:val="22"/>
          <w:lang w:eastAsia="en-US"/>
        </w:rPr>
      </w:pPr>
      <w:r w:rsidRPr="001D7E2A">
        <w:rPr>
          <w:rFonts w:ascii="Bookman Old Style" w:eastAsia="Calibri" w:hAnsi="Bookman Old Style"/>
          <w:sz w:val="22"/>
          <w:szCs w:val="22"/>
          <w:lang w:eastAsia="en-US"/>
        </w:rPr>
        <w:t xml:space="preserve">Przedmiotem zamówienia jest realizacja II etapu projektu modernizacji szczegółowej poziomej osnowy geodezyjnej. Operat techniczny zawierający projekt przyjęto do państwowego zasobu geodezyjnego i kartograficznego </w:t>
      </w:r>
      <w:bookmarkStart w:id="2" w:name="_Hlk427823"/>
      <w:r w:rsidRPr="001D7E2A">
        <w:rPr>
          <w:rFonts w:ascii="Bookman Old Style" w:eastAsia="Calibri" w:hAnsi="Bookman Old Style"/>
          <w:sz w:val="22"/>
          <w:szCs w:val="22"/>
          <w:lang w:eastAsia="en-US"/>
        </w:rPr>
        <w:t>pod numerem id. P.1861.2018.1010</w:t>
      </w:r>
      <w:bookmarkEnd w:id="2"/>
      <w:r w:rsidRPr="001D7E2A">
        <w:rPr>
          <w:rFonts w:ascii="Bookman Old Style" w:eastAsia="Calibri" w:hAnsi="Bookman Old Style"/>
          <w:sz w:val="22"/>
          <w:szCs w:val="22"/>
          <w:lang w:eastAsia="en-US"/>
        </w:rPr>
        <w:t>.</w:t>
      </w:r>
    </w:p>
    <w:p w:rsidR="001D7E2A" w:rsidRPr="001D7E2A" w:rsidRDefault="001D7E2A" w:rsidP="00044362">
      <w:pPr>
        <w:numPr>
          <w:ilvl w:val="0"/>
          <w:numId w:val="20"/>
        </w:numPr>
        <w:tabs>
          <w:tab w:val="left" w:pos="426"/>
        </w:tabs>
        <w:spacing w:line="360" w:lineRule="auto"/>
        <w:ind w:left="142" w:hanging="142"/>
        <w:contextualSpacing/>
        <w:jc w:val="both"/>
        <w:rPr>
          <w:rFonts w:ascii="Bookman Old Style" w:eastAsia="Calibri" w:hAnsi="Bookman Old Style"/>
          <w:sz w:val="22"/>
          <w:szCs w:val="22"/>
          <w:lang w:eastAsia="en-US"/>
        </w:rPr>
      </w:pPr>
      <w:r w:rsidRPr="001D7E2A">
        <w:rPr>
          <w:rFonts w:ascii="Bookman Old Style" w:eastAsia="Calibri" w:hAnsi="Bookman Old Style"/>
          <w:sz w:val="22"/>
          <w:szCs w:val="22"/>
          <w:lang w:eastAsia="en-US"/>
        </w:rPr>
        <w:t>Etap I prac nie obejmowa</w:t>
      </w:r>
      <w:r w:rsidRPr="001D7E2A">
        <w:rPr>
          <w:rFonts w:ascii="Bookman Old Style" w:eastAsia="Calibri" w:hAnsi="Bookman Old Style" w:hint="eastAsia"/>
          <w:sz w:val="22"/>
          <w:szCs w:val="22"/>
          <w:lang w:eastAsia="en-US"/>
        </w:rPr>
        <w:t>ł</w:t>
      </w:r>
      <w:r w:rsidRPr="001D7E2A">
        <w:rPr>
          <w:rFonts w:ascii="Bookman Old Style" w:eastAsia="Calibri" w:hAnsi="Bookman Old Style"/>
          <w:sz w:val="22"/>
          <w:szCs w:val="22"/>
          <w:lang w:eastAsia="en-US"/>
        </w:rPr>
        <w:t xml:space="preserve"> prac pomiarowych i obliczeniowych, ale dotyczy</w:t>
      </w:r>
      <w:r w:rsidRPr="001D7E2A">
        <w:rPr>
          <w:rFonts w:ascii="Bookman Old Style" w:eastAsia="Calibri" w:hAnsi="Bookman Old Style" w:hint="eastAsia"/>
          <w:sz w:val="22"/>
          <w:szCs w:val="22"/>
          <w:lang w:eastAsia="en-US"/>
        </w:rPr>
        <w:t>ł</w:t>
      </w:r>
      <w:r w:rsidRPr="001D7E2A">
        <w:rPr>
          <w:rFonts w:ascii="Bookman Old Style" w:eastAsia="Calibri" w:hAnsi="Bookman Old Style"/>
          <w:sz w:val="22"/>
          <w:szCs w:val="22"/>
          <w:lang w:eastAsia="en-US"/>
        </w:rPr>
        <w:t xml:space="preserve"> stabilizacji projektowanych punktów osnowy oraz sporządzenia związanej z tym dokumentacji. Operat z wykonania niniejszych prac (w wersji analogowej i</w:t>
      </w:r>
      <w:r w:rsidR="008C3915">
        <w:rPr>
          <w:rFonts w:ascii="Bookman Old Style" w:eastAsia="Calibri" w:hAnsi="Bookman Old Style"/>
          <w:sz w:val="22"/>
          <w:szCs w:val="22"/>
          <w:lang w:eastAsia="en-US"/>
        </w:rPr>
        <w:t> </w:t>
      </w:r>
      <w:r w:rsidRPr="001D7E2A">
        <w:rPr>
          <w:rFonts w:ascii="Bookman Old Style" w:eastAsia="Calibri" w:hAnsi="Bookman Old Style"/>
          <w:sz w:val="22"/>
          <w:szCs w:val="22"/>
          <w:lang w:eastAsia="en-US"/>
        </w:rPr>
        <w:t>numerycznej) został przyjęty do zasobu pod numerem id. P.1861.2019.1127 (stanowi załącznik</w:t>
      </w:r>
      <w:r w:rsidR="00322984">
        <w:rPr>
          <w:rFonts w:ascii="Bookman Old Style" w:eastAsia="Calibri" w:hAnsi="Bookman Old Style"/>
          <w:sz w:val="22"/>
          <w:szCs w:val="22"/>
          <w:lang w:eastAsia="en-US"/>
        </w:rPr>
        <w:t xml:space="preserve"> nr 4</w:t>
      </w:r>
      <w:r w:rsidRPr="001D7E2A">
        <w:rPr>
          <w:rFonts w:ascii="Bookman Old Style" w:eastAsia="Calibri" w:hAnsi="Bookman Old Style"/>
          <w:sz w:val="22"/>
          <w:szCs w:val="22"/>
          <w:lang w:eastAsia="en-US"/>
        </w:rPr>
        <w:t xml:space="preserve"> do SIWZ) i zawiera m. in.:</w:t>
      </w:r>
    </w:p>
    <w:p w:rsidR="001D7E2A" w:rsidRPr="001D7E2A" w:rsidRDefault="001D7E2A" w:rsidP="00044362">
      <w:pPr>
        <w:numPr>
          <w:ilvl w:val="0"/>
          <w:numId w:val="25"/>
        </w:numPr>
        <w:autoSpaceDE w:val="0"/>
        <w:autoSpaceDN w:val="0"/>
        <w:adjustRightInd w:val="0"/>
        <w:spacing w:line="360" w:lineRule="auto"/>
        <w:ind w:left="567" w:hanging="425"/>
        <w:contextualSpacing/>
        <w:jc w:val="both"/>
        <w:rPr>
          <w:rFonts w:ascii="Bookman Old Style" w:eastAsiaTheme="minorHAnsi" w:hAnsi="Bookman Old Style" w:cs="Arial-ItalicMT"/>
          <w:sz w:val="22"/>
          <w:szCs w:val="22"/>
          <w:lang w:eastAsia="en-US"/>
        </w:rPr>
      </w:pPr>
      <w:r w:rsidRPr="001D7E2A">
        <w:rPr>
          <w:rFonts w:ascii="Bookman Old Style" w:eastAsiaTheme="minorHAnsi" w:hAnsi="Bookman Old Style" w:cs="Arial-ItalicMT"/>
          <w:sz w:val="22"/>
          <w:szCs w:val="22"/>
          <w:lang w:eastAsia="en-US"/>
        </w:rPr>
        <w:t>kopie zawiadomień właścicieli nieruchomości, na terenie których osadzono nowe punkty;</w:t>
      </w:r>
    </w:p>
    <w:p w:rsidR="001D7E2A" w:rsidRPr="001D7E2A" w:rsidRDefault="001D7E2A" w:rsidP="00044362">
      <w:pPr>
        <w:numPr>
          <w:ilvl w:val="0"/>
          <w:numId w:val="25"/>
        </w:numPr>
        <w:autoSpaceDE w:val="0"/>
        <w:autoSpaceDN w:val="0"/>
        <w:adjustRightInd w:val="0"/>
        <w:spacing w:line="360" w:lineRule="auto"/>
        <w:ind w:left="567" w:hanging="425"/>
        <w:contextualSpacing/>
        <w:jc w:val="both"/>
        <w:rPr>
          <w:rFonts w:ascii="Bookman Old Style" w:eastAsiaTheme="minorHAnsi" w:hAnsi="Bookman Old Style" w:cs="Arial-ItalicMT"/>
          <w:sz w:val="22"/>
          <w:szCs w:val="22"/>
          <w:lang w:eastAsia="en-US"/>
        </w:rPr>
      </w:pPr>
      <w:r w:rsidRPr="001D7E2A">
        <w:rPr>
          <w:rFonts w:ascii="Bookman Old Style" w:eastAsiaTheme="minorHAnsi" w:hAnsi="Bookman Old Style" w:cs="Arial-ItalicMT"/>
          <w:sz w:val="22"/>
          <w:szCs w:val="22"/>
          <w:lang w:eastAsia="en-US"/>
        </w:rPr>
        <w:t xml:space="preserve">wykaz przybliżonych współrzędnych (układ „2000”) </w:t>
      </w:r>
      <w:proofErr w:type="spellStart"/>
      <w:r w:rsidRPr="001D7E2A">
        <w:rPr>
          <w:rFonts w:ascii="Bookman Old Style" w:eastAsiaTheme="minorHAnsi" w:hAnsi="Bookman Old Style" w:cs="Arial-ItalicMT"/>
          <w:sz w:val="22"/>
          <w:szCs w:val="22"/>
          <w:lang w:eastAsia="en-US"/>
        </w:rPr>
        <w:t>zastabilizowanych</w:t>
      </w:r>
      <w:proofErr w:type="spellEnd"/>
      <w:r w:rsidRPr="001D7E2A">
        <w:rPr>
          <w:rFonts w:ascii="Bookman Old Style" w:eastAsiaTheme="minorHAnsi" w:hAnsi="Bookman Old Style" w:cs="Arial-ItalicMT"/>
          <w:sz w:val="22"/>
          <w:szCs w:val="22"/>
          <w:lang w:eastAsia="en-US"/>
        </w:rPr>
        <w:t xml:space="preserve"> punktów, które uzyskano metodą RTK;</w:t>
      </w:r>
    </w:p>
    <w:p w:rsidR="001D7E2A" w:rsidRPr="001D7E2A" w:rsidRDefault="001D7E2A" w:rsidP="00044362">
      <w:pPr>
        <w:numPr>
          <w:ilvl w:val="0"/>
          <w:numId w:val="25"/>
        </w:numPr>
        <w:autoSpaceDE w:val="0"/>
        <w:autoSpaceDN w:val="0"/>
        <w:adjustRightInd w:val="0"/>
        <w:spacing w:line="360" w:lineRule="auto"/>
        <w:ind w:left="567" w:hanging="425"/>
        <w:contextualSpacing/>
        <w:rPr>
          <w:rFonts w:ascii="Bookman Old Style" w:eastAsiaTheme="minorHAnsi" w:hAnsi="Bookman Old Style" w:cs="Arial-ItalicMT"/>
          <w:sz w:val="22"/>
          <w:szCs w:val="22"/>
          <w:lang w:eastAsia="en-US"/>
        </w:rPr>
      </w:pPr>
      <w:r w:rsidRPr="001D7E2A">
        <w:rPr>
          <w:rFonts w:ascii="Bookman Old Style" w:eastAsiaTheme="minorHAnsi" w:hAnsi="Bookman Old Style" w:cs="Arial-ItalicMT"/>
          <w:sz w:val="22"/>
          <w:szCs w:val="22"/>
          <w:lang w:eastAsia="en-US"/>
        </w:rPr>
        <w:t xml:space="preserve">opisy topograficzne w formatach pdf, </w:t>
      </w:r>
      <w:proofErr w:type="spellStart"/>
      <w:r w:rsidRPr="001D7E2A">
        <w:rPr>
          <w:rFonts w:ascii="Bookman Old Style" w:eastAsiaTheme="minorHAnsi" w:hAnsi="Bookman Old Style" w:cs="Arial-ItalicMT"/>
          <w:sz w:val="22"/>
          <w:szCs w:val="22"/>
          <w:lang w:eastAsia="en-US"/>
        </w:rPr>
        <w:t>tiff</w:t>
      </w:r>
      <w:proofErr w:type="spellEnd"/>
      <w:r w:rsidRPr="001D7E2A">
        <w:rPr>
          <w:rFonts w:ascii="Bookman Old Style" w:eastAsiaTheme="minorHAnsi" w:hAnsi="Bookman Old Style" w:cs="Arial-ItalicMT"/>
          <w:sz w:val="22"/>
          <w:szCs w:val="22"/>
          <w:lang w:eastAsia="en-US"/>
        </w:rPr>
        <w:t>;</w:t>
      </w:r>
    </w:p>
    <w:p w:rsidR="001D7E2A" w:rsidRPr="001D7E2A" w:rsidRDefault="001D7E2A" w:rsidP="00044362">
      <w:pPr>
        <w:numPr>
          <w:ilvl w:val="0"/>
          <w:numId w:val="25"/>
        </w:numPr>
        <w:autoSpaceDE w:val="0"/>
        <w:autoSpaceDN w:val="0"/>
        <w:adjustRightInd w:val="0"/>
        <w:spacing w:line="360" w:lineRule="auto"/>
        <w:ind w:left="567" w:hanging="425"/>
        <w:contextualSpacing/>
        <w:rPr>
          <w:rFonts w:ascii="Bookman Old Style" w:eastAsiaTheme="minorHAnsi" w:hAnsi="Bookman Old Style" w:cs="Arial-ItalicMT"/>
          <w:sz w:val="22"/>
          <w:szCs w:val="22"/>
          <w:lang w:eastAsia="en-US"/>
        </w:rPr>
      </w:pPr>
      <w:r w:rsidRPr="001D7E2A">
        <w:rPr>
          <w:rFonts w:ascii="Bookman Old Style" w:eastAsiaTheme="minorHAnsi" w:hAnsi="Bookman Old Style" w:cs="Arial-ItalicMT"/>
          <w:sz w:val="22"/>
          <w:szCs w:val="22"/>
          <w:lang w:eastAsia="en-US"/>
        </w:rPr>
        <w:t>zdjęcia cyfrowe;</w:t>
      </w:r>
    </w:p>
    <w:p w:rsidR="001D7E2A" w:rsidRPr="001D7E2A" w:rsidRDefault="001D7E2A" w:rsidP="00044362">
      <w:pPr>
        <w:numPr>
          <w:ilvl w:val="0"/>
          <w:numId w:val="25"/>
        </w:numPr>
        <w:autoSpaceDE w:val="0"/>
        <w:autoSpaceDN w:val="0"/>
        <w:adjustRightInd w:val="0"/>
        <w:spacing w:line="360" w:lineRule="auto"/>
        <w:ind w:left="567" w:hanging="425"/>
        <w:contextualSpacing/>
        <w:jc w:val="both"/>
        <w:rPr>
          <w:rFonts w:ascii="Bookman Old Style" w:eastAsiaTheme="minorHAnsi" w:hAnsi="Bookman Old Style" w:cs="Arial-ItalicMT"/>
          <w:sz w:val="22"/>
          <w:szCs w:val="22"/>
          <w:lang w:eastAsia="en-US"/>
        </w:rPr>
      </w:pPr>
      <w:r w:rsidRPr="001D7E2A">
        <w:rPr>
          <w:rFonts w:ascii="Bookman Old Style" w:eastAsiaTheme="minorHAnsi" w:hAnsi="Bookman Old Style" w:cs="Arial-ItalicMT"/>
          <w:sz w:val="22"/>
          <w:szCs w:val="22"/>
          <w:lang w:eastAsia="en-US"/>
        </w:rPr>
        <w:t>mapę przeglądową w skali 1:10000 z nowo osadzonymi i adoptowanymi punktami sieci.</w:t>
      </w:r>
    </w:p>
    <w:p w:rsidR="001D7E2A" w:rsidRPr="001D7E2A" w:rsidRDefault="001D7E2A" w:rsidP="00044362">
      <w:pPr>
        <w:numPr>
          <w:ilvl w:val="1"/>
          <w:numId w:val="20"/>
        </w:numPr>
        <w:spacing w:line="360" w:lineRule="auto"/>
        <w:ind w:hanging="502"/>
        <w:contextualSpacing/>
        <w:jc w:val="both"/>
        <w:rPr>
          <w:rFonts w:ascii="Bookman Old Style" w:eastAsia="Calibri" w:hAnsi="Bookman Old Style"/>
          <w:sz w:val="22"/>
          <w:szCs w:val="22"/>
          <w:lang w:eastAsia="en-US"/>
        </w:rPr>
      </w:pPr>
      <w:r w:rsidRPr="001D7E2A">
        <w:rPr>
          <w:rFonts w:ascii="Bookman Old Style" w:eastAsia="Calibri" w:hAnsi="Bookman Old Style"/>
          <w:sz w:val="22"/>
          <w:szCs w:val="22"/>
          <w:lang w:eastAsia="en-US"/>
        </w:rPr>
        <w:t>Podczas prac dokonano w sumie osadzenia 275 punktów, w tym:</w:t>
      </w:r>
    </w:p>
    <w:p w:rsidR="001D7E2A" w:rsidRPr="001D7E2A" w:rsidRDefault="001D7E2A" w:rsidP="00044362">
      <w:pPr>
        <w:numPr>
          <w:ilvl w:val="0"/>
          <w:numId w:val="23"/>
        </w:numPr>
        <w:spacing w:line="360" w:lineRule="auto"/>
        <w:contextualSpacing/>
        <w:jc w:val="both"/>
        <w:rPr>
          <w:rFonts w:ascii="Bookman Old Style" w:eastAsia="Calibri" w:hAnsi="Bookman Old Style"/>
          <w:sz w:val="22"/>
          <w:szCs w:val="22"/>
          <w:lang w:eastAsia="en-US"/>
        </w:rPr>
      </w:pPr>
      <w:r w:rsidRPr="001D7E2A">
        <w:rPr>
          <w:rFonts w:ascii="Bookman Old Style" w:eastAsia="Calibri" w:hAnsi="Bookman Old Style"/>
          <w:sz w:val="22"/>
          <w:szCs w:val="22"/>
          <w:lang w:eastAsia="en-US"/>
        </w:rPr>
        <w:t>167 stabilizowanych kamieniem - znak gruntowy jednopoziomowy – kod 4 z</w:t>
      </w:r>
      <w:r w:rsidR="005D0F36">
        <w:rPr>
          <w:rFonts w:ascii="Bookman Old Style" w:eastAsia="Calibri" w:hAnsi="Bookman Old Style"/>
          <w:sz w:val="22"/>
          <w:szCs w:val="22"/>
          <w:lang w:eastAsia="en-US"/>
        </w:rPr>
        <w:t> </w:t>
      </w:r>
      <w:r w:rsidRPr="001D7E2A">
        <w:rPr>
          <w:rFonts w:ascii="Bookman Old Style" w:eastAsia="Calibri" w:hAnsi="Bookman Old Style"/>
          <w:sz w:val="22"/>
          <w:szCs w:val="22"/>
          <w:lang w:eastAsia="en-US"/>
        </w:rPr>
        <w:t>zastosowaniem słupa betonowego o rozmiarach podstawy 25x25cm, szczytu 15x15 i wysokości 75 cm z umieszczonym centrem w postaci znaku metalowego;</w:t>
      </w:r>
    </w:p>
    <w:p w:rsidR="001D7E2A" w:rsidRPr="001D7E2A" w:rsidRDefault="001D7E2A" w:rsidP="00044362">
      <w:pPr>
        <w:numPr>
          <w:ilvl w:val="0"/>
          <w:numId w:val="23"/>
        </w:numPr>
        <w:spacing w:line="360" w:lineRule="auto"/>
        <w:contextualSpacing/>
        <w:jc w:val="both"/>
        <w:rPr>
          <w:rFonts w:ascii="Bookman Old Style" w:eastAsia="Calibri" w:hAnsi="Bookman Old Style"/>
          <w:sz w:val="22"/>
          <w:szCs w:val="22"/>
          <w:lang w:eastAsia="en-US"/>
        </w:rPr>
      </w:pPr>
      <w:r w:rsidRPr="001D7E2A">
        <w:rPr>
          <w:rFonts w:ascii="Bookman Old Style" w:eastAsia="Calibri" w:hAnsi="Bookman Old Style"/>
          <w:sz w:val="22"/>
          <w:szCs w:val="22"/>
          <w:lang w:eastAsia="en-US"/>
        </w:rPr>
        <w:t>108 stabilizowanych znakiem metalowym z mosiężną podkładką - znak jednopoziomowy stabilizowany w litym podłożu – kod 2 z zastosowaniem stalowego punktu pomiarowego z płaską główką o długości 70</w:t>
      </w:r>
      <w:r w:rsidR="00D24188">
        <w:rPr>
          <w:rFonts w:ascii="Bookman Old Style" w:eastAsia="Calibri" w:hAnsi="Bookman Old Style"/>
          <w:sz w:val="22"/>
          <w:szCs w:val="22"/>
          <w:lang w:eastAsia="en-US"/>
        </w:rPr>
        <w:t xml:space="preserve"> </w:t>
      </w:r>
      <w:r w:rsidRPr="001D7E2A">
        <w:rPr>
          <w:rFonts w:ascii="Bookman Old Style" w:eastAsia="Calibri" w:hAnsi="Bookman Old Style"/>
          <w:sz w:val="22"/>
          <w:szCs w:val="22"/>
          <w:lang w:eastAsia="en-US"/>
        </w:rPr>
        <w:t>mm oraz podkładki mosiężnej o średnicy 50 mm. Punkty zostały wklejone przy użyciu kotwy chemicznej w wywiercony otwór w podłożu.</w:t>
      </w:r>
    </w:p>
    <w:p w:rsidR="001D7E2A" w:rsidRPr="001D7E2A" w:rsidRDefault="001D7E2A" w:rsidP="00044362">
      <w:pPr>
        <w:spacing w:line="360" w:lineRule="auto"/>
        <w:ind w:left="360"/>
        <w:jc w:val="both"/>
        <w:rPr>
          <w:rFonts w:ascii="Bookman Old Style" w:hAnsi="Bookman Old Style"/>
          <w:sz w:val="22"/>
          <w:szCs w:val="22"/>
        </w:rPr>
      </w:pPr>
      <w:r w:rsidRPr="001D7E2A">
        <w:rPr>
          <w:rFonts w:ascii="Bookman Old Style" w:hAnsi="Bookman Old Style"/>
          <w:sz w:val="22"/>
          <w:szCs w:val="22"/>
        </w:rPr>
        <w:t>Stabilizację typu 2 wykonywano na terenach o wysokim stopniu zurbanizowania z wysoką rozbudowaną infrastrukturą tam, gdzie nie możliwe było wykonanie wykopu pod umieszczenie stabilizacji kamieniem. Stabilizację typu 4 wykonano na terenach rolnych oraz w miejscach wzdłuż dróg gdzie infrastruktura na to pozwalała.</w:t>
      </w:r>
    </w:p>
    <w:p w:rsidR="001D7E2A" w:rsidRPr="00D24188" w:rsidRDefault="001D7E2A" w:rsidP="00044362">
      <w:pPr>
        <w:pStyle w:val="Akapitzlist"/>
        <w:numPr>
          <w:ilvl w:val="1"/>
          <w:numId w:val="19"/>
        </w:numPr>
        <w:spacing w:after="0" w:line="360" w:lineRule="auto"/>
        <w:ind w:left="567" w:hanging="567"/>
        <w:jc w:val="both"/>
        <w:rPr>
          <w:rFonts w:ascii="Bookman Old Style" w:hAnsi="Bookman Old Style"/>
        </w:rPr>
      </w:pPr>
      <w:r w:rsidRPr="00D24188">
        <w:rPr>
          <w:rFonts w:ascii="Bookman Old Style" w:hAnsi="Bookman Old Style"/>
        </w:rPr>
        <w:lastRenderedPageBreak/>
        <w:t>Łącznie, zgodnie z projektem modernizacji i wynikami prac etapu I, szczegółowa pozioma osnowa geodezyjna na terenie Miasta Krosna obejmuje 1129 punktów (nowo osadzonych i adoptowanych).</w:t>
      </w:r>
    </w:p>
    <w:p w:rsidR="001D7E2A" w:rsidRPr="001D7E2A" w:rsidRDefault="001D7E2A" w:rsidP="00044362">
      <w:pPr>
        <w:spacing w:line="360" w:lineRule="auto"/>
        <w:ind w:left="567" w:hanging="567"/>
        <w:contextualSpacing/>
        <w:jc w:val="both"/>
        <w:rPr>
          <w:rFonts w:ascii="Bookman Old Style" w:eastAsia="Calibri" w:hAnsi="Bookman Old Style"/>
          <w:sz w:val="22"/>
          <w:szCs w:val="22"/>
          <w:lang w:eastAsia="en-US"/>
        </w:rPr>
      </w:pPr>
      <w:r w:rsidRPr="001D7E2A">
        <w:rPr>
          <w:rFonts w:ascii="Bookman Old Style" w:eastAsia="Calibri" w:hAnsi="Bookman Old Style"/>
          <w:sz w:val="22"/>
          <w:szCs w:val="22"/>
          <w:lang w:eastAsia="en-US"/>
        </w:rPr>
        <w:t>2.3</w:t>
      </w:r>
      <w:r w:rsidR="00D24188">
        <w:rPr>
          <w:rFonts w:ascii="Bookman Old Style" w:eastAsia="Calibri" w:hAnsi="Bookman Old Style"/>
          <w:sz w:val="22"/>
          <w:szCs w:val="22"/>
          <w:lang w:eastAsia="en-US"/>
        </w:rPr>
        <w:t>.</w:t>
      </w:r>
      <w:r w:rsidRPr="001D7E2A">
        <w:rPr>
          <w:rFonts w:ascii="Bookman Old Style" w:eastAsia="Calibri" w:hAnsi="Bookman Old Style"/>
          <w:sz w:val="22"/>
          <w:szCs w:val="22"/>
          <w:lang w:eastAsia="en-US"/>
        </w:rPr>
        <w:t xml:space="preserve"> Istniejące punkty osnowy posiadają współrzędne płaskie w układzie „2000” i</w:t>
      </w:r>
      <w:r w:rsidR="00D24188">
        <w:rPr>
          <w:rFonts w:ascii="Bookman Old Style" w:eastAsia="Calibri" w:hAnsi="Bookman Old Style"/>
          <w:sz w:val="22"/>
          <w:szCs w:val="22"/>
          <w:lang w:eastAsia="en-US"/>
        </w:rPr>
        <w:t> </w:t>
      </w:r>
      <w:r w:rsidRPr="001D7E2A">
        <w:rPr>
          <w:rFonts w:ascii="Bookman Old Style" w:eastAsia="Calibri" w:hAnsi="Bookman Old Style"/>
          <w:sz w:val="22"/>
          <w:szCs w:val="22"/>
          <w:lang w:eastAsia="en-US"/>
        </w:rPr>
        <w:t>wysokości w układzie „Kronsztadt’86”.</w:t>
      </w:r>
    </w:p>
    <w:p w:rsidR="001D7E2A" w:rsidRPr="001D7E2A" w:rsidRDefault="001D7E2A" w:rsidP="00044362">
      <w:pPr>
        <w:numPr>
          <w:ilvl w:val="0"/>
          <w:numId w:val="20"/>
        </w:numPr>
        <w:tabs>
          <w:tab w:val="left" w:pos="567"/>
        </w:tabs>
        <w:spacing w:line="360" w:lineRule="auto"/>
        <w:ind w:left="142" w:hanging="142"/>
        <w:contextualSpacing/>
        <w:jc w:val="both"/>
        <w:rPr>
          <w:rFonts w:ascii="Bookman Old Style" w:eastAsia="Calibri" w:hAnsi="Bookman Old Style"/>
          <w:sz w:val="22"/>
          <w:szCs w:val="22"/>
          <w:lang w:eastAsia="en-US"/>
        </w:rPr>
      </w:pPr>
      <w:r w:rsidRPr="001D7E2A">
        <w:rPr>
          <w:rFonts w:ascii="Bookman Old Style" w:eastAsia="Calibri" w:hAnsi="Bookman Old Style"/>
          <w:sz w:val="22"/>
          <w:szCs w:val="22"/>
          <w:lang w:eastAsia="en-US"/>
        </w:rPr>
        <w:t>Dla ka</w:t>
      </w:r>
      <w:r w:rsidRPr="001D7E2A">
        <w:rPr>
          <w:rFonts w:ascii="Bookman Old Style" w:eastAsia="Calibri" w:hAnsi="Bookman Old Style" w:hint="eastAsia"/>
          <w:sz w:val="22"/>
          <w:szCs w:val="22"/>
          <w:lang w:eastAsia="en-US"/>
        </w:rPr>
        <w:t>ż</w:t>
      </w:r>
      <w:r w:rsidRPr="001D7E2A">
        <w:rPr>
          <w:rFonts w:ascii="Bookman Old Style" w:eastAsia="Calibri" w:hAnsi="Bookman Old Style"/>
          <w:sz w:val="22"/>
          <w:szCs w:val="22"/>
          <w:lang w:eastAsia="en-US"/>
        </w:rPr>
        <w:t>dego nowo zamontowanego punktu osnowy wykonano:</w:t>
      </w:r>
    </w:p>
    <w:p w:rsidR="001D7E2A" w:rsidRPr="001D7E2A" w:rsidRDefault="001D7E2A" w:rsidP="00044362">
      <w:pPr>
        <w:numPr>
          <w:ilvl w:val="0"/>
          <w:numId w:val="24"/>
        </w:numPr>
        <w:tabs>
          <w:tab w:val="left" w:pos="993"/>
        </w:tabs>
        <w:spacing w:line="360" w:lineRule="auto"/>
        <w:ind w:left="993" w:hanging="426"/>
        <w:contextualSpacing/>
        <w:jc w:val="both"/>
        <w:rPr>
          <w:rFonts w:ascii="Bookman Old Style" w:eastAsia="Calibri" w:hAnsi="Bookman Old Style"/>
          <w:sz w:val="22"/>
          <w:szCs w:val="22"/>
          <w:lang w:eastAsia="en-US"/>
        </w:rPr>
      </w:pPr>
      <w:r w:rsidRPr="001D7E2A">
        <w:rPr>
          <w:rFonts w:ascii="Bookman Old Style" w:eastAsia="Calibri" w:hAnsi="Bookman Old Style"/>
          <w:sz w:val="22"/>
          <w:szCs w:val="22"/>
          <w:lang w:eastAsia="en-US"/>
        </w:rPr>
        <w:t>dwie fotografie, jedną w oddaleniu z uwzgl</w:t>
      </w:r>
      <w:r w:rsidRPr="001D7E2A">
        <w:rPr>
          <w:rFonts w:ascii="Bookman Old Style" w:eastAsia="Calibri" w:hAnsi="Bookman Old Style" w:hint="eastAsia"/>
          <w:sz w:val="22"/>
          <w:szCs w:val="22"/>
          <w:lang w:eastAsia="en-US"/>
        </w:rPr>
        <w:t>ę</w:t>
      </w:r>
      <w:r w:rsidRPr="001D7E2A">
        <w:rPr>
          <w:rFonts w:ascii="Bookman Old Style" w:eastAsia="Calibri" w:hAnsi="Bookman Old Style"/>
          <w:sz w:val="22"/>
          <w:szCs w:val="22"/>
          <w:lang w:eastAsia="en-US"/>
        </w:rPr>
        <w:t>dnieniem sytuacji otoczenia, drugą z bliska;</w:t>
      </w:r>
    </w:p>
    <w:p w:rsidR="001D7E2A" w:rsidRPr="001D7E2A" w:rsidRDefault="001D7E2A" w:rsidP="00044362">
      <w:pPr>
        <w:numPr>
          <w:ilvl w:val="0"/>
          <w:numId w:val="24"/>
        </w:numPr>
        <w:tabs>
          <w:tab w:val="left" w:pos="993"/>
        </w:tabs>
        <w:spacing w:line="360" w:lineRule="auto"/>
        <w:ind w:left="709" w:hanging="142"/>
        <w:contextualSpacing/>
        <w:jc w:val="both"/>
        <w:rPr>
          <w:rFonts w:ascii="Bookman Old Style" w:eastAsia="Calibri" w:hAnsi="Bookman Old Style"/>
          <w:sz w:val="22"/>
          <w:szCs w:val="22"/>
          <w:lang w:eastAsia="en-US"/>
        </w:rPr>
      </w:pPr>
      <w:r w:rsidRPr="001D7E2A">
        <w:rPr>
          <w:rFonts w:ascii="Bookman Old Style" w:eastAsia="Calibri" w:hAnsi="Bookman Old Style"/>
          <w:sz w:val="22"/>
          <w:szCs w:val="22"/>
          <w:lang w:eastAsia="en-US"/>
        </w:rPr>
        <w:t>opis topograficzny z danymi dost</w:t>
      </w:r>
      <w:r w:rsidRPr="001D7E2A">
        <w:rPr>
          <w:rFonts w:ascii="Bookman Old Style" w:eastAsia="Calibri" w:hAnsi="Bookman Old Style" w:hint="eastAsia"/>
          <w:sz w:val="22"/>
          <w:szCs w:val="22"/>
          <w:lang w:eastAsia="en-US"/>
        </w:rPr>
        <w:t>ę</w:t>
      </w:r>
      <w:r w:rsidRPr="001D7E2A">
        <w:rPr>
          <w:rFonts w:ascii="Bookman Old Style" w:eastAsia="Calibri" w:hAnsi="Bookman Old Style"/>
          <w:sz w:val="22"/>
          <w:szCs w:val="22"/>
          <w:lang w:eastAsia="en-US"/>
        </w:rPr>
        <w:t>pnymi na tym etapie prac;</w:t>
      </w:r>
    </w:p>
    <w:p w:rsidR="001D7E2A" w:rsidRPr="001D7E2A" w:rsidRDefault="001D7E2A" w:rsidP="00044362">
      <w:pPr>
        <w:numPr>
          <w:ilvl w:val="0"/>
          <w:numId w:val="24"/>
        </w:numPr>
        <w:tabs>
          <w:tab w:val="left" w:pos="993"/>
        </w:tabs>
        <w:spacing w:line="360" w:lineRule="auto"/>
        <w:ind w:left="993" w:hanging="426"/>
        <w:contextualSpacing/>
        <w:jc w:val="both"/>
        <w:rPr>
          <w:rFonts w:ascii="Bookman Old Style" w:eastAsia="Calibri" w:hAnsi="Bookman Old Style"/>
          <w:sz w:val="22"/>
          <w:szCs w:val="22"/>
          <w:lang w:eastAsia="en-US"/>
        </w:rPr>
      </w:pPr>
      <w:r w:rsidRPr="001D7E2A">
        <w:rPr>
          <w:rFonts w:ascii="Bookman Old Style" w:eastAsia="Calibri" w:hAnsi="Bookman Old Style"/>
          <w:sz w:val="22"/>
          <w:szCs w:val="22"/>
          <w:lang w:eastAsia="en-US"/>
        </w:rPr>
        <w:t>zawiadomienia w</w:t>
      </w:r>
      <w:r w:rsidRPr="001D7E2A">
        <w:rPr>
          <w:rFonts w:ascii="Bookman Old Style" w:eastAsia="Calibri" w:hAnsi="Bookman Old Style" w:hint="eastAsia"/>
          <w:sz w:val="22"/>
          <w:szCs w:val="22"/>
          <w:lang w:eastAsia="en-US"/>
        </w:rPr>
        <w:t>ł</w:t>
      </w:r>
      <w:r w:rsidRPr="001D7E2A">
        <w:rPr>
          <w:rFonts w:ascii="Bookman Old Style" w:eastAsia="Calibri" w:hAnsi="Bookman Old Style"/>
          <w:sz w:val="22"/>
          <w:szCs w:val="22"/>
          <w:lang w:eastAsia="en-US"/>
        </w:rPr>
        <w:t>a</w:t>
      </w:r>
      <w:r w:rsidRPr="001D7E2A">
        <w:rPr>
          <w:rFonts w:ascii="Bookman Old Style" w:eastAsia="Calibri" w:hAnsi="Bookman Old Style" w:hint="eastAsia"/>
          <w:sz w:val="22"/>
          <w:szCs w:val="22"/>
          <w:lang w:eastAsia="en-US"/>
        </w:rPr>
        <w:t>ś</w:t>
      </w:r>
      <w:r w:rsidRPr="001D7E2A">
        <w:rPr>
          <w:rFonts w:ascii="Bookman Old Style" w:eastAsia="Calibri" w:hAnsi="Bookman Old Style"/>
          <w:sz w:val="22"/>
          <w:szCs w:val="22"/>
          <w:lang w:eastAsia="en-US"/>
        </w:rPr>
        <w:t>cicieli nieruchomo</w:t>
      </w:r>
      <w:r w:rsidRPr="001D7E2A">
        <w:rPr>
          <w:rFonts w:ascii="Bookman Old Style" w:eastAsia="Calibri" w:hAnsi="Bookman Old Style" w:hint="eastAsia"/>
          <w:sz w:val="22"/>
          <w:szCs w:val="22"/>
          <w:lang w:eastAsia="en-US"/>
        </w:rPr>
        <w:t>ś</w:t>
      </w:r>
      <w:r w:rsidRPr="001D7E2A">
        <w:rPr>
          <w:rFonts w:ascii="Bookman Old Style" w:eastAsia="Calibri" w:hAnsi="Bookman Old Style"/>
          <w:sz w:val="22"/>
          <w:szCs w:val="22"/>
          <w:lang w:eastAsia="en-US"/>
        </w:rPr>
        <w:t>ci, na terenie których osadzono nowe punkty, które wys</w:t>
      </w:r>
      <w:r w:rsidRPr="001D7E2A">
        <w:rPr>
          <w:rFonts w:ascii="Bookman Old Style" w:eastAsia="Calibri" w:hAnsi="Bookman Old Style" w:hint="eastAsia"/>
          <w:sz w:val="22"/>
          <w:szCs w:val="22"/>
          <w:lang w:eastAsia="en-US"/>
        </w:rPr>
        <w:t>ł</w:t>
      </w:r>
      <w:r w:rsidRPr="001D7E2A">
        <w:rPr>
          <w:rFonts w:ascii="Bookman Old Style" w:eastAsia="Calibri" w:hAnsi="Bookman Old Style"/>
          <w:sz w:val="22"/>
          <w:szCs w:val="22"/>
          <w:lang w:eastAsia="en-US"/>
        </w:rPr>
        <w:t xml:space="preserve">ano adresatom listem poleconym za zwrotnym potwierdzeniem odbioru - na adresy pozyskane z </w:t>
      </w:r>
      <w:proofErr w:type="spellStart"/>
      <w:r w:rsidRPr="001D7E2A">
        <w:rPr>
          <w:rFonts w:ascii="Bookman Old Style" w:eastAsia="Calibri" w:hAnsi="Bookman Old Style"/>
          <w:sz w:val="22"/>
          <w:szCs w:val="22"/>
          <w:lang w:eastAsia="en-US"/>
        </w:rPr>
        <w:t>EGiB</w:t>
      </w:r>
      <w:proofErr w:type="spellEnd"/>
      <w:r w:rsidRPr="001D7E2A">
        <w:rPr>
          <w:rFonts w:ascii="Bookman Old Style" w:eastAsia="Calibri" w:hAnsi="Bookman Old Style"/>
          <w:sz w:val="22"/>
          <w:szCs w:val="22"/>
          <w:lang w:eastAsia="en-US"/>
        </w:rPr>
        <w:t>;</w:t>
      </w:r>
    </w:p>
    <w:p w:rsidR="001D7E2A" w:rsidRPr="001D7E2A" w:rsidRDefault="001D7E2A" w:rsidP="00044362">
      <w:pPr>
        <w:numPr>
          <w:ilvl w:val="0"/>
          <w:numId w:val="24"/>
        </w:numPr>
        <w:tabs>
          <w:tab w:val="left" w:pos="993"/>
        </w:tabs>
        <w:spacing w:line="360" w:lineRule="auto"/>
        <w:ind w:left="709" w:hanging="142"/>
        <w:contextualSpacing/>
        <w:jc w:val="both"/>
        <w:rPr>
          <w:rFonts w:ascii="Bookman Old Style" w:eastAsia="Calibri" w:hAnsi="Bookman Old Style"/>
          <w:sz w:val="22"/>
          <w:szCs w:val="22"/>
          <w:lang w:eastAsia="en-US"/>
        </w:rPr>
      </w:pPr>
      <w:r w:rsidRPr="001D7E2A">
        <w:rPr>
          <w:rFonts w:ascii="Bookman Old Style" w:eastAsia="Calibri" w:hAnsi="Bookman Old Style"/>
          <w:sz w:val="22"/>
          <w:szCs w:val="22"/>
          <w:lang w:eastAsia="en-US"/>
        </w:rPr>
        <w:t xml:space="preserve">pomiar </w:t>
      </w:r>
      <w:proofErr w:type="spellStart"/>
      <w:r w:rsidRPr="001D7E2A">
        <w:rPr>
          <w:rFonts w:ascii="Bookman Old Style" w:eastAsia="Calibri" w:hAnsi="Bookman Old Style"/>
          <w:sz w:val="22"/>
          <w:szCs w:val="22"/>
          <w:lang w:eastAsia="en-US"/>
        </w:rPr>
        <w:t>wsp</w:t>
      </w:r>
      <w:proofErr w:type="spellEnd"/>
      <w:r w:rsidRPr="001D7E2A">
        <w:rPr>
          <w:rFonts w:ascii="Bookman Old Style" w:eastAsia="Calibri" w:hAnsi="Bookman Old Style"/>
          <w:sz w:val="22"/>
          <w:szCs w:val="22"/>
          <w:lang w:eastAsia="en-US"/>
        </w:rPr>
        <w:t>. znaku geodezyjnego po wykonaniu stabilizacji w trybie RTK.</w:t>
      </w:r>
    </w:p>
    <w:p w:rsidR="001D7E2A" w:rsidRPr="001D7E2A" w:rsidRDefault="001D7E2A" w:rsidP="00044362">
      <w:pPr>
        <w:numPr>
          <w:ilvl w:val="0"/>
          <w:numId w:val="20"/>
        </w:numPr>
        <w:tabs>
          <w:tab w:val="left" w:pos="426"/>
        </w:tabs>
        <w:spacing w:line="360" w:lineRule="auto"/>
        <w:ind w:left="142" w:hanging="142"/>
        <w:contextualSpacing/>
        <w:jc w:val="both"/>
        <w:rPr>
          <w:rFonts w:ascii="Bookman Old Style" w:eastAsia="Calibri" w:hAnsi="Bookman Old Style"/>
          <w:sz w:val="22"/>
          <w:szCs w:val="22"/>
          <w:lang w:eastAsia="en-US"/>
        </w:rPr>
      </w:pPr>
      <w:r w:rsidRPr="001D7E2A">
        <w:rPr>
          <w:rFonts w:ascii="Bookman Old Style" w:eastAsia="Calibri" w:hAnsi="Bookman Old Style"/>
          <w:sz w:val="22"/>
          <w:szCs w:val="22"/>
          <w:lang w:eastAsia="en-US"/>
        </w:rPr>
        <w:t>Pomiar szczegó</w:t>
      </w:r>
      <w:r w:rsidRPr="001D7E2A">
        <w:rPr>
          <w:rFonts w:ascii="Bookman Old Style" w:eastAsia="Calibri" w:hAnsi="Bookman Old Style" w:hint="eastAsia"/>
          <w:sz w:val="22"/>
          <w:szCs w:val="22"/>
          <w:lang w:eastAsia="en-US"/>
        </w:rPr>
        <w:t>ł</w:t>
      </w:r>
      <w:r w:rsidRPr="001D7E2A">
        <w:rPr>
          <w:rFonts w:ascii="Bookman Old Style" w:eastAsia="Calibri" w:hAnsi="Bookman Old Style"/>
          <w:sz w:val="22"/>
          <w:szCs w:val="22"/>
          <w:lang w:eastAsia="en-US"/>
        </w:rPr>
        <w:t>owej osnowy poziomej:</w:t>
      </w:r>
    </w:p>
    <w:p w:rsidR="001D7E2A" w:rsidRPr="001D7E2A" w:rsidRDefault="001D7E2A" w:rsidP="00044362">
      <w:pPr>
        <w:numPr>
          <w:ilvl w:val="0"/>
          <w:numId w:val="26"/>
        </w:numPr>
        <w:spacing w:line="360" w:lineRule="auto"/>
        <w:contextualSpacing/>
        <w:jc w:val="both"/>
        <w:rPr>
          <w:rFonts w:ascii="Bookman Old Style" w:eastAsia="Calibri" w:hAnsi="Bookman Old Style"/>
          <w:sz w:val="22"/>
          <w:szCs w:val="22"/>
          <w:lang w:eastAsia="en-US"/>
        </w:rPr>
      </w:pPr>
      <w:r w:rsidRPr="001D7E2A">
        <w:rPr>
          <w:rFonts w:ascii="Bookman Old Style" w:eastAsia="Calibri" w:hAnsi="Bookman Old Style"/>
          <w:sz w:val="22"/>
          <w:szCs w:val="22"/>
          <w:lang w:eastAsia="en-US"/>
        </w:rPr>
        <w:t>Pomiar modernizowanej szczegó</w:t>
      </w:r>
      <w:r w:rsidRPr="001D7E2A">
        <w:rPr>
          <w:rFonts w:ascii="Bookman Old Style" w:eastAsia="Calibri" w:hAnsi="Bookman Old Style" w:hint="eastAsia"/>
          <w:sz w:val="22"/>
          <w:szCs w:val="22"/>
          <w:lang w:eastAsia="en-US"/>
        </w:rPr>
        <w:t>ł</w:t>
      </w:r>
      <w:r w:rsidRPr="001D7E2A">
        <w:rPr>
          <w:rFonts w:ascii="Bookman Old Style" w:eastAsia="Calibri" w:hAnsi="Bookman Old Style"/>
          <w:sz w:val="22"/>
          <w:szCs w:val="22"/>
          <w:lang w:eastAsia="en-US"/>
        </w:rPr>
        <w:t>owej osnowy poziomej nale</w:t>
      </w:r>
      <w:r w:rsidRPr="001D7E2A">
        <w:rPr>
          <w:rFonts w:ascii="Bookman Old Style" w:eastAsia="Calibri" w:hAnsi="Bookman Old Style" w:hint="eastAsia"/>
          <w:sz w:val="22"/>
          <w:szCs w:val="22"/>
          <w:lang w:eastAsia="en-US"/>
        </w:rPr>
        <w:t>ż</w:t>
      </w:r>
      <w:r w:rsidRPr="001D7E2A">
        <w:rPr>
          <w:rFonts w:ascii="Bookman Old Style" w:eastAsia="Calibri" w:hAnsi="Bookman Old Style"/>
          <w:sz w:val="22"/>
          <w:szCs w:val="22"/>
          <w:lang w:eastAsia="en-US"/>
        </w:rPr>
        <w:t>y dokona</w:t>
      </w:r>
      <w:r w:rsidRPr="001D7E2A">
        <w:rPr>
          <w:rFonts w:ascii="Bookman Old Style" w:eastAsia="Calibri" w:hAnsi="Bookman Old Style" w:hint="eastAsia"/>
          <w:sz w:val="22"/>
          <w:szCs w:val="22"/>
          <w:lang w:eastAsia="en-US"/>
        </w:rPr>
        <w:t>ć</w:t>
      </w:r>
      <w:r w:rsidRPr="001D7E2A">
        <w:rPr>
          <w:rFonts w:ascii="Bookman Old Style" w:eastAsia="Calibri" w:hAnsi="Bookman Old Style"/>
          <w:sz w:val="22"/>
          <w:szCs w:val="22"/>
          <w:lang w:eastAsia="en-US"/>
        </w:rPr>
        <w:t xml:space="preserve"> zgodnie z zasadami zawartymi w rozdziale nr 6 za</w:t>
      </w:r>
      <w:r w:rsidRPr="001D7E2A">
        <w:rPr>
          <w:rFonts w:ascii="Bookman Old Style" w:eastAsia="Calibri" w:hAnsi="Bookman Old Style" w:hint="eastAsia"/>
          <w:sz w:val="22"/>
          <w:szCs w:val="22"/>
          <w:lang w:eastAsia="en-US"/>
        </w:rPr>
        <w:t>łą</w:t>
      </w:r>
      <w:r w:rsidRPr="001D7E2A">
        <w:rPr>
          <w:rFonts w:ascii="Bookman Old Style" w:eastAsia="Calibri" w:hAnsi="Bookman Old Style"/>
          <w:sz w:val="22"/>
          <w:szCs w:val="22"/>
          <w:lang w:eastAsia="en-US"/>
        </w:rPr>
        <w:t>cznika nr 1 do Rozporz</w:t>
      </w:r>
      <w:r w:rsidRPr="001D7E2A">
        <w:rPr>
          <w:rFonts w:ascii="Bookman Old Style" w:eastAsia="Calibri" w:hAnsi="Bookman Old Style" w:hint="eastAsia"/>
          <w:sz w:val="22"/>
          <w:szCs w:val="22"/>
          <w:lang w:eastAsia="en-US"/>
        </w:rPr>
        <w:t>ą</w:t>
      </w:r>
      <w:r w:rsidRPr="001D7E2A">
        <w:rPr>
          <w:rFonts w:ascii="Bookman Old Style" w:eastAsia="Calibri" w:hAnsi="Bookman Old Style"/>
          <w:sz w:val="22"/>
          <w:szCs w:val="22"/>
          <w:lang w:eastAsia="en-US"/>
        </w:rPr>
        <w:t>dzenia Ministra Administracji i Cyfryzacji z dn</w:t>
      </w:r>
      <w:r w:rsidR="00616D43">
        <w:rPr>
          <w:rFonts w:ascii="Bookman Old Style" w:eastAsia="Calibri" w:hAnsi="Bookman Old Style"/>
          <w:sz w:val="22"/>
          <w:szCs w:val="22"/>
          <w:lang w:eastAsia="en-US"/>
        </w:rPr>
        <w:t>ia</w:t>
      </w:r>
      <w:r w:rsidRPr="001D7E2A">
        <w:rPr>
          <w:rFonts w:ascii="Bookman Old Style" w:eastAsia="Calibri" w:hAnsi="Bookman Old Style"/>
          <w:sz w:val="22"/>
          <w:szCs w:val="22"/>
          <w:lang w:eastAsia="en-US"/>
        </w:rPr>
        <w:t xml:space="preserve"> 14 lutego 2012 r. w sprawie osnów geodezyjnych, grawimetrycznych i magnetycznych.</w:t>
      </w:r>
    </w:p>
    <w:p w:rsidR="001D7E2A" w:rsidRPr="001D7E2A" w:rsidRDefault="001D7E2A" w:rsidP="00044362">
      <w:pPr>
        <w:numPr>
          <w:ilvl w:val="0"/>
          <w:numId w:val="26"/>
        </w:numPr>
        <w:spacing w:line="360" w:lineRule="auto"/>
        <w:contextualSpacing/>
        <w:jc w:val="both"/>
        <w:rPr>
          <w:rFonts w:ascii="Bookman Old Style" w:eastAsia="Calibri" w:hAnsi="Bookman Old Style"/>
          <w:sz w:val="22"/>
          <w:szCs w:val="22"/>
          <w:lang w:eastAsia="en-US"/>
        </w:rPr>
      </w:pPr>
      <w:r w:rsidRPr="001D7E2A">
        <w:rPr>
          <w:rFonts w:ascii="Bookman Old Style" w:eastAsia="Calibri" w:hAnsi="Bookman Old Style"/>
          <w:sz w:val="22"/>
          <w:szCs w:val="22"/>
          <w:lang w:eastAsia="en-US"/>
        </w:rPr>
        <w:t>Pomiar osnowy będzie obejmował 379 punktów, w tym:</w:t>
      </w:r>
    </w:p>
    <w:p w:rsidR="001D7E2A" w:rsidRPr="001D7E2A" w:rsidRDefault="001D7E2A" w:rsidP="00044362">
      <w:pPr>
        <w:spacing w:line="360" w:lineRule="auto"/>
        <w:ind w:left="502"/>
        <w:contextualSpacing/>
        <w:jc w:val="both"/>
        <w:rPr>
          <w:rFonts w:ascii="Bookman Old Style" w:eastAsia="Calibri" w:hAnsi="Bookman Old Style"/>
          <w:sz w:val="22"/>
          <w:szCs w:val="22"/>
          <w:lang w:eastAsia="en-US"/>
        </w:rPr>
      </w:pPr>
      <w:r w:rsidRPr="001D7E2A">
        <w:rPr>
          <w:rFonts w:ascii="Bookman Old Style" w:eastAsia="Calibri" w:hAnsi="Bookman Old Style"/>
          <w:sz w:val="22"/>
          <w:szCs w:val="22"/>
          <w:lang w:eastAsia="en-US"/>
        </w:rPr>
        <w:t>- 275 nowo osadzonych punktów;</w:t>
      </w:r>
    </w:p>
    <w:p w:rsidR="001D7E2A" w:rsidRPr="001D7E2A" w:rsidRDefault="001D7E2A" w:rsidP="00044362">
      <w:pPr>
        <w:spacing w:line="360" w:lineRule="auto"/>
        <w:ind w:left="709" w:hanging="207"/>
        <w:contextualSpacing/>
        <w:jc w:val="both"/>
        <w:rPr>
          <w:rFonts w:ascii="Bookman Old Style" w:eastAsia="Calibri" w:hAnsi="Bookman Old Style"/>
          <w:sz w:val="22"/>
          <w:szCs w:val="22"/>
          <w:lang w:eastAsia="en-US"/>
        </w:rPr>
      </w:pPr>
      <w:r w:rsidRPr="001D7E2A">
        <w:rPr>
          <w:rFonts w:ascii="Bookman Old Style" w:eastAsia="Calibri" w:hAnsi="Bookman Old Style"/>
          <w:sz w:val="22"/>
          <w:szCs w:val="22"/>
          <w:lang w:eastAsia="en-US"/>
        </w:rPr>
        <w:t>– 23 istniejące punkty, dla których pomiar kontrolny wykazał przekroczenie dopuszczalnego błędu położenia;</w:t>
      </w:r>
    </w:p>
    <w:p w:rsidR="001D7E2A" w:rsidRPr="001D7E2A" w:rsidRDefault="001D7E2A" w:rsidP="00044362">
      <w:pPr>
        <w:spacing w:line="360" w:lineRule="auto"/>
        <w:ind w:left="709" w:hanging="207"/>
        <w:contextualSpacing/>
        <w:jc w:val="both"/>
        <w:rPr>
          <w:rFonts w:ascii="Bookman Old Style" w:eastAsia="Calibri" w:hAnsi="Bookman Old Style"/>
          <w:sz w:val="22"/>
          <w:szCs w:val="22"/>
          <w:lang w:eastAsia="en-US"/>
        </w:rPr>
      </w:pPr>
      <w:r w:rsidRPr="001D7E2A">
        <w:rPr>
          <w:rFonts w:ascii="Bookman Old Style" w:eastAsia="Calibri" w:hAnsi="Bookman Old Style"/>
          <w:sz w:val="22"/>
          <w:szCs w:val="22"/>
          <w:lang w:eastAsia="en-US"/>
        </w:rPr>
        <w:t>- 81 punktów osnowy pomiarowej, które zostaną włączone do osnowy szczegółowej.</w:t>
      </w:r>
    </w:p>
    <w:p w:rsidR="001D7E2A" w:rsidRPr="001D7E2A" w:rsidRDefault="001D7E2A" w:rsidP="00044362">
      <w:pPr>
        <w:numPr>
          <w:ilvl w:val="0"/>
          <w:numId w:val="26"/>
        </w:numPr>
        <w:spacing w:line="360" w:lineRule="auto"/>
        <w:contextualSpacing/>
        <w:rPr>
          <w:rFonts w:ascii="Bookman Old Style" w:eastAsia="Calibri" w:hAnsi="Bookman Old Style"/>
          <w:sz w:val="22"/>
          <w:szCs w:val="22"/>
          <w:lang w:eastAsia="en-US"/>
        </w:rPr>
      </w:pPr>
      <w:r w:rsidRPr="001D7E2A">
        <w:rPr>
          <w:rFonts w:ascii="Bookman Old Style" w:eastAsia="Calibri" w:hAnsi="Bookman Old Style"/>
          <w:sz w:val="22"/>
          <w:szCs w:val="22"/>
          <w:lang w:eastAsia="en-US"/>
        </w:rPr>
        <w:t>Do pomiaru sieci trzeba wykorzysta</w:t>
      </w:r>
      <w:r w:rsidRPr="001D7E2A">
        <w:rPr>
          <w:rFonts w:ascii="Bookman Old Style" w:eastAsia="Calibri" w:hAnsi="Bookman Old Style" w:hint="eastAsia"/>
          <w:sz w:val="22"/>
          <w:szCs w:val="22"/>
          <w:lang w:eastAsia="en-US"/>
        </w:rPr>
        <w:t>ć</w:t>
      </w:r>
      <w:r w:rsidRPr="001D7E2A">
        <w:rPr>
          <w:rFonts w:ascii="Bookman Old Style" w:eastAsia="Calibri" w:hAnsi="Bookman Old Style"/>
          <w:sz w:val="22"/>
          <w:szCs w:val="22"/>
          <w:lang w:eastAsia="en-US"/>
        </w:rPr>
        <w:t xml:space="preserve"> zestaw sk</w:t>
      </w:r>
      <w:r w:rsidRPr="001D7E2A">
        <w:rPr>
          <w:rFonts w:ascii="Bookman Old Style" w:eastAsia="Calibri" w:hAnsi="Bookman Old Style" w:hint="eastAsia"/>
          <w:sz w:val="22"/>
          <w:szCs w:val="22"/>
          <w:lang w:eastAsia="en-US"/>
        </w:rPr>
        <w:t>ł</w:t>
      </w:r>
      <w:r w:rsidRPr="001D7E2A">
        <w:rPr>
          <w:rFonts w:ascii="Bookman Old Style" w:eastAsia="Calibri" w:hAnsi="Bookman Old Style"/>
          <w:sz w:val="22"/>
          <w:szCs w:val="22"/>
          <w:lang w:eastAsia="en-US"/>
        </w:rPr>
        <w:t>adaj</w:t>
      </w:r>
      <w:r w:rsidRPr="001D7E2A">
        <w:rPr>
          <w:rFonts w:ascii="Bookman Old Style" w:eastAsia="Calibri" w:hAnsi="Bookman Old Style" w:hint="eastAsia"/>
          <w:sz w:val="22"/>
          <w:szCs w:val="22"/>
          <w:lang w:eastAsia="en-US"/>
        </w:rPr>
        <w:t>ą</w:t>
      </w:r>
      <w:r w:rsidRPr="001D7E2A">
        <w:rPr>
          <w:rFonts w:ascii="Bookman Old Style" w:eastAsia="Calibri" w:hAnsi="Bookman Old Style"/>
          <w:sz w:val="22"/>
          <w:szCs w:val="22"/>
          <w:lang w:eastAsia="en-US"/>
        </w:rPr>
        <w:t>cy si</w:t>
      </w:r>
      <w:r w:rsidRPr="001D7E2A">
        <w:rPr>
          <w:rFonts w:ascii="Bookman Old Style" w:eastAsia="Calibri" w:hAnsi="Bookman Old Style" w:hint="eastAsia"/>
          <w:sz w:val="22"/>
          <w:szCs w:val="22"/>
          <w:lang w:eastAsia="en-US"/>
        </w:rPr>
        <w:t>ę</w:t>
      </w:r>
      <w:r w:rsidRPr="001D7E2A">
        <w:rPr>
          <w:rFonts w:ascii="Bookman Old Style" w:eastAsia="Calibri" w:hAnsi="Bookman Old Style"/>
          <w:sz w:val="22"/>
          <w:szCs w:val="22"/>
          <w:lang w:eastAsia="en-US"/>
        </w:rPr>
        <w:t xml:space="preserve"> co najmniej z trzech odbiorników GNSS.</w:t>
      </w:r>
    </w:p>
    <w:p w:rsidR="001D7E2A" w:rsidRPr="001D7E2A" w:rsidRDefault="001D7E2A" w:rsidP="00044362">
      <w:pPr>
        <w:numPr>
          <w:ilvl w:val="0"/>
          <w:numId w:val="26"/>
        </w:numPr>
        <w:spacing w:line="360" w:lineRule="auto"/>
        <w:contextualSpacing/>
        <w:jc w:val="both"/>
        <w:rPr>
          <w:rFonts w:ascii="Bookman Old Style" w:eastAsia="Calibri" w:hAnsi="Bookman Old Style"/>
          <w:sz w:val="22"/>
          <w:szCs w:val="22"/>
          <w:lang w:eastAsia="en-US"/>
        </w:rPr>
      </w:pPr>
      <w:r w:rsidRPr="001D7E2A">
        <w:rPr>
          <w:rFonts w:ascii="Bookman Old Style" w:eastAsia="Calibri" w:hAnsi="Bookman Old Style"/>
          <w:sz w:val="22"/>
          <w:szCs w:val="22"/>
          <w:lang w:eastAsia="en-US"/>
        </w:rPr>
        <w:t>Pomiar należy wykonać metodą GNSS statyczną. Nie mniej ni</w:t>
      </w:r>
      <w:r w:rsidRPr="001D7E2A">
        <w:rPr>
          <w:rFonts w:ascii="Bookman Old Style" w:eastAsia="Calibri" w:hAnsi="Bookman Old Style" w:hint="eastAsia"/>
          <w:sz w:val="22"/>
          <w:szCs w:val="22"/>
          <w:lang w:eastAsia="en-US"/>
        </w:rPr>
        <w:t>ż</w:t>
      </w:r>
      <w:r w:rsidRPr="001D7E2A">
        <w:rPr>
          <w:rFonts w:ascii="Bookman Old Style" w:eastAsia="Calibri" w:hAnsi="Bookman Old Style"/>
          <w:sz w:val="22"/>
          <w:szCs w:val="22"/>
          <w:lang w:eastAsia="en-US"/>
        </w:rPr>
        <w:t xml:space="preserve"> jedna trzecia wyznaczanych punktów musi posiada</w:t>
      </w:r>
      <w:r w:rsidRPr="001D7E2A">
        <w:rPr>
          <w:rFonts w:ascii="Bookman Old Style" w:eastAsia="Calibri" w:hAnsi="Bookman Old Style" w:hint="eastAsia"/>
          <w:sz w:val="22"/>
          <w:szCs w:val="22"/>
          <w:lang w:eastAsia="en-US"/>
        </w:rPr>
        <w:t>ć</w:t>
      </w:r>
      <w:r w:rsidRPr="001D7E2A">
        <w:rPr>
          <w:rFonts w:ascii="Bookman Old Style" w:eastAsia="Calibri" w:hAnsi="Bookman Old Style"/>
          <w:sz w:val="22"/>
          <w:szCs w:val="22"/>
          <w:lang w:eastAsia="en-US"/>
        </w:rPr>
        <w:t xml:space="preserve"> obserwacje wykonane w dwóch niezale</w:t>
      </w:r>
      <w:r w:rsidRPr="001D7E2A">
        <w:rPr>
          <w:rFonts w:ascii="Bookman Old Style" w:eastAsia="Calibri" w:hAnsi="Bookman Old Style" w:hint="eastAsia"/>
          <w:sz w:val="22"/>
          <w:szCs w:val="22"/>
          <w:lang w:eastAsia="en-US"/>
        </w:rPr>
        <w:t>ż</w:t>
      </w:r>
      <w:r w:rsidRPr="001D7E2A">
        <w:rPr>
          <w:rFonts w:ascii="Bookman Old Style" w:eastAsia="Calibri" w:hAnsi="Bookman Old Style"/>
          <w:sz w:val="22"/>
          <w:szCs w:val="22"/>
          <w:lang w:eastAsia="en-US"/>
        </w:rPr>
        <w:t>nych sesjach pomiarowych w nawi</w:t>
      </w:r>
      <w:r w:rsidRPr="001D7E2A">
        <w:rPr>
          <w:rFonts w:ascii="Bookman Old Style" w:eastAsia="Calibri" w:hAnsi="Bookman Old Style" w:hint="eastAsia"/>
          <w:sz w:val="22"/>
          <w:szCs w:val="22"/>
          <w:lang w:eastAsia="en-US"/>
        </w:rPr>
        <w:t>ą</w:t>
      </w:r>
      <w:r w:rsidRPr="001D7E2A">
        <w:rPr>
          <w:rFonts w:ascii="Bookman Old Style" w:eastAsia="Calibri" w:hAnsi="Bookman Old Style"/>
          <w:sz w:val="22"/>
          <w:szCs w:val="22"/>
          <w:lang w:eastAsia="en-US"/>
        </w:rPr>
        <w:t>zaniu do minimum 3 stacji referencyjnych ASG – EPOS oraz stacji wymienionych w punkcie „e”.</w:t>
      </w:r>
    </w:p>
    <w:p w:rsidR="001D7E2A" w:rsidRPr="001D7E2A" w:rsidRDefault="001D7E2A" w:rsidP="00044362">
      <w:pPr>
        <w:numPr>
          <w:ilvl w:val="0"/>
          <w:numId w:val="26"/>
        </w:numPr>
        <w:spacing w:line="360" w:lineRule="auto"/>
        <w:contextualSpacing/>
        <w:jc w:val="both"/>
        <w:rPr>
          <w:rFonts w:ascii="Bookman Old Style" w:eastAsia="Calibri" w:hAnsi="Bookman Old Style"/>
          <w:sz w:val="22"/>
          <w:szCs w:val="22"/>
          <w:lang w:eastAsia="en-US"/>
        </w:rPr>
      </w:pPr>
      <w:r w:rsidRPr="001D7E2A">
        <w:rPr>
          <w:rFonts w:ascii="Bookman Old Style" w:eastAsia="Calibri" w:hAnsi="Bookman Old Style"/>
          <w:sz w:val="22"/>
          <w:szCs w:val="22"/>
          <w:lang w:eastAsia="en-US"/>
        </w:rPr>
        <w:t>Ze względu na brak na terenie Polski stacji referencyjnej na kierunku południowym względem obszaru Miasta Krosna, dla uzyskania optymalnej konstrukcji niezale</w:t>
      </w:r>
      <w:r w:rsidRPr="001D7E2A">
        <w:rPr>
          <w:rFonts w:ascii="Bookman Old Style" w:eastAsia="Calibri" w:hAnsi="Bookman Old Style" w:hint="eastAsia"/>
          <w:sz w:val="22"/>
          <w:szCs w:val="22"/>
          <w:lang w:eastAsia="en-US"/>
        </w:rPr>
        <w:t>ż</w:t>
      </w:r>
      <w:r w:rsidRPr="001D7E2A">
        <w:rPr>
          <w:rFonts w:ascii="Bookman Old Style" w:eastAsia="Calibri" w:hAnsi="Bookman Old Style"/>
          <w:sz w:val="22"/>
          <w:szCs w:val="22"/>
          <w:lang w:eastAsia="en-US"/>
        </w:rPr>
        <w:t xml:space="preserve">nych </w:t>
      </w:r>
      <w:r w:rsidRPr="007A78B5">
        <w:rPr>
          <w:rFonts w:ascii="Bookman Old Style" w:eastAsia="Calibri" w:hAnsi="Bookman Old Style"/>
          <w:sz w:val="22"/>
          <w:szCs w:val="22"/>
          <w:lang w:eastAsia="en-US"/>
        </w:rPr>
        <w:t>wektorów przestrzenny</w:t>
      </w:r>
      <w:r w:rsidR="008C76E9" w:rsidRPr="007A78B5">
        <w:rPr>
          <w:rFonts w:ascii="Bookman Old Style" w:eastAsia="Calibri" w:hAnsi="Bookman Old Style"/>
          <w:sz w:val="22"/>
          <w:szCs w:val="22"/>
          <w:lang w:eastAsia="en-US"/>
        </w:rPr>
        <w:t>ch</w:t>
      </w:r>
      <w:r w:rsidRPr="007A78B5">
        <w:rPr>
          <w:rFonts w:ascii="Bookman Old Style" w:eastAsia="Calibri" w:hAnsi="Bookman Old Style"/>
          <w:sz w:val="22"/>
          <w:szCs w:val="22"/>
          <w:lang w:eastAsia="en-US"/>
        </w:rPr>
        <w:t xml:space="preserve"> należy</w:t>
      </w:r>
      <w:r w:rsidRPr="001D7E2A">
        <w:rPr>
          <w:rFonts w:ascii="Bookman Old Style" w:eastAsia="Calibri" w:hAnsi="Bookman Old Style"/>
          <w:sz w:val="22"/>
          <w:szCs w:val="22"/>
          <w:lang w:eastAsia="en-US"/>
        </w:rPr>
        <w:t xml:space="preserve"> na tym kierunku wykorzystać stacje wirtualne lub stacje referencyjne na terytorium Słowacji. Położenie stacji wirtualnych musi być uzgodnione ze Zamawiającym.</w:t>
      </w:r>
    </w:p>
    <w:p w:rsidR="001D7E2A" w:rsidRPr="001D7E2A" w:rsidRDefault="001D7E2A" w:rsidP="00044362">
      <w:pPr>
        <w:numPr>
          <w:ilvl w:val="0"/>
          <w:numId w:val="26"/>
        </w:numPr>
        <w:spacing w:line="360" w:lineRule="auto"/>
        <w:contextualSpacing/>
        <w:jc w:val="both"/>
        <w:rPr>
          <w:rFonts w:ascii="Bookman Old Style" w:eastAsia="Calibri" w:hAnsi="Bookman Old Style"/>
          <w:sz w:val="22"/>
          <w:szCs w:val="22"/>
          <w:lang w:eastAsia="en-US"/>
        </w:rPr>
      </w:pPr>
      <w:r w:rsidRPr="001D7E2A">
        <w:rPr>
          <w:rFonts w:ascii="Bookman Old Style" w:eastAsia="Calibri" w:hAnsi="Bookman Old Style"/>
          <w:sz w:val="22"/>
          <w:szCs w:val="22"/>
          <w:lang w:eastAsia="en-US"/>
        </w:rPr>
        <w:t>Stacje wirtualne lub stacje na terytorium S</w:t>
      </w:r>
      <w:r w:rsidRPr="001D7E2A">
        <w:rPr>
          <w:rFonts w:ascii="Bookman Old Style" w:eastAsia="Calibri" w:hAnsi="Bookman Old Style" w:hint="eastAsia"/>
          <w:sz w:val="22"/>
          <w:szCs w:val="22"/>
          <w:lang w:eastAsia="en-US"/>
        </w:rPr>
        <w:t>ł</w:t>
      </w:r>
      <w:r w:rsidRPr="001D7E2A">
        <w:rPr>
          <w:rFonts w:ascii="Bookman Old Style" w:eastAsia="Calibri" w:hAnsi="Bookman Old Style"/>
          <w:sz w:val="22"/>
          <w:szCs w:val="22"/>
          <w:lang w:eastAsia="en-US"/>
        </w:rPr>
        <w:t xml:space="preserve">owacji mogą być zastąpione obserwacjami wykonanymi na punktach osnowy podstawowej. Obserwacje </w:t>
      </w:r>
      <w:r w:rsidRPr="001D7E2A">
        <w:rPr>
          <w:rFonts w:ascii="Bookman Old Style" w:eastAsia="Calibri" w:hAnsi="Bookman Old Style"/>
          <w:sz w:val="22"/>
          <w:szCs w:val="22"/>
          <w:lang w:eastAsia="en-US"/>
        </w:rPr>
        <w:lastRenderedPageBreak/>
        <w:t xml:space="preserve">mogą być wykonane na znaku podziemnym lub znaku naziemnym - po wcześniejszej weryfikacji poprawności położenia znaku naziemnego w stosunku do </w:t>
      </w:r>
      <w:proofErr w:type="spellStart"/>
      <w:r w:rsidRPr="001D7E2A">
        <w:rPr>
          <w:rFonts w:ascii="Bookman Old Style" w:eastAsia="Calibri" w:hAnsi="Bookman Old Style"/>
          <w:sz w:val="22"/>
          <w:szCs w:val="22"/>
          <w:lang w:eastAsia="en-US"/>
        </w:rPr>
        <w:t>podcentra</w:t>
      </w:r>
      <w:proofErr w:type="spellEnd"/>
      <w:r w:rsidRPr="001D7E2A">
        <w:rPr>
          <w:rFonts w:ascii="Bookman Old Style" w:eastAsia="Calibri" w:hAnsi="Bookman Old Style"/>
          <w:sz w:val="22"/>
          <w:szCs w:val="22"/>
          <w:lang w:eastAsia="en-US"/>
        </w:rPr>
        <w:t>.</w:t>
      </w:r>
    </w:p>
    <w:p w:rsidR="001D7E2A" w:rsidRPr="001D7E2A" w:rsidRDefault="001D7E2A" w:rsidP="00044362">
      <w:pPr>
        <w:numPr>
          <w:ilvl w:val="0"/>
          <w:numId w:val="26"/>
        </w:numPr>
        <w:spacing w:line="360" w:lineRule="auto"/>
        <w:contextualSpacing/>
        <w:jc w:val="both"/>
        <w:rPr>
          <w:rFonts w:ascii="Bookman Old Style" w:eastAsia="Calibri" w:hAnsi="Bookman Old Style"/>
          <w:sz w:val="22"/>
          <w:szCs w:val="22"/>
          <w:lang w:eastAsia="en-US"/>
        </w:rPr>
      </w:pPr>
      <w:r w:rsidRPr="001D7E2A">
        <w:rPr>
          <w:rFonts w:ascii="Bookman Old Style" w:eastAsia="Calibri" w:hAnsi="Bookman Old Style"/>
          <w:sz w:val="22"/>
          <w:szCs w:val="22"/>
          <w:lang w:eastAsia="en-US"/>
        </w:rPr>
        <w:t>Liczba obserwowanych satelitów nie powinna być mniejsza niż cztery, a w pracach obliczeniowych wykorzystać można sygna</w:t>
      </w:r>
      <w:r w:rsidRPr="001D7E2A">
        <w:rPr>
          <w:rFonts w:ascii="Bookman Old Style" w:eastAsia="Calibri" w:hAnsi="Bookman Old Style" w:hint="eastAsia"/>
          <w:sz w:val="22"/>
          <w:szCs w:val="22"/>
          <w:lang w:eastAsia="en-US"/>
        </w:rPr>
        <w:t>ł</w:t>
      </w:r>
      <w:r w:rsidRPr="001D7E2A">
        <w:rPr>
          <w:rFonts w:ascii="Bookman Old Style" w:eastAsia="Calibri" w:hAnsi="Bookman Old Style"/>
          <w:sz w:val="22"/>
          <w:szCs w:val="22"/>
          <w:lang w:eastAsia="en-US"/>
        </w:rPr>
        <w:t>y satelitów znajduj</w:t>
      </w:r>
      <w:r w:rsidRPr="001D7E2A">
        <w:rPr>
          <w:rFonts w:ascii="Bookman Old Style" w:eastAsia="Calibri" w:hAnsi="Bookman Old Style" w:hint="eastAsia"/>
          <w:sz w:val="22"/>
          <w:szCs w:val="22"/>
          <w:lang w:eastAsia="en-US"/>
        </w:rPr>
        <w:t>ą</w:t>
      </w:r>
      <w:r w:rsidRPr="001D7E2A">
        <w:rPr>
          <w:rFonts w:ascii="Bookman Old Style" w:eastAsia="Calibri" w:hAnsi="Bookman Old Style"/>
          <w:sz w:val="22"/>
          <w:szCs w:val="22"/>
          <w:lang w:eastAsia="en-US"/>
        </w:rPr>
        <w:t>cych si</w:t>
      </w:r>
      <w:r w:rsidRPr="001D7E2A">
        <w:rPr>
          <w:rFonts w:ascii="Bookman Old Style" w:eastAsia="Calibri" w:hAnsi="Bookman Old Style" w:hint="eastAsia"/>
          <w:sz w:val="22"/>
          <w:szCs w:val="22"/>
          <w:lang w:eastAsia="en-US"/>
        </w:rPr>
        <w:t>ę</w:t>
      </w:r>
      <w:r w:rsidRPr="001D7E2A">
        <w:rPr>
          <w:rFonts w:ascii="Bookman Old Style" w:eastAsia="Calibri" w:hAnsi="Bookman Old Style"/>
          <w:sz w:val="22"/>
          <w:szCs w:val="22"/>
          <w:lang w:eastAsia="en-US"/>
        </w:rPr>
        <w:t xml:space="preserve"> powy</w:t>
      </w:r>
      <w:r w:rsidRPr="001D7E2A">
        <w:rPr>
          <w:rFonts w:ascii="Bookman Old Style" w:eastAsia="Calibri" w:hAnsi="Bookman Old Style" w:hint="eastAsia"/>
          <w:sz w:val="22"/>
          <w:szCs w:val="22"/>
          <w:lang w:eastAsia="en-US"/>
        </w:rPr>
        <w:t>ż</w:t>
      </w:r>
      <w:r w:rsidRPr="001D7E2A">
        <w:rPr>
          <w:rFonts w:ascii="Bookman Old Style" w:eastAsia="Calibri" w:hAnsi="Bookman Old Style"/>
          <w:sz w:val="22"/>
          <w:szCs w:val="22"/>
          <w:lang w:eastAsia="en-US"/>
        </w:rPr>
        <w:t>ej 10º nad horyzontem.</w:t>
      </w:r>
    </w:p>
    <w:p w:rsidR="001D7E2A" w:rsidRPr="001D7E2A" w:rsidRDefault="001D7E2A" w:rsidP="00044362">
      <w:pPr>
        <w:numPr>
          <w:ilvl w:val="0"/>
          <w:numId w:val="26"/>
        </w:numPr>
        <w:spacing w:line="360" w:lineRule="auto"/>
        <w:contextualSpacing/>
        <w:jc w:val="both"/>
        <w:rPr>
          <w:rFonts w:ascii="Bookman Old Style" w:eastAsia="Calibri" w:hAnsi="Bookman Old Style"/>
          <w:sz w:val="22"/>
          <w:szCs w:val="22"/>
          <w:lang w:eastAsia="en-US"/>
        </w:rPr>
      </w:pPr>
      <w:r w:rsidRPr="001D7E2A">
        <w:rPr>
          <w:rFonts w:ascii="Bookman Old Style" w:eastAsia="Calibri" w:hAnsi="Bookman Old Style"/>
          <w:sz w:val="22"/>
          <w:szCs w:val="22"/>
          <w:lang w:eastAsia="en-US"/>
        </w:rPr>
        <w:t>D</w:t>
      </w:r>
      <w:r w:rsidRPr="001D7E2A">
        <w:rPr>
          <w:rFonts w:ascii="Bookman Old Style" w:eastAsia="Calibri" w:hAnsi="Bookman Old Style" w:hint="eastAsia"/>
          <w:sz w:val="22"/>
          <w:szCs w:val="22"/>
          <w:lang w:eastAsia="en-US"/>
        </w:rPr>
        <w:t>ł</w:t>
      </w:r>
      <w:r w:rsidRPr="001D7E2A">
        <w:rPr>
          <w:rFonts w:ascii="Bookman Old Style" w:eastAsia="Calibri" w:hAnsi="Bookman Old Style"/>
          <w:sz w:val="22"/>
          <w:szCs w:val="22"/>
          <w:lang w:eastAsia="en-US"/>
        </w:rPr>
        <w:t>ugo</w:t>
      </w:r>
      <w:r w:rsidRPr="001D7E2A">
        <w:rPr>
          <w:rFonts w:ascii="Bookman Old Style" w:eastAsia="Calibri" w:hAnsi="Bookman Old Style" w:hint="eastAsia"/>
          <w:sz w:val="22"/>
          <w:szCs w:val="22"/>
          <w:lang w:eastAsia="en-US"/>
        </w:rPr>
        <w:t>ść</w:t>
      </w:r>
      <w:r w:rsidRPr="001D7E2A">
        <w:rPr>
          <w:rFonts w:ascii="Bookman Old Style" w:eastAsia="Calibri" w:hAnsi="Bookman Old Style"/>
          <w:sz w:val="22"/>
          <w:szCs w:val="22"/>
          <w:lang w:eastAsia="en-US"/>
        </w:rPr>
        <w:t xml:space="preserve"> sesji pomiarowej musi by</w:t>
      </w:r>
      <w:r w:rsidRPr="001D7E2A">
        <w:rPr>
          <w:rFonts w:ascii="Bookman Old Style" w:eastAsia="Calibri" w:hAnsi="Bookman Old Style" w:hint="eastAsia"/>
          <w:sz w:val="22"/>
          <w:szCs w:val="22"/>
          <w:lang w:eastAsia="en-US"/>
        </w:rPr>
        <w:t>ć</w:t>
      </w:r>
      <w:r w:rsidRPr="001D7E2A">
        <w:rPr>
          <w:rFonts w:ascii="Bookman Old Style" w:eastAsia="Calibri" w:hAnsi="Bookman Old Style"/>
          <w:sz w:val="22"/>
          <w:szCs w:val="22"/>
          <w:lang w:eastAsia="en-US"/>
        </w:rPr>
        <w:t xml:space="preserve"> dostosowana do wymaganej dok</w:t>
      </w:r>
      <w:r w:rsidRPr="001D7E2A">
        <w:rPr>
          <w:rFonts w:ascii="Bookman Old Style" w:eastAsia="Calibri" w:hAnsi="Bookman Old Style" w:hint="eastAsia"/>
          <w:sz w:val="22"/>
          <w:szCs w:val="22"/>
          <w:lang w:eastAsia="en-US"/>
        </w:rPr>
        <w:t>ł</w:t>
      </w:r>
      <w:r w:rsidRPr="001D7E2A">
        <w:rPr>
          <w:rFonts w:ascii="Bookman Old Style" w:eastAsia="Calibri" w:hAnsi="Bookman Old Style"/>
          <w:sz w:val="22"/>
          <w:szCs w:val="22"/>
          <w:lang w:eastAsia="en-US"/>
        </w:rPr>
        <w:t>adno</w:t>
      </w:r>
      <w:r w:rsidRPr="001D7E2A">
        <w:rPr>
          <w:rFonts w:ascii="Bookman Old Style" w:eastAsia="Calibri" w:hAnsi="Bookman Old Style" w:hint="eastAsia"/>
          <w:sz w:val="22"/>
          <w:szCs w:val="22"/>
          <w:lang w:eastAsia="en-US"/>
        </w:rPr>
        <w:t>ś</w:t>
      </w:r>
      <w:r w:rsidRPr="001D7E2A">
        <w:rPr>
          <w:rFonts w:ascii="Bookman Old Style" w:eastAsia="Calibri" w:hAnsi="Bookman Old Style"/>
          <w:sz w:val="22"/>
          <w:szCs w:val="22"/>
          <w:lang w:eastAsia="en-US"/>
        </w:rPr>
        <w:t>ci i</w:t>
      </w:r>
      <w:r w:rsidR="00616D43">
        <w:rPr>
          <w:rFonts w:ascii="Bookman Old Style" w:eastAsia="Calibri" w:hAnsi="Bookman Old Style"/>
          <w:sz w:val="22"/>
          <w:szCs w:val="22"/>
          <w:lang w:eastAsia="en-US"/>
        </w:rPr>
        <w:t> </w:t>
      </w:r>
      <w:r w:rsidRPr="001D7E2A">
        <w:rPr>
          <w:rFonts w:ascii="Bookman Old Style" w:eastAsia="Calibri" w:hAnsi="Bookman Old Style"/>
          <w:sz w:val="22"/>
          <w:szCs w:val="22"/>
          <w:lang w:eastAsia="en-US"/>
        </w:rPr>
        <w:t>warunków terenowych na obserwowanych punktach.</w:t>
      </w:r>
    </w:p>
    <w:p w:rsidR="001D7E2A" w:rsidRPr="001D7E2A" w:rsidRDefault="001D7E2A" w:rsidP="00044362">
      <w:pPr>
        <w:numPr>
          <w:ilvl w:val="0"/>
          <w:numId w:val="26"/>
        </w:numPr>
        <w:spacing w:line="360" w:lineRule="auto"/>
        <w:contextualSpacing/>
        <w:jc w:val="both"/>
        <w:rPr>
          <w:rFonts w:ascii="Bookman Old Style" w:eastAsia="Calibri" w:hAnsi="Bookman Old Style"/>
          <w:sz w:val="22"/>
          <w:szCs w:val="22"/>
          <w:lang w:eastAsia="en-US"/>
        </w:rPr>
      </w:pPr>
      <w:r w:rsidRPr="001D7E2A">
        <w:rPr>
          <w:rFonts w:ascii="Bookman Old Style" w:eastAsia="Calibri" w:hAnsi="Bookman Old Style"/>
          <w:sz w:val="22"/>
          <w:szCs w:val="22"/>
          <w:lang w:eastAsia="en-US"/>
        </w:rPr>
        <w:t>Na terenach, gdzie warunki terenowe nie pozwalaj</w:t>
      </w:r>
      <w:r w:rsidRPr="001D7E2A">
        <w:rPr>
          <w:rFonts w:ascii="Bookman Old Style" w:eastAsia="Calibri" w:hAnsi="Bookman Old Style" w:hint="eastAsia"/>
          <w:sz w:val="22"/>
          <w:szCs w:val="22"/>
          <w:lang w:eastAsia="en-US"/>
        </w:rPr>
        <w:t>ą</w:t>
      </w:r>
      <w:r w:rsidRPr="001D7E2A">
        <w:rPr>
          <w:rFonts w:ascii="Bookman Old Style" w:eastAsia="Calibri" w:hAnsi="Bookman Old Style"/>
          <w:sz w:val="22"/>
          <w:szCs w:val="22"/>
          <w:lang w:eastAsia="en-US"/>
        </w:rPr>
        <w:t xml:space="preserve"> dokona</w:t>
      </w:r>
      <w:r w:rsidRPr="001D7E2A">
        <w:rPr>
          <w:rFonts w:ascii="Bookman Old Style" w:eastAsia="Calibri" w:hAnsi="Bookman Old Style" w:hint="eastAsia"/>
          <w:sz w:val="22"/>
          <w:szCs w:val="22"/>
          <w:lang w:eastAsia="en-US"/>
        </w:rPr>
        <w:t>ć</w:t>
      </w:r>
      <w:r w:rsidRPr="001D7E2A">
        <w:rPr>
          <w:rFonts w:ascii="Bookman Old Style" w:eastAsia="Calibri" w:hAnsi="Bookman Old Style"/>
          <w:sz w:val="22"/>
          <w:szCs w:val="22"/>
          <w:lang w:eastAsia="en-US"/>
        </w:rPr>
        <w:t xml:space="preserve"> pomiaru metodą GNSS statyczną nale</w:t>
      </w:r>
      <w:r w:rsidRPr="001D7E2A">
        <w:rPr>
          <w:rFonts w:ascii="Bookman Old Style" w:eastAsia="Calibri" w:hAnsi="Bookman Old Style" w:hint="eastAsia"/>
          <w:sz w:val="22"/>
          <w:szCs w:val="22"/>
          <w:lang w:eastAsia="en-US"/>
        </w:rPr>
        <w:t>ż</w:t>
      </w:r>
      <w:r w:rsidRPr="001D7E2A">
        <w:rPr>
          <w:rFonts w:ascii="Bookman Old Style" w:eastAsia="Calibri" w:hAnsi="Bookman Old Style"/>
          <w:sz w:val="22"/>
          <w:szCs w:val="22"/>
          <w:lang w:eastAsia="en-US"/>
        </w:rPr>
        <w:t>y wykona</w:t>
      </w:r>
      <w:r w:rsidRPr="001D7E2A">
        <w:rPr>
          <w:rFonts w:ascii="Bookman Old Style" w:eastAsia="Calibri" w:hAnsi="Bookman Old Style" w:hint="eastAsia"/>
          <w:sz w:val="22"/>
          <w:szCs w:val="22"/>
          <w:lang w:eastAsia="en-US"/>
        </w:rPr>
        <w:t>ć</w:t>
      </w:r>
      <w:r w:rsidRPr="001D7E2A">
        <w:rPr>
          <w:rFonts w:ascii="Bookman Old Style" w:eastAsia="Calibri" w:hAnsi="Bookman Old Style"/>
          <w:sz w:val="22"/>
          <w:szCs w:val="22"/>
          <w:lang w:eastAsia="en-US"/>
        </w:rPr>
        <w:t xml:space="preserve"> pomiar innymi metodami, np. metod</w:t>
      </w:r>
      <w:r w:rsidRPr="001D7E2A">
        <w:rPr>
          <w:rFonts w:ascii="Bookman Old Style" w:eastAsia="Calibri" w:hAnsi="Bookman Old Style" w:hint="eastAsia"/>
          <w:sz w:val="22"/>
          <w:szCs w:val="22"/>
          <w:lang w:eastAsia="en-US"/>
        </w:rPr>
        <w:t>ą</w:t>
      </w:r>
      <w:r w:rsidRPr="001D7E2A">
        <w:rPr>
          <w:rFonts w:ascii="Bookman Old Style" w:eastAsia="Calibri" w:hAnsi="Bookman Old Style"/>
          <w:sz w:val="22"/>
          <w:szCs w:val="22"/>
          <w:lang w:eastAsia="en-US"/>
        </w:rPr>
        <w:t xml:space="preserve"> statyczną szybką, kombinowan</w:t>
      </w:r>
      <w:r w:rsidRPr="001D7E2A">
        <w:rPr>
          <w:rFonts w:ascii="Bookman Old Style" w:eastAsia="Calibri" w:hAnsi="Bookman Old Style" w:hint="eastAsia"/>
          <w:sz w:val="22"/>
          <w:szCs w:val="22"/>
          <w:lang w:eastAsia="en-US"/>
        </w:rPr>
        <w:t>ą</w:t>
      </w:r>
      <w:r w:rsidRPr="001D7E2A">
        <w:rPr>
          <w:rFonts w:ascii="Bookman Old Style" w:eastAsia="Calibri" w:hAnsi="Bookman Old Style"/>
          <w:sz w:val="22"/>
          <w:szCs w:val="22"/>
          <w:lang w:eastAsia="en-US"/>
        </w:rPr>
        <w:t>, poligonizacji, wcięć lub inną wynikaj</w:t>
      </w:r>
      <w:r w:rsidRPr="001D7E2A">
        <w:rPr>
          <w:rFonts w:ascii="Bookman Old Style" w:eastAsia="Calibri" w:hAnsi="Bookman Old Style" w:hint="eastAsia"/>
          <w:sz w:val="22"/>
          <w:szCs w:val="22"/>
          <w:lang w:eastAsia="en-US"/>
        </w:rPr>
        <w:t>ą</w:t>
      </w:r>
      <w:r w:rsidRPr="001D7E2A">
        <w:rPr>
          <w:rFonts w:ascii="Bookman Old Style" w:eastAsia="Calibri" w:hAnsi="Bookman Old Style"/>
          <w:sz w:val="22"/>
          <w:szCs w:val="22"/>
          <w:lang w:eastAsia="en-US"/>
        </w:rPr>
        <w:t>cą z post</w:t>
      </w:r>
      <w:r w:rsidRPr="001D7E2A">
        <w:rPr>
          <w:rFonts w:ascii="Bookman Old Style" w:eastAsia="Calibri" w:hAnsi="Bookman Old Style" w:hint="eastAsia"/>
          <w:sz w:val="22"/>
          <w:szCs w:val="22"/>
          <w:lang w:eastAsia="en-US"/>
        </w:rPr>
        <w:t>ę</w:t>
      </w:r>
      <w:r w:rsidRPr="001D7E2A">
        <w:rPr>
          <w:rFonts w:ascii="Bookman Old Style" w:eastAsia="Calibri" w:hAnsi="Bookman Old Style"/>
          <w:sz w:val="22"/>
          <w:szCs w:val="22"/>
          <w:lang w:eastAsia="en-US"/>
        </w:rPr>
        <w:t>pu technicznego i technologicznego, pod warunkiem uzyskania wymaganych dok</w:t>
      </w:r>
      <w:r w:rsidRPr="001D7E2A">
        <w:rPr>
          <w:rFonts w:ascii="Bookman Old Style" w:eastAsia="Calibri" w:hAnsi="Bookman Old Style" w:hint="eastAsia"/>
          <w:sz w:val="22"/>
          <w:szCs w:val="22"/>
          <w:lang w:eastAsia="en-US"/>
        </w:rPr>
        <w:t>ł</w:t>
      </w:r>
      <w:r w:rsidRPr="001D7E2A">
        <w:rPr>
          <w:rFonts w:ascii="Bookman Old Style" w:eastAsia="Calibri" w:hAnsi="Bookman Old Style"/>
          <w:sz w:val="22"/>
          <w:szCs w:val="22"/>
          <w:lang w:eastAsia="en-US"/>
        </w:rPr>
        <w:t>adno</w:t>
      </w:r>
      <w:r w:rsidRPr="001D7E2A">
        <w:rPr>
          <w:rFonts w:ascii="Bookman Old Style" w:eastAsia="Calibri" w:hAnsi="Bookman Old Style" w:hint="eastAsia"/>
          <w:sz w:val="22"/>
          <w:szCs w:val="22"/>
          <w:lang w:eastAsia="en-US"/>
        </w:rPr>
        <w:t>ś</w:t>
      </w:r>
      <w:r w:rsidRPr="001D7E2A">
        <w:rPr>
          <w:rFonts w:ascii="Bookman Old Style" w:eastAsia="Calibri" w:hAnsi="Bookman Old Style"/>
          <w:sz w:val="22"/>
          <w:szCs w:val="22"/>
          <w:lang w:eastAsia="en-US"/>
        </w:rPr>
        <w:t>ci.</w:t>
      </w:r>
    </w:p>
    <w:p w:rsidR="001D7E2A" w:rsidRPr="001D7E2A" w:rsidRDefault="001D7E2A" w:rsidP="00044362">
      <w:pPr>
        <w:numPr>
          <w:ilvl w:val="0"/>
          <w:numId w:val="26"/>
        </w:numPr>
        <w:spacing w:line="360" w:lineRule="auto"/>
        <w:contextualSpacing/>
        <w:jc w:val="both"/>
        <w:rPr>
          <w:rFonts w:ascii="Bookman Old Style" w:eastAsia="Calibri" w:hAnsi="Bookman Old Style"/>
          <w:sz w:val="22"/>
          <w:szCs w:val="22"/>
          <w:lang w:eastAsia="en-US"/>
        </w:rPr>
      </w:pPr>
      <w:r w:rsidRPr="001D7E2A">
        <w:rPr>
          <w:rFonts w:ascii="Bookman Old Style" w:eastAsia="Calibri" w:hAnsi="Bookman Old Style"/>
          <w:sz w:val="22"/>
          <w:szCs w:val="22"/>
          <w:lang w:eastAsia="en-US"/>
        </w:rPr>
        <w:t>Zastosowanie metod wymienionych w ustępie „i” wymaga wcześniejszego uzgodnienia z Zamawiającym.</w:t>
      </w:r>
    </w:p>
    <w:p w:rsidR="001D7E2A" w:rsidRPr="001D7E2A" w:rsidRDefault="001D7E2A" w:rsidP="00044362">
      <w:pPr>
        <w:numPr>
          <w:ilvl w:val="0"/>
          <w:numId w:val="26"/>
        </w:numPr>
        <w:spacing w:line="360" w:lineRule="auto"/>
        <w:contextualSpacing/>
        <w:jc w:val="both"/>
        <w:rPr>
          <w:rFonts w:ascii="Bookman Old Style" w:eastAsia="Calibri" w:hAnsi="Bookman Old Style"/>
          <w:sz w:val="22"/>
          <w:szCs w:val="22"/>
          <w:lang w:eastAsia="en-US"/>
        </w:rPr>
      </w:pPr>
      <w:r w:rsidRPr="001D7E2A">
        <w:rPr>
          <w:rFonts w:ascii="Bookman Old Style" w:eastAsia="Calibri" w:hAnsi="Bookman Old Style"/>
          <w:sz w:val="22"/>
          <w:szCs w:val="22"/>
          <w:lang w:eastAsia="en-US"/>
        </w:rPr>
        <w:t>Do pomiarów ci</w:t>
      </w:r>
      <w:r w:rsidRPr="001D7E2A">
        <w:rPr>
          <w:rFonts w:ascii="Bookman Old Style" w:eastAsia="Calibri" w:hAnsi="Bookman Old Style" w:hint="eastAsia"/>
          <w:sz w:val="22"/>
          <w:szCs w:val="22"/>
          <w:lang w:eastAsia="en-US"/>
        </w:rPr>
        <w:t>ą</w:t>
      </w:r>
      <w:r w:rsidRPr="001D7E2A">
        <w:rPr>
          <w:rFonts w:ascii="Bookman Old Style" w:eastAsia="Calibri" w:hAnsi="Bookman Old Style"/>
          <w:sz w:val="22"/>
          <w:szCs w:val="22"/>
          <w:lang w:eastAsia="en-US"/>
        </w:rPr>
        <w:t>gów poligonowych nale</w:t>
      </w:r>
      <w:r w:rsidRPr="001D7E2A">
        <w:rPr>
          <w:rFonts w:ascii="Bookman Old Style" w:eastAsia="Calibri" w:hAnsi="Bookman Old Style" w:hint="eastAsia"/>
          <w:sz w:val="22"/>
          <w:szCs w:val="22"/>
          <w:lang w:eastAsia="en-US"/>
        </w:rPr>
        <w:t>ż</w:t>
      </w:r>
      <w:r w:rsidRPr="001D7E2A">
        <w:rPr>
          <w:rFonts w:ascii="Bookman Old Style" w:eastAsia="Calibri" w:hAnsi="Bookman Old Style"/>
          <w:sz w:val="22"/>
          <w:szCs w:val="22"/>
          <w:lang w:eastAsia="en-US"/>
        </w:rPr>
        <w:t>y u</w:t>
      </w:r>
      <w:r w:rsidRPr="001D7E2A">
        <w:rPr>
          <w:rFonts w:ascii="Bookman Old Style" w:eastAsia="Calibri" w:hAnsi="Bookman Old Style" w:hint="eastAsia"/>
          <w:sz w:val="22"/>
          <w:szCs w:val="22"/>
          <w:lang w:eastAsia="en-US"/>
        </w:rPr>
        <w:t>ż</w:t>
      </w:r>
      <w:r w:rsidRPr="001D7E2A">
        <w:rPr>
          <w:rFonts w:ascii="Bookman Old Style" w:eastAsia="Calibri" w:hAnsi="Bookman Old Style"/>
          <w:sz w:val="22"/>
          <w:szCs w:val="22"/>
          <w:lang w:eastAsia="en-US"/>
        </w:rPr>
        <w:t>y</w:t>
      </w:r>
      <w:r w:rsidRPr="001D7E2A">
        <w:rPr>
          <w:rFonts w:ascii="Bookman Old Style" w:eastAsia="Calibri" w:hAnsi="Bookman Old Style" w:hint="eastAsia"/>
          <w:sz w:val="22"/>
          <w:szCs w:val="22"/>
          <w:lang w:eastAsia="en-US"/>
        </w:rPr>
        <w:t>ć</w:t>
      </w:r>
      <w:r w:rsidRPr="001D7E2A">
        <w:rPr>
          <w:rFonts w:ascii="Bookman Old Style" w:eastAsia="Calibri" w:hAnsi="Bookman Old Style"/>
          <w:sz w:val="22"/>
          <w:szCs w:val="22"/>
          <w:lang w:eastAsia="en-US"/>
        </w:rPr>
        <w:t xml:space="preserve"> instrumenty geodezyjne zapewniaj</w:t>
      </w:r>
      <w:r w:rsidRPr="001D7E2A">
        <w:rPr>
          <w:rFonts w:ascii="Bookman Old Style" w:eastAsia="Calibri" w:hAnsi="Bookman Old Style" w:hint="eastAsia"/>
          <w:sz w:val="22"/>
          <w:szCs w:val="22"/>
          <w:lang w:eastAsia="en-US"/>
        </w:rPr>
        <w:t>ą</w:t>
      </w:r>
      <w:r w:rsidRPr="001D7E2A">
        <w:rPr>
          <w:rFonts w:ascii="Bookman Old Style" w:eastAsia="Calibri" w:hAnsi="Bookman Old Style"/>
          <w:sz w:val="22"/>
          <w:szCs w:val="22"/>
          <w:lang w:eastAsia="en-US"/>
        </w:rPr>
        <w:t xml:space="preserve">ce </w:t>
      </w:r>
      <w:r w:rsidRPr="001D7E2A">
        <w:rPr>
          <w:rFonts w:ascii="Bookman Old Style" w:eastAsia="Calibri" w:hAnsi="Bookman Old Style" w:hint="eastAsia"/>
          <w:sz w:val="22"/>
          <w:szCs w:val="22"/>
          <w:lang w:eastAsia="en-US"/>
        </w:rPr>
        <w:t>ś</w:t>
      </w:r>
      <w:r w:rsidRPr="001D7E2A">
        <w:rPr>
          <w:rFonts w:ascii="Bookman Old Style" w:eastAsia="Calibri" w:hAnsi="Bookman Old Style"/>
          <w:sz w:val="22"/>
          <w:szCs w:val="22"/>
          <w:lang w:eastAsia="en-US"/>
        </w:rPr>
        <w:t>redni b</w:t>
      </w:r>
      <w:r w:rsidRPr="001D7E2A">
        <w:rPr>
          <w:rFonts w:ascii="Bookman Old Style" w:eastAsia="Calibri" w:hAnsi="Bookman Old Style" w:hint="eastAsia"/>
          <w:sz w:val="22"/>
          <w:szCs w:val="22"/>
          <w:lang w:eastAsia="en-US"/>
        </w:rPr>
        <w:t>łą</w:t>
      </w:r>
      <w:r w:rsidRPr="001D7E2A">
        <w:rPr>
          <w:rFonts w:ascii="Bookman Old Style" w:eastAsia="Calibri" w:hAnsi="Bookman Old Style"/>
          <w:sz w:val="22"/>
          <w:szCs w:val="22"/>
          <w:lang w:eastAsia="en-US"/>
        </w:rPr>
        <w:t>d pomiaru kierunku mniejszy ni</w:t>
      </w:r>
      <w:r w:rsidRPr="001D7E2A">
        <w:rPr>
          <w:rFonts w:ascii="Bookman Old Style" w:eastAsia="Calibri" w:hAnsi="Bookman Old Style" w:hint="eastAsia"/>
          <w:sz w:val="22"/>
          <w:szCs w:val="22"/>
          <w:lang w:eastAsia="en-US"/>
        </w:rPr>
        <w:t>ż</w:t>
      </w:r>
      <w:r w:rsidRPr="001D7E2A">
        <w:rPr>
          <w:rFonts w:ascii="Bookman Old Style" w:eastAsia="Calibri" w:hAnsi="Bookman Old Style"/>
          <w:sz w:val="22"/>
          <w:szCs w:val="22"/>
          <w:lang w:eastAsia="en-US"/>
        </w:rPr>
        <w:t xml:space="preserve"> 20cc. </w:t>
      </w:r>
      <w:r w:rsidRPr="001D7E2A">
        <w:rPr>
          <w:rFonts w:ascii="Bookman Old Style" w:eastAsia="Calibri" w:hAnsi="Bookman Old Style" w:hint="eastAsia"/>
          <w:sz w:val="22"/>
          <w:szCs w:val="22"/>
          <w:lang w:eastAsia="en-US"/>
        </w:rPr>
        <w:t>Ś</w:t>
      </w:r>
      <w:r w:rsidRPr="001D7E2A">
        <w:rPr>
          <w:rFonts w:ascii="Bookman Old Style" w:eastAsia="Calibri" w:hAnsi="Bookman Old Style"/>
          <w:sz w:val="22"/>
          <w:szCs w:val="22"/>
          <w:lang w:eastAsia="en-US"/>
        </w:rPr>
        <w:t>redni b</w:t>
      </w:r>
      <w:r w:rsidRPr="001D7E2A">
        <w:rPr>
          <w:rFonts w:ascii="Bookman Old Style" w:eastAsia="Calibri" w:hAnsi="Bookman Old Style" w:hint="eastAsia"/>
          <w:sz w:val="22"/>
          <w:szCs w:val="22"/>
          <w:lang w:eastAsia="en-US"/>
        </w:rPr>
        <w:t>łą</w:t>
      </w:r>
      <w:r w:rsidRPr="001D7E2A">
        <w:rPr>
          <w:rFonts w:ascii="Bookman Old Style" w:eastAsia="Calibri" w:hAnsi="Bookman Old Style"/>
          <w:sz w:val="22"/>
          <w:szCs w:val="22"/>
          <w:lang w:eastAsia="en-US"/>
        </w:rPr>
        <w:t>d pomiaru d</w:t>
      </w:r>
      <w:r w:rsidRPr="001D7E2A">
        <w:rPr>
          <w:rFonts w:ascii="Bookman Old Style" w:eastAsia="Calibri" w:hAnsi="Bookman Old Style" w:hint="eastAsia"/>
          <w:sz w:val="22"/>
          <w:szCs w:val="22"/>
          <w:lang w:eastAsia="en-US"/>
        </w:rPr>
        <w:t>ł</w:t>
      </w:r>
      <w:r w:rsidRPr="001D7E2A">
        <w:rPr>
          <w:rFonts w:ascii="Bookman Old Style" w:eastAsia="Calibri" w:hAnsi="Bookman Old Style"/>
          <w:sz w:val="22"/>
          <w:szCs w:val="22"/>
          <w:lang w:eastAsia="en-US"/>
        </w:rPr>
        <w:t>ugo</w:t>
      </w:r>
      <w:r w:rsidRPr="001D7E2A">
        <w:rPr>
          <w:rFonts w:ascii="Bookman Old Style" w:eastAsia="Calibri" w:hAnsi="Bookman Old Style" w:hint="eastAsia"/>
          <w:sz w:val="22"/>
          <w:szCs w:val="22"/>
          <w:lang w:eastAsia="en-US"/>
        </w:rPr>
        <w:t>ś</w:t>
      </w:r>
      <w:r w:rsidRPr="001D7E2A">
        <w:rPr>
          <w:rFonts w:ascii="Bookman Old Style" w:eastAsia="Calibri" w:hAnsi="Bookman Old Style"/>
          <w:sz w:val="22"/>
          <w:szCs w:val="22"/>
          <w:lang w:eastAsia="en-US"/>
        </w:rPr>
        <w:t>ci nie powinien by</w:t>
      </w:r>
      <w:r w:rsidRPr="001D7E2A">
        <w:rPr>
          <w:rFonts w:ascii="Bookman Old Style" w:eastAsia="Calibri" w:hAnsi="Bookman Old Style" w:hint="eastAsia"/>
          <w:sz w:val="22"/>
          <w:szCs w:val="22"/>
          <w:lang w:eastAsia="en-US"/>
        </w:rPr>
        <w:t>ć</w:t>
      </w:r>
      <w:r w:rsidRPr="001D7E2A">
        <w:rPr>
          <w:rFonts w:ascii="Bookman Old Style" w:eastAsia="Calibri" w:hAnsi="Bookman Old Style"/>
          <w:sz w:val="22"/>
          <w:szCs w:val="22"/>
          <w:lang w:eastAsia="en-US"/>
        </w:rPr>
        <w:t xml:space="preserve"> wi</w:t>
      </w:r>
      <w:r w:rsidRPr="001D7E2A">
        <w:rPr>
          <w:rFonts w:ascii="Bookman Old Style" w:eastAsia="Calibri" w:hAnsi="Bookman Old Style" w:hint="eastAsia"/>
          <w:sz w:val="22"/>
          <w:szCs w:val="22"/>
          <w:lang w:eastAsia="en-US"/>
        </w:rPr>
        <w:t>ę</w:t>
      </w:r>
      <w:r w:rsidRPr="001D7E2A">
        <w:rPr>
          <w:rFonts w:ascii="Bookman Old Style" w:eastAsia="Calibri" w:hAnsi="Bookman Old Style"/>
          <w:sz w:val="22"/>
          <w:szCs w:val="22"/>
          <w:lang w:eastAsia="en-US"/>
        </w:rPr>
        <w:t>kszy ni</w:t>
      </w:r>
      <w:r w:rsidRPr="001D7E2A">
        <w:rPr>
          <w:rFonts w:ascii="Bookman Old Style" w:eastAsia="Calibri" w:hAnsi="Bookman Old Style" w:hint="eastAsia"/>
          <w:sz w:val="22"/>
          <w:szCs w:val="22"/>
          <w:lang w:eastAsia="en-US"/>
        </w:rPr>
        <w:t>ż</w:t>
      </w:r>
      <w:r w:rsidRPr="001D7E2A">
        <w:rPr>
          <w:rFonts w:ascii="Bookman Old Style" w:eastAsia="Calibri" w:hAnsi="Bookman Old Style"/>
          <w:sz w:val="22"/>
          <w:szCs w:val="22"/>
          <w:lang w:eastAsia="en-US"/>
        </w:rPr>
        <w:t xml:space="preserve"> 0,01</w:t>
      </w:r>
      <w:r w:rsidR="00616D43">
        <w:rPr>
          <w:rFonts w:ascii="Bookman Old Style" w:eastAsia="Calibri" w:hAnsi="Bookman Old Style"/>
          <w:sz w:val="22"/>
          <w:szCs w:val="22"/>
          <w:lang w:eastAsia="en-US"/>
        </w:rPr>
        <w:t xml:space="preserve"> </w:t>
      </w:r>
      <w:r w:rsidRPr="001D7E2A">
        <w:rPr>
          <w:rFonts w:ascii="Bookman Old Style" w:eastAsia="Calibri" w:hAnsi="Bookman Old Style"/>
          <w:sz w:val="22"/>
          <w:szCs w:val="22"/>
          <w:lang w:eastAsia="en-US"/>
        </w:rPr>
        <w:t>m. Przy pomiarze ci</w:t>
      </w:r>
      <w:r w:rsidRPr="001D7E2A">
        <w:rPr>
          <w:rFonts w:ascii="Bookman Old Style" w:eastAsia="Calibri" w:hAnsi="Bookman Old Style" w:hint="eastAsia"/>
          <w:sz w:val="22"/>
          <w:szCs w:val="22"/>
          <w:lang w:eastAsia="en-US"/>
        </w:rPr>
        <w:t>ą</w:t>
      </w:r>
      <w:r w:rsidRPr="001D7E2A">
        <w:rPr>
          <w:rFonts w:ascii="Bookman Old Style" w:eastAsia="Calibri" w:hAnsi="Bookman Old Style"/>
          <w:sz w:val="22"/>
          <w:szCs w:val="22"/>
          <w:lang w:eastAsia="en-US"/>
        </w:rPr>
        <w:t>gów poligonowych zalecana jest metoda trzech statywów.</w:t>
      </w:r>
    </w:p>
    <w:p w:rsidR="001D7E2A" w:rsidRPr="001D7E2A" w:rsidRDefault="001D7E2A" w:rsidP="00044362">
      <w:pPr>
        <w:numPr>
          <w:ilvl w:val="0"/>
          <w:numId w:val="26"/>
        </w:numPr>
        <w:spacing w:line="360" w:lineRule="auto"/>
        <w:contextualSpacing/>
        <w:jc w:val="both"/>
        <w:rPr>
          <w:rFonts w:ascii="Bookman Old Style" w:eastAsia="Calibri" w:hAnsi="Bookman Old Style"/>
          <w:sz w:val="22"/>
          <w:szCs w:val="22"/>
          <w:lang w:eastAsia="en-US"/>
        </w:rPr>
      </w:pPr>
      <w:r w:rsidRPr="001D7E2A">
        <w:rPr>
          <w:rFonts w:ascii="Bookman Old Style" w:eastAsia="Calibri" w:hAnsi="Bookman Old Style"/>
          <w:sz w:val="22"/>
          <w:szCs w:val="22"/>
          <w:lang w:eastAsia="en-US"/>
        </w:rPr>
        <w:t>Pomiar k</w:t>
      </w:r>
      <w:r w:rsidRPr="001D7E2A">
        <w:rPr>
          <w:rFonts w:ascii="Bookman Old Style" w:eastAsia="Calibri" w:hAnsi="Bookman Old Style" w:hint="eastAsia"/>
          <w:sz w:val="22"/>
          <w:szCs w:val="22"/>
          <w:lang w:eastAsia="en-US"/>
        </w:rPr>
        <w:t>ą</w:t>
      </w:r>
      <w:r w:rsidRPr="001D7E2A">
        <w:rPr>
          <w:rFonts w:ascii="Bookman Old Style" w:eastAsia="Calibri" w:hAnsi="Bookman Old Style"/>
          <w:sz w:val="22"/>
          <w:szCs w:val="22"/>
          <w:lang w:eastAsia="en-US"/>
        </w:rPr>
        <w:t>ta wykona</w:t>
      </w:r>
      <w:r w:rsidRPr="001D7E2A">
        <w:rPr>
          <w:rFonts w:ascii="Bookman Old Style" w:eastAsia="Calibri" w:hAnsi="Bookman Old Style" w:hint="eastAsia"/>
          <w:sz w:val="22"/>
          <w:szCs w:val="22"/>
          <w:lang w:eastAsia="en-US"/>
        </w:rPr>
        <w:t>ć</w:t>
      </w:r>
      <w:r w:rsidRPr="001D7E2A">
        <w:rPr>
          <w:rFonts w:ascii="Bookman Old Style" w:eastAsia="Calibri" w:hAnsi="Bookman Old Style"/>
          <w:sz w:val="22"/>
          <w:szCs w:val="22"/>
          <w:lang w:eastAsia="en-US"/>
        </w:rPr>
        <w:t xml:space="preserve"> w dwóch seriach. Dopuszczalna ró</w:t>
      </w:r>
      <w:r w:rsidRPr="001D7E2A">
        <w:rPr>
          <w:rFonts w:ascii="Bookman Old Style" w:eastAsia="Calibri" w:hAnsi="Bookman Old Style" w:hint="eastAsia"/>
          <w:sz w:val="22"/>
          <w:szCs w:val="22"/>
          <w:lang w:eastAsia="en-US"/>
        </w:rPr>
        <w:t>ż</w:t>
      </w:r>
      <w:r w:rsidRPr="001D7E2A">
        <w:rPr>
          <w:rFonts w:ascii="Bookman Old Style" w:eastAsia="Calibri" w:hAnsi="Bookman Old Style"/>
          <w:sz w:val="22"/>
          <w:szCs w:val="22"/>
          <w:lang w:eastAsia="en-US"/>
        </w:rPr>
        <w:t>nica pomi</w:t>
      </w:r>
      <w:r w:rsidRPr="001D7E2A">
        <w:rPr>
          <w:rFonts w:ascii="Bookman Old Style" w:eastAsia="Calibri" w:hAnsi="Bookman Old Style" w:hint="eastAsia"/>
          <w:sz w:val="22"/>
          <w:szCs w:val="22"/>
          <w:lang w:eastAsia="en-US"/>
        </w:rPr>
        <w:t>ę</w:t>
      </w:r>
      <w:r w:rsidRPr="001D7E2A">
        <w:rPr>
          <w:rFonts w:ascii="Bookman Old Style" w:eastAsia="Calibri" w:hAnsi="Bookman Old Style"/>
          <w:sz w:val="22"/>
          <w:szCs w:val="22"/>
          <w:lang w:eastAsia="en-US"/>
        </w:rPr>
        <w:t>dzy seriami nie powinna by</w:t>
      </w:r>
      <w:r w:rsidRPr="001D7E2A">
        <w:rPr>
          <w:rFonts w:ascii="Bookman Old Style" w:eastAsia="Calibri" w:hAnsi="Bookman Old Style" w:hint="eastAsia"/>
          <w:sz w:val="22"/>
          <w:szCs w:val="22"/>
          <w:lang w:eastAsia="en-US"/>
        </w:rPr>
        <w:t>ć</w:t>
      </w:r>
      <w:r w:rsidRPr="001D7E2A">
        <w:rPr>
          <w:rFonts w:ascii="Bookman Old Style" w:eastAsia="Calibri" w:hAnsi="Bookman Old Style"/>
          <w:sz w:val="22"/>
          <w:szCs w:val="22"/>
          <w:lang w:eastAsia="en-US"/>
        </w:rPr>
        <w:t xml:space="preserve"> wi</w:t>
      </w:r>
      <w:r w:rsidRPr="001D7E2A">
        <w:rPr>
          <w:rFonts w:ascii="Bookman Old Style" w:eastAsia="Calibri" w:hAnsi="Bookman Old Style" w:hint="eastAsia"/>
          <w:sz w:val="22"/>
          <w:szCs w:val="22"/>
          <w:lang w:eastAsia="en-US"/>
        </w:rPr>
        <w:t>ę</w:t>
      </w:r>
      <w:r w:rsidRPr="001D7E2A">
        <w:rPr>
          <w:rFonts w:ascii="Bookman Old Style" w:eastAsia="Calibri" w:hAnsi="Bookman Old Style"/>
          <w:sz w:val="22"/>
          <w:szCs w:val="22"/>
          <w:lang w:eastAsia="en-US"/>
        </w:rPr>
        <w:t>ksza ni</w:t>
      </w:r>
      <w:r w:rsidRPr="001D7E2A">
        <w:rPr>
          <w:rFonts w:ascii="Bookman Old Style" w:eastAsia="Calibri" w:hAnsi="Bookman Old Style" w:hint="eastAsia"/>
          <w:sz w:val="22"/>
          <w:szCs w:val="22"/>
          <w:lang w:eastAsia="en-US"/>
        </w:rPr>
        <w:t>ż</w:t>
      </w:r>
      <w:r w:rsidRPr="001D7E2A">
        <w:rPr>
          <w:rFonts w:ascii="Bookman Old Style" w:eastAsia="Calibri" w:hAnsi="Bookman Old Style"/>
          <w:sz w:val="22"/>
          <w:szCs w:val="22"/>
          <w:lang w:eastAsia="en-US"/>
        </w:rPr>
        <w:t xml:space="preserve"> 30cc. Pomiar d</w:t>
      </w:r>
      <w:r w:rsidRPr="001D7E2A">
        <w:rPr>
          <w:rFonts w:ascii="Bookman Old Style" w:eastAsia="Calibri" w:hAnsi="Bookman Old Style" w:hint="eastAsia"/>
          <w:sz w:val="22"/>
          <w:szCs w:val="22"/>
          <w:lang w:eastAsia="en-US"/>
        </w:rPr>
        <w:t>ł</w:t>
      </w:r>
      <w:r w:rsidRPr="001D7E2A">
        <w:rPr>
          <w:rFonts w:ascii="Bookman Old Style" w:eastAsia="Calibri" w:hAnsi="Bookman Old Style"/>
          <w:sz w:val="22"/>
          <w:szCs w:val="22"/>
          <w:lang w:eastAsia="en-US"/>
        </w:rPr>
        <w:t>ugo</w:t>
      </w:r>
      <w:r w:rsidRPr="001D7E2A">
        <w:rPr>
          <w:rFonts w:ascii="Bookman Old Style" w:eastAsia="Calibri" w:hAnsi="Bookman Old Style" w:hint="eastAsia"/>
          <w:sz w:val="22"/>
          <w:szCs w:val="22"/>
          <w:lang w:eastAsia="en-US"/>
        </w:rPr>
        <w:t>ś</w:t>
      </w:r>
      <w:r w:rsidRPr="001D7E2A">
        <w:rPr>
          <w:rFonts w:ascii="Bookman Old Style" w:eastAsia="Calibri" w:hAnsi="Bookman Old Style"/>
          <w:sz w:val="22"/>
          <w:szCs w:val="22"/>
          <w:lang w:eastAsia="en-US"/>
        </w:rPr>
        <w:t>ci boku wykona</w:t>
      </w:r>
      <w:r w:rsidRPr="001D7E2A">
        <w:rPr>
          <w:rFonts w:ascii="Bookman Old Style" w:eastAsia="Calibri" w:hAnsi="Bookman Old Style" w:hint="eastAsia"/>
          <w:sz w:val="22"/>
          <w:szCs w:val="22"/>
          <w:lang w:eastAsia="en-US"/>
        </w:rPr>
        <w:t>ć</w:t>
      </w:r>
      <w:r w:rsidRPr="001D7E2A">
        <w:rPr>
          <w:rFonts w:ascii="Bookman Old Style" w:eastAsia="Calibri" w:hAnsi="Bookman Old Style"/>
          <w:sz w:val="22"/>
          <w:szCs w:val="22"/>
          <w:lang w:eastAsia="en-US"/>
        </w:rPr>
        <w:t xml:space="preserve"> w dwóch kierunkach. Ró</w:t>
      </w:r>
      <w:r w:rsidRPr="001D7E2A">
        <w:rPr>
          <w:rFonts w:ascii="Bookman Old Style" w:eastAsia="Calibri" w:hAnsi="Bookman Old Style" w:hint="eastAsia"/>
          <w:sz w:val="22"/>
          <w:szCs w:val="22"/>
          <w:lang w:eastAsia="en-US"/>
        </w:rPr>
        <w:t>ż</w:t>
      </w:r>
      <w:r w:rsidRPr="001D7E2A">
        <w:rPr>
          <w:rFonts w:ascii="Bookman Old Style" w:eastAsia="Calibri" w:hAnsi="Bookman Old Style"/>
          <w:sz w:val="22"/>
          <w:szCs w:val="22"/>
          <w:lang w:eastAsia="en-US"/>
        </w:rPr>
        <w:t>nica pomierzonych d</w:t>
      </w:r>
      <w:r w:rsidRPr="001D7E2A">
        <w:rPr>
          <w:rFonts w:ascii="Bookman Old Style" w:eastAsia="Calibri" w:hAnsi="Bookman Old Style" w:hint="eastAsia"/>
          <w:sz w:val="22"/>
          <w:szCs w:val="22"/>
          <w:lang w:eastAsia="en-US"/>
        </w:rPr>
        <w:t>ł</w:t>
      </w:r>
      <w:r w:rsidRPr="001D7E2A">
        <w:rPr>
          <w:rFonts w:ascii="Bookman Old Style" w:eastAsia="Calibri" w:hAnsi="Bookman Old Style"/>
          <w:sz w:val="22"/>
          <w:szCs w:val="22"/>
          <w:lang w:eastAsia="en-US"/>
        </w:rPr>
        <w:t>ugo</w:t>
      </w:r>
      <w:r w:rsidRPr="001D7E2A">
        <w:rPr>
          <w:rFonts w:ascii="Bookman Old Style" w:eastAsia="Calibri" w:hAnsi="Bookman Old Style" w:hint="eastAsia"/>
          <w:sz w:val="22"/>
          <w:szCs w:val="22"/>
          <w:lang w:eastAsia="en-US"/>
        </w:rPr>
        <w:t>ś</w:t>
      </w:r>
      <w:r w:rsidRPr="001D7E2A">
        <w:rPr>
          <w:rFonts w:ascii="Bookman Old Style" w:eastAsia="Calibri" w:hAnsi="Bookman Old Style"/>
          <w:sz w:val="22"/>
          <w:szCs w:val="22"/>
          <w:lang w:eastAsia="en-US"/>
        </w:rPr>
        <w:t>ci z obu kierunków nie powinna by</w:t>
      </w:r>
      <w:r w:rsidRPr="001D7E2A">
        <w:rPr>
          <w:rFonts w:ascii="Bookman Old Style" w:eastAsia="Calibri" w:hAnsi="Bookman Old Style" w:hint="eastAsia"/>
          <w:sz w:val="22"/>
          <w:szCs w:val="22"/>
          <w:lang w:eastAsia="en-US"/>
        </w:rPr>
        <w:t>ć</w:t>
      </w:r>
      <w:r w:rsidRPr="001D7E2A">
        <w:rPr>
          <w:rFonts w:ascii="Bookman Old Style" w:eastAsia="Calibri" w:hAnsi="Bookman Old Style"/>
          <w:sz w:val="22"/>
          <w:szCs w:val="22"/>
          <w:lang w:eastAsia="en-US"/>
        </w:rPr>
        <w:t xml:space="preserve"> wi</w:t>
      </w:r>
      <w:r w:rsidRPr="001D7E2A">
        <w:rPr>
          <w:rFonts w:ascii="Bookman Old Style" w:eastAsia="Calibri" w:hAnsi="Bookman Old Style" w:hint="eastAsia"/>
          <w:sz w:val="22"/>
          <w:szCs w:val="22"/>
          <w:lang w:eastAsia="en-US"/>
        </w:rPr>
        <w:t>ę</w:t>
      </w:r>
      <w:r w:rsidRPr="001D7E2A">
        <w:rPr>
          <w:rFonts w:ascii="Bookman Old Style" w:eastAsia="Calibri" w:hAnsi="Bookman Old Style"/>
          <w:sz w:val="22"/>
          <w:szCs w:val="22"/>
          <w:lang w:eastAsia="en-US"/>
        </w:rPr>
        <w:t>ksza ni</w:t>
      </w:r>
      <w:r w:rsidRPr="001D7E2A">
        <w:rPr>
          <w:rFonts w:ascii="Bookman Old Style" w:eastAsia="Calibri" w:hAnsi="Bookman Old Style" w:hint="eastAsia"/>
          <w:sz w:val="22"/>
          <w:szCs w:val="22"/>
          <w:lang w:eastAsia="en-US"/>
        </w:rPr>
        <w:t>ż</w:t>
      </w:r>
      <w:r w:rsidRPr="001D7E2A">
        <w:rPr>
          <w:rFonts w:ascii="Bookman Old Style" w:eastAsia="Calibri" w:hAnsi="Bookman Old Style"/>
          <w:sz w:val="22"/>
          <w:szCs w:val="22"/>
          <w:lang w:eastAsia="en-US"/>
        </w:rPr>
        <w:t xml:space="preserve"> 0,015 m.</w:t>
      </w:r>
    </w:p>
    <w:p w:rsidR="001D7E2A" w:rsidRPr="001D7E2A" w:rsidRDefault="001D7E2A" w:rsidP="00044362">
      <w:pPr>
        <w:numPr>
          <w:ilvl w:val="0"/>
          <w:numId w:val="26"/>
        </w:numPr>
        <w:spacing w:line="360" w:lineRule="auto"/>
        <w:contextualSpacing/>
        <w:jc w:val="both"/>
        <w:rPr>
          <w:rFonts w:ascii="Bookman Old Style" w:eastAsia="Calibri" w:hAnsi="Bookman Old Style"/>
          <w:sz w:val="22"/>
          <w:szCs w:val="22"/>
          <w:lang w:eastAsia="en-US"/>
        </w:rPr>
      </w:pPr>
      <w:r w:rsidRPr="001D7E2A">
        <w:rPr>
          <w:rFonts w:ascii="Bookman Old Style" w:eastAsia="Calibri" w:hAnsi="Bookman Old Style"/>
          <w:sz w:val="22"/>
          <w:szCs w:val="22"/>
          <w:lang w:eastAsia="en-US"/>
        </w:rPr>
        <w:t>Nowo za</w:t>
      </w:r>
      <w:r w:rsidRPr="001D7E2A">
        <w:rPr>
          <w:rFonts w:ascii="Bookman Old Style" w:eastAsia="Calibri" w:hAnsi="Bookman Old Style" w:hint="eastAsia"/>
          <w:sz w:val="22"/>
          <w:szCs w:val="22"/>
          <w:lang w:eastAsia="en-US"/>
        </w:rPr>
        <w:t>ł</w:t>
      </w:r>
      <w:r w:rsidRPr="001D7E2A">
        <w:rPr>
          <w:rFonts w:ascii="Bookman Old Style" w:eastAsia="Calibri" w:hAnsi="Bookman Old Style"/>
          <w:sz w:val="22"/>
          <w:szCs w:val="22"/>
          <w:lang w:eastAsia="en-US"/>
        </w:rPr>
        <w:t>o</w:t>
      </w:r>
      <w:r w:rsidRPr="001D7E2A">
        <w:rPr>
          <w:rFonts w:ascii="Bookman Old Style" w:eastAsia="Calibri" w:hAnsi="Bookman Old Style" w:hint="eastAsia"/>
          <w:sz w:val="22"/>
          <w:szCs w:val="22"/>
          <w:lang w:eastAsia="en-US"/>
        </w:rPr>
        <w:t>ż</w:t>
      </w:r>
      <w:r w:rsidRPr="001D7E2A">
        <w:rPr>
          <w:rFonts w:ascii="Bookman Old Style" w:eastAsia="Calibri" w:hAnsi="Bookman Old Style"/>
          <w:sz w:val="22"/>
          <w:szCs w:val="22"/>
          <w:lang w:eastAsia="en-US"/>
        </w:rPr>
        <w:t>onym punktom nale</w:t>
      </w:r>
      <w:r w:rsidRPr="001D7E2A">
        <w:rPr>
          <w:rFonts w:ascii="Bookman Old Style" w:eastAsia="Calibri" w:hAnsi="Bookman Old Style" w:hint="eastAsia"/>
          <w:sz w:val="22"/>
          <w:szCs w:val="22"/>
          <w:lang w:eastAsia="en-US"/>
        </w:rPr>
        <w:t>ż</w:t>
      </w:r>
      <w:r w:rsidRPr="001D7E2A">
        <w:rPr>
          <w:rFonts w:ascii="Bookman Old Style" w:eastAsia="Calibri" w:hAnsi="Bookman Old Style"/>
          <w:sz w:val="22"/>
          <w:szCs w:val="22"/>
          <w:lang w:eastAsia="en-US"/>
        </w:rPr>
        <w:t>y nada</w:t>
      </w:r>
      <w:r w:rsidRPr="001D7E2A">
        <w:rPr>
          <w:rFonts w:ascii="Bookman Old Style" w:eastAsia="Calibri" w:hAnsi="Bookman Old Style" w:hint="eastAsia"/>
          <w:sz w:val="22"/>
          <w:szCs w:val="22"/>
          <w:lang w:eastAsia="en-US"/>
        </w:rPr>
        <w:t>ć</w:t>
      </w:r>
      <w:r w:rsidRPr="001D7E2A">
        <w:rPr>
          <w:rFonts w:ascii="Bookman Old Style" w:eastAsia="Calibri" w:hAnsi="Bookman Old Style"/>
          <w:sz w:val="22"/>
          <w:szCs w:val="22"/>
          <w:lang w:eastAsia="en-US"/>
        </w:rPr>
        <w:t xml:space="preserve"> wysoko</w:t>
      </w:r>
      <w:r w:rsidRPr="001D7E2A">
        <w:rPr>
          <w:rFonts w:ascii="Bookman Old Style" w:eastAsia="Calibri" w:hAnsi="Bookman Old Style" w:hint="eastAsia"/>
          <w:sz w:val="22"/>
          <w:szCs w:val="22"/>
          <w:lang w:eastAsia="en-US"/>
        </w:rPr>
        <w:t>ś</w:t>
      </w:r>
      <w:r w:rsidRPr="001D7E2A">
        <w:rPr>
          <w:rFonts w:ascii="Bookman Old Style" w:eastAsia="Calibri" w:hAnsi="Bookman Old Style"/>
          <w:sz w:val="22"/>
          <w:szCs w:val="22"/>
          <w:lang w:eastAsia="en-US"/>
        </w:rPr>
        <w:t>ci w uk</w:t>
      </w:r>
      <w:r w:rsidRPr="001D7E2A">
        <w:rPr>
          <w:rFonts w:ascii="Bookman Old Style" w:eastAsia="Calibri" w:hAnsi="Bookman Old Style" w:hint="eastAsia"/>
          <w:sz w:val="22"/>
          <w:szCs w:val="22"/>
          <w:lang w:eastAsia="en-US"/>
        </w:rPr>
        <w:t>ł</w:t>
      </w:r>
      <w:r w:rsidRPr="001D7E2A">
        <w:rPr>
          <w:rFonts w:ascii="Bookman Old Style" w:eastAsia="Calibri" w:hAnsi="Bookman Old Style"/>
          <w:sz w:val="22"/>
          <w:szCs w:val="22"/>
          <w:lang w:eastAsia="en-US"/>
        </w:rPr>
        <w:t>adzie PL-EVRF2007-NH („Amsterdam”) w następujący sposób:</w:t>
      </w:r>
    </w:p>
    <w:p w:rsidR="001D7E2A" w:rsidRPr="001D7E2A" w:rsidRDefault="001D7E2A" w:rsidP="00044362">
      <w:pPr>
        <w:spacing w:line="360" w:lineRule="auto"/>
        <w:ind w:left="502"/>
        <w:contextualSpacing/>
        <w:jc w:val="both"/>
        <w:rPr>
          <w:rFonts w:ascii="Bookman Old Style" w:eastAsia="Calibri" w:hAnsi="Bookman Old Style"/>
          <w:sz w:val="22"/>
          <w:szCs w:val="22"/>
          <w:lang w:eastAsia="en-US"/>
        </w:rPr>
      </w:pPr>
      <w:r w:rsidRPr="001D7E2A">
        <w:rPr>
          <w:rFonts w:ascii="Bookman Old Style" w:eastAsia="Calibri" w:hAnsi="Bookman Old Style"/>
          <w:sz w:val="22"/>
          <w:szCs w:val="22"/>
          <w:lang w:eastAsia="en-US"/>
        </w:rPr>
        <w:t xml:space="preserve">- na terenach zurbanizowanych </w:t>
      </w:r>
      <w:bookmarkStart w:id="3" w:name="_Hlk34917104"/>
      <w:r w:rsidRPr="001D7E2A">
        <w:rPr>
          <w:rFonts w:ascii="Bookman Old Style" w:eastAsia="Calibri" w:hAnsi="Bookman Old Style"/>
          <w:sz w:val="22"/>
          <w:szCs w:val="22"/>
          <w:lang w:eastAsia="en-US"/>
        </w:rPr>
        <w:t>metod</w:t>
      </w:r>
      <w:r w:rsidRPr="001D7E2A">
        <w:rPr>
          <w:rFonts w:ascii="Bookman Old Style" w:eastAsia="Calibri" w:hAnsi="Bookman Old Style" w:hint="eastAsia"/>
          <w:sz w:val="22"/>
          <w:szCs w:val="22"/>
          <w:lang w:eastAsia="en-US"/>
        </w:rPr>
        <w:t>ą</w:t>
      </w:r>
      <w:r w:rsidRPr="001D7E2A">
        <w:rPr>
          <w:rFonts w:ascii="Bookman Old Style" w:eastAsia="Calibri" w:hAnsi="Bookman Old Style"/>
          <w:sz w:val="22"/>
          <w:szCs w:val="22"/>
          <w:lang w:eastAsia="en-US"/>
        </w:rPr>
        <w:t xml:space="preserve"> niwelacji geometrycznej</w:t>
      </w:r>
      <w:bookmarkEnd w:id="3"/>
      <w:r w:rsidRPr="001D7E2A">
        <w:rPr>
          <w:rFonts w:ascii="Bookman Old Style" w:eastAsia="Calibri" w:hAnsi="Bookman Old Style"/>
          <w:sz w:val="22"/>
          <w:szCs w:val="22"/>
          <w:lang w:eastAsia="en-US"/>
        </w:rPr>
        <w:t>,</w:t>
      </w:r>
    </w:p>
    <w:p w:rsidR="001D7E2A" w:rsidRPr="001D7E2A" w:rsidRDefault="001D7E2A" w:rsidP="00044362">
      <w:pPr>
        <w:spacing w:line="360" w:lineRule="auto"/>
        <w:ind w:left="709" w:hanging="207"/>
        <w:contextualSpacing/>
        <w:jc w:val="both"/>
        <w:rPr>
          <w:rFonts w:ascii="Bookman Old Style" w:eastAsia="Calibri" w:hAnsi="Bookman Old Style"/>
          <w:sz w:val="22"/>
          <w:szCs w:val="22"/>
          <w:lang w:eastAsia="en-US"/>
        </w:rPr>
      </w:pPr>
      <w:r w:rsidRPr="001D7E2A">
        <w:rPr>
          <w:rFonts w:ascii="Bookman Old Style" w:eastAsia="Calibri" w:hAnsi="Bookman Old Style"/>
          <w:sz w:val="22"/>
          <w:szCs w:val="22"/>
          <w:lang w:eastAsia="en-US"/>
        </w:rPr>
        <w:t>- na pozostałych terenach (po uzgodnieniu z Zamawiającym) metodą GNNS (wraz z pomiarem metodą statyczną), w nawiązaniu do punktów, których wysokość określono  metod</w:t>
      </w:r>
      <w:r w:rsidRPr="001D7E2A">
        <w:rPr>
          <w:rFonts w:ascii="Bookman Old Style" w:eastAsia="Calibri" w:hAnsi="Bookman Old Style" w:hint="eastAsia"/>
          <w:sz w:val="22"/>
          <w:szCs w:val="22"/>
          <w:lang w:eastAsia="en-US"/>
        </w:rPr>
        <w:t>ą</w:t>
      </w:r>
      <w:r w:rsidRPr="001D7E2A">
        <w:rPr>
          <w:rFonts w:ascii="Bookman Old Style" w:eastAsia="Calibri" w:hAnsi="Bookman Old Style"/>
          <w:sz w:val="22"/>
          <w:szCs w:val="22"/>
          <w:lang w:eastAsia="en-US"/>
        </w:rPr>
        <w:t xml:space="preserve"> niwelacji geometrycznej.</w:t>
      </w:r>
    </w:p>
    <w:p w:rsidR="001D7E2A" w:rsidRPr="001D7E2A" w:rsidRDefault="001D7E2A" w:rsidP="00044362">
      <w:pPr>
        <w:numPr>
          <w:ilvl w:val="0"/>
          <w:numId w:val="26"/>
        </w:numPr>
        <w:spacing w:line="360" w:lineRule="auto"/>
        <w:contextualSpacing/>
        <w:jc w:val="both"/>
        <w:rPr>
          <w:rFonts w:ascii="Bookman Old Style" w:eastAsia="Calibri" w:hAnsi="Bookman Old Style"/>
          <w:sz w:val="22"/>
          <w:szCs w:val="22"/>
          <w:lang w:eastAsia="en-US"/>
        </w:rPr>
      </w:pPr>
      <w:r w:rsidRPr="001D7E2A">
        <w:rPr>
          <w:rFonts w:ascii="Bookman Old Style" w:eastAsia="Calibri" w:hAnsi="Bookman Old Style"/>
          <w:sz w:val="22"/>
          <w:szCs w:val="22"/>
          <w:lang w:eastAsia="en-US"/>
        </w:rPr>
        <w:t>Wszystkie instrumenty u</w:t>
      </w:r>
      <w:r w:rsidRPr="001D7E2A">
        <w:rPr>
          <w:rFonts w:ascii="Bookman Old Style" w:eastAsia="Calibri" w:hAnsi="Bookman Old Style" w:hint="eastAsia"/>
          <w:sz w:val="22"/>
          <w:szCs w:val="22"/>
          <w:lang w:eastAsia="en-US"/>
        </w:rPr>
        <w:t>ż</w:t>
      </w:r>
      <w:r w:rsidRPr="001D7E2A">
        <w:rPr>
          <w:rFonts w:ascii="Bookman Old Style" w:eastAsia="Calibri" w:hAnsi="Bookman Old Style"/>
          <w:sz w:val="22"/>
          <w:szCs w:val="22"/>
          <w:lang w:eastAsia="en-US"/>
        </w:rPr>
        <w:t>ywane do pomiaru osnowy powinny mie</w:t>
      </w:r>
      <w:r w:rsidRPr="001D7E2A">
        <w:rPr>
          <w:rFonts w:ascii="Bookman Old Style" w:eastAsia="Calibri" w:hAnsi="Bookman Old Style" w:hint="eastAsia"/>
          <w:sz w:val="22"/>
          <w:szCs w:val="22"/>
          <w:lang w:eastAsia="en-US"/>
        </w:rPr>
        <w:t>ć</w:t>
      </w:r>
      <w:r w:rsidRPr="001D7E2A">
        <w:rPr>
          <w:rFonts w:ascii="Bookman Old Style" w:eastAsia="Calibri" w:hAnsi="Bookman Old Style"/>
          <w:sz w:val="22"/>
          <w:szCs w:val="22"/>
          <w:lang w:eastAsia="en-US"/>
        </w:rPr>
        <w:t xml:space="preserve"> przeprowadzone podstawowe i okresowe badania techniczne.</w:t>
      </w:r>
    </w:p>
    <w:p w:rsidR="001D7E2A" w:rsidRPr="001D7E2A" w:rsidRDefault="001D7E2A" w:rsidP="00044362">
      <w:pPr>
        <w:numPr>
          <w:ilvl w:val="0"/>
          <w:numId w:val="26"/>
        </w:numPr>
        <w:spacing w:line="360" w:lineRule="auto"/>
        <w:contextualSpacing/>
        <w:jc w:val="both"/>
        <w:rPr>
          <w:rFonts w:ascii="Bookman Old Style" w:eastAsia="Calibri" w:hAnsi="Bookman Old Style"/>
          <w:sz w:val="22"/>
          <w:szCs w:val="22"/>
          <w:lang w:eastAsia="en-US"/>
        </w:rPr>
      </w:pPr>
      <w:r w:rsidRPr="001D7E2A">
        <w:rPr>
          <w:rFonts w:ascii="Bookman Old Style" w:eastAsia="Calibri" w:hAnsi="Bookman Old Style"/>
          <w:sz w:val="22"/>
          <w:szCs w:val="22"/>
          <w:lang w:eastAsia="en-US"/>
        </w:rPr>
        <w:t>Wymaga si</w:t>
      </w:r>
      <w:r w:rsidRPr="001D7E2A">
        <w:rPr>
          <w:rFonts w:ascii="Bookman Old Style" w:eastAsia="Calibri" w:hAnsi="Bookman Old Style" w:hint="eastAsia"/>
          <w:sz w:val="22"/>
          <w:szCs w:val="22"/>
          <w:lang w:eastAsia="en-US"/>
        </w:rPr>
        <w:t>ę</w:t>
      </w:r>
      <w:r w:rsidRPr="001D7E2A">
        <w:rPr>
          <w:rFonts w:ascii="Bookman Old Style" w:eastAsia="Calibri" w:hAnsi="Bookman Old Style"/>
          <w:sz w:val="22"/>
          <w:szCs w:val="22"/>
          <w:lang w:eastAsia="en-US"/>
        </w:rPr>
        <w:t xml:space="preserve">, aby ze strony </w:t>
      </w:r>
      <w:r w:rsidR="00616D43">
        <w:rPr>
          <w:rFonts w:ascii="Bookman Old Style" w:eastAsia="Calibri" w:hAnsi="Bookman Old Style"/>
          <w:sz w:val="22"/>
          <w:szCs w:val="22"/>
          <w:lang w:eastAsia="en-US"/>
        </w:rPr>
        <w:t>w</w:t>
      </w:r>
      <w:r w:rsidRPr="001D7E2A">
        <w:rPr>
          <w:rFonts w:ascii="Bookman Old Style" w:eastAsia="Calibri" w:hAnsi="Bookman Old Style"/>
          <w:sz w:val="22"/>
          <w:szCs w:val="22"/>
          <w:lang w:eastAsia="en-US"/>
        </w:rPr>
        <w:t>ykonawcy prace nadzorowa</w:t>
      </w:r>
      <w:r w:rsidRPr="001D7E2A">
        <w:rPr>
          <w:rFonts w:ascii="Bookman Old Style" w:eastAsia="Calibri" w:hAnsi="Bookman Old Style" w:hint="eastAsia"/>
          <w:sz w:val="22"/>
          <w:szCs w:val="22"/>
          <w:lang w:eastAsia="en-US"/>
        </w:rPr>
        <w:t>ł</w:t>
      </w:r>
      <w:r w:rsidRPr="001D7E2A">
        <w:rPr>
          <w:rFonts w:ascii="Bookman Old Style" w:eastAsia="Calibri" w:hAnsi="Bookman Old Style"/>
          <w:sz w:val="22"/>
          <w:szCs w:val="22"/>
          <w:lang w:eastAsia="en-US"/>
        </w:rPr>
        <w:t>a co najmniej jedna osoba posiadaj</w:t>
      </w:r>
      <w:r w:rsidRPr="001D7E2A">
        <w:rPr>
          <w:rFonts w:ascii="Bookman Old Style" w:eastAsia="Calibri" w:hAnsi="Bookman Old Style" w:hint="eastAsia"/>
          <w:sz w:val="22"/>
          <w:szCs w:val="22"/>
          <w:lang w:eastAsia="en-US"/>
        </w:rPr>
        <w:t>ą</w:t>
      </w:r>
      <w:r w:rsidRPr="001D7E2A">
        <w:rPr>
          <w:rFonts w:ascii="Bookman Old Style" w:eastAsia="Calibri" w:hAnsi="Bookman Old Style"/>
          <w:sz w:val="22"/>
          <w:szCs w:val="22"/>
          <w:lang w:eastAsia="en-US"/>
        </w:rPr>
        <w:t>ca uprawnienia zawodowe okre</w:t>
      </w:r>
      <w:r w:rsidRPr="001D7E2A">
        <w:rPr>
          <w:rFonts w:ascii="Bookman Old Style" w:eastAsia="Calibri" w:hAnsi="Bookman Old Style" w:hint="eastAsia"/>
          <w:sz w:val="22"/>
          <w:szCs w:val="22"/>
          <w:lang w:eastAsia="en-US"/>
        </w:rPr>
        <w:t>ś</w:t>
      </w:r>
      <w:r w:rsidRPr="001D7E2A">
        <w:rPr>
          <w:rFonts w:ascii="Bookman Old Style" w:eastAsia="Calibri" w:hAnsi="Bookman Old Style"/>
          <w:sz w:val="22"/>
          <w:szCs w:val="22"/>
          <w:lang w:eastAsia="en-US"/>
        </w:rPr>
        <w:t xml:space="preserve">lone w art. 43 punkt 3 ustawy </w:t>
      </w:r>
      <w:proofErr w:type="spellStart"/>
      <w:r w:rsidRPr="001D7E2A">
        <w:rPr>
          <w:rFonts w:ascii="Bookman Old Style" w:eastAsia="Calibri" w:hAnsi="Bookman Old Style"/>
          <w:sz w:val="22"/>
          <w:szCs w:val="22"/>
          <w:lang w:eastAsia="en-US"/>
        </w:rPr>
        <w:t>Pgik</w:t>
      </w:r>
      <w:proofErr w:type="spellEnd"/>
      <w:r w:rsidRPr="001D7E2A">
        <w:rPr>
          <w:rFonts w:ascii="Bookman Old Style" w:eastAsia="Calibri" w:hAnsi="Bookman Old Style"/>
          <w:sz w:val="22"/>
          <w:szCs w:val="22"/>
          <w:lang w:eastAsia="en-US"/>
        </w:rPr>
        <w:t xml:space="preserve"> (</w:t>
      </w:r>
      <w:bookmarkStart w:id="4" w:name="_Hlk36033579"/>
      <w:r w:rsidRPr="001D7E2A">
        <w:rPr>
          <w:rFonts w:ascii="Bookman Old Style" w:eastAsia="Calibri" w:hAnsi="Bookman Old Style"/>
          <w:sz w:val="22"/>
          <w:szCs w:val="22"/>
          <w:lang w:eastAsia="en-US"/>
        </w:rPr>
        <w:t>geodezyjne pomiary podstawowe</w:t>
      </w:r>
      <w:bookmarkEnd w:id="4"/>
      <w:r w:rsidRPr="001D7E2A">
        <w:rPr>
          <w:rFonts w:ascii="Bookman Old Style" w:eastAsia="Calibri" w:hAnsi="Bookman Old Style"/>
          <w:sz w:val="22"/>
          <w:szCs w:val="22"/>
          <w:lang w:eastAsia="en-US"/>
        </w:rPr>
        <w:t>).</w:t>
      </w:r>
    </w:p>
    <w:p w:rsidR="001D7E2A" w:rsidRPr="001D7E2A" w:rsidRDefault="001D7E2A" w:rsidP="00044362">
      <w:pPr>
        <w:numPr>
          <w:ilvl w:val="0"/>
          <w:numId w:val="26"/>
        </w:numPr>
        <w:spacing w:line="360" w:lineRule="auto"/>
        <w:contextualSpacing/>
        <w:jc w:val="both"/>
        <w:rPr>
          <w:rFonts w:ascii="Bookman Old Style" w:eastAsia="Calibri" w:hAnsi="Bookman Old Style"/>
          <w:sz w:val="22"/>
          <w:szCs w:val="22"/>
          <w:lang w:eastAsia="en-US"/>
        </w:rPr>
      </w:pPr>
      <w:r w:rsidRPr="001D7E2A">
        <w:rPr>
          <w:rFonts w:ascii="Bookman Old Style" w:eastAsia="Calibri" w:hAnsi="Bookman Old Style"/>
          <w:sz w:val="22"/>
          <w:szCs w:val="22"/>
          <w:lang w:eastAsia="en-US"/>
        </w:rPr>
        <w:t>Zamawiający zastrzega sobie prawo do powo</w:t>
      </w:r>
      <w:r w:rsidRPr="001D7E2A">
        <w:rPr>
          <w:rFonts w:ascii="Bookman Old Style" w:eastAsia="Calibri" w:hAnsi="Bookman Old Style" w:hint="eastAsia"/>
          <w:sz w:val="22"/>
          <w:szCs w:val="22"/>
          <w:lang w:eastAsia="en-US"/>
        </w:rPr>
        <w:t>ł</w:t>
      </w:r>
      <w:r w:rsidRPr="001D7E2A">
        <w:rPr>
          <w:rFonts w:ascii="Bookman Old Style" w:eastAsia="Calibri" w:hAnsi="Bookman Old Style"/>
          <w:sz w:val="22"/>
          <w:szCs w:val="22"/>
          <w:lang w:eastAsia="en-US"/>
        </w:rPr>
        <w:t>ania niezale</w:t>
      </w:r>
      <w:r w:rsidRPr="001D7E2A">
        <w:rPr>
          <w:rFonts w:ascii="Bookman Old Style" w:eastAsia="Calibri" w:hAnsi="Bookman Old Style" w:hint="eastAsia"/>
          <w:sz w:val="22"/>
          <w:szCs w:val="22"/>
          <w:lang w:eastAsia="en-US"/>
        </w:rPr>
        <w:t>ż</w:t>
      </w:r>
      <w:r w:rsidRPr="001D7E2A">
        <w:rPr>
          <w:rFonts w:ascii="Bookman Old Style" w:eastAsia="Calibri" w:hAnsi="Bookman Old Style"/>
          <w:sz w:val="22"/>
          <w:szCs w:val="22"/>
          <w:lang w:eastAsia="en-US"/>
        </w:rPr>
        <w:t>nego podmiotu pe</w:t>
      </w:r>
      <w:r w:rsidRPr="001D7E2A">
        <w:rPr>
          <w:rFonts w:ascii="Bookman Old Style" w:eastAsia="Calibri" w:hAnsi="Bookman Old Style" w:hint="eastAsia"/>
          <w:sz w:val="22"/>
          <w:szCs w:val="22"/>
          <w:lang w:eastAsia="en-US"/>
        </w:rPr>
        <w:t>ł</w:t>
      </w:r>
      <w:r w:rsidRPr="001D7E2A">
        <w:rPr>
          <w:rFonts w:ascii="Bookman Old Style" w:eastAsia="Calibri" w:hAnsi="Bookman Old Style"/>
          <w:sz w:val="22"/>
          <w:szCs w:val="22"/>
          <w:lang w:eastAsia="en-US"/>
        </w:rPr>
        <w:t>ni</w:t>
      </w:r>
      <w:r w:rsidRPr="001D7E2A">
        <w:rPr>
          <w:rFonts w:ascii="Bookman Old Style" w:eastAsia="Calibri" w:hAnsi="Bookman Old Style" w:hint="eastAsia"/>
          <w:sz w:val="22"/>
          <w:szCs w:val="22"/>
          <w:lang w:eastAsia="en-US"/>
        </w:rPr>
        <w:t>ą</w:t>
      </w:r>
      <w:r w:rsidRPr="001D7E2A">
        <w:rPr>
          <w:rFonts w:ascii="Bookman Old Style" w:eastAsia="Calibri" w:hAnsi="Bookman Old Style"/>
          <w:sz w:val="22"/>
          <w:szCs w:val="22"/>
          <w:lang w:eastAsia="en-US"/>
        </w:rPr>
        <w:t>cego rol</w:t>
      </w:r>
      <w:r w:rsidRPr="001D7E2A">
        <w:rPr>
          <w:rFonts w:ascii="Bookman Old Style" w:eastAsia="Calibri" w:hAnsi="Bookman Old Style" w:hint="eastAsia"/>
          <w:sz w:val="22"/>
          <w:szCs w:val="22"/>
          <w:lang w:eastAsia="en-US"/>
        </w:rPr>
        <w:t>ę</w:t>
      </w:r>
      <w:r w:rsidRPr="001D7E2A">
        <w:rPr>
          <w:rFonts w:ascii="Bookman Old Style" w:eastAsia="Calibri" w:hAnsi="Bookman Old Style"/>
          <w:sz w:val="22"/>
          <w:szCs w:val="22"/>
          <w:lang w:eastAsia="en-US"/>
        </w:rPr>
        <w:t xml:space="preserve"> Inspektora nadzoru, który b</w:t>
      </w:r>
      <w:r w:rsidRPr="001D7E2A">
        <w:rPr>
          <w:rFonts w:ascii="Bookman Old Style" w:eastAsia="Calibri" w:hAnsi="Bookman Old Style" w:hint="eastAsia"/>
          <w:sz w:val="22"/>
          <w:szCs w:val="22"/>
          <w:lang w:eastAsia="en-US"/>
        </w:rPr>
        <w:t>ę</w:t>
      </w:r>
      <w:r w:rsidRPr="001D7E2A">
        <w:rPr>
          <w:rFonts w:ascii="Bookman Old Style" w:eastAsia="Calibri" w:hAnsi="Bookman Old Style"/>
          <w:sz w:val="22"/>
          <w:szCs w:val="22"/>
          <w:lang w:eastAsia="en-US"/>
        </w:rPr>
        <w:t>dzie dokonywa</w:t>
      </w:r>
      <w:r w:rsidRPr="001D7E2A">
        <w:rPr>
          <w:rFonts w:ascii="Bookman Old Style" w:eastAsia="Calibri" w:hAnsi="Bookman Old Style" w:hint="eastAsia"/>
          <w:sz w:val="22"/>
          <w:szCs w:val="22"/>
          <w:lang w:eastAsia="en-US"/>
        </w:rPr>
        <w:t>ł</w:t>
      </w:r>
      <w:r w:rsidRPr="001D7E2A">
        <w:rPr>
          <w:rFonts w:ascii="Bookman Old Style" w:eastAsia="Calibri" w:hAnsi="Bookman Old Style"/>
          <w:sz w:val="22"/>
          <w:szCs w:val="22"/>
          <w:lang w:eastAsia="en-US"/>
        </w:rPr>
        <w:t xml:space="preserve"> bieżącej kontroli </w:t>
      </w:r>
      <w:r w:rsidRPr="001D7E2A">
        <w:rPr>
          <w:rFonts w:ascii="Bookman Old Style" w:eastAsia="Calibri" w:hAnsi="Bookman Old Style"/>
          <w:sz w:val="22"/>
          <w:szCs w:val="22"/>
          <w:lang w:eastAsia="en-US"/>
        </w:rPr>
        <w:lastRenderedPageBreak/>
        <w:t>realizacji prac oraz b</w:t>
      </w:r>
      <w:r w:rsidRPr="001D7E2A">
        <w:rPr>
          <w:rFonts w:ascii="Bookman Old Style" w:eastAsia="Calibri" w:hAnsi="Bookman Old Style" w:hint="eastAsia"/>
          <w:sz w:val="22"/>
          <w:szCs w:val="22"/>
          <w:lang w:eastAsia="en-US"/>
        </w:rPr>
        <w:t>ę</w:t>
      </w:r>
      <w:r w:rsidRPr="001D7E2A">
        <w:rPr>
          <w:rFonts w:ascii="Bookman Old Style" w:eastAsia="Calibri" w:hAnsi="Bookman Old Style"/>
          <w:sz w:val="22"/>
          <w:szCs w:val="22"/>
          <w:lang w:eastAsia="en-US"/>
        </w:rPr>
        <w:t>dzie bra</w:t>
      </w:r>
      <w:r w:rsidRPr="001D7E2A">
        <w:rPr>
          <w:rFonts w:ascii="Bookman Old Style" w:eastAsia="Calibri" w:hAnsi="Bookman Old Style" w:hint="eastAsia"/>
          <w:sz w:val="22"/>
          <w:szCs w:val="22"/>
          <w:lang w:eastAsia="en-US"/>
        </w:rPr>
        <w:t>ł</w:t>
      </w:r>
      <w:r w:rsidRPr="001D7E2A">
        <w:rPr>
          <w:rFonts w:ascii="Bookman Old Style" w:eastAsia="Calibri" w:hAnsi="Bookman Old Style"/>
          <w:sz w:val="22"/>
          <w:szCs w:val="22"/>
          <w:lang w:eastAsia="en-US"/>
        </w:rPr>
        <w:t xml:space="preserve"> czynny udzia</w:t>
      </w:r>
      <w:r w:rsidRPr="001D7E2A">
        <w:rPr>
          <w:rFonts w:ascii="Bookman Old Style" w:eastAsia="Calibri" w:hAnsi="Bookman Old Style" w:hint="eastAsia"/>
          <w:sz w:val="22"/>
          <w:szCs w:val="22"/>
          <w:lang w:eastAsia="en-US"/>
        </w:rPr>
        <w:t>ł</w:t>
      </w:r>
      <w:r w:rsidRPr="001D7E2A">
        <w:rPr>
          <w:rFonts w:ascii="Bookman Old Style" w:eastAsia="Calibri" w:hAnsi="Bookman Old Style"/>
          <w:sz w:val="22"/>
          <w:szCs w:val="22"/>
          <w:lang w:eastAsia="en-US"/>
        </w:rPr>
        <w:t xml:space="preserve"> przy ich odbiorze. O fakcie powo</w:t>
      </w:r>
      <w:r w:rsidRPr="001D7E2A">
        <w:rPr>
          <w:rFonts w:ascii="Bookman Old Style" w:eastAsia="Calibri" w:hAnsi="Bookman Old Style" w:hint="eastAsia"/>
          <w:sz w:val="22"/>
          <w:szCs w:val="22"/>
          <w:lang w:eastAsia="en-US"/>
        </w:rPr>
        <w:t>ł</w:t>
      </w:r>
      <w:r w:rsidRPr="001D7E2A">
        <w:rPr>
          <w:rFonts w:ascii="Bookman Old Style" w:eastAsia="Calibri" w:hAnsi="Bookman Old Style"/>
          <w:sz w:val="22"/>
          <w:szCs w:val="22"/>
          <w:lang w:eastAsia="en-US"/>
        </w:rPr>
        <w:t xml:space="preserve">ania Inspektora </w:t>
      </w:r>
      <w:r w:rsidR="00884BF7">
        <w:rPr>
          <w:rFonts w:ascii="Bookman Old Style" w:eastAsia="Calibri" w:hAnsi="Bookman Old Style"/>
          <w:sz w:val="22"/>
          <w:szCs w:val="22"/>
          <w:lang w:eastAsia="en-US"/>
        </w:rPr>
        <w:t>w</w:t>
      </w:r>
      <w:r w:rsidRPr="001D7E2A">
        <w:rPr>
          <w:rFonts w:ascii="Bookman Old Style" w:eastAsia="Calibri" w:hAnsi="Bookman Old Style"/>
          <w:sz w:val="22"/>
          <w:szCs w:val="22"/>
          <w:lang w:eastAsia="en-US"/>
        </w:rPr>
        <w:t>ykonawca zostanie poinformowany niezw</w:t>
      </w:r>
      <w:r w:rsidRPr="001D7E2A">
        <w:rPr>
          <w:rFonts w:ascii="Bookman Old Style" w:eastAsia="Calibri" w:hAnsi="Bookman Old Style" w:hint="eastAsia"/>
          <w:sz w:val="22"/>
          <w:szCs w:val="22"/>
          <w:lang w:eastAsia="en-US"/>
        </w:rPr>
        <w:t>ł</w:t>
      </w:r>
      <w:r w:rsidRPr="001D7E2A">
        <w:rPr>
          <w:rFonts w:ascii="Bookman Old Style" w:eastAsia="Calibri" w:hAnsi="Bookman Old Style"/>
          <w:sz w:val="22"/>
          <w:szCs w:val="22"/>
          <w:lang w:eastAsia="en-US"/>
        </w:rPr>
        <w:t>ocznie.</w:t>
      </w:r>
    </w:p>
    <w:p w:rsidR="001D7E2A" w:rsidRPr="001D7E2A" w:rsidRDefault="001D7E2A" w:rsidP="00044362">
      <w:pPr>
        <w:numPr>
          <w:ilvl w:val="0"/>
          <w:numId w:val="20"/>
        </w:numPr>
        <w:tabs>
          <w:tab w:val="left" w:pos="426"/>
        </w:tabs>
        <w:spacing w:line="360" w:lineRule="auto"/>
        <w:ind w:left="142" w:hanging="142"/>
        <w:contextualSpacing/>
        <w:jc w:val="both"/>
        <w:rPr>
          <w:rFonts w:ascii="Bookman Old Style" w:eastAsia="Calibri" w:hAnsi="Bookman Old Style"/>
          <w:sz w:val="22"/>
          <w:szCs w:val="22"/>
          <w:lang w:eastAsia="en-US"/>
        </w:rPr>
      </w:pPr>
      <w:r w:rsidRPr="001D7E2A">
        <w:rPr>
          <w:rFonts w:ascii="Bookman Old Style" w:eastAsia="Calibri" w:hAnsi="Bookman Old Style"/>
          <w:sz w:val="22"/>
          <w:szCs w:val="22"/>
          <w:lang w:eastAsia="en-US"/>
        </w:rPr>
        <w:t>Kameralne opracowanie wyników pomiaru:</w:t>
      </w:r>
    </w:p>
    <w:p w:rsidR="001D7E2A" w:rsidRPr="001D7E2A" w:rsidRDefault="001D7E2A" w:rsidP="00044362">
      <w:pPr>
        <w:numPr>
          <w:ilvl w:val="0"/>
          <w:numId w:val="27"/>
        </w:numPr>
        <w:spacing w:line="360" w:lineRule="auto"/>
        <w:contextualSpacing/>
        <w:jc w:val="both"/>
        <w:rPr>
          <w:rFonts w:ascii="Bookman Old Style" w:eastAsia="Calibri" w:hAnsi="Bookman Old Style"/>
          <w:sz w:val="22"/>
          <w:szCs w:val="22"/>
          <w:lang w:eastAsia="en-US"/>
        </w:rPr>
      </w:pPr>
      <w:r w:rsidRPr="001D7E2A">
        <w:rPr>
          <w:rFonts w:ascii="Bookman Old Style" w:eastAsia="Calibri" w:hAnsi="Bookman Old Style"/>
          <w:sz w:val="22"/>
          <w:szCs w:val="22"/>
          <w:lang w:eastAsia="en-US"/>
        </w:rPr>
        <w:t>Prace obliczeniowe należy wykonać przy użyciu specjalistycznego oprogramowania.</w:t>
      </w:r>
    </w:p>
    <w:p w:rsidR="001D7E2A" w:rsidRPr="001D7E2A" w:rsidRDefault="001D7E2A" w:rsidP="00044362">
      <w:pPr>
        <w:numPr>
          <w:ilvl w:val="0"/>
          <w:numId w:val="27"/>
        </w:numPr>
        <w:spacing w:line="360" w:lineRule="auto"/>
        <w:contextualSpacing/>
        <w:jc w:val="both"/>
        <w:rPr>
          <w:rFonts w:ascii="Bookman Old Style" w:eastAsia="Calibri" w:hAnsi="Bookman Old Style"/>
          <w:sz w:val="22"/>
          <w:szCs w:val="22"/>
          <w:lang w:eastAsia="en-US"/>
        </w:rPr>
      </w:pPr>
      <w:r w:rsidRPr="001D7E2A">
        <w:rPr>
          <w:rFonts w:ascii="Bookman Old Style" w:eastAsia="Calibri" w:hAnsi="Bookman Old Style"/>
          <w:sz w:val="22"/>
          <w:szCs w:val="22"/>
          <w:lang w:eastAsia="en-US"/>
        </w:rPr>
        <w:t>Wspó</w:t>
      </w:r>
      <w:r w:rsidRPr="001D7E2A">
        <w:rPr>
          <w:rFonts w:ascii="Bookman Old Style" w:eastAsia="Calibri" w:hAnsi="Bookman Old Style" w:hint="eastAsia"/>
          <w:sz w:val="22"/>
          <w:szCs w:val="22"/>
          <w:lang w:eastAsia="en-US"/>
        </w:rPr>
        <w:t>ł</w:t>
      </w:r>
      <w:r w:rsidRPr="001D7E2A">
        <w:rPr>
          <w:rFonts w:ascii="Bookman Old Style" w:eastAsia="Calibri" w:hAnsi="Bookman Old Style"/>
          <w:sz w:val="22"/>
          <w:szCs w:val="22"/>
          <w:lang w:eastAsia="en-US"/>
        </w:rPr>
        <w:t>rz</w:t>
      </w:r>
      <w:r w:rsidRPr="001D7E2A">
        <w:rPr>
          <w:rFonts w:ascii="Bookman Old Style" w:eastAsia="Calibri" w:hAnsi="Bookman Old Style" w:hint="eastAsia"/>
          <w:sz w:val="22"/>
          <w:szCs w:val="22"/>
          <w:lang w:eastAsia="en-US"/>
        </w:rPr>
        <w:t>ę</w:t>
      </w:r>
      <w:r w:rsidRPr="001D7E2A">
        <w:rPr>
          <w:rFonts w:ascii="Bookman Old Style" w:eastAsia="Calibri" w:hAnsi="Bookman Old Style"/>
          <w:sz w:val="22"/>
          <w:szCs w:val="22"/>
          <w:lang w:eastAsia="en-US"/>
        </w:rPr>
        <w:t>dne punktów sieci wyznaczanej technik</w:t>
      </w:r>
      <w:r w:rsidRPr="001D7E2A">
        <w:rPr>
          <w:rFonts w:ascii="Bookman Old Style" w:eastAsia="Calibri" w:hAnsi="Bookman Old Style" w:hint="eastAsia"/>
          <w:sz w:val="22"/>
          <w:szCs w:val="22"/>
          <w:lang w:eastAsia="en-US"/>
        </w:rPr>
        <w:t>ą</w:t>
      </w:r>
      <w:r w:rsidRPr="001D7E2A">
        <w:rPr>
          <w:rFonts w:ascii="Bookman Old Style" w:eastAsia="Calibri" w:hAnsi="Bookman Old Style"/>
          <w:sz w:val="22"/>
          <w:szCs w:val="22"/>
          <w:lang w:eastAsia="en-US"/>
        </w:rPr>
        <w:t xml:space="preserve"> GNSS statyczną powinno się obliczyć w procesie wyrównania niezale</w:t>
      </w:r>
      <w:r w:rsidRPr="001D7E2A">
        <w:rPr>
          <w:rFonts w:ascii="Bookman Old Style" w:eastAsia="Calibri" w:hAnsi="Bookman Old Style" w:hint="eastAsia"/>
          <w:sz w:val="22"/>
          <w:szCs w:val="22"/>
          <w:lang w:eastAsia="en-US"/>
        </w:rPr>
        <w:t>ż</w:t>
      </w:r>
      <w:r w:rsidRPr="001D7E2A">
        <w:rPr>
          <w:rFonts w:ascii="Bookman Old Style" w:eastAsia="Calibri" w:hAnsi="Bookman Old Style"/>
          <w:sz w:val="22"/>
          <w:szCs w:val="22"/>
          <w:lang w:eastAsia="en-US"/>
        </w:rPr>
        <w:t>nych wektorów GNSS w uk</w:t>
      </w:r>
      <w:r w:rsidRPr="001D7E2A">
        <w:rPr>
          <w:rFonts w:ascii="Bookman Old Style" w:eastAsia="Calibri" w:hAnsi="Bookman Old Style" w:hint="eastAsia"/>
          <w:sz w:val="22"/>
          <w:szCs w:val="22"/>
          <w:lang w:eastAsia="en-US"/>
        </w:rPr>
        <w:t>ł</w:t>
      </w:r>
      <w:r w:rsidRPr="001D7E2A">
        <w:rPr>
          <w:rFonts w:ascii="Bookman Old Style" w:eastAsia="Calibri" w:hAnsi="Bookman Old Style"/>
          <w:sz w:val="22"/>
          <w:szCs w:val="22"/>
          <w:lang w:eastAsia="en-US"/>
        </w:rPr>
        <w:t>adzie przestrzennym.</w:t>
      </w:r>
    </w:p>
    <w:p w:rsidR="001D7E2A" w:rsidRPr="001D7E2A" w:rsidRDefault="001D7E2A" w:rsidP="00044362">
      <w:pPr>
        <w:numPr>
          <w:ilvl w:val="0"/>
          <w:numId w:val="27"/>
        </w:numPr>
        <w:spacing w:line="360" w:lineRule="auto"/>
        <w:contextualSpacing/>
        <w:jc w:val="both"/>
        <w:rPr>
          <w:rFonts w:ascii="Bookman Old Style" w:eastAsia="Calibri" w:hAnsi="Bookman Old Style"/>
          <w:sz w:val="22"/>
          <w:szCs w:val="22"/>
          <w:lang w:eastAsia="en-US"/>
        </w:rPr>
      </w:pPr>
      <w:r w:rsidRPr="001D7E2A">
        <w:rPr>
          <w:rFonts w:ascii="Bookman Old Style" w:eastAsia="Calibri" w:hAnsi="Bookman Old Style"/>
          <w:sz w:val="22"/>
          <w:szCs w:val="22"/>
          <w:lang w:eastAsia="en-US"/>
        </w:rPr>
        <w:t>W przypadku pomiaru innymi metodami sposób obliczenia i wyrównania musi uwzględniać zastosowane technologie i powinien być wcześniej uzgodniony z</w:t>
      </w:r>
      <w:r w:rsidR="00884BF7">
        <w:rPr>
          <w:rFonts w:ascii="Bookman Old Style" w:eastAsia="Calibri" w:hAnsi="Bookman Old Style"/>
          <w:sz w:val="22"/>
          <w:szCs w:val="22"/>
          <w:lang w:eastAsia="en-US"/>
        </w:rPr>
        <w:t> </w:t>
      </w:r>
      <w:r w:rsidRPr="001D7E2A">
        <w:rPr>
          <w:rFonts w:ascii="Bookman Old Style" w:eastAsia="Calibri" w:hAnsi="Bookman Old Style"/>
          <w:sz w:val="22"/>
          <w:szCs w:val="22"/>
          <w:lang w:eastAsia="en-US"/>
        </w:rPr>
        <w:t>Zamawiającym.</w:t>
      </w:r>
    </w:p>
    <w:p w:rsidR="001D7E2A" w:rsidRPr="001D7E2A" w:rsidRDefault="001D7E2A" w:rsidP="00044362">
      <w:pPr>
        <w:numPr>
          <w:ilvl w:val="0"/>
          <w:numId w:val="27"/>
        </w:numPr>
        <w:spacing w:line="360" w:lineRule="auto"/>
        <w:contextualSpacing/>
        <w:jc w:val="both"/>
        <w:rPr>
          <w:rFonts w:ascii="Bookman Old Style" w:eastAsia="Calibri" w:hAnsi="Bookman Old Style"/>
          <w:sz w:val="22"/>
          <w:szCs w:val="22"/>
          <w:lang w:eastAsia="en-US"/>
        </w:rPr>
      </w:pPr>
      <w:r w:rsidRPr="001D7E2A">
        <w:rPr>
          <w:rFonts w:ascii="Bookman Old Style" w:eastAsia="Calibri" w:hAnsi="Bookman Old Style"/>
          <w:sz w:val="22"/>
          <w:szCs w:val="22"/>
          <w:lang w:eastAsia="en-US"/>
        </w:rPr>
        <w:t>Wyrównanie wspó</w:t>
      </w:r>
      <w:r w:rsidRPr="001D7E2A">
        <w:rPr>
          <w:rFonts w:ascii="Bookman Old Style" w:eastAsia="Calibri" w:hAnsi="Bookman Old Style" w:hint="eastAsia"/>
          <w:sz w:val="22"/>
          <w:szCs w:val="22"/>
          <w:lang w:eastAsia="en-US"/>
        </w:rPr>
        <w:t>ł</w:t>
      </w:r>
      <w:r w:rsidRPr="001D7E2A">
        <w:rPr>
          <w:rFonts w:ascii="Bookman Old Style" w:eastAsia="Calibri" w:hAnsi="Bookman Old Style"/>
          <w:sz w:val="22"/>
          <w:szCs w:val="22"/>
          <w:lang w:eastAsia="en-US"/>
        </w:rPr>
        <w:t>rz</w:t>
      </w:r>
      <w:r w:rsidRPr="001D7E2A">
        <w:rPr>
          <w:rFonts w:ascii="Bookman Old Style" w:eastAsia="Calibri" w:hAnsi="Bookman Old Style" w:hint="eastAsia"/>
          <w:sz w:val="22"/>
          <w:szCs w:val="22"/>
          <w:lang w:eastAsia="en-US"/>
        </w:rPr>
        <w:t>ę</w:t>
      </w:r>
      <w:r w:rsidRPr="001D7E2A">
        <w:rPr>
          <w:rFonts w:ascii="Bookman Old Style" w:eastAsia="Calibri" w:hAnsi="Bookman Old Style"/>
          <w:sz w:val="22"/>
          <w:szCs w:val="22"/>
          <w:lang w:eastAsia="en-US"/>
        </w:rPr>
        <w:t>dnych nale</w:t>
      </w:r>
      <w:r w:rsidRPr="001D7E2A">
        <w:rPr>
          <w:rFonts w:ascii="Bookman Old Style" w:eastAsia="Calibri" w:hAnsi="Bookman Old Style" w:hint="eastAsia"/>
          <w:sz w:val="22"/>
          <w:szCs w:val="22"/>
          <w:lang w:eastAsia="en-US"/>
        </w:rPr>
        <w:t>ż</w:t>
      </w:r>
      <w:r w:rsidRPr="001D7E2A">
        <w:rPr>
          <w:rFonts w:ascii="Bookman Old Style" w:eastAsia="Calibri" w:hAnsi="Bookman Old Style"/>
          <w:sz w:val="22"/>
          <w:szCs w:val="22"/>
          <w:lang w:eastAsia="en-US"/>
        </w:rPr>
        <w:t>y przeprowadzi</w:t>
      </w:r>
      <w:r w:rsidRPr="001D7E2A">
        <w:rPr>
          <w:rFonts w:ascii="Bookman Old Style" w:eastAsia="Calibri" w:hAnsi="Bookman Old Style" w:hint="eastAsia"/>
          <w:sz w:val="22"/>
          <w:szCs w:val="22"/>
          <w:lang w:eastAsia="en-US"/>
        </w:rPr>
        <w:t>ć</w:t>
      </w:r>
      <w:r w:rsidRPr="001D7E2A">
        <w:rPr>
          <w:rFonts w:ascii="Bookman Old Style" w:eastAsia="Calibri" w:hAnsi="Bookman Old Style"/>
          <w:sz w:val="22"/>
          <w:szCs w:val="22"/>
          <w:lang w:eastAsia="en-US"/>
        </w:rPr>
        <w:t xml:space="preserve"> w uk</w:t>
      </w:r>
      <w:r w:rsidRPr="001D7E2A">
        <w:rPr>
          <w:rFonts w:ascii="Bookman Old Style" w:eastAsia="Calibri" w:hAnsi="Bookman Old Style" w:hint="eastAsia"/>
          <w:sz w:val="22"/>
          <w:szCs w:val="22"/>
          <w:lang w:eastAsia="en-US"/>
        </w:rPr>
        <w:t>ł</w:t>
      </w:r>
      <w:r w:rsidRPr="001D7E2A">
        <w:rPr>
          <w:rFonts w:ascii="Bookman Old Style" w:eastAsia="Calibri" w:hAnsi="Bookman Old Style"/>
          <w:sz w:val="22"/>
          <w:szCs w:val="22"/>
          <w:lang w:eastAsia="en-US"/>
        </w:rPr>
        <w:t xml:space="preserve">adzie odniesienia </w:t>
      </w:r>
      <w:r w:rsidRPr="001D7E2A">
        <w:rPr>
          <w:rFonts w:ascii="Bookman Old Style" w:eastAsia="Calibri" w:hAnsi="Bookman Old Style"/>
          <w:sz w:val="22"/>
          <w:szCs w:val="22"/>
          <w:lang w:eastAsia="en-US"/>
        </w:rPr>
        <w:br/>
        <w:t>PL-2000.</w:t>
      </w:r>
    </w:p>
    <w:p w:rsidR="001D7E2A" w:rsidRPr="001D7E2A" w:rsidRDefault="001D7E2A" w:rsidP="00044362">
      <w:pPr>
        <w:numPr>
          <w:ilvl w:val="0"/>
          <w:numId w:val="27"/>
        </w:numPr>
        <w:spacing w:line="360" w:lineRule="auto"/>
        <w:contextualSpacing/>
        <w:jc w:val="both"/>
        <w:rPr>
          <w:rFonts w:ascii="Bookman Old Style" w:eastAsia="Calibri" w:hAnsi="Bookman Old Style"/>
          <w:sz w:val="22"/>
          <w:szCs w:val="22"/>
          <w:lang w:eastAsia="en-US"/>
        </w:rPr>
      </w:pPr>
      <w:r w:rsidRPr="001D7E2A">
        <w:rPr>
          <w:rFonts w:ascii="Bookman Old Style" w:eastAsia="Calibri" w:hAnsi="Bookman Old Style"/>
          <w:sz w:val="22"/>
          <w:szCs w:val="22"/>
          <w:lang w:eastAsia="en-US"/>
        </w:rPr>
        <w:t>W wyniku tych prac nale</w:t>
      </w:r>
      <w:r w:rsidRPr="001D7E2A">
        <w:rPr>
          <w:rFonts w:ascii="Bookman Old Style" w:eastAsia="Calibri" w:hAnsi="Bookman Old Style" w:hint="eastAsia"/>
          <w:sz w:val="22"/>
          <w:szCs w:val="22"/>
          <w:lang w:eastAsia="en-US"/>
        </w:rPr>
        <w:t>ż</w:t>
      </w:r>
      <w:r w:rsidRPr="001D7E2A">
        <w:rPr>
          <w:rFonts w:ascii="Bookman Old Style" w:eastAsia="Calibri" w:hAnsi="Bookman Old Style"/>
          <w:sz w:val="22"/>
          <w:szCs w:val="22"/>
          <w:lang w:eastAsia="en-US"/>
        </w:rPr>
        <w:t>y okre</w:t>
      </w:r>
      <w:r w:rsidRPr="001D7E2A">
        <w:rPr>
          <w:rFonts w:ascii="Bookman Old Style" w:eastAsia="Calibri" w:hAnsi="Bookman Old Style" w:hint="eastAsia"/>
          <w:sz w:val="22"/>
          <w:szCs w:val="22"/>
          <w:lang w:eastAsia="en-US"/>
        </w:rPr>
        <w:t>ś</w:t>
      </w:r>
      <w:r w:rsidRPr="001D7E2A">
        <w:rPr>
          <w:rFonts w:ascii="Bookman Old Style" w:eastAsia="Calibri" w:hAnsi="Bookman Old Style"/>
          <w:sz w:val="22"/>
          <w:szCs w:val="22"/>
          <w:lang w:eastAsia="en-US"/>
        </w:rPr>
        <w:t>li</w:t>
      </w:r>
      <w:r w:rsidRPr="001D7E2A">
        <w:rPr>
          <w:rFonts w:ascii="Bookman Old Style" w:eastAsia="Calibri" w:hAnsi="Bookman Old Style" w:hint="eastAsia"/>
          <w:sz w:val="22"/>
          <w:szCs w:val="22"/>
          <w:lang w:eastAsia="en-US"/>
        </w:rPr>
        <w:t>ć</w:t>
      </w:r>
      <w:r w:rsidRPr="001D7E2A">
        <w:rPr>
          <w:rFonts w:ascii="Bookman Old Style" w:eastAsia="Calibri" w:hAnsi="Bookman Old Style"/>
          <w:sz w:val="22"/>
          <w:szCs w:val="22"/>
          <w:lang w:eastAsia="en-US"/>
        </w:rPr>
        <w:t xml:space="preserve"> warto</w:t>
      </w:r>
      <w:r w:rsidRPr="001D7E2A">
        <w:rPr>
          <w:rFonts w:ascii="Bookman Old Style" w:eastAsia="Calibri" w:hAnsi="Bookman Old Style" w:hint="eastAsia"/>
          <w:sz w:val="22"/>
          <w:szCs w:val="22"/>
          <w:lang w:eastAsia="en-US"/>
        </w:rPr>
        <w:t>ś</w:t>
      </w:r>
      <w:r w:rsidRPr="001D7E2A">
        <w:rPr>
          <w:rFonts w:ascii="Bookman Old Style" w:eastAsia="Calibri" w:hAnsi="Bookman Old Style"/>
          <w:sz w:val="22"/>
          <w:szCs w:val="22"/>
          <w:lang w:eastAsia="en-US"/>
        </w:rPr>
        <w:t>ci ostatecznych wspó</w:t>
      </w:r>
      <w:r w:rsidRPr="001D7E2A">
        <w:rPr>
          <w:rFonts w:ascii="Bookman Old Style" w:eastAsia="Calibri" w:hAnsi="Bookman Old Style" w:hint="eastAsia"/>
          <w:sz w:val="22"/>
          <w:szCs w:val="22"/>
          <w:lang w:eastAsia="en-US"/>
        </w:rPr>
        <w:t>ł</w:t>
      </w:r>
      <w:r w:rsidRPr="001D7E2A">
        <w:rPr>
          <w:rFonts w:ascii="Bookman Old Style" w:eastAsia="Calibri" w:hAnsi="Bookman Old Style"/>
          <w:sz w:val="22"/>
          <w:szCs w:val="22"/>
          <w:lang w:eastAsia="en-US"/>
        </w:rPr>
        <w:t>rz</w:t>
      </w:r>
      <w:r w:rsidRPr="001D7E2A">
        <w:rPr>
          <w:rFonts w:ascii="Bookman Old Style" w:eastAsia="Calibri" w:hAnsi="Bookman Old Style" w:hint="eastAsia"/>
          <w:sz w:val="22"/>
          <w:szCs w:val="22"/>
          <w:lang w:eastAsia="en-US"/>
        </w:rPr>
        <w:t>ę</w:t>
      </w:r>
      <w:r w:rsidRPr="001D7E2A">
        <w:rPr>
          <w:rFonts w:ascii="Bookman Old Style" w:eastAsia="Calibri" w:hAnsi="Bookman Old Style"/>
          <w:sz w:val="22"/>
          <w:szCs w:val="22"/>
          <w:lang w:eastAsia="en-US"/>
        </w:rPr>
        <w:t>dnych osnowy szczegó</w:t>
      </w:r>
      <w:r w:rsidRPr="001D7E2A">
        <w:rPr>
          <w:rFonts w:ascii="Bookman Old Style" w:eastAsia="Calibri" w:hAnsi="Bookman Old Style" w:hint="eastAsia"/>
          <w:sz w:val="22"/>
          <w:szCs w:val="22"/>
          <w:lang w:eastAsia="en-US"/>
        </w:rPr>
        <w:t>ł</w:t>
      </w:r>
      <w:r w:rsidRPr="001D7E2A">
        <w:rPr>
          <w:rFonts w:ascii="Bookman Old Style" w:eastAsia="Calibri" w:hAnsi="Bookman Old Style"/>
          <w:sz w:val="22"/>
          <w:szCs w:val="22"/>
          <w:lang w:eastAsia="en-US"/>
        </w:rPr>
        <w:t>owej, jak równie</w:t>
      </w:r>
      <w:r w:rsidRPr="001D7E2A">
        <w:rPr>
          <w:rFonts w:ascii="Bookman Old Style" w:eastAsia="Calibri" w:hAnsi="Bookman Old Style" w:hint="eastAsia"/>
          <w:sz w:val="22"/>
          <w:szCs w:val="22"/>
          <w:lang w:eastAsia="en-US"/>
        </w:rPr>
        <w:t>ż</w:t>
      </w:r>
      <w:r w:rsidRPr="001D7E2A">
        <w:rPr>
          <w:rFonts w:ascii="Bookman Old Style" w:eastAsia="Calibri" w:hAnsi="Bookman Old Style"/>
          <w:sz w:val="22"/>
          <w:szCs w:val="22"/>
          <w:lang w:eastAsia="en-US"/>
        </w:rPr>
        <w:t xml:space="preserve"> warto</w:t>
      </w:r>
      <w:r w:rsidRPr="001D7E2A">
        <w:rPr>
          <w:rFonts w:ascii="Bookman Old Style" w:eastAsia="Calibri" w:hAnsi="Bookman Old Style" w:hint="eastAsia"/>
          <w:sz w:val="22"/>
          <w:szCs w:val="22"/>
          <w:lang w:eastAsia="en-US"/>
        </w:rPr>
        <w:t>ś</w:t>
      </w:r>
      <w:r w:rsidRPr="001D7E2A">
        <w:rPr>
          <w:rFonts w:ascii="Bookman Old Style" w:eastAsia="Calibri" w:hAnsi="Bookman Old Style"/>
          <w:sz w:val="22"/>
          <w:szCs w:val="22"/>
          <w:lang w:eastAsia="en-US"/>
        </w:rPr>
        <w:t>ci b</w:t>
      </w:r>
      <w:r w:rsidRPr="001D7E2A">
        <w:rPr>
          <w:rFonts w:ascii="Bookman Old Style" w:eastAsia="Calibri" w:hAnsi="Bookman Old Style" w:hint="eastAsia"/>
          <w:sz w:val="22"/>
          <w:szCs w:val="22"/>
          <w:lang w:eastAsia="en-US"/>
        </w:rPr>
        <w:t>łę</w:t>
      </w:r>
      <w:r w:rsidRPr="001D7E2A">
        <w:rPr>
          <w:rFonts w:ascii="Bookman Old Style" w:eastAsia="Calibri" w:hAnsi="Bookman Old Style"/>
          <w:sz w:val="22"/>
          <w:szCs w:val="22"/>
          <w:lang w:eastAsia="en-US"/>
        </w:rPr>
        <w:t xml:space="preserve">dów </w:t>
      </w:r>
      <w:r w:rsidRPr="001D7E2A">
        <w:rPr>
          <w:rFonts w:ascii="Bookman Old Style" w:eastAsia="Calibri" w:hAnsi="Bookman Old Style" w:hint="eastAsia"/>
          <w:sz w:val="22"/>
          <w:szCs w:val="22"/>
          <w:lang w:eastAsia="en-US"/>
        </w:rPr>
        <w:t>ś</w:t>
      </w:r>
      <w:r w:rsidRPr="001D7E2A">
        <w:rPr>
          <w:rFonts w:ascii="Bookman Old Style" w:eastAsia="Calibri" w:hAnsi="Bookman Old Style"/>
          <w:sz w:val="22"/>
          <w:szCs w:val="22"/>
          <w:lang w:eastAsia="en-US"/>
        </w:rPr>
        <w:t>rednich.</w:t>
      </w:r>
    </w:p>
    <w:p w:rsidR="001D7E2A" w:rsidRPr="001D7E2A" w:rsidRDefault="001D7E2A" w:rsidP="00044362">
      <w:pPr>
        <w:numPr>
          <w:ilvl w:val="0"/>
          <w:numId w:val="27"/>
        </w:numPr>
        <w:spacing w:line="360" w:lineRule="auto"/>
        <w:contextualSpacing/>
        <w:jc w:val="both"/>
        <w:rPr>
          <w:rFonts w:ascii="Bookman Old Style" w:eastAsia="Calibri" w:hAnsi="Bookman Old Style"/>
          <w:sz w:val="22"/>
          <w:szCs w:val="22"/>
          <w:lang w:eastAsia="en-US"/>
        </w:rPr>
      </w:pPr>
      <w:r w:rsidRPr="001D7E2A">
        <w:rPr>
          <w:rFonts w:ascii="Bookman Old Style" w:eastAsia="Calibri" w:hAnsi="Bookman Old Style"/>
          <w:sz w:val="22"/>
          <w:szCs w:val="22"/>
          <w:lang w:eastAsia="en-US"/>
        </w:rPr>
        <w:t>Dok</w:t>
      </w:r>
      <w:r w:rsidRPr="001D7E2A">
        <w:rPr>
          <w:rFonts w:ascii="Bookman Old Style" w:eastAsia="Calibri" w:hAnsi="Bookman Old Style" w:hint="eastAsia"/>
          <w:sz w:val="22"/>
          <w:szCs w:val="22"/>
          <w:lang w:eastAsia="en-US"/>
        </w:rPr>
        <w:t>ł</w:t>
      </w:r>
      <w:r w:rsidRPr="001D7E2A">
        <w:rPr>
          <w:rFonts w:ascii="Bookman Old Style" w:eastAsia="Calibri" w:hAnsi="Bookman Old Style"/>
          <w:sz w:val="22"/>
          <w:szCs w:val="22"/>
          <w:lang w:eastAsia="en-US"/>
        </w:rPr>
        <w:t>adno</w:t>
      </w:r>
      <w:r w:rsidRPr="001D7E2A">
        <w:rPr>
          <w:rFonts w:ascii="Bookman Old Style" w:eastAsia="Calibri" w:hAnsi="Bookman Old Style" w:hint="eastAsia"/>
          <w:sz w:val="22"/>
          <w:szCs w:val="22"/>
          <w:lang w:eastAsia="en-US"/>
        </w:rPr>
        <w:t>ść</w:t>
      </w:r>
      <w:r w:rsidRPr="001D7E2A">
        <w:rPr>
          <w:rFonts w:ascii="Bookman Old Style" w:eastAsia="Calibri" w:hAnsi="Bookman Old Style"/>
          <w:sz w:val="22"/>
          <w:szCs w:val="22"/>
          <w:lang w:eastAsia="en-US"/>
        </w:rPr>
        <w:t xml:space="preserve"> zapisu wspó</w:t>
      </w:r>
      <w:r w:rsidRPr="001D7E2A">
        <w:rPr>
          <w:rFonts w:ascii="Bookman Old Style" w:eastAsia="Calibri" w:hAnsi="Bookman Old Style" w:hint="eastAsia"/>
          <w:sz w:val="22"/>
          <w:szCs w:val="22"/>
          <w:lang w:eastAsia="en-US"/>
        </w:rPr>
        <w:t>ł</w:t>
      </w:r>
      <w:r w:rsidRPr="001D7E2A">
        <w:rPr>
          <w:rFonts w:ascii="Bookman Old Style" w:eastAsia="Calibri" w:hAnsi="Bookman Old Style"/>
          <w:sz w:val="22"/>
          <w:szCs w:val="22"/>
          <w:lang w:eastAsia="en-US"/>
        </w:rPr>
        <w:t>rz</w:t>
      </w:r>
      <w:r w:rsidRPr="001D7E2A">
        <w:rPr>
          <w:rFonts w:ascii="Bookman Old Style" w:eastAsia="Calibri" w:hAnsi="Bookman Old Style" w:hint="eastAsia"/>
          <w:sz w:val="22"/>
          <w:szCs w:val="22"/>
          <w:lang w:eastAsia="en-US"/>
        </w:rPr>
        <w:t>ę</w:t>
      </w:r>
      <w:r w:rsidRPr="001D7E2A">
        <w:rPr>
          <w:rFonts w:ascii="Bookman Old Style" w:eastAsia="Calibri" w:hAnsi="Bookman Old Style"/>
          <w:sz w:val="22"/>
          <w:szCs w:val="22"/>
          <w:lang w:eastAsia="en-US"/>
        </w:rPr>
        <w:t>dnych poziomych i wysoko</w:t>
      </w:r>
      <w:r w:rsidRPr="001D7E2A">
        <w:rPr>
          <w:rFonts w:ascii="Bookman Old Style" w:eastAsia="Calibri" w:hAnsi="Bookman Old Style" w:hint="eastAsia"/>
          <w:sz w:val="22"/>
          <w:szCs w:val="22"/>
          <w:lang w:eastAsia="en-US"/>
        </w:rPr>
        <w:t>ś</w:t>
      </w:r>
      <w:r w:rsidRPr="001D7E2A">
        <w:rPr>
          <w:rFonts w:ascii="Bookman Old Style" w:eastAsia="Calibri" w:hAnsi="Bookman Old Style"/>
          <w:sz w:val="22"/>
          <w:szCs w:val="22"/>
          <w:lang w:eastAsia="en-US"/>
        </w:rPr>
        <w:t>ci punktu – 0,01 m.</w:t>
      </w:r>
    </w:p>
    <w:p w:rsidR="001D7E2A" w:rsidRPr="001D7E2A" w:rsidRDefault="001D7E2A" w:rsidP="00044362">
      <w:pPr>
        <w:numPr>
          <w:ilvl w:val="0"/>
          <w:numId w:val="27"/>
        </w:numPr>
        <w:spacing w:line="360" w:lineRule="auto"/>
        <w:contextualSpacing/>
        <w:jc w:val="both"/>
        <w:rPr>
          <w:rFonts w:ascii="Bookman Old Style" w:eastAsia="Calibri" w:hAnsi="Bookman Old Style"/>
          <w:sz w:val="22"/>
          <w:szCs w:val="22"/>
          <w:lang w:eastAsia="en-US"/>
        </w:rPr>
      </w:pPr>
      <w:r w:rsidRPr="001D7E2A">
        <w:rPr>
          <w:rFonts w:ascii="Bookman Old Style" w:eastAsia="Calibri" w:hAnsi="Bookman Old Style"/>
          <w:sz w:val="22"/>
          <w:szCs w:val="22"/>
          <w:lang w:eastAsia="en-US"/>
        </w:rPr>
        <w:t>Opisy topograficzne nowo osadzonych punktów opracowane w etapie I nale</w:t>
      </w:r>
      <w:r w:rsidRPr="001D7E2A">
        <w:rPr>
          <w:rFonts w:ascii="Bookman Old Style" w:eastAsia="Calibri" w:hAnsi="Bookman Old Style" w:hint="eastAsia"/>
          <w:sz w:val="22"/>
          <w:szCs w:val="22"/>
          <w:lang w:eastAsia="en-US"/>
        </w:rPr>
        <w:t>ż</w:t>
      </w:r>
      <w:r w:rsidRPr="001D7E2A">
        <w:rPr>
          <w:rFonts w:ascii="Bookman Old Style" w:eastAsia="Calibri" w:hAnsi="Bookman Old Style"/>
          <w:sz w:val="22"/>
          <w:szCs w:val="22"/>
          <w:lang w:eastAsia="en-US"/>
        </w:rPr>
        <w:t>y uzupełnić danymi uzyskanymi w II etapie prac i załączyć do operatu technicznego w formie cyfrowej i papierowej. W przypadku, gdy elementy sytuacji terenowej przedstawione na tych opisach uległy zmianie niezbędne będzie dokonanie ich aktualizacji.</w:t>
      </w:r>
    </w:p>
    <w:p w:rsidR="001D7E2A" w:rsidRPr="001D7E2A" w:rsidRDefault="001D7E2A" w:rsidP="00044362">
      <w:pPr>
        <w:numPr>
          <w:ilvl w:val="0"/>
          <w:numId w:val="27"/>
        </w:numPr>
        <w:spacing w:line="360" w:lineRule="auto"/>
        <w:contextualSpacing/>
        <w:jc w:val="both"/>
        <w:rPr>
          <w:rFonts w:ascii="Bookman Old Style" w:eastAsia="Calibri" w:hAnsi="Bookman Old Style"/>
          <w:sz w:val="22"/>
          <w:szCs w:val="22"/>
          <w:lang w:eastAsia="en-US"/>
        </w:rPr>
      </w:pPr>
      <w:r w:rsidRPr="001D7E2A">
        <w:rPr>
          <w:rFonts w:ascii="Bookman Old Style" w:eastAsia="Calibri" w:hAnsi="Bookman Old Style"/>
          <w:sz w:val="22"/>
          <w:szCs w:val="22"/>
          <w:lang w:eastAsia="en-US"/>
        </w:rPr>
        <w:t>W przypadku adoptowanych punktów osnowy (854 szt.), należy w bazie osnów dokonać aktualizacji uwzględniającej zmianę numeracji, która oprócz samego numeru w bazie dotyczyć będzie także numerów dotychczas wykazanych dla tych punktów na opisach topograficznych i zdjęciach. Aktualizację trzeba wykonać w</w:t>
      </w:r>
      <w:r w:rsidR="00EE1E4A">
        <w:rPr>
          <w:rFonts w:ascii="Bookman Old Style" w:eastAsia="Calibri" w:hAnsi="Bookman Old Style"/>
          <w:sz w:val="22"/>
          <w:szCs w:val="22"/>
          <w:lang w:eastAsia="en-US"/>
        </w:rPr>
        <w:t> </w:t>
      </w:r>
      <w:r w:rsidRPr="001D7E2A">
        <w:rPr>
          <w:rFonts w:ascii="Bookman Old Style" w:eastAsia="Calibri" w:hAnsi="Bookman Old Style"/>
          <w:sz w:val="22"/>
          <w:szCs w:val="22"/>
          <w:lang w:eastAsia="en-US"/>
        </w:rPr>
        <w:t>taki sposób, aby w bazie, na opisach i zdjęciach zachować informację o</w:t>
      </w:r>
      <w:r w:rsidR="00EE1E4A">
        <w:rPr>
          <w:rFonts w:ascii="Bookman Old Style" w:eastAsia="Calibri" w:hAnsi="Bookman Old Style"/>
          <w:sz w:val="22"/>
          <w:szCs w:val="22"/>
          <w:lang w:eastAsia="en-US"/>
        </w:rPr>
        <w:t> </w:t>
      </w:r>
      <w:r w:rsidRPr="001D7E2A">
        <w:rPr>
          <w:rFonts w:ascii="Bookman Old Style" w:eastAsia="Calibri" w:hAnsi="Bookman Old Style"/>
          <w:sz w:val="22"/>
          <w:szCs w:val="22"/>
          <w:lang w:eastAsia="en-US"/>
        </w:rPr>
        <w:t>dotychczasowych numerach.</w:t>
      </w:r>
    </w:p>
    <w:p w:rsidR="001D7E2A" w:rsidRPr="001D7E2A" w:rsidRDefault="001D7E2A" w:rsidP="00044362">
      <w:pPr>
        <w:numPr>
          <w:ilvl w:val="0"/>
          <w:numId w:val="27"/>
        </w:numPr>
        <w:spacing w:line="360" w:lineRule="auto"/>
        <w:contextualSpacing/>
        <w:jc w:val="both"/>
        <w:rPr>
          <w:rFonts w:ascii="Bookman Old Style" w:eastAsia="Calibri" w:hAnsi="Bookman Old Style"/>
          <w:sz w:val="22"/>
          <w:szCs w:val="22"/>
          <w:lang w:eastAsia="en-US"/>
        </w:rPr>
      </w:pPr>
      <w:r w:rsidRPr="001D7E2A">
        <w:rPr>
          <w:rFonts w:ascii="Bookman Old Style" w:eastAsia="Calibri" w:hAnsi="Bookman Old Style"/>
          <w:sz w:val="22"/>
          <w:szCs w:val="22"/>
          <w:lang w:eastAsia="en-US"/>
        </w:rPr>
        <w:t>Dla obszaru opracowania nale</w:t>
      </w:r>
      <w:r w:rsidRPr="001D7E2A">
        <w:rPr>
          <w:rFonts w:ascii="Bookman Old Style" w:eastAsia="Calibri" w:hAnsi="Bookman Old Style" w:hint="eastAsia"/>
          <w:sz w:val="22"/>
          <w:szCs w:val="22"/>
          <w:lang w:eastAsia="en-US"/>
        </w:rPr>
        <w:t>ż</w:t>
      </w:r>
      <w:r w:rsidRPr="001D7E2A">
        <w:rPr>
          <w:rFonts w:ascii="Bookman Old Style" w:eastAsia="Calibri" w:hAnsi="Bookman Old Style"/>
          <w:sz w:val="22"/>
          <w:szCs w:val="22"/>
          <w:lang w:eastAsia="en-US"/>
        </w:rPr>
        <w:t>y wykona</w:t>
      </w:r>
      <w:r w:rsidRPr="001D7E2A">
        <w:rPr>
          <w:rFonts w:ascii="Bookman Old Style" w:eastAsia="Calibri" w:hAnsi="Bookman Old Style" w:hint="eastAsia"/>
          <w:sz w:val="22"/>
          <w:szCs w:val="22"/>
          <w:lang w:eastAsia="en-US"/>
        </w:rPr>
        <w:t>ć</w:t>
      </w:r>
      <w:r w:rsidRPr="001D7E2A">
        <w:rPr>
          <w:rFonts w:ascii="Bookman Old Style" w:eastAsia="Calibri" w:hAnsi="Bookman Old Style"/>
          <w:sz w:val="22"/>
          <w:szCs w:val="22"/>
          <w:lang w:eastAsia="en-US"/>
        </w:rPr>
        <w:t xml:space="preserve"> nową mapę przegl</w:t>
      </w:r>
      <w:r w:rsidRPr="001D7E2A">
        <w:rPr>
          <w:rFonts w:ascii="Bookman Old Style" w:eastAsia="Calibri" w:hAnsi="Bookman Old Style" w:hint="eastAsia"/>
          <w:sz w:val="22"/>
          <w:szCs w:val="22"/>
          <w:lang w:eastAsia="en-US"/>
        </w:rPr>
        <w:t>ą</w:t>
      </w:r>
      <w:r w:rsidRPr="001D7E2A">
        <w:rPr>
          <w:rFonts w:ascii="Bookman Old Style" w:eastAsia="Calibri" w:hAnsi="Bookman Old Style"/>
          <w:sz w:val="22"/>
          <w:szCs w:val="22"/>
          <w:lang w:eastAsia="en-US"/>
        </w:rPr>
        <w:t>dową szczegó</w:t>
      </w:r>
      <w:r w:rsidRPr="001D7E2A">
        <w:rPr>
          <w:rFonts w:ascii="Bookman Old Style" w:eastAsia="Calibri" w:hAnsi="Bookman Old Style" w:hint="eastAsia"/>
          <w:sz w:val="22"/>
          <w:szCs w:val="22"/>
          <w:lang w:eastAsia="en-US"/>
        </w:rPr>
        <w:t>ł</w:t>
      </w:r>
      <w:r w:rsidRPr="001D7E2A">
        <w:rPr>
          <w:rFonts w:ascii="Bookman Old Style" w:eastAsia="Calibri" w:hAnsi="Bookman Old Style"/>
          <w:sz w:val="22"/>
          <w:szCs w:val="22"/>
          <w:lang w:eastAsia="en-US"/>
        </w:rPr>
        <w:t>owej osnowy poziomej w skali 1:10 000 w uk</w:t>
      </w:r>
      <w:r w:rsidRPr="001D7E2A">
        <w:rPr>
          <w:rFonts w:ascii="Bookman Old Style" w:eastAsia="Calibri" w:hAnsi="Bookman Old Style" w:hint="eastAsia"/>
          <w:sz w:val="22"/>
          <w:szCs w:val="22"/>
          <w:lang w:eastAsia="en-US"/>
        </w:rPr>
        <w:t>ł</w:t>
      </w:r>
      <w:r w:rsidRPr="001D7E2A">
        <w:rPr>
          <w:rFonts w:ascii="Bookman Old Style" w:eastAsia="Calibri" w:hAnsi="Bookman Old Style"/>
          <w:sz w:val="22"/>
          <w:szCs w:val="22"/>
          <w:lang w:eastAsia="en-US"/>
        </w:rPr>
        <w:t xml:space="preserve">adzie </w:t>
      </w:r>
      <w:proofErr w:type="spellStart"/>
      <w:r w:rsidRPr="001D7E2A">
        <w:rPr>
          <w:rFonts w:ascii="Bookman Old Style" w:eastAsia="Calibri" w:hAnsi="Bookman Old Style"/>
          <w:sz w:val="22"/>
          <w:szCs w:val="22"/>
          <w:lang w:eastAsia="en-US"/>
        </w:rPr>
        <w:t>wsp</w:t>
      </w:r>
      <w:proofErr w:type="spellEnd"/>
      <w:r w:rsidRPr="001D7E2A">
        <w:rPr>
          <w:rFonts w:ascii="Bookman Old Style" w:eastAsia="Calibri" w:hAnsi="Bookman Old Style"/>
          <w:sz w:val="22"/>
          <w:szCs w:val="22"/>
          <w:lang w:eastAsia="en-US"/>
        </w:rPr>
        <w:t>. „2000” z zaznaczonym uk</w:t>
      </w:r>
      <w:r w:rsidRPr="001D7E2A">
        <w:rPr>
          <w:rFonts w:ascii="Bookman Old Style" w:eastAsia="Calibri" w:hAnsi="Bookman Old Style" w:hint="eastAsia"/>
          <w:sz w:val="22"/>
          <w:szCs w:val="22"/>
          <w:lang w:eastAsia="en-US"/>
        </w:rPr>
        <w:t>ł</w:t>
      </w:r>
      <w:r w:rsidRPr="001D7E2A">
        <w:rPr>
          <w:rFonts w:ascii="Bookman Old Style" w:eastAsia="Calibri" w:hAnsi="Bookman Old Style"/>
          <w:sz w:val="22"/>
          <w:szCs w:val="22"/>
          <w:lang w:eastAsia="en-US"/>
        </w:rPr>
        <w:t>adem arkuszy, w formie numerycznej oraz drukowanej.</w:t>
      </w:r>
    </w:p>
    <w:p w:rsidR="001D7E2A" w:rsidRDefault="001D7E2A" w:rsidP="00044362">
      <w:pPr>
        <w:numPr>
          <w:ilvl w:val="0"/>
          <w:numId w:val="27"/>
        </w:numPr>
        <w:spacing w:line="360" w:lineRule="auto"/>
        <w:contextualSpacing/>
        <w:jc w:val="both"/>
        <w:rPr>
          <w:rFonts w:ascii="Bookman Old Style" w:eastAsia="Calibri" w:hAnsi="Bookman Old Style"/>
          <w:sz w:val="22"/>
          <w:szCs w:val="22"/>
          <w:lang w:eastAsia="en-US"/>
        </w:rPr>
      </w:pPr>
      <w:r w:rsidRPr="001D7E2A">
        <w:rPr>
          <w:rFonts w:ascii="Bookman Old Style" w:eastAsia="Calibri" w:hAnsi="Bookman Old Style"/>
          <w:sz w:val="22"/>
          <w:szCs w:val="22"/>
          <w:lang w:eastAsia="en-US"/>
        </w:rPr>
        <w:t xml:space="preserve">Dla punktów istniejących objętych nowym pomiarem trzeba obliczyć odchyłki współrzędnych dotychczasowych i nowo obliczonych (dx, </w:t>
      </w:r>
      <w:proofErr w:type="spellStart"/>
      <w:r w:rsidRPr="001D7E2A">
        <w:rPr>
          <w:rFonts w:ascii="Bookman Old Style" w:eastAsia="Calibri" w:hAnsi="Bookman Old Style"/>
          <w:sz w:val="22"/>
          <w:szCs w:val="22"/>
          <w:lang w:eastAsia="en-US"/>
        </w:rPr>
        <w:t>dy</w:t>
      </w:r>
      <w:proofErr w:type="spellEnd"/>
      <w:r w:rsidRPr="001D7E2A">
        <w:rPr>
          <w:rFonts w:ascii="Bookman Old Style" w:eastAsia="Calibri" w:hAnsi="Bookman Old Style"/>
          <w:sz w:val="22"/>
          <w:szCs w:val="22"/>
          <w:lang w:eastAsia="en-US"/>
        </w:rPr>
        <w:t>, dl) i przedstawić je w formie tabelarycznej oraz na mapie przeglądowej, wykonanej niezależnie od mapy wymienionej w ustępie „i”.</w:t>
      </w:r>
    </w:p>
    <w:p w:rsidR="001D7E2A" w:rsidRPr="001D7E2A" w:rsidRDefault="001D7E2A" w:rsidP="00044362">
      <w:pPr>
        <w:numPr>
          <w:ilvl w:val="0"/>
          <w:numId w:val="20"/>
        </w:numPr>
        <w:tabs>
          <w:tab w:val="left" w:pos="426"/>
        </w:tabs>
        <w:spacing w:line="360" w:lineRule="auto"/>
        <w:ind w:left="142" w:hanging="142"/>
        <w:contextualSpacing/>
        <w:jc w:val="both"/>
        <w:rPr>
          <w:rFonts w:ascii="Bookman Old Style" w:eastAsia="Calibri" w:hAnsi="Bookman Old Style"/>
          <w:sz w:val="22"/>
          <w:szCs w:val="22"/>
          <w:lang w:eastAsia="en-US"/>
        </w:rPr>
      </w:pPr>
      <w:r w:rsidRPr="001D7E2A">
        <w:rPr>
          <w:rFonts w:ascii="Bookman Old Style" w:eastAsia="Calibri" w:hAnsi="Bookman Old Style"/>
          <w:sz w:val="22"/>
          <w:szCs w:val="22"/>
          <w:lang w:eastAsia="en-US"/>
        </w:rPr>
        <w:t>Operat techniczny z wykonanych prac nale</w:t>
      </w:r>
      <w:r w:rsidRPr="001D7E2A">
        <w:rPr>
          <w:rFonts w:ascii="Bookman Old Style" w:eastAsia="Calibri" w:hAnsi="Bookman Old Style" w:hint="eastAsia"/>
          <w:sz w:val="22"/>
          <w:szCs w:val="22"/>
          <w:lang w:eastAsia="en-US"/>
        </w:rPr>
        <w:t>ż</w:t>
      </w:r>
      <w:r w:rsidRPr="001D7E2A">
        <w:rPr>
          <w:rFonts w:ascii="Bookman Old Style" w:eastAsia="Calibri" w:hAnsi="Bookman Old Style"/>
          <w:sz w:val="22"/>
          <w:szCs w:val="22"/>
          <w:lang w:eastAsia="en-US"/>
        </w:rPr>
        <w:t>y sporz</w:t>
      </w:r>
      <w:r w:rsidRPr="001D7E2A">
        <w:rPr>
          <w:rFonts w:ascii="Bookman Old Style" w:eastAsia="Calibri" w:hAnsi="Bookman Old Style" w:hint="eastAsia"/>
          <w:sz w:val="22"/>
          <w:szCs w:val="22"/>
          <w:lang w:eastAsia="en-US"/>
        </w:rPr>
        <w:t>ą</w:t>
      </w:r>
      <w:r w:rsidRPr="001D7E2A">
        <w:rPr>
          <w:rFonts w:ascii="Bookman Old Style" w:eastAsia="Calibri" w:hAnsi="Bookman Old Style"/>
          <w:sz w:val="22"/>
          <w:szCs w:val="22"/>
          <w:lang w:eastAsia="en-US"/>
        </w:rPr>
        <w:t>dzi</w:t>
      </w:r>
      <w:r w:rsidRPr="001D7E2A">
        <w:rPr>
          <w:rFonts w:ascii="Bookman Old Style" w:eastAsia="Calibri" w:hAnsi="Bookman Old Style" w:hint="eastAsia"/>
          <w:sz w:val="22"/>
          <w:szCs w:val="22"/>
          <w:lang w:eastAsia="en-US"/>
        </w:rPr>
        <w:t>ć</w:t>
      </w:r>
      <w:r w:rsidRPr="001D7E2A">
        <w:rPr>
          <w:rFonts w:ascii="Bookman Old Style" w:eastAsia="Calibri" w:hAnsi="Bookman Old Style"/>
          <w:sz w:val="22"/>
          <w:szCs w:val="22"/>
          <w:lang w:eastAsia="en-US"/>
        </w:rPr>
        <w:t xml:space="preserve"> zgodnie z</w:t>
      </w:r>
      <w:r w:rsidR="00EE1E4A">
        <w:rPr>
          <w:rFonts w:ascii="Bookman Old Style" w:eastAsia="Calibri" w:hAnsi="Bookman Old Style"/>
          <w:sz w:val="22"/>
          <w:szCs w:val="22"/>
          <w:lang w:eastAsia="en-US"/>
        </w:rPr>
        <w:t> </w:t>
      </w:r>
      <w:r w:rsidRPr="001D7E2A">
        <w:rPr>
          <w:rFonts w:ascii="Bookman Old Style" w:eastAsia="Calibri" w:hAnsi="Bookman Old Style"/>
          <w:sz w:val="22"/>
          <w:szCs w:val="22"/>
          <w:lang w:eastAsia="en-US"/>
        </w:rPr>
        <w:t>obowi</w:t>
      </w:r>
      <w:r w:rsidRPr="001D7E2A">
        <w:rPr>
          <w:rFonts w:ascii="Bookman Old Style" w:eastAsia="Calibri" w:hAnsi="Bookman Old Style" w:hint="eastAsia"/>
          <w:sz w:val="22"/>
          <w:szCs w:val="22"/>
          <w:lang w:eastAsia="en-US"/>
        </w:rPr>
        <w:t>ą</w:t>
      </w:r>
      <w:r w:rsidRPr="001D7E2A">
        <w:rPr>
          <w:rFonts w:ascii="Bookman Old Style" w:eastAsia="Calibri" w:hAnsi="Bookman Old Style"/>
          <w:sz w:val="22"/>
          <w:szCs w:val="22"/>
          <w:lang w:eastAsia="en-US"/>
        </w:rPr>
        <w:t>zuj</w:t>
      </w:r>
      <w:r w:rsidRPr="001D7E2A">
        <w:rPr>
          <w:rFonts w:ascii="Bookman Old Style" w:eastAsia="Calibri" w:hAnsi="Bookman Old Style" w:hint="eastAsia"/>
          <w:sz w:val="22"/>
          <w:szCs w:val="22"/>
          <w:lang w:eastAsia="en-US"/>
        </w:rPr>
        <w:t>ą</w:t>
      </w:r>
      <w:r w:rsidRPr="001D7E2A">
        <w:rPr>
          <w:rFonts w:ascii="Bookman Old Style" w:eastAsia="Calibri" w:hAnsi="Bookman Old Style"/>
          <w:sz w:val="22"/>
          <w:szCs w:val="22"/>
          <w:lang w:eastAsia="en-US"/>
        </w:rPr>
        <w:t>cymi w tym zakresie przepisami i z</w:t>
      </w:r>
      <w:r w:rsidRPr="001D7E2A">
        <w:rPr>
          <w:rFonts w:ascii="Bookman Old Style" w:eastAsia="Calibri" w:hAnsi="Bookman Old Style" w:hint="eastAsia"/>
          <w:sz w:val="22"/>
          <w:szCs w:val="22"/>
          <w:lang w:eastAsia="en-US"/>
        </w:rPr>
        <w:t>ł</w:t>
      </w:r>
      <w:r w:rsidRPr="001D7E2A">
        <w:rPr>
          <w:rFonts w:ascii="Bookman Old Style" w:eastAsia="Calibri" w:hAnsi="Bookman Old Style"/>
          <w:sz w:val="22"/>
          <w:szCs w:val="22"/>
          <w:lang w:eastAsia="en-US"/>
        </w:rPr>
        <w:t>o</w:t>
      </w:r>
      <w:r w:rsidRPr="001D7E2A">
        <w:rPr>
          <w:rFonts w:ascii="Bookman Old Style" w:eastAsia="Calibri" w:hAnsi="Bookman Old Style" w:hint="eastAsia"/>
          <w:sz w:val="22"/>
          <w:szCs w:val="22"/>
          <w:lang w:eastAsia="en-US"/>
        </w:rPr>
        <w:t>ż</w:t>
      </w:r>
      <w:r w:rsidRPr="001D7E2A">
        <w:rPr>
          <w:rFonts w:ascii="Bookman Old Style" w:eastAsia="Calibri" w:hAnsi="Bookman Old Style"/>
          <w:sz w:val="22"/>
          <w:szCs w:val="22"/>
          <w:lang w:eastAsia="en-US"/>
        </w:rPr>
        <w:t>y</w:t>
      </w:r>
      <w:r w:rsidRPr="001D7E2A">
        <w:rPr>
          <w:rFonts w:ascii="Bookman Old Style" w:eastAsia="Calibri" w:hAnsi="Bookman Old Style" w:hint="eastAsia"/>
          <w:sz w:val="22"/>
          <w:szCs w:val="22"/>
          <w:lang w:eastAsia="en-US"/>
        </w:rPr>
        <w:t>ć</w:t>
      </w:r>
      <w:r w:rsidRPr="001D7E2A">
        <w:rPr>
          <w:rFonts w:ascii="Bookman Old Style" w:eastAsia="Calibri" w:hAnsi="Bookman Old Style"/>
          <w:sz w:val="22"/>
          <w:szCs w:val="22"/>
          <w:lang w:eastAsia="en-US"/>
        </w:rPr>
        <w:t xml:space="preserve"> do </w:t>
      </w:r>
      <w:proofErr w:type="spellStart"/>
      <w:r w:rsidRPr="001D7E2A">
        <w:rPr>
          <w:rFonts w:ascii="Bookman Old Style" w:eastAsia="Calibri" w:hAnsi="Bookman Old Style"/>
          <w:sz w:val="22"/>
          <w:szCs w:val="22"/>
          <w:lang w:eastAsia="en-US"/>
        </w:rPr>
        <w:t>GODGiK</w:t>
      </w:r>
      <w:proofErr w:type="spellEnd"/>
      <w:r w:rsidRPr="001D7E2A">
        <w:rPr>
          <w:rFonts w:ascii="Bookman Old Style" w:eastAsia="Calibri" w:hAnsi="Bookman Old Style"/>
          <w:sz w:val="22"/>
          <w:szCs w:val="22"/>
          <w:lang w:eastAsia="en-US"/>
        </w:rPr>
        <w:t xml:space="preserve"> w Kro</w:t>
      </w:r>
      <w:r w:rsidRPr="001D7E2A">
        <w:rPr>
          <w:rFonts w:ascii="Bookman Old Style" w:eastAsia="Calibri" w:hAnsi="Bookman Old Style" w:hint="eastAsia"/>
          <w:sz w:val="22"/>
          <w:szCs w:val="22"/>
          <w:lang w:eastAsia="en-US"/>
        </w:rPr>
        <w:t>ś</w:t>
      </w:r>
      <w:r w:rsidRPr="001D7E2A">
        <w:rPr>
          <w:rFonts w:ascii="Bookman Old Style" w:eastAsia="Calibri" w:hAnsi="Bookman Old Style"/>
          <w:sz w:val="22"/>
          <w:szCs w:val="22"/>
          <w:lang w:eastAsia="en-US"/>
        </w:rPr>
        <w:t>nie. Dokumentacja powinna by</w:t>
      </w:r>
      <w:r w:rsidRPr="001D7E2A">
        <w:rPr>
          <w:rFonts w:ascii="Bookman Old Style" w:eastAsia="Calibri" w:hAnsi="Bookman Old Style" w:hint="eastAsia"/>
          <w:sz w:val="22"/>
          <w:szCs w:val="22"/>
          <w:lang w:eastAsia="en-US"/>
        </w:rPr>
        <w:t>ć</w:t>
      </w:r>
      <w:r w:rsidRPr="001D7E2A">
        <w:rPr>
          <w:rFonts w:ascii="Bookman Old Style" w:eastAsia="Calibri" w:hAnsi="Bookman Old Style"/>
          <w:sz w:val="22"/>
          <w:szCs w:val="22"/>
          <w:lang w:eastAsia="en-US"/>
        </w:rPr>
        <w:t xml:space="preserve"> przekazana jednocze</w:t>
      </w:r>
      <w:r w:rsidRPr="001D7E2A">
        <w:rPr>
          <w:rFonts w:ascii="Bookman Old Style" w:eastAsia="Calibri" w:hAnsi="Bookman Old Style" w:hint="eastAsia"/>
          <w:sz w:val="22"/>
          <w:szCs w:val="22"/>
          <w:lang w:eastAsia="en-US"/>
        </w:rPr>
        <w:t>ś</w:t>
      </w:r>
      <w:r w:rsidRPr="001D7E2A">
        <w:rPr>
          <w:rFonts w:ascii="Bookman Old Style" w:eastAsia="Calibri" w:hAnsi="Bookman Old Style"/>
          <w:sz w:val="22"/>
          <w:szCs w:val="22"/>
          <w:lang w:eastAsia="en-US"/>
        </w:rPr>
        <w:t xml:space="preserve">nie w formie analogowej </w:t>
      </w:r>
      <w:r w:rsidRPr="001D7E2A">
        <w:rPr>
          <w:rFonts w:ascii="Bookman Old Style" w:eastAsia="Calibri" w:hAnsi="Bookman Old Style"/>
          <w:sz w:val="22"/>
          <w:szCs w:val="22"/>
          <w:lang w:eastAsia="en-US"/>
        </w:rPr>
        <w:lastRenderedPageBreak/>
        <w:t>(papierowej) i elektronicznej (szczegó</w:t>
      </w:r>
      <w:r w:rsidRPr="001D7E2A">
        <w:rPr>
          <w:rFonts w:ascii="Bookman Old Style" w:eastAsia="Calibri" w:hAnsi="Bookman Old Style" w:hint="eastAsia"/>
          <w:sz w:val="22"/>
          <w:szCs w:val="22"/>
          <w:lang w:eastAsia="en-US"/>
        </w:rPr>
        <w:t>ł</w:t>
      </w:r>
      <w:r w:rsidRPr="001D7E2A">
        <w:rPr>
          <w:rFonts w:ascii="Bookman Old Style" w:eastAsia="Calibri" w:hAnsi="Bookman Old Style"/>
          <w:sz w:val="22"/>
          <w:szCs w:val="22"/>
          <w:lang w:eastAsia="en-US"/>
        </w:rPr>
        <w:t>y zostan</w:t>
      </w:r>
      <w:r w:rsidRPr="001D7E2A">
        <w:rPr>
          <w:rFonts w:ascii="Bookman Old Style" w:eastAsia="Calibri" w:hAnsi="Bookman Old Style" w:hint="eastAsia"/>
          <w:sz w:val="22"/>
          <w:szCs w:val="22"/>
          <w:lang w:eastAsia="en-US"/>
        </w:rPr>
        <w:t>ą</w:t>
      </w:r>
      <w:r w:rsidRPr="001D7E2A">
        <w:rPr>
          <w:rFonts w:ascii="Bookman Old Style" w:eastAsia="Calibri" w:hAnsi="Bookman Old Style"/>
          <w:sz w:val="22"/>
          <w:szCs w:val="22"/>
          <w:lang w:eastAsia="en-US"/>
        </w:rPr>
        <w:t xml:space="preserve"> uzgodnione pomi</w:t>
      </w:r>
      <w:r w:rsidRPr="001D7E2A">
        <w:rPr>
          <w:rFonts w:ascii="Bookman Old Style" w:eastAsia="Calibri" w:hAnsi="Bookman Old Style" w:hint="eastAsia"/>
          <w:sz w:val="22"/>
          <w:szCs w:val="22"/>
          <w:lang w:eastAsia="en-US"/>
        </w:rPr>
        <w:t>ę</w:t>
      </w:r>
      <w:r w:rsidRPr="001D7E2A">
        <w:rPr>
          <w:rFonts w:ascii="Bookman Old Style" w:eastAsia="Calibri" w:hAnsi="Bookman Old Style"/>
          <w:sz w:val="22"/>
          <w:szCs w:val="22"/>
          <w:lang w:eastAsia="en-US"/>
        </w:rPr>
        <w:t xml:space="preserve">dzy Zamawiającym i </w:t>
      </w:r>
      <w:r w:rsidR="00EE1E4A">
        <w:rPr>
          <w:rFonts w:ascii="Bookman Old Style" w:eastAsia="Calibri" w:hAnsi="Bookman Old Style"/>
          <w:sz w:val="22"/>
          <w:szCs w:val="22"/>
          <w:lang w:eastAsia="en-US"/>
        </w:rPr>
        <w:t>w</w:t>
      </w:r>
      <w:r w:rsidRPr="001D7E2A">
        <w:rPr>
          <w:rFonts w:ascii="Bookman Old Style" w:eastAsia="Calibri" w:hAnsi="Bookman Old Style"/>
          <w:sz w:val="22"/>
          <w:szCs w:val="22"/>
          <w:lang w:eastAsia="en-US"/>
        </w:rPr>
        <w:t>ykonawc</w:t>
      </w:r>
      <w:r w:rsidRPr="001D7E2A">
        <w:rPr>
          <w:rFonts w:ascii="Bookman Old Style" w:eastAsia="Calibri" w:hAnsi="Bookman Old Style" w:hint="eastAsia"/>
          <w:sz w:val="22"/>
          <w:szCs w:val="22"/>
          <w:lang w:eastAsia="en-US"/>
        </w:rPr>
        <w:t>ą</w:t>
      </w:r>
      <w:r w:rsidRPr="001D7E2A">
        <w:rPr>
          <w:rFonts w:ascii="Bookman Old Style" w:eastAsia="Calibri" w:hAnsi="Bookman Old Style"/>
          <w:sz w:val="22"/>
          <w:szCs w:val="22"/>
          <w:lang w:eastAsia="en-US"/>
        </w:rPr>
        <w:t xml:space="preserve"> przed przekazaniem operatu). Operat powinien zawierać m. in.:</w:t>
      </w:r>
    </w:p>
    <w:p w:rsidR="001D7E2A" w:rsidRPr="001D7E2A" w:rsidRDefault="001D7E2A" w:rsidP="00044362">
      <w:pPr>
        <w:spacing w:line="360" w:lineRule="auto"/>
        <w:ind w:left="426" w:hanging="284"/>
        <w:jc w:val="both"/>
        <w:rPr>
          <w:rFonts w:ascii="Bookman Old Style" w:hAnsi="Bookman Old Style"/>
          <w:sz w:val="22"/>
          <w:szCs w:val="22"/>
        </w:rPr>
      </w:pPr>
      <w:r w:rsidRPr="001D7E2A">
        <w:rPr>
          <w:rFonts w:ascii="Bookman Old Style" w:hAnsi="Bookman Old Style"/>
          <w:sz w:val="22"/>
          <w:szCs w:val="22"/>
        </w:rPr>
        <w:t>1) Sprawozdanie techniczne zawieraj</w:t>
      </w:r>
      <w:r w:rsidRPr="001D7E2A">
        <w:rPr>
          <w:rFonts w:ascii="Bookman Old Style" w:hAnsi="Bookman Old Style" w:hint="eastAsia"/>
          <w:sz w:val="22"/>
          <w:szCs w:val="22"/>
        </w:rPr>
        <w:t>ą</w:t>
      </w:r>
      <w:r w:rsidRPr="001D7E2A">
        <w:rPr>
          <w:rFonts w:ascii="Bookman Old Style" w:hAnsi="Bookman Old Style"/>
          <w:sz w:val="22"/>
          <w:szCs w:val="22"/>
        </w:rPr>
        <w:t>ce opis wykonanych prac, w którym nale</w:t>
      </w:r>
      <w:r w:rsidRPr="001D7E2A">
        <w:rPr>
          <w:rFonts w:ascii="Bookman Old Style" w:hAnsi="Bookman Old Style" w:hint="eastAsia"/>
          <w:sz w:val="22"/>
          <w:szCs w:val="22"/>
        </w:rPr>
        <w:t>ż</w:t>
      </w:r>
      <w:r w:rsidRPr="001D7E2A">
        <w:rPr>
          <w:rFonts w:ascii="Bookman Old Style" w:hAnsi="Bookman Old Style"/>
          <w:sz w:val="22"/>
          <w:szCs w:val="22"/>
        </w:rPr>
        <w:t>y okre</w:t>
      </w:r>
      <w:r w:rsidRPr="001D7E2A">
        <w:rPr>
          <w:rFonts w:ascii="Bookman Old Style" w:hAnsi="Bookman Old Style" w:hint="eastAsia"/>
          <w:sz w:val="22"/>
          <w:szCs w:val="22"/>
        </w:rPr>
        <w:t>ś</w:t>
      </w:r>
      <w:r w:rsidRPr="001D7E2A">
        <w:rPr>
          <w:rFonts w:ascii="Bookman Old Style" w:hAnsi="Bookman Old Style"/>
          <w:sz w:val="22"/>
          <w:szCs w:val="22"/>
        </w:rPr>
        <w:t>li</w:t>
      </w:r>
      <w:r w:rsidRPr="001D7E2A">
        <w:rPr>
          <w:rFonts w:ascii="Bookman Old Style" w:hAnsi="Bookman Old Style" w:hint="eastAsia"/>
          <w:sz w:val="22"/>
          <w:szCs w:val="22"/>
        </w:rPr>
        <w:t>ć</w:t>
      </w:r>
      <w:r w:rsidRPr="001D7E2A">
        <w:rPr>
          <w:rFonts w:ascii="Bookman Old Style" w:hAnsi="Bookman Old Style"/>
          <w:sz w:val="22"/>
          <w:szCs w:val="22"/>
        </w:rPr>
        <w:t>:</w:t>
      </w:r>
    </w:p>
    <w:p w:rsidR="001D7E2A" w:rsidRPr="001D7E2A" w:rsidRDefault="001D7E2A" w:rsidP="00044362">
      <w:pPr>
        <w:spacing w:line="360" w:lineRule="auto"/>
        <w:ind w:left="851" w:hanging="425"/>
        <w:jc w:val="both"/>
        <w:rPr>
          <w:rFonts w:ascii="Bookman Old Style" w:hAnsi="Bookman Old Style"/>
          <w:sz w:val="22"/>
          <w:szCs w:val="22"/>
        </w:rPr>
      </w:pPr>
      <w:r w:rsidRPr="001D7E2A">
        <w:rPr>
          <w:rFonts w:ascii="Bookman Old Style" w:hAnsi="Bookman Old Style"/>
          <w:sz w:val="22"/>
          <w:szCs w:val="22"/>
        </w:rPr>
        <w:t>a)</w:t>
      </w:r>
      <w:r w:rsidRPr="001D7E2A">
        <w:rPr>
          <w:rFonts w:ascii="Bookman Old Style" w:hAnsi="Bookman Old Style"/>
          <w:sz w:val="22"/>
          <w:szCs w:val="22"/>
        </w:rPr>
        <w:tab/>
        <w:t>odst</w:t>
      </w:r>
      <w:r w:rsidRPr="001D7E2A">
        <w:rPr>
          <w:rFonts w:ascii="Bookman Old Style" w:hAnsi="Bookman Old Style" w:hint="eastAsia"/>
          <w:sz w:val="22"/>
          <w:szCs w:val="22"/>
        </w:rPr>
        <w:t>ę</w:t>
      </w:r>
      <w:r w:rsidRPr="001D7E2A">
        <w:rPr>
          <w:rFonts w:ascii="Bookman Old Style" w:hAnsi="Bookman Old Style"/>
          <w:sz w:val="22"/>
          <w:szCs w:val="22"/>
        </w:rPr>
        <w:t>pstwa od projektu technicznego,</w:t>
      </w:r>
    </w:p>
    <w:p w:rsidR="001D7E2A" w:rsidRPr="001D7E2A" w:rsidRDefault="001D7E2A" w:rsidP="00044362">
      <w:pPr>
        <w:spacing w:line="360" w:lineRule="auto"/>
        <w:ind w:left="851" w:hanging="425"/>
        <w:jc w:val="both"/>
        <w:rPr>
          <w:rFonts w:ascii="Bookman Old Style" w:hAnsi="Bookman Old Style"/>
          <w:sz w:val="22"/>
          <w:szCs w:val="22"/>
        </w:rPr>
      </w:pPr>
      <w:r w:rsidRPr="001D7E2A">
        <w:rPr>
          <w:rFonts w:ascii="Bookman Old Style" w:hAnsi="Bookman Old Style"/>
          <w:sz w:val="22"/>
          <w:szCs w:val="22"/>
        </w:rPr>
        <w:t>b)</w:t>
      </w:r>
      <w:r w:rsidRPr="001D7E2A">
        <w:rPr>
          <w:rFonts w:ascii="Bookman Old Style" w:hAnsi="Bookman Old Style"/>
          <w:sz w:val="22"/>
          <w:szCs w:val="22"/>
        </w:rPr>
        <w:tab/>
        <w:t>zestawienie wykonanych prac,</w:t>
      </w:r>
    </w:p>
    <w:p w:rsidR="001D7E2A" w:rsidRPr="001D7E2A" w:rsidRDefault="001D7E2A" w:rsidP="00044362">
      <w:pPr>
        <w:spacing w:line="360" w:lineRule="auto"/>
        <w:ind w:left="851" w:hanging="425"/>
        <w:jc w:val="both"/>
        <w:rPr>
          <w:rFonts w:ascii="Bookman Old Style" w:hAnsi="Bookman Old Style"/>
          <w:sz w:val="22"/>
          <w:szCs w:val="22"/>
        </w:rPr>
      </w:pPr>
      <w:r w:rsidRPr="001D7E2A">
        <w:rPr>
          <w:rFonts w:ascii="Bookman Old Style" w:hAnsi="Bookman Old Style"/>
          <w:sz w:val="22"/>
          <w:szCs w:val="22"/>
        </w:rPr>
        <w:t>c)</w:t>
      </w:r>
      <w:r w:rsidRPr="001D7E2A">
        <w:rPr>
          <w:rFonts w:ascii="Bookman Old Style" w:hAnsi="Bookman Old Style"/>
          <w:sz w:val="22"/>
          <w:szCs w:val="22"/>
        </w:rPr>
        <w:tab/>
        <w:t>metody pomiaru oraz wyników wyrównania sieci,</w:t>
      </w:r>
    </w:p>
    <w:p w:rsidR="001D7E2A" w:rsidRPr="001D7E2A" w:rsidRDefault="001D7E2A" w:rsidP="00044362">
      <w:pPr>
        <w:spacing w:line="360" w:lineRule="auto"/>
        <w:ind w:left="851" w:hanging="425"/>
        <w:jc w:val="both"/>
        <w:rPr>
          <w:rFonts w:ascii="Bookman Old Style" w:hAnsi="Bookman Old Style"/>
          <w:sz w:val="22"/>
          <w:szCs w:val="22"/>
        </w:rPr>
      </w:pPr>
      <w:r w:rsidRPr="001D7E2A">
        <w:rPr>
          <w:rFonts w:ascii="Bookman Old Style" w:hAnsi="Bookman Old Style"/>
          <w:sz w:val="22"/>
          <w:szCs w:val="22"/>
        </w:rPr>
        <w:t>d)</w:t>
      </w:r>
      <w:r w:rsidRPr="001D7E2A">
        <w:rPr>
          <w:rFonts w:ascii="Bookman Old Style" w:hAnsi="Bookman Old Style"/>
          <w:sz w:val="22"/>
          <w:szCs w:val="22"/>
        </w:rPr>
        <w:tab/>
        <w:t>analiz</w:t>
      </w:r>
      <w:r w:rsidRPr="001D7E2A">
        <w:rPr>
          <w:rFonts w:ascii="Bookman Old Style" w:hAnsi="Bookman Old Style" w:hint="eastAsia"/>
          <w:sz w:val="22"/>
          <w:szCs w:val="22"/>
        </w:rPr>
        <w:t>ę</w:t>
      </w:r>
      <w:r w:rsidRPr="001D7E2A">
        <w:rPr>
          <w:rFonts w:ascii="Bookman Old Style" w:hAnsi="Bookman Old Style"/>
          <w:sz w:val="22"/>
          <w:szCs w:val="22"/>
        </w:rPr>
        <w:t xml:space="preserve"> i ocen</w:t>
      </w:r>
      <w:r w:rsidRPr="001D7E2A">
        <w:rPr>
          <w:rFonts w:ascii="Bookman Old Style" w:hAnsi="Bookman Old Style" w:hint="eastAsia"/>
          <w:sz w:val="22"/>
          <w:szCs w:val="22"/>
        </w:rPr>
        <w:t>ę</w:t>
      </w:r>
      <w:r w:rsidRPr="001D7E2A">
        <w:rPr>
          <w:rFonts w:ascii="Bookman Old Style" w:hAnsi="Bookman Old Style"/>
          <w:sz w:val="22"/>
          <w:szCs w:val="22"/>
        </w:rPr>
        <w:t xml:space="preserve"> otrzymanych wyników</w:t>
      </w:r>
      <w:r w:rsidR="00EE1E4A">
        <w:rPr>
          <w:rFonts w:ascii="Bookman Old Style" w:hAnsi="Bookman Old Style"/>
          <w:sz w:val="22"/>
          <w:szCs w:val="22"/>
        </w:rPr>
        <w:t>;</w:t>
      </w:r>
    </w:p>
    <w:p w:rsidR="001D7E2A" w:rsidRPr="001D7E2A" w:rsidRDefault="001D7E2A" w:rsidP="00044362">
      <w:pPr>
        <w:spacing w:line="360" w:lineRule="auto"/>
        <w:ind w:left="284" w:hanging="142"/>
        <w:jc w:val="both"/>
        <w:rPr>
          <w:rFonts w:ascii="Bookman Old Style" w:hAnsi="Bookman Old Style"/>
          <w:sz w:val="22"/>
          <w:szCs w:val="22"/>
        </w:rPr>
      </w:pPr>
      <w:r w:rsidRPr="001D7E2A">
        <w:rPr>
          <w:rFonts w:ascii="Bookman Old Style" w:hAnsi="Bookman Old Style"/>
          <w:sz w:val="22"/>
          <w:szCs w:val="22"/>
        </w:rPr>
        <w:t>2) Dokumentacj</w:t>
      </w:r>
      <w:r w:rsidRPr="001D7E2A">
        <w:rPr>
          <w:rFonts w:ascii="Bookman Old Style" w:hAnsi="Bookman Old Style" w:hint="eastAsia"/>
          <w:sz w:val="22"/>
          <w:szCs w:val="22"/>
        </w:rPr>
        <w:t>ę</w:t>
      </w:r>
      <w:r w:rsidRPr="001D7E2A">
        <w:rPr>
          <w:rFonts w:ascii="Bookman Old Style" w:hAnsi="Bookman Old Style"/>
          <w:sz w:val="22"/>
          <w:szCs w:val="22"/>
        </w:rPr>
        <w:t xml:space="preserve"> z pomiaru osnowy;</w:t>
      </w:r>
    </w:p>
    <w:p w:rsidR="001D7E2A" w:rsidRPr="001D7E2A" w:rsidRDefault="001D7E2A" w:rsidP="00044362">
      <w:pPr>
        <w:spacing w:line="360" w:lineRule="auto"/>
        <w:ind w:left="284" w:hanging="142"/>
        <w:jc w:val="both"/>
        <w:rPr>
          <w:rFonts w:ascii="Bookman Old Style" w:hAnsi="Bookman Old Style"/>
          <w:sz w:val="22"/>
          <w:szCs w:val="22"/>
        </w:rPr>
      </w:pPr>
      <w:r w:rsidRPr="001D7E2A">
        <w:rPr>
          <w:rFonts w:ascii="Bookman Old Style" w:hAnsi="Bookman Old Style"/>
          <w:sz w:val="22"/>
          <w:szCs w:val="22"/>
        </w:rPr>
        <w:t>3) Raport z wyrównania sieci zawieraj</w:t>
      </w:r>
      <w:r w:rsidRPr="001D7E2A">
        <w:rPr>
          <w:rFonts w:ascii="Bookman Old Style" w:hAnsi="Bookman Old Style" w:hint="eastAsia"/>
          <w:sz w:val="22"/>
          <w:szCs w:val="22"/>
        </w:rPr>
        <w:t>ą</w:t>
      </w:r>
      <w:r w:rsidRPr="001D7E2A">
        <w:rPr>
          <w:rFonts w:ascii="Bookman Old Style" w:hAnsi="Bookman Old Style"/>
          <w:sz w:val="22"/>
          <w:szCs w:val="22"/>
        </w:rPr>
        <w:t>cy:</w:t>
      </w:r>
    </w:p>
    <w:p w:rsidR="001D7E2A" w:rsidRPr="001D7E2A" w:rsidRDefault="001D7E2A" w:rsidP="00044362">
      <w:pPr>
        <w:spacing w:line="360" w:lineRule="auto"/>
        <w:ind w:left="851" w:hanging="425"/>
        <w:jc w:val="both"/>
        <w:rPr>
          <w:rFonts w:ascii="Bookman Old Style" w:hAnsi="Bookman Old Style"/>
          <w:sz w:val="22"/>
          <w:szCs w:val="22"/>
        </w:rPr>
      </w:pPr>
      <w:r w:rsidRPr="001D7E2A">
        <w:rPr>
          <w:rFonts w:ascii="Bookman Old Style" w:hAnsi="Bookman Old Style"/>
          <w:sz w:val="22"/>
          <w:szCs w:val="22"/>
        </w:rPr>
        <w:t>a)</w:t>
      </w:r>
      <w:r w:rsidRPr="001D7E2A">
        <w:rPr>
          <w:rFonts w:ascii="Bookman Old Style" w:hAnsi="Bookman Old Style"/>
          <w:sz w:val="22"/>
          <w:szCs w:val="22"/>
        </w:rPr>
        <w:tab/>
        <w:t xml:space="preserve">zestawienie zredukowanych obserwacji wraz ze </w:t>
      </w:r>
      <w:r w:rsidRPr="001D7E2A">
        <w:rPr>
          <w:rFonts w:ascii="Bookman Old Style" w:hAnsi="Bookman Old Style" w:hint="eastAsia"/>
          <w:sz w:val="22"/>
          <w:szCs w:val="22"/>
        </w:rPr>
        <w:t>ś</w:t>
      </w:r>
      <w:r w:rsidRPr="001D7E2A">
        <w:rPr>
          <w:rFonts w:ascii="Bookman Old Style" w:hAnsi="Bookman Old Style"/>
          <w:sz w:val="22"/>
          <w:szCs w:val="22"/>
        </w:rPr>
        <w:t>rednimi b</w:t>
      </w:r>
      <w:r w:rsidRPr="001D7E2A">
        <w:rPr>
          <w:rFonts w:ascii="Bookman Old Style" w:hAnsi="Bookman Old Style" w:hint="eastAsia"/>
          <w:sz w:val="22"/>
          <w:szCs w:val="22"/>
        </w:rPr>
        <w:t>łę</w:t>
      </w:r>
      <w:r w:rsidRPr="001D7E2A">
        <w:rPr>
          <w:rFonts w:ascii="Bookman Old Style" w:hAnsi="Bookman Old Style"/>
          <w:sz w:val="22"/>
          <w:szCs w:val="22"/>
        </w:rPr>
        <w:t>dami obserwacji,</w:t>
      </w:r>
    </w:p>
    <w:p w:rsidR="001D7E2A" w:rsidRPr="001D7E2A" w:rsidRDefault="001D7E2A" w:rsidP="00044362">
      <w:pPr>
        <w:spacing w:line="360" w:lineRule="auto"/>
        <w:ind w:left="851" w:hanging="425"/>
        <w:jc w:val="both"/>
        <w:rPr>
          <w:rFonts w:ascii="Bookman Old Style" w:hAnsi="Bookman Old Style"/>
          <w:sz w:val="22"/>
          <w:szCs w:val="22"/>
        </w:rPr>
      </w:pPr>
      <w:r w:rsidRPr="001D7E2A">
        <w:rPr>
          <w:rFonts w:ascii="Bookman Old Style" w:hAnsi="Bookman Old Style"/>
          <w:sz w:val="22"/>
          <w:szCs w:val="22"/>
        </w:rPr>
        <w:t>b)</w:t>
      </w:r>
      <w:r w:rsidRPr="001D7E2A">
        <w:rPr>
          <w:rFonts w:ascii="Bookman Old Style" w:hAnsi="Bookman Old Style"/>
          <w:sz w:val="22"/>
          <w:szCs w:val="22"/>
        </w:rPr>
        <w:tab/>
        <w:t>poprawki do obserwacji po wyrównaniu,</w:t>
      </w:r>
    </w:p>
    <w:p w:rsidR="001D7E2A" w:rsidRPr="001D7E2A" w:rsidRDefault="001D7E2A" w:rsidP="00044362">
      <w:pPr>
        <w:spacing w:line="360" w:lineRule="auto"/>
        <w:ind w:left="851" w:hanging="425"/>
        <w:jc w:val="both"/>
        <w:rPr>
          <w:rFonts w:ascii="Bookman Old Style" w:hAnsi="Bookman Old Style"/>
          <w:sz w:val="22"/>
          <w:szCs w:val="22"/>
        </w:rPr>
      </w:pPr>
      <w:r w:rsidRPr="001D7E2A">
        <w:rPr>
          <w:rFonts w:ascii="Bookman Old Style" w:hAnsi="Bookman Old Style"/>
          <w:sz w:val="22"/>
          <w:szCs w:val="22"/>
        </w:rPr>
        <w:t>c)</w:t>
      </w:r>
      <w:r w:rsidRPr="001D7E2A">
        <w:rPr>
          <w:rFonts w:ascii="Bookman Old Style" w:hAnsi="Bookman Old Style"/>
          <w:sz w:val="22"/>
          <w:szCs w:val="22"/>
        </w:rPr>
        <w:tab/>
        <w:t>b</w:t>
      </w:r>
      <w:r w:rsidRPr="001D7E2A">
        <w:rPr>
          <w:rFonts w:ascii="Bookman Old Style" w:hAnsi="Bookman Old Style" w:hint="eastAsia"/>
          <w:sz w:val="22"/>
          <w:szCs w:val="22"/>
        </w:rPr>
        <w:t>łę</w:t>
      </w:r>
      <w:r w:rsidRPr="001D7E2A">
        <w:rPr>
          <w:rFonts w:ascii="Bookman Old Style" w:hAnsi="Bookman Old Style"/>
          <w:sz w:val="22"/>
          <w:szCs w:val="22"/>
        </w:rPr>
        <w:t xml:space="preserve">dy </w:t>
      </w:r>
      <w:r w:rsidRPr="001D7E2A">
        <w:rPr>
          <w:rFonts w:ascii="Bookman Old Style" w:hAnsi="Bookman Old Style" w:hint="eastAsia"/>
          <w:sz w:val="22"/>
          <w:szCs w:val="22"/>
        </w:rPr>
        <w:t>ś</w:t>
      </w:r>
      <w:r w:rsidRPr="001D7E2A">
        <w:rPr>
          <w:rFonts w:ascii="Bookman Old Style" w:hAnsi="Bookman Old Style"/>
          <w:sz w:val="22"/>
          <w:szCs w:val="22"/>
        </w:rPr>
        <w:t>rednie poprawek,</w:t>
      </w:r>
    </w:p>
    <w:p w:rsidR="001D7E2A" w:rsidRPr="001D7E2A" w:rsidRDefault="001D7E2A" w:rsidP="00044362">
      <w:pPr>
        <w:spacing w:line="360" w:lineRule="auto"/>
        <w:ind w:left="851" w:hanging="425"/>
        <w:jc w:val="both"/>
        <w:rPr>
          <w:rFonts w:ascii="Bookman Old Style" w:hAnsi="Bookman Old Style"/>
          <w:sz w:val="22"/>
          <w:szCs w:val="22"/>
        </w:rPr>
      </w:pPr>
      <w:r w:rsidRPr="001D7E2A">
        <w:rPr>
          <w:rFonts w:ascii="Bookman Old Style" w:hAnsi="Bookman Old Style"/>
          <w:sz w:val="22"/>
          <w:szCs w:val="22"/>
        </w:rPr>
        <w:t>d)</w:t>
      </w:r>
      <w:r w:rsidRPr="001D7E2A">
        <w:rPr>
          <w:rFonts w:ascii="Bookman Old Style" w:hAnsi="Bookman Old Style"/>
          <w:sz w:val="22"/>
          <w:szCs w:val="22"/>
        </w:rPr>
        <w:tab/>
      </w:r>
      <w:r w:rsidRPr="001D7E2A">
        <w:rPr>
          <w:rFonts w:ascii="Bookman Old Style" w:hAnsi="Bookman Old Style" w:hint="eastAsia"/>
          <w:sz w:val="22"/>
          <w:szCs w:val="22"/>
        </w:rPr>
        <w:t>ś</w:t>
      </w:r>
      <w:r w:rsidRPr="001D7E2A">
        <w:rPr>
          <w:rFonts w:ascii="Bookman Old Style" w:hAnsi="Bookman Old Style"/>
          <w:sz w:val="22"/>
          <w:szCs w:val="22"/>
        </w:rPr>
        <w:t>redni b</w:t>
      </w:r>
      <w:r w:rsidRPr="001D7E2A">
        <w:rPr>
          <w:rFonts w:ascii="Bookman Old Style" w:hAnsi="Bookman Old Style" w:hint="eastAsia"/>
          <w:sz w:val="22"/>
          <w:szCs w:val="22"/>
        </w:rPr>
        <w:t>łą</w:t>
      </w:r>
      <w:r w:rsidRPr="001D7E2A">
        <w:rPr>
          <w:rFonts w:ascii="Bookman Old Style" w:hAnsi="Bookman Old Style"/>
          <w:sz w:val="22"/>
          <w:szCs w:val="22"/>
        </w:rPr>
        <w:t>d pojedynczego spostrze</w:t>
      </w:r>
      <w:r w:rsidRPr="001D7E2A">
        <w:rPr>
          <w:rFonts w:ascii="Bookman Old Style" w:hAnsi="Bookman Old Style" w:hint="eastAsia"/>
          <w:sz w:val="22"/>
          <w:szCs w:val="22"/>
        </w:rPr>
        <w:t>ż</w:t>
      </w:r>
      <w:r w:rsidRPr="001D7E2A">
        <w:rPr>
          <w:rFonts w:ascii="Bookman Old Style" w:hAnsi="Bookman Old Style"/>
          <w:sz w:val="22"/>
          <w:szCs w:val="22"/>
        </w:rPr>
        <w:t>enia po wyrównaniu,</w:t>
      </w:r>
    </w:p>
    <w:p w:rsidR="001D7E2A" w:rsidRPr="001D7E2A" w:rsidRDefault="001D7E2A" w:rsidP="00044362">
      <w:pPr>
        <w:spacing w:line="360" w:lineRule="auto"/>
        <w:ind w:left="851" w:hanging="425"/>
        <w:jc w:val="both"/>
        <w:rPr>
          <w:rFonts w:ascii="Bookman Old Style" w:hAnsi="Bookman Old Style"/>
          <w:sz w:val="22"/>
          <w:szCs w:val="22"/>
        </w:rPr>
      </w:pPr>
      <w:r w:rsidRPr="001D7E2A">
        <w:rPr>
          <w:rFonts w:ascii="Bookman Old Style" w:hAnsi="Bookman Old Style"/>
          <w:sz w:val="22"/>
          <w:szCs w:val="22"/>
        </w:rPr>
        <w:t>e)</w:t>
      </w:r>
      <w:r w:rsidRPr="001D7E2A">
        <w:rPr>
          <w:rFonts w:ascii="Bookman Old Style" w:hAnsi="Bookman Old Style"/>
          <w:sz w:val="22"/>
          <w:szCs w:val="22"/>
        </w:rPr>
        <w:tab/>
        <w:t>charakterystyk</w:t>
      </w:r>
      <w:r w:rsidRPr="001D7E2A">
        <w:rPr>
          <w:rFonts w:ascii="Bookman Old Style" w:hAnsi="Bookman Old Style" w:hint="eastAsia"/>
          <w:sz w:val="22"/>
          <w:szCs w:val="22"/>
        </w:rPr>
        <w:t>ę</w:t>
      </w:r>
      <w:r w:rsidRPr="001D7E2A">
        <w:rPr>
          <w:rFonts w:ascii="Bookman Old Style" w:hAnsi="Bookman Old Style"/>
          <w:sz w:val="22"/>
          <w:szCs w:val="22"/>
        </w:rPr>
        <w:t xml:space="preserve"> dok</w:t>
      </w:r>
      <w:r w:rsidRPr="001D7E2A">
        <w:rPr>
          <w:rFonts w:ascii="Bookman Old Style" w:hAnsi="Bookman Old Style" w:hint="eastAsia"/>
          <w:sz w:val="22"/>
          <w:szCs w:val="22"/>
        </w:rPr>
        <w:t>ł</w:t>
      </w:r>
      <w:r w:rsidRPr="001D7E2A">
        <w:rPr>
          <w:rFonts w:ascii="Bookman Old Style" w:hAnsi="Bookman Old Style"/>
          <w:sz w:val="22"/>
          <w:szCs w:val="22"/>
        </w:rPr>
        <w:t>adno</w:t>
      </w:r>
      <w:r w:rsidRPr="001D7E2A">
        <w:rPr>
          <w:rFonts w:ascii="Bookman Old Style" w:hAnsi="Bookman Old Style" w:hint="eastAsia"/>
          <w:sz w:val="22"/>
          <w:szCs w:val="22"/>
        </w:rPr>
        <w:t>ś</w:t>
      </w:r>
      <w:r w:rsidRPr="001D7E2A">
        <w:rPr>
          <w:rFonts w:ascii="Bookman Old Style" w:hAnsi="Bookman Old Style"/>
          <w:sz w:val="22"/>
          <w:szCs w:val="22"/>
        </w:rPr>
        <w:t>ci punktów,</w:t>
      </w:r>
    </w:p>
    <w:p w:rsidR="001D7E2A" w:rsidRPr="001D7E2A" w:rsidRDefault="001D7E2A" w:rsidP="00044362">
      <w:pPr>
        <w:spacing w:line="360" w:lineRule="auto"/>
        <w:ind w:left="851" w:hanging="425"/>
        <w:jc w:val="both"/>
        <w:rPr>
          <w:rFonts w:ascii="Bookman Old Style" w:hAnsi="Bookman Old Style"/>
          <w:sz w:val="22"/>
          <w:szCs w:val="22"/>
        </w:rPr>
      </w:pPr>
      <w:r w:rsidRPr="001D7E2A">
        <w:rPr>
          <w:rFonts w:ascii="Bookman Old Style" w:hAnsi="Bookman Old Style"/>
          <w:sz w:val="22"/>
          <w:szCs w:val="22"/>
        </w:rPr>
        <w:t>f)</w:t>
      </w:r>
      <w:r w:rsidRPr="001D7E2A">
        <w:rPr>
          <w:rFonts w:ascii="Bookman Old Style" w:hAnsi="Bookman Old Style"/>
          <w:sz w:val="22"/>
          <w:szCs w:val="22"/>
        </w:rPr>
        <w:tab/>
        <w:t>wykazy danych ostatecznych</w:t>
      </w:r>
      <w:r w:rsidR="00EE1E4A">
        <w:rPr>
          <w:rFonts w:ascii="Bookman Old Style" w:hAnsi="Bookman Old Style"/>
          <w:sz w:val="22"/>
          <w:szCs w:val="22"/>
        </w:rPr>
        <w:t>;</w:t>
      </w:r>
    </w:p>
    <w:p w:rsidR="001D7E2A" w:rsidRPr="001D7E2A" w:rsidRDefault="001D7E2A" w:rsidP="00044362">
      <w:pPr>
        <w:spacing w:line="360" w:lineRule="auto"/>
        <w:ind w:left="567" w:hanging="425"/>
        <w:jc w:val="both"/>
        <w:rPr>
          <w:rFonts w:ascii="Bookman Old Style" w:hAnsi="Bookman Old Style"/>
          <w:sz w:val="22"/>
          <w:szCs w:val="22"/>
        </w:rPr>
      </w:pPr>
      <w:r w:rsidRPr="001D7E2A">
        <w:rPr>
          <w:rFonts w:ascii="Bookman Old Style" w:hAnsi="Bookman Old Style"/>
          <w:sz w:val="22"/>
          <w:szCs w:val="22"/>
        </w:rPr>
        <w:t>4) Opisy topograficzne punktów (pliki i wersja papierowa);</w:t>
      </w:r>
    </w:p>
    <w:p w:rsidR="001D7E2A" w:rsidRPr="001D7E2A" w:rsidRDefault="001D7E2A" w:rsidP="00044362">
      <w:pPr>
        <w:spacing w:line="360" w:lineRule="auto"/>
        <w:ind w:left="426" w:hanging="284"/>
        <w:jc w:val="both"/>
        <w:rPr>
          <w:rFonts w:ascii="Bookman Old Style" w:hAnsi="Bookman Old Style"/>
          <w:sz w:val="22"/>
          <w:szCs w:val="22"/>
        </w:rPr>
      </w:pPr>
      <w:r w:rsidRPr="001D7E2A">
        <w:rPr>
          <w:rFonts w:ascii="Bookman Old Style" w:hAnsi="Bookman Old Style"/>
          <w:sz w:val="22"/>
          <w:szCs w:val="22"/>
        </w:rPr>
        <w:t>5) Mapy, o których mowa w punkcie „6 i” i „6 j” w odpowiednio dobranej skali, umo</w:t>
      </w:r>
      <w:r w:rsidRPr="001D7E2A">
        <w:rPr>
          <w:rFonts w:ascii="Bookman Old Style" w:hAnsi="Bookman Old Style" w:hint="eastAsia"/>
          <w:sz w:val="22"/>
          <w:szCs w:val="22"/>
        </w:rPr>
        <w:t>ż</w:t>
      </w:r>
      <w:r w:rsidRPr="001D7E2A">
        <w:rPr>
          <w:rFonts w:ascii="Bookman Old Style" w:hAnsi="Bookman Old Style"/>
          <w:sz w:val="22"/>
          <w:szCs w:val="22"/>
        </w:rPr>
        <w:t>liwiaj</w:t>
      </w:r>
      <w:r w:rsidRPr="001D7E2A">
        <w:rPr>
          <w:rFonts w:ascii="Bookman Old Style" w:hAnsi="Bookman Old Style" w:hint="eastAsia"/>
          <w:sz w:val="22"/>
          <w:szCs w:val="22"/>
        </w:rPr>
        <w:t>ą</w:t>
      </w:r>
      <w:r w:rsidRPr="001D7E2A">
        <w:rPr>
          <w:rFonts w:ascii="Bookman Old Style" w:hAnsi="Bookman Old Style"/>
          <w:sz w:val="22"/>
          <w:szCs w:val="22"/>
        </w:rPr>
        <w:t>cej czytelne i przejrzyste przedstawienie zrealizowanych prac i</w:t>
      </w:r>
      <w:r w:rsidR="00EE1E4A">
        <w:rPr>
          <w:rFonts w:ascii="Bookman Old Style" w:hAnsi="Bookman Old Style"/>
          <w:sz w:val="22"/>
          <w:szCs w:val="22"/>
        </w:rPr>
        <w:t> </w:t>
      </w:r>
      <w:r w:rsidRPr="001D7E2A">
        <w:rPr>
          <w:rFonts w:ascii="Bookman Old Style" w:hAnsi="Bookman Old Style"/>
          <w:sz w:val="22"/>
          <w:szCs w:val="22"/>
        </w:rPr>
        <w:t>wyników pomiaru.</w:t>
      </w:r>
    </w:p>
    <w:p w:rsidR="001D7E2A" w:rsidRDefault="001D7E2A" w:rsidP="00044362">
      <w:pPr>
        <w:spacing w:line="360" w:lineRule="auto"/>
        <w:ind w:left="567" w:hanging="425"/>
        <w:jc w:val="both"/>
        <w:rPr>
          <w:rFonts w:ascii="Bookman Old Style" w:hAnsi="Bookman Old Style"/>
          <w:sz w:val="22"/>
          <w:szCs w:val="22"/>
        </w:rPr>
      </w:pPr>
      <w:r w:rsidRPr="001D7E2A">
        <w:rPr>
          <w:rFonts w:ascii="Bookman Old Style" w:hAnsi="Bookman Old Style"/>
          <w:sz w:val="22"/>
          <w:szCs w:val="22"/>
        </w:rPr>
        <w:t>6) Pliki wsadowe do zasilenia bazy osnów i inne materia</w:t>
      </w:r>
      <w:r w:rsidRPr="001D7E2A">
        <w:rPr>
          <w:rFonts w:ascii="Bookman Old Style" w:hAnsi="Bookman Old Style" w:hint="eastAsia"/>
          <w:sz w:val="22"/>
          <w:szCs w:val="22"/>
        </w:rPr>
        <w:t>ł</w:t>
      </w:r>
      <w:r w:rsidRPr="001D7E2A">
        <w:rPr>
          <w:rFonts w:ascii="Bookman Old Style" w:hAnsi="Bookman Old Style"/>
          <w:sz w:val="22"/>
          <w:szCs w:val="22"/>
        </w:rPr>
        <w:t>y opracowane w trakcie realizacji prac.</w:t>
      </w:r>
    </w:p>
    <w:p w:rsidR="001D7E2A" w:rsidRPr="001D7E2A" w:rsidRDefault="001D7E2A" w:rsidP="00044362">
      <w:pPr>
        <w:spacing w:line="360" w:lineRule="auto"/>
        <w:ind w:left="426" w:hanging="426"/>
        <w:jc w:val="both"/>
        <w:rPr>
          <w:rFonts w:ascii="Bookman Old Style" w:hAnsi="Bookman Old Style"/>
          <w:sz w:val="22"/>
          <w:szCs w:val="22"/>
        </w:rPr>
      </w:pPr>
      <w:r w:rsidRPr="001D7E2A">
        <w:rPr>
          <w:rFonts w:ascii="Bookman Old Style" w:hAnsi="Bookman Old Style"/>
          <w:sz w:val="22"/>
          <w:szCs w:val="22"/>
        </w:rPr>
        <w:t>7. Otrzymanymi wynikami nale</w:t>
      </w:r>
      <w:r w:rsidRPr="001D7E2A">
        <w:rPr>
          <w:rFonts w:ascii="Bookman Old Style" w:hAnsi="Bookman Old Style" w:hint="eastAsia"/>
          <w:sz w:val="22"/>
          <w:szCs w:val="22"/>
        </w:rPr>
        <w:t>ż</w:t>
      </w:r>
      <w:r w:rsidRPr="001D7E2A">
        <w:rPr>
          <w:rFonts w:ascii="Bookman Old Style" w:hAnsi="Bookman Old Style"/>
          <w:sz w:val="22"/>
          <w:szCs w:val="22"/>
        </w:rPr>
        <w:t>y zasili</w:t>
      </w:r>
      <w:r w:rsidRPr="001D7E2A">
        <w:rPr>
          <w:rFonts w:ascii="Bookman Old Style" w:hAnsi="Bookman Old Style" w:hint="eastAsia"/>
          <w:sz w:val="22"/>
          <w:szCs w:val="22"/>
        </w:rPr>
        <w:t>ć</w:t>
      </w:r>
      <w:r w:rsidRPr="001D7E2A">
        <w:rPr>
          <w:rFonts w:ascii="Bookman Old Style" w:hAnsi="Bookman Old Style"/>
          <w:sz w:val="22"/>
          <w:szCs w:val="22"/>
        </w:rPr>
        <w:t xml:space="preserve"> prowadzon</w:t>
      </w:r>
      <w:r w:rsidRPr="001D7E2A">
        <w:rPr>
          <w:rFonts w:ascii="Bookman Old Style" w:hAnsi="Bookman Old Style" w:hint="eastAsia"/>
          <w:sz w:val="22"/>
          <w:szCs w:val="22"/>
        </w:rPr>
        <w:t>ą</w:t>
      </w:r>
      <w:r w:rsidRPr="001D7E2A">
        <w:rPr>
          <w:rFonts w:ascii="Bookman Old Style" w:hAnsi="Bookman Old Style"/>
          <w:sz w:val="22"/>
          <w:szCs w:val="22"/>
        </w:rPr>
        <w:t xml:space="preserve"> przez </w:t>
      </w:r>
      <w:proofErr w:type="spellStart"/>
      <w:r w:rsidRPr="001D7E2A">
        <w:rPr>
          <w:rFonts w:ascii="Bookman Old Style" w:hAnsi="Bookman Old Style"/>
          <w:sz w:val="22"/>
          <w:szCs w:val="22"/>
        </w:rPr>
        <w:t>GODGiK</w:t>
      </w:r>
      <w:proofErr w:type="spellEnd"/>
      <w:r w:rsidRPr="001D7E2A">
        <w:rPr>
          <w:rFonts w:ascii="Bookman Old Style" w:hAnsi="Bookman Old Style"/>
          <w:sz w:val="22"/>
          <w:szCs w:val="22"/>
        </w:rPr>
        <w:t xml:space="preserve"> w systemie </w:t>
      </w:r>
      <w:proofErr w:type="spellStart"/>
      <w:r w:rsidRPr="001D7E2A">
        <w:rPr>
          <w:rFonts w:ascii="Bookman Old Style" w:hAnsi="Bookman Old Style"/>
          <w:sz w:val="22"/>
          <w:szCs w:val="22"/>
        </w:rPr>
        <w:t>TurboEWID</w:t>
      </w:r>
      <w:proofErr w:type="spellEnd"/>
      <w:r w:rsidRPr="001D7E2A">
        <w:rPr>
          <w:rFonts w:ascii="Bookman Old Style" w:hAnsi="Bookman Old Style"/>
          <w:sz w:val="22"/>
          <w:szCs w:val="22"/>
        </w:rPr>
        <w:t xml:space="preserve"> baz</w:t>
      </w:r>
      <w:r w:rsidRPr="001D7E2A">
        <w:rPr>
          <w:rFonts w:ascii="Bookman Old Style" w:hAnsi="Bookman Old Style" w:hint="eastAsia"/>
          <w:sz w:val="22"/>
          <w:szCs w:val="22"/>
        </w:rPr>
        <w:t>ę</w:t>
      </w:r>
      <w:r w:rsidRPr="001D7E2A">
        <w:rPr>
          <w:rFonts w:ascii="Bookman Old Style" w:hAnsi="Bookman Old Style"/>
          <w:sz w:val="22"/>
          <w:szCs w:val="22"/>
        </w:rPr>
        <w:t xml:space="preserve"> osnów (łącznie z nowymi i poprawionymi opisami topograficznymi), stosuj</w:t>
      </w:r>
      <w:r w:rsidRPr="001D7E2A">
        <w:rPr>
          <w:rFonts w:ascii="Bookman Old Style" w:hAnsi="Bookman Old Style" w:hint="eastAsia"/>
          <w:sz w:val="22"/>
          <w:szCs w:val="22"/>
        </w:rPr>
        <w:t>ą</w:t>
      </w:r>
      <w:r w:rsidRPr="001D7E2A">
        <w:rPr>
          <w:rFonts w:ascii="Bookman Old Style" w:hAnsi="Bookman Old Style"/>
          <w:sz w:val="22"/>
          <w:szCs w:val="22"/>
        </w:rPr>
        <w:t>c funkcje do modyfikacji jednostkowych lub za pomoc</w:t>
      </w:r>
      <w:r w:rsidRPr="001D7E2A">
        <w:rPr>
          <w:rFonts w:ascii="Bookman Old Style" w:hAnsi="Bookman Old Style" w:hint="eastAsia"/>
          <w:sz w:val="22"/>
          <w:szCs w:val="22"/>
        </w:rPr>
        <w:t>ą</w:t>
      </w:r>
      <w:r w:rsidRPr="001D7E2A">
        <w:rPr>
          <w:rFonts w:ascii="Bookman Old Style" w:hAnsi="Bookman Old Style"/>
          <w:sz w:val="22"/>
          <w:szCs w:val="22"/>
        </w:rPr>
        <w:t xml:space="preserve"> plików wymiany danych.</w:t>
      </w:r>
    </w:p>
    <w:p w:rsidR="001D7E2A" w:rsidRPr="001D7E2A" w:rsidRDefault="001D7E2A" w:rsidP="00044362">
      <w:pPr>
        <w:spacing w:line="360" w:lineRule="auto"/>
        <w:ind w:left="426" w:hanging="426"/>
        <w:jc w:val="both"/>
        <w:rPr>
          <w:rFonts w:ascii="Bookman Old Style" w:hAnsi="Bookman Old Style"/>
          <w:sz w:val="22"/>
          <w:szCs w:val="22"/>
        </w:rPr>
      </w:pPr>
      <w:r w:rsidRPr="001D7E2A">
        <w:rPr>
          <w:rFonts w:ascii="Bookman Old Style" w:hAnsi="Bookman Old Style"/>
          <w:sz w:val="22"/>
          <w:szCs w:val="22"/>
        </w:rPr>
        <w:t>8. Prace s</w:t>
      </w:r>
      <w:r w:rsidRPr="001D7E2A">
        <w:rPr>
          <w:rFonts w:ascii="Bookman Old Style" w:hAnsi="Bookman Old Style" w:hint="eastAsia"/>
          <w:sz w:val="22"/>
          <w:szCs w:val="22"/>
        </w:rPr>
        <w:t>ł</w:t>
      </w:r>
      <w:r w:rsidRPr="001D7E2A">
        <w:rPr>
          <w:rFonts w:ascii="Bookman Old Style" w:hAnsi="Bookman Old Style"/>
          <w:sz w:val="22"/>
          <w:szCs w:val="22"/>
        </w:rPr>
        <w:t>u</w:t>
      </w:r>
      <w:r w:rsidRPr="001D7E2A">
        <w:rPr>
          <w:rFonts w:ascii="Bookman Old Style" w:hAnsi="Bookman Old Style" w:hint="eastAsia"/>
          <w:sz w:val="22"/>
          <w:szCs w:val="22"/>
        </w:rPr>
        <w:t>żą</w:t>
      </w:r>
      <w:r w:rsidRPr="001D7E2A">
        <w:rPr>
          <w:rFonts w:ascii="Bookman Old Style" w:hAnsi="Bookman Old Style"/>
          <w:sz w:val="22"/>
          <w:szCs w:val="22"/>
        </w:rPr>
        <w:t>ce uzupe</w:t>
      </w:r>
      <w:r w:rsidRPr="001D7E2A">
        <w:rPr>
          <w:rFonts w:ascii="Bookman Old Style" w:hAnsi="Bookman Old Style" w:hint="eastAsia"/>
          <w:sz w:val="22"/>
          <w:szCs w:val="22"/>
        </w:rPr>
        <w:t>ł</w:t>
      </w:r>
      <w:r w:rsidRPr="001D7E2A">
        <w:rPr>
          <w:rFonts w:ascii="Bookman Old Style" w:hAnsi="Bookman Old Style"/>
          <w:sz w:val="22"/>
          <w:szCs w:val="22"/>
        </w:rPr>
        <w:t>nieniu bazy osnów mog</w:t>
      </w:r>
      <w:r w:rsidRPr="001D7E2A">
        <w:rPr>
          <w:rFonts w:ascii="Bookman Old Style" w:hAnsi="Bookman Old Style" w:hint="eastAsia"/>
          <w:sz w:val="22"/>
          <w:szCs w:val="22"/>
        </w:rPr>
        <w:t>ą</w:t>
      </w:r>
      <w:r w:rsidRPr="001D7E2A">
        <w:rPr>
          <w:rFonts w:ascii="Bookman Old Style" w:hAnsi="Bookman Old Style"/>
          <w:sz w:val="22"/>
          <w:szCs w:val="22"/>
        </w:rPr>
        <w:t xml:space="preserve"> zosta</w:t>
      </w:r>
      <w:r w:rsidRPr="001D7E2A">
        <w:rPr>
          <w:rFonts w:ascii="Bookman Old Style" w:hAnsi="Bookman Old Style" w:hint="eastAsia"/>
          <w:sz w:val="22"/>
          <w:szCs w:val="22"/>
        </w:rPr>
        <w:t>ć</w:t>
      </w:r>
      <w:r w:rsidRPr="001D7E2A">
        <w:rPr>
          <w:rFonts w:ascii="Bookman Old Style" w:hAnsi="Bookman Old Style"/>
          <w:sz w:val="22"/>
          <w:szCs w:val="22"/>
        </w:rPr>
        <w:t xml:space="preserve"> wykonane za po</w:t>
      </w:r>
      <w:r w:rsidRPr="001D7E2A">
        <w:rPr>
          <w:rFonts w:ascii="Bookman Old Style" w:hAnsi="Bookman Old Style" w:hint="eastAsia"/>
          <w:sz w:val="22"/>
          <w:szCs w:val="22"/>
        </w:rPr>
        <w:t>ś</w:t>
      </w:r>
      <w:r w:rsidRPr="001D7E2A">
        <w:rPr>
          <w:rFonts w:ascii="Bookman Old Style" w:hAnsi="Bookman Old Style"/>
          <w:sz w:val="22"/>
          <w:szCs w:val="22"/>
        </w:rPr>
        <w:t>rednictwem narz</w:t>
      </w:r>
      <w:r w:rsidRPr="001D7E2A">
        <w:rPr>
          <w:rFonts w:ascii="Bookman Old Style" w:hAnsi="Bookman Old Style" w:hint="eastAsia"/>
          <w:sz w:val="22"/>
          <w:szCs w:val="22"/>
        </w:rPr>
        <w:t>ę</w:t>
      </w:r>
      <w:r w:rsidRPr="001D7E2A">
        <w:rPr>
          <w:rFonts w:ascii="Bookman Old Style" w:hAnsi="Bookman Old Style"/>
          <w:sz w:val="22"/>
          <w:szCs w:val="22"/>
        </w:rPr>
        <w:t>dzi i mechanizmów dost</w:t>
      </w:r>
      <w:r w:rsidRPr="001D7E2A">
        <w:rPr>
          <w:rFonts w:ascii="Bookman Old Style" w:hAnsi="Bookman Old Style" w:hint="eastAsia"/>
          <w:sz w:val="22"/>
          <w:szCs w:val="22"/>
        </w:rPr>
        <w:t>ę</w:t>
      </w:r>
      <w:r w:rsidRPr="001D7E2A">
        <w:rPr>
          <w:rFonts w:ascii="Bookman Old Style" w:hAnsi="Bookman Old Style"/>
          <w:sz w:val="22"/>
          <w:szCs w:val="22"/>
        </w:rPr>
        <w:t xml:space="preserve">powych, które </w:t>
      </w:r>
      <w:r w:rsidR="00EE1E4A">
        <w:rPr>
          <w:rFonts w:ascii="Bookman Old Style" w:hAnsi="Bookman Old Style"/>
          <w:sz w:val="22"/>
          <w:szCs w:val="22"/>
        </w:rPr>
        <w:t>w</w:t>
      </w:r>
      <w:r w:rsidRPr="001D7E2A">
        <w:rPr>
          <w:rFonts w:ascii="Bookman Old Style" w:hAnsi="Bookman Old Style"/>
          <w:sz w:val="22"/>
          <w:szCs w:val="22"/>
        </w:rPr>
        <w:t>ykonawca pozyska we w</w:t>
      </w:r>
      <w:r w:rsidRPr="001D7E2A">
        <w:rPr>
          <w:rFonts w:ascii="Bookman Old Style" w:hAnsi="Bookman Old Style" w:hint="eastAsia"/>
          <w:sz w:val="22"/>
          <w:szCs w:val="22"/>
        </w:rPr>
        <w:t>ł</w:t>
      </w:r>
      <w:r w:rsidRPr="001D7E2A">
        <w:rPr>
          <w:rFonts w:ascii="Bookman Old Style" w:hAnsi="Bookman Old Style"/>
          <w:sz w:val="22"/>
          <w:szCs w:val="22"/>
        </w:rPr>
        <w:t>asnym zakresie.</w:t>
      </w:r>
    </w:p>
    <w:p w:rsidR="001D7E2A" w:rsidRDefault="001D7E2A" w:rsidP="00044362">
      <w:pPr>
        <w:spacing w:line="360" w:lineRule="auto"/>
        <w:ind w:left="426" w:hanging="426"/>
        <w:jc w:val="both"/>
        <w:rPr>
          <w:rFonts w:ascii="Bookman Old Style" w:hAnsi="Bookman Old Style"/>
          <w:sz w:val="22"/>
          <w:szCs w:val="22"/>
        </w:rPr>
      </w:pPr>
      <w:r w:rsidRPr="001D7E2A">
        <w:rPr>
          <w:rFonts w:ascii="Bookman Old Style" w:hAnsi="Bookman Old Style"/>
          <w:sz w:val="22"/>
          <w:szCs w:val="22"/>
        </w:rPr>
        <w:t>9. Zamawiaj</w:t>
      </w:r>
      <w:r w:rsidRPr="001D7E2A">
        <w:rPr>
          <w:rFonts w:ascii="Bookman Old Style" w:hAnsi="Bookman Old Style" w:hint="eastAsia"/>
          <w:sz w:val="22"/>
          <w:szCs w:val="22"/>
        </w:rPr>
        <w:t>ą</w:t>
      </w:r>
      <w:r w:rsidRPr="001D7E2A">
        <w:rPr>
          <w:rFonts w:ascii="Bookman Old Style" w:hAnsi="Bookman Old Style"/>
          <w:sz w:val="22"/>
          <w:szCs w:val="22"/>
        </w:rPr>
        <w:t>cy mo</w:t>
      </w:r>
      <w:r w:rsidRPr="001D7E2A">
        <w:rPr>
          <w:rFonts w:ascii="Bookman Old Style" w:hAnsi="Bookman Old Style" w:hint="eastAsia"/>
          <w:sz w:val="22"/>
          <w:szCs w:val="22"/>
        </w:rPr>
        <w:t>ż</w:t>
      </w:r>
      <w:r w:rsidRPr="001D7E2A">
        <w:rPr>
          <w:rFonts w:ascii="Bookman Old Style" w:hAnsi="Bookman Old Style"/>
          <w:sz w:val="22"/>
          <w:szCs w:val="22"/>
        </w:rPr>
        <w:t>e udost</w:t>
      </w:r>
      <w:r w:rsidRPr="001D7E2A">
        <w:rPr>
          <w:rFonts w:ascii="Bookman Old Style" w:hAnsi="Bookman Old Style" w:hint="eastAsia"/>
          <w:sz w:val="22"/>
          <w:szCs w:val="22"/>
        </w:rPr>
        <w:t>ę</w:t>
      </w:r>
      <w:r w:rsidRPr="001D7E2A">
        <w:rPr>
          <w:rFonts w:ascii="Bookman Old Style" w:hAnsi="Bookman Old Style"/>
          <w:sz w:val="22"/>
          <w:szCs w:val="22"/>
        </w:rPr>
        <w:t>pni</w:t>
      </w:r>
      <w:r w:rsidRPr="001D7E2A">
        <w:rPr>
          <w:rFonts w:ascii="Bookman Old Style" w:hAnsi="Bookman Old Style" w:hint="eastAsia"/>
          <w:sz w:val="22"/>
          <w:szCs w:val="22"/>
        </w:rPr>
        <w:t>ć</w:t>
      </w:r>
      <w:r w:rsidRPr="001D7E2A">
        <w:rPr>
          <w:rFonts w:ascii="Bookman Old Style" w:hAnsi="Bookman Old Style"/>
          <w:sz w:val="22"/>
          <w:szCs w:val="22"/>
        </w:rPr>
        <w:t xml:space="preserve"> </w:t>
      </w:r>
      <w:r w:rsidR="00EE1E4A">
        <w:rPr>
          <w:rFonts w:ascii="Bookman Old Style" w:hAnsi="Bookman Old Style"/>
          <w:sz w:val="22"/>
          <w:szCs w:val="22"/>
        </w:rPr>
        <w:t>w</w:t>
      </w:r>
      <w:r w:rsidRPr="001D7E2A">
        <w:rPr>
          <w:rFonts w:ascii="Bookman Old Style" w:hAnsi="Bookman Old Style"/>
          <w:sz w:val="22"/>
          <w:szCs w:val="22"/>
        </w:rPr>
        <w:t>ykonawcy jedno stanowisko z interfejsem do zarz</w:t>
      </w:r>
      <w:r w:rsidRPr="001D7E2A">
        <w:rPr>
          <w:rFonts w:ascii="Bookman Old Style" w:hAnsi="Bookman Old Style" w:hint="eastAsia"/>
          <w:sz w:val="22"/>
          <w:szCs w:val="22"/>
        </w:rPr>
        <w:t>ą</w:t>
      </w:r>
      <w:r w:rsidRPr="001D7E2A">
        <w:rPr>
          <w:rFonts w:ascii="Bookman Old Style" w:hAnsi="Bookman Old Style"/>
          <w:sz w:val="22"/>
          <w:szCs w:val="22"/>
        </w:rPr>
        <w:t xml:space="preserve">dzania bazą </w:t>
      </w:r>
      <w:proofErr w:type="spellStart"/>
      <w:r w:rsidRPr="001D7E2A">
        <w:rPr>
          <w:rFonts w:ascii="Bookman Old Style" w:hAnsi="Bookman Old Style"/>
          <w:sz w:val="22"/>
          <w:szCs w:val="22"/>
        </w:rPr>
        <w:t>PZGiK</w:t>
      </w:r>
      <w:proofErr w:type="spellEnd"/>
      <w:r w:rsidRPr="001D7E2A">
        <w:rPr>
          <w:rFonts w:ascii="Bookman Old Style" w:hAnsi="Bookman Old Style"/>
          <w:sz w:val="22"/>
          <w:szCs w:val="22"/>
        </w:rPr>
        <w:t xml:space="preserve"> w siedzibie </w:t>
      </w:r>
      <w:proofErr w:type="spellStart"/>
      <w:r w:rsidRPr="001D7E2A">
        <w:rPr>
          <w:rFonts w:ascii="Bookman Old Style" w:hAnsi="Bookman Old Style"/>
          <w:sz w:val="22"/>
          <w:szCs w:val="22"/>
        </w:rPr>
        <w:t>GODGiK</w:t>
      </w:r>
      <w:proofErr w:type="spellEnd"/>
      <w:r w:rsidRPr="001D7E2A">
        <w:rPr>
          <w:rFonts w:ascii="Bookman Old Style" w:hAnsi="Bookman Old Style"/>
          <w:sz w:val="22"/>
          <w:szCs w:val="22"/>
        </w:rPr>
        <w:t>.</w:t>
      </w:r>
    </w:p>
    <w:p w:rsidR="001D7E2A" w:rsidRPr="001D7E2A" w:rsidRDefault="001D7E2A" w:rsidP="00044362">
      <w:pPr>
        <w:spacing w:line="360" w:lineRule="auto"/>
        <w:ind w:left="644" w:hanging="644"/>
        <w:contextualSpacing/>
        <w:jc w:val="both"/>
        <w:rPr>
          <w:rFonts w:ascii="Bookman Old Style" w:eastAsia="Calibri" w:hAnsi="Bookman Old Style"/>
          <w:sz w:val="22"/>
          <w:szCs w:val="22"/>
          <w:lang w:eastAsia="en-US"/>
        </w:rPr>
      </w:pPr>
      <w:r w:rsidRPr="001D7E2A">
        <w:rPr>
          <w:rFonts w:ascii="Bookman Old Style" w:eastAsia="Calibri" w:hAnsi="Bookman Old Style"/>
          <w:sz w:val="22"/>
          <w:szCs w:val="22"/>
          <w:lang w:eastAsia="en-US"/>
        </w:rPr>
        <w:t>1</w:t>
      </w:r>
      <w:r w:rsidR="00DD6625">
        <w:rPr>
          <w:rFonts w:ascii="Bookman Old Style" w:eastAsia="Calibri" w:hAnsi="Bookman Old Style"/>
          <w:sz w:val="22"/>
          <w:szCs w:val="22"/>
          <w:lang w:eastAsia="en-US"/>
        </w:rPr>
        <w:t>0</w:t>
      </w:r>
      <w:r w:rsidRPr="001D7E2A">
        <w:rPr>
          <w:rFonts w:ascii="Bookman Old Style" w:eastAsia="Calibri" w:hAnsi="Bookman Old Style"/>
          <w:sz w:val="22"/>
          <w:szCs w:val="22"/>
          <w:lang w:eastAsia="en-US"/>
        </w:rPr>
        <w:t>. Uwagi ko</w:t>
      </w:r>
      <w:r w:rsidRPr="001D7E2A">
        <w:rPr>
          <w:rFonts w:ascii="Bookman Old Style" w:eastAsia="Calibri" w:hAnsi="Bookman Old Style" w:hint="eastAsia"/>
          <w:sz w:val="22"/>
          <w:szCs w:val="22"/>
          <w:lang w:eastAsia="en-US"/>
        </w:rPr>
        <w:t>ń</w:t>
      </w:r>
      <w:r w:rsidRPr="001D7E2A">
        <w:rPr>
          <w:rFonts w:ascii="Bookman Old Style" w:eastAsia="Calibri" w:hAnsi="Bookman Old Style"/>
          <w:sz w:val="22"/>
          <w:szCs w:val="22"/>
          <w:lang w:eastAsia="en-US"/>
        </w:rPr>
        <w:t>cowe</w:t>
      </w:r>
    </w:p>
    <w:p w:rsidR="001D7E2A" w:rsidRPr="001D7E2A" w:rsidRDefault="001D7E2A" w:rsidP="00044362">
      <w:pPr>
        <w:spacing w:line="360" w:lineRule="auto"/>
        <w:ind w:left="709" w:hanging="283"/>
        <w:jc w:val="both"/>
        <w:rPr>
          <w:rFonts w:ascii="Bookman Old Style" w:hAnsi="Bookman Old Style"/>
          <w:sz w:val="22"/>
          <w:szCs w:val="22"/>
        </w:rPr>
      </w:pPr>
      <w:r w:rsidRPr="001D7E2A">
        <w:rPr>
          <w:rFonts w:ascii="Bookman Old Style" w:hAnsi="Bookman Old Style"/>
          <w:sz w:val="22"/>
          <w:szCs w:val="22"/>
        </w:rPr>
        <w:t>a) Przed rozpocz</w:t>
      </w:r>
      <w:r w:rsidRPr="001D7E2A">
        <w:rPr>
          <w:rFonts w:ascii="Bookman Old Style" w:hAnsi="Bookman Old Style" w:hint="eastAsia"/>
          <w:sz w:val="22"/>
          <w:szCs w:val="22"/>
        </w:rPr>
        <w:t>ę</w:t>
      </w:r>
      <w:r w:rsidRPr="001D7E2A">
        <w:rPr>
          <w:rFonts w:ascii="Bookman Old Style" w:hAnsi="Bookman Old Style"/>
          <w:sz w:val="22"/>
          <w:szCs w:val="22"/>
        </w:rPr>
        <w:t>ciem prac niezb</w:t>
      </w:r>
      <w:r w:rsidRPr="001D7E2A">
        <w:rPr>
          <w:rFonts w:ascii="Bookman Old Style" w:hAnsi="Bookman Old Style" w:hint="eastAsia"/>
          <w:sz w:val="22"/>
          <w:szCs w:val="22"/>
        </w:rPr>
        <w:t>ę</w:t>
      </w:r>
      <w:r w:rsidRPr="001D7E2A">
        <w:rPr>
          <w:rFonts w:ascii="Bookman Old Style" w:hAnsi="Bookman Old Style"/>
          <w:sz w:val="22"/>
          <w:szCs w:val="22"/>
        </w:rPr>
        <w:t>dne jest zapoznanie si</w:t>
      </w:r>
      <w:r w:rsidRPr="001D7E2A">
        <w:rPr>
          <w:rFonts w:ascii="Bookman Old Style" w:hAnsi="Bookman Old Style" w:hint="eastAsia"/>
          <w:sz w:val="22"/>
          <w:szCs w:val="22"/>
        </w:rPr>
        <w:t>ę</w:t>
      </w:r>
      <w:r w:rsidRPr="001D7E2A">
        <w:rPr>
          <w:rFonts w:ascii="Bookman Old Style" w:hAnsi="Bookman Old Style"/>
          <w:sz w:val="22"/>
          <w:szCs w:val="22"/>
        </w:rPr>
        <w:t xml:space="preserve"> z:</w:t>
      </w:r>
    </w:p>
    <w:p w:rsidR="001D7E2A" w:rsidRPr="001D7E2A" w:rsidRDefault="001D7E2A" w:rsidP="00044362">
      <w:pPr>
        <w:spacing w:line="360" w:lineRule="auto"/>
        <w:ind w:left="709"/>
        <w:jc w:val="both"/>
        <w:rPr>
          <w:rFonts w:ascii="Bookman Old Style" w:hAnsi="Bookman Old Style"/>
          <w:sz w:val="22"/>
          <w:szCs w:val="22"/>
        </w:rPr>
      </w:pPr>
      <w:r w:rsidRPr="001D7E2A">
        <w:rPr>
          <w:rFonts w:ascii="Bookman Old Style" w:hAnsi="Bookman Old Style"/>
          <w:sz w:val="22"/>
          <w:szCs w:val="22"/>
        </w:rPr>
        <w:t>- projektem technicznym modernizacji poziomej osnowy szczegó</w:t>
      </w:r>
      <w:r w:rsidRPr="001D7E2A">
        <w:rPr>
          <w:rFonts w:ascii="Bookman Old Style" w:hAnsi="Bookman Old Style" w:hint="eastAsia"/>
          <w:sz w:val="22"/>
          <w:szCs w:val="22"/>
        </w:rPr>
        <w:t>ł</w:t>
      </w:r>
      <w:r w:rsidRPr="001D7E2A">
        <w:rPr>
          <w:rFonts w:ascii="Bookman Old Style" w:hAnsi="Bookman Old Style"/>
          <w:sz w:val="22"/>
          <w:szCs w:val="22"/>
        </w:rPr>
        <w:t>owej,</w:t>
      </w:r>
    </w:p>
    <w:p w:rsidR="001D7E2A" w:rsidRPr="001D7E2A" w:rsidRDefault="001D7E2A" w:rsidP="00044362">
      <w:pPr>
        <w:spacing w:line="360" w:lineRule="auto"/>
        <w:ind w:left="709"/>
        <w:jc w:val="both"/>
        <w:rPr>
          <w:rFonts w:ascii="Bookman Old Style" w:hAnsi="Bookman Old Style"/>
          <w:sz w:val="22"/>
          <w:szCs w:val="22"/>
        </w:rPr>
      </w:pPr>
      <w:r w:rsidRPr="001D7E2A">
        <w:rPr>
          <w:rFonts w:ascii="Bookman Old Style" w:hAnsi="Bookman Old Style"/>
          <w:sz w:val="22"/>
          <w:szCs w:val="22"/>
        </w:rPr>
        <w:t>- dokumentacją powstałą w wyniku wykonania prac I etapu modernizacji,</w:t>
      </w:r>
    </w:p>
    <w:p w:rsidR="001D7E2A" w:rsidRPr="001D7E2A" w:rsidRDefault="001D7E2A" w:rsidP="00044362">
      <w:pPr>
        <w:spacing w:line="360" w:lineRule="auto"/>
        <w:ind w:left="993" w:hanging="284"/>
        <w:jc w:val="both"/>
        <w:rPr>
          <w:rFonts w:ascii="Bookman Old Style" w:hAnsi="Bookman Old Style"/>
          <w:sz w:val="22"/>
          <w:szCs w:val="22"/>
        </w:rPr>
      </w:pPr>
      <w:r w:rsidRPr="001D7E2A">
        <w:rPr>
          <w:rFonts w:ascii="Bookman Old Style" w:hAnsi="Bookman Old Style"/>
          <w:sz w:val="22"/>
          <w:szCs w:val="22"/>
        </w:rPr>
        <w:lastRenderedPageBreak/>
        <w:t>- wymienioną w projekcie modernizacji dokumentacją dotyczącą dawnych pomiarów osnowy.</w:t>
      </w:r>
    </w:p>
    <w:p w:rsidR="001D7E2A" w:rsidRPr="001D7E2A" w:rsidRDefault="001D7E2A" w:rsidP="00044362">
      <w:pPr>
        <w:spacing w:line="360" w:lineRule="auto"/>
        <w:ind w:left="709" w:hanging="283"/>
        <w:jc w:val="both"/>
        <w:rPr>
          <w:rFonts w:ascii="Bookman Old Style" w:hAnsi="Bookman Old Style"/>
          <w:sz w:val="22"/>
          <w:szCs w:val="22"/>
        </w:rPr>
      </w:pPr>
      <w:r w:rsidRPr="001D7E2A">
        <w:rPr>
          <w:rFonts w:ascii="Bookman Old Style" w:hAnsi="Bookman Old Style"/>
          <w:sz w:val="22"/>
          <w:szCs w:val="22"/>
        </w:rPr>
        <w:t>b) W zakresie spraw, co do których brak jest jednoznacznych zapisów, nale</w:t>
      </w:r>
      <w:r w:rsidRPr="001D7E2A">
        <w:rPr>
          <w:rFonts w:ascii="Bookman Old Style" w:hAnsi="Bookman Old Style" w:hint="eastAsia"/>
          <w:sz w:val="22"/>
          <w:szCs w:val="22"/>
        </w:rPr>
        <w:t>ż</w:t>
      </w:r>
      <w:r w:rsidRPr="001D7E2A">
        <w:rPr>
          <w:rFonts w:ascii="Bookman Old Style" w:hAnsi="Bookman Old Style"/>
          <w:sz w:val="22"/>
          <w:szCs w:val="22"/>
        </w:rPr>
        <w:t>y dokonywa</w:t>
      </w:r>
      <w:r w:rsidRPr="001D7E2A">
        <w:rPr>
          <w:rFonts w:ascii="Bookman Old Style" w:hAnsi="Bookman Old Style" w:hint="eastAsia"/>
          <w:sz w:val="22"/>
          <w:szCs w:val="22"/>
        </w:rPr>
        <w:t>ć</w:t>
      </w:r>
      <w:r w:rsidRPr="001D7E2A">
        <w:rPr>
          <w:rFonts w:ascii="Bookman Old Style" w:hAnsi="Bookman Old Style"/>
          <w:sz w:val="22"/>
          <w:szCs w:val="22"/>
        </w:rPr>
        <w:t xml:space="preserve"> uzgodnie</w:t>
      </w:r>
      <w:r w:rsidRPr="001D7E2A">
        <w:rPr>
          <w:rFonts w:ascii="Bookman Old Style" w:hAnsi="Bookman Old Style" w:hint="eastAsia"/>
          <w:sz w:val="22"/>
          <w:szCs w:val="22"/>
        </w:rPr>
        <w:t>ń</w:t>
      </w:r>
      <w:r w:rsidRPr="001D7E2A">
        <w:rPr>
          <w:rFonts w:ascii="Bookman Old Style" w:hAnsi="Bookman Old Style"/>
          <w:sz w:val="22"/>
          <w:szCs w:val="22"/>
        </w:rPr>
        <w:t xml:space="preserve"> z Kierownikiem </w:t>
      </w:r>
      <w:proofErr w:type="spellStart"/>
      <w:r w:rsidRPr="001D7E2A">
        <w:rPr>
          <w:rFonts w:ascii="Bookman Old Style" w:hAnsi="Bookman Old Style"/>
          <w:sz w:val="22"/>
          <w:szCs w:val="22"/>
        </w:rPr>
        <w:t>GODGiK</w:t>
      </w:r>
      <w:proofErr w:type="spellEnd"/>
      <w:r w:rsidRPr="001D7E2A">
        <w:rPr>
          <w:rFonts w:ascii="Bookman Old Style" w:hAnsi="Bookman Old Style"/>
          <w:sz w:val="22"/>
          <w:szCs w:val="22"/>
        </w:rPr>
        <w:t xml:space="preserve"> w Kro</w:t>
      </w:r>
      <w:r w:rsidRPr="001D7E2A">
        <w:rPr>
          <w:rFonts w:ascii="Bookman Old Style" w:hAnsi="Bookman Old Style" w:hint="eastAsia"/>
          <w:sz w:val="22"/>
          <w:szCs w:val="22"/>
        </w:rPr>
        <w:t>ś</w:t>
      </w:r>
      <w:r w:rsidRPr="001D7E2A">
        <w:rPr>
          <w:rFonts w:ascii="Bookman Old Style" w:hAnsi="Bookman Old Style"/>
          <w:sz w:val="22"/>
          <w:szCs w:val="22"/>
        </w:rPr>
        <w:t xml:space="preserve">nie. </w:t>
      </w:r>
    </w:p>
    <w:p w:rsidR="001D7E2A" w:rsidRDefault="001D7E2A" w:rsidP="00044362">
      <w:pPr>
        <w:spacing w:line="360" w:lineRule="auto"/>
        <w:ind w:left="709" w:hanging="283"/>
        <w:jc w:val="both"/>
        <w:rPr>
          <w:rFonts w:ascii="Bookman Old Style" w:hAnsi="Bookman Old Style"/>
          <w:sz w:val="22"/>
          <w:szCs w:val="22"/>
        </w:rPr>
      </w:pPr>
      <w:r w:rsidRPr="001D7E2A">
        <w:rPr>
          <w:rFonts w:ascii="Bookman Old Style" w:hAnsi="Bookman Old Style"/>
          <w:sz w:val="22"/>
          <w:szCs w:val="22"/>
        </w:rPr>
        <w:t>c) Wszelkie odst</w:t>
      </w:r>
      <w:r w:rsidRPr="001D7E2A">
        <w:rPr>
          <w:rFonts w:ascii="Bookman Old Style" w:hAnsi="Bookman Old Style" w:hint="eastAsia"/>
          <w:sz w:val="22"/>
          <w:szCs w:val="22"/>
        </w:rPr>
        <w:t>ę</w:t>
      </w:r>
      <w:r w:rsidRPr="001D7E2A">
        <w:rPr>
          <w:rFonts w:ascii="Bookman Old Style" w:hAnsi="Bookman Old Style"/>
          <w:sz w:val="22"/>
          <w:szCs w:val="22"/>
        </w:rPr>
        <w:t>pstwa od powyższych warunków musz</w:t>
      </w:r>
      <w:r w:rsidRPr="001D7E2A">
        <w:rPr>
          <w:rFonts w:ascii="Bookman Old Style" w:hAnsi="Bookman Old Style" w:hint="eastAsia"/>
          <w:sz w:val="22"/>
          <w:szCs w:val="22"/>
        </w:rPr>
        <w:t>ą</w:t>
      </w:r>
      <w:r w:rsidRPr="001D7E2A">
        <w:rPr>
          <w:rFonts w:ascii="Bookman Old Style" w:hAnsi="Bookman Old Style"/>
          <w:sz w:val="22"/>
          <w:szCs w:val="22"/>
        </w:rPr>
        <w:t xml:space="preserve"> by</w:t>
      </w:r>
      <w:r w:rsidRPr="001D7E2A">
        <w:rPr>
          <w:rFonts w:ascii="Bookman Old Style" w:hAnsi="Bookman Old Style" w:hint="eastAsia"/>
          <w:sz w:val="22"/>
          <w:szCs w:val="22"/>
        </w:rPr>
        <w:t>ć</w:t>
      </w:r>
      <w:r w:rsidRPr="001D7E2A">
        <w:rPr>
          <w:rFonts w:ascii="Bookman Old Style" w:hAnsi="Bookman Old Style"/>
          <w:sz w:val="22"/>
          <w:szCs w:val="22"/>
        </w:rPr>
        <w:t xml:space="preserve"> przez </w:t>
      </w:r>
      <w:r w:rsidR="00EE1E4A">
        <w:rPr>
          <w:rFonts w:ascii="Bookman Old Style" w:hAnsi="Bookman Old Style"/>
          <w:sz w:val="22"/>
          <w:szCs w:val="22"/>
        </w:rPr>
        <w:t>w</w:t>
      </w:r>
      <w:r w:rsidRPr="001D7E2A">
        <w:rPr>
          <w:rFonts w:ascii="Bookman Old Style" w:hAnsi="Bookman Old Style"/>
          <w:sz w:val="22"/>
          <w:szCs w:val="22"/>
        </w:rPr>
        <w:t>ykonawc</w:t>
      </w:r>
      <w:r w:rsidRPr="001D7E2A">
        <w:rPr>
          <w:rFonts w:ascii="Bookman Old Style" w:hAnsi="Bookman Old Style" w:hint="eastAsia"/>
          <w:sz w:val="22"/>
          <w:szCs w:val="22"/>
        </w:rPr>
        <w:t>ę</w:t>
      </w:r>
      <w:r w:rsidRPr="001D7E2A">
        <w:rPr>
          <w:rFonts w:ascii="Bookman Old Style" w:hAnsi="Bookman Old Style"/>
          <w:sz w:val="22"/>
          <w:szCs w:val="22"/>
        </w:rPr>
        <w:t xml:space="preserve"> uzasadnione i przedstawione zamawiaj</w:t>
      </w:r>
      <w:r w:rsidRPr="001D7E2A">
        <w:rPr>
          <w:rFonts w:ascii="Bookman Old Style" w:hAnsi="Bookman Old Style" w:hint="eastAsia"/>
          <w:sz w:val="22"/>
          <w:szCs w:val="22"/>
        </w:rPr>
        <w:t>ą</w:t>
      </w:r>
      <w:r w:rsidRPr="001D7E2A">
        <w:rPr>
          <w:rFonts w:ascii="Bookman Old Style" w:hAnsi="Bookman Old Style"/>
          <w:sz w:val="22"/>
          <w:szCs w:val="22"/>
        </w:rPr>
        <w:t>cemu do akceptacji.</w:t>
      </w:r>
    </w:p>
    <w:p w:rsidR="001D7E2A" w:rsidRPr="001D7E2A" w:rsidRDefault="001D7E2A" w:rsidP="00044362">
      <w:pPr>
        <w:spacing w:line="360" w:lineRule="auto"/>
        <w:ind w:left="426" w:hanging="426"/>
        <w:jc w:val="both"/>
        <w:rPr>
          <w:rFonts w:ascii="Bookman Old Style" w:hAnsi="Bookman Old Style"/>
          <w:color w:val="000000"/>
          <w:sz w:val="22"/>
          <w:szCs w:val="22"/>
        </w:rPr>
      </w:pPr>
      <w:r w:rsidRPr="001D7E2A">
        <w:rPr>
          <w:rFonts w:ascii="Bookman Old Style" w:hAnsi="Bookman Old Style"/>
          <w:color w:val="000000"/>
          <w:sz w:val="22"/>
          <w:szCs w:val="22"/>
        </w:rPr>
        <w:t>1</w:t>
      </w:r>
      <w:r w:rsidR="00DD6625">
        <w:rPr>
          <w:rFonts w:ascii="Bookman Old Style" w:hAnsi="Bookman Old Style"/>
          <w:color w:val="000000"/>
          <w:sz w:val="22"/>
          <w:szCs w:val="22"/>
        </w:rPr>
        <w:t>1</w:t>
      </w:r>
      <w:r w:rsidRPr="001D7E2A">
        <w:rPr>
          <w:rFonts w:ascii="Bookman Old Style" w:hAnsi="Bookman Old Style"/>
          <w:color w:val="000000"/>
          <w:sz w:val="22"/>
          <w:szCs w:val="22"/>
        </w:rPr>
        <w:t>. Prace należy wykonać zgodnie z niniejszym opisem, wynikami prac etapu I, uwzględniając treść projektu modernizacji oraz następujące przepisy:</w:t>
      </w:r>
    </w:p>
    <w:p w:rsidR="001D7E2A" w:rsidRPr="001D7E2A" w:rsidRDefault="001D7E2A" w:rsidP="00044362">
      <w:pPr>
        <w:numPr>
          <w:ilvl w:val="0"/>
          <w:numId w:val="22"/>
        </w:numPr>
        <w:spacing w:line="360" w:lineRule="auto"/>
        <w:ind w:left="572" w:hanging="357"/>
        <w:contextualSpacing/>
        <w:jc w:val="both"/>
        <w:rPr>
          <w:rFonts w:ascii="Bookman Old Style" w:eastAsia="Calibri" w:hAnsi="Bookman Old Style"/>
          <w:color w:val="000000"/>
          <w:sz w:val="22"/>
          <w:szCs w:val="22"/>
          <w:lang w:eastAsia="en-US"/>
        </w:rPr>
      </w:pPr>
      <w:bookmarkStart w:id="5" w:name="_Hlk34986298"/>
      <w:r w:rsidRPr="001D7E2A">
        <w:rPr>
          <w:rFonts w:ascii="Bookman Old Style" w:eastAsia="Calibri" w:hAnsi="Bookman Old Style"/>
          <w:color w:val="000000"/>
          <w:sz w:val="22"/>
          <w:szCs w:val="22"/>
          <w:lang w:eastAsia="en-US"/>
        </w:rPr>
        <w:t>Ustawa z dn. 17 maja 1989r. Prawo geodezyjne i kartograficzne (tekst jednolity Dz.U. z 2020r. poz. 276);</w:t>
      </w:r>
    </w:p>
    <w:p w:rsidR="001D7E2A" w:rsidRPr="001D7E2A" w:rsidRDefault="001D7E2A" w:rsidP="00044362">
      <w:pPr>
        <w:numPr>
          <w:ilvl w:val="0"/>
          <w:numId w:val="22"/>
        </w:numPr>
        <w:spacing w:line="360" w:lineRule="auto"/>
        <w:ind w:left="572" w:hanging="357"/>
        <w:contextualSpacing/>
        <w:jc w:val="both"/>
        <w:rPr>
          <w:rFonts w:ascii="Bookman Old Style" w:eastAsia="Calibri" w:hAnsi="Bookman Old Style"/>
          <w:color w:val="000000"/>
          <w:sz w:val="22"/>
          <w:szCs w:val="22"/>
          <w:lang w:eastAsia="en-US"/>
        </w:rPr>
      </w:pPr>
      <w:r w:rsidRPr="001D7E2A">
        <w:rPr>
          <w:rFonts w:ascii="Bookman Old Style" w:eastAsia="Calibri" w:hAnsi="Bookman Old Style"/>
          <w:color w:val="000000"/>
          <w:sz w:val="22"/>
          <w:szCs w:val="22"/>
          <w:lang w:eastAsia="en-US"/>
        </w:rPr>
        <w:t>Rozporz</w:t>
      </w:r>
      <w:r w:rsidRPr="001D7E2A">
        <w:rPr>
          <w:rFonts w:ascii="Bookman Old Style" w:eastAsia="Calibri" w:hAnsi="Bookman Old Style" w:hint="eastAsia"/>
          <w:color w:val="000000"/>
          <w:sz w:val="22"/>
          <w:szCs w:val="22"/>
          <w:lang w:eastAsia="en-US"/>
        </w:rPr>
        <w:t>ą</w:t>
      </w:r>
      <w:r w:rsidRPr="001D7E2A">
        <w:rPr>
          <w:rFonts w:ascii="Bookman Old Style" w:eastAsia="Calibri" w:hAnsi="Bookman Old Style"/>
          <w:color w:val="000000"/>
          <w:sz w:val="22"/>
          <w:szCs w:val="22"/>
          <w:lang w:eastAsia="en-US"/>
        </w:rPr>
        <w:t xml:space="preserve">dzenie Ministra Administracji i Cyfryzacji z dnia 8 lipca 2014 r. </w:t>
      </w:r>
      <w:r w:rsidRPr="001D7E2A">
        <w:rPr>
          <w:rFonts w:ascii="Bookman Old Style" w:eastAsia="Calibri" w:hAnsi="Bookman Old Style"/>
          <w:color w:val="000000"/>
          <w:sz w:val="22"/>
          <w:szCs w:val="22"/>
          <w:lang w:eastAsia="en-US"/>
        </w:rPr>
        <w:br/>
        <w:t>w sprawie formularzy dotycz</w:t>
      </w:r>
      <w:r w:rsidRPr="001D7E2A">
        <w:rPr>
          <w:rFonts w:ascii="Bookman Old Style" w:eastAsia="Calibri" w:hAnsi="Bookman Old Style" w:hint="eastAsia"/>
          <w:color w:val="000000"/>
          <w:sz w:val="22"/>
          <w:szCs w:val="22"/>
          <w:lang w:eastAsia="en-US"/>
        </w:rPr>
        <w:t>ą</w:t>
      </w:r>
      <w:r w:rsidRPr="001D7E2A">
        <w:rPr>
          <w:rFonts w:ascii="Bookman Old Style" w:eastAsia="Calibri" w:hAnsi="Bookman Old Style"/>
          <w:color w:val="000000"/>
          <w:sz w:val="22"/>
          <w:szCs w:val="22"/>
          <w:lang w:eastAsia="en-US"/>
        </w:rPr>
        <w:t>cych zg</w:t>
      </w:r>
      <w:r w:rsidRPr="001D7E2A">
        <w:rPr>
          <w:rFonts w:ascii="Bookman Old Style" w:eastAsia="Calibri" w:hAnsi="Bookman Old Style" w:hint="eastAsia"/>
          <w:color w:val="000000"/>
          <w:sz w:val="22"/>
          <w:szCs w:val="22"/>
          <w:lang w:eastAsia="en-US"/>
        </w:rPr>
        <w:t>ł</w:t>
      </w:r>
      <w:r w:rsidRPr="001D7E2A">
        <w:rPr>
          <w:rFonts w:ascii="Bookman Old Style" w:eastAsia="Calibri" w:hAnsi="Bookman Old Style"/>
          <w:color w:val="000000"/>
          <w:sz w:val="22"/>
          <w:szCs w:val="22"/>
          <w:lang w:eastAsia="en-US"/>
        </w:rPr>
        <w:t>aszania prac geodezyjnych i prac kartograficznych, zawiadomienia o wykonaniu tych prac oraz przekazywania ich wyników do pa</w:t>
      </w:r>
      <w:r w:rsidRPr="001D7E2A">
        <w:rPr>
          <w:rFonts w:ascii="Bookman Old Style" w:eastAsia="Calibri" w:hAnsi="Bookman Old Style" w:hint="eastAsia"/>
          <w:color w:val="000000"/>
          <w:sz w:val="22"/>
          <w:szCs w:val="22"/>
          <w:lang w:eastAsia="en-US"/>
        </w:rPr>
        <w:t>ń</w:t>
      </w:r>
      <w:r w:rsidRPr="001D7E2A">
        <w:rPr>
          <w:rFonts w:ascii="Bookman Old Style" w:eastAsia="Calibri" w:hAnsi="Bookman Old Style"/>
          <w:color w:val="000000"/>
          <w:sz w:val="22"/>
          <w:szCs w:val="22"/>
          <w:lang w:eastAsia="en-US"/>
        </w:rPr>
        <w:t>stwowego zasobu geodezyjnego i kartograficznego (Dz. U. 2014, poz. 924);</w:t>
      </w:r>
    </w:p>
    <w:p w:rsidR="001D7E2A" w:rsidRPr="001D7E2A" w:rsidRDefault="001D7E2A" w:rsidP="00044362">
      <w:pPr>
        <w:numPr>
          <w:ilvl w:val="0"/>
          <w:numId w:val="22"/>
        </w:numPr>
        <w:spacing w:line="360" w:lineRule="auto"/>
        <w:ind w:left="572" w:hanging="357"/>
        <w:contextualSpacing/>
        <w:jc w:val="both"/>
        <w:rPr>
          <w:rFonts w:ascii="Bookman Old Style" w:eastAsia="Calibri" w:hAnsi="Bookman Old Style"/>
          <w:color w:val="000000"/>
          <w:sz w:val="22"/>
          <w:szCs w:val="22"/>
          <w:lang w:eastAsia="en-US"/>
        </w:rPr>
      </w:pPr>
      <w:r w:rsidRPr="001D7E2A">
        <w:rPr>
          <w:rFonts w:ascii="Bookman Old Style" w:eastAsia="Calibri" w:hAnsi="Bookman Old Style"/>
          <w:color w:val="000000"/>
          <w:sz w:val="22"/>
          <w:szCs w:val="22"/>
          <w:lang w:eastAsia="en-US"/>
        </w:rPr>
        <w:t xml:space="preserve">Rozporządzenie Ministra Spraw Wewnętrznych i Administracji z dnia </w:t>
      </w:r>
      <w:r w:rsidRPr="001D7E2A">
        <w:rPr>
          <w:rFonts w:ascii="Bookman Old Style" w:eastAsia="Calibri" w:hAnsi="Bookman Old Style"/>
          <w:color w:val="000000"/>
          <w:sz w:val="22"/>
          <w:szCs w:val="22"/>
          <w:lang w:eastAsia="en-US"/>
        </w:rPr>
        <w:br/>
        <w:t xml:space="preserve">9 listopada 2011 r. w sprawie standardów technicznych wykonywania geodezyjnych pomiarów sytuacyjnych i wysokościowych oraz opracowywania </w:t>
      </w:r>
      <w:r w:rsidRPr="001D7E2A">
        <w:rPr>
          <w:rFonts w:ascii="Bookman Old Style" w:eastAsia="Calibri" w:hAnsi="Bookman Old Style"/>
          <w:color w:val="000000"/>
          <w:sz w:val="22"/>
          <w:szCs w:val="22"/>
          <w:lang w:eastAsia="en-US"/>
        </w:rPr>
        <w:br/>
        <w:t>i przekazywania wyników tych pomiarów do państwowego zasobu geodezyjnego i kartograficznego (Dz. U. Nr 263 poz. 1572);</w:t>
      </w:r>
    </w:p>
    <w:p w:rsidR="001D7E2A" w:rsidRPr="001D7E2A" w:rsidRDefault="001D7E2A" w:rsidP="00044362">
      <w:pPr>
        <w:numPr>
          <w:ilvl w:val="0"/>
          <w:numId w:val="22"/>
        </w:numPr>
        <w:spacing w:line="360" w:lineRule="auto"/>
        <w:ind w:left="572" w:hanging="357"/>
        <w:contextualSpacing/>
        <w:jc w:val="both"/>
        <w:rPr>
          <w:rFonts w:ascii="Bookman Old Style" w:eastAsia="Calibri" w:hAnsi="Bookman Old Style"/>
          <w:color w:val="000000"/>
          <w:sz w:val="22"/>
          <w:szCs w:val="22"/>
          <w:lang w:eastAsia="en-US"/>
        </w:rPr>
      </w:pPr>
      <w:r w:rsidRPr="001D7E2A">
        <w:rPr>
          <w:rFonts w:ascii="Bookman Old Style" w:eastAsia="Calibri" w:hAnsi="Bookman Old Style"/>
          <w:color w:val="000000"/>
          <w:sz w:val="22"/>
          <w:szCs w:val="22"/>
          <w:lang w:eastAsia="en-US"/>
        </w:rPr>
        <w:t>Rozporządzenie Rady Ministrów z dnia 15 października 2012 r. sprawie państwowego systemu odniesień przestrzennych (Dz. U. 2012 r., poz. 1247);</w:t>
      </w:r>
    </w:p>
    <w:p w:rsidR="001D7E2A" w:rsidRPr="001D7E2A" w:rsidRDefault="001D7E2A" w:rsidP="00044362">
      <w:pPr>
        <w:numPr>
          <w:ilvl w:val="0"/>
          <w:numId w:val="22"/>
        </w:numPr>
        <w:spacing w:line="360" w:lineRule="auto"/>
        <w:ind w:left="572" w:hanging="357"/>
        <w:contextualSpacing/>
        <w:jc w:val="both"/>
        <w:rPr>
          <w:rFonts w:ascii="Bookman Old Style" w:eastAsia="Calibri" w:hAnsi="Bookman Old Style"/>
          <w:color w:val="000000"/>
          <w:sz w:val="22"/>
          <w:szCs w:val="22"/>
          <w:lang w:eastAsia="en-US"/>
        </w:rPr>
      </w:pPr>
      <w:r w:rsidRPr="001D7E2A">
        <w:rPr>
          <w:rFonts w:ascii="Bookman Old Style" w:eastAsia="Calibri" w:hAnsi="Bookman Old Style"/>
          <w:color w:val="000000"/>
          <w:sz w:val="22"/>
          <w:szCs w:val="22"/>
          <w:lang w:eastAsia="en-US"/>
        </w:rPr>
        <w:t>Rozporz</w:t>
      </w:r>
      <w:r w:rsidRPr="001D7E2A">
        <w:rPr>
          <w:rFonts w:ascii="Bookman Old Style" w:eastAsia="Calibri" w:hAnsi="Bookman Old Style" w:hint="eastAsia"/>
          <w:color w:val="000000"/>
          <w:sz w:val="22"/>
          <w:szCs w:val="22"/>
          <w:lang w:eastAsia="en-US"/>
        </w:rPr>
        <w:t>ą</w:t>
      </w:r>
      <w:r w:rsidRPr="001D7E2A">
        <w:rPr>
          <w:rFonts w:ascii="Bookman Old Style" w:eastAsia="Calibri" w:hAnsi="Bookman Old Style"/>
          <w:color w:val="000000"/>
          <w:sz w:val="22"/>
          <w:szCs w:val="22"/>
          <w:lang w:eastAsia="en-US"/>
        </w:rPr>
        <w:t>dzenie Rady Ministrów z dnia 19 grudnia 2019 r. zmieniaj</w:t>
      </w:r>
      <w:r w:rsidRPr="001D7E2A">
        <w:rPr>
          <w:rFonts w:ascii="Bookman Old Style" w:eastAsia="Calibri" w:hAnsi="Bookman Old Style" w:hint="eastAsia"/>
          <w:color w:val="000000"/>
          <w:sz w:val="22"/>
          <w:szCs w:val="22"/>
          <w:lang w:eastAsia="en-US"/>
        </w:rPr>
        <w:t>ą</w:t>
      </w:r>
      <w:r w:rsidRPr="001D7E2A">
        <w:rPr>
          <w:rFonts w:ascii="Bookman Old Style" w:eastAsia="Calibri" w:hAnsi="Bookman Old Style"/>
          <w:color w:val="000000"/>
          <w:sz w:val="22"/>
          <w:szCs w:val="22"/>
          <w:lang w:eastAsia="en-US"/>
        </w:rPr>
        <w:t>ce rozporz</w:t>
      </w:r>
      <w:r w:rsidRPr="001D7E2A">
        <w:rPr>
          <w:rFonts w:ascii="Bookman Old Style" w:eastAsia="Calibri" w:hAnsi="Bookman Old Style" w:hint="eastAsia"/>
          <w:color w:val="000000"/>
          <w:sz w:val="22"/>
          <w:szCs w:val="22"/>
          <w:lang w:eastAsia="en-US"/>
        </w:rPr>
        <w:t>ą</w:t>
      </w:r>
      <w:r w:rsidRPr="001D7E2A">
        <w:rPr>
          <w:rFonts w:ascii="Bookman Old Style" w:eastAsia="Calibri" w:hAnsi="Bookman Old Style"/>
          <w:color w:val="000000"/>
          <w:sz w:val="22"/>
          <w:szCs w:val="22"/>
          <w:lang w:eastAsia="en-US"/>
        </w:rPr>
        <w:t>dzenie w sprawie pa</w:t>
      </w:r>
      <w:r w:rsidRPr="001D7E2A">
        <w:rPr>
          <w:rFonts w:ascii="Bookman Old Style" w:eastAsia="Calibri" w:hAnsi="Bookman Old Style" w:hint="eastAsia"/>
          <w:color w:val="000000"/>
          <w:sz w:val="22"/>
          <w:szCs w:val="22"/>
          <w:lang w:eastAsia="en-US"/>
        </w:rPr>
        <w:t>ń</w:t>
      </w:r>
      <w:r w:rsidRPr="001D7E2A">
        <w:rPr>
          <w:rFonts w:ascii="Bookman Old Style" w:eastAsia="Calibri" w:hAnsi="Bookman Old Style"/>
          <w:color w:val="000000"/>
          <w:sz w:val="22"/>
          <w:szCs w:val="22"/>
          <w:lang w:eastAsia="en-US"/>
        </w:rPr>
        <w:t>stwowego systemu odniesie</w:t>
      </w:r>
      <w:r w:rsidRPr="001D7E2A">
        <w:rPr>
          <w:rFonts w:ascii="Bookman Old Style" w:eastAsia="Calibri" w:hAnsi="Bookman Old Style" w:hint="eastAsia"/>
          <w:color w:val="000000"/>
          <w:sz w:val="22"/>
          <w:szCs w:val="22"/>
          <w:lang w:eastAsia="en-US"/>
        </w:rPr>
        <w:t>ń</w:t>
      </w:r>
      <w:r w:rsidRPr="001D7E2A">
        <w:rPr>
          <w:rFonts w:ascii="Bookman Old Style" w:eastAsia="Calibri" w:hAnsi="Bookman Old Style"/>
          <w:color w:val="000000"/>
          <w:sz w:val="22"/>
          <w:szCs w:val="22"/>
          <w:lang w:eastAsia="en-US"/>
        </w:rPr>
        <w:t xml:space="preserve"> przestrzennych (Dz.U. 2019 poz. 2494);</w:t>
      </w:r>
    </w:p>
    <w:p w:rsidR="001D7E2A" w:rsidRPr="001D7E2A" w:rsidRDefault="001D7E2A" w:rsidP="00044362">
      <w:pPr>
        <w:numPr>
          <w:ilvl w:val="0"/>
          <w:numId w:val="21"/>
        </w:numPr>
        <w:spacing w:line="360" w:lineRule="auto"/>
        <w:ind w:left="572" w:hanging="357"/>
        <w:contextualSpacing/>
        <w:jc w:val="both"/>
        <w:rPr>
          <w:rFonts w:ascii="Bookman Old Style" w:eastAsia="Calibri" w:hAnsi="Bookman Old Style"/>
          <w:color w:val="000000"/>
          <w:sz w:val="22"/>
          <w:szCs w:val="22"/>
          <w:lang w:eastAsia="en-US"/>
        </w:rPr>
      </w:pPr>
      <w:bookmarkStart w:id="6" w:name="_Hlk428455"/>
      <w:r w:rsidRPr="001D7E2A">
        <w:rPr>
          <w:rFonts w:ascii="Bookman Old Style" w:eastAsia="Calibri" w:hAnsi="Bookman Old Style"/>
          <w:color w:val="000000"/>
          <w:sz w:val="22"/>
          <w:szCs w:val="22"/>
          <w:lang w:eastAsia="en-US"/>
        </w:rPr>
        <w:t xml:space="preserve">Rozporządzenie Ministra Administracji i Cyfryzacji z dn. 14 lutego 2012r. </w:t>
      </w:r>
      <w:r w:rsidRPr="001D7E2A">
        <w:rPr>
          <w:rFonts w:ascii="Bookman Old Style" w:eastAsia="Calibri" w:hAnsi="Bookman Old Style"/>
          <w:color w:val="000000"/>
          <w:sz w:val="22"/>
          <w:szCs w:val="22"/>
          <w:lang w:eastAsia="en-US"/>
        </w:rPr>
        <w:br/>
        <w:t xml:space="preserve">w sprawie osnów geodezyjnych, grawimetrycznych i magnetycznych (Dz. U. </w:t>
      </w:r>
      <w:r w:rsidRPr="001D7E2A">
        <w:rPr>
          <w:rFonts w:ascii="Bookman Old Style" w:eastAsia="Calibri" w:hAnsi="Bookman Old Style"/>
          <w:color w:val="000000"/>
          <w:sz w:val="22"/>
          <w:szCs w:val="22"/>
          <w:lang w:eastAsia="en-US"/>
        </w:rPr>
        <w:br/>
        <w:t>z 2012 poz. 352)</w:t>
      </w:r>
      <w:bookmarkEnd w:id="6"/>
      <w:r w:rsidRPr="001D7E2A">
        <w:rPr>
          <w:rFonts w:ascii="Bookman Old Style" w:eastAsia="Calibri" w:hAnsi="Bookman Old Style"/>
          <w:color w:val="000000"/>
          <w:sz w:val="22"/>
          <w:szCs w:val="22"/>
          <w:lang w:eastAsia="en-US"/>
        </w:rPr>
        <w:t>.</w:t>
      </w:r>
    </w:p>
    <w:bookmarkEnd w:id="5"/>
    <w:p w:rsidR="00753013" w:rsidRDefault="00753013" w:rsidP="00044362">
      <w:pPr>
        <w:spacing w:line="360" w:lineRule="auto"/>
        <w:jc w:val="both"/>
        <w:outlineLvl w:val="0"/>
        <w:rPr>
          <w:rFonts w:ascii="Bookman Old Style" w:hAnsi="Bookman Old Style"/>
          <w:b/>
          <w:sz w:val="22"/>
          <w:szCs w:val="22"/>
        </w:rPr>
      </w:pPr>
    </w:p>
    <w:p w:rsidR="00D8705D" w:rsidRPr="00544097" w:rsidRDefault="00D8705D" w:rsidP="00044362">
      <w:pPr>
        <w:spacing w:line="360" w:lineRule="auto"/>
        <w:ind w:left="1134" w:hanging="1134"/>
        <w:jc w:val="both"/>
        <w:outlineLvl w:val="0"/>
        <w:rPr>
          <w:rFonts w:ascii="Bookman Old Style" w:hAnsi="Bookman Old Style"/>
          <w:bCs/>
          <w:sz w:val="22"/>
          <w:szCs w:val="22"/>
          <w:u w:val="single"/>
        </w:rPr>
      </w:pPr>
      <w:r w:rsidRPr="00544097">
        <w:rPr>
          <w:rFonts w:ascii="Bookman Old Style" w:hAnsi="Bookman Old Style"/>
          <w:bCs/>
          <w:sz w:val="22"/>
          <w:szCs w:val="22"/>
          <w:u w:val="single"/>
        </w:rPr>
        <w:t>CZĘŚĆ II:</w:t>
      </w:r>
      <w:r w:rsidR="00472827" w:rsidRPr="00544097">
        <w:rPr>
          <w:rFonts w:ascii="Bookman Old Style" w:hAnsi="Bookman Old Style"/>
          <w:bCs/>
          <w:sz w:val="22"/>
          <w:szCs w:val="22"/>
          <w:u w:val="single"/>
        </w:rPr>
        <w:t xml:space="preserve"> Ujednolicenie systemu odniesie</w:t>
      </w:r>
      <w:r w:rsidR="00472827" w:rsidRPr="00544097">
        <w:rPr>
          <w:rFonts w:ascii="Bookman Old Style" w:hAnsi="Bookman Old Style" w:hint="eastAsia"/>
          <w:bCs/>
          <w:sz w:val="22"/>
          <w:szCs w:val="22"/>
          <w:u w:val="single"/>
        </w:rPr>
        <w:t>ń</w:t>
      </w:r>
      <w:r w:rsidR="00472827" w:rsidRPr="00544097">
        <w:rPr>
          <w:rFonts w:ascii="Bookman Old Style" w:hAnsi="Bookman Old Style"/>
          <w:bCs/>
          <w:sz w:val="22"/>
          <w:szCs w:val="22"/>
          <w:u w:val="single"/>
        </w:rPr>
        <w:t xml:space="preserve"> przestrzennych w zakresie wspó</w:t>
      </w:r>
      <w:r w:rsidR="00472827" w:rsidRPr="00544097">
        <w:rPr>
          <w:rFonts w:ascii="Bookman Old Style" w:hAnsi="Bookman Old Style" w:hint="eastAsia"/>
          <w:bCs/>
          <w:sz w:val="22"/>
          <w:szCs w:val="22"/>
          <w:u w:val="single"/>
        </w:rPr>
        <w:t>ł</w:t>
      </w:r>
      <w:r w:rsidR="00472827" w:rsidRPr="00544097">
        <w:rPr>
          <w:rFonts w:ascii="Bookman Old Style" w:hAnsi="Bookman Old Style"/>
          <w:bCs/>
          <w:sz w:val="22"/>
          <w:szCs w:val="22"/>
          <w:u w:val="single"/>
        </w:rPr>
        <w:t>rz</w:t>
      </w:r>
      <w:r w:rsidR="00472827" w:rsidRPr="00544097">
        <w:rPr>
          <w:rFonts w:ascii="Bookman Old Style" w:hAnsi="Bookman Old Style" w:hint="eastAsia"/>
          <w:bCs/>
          <w:sz w:val="22"/>
          <w:szCs w:val="22"/>
          <w:u w:val="single"/>
        </w:rPr>
        <w:t>ę</w:t>
      </w:r>
      <w:r w:rsidR="00472827" w:rsidRPr="00544097">
        <w:rPr>
          <w:rFonts w:ascii="Bookman Old Style" w:hAnsi="Bookman Old Style"/>
          <w:bCs/>
          <w:sz w:val="22"/>
          <w:szCs w:val="22"/>
          <w:u w:val="single"/>
        </w:rPr>
        <w:t>dnych wysoko</w:t>
      </w:r>
      <w:r w:rsidR="00472827" w:rsidRPr="00544097">
        <w:rPr>
          <w:rFonts w:ascii="Bookman Old Style" w:hAnsi="Bookman Old Style" w:hint="eastAsia"/>
          <w:bCs/>
          <w:sz w:val="22"/>
          <w:szCs w:val="22"/>
          <w:u w:val="single"/>
        </w:rPr>
        <w:t>ś</w:t>
      </w:r>
      <w:r w:rsidR="00472827" w:rsidRPr="00544097">
        <w:rPr>
          <w:rFonts w:ascii="Bookman Old Style" w:hAnsi="Bookman Old Style"/>
          <w:bCs/>
          <w:sz w:val="22"/>
          <w:szCs w:val="22"/>
          <w:u w:val="single"/>
        </w:rPr>
        <w:t>ciowych wraz z transformacj</w:t>
      </w:r>
      <w:r w:rsidR="00472827" w:rsidRPr="00544097">
        <w:rPr>
          <w:rFonts w:ascii="Bookman Old Style" w:hAnsi="Bookman Old Style" w:hint="eastAsia"/>
          <w:bCs/>
          <w:sz w:val="22"/>
          <w:szCs w:val="22"/>
          <w:u w:val="single"/>
        </w:rPr>
        <w:t>ą</w:t>
      </w:r>
      <w:r w:rsidR="00472827" w:rsidRPr="00544097">
        <w:rPr>
          <w:rFonts w:ascii="Bookman Old Style" w:hAnsi="Bookman Old Style"/>
          <w:bCs/>
          <w:sz w:val="22"/>
          <w:szCs w:val="22"/>
          <w:u w:val="single"/>
        </w:rPr>
        <w:t xml:space="preserve"> baz danych BDOT500 i GESUT do uk</w:t>
      </w:r>
      <w:r w:rsidR="00472827" w:rsidRPr="00544097">
        <w:rPr>
          <w:rFonts w:ascii="Bookman Old Style" w:hAnsi="Bookman Old Style" w:hint="eastAsia"/>
          <w:bCs/>
          <w:sz w:val="22"/>
          <w:szCs w:val="22"/>
          <w:u w:val="single"/>
        </w:rPr>
        <w:t>ł</w:t>
      </w:r>
      <w:r w:rsidR="00472827" w:rsidRPr="00544097">
        <w:rPr>
          <w:rFonts w:ascii="Bookman Old Style" w:hAnsi="Bookman Old Style"/>
          <w:bCs/>
          <w:sz w:val="22"/>
          <w:szCs w:val="22"/>
          <w:u w:val="single"/>
        </w:rPr>
        <w:t>adu PL-EVRF2007-NH (Amsterdam).</w:t>
      </w:r>
    </w:p>
    <w:p w:rsidR="00472827" w:rsidRDefault="00472827" w:rsidP="00044362">
      <w:pPr>
        <w:spacing w:line="360" w:lineRule="auto"/>
        <w:ind w:left="284" w:hanging="284"/>
        <w:jc w:val="both"/>
        <w:outlineLvl w:val="0"/>
        <w:rPr>
          <w:rFonts w:ascii="Bookman Old Style" w:hAnsi="Bookman Old Style"/>
          <w:bCs/>
          <w:sz w:val="22"/>
          <w:szCs w:val="22"/>
        </w:rPr>
      </w:pPr>
      <w:r w:rsidRPr="00472827">
        <w:rPr>
          <w:rFonts w:ascii="Bookman Old Style" w:hAnsi="Bookman Old Style"/>
          <w:bCs/>
          <w:sz w:val="22"/>
          <w:szCs w:val="22"/>
        </w:rPr>
        <w:t xml:space="preserve">1. Przedmiotem zamówienia jest wykonanie transformacji bazy danych </w:t>
      </w:r>
      <w:proofErr w:type="spellStart"/>
      <w:r w:rsidRPr="00472827">
        <w:rPr>
          <w:rFonts w:ascii="Bookman Old Style" w:hAnsi="Bookman Old Style"/>
          <w:bCs/>
          <w:sz w:val="22"/>
          <w:szCs w:val="22"/>
        </w:rPr>
        <w:t>PZGiK</w:t>
      </w:r>
      <w:proofErr w:type="spellEnd"/>
      <w:r w:rsidRPr="00472827">
        <w:rPr>
          <w:rFonts w:ascii="Bookman Old Style" w:hAnsi="Bookman Old Style"/>
          <w:bCs/>
          <w:sz w:val="22"/>
          <w:szCs w:val="22"/>
        </w:rPr>
        <w:t xml:space="preserve"> (</w:t>
      </w:r>
      <w:proofErr w:type="spellStart"/>
      <w:r w:rsidRPr="00472827">
        <w:rPr>
          <w:rFonts w:ascii="Bookman Old Style" w:hAnsi="Bookman Old Style"/>
          <w:bCs/>
          <w:sz w:val="22"/>
          <w:szCs w:val="22"/>
        </w:rPr>
        <w:t>BDPZGiK</w:t>
      </w:r>
      <w:proofErr w:type="spellEnd"/>
      <w:r w:rsidRPr="00472827">
        <w:rPr>
          <w:rFonts w:ascii="Bookman Old Style" w:hAnsi="Bookman Old Style"/>
          <w:bCs/>
          <w:sz w:val="22"/>
          <w:szCs w:val="22"/>
        </w:rPr>
        <w:t xml:space="preserve">) w zakresie danych BDOT500, GESUT, wybranych elementów mapy zasadniczej funkcjonujących w K1, obiektów punktów poziomej osnowy </w:t>
      </w:r>
      <w:r w:rsidRPr="00472827">
        <w:rPr>
          <w:rFonts w:ascii="Bookman Old Style" w:hAnsi="Bookman Old Style"/>
          <w:bCs/>
          <w:sz w:val="22"/>
          <w:szCs w:val="22"/>
        </w:rPr>
        <w:lastRenderedPageBreak/>
        <w:t>geodezyjnej posiadającej wysokości oraz innych obiektów bazy danych posiadających wysokościowe odniesienie przestrzenne. Z wykonanych prac należy sporządzić dokumentację w postaci operatu geodezyjnego.</w:t>
      </w:r>
    </w:p>
    <w:p w:rsidR="00472827" w:rsidRDefault="00472827" w:rsidP="00044362">
      <w:pPr>
        <w:spacing w:line="360" w:lineRule="auto"/>
        <w:ind w:left="284" w:hanging="284"/>
        <w:jc w:val="both"/>
        <w:outlineLvl w:val="0"/>
        <w:rPr>
          <w:rFonts w:ascii="Bookman Old Style" w:hAnsi="Bookman Old Style"/>
          <w:bCs/>
          <w:sz w:val="22"/>
          <w:szCs w:val="22"/>
        </w:rPr>
      </w:pPr>
      <w:r w:rsidRPr="00472827">
        <w:rPr>
          <w:rFonts w:ascii="Bookman Old Style" w:hAnsi="Bookman Old Style"/>
          <w:bCs/>
          <w:sz w:val="22"/>
          <w:szCs w:val="22"/>
        </w:rPr>
        <w:t xml:space="preserve">2. Prace objęte zleceniem podlegają zgłoszeniu w </w:t>
      </w:r>
      <w:proofErr w:type="spellStart"/>
      <w:r w:rsidRPr="00472827">
        <w:rPr>
          <w:rFonts w:ascii="Bookman Old Style" w:hAnsi="Bookman Old Style"/>
          <w:bCs/>
          <w:sz w:val="22"/>
          <w:szCs w:val="22"/>
        </w:rPr>
        <w:t>GODGiK</w:t>
      </w:r>
      <w:proofErr w:type="spellEnd"/>
      <w:r w:rsidRPr="00472827">
        <w:rPr>
          <w:rFonts w:ascii="Bookman Old Style" w:hAnsi="Bookman Old Style"/>
          <w:bCs/>
          <w:sz w:val="22"/>
          <w:szCs w:val="22"/>
        </w:rPr>
        <w:t xml:space="preserve"> oraz wymaga się, aby ze strony </w:t>
      </w:r>
      <w:r w:rsidR="00EE1E4A">
        <w:rPr>
          <w:rFonts w:ascii="Bookman Old Style" w:hAnsi="Bookman Old Style"/>
          <w:bCs/>
          <w:sz w:val="22"/>
          <w:szCs w:val="22"/>
        </w:rPr>
        <w:t>w</w:t>
      </w:r>
      <w:r w:rsidRPr="00472827">
        <w:rPr>
          <w:rFonts w:ascii="Bookman Old Style" w:hAnsi="Bookman Old Style"/>
          <w:bCs/>
          <w:sz w:val="22"/>
          <w:szCs w:val="22"/>
        </w:rPr>
        <w:t xml:space="preserve">ykonawcy nadzorowała je co najmniej jedna osoba posiadająca uprawnienia zawodowe określone w art. 43 punkt 1 (geodezyjne pomiary sytuacyjno-wysokościowe, realizacyjne i inwentaryzacyjne) Ustawy </w:t>
      </w:r>
      <w:proofErr w:type="spellStart"/>
      <w:r w:rsidRPr="00472827">
        <w:rPr>
          <w:rFonts w:ascii="Bookman Old Style" w:hAnsi="Bookman Old Style"/>
          <w:bCs/>
          <w:sz w:val="22"/>
          <w:szCs w:val="22"/>
        </w:rPr>
        <w:t>P</w:t>
      </w:r>
      <w:r>
        <w:rPr>
          <w:rFonts w:ascii="Bookman Old Style" w:hAnsi="Bookman Old Style"/>
          <w:bCs/>
          <w:sz w:val="22"/>
          <w:szCs w:val="22"/>
        </w:rPr>
        <w:t>gik</w:t>
      </w:r>
      <w:proofErr w:type="spellEnd"/>
      <w:r w:rsidRPr="00472827">
        <w:rPr>
          <w:rFonts w:ascii="Bookman Old Style" w:hAnsi="Bookman Old Style"/>
          <w:bCs/>
          <w:sz w:val="22"/>
          <w:szCs w:val="22"/>
        </w:rPr>
        <w:t>.</w:t>
      </w:r>
    </w:p>
    <w:p w:rsidR="00472827" w:rsidRDefault="00472827" w:rsidP="00044362">
      <w:pPr>
        <w:spacing w:line="360" w:lineRule="auto"/>
        <w:ind w:left="284" w:hanging="284"/>
        <w:jc w:val="both"/>
        <w:outlineLvl w:val="0"/>
        <w:rPr>
          <w:rFonts w:ascii="Bookman Old Style" w:hAnsi="Bookman Old Style"/>
          <w:bCs/>
          <w:sz w:val="22"/>
          <w:szCs w:val="22"/>
        </w:rPr>
      </w:pPr>
      <w:r>
        <w:rPr>
          <w:rFonts w:ascii="Bookman Old Style" w:hAnsi="Bookman Old Style"/>
          <w:bCs/>
          <w:sz w:val="22"/>
          <w:szCs w:val="22"/>
        </w:rPr>
        <w:t xml:space="preserve">3. </w:t>
      </w:r>
      <w:r w:rsidRPr="00472827">
        <w:rPr>
          <w:rFonts w:ascii="Bookman Old Style" w:hAnsi="Bookman Old Style"/>
          <w:bCs/>
          <w:sz w:val="22"/>
          <w:szCs w:val="22"/>
        </w:rPr>
        <w:t xml:space="preserve">Zamawiający zastrzega sobie prawo do powołania niezależnego podmiotu pełniącego rolę Inspektora prac, który w imieniu Zamawiającego będzie dokonywał kontroli wyników prac </w:t>
      </w:r>
      <w:r w:rsidR="00EE1E4A">
        <w:rPr>
          <w:rFonts w:ascii="Bookman Old Style" w:hAnsi="Bookman Old Style"/>
          <w:bCs/>
          <w:sz w:val="22"/>
          <w:szCs w:val="22"/>
        </w:rPr>
        <w:t>w</w:t>
      </w:r>
      <w:r w:rsidRPr="00472827">
        <w:rPr>
          <w:rFonts w:ascii="Bookman Old Style" w:hAnsi="Bookman Old Style"/>
          <w:bCs/>
          <w:sz w:val="22"/>
          <w:szCs w:val="22"/>
        </w:rPr>
        <w:t>ykonawcy, sprawował nadzór na wykonaniem prac, jak i</w:t>
      </w:r>
      <w:r w:rsidR="00EE1E4A">
        <w:rPr>
          <w:rFonts w:ascii="Bookman Old Style" w:hAnsi="Bookman Old Style"/>
          <w:bCs/>
          <w:sz w:val="22"/>
          <w:szCs w:val="22"/>
        </w:rPr>
        <w:t> </w:t>
      </w:r>
      <w:r w:rsidRPr="00472827">
        <w:rPr>
          <w:rFonts w:ascii="Bookman Old Style" w:hAnsi="Bookman Old Style"/>
          <w:bCs/>
          <w:sz w:val="22"/>
          <w:szCs w:val="22"/>
        </w:rPr>
        <w:t xml:space="preserve">będzie brał czynny udział przy odbiorze prac. O fakcie powołania Inspektora </w:t>
      </w:r>
      <w:r w:rsidR="000D0AD5">
        <w:rPr>
          <w:rFonts w:ascii="Bookman Old Style" w:hAnsi="Bookman Old Style"/>
          <w:bCs/>
          <w:sz w:val="22"/>
          <w:szCs w:val="22"/>
        </w:rPr>
        <w:t>w</w:t>
      </w:r>
      <w:r w:rsidRPr="00472827">
        <w:rPr>
          <w:rFonts w:ascii="Bookman Old Style" w:hAnsi="Bookman Old Style"/>
          <w:bCs/>
          <w:sz w:val="22"/>
          <w:szCs w:val="22"/>
        </w:rPr>
        <w:t>ykonawca zostanie poinformowany niezwłocznie.</w:t>
      </w:r>
    </w:p>
    <w:p w:rsidR="00472827" w:rsidRDefault="00472827" w:rsidP="00044362">
      <w:pPr>
        <w:spacing w:line="360" w:lineRule="auto"/>
        <w:ind w:left="284" w:hanging="284"/>
        <w:jc w:val="both"/>
        <w:outlineLvl w:val="0"/>
        <w:rPr>
          <w:rFonts w:ascii="Bookman Old Style" w:hAnsi="Bookman Old Style"/>
          <w:bCs/>
          <w:sz w:val="22"/>
          <w:szCs w:val="22"/>
        </w:rPr>
      </w:pPr>
      <w:r>
        <w:rPr>
          <w:rFonts w:ascii="Bookman Old Style" w:hAnsi="Bookman Old Style"/>
          <w:bCs/>
          <w:sz w:val="22"/>
          <w:szCs w:val="22"/>
        </w:rPr>
        <w:t xml:space="preserve">4. </w:t>
      </w:r>
      <w:proofErr w:type="spellStart"/>
      <w:r w:rsidRPr="00472827">
        <w:rPr>
          <w:rFonts w:ascii="Bookman Old Style" w:hAnsi="Bookman Old Style"/>
          <w:bCs/>
          <w:sz w:val="22"/>
          <w:szCs w:val="22"/>
        </w:rPr>
        <w:t>BDPZGiK</w:t>
      </w:r>
      <w:proofErr w:type="spellEnd"/>
      <w:r w:rsidRPr="00472827">
        <w:rPr>
          <w:rFonts w:ascii="Bookman Old Style" w:hAnsi="Bookman Old Style"/>
          <w:bCs/>
          <w:sz w:val="22"/>
          <w:szCs w:val="22"/>
        </w:rPr>
        <w:t xml:space="preserve"> prowadzona przez Zamawiającego stanowi bazę produkcyjną wykorzystywaną do realizacji bieżących zadań Prezydenta Miasta Krosna. Wykonawca zobowiązany jest do zaplanowania takiego przebiegu realizacji prac, który zapewni ciągłość w realizacji zadań bez naruszania organizacji pracy Urzędu Miasta Krosna.</w:t>
      </w:r>
    </w:p>
    <w:p w:rsidR="00472827" w:rsidRDefault="00472827" w:rsidP="00044362">
      <w:pPr>
        <w:spacing w:line="360" w:lineRule="auto"/>
        <w:ind w:left="284" w:hanging="284"/>
        <w:jc w:val="both"/>
        <w:outlineLvl w:val="0"/>
        <w:rPr>
          <w:rFonts w:ascii="Bookman Old Style" w:hAnsi="Bookman Old Style"/>
          <w:bCs/>
          <w:sz w:val="22"/>
          <w:szCs w:val="22"/>
        </w:rPr>
      </w:pPr>
      <w:r>
        <w:rPr>
          <w:rFonts w:ascii="Bookman Old Style" w:hAnsi="Bookman Old Style"/>
          <w:bCs/>
          <w:sz w:val="22"/>
          <w:szCs w:val="22"/>
        </w:rPr>
        <w:t>5</w:t>
      </w:r>
      <w:r w:rsidRPr="00472827">
        <w:rPr>
          <w:rFonts w:ascii="Bookman Old Style" w:hAnsi="Bookman Old Style"/>
          <w:bCs/>
          <w:sz w:val="22"/>
          <w:szCs w:val="22"/>
        </w:rPr>
        <w:t xml:space="preserve">. Zamawiający udostępni </w:t>
      </w:r>
      <w:r w:rsidR="000D0AD5">
        <w:rPr>
          <w:rFonts w:ascii="Bookman Old Style" w:hAnsi="Bookman Old Style"/>
          <w:bCs/>
          <w:sz w:val="22"/>
          <w:szCs w:val="22"/>
        </w:rPr>
        <w:t>w</w:t>
      </w:r>
      <w:r w:rsidRPr="00472827">
        <w:rPr>
          <w:rFonts w:ascii="Bookman Old Style" w:hAnsi="Bookman Old Style"/>
          <w:bCs/>
          <w:sz w:val="22"/>
          <w:szCs w:val="22"/>
        </w:rPr>
        <w:t>ykonawcy komplet danych i materiałów służących wykonaniu przedmiotu Zamówienia w uzgodnionych terminach, także w</w:t>
      </w:r>
      <w:r w:rsidR="000D0AD5">
        <w:rPr>
          <w:rFonts w:ascii="Bookman Old Style" w:hAnsi="Bookman Old Style"/>
          <w:bCs/>
          <w:sz w:val="22"/>
          <w:szCs w:val="22"/>
        </w:rPr>
        <w:t> </w:t>
      </w:r>
      <w:r w:rsidRPr="00472827">
        <w:rPr>
          <w:rFonts w:ascii="Bookman Old Style" w:hAnsi="Bookman Old Style"/>
          <w:bCs/>
          <w:sz w:val="22"/>
          <w:szCs w:val="22"/>
        </w:rPr>
        <w:t xml:space="preserve">przypadku, gdy niezbędne będą materiały z wojewódzkiej lub centralnej części </w:t>
      </w:r>
      <w:proofErr w:type="spellStart"/>
      <w:r w:rsidRPr="00472827">
        <w:rPr>
          <w:rFonts w:ascii="Bookman Old Style" w:hAnsi="Bookman Old Style"/>
          <w:bCs/>
          <w:sz w:val="22"/>
          <w:szCs w:val="22"/>
        </w:rPr>
        <w:t>PZGiK</w:t>
      </w:r>
      <w:proofErr w:type="spellEnd"/>
      <w:r w:rsidRPr="00472827">
        <w:rPr>
          <w:rFonts w:ascii="Bookman Old Style" w:hAnsi="Bookman Old Style"/>
          <w:bCs/>
          <w:sz w:val="22"/>
          <w:szCs w:val="22"/>
        </w:rPr>
        <w:t>.</w:t>
      </w:r>
    </w:p>
    <w:p w:rsidR="00472827" w:rsidRDefault="00472827" w:rsidP="00044362">
      <w:pPr>
        <w:spacing w:line="360" w:lineRule="auto"/>
        <w:ind w:left="284" w:hanging="284"/>
        <w:jc w:val="both"/>
        <w:outlineLvl w:val="0"/>
        <w:rPr>
          <w:rFonts w:ascii="Bookman Old Style" w:hAnsi="Bookman Old Style"/>
          <w:bCs/>
          <w:sz w:val="22"/>
          <w:szCs w:val="22"/>
        </w:rPr>
      </w:pPr>
      <w:r>
        <w:rPr>
          <w:rFonts w:ascii="Bookman Old Style" w:hAnsi="Bookman Old Style"/>
          <w:bCs/>
          <w:sz w:val="22"/>
          <w:szCs w:val="22"/>
        </w:rPr>
        <w:t>6</w:t>
      </w:r>
      <w:r w:rsidRPr="00472827">
        <w:rPr>
          <w:rFonts w:ascii="Bookman Old Style" w:hAnsi="Bookman Old Style"/>
          <w:bCs/>
          <w:sz w:val="22"/>
          <w:szCs w:val="22"/>
        </w:rPr>
        <w:t xml:space="preserve">. Prace służące uzupełnieniu oraz modyfikacji danych w </w:t>
      </w:r>
      <w:proofErr w:type="spellStart"/>
      <w:r w:rsidRPr="00472827">
        <w:rPr>
          <w:rFonts w:ascii="Bookman Old Style" w:hAnsi="Bookman Old Style"/>
          <w:bCs/>
          <w:sz w:val="22"/>
          <w:szCs w:val="22"/>
        </w:rPr>
        <w:t>BDPZGiK</w:t>
      </w:r>
      <w:proofErr w:type="spellEnd"/>
      <w:r w:rsidRPr="00472827">
        <w:rPr>
          <w:rFonts w:ascii="Bookman Old Style" w:hAnsi="Bookman Old Style"/>
          <w:bCs/>
          <w:sz w:val="22"/>
          <w:szCs w:val="22"/>
        </w:rPr>
        <w:t xml:space="preserve"> leżą w całości po stronie </w:t>
      </w:r>
      <w:r w:rsidR="000D0AD5">
        <w:rPr>
          <w:rFonts w:ascii="Bookman Old Style" w:hAnsi="Bookman Old Style"/>
          <w:bCs/>
          <w:sz w:val="22"/>
          <w:szCs w:val="22"/>
        </w:rPr>
        <w:t>w</w:t>
      </w:r>
      <w:r w:rsidRPr="00472827">
        <w:rPr>
          <w:rFonts w:ascii="Bookman Old Style" w:hAnsi="Bookman Old Style"/>
          <w:bCs/>
          <w:sz w:val="22"/>
          <w:szCs w:val="22"/>
        </w:rPr>
        <w:t xml:space="preserve">ykonawcy prac. Prace te mogą zostać wykonane za pośrednictwem narzędzi i mechanizmów dostępowych, które </w:t>
      </w:r>
      <w:r w:rsidR="000D0AD5">
        <w:rPr>
          <w:rFonts w:ascii="Bookman Old Style" w:hAnsi="Bookman Old Style"/>
          <w:bCs/>
          <w:sz w:val="22"/>
          <w:szCs w:val="22"/>
        </w:rPr>
        <w:t>w</w:t>
      </w:r>
      <w:r w:rsidRPr="00472827">
        <w:rPr>
          <w:rFonts w:ascii="Bookman Old Style" w:hAnsi="Bookman Old Style"/>
          <w:bCs/>
          <w:sz w:val="22"/>
          <w:szCs w:val="22"/>
        </w:rPr>
        <w:t xml:space="preserve">ykonawca pozyska we własnym zakresie. Zamawiający może udostępnić </w:t>
      </w:r>
      <w:r w:rsidR="000D0AD5">
        <w:rPr>
          <w:rFonts w:ascii="Bookman Old Style" w:hAnsi="Bookman Old Style"/>
          <w:bCs/>
          <w:sz w:val="22"/>
          <w:szCs w:val="22"/>
        </w:rPr>
        <w:t>w</w:t>
      </w:r>
      <w:r w:rsidRPr="00472827">
        <w:rPr>
          <w:rFonts w:ascii="Bookman Old Style" w:hAnsi="Bookman Old Style"/>
          <w:bCs/>
          <w:sz w:val="22"/>
          <w:szCs w:val="22"/>
        </w:rPr>
        <w:t>ykonawcy jedno stanowisko z</w:t>
      </w:r>
      <w:r w:rsidR="000D0AD5">
        <w:rPr>
          <w:rFonts w:ascii="Bookman Old Style" w:hAnsi="Bookman Old Style"/>
          <w:bCs/>
          <w:sz w:val="22"/>
          <w:szCs w:val="22"/>
        </w:rPr>
        <w:t> </w:t>
      </w:r>
      <w:r w:rsidRPr="00472827">
        <w:rPr>
          <w:rFonts w:ascii="Bookman Old Style" w:hAnsi="Bookman Old Style"/>
          <w:bCs/>
          <w:sz w:val="22"/>
          <w:szCs w:val="22"/>
        </w:rPr>
        <w:t xml:space="preserve">interfejsem desktopowym systemu informatycznego do zarządzania </w:t>
      </w:r>
      <w:proofErr w:type="spellStart"/>
      <w:r w:rsidRPr="00472827">
        <w:rPr>
          <w:rFonts w:ascii="Bookman Old Style" w:hAnsi="Bookman Old Style"/>
          <w:bCs/>
          <w:sz w:val="22"/>
          <w:szCs w:val="22"/>
        </w:rPr>
        <w:t>PZGiK</w:t>
      </w:r>
      <w:proofErr w:type="spellEnd"/>
      <w:r w:rsidRPr="00472827">
        <w:rPr>
          <w:rFonts w:ascii="Bookman Old Style" w:hAnsi="Bookman Old Style"/>
          <w:bCs/>
          <w:sz w:val="22"/>
          <w:szCs w:val="22"/>
        </w:rPr>
        <w:t xml:space="preserve"> w</w:t>
      </w:r>
      <w:r w:rsidR="000D0AD5">
        <w:rPr>
          <w:rFonts w:ascii="Bookman Old Style" w:hAnsi="Bookman Old Style"/>
          <w:bCs/>
          <w:sz w:val="22"/>
          <w:szCs w:val="22"/>
        </w:rPr>
        <w:t> </w:t>
      </w:r>
      <w:r w:rsidRPr="00472827">
        <w:rPr>
          <w:rFonts w:ascii="Bookman Old Style" w:hAnsi="Bookman Old Style"/>
          <w:bCs/>
          <w:sz w:val="22"/>
          <w:szCs w:val="22"/>
        </w:rPr>
        <w:t xml:space="preserve">siedzibie </w:t>
      </w:r>
      <w:proofErr w:type="spellStart"/>
      <w:r w:rsidRPr="00472827">
        <w:rPr>
          <w:rFonts w:ascii="Bookman Old Style" w:hAnsi="Bookman Old Style"/>
          <w:bCs/>
          <w:sz w:val="22"/>
          <w:szCs w:val="22"/>
        </w:rPr>
        <w:t>GODGiK</w:t>
      </w:r>
      <w:proofErr w:type="spellEnd"/>
      <w:r w:rsidRPr="00472827">
        <w:rPr>
          <w:rFonts w:ascii="Bookman Old Style" w:hAnsi="Bookman Old Style"/>
          <w:bCs/>
          <w:sz w:val="22"/>
          <w:szCs w:val="22"/>
        </w:rPr>
        <w:t>. Tworzenie i modyfikację przedmiotowych rejestrów oraz baz danych należy wykonać stosując funkcje do modyfikacji jednostkowych lub wymianę danych za pomocą plików wymiany danych.</w:t>
      </w:r>
    </w:p>
    <w:p w:rsidR="00472827" w:rsidRDefault="00472827" w:rsidP="00044362">
      <w:pPr>
        <w:spacing w:line="360" w:lineRule="auto"/>
        <w:ind w:left="284" w:hanging="284"/>
        <w:jc w:val="both"/>
        <w:outlineLvl w:val="0"/>
        <w:rPr>
          <w:rFonts w:ascii="Bookman Old Style" w:hAnsi="Bookman Old Style"/>
          <w:bCs/>
          <w:sz w:val="22"/>
          <w:szCs w:val="22"/>
        </w:rPr>
      </w:pPr>
      <w:r>
        <w:rPr>
          <w:rFonts w:ascii="Bookman Old Style" w:hAnsi="Bookman Old Style"/>
          <w:bCs/>
          <w:sz w:val="22"/>
          <w:szCs w:val="22"/>
        </w:rPr>
        <w:t>7</w:t>
      </w:r>
      <w:r w:rsidRPr="00472827">
        <w:rPr>
          <w:rFonts w:ascii="Bookman Old Style" w:hAnsi="Bookman Old Style"/>
          <w:bCs/>
          <w:sz w:val="22"/>
          <w:szCs w:val="22"/>
        </w:rPr>
        <w:t xml:space="preserve">. System informatyczny służący do zarządzania danymi i dokumentami </w:t>
      </w:r>
      <w:proofErr w:type="spellStart"/>
      <w:r w:rsidRPr="00472827">
        <w:rPr>
          <w:rFonts w:ascii="Bookman Old Style" w:hAnsi="Bookman Old Style"/>
          <w:bCs/>
          <w:sz w:val="22"/>
          <w:szCs w:val="22"/>
        </w:rPr>
        <w:t>PZGiK</w:t>
      </w:r>
      <w:proofErr w:type="spellEnd"/>
      <w:r w:rsidRPr="00472827">
        <w:rPr>
          <w:rFonts w:ascii="Bookman Old Style" w:hAnsi="Bookman Old Style"/>
          <w:bCs/>
          <w:sz w:val="22"/>
          <w:szCs w:val="22"/>
        </w:rPr>
        <w:t xml:space="preserve"> funkcjonujący w </w:t>
      </w:r>
      <w:proofErr w:type="spellStart"/>
      <w:r w:rsidRPr="00472827">
        <w:rPr>
          <w:rFonts w:ascii="Bookman Old Style" w:hAnsi="Bookman Old Style"/>
          <w:bCs/>
          <w:sz w:val="22"/>
          <w:szCs w:val="22"/>
        </w:rPr>
        <w:t>GODGiK</w:t>
      </w:r>
      <w:proofErr w:type="spellEnd"/>
      <w:r w:rsidRPr="00472827">
        <w:rPr>
          <w:rFonts w:ascii="Bookman Old Style" w:hAnsi="Bookman Old Style"/>
          <w:bCs/>
          <w:sz w:val="22"/>
          <w:szCs w:val="22"/>
        </w:rPr>
        <w:t xml:space="preserve"> to EWID2007 firmy </w:t>
      </w:r>
      <w:proofErr w:type="spellStart"/>
      <w:r w:rsidRPr="00472827">
        <w:rPr>
          <w:rFonts w:ascii="Bookman Old Style" w:hAnsi="Bookman Old Style"/>
          <w:bCs/>
          <w:sz w:val="22"/>
          <w:szCs w:val="22"/>
        </w:rPr>
        <w:t>Geomatyka</w:t>
      </w:r>
      <w:proofErr w:type="spellEnd"/>
      <w:r w:rsidRPr="00472827">
        <w:rPr>
          <w:rFonts w:ascii="Bookman Old Style" w:hAnsi="Bookman Old Style"/>
          <w:bCs/>
          <w:sz w:val="22"/>
          <w:szCs w:val="22"/>
        </w:rPr>
        <w:t>-Kraków s.c. z</w:t>
      </w:r>
      <w:r w:rsidR="007962A4">
        <w:rPr>
          <w:rFonts w:ascii="Bookman Old Style" w:hAnsi="Bookman Old Style"/>
          <w:bCs/>
          <w:sz w:val="22"/>
          <w:szCs w:val="22"/>
        </w:rPr>
        <w:t> </w:t>
      </w:r>
      <w:r w:rsidRPr="00472827">
        <w:rPr>
          <w:rFonts w:ascii="Bookman Old Style" w:hAnsi="Bookman Old Style"/>
          <w:bCs/>
          <w:sz w:val="22"/>
          <w:szCs w:val="22"/>
        </w:rPr>
        <w:t xml:space="preserve">desktopowym interfejsem aplikacyjnym </w:t>
      </w:r>
      <w:proofErr w:type="spellStart"/>
      <w:r w:rsidRPr="00472827">
        <w:rPr>
          <w:rFonts w:ascii="Bookman Old Style" w:hAnsi="Bookman Old Style"/>
          <w:bCs/>
          <w:sz w:val="22"/>
          <w:szCs w:val="22"/>
        </w:rPr>
        <w:t>TurboEWID</w:t>
      </w:r>
      <w:proofErr w:type="spellEnd"/>
      <w:r w:rsidRPr="00472827">
        <w:rPr>
          <w:rFonts w:ascii="Bookman Old Style" w:hAnsi="Bookman Old Style"/>
          <w:bCs/>
          <w:sz w:val="22"/>
          <w:szCs w:val="22"/>
        </w:rPr>
        <w:t xml:space="preserve"> (wersja 9.2) oraz sieciowym interfejsem aplikacyjnym </w:t>
      </w:r>
      <w:proofErr w:type="spellStart"/>
      <w:r w:rsidRPr="00472827">
        <w:rPr>
          <w:rFonts w:ascii="Bookman Old Style" w:hAnsi="Bookman Old Style"/>
          <w:bCs/>
          <w:sz w:val="22"/>
          <w:szCs w:val="22"/>
        </w:rPr>
        <w:t>WebEWID</w:t>
      </w:r>
      <w:proofErr w:type="spellEnd"/>
      <w:r w:rsidRPr="00472827">
        <w:rPr>
          <w:rFonts w:ascii="Bookman Old Style" w:hAnsi="Bookman Old Style"/>
          <w:bCs/>
          <w:sz w:val="22"/>
          <w:szCs w:val="22"/>
        </w:rPr>
        <w:t>. System ten jest dostosowany do obowiązującego w przepisach prawnych modelu pojęciowego danych.</w:t>
      </w:r>
    </w:p>
    <w:p w:rsidR="00472827" w:rsidRDefault="00472827" w:rsidP="00044362">
      <w:pPr>
        <w:spacing w:line="360" w:lineRule="auto"/>
        <w:ind w:left="284" w:hanging="284"/>
        <w:jc w:val="both"/>
        <w:outlineLvl w:val="0"/>
        <w:rPr>
          <w:rFonts w:ascii="Bookman Old Style" w:hAnsi="Bookman Old Style"/>
          <w:bCs/>
          <w:sz w:val="22"/>
          <w:szCs w:val="22"/>
        </w:rPr>
      </w:pPr>
      <w:r>
        <w:rPr>
          <w:rFonts w:ascii="Bookman Old Style" w:hAnsi="Bookman Old Style"/>
          <w:bCs/>
          <w:sz w:val="22"/>
          <w:szCs w:val="22"/>
        </w:rPr>
        <w:t>8</w:t>
      </w:r>
      <w:r w:rsidRPr="00472827">
        <w:rPr>
          <w:rFonts w:ascii="Bookman Old Style" w:hAnsi="Bookman Old Style"/>
          <w:bCs/>
          <w:sz w:val="22"/>
          <w:szCs w:val="22"/>
        </w:rPr>
        <w:t xml:space="preserve">. Na obszarze całego miasta obowiązuje układ współrzędnych poziomych płaskich PL-2000 strefa 7 oraz w zakresie danych wysokościowych układ PL-KRON86-NH. </w:t>
      </w:r>
      <w:r w:rsidRPr="00472827">
        <w:rPr>
          <w:rFonts w:ascii="Bookman Old Style" w:hAnsi="Bookman Old Style"/>
          <w:bCs/>
          <w:sz w:val="22"/>
          <w:szCs w:val="22"/>
        </w:rPr>
        <w:lastRenderedPageBreak/>
        <w:t>Osnowa wysokościowa posiada wysokości określone w dwóch układach: PL-KRON86-NH oraz PL-EVRF2007-NH („Amsterdam”).</w:t>
      </w:r>
    </w:p>
    <w:p w:rsidR="00472827" w:rsidRPr="00472827" w:rsidRDefault="00472827" w:rsidP="00044362">
      <w:pPr>
        <w:spacing w:line="360" w:lineRule="auto"/>
        <w:ind w:left="284" w:hanging="284"/>
        <w:jc w:val="both"/>
        <w:outlineLvl w:val="0"/>
        <w:rPr>
          <w:rFonts w:ascii="Bookman Old Style" w:hAnsi="Bookman Old Style"/>
          <w:bCs/>
          <w:sz w:val="22"/>
          <w:szCs w:val="22"/>
        </w:rPr>
      </w:pPr>
      <w:r>
        <w:rPr>
          <w:rFonts w:ascii="Bookman Old Style" w:hAnsi="Bookman Old Style"/>
          <w:bCs/>
          <w:sz w:val="22"/>
          <w:szCs w:val="22"/>
        </w:rPr>
        <w:t>9</w:t>
      </w:r>
      <w:r w:rsidRPr="00472827">
        <w:rPr>
          <w:rFonts w:ascii="Bookman Old Style" w:hAnsi="Bookman Old Style"/>
          <w:bCs/>
          <w:sz w:val="22"/>
          <w:szCs w:val="22"/>
        </w:rPr>
        <w:t>. Docelowy obowiązujący układ współrzędnych wysokościowych dla obiektów przestrzennych będących wynikiem prac: PL-EVRF2007-NH („Amsterdam”).</w:t>
      </w:r>
    </w:p>
    <w:p w:rsidR="00472827" w:rsidRDefault="00472827" w:rsidP="00044362">
      <w:pPr>
        <w:spacing w:line="360" w:lineRule="auto"/>
        <w:jc w:val="center"/>
        <w:outlineLvl w:val="0"/>
        <w:rPr>
          <w:rFonts w:ascii="Bookman Old Style" w:hAnsi="Bookman Old Style"/>
          <w:bCs/>
          <w:sz w:val="22"/>
          <w:szCs w:val="22"/>
          <w:u w:val="single"/>
        </w:rPr>
      </w:pPr>
      <w:r w:rsidRPr="00472827">
        <w:rPr>
          <w:rFonts w:ascii="Bookman Old Style" w:hAnsi="Bookman Old Style"/>
          <w:bCs/>
          <w:sz w:val="22"/>
          <w:szCs w:val="22"/>
          <w:u w:val="single"/>
        </w:rPr>
        <w:t>Statystyki ewidencji gruntów i budynków obszaru opracowania</w:t>
      </w:r>
    </w:p>
    <w:p w:rsidR="00544097" w:rsidRDefault="00544097" w:rsidP="00044362">
      <w:pPr>
        <w:spacing w:line="360" w:lineRule="auto"/>
        <w:jc w:val="center"/>
        <w:outlineLvl w:val="0"/>
        <w:rPr>
          <w:rFonts w:ascii="Bookman Old Style" w:hAnsi="Bookman Old Style"/>
          <w:bCs/>
          <w:sz w:val="22"/>
          <w:szCs w:val="22"/>
          <w:u w:val="single"/>
        </w:rPr>
      </w:pPr>
      <w:r w:rsidRPr="00472827">
        <w:rPr>
          <w:rFonts w:ascii="Bookman Old Style" w:hAnsi="Bookman Old Style"/>
          <w:bCs/>
          <w:noProof/>
          <w:sz w:val="22"/>
          <w:szCs w:val="22"/>
        </w:rPr>
        <w:drawing>
          <wp:anchor distT="0" distB="0" distL="114300" distR="114300" simplePos="0" relativeHeight="251659264" behindDoc="1" locked="0" layoutInCell="1" allowOverlap="1" wp14:anchorId="0BD0F8B4">
            <wp:simplePos x="0" y="0"/>
            <wp:positionH relativeFrom="margin">
              <wp:align>right</wp:align>
            </wp:positionH>
            <wp:positionV relativeFrom="paragraph">
              <wp:posOffset>56515</wp:posOffset>
            </wp:positionV>
            <wp:extent cx="5760000" cy="203400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000" cy="2034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44097" w:rsidRDefault="00544097" w:rsidP="00044362">
      <w:pPr>
        <w:spacing w:line="360" w:lineRule="auto"/>
        <w:jc w:val="center"/>
        <w:outlineLvl w:val="0"/>
        <w:rPr>
          <w:rFonts w:ascii="Bookman Old Style" w:hAnsi="Bookman Old Style"/>
          <w:bCs/>
          <w:sz w:val="22"/>
          <w:szCs w:val="22"/>
          <w:u w:val="single"/>
        </w:rPr>
      </w:pPr>
    </w:p>
    <w:p w:rsidR="00544097" w:rsidRDefault="00544097" w:rsidP="00044362">
      <w:pPr>
        <w:spacing w:line="360" w:lineRule="auto"/>
        <w:jc w:val="center"/>
        <w:outlineLvl w:val="0"/>
        <w:rPr>
          <w:rFonts w:ascii="Bookman Old Style" w:hAnsi="Bookman Old Style"/>
          <w:bCs/>
          <w:sz w:val="22"/>
          <w:szCs w:val="22"/>
          <w:u w:val="single"/>
        </w:rPr>
      </w:pPr>
    </w:p>
    <w:p w:rsidR="00544097" w:rsidRDefault="00544097" w:rsidP="00044362">
      <w:pPr>
        <w:spacing w:line="360" w:lineRule="auto"/>
        <w:jc w:val="center"/>
        <w:outlineLvl w:val="0"/>
        <w:rPr>
          <w:rFonts w:ascii="Bookman Old Style" w:hAnsi="Bookman Old Style"/>
          <w:bCs/>
          <w:sz w:val="22"/>
          <w:szCs w:val="22"/>
          <w:u w:val="single"/>
        </w:rPr>
      </w:pPr>
    </w:p>
    <w:p w:rsidR="00544097" w:rsidRDefault="00544097" w:rsidP="00044362">
      <w:pPr>
        <w:spacing w:line="360" w:lineRule="auto"/>
        <w:jc w:val="center"/>
        <w:outlineLvl w:val="0"/>
        <w:rPr>
          <w:rFonts w:ascii="Bookman Old Style" w:hAnsi="Bookman Old Style"/>
          <w:bCs/>
          <w:sz w:val="22"/>
          <w:szCs w:val="22"/>
          <w:u w:val="single"/>
        </w:rPr>
      </w:pPr>
    </w:p>
    <w:p w:rsidR="00544097" w:rsidRDefault="00544097" w:rsidP="00044362">
      <w:pPr>
        <w:spacing w:line="360" w:lineRule="auto"/>
        <w:jc w:val="center"/>
        <w:outlineLvl w:val="0"/>
        <w:rPr>
          <w:rFonts w:ascii="Bookman Old Style" w:hAnsi="Bookman Old Style"/>
          <w:bCs/>
          <w:sz w:val="22"/>
          <w:szCs w:val="22"/>
          <w:u w:val="single"/>
        </w:rPr>
      </w:pPr>
    </w:p>
    <w:p w:rsidR="00544097" w:rsidRDefault="0026036A" w:rsidP="00044362">
      <w:pPr>
        <w:tabs>
          <w:tab w:val="left" w:pos="6570"/>
        </w:tabs>
        <w:spacing w:line="360" w:lineRule="auto"/>
        <w:outlineLvl w:val="0"/>
        <w:rPr>
          <w:rFonts w:ascii="Bookman Old Style" w:hAnsi="Bookman Old Style"/>
          <w:bCs/>
          <w:sz w:val="22"/>
          <w:szCs w:val="22"/>
          <w:u w:val="single"/>
        </w:rPr>
      </w:pPr>
      <w:r>
        <w:rPr>
          <w:rFonts w:ascii="Bookman Old Style" w:hAnsi="Bookman Old Style"/>
          <w:bCs/>
          <w:sz w:val="22"/>
          <w:szCs w:val="22"/>
          <w:u w:val="single"/>
        </w:rPr>
        <w:tab/>
      </w:r>
    </w:p>
    <w:p w:rsidR="00544097" w:rsidRPr="00472827" w:rsidRDefault="00544097" w:rsidP="00044362">
      <w:pPr>
        <w:spacing w:line="360" w:lineRule="auto"/>
        <w:jc w:val="center"/>
        <w:outlineLvl w:val="0"/>
        <w:rPr>
          <w:rFonts w:ascii="Bookman Old Style" w:hAnsi="Bookman Old Style"/>
          <w:bCs/>
          <w:sz w:val="22"/>
          <w:szCs w:val="22"/>
          <w:u w:val="single"/>
        </w:rPr>
      </w:pPr>
    </w:p>
    <w:p w:rsidR="00472827" w:rsidRPr="00472827" w:rsidRDefault="00472827" w:rsidP="00044362">
      <w:pPr>
        <w:spacing w:line="360" w:lineRule="auto"/>
        <w:jc w:val="both"/>
        <w:outlineLvl w:val="0"/>
        <w:rPr>
          <w:rFonts w:ascii="Bookman Old Style" w:hAnsi="Bookman Old Style"/>
          <w:bCs/>
          <w:sz w:val="22"/>
          <w:szCs w:val="22"/>
        </w:rPr>
      </w:pPr>
    </w:p>
    <w:p w:rsidR="00472827" w:rsidRPr="00472827" w:rsidRDefault="00472827" w:rsidP="00044362">
      <w:pPr>
        <w:spacing w:line="360" w:lineRule="auto"/>
        <w:jc w:val="center"/>
        <w:outlineLvl w:val="0"/>
        <w:rPr>
          <w:rFonts w:ascii="Bookman Old Style" w:hAnsi="Bookman Old Style"/>
          <w:bCs/>
          <w:sz w:val="22"/>
          <w:szCs w:val="22"/>
          <w:u w:val="single"/>
        </w:rPr>
      </w:pPr>
      <w:r w:rsidRPr="00472827">
        <w:rPr>
          <w:rFonts w:ascii="Bookman Old Style" w:hAnsi="Bookman Old Style"/>
          <w:bCs/>
          <w:sz w:val="22"/>
          <w:szCs w:val="22"/>
          <w:u w:val="single"/>
        </w:rPr>
        <w:t xml:space="preserve">Statystyki bazy danych osnów geodezyjnych podstawowych, </w:t>
      </w:r>
    </w:p>
    <w:p w:rsidR="00472827" w:rsidRDefault="00472827" w:rsidP="00044362">
      <w:pPr>
        <w:spacing w:line="360" w:lineRule="auto"/>
        <w:jc w:val="center"/>
        <w:outlineLvl w:val="0"/>
        <w:rPr>
          <w:rFonts w:ascii="Bookman Old Style" w:hAnsi="Bookman Old Style"/>
          <w:bCs/>
          <w:sz w:val="22"/>
          <w:szCs w:val="22"/>
          <w:u w:val="single"/>
        </w:rPr>
      </w:pPr>
      <w:r w:rsidRPr="00472827">
        <w:rPr>
          <w:rFonts w:ascii="Bookman Old Style" w:hAnsi="Bookman Old Style"/>
          <w:bCs/>
          <w:sz w:val="22"/>
          <w:szCs w:val="22"/>
          <w:u w:val="single"/>
        </w:rPr>
        <w:t>szczegółowych i pomiarowych</w:t>
      </w:r>
    </w:p>
    <w:p w:rsidR="00544097" w:rsidRDefault="00544097" w:rsidP="00044362">
      <w:pPr>
        <w:spacing w:line="360" w:lineRule="auto"/>
        <w:jc w:val="center"/>
        <w:outlineLvl w:val="0"/>
        <w:rPr>
          <w:rFonts w:ascii="Bookman Old Style" w:hAnsi="Bookman Old Style"/>
          <w:bCs/>
          <w:sz w:val="22"/>
          <w:szCs w:val="22"/>
          <w:u w:val="single"/>
        </w:rPr>
      </w:pPr>
      <w:r w:rsidRPr="00472827">
        <w:rPr>
          <w:rFonts w:ascii="Bookman Old Style" w:hAnsi="Bookman Old Style"/>
          <w:bCs/>
          <w:noProof/>
          <w:sz w:val="22"/>
          <w:szCs w:val="22"/>
        </w:rPr>
        <w:drawing>
          <wp:anchor distT="0" distB="0" distL="114300" distR="114300" simplePos="0" relativeHeight="251658240" behindDoc="1" locked="0" layoutInCell="1" allowOverlap="1" wp14:anchorId="72FF622C">
            <wp:simplePos x="0" y="0"/>
            <wp:positionH relativeFrom="margin">
              <wp:posOffset>-85725</wp:posOffset>
            </wp:positionH>
            <wp:positionV relativeFrom="paragraph">
              <wp:posOffset>85090</wp:posOffset>
            </wp:positionV>
            <wp:extent cx="5760000" cy="186480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000" cy="1864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44097" w:rsidRDefault="00544097" w:rsidP="00044362">
      <w:pPr>
        <w:spacing w:line="360" w:lineRule="auto"/>
        <w:jc w:val="center"/>
        <w:outlineLvl w:val="0"/>
        <w:rPr>
          <w:rFonts w:ascii="Bookman Old Style" w:hAnsi="Bookman Old Style"/>
          <w:bCs/>
          <w:sz w:val="22"/>
          <w:szCs w:val="22"/>
          <w:u w:val="single"/>
        </w:rPr>
      </w:pPr>
    </w:p>
    <w:p w:rsidR="00544097" w:rsidRDefault="00544097" w:rsidP="00044362">
      <w:pPr>
        <w:spacing w:line="360" w:lineRule="auto"/>
        <w:jc w:val="center"/>
        <w:outlineLvl w:val="0"/>
        <w:rPr>
          <w:rFonts w:ascii="Bookman Old Style" w:hAnsi="Bookman Old Style"/>
          <w:bCs/>
          <w:sz w:val="22"/>
          <w:szCs w:val="22"/>
          <w:u w:val="single"/>
        </w:rPr>
      </w:pPr>
    </w:p>
    <w:p w:rsidR="00544097" w:rsidRDefault="00544097" w:rsidP="00044362">
      <w:pPr>
        <w:spacing w:line="360" w:lineRule="auto"/>
        <w:jc w:val="center"/>
        <w:outlineLvl w:val="0"/>
        <w:rPr>
          <w:rFonts w:ascii="Bookman Old Style" w:hAnsi="Bookman Old Style"/>
          <w:bCs/>
          <w:sz w:val="22"/>
          <w:szCs w:val="22"/>
          <w:u w:val="single"/>
        </w:rPr>
      </w:pPr>
    </w:p>
    <w:p w:rsidR="00544097" w:rsidRDefault="00544097" w:rsidP="00044362">
      <w:pPr>
        <w:spacing w:line="360" w:lineRule="auto"/>
        <w:jc w:val="center"/>
        <w:outlineLvl w:val="0"/>
        <w:rPr>
          <w:rFonts w:ascii="Bookman Old Style" w:hAnsi="Bookman Old Style"/>
          <w:bCs/>
          <w:sz w:val="22"/>
          <w:szCs w:val="22"/>
          <w:u w:val="single"/>
        </w:rPr>
      </w:pPr>
    </w:p>
    <w:p w:rsidR="00544097" w:rsidRDefault="00544097" w:rsidP="00044362">
      <w:pPr>
        <w:spacing w:line="360" w:lineRule="auto"/>
        <w:jc w:val="center"/>
        <w:outlineLvl w:val="0"/>
        <w:rPr>
          <w:rFonts w:ascii="Bookman Old Style" w:hAnsi="Bookman Old Style"/>
          <w:bCs/>
          <w:sz w:val="22"/>
          <w:szCs w:val="22"/>
          <w:u w:val="single"/>
        </w:rPr>
      </w:pPr>
    </w:p>
    <w:p w:rsidR="00544097" w:rsidRDefault="00544097" w:rsidP="00044362">
      <w:pPr>
        <w:spacing w:line="360" w:lineRule="auto"/>
        <w:jc w:val="center"/>
        <w:outlineLvl w:val="0"/>
        <w:rPr>
          <w:rFonts w:ascii="Bookman Old Style" w:hAnsi="Bookman Old Style"/>
          <w:bCs/>
          <w:sz w:val="22"/>
          <w:szCs w:val="22"/>
          <w:u w:val="single"/>
        </w:rPr>
      </w:pPr>
    </w:p>
    <w:p w:rsidR="00472827" w:rsidRPr="00472827" w:rsidRDefault="00472827" w:rsidP="00044362">
      <w:pPr>
        <w:spacing w:line="360" w:lineRule="auto"/>
        <w:jc w:val="both"/>
        <w:outlineLvl w:val="0"/>
        <w:rPr>
          <w:rFonts w:ascii="Bookman Old Style" w:hAnsi="Bookman Old Style"/>
          <w:bCs/>
          <w:sz w:val="22"/>
          <w:szCs w:val="22"/>
        </w:rPr>
      </w:pPr>
    </w:p>
    <w:p w:rsidR="008C76E9" w:rsidRDefault="008C76E9" w:rsidP="00044362">
      <w:pPr>
        <w:spacing w:line="360" w:lineRule="auto"/>
        <w:jc w:val="center"/>
        <w:outlineLvl w:val="0"/>
        <w:rPr>
          <w:rFonts w:ascii="Bookman Old Style" w:hAnsi="Bookman Old Style"/>
          <w:bCs/>
          <w:sz w:val="22"/>
          <w:szCs w:val="22"/>
          <w:u w:val="single"/>
        </w:rPr>
      </w:pPr>
    </w:p>
    <w:p w:rsidR="00472827" w:rsidRPr="008C76E9" w:rsidRDefault="00472827" w:rsidP="00044362">
      <w:pPr>
        <w:spacing w:line="360" w:lineRule="auto"/>
        <w:jc w:val="center"/>
        <w:outlineLvl w:val="0"/>
        <w:rPr>
          <w:rFonts w:ascii="Bookman Old Style" w:hAnsi="Bookman Old Style"/>
          <w:bCs/>
          <w:sz w:val="22"/>
          <w:szCs w:val="22"/>
          <w:u w:val="single"/>
        </w:rPr>
      </w:pPr>
      <w:r w:rsidRPr="008C76E9">
        <w:rPr>
          <w:rFonts w:ascii="Bookman Old Style" w:hAnsi="Bookman Old Style"/>
          <w:bCs/>
          <w:sz w:val="22"/>
          <w:szCs w:val="22"/>
          <w:u w:val="single"/>
        </w:rPr>
        <w:t xml:space="preserve">Statystyki obiektów przestrzennych ujawnionych w </w:t>
      </w:r>
      <w:proofErr w:type="spellStart"/>
      <w:r w:rsidRPr="008C76E9">
        <w:rPr>
          <w:rFonts w:ascii="Bookman Old Style" w:hAnsi="Bookman Old Style"/>
          <w:bCs/>
          <w:sz w:val="22"/>
          <w:szCs w:val="22"/>
          <w:u w:val="single"/>
        </w:rPr>
        <w:t>BDPZGiK</w:t>
      </w:r>
      <w:proofErr w:type="spellEnd"/>
      <w:r w:rsidRPr="008C76E9">
        <w:rPr>
          <w:rFonts w:ascii="Bookman Old Style" w:hAnsi="Bookman Old Style"/>
          <w:bCs/>
          <w:sz w:val="22"/>
          <w:szCs w:val="22"/>
          <w:u w:val="single"/>
        </w:rPr>
        <w:t xml:space="preserve"> posiadających</w:t>
      </w:r>
    </w:p>
    <w:p w:rsidR="00472827" w:rsidRPr="00472827" w:rsidRDefault="00472827" w:rsidP="00044362">
      <w:pPr>
        <w:spacing w:line="360" w:lineRule="auto"/>
        <w:jc w:val="center"/>
        <w:outlineLvl w:val="0"/>
        <w:rPr>
          <w:rFonts w:ascii="Bookman Old Style" w:hAnsi="Bookman Old Style"/>
          <w:bCs/>
          <w:sz w:val="22"/>
          <w:szCs w:val="22"/>
          <w:u w:val="single"/>
        </w:rPr>
      </w:pPr>
      <w:r w:rsidRPr="008C76E9">
        <w:rPr>
          <w:rFonts w:ascii="Bookman Old Style" w:hAnsi="Bookman Old Style"/>
          <w:bCs/>
          <w:sz w:val="22"/>
          <w:szCs w:val="22"/>
          <w:u w:val="single"/>
        </w:rPr>
        <w:t>współrzędne wysokościowe</w:t>
      </w:r>
    </w:p>
    <w:p w:rsidR="00472827" w:rsidRPr="00472827" w:rsidRDefault="00472827" w:rsidP="00044362">
      <w:pPr>
        <w:spacing w:line="360" w:lineRule="auto"/>
        <w:jc w:val="both"/>
        <w:outlineLvl w:val="0"/>
        <w:rPr>
          <w:rFonts w:ascii="Bookman Old Style" w:hAnsi="Bookman Old Style"/>
          <w:bCs/>
          <w:sz w:val="22"/>
          <w:szCs w:val="22"/>
        </w:rPr>
      </w:pPr>
      <w:r w:rsidRPr="00472827">
        <w:rPr>
          <w:rFonts w:ascii="Bookman Old Style" w:hAnsi="Bookman Old Style"/>
          <w:bCs/>
          <w:sz w:val="22"/>
          <w:szCs w:val="22"/>
        </w:rPr>
        <w:t>W BDPZGIK dla Miasta Krosna są zgromadzone obiekty przestrzenne posiadające wysokościowe odniesienie przestrzenne w liczbie około 290000 szt. (BDOT500), 332000 szt. (GESUT) oraz osnowa pozioma szczegółowa i pomiarowa w liczbie ponad 1200 szt.</w:t>
      </w:r>
    </w:p>
    <w:p w:rsidR="00472827" w:rsidRPr="00472827" w:rsidRDefault="00472827" w:rsidP="00044362">
      <w:pPr>
        <w:spacing w:line="360" w:lineRule="auto"/>
        <w:jc w:val="both"/>
        <w:outlineLvl w:val="0"/>
        <w:rPr>
          <w:rFonts w:ascii="Bookman Old Style" w:hAnsi="Bookman Old Style"/>
          <w:bCs/>
          <w:sz w:val="22"/>
          <w:szCs w:val="22"/>
          <w:u w:val="single"/>
        </w:rPr>
      </w:pPr>
      <w:r w:rsidRPr="00472827">
        <w:rPr>
          <w:rFonts w:ascii="Bookman Old Style" w:hAnsi="Bookman Old Style"/>
          <w:bCs/>
          <w:sz w:val="22"/>
          <w:szCs w:val="22"/>
          <w:u w:val="single"/>
        </w:rPr>
        <w:t xml:space="preserve">Wykonanie transformacji </w:t>
      </w:r>
      <w:proofErr w:type="spellStart"/>
      <w:r w:rsidRPr="00472827">
        <w:rPr>
          <w:rFonts w:ascii="Bookman Old Style" w:hAnsi="Bookman Old Style"/>
          <w:bCs/>
          <w:sz w:val="22"/>
          <w:szCs w:val="22"/>
          <w:u w:val="single"/>
        </w:rPr>
        <w:t>BDPZGiK</w:t>
      </w:r>
      <w:proofErr w:type="spellEnd"/>
    </w:p>
    <w:p w:rsidR="00472827" w:rsidRDefault="00472827" w:rsidP="00044362">
      <w:pPr>
        <w:spacing w:line="360" w:lineRule="auto"/>
        <w:ind w:left="284" w:hanging="284"/>
        <w:jc w:val="both"/>
        <w:outlineLvl w:val="0"/>
        <w:rPr>
          <w:rFonts w:ascii="Bookman Old Style" w:hAnsi="Bookman Old Style"/>
          <w:bCs/>
          <w:sz w:val="22"/>
          <w:szCs w:val="22"/>
        </w:rPr>
      </w:pPr>
      <w:r w:rsidRPr="00472827">
        <w:rPr>
          <w:rFonts w:ascii="Bookman Old Style" w:hAnsi="Bookman Old Style"/>
          <w:bCs/>
          <w:sz w:val="22"/>
          <w:szCs w:val="22"/>
        </w:rPr>
        <w:t xml:space="preserve">1. </w:t>
      </w:r>
      <w:r w:rsidR="00CE4B17" w:rsidRPr="00CE4B17">
        <w:rPr>
          <w:rFonts w:ascii="Bookman Old Style" w:hAnsi="Bookman Old Style"/>
          <w:bCs/>
          <w:sz w:val="22"/>
          <w:szCs w:val="22"/>
        </w:rPr>
        <w:t>W roku 2019 zako</w:t>
      </w:r>
      <w:r w:rsidR="00CE4B17" w:rsidRPr="00CE4B17">
        <w:rPr>
          <w:rFonts w:ascii="Bookman Old Style" w:hAnsi="Bookman Old Style" w:hint="eastAsia"/>
          <w:bCs/>
          <w:sz w:val="22"/>
          <w:szCs w:val="22"/>
        </w:rPr>
        <w:t>ń</w:t>
      </w:r>
      <w:r w:rsidR="00CE4B17" w:rsidRPr="00CE4B17">
        <w:rPr>
          <w:rFonts w:ascii="Bookman Old Style" w:hAnsi="Bookman Old Style"/>
          <w:bCs/>
          <w:sz w:val="22"/>
          <w:szCs w:val="22"/>
        </w:rPr>
        <w:t>czono modernizacj</w:t>
      </w:r>
      <w:r w:rsidR="00CE4B17" w:rsidRPr="00CE4B17">
        <w:rPr>
          <w:rFonts w:ascii="Bookman Old Style" w:hAnsi="Bookman Old Style" w:hint="eastAsia"/>
          <w:bCs/>
          <w:sz w:val="22"/>
          <w:szCs w:val="22"/>
        </w:rPr>
        <w:t>ę</w:t>
      </w:r>
      <w:r w:rsidR="00CE4B17" w:rsidRPr="00CE4B17">
        <w:rPr>
          <w:rFonts w:ascii="Bookman Old Style" w:hAnsi="Bookman Old Style"/>
          <w:bCs/>
          <w:sz w:val="22"/>
          <w:szCs w:val="22"/>
        </w:rPr>
        <w:t xml:space="preserve"> szczegó</w:t>
      </w:r>
      <w:r w:rsidR="00CE4B17" w:rsidRPr="00CE4B17">
        <w:rPr>
          <w:rFonts w:ascii="Bookman Old Style" w:hAnsi="Bookman Old Style" w:hint="eastAsia"/>
          <w:bCs/>
          <w:sz w:val="22"/>
          <w:szCs w:val="22"/>
        </w:rPr>
        <w:t>ł</w:t>
      </w:r>
      <w:r w:rsidR="00CE4B17" w:rsidRPr="00CE4B17">
        <w:rPr>
          <w:rFonts w:ascii="Bookman Old Style" w:hAnsi="Bookman Old Style"/>
          <w:bCs/>
          <w:sz w:val="22"/>
          <w:szCs w:val="22"/>
        </w:rPr>
        <w:t>owej wysoko</w:t>
      </w:r>
      <w:r w:rsidR="00CE4B17" w:rsidRPr="00CE4B17">
        <w:rPr>
          <w:rFonts w:ascii="Bookman Old Style" w:hAnsi="Bookman Old Style" w:hint="eastAsia"/>
          <w:bCs/>
          <w:sz w:val="22"/>
          <w:szCs w:val="22"/>
        </w:rPr>
        <w:t>ś</w:t>
      </w:r>
      <w:r w:rsidR="00CE4B17" w:rsidRPr="00CE4B17">
        <w:rPr>
          <w:rFonts w:ascii="Bookman Old Style" w:hAnsi="Bookman Old Style"/>
          <w:bCs/>
          <w:sz w:val="22"/>
          <w:szCs w:val="22"/>
        </w:rPr>
        <w:t>ciowej osnowy geodezyjnej na terenie Miasta Krosna, uzyskuj</w:t>
      </w:r>
      <w:r w:rsidR="00CE4B17" w:rsidRPr="00CE4B17">
        <w:rPr>
          <w:rFonts w:ascii="Bookman Old Style" w:hAnsi="Bookman Old Style" w:hint="eastAsia"/>
          <w:bCs/>
          <w:sz w:val="22"/>
          <w:szCs w:val="22"/>
        </w:rPr>
        <w:t>ą</w:t>
      </w:r>
      <w:r w:rsidR="00CE4B17" w:rsidRPr="00CE4B17">
        <w:rPr>
          <w:rFonts w:ascii="Bookman Old Style" w:hAnsi="Bookman Old Style"/>
          <w:bCs/>
          <w:sz w:val="22"/>
          <w:szCs w:val="22"/>
        </w:rPr>
        <w:t>c dla ka</w:t>
      </w:r>
      <w:r w:rsidR="00CE4B17" w:rsidRPr="00CE4B17">
        <w:rPr>
          <w:rFonts w:ascii="Bookman Old Style" w:hAnsi="Bookman Old Style" w:hint="eastAsia"/>
          <w:bCs/>
          <w:sz w:val="22"/>
          <w:szCs w:val="22"/>
        </w:rPr>
        <w:t>ż</w:t>
      </w:r>
      <w:r w:rsidR="00CE4B17" w:rsidRPr="00CE4B17">
        <w:rPr>
          <w:rFonts w:ascii="Bookman Old Style" w:hAnsi="Bookman Old Style"/>
          <w:bCs/>
          <w:sz w:val="22"/>
          <w:szCs w:val="22"/>
        </w:rPr>
        <w:t>dego z 368 punktów wysoko</w:t>
      </w:r>
      <w:r w:rsidR="00CE4B17" w:rsidRPr="00CE4B17">
        <w:rPr>
          <w:rFonts w:ascii="Bookman Old Style" w:hAnsi="Bookman Old Style" w:hint="eastAsia"/>
          <w:bCs/>
          <w:sz w:val="22"/>
          <w:szCs w:val="22"/>
        </w:rPr>
        <w:t>ś</w:t>
      </w:r>
      <w:r w:rsidR="00CE4B17" w:rsidRPr="00CE4B17">
        <w:rPr>
          <w:rFonts w:ascii="Bookman Old Style" w:hAnsi="Bookman Old Style"/>
          <w:bCs/>
          <w:sz w:val="22"/>
          <w:szCs w:val="22"/>
        </w:rPr>
        <w:t>ci w uk</w:t>
      </w:r>
      <w:r w:rsidR="00CE4B17" w:rsidRPr="00CE4B17">
        <w:rPr>
          <w:rFonts w:ascii="Bookman Old Style" w:hAnsi="Bookman Old Style" w:hint="eastAsia"/>
          <w:bCs/>
          <w:sz w:val="22"/>
          <w:szCs w:val="22"/>
        </w:rPr>
        <w:t>ł</w:t>
      </w:r>
      <w:r w:rsidR="00CE4B17" w:rsidRPr="00CE4B17">
        <w:rPr>
          <w:rFonts w:ascii="Bookman Old Style" w:hAnsi="Bookman Old Style"/>
          <w:bCs/>
          <w:sz w:val="22"/>
          <w:szCs w:val="22"/>
        </w:rPr>
        <w:t>adach PL-KRON86-NH i PL-EVRF2007-NH (operat o numerze id. P.1861.2019.1117, który stanowi za</w:t>
      </w:r>
      <w:r w:rsidR="00CE4B17" w:rsidRPr="00CE4B17">
        <w:rPr>
          <w:rFonts w:ascii="Bookman Old Style" w:hAnsi="Bookman Old Style" w:hint="eastAsia"/>
          <w:bCs/>
          <w:sz w:val="22"/>
          <w:szCs w:val="22"/>
        </w:rPr>
        <w:t>łą</w:t>
      </w:r>
      <w:r w:rsidR="00CE4B17" w:rsidRPr="00CE4B17">
        <w:rPr>
          <w:rFonts w:ascii="Bookman Old Style" w:hAnsi="Bookman Old Style"/>
          <w:bCs/>
          <w:sz w:val="22"/>
          <w:szCs w:val="22"/>
        </w:rPr>
        <w:t xml:space="preserve">cznik nr 5 do SIWZ). </w:t>
      </w:r>
      <w:r w:rsidRPr="00472827">
        <w:rPr>
          <w:rFonts w:ascii="Bookman Old Style" w:hAnsi="Bookman Old Style"/>
          <w:bCs/>
          <w:sz w:val="22"/>
          <w:szCs w:val="22"/>
        </w:rPr>
        <w:t xml:space="preserve">Po przeprowadzeniu analizy różnic wysokości punktów osnowy wysokościowej w </w:t>
      </w:r>
      <w:r w:rsidR="00CE4B17">
        <w:rPr>
          <w:rFonts w:ascii="Bookman Old Style" w:hAnsi="Bookman Old Style"/>
          <w:bCs/>
          <w:sz w:val="22"/>
          <w:szCs w:val="22"/>
        </w:rPr>
        <w:t>obydwu układach</w:t>
      </w:r>
      <w:r w:rsidRPr="00472827">
        <w:rPr>
          <w:rFonts w:ascii="Bookman Old Style" w:hAnsi="Bookman Old Style"/>
          <w:bCs/>
          <w:sz w:val="22"/>
          <w:szCs w:val="22"/>
        </w:rPr>
        <w:t xml:space="preserve"> </w:t>
      </w:r>
      <w:r w:rsidRPr="00472827">
        <w:rPr>
          <w:rFonts w:ascii="Bookman Old Style" w:hAnsi="Bookman Old Style"/>
          <w:bCs/>
          <w:sz w:val="22"/>
          <w:szCs w:val="22"/>
        </w:rPr>
        <w:lastRenderedPageBreak/>
        <w:t>stwierdzono, że ich rozkład na terenie miasta jest regularny, a maksymalna różnica różnic (podwójna różnica) nie przekracza 0,01 m.</w:t>
      </w:r>
    </w:p>
    <w:p w:rsidR="00472827" w:rsidRDefault="00472827" w:rsidP="00044362">
      <w:pPr>
        <w:spacing w:line="360" w:lineRule="auto"/>
        <w:ind w:left="284" w:hanging="284"/>
        <w:jc w:val="both"/>
        <w:outlineLvl w:val="0"/>
        <w:rPr>
          <w:rFonts w:ascii="Bookman Old Style" w:hAnsi="Bookman Old Style"/>
          <w:bCs/>
          <w:sz w:val="22"/>
          <w:szCs w:val="22"/>
        </w:rPr>
      </w:pPr>
      <w:r w:rsidRPr="00472827">
        <w:rPr>
          <w:rFonts w:ascii="Bookman Old Style" w:hAnsi="Bookman Old Style"/>
          <w:bCs/>
          <w:sz w:val="22"/>
          <w:szCs w:val="22"/>
        </w:rPr>
        <w:t xml:space="preserve">2. W związku z powyższym, </w:t>
      </w:r>
      <w:r w:rsidR="0026036A">
        <w:rPr>
          <w:rFonts w:ascii="Bookman Old Style" w:hAnsi="Bookman Old Style"/>
          <w:bCs/>
          <w:sz w:val="22"/>
          <w:szCs w:val="22"/>
        </w:rPr>
        <w:t>w</w:t>
      </w:r>
      <w:r w:rsidRPr="00472827">
        <w:rPr>
          <w:rFonts w:ascii="Bookman Old Style" w:hAnsi="Bookman Old Style"/>
          <w:bCs/>
          <w:sz w:val="22"/>
          <w:szCs w:val="22"/>
        </w:rPr>
        <w:t>ykonawca wykona przeliczenie wszystkich wysokości bez wyznaczania parametrów transformacji wielomianowej, a do przeliczenia z</w:t>
      </w:r>
      <w:r w:rsidR="0026036A">
        <w:rPr>
          <w:rFonts w:ascii="Bookman Old Style" w:hAnsi="Bookman Old Style"/>
          <w:bCs/>
          <w:sz w:val="22"/>
          <w:szCs w:val="22"/>
        </w:rPr>
        <w:t> </w:t>
      </w:r>
      <w:r w:rsidRPr="00472827">
        <w:rPr>
          <w:rFonts w:ascii="Bookman Old Style" w:hAnsi="Bookman Old Style"/>
          <w:bCs/>
          <w:sz w:val="22"/>
          <w:szCs w:val="22"/>
        </w:rPr>
        <w:t xml:space="preserve">układu PL-KRON86-NH do układu PL-EVRF2007-NH zastosuje wartość średnią różnicy (poprawkę), ustaloną </w:t>
      </w:r>
      <w:bookmarkStart w:id="7" w:name="_Hlk34910196"/>
      <w:r w:rsidRPr="00472827">
        <w:rPr>
          <w:rFonts w:ascii="Bookman Old Style" w:hAnsi="Bookman Old Style"/>
          <w:bCs/>
          <w:sz w:val="22"/>
          <w:szCs w:val="22"/>
        </w:rPr>
        <w:t>na podstawie danych przekazanych przez Zamawiającego, po wcześniejszym zaakceptowaniu przez Zamawiającego wartości poprawki.</w:t>
      </w:r>
      <w:bookmarkEnd w:id="7"/>
    </w:p>
    <w:p w:rsidR="00472827" w:rsidRDefault="00472827" w:rsidP="00044362">
      <w:pPr>
        <w:spacing w:line="360" w:lineRule="auto"/>
        <w:ind w:left="284" w:hanging="284"/>
        <w:jc w:val="both"/>
        <w:outlineLvl w:val="0"/>
        <w:rPr>
          <w:rFonts w:ascii="Bookman Old Style" w:hAnsi="Bookman Old Style"/>
          <w:bCs/>
          <w:sz w:val="22"/>
          <w:szCs w:val="22"/>
        </w:rPr>
      </w:pPr>
      <w:r w:rsidRPr="00472827">
        <w:rPr>
          <w:rFonts w:ascii="Bookman Old Style" w:hAnsi="Bookman Old Style"/>
          <w:bCs/>
          <w:sz w:val="22"/>
          <w:szCs w:val="22"/>
        </w:rPr>
        <w:t>3. Określenie docelowej wysokości należy wykonać niezależnie dla każdego obiektu posiadającego określone wysokościowe odniesienie przestrzenne, przez dodanie średniej różnicy wysokości (poprawki) do wysokości obiektu odczytanej z bazy danych.</w:t>
      </w:r>
    </w:p>
    <w:p w:rsidR="00472827" w:rsidRPr="00472827" w:rsidRDefault="00472827" w:rsidP="00044362">
      <w:pPr>
        <w:spacing w:line="360" w:lineRule="auto"/>
        <w:ind w:left="284" w:hanging="284"/>
        <w:jc w:val="both"/>
        <w:outlineLvl w:val="0"/>
        <w:rPr>
          <w:rFonts w:ascii="Bookman Old Style" w:hAnsi="Bookman Old Style"/>
          <w:bCs/>
          <w:sz w:val="22"/>
          <w:szCs w:val="22"/>
        </w:rPr>
      </w:pPr>
      <w:r w:rsidRPr="00472827">
        <w:rPr>
          <w:rFonts w:ascii="Bookman Old Style" w:hAnsi="Bookman Old Style"/>
          <w:bCs/>
          <w:sz w:val="22"/>
          <w:szCs w:val="22"/>
        </w:rPr>
        <w:t>4. Docelowe wysokości podaje się w metrach z dokładnością zapisu do dwóch miejsc po przecinku, z wyjątkiem:</w:t>
      </w:r>
    </w:p>
    <w:p w:rsidR="00472827" w:rsidRPr="00472827" w:rsidRDefault="00472827" w:rsidP="00044362">
      <w:pPr>
        <w:spacing w:line="360" w:lineRule="auto"/>
        <w:ind w:left="567" w:hanging="283"/>
        <w:jc w:val="both"/>
        <w:outlineLvl w:val="0"/>
        <w:rPr>
          <w:rFonts w:ascii="Bookman Old Style" w:hAnsi="Bookman Old Style"/>
          <w:bCs/>
          <w:sz w:val="22"/>
          <w:szCs w:val="22"/>
        </w:rPr>
      </w:pPr>
      <w:r w:rsidRPr="00472827">
        <w:rPr>
          <w:rFonts w:ascii="Bookman Old Style" w:hAnsi="Bookman Old Style"/>
          <w:bCs/>
          <w:sz w:val="22"/>
          <w:szCs w:val="22"/>
        </w:rPr>
        <w:t>a. elastycznych i mierzonych elektromagnetycznie obiektów sieci uzbrojenia terenu należących do bazy GESUT;</w:t>
      </w:r>
    </w:p>
    <w:p w:rsidR="00472827" w:rsidRPr="00472827" w:rsidRDefault="00472827" w:rsidP="00044362">
      <w:pPr>
        <w:spacing w:line="360" w:lineRule="auto"/>
        <w:ind w:firstLine="284"/>
        <w:jc w:val="both"/>
        <w:outlineLvl w:val="0"/>
        <w:rPr>
          <w:rFonts w:ascii="Bookman Old Style" w:hAnsi="Bookman Old Style"/>
          <w:bCs/>
          <w:sz w:val="22"/>
          <w:szCs w:val="22"/>
        </w:rPr>
      </w:pPr>
      <w:r w:rsidRPr="00472827">
        <w:rPr>
          <w:rFonts w:ascii="Bookman Old Style" w:hAnsi="Bookman Old Style"/>
          <w:bCs/>
          <w:sz w:val="22"/>
          <w:szCs w:val="22"/>
        </w:rPr>
        <w:t>b. punktów wysokościowych naturalnych należących do bazy BDOT500;</w:t>
      </w:r>
    </w:p>
    <w:p w:rsidR="00472827" w:rsidRDefault="00472827" w:rsidP="00044362">
      <w:pPr>
        <w:spacing w:line="360" w:lineRule="auto"/>
        <w:ind w:left="567" w:hanging="283"/>
        <w:jc w:val="both"/>
        <w:outlineLvl w:val="0"/>
        <w:rPr>
          <w:rFonts w:ascii="Bookman Old Style" w:hAnsi="Bookman Old Style"/>
          <w:bCs/>
          <w:sz w:val="22"/>
          <w:szCs w:val="22"/>
        </w:rPr>
      </w:pPr>
      <w:r w:rsidRPr="00472827">
        <w:rPr>
          <w:rFonts w:ascii="Bookman Old Style" w:hAnsi="Bookman Old Style"/>
          <w:bCs/>
          <w:sz w:val="22"/>
          <w:szCs w:val="22"/>
        </w:rPr>
        <w:t>c. obiektów warstwy 801-WSP wg instrukcji K-1 (jeżeli występują), które zapisuje się z dokładnością do jednego miejsca po przecinku.</w:t>
      </w:r>
    </w:p>
    <w:p w:rsidR="00472827" w:rsidRDefault="00472827" w:rsidP="00044362">
      <w:pPr>
        <w:spacing w:line="360" w:lineRule="auto"/>
        <w:ind w:left="284" w:hanging="284"/>
        <w:jc w:val="both"/>
        <w:outlineLvl w:val="0"/>
        <w:rPr>
          <w:rFonts w:ascii="Bookman Old Style" w:hAnsi="Bookman Old Style"/>
          <w:bCs/>
          <w:sz w:val="22"/>
          <w:szCs w:val="22"/>
        </w:rPr>
      </w:pPr>
      <w:r w:rsidRPr="00472827">
        <w:rPr>
          <w:rFonts w:ascii="Bookman Old Style" w:hAnsi="Bookman Old Style"/>
          <w:bCs/>
          <w:sz w:val="22"/>
          <w:szCs w:val="22"/>
        </w:rPr>
        <w:t>5. Dokładność zapisu docelowych wysokości zależy od rodzaju obiektu, przy czym w</w:t>
      </w:r>
      <w:r w:rsidR="0026036A">
        <w:rPr>
          <w:rFonts w:ascii="Bookman Old Style" w:hAnsi="Bookman Old Style"/>
          <w:bCs/>
          <w:sz w:val="22"/>
          <w:szCs w:val="22"/>
        </w:rPr>
        <w:t> </w:t>
      </w:r>
      <w:r w:rsidRPr="00472827">
        <w:rPr>
          <w:rFonts w:ascii="Bookman Old Style" w:hAnsi="Bookman Old Style"/>
          <w:bCs/>
          <w:sz w:val="22"/>
          <w:szCs w:val="22"/>
        </w:rPr>
        <w:t>przypadku, kiedy precyzja zapisu jest wyższa niż wynikająca z rodzaju obiektu, należy ją bezwzględnie zachować. Dotyczy to w szczególności wysokości wybranych przewodów giętkich.</w:t>
      </w:r>
    </w:p>
    <w:p w:rsidR="00472827" w:rsidRDefault="00472827" w:rsidP="00044362">
      <w:pPr>
        <w:spacing w:line="360" w:lineRule="auto"/>
        <w:ind w:left="284" w:hanging="284"/>
        <w:jc w:val="both"/>
        <w:outlineLvl w:val="0"/>
        <w:rPr>
          <w:rFonts w:ascii="Bookman Old Style" w:hAnsi="Bookman Old Style"/>
          <w:bCs/>
          <w:sz w:val="22"/>
          <w:szCs w:val="22"/>
        </w:rPr>
      </w:pPr>
      <w:r w:rsidRPr="00472827">
        <w:rPr>
          <w:rFonts w:ascii="Bookman Old Style" w:hAnsi="Bookman Old Style"/>
          <w:bCs/>
          <w:sz w:val="22"/>
          <w:szCs w:val="22"/>
        </w:rPr>
        <w:t xml:space="preserve">6. Przy wykonywaniu transformacji obiektów w BDPZGIK należy bezwzględnie zachować historię obiektów oraz ich topologiczną poprawność tak, by po użyciu narzędzia "Generator obiektów przestrzennych" funkcjonującego w interfejsie desktopowym systemu </w:t>
      </w:r>
      <w:proofErr w:type="spellStart"/>
      <w:r w:rsidRPr="00472827">
        <w:rPr>
          <w:rFonts w:ascii="Bookman Old Style" w:hAnsi="Bookman Old Style"/>
          <w:bCs/>
          <w:sz w:val="22"/>
          <w:szCs w:val="22"/>
        </w:rPr>
        <w:t>PZGiK</w:t>
      </w:r>
      <w:proofErr w:type="spellEnd"/>
      <w:r w:rsidRPr="00472827">
        <w:rPr>
          <w:rFonts w:ascii="Bookman Old Style" w:hAnsi="Bookman Old Style"/>
          <w:bCs/>
          <w:sz w:val="22"/>
          <w:szCs w:val="22"/>
        </w:rPr>
        <w:t xml:space="preserve"> (aplikacja </w:t>
      </w:r>
      <w:proofErr w:type="spellStart"/>
      <w:r w:rsidRPr="00472827">
        <w:rPr>
          <w:rFonts w:ascii="Bookman Old Style" w:hAnsi="Bookman Old Style"/>
          <w:bCs/>
          <w:sz w:val="22"/>
          <w:szCs w:val="22"/>
        </w:rPr>
        <w:t>TurboEWID</w:t>
      </w:r>
      <w:proofErr w:type="spellEnd"/>
      <w:r w:rsidRPr="00472827">
        <w:rPr>
          <w:rFonts w:ascii="Bookman Old Style" w:hAnsi="Bookman Old Style"/>
          <w:bCs/>
          <w:sz w:val="22"/>
          <w:szCs w:val="22"/>
        </w:rPr>
        <w:t>), Zamawiający mógł wykonać analizę historii oraz określić pierwotną wysokość obiektu przed dokonaniem transformacji. W przypadku, kiedy dodanie poprawki do wysokości obiektu nie będzie powodować zmiany wysokości, ze względu na dokładność zapisu wysokości obiektu oraz wielkość poprawki, wówczas obiektu nie należy modyfikować a tym samym nie należy przenosić do archiwum.</w:t>
      </w:r>
    </w:p>
    <w:p w:rsidR="00472827" w:rsidRDefault="00472827" w:rsidP="00044362">
      <w:pPr>
        <w:spacing w:line="360" w:lineRule="auto"/>
        <w:ind w:left="284" w:hanging="284"/>
        <w:jc w:val="both"/>
        <w:outlineLvl w:val="0"/>
        <w:rPr>
          <w:rFonts w:ascii="Bookman Old Style" w:hAnsi="Bookman Old Style"/>
          <w:bCs/>
          <w:sz w:val="22"/>
          <w:szCs w:val="22"/>
        </w:rPr>
      </w:pPr>
      <w:r w:rsidRPr="00472827">
        <w:rPr>
          <w:rFonts w:ascii="Bookman Old Style" w:hAnsi="Bookman Old Style"/>
          <w:bCs/>
          <w:sz w:val="22"/>
          <w:szCs w:val="22"/>
        </w:rPr>
        <w:t xml:space="preserve">7. Działania służące ujednoliceniu systemu odniesień przestrzennych w zakresie współrzędnych wysokościowych należy udokumentować w operacie technicznym poprzez sporządzenie stosownych raportów, w tym: opis modelu, wykazy ilościowe przetransformowanych obiektów z podziałem na BDOT500, GESUT, BDSOG, inne obiekty. Raporty można zawrzeć w sprawozdaniu technicznym. </w:t>
      </w:r>
      <w:r w:rsidRPr="00472827">
        <w:rPr>
          <w:rFonts w:ascii="Bookman Old Style" w:hAnsi="Bookman Old Style"/>
          <w:bCs/>
          <w:sz w:val="22"/>
          <w:szCs w:val="22"/>
        </w:rPr>
        <w:lastRenderedPageBreak/>
        <w:t xml:space="preserve">Szczegóły dotyczące sporządzenia operatu technicznego zostaną uzgodnione pomiędzy Zamawiającym i </w:t>
      </w:r>
      <w:r w:rsidR="0026036A">
        <w:rPr>
          <w:rFonts w:ascii="Bookman Old Style" w:hAnsi="Bookman Old Style"/>
          <w:bCs/>
          <w:sz w:val="22"/>
          <w:szCs w:val="22"/>
        </w:rPr>
        <w:t>w</w:t>
      </w:r>
      <w:r w:rsidRPr="00472827">
        <w:rPr>
          <w:rFonts w:ascii="Bookman Old Style" w:hAnsi="Bookman Old Style"/>
          <w:bCs/>
          <w:sz w:val="22"/>
          <w:szCs w:val="22"/>
        </w:rPr>
        <w:t>ykonawcą przed przekazaniem operatu do weryfikacji.</w:t>
      </w:r>
    </w:p>
    <w:p w:rsidR="00472827" w:rsidRPr="00472827" w:rsidRDefault="00DD6625" w:rsidP="00044362">
      <w:pPr>
        <w:spacing w:line="360" w:lineRule="auto"/>
        <w:ind w:left="284" w:hanging="284"/>
        <w:jc w:val="both"/>
        <w:outlineLvl w:val="0"/>
        <w:rPr>
          <w:rFonts w:ascii="Bookman Old Style" w:hAnsi="Bookman Old Style"/>
          <w:bCs/>
          <w:sz w:val="22"/>
          <w:szCs w:val="22"/>
        </w:rPr>
      </w:pPr>
      <w:r>
        <w:rPr>
          <w:rFonts w:ascii="Bookman Old Style" w:hAnsi="Bookman Old Style"/>
          <w:bCs/>
          <w:sz w:val="22"/>
          <w:szCs w:val="22"/>
        </w:rPr>
        <w:t>8</w:t>
      </w:r>
      <w:r w:rsidR="00472827" w:rsidRPr="00472827">
        <w:rPr>
          <w:rFonts w:ascii="Bookman Old Style" w:hAnsi="Bookman Old Style"/>
          <w:bCs/>
          <w:sz w:val="22"/>
          <w:szCs w:val="22"/>
        </w:rPr>
        <w:t xml:space="preserve">. W zakresie spraw, co do których brak jest jednoznacznych zapisów, należy dokonywać uzgodnień z Kierownikiem </w:t>
      </w:r>
      <w:proofErr w:type="spellStart"/>
      <w:r w:rsidR="00472827" w:rsidRPr="00472827">
        <w:rPr>
          <w:rFonts w:ascii="Bookman Old Style" w:hAnsi="Bookman Old Style"/>
          <w:bCs/>
          <w:sz w:val="22"/>
          <w:szCs w:val="22"/>
        </w:rPr>
        <w:t>GODGiK</w:t>
      </w:r>
      <w:proofErr w:type="spellEnd"/>
      <w:r w:rsidR="00472827" w:rsidRPr="00472827">
        <w:rPr>
          <w:rFonts w:ascii="Bookman Old Style" w:hAnsi="Bookman Old Style"/>
          <w:bCs/>
          <w:sz w:val="22"/>
          <w:szCs w:val="22"/>
        </w:rPr>
        <w:t xml:space="preserve"> w Krośnie.</w:t>
      </w:r>
    </w:p>
    <w:p w:rsidR="00472827" w:rsidRPr="00472827" w:rsidRDefault="00DD6625" w:rsidP="00044362">
      <w:pPr>
        <w:spacing w:line="360" w:lineRule="auto"/>
        <w:ind w:left="567" w:hanging="567"/>
        <w:jc w:val="both"/>
        <w:outlineLvl w:val="0"/>
        <w:rPr>
          <w:rFonts w:ascii="Bookman Old Style" w:hAnsi="Bookman Old Style"/>
          <w:bCs/>
          <w:sz w:val="22"/>
          <w:szCs w:val="22"/>
        </w:rPr>
      </w:pPr>
      <w:r>
        <w:rPr>
          <w:rFonts w:ascii="Bookman Old Style" w:hAnsi="Bookman Old Style"/>
          <w:bCs/>
          <w:sz w:val="22"/>
          <w:szCs w:val="22"/>
        </w:rPr>
        <w:t>9</w:t>
      </w:r>
      <w:r w:rsidR="00472827" w:rsidRPr="00472827">
        <w:rPr>
          <w:rFonts w:ascii="Bookman Old Style" w:hAnsi="Bookman Old Style"/>
          <w:bCs/>
          <w:sz w:val="22"/>
          <w:szCs w:val="22"/>
        </w:rPr>
        <w:t>. Prace należy wykonać zgodnie z niniejszym opisem oraz następującymi przepisami:</w:t>
      </w:r>
    </w:p>
    <w:p w:rsidR="00472827" w:rsidRPr="00472827" w:rsidRDefault="00472827" w:rsidP="00044362">
      <w:pPr>
        <w:numPr>
          <w:ilvl w:val="0"/>
          <w:numId w:val="29"/>
        </w:numPr>
        <w:spacing w:line="360" w:lineRule="auto"/>
        <w:jc w:val="both"/>
        <w:outlineLvl w:val="0"/>
        <w:rPr>
          <w:rFonts w:ascii="Bookman Old Style" w:hAnsi="Bookman Old Style"/>
          <w:bCs/>
          <w:sz w:val="22"/>
          <w:szCs w:val="22"/>
        </w:rPr>
      </w:pPr>
      <w:r w:rsidRPr="00472827">
        <w:rPr>
          <w:rFonts w:ascii="Bookman Old Style" w:hAnsi="Bookman Old Style"/>
          <w:bCs/>
          <w:sz w:val="22"/>
          <w:szCs w:val="22"/>
        </w:rPr>
        <w:t>Ustawa z dn</w:t>
      </w:r>
      <w:r w:rsidR="00D42132">
        <w:rPr>
          <w:rFonts w:ascii="Bookman Old Style" w:hAnsi="Bookman Old Style"/>
          <w:bCs/>
          <w:sz w:val="22"/>
          <w:szCs w:val="22"/>
        </w:rPr>
        <w:t>ia</w:t>
      </w:r>
      <w:r w:rsidRPr="00472827">
        <w:rPr>
          <w:rFonts w:ascii="Bookman Old Style" w:hAnsi="Bookman Old Style"/>
          <w:bCs/>
          <w:sz w:val="22"/>
          <w:szCs w:val="22"/>
        </w:rPr>
        <w:t xml:space="preserve"> 17 maja 1989r. Prawo geodezyjne i kartograficzne (tekst jednolity Dz.U. z 2020r. poz. 276);</w:t>
      </w:r>
    </w:p>
    <w:p w:rsidR="00472827" w:rsidRPr="00D42132" w:rsidRDefault="00472827" w:rsidP="00044362">
      <w:pPr>
        <w:numPr>
          <w:ilvl w:val="0"/>
          <w:numId w:val="29"/>
        </w:numPr>
        <w:spacing w:line="360" w:lineRule="auto"/>
        <w:ind w:left="709"/>
        <w:jc w:val="both"/>
        <w:outlineLvl w:val="0"/>
        <w:rPr>
          <w:rFonts w:ascii="Bookman Old Style" w:hAnsi="Bookman Old Style"/>
          <w:bCs/>
          <w:sz w:val="22"/>
          <w:szCs w:val="22"/>
        </w:rPr>
      </w:pPr>
      <w:r w:rsidRPr="00D42132">
        <w:rPr>
          <w:rFonts w:ascii="Bookman Old Style" w:hAnsi="Bookman Old Style"/>
          <w:bCs/>
          <w:sz w:val="22"/>
          <w:szCs w:val="22"/>
        </w:rPr>
        <w:t>Rozporządzenie Ministra Administracji i Cyfryzacji z dnia 8 lipca 2014 r. w</w:t>
      </w:r>
      <w:r w:rsidR="00D42132">
        <w:rPr>
          <w:rFonts w:ascii="Bookman Old Style" w:hAnsi="Bookman Old Style"/>
          <w:bCs/>
          <w:sz w:val="22"/>
          <w:szCs w:val="22"/>
        </w:rPr>
        <w:t> </w:t>
      </w:r>
      <w:r w:rsidRPr="00D42132">
        <w:rPr>
          <w:rFonts w:ascii="Bookman Old Style" w:hAnsi="Bookman Old Style"/>
          <w:bCs/>
          <w:sz w:val="22"/>
          <w:szCs w:val="22"/>
        </w:rPr>
        <w:t>sprawie formularzy dotyczących zgłaszania prac geodezyjnych i prac kartograficznych, zawiadomienia o wykonaniu tych prac oraz przekazywania ich wyników do państwowego zasobu geodezyjnego i kartograficznego (Dz. U. 2014, poz. 924);</w:t>
      </w:r>
    </w:p>
    <w:p w:rsidR="00472827" w:rsidRPr="00D42132" w:rsidRDefault="00472827" w:rsidP="00044362">
      <w:pPr>
        <w:numPr>
          <w:ilvl w:val="0"/>
          <w:numId w:val="30"/>
        </w:numPr>
        <w:spacing w:line="360" w:lineRule="auto"/>
        <w:ind w:left="709"/>
        <w:jc w:val="both"/>
        <w:outlineLvl w:val="0"/>
        <w:rPr>
          <w:rFonts w:ascii="Bookman Old Style" w:hAnsi="Bookman Old Style"/>
          <w:bCs/>
          <w:sz w:val="22"/>
          <w:szCs w:val="22"/>
        </w:rPr>
      </w:pPr>
      <w:r w:rsidRPr="00D42132">
        <w:rPr>
          <w:rFonts w:ascii="Bookman Old Style" w:hAnsi="Bookman Old Style"/>
          <w:bCs/>
          <w:sz w:val="22"/>
          <w:szCs w:val="22"/>
        </w:rPr>
        <w:t>Rozporządzenie Ministra Spraw Wewnętrznych i Administracji z dnia 9</w:t>
      </w:r>
      <w:r w:rsidR="00D42132">
        <w:rPr>
          <w:rFonts w:ascii="Bookman Old Style" w:hAnsi="Bookman Old Style"/>
          <w:bCs/>
          <w:sz w:val="22"/>
          <w:szCs w:val="22"/>
        </w:rPr>
        <w:t> </w:t>
      </w:r>
      <w:r w:rsidRPr="00D42132">
        <w:rPr>
          <w:rFonts w:ascii="Bookman Old Style" w:hAnsi="Bookman Old Style"/>
          <w:bCs/>
          <w:sz w:val="22"/>
          <w:szCs w:val="22"/>
        </w:rPr>
        <w:t xml:space="preserve">listopada 2011 r. w sprawie standardów technicznych wykonywania geodezyjnych pomiarów sytuacyjnych i wysokościowych oraz opracowywania </w:t>
      </w:r>
    </w:p>
    <w:p w:rsidR="00472827" w:rsidRPr="00472827" w:rsidRDefault="00472827" w:rsidP="00044362">
      <w:pPr>
        <w:spacing w:line="360" w:lineRule="auto"/>
        <w:ind w:left="709"/>
        <w:jc w:val="both"/>
        <w:outlineLvl w:val="0"/>
        <w:rPr>
          <w:rFonts w:ascii="Bookman Old Style" w:hAnsi="Bookman Old Style"/>
          <w:bCs/>
          <w:sz w:val="22"/>
          <w:szCs w:val="22"/>
        </w:rPr>
      </w:pPr>
      <w:r w:rsidRPr="00472827">
        <w:rPr>
          <w:rFonts w:ascii="Bookman Old Style" w:hAnsi="Bookman Old Style"/>
          <w:bCs/>
          <w:sz w:val="22"/>
          <w:szCs w:val="22"/>
        </w:rPr>
        <w:t>i przekazywania wyników tych pomiarów do państwowego zasobu geodezyjnego i kartograficznego (Dz. U. Nr 263 poz. 1572);</w:t>
      </w:r>
    </w:p>
    <w:p w:rsidR="00472827" w:rsidRPr="00472827" w:rsidRDefault="00472827" w:rsidP="00044362">
      <w:pPr>
        <w:numPr>
          <w:ilvl w:val="0"/>
          <w:numId w:val="30"/>
        </w:numPr>
        <w:spacing w:line="360" w:lineRule="auto"/>
        <w:jc w:val="both"/>
        <w:outlineLvl w:val="0"/>
        <w:rPr>
          <w:rFonts w:ascii="Bookman Old Style" w:hAnsi="Bookman Old Style"/>
          <w:bCs/>
          <w:sz w:val="22"/>
          <w:szCs w:val="22"/>
        </w:rPr>
      </w:pPr>
      <w:r w:rsidRPr="00472827">
        <w:rPr>
          <w:rFonts w:ascii="Bookman Old Style" w:hAnsi="Bookman Old Style"/>
          <w:bCs/>
          <w:sz w:val="22"/>
          <w:szCs w:val="22"/>
        </w:rPr>
        <w:t>Rozporządzenie Rady Ministrów z dnia 15 października 2012 r. sprawie państwowego systemu odniesień przestrzennych (Dz. U. 2012 r., poz. 1247);</w:t>
      </w:r>
    </w:p>
    <w:p w:rsidR="00472827" w:rsidRPr="00472827" w:rsidRDefault="00472827" w:rsidP="00044362">
      <w:pPr>
        <w:numPr>
          <w:ilvl w:val="0"/>
          <w:numId w:val="30"/>
        </w:numPr>
        <w:spacing w:line="360" w:lineRule="auto"/>
        <w:jc w:val="both"/>
        <w:outlineLvl w:val="0"/>
        <w:rPr>
          <w:rFonts w:ascii="Bookman Old Style" w:hAnsi="Bookman Old Style"/>
          <w:bCs/>
          <w:sz w:val="22"/>
          <w:szCs w:val="22"/>
        </w:rPr>
      </w:pPr>
      <w:r w:rsidRPr="00472827">
        <w:rPr>
          <w:rFonts w:ascii="Bookman Old Style" w:hAnsi="Bookman Old Style"/>
          <w:bCs/>
          <w:sz w:val="22"/>
          <w:szCs w:val="22"/>
        </w:rPr>
        <w:t>Rozporządzenie Rady Ministrów z dnia 19 grudnia 2019 r. zmieniające rozporządzenie w sprawie państwowego systemu odniesień przestrzennych (Dz.U. 2019 poz. 2494);</w:t>
      </w:r>
    </w:p>
    <w:p w:rsidR="00472827" w:rsidRPr="00D42132" w:rsidRDefault="00472827" w:rsidP="00044362">
      <w:pPr>
        <w:numPr>
          <w:ilvl w:val="0"/>
          <w:numId w:val="30"/>
        </w:numPr>
        <w:spacing w:line="360" w:lineRule="auto"/>
        <w:ind w:hanging="436"/>
        <w:jc w:val="both"/>
        <w:outlineLvl w:val="0"/>
        <w:rPr>
          <w:rFonts w:ascii="Bookman Old Style" w:hAnsi="Bookman Old Style"/>
          <w:bCs/>
          <w:sz w:val="22"/>
          <w:szCs w:val="22"/>
        </w:rPr>
      </w:pPr>
      <w:r w:rsidRPr="00D42132">
        <w:rPr>
          <w:rFonts w:ascii="Bookman Old Style" w:hAnsi="Bookman Old Style"/>
          <w:bCs/>
          <w:sz w:val="22"/>
          <w:szCs w:val="22"/>
        </w:rPr>
        <w:t>Rozporządzenie Ministra Administracji i Cyfryzacji z dn. 14 lutego 2012r. w</w:t>
      </w:r>
      <w:r w:rsidR="00D42132" w:rsidRPr="00D42132">
        <w:rPr>
          <w:rFonts w:ascii="Bookman Old Style" w:hAnsi="Bookman Old Style"/>
          <w:bCs/>
          <w:sz w:val="22"/>
          <w:szCs w:val="22"/>
        </w:rPr>
        <w:t> </w:t>
      </w:r>
      <w:r w:rsidRPr="00D42132">
        <w:rPr>
          <w:rFonts w:ascii="Bookman Old Style" w:hAnsi="Bookman Old Style"/>
          <w:bCs/>
          <w:sz w:val="22"/>
          <w:szCs w:val="22"/>
        </w:rPr>
        <w:t>sprawie osnów geodezyjnych, grawimetrycznych i magnetycznych (Dz. U. 2012 poz. 352);</w:t>
      </w:r>
    </w:p>
    <w:p w:rsidR="00472827" w:rsidRPr="00472827" w:rsidRDefault="00472827" w:rsidP="00044362">
      <w:pPr>
        <w:numPr>
          <w:ilvl w:val="0"/>
          <w:numId w:val="28"/>
        </w:numPr>
        <w:spacing w:line="360" w:lineRule="auto"/>
        <w:jc w:val="both"/>
        <w:outlineLvl w:val="0"/>
        <w:rPr>
          <w:rFonts w:ascii="Bookman Old Style" w:hAnsi="Bookman Old Style"/>
          <w:bCs/>
          <w:sz w:val="22"/>
          <w:szCs w:val="22"/>
        </w:rPr>
      </w:pPr>
      <w:r w:rsidRPr="00472827">
        <w:rPr>
          <w:rFonts w:ascii="Bookman Old Style" w:hAnsi="Bookman Old Style"/>
          <w:bCs/>
          <w:sz w:val="22"/>
          <w:szCs w:val="22"/>
        </w:rPr>
        <w:t>Rozporządzenie Ministra Administracji i Cyfryzacji z dnia 2 listopada 2015 r. w sprawie bazy danych obiektów topograficznych oraz mapy zasadniczej (Dz.</w:t>
      </w:r>
      <w:r w:rsidR="00D42132">
        <w:rPr>
          <w:rFonts w:ascii="Bookman Old Style" w:hAnsi="Bookman Old Style"/>
          <w:bCs/>
          <w:sz w:val="22"/>
          <w:szCs w:val="22"/>
        </w:rPr>
        <w:t> </w:t>
      </w:r>
      <w:r w:rsidRPr="00472827">
        <w:rPr>
          <w:rFonts w:ascii="Bookman Old Style" w:hAnsi="Bookman Old Style"/>
          <w:bCs/>
          <w:sz w:val="22"/>
          <w:szCs w:val="22"/>
        </w:rPr>
        <w:t>U. 2015 poz. 2028);</w:t>
      </w:r>
      <w:bookmarkStart w:id="8" w:name="_Hlk34987708"/>
    </w:p>
    <w:p w:rsidR="00AB3F31" w:rsidRDefault="00472827" w:rsidP="00044362">
      <w:pPr>
        <w:numPr>
          <w:ilvl w:val="0"/>
          <w:numId w:val="28"/>
        </w:numPr>
        <w:spacing w:line="360" w:lineRule="auto"/>
        <w:jc w:val="both"/>
        <w:outlineLvl w:val="0"/>
        <w:rPr>
          <w:rFonts w:ascii="Bookman Old Style" w:hAnsi="Bookman Old Style"/>
          <w:bCs/>
          <w:sz w:val="22"/>
          <w:szCs w:val="22"/>
        </w:rPr>
      </w:pPr>
      <w:r w:rsidRPr="00472827">
        <w:rPr>
          <w:rFonts w:ascii="Bookman Old Style" w:hAnsi="Bookman Old Style"/>
          <w:bCs/>
          <w:sz w:val="22"/>
          <w:szCs w:val="22"/>
        </w:rPr>
        <w:t>Rozporządzenie Ministra Administracji i Cyfryzacji z dnia 21 października 2015 r. w sprawie powiatowej bazy GESUT i krajowej bazy GESUT</w:t>
      </w:r>
      <w:bookmarkEnd w:id="8"/>
      <w:r w:rsidRPr="00472827">
        <w:rPr>
          <w:rFonts w:ascii="Bookman Old Style" w:hAnsi="Bookman Old Style"/>
          <w:bCs/>
          <w:sz w:val="22"/>
          <w:szCs w:val="22"/>
        </w:rPr>
        <w:t xml:space="preserve"> (Dz. U. 2015 poz. 1938).</w:t>
      </w:r>
    </w:p>
    <w:p w:rsidR="00DD6625" w:rsidRPr="00DD6625" w:rsidRDefault="00DD6625" w:rsidP="00044362">
      <w:pPr>
        <w:spacing w:line="360" w:lineRule="auto"/>
        <w:jc w:val="both"/>
        <w:outlineLvl w:val="0"/>
        <w:rPr>
          <w:rFonts w:ascii="Bookman Old Style" w:hAnsi="Bookman Old Style"/>
          <w:bCs/>
          <w:sz w:val="22"/>
          <w:szCs w:val="22"/>
        </w:rPr>
      </w:pPr>
    </w:p>
    <w:p w:rsidR="00B37650" w:rsidRPr="00BA54AE" w:rsidRDefault="00B37650" w:rsidP="00044362">
      <w:pPr>
        <w:spacing w:line="360" w:lineRule="auto"/>
        <w:ind w:left="567" w:hanging="567"/>
        <w:rPr>
          <w:rFonts w:ascii="Bookman Old Style" w:hAnsi="Bookman Old Style" w:cs="Tahoma"/>
          <w:sz w:val="22"/>
          <w:szCs w:val="22"/>
        </w:rPr>
      </w:pPr>
      <w:r w:rsidRPr="00BA54AE">
        <w:rPr>
          <w:rFonts w:ascii="Bookman Old Style" w:hAnsi="Bookman Old Style" w:cs="Tahoma"/>
          <w:b/>
          <w:sz w:val="22"/>
          <w:szCs w:val="22"/>
        </w:rPr>
        <w:t>3.</w:t>
      </w:r>
      <w:r w:rsidRPr="00BA54AE">
        <w:rPr>
          <w:rFonts w:ascii="Bookman Old Style" w:hAnsi="Bookman Old Style" w:cs="Tahoma"/>
          <w:sz w:val="22"/>
          <w:szCs w:val="22"/>
        </w:rPr>
        <w:t xml:space="preserve"> Zamawiający nie dopuszcza możliwości złożenia oferty wariantowej.</w:t>
      </w:r>
    </w:p>
    <w:p w:rsidR="00CC26B7" w:rsidRPr="00EB48EA" w:rsidRDefault="00B37650" w:rsidP="00044362">
      <w:pPr>
        <w:tabs>
          <w:tab w:val="left" w:pos="56"/>
        </w:tabs>
        <w:autoSpaceDE w:val="0"/>
        <w:autoSpaceDN w:val="0"/>
        <w:adjustRightInd w:val="0"/>
        <w:spacing w:line="360" w:lineRule="auto"/>
        <w:jc w:val="both"/>
        <w:rPr>
          <w:rFonts w:ascii="Bookman Old Style" w:hAnsi="Bookman Old Style"/>
          <w:sz w:val="22"/>
          <w:szCs w:val="22"/>
        </w:rPr>
      </w:pPr>
      <w:r w:rsidRPr="00CC26B7">
        <w:rPr>
          <w:rFonts w:ascii="Bookman Old Style" w:hAnsi="Bookman Old Style" w:cs="Tahoma"/>
          <w:b/>
          <w:sz w:val="22"/>
          <w:szCs w:val="22"/>
        </w:rPr>
        <w:t>4.</w:t>
      </w:r>
      <w:r w:rsidR="00206D97">
        <w:rPr>
          <w:rFonts w:ascii="Bookman Old Style" w:hAnsi="Bookman Old Style" w:cs="Tahoma"/>
          <w:b/>
          <w:sz w:val="22"/>
          <w:szCs w:val="22"/>
        </w:rPr>
        <w:t xml:space="preserve"> </w:t>
      </w:r>
      <w:r w:rsidR="00CC26B7" w:rsidRPr="00CC26B7">
        <w:rPr>
          <w:rFonts w:ascii="Bookman Old Style" w:hAnsi="Bookman Old Style"/>
          <w:sz w:val="22"/>
          <w:szCs w:val="22"/>
        </w:rPr>
        <w:t>Zamawiający</w:t>
      </w:r>
      <w:r w:rsidR="00CC26B7" w:rsidRPr="00687D6F">
        <w:rPr>
          <w:rFonts w:ascii="Bookman Old Style" w:hAnsi="Bookman Old Style"/>
          <w:sz w:val="22"/>
          <w:szCs w:val="22"/>
        </w:rPr>
        <w:t xml:space="preserve"> dopuszcza możliwość składania ofert częściowych. Przedmiot zamówienia podzielony został na </w:t>
      </w:r>
      <w:r w:rsidR="00D42132">
        <w:rPr>
          <w:rFonts w:ascii="Bookman Old Style" w:hAnsi="Bookman Old Style"/>
          <w:sz w:val="22"/>
          <w:szCs w:val="22"/>
        </w:rPr>
        <w:t>dwie</w:t>
      </w:r>
      <w:r w:rsidR="00CC26B7" w:rsidRPr="00687D6F">
        <w:rPr>
          <w:rFonts w:ascii="Bookman Old Style" w:hAnsi="Bookman Old Style"/>
          <w:sz w:val="22"/>
          <w:szCs w:val="22"/>
        </w:rPr>
        <w:t xml:space="preserve"> części. </w:t>
      </w:r>
    </w:p>
    <w:p w:rsidR="00DC589C" w:rsidRPr="00B37650" w:rsidRDefault="00B37650" w:rsidP="00044362">
      <w:pPr>
        <w:spacing w:line="360" w:lineRule="auto"/>
        <w:jc w:val="both"/>
        <w:rPr>
          <w:rFonts w:ascii="Bookman Old Style" w:hAnsi="Bookman Old Style" w:cs="Tahoma"/>
          <w:sz w:val="22"/>
          <w:szCs w:val="22"/>
        </w:rPr>
      </w:pPr>
      <w:r w:rsidRPr="00BA54AE">
        <w:rPr>
          <w:rFonts w:ascii="Bookman Old Style" w:hAnsi="Bookman Old Style" w:cs="Tahoma"/>
          <w:b/>
          <w:sz w:val="22"/>
          <w:szCs w:val="22"/>
        </w:rPr>
        <w:lastRenderedPageBreak/>
        <w:t xml:space="preserve">5. </w:t>
      </w:r>
      <w:r w:rsidRPr="00BA54AE">
        <w:rPr>
          <w:rFonts w:ascii="Bookman Old Style" w:hAnsi="Bookman Old Style" w:cs="Tahoma"/>
          <w:sz w:val="22"/>
          <w:szCs w:val="22"/>
        </w:rPr>
        <w:t>Zamawiający nie zastrzega żadnej części</w:t>
      </w:r>
      <w:r w:rsidR="005133A4">
        <w:rPr>
          <w:rFonts w:ascii="Bookman Old Style" w:hAnsi="Bookman Old Style" w:cs="Tahoma"/>
          <w:sz w:val="22"/>
          <w:szCs w:val="22"/>
        </w:rPr>
        <w:t>,</w:t>
      </w:r>
      <w:r w:rsidRPr="00BA54AE">
        <w:rPr>
          <w:rFonts w:ascii="Bookman Old Style" w:hAnsi="Bookman Old Style" w:cs="Tahoma"/>
          <w:sz w:val="22"/>
          <w:szCs w:val="22"/>
        </w:rPr>
        <w:t xml:space="preserve"> jako zakazanej do powierzenia podwykonawcom.</w:t>
      </w:r>
    </w:p>
    <w:p w:rsidR="00DD6625" w:rsidRDefault="00DD6625" w:rsidP="00044362">
      <w:pPr>
        <w:pStyle w:val="Tekstpodstawowy"/>
        <w:tabs>
          <w:tab w:val="clear" w:pos="0"/>
          <w:tab w:val="left" w:pos="360"/>
        </w:tabs>
        <w:suppressAutoHyphens/>
        <w:autoSpaceDE/>
        <w:autoSpaceDN/>
        <w:adjustRightInd/>
        <w:spacing w:line="360" w:lineRule="auto"/>
        <w:rPr>
          <w:rFonts w:ascii="Bookman Old Style" w:hAnsi="Bookman Old Style" w:cs="Tahoma"/>
          <w:b/>
          <w:bCs/>
          <w:sz w:val="22"/>
          <w:szCs w:val="22"/>
          <w:u w:val="double"/>
        </w:rPr>
      </w:pPr>
    </w:p>
    <w:p w:rsidR="00285E32" w:rsidRPr="00BA54AE" w:rsidRDefault="00285E32" w:rsidP="00044362">
      <w:pPr>
        <w:pStyle w:val="Tekstpodstawowy"/>
        <w:tabs>
          <w:tab w:val="clear" w:pos="0"/>
          <w:tab w:val="left" w:pos="360"/>
        </w:tabs>
        <w:suppressAutoHyphens/>
        <w:autoSpaceDE/>
        <w:autoSpaceDN/>
        <w:adjustRightInd/>
        <w:spacing w:line="360" w:lineRule="auto"/>
        <w:rPr>
          <w:rFonts w:ascii="Bookman Old Style" w:hAnsi="Bookman Old Style" w:cs="Tahoma"/>
          <w:b/>
          <w:bCs/>
          <w:sz w:val="22"/>
          <w:szCs w:val="22"/>
          <w:u w:val="double"/>
        </w:rPr>
      </w:pPr>
      <w:r w:rsidRPr="00BA54AE">
        <w:rPr>
          <w:rFonts w:ascii="Bookman Old Style" w:hAnsi="Bookman Old Style" w:cs="Tahoma"/>
          <w:b/>
          <w:bCs/>
          <w:sz w:val="22"/>
          <w:szCs w:val="22"/>
          <w:u w:val="double"/>
        </w:rPr>
        <w:t>6. Termin wykonania zamówienia, rozliczenia, gwarancja</w:t>
      </w:r>
    </w:p>
    <w:p w:rsidR="00285E32" w:rsidRDefault="00285E32" w:rsidP="00044362">
      <w:pPr>
        <w:pStyle w:val="Tekstpodstawowy"/>
        <w:spacing w:line="360" w:lineRule="auto"/>
        <w:rPr>
          <w:rFonts w:ascii="Bookman Old Style" w:hAnsi="Bookman Old Style" w:cs="Tahoma"/>
          <w:sz w:val="22"/>
          <w:szCs w:val="22"/>
        </w:rPr>
      </w:pPr>
      <w:r w:rsidRPr="00BA54AE">
        <w:rPr>
          <w:rFonts w:ascii="Bookman Old Style" w:hAnsi="Bookman Old Style" w:cs="Tahoma"/>
          <w:b/>
          <w:sz w:val="22"/>
          <w:szCs w:val="22"/>
        </w:rPr>
        <w:t>6.1.</w:t>
      </w:r>
      <w:r w:rsidRPr="00BA54AE">
        <w:rPr>
          <w:rFonts w:ascii="Bookman Old Style" w:hAnsi="Bookman Old Style" w:cs="Tahoma"/>
          <w:sz w:val="22"/>
          <w:szCs w:val="22"/>
        </w:rPr>
        <w:t xml:space="preserve"> Zamawiający wymaga realizacji zamówienia w następujących terminach:</w:t>
      </w:r>
    </w:p>
    <w:p w:rsidR="003372E3" w:rsidRPr="003372E3" w:rsidRDefault="003372E3" w:rsidP="00044362">
      <w:pPr>
        <w:pStyle w:val="Tekstpodstawowy"/>
        <w:spacing w:line="360" w:lineRule="auto"/>
        <w:rPr>
          <w:rFonts w:ascii="Bookman Old Style" w:hAnsi="Bookman Old Style" w:cs="Tahoma"/>
          <w:b/>
          <w:bCs/>
          <w:sz w:val="22"/>
          <w:szCs w:val="22"/>
        </w:rPr>
      </w:pPr>
      <w:r w:rsidRPr="003372E3">
        <w:rPr>
          <w:rFonts w:ascii="Bookman Old Style" w:hAnsi="Bookman Old Style" w:cs="Tahoma"/>
          <w:b/>
          <w:bCs/>
          <w:sz w:val="22"/>
          <w:szCs w:val="22"/>
        </w:rPr>
        <w:t>a) część I:</w:t>
      </w:r>
    </w:p>
    <w:p w:rsidR="003372E3" w:rsidRPr="003372E3" w:rsidRDefault="003372E3" w:rsidP="00044362">
      <w:pPr>
        <w:pStyle w:val="Tekstpodstawowy"/>
        <w:spacing w:line="360" w:lineRule="auto"/>
        <w:rPr>
          <w:rFonts w:ascii="Bookman Old Style" w:hAnsi="Bookman Old Style" w:cs="Tahoma"/>
          <w:sz w:val="22"/>
          <w:szCs w:val="22"/>
        </w:rPr>
      </w:pPr>
      <w:bookmarkStart w:id="9" w:name="_Hlk36033223"/>
      <w:r>
        <w:rPr>
          <w:rFonts w:ascii="Bookman Old Style" w:hAnsi="Bookman Old Style" w:cs="Tahoma"/>
          <w:sz w:val="22"/>
          <w:szCs w:val="22"/>
        </w:rPr>
        <w:t xml:space="preserve">- </w:t>
      </w:r>
      <w:r w:rsidRPr="003372E3">
        <w:rPr>
          <w:rFonts w:ascii="Bookman Old Style" w:hAnsi="Bookman Old Style" w:cs="Tahoma"/>
          <w:sz w:val="22"/>
          <w:szCs w:val="22"/>
        </w:rPr>
        <w:t>rozpocz</w:t>
      </w:r>
      <w:r w:rsidRPr="003372E3">
        <w:rPr>
          <w:rFonts w:ascii="Bookman Old Style" w:hAnsi="Bookman Old Style" w:cs="Tahoma" w:hint="eastAsia"/>
          <w:sz w:val="22"/>
          <w:szCs w:val="22"/>
        </w:rPr>
        <w:t>ę</w:t>
      </w:r>
      <w:r w:rsidRPr="003372E3">
        <w:rPr>
          <w:rFonts w:ascii="Bookman Old Style" w:hAnsi="Bookman Old Style" w:cs="Tahoma"/>
          <w:sz w:val="22"/>
          <w:szCs w:val="22"/>
        </w:rPr>
        <w:t xml:space="preserve">cie prac - </w:t>
      </w:r>
      <w:r w:rsidRPr="003372E3">
        <w:rPr>
          <w:rFonts w:ascii="Bookman Old Style" w:hAnsi="Bookman Old Style" w:cs="Tahoma"/>
          <w:b/>
          <w:bCs/>
          <w:sz w:val="22"/>
          <w:szCs w:val="22"/>
        </w:rPr>
        <w:t>od dnia podpisania umowy</w:t>
      </w:r>
      <w:r w:rsidRPr="003372E3">
        <w:rPr>
          <w:rFonts w:ascii="Bookman Old Style" w:hAnsi="Bookman Old Style" w:cs="Tahoma"/>
          <w:sz w:val="22"/>
          <w:szCs w:val="22"/>
        </w:rPr>
        <w:t>;</w:t>
      </w:r>
    </w:p>
    <w:p w:rsidR="003372E3" w:rsidRDefault="003372E3" w:rsidP="00044362">
      <w:pPr>
        <w:pStyle w:val="Tekstpodstawowy"/>
        <w:spacing w:line="360" w:lineRule="auto"/>
        <w:rPr>
          <w:rFonts w:ascii="Bookman Old Style" w:hAnsi="Bookman Old Style" w:cs="Tahoma"/>
          <w:sz w:val="22"/>
          <w:szCs w:val="22"/>
        </w:rPr>
      </w:pPr>
      <w:r>
        <w:rPr>
          <w:rFonts w:ascii="Bookman Old Style" w:hAnsi="Bookman Old Style" w:cs="Tahoma"/>
          <w:sz w:val="22"/>
          <w:szCs w:val="22"/>
        </w:rPr>
        <w:t xml:space="preserve">- </w:t>
      </w:r>
      <w:r w:rsidRPr="003372E3">
        <w:rPr>
          <w:rFonts w:ascii="Bookman Old Style" w:hAnsi="Bookman Old Style" w:cs="Tahoma"/>
          <w:sz w:val="22"/>
          <w:szCs w:val="22"/>
        </w:rPr>
        <w:t>zako</w:t>
      </w:r>
      <w:r w:rsidRPr="003372E3">
        <w:rPr>
          <w:rFonts w:ascii="Bookman Old Style" w:hAnsi="Bookman Old Style" w:cs="Tahoma" w:hint="eastAsia"/>
          <w:sz w:val="22"/>
          <w:szCs w:val="22"/>
        </w:rPr>
        <w:t>ń</w:t>
      </w:r>
      <w:r w:rsidRPr="003372E3">
        <w:rPr>
          <w:rFonts w:ascii="Bookman Old Style" w:hAnsi="Bookman Old Style" w:cs="Tahoma"/>
          <w:sz w:val="22"/>
          <w:szCs w:val="22"/>
        </w:rPr>
        <w:t xml:space="preserve">czenie prac – </w:t>
      </w:r>
      <w:r w:rsidRPr="003372E3">
        <w:rPr>
          <w:rFonts w:ascii="Bookman Old Style" w:hAnsi="Bookman Old Style" w:cs="Tahoma"/>
          <w:b/>
          <w:bCs/>
          <w:sz w:val="22"/>
          <w:szCs w:val="22"/>
        </w:rPr>
        <w:t>15 grudnia 2020 r.</w:t>
      </w:r>
    </w:p>
    <w:bookmarkEnd w:id="9"/>
    <w:p w:rsidR="003372E3" w:rsidRPr="003372E3" w:rsidRDefault="003372E3" w:rsidP="00044362">
      <w:pPr>
        <w:pStyle w:val="Tekstpodstawowy"/>
        <w:spacing w:line="360" w:lineRule="auto"/>
        <w:rPr>
          <w:rFonts w:ascii="Bookman Old Style" w:hAnsi="Bookman Old Style" w:cs="Tahoma"/>
          <w:b/>
          <w:bCs/>
          <w:sz w:val="22"/>
          <w:szCs w:val="22"/>
        </w:rPr>
      </w:pPr>
      <w:r w:rsidRPr="003372E3">
        <w:rPr>
          <w:rFonts w:ascii="Bookman Old Style" w:hAnsi="Bookman Old Style" w:cs="Tahoma"/>
          <w:b/>
          <w:bCs/>
          <w:sz w:val="22"/>
          <w:szCs w:val="22"/>
        </w:rPr>
        <w:t>b) część II:</w:t>
      </w:r>
    </w:p>
    <w:p w:rsidR="003372E3" w:rsidRPr="003372E3" w:rsidRDefault="003372E3" w:rsidP="00044362">
      <w:pPr>
        <w:pStyle w:val="Tekstpodstawowy"/>
        <w:spacing w:line="360" w:lineRule="auto"/>
        <w:rPr>
          <w:rFonts w:ascii="Bookman Old Style" w:hAnsi="Bookman Old Style" w:cs="Tahoma"/>
          <w:sz w:val="22"/>
          <w:szCs w:val="22"/>
        </w:rPr>
      </w:pPr>
      <w:r w:rsidRPr="003372E3">
        <w:rPr>
          <w:rFonts w:ascii="Bookman Old Style" w:hAnsi="Bookman Old Style" w:cs="Tahoma"/>
          <w:sz w:val="22"/>
          <w:szCs w:val="22"/>
        </w:rPr>
        <w:t>- rozpocz</w:t>
      </w:r>
      <w:r w:rsidRPr="003372E3">
        <w:rPr>
          <w:rFonts w:ascii="Bookman Old Style" w:hAnsi="Bookman Old Style" w:cs="Tahoma" w:hint="eastAsia"/>
          <w:sz w:val="22"/>
          <w:szCs w:val="22"/>
        </w:rPr>
        <w:t>ę</w:t>
      </w:r>
      <w:r w:rsidRPr="003372E3">
        <w:rPr>
          <w:rFonts w:ascii="Bookman Old Style" w:hAnsi="Bookman Old Style" w:cs="Tahoma"/>
          <w:sz w:val="22"/>
          <w:szCs w:val="22"/>
        </w:rPr>
        <w:t xml:space="preserve">cie prac - </w:t>
      </w:r>
      <w:r w:rsidRPr="003372E3">
        <w:rPr>
          <w:rFonts w:ascii="Bookman Old Style" w:hAnsi="Bookman Old Style" w:cs="Tahoma"/>
          <w:b/>
          <w:bCs/>
          <w:sz w:val="22"/>
          <w:szCs w:val="22"/>
        </w:rPr>
        <w:t>od dnia podpisania umowy</w:t>
      </w:r>
      <w:r w:rsidRPr="003372E3">
        <w:rPr>
          <w:rFonts w:ascii="Bookman Old Style" w:hAnsi="Bookman Old Style" w:cs="Tahoma"/>
          <w:sz w:val="22"/>
          <w:szCs w:val="22"/>
        </w:rPr>
        <w:t>;</w:t>
      </w:r>
    </w:p>
    <w:p w:rsidR="003372E3" w:rsidRPr="00BA54AE" w:rsidRDefault="003372E3" w:rsidP="00044362">
      <w:pPr>
        <w:pStyle w:val="Tekstpodstawowy"/>
        <w:spacing w:line="360" w:lineRule="auto"/>
        <w:rPr>
          <w:rFonts w:ascii="Bookman Old Style" w:hAnsi="Bookman Old Style" w:cs="Tahoma"/>
          <w:sz w:val="22"/>
          <w:szCs w:val="22"/>
        </w:rPr>
      </w:pPr>
      <w:r w:rsidRPr="003372E3">
        <w:rPr>
          <w:rFonts w:ascii="Bookman Old Style" w:hAnsi="Bookman Old Style" w:cs="Tahoma"/>
          <w:sz w:val="22"/>
          <w:szCs w:val="22"/>
        </w:rPr>
        <w:t>- zako</w:t>
      </w:r>
      <w:r w:rsidRPr="003372E3">
        <w:rPr>
          <w:rFonts w:ascii="Bookman Old Style" w:hAnsi="Bookman Old Style" w:cs="Tahoma" w:hint="eastAsia"/>
          <w:sz w:val="22"/>
          <w:szCs w:val="22"/>
        </w:rPr>
        <w:t>ń</w:t>
      </w:r>
      <w:r w:rsidRPr="003372E3">
        <w:rPr>
          <w:rFonts w:ascii="Bookman Old Style" w:hAnsi="Bookman Old Style" w:cs="Tahoma"/>
          <w:sz w:val="22"/>
          <w:szCs w:val="22"/>
        </w:rPr>
        <w:t xml:space="preserve">czenie prac – </w:t>
      </w:r>
      <w:r w:rsidRPr="003372E3">
        <w:rPr>
          <w:rFonts w:ascii="Bookman Old Style" w:hAnsi="Bookman Old Style" w:cs="Tahoma"/>
          <w:b/>
          <w:bCs/>
          <w:sz w:val="22"/>
          <w:szCs w:val="22"/>
        </w:rPr>
        <w:t>trzy miesiące od dnia podpisania umowy</w:t>
      </w:r>
      <w:r>
        <w:rPr>
          <w:rFonts w:ascii="Bookman Old Style" w:hAnsi="Bookman Old Style" w:cs="Tahoma"/>
          <w:b/>
          <w:bCs/>
          <w:sz w:val="22"/>
          <w:szCs w:val="22"/>
        </w:rPr>
        <w:t>.</w:t>
      </w:r>
    </w:p>
    <w:p w:rsidR="00285E32" w:rsidRDefault="00285E32" w:rsidP="00044362">
      <w:pPr>
        <w:pStyle w:val="Tekstpodstawowywcity"/>
        <w:spacing w:after="0" w:line="360" w:lineRule="auto"/>
        <w:ind w:left="0"/>
        <w:jc w:val="both"/>
        <w:rPr>
          <w:rFonts w:ascii="Bookman Old Style" w:hAnsi="Bookman Old Style" w:cs="Tahoma"/>
          <w:sz w:val="22"/>
          <w:szCs w:val="22"/>
        </w:rPr>
      </w:pPr>
      <w:r w:rsidRPr="00BA54AE">
        <w:rPr>
          <w:rFonts w:ascii="Bookman Old Style" w:hAnsi="Bookman Old Style" w:cs="Tahoma"/>
          <w:b/>
          <w:sz w:val="22"/>
          <w:szCs w:val="22"/>
        </w:rPr>
        <w:t>6.2.</w:t>
      </w:r>
      <w:r w:rsidRPr="00BA54AE">
        <w:rPr>
          <w:rFonts w:ascii="Bookman Old Style" w:hAnsi="Bookman Old Style" w:cs="Tahoma"/>
          <w:sz w:val="22"/>
          <w:szCs w:val="22"/>
        </w:rPr>
        <w:t xml:space="preserve"> Rozliczenia między Zamawiającym a </w:t>
      </w:r>
      <w:r w:rsidR="00907AAC" w:rsidRPr="00907AAC">
        <w:rPr>
          <w:rFonts w:ascii="Bookman Old Style" w:hAnsi="Bookman Old Style" w:cs="Tahoma"/>
          <w:sz w:val="22"/>
          <w:szCs w:val="22"/>
        </w:rPr>
        <w:t>w</w:t>
      </w:r>
      <w:r w:rsidR="00944D2A" w:rsidRPr="00BA54AE">
        <w:rPr>
          <w:rFonts w:ascii="Bookman Old Style" w:hAnsi="Bookman Old Style" w:cs="Tahoma"/>
          <w:sz w:val="22"/>
          <w:szCs w:val="22"/>
        </w:rPr>
        <w:t xml:space="preserve">ykonawcą </w:t>
      </w:r>
      <w:r w:rsidRPr="00BA54AE">
        <w:rPr>
          <w:rFonts w:ascii="Bookman Old Style" w:hAnsi="Bookman Old Style" w:cs="Tahoma"/>
          <w:sz w:val="22"/>
          <w:szCs w:val="22"/>
        </w:rPr>
        <w:t>dokonywane będą w złotych polskich, zgodnie z warunk</w:t>
      </w:r>
      <w:r w:rsidR="00D6640D">
        <w:rPr>
          <w:rFonts w:ascii="Bookman Old Style" w:hAnsi="Bookman Old Style" w:cs="Tahoma"/>
          <w:sz w:val="22"/>
          <w:szCs w:val="22"/>
        </w:rPr>
        <w:t xml:space="preserve">ami określonymi we wzorze umowy. </w:t>
      </w:r>
    </w:p>
    <w:p w:rsidR="003A527F" w:rsidRPr="00335264" w:rsidRDefault="00285E32" w:rsidP="00044362">
      <w:pPr>
        <w:pStyle w:val="Tekstpodstawowywcity"/>
        <w:spacing w:after="0" w:line="360" w:lineRule="auto"/>
        <w:ind w:left="0"/>
        <w:jc w:val="both"/>
        <w:rPr>
          <w:rFonts w:ascii="Bookman Old Style" w:hAnsi="Bookman Old Style" w:cs="Bookman Old Style"/>
          <w:color w:val="000000"/>
          <w:sz w:val="22"/>
          <w:szCs w:val="22"/>
        </w:rPr>
      </w:pPr>
      <w:r w:rsidRPr="00BA54AE">
        <w:rPr>
          <w:rFonts w:ascii="Bookman Old Style" w:hAnsi="Bookman Old Style" w:cs="Tahoma"/>
          <w:b/>
          <w:sz w:val="22"/>
          <w:szCs w:val="22"/>
        </w:rPr>
        <w:t>6.3.</w:t>
      </w:r>
      <w:r w:rsidR="00A55785">
        <w:rPr>
          <w:rFonts w:ascii="Bookman Old Style" w:hAnsi="Bookman Old Style" w:cs="Tahoma"/>
          <w:b/>
          <w:sz w:val="22"/>
          <w:szCs w:val="22"/>
        </w:rPr>
        <w:t xml:space="preserve"> </w:t>
      </w:r>
      <w:r w:rsidR="003A527F">
        <w:rPr>
          <w:rFonts w:ascii="Bookman Old Style" w:hAnsi="Bookman Old Style" w:cs="Tahoma"/>
          <w:sz w:val="22"/>
          <w:szCs w:val="22"/>
        </w:rPr>
        <w:t xml:space="preserve">Wykonawca zobowiązuje się </w:t>
      </w:r>
      <w:r w:rsidR="003A527F" w:rsidRPr="00A90240">
        <w:rPr>
          <w:rFonts w:ascii="Bookman Old Style" w:hAnsi="Bookman Old Style" w:cs="Tahoma"/>
          <w:sz w:val="22"/>
          <w:szCs w:val="22"/>
        </w:rPr>
        <w:t xml:space="preserve">udzielić </w:t>
      </w:r>
      <w:r w:rsidR="003A527F">
        <w:rPr>
          <w:rFonts w:ascii="Bookman Old Style" w:hAnsi="Bookman Old Style" w:cs="Tahoma"/>
          <w:sz w:val="22"/>
          <w:szCs w:val="22"/>
        </w:rPr>
        <w:t xml:space="preserve">gwarancji na wykonany </w:t>
      </w:r>
      <w:r w:rsidR="003A527F" w:rsidRPr="00335264">
        <w:rPr>
          <w:rFonts w:ascii="Bookman Old Style" w:hAnsi="Bookman Old Style"/>
          <w:bCs/>
          <w:sz w:val="22"/>
          <w:szCs w:val="22"/>
        </w:rPr>
        <w:t xml:space="preserve">przedmiot umowy na okres </w:t>
      </w:r>
      <w:r w:rsidR="003A527F">
        <w:rPr>
          <w:rFonts w:ascii="Bookman Old Style" w:hAnsi="Bookman Old Style"/>
          <w:bCs/>
          <w:sz w:val="22"/>
          <w:szCs w:val="22"/>
        </w:rPr>
        <w:t xml:space="preserve">minimum </w:t>
      </w:r>
      <w:r w:rsidR="003A527F" w:rsidRPr="00335264">
        <w:rPr>
          <w:rFonts w:ascii="Bookman Old Style" w:hAnsi="Bookman Old Style"/>
          <w:bCs/>
          <w:sz w:val="22"/>
          <w:szCs w:val="22"/>
        </w:rPr>
        <w:t>12 miesięcy</w:t>
      </w:r>
      <w:r w:rsidR="003A527F">
        <w:rPr>
          <w:rFonts w:ascii="Bookman Old Style" w:hAnsi="Bookman Old Style"/>
          <w:bCs/>
          <w:sz w:val="22"/>
          <w:szCs w:val="22"/>
        </w:rPr>
        <w:t>.</w:t>
      </w:r>
    </w:p>
    <w:p w:rsidR="00641332" w:rsidRPr="00BA54AE" w:rsidRDefault="00641332" w:rsidP="00044362">
      <w:pPr>
        <w:pStyle w:val="Tekstpodstawowywcity"/>
        <w:spacing w:after="0" w:line="360" w:lineRule="auto"/>
        <w:ind w:left="0" w:firstLine="567"/>
        <w:jc w:val="both"/>
        <w:rPr>
          <w:rFonts w:ascii="Bookman Old Style" w:hAnsi="Bookman Old Style" w:cs="Bookman Old Style"/>
          <w:sz w:val="22"/>
          <w:szCs w:val="22"/>
        </w:rPr>
      </w:pPr>
    </w:p>
    <w:p w:rsidR="00285E32" w:rsidRPr="00BA54AE" w:rsidRDefault="00285E32" w:rsidP="00044362">
      <w:pPr>
        <w:tabs>
          <w:tab w:val="left" w:pos="360"/>
        </w:tabs>
        <w:suppressAutoHyphens/>
        <w:spacing w:line="360" w:lineRule="auto"/>
        <w:rPr>
          <w:rFonts w:ascii="Bookman Old Style" w:hAnsi="Bookman Old Style" w:cs="Tahoma"/>
          <w:b/>
          <w:bCs/>
          <w:sz w:val="22"/>
          <w:szCs w:val="22"/>
          <w:u w:val="double"/>
        </w:rPr>
      </w:pPr>
      <w:r w:rsidRPr="00BA54AE">
        <w:rPr>
          <w:rFonts w:ascii="Bookman Old Style" w:hAnsi="Bookman Old Style" w:cs="Tahoma"/>
          <w:b/>
          <w:bCs/>
          <w:sz w:val="22"/>
          <w:szCs w:val="22"/>
          <w:u w:val="double"/>
        </w:rPr>
        <w:t xml:space="preserve">7. </w:t>
      </w:r>
      <w:r w:rsidR="00894024" w:rsidRPr="00BA54AE">
        <w:rPr>
          <w:rFonts w:ascii="Bookman Old Style" w:hAnsi="Bookman Old Style" w:cs="Tahoma"/>
          <w:b/>
          <w:bCs/>
          <w:sz w:val="22"/>
          <w:szCs w:val="22"/>
          <w:u w:val="double"/>
        </w:rPr>
        <w:t>Warunki udziału</w:t>
      </w:r>
      <w:r w:rsidRPr="00BA54AE">
        <w:rPr>
          <w:rFonts w:ascii="Bookman Old Style" w:hAnsi="Bookman Old Style" w:cs="Tahoma"/>
          <w:b/>
          <w:bCs/>
          <w:sz w:val="22"/>
          <w:szCs w:val="22"/>
          <w:u w:val="double"/>
        </w:rPr>
        <w:t xml:space="preserve"> w postępowaniu</w:t>
      </w:r>
      <w:r w:rsidR="00B55030" w:rsidRPr="00B55030">
        <w:rPr>
          <w:rFonts w:ascii="Bookman Old Style" w:hAnsi="Bookman Old Style" w:cs="Tahoma"/>
          <w:b/>
          <w:bCs/>
          <w:sz w:val="22"/>
          <w:szCs w:val="22"/>
        </w:rPr>
        <w:t xml:space="preserve"> </w:t>
      </w:r>
      <w:r w:rsidR="00B55030" w:rsidRPr="00D64365">
        <w:rPr>
          <w:rFonts w:ascii="Bookman Old Style" w:hAnsi="Bookman Old Style" w:cs="Arial"/>
          <w:b/>
          <w:sz w:val="22"/>
          <w:szCs w:val="22"/>
        </w:rPr>
        <w:t xml:space="preserve">(dot. </w:t>
      </w:r>
      <w:r w:rsidR="00D42132">
        <w:rPr>
          <w:rFonts w:ascii="Bookman Old Style" w:hAnsi="Bookman Old Style" w:cs="Arial"/>
          <w:b/>
          <w:sz w:val="22"/>
          <w:szCs w:val="22"/>
        </w:rPr>
        <w:t>obu</w:t>
      </w:r>
      <w:r w:rsidR="00B55030" w:rsidRPr="00D64365">
        <w:rPr>
          <w:rFonts w:ascii="Bookman Old Style" w:hAnsi="Bookman Old Style" w:cs="Arial"/>
          <w:b/>
          <w:sz w:val="22"/>
          <w:szCs w:val="22"/>
        </w:rPr>
        <w:t xml:space="preserve"> części)</w:t>
      </w:r>
    </w:p>
    <w:p w:rsidR="00FF2A28" w:rsidRPr="00BA54AE" w:rsidRDefault="00285E32" w:rsidP="00044362">
      <w:pPr>
        <w:tabs>
          <w:tab w:val="left" w:pos="360"/>
        </w:tabs>
        <w:spacing w:line="360" w:lineRule="auto"/>
        <w:jc w:val="both"/>
        <w:rPr>
          <w:rFonts w:ascii="Bookman Old Style" w:hAnsi="Bookman Old Style"/>
          <w:sz w:val="22"/>
          <w:szCs w:val="22"/>
        </w:rPr>
      </w:pPr>
      <w:r w:rsidRPr="00BA54AE">
        <w:rPr>
          <w:rFonts w:ascii="Bookman Old Style" w:hAnsi="Bookman Old Style"/>
          <w:sz w:val="22"/>
          <w:szCs w:val="22"/>
        </w:rPr>
        <w:t>O udzielenie niniejszego zamówienia mogą ubiegać się wykonawcy, którzy</w:t>
      </w:r>
      <w:r w:rsidR="00FF2A28" w:rsidRPr="00BA54AE">
        <w:rPr>
          <w:rFonts w:ascii="Bookman Old Style" w:hAnsi="Bookman Old Style"/>
          <w:sz w:val="22"/>
          <w:szCs w:val="22"/>
        </w:rPr>
        <w:t>:</w:t>
      </w:r>
    </w:p>
    <w:p w:rsidR="00FF2A28" w:rsidRPr="00BA54AE" w:rsidRDefault="00FF2A28" w:rsidP="00044362">
      <w:pPr>
        <w:tabs>
          <w:tab w:val="left" w:pos="360"/>
        </w:tabs>
        <w:spacing w:line="360" w:lineRule="auto"/>
        <w:jc w:val="both"/>
        <w:rPr>
          <w:rFonts w:ascii="Bookman Old Style" w:hAnsi="Bookman Old Style"/>
          <w:sz w:val="22"/>
          <w:szCs w:val="22"/>
        </w:rPr>
      </w:pPr>
      <w:r w:rsidRPr="00BA54AE">
        <w:rPr>
          <w:rFonts w:ascii="Bookman Old Style" w:hAnsi="Bookman Old Style"/>
          <w:sz w:val="22"/>
          <w:szCs w:val="22"/>
        </w:rPr>
        <w:t>1) nie podlegają wykluczeniu;</w:t>
      </w:r>
    </w:p>
    <w:p w:rsidR="00285E32" w:rsidRDefault="00FF2A28" w:rsidP="00044362">
      <w:pPr>
        <w:tabs>
          <w:tab w:val="left" w:pos="360"/>
        </w:tabs>
        <w:spacing w:line="360" w:lineRule="auto"/>
        <w:jc w:val="both"/>
        <w:rPr>
          <w:rFonts w:ascii="Bookman Old Style" w:eastAsia="Lucida Sans Unicode" w:hAnsi="Bookman Old Style" w:cs="Arial"/>
          <w:sz w:val="22"/>
          <w:szCs w:val="22"/>
        </w:rPr>
      </w:pPr>
      <w:r w:rsidRPr="00BA54AE">
        <w:rPr>
          <w:rFonts w:ascii="Bookman Old Style" w:hAnsi="Bookman Old Style"/>
          <w:sz w:val="22"/>
          <w:szCs w:val="22"/>
        </w:rPr>
        <w:t>2) s</w:t>
      </w:r>
      <w:r w:rsidR="00285E32" w:rsidRPr="00BA54AE">
        <w:rPr>
          <w:rFonts w:ascii="Bookman Old Style" w:eastAsia="Lucida Sans Unicode" w:hAnsi="Bookman Old Style" w:cs="Arial"/>
          <w:sz w:val="22"/>
          <w:szCs w:val="22"/>
        </w:rPr>
        <w:t xml:space="preserve">pełniają warunki udziału w postępowaniu określone w </w:t>
      </w:r>
      <w:r w:rsidRPr="00BA54AE">
        <w:rPr>
          <w:rFonts w:ascii="Bookman Old Style" w:eastAsia="Lucida Sans Unicode" w:hAnsi="Bookman Old Style" w:cs="Arial"/>
          <w:sz w:val="22"/>
          <w:szCs w:val="22"/>
        </w:rPr>
        <w:t>niniejszej Specyfikacji Istotnych Warunków Zamówienia, tj.:</w:t>
      </w:r>
    </w:p>
    <w:p w:rsidR="00B37650" w:rsidRPr="00BA54AE" w:rsidRDefault="00B37650" w:rsidP="00044362">
      <w:pPr>
        <w:tabs>
          <w:tab w:val="left" w:pos="360"/>
        </w:tabs>
        <w:spacing w:line="360" w:lineRule="auto"/>
        <w:jc w:val="both"/>
        <w:rPr>
          <w:rFonts w:ascii="Bookman Old Style" w:eastAsia="Lucida Sans Unicode" w:hAnsi="Bookman Old Style" w:cs="Arial"/>
          <w:sz w:val="22"/>
          <w:szCs w:val="22"/>
        </w:rPr>
      </w:pPr>
    </w:p>
    <w:p w:rsidR="004377B9" w:rsidRPr="00BA54AE" w:rsidRDefault="00285E32" w:rsidP="00044362">
      <w:pPr>
        <w:autoSpaceDE w:val="0"/>
        <w:spacing w:line="360" w:lineRule="auto"/>
        <w:jc w:val="both"/>
        <w:rPr>
          <w:rFonts w:ascii="Bookman Old Style" w:hAnsi="Bookman Old Style" w:cs="Tahoma"/>
          <w:b/>
          <w:bCs/>
          <w:sz w:val="22"/>
          <w:szCs w:val="22"/>
        </w:rPr>
      </w:pPr>
      <w:r w:rsidRPr="00BA54AE">
        <w:rPr>
          <w:rFonts w:ascii="Bookman Old Style" w:hAnsi="Bookman Old Style" w:cs="Tahoma"/>
          <w:b/>
          <w:sz w:val="22"/>
          <w:szCs w:val="22"/>
        </w:rPr>
        <w:t xml:space="preserve">7.1. </w:t>
      </w:r>
      <w:r w:rsidR="004377B9" w:rsidRPr="00BA54AE">
        <w:rPr>
          <w:rFonts w:ascii="Bookman Old Style" w:hAnsi="Bookman Old Style" w:cs="Tahoma"/>
          <w:b/>
          <w:bCs/>
          <w:sz w:val="22"/>
          <w:szCs w:val="22"/>
        </w:rPr>
        <w:t xml:space="preserve">Spełniają warunek dotyczący </w:t>
      </w:r>
      <w:r w:rsidR="005E4C40" w:rsidRPr="00BA54AE">
        <w:rPr>
          <w:rFonts w:ascii="Bookman Old Style" w:hAnsi="Bookman Old Style" w:cs="Tahoma"/>
          <w:b/>
          <w:bCs/>
          <w:sz w:val="22"/>
          <w:szCs w:val="22"/>
        </w:rPr>
        <w:t xml:space="preserve">kompetencji lub uprawnień do prowadzenia określonej działalności zawodowej, o ile wynika to z odrębnych przepisów. </w:t>
      </w:r>
    </w:p>
    <w:p w:rsidR="00285E32" w:rsidRDefault="00285E32" w:rsidP="00044362">
      <w:pPr>
        <w:autoSpaceDE w:val="0"/>
        <w:spacing w:line="360" w:lineRule="auto"/>
        <w:jc w:val="both"/>
        <w:rPr>
          <w:rFonts w:ascii="Bookman Old Style" w:hAnsi="Bookman Old Style" w:cs="Tahoma"/>
          <w:sz w:val="22"/>
          <w:szCs w:val="22"/>
          <w:u w:val="single"/>
        </w:rPr>
      </w:pPr>
      <w:r w:rsidRPr="00BA54AE">
        <w:rPr>
          <w:rFonts w:ascii="Bookman Old Style" w:hAnsi="Bookman Old Style" w:cs="Tahoma"/>
          <w:sz w:val="22"/>
          <w:szCs w:val="22"/>
          <w:u w:val="single"/>
        </w:rPr>
        <w:t xml:space="preserve">7.1.1. </w:t>
      </w:r>
      <w:r w:rsidR="003C125C" w:rsidRPr="00BA54AE">
        <w:rPr>
          <w:rFonts w:ascii="Bookman Old Style" w:hAnsi="Bookman Old Style" w:cs="Tahoma"/>
          <w:sz w:val="22"/>
          <w:szCs w:val="22"/>
          <w:u w:val="single"/>
        </w:rPr>
        <w:t>Określenie warunków</w:t>
      </w:r>
      <w:r w:rsidRPr="00BA54AE">
        <w:rPr>
          <w:rFonts w:ascii="Bookman Old Style" w:hAnsi="Bookman Old Style" w:cs="Tahoma"/>
          <w:sz w:val="22"/>
          <w:szCs w:val="22"/>
          <w:u w:val="single"/>
        </w:rPr>
        <w:t>.</w:t>
      </w:r>
    </w:p>
    <w:p w:rsidR="00F607B2" w:rsidRPr="00BA54AE" w:rsidRDefault="00F607B2" w:rsidP="00044362">
      <w:pPr>
        <w:autoSpaceDE w:val="0"/>
        <w:spacing w:line="360" w:lineRule="auto"/>
        <w:jc w:val="both"/>
        <w:rPr>
          <w:rFonts w:ascii="Bookman Old Style" w:hAnsi="Bookman Old Style" w:cs="Tahoma"/>
          <w:sz w:val="22"/>
          <w:szCs w:val="22"/>
        </w:rPr>
      </w:pPr>
      <w:r w:rsidRPr="00AA4FF1">
        <w:rPr>
          <w:rFonts w:ascii="Bookman Old Style" w:hAnsi="Bookman Old Style" w:cs="Tahoma"/>
          <w:sz w:val="22"/>
          <w:szCs w:val="22"/>
        </w:rPr>
        <w:t>Zamawiający nie stawia wymagań w tym zakresie.</w:t>
      </w:r>
    </w:p>
    <w:p w:rsidR="00880B65" w:rsidRDefault="00880B65" w:rsidP="00044362">
      <w:pPr>
        <w:autoSpaceDE w:val="0"/>
        <w:spacing w:line="360" w:lineRule="auto"/>
        <w:jc w:val="both"/>
        <w:rPr>
          <w:rFonts w:ascii="Bookman Old Style" w:hAnsi="Bookman Old Style" w:cs="Tahoma"/>
          <w:b/>
          <w:sz w:val="22"/>
          <w:szCs w:val="22"/>
        </w:rPr>
      </w:pPr>
    </w:p>
    <w:p w:rsidR="005E4C40" w:rsidRPr="00BA54AE" w:rsidRDefault="005E4C40" w:rsidP="00044362">
      <w:pPr>
        <w:autoSpaceDE w:val="0"/>
        <w:spacing w:line="360" w:lineRule="auto"/>
        <w:jc w:val="both"/>
        <w:rPr>
          <w:rFonts w:ascii="Bookman Old Style" w:hAnsi="Bookman Old Style" w:cs="Tahoma"/>
          <w:b/>
          <w:sz w:val="22"/>
          <w:szCs w:val="22"/>
        </w:rPr>
      </w:pPr>
      <w:r w:rsidRPr="00BA54AE">
        <w:rPr>
          <w:rFonts w:ascii="Bookman Old Style" w:hAnsi="Bookman Old Style" w:cs="Tahoma"/>
          <w:b/>
          <w:sz w:val="22"/>
          <w:szCs w:val="22"/>
        </w:rPr>
        <w:t xml:space="preserve">7.2. Spełniają warunek dotyczący sytuacji finansowej lub ekonomicznej. </w:t>
      </w:r>
    </w:p>
    <w:p w:rsidR="003C125C" w:rsidRPr="00BA54AE" w:rsidRDefault="003C125C" w:rsidP="00044362">
      <w:pPr>
        <w:autoSpaceDE w:val="0"/>
        <w:spacing w:line="360" w:lineRule="auto"/>
        <w:jc w:val="both"/>
        <w:rPr>
          <w:rFonts w:ascii="Bookman Old Style" w:hAnsi="Bookman Old Style" w:cs="Tahoma"/>
          <w:sz w:val="22"/>
          <w:szCs w:val="22"/>
          <w:u w:val="single"/>
        </w:rPr>
      </w:pPr>
      <w:r w:rsidRPr="00BA54AE">
        <w:rPr>
          <w:rFonts w:ascii="Bookman Old Style" w:hAnsi="Bookman Old Style" w:cs="Tahoma"/>
          <w:sz w:val="22"/>
          <w:szCs w:val="22"/>
          <w:u w:val="single"/>
        </w:rPr>
        <w:t>7.2.1. Określenie warunków.</w:t>
      </w:r>
    </w:p>
    <w:p w:rsidR="001A4C51" w:rsidRPr="00BA54AE" w:rsidRDefault="001A4C51" w:rsidP="00044362">
      <w:pPr>
        <w:autoSpaceDE w:val="0"/>
        <w:spacing w:line="360" w:lineRule="auto"/>
        <w:jc w:val="both"/>
        <w:rPr>
          <w:rFonts w:ascii="Bookman Old Style" w:hAnsi="Bookman Old Style" w:cs="Tahoma"/>
          <w:sz w:val="22"/>
          <w:szCs w:val="22"/>
        </w:rPr>
      </w:pPr>
      <w:r w:rsidRPr="00AA4FF1">
        <w:rPr>
          <w:rFonts w:ascii="Bookman Old Style" w:hAnsi="Bookman Old Style" w:cs="Tahoma"/>
          <w:sz w:val="22"/>
          <w:szCs w:val="22"/>
        </w:rPr>
        <w:t>Zamawiający nie stawia wymagań w tym zakresie.</w:t>
      </w:r>
    </w:p>
    <w:p w:rsidR="0099094C" w:rsidRPr="00BA54AE" w:rsidRDefault="0099094C" w:rsidP="00044362">
      <w:pPr>
        <w:autoSpaceDE w:val="0"/>
        <w:spacing w:line="360" w:lineRule="auto"/>
        <w:jc w:val="both"/>
        <w:rPr>
          <w:rFonts w:ascii="Bookman Old Style" w:hAnsi="Bookman Old Style" w:cs="Tahoma"/>
          <w:sz w:val="22"/>
          <w:szCs w:val="22"/>
        </w:rPr>
      </w:pPr>
    </w:p>
    <w:p w:rsidR="005E4C40" w:rsidRPr="00BA54AE" w:rsidRDefault="004D0994" w:rsidP="00044362">
      <w:pPr>
        <w:autoSpaceDE w:val="0"/>
        <w:spacing w:line="360" w:lineRule="auto"/>
        <w:jc w:val="both"/>
        <w:rPr>
          <w:rFonts w:ascii="Bookman Old Style" w:hAnsi="Bookman Old Style" w:cs="Tahoma"/>
          <w:b/>
          <w:sz w:val="22"/>
          <w:szCs w:val="22"/>
        </w:rPr>
      </w:pPr>
      <w:r w:rsidRPr="00BA54AE">
        <w:rPr>
          <w:rFonts w:ascii="Bookman Old Style" w:hAnsi="Bookman Old Style" w:cs="Tahoma"/>
          <w:b/>
          <w:sz w:val="22"/>
          <w:szCs w:val="22"/>
        </w:rPr>
        <w:t xml:space="preserve">7.3. </w:t>
      </w:r>
      <w:r w:rsidR="008D1E32" w:rsidRPr="00BA54AE">
        <w:rPr>
          <w:rFonts w:ascii="Bookman Old Style" w:hAnsi="Bookman Old Style" w:cs="Tahoma"/>
          <w:b/>
          <w:sz w:val="22"/>
          <w:szCs w:val="22"/>
        </w:rPr>
        <w:t>Spełniają warunek dotyczący zdolności technicznej lub zawodowej.</w:t>
      </w:r>
    </w:p>
    <w:p w:rsidR="003C125C" w:rsidRPr="00BA54AE" w:rsidRDefault="003C125C" w:rsidP="00044362">
      <w:pPr>
        <w:autoSpaceDE w:val="0"/>
        <w:spacing w:line="360" w:lineRule="auto"/>
        <w:jc w:val="both"/>
        <w:rPr>
          <w:rFonts w:ascii="Bookman Old Style" w:hAnsi="Bookman Old Style" w:cs="Tahoma"/>
          <w:sz w:val="22"/>
          <w:szCs w:val="22"/>
          <w:u w:val="single"/>
        </w:rPr>
      </w:pPr>
      <w:r w:rsidRPr="00BA54AE">
        <w:rPr>
          <w:rFonts w:ascii="Bookman Old Style" w:hAnsi="Bookman Old Style" w:cs="Tahoma"/>
          <w:sz w:val="22"/>
          <w:szCs w:val="22"/>
          <w:u w:val="single"/>
        </w:rPr>
        <w:t>7.3.1. Określenie warunków.</w:t>
      </w:r>
    </w:p>
    <w:p w:rsidR="00F607B2" w:rsidRPr="00687D6F" w:rsidRDefault="00F607B2" w:rsidP="00044362">
      <w:pPr>
        <w:pStyle w:val="NormalnyWeb"/>
        <w:spacing w:before="0" w:beforeAutospacing="0" w:after="0" w:afterAutospacing="0" w:line="360" w:lineRule="auto"/>
        <w:jc w:val="both"/>
        <w:rPr>
          <w:rFonts w:ascii="Bookman Old Style" w:hAnsi="Bookman Old Style" w:cs="Tahoma"/>
          <w:sz w:val="22"/>
          <w:szCs w:val="22"/>
        </w:rPr>
      </w:pPr>
      <w:r w:rsidRPr="00687D6F">
        <w:rPr>
          <w:rFonts w:ascii="Bookman Old Style" w:hAnsi="Bookman Old Style" w:cs="Tahoma"/>
          <w:sz w:val="22"/>
          <w:szCs w:val="22"/>
        </w:rPr>
        <w:t>Zamawiający uzna powyższy warunek za spełniony o ile wykonawca wykaże, iż dysponuje:</w:t>
      </w:r>
    </w:p>
    <w:p w:rsidR="00F607B2" w:rsidRPr="00687D6F" w:rsidRDefault="00F607B2" w:rsidP="00044362">
      <w:pPr>
        <w:pStyle w:val="NormalnyWeb"/>
        <w:spacing w:before="0" w:beforeAutospacing="0" w:after="0" w:afterAutospacing="0" w:line="360" w:lineRule="auto"/>
        <w:jc w:val="both"/>
        <w:rPr>
          <w:rFonts w:ascii="Bookman Old Style" w:hAnsi="Bookman Old Style"/>
          <w:sz w:val="22"/>
          <w:szCs w:val="22"/>
        </w:rPr>
      </w:pPr>
      <w:r w:rsidRPr="00687D6F">
        <w:rPr>
          <w:rFonts w:ascii="Bookman Old Style" w:hAnsi="Bookman Old Style" w:cs="Tahoma"/>
          <w:b/>
          <w:sz w:val="22"/>
          <w:szCs w:val="22"/>
        </w:rPr>
        <w:t xml:space="preserve">Część I: </w:t>
      </w:r>
      <w:r w:rsidRPr="00687D6F">
        <w:rPr>
          <w:rFonts w:ascii="Bookman Old Style" w:hAnsi="Bookman Old Style" w:cs="Tahoma"/>
          <w:sz w:val="22"/>
          <w:szCs w:val="22"/>
        </w:rPr>
        <w:t xml:space="preserve">co najmniej </w:t>
      </w:r>
      <w:r w:rsidRPr="00687D6F">
        <w:rPr>
          <w:rFonts w:ascii="Bookman Old Style" w:hAnsi="Bookman Old Style"/>
          <w:sz w:val="22"/>
          <w:szCs w:val="22"/>
        </w:rPr>
        <w:t>j</w:t>
      </w:r>
      <w:r w:rsidRPr="00687D6F">
        <w:rPr>
          <w:rFonts w:ascii="Bookman Old Style" w:hAnsi="Bookman Old Style" w:cs="Tahoma-Bold"/>
          <w:sz w:val="22"/>
          <w:szCs w:val="22"/>
        </w:rPr>
        <w:t xml:space="preserve">edną osobą </w:t>
      </w:r>
      <w:r w:rsidRPr="00687D6F">
        <w:rPr>
          <w:rFonts w:ascii="Bookman Old Style" w:hAnsi="Bookman Old Style"/>
          <w:sz w:val="22"/>
          <w:szCs w:val="22"/>
        </w:rPr>
        <w:t>posiadającą uprawnienia zawodowe do wykonywania samodzielnych funkcji w dziedzinie geo</w:t>
      </w:r>
      <w:r>
        <w:rPr>
          <w:rFonts w:ascii="Bookman Old Style" w:hAnsi="Bookman Old Style"/>
          <w:sz w:val="22"/>
          <w:szCs w:val="22"/>
        </w:rPr>
        <w:t>dezji i kartografii w zakresie</w:t>
      </w:r>
      <w:r w:rsidRPr="00687D6F">
        <w:rPr>
          <w:rFonts w:ascii="Bookman Old Style" w:hAnsi="Bookman Old Style"/>
          <w:sz w:val="22"/>
          <w:szCs w:val="22"/>
        </w:rPr>
        <w:t xml:space="preserve">: </w:t>
      </w:r>
    </w:p>
    <w:p w:rsidR="00F607B2" w:rsidRPr="00687D6F" w:rsidRDefault="003372E3" w:rsidP="00044362">
      <w:pPr>
        <w:spacing w:line="360" w:lineRule="auto"/>
        <w:jc w:val="both"/>
        <w:rPr>
          <w:rFonts w:ascii="Bookman Old Style" w:hAnsi="Bookman Old Style"/>
          <w:bCs/>
          <w:sz w:val="22"/>
          <w:szCs w:val="22"/>
        </w:rPr>
      </w:pPr>
      <w:r w:rsidRPr="003372E3">
        <w:rPr>
          <w:rFonts w:ascii="Bookman Old Style" w:hAnsi="Bookman Old Style"/>
          <w:bCs/>
          <w:sz w:val="22"/>
          <w:szCs w:val="22"/>
        </w:rPr>
        <w:lastRenderedPageBreak/>
        <w:t>geodezyjne pomiary podstawowe</w:t>
      </w:r>
      <w:r>
        <w:rPr>
          <w:rFonts w:ascii="Bookman Old Style" w:hAnsi="Bookman Old Style"/>
          <w:bCs/>
          <w:sz w:val="22"/>
          <w:szCs w:val="22"/>
        </w:rPr>
        <w:t>.</w:t>
      </w:r>
    </w:p>
    <w:p w:rsidR="00F607B2" w:rsidRPr="00687D6F" w:rsidRDefault="00F607B2" w:rsidP="00044362">
      <w:pPr>
        <w:spacing w:line="360" w:lineRule="auto"/>
        <w:jc w:val="both"/>
        <w:rPr>
          <w:rFonts w:ascii="Bookman Old Style" w:hAnsi="Bookman Old Style"/>
          <w:bCs/>
          <w:sz w:val="22"/>
          <w:szCs w:val="22"/>
        </w:rPr>
      </w:pPr>
      <w:r w:rsidRPr="00687D6F">
        <w:rPr>
          <w:rFonts w:ascii="Bookman Old Style" w:hAnsi="Bookman Old Style"/>
          <w:b/>
          <w:bCs/>
          <w:sz w:val="22"/>
          <w:szCs w:val="22"/>
        </w:rPr>
        <w:t xml:space="preserve">Część II: </w:t>
      </w:r>
      <w:r w:rsidRPr="00687D6F">
        <w:rPr>
          <w:rFonts w:ascii="Bookman Old Style" w:hAnsi="Bookman Old Style" w:cs="Tahoma"/>
          <w:sz w:val="22"/>
          <w:szCs w:val="22"/>
        </w:rPr>
        <w:t xml:space="preserve">co najmniej </w:t>
      </w:r>
      <w:r w:rsidRPr="00687D6F">
        <w:rPr>
          <w:rFonts w:ascii="Bookman Old Style" w:hAnsi="Bookman Old Style" w:cs="Tahoma-Bold"/>
          <w:bCs/>
          <w:sz w:val="22"/>
          <w:szCs w:val="22"/>
        </w:rPr>
        <w:t xml:space="preserve">jedną osobą </w:t>
      </w:r>
      <w:r w:rsidRPr="00687D6F">
        <w:rPr>
          <w:rFonts w:ascii="Bookman Old Style" w:hAnsi="Bookman Old Style"/>
          <w:bCs/>
          <w:sz w:val="22"/>
          <w:szCs w:val="22"/>
        </w:rPr>
        <w:t>posiadającą uprawnienia zawodowe do wykonywania samodzielnych funkcji w dz</w:t>
      </w:r>
      <w:r>
        <w:rPr>
          <w:rFonts w:ascii="Bookman Old Style" w:hAnsi="Bookman Old Style"/>
          <w:bCs/>
          <w:sz w:val="22"/>
          <w:szCs w:val="22"/>
        </w:rPr>
        <w:t>iedzinie geodezji i kartografii w zakresie</w:t>
      </w:r>
      <w:r w:rsidRPr="00687D6F">
        <w:rPr>
          <w:rFonts w:ascii="Bookman Old Style" w:hAnsi="Bookman Old Style"/>
          <w:bCs/>
          <w:sz w:val="22"/>
          <w:szCs w:val="22"/>
        </w:rPr>
        <w:t>:</w:t>
      </w:r>
    </w:p>
    <w:p w:rsidR="00F607B2" w:rsidRPr="00687D6F" w:rsidRDefault="00F607B2" w:rsidP="00044362">
      <w:pPr>
        <w:spacing w:line="360" w:lineRule="auto"/>
        <w:jc w:val="both"/>
        <w:rPr>
          <w:rFonts w:ascii="Bookman Old Style" w:hAnsi="Bookman Old Style"/>
          <w:bCs/>
          <w:sz w:val="22"/>
          <w:szCs w:val="22"/>
        </w:rPr>
      </w:pPr>
      <w:r w:rsidRPr="00687D6F">
        <w:rPr>
          <w:rFonts w:ascii="Bookman Old Style" w:hAnsi="Bookman Old Style"/>
          <w:bCs/>
          <w:sz w:val="22"/>
          <w:szCs w:val="22"/>
        </w:rPr>
        <w:t xml:space="preserve">geodezyjne pomiary </w:t>
      </w:r>
      <w:proofErr w:type="spellStart"/>
      <w:r w:rsidRPr="00687D6F">
        <w:rPr>
          <w:rFonts w:ascii="Bookman Old Style" w:hAnsi="Bookman Old Style"/>
          <w:bCs/>
          <w:sz w:val="22"/>
          <w:szCs w:val="22"/>
        </w:rPr>
        <w:t>sytuacyjno</w:t>
      </w:r>
      <w:proofErr w:type="spellEnd"/>
      <w:r w:rsidRPr="00687D6F">
        <w:rPr>
          <w:rFonts w:ascii="Bookman Old Style" w:hAnsi="Bookman Old Style"/>
          <w:bCs/>
          <w:sz w:val="22"/>
          <w:szCs w:val="22"/>
        </w:rPr>
        <w:t xml:space="preserve"> – wysokościowe, realizacyjne i inwentaryzacyjne (pomiary </w:t>
      </w:r>
      <w:proofErr w:type="spellStart"/>
      <w:r w:rsidRPr="00687D6F">
        <w:rPr>
          <w:rFonts w:ascii="Bookman Old Style" w:hAnsi="Bookman Old Style"/>
          <w:bCs/>
          <w:sz w:val="22"/>
          <w:szCs w:val="22"/>
        </w:rPr>
        <w:t>sytuacyjno</w:t>
      </w:r>
      <w:proofErr w:type="spellEnd"/>
      <w:r w:rsidRPr="00687D6F">
        <w:rPr>
          <w:rFonts w:ascii="Bookman Old Style" w:hAnsi="Bookman Old Style"/>
          <w:bCs/>
          <w:sz w:val="22"/>
          <w:szCs w:val="22"/>
        </w:rPr>
        <w:t xml:space="preserve"> – wysokościowe i opracowanie ich wyników oraz geodezyjne pomiary realizacyjne i inwentaryzacyjne - w przypadku uprawnień zdobytych przed wejściem w życie ustawy z dnia 17 maja 1989r. Pra</w:t>
      </w:r>
      <w:r>
        <w:rPr>
          <w:rFonts w:ascii="Bookman Old Style" w:hAnsi="Bookman Old Style"/>
          <w:bCs/>
          <w:sz w:val="22"/>
          <w:szCs w:val="22"/>
        </w:rPr>
        <w:t>wo geodezyjne i kartograficzne).</w:t>
      </w:r>
    </w:p>
    <w:p w:rsidR="00A15B88" w:rsidRDefault="00A15B88" w:rsidP="00044362">
      <w:pPr>
        <w:pStyle w:val="NormalnyWeb"/>
        <w:spacing w:before="0" w:beforeAutospacing="0" w:after="0" w:afterAutospacing="0" w:line="360" w:lineRule="auto"/>
        <w:jc w:val="both"/>
        <w:rPr>
          <w:rFonts w:ascii="Bookman Old Style" w:hAnsi="Bookman Old Style" w:cs="Tahoma"/>
          <w:sz w:val="22"/>
          <w:szCs w:val="22"/>
        </w:rPr>
      </w:pPr>
    </w:p>
    <w:p w:rsidR="00D97460" w:rsidRDefault="00D97460" w:rsidP="00044362">
      <w:pPr>
        <w:spacing w:line="360" w:lineRule="auto"/>
        <w:ind w:firstLine="567"/>
        <w:jc w:val="both"/>
        <w:rPr>
          <w:rFonts w:ascii="Bookman Old Style" w:hAnsi="Bookman Old Style"/>
          <w:sz w:val="22"/>
          <w:szCs w:val="22"/>
        </w:rPr>
      </w:pPr>
      <w:r w:rsidRPr="00A072E2">
        <w:rPr>
          <w:rFonts w:ascii="Bookman Old Style" w:hAnsi="Bookman Old Style" w:cs="Calibri"/>
          <w:sz w:val="22"/>
          <w:szCs w:val="22"/>
        </w:rPr>
        <w:t>Zamawiający informuje, że posiadane przez osoby, o których mowa powyżej uprawnienia w wymaganym zakresie</w:t>
      </w:r>
      <w:r w:rsidRPr="00D1171E">
        <w:rPr>
          <w:rFonts w:ascii="Bookman Old Style" w:hAnsi="Bookman Old Style" w:cs="Bookman Old Style"/>
          <w:sz w:val="22"/>
          <w:szCs w:val="22"/>
        </w:rPr>
        <w:t xml:space="preserve">, stosownie do wymagań określonych w ogłoszeniu i SIWZ powinny być zgodne z </w:t>
      </w:r>
      <w:r w:rsidRPr="00A072E2">
        <w:rPr>
          <w:rFonts w:ascii="Bookman Old Style" w:hAnsi="Bookman Old Style" w:cs="Calibri"/>
          <w:sz w:val="22"/>
          <w:szCs w:val="22"/>
        </w:rPr>
        <w:t xml:space="preserve">ustawą z dnia </w:t>
      </w:r>
      <w:r w:rsidRPr="00A072E2">
        <w:rPr>
          <w:rFonts w:ascii="Bookman Old Style" w:hAnsi="Bookman Old Style"/>
          <w:sz w:val="22"/>
          <w:szCs w:val="22"/>
        </w:rPr>
        <w:t>17 maja 1989 r. Prawo geodezyjne i kartograficzne</w:t>
      </w:r>
      <w:r>
        <w:rPr>
          <w:rFonts w:ascii="Bookman Old Style" w:hAnsi="Bookman Old Style"/>
          <w:sz w:val="22"/>
          <w:szCs w:val="22"/>
        </w:rPr>
        <w:t>.</w:t>
      </w:r>
    </w:p>
    <w:p w:rsidR="00D97460" w:rsidRPr="00665296" w:rsidRDefault="00D97460" w:rsidP="00044362">
      <w:pPr>
        <w:spacing w:line="360" w:lineRule="auto"/>
        <w:ind w:firstLine="567"/>
        <w:jc w:val="both"/>
        <w:rPr>
          <w:rFonts w:ascii="Bookman Old Style" w:hAnsi="Bookman Old Style"/>
          <w:sz w:val="22"/>
          <w:szCs w:val="22"/>
        </w:rPr>
      </w:pPr>
      <w:r w:rsidRPr="00665296">
        <w:rPr>
          <w:rFonts w:ascii="Bookman Old Style" w:hAnsi="Bookman Old Style" w:cs="Calibri"/>
          <w:sz w:val="22"/>
          <w:szCs w:val="22"/>
        </w:rPr>
        <w:t xml:space="preserve">Zamawiający dopuszcza możliwość uznania uprawnień </w:t>
      </w:r>
      <w:r w:rsidRPr="00665296">
        <w:rPr>
          <w:rFonts w:ascii="Bookman Old Style" w:hAnsi="Bookman Old Style"/>
          <w:sz w:val="22"/>
          <w:szCs w:val="22"/>
        </w:rPr>
        <w:t>wydanych na podstawie wcześniej obowiązujących przepisów oraz uznania kwalifikacji do wykonywania zawodów regulowanych w dziedzinie geodezji i</w:t>
      </w:r>
      <w:r>
        <w:rPr>
          <w:rFonts w:ascii="Bookman Old Style" w:hAnsi="Bookman Old Style"/>
          <w:sz w:val="22"/>
          <w:szCs w:val="22"/>
        </w:rPr>
        <w:t xml:space="preserve"> </w:t>
      </w:r>
      <w:r w:rsidRPr="00665296">
        <w:rPr>
          <w:rFonts w:ascii="Bookman Old Style" w:hAnsi="Bookman Old Style"/>
          <w:sz w:val="22"/>
          <w:szCs w:val="22"/>
        </w:rPr>
        <w:t>kartografii na terytorium Rzeczpospolitej Polskiej na zasadach określonych w</w:t>
      </w:r>
      <w:r>
        <w:rPr>
          <w:rFonts w:ascii="Bookman Old Style" w:hAnsi="Bookman Old Style"/>
          <w:sz w:val="22"/>
          <w:szCs w:val="22"/>
        </w:rPr>
        <w:t xml:space="preserve"> </w:t>
      </w:r>
      <w:r w:rsidRPr="00665296">
        <w:rPr>
          <w:rFonts w:ascii="Bookman Old Style" w:hAnsi="Bookman Old Style"/>
          <w:sz w:val="22"/>
          <w:szCs w:val="22"/>
        </w:rPr>
        <w:t>ustawie z dnia 22 grudnia 2015r. o zasadach uznawania kwalifikacji zawodowych nabytych w</w:t>
      </w:r>
      <w:r>
        <w:rPr>
          <w:rFonts w:ascii="Bookman Old Style" w:hAnsi="Bookman Old Style"/>
          <w:sz w:val="22"/>
          <w:szCs w:val="22"/>
        </w:rPr>
        <w:t xml:space="preserve"> </w:t>
      </w:r>
      <w:r w:rsidRPr="00665296">
        <w:rPr>
          <w:rFonts w:ascii="Bookman Old Style" w:hAnsi="Bookman Old Style"/>
          <w:sz w:val="22"/>
          <w:szCs w:val="22"/>
        </w:rPr>
        <w:t xml:space="preserve">państwach członkowskich Unii Europejskiej </w:t>
      </w:r>
      <w:r w:rsidRPr="00665296">
        <w:rPr>
          <w:rFonts w:ascii="Bookman Old Style" w:hAnsi="Bookman Old Style" w:cs="Calibri"/>
          <w:sz w:val="22"/>
          <w:szCs w:val="22"/>
        </w:rPr>
        <w:t>(Dz. U. z 2016r., poz. 65).</w:t>
      </w:r>
    </w:p>
    <w:p w:rsidR="00D97460" w:rsidRPr="00A43B67" w:rsidRDefault="00D97460" w:rsidP="00044362">
      <w:pPr>
        <w:pStyle w:val="NormalnyWeb"/>
        <w:spacing w:before="0" w:beforeAutospacing="0" w:after="0" w:afterAutospacing="0" w:line="360" w:lineRule="auto"/>
        <w:ind w:firstLine="567"/>
        <w:jc w:val="both"/>
      </w:pPr>
      <w:r w:rsidRPr="00A43B67">
        <w:rPr>
          <w:rFonts w:ascii="Bookman Old Style" w:hAnsi="Bookman Old Style" w:cs="Bookman Old Style"/>
          <w:sz w:val="22"/>
          <w:szCs w:val="22"/>
        </w:rPr>
        <w:t xml:space="preserve">Ponadto Zamawiający dopuszcza możliwość uznania uprawnień wynikających z innych niż krajowe przepisów np. treści dyrektyw, zawartych umów międzynarodowych i innych przepisów, które potwierdzą spełnianie warunku dotyczącego dysponowania osobami zdolnymi do wykonania zamówienia. </w:t>
      </w:r>
    </w:p>
    <w:p w:rsidR="00CB6C17" w:rsidRPr="00401301" w:rsidRDefault="00CB6C17" w:rsidP="00044362">
      <w:pPr>
        <w:pStyle w:val="NormalnyWeb"/>
        <w:spacing w:before="0" w:beforeAutospacing="0" w:after="0" w:afterAutospacing="0" w:line="360" w:lineRule="auto"/>
        <w:jc w:val="both"/>
        <w:rPr>
          <w:rFonts w:ascii="Bookman Old Style" w:hAnsi="Bookman Old Style" w:cs="Arial"/>
          <w:b/>
          <w:sz w:val="22"/>
          <w:szCs w:val="22"/>
          <w:u w:val="double"/>
        </w:rPr>
      </w:pPr>
    </w:p>
    <w:p w:rsidR="00561C32" w:rsidRPr="00BA54AE" w:rsidRDefault="00561C32" w:rsidP="00044362">
      <w:pPr>
        <w:pStyle w:val="NormalnyWeb"/>
        <w:spacing w:before="0" w:beforeAutospacing="0" w:after="0" w:afterAutospacing="0" w:line="360" w:lineRule="auto"/>
        <w:jc w:val="both"/>
        <w:rPr>
          <w:rFonts w:ascii="Bookman Old Style" w:hAnsi="Bookman Old Style" w:cs="Arial"/>
          <w:b/>
          <w:sz w:val="22"/>
          <w:szCs w:val="22"/>
          <w:u w:val="double"/>
        </w:rPr>
      </w:pPr>
      <w:r w:rsidRPr="00BA54AE">
        <w:rPr>
          <w:rFonts w:ascii="Bookman Old Style" w:hAnsi="Bookman Old Style" w:cs="Arial"/>
          <w:b/>
          <w:sz w:val="22"/>
          <w:szCs w:val="22"/>
          <w:u w:val="double"/>
        </w:rPr>
        <w:t>7.4. Podstawy wykluczenia</w:t>
      </w:r>
      <w:r w:rsidR="00B55030" w:rsidRPr="00B55030">
        <w:rPr>
          <w:rFonts w:ascii="Bookman Old Style" w:hAnsi="Bookman Old Style" w:cs="Arial"/>
          <w:b/>
          <w:sz w:val="22"/>
          <w:szCs w:val="22"/>
        </w:rPr>
        <w:t xml:space="preserve"> </w:t>
      </w:r>
      <w:r w:rsidR="00B55030" w:rsidRPr="00D64365">
        <w:rPr>
          <w:rFonts w:ascii="Bookman Old Style" w:hAnsi="Bookman Old Style" w:cs="Arial"/>
          <w:b/>
          <w:sz w:val="22"/>
          <w:szCs w:val="22"/>
        </w:rPr>
        <w:t xml:space="preserve">(dot. </w:t>
      </w:r>
      <w:r w:rsidR="00D42132">
        <w:rPr>
          <w:rFonts w:ascii="Bookman Old Style" w:hAnsi="Bookman Old Style" w:cs="Arial"/>
          <w:b/>
          <w:sz w:val="22"/>
          <w:szCs w:val="22"/>
        </w:rPr>
        <w:t>obu</w:t>
      </w:r>
      <w:r w:rsidR="00B55030" w:rsidRPr="00D64365">
        <w:rPr>
          <w:rFonts w:ascii="Bookman Old Style" w:hAnsi="Bookman Old Style" w:cs="Arial"/>
          <w:b/>
          <w:sz w:val="22"/>
          <w:szCs w:val="22"/>
        </w:rPr>
        <w:t xml:space="preserve"> części)</w:t>
      </w:r>
    </w:p>
    <w:p w:rsidR="00D97460" w:rsidRPr="00F4558D" w:rsidRDefault="00D97460" w:rsidP="00044362">
      <w:pPr>
        <w:pStyle w:val="NormalnyWeb"/>
        <w:spacing w:before="0" w:beforeAutospacing="0" w:after="0" w:afterAutospacing="0" w:line="360" w:lineRule="auto"/>
        <w:ind w:firstLine="567"/>
        <w:jc w:val="both"/>
        <w:rPr>
          <w:rFonts w:ascii="Bookman Old Style" w:hAnsi="Bookman Old Style" w:cs="Arial"/>
          <w:sz w:val="22"/>
          <w:szCs w:val="22"/>
        </w:rPr>
      </w:pPr>
      <w:r w:rsidRPr="00F4558D">
        <w:rPr>
          <w:rFonts w:ascii="Bookman Old Style" w:hAnsi="Bookman Old Style" w:cs="Arial"/>
          <w:sz w:val="22"/>
          <w:szCs w:val="22"/>
        </w:rPr>
        <w:t xml:space="preserve">Podstawą wykluczenia wykonawców z postępowania o udzielenie zamówienia publicznego jest zaistnienie przesłanki określonej w art. 24 ust. 1 ustawy </w:t>
      </w:r>
      <w:proofErr w:type="spellStart"/>
      <w:r w:rsidRPr="00F4558D">
        <w:rPr>
          <w:rFonts w:ascii="Bookman Old Style" w:hAnsi="Bookman Old Style" w:cs="Arial"/>
          <w:sz w:val="22"/>
          <w:szCs w:val="22"/>
        </w:rPr>
        <w:t>Pzp</w:t>
      </w:r>
      <w:proofErr w:type="spellEnd"/>
      <w:r w:rsidRPr="00F4558D">
        <w:rPr>
          <w:rFonts w:ascii="Bookman Old Style" w:hAnsi="Bookman Old Style" w:cs="Arial"/>
          <w:sz w:val="22"/>
          <w:szCs w:val="22"/>
        </w:rPr>
        <w:t xml:space="preserve">. </w:t>
      </w:r>
    </w:p>
    <w:p w:rsidR="00D97460" w:rsidRPr="00F4558D" w:rsidRDefault="00D97460" w:rsidP="00044362">
      <w:pPr>
        <w:pStyle w:val="NormalnyWeb"/>
        <w:spacing w:before="0" w:beforeAutospacing="0" w:after="0" w:afterAutospacing="0" w:line="360" w:lineRule="auto"/>
        <w:ind w:firstLine="567"/>
        <w:jc w:val="both"/>
        <w:rPr>
          <w:rFonts w:ascii="Bookman Old Style" w:hAnsi="Bookman Old Style" w:cs="Arial"/>
          <w:sz w:val="22"/>
          <w:szCs w:val="22"/>
          <w:u w:val="single"/>
        </w:rPr>
      </w:pPr>
      <w:r w:rsidRPr="00F4558D">
        <w:rPr>
          <w:rFonts w:ascii="Bookman Old Style" w:hAnsi="Bookman Old Style" w:cs="Arial"/>
          <w:sz w:val="22"/>
          <w:szCs w:val="22"/>
          <w:u w:val="single"/>
        </w:rPr>
        <w:t>Zamawiający nie przewiduje wykluczenia wykonawcy na podstawie art. 24 ust.</w:t>
      </w:r>
      <w:r>
        <w:rPr>
          <w:rFonts w:ascii="Bookman Old Style" w:hAnsi="Bookman Old Style" w:cs="Arial"/>
          <w:sz w:val="22"/>
          <w:szCs w:val="22"/>
          <w:u w:val="single"/>
        </w:rPr>
        <w:t> </w:t>
      </w:r>
      <w:r w:rsidRPr="00F4558D">
        <w:rPr>
          <w:rFonts w:ascii="Bookman Old Style" w:hAnsi="Bookman Old Style" w:cs="Arial"/>
          <w:sz w:val="22"/>
          <w:szCs w:val="22"/>
          <w:u w:val="single"/>
        </w:rPr>
        <w:t xml:space="preserve">5 ustawy </w:t>
      </w:r>
      <w:proofErr w:type="spellStart"/>
      <w:r w:rsidRPr="00F4558D">
        <w:rPr>
          <w:rFonts w:ascii="Bookman Old Style" w:hAnsi="Bookman Old Style" w:cs="Arial"/>
          <w:sz w:val="22"/>
          <w:szCs w:val="22"/>
          <w:u w:val="single"/>
        </w:rPr>
        <w:t>Pzp</w:t>
      </w:r>
      <w:proofErr w:type="spellEnd"/>
      <w:r w:rsidRPr="00F4558D">
        <w:rPr>
          <w:rFonts w:ascii="Bookman Old Style" w:hAnsi="Bookman Old Style" w:cs="Arial"/>
          <w:sz w:val="22"/>
          <w:szCs w:val="22"/>
          <w:u w:val="single"/>
        </w:rPr>
        <w:t xml:space="preserve">. </w:t>
      </w:r>
    </w:p>
    <w:p w:rsidR="00D97460" w:rsidRDefault="00D97460" w:rsidP="00044362">
      <w:pPr>
        <w:pStyle w:val="Akapitzlist2"/>
        <w:spacing w:line="360" w:lineRule="auto"/>
        <w:ind w:left="0" w:firstLine="567"/>
        <w:jc w:val="both"/>
        <w:rPr>
          <w:rFonts w:ascii="Bookman Old Style" w:hAnsi="Bookman Old Style" w:cs="Tahoma"/>
          <w:sz w:val="22"/>
          <w:szCs w:val="22"/>
        </w:rPr>
      </w:pPr>
      <w:r w:rsidRPr="00F4558D">
        <w:rPr>
          <w:rFonts w:ascii="Bookman Old Style" w:hAnsi="Bookman Old Style" w:cs="Tahoma"/>
          <w:sz w:val="22"/>
          <w:szCs w:val="22"/>
        </w:rPr>
        <w:t>Brak podstaw wykluczenia musi potwierdzić każdy z wykonawców wspólnie ubiegających się o udzielenie zamówienia oraz podmioty, na zdolnościach których wykonawca polega w trybie art. 22a Ustawy. Zamawiający może wykluczyć wykonawcę na każdym etapie postępowania o udzielenie zamówienia.</w:t>
      </w:r>
    </w:p>
    <w:p w:rsidR="00D97460" w:rsidRPr="00F4558D" w:rsidRDefault="00D97460" w:rsidP="00044362">
      <w:pPr>
        <w:pStyle w:val="Akapitzlist2"/>
        <w:spacing w:line="360" w:lineRule="auto"/>
        <w:ind w:left="0" w:firstLine="567"/>
        <w:jc w:val="both"/>
        <w:rPr>
          <w:rFonts w:ascii="Bookman Old Style" w:hAnsi="Bookman Old Style" w:cs="Tahoma"/>
          <w:b/>
          <w:bCs/>
          <w:sz w:val="22"/>
          <w:szCs w:val="22"/>
          <w:u w:val="single"/>
        </w:rPr>
      </w:pPr>
    </w:p>
    <w:p w:rsidR="00A55785" w:rsidRPr="00F4558D" w:rsidRDefault="00A55785" w:rsidP="00044362">
      <w:pPr>
        <w:autoSpaceDE w:val="0"/>
        <w:spacing w:line="360" w:lineRule="auto"/>
        <w:jc w:val="both"/>
        <w:rPr>
          <w:rFonts w:ascii="Bookman Old Style" w:hAnsi="Bookman Old Style" w:cs="Bookman Old Style"/>
          <w:b/>
          <w:sz w:val="22"/>
          <w:szCs w:val="22"/>
          <w:u w:val="double"/>
        </w:rPr>
      </w:pPr>
      <w:r w:rsidRPr="00F4558D">
        <w:rPr>
          <w:rFonts w:ascii="Bookman Old Style" w:hAnsi="Bookman Old Style" w:cs="Bookman Old Style"/>
          <w:b/>
          <w:sz w:val="22"/>
          <w:szCs w:val="22"/>
          <w:u w:val="double"/>
        </w:rPr>
        <w:t>8. Wykaz oświadczeń składanych przez wykonawcę w celu wstępnego potwierdzenia, że nie podlega on wykluczeniu oraz spełnia warunki udziału w postępowaniu</w:t>
      </w:r>
      <w:r w:rsidRPr="00B55030">
        <w:rPr>
          <w:rFonts w:ascii="Bookman Old Style" w:hAnsi="Bookman Old Style" w:cs="Bookman Old Style"/>
          <w:b/>
          <w:sz w:val="22"/>
          <w:szCs w:val="22"/>
        </w:rPr>
        <w:t xml:space="preserve"> </w:t>
      </w:r>
      <w:r w:rsidR="00D97460" w:rsidRPr="00D64365">
        <w:rPr>
          <w:rFonts w:ascii="Bookman Old Style" w:hAnsi="Bookman Old Style" w:cs="Arial"/>
          <w:b/>
          <w:sz w:val="22"/>
          <w:szCs w:val="22"/>
        </w:rPr>
        <w:t xml:space="preserve">(dot. </w:t>
      </w:r>
      <w:r w:rsidR="00D97460">
        <w:rPr>
          <w:rFonts w:ascii="Bookman Old Style" w:hAnsi="Bookman Old Style" w:cs="Arial"/>
          <w:b/>
          <w:sz w:val="22"/>
          <w:szCs w:val="22"/>
        </w:rPr>
        <w:t>obu</w:t>
      </w:r>
      <w:r w:rsidR="00D97460" w:rsidRPr="00D64365">
        <w:rPr>
          <w:rFonts w:ascii="Bookman Old Style" w:hAnsi="Bookman Old Style" w:cs="Arial"/>
          <w:b/>
          <w:sz w:val="22"/>
          <w:szCs w:val="22"/>
        </w:rPr>
        <w:t xml:space="preserve"> części)</w:t>
      </w:r>
    </w:p>
    <w:p w:rsidR="00A55785" w:rsidRPr="00F4558D" w:rsidRDefault="00A55785" w:rsidP="00044362">
      <w:pPr>
        <w:autoSpaceDE w:val="0"/>
        <w:spacing w:line="360" w:lineRule="auto"/>
        <w:jc w:val="both"/>
        <w:rPr>
          <w:rFonts w:ascii="Bookman Old Style" w:hAnsi="Bookman Old Style" w:cs="Bookman Old Style"/>
          <w:b/>
          <w:sz w:val="22"/>
          <w:szCs w:val="22"/>
        </w:rPr>
      </w:pPr>
    </w:p>
    <w:p w:rsidR="00A55785" w:rsidRPr="00F4558D" w:rsidRDefault="00A55785" w:rsidP="00044362">
      <w:pPr>
        <w:autoSpaceDE w:val="0"/>
        <w:spacing w:line="360" w:lineRule="auto"/>
        <w:jc w:val="both"/>
        <w:rPr>
          <w:rFonts w:ascii="Bookman Old Style" w:hAnsi="Bookman Old Style" w:cs="Bookman Old Style"/>
          <w:sz w:val="22"/>
          <w:szCs w:val="22"/>
        </w:rPr>
      </w:pPr>
      <w:r w:rsidRPr="00F4558D">
        <w:rPr>
          <w:rFonts w:ascii="Bookman Old Style" w:hAnsi="Bookman Old Style" w:cs="Bookman Old Style"/>
          <w:sz w:val="22"/>
          <w:szCs w:val="22"/>
        </w:rPr>
        <w:lastRenderedPageBreak/>
        <w:t xml:space="preserve">W celu wstępnego potwierdzenia, że wykonawca nie podlega wykluczeniu oraz spełnia warunki udziału w postępowaniu obowiązany jest on złożyć oświadczenie o niepodleganiu wykluczeniu oraz spełnianiu warunków udziału w postępowaniu. </w:t>
      </w:r>
    </w:p>
    <w:p w:rsidR="00A55785" w:rsidRPr="00F4558D" w:rsidRDefault="00A55785" w:rsidP="00044362">
      <w:pPr>
        <w:autoSpaceDE w:val="0"/>
        <w:spacing w:line="360" w:lineRule="auto"/>
        <w:jc w:val="both"/>
        <w:rPr>
          <w:rFonts w:ascii="Bookman Old Style" w:hAnsi="Bookman Old Style" w:cs="Bookman Old Style"/>
          <w:sz w:val="22"/>
          <w:szCs w:val="22"/>
        </w:rPr>
      </w:pPr>
      <w:r w:rsidRPr="00F4558D">
        <w:rPr>
          <w:rFonts w:ascii="Bookman Old Style" w:hAnsi="Bookman Old Style" w:cs="Bookman Old Style"/>
          <w:sz w:val="22"/>
          <w:szCs w:val="22"/>
        </w:rPr>
        <w:t xml:space="preserve">Wzory oświadczeń stanowią załączniki do niniejszej SIWZ. </w:t>
      </w:r>
    </w:p>
    <w:p w:rsidR="002A6C93" w:rsidRDefault="002A6C93" w:rsidP="00044362">
      <w:pPr>
        <w:autoSpaceDE w:val="0"/>
        <w:spacing w:line="360" w:lineRule="auto"/>
        <w:jc w:val="both"/>
        <w:rPr>
          <w:rFonts w:ascii="Bookman Old Style" w:hAnsi="Bookman Old Style" w:cs="Bookman Old Style"/>
          <w:b/>
          <w:sz w:val="22"/>
          <w:szCs w:val="22"/>
          <w:u w:val="double"/>
        </w:rPr>
      </w:pPr>
    </w:p>
    <w:p w:rsidR="00A835F0" w:rsidRPr="00F4558D" w:rsidRDefault="00A835F0" w:rsidP="00044362">
      <w:pPr>
        <w:autoSpaceDE w:val="0"/>
        <w:spacing w:line="360" w:lineRule="auto"/>
        <w:jc w:val="both"/>
        <w:rPr>
          <w:rFonts w:ascii="Bookman Old Style" w:hAnsi="Bookman Old Style" w:cs="Bookman Old Style"/>
          <w:b/>
          <w:sz w:val="22"/>
          <w:szCs w:val="22"/>
          <w:u w:val="double"/>
        </w:rPr>
      </w:pPr>
      <w:r w:rsidRPr="00F4558D">
        <w:rPr>
          <w:rFonts w:ascii="Bookman Old Style" w:hAnsi="Bookman Old Style" w:cs="Bookman Old Style"/>
          <w:b/>
          <w:sz w:val="22"/>
          <w:szCs w:val="22"/>
          <w:u w:val="double"/>
        </w:rPr>
        <w:t xml:space="preserve">9. Wykaz oświadczeń lub dokumentów, składanych przez wykonawcę w postępowaniu na wezwanie Zamawiającego, w celu potwierdzenia okoliczności, o których mowa w art. 25 ust. 1 pkt 3 ustawy </w:t>
      </w:r>
      <w:proofErr w:type="spellStart"/>
      <w:r w:rsidRPr="00F4558D">
        <w:rPr>
          <w:rFonts w:ascii="Bookman Old Style" w:hAnsi="Bookman Old Style" w:cs="Bookman Old Style"/>
          <w:b/>
          <w:sz w:val="22"/>
          <w:szCs w:val="22"/>
          <w:u w:val="double"/>
        </w:rPr>
        <w:t>Pzp</w:t>
      </w:r>
      <w:proofErr w:type="spellEnd"/>
      <w:r w:rsidRPr="00F4558D">
        <w:rPr>
          <w:rFonts w:ascii="Bookman Old Style" w:hAnsi="Bookman Old Style" w:cs="Bookman Old Style"/>
          <w:b/>
          <w:sz w:val="22"/>
          <w:szCs w:val="22"/>
          <w:u w:val="double"/>
        </w:rPr>
        <w:t xml:space="preserve"> (brak podstaw wykluczenia)</w:t>
      </w:r>
      <w:r w:rsidR="00B55030" w:rsidRPr="00B55030">
        <w:rPr>
          <w:rFonts w:ascii="Bookman Old Style" w:hAnsi="Bookman Old Style" w:cs="Bookman Old Style"/>
          <w:b/>
          <w:sz w:val="22"/>
          <w:szCs w:val="22"/>
        </w:rPr>
        <w:t xml:space="preserve"> </w:t>
      </w:r>
      <w:r w:rsidR="00B55030" w:rsidRPr="00D64365">
        <w:rPr>
          <w:rFonts w:ascii="Bookman Old Style" w:hAnsi="Bookman Old Style" w:cs="Arial"/>
          <w:b/>
          <w:sz w:val="22"/>
          <w:szCs w:val="22"/>
        </w:rPr>
        <w:t xml:space="preserve">(dot. </w:t>
      </w:r>
      <w:r w:rsidR="00D97460">
        <w:rPr>
          <w:rFonts w:ascii="Bookman Old Style" w:hAnsi="Bookman Old Style" w:cs="Arial"/>
          <w:b/>
          <w:sz w:val="22"/>
          <w:szCs w:val="22"/>
        </w:rPr>
        <w:t>obu</w:t>
      </w:r>
      <w:r w:rsidR="00B55030" w:rsidRPr="00D64365">
        <w:rPr>
          <w:rFonts w:ascii="Bookman Old Style" w:hAnsi="Bookman Old Style" w:cs="Arial"/>
          <w:b/>
          <w:sz w:val="22"/>
          <w:szCs w:val="22"/>
        </w:rPr>
        <w:t xml:space="preserve"> części)</w:t>
      </w:r>
    </w:p>
    <w:p w:rsidR="00A835F0" w:rsidRPr="00F4558D" w:rsidRDefault="00A835F0" w:rsidP="00044362">
      <w:pPr>
        <w:autoSpaceDE w:val="0"/>
        <w:spacing w:line="360" w:lineRule="auto"/>
        <w:jc w:val="both"/>
        <w:rPr>
          <w:rFonts w:ascii="Bookman Old Style" w:hAnsi="Bookman Old Style" w:cs="Bookman Old Style"/>
          <w:b/>
          <w:sz w:val="22"/>
          <w:szCs w:val="22"/>
        </w:rPr>
      </w:pPr>
    </w:p>
    <w:p w:rsidR="001565F8" w:rsidRDefault="001565F8" w:rsidP="00044362">
      <w:pPr>
        <w:autoSpaceDE w:val="0"/>
        <w:spacing w:line="360" w:lineRule="auto"/>
        <w:jc w:val="both"/>
        <w:rPr>
          <w:rFonts w:ascii="Bookman Old Style" w:hAnsi="Bookman Old Style" w:cs="Bookman Old Style"/>
          <w:sz w:val="22"/>
          <w:szCs w:val="22"/>
        </w:rPr>
      </w:pPr>
      <w:r w:rsidRPr="00BA54AE">
        <w:rPr>
          <w:rFonts w:ascii="Bookman Old Style" w:hAnsi="Bookman Old Style"/>
          <w:b/>
          <w:sz w:val="22"/>
          <w:szCs w:val="22"/>
          <w:u w:val="single"/>
        </w:rPr>
        <w:t>9.1.</w:t>
      </w:r>
      <w:r w:rsidRPr="00BA54AE">
        <w:rPr>
          <w:rFonts w:ascii="Bookman Old Style" w:hAnsi="Bookman Old Style"/>
          <w:sz w:val="22"/>
          <w:szCs w:val="22"/>
          <w:u w:val="single"/>
        </w:rPr>
        <w:t xml:space="preserve"> W celu wykazania braku podstaw do wykluczenia wykonawca zobowiązany jest złożyć</w:t>
      </w:r>
      <w:r w:rsidRPr="001565F8">
        <w:rPr>
          <w:rFonts w:ascii="Bookman Old Style" w:hAnsi="Bookman Old Style"/>
          <w:sz w:val="22"/>
          <w:szCs w:val="22"/>
        </w:rPr>
        <w:t xml:space="preserve"> </w:t>
      </w:r>
      <w:r w:rsidRPr="00BA54AE">
        <w:rPr>
          <w:rFonts w:ascii="Bookman Old Style" w:hAnsi="Bookman Old Style" w:cs="Bookman Old Style"/>
          <w:sz w:val="22"/>
          <w:szCs w:val="22"/>
        </w:rPr>
        <w:t xml:space="preserve">oświadczenie o przynależności albo braku przynależności do tej samej grupy kapitałowej. </w:t>
      </w:r>
    </w:p>
    <w:p w:rsidR="001565F8" w:rsidRPr="00BA54AE" w:rsidRDefault="001565F8" w:rsidP="00044362">
      <w:pPr>
        <w:autoSpaceDE w:val="0"/>
        <w:spacing w:line="360" w:lineRule="auto"/>
        <w:jc w:val="both"/>
        <w:rPr>
          <w:rFonts w:ascii="Bookman Old Style" w:hAnsi="Bookman Old Style" w:cs="Bookman Old Style"/>
          <w:sz w:val="22"/>
          <w:szCs w:val="22"/>
        </w:rPr>
      </w:pPr>
    </w:p>
    <w:p w:rsidR="001565F8" w:rsidRDefault="001565F8" w:rsidP="00044362">
      <w:pPr>
        <w:autoSpaceDE w:val="0"/>
        <w:autoSpaceDN w:val="0"/>
        <w:adjustRightInd w:val="0"/>
        <w:spacing w:line="360" w:lineRule="auto"/>
        <w:ind w:firstLine="426"/>
        <w:jc w:val="both"/>
        <w:rPr>
          <w:rFonts w:ascii="Bookman Old Style" w:hAnsi="Bookman Old Style" w:cs="TimesNewRomanPSMT"/>
          <w:sz w:val="22"/>
          <w:szCs w:val="22"/>
        </w:rPr>
      </w:pPr>
      <w:r w:rsidRPr="004877A9">
        <w:rPr>
          <w:rFonts w:ascii="Bookman Old Style" w:hAnsi="Bookman Old Style" w:cs="TimesNewRomanPSMT"/>
          <w:sz w:val="22"/>
          <w:szCs w:val="22"/>
        </w:rPr>
        <w:t>Zgodnie z ustawą</w:t>
      </w:r>
      <w:r w:rsidRPr="00BA54AE">
        <w:rPr>
          <w:rFonts w:ascii="Bookman Old Style" w:hAnsi="Bookman Old Style" w:cs="TimesNewRomanPSMT"/>
          <w:sz w:val="22"/>
          <w:szCs w:val="22"/>
        </w:rPr>
        <w:t xml:space="preserve"> </w:t>
      </w:r>
      <w:r w:rsidRPr="00BA54AE">
        <w:rPr>
          <w:rFonts w:ascii="Bookman Old Style" w:hAnsi="Bookman Old Style" w:cs="TimesNewRomanPS-BoldMT"/>
          <w:bCs/>
          <w:sz w:val="22"/>
          <w:szCs w:val="22"/>
        </w:rPr>
        <w:t>z dnia 16 lutego 2007r. o ochronie konkurencji i</w:t>
      </w:r>
      <w:r>
        <w:rPr>
          <w:rFonts w:ascii="Bookman Old Style" w:hAnsi="Bookman Old Style" w:cs="TimesNewRomanPS-BoldMT"/>
          <w:bCs/>
          <w:sz w:val="22"/>
          <w:szCs w:val="22"/>
        </w:rPr>
        <w:t xml:space="preserve"> </w:t>
      </w:r>
      <w:r w:rsidRPr="00BA54AE">
        <w:rPr>
          <w:rFonts w:ascii="Bookman Old Style" w:hAnsi="Bookman Old Style" w:cs="TimesNewRomanPS-BoldMT"/>
          <w:bCs/>
          <w:sz w:val="22"/>
          <w:szCs w:val="22"/>
        </w:rPr>
        <w:t xml:space="preserve">konsumentów </w:t>
      </w:r>
      <w:r w:rsidRPr="00BA54AE">
        <w:rPr>
          <w:rFonts w:ascii="Bookman Old Style" w:hAnsi="Bookman Old Style" w:cs="TimesNewRomanPSMT"/>
          <w:sz w:val="22"/>
          <w:szCs w:val="22"/>
        </w:rPr>
        <w:t xml:space="preserve">przez </w:t>
      </w:r>
      <w:r w:rsidRPr="00BA54AE">
        <w:rPr>
          <w:rFonts w:ascii="Bookman Old Style" w:hAnsi="Bookman Old Style" w:cs="TimesNewRomanPSMT"/>
          <w:b/>
          <w:sz w:val="22"/>
          <w:szCs w:val="22"/>
          <w:u w:val="single"/>
        </w:rPr>
        <w:t>grupę kapitałową</w:t>
      </w:r>
      <w:r w:rsidRPr="00BA54AE">
        <w:rPr>
          <w:rFonts w:ascii="Bookman Old Style" w:hAnsi="Bookman Old Style" w:cs="TimesNewRomanPSMT"/>
          <w:sz w:val="22"/>
          <w:szCs w:val="22"/>
        </w:rPr>
        <w:t xml:space="preserve"> rozumie się wszystkich przedsiębiorców, którzy są kontrolowani w sposób bezpośredni lub pośredni przez jednego przedsiębiorcę, w tym również tego przedsiębiorcę. </w:t>
      </w:r>
    </w:p>
    <w:p w:rsidR="001565F8" w:rsidRPr="00BA54AE" w:rsidRDefault="001565F8" w:rsidP="00044362">
      <w:pPr>
        <w:autoSpaceDE w:val="0"/>
        <w:autoSpaceDN w:val="0"/>
        <w:adjustRightInd w:val="0"/>
        <w:spacing w:line="360" w:lineRule="auto"/>
        <w:ind w:firstLine="426"/>
        <w:jc w:val="both"/>
        <w:rPr>
          <w:rFonts w:ascii="Bookman Old Style" w:hAnsi="Bookman Old Style" w:cs="TimesNewRomanPSMT"/>
          <w:sz w:val="22"/>
          <w:szCs w:val="22"/>
        </w:rPr>
      </w:pPr>
    </w:p>
    <w:p w:rsidR="001565F8" w:rsidRPr="00BA54AE" w:rsidRDefault="001565F8" w:rsidP="00044362">
      <w:pPr>
        <w:autoSpaceDE w:val="0"/>
        <w:spacing w:line="360" w:lineRule="auto"/>
        <w:ind w:firstLine="426"/>
        <w:jc w:val="both"/>
        <w:rPr>
          <w:rFonts w:ascii="Bookman Old Style" w:hAnsi="Bookman Old Style" w:cs="Bookman Old Style"/>
          <w:sz w:val="22"/>
          <w:szCs w:val="22"/>
        </w:rPr>
      </w:pPr>
      <w:r w:rsidRPr="00BA54AE">
        <w:rPr>
          <w:rFonts w:ascii="Bookman Old Style" w:hAnsi="Bookman Old Style" w:cs="Bookman Old Style"/>
          <w:sz w:val="22"/>
          <w:szCs w:val="22"/>
        </w:rPr>
        <w:t xml:space="preserve">Zgodnie z treścią art. 24 ust. 11 ustawy </w:t>
      </w:r>
      <w:proofErr w:type="spellStart"/>
      <w:r w:rsidRPr="00BA54AE">
        <w:rPr>
          <w:rFonts w:ascii="Bookman Old Style" w:hAnsi="Bookman Old Style" w:cs="Bookman Old Style"/>
          <w:sz w:val="22"/>
          <w:szCs w:val="22"/>
        </w:rPr>
        <w:t>Pzp</w:t>
      </w:r>
      <w:proofErr w:type="spellEnd"/>
      <w:r w:rsidRPr="00BA54AE">
        <w:rPr>
          <w:rFonts w:ascii="Bookman Old Style" w:hAnsi="Bookman Old Style" w:cs="Bookman Old Style"/>
          <w:sz w:val="22"/>
          <w:szCs w:val="22"/>
        </w:rPr>
        <w:t xml:space="preserve"> </w:t>
      </w:r>
      <w:r w:rsidRPr="00BA54AE">
        <w:rPr>
          <w:rFonts w:ascii="Bookman Old Style" w:hAnsi="Bookman Old Style" w:cs="Bookman Old Style"/>
          <w:b/>
          <w:sz w:val="22"/>
          <w:szCs w:val="22"/>
        </w:rPr>
        <w:t xml:space="preserve">wykonawca w terminie 3 dni od zamieszczenia przez Zamawiającego na stronie internetowej informacji, o której mowa w art. 86 ust. 5 ustawy </w:t>
      </w:r>
      <w:proofErr w:type="spellStart"/>
      <w:r w:rsidRPr="00BA54AE">
        <w:rPr>
          <w:rFonts w:ascii="Bookman Old Style" w:hAnsi="Bookman Old Style" w:cs="Bookman Old Style"/>
          <w:b/>
          <w:sz w:val="22"/>
          <w:szCs w:val="22"/>
        </w:rPr>
        <w:t>Pzp</w:t>
      </w:r>
      <w:proofErr w:type="spellEnd"/>
      <w:r w:rsidRPr="00BA54AE">
        <w:rPr>
          <w:rFonts w:ascii="Bookman Old Style" w:hAnsi="Bookman Old Style" w:cs="Bookman Old Style"/>
          <w:sz w:val="22"/>
          <w:szCs w:val="22"/>
        </w:rPr>
        <w:t xml:space="preserve">, </w:t>
      </w:r>
      <w:r w:rsidRPr="00BA54AE">
        <w:rPr>
          <w:rFonts w:ascii="Bookman Old Style" w:hAnsi="Bookman Old Style" w:cs="Bookman Old Style"/>
          <w:b/>
          <w:sz w:val="22"/>
          <w:szCs w:val="22"/>
        </w:rPr>
        <w:t>przekazuje Zamawiającemu</w:t>
      </w:r>
      <w:r w:rsidRPr="00BA54AE">
        <w:rPr>
          <w:rFonts w:ascii="Bookman Old Style" w:hAnsi="Bookman Old Style" w:cs="Bookman Old Style"/>
          <w:sz w:val="22"/>
          <w:szCs w:val="22"/>
        </w:rPr>
        <w:t xml:space="preserve"> oświadczenie o przynależności lub braku przynależności do tej samej grupy kapitałowej, o której mowa w art. 24 ust. 1 pkt 23 ustawy </w:t>
      </w:r>
      <w:proofErr w:type="spellStart"/>
      <w:r w:rsidRPr="00BA54AE">
        <w:rPr>
          <w:rFonts w:ascii="Bookman Old Style" w:hAnsi="Bookman Old Style" w:cs="Bookman Old Style"/>
          <w:sz w:val="22"/>
          <w:szCs w:val="22"/>
        </w:rPr>
        <w:t>Pzp</w:t>
      </w:r>
      <w:proofErr w:type="spellEnd"/>
      <w:r w:rsidRPr="00BA54AE">
        <w:rPr>
          <w:rFonts w:ascii="Bookman Old Style" w:hAnsi="Bookman Old Style" w:cs="Bookman Old Style"/>
          <w:sz w:val="22"/>
          <w:szCs w:val="22"/>
        </w:rPr>
        <w:t xml:space="preserve">. </w:t>
      </w:r>
    </w:p>
    <w:p w:rsidR="001565F8" w:rsidRDefault="001565F8" w:rsidP="00044362">
      <w:pPr>
        <w:autoSpaceDE w:val="0"/>
        <w:spacing w:line="360" w:lineRule="auto"/>
        <w:ind w:firstLine="426"/>
        <w:jc w:val="both"/>
        <w:rPr>
          <w:rFonts w:ascii="Bookman Old Style" w:hAnsi="Bookman Old Style" w:cs="Bookman Old Style"/>
          <w:sz w:val="22"/>
          <w:szCs w:val="22"/>
        </w:rPr>
      </w:pPr>
    </w:p>
    <w:p w:rsidR="001565F8" w:rsidRDefault="001565F8" w:rsidP="00044362">
      <w:pPr>
        <w:autoSpaceDE w:val="0"/>
        <w:spacing w:line="360" w:lineRule="auto"/>
        <w:ind w:firstLine="426"/>
        <w:jc w:val="both"/>
        <w:rPr>
          <w:rFonts w:ascii="Bookman Old Style" w:hAnsi="Bookman Old Style" w:cs="Bookman Old Style"/>
          <w:b/>
          <w:sz w:val="22"/>
          <w:szCs w:val="22"/>
          <w:u w:val="double"/>
        </w:rPr>
      </w:pPr>
      <w:r w:rsidRPr="00BA54AE">
        <w:rPr>
          <w:rFonts w:ascii="Bookman Old Style" w:hAnsi="Bookman Old Style" w:cs="Bookman Old Style"/>
          <w:sz w:val="22"/>
          <w:szCs w:val="22"/>
        </w:rPr>
        <w:t>Wraz ze złożeniem oświadczenia, wykonawca może przedstawić dowody, że powiązania z innym wykonawcą nie prowadzą do zakłócenia konkurencji w postępowaniu o udzielenie zamówienia.</w:t>
      </w:r>
    </w:p>
    <w:p w:rsidR="00A835F0" w:rsidRPr="00F4558D" w:rsidRDefault="00A835F0" w:rsidP="00044362">
      <w:pPr>
        <w:autoSpaceDE w:val="0"/>
        <w:spacing w:line="360" w:lineRule="auto"/>
        <w:ind w:firstLine="426"/>
        <w:jc w:val="both"/>
        <w:rPr>
          <w:rFonts w:ascii="Bookman Old Style" w:hAnsi="Bookman Old Style" w:cs="Bookman Old Style"/>
          <w:sz w:val="22"/>
          <w:szCs w:val="22"/>
        </w:rPr>
      </w:pPr>
    </w:p>
    <w:p w:rsidR="00A835F0" w:rsidRPr="00F4558D" w:rsidRDefault="00A835F0" w:rsidP="00044362">
      <w:pPr>
        <w:autoSpaceDE w:val="0"/>
        <w:spacing w:line="360" w:lineRule="auto"/>
        <w:jc w:val="both"/>
        <w:rPr>
          <w:rFonts w:ascii="Bookman Old Style" w:hAnsi="Bookman Old Style" w:cs="Bookman Old Style"/>
          <w:b/>
          <w:sz w:val="22"/>
          <w:szCs w:val="22"/>
          <w:u w:val="double"/>
        </w:rPr>
      </w:pPr>
      <w:r w:rsidRPr="00F4558D">
        <w:rPr>
          <w:rFonts w:ascii="Bookman Old Style" w:hAnsi="Bookman Old Style" w:cs="Bookman Old Style"/>
          <w:b/>
          <w:sz w:val="22"/>
          <w:szCs w:val="22"/>
          <w:u w:val="double"/>
        </w:rPr>
        <w:t xml:space="preserve">10. Wykaz oświadczeń lub dokumentów, składanych przez wykonawcę w postępowaniu na wezwanie Zamawiającego, w celu potwierdzenia okoliczności, o których mowa w art. 25 ust. 1 pkt 1 ustawy </w:t>
      </w:r>
      <w:proofErr w:type="spellStart"/>
      <w:r w:rsidRPr="00F4558D">
        <w:rPr>
          <w:rFonts w:ascii="Bookman Old Style" w:hAnsi="Bookman Old Style" w:cs="Bookman Old Style"/>
          <w:b/>
          <w:sz w:val="22"/>
          <w:szCs w:val="22"/>
          <w:u w:val="double"/>
        </w:rPr>
        <w:t>Pzp</w:t>
      </w:r>
      <w:proofErr w:type="spellEnd"/>
      <w:r w:rsidRPr="00F4558D">
        <w:rPr>
          <w:rFonts w:ascii="Bookman Old Style" w:hAnsi="Bookman Old Style" w:cs="Bookman Old Style"/>
          <w:b/>
          <w:sz w:val="22"/>
          <w:szCs w:val="22"/>
          <w:u w:val="double"/>
        </w:rPr>
        <w:t xml:space="preserve"> (spełnianie warunków udziału w postępowaniu)</w:t>
      </w:r>
      <w:r w:rsidR="00B55030" w:rsidRPr="00B55030">
        <w:rPr>
          <w:rFonts w:ascii="Bookman Old Style" w:hAnsi="Bookman Old Style" w:cs="Bookman Old Style"/>
          <w:b/>
          <w:sz w:val="22"/>
          <w:szCs w:val="22"/>
        </w:rPr>
        <w:t xml:space="preserve"> </w:t>
      </w:r>
      <w:r w:rsidR="00B55030" w:rsidRPr="00D64365">
        <w:rPr>
          <w:rFonts w:ascii="Bookman Old Style" w:hAnsi="Bookman Old Style" w:cs="Arial"/>
          <w:b/>
          <w:sz w:val="22"/>
          <w:szCs w:val="22"/>
        </w:rPr>
        <w:t xml:space="preserve">(dot. </w:t>
      </w:r>
      <w:r w:rsidR="00146B36">
        <w:rPr>
          <w:rFonts w:ascii="Bookman Old Style" w:hAnsi="Bookman Old Style" w:cs="Arial"/>
          <w:b/>
          <w:sz w:val="22"/>
          <w:szCs w:val="22"/>
        </w:rPr>
        <w:t>obu</w:t>
      </w:r>
      <w:r w:rsidR="00B55030" w:rsidRPr="00D64365">
        <w:rPr>
          <w:rFonts w:ascii="Bookman Old Style" w:hAnsi="Bookman Old Style" w:cs="Arial"/>
          <w:b/>
          <w:sz w:val="22"/>
          <w:szCs w:val="22"/>
        </w:rPr>
        <w:t xml:space="preserve"> części)</w:t>
      </w:r>
    </w:p>
    <w:p w:rsidR="00CB6C17" w:rsidRPr="00435816" w:rsidRDefault="00CB6C17" w:rsidP="00044362">
      <w:pPr>
        <w:autoSpaceDE w:val="0"/>
        <w:spacing w:line="360" w:lineRule="auto"/>
        <w:jc w:val="both"/>
        <w:rPr>
          <w:rFonts w:ascii="Bookman Old Style" w:hAnsi="Bookman Old Style"/>
          <w:b/>
          <w:sz w:val="22"/>
          <w:szCs w:val="22"/>
          <w:u w:val="single"/>
        </w:rPr>
      </w:pPr>
      <w:r w:rsidRPr="00BA54AE">
        <w:rPr>
          <w:rFonts w:ascii="Bookman Old Style" w:hAnsi="Bookman Old Style"/>
          <w:b/>
          <w:sz w:val="22"/>
          <w:szCs w:val="22"/>
          <w:u w:val="single"/>
        </w:rPr>
        <w:t>10.</w:t>
      </w:r>
      <w:r>
        <w:rPr>
          <w:rFonts w:ascii="Bookman Old Style" w:hAnsi="Bookman Old Style"/>
          <w:b/>
          <w:sz w:val="22"/>
          <w:szCs w:val="22"/>
          <w:u w:val="single"/>
        </w:rPr>
        <w:t>1</w:t>
      </w:r>
      <w:r w:rsidRPr="00BA54AE">
        <w:rPr>
          <w:rFonts w:ascii="Bookman Old Style" w:hAnsi="Bookman Old Style"/>
          <w:b/>
          <w:sz w:val="22"/>
          <w:szCs w:val="22"/>
          <w:u w:val="single"/>
        </w:rPr>
        <w:t>.</w:t>
      </w:r>
      <w:r w:rsidRPr="00BA54AE">
        <w:rPr>
          <w:rFonts w:ascii="Bookman Old Style" w:hAnsi="Bookman Old Style"/>
          <w:sz w:val="22"/>
          <w:szCs w:val="22"/>
          <w:u w:val="single"/>
        </w:rPr>
        <w:t xml:space="preserve"> W celu wykazania spełniania warunku udziału w postępowaniu dotyczącego dysponowania osobami zdolnymi do wykonania zamówienia </w:t>
      </w:r>
      <w:r w:rsidRPr="00BA54AE">
        <w:rPr>
          <w:rFonts w:ascii="Bookman Old Style" w:hAnsi="Bookman Old Style"/>
          <w:b/>
          <w:sz w:val="22"/>
          <w:szCs w:val="22"/>
          <w:u w:val="single"/>
        </w:rPr>
        <w:t xml:space="preserve">(warunek zdolności </w:t>
      </w:r>
      <w:r w:rsidRPr="00435816">
        <w:rPr>
          <w:rFonts w:ascii="Bookman Old Style" w:hAnsi="Bookman Old Style"/>
          <w:b/>
          <w:sz w:val="22"/>
          <w:szCs w:val="22"/>
          <w:u w:val="single"/>
        </w:rPr>
        <w:t>zawodowej) wykonawca zobowiązany jest:</w:t>
      </w:r>
    </w:p>
    <w:p w:rsidR="00A15B88" w:rsidRPr="00435816" w:rsidRDefault="00CB6C17" w:rsidP="00044362">
      <w:pPr>
        <w:pStyle w:val="NormalnyWeb"/>
        <w:spacing w:before="0" w:beforeAutospacing="0" w:after="0" w:afterAutospacing="0" w:line="360" w:lineRule="auto"/>
        <w:jc w:val="both"/>
        <w:rPr>
          <w:rFonts w:ascii="Bookman Old Style" w:hAnsi="Bookman Old Style" w:cs="Tahoma"/>
          <w:sz w:val="22"/>
          <w:szCs w:val="22"/>
        </w:rPr>
      </w:pPr>
      <w:r w:rsidRPr="00435816">
        <w:rPr>
          <w:rFonts w:ascii="Bookman Old Style" w:hAnsi="Bookman Old Style" w:cs="Tahoma"/>
          <w:b/>
          <w:sz w:val="22"/>
          <w:szCs w:val="22"/>
        </w:rPr>
        <w:lastRenderedPageBreak/>
        <w:t>a) złożyć wykaz osób</w:t>
      </w:r>
      <w:r w:rsidRPr="00435816">
        <w:rPr>
          <w:rFonts w:ascii="Bookman Old Style" w:hAnsi="Bookman Old Style" w:cs="Tahoma"/>
          <w:sz w:val="22"/>
          <w:szCs w:val="22"/>
        </w:rPr>
        <w:t xml:space="preserve">, skierowanych przez wykonawcę do realizacji zamówienia publicznego, w szczególności odpowiedzialnych za </w:t>
      </w:r>
      <w:r w:rsidR="00DD4BCE" w:rsidRPr="00435816">
        <w:rPr>
          <w:rFonts w:ascii="Bookman Old Style" w:hAnsi="Bookman Old Style" w:cs="Tahoma"/>
          <w:sz w:val="22"/>
          <w:szCs w:val="22"/>
        </w:rPr>
        <w:t>świadczenie usług</w:t>
      </w:r>
      <w:r w:rsidRPr="00435816">
        <w:rPr>
          <w:rFonts w:ascii="Bookman Old Style" w:hAnsi="Bookman Old Style" w:cs="Tahoma"/>
          <w:sz w:val="22"/>
          <w:szCs w:val="22"/>
        </w:rPr>
        <w:t xml:space="preserve"> wraz z</w:t>
      </w:r>
      <w:r w:rsidR="00DD4BCE" w:rsidRPr="00435816">
        <w:rPr>
          <w:rFonts w:ascii="Bookman Old Style" w:hAnsi="Bookman Old Style" w:cs="Tahoma"/>
          <w:sz w:val="22"/>
          <w:szCs w:val="22"/>
        </w:rPr>
        <w:t> </w:t>
      </w:r>
      <w:r w:rsidRPr="00435816">
        <w:rPr>
          <w:rFonts w:ascii="Bookman Old Style" w:hAnsi="Bookman Old Style" w:cs="Tahoma"/>
          <w:sz w:val="22"/>
          <w:szCs w:val="22"/>
        </w:rPr>
        <w:t xml:space="preserve">informacjami </w:t>
      </w:r>
      <w:r w:rsidR="00A15B88" w:rsidRPr="00435816">
        <w:rPr>
          <w:rFonts w:ascii="Bookman Old Style" w:hAnsi="Bookman Old Style" w:cs="Tahoma"/>
          <w:sz w:val="22"/>
          <w:szCs w:val="22"/>
        </w:rPr>
        <w:t>na temat ich kwalifikacji zawodowych</w:t>
      </w:r>
      <w:r w:rsidR="00431F0E">
        <w:rPr>
          <w:rFonts w:ascii="Bookman Old Style" w:hAnsi="Bookman Old Style" w:cs="Tahoma"/>
          <w:sz w:val="22"/>
          <w:szCs w:val="22"/>
        </w:rPr>
        <w:t xml:space="preserve"> i</w:t>
      </w:r>
      <w:r w:rsidR="00A15B88" w:rsidRPr="00435816">
        <w:rPr>
          <w:rFonts w:ascii="Bookman Old Style" w:hAnsi="Bookman Old Style" w:cs="Tahoma"/>
          <w:sz w:val="22"/>
          <w:szCs w:val="22"/>
        </w:rPr>
        <w:t xml:space="preserve"> uprawnień</w:t>
      </w:r>
      <w:r w:rsidR="00435816" w:rsidRPr="00435816">
        <w:rPr>
          <w:rFonts w:ascii="Bookman Old Style" w:hAnsi="Bookman Old Style" w:cs="Tahoma"/>
          <w:sz w:val="22"/>
          <w:szCs w:val="22"/>
        </w:rPr>
        <w:t xml:space="preserve"> </w:t>
      </w:r>
      <w:r w:rsidR="00A15B88" w:rsidRPr="00435816">
        <w:rPr>
          <w:rFonts w:ascii="Bookman Old Style" w:hAnsi="Bookman Old Style" w:cs="Tahoma"/>
          <w:sz w:val="22"/>
          <w:szCs w:val="22"/>
        </w:rPr>
        <w:t>niezbędnych do wykonania zamówienia, a także zakresu wykonywanych przez nie czynności,</w:t>
      </w:r>
    </w:p>
    <w:p w:rsidR="00A15B88" w:rsidRPr="00D31E15" w:rsidRDefault="00A15B88" w:rsidP="00044362">
      <w:pPr>
        <w:autoSpaceDE w:val="0"/>
        <w:spacing w:line="360" w:lineRule="auto"/>
        <w:ind w:left="357" w:hanging="357"/>
        <w:jc w:val="both"/>
        <w:rPr>
          <w:rFonts w:ascii="Bookman Old Style" w:hAnsi="Bookman Old Style" w:cs="Tahoma"/>
          <w:sz w:val="22"/>
          <w:szCs w:val="22"/>
        </w:rPr>
      </w:pPr>
      <w:r w:rsidRPr="00435816">
        <w:rPr>
          <w:rFonts w:ascii="Bookman Old Style" w:hAnsi="Bookman Old Style" w:cs="Tahoma"/>
          <w:b/>
          <w:sz w:val="22"/>
          <w:szCs w:val="22"/>
        </w:rPr>
        <w:t>b) podać informację</w:t>
      </w:r>
      <w:r w:rsidRPr="00435816">
        <w:rPr>
          <w:rFonts w:ascii="Bookman Old Style" w:hAnsi="Bookman Old Style" w:cs="Tahoma"/>
          <w:sz w:val="22"/>
          <w:szCs w:val="22"/>
        </w:rPr>
        <w:t xml:space="preserve"> o podstawie dysponowania osobami ujętymi w wykazie;</w:t>
      </w:r>
    </w:p>
    <w:p w:rsidR="00DD4BCE" w:rsidRPr="00A15B88" w:rsidRDefault="00DD4BCE" w:rsidP="00044362">
      <w:pPr>
        <w:pStyle w:val="NormalnyWeb"/>
        <w:spacing w:before="0" w:beforeAutospacing="0" w:after="0" w:afterAutospacing="0" w:line="360" w:lineRule="auto"/>
        <w:jc w:val="both"/>
        <w:rPr>
          <w:rFonts w:ascii="Bookman Old Style" w:hAnsi="Bookman Old Style" w:cs="Tahoma"/>
          <w:b/>
          <w:sz w:val="22"/>
          <w:szCs w:val="22"/>
          <w:highlight w:val="yellow"/>
        </w:rPr>
      </w:pPr>
    </w:p>
    <w:p w:rsidR="00A835F0" w:rsidRPr="00F4558D" w:rsidRDefault="00A835F0" w:rsidP="00044362">
      <w:pPr>
        <w:autoSpaceDE w:val="0"/>
        <w:spacing w:line="360" w:lineRule="auto"/>
        <w:jc w:val="both"/>
        <w:rPr>
          <w:rFonts w:ascii="Bookman Old Style" w:hAnsi="Bookman Old Style" w:cs="Tahoma"/>
          <w:b/>
          <w:sz w:val="22"/>
          <w:szCs w:val="22"/>
          <w:u w:val="double"/>
        </w:rPr>
      </w:pPr>
      <w:r w:rsidRPr="00F4558D">
        <w:rPr>
          <w:rFonts w:ascii="Bookman Old Style" w:hAnsi="Bookman Old Style" w:cs="Tahoma"/>
          <w:b/>
          <w:sz w:val="22"/>
          <w:szCs w:val="22"/>
          <w:u w:val="double"/>
        </w:rPr>
        <w:t>11. Poleganie na potencjale innych podmiotów</w:t>
      </w:r>
      <w:r w:rsidRPr="00B55030">
        <w:rPr>
          <w:rFonts w:ascii="Bookman Old Style" w:hAnsi="Bookman Old Style" w:cs="Tahoma"/>
          <w:b/>
          <w:sz w:val="22"/>
          <w:szCs w:val="22"/>
        </w:rPr>
        <w:t xml:space="preserve"> </w:t>
      </w:r>
      <w:r w:rsidR="00B55030" w:rsidRPr="00D64365">
        <w:rPr>
          <w:rFonts w:ascii="Bookman Old Style" w:hAnsi="Bookman Old Style" w:cs="Arial"/>
          <w:b/>
          <w:sz w:val="22"/>
          <w:szCs w:val="22"/>
        </w:rPr>
        <w:t xml:space="preserve">(dot. </w:t>
      </w:r>
      <w:r w:rsidR="008B258B">
        <w:rPr>
          <w:rFonts w:ascii="Bookman Old Style" w:hAnsi="Bookman Old Style" w:cs="Arial"/>
          <w:b/>
          <w:sz w:val="22"/>
          <w:szCs w:val="22"/>
        </w:rPr>
        <w:t>obu</w:t>
      </w:r>
      <w:r w:rsidR="00B55030" w:rsidRPr="00D64365">
        <w:rPr>
          <w:rFonts w:ascii="Bookman Old Style" w:hAnsi="Bookman Old Style" w:cs="Arial"/>
          <w:b/>
          <w:sz w:val="22"/>
          <w:szCs w:val="22"/>
        </w:rPr>
        <w:t xml:space="preserve"> części)</w:t>
      </w:r>
    </w:p>
    <w:p w:rsidR="008B258B" w:rsidRDefault="008B258B" w:rsidP="00044362">
      <w:pPr>
        <w:autoSpaceDE w:val="0"/>
        <w:spacing w:line="360" w:lineRule="auto"/>
        <w:jc w:val="both"/>
        <w:rPr>
          <w:rFonts w:ascii="Bookman Old Style" w:hAnsi="Bookman Old Style" w:cs="Tahoma"/>
          <w:sz w:val="22"/>
          <w:szCs w:val="22"/>
        </w:rPr>
      </w:pPr>
      <w:r w:rsidRPr="009F6266">
        <w:rPr>
          <w:rFonts w:ascii="Bookman Old Style" w:hAnsi="Bookman Old Style" w:cs="Tahoma"/>
          <w:b/>
          <w:sz w:val="22"/>
          <w:szCs w:val="22"/>
        </w:rPr>
        <w:t>11.1.</w:t>
      </w:r>
      <w:r w:rsidRPr="009F6266">
        <w:rPr>
          <w:rFonts w:ascii="Bookman Old Style" w:hAnsi="Bookman Old Style" w:cs="Tahoma"/>
          <w:sz w:val="22"/>
          <w:szCs w:val="22"/>
        </w:rPr>
        <w:t xml:space="preserve"> 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 </w:t>
      </w:r>
    </w:p>
    <w:p w:rsidR="008B258B" w:rsidRPr="009F6266" w:rsidRDefault="008B258B" w:rsidP="00044362">
      <w:pPr>
        <w:autoSpaceDE w:val="0"/>
        <w:spacing w:line="360" w:lineRule="auto"/>
        <w:jc w:val="both"/>
        <w:rPr>
          <w:rFonts w:ascii="Bookman Old Style" w:hAnsi="Bookman Old Style" w:cs="Tahoma"/>
          <w:b/>
          <w:sz w:val="22"/>
          <w:szCs w:val="22"/>
        </w:rPr>
      </w:pPr>
      <w:r w:rsidRPr="009F6266">
        <w:rPr>
          <w:rFonts w:ascii="Bookman Old Style" w:hAnsi="Bookman Old Style" w:cs="Tahoma"/>
          <w:b/>
          <w:sz w:val="22"/>
          <w:szCs w:val="22"/>
        </w:rPr>
        <w:t>11.2.</w:t>
      </w:r>
      <w:r w:rsidRPr="009F6266">
        <w:rPr>
          <w:rFonts w:ascii="Bookman Old Style" w:hAnsi="Bookman Old Style" w:cs="Tahoma"/>
          <w:sz w:val="22"/>
          <w:szCs w:val="22"/>
        </w:rPr>
        <w:t xml:space="preserve"> Wykonawca, który polega na zdolnościach innych podmiotów musi udowodnić Zamawiającemu, że realizując zamówienie, będzie dysponował niezbędnymi zasobami tych podmiotów, </w:t>
      </w:r>
      <w:r w:rsidRPr="009F6266">
        <w:rPr>
          <w:rFonts w:ascii="Bookman Old Style" w:hAnsi="Bookman Old Style" w:cs="Tahoma"/>
          <w:b/>
          <w:sz w:val="22"/>
          <w:szCs w:val="22"/>
        </w:rPr>
        <w:t xml:space="preserve">w szczególności przedstawiając zobowiązanie tych podmiotów do oddania mu do dyspozycji niezbędnych zasobów na potrzeby realizacji zamówienia. </w:t>
      </w:r>
    </w:p>
    <w:p w:rsidR="008B258B" w:rsidRPr="009F6266" w:rsidRDefault="008B258B" w:rsidP="00044362">
      <w:pPr>
        <w:autoSpaceDE w:val="0"/>
        <w:spacing w:line="360" w:lineRule="auto"/>
        <w:jc w:val="both"/>
        <w:rPr>
          <w:rFonts w:ascii="Bookman Old Style" w:hAnsi="Bookman Old Style" w:cs="Tahoma"/>
          <w:sz w:val="22"/>
          <w:szCs w:val="22"/>
        </w:rPr>
      </w:pPr>
      <w:r w:rsidRPr="009F6266">
        <w:rPr>
          <w:rFonts w:ascii="Bookman Old Style" w:hAnsi="Bookman Old Style" w:cs="Tahoma"/>
          <w:b/>
          <w:sz w:val="22"/>
          <w:szCs w:val="22"/>
        </w:rPr>
        <w:t>11.3.</w:t>
      </w:r>
      <w:r w:rsidRPr="009F6266">
        <w:rPr>
          <w:rFonts w:ascii="Bookman Old Style" w:hAnsi="Bookman Old Style" w:cs="Tahoma"/>
          <w:sz w:val="22"/>
          <w:szCs w:val="22"/>
        </w:rPr>
        <w:t xml:space="preserve"> W odniesieniu do warunków dotyczących kwalifikacji zawodowych lub doświadczenia, wykonawcy mogą polegać na zdolnościach innych podmiotów, jeśli podmioty te zrealizują </w:t>
      </w:r>
      <w:r>
        <w:rPr>
          <w:rFonts w:ascii="Bookman Old Style" w:hAnsi="Bookman Old Style" w:cs="Tahoma"/>
          <w:sz w:val="22"/>
          <w:szCs w:val="22"/>
        </w:rPr>
        <w:t>usługi</w:t>
      </w:r>
      <w:r w:rsidRPr="009F6266">
        <w:rPr>
          <w:rFonts w:ascii="Bookman Old Style" w:hAnsi="Bookman Old Style" w:cs="Tahoma"/>
          <w:sz w:val="22"/>
          <w:szCs w:val="22"/>
        </w:rPr>
        <w:t xml:space="preserve">, do realizacji których te zdolności są wymagane. </w:t>
      </w:r>
    </w:p>
    <w:p w:rsidR="008B258B" w:rsidRPr="009F6266" w:rsidRDefault="008B258B" w:rsidP="00044362">
      <w:pPr>
        <w:tabs>
          <w:tab w:val="left" w:pos="0"/>
        </w:tabs>
        <w:autoSpaceDE w:val="0"/>
        <w:spacing w:line="360" w:lineRule="auto"/>
        <w:jc w:val="both"/>
        <w:rPr>
          <w:rFonts w:ascii="Bookman Old Style" w:hAnsi="Bookman Old Style" w:cs="Tahoma"/>
          <w:sz w:val="22"/>
          <w:szCs w:val="22"/>
        </w:rPr>
      </w:pPr>
      <w:r w:rsidRPr="009F6266">
        <w:rPr>
          <w:rFonts w:ascii="Bookman Old Style" w:hAnsi="Bookman Old Style" w:cs="Tahoma"/>
          <w:b/>
          <w:sz w:val="22"/>
          <w:szCs w:val="22"/>
        </w:rPr>
        <w:t>11.4.</w:t>
      </w:r>
      <w:r w:rsidRPr="009F6266">
        <w:rPr>
          <w:rFonts w:ascii="Bookman Old Style" w:hAnsi="Bookman Old Style" w:cs="Tahoma"/>
          <w:sz w:val="22"/>
          <w:szCs w:val="22"/>
        </w:rPr>
        <w:t xml:space="preserve"> W celu oceny, czy wykonawca polegając na zdolnościach innych podmiotów na zasadach określonych w art. 22a ustawy </w:t>
      </w:r>
      <w:proofErr w:type="spellStart"/>
      <w:r w:rsidRPr="009F6266">
        <w:rPr>
          <w:rFonts w:ascii="Bookman Old Style" w:hAnsi="Bookman Old Style" w:cs="Tahoma"/>
          <w:sz w:val="22"/>
          <w:szCs w:val="22"/>
        </w:rPr>
        <w:t>Pzp</w:t>
      </w:r>
      <w:proofErr w:type="spellEnd"/>
      <w:r w:rsidRPr="009F6266">
        <w:rPr>
          <w:rFonts w:ascii="Bookman Old Style" w:hAnsi="Bookman Old Style" w:cs="Tahoma"/>
          <w:sz w:val="22"/>
          <w:szCs w:val="22"/>
        </w:rPr>
        <w:t>, będzie dysponował niezbędnymi zasobami w stopniu umożliwiającym należyte wykonanie zamówienia publicznego oraz oceny, czy stosunek łączący wykonawcę z innymi podmiotami gwarantuje rzeczywisty dostęp do ich zasobów Zamawiający żąda dokumentów, które określają w szczególności:</w:t>
      </w:r>
    </w:p>
    <w:p w:rsidR="008B258B" w:rsidRPr="009F6266" w:rsidRDefault="008B258B" w:rsidP="00044362">
      <w:pPr>
        <w:numPr>
          <w:ilvl w:val="0"/>
          <w:numId w:val="8"/>
        </w:numPr>
        <w:tabs>
          <w:tab w:val="left" w:pos="0"/>
        </w:tabs>
        <w:spacing w:line="360" w:lineRule="auto"/>
        <w:ind w:left="360"/>
        <w:jc w:val="both"/>
        <w:rPr>
          <w:rFonts w:ascii="Bookman Old Style" w:hAnsi="Bookman Old Style" w:cs="Tahoma"/>
          <w:sz w:val="22"/>
          <w:szCs w:val="22"/>
        </w:rPr>
      </w:pPr>
      <w:r w:rsidRPr="009F6266">
        <w:rPr>
          <w:rFonts w:ascii="Bookman Old Style" w:hAnsi="Bookman Old Style" w:cs="Tahoma"/>
          <w:sz w:val="22"/>
          <w:szCs w:val="22"/>
        </w:rPr>
        <w:t>zakres dostępnych wykonawcy zasobów innego podmiotu,</w:t>
      </w:r>
    </w:p>
    <w:p w:rsidR="008B258B" w:rsidRPr="009F6266" w:rsidRDefault="008B258B" w:rsidP="00044362">
      <w:pPr>
        <w:numPr>
          <w:ilvl w:val="0"/>
          <w:numId w:val="8"/>
        </w:numPr>
        <w:tabs>
          <w:tab w:val="left" w:pos="0"/>
        </w:tabs>
        <w:spacing w:line="360" w:lineRule="auto"/>
        <w:ind w:left="360"/>
        <w:jc w:val="both"/>
        <w:rPr>
          <w:rFonts w:ascii="Bookman Old Style" w:hAnsi="Bookman Old Style" w:cs="Tahoma"/>
          <w:sz w:val="22"/>
          <w:szCs w:val="22"/>
        </w:rPr>
      </w:pPr>
      <w:r w:rsidRPr="009F6266">
        <w:rPr>
          <w:rFonts w:ascii="Bookman Old Style" w:hAnsi="Bookman Old Style" w:cs="Tahoma"/>
          <w:sz w:val="22"/>
          <w:szCs w:val="22"/>
        </w:rPr>
        <w:t>sposób wykorzystania zasobów innego podmiotu przez wykonawcę przy realizacji zamówienia publicznego,</w:t>
      </w:r>
    </w:p>
    <w:p w:rsidR="008B258B" w:rsidRPr="009F6266" w:rsidRDefault="008B258B" w:rsidP="00044362">
      <w:pPr>
        <w:numPr>
          <w:ilvl w:val="0"/>
          <w:numId w:val="8"/>
        </w:numPr>
        <w:tabs>
          <w:tab w:val="left" w:pos="0"/>
        </w:tabs>
        <w:spacing w:line="360" w:lineRule="auto"/>
        <w:ind w:left="360"/>
        <w:jc w:val="both"/>
        <w:rPr>
          <w:rFonts w:ascii="Bookman Old Style" w:hAnsi="Bookman Old Style" w:cs="Tahoma"/>
          <w:sz w:val="22"/>
          <w:szCs w:val="22"/>
        </w:rPr>
      </w:pPr>
      <w:r w:rsidRPr="009F6266">
        <w:rPr>
          <w:rFonts w:ascii="Bookman Old Style" w:hAnsi="Bookman Old Style" w:cs="Tahoma"/>
          <w:sz w:val="22"/>
          <w:szCs w:val="22"/>
        </w:rPr>
        <w:t>zakres i okres udziału innego podmiotu przy wykonywaniu zamówienia publicznego,</w:t>
      </w:r>
    </w:p>
    <w:p w:rsidR="008B258B" w:rsidRDefault="008B258B" w:rsidP="00044362">
      <w:pPr>
        <w:numPr>
          <w:ilvl w:val="0"/>
          <w:numId w:val="8"/>
        </w:numPr>
        <w:tabs>
          <w:tab w:val="left" w:pos="0"/>
        </w:tabs>
        <w:spacing w:line="360" w:lineRule="auto"/>
        <w:ind w:left="426" w:hanging="426"/>
        <w:jc w:val="both"/>
        <w:rPr>
          <w:rFonts w:ascii="Bookman Old Style" w:hAnsi="Bookman Old Style" w:cs="Tahoma"/>
          <w:sz w:val="22"/>
          <w:szCs w:val="22"/>
        </w:rPr>
      </w:pPr>
      <w:r w:rsidRPr="009F6266">
        <w:rPr>
          <w:rFonts w:ascii="Bookman Old Style" w:hAnsi="Bookman Old Style" w:cs="Tahoma"/>
          <w:sz w:val="22"/>
          <w:szCs w:val="22"/>
        </w:rPr>
        <w:t>czy podmiot, na zdolnościach którego wykonawca polega w odniesieniu do warunków udziału w postępowaniu dotyczących wykształcenia, kwalifikacji zawodowych lub doświadczenia, zrealizuje roboty budowlane, których wskazane zdolności dotyczą.</w:t>
      </w:r>
    </w:p>
    <w:p w:rsidR="008B258B" w:rsidRDefault="008B258B" w:rsidP="00044362">
      <w:pPr>
        <w:spacing w:line="360" w:lineRule="auto"/>
        <w:jc w:val="both"/>
        <w:rPr>
          <w:rFonts w:ascii="Bookman Old Style" w:hAnsi="Bookman Old Style"/>
          <w:sz w:val="22"/>
          <w:szCs w:val="22"/>
        </w:rPr>
      </w:pPr>
    </w:p>
    <w:p w:rsidR="008B258B" w:rsidRPr="00910C40" w:rsidRDefault="008B258B" w:rsidP="00044362">
      <w:pPr>
        <w:spacing w:line="360" w:lineRule="auto"/>
        <w:jc w:val="both"/>
        <w:rPr>
          <w:rFonts w:ascii="Bookman Old Style" w:hAnsi="Bookman Old Style"/>
          <w:b/>
          <w:bCs/>
          <w:sz w:val="22"/>
          <w:szCs w:val="22"/>
          <w:u w:val="double"/>
        </w:rPr>
      </w:pPr>
      <w:r w:rsidRPr="00910C40">
        <w:rPr>
          <w:rFonts w:ascii="Bookman Old Style" w:hAnsi="Bookman Old Style"/>
          <w:sz w:val="22"/>
          <w:szCs w:val="22"/>
        </w:rPr>
        <w:lastRenderedPageBreak/>
        <w:t>Wykazanie powyższego następuje w dokumencie – załączniku do SIWZ pn</w:t>
      </w:r>
      <w:r>
        <w:rPr>
          <w:rFonts w:ascii="Bookman Old Style" w:hAnsi="Bookman Old Style"/>
          <w:sz w:val="22"/>
          <w:szCs w:val="22"/>
        </w:rPr>
        <w:t>.</w:t>
      </w:r>
      <w:r w:rsidRPr="00910C40">
        <w:rPr>
          <w:rFonts w:ascii="Bookman Old Style" w:hAnsi="Bookman Old Style"/>
          <w:sz w:val="22"/>
          <w:szCs w:val="22"/>
        </w:rPr>
        <w:t>: „Zobowiązanie podmiotu trzeciego do oddania do dyspozycji wykonawcy”.</w:t>
      </w:r>
    </w:p>
    <w:p w:rsidR="008B258B" w:rsidRDefault="008B258B" w:rsidP="00044362">
      <w:pPr>
        <w:pStyle w:val="Default"/>
        <w:spacing w:line="360" w:lineRule="auto"/>
        <w:jc w:val="both"/>
        <w:rPr>
          <w:rFonts w:ascii="Bookman Old Style" w:hAnsi="Bookman Old Style"/>
          <w:sz w:val="22"/>
          <w:szCs w:val="22"/>
        </w:rPr>
      </w:pPr>
      <w:r w:rsidRPr="00910C40">
        <w:rPr>
          <w:rFonts w:ascii="Bookman Old Style" w:hAnsi="Bookman Old Style"/>
          <w:b/>
          <w:sz w:val="22"/>
          <w:szCs w:val="22"/>
        </w:rPr>
        <w:t>11.5.</w:t>
      </w:r>
      <w:r w:rsidRPr="00910C40">
        <w:rPr>
          <w:rFonts w:ascii="Bookman Old Style" w:hAnsi="Bookman Old Style"/>
          <w:sz w:val="22"/>
          <w:szCs w:val="22"/>
        </w:rPr>
        <w:t xml:space="preserve">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niepodleganiu wykluczeniu oraz spełnianiu warunków udziału w postępowaniu.</w:t>
      </w:r>
    </w:p>
    <w:p w:rsidR="00A835F0" w:rsidRPr="00F4558D" w:rsidRDefault="00A835F0" w:rsidP="00044362">
      <w:pPr>
        <w:tabs>
          <w:tab w:val="left" w:pos="0"/>
        </w:tabs>
        <w:spacing w:line="360" w:lineRule="auto"/>
        <w:jc w:val="both"/>
        <w:rPr>
          <w:rFonts w:ascii="Bookman Old Style" w:hAnsi="Bookman Old Style"/>
          <w:b/>
          <w:bCs/>
          <w:sz w:val="22"/>
          <w:szCs w:val="22"/>
          <w:u w:val="double"/>
        </w:rPr>
      </w:pPr>
      <w:r w:rsidRPr="00F4558D">
        <w:rPr>
          <w:rFonts w:ascii="Bookman Old Style" w:hAnsi="Bookman Old Style"/>
          <w:b/>
          <w:bCs/>
          <w:sz w:val="22"/>
          <w:szCs w:val="22"/>
          <w:u w:val="double"/>
        </w:rPr>
        <w:t>12. Kolejność działań związanych z wyborem oferty oraz zasady dotyczące składania dokumentów i oświadczeń</w:t>
      </w:r>
      <w:r w:rsidR="00B55030" w:rsidRPr="00B55030">
        <w:rPr>
          <w:rFonts w:ascii="Bookman Old Style" w:hAnsi="Bookman Old Style"/>
          <w:b/>
          <w:bCs/>
          <w:sz w:val="22"/>
          <w:szCs w:val="22"/>
        </w:rPr>
        <w:t xml:space="preserve"> </w:t>
      </w:r>
      <w:r w:rsidR="00B55030" w:rsidRPr="00D64365">
        <w:rPr>
          <w:rFonts w:ascii="Bookman Old Style" w:hAnsi="Bookman Old Style" w:cs="Arial"/>
          <w:b/>
          <w:sz w:val="22"/>
          <w:szCs w:val="22"/>
        </w:rPr>
        <w:t xml:space="preserve">(dot. </w:t>
      </w:r>
      <w:r w:rsidR="008B258B">
        <w:rPr>
          <w:rFonts w:ascii="Bookman Old Style" w:hAnsi="Bookman Old Style" w:cs="Arial"/>
          <w:b/>
          <w:sz w:val="22"/>
          <w:szCs w:val="22"/>
        </w:rPr>
        <w:t xml:space="preserve">obu </w:t>
      </w:r>
      <w:r w:rsidR="00B55030" w:rsidRPr="00D64365">
        <w:rPr>
          <w:rFonts w:ascii="Bookman Old Style" w:hAnsi="Bookman Old Style" w:cs="Arial"/>
          <w:b/>
          <w:sz w:val="22"/>
          <w:szCs w:val="22"/>
        </w:rPr>
        <w:t>części)</w:t>
      </w:r>
    </w:p>
    <w:p w:rsidR="008B258B" w:rsidRPr="00377246" w:rsidRDefault="008B258B" w:rsidP="00044362">
      <w:pPr>
        <w:suppressAutoHyphens/>
        <w:spacing w:line="360" w:lineRule="auto"/>
        <w:jc w:val="both"/>
        <w:rPr>
          <w:rFonts w:ascii="Bookman Old Style" w:hAnsi="Bookman Old Style" w:cs="Liberation Sans"/>
          <w:sz w:val="22"/>
          <w:szCs w:val="22"/>
          <w:lang w:eastAsia="zh-CN"/>
        </w:rPr>
      </w:pPr>
      <w:r w:rsidRPr="00377246">
        <w:rPr>
          <w:rFonts w:ascii="Bookman Old Style" w:hAnsi="Bookman Old Style" w:cs="Bookman Old Style"/>
          <w:b/>
          <w:bCs/>
          <w:sz w:val="22"/>
          <w:szCs w:val="22"/>
          <w:lang w:eastAsia="zh-CN"/>
        </w:rPr>
        <w:t>a)</w:t>
      </w:r>
      <w:r w:rsidRPr="00377246">
        <w:rPr>
          <w:rFonts w:ascii="Bookman Old Style" w:hAnsi="Bookman Old Style" w:cs="Bookman Old Style"/>
          <w:bCs/>
          <w:sz w:val="22"/>
          <w:szCs w:val="22"/>
          <w:lang w:eastAsia="zh-CN"/>
        </w:rPr>
        <w:t xml:space="preserve"> </w:t>
      </w:r>
      <w:r w:rsidRPr="00377246">
        <w:rPr>
          <w:rFonts w:ascii="Bookman Old Style" w:hAnsi="Bookman Old Style" w:cs="Tms Rmn"/>
          <w:bCs/>
          <w:sz w:val="22"/>
          <w:szCs w:val="22"/>
          <w:lang w:eastAsia="zh-CN"/>
        </w:rPr>
        <w:t>w</w:t>
      </w:r>
      <w:r w:rsidRPr="00377246">
        <w:rPr>
          <w:rFonts w:ascii="Bookman Old Style" w:hAnsi="Bookman Old Style" w:cs="Liberation Sans"/>
          <w:sz w:val="22"/>
          <w:szCs w:val="22"/>
          <w:lang w:eastAsia="zh-CN"/>
        </w:rPr>
        <w:t xml:space="preserve"> przedmiotowym postępowaniu ma zastosowanie procedura odwrócona – art. 24 aa ust. 1 ustawy </w:t>
      </w:r>
      <w:proofErr w:type="spellStart"/>
      <w:r w:rsidRPr="00377246">
        <w:rPr>
          <w:rFonts w:ascii="Bookman Old Style" w:hAnsi="Bookman Old Style" w:cs="Liberation Sans"/>
          <w:sz w:val="22"/>
          <w:szCs w:val="22"/>
          <w:lang w:eastAsia="zh-CN"/>
        </w:rPr>
        <w:t>Pzp</w:t>
      </w:r>
      <w:proofErr w:type="spellEnd"/>
      <w:r w:rsidRPr="00377246">
        <w:rPr>
          <w:rFonts w:ascii="Bookman Old Style" w:hAnsi="Bookman Old Style" w:cs="Liberation Sans"/>
          <w:sz w:val="22"/>
          <w:szCs w:val="22"/>
          <w:lang w:eastAsia="zh-CN"/>
        </w:rPr>
        <w:t xml:space="preserve">. </w:t>
      </w:r>
    </w:p>
    <w:p w:rsidR="008B258B" w:rsidRPr="00377246" w:rsidRDefault="008B258B" w:rsidP="00044362">
      <w:pPr>
        <w:suppressAutoHyphens/>
        <w:spacing w:line="360" w:lineRule="auto"/>
        <w:jc w:val="both"/>
        <w:rPr>
          <w:rFonts w:cs="Tms Rmn"/>
          <w:lang w:eastAsia="zh-CN"/>
        </w:rPr>
      </w:pPr>
      <w:r w:rsidRPr="00377246">
        <w:rPr>
          <w:rFonts w:ascii="Bookman Old Style" w:hAnsi="Bookman Old Style" w:cs="Bookman Old Style"/>
          <w:bCs/>
          <w:sz w:val="22"/>
          <w:szCs w:val="22"/>
          <w:lang w:eastAsia="zh-CN"/>
        </w:rPr>
        <w:t xml:space="preserve">Zamawiający najpierw dokona oceny ofert, a następnie zbada, czy wykonawca, którego oferta została oceniona jako najkorzystniejsza, nie podlega wykluczeniu oraz spełnia warunki udziału w postępowaniu. </w:t>
      </w:r>
    </w:p>
    <w:p w:rsidR="008B258B" w:rsidRPr="00377246" w:rsidRDefault="008B258B" w:rsidP="00044362">
      <w:pPr>
        <w:suppressAutoHyphens/>
        <w:spacing w:line="360" w:lineRule="auto"/>
        <w:jc w:val="both"/>
        <w:rPr>
          <w:rFonts w:cs="Tms Rmn"/>
          <w:lang w:eastAsia="zh-CN"/>
        </w:rPr>
      </w:pPr>
      <w:r w:rsidRPr="00377246">
        <w:rPr>
          <w:rFonts w:ascii="Bookman Old Style" w:hAnsi="Bookman Old Style" w:cs="Bookman Old Style"/>
          <w:bCs/>
          <w:sz w:val="22"/>
          <w:szCs w:val="22"/>
          <w:lang w:eastAsia="zh-CN"/>
        </w:rPr>
        <w:t xml:space="preserve">Oznacza to, że Zamawiający w pierwszej kolejności dokonuje oceny ofert </w:t>
      </w:r>
      <w:r w:rsidRPr="00377246">
        <w:rPr>
          <w:rFonts w:ascii="Bookman Old Style" w:hAnsi="Bookman Old Style" w:cs="Bookman Old Style"/>
          <w:bCs/>
          <w:sz w:val="22"/>
          <w:szCs w:val="22"/>
          <w:u w:val="single"/>
          <w:lang w:eastAsia="zh-CN"/>
        </w:rPr>
        <w:t xml:space="preserve">pod kątem przesłanek odrzucenia oferty (art. 89 ust. 1 ustawy </w:t>
      </w:r>
      <w:proofErr w:type="spellStart"/>
      <w:r w:rsidRPr="00377246">
        <w:rPr>
          <w:rFonts w:ascii="Bookman Old Style" w:hAnsi="Bookman Old Style" w:cs="Bookman Old Style"/>
          <w:bCs/>
          <w:sz w:val="22"/>
          <w:szCs w:val="22"/>
          <w:u w:val="single"/>
          <w:lang w:eastAsia="zh-CN"/>
        </w:rPr>
        <w:t>Pzp</w:t>
      </w:r>
      <w:proofErr w:type="spellEnd"/>
      <w:r w:rsidRPr="00377246">
        <w:rPr>
          <w:rFonts w:ascii="Bookman Old Style" w:hAnsi="Bookman Old Style" w:cs="Bookman Old Style"/>
          <w:bCs/>
          <w:sz w:val="22"/>
          <w:szCs w:val="22"/>
          <w:u w:val="single"/>
          <w:lang w:eastAsia="zh-CN"/>
        </w:rPr>
        <w:t>) oraz kryteriów oceny ofert opisanych w SIWZ,</w:t>
      </w:r>
      <w:r w:rsidRPr="00377246">
        <w:rPr>
          <w:rFonts w:ascii="Bookman Old Style" w:hAnsi="Bookman Old Style" w:cs="Bookman Old Style"/>
          <w:bCs/>
          <w:sz w:val="22"/>
          <w:szCs w:val="22"/>
          <w:lang w:eastAsia="zh-CN"/>
        </w:rPr>
        <w:t xml:space="preserve"> po czym – </w:t>
      </w:r>
      <w:r w:rsidRPr="00377246">
        <w:rPr>
          <w:rFonts w:ascii="Bookman Old Style" w:hAnsi="Bookman Old Style" w:cs="Bookman Old Style"/>
          <w:b/>
          <w:bCs/>
          <w:sz w:val="22"/>
          <w:szCs w:val="22"/>
          <w:lang w:eastAsia="zh-CN"/>
        </w:rPr>
        <w:t xml:space="preserve">wyłącznie w odniesieniu do wykonawcy, którego oferta została oceniona jako najkorzystniejsza </w:t>
      </w:r>
      <w:r w:rsidRPr="00377246">
        <w:rPr>
          <w:rFonts w:ascii="Bookman Old Style" w:hAnsi="Bookman Old Style" w:cs="Bookman Old Style"/>
          <w:bCs/>
          <w:sz w:val="22"/>
          <w:szCs w:val="22"/>
          <w:lang w:eastAsia="zh-CN"/>
        </w:rPr>
        <w:t xml:space="preserve">(uplasowała się na najwyższej pozycji rankingowej), dokonuje oceny podmiotowej wykonawcy, tj. bada oświadczenie wstępne, a następnie żąda przedłożenia dokumentów w trybie art. 26 ust. 2 ustawy </w:t>
      </w:r>
      <w:proofErr w:type="spellStart"/>
      <w:r w:rsidRPr="00377246">
        <w:rPr>
          <w:rFonts w:ascii="Bookman Old Style" w:hAnsi="Bookman Old Style" w:cs="Bookman Old Style"/>
          <w:bCs/>
          <w:sz w:val="22"/>
          <w:szCs w:val="22"/>
          <w:lang w:eastAsia="zh-CN"/>
        </w:rPr>
        <w:t>Pzp</w:t>
      </w:r>
      <w:proofErr w:type="spellEnd"/>
      <w:r w:rsidRPr="00377246">
        <w:rPr>
          <w:rFonts w:ascii="Bookman Old Style" w:hAnsi="Bookman Old Style" w:cs="Bookman Old Style"/>
          <w:bCs/>
          <w:sz w:val="22"/>
          <w:szCs w:val="22"/>
          <w:lang w:eastAsia="zh-CN"/>
        </w:rPr>
        <w:t xml:space="preserve">. </w:t>
      </w:r>
    </w:p>
    <w:p w:rsidR="008B258B" w:rsidRPr="00377246" w:rsidRDefault="008B258B" w:rsidP="00044362">
      <w:pPr>
        <w:suppressAutoHyphens/>
        <w:spacing w:line="360" w:lineRule="auto"/>
        <w:jc w:val="both"/>
        <w:rPr>
          <w:rFonts w:cs="Tms Rmn"/>
          <w:lang w:eastAsia="zh-CN"/>
        </w:rPr>
      </w:pPr>
      <w:r w:rsidRPr="00377246">
        <w:rPr>
          <w:rFonts w:ascii="Bookman Old Style" w:hAnsi="Bookman Old Style" w:cs="Bookman Old Style"/>
          <w:b/>
          <w:bCs/>
          <w:sz w:val="22"/>
          <w:szCs w:val="22"/>
          <w:lang w:eastAsia="zh-CN"/>
        </w:rPr>
        <w:t>b)</w:t>
      </w:r>
      <w:r w:rsidRPr="00377246">
        <w:rPr>
          <w:rFonts w:ascii="Bookman Old Style" w:hAnsi="Bookman Old Style" w:cs="Bookman Old Style"/>
          <w:bCs/>
          <w:sz w:val="22"/>
          <w:szCs w:val="22"/>
          <w:lang w:eastAsia="zh-CN"/>
        </w:rPr>
        <w:t xml:space="preserve"> w tym celu Zamawiający wezwie wykonawcę, którego oferta została najwyżej oceniona, do złożenia w wyznaczonym, nie krótszym niż 5 dni, terminie aktualnych na dzień złożenia oświadczeń lub dokumentów potwierdzających okoliczności, o których mowa w art. 25 ust. 1 ustawy </w:t>
      </w:r>
      <w:proofErr w:type="spellStart"/>
      <w:r w:rsidRPr="00377246">
        <w:rPr>
          <w:rFonts w:ascii="Bookman Old Style" w:hAnsi="Bookman Old Style" w:cs="Bookman Old Style"/>
          <w:bCs/>
          <w:sz w:val="22"/>
          <w:szCs w:val="22"/>
          <w:lang w:eastAsia="zh-CN"/>
        </w:rPr>
        <w:t>Pzp</w:t>
      </w:r>
      <w:proofErr w:type="spellEnd"/>
      <w:r w:rsidRPr="00377246">
        <w:rPr>
          <w:rFonts w:ascii="Bookman Old Style" w:hAnsi="Bookman Old Style" w:cs="Bookman Old Style"/>
          <w:bCs/>
          <w:sz w:val="22"/>
          <w:szCs w:val="22"/>
          <w:lang w:eastAsia="zh-CN"/>
        </w:rPr>
        <w:t xml:space="preserve">. </w:t>
      </w:r>
    </w:p>
    <w:p w:rsidR="008B258B" w:rsidRPr="00377246" w:rsidRDefault="008B258B" w:rsidP="00044362">
      <w:pPr>
        <w:suppressAutoHyphens/>
        <w:autoSpaceDE w:val="0"/>
        <w:spacing w:line="360" w:lineRule="auto"/>
        <w:jc w:val="both"/>
        <w:rPr>
          <w:rFonts w:cs="Tms Rmn"/>
          <w:lang w:eastAsia="zh-CN"/>
        </w:rPr>
      </w:pPr>
      <w:r w:rsidRPr="00377246">
        <w:rPr>
          <w:rFonts w:ascii="Bookman Old Style" w:hAnsi="Bookman Old Style" w:cs="Bookman Old Style"/>
          <w:b/>
          <w:bCs/>
          <w:sz w:val="22"/>
          <w:szCs w:val="22"/>
          <w:lang w:eastAsia="zh-CN"/>
        </w:rPr>
        <w:t>c)</w:t>
      </w:r>
      <w:r w:rsidRPr="00377246">
        <w:rPr>
          <w:rFonts w:ascii="Bookman Old Style" w:hAnsi="Bookman Old Style" w:cs="Bookman Old Style"/>
          <w:bCs/>
          <w:sz w:val="22"/>
          <w:szCs w:val="22"/>
          <w:lang w:eastAsia="zh-CN"/>
        </w:rPr>
        <w:t xml:space="preserve"> </w:t>
      </w:r>
      <w:r w:rsidRPr="00377246">
        <w:rPr>
          <w:rFonts w:ascii="Bookman Old Style" w:hAnsi="Bookman Old Style" w:cs="Bookman Old Style"/>
          <w:b/>
          <w:bCs/>
          <w:sz w:val="22"/>
          <w:szCs w:val="22"/>
          <w:lang w:eastAsia="zh-CN"/>
        </w:rPr>
        <w:t>każdy</w:t>
      </w:r>
      <w:r w:rsidRPr="00377246">
        <w:rPr>
          <w:rFonts w:ascii="Bookman Old Style" w:hAnsi="Bookman Old Style" w:cs="Bookman Old Style"/>
          <w:bCs/>
          <w:sz w:val="22"/>
          <w:szCs w:val="22"/>
          <w:lang w:eastAsia="zh-CN"/>
        </w:rPr>
        <w:t xml:space="preserve"> </w:t>
      </w:r>
      <w:r w:rsidRPr="00377246">
        <w:rPr>
          <w:rFonts w:ascii="Bookman Old Style" w:hAnsi="Bookman Old Style" w:cs="Bookman Old Style"/>
          <w:b/>
          <w:sz w:val="22"/>
          <w:szCs w:val="22"/>
          <w:lang w:eastAsia="zh-CN"/>
        </w:rPr>
        <w:t xml:space="preserve">wykonawca w terminie 3 dni od zamieszczenia przez Zamawiającego na stronie internetowej informacji, o której mowa w art. 86 ust. 5 ustawy </w:t>
      </w:r>
      <w:proofErr w:type="spellStart"/>
      <w:r w:rsidRPr="00377246">
        <w:rPr>
          <w:rFonts w:ascii="Bookman Old Style" w:hAnsi="Bookman Old Style" w:cs="Bookman Old Style"/>
          <w:b/>
          <w:sz w:val="22"/>
          <w:szCs w:val="22"/>
          <w:lang w:eastAsia="zh-CN"/>
        </w:rPr>
        <w:t>Pzp</w:t>
      </w:r>
      <w:proofErr w:type="spellEnd"/>
      <w:r w:rsidRPr="00377246">
        <w:rPr>
          <w:rFonts w:ascii="Bookman Old Style" w:hAnsi="Bookman Old Style" w:cs="Bookman Old Style"/>
          <w:sz w:val="22"/>
          <w:szCs w:val="22"/>
          <w:lang w:eastAsia="zh-CN"/>
        </w:rPr>
        <w:t xml:space="preserve">, przekazuje Zamawiającemu oświadczenie o przynależności lub braku przynależności do tej samej grupy kapitałowej, o której mowa w art. 24 ust. 1 pkt 23 ustawy </w:t>
      </w:r>
      <w:proofErr w:type="spellStart"/>
      <w:r w:rsidRPr="00377246">
        <w:rPr>
          <w:rFonts w:ascii="Bookman Old Style" w:hAnsi="Bookman Old Style" w:cs="Bookman Old Style"/>
          <w:sz w:val="22"/>
          <w:szCs w:val="22"/>
          <w:lang w:eastAsia="zh-CN"/>
        </w:rPr>
        <w:t>Pzp</w:t>
      </w:r>
      <w:proofErr w:type="spellEnd"/>
      <w:r w:rsidRPr="00377246">
        <w:rPr>
          <w:rFonts w:ascii="Bookman Old Style" w:hAnsi="Bookman Old Style" w:cs="Bookman Old Style"/>
          <w:sz w:val="22"/>
          <w:szCs w:val="22"/>
          <w:lang w:eastAsia="zh-CN"/>
        </w:rPr>
        <w:t xml:space="preserve">. </w:t>
      </w:r>
    </w:p>
    <w:p w:rsidR="008B258B" w:rsidRPr="00377246" w:rsidRDefault="008B258B" w:rsidP="00044362">
      <w:pPr>
        <w:suppressAutoHyphens/>
        <w:autoSpaceDE w:val="0"/>
        <w:spacing w:line="360" w:lineRule="auto"/>
        <w:ind w:firstLine="426"/>
        <w:jc w:val="both"/>
        <w:rPr>
          <w:rFonts w:cs="Tms Rmn"/>
          <w:lang w:eastAsia="zh-CN"/>
        </w:rPr>
      </w:pPr>
      <w:r w:rsidRPr="00377246">
        <w:rPr>
          <w:rFonts w:ascii="Bookman Old Style" w:hAnsi="Bookman Old Style" w:cs="Bookman Old Style"/>
          <w:sz w:val="22"/>
          <w:szCs w:val="22"/>
          <w:lang w:eastAsia="zh-CN"/>
        </w:rPr>
        <w:t xml:space="preserve">Wraz ze złożeniem oświadczenia, wykonawca może przedstawić dowody, że powiązania z innym wykonawcą nie prowadzą do zakłócenia konkurencji w postępowaniu o udzielenie zamówienia. </w:t>
      </w:r>
    </w:p>
    <w:p w:rsidR="008B258B" w:rsidRPr="00377246" w:rsidRDefault="008B258B" w:rsidP="00044362">
      <w:pPr>
        <w:suppressAutoHyphens/>
        <w:autoSpaceDE w:val="0"/>
        <w:spacing w:line="360" w:lineRule="auto"/>
        <w:jc w:val="both"/>
        <w:rPr>
          <w:rFonts w:cs="Tms Rmn"/>
          <w:lang w:eastAsia="zh-CN"/>
        </w:rPr>
      </w:pPr>
      <w:r w:rsidRPr="00377246">
        <w:rPr>
          <w:rFonts w:ascii="Bookman Old Style" w:hAnsi="Bookman Old Style" w:cs="Bookman Old Style"/>
          <w:sz w:val="22"/>
          <w:szCs w:val="22"/>
          <w:lang w:eastAsia="zh-CN"/>
        </w:rPr>
        <w:t xml:space="preserve">UWAGA: w przypadku gdy w postępowaniu o udzielenie zamówienia publicznego złożono tylko jedną ofertę (lub w ramach tej samej części zamówienia złożono jedną ofertę częściową) oświadczenie wykonawcy o przynależności do grupy kapitałowej nie jest niezbędne. </w:t>
      </w:r>
    </w:p>
    <w:p w:rsidR="008B258B" w:rsidRPr="00377246" w:rsidRDefault="008B258B" w:rsidP="00044362">
      <w:pPr>
        <w:suppressAutoHyphens/>
        <w:spacing w:line="360" w:lineRule="auto"/>
        <w:jc w:val="both"/>
        <w:rPr>
          <w:rFonts w:cs="Tms Rmn"/>
          <w:lang w:eastAsia="zh-CN"/>
        </w:rPr>
      </w:pPr>
      <w:r w:rsidRPr="00377246">
        <w:rPr>
          <w:rFonts w:ascii="Bookman Old Style" w:hAnsi="Bookman Old Style" w:cs="Bookman Old Style"/>
          <w:b/>
          <w:bCs/>
          <w:sz w:val="22"/>
          <w:szCs w:val="22"/>
          <w:lang w:eastAsia="zh-CN"/>
        </w:rPr>
        <w:lastRenderedPageBreak/>
        <w:t>d)</w:t>
      </w:r>
      <w:r w:rsidRPr="00377246">
        <w:rPr>
          <w:rFonts w:ascii="Bookman Old Style" w:hAnsi="Bookman Old Style" w:cs="Bookman Old Style"/>
          <w:bCs/>
          <w:sz w:val="22"/>
          <w:szCs w:val="22"/>
          <w:lang w:eastAsia="zh-CN"/>
        </w:rPr>
        <w:t xml:space="preserve"> jeżeli wykonawca nie złożył oświadczenia, o którym mowa w art. 25a ust. 1 ustawy </w:t>
      </w:r>
      <w:proofErr w:type="spellStart"/>
      <w:r w:rsidRPr="00377246">
        <w:rPr>
          <w:rFonts w:ascii="Bookman Old Style" w:hAnsi="Bookman Old Style" w:cs="Bookman Old Style"/>
          <w:bCs/>
          <w:sz w:val="22"/>
          <w:szCs w:val="22"/>
          <w:lang w:eastAsia="zh-CN"/>
        </w:rPr>
        <w:t>Pzp</w:t>
      </w:r>
      <w:proofErr w:type="spellEnd"/>
      <w:r w:rsidRPr="00377246">
        <w:rPr>
          <w:rFonts w:ascii="Bookman Old Style" w:hAnsi="Bookman Old Style" w:cs="Bookman Old Style"/>
          <w:bCs/>
          <w:sz w:val="22"/>
          <w:szCs w:val="22"/>
          <w:lang w:eastAsia="zh-CN"/>
        </w:rPr>
        <w:t>,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r w:rsidRPr="00377246">
        <w:rPr>
          <w:rFonts w:ascii="Bookman Old Style" w:hAnsi="Bookman Old Style" w:cs="Bookman Old Style"/>
          <w:sz w:val="22"/>
          <w:szCs w:val="22"/>
          <w:lang w:eastAsia="zh-CN"/>
        </w:rPr>
        <w:t>.</w:t>
      </w:r>
    </w:p>
    <w:p w:rsidR="008B258B" w:rsidRPr="00377246" w:rsidRDefault="008B258B" w:rsidP="00044362">
      <w:pPr>
        <w:suppressAutoHyphens/>
        <w:spacing w:line="360" w:lineRule="auto"/>
        <w:ind w:firstLine="426"/>
        <w:jc w:val="both"/>
        <w:rPr>
          <w:rFonts w:cs="Tms Rmn"/>
          <w:lang w:eastAsia="zh-CN"/>
        </w:rPr>
      </w:pPr>
      <w:r w:rsidRPr="00377246">
        <w:rPr>
          <w:rFonts w:ascii="Bookman Old Style" w:hAnsi="Bookman Old Style" w:cs="Bookman Old Style"/>
          <w:bCs/>
          <w:sz w:val="22"/>
          <w:szCs w:val="22"/>
          <w:lang w:eastAsia="zh-CN"/>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8B258B" w:rsidRPr="00377246" w:rsidRDefault="008B258B" w:rsidP="00044362">
      <w:pPr>
        <w:suppressAutoHyphens/>
        <w:spacing w:line="360" w:lineRule="auto"/>
        <w:jc w:val="both"/>
        <w:rPr>
          <w:rFonts w:cs="Tms Rmn"/>
          <w:lang w:eastAsia="zh-CN"/>
        </w:rPr>
      </w:pPr>
      <w:r w:rsidRPr="00377246">
        <w:rPr>
          <w:rFonts w:ascii="Bookman Old Style" w:hAnsi="Bookman Old Style" w:cs="Bookman Old Style"/>
          <w:b/>
          <w:bCs/>
          <w:sz w:val="22"/>
          <w:szCs w:val="22"/>
          <w:lang w:eastAsia="zh-CN"/>
        </w:rPr>
        <w:t xml:space="preserve">e) </w:t>
      </w:r>
      <w:r w:rsidRPr="00377246">
        <w:rPr>
          <w:rFonts w:ascii="Bookman Old Style" w:hAnsi="Bookman Old Style" w:cs="Bookman Old Style"/>
          <w:bCs/>
          <w:sz w:val="22"/>
          <w:szCs w:val="22"/>
          <w:lang w:eastAsia="zh-CN"/>
        </w:rPr>
        <w:t xml:space="preserve">jeżeli jest to niezbędne do zapewnienia odpowiedniego przebiegu postępowania o udzielenie zamówienia, </w:t>
      </w:r>
      <w:r w:rsidRPr="00377246">
        <w:rPr>
          <w:rFonts w:ascii="Bookman Old Style" w:hAnsi="Bookman Old Style" w:cs="Bookman Old Style"/>
          <w:b/>
          <w:bCs/>
          <w:sz w:val="22"/>
          <w:szCs w:val="22"/>
          <w:lang w:eastAsia="zh-CN"/>
        </w:rPr>
        <w:t>Zamawiający może na każdym etapie postępowania</w:t>
      </w:r>
      <w:r w:rsidRPr="00377246">
        <w:rPr>
          <w:rFonts w:ascii="Bookman Old Style" w:hAnsi="Bookman Old Style" w:cs="Bookman Old Style"/>
          <w:bCs/>
          <w:sz w:val="22"/>
          <w:szCs w:val="22"/>
          <w:lang w:eastAsia="zh-CN"/>
        </w:rPr>
        <w:t xml:space="preserve"> </w:t>
      </w:r>
      <w:r w:rsidRPr="00377246">
        <w:rPr>
          <w:rFonts w:ascii="Bookman Old Style" w:hAnsi="Bookman Old Style" w:cs="Bookman Old Style"/>
          <w:b/>
          <w:bCs/>
          <w:sz w:val="22"/>
          <w:szCs w:val="22"/>
          <w:lang w:eastAsia="zh-CN"/>
        </w:rPr>
        <w:t>wezwać wykonawców do złożenia wszystkich lub niektórych oświadczeń lub dokumentów potwierdzających, że nie podlegają wykluczeniu, spełniają warunki udziału w postępowaniu</w:t>
      </w:r>
      <w:r w:rsidRPr="00377246">
        <w:rPr>
          <w:rFonts w:ascii="Bookman Old Style" w:hAnsi="Bookman Old Style" w:cs="Bookman Old Style"/>
          <w:bCs/>
          <w:sz w:val="22"/>
          <w:szCs w:val="22"/>
          <w:lang w:eastAsia="zh-CN"/>
        </w:rPr>
        <w:t>, a jeżeli zachodzą uzasadnione podstawy do uznania, że złożone uprzednio oświadczenia lub dokumenty nie są już aktualne, do złożenia aktualnych oświadczeń lub dokumentów.</w:t>
      </w:r>
    </w:p>
    <w:p w:rsidR="008B258B" w:rsidRPr="006D749B" w:rsidRDefault="008B258B" w:rsidP="00044362">
      <w:pPr>
        <w:autoSpaceDE w:val="0"/>
        <w:spacing w:line="360" w:lineRule="auto"/>
        <w:jc w:val="both"/>
        <w:rPr>
          <w:rFonts w:ascii="Bookman Old Style" w:hAnsi="Bookman Old Style" w:cs="Bookman Old Style"/>
          <w:sz w:val="22"/>
          <w:szCs w:val="22"/>
        </w:rPr>
      </w:pPr>
    </w:p>
    <w:p w:rsidR="008B258B" w:rsidRPr="00377246" w:rsidRDefault="008B258B" w:rsidP="00044362">
      <w:pPr>
        <w:suppressAutoHyphens/>
        <w:autoSpaceDE w:val="0"/>
        <w:spacing w:line="360" w:lineRule="auto"/>
        <w:jc w:val="both"/>
        <w:rPr>
          <w:rFonts w:cs="Tms Rmn"/>
          <w:lang w:eastAsia="zh-CN"/>
        </w:rPr>
      </w:pPr>
      <w:r w:rsidRPr="00377246">
        <w:rPr>
          <w:rFonts w:ascii="Bookman Old Style" w:hAnsi="Bookman Old Style" w:cs="Bookman Old Style"/>
          <w:b/>
          <w:sz w:val="22"/>
          <w:szCs w:val="22"/>
          <w:lang w:eastAsia="zh-CN"/>
        </w:rPr>
        <w:t>13. Oświadczenia dotyczące wykonawcy i innych podmiotów</w:t>
      </w:r>
      <w:r w:rsidRPr="00377246">
        <w:rPr>
          <w:rFonts w:ascii="Bookman Old Style" w:hAnsi="Bookman Old Style" w:cs="Bookman Old Style"/>
          <w:sz w:val="22"/>
          <w:szCs w:val="22"/>
          <w:lang w:eastAsia="zh-CN"/>
        </w:rPr>
        <w:t xml:space="preserve">, na których zdolnościach lub sytuacji polega wykonawca na zasadach określonych w art. 22a ustawy </w:t>
      </w:r>
      <w:proofErr w:type="spellStart"/>
      <w:r w:rsidRPr="00377246">
        <w:rPr>
          <w:rFonts w:ascii="Bookman Old Style" w:hAnsi="Bookman Old Style" w:cs="Bookman Old Style"/>
          <w:sz w:val="22"/>
          <w:szCs w:val="22"/>
          <w:lang w:eastAsia="zh-CN"/>
        </w:rPr>
        <w:t>Pzp</w:t>
      </w:r>
      <w:proofErr w:type="spellEnd"/>
      <w:r w:rsidRPr="00377246">
        <w:rPr>
          <w:rFonts w:ascii="Bookman Old Style" w:hAnsi="Bookman Old Style" w:cs="Bookman Old Style"/>
          <w:sz w:val="22"/>
          <w:szCs w:val="22"/>
          <w:lang w:eastAsia="zh-CN"/>
        </w:rPr>
        <w:t xml:space="preserve"> oraz dotyczące podwykonawców, </w:t>
      </w:r>
      <w:r w:rsidRPr="00377246">
        <w:rPr>
          <w:rFonts w:ascii="Bookman Old Style" w:hAnsi="Bookman Old Style" w:cs="Bookman Old Style"/>
          <w:b/>
          <w:sz w:val="22"/>
          <w:szCs w:val="22"/>
          <w:lang w:eastAsia="zh-CN"/>
        </w:rPr>
        <w:t xml:space="preserve">składane są w oryginale lub kopii poświadczonej za zgodność z oryginałem. </w:t>
      </w:r>
    </w:p>
    <w:p w:rsidR="008B258B" w:rsidRPr="00377246" w:rsidRDefault="008B258B" w:rsidP="00044362">
      <w:pPr>
        <w:suppressAutoHyphens/>
        <w:autoSpaceDE w:val="0"/>
        <w:spacing w:line="360" w:lineRule="auto"/>
        <w:ind w:firstLine="567"/>
        <w:jc w:val="both"/>
        <w:rPr>
          <w:rFonts w:cs="Tms Rmn"/>
          <w:lang w:eastAsia="zh-CN"/>
        </w:rPr>
      </w:pPr>
      <w:r w:rsidRPr="00377246">
        <w:rPr>
          <w:rFonts w:ascii="Bookman Old Style" w:hAnsi="Bookman Old Style" w:cs="Bookman Old Style"/>
          <w:sz w:val="22"/>
          <w:szCs w:val="22"/>
          <w:lang w:eastAsia="zh-CN"/>
        </w:rPr>
        <w:t xml:space="preserve">W przypadku wspólnego ubiegania się o zamówienie przez wykonawców oświadczenia składa każdy z wykonawców wspólnie ubiegających się o zamówienie. </w:t>
      </w:r>
    </w:p>
    <w:p w:rsidR="008B258B" w:rsidRPr="00377246" w:rsidRDefault="008B258B" w:rsidP="00044362">
      <w:pPr>
        <w:suppressAutoHyphens/>
        <w:autoSpaceDE w:val="0"/>
        <w:spacing w:line="360" w:lineRule="auto"/>
        <w:ind w:firstLine="567"/>
        <w:jc w:val="both"/>
        <w:rPr>
          <w:rFonts w:cs="Tms Rmn"/>
          <w:lang w:eastAsia="zh-CN"/>
        </w:rPr>
      </w:pPr>
      <w:r w:rsidRPr="00377246">
        <w:rPr>
          <w:rFonts w:ascii="Bookman Old Style" w:hAnsi="Bookman Old Style" w:cs="Bookman Old Style"/>
          <w:sz w:val="22"/>
          <w:szCs w:val="22"/>
          <w:lang w:eastAsia="zh-CN"/>
        </w:rPr>
        <w:t xml:space="preserve">Dokumenty inne niż oświadczenia składane są w oryginale lub kopii poświadczonej za zgodność z oryginałem. </w:t>
      </w:r>
    </w:p>
    <w:p w:rsidR="008B258B" w:rsidRPr="00377246" w:rsidRDefault="008B258B" w:rsidP="00044362">
      <w:pPr>
        <w:suppressAutoHyphens/>
        <w:autoSpaceDE w:val="0"/>
        <w:spacing w:line="360" w:lineRule="auto"/>
        <w:ind w:firstLine="567"/>
        <w:jc w:val="both"/>
        <w:rPr>
          <w:rFonts w:cs="Tms Rmn"/>
          <w:lang w:eastAsia="zh-CN"/>
        </w:rPr>
      </w:pPr>
      <w:r w:rsidRPr="00377246">
        <w:rPr>
          <w:rFonts w:ascii="Bookman Old Style" w:hAnsi="Bookman Old Style" w:cs="Bookman Old Style"/>
          <w:sz w:val="22"/>
          <w:szCs w:val="22"/>
          <w:lang w:eastAsia="zh-CN"/>
        </w:rPr>
        <w:t xml:space="preserve">Dokumenty sporządzone w języku obcym składane są wraz z tłumaczeniem na język polski. </w:t>
      </w:r>
    </w:p>
    <w:p w:rsidR="008B258B" w:rsidRPr="00377246" w:rsidRDefault="008B258B" w:rsidP="00044362">
      <w:pPr>
        <w:suppressAutoHyphens/>
        <w:autoSpaceDE w:val="0"/>
        <w:spacing w:line="360" w:lineRule="auto"/>
        <w:ind w:firstLine="567"/>
        <w:jc w:val="both"/>
        <w:rPr>
          <w:rFonts w:cs="Tms Rmn"/>
          <w:lang w:eastAsia="zh-CN"/>
        </w:rPr>
      </w:pPr>
      <w:r w:rsidRPr="00377246">
        <w:rPr>
          <w:rFonts w:ascii="Bookman Old Style" w:hAnsi="Bookman Old Style" w:cs="Bookman Old Style"/>
          <w:bCs/>
          <w:sz w:val="22"/>
          <w:szCs w:val="22"/>
          <w:lang w:eastAsia="zh-CN"/>
        </w:rPr>
        <w:t>Wykonawca nie jest obowiązany do złożenia oświadczeń lub dokumentów potwierdzających okoliczności, o których mowa w art. 25 ust. 1 pkt 1 i</w:t>
      </w:r>
      <w:r>
        <w:rPr>
          <w:rFonts w:ascii="Bookman Old Style" w:hAnsi="Bookman Old Style" w:cs="Bookman Old Style"/>
          <w:bCs/>
          <w:sz w:val="22"/>
          <w:szCs w:val="22"/>
          <w:lang w:eastAsia="zh-CN"/>
        </w:rPr>
        <w:t xml:space="preserve"> </w:t>
      </w:r>
      <w:r w:rsidRPr="00377246">
        <w:rPr>
          <w:rFonts w:ascii="Bookman Old Style" w:hAnsi="Bookman Old Style" w:cs="Bookman Old Style"/>
          <w:bCs/>
          <w:sz w:val="22"/>
          <w:szCs w:val="22"/>
          <w:lang w:eastAsia="zh-CN"/>
        </w:rPr>
        <w:t xml:space="preserve">3 ustawy </w:t>
      </w:r>
      <w:proofErr w:type="spellStart"/>
      <w:r w:rsidRPr="00377246">
        <w:rPr>
          <w:rFonts w:ascii="Bookman Old Style" w:hAnsi="Bookman Old Style" w:cs="Bookman Old Style"/>
          <w:bCs/>
          <w:sz w:val="22"/>
          <w:szCs w:val="22"/>
          <w:lang w:eastAsia="zh-CN"/>
        </w:rPr>
        <w:t>Pzp</w:t>
      </w:r>
      <w:proofErr w:type="spellEnd"/>
      <w:r w:rsidRPr="00377246">
        <w:rPr>
          <w:rFonts w:ascii="Bookman Old Style" w:hAnsi="Bookman Old Style" w:cs="Bookman Old Style"/>
          <w:bCs/>
          <w:sz w:val="22"/>
          <w:szCs w:val="22"/>
          <w:lang w:eastAsia="zh-CN"/>
        </w:rPr>
        <w:t>, jeżeli Zamawiający posiada oświadczenia lub dokumenty dotyczące tego wykonawcy lub może je uzyskać za pomocą bezpłatnych i ogólnodostępnych baz danych, w</w:t>
      </w:r>
      <w:r>
        <w:rPr>
          <w:rFonts w:ascii="Bookman Old Style" w:hAnsi="Bookman Old Style" w:cs="Bookman Old Style"/>
          <w:bCs/>
          <w:sz w:val="22"/>
          <w:szCs w:val="22"/>
          <w:lang w:eastAsia="zh-CN"/>
        </w:rPr>
        <w:t> </w:t>
      </w:r>
      <w:r w:rsidRPr="00377246">
        <w:rPr>
          <w:rFonts w:ascii="Bookman Old Style" w:hAnsi="Bookman Old Style" w:cs="Bookman Old Style"/>
          <w:bCs/>
          <w:sz w:val="22"/>
          <w:szCs w:val="22"/>
          <w:lang w:eastAsia="zh-CN"/>
        </w:rPr>
        <w:t xml:space="preserve">szczególności rejestrów publicznych w rozumieniu ustawy z dnia </w:t>
      </w:r>
      <w:r w:rsidRPr="00377246">
        <w:rPr>
          <w:rFonts w:ascii="Bookman Old Style" w:hAnsi="Bookman Old Style" w:cs="Bookman Old Style"/>
          <w:bCs/>
          <w:sz w:val="22"/>
          <w:szCs w:val="22"/>
          <w:lang w:eastAsia="zh-CN"/>
        </w:rPr>
        <w:lastRenderedPageBreak/>
        <w:t>17 lutego 2005 r. o informatyzacji działalności podmiotów realizujących zadania publiczne (Dz. U. z</w:t>
      </w:r>
      <w:r>
        <w:rPr>
          <w:rFonts w:ascii="Bookman Old Style" w:hAnsi="Bookman Old Style" w:cs="Bookman Old Style"/>
          <w:bCs/>
          <w:sz w:val="22"/>
          <w:szCs w:val="22"/>
          <w:lang w:eastAsia="zh-CN"/>
        </w:rPr>
        <w:t> </w:t>
      </w:r>
      <w:r w:rsidRPr="00377246">
        <w:rPr>
          <w:rFonts w:ascii="Bookman Old Style" w:hAnsi="Bookman Old Style" w:cs="Bookman Old Style"/>
          <w:bCs/>
          <w:sz w:val="22"/>
          <w:szCs w:val="22"/>
          <w:lang w:eastAsia="zh-CN"/>
        </w:rPr>
        <w:t>2017 r. poz. 570).</w:t>
      </w:r>
    </w:p>
    <w:p w:rsidR="008B258B" w:rsidRPr="00BA54AE" w:rsidRDefault="008B258B" w:rsidP="00044362">
      <w:pPr>
        <w:autoSpaceDE w:val="0"/>
        <w:spacing w:line="360" w:lineRule="auto"/>
        <w:jc w:val="both"/>
        <w:rPr>
          <w:rFonts w:ascii="Bookman Old Style" w:hAnsi="Bookman Old Style" w:cs="Bookman Old Style"/>
          <w:sz w:val="22"/>
          <w:szCs w:val="22"/>
        </w:rPr>
      </w:pPr>
    </w:p>
    <w:p w:rsidR="008B258B" w:rsidRPr="00D64365" w:rsidRDefault="008B258B" w:rsidP="00044362">
      <w:pPr>
        <w:pStyle w:val="NormalnyWeb"/>
        <w:spacing w:before="0" w:beforeAutospacing="0" w:after="0" w:afterAutospacing="0" w:line="360" w:lineRule="auto"/>
        <w:jc w:val="both"/>
        <w:rPr>
          <w:rFonts w:ascii="Bookman Old Style" w:hAnsi="Bookman Old Style" w:cs="Arial"/>
          <w:b/>
          <w:sz w:val="22"/>
          <w:szCs w:val="22"/>
        </w:rPr>
      </w:pPr>
      <w:r w:rsidRPr="002F735A">
        <w:rPr>
          <w:rFonts w:ascii="Bookman Old Style" w:hAnsi="Bookman Old Style"/>
          <w:b/>
          <w:sz w:val="22"/>
          <w:szCs w:val="22"/>
          <w:u w:val="double"/>
        </w:rPr>
        <w:t>14. Wykonywanie części zamówienia przez podwykonawców</w:t>
      </w:r>
      <w:r w:rsidRPr="00B55030">
        <w:rPr>
          <w:rFonts w:ascii="Bookman Old Style" w:hAnsi="Bookman Old Style"/>
          <w:b/>
          <w:sz w:val="22"/>
          <w:szCs w:val="22"/>
        </w:rPr>
        <w:t xml:space="preserve"> </w:t>
      </w:r>
      <w:r w:rsidRPr="00D64365">
        <w:rPr>
          <w:rFonts w:ascii="Bookman Old Style" w:hAnsi="Bookman Old Style" w:cs="Arial"/>
          <w:b/>
          <w:sz w:val="22"/>
          <w:szCs w:val="22"/>
        </w:rPr>
        <w:t xml:space="preserve">(dot. </w:t>
      </w:r>
      <w:r>
        <w:rPr>
          <w:rFonts w:ascii="Bookman Old Style" w:hAnsi="Bookman Old Style" w:cs="Arial"/>
          <w:b/>
          <w:sz w:val="22"/>
          <w:szCs w:val="22"/>
        </w:rPr>
        <w:t>obu</w:t>
      </w:r>
      <w:r w:rsidRPr="00D64365">
        <w:rPr>
          <w:rFonts w:ascii="Bookman Old Style" w:hAnsi="Bookman Old Style" w:cs="Arial"/>
          <w:b/>
          <w:sz w:val="22"/>
          <w:szCs w:val="22"/>
        </w:rPr>
        <w:t xml:space="preserve"> części)</w:t>
      </w:r>
    </w:p>
    <w:p w:rsidR="008B258B" w:rsidRPr="00377246" w:rsidRDefault="008B258B" w:rsidP="00044362">
      <w:pPr>
        <w:suppressAutoHyphens/>
        <w:autoSpaceDE w:val="0"/>
        <w:spacing w:line="360" w:lineRule="auto"/>
        <w:jc w:val="both"/>
        <w:rPr>
          <w:rFonts w:cs="Tms Rmn"/>
          <w:lang w:eastAsia="zh-CN"/>
        </w:rPr>
      </w:pPr>
      <w:r w:rsidRPr="00377246">
        <w:rPr>
          <w:rFonts w:ascii="Bookman Old Style" w:hAnsi="Bookman Old Style" w:cs="Bookman Old Style"/>
          <w:b/>
          <w:sz w:val="22"/>
          <w:szCs w:val="22"/>
          <w:lang w:eastAsia="zh-CN"/>
        </w:rPr>
        <w:t>14.1</w:t>
      </w:r>
      <w:r w:rsidRPr="00377246">
        <w:rPr>
          <w:rFonts w:ascii="Bookman Old Style" w:hAnsi="Bookman Old Style" w:cs="Bookman Old Style"/>
          <w:sz w:val="22"/>
          <w:szCs w:val="22"/>
          <w:lang w:eastAsia="zh-CN"/>
        </w:rPr>
        <w:t xml:space="preserve">. Zamawiający żąda wskazania przez wykonawcę części zamówienia, których wykonanie zamierza powierzyć podwykonawcom, i podania przez wykonawcę firm podwykonawców. Zamawiający żąda przedstawienia przez wykonawcę, który zamierza powierzyć wykonanie części zamówienia podwykonawcom informacji o tych podwykonawcach w oświadczeniu, które stanowi załącznik do formularza oferty (zgodnie z treścią art. 25a ust. 5 pkt 2 ustawy </w:t>
      </w:r>
      <w:proofErr w:type="spellStart"/>
      <w:r w:rsidRPr="00377246">
        <w:rPr>
          <w:rFonts w:ascii="Bookman Old Style" w:hAnsi="Bookman Old Style" w:cs="Bookman Old Style"/>
          <w:sz w:val="22"/>
          <w:szCs w:val="22"/>
          <w:lang w:eastAsia="zh-CN"/>
        </w:rPr>
        <w:t>Pzp</w:t>
      </w:r>
      <w:proofErr w:type="spellEnd"/>
      <w:r w:rsidRPr="00377246">
        <w:rPr>
          <w:rFonts w:ascii="Bookman Old Style" w:hAnsi="Bookman Old Style" w:cs="Bookman Old Style"/>
          <w:sz w:val="22"/>
          <w:szCs w:val="22"/>
          <w:lang w:eastAsia="zh-CN"/>
        </w:rPr>
        <w:t xml:space="preserve">). </w:t>
      </w:r>
    </w:p>
    <w:p w:rsidR="008B258B" w:rsidRPr="00377246" w:rsidRDefault="008B258B" w:rsidP="00044362">
      <w:pPr>
        <w:suppressAutoHyphens/>
        <w:spacing w:line="360" w:lineRule="auto"/>
        <w:jc w:val="both"/>
        <w:rPr>
          <w:rFonts w:cs="Tms Rmn"/>
          <w:lang w:eastAsia="zh-CN"/>
        </w:rPr>
      </w:pPr>
      <w:r w:rsidRPr="00377246">
        <w:rPr>
          <w:rFonts w:ascii="Bookman Old Style" w:hAnsi="Bookman Old Style" w:cs="Bookman Old Style"/>
          <w:b/>
          <w:bCs/>
          <w:sz w:val="22"/>
          <w:szCs w:val="22"/>
          <w:lang w:eastAsia="zh-CN"/>
        </w:rPr>
        <w:t>14.2.</w:t>
      </w:r>
      <w:r w:rsidRPr="00377246">
        <w:rPr>
          <w:rFonts w:ascii="Bookman Old Style" w:hAnsi="Bookman Old Style" w:cs="Bookman Old Style"/>
          <w:bCs/>
          <w:sz w:val="22"/>
          <w:szCs w:val="22"/>
          <w:lang w:eastAsia="zh-CN"/>
        </w:rPr>
        <w:t xml:space="preserve"> W przypadku zamówień na usługi,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usługi. Wykonawca zawiadamia Zamawiającego o wszelkich zmianach danych, o których mowa w zdaniu pierwszym, w trakcie realizacji zamówienia, a także przekazuje informacje na temat nowych podwykonawców, którym w późniejszym okresie zamierza powierzyć realizację usług.</w:t>
      </w:r>
    </w:p>
    <w:p w:rsidR="008B258B" w:rsidRPr="00377246" w:rsidRDefault="008B258B" w:rsidP="00044362">
      <w:pPr>
        <w:suppressAutoHyphens/>
        <w:spacing w:line="360" w:lineRule="auto"/>
        <w:jc w:val="both"/>
        <w:rPr>
          <w:rFonts w:cs="Tms Rmn"/>
          <w:lang w:eastAsia="zh-CN"/>
        </w:rPr>
      </w:pPr>
      <w:r w:rsidRPr="00377246">
        <w:rPr>
          <w:rFonts w:ascii="Bookman Old Style" w:hAnsi="Bookman Old Style" w:cs="Bookman Old Style"/>
          <w:b/>
          <w:bCs/>
          <w:sz w:val="22"/>
          <w:szCs w:val="22"/>
          <w:lang w:eastAsia="zh-CN"/>
        </w:rPr>
        <w:t>14.3.</w:t>
      </w:r>
      <w:r w:rsidRPr="00377246">
        <w:rPr>
          <w:rFonts w:ascii="Bookman Old Style" w:hAnsi="Bookman Old Style" w:cs="Bookman Old Style"/>
          <w:bCs/>
          <w:sz w:val="22"/>
          <w:szCs w:val="22"/>
          <w:lang w:eastAsia="zh-CN"/>
        </w:rPr>
        <w:t xml:space="preserve"> Jeżeli zmiana albo rezygnacja z podwykonawcy dotyczy podmiotu, na którego zasoby wykonawca powoływał się, na zasadach określonych w art. 22a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8B258B" w:rsidRPr="00377246" w:rsidRDefault="008B258B" w:rsidP="00044362">
      <w:pPr>
        <w:suppressAutoHyphens/>
        <w:autoSpaceDE w:val="0"/>
        <w:spacing w:line="360" w:lineRule="auto"/>
        <w:jc w:val="both"/>
        <w:rPr>
          <w:rFonts w:cs="Tms Rmn"/>
          <w:lang w:eastAsia="zh-CN"/>
        </w:rPr>
      </w:pPr>
      <w:r w:rsidRPr="00377246">
        <w:rPr>
          <w:rFonts w:ascii="Bookman Old Style" w:hAnsi="Bookman Old Style" w:cs="Bookman Old Style"/>
          <w:sz w:val="22"/>
          <w:szCs w:val="22"/>
          <w:lang w:eastAsia="zh-CN"/>
        </w:rPr>
        <w:t xml:space="preserve">W przypadku zmiany lub rezygnacji z podwykonawcy, na którego zasoby wykonawca powoływał się w trakcie postępowania o udzielenie zamówienia,  wykonawca jest obowiązany do wykazania Zamawiającemu, iż proponowany inny podwykonawca lub wykonawca samodzielnie spełnia warunki określone w art. 22 ust. 1 ustawy Prawo zamówień publicznych w stopniu nie mniejszym niż wymagane w trakcie postępowania o udzielenie zamówienia. </w:t>
      </w:r>
    </w:p>
    <w:p w:rsidR="008B258B" w:rsidRPr="00377246" w:rsidRDefault="008B258B" w:rsidP="00044362">
      <w:pPr>
        <w:suppressAutoHyphens/>
        <w:autoSpaceDE w:val="0"/>
        <w:spacing w:line="360" w:lineRule="auto"/>
        <w:jc w:val="both"/>
        <w:rPr>
          <w:rFonts w:cs="Tms Rmn"/>
          <w:lang w:eastAsia="zh-CN"/>
        </w:rPr>
      </w:pPr>
      <w:r w:rsidRPr="00377246">
        <w:rPr>
          <w:rFonts w:ascii="Bookman Old Style" w:hAnsi="Bookman Old Style" w:cs="Bookman Old Style"/>
          <w:b/>
          <w:sz w:val="22"/>
          <w:szCs w:val="22"/>
          <w:lang w:eastAsia="zh-CN"/>
        </w:rPr>
        <w:t xml:space="preserve">14.4. </w:t>
      </w:r>
      <w:r w:rsidRPr="00377246">
        <w:rPr>
          <w:rFonts w:ascii="Bookman Old Style" w:hAnsi="Bookman Old Style" w:cs="Bookman Old Style"/>
          <w:bCs/>
          <w:sz w:val="22"/>
          <w:szCs w:val="22"/>
          <w:lang w:eastAsia="zh-CN"/>
        </w:rPr>
        <w:t xml:space="preserve">Jeżeli powierzenie podwykonawcy wykonania części zamówienia na usługi następuje </w:t>
      </w:r>
      <w:r w:rsidRPr="00377246">
        <w:rPr>
          <w:rFonts w:ascii="Bookman Old Style" w:hAnsi="Bookman Old Style" w:cs="Bookman Old Style"/>
          <w:bCs/>
          <w:sz w:val="22"/>
          <w:szCs w:val="22"/>
          <w:u w:val="single"/>
          <w:lang w:eastAsia="zh-CN"/>
        </w:rPr>
        <w:t>w trakcie jego realizacji</w:t>
      </w:r>
      <w:r w:rsidRPr="00377246">
        <w:rPr>
          <w:rFonts w:ascii="Bookman Old Style" w:hAnsi="Bookman Old Style" w:cs="Bookman Old Style"/>
          <w:bCs/>
          <w:sz w:val="22"/>
          <w:szCs w:val="22"/>
          <w:lang w:eastAsia="zh-CN"/>
        </w:rPr>
        <w:t>, wykonawca na żądanie Zamawiającego przedstawia oświadczenie, o którym mowa w art. 25a ust. 1, lub oświadczenia lub dokumenty potwierdzające brak podstaw wykluczenia wobec tego podwykonawcy.</w:t>
      </w:r>
    </w:p>
    <w:p w:rsidR="008B258B" w:rsidRPr="00377246" w:rsidRDefault="008B258B" w:rsidP="00044362">
      <w:pPr>
        <w:suppressAutoHyphens/>
        <w:spacing w:line="360" w:lineRule="auto"/>
        <w:jc w:val="both"/>
        <w:rPr>
          <w:rFonts w:cs="Tms Rmn"/>
          <w:lang w:eastAsia="zh-CN"/>
        </w:rPr>
      </w:pPr>
      <w:r w:rsidRPr="00377246">
        <w:rPr>
          <w:rFonts w:ascii="Bookman Old Style" w:hAnsi="Bookman Old Style" w:cs="Bookman Old Style"/>
          <w:b/>
          <w:bCs/>
          <w:sz w:val="22"/>
          <w:szCs w:val="22"/>
          <w:lang w:eastAsia="zh-CN"/>
        </w:rPr>
        <w:lastRenderedPageBreak/>
        <w:t xml:space="preserve">14.5. </w:t>
      </w:r>
      <w:r w:rsidRPr="00377246">
        <w:rPr>
          <w:rFonts w:ascii="Bookman Old Style" w:hAnsi="Bookman Old Style" w:cs="Bookman Old Style"/>
          <w:bCs/>
          <w:sz w:val="22"/>
          <w:szCs w:val="22"/>
          <w:lang w:eastAsia="zh-CN"/>
        </w:rPr>
        <w:t>Jeżeli Zamawiający stwierdzi, że wobec danego podwykonawcy zachodzą podstawy wykluczenia, wykonawca obowiązany jest zastąpić tego podwykonawcę lub zrezygnować z powierzenia wykonania części zamówienia podwykonawcy.</w:t>
      </w:r>
    </w:p>
    <w:p w:rsidR="008B258B" w:rsidRPr="00377246" w:rsidRDefault="008B258B" w:rsidP="00044362">
      <w:pPr>
        <w:suppressAutoHyphens/>
        <w:spacing w:line="360" w:lineRule="auto"/>
        <w:jc w:val="both"/>
        <w:rPr>
          <w:rFonts w:cs="Tms Rmn"/>
          <w:lang w:eastAsia="zh-CN"/>
        </w:rPr>
      </w:pPr>
      <w:r w:rsidRPr="00377246">
        <w:rPr>
          <w:rFonts w:ascii="Bookman Old Style" w:hAnsi="Bookman Old Style" w:cs="Bookman Old Style"/>
          <w:b/>
          <w:bCs/>
          <w:sz w:val="22"/>
          <w:szCs w:val="22"/>
          <w:lang w:eastAsia="zh-CN"/>
        </w:rPr>
        <w:t>14.6.</w:t>
      </w:r>
      <w:r w:rsidRPr="00377246">
        <w:rPr>
          <w:rFonts w:ascii="Bookman Old Style" w:hAnsi="Bookman Old Style" w:cs="Bookman Old Style"/>
          <w:bCs/>
          <w:sz w:val="22"/>
          <w:szCs w:val="22"/>
          <w:lang w:eastAsia="zh-CN"/>
        </w:rPr>
        <w:t xml:space="preserve"> Zasady opisane w pkt 14.4. i 14.5. SIWZ stosuje się także </w:t>
      </w:r>
      <w:r w:rsidRPr="00377246">
        <w:rPr>
          <w:rFonts w:ascii="Bookman Old Style" w:hAnsi="Bookman Old Style" w:cs="Bookman Old Style"/>
          <w:bCs/>
          <w:color w:val="000000"/>
          <w:sz w:val="22"/>
          <w:szCs w:val="22"/>
          <w:lang w:eastAsia="zh-CN"/>
        </w:rPr>
        <w:t>wobec dalszych podwykonawców.</w:t>
      </w:r>
    </w:p>
    <w:p w:rsidR="008B258B" w:rsidRPr="00377246" w:rsidRDefault="008B258B" w:rsidP="00044362">
      <w:pPr>
        <w:suppressAutoHyphens/>
        <w:spacing w:line="360" w:lineRule="auto"/>
        <w:jc w:val="both"/>
        <w:rPr>
          <w:rFonts w:cs="Tms Rmn"/>
          <w:lang w:eastAsia="zh-CN"/>
        </w:rPr>
      </w:pPr>
      <w:r w:rsidRPr="00377246">
        <w:rPr>
          <w:rFonts w:ascii="Bookman Old Style" w:hAnsi="Bookman Old Style" w:cs="Bookman Old Style"/>
          <w:b/>
          <w:bCs/>
          <w:sz w:val="22"/>
          <w:szCs w:val="22"/>
          <w:lang w:eastAsia="zh-CN"/>
        </w:rPr>
        <w:t xml:space="preserve">14.7. </w:t>
      </w:r>
      <w:r w:rsidRPr="00377246">
        <w:rPr>
          <w:rFonts w:ascii="Bookman Old Style" w:hAnsi="Bookman Old Style" w:cs="Bookman Old Style"/>
          <w:bCs/>
          <w:sz w:val="22"/>
          <w:szCs w:val="22"/>
          <w:lang w:eastAsia="zh-CN"/>
        </w:rPr>
        <w:t>Powierzenie wykonania części zamówienia podwykonawcom nie zwalnia wykonawcy z odpowiedzialności za należyte wykonanie tego zamówienia.</w:t>
      </w:r>
    </w:p>
    <w:p w:rsidR="008B258B" w:rsidRPr="00E2745F" w:rsidRDefault="008B258B" w:rsidP="00044362">
      <w:pPr>
        <w:spacing w:line="360" w:lineRule="auto"/>
        <w:jc w:val="both"/>
        <w:rPr>
          <w:rFonts w:ascii="Bookman Old Style" w:hAnsi="Bookman Old Style"/>
          <w:sz w:val="22"/>
          <w:szCs w:val="22"/>
        </w:rPr>
      </w:pPr>
      <w:r w:rsidRPr="00377246">
        <w:rPr>
          <w:rFonts w:ascii="Bookman Old Style" w:hAnsi="Bookman Old Style" w:cs="Bookman Old Style"/>
          <w:b/>
          <w:sz w:val="22"/>
          <w:szCs w:val="22"/>
          <w:lang w:eastAsia="zh-CN"/>
        </w:rPr>
        <w:t>14.8.</w:t>
      </w:r>
      <w:r w:rsidRPr="00377246">
        <w:rPr>
          <w:rFonts w:ascii="Bookman Old Style" w:hAnsi="Bookman Old Style" w:cs="Bookman Old Style"/>
          <w:sz w:val="22"/>
          <w:szCs w:val="22"/>
          <w:lang w:eastAsia="zh-CN"/>
        </w:rPr>
        <w:t xml:space="preserve"> Przez umowy o podwykonawstwo strony rozumieją umowy w formie pisemnej o charakterze odpłatnym, których przedmiotem są usługi stanowiące część niniejszej umowy, zawarte między wykonawcą z co najmniej jednym innym podmiotem (podwykonawcą), a także między podwykonawcą a dalszym podwykonawcą lub dalszymi podwykonawcami.</w:t>
      </w:r>
    </w:p>
    <w:p w:rsidR="001221D4" w:rsidRDefault="001221D4" w:rsidP="00044362">
      <w:pPr>
        <w:autoSpaceDE w:val="0"/>
        <w:autoSpaceDN w:val="0"/>
        <w:adjustRightInd w:val="0"/>
        <w:spacing w:line="360" w:lineRule="auto"/>
        <w:jc w:val="both"/>
        <w:rPr>
          <w:rFonts w:ascii="Bookman Old Style" w:hAnsi="Bookman Old Style"/>
          <w:sz w:val="22"/>
          <w:szCs w:val="22"/>
        </w:rPr>
      </w:pPr>
    </w:p>
    <w:p w:rsidR="008B258B" w:rsidRDefault="008B258B" w:rsidP="00044362">
      <w:pPr>
        <w:tabs>
          <w:tab w:val="left" w:pos="360"/>
        </w:tabs>
        <w:suppressAutoHyphens/>
        <w:autoSpaceDE w:val="0"/>
        <w:spacing w:line="360" w:lineRule="auto"/>
        <w:jc w:val="both"/>
        <w:rPr>
          <w:rFonts w:ascii="Bookman Old Style" w:hAnsi="Bookman Old Style" w:cs="Tahoma"/>
          <w:b/>
          <w:bCs/>
          <w:sz w:val="22"/>
          <w:szCs w:val="22"/>
          <w:u w:val="double"/>
        </w:rPr>
      </w:pPr>
      <w:r w:rsidRPr="00D31E15">
        <w:rPr>
          <w:rFonts w:ascii="Bookman Old Style" w:hAnsi="Bookman Old Style" w:cs="Tahoma"/>
          <w:b/>
          <w:bCs/>
          <w:sz w:val="22"/>
          <w:szCs w:val="22"/>
          <w:u w:val="double"/>
        </w:rPr>
        <w:t>15. Sposób porozumiewania się Zamawiającego z wykonawcami</w:t>
      </w:r>
    </w:p>
    <w:p w:rsidR="008B258B" w:rsidRDefault="008B258B" w:rsidP="00044362">
      <w:pPr>
        <w:autoSpaceDE w:val="0"/>
        <w:autoSpaceDN w:val="0"/>
        <w:adjustRightInd w:val="0"/>
        <w:spacing w:line="360" w:lineRule="auto"/>
        <w:jc w:val="both"/>
        <w:rPr>
          <w:rFonts w:ascii="Bookman Old Style" w:hAnsi="Bookman Old Style"/>
          <w:sz w:val="22"/>
          <w:szCs w:val="22"/>
        </w:rPr>
      </w:pPr>
      <w:r w:rsidRPr="00BA54AE">
        <w:rPr>
          <w:rFonts w:ascii="Bookman Old Style" w:hAnsi="Bookman Old Style" w:cs="Tahoma"/>
          <w:sz w:val="22"/>
          <w:szCs w:val="22"/>
        </w:rPr>
        <w:t xml:space="preserve">15.1. </w:t>
      </w:r>
      <w:r w:rsidRPr="00BA54AE">
        <w:rPr>
          <w:rFonts w:ascii="Bookman Old Style" w:hAnsi="Bookman Old Style"/>
          <w:sz w:val="22"/>
          <w:szCs w:val="22"/>
        </w:rPr>
        <w:t>Oświadczenia, wnioski, zawiadomienia oraz informacje dotyczące postępowania Zamawiający i wykonawcy przekazują pisemnie</w:t>
      </w:r>
      <w:r>
        <w:rPr>
          <w:rFonts w:ascii="Bookman Old Style" w:hAnsi="Bookman Old Style"/>
          <w:sz w:val="22"/>
          <w:szCs w:val="22"/>
        </w:rPr>
        <w:t xml:space="preserve"> lub</w:t>
      </w:r>
      <w:r w:rsidRPr="00BA54AE">
        <w:rPr>
          <w:rFonts w:ascii="Bookman Old Style" w:hAnsi="Bookman Old Style"/>
          <w:sz w:val="22"/>
          <w:szCs w:val="22"/>
        </w:rPr>
        <w:t xml:space="preserve"> drogą elektroniczną (w</w:t>
      </w:r>
      <w:r>
        <w:rPr>
          <w:rFonts w:ascii="Bookman Old Style" w:hAnsi="Bookman Old Style"/>
          <w:sz w:val="22"/>
          <w:szCs w:val="22"/>
        </w:rPr>
        <w:t xml:space="preserve"> </w:t>
      </w:r>
      <w:r w:rsidRPr="00BA54AE">
        <w:rPr>
          <w:rFonts w:ascii="Bookman Old Style" w:hAnsi="Bookman Old Style"/>
          <w:sz w:val="22"/>
          <w:szCs w:val="22"/>
        </w:rPr>
        <w:t>zależności od rodzaju przekazywanego dokumentu i wymogów dotyczących formy jego złożenia – patrz rozdział 1</w:t>
      </w:r>
      <w:r>
        <w:rPr>
          <w:rFonts w:ascii="Bookman Old Style" w:hAnsi="Bookman Old Style"/>
          <w:sz w:val="22"/>
          <w:szCs w:val="22"/>
        </w:rPr>
        <w:t>3</w:t>
      </w:r>
      <w:r w:rsidRPr="00BA54AE">
        <w:rPr>
          <w:rFonts w:ascii="Bookman Old Style" w:hAnsi="Bookman Old Style"/>
          <w:sz w:val="22"/>
          <w:szCs w:val="22"/>
        </w:rPr>
        <w:t xml:space="preserve"> SIWZ</w:t>
      </w:r>
      <w:r>
        <w:rPr>
          <w:rFonts w:ascii="Bookman Old Style" w:hAnsi="Bookman Old Style"/>
          <w:sz w:val="22"/>
          <w:szCs w:val="22"/>
        </w:rPr>
        <w:t xml:space="preserve">) oraz za pośrednictwem plarformazakupowa.pl (dalej „Platforma”) pod adresem: </w:t>
      </w:r>
      <w:hyperlink r:id="rId12" w:history="1">
        <w:r w:rsidRPr="00D769C6">
          <w:rPr>
            <w:rStyle w:val="Hipercze"/>
            <w:rFonts w:ascii="Bookman Old Style" w:hAnsi="Bookman Old Style"/>
            <w:sz w:val="22"/>
            <w:szCs w:val="22"/>
          </w:rPr>
          <w:t>https://platformazakupowa.pl/pn/krosno</w:t>
        </w:r>
      </w:hyperlink>
      <w:r>
        <w:rPr>
          <w:rFonts w:ascii="Bookman Old Style" w:hAnsi="Bookman Old Style"/>
          <w:sz w:val="22"/>
          <w:szCs w:val="22"/>
        </w:rPr>
        <w:t>.</w:t>
      </w:r>
    </w:p>
    <w:p w:rsidR="008B258B" w:rsidRPr="00D31E15" w:rsidRDefault="008B258B" w:rsidP="00044362">
      <w:pPr>
        <w:autoSpaceDE w:val="0"/>
        <w:autoSpaceDN w:val="0"/>
        <w:adjustRightInd w:val="0"/>
        <w:spacing w:line="360" w:lineRule="auto"/>
        <w:jc w:val="both"/>
        <w:rPr>
          <w:rFonts w:ascii="Bookman Old Style" w:hAnsi="Bookman Old Style"/>
          <w:sz w:val="22"/>
          <w:szCs w:val="22"/>
        </w:rPr>
      </w:pPr>
      <w:r w:rsidRPr="00D31E15">
        <w:rPr>
          <w:rFonts w:ascii="Bookman Old Style" w:hAnsi="Bookman Old Style"/>
          <w:sz w:val="22"/>
          <w:szCs w:val="22"/>
        </w:rPr>
        <w:t>15.2. Osobami upoważnionymi do kontaktowania się z wykonawcami w powyższy sposób są:</w:t>
      </w:r>
    </w:p>
    <w:p w:rsidR="008B258B" w:rsidRPr="008B258B" w:rsidRDefault="008B258B" w:rsidP="00044362">
      <w:pPr>
        <w:pStyle w:val="Akapitzlist"/>
        <w:numPr>
          <w:ilvl w:val="0"/>
          <w:numId w:val="31"/>
        </w:numPr>
        <w:tabs>
          <w:tab w:val="left" w:pos="426"/>
        </w:tabs>
        <w:autoSpaceDE w:val="0"/>
        <w:autoSpaceDN w:val="0"/>
        <w:adjustRightInd w:val="0"/>
        <w:spacing w:line="360" w:lineRule="auto"/>
        <w:ind w:left="426" w:hanging="426"/>
        <w:jc w:val="both"/>
        <w:rPr>
          <w:rFonts w:ascii="Bookman Old Style" w:hAnsi="Bookman Old Style"/>
        </w:rPr>
      </w:pPr>
      <w:r w:rsidRPr="008B258B">
        <w:rPr>
          <w:rFonts w:ascii="Bookman Old Style" w:hAnsi="Bookman Old Style"/>
        </w:rPr>
        <w:t>Bogdan Mokrzycki - Wydział Geodezji, Kartografii i Gospodarki Nieruchomościami Urzędu Miasta w Krośnie, ul. Lwowska 28a – w sprawach merytorycznych,</w:t>
      </w:r>
    </w:p>
    <w:p w:rsidR="008B258B" w:rsidRPr="008B258B" w:rsidRDefault="008B258B" w:rsidP="00044362">
      <w:pPr>
        <w:pStyle w:val="Akapitzlist"/>
        <w:numPr>
          <w:ilvl w:val="0"/>
          <w:numId w:val="31"/>
        </w:numPr>
        <w:tabs>
          <w:tab w:val="left" w:pos="56"/>
          <w:tab w:val="left" w:pos="426"/>
        </w:tabs>
        <w:autoSpaceDE w:val="0"/>
        <w:autoSpaceDN w:val="0"/>
        <w:adjustRightInd w:val="0"/>
        <w:spacing w:line="360" w:lineRule="auto"/>
        <w:ind w:left="426" w:hanging="426"/>
        <w:jc w:val="both"/>
        <w:rPr>
          <w:rFonts w:ascii="Bookman Old Style" w:hAnsi="Bookman Old Style"/>
        </w:rPr>
      </w:pPr>
      <w:r w:rsidRPr="008B258B">
        <w:rPr>
          <w:rFonts w:ascii="Bookman Old Style" w:hAnsi="Bookman Old Style"/>
        </w:rPr>
        <w:t xml:space="preserve">Małgorzata Babczyńska lub Edyta Filip – Biuro Zamówień Publicznych Urzędu Miasta w Krośnie, ul. Lwowska 28a, w sprawach </w:t>
      </w:r>
      <w:proofErr w:type="spellStart"/>
      <w:r w:rsidRPr="008B258B">
        <w:rPr>
          <w:rFonts w:ascii="Bookman Old Style" w:hAnsi="Bookman Old Style"/>
        </w:rPr>
        <w:t>formalno</w:t>
      </w:r>
      <w:proofErr w:type="spellEnd"/>
      <w:r w:rsidRPr="008B258B">
        <w:rPr>
          <w:rFonts w:ascii="Bookman Old Style" w:hAnsi="Bookman Old Style"/>
        </w:rPr>
        <w:t xml:space="preserve"> - prawnych;</w:t>
      </w:r>
    </w:p>
    <w:p w:rsidR="008B258B" w:rsidRPr="00BA54AE" w:rsidRDefault="008B258B" w:rsidP="00044362">
      <w:pPr>
        <w:tabs>
          <w:tab w:val="left" w:pos="56"/>
        </w:tabs>
        <w:autoSpaceDE w:val="0"/>
        <w:autoSpaceDN w:val="0"/>
        <w:adjustRightInd w:val="0"/>
        <w:spacing w:line="360" w:lineRule="auto"/>
        <w:jc w:val="both"/>
        <w:rPr>
          <w:rFonts w:ascii="Bookman Old Style" w:hAnsi="Bookman Old Style"/>
          <w:sz w:val="22"/>
          <w:szCs w:val="22"/>
        </w:rPr>
      </w:pPr>
      <w:r w:rsidRPr="00BA54AE">
        <w:rPr>
          <w:rFonts w:ascii="Bookman Old Style" w:hAnsi="Bookman Old Style"/>
          <w:sz w:val="22"/>
          <w:szCs w:val="22"/>
        </w:rPr>
        <w:t>Sposób porozumiewania się:</w:t>
      </w:r>
    </w:p>
    <w:p w:rsidR="008B258B" w:rsidRDefault="008B258B" w:rsidP="00044362">
      <w:pPr>
        <w:numPr>
          <w:ilvl w:val="0"/>
          <w:numId w:val="10"/>
        </w:numPr>
        <w:tabs>
          <w:tab w:val="left" w:pos="284"/>
        </w:tabs>
        <w:autoSpaceDE w:val="0"/>
        <w:autoSpaceDN w:val="0"/>
        <w:adjustRightInd w:val="0"/>
        <w:spacing w:line="360" w:lineRule="auto"/>
        <w:ind w:left="0" w:firstLine="0"/>
        <w:jc w:val="both"/>
        <w:rPr>
          <w:rFonts w:ascii="Bookman Old Style" w:hAnsi="Bookman Old Style"/>
          <w:sz w:val="22"/>
          <w:szCs w:val="22"/>
        </w:rPr>
      </w:pPr>
      <w:r>
        <w:rPr>
          <w:rFonts w:ascii="Bookman Old Style" w:hAnsi="Bookman Old Style"/>
          <w:sz w:val="22"/>
          <w:szCs w:val="22"/>
        </w:rPr>
        <w:t>za pośrednictwem operatora pocztowego w rozumieniu ustawy z dnia 23 listopada 2012r. – Prawo pocztowe (</w:t>
      </w:r>
      <w:proofErr w:type="spellStart"/>
      <w:r>
        <w:rPr>
          <w:rFonts w:ascii="Bookman Old Style" w:hAnsi="Bookman Old Style"/>
          <w:sz w:val="22"/>
          <w:szCs w:val="22"/>
        </w:rPr>
        <w:t>t.j</w:t>
      </w:r>
      <w:proofErr w:type="spellEnd"/>
      <w:r>
        <w:rPr>
          <w:rFonts w:ascii="Bookman Old Style" w:hAnsi="Bookman Old Style"/>
          <w:sz w:val="22"/>
          <w:szCs w:val="22"/>
        </w:rPr>
        <w:t>. Dz.U. z 2018r. poz. 2188), osobiście, za pośrednictwem posłańca</w:t>
      </w:r>
      <w:r w:rsidRPr="00BA54AE">
        <w:rPr>
          <w:rFonts w:ascii="Bookman Old Style" w:hAnsi="Bookman Old Style"/>
          <w:sz w:val="22"/>
          <w:szCs w:val="22"/>
        </w:rPr>
        <w:t xml:space="preserve"> – Krosno, ul. Lwowska 28a, z dopiskiem „Biuro Zamówień Publicznych”</w:t>
      </w:r>
    </w:p>
    <w:p w:rsidR="008B258B" w:rsidRDefault="008B258B" w:rsidP="00044362">
      <w:pPr>
        <w:numPr>
          <w:ilvl w:val="0"/>
          <w:numId w:val="10"/>
        </w:numPr>
        <w:tabs>
          <w:tab w:val="left" w:pos="284"/>
        </w:tabs>
        <w:autoSpaceDE w:val="0"/>
        <w:autoSpaceDN w:val="0"/>
        <w:adjustRightInd w:val="0"/>
        <w:spacing w:line="360" w:lineRule="auto"/>
        <w:ind w:left="0" w:firstLine="0"/>
        <w:jc w:val="both"/>
        <w:rPr>
          <w:rFonts w:ascii="Bookman Old Style" w:hAnsi="Bookman Old Style"/>
          <w:sz w:val="22"/>
          <w:szCs w:val="22"/>
        </w:rPr>
      </w:pPr>
      <w:r w:rsidRPr="00F77049">
        <w:rPr>
          <w:rFonts w:ascii="Bookman Old Style" w:hAnsi="Bookman Old Style"/>
          <w:sz w:val="22"/>
          <w:szCs w:val="22"/>
        </w:rPr>
        <w:t xml:space="preserve">drogą elektroniczną – </w:t>
      </w:r>
      <w:hyperlink r:id="rId13" w:history="1">
        <w:r w:rsidRPr="00F77049">
          <w:rPr>
            <w:rStyle w:val="Hipercze"/>
            <w:rFonts w:ascii="Bookman Old Style" w:hAnsi="Bookman Old Style"/>
            <w:sz w:val="22"/>
            <w:szCs w:val="22"/>
          </w:rPr>
          <w:t>zp@um.krosno.pl</w:t>
        </w:r>
      </w:hyperlink>
    </w:p>
    <w:p w:rsidR="008B258B" w:rsidRDefault="008B258B" w:rsidP="00044362">
      <w:pPr>
        <w:autoSpaceDE w:val="0"/>
        <w:autoSpaceDN w:val="0"/>
        <w:adjustRightInd w:val="0"/>
        <w:spacing w:line="360" w:lineRule="auto"/>
        <w:jc w:val="both"/>
        <w:rPr>
          <w:rFonts w:ascii="Bookman Old Style" w:hAnsi="Bookman Old Style"/>
          <w:sz w:val="22"/>
          <w:szCs w:val="22"/>
        </w:rPr>
      </w:pPr>
      <w:r w:rsidRPr="00622CBB">
        <w:rPr>
          <w:rFonts w:ascii="Bookman Old Style" w:hAnsi="Bookman Old Style"/>
          <w:b/>
          <w:sz w:val="22"/>
          <w:szCs w:val="22"/>
        </w:rPr>
        <w:t>c)</w:t>
      </w:r>
      <w:r>
        <w:rPr>
          <w:rFonts w:ascii="Bookman Old Style" w:hAnsi="Bookman Old Style"/>
          <w:sz w:val="22"/>
          <w:szCs w:val="22"/>
        </w:rPr>
        <w:t xml:space="preserve"> za pośrednictwem plarformazakupowa.pl (dalej „Platforma”) pod adresem: </w:t>
      </w:r>
      <w:hyperlink r:id="rId14" w:history="1">
        <w:r w:rsidRPr="00D769C6">
          <w:rPr>
            <w:rStyle w:val="Hipercze"/>
            <w:rFonts w:ascii="Bookman Old Style" w:hAnsi="Bookman Old Style"/>
            <w:sz w:val="22"/>
            <w:szCs w:val="22"/>
          </w:rPr>
          <w:t>https://platformazakupowa.pl/pn/krosno</w:t>
        </w:r>
      </w:hyperlink>
      <w:r>
        <w:rPr>
          <w:rFonts w:ascii="Bookman Old Style" w:hAnsi="Bookman Old Style"/>
          <w:sz w:val="22"/>
          <w:szCs w:val="22"/>
        </w:rPr>
        <w:t>.</w:t>
      </w:r>
    </w:p>
    <w:p w:rsidR="008B258B" w:rsidRDefault="008B258B" w:rsidP="00044362">
      <w:pPr>
        <w:tabs>
          <w:tab w:val="left" w:pos="284"/>
        </w:tabs>
        <w:autoSpaceDE w:val="0"/>
        <w:autoSpaceDN w:val="0"/>
        <w:adjustRightInd w:val="0"/>
        <w:spacing w:line="360" w:lineRule="auto"/>
        <w:jc w:val="both"/>
        <w:rPr>
          <w:rFonts w:ascii="Bookman Old Style" w:hAnsi="Bookman Old Style"/>
          <w:sz w:val="22"/>
          <w:szCs w:val="22"/>
        </w:rPr>
      </w:pPr>
    </w:p>
    <w:p w:rsidR="008B258B" w:rsidRPr="002D19BF" w:rsidRDefault="008B258B" w:rsidP="00044362">
      <w:pPr>
        <w:tabs>
          <w:tab w:val="left" w:pos="284"/>
        </w:tabs>
        <w:autoSpaceDE w:val="0"/>
        <w:autoSpaceDN w:val="0"/>
        <w:adjustRightInd w:val="0"/>
        <w:spacing w:line="360" w:lineRule="auto"/>
        <w:ind w:firstLine="426"/>
        <w:jc w:val="both"/>
        <w:rPr>
          <w:rFonts w:ascii="Bookman Old Style" w:hAnsi="Bookman Old Style"/>
          <w:b/>
          <w:sz w:val="22"/>
          <w:szCs w:val="22"/>
        </w:rPr>
      </w:pPr>
      <w:r w:rsidRPr="002D19BF">
        <w:rPr>
          <w:rFonts w:ascii="Bookman Old Style" w:hAnsi="Bookman Old Style"/>
          <w:b/>
          <w:sz w:val="22"/>
          <w:szCs w:val="22"/>
        </w:rPr>
        <w:lastRenderedPageBreak/>
        <w:t xml:space="preserve">Zamawiający zaleca korzystanie z Platformy w celu komunikacji z Zamawiającym, za pośrednictwem formularza „Wyślij wiadomość”. </w:t>
      </w:r>
    </w:p>
    <w:p w:rsidR="008B258B" w:rsidRDefault="008B258B" w:rsidP="00044362">
      <w:pPr>
        <w:tabs>
          <w:tab w:val="left" w:pos="284"/>
        </w:tabs>
        <w:autoSpaceDE w:val="0"/>
        <w:autoSpaceDN w:val="0"/>
        <w:adjustRightInd w:val="0"/>
        <w:spacing w:line="360" w:lineRule="auto"/>
        <w:ind w:firstLine="426"/>
        <w:jc w:val="both"/>
        <w:rPr>
          <w:rFonts w:ascii="Bookman Old Style" w:hAnsi="Bookman Old Style"/>
          <w:sz w:val="22"/>
          <w:szCs w:val="22"/>
        </w:rPr>
      </w:pPr>
    </w:p>
    <w:p w:rsidR="008B258B" w:rsidRDefault="008B258B" w:rsidP="00044362">
      <w:pPr>
        <w:tabs>
          <w:tab w:val="left" w:pos="284"/>
        </w:tabs>
        <w:autoSpaceDE w:val="0"/>
        <w:autoSpaceDN w:val="0"/>
        <w:adjustRightInd w:val="0"/>
        <w:spacing w:line="360" w:lineRule="auto"/>
        <w:ind w:firstLine="567"/>
        <w:jc w:val="both"/>
        <w:rPr>
          <w:rFonts w:ascii="Bookman Old Style" w:hAnsi="Bookman Old Style"/>
          <w:sz w:val="22"/>
          <w:szCs w:val="22"/>
        </w:rPr>
      </w:pPr>
      <w:r>
        <w:rPr>
          <w:rFonts w:ascii="Bookman Old Style" w:hAnsi="Bookman Old Style"/>
          <w:sz w:val="22"/>
          <w:szCs w:val="22"/>
        </w:rPr>
        <w:t xml:space="preserve">W celu skrócenia udzielenia odpowiedzi na pytania preferuje się, aby komunikacja między Zamawiającym a wykonawcami, w tym wszelkie oświadczenia, wnioski, zawiadomienia oraz informacje, przekazywane były w formie elektronicznej za pośrednictwem Platformy i formularza „Wyślij wiadomość” znajdującego się na stronie danego postępowania. </w:t>
      </w:r>
    </w:p>
    <w:p w:rsidR="008B258B" w:rsidRDefault="008B258B" w:rsidP="00044362">
      <w:pPr>
        <w:tabs>
          <w:tab w:val="left" w:pos="284"/>
        </w:tabs>
        <w:autoSpaceDE w:val="0"/>
        <w:autoSpaceDN w:val="0"/>
        <w:adjustRightInd w:val="0"/>
        <w:spacing w:line="360" w:lineRule="auto"/>
        <w:ind w:firstLine="567"/>
        <w:jc w:val="both"/>
        <w:rPr>
          <w:rFonts w:ascii="Bookman Old Style" w:hAnsi="Bookman Old Style"/>
          <w:sz w:val="22"/>
          <w:szCs w:val="22"/>
        </w:rPr>
      </w:pPr>
      <w:r>
        <w:rPr>
          <w:rFonts w:ascii="Bookman Old Style" w:hAnsi="Bookman Old Style"/>
          <w:sz w:val="22"/>
          <w:szCs w:val="22"/>
        </w:rPr>
        <w:t xml:space="preserve">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 </w:t>
      </w:r>
    </w:p>
    <w:p w:rsidR="008B258B" w:rsidRDefault="008B258B" w:rsidP="00044362">
      <w:pPr>
        <w:tabs>
          <w:tab w:val="left" w:pos="284"/>
        </w:tabs>
        <w:autoSpaceDE w:val="0"/>
        <w:autoSpaceDN w:val="0"/>
        <w:adjustRightInd w:val="0"/>
        <w:spacing w:line="360" w:lineRule="auto"/>
        <w:ind w:firstLine="567"/>
        <w:jc w:val="both"/>
        <w:rPr>
          <w:rFonts w:ascii="Bookman Old Style" w:hAnsi="Bookman Old Style"/>
          <w:sz w:val="22"/>
          <w:szCs w:val="22"/>
        </w:rPr>
      </w:pPr>
      <w:r>
        <w:rPr>
          <w:rFonts w:ascii="Bookman Old Style" w:hAnsi="Bookman Old Style"/>
          <w:sz w:val="22"/>
          <w:szCs w:val="22"/>
        </w:rPr>
        <w:t xml:space="preserve">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w:t>
      </w:r>
    </w:p>
    <w:p w:rsidR="008B258B" w:rsidRDefault="008B258B" w:rsidP="00044362">
      <w:pPr>
        <w:tabs>
          <w:tab w:val="left" w:pos="284"/>
        </w:tabs>
        <w:autoSpaceDE w:val="0"/>
        <w:autoSpaceDN w:val="0"/>
        <w:adjustRightInd w:val="0"/>
        <w:spacing w:line="360" w:lineRule="auto"/>
        <w:ind w:firstLine="567"/>
        <w:jc w:val="both"/>
        <w:rPr>
          <w:rFonts w:ascii="Bookman Old Style" w:hAnsi="Bookman Old Style"/>
          <w:sz w:val="22"/>
          <w:szCs w:val="22"/>
        </w:rPr>
      </w:pPr>
      <w:r>
        <w:rPr>
          <w:rFonts w:ascii="Bookman Old Style" w:hAnsi="Bookman Old Style"/>
          <w:sz w:val="22"/>
          <w:szCs w:val="22"/>
        </w:rPr>
        <w:t xml:space="preserve">Korespondencja, której zgodnie z obowiązującymi przepisami adresatem jest konkretny wykonawca, będzie przekazywana w formie elektronicznej za pośrednictwem Platformy do konkretnego wykonawcy. </w:t>
      </w:r>
    </w:p>
    <w:p w:rsidR="008B258B" w:rsidRDefault="008B258B" w:rsidP="00044362">
      <w:pPr>
        <w:tabs>
          <w:tab w:val="left" w:pos="284"/>
        </w:tabs>
        <w:autoSpaceDE w:val="0"/>
        <w:autoSpaceDN w:val="0"/>
        <w:adjustRightInd w:val="0"/>
        <w:spacing w:line="360" w:lineRule="auto"/>
        <w:ind w:firstLine="567"/>
        <w:jc w:val="both"/>
        <w:rPr>
          <w:rFonts w:ascii="Bookman Old Style" w:hAnsi="Bookman Old Style"/>
          <w:sz w:val="22"/>
          <w:szCs w:val="22"/>
        </w:rPr>
      </w:pPr>
    </w:p>
    <w:p w:rsidR="008B258B" w:rsidRDefault="008B258B" w:rsidP="00044362">
      <w:pPr>
        <w:tabs>
          <w:tab w:val="left" w:pos="284"/>
        </w:tabs>
        <w:autoSpaceDE w:val="0"/>
        <w:autoSpaceDN w:val="0"/>
        <w:adjustRightInd w:val="0"/>
        <w:spacing w:line="360" w:lineRule="auto"/>
        <w:ind w:firstLine="567"/>
        <w:jc w:val="both"/>
        <w:rPr>
          <w:rFonts w:ascii="Bookman Old Style" w:hAnsi="Bookman Old Style"/>
          <w:sz w:val="22"/>
          <w:szCs w:val="22"/>
        </w:rPr>
      </w:pPr>
      <w:r>
        <w:rPr>
          <w:rFonts w:ascii="Bookman Old Style" w:hAnsi="Bookman Old Style"/>
          <w:sz w:val="22"/>
          <w:szCs w:val="22"/>
        </w:rPr>
        <w:t>Zamawiający, zgodnie z obowiązującymi w tym zakresie przepisami, określa niezbędne wymagania sprzętowo-aplikacyjne umożliwiające pracę na platformazakupowa.pl, tj.:</w:t>
      </w:r>
    </w:p>
    <w:p w:rsidR="008B258B" w:rsidRDefault="008B258B" w:rsidP="00044362">
      <w:pPr>
        <w:tabs>
          <w:tab w:val="left" w:pos="284"/>
        </w:tabs>
        <w:autoSpaceDE w:val="0"/>
        <w:autoSpaceDN w:val="0"/>
        <w:adjustRightInd w:val="0"/>
        <w:spacing w:line="360" w:lineRule="auto"/>
        <w:ind w:firstLine="284"/>
        <w:jc w:val="both"/>
        <w:rPr>
          <w:rFonts w:ascii="Bookman Old Style" w:hAnsi="Bookman Old Style"/>
          <w:sz w:val="22"/>
          <w:szCs w:val="22"/>
        </w:rPr>
      </w:pPr>
      <w:r>
        <w:rPr>
          <w:rFonts w:ascii="Bookman Old Style" w:hAnsi="Bookman Old Style"/>
          <w:sz w:val="22"/>
          <w:szCs w:val="22"/>
        </w:rPr>
        <w:t xml:space="preserve">- stały dostęp do sieci Internet o gwarantowanej przepustowości nie mniejszej niż 512 </w:t>
      </w:r>
      <w:proofErr w:type="spellStart"/>
      <w:r>
        <w:rPr>
          <w:rFonts w:ascii="Bookman Old Style" w:hAnsi="Bookman Old Style"/>
          <w:sz w:val="22"/>
          <w:szCs w:val="22"/>
        </w:rPr>
        <w:t>kb</w:t>
      </w:r>
      <w:proofErr w:type="spellEnd"/>
      <w:r>
        <w:rPr>
          <w:rFonts w:ascii="Bookman Old Style" w:hAnsi="Bookman Old Style"/>
          <w:sz w:val="22"/>
          <w:szCs w:val="22"/>
        </w:rPr>
        <w:t>/s,</w:t>
      </w:r>
    </w:p>
    <w:p w:rsidR="008B258B" w:rsidRDefault="008B258B" w:rsidP="00044362">
      <w:pPr>
        <w:tabs>
          <w:tab w:val="left" w:pos="284"/>
        </w:tabs>
        <w:autoSpaceDE w:val="0"/>
        <w:autoSpaceDN w:val="0"/>
        <w:adjustRightInd w:val="0"/>
        <w:spacing w:line="360" w:lineRule="auto"/>
        <w:ind w:firstLine="284"/>
        <w:jc w:val="both"/>
        <w:rPr>
          <w:rFonts w:ascii="Bookman Old Style" w:hAnsi="Bookman Old Style"/>
          <w:sz w:val="22"/>
          <w:szCs w:val="22"/>
        </w:rPr>
      </w:pPr>
      <w:r>
        <w:rPr>
          <w:rFonts w:ascii="Bookman Old Style" w:hAnsi="Bookman Old Style"/>
          <w:sz w:val="22"/>
          <w:szCs w:val="22"/>
        </w:rPr>
        <w:t>- komputer klasy PC lub MAC o następującej konfiguracji: pamięć min. 2 GB Ram, procesor Intel IV 2 GHZ lub jego nowsza wersja, jeden z systemów operacyjnych – MS Windows 7, Mac Os x 10 4, Linux, lub ich nowsze wersje,</w:t>
      </w:r>
    </w:p>
    <w:p w:rsidR="008B258B" w:rsidRDefault="008B258B" w:rsidP="00044362">
      <w:pPr>
        <w:tabs>
          <w:tab w:val="left" w:pos="284"/>
        </w:tabs>
        <w:autoSpaceDE w:val="0"/>
        <w:autoSpaceDN w:val="0"/>
        <w:adjustRightInd w:val="0"/>
        <w:spacing w:line="360" w:lineRule="auto"/>
        <w:ind w:firstLine="284"/>
        <w:jc w:val="both"/>
        <w:rPr>
          <w:rFonts w:ascii="Bookman Old Style" w:hAnsi="Bookman Old Style"/>
          <w:sz w:val="22"/>
          <w:szCs w:val="22"/>
        </w:rPr>
      </w:pPr>
      <w:r>
        <w:rPr>
          <w:rFonts w:ascii="Bookman Old Style" w:hAnsi="Bookman Old Style"/>
          <w:sz w:val="22"/>
          <w:szCs w:val="22"/>
        </w:rPr>
        <w:t>- zainstalowana dowolna przeglądarka internetowa, w przypadku Internet Explorer minimalnie wersja 10 0.,</w:t>
      </w:r>
    </w:p>
    <w:p w:rsidR="008B258B" w:rsidRDefault="008B258B" w:rsidP="00044362">
      <w:pPr>
        <w:tabs>
          <w:tab w:val="left" w:pos="284"/>
        </w:tabs>
        <w:autoSpaceDE w:val="0"/>
        <w:autoSpaceDN w:val="0"/>
        <w:adjustRightInd w:val="0"/>
        <w:spacing w:line="360" w:lineRule="auto"/>
        <w:ind w:firstLine="284"/>
        <w:jc w:val="both"/>
        <w:rPr>
          <w:rFonts w:ascii="Bookman Old Style" w:hAnsi="Bookman Old Style"/>
          <w:sz w:val="22"/>
          <w:szCs w:val="22"/>
        </w:rPr>
      </w:pPr>
      <w:r>
        <w:rPr>
          <w:rFonts w:ascii="Bookman Old Style" w:hAnsi="Bookman Old Style"/>
          <w:sz w:val="22"/>
          <w:szCs w:val="22"/>
        </w:rPr>
        <w:t>- włączona obsługa JavaScript,</w:t>
      </w:r>
    </w:p>
    <w:p w:rsidR="008B258B" w:rsidRDefault="008B258B" w:rsidP="00044362">
      <w:pPr>
        <w:tabs>
          <w:tab w:val="left" w:pos="284"/>
        </w:tabs>
        <w:autoSpaceDE w:val="0"/>
        <w:autoSpaceDN w:val="0"/>
        <w:adjustRightInd w:val="0"/>
        <w:spacing w:line="360" w:lineRule="auto"/>
        <w:ind w:firstLine="284"/>
        <w:jc w:val="both"/>
        <w:rPr>
          <w:rFonts w:ascii="Bookman Old Style" w:hAnsi="Bookman Old Style"/>
          <w:sz w:val="22"/>
          <w:szCs w:val="22"/>
        </w:rPr>
      </w:pPr>
      <w:r>
        <w:rPr>
          <w:rFonts w:ascii="Bookman Old Style" w:hAnsi="Bookman Old Style"/>
          <w:sz w:val="22"/>
          <w:szCs w:val="22"/>
        </w:rPr>
        <w:t xml:space="preserve">- zainstalowany program Adobe </w:t>
      </w:r>
      <w:proofErr w:type="spellStart"/>
      <w:r>
        <w:rPr>
          <w:rFonts w:ascii="Bookman Old Style" w:hAnsi="Bookman Old Style"/>
          <w:sz w:val="22"/>
          <w:szCs w:val="22"/>
        </w:rPr>
        <w:t>Acrobat</w:t>
      </w:r>
      <w:proofErr w:type="spellEnd"/>
      <w:r>
        <w:rPr>
          <w:rFonts w:ascii="Bookman Old Style" w:hAnsi="Bookman Old Style"/>
          <w:sz w:val="22"/>
          <w:szCs w:val="22"/>
        </w:rPr>
        <w:t xml:space="preserve"> Reader lub inny obsługujący format plików .pdf,</w:t>
      </w:r>
    </w:p>
    <w:p w:rsidR="008B258B" w:rsidRDefault="008B258B" w:rsidP="00044362">
      <w:pPr>
        <w:tabs>
          <w:tab w:val="left" w:pos="284"/>
        </w:tabs>
        <w:autoSpaceDE w:val="0"/>
        <w:autoSpaceDN w:val="0"/>
        <w:adjustRightInd w:val="0"/>
        <w:spacing w:line="360" w:lineRule="auto"/>
        <w:ind w:firstLine="284"/>
        <w:jc w:val="both"/>
        <w:rPr>
          <w:rFonts w:ascii="Bookman Old Style" w:hAnsi="Bookman Old Style"/>
          <w:sz w:val="22"/>
          <w:szCs w:val="22"/>
        </w:rPr>
      </w:pPr>
      <w:r>
        <w:rPr>
          <w:rFonts w:ascii="Bookman Old Style" w:hAnsi="Bookman Old Style"/>
          <w:sz w:val="22"/>
          <w:szCs w:val="22"/>
        </w:rPr>
        <w:t>- Platforma działa według standardu przyjętego w komunikacji sieciowej – kodowanie UTF8,</w:t>
      </w:r>
    </w:p>
    <w:p w:rsidR="008B258B" w:rsidRDefault="008B258B" w:rsidP="00044362">
      <w:pPr>
        <w:tabs>
          <w:tab w:val="left" w:pos="284"/>
        </w:tabs>
        <w:autoSpaceDE w:val="0"/>
        <w:autoSpaceDN w:val="0"/>
        <w:adjustRightInd w:val="0"/>
        <w:spacing w:line="360" w:lineRule="auto"/>
        <w:ind w:firstLine="284"/>
        <w:jc w:val="both"/>
        <w:rPr>
          <w:rFonts w:ascii="Bookman Old Style" w:hAnsi="Bookman Old Style"/>
          <w:sz w:val="22"/>
          <w:szCs w:val="22"/>
        </w:rPr>
      </w:pPr>
      <w:r>
        <w:rPr>
          <w:rFonts w:ascii="Bookman Old Style" w:hAnsi="Bookman Old Style"/>
          <w:sz w:val="22"/>
          <w:szCs w:val="22"/>
        </w:rPr>
        <w:lastRenderedPageBreak/>
        <w:t>- oznaczenie czasu odbioru danych przez platformę zakupową stanowi datę oraz dokładny czas (</w:t>
      </w:r>
      <w:proofErr w:type="spellStart"/>
      <w:r>
        <w:rPr>
          <w:rFonts w:ascii="Bookman Old Style" w:hAnsi="Bookman Old Style"/>
          <w:sz w:val="22"/>
          <w:szCs w:val="22"/>
        </w:rPr>
        <w:t>hh:mm:ss</w:t>
      </w:r>
      <w:proofErr w:type="spellEnd"/>
      <w:r>
        <w:rPr>
          <w:rFonts w:ascii="Bookman Old Style" w:hAnsi="Bookman Old Style"/>
          <w:sz w:val="22"/>
          <w:szCs w:val="22"/>
        </w:rPr>
        <w:t xml:space="preserve">) generowany wg czasu lokalnego serwera synchronizowanego z zegarem Głównego Urzędu Miar. </w:t>
      </w:r>
    </w:p>
    <w:p w:rsidR="008B258B" w:rsidRDefault="008B258B" w:rsidP="00044362">
      <w:pPr>
        <w:tabs>
          <w:tab w:val="left" w:pos="284"/>
        </w:tabs>
        <w:autoSpaceDE w:val="0"/>
        <w:autoSpaceDN w:val="0"/>
        <w:adjustRightInd w:val="0"/>
        <w:spacing w:line="360" w:lineRule="auto"/>
        <w:ind w:firstLine="567"/>
        <w:jc w:val="both"/>
        <w:rPr>
          <w:rFonts w:ascii="Bookman Old Style" w:hAnsi="Bookman Old Style"/>
          <w:sz w:val="22"/>
          <w:szCs w:val="22"/>
        </w:rPr>
      </w:pPr>
    </w:p>
    <w:p w:rsidR="008B258B" w:rsidRDefault="008B258B" w:rsidP="00044362">
      <w:pPr>
        <w:tabs>
          <w:tab w:val="left" w:pos="284"/>
        </w:tabs>
        <w:autoSpaceDE w:val="0"/>
        <w:autoSpaceDN w:val="0"/>
        <w:adjustRightInd w:val="0"/>
        <w:spacing w:line="360" w:lineRule="auto"/>
        <w:ind w:firstLine="567"/>
        <w:jc w:val="both"/>
        <w:rPr>
          <w:rFonts w:ascii="Bookman Old Style" w:hAnsi="Bookman Old Style"/>
          <w:sz w:val="22"/>
          <w:szCs w:val="22"/>
        </w:rPr>
      </w:pPr>
      <w:r>
        <w:rPr>
          <w:rFonts w:ascii="Bookman Old Style" w:hAnsi="Bookman Old Style"/>
          <w:sz w:val="22"/>
          <w:szCs w:val="22"/>
        </w:rPr>
        <w:t xml:space="preserve">Zamawiający informuje, że instrukcje korzystania z Platformy dotyczące w szczególności logowania, składania wniosków o wyjaśnienie treści SIWZ, składania ofert oraz innych czynności podejmowanych w niniejszym postępowaniu przy użyciu Platformy znajdują się w zakładce „Instrukcje dla wykonawców” na stronie internetowej pod adresem: </w:t>
      </w:r>
      <w:hyperlink r:id="rId15" w:history="1">
        <w:r w:rsidRPr="00D769C6">
          <w:rPr>
            <w:rStyle w:val="Hipercze"/>
            <w:rFonts w:ascii="Bookman Old Style" w:hAnsi="Bookman Old Style"/>
            <w:sz w:val="22"/>
            <w:szCs w:val="22"/>
          </w:rPr>
          <w:t>https://platformazakupowa.pl/strona/45-instrukcje</w:t>
        </w:r>
      </w:hyperlink>
      <w:r>
        <w:rPr>
          <w:rFonts w:ascii="Bookman Old Style" w:hAnsi="Bookman Old Style"/>
          <w:sz w:val="22"/>
          <w:szCs w:val="22"/>
        </w:rPr>
        <w:t>.</w:t>
      </w:r>
    </w:p>
    <w:p w:rsidR="008B258B" w:rsidRDefault="008B258B" w:rsidP="00044362">
      <w:pPr>
        <w:tabs>
          <w:tab w:val="left" w:pos="284"/>
        </w:tabs>
        <w:autoSpaceDE w:val="0"/>
        <w:autoSpaceDN w:val="0"/>
        <w:adjustRightInd w:val="0"/>
        <w:spacing w:line="360" w:lineRule="auto"/>
        <w:ind w:firstLine="567"/>
        <w:jc w:val="both"/>
        <w:rPr>
          <w:rFonts w:ascii="Bookman Old Style" w:hAnsi="Bookman Old Style"/>
          <w:sz w:val="22"/>
          <w:szCs w:val="22"/>
        </w:rPr>
      </w:pPr>
    </w:p>
    <w:p w:rsidR="008B258B" w:rsidRPr="0044399E" w:rsidRDefault="008B258B" w:rsidP="00044362">
      <w:pPr>
        <w:tabs>
          <w:tab w:val="left" w:pos="284"/>
        </w:tabs>
        <w:autoSpaceDE w:val="0"/>
        <w:autoSpaceDN w:val="0"/>
        <w:adjustRightInd w:val="0"/>
        <w:spacing w:line="360" w:lineRule="auto"/>
        <w:jc w:val="both"/>
        <w:rPr>
          <w:rFonts w:ascii="Bookman Old Style" w:hAnsi="Bookman Old Style"/>
          <w:b/>
          <w:sz w:val="22"/>
          <w:szCs w:val="22"/>
          <w:u w:val="single"/>
        </w:rPr>
      </w:pPr>
      <w:r w:rsidRPr="0044399E">
        <w:rPr>
          <w:rFonts w:ascii="Bookman Old Style" w:hAnsi="Bookman Old Style"/>
          <w:b/>
          <w:sz w:val="22"/>
          <w:szCs w:val="22"/>
          <w:u w:val="single"/>
        </w:rPr>
        <w:t xml:space="preserve">Zalecenia: </w:t>
      </w:r>
    </w:p>
    <w:p w:rsidR="008B258B" w:rsidRDefault="008B258B" w:rsidP="00044362">
      <w:pPr>
        <w:tabs>
          <w:tab w:val="left" w:pos="284"/>
        </w:tabs>
        <w:autoSpaceDE w:val="0"/>
        <w:autoSpaceDN w:val="0"/>
        <w:adjustRightInd w:val="0"/>
        <w:spacing w:line="360" w:lineRule="auto"/>
        <w:jc w:val="both"/>
        <w:rPr>
          <w:rFonts w:ascii="Bookman Old Style" w:hAnsi="Bookman Old Style"/>
          <w:sz w:val="22"/>
          <w:szCs w:val="22"/>
        </w:rPr>
      </w:pPr>
      <w:r>
        <w:rPr>
          <w:rFonts w:ascii="Bookman Old Style" w:hAnsi="Bookman Old Style"/>
          <w:sz w:val="22"/>
          <w:szCs w:val="22"/>
        </w:rPr>
        <w:t xml:space="preserve">- podczas podpisywania plików zaleca się stosowanie algorytmu skrótu SHA2 zamiast SHA1. </w:t>
      </w:r>
    </w:p>
    <w:p w:rsidR="008B258B" w:rsidRDefault="008B258B" w:rsidP="00044362">
      <w:pPr>
        <w:tabs>
          <w:tab w:val="left" w:pos="284"/>
        </w:tabs>
        <w:autoSpaceDE w:val="0"/>
        <w:autoSpaceDN w:val="0"/>
        <w:adjustRightInd w:val="0"/>
        <w:spacing w:line="360" w:lineRule="auto"/>
        <w:jc w:val="both"/>
        <w:rPr>
          <w:rFonts w:ascii="Bookman Old Style" w:hAnsi="Bookman Old Style"/>
          <w:sz w:val="22"/>
          <w:szCs w:val="22"/>
        </w:rPr>
      </w:pPr>
      <w:r>
        <w:rPr>
          <w:rFonts w:ascii="Bookman Old Style" w:hAnsi="Bookman Old Style"/>
          <w:sz w:val="22"/>
          <w:szCs w:val="22"/>
        </w:rPr>
        <w:t xml:space="preserve">- jeśli wykonawca pakuje dokumenty np. w plik ZIP zalecamy wcześniejsze podpisanie każdego ze skompresowanych plików. </w:t>
      </w:r>
    </w:p>
    <w:p w:rsidR="008B258B" w:rsidRDefault="008B258B" w:rsidP="00044362">
      <w:pPr>
        <w:tabs>
          <w:tab w:val="left" w:pos="284"/>
        </w:tabs>
        <w:autoSpaceDE w:val="0"/>
        <w:autoSpaceDN w:val="0"/>
        <w:adjustRightInd w:val="0"/>
        <w:spacing w:line="360" w:lineRule="auto"/>
        <w:jc w:val="both"/>
        <w:rPr>
          <w:rFonts w:ascii="Bookman Old Style" w:hAnsi="Bookman Old Style"/>
          <w:sz w:val="22"/>
          <w:szCs w:val="22"/>
        </w:rPr>
      </w:pPr>
      <w:r>
        <w:rPr>
          <w:rFonts w:ascii="Bookman Old Style" w:hAnsi="Bookman Old Style"/>
          <w:sz w:val="22"/>
          <w:szCs w:val="22"/>
        </w:rPr>
        <w:t xml:space="preserve">-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Pr>
          <w:rFonts w:ascii="Bookman Old Style" w:hAnsi="Bookman Old Style"/>
          <w:sz w:val="22"/>
          <w:szCs w:val="22"/>
        </w:rPr>
        <w:t>PAdES</w:t>
      </w:r>
      <w:proofErr w:type="spellEnd"/>
      <w:r>
        <w:rPr>
          <w:rFonts w:ascii="Bookman Old Style" w:hAnsi="Bookman Old Style"/>
          <w:sz w:val="22"/>
          <w:szCs w:val="22"/>
        </w:rPr>
        <w:t xml:space="preserve">. </w:t>
      </w:r>
    </w:p>
    <w:p w:rsidR="008B258B" w:rsidRDefault="008B258B" w:rsidP="00044362">
      <w:pPr>
        <w:suppressAutoHyphens/>
        <w:spacing w:line="360" w:lineRule="auto"/>
        <w:rPr>
          <w:rFonts w:ascii="Bookman Old Style" w:hAnsi="Bookman Old Style" w:cs="Tahoma"/>
          <w:b/>
          <w:bCs/>
          <w:sz w:val="22"/>
          <w:szCs w:val="22"/>
          <w:u w:val="double"/>
        </w:rPr>
      </w:pPr>
    </w:p>
    <w:p w:rsidR="008B258B" w:rsidRPr="00915F3B" w:rsidRDefault="008B258B" w:rsidP="00044362">
      <w:pPr>
        <w:suppressAutoHyphens/>
        <w:spacing w:line="360" w:lineRule="auto"/>
        <w:rPr>
          <w:rFonts w:ascii="Bookman Old Style" w:hAnsi="Bookman Old Style" w:cs="Tahoma"/>
          <w:b/>
          <w:bCs/>
          <w:sz w:val="22"/>
          <w:szCs w:val="22"/>
          <w:u w:val="double"/>
        </w:rPr>
      </w:pPr>
      <w:r w:rsidRPr="00915F3B">
        <w:rPr>
          <w:rFonts w:ascii="Bookman Old Style" w:hAnsi="Bookman Old Style" w:cs="Tahoma"/>
          <w:b/>
          <w:bCs/>
          <w:sz w:val="22"/>
          <w:szCs w:val="22"/>
          <w:u w:val="double"/>
        </w:rPr>
        <w:t>16. Wyjaśnienia treści SIWZ</w:t>
      </w:r>
    </w:p>
    <w:p w:rsidR="008B258B" w:rsidRPr="00BA54AE" w:rsidRDefault="008B258B" w:rsidP="00044362">
      <w:pPr>
        <w:spacing w:line="360" w:lineRule="auto"/>
        <w:jc w:val="both"/>
        <w:rPr>
          <w:rFonts w:ascii="Bookman Old Style" w:hAnsi="Bookman Old Style"/>
          <w:sz w:val="22"/>
          <w:szCs w:val="22"/>
        </w:rPr>
      </w:pPr>
      <w:r w:rsidRPr="00BA54AE">
        <w:rPr>
          <w:rFonts w:ascii="Bookman Old Style" w:hAnsi="Bookman Old Style" w:cs="Tahoma"/>
          <w:sz w:val="22"/>
          <w:szCs w:val="22"/>
        </w:rPr>
        <w:t xml:space="preserve">16.1. </w:t>
      </w:r>
      <w:r w:rsidRPr="00BA54AE">
        <w:rPr>
          <w:rFonts w:ascii="Bookman Old Style" w:hAnsi="Bookman Old Style"/>
          <w:sz w:val="22"/>
          <w:szCs w:val="22"/>
        </w:rPr>
        <w:t xml:space="preserve">Wykonawca może zwrócić się do Zamawiającego o wyjaśnienie treści SIWZ. Zamawiający jest obowiązany udzielić wyjaśnień niezwłocznie, jednak nie później niż na 2 dni przed upływem terminu składania ofert pod warunkiem, że wniosek o wyjaśnienie treści SIWZ wpłynął do Zamawiającego nie później niż do końca dnia, w którym upływa połowa wyznaczonego terminu składania ofert. Jeżeli wniosek wpłynął po upływie terminu składania wniosku lub dotyczy udzielonych wyjaśnień, Zamawiający może udzielić wyjaśnień albo pozostawić wniosek bez rozpoznania. Przedłużenie terminu składania ofert nie wpływa na bieg terminu składania wniosku. </w:t>
      </w:r>
    </w:p>
    <w:p w:rsidR="008B258B" w:rsidRPr="00BA54AE" w:rsidRDefault="008B258B" w:rsidP="00044362">
      <w:pPr>
        <w:spacing w:line="360" w:lineRule="auto"/>
        <w:jc w:val="both"/>
        <w:rPr>
          <w:rFonts w:ascii="Bookman Old Style" w:hAnsi="Bookman Old Style" w:cs="Tahoma"/>
          <w:sz w:val="22"/>
          <w:szCs w:val="22"/>
        </w:rPr>
      </w:pPr>
      <w:r w:rsidRPr="00BA54AE">
        <w:rPr>
          <w:rFonts w:ascii="Bookman Old Style" w:hAnsi="Bookman Old Style" w:cs="Tahoma"/>
          <w:sz w:val="22"/>
          <w:szCs w:val="22"/>
        </w:rPr>
        <w:t>16.2. Treść zapytań wraz z wyjaśnieniami Zamawiający przekazuje wykonawcom, którym przekazał SIWZ bez ujawniania źródła zapytania a także zamieszcza na stronie internetowej.</w:t>
      </w:r>
    </w:p>
    <w:p w:rsidR="008B258B" w:rsidRPr="00BA54AE" w:rsidRDefault="008B258B" w:rsidP="00044362">
      <w:pPr>
        <w:spacing w:line="360" w:lineRule="auto"/>
        <w:jc w:val="both"/>
        <w:rPr>
          <w:rFonts w:ascii="Bookman Old Style" w:hAnsi="Bookman Old Style" w:cs="Tahoma"/>
          <w:sz w:val="22"/>
          <w:szCs w:val="22"/>
        </w:rPr>
      </w:pPr>
      <w:r w:rsidRPr="00BA54AE">
        <w:rPr>
          <w:rFonts w:ascii="Bookman Old Style" w:hAnsi="Bookman Old Style" w:cs="Tahoma"/>
          <w:sz w:val="22"/>
          <w:szCs w:val="22"/>
        </w:rPr>
        <w:t>Zamawiający nie planuje zwołania zebrania wszystkich wykonawców.</w:t>
      </w:r>
    </w:p>
    <w:p w:rsidR="008B258B" w:rsidRDefault="008B258B" w:rsidP="00044362">
      <w:pPr>
        <w:suppressAutoHyphens/>
        <w:spacing w:line="360" w:lineRule="auto"/>
        <w:rPr>
          <w:rFonts w:ascii="Bookman Old Style" w:hAnsi="Bookman Old Style" w:cs="Tahoma"/>
          <w:b/>
          <w:bCs/>
          <w:sz w:val="22"/>
          <w:szCs w:val="22"/>
          <w:u w:val="double"/>
        </w:rPr>
      </w:pPr>
    </w:p>
    <w:p w:rsidR="00285E32" w:rsidRDefault="00285E32" w:rsidP="00044362">
      <w:pPr>
        <w:suppressAutoHyphens/>
        <w:spacing w:line="360" w:lineRule="auto"/>
        <w:rPr>
          <w:rFonts w:ascii="Bookman Old Style" w:hAnsi="Bookman Old Style" w:cs="Tahoma"/>
          <w:b/>
          <w:bCs/>
          <w:sz w:val="22"/>
          <w:szCs w:val="22"/>
          <w:u w:val="double"/>
        </w:rPr>
      </w:pPr>
      <w:r w:rsidRPr="00BA54AE">
        <w:rPr>
          <w:rFonts w:ascii="Bookman Old Style" w:hAnsi="Bookman Old Style" w:cs="Tahoma"/>
          <w:b/>
          <w:bCs/>
          <w:sz w:val="22"/>
          <w:szCs w:val="22"/>
          <w:u w:val="double"/>
        </w:rPr>
        <w:t>1</w:t>
      </w:r>
      <w:r w:rsidR="00587DD8" w:rsidRPr="00BA54AE">
        <w:rPr>
          <w:rFonts w:ascii="Bookman Old Style" w:hAnsi="Bookman Old Style" w:cs="Tahoma"/>
          <w:b/>
          <w:bCs/>
          <w:sz w:val="22"/>
          <w:szCs w:val="22"/>
          <w:u w:val="double"/>
        </w:rPr>
        <w:t>7</w:t>
      </w:r>
      <w:r w:rsidR="002630AC" w:rsidRPr="00BA54AE">
        <w:rPr>
          <w:rFonts w:ascii="Bookman Old Style" w:hAnsi="Bookman Old Style" w:cs="Tahoma"/>
          <w:b/>
          <w:bCs/>
          <w:sz w:val="22"/>
          <w:szCs w:val="22"/>
          <w:u w:val="double"/>
        </w:rPr>
        <w:t>. Wa</w:t>
      </w:r>
      <w:r w:rsidR="00B06484">
        <w:rPr>
          <w:rFonts w:ascii="Bookman Old Style" w:hAnsi="Bookman Old Style" w:cs="Tahoma"/>
          <w:b/>
          <w:bCs/>
          <w:sz w:val="22"/>
          <w:szCs w:val="22"/>
          <w:u w:val="double"/>
        </w:rPr>
        <w:t>dium i termin związania ofertą</w:t>
      </w:r>
    </w:p>
    <w:p w:rsidR="00D401F1" w:rsidRPr="00D401F1" w:rsidRDefault="00D401F1" w:rsidP="00044362">
      <w:pPr>
        <w:suppressAutoHyphens/>
        <w:spacing w:line="360" w:lineRule="auto"/>
        <w:rPr>
          <w:rFonts w:ascii="Bookman Old Style" w:hAnsi="Bookman Old Style" w:cs="Tahoma"/>
          <w:bCs/>
          <w:sz w:val="22"/>
          <w:szCs w:val="22"/>
        </w:rPr>
      </w:pPr>
      <w:r w:rsidRPr="00D401F1">
        <w:rPr>
          <w:rFonts w:ascii="Bookman Old Style" w:hAnsi="Bookman Old Style" w:cs="Tahoma"/>
          <w:bCs/>
          <w:sz w:val="22"/>
          <w:szCs w:val="22"/>
        </w:rPr>
        <w:lastRenderedPageBreak/>
        <w:t xml:space="preserve">17.1. Zamawiający nie wymaga wpłaty wadium. </w:t>
      </w:r>
    </w:p>
    <w:p w:rsidR="00285E32" w:rsidRPr="00393717" w:rsidRDefault="0078060F" w:rsidP="00044362">
      <w:pPr>
        <w:spacing w:line="360" w:lineRule="auto"/>
        <w:jc w:val="both"/>
        <w:rPr>
          <w:rFonts w:ascii="Bookman Old Style" w:hAnsi="Bookman Old Style"/>
          <w:sz w:val="22"/>
          <w:szCs w:val="22"/>
        </w:rPr>
      </w:pPr>
      <w:r w:rsidRPr="00393717">
        <w:rPr>
          <w:rFonts w:ascii="Bookman Old Style" w:hAnsi="Bookman Old Style"/>
          <w:sz w:val="22"/>
          <w:szCs w:val="22"/>
        </w:rPr>
        <w:t>17.</w:t>
      </w:r>
      <w:r w:rsidR="00285E32" w:rsidRPr="00393717">
        <w:rPr>
          <w:rFonts w:ascii="Bookman Old Style" w:hAnsi="Bookman Old Style"/>
          <w:sz w:val="22"/>
          <w:szCs w:val="22"/>
        </w:rPr>
        <w:t>2. Termin związania ofertą wynosi 30 dni od upływu terminu składania ofert.</w:t>
      </w:r>
    </w:p>
    <w:p w:rsidR="00431F0E" w:rsidRPr="00BA54AE" w:rsidRDefault="00431F0E" w:rsidP="00044362">
      <w:pPr>
        <w:spacing w:line="360" w:lineRule="auto"/>
        <w:jc w:val="both"/>
        <w:rPr>
          <w:rFonts w:ascii="Bookman Old Style" w:hAnsi="Bookman Old Style"/>
          <w:b/>
          <w:sz w:val="22"/>
          <w:szCs w:val="22"/>
        </w:rPr>
      </w:pPr>
    </w:p>
    <w:p w:rsidR="008B258B" w:rsidRDefault="008B258B" w:rsidP="00044362">
      <w:pPr>
        <w:pStyle w:val="Tekstpodstawowy"/>
        <w:tabs>
          <w:tab w:val="left" w:pos="360"/>
          <w:tab w:val="left" w:pos="720"/>
        </w:tabs>
        <w:spacing w:line="360" w:lineRule="auto"/>
        <w:ind w:left="360" w:hanging="360"/>
        <w:rPr>
          <w:rFonts w:ascii="Bookman Old Style" w:hAnsi="Bookman Old Style"/>
          <w:b/>
          <w:bCs/>
          <w:sz w:val="22"/>
          <w:szCs w:val="22"/>
          <w:u w:val="double"/>
        </w:rPr>
      </w:pPr>
      <w:r w:rsidRPr="004C11DA">
        <w:rPr>
          <w:rFonts w:ascii="Bookman Old Style" w:hAnsi="Bookman Old Style"/>
          <w:b/>
          <w:bCs/>
          <w:sz w:val="22"/>
          <w:szCs w:val="22"/>
          <w:u w:val="double"/>
        </w:rPr>
        <w:t>18. Opis sposobu przygotowania ofert</w:t>
      </w:r>
    </w:p>
    <w:p w:rsidR="008B258B" w:rsidRDefault="008B258B" w:rsidP="00044362">
      <w:pPr>
        <w:pStyle w:val="Tekstpodstawowy"/>
        <w:tabs>
          <w:tab w:val="clear" w:pos="0"/>
        </w:tabs>
        <w:spacing w:line="360" w:lineRule="auto"/>
        <w:rPr>
          <w:rFonts w:ascii="Bookman Old Style" w:hAnsi="Bookman Old Style" w:cs="Tahoma"/>
          <w:bCs/>
          <w:sz w:val="22"/>
          <w:szCs w:val="22"/>
        </w:rPr>
      </w:pPr>
      <w:r>
        <w:rPr>
          <w:rFonts w:ascii="Bookman Old Style" w:hAnsi="Bookman Old Style" w:cs="Tahoma"/>
          <w:b/>
          <w:bCs/>
          <w:sz w:val="22"/>
          <w:szCs w:val="22"/>
          <w:u w:val="double"/>
        </w:rPr>
        <w:t>UWAGA! Zamawiający informuje, że dopuszcza dwie formy złożenia oferty, tj. formę pisemną („papierową”) oraz formę elektroniczną.</w:t>
      </w:r>
      <w:r w:rsidRPr="00A906A0">
        <w:rPr>
          <w:rFonts w:ascii="Bookman Old Style" w:hAnsi="Bookman Old Style" w:cs="Tahoma"/>
          <w:b/>
          <w:bCs/>
          <w:sz w:val="22"/>
          <w:szCs w:val="22"/>
        </w:rPr>
        <w:t xml:space="preserve"> </w:t>
      </w:r>
      <w:r w:rsidRPr="00A906A0">
        <w:rPr>
          <w:rFonts w:ascii="Bookman Old Style" w:hAnsi="Bookman Old Style" w:cs="Tahoma"/>
          <w:bCs/>
          <w:sz w:val="22"/>
          <w:szCs w:val="22"/>
        </w:rPr>
        <w:t xml:space="preserve">Wykonawca może </w:t>
      </w:r>
      <w:r>
        <w:rPr>
          <w:rFonts w:ascii="Bookman Old Style" w:hAnsi="Bookman Old Style" w:cs="Tahoma"/>
          <w:bCs/>
          <w:sz w:val="22"/>
          <w:szCs w:val="22"/>
        </w:rPr>
        <w:t xml:space="preserve">złożyć ofertę w jednej z ww. form – w zależności od jego preferencji w tym względzie. </w:t>
      </w:r>
    </w:p>
    <w:p w:rsidR="008B258B" w:rsidRDefault="008B258B" w:rsidP="00044362">
      <w:pPr>
        <w:pStyle w:val="Tekstpodstawowy"/>
        <w:tabs>
          <w:tab w:val="left" w:pos="360"/>
          <w:tab w:val="num" w:pos="720"/>
        </w:tabs>
        <w:spacing w:line="360" w:lineRule="auto"/>
        <w:ind w:left="360" w:hanging="360"/>
        <w:rPr>
          <w:rFonts w:ascii="Bookman Old Style" w:hAnsi="Bookman Old Style" w:cs="Tahoma"/>
          <w:b/>
          <w:bCs/>
          <w:sz w:val="22"/>
          <w:szCs w:val="22"/>
          <w:u w:val="double"/>
        </w:rPr>
      </w:pPr>
    </w:p>
    <w:p w:rsidR="008B258B" w:rsidRPr="00E01BB8" w:rsidRDefault="008B258B" w:rsidP="00044362">
      <w:pPr>
        <w:pStyle w:val="Tekstpodstawowy"/>
        <w:tabs>
          <w:tab w:val="left" w:pos="360"/>
          <w:tab w:val="num" w:pos="720"/>
        </w:tabs>
        <w:spacing w:line="360" w:lineRule="auto"/>
        <w:ind w:left="360" w:hanging="360"/>
        <w:jc w:val="center"/>
        <w:rPr>
          <w:rFonts w:ascii="Bookman Old Style" w:hAnsi="Bookman Old Style" w:cs="Tahoma"/>
          <w:b/>
          <w:bCs/>
          <w:sz w:val="22"/>
          <w:szCs w:val="22"/>
        </w:rPr>
      </w:pPr>
      <w:r w:rsidRPr="00E01BB8">
        <w:rPr>
          <w:rFonts w:ascii="Bookman Old Style" w:hAnsi="Bookman Old Style" w:cs="Tahoma"/>
          <w:b/>
          <w:bCs/>
          <w:sz w:val="22"/>
          <w:szCs w:val="22"/>
        </w:rPr>
        <w:t>Opis sposobu przygotowania ofert – dla formy pisemnej.</w:t>
      </w:r>
    </w:p>
    <w:p w:rsidR="008B258B" w:rsidRPr="00BA54AE" w:rsidRDefault="008B258B" w:rsidP="00044362">
      <w:pPr>
        <w:pStyle w:val="Tekstpodstawowy"/>
        <w:spacing w:line="360" w:lineRule="auto"/>
        <w:rPr>
          <w:rFonts w:ascii="Bookman Old Style" w:hAnsi="Bookman Old Style" w:cs="Tahoma"/>
          <w:sz w:val="22"/>
          <w:szCs w:val="22"/>
        </w:rPr>
      </w:pPr>
      <w:r w:rsidRPr="00BA54AE">
        <w:rPr>
          <w:rFonts w:ascii="Bookman Old Style" w:hAnsi="Bookman Old Style" w:cs="Tahoma"/>
          <w:sz w:val="22"/>
          <w:szCs w:val="22"/>
        </w:rPr>
        <w:t>18.1. Ofertę składa się pod rygorem nieważności w formie pisemnej</w:t>
      </w:r>
      <w:r>
        <w:rPr>
          <w:rFonts w:ascii="Bookman Old Style" w:hAnsi="Bookman Old Style" w:cs="Tahoma"/>
          <w:sz w:val="22"/>
          <w:szCs w:val="22"/>
        </w:rPr>
        <w:t xml:space="preserve">, </w:t>
      </w:r>
      <w:r w:rsidRPr="00BA54AE">
        <w:rPr>
          <w:rFonts w:ascii="Bookman Old Style" w:hAnsi="Bookman Old Style" w:cs="Tahoma"/>
          <w:sz w:val="22"/>
          <w:szCs w:val="22"/>
        </w:rPr>
        <w:t>w języku polskim.</w:t>
      </w:r>
    </w:p>
    <w:p w:rsidR="008B258B" w:rsidRPr="00C049CE" w:rsidRDefault="008B258B" w:rsidP="00044362">
      <w:pPr>
        <w:pStyle w:val="Tekstpodstawowy"/>
        <w:spacing w:line="360" w:lineRule="auto"/>
        <w:rPr>
          <w:rFonts w:ascii="Bookman Old Style" w:hAnsi="Bookman Old Style" w:cs="Tahoma"/>
          <w:sz w:val="22"/>
          <w:szCs w:val="22"/>
        </w:rPr>
      </w:pPr>
      <w:r w:rsidRPr="00BA54AE">
        <w:rPr>
          <w:rFonts w:ascii="Bookman Old Style" w:hAnsi="Bookman Old Style" w:cs="Tahoma"/>
          <w:sz w:val="22"/>
          <w:szCs w:val="22"/>
        </w:rPr>
        <w:t xml:space="preserve">18.2. Treść oferty musi odpowiadać treści SIWZ. </w:t>
      </w:r>
      <w:r>
        <w:rPr>
          <w:rFonts w:ascii="Bookman Old Style" w:hAnsi="Bookman Old Style" w:cs="Tahoma"/>
          <w:sz w:val="22"/>
          <w:szCs w:val="22"/>
        </w:rPr>
        <w:t xml:space="preserve">Do oferty należy dołączyć wszystkie wymagane w SIWZ dokumenty. </w:t>
      </w:r>
    </w:p>
    <w:p w:rsidR="008B258B" w:rsidRPr="00BA54AE" w:rsidRDefault="008B258B" w:rsidP="00044362">
      <w:pPr>
        <w:pStyle w:val="Tekstpodstawowy"/>
        <w:spacing w:line="360" w:lineRule="auto"/>
        <w:rPr>
          <w:rFonts w:ascii="Bookman Old Style" w:hAnsi="Bookman Old Style" w:cs="Tahoma"/>
          <w:sz w:val="22"/>
          <w:szCs w:val="22"/>
        </w:rPr>
      </w:pPr>
      <w:r w:rsidRPr="00BA54AE">
        <w:rPr>
          <w:rFonts w:ascii="Bookman Old Style" w:hAnsi="Bookman Old Style" w:cs="Tahoma"/>
          <w:sz w:val="22"/>
          <w:szCs w:val="22"/>
        </w:rPr>
        <w:t>18.3. Oferty oraz wszelkie oświadczenia i zaświadczenia składane w trakcie tego postępowania są jawne z wyjątkiem informacji stanowiących tajemnicę przedsiębiorstwa w rozumieniu przepisów ustawy z dnia 16 kwietnia 1993r. o zwalczaniu nieuczciwej konkurencji (</w:t>
      </w:r>
      <w:proofErr w:type="spellStart"/>
      <w:r w:rsidRPr="00BA54AE">
        <w:rPr>
          <w:rFonts w:ascii="Bookman Old Style" w:hAnsi="Bookman Old Style" w:cs="Tahoma"/>
          <w:sz w:val="22"/>
          <w:szCs w:val="22"/>
        </w:rPr>
        <w:t>t</w:t>
      </w:r>
      <w:r>
        <w:rPr>
          <w:rFonts w:ascii="Bookman Old Style" w:hAnsi="Bookman Old Style" w:cs="Tahoma"/>
          <w:sz w:val="22"/>
          <w:szCs w:val="22"/>
        </w:rPr>
        <w:t>.j</w:t>
      </w:r>
      <w:proofErr w:type="spellEnd"/>
      <w:r>
        <w:rPr>
          <w:rFonts w:ascii="Bookman Old Style" w:hAnsi="Bookman Old Style" w:cs="Tahoma"/>
          <w:sz w:val="22"/>
          <w:szCs w:val="22"/>
        </w:rPr>
        <w:t>.</w:t>
      </w:r>
      <w:r w:rsidRPr="00BA54AE">
        <w:rPr>
          <w:rFonts w:ascii="Bookman Old Style" w:hAnsi="Bookman Old Style" w:cs="Tahoma"/>
          <w:sz w:val="22"/>
          <w:szCs w:val="22"/>
        </w:rPr>
        <w:t xml:space="preserve"> Dz. U. z 20</w:t>
      </w:r>
      <w:r>
        <w:rPr>
          <w:rFonts w:ascii="Bookman Old Style" w:hAnsi="Bookman Old Style" w:cs="Tahoma"/>
          <w:sz w:val="22"/>
          <w:szCs w:val="22"/>
        </w:rPr>
        <w:t>19</w:t>
      </w:r>
      <w:r w:rsidRPr="00BA54AE">
        <w:rPr>
          <w:rFonts w:ascii="Bookman Old Style" w:hAnsi="Bookman Old Style" w:cs="Tahoma"/>
          <w:sz w:val="22"/>
          <w:szCs w:val="22"/>
        </w:rPr>
        <w:t>r., poz. 10</w:t>
      </w:r>
      <w:r>
        <w:rPr>
          <w:rFonts w:ascii="Bookman Old Style" w:hAnsi="Bookman Old Style" w:cs="Tahoma"/>
          <w:sz w:val="22"/>
          <w:szCs w:val="22"/>
        </w:rPr>
        <w:t>10</w:t>
      </w:r>
      <w:r w:rsidRPr="00BA54AE">
        <w:rPr>
          <w:rFonts w:ascii="Bookman Old Style" w:hAnsi="Bookman Old Style" w:cs="Tahoma"/>
          <w:sz w:val="22"/>
          <w:szCs w:val="22"/>
        </w:rPr>
        <w:t>), które to informacje, na podstawie zastrzeżenia zawartego w ofercie, nie będą udostępnione innym osobom. W związku z tym, wykonawca dokonujący zastrzeżenia o</w:t>
      </w:r>
      <w:r>
        <w:rPr>
          <w:rFonts w:ascii="Bookman Old Style" w:hAnsi="Bookman Old Style" w:cs="Tahoma"/>
          <w:sz w:val="22"/>
          <w:szCs w:val="22"/>
        </w:rPr>
        <w:t> </w:t>
      </w:r>
      <w:r w:rsidRPr="00BA54AE">
        <w:rPr>
          <w:rFonts w:ascii="Bookman Old Style" w:hAnsi="Bookman Old Style" w:cs="Tahoma"/>
          <w:sz w:val="22"/>
          <w:szCs w:val="22"/>
        </w:rPr>
        <w:t>nieujawnianiu zawartych w złożonej ofercie informacji stanowiących tajemnicę przedsiębiorcy, zapakuje strony oferty z taką zawartością do odrębnej koperty, którą oznaczy sformułowaniem – „tajemnica przedsiębior</w:t>
      </w:r>
      <w:r>
        <w:rPr>
          <w:rFonts w:ascii="Bookman Old Style" w:hAnsi="Bookman Old Style" w:cs="Tahoma"/>
          <w:sz w:val="22"/>
          <w:szCs w:val="22"/>
        </w:rPr>
        <w:t>stwa</w:t>
      </w:r>
      <w:r w:rsidRPr="00BA54AE">
        <w:rPr>
          <w:rFonts w:ascii="Bookman Old Style" w:hAnsi="Bookman Old Style" w:cs="Tahoma"/>
          <w:sz w:val="22"/>
          <w:szCs w:val="22"/>
        </w:rPr>
        <w:t>”.</w:t>
      </w:r>
    </w:p>
    <w:p w:rsidR="008B258B" w:rsidRPr="00BA54AE" w:rsidRDefault="008B258B" w:rsidP="00044362">
      <w:pPr>
        <w:pStyle w:val="Tekstpodstawowy"/>
        <w:spacing w:line="360" w:lineRule="auto"/>
        <w:ind w:firstLine="567"/>
        <w:rPr>
          <w:rFonts w:ascii="Bookman Old Style" w:hAnsi="Bookman Old Style" w:cs="Tahoma"/>
          <w:b/>
          <w:sz w:val="22"/>
          <w:szCs w:val="22"/>
        </w:rPr>
      </w:pPr>
      <w:r w:rsidRPr="00BA54AE">
        <w:rPr>
          <w:rFonts w:ascii="Bookman Old Style" w:hAnsi="Bookman Old Style" w:cs="Tahoma"/>
          <w:b/>
          <w:sz w:val="22"/>
          <w:szCs w:val="22"/>
          <w:u w:val="single"/>
        </w:rPr>
        <w:t>Wykonawca</w:t>
      </w:r>
      <w:r w:rsidRPr="00BA54AE">
        <w:rPr>
          <w:rFonts w:ascii="Bookman Old Style" w:hAnsi="Bookman Old Style" w:cs="Tahoma"/>
          <w:b/>
          <w:sz w:val="22"/>
          <w:szCs w:val="22"/>
        </w:rPr>
        <w:t xml:space="preserve"> jest obowiązany wykazać, iż zastrzeżone przez niego w</w:t>
      </w:r>
      <w:r>
        <w:rPr>
          <w:rFonts w:ascii="Bookman Old Style" w:hAnsi="Bookman Old Style" w:cs="Tahoma"/>
          <w:b/>
          <w:sz w:val="22"/>
          <w:szCs w:val="22"/>
        </w:rPr>
        <w:t> </w:t>
      </w:r>
      <w:r w:rsidRPr="00BA54AE">
        <w:rPr>
          <w:rFonts w:ascii="Bookman Old Style" w:hAnsi="Bookman Old Style" w:cs="Tahoma"/>
          <w:b/>
          <w:sz w:val="22"/>
          <w:szCs w:val="22"/>
        </w:rPr>
        <w:t>ofercie informacje stanowią tajemnicę przedsiębiorstwa.</w:t>
      </w:r>
    </w:p>
    <w:p w:rsidR="008B258B" w:rsidRPr="00BA54AE" w:rsidRDefault="008B258B" w:rsidP="00044362">
      <w:pPr>
        <w:pStyle w:val="Tekstpodstawowy"/>
        <w:spacing w:line="360" w:lineRule="auto"/>
        <w:rPr>
          <w:rFonts w:ascii="Bookman Old Style" w:hAnsi="Bookman Old Style" w:cs="Tahoma"/>
          <w:sz w:val="22"/>
          <w:szCs w:val="22"/>
        </w:rPr>
      </w:pPr>
      <w:r w:rsidRPr="00BA54AE">
        <w:rPr>
          <w:rFonts w:ascii="Bookman Old Style" w:hAnsi="Bookman Old Style" w:cs="Tahoma"/>
          <w:sz w:val="22"/>
          <w:szCs w:val="22"/>
        </w:rPr>
        <w:t>W sytuacji, gdy informacje zastrzeżone nie stanowią tajemnicy przedsiębiorstwa w rozumieniu wskazanych przepisów, Zamawiający uzna ich zastrzeżenie za bezskuteczne - o czym poinformuje wykonawcę.</w:t>
      </w:r>
    </w:p>
    <w:p w:rsidR="008B258B" w:rsidRPr="00BA54AE" w:rsidRDefault="008B258B" w:rsidP="00044362">
      <w:pPr>
        <w:pStyle w:val="Tekstpodstawowy"/>
        <w:spacing w:line="360" w:lineRule="auto"/>
        <w:rPr>
          <w:rFonts w:ascii="Bookman Old Style" w:hAnsi="Bookman Old Style" w:cs="Tahoma"/>
          <w:sz w:val="22"/>
          <w:szCs w:val="22"/>
        </w:rPr>
      </w:pPr>
      <w:r w:rsidRPr="00BA54AE">
        <w:rPr>
          <w:rFonts w:ascii="Bookman Old Style" w:hAnsi="Bookman Old Style" w:cs="Tahoma"/>
          <w:sz w:val="22"/>
          <w:szCs w:val="22"/>
        </w:rPr>
        <w:t xml:space="preserve">Wykonawca nie może zastrzec w szczególności informacji dotyczących ceny, terminu wykonania zamówienia i warunków płatności. </w:t>
      </w:r>
    </w:p>
    <w:p w:rsidR="008B258B" w:rsidRPr="00BA54AE" w:rsidRDefault="008B258B" w:rsidP="00044362">
      <w:pPr>
        <w:pStyle w:val="Tekstpodstawowy"/>
        <w:spacing w:line="360" w:lineRule="auto"/>
        <w:rPr>
          <w:rFonts w:ascii="Bookman Old Style" w:hAnsi="Bookman Old Style" w:cs="Tahoma"/>
          <w:sz w:val="22"/>
          <w:szCs w:val="22"/>
        </w:rPr>
      </w:pPr>
      <w:r w:rsidRPr="00BA54AE">
        <w:rPr>
          <w:rFonts w:ascii="Bookman Old Style" w:hAnsi="Bookman Old Style" w:cs="Tahoma"/>
          <w:sz w:val="22"/>
          <w:szCs w:val="22"/>
        </w:rPr>
        <w:t xml:space="preserve">18.4. Wszystkie strony oferty oraz wszelkie miejsca, w których wykonawca naniósł zmiany powinny być parafowane przez osoby podpisujące ofertę. </w:t>
      </w:r>
    </w:p>
    <w:p w:rsidR="008B258B" w:rsidRPr="00BA54AE" w:rsidRDefault="008B258B" w:rsidP="00044362">
      <w:pPr>
        <w:pStyle w:val="Tekstpodstawowy"/>
        <w:spacing w:line="360" w:lineRule="auto"/>
        <w:rPr>
          <w:rFonts w:ascii="Bookman Old Style" w:hAnsi="Bookman Old Style" w:cs="Tahoma"/>
          <w:sz w:val="22"/>
          <w:szCs w:val="22"/>
        </w:rPr>
      </w:pPr>
      <w:r w:rsidRPr="00BA54AE">
        <w:rPr>
          <w:rFonts w:ascii="Bookman Old Style" w:hAnsi="Bookman Old Style" w:cs="Tahoma"/>
          <w:sz w:val="22"/>
          <w:szCs w:val="22"/>
        </w:rPr>
        <w:t>Zaleca się ponumerowanie wszystkich stron oferty, w tym stron zamieszczonych w kopercie zawierającej informacje chronione przez wykonawcę, zachowując ciągłość numeracji.</w:t>
      </w:r>
    </w:p>
    <w:p w:rsidR="008B258B" w:rsidRPr="00BA54AE" w:rsidRDefault="008B258B" w:rsidP="00044362">
      <w:pPr>
        <w:pStyle w:val="Tekstpodstawowy"/>
        <w:spacing w:line="360" w:lineRule="auto"/>
        <w:rPr>
          <w:rFonts w:ascii="Bookman Old Style" w:hAnsi="Bookman Old Style" w:cs="Tahoma"/>
          <w:sz w:val="22"/>
          <w:szCs w:val="22"/>
        </w:rPr>
      </w:pPr>
      <w:r w:rsidRPr="00BA54AE">
        <w:rPr>
          <w:rFonts w:ascii="Bookman Old Style" w:hAnsi="Bookman Old Style" w:cs="Tahoma"/>
          <w:sz w:val="22"/>
          <w:szCs w:val="22"/>
        </w:rPr>
        <w:t xml:space="preserve">18.5. Oferta musi zawierać informacje, których zakres Zamawiający określił w załączonym formularzu „Oferty”. Zaleca się zastosowanie formularza oferty przygotowanego przez Zamawiającego oraz pozostałych załączników. </w:t>
      </w:r>
    </w:p>
    <w:p w:rsidR="008B258B" w:rsidRPr="00BA54AE" w:rsidRDefault="008B258B" w:rsidP="00044362">
      <w:pPr>
        <w:tabs>
          <w:tab w:val="left" w:pos="56"/>
        </w:tabs>
        <w:autoSpaceDE w:val="0"/>
        <w:spacing w:line="360" w:lineRule="auto"/>
        <w:jc w:val="both"/>
        <w:rPr>
          <w:rFonts w:ascii="Bookman Old Style" w:hAnsi="Bookman Old Style" w:cs="Tahoma"/>
          <w:sz w:val="22"/>
          <w:szCs w:val="22"/>
        </w:rPr>
      </w:pPr>
      <w:r w:rsidRPr="00BA54AE">
        <w:rPr>
          <w:rFonts w:ascii="Bookman Old Style" w:hAnsi="Bookman Old Style" w:cs="Tahoma"/>
          <w:sz w:val="22"/>
          <w:szCs w:val="22"/>
        </w:rPr>
        <w:lastRenderedPageBreak/>
        <w:t>Ofertę należy złożyć w zamkniętej kopercie zewnętrznej i wewnętrznej, zapieczętowanych w sposób gwarantujący zachowanie w poufności ich treści oraz zabezpieczający ich nienaruszalność do upływu terminu otwarcia ofert.</w:t>
      </w:r>
    </w:p>
    <w:p w:rsidR="008B258B" w:rsidRPr="00BA54AE" w:rsidRDefault="008B258B" w:rsidP="00044362">
      <w:pPr>
        <w:pStyle w:val="Tekstpodstawowy"/>
        <w:tabs>
          <w:tab w:val="left" w:pos="56"/>
        </w:tabs>
        <w:spacing w:line="360" w:lineRule="auto"/>
        <w:rPr>
          <w:rFonts w:ascii="Bookman Old Style" w:hAnsi="Bookman Old Style" w:cs="Tahoma"/>
          <w:sz w:val="22"/>
          <w:szCs w:val="22"/>
        </w:rPr>
      </w:pPr>
      <w:r w:rsidRPr="00BA54AE">
        <w:rPr>
          <w:rFonts w:ascii="Bookman Old Style" w:hAnsi="Bookman Old Style" w:cs="Tahoma"/>
          <w:sz w:val="22"/>
          <w:szCs w:val="22"/>
        </w:rPr>
        <w:t>Koperta zewnętrzna powinna być oznaczona w następujący sposób:</w:t>
      </w:r>
    </w:p>
    <w:p w:rsidR="008B258B" w:rsidRPr="0076056C" w:rsidRDefault="008B258B" w:rsidP="00044362">
      <w:pPr>
        <w:pStyle w:val="Tekstpodstawowy"/>
        <w:spacing w:line="360" w:lineRule="auto"/>
        <w:jc w:val="center"/>
        <w:rPr>
          <w:rFonts w:ascii="Bookman Old Style" w:hAnsi="Bookman Old Style" w:cs="Tahoma"/>
          <w:b/>
          <w:i/>
          <w:sz w:val="22"/>
          <w:szCs w:val="22"/>
        </w:rPr>
      </w:pPr>
      <w:r w:rsidRPr="0076056C">
        <w:rPr>
          <w:rFonts w:ascii="Bookman Old Style" w:hAnsi="Bookman Old Style" w:cs="Tahoma"/>
          <w:b/>
          <w:i/>
          <w:sz w:val="22"/>
          <w:szCs w:val="22"/>
        </w:rPr>
        <w:t>Urząd Miasta Krosna</w:t>
      </w:r>
    </w:p>
    <w:p w:rsidR="008B258B" w:rsidRPr="0076056C" w:rsidRDefault="008B258B" w:rsidP="00044362">
      <w:pPr>
        <w:pStyle w:val="Tekstpodstawowy"/>
        <w:spacing w:line="360" w:lineRule="auto"/>
        <w:jc w:val="center"/>
        <w:rPr>
          <w:rFonts w:ascii="Bookman Old Style" w:hAnsi="Bookman Old Style" w:cs="Tahoma"/>
          <w:b/>
          <w:i/>
          <w:sz w:val="22"/>
          <w:szCs w:val="22"/>
          <w:u w:val="single"/>
        </w:rPr>
      </w:pPr>
      <w:r w:rsidRPr="0076056C">
        <w:rPr>
          <w:rFonts w:ascii="Bookman Old Style" w:hAnsi="Bookman Old Style" w:cs="Tahoma"/>
          <w:b/>
          <w:i/>
          <w:sz w:val="22"/>
          <w:szCs w:val="22"/>
          <w:u w:val="single"/>
        </w:rPr>
        <w:t>Biuro Zamówień Publicznych</w:t>
      </w:r>
    </w:p>
    <w:p w:rsidR="008B258B" w:rsidRPr="0076056C" w:rsidRDefault="008B258B" w:rsidP="00044362">
      <w:pPr>
        <w:pStyle w:val="Tekstpodstawowy"/>
        <w:spacing w:line="360" w:lineRule="auto"/>
        <w:jc w:val="center"/>
        <w:rPr>
          <w:rFonts w:ascii="Bookman Old Style" w:hAnsi="Bookman Old Style" w:cs="Tahoma"/>
          <w:b/>
          <w:i/>
          <w:sz w:val="22"/>
          <w:szCs w:val="22"/>
        </w:rPr>
      </w:pPr>
      <w:r w:rsidRPr="0076056C">
        <w:rPr>
          <w:rFonts w:ascii="Bookman Old Style" w:hAnsi="Bookman Old Style" w:cs="Tahoma"/>
          <w:b/>
          <w:i/>
          <w:sz w:val="22"/>
          <w:szCs w:val="22"/>
        </w:rPr>
        <w:t>ul. Lwowska 28a</w:t>
      </w:r>
    </w:p>
    <w:p w:rsidR="008B258B" w:rsidRPr="0076056C" w:rsidRDefault="008B258B" w:rsidP="00044362">
      <w:pPr>
        <w:pStyle w:val="Tekstpodstawowy"/>
        <w:spacing w:line="360" w:lineRule="auto"/>
        <w:jc w:val="center"/>
        <w:rPr>
          <w:rFonts w:ascii="Bookman Old Style" w:hAnsi="Bookman Old Style" w:cs="Tahoma"/>
          <w:b/>
          <w:i/>
          <w:sz w:val="22"/>
          <w:szCs w:val="22"/>
        </w:rPr>
      </w:pPr>
      <w:r w:rsidRPr="0076056C">
        <w:rPr>
          <w:rFonts w:ascii="Bookman Old Style" w:hAnsi="Bookman Old Style" w:cs="Tahoma"/>
          <w:b/>
          <w:i/>
          <w:sz w:val="22"/>
          <w:szCs w:val="22"/>
        </w:rPr>
        <w:t>38-400 Krosno</w:t>
      </w:r>
    </w:p>
    <w:p w:rsidR="008B258B" w:rsidRPr="0076056C" w:rsidRDefault="008B258B" w:rsidP="00044362">
      <w:pPr>
        <w:spacing w:line="360" w:lineRule="auto"/>
        <w:jc w:val="center"/>
        <w:rPr>
          <w:rFonts w:ascii="Bookman Old Style" w:hAnsi="Bookman Old Style" w:cs="Arial"/>
          <w:b/>
          <w:i/>
          <w:sz w:val="22"/>
          <w:szCs w:val="22"/>
        </w:rPr>
      </w:pPr>
      <w:r w:rsidRPr="0076056C">
        <w:rPr>
          <w:rFonts w:ascii="Bookman Old Style" w:hAnsi="Bookman Old Style" w:cs="Tahoma"/>
          <w:b/>
          <w:i/>
          <w:sz w:val="22"/>
          <w:szCs w:val="22"/>
        </w:rPr>
        <w:t>Oferta na przetarg pn.:</w:t>
      </w:r>
    </w:p>
    <w:p w:rsidR="00974003" w:rsidRPr="00431F0E" w:rsidRDefault="00974003" w:rsidP="00044362">
      <w:pPr>
        <w:tabs>
          <w:tab w:val="left" w:pos="56"/>
        </w:tabs>
        <w:autoSpaceDE w:val="0"/>
        <w:autoSpaceDN w:val="0"/>
        <w:adjustRightInd w:val="0"/>
        <w:spacing w:line="360" w:lineRule="auto"/>
        <w:jc w:val="center"/>
        <w:rPr>
          <w:rFonts w:ascii="Bookman Old Style" w:hAnsi="Bookman Old Style" w:cs="Arial"/>
          <w:b/>
          <w:i/>
          <w:sz w:val="22"/>
          <w:szCs w:val="22"/>
        </w:rPr>
      </w:pPr>
      <w:r w:rsidRPr="00431F0E">
        <w:rPr>
          <w:rFonts w:ascii="Bookman Old Style" w:hAnsi="Bookman Old Style" w:cs="Arial"/>
          <w:b/>
          <w:i/>
          <w:sz w:val="22"/>
          <w:szCs w:val="22"/>
        </w:rPr>
        <w:t>Na potrzeby postępowania o udzielenie zamówienia publicznego pn.:</w:t>
      </w:r>
    </w:p>
    <w:p w:rsidR="00974003" w:rsidRPr="00974003" w:rsidRDefault="00974003" w:rsidP="00044362">
      <w:pPr>
        <w:tabs>
          <w:tab w:val="left" w:pos="56"/>
        </w:tabs>
        <w:autoSpaceDE w:val="0"/>
        <w:autoSpaceDN w:val="0"/>
        <w:adjustRightInd w:val="0"/>
        <w:spacing w:line="360" w:lineRule="auto"/>
        <w:jc w:val="center"/>
        <w:rPr>
          <w:rFonts w:ascii="Bookman Old Style" w:hAnsi="Bookman Old Style"/>
          <w:b/>
          <w:bCs/>
          <w:i/>
          <w:sz w:val="22"/>
          <w:szCs w:val="22"/>
        </w:rPr>
      </w:pPr>
      <w:r w:rsidRPr="00974003">
        <w:rPr>
          <w:rFonts w:ascii="Bookman Old Style" w:hAnsi="Bookman Old Style"/>
          <w:b/>
          <w:bCs/>
          <w:i/>
          <w:sz w:val="22"/>
          <w:szCs w:val="22"/>
        </w:rPr>
        <w:t>„Realizacja nast</w:t>
      </w:r>
      <w:r w:rsidRPr="00974003">
        <w:rPr>
          <w:rFonts w:ascii="Bookman Old Style" w:hAnsi="Bookman Old Style" w:hint="eastAsia"/>
          <w:b/>
          <w:bCs/>
          <w:i/>
          <w:sz w:val="22"/>
          <w:szCs w:val="22"/>
        </w:rPr>
        <w:t>ę</w:t>
      </w:r>
      <w:r w:rsidRPr="00974003">
        <w:rPr>
          <w:rFonts w:ascii="Bookman Old Style" w:hAnsi="Bookman Old Style"/>
          <w:b/>
          <w:bCs/>
          <w:i/>
          <w:sz w:val="22"/>
          <w:szCs w:val="22"/>
        </w:rPr>
        <w:t>puj</w:t>
      </w:r>
      <w:r w:rsidRPr="00974003">
        <w:rPr>
          <w:rFonts w:ascii="Bookman Old Style" w:hAnsi="Bookman Old Style" w:hint="eastAsia"/>
          <w:b/>
          <w:bCs/>
          <w:i/>
          <w:sz w:val="22"/>
          <w:szCs w:val="22"/>
        </w:rPr>
        <w:t>ą</w:t>
      </w:r>
      <w:r w:rsidRPr="00974003">
        <w:rPr>
          <w:rFonts w:ascii="Bookman Old Style" w:hAnsi="Bookman Old Style"/>
          <w:b/>
          <w:bCs/>
          <w:i/>
          <w:sz w:val="22"/>
          <w:szCs w:val="22"/>
        </w:rPr>
        <w:t>cych prac geodezyjnych na terenie Miasta Krosna:</w:t>
      </w:r>
    </w:p>
    <w:p w:rsidR="00974003" w:rsidRPr="00974003" w:rsidRDefault="00974003" w:rsidP="00044362">
      <w:pPr>
        <w:tabs>
          <w:tab w:val="left" w:pos="56"/>
        </w:tabs>
        <w:autoSpaceDE w:val="0"/>
        <w:autoSpaceDN w:val="0"/>
        <w:adjustRightInd w:val="0"/>
        <w:spacing w:line="360" w:lineRule="auto"/>
        <w:jc w:val="center"/>
        <w:rPr>
          <w:rFonts w:ascii="Bookman Old Style" w:hAnsi="Bookman Old Style"/>
          <w:b/>
          <w:bCs/>
          <w:i/>
          <w:sz w:val="22"/>
          <w:szCs w:val="22"/>
        </w:rPr>
      </w:pPr>
      <w:r w:rsidRPr="00974003">
        <w:rPr>
          <w:rFonts w:ascii="Bookman Old Style" w:hAnsi="Bookman Old Style"/>
          <w:b/>
          <w:bCs/>
          <w:i/>
          <w:sz w:val="22"/>
          <w:szCs w:val="22"/>
        </w:rPr>
        <w:t>1. Modernizacja szczegó</w:t>
      </w:r>
      <w:r w:rsidRPr="00974003">
        <w:rPr>
          <w:rFonts w:ascii="Bookman Old Style" w:hAnsi="Bookman Old Style" w:hint="eastAsia"/>
          <w:b/>
          <w:bCs/>
          <w:i/>
          <w:sz w:val="22"/>
          <w:szCs w:val="22"/>
        </w:rPr>
        <w:t>ł</w:t>
      </w:r>
      <w:r w:rsidRPr="00974003">
        <w:rPr>
          <w:rFonts w:ascii="Bookman Old Style" w:hAnsi="Bookman Old Style"/>
          <w:b/>
          <w:bCs/>
          <w:i/>
          <w:sz w:val="22"/>
          <w:szCs w:val="22"/>
        </w:rPr>
        <w:t>owej poziomej osnowy geodezyjnej – etap II;</w:t>
      </w:r>
    </w:p>
    <w:p w:rsidR="00431F0E" w:rsidRDefault="00974003" w:rsidP="00044362">
      <w:pPr>
        <w:tabs>
          <w:tab w:val="left" w:pos="284"/>
        </w:tabs>
        <w:autoSpaceDE w:val="0"/>
        <w:autoSpaceDN w:val="0"/>
        <w:adjustRightInd w:val="0"/>
        <w:spacing w:line="360" w:lineRule="auto"/>
        <w:ind w:left="284" w:hanging="284"/>
        <w:jc w:val="center"/>
        <w:rPr>
          <w:rFonts w:ascii="Bookman Old Style" w:hAnsi="Bookman Old Style"/>
          <w:b/>
          <w:bCs/>
          <w:i/>
          <w:sz w:val="22"/>
          <w:szCs w:val="22"/>
        </w:rPr>
      </w:pPr>
      <w:r w:rsidRPr="00974003">
        <w:rPr>
          <w:rFonts w:ascii="Bookman Old Style" w:hAnsi="Bookman Old Style"/>
          <w:b/>
          <w:bCs/>
          <w:i/>
          <w:sz w:val="22"/>
          <w:szCs w:val="22"/>
        </w:rPr>
        <w:t>2. Ujednolicenie systemu odniesie</w:t>
      </w:r>
      <w:r w:rsidRPr="00974003">
        <w:rPr>
          <w:rFonts w:ascii="Bookman Old Style" w:hAnsi="Bookman Old Style" w:hint="eastAsia"/>
          <w:b/>
          <w:bCs/>
          <w:i/>
          <w:sz w:val="22"/>
          <w:szCs w:val="22"/>
        </w:rPr>
        <w:t>ń</w:t>
      </w:r>
      <w:r w:rsidRPr="00974003">
        <w:rPr>
          <w:rFonts w:ascii="Bookman Old Style" w:hAnsi="Bookman Old Style"/>
          <w:b/>
          <w:bCs/>
          <w:i/>
          <w:sz w:val="22"/>
          <w:szCs w:val="22"/>
        </w:rPr>
        <w:t xml:space="preserve"> przestrzennych w zakresie wspó</w:t>
      </w:r>
      <w:r w:rsidRPr="00974003">
        <w:rPr>
          <w:rFonts w:ascii="Bookman Old Style" w:hAnsi="Bookman Old Style" w:hint="eastAsia"/>
          <w:b/>
          <w:bCs/>
          <w:i/>
          <w:sz w:val="22"/>
          <w:szCs w:val="22"/>
        </w:rPr>
        <w:t>ł</w:t>
      </w:r>
      <w:r w:rsidRPr="00974003">
        <w:rPr>
          <w:rFonts w:ascii="Bookman Old Style" w:hAnsi="Bookman Old Style"/>
          <w:b/>
          <w:bCs/>
          <w:i/>
          <w:sz w:val="22"/>
          <w:szCs w:val="22"/>
        </w:rPr>
        <w:t>rz</w:t>
      </w:r>
      <w:r w:rsidRPr="00974003">
        <w:rPr>
          <w:rFonts w:ascii="Bookman Old Style" w:hAnsi="Bookman Old Style" w:hint="eastAsia"/>
          <w:b/>
          <w:bCs/>
          <w:i/>
          <w:sz w:val="22"/>
          <w:szCs w:val="22"/>
        </w:rPr>
        <w:t>ę</w:t>
      </w:r>
      <w:r w:rsidRPr="00974003">
        <w:rPr>
          <w:rFonts w:ascii="Bookman Old Style" w:hAnsi="Bookman Old Style"/>
          <w:b/>
          <w:bCs/>
          <w:i/>
          <w:sz w:val="22"/>
          <w:szCs w:val="22"/>
        </w:rPr>
        <w:t>dnych wysoko</w:t>
      </w:r>
      <w:r w:rsidRPr="00974003">
        <w:rPr>
          <w:rFonts w:ascii="Bookman Old Style" w:hAnsi="Bookman Old Style" w:hint="eastAsia"/>
          <w:b/>
          <w:bCs/>
          <w:i/>
          <w:sz w:val="22"/>
          <w:szCs w:val="22"/>
        </w:rPr>
        <w:t>ś</w:t>
      </w:r>
      <w:r w:rsidRPr="00974003">
        <w:rPr>
          <w:rFonts w:ascii="Bookman Old Style" w:hAnsi="Bookman Old Style"/>
          <w:b/>
          <w:bCs/>
          <w:i/>
          <w:sz w:val="22"/>
          <w:szCs w:val="22"/>
        </w:rPr>
        <w:t>ciowych wraz z transformacj</w:t>
      </w:r>
      <w:r w:rsidRPr="00974003">
        <w:rPr>
          <w:rFonts w:ascii="Bookman Old Style" w:hAnsi="Bookman Old Style" w:hint="eastAsia"/>
          <w:b/>
          <w:bCs/>
          <w:i/>
          <w:sz w:val="22"/>
          <w:szCs w:val="22"/>
        </w:rPr>
        <w:t>ą</w:t>
      </w:r>
      <w:r w:rsidRPr="00974003">
        <w:rPr>
          <w:rFonts w:ascii="Bookman Old Style" w:hAnsi="Bookman Old Style"/>
          <w:b/>
          <w:bCs/>
          <w:i/>
          <w:sz w:val="22"/>
          <w:szCs w:val="22"/>
        </w:rPr>
        <w:t xml:space="preserve"> baz danych BDOT500 i GESUT do uk</w:t>
      </w:r>
      <w:r w:rsidRPr="00974003">
        <w:rPr>
          <w:rFonts w:ascii="Bookman Old Style" w:hAnsi="Bookman Old Style" w:hint="eastAsia"/>
          <w:b/>
          <w:bCs/>
          <w:i/>
          <w:sz w:val="22"/>
          <w:szCs w:val="22"/>
        </w:rPr>
        <w:t>ł</w:t>
      </w:r>
      <w:r w:rsidRPr="00974003">
        <w:rPr>
          <w:rFonts w:ascii="Bookman Old Style" w:hAnsi="Bookman Old Style"/>
          <w:b/>
          <w:bCs/>
          <w:i/>
          <w:sz w:val="22"/>
          <w:szCs w:val="22"/>
        </w:rPr>
        <w:t>adu PL-EVRF2007-NH (Amsterdam)”</w:t>
      </w:r>
    </w:p>
    <w:p w:rsidR="00974003" w:rsidRDefault="00431F0E" w:rsidP="00044362">
      <w:pPr>
        <w:tabs>
          <w:tab w:val="left" w:pos="284"/>
        </w:tabs>
        <w:autoSpaceDE w:val="0"/>
        <w:autoSpaceDN w:val="0"/>
        <w:adjustRightInd w:val="0"/>
        <w:spacing w:line="360" w:lineRule="auto"/>
        <w:ind w:left="284" w:hanging="284"/>
        <w:jc w:val="center"/>
        <w:rPr>
          <w:rFonts w:ascii="Bookman Old Style" w:hAnsi="Bookman Old Style"/>
          <w:b/>
          <w:i/>
          <w:sz w:val="22"/>
          <w:szCs w:val="22"/>
        </w:rPr>
      </w:pPr>
      <w:r>
        <w:rPr>
          <w:rFonts w:ascii="Bookman Old Style" w:hAnsi="Bookman Old Style"/>
          <w:b/>
          <w:i/>
          <w:sz w:val="22"/>
          <w:szCs w:val="22"/>
        </w:rPr>
        <w:t>C</w:t>
      </w:r>
      <w:r w:rsidR="00974003" w:rsidRPr="00974003">
        <w:rPr>
          <w:rFonts w:ascii="Bookman Old Style" w:hAnsi="Bookman Old Style"/>
          <w:b/>
          <w:i/>
          <w:sz w:val="22"/>
          <w:szCs w:val="22"/>
        </w:rPr>
        <w:t>z</w:t>
      </w:r>
      <w:r>
        <w:rPr>
          <w:rFonts w:ascii="Bookman Old Style" w:hAnsi="Bookman Old Style"/>
          <w:b/>
          <w:i/>
          <w:sz w:val="22"/>
          <w:szCs w:val="22"/>
        </w:rPr>
        <w:t>ęść</w:t>
      </w:r>
      <w:r w:rsidR="00974003" w:rsidRPr="00974003">
        <w:rPr>
          <w:rFonts w:ascii="Bookman Old Style" w:hAnsi="Bookman Old Style"/>
          <w:b/>
          <w:i/>
          <w:sz w:val="22"/>
          <w:szCs w:val="22"/>
        </w:rPr>
        <w:t xml:space="preserve"> …..</w:t>
      </w:r>
    </w:p>
    <w:p w:rsidR="00431F0E" w:rsidRDefault="00431F0E" w:rsidP="00044362">
      <w:pPr>
        <w:widowControl w:val="0"/>
        <w:autoSpaceDE w:val="0"/>
        <w:autoSpaceDN w:val="0"/>
        <w:adjustRightInd w:val="0"/>
        <w:spacing w:line="360" w:lineRule="auto"/>
        <w:jc w:val="center"/>
        <w:rPr>
          <w:rFonts w:ascii="Bookman Old Style" w:hAnsi="Bookman Old Style"/>
          <w:i/>
          <w:sz w:val="22"/>
          <w:szCs w:val="22"/>
        </w:rPr>
      </w:pPr>
      <w:r w:rsidRPr="00BF484D">
        <w:rPr>
          <w:rFonts w:ascii="Bookman Old Style" w:hAnsi="Bookman Old Style"/>
          <w:i/>
          <w:sz w:val="22"/>
          <w:szCs w:val="22"/>
        </w:rPr>
        <w:t xml:space="preserve">(proszę wskazać numer </w:t>
      </w:r>
      <w:r>
        <w:rPr>
          <w:rFonts w:ascii="Bookman Old Style" w:hAnsi="Bookman Old Style"/>
          <w:i/>
          <w:sz w:val="22"/>
          <w:szCs w:val="22"/>
        </w:rPr>
        <w:t>części</w:t>
      </w:r>
      <w:r w:rsidRPr="00BF484D">
        <w:rPr>
          <w:rFonts w:ascii="Bookman Old Style" w:hAnsi="Bookman Old Style"/>
          <w:i/>
          <w:sz w:val="22"/>
          <w:szCs w:val="22"/>
        </w:rPr>
        <w:t>)</w:t>
      </w:r>
    </w:p>
    <w:p w:rsidR="008B258B" w:rsidRPr="0076056C" w:rsidRDefault="008B258B" w:rsidP="00044362">
      <w:pPr>
        <w:spacing w:line="360" w:lineRule="auto"/>
        <w:jc w:val="center"/>
        <w:outlineLvl w:val="0"/>
        <w:rPr>
          <w:rFonts w:ascii="Bookman Old Style" w:hAnsi="Bookman Old Style"/>
          <w:b/>
          <w:i/>
          <w:sz w:val="22"/>
          <w:szCs w:val="22"/>
        </w:rPr>
      </w:pPr>
      <w:r w:rsidRPr="0076056C">
        <w:rPr>
          <w:rFonts w:ascii="Bookman Old Style" w:hAnsi="Bookman Old Style"/>
          <w:b/>
          <w:i/>
          <w:sz w:val="22"/>
          <w:szCs w:val="22"/>
        </w:rPr>
        <w:t xml:space="preserve">Nie otwierać przed </w:t>
      </w:r>
      <w:r w:rsidR="0076056C" w:rsidRPr="0076056C">
        <w:rPr>
          <w:rFonts w:ascii="Bookman Old Style" w:hAnsi="Bookman Old Style"/>
          <w:b/>
          <w:i/>
          <w:sz w:val="22"/>
          <w:szCs w:val="22"/>
        </w:rPr>
        <w:t>10</w:t>
      </w:r>
      <w:r w:rsidRPr="0076056C">
        <w:rPr>
          <w:rFonts w:ascii="Bookman Old Style" w:hAnsi="Bookman Old Style"/>
          <w:b/>
          <w:i/>
          <w:sz w:val="22"/>
          <w:szCs w:val="22"/>
        </w:rPr>
        <w:t xml:space="preserve"> kwietnia 2020 r. </w:t>
      </w:r>
      <w:r w:rsidRPr="0076056C">
        <w:rPr>
          <w:rFonts w:ascii="Bookman Old Style" w:hAnsi="Bookman Old Style" w:cs="Tahoma"/>
          <w:b/>
          <w:i/>
          <w:sz w:val="22"/>
          <w:szCs w:val="22"/>
        </w:rPr>
        <w:t>przed godziną 11.00.</w:t>
      </w:r>
    </w:p>
    <w:p w:rsidR="008B258B" w:rsidRPr="0038212C" w:rsidRDefault="008B258B" w:rsidP="00044362">
      <w:pPr>
        <w:widowControl w:val="0"/>
        <w:tabs>
          <w:tab w:val="left" w:pos="56"/>
        </w:tabs>
        <w:autoSpaceDE w:val="0"/>
        <w:autoSpaceDN w:val="0"/>
        <w:adjustRightInd w:val="0"/>
        <w:spacing w:line="360" w:lineRule="auto"/>
        <w:jc w:val="both"/>
        <w:rPr>
          <w:rFonts w:ascii="Bookman Old Style" w:hAnsi="Bookman Old Style" w:cs="Bookman Old Style"/>
          <w:b/>
          <w:bCs/>
          <w:sz w:val="22"/>
          <w:szCs w:val="22"/>
          <w:u w:val="single"/>
        </w:rPr>
      </w:pPr>
    </w:p>
    <w:p w:rsidR="008B258B" w:rsidRPr="0038212C" w:rsidRDefault="008B258B" w:rsidP="00044362">
      <w:pPr>
        <w:widowControl w:val="0"/>
        <w:tabs>
          <w:tab w:val="left" w:pos="56"/>
        </w:tabs>
        <w:autoSpaceDE w:val="0"/>
        <w:autoSpaceDN w:val="0"/>
        <w:adjustRightInd w:val="0"/>
        <w:spacing w:line="360" w:lineRule="auto"/>
        <w:jc w:val="both"/>
        <w:rPr>
          <w:rFonts w:ascii="Bookman Old Style" w:hAnsi="Bookman Old Style" w:cs="Bookman Old Style"/>
          <w:b/>
          <w:bCs/>
          <w:sz w:val="22"/>
          <w:szCs w:val="22"/>
        </w:rPr>
      </w:pPr>
      <w:r w:rsidRPr="0038212C">
        <w:rPr>
          <w:rFonts w:ascii="Bookman Old Style" w:hAnsi="Bookman Old Style" w:cs="Bookman Old Style"/>
          <w:b/>
          <w:bCs/>
          <w:sz w:val="22"/>
          <w:szCs w:val="22"/>
        </w:rPr>
        <w:t>Ofertę należy złożyć w pokoj</w:t>
      </w:r>
      <w:r>
        <w:rPr>
          <w:rFonts w:ascii="Bookman Old Style" w:hAnsi="Bookman Old Style" w:cs="Bookman Old Style"/>
          <w:b/>
          <w:bCs/>
          <w:sz w:val="22"/>
          <w:szCs w:val="22"/>
        </w:rPr>
        <w:t xml:space="preserve">u nr 01 nie później niż do dnia </w:t>
      </w:r>
      <w:r w:rsidR="0076056C">
        <w:rPr>
          <w:rFonts w:ascii="Bookman Old Style" w:hAnsi="Bookman Old Style" w:cs="Bookman Old Style"/>
          <w:b/>
          <w:bCs/>
          <w:sz w:val="22"/>
          <w:szCs w:val="22"/>
        </w:rPr>
        <w:t>1</w:t>
      </w:r>
      <w:r>
        <w:rPr>
          <w:rFonts w:ascii="Bookman Old Style" w:hAnsi="Bookman Old Style" w:cs="Bookman Old Style"/>
          <w:b/>
          <w:bCs/>
          <w:sz w:val="22"/>
          <w:szCs w:val="22"/>
        </w:rPr>
        <w:t xml:space="preserve">0.04.2020 r. </w:t>
      </w:r>
      <w:r w:rsidRPr="0038212C">
        <w:rPr>
          <w:rFonts w:ascii="Bookman Old Style" w:hAnsi="Bookman Old Style" w:cs="Bookman Old Style"/>
          <w:b/>
          <w:bCs/>
          <w:sz w:val="22"/>
          <w:szCs w:val="22"/>
        </w:rPr>
        <w:t>do godziny 10.00.</w:t>
      </w:r>
    </w:p>
    <w:p w:rsidR="008B258B" w:rsidRPr="00D31E15" w:rsidRDefault="008B258B" w:rsidP="00044362">
      <w:pPr>
        <w:widowControl w:val="0"/>
        <w:tabs>
          <w:tab w:val="left" w:pos="56"/>
        </w:tabs>
        <w:autoSpaceDE w:val="0"/>
        <w:spacing w:line="360" w:lineRule="auto"/>
        <w:jc w:val="both"/>
        <w:rPr>
          <w:rFonts w:ascii="Bookman Old Style" w:hAnsi="Bookman Old Style"/>
          <w:sz w:val="22"/>
          <w:szCs w:val="22"/>
        </w:rPr>
      </w:pPr>
      <w:r w:rsidRPr="00D31E15">
        <w:rPr>
          <w:rFonts w:ascii="Bookman Old Style" w:hAnsi="Bookman Old Style"/>
          <w:sz w:val="22"/>
          <w:szCs w:val="22"/>
        </w:rPr>
        <w:t>Oferta otrzyma pisemne potwierdzenie jej złożenia (z odnotowaną datą i godziną jej złożenia).</w:t>
      </w:r>
    </w:p>
    <w:p w:rsidR="008B258B" w:rsidRPr="00D31E15" w:rsidRDefault="008B258B" w:rsidP="00044362">
      <w:pPr>
        <w:widowControl w:val="0"/>
        <w:tabs>
          <w:tab w:val="left" w:pos="56"/>
        </w:tabs>
        <w:autoSpaceDE w:val="0"/>
        <w:spacing w:line="360" w:lineRule="auto"/>
        <w:jc w:val="both"/>
        <w:rPr>
          <w:rFonts w:ascii="Bookman Old Style" w:hAnsi="Bookman Old Style"/>
          <w:sz w:val="22"/>
          <w:szCs w:val="22"/>
        </w:rPr>
      </w:pPr>
      <w:r w:rsidRPr="00D31E15">
        <w:rPr>
          <w:rFonts w:ascii="Bookman Old Style" w:hAnsi="Bookman Old Style"/>
          <w:sz w:val="22"/>
          <w:szCs w:val="22"/>
        </w:rPr>
        <w:t>Zaleca się, by koperta wewnętrzna poza oznakowaniem jak wyżej, była opisana nazwą i adresem wykonawcy.</w:t>
      </w:r>
    </w:p>
    <w:p w:rsidR="008B258B" w:rsidRPr="00D31E15" w:rsidRDefault="008B258B" w:rsidP="00044362">
      <w:pPr>
        <w:widowControl w:val="0"/>
        <w:tabs>
          <w:tab w:val="left" w:pos="0"/>
        </w:tabs>
        <w:autoSpaceDE w:val="0"/>
        <w:spacing w:line="360" w:lineRule="auto"/>
        <w:jc w:val="both"/>
        <w:rPr>
          <w:rFonts w:ascii="Bookman Old Style" w:hAnsi="Bookman Old Style"/>
          <w:sz w:val="22"/>
          <w:szCs w:val="22"/>
        </w:rPr>
      </w:pPr>
      <w:r w:rsidRPr="00D31E15">
        <w:rPr>
          <w:rFonts w:ascii="Bookman Old Style" w:hAnsi="Bookman Old Style"/>
          <w:sz w:val="22"/>
          <w:szCs w:val="22"/>
        </w:rPr>
        <w:t xml:space="preserve">Konsekwencje złożenia oferty niezgodnie z powyższym opisem ponosi wykonawca. </w:t>
      </w:r>
    </w:p>
    <w:p w:rsidR="008B258B" w:rsidRPr="00D31E15" w:rsidRDefault="008B258B" w:rsidP="00044362">
      <w:pPr>
        <w:pStyle w:val="Tekstpodstawowy"/>
        <w:spacing w:line="360" w:lineRule="auto"/>
        <w:rPr>
          <w:rFonts w:ascii="Bookman Old Style" w:hAnsi="Bookman Old Style" w:cs="Tahoma"/>
          <w:sz w:val="22"/>
          <w:szCs w:val="22"/>
        </w:rPr>
      </w:pPr>
      <w:r w:rsidRPr="00BF2D16">
        <w:rPr>
          <w:rFonts w:ascii="Bookman Old Style" w:hAnsi="Bookman Old Style" w:cs="Tahoma"/>
          <w:b/>
          <w:sz w:val="22"/>
          <w:szCs w:val="22"/>
        </w:rPr>
        <w:t>18.6.</w:t>
      </w:r>
      <w:r w:rsidRPr="00D31E15">
        <w:rPr>
          <w:rFonts w:ascii="Bookman Old Style" w:hAnsi="Bookman Old Style" w:cs="Tahoma"/>
          <w:sz w:val="22"/>
          <w:szCs w:val="22"/>
        </w:rPr>
        <w:t xml:space="preserve"> Oferta musi być podpisana przez osobę/osoby wykonawcy uprawnioną/</w:t>
      </w:r>
      <w:proofErr w:type="spellStart"/>
      <w:r w:rsidRPr="00D31E15">
        <w:rPr>
          <w:rFonts w:ascii="Bookman Old Style" w:hAnsi="Bookman Old Style" w:cs="Tahoma"/>
          <w:sz w:val="22"/>
          <w:szCs w:val="22"/>
        </w:rPr>
        <w:t>ne</w:t>
      </w:r>
      <w:proofErr w:type="spellEnd"/>
      <w:r w:rsidRPr="00D31E15">
        <w:rPr>
          <w:rFonts w:ascii="Bookman Old Style" w:hAnsi="Bookman Old Style" w:cs="Tahoma"/>
          <w:sz w:val="22"/>
          <w:szCs w:val="22"/>
        </w:rPr>
        <w:t xml:space="preserve"> do zaciągania zobowiązań w Jego imieniu bądź przez ustanowionego przez nią/nie pełnomocnika/ów. </w:t>
      </w:r>
    </w:p>
    <w:p w:rsidR="008B258B" w:rsidRPr="00D31E15" w:rsidRDefault="008B258B" w:rsidP="00044362">
      <w:pPr>
        <w:pStyle w:val="Tekstpodstawowy"/>
        <w:spacing w:line="360" w:lineRule="auto"/>
        <w:rPr>
          <w:rFonts w:ascii="Bookman Old Style" w:hAnsi="Bookman Old Style" w:cs="Tahoma"/>
          <w:sz w:val="22"/>
          <w:szCs w:val="22"/>
        </w:rPr>
      </w:pPr>
      <w:r w:rsidRPr="00D31E15">
        <w:rPr>
          <w:rFonts w:ascii="Bookman Old Style" w:hAnsi="Bookman Old Style" w:cs="Tahoma"/>
          <w:sz w:val="22"/>
          <w:szCs w:val="22"/>
        </w:rPr>
        <w:t xml:space="preserve">Wykonawcy składający ofertę wspólną są zobowiązani do ustanowienia pełnomocnika. </w:t>
      </w:r>
    </w:p>
    <w:p w:rsidR="008B258B" w:rsidRPr="00D31E15" w:rsidRDefault="008B258B" w:rsidP="00044362">
      <w:pPr>
        <w:pStyle w:val="Tekstpodstawowy"/>
        <w:spacing w:line="360" w:lineRule="auto"/>
        <w:rPr>
          <w:rFonts w:ascii="Bookman Old Style" w:hAnsi="Bookman Old Style" w:cs="Tahoma"/>
          <w:sz w:val="22"/>
          <w:szCs w:val="22"/>
        </w:rPr>
      </w:pPr>
      <w:r w:rsidRPr="00D31E15">
        <w:rPr>
          <w:rFonts w:ascii="Bookman Old Style" w:hAnsi="Bookman Old Style" w:cs="Tahoma"/>
          <w:b/>
          <w:sz w:val="22"/>
          <w:szCs w:val="22"/>
        </w:rPr>
        <w:t>Pełnomocnictwo</w:t>
      </w:r>
      <w:r w:rsidRPr="00D31E15">
        <w:rPr>
          <w:rFonts w:ascii="Bookman Old Style" w:hAnsi="Bookman Old Style" w:cs="Tahoma"/>
          <w:sz w:val="22"/>
          <w:szCs w:val="22"/>
        </w:rPr>
        <w:t xml:space="preserve"> może dotyczyć zarówno reprezentowania wszystkich wykonawców składających wspólną ofertę w postępowaniu o udzielenie zamówienia publicznego, jak i podpisania w ich imieniu umowy o zamówienie publiczne. Jeżeli pełnomocnictwo upoważnia jedynie do reprezentowania wykonawców w postępowaniu, to przed podpisaniem umowy z Zamawiającym wymagane będzie </w:t>
      </w:r>
      <w:r w:rsidRPr="00D31E15">
        <w:rPr>
          <w:rFonts w:ascii="Bookman Old Style" w:hAnsi="Bookman Old Style" w:cs="Tahoma"/>
          <w:sz w:val="22"/>
          <w:szCs w:val="22"/>
        </w:rPr>
        <w:lastRenderedPageBreak/>
        <w:t>złożenie umowy, w której określone będą prawa i obowiązki poszczególnych wykonawców.</w:t>
      </w:r>
    </w:p>
    <w:p w:rsidR="008B258B" w:rsidRPr="00D31E15" w:rsidRDefault="008B258B" w:rsidP="00044362">
      <w:pPr>
        <w:pStyle w:val="Tekstpodstawowy"/>
        <w:spacing w:line="360" w:lineRule="auto"/>
        <w:rPr>
          <w:rFonts w:ascii="Bookman Old Style" w:hAnsi="Bookman Old Style" w:cs="Tahoma"/>
          <w:sz w:val="22"/>
          <w:szCs w:val="22"/>
        </w:rPr>
      </w:pPr>
      <w:r w:rsidRPr="00D31E15">
        <w:rPr>
          <w:rFonts w:ascii="Bookman Old Style" w:hAnsi="Bookman Old Style" w:cs="Tahoma"/>
          <w:sz w:val="22"/>
          <w:szCs w:val="22"/>
        </w:rPr>
        <w:t xml:space="preserve">Pełnomocnictwo musi wskazywać pełnomocnika (w tym zakres jego umocowania), a także wskazywać wszystkich wykonawców wspólnie ubiegających się o zamówienie. </w:t>
      </w:r>
    </w:p>
    <w:p w:rsidR="008B258B" w:rsidRPr="00D31E15" w:rsidRDefault="008B258B" w:rsidP="00044362">
      <w:pPr>
        <w:pStyle w:val="Tekstpodstawowy"/>
        <w:spacing w:line="360" w:lineRule="auto"/>
        <w:rPr>
          <w:rFonts w:ascii="Bookman Old Style" w:hAnsi="Bookman Old Style" w:cs="Tahoma"/>
          <w:sz w:val="22"/>
          <w:szCs w:val="22"/>
        </w:rPr>
      </w:pPr>
      <w:r w:rsidRPr="00D31E15">
        <w:rPr>
          <w:rFonts w:ascii="Bookman Old Style" w:hAnsi="Bookman Old Style" w:cs="Tahoma"/>
          <w:sz w:val="22"/>
          <w:szCs w:val="22"/>
        </w:rPr>
        <w:t xml:space="preserve">Pełnomocnictwo musi być podpisane przez osoby wykonawców składających wspólną ofertę uprawnione do zaciągania zobowiązań w jego imieniu. </w:t>
      </w:r>
    </w:p>
    <w:p w:rsidR="008B258B" w:rsidRPr="00D31E15" w:rsidRDefault="008B258B" w:rsidP="00044362">
      <w:pPr>
        <w:pStyle w:val="Tekstpodstawowy"/>
        <w:spacing w:line="360" w:lineRule="auto"/>
        <w:rPr>
          <w:rFonts w:ascii="Bookman Old Style" w:hAnsi="Bookman Old Style" w:cs="Tahoma"/>
          <w:b/>
          <w:sz w:val="22"/>
          <w:szCs w:val="22"/>
        </w:rPr>
      </w:pPr>
      <w:r w:rsidRPr="00D31E15">
        <w:rPr>
          <w:rFonts w:ascii="Bookman Old Style" w:hAnsi="Bookman Old Style" w:cs="Tahoma"/>
          <w:b/>
          <w:sz w:val="22"/>
          <w:szCs w:val="22"/>
        </w:rPr>
        <w:t>Pełnomocnictwo, o którym mowa w niniejszym punkcie musi zostać złożone wraz z ofertą w formie oryginału lub kopii poświadczonej notarialnie.</w:t>
      </w:r>
    </w:p>
    <w:p w:rsidR="008B258B" w:rsidRPr="00D31E15" w:rsidRDefault="008B258B" w:rsidP="00044362">
      <w:pPr>
        <w:pStyle w:val="Tekstpodstawowy"/>
        <w:spacing w:line="360" w:lineRule="auto"/>
        <w:rPr>
          <w:rFonts w:ascii="Bookman Old Style" w:hAnsi="Bookman Old Style" w:cs="Tahoma"/>
          <w:sz w:val="22"/>
          <w:szCs w:val="22"/>
        </w:rPr>
      </w:pPr>
      <w:r w:rsidRPr="00D31E15">
        <w:rPr>
          <w:rFonts w:ascii="Bookman Old Style" w:hAnsi="Bookman Old Style" w:cs="Tahoma"/>
          <w:sz w:val="22"/>
          <w:szCs w:val="22"/>
        </w:rPr>
        <w:t xml:space="preserve">Korespondencja z Zamawiającym oraz rozliczenia z wykonawcami dokonywane będą przez pełnomocnika wskazanego pełnomocnictwem. </w:t>
      </w:r>
    </w:p>
    <w:p w:rsidR="008B258B" w:rsidRPr="00D31E15" w:rsidRDefault="008B258B" w:rsidP="00044362">
      <w:pPr>
        <w:pStyle w:val="Tekstpodstawowy"/>
        <w:spacing w:line="360" w:lineRule="auto"/>
        <w:rPr>
          <w:rFonts w:ascii="Bookman Old Style" w:hAnsi="Bookman Old Style" w:cs="Tahoma"/>
          <w:sz w:val="22"/>
          <w:szCs w:val="22"/>
        </w:rPr>
      </w:pPr>
      <w:r w:rsidRPr="00BF2D16">
        <w:rPr>
          <w:rFonts w:ascii="Bookman Old Style" w:hAnsi="Bookman Old Style" w:cs="Tahoma"/>
          <w:b/>
          <w:sz w:val="22"/>
          <w:szCs w:val="22"/>
        </w:rPr>
        <w:t>18.7.</w:t>
      </w:r>
      <w:r w:rsidRPr="00D31E15">
        <w:rPr>
          <w:rFonts w:ascii="Bookman Old Style" w:hAnsi="Bookman Old Style" w:cs="Tahoma"/>
          <w:sz w:val="22"/>
          <w:szCs w:val="22"/>
        </w:rPr>
        <w:t xml:space="preserve"> Podmiot składający ofertę jako uczestnik konsorcjum i jednocześnie składający ofertę samodzielnie lub jako uczestnik innego konsorcjum zostanie potraktowany jako składający dwie oferty i na tej podstawie wszystkie oferty z Jego udziałem zostaną odrzucone. </w:t>
      </w:r>
    </w:p>
    <w:p w:rsidR="008B258B" w:rsidRPr="00D31E15" w:rsidRDefault="008B258B" w:rsidP="00044362">
      <w:pPr>
        <w:pStyle w:val="Tekstpodstawowy"/>
        <w:spacing w:line="360" w:lineRule="auto"/>
        <w:rPr>
          <w:rFonts w:ascii="Bookman Old Style" w:hAnsi="Bookman Old Style" w:cs="Tahoma"/>
          <w:sz w:val="22"/>
          <w:szCs w:val="22"/>
        </w:rPr>
      </w:pPr>
      <w:r w:rsidRPr="00BF2D16">
        <w:rPr>
          <w:rFonts w:ascii="Bookman Old Style" w:hAnsi="Bookman Old Style" w:cs="Tahoma"/>
          <w:b/>
          <w:sz w:val="22"/>
          <w:szCs w:val="22"/>
        </w:rPr>
        <w:t>18.8.</w:t>
      </w:r>
      <w:r w:rsidRPr="00D31E15">
        <w:rPr>
          <w:rFonts w:ascii="Bookman Old Style" w:hAnsi="Bookman Old Style" w:cs="Tahoma"/>
          <w:sz w:val="22"/>
          <w:szCs w:val="22"/>
        </w:rPr>
        <w:t xml:space="preserve"> Zasady podpisywania oferty dotyczą wszystkich jej dokumentów (informacji, wykazów, oświadczeń) oraz potwierdzania za zgodność z oryginałem składanych kopii. </w:t>
      </w:r>
    </w:p>
    <w:p w:rsidR="008B258B" w:rsidRDefault="008B258B" w:rsidP="00044362">
      <w:pPr>
        <w:pStyle w:val="Tekstpodstawowy"/>
        <w:tabs>
          <w:tab w:val="left" w:pos="360"/>
          <w:tab w:val="num" w:pos="720"/>
        </w:tabs>
        <w:spacing w:line="360" w:lineRule="auto"/>
        <w:ind w:left="360" w:hanging="360"/>
        <w:rPr>
          <w:rFonts w:ascii="Bookman Old Style" w:hAnsi="Bookman Old Style" w:cs="Tahoma"/>
          <w:b/>
          <w:bCs/>
          <w:sz w:val="22"/>
          <w:szCs w:val="22"/>
          <w:u w:val="double"/>
        </w:rPr>
      </w:pPr>
      <w:r w:rsidRPr="00D31E15">
        <w:rPr>
          <w:rFonts w:ascii="Bookman Old Style" w:hAnsi="Bookman Old Style" w:cs="Tahoma"/>
          <w:b/>
          <w:bCs/>
          <w:sz w:val="22"/>
          <w:szCs w:val="22"/>
          <w:u w:val="double"/>
        </w:rPr>
        <w:t>19. Miejsce i termin składania ofert, otwarcie ofert</w:t>
      </w:r>
    </w:p>
    <w:p w:rsidR="008B258B" w:rsidRDefault="008B258B" w:rsidP="00044362">
      <w:pPr>
        <w:pStyle w:val="Tekstpodstawowy"/>
        <w:tabs>
          <w:tab w:val="left" w:pos="360"/>
          <w:tab w:val="num" w:pos="720"/>
        </w:tabs>
        <w:spacing w:line="360" w:lineRule="auto"/>
        <w:ind w:left="360" w:hanging="360"/>
        <w:rPr>
          <w:rFonts w:ascii="Bookman Old Style" w:hAnsi="Bookman Old Style" w:cs="Tahoma"/>
          <w:b/>
          <w:bCs/>
          <w:sz w:val="22"/>
          <w:szCs w:val="22"/>
          <w:u w:val="double"/>
        </w:rPr>
      </w:pPr>
    </w:p>
    <w:p w:rsidR="008B258B" w:rsidRDefault="008B258B" w:rsidP="00044362">
      <w:pPr>
        <w:pStyle w:val="Tekstpodstawowy"/>
        <w:spacing w:line="360" w:lineRule="auto"/>
        <w:jc w:val="center"/>
        <w:rPr>
          <w:rFonts w:ascii="Bookman Old Style" w:hAnsi="Bookman Old Style" w:cs="Tahoma"/>
          <w:b/>
          <w:sz w:val="22"/>
          <w:szCs w:val="22"/>
          <w:u w:val="single"/>
        </w:rPr>
      </w:pPr>
      <w:r w:rsidRPr="00122355">
        <w:rPr>
          <w:rFonts w:ascii="Bookman Old Style" w:hAnsi="Bookman Old Style" w:cs="Tahoma"/>
          <w:b/>
          <w:sz w:val="22"/>
          <w:szCs w:val="22"/>
        </w:rPr>
        <w:t xml:space="preserve">Opis sposobu składania ofert </w:t>
      </w:r>
      <w:r w:rsidRPr="00122355">
        <w:rPr>
          <w:rFonts w:ascii="Bookman Old Style" w:hAnsi="Bookman Old Style" w:cs="Tahoma"/>
          <w:b/>
          <w:sz w:val="22"/>
          <w:szCs w:val="22"/>
          <w:u w:val="single"/>
        </w:rPr>
        <w:t>dla formy pisemnej</w:t>
      </w:r>
    </w:p>
    <w:p w:rsidR="008B258B" w:rsidRPr="00DE49AE" w:rsidRDefault="008B258B" w:rsidP="00044362">
      <w:pPr>
        <w:pStyle w:val="Tekstpodstawowy"/>
        <w:spacing w:line="360" w:lineRule="auto"/>
        <w:rPr>
          <w:rFonts w:ascii="Bookman Old Style" w:hAnsi="Bookman Old Style" w:cs="Tahoma"/>
          <w:b/>
          <w:sz w:val="22"/>
          <w:szCs w:val="22"/>
        </w:rPr>
      </w:pPr>
      <w:r w:rsidRPr="00DE49AE">
        <w:rPr>
          <w:rFonts w:ascii="Bookman Old Style" w:hAnsi="Bookman Old Style" w:cs="Tahoma"/>
          <w:sz w:val="22"/>
          <w:szCs w:val="22"/>
        </w:rPr>
        <w:t xml:space="preserve">19.1. Oferty należy składać w siedzibie Zamawiającego – Krosno, ul. Lwowska 28a, w pokoju nr 01 (Kancelaria Ogólna) w terminie do dnia </w:t>
      </w:r>
      <w:r w:rsidR="0076056C" w:rsidRPr="0076056C">
        <w:rPr>
          <w:rFonts w:ascii="Bookman Old Style" w:hAnsi="Bookman Old Style" w:cs="Tahoma"/>
          <w:b/>
          <w:sz w:val="22"/>
          <w:szCs w:val="22"/>
        </w:rPr>
        <w:t>1</w:t>
      </w:r>
      <w:r>
        <w:rPr>
          <w:rFonts w:ascii="Bookman Old Style" w:hAnsi="Bookman Old Style" w:cs="Bookman Old Style"/>
          <w:b/>
          <w:bCs/>
          <w:sz w:val="22"/>
          <w:szCs w:val="22"/>
        </w:rPr>
        <w:t>0.04.</w:t>
      </w:r>
      <w:r w:rsidRPr="00DE49AE">
        <w:rPr>
          <w:rFonts w:ascii="Bookman Old Style" w:hAnsi="Bookman Old Style"/>
          <w:b/>
          <w:sz w:val="22"/>
          <w:szCs w:val="22"/>
        </w:rPr>
        <w:t>2020</w:t>
      </w:r>
      <w:r w:rsidRPr="00DE49AE">
        <w:rPr>
          <w:rFonts w:ascii="Bookman Old Style" w:hAnsi="Bookman Old Style" w:cs="Bookman Old Style"/>
          <w:b/>
          <w:bCs/>
          <w:color w:val="000000"/>
          <w:sz w:val="22"/>
          <w:szCs w:val="22"/>
        </w:rPr>
        <w:t>r.</w:t>
      </w:r>
      <w:r w:rsidRPr="00DE49AE">
        <w:rPr>
          <w:rFonts w:ascii="Bookman Old Style" w:hAnsi="Bookman Old Style" w:cs="Tahoma"/>
          <w:b/>
          <w:sz w:val="22"/>
          <w:szCs w:val="22"/>
        </w:rPr>
        <w:t xml:space="preserve"> do godz. 10.00.</w:t>
      </w:r>
    </w:p>
    <w:p w:rsidR="008B258B" w:rsidRPr="00DE49AE" w:rsidRDefault="008B258B" w:rsidP="00044362">
      <w:pPr>
        <w:pStyle w:val="Tekstpodstawowy"/>
        <w:spacing w:line="360" w:lineRule="auto"/>
        <w:rPr>
          <w:rFonts w:ascii="Bookman Old Style" w:hAnsi="Bookman Old Style" w:cs="Tahoma"/>
          <w:b/>
          <w:sz w:val="22"/>
          <w:szCs w:val="22"/>
        </w:rPr>
      </w:pPr>
      <w:r w:rsidRPr="00DE49AE">
        <w:rPr>
          <w:rFonts w:ascii="Bookman Old Style" w:hAnsi="Bookman Old Style" w:cs="Tahoma"/>
          <w:sz w:val="22"/>
          <w:szCs w:val="22"/>
        </w:rPr>
        <w:t xml:space="preserve">Oferty zostaną otwarte w siedzibie Zamawiającego – Krosno, ul. Lwowska 28a, w dniu </w:t>
      </w:r>
      <w:r w:rsidR="0076056C" w:rsidRPr="0076056C">
        <w:rPr>
          <w:rFonts w:ascii="Bookman Old Style" w:hAnsi="Bookman Old Style" w:cs="Tahoma"/>
          <w:b/>
          <w:sz w:val="22"/>
          <w:szCs w:val="22"/>
        </w:rPr>
        <w:t>1</w:t>
      </w:r>
      <w:r>
        <w:rPr>
          <w:rFonts w:ascii="Bookman Old Style" w:hAnsi="Bookman Old Style" w:cs="Bookman Old Style"/>
          <w:b/>
          <w:bCs/>
          <w:sz w:val="22"/>
          <w:szCs w:val="22"/>
        </w:rPr>
        <w:t>0.04.</w:t>
      </w:r>
      <w:r w:rsidRPr="00DE49AE">
        <w:rPr>
          <w:rFonts w:ascii="Bookman Old Style" w:hAnsi="Bookman Old Style"/>
          <w:b/>
          <w:sz w:val="22"/>
          <w:szCs w:val="22"/>
        </w:rPr>
        <w:t>2020</w:t>
      </w:r>
      <w:r w:rsidRPr="00DE49AE">
        <w:rPr>
          <w:rFonts w:ascii="Bookman Old Style" w:hAnsi="Bookman Old Style" w:cs="Bookman Old Style"/>
          <w:b/>
          <w:bCs/>
          <w:color w:val="000000"/>
          <w:sz w:val="22"/>
          <w:szCs w:val="22"/>
        </w:rPr>
        <w:t>r</w:t>
      </w:r>
      <w:r w:rsidRPr="00DE49AE">
        <w:rPr>
          <w:rFonts w:ascii="Bookman Old Style" w:hAnsi="Bookman Old Style" w:cs="Tahoma"/>
          <w:b/>
          <w:sz w:val="22"/>
          <w:szCs w:val="22"/>
        </w:rPr>
        <w:t xml:space="preserve">. o godz. 11.00, w </w:t>
      </w:r>
      <w:r w:rsidR="0008562A">
        <w:rPr>
          <w:rFonts w:ascii="Bookman Old Style" w:hAnsi="Bookman Old Style" w:cs="Tahoma"/>
          <w:b/>
          <w:sz w:val="22"/>
          <w:szCs w:val="22"/>
        </w:rPr>
        <w:t>Kancelarii Ogólnej</w:t>
      </w:r>
      <w:r w:rsidRPr="00DE49AE">
        <w:rPr>
          <w:rFonts w:ascii="Bookman Old Style" w:hAnsi="Bookman Old Style" w:cs="Tahoma"/>
          <w:b/>
          <w:sz w:val="22"/>
          <w:szCs w:val="22"/>
        </w:rPr>
        <w:t>.</w:t>
      </w:r>
    </w:p>
    <w:p w:rsidR="008B258B" w:rsidRPr="00BA54AE" w:rsidRDefault="008B258B" w:rsidP="00044362">
      <w:pPr>
        <w:pStyle w:val="Tekstpodstawowy"/>
        <w:spacing w:line="360" w:lineRule="auto"/>
        <w:rPr>
          <w:rFonts w:ascii="Bookman Old Style" w:hAnsi="Bookman Old Style" w:cs="Tahoma"/>
          <w:sz w:val="22"/>
          <w:szCs w:val="22"/>
        </w:rPr>
      </w:pPr>
      <w:r w:rsidRPr="00B07354">
        <w:rPr>
          <w:rFonts w:ascii="Bookman Old Style" w:hAnsi="Bookman Old Style" w:cs="Tahoma"/>
          <w:sz w:val="22"/>
          <w:szCs w:val="22"/>
        </w:rPr>
        <w:t>19.2. Wykonawca może, przed upływem terminu składania</w:t>
      </w:r>
      <w:r w:rsidRPr="00BA54AE">
        <w:rPr>
          <w:rFonts w:ascii="Bookman Old Style" w:hAnsi="Bookman Old Style" w:cs="Tahoma"/>
          <w:sz w:val="22"/>
          <w:szCs w:val="22"/>
        </w:rPr>
        <w:t xml:space="preserve"> ofert, zmienić lub wycofać swoją ofertę. Skuteczna zmiana lub wycofanie oferty wymaga powiadomienia </w:t>
      </w:r>
      <w:r w:rsidRPr="008B117C">
        <w:rPr>
          <w:rFonts w:ascii="Bookman Old Style" w:hAnsi="Bookman Old Style" w:cs="Tahoma"/>
          <w:sz w:val="22"/>
          <w:szCs w:val="22"/>
        </w:rPr>
        <w:t>Zamawiającego, w formie pisemnej, o wprowadzeniu</w:t>
      </w:r>
      <w:r w:rsidRPr="00BA54AE">
        <w:rPr>
          <w:rFonts w:ascii="Bookman Old Style" w:hAnsi="Bookman Old Style" w:cs="Tahoma"/>
          <w:sz w:val="22"/>
          <w:szCs w:val="22"/>
        </w:rPr>
        <w:t xml:space="preserve"> zmian lub wycofaniu oferty przygotowanego i oznaczonego w sposób określony w rozdziale 18 SIWZ, z</w:t>
      </w:r>
      <w:r>
        <w:rPr>
          <w:rFonts w:ascii="Bookman Old Style" w:hAnsi="Bookman Old Style" w:cs="Tahoma"/>
          <w:sz w:val="22"/>
          <w:szCs w:val="22"/>
        </w:rPr>
        <w:t xml:space="preserve"> </w:t>
      </w:r>
      <w:r w:rsidRPr="00BA54AE">
        <w:rPr>
          <w:rFonts w:ascii="Bookman Old Style" w:hAnsi="Bookman Old Style" w:cs="Tahoma"/>
          <w:sz w:val="22"/>
          <w:szCs w:val="22"/>
        </w:rPr>
        <w:t xml:space="preserve">dodatkowym oznaczeniem koperty określeniem „ZMIANA” lub „WYCOFANIE”. </w:t>
      </w:r>
    </w:p>
    <w:p w:rsidR="008B258B" w:rsidRDefault="008B258B" w:rsidP="00044362">
      <w:pPr>
        <w:pStyle w:val="Tekstpodstawowy"/>
        <w:spacing w:line="360" w:lineRule="auto"/>
        <w:rPr>
          <w:rFonts w:ascii="Bookman Old Style" w:hAnsi="Bookman Old Style" w:cs="Tahoma"/>
          <w:sz w:val="22"/>
          <w:szCs w:val="22"/>
        </w:rPr>
      </w:pPr>
      <w:r w:rsidRPr="00BA54AE">
        <w:rPr>
          <w:rFonts w:ascii="Bookman Old Style" w:hAnsi="Bookman Old Style"/>
          <w:sz w:val="22"/>
          <w:szCs w:val="22"/>
        </w:rPr>
        <w:t xml:space="preserve">19.3. </w:t>
      </w:r>
      <w:r w:rsidRPr="00B67E21">
        <w:rPr>
          <w:rFonts w:ascii="Bookman Old Style" w:hAnsi="Bookman Old Style"/>
          <w:bCs/>
          <w:color w:val="000000"/>
          <w:sz w:val="22"/>
          <w:szCs w:val="22"/>
        </w:rPr>
        <w:t>Zamawiający zawiadamia wykonawcę</w:t>
      </w:r>
      <w:r w:rsidRPr="00B67E21">
        <w:rPr>
          <w:rFonts w:ascii="Bookman Old Style" w:hAnsi="Bookman Old Style" w:cs="TimesNewRoman,Bold"/>
          <w:bCs/>
          <w:color w:val="000000"/>
          <w:sz w:val="22"/>
          <w:szCs w:val="22"/>
        </w:rPr>
        <w:t xml:space="preserve"> </w:t>
      </w:r>
      <w:r w:rsidRPr="00B67E21">
        <w:rPr>
          <w:rFonts w:ascii="Bookman Old Style" w:hAnsi="Bookman Old Style"/>
          <w:bCs/>
          <w:color w:val="000000"/>
          <w:sz w:val="22"/>
          <w:szCs w:val="22"/>
        </w:rPr>
        <w:t xml:space="preserve">o złożeniu oferty po terminie oraz </w:t>
      </w:r>
      <w:r>
        <w:rPr>
          <w:rFonts w:ascii="Bookman Old Style" w:hAnsi="Bookman Old Style"/>
          <w:bCs/>
          <w:color w:val="000000"/>
          <w:sz w:val="22"/>
          <w:szCs w:val="22"/>
        </w:rPr>
        <w:t xml:space="preserve">niezwłocznie </w:t>
      </w:r>
      <w:r w:rsidRPr="00B67E21">
        <w:rPr>
          <w:rFonts w:ascii="Bookman Old Style" w:hAnsi="Bookman Old Style"/>
          <w:bCs/>
          <w:color w:val="000000"/>
          <w:sz w:val="22"/>
          <w:szCs w:val="22"/>
        </w:rPr>
        <w:t>zwraca ofertę</w:t>
      </w:r>
      <w:r>
        <w:rPr>
          <w:rFonts w:ascii="Bookman Old Style" w:hAnsi="Bookman Old Style" w:cs="TimesNewRoman,Bold"/>
          <w:bCs/>
          <w:color w:val="000000"/>
          <w:sz w:val="22"/>
          <w:szCs w:val="22"/>
        </w:rPr>
        <w:t>.</w:t>
      </w:r>
    </w:p>
    <w:p w:rsidR="008B258B" w:rsidRDefault="008B258B" w:rsidP="00044362">
      <w:pPr>
        <w:pStyle w:val="Tekstpodstawowy"/>
        <w:spacing w:line="360" w:lineRule="auto"/>
        <w:jc w:val="center"/>
        <w:rPr>
          <w:rFonts w:ascii="Bookman Old Style" w:hAnsi="Bookman Old Style" w:cs="Tahoma"/>
          <w:b/>
          <w:sz w:val="22"/>
          <w:szCs w:val="22"/>
        </w:rPr>
      </w:pPr>
    </w:p>
    <w:p w:rsidR="008B258B" w:rsidRDefault="008B258B" w:rsidP="00044362">
      <w:pPr>
        <w:pStyle w:val="Tekstpodstawowy"/>
        <w:spacing w:line="360" w:lineRule="auto"/>
        <w:jc w:val="center"/>
        <w:rPr>
          <w:rFonts w:ascii="Bookman Old Style" w:hAnsi="Bookman Old Style" w:cs="Tahoma"/>
          <w:b/>
          <w:sz w:val="22"/>
          <w:szCs w:val="22"/>
          <w:u w:val="single"/>
        </w:rPr>
      </w:pPr>
      <w:r w:rsidRPr="00122355">
        <w:rPr>
          <w:rFonts w:ascii="Bookman Old Style" w:hAnsi="Bookman Old Style" w:cs="Tahoma"/>
          <w:b/>
          <w:sz w:val="22"/>
          <w:szCs w:val="22"/>
        </w:rPr>
        <w:t xml:space="preserve">Opis sposobu składania ofert </w:t>
      </w:r>
      <w:r w:rsidRPr="00122355">
        <w:rPr>
          <w:rFonts w:ascii="Bookman Old Style" w:hAnsi="Bookman Old Style" w:cs="Tahoma"/>
          <w:b/>
          <w:sz w:val="22"/>
          <w:szCs w:val="22"/>
          <w:u w:val="single"/>
        </w:rPr>
        <w:t xml:space="preserve">dla </w:t>
      </w:r>
      <w:r>
        <w:rPr>
          <w:rFonts w:ascii="Bookman Old Style" w:hAnsi="Bookman Old Style" w:cs="Tahoma"/>
          <w:b/>
          <w:sz w:val="22"/>
          <w:szCs w:val="22"/>
          <w:u w:val="single"/>
        </w:rPr>
        <w:t>postaci elektronicznej</w:t>
      </w:r>
    </w:p>
    <w:p w:rsidR="008B258B" w:rsidRDefault="008B258B" w:rsidP="00044362">
      <w:pPr>
        <w:pStyle w:val="Tekstpodstawowy"/>
        <w:spacing w:line="360" w:lineRule="auto"/>
        <w:rPr>
          <w:rFonts w:ascii="Bookman Old Style" w:hAnsi="Bookman Old Style" w:cs="Tahoma"/>
          <w:b/>
          <w:sz w:val="22"/>
          <w:szCs w:val="22"/>
        </w:rPr>
      </w:pPr>
      <w:r>
        <w:rPr>
          <w:rFonts w:ascii="Bookman Old Style" w:hAnsi="Bookman Old Style" w:cs="Tahoma"/>
          <w:sz w:val="22"/>
          <w:szCs w:val="22"/>
        </w:rPr>
        <w:lastRenderedPageBreak/>
        <w:t xml:space="preserve">19.4. Ofertę wraz z wymaganymi dokumentami należy umieścić na Platformie pod adresem </w:t>
      </w:r>
      <w:hyperlink r:id="rId16" w:history="1">
        <w:r w:rsidRPr="003A200C">
          <w:rPr>
            <w:rStyle w:val="Hipercze"/>
            <w:rFonts w:ascii="Bookman Old Style" w:hAnsi="Bookman Old Style" w:cs="Tahoma"/>
            <w:sz w:val="22"/>
            <w:szCs w:val="22"/>
          </w:rPr>
          <w:t>https://platformazakupowa.pl/pn/krosno</w:t>
        </w:r>
      </w:hyperlink>
      <w:r>
        <w:rPr>
          <w:rFonts w:ascii="Bookman Old Style" w:hAnsi="Bookman Old Style" w:cs="Tahoma"/>
          <w:sz w:val="22"/>
          <w:szCs w:val="22"/>
        </w:rPr>
        <w:t xml:space="preserve"> na stronie dotyczącej przedmiotowego postępowania do dnia</w:t>
      </w:r>
      <w:r w:rsidR="0076056C">
        <w:rPr>
          <w:rFonts w:ascii="Bookman Old Style" w:hAnsi="Bookman Old Style" w:cs="Tahoma"/>
          <w:sz w:val="22"/>
          <w:szCs w:val="22"/>
        </w:rPr>
        <w:t xml:space="preserve"> </w:t>
      </w:r>
      <w:r w:rsidR="0076056C">
        <w:rPr>
          <w:rFonts w:ascii="Bookman Old Style" w:hAnsi="Bookman Old Style" w:cs="Tahoma"/>
          <w:b/>
          <w:sz w:val="22"/>
          <w:szCs w:val="22"/>
        </w:rPr>
        <w:t>10</w:t>
      </w:r>
      <w:r w:rsidRPr="006C3D86">
        <w:rPr>
          <w:rFonts w:ascii="Bookman Old Style" w:hAnsi="Bookman Old Style" w:cs="Tahoma"/>
          <w:b/>
          <w:sz w:val="22"/>
          <w:szCs w:val="22"/>
        </w:rPr>
        <w:t>.04.</w:t>
      </w:r>
      <w:r w:rsidRPr="00DE49AE">
        <w:rPr>
          <w:rFonts w:ascii="Bookman Old Style" w:hAnsi="Bookman Old Style"/>
          <w:b/>
          <w:sz w:val="22"/>
          <w:szCs w:val="22"/>
        </w:rPr>
        <w:t>2020r</w:t>
      </w:r>
      <w:r w:rsidRPr="00DE49AE">
        <w:rPr>
          <w:rFonts w:ascii="Bookman Old Style" w:hAnsi="Bookman Old Style" w:cs="Tahoma"/>
          <w:b/>
          <w:sz w:val="22"/>
          <w:szCs w:val="22"/>
        </w:rPr>
        <w:t>., do godziny 10.00.</w:t>
      </w:r>
      <w:r w:rsidRPr="00AD17B7">
        <w:rPr>
          <w:rFonts w:ascii="Bookman Old Style" w:hAnsi="Bookman Old Style" w:cs="Tahoma"/>
          <w:b/>
          <w:sz w:val="22"/>
          <w:szCs w:val="22"/>
        </w:rPr>
        <w:t xml:space="preserve"> </w:t>
      </w:r>
    </w:p>
    <w:p w:rsidR="008B258B" w:rsidRDefault="008B258B" w:rsidP="00044362">
      <w:pPr>
        <w:pStyle w:val="Tekstpodstawowy"/>
        <w:spacing w:line="360" w:lineRule="auto"/>
        <w:rPr>
          <w:rFonts w:ascii="Bookman Old Style" w:hAnsi="Bookman Old Style" w:cs="Tahoma"/>
          <w:sz w:val="22"/>
          <w:szCs w:val="22"/>
        </w:rPr>
      </w:pPr>
      <w:r>
        <w:rPr>
          <w:rFonts w:ascii="Bookman Old Style" w:hAnsi="Bookman Old Style" w:cs="Tahoma"/>
          <w:sz w:val="22"/>
          <w:szCs w:val="22"/>
        </w:rPr>
        <w:t xml:space="preserve">19.5. </w:t>
      </w:r>
      <w:r w:rsidRPr="00BA54AE">
        <w:rPr>
          <w:rFonts w:ascii="Bookman Old Style" w:hAnsi="Bookman Old Style" w:cs="Tahoma"/>
          <w:sz w:val="22"/>
          <w:szCs w:val="22"/>
        </w:rPr>
        <w:t xml:space="preserve">Treść oferty musi odpowiadać treści SIWZ. </w:t>
      </w:r>
      <w:r>
        <w:rPr>
          <w:rFonts w:ascii="Bookman Old Style" w:hAnsi="Bookman Old Style" w:cs="Tahoma"/>
          <w:sz w:val="22"/>
          <w:szCs w:val="22"/>
        </w:rPr>
        <w:t xml:space="preserve">Do oferty należy dołączyć wszystkie wymagane w SIWZ dokumenty. </w:t>
      </w:r>
    </w:p>
    <w:p w:rsidR="008B258B" w:rsidRDefault="008B258B" w:rsidP="00044362">
      <w:pPr>
        <w:pStyle w:val="Tekstpodstawowy"/>
        <w:spacing w:line="360" w:lineRule="auto"/>
        <w:rPr>
          <w:rFonts w:ascii="Bookman Old Style" w:hAnsi="Bookman Old Style" w:cs="Tahoma"/>
          <w:sz w:val="22"/>
          <w:szCs w:val="22"/>
        </w:rPr>
      </w:pPr>
      <w:r>
        <w:rPr>
          <w:rFonts w:ascii="Bookman Old Style" w:hAnsi="Bookman Old Style" w:cs="Tahoma"/>
          <w:sz w:val="22"/>
          <w:szCs w:val="22"/>
        </w:rPr>
        <w:t xml:space="preserve">19.6. Po wypełnieniu Formularza oferty i załadowaniu wszystkich wymaganych załączników należy kliknąć przycisk „Przejdź do podsumowania”. </w:t>
      </w:r>
    </w:p>
    <w:p w:rsidR="008B258B" w:rsidRDefault="008B258B" w:rsidP="00044362">
      <w:pPr>
        <w:pStyle w:val="Tekstpodstawowy"/>
        <w:spacing w:line="360" w:lineRule="auto"/>
        <w:rPr>
          <w:rFonts w:ascii="Bookman Old Style" w:hAnsi="Bookman Old Style" w:cs="Tahoma"/>
          <w:sz w:val="22"/>
          <w:szCs w:val="22"/>
        </w:rPr>
      </w:pPr>
      <w:r>
        <w:rPr>
          <w:rFonts w:ascii="Bookman Old Style" w:hAnsi="Bookman Old Style" w:cs="Tahoma"/>
          <w:sz w:val="22"/>
          <w:szCs w:val="22"/>
        </w:rPr>
        <w:t xml:space="preserve">19.7. Oferta składana elektronicznie musi zostać podpisana </w:t>
      </w:r>
      <w:r w:rsidRPr="003E5AD1">
        <w:rPr>
          <w:rFonts w:ascii="Bookman Old Style" w:hAnsi="Bookman Old Style" w:cs="Tahoma"/>
          <w:b/>
          <w:sz w:val="22"/>
          <w:szCs w:val="22"/>
        </w:rPr>
        <w:t>elektronicznym podpisem kwalifikowanym.</w:t>
      </w:r>
      <w:r>
        <w:rPr>
          <w:rFonts w:ascii="Bookman Old Style" w:hAnsi="Bookman Old Style" w:cs="Tahoma"/>
          <w:sz w:val="22"/>
          <w:szCs w:val="22"/>
        </w:rPr>
        <w:t xml:space="preserve">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 </w:t>
      </w:r>
    </w:p>
    <w:p w:rsidR="008B258B" w:rsidRDefault="008B258B" w:rsidP="00044362">
      <w:pPr>
        <w:pStyle w:val="Tekstpodstawowy"/>
        <w:spacing w:line="360" w:lineRule="auto"/>
        <w:rPr>
          <w:rFonts w:ascii="Bookman Old Style" w:hAnsi="Bookman Old Style" w:cs="Tahoma"/>
          <w:sz w:val="22"/>
          <w:szCs w:val="22"/>
        </w:rPr>
      </w:pPr>
      <w:r>
        <w:rPr>
          <w:rFonts w:ascii="Bookman Old Style" w:hAnsi="Bookman Old Style" w:cs="Tahoma"/>
          <w:sz w:val="22"/>
          <w:szCs w:val="22"/>
        </w:rPr>
        <w:t>19.8. Za datę przekazania oferty przyjmuje się datę jej przekazania w systemie (platformie) w drugim kroku składania oferty poprzez kliknięcie przycisku „Złóż ofertę” i wyświetlenie się komunikatu, że oferta została zaszyfrowana i złożona.</w:t>
      </w:r>
    </w:p>
    <w:p w:rsidR="008B258B" w:rsidRDefault="008B258B" w:rsidP="00044362">
      <w:pPr>
        <w:pStyle w:val="Tekstpodstawowy"/>
        <w:spacing w:line="360" w:lineRule="auto"/>
        <w:rPr>
          <w:rFonts w:ascii="Bookman Old Style" w:hAnsi="Bookman Old Style" w:cs="Tahoma"/>
          <w:sz w:val="22"/>
          <w:szCs w:val="22"/>
        </w:rPr>
      </w:pPr>
      <w:r>
        <w:rPr>
          <w:rFonts w:ascii="Bookman Old Style" w:hAnsi="Bookman Old Style" w:cs="Tahoma"/>
          <w:sz w:val="22"/>
          <w:szCs w:val="22"/>
        </w:rPr>
        <w:t xml:space="preserve">19.9. Szczegółowa instrukcja dla wykonawców dotycząca złożenia, zmiany i wycofania oferty znajduje się na stronie internetowej pod adresem: </w:t>
      </w:r>
      <w:hyperlink r:id="rId17" w:history="1">
        <w:r w:rsidRPr="00D769C6">
          <w:rPr>
            <w:rStyle w:val="Hipercze"/>
            <w:rFonts w:ascii="Bookman Old Style" w:hAnsi="Bookman Old Style" w:cs="Tahoma"/>
            <w:sz w:val="22"/>
            <w:szCs w:val="22"/>
          </w:rPr>
          <w:t>https://platformazakupowa.pl/strona/45-instrukcje</w:t>
        </w:r>
      </w:hyperlink>
    </w:p>
    <w:p w:rsidR="008B258B" w:rsidRPr="006C3D86" w:rsidRDefault="008B258B" w:rsidP="00044362">
      <w:pPr>
        <w:pStyle w:val="Tekstpodstawowy"/>
        <w:spacing w:line="360" w:lineRule="auto"/>
        <w:rPr>
          <w:rFonts w:ascii="Bookman Old Style" w:hAnsi="Bookman Old Style" w:cs="Tahoma"/>
          <w:sz w:val="22"/>
          <w:szCs w:val="22"/>
        </w:rPr>
      </w:pPr>
      <w:r w:rsidRPr="00DE49AE">
        <w:rPr>
          <w:rFonts w:ascii="Bookman Old Style" w:hAnsi="Bookman Old Style" w:cs="Tahoma"/>
          <w:sz w:val="22"/>
          <w:szCs w:val="22"/>
        </w:rPr>
        <w:t xml:space="preserve">19.10. Otwarcie ofert nastąpi w dniu </w:t>
      </w:r>
      <w:r w:rsidR="0076056C">
        <w:rPr>
          <w:rFonts w:ascii="Bookman Old Style" w:hAnsi="Bookman Old Style" w:cs="Tahoma"/>
          <w:b/>
          <w:sz w:val="22"/>
          <w:szCs w:val="22"/>
        </w:rPr>
        <w:t>10</w:t>
      </w:r>
      <w:r w:rsidRPr="006C3D86">
        <w:rPr>
          <w:rFonts w:ascii="Bookman Old Style" w:hAnsi="Bookman Old Style" w:cs="Tahoma"/>
          <w:b/>
          <w:sz w:val="22"/>
          <w:szCs w:val="22"/>
        </w:rPr>
        <w:t>.04.</w:t>
      </w:r>
      <w:r w:rsidRPr="00DE49AE">
        <w:rPr>
          <w:rFonts w:ascii="Bookman Old Style" w:hAnsi="Bookman Old Style"/>
          <w:b/>
          <w:sz w:val="22"/>
          <w:szCs w:val="22"/>
        </w:rPr>
        <w:t>2020r</w:t>
      </w:r>
      <w:r w:rsidRPr="00DE49AE">
        <w:rPr>
          <w:rFonts w:ascii="Bookman Old Style" w:hAnsi="Bookman Old Style" w:cs="Tahoma"/>
          <w:sz w:val="22"/>
          <w:szCs w:val="22"/>
        </w:rPr>
        <w:t xml:space="preserve">. za pośrednictwem platformazakupowa.pl, w siedzibie Zamawiającego, Krosno, ul. Lwowska 28a </w:t>
      </w:r>
      <w:r w:rsidR="00431F0E" w:rsidRPr="00DE49AE">
        <w:rPr>
          <w:rFonts w:ascii="Bookman Old Style" w:hAnsi="Bookman Old Style" w:cs="Tahoma"/>
          <w:sz w:val="22"/>
          <w:szCs w:val="22"/>
        </w:rPr>
        <w:t>(Kancelaria Ogólna)</w:t>
      </w:r>
      <w:r w:rsidRPr="006C3D86">
        <w:rPr>
          <w:rFonts w:ascii="Bookman Old Style" w:hAnsi="Bookman Old Style" w:cs="Tahoma"/>
          <w:sz w:val="22"/>
          <w:szCs w:val="22"/>
        </w:rPr>
        <w:t xml:space="preserve">, o godzinie 11.00. </w:t>
      </w:r>
    </w:p>
    <w:p w:rsidR="008B258B" w:rsidRDefault="008B258B" w:rsidP="00044362">
      <w:pPr>
        <w:pStyle w:val="Tekstpodstawowy"/>
        <w:spacing w:line="360" w:lineRule="auto"/>
        <w:rPr>
          <w:rFonts w:ascii="Bookman Old Style" w:hAnsi="Bookman Old Style" w:cs="Tahoma"/>
          <w:sz w:val="22"/>
          <w:szCs w:val="22"/>
        </w:rPr>
      </w:pPr>
      <w:r>
        <w:rPr>
          <w:rFonts w:ascii="Bookman Old Style" w:hAnsi="Bookman Old Style" w:cs="Tahoma"/>
          <w:sz w:val="22"/>
          <w:szCs w:val="22"/>
        </w:rPr>
        <w:t xml:space="preserve">19.11. Informację z otwarcia ofert Zamawiający udostępni na platformazakupowa.pl w sekcji „Komunikaty” na stronie przedmiotowego postępowania. </w:t>
      </w:r>
    </w:p>
    <w:p w:rsidR="008B258B" w:rsidRDefault="008B258B" w:rsidP="00044362">
      <w:pPr>
        <w:pStyle w:val="Tekstpodstawowy"/>
        <w:spacing w:line="360" w:lineRule="auto"/>
        <w:rPr>
          <w:rFonts w:ascii="Bookman Old Style" w:hAnsi="Bookman Old Style" w:cs="Tahoma"/>
          <w:sz w:val="22"/>
          <w:szCs w:val="22"/>
        </w:rPr>
      </w:pPr>
      <w:r>
        <w:rPr>
          <w:rFonts w:ascii="Bookman Old Style" w:hAnsi="Bookman Old Style" w:cs="Tahoma"/>
          <w:sz w:val="22"/>
          <w:szCs w:val="22"/>
        </w:rPr>
        <w:t xml:space="preserve">19.12. Oferta powinna zawierać wszystkie wymagane w niniejszym SIWZ oświadczenia i dokumenty, bez dokonywania w ich treści jakichkolwiek zastrzeżeń lub zmian ze strony wykonawcy. </w:t>
      </w:r>
    </w:p>
    <w:p w:rsidR="008B258B" w:rsidRPr="00994B09" w:rsidRDefault="008B258B" w:rsidP="00044362">
      <w:pPr>
        <w:autoSpaceDE w:val="0"/>
        <w:spacing w:line="360" w:lineRule="auto"/>
        <w:jc w:val="both"/>
        <w:rPr>
          <w:rFonts w:ascii="Bookman Old Style" w:hAnsi="Bookman Old Style" w:cs="Bookman Old Style"/>
          <w:sz w:val="22"/>
          <w:szCs w:val="22"/>
        </w:rPr>
      </w:pPr>
      <w:r>
        <w:rPr>
          <w:rFonts w:ascii="Bookman Old Style" w:hAnsi="Bookman Old Style" w:cs="Tahoma"/>
          <w:sz w:val="22"/>
          <w:szCs w:val="22"/>
        </w:rPr>
        <w:t xml:space="preserve">Oświadczenia, o których mowa w SIWZ, dotyczące wykonawcy i innych podmiotów, na których zdolnościach lub sytuacji polega wykonawca na zasadach określonych </w:t>
      </w:r>
      <w:r w:rsidRPr="00DE49AE">
        <w:rPr>
          <w:rFonts w:ascii="Bookman Old Style" w:hAnsi="Bookman Old Style" w:cs="Tahoma"/>
          <w:sz w:val="22"/>
          <w:szCs w:val="22"/>
        </w:rPr>
        <w:t xml:space="preserve">w art. 22a ustawy </w:t>
      </w:r>
      <w:proofErr w:type="spellStart"/>
      <w:r w:rsidRPr="00DE49AE">
        <w:rPr>
          <w:rFonts w:ascii="Bookman Old Style" w:hAnsi="Bookman Old Style" w:cs="Tahoma"/>
          <w:sz w:val="22"/>
          <w:szCs w:val="22"/>
        </w:rPr>
        <w:t>Pzp</w:t>
      </w:r>
      <w:proofErr w:type="spellEnd"/>
      <w:r w:rsidRPr="00DE49AE">
        <w:rPr>
          <w:rFonts w:ascii="Bookman Old Style" w:hAnsi="Bookman Old Style" w:cs="Tahoma"/>
          <w:sz w:val="22"/>
          <w:szCs w:val="22"/>
        </w:rPr>
        <w:t xml:space="preserve">, oraz dotyczące podwykonawców, </w:t>
      </w:r>
      <w:r w:rsidRPr="00DE49AE">
        <w:rPr>
          <w:rFonts w:ascii="Bookman Old Style" w:hAnsi="Bookman Old Style" w:cs="Bookman Old Style"/>
          <w:sz w:val="22"/>
          <w:szCs w:val="22"/>
        </w:rPr>
        <w:t>składane są w oryginale</w:t>
      </w:r>
      <w:r w:rsidRPr="00DE49AE">
        <w:rPr>
          <w:rFonts w:ascii="Bookman Old Style" w:hAnsi="Bookman Old Style" w:cs="Bookman Old Style"/>
          <w:b/>
          <w:sz w:val="22"/>
          <w:szCs w:val="22"/>
        </w:rPr>
        <w:t xml:space="preserve"> </w:t>
      </w:r>
      <w:r w:rsidRPr="00DE49AE">
        <w:rPr>
          <w:rFonts w:ascii="Bookman Old Style" w:hAnsi="Bookman Old Style" w:cs="Bookman Old Style"/>
          <w:sz w:val="22"/>
          <w:szCs w:val="22"/>
        </w:rPr>
        <w:t>lub kopii poświadczonej za zgodność z oryginałem.</w:t>
      </w:r>
      <w:r w:rsidRPr="00994B09">
        <w:rPr>
          <w:rFonts w:ascii="Bookman Old Style" w:hAnsi="Bookman Old Style" w:cs="Bookman Old Style"/>
          <w:sz w:val="22"/>
          <w:szCs w:val="22"/>
        </w:rPr>
        <w:t xml:space="preserve"> </w:t>
      </w:r>
    </w:p>
    <w:p w:rsidR="008B258B" w:rsidRDefault="008B258B" w:rsidP="00044362">
      <w:pPr>
        <w:pStyle w:val="Tekstpodstawowy"/>
        <w:spacing w:line="360" w:lineRule="auto"/>
        <w:ind w:firstLine="567"/>
        <w:rPr>
          <w:rFonts w:ascii="Bookman Old Style" w:hAnsi="Bookman Old Style" w:cs="Tahoma"/>
          <w:sz w:val="22"/>
          <w:szCs w:val="22"/>
        </w:rPr>
      </w:pPr>
      <w:r>
        <w:rPr>
          <w:rFonts w:ascii="Bookman Old Style" w:hAnsi="Bookman Old Style" w:cs="Tahoma"/>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8B258B" w:rsidRDefault="008B258B" w:rsidP="00044362">
      <w:pPr>
        <w:pStyle w:val="Tekstpodstawowy"/>
        <w:spacing w:line="360" w:lineRule="auto"/>
        <w:ind w:firstLine="567"/>
        <w:rPr>
          <w:rFonts w:ascii="Bookman Old Style" w:hAnsi="Bookman Old Style" w:cs="Tahoma"/>
          <w:sz w:val="22"/>
          <w:szCs w:val="22"/>
        </w:rPr>
      </w:pPr>
      <w:r>
        <w:rPr>
          <w:rFonts w:ascii="Bookman Old Style" w:hAnsi="Bookman Old Style" w:cs="Tahoma"/>
          <w:sz w:val="22"/>
          <w:szCs w:val="22"/>
        </w:rPr>
        <w:t xml:space="preserve">Poprzez oryginał należy rozumieć dokument podpisany kwalifikowanym podpisem elektronicznym przez osobę/osoby upoważnioną/upoważnione. </w:t>
      </w:r>
      <w:r>
        <w:rPr>
          <w:rFonts w:ascii="Bookman Old Style" w:hAnsi="Bookman Old Style" w:cs="Tahoma"/>
          <w:sz w:val="22"/>
          <w:szCs w:val="22"/>
        </w:rPr>
        <w:lastRenderedPageBreak/>
        <w:t xml:space="preserve">Poświadczenie za zgodność z oryginałem następuje w formie elektronicznej podpisane kwalifikowanym podpisem elektronicznym przez osobę/osoby upoważnioną/upoważnione. </w:t>
      </w:r>
    </w:p>
    <w:p w:rsidR="008B258B" w:rsidRDefault="008B258B" w:rsidP="00044362">
      <w:pPr>
        <w:pStyle w:val="Tekstpodstawowy"/>
        <w:spacing w:line="360" w:lineRule="auto"/>
        <w:rPr>
          <w:rFonts w:ascii="Bookman Old Style" w:hAnsi="Bookman Old Style" w:cs="Tahoma"/>
          <w:sz w:val="22"/>
          <w:szCs w:val="22"/>
        </w:rPr>
      </w:pPr>
      <w:r>
        <w:rPr>
          <w:rFonts w:ascii="Bookman Old Style" w:hAnsi="Bookman Old Style" w:cs="Tahoma"/>
          <w:sz w:val="22"/>
          <w:szCs w:val="22"/>
        </w:rPr>
        <w:t>19.13. Oferta powinna być:</w:t>
      </w:r>
    </w:p>
    <w:p w:rsidR="008B258B" w:rsidRDefault="008B258B" w:rsidP="00044362">
      <w:pPr>
        <w:pStyle w:val="Tekstpodstawowy"/>
        <w:spacing w:line="360" w:lineRule="auto"/>
        <w:rPr>
          <w:rFonts w:ascii="Bookman Old Style" w:hAnsi="Bookman Old Style" w:cs="Tahoma"/>
          <w:sz w:val="22"/>
          <w:szCs w:val="22"/>
        </w:rPr>
      </w:pPr>
      <w:r>
        <w:rPr>
          <w:rFonts w:ascii="Bookman Old Style" w:hAnsi="Bookman Old Style" w:cs="Tahoma"/>
          <w:sz w:val="22"/>
          <w:szCs w:val="22"/>
        </w:rPr>
        <w:t>a) sporządzona na podstawie załączników niniejszej SIWZ w języku polskim,</w:t>
      </w:r>
    </w:p>
    <w:p w:rsidR="008B258B" w:rsidRDefault="008B258B" w:rsidP="00044362">
      <w:pPr>
        <w:pStyle w:val="Tekstpodstawowy"/>
        <w:spacing w:line="360" w:lineRule="auto"/>
        <w:rPr>
          <w:rFonts w:ascii="Bookman Old Style" w:hAnsi="Bookman Old Style" w:cs="Tahoma"/>
          <w:sz w:val="22"/>
          <w:szCs w:val="22"/>
        </w:rPr>
      </w:pPr>
      <w:r>
        <w:rPr>
          <w:rFonts w:ascii="Bookman Old Style" w:hAnsi="Bookman Old Style" w:cs="Tahoma"/>
          <w:sz w:val="22"/>
          <w:szCs w:val="22"/>
        </w:rPr>
        <w:t>b) złożona w formie elektronicznej za pośrednictwem platformazakupowa.pl,</w:t>
      </w:r>
    </w:p>
    <w:p w:rsidR="008B258B" w:rsidRDefault="008B258B" w:rsidP="00044362">
      <w:pPr>
        <w:pStyle w:val="Tekstpodstawowy"/>
        <w:spacing w:line="360" w:lineRule="auto"/>
        <w:rPr>
          <w:rFonts w:ascii="Bookman Old Style" w:hAnsi="Bookman Old Style" w:cs="Tahoma"/>
          <w:sz w:val="22"/>
          <w:szCs w:val="22"/>
        </w:rPr>
      </w:pPr>
      <w:r>
        <w:rPr>
          <w:rFonts w:ascii="Bookman Old Style" w:hAnsi="Bookman Old Style" w:cs="Tahoma"/>
          <w:sz w:val="22"/>
          <w:szCs w:val="22"/>
        </w:rPr>
        <w:t>c) podpisana kwalifikowanym podpisem elektronicznym przez osobę/osoby upoważnioną/upoważnione;</w:t>
      </w:r>
    </w:p>
    <w:p w:rsidR="008B258B" w:rsidRDefault="008B258B" w:rsidP="00044362">
      <w:pPr>
        <w:pStyle w:val="Tekstpodstawowy"/>
        <w:spacing w:line="360" w:lineRule="auto"/>
        <w:rPr>
          <w:rFonts w:ascii="Bookman Old Style" w:hAnsi="Bookman Old Style" w:cs="Tahoma"/>
          <w:sz w:val="22"/>
          <w:szCs w:val="22"/>
        </w:rPr>
      </w:pPr>
      <w:r>
        <w:rPr>
          <w:rFonts w:ascii="Bookman Old Style" w:hAnsi="Bookman Old Style" w:cs="Tahoma"/>
          <w:sz w:val="22"/>
          <w:szCs w:val="22"/>
        </w:rPr>
        <w:t xml:space="preserve">19.14. Na platformie w formularzu składania oferty znajduje się miejsce wyznaczone do dołączenia części oferty stanowiącej tajemnicę przedsiębiorstwa. </w:t>
      </w:r>
    </w:p>
    <w:p w:rsidR="008B258B" w:rsidRDefault="008B258B" w:rsidP="00044362">
      <w:pPr>
        <w:pStyle w:val="Tekstpodstawowy"/>
        <w:spacing w:line="360" w:lineRule="auto"/>
        <w:rPr>
          <w:rFonts w:ascii="Bookman Old Style" w:hAnsi="Bookman Old Style" w:cs="Tahoma"/>
          <w:sz w:val="22"/>
          <w:szCs w:val="22"/>
        </w:rPr>
      </w:pPr>
      <w:r>
        <w:rPr>
          <w:rFonts w:ascii="Bookman Old Style" w:hAnsi="Bookman Old Style" w:cs="Tahoma"/>
          <w:sz w:val="22"/>
          <w:szCs w:val="22"/>
        </w:rPr>
        <w:t xml:space="preserve">19.15. Wykonawca, za pośrednictwem platformazakupowa.pl może przed upływem terminu składania ofert zmienić lub wycofać ofertę. Sposób dokonywania zmiany lub wycofania oferty zamieszczono w instrukcji zamieszczonej na stronie internetowej pod adresem: </w:t>
      </w:r>
      <w:hyperlink r:id="rId18" w:history="1">
        <w:r w:rsidRPr="00D769C6">
          <w:rPr>
            <w:rStyle w:val="Hipercze"/>
            <w:rFonts w:ascii="Bookman Old Style" w:hAnsi="Bookman Old Style" w:cs="Tahoma"/>
            <w:sz w:val="22"/>
            <w:szCs w:val="22"/>
          </w:rPr>
          <w:t>https://platformazakupowa.pl/strona/45-instrukcje</w:t>
        </w:r>
      </w:hyperlink>
      <w:r>
        <w:rPr>
          <w:rFonts w:ascii="Bookman Old Style" w:hAnsi="Bookman Old Style" w:cs="Tahoma"/>
          <w:sz w:val="22"/>
          <w:szCs w:val="22"/>
        </w:rPr>
        <w:t>.</w:t>
      </w:r>
    </w:p>
    <w:p w:rsidR="008B258B" w:rsidRDefault="008B258B" w:rsidP="00044362">
      <w:pPr>
        <w:pStyle w:val="Tekstpodstawowy"/>
        <w:spacing w:line="360" w:lineRule="auto"/>
        <w:rPr>
          <w:rFonts w:ascii="Bookman Old Style" w:hAnsi="Bookman Old Style" w:cs="Tahoma"/>
          <w:sz w:val="22"/>
          <w:szCs w:val="22"/>
        </w:rPr>
      </w:pPr>
      <w:r>
        <w:rPr>
          <w:rFonts w:ascii="Bookman Old Style" w:hAnsi="Bookman Old Style" w:cs="Tahoma"/>
          <w:sz w:val="22"/>
          <w:szCs w:val="22"/>
        </w:rPr>
        <w:t xml:space="preserve">19.16. Każdy z wykonawców może złożyć tylko jedną ofertę. Złożenie większej liczby ofert lub oferty zawierającej propozycje wariantowe spowoduje odrzucenie wszystkich ofert złożonych przez danego wykonawcę. </w:t>
      </w:r>
    </w:p>
    <w:p w:rsidR="008B258B" w:rsidRDefault="008B258B" w:rsidP="00044362">
      <w:pPr>
        <w:pStyle w:val="Tekstpodstawowy"/>
        <w:spacing w:line="360" w:lineRule="auto"/>
        <w:rPr>
          <w:rFonts w:ascii="Bookman Old Style" w:hAnsi="Bookman Old Style" w:cs="Tahoma"/>
          <w:sz w:val="22"/>
          <w:szCs w:val="22"/>
        </w:rPr>
      </w:pPr>
      <w:r>
        <w:rPr>
          <w:rFonts w:ascii="Bookman Old Style" w:hAnsi="Bookman Old Style" w:cs="Tahoma"/>
          <w:sz w:val="22"/>
          <w:szCs w:val="22"/>
        </w:rPr>
        <w:t xml:space="preserve">19.17. Dokumenty i oświadczenia składane przez wykonawcę powinny być sporządzone w języku polskim. W przypadku załączenia dokumentów sporządzonych w innym języku niż dopuszczony, wykonawca obowiązany jest załączyć tłumaczenie na język polski. </w:t>
      </w:r>
    </w:p>
    <w:p w:rsidR="008B258B" w:rsidRDefault="008B258B" w:rsidP="00044362">
      <w:pPr>
        <w:pStyle w:val="Tekstpodstawowy"/>
        <w:spacing w:line="360" w:lineRule="auto"/>
        <w:rPr>
          <w:rFonts w:ascii="Bookman Old Style" w:hAnsi="Bookman Old Style" w:cs="Tahoma"/>
          <w:sz w:val="22"/>
          <w:szCs w:val="22"/>
        </w:rPr>
      </w:pPr>
      <w:r>
        <w:rPr>
          <w:rFonts w:ascii="Bookman Old Style" w:hAnsi="Bookman Old Style" w:cs="Tahoma"/>
          <w:sz w:val="22"/>
          <w:szCs w:val="22"/>
        </w:rPr>
        <w:t>19.18. 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w:t>
      </w:r>
      <w:r w:rsidR="00431F0E">
        <w:rPr>
          <w:rFonts w:ascii="Bookman Old Style" w:hAnsi="Bookman Old Style" w:cs="Tahoma"/>
          <w:sz w:val="22"/>
          <w:szCs w:val="22"/>
        </w:rPr>
        <w:t> </w:t>
      </w:r>
      <w:r>
        <w:rPr>
          <w:rFonts w:ascii="Bookman Old Style" w:hAnsi="Bookman Old Style" w:cs="Tahoma"/>
          <w:sz w:val="22"/>
          <w:szCs w:val="22"/>
        </w:rPr>
        <w:t xml:space="preserve">nim o udzielenie zamówienia, przez podmiot, na którego zdolnościach lub sytuacji polega wykonawca, albo przez podwykonawcę. </w:t>
      </w:r>
    </w:p>
    <w:p w:rsidR="00285E32" w:rsidRPr="00BA54AE" w:rsidRDefault="008B258B" w:rsidP="00044362">
      <w:pPr>
        <w:pStyle w:val="Tekstpodstawowy"/>
        <w:spacing w:line="360" w:lineRule="auto"/>
        <w:rPr>
          <w:rFonts w:ascii="Bookman Old Style" w:hAnsi="Bookman Old Style" w:cs="Tahoma"/>
          <w:b/>
          <w:bCs/>
          <w:sz w:val="22"/>
          <w:szCs w:val="22"/>
        </w:rPr>
      </w:pPr>
      <w:r>
        <w:rPr>
          <w:rFonts w:ascii="Bookman Old Style" w:hAnsi="Bookman Old Style" w:cs="Tahoma"/>
          <w:sz w:val="22"/>
          <w:szCs w:val="22"/>
        </w:rPr>
        <w:t>19.19. Maksymalny rozmiar jednego pliku przesyłanego za pośrednictwem dedykowanych formularzy do: złożenia, zmiany, wycofania oferty oraz do komunikacji wynosi: 100 MB.</w:t>
      </w:r>
    </w:p>
    <w:p w:rsidR="0076056C" w:rsidRDefault="0076056C" w:rsidP="00044362">
      <w:pPr>
        <w:pStyle w:val="Tekstpodstawowy"/>
        <w:spacing w:line="360" w:lineRule="auto"/>
        <w:rPr>
          <w:rFonts w:ascii="Bookman Old Style" w:hAnsi="Bookman Old Style" w:cs="Tahoma"/>
          <w:b/>
          <w:bCs/>
          <w:sz w:val="22"/>
          <w:szCs w:val="22"/>
          <w:u w:val="double"/>
        </w:rPr>
      </w:pPr>
    </w:p>
    <w:p w:rsidR="00285E32" w:rsidRPr="00BA54AE" w:rsidRDefault="002F0C3E" w:rsidP="00044362">
      <w:pPr>
        <w:pStyle w:val="Tekstpodstawowy"/>
        <w:spacing w:line="360" w:lineRule="auto"/>
        <w:rPr>
          <w:rFonts w:ascii="Bookman Old Style" w:hAnsi="Bookman Old Style" w:cs="Tahoma"/>
          <w:b/>
          <w:bCs/>
          <w:sz w:val="22"/>
          <w:szCs w:val="22"/>
          <w:u w:val="double"/>
        </w:rPr>
      </w:pPr>
      <w:r w:rsidRPr="00BA54AE">
        <w:rPr>
          <w:rFonts w:ascii="Bookman Old Style" w:hAnsi="Bookman Old Style" w:cs="Tahoma"/>
          <w:b/>
          <w:bCs/>
          <w:sz w:val="22"/>
          <w:szCs w:val="22"/>
          <w:u w:val="double"/>
        </w:rPr>
        <w:t>20</w:t>
      </w:r>
      <w:r w:rsidR="00285E32" w:rsidRPr="00BA54AE">
        <w:rPr>
          <w:rFonts w:ascii="Bookman Old Style" w:hAnsi="Bookman Old Style" w:cs="Tahoma"/>
          <w:b/>
          <w:bCs/>
          <w:sz w:val="22"/>
          <w:szCs w:val="22"/>
          <w:u w:val="double"/>
        </w:rPr>
        <w:t>. Sposób obliczenia ceny</w:t>
      </w:r>
    </w:p>
    <w:p w:rsidR="00272D2E" w:rsidRPr="00961BFB" w:rsidRDefault="002F0C3E" w:rsidP="00044362">
      <w:pPr>
        <w:pStyle w:val="Tekstpodstawowywcity"/>
        <w:spacing w:after="0" w:line="360" w:lineRule="auto"/>
        <w:ind w:left="0"/>
        <w:jc w:val="both"/>
        <w:rPr>
          <w:rFonts w:ascii="Bookman Old Style" w:hAnsi="Bookman Old Style" w:cs="Tahoma"/>
          <w:sz w:val="22"/>
          <w:szCs w:val="22"/>
        </w:rPr>
      </w:pPr>
      <w:r w:rsidRPr="009E3ADA">
        <w:rPr>
          <w:rFonts w:ascii="Bookman Old Style" w:hAnsi="Bookman Old Style" w:cs="Tahoma"/>
          <w:b/>
          <w:sz w:val="22"/>
          <w:szCs w:val="22"/>
        </w:rPr>
        <w:t>20.</w:t>
      </w:r>
      <w:r w:rsidR="00285E32" w:rsidRPr="009E3ADA">
        <w:rPr>
          <w:rFonts w:ascii="Bookman Old Style" w:hAnsi="Bookman Old Style" w:cs="Tahoma"/>
          <w:b/>
          <w:sz w:val="22"/>
          <w:szCs w:val="22"/>
        </w:rPr>
        <w:t>1.</w:t>
      </w:r>
      <w:r w:rsidR="00285E32" w:rsidRPr="009E3ADA">
        <w:rPr>
          <w:rFonts w:ascii="Bookman Old Style" w:hAnsi="Bookman Old Style" w:cs="Tahoma"/>
          <w:sz w:val="22"/>
          <w:szCs w:val="22"/>
        </w:rPr>
        <w:t xml:space="preserve"> Cena </w:t>
      </w:r>
      <w:r w:rsidR="009E3ADA" w:rsidRPr="009E3ADA">
        <w:rPr>
          <w:rFonts w:ascii="Bookman Old Style" w:hAnsi="Bookman Old Style" w:cs="Tahoma"/>
          <w:sz w:val="22"/>
          <w:szCs w:val="22"/>
        </w:rPr>
        <w:t xml:space="preserve">powinna zawierać wszystkie koszty </w:t>
      </w:r>
      <w:r w:rsidR="00961BFB">
        <w:rPr>
          <w:rFonts w:ascii="Bookman Old Style" w:hAnsi="Bookman Old Style" w:cs="Tahoma"/>
          <w:sz w:val="22"/>
          <w:szCs w:val="22"/>
        </w:rPr>
        <w:t xml:space="preserve">wykonania prac i </w:t>
      </w:r>
      <w:r w:rsidR="009E3ADA" w:rsidRPr="009E3ADA">
        <w:rPr>
          <w:rFonts w:ascii="Bookman Old Style" w:hAnsi="Bookman Old Style" w:cs="Tahoma"/>
          <w:sz w:val="22"/>
          <w:szCs w:val="22"/>
        </w:rPr>
        <w:t>opracowania dokumentacj</w:t>
      </w:r>
      <w:r w:rsidR="00961BFB">
        <w:rPr>
          <w:rFonts w:ascii="Bookman Old Style" w:hAnsi="Bookman Old Style" w:cs="Tahoma"/>
          <w:sz w:val="22"/>
          <w:szCs w:val="22"/>
        </w:rPr>
        <w:t xml:space="preserve">i </w:t>
      </w:r>
      <w:r w:rsidR="009E3ADA" w:rsidRPr="009E3ADA">
        <w:rPr>
          <w:rFonts w:ascii="Bookman Old Style" w:hAnsi="Bookman Old Style" w:cs="Tahoma"/>
          <w:sz w:val="22"/>
          <w:szCs w:val="22"/>
        </w:rPr>
        <w:t>zgodnie z wymaganiami zawartymi w pkt 2 SIWZ.</w:t>
      </w:r>
    </w:p>
    <w:p w:rsidR="00285E32" w:rsidRPr="00BA54AE" w:rsidRDefault="00C5241B" w:rsidP="00044362">
      <w:pPr>
        <w:tabs>
          <w:tab w:val="left" w:pos="371"/>
          <w:tab w:val="left" w:pos="15835"/>
        </w:tabs>
        <w:spacing w:after="20" w:line="360" w:lineRule="auto"/>
        <w:jc w:val="both"/>
        <w:rPr>
          <w:rFonts w:ascii="Bookman Old Style" w:hAnsi="Bookman Old Style" w:cs="Tahoma"/>
          <w:sz w:val="22"/>
          <w:szCs w:val="22"/>
        </w:rPr>
      </w:pPr>
      <w:r w:rsidRPr="00A90240">
        <w:rPr>
          <w:rFonts w:ascii="Bookman Old Style" w:hAnsi="Bookman Old Style" w:cs="Tahoma"/>
          <w:b/>
          <w:sz w:val="22"/>
          <w:szCs w:val="22"/>
        </w:rPr>
        <w:t>20.</w:t>
      </w:r>
      <w:r w:rsidR="00D401F1" w:rsidRPr="00A90240">
        <w:rPr>
          <w:rFonts w:ascii="Bookman Old Style" w:hAnsi="Bookman Old Style" w:cs="Tahoma"/>
          <w:b/>
          <w:sz w:val="22"/>
          <w:szCs w:val="22"/>
        </w:rPr>
        <w:t>2</w:t>
      </w:r>
      <w:r w:rsidR="00285E32" w:rsidRPr="00A90240">
        <w:rPr>
          <w:rFonts w:ascii="Bookman Old Style" w:hAnsi="Bookman Old Style" w:cs="Tahoma"/>
          <w:b/>
          <w:sz w:val="22"/>
          <w:szCs w:val="22"/>
        </w:rPr>
        <w:t>.</w:t>
      </w:r>
      <w:r w:rsidR="00285E32" w:rsidRPr="00A90240">
        <w:rPr>
          <w:rFonts w:ascii="Bookman Old Style" w:hAnsi="Bookman Old Style" w:cs="Tahoma"/>
          <w:sz w:val="22"/>
          <w:szCs w:val="22"/>
        </w:rPr>
        <w:t xml:space="preserve"> Zamawiający nie dopuszcza prowadzenia negocjacji z jakimkolwiek wykonawcą, dotyczących złożonej oferty oraz dokonywania jakiejkolwiek zmiany w</w:t>
      </w:r>
      <w:r w:rsidR="00D00E05">
        <w:rPr>
          <w:rFonts w:ascii="Bookman Old Style" w:hAnsi="Bookman Old Style" w:cs="Tahoma"/>
          <w:sz w:val="22"/>
          <w:szCs w:val="22"/>
        </w:rPr>
        <w:t xml:space="preserve"> </w:t>
      </w:r>
      <w:r w:rsidR="00285E32" w:rsidRPr="00A90240">
        <w:rPr>
          <w:rFonts w:ascii="Bookman Old Style" w:hAnsi="Bookman Old Style" w:cs="Tahoma"/>
          <w:sz w:val="22"/>
          <w:szCs w:val="22"/>
        </w:rPr>
        <w:lastRenderedPageBreak/>
        <w:t>jej treści, za wyjątkiem poprawy przez Zamawiającego oczywistych omyłek pisarskich w</w:t>
      </w:r>
      <w:r w:rsidR="00E74290">
        <w:rPr>
          <w:rFonts w:ascii="Bookman Old Style" w:hAnsi="Bookman Old Style" w:cs="Tahoma"/>
          <w:sz w:val="22"/>
          <w:szCs w:val="22"/>
        </w:rPr>
        <w:t> </w:t>
      </w:r>
      <w:r w:rsidR="00285E32" w:rsidRPr="00A90240">
        <w:rPr>
          <w:rFonts w:ascii="Bookman Old Style" w:hAnsi="Bookman Old Style" w:cs="Tahoma"/>
          <w:sz w:val="22"/>
          <w:szCs w:val="22"/>
        </w:rPr>
        <w:t xml:space="preserve">treści oferty, oczywistych omyłek rachunkowych w obliczeniu ceny oraz innych omyłek polegających na niezgodności oferty ze SIWZ niepowodujących </w:t>
      </w:r>
      <w:r w:rsidR="005D1C92" w:rsidRPr="00A90240">
        <w:rPr>
          <w:rFonts w:ascii="Bookman Old Style" w:hAnsi="Bookman Old Style" w:cs="Tahoma"/>
          <w:sz w:val="22"/>
          <w:szCs w:val="22"/>
        </w:rPr>
        <w:t>istotnych zmian w</w:t>
      </w:r>
      <w:r w:rsidR="009B7091">
        <w:rPr>
          <w:rFonts w:ascii="Bookman Old Style" w:hAnsi="Bookman Old Style" w:cs="Tahoma"/>
          <w:sz w:val="22"/>
          <w:szCs w:val="22"/>
        </w:rPr>
        <w:t xml:space="preserve"> </w:t>
      </w:r>
      <w:r w:rsidR="000870B3" w:rsidRPr="00A90240">
        <w:rPr>
          <w:rFonts w:ascii="Bookman Old Style" w:hAnsi="Bookman Old Style" w:cs="Tahoma"/>
          <w:sz w:val="22"/>
          <w:szCs w:val="22"/>
        </w:rPr>
        <w:t>treści oferty.</w:t>
      </w:r>
    </w:p>
    <w:p w:rsidR="00A4094D" w:rsidRDefault="00A4094D" w:rsidP="00044362">
      <w:pPr>
        <w:spacing w:line="360" w:lineRule="auto"/>
        <w:jc w:val="both"/>
        <w:rPr>
          <w:rFonts w:ascii="Bookman Old Style" w:eastAsia="Arial Unicode MS" w:hAnsi="Bookman Old Style" w:cs="Arial Unicode MS"/>
          <w:sz w:val="22"/>
          <w:szCs w:val="22"/>
        </w:rPr>
      </w:pPr>
      <w:r w:rsidRPr="00A4094D">
        <w:rPr>
          <w:rFonts w:ascii="Bookman Old Style" w:eastAsia="Arial Unicode MS" w:hAnsi="Bookman Old Style" w:cs="Arial Unicode MS"/>
          <w:b/>
          <w:sz w:val="22"/>
          <w:szCs w:val="22"/>
        </w:rPr>
        <w:t>20.3.</w:t>
      </w:r>
      <w:r w:rsidR="00E74290">
        <w:rPr>
          <w:rFonts w:ascii="Bookman Old Style" w:eastAsia="Arial Unicode MS" w:hAnsi="Bookman Old Style" w:cs="Arial Unicode MS"/>
          <w:b/>
          <w:sz w:val="22"/>
          <w:szCs w:val="22"/>
        </w:rPr>
        <w:t xml:space="preserve"> </w:t>
      </w:r>
      <w:r w:rsidRPr="00567044">
        <w:rPr>
          <w:rFonts w:ascii="Bookman Old Style" w:eastAsia="Arial Unicode MS" w:hAnsi="Bookman Old Style" w:cs="Arial Unicode MS"/>
          <w:sz w:val="22"/>
          <w:szCs w:val="22"/>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Pr="00567044">
        <w:rPr>
          <w:rFonts w:ascii="Bookman Old Style" w:eastAsia="Arial Unicode MS" w:hAnsi="Bookman Old Style" w:cs="Arial Unicode MS"/>
          <w:b/>
          <w:sz w:val="22"/>
          <w:szCs w:val="22"/>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567044">
        <w:rPr>
          <w:rFonts w:ascii="Bookman Old Style" w:eastAsia="Arial Unicode MS" w:hAnsi="Bookman Old Style" w:cs="Arial Unicode MS"/>
          <w:sz w:val="22"/>
          <w:szCs w:val="22"/>
        </w:rPr>
        <w:t xml:space="preserve"> (treść oświadczenia znajduje się w Załączniku Nr 1). </w:t>
      </w:r>
    </w:p>
    <w:p w:rsidR="00BF79BE" w:rsidRPr="00567044" w:rsidRDefault="00BF79BE" w:rsidP="00044362">
      <w:pPr>
        <w:spacing w:line="360" w:lineRule="auto"/>
        <w:jc w:val="both"/>
        <w:rPr>
          <w:rFonts w:ascii="Bookman Old Style" w:eastAsia="Arial Unicode MS" w:hAnsi="Bookman Old Style" w:cs="Arial Unicode MS"/>
          <w:sz w:val="22"/>
          <w:szCs w:val="22"/>
        </w:rPr>
      </w:pPr>
    </w:p>
    <w:p w:rsidR="00B55030" w:rsidRPr="00D64365" w:rsidRDefault="003A24A6" w:rsidP="00044362">
      <w:pPr>
        <w:pStyle w:val="NormalnyWeb"/>
        <w:spacing w:before="0" w:beforeAutospacing="0" w:after="0" w:afterAutospacing="0" w:line="360" w:lineRule="auto"/>
        <w:jc w:val="both"/>
        <w:rPr>
          <w:rFonts w:ascii="Bookman Old Style" w:hAnsi="Bookman Old Style" w:cs="Arial"/>
          <w:b/>
          <w:sz w:val="22"/>
          <w:szCs w:val="22"/>
        </w:rPr>
      </w:pPr>
      <w:r w:rsidRPr="00E74290">
        <w:rPr>
          <w:rFonts w:ascii="Bookman Old Style" w:hAnsi="Bookman Old Style"/>
          <w:b/>
          <w:bCs/>
          <w:sz w:val="22"/>
          <w:szCs w:val="22"/>
          <w:u w:val="double"/>
        </w:rPr>
        <w:t>21</w:t>
      </w:r>
      <w:r w:rsidR="00285E32" w:rsidRPr="00E74290">
        <w:rPr>
          <w:rFonts w:ascii="Bookman Old Style" w:hAnsi="Bookman Old Style"/>
          <w:b/>
          <w:bCs/>
          <w:sz w:val="22"/>
          <w:szCs w:val="22"/>
          <w:u w:val="double"/>
        </w:rPr>
        <w:t xml:space="preserve">. Zamówienia </w:t>
      </w:r>
      <w:r w:rsidR="00211399" w:rsidRPr="00E74290">
        <w:rPr>
          <w:rFonts w:ascii="Bookman Old Style" w:hAnsi="Bookman Old Style"/>
          <w:b/>
          <w:bCs/>
          <w:sz w:val="22"/>
          <w:szCs w:val="22"/>
          <w:u w:val="double"/>
        </w:rPr>
        <w:t xml:space="preserve">polegające na powtórzeniu podobnych </w:t>
      </w:r>
      <w:r w:rsidR="00D401F1" w:rsidRPr="00E74290">
        <w:rPr>
          <w:rFonts w:ascii="Bookman Old Style" w:hAnsi="Bookman Old Style"/>
          <w:b/>
          <w:bCs/>
          <w:sz w:val="22"/>
          <w:szCs w:val="22"/>
          <w:u w:val="double"/>
        </w:rPr>
        <w:t>usług</w:t>
      </w:r>
      <w:r w:rsidR="00E74290" w:rsidRPr="00B55030">
        <w:rPr>
          <w:rFonts w:ascii="Bookman Old Style" w:hAnsi="Bookman Old Style"/>
          <w:b/>
          <w:bCs/>
          <w:sz w:val="22"/>
          <w:szCs w:val="22"/>
        </w:rPr>
        <w:t xml:space="preserve"> </w:t>
      </w:r>
      <w:r w:rsidR="00B55030" w:rsidRPr="00D64365">
        <w:rPr>
          <w:rFonts w:ascii="Bookman Old Style" w:hAnsi="Bookman Old Style" w:cs="Arial"/>
          <w:b/>
          <w:sz w:val="22"/>
          <w:szCs w:val="22"/>
        </w:rPr>
        <w:t xml:space="preserve">(dot. </w:t>
      </w:r>
      <w:r w:rsidR="0076056C">
        <w:rPr>
          <w:rFonts w:ascii="Bookman Old Style" w:hAnsi="Bookman Old Style" w:cs="Arial"/>
          <w:b/>
          <w:sz w:val="22"/>
          <w:szCs w:val="22"/>
        </w:rPr>
        <w:t>obu</w:t>
      </w:r>
      <w:r w:rsidR="00B55030" w:rsidRPr="00D64365">
        <w:rPr>
          <w:rFonts w:ascii="Bookman Old Style" w:hAnsi="Bookman Old Style" w:cs="Arial"/>
          <w:b/>
          <w:sz w:val="22"/>
          <w:szCs w:val="22"/>
        </w:rPr>
        <w:t xml:space="preserve"> części)</w:t>
      </w:r>
    </w:p>
    <w:p w:rsidR="0076056C" w:rsidRDefault="00E74290" w:rsidP="00044362">
      <w:pPr>
        <w:tabs>
          <w:tab w:val="left" w:pos="56"/>
        </w:tabs>
        <w:autoSpaceDE w:val="0"/>
        <w:spacing w:line="360" w:lineRule="auto"/>
        <w:jc w:val="both"/>
        <w:rPr>
          <w:rFonts w:ascii="Bookman Old Style" w:hAnsi="Bookman Old Style"/>
          <w:bCs/>
          <w:sz w:val="22"/>
          <w:szCs w:val="22"/>
        </w:rPr>
      </w:pPr>
      <w:r w:rsidRPr="00E74290">
        <w:rPr>
          <w:rFonts w:ascii="Bookman Old Style" w:hAnsi="Bookman Old Style"/>
          <w:bCs/>
          <w:sz w:val="22"/>
          <w:szCs w:val="22"/>
        </w:rPr>
        <w:t xml:space="preserve">Zamawiający </w:t>
      </w:r>
      <w:r w:rsidR="0076056C">
        <w:rPr>
          <w:rFonts w:ascii="Bookman Old Style" w:hAnsi="Bookman Old Style"/>
          <w:bCs/>
          <w:sz w:val="22"/>
          <w:szCs w:val="22"/>
        </w:rPr>
        <w:t xml:space="preserve">nie </w:t>
      </w:r>
      <w:r w:rsidRPr="00E74290">
        <w:rPr>
          <w:rFonts w:ascii="Bookman Old Style" w:hAnsi="Bookman Old Style"/>
          <w:bCs/>
          <w:sz w:val="22"/>
          <w:szCs w:val="22"/>
        </w:rPr>
        <w:t>przewiduje możliwości udzielenia zamówienia polegającego na powtórzeniu podobnych usług</w:t>
      </w:r>
      <w:r w:rsidR="0076056C">
        <w:rPr>
          <w:rFonts w:ascii="Bookman Old Style" w:hAnsi="Bookman Old Style"/>
          <w:bCs/>
          <w:sz w:val="22"/>
          <w:szCs w:val="22"/>
        </w:rPr>
        <w:t>.</w:t>
      </w:r>
    </w:p>
    <w:p w:rsidR="0099436A" w:rsidRDefault="0099436A" w:rsidP="00044362">
      <w:pPr>
        <w:pStyle w:val="Tekstpodstawowy"/>
        <w:rPr>
          <w:rFonts w:ascii="Bookman Old Style" w:hAnsi="Bookman Old Style" w:cs="Tahoma"/>
          <w:b/>
          <w:bCs/>
          <w:sz w:val="22"/>
          <w:szCs w:val="22"/>
        </w:rPr>
      </w:pPr>
    </w:p>
    <w:p w:rsidR="008C76E9" w:rsidRDefault="008C76E9" w:rsidP="00044362">
      <w:pPr>
        <w:pStyle w:val="Tekstpodstawowy"/>
        <w:rPr>
          <w:rFonts w:ascii="Bookman Old Style" w:hAnsi="Bookman Old Style" w:cs="Tahoma"/>
          <w:b/>
          <w:bCs/>
          <w:sz w:val="22"/>
          <w:szCs w:val="22"/>
        </w:rPr>
      </w:pPr>
    </w:p>
    <w:p w:rsidR="008C76E9" w:rsidRPr="00BA54AE" w:rsidRDefault="008C76E9" w:rsidP="00044362">
      <w:pPr>
        <w:pStyle w:val="Tekstpodstawowy"/>
        <w:rPr>
          <w:rFonts w:ascii="Bookman Old Style" w:hAnsi="Bookman Old Style" w:cs="Tahoma"/>
          <w:b/>
          <w:bCs/>
          <w:sz w:val="22"/>
          <w:szCs w:val="22"/>
        </w:rPr>
      </w:pPr>
    </w:p>
    <w:p w:rsidR="00B55030" w:rsidRPr="00D64365" w:rsidRDefault="005B0015" w:rsidP="00044362">
      <w:pPr>
        <w:pStyle w:val="NormalnyWeb"/>
        <w:spacing w:before="0" w:beforeAutospacing="0" w:after="0" w:afterAutospacing="0" w:line="360" w:lineRule="auto"/>
        <w:jc w:val="both"/>
        <w:rPr>
          <w:rFonts w:ascii="Bookman Old Style" w:hAnsi="Bookman Old Style" w:cs="Arial"/>
          <w:b/>
          <w:sz w:val="22"/>
          <w:szCs w:val="22"/>
        </w:rPr>
      </w:pPr>
      <w:r w:rsidRPr="00BA54AE">
        <w:rPr>
          <w:rFonts w:ascii="Bookman Old Style" w:hAnsi="Bookman Old Style" w:cs="Tahoma"/>
          <w:b/>
          <w:bCs/>
          <w:sz w:val="22"/>
          <w:szCs w:val="22"/>
          <w:u w:val="double"/>
        </w:rPr>
        <w:t>22</w:t>
      </w:r>
      <w:r w:rsidR="00285E32" w:rsidRPr="00BA54AE">
        <w:rPr>
          <w:rFonts w:ascii="Bookman Old Style" w:hAnsi="Bookman Old Style" w:cs="Tahoma"/>
          <w:b/>
          <w:bCs/>
          <w:sz w:val="22"/>
          <w:szCs w:val="22"/>
          <w:u w:val="double"/>
        </w:rPr>
        <w:t>. Kryteria oceny ofer</w:t>
      </w:r>
      <w:r w:rsidR="00285E32" w:rsidRPr="007717D4">
        <w:rPr>
          <w:rFonts w:ascii="Bookman Old Style" w:hAnsi="Bookman Old Style" w:cs="Tahoma"/>
          <w:b/>
          <w:bCs/>
          <w:sz w:val="22"/>
          <w:szCs w:val="22"/>
          <w:u w:val="double"/>
        </w:rPr>
        <w:t>t</w:t>
      </w:r>
      <w:r w:rsidR="007717D4" w:rsidRPr="00B55030">
        <w:rPr>
          <w:rFonts w:ascii="Bookman Old Style" w:hAnsi="Bookman Old Style" w:cs="Tahoma"/>
          <w:b/>
          <w:bCs/>
          <w:sz w:val="22"/>
          <w:szCs w:val="22"/>
        </w:rPr>
        <w:t xml:space="preserve"> </w:t>
      </w:r>
      <w:r w:rsidR="00B55030" w:rsidRPr="00D64365">
        <w:rPr>
          <w:rFonts w:ascii="Bookman Old Style" w:hAnsi="Bookman Old Style" w:cs="Arial"/>
          <w:b/>
          <w:sz w:val="22"/>
          <w:szCs w:val="22"/>
        </w:rPr>
        <w:t xml:space="preserve">(dot. </w:t>
      </w:r>
      <w:r w:rsidR="00E7382A">
        <w:rPr>
          <w:rFonts w:ascii="Bookman Old Style" w:hAnsi="Bookman Old Style" w:cs="Arial"/>
          <w:b/>
          <w:sz w:val="22"/>
          <w:szCs w:val="22"/>
        </w:rPr>
        <w:t xml:space="preserve">części I </w:t>
      </w:r>
      <w:proofErr w:type="spellStart"/>
      <w:r w:rsidR="00E7382A">
        <w:rPr>
          <w:rFonts w:ascii="Bookman Old Style" w:hAnsi="Bookman Old Style" w:cs="Arial"/>
          <w:b/>
          <w:sz w:val="22"/>
          <w:szCs w:val="22"/>
        </w:rPr>
        <w:t>i</w:t>
      </w:r>
      <w:proofErr w:type="spellEnd"/>
      <w:r w:rsidR="00E7382A">
        <w:rPr>
          <w:rFonts w:ascii="Bookman Old Style" w:hAnsi="Bookman Old Style" w:cs="Arial"/>
          <w:b/>
          <w:sz w:val="22"/>
          <w:szCs w:val="22"/>
        </w:rPr>
        <w:t xml:space="preserve"> II</w:t>
      </w:r>
      <w:r w:rsidR="00B55030" w:rsidRPr="00D64365">
        <w:rPr>
          <w:rFonts w:ascii="Bookman Old Style" w:hAnsi="Bookman Old Style" w:cs="Arial"/>
          <w:b/>
          <w:sz w:val="22"/>
          <w:szCs w:val="22"/>
        </w:rPr>
        <w:t>)</w:t>
      </w:r>
    </w:p>
    <w:p w:rsidR="0038093B" w:rsidRDefault="00A765A0" w:rsidP="00044362">
      <w:pPr>
        <w:pStyle w:val="NormalnyWeb"/>
        <w:spacing w:before="0" w:beforeAutospacing="0" w:after="0" w:afterAutospacing="0" w:line="360" w:lineRule="auto"/>
        <w:jc w:val="both"/>
        <w:rPr>
          <w:rFonts w:ascii="Bookman Old Style" w:hAnsi="Bookman Old Style" w:cs="Tahoma"/>
          <w:sz w:val="22"/>
          <w:szCs w:val="22"/>
        </w:rPr>
      </w:pPr>
      <w:r>
        <w:rPr>
          <w:rFonts w:ascii="Bookman Old Style" w:hAnsi="Bookman Old Style" w:cs="Tahoma"/>
          <w:sz w:val="22"/>
          <w:szCs w:val="22"/>
        </w:rPr>
        <w:t>22</w:t>
      </w:r>
      <w:r w:rsidR="0038093B">
        <w:rPr>
          <w:rFonts w:ascii="Bookman Old Style" w:hAnsi="Bookman Old Style" w:cs="Tahoma"/>
          <w:sz w:val="22"/>
          <w:szCs w:val="22"/>
        </w:rPr>
        <w:t>.1. Za ofertę najkorzystniejszą zostanie uznana oferta zawierająca najkorzystniejszy bilans punktów w kryteriach:</w:t>
      </w:r>
    </w:p>
    <w:p w:rsidR="007717D4" w:rsidRPr="005B4F1B" w:rsidRDefault="007717D4" w:rsidP="00044362">
      <w:pPr>
        <w:pStyle w:val="NormalnyWeb"/>
        <w:spacing w:before="0" w:beforeAutospacing="0" w:after="0" w:afterAutospacing="0" w:line="360" w:lineRule="auto"/>
        <w:jc w:val="both"/>
        <w:rPr>
          <w:rFonts w:ascii="Bookman Old Style" w:hAnsi="Bookman Old Style" w:cs="Tahoma"/>
          <w:sz w:val="22"/>
          <w:szCs w:val="22"/>
        </w:rPr>
      </w:pPr>
      <w:r w:rsidRPr="005B4F1B">
        <w:rPr>
          <w:rFonts w:ascii="Bookman Old Style" w:hAnsi="Bookman Old Style" w:cs="Tahoma"/>
          <w:sz w:val="22"/>
          <w:szCs w:val="22"/>
        </w:rPr>
        <w:t>1) „</w:t>
      </w:r>
      <w:r>
        <w:rPr>
          <w:rFonts w:ascii="Bookman Old Style" w:hAnsi="Bookman Old Style" w:cs="Tahoma"/>
          <w:sz w:val="22"/>
          <w:szCs w:val="22"/>
        </w:rPr>
        <w:t>c</w:t>
      </w:r>
      <w:r w:rsidRPr="005B4F1B">
        <w:rPr>
          <w:rFonts w:ascii="Bookman Old Style" w:hAnsi="Bookman Old Style" w:cs="Tahoma"/>
          <w:sz w:val="22"/>
          <w:szCs w:val="22"/>
        </w:rPr>
        <w:t>ena”</w:t>
      </w:r>
      <w:r>
        <w:rPr>
          <w:rFonts w:ascii="Bookman Old Style" w:hAnsi="Bookman Old Style" w:cs="Tahoma"/>
          <w:sz w:val="22"/>
          <w:szCs w:val="22"/>
        </w:rPr>
        <w:t>:</w:t>
      </w:r>
      <w:r w:rsidRPr="005B4F1B">
        <w:rPr>
          <w:rFonts w:ascii="Bookman Old Style" w:hAnsi="Bookman Old Style" w:cs="Tahoma"/>
          <w:sz w:val="22"/>
          <w:szCs w:val="22"/>
        </w:rPr>
        <w:t xml:space="preserve"> C; waga – 60</w:t>
      </w:r>
      <w:r w:rsidR="00E74290">
        <w:rPr>
          <w:rFonts w:ascii="Bookman Old Style" w:hAnsi="Bookman Old Style" w:cs="Tahoma"/>
          <w:sz w:val="22"/>
          <w:szCs w:val="22"/>
        </w:rPr>
        <w:t xml:space="preserve"> </w:t>
      </w:r>
      <w:r w:rsidRPr="005B4F1B">
        <w:rPr>
          <w:rFonts w:ascii="Bookman Old Style" w:hAnsi="Bookman Old Style" w:cs="Tahoma"/>
          <w:sz w:val="22"/>
          <w:szCs w:val="22"/>
        </w:rPr>
        <w:t>%</w:t>
      </w:r>
    </w:p>
    <w:p w:rsidR="007717D4" w:rsidRDefault="007717D4" w:rsidP="00044362">
      <w:pPr>
        <w:pStyle w:val="NormalnyWeb"/>
        <w:spacing w:before="0" w:beforeAutospacing="0" w:after="0" w:afterAutospacing="0" w:line="360" w:lineRule="auto"/>
        <w:jc w:val="both"/>
        <w:rPr>
          <w:rFonts w:ascii="Bookman Old Style" w:hAnsi="Bookman Old Style" w:cs="Tahoma"/>
          <w:sz w:val="22"/>
          <w:szCs w:val="22"/>
        </w:rPr>
      </w:pPr>
      <w:r w:rsidRPr="005B4F1B">
        <w:rPr>
          <w:rFonts w:ascii="Bookman Old Style" w:hAnsi="Bookman Old Style" w:cs="Tahoma"/>
          <w:sz w:val="22"/>
          <w:szCs w:val="22"/>
        </w:rPr>
        <w:t>2) „</w:t>
      </w:r>
      <w:r>
        <w:rPr>
          <w:rFonts w:ascii="Bookman Old Style" w:hAnsi="Bookman Old Style" w:cs="Tahoma"/>
          <w:sz w:val="22"/>
          <w:szCs w:val="22"/>
        </w:rPr>
        <w:t>d</w:t>
      </w:r>
      <w:r w:rsidRPr="005B4F1B">
        <w:rPr>
          <w:rFonts w:ascii="Bookman Old Style" w:hAnsi="Bookman Old Style" w:cs="Tahoma"/>
          <w:sz w:val="22"/>
          <w:szCs w:val="22"/>
        </w:rPr>
        <w:t xml:space="preserve">ługość okresu gwarancji”: G; waga – </w:t>
      </w:r>
      <w:r w:rsidR="00E7382A">
        <w:rPr>
          <w:rFonts w:ascii="Bookman Old Style" w:hAnsi="Bookman Old Style" w:cs="Tahoma"/>
          <w:sz w:val="22"/>
          <w:szCs w:val="22"/>
        </w:rPr>
        <w:t>4</w:t>
      </w:r>
      <w:r w:rsidR="00094FF7">
        <w:rPr>
          <w:rFonts w:ascii="Bookman Old Style" w:hAnsi="Bookman Old Style" w:cs="Tahoma"/>
          <w:sz w:val="22"/>
          <w:szCs w:val="22"/>
        </w:rPr>
        <w:t>0</w:t>
      </w:r>
      <w:r w:rsidR="00E74290">
        <w:rPr>
          <w:rFonts w:ascii="Bookman Old Style" w:hAnsi="Bookman Old Style" w:cs="Tahoma"/>
          <w:sz w:val="22"/>
          <w:szCs w:val="22"/>
        </w:rPr>
        <w:t xml:space="preserve"> </w:t>
      </w:r>
      <w:r w:rsidRPr="005B4F1B">
        <w:rPr>
          <w:rFonts w:ascii="Bookman Old Style" w:hAnsi="Bookman Old Style" w:cs="Tahoma"/>
          <w:sz w:val="22"/>
          <w:szCs w:val="22"/>
        </w:rPr>
        <w:t>%</w:t>
      </w:r>
    </w:p>
    <w:p w:rsidR="00435816" w:rsidRPr="007717D4" w:rsidRDefault="00435816" w:rsidP="00044362">
      <w:pPr>
        <w:pStyle w:val="NormalnyWeb"/>
        <w:spacing w:before="0" w:beforeAutospacing="0" w:after="0" w:afterAutospacing="0" w:line="360" w:lineRule="auto"/>
        <w:ind w:firstLine="284"/>
        <w:jc w:val="both"/>
        <w:rPr>
          <w:rFonts w:ascii="Bookman Old Style" w:hAnsi="Bookman Old Style" w:cs="Tahoma"/>
          <w:sz w:val="22"/>
          <w:szCs w:val="22"/>
        </w:rPr>
      </w:pPr>
    </w:p>
    <w:p w:rsidR="0038093B" w:rsidRPr="007717D4" w:rsidRDefault="0038093B" w:rsidP="00044362">
      <w:pPr>
        <w:widowControl w:val="0"/>
        <w:autoSpaceDE w:val="0"/>
        <w:spacing w:after="200" w:line="360" w:lineRule="auto"/>
        <w:jc w:val="both"/>
        <w:rPr>
          <w:rFonts w:ascii="Bookman Old Style" w:hAnsi="Bookman Old Style" w:cs="Bookman Old Style"/>
          <w:color w:val="000000"/>
          <w:sz w:val="22"/>
          <w:szCs w:val="22"/>
        </w:rPr>
      </w:pPr>
      <w:r w:rsidRPr="007717D4">
        <w:rPr>
          <w:rFonts w:ascii="Bookman Old Style" w:hAnsi="Bookman Old Style" w:cs="Bookman Old Style"/>
          <w:color w:val="000000"/>
          <w:sz w:val="22"/>
          <w:szCs w:val="22"/>
        </w:rPr>
        <w:t>W kryterium „</w:t>
      </w:r>
      <w:r w:rsidR="007717D4">
        <w:rPr>
          <w:rFonts w:ascii="Bookman Old Style" w:hAnsi="Bookman Old Style" w:cs="Bookman Old Style"/>
          <w:color w:val="000000"/>
          <w:sz w:val="22"/>
          <w:szCs w:val="22"/>
        </w:rPr>
        <w:t>c</w:t>
      </w:r>
      <w:r w:rsidRPr="007717D4">
        <w:rPr>
          <w:rFonts w:ascii="Bookman Old Style" w:hAnsi="Bookman Old Style" w:cs="Bookman Old Style"/>
          <w:color w:val="000000"/>
          <w:sz w:val="22"/>
          <w:szCs w:val="22"/>
        </w:rPr>
        <w:t xml:space="preserve">ena” </w:t>
      </w:r>
      <w:r w:rsidR="0011648A" w:rsidRPr="007717D4">
        <w:rPr>
          <w:rFonts w:ascii="Bookman Old Style" w:hAnsi="Bookman Old Style" w:cs="Bookman Old Style"/>
          <w:color w:val="000000"/>
          <w:sz w:val="22"/>
          <w:szCs w:val="22"/>
        </w:rPr>
        <w:t>o</w:t>
      </w:r>
      <w:r w:rsidR="0011648A" w:rsidRPr="007717D4">
        <w:rPr>
          <w:rFonts w:ascii="Bookman Old Style" w:hAnsi="Bookman Old Style"/>
          <w:sz w:val="22"/>
          <w:szCs w:val="22"/>
        </w:rPr>
        <w:t>cena oferty dokonana zostanie na podstawie matematycznego wyliczenia ilości punktów wg następującego wzoru:</w:t>
      </w:r>
    </w:p>
    <w:tbl>
      <w:tblPr>
        <w:tblStyle w:val="Tabela-Siatka"/>
        <w:tblW w:w="0" w:type="auto"/>
        <w:jc w:val="center"/>
        <w:tblLook w:val="04A0" w:firstRow="1" w:lastRow="0" w:firstColumn="1" w:lastColumn="0" w:noHBand="0" w:noVBand="1"/>
      </w:tblPr>
      <w:tblGrid>
        <w:gridCol w:w="693"/>
        <w:gridCol w:w="4065"/>
        <w:gridCol w:w="850"/>
      </w:tblGrid>
      <w:tr w:rsidR="0038093B" w:rsidTr="0011648A">
        <w:trPr>
          <w:trHeight w:val="243"/>
          <w:jc w:val="center"/>
        </w:trPr>
        <w:tc>
          <w:tcPr>
            <w:tcW w:w="693" w:type="dxa"/>
            <w:vMerge w:val="restart"/>
            <w:tcBorders>
              <w:top w:val="nil"/>
              <w:left w:val="nil"/>
              <w:right w:val="nil"/>
            </w:tcBorders>
            <w:vAlign w:val="center"/>
          </w:tcPr>
          <w:p w:rsidR="0038093B" w:rsidRPr="005D529E" w:rsidRDefault="0038093B" w:rsidP="00044362">
            <w:pPr>
              <w:autoSpaceDE w:val="0"/>
              <w:spacing w:line="360" w:lineRule="auto"/>
              <w:rPr>
                <w:rFonts w:ascii="Bookman Old Style" w:hAnsi="Bookman Old Style" w:cs="Tahoma"/>
                <w:sz w:val="8"/>
                <w:szCs w:val="8"/>
              </w:rPr>
            </w:pPr>
          </w:p>
          <w:p w:rsidR="0038093B" w:rsidRDefault="0038093B" w:rsidP="00044362">
            <w:pPr>
              <w:autoSpaceDE w:val="0"/>
              <w:spacing w:line="360" w:lineRule="auto"/>
              <w:rPr>
                <w:rFonts w:ascii="Bookman Old Style" w:hAnsi="Bookman Old Style" w:cs="Tahoma"/>
                <w:sz w:val="22"/>
                <w:szCs w:val="22"/>
              </w:rPr>
            </w:pPr>
            <w:r>
              <w:rPr>
                <w:rFonts w:ascii="Bookman Old Style" w:hAnsi="Bookman Old Style" w:cs="Tahoma"/>
                <w:sz w:val="22"/>
                <w:szCs w:val="22"/>
              </w:rPr>
              <w:t>C =</w:t>
            </w:r>
          </w:p>
        </w:tc>
        <w:tc>
          <w:tcPr>
            <w:tcW w:w="4065" w:type="dxa"/>
            <w:tcBorders>
              <w:top w:val="nil"/>
              <w:left w:val="nil"/>
              <w:right w:val="nil"/>
            </w:tcBorders>
            <w:vAlign w:val="center"/>
          </w:tcPr>
          <w:p w:rsidR="0038093B" w:rsidRPr="002B2A31" w:rsidRDefault="00AF1137" w:rsidP="00044362">
            <w:pPr>
              <w:autoSpaceDE w:val="0"/>
              <w:spacing w:line="360" w:lineRule="auto"/>
              <w:jc w:val="center"/>
              <w:rPr>
                <w:rFonts w:ascii="Bookman Old Style" w:hAnsi="Bookman Old Style" w:cs="Tahoma"/>
                <w:sz w:val="22"/>
                <w:szCs w:val="22"/>
              </w:rPr>
            </w:pPr>
            <w:r>
              <w:rPr>
                <w:rFonts w:ascii="Bookman Old Style" w:hAnsi="Bookman Old Style" w:cs="Tahoma"/>
                <w:sz w:val="22"/>
                <w:szCs w:val="22"/>
              </w:rPr>
              <w:t>m</w:t>
            </w:r>
            <w:r w:rsidR="0011648A">
              <w:rPr>
                <w:rFonts w:ascii="Bookman Old Style" w:hAnsi="Bookman Old Style" w:cs="Tahoma"/>
                <w:sz w:val="22"/>
                <w:szCs w:val="22"/>
              </w:rPr>
              <w:t>inimalna cena oferowana brutto</w:t>
            </w:r>
          </w:p>
        </w:tc>
        <w:tc>
          <w:tcPr>
            <w:tcW w:w="850" w:type="dxa"/>
            <w:vMerge w:val="restart"/>
            <w:tcBorders>
              <w:top w:val="nil"/>
              <w:left w:val="nil"/>
              <w:right w:val="nil"/>
            </w:tcBorders>
            <w:vAlign w:val="center"/>
          </w:tcPr>
          <w:p w:rsidR="0038093B" w:rsidRPr="005D529E" w:rsidRDefault="0038093B" w:rsidP="00044362">
            <w:pPr>
              <w:autoSpaceDE w:val="0"/>
              <w:spacing w:line="360" w:lineRule="auto"/>
              <w:jc w:val="center"/>
              <w:rPr>
                <w:rFonts w:ascii="Bookman Old Style" w:hAnsi="Bookman Old Style" w:cs="Tahoma"/>
                <w:sz w:val="8"/>
                <w:szCs w:val="8"/>
              </w:rPr>
            </w:pPr>
          </w:p>
          <w:p w:rsidR="0038093B" w:rsidRDefault="0038093B" w:rsidP="00044362">
            <w:pPr>
              <w:autoSpaceDE w:val="0"/>
              <w:spacing w:line="360" w:lineRule="auto"/>
              <w:jc w:val="center"/>
              <w:rPr>
                <w:rFonts w:ascii="Bookman Old Style" w:hAnsi="Bookman Old Style" w:cs="Tahoma"/>
                <w:sz w:val="22"/>
                <w:szCs w:val="22"/>
              </w:rPr>
            </w:pPr>
            <w:r>
              <w:rPr>
                <w:rFonts w:ascii="Bookman Old Style" w:hAnsi="Bookman Old Style" w:cs="Tahoma"/>
                <w:sz w:val="22"/>
                <w:szCs w:val="22"/>
              </w:rPr>
              <w:t>x 60</w:t>
            </w:r>
          </w:p>
        </w:tc>
      </w:tr>
      <w:tr w:rsidR="0038093B" w:rsidTr="0011648A">
        <w:trPr>
          <w:jc w:val="center"/>
        </w:trPr>
        <w:tc>
          <w:tcPr>
            <w:tcW w:w="693" w:type="dxa"/>
            <w:vMerge/>
            <w:tcBorders>
              <w:left w:val="nil"/>
              <w:bottom w:val="nil"/>
              <w:right w:val="nil"/>
            </w:tcBorders>
          </w:tcPr>
          <w:p w:rsidR="0038093B" w:rsidRDefault="0038093B" w:rsidP="00044362">
            <w:pPr>
              <w:autoSpaceDE w:val="0"/>
              <w:spacing w:line="360" w:lineRule="auto"/>
              <w:jc w:val="both"/>
              <w:rPr>
                <w:rFonts w:ascii="Bookman Old Style" w:hAnsi="Bookman Old Style" w:cs="Tahoma"/>
                <w:sz w:val="22"/>
                <w:szCs w:val="22"/>
              </w:rPr>
            </w:pPr>
          </w:p>
        </w:tc>
        <w:tc>
          <w:tcPr>
            <w:tcW w:w="4065" w:type="dxa"/>
            <w:tcBorders>
              <w:left w:val="nil"/>
              <w:bottom w:val="nil"/>
              <w:right w:val="nil"/>
            </w:tcBorders>
            <w:vAlign w:val="center"/>
          </w:tcPr>
          <w:p w:rsidR="0038093B" w:rsidRDefault="0011648A" w:rsidP="00044362">
            <w:pPr>
              <w:autoSpaceDE w:val="0"/>
              <w:spacing w:line="360" w:lineRule="auto"/>
              <w:jc w:val="center"/>
              <w:rPr>
                <w:rFonts w:ascii="Bookman Old Style" w:hAnsi="Bookman Old Style" w:cs="Tahoma"/>
                <w:sz w:val="22"/>
                <w:szCs w:val="22"/>
              </w:rPr>
            </w:pPr>
            <w:r>
              <w:rPr>
                <w:rFonts w:ascii="Bookman Old Style" w:hAnsi="Bookman Old Style" w:cs="Tahoma"/>
                <w:sz w:val="22"/>
                <w:szCs w:val="22"/>
              </w:rPr>
              <w:t>cena rozpatrywanej</w:t>
            </w:r>
            <w:r w:rsidR="0038093B">
              <w:rPr>
                <w:rFonts w:ascii="Bookman Old Style" w:hAnsi="Bookman Old Style" w:cs="Tahoma"/>
                <w:sz w:val="22"/>
                <w:szCs w:val="22"/>
              </w:rPr>
              <w:t xml:space="preserve"> oferty</w:t>
            </w:r>
            <w:r>
              <w:rPr>
                <w:rFonts w:ascii="Bookman Old Style" w:hAnsi="Bookman Old Style" w:cs="Tahoma"/>
                <w:sz w:val="22"/>
                <w:szCs w:val="22"/>
              </w:rPr>
              <w:t xml:space="preserve"> brutto</w:t>
            </w:r>
          </w:p>
        </w:tc>
        <w:tc>
          <w:tcPr>
            <w:tcW w:w="850" w:type="dxa"/>
            <w:vMerge/>
            <w:tcBorders>
              <w:left w:val="nil"/>
              <w:bottom w:val="nil"/>
              <w:right w:val="nil"/>
            </w:tcBorders>
          </w:tcPr>
          <w:p w:rsidR="0038093B" w:rsidRDefault="0038093B" w:rsidP="00044362">
            <w:pPr>
              <w:autoSpaceDE w:val="0"/>
              <w:spacing w:line="360" w:lineRule="auto"/>
              <w:jc w:val="both"/>
              <w:rPr>
                <w:rFonts w:ascii="Bookman Old Style" w:hAnsi="Bookman Old Style" w:cs="Tahoma"/>
                <w:sz w:val="22"/>
                <w:szCs w:val="22"/>
              </w:rPr>
            </w:pPr>
          </w:p>
        </w:tc>
      </w:tr>
    </w:tbl>
    <w:p w:rsidR="0038093B" w:rsidRDefault="0038093B" w:rsidP="00044362">
      <w:pPr>
        <w:widowControl w:val="0"/>
        <w:autoSpaceDE w:val="0"/>
        <w:spacing w:line="360" w:lineRule="auto"/>
        <w:jc w:val="both"/>
        <w:rPr>
          <w:rFonts w:ascii="Bookman Old Style" w:hAnsi="Bookman Old Style" w:cs="Bookman Old Style"/>
          <w:color w:val="000000"/>
          <w:sz w:val="22"/>
          <w:szCs w:val="22"/>
        </w:rPr>
      </w:pPr>
    </w:p>
    <w:p w:rsidR="0038093B" w:rsidRPr="007A78B5" w:rsidRDefault="0038093B" w:rsidP="00044362">
      <w:pPr>
        <w:widowControl w:val="0"/>
        <w:autoSpaceDE w:val="0"/>
        <w:spacing w:line="360" w:lineRule="auto"/>
        <w:jc w:val="both"/>
        <w:rPr>
          <w:rFonts w:ascii="Bookman Old Style" w:hAnsi="Bookman Old Style" w:cs="Bookman Old Style"/>
          <w:color w:val="000000"/>
          <w:sz w:val="22"/>
          <w:szCs w:val="22"/>
        </w:rPr>
      </w:pPr>
      <w:r w:rsidRPr="007A78B5">
        <w:rPr>
          <w:rFonts w:ascii="Bookman Old Style" w:hAnsi="Bookman Old Style" w:cs="Bookman Old Style"/>
          <w:color w:val="000000"/>
          <w:sz w:val="22"/>
          <w:szCs w:val="22"/>
        </w:rPr>
        <w:t>W kryterium „</w:t>
      </w:r>
      <w:r w:rsidR="007717D4" w:rsidRPr="007A78B5">
        <w:rPr>
          <w:rFonts w:ascii="Bookman Old Style" w:hAnsi="Bookman Old Style" w:cs="Bookman Old Style"/>
          <w:color w:val="000000"/>
          <w:sz w:val="22"/>
          <w:szCs w:val="22"/>
        </w:rPr>
        <w:t>d</w:t>
      </w:r>
      <w:r w:rsidRPr="007A78B5">
        <w:rPr>
          <w:rFonts w:ascii="Bookman Old Style" w:hAnsi="Bookman Old Style" w:cs="Bookman Old Style"/>
          <w:color w:val="000000"/>
          <w:sz w:val="22"/>
          <w:szCs w:val="22"/>
        </w:rPr>
        <w:t>ługość okresu gwarancji” zostanie zastosowana następująca metoda punktacji:</w:t>
      </w:r>
    </w:p>
    <w:p w:rsidR="00A74633" w:rsidRPr="007A78B5" w:rsidRDefault="00A74633" w:rsidP="00044362">
      <w:pPr>
        <w:widowControl w:val="0"/>
        <w:autoSpaceDE w:val="0"/>
        <w:spacing w:line="360" w:lineRule="auto"/>
        <w:ind w:left="567" w:hanging="567"/>
        <w:jc w:val="both"/>
        <w:rPr>
          <w:rFonts w:ascii="Bookman Old Style" w:hAnsi="Bookman Old Style" w:cs="Bookman Old Style"/>
          <w:sz w:val="22"/>
          <w:szCs w:val="22"/>
        </w:rPr>
      </w:pPr>
      <w:r w:rsidRPr="007A78B5">
        <w:rPr>
          <w:rFonts w:ascii="Bookman Old Style" w:hAnsi="Bookman Old Style" w:cs="Bookman Old Style"/>
          <w:sz w:val="22"/>
          <w:szCs w:val="22"/>
        </w:rPr>
        <w:t xml:space="preserve">- zaoferowanie </w:t>
      </w:r>
      <w:r w:rsidR="00E7382A" w:rsidRPr="007A78B5">
        <w:rPr>
          <w:rFonts w:ascii="Bookman Old Style" w:hAnsi="Bookman Old Style" w:cs="Bookman Old Style"/>
          <w:sz w:val="22"/>
          <w:szCs w:val="22"/>
        </w:rPr>
        <w:t>5</w:t>
      </w:r>
      <w:r w:rsidRPr="007A78B5">
        <w:rPr>
          <w:rFonts w:ascii="Bookman Old Style" w:hAnsi="Bookman Old Style" w:cs="Bookman Old Style"/>
          <w:sz w:val="22"/>
          <w:szCs w:val="22"/>
        </w:rPr>
        <w:t>-letniego</w:t>
      </w:r>
      <w:r w:rsidR="00E7382A" w:rsidRPr="007A78B5">
        <w:rPr>
          <w:rFonts w:ascii="Bookman Old Style" w:hAnsi="Bookman Old Style" w:cs="Bookman Old Style"/>
          <w:sz w:val="22"/>
          <w:szCs w:val="22"/>
        </w:rPr>
        <w:t xml:space="preserve"> </w:t>
      </w:r>
      <w:r w:rsidRPr="007A78B5">
        <w:rPr>
          <w:rFonts w:ascii="Bookman Old Style" w:hAnsi="Bookman Old Style" w:cs="Bookman Old Style"/>
          <w:sz w:val="22"/>
          <w:szCs w:val="22"/>
        </w:rPr>
        <w:t xml:space="preserve">okresu gwarancji - </w:t>
      </w:r>
      <w:r w:rsidR="00EC68D3" w:rsidRPr="007A78B5">
        <w:rPr>
          <w:rFonts w:ascii="Bookman Old Style" w:hAnsi="Bookman Old Style" w:cs="Bookman Old Style"/>
          <w:sz w:val="22"/>
          <w:szCs w:val="22"/>
        </w:rPr>
        <w:t>4</w:t>
      </w:r>
      <w:r w:rsidR="00E74290" w:rsidRPr="007A78B5">
        <w:rPr>
          <w:rFonts w:ascii="Bookman Old Style" w:hAnsi="Bookman Old Style" w:cs="Bookman Old Style"/>
          <w:sz w:val="22"/>
          <w:szCs w:val="22"/>
        </w:rPr>
        <w:t>0</w:t>
      </w:r>
      <w:r w:rsidRPr="007A78B5">
        <w:rPr>
          <w:rFonts w:ascii="Bookman Old Style" w:hAnsi="Bookman Old Style" w:cs="Bookman Old Style"/>
          <w:sz w:val="22"/>
          <w:szCs w:val="22"/>
        </w:rPr>
        <w:t xml:space="preserve"> pkt,</w:t>
      </w:r>
    </w:p>
    <w:p w:rsidR="008C76E9" w:rsidRPr="007A78B5" w:rsidRDefault="008C76E9" w:rsidP="00044362">
      <w:pPr>
        <w:widowControl w:val="0"/>
        <w:autoSpaceDE w:val="0"/>
        <w:spacing w:line="360" w:lineRule="auto"/>
        <w:ind w:left="567" w:hanging="567"/>
        <w:jc w:val="both"/>
        <w:rPr>
          <w:rFonts w:ascii="Bookman Old Style" w:hAnsi="Bookman Old Style" w:cs="Bookman Old Style"/>
          <w:sz w:val="22"/>
          <w:szCs w:val="22"/>
        </w:rPr>
      </w:pPr>
      <w:r w:rsidRPr="007A78B5">
        <w:rPr>
          <w:rFonts w:ascii="Bookman Old Style" w:hAnsi="Bookman Old Style" w:cs="Bookman Old Style"/>
          <w:sz w:val="22"/>
          <w:szCs w:val="22"/>
        </w:rPr>
        <w:t>- zaoferowanie 4-letniego okresu gwarancji - 30 pkt,</w:t>
      </w:r>
    </w:p>
    <w:p w:rsidR="00A74633" w:rsidRPr="007A78B5" w:rsidRDefault="00A74633" w:rsidP="00044362">
      <w:pPr>
        <w:widowControl w:val="0"/>
        <w:autoSpaceDE w:val="0"/>
        <w:spacing w:line="360" w:lineRule="auto"/>
        <w:ind w:left="567" w:hanging="567"/>
        <w:jc w:val="both"/>
        <w:rPr>
          <w:rFonts w:ascii="Bookman Old Style" w:hAnsi="Bookman Old Style" w:cs="Bookman Old Style"/>
          <w:sz w:val="22"/>
          <w:szCs w:val="22"/>
        </w:rPr>
      </w:pPr>
      <w:r w:rsidRPr="007A78B5">
        <w:rPr>
          <w:rFonts w:ascii="Bookman Old Style" w:hAnsi="Bookman Old Style" w:cs="Bookman Old Style"/>
          <w:sz w:val="22"/>
          <w:szCs w:val="22"/>
        </w:rPr>
        <w:t xml:space="preserve">- zaoferowanie </w:t>
      </w:r>
      <w:r w:rsidR="008C76E9" w:rsidRPr="007A78B5">
        <w:rPr>
          <w:rFonts w:ascii="Bookman Old Style" w:hAnsi="Bookman Old Style" w:cs="Bookman Old Style"/>
          <w:sz w:val="22"/>
          <w:szCs w:val="22"/>
        </w:rPr>
        <w:t>3</w:t>
      </w:r>
      <w:r w:rsidR="00E7382A" w:rsidRPr="007A78B5">
        <w:rPr>
          <w:rFonts w:ascii="Bookman Old Style" w:hAnsi="Bookman Old Style" w:cs="Bookman Old Style"/>
          <w:sz w:val="22"/>
          <w:szCs w:val="22"/>
        </w:rPr>
        <w:t xml:space="preserve">-letniego </w:t>
      </w:r>
      <w:r w:rsidRPr="007A78B5">
        <w:rPr>
          <w:rFonts w:ascii="Bookman Old Style" w:hAnsi="Bookman Old Style" w:cs="Bookman Old Style"/>
          <w:sz w:val="22"/>
          <w:szCs w:val="22"/>
        </w:rPr>
        <w:t xml:space="preserve">okresu gwarancji - </w:t>
      </w:r>
      <w:r w:rsidR="00E7382A" w:rsidRPr="007A78B5">
        <w:rPr>
          <w:rFonts w:ascii="Bookman Old Style" w:hAnsi="Bookman Old Style" w:cs="Bookman Old Style"/>
          <w:sz w:val="22"/>
          <w:szCs w:val="22"/>
        </w:rPr>
        <w:t>2</w:t>
      </w:r>
      <w:r w:rsidRPr="007A78B5">
        <w:rPr>
          <w:rFonts w:ascii="Bookman Old Style" w:hAnsi="Bookman Old Style" w:cs="Bookman Old Style"/>
          <w:sz w:val="22"/>
          <w:szCs w:val="22"/>
        </w:rPr>
        <w:t>0 pkt</w:t>
      </w:r>
      <w:r w:rsidR="00E74290" w:rsidRPr="007A78B5">
        <w:rPr>
          <w:rFonts w:ascii="Bookman Old Style" w:hAnsi="Bookman Old Style" w:cs="Bookman Old Style"/>
          <w:sz w:val="22"/>
          <w:szCs w:val="22"/>
        </w:rPr>
        <w:t>,</w:t>
      </w:r>
    </w:p>
    <w:p w:rsidR="008C76E9" w:rsidRPr="007A78B5" w:rsidRDefault="008C76E9" w:rsidP="00044362">
      <w:pPr>
        <w:widowControl w:val="0"/>
        <w:autoSpaceDE w:val="0"/>
        <w:spacing w:line="360" w:lineRule="auto"/>
        <w:ind w:left="567" w:hanging="567"/>
        <w:jc w:val="both"/>
        <w:rPr>
          <w:rFonts w:ascii="Bookman Old Style" w:hAnsi="Bookman Old Style" w:cs="Bookman Old Style"/>
          <w:sz w:val="22"/>
          <w:szCs w:val="22"/>
        </w:rPr>
      </w:pPr>
      <w:r w:rsidRPr="007A78B5">
        <w:rPr>
          <w:rFonts w:ascii="Bookman Old Style" w:hAnsi="Bookman Old Style" w:cs="Bookman Old Style"/>
          <w:sz w:val="22"/>
          <w:szCs w:val="22"/>
        </w:rPr>
        <w:t>- zaoferowanie 2-letniego okresu gwarancji - 10 pkt,</w:t>
      </w:r>
    </w:p>
    <w:p w:rsidR="008C76E9" w:rsidRPr="007A78B5" w:rsidRDefault="008C76E9" w:rsidP="00044362">
      <w:pPr>
        <w:widowControl w:val="0"/>
        <w:autoSpaceDE w:val="0"/>
        <w:spacing w:line="360" w:lineRule="auto"/>
        <w:ind w:left="567" w:hanging="567"/>
        <w:jc w:val="both"/>
        <w:rPr>
          <w:rFonts w:ascii="Bookman Old Style" w:hAnsi="Bookman Old Style" w:cs="Bookman Old Style"/>
          <w:sz w:val="22"/>
          <w:szCs w:val="22"/>
        </w:rPr>
      </w:pPr>
    </w:p>
    <w:p w:rsidR="008C76E9" w:rsidRPr="007A78B5" w:rsidRDefault="007717D4" w:rsidP="00044362">
      <w:pPr>
        <w:widowControl w:val="0"/>
        <w:autoSpaceDE w:val="0"/>
        <w:spacing w:line="360" w:lineRule="auto"/>
        <w:jc w:val="both"/>
      </w:pPr>
      <w:r w:rsidRPr="007A78B5">
        <w:rPr>
          <w:rFonts w:ascii="Bookman Old Style" w:hAnsi="Bookman Old Style" w:cs="Bookman Old Style"/>
          <w:sz w:val="22"/>
          <w:szCs w:val="22"/>
        </w:rPr>
        <w:lastRenderedPageBreak/>
        <w:t xml:space="preserve">Uwaga: maksymalna długość okresu gwarancji, jaka będzie podlegała punktacji wynosi </w:t>
      </w:r>
      <w:r w:rsidR="00E7382A" w:rsidRPr="007A78B5">
        <w:rPr>
          <w:rFonts w:ascii="Bookman Old Style" w:hAnsi="Bookman Old Style" w:cs="Bookman Old Style"/>
          <w:sz w:val="22"/>
          <w:szCs w:val="22"/>
        </w:rPr>
        <w:t>5</w:t>
      </w:r>
      <w:r w:rsidRPr="007A78B5">
        <w:rPr>
          <w:rFonts w:ascii="Bookman Old Style" w:hAnsi="Bookman Old Style" w:cs="Bookman Old Style"/>
          <w:sz w:val="22"/>
          <w:szCs w:val="22"/>
        </w:rPr>
        <w:t xml:space="preserve"> lat. </w:t>
      </w:r>
      <w:r w:rsidR="008C76E9" w:rsidRPr="007A78B5">
        <w:rPr>
          <w:rFonts w:ascii="Bookman Old Style" w:hAnsi="Bookman Old Style" w:cs="Bookman Old Style"/>
          <w:color w:val="000000"/>
          <w:sz w:val="22"/>
          <w:szCs w:val="22"/>
        </w:rPr>
        <w:t>Wykonawca, który zaoferuje okres gwarancji dłuższy niż 5 lat otrzyma maksymalną liczbę punktów.</w:t>
      </w:r>
    </w:p>
    <w:p w:rsidR="008C76E9" w:rsidRPr="007A78B5" w:rsidRDefault="007717D4" w:rsidP="00044362">
      <w:pPr>
        <w:widowControl w:val="0"/>
        <w:autoSpaceDE w:val="0"/>
        <w:spacing w:line="360" w:lineRule="auto"/>
        <w:jc w:val="both"/>
      </w:pPr>
      <w:r w:rsidRPr="007A78B5">
        <w:rPr>
          <w:rFonts w:ascii="Bookman Old Style" w:hAnsi="Bookman Old Style" w:cs="Bookman Old Style"/>
          <w:sz w:val="22"/>
          <w:szCs w:val="22"/>
        </w:rPr>
        <w:t>Minimalny okres gwarancji wynosi 1 rok</w:t>
      </w:r>
      <w:r w:rsidR="008C76E9" w:rsidRPr="007A78B5">
        <w:rPr>
          <w:rFonts w:ascii="Bookman Old Style" w:hAnsi="Bookman Old Style" w:cs="Bookman Old Style"/>
          <w:sz w:val="22"/>
          <w:szCs w:val="22"/>
        </w:rPr>
        <w:t xml:space="preserve"> </w:t>
      </w:r>
      <w:r w:rsidR="008C76E9" w:rsidRPr="007A78B5">
        <w:rPr>
          <w:rFonts w:ascii="Bookman Old Style" w:hAnsi="Bookman Old Style" w:cs="Bookman Old Style"/>
          <w:color w:val="000000"/>
          <w:sz w:val="22"/>
          <w:szCs w:val="22"/>
        </w:rPr>
        <w:t xml:space="preserve">(niepunktowane). </w:t>
      </w:r>
    </w:p>
    <w:p w:rsidR="008C76E9" w:rsidRPr="008C76E9" w:rsidRDefault="008C76E9" w:rsidP="00044362">
      <w:pPr>
        <w:widowControl w:val="0"/>
        <w:autoSpaceDE w:val="0"/>
        <w:spacing w:line="360" w:lineRule="auto"/>
        <w:jc w:val="both"/>
      </w:pPr>
      <w:r w:rsidRPr="007A78B5">
        <w:rPr>
          <w:rFonts w:ascii="Bookman Old Style" w:hAnsi="Bookman Old Style" w:cs="Bookman Old Style"/>
          <w:color w:val="000000"/>
          <w:sz w:val="22"/>
          <w:szCs w:val="22"/>
        </w:rPr>
        <w:t>Brak podania okresu gwarancji Zamawiający potraktuje jako zaoferowanie najkrótszego dopuszczalnego okresu gwarancji.</w:t>
      </w:r>
      <w:r w:rsidRPr="008C76E9">
        <w:rPr>
          <w:rFonts w:ascii="Bookman Old Style" w:hAnsi="Bookman Old Style" w:cs="Bookman Old Style"/>
          <w:color w:val="000000"/>
          <w:sz w:val="22"/>
          <w:szCs w:val="22"/>
        </w:rPr>
        <w:t xml:space="preserve"> </w:t>
      </w:r>
    </w:p>
    <w:p w:rsidR="007717D4" w:rsidRPr="00431F0E" w:rsidRDefault="007717D4" w:rsidP="00044362">
      <w:pPr>
        <w:widowControl w:val="0"/>
        <w:autoSpaceDE w:val="0"/>
        <w:spacing w:line="360" w:lineRule="auto"/>
        <w:jc w:val="both"/>
        <w:rPr>
          <w:rFonts w:ascii="Bookman Old Style" w:hAnsi="Bookman Old Style" w:cs="Bookman Old Style"/>
          <w:sz w:val="22"/>
          <w:szCs w:val="22"/>
          <w:highlight w:val="yellow"/>
        </w:rPr>
      </w:pPr>
    </w:p>
    <w:p w:rsidR="007717D4" w:rsidRPr="007717D4" w:rsidRDefault="00A765A0" w:rsidP="00044362">
      <w:pPr>
        <w:autoSpaceDE w:val="0"/>
        <w:spacing w:line="360" w:lineRule="auto"/>
        <w:jc w:val="both"/>
        <w:rPr>
          <w:rFonts w:ascii="Bookman Old Style" w:hAnsi="Bookman Old Style" w:cs="Tahoma"/>
          <w:sz w:val="22"/>
          <w:szCs w:val="22"/>
        </w:rPr>
      </w:pPr>
      <w:r>
        <w:rPr>
          <w:rFonts w:ascii="Bookman Old Style" w:hAnsi="Bookman Old Style" w:cs="Tahoma"/>
          <w:sz w:val="22"/>
          <w:szCs w:val="22"/>
        </w:rPr>
        <w:t>22</w:t>
      </w:r>
      <w:r w:rsidR="0038093B">
        <w:rPr>
          <w:rFonts w:ascii="Bookman Old Style" w:hAnsi="Bookman Old Style" w:cs="Tahoma"/>
          <w:sz w:val="22"/>
          <w:szCs w:val="22"/>
        </w:rPr>
        <w:t>.</w:t>
      </w:r>
      <w:r w:rsidR="007717D4">
        <w:rPr>
          <w:rFonts w:ascii="Bookman Old Style" w:hAnsi="Bookman Old Style" w:cs="Tahoma"/>
          <w:sz w:val="22"/>
          <w:szCs w:val="22"/>
        </w:rPr>
        <w:t>2.</w:t>
      </w:r>
      <w:r w:rsidR="0076056C">
        <w:rPr>
          <w:rFonts w:ascii="Bookman Old Style" w:hAnsi="Bookman Old Style" w:cs="Tahoma"/>
          <w:sz w:val="22"/>
          <w:szCs w:val="22"/>
        </w:rPr>
        <w:t xml:space="preserve"> </w:t>
      </w:r>
      <w:r w:rsidR="007717D4" w:rsidRPr="007717D4">
        <w:rPr>
          <w:rFonts w:ascii="Bookman Old Style" w:hAnsi="Bookman Old Style" w:cs="Tahoma"/>
          <w:sz w:val="22"/>
          <w:szCs w:val="22"/>
        </w:rPr>
        <w:t>Całkowita ilość punktów, jaką otrzyma dana oferta, zostanie obliczona wg poniższego wzoru:</w:t>
      </w:r>
    </w:p>
    <w:p w:rsidR="007717D4" w:rsidRPr="007717D4" w:rsidRDefault="007717D4" w:rsidP="00044362">
      <w:pPr>
        <w:autoSpaceDE w:val="0"/>
        <w:spacing w:line="360" w:lineRule="auto"/>
        <w:ind w:left="709"/>
        <w:jc w:val="center"/>
        <w:rPr>
          <w:rFonts w:ascii="Bookman Old Style" w:hAnsi="Bookman Old Style" w:cs="Tahoma"/>
          <w:sz w:val="22"/>
          <w:szCs w:val="22"/>
        </w:rPr>
      </w:pPr>
    </w:p>
    <w:p w:rsidR="007717D4" w:rsidRPr="007717D4" w:rsidRDefault="007717D4" w:rsidP="00044362">
      <w:pPr>
        <w:autoSpaceDE w:val="0"/>
        <w:spacing w:line="360" w:lineRule="auto"/>
        <w:ind w:left="709"/>
        <w:jc w:val="center"/>
        <w:rPr>
          <w:rFonts w:ascii="Bookman Old Style" w:hAnsi="Bookman Old Style" w:cs="Tahoma"/>
          <w:sz w:val="22"/>
          <w:szCs w:val="22"/>
        </w:rPr>
      </w:pPr>
      <w:r w:rsidRPr="007717D4">
        <w:rPr>
          <w:rFonts w:ascii="Bookman Old Style" w:hAnsi="Bookman Old Style" w:cs="Tahoma"/>
          <w:sz w:val="22"/>
          <w:szCs w:val="22"/>
        </w:rPr>
        <w:t>L = C + G</w:t>
      </w:r>
    </w:p>
    <w:p w:rsidR="0038093B" w:rsidRDefault="0038093B" w:rsidP="00044362">
      <w:pPr>
        <w:autoSpaceDE w:val="0"/>
        <w:spacing w:line="360" w:lineRule="auto"/>
        <w:ind w:left="709" w:hanging="709"/>
        <w:jc w:val="both"/>
        <w:rPr>
          <w:rFonts w:ascii="Bookman Old Style" w:hAnsi="Bookman Old Style" w:cs="Tahoma"/>
          <w:sz w:val="22"/>
          <w:szCs w:val="22"/>
        </w:rPr>
      </w:pPr>
      <w:r>
        <w:rPr>
          <w:rFonts w:ascii="Bookman Old Style" w:hAnsi="Bookman Old Style" w:cs="Tahoma"/>
          <w:sz w:val="22"/>
          <w:szCs w:val="22"/>
        </w:rPr>
        <w:t>gdzie:</w:t>
      </w:r>
    </w:p>
    <w:p w:rsidR="0038093B" w:rsidRDefault="0038093B" w:rsidP="00044362">
      <w:pPr>
        <w:autoSpaceDE w:val="0"/>
        <w:spacing w:line="360" w:lineRule="auto"/>
        <w:ind w:left="709"/>
        <w:jc w:val="both"/>
        <w:rPr>
          <w:rFonts w:ascii="Bookman Old Style" w:hAnsi="Bookman Old Style" w:cs="Tahoma"/>
          <w:sz w:val="22"/>
          <w:szCs w:val="22"/>
        </w:rPr>
      </w:pPr>
      <w:r>
        <w:rPr>
          <w:rFonts w:ascii="Bookman Old Style" w:hAnsi="Bookman Old Style" w:cs="Tahoma"/>
          <w:sz w:val="22"/>
          <w:szCs w:val="22"/>
        </w:rPr>
        <w:t>L – całkowita ilość punktów</w:t>
      </w:r>
    </w:p>
    <w:p w:rsidR="0038093B" w:rsidRPr="00C9523A" w:rsidRDefault="0038093B" w:rsidP="00044362">
      <w:pPr>
        <w:autoSpaceDE w:val="0"/>
        <w:spacing w:line="360" w:lineRule="auto"/>
        <w:ind w:left="709"/>
        <w:jc w:val="both"/>
        <w:rPr>
          <w:rFonts w:ascii="Bookman Old Style" w:hAnsi="Bookman Old Style" w:cs="Bookman Old Style"/>
          <w:b/>
          <w:sz w:val="22"/>
          <w:szCs w:val="22"/>
        </w:rPr>
      </w:pPr>
      <w:r>
        <w:rPr>
          <w:rFonts w:ascii="Bookman Old Style" w:hAnsi="Bookman Old Style" w:cs="Tahoma"/>
          <w:sz w:val="22"/>
          <w:szCs w:val="22"/>
        </w:rPr>
        <w:t xml:space="preserve">C – punkty uzyskane w kryterium </w:t>
      </w:r>
      <w:r>
        <w:rPr>
          <w:rFonts w:ascii="Bookman Old Style" w:hAnsi="Bookman Old Style" w:cs="Bookman Old Style"/>
          <w:color w:val="000000"/>
          <w:sz w:val="22"/>
          <w:szCs w:val="22"/>
        </w:rPr>
        <w:t>„</w:t>
      </w:r>
      <w:r w:rsidR="00D73662">
        <w:rPr>
          <w:rFonts w:ascii="Bookman Old Style" w:hAnsi="Bookman Old Style" w:cs="Bookman Old Style"/>
          <w:color w:val="000000"/>
          <w:sz w:val="22"/>
          <w:szCs w:val="22"/>
        </w:rPr>
        <w:t>c</w:t>
      </w:r>
      <w:r w:rsidRPr="008D1413">
        <w:rPr>
          <w:rFonts w:ascii="Bookman Old Style" w:hAnsi="Bookman Old Style" w:cs="Bookman Old Style"/>
          <w:color w:val="000000"/>
          <w:sz w:val="22"/>
          <w:szCs w:val="22"/>
        </w:rPr>
        <w:t>ena”</w:t>
      </w:r>
    </w:p>
    <w:p w:rsidR="0038093B" w:rsidRPr="00EC68D3" w:rsidRDefault="0038093B" w:rsidP="00044362">
      <w:pPr>
        <w:autoSpaceDE w:val="0"/>
        <w:spacing w:line="360" w:lineRule="auto"/>
        <w:ind w:left="709"/>
        <w:jc w:val="both"/>
        <w:rPr>
          <w:rFonts w:ascii="Bookman Old Style" w:hAnsi="Bookman Old Style" w:cs="Bookman Old Style"/>
          <w:b/>
          <w:sz w:val="22"/>
          <w:szCs w:val="22"/>
        </w:rPr>
      </w:pPr>
      <w:r>
        <w:rPr>
          <w:rFonts w:ascii="Bookman Old Style" w:hAnsi="Bookman Old Style" w:cs="Tahoma"/>
          <w:sz w:val="22"/>
          <w:szCs w:val="22"/>
        </w:rPr>
        <w:t xml:space="preserve">G – punkty uzyskane w kryterium </w:t>
      </w:r>
      <w:r>
        <w:rPr>
          <w:rFonts w:ascii="Bookman Old Style" w:hAnsi="Bookman Old Style" w:cs="Bookman Old Style"/>
          <w:color w:val="000000"/>
          <w:sz w:val="22"/>
          <w:szCs w:val="22"/>
        </w:rPr>
        <w:t>„</w:t>
      </w:r>
      <w:r w:rsidR="00D73662">
        <w:rPr>
          <w:rFonts w:ascii="Bookman Old Style" w:hAnsi="Bookman Old Style" w:cs="Bookman Old Style"/>
          <w:color w:val="000000"/>
          <w:sz w:val="22"/>
          <w:szCs w:val="22"/>
        </w:rPr>
        <w:t>d</w:t>
      </w:r>
      <w:r w:rsidRPr="008D1413">
        <w:rPr>
          <w:rFonts w:ascii="Bookman Old Style" w:hAnsi="Bookman Old Style" w:cs="Bookman Old Style"/>
          <w:color w:val="000000"/>
          <w:sz w:val="22"/>
          <w:szCs w:val="22"/>
        </w:rPr>
        <w:t>ługość okresu gwarancji”</w:t>
      </w:r>
    </w:p>
    <w:p w:rsidR="00D73662" w:rsidRDefault="00D73662" w:rsidP="00044362">
      <w:pPr>
        <w:autoSpaceDE w:val="0"/>
        <w:spacing w:line="360" w:lineRule="auto"/>
        <w:ind w:left="709"/>
        <w:jc w:val="both"/>
        <w:rPr>
          <w:rFonts w:ascii="Bookman Old Style" w:hAnsi="Bookman Old Style" w:cs="Tahoma"/>
          <w:sz w:val="22"/>
          <w:szCs w:val="22"/>
        </w:rPr>
      </w:pPr>
    </w:p>
    <w:p w:rsidR="00B06484" w:rsidRDefault="00B06484" w:rsidP="00044362">
      <w:pPr>
        <w:widowControl w:val="0"/>
        <w:autoSpaceDE w:val="0"/>
        <w:spacing w:line="360" w:lineRule="auto"/>
        <w:jc w:val="both"/>
        <w:rPr>
          <w:rFonts w:ascii="Bookman Old Style" w:hAnsi="Bookman Old Style" w:cs="Tahoma"/>
          <w:bCs/>
          <w:sz w:val="22"/>
          <w:szCs w:val="22"/>
        </w:rPr>
      </w:pPr>
      <w:r w:rsidRPr="008E0D73">
        <w:rPr>
          <w:rFonts w:ascii="Bookman Old Style" w:hAnsi="Bookman Old Style" w:cs="Tahoma"/>
          <w:bCs/>
          <w:sz w:val="22"/>
          <w:szCs w:val="22"/>
        </w:rPr>
        <w:t>Zamawiaj</w:t>
      </w:r>
      <w:r w:rsidRPr="008E0D73">
        <w:rPr>
          <w:rFonts w:ascii="Bookman Old Style" w:hAnsi="Bookman Old Style" w:cs="Tahoma" w:hint="eastAsia"/>
          <w:bCs/>
          <w:sz w:val="22"/>
          <w:szCs w:val="22"/>
        </w:rPr>
        <w:t>ą</w:t>
      </w:r>
      <w:r w:rsidRPr="008E0D73">
        <w:rPr>
          <w:rFonts w:ascii="Bookman Old Style" w:hAnsi="Bookman Old Style" w:cs="Tahoma"/>
          <w:bCs/>
          <w:sz w:val="22"/>
          <w:szCs w:val="22"/>
        </w:rPr>
        <w:t>cy przyzna zamówienie wykonawcy, który spe</w:t>
      </w:r>
      <w:r w:rsidRPr="008E0D73">
        <w:rPr>
          <w:rFonts w:ascii="Bookman Old Style" w:hAnsi="Bookman Old Style" w:cs="Tahoma" w:hint="eastAsia"/>
          <w:bCs/>
          <w:sz w:val="22"/>
          <w:szCs w:val="22"/>
        </w:rPr>
        <w:t>ł</w:t>
      </w:r>
      <w:r w:rsidRPr="008E0D73">
        <w:rPr>
          <w:rFonts w:ascii="Bookman Old Style" w:hAnsi="Bookman Old Style" w:cs="Tahoma"/>
          <w:bCs/>
          <w:sz w:val="22"/>
          <w:szCs w:val="22"/>
        </w:rPr>
        <w:t>niaj</w:t>
      </w:r>
      <w:r w:rsidRPr="008E0D73">
        <w:rPr>
          <w:rFonts w:ascii="Bookman Old Style" w:hAnsi="Bookman Old Style" w:cs="Tahoma" w:hint="eastAsia"/>
          <w:bCs/>
          <w:sz w:val="22"/>
          <w:szCs w:val="22"/>
        </w:rPr>
        <w:t>ą</w:t>
      </w:r>
      <w:r w:rsidRPr="008E0D73">
        <w:rPr>
          <w:rFonts w:ascii="Bookman Old Style" w:hAnsi="Bookman Old Style" w:cs="Tahoma"/>
          <w:bCs/>
          <w:sz w:val="22"/>
          <w:szCs w:val="22"/>
        </w:rPr>
        <w:t>c warunki okre</w:t>
      </w:r>
      <w:r w:rsidRPr="008E0D73">
        <w:rPr>
          <w:rFonts w:ascii="Bookman Old Style" w:hAnsi="Bookman Old Style" w:cs="Tahoma" w:hint="eastAsia"/>
          <w:bCs/>
          <w:sz w:val="22"/>
          <w:szCs w:val="22"/>
        </w:rPr>
        <w:t>ś</w:t>
      </w:r>
      <w:r w:rsidRPr="008E0D73">
        <w:rPr>
          <w:rFonts w:ascii="Bookman Old Style" w:hAnsi="Bookman Old Style" w:cs="Tahoma"/>
          <w:bCs/>
          <w:sz w:val="22"/>
          <w:szCs w:val="22"/>
        </w:rPr>
        <w:t>lone w</w:t>
      </w:r>
      <w:r w:rsidR="00E74290">
        <w:rPr>
          <w:rFonts w:ascii="Bookman Old Style" w:hAnsi="Bookman Old Style" w:cs="Tahoma"/>
          <w:bCs/>
          <w:sz w:val="22"/>
          <w:szCs w:val="22"/>
        </w:rPr>
        <w:t> </w:t>
      </w:r>
      <w:r w:rsidRPr="008E0D73">
        <w:rPr>
          <w:rFonts w:ascii="Bookman Old Style" w:hAnsi="Bookman Old Style" w:cs="Tahoma"/>
          <w:bCs/>
          <w:sz w:val="22"/>
          <w:szCs w:val="22"/>
        </w:rPr>
        <w:t>SIWZ uzyska najwi</w:t>
      </w:r>
      <w:r w:rsidRPr="008E0D73">
        <w:rPr>
          <w:rFonts w:ascii="Bookman Old Style" w:hAnsi="Bookman Old Style" w:cs="Tahoma" w:hint="eastAsia"/>
          <w:bCs/>
          <w:sz w:val="22"/>
          <w:szCs w:val="22"/>
        </w:rPr>
        <w:t>ę</w:t>
      </w:r>
      <w:r w:rsidRPr="008E0D73">
        <w:rPr>
          <w:rFonts w:ascii="Bookman Old Style" w:hAnsi="Bookman Old Style" w:cs="Tahoma"/>
          <w:bCs/>
          <w:sz w:val="22"/>
          <w:szCs w:val="22"/>
        </w:rPr>
        <w:t>ksz</w:t>
      </w:r>
      <w:r w:rsidRPr="008E0D73">
        <w:rPr>
          <w:rFonts w:ascii="Bookman Old Style" w:hAnsi="Bookman Old Style" w:cs="Tahoma" w:hint="eastAsia"/>
          <w:bCs/>
          <w:sz w:val="22"/>
          <w:szCs w:val="22"/>
        </w:rPr>
        <w:t>ą</w:t>
      </w:r>
      <w:r w:rsidR="002A1E41">
        <w:rPr>
          <w:rFonts w:ascii="Bookman Old Style" w:hAnsi="Bookman Old Style" w:cs="Tahoma"/>
          <w:bCs/>
          <w:sz w:val="22"/>
          <w:szCs w:val="22"/>
        </w:rPr>
        <w:t xml:space="preserve"> </w:t>
      </w:r>
      <w:r w:rsidRPr="008E0D73">
        <w:rPr>
          <w:rFonts w:ascii="Bookman Old Style" w:hAnsi="Bookman Old Style" w:cs="Tahoma" w:hint="eastAsia"/>
          <w:bCs/>
          <w:sz w:val="22"/>
          <w:szCs w:val="22"/>
        </w:rPr>
        <w:t>łą</w:t>
      </w:r>
      <w:r w:rsidRPr="008E0D73">
        <w:rPr>
          <w:rFonts w:ascii="Bookman Old Style" w:hAnsi="Bookman Old Style" w:cs="Tahoma"/>
          <w:bCs/>
          <w:sz w:val="22"/>
          <w:szCs w:val="22"/>
        </w:rPr>
        <w:t>czn</w:t>
      </w:r>
      <w:r w:rsidRPr="008E0D73">
        <w:rPr>
          <w:rFonts w:ascii="Bookman Old Style" w:hAnsi="Bookman Old Style" w:cs="Tahoma" w:hint="eastAsia"/>
          <w:bCs/>
          <w:sz w:val="22"/>
          <w:szCs w:val="22"/>
        </w:rPr>
        <w:t>ą</w:t>
      </w:r>
      <w:r w:rsidRPr="008E0D73">
        <w:rPr>
          <w:rFonts w:ascii="Bookman Old Style" w:hAnsi="Bookman Old Style" w:cs="Tahoma"/>
          <w:bCs/>
          <w:sz w:val="22"/>
          <w:szCs w:val="22"/>
        </w:rPr>
        <w:t xml:space="preserve"> liczb</w:t>
      </w:r>
      <w:r w:rsidRPr="008E0D73">
        <w:rPr>
          <w:rFonts w:ascii="Bookman Old Style" w:hAnsi="Bookman Old Style" w:cs="Tahoma" w:hint="eastAsia"/>
          <w:bCs/>
          <w:sz w:val="22"/>
          <w:szCs w:val="22"/>
        </w:rPr>
        <w:t>ę</w:t>
      </w:r>
      <w:r w:rsidRPr="008E0D73">
        <w:rPr>
          <w:rFonts w:ascii="Bookman Old Style" w:hAnsi="Bookman Old Style" w:cs="Tahoma"/>
          <w:bCs/>
          <w:sz w:val="22"/>
          <w:szCs w:val="22"/>
        </w:rPr>
        <w:t xml:space="preserve"> punktów (suma punktów uzyskanych </w:t>
      </w:r>
      <w:r w:rsidRPr="008E0D73">
        <w:rPr>
          <w:rFonts w:ascii="Bookman Old Style" w:hAnsi="Bookman Old Style" w:cs="Tahoma" w:hint="eastAsia"/>
          <w:bCs/>
          <w:sz w:val="22"/>
          <w:szCs w:val="22"/>
        </w:rPr>
        <w:t>łą</w:t>
      </w:r>
      <w:r w:rsidRPr="008E0D73">
        <w:rPr>
          <w:rFonts w:ascii="Bookman Old Style" w:hAnsi="Bookman Old Style" w:cs="Tahoma"/>
          <w:bCs/>
          <w:sz w:val="22"/>
          <w:szCs w:val="22"/>
        </w:rPr>
        <w:t>cznie w</w:t>
      </w:r>
      <w:r w:rsidR="0076056C">
        <w:rPr>
          <w:rFonts w:ascii="Bookman Old Style" w:hAnsi="Bookman Old Style" w:cs="Tahoma"/>
          <w:bCs/>
          <w:sz w:val="22"/>
          <w:szCs w:val="22"/>
        </w:rPr>
        <w:t xml:space="preserve"> obu</w:t>
      </w:r>
      <w:r w:rsidRPr="008E0D73">
        <w:rPr>
          <w:rFonts w:ascii="Bookman Old Style" w:hAnsi="Bookman Old Style" w:cs="Tahoma"/>
          <w:bCs/>
          <w:sz w:val="22"/>
          <w:szCs w:val="22"/>
        </w:rPr>
        <w:t xml:space="preserve"> ww. kryteriach).</w:t>
      </w:r>
    </w:p>
    <w:p w:rsidR="0038093B" w:rsidRDefault="00A765A0" w:rsidP="00044362">
      <w:pPr>
        <w:autoSpaceDE w:val="0"/>
        <w:spacing w:line="360" w:lineRule="auto"/>
        <w:jc w:val="both"/>
        <w:rPr>
          <w:rFonts w:ascii="Bookman Old Style" w:hAnsi="Bookman Old Style" w:cs="Tahoma"/>
          <w:sz w:val="22"/>
          <w:szCs w:val="22"/>
        </w:rPr>
      </w:pPr>
      <w:r>
        <w:rPr>
          <w:rFonts w:ascii="Bookman Old Style" w:hAnsi="Bookman Old Style" w:cs="Tahoma"/>
          <w:sz w:val="22"/>
          <w:szCs w:val="22"/>
        </w:rPr>
        <w:t>22</w:t>
      </w:r>
      <w:r w:rsidR="0038093B">
        <w:rPr>
          <w:rFonts w:ascii="Bookman Old Style" w:hAnsi="Bookman Old Style" w:cs="Tahoma"/>
          <w:sz w:val="22"/>
          <w:szCs w:val="22"/>
        </w:rPr>
        <w:t>.</w:t>
      </w:r>
      <w:r w:rsidR="00D73662">
        <w:rPr>
          <w:rFonts w:ascii="Bookman Old Style" w:hAnsi="Bookman Old Style" w:cs="Tahoma"/>
          <w:sz w:val="22"/>
          <w:szCs w:val="22"/>
        </w:rPr>
        <w:t>3</w:t>
      </w:r>
      <w:r w:rsidR="0038093B">
        <w:rPr>
          <w:rFonts w:ascii="Bookman Old Style" w:hAnsi="Bookman Old Style" w:cs="Tahoma"/>
          <w:sz w:val="22"/>
          <w:szCs w:val="22"/>
        </w:rPr>
        <w:t xml:space="preserve">. </w:t>
      </w:r>
      <w:r>
        <w:rPr>
          <w:rFonts w:ascii="Bookman Old Style" w:hAnsi="Bookman Old Style" w:cs="Tahoma"/>
          <w:sz w:val="22"/>
          <w:szCs w:val="22"/>
        </w:rPr>
        <w:t>Rozpatrywanie ofert i wybó</w:t>
      </w:r>
      <w:r w:rsidR="0038093B">
        <w:rPr>
          <w:rFonts w:ascii="Bookman Old Style" w:hAnsi="Bookman Old Style" w:cs="Tahoma"/>
          <w:sz w:val="22"/>
          <w:szCs w:val="22"/>
        </w:rPr>
        <w:t xml:space="preserve">r </w:t>
      </w:r>
      <w:r w:rsidR="00D73662">
        <w:rPr>
          <w:rFonts w:ascii="Bookman Old Style" w:hAnsi="Bookman Old Style" w:cs="Tahoma"/>
          <w:sz w:val="22"/>
          <w:szCs w:val="22"/>
        </w:rPr>
        <w:t>w</w:t>
      </w:r>
      <w:r w:rsidR="0038093B">
        <w:rPr>
          <w:rFonts w:ascii="Bookman Old Style" w:hAnsi="Bookman Old Style" w:cs="Tahoma"/>
          <w:sz w:val="22"/>
          <w:szCs w:val="22"/>
        </w:rPr>
        <w:t>ykonawcy odbywać się będzie dla każdej części zamówienia oddzielnie.</w:t>
      </w:r>
    </w:p>
    <w:p w:rsidR="0038093B" w:rsidRDefault="00A765A0" w:rsidP="00044362">
      <w:pPr>
        <w:autoSpaceDE w:val="0"/>
        <w:spacing w:line="360" w:lineRule="auto"/>
        <w:jc w:val="both"/>
        <w:rPr>
          <w:rFonts w:ascii="Bookman Old Style" w:hAnsi="Bookman Old Style" w:cs="Tahoma"/>
          <w:sz w:val="22"/>
          <w:szCs w:val="22"/>
        </w:rPr>
      </w:pPr>
      <w:r>
        <w:rPr>
          <w:rFonts w:ascii="Bookman Old Style" w:hAnsi="Bookman Old Style" w:cs="Tahoma"/>
          <w:sz w:val="22"/>
          <w:szCs w:val="22"/>
        </w:rPr>
        <w:t>22</w:t>
      </w:r>
      <w:r w:rsidR="0038093B">
        <w:rPr>
          <w:rFonts w:ascii="Bookman Old Style" w:hAnsi="Bookman Old Style" w:cs="Tahoma"/>
          <w:sz w:val="22"/>
          <w:szCs w:val="22"/>
        </w:rPr>
        <w:t>.</w:t>
      </w:r>
      <w:r w:rsidR="00D73662">
        <w:rPr>
          <w:rFonts w:ascii="Bookman Old Style" w:hAnsi="Bookman Old Style" w:cs="Tahoma"/>
          <w:sz w:val="22"/>
          <w:szCs w:val="22"/>
        </w:rPr>
        <w:t>4</w:t>
      </w:r>
      <w:r w:rsidR="0038093B">
        <w:rPr>
          <w:rFonts w:ascii="Bookman Old Style" w:hAnsi="Bookman Old Style" w:cs="Tahoma"/>
          <w:sz w:val="22"/>
          <w:szCs w:val="22"/>
        </w:rPr>
        <w:t xml:space="preserve">. Punktacja przyznawana ofertom w poszczególnych </w:t>
      </w:r>
      <w:r>
        <w:rPr>
          <w:rFonts w:ascii="Bookman Old Style" w:hAnsi="Bookman Old Style" w:cs="Tahoma"/>
          <w:sz w:val="22"/>
          <w:szCs w:val="22"/>
        </w:rPr>
        <w:t xml:space="preserve">kryteriach będzie liczona </w:t>
      </w:r>
      <w:r w:rsidR="002B38F5">
        <w:rPr>
          <w:rFonts w:ascii="Bookman Old Style" w:hAnsi="Bookman Old Style" w:cs="Tahoma"/>
          <w:sz w:val="22"/>
          <w:szCs w:val="22"/>
        </w:rPr>
        <w:br/>
      </w:r>
      <w:r>
        <w:rPr>
          <w:rFonts w:ascii="Bookman Old Style" w:hAnsi="Bookman Old Style" w:cs="Tahoma"/>
          <w:sz w:val="22"/>
          <w:szCs w:val="22"/>
        </w:rPr>
        <w:t>z dokładnością do dwó</w:t>
      </w:r>
      <w:r w:rsidR="0038093B">
        <w:rPr>
          <w:rFonts w:ascii="Bookman Old Style" w:hAnsi="Bookman Old Style" w:cs="Tahoma"/>
          <w:sz w:val="22"/>
          <w:szCs w:val="22"/>
        </w:rPr>
        <w:t>ch miejsc po przecinku. Najwyższa liczba punktów wyznaczy najkorzystniejszą ofertę.</w:t>
      </w:r>
    </w:p>
    <w:p w:rsidR="009B5D98" w:rsidRDefault="00A765A0" w:rsidP="00044362">
      <w:pPr>
        <w:autoSpaceDE w:val="0"/>
        <w:spacing w:line="360" w:lineRule="auto"/>
        <w:jc w:val="both"/>
        <w:rPr>
          <w:rFonts w:ascii="Bookman Old Style" w:hAnsi="Bookman Old Style"/>
          <w:sz w:val="22"/>
          <w:szCs w:val="22"/>
        </w:rPr>
      </w:pPr>
      <w:r w:rsidRPr="002A17B5">
        <w:rPr>
          <w:rFonts w:ascii="Bookman Old Style" w:hAnsi="Bookman Old Style" w:cs="Tahoma"/>
          <w:sz w:val="22"/>
          <w:szCs w:val="22"/>
        </w:rPr>
        <w:t>22.</w:t>
      </w:r>
      <w:r w:rsidR="00D73662" w:rsidRPr="002A17B5">
        <w:rPr>
          <w:rFonts w:ascii="Bookman Old Style" w:hAnsi="Bookman Old Style" w:cs="Tahoma"/>
          <w:sz w:val="22"/>
          <w:szCs w:val="22"/>
        </w:rPr>
        <w:t>5</w:t>
      </w:r>
      <w:r w:rsidR="0038093B" w:rsidRPr="002A17B5">
        <w:rPr>
          <w:rFonts w:ascii="Bookman Old Style" w:hAnsi="Bookman Old Style" w:cs="Tahoma"/>
          <w:sz w:val="22"/>
          <w:szCs w:val="22"/>
        </w:rPr>
        <w:t xml:space="preserve">. </w:t>
      </w:r>
      <w:r w:rsidR="002A17B5" w:rsidRPr="002A17B5">
        <w:rPr>
          <w:rFonts w:ascii="Bookman Old Style" w:hAnsi="Bookman Old Style"/>
          <w:sz w:val="22"/>
          <w:szCs w:val="22"/>
        </w:rPr>
        <w:t xml:space="preserve">Jeżeli nie można wybrać najkorzystniejszej oferty z uwagi na to, że dwie lub więcej ofert przedstawia taki sam bilans ceny i innych kryteriów oceny ofert, </w:t>
      </w:r>
      <w:r w:rsidR="002A17B5">
        <w:rPr>
          <w:rFonts w:ascii="Bookman Old Style" w:hAnsi="Bookman Old Style"/>
          <w:sz w:val="22"/>
          <w:szCs w:val="22"/>
        </w:rPr>
        <w:t>Z</w:t>
      </w:r>
      <w:r w:rsidR="002A17B5" w:rsidRPr="002A17B5">
        <w:rPr>
          <w:rFonts w:ascii="Bookman Old Style" w:hAnsi="Bookman Old Style"/>
          <w:sz w:val="22"/>
          <w:szCs w:val="22"/>
        </w:rPr>
        <w:t xml:space="preserve">amawiający spośród tych ofert wybiera ofertę z najniższą ceną, a jeżeli zostały złożone oferty o takiej samej cenie, </w:t>
      </w:r>
      <w:r w:rsidR="002A17B5">
        <w:rPr>
          <w:rFonts w:ascii="Bookman Old Style" w:hAnsi="Bookman Old Style"/>
          <w:sz w:val="22"/>
          <w:szCs w:val="22"/>
        </w:rPr>
        <w:t>Z</w:t>
      </w:r>
      <w:r w:rsidR="002A17B5" w:rsidRPr="002A17B5">
        <w:rPr>
          <w:rFonts w:ascii="Bookman Old Style" w:hAnsi="Bookman Old Style"/>
          <w:sz w:val="22"/>
          <w:szCs w:val="22"/>
        </w:rPr>
        <w:t xml:space="preserve">amawiający wzywa wykonawców, którzy złożyli te oferty, do złożenia w terminie określonym przez </w:t>
      </w:r>
      <w:r w:rsidR="002A17B5">
        <w:rPr>
          <w:rFonts w:ascii="Bookman Old Style" w:hAnsi="Bookman Old Style"/>
          <w:sz w:val="22"/>
          <w:szCs w:val="22"/>
        </w:rPr>
        <w:t>Z</w:t>
      </w:r>
      <w:r w:rsidR="002A17B5" w:rsidRPr="002A17B5">
        <w:rPr>
          <w:rFonts w:ascii="Bookman Old Style" w:hAnsi="Bookman Old Style"/>
          <w:sz w:val="22"/>
          <w:szCs w:val="22"/>
        </w:rPr>
        <w:t>amawiającego ofert dodatkowych.</w:t>
      </w:r>
    </w:p>
    <w:p w:rsidR="002A17B5" w:rsidRPr="002A17B5" w:rsidRDefault="002A17B5" w:rsidP="00044362">
      <w:pPr>
        <w:autoSpaceDE w:val="0"/>
        <w:spacing w:line="360" w:lineRule="auto"/>
        <w:ind w:left="709" w:hanging="709"/>
        <w:jc w:val="both"/>
        <w:rPr>
          <w:rFonts w:ascii="Bookman Old Style" w:hAnsi="Bookman Old Style" w:cs="Tahoma"/>
          <w:bCs/>
          <w:sz w:val="22"/>
          <w:szCs w:val="22"/>
        </w:rPr>
      </w:pPr>
    </w:p>
    <w:p w:rsidR="0076056C" w:rsidRPr="00BA54AE" w:rsidRDefault="0076056C" w:rsidP="00044362">
      <w:pPr>
        <w:spacing w:line="360" w:lineRule="auto"/>
        <w:jc w:val="both"/>
        <w:rPr>
          <w:rFonts w:ascii="Bookman Old Style" w:hAnsi="Bookman Old Style" w:cs="Tahoma"/>
          <w:b/>
          <w:bCs/>
          <w:sz w:val="22"/>
          <w:szCs w:val="22"/>
          <w:u w:val="double"/>
        </w:rPr>
      </w:pPr>
      <w:r w:rsidRPr="00BA54AE">
        <w:rPr>
          <w:rFonts w:ascii="Bookman Old Style" w:hAnsi="Bookman Old Style" w:cs="Tahoma"/>
          <w:b/>
          <w:bCs/>
          <w:sz w:val="22"/>
          <w:szCs w:val="22"/>
          <w:u w:val="double"/>
        </w:rPr>
        <w:t xml:space="preserve">23. Zamawiający poprawia w ofercie </w:t>
      </w:r>
    </w:p>
    <w:p w:rsidR="0076056C" w:rsidRPr="00BA54AE" w:rsidRDefault="0076056C" w:rsidP="00044362">
      <w:pPr>
        <w:numPr>
          <w:ilvl w:val="0"/>
          <w:numId w:val="1"/>
        </w:numPr>
        <w:suppressAutoHyphens/>
        <w:spacing w:line="360" w:lineRule="auto"/>
        <w:rPr>
          <w:rFonts w:ascii="Bookman Old Style" w:hAnsi="Bookman Old Style" w:cs="Tahoma"/>
          <w:sz w:val="22"/>
          <w:szCs w:val="22"/>
        </w:rPr>
      </w:pPr>
      <w:r w:rsidRPr="00BA54AE">
        <w:rPr>
          <w:rFonts w:ascii="Bookman Old Style" w:hAnsi="Bookman Old Style" w:cs="Tahoma"/>
          <w:sz w:val="22"/>
          <w:szCs w:val="22"/>
        </w:rPr>
        <w:t>oczywiste omyłki pisarskie – dotyczące w szczególności:</w:t>
      </w:r>
    </w:p>
    <w:p w:rsidR="0076056C" w:rsidRPr="00BA54AE" w:rsidRDefault="0076056C" w:rsidP="00044362">
      <w:pPr>
        <w:numPr>
          <w:ilvl w:val="1"/>
          <w:numId w:val="1"/>
        </w:numPr>
        <w:tabs>
          <w:tab w:val="clear" w:pos="1080"/>
          <w:tab w:val="num" w:pos="426"/>
        </w:tabs>
        <w:suppressAutoHyphens/>
        <w:spacing w:line="360" w:lineRule="auto"/>
        <w:ind w:left="426" w:hanging="426"/>
        <w:jc w:val="both"/>
        <w:rPr>
          <w:rFonts w:ascii="Bookman Old Style" w:hAnsi="Bookman Old Style" w:cs="Tahoma"/>
          <w:sz w:val="22"/>
          <w:szCs w:val="22"/>
        </w:rPr>
      </w:pPr>
      <w:r w:rsidRPr="00BA54AE">
        <w:rPr>
          <w:rFonts w:ascii="Bookman Old Style" w:hAnsi="Bookman Old Style" w:cs="Tahoma"/>
          <w:sz w:val="22"/>
          <w:szCs w:val="22"/>
        </w:rPr>
        <w:t>przypadkowego przeoczenia lub oczywistego błędu pisarskiego, który dotyczy mylnego użycia wyrazu, jego pisowni albo opuszczenia jakiegoś wyrazu lub jego części – poprzez uzupełnienie bądź poprawienie pisarskiego błędu,</w:t>
      </w:r>
    </w:p>
    <w:p w:rsidR="0076056C" w:rsidRPr="00BA54AE" w:rsidRDefault="0076056C" w:rsidP="00044362">
      <w:pPr>
        <w:numPr>
          <w:ilvl w:val="0"/>
          <w:numId w:val="1"/>
        </w:numPr>
        <w:tabs>
          <w:tab w:val="num" w:pos="426"/>
        </w:tabs>
        <w:suppressAutoHyphens/>
        <w:spacing w:line="360" w:lineRule="auto"/>
        <w:rPr>
          <w:rFonts w:ascii="Bookman Old Style" w:hAnsi="Bookman Old Style" w:cs="Tahoma"/>
          <w:sz w:val="22"/>
          <w:szCs w:val="22"/>
        </w:rPr>
      </w:pPr>
      <w:r w:rsidRPr="00BA54AE">
        <w:rPr>
          <w:rFonts w:ascii="Bookman Old Style" w:hAnsi="Bookman Old Style" w:cs="Tahoma"/>
          <w:sz w:val="22"/>
          <w:szCs w:val="22"/>
        </w:rPr>
        <w:t>oczywiste omyłki rachunkowe – dotyczące w szczególności:</w:t>
      </w:r>
    </w:p>
    <w:p w:rsidR="0076056C" w:rsidRPr="00F912E7" w:rsidRDefault="0076056C" w:rsidP="00044362">
      <w:pPr>
        <w:numPr>
          <w:ilvl w:val="0"/>
          <w:numId w:val="2"/>
        </w:numPr>
        <w:tabs>
          <w:tab w:val="left" w:pos="0"/>
          <w:tab w:val="left" w:pos="360"/>
        </w:tabs>
        <w:suppressAutoHyphens/>
        <w:spacing w:line="360" w:lineRule="auto"/>
        <w:ind w:left="357" w:hanging="357"/>
        <w:jc w:val="both"/>
        <w:rPr>
          <w:rFonts w:ascii="Bookman Old Style" w:hAnsi="Bookman Old Style" w:cs="Tahoma"/>
          <w:sz w:val="22"/>
          <w:szCs w:val="22"/>
        </w:rPr>
      </w:pPr>
      <w:r w:rsidRPr="00F912E7">
        <w:rPr>
          <w:rFonts w:ascii="Bookman Old Style" w:hAnsi="Bookman Old Style" w:cs="Tahoma"/>
          <w:sz w:val="22"/>
          <w:szCs w:val="22"/>
        </w:rPr>
        <w:lastRenderedPageBreak/>
        <w:t>rozbieżności w zapisie liczbowym i słownym ceny ofertowej – poprzez uznanie za prawidłowy zapis słowny,</w:t>
      </w:r>
    </w:p>
    <w:p w:rsidR="0076056C" w:rsidRDefault="0076056C" w:rsidP="00044362">
      <w:pPr>
        <w:numPr>
          <w:ilvl w:val="0"/>
          <w:numId w:val="1"/>
        </w:numPr>
        <w:suppressAutoHyphens/>
        <w:spacing w:line="360" w:lineRule="auto"/>
        <w:rPr>
          <w:rFonts w:ascii="Bookman Old Style" w:hAnsi="Bookman Old Style" w:cs="Tahoma"/>
          <w:sz w:val="22"/>
          <w:szCs w:val="22"/>
        </w:rPr>
      </w:pPr>
      <w:r w:rsidRPr="00BA54AE">
        <w:rPr>
          <w:rFonts w:ascii="Bookman Old Style" w:hAnsi="Bookman Old Style" w:cs="Tahoma"/>
          <w:sz w:val="22"/>
          <w:szCs w:val="22"/>
        </w:rPr>
        <w:t>inne omyłki polegające na niezgodności oferty z SIWZ, niepowodujące istotnych zmian w treści oferty.</w:t>
      </w:r>
    </w:p>
    <w:p w:rsidR="0076056C" w:rsidRPr="00BA54AE" w:rsidRDefault="0076056C" w:rsidP="00044362">
      <w:pPr>
        <w:suppressAutoHyphens/>
        <w:spacing w:line="360" w:lineRule="auto"/>
        <w:ind w:left="360"/>
        <w:rPr>
          <w:rFonts w:ascii="Bookman Old Style" w:hAnsi="Bookman Old Style" w:cs="Tahoma"/>
          <w:sz w:val="22"/>
          <w:szCs w:val="22"/>
        </w:rPr>
      </w:pPr>
    </w:p>
    <w:p w:rsidR="0076056C" w:rsidRPr="00BA54AE" w:rsidRDefault="0076056C" w:rsidP="00044362">
      <w:pPr>
        <w:suppressAutoHyphens/>
        <w:spacing w:line="360" w:lineRule="auto"/>
        <w:jc w:val="both"/>
        <w:rPr>
          <w:rFonts w:ascii="Bookman Old Style" w:hAnsi="Bookman Old Style" w:cs="Tahoma"/>
          <w:b/>
          <w:bCs/>
          <w:sz w:val="22"/>
          <w:szCs w:val="22"/>
          <w:u w:val="double"/>
        </w:rPr>
      </w:pPr>
      <w:r w:rsidRPr="00BA54AE">
        <w:rPr>
          <w:rFonts w:ascii="Bookman Old Style" w:hAnsi="Bookman Old Style" w:cs="Tahoma"/>
          <w:b/>
          <w:bCs/>
          <w:sz w:val="22"/>
          <w:szCs w:val="22"/>
          <w:u w:val="double"/>
        </w:rPr>
        <w:t xml:space="preserve">24. Zamawiający odrzuci ofertę, jeżeli: </w:t>
      </w:r>
    </w:p>
    <w:p w:rsidR="0076056C" w:rsidRPr="00BA54AE" w:rsidRDefault="0076056C" w:rsidP="00044362">
      <w:pPr>
        <w:autoSpaceDE w:val="0"/>
        <w:spacing w:line="360" w:lineRule="auto"/>
        <w:jc w:val="both"/>
        <w:rPr>
          <w:rFonts w:ascii="Bookman Old Style" w:hAnsi="Bookman Old Style" w:cs="Tahoma"/>
          <w:sz w:val="22"/>
          <w:szCs w:val="22"/>
        </w:rPr>
      </w:pPr>
      <w:r w:rsidRPr="00BA54AE">
        <w:rPr>
          <w:rFonts w:ascii="Bookman Old Style" w:hAnsi="Bookman Old Style" w:cs="Tahoma"/>
          <w:sz w:val="22"/>
          <w:szCs w:val="22"/>
        </w:rPr>
        <w:t>1) jest niezgodna z ustawą,</w:t>
      </w:r>
    </w:p>
    <w:p w:rsidR="0076056C" w:rsidRPr="00BA54AE" w:rsidRDefault="0076056C" w:rsidP="00044362">
      <w:pPr>
        <w:autoSpaceDE w:val="0"/>
        <w:spacing w:line="360" w:lineRule="auto"/>
        <w:jc w:val="both"/>
        <w:rPr>
          <w:rFonts w:ascii="Bookman Old Style" w:hAnsi="Bookman Old Style" w:cs="Tahoma"/>
          <w:sz w:val="22"/>
          <w:szCs w:val="22"/>
        </w:rPr>
      </w:pPr>
      <w:r w:rsidRPr="00BA54AE">
        <w:rPr>
          <w:rFonts w:ascii="Bookman Old Style" w:hAnsi="Bookman Old Style" w:cs="Tahoma"/>
          <w:sz w:val="22"/>
          <w:szCs w:val="22"/>
        </w:rPr>
        <w:t>2) jej treść nie odpowiada treści specyfikacji istotnych warunków zamówienia i nie ma możliwości jej poprawy na podst. art. 87 ust. 2 pkt 3) Ustawy,</w:t>
      </w:r>
    </w:p>
    <w:p w:rsidR="0076056C" w:rsidRPr="00BA54AE" w:rsidRDefault="0076056C" w:rsidP="00044362">
      <w:pPr>
        <w:autoSpaceDE w:val="0"/>
        <w:spacing w:line="360" w:lineRule="auto"/>
        <w:jc w:val="both"/>
        <w:rPr>
          <w:rFonts w:ascii="Bookman Old Style" w:hAnsi="Bookman Old Style" w:cs="Tahoma"/>
          <w:sz w:val="22"/>
          <w:szCs w:val="22"/>
        </w:rPr>
      </w:pPr>
      <w:r w:rsidRPr="00BA54AE">
        <w:rPr>
          <w:rFonts w:ascii="Bookman Old Style" w:hAnsi="Bookman Old Style" w:cs="Tahoma"/>
          <w:sz w:val="22"/>
          <w:szCs w:val="22"/>
        </w:rPr>
        <w:t>3) jej złożenie stanowi czyn nieuczciwej konkurencji w rozumieniu przepisów o zwalczaniu nieuczciwej konkurencji,</w:t>
      </w:r>
    </w:p>
    <w:p w:rsidR="0076056C" w:rsidRPr="00BA54AE" w:rsidRDefault="0076056C" w:rsidP="00044362">
      <w:pPr>
        <w:autoSpaceDE w:val="0"/>
        <w:spacing w:line="360" w:lineRule="auto"/>
        <w:jc w:val="both"/>
        <w:rPr>
          <w:rFonts w:ascii="Bookman Old Style" w:hAnsi="Bookman Old Style" w:cs="Tahoma"/>
          <w:sz w:val="22"/>
          <w:szCs w:val="22"/>
        </w:rPr>
      </w:pPr>
      <w:r w:rsidRPr="00BA54AE">
        <w:rPr>
          <w:rFonts w:ascii="Bookman Old Style" w:hAnsi="Bookman Old Style" w:cs="Tahoma"/>
          <w:sz w:val="22"/>
          <w:szCs w:val="22"/>
        </w:rPr>
        <w:t>4) zawiera rażąco niską cenę w stosunku do przedmiotu zamówienia,</w:t>
      </w:r>
    </w:p>
    <w:p w:rsidR="0076056C" w:rsidRPr="00BA54AE" w:rsidRDefault="0076056C" w:rsidP="00044362">
      <w:pPr>
        <w:autoSpaceDE w:val="0"/>
        <w:spacing w:line="360" w:lineRule="auto"/>
        <w:jc w:val="both"/>
        <w:rPr>
          <w:rFonts w:ascii="Bookman Old Style" w:hAnsi="Bookman Old Style" w:cs="Tahoma"/>
          <w:sz w:val="22"/>
          <w:szCs w:val="22"/>
        </w:rPr>
      </w:pPr>
      <w:r w:rsidRPr="00BA54AE">
        <w:rPr>
          <w:rFonts w:ascii="Bookman Old Style" w:hAnsi="Bookman Old Style" w:cs="Tahoma"/>
          <w:sz w:val="22"/>
          <w:szCs w:val="22"/>
        </w:rPr>
        <w:t>5) została złożona przez wykonawcę wykluczonego z udziału w postępowaniu o udzielenie zamówienia,</w:t>
      </w:r>
    </w:p>
    <w:p w:rsidR="0076056C" w:rsidRPr="00BA54AE" w:rsidRDefault="0076056C" w:rsidP="00044362">
      <w:pPr>
        <w:autoSpaceDE w:val="0"/>
        <w:spacing w:line="360" w:lineRule="auto"/>
        <w:jc w:val="both"/>
        <w:rPr>
          <w:rFonts w:ascii="Bookman Old Style" w:hAnsi="Bookman Old Style" w:cs="Tahoma"/>
          <w:sz w:val="22"/>
          <w:szCs w:val="22"/>
        </w:rPr>
      </w:pPr>
      <w:r w:rsidRPr="00BA54AE">
        <w:rPr>
          <w:rFonts w:ascii="Bookman Old Style" w:hAnsi="Bookman Old Style" w:cs="Tahoma"/>
          <w:sz w:val="22"/>
          <w:szCs w:val="22"/>
        </w:rPr>
        <w:t>6) zawiera błędy w obliczeniu ceny,</w:t>
      </w:r>
    </w:p>
    <w:p w:rsidR="0076056C" w:rsidRPr="00BA54AE" w:rsidRDefault="0076056C" w:rsidP="00044362">
      <w:pPr>
        <w:autoSpaceDE w:val="0"/>
        <w:spacing w:line="360" w:lineRule="auto"/>
        <w:jc w:val="both"/>
        <w:rPr>
          <w:rFonts w:ascii="Bookman Old Style" w:hAnsi="Bookman Old Style" w:cs="Tahoma"/>
          <w:sz w:val="22"/>
          <w:szCs w:val="22"/>
        </w:rPr>
      </w:pPr>
      <w:r w:rsidRPr="00BA54AE">
        <w:rPr>
          <w:rFonts w:ascii="Bookman Old Style" w:hAnsi="Bookman Old Style" w:cs="Tahoma"/>
          <w:sz w:val="22"/>
          <w:szCs w:val="22"/>
        </w:rPr>
        <w:t>7) wykonawca w terminie 3 dni od dnia doręczenia zawiadomienia nie zgodził się na poprawienie omyłki, o której mowa w art. 87 ust. 2 pkt 3 Ustawy,</w:t>
      </w:r>
    </w:p>
    <w:p w:rsidR="0076056C" w:rsidRPr="00BA54AE" w:rsidRDefault="0076056C" w:rsidP="00044362">
      <w:pPr>
        <w:autoSpaceDE w:val="0"/>
        <w:spacing w:line="360" w:lineRule="auto"/>
        <w:jc w:val="both"/>
        <w:rPr>
          <w:rFonts w:ascii="Bookman Old Style" w:hAnsi="Bookman Old Style" w:cs="Tahoma"/>
          <w:sz w:val="22"/>
          <w:szCs w:val="22"/>
        </w:rPr>
      </w:pPr>
      <w:r w:rsidRPr="00BA54AE">
        <w:rPr>
          <w:rFonts w:ascii="Bookman Old Style" w:hAnsi="Bookman Old Style" w:cs="Tahoma"/>
          <w:sz w:val="22"/>
          <w:szCs w:val="22"/>
        </w:rPr>
        <w:t xml:space="preserve">8) wykonawca nie wyraził zgody, o której mowa w art. 85 ust. 2 ustawy </w:t>
      </w:r>
      <w:proofErr w:type="spellStart"/>
      <w:r w:rsidRPr="00BA54AE">
        <w:rPr>
          <w:rFonts w:ascii="Bookman Old Style" w:hAnsi="Bookman Old Style" w:cs="Tahoma"/>
          <w:sz w:val="22"/>
          <w:szCs w:val="22"/>
        </w:rPr>
        <w:t>Pzp</w:t>
      </w:r>
      <w:proofErr w:type="spellEnd"/>
      <w:r w:rsidRPr="00BA54AE">
        <w:rPr>
          <w:rFonts w:ascii="Bookman Old Style" w:hAnsi="Bookman Old Style" w:cs="Tahoma"/>
          <w:sz w:val="22"/>
          <w:szCs w:val="22"/>
        </w:rPr>
        <w:t>, na przedłużenie terminu związania ofertą,</w:t>
      </w:r>
    </w:p>
    <w:p w:rsidR="0076056C" w:rsidRDefault="0076056C" w:rsidP="00044362">
      <w:pPr>
        <w:autoSpaceDE w:val="0"/>
        <w:spacing w:line="360" w:lineRule="auto"/>
        <w:jc w:val="both"/>
        <w:rPr>
          <w:rFonts w:ascii="Bookman Old Style" w:hAnsi="Bookman Old Style" w:cs="Tahoma"/>
          <w:sz w:val="22"/>
          <w:szCs w:val="22"/>
        </w:rPr>
      </w:pPr>
      <w:r>
        <w:rPr>
          <w:rFonts w:ascii="Bookman Old Style" w:hAnsi="Bookman Old Style" w:cs="Tahoma"/>
          <w:sz w:val="22"/>
          <w:szCs w:val="22"/>
        </w:rPr>
        <w:t>9</w:t>
      </w:r>
      <w:r w:rsidRPr="00BA54AE">
        <w:rPr>
          <w:rFonts w:ascii="Bookman Old Style" w:hAnsi="Bookman Old Style" w:cs="Tahoma"/>
          <w:sz w:val="22"/>
          <w:szCs w:val="22"/>
        </w:rPr>
        <w:t>) jest nieważna na podstawie odrębnych przepisów.</w:t>
      </w:r>
    </w:p>
    <w:p w:rsidR="0076056C" w:rsidRPr="00BA54AE" w:rsidRDefault="0076056C" w:rsidP="00044362">
      <w:pPr>
        <w:pStyle w:val="Tekstpodstawowy"/>
        <w:tabs>
          <w:tab w:val="left" w:pos="708"/>
        </w:tabs>
        <w:spacing w:line="360" w:lineRule="auto"/>
        <w:rPr>
          <w:rFonts w:ascii="Bookman Old Style" w:hAnsi="Bookman Old Style" w:cs="Tahoma"/>
          <w:b/>
          <w:bCs/>
          <w:sz w:val="22"/>
          <w:szCs w:val="22"/>
          <w:u w:val="double"/>
        </w:rPr>
      </w:pPr>
      <w:r w:rsidRPr="00BA54AE">
        <w:rPr>
          <w:rFonts w:ascii="Bookman Old Style" w:hAnsi="Bookman Old Style"/>
          <w:b/>
          <w:sz w:val="22"/>
          <w:szCs w:val="22"/>
          <w:u w:val="double"/>
        </w:rPr>
        <w:t>25.</w:t>
      </w:r>
      <w:r>
        <w:rPr>
          <w:rFonts w:ascii="Bookman Old Style" w:hAnsi="Bookman Old Style"/>
          <w:b/>
          <w:sz w:val="22"/>
          <w:szCs w:val="22"/>
          <w:u w:val="double"/>
        </w:rPr>
        <w:t xml:space="preserve"> </w:t>
      </w:r>
      <w:r w:rsidRPr="00BA54AE">
        <w:rPr>
          <w:rFonts w:ascii="Bookman Old Style" w:hAnsi="Bookman Old Style" w:cs="Tahoma"/>
          <w:b/>
          <w:bCs/>
          <w:sz w:val="22"/>
          <w:szCs w:val="22"/>
          <w:u w:val="double"/>
        </w:rPr>
        <w:t xml:space="preserve">Zamawiający unieważni postępowanie, jeżeli: </w:t>
      </w:r>
    </w:p>
    <w:p w:rsidR="0076056C" w:rsidRPr="00BA54AE" w:rsidRDefault="0076056C" w:rsidP="00044362">
      <w:pPr>
        <w:spacing w:line="360" w:lineRule="auto"/>
        <w:jc w:val="both"/>
        <w:rPr>
          <w:rFonts w:ascii="Bookman Old Style" w:hAnsi="Bookman Old Style" w:cs="Tahoma"/>
          <w:sz w:val="22"/>
          <w:szCs w:val="22"/>
        </w:rPr>
      </w:pPr>
      <w:r w:rsidRPr="00BA54AE">
        <w:rPr>
          <w:rFonts w:ascii="Bookman Old Style" w:hAnsi="Bookman Old Style" w:cs="Tahoma"/>
          <w:sz w:val="22"/>
          <w:szCs w:val="22"/>
        </w:rPr>
        <w:t xml:space="preserve">1) nie zostanie złożona żadna oferta niepodlegająca odrzuceniu, </w:t>
      </w:r>
    </w:p>
    <w:p w:rsidR="0076056C" w:rsidRPr="00BA54AE" w:rsidRDefault="0076056C" w:rsidP="00044362">
      <w:pPr>
        <w:spacing w:line="360" w:lineRule="auto"/>
        <w:jc w:val="both"/>
        <w:rPr>
          <w:rFonts w:ascii="Bookman Old Style" w:hAnsi="Bookman Old Style" w:cs="Tahoma"/>
          <w:sz w:val="22"/>
          <w:szCs w:val="22"/>
        </w:rPr>
      </w:pPr>
      <w:r w:rsidRPr="00BA54AE">
        <w:rPr>
          <w:rFonts w:ascii="Bookman Old Style" w:hAnsi="Bookman Old Style" w:cs="Tahoma"/>
          <w:sz w:val="22"/>
          <w:szCs w:val="22"/>
        </w:rPr>
        <w:t>2) cena najkorzystniejszej oferty lub oferta z najniższą ceną przewyższy kwotę, którą Zamawiający zamierza przeznaczyć na sfinansowanie zamówienia, chyba</w:t>
      </w:r>
      <w:r>
        <w:rPr>
          <w:rFonts w:ascii="Bookman Old Style" w:hAnsi="Bookman Old Style" w:cs="Tahoma"/>
          <w:sz w:val="22"/>
          <w:szCs w:val="22"/>
        </w:rPr>
        <w:t xml:space="preserve">, </w:t>
      </w:r>
      <w:r w:rsidRPr="00BA54AE">
        <w:rPr>
          <w:rFonts w:ascii="Bookman Old Style" w:hAnsi="Bookman Old Style" w:cs="Tahoma"/>
          <w:sz w:val="22"/>
          <w:szCs w:val="22"/>
        </w:rPr>
        <w:t>że Zamawiający będzie mógł zwiększyć tę kwotę do ceny oferty najkorzystniejszej,</w:t>
      </w:r>
    </w:p>
    <w:p w:rsidR="0076056C" w:rsidRPr="00BA54AE" w:rsidRDefault="0076056C" w:rsidP="00044362">
      <w:pPr>
        <w:spacing w:line="360" w:lineRule="auto"/>
        <w:jc w:val="both"/>
        <w:rPr>
          <w:rFonts w:ascii="Bookman Old Style" w:hAnsi="Bookman Old Style" w:cs="Tahoma"/>
          <w:sz w:val="22"/>
          <w:szCs w:val="22"/>
        </w:rPr>
      </w:pPr>
      <w:r w:rsidRPr="00BA54AE">
        <w:rPr>
          <w:rFonts w:ascii="Bookman Old Style" w:hAnsi="Bookman Old Style" w:cs="Tahoma"/>
          <w:sz w:val="22"/>
          <w:szCs w:val="22"/>
        </w:rPr>
        <w:t xml:space="preserve">3) wystąpi istotna zmiana okoliczności powodująca, że prowadzenie postępowania lub wykonanie zamówienia nie leży w interesie publicznym, czego nie można było wcześniej przewidzieć, </w:t>
      </w:r>
    </w:p>
    <w:p w:rsidR="0076056C" w:rsidRPr="00BA54AE" w:rsidRDefault="0076056C" w:rsidP="00044362">
      <w:pPr>
        <w:spacing w:line="360" w:lineRule="auto"/>
        <w:jc w:val="both"/>
        <w:rPr>
          <w:rFonts w:ascii="Bookman Old Style" w:hAnsi="Bookman Old Style" w:cs="Tahoma"/>
          <w:sz w:val="22"/>
          <w:szCs w:val="22"/>
        </w:rPr>
      </w:pPr>
      <w:r w:rsidRPr="00BA54AE">
        <w:rPr>
          <w:rFonts w:ascii="Bookman Old Style" w:hAnsi="Bookman Old Style" w:cs="Tahoma"/>
          <w:sz w:val="22"/>
          <w:szCs w:val="22"/>
        </w:rPr>
        <w:t xml:space="preserve">4) postępowanie obarczone będzie niemożliwą do usunięcia wadą uniemożliwiającą zawarcie niepodlegającej unieważnieniu umowy w sprawie zamówienia publicznego. </w:t>
      </w:r>
    </w:p>
    <w:p w:rsidR="0076056C" w:rsidRPr="00BA54AE" w:rsidRDefault="0076056C" w:rsidP="00044362">
      <w:pPr>
        <w:spacing w:line="360" w:lineRule="auto"/>
        <w:jc w:val="both"/>
        <w:rPr>
          <w:rFonts w:ascii="Bookman Old Style" w:hAnsi="Bookman Old Style" w:cs="Tahoma"/>
          <w:sz w:val="22"/>
          <w:szCs w:val="22"/>
        </w:rPr>
      </w:pPr>
    </w:p>
    <w:p w:rsidR="0076056C" w:rsidRPr="00BA54AE" w:rsidRDefault="0076056C" w:rsidP="00044362">
      <w:pPr>
        <w:pStyle w:val="WW-Tekstpodstawowy2"/>
        <w:suppressAutoHyphens w:val="0"/>
        <w:spacing w:line="360" w:lineRule="auto"/>
        <w:rPr>
          <w:rFonts w:ascii="Bookman Old Style" w:hAnsi="Bookman Old Style" w:cs="Tahoma"/>
          <w:bCs/>
          <w:sz w:val="22"/>
          <w:szCs w:val="22"/>
          <w:u w:val="double"/>
        </w:rPr>
      </w:pPr>
      <w:r w:rsidRPr="00BA54AE">
        <w:rPr>
          <w:rFonts w:ascii="Bookman Old Style" w:hAnsi="Bookman Old Style"/>
          <w:sz w:val="22"/>
          <w:szCs w:val="22"/>
          <w:u w:val="double"/>
        </w:rPr>
        <w:t>26. Formalności dotyczące podpisania umowy</w:t>
      </w:r>
    </w:p>
    <w:p w:rsidR="0076056C" w:rsidRPr="00BA54AE" w:rsidRDefault="0076056C" w:rsidP="00044362">
      <w:pPr>
        <w:pStyle w:val="explanatorynotes"/>
        <w:suppressAutoHyphens w:val="0"/>
        <w:autoSpaceDE w:val="0"/>
        <w:spacing w:after="0" w:line="360" w:lineRule="auto"/>
        <w:rPr>
          <w:rFonts w:ascii="Bookman Old Style" w:hAnsi="Bookman Old Style" w:cs="Tahoma"/>
          <w:sz w:val="22"/>
          <w:szCs w:val="22"/>
          <w:lang w:val="pl-PL"/>
        </w:rPr>
      </w:pPr>
      <w:r w:rsidRPr="00BA54AE">
        <w:rPr>
          <w:rFonts w:ascii="Bookman Old Style" w:hAnsi="Bookman Old Style" w:cs="Tahoma"/>
          <w:sz w:val="22"/>
          <w:szCs w:val="22"/>
          <w:lang w:val="pl-PL"/>
        </w:rPr>
        <w:t xml:space="preserve">26.1. Zamawiający zawiera umowę w sprawie zamówienia publicznego w terminie nie krótszym niż 5 dni od dnia przesłania zawiadomienia o wyborze oferty pocztą elektroniczną. </w:t>
      </w:r>
    </w:p>
    <w:p w:rsidR="0076056C" w:rsidRDefault="0076056C" w:rsidP="00044362">
      <w:pPr>
        <w:pStyle w:val="explanatorynotes"/>
        <w:suppressAutoHyphens w:val="0"/>
        <w:autoSpaceDE w:val="0"/>
        <w:spacing w:after="0" w:line="360" w:lineRule="auto"/>
        <w:rPr>
          <w:rFonts w:ascii="Bookman Old Style" w:hAnsi="Bookman Old Style"/>
          <w:sz w:val="22"/>
          <w:szCs w:val="22"/>
          <w:lang w:val="pl-PL"/>
        </w:rPr>
      </w:pPr>
      <w:r w:rsidRPr="00BA54AE">
        <w:rPr>
          <w:rFonts w:ascii="Bookman Old Style" w:hAnsi="Bookman Old Style" w:cs="Tahoma"/>
          <w:sz w:val="22"/>
          <w:szCs w:val="22"/>
          <w:lang w:val="pl-PL"/>
        </w:rPr>
        <w:t xml:space="preserve">26.2. </w:t>
      </w:r>
      <w:r w:rsidRPr="00BA54AE">
        <w:rPr>
          <w:rFonts w:ascii="Bookman Old Style" w:hAnsi="Bookman Old Style"/>
          <w:sz w:val="22"/>
          <w:szCs w:val="22"/>
          <w:lang w:val="pl-PL"/>
        </w:rPr>
        <w:t xml:space="preserve">Zamawiający może zawrzeć umowę w sprawie zamówienia publicznego w terminie krótszym od powyższego, jeżeli upłynął termin do wniesienia odwołania </w:t>
      </w:r>
      <w:r w:rsidRPr="00BA54AE">
        <w:rPr>
          <w:rFonts w:ascii="Bookman Old Style" w:hAnsi="Bookman Old Style"/>
          <w:sz w:val="22"/>
          <w:szCs w:val="22"/>
          <w:lang w:val="pl-PL"/>
        </w:rPr>
        <w:lastRenderedPageBreak/>
        <w:t xml:space="preserve">na czynności Zamawiającego wymienione w art. 180 ust. 2 lub w następstwie jego wniesienia Izba ogłosiła wyrok lub postanowienie kończące postępowanie odwoławcze. </w:t>
      </w:r>
    </w:p>
    <w:p w:rsidR="0076056C" w:rsidRPr="00BA54AE" w:rsidRDefault="0076056C" w:rsidP="00044362">
      <w:pPr>
        <w:pStyle w:val="explanatorynotes"/>
        <w:suppressAutoHyphens w:val="0"/>
        <w:autoSpaceDE w:val="0"/>
        <w:spacing w:after="0" w:line="360" w:lineRule="auto"/>
        <w:rPr>
          <w:rFonts w:ascii="Bookman Old Style" w:hAnsi="Bookman Old Style"/>
          <w:sz w:val="22"/>
          <w:szCs w:val="22"/>
          <w:lang w:val="pl-PL"/>
        </w:rPr>
      </w:pPr>
      <w:r>
        <w:rPr>
          <w:rFonts w:ascii="Bookman Old Style" w:hAnsi="Bookman Old Style"/>
          <w:sz w:val="22"/>
          <w:szCs w:val="22"/>
          <w:lang w:val="pl-PL"/>
        </w:rPr>
        <w:t xml:space="preserve">26.3. </w:t>
      </w:r>
      <w:r w:rsidRPr="00BA54AE">
        <w:rPr>
          <w:rFonts w:ascii="Bookman Old Style" w:hAnsi="Bookman Old Style"/>
          <w:sz w:val="22"/>
          <w:szCs w:val="22"/>
          <w:lang w:val="pl-PL"/>
        </w:rPr>
        <w:t>Zamawiający może zawrzeć umowę w sprawie zamówienia publicznego w terminie krótszym od powyższego</w:t>
      </w:r>
      <w:r>
        <w:rPr>
          <w:rFonts w:ascii="Bookman Old Style" w:hAnsi="Bookman Old Style"/>
          <w:sz w:val="22"/>
          <w:szCs w:val="22"/>
          <w:lang w:val="pl-PL"/>
        </w:rPr>
        <w:t xml:space="preserve">, jeżeli złożono tylko jedną ofertę. </w:t>
      </w:r>
    </w:p>
    <w:p w:rsidR="0076056C" w:rsidRPr="00BA54AE" w:rsidRDefault="0076056C" w:rsidP="00044362">
      <w:pPr>
        <w:pStyle w:val="explanatorynotes"/>
        <w:suppressAutoHyphens w:val="0"/>
        <w:autoSpaceDE w:val="0"/>
        <w:spacing w:after="0" w:line="360" w:lineRule="auto"/>
        <w:rPr>
          <w:rFonts w:ascii="Bookman Old Style" w:hAnsi="Bookman Old Style" w:cs="Tahoma"/>
          <w:sz w:val="22"/>
          <w:szCs w:val="22"/>
          <w:lang w:val="pl-PL"/>
        </w:rPr>
      </w:pPr>
      <w:r w:rsidRPr="00BA54AE">
        <w:rPr>
          <w:rFonts w:ascii="Bookman Old Style" w:hAnsi="Bookman Old Style" w:cs="Tahoma"/>
          <w:sz w:val="22"/>
          <w:szCs w:val="22"/>
          <w:lang w:val="pl-PL"/>
        </w:rPr>
        <w:t>26.</w:t>
      </w:r>
      <w:r>
        <w:rPr>
          <w:rFonts w:ascii="Bookman Old Style" w:hAnsi="Bookman Old Style" w:cs="Tahoma"/>
          <w:sz w:val="22"/>
          <w:szCs w:val="22"/>
          <w:lang w:val="pl-PL"/>
        </w:rPr>
        <w:t>4</w:t>
      </w:r>
      <w:r w:rsidRPr="00BA54AE">
        <w:rPr>
          <w:rFonts w:ascii="Bookman Old Style" w:hAnsi="Bookman Old Style" w:cs="Tahoma"/>
          <w:sz w:val="22"/>
          <w:szCs w:val="22"/>
          <w:lang w:val="pl-PL"/>
        </w:rPr>
        <w:t xml:space="preserve">. W celu zawarcia umowy wykonawca, którego ofertę wybrano, potwierdzi wyznaczone przez Zamawiającego - termin i miejsce zawarcia </w:t>
      </w:r>
      <w:r w:rsidRPr="00DF7527">
        <w:rPr>
          <w:rFonts w:ascii="Bookman Old Style" w:hAnsi="Bookman Old Style" w:cs="Tahoma"/>
          <w:sz w:val="22"/>
          <w:szCs w:val="22"/>
          <w:lang w:val="pl-PL"/>
        </w:rPr>
        <w:t>umowy. Osoby występujące po stronie wykonawcy wykażą swoje uprawnienie do podpisania umowy w jego imieniu.</w:t>
      </w:r>
    </w:p>
    <w:p w:rsidR="0076056C" w:rsidRPr="00BA54AE" w:rsidRDefault="0076056C" w:rsidP="00044362">
      <w:pPr>
        <w:pStyle w:val="Stopka"/>
        <w:tabs>
          <w:tab w:val="left" w:pos="708"/>
        </w:tabs>
        <w:autoSpaceDE w:val="0"/>
        <w:spacing w:line="360" w:lineRule="auto"/>
        <w:jc w:val="both"/>
        <w:rPr>
          <w:rFonts w:ascii="Bookman Old Style" w:hAnsi="Bookman Old Style" w:cs="Tahoma"/>
          <w:sz w:val="22"/>
          <w:szCs w:val="22"/>
        </w:rPr>
      </w:pPr>
      <w:r w:rsidRPr="00BA54AE">
        <w:rPr>
          <w:rFonts w:ascii="Bookman Old Style" w:hAnsi="Bookman Old Style" w:cs="Tahoma"/>
          <w:sz w:val="22"/>
          <w:szCs w:val="22"/>
        </w:rPr>
        <w:t>26.</w:t>
      </w:r>
      <w:r>
        <w:rPr>
          <w:rFonts w:ascii="Bookman Old Style" w:hAnsi="Bookman Old Style" w:cs="Tahoma"/>
          <w:sz w:val="22"/>
          <w:szCs w:val="22"/>
        </w:rPr>
        <w:t>5</w:t>
      </w:r>
      <w:r w:rsidRPr="00BA54AE">
        <w:rPr>
          <w:rFonts w:ascii="Bookman Old Style" w:hAnsi="Bookman Old Style" w:cs="Tahoma"/>
          <w:sz w:val="22"/>
          <w:szCs w:val="22"/>
        </w:rPr>
        <w:t xml:space="preserve">. Jeżeli wykonawca, którego oferta została </w:t>
      </w:r>
      <w:r w:rsidRPr="00DF7527">
        <w:rPr>
          <w:rFonts w:ascii="Bookman Old Style" w:hAnsi="Bookman Old Style" w:cs="Tahoma"/>
          <w:sz w:val="22"/>
          <w:szCs w:val="22"/>
        </w:rPr>
        <w:t>wybrana, uchyla się od zawarcia umowy w sprawie zamówienia publicznego Zamawiający może wybrać ofertę najkorzystniejszą spośród pozostałych ofert, bez przeprowadzania</w:t>
      </w:r>
      <w:r w:rsidRPr="00BA54AE">
        <w:rPr>
          <w:rFonts w:ascii="Bookman Old Style" w:hAnsi="Bookman Old Style" w:cs="Tahoma"/>
          <w:sz w:val="22"/>
          <w:szCs w:val="22"/>
        </w:rPr>
        <w:t xml:space="preserve"> ich ponownego badania i oceny, chyba</w:t>
      </w:r>
      <w:r>
        <w:rPr>
          <w:rFonts w:ascii="Bookman Old Style" w:hAnsi="Bookman Old Style" w:cs="Tahoma"/>
          <w:sz w:val="22"/>
          <w:szCs w:val="22"/>
        </w:rPr>
        <w:t>,</w:t>
      </w:r>
      <w:r w:rsidRPr="00BA54AE">
        <w:rPr>
          <w:rFonts w:ascii="Bookman Old Style" w:hAnsi="Bookman Old Style" w:cs="Tahoma"/>
          <w:sz w:val="22"/>
          <w:szCs w:val="22"/>
        </w:rPr>
        <w:t xml:space="preserve"> że zachodzą przesłanki, o których mowa w art. 93 ust. 1 Ustawy.</w:t>
      </w:r>
    </w:p>
    <w:p w:rsidR="0099436A" w:rsidRPr="00BA54AE" w:rsidRDefault="0099436A" w:rsidP="00044362">
      <w:pPr>
        <w:pStyle w:val="Stopka"/>
        <w:tabs>
          <w:tab w:val="left" w:pos="708"/>
        </w:tabs>
        <w:autoSpaceDE w:val="0"/>
        <w:spacing w:line="360" w:lineRule="auto"/>
        <w:jc w:val="both"/>
        <w:rPr>
          <w:rFonts w:ascii="Bookman Old Style" w:hAnsi="Bookman Old Style"/>
          <w:b/>
          <w:bCs/>
          <w:sz w:val="22"/>
          <w:szCs w:val="22"/>
        </w:rPr>
      </w:pPr>
    </w:p>
    <w:p w:rsidR="00E74290" w:rsidRPr="00BA54AE" w:rsidRDefault="00E74290" w:rsidP="00044362">
      <w:pPr>
        <w:pStyle w:val="Stopka"/>
        <w:tabs>
          <w:tab w:val="left" w:pos="708"/>
        </w:tabs>
        <w:autoSpaceDE w:val="0"/>
        <w:spacing w:line="360" w:lineRule="auto"/>
        <w:jc w:val="both"/>
        <w:rPr>
          <w:rFonts w:ascii="Bookman Old Style" w:hAnsi="Bookman Old Style"/>
          <w:b/>
          <w:sz w:val="22"/>
          <w:szCs w:val="22"/>
          <w:u w:val="double"/>
        </w:rPr>
      </w:pPr>
      <w:r w:rsidRPr="00BA54AE">
        <w:rPr>
          <w:rFonts w:ascii="Bookman Old Style" w:hAnsi="Bookman Old Style"/>
          <w:b/>
          <w:sz w:val="22"/>
          <w:szCs w:val="22"/>
          <w:u w:val="double"/>
        </w:rPr>
        <w:t>27. Istotne zmiany w umowie</w:t>
      </w:r>
    </w:p>
    <w:p w:rsidR="00E74290" w:rsidRPr="00BA54AE" w:rsidRDefault="00E74290" w:rsidP="00044362">
      <w:pPr>
        <w:autoSpaceDE w:val="0"/>
        <w:autoSpaceDN w:val="0"/>
        <w:adjustRightInd w:val="0"/>
        <w:spacing w:line="360" w:lineRule="auto"/>
        <w:jc w:val="both"/>
        <w:rPr>
          <w:rFonts w:ascii="Bookman Old Style" w:hAnsi="Bookman Old Style" w:cs="Tahoma"/>
          <w:sz w:val="22"/>
          <w:szCs w:val="22"/>
        </w:rPr>
      </w:pPr>
      <w:r w:rsidRPr="00BA54AE">
        <w:rPr>
          <w:rFonts w:ascii="Bookman Old Style" w:hAnsi="Bookman Old Style" w:cs="Tahoma"/>
          <w:sz w:val="22"/>
          <w:szCs w:val="22"/>
        </w:rPr>
        <w:t>Zamawiający przewiduje możliwość zmian postanowień zawartej umowy w stosunku do treści oferty, na podstawie której dokonano wyboru wykonawcy w następującym zakresie:</w:t>
      </w:r>
    </w:p>
    <w:p w:rsidR="00E74290" w:rsidRPr="003A781F" w:rsidRDefault="00E74290" w:rsidP="00044362">
      <w:pPr>
        <w:autoSpaceDE w:val="0"/>
        <w:autoSpaceDN w:val="0"/>
        <w:adjustRightInd w:val="0"/>
        <w:spacing w:line="360" w:lineRule="auto"/>
        <w:jc w:val="both"/>
        <w:rPr>
          <w:rFonts w:ascii="Bookman Old Style" w:hAnsi="Bookman Old Style" w:cs="Tahoma"/>
          <w:sz w:val="22"/>
          <w:szCs w:val="22"/>
        </w:rPr>
      </w:pPr>
      <w:r w:rsidRPr="003A781F">
        <w:rPr>
          <w:rFonts w:ascii="Bookman Old Style" w:hAnsi="Bookman Old Style" w:cs="Tahoma"/>
          <w:b/>
          <w:sz w:val="22"/>
          <w:szCs w:val="22"/>
        </w:rPr>
        <w:t>1. Termin realizacji</w:t>
      </w:r>
      <w:r w:rsidRPr="003A781F">
        <w:rPr>
          <w:rFonts w:ascii="Bookman Old Style" w:hAnsi="Bookman Old Style" w:cs="Tahoma"/>
          <w:sz w:val="22"/>
          <w:szCs w:val="22"/>
        </w:rPr>
        <w:t xml:space="preserve"> zamówienia może ulec zmianie w następujących sytuacjach:</w:t>
      </w:r>
    </w:p>
    <w:p w:rsidR="00E74290" w:rsidRPr="003A781F" w:rsidRDefault="00E74290" w:rsidP="00044362">
      <w:pPr>
        <w:numPr>
          <w:ilvl w:val="0"/>
          <w:numId w:val="7"/>
        </w:numPr>
        <w:autoSpaceDE w:val="0"/>
        <w:autoSpaceDN w:val="0"/>
        <w:adjustRightInd w:val="0"/>
        <w:spacing w:line="360" w:lineRule="auto"/>
        <w:ind w:left="426" w:hanging="426"/>
        <w:jc w:val="both"/>
        <w:rPr>
          <w:rFonts w:ascii="Bookman Old Style" w:hAnsi="Bookman Old Style" w:cs="Tahoma"/>
          <w:sz w:val="22"/>
          <w:szCs w:val="22"/>
        </w:rPr>
      </w:pPr>
      <w:r w:rsidRPr="003A781F">
        <w:rPr>
          <w:rFonts w:ascii="Bookman Old Style" w:hAnsi="Bookman Old Style" w:cs="Tahoma"/>
          <w:sz w:val="22"/>
          <w:szCs w:val="22"/>
        </w:rPr>
        <w:t>w przypadku opóźnienia Zamawiającego w rozstrzygnięciu przetargu i/lub opóźnienia Zamawiającego w podpisaniu umowy,</w:t>
      </w:r>
    </w:p>
    <w:p w:rsidR="00E74290" w:rsidRPr="003A781F" w:rsidRDefault="00E74290" w:rsidP="00044362">
      <w:pPr>
        <w:numPr>
          <w:ilvl w:val="0"/>
          <w:numId w:val="7"/>
        </w:numPr>
        <w:autoSpaceDE w:val="0"/>
        <w:autoSpaceDN w:val="0"/>
        <w:adjustRightInd w:val="0"/>
        <w:spacing w:line="360" w:lineRule="auto"/>
        <w:ind w:left="426" w:hanging="426"/>
        <w:jc w:val="both"/>
        <w:rPr>
          <w:rFonts w:ascii="Bookman Old Style" w:hAnsi="Bookman Old Style" w:cs="Tahoma"/>
          <w:sz w:val="22"/>
          <w:szCs w:val="22"/>
        </w:rPr>
      </w:pPr>
      <w:r w:rsidRPr="003A781F">
        <w:rPr>
          <w:rFonts w:ascii="Bookman Old Style" w:hAnsi="Bookman Old Style" w:cs="Tahoma"/>
          <w:sz w:val="22"/>
          <w:szCs w:val="22"/>
        </w:rPr>
        <w:t xml:space="preserve">zawieszenia realizacji </w:t>
      </w:r>
      <w:r>
        <w:rPr>
          <w:rFonts w:ascii="Bookman Old Style" w:hAnsi="Bookman Old Style" w:cs="Tahoma"/>
          <w:sz w:val="22"/>
          <w:szCs w:val="22"/>
        </w:rPr>
        <w:t>usług</w:t>
      </w:r>
      <w:r w:rsidRPr="003A781F">
        <w:rPr>
          <w:rFonts w:ascii="Bookman Old Style" w:hAnsi="Bookman Old Style" w:cs="Tahoma"/>
          <w:sz w:val="22"/>
          <w:szCs w:val="22"/>
        </w:rPr>
        <w:t xml:space="preserve"> przez Zamawiającego,</w:t>
      </w:r>
    </w:p>
    <w:p w:rsidR="00E74290" w:rsidRPr="003F7F46" w:rsidRDefault="00E74290" w:rsidP="00044362">
      <w:pPr>
        <w:numPr>
          <w:ilvl w:val="0"/>
          <w:numId w:val="7"/>
        </w:numPr>
        <w:autoSpaceDE w:val="0"/>
        <w:autoSpaceDN w:val="0"/>
        <w:adjustRightInd w:val="0"/>
        <w:spacing w:line="360" w:lineRule="auto"/>
        <w:ind w:left="426" w:hanging="426"/>
        <w:jc w:val="both"/>
        <w:rPr>
          <w:rFonts w:ascii="Bookman Old Style" w:hAnsi="Bookman Old Style" w:cs="Tahoma"/>
          <w:sz w:val="22"/>
          <w:szCs w:val="22"/>
        </w:rPr>
      </w:pPr>
      <w:r w:rsidRPr="003F7F46">
        <w:rPr>
          <w:rFonts w:ascii="Bookman Old Style" w:hAnsi="Bookman Old Style" w:cs="Tahoma"/>
          <w:sz w:val="22"/>
          <w:szCs w:val="22"/>
        </w:rPr>
        <w:t>w przypadku wystąpienia okoliczności niezależnych od wykonawcy na uzasadniony wniosek wykonawcy, pod warunkiem, że zmiana ta wynika z okoliczności, których wykonawca nie mógł przewidzieć na etapie składania oferty i nie jest przez niego zawiniona</w:t>
      </w:r>
      <w:r>
        <w:rPr>
          <w:rFonts w:ascii="Bookman Old Style" w:hAnsi="Bookman Old Style" w:cs="Tahoma"/>
          <w:sz w:val="22"/>
          <w:szCs w:val="22"/>
        </w:rPr>
        <w:t>.</w:t>
      </w:r>
    </w:p>
    <w:p w:rsidR="00E74290" w:rsidRPr="003A781F" w:rsidRDefault="00E74290" w:rsidP="00044362">
      <w:pPr>
        <w:autoSpaceDE w:val="0"/>
        <w:autoSpaceDN w:val="0"/>
        <w:adjustRightInd w:val="0"/>
        <w:spacing w:line="360" w:lineRule="auto"/>
        <w:jc w:val="both"/>
        <w:rPr>
          <w:rFonts w:ascii="Bookman Old Style" w:hAnsi="Bookman Old Style" w:cs="Tahoma"/>
          <w:sz w:val="22"/>
          <w:szCs w:val="22"/>
        </w:rPr>
      </w:pPr>
      <w:r w:rsidRPr="003A781F">
        <w:rPr>
          <w:rFonts w:ascii="Bookman Old Style" w:hAnsi="Bookman Old Style" w:cs="Tahoma"/>
          <w:b/>
          <w:sz w:val="22"/>
          <w:szCs w:val="22"/>
        </w:rPr>
        <w:t>2.</w:t>
      </w:r>
      <w:r>
        <w:rPr>
          <w:rFonts w:ascii="Bookman Old Style" w:hAnsi="Bookman Old Style" w:cs="Tahoma"/>
          <w:b/>
          <w:sz w:val="22"/>
          <w:szCs w:val="22"/>
        </w:rPr>
        <w:t xml:space="preserve"> </w:t>
      </w:r>
      <w:r w:rsidRPr="003A781F">
        <w:rPr>
          <w:rFonts w:ascii="Bookman Old Style" w:hAnsi="Bookman Old Style" w:cs="Tahoma"/>
          <w:b/>
          <w:sz w:val="22"/>
          <w:szCs w:val="22"/>
        </w:rPr>
        <w:t>Wynagrodzenie wykonawcy</w:t>
      </w:r>
      <w:r w:rsidRPr="003A781F">
        <w:rPr>
          <w:rFonts w:ascii="Bookman Old Style" w:hAnsi="Bookman Old Style" w:cs="Tahoma"/>
          <w:sz w:val="22"/>
          <w:szCs w:val="22"/>
        </w:rPr>
        <w:t xml:space="preserve"> określone w umowie może ulec zmianom w następujących przypadkach:</w:t>
      </w:r>
    </w:p>
    <w:p w:rsidR="0076056C" w:rsidRPr="002607EB" w:rsidRDefault="00E74290" w:rsidP="00044362">
      <w:pPr>
        <w:autoSpaceDE w:val="0"/>
        <w:autoSpaceDN w:val="0"/>
        <w:adjustRightInd w:val="0"/>
        <w:spacing w:line="360" w:lineRule="auto"/>
        <w:jc w:val="both"/>
        <w:rPr>
          <w:rFonts w:ascii="Bookman Old Style" w:hAnsi="Bookman Old Style" w:cs="Tahoma"/>
          <w:sz w:val="22"/>
          <w:szCs w:val="22"/>
        </w:rPr>
      </w:pPr>
      <w:r w:rsidRPr="003A781F">
        <w:rPr>
          <w:rFonts w:ascii="Bookman Old Style" w:hAnsi="Bookman Old Style" w:cs="Tahoma"/>
          <w:sz w:val="22"/>
          <w:szCs w:val="22"/>
        </w:rPr>
        <w:t>a) zmiana stawki urzędowej podatku VAT,</w:t>
      </w:r>
      <w:r w:rsidR="0076056C">
        <w:rPr>
          <w:rFonts w:ascii="Bookman Old Style" w:hAnsi="Bookman Old Style" w:cs="Tahoma"/>
          <w:sz w:val="22"/>
          <w:szCs w:val="22"/>
        </w:rPr>
        <w:t xml:space="preserve"> jeżeli zmiana ta będzie miała wpływ na koszty wykonania zamówienia przez wykonawcę,</w:t>
      </w:r>
    </w:p>
    <w:p w:rsidR="00E74290" w:rsidRPr="00BA54AE" w:rsidRDefault="00E74290" w:rsidP="00044362">
      <w:pPr>
        <w:autoSpaceDE w:val="0"/>
        <w:autoSpaceDN w:val="0"/>
        <w:adjustRightInd w:val="0"/>
        <w:spacing w:line="360" w:lineRule="auto"/>
        <w:ind w:left="284" w:hanging="284"/>
        <w:jc w:val="both"/>
        <w:rPr>
          <w:rFonts w:ascii="Bookman Old Style" w:hAnsi="Bookman Old Style" w:cs="Tahoma"/>
          <w:sz w:val="22"/>
          <w:szCs w:val="22"/>
        </w:rPr>
      </w:pPr>
      <w:r w:rsidRPr="00BA54AE">
        <w:rPr>
          <w:rFonts w:ascii="Bookman Old Style" w:hAnsi="Bookman Old Style" w:cs="Tahoma"/>
          <w:sz w:val="22"/>
          <w:szCs w:val="22"/>
        </w:rPr>
        <w:t xml:space="preserve">b) rezygnacji z części </w:t>
      </w:r>
      <w:r>
        <w:rPr>
          <w:rFonts w:ascii="Bookman Old Style" w:hAnsi="Bookman Old Style" w:cs="Tahoma"/>
          <w:sz w:val="22"/>
          <w:szCs w:val="22"/>
        </w:rPr>
        <w:t>usług</w:t>
      </w:r>
      <w:r w:rsidRPr="00BA54AE">
        <w:rPr>
          <w:rFonts w:ascii="Bookman Old Style" w:hAnsi="Bookman Old Style" w:cs="Tahoma"/>
          <w:sz w:val="22"/>
          <w:szCs w:val="22"/>
        </w:rPr>
        <w:t xml:space="preserve">, jeśli taka rezygnacja będzie niezbędna do prawidłowej realizacji przedmiotu umowy – o wartość niewykonanych </w:t>
      </w:r>
      <w:r>
        <w:rPr>
          <w:rFonts w:ascii="Bookman Old Style" w:hAnsi="Bookman Old Style" w:cs="Tahoma"/>
          <w:sz w:val="22"/>
          <w:szCs w:val="22"/>
        </w:rPr>
        <w:t>usług.</w:t>
      </w:r>
    </w:p>
    <w:p w:rsidR="00E74290" w:rsidRPr="003F7F46" w:rsidRDefault="00E74290" w:rsidP="00044362">
      <w:pPr>
        <w:autoSpaceDE w:val="0"/>
        <w:autoSpaceDN w:val="0"/>
        <w:adjustRightInd w:val="0"/>
        <w:spacing w:line="360" w:lineRule="auto"/>
        <w:jc w:val="both"/>
        <w:rPr>
          <w:rFonts w:ascii="Bookman Old Style" w:hAnsi="Bookman Old Style" w:cs="Tahoma"/>
          <w:sz w:val="22"/>
          <w:szCs w:val="22"/>
        </w:rPr>
      </w:pPr>
      <w:r w:rsidRPr="003F7F46">
        <w:rPr>
          <w:rFonts w:ascii="Bookman Old Style" w:hAnsi="Bookman Old Style" w:cs="Tahoma"/>
          <w:b/>
          <w:sz w:val="22"/>
          <w:szCs w:val="22"/>
        </w:rPr>
        <w:t>3.</w:t>
      </w:r>
      <w:r>
        <w:rPr>
          <w:rFonts w:ascii="Bookman Old Style" w:hAnsi="Bookman Old Style" w:cs="Tahoma"/>
          <w:b/>
          <w:sz w:val="22"/>
          <w:szCs w:val="22"/>
        </w:rPr>
        <w:t xml:space="preserve"> </w:t>
      </w:r>
      <w:r w:rsidRPr="003F7F46">
        <w:rPr>
          <w:rFonts w:ascii="Bookman Old Style" w:hAnsi="Bookman Old Style" w:cs="Tahoma"/>
          <w:b/>
          <w:sz w:val="22"/>
          <w:szCs w:val="22"/>
        </w:rPr>
        <w:t>Inne zmiany</w:t>
      </w:r>
      <w:r w:rsidRPr="003F7F46">
        <w:rPr>
          <w:rFonts w:ascii="Bookman Old Style" w:hAnsi="Bookman Old Style" w:cs="Tahoma"/>
          <w:sz w:val="22"/>
          <w:szCs w:val="22"/>
        </w:rPr>
        <w:t>:</w:t>
      </w:r>
    </w:p>
    <w:p w:rsidR="00E74290" w:rsidRPr="00C83C0A" w:rsidRDefault="00E74290" w:rsidP="00044362">
      <w:pPr>
        <w:autoSpaceDE w:val="0"/>
        <w:autoSpaceDN w:val="0"/>
        <w:adjustRightInd w:val="0"/>
        <w:spacing w:line="360" w:lineRule="auto"/>
        <w:ind w:left="227" w:hanging="227"/>
        <w:jc w:val="both"/>
        <w:rPr>
          <w:rFonts w:ascii="Bookman Old Style" w:hAnsi="Bookman Old Style" w:cs="Tahoma"/>
          <w:strike/>
          <w:sz w:val="22"/>
          <w:szCs w:val="22"/>
        </w:rPr>
      </w:pPr>
      <w:r w:rsidRPr="00A90240">
        <w:rPr>
          <w:rFonts w:ascii="Bookman Old Style" w:hAnsi="Bookman Old Style" w:cs="Tahoma"/>
          <w:sz w:val="22"/>
          <w:szCs w:val="22"/>
        </w:rPr>
        <w:t>a)</w:t>
      </w:r>
      <w:r>
        <w:rPr>
          <w:rFonts w:ascii="Bookman Old Style" w:hAnsi="Bookman Old Style" w:cs="Tahoma"/>
          <w:sz w:val="22"/>
          <w:szCs w:val="22"/>
        </w:rPr>
        <w:t xml:space="preserve"> </w:t>
      </w:r>
      <w:r w:rsidRPr="00A90240">
        <w:rPr>
          <w:rFonts w:ascii="Bookman Old Style" w:hAnsi="Bookman Old Style" w:cs="Tahoma"/>
          <w:sz w:val="22"/>
          <w:szCs w:val="22"/>
        </w:rPr>
        <w:t xml:space="preserve">w zakresie kluczowego personelu wykonawcy za uprzednią zgodą Zamawiającego wyrażoną na piśmie, akceptującą kandydata na kluczowe </w:t>
      </w:r>
      <w:r w:rsidRPr="00C83C0A">
        <w:rPr>
          <w:rFonts w:ascii="Bookman Old Style" w:hAnsi="Bookman Old Style" w:cs="Tahoma"/>
          <w:sz w:val="22"/>
          <w:szCs w:val="22"/>
        </w:rPr>
        <w:t>stanowisko,</w:t>
      </w:r>
    </w:p>
    <w:p w:rsidR="00E74290" w:rsidRPr="00BA54AE" w:rsidRDefault="00E74290" w:rsidP="00044362">
      <w:pPr>
        <w:autoSpaceDE w:val="0"/>
        <w:autoSpaceDN w:val="0"/>
        <w:adjustRightInd w:val="0"/>
        <w:spacing w:line="360" w:lineRule="auto"/>
        <w:jc w:val="both"/>
        <w:rPr>
          <w:rFonts w:ascii="Bookman Old Style" w:hAnsi="Bookman Old Style" w:cs="Tahoma"/>
          <w:sz w:val="22"/>
          <w:szCs w:val="22"/>
        </w:rPr>
      </w:pPr>
      <w:r w:rsidRPr="00BA54AE">
        <w:rPr>
          <w:rFonts w:ascii="Bookman Old Style" w:hAnsi="Bookman Old Style" w:cs="Tahoma"/>
          <w:sz w:val="22"/>
          <w:szCs w:val="22"/>
        </w:rPr>
        <w:t>b) w zakresie podwykonawstwa za uprzednią zgodą Zamawiającego:</w:t>
      </w:r>
    </w:p>
    <w:p w:rsidR="00E74290" w:rsidRPr="00BA54AE" w:rsidRDefault="00E74290" w:rsidP="00044362">
      <w:pPr>
        <w:autoSpaceDE w:val="0"/>
        <w:autoSpaceDN w:val="0"/>
        <w:adjustRightInd w:val="0"/>
        <w:spacing w:line="360" w:lineRule="auto"/>
        <w:ind w:left="227" w:hanging="227"/>
        <w:jc w:val="both"/>
        <w:rPr>
          <w:rFonts w:ascii="Bookman Old Style" w:hAnsi="Bookman Old Style" w:cs="Tahoma"/>
          <w:sz w:val="22"/>
          <w:szCs w:val="22"/>
        </w:rPr>
      </w:pPr>
      <w:r w:rsidRPr="00BA54AE">
        <w:rPr>
          <w:rFonts w:ascii="Bookman Old Style" w:hAnsi="Bookman Old Style" w:cs="Tahoma"/>
          <w:sz w:val="22"/>
          <w:szCs w:val="22"/>
        </w:rPr>
        <w:lastRenderedPageBreak/>
        <w:t xml:space="preserve">- powierzenie podwykonawcom innej części </w:t>
      </w:r>
      <w:r>
        <w:rPr>
          <w:rFonts w:ascii="Bookman Old Style" w:hAnsi="Bookman Old Style" w:cs="Tahoma"/>
          <w:sz w:val="22"/>
          <w:szCs w:val="22"/>
        </w:rPr>
        <w:t>usług</w:t>
      </w:r>
      <w:r w:rsidRPr="00BA54AE">
        <w:rPr>
          <w:rFonts w:ascii="Bookman Old Style" w:hAnsi="Bookman Old Style" w:cs="Tahoma"/>
          <w:sz w:val="22"/>
          <w:szCs w:val="22"/>
        </w:rPr>
        <w:t xml:space="preserve"> niż wskazana w ofercie wykonawcy,</w:t>
      </w:r>
    </w:p>
    <w:p w:rsidR="00E74290" w:rsidRDefault="00E74290" w:rsidP="00044362">
      <w:pPr>
        <w:autoSpaceDE w:val="0"/>
        <w:autoSpaceDN w:val="0"/>
        <w:adjustRightInd w:val="0"/>
        <w:spacing w:line="360" w:lineRule="auto"/>
        <w:jc w:val="both"/>
        <w:rPr>
          <w:rFonts w:ascii="Bookman Old Style" w:hAnsi="Bookman Old Style" w:cs="Tahoma"/>
          <w:sz w:val="22"/>
          <w:szCs w:val="22"/>
        </w:rPr>
      </w:pPr>
      <w:r w:rsidRPr="00BA54AE">
        <w:rPr>
          <w:rFonts w:ascii="Bookman Old Style" w:hAnsi="Bookman Old Style" w:cs="Tahoma"/>
          <w:sz w:val="22"/>
          <w:szCs w:val="22"/>
        </w:rPr>
        <w:t xml:space="preserve">- zmiana </w:t>
      </w:r>
      <w:r>
        <w:rPr>
          <w:rFonts w:ascii="Bookman Old Style" w:hAnsi="Bookman Old Style" w:cs="Tahoma"/>
          <w:sz w:val="22"/>
          <w:szCs w:val="22"/>
        </w:rPr>
        <w:t xml:space="preserve">lub rezygnacja z </w:t>
      </w:r>
      <w:r w:rsidRPr="00BA54AE">
        <w:rPr>
          <w:rFonts w:ascii="Bookman Old Style" w:hAnsi="Bookman Old Style" w:cs="Tahoma"/>
          <w:sz w:val="22"/>
          <w:szCs w:val="22"/>
        </w:rPr>
        <w:t xml:space="preserve">podwykonawcy na etapie realizacji </w:t>
      </w:r>
      <w:r>
        <w:rPr>
          <w:rFonts w:ascii="Bookman Old Style" w:hAnsi="Bookman Old Style" w:cs="Tahoma"/>
          <w:sz w:val="22"/>
          <w:szCs w:val="22"/>
        </w:rPr>
        <w:t>usług</w:t>
      </w:r>
      <w:r w:rsidRPr="00BA54AE">
        <w:rPr>
          <w:rFonts w:ascii="Bookman Old Style" w:hAnsi="Bookman Old Style" w:cs="Tahoma"/>
          <w:sz w:val="22"/>
          <w:szCs w:val="22"/>
        </w:rPr>
        <w:t xml:space="preserve">, </w:t>
      </w:r>
    </w:p>
    <w:p w:rsidR="00E74290" w:rsidRDefault="00E74290" w:rsidP="00044362">
      <w:pPr>
        <w:autoSpaceDE w:val="0"/>
        <w:autoSpaceDN w:val="0"/>
        <w:adjustRightInd w:val="0"/>
        <w:spacing w:line="360" w:lineRule="auto"/>
        <w:ind w:left="227" w:hanging="227"/>
        <w:jc w:val="both"/>
        <w:rPr>
          <w:rFonts w:ascii="Bookman Old Style" w:hAnsi="Bookman Old Style" w:cs="Tahoma"/>
          <w:sz w:val="22"/>
          <w:szCs w:val="22"/>
        </w:rPr>
      </w:pPr>
      <w:r w:rsidRPr="00F912E7">
        <w:rPr>
          <w:rFonts w:ascii="Bookman Old Style" w:hAnsi="Bookman Old Style" w:cs="Tahoma"/>
          <w:sz w:val="22"/>
          <w:szCs w:val="22"/>
        </w:rPr>
        <w:t>- powierzenie części zamówienia podwykonawcom w trakcie realizacji zamówienia, pomimo niewskazania w postępowaniu żadnej części zamówienia przeznaczonej do wyk</w:t>
      </w:r>
      <w:r>
        <w:rPr>
          <w:rFonts w:ascii="Bookman Old Style" w:hAnsi="Bookman Old Style" w:cs="Tahoma"/>
          <w:sz w:val="22"/>
          <w:szCs w:val="22"/>
        </w:rPr>
        <w:t xml:space="preserve">onania w ramach podwykonawstwa, </w:t>
      </w:r>
    </w:p>
    <w:p w:rsidR="00E74290" w:rsidRDefault="00E74290" w:rsidP="00044362">
      <w:pPr>
        <w:autoSpaceDE w:val="0"/>
        <w:autoSpaceDN w:val="0"/>
        <w:adjustRightInd w:val="0"/>
        <w:spacing w:line="360" w:lineRule="auto"/>
        <w:ind w:left="227" w:hanging="227"/>
        <w:jc w:val="both"/>
        <w:rPr>
          <w:rFonts w:ascii="Bookman Old Style" w:hAnsi="Bookman Old Style" w:cs="Tahoma"/>
          <w:sz w:val="22"/>
          <w:szCs w:val="22"/>
        </w:rPr>
      </w:pPr>
      <w:r w:rsidRPr="00F912E7">
        <w:rPr>
          <w:rFonts w:ascii="Bookman Old Style" w:hAnsi="Bookman Old Style" w:cs="Tahoma"/>
          <w:sz w:val="22"/>
          <w:szCs w:val="22"/>
        </w:rPr>
        <w:t>o ile nie sprzeciwia się to postanowieniom SIWZ.</w:t>
      </w:r>
    </w:p>
    <w:p w:rsidR="00E74290" w:rsidRPr="00E2745F" w:rsidRDefault="00E74290" w:rsidP="00044362">
      <w:pPr>
        <w:autoSpaceDE w:val="0"/>
        <w:autoSpaceDN w:val="0"/>
        <w:adjustRightInd w:val="0"/>
        <w:spacing w:line="360" w:lineRule="auto"/>
        <w:jc w:val="both"/>
        <w:rPr>
          <w:rFonts w:ascii="Bookman Old Style" w:hAnsi="Bookman Old Style" w:cs="Tahoma"/>
          <w:sz w:val="22"/>
          <w:szCs w:val="22"/>
        </w:rPr>
      </w:pPr>
      <w:r>
        <w:rPr>
          <w:rFonts w:ascii="Bookman Old Style" w:hAnsi="Bookman Old Style" w:cs="Tahoma"/>
          <w:sz w:val="22"/>
          <w:szCs w:val="22"/>
        </w:rPr>
        <w:t>c</w:t>
      </w:r>
      <w:r w:rsidRPr="00E2745F">
        <w:rPr>
          <w:rFonts w:ascii="Bookman Old Style" w:hAnsi="Bookman Old Style" w:cs="Tahoma"/>
          <w:sz w:val="22"/>
          <w:szCs w:val="22"/>
        </w:rPr>
        <w:t>) w przypadku zmiany terminu wykonania zamówienia, mogą ulec zmianie terminy odstąpienia od umowy.</w:t>
      </w:r>
    </w:p>
    <w:p w:rsidR="00E74290" w:rsidRPr="00BA54AE" w:rsidRDefault="00E74290" w:rsidP="00044362">
      <w:pPr>
        <w:autoSpaceDE w:val="0"/>
        <w:autoSpaceDN w:val="0"/>
        <w:adjustRightInd w:val="0"/>
        <w:spacing w:line="360" w:lineRule="auto"/>
        <w:jc w:val="both"/>
        <w:rPr>
          <w:rFonts w:ascii="Bookman Old Style" w:hAnsi="Bookman Old Style" w:cs="Tahoma"/>
          <w:b/>
          <w:sz w:val="22"/>
          <w:szCs w:val="22"/>
        </w:rPr>
      </w:pPr>
      <w:r w:rsidRPr="00BA54AE">
        <w:rPr>
          <w:rFonts w:ascii="Bookman Old Style" w:hAnsi="Bookman Old Style" w:cs="Tahoma"/>
          <w:b/>
          <w:sz w:val="22"/>
          <w:szCs w:val="22"/>
        </w:rPr>
        <w:t>4. Warunki zmian:</w:t>
      </w:r>
    </w:p>
    <w:p w:rsidR="00E74290" w:rsidRPr="00BA54AE" w:rsidRDefault="00E74290" w:rsidP="00044362">
      <w:pPr>
        <w:autoSpaceDE w:val="0"/>
        <w:autoSpaceDN w:val="0"/>
        <w:adjustRightInd w:val="0"/>
        <w:spacing w:line="360" w:lineRule="auto"/>
        <w:jc w:val="both"/>
        <w:rPr>
          <w:rFonts w:ascii="Bookman Old Style" w:hAnsi="Bookman Old Style" w:cs="Tahoma"/>
          <w:sz w:val="22"/>
          <w:szCs w:val="22"/>
        </w:rPr>
      </w:pPr>
      <w:r w:rsidRPr="00BA54AE">
        <w:rPr>
          <w:rFonts w:ascii="Bookman Old Style" w:hAnsi="Bookman Old Style" w:cs="Tahoma"/>
          <w:sz w:val="22"/>
          <w:szCs w:val="22"/>
        </w:rPr>
        <w:t>a) inicjowanie zmian – na wniosek wykonawcy lub Zamawiającego,</w:t>
      </w:r>
    </w:p>
    <w:p w:rsidR="00E74290" w:rsidRPr="00BA226E" w:rsidRDefault="00E74290" w:rsidP="00044362">
      <w:pPr>
        <w:autoSpaceDE w:val="0"/>
        <w:autoSpaceDN w:val="0"/>
        <w:adjustRightInd w:val="0"/>
        <w:spacing w:line="360" w:lineRule="auto"/>
        <w:jc w:val="both"/>
        <w:rPr>
          <w:rFonts w:ascii="Bookman Old Style" w:hAnsi="Bookman Old Style" w:cs="Tahoma"/>
          <w:strike/>
          <w:sz w:val="22"/>
          <w:szCs w:val="22"/>
        </w:rPr>
      </w:pPr>
      <w:r w:rsidRPr="00BA54AE">
        <w:rPr>
          <w:rFonts w:ascii="Bookman Old Style" w:hAnsi="Bookman Old Style" w:cs="Tahoma"/>
          <w:sz w:val="22"/>
          <w:szCs w:val="22"/>
        </w:rPr>
        <w:t>b) uzasadnienie zmian – prawidłowa realizacja przed</w:t>
      </w:r>
      <w:r>
        <w:rPr>
          <w:rFonts w:ascii="Bookman Old Style" w:hAnsi="Bookman Old Style" w:cs="Tahoma"/>
          <w:sz w:val="22"/>
          <w:szCs w:val="22"/>
        </w:rPr>
        <w:t>miotu umowy, obniżenie kosztów,</w:t>
      </w:r>
    </w:p>
    <w:p w:rsidR="00E74290" w:rsidRPr="00BA54AE" w:rsidRDefault="00E74290" w:rsidP="00044362">
      <w:pPr>
        <w:autoSpaceDE w:val="0"/>
        <w:autoSpaceDN w:val="0"/>
        <w:adjustRightInd w:val="0"/>
        <w:spacing w:line="360" w:lineRule="auto"/>
        <w:jc w:val="both"/>
        <w:rPr>
          <w:rFonts w:ascii="Bookman Old Style" w:hAnsi="Bookman Old Style" w:cs="Tahoma"/>
          <w:sz w:val="22"/>
          <w:szCs w:val="22"/>
        </w:rPr>
      </w:pPr>
      <w:r w:rsidRPr="00BA54AE">
        <w:rPr>
          <w:rFonts w:ascii="Bookman Old Style" w:hAnsi="Bookman Old Style" w:cs="Tahoma"/>
          <w:sz w:val="22"/>
          <w:szCs w:val="22"/>
        </w:rPr>
        <w:t>c) forma zmian – aneks do umowy w formie pisemnej pod rygorem nieważności.</w:t>
      </w:r>
    </w:p>
    <w:p w:rsidR="00093086" w:rsidRPr="00BA54AE" w:rsidRDefault="00093086" w:rsidP="00044362">
      <w:pPr>
        <w:autoSpaceDE w:val="0"/>
        <w:autoSpaceDN w:val="0"/>
        <w:adjustRightInd w:val="0"/>
        <w:spacing w:line="360" w:lineRule="auto"/>
        <w:jc w:val="both"/>
        <w:rPr>
          <w:rFonts w:ascii="Bookman Old Style" w:hAnsi="Bookman Old Style" w:cs="Tahoma"/>
          <w:sz w:val="22"/>
          <w:szCs w:val="22"/>
        </w:rPr>
      </w:pPr>
    </w:p>
    <w:p w:rsidR="0076056C" w:rsidRPr="00BA54AE" w:rsidRDefault="0076056C" w:rsidP="00044362">
      <w:pPr>
        <w:spacing w:line="360" w:lineRule="auto"/>
        <w:jc w:val="both"/>
        <w:rPr>
          <w:rFonts w:ascii="Bookman Old Style" w:hAnsi="Bookman Old Style" w:cs="Tahoma"/>
          <w:b/>
          <w:bCs/>
          <w:sz w:val="22"/>
          <w:szCs w:val="22"/>
          <w:u w:val="double"/>
        </w:rPr>
      </w:pPr>
      <w:r w:rsidRPr="00BA54AE">
        <w:rPr>
          <w:rFonts w:ascii="Bookman Old Style" w:hAnsi="Bookman Old Style" w:cs="Tahoma"/>
          <w:b/>
          <w:bCs/>
          <w:sz w:val="22"/>
          <w:szCs w:val="22"/>
          <w:u w:val="double"/>
        </w:rPr>
        <w:t>28. Środki ochrony prawnej</w:t>
      </w:r>
    </w:p>
    <w:p w:rsidR="0076056C" w:rsidRPr="00BA54AE" w:rsidRDefault="0076056C" w:rsidP="00044362">
      <w:pPr>
        <w:widowControl w:val="0"/>
        <w:autoSpaceDE w:val="0"/>
        <w:autoSpaceDN w:val="0"/>
        <w:adjustRightInd w:val="0"/>
        <w:spacing w:line="360" w:lineRule="auto"/>
        <w:jc w:val="both"/>
        <w:rPr>
          <w:rFonts w:ascii="Bookman Old Style" w:hAnsi="Bookman Old Style" w:cs="Bookman Old Style"/>
          <w:sz w:val="22"/>
          <w:szCs w:val="22"/>
        </w:rPr>
      </w:pPr>
      <w:r w:rsidRPr="00BA54AE">
        <w:rPr>
          <w:rFonts w:ascii="Bookman Old Style" w:hAnsi="Bookman Old Style" w:cs="Bookman Old Style"/>
          <w:sz w:val="22"/>
          <w:szCs w:val="22"/>
        </w:rPr>
        <w:t xml:space="preserve">1. Wobec czynności Zamawiającego dotyczącej: </w:t>
      </w:r>
    </w:p>
    <w:p w:rsidR="0076056C" w:rsidRPr="00BA54AE" w:rsidRDefault="0076056C" w:rsidP="00044362">
      <w:pPr>
        <w:widowControl w:val="0"/>
        <w:numPr>
          <w:ilvl w:val="0"/>
          <w:numId w:val="3"/>
        </w:numPr>
        <w:tabs>
          <w:tab w:val="left" w:pos="360"/>
        </w:tabs>
        <w:suppressAutoHyphens/>
        <w:autoSpaceDE w:val="0"/>
        <w:autoSpaceDN w:val="0"/>
        <w:adjustRightInd w:val="0"/>
        <w:spacing w:line="360" w:lineRule="auto"/>
        <w:ind w:left="360" w:hanging="360"/>
        <w:jc w:val="both"/>
        <w:rPr>
          <w:rFonts w:ascii="Bookman Old Style" w:hAnsi="Bookman Old Style" w:cs="Bookman Old Style"/>
          <w:sz w:val="22"/>
          <w:szCs w:val="22"/>
        </w:rPr>
      </w:pPr>
      <w:r w:rsidRPr="00BA54AE">
        <w:rPr>
          <w:rFonts w:ascii="Bookman Old Style" w:hAnsi="Bookman Old Style" w:cs="Bookman Old Style"/>
          <w:sz w:val="22"/>
          <w:szCs w:val="22"/>
        </w:rPr>
        <w:t>określenia warunków udziału w</w:t>
      </w:r>
      <w:r>
        <w:rPr>
          <w:rFonts w:ascii="Bookman Old Style" w:hAnsi="Bookman Old Style" w:cs="Bookman Old Style"/>
          <w:sz w:val="22"/>
          <w:szCs w:val="22"/>
        </w:rPr>
        <w:t xml:space="preserve"> </w:t>
      </w:r>
      <w:r w:rsidRPr="00BA54AE">
        <w:rPr>
          <w:rFonts w:ascii="Bookman Old Style" w:hAnsi="Bookman Old Style" w:cs="Bookman Old Style"/>
          <w:sz w:val="22"/>
          <w:szCs w:val="22"/>
        </w:rPr>
        <w:t>postępowaniu,</w:t>
      </w:r>
    </w:p>
    <w:p w:rsidR="0076056C" w:rsidRPr="00BA54AE" w:rsidRDefault="0076056C" w:rsidP="00044362">
      <w:pPr>
        <w:widowControl w:val="0"/>
        <w:numPr>
          <w:ilvl w:val="0"/>
          <w:numId w:val="4"/>
        </w:numPr>
        <w:tabs>
          <w:tab w:val="left" w:pos="360"/>
        </w:tabs>
        <w:suppressAutoHyphens/>
        <w:autoSpaceDE w:val="0"/>
        <w:autoSpaceDN w:val="0"/>
        <w:adjustRightInd w:val="0"/>
        <w:spacing w:line="360" w:lineRule="auto"/>
        <w:ind w:left="360" w:hanging="360"/>
        <w:jc w:val="both"/>
        <w:rPr>
          <w:rFonts w:ascii="Bookman Old Style" w:hAnsi="Bookman Old Style" w:cs="Bookman Old Style"/>
          <w:sz w:val="22"/>
          <w:szCs w:val="22"/>
        </w:rPr>
      </w:pPr>
      <w:r w:rsidRPr="00BA54AE">
        <w:rPr>
          <w:rFonts w:ascii="Bookman Old Style" w:hAnsi="Bookman Old Style" w:cs="Bookman Old Style"/>
          <w:sz w:val="22"/>
          <w:szCs w:val="22"/>
        </w:rPr>
        <w:t>wykluczenia odwołującego z postępowania o udzielenie zamówienia,</w:t>
      </w:r>
    </w:p>
    <w:p w:rsidR="0076056C" w:rsidRPr="00BA54AE" w:rsidRDefault="0076056C" w:rsidP="00044362">
      <w:pPr>
        <w:widowControl w:val="0"/>
        <w:numPr>
          <w:ilvl w:val="0"/>
          <w:numId w:val="4"/>
        </w:numPr>
        <w:tabs>
          <w:tab w:val="left" w:pos="360"/>
        </w:tabs>
        <w:suppressAutoHyphens/>
        <w:autoSpaceDE w:val="0"/>
        <w:autoSpaceDN w:val="0"/>
        <w:adjustRightInd w:val="0"/>
        <w:spacing w:line="360" w:lineRule="auto"/>
        <w:ind w:left="360" w:hanging="360"/>
        <w:jc w:val="both"/>
        <w:rPr>
          <w:rFonts w:ascii="Bookman Old Style" w:hAnsi="Bookman Old Style" w:cs="Bookman Old Style"/>
          <w:sz w:val="22"/>
          <w:szCs w:val="22"/>
        </w:rPr>
      </w:pPr>
      <w:r w:rsidRPr="00BA54AE">
        <w:rPr>
          <w:rFonts w:ascii="Bookman Old Style" w:hAnsi="Bookman Old Style" w:cs="Bookman Old Style"/>
          <w:sz w:val="22"/>
          <w:szCs w:val="22"/>
        </w:rPr>
        <w:t>odrzucenia oferty odwołującego,</w:t>
      </w:r>
    </w:p>
    <w:p w:rsidR="0076056C" w:rsidRPr="00BA54AE" w:rsidRDefault="0076056C" w:rsidP="00044362">
      <w:pPr>
        <w:widowControl w:val="0"/>
        <w:numPr>
          <w:ilvl w:val="0"/>
          <w:numId w:val="4"/>
        </w:numPr>
        <w:tabs>
          <w:tab w:val="left" w:pos="360"/>
        </w:tabs>
        <w:suppressAutoHyphens/>
        <w:autoSpaceDE w:val="0"/>
        <w:autoSpaceDN w:val="0"/>
        <w:adjustRightInd w:val="0"/>
        <w:spacing w:line="360" w:lineRule="auto"/>
        <w:ind w:left="360" w:hanging="360"/>
        <w:jc w:val="both"/>
        <w:rPr>
          <w:rFonts w:ascii="Bookman Old Style" w:hAnsi="Bookman Old Style" w:cs="Bookman Old Style"/>
          <w:sz w:val="22"/>
          <w:szCs w:val="22"/>
        </w:rPr>
      </w:pPr>
      <w:r w:rsidRPr="00BA54AE">
        <w:rPr>
          <w:rFonts w:ascii="Bookman Old Style" w:hAnsi="Bookman Old Style" w:cs="Bookman Old Style"/>
          <w:sz w:val="22"/>
          <w:szCs w:val="22"/>
        </w:rPr>
        <w:t>opisu przedmiotu zamówienia,</w:t>
      </w:r>
    </w:p>
    <w:p w:rsidR="0076056C" w:rsidRPr="00BA54AE" w:rsidRDefault="0076056C" w:rsidP="00044362">
      <w:pPr>
        <w:widowControl w:val="0"/>
        <w:numPr>
          <w:ilvl w:val="0"/>
          <w:numId w:val="4"/>
        </w:numPr>
        <w:tabs>
          <w:tab w:val="left" w:pos="360"/>
        </w:tabs>
        <w:suppressAutoHyphens/>
        <w:autoSpaceDE w:val="0"/>
        <w:autoSpaceDN w:val="0"/>
        <w:adjustRightInd w:val="0"/>
        <w:spacing w:line="360" w:lineRule="auto"/>
        <w:ind w:left="360" w:hanging="360"/>
        <w:jc w:val="both"/>
        <w:rPr>
          <w:rFonts w:ascii="Bookman Old Style" w:hAnsi="Bookman Old Style" w:cs="Bookman Old Style"/>
          <w:sz w:val="22"/>
          <w:szCs w:val="22"/>
        </w:rPr>
      </w:pPr>
      <w:r w:rsidRPr="00BA54AE">
        <w:rPr>
          <w:rFonts w:ascii="Bookman Old Style" w:hAnsi="Bookman Old Style" w:cs="Bookman Old Style"/>
          <w:sz w:val="22"/>
          <w:szCs w:val="22"/>
        </w:rPr>
        <w:t>wyboru najkorzystniejszej oferty</w:t>
      </w:r>
    </w:p>
    <w:p w:rsidR="0076056C" w:rsidRPr="00BA54AE" w:rsidRDefault="0076056C" w:rsidP="00044362">
      <w:pPr>
        <w:widowControl w:val="0"/>
        <w:autoSpaceDE w:val="0"/>
        <w:autoSpaceDN w:val="0"/>
        <w:adjustRightInd w:val="0"/>
        <w:spacing w:line="360" w:lineRule="auto"/>
        <w:jc w:val="both"/>
        <w:rPr>
          <w:rFonts w:ascii="Bookman Old Style" w:hAnsi="Bookman Old Style" w:cs="Bookman Old Style"/>
          <w:sz w:val="22"/>
          <w:szCs w:val="22"/>
        </w:rPr>
      </w:pPr>
      <w:r w:rsidRPr="00BA54AE">
        <w:rPr>
          <w:rFonts w:ascii="Bookman Old Style" w:hAnsi="Bookman Old Style" w:cs="Bookman Old Style"/>
          <w:sz w:val="22"/>
          <w:szCs w:val="22"/>
        </w:rPr>
        <w:t>przysługuje odwołanie.</w:t>
      </w:r>
    </w:p>
    <w:p w:rsidR="0076056C" w:rsidRPr="00BA54AE" w:rsidRDefault="0076056C" w:rsidP="00044362">
      <w:pPr>
        <w:widowControl w:val="0"/>
        <w:autoSpaceDE w:val="0"/>
        <w:autoSpaceDN w:val="0"/>
        <w:adjustRightInd w:val="0"/>
        <w:spacing w:line="360" w:lineRule="auto"/>
        <w:jc w:val="both"/>
        <w:rPr>
          <w:rFonts w:ascii="Bookman Old Style" w:hAnsi="Bookman Old Style" w:cs="Bookman Old Style"/>
          <w:sz w:val="22"/>
          <w:szCs w:val="22"/>
        </w:rPr>
      </w:pPr>
      <w:r w:rsidRPr="00BA54AE">
        <w:rPr>
          <w:rFonts w:ascii="Bookman Old Style" w:hAnsi="Bookman Old Style" w:cs="Bookman Old Style"/>
          <w:sz w:val="22"/>
          <w:szCs w:val="22"/>
        </w:rPr>
        <w:t xml:space="preserve">Odwołanie powinno wskazywać czynność Zamawiającego, której zarzuca się niezgodność z przepisami ustawy, zawierać zwięzłe przedstawienie zarzutów, określać żądanie oraz wskazywać okoliczności faktyczne i prawne uzasadniające wniesienie odwołania. </w:t>
      </w:r>
    </w:p>
    <w:p w:rsidR="0076056C" w:rsidRPr="0048262F" w:rsidRDefault="0076056C" w:rsidP="00044362">
      <w:pPr>
        <w:widowControl w:val="0"/>
        <w:suppressAutoHyphens/>
        <w:autoSpaceDE w:val="0"/>
        <w:spacing w:line="360" w:lineRule="auto"/>
        <w:jc w:val="both"/>
        <w:rPr>
          <w:rFonts w:cs="Tms Rmn"/>
          <w:lang w:eastAsia="zh-CN"/>
        </w:rPr>
      </w:pPr>
      <w:r w:rsidRPr="0048262F">
        <w:rPr>
          <w:rFonts w:ascii="Bookman Old Style" w:hAnsi="Bookman Old Style" w:cs="Bookman Old Style"/>
          <w:sz w:val="22"/>
          <w:szCs w:val="22"/>
          <w:lang w:eastAsia="zh-CN"/>
        </w:rPr>
        <w:t xml:space="preserve">2. Odwołanie wnosi się do Prezesa Izby w formie pisemnej w postaci papierowej albo w postaci elektronicznej, opatrzone odpowiednio własnoręcznym podpisem albo kwalifikowanym podpisem elektronicznym.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rsidR="0076056C" w:rsidRPr="00BA54AE" w:rsidRDefault="0076056C" w:rsidP="00044362">
      <w:pPr>
        <w:widowControl w:val="0"/>
        <w:autoSpaceDE w:val="0"/>
        <w:autoSpaceDN w:val="0"/>
        <w:adjustRightInd w:val="0"/>
        <w:spacing w:line="360" w:lineRule="auto"/>
        <w:jc w:val="both"/>
        <w:rPr>
          <w:rFonts w:ascii="Bookman Old Style" w:hAnsi="Bookman Old Style" w:cs="Bookman Old Style"/>
          <w:sz w:val="22"/>
          <w:szCs w:val="22"/>
        </w:rPr>
      </w:pPr>
      <w:r w:rsidRPr="00BA54AE">
        <w:rPr>
          <w:rFonts w:ascii="Bookman Old Style" w:hAnsi="Bookman Old Style" w:cs="Bookman Old Style"/>
          <w:sz w:val="22"/>
          <w:szCs w:val="22"/>
        </w:rPr>
        <w:t>3. Wykonawca może w terminie przewidzianym do wniesienia odwołania poinformować Zamawiającego o niezgodnej z przepisami ustawy</w:t>
      </w:r>
      <w:r>
        <w:rPr>
          <w:rFonts w:ascii="Bookman Old Style" w:hAnsi="Bookman Old Style" w:cs="Bookman Old Style"/>
          <w:sz w:val="22"/>
          <w:szCs w:val="22"/>
        </w:rPr>
        <w:t xml:space="preserve"> czynności podjętej </w:t>
      </w:r>
      <w:r>
        <w:rPr>
          <w:rFonts w:ascii="Bookman Old Style" w:hAnsi="Bookman Old Style" w:cs="Bookman Old Style"/>
          <w:sz w:val="22"/>
          <w:szCs w:val="22"/>
        </w:rPr>
        <w:lastRenderedPageBreak/>
        <w:t>przez niego</w:t>
      </w:r>
      <w:r w:rsidRPr="00BA54AE">
        <w:rPr>
          <w:rFonts w:ascii="Bookman Old Style" w:hAnsi="Bookman Old Style" w:cs="Bookman Old Style"/>
          <w:sz w:val="22"/>
          <w:szCs w:val="22"/>
        </w:rPr>
        <w:t>, na które nie przysługuje odwołanie na podstawie art. 180 ust. 2 Ustawy.</w:t>
      </w:r>
    </w:p>
    <w:p w:rsidR="0076056C" w:rsidRPr="00BA54AE" w:rsidRDefault="0076056C" w:rsidP="00044362">
      <w:pPr>
        <w:widowControl w:val="0"/>
        <w:autoSpaceDE w:val="0"/>
        <w:autoSpaceDN w:val="0"/>
        <w:adjustRightInd w:val="0"/>
        <w:spacing w:line="360" w:lineRule="auto"/>
        <w:jc w:val="both"/>
        <w:rPr>
          <w:rFonts w:ascii="Bookman Old Style" w:hAnsi="Bookman Old Style" w:cs="Bookman Old Style"/>
          <w:sz w:val="22"/>
          <w:szCs w:val="22"/>
        </w:rPr>
      </w:pPr>
      <w:r w:rsidRPr="00BA54AE">
        <w:rPr>
          <w:rFonts w:ascii="Bookman Old Style" w:hAnsi="Bookman Old Style" w:cs="Bookman Old Style"/>
          <w:sz w:val="22"/>
          <w:szCs w:val="22"/>
        </w:rPr>
        <w:t xml:space="preserve">W przypadku uznania zasadności przekazanej informacji Zamawiający powtarza czynność informując o tym wykonawców w sposób przewidziany w ustawie dla tej czynności. </w:t>
      </w:r>
    </w:p>
    <w:p w:rsidR="0076056C" w:rsidRPr="00BA54AE" w:rsidRDefault="0076056C" w:rsidP="00044362">
      <w:pPr>
        <w:widowControl w:val="0"/>
        <w:autoSpaceDE w:val="0"/>
        <w:autoSpaceDN w:val="0"/>
        <w:adjustRightInd w:val="0"/>
        <w:spacing w:line="360" w:lineRule="auto"/>
        <w:jc w:val="both"/>
        <w:rPr>
          <w:rFonts w:ascii="Bookman Old Style" w:hAnsi="Bookman Old Style" w:cs="Bookman Old Style"/>
          <w:sz w:val="22"/>
          <w:szCs w:val="22"/>
        </w:rPr>
      </w:pPr>
      <w:r w:rsidRPr="00BA54AE">
        <w:rPr>
          <w:rFonts w:ascii="Bookman Old Style" w:hAnsi="Bookman Old Style" w:cs="Bookman Old Style"/>
          <w:sz w:val="22"/>
          <w:szCs w:val="22"/>
        </w:rPr>
        <w:t>Na czynności, o których mowa w niniejszym pkt, nie przysługuje odwołanie, z zastrzeżeniem art. 180 ust. 2 Ustawy.</w:t>
      </w:r>
    </w:p>
    <w:p w:rsidR="0076056C" w:rsidRPr="00BA54AE" w:rsidRDefault="0076056C" w:rsidP="00044362">
      <w:pPr>
        <w:widowControl w:val="0"/>
        <w:autoSpaceDE w:val="0"/>
        <w:autoSpaceDN w:val="0"/>
        <w:adjustRightInd w:val="0"/>
        <w:spacing w:line="360" w:lineRule="auto"/>
        <w:jc w:val="both"/>
        <w:rPr>
          <w:rFonts w:ascii="Bookman Old Style" w:hAnsi="Bookman Old Style" w:cs="Bookman Old Style"/>
          <w:sz w:val="22"/>
          <w:szCs w:val="22"/>
        </w:rPr>
      </w:pPr>
      <w:r w:rsidRPr="00BA54AE">
        <w:rPr>
          <w:rFonts w:ascii="Bookman Old Style" w:hAnsi="Bookman Old Style" w:cs="Bookman Old Style"/>
          <w:sz w:val="22"/>
          <w:szCs w:val="22"/>
        </w:rPr>
        <w:t>4. Odwołanie wnosi się w terminie 5 dni od dnia przesłania faksem lub pocztą elektroniczną informacji o czynności Zamawiającego stanowiącej podstawę jego wniesienia. Odwołanie wobec treści ogłoszenia o zamówieniu lub wobec postanowień SIWZ, wnosi się w terminie 5 dni od dnia zamieszczenia ogłoszenia w Biuletynie Zamówień Publicznych lub SIWZ na stronie internetowej. Odwołanie wobec czynności innych niż określone powyżej wnosi się w terminie 5 dni od dnia, w którym powzięto lub przy zachowaniu należytej staranności można było powziąć wiadomość o</w:t>
      </w:r>
      <w:r>
        <w:rPr>
          <w:rFonts w:ascii="Bookman Old Style" w:hAnsi="Bookman Old Style" w:cs="Bookman Old Style"/>
          <w:sz w:val="22"/>
          <w:szCs w:val="22"/>
        </w:rPr>
        <w:t> </w:t>
      </w:r>
      <w:r w:rsidRPr="00BA54AE">
        <w:rPr>
          <w:rFonts w:ascii="Bookman Old Style" w:hAnsi="Bookman Old Style" w:cs="Bookman Old Style"/>
          <w:sz w:val="22"/>
          <w:szCs w:val="22"/>
        </w:rPr>
        <w:t>okolicznościach stanowiących podstawę jego wniesienia.</w:t>
      </w:r>
    </w:p>
    <w:p w:rsidR="0076056C" w:rsidRPr="00BA54AE" w:rsidRDefault="0076056C" w:rsidP="00044362">
      <w:pPr>
        <w:widowControl w:val="0"/>
        <w:autoSpaceDE w:val="0"/>
        <w:autoSpaceDN w:val="0"/>
        <w:adjustRightInd w:val="0"/>
        <w:spacing w:line="360" w:lineRule="auto"/>
        <w:jc w:val="both"/>
        <w:rPr>
          <w:rFonts w:ascii="Bookman Old Style" w:hAnsi="Bookman Old Style" w:cs="Bookman Old Style"/>
          <w:sz w:val="22"/>
          <w:szCs w:val="22"/>
        </w:rPr>
      </w:pPr>
      <w:r w:rsidRPr="00BA54AE">
        <w:rPr>
          <w:rFonts w:ascii="Bookman Old Style" w:hAnsi="Bookman Old Style" w:cs="Bookman Old Style"/>
          <w:sz w:val="22"/>
          <w:szCs w:val="22"/>
        </w:rPr>
        <w:t>5. Jeżeli Zamawiający nie przesłał wykonawcy zawiadomienia o wyborze oferty najkorzystniejszej odwołanie wnosi się nie później niż w terminie:</w:t>
      </w:r>
    </w:p>
    <w:p w:rsidR="0076056C" w:rsidRPr="00BA54AE" w:rsidRDefault="0076056C" w:rsidP="00044362">
      <w:pPr>
        <w:widowControl w:val="0"/>
        <w:numPr>
          <w:ilvl w:val="0"/>
          <w:numId w:val="5"/>
        </w:numPr>
        <w:suppressAutoHyphens/>
        <w:autoSpaceDE w:val="0"/>
        <w:autoSpaceDN w:val="0"/>
        <w:adjustRightInd w:val="0"/>
        <w:spacing w:line="360" w:lineRule="auto"/>
        <w:ind w:left="284" w:hanging="284"/>
        <w:jc w:val="both"/>
        <w:rPr>
          <w:rFonts w:ascii="Bookman Old Style" w:hAnsi="Bookman Old Style" w:cs="Bookman Old Style"/>
          <w:sz w:val="22"/>
          <w:szCs w:val="22"/>
        </w:rPr>
      </w:pPr>
      <w:r w:rsidRPr="00BA54AE">
        <w:rPr>
          <w:rFonts w:ascii="Bookman Old Style" w:hAnsi="Bookman Old Style" w:cs="Bookman Old Style"/>
          <w:sz w:val="22"/>
          <w:szCs w:val="22"/>
        </w:rPr>
        <w:t>15 dni od dnia zamieszczenia w Biuletynie Zamówień Publicznych ogłoszenia o udzieleniu zamówienia,</w:t>
      </w:r>
    </w:p>
    <w:p w:rsidR="0076056C" w:rsidRPr="00BA54AE" w:rsidRDefault="0076056C" w:rsidP="00044362">
      <w:pPr>
        <w:widowControl w:val="0"/>
        <w:numPr>
          <w:ilvl w:val="0"/>
          <w:numId w:val="6"/>
        </w:numPr>
        <w:suppressAutoHyphens/>
        <w:autoSpaceDE w:val="0"/>
        <w:autoSpaceDN w:val="0"/>
        <w:adjustRightInd w:val="0"/>
        <w:spacing w:line="360" w:lineRule="auto"/>
        <w:jc w:val="both"/>
        <w:rPr>
          <w:rFonts w:ascii="Bookman Old Style" w:hAnsi="Bookman Old Style" w:cs="Bookman Old Style"/>
          <w:sz w:val="22"/>
          <w:szCs w:val="22"/>
        </w:rPr>
      </w:pPr>
      <w:r w:rsidRPr="00BA54AE">
        <w:rPr>
          <w:rFonts w:ascii="Bookman Old Style" w:hAnsi="Bookman Old Style" w:cs="Bookman Old Style"/>
          <w:sz w:val="22"/>
          <w:szCs w:val="22"/>
        </w:rPr>
        <w:t>1 miesiąca od dnia zawarcia umowy, jeżeli Zamawiający nie zamieścił w Biuletynie Zamówień Publicznych ogłoszenia o udzieleniu zamówienia.</w:t>
      </w:r>
    </w:p>
    <w:p w:rsidR="0076056C" w:rsidRPr="00BA54AE" w:rsidRDefault="0076056C" w:rsidP="00044362">
      <w:pPr>
        <w:widowControl w:val="0"/>
        <w:autoSpaceDE w:val="0"/>
        <w:autoSpaceDN w:val="0"/>
        <w:adjustRightInd w:val="0"/>
        <w:spacing w:line="360" w:lineRule="auto"/>
        <w:jc w:val="both"/>
        <w:rPr>
          <w:rFonts w:ascii="Bookman Old Style" w:hAnsi="Bookman Old Style" w:cs="Bookman Old Style"/>
          <w:sz w:val="22"/>
          <w:szCs w:val="22"/>
        </w:rPr>
      </w:pPr>
      <w:r w:rsidRPr="00BA54AE">
        <w:rPr>
          <w:rFonts w:ascii="Bookman Old Style" w:hAnsi="Bookman Old Style" w:cs="Bookman Old Style"/>
          <w:sz w:val="22"/>
          <w:szCs w:val="22"/>
        </w:rPr>
        <w:t>6. W przypadku wniesienia odwołania po upływie terminu składania ofert bieg terminu związania ofertą ulega zawieszeniu do czasu ogłoszenia przez Izbę orzeczenia.</w:t>
      </w:r>
    </w:p>
    <w:p w:rsidR="0076056C" w:rsidRDefault="0076056C" w:rsidP="00044362">
      <w:pPr>
        <w:widowControl w:val="0"/>
        <w:autoSpaceDE w:val="0"/>
        <w:autoSpaceDN w:val="0"/>
        <w:adjustRightInd w:val="0"/>
        <w:spacing w:line="360" w:lineRule="auto"/>
        <w:jc w:val="both"/>
        <w:rPr>
          <w:rFonts w:ascii="Bookman Old Style" w:hAnsi="Bookman Old Style" w:cs="Bookman Old Style"/>
          <w:sz w:val="22"/>
          <w:szCs w:val="22"/>
        </w:rPr>
      </w:pPr>
    </w:p>
    <w:p w:rsidR="0076056C" w:rsidRPr="008D1BB6" w:rsidRDefault="0076056C" w:rsidP="00044362">
      <w:pPr>
        <w:tabs>
          <w:tab w:val="left" w:pos="708"/>
          <w:tab w:val="center" w:pos="4536"/>
          <w:tab w:val="right" w:pos="9072"/>
        </w:tabs>
        <w:autoSpaceDE w:val="0"/>
        <w:spacing w:line="360" w:lineRule="auto"/>
        <w:jc w:val="both"/>
        <w:rPr>
          <w:rFonts w:ascii="Bookman Old Style" w:hAnsi="Bookman Old Style" w:cs="Tahoma"/>
          <w:b/>
          <w:bCs/>
          <w:sz w:val="22"/>
          <w:szCs w:val="22"/>
          <w:u w:val="double"/>
          <w:lang w:eastAsia="x-none"/>
        </w:rPr>
      </w:pPr>
      <w:r w:rsidRPr="00FA79A6">
        <w:rPr>
          <w:rFonts w:ascii="Bookman Old Style" w:hAnsi="Bookman Old Style" w:cs="Bookman Old Style"/>
          <w:b/>
          <w:sz w:val="22"/>
          <w:szCs w:val="22"/>
          <w:u w:val="double"/>
          <w:lang w:eastAsia="x-none"/>
        </w:rPr>
        <w:t>29</w:t>
      </w:r>
      <w:r w:rsidRPr="008D1BB6">
        <w:rPr>
          <w:rFonts w:ascii="Bookman Old Style" w:hAnsi="Bookman Old Style" w:cs="Bookman Old Style"/>
          <w:b/>
          <w:sz w:val="22"/>
          <w:szCs w:val="22"/>
          <w:u w:val="double"/>
          <w:lang w:val="x-none" w:eastAsia="x-none"/>
        </w:rPr>
        <w:t>.</w:t>
      </w:r>
      <w:r w:rsidRPr="008D1BB6">
        <w:rPr>
          <w:rFonts w:ascii="Bookman Old Style" w:hAnsi="Bookman Old Style" w:cs="Tahoma"/>
          <w:b/>
          <w:bCs/>
          <w:sz w:val="22"/>
          <w:szCs w:val="22"/>
          <w:u w:val="double"/>
          <w:lang w:val="x-none" w:eastAsia="x-none"/>
        </w:rPr>
        <w:t xml:space="preserve"> </w:t>
      </w:r>
      <w:r w:rsidRPr="008D1BB6">
        <w:rPr>
          <w:rFonts w:ascii="Bookman Old Style" w:hAnsi="Bookman Old Style" w:cs="Tahoma"/>
          <w:b/>
          <w:bCs/>
          <w:sz w:val="22"/>
          <w:szCs w:val="22"/>
          <w:u w:val="double"/>
          <w:lang w:eastAsia="x-none"/>
        </w:rPr>
        <w:t xml:space="preserve">Klauzula informacyjna dotycząca art. 13 RODO w zakresie danych osobowych </w:t>
      </w:r>
    </w:p>
    <w:p w:rsidR="0076056C" w:rsidRPr="008D1BB6" w:rsidRDefault="0076056C" w:rsidP="00044362">
      <w:pPr>
        <w:tabs>
          <w:tab w:val="left" w:pos="708"/>
          <w:tab w:val="center" w:pos="4536"/>
          <w:tab w:val="right" w:pos="9072"/>
        </w:tabs>
        <w:autoSpaceDE w:val="0"/>
        <w:spacing w:line="360" w:lineRule="auto"/>
        <w:jc w:val="both"/>
        <w:rPr>
          <w:rFonts w:ascii="Bookman Old Style" w:hAnsi="Bookman Old Style" w:cs="Tahoma"/>
          <w:b/>
          <w:bCs/>
          <w:sz w:val="22"/>
          <w:szCs w:val="22"/>
          <w:lang w:eastAsia="x-none"/>
        </w:rPr>
      </w:pPr>
      <w:r w:rsidRPr="008D1BB6">
        <w:rPr>
          <w:rFonts w:ascii="Bookman Old Style" w:hAnsi="Bookman Old Style" w:cs="Tahoma"/>
          <w:b/>
          <w:bCs/>
          <w:sz w:val="22"/>
          <w:szCs w:val="22"/>
          <w:lang w:eastAsia="x-none"/>
        </w:rPr>
        <w:t>Klauzula informacyjna dotyczy danych osobowych:</w:t>
      </w:r>
    </w:p>
    <w:p w:rsidR="0076056C" w:rsidRPr="008D1BB6" w:rsidRDefault="0076056C" w:rsidP="00044362">
      <w:pPr>
        <w:tabs>
          <w:tab w:val="left" w:pos="708"/>
          <w:tab w:val="center" w:pos="4536"/>
          <w:tab w:val="right" w:pos="9072"/>
        </w:tabs>
        <w:autoSpaceDE w:val="0"/>
        <w:spacing w:line="360" w:lineRule="auto"/>
        <w:jc w:val="both"/>
        <w:rPr>
          <w:rFonts w:ascii="Bookman Old Style" w:hAnsi="Bookman Old Style" w:cs="Tahoma"/>
          <w:bCs/>
          <w:sz w:val="22"/>
          <w:szCs w:val="22"/>
          <w:lang w:eastAsia="x-none"/>
        </w:rPr>
      </w:pPr>
      <w:r w:rsidRPr="008D1BB6">
        <w:rPr>
          <w:rFonts w:ascii="Bookman Old Style" w:hAnsi="Bookman Old Style" w:cs="Tahoma"/>
          <w:b/>
          <w:bCs/>
          <w:sz w:val="22"/>
          <w:szCs w:val="22"/>
          <w:lang w:eastAsia="x-none"/>
        </w:rPr>
        <w:t xml:space="preserve">- wykonawcy </w:t>
      </w:r>
      <w:r w:rsidRPr="008D1BB6">
        <w:rPr>
          <w:rFonts w:ascii="Bookman Old Style" w:hAnsi="Bookman Old Style" w:cs="Tahoma"/>
          <w:bCs/>
          <w:sz w:val="22"/>
          <w:szCs w:val="22"/>
          <w:lang w:eastAsia="x-none"/>
        </w:rPr>
        <w:t>(będącego osobą fizyczną, będącego osobą fizyczną prowadzącą działalność gospodarczą),</w:t>
      </w:r>
    </w:p>
    <w:p w:rsidR="0076056C" w:rsidRPr="008D1BB6" w:rsidRDefault="0076056C" w:rsidP="00044362">
      <w:pPr>
        <w:tabs>
          <w:tab w:val="left" w:pos="708"/>
          <w:tab w:val="center" w:pos="4536"/>
          <w:tab w:val="right" w:pos="9072"/>
        </w:tabs>
        <w:autoSpaceDE w:val="0"/>
        <w:spacing w:line="360" w:lineRule="auto"/>
        <w:jc w:val="both"/>
        <w:rPr>
          <w:rFonts w:ascii="Bookman Old Style" w:hAnsi="Bookman Old Style" w:cs="Tahoma"/>
          <w:bCs/>
          <w:sz w:val="22"/>
          <w:szCs w:val="22"/>
          <w:lang w:eastAsia="x-none"/>
        </w:rPr>
      </w:pPr>
      <w:r w:rsidRPr="008D1BB6">
        <w:rPr>
          <w:rFonts w:ascii="Bookman Old Style" w:hAnsi="Bookman Old Style" w:cs="Tahoma"/>
          <w:bCs/>
          <w:sz w:val="22"/>
          <w:szCs w:val="22"/>
          <w:lang w:eastAsia="x-none"/>
        </w:rPr>
        <w:t xml:space="preserve">- </w:t>
      </w:r>
      <w:r w:rsidRPr="008D1BB6">
        <w:rPr>
          <w:rFonts w:ascii="Bookman Old Style" w:hAnsi="Bookman Old Style" w:cs="Tahoma"/>
          <w:b/>
          <w:bCs/>
          <w:sz w:val="22"/>
          <w:szCs w:val="22"/>
          <w:lang w:eastAsia="x-none"/>
        </w:rPr>
        <w:t xml:space="preserve">pełnomocnika wykonawcy </w:t>
      </w:r>
      <w:r w:rsidRPr="008D1BB6">
        <w:rPr>
          <w:rFonts w:ascii="Bookman Old Style" w:hAnsi="Bookman Old Style" w:cs="Tahoma"/>
          <w:bCs/>
          <w:sz w:val="22"/>
          <w:szCs w:val="22"/>
          <w:lang w:eastAsia="x-none"/>
        </w:rPr>
        <w:t>(osoby fizycznej),</w:t>
      </w:r>
    </w:p>
    <w:p w:rsidR="0076056C" w:rsidRPr="008D1BB6" w:rsidRDefault="0076056C" w:rsidP="00044362">
      <w:pPr>
        <w:tabs>
          <w:tab w:val="left" w:pos="708"/>
          <w:tab w:val="center" w:pos="4536"/>
          <w:tab w:val="right" w:pos="9072"/>
        </w:tabs>
        <w:autoSpaceDE w:val="0"/>
        <w:spacing w:line="360" w:lineRule="auto"/>
        <w:jc w:val="both"/>
        <w:rPr>
          <w:rFonts w:ascii="Bookman Old Style" w:hAnsi="Bookman Old Style" w:cs="Tahoma"/>
          <w:bCs/>
          <w:sz w:val="22"/>
          <w:szCs w:val="22"/>
          <w:lang w:eastAsia="x-none"/>
        </w:rPr>
      </w:pPr>
      <w:r w:rsidRPr="008D1BB6">
        <w:rPr>
          <w:rFonts w:ascii="Bookman Old Style" w:hAnsi="Bookman Old Style" w:cs="Tahoma"/>
          <w:bCs/>
          <w:sz w:val="22"/>
          <w:szCs w:val="22"/>
          <w:lang w:eastAsia="x-none"/>
        </w:rPr>
        <w:t xml:space="preserve">- </w:t>
      </w:r>
      <w:r w:rsidRPr="008D1BB6">
        <w:rPr>
          <w:rFonts w:ascii="Bookman Old Style" w:hAnsi="Bookman Old Style" w:cs="Tahoma"/>
          <w:b/>
          <w:bCs/>
          <w:sz w:val="22"/>
          <w:szCs w:val="22"/>
          <w:lang w:eastAsia="x-none"/>
        </w:rPr>
        <w:t>osób,</w:t>
      </w:r>
      <w:r w:rsidRPr="008D1BB6">
        <w:rPr>
          <w:rFonts w:ascii="Bookman Old Style" w:hAnsi="Bookman Old Style" w:cs="Tahoma"/>
          <w:bCs/>
          <w:sz w:val="22"/>
          <w:szCs w:val="22"/>
          <w:lang w:eastAsia="x-none"/>
        </w:rPr>
        <w:t xml:space="preserve"> które w swojej ofercie wykonawca przedkłada celem wykazania spełniania warunków udziału w postępowaniu, braku podstaw do wykluczenia z postępowania czy potwierdzenia wymogów Zamawiającego dotyczących wykonania przedmiotu zamówienia. </w:t>
      </w:r>
    </w:p>
    <w:p w:rsidR="0076056C" w:rsidRPr="008D1BB6" w:rsidRDefault="0076056C" w:rsidP="00044362">
      <w:pPr>
        <w:spacing w:line="360" w:lineRule="auto"/>
        <w:ind w:firstLine="567"/>
        <w:jc w:val="both"/>
        <w:rPr>
          <w:rFonts w:ascii="Bookman Old Style" w:hAnsi="Bookman Old Style" w:cs="Arial"/>
          <w:sz w:val="22"/>
          <w:szCs w:val="22"/>
        </w:rPr>
      </w:pPr>
      <w:r w:rsidRPr="008D1BB6">
        <w:rPr>
          <w:rFonts w:ascii="Bookman Old Style" w:hAnsi="Bookman Old Style" w:cs="Arial"/>
          <w:sz w:val="22"/>
          <w:szCs w:val="22"/>
        </w:rPr>
        <w:t xml:space="preserve">Zgodnie z art. 13 ust. 1 i 2 rozporządzenia Parlamentu Europejskiego i Rady (UE) 2016/679 z dnia 27 kwietnia 2016 r. w sprawie ochrony osób fizycznych </w:t>
      </w:r>
      <w:r w:rsidRPr="008D1BB6">
        <w:rPr>
          <w:rFonts w:ascii="Bookman Old Style" w:hAnsi="Bookman Old Style" w:cs="Arial"/>
          <w:sz w:val="22"/>
          <w:szCs w:val="22"/>
        </w:rPr>
        <w:lastRenderedPageBreak/>
        <w:t xml:space="preserve">w związku z przetwarzaniem danych osobowych i w sprawie swobodnego przepływu takich danych oraz uchylenia dyrektywy 95/46/WE (ogólne rozporządzenie o ochronie danych Dz. Urz. UE L 119 z 04.05.2016, str. 1), dalej „RODO”, Zamawiający informuje, że: </w:t>
      </w:r>
    </w:p>
    <w:p w:rsidR="0076056C" w:rsidRPr="008D1BB6" w:rsidRDefault="0076056C" w:rsidP="00044362">
      <w:pPr>
        <w:numPr>
          <w:ilvl w:val="0"/>
          <w:numId w:val="15"/>
        </w:numPr>
        <w:spacing w:line="360" w:lineRule="auto"/>
        <w:ind w:left="426" w:hanging="426"/>
        <w:contextualSpacing/>
        <w:jc w:val="both"/>
        <w:rPr>
          <w:rFonts w:ascii="Bookman Old Style" w:hAnsi="Bookman Old Style" w:cs="Arial"/>
          <w:i/>
          <w:sz w:val="22"/>
          <w:szCs w:val="22"/>
          <w:lang w:val="x-none"/>
        </w:rPr>
      </w:pPr>
      <w:r w:rsidRPr="008D1BB6">
        <w:rPr>
          <w:rFonts w:ascii="Bookman Old Style" w:hAnsi="Bookman Old Style" w:cs="Arial"/>
          <w:sz w:val="22"/>
          <w:szCs w:val="22"/>
        </w:rPr>
        <w:t>A</w:t>
      </w:r>
      <w:proofErr w:type="spellStart"/>
      <w:r w:rsidRPr="008D1BB6">
        <w:rPr>
          <w:rFonts w:ascii="Bookman Old Style" w:hAnsi="Bookman Old Style" w:cs="Arial"/>
          <w:sz w:val="22"/>
          <w:szCs w:val="22"/>
          <w:lang w:val="x-none"/>
        </w:rPr>
        <w:t>dministratorem</w:t>
      </w:r>
      <w:proofErr w:type="spellEnd"/>
      <w:r w:rsidRPr="008D1BB6">
        <w:rPr>
          <w:rFonts w:ascii="Bookman Old Style" w:hAnsi="Bookman Old Style" w:cs="Arial"/>
          <w:sz w:val="22"/>
          <w:szCs w:val="22"/>
          <w:lang w:val="x-none"/>
        </w:rPr>
        <w:t xml:space="preserve"> Pani/Pana danych osobowych jest</w:t>
      </w:r>
      <w:r w:rsidRPr="008D1BB6">
        <w:rPr>
          <w:rFonts w:ascii="Bookman Old Style" w:hAnsi="Bookman Old Style" w:cs="Arial"/>
          <w:sz w:val="22"/>
          <w:szCs w:val="22"/>
        </w:rPr>
        <w:t>:</w:t>
      </w:r>
    </w:p>
    <w:p w:rsidR="0076056C" w:rsidRPr="008D1BB6" w:rsidRDefault="0076056C" w:rsidP="00044362">
      <w:pPr>
        <w:tabs>
          <w:tab w:val="left" w:pos="360"/>
        </w:tabs>
        <w:spacing w:line="360" w:lineRule="auto"/>
        <w:ind w:left="720"/>
        <w:rPr>
          <w:rFonts w:ascii="Bookman Old Style" w:hAnsi="Bookman Old Style"/>
          <w:sz w:val="22"/>
          <w:szCs w:val="22"/>
        </w:rPr>
      </w:pPr>
      <w:r w:rsidRPr="008D1BB6">
        <w:rPr>
          <w:rFonts w:ascii="Bookman Old Style" w:hAnsi="Bookman Old Style"/>
          <w:sz w:val="22"/>
          <w:szCs w:val="22"/>
        </w:rPr>
        <w:t>GMINA MIASTO KROSNO</w:t>
      </w:r>
    </w:p>
    <w:p w:rsidR="0076056C" w:rsidRPr="008D1BB6" w:rsidRDefault="0076056C" w:rsidP="00044362">
      <w:pPr>
        <w:tabs>
          <w:tab w:val="left" w:pos="360"/>
        </w:tabs>
        <w:spacing w:line="360" w:lineRule="auto"/>
        <w:ind w:left="720"/>
        <w:rPr>
          <w:rFonts w:ascii="Bookman Old Style" w:hAnsi="Bookman Old Style"/>
          <w:sz w:val="22"/>
          <w:szCs w:val="22"/>
        </w:rPr>
      </w:pPr>
      <w:r w:rsidRPr="008D1BB6">
        <w:rPr>
          <w:rFonts w:ascii="Bookman Old Style" w:hAnsi="Bookman Old Style"/>
          <w:sz w:val="22"/>
          <w:szCs w:val="22"/>
        </w:rPr>
        <w:t>ul. Lwowska 28 a</w:t>
      </w:r>
    </w:p>
    <w:p w:rsidR="0076056C" w:rsidRPr="008D1BB6" w:rsidRDefault="0076056C" w:rsidP="00044362">
      <w:pPr>
        <w:tabs>
          <w:tab w:val="left" w:pos="360"/>
        </w:tabs>
        <w:spacing w:line="360" w:lineRule="auto"/>
        <w:ind w:left="720"/>
        <w:rPr>
          <w:rFonts w:ascii="Bookman Old Style" w:hAnsi="Bookman Old Style"/>
          <w:sz w:val="22"/>
          <w:szCs w:val="22"/>
          <w:lang w:val="de-DE"/>
        </w:rPr>
      </w:pPr>
      <w:r w:rsidRPr="008D1BB6">
        <w:rPr>
          <w:rFonts w:ascii="Bookman Old Style" w:hAnsi="Bookman Old Style"/>
          <w:sz w:val="22"/>
          <w:szCs w:val="22"/>
          <w:lang w:val="de-DE"/>
        </w:rPr>
        <w:t xml:space="preserve">38-400 </w:t>
      </w:r>
      <w:proofErr w:type="spellStart"/>
      <w:r w:rsidRPr="008D1BB6">
        <w:rPr>
          <w:rFonts w:ascii="Bookman Old Style" w:hAnsi="Bookman Old Style"/>
          <w:sz w:val="22"/>
          <w:szCs w:val="22"/>
          <w:lang w:val="de-DE"/>
        </w:rPr>
        <w:t>Krosno</w:t>
      </w:r>
      <w:proofErr w:type="spellEnd"/>
    </w:p>
    <w:p w:rsidR="0076056C" w:rsidRPr="008D1BB6" w:rsidRDefault="0076056C" w:rsidP="00044362">
      <w:pPr>
        <w:numPr>
          <w:ilvl w:val="0"/>
          <w:numId w:val="16"/>
        </w:numPr>
        <w:spacing w:line="360" w:lineRule="auto"/>
        <w:ind w:left="426" w:hanging="426"/>
        <w:contextualSpacing/>
        <w:jc w:val="both"/>
        <w:rPr>
          <w:rFonts w:ascii="Bookman Old Style" w:hAnsi="Bookman Old Style" w:cs="Arial"/>
          <w:sz w:val="22"/>
          <w:szCs w:val="22"/>
          <w:lang w:val="x-none"/>
        </w:rPr>
      </w:pPr>
      <w:r w:rsidRPr="008D1BB6">
        <w:rPr>
          <w:rFonts w:ascii="Bookman Old Style" w:hAnsi="Bookman Old Style" w:cs="Arial"/>
          <w:sz w:val="22"/>
          <w:szCs w:val="22"/>
        </w:rPr>
        <w:t xml:space="preserve">Kontakt do </w:t>
      </w:r>
      <w:r w:rsidRPr="008D1BB6">
        <w:rPr>
          <w:rFonts w:ascii="Bookman Old Style" w:hAnsi="Bookman Old Style" w:cs="Arial"/>
          <w:sz w:val="22"/>
          <w:szCs w:val="22"/>
          <w:lang w:val="x-none"/>
        </w:rPr>
        <w:t>inspekto</w:t>
      </w:r>
      <w:r w:rsidRPr="008D1BB6">
        <w:rPr>
          <w:rFonts w:ascii="Bookman Old Style" w:hAnsi="Bookman Old Style" w:cs="Arial"/>
          <w:sz w:val="22"/>
          <w:szCs w:val="22"/>
        </w:rPr>
        <w:t>ra</w:t>
      </w:r>
      <w:r w:rsidRPr="008D1BB6">
        <w:rPr>
          <w:rFonts w:ascii="Bookman Old Style" w:hAnsi="Bookman Old Style" w:cs="Arial"/>
          <w:sz w:val="22"/>
          <w:szCs w:val="22"/>
          <w:lang w:val="x-none"/>
        </w:rPr>
        <w:t xml:space="preserve"> ochrony danych osobowych w </w:t>
      </w:r>
      <w:r w:rsidRPr="008D1BB6">
        <w:rPr>
          <w:rFonts w:ascii="Bookman Old Style" w:hAnsi="Bookman Old Style" w:cs="Arial"/>
          <w:sz w:val="22"/>
          <w:szCs w:val="22"/>
        </w:rPr>
        <w:t>Gminie Miasto Krosno:</w:t>
      </w:r>
    </w:p>
    <w:p w:rsidR="0076056C" w:rsidRPr="008D1BB6" w:rsidRDefault="002356B2" w:rsidP="00044362">
      <w:pPr>
        <w:spacing w:line="360" w:lineRule="auto"/>
        <w:ind w:left="426"/>
        <w:contextualSpacing/>
        <w:jc w:val="both"/>
        <w:rPr>
          <w:rFonts w:ascii="Bookman Old Style" w:hAnsi="Bookman Old Style" w:cs="Arial"/>
          <w:sz w:val="22"/>
          <w:szCs w:val="22"/>
        </w:rPr>
      </w:pPr>
      <w:hyperlink r:id="rId19" w:history="1">
        <w:r w:rsidR="0076056C" w:rsidRPr="00FA79A6">
          <w:rPr>
            <w:rFonts w:ascii="Bookman Old Style" w:hAnsi="Bookman Old Style" w:cs="Arial"/>
            <w:sz w:val="22"/>
            <w:szCs w:val="22"/>
            <w:u w:val="single"/>
          </w:rPr>
          <w:t>iod@um.krosno.pl</w:t>
        </w:r>
      </w:hyperlink>
    </w:p>
    <w:p w:rsidR="0076056C" w:rsidRPr="008D1BB6" w:rsidRDefault="0076056C" w:rsidP="00044362">
      <w:pPr>
        <w:spacing w:line="360" w:lineRule="auto"/>
        <w:ind w:left="426"/>
        <w:contextualSpacing/>
        <w:jc w:val="both"/>
        <w:rPr>
          <w:rFonts w:ascii="Bookman Old Style" w:hAnsi="Bookman Old Style" w:cs="Arial"/>
          <w:sz w:val="22"/>
          <w:szCs w:val="22"/>
        </w:rPr>
      </w:pPr>
      <w:r w:rsidRPr="008D1BB6">
        <w:rPr>
          <w:rFonts w:ascii="Bookman Old Style" w:hAnsi="Bookman Old Style" w:cs="Arial"/>
          <w:sz w:val="22"/>
          <w:szCs w:val="22"/>
        </w:rPr>
        <w:t>tel.: 013 47 43 317</w:t>
      </w:r>
    </w:p>
    <w:p w:rsidR="0076056C" w:rsidRPr="008D1BB6" w:rsidRDefault="0076056C" w:rsidP="00044362">
      <w:pPr>
        <w:numPr>
          <w:ilvl w:val="0"/>
          <w:numId w:val="16"/>
        </w:numPr>
        <w:spacing w:line="360" w:lineRule="auto"/>
        <w:ind w:left="426" w:hanging="426"/>
        <w:contextualSpacing/>
        <w:jc w:val="both"/>
        <w:rPr>
          <w:rFonts w:ascii="Bookman Old Style" w:hAnsi="Bookman Old Style" w:cs="Arial"/>
          <w:sz w:val="22"/>
          <w:szCs w:val="22"/>
          <w:lang w:val="x-none"/>
        </w:rPr>
      </w:pPr>
      <w:r w:rsidRPr="008D1BB6">
        <w:rPr>
          <w:rFonts w:ascii="Bookman Old Style" w:hAnsi="Bookman Old Style" w:cs="Arial"/>
          <w:sz w:val="22"/>
          <w:szCs w:val="22"/>
          <w:lang w:val="x-none"/>
        </w:rPr>
        <w:t>Pani/Pana dane osobowe przetwarzane będą na podstawie art. 6 ust. 1 lit. c</w:t>
      </w:r>
      <w:r w:rsidRPr="008D1BB6">
        <w:rPr>
          <w:rFonts w:ascii="Bookman Old Style" w:hAnsi="Bookman Old Style" w:cs="Arial"/>
          <w:i/>
          <w:sz w:val="22"/>
          <w:szCs w:val="22"/>
          <w:lang w:val="x-none"/>
        </w:rPr>
        <w:t xml:space="preserve"> </w:t>
      </w:r>
      <w:r w:rsidRPr="008D1BB6">
        <w:rPr>
          <w:rFonts w:ascii="Bookman Old Style" w:hAnsi="Bookman Old Style" w:cs="Arial"/>
          <w:sz w:val="22"/>
          <w:szCs w:val="22"/>
          <w:lang w:val="x-none"/>
        </w:rPr>
        <w:t xml:space="preserve">RODO w celu </w:t>
      </w:r>
      <w:r w:rsidRPr="008D1BB6">
        <w:rPr>
          <w:rFonts w:ascii="Bookman Old Style" w:eastAsia="Calibri" w:hAnsi="Bookman Old Style" w:cs="Arial"/>
          <w:sz w:val="22"/>
          <w:szCs w:val="22"/>
          <w:lang w:val="x-none" w:eastAsia="en-US"/>
        </w:rPr>
        <w:t xml:space="preserve">związanym z </w:t>
      </w:r>
      <w:r w:rsidRPr="008D1BB6">
        <w:rPr>
          <w:rFonts w:ascii="Bookman Old Style" w:eastAsia="Calibri" w:hAnsi="Bookman Old Style" w:cs="Arial"/>
          <w:sz w:val="22"/>
          <w:szCs w:val="22"/>
          <w:lang w:eastAsia="en-US"/>
        </w:rPr>
        <w:t xml:space="preserve">przedmiotowym </w:t>
      </w:r>
      <w:r w:rsidRPr="008D1BB6">
        <w:rPr>
          <w:rFonts w:ascii="Bookman Old Style" w:eastAsia="Calibri" w:hAnsi="Bookman Old Style" w:cs="Arial"/>
          <w:sz w:val="22"/>
          <w:szCs w:val="22"/>
          <w:lang w:val="x-none" w:eastAsia="en-US"/>
        </w:rPr>
        <w:t>postępowaniem o udzielenie zamówienia publicznego</w:t>
      </w:r>
      <w:r w:rsidRPr="008D1BB6">
        <w:rPr>
          <w:rFonts w:ascii="Bookman Old Style" w:eastAsia="Calibri" w:hAnsi="Bookman Old Style" w:cs="Arial"/>
          <w:sz w:val="22"/>
          <w:szCs w:val="22"/>
          <w:lang w:eastAsia="en-US"/>
        </w:rPr>
        <w:t>,</w:t>
      </w:r>
      <w:r w:rsidRPr="008D1BB6">
        <w:rPr>
          <w:rFonts w:ascii="Bookman Old Style" w:eastAsia="Calibri" w:hAnsi="Bookman Old Style" w:cs="Arial"/>
          <w:sz w:val="22"/>
          <w:szCs w:val="22"/>
          <w:lang w:val="x-none" w:eastAsia="en-US"/>
        </w:rPr>
        <w:t xml:space="preserve"> </w:t>
      </w:r>
      <w:r w:rsidRPr="008D1BB6">
        <w:rPr>
          <w:rFonts w:ascii="Bookman Old Style" w:eastAsia="Calibri" w:hAnsi="Bookman Old Style" w:cs="Arial"/>
          <w:i/>
          <w:sz w:val="22"/>
          <w:szCs w:val="22"/>
          <w:lang w:val="x-none" w:eastAsia="en-US"/>
        </w:rPr>
        <w:t xml:space="preserve"> </w:t>
      </w:r>
      <w:r w:rsidRPr="008D1BB6">
        <w:rPr>
          <w:rFonts w:ascii="Bookman Old Style" w:eastAsia="Calibri" w:hAnsi="Bookman Old Style" w:cs="Arial"/>
          <w:sz w:val="22"/>
          <w:szCs w:val="22"/>
          <w:lang w:val="x-none" w:eastAsia="en-US"/>
        </w:rPr>
        <w:t xml:space="preserve">prowadzonym w trybie </w:t>
      </w:r>
      <w:r w:rsidRPr="008D1BB6">
        <w:rPr>
          <w:rFonts w:ascii="Bookman Old Style" w:eastAsia="Calibri" w:hAnsi="Bookman Old Style" w:cs="Arial"/>
          <w:sz w:val="22"/>
          <w:szCs w:val="22"/>
          <w:lang w:eastAsia="en-US"/>
        </w:rPr>
        <w:t xml:space="preserve">przetargu nieograniczonego. </w:t>
      </w:r>
    </w:p>
    <w:p w:rsidR="0076056C" w:rsidRPr="008D1BB6" w:rsidRDefault="0076056C" w:rsidP="00044362">
      <w:pPr>
        <w:numPr>
          <w:ilvl w:val="0"/>
          <w:numId w:val="16"/>
        </w:numPr>
        <w:spacing w:line="360" w:lineRule="auto"/>
        <w:ind w:left="426" w:hanging="426"/>
        <w:contextualSpacing/>
        <w:jc w:val="both"/>
        <w:rPr>
          <w:rFonts w:ascii="Bookman Old Style" w:hAnsi="Bookman Old Style" w:cs="Arial"/>
          <w:sz w:val="22"/>
          <w:szCs w:val="22"/>
          <w:lang w:val="x-none"/>
        </w:rPr>
      </w:pPr>
      <w:r w:rsidRPr="008D1BB6">
        <w:rPr>
          <w:rFonts w:ascii="Bookman Old Style" w:hAnsi="Bookman Old Style" w:cs="Arial"/>
          <w:sz w:val="22"/>
          <w:szCs w:val="22"/>
          <w:lang w:val="x-none"/>
        </w:rPr>
        <w:t xml:space="preserve">odbiorcami Pani/Pana danych osobowych będą osoby lub podmioty, którym udostępniona zostanie dokumentacja </w:t>
      </w:r>
      <w:r w:rsidRPr="008D1BB6">
        <w:rPr>
          <w:rFonts w:ascii="Bookman Old Style" w:hAnsi="Bookman Old Style" w:cs="Arial"/>
          <w:sz w:val="22"/>
          <w:szCs w:val="22"/>
        </w:rPr>
        <w:t xml:space="preserve">niniejszego </w:t>
      </w:r>
      <w:r w:rsidRPr="008D1BB6">
        <w:rPr>
          <w:rFonts w:ascii="Bookman Old Style" w:hAnsi="Bookman Old Style" w:cs="Arial"/>
          <w:sz w:val="22"/>
          <w:szCs w:val="22"/>
          <w:lang w:val="x-none"/>
        </w:rPr>
        <w:t>postępowania w oparciu o</w:t>
      </w:r>
      <w:r w:rsidRPr="008D1BB6">
        <w:rPr>
          <w:rFonts w:ascii="Bookman Old Style" w:hAnsi="Bookman Old Style" w:cs="Arial"/>
          <w:sz w:val="22"/>
          <w:szCs w:val="22"/>
        </w:rPr>
        <w:t> </w:t>
      </w:r>
      <w:r w:rsidRPr="008D1BB6">
        <w:rPr>
          <w:rFonts w:ascii="Bookman Old Style" w:hAnsi="Bookman Old Style" w:cs="Arial"/>
          <w:sz w:val="22"/>
          <w:szCs w:val="22"/>
          <w:lang w:val="x-none"/>
        </w:rPr>
        <w:t>art.</w:t>
      </w:r>
      <w:r w:rsidRPr="008D1BB6">
        <w:rPr>
          <w:rFonts w:ascii="Bookman Old Style" w:hAnsi="Bookman Old Style" w:cs="Arial"/>
          <w:sz w:val="22"/>
          <w:szCs w:val="22"/>
        </w:rPr>
        <w:t> </w:t>
      </w:r>
      <w:r w:rsidRPr="008D1BB6">
        <w:rPr>
          <w:rFonts w:ascii="Bookman Old Style" w:hAnsi="Bookman Old Style" w:cs="Arial"/>
          <w:sz w:val="22"/>
          <w:szCs w:val="22"/>
          <w:lang w:val="x-none"/>
        </w:rPr>
        <w:t xml:space="preserve">8 oraz art. 96 ust. 3 ustawy z dnia 29 stycznia 2004 r. – Prawo zamówień publicznych (Dz. U. z 2017 r. poz. 1579 i 2018), dalej „ustawa </w:t>
      </w:r>
      <w:proofErr w:type="spellStart"/>
      <w:r w:rsidRPr="008D1BB6">
        <w:rPr>
          <w:rFonts w:ascii="Bookman Old Style" w:hAnsi="Bookman Old Style" w:cs="Arial"/>
          <w:sz w:val="22"/>
          <w:szCs w:val="22"/>
          <w:lang w:val="x-none"/>
        </w:rPr>
        <w:t>Pzp</w:t>
      </w:r>
      <w:proofErr w:type="spellEnd"/>
      <w:r w:rsidRPr="008D1BB6">
        <w:rPr>
          <w:rFonts w:ascii="Bookman Old Style" w:hAnsi="Bookman Old Style" w:cs="Arial"/>
          <w:sz w:val="22"/>
          <w:szCs w:val="22"/>
          <w:lang w:val="x-none"/>
        </w:rPr>
        <w:t xml:space="preserve">”;  </w:t>
      </w:r>
    </w:p>
    <w:p w:rsidR="0076056C" w:rsidRPr="008D1BB6" w:rsidRDefault="0076056C" w:rsidP="00044362">
      <w:pPr>
        <w:numPr>
          <w:ilvl w:val="0"/>
          <w:numId w:val="16"/>
        </w:numPr>
        <w:spacing w:line="360" w:lineRule="auto"/>
        <w:ind w:left="426" w:hanging="426"/>
        <w:contextualSpacing/>
        <w:jc w:val="both"/>
        <w:rPr>
          <w:rFonts w:ascii="Bookman Old Style" w:hAnsi="Bookman Old Style" w:cs="Arial"/>
          <w:sz w:val="22"/>
          <w:szCs w:val="22"/>
          <w:lang w:val="x-none"/>
        </w:rPr>
      </w:pPr>
      <w:r w:rsidRPr="008D1BB6">
        <w:rPr>
          <w:rFonts w:ascii="Bookman Old Style" w:hAnsi="Bookman Old Style" w:cs="Arial"/>
          <w:sz w:val="22"/>
          <w:szCs w:val="22"/>
          <w:lang w:val="x-none"/>
        </w:rPr>
        <w:t xml:space="preserve">Pani/Pana dane osobowe będą przechowywane, zgodnie z art. 97 ust. 1 ustawy </w:t>
      </w:r>
      <w:proofErr w:type="spellStart"/>
      <w:r w:rsidRPr="008D1BB6">
        <w:rPr>
          <w:rFonts w:ascii="Bookman Old Style" w:hAnsi="Bookman Old Style" w:cs="Arial"/>
          <w:sz w:val="22"/>
          <w:szCs w:val="22"/>
          <w:lang w:val="x-none"/>
        </w:rPr>
        <w:t>Pzp</w:t>
      </w:r>
      <w:proofErr w:type="spellEnd"/>
      <w:r w:rsidRPr="008D1BB6">
        <w:rPr>
          <w:rFonts w:ascii="Bookman Old Style" w:hAnsi="Bookman Old Style" w:cs="Arial"/>
          <w:sz w:val="22"/>
          <w:szCs w:val="22"/>
          <w:lang w:val="x-none"/>
        </w:rPr>
        <w:t>, przez okres 4 lat od dnia zakończenia postępowania o udzielenie zamówienia, a jeżeli czas trwania umowy przekracza 4 lata, okres przechowywania obejmuje cały czas trwania umowy;</w:t>
      </w:r>
    </w:p>
    <w:p w:rsidR="0076056C" w:rsidRPr="008D1BB6" w:rsidRDefault="0076056C" w:rsidP="00044362">
      <w:pPr>
        <w:numPr>
          <w:ilvl w:val="0"/>
          <w:numId w:val="16"/>
        </w:numPr>
        <w:spacing w:line="360" w:lineRule="auto"/>
        <w:ind w:left="426" w:hanging="426"/>
        <w:contextualSpacing/>
        <w:jc w:val="both"/>
        <w:rPr>
          <w:rFonts w:ascii="Bookman Old Style" w:hAnsi="Bookman Old Style" w:cs="Arial"/>
          <w:b/>
          <w:i/>
          <w:sz w:val="22"/>
          <w:szCs w:val="22"/>
          <w:lang w:val="x-none"/>
        </w:rPr>
      </w:pPr>
      <w:r w:rsidRPr="008D1BB6">
        <w:rPr>
          <w:rFonts w:ascii="Bookman Old Style" w:hAnsi="Bookman Old Style" w:cs="Arial"/>
          <w:sz w:val="22"/>
          <w:szCs w:val="22"/>
          <w:lang w:val="x-none"/>
        </w:rPr>
        <w:t xml:space="preserve">obowiązek podania przez Panią/Pana danych osobowych bezpośrednio Pani/Pana dotyczących jest wymogiem ustawowym określonym w przepisach ustawy </w:t>
      </w:r>
      <w:proofErr w:type="spellStart"/>
      <w:r w:rsidRPr="008D1BB6">
        <w:rPr>
          <w:rFonts w:ascii="Bookman Old Style" w:hAnsi="Bookman Old Style" w:cs="Arial"/>
          <w:sz w:val="22"/>
          <w:szCs w:val="22"/>
          <w:lang w:val="x-none"/>
        </w:rPr>
        <w:t>Pzp</w:t>
      </w:r>
      <w:proofErr w:type="spellEnd"/>
      <w:r w:rsidRPr="008D1BB6">
        <w:rPr>
          <w:rFonts w:ascii="Bookman Old Style" w:hAnsi="Bookman Old Style" w:cs="Arial"/>
          <w:sz w:val="22"/>
          <w:szCs w:val="22"/>
          <w:lang w:val="x-none"/>
        </w:rPr>
        <w:t xml:space="preserve">, związanym z udziałem w postępowaniu o udzielenie zamówienia publicznego; konsekwencje niepodania określonych danych wynikają z ustawy </w:t>
      </w:r>
      <w:proofErr w:type="spellStart"/>
      <w:r w:rsidRPr="008D1BB6">
        <w:rPr>
          <w:rFonts w:ascii="Bookman Old Style" w:hAnsi="Bookman Old Style" w:cs="Arial"/>
          <w:sz w:val="22"/>
          <w:szCs w:val="22"/>
          <w:lang w:val="x-none"/>
        </w:rPr>
        <w:t>Pzp</w:t>
      </w:r>
      <w:proofErr w:type="spellEnd"/>
      <w:r w:rsidRPr="008D1BB6">
        <w:rPr>
          <w:rFonts w:ascii="Bookman Old Style" w:hAnsi="Bookman Old Style" w:cs="Arial"/>
          <w:sz w:val="22"/>
          <w:szCs w:val="22"/>
          <w:lang w:val="x-none"/>
        </w:rPr>
        <w:t xml:space="preserve">; </w:t>
      </w:r>
    </w:p>
    <w:p w:rsidR="0076056C" w:rsidRPr="008D1BB6" w:rsidRDefault="0076056C" w:rsidP="00044362">
      <w:pPr>
        <w:numPr>
          <w:ilvl w:val="0"/>
          <w:numId w:val="16"/>
        </w:numPr>
        <w:spacing w:line="360" w:lineRule="auto"/>
        <w:ind w:left="426" w:hanging="426"/>
        <w:contextualSpacing/>
        <w:jc w:val="both"/>
        <w:rPr>
          <w:rFonts w:ascii="Bookman Old Style" w:eastAsia="Calibri" w:hAnsi="Bookman Old Style" w:cs="Arial"/>
          <w:sz w:val="22"/>
          <w:szCs w:val="22"/>
          <w:lang w:val="x-none" w:eastAsia="en-US"/>
        </w:rPr>
      </w:pPr>
      <w:r w:rsidRPr="008D1BB6">
        <w:rPr>
          <w:rFonts w:ascii="Bookman Old Style" w:hAnsi="Bookman Old Style" w:cs="Arial"/>
          <w:sz w:val="22"/>
          <w:szCs w:val="22"/>
          <w:lang w:val="x-none"/>
        </w:rPr>
        <w:t>w odniesieniu do Pani/Pana danych osobowych decyzje nie będą podejmowane w sposób zautomatyzowany, stosownie do art. 22 RODO;</w:t>
      </w:r>
    </w:p>
    <w:p w:rsidR="0076056C" w:rsidRPr="008D1BB6" w:rsidRDefault="0076056C" w:rsidP="00044362">
      <w:pPr>
        <w:numPr>
          <w:ilvl w:val="0"/>
          <w:numId w:val="16"/>
        </w:numPr>
        <w:spacing w:line="360" w:lineRule="auto"/>
        <w:ind w:left="426" w:hanging="426"/>
        <w:contextualSpacing/>
        <w:jc w:val="both"/>
        <w:rPr>
          <w:rFonts w:ascii="Bookman Old Style" w:hAnsi="Bookman Old Style" w:cs="Arial"/>
          <w:sz w:val="22"/>
          <w:szCs w:val="22"/>
          <w:lang w:val="x-none"/>
        </w:rPr>
      </w:pPr>
      <w:r w:rsidRPr="008D1BB6">
        <w:rPr>
          <w:rFonts w:ascii="Bookman Old Style" w:hAnsi="Bookman Old Style" w:cs="Arial"/>
          <w:sz w:val="22"/>
          <w:szCs w:val="22"/>
          <w:lang w:val="x-none"/>
        </w:rPr>
        <w:t>posiada Pani/Pan:</w:t>
      </w:r>
    </w:p>
    <w:p w:rsidR="0076056C" w:rsidRPr="008D1BB6" w:rsidRDefault="0076056C" w:rsidP="00044362">
      <w:pPr>
        <w:numPr>
          <w:ilvl w:val="0"/>
          <w:numId w:val="17"/>
        </w:numPr>
        <w:spacing w:line="360" w:lineRule="auto"/>
        <w:ind w:left="709" w:hanging="283"/>
        <w:contextualSpacing/>
        <w:jc w:val="both"/>
        <w:rPr>
          <w:rFonts w:ascii="Bookman Old Style" w:hAnsi="Bookman Old Style" w:cs="Arial"/>
          <w:sz w:val="22"/>
          <w:szCs w:val="22"/>
          <w:lang w:val="x-none"/>
        </w:rPr>
      </w:pPr>
      <w:r w:rsidRPr="008D1BB6">
        <w:rPr>
          <w:rFonts w:ascii="Bookman Old Style" w:hAnsi="Bookman Old Style" w:cs="Arial"/>
          <w:sz w:val="22"/>
          <w:szCs w:val="22"/>
          <w:lang w:val="x-none"/>
        </w:rPr>
        <w:t>na podstawie art. 15 RODO prawo dostępu do danych osobowych Pani/Pana dotyczących;</w:t>
      </w:r>
    </w:p>
    <w:p w:rsidR="0076056C" w:rsidRPr="008D1BB6" w:rsidRDefault="0076056C" w:rsidP="00044362">
      <w:pPr>
        <w:numPr>
          <w:ilvl w:val="0"/>
          <w:numId w:val="17"/>
        </w:numPr>
        <w:spacing w:line="360" w:lineRule="auto"/>
        <w:ind w:left="709" w:hanging="283"/>
        <w:contextualSpacing/>
        <w:jc w:val="both"/>
        <w:rPr>
          <w:rFonts w:ascii="Bookman Old Style" w:hAnsi="Bookman Old Style" w:cs="Arial"/>
          <w:sz w:val="22"/>
          <w:szCs w:val="22"/>
          <w:lang w:val="x-none"/>
        </w:rPr>
      </w:pPr>
      <w:r w:rsidRPr="008D1BB6">
        <w:rPr>
          <w:rFonts w:ascii="Bookman Old Style" w:hAnsi="Bookman Old Style" w:cs="Arial"/>
          <w:sz w:val="22"/>
          <w:szCs w:val="22"/>
          <w:lang w:val="x-none"/>
        </w:rPr>
        <w:t xml:space="preserve">na podstawie art. 16 RODO prawo do sprostowania Pani/Pana danych osobowych </w:t>
      </w:r>
      <w:r w:rsidRPr="008D1BB6">
        <w:rPr>
          <w:rFonts w:ascii="Bookman Old Style" w:hAnsi="Bookman Old Style" w:cs="Arial"/>
          <w:b/>
          <w:sz w:val="22"/>
          <w:szCs w:val="22"/>
          <w:vertAlign w:val="superscript"/>
          <w:lang w:val="x-none"/>
        </w:rPr>
        <w:t>*</w:t>
      </w:r>
      <w:r w:rsidRPr="008D1BB6">
        <w:rPr>
          <w:rFonts w:ascii="Bookman Old Style" w:hAnsi="Bookman Old Style" w:cs="Arial"/>
          <w:sz w:val="22"/>
          <w:szCs w:val="22"/>
          <w:lang w:val="x-none"/>
        </w:rPr>
        <w:t>;</w:t>
      </w:r>
    </w:p>
    <w:p w:rsidR="0076056C" w:rsidRPr="008D1BB6" w:rsidRDefault="0076056C" w:rsidP="00044362">
      <w:pPr>
        <w:numPr>
          <w:ilvl w:val="0"/>
          <w:numId w:val="17"/>
        </w:numPr>
        <w:spacing w:line="360" w:lineRule="auto"/>
        <w:ind w:left="709" w:hanging="283"/>
        <w:contextualSpacing/>
        <w:jc w:val="both"/>
        <w:rPr>
          <w:rFonts w:ascii="Bookman Old Style" w:hAnsi="Bookman Old Style" w:cs="Arial"/>
          <w:sz w:val="22"/>
          <w:szCs w:val="22"/>
          <w:lang w:val="x-none"/>
        </w:rPr>
      </w:pPr>
      <w:r w:rsidRPr="008D1BB6">
        <w:rPr>
          <w:rFonts w:ascii="Bookman Old Style" w:hAnsi="Bookman Old Style" w:cs="Arial"/>
          <w:sz w:val="22"/>
          <w:szCs w:val="22"/>
          <w:lang w:val="x-none"/>
        </w:rPr>
        <w:t xml:space="preserve">na podstawie art. 18 RODO prawo żądania od administratora ograniczenia przetwarzania danych osobowych z zastrzeżeniem przypadków, o których mowa w art. 18 ust. 2 RODO **;  </w:t>
      </w:r>
    </w:p>
    <w:p w:rsidR="0076056C" w:rsidRPr="008D1BB6" w:rsidRDefault="0076056C" w:rsidP="00044362">
      <w:pPr>
        <w:numPr>
          <w:ilvl w:val="0"/>
          <w:numId w:val="17"/>
        </w:numPr>
        <w:spacing w:line="360" w:lineRule="auto"/>
        <w:ind w:left="709" w:hanging="283"/>
        <w:contextualSpacing/>
        <w:jc w:val="both"/>
        <w:rPr>
          <w:rFonts w:ascii="Bookman Old Style" w:hAnsi="Bookman Old Style" w:cs="Arial"/>
          <w:i/>
          <w:sz w:val="22"/>
          <w:szCs w:val="22"/>
          <w:lang w:val="x-none"/>
        </w:rPr>
      </w:pPr>
      <w:r w:rsidRPr="008D1BB6">
        <w:rPr>
          <w:rFonts w:ascii="Bookman Old Style" w:hAnsi="Bookman Old Style" w:cs="Arial"/>
          <w:sz w:val="22"/>
          <w:szCs w:val="22"/>
          <w:lang w:val="x-none"/>
        </w:rPr>
        <w:lastRenderedPageBreak/>
        <w:t>prawo do wniesienia skargi do Prezesa Urzędu Ochrony Danych Osobowych, gdy uzna Pani/Pan, że przetwarzanie danych osobowych Pani/Pana dotyczących narusza przepisy RODO;</w:t>
      </w:r>
    </w:p>
    <w:p w:rsidR="0076056C" w:rsidRPr="008D1BB6" w:rsidRDefault="0076056C" w:rsidP="00044362">
      <w:pPr>
        <w:numPr>
          <w:ilvl w:val="0"/>
          <w:numId w:val="16"/>
        </w:numPr>
        <w:spacing w:line="360" w:lineRule="auto"/>
        <w:ind w:left="426" w:hanging="426"/>
        <w:contextualSpacing/>
        <w:jc w:val="both"/>
        <w:rPr>
          <w:rFonts w:ascii="Bookman Old Style" w:hAnsi="Bookman Old Style" w:cs="Arial"/>
          <w:i/>
          <w:sz w:val="22"/>
          <w:szCs w:val="22"/>
          <w:lang w:val="x-none"/>
        </w:rPr>
      </w:pPr>
      <w:r w:rsidRPr="008D1BB6">
        <w:rPr>
          <w:rFonts w:ascii="Bookman Old Style" w:hAnsi="Bookman Old Style" w:cs="Arial"/>
          <w:sz w:val="22"/>
          <w:szCs w:val="22"/>
          <w:lang w:val="x-none"/>
        </w:rPr>
        <w:t>nie przysługuje Pani/Panu:</w:t>
      </w:r>
    </w:p>
    <w:p w:rsidR="0076056C" w:rsidRPr="008D1BB6" w:rsidRDefault="0076056C" w:rsidP="00044362">
      <w:pPr>
        <w:numPr>
          <w:ilvl w:val="0"/>
          <w:numId w:val="18"/>
        </w:numPr>
        <w:spacing w:line="360" w:lineRule="auto"/>
        <w:ind w:left="709" w:hanging="283"/>
        <w:contextualSpacing/>
        <w:jc w:val="both"/>
        <w:rPr>
          <w:rFonts w:ascii="Bookman Old Style" w:hAnsi="Bookman Old Style" w:cs="Arial"/>
          <w:i/>
          <w:sz w:val="22"/>
          <w:szCs w:val="22"/>
          <w:lang w:val="x-none"/>
        </w:rPr>
      </w:pPr>
      <w:r w:rsidRPr="008D1BB6">
        <w:rPr>
          <w:rFonts w:ascii="Bookman Old Style" w:hAnsi="Bookman Old Style" w:cs="Arial"/>
          <w:sz w:val="22"/>
          <w:szCs w:val="22"/>
          <w:lang w:val="x-none"/>
        </w:rPr>
        <w:t>w związku z art. 17 ust. 3 lit. b, d lub e RODO prawo do usunięcia danych osobowych;</w:t>
      </w:r>
    </w:p>
    <w:p w:rsidR="0076056C" w:rsidRPr="008D1BB6" w:rsidRDefault="0076056C" w:rsidP="00044362">
      <w:pPr>
        <w:numPr>
          <w:ilvl w:val="0"/>
          <w:numId w:val="18"/>
        </w:numPr>
        <w:spacing w:line="360" w:lineRule="auto"/>
        <w:ind w:left="709" w:hanging="283"/>
        <w:contextualSpacing/>
        <w:jc w:val="both"/>
        <w:rPr>
          <w:rFonts w:ascii="Bookman Old Style" w:hAnsi="Bookman Old Style" w:cs="Arial"/>
          <w:b/>
          <w:i/>
          <w:sz w:val="22"/>
          <w:szCs w:val="22"/>
          <w:lang w:val="x-none"/>
        </w:rPr>
      </w:pPr>
      <w:r w:rsidRPr="008D1BB6">
        <w:rPr>
          <w:rFonts w:ascii="Bookman Old Style" w:hAnsi="Bookman Old Style" w:cs="Arial"/>
          <w:sz w:val="22"/>
          <w:szCs w:val="22"/>
          <w:lang w:val="x-none"/>
        </w:rPr>
        <w:t>prawo do przenoszenia danych osobowych, o którym mowa w art. 20 RODO;</w:t>
      </w:r>
    </w:p>
    <w:p w:rsidR="0076056C" w:rsidRPr="00095E57" w:rsidRDefault="0076056C" w:rsidP="00044362">
      <w:pPr>
        <w:numPr>
          <w:ilvl w:val="0"/>
          <w:numId w:val="18"/>
        </w:numPr>
        <w:spacing w:line="360" w:lineRule="auto"/>
        <w:ind w:left="709" w:hanging="283"/>
        <w:contextualSpacing/>
        <w:jc w:val="both"/>
        <w:rPr>
          <w:rFonts w:ascii="Bookman Old Style" w:hAnsi="Bookman Old Style" w:cs="Arial"/>
          <w:i/>
          <w:sz w:val="22"/>
          <w:szCs w:val="22"/>
          <w:lang w:val="x-none"/>
        </w:rPr>
      </w:pPr>
      <w:r w:rsidRPr="008D1BB6">
        <w:rPr>
          <w:rFonts w:ascii="Bookman Old Style" w:hAnsi="Bookman Old Style" w:cs="Arial"/>
          <w:sz w:val="22"/>
          <w:szCs w:val="22"/>
          <w:lang w:val="x-none"/>
        </w:rPr>
        <w:t xml:space="preserve">na podstawie art. 21 RODO prawo sprzeciwu, wobec przetwarzania danych osobowych, gdyż podstawą prawną przetwarzania Pani/Pana danych osobowych jest art. 6 ust. 1 lit. c RODO. </w:t>
      </w:r>
    </w:p>
    <w:p w:rsidR="0076056C" w:rsidRPr="008D1BB6" w:rsidRDefault="0076056C" w:rsidP="00044362">
      <w:pPr>
        <w:spacing w:before="120" w:after="120" w:line="360" w:lineRule="auto"/>
        <w:jc w:val="both"/>
        <w:rPr>
          <w:rFonts w:ascii="Bookman Old Style" w:hAnsi="Bookman Old Style" w:cs="Arial"/>
        </w:rPr>
      </w:pPr>
      <w:r w:rsidRPr="008D1BB6">
        <w:rPr>
          <w:rFonts w:ascii="Bookman Old Style" w:hAnsi="Bookman Old Style" w:cs="Arial"/>
        </w:rPr>
        <w:t>______________________</w:t>
      </w:r>
    </w:p>
    <w:p w:rsidR="0076056C" w:rsidRPr="008D1BB6" w:rsidRDefault="0076056C" w:rsidP="00044362">
      <w:pPr>
        <w:ind w:left="567" w:hanging="142"/>
        <w:contextualSpacing/>
        <w:jc w:val="both"/>
        <w:rPr>
          <w:rFonts w:ascii="Bookman Old Style" w:eastAsia="Calibri" w:hAnsi="Bookman Old Style" w:cs="Arial"/>
          <w:i/>
          <w:lang w:val="x-none" w:eastAsia="en-US"/>
        </w:rPr>
      </w:pPr>
      <w:r w:rsidRPr="008D1BB6">
        <w:rPr>
          <w:rFonts w:ascii="Bookman Old Style" w:eastAsia="Calibri" w:hAnsi="Bookman Old Style" w:cs="Arial"/>
          <w:b/>
          <w:i/>
          <w:vertAlign w:val="superscript"/>
          <w:lang w:val="x-none" w:eastAsia="en-US"/>
        </w:rPr>
        <w:t>*</w:t>
      </w:r>
      <w:r>
        <w:rPr>
          <w:rFonts w:ascii="Bookman Old Style" w:eastAsia="Calibri" w:hAnsi="Bookman Old Style" w:cs="Arial"/>
          <w:b/>
          <w:i/>
          <w:vertAlign w:val="superscript"/>
          <w:lang w:eastAsia="en-US"/>
        </w:rPr>
        <w:t xml:space="preserve"> </w:t>
      </w:r>
      <w:r w:rsidRPr="008D1BB6">
        <w:rPr>
          <w:rFonts w:ascii="Bookman Old Style" w:eastAsia="Calibri" w:hAnsi="Bookman Old Style" w:cs="Arial"/>
          <w:b/>
          <w:i/>
          <w:lang w:val="x-none" w:eastAsia="en-US"/>
        </w:rPr>
        <w:t>Wyjaśnienie:</w:t>
      </w:r>
      <w:r w:rsidRPr="008D1BB6">
        <w:rPr>
          <w:rFonts w:ascii="Bookman Old Style" w:eastAsia="Calibri" w:hAnsi="Bookman Old Style" w:cs="Arial"/>
          <w:i/>
          <w:lang w:val="x-none" w:eastAsia="en-US"/>
        </w:rPr>
        <w:t xml:space="preserve"> </w:t>
      </w:r>
      <w:r w:rsidRPr="008D1BB6">
        <w:rPr>
          <w:rFonts w:ascii="Bookman Old Style" w:hAnsi="Bookman Old Style" w:cs="Arial"/>
          <w:i/>
          <w:lang w:val="x-none"/>
        </w:rPr>
        <w:t xml:space="preserve">skorzystanie z prawa do sprostowania nie może skutkować zmianą </w:t>
      </w:r>
      <w:r w:rsidRPr="008D1BB6">
        <w:rPr>
          <w:rFonts w:ascii="Bookman Old Style" w:eastAsia="Calibri" w:hAnsi="Bookman Old Style" w:cs="Arial"/>
          <w:i/>
          <w:lang w:val="x-none" w:eastAsia="en-US"/>
        </w:rPr>
        <w:t>wyniku postępowania</w:t>
      </w:r>
      <w:r w:rsidRPr="008D1BB6">
        <w:rPr>
          <w:rFonts w:ascii="Bookman Old Style" w:eastAsia="Calibri" w:hAnsi="Bookman Old Style" w:cs="Arial"/>
          <w:i/>
          <w:lang w:eastAsia="en-US"/>
        </w:rPr>
        <w:t xml:space="preserve"> </w:t>
      </w:r>
      <w:r w:rsidRPr="008D1BB6">
        <w:rPr>
          <w:rFonts w:ascii="Bookman Old Style" w:eastAsia="Calibri" w:hAnsi="Bookman Old Style" w:cs="Arial"/>
          <w:i/>
          <w:lang w:val="x-none" w:eastAsia="en-US"/>
        </w:rPr>
        <w:t>o udzielenie zamówienia publicznego ani zmianą postanowień umowy w</w:t>
      </w:r>
      <w:r>
        <w:rPr>
          <w:rFonts w:ascii="Bookman Old Style" w:eastAsia="Calibri" w:hAnsi="Bookman Old Style" w:cs="Arial"/>
          <w:i/>
          <w:lang w:eastAsia="en-US"/>
        </w:rPr>
        <w:t> </w:t>
      </w:r>
      <w:r w:rsidRPr="008D1BB6">
        <w:rPr>
          <w:rFonts w:ascii="Bookman Old Style" w:eastAsia="Calibri" w:hAnsi="Bookman Old Style" w:cs="Arial"/>
          <w:i/>
          <w:lang w:val="x-none" w:eastAsia="en-US"/>
        </w:rPr>
        <w:t xml:space="preserve">zakresie niezgodnym z ustawą </w:t>
      </w:r>
      <w:proofErr w:type="spellStart"/>
      <w:r w:rsidRPr="008D1BB6">
        <w:rPr>
          <w:rFonts w:ascii="Bookman Old Style" w:eastAsia="Calibri" w:hAnsi="Bookman Old Style" w:cs="Arial"/>
          <w:i/>
          <w:lang w:val="x-none" w:eastAsia="en-US"/>
        </w:rPr>
        <w:t>Pzp</w:t>
      </w:r>
      <w:proofErr w:type="spellEnd"/>
      <w:r w:rsidRPr="008D1BB6">
        <w:rPr>
          <w:rFonts w:ascii="Bookman Old Style" w:eastAsia="Calibri" w:hAnsi="Bookman Old Style" w:cs="Arial"/>
          <w:i/>
          <w:lang w:val="x-none" w:eastAsia="en-US"/>
        </w:rPr>
        <w:t xml:space="preserve"> oraz nie może naruszać integralności protokołu oraz jego załączników.</w:t>
      </w:r>
    </w:p>
    <w:p w:rsidR="0076056C" w:rsidRDefault="0076056C" w:rsidP="00044362">
      <w:pPr>
        <w:ind w:left="567" w:hanging="142"/>
        <w:contextualSpacing/>
        <w:jc w:val="both"/>
        <w:rPr>
          <w:rFonts w:ascii="Bookman Old Style" w:hAnsi="Bookman Old Style" w:cs="Arial"/>
          <w:i/>
        </w:rPr>
      </w:pPr>
      <w:r w:rsidRPr="008D1BB6">
        <w:rPr>
          <w:rFonts w:ascii="Bookman Old Style" w:eastAsia="Calibri" w:hAnsi="Bookman Old Style" w:cs="Arial"/>
          <w:b/>
          <w:i/>
          <w:vertAlign w:val="superscript"/>
          <w:lang w:val="x-none" w:eastAsia="en-US"/>
        </w:rPr>
        <w:t>**</w:t>
      </w:r>
      <w:r>
        <w:rPr>
          <w:rFonts w:ascii="Bookman Old Style" w:eastAsia="Calibri" w:hAnsi="Bookman Old Style" w:cs="Arial"/>
          <w:b/>
          <w:i/>
          <w:vertAlign w:val="superscript"/>
          <w:lang w:eastAsia="en-US"/>
        </w:rPr>
        <w:t xml:space="preserve"> </w:t>
      </w:r>
      <w:r w:rsidRPr="008D1BB6">
        <w:rPr>
          <w:rFonts w:ascii="Bookman Old Style" w:eastAsia="Calibri" w:hAnsi="Bookman Old Style" w:cs="Arial"/>
          <w:b/>
          <w:i/>
          <w:lang w:val="x-none" w:eastAsia="en-US"/>
        </w:rPr>
        <w:t>Wyjaśnienie:</w:t>
      </w:r>
      <w:r w:rsidRPr="008D1BB6">
        <w:rPr>
          <w:rFonts w:ascii="Bookman Old Style" w:eastAsia="Calibri" w:hAnsi="Bookman Old Style" w:cs="Arial"/>
          <w:i/>
          <w:lang w:val="x-none" w:eastAsia="en-US"/>
        </w:rPr>
        <w:t xml:space="preserve"> prawo do ograniczenia przetwarzania nie ma zastosowania w</w:t>
      </w:r>
      <w:r>
        <w:rPr>
          <w:rFonts w:ascii="Bookman Old Style" w:eastAsia="Calibri" w:hAnsi="Bookman Old Style" w:cs="Arial"/>
          <w:i/>
          <w:lang w:eastAsia="en-US"/>
        </w:rPr>
        <w:t xml:space="preserve"> </w:t>
      </w:r>
      <w:r w:rsidRPr="008D1BB6">
        <w:rPr>
          <w:rFonts w:ascii="Bookman Old Style" w:eastAsia="Calibri" w:hAnsi="Bookman Old Style" w:cs="Arial"/>
          <w:i/>
          <w:lang w:val="x-none" w:eastAsia="en-US"/>
        </w:rPr>
        <w:t xml:space="preserve">odniesieniu do </w:t>
      </w:r>
      <w:r w:rsidRPr="008D1BB6">
        <w:rPr>
          <w:rFonts w:ascii="Bookman Old Style" w:hAnsi="Bookman Old Style" w:cs="Arial"/>
          <w:i/>
          <w:lang w:val="x-none"/>
        </w:rPr>
        <w:t>przechowywania, w celu zapewnienia korzystania ze środków ochrony prawnej lub w</w:t>
      </w:r>
      <w:r>
        <w:rPr>
          <w:rFonts w:ascii="Bookman Old Style" w:hAnsi="Bookman Old Style" w:cs="Arial"/>
          <w:i/>
        </w:rPr>
        <w:t> </w:t>
      </w:r>
      <w:r w:rsidRPr="008D1BB6">
        <w:rPr>
          <w:rFonts w:ascii="Bookman Old Style" w:hAnsi="Bookman Old Style" w:cs="Arial"/>
          <w:i/>
          <w:lang w:val="x-none"/>
        </w:rPr>
        <w:t>celu ochrony praw innej osoby fizycznej lub prawnej, lub z uwagi na ważne względy interesu publicznego Unii Europejskiej lub państwa członkowskiego.</w:t>
      </w:r>
    </w:p>
    <w:p w:rsidR="0076056C" w:rsidRDefault="0076056C" w:rsidP="00044362">
      <w:pPr>
        <w:spacing w:line="360" w:lineRule="auto"/>
        <w:ind w:left="567" w:hanging="141"/>
        <w:contextualSpacing/>
        <w:jc w:val="both"/>
        <w:rPr>
          <w:rFonts w:ascii="Bookman Old Style" w:hAnsi="Bookman Old Style" w:cs="Arial"/>
          <w:i/>
        </w:rPr>
      </w:pPr>
    </w:p>
    <w:p w:rsidR="00D64759" w:rsidRDefault="00D64759" w:rsidP="00044362">
      <w:pPr>
        <w:widowControl w:val="0"/>
        <w:autoSpaceDE w:val="0"/>
        <w:autoSpaceDN w:val="0"/>
        <w:adjustRightInd w:val="0"/>
        <w:spacing w:line="360" w:lineRule="auto"/>
        <w:jc w:val="both"/>
        <w:rPr>
          <w:rFonts w:ascii="Bookman Old Style" w:hAnsi="Bookman Old Style" w:cs="Bookman Old Style"/>
          <w:sz w:val="22"/>
          <w:szCs w:val="22"/>
        </w:rPr>
      </w:pPr>
    </w:p>
    <w:p w:rsidR="00D64759" w:rsidRDefault="00D64759" w:rsidP="00044362">
      <w:pPr>
        <w:widowControl w:val="0"/>
        <w:autoSpaceDE w:val="0"/>
        <w:autoSpaceDN w:val="0"/>
        <w:adjustRightInd w:val="0"/>
        <w:spacing w:line="360" w:lineRule="auto"/>
        <w:jc w:val="both"/>
        <w:rPr>
          <w:rFonts w:ascii="Bookman Old Style" w:hAnsi="Bookman Old Style" w:cs="Bookman Old Style"/>
          <w:sz w:val="22"/>
          <w:szCs w:val="22"/>
        </w:rPr>
      </w:pPr>
    </w:p>
    <w:p w:rsidR="0076056C" w:rsidRDefault="0076056C" w:rsidP="00044362">
      <w:pPr>
        <w:widowControl w:val="0"/>
        <w:autoSpaceDE w:val="0"/>
        <w:autoSpaceDN w:val="0"/>
        <w:adjustRightInd w:val="0"/>
        <w:spacing w:line="360" w:lineRule="auto"/>
        <w:jc w:val="both"/>
        <w:rPr>
          <w:rFonts w:ascii="Bookman Old Style" w:hAnsi="Bookman Old Style" w:cs="Bookman Old Style"/>
          <w:sz w:val="22"/>
          <w:szCs w:val="22"/>
        </w:rPr>
      </w:pPr>
    </w:p>
    <w:p w:rsidR="0076056C" w:rsidRDefault="0076056C" w:rsidP="00044362">
      <w:pPr>
        <w:widowControl w:val="0"/>
        <w:autoSpaceDE w:val="0"/>
        <w:autoSpaceDN w:val="0"/>
        <w:adjustRightInd w:val="0"/>
        <w:spacing w:line="360" w:lineRule="auto"/>
        <w:jc w:val="both"/>
        <w:rPr>
          <w:rFonts w:ascii="Bookman Old Style" w:hAnsi="Bookman Old Style" w:cs="Bookman Old Style"/>
          <w:sz w:val="22"/>
          <w:szCs w:val="22"/>
        </w:rPr>
      </w:pPr>
    </w:p>
    <w:p w:rsidR="0076056C" w:rsidRDefault="0076056C" w:rsidP="00044362">
      <w:pPr>
        <w:widowControl w:val="0"/>
        <w:autoSpaceDE w:val="0"/>
        <w:autoSpaceDN w:val="0"/>
        <w:adjustRightInd w:val="0"/>
        <w:spacing w:line="360" w:lineRule="auto"/>
        <w:jc w:val="both"/>
        <w:rPr>
          <w:rFonts w:ascii="Bookman Old Style" w:hAnsi="Bookman Old Style" w:cs="Bookman Old Style"/>
          <w:sz w:val="22"/>
          <w:szCs w:val="22"/>
        </w:rPr>
      </w:pPr>
    </w:p>
    <w:p w:rsidR="002356B2" w:rsidRDefault="002356B2" w:rsidP="00044362">
      <w:pPr>
        <w:widowControl w:val="0"/>
        <w:autoSpaceDE w:val="0"/>
        <w:autoSpaceDN w:val="0"/>
        <w:adjustRightInd w:val="0"/>
        <w:spacing w:line="360" w:lineRule="auto"/>
        <w:jc w:val="both"/>
        <w:rPr>
          <w:rFonts w:ascii="Bookman Old Style" w:hAnsi="Bookman Old Style" w:cs="Bookman Old Style"/>
          <w:sz w:val="22"/>
          <w:szCs w:val="22"/>
        </w:rPr>
      </w:pPr>
    </w:p>
    <w:p w:rsidR="002356B2" w:rsidRDefault="002356B2" w:rsidP="00044362">
      <w:pPr>
        <w:widowControl w:val="0"/>
        <w:autoSpaceDE w:val="0"/>
        <w:autoSpaceDN w:val="0"/>
        <w:adjustRightInd w:val="0"/>
        <w:spacing w:line="360" w:lineRule="auto"/>
        <w:jc w:val="both"/>
        <w:rPr>
          <w:rFonts w:ascii="Bookman Old Style" w:hAnsi="Bookman Old Style" w:cs="Bookman Old Style"/>
          <w:sz w:val="22"/>
          <w:szCs w:val="22"/>
        </w:rPr>
      </w:pPr>
    </w:p>
    <w:p w:rsidR="002356B2" w:rsidRDefault="002356B2" w:rsidP="00044362">
      <w:pPr>
        <w:widowControl w:val="0"/>
        <w:autoSpaceDE w:val="0"/>
        <w:autoSpaceDN w:val="0"/>
        <w:adjustRightInd w:val="0"/>
        <w:spacing w:line="360" w:lineRule="auto"/>
        <w:jc w:val="both"/>
        <w:rPr>
          <w:rFonts w:ascii="Bookman Old Style" w:hAnsi="Bookman Old Style" w:cs="Bookman Old Style"/>
          <w:sz w:val="22"/>
          <w:szCs w:val="22"/>
        </w:rPr>
      </w:pPr>
    </w:p>
    <w:p w:rsidR="002356B2" w:rsidRDefault="002356B2" w:rsidP="00044362">
      <w:pPr>
        <w:widowControl w:val="0"/>
        <w:autoSpaceDE w:val="0"/>
        <w:autoSpaceDN w:val="0"/>
        <w:adjustRightInd w:val="0"/>
        <w:spacing w:line="360" w:lineRule="auto"/>
        <w:jc w:val="both"/>
        <w:rPr>
          <w:rFonts w:ascii="Bookman Old Style" w:hAnsi="Bookman Old Style" w:cs="Bookman Old Style"/>
          <w:sz w:val="22"/>
          <w:szCs w:val="22"/>
        </w:rPr>
      </w:pPr>
    </w:p>
    <w:p w:rsidR="002356B2" w:rsidRDefault="002356B2" w:rsidP="00044362">
      <w:pPr>
        <w:widowControl w:val="0"/>
        <w:autoSpaceDE w:val="0"/>
        <w:autoSpaceDN w:val="0"/>
        <w:adjustRightInd w:val="0"/>
        <w:spacing w:line="360" w:lineRule="auto"/>
        <w:jc w:val="both"/>
        <w:rPr>
          <w:rFonts w:ascii="Bookman Old Style" w:hAnsi="Bookman Old Style" w:cs="Bookman Old Style"/>
          <w:sz w:val="22"/>
          <w:szCs w:val="22"/>
        </w:rPr>
      </w:pPr>
    </w:p>
    <w:p w:rsidR="002356B2" w:rsidRDefault="002356B2" w:rsidP="00044362">
      <w:pPr>
        <w:widowControl w:val="0"/>
        <w:autoSpaceDE w:val="0"/>
        <w:autoSpaceDN w:val="0"/>
        <w:adjustRightInd w:val="0"/>
        <w:spacing w:line="360" w:lineRule="auto"/>
        <w:jc w:val="both"/>
        <w:rPr>
          <w:rFonts w:ascii="Bookman Old Style" w:hAnsi="Bookman Old Style" w:cs="Bookman Old Style"/>
          <w:sz w:val="22"/>
          <w:szCs w:val="22"/>
        </w:rPr>
      </w:pPr>
    </w:p>
    <w:p w:rsidR="002356B2" w:rsidRDefault="002356B2" w:rsidP="00044362">
      <w:pPr>
        <w:widowControl w:val="0"/>
        <w:autoSpaceDE w:val="0"/>
        <w:autoSpaceDN w:val="0"/>
        <w:adjustRightInd w:val="0"/>
        <w:spacing w:line="360" w:lineRule="auto"/>
        <w:jc w:val="both"/>
        <w:rPr>
          <w:rFonts w:ascii="Bookman Old Style" w:hAnsi="Bookman Old Style" w:cs="Bookman Old Style"/>
          <w:sz w:val="22"/>
          <w:szCs w:val="22"/>
        </w:rPr>
      </w:pPr>
    </w:p>
    <w:p w:rsidR="002356B2" w:rsidRDefault="002356B2" w:rsidP="00044362">
      <w:pPr>
        <w:widowControl w:val="0"/>
        <w:autoSpaceDE w:val="0"/>
        <w:autoSpaceDN w:val="0"/>
        <w:adjustRightInd w:val="0"/>
        <w:spacing w:line="360" w:lineRule="auto"/>
        <w:jc w:val="both"/>
        <w:rPr>
          <w:rFonts w:ascii="Bookman Old Style" w:hAnsi="Bookman Old Style" w:cs="Bookman Old Style"/>
          <w:sz w:val="22"/>
          <w:szCs w:val="22"/>
        </w:rPr>
      </w:pPr>
    </w:p>
    <w:p w:rsidR="002356B2" w:rsidRDefault="002356B2" w:rsidP="00044362">
      <w:pPr>
        <w:widowControl w:val="0"/>
        <w:autoSpaceDE w:val="0"/>
        <w:autoSpaceDN w:val="0"/>
        <w:adjustRightInd w:val="0"/>
        <w:spacing w:line="360" w:lineRule="auto"/>
        <w:jc w:val="both"/>
        <w:rPr>
          <w:rFonts w:ascii="Bookman Old Style" w:hAnsi="Bookman Old Style" w:cs="Bookman Old Style"/>
          <w:sz w:val="22"/>
          <w:szCs w:val="22"/>
        </w:rPr>
      </w:pPr>
    </w:p>
    <w:p w:rsidR="002356B2" w:rsidRDefault="002356B2" w:rsidP="00044362">
      <w:pPr>
        <w:widowControl w:val="0"/>
        <w:autoSpaceDE w:val="0"/>
        <w:autoSpaceDN w:val="0"/>
        <w:adjustRightInd w:val="0"/>
        <w:spacing w:line="360" w:lineRule="auto"/>
        <w:jc w:val="both"/>
        <w:rPr>
          <w:rFonts w:ascii="Bookman Old Style" w:hAnsi="Bookman Old Style" w:cs="Bookman Old Style"/>
          <w:sz w:val="22"/>
          <w:szCs w:val="22"/>
        </w:rPr>
      </w:pPr>
    </w:p>
    <w:p w:rsidR="002356B2" w:rsidRDefault="002356B2" w:rsidP="00044362">
      <w:pPr>
        <w:widowControl w:val="0"/>
        <w:autoSpaceDE w:val="0"/>
        <w:autoSpaceDN w:val="0"/>
        <w:adjustRightInd w:val="0"/>
        <w:spacing w:line="360" w:lineRule="auto"/>
        <w:jc w:val="both"/>
        <w:rPr>
          <w:rFonts w:ascii="Bookman Old Style" w:hAnsi="Bookman Old Style" w:cs="Bookman Old Style"/>
          <w:sz w:val="22"/>
          <w:szCs w:val="22"/>
        </w:rPr>
      </w:pPr>
    </w:p>
    <w:p w:rsidR="002356B2" w:rsidRDefault="002356B2" w:rsidP="00044362">
      <w:pPr>
        <w:widowControl w:val="0"/>
        <w:autoSpaceDE w:val="0"/>
        <w:autoSpaceDN w:val="0"/>
        <w:adjustRightInd w:val="0"/>
        <w:spacing w:line="360" w:lineRule="auto"/>
        <w:jc w:val="both"/>
        <w:rPr>
          <w:rFonts w:ascii="Bookman Old Style" w:hAnsi="Bookman Old Style" w:cs="Bookman Old Style"/>
          <w:sz w:val="22"/>
          <w:szCs w:val="22"/>
        </w:rPr>
      </w:pPr>
    </w:p>
    <w:p w:rsidR="002356B2" w:rsidRDefault="002356B2" w:rsidP="00044362">
      <w:pPr>
        <w:widowControl w:val="0"/>
        <w:autoSpaceDE w:val="0"/>
        <w:autoSpaceDN w:val="0"/>
        <w:adjustRightInd w:val="0"/>
        <w:spacing w:line="360" w:lineRule="auto"/>
        <w:jc w:val="both"/>
        <w:rPr>
          <w:rFonts w:ascii="Bookman Old Style" w:hAnsi="Bookman Old Style" w:cs="Bookman Old Style"/>
          <w:sz w:val="22"/>
          <w:szCs w:val="22"/>
        </w:rPr>
      </w:pPr>
    </w:p>
    <w:p w:rsidR="002356B2" w:rsidRDefault="002356B2" w:rsidP="00044362">
      <w:pPr>
        <w:widowControl w:val="0"/>
        <w:autoSpaceDE w:val="0"/>
        <w:autoSpaceDN w:val="0"/>
        <w:adjustRightInd w:val="0"/>
        <w:spacing w:line="360" w:lineRule="auto"/>
        <w:jc w:val="both"/>
        <w:rPr>
          <w:rFonts w:ascii="Bookman Old Style" w:hAnsi="Bookman Old Style" w:cs="Bookman Old Style"/>
          <w:sz w:val="22"/>
          <w:szCs w:val="22"/>
        </w:rPr>
      </w:pPr>
    </w:p>
    <w:p w:rsidR="002356B2" w:rsidRDefault="002356B2" w:rsidP="00044362">
      <w:pPr>
        <w:widowControl w:val="0"/>
        <w:autoSpaceDE w:val="0"/>
        <w:autoSpaceDN w:val="0"/>
        <w:adjustRightInd w:val="0"/>
        <w:spacing w:line="360" w:lineRule="auto"/>
        <w:jc w:val="both"/>
        <w:rPr>
          <w:rFonts w:ascii="Bookman Old Style" w:hAnsi="Bookman Old Style" w:cs="Bookman Old Style"/>
          <w:sz w:val="22"/>
          <w:szCs w:val="22"/>
        </w:rPr>
      </w:pPr>
    </w:p>
    <w:p w:rsidR="0099436A" w:rsidRPr="00BA54AE" w:rsidRDefault="0099436A" w:rsidP="00044362">
      <w:pPr>
        <w:autoSpaceDE w:val="0"/>
        <w:spacing w:line="360" w:lineRule="auto"/>
        <w:jc w:val="both"/>
        <w:rPr>
          <w:rFonts w:ascii="Bookman Old Style" w:hAnsi="Bookman Old Style" w:cs="Tahoma"/>
          <w:sz w:val="22"/>
          <w:szCs w:val="22"/>
        </w:rPr>
      </w:pPr>
      <w:r w:rsidRPr="00BA54AE">
        <w:rPr>
          <w:rFonts w:ascii="Bookman Old Style" w:hAnsi="Bookman Old Style" w:cs="Tahoma"/>
          <w:sz w:val="22"/>
          <w:szCs w:val="22"/>
        </w:rPr>
        <w:lastRenderedPageBreak/>
        <w:t>Załączniki:</w:t>
      </w:r>
    </w:p>
    <w:p w:rsidR="0099436A" w:rsidRPr="00BA54AE" w:rsidRDefault="0099436A" w:rsidP="00044362">
      <w:pPr>
        <w:tabs>
          <w:tab w:val="left" w:pos="0"/>
          <w:tab w:val="left" w:pos="720"/>
        </w:tabs>
        <w:autoSpaceDE w:val="0"/>
        <w:autoSpaceDN w:val="0"/>
        <w:adjustRightInd w:val="0"/>
        <w:spacing w:line="360" w:lineRule="auto"/>
        <w:jc w:val="both"/>
        <w:rPr>
          <w:rFonts w:ascii="Bookman Old Style" w:hAnsi="Bookman Old Style" w:cs="Tahoma"/>
          <w:sz w:val="22"/>
          <w:szCs w:val="22"/>
        </w:rPr>
      </w:pPr>
      <w:r w:rsidRPr="00BA54AE">
        <w:rPr>
          <w:rFonts w:ascii="Bookman Old Style" w:hAnsi="Bookman Old Style" w:cs="Tahoma"/>
          <w:sz w:val="22"/>
          <w:szCs w:val="22"/>
        </w:rPr>
        <w:t>1. Fo</w:t>
      </w:r>
      <w:r>
        <w:rPr>
          <w:rFonts w:ascii="Bookman Old Style" w:hAnsi="Bookman Old Style" w:cs="Tahoma"/>
          <w:sz w:val="22"/>
          <w:szCs w:val="22"/>
        </w:rPr>
        <w:t>rmularz oferty – Załącznik Nr 1.1 i 1.2</w:t>
      </w:r>
      <w:r w:rsidR="0076056C">
        <w:rPr>
          <w:rFonts w:ascii="Bookman Old Style" w:hAnsi="Bookman Old Style" w:cs="Tahoma"/>
          <w:sz w:val="22"/>
          <w:szCs w:val="22"/>
        </w:rPr>
        <w:t>,</w:t>
      </w:r>
    </w:p>
    <w:p w:rsidR="0099436A" w:rsidRPr="00BA54AE" w:rsidRDefault="0099436A" w:rsidP="00044362">
      <w:pPr>
        <w:spacing w:line="360" w:lineRule="auto"/>
        <w:ind w:left="284" w:hanging="284"/>
        <w:jc w:val="both"/>
        <w:rPr>
          <w:rFonts w:ascii="Bookman Old Style" w:hAnsi="Bookman Old Style" w:cs="Tahoma"/>
          <w:sz w:val="22"/>
          <w:szCs w:val="22"/>
        </w:rPr>
      </w:pPr>
      <w:r w:rsidRPr="00BA54AE">
        <w:rPr>
          <w:rFonts w:ascii="Bookman Old Style" w:hAnsi="Bookman Old Style" w:cs="Tahoma"/>
          <w:sz w:val="22"/>
          <w:szCs w:val="22"/>
        </w:rPr>
        <w:t xml:space="preserve">2. </w:t>
      </w:r>
      <w:r>
        <w:rPr>
          <w:rFonts w:ascii="Bookman Old Style" w:hAnsi="Bookman Old Style" w:cs="Tahoma"/>
          <w:sz w:val="22"/>
          <w:szCs w:val="22"/>
        </w:rPr>
        <w:t xml:space="preserve">Oświadczenia </w:t>
      </w:r>
      <w:r w:rsidR="0076056C">
        <w:rPr>
          <w:rFonts w:ascii="Bookman Old Style" w:hAnsi="Bookman Old Style" w:cs="Tahoma"/>
          <w:sz w:val="22"/>
          <w:szCs w:val="22"/>
        </w:rPr>
        <w:t>w</w:t>
      </w:r>
      <w:r w:rsidRPr="00BA54AE">
        <w:rPr>
          <w:rFonts w:ascii="Bookman Old Style" w:hAnsi="Bookman Old Style" w:cs="Tahoma"/>
          <w:sz w:val="22"/>
          <w:szCs w:val="22"/>
        </w:rPr>
        <w:t xml:space="preserve">ykonawcy - </w:t>
      </w:r>
      <w:r w:rsidRPr="00BA54AE">
        <w:rPr>
          <w:rFonts w:ascii="Bookman Old Style" w:hAnsi="Bookman Old Style" w:cs="Arial"/>
          <w:sz w:val="22"/>
          <w:szCs w:val="22"/>
        </w:rPr>
        <w:t>składane na podstawie art. 25a ust. 1 ustawy z dnia 29 stycznia 2004 r. Prawo zamówień publicznych – dotyczące przesłanek wykluczenia z postępowania,</w:t>
      </w:r>
    </w:p>
    <w:p w:rsidR="0099436A" w:rsidRPr="00BA54AE" w:rsidRDefault="0099436A" w:rsidP="00044362">
      <w:pPr>
        <w:spacing w:line="360" w:lineRule="auto"/>
        <w:ind w:left="284" w:hanging="284"/>
        <w:jc w:val="both"/>
        <w:rPr>
          <w:rFonts w:ascii="Bookman Old Style" w:hAnsi="Bookman Old Style" w:cs="Arial"/>
          <w:sz w:val="22"/>
          <w:szCs w:val="22"/>
        </w:rPr>
      </w:pPr>
      <w:r w:rsidRPr="00BA54AE">
        <w:rPr>
          <w:rFonts w:ascii="Bookman Old Style" w:hAnsi="Bookman Old Style"/>
          <w:sz w:val="22"/>
          <w:szCs w:val="22"/>
        </w:rPr>
        <w:t xml:space="preserve">3. </w:t>
      </w:r>
      <w:r>
        <w:rPr>
          <w:rFonts w:ascii="Bookman Old Style" w:hAnsi="Bookman Old Style" w:cs="Tahoma"/>
          <w:sz w:val="22"/>
          <w:szCs w:val="22"/>
        </w:rPr>
        <w:t xml:space="preserve">Oświadczenia </w:t>
      </w:r>
      <w:r w:rsidR="0076056C">
        <w:rPr>
          <w:rFonts w:ascii="Bookman Old Style" w:hAnsi="Bookman Old Style" w:cs="Tahoma"/>
          <w:sz w:val="22"/>
          <w:szCs w:val="22"/>
        </w:rPr>
        <w:t>w</w:t>
      </w:r>
      <w:r w:rsidRPr="00BA54AE">
        <w:rPr>
          <w:rFonts w:ascii="Bookman Old Style" w:hAnsi="Bookman Old Style" w:cs="Tahoma"/>
          <w:sz w:val="22"/>
          <w:szCs w:val="22"/>
        </w:rPr>
        <w:t xml:space="preserve">ykonawcy - </w:t>
      </w:r>
      <w:r w:rsidRPr="00BA54AE">
        <w:rPr>
          <w:rFonts w:ascii="Bookman Old Style" w:hAnsi="Bookman Old Style" w:cs="Arial"/>
          <w:sz w:val="22"/>
          <w:szCs w:val="22"/>
        </w:rPr>
        <w:t xml:space="preserve">składane na podstawie art. 25a ust. 1 ustawy z dnia 29 stycznia 2004 r. Prawo zamówień publicznych – dotyczące spełniania </w:t>
      </w:r>
      <w:r>
        <w:rPr>
          <w:rFonts w:ascii="Bookman Old Style" w:hAnsi="Bookman Old Style" w:cs="Arial"/>
          <w:sz w:val="22"/>
          <w:szCs w:val="22"/>
        </w:rPr>
        <w:t>warunków udziału w postępowaniu,</w:t>
      </w:r>
    </w:p>
    <w:p w:rsidR="0099436A" w:rsidRDefault="0099436A" w:rsidP="00044362">
      <w:pPr>
        <w:spacing w:line="360" w:lineRule="auto"/>
        <w:jc w:val="both"/>
        <w:rPr>
          <w:rFonts w:ascii="Bookman Old Style" w:hAnsi="Bookman Old Style" w:cs="Arial"/>
          <w:sz w:val="22"/>
          <w:szCs w:val="22"/>
        </w:rPr>
      </w:pPr>
      <w:r>
        <w:rPr>
          <w:rFonts w:ascii="Bookman Old Style" w:hAnsi="Bookman Old Style" w:cs="Arial"/>
          <w:sz w:val="22"/>
          <w:szCs w:val="22"/>
        </w:rPr>
        <w:t xml:space="preserve">4. Zobowiązanie podmiotu trzeciego </w:t>
      </w:r>
      <w:r>
        <w:rPr>
          <w:rFonts w:ascii="Bookman Old Style" w:hAnsi="Bookman Old Style"/>
          <w:sz w:val="22"/>
          <w:szCs w:val="22"/>
        </w:rPr>
        <w:t>– Załącznik Nr 2</w:t>
      </w:r>
      <w:r>
        <w:rPr>
          <w:rFonts w:ascii="Bookman Old Style" w:hAnsi="Bookman Old Style" w:cs="Arial"/>
          <w:sz w:val="22"/>
          <w:szCs w:val="22"/>
        </w:rPr>
        <w:t>,</w:t>
      </w:r>
    </w:p>
    <w:p w:rsidR="0099436A" w:rsidRDefault="0099436A" w:rsidP="00044362">
      <w:pPr>
        <w:tabs>
          <w:tab w:val="left" w:pos="0"/>
        </w:tabs>
        <w:autoSpaceDE w:val="0"/>
        <w:autoSpaceDN w:val="0"/>
        <w:adjustRightInd w:val="0"/>
        <w:spacing w:line="360" w:lineRule="auto"/>
        <w:jc w:val="both"/>
        <w:rPr>
          <w:rFonts w:ascii="Bookman Old Style" w:hAnsi="Bookman Old Style" w:cs="Arial"/>
          <w:sz w:val="22"/>
          <w:szCs w:val="22"/>
        </w:rPr>
      </w:pPr>
      <w:r>
        <w:rPr>
          <w:rFonts w:ascii="Bookman Old Style" w:hAnsi="Bookman Old Style" w:cs="Tahoma"/>
          <w:sz w:val="22"/>
          <w:szCs w:val="22"/>
        </w:rPr>
        <w:t xml:space="preserve">5. </w:t>
      </w:r>
      <w:r w:rsidRPr="00D31E15">
        <w:rPr>
          <w:rFonts w:ascii="Bookman Old Style" w:hAnsi="Bookman Old Style" w:cs="Arial"/>
          <w:sz w:val="22"/>
          <w:szCs w:val="22"/>
        </w:rPr>
        <w:t>Wzór oświadczenia dot. grupy kapitałowej</w:t>
      </w:r>
      <w:r w:rsidR="0076056C">
        <w:rPr>
          <w:rFonts w:ascii="Bookman Old Style" w:hAnsi="Bookman Old Style" w:cs="Arial"/>
          <w:sz w:val="22"/>
          <w:szCs w:val="22"/>
        </w:rPr>
        <w:t>,</w:t>
      </w:r>
    </w:p>
    <w:p w:rsidR="0099436A" w:rsidRDefault="0099436A" w:rsidP="00044362">
      <w:pPr>
        <w:spacing w:line="360" w:lineRule="auto"/>
        <w:jc w:val="both"/>
        <w:rPr>
          <w:rFonts w:ascii="Bookman Old Style" w:hAnsi="Bookman Old Style" w:cs="Arial"/>
          <w:sz w:val="22"/>
          <w:szCs w:val="22"/>
        </w:rPr>
      </w:pPr>
      <w:r>
        <w:rPr>
          <w:rFonts w:ascii="Bookman Old Style" w:hAnsi="Bookman Old Style" w:cs="Arial"/>
          <w:sz w:val="22"/>
          <w:szCs w:val="22"/>
        </w:rPr>
        <w:t>6. Wzory umów – Załącznik nr 3.1 i 3.2</w:t>
      </w:r>
      <w:r w:rsidR="0076056C">
        <w:rPr>
          <w:rFonts w:ascii="Bookman Old Style" w:hAnsi="Bookman Old Style" w:cs="Arial"/>
          <w:sz w:val="22"/>
          <w:szCs w:val="22"/>
        </w:rPr>
        <w:t>,</w:t>
      </w:r>
    </w:p>
    <w:p w:rsidR="0099436A" w:rsidRDefault="0099436A" w:rsidP="00044362">
      <w:pPr>
        <w:spacing w:line="360" w:lineRule="auto"/>
        <w:ind w:left="284" w:hanging="284"/>
        <w:jc w:val="both"/>
        <w:rPr>
          <w:rFonts w:ascii="Bookman Old Style" w:hAnsi="Bookman Old Style" w:cs="Arial"/>
          <w:sz w:val="22"/>
          <w:szCs w:val="22"/>
        </w:rPr>
      </w:pPr>
      <w:r>
        <w:rPr>
          <w:rFonts w:ascii="Bookman Old Style" w:hAnsi="Bookman Old Style" w:cs="Arial"/>
          <w:sz w:val="22"/>
          <w:szCs w:val="22"/>
        </w:rPr>
        <w:t xml:space="preserve">7. </w:t>
      </w:r>
      <w:r w:rsidR="009B0D95">
        <w:rPr>
          <w:rFonts w:ascii="Bookman Old Style" w:hAnsi="Bookman Old Style" w:cs="Arial"/>
          <w:sz w:val="22"/>
          <w:szCs w:val="22"/>
        </w:rPr>
        <w:t>Dokumenty operatu</w:t>
      </w:r>
      <w:r>
        <w:rPr>
          <w:rFonts w:ascii="Bookman Old Style" w:hAnsi="Bookman Old Style" w:cs="Arial"/>
          <w:sz w:val="22"/>
          <w:szCs w:val="22"/>
        </w:rPr>
        <w:t xml:space="preserve"> techniczne</w:t>
      </w:r>
      <w:r w:rsidR="009B0D95">
        <w:rPr>
          <w:rFonts w:ascii="Bookman Old Style" w:hAnsi="Bookman Old Style" w:cs="Arial"/>
          <w:sz w:val="22"/>
          <w:szCs w:val="22"/>
        </w:rPr>
        <w:t>go z realizacji I etapu m</w:t>
      </w:r>
      <w:r w:rsidR="009B0D95" w:rsidRPr="009B0D95">
        <w:rPr>
          <w:rFonts w:ascii="Bookman Old Style" w:hAnsi="Bookman Old Style" w:cs="Arial"/>
          <w:sz w:val="22"/>
          <w:szCs w:val="22"/>
        </w:rPr>
        <w:t>odernizacja szczegó</w:t>
      </w:r>
      <w:r w:rsidR="009B0D95" w:rsidRPr="009B0D95">
        <w:rPr>
          <w:rFonts w:ascii="Bookman Old Style" w:hAnsi="Bookman Old Style" w:cs="Arial" w:hint="eastAsia"/>
          <w:sz w:val="22"/>
          <w:szCs w:val="22"/>
        </w:rPr>
        <w:t>ł</w:t>
      </w:r>
      <w:r w:rsidR="009B0D95" w:rsidRPr="009B0D95">
        <w:rPr>
          <w:rFonts w:ascii="Bookman Old Style" w:hAnsi="Bookman Old Style" w:cs="Arial"/>
          <w:sz w:val="22"/>
          <w:szCs w:val="22"/>
        </w:rPr>
        <w:t xml:space="preserve">owej poziomej osnowy geodezyjnej </w:t>
      </w:r>
      <w:r>
        <w:rPr>
          <w:rFonts w:ascii="Bookman Old Style" w:hAnsi="Bookman Old Style" w:cs="Arial"/>
          <w:sz w:val="22"/>
          <w:szCs w:val="22"/>
        </w:rPr>
        <w:t>– Załącznik nr 4</w:t>
      </w:r>
      <w:r w:rsidR="0076056C">
        <w:rPr>
          <w:rFonts w:ascii="Bookman Old Style" w:hAnsi="Bookman Old Style" w:cs="Arial"/>
          <w:sz w:val="22"/>
          <w:szCs w:val="22"/>
        </w:rPr>
        <w:t>,</w:t>
      </w:r>
    </w:p>
    <w:p w:rsidR="00EE780A" w:rsidRPr="00BA54AE" w:rsidRDefault="00EE780A" w:rsidP="00044362">
      <w:pPr>
        <w:spacing w:line="360" w:lineRule="auto"/>
        <w:ind w:left="284" w:hanging="284"/>
        <w:jc w:val="both"/>
        <w:rPr>
          <w:rFonts w:ascii="Bookman Old Style" w:hAnsi="Bookman Old Style" w:cs="Tahoma"/>
          <w:sz w:val="22"/>
          <w:szCs w:val="22"/>
        </w:rPr>
      </w:pPr>
      <w:r>
        <w:rPr>
          <w:rFonts w:ascii="Bookman Old Style" w:hAnsi="Bookman Old Style" w:cs="Tahoma"/>
          <w:sz w:val="22"/>
          <w:szCs w:val="22"/>
        </w:rPr>
        <w:t xml:space="preserve">8. </w:t>
      </w:r>
      <w:r w:rsidRPr="00EE780A">
        <w:rPr>
          <w:rFonts w:ascii="Bookman Old Style" w:hAnsi="Bookman Old Style" w:cs="Tahoma"/>
          <w:sz w:val="22"/>
          <w:szCs w:val="22"/>
        </w:rPr>
        <w:t>Dokumenty operatu technicznego z modernizacja szczegó</w:t>
      </w:r>
      <w:r w:rsidRPr="00EE780A">
        <w:rPr>
          <w:rFonts w:ascii="Bookman Old Style" w:hAnsi="Bookman Old Style" w:cs="Tahoma" w:hint="eastAsia"/>
          <w:sz w:val="22"/>
          <w:szCs w:val="22"/>
        </w:rPr>
        <w:t>ł</w:t>
      </w:r>
      <w:r w:rsidRPr="00EE780A">
        <w:rPr>
          <w:rFonts w:ascii="Bookman Old Style" w:hAnsi="Bookman Old Style" w:cs="Tahoma"/>
          <w:sz w:val="22"/>
          <w:szCs w:val="22"/>
        </w:rPr>
        <w:t xml:space="preserve">owej </w:t>
      </w:r>
      <w:r>
        <w:rPr>
          <w:rFonts w:ascii="Bookman Old Style" w:hAnsi="Bookman Old Style" w:cs="Tahoma"/>
          <w:sz w:val="22"/>
          <w:szCs w:val="22"/>
        </w:rPr>
        <w:t>wysokościowej</w:t>
      </w:r>
      <w:r w:rsidRPr="00EE780A">
        <w:rPr>
          <w:rFonts w:ascii="Bookman Old Style" w:hAnsi="Bookman Old Style" w:cs="Tahoma"/>
          <w:sz w:val="22"/>
          <w:szCs w:val="22"/>
        </w:rPr>
        <w:t xml:space="preserve"> osnowy geodezyjnej – Za</w:t>
      </w:r>
      <w:r w:rsidRPr="00EE780A">
        <w:rPr>
          <w:rFonts w:ascii="Bookman Old Style" w:hAnsi="Bookman Old Style" w:cs="Tahoma" w:hint="eastAsia"/>
          <w:sz w:val="22"/>
          <w:szCs w:val="22"/>
        </w:rPr>
        <w:t>łą</w:t>
      </w:r>
      <w:r w:rsidRPr="00EE780A">
        <w:rPr>
          <w:rFonts w:ascii="Bookman Old Style" w:hAnsi="Bookman Old Style" w:cs="Tahoma"/>
          <w:sz w:val="22"/>
          <w:szCs w:val="22"/>
        </w:rPr>
        <w:t xml:space="preserve">cznik nr </w:t>
      </w:r>
      <w:r>
        <w:rPr>
          <w:rFonts w:ascii="Bookman Old Style" w:hAnsi="Bookman Old Style" w:cs="Tahoma"/>
          <w:sz w:val="22"/>
          <w:szCs w:val="22"/>
        </w:rPr>
        <w:t>5</w:t>
      </w:r>
      <w:r w:rsidR="0076056C">
        <w:rPr>
          <w:rFonts w:ascii="Bookman Old Style" w:hAnsi="Bookman Old Style" w:cs="Tahoma"/>
          <w:sz w:val="22"/>
          <w:szCs w:val="22"/>
        </w:rPr>
        <w:t>;</w:t>
      </w:r>
    </w:p>
    <w:p w:rsidR="0099436A" w:rsidRDefault="0099436A" w:rsidP="00044362">
      <w:pPr>
        <w:tabs>
          <w:tab w:val="left" w:pos="0"/>
        </w:tabs>
        <w:autoSpaceDE w:val="0"/>
        <w:autoSpaceDN w:val="0"/>
        <w:adjustRightInd w:val="0"/>
        <w:spacing w:line="360" w:lineRule="auto"/>
        <w:jc w:val="both"/>
        <w:rPr>
          <w:rFonts w:ascii="Bookman Old Style" w:hAnsi="Bookman Old Style" w:cs="Arial"/>
          <w:sz w:val="22"/>
          <w:szCs w:val="22"/>
        </w:rPr>
      </w:pPr>
    </w:p>
    <w:p w:rsidR="006C23FB" w:rsidRDefault="006C23FB" w:rsidP="00044362">
      <w:pPr>
        <w:tabs>
          <w:tab w:val="left" w:pos="0"/>
        </w:tabs>
        <w:autoSpaceDE w:val="0"/>
        <w:autoSpaceDN w:val="0"/>
        <w:adjustRightInd w:val="0"/>
        <w:spacing w:line="360" w:lineRule="auto"/>
        <w:jc w:val="both"/>
        <w:rPr>
          <w:rFonts w:ascii="Bookman Old Style" w:hAnsi="Bookman Old Style" w:cs="Arial"/>
          <w:sz w:val="22"/>
          <w:szCs w:val="22"/>
        </w:rPr>
      </w:pPr>
    </w:p>
    <w:p w:rsidR="008E0F5D" w:rsidRDefault="008E0F5D" w:rsidP="00044362">
      <w:pPr>
        <w:spacing w:line="360" w:lineRule="auto"/>
        <w:jc w:val="right"/>
        <w:rPr>
          <w:rFonts w:ascii="Bookman Old Style" w:hAnsi="Bookman Old Style"/>
          <w:b/>
          <w:sz w:val="22"/>
          <w:szCs w:val="22"/>
        </w:rPr>
      </w:pPr>
    </w:p>
    <w:p w:rsidR="008E0F5D" w:rsidRDefault="008E0F5D" w:rsidP="00044362">
      <w:pPr>
        <w:spacing w:line="360" w:lineRule="auto"/>
        <w:jc w:val="right"/>
        <w:rPr>
          <w:rFonts w:ascii="Bookman Old Style" w:hAnsi="Bookman Old Style"/>
          <w:b/>
          <w:sz w:val="22"/>
          <w:szCs w:val="22"/>
        </w:rPr>
      </w:pPr>
    </w:p>
    <w:p w:rsidR="008E0F5D" w:rsidRDefault="008E0F5D" w:rsidP="00044362">
      <w:pPr>
        <w:spacing w:line="360" w:lineRule="auto"/>
        <w:jc w:val="right"/>
        <w:rPr>
          <w:rFonts w:ascii="Bookman Old Style" w:hAnsi="Bookman Old Style"/>
          <w:b/>
          <w:sz w:val="22"/>
          <w:szCs w:val="22"/>
        </w:rPr>
      </w:pPr>
    </w:p>
    <w:p w:rsidR="008E0F5D" w:rsidRDefault="008E0F5D" w:rsidP="00044362">
      <w:pPr>
        <w:spacing w:line="360" w:lineRule="auto"/>
        <w:jc w:val="right"/>
        <w:rPr>
          <w:rFonts w:ascii="Bookman Old Style" w:hAnsi="Bookman Old Style"/>
          <w:b/>
          <w:sz w:val="22"/>
          <w:szCs w:val="22"/>
        </w:rPr>
      </w:pPr>
    </w:p>
    <w:p w:rsidR="008E0F5D" w:rsidRDefault="008E0F5D" w:rsidP="00044362">
      <w:pPr>
        <w:spacing w:line="360" w:lineRule="auto"/>
        <w:jc w:val="right"/>
        <w:rPr>
          <w:rFonts w:ascii="Bookman Old Style" w:hAnsi="Bookman Old Style"/>
          <w:b/>
          <w:sz w:val="22"/>
          <w:szCs w:val="22"/>
        </w:rPr>
      </w:pPr>
    </w:p>
    <w:p w:rsidR="008E0F5D" w:rsidRDefault="008E0F5D" w:rsidP="00044362">
      <w:pPr>
        <w:spacing w:line="360" w:lineRule="auto"/>
        <w:jc w:val="right"/>
        <w:rPr>
          <w:rFonts w:ascii="Bookman Old Style" w:hAnsi="Bookman Old Style"/>
          <w:b/>
          <w:sz w:val="22"/>
          <w:szCs w:val="22"/>
        </w:rPr>
      </w:pPr>
    </w:p>
    <w:p w:rsidR="008E0F5D" w:rsidRDefault="008E0F5D" w:rsidP="00044362">
      <w:pPr>
        <w:spacing w:line="360" w:lineRule="auto"/>
        <w:jc w:val="right"/>
        <w:rPr>
          <w:rFonts w:ascii="Bookman Old Style" w:hAnsi="Bookman Old Style"/>
          <w:b/>
          <w:sz w:val="22"/>
          <w:szCs w:val="22"/>
        </w:rPr>
      </w:pPr>
    </w:p>
    <w:p w:rsidR="008E0F5D" w:rsidRDefault="008E0F5D" w:rsidP="00044362">
      <w:pPr>
        <w:spacing w:line="360" w:lineRule="auto"/>
        <w:jc w:val="right"/>
        <w:rPr>
          <w:rFonts w:ascii="Bookman Old Style" w:hAnsi="Bookman Old Style"/>
          <w:b/>
          <w:sz w:val="22"/>
          <w:szCs w:val="22"/>
        </w:rPr>
      </w:pPr>
    </w:p>
    <w:p w:rsidR="008E0F5D" w:rsidRDefault="008E0F5D" w:rsidP="00044362">
      <w:pPr>
        <w:spacing w:line="360" w:lineRule="auto"/>
        <w:jc w:val="right"/>
        <w:rPr>
          <w:rFonts w:ascii="Bookman Old Style" w:hAnsi="Bookman Old Style"/>
          <w:b/>
          <w:sz w:val="22"/>
          <w:szCs w:val="22"/>
        </w:rPr>
      </w:pPr>
    </w:p>
    <w:p w:rsidR="008E0F5D" w:rsidRDefault="008E0F5D" w:rsidP="00044362">
      <w:pPr>
        <w:spacing w:line="360" w:lineRule="auto"/>
        <w:jc w:val="right"/>
        <w:rPr>
          <w:rFonts w:ascii="Bookman Old Style" w:hAnsi="Bookman Old Style"/>
          <w:b/>
          <w:sz w:val="22"/>
          <w:szCs w:val="22"/>
        </w:rPr>
      </w:pPr>
    </w:p>
    <w:p w:rsidR="008E0F5D" w:rsidRDefault="008E0F5D" w:rsidP="00044362">
      <w:pPr>
        <w:spacing w:line="360" w:lineRule="auto"/>
        <w:jc w:val="right"/>
        <w:rPr>
          <w:rFonts w:ascii="Bookman Old Style" w:hAnsi="Bookman Old Style"/>
          <w:b/>
          <w:sz w:val="22"/>
          <w:szCs w:val="22"/>
        </w:rPr>
      </w:pPr>
    </w:p>
    <w:p w:rsidR="008E0F5D" w:rsidRDefault="008E0F5D" w:rsidP="00044362">
      <w:pPr>
        <w:spacing w:line="360" w:lineRule="auto"/>
        <w:jc w:val="right"/>
        <w:rPr>
          <w:rFonts w:ascii="Bookman Old Style" w:hAnsi="Bookman Old Style"/>
          <w:b/>
          <w:sz w:val="22"/>
          <w:szCs w:val="22"/>
        </w:rPr>
      </w:pPr>
    </w:p>
    <w:p w:rsidR="008E0F5D" w:rsidRDefault="008E0F5D" w:rsidP="00044362">
      <w:pPr>
        <w:spacing w:line="360" w:lineRule="auto"/>
        <w:jc w:val="right"/>
        <w:rPr>
          <w:rFonts w:ascii="Bookman Old Style" w:hAnsi="Bookman Old Style"/>
          <w:b/>
          <w:sz w:val="22"/>
          <w:szCs w:val="22"/>
        </w:rPr>
      </w:pPr>
    </w:p>
    <w:p w:rsidR="008E0F5D" w:rsidRDefault="008E0F5D" w:rsidP="00044362">
      <w:pPr>
        <w:spacing w:line="360" w:lineRule="auto"/>
        <w:jc w:val="right"/>
        <w:rPr>
          <w:rFonts w:ascii="Bookman Old Style" w:hAnsi="Bookman Old Style"/>
          <w:b/>
          <w:sz w:val="22"/>
          <w:szCs w:val="22"/>
        </w:rPr>
      </w:pPr>
    </w:p>
    <w:p w:rsidR="008E0F5D" w:rsidRDefault="008E0F5D" w:rsidP="00044362">
      <w:pPr>
        <w:spacing w:line="360" w:lineRule="auto"/>
        <w:jc w:val="right"/>
        <w:rPr>
          <w:rFonts w:ascii="Bookman Old Style" w:hAnsi="Bookman Old Style"/>
          <w:b/>
          <w:sz w:val="22"/>
          <w:szCs w:val="22"/>
        </w:rPr>
      </w:pPr>
    </w:p>
    <w:p w:rsidR="008E0F5D" w:rsidRDefault="008E0F5D" w:rsidP="00044362">
      <w:pPr>
        <w:spacing w:line="360" w:lineRule="auto"/>
        <w:jc w:val="right"/>
        <w:rPr>
          <w:rFonts w:ascii="Bookman Old Style" w:hAnsi="Bookman Old Style"/>
          <w:b/>
          <w:sz w:val="22"/>
          <w:szCs w:val="22"/>
        </w:rPr>
      </w:pPr>
    </w:p>
    <w:p w:rsidR="008E0F5D" w:rsidRDefault="008E0F5D" w:rsidP="00044362">
      <w:pPr>
        <w:spacing w:line="360" w:lineRule="auto"/>
        <w:jc w:val="right"/>
        <w:rPr>
          <w:rFonts w:ascii="Bookman Old Style" w:hAnsi="Bookman Old Style"/>
          <w:b/>
          <w:sz w:val="22"/>
          <w:szCs w:val="22"/>
        </w:rPr>
      </w:pPr>
    </w:p>
    <w:p w:rsidR="008E0F5D" w:rsidRDefault="008E0F5D" w:rsidP="00044362">
      <w:pPr>
        <w:spacing w:line="360" w:lineRule="auto"/>
        <w:jc w:val="right"/>
        <w:rPr>
          <w:rFonts w:ascii="Bookman Old Style" w:hAnsi="Bookman Old Style"/>
          <w:b/>
          <w:sz w:val="22"/>
          <w:szCs w:val="22"/>
        </w:rPr>
      </w:pPr>
    </w:p>
    <w:p w:rsidR="008E0F5D" w:rsidRDefault="008E0F5D" w:rsidP="00044362">
      <w:pPr>
        <w:spacing w:line="360" w:lineRule="auto"/>
        <w:jc w:val="right"/>
        <w:rPr>
          <w:rFonts w:ascii="Bookman Old Style" w:hAnsi="Bookman Old Style"/>
          <w:b/>
          <w:sz w:val="22"/>
          <w:szCs w:val="22"/>
        </w:rPr>
      </w:pPr>
    </w:p>
    <w:p w:rsidR="002356B2" w:rsidRDefault="002356B2" w:rsidP="00044362">
      <w:pPr>
        <w:spacing w:line="360" w:lineRule="auto"/>
        <w:jc w:val="right"/>
        <w:rPr>
          <w:rFonts w:ascii="Bookman Old Style" w:hAnsi="Bookman Old Style"/>
          <w:b/>
          <w:sz w:val="22"/>
          <w:szCs w:val="22"/>
        </w:rPr>
      </w:pPr>
    </w:p>
    <w:p w:rsidR="00EC41E3" w:rsidRPr="00044362" w:rsidRDefault="00EC41E3" w:rsidP="00044362">
      <w:pPr>
        <w:spacing w:line="360" w:lineRule="auto"/>
        <w:jc w:val="right"/>
        <w:rPr>
          <w:rFonts w:ascii="Bookman Old Style" w:hAnsi="Bookman Old Style"/>
          <w:b/>
          <w:sz w:val="22"/>
          <w:szCs w:val="22"/>
        </w:rPr>
      </w:pPr>
      <w:r w:rsidRPr="00044362">
        <w:rPr>
          <w:rFonts w:ascii="Bookman Old Style" w:hAnsi="Bookman Old Style"/>
          <w:b/>
          <w:sz w:val="22"/>
          <w:szCs w:val="22"/>
        </w:rPr>
        <w:lastRenderedPageBreak/>
        <w:t>Załącznik nr 1.1</w:t>
      </w:r>
    </w:p>
    <w:p w:rsidR="00D85FA0" w:rsidRPr="00044362" w:rsidRDefault="00D85FA0" w:rsidP="00044362">
      <w:pPr>
        <w:spacing w:line="360" w:lineRule="auto"/>
        <w:jc w:val="center"/>
        <w:rPr>
          <w:rFonts w:ascii="Bookman Old Style" w:eastAsia="Lucida Sans Unicode" w:hAnsi="Bookman Old Style" w:cs="Tahoma"/>
          <w:b/>
          <w:sz w:val="22"/>
          <w:szCs w:val="22"/>
        </w:rPr>
      </w:pPr>
    </w:p>
    <w:p w:rsidR="00EC41E3" w:rsidRPr="00044362" w:rsidRDefault="00EC41E3" w:rsidP="00044362">
      <w:pPr>
        <w:spacing w:line="360" w:lineRule="auto"/>
        <w:jc w:val="center"/>
        <w:rPr>
          <w:rFonts w:ascii="Bookman Old Style" w:eastAsia="Lucida Sans Unicode" w:hAnsi="Bookman Old Style" w:cs="Tahoma"/>
          <w:b/>
          <w:sz w:val="22"/>
          <w:szCs w:val="22"/>
        </w:rPr>
      </w:pPr>
      <w:r w:rsidRPr="00044362">
        <w:rPr>
          <w:rFonts w:ascii="Bookman Old Style" w:eastAsia="Lucida Sans Unicode" w:hAnsi="Bookman Old Style" w:cs="Tahoma"/>
          <w:b/>
          <w:sz w:val="22"/>
          <w:szCs w:val="22"/>
        </w:rPr>
        <w:t>OFERTA</w:t>
      </w:r>
    </w:p>
    <w:p w:rsidR="00EC41E3" w:rsidRPr="00044362" w:rsidRDefault="00EC41E3" w:rsidP="00044362">
      <w:pPr>
        <w:spacing w:line="360" w:lineRule="auto"/>
        <w:jc w:val="center"/>
        <w:rPr>
          <w:rFonts w:ascii="Bookman Old Style" w:eastAsia="Lucida Sans Unicode" w:hAnsi="Bookman Old Style" w:cs="Tahoma"/>
          <w:sz w:val="22"/>
          <w:szCs w:val="22"/>
        </w:rPr>
      </w:pPr>
      <w:r w:rsidRPr="00044362">
        <w:rPr>
          <w:rFonts w:ascii="Bookman Old Style" w:eastAsia="Lucida Sans Unicode" w:hAnsi="Bookman Old Style" w:cs="Tahoma"/>
          <w:sz w:val="22"/>
          <w:szCs w:val="22"/>
        </w:rPr>
        <w:t>W odpowiedzi na ogłoszenie o przetargu nieograniczonym pn.</w:t>
      </w:r>
    </w:p>
    <w:p w:rsidR="00974003" w:rsidRPr="00044362" w:rsidRDefault="00974003" w:rsidP="00044362">
      <w:pPr>
        <w:tabs>
          <w:tab w:val="left" w:pos="56"/>
        </w:tabs>
        <w:autoSpaceDE w:val="0"/>
        <w:autoSpaceDN w:val="0"/>
        <w:adjustRightInd w:val="0"/>
        <w:spacing w:line="360" w:lineRule="auto"/>
        <w:jc w:val="center"/>
        <w:rPr>
          <w:rFonts w:ascii="Bookman Old Style" w:hAnsi="Bookman Old Style" w:cs="Arial"/>
          <w:sz w:val="21"/>
          <w:szCs w:val="21"/>
        </w:rPr>
      </w:pPr>
      <w:r w:rsidRPr="00044362">
        <w:rPr>
          <w:rFonts w:ascii="Bookman Old Style" w:hAnsi="Bookman Old Style" w:cs="Arial"/>
          <w:sz w:val="21"/>
          <w:szCs w:val="21"/>
        </w:rPr>
        <w:t>Na potrzeby postępowania o udzielenie zamówienia publicznego pn.:</w:t>
      </w:r>
    </w:p>
    <w:p w:rsidR="00974003" w:rsidRPr="00044362" w:rsidRDefault="00974003" w:rsidP="00044362">
      <w:pPr>
        <w:tabs>
          <w:tab w:val="left" w:pos="56"/>
        </w:tabs>
        <w:autoSpaceDE w:val="0"/>
        <w:autoSpaceDN w:val="0"/>
        <w:adjustRightInd w:val="0"/>
        <w:spacing w:line="360" w:lineRule="auto"/>
        <w:jc w:val="center"/>
        <w:rPr>
          <w:rFonts w:ascii="Bookman Old Style" w:hAnsi="Bookman Old Style"/>
          <w:b/>
          <w:bCs/>
          <w:sz w:val="22"/>
          <w:szCs w:val="22"/>
        </w:rPr>
      </w:pPr>
      <w:r w:rsidRPr="00044362">
        <w:rPr>
          <w:rFonts w:ascii="Bookman Old Style" w:hAnsi="Bookman Old Style"/>
          <w:b/>
          <w:bCs/>
          <w:sz w:val="22"/>
          <w:szCs w:val="22"/>
        </w:rPr>
        <w:t>„Realizacja nast</w:t>
      </w:r>
      <w:r w:rsidRPr="00044362">
        <w:rPr>
          <w:rFonts w:ascii="Bookman Old Style" w:hAnsi="Bookman Old Style" w:hint="eastAsia"/>
          <w:b/>
          <w:bCs/>
          <w:sz w:val="22"/>
          <w:szCs w:val="22"/>
        </w:rPr>
        <w:t>ę</w:t>
      </w:r>
      <w:r w:rsidRPr="00044362">
        <w:rPr>
          <w:rFonts w:ascii="Bookman Old Style" w:hAnsi="Bookman Old Style"/>
          <w:b/>
          <w:bCs/>
          <w:sz w:val="22"/>
          <w:szCs w:val="22"/>
        </w:rPr>
        <w:t>puj</w:t>
      </w:r>
      <w:r w:rsidRPr="00044362">
        <w:rPr>
          <w:rFonts w:ascii="Bookman Old Style" w:hAnsi="Bookman Old Style" w:hint="eastAsia"/>
          <w:b/>
          <w:bCs/>
          <w:sz w:val="22"/>
          <w:szCs w:val="22"/>
        </w:rPr>
        <w:t>ą</w:t>
      </w:r>
      <w:r w:rsidRPr="00044362">
        <w:rPr>
          <w:rFonts w:ascii="Bookman Old Style" w:hAnsi="Bookman Old Style"/>
          <w:b/>
          <w:bCs/>
          <w:sz w:val="22"/>
          <w:szCs w:val="22"/>
        </w:rPr>
        <w:t>cych prac geodezyjnych na terenie Miasta Krosna:</w:t>
      </w:r>
    </w:p>
    <w:p w:rsidR="00974003" w:rsidRPr="00044362" w:rsidRDefault="00974003" w:rsidP="00044362">
      <w:pPr>
        <w:tabs>
          <w:tab w:val="left" w:pos="56"/>
        </w:tabs>
        <w:autoSpaceDE w:val="0"/>
        <w:autoSpaceDN w:val="0"/>
        <w:adjustRightInd w:val="0"/>
        <w:spacing w:line="360" w:lineRule="auto"/>
        <w:jc w:val="center"/>
        <w:rPr>
          <w:rFonts w:ascii="Bookman Old Style" w:hAnsi="Bookman Old Style"/>
          <w:b/>
          <w:bCs/>
          <w:sz w:val="22"/>
          <w:szCs w:val="22"/>
        </w:rPr>
      </w:pPr>
      <w:r w:rsidRPr="00044362">
        <w:rPr>
          <w:rFonts w:ascii="Bookman Old Style" w:hAnsi="Bookman Old Style"/>
          <w:b/>
          <w:bCs/>
          <w:sz w:val="22"/>
          <w:szCs w:val="22"/>
        </w:rPr>
        <w:t>1. Modernizacja szczegó</w:t>
      </w:r>
      <w:r w:rsidRPr="00044362">
        <w:rPr>
          <w:rFonts w:ascii="Bookman Old Style" w:hAnsi="Bookman Old Style" w:hint="eastAsia"/>
          <w:b/>
          <w:bCs/>
          <w:sz w:val="22"/>
          <w:szCs w:val="22"/>
        </w:rPr>
        <w:t>ł</w:t>
      </w:r>
      <w:r w:rsidRPr="00044362">
        <w:rPr>
          <w:rFonts w:ascii="Bookman Old Style" w:hAnsi="Bookman Old Style"/>
          <w:b/>
          <w:bCs/>
          <w:sz w:val="22"/>
          <w:szCs w:val="22"/>
        </w:rPr>
        <w:t>owej poziomej osnowy geodezyjnej – etap II;</w:t>
      </w:r>
    </w:p>
    <w:p w:rsidR="00974003" w:rsidRPr="00044362" w:rsidRDefault="00974003" w:rsidP="00044362">
      <w:pPr>
        <w:tabs>
          <w:tab w:val="left" w:pos="284"/>
        </w:tabs>
        <w:autoSpaceDE w:val="0"/>
        <w:autoSpaceDN w:val="0"/>
        <w:adjustRightInd w:val="0"/>
        <w:spacing w:line="360" w:lineRule="auto"/>
        <w:ind w:left="284" w:hanging="284"/>
        <w:jc w:val="center"/>
        <w:rPr>
          <w:rFonts w:ascii="Bookman Old Style" w:hAnsi="Bookman Old Style"/>
          <w:sz w:val="22"/>
          <w:szCs w:val="22"/>
        </w:rPr>
      </w:pPr>
      <w:r w:rsidRPr="00044362">
        <w:rPr>
          <w:rFonts w:ascii="Bookman Old Style" w:hAnsi="Bookman Old Style"/>
          <w:b/>
          <w:bCs/>
          <w:sz w:val="22"/>
          <w:szCs w:val="22"/>
        </w:rPr>
        <w:t>2. Ujednolicenie systemu odniesie</w:t>
      </w:r>
      <w:r w:rsidRPr="00044362">
        <w:rPr>
          <w:rFonts w:ascii="Bookman Old Style" w:hAnsi="Bookman Old Style" w:hint="eastAsia"/>
          <w:b/>
          <w:bCs/>
          <w:sz w:val="22"/>
          <w:szCs w:val="22"/>
        </w:rPr>
        <w:t>ń</w:t>
      </w:r>
      <w:r w:rsidRPr="00044362">
        <w:rPr>
          <w:rFonts w:ascii="Bookman Old Style" w:hAnsi="Bookman Old Style"/>
          <w:b/>
          <w:bCs/>
          <w:sz w:val="22"/>
          <w:szCs w:val="22"/>
        </w:rPr>
        <w:t xml:space="preserve"> przestrzennych w zakresie wspó</w:t>
      </w:r>
      <w:r w:rsidRPr="00044362">
        <w:rPr>
          <w:rFonts w:ascii="Bookman Old Style" w:hAnsi="Bookman Old Style" w:hint="eastAsia"/>
          <w:b/>
          <w:bCs/>
          <w:sz w:val="22"/>
          <w:szCs w:val="22"/>
        </w:rPr>
        <w:t>ł</w:t>
      </w:r>
      <w:r w:rsidRPr="00044362">
        <w:rPr>
          <w:rFonts w:ascii="Bookman Old Style" w:hAnsi="Bookman Old Style"/>
          <w:b/>
          <w:bCs/>
          <w:sz w:val="22"/>
          <w:szCs w:val="22"/>
        </w:rPr>
        <w:t>rz</w:t>
      </w:r>
      <w:r w:rsidRPr="00044362">
        <w:rPr>
          <w:rFonts w:ascii="Bookman Old Style" w:hAnsi="Bookman Old Style" w:hint="eastAsia"/>
          <w:b/>
          <w:bCs/>
          <w:sz w:val="22"/>
          <w:szCs w:val="22"/>
        </w:rPr>
        <w:t>ę</w:t>
      </w:r>
      <w:r w:rsidRPr="00044362">
        <w:rPr>
          <w:rFonts w:ascii="Bookman Old Style" w:hAnsi="Bookman Old Style"/>
          <w:b/>
          <w:bCs/>
          <w:sz w:val="22"/>
          <w:szCs w:val="22"/>
        </w:rPr>
        <w:t>dnych wysoko</w:t>
      </w:r>
      <w:r w:rsidRPr="00044362">
        <w:rPr>
          <w:rFonts w:ascii="Bookman Old Style" w:hAnsi="Bookman Old Style" w:hint="eastAsia"/>
          <w:b/>
          <w:bCs/>
          <w:sz w:val="22"/>
          <w:szCs w:val="22"/>
        </w:rPr>
        <w:t>ś</w:t>
      </w:r>
      <w:r w:rsidRPr="00044362">
        <w:rPr>
          <w:rFonts w:ascii="Bookman Old Style" w:hAnsi="Bookman Old Style"/>
          <w:b/>
          <w:bCs/>
          <w:sz w:val="22"/>
          <w:szCs w:val="22"/>
        </w:rPr>
        <w:t>ciowych wraz z transformacj</w:t>
      </w:r>
      <w:r w:rsidRPr="00044362">
        <w:rPr>
          <w:rFonts w:ascii="Bookman Old Style" w:hAnsi="Bookman Old Style" w:hint="eastAsia"/>
          <w:b/>
          <w:bCs/>
          <w:sz w:val="22"/>
          <w:szCs w:val="22"/>
        </w:rPr>
        <w:t>ą</w:t>
      </w:r>
      <w:r w:rsidRPr="00044362">
        <w:rPr>
          <w:rFonts w:ascii="Bookman Old Style" w:hAnsi="Bookman Old Style"/>
          <w:b/>
          <w:bCs/>
          <w:sz w:val="22"/>
          <w:szCs w:val="22"/>
        </w:rPr>
        <w:t xml:space="preserve"> baz danych BDOT500 i GESUT do uk</w:t>
      </w:r>
      <w:r w:rsidRPr="00044362">
        <w:rPr>
          <w:rFonts w:ascii="Bookman Old Style" w:hAnsi="Bookman Old Style" w:hint="eastAsia"/>
          <w:b/>
          <w:bCs/>
          <w:sz w:val="22"/>
          <w:szCs w:val="22"/>
        </w:rPr>
        <w:t>ł</w:t>
      </w:r>
      <w:r w:rsidRPr="00044362">
        <w:rPr>
          <w:rFonts w:ascii="Bookman Old Style" w:hAnsi="Bookman Old Style"/>
          <w:b/>
          <w:bCs/>
          <w:sz w:val="22"/>
          <w:szCs w:val="22"/>
        </w:rPr>
        <w:t>adu PL-EVRF2007-NH (Amsterdam)”</w:t>
      </w:r>
    </w:p>
    <w:p w:rsidR="00EC41E3" w:rsidRPr="00044362" w:rsidRDefault="00EC41E3" w:rsidP="00044362">
      <w:pPr>
        <w:spacing w:line="360" w:lineRule="auto"/>
        <w:jc w:val="center"/>
        <w:rPr>
          <w:rFonts w:ascii="Bookman Old Style" w:hAnsi="Bookman Old Style" w:cs="Arial"/>
          <w:i/>
          <w:sz w:val="22"/>
          <w:szCs w:val="22"/>
        </w:rPr>
      </w:pPr>
    </w:p>
    <w:p w:rsidR="00EC41E3" w:rsidRPr="00044362" w:rsidRDefault="00EC41E3" w:rsidP="00044362">
      <w:pPr>
        <w:tabs>
          <w:tab w:val="left" w:pos="426"/>
        </w:tabs>
        <w:spacing w:line="360" w:lineRule="auto"/>
        <w:contextualSpacing/>
        <w:jc w:val="center"/>
        <w:rPr>
          <w:rFonts w:ascii="Bookman Old Style" w:hAnsi="Bookman Old Style"/>
          <w:b/>
          <w:i/>
          <w:sz w:val="22"/>
          <w:szCs w:val="22"/>
        </w:rPr>
      </w:pPr>
      <w:r w:rsidRPr="00044362">
        <w:rPr>
          <w:rFonts w:ascii="Bookman Old Style" w:hAnsi="Bookman Old Style"/>
          <w:b/>
          <w:sz w:val="24"/>
          <w:szCs w:val="24"/>
        </w:rPr>
        <w:t>Część I:</w:t>
      </w:r>
      <w:r w:rsidRPr="00044362">
        <w:rPr>
          <w:rFonts w:ascii="Bookman Old Style" w:hAnsi="Bookman Old Style"/>
          <w:b/>
          <w:i/>
          <w:sz w:val="24"/>
          <w:szCs w:val="24"/>
        </w:rPr>
        <w:t xml:space="preserve"> </w:t>
      </w:r>
      <w:r w:rsidRPr="00044362">
        <w:rPr>
          <w:rFonts w:ascii="Bookman Old Style" w:hAnsi="Bookman Old Style"/>
          <w:b/>
          <w:sz w:val="22"/>
          <w:szCs w:val="22"/>
        </w:rPr>
        <w:t>„Modernizacja szczegółowej poziomej osnowy geodezyjnej – etap II”</w:t>
      </w:r>
    </w:p>
    <w:p w:rsidR="00EC41E3" w:rsidRPr="00044362" w:rsidRDefault="00EC41E3" w:rsidP="00044362">
      <w:pPr>
        <w:spacing w:line="360" w:lineRule="auto"/>
        <w:jc w:val="center"/>
        <w:rPr>
          <w:rFonts w:ascii="Bookman Old Style" w:hAnsi="Bookman Old Style"/>
          <w:b/>
          <w:sz w:val="22"/>
          <w:szCs w:val="22"/>
        </w:rPr>
      </w:pPr>
    </w:p>
    <w:p w:rsidR="00EC41E3" w:rsidRPr="00044362" w:rsidRDefault="00EC41E3" w:rsidP="00044362">
      <w:pPr>
        <w:spacing w:line="360" w:lineRule="auto"/>
        <w:rPr>
          <w:rFonts w:ascii="Bookman Old Style" w:eastAsia="Lucida Sans Unicode" w:hAnsi="Bookman Old Style" w:cs="Tahoma"/>
          <w:bCs/>
          <w:sz w:val="22"/>
          <w:szCs w:val="22"/>
        </w:rPr>
      </w:pPr>
      <w:r w:rsidRPr="00044362">
        <w:rPr>
          <w:rFonts w:ascii="Bookman Old Style" w:eastAsia="Lucida Sans Unicode" w:hAnsi="Bookman Old Style" w:cs="Tahoma"/>
          <w:bCs/>
          <w:sz w:val="22"/>
          <w:szCs w:val="22"/>
        </w:rPr>
        <w:t>W imieniu wykonawcy</w:t>
      </w:r>
      <w:r w:rsidRPr="00044362">
        <w:rPr>
          <w:rFonts w:ascii="Bookman Old Style" w:eastAsia="Lucida Sans Unicode" w:hAnsi="Bookman Old Style" w:cs="Tahoma"/>
          <w:bCs/>
          <w:sz w:val="22"/>
          <w:szCs w:val="22"/>
          <w:vertAlign w:val="superscript"/>
        </w:rPr>
        <w:t>1</w:t>
      </w:r>
      <w:r w:rsidRPr="00044362">
        <w:rPr>
          <w:rFonts w:ascii="Bookman Old Style" w:eastAsia="Lucida Sans Unicode" w:hAnsi="Bookman Old Style" w:cs="Tahoma"/>
          <w:bCs/>
          <w:sz w:val="22"/>
          <w:szCs w:val="22"/>
        </w:rPr>
        <w:t xml:space="preserve"> …………………………………………………………………………...</w:t>
      </w:r>
    </w:p>
    <w:p w:rsidR="00EC41E3" w:rsidRPr="00044362" w:rsidRDefault="00EC41E3" w:rsidP="00044362">
      <w:pPr>
        <w:spacing w:line="360" w:lineRule="auto"/>
        <w:rPr>
          <w:rFonts w:ascii="Bookman Old Style" w:eastAsia="Lucida Sans Unicode" w:hAnsi="Bookman Old Style" w:cs="Tahoma"/>
          <w:bCs/>
          <w:sz w:val="22"/>
          <w:szCs w:val="22"/>
        </w:rPr>
      </w:pPr>
      <w:r w:rsidRPr="00044362">
        <w:rPr>
          <w:rFonts w:ascii="Bookman Old Style" w:eastAsia="Lucida Sans Unicode" w:hAnsi="Bookman Old Style" w:cs="Tahoma"/>
          <w:bCs/>
          <w:sz w:val="22"/>
          <w:szCs w:val="22"/>
        </w:rPr>
        <w:t>z siedzibą w ……………………………………… przy ulicy …………………………………...</w:t>
      </w:r>
    </w:p>
    <w:p w:rsidR="00EC41E3" w:rsidRPr="00044362" w:rsidRDefault="00EC41E3" w:rsidP="00044362">
      <w:pPr>
        <w:spacing w:line="360" w:lineRule="auto"/>
        <w:rPr>
          <w:rFonts w:ascii="Bookman Old Style" w:eastAsia="Lucida Sans Unicode" w:hAnsi="Bookman Old Style" w:cs="Tahoma"/>
          <w:bCs/>
          <w:sz w:val="22"/>
          <w:szCs w:val="22"/>
        </w:rPr>
      </w:pPr>
      <w:r w:rsidRPr="00044362">
        <w:rPr>
          <w:rFonts w:ascii="Bookman Old Style" w:eastAsia="Lucida Sans Unicode" w:hAnsi="Bookman Old Style" w:cs="Tahoma"/>
          <w:bCs/>
          <w:sz w:val="22"/>
          <w:szCs w:val="22"/>
        </w:rPr>
        <w:t xml:space="preserve">e-mail: ……………………………………………….. </w:t>
      </w:r>
    </w:p>
    <w:p w:rsidR="00EC41E3" w:rsidRPr="00044362" w:rsidRDefault="00EC41E3" w:rsidP="00044362">
      <w:pPr>
        <w:spacing w:line="360" w:lineRule="auto"/>
        <w:rPr>
          <w:rFonts w:ascii="Bookman Old Style" w:eastAsia="Lucida Sans Unicode" w:hAnsi="Bookman Old Style" w:cs="Tahoma"/>
          <w:b/>
          <w:sz w:val="22"/>
          <w:szCs w:val="22"/>
        </w:rPr>
      </w:pPr>
      <w:r w:rsidRPr="00044362">
        <w:rPr>
          <w:rFonts w:ascii="Bookman Old Style" w:eastAsia="Lucida Sans Unicode" w:hAnsi="Bookman Old Style" w:cs="Tahoma"/>
          <w:b/>
          <w:sz w:val="22"/>
          <w:szCs w:val="22"/>
        </w:rPr>
        <w:t>oświadczam, co następuje:</w:t>
      </w:r>
    </w:p>
    <w:p w:rsidR="00EC41E3" w:rsidRPr="00044362" w:rsidRDefault="00EC41E3" w:rsidP="00044362">
      <w:pPr>
        <w:tabs>
          <w:tab w:val="left" w:pos="0"/>
        </w:tabs>
        <w:autoSpaceDE w:val="0"/>
        <w:autoSpaceDN w:val="0"/>
        <w:adjustRightInd w:val="0"/>
        <w:spacing w:line="360" w:lineRule="auto"/>
        <w:jc w:val="both"/>
        <w:rPr>
          <w:rFonts w:ascii="Bookman Old Style" w:eastAsia="Lucida Sans Unicode" w:hAnsi="Bookman Old Style" w:cs="Tahoma"/>
          <w:sz w:val="22"/>
          <w:szCs w:val="22"/>
        </w:rPr>
      </w:pPr>
      <w:r w:rsidRPr="00044362">
        <w:rPr>
          <w:rFonts w:ascii="Bookman Old Style" w:eastAsia="Lucida Sans Unicode" w:hAnsi="Bookman Old Style" w:cs="Tahoma"/>
          <w:b/>
          <w:sz w:val="22"/>
          <w:szCs w:val="22"/>
        </w:rPr>
        <w:t>1.</w:t>
      </w:r>
      <w:r w:rsidRPr="00044362">
        <w:rPr>
          <w:rFonts w:ascii="Bookman Old Style" w:eastAsia="Lucida Sans Unicode" w:hAnsi="Bookman Old Style" w:cs="Tahoma"/>
          <w:sz w:val="22"/>
          <w:szCs w:val="22"/>
        </w:rPr>
        <w:t xml:space="preserve"> Oferuję wykonanie części I zamówienia w zakresie objętym Specyfikacją Istotnych Warunków Zamówienia </w:t>
      </w:r>
      <w:r w:rsidRPr="00044362">
        <w:rPr>
          <w:rFonts w:ascii="Bookman Old Style" w:eastAsia="Lucida Sans Unicode" w:hAnsi="Bookman Old Style" w:cs="Tahoma"/>
          <w:b/>
          <w:sz w:val="22"/>
          <w:szCs w:val="22"/>
        </w:rPr>
        <w:t>za kwotę brutto: .................................</w:t>
      </w:r>
      <w:r w:rsidRPr="00044362">
        <w:rPr>
          <w:rFonts w:ascii="Bookman Old Style" w:eastAsia="Lucida Sans Unicode" w:hAnsi="Bookman Old Style" w:cs="Tahoma"/>
          <w:sz w:val="22"/>
          <w:szCs w:val="22"/>
        </w:rPr>
        <w:t xml:space="preserve"> zł</w:t>
      </w:r>
    </w:p>
    <w:p w:rsidR="00EC41E3" w:rsidRPr="00044362" w:rsidRDefault="00EC41E3" w:rsidP="00044362">
      <w:pPr>
        <w:tabs>
          <w:tab w:val="left" w:pos="0"/>
          <w:tab w:val="num" w:pos="284"/>
        </w:tabs>
        <w:autoSpaceDE w:val="0"/>
        <w:autoSpaceDN w:val="0"/>
        <w:adjustRightInd w:val="0"/>
        <w:spacing w:line="360" w:lineRule="auto"/>
        <w:jc w:val="both"/>
        <w:rPr>
          <w:rFonts w:ascii="Bookman Old Style" w:eastAsia="Lucida Sans Unicode" w:hAnsi="Bookman Old Style" w:cs="Tahoma"/>
          <w:sz w:val="22"/>
          <w:szCs w:val="22"/>
        </w:rPr>
      </w:pPr>
      <w:r w:rsidRPr="00044362">
        <w:rPr>
          <w:rFonts w:ascii="Bookman Old Style" w:eastAsia="Lucida Sans Unicode" w:hAnsi="Bookman Old Style" w:cs="Tahoma"/>
          <w:sz w:val="22"/>
          <w:szCs w:val="22"/>
        </w:rPr>
        <w:t>(słownie: ...........................................................................................................).</w:t>
      </w:r>
    </w:p>
    <w:p w:rsidR="00EC41E3" w:rsidRPr="00044362" w:rsidRDefault="00EC41E3" w:rsidP="00044362">
      <w:pPr>
        <w:tabs>
          <w:tab w:val="left" w:pos="0"/>
        </w:tabs>
        <w:autoSpaceDE w:val="0"/>
        <w:spacing w:before="120" w:after="120" w:line="360" w:lineRule="auto"/>
        <w:jc w:val="both"/>
      </w:pPr>
      <w:r w:rsidRPr="00044362">
        <w:rPr>
          <w:rFonts w:ascii="Bookman Old Style" w:eastAsia="Lucida Sans Unicode" w:hAnsi="Bookman Old Style" w:cs="Bookman Old Style"/>
          <w:b/>
          <w:sz w:val="22"/>
          <w:szCs w:val="22"/>
        </w:rPr>
        <w:t>2.</w:t>
      </w:r>
      <w:r w:rsidRPr="00044362">
        <w:rPr>
          <w:rFonts w:ascii="Bookman Old Style" w:eastAsia="Lucida Sans Unicode" w:hAnsi="Bookman Old Style" w:cs="Bookman Old Style"/>
          <w:sz w:val="22"/>
          <w:szCs w:val="22"/>
        </w:rPr>
        <w:t xml:space="preserve"> Zamówienie wykonam w terminie wymaganym przez Zamawiającego.</w:t>
      </w:r>
    </w:p>
    <w:p w:rsidR="00EC41E3" w:rsidRPr="00044362" w:rsidRDefault="00EC41E3" w:rsidP="00044362">
      <w:pPr>
        <w:pStyle w:val="Tekstpodstawowy"/>
        <w:tabs>
          <w:tab w:val="left" w:pos="284"/>
        </w:tabs>
        <w:spacing w:line="360" w:lineRule="auto"/>
        <w:rPr>
          <w:b/>
        </w:rPr>
      </w:pPr>
      <w:r w:rsidRPr="00044362">
        <w:rPr>
          <w:rFonts w:ascii="Bookman Old Style" w:eastAsia="Lucida Sans Unicode" w:hAnsi="Bookman Old Style" w:cs="Bookman Old Style"/>
          <w:b/>
          <w:sz w:val="22"/>
          <w:szCs w:val="22"/>
        </w:rPr>
        <w:t xml:space="preserve">3. Oferuję udzielenie ……. - letniego okresu gwarancji </w:t>
      </w:r>
      <w:r w:rsidRPr="00044362">
        <w:rPr>
          <w:rFonts w:ascii="Bookman Old Style" w:hAnsi="Bookman Old Style" w:cs="Tahoma"/>
          <w:b/>
          <w:sz w:val="22"/>
          <w:szCs w:val="22"/>
        </w:rPr>
        <w:t xml:space="preserve">na wykonany </w:t>
      </w:r>
      <w:r w:rsidRPr="00044362">
        <w:rPr>
          <w:rFonts w:ascii="Bookman Old Style" w:hAnsi="Bookman Old Style"/>
          <w:b/>
          <w:bCs/>
          <w:sz w:val="22"/>
          <w:szCs w:val="22"/>
        </w:rPr>
        <w:t>przedmiot umowy</w:t>
      </w:r>
      <w:r w:rsidRPr="00044362">
        <w:rPr>
          <w:rFonts w:ascii="Bookman Old Style" w:eastAsia="Lucida Sans Unicode" w:hAnsi="Bookman Old Style" w:cs="Bookman Old Style"/>
          <w:b/>
          <w:sz w:val="22"/>
          <w:szCs w:val="22"/>
        </w:rPr>
        <w:t>.</w:t>
      </w:r>
    </w:p>
    <w:p w:rsidR="00EC41E3" w:rsidRPr="00044362" w:rsidRDefault="00EC41E3" w:rsidP="00044362">
      <w:pPr>
        <w:pStyle w:val="Tekstpodstawowy"/>
        <w:spacing w:line="360" w:lineRule="auto"/>
        <w:rPr>
          <w:sz w:val="20"/>
          <w:szCs w:val="20"/>
        </w:rPr>
      </w:pPr>
      <w:r w:rsidRPr="00044362">
        <w:rPr>
          <w:rFonts w:ascii="Bookman Old Style" w:eastAsia="Lucida Sans Unicode" w:hAnsi="Bookman Old Style" w:cs="Bookman Old Style"/>
          <w:i/>
          <w:sz w:val="20"/>
          <w:szCs w:val="20"/>
        </w:rPr>
        <w:t xml:space="preserve">W przypadku, gdy wykonawca nie określi oferowanego przez siebie okresu gwarancji Zamawiający przyjmie, że wykonawca oferuje minimalny okres gwarancji tj. </w:t>
      </w:r>
      <w:r w:rsidR="00D85FA0" w:rsidRPr="00044362">
        <w:rPr>
          <w:rFonts w:ascii="Bookman Old Style" w:eastAsia="Lucida Sans Unicode" w:hAnsi="Bookman Old Style" w:cs="Bookman Old Style"/>
          <w:i/>
          <w:sz w:val="20"/>
          <w:szCs w:val="20"/>
        </w:rPr>
        <w:t>1 rok</w:t>
      </w:r>
      <w:r w:rsidRPr="00044362">
        <w:rPr>
          <w:rFonts w:ascii="Bookman Old Style" w:eastAsia="Lucida Sans Unicode" w:hAnsi="Bookman Old Style" w:cs="Bookman Old Style"/>
          <w:i/>
          <w:sz w:val="20"/>
          <w:szCs w:val="20"/>
        </w:rPr>
        <w:t xml:space="preserve">. </w:t>
      </w:r>
    </w:p>
    <w:p w:rsidR="00345AD5" w:rsidRPr="00044362" w:rsidRDefault="00D85FA0" w:rsidP="00044362">
      <w:pPr>
        <w:autoSpaceDE w:val="0"/>
        <w:autoSpaceDN w:val="0"/>
        <w:adjustRightInd w:val="0"/>
        <w:spacing w:before="120" w:line="360" w:lineRule="auto"/>
        <w:jc w:val="both"/>
        <w:rPr>
          <w:rFonts w:ascii="Bookman Old Style" w:eastAsia="Lucida Sans Unicode" w:hAnsi="Bookman Old Style" w:cs="Tahoma"/>
          <w:sz w:val="22"/>
          <w:szCs w:val="22"/>
        </w:rPr>
      </w:pPr>
      <w:r w:rsidRPr="00044362">
        <w:rPr>
          <w:rFonts w:ascii="Bookman Old Style" w:eastAsia="Lucida Sans Unicode" w:hAnsi="Bookman Old Style" w:cs="Tahoma"/>
          <w:b/>
          <w:sz w:val="22"/>
          <w:szCs w:val="22"/>
        </w:rPr>
        <w:t>4.</w:t>
      </w:r>
      <w:r w:rsidRPr="00044362">
        <w:rPr>
          <w:rFonts w:ascii="Bookman Old Style" w:eastAsia="Lucida Sans Unicode" w:hAnsi="Bookman Old Style" w:cs="Tahoma"/>
          <w:sz w:val="22"/>
          <w:szCs w:val="22"/>
        </w:rPr>
        <w:t xml:space="preserve"> </w:t>
      </w:r>
      <w:r w:rsidR="00345AD5" w:rsidRPr="00044362">
        <w:rPr>
          <w:rFonts w:ascii="Bookman Old Style" w:eastAsia="Lucida Sans Unicode" w:hAnsi="Bookman Old Style" w:cs="Tahoma"/>
          <w:sz w:val="22"/>
          <w:szCs w:val="22"/>
        </w:rPr>
        <w:t xml:space="preserve">Zapoznałem się z treścią Specyfikacji Istotnych Warunków </w:t>
      </w:r>
      <w:r w:rsidRPr="00044362">
        <w:rPr>
          <w:rFonts w:ascii="Bookman Old Style" w:eastAsia="Lucida Sans Unicode" w:hAnsi="Bookman Old Style" w:cs="Tahoma"/>
          <w:sz w:val="22"/>
          <w:szCs w:val="22"/>
        </w:rPr>
        <w:t>Z</w:t>
      </w:r>
      <w:r w:rsidR="00345AD5" w:rsidRPr="00044362">
        <w:rPr>
          <w:rFonts w:ascii="Bookman Old Style" w:eastAsia="Lucida Sans Unicode" w:hAnsi="Bookman Old Style" w:cs="Tahoma"/>
          <w:sz w:val="22"/>
          <w:szCs w:val="22"/>
        </w:rPr>
        <w:t>amówienia (w tym ze wzorem umowy) i nie wnoszę do niej zastrzeżeń oraz uzyskałem konieczne informacje do przygotowania oferty i wykonania zamówienia.</w:t>
      </w:r>
    </w:p>
    <w:p w:rsidR="00EC41E3" w:rsidRPr="00044362" w:rsidRDefault="00EC41E3" w:rsidP="00044362">
      <w:pPr>
        <w:widowControl w:val="0"/>
        <w:tabs>
          <w:tab w:val="left" w:pos="284"/>
        </w:tabs>
        <w:suppressAutoHyphens/>
        <w:spacing w:before="120" w:line="360" w:lineRule="auto"/>
        <w:jc w:val="both"/>
        <w:rPr>
          <w:rFonts w:ascii="Bookman Old Style" w:eastAsia="Lucida Sans Unicode" w:hAnsi="Bookman Old Style" w:cs="Tahoma"/>
          <w:sz w:val="22"/>
          <w:szCs w:val="22"/>
        </w:rPr>
      </w:pPr>
      <w:r w:rsidRPr="00044362">
        <w:rPr>
          <w:rFonts w:ascii="Bookman Old Style" w:eastAsia="Lucida Sans Unicode" w:hAnsi="Bookman Old Style"/>
          <w:b/>
          <w:sz w:val="22"/>
          <w:szCs w:val="22"/>
        </w:rPr>
        <w:t>5.</w:t>
      </w:r>
      <w:r w:rsidRPr="00044362">
        <w:rPr>
          <w:rFonts w:ascii="Bookman Old Style" w:eastAsia="Lucida Sans Unicode" w:hAnsi="Bookman Old Style"/>
          <w:sz w:val="22"/>
          <w:szCs w:val="22"/>
        </w:rPr>
        <w:t xml:space="preserve"> *Informacje stanowiące tajemnicę przedsiębiorstwa znajdują się w kopercie oznaczonej napisem „tajemnica przedsiębiorstwa” i zawarte są na stronach nr .......</w:t>
      </w:r>
    </w:p>
    <w:p w:rsidR="00EC41E3" w:rsidRPr="00044362" w:rsidRDefault="00EC41E3" w:rsidP="00044362">
      <w:pPr>
        <w:widowControl w:val="0"/>
        <w:tabs>
          <w:tab w:val="left" w:pos="284"/>
        </w:tabs>
        <w:suppressAutoHyphens/>
        <w:spacing w:line="360" w:lineRule="auto"/>
        <w:jc w:val="both"/>
        <w:rPr>
          <w:rFonts w:ascii="Bookman Old Style" w:eastAsia="Lucida Sans Unicode" w:hAnsi="Bookman Old Style" w:cs="Tahoma"/>
          <w:i/>
          <w:sz w:val="22"/>
          <w:szCs w:val="22"/>
        </w:rPr>
      </w:pPr>
      <w:r w:rsidRPr="00044362">
        <w:rPr>
          <w:rFonts w:ascii="Bookman Old Style" w:eastAsia="Lucida Sans Unicode" w:hAnsi="Bookman Old Style"/>
          <w:i/>
          <w:sz w:val="22"/>
          <w:szCs w:val="22"/>
        </w:rPr>
        <w:t>(dotyczy oferty złożonej w formie pisemnej)</w:t>
      </w:r>
    </w:p>
    <w:p w:rsidR="00EC41E3" w:rsidRPr="00044362" w:rsidRDefault="00EC41E3" w:rsidP="00044362">
      <w:pPr>
        <w:autoSpaceDE w:val="0"/>
        <w:autoSpaceDN w:val="0"/>
        <w:adjustRightInd w:val="0"/>
        <w:spacing w:line="360" w:lineRule="auto"/>
        <w:jc w:val="both"/>
        <w:rPr>
          <w:rFonts w:ascii="Bookman Old Style" w:eastAsia="Lucida Sans Unicode" w:hAnsi="Bookman Old Style"/>
          <w:b/>
          <w:i/>
          <w:sz w:val="18"/>
          <w:szCs w:val="18"/>
        </w:rPr>
      </w:pPr>
      <w:r w:rsidRPr="00044362">
        <w:rPr>
          <w:rFonts w:ascii="Bookman Old Style" w:eastAsia="Lucida Sans Unicode" w:hAnsi="Bookman Old Style"/>
          <w:b/>
          <w:i/>
          <w:sz w:val="18"/>
          <w:szCs w:val="18"/>
        </w:rPr>
        <w:t xml:space="preserve">(UWAGA: Wykonawca obowiązany jest uzasadnić zastrzeżenie niektórych informacji jako tajemnicy przedsiębiorstwa. Brak uzasadnienia przez wykonawcę podstaw do zastrzeżenia danych informacji jako tajemnicy przedsiębiorstwa oznacza, że dokonane zastrzeżenie jest </w:t>
      </w:r>
      <w:r w:rsidRPr="00044362">
        <w:rPr>
          <w:rFonts w:ascii="Bookman Old Style" w:eastAsia="Lucida Sans Unicode" w:hAnsi="Bookman Old Style"/>
          <w:b/>
          <w:i/>
          <w:sz w:val="18"/>
          <w:szCs w:val="18"/>
          <w:u w:val="single"/>
        </w:rPr>
        <w:t>bezskuteczne).</w:t>
      </w:r>
      <w:r w:rsidRPr="00044362">
        <w:rPr>
          <w:rFonts w:ascii="Bookman Old Style" w:eastAsia="Lucida Sans Unicode" w:hAnsi="Bookman Old Style"/>
          <w:b/>
          <w:i/>
          <w:sz w:val="18"/>
          <w:szCs w:val="18"/>
        </w:rPr>
        <w:t xml:space="preserve"> </w:t>
      </w:r>
    </w:p>
    <w:p w:rsidR="006C23FB" w:rsidRPr="00044362" w:rsidRDefault="00D85FA0" w:rsidP="00044362">
      <w:pPr>
        <w:widowControl w:val="0"/>
        <w:tabs>
          <w:tab w:val="left" w:pos="284"/>
        </w:tabs>
        <w:suppressAutoHyphens/>
        <w:spacing w:before="120" w:line="360" w:lineRule="auto"/>
        <w:jc w:val="both"/>
        <w:rPr>
          <w:rFonts w:ascii="Bookman Old Style" w:eastAsia="Lucida Sans Unicode" w:hAnsi="Bookman Old Style"/>
          <w:sz w:val="22"/>
          <w:szCs w:val="22"/>
        </w:rPr>
      </w:pPr>
      <w:r w:rsidRPr="00044362">
        <w:rPr>
          <w:rFonts w:ascii="Bookman Old Style" w:eastAsia="Lucida Sans Unicode" w:hAnsi="Bookman Old Style"/>
          <w:b/>
          <w:sz w:val="22"/>
          <w:szCs w:val="22"/>
        </w:rPr>
        <w:t>6.</w:t>
      </w:r>
      <w:r w:rsidRPr="00044362">
        <w:rPr>
          <w:rFonts w:ascii="Bookman Old Style" w:eastAsia="Lucida Sans Unicode" w:hAnsi="Bookman Old Style"/>
        </w:rPr>
        <w:t xml:space="preserve"> </w:t>
      </w:r>
      <w:r w:rsidR="00345AD5" w:rsidRPr="00044362">
        <w:rPr>
          <w:rFonts w:ascii="Bookman Old Style" w:eastAsia="Lucida Sans Unicode" w:hAnsi="Bookman Old Style"/>
          <w:sz w:val="22"/>
          <w:szCs w:val="22"/>
        </w:rPr>
        <w:t>*Zamówienie wykonam bez udziału podwykonawców/podwykonawcom powierzę następujący zakres usług:</w:t>
      </w:r>
    </w:p>
    <w:tbl>
      <w:tblPr>
        <w:tblW w:w="9243" w:type="dxa"/>
        <w:tblInd w:w="108" w:type="dxa"/>
        <w:tblLayout w:type="fixed"/>
        <w:tblLook w:val="0000" w:firstRow="0" w:lastRow="0" w:firstColumn="0" w:lastColumn="0" w:noHBand="0" w:noVBand="0"/>
      </w:tblPr>
      <w:tblGrid>
        <w:gridCol w:w="567"/>
        <w:gridCol w:w="3969"/>
        <w:gridCol w:w="4707"/>
      </w:tblGrid>
      <w:tr w:rsidR="00345AD5" w:rsidRPr="00044362" w:rsidTr="00146F88">
        <w:tc>
          <w:tcPr>
            <w:tcW w:w="567" w:type="dxa"/>
            <w:tcBorders>
              <w:top w:val="single" w:sz="4" w:space="0" w:color="000000"/>
              <w:left w:val="single" w:sz="4" w:space="0" w:color="000000"/>
              <w:bottom w:val="single" w:sz="4" w:space="0" w:color="000000"/>
            </w:tcBorders>
            <w:shd w:val="clear" w:color="auto" w:fill="FFFFFF"/>
            <w:vAlign w:val="center"/>
          </w:tcPr>
          <w:p w:rsidR="00345AD5" w:rsidRPr="00044362" w:rsidRDefault="00345AD5" w:rsidP="00044362">
            <w:pPr>
              <w:rPr>
                <w:rFonts w:ascii="Bookman Old Style" w:hAnsi="Bookman Old Style" w:cs="Tahoma"/>
                <w:color w:val="000000"/>
              </w:rPr>
            </w:pPr>
            <w:r w:rsidRPr="00044362">
              <w:rPr>
                <w:rFonts w:ascii="Bookman Old Style" w:hAnsi="Bookman Old Style" w:cs="Tahoma"/>
                <w:color w:val="000000"/>
              </w:rPr>
              <w:lastRenderedPageBreak/>
              <w:t>Lp.</w:t>
            </w:r>
          </w:p>
        </w:tc>
        <w:tc>
          <w:tcPr>
            <w:tcW w:w="3969" w:type="dxa"/>
            <w:tcBorders>
              <w:top w:val="single" w:sz="4" w:space="0" w:color="000000"/>
              <w:left w:val="single" w:sz="4" w:space="0" w:color="000000"/>
              <w:bottom w:val="single" w:sz="4" w:space="0" w:color="000000"/>
            </w:tcBorders>
            <w:shd w:val="clear" w:color="auto" w:fill="FFFFFF"/>
            <w:vAlign w:val="center"/>
          </w:tcPr>
          <w:p w:rsidR="00345AD5" w:rsidRPr="00044362" w:rsidRDefault="00345AD5" w:rsidP="00044362">
            <w:pPr>
              <w:jc w:val="center"/>
              <w:rPr>
                <w:rFonts w:ascii="Bookman Old Style" w:hAnsi="Bookman Old Style" w:cs="Tahoma"/>
                <w:b/>
                <w:color w:val="000000"/>
              </w:rPr>
            </w:pPr>
            <w:r w:rsidRPr="00044362">
              <w:rPr>
                <w:rFonts w:ascii="Bookman Old Style" w:hAnsi="Bookman Old Style" w:cs="Tahoma"/>
                <w:b/>
                <w:color w:val="000000"/>
              </w:rPr>
              <w:t>Firma podwykonawcy</w:t>
            </w:r>
          </w:p>
        </w:tc>
        <w:tc>
          <w:tcPr>
            <w:tcW w:w="4707" w:type="dxa"/>
            <w:tcBorders>
              <w:top w:val="single" w:sz="4" w:space="0" w:color="000000"/>
              <w:left w:val="single" w:sz="4" w:space="0" w:color="000000"/>
              <w:bottom w:val="single" w:sz="4" w:space="0" w:color="000000"/>
              <w:right w:val="single" w:sz="4" w:space="0" w:color="000000"/>
            </w:tcBorders>
            <w:shd w:val="clear" w:color="auto" w:fill="FFFFFF"/>
          </w:tcPr>
          <w:p w:rsidR="00345AD5" w:rsidRPr="00044362" w:rsidRDefault="00345AD5" w:rsidP="00044362">
            <w:pPr>
              <w:jc w:val="center"/>
              <w:rPr>
                <w:rFonts w:ascii="Bookman Old Style" w:hAnsi="Bookman Old Style"/>
                <w:b/>
              </w:rPr>
            </w:pPr>
            <w:r w:rsidRPr="00044362">
              <w:rPr>
                <w:rFonts w:ascii="Bookman Old Style" w:hAnsi="Bookman Old Style" w:cs="Tahoma"/>
                <w:b/>
                <w:color w:val="000000"/>
              </w:rPr>
              <w:t>Część I zamówienia, której wykonanie wykonawca powierza podwykonawcy</w:t>
            </w:r>
          </w:p>
        </w:tc>
      </w:tr>
      <w:tr w:rsidR="00345AD5" w:rsidRPr="00044362" w:rsidTr="00146F88">
        <w:trPr>
          <w:trHeight w:val="567"/>
        </w:trPr>
        <w:tc>
          <w:tcPr>
            <w:tcW w:w="567" w:type="dxa"/>
            <w:tcBorders>
              <w:top w:val="single" w:sz="4" w:space="0" w:color="000000"/>
              <w:left w:val="single" w:sz="4" w:space="0" w:color="000000"/>
              <w:bottom w:val="single" w:sz="4" w:space="0" w:color="000000"/>
            </w:tcBorders>
            <w:shd w:val="clear" w:color="auto" w:fill="FFFFFF"/>
            <w:vAlign w:val="center"/>
          </w:tcPr>
          <w:p w:rsidR="00345AD5" w:rsidRPr="00044362" w:rsidRDefault="00345AD5" w:rsidP="00044362">
            <w:pPr>
              <w:rPr>
                <w:rFonts w:ascii="Bookman Old Style" w:hAnsi="Bookman Old Style" w:cs="Tahoma"/>
                <w:color w:val="000000"/>
                <w:sz w:val="22"/>
                <w:szCs w:val="22"/>
              </w:rPr>
            </w:pPr>
          </w:p>
        </w:tc>
        <w:tc>
          <w:tcPr>
            <w:tcW w:w="3969" w:type="dxa"/>
            <w:tcBorders>
              <w:top w:val="single" w:sz="4" w:space="0" w:color="000000"/>
              <w:left w:val="single" w:sz="4" w:space="0" w:color="000000"/>
              <w:bottom w:val="single" w:sz="4" w:space="0" w:color="000000"/>
            </w:tcBorders>
            <w:shd w:val="clear" w:color="auto" w:fill="FFFFFF"/>
            <w:vAlign w:val="center"/>
          </w:tcPr>
          <w:p w:rsidR="00345AD5" w:rsidRPr="00044362" w:rsidRDefault="00345AD5" w:rsidP="00044362">
            <w:pPr>
              <w:snapToGrid w:val="0"/>
              <w:rPr>
                <w:rFonts w:ascii="Bookman Old Style" w:hAnsi="Bookman Old Style" w:cs="Tahoma"/>
                <w:color w:val="000000"/>
                <w:sz w:val="22"/>
                <w:szCs w:val="22"/>
              </w:rPr>
            </w:pPr>
          </w:p>
        </w:tc>
        <w:tc>
          <w:tcPr>
            <w:tcW w:w="47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5AD5" w:rsidRPr="00044362" w:rsidRDefault="00345AD5" w:rsidP="00044362">
            <w:pPr>
              <w:snapToGrid w:val="0"/>
              <w:rPr>
                <w:rFonts w:ascii="Bookman Old Style" w:hAnsi="Bookman Old Style" w:cs="Tahoma"/>
                <w:color w:val="000000"/>
                <w:sz w:val="22"/>
                <w:szCs w:val="22"/>
              </w:rPr>
            </w:pPr>
          </w:p>
        </w:tc>
      </w:tr>
    </w:tbl>
    <w:p w:rsidR="006C23FB" w:rsidRPr="00044362" w:rsidRDefault="006C23FB" w:rsidP="00044362">
      <w:pPr>
        <w:pStyle w:val="Akapitzlist"/>
        <w:autoSpaceDE w:val="0"/>
        <w:autoSpaceDN w:val="0"/>
        <w:adjustRightInd w:val="0"/>
        <w:spacing w:after="0" w:line="360" w:lineRule="auto"/>
        <w:ind w:left="426"/>
        <w:jc w:val="both"/>
        <w:rPr>
          <w:rFonts w:ascii="Bookman Old Style" w:eastAsia="Lucida Sans Unicode" w:hAnsi="Bookman Old Style"/>
          <w:b/>
        </w:rPr>
      </w:pPr>
    </w:p>
    <w:p w:rsidR="00A76890" w:rsidRPr="00044362" w:rsidRDefault="00D85FA0" w:rsidP="00044362">
      <w:pPr>
        <w:autoSpaceDE w:val="0"/>
        <w:autoSpaceDN w:val="0"/>
        <w:adjustRightInd w:val="0"/>
        <w:spacing w:line="360" w:lineRule="auto"/>
        <w:jc w:val="both"/>
        <w:rPr>
          <w:rFonts w:ascii="Bookman Old Style" w:eastAsia="Lucida Sans Unicode" w:hAnsi="Bookman Old Style"/>
          <w:b/>
          <w:sz w:val="22"/>
          <w:szCs w:val="22"/>
        </w:rPr>
      </w:pPr>
      <w:r w:rsidRPr="00044362">
        <w:rPr>
          <w:rFonts w:ascii="Bookman Old Style" w:eastAsia="Lucida Sans Unicode" w:hAnsi="Bookman Old Style"/>
          <w:b/>
          <w:sz w:val="22"/>
          <w:szCs w:val="22"/>
        </w:rPr>
        <w:t xml:space="preserve">7. </w:t>
      </w:r>
      <w:r w:rsidR="00A76890" w:rsidRPr="00044362">
        <w:rPr>
          <w:rFonts w:ascii="Bookman Old Style" w:eastAsia="Lucida Sans Unicode" w:hAnsi="Bookman Old Style"/>
          <w:b/>
          <w:sz w:val="22"/>
          <w:szCs w:val="22"/>
        </w:rPr>
        <w:t>Informuję, że wybór niniejszej oferty *będzie/nie będzie prowadzić do powstania u Zamawiającego obowiązku podatkowego.</w:t>
      </w:r>
    </w:p>
    <w:p w:rsidR="00A76890" w:rsidRPr="00044362" w:rsidRDefault="00A76890" w:rsidP="00044362">
      <w:pPr>
        <w:autoSpaceDE w:val="0"/>
        <w:autoSpaceDN w:val="0"/>
        <w:adjustRightInd w:val="0"/>
        <w:spacing w:line="360" w:lineRule="auto"/>
        <w:jc w:val="both"/>
        <w:rPr>
          <w:rFonts w:ascii="Bookman Old Style" w:eastAsia="Lucida Sans Unicode" w:hAnsi="Bookman Old Style"/>
          <w:sz w:val="22"/>
          <w:szCs w:val="22"/>
        </w:rPr>
      </w:pPr>
      <w:r w:rsidRPr="00044362">
        <w:rPr>
          <w:rFonts w:ascii="Bookman Old Style" w:eastAsia="Lucida Sans Unicode" w:hAnsi="Bookman Old Style"/>
          <w:sz w:val="22"/>
          <w:szCs w:val="22"/>
        </w:rPr>
        <w:t>Nazwa (rodzaj) towaru lub usługi, których dostawa lub świadczenie będzie prowadzić do jego powstania: ……</w:t>
      </w:r>
      <w:r w:rsidR="00AB2E63" w:rsidRPr="00044362">
        <w:rPr>
          <w:rFonts w:ascii="Bookman Old Style" w:eastAsia="Lucida Sans Unicode" w:hAnsi="Bookman Old Style"/>
          <w:sz w:val="22"/>
          <w:szCs w:val="22"/>
        </w:rPr>
        <w:t>………….</w:t>
      </w:r>
      <w:r w:rsidRPr="00044362">
        <w:rPr>
          <w:rFonts w:ascii="Bookman Old Style" w:eastAsia="Lucida Sans Unicode" w:hAnsi="Bookman Old Style"/>
          <w:sz w:val="22"/>
          <w:szCs w:val="22"/>
        </w:rPr>
        <w:t>………………………………………………………………..</w:t>
      </w:r>
    </w:p>
    <w:p w:rsidR="00A76890" w:rsidRPr="00044362" w:rsidRDefault="00A76890" w:rsidP="00044362">
      <w:pPr>
        <w:autoSpaceDE w:val="0"/>
        <w:autoSpaceDN w:val="0"/>
        <w:adjustRightInd w:val="0"/>
        <w:spacing w:line="360" w:lineRule="auto"/>
        <w:jc w:val="both"/>
        <w:rPr>
          <w:rFonts w:ascii="Bookman Old Style" w:eastAsia="Lucida Sans Unicode" w:hAnsi="Bookman Old Style"/>
          <w:sz w:val="22"/>
          <w:szCs w:val="22"/>
        </w:rPr>
      </w:pPr>
      <w:r w:rsidRPr="00044362">
        <w:rPr>
          <w:rFonts w:ascii="Bookman Old Style" w:eastAsia="Lucida Sans Unicode" w:hAnsi="Bookman Old Style"/>
          <w:sz w:val="22"/>
          <w:szCs w:val="22"/>
        </w:rPr>
        <w:t>Ich wartość bez kwoty podatku:</w:t>
      </w:r>
      <w:r w:rsidR="00AB2E63" w:rsidRPr="00044362">
        <w:rPr>
          <w:rFonts w:ascii="Bookman Old Style" w:eastAsia="Lucida Sans Unicode" w:hAnsi="Bookman Old Style"/>
          <w:sz w:val="22"/>
          <w:szCs w:val="22"/>
        </w:rPr>
        <w:t xml:space="preserve"> ..</w:t>
      </w:r>
      <w:r w:rsidRPr="00044362">
        <w:rPr>
          <w:rFonts w:ascii="Bookman Old Style" w:eastAsia="Lucida Sans Unicode" w:hAnsi="Bookman Old Style"/>
          <w:sz w:val="22"/>
          <w:szCs w:val="22"/>
        </w:rPr>
        <w:t>……………………………………………………………...</w:t>
      </w:r>
    </w:p>
    <w:p w:rsidR="00A76890" w:rsidRPr="00044362" w:rsidRDefault="00A76890" w:rsidP="00044362">
      <w:pPr>
        <w:autoSpaceDE w:val="0"/>
        <w:autoSpaceDN w:val="0"/>
        <w:adjustRightInd w:val="0"/>
        <w:spacing w:line="360" w:lineRule="auto"/>
        <w:jc w:val="both"/>
        <w:rPr>
          <w:rFonts w:ascii="Bookman Old Style" w:eastAsia="Lucida Sans Unicode" w:hAnsi="Bookman Old Style"/>
          <w:i/>
        </w:rPr>
      </w:pPr>
      <w:r w:rsidRPr="00044362">
        <w:rPr>
          <w:rFonts w:ascii="Bookman Old Style" w:eastAsia="Lucida Sans Unicode" w:hAnsi="Bookman Old Style"/>
          <w:i/>
        </w:rPr>
        <w:t>(Jeżeli złożono ofertę, której wybór prowadziłby do powstania u Zamawiającego obowiązku podatkowego zgodnie z</w:t>
      </w:r>
      <w:r w:rsidR="00D50656" w:rsidRPr="00044362">
        <w:rPr>
          <w:rFonts w:ascii="Bookman Old Style" w:eastAsia="Lucida Sans Unicode" w:hAnsi="Bookman Old Style"/>
          <w:i/>
        </w:rPr>
        <w:t xml:space="preserve"> </w:t>
      </w:r>
      <w:r w:rsidRPr="00044362">
        <w:rPr>
          <w:rFonts w:ascii="Bookman Old Style" w:eastAsia="Lucida Sans Unicode" w:hAnsi="Bookman Old Style"/>
          <w:i/>
        </w:rPr>
        <w:t xml:space="preserve">przepisami o podatku od towarów i usług, Zamawiający w celu oceny takiej oferty dolicza do przedstawionej w niej ceny podatek od towarów i usług, który miałby obowiązek rozliczyć zgodnie z tymi przepisami). </w:t>
      </w:r>
    </w:p>
    <w:p w:rsidR="00EC41E3" w:rsidRPr="00044362" w:rsidRDefault="00D85FA0" w:rsidP="00044362">
      <w:pPr>
        <w:pStyle w:val="Lista21"/>
        <w:tabs>
          <w:tab w:val="left" w:pos="426"/>
        </w:tabs>
        <w:spacing w:before="120" w:line="360" w:lineRule="auto"/>
        <w:ind w:left="0" w:firstLine="0"/>
        <w:jc w:val="both"/>
        <w:rPr>
          <w:lang w:eastAsia="zh-CN"/>
        </w:rPr>
      </w:pPr>
      <w:r w:rsidRPr="00044362">
        <w:rPr>
          <w:rFonts w:ascii="Bookman Old Style" w:eastAsia="Lucida Sans Unicode" w:hAnsi="Bookman Old Style"/>
          <w:b/>
          <w:sz w:val="22"/>
          <w:szCs w:val="22"/>
        </w:rPr>
        <w:t>8.</w:t>
      </w:r>
      <w:r w:rsidR="00EC41E3" w:rsidRPr="00044362">
        <w:rPr>
          <w:rFonts w:ascii="Bookman Old Style" w:eastAsia="Lucida Sans Unicode" w:hAnsi="Bookman Old Style"/>
          <w:sz w:val="22"/>
          <w:szCs w:val="22"/>
        </w:rPr>
        <w:t xml:space="preserve"> </w:t>
      </w:r>
      <w:r w:rsidR="00EC41E3" w:rsidRPr="00044362">
        <w:rPr>
          <w:rFonts w:ascii="Bookman Old Style" w:eastAsia="Lucida Sans Unicode" w:hAnsi="Bookman Old Style" w:cs="Bookman Old Style"/>
          <w:b/>
          <w:sz w:val="22"/>
          <w:szCs w:val="22"/>
          <w:lang w:eastAsia="zh-CN"/>
        </w:rPr>
        <w:t>Wykonawca należy do kategorii</w:t>
      </w:r>
      <w:r w:rsidR="00EC41E3" w:rsidRPr="00044362">
        <w:rPr>
          <w:rFonts w:ascii="Bookman Old Style" w:eastAsia="Bookman Old Style" w:hAnsi="Bookman Old Style" w:cs="Bookman Old Style"/>
          <w:sz w:val="22"/>
          <w:szCs w:val="22"/>
          <w:lang w:eastAsia="zh-CN"/>
        </w:rPr>
        <w:t xml:space="preserve"> </w:t>
      </w:r>
      <w:r w:rsidR="00EC41E3" w:rsidRPr="00044362">
        <w:rPr>
          <w:rFonts w:ascii="Bookman Old Style" w:hAnsi="Bookman Old Style" w:cs="Bookman Old Style"/>
          <w:b/>
          <w:sz w:val="22"/>
          <w:szCs w:val="22"/>
          <w:lang w:eastAsia="zh-CN"/>
        </w:rPr>
        <w:t>małych lub średnich przedsiębiorstw</w:t>
      </w:r>
      <w:r w:rsidR="00EC41E3" w:rsidRPr="00044362">
        <w:rPr>
          <w:rFonts w:ascii="Bookman Old Style" w:hAnsi="Bookman Old Style" w:cs="Bookman Old Style"/>
          <w:sz w:val="22"/>
          <w:szCs w:val="22"/>
          <w:lang w:eastAsia="zh-CN"/>
        </w:rPr>
        <w:t>:</w:t>
      </w:r>
    </w:p>
    <w:p w:rsidR="00EC41E3" w:rsidRPr="00044362" w:rsidRDefault="00EC41E3" w:rsidP="00044362">
      <w:pPr>
        <w:pStyle w:val="Akapitzlist"/>
        <w:autoSpaceDE w:val="0"/>
        <w:spacing w:line="360" w:lineRule="auto"/>
        <w:ind w:hanging="436"/>
        <w:jc w:val="both"/>
        <w:rPr>
          <w:rFonts w:cs="Tms Rmn"/>
          <w:lang w:eastAsia="zh-CN"/>
        </w:rPr>
      </w:pPr>
      <w:r w:rsidRPr="00044362">
        <w:rPr>
          <w:rFonts w:ascii="Bookman Old Style" w:hAnsi="Bookman Old Style" w:cs="Bookman Old Style"/>
          <w:lang w:eastAsia="zh-CN"/>
        </w:rPr>
        <w:t></w:t>
      </w:r>
      <w:r w:rsidRPr="00044362">
        <w:rPr>
          <w:rFonts w:ascii="Bookman Old Style" w:eastAsia="Bookman Old Style" w:hAnsi="Bookman Old Style" w:cs="Bookman Old Style"/>
          <w:lang w:eastAsia="zh-CN"/>
        </w:rPr>
        <w:t xml:space="preserve"> </w:t>
      </w:r>
      <w:r w:rsidRPr="00044362">
        <w:rPr>
          <w:rFonts w:ascii="Bookman Old Style" w:hAnsi="Bookman Old Style" w:cs="Bookman Old Style"/>
          <w:lang w:eastAsia="zh-CN"/>
        </w:rPr>
        <w:t>tak</w:t>
      </w:r>
    </w:p>
    <w:p w:rsidR="00EC41E3" w:rsidRPr="00044362" w:rsidRDefault="00EC41E3" w:rsidP="00044362">
      <w:pPr>
        <w:pStyle w:val="Akapitzlist"/>
        <w:autoSpaceDE w:val="0"/>
        <w:spacing w:line="360" w:lineRule="auto"/>
        <w:ind w:hanging="436"/>
        <w:jc w:val="both"/>
        <w:rPr>
          <w:rFonts w:cs="Tms Rmn"/>
          <w:lang w:eastAsia="zh-CN"/>
        </w:rPr>
      </w:pPr>
      <w:r w:rsidRPr="00044362">
        <w:rPr>
          <w:rFonts w:ascii="Bookman Old Style" w:hAnsi="Bookman Old Style" w:cs="Bookman Old Style"/>
          <w:lang w:eastAsia="zh-CN"/>
        </w:rPr>
        <w:t></w:t>
      </w:r>
      <w:r w:rsidRPr="00044362">
        <w:rPr>
          <w:rFonts w:ascii="Bookman Old Style" w:eastAsia="Bookman Old Style" w:hAnsi="Bookman Old Style" w:cs="Bookman Old Style"/>
          <w:lang w:eastAsia="zh-CN"/>
        </w:rPr>
        <w:t xml:space="preserve"> nie</w:t>
      </w:r>
    </w:p>
    <w:p w:rsidR="00EC41E3" w:rsidRPr="00044362" w:rsidRDefault="00EC41E3" w:rsidP="00044362">
      <w:pPr>
        <w:pStyle w:val="Akapitzlist"/>
        <w:tabs>
          <w:tab w:val="left" w:pos="426"/>
        </w:tabs>
        <w:spacing w:line="360" w:lineRule="auto"/>
        <w:ind w:hanging="436"/>
        <w:jc w:val="both"/>
        <w:rPr>
          <w:rFonts w:cs="Tms Rmn"/>
          <w:sz w:val="20"/>
          <w:szCs w:val="20"/>
          <w:lang w:eastAsia="zh-CN"/>
        </w:rPr>
      </w:pPr>
      <w:r w:rsidRPr="00044362">
        <w:rPr>
          <w:rFonts w:ascii="Bookman Old Style" w:eastAsia="Lucida Sans Unicode" w:hAnsi="Bookman Old Style" w:cs="Bookman Old Style"/>
          <w:i/>
          <w:sz w:val="20"/>
          <w:szCs w:val="20"/>
          <w:lang w:eastAsia="zh-CN"/>
        </w:rPr>
        <w:t xml:space="preserve">(należy zaznaczyć odpowiednią kratkę) </w:t>
      </w:r>
    </w:p>
    <w:p w:rsidR="00EC41E3" w:rsidRPr="00044362" w:rsidRDefault="00D85FA0" w:rsidP="00044362">
      <w:pPr>
        <w:autoSpaceDE w:val="0"/>
        <w:autoSpaceDN w:val="0"/>
        <w:adjustRightInd w:val="0"/>
        <w:spacing w:line="360" w:lineRule="auto"/>
        <w:jc w:val="both"/>
        <w:rPr>
          <w:rFonts w:ascii="Bookman Old Style" w:hAnsi="Bookman Old Style" w:cs="Symbol"/>
          <w:sz w:val="22"/>
          <w:szCs w:val="22"/>
        </w:rPr>
      </w:pPr>
      <w:r w:rsidRPr="00044362">
        <w:rPr>
          <w:rFonts w:ascii="Bookman Old Style" w:hAnsi="Bookman Old Style" w:cs="Symbol"/>
          <w:b/>
          <w:sz w:val="22"/>
          <w:szCs w:val="22"/>
        </w:rPr>
        <w:t>9.</w:t>
      </w:r>
      <w:r w:rsidRPr="00044362">
        <w:rPr>
          <w:rFonts w:ascii="Bookman Old Style" w:hAnsi="Bookman Old Style" w:cs="Symbol"/>
          <w:sz w:val="22"/>
          <w:szCs w:val="22"/>
        </w:rPr>
        <w:t xml:space="preserve"> </w:t>
      </w:r>
      <w:r w:rsidR="00EC41E3" w:rsidRPr="00044362">
        <w:rPr>
          <w:rFonts w:ascii="Bookman Old Style" w:hAnsi="Bookman Old Style" w:cs="Symbol"/>
          <w:sz w:val="22"/>
          <w:szCs w:val="22"/>
        </w:rPr>
        <w:t>Oświadczam, że wypełniłem obowiązki informacyjne przewidziane w art. 13 lub art. 14 RODO</w:t>
      </w:r>
      <w:r w:rsidR="00EC41E3" w:rsidRPr="00044362">
        <w:rPr>
          <w:rFonts w:ascii="Bookman Old Style" w:hAnsi="Bookman Old Style" w:cs="Symbol"/>
          <w:sz w:val="22"/>
          <w:szCs w:val="22"/>
          <w:vertAlign w:val="superscript"/>
        </w:rPr>
        <w:t xml:space="preserve">2 </w:t>
      </w:r>
      <w:r w:rsidR="00EC41E3" w:rsidRPr="00044362">
        <w:rPr>
          <w:rFonts w:ascii="Bookman Old Style" w:hAnsi="Bookman Old Style" w:cs="Symbol"/>
          <w:sz w:val="22"/>
          <w:szCs w:val="22"/>
        </w:rPr>
        <w:t>wobec osób fizycznych, od których dane osobowe bezpośrednio lub pośrednio pozyskałem w celu ubiegania się o udzielenie zamówienia publicznego w</w:t>
      </w:r>
      <w:r w:rsidR="00146F88" w:rsidRPr="00044362">
        <w:rPr>
          <w:rFonts w:ascii="Bookman Old Style" w:hAnsi="Bookman Old Style" w:cs="Symbol"/>
          <w:sz w:val="22"/>
          <w:szCs w:val="22"/>
        </w:rPr>
        <w:t> </w:t>
      </w:r>
      <w:r w:rsidR="00EC41E3" w:rsidRPr="00044362">
        <w:rPr>
          <w:rFonts w:ascii="Bookman Old Style" w:hAnsi="Bookman Old Style" w:cs="Symbol"/>
          <w:sz w:val="22"/>
          <w:szCs w:val="22"/>
        </w:rPr>
        <w:t>niniejszym postępowaniu</w:t>
      </w:r>
      <w:r w:rsidR="00EC41E3" w:rsidRPr="00044362">
        <w:rPr>
          <w:rFonts w:ascii="Bookman Old Style" w:hAnsi="Bookman Old Style" w:cs="Symbol"/>
          <w:sz w:val="22"/>
          <w:szCs w:val="22"/>
          <w:vertAlign w:val="superscript"/>
        </w:rPr>
        <w:t>3</w:t>
      </w:r>
      <w:r w:rsidR="00EC41E3" w:rsidRPr="00044362">
        <w:rPr>
          <w:rFonts w:ascii="Bookman Old Style" w:hAnsi="Bookman Old Style" w:cs="Symbol"/>
          <w:sz w:val="22"/>
          <w:szCs w:val="22"/>
        </w:rPr>
        <w:t>.</w:t>
      </w:r>
    </w:p>
    <w:p w:rsidR="00EC41E3" w:rsidRPr="00044362" w:rsidRDefault="00EC41E3" w:rsidP="00044362">
      <w:pPr>
        <w:spacing w:before="120" w:line="360" w:lineRule="auto"/>
        <w:jc w:val="both"/>
        <w:rPr>
          <w:rFonts w:ascii="Bookman Old Style" w:hAnsi="Bookman Old Style" w:cs="Arial"/>
          <w:color w:val="000000"/>
          <w:sz w:val="22"/>
          <w:szCs w:val="22"/>
        </w:rPr>
      </w:pPr>
      <w:r w:rsidRPr="00044362">
        <w:rPr>
          <w:rFonts w:ascii="Bookman Old Style" w:hAnsi="Bookman Old Style" w:cs="Arial"/>
          <w:b/>
          <w:color w:val="000000"/>
          <w:sz w:val="22"/>
          <w:szCs w:val="22"/>
        </w:rPr>
        <w:t>1</w:t>
      </w:r>
      <w:r w:rsidR="00D85FA0" w:rsidRPr="00044362">
        <w:rPr>
          <w:rFonts w:ascii="Bookman Old Style" w:hAnsi="Bookman Old Style" w:cs="Arial"/>
          <w:b/>
          <w:color w:val="000000"/>
          <w:sz w:val="22"/>
          <w:szCs w:val="22"/>
        </w:rPr>
        <w:t>0</w:t>
      </w:r>
      <w:r w:rsidRPr="00044362">
        <w:rPr>
          <w:rFonts w:ascii="Bookman Old Style" w:hAnsi="Bookman Old Style" w:cs="Arial"/>
          <w:b/>
          <w:color w:val="000000"/>
          <w:sz w:val="22"/>
          <w:szCs w:val="22"/>
        </w:rPr>
        <w:t>.</w:t>
      </w:r>
      <w:r w:rsidRPr="00044362">
        <w:rPr>
          <w:rFonts w:ascii="Bookman Old Style" w:hAnsi="Bookman Old Style" w:cs="Arial"/>
          <w:color w:val="000000"/>
          <w:sz w:val="22"/>
          <w:szCs w:val="22"/>
        </w:rPr>
        <w:t xml:space="preserve"> Wykonawca przystępując do przedmiotowego postępowania o udzielenie zamówienia publicznego:</w:t>
      </w:r>
    </w:p>
    <w:p w:rsidR="00EC41E3" w:rsidRPr="00044362" w:rsidRDefault="00EC41E3" w:rsidP="00044362">
      <w:pPr>
        <w:spacing w:line="360" w:lineRule="auto"/>
        <w:jc w:val="both"/>
        <w:rPr>
          <w:rFonts w:ascii="Bookman Old Style" w:hAnsi="Bookman Old Style" w:cs="Arial"/>
          <w:color w:val="000000"/>
          <w:sz w:val="22"/>
          <w:szCs w:val="22"/>
        </w:rPr>
      </w:pPr>
      <w:r w:rsidRPr="00044362">
        <w:rPr>
          <w:rFonts w:ascii="Bookman Old Style" w:hAnsi="Bookman Old Style" w:cs="Arial"/>
          <w:color w:val="000000"/>
          <w:sz w:val="22"/>
          <w:szCs w:val="22"/>
        </w:rPr>
        <w:t>a) akceptuje warunki korzystania z platformazakupowa.pl określone w Regulaminie zamieszczonym na stronie internetowej pod linkiem w zakładce „Regulamin” oraz uznaje go za wiążący,</w:t>
      </w:r>
    </w:p>
    <w:p w:rsidR="00EC41E3" w:rsidRPr="00044362" w:rsidRDefault="00EC41E3" w:rsidP="00044362">
      <w:pPr>
        <w:spacing w:line="360" w:lineRule="auto"/>
        <w:jc w:val="both"/>
        <w:rPr>
          <w:rFonts w:ascii="Bookman Old Style" w:hAnsi="Bookman Old Style" w:cs="Arial"/>
          <w:color w:val="000000"/>
          <w:sz w:val="22"/>
          <w:szCs w:val="22"/>
        </w:rPr>
      </w:pPr>
      <w:r w:rsidRPr="00044362">
        <w:rPr>
          <w:rFonts w:ascii="Bookman Old Style" w:hAnsi="Bookman Old Style" w:cs="Arial"/>
          <w:color w:val="000000"/>
          <w:sz w:val="22"/>
          <w:szCs w:val="22"/>
        </w:rPr>
        <w:t xml:space="preserve">b) zapoznał i stosuje się do Instrukcji składania ofert dostępnej pod linkiem na Platformie. </w:t>
      </w:r>
    </w:p>
    <w:p w:rsidR="00345AD5" w:rsidRPr="00044362" w:rsidRDefault="00D85FA0" w:rsidP="00044362">
      <w:pPr>
        <w:spacing w:before="120" w:line="360" w:lineRule="auto"/>
        <w:jc w:val="both"/>
        <w:rPr>
          <w:rFonts w:ascii="Bookman Old Style" w:hAnsi="Bookman Old Style" w:cs="Tahoma"/>
          <w:color w:val="000000"/>
          <w:sz w:val="22"/>
          <w:szCs w:val="22"/>
        </w:rPr>
      </w:pPr>
      <w:r w:rsidRPr="00044362">
        <w:rPr>
          <w:rFonts w:ascii="Bookman Old Style" w:hAnsi="Bookman Old Style" w:cs="Tahoma"/>
          <w:b/>
          <w:color w:val="000000"/>
          <w:sz w:val="22"/>
          <w:szCs w:val="22"/>
        </w:rPr>
        <w:t>11.</w:t>
      </w:r>
      <w:r w:rsidRPr="00044362">
        <w:rPr>
          <w:rFonts w:ascii="Bookman Old Style" w:hAnsi="Bookman Old Style" w:cs="Tahoma"/>
          <w:color w:val="000000"/>
          <w:sz w:val="22"/>
          <w:szCs w:val="22"/>
        </w:rPr>
        <w:t xml:space="preserve"> </w:t>
      </w:r>
      <w:r w:rsidR="00345AD5" w:rsidRPr="00044362">
        <w:rPr>
          <w:rFonts w:ascii="Bookman Old Style" w:hAnsi="Bookman Old Style" w:cs="Tahoma"/>
          <w:color w:val="000000"/>
          <w:sz w:val="22"/>
          <w:szCs w:val="22"/>
        </w:rPr>
        <w:t>Załącznikami do niniejszej oferty są:</w:t>
      </w:r>
    </w:p>
    <w:p w:rsidR="00345AD5" w:rsidRPr="00044362" w:rsidRDefault="00345AD5" w:rsidP="00044362">
      <w:pPr>
        <w:spacing w:line="360" w:lineRule="auto"/>
        <w:ind w:firstLine="284"/>
        <w:rPr>
          <w:rFonts w:ascii="Bookman Old Style" w:hAnsi="Bookman Old Style"/>
          <w:sz w:val="22"/>
          <w:szCs w:val="22"/>
        </w:rPr>
      </w:pPr>
      <w:r w:rsidRPr="00044362">
        <w:rPr>
          <w:rFonts w:ascii="Bookman Old Style" w:hAnsi="Bookman Old Style"/>
          <w:sz w:val="22"/>
          <w:szCs w:val="22"/>
        </w:rPr>
        <w:t>1) oświadczenie o spełnianiu warunków udziału w postępowaniu,</w:t>
      </w:r>
    </w:p>
    <w:p w:rsidR="00345AD5" w:rsidRPr="00044362" w:rsidRDefault="00345AD5" w:rsidP="00044362">
      <w:pPr>
        <w:spacing w:line="360" w:lineRule="auto"/>
        <w:ind w:firstLine="284"/>
        <w:rPr>
          <w:rFonts w:ascii="Bookman Old Style" w:hAnsi="Bookman Old Style"/>
          <w:sz w:val="22"/>
          <w:szCs w:val="22"/>
        </w:rPr>
      </w:pPr>
      <w:r w:rsidRPr="00044362">
        <w:rPr>
          <w:rFonts w:ascii="Bookman Old Style" w:hAnsi="Bookman Old Style"/>
          <w:sz w:val="22"/>
          <w:szCs w:val="22"/>
        </w:rPr>
        <w:t>2) oświadczenie o braku podstaw do wykluczenia z postępowania</w:t>
      </w:r>
      <w:r w:rsidR="00D73662" w:rsidRPr="00044362">
        <w:rPr>
          <w:rFonts w:ascii="Bookman Old Style" w:hAnsi="Bookman Old Style"/>
          <w:sz w:val="22"/>
          <w:szCs w:val="22"/>
        </w:rPr>
        <w:t>,</w:t>
      </w:r>
    </w:p>
    <w:p w:rsidR="00345AD5" w:rsidRPr="00044362" w:rsidRDefault="00345AD5" w:rsidP="00044362">
      <w:pPr>
        <w:spacing w:line="360" w:lineRule="auto"/>
        <w:ind w:firstLine="284"/>
        <w:jc w:val="both"/>
        <w:rPr>
          <w:rFonts w:ascii="Bookman Old Style" w:hAnsi="Bookman Old Style"/>
          <w:i/>
          <w:sz w:val="22"/>
          <w:szCs w:val="22"/>
        </w:rPr>
      </w:pPr>
      <w:r w:rsidRPr="00044362">
        <w:rPr>
          <w:rFonts w:ascii="Bookman Old Style" w:eastAsia="Lucida Sans Unicode" w:hAnsi="Bookman Old Style"/>
          <w:sz w:val="22"/>
          <w:szCs w:val="22"/>
        </w:rPr>
        <w:t xml:space="preserve">3) </w:t>
      </w:r>
      <w:r w:rsidRPr="00044362">
        <w:rPr>
          <w:rFonts w:ascii="Bookman Old Style" w:hAnsi="Bookman Old Style"/>
          <w:sz w:val="22"/>
          <w:szCs w:val="22"/>
        </w:rPr>
        <w:t xml:space="preserve">zobowiązanie podmiotu trzeciego </w:t>
      </w:r>
      <w:r w:rsidRPr="00044362">
        <w:rPr>
          <w:rFonts w:ascii="Bookman Old Style" w:hAnsi="Bookman Old Style"/>
          <w:i/>
        </w:rPr>
        <w:t>(jeśli dotyczy)</w:t>
      </w:r>
      <w:r w:rsidR="00D73662" w:rsidRPr="00044362">
        <w:rPr>
          <w:rFonts w:ascii="Bookman Old Style" w:hAnsi="Bookman Old Style"/>
          <w:i/>
        </w:rPr>
        <w:t>,</w:t>
      </w:r>
    </w:p>
    <w:p w:rsidR="00345AD5" w:rsidRPr="00044362" w:rsidRDefault="00D73662" w:rsidP="00044362">
      <w:pPr>
        <w:tabs>
          <w:tab w:val="left" w:pos="0"/>
          <w:tab w:val="left" w:pos="4680"/>
        </w:tabs>
        <w:autoSpaceDE w:val="0"/>
        <w:autoSpaceDN w:val="0"/>
        <w:adjustRightInd w:val="0"/>
        <w:spacing w:line="360" w:lineRule="auto"/>
        <w:ind w:firstLine="284"/>
        <w:jc w:val="both"/>
        <w:rPr>
          <w:rFonts w:ascii="Bookman Old Style" w:eastAsia="Lucida Sans Unicode" w:hAnsi="Bookman Old Style" w:cs="Tahoma"/>
          <w:bCs/>
          <w:sz w:val="22"/>
          <w:szCs w:val="22"/>
        </w:rPr>
      </w:pPr>
      <w:r w:rsidRPr="00044362">
        <w:rPr>
          <w:rFonts w:ascii="Bookman Old Style" w:eastAsia="Lucida Sans Unicode" w:hAnsi="Bookman Old Style" w:cs="Tahoma"/>
          <w:bCs/>
          <w:sz w:val="22"/>
          <w:szCs w:val="22"/>
        </w:rPr>
        <w:t xml:space="preserve">4) pełnomocnictwo </w:t>
      </w:r>
      <w:r w:rsidRPr="00044362">
        <w:rPr>
          <w:rFonts w:ascii="Bookman Old Style" w:hAnsi="Bookman Old Style"/>
          <w:i/>
        </w:rPr>
        <w:t>(jeśli dotyczy);</w:t>
      </w:r>
    </w:p>
    <w:p w:rsidR="00D85FA0" w:rsidRPr="002356B2" w:rsidRDefault="00345AD5" w:rsidP="002356B2">
      <w:pPr>
        <w:tabs>
          <w:tab w:val="left" w:pos="0"/>
          <w:tab w:val="left" w:pos="4680"/>
        </w:tabs>
        <w:autoSpaceDE w:val="0"/>
        <w:autoSpaceDN w:val="0"/>
        <w:adjustRightInd w:val="0"/>
        <w:spacing w:line="360" w:lineRule="auto"/>
        <w:jc w:val="both"/>
        <w:rPr>
          <w:rFonts w:ascii="Bookman Old Style" w:eastAsia="Lucida Sans Unicode" w:hAnsi="Bookman Old Style" w:cs="Tahoma"/>
          <w:b/>
          <w:bCs/>
          <w:u w:val="single"/>
        </w:rPr>
      </w:pPr>
      <w:r w:rsidRPr="00044362">
        <w:rPr>
          <w:rFonts w:ascii="Bookman Old Style" w:eastAsia="Lucida Sans Unicode" w:hAnsi="Bookman Old Style" w:cs="Tahoma"/>
          <w:b/>
          <w:bCs/>
        </w:rPr>
        <w:t>*</w:t>
      </w:r>
      <w:r w:rsidRPr="00044362">
        <w:rPr>
          <w:rFonts w:ascii="Bookman Old Style" w:eastAsia="Lucida Sans Unicode" w:hAnsi="Bookman Old Style" w:cs="Tahoma"/>
          <w:b/>
          <w:bCs/>
          <w:u w:val="single"/>
        </w:rPr>
        <w:t>niepotrzebne skreślić</w:t>
      </w:r>
    </w:p>
    <w:p w:rsidR="00D85FA0" w:rsidRPr="00044362" w:rsidRDefault="00D85FA0" w:rsidP="00044362">
      <w:pPr>
        <w:tabs>
          <w:tab w:val="left" w:pos="0"/>
        </w:tabs>
        <w:autoSpaceDE w:val="0"/>
        <w:autoSpaceDN w:val="0"/>
        <w:adjustRightInd w:val="0"/>
        <w:jc w:val="right"/>
        <w:rPr>
          <w:rFonts w:ascii="Bookman Old Style" w:eastAsia="Lucida Sans Unicode" w:hAnsi="Bookman Old Style" w:cs="Tahoma"/>
          <w:bCs/>
        </w:rPr>
      </w:pPr>
    </w:p>
    <w:p w:rsidR="00345AD5" w:rsidRPr="00044362" w:rsidRDefault="00345AD5" w:rsidP="00044362">
      <w:pPr>
        <w:tabs>
          <w:tab w:val="left" w:pos="0"/>
        </w:tabs>
        <w:autoSpaceDE w:val="0"/>
        <w:autoSpaceDN w:val="0"/>
        <w:adjustRightInd w:val="0"/>
        <w:jc w:val="right"/>
        <w:rPr>
          <w:rFonts w:ascii="Bookman Old Style" w:eastAsia="Lucida Sans Unicode" w:hAnsi="Bookman Old Style" w:cs="Tahoma"/>
          <w:bCs/>
        </w:rPr>
      </w:pPr>
      <w:r w:rsidRPr="00044362">
        <w:rPr>
          <w:rFonts w:ascii="Bookman Old Style" w:eastAsia="Lucida Sans Unicode" w:hAnsi="Bookman Old Style" w:cs="Tahoma"/>
          <w:bCs/>
        </w:rPr>
        <w:t>………..............................................................................</w:t>
      </w:r>
    </w:p>
    <w:p w:rsidR="00345AD5" w:rsidRPr="00044362" w:rsidRDefault="00345AD5" w:rsidP="00044362">
      <w:pPr>
        <w:tabs>
          <w:tab w:val="left" w:pos="0"/>
        </w:tabs>
        <w:autoSpaceDE w:val="0"/>
        <w:autoSpaceDN w:val="0"/>
        <w:adjustRightInd w:val="0"/>
        <w:ind w:left="3540"/>
        <w:jc w:val="center"/>
        <w:rPr>
          <w:rFonts w:ascii="Bookman Old Style" w:eastAsia="Lucida Sans Unicode" w:hAnsi="Bookman Old Style" w:cs="Tahoma"/>
          <w:i/>
        </w:rPr>
      </w:pPr>
      <w:r w:rsidRPr="00044362">
        <w:rPr>
          <w:rFonts w:ascii="Bookman Old Style" w:eastAsia="Lucida Sans Unicode" w:hAnsi="Bookman Old Style" w:cs="Tahoma"/>
          <w:i/>
        </w:rPr>
        <w:t xml:space="preserve"> (podpis upełnomocnionego przedstawiciela wykonawcy) </w:t>
      </w:r>
    </w:p>
    <w:p w:rsidR="00345AD5" w:rsidRPr="00044362" w:rsidRDefault="00345AD5" w:rsidP="00044362">
      <w:pPr>
        <w:widowControl w:val="0"/>
        <w:autoSpaceDE w:val="0"/>
        <w:autoSpaceDN w:val="0"/>
        <w:adjustRightInd w:val="0"/>
        <w:jc w:val="both"/>
        <w:rPr>
          <w:rFonts w:ascii="Bookman Old Style" w:hAnsi="Bookman Old Style" w:cs="Bookman Old Style"/>
          <w:i/>
          <w:iCs/>
          <w:vertAlign w:val="superscript"/>
        </w:rPr>
      </w:pPr>
    </w:p>
    <w:p w:rsidR="00AB2E63" w:rsidRPr="00044362" w:rsidRDefault="00AB2E63" w:rsidP="00044362">
      <w:pPr>
        <w:widowControl w:val="0"/>
        <w:autoSpaceDE w:val="0"/>
        <w:ind w:left="142" w:hanging="142"/>
        <w:jc w:val="both"/>
        <w:rPr>
          <w:rFonts w:ascii="Bookman Old Style" w:hAnsi="Bookman Old Style"/>
        </w:rPr>
      </w:pPr>
      <w:r w:rsidRPr="00044362">
        <w:rPr>
          <w:rFonts w:ascii="Bookman Old Style" w:hAnsi="Bookman Old Style" w:cs="Bookman Old Style"/>
          <w:i/>
          <w:iCs/>
          <w:vertAlign w:val="superscript"/>
        </w:rPr>
        <w:t xml:space="preserve">1 </w:t>
      </w:r>
      <w:r w:rsidRPr="00044362">
        <w:rPr>
          <w:rFonts w:ascii="Bookman Old Style" w:hAnsi="Bookman Old Style" w:cs="Bookman Old Style"/>
          <w:i/>
          <w:iCs/>
        </w:rPr>
        <w:t>W przypadku oferty wspólnej wykonawców (konsorcjum, spółka cywilna) należy podać dane wszystkich wykonawców składających tą ofertę oraz wskazać pełnomocnika.</w:t>
      </w:r>
    </w:p>
    <w:p w:rsidR="00AB2E63" w:rsidRPr="00044362" w:rsidRDefault="00AB2E63" w:rsidP="00044362">
      <w:pPr>
        <w:pStyle w:val="Tekstprzypisudolnego"/>
        <w:ind w:left="142" w:hanging="142"/>
        <w:jc w:val="both"/>
        <w:rPr>
          <w:rFonts w:ascii="Bookman Old Style" w:hAnsi="Bookman Old Style"/>
        </w:rPr>
      </w:pPr>
      <w:r w:rsidRPr="00044362">
        <w:rPr>
          <w:rFonts w:ascii="Bookman Old Style" w:hAnsi="Bookman Old Style" w:cs="Arial"/>
          <w:i/>
          <w:color w:val="000000"/>
          <w:vertAlign w:val="superscript"/>
          <w:lang w:val="pl-PL"/>
        </w:rPr>
        <w:t xml:space="preserve">2 </w:t>
      </w:r>
      <w:r w:rsidRPr="00044362">
        <w:rPr>
          <w:rFonts w:ascii="Bookman Old Style" w:hAnsi="Bookman Old Style" w:cs="Arial"/>
          <w:i/>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AB2E63" w:rsidRPr="00044362" w:rsidRDefault="00AB2E63" w:rsidP="00044362">
      <w:pPr>
        <w:pStyle w:val="NormalnyWeb"/>
        <w:spacing w:before="0" w:beforeAutospacing="0" w:after="0" w:afterAutospacing="0"/>
        <w:ind w:left="142" w:hanging="142"/>
        <w:jc w:val="both"/>
        <w:rPr>
          <w:rFonts w:ascii="Bookman Old Style" w:hAnsi="Bookman Old Style" w:cs="Arial"/>
          <w:i/>
          <w:sz w:val="20"/>
          <w:szCs w:val="20"/>
        </w:rPr>
      </w:pPr>
      <w:r w:rsidRPr="00044362">
        <w:rPr>
          <w:rFonts w:ascii="Bookman Old Style" w:hAnsi="Bookman Old Style" w:cs="Arial"/>
          <w:i/>
          <w:color w:val="000000"/>
          <w:sz w:val="20"/>
          <w:szCs w:val="20"/>
          <w:vertAlign w:val="superscript"/>
          <w:lang w:val="fr-FR"/>
        </w:rPr>
        <w:t>3</w:t>
      </w:r>
      <w:r w:rsidRPr="00044362">
        <w:rPr>
          <w:rFonts w:ascii="Bookman Old Style" w:hAnsi="Bookman Old Style" w:cs="Arial"/>
          <w:i/>
          <w:color w:val="000000"/>
          <w:sz w:val="20"/>
          <w:szCs w:val="20"/>
        </w:rPr>
        <w:t xml:space="preserve"> W przypadku gdy wykonawca </w:t>
      </w:r>
      <w:r w:rsidRPr="00044362">
        <w:rPr>
          <w:rFonts w:ascii="Bookman Old Style" w:hAnsi="Bookman Old Style" w:cs="Arial"/>
          <w:i/>
          <w:sz w:val="20"/>
          <w:szCs w:val="20"/>
        </w:rPr>
        <w:t xml:space="preserve">nie przekazuje danych osobowych innych niż bezpośrednio jego dotyczących lub zachodzi wyłączenie stosowania obowiązku informacyjnego, stosownie do art. 13 ust. 4 lub art. 14 ust. 5 RODO treści oświadczenia wykonawca </w:t>
      </w:r>
      <w:r w:rsidRPr="00044362">
        <w:rPr>
          <w:rFonts w:ascii="Bookman Old Style" w:hAnsi="Bookman Old Style" w:cs="Arial"/>
          <w:i/>
          <w:sz w:val="20"/>
          <w:szCs w:val="20"/>
          <w:u w:val="single"/>
        </w:rPr>
        <w:t>nie składa</w:t>
      </w:r>
      <w:r w:rsidRPr="00044362">
        <w:rPr>
          <w:rFonts w:ascii="Bookman Old Style" w:hAnsi="Bookman Old Style" w:cs="Arial"/>
          <w:i/>
          <w:sz w:val="20"/>
          <w:szCs w:val="20"/>
        </w:rPr>
        <w:t xml:space="preserve"> (w takim przypadku należy usunąć  treść oświadczenia np. przez jego wykreślenie).</w:t>
      </w:r>
    </w:p>
    <w:p w:rsidR="00146F88" w:rsidRPr="00044362" w:rsidRDefault="00146F88" w:rsidP="00044362">
      <w:pPr>
        <w:pStyle w:val="NormalnyWeb"/>
        <w:spacing w:before="0" w:beforeAutospacing="0" w:after="0" w:afterAutospacing="0"/>
        <w:ind w:left="142" w:hanging="142"/>
        <w:jc w:val="both"/>
        <w:rPr>
          <w:rFonts w:ascii="Bookman Old Style" w:hAnsi="Bookman Old Style"/>
          <w:sz w:val="20"/>
          <w:szCs w:val="20"/>
        </w:rPr>
      </w:pPr>
    </w:p>
    <w:p w:rsidR="00146F88" w:rsidRPr="00044362" w:rsidRDefault="00146F88" w:rsidP="00044362">
      <w:pPr>
        <w:pStyle w:val="NormalnyWeb"/>
        <w:spacing w:before="0" w:beforeAutospacing="0" w:after="0" w:afterAutospacing="0"/>
        <w:ind w:left="142" w:hanging="142"/>
        <w:jc w:val="both"/>
        <w:rPr>
          <w:rFonts w:ascii="Bookman Old Style" w:hAnsi="Bookman Old Style"/>
          <w:sz w:val="20"/>
          <w:szCs w:val="20"/>
        </w:rPr>
      </w:pPr>
    </w:p>
    <w:p w:rsidR="00146F88" w:rsidRPr="00044362" w:rsidRDefault="00146F88" w:rsidP="00044362">
      <w:pPr>
        <w:pStyle w:val="NormalnyWeb"/>
        <w:spacing w:before="0" w:beforeAutospacing="0" w:after="0" w:afterAutospacing="0"/>
        <w:ind w:left="142" w:hanging="142"/>
        <w:jc w:val="both"/>
        <w:rPr>
          <w:rFonts w:ascii="Bookman Old Style" w:hAnsi="Bookman Old Style"/>
          <w:sz w:val="20"/>
          <w:szCs w:val="20"/>
        </w:rPr>
      </w:pPr>
    </w:p>
    <w:p w:rsidR="00146F88" w:rsidRPr="00044362" w:rsidRDefault="00146F88" w:rsidP="00044362">
      <w:pPr>
        <w:pStyle w:val="NormalnyWeb"/>
        <w:spacing w:before="0" w:beforeAutospacing="0" w:after="0" w:afterAutospacing="0"/>
        <w:ind w:left="142" w:hanging="142"/>
        <w:jc w:val="both"/>
        <w:rPr>
          <w:rFonts w:ascii="Bookman Old Style" w:hAnsi="Bookman Old Style"/>
          <w:sz w:val="20"/>
          <w:szCs w:val="20"/>
        </w:rPr>
      </w:pPr>
    </w:p>
    <w:p w:rsidR="00146F88" w:rsidRPr="00044362" w:rsidRDefault="00146F88" w:rsidP="00044362">
      <w:pPr>
        <w:pStyle w:val="NormalnyWeb"/>
        <w:spacing w:before="0" w:beforeAutospacing="0" w:after="0" w:afterAutospacing="0"/>
        <w:ind w:left="142" w:hanging="142"/>
        <w:jc w:val="both"/>
        <w:rPr>
          <w:rFonts w:ascii="Bookman Old Style" w:hAnsi="Bookman Old Style"/>
          <w:sz w:val="20"/>
          <w:szCs w:val="20"/>
        </w:rPr>
      </w:pPr>
    </w:p>
    <w:p w:rsidR="00146F88" w:rsidRPr="00044362" w:rsidRDefault="00146F88" w:rsidP="00044362">
      <w:pPr>
        <w:pStyle w:val="NormalnyWeb"/>
        <w:spacing w:before="0" w:beforeAutospacing="0" w:after="0" w:afterAutospacing="0"/>
        <w:ind w:left="142" w:hanging="142"/>
        <w:jc w:val="both"/>
        <w:rPr>
          <w:rFonts w:ascii="Bookman Old Style" w:hAnsi="Bookman Old Style"/>
          <w:sz w:val="20"/>
          <w:szCs w:val="20"/>
        </w:rPr>
      </w:pPr>
    </w:p>
    <w:p w:rsidR="00146F88" w:rsidRPr="00044362" w:rsidRDefault="00146F88" w:rsidP="00044362">
      <w:pPr>
        <w:pStyle w:val="NormalnyWeb"/>
        <w:spacing w:before="0" w:beforeAutospacing="0" w:after="0" w:afterAutospacing="0"/>
        <w:ind w:left="142" w:hanging="142"/>
        <w:jc w:val="both"/>
        <w:rPr>
          <w:rFonts w:ascii="Bookman Old Style" w:hAnsi="Bookman Old Style"/>
          <w:sz w:val="20"/>
          <w:szCs w:val="20"/>
        </w:rPr>
      </w:pPr>
    </w:p>
    <w:p w:rsidR="00146F88" w:rsidRPr="00044362" w:rsidRDefault="00146F88" w:rsidP="00044362">
      <w:pPr>
        <w:pStyle w:val="NormalnyWeb"/>
        <w:spacing w:before="0" w:beforeAutospacing="0" w:after="0" w:afterAutospacing="0"/>
        <w:ind w:left="142" w:hanging="142"/>
        <w:jc w:val="both"/>
        <w:rPr>
          <w:rFonts w:ascii="Bookman Old Style" w:hAnsi="Bookman Old Style"/>
          <w:sz w:val="20"/>
          <w:szCs w:val="20"/>
        </w:rPr>
      </w:pPr>
    </w:p>
    <w:p w:rsidR="00146F88" w:rsidRPr="00044362" w:rsidRDefault="00146F88" w:rsidP="00044362">
      <w:pPr>
        <w:pStyle w:val="NormalnyWeb"/>
        <w:spacing w:before="0" w:beforeAutospacing="0" w:after="0" w:afterAutospacing="0"/>
        <w:ind w:left="142" w:hanging="142"/>
        <w:jc w:val="both"/>
        <w:rPr>
          <w:rFonts w:ascii="Bookman Old Style" w:hAnsi="Bookman Old Style"/>
          <w:sz w:val="20"/>
          <w:szCs w:val="20"/>
        </w:rPr>
      </w:pPr>
    </w:p>
    <w:p w:rsidR="00146F88" w:rsidRPr="00044362" w:rsidRDefault="00146F88" w:rsidP="00044362">
      <w:pPr>
        <w:pStyle w:val="NormalnyWeb"/>
        <w:spacing w:before="0" w:beforeAutospacing="0" w:after="0" w:afterAutospacing="0"/>
        <w:ind w:left="142" w:hanging="142"/>
        <w:jc w:val="both"/>
        <w:rPr>
          <w:rFonts w:ascii="Bookman Old Style" w:hAnsi="Bookman Old Style"/>
          <w:sz w:val="20"/>
          <w:szCs w:val="20"/>
        </w:rPr>
      </w:pPr>
    </w:p>
    <w:p w:rsidR="00146F88" w:rsidRPr="00044362" w:rsidRDefault="00146F88" w:rsidP="00044362">
      <w:pPr>
        <w:pStyle w:val="NormalnyWeb"/>
        <w:spacing w:before="0" w:beforeAutospacing="0" w:after="0" w:afterAutospacing="0"/>
        <w:ind w:left="142" w:hanging="142"/>
        <w:jc w:val="both"/>
        <w:rPr>
          <w:rFonts w:ascii="Bookman Old Style" w:hAnsi="Bookman Old Style"/>
          <w:sz w:val="20"/>
          <w:szCs w:val="20"/>
        </w:rPr>
      </w:pPr>
    </w:p>
    <w:p w:rsidR="00146F88" w:rsidRPr="00044362" w:rsidRDefault="00146F88" w:rsidP="00044362">
      <w:pPr>
        <w:pStyle w:val="NormalnyWeb"/>
        <w:spacing w:before="0" w:beforeAutospacing="0" w:after="0" w:afterAutospacing="0"/>
        <w:ind w:left="142" w:hanging="142"/>
        <w:jc w:val="both"/>
        <w:rPr>
          <w:rFonts w:ascii="Bookman Old Style" w:hAnsi="Bookman Old Style"/>
          <w:sz w:val="20"/>
          <w:szCs w:val="20"/>
        </w:rPr>
      </w:pPr>
    </w:p>
    <w:p w:rsidR="00146F88" w:rsidRPr="00044362" w:rsidRDefault="00146F88" w:rsidP="00044362">
      <w:pPr>
        <w:pStyle w:val="NormalnyWeb"/>
        <w:spacing w:before="0" w:beforeAutospacing="0" w:after="0" w:afterAutospacing="0"/>
        <w:ind w:left="142" w:hanging="142"/>
        <w:jc w:val="both"/>
        <w:rPr>
          <w:rFonts w:ascii="Bookman Old Style" w:hAnsi="Bookman Old Style"/>
          <w:sz w:val="20"/>
          <w:szCs w:val="20"/>
        </w:rPr>
      </w:pPr>
    </w:p>
    <w:p w:rsidR="00146F88" w:rsidRPr="00044362" w:rsidRDefault="00146F88" w:rsidP="00044362">
      <w:pPr>
        <w:pStyle w:val="NormalnyWeb"/>
        <w:spacing w:before="0" w:beforeAutospacing="0" w:after="0" w:afterAutospacing="0"/>
        <w:ind w:left="142" w:hanging="142"/>
        <w:jc w:val="both"/>
        <w:rPr>
          <w:rFonts w:ascii="Bookman Old Style" w:hAnsi="Bookman Old Style"/>
          <w:sz w:val="20"/>
          <w:szCs w:val="20"/>
        </w:rPr>
      </w:pPr>
    </w:p>
    <w:p w:rsidR="00146F88" w:rsidRPr="00044362" w:rsidRDefault="00146F88" w:rsidP="00044362">
      <w:pPr>
        <w:pStyle w:val="NormalnyWeb"/>
        <w:spacing w:before="0" w:beforeAutospacing="0" w:after="0" w:afterAutospacing="0"/>
        <w:ind w:left="142" w:hanging="142"/>
        <w:jc w:val="both"/>
        <w:rPr>
          <w:rFonts w:ascii="Bookman Old Style" w:hAnsi="Bookman Old Style"/>
          <w:sz w:val="20"/>
          <w:szCs w:val="20"/>
        </w:rPr>
      </w:pPr>
    </w:p>
    <w:p w:rsidR="00146F88" w:rsidRPr="00044362" w:rsidRDefault="00146F88" w:rsidP="00044362">
      <w:pPr>
        <w:pStyle w:val="NormalnyWeb"/>
        <w:spacing w:before="0" w:beforeAutospacing="0" w:after="0" w:afterAutospacing="0"/>
        <w:ind w:left="142" w:hanging="142"/>
        <w:jc w:val="both"/>
        <w:rPr>
          <w:rFonts w:ascii="Bookman Old Style" w:hAnsi="Bookman Old Style"/>
          <w:sz w:val="20"/>
          <w:szCs w:val="20"/>
        </w:rPr>
      </w:pPr>
    </w:p>
    <w:p w:rsidR="00146F88" w:rsidRPr="00044362" w:rsidRDefault="00146F88" w:rsidP="00044362">
      <w:pPr>
        <w:pStyle w:val="NormalnyWeb"/>
        <w:spacing w:before="0" w:beforeAutospacing="0" w:after="0" w:afterAutospacing="0"/>
        <w:ind w:left="142" w:hanging="142"/>
        <w:jc w:val="both"/>
        <w:rPr>
          <w:rFonts w:ascii="Bookman Old Style" w:hAnsi="Bookman Old Style"/>
          <w:sz w:val="20"/>
          <w:szCs w:val="20"/>
        </w:rPr>
      </w:pPr>
    </w:p>
    <w:p w:rsidR="00146F88" w:rsidRPr="00044362" w:rsidRDefault="00146F88" w:rsidP="00044362">
      <w:pPr>
        <w:pStyle w:val="NormalnyWeb"/>
        <w:spacing w:before="0" w:beforeAutospacing="0" w:after="0" w:afterAutospacing="0"/>
        <w:ind w:left="142" w:hanging="142"/>
        <w:jc w:val="both"/>
        <w:rPr>
          <w:rFonts w:ascii="Bookman Old Style" w:hAnsi="Bookman Old Style"/>
          <w:sz w:val="20"/>
          <w:szCs w:val="20"/>
        </w:rPr>
      </w:pPr>
    </w:p>
    <w:p w:rsidR="00146F88" w:rsidRPr="00044362" w:rsidRDefault="00146F88" w:rsidP="00044362">
      <w:pPr>
        <w:pStyle w:val="NormalnyWeb"/>
        <w:spacing w:before="0" w:beforeAutospacing="0" w:after="0" w:afterAutospacing="0"/>
        <w:ind w:left="142" w:hanging="142"/>
        <w:jc w:val="both"/>
        <w:rPr>
          <w:rFonts w:ascii="Bookman Old Style" w:hAnsi="Bookman Old Style"/>
          <w:sz w:val="20"/>
          <w:szCs w:val="20"/>
        </w:rPr>
      </w:pPr>
    </w:p>
    <w:p w:rsidR="00146F88" w:rsidRPr="00044362" w:rsidRDefault="00146F88" w:rsidP="00044362">
      <w:pPr>
        <w:pStyle w:val="NormalnyWeb"/>
        <w:spacing w:before="0" w:beforeAutospacing="0" w:after="0" w:afterAutospacing="0"/>
        <w:ind w:left="142" w:hanging="142"/>
        <w:jc w:val="both"/>
        <w:rPr>
          <w:rFonts w:ascii="Bookman Old Style" w:hAnsi="Bookman Old Style"/>
          <w:sz w:val="20"/>
          <w:szCs w:val="20"/>
        </w:rPr>
      </w:pPr>
    </w:p>
    <w:p w:rsidR="00146F88" w:rsidRPr="00044362" w:rsidRDefault="00146F88" w:rsidP="00044362">
      <w:pPr>
        <w:pStyle w:val="NormalnyWeb"/>
        <w:spacing w:before="0" w:beforeAutospacing="0" w:after="0" w:afterAutospacing="0"/>
        <w:ind w:left="142" w:hanging="142"/>
        <w:jc w:val="both"/>
        <w:rPr>
          <w:rFonts w:ascii="Bookman Old Style" w:hAnsi="Bookman Old Style"/>
          <w:sz w:val="20"/>
          <w:szCs w:val="20"/>
        </w:rPr>
      </w:pPr>
    </w:p>
    <w:p w:rsidR="00146F88" w:rsidRPr="00044362" w:rsidRDefault="00146F88" w:rsidP="00044362">
      <w:pPr>
        <w:pStyle w:val="NormalnyWeb"/>
        <w:spacing w:before="0" w:beforeAutospacing="0" w:after="0" w:afterAutospacing="0"/>
        <w:ind w:left="142" w:hanging="142"/>
        <w:jc w:val="both"/>
        <w:rPr>
          <w:rFonts w:ascii="Bookman Old Style" w:hAnsi="Bookman Old Style"/>
          <w:sz w:val="20"/>
          <w:szCs w:val="20"/>
        </w:rPr>
      </w:pPr>
    </w:p>
    <w:p w:rsidR="00146F88" w:rsidRPr="00044362" w:rsidRDefault="00146F88" w:rsidP="00044362">
      <w:pPr>
        <w:pStyle w:val="NormalnyWeb"/>
        <w:spacing w:before="0" w:beforeAutospacing="0" w:after="0" w:afterAutospacing="0"/>
        <w:ind w:left="142" w:hanging="142"/>
        <w:jc w:val="both"/>
        <w:rPr>
          <w:rFonts w:ascii="Bookman Old Style" w:hAnsi="Bookman Old Style"/>
          <w:sz w:val="20"/>
          <w:szCs w:val="20"/>
        </w:rPr>
      </w:pPr>
    </w:p>
    <w:p w:rsidR="00146F88" w:rsidRPr="00044362" w:rsidRDefault="00146F88" w:rsidP="00044362">
      <w:pPr>
        <w:pStyle w:val="NormalnyWeb"/>
        <w:spacing w:before="0" w:beforeAutospacing="0" w:after="0" w:afterAutospacing="0"/>
        <w:ind w:left="142" w:hanging="142"/>
        <w:jc w:val="both"/>
        <w:rPr>
          <w:rFonts w:ascii="Bookman Old Style" w:hAnsi="Bookman Old Style"/>
          <w:sz w:val="20"/>
          <w:szCs w:val="20"/>
        </w:rPr>
      </w:pPr>
    </w:p>
    <w:p w:rsidR="00146F88" w:rsidRPr="00044362" w:rsidRDefault="00146F88" w:rsidP="00044362">
      <w:pPr>
        <w:pStyle w:val="NormalnyWeb"/>
        <w:spacing w:before="0" w:beforeAutospacing="0" w:after="0" w:afterAutospacing="0"/>
        <w:ind w:left="142" w:hanging="142"/>
        <w:jc w:val="both"/>
        <w:rPr>
          <w:rFonts w:ascii="Bookman Old Style" w:hAnsi="Bookman Old Style"/>
          <w:sz w:val="20"/>
          <w:szCs w:val="20"/>
        </w:rPr>
      </w:pPr>
    </w:p>
    <w:p w:rsidR="00146F88" w:rsidRPr="00044362" w:rsidRDefault="00146F88" w:rsidP="00044362">
      <w:pPr>
        <w:pStyle w:val="NormalnyWeb"/>
        <w:spacing w:before="0" w:beforeAutospacing="0" w:after="0" w:afterAutospacing="0"/>
        <w:ind w:left="142" w:hanging="142"/>
        <w:jc w:val="both"/>
        <w:rPr>
          <w:rFonts w:ascii="Bookman Old Style" w:hAnsi="Bookman Old Style"/>
          <w:sz w:val="20"/>
          <w:szCs w:val="20"/>
        </w:rPr>
      </w:pPr>
    </w:p>
    <w:p w:rsidR="00146F88" w:rsidRPr="00044362" w:rsidRDefault="00146F88" w:rsidP="00044362">
      <w:pPr>
        <w:pStyle w:val="NormalnyWeb"/>
        <w:spacing w:before="0" w:beforeAutospacing="0" w:after="0" w:afterAutospacing="0"/>
        <w:ind w:left="142" w:hanging="142"/>
        <w:jc w:val="both"/>
        <w:rPr>
          <w:rFonts w:ascii="Bookman Old Style" w:hAnsi="Bookman Old Style"/>
          <w:sz w:val="20"/>
          <w:szCs w:val="20"/>
        </w:rPr>
      </w:pPr>
    </w:p>
    <w:p w:rsidR="00146F88" w:rsidRPr="00044362" w:rsidRDefault="00146F88" w:rsidP="00044362">
      <w:pPr>
        <w:pStyle w:val="NormalnyWeb"/>
        <w:spacing w:before="0" w:beforeAutospacing="0" w:after="0" w:afterAutospacing="0"/>
        <w:ind w:left="142" w:hanging="142"/>
        <w:jc w:val="both"/>
        <w:rPr>
          <w:rFonts w:ascii="Bookman Old Style" w:hAnsi="Bookman Old Style"/>
          <w:sz w:val="20"/>
          <w:szCs w:val="20"/>
        </w:rPr>
      </w:pPr>
    </w:p>
    <w:p w:rsidR="00146F88" w:rsidRPr="00044362" w:rsidRDefault="00146F88" w:rsidP="00044362">
      <w:pPr>
        <w:pStyle w:val="NormalnyWeb"/>
        <w:spacing w:before="0" w:beforeAutospacing="0" w:after="0" w:afterAutospacing="0"/>
        <w:ind w:left="142" w:hanging="142"/>
        <w:jc w:val="both"/>
        <w:rPr>
          <w:rFonts w:ascii="Bookman Old Style" w:hAnsi="Bookman Old Style"/>
          <w:sz w:val="20"/>
          <w:szCs w:val="20"/>
        </w:rPr>
      </w:pPr>
    </w:p>
    <w:p w:rsidR="00146F88" w:rsidRPr="00044362" w:rsidRDefault="00146F88" w:rsidP="00044362">
      <w:pPr>
        <w:pStyle w:val="NormalnyWeb"/>
        <w:spacing w:before="0" w:beforeAutospacing="0" w:after="0" w:afterAutospacing="0"/>
        <w:ind w:left="142" w:hanging="142"/>
        <w:jc w:val="both"/>
        <w:rPr>
          <w:rFonts w:ascii="Bookman Old Style" w:hAnsi="Bookman Old Style"/>
          <w:sz w:val="20"/>
          <w:szCs w:val="20"/>
        </w:rPr>
      </w:pPr>
    </w:p>
    <w:p w:rsidR="00146F88" w:rsidRPr="00044362" w:rsidRDefault="00146F88" w:rsidP="00044362">
      <w:pPr>
        <w:pStyle w:val="NormalnyWeb"/>
        <w:spacing w:before="0" w:beforeAutospacing="0" w:after="0" w:afterAutospacing="0"/>
        <w:ind w:left="142" w:hanging="142"/>
        <w:jc w:val="both"/>
        <w:rPr>
          <w:rFonts w:ascii="Bookman Old Style" w:hAnsi="Bookman Old Style"/>
          <w:sz w:val="20"/>
          <w:szCs w:val="20"/>
        </w:rPr>
      </w:pPr>
    </w:p>
    <w:p w:rsidR="00146F88" w:rsidRPr="00044362" w:rsidRDefault="00146F88" w:rsidP="00044362">
      <w:pPr>
        <w:pStyle w:val="NormalnyWeb"/>
        <w:spacing w:before="0" w:beforeAutospacing="0" w:after="0" w:afterAutospacing="0"/>
        <w:ind w:left="142" w:hanging="142"/>
        <w:jc w:val="both"/>
        <w:rPr>
          <w:rFonts w:ascii="Bookman Old Style" w:hAnsi="Bookman Old Style"/>
          <w:sz w:val="20"/>
          <w:szCs w:val="20"/>
        </w:rPr>
      </w:pPr>
    </w:p>
    <w:p w:rsidR="00146F88" w:rsidRPr="00044362" w:rsidRDefault="00146F88" w:rsidP="00044362">
      <w:pPr>
        <w:pStyle w:val="NormalnyWeb"/>
        <w:spacing w:before="0" w:beforeAutospacing="0" w:after="0" w:afterAutospacing="0"/>
        <w:ind w:left="142" w:hanging="142"/>
        <w:jc w:val="both"/>
        <w:rPr>
          <w:rFonts w:ascii="Bookman Old Style" w:hAnsi="Bookman Old Style"/>
          <w:sz w:val="20"/>
          <w:szCs w:val="20"/>
        </w:rPr>
      </w:pPr>
    </w:p>
    <w:p w:rsidR="00146F88" w:rsidRPr="00044362" w:rsidRDefault="00146F88" w:rsidP="00044362">
      <w:pPr>
        <w:pStyle w:val="NormalnyWeb"/>
        <w:spacing w:before="0" w:beforeAutospacing="0" w:after="0" w:afterAutospacing="0"/>
        <w:ind w:left="142" w:hanging="142"/>
        <w:jc w:val="both"/>
        <w:rPr>
          <w:rFonts w:ascii="Bookman Old Style" w:hAnsi="Bookman Old Style"/>
          <w:sz w:val="20"/>
          <w:szCs w:val="20"/>
        </w:rPr>
      </w:pPr>
    </w:p>
    <w:p w:rsidR="00146F88" w:rsidRPr="00044362" w:rsidRDefault="00146F88" w:rsidP="00044362">
      <w:pPr>
        <w:pStyle w:val="NormalnyWeb"/>
        <w:spacing w:before="0" w:beforeAutospacing="0" w:after="0" w:afterAutospacing="0"/>
        <w:ind w:left="142" w:hanging="142"/>
        <w:jc w:val="both"/>
        <w:rPr>
          <w:rFonts w:ascii="Bookman Old Style" w:hAnsi="Bookman Old Style"/>
          <w:sz w:val="20"/>
          <w:szCs w:val="20"/>
        </w:rPr>
      </w:pPr>
    </w:p>
    <w:p w:rsidR="00146F88" w:rsidRPr="00044362" w:rsidRDefault="00146F88" w:rsidP="00044362">
      <w:pPr>
        <w:pStyle w:val="NormalnyWeb"/>
        <w:spacing w:before="0" w:beforeAutospacing="0" w:after="0" w:afterAutospacing="0"/>
        <w:ind w:left="142" w:hanging="142"/>
        <w:jc w:val="both"/>
        <w:rPr>
          <w:rFonts w:ascii="Bookman Old Style" w:hAnsi="Bookman Old Style"/>
          <w:sz w:val="20"/>
          <w:szCs w:val="20"/>
        </w:rPr>
      </w:pPr>
    </w:p>
    <w:p w:rsidR="00146F88" w:rsidRPr="00044362" w:rsidRDefault="00146F88" w:rsidP="00044362">
      <w:pPr>
        <w:pStyle w:val="NormalnyWeb"/>
        <w:spacing w:before="0" w:beforeAutospacing="0" w:after="0" w:afterAutospacing="0"/>
        <w:ind w:left="142" w:hanging="142"/>
        <w:jc w:val="both"/>
        <w:rPr>
          <w:rFonts w:ascii="Bookman Old Style" w:hAnsi="Bookman Old Style"/>
          <w:sz w:val="20"/>
          <w:szCs w:val="20"/>
        </w:rPr>
      </w:pPr>
    </w:p>
    <w:p w:rsidR="00146F88" w:rsidRPr="00044362" w:rsidRDefault="00146F88" w:rsidP="00044362">
      <w:pPr>
        <w:pStyle w:val="NormalnyWeb"/>
        <w:spacing w:before="0" w:beforeAutospacing="0" w:after="0" w:afterAutospacing="0"/>
        <w:ind w:left="142" w:hanging="142"/>
        <w:jc w:val="both"/>
        <w:rPr>
          <w:rFonts w:ascii="Bookman Old Style" w:hAnsi="Bookman Old Style"/>
          <w:sz w:val="20"/>
          <w:szCs w:val="20"/>
        </w:rPr>
      </w:pPr>
    </w:p>
    <w:p w:rsidR="00146F88" w:rsidRPr="00044362" w:rsidRDefault="00146F88" w:rsidP="00044362">
      <w:pPr>
        <w:pStyle w:val="NormalnyWeb"/>
        <w:spacing w:before="0" w:beforeAutospacing="0" w:after="0" w:afterAutospacing="0"/>
        <w:ind w:left="142" w:hanging="142"/>
        <w:jc w:val="both"/>
        <w:rPr>
          <w:rFonts w:ascii="Bookman Old Style" w:hAnsi="Bookman Old Style"/>
          <w:sz w:val="20"/>
          <w:szCs w:val="20"/>
        </w:rPr>
      </w:pPr>
    </w:p>
    <w:p w:rsidR="00146F88" w:rsidRPr="00044362" w:rsidRDefault="00146F88" w:rsidP="00044362">
      <w:pPr>
        <w:pStyle w:val="NormalnyWeb"/>
        <w:spacing w:before="0" w:beforeAutospacing="0" w:after="0" w:afterAutospacing="0"/>
        <w:ind w:left="142" w:hanging="142"/>
        <w:jc w:val="both"/>
        <w:rPr>
          <w:rFonts w:ascii="Bookman Old Style" w:hAnsi="Bookman Old Style"/>
          <w:sz w:val="20"/>
          <w:szCs w:val="20"/>
        </w:rPr>
      </w:pPr>
    </w:p>
    <w:p w:rsidR="00974003" w:rsidRPr="00044362" w:rsidRDefault="00974003" w:rsidP="00044362">
      <w:pPr>
        <w:pStyle w:val="NormalnyWeb"/>
        <w:spacing w:before="0" w:beforeAutospacing="0" w:after="0" w:afterAutospacing="0"/>
        <w:ind w:left="142" w:hanging="142"/>
        <w:jc w:val="both"/>
        <w:rPr>
          <w:rFonts w:ascii="Bookman Old Style" w:hAnsi="Bookman Old Style"/>
          <w:sz w:val="20"/>
          <w:szCs w:val="20"/>
        </w:rPr>
      </w:pPr>
    </w:p>
    <w:p w:rsidR="00974003" w:rsidRPr="00044362" w:rsidRDefault="00974003" w:rsidP="00044362">
      <w:pPr>
        <w:pStyle w:val="NormalnyWeb"/>
        <w:spacing w:before="0" w:beforeAutospacing="0" w:after="0" w:afterAutospacing="0"/>
        <w:ind w:left="142" w:hanging="142"/>
        <w:jc w:val="both"/>
        <w:rPr>
          <w:rFonts w:ascii="Bookman Old Style" w:hAnsi="Bookman Old Style"/>
          <w:sz w:val="20"/>
          <w:szCs w:val="20"/>
        </w:rPr>
      </w:pPr>
    </w:p>
    <w:p w:rsidR="00974003" w:rsidRPr="00044362" w:rsidRDefault="00974003" w:rsidP="00044362">
      <w:pPr>
        <w:pStyle w:val="NormalnyWeb"/>
        <w:spacing w:before="0" w:beforeAutospacing="0" w:after="0" w:afterAutospacing="0"/>
        <w:ind w:left="142" w:hanging="142"/>
        <w:jc w:val="both"/>
        <w:rPr>
          <w:rFonts w:ascii="Bookman Old Style" w:hAnsi="Bookman Old Style"/>
          <w:sz w:val="20"/>
          <w:szCs w:val="20"/>
        </w:rPr>
      </w:pPr>
    </w:p>
    <w:p w:rsidR="00974003" w:rsidRPr="00044362" w:rsidRDefault="00974003" w:rsidP="00044362">
      <w:pPr>
        <w:pStyle w:val="NormalnyWeb"/>
        <w:spacing w:before="0" w:beforeAutospacing="0" w:after="0" w:afterAutospacing="0"/>
        <w:ind w:left="142" w:hanging="142"/>
        <w:jc w:val="both"/>
        <w:rPr>
          <w:rFonts w:ascii="Bookman Old Style" w:hAnsi="Bookman Old Style"/>
          <w:sz w:val="20"/>
          <w:szCs w:val="20"/>
        </w:rPr>
      </w:pPr>
    </w:p>
    <w:p w:rsidR="00974003" w:rsidRPr="00044362" w:rsidRDefault="00974003" w:rsidP="00044362">
      <w:pPr>
        <w:pStyle w:val="NormalnyWeb"/>
        <w:spacing w:before="0" w:beforeAutospacing="0" w:after="0" w:afterAutospacing="0"/>
        <w:ind w:left="142" w:hanging="142"/>
        <w:jc w:val="both"/>
        <w:rPr>
          <w:rFonts w:ascii="Bookman Old Style" w:hAnsi="Bookman Old Style"/>
          <w:sz w:val="20"/>
          <w:szCs w:val="20"/>
        </w:rPr>
      </w:pPr>
    </w:p>
    <w:p w:rsidR="00974003" w:rsidRPr="00044362" w:rsidRDefault="00974003" w:rsidP="00044362">
      <w:pPr>
        <w:pStyle w:val="NormalnyWeb"/>
        <w:spacing w:before="0" w:beforeAutospacing="0" w:after="0" w:afterAutospacing="0"/>
        <w:ind w:left="142" w:hanging="142"/>
        <w:jc w:val="both"/>
        <w:rPr>
          <w:rFonts w:ascii="Bookman Old Style" w:hAnsi="Bookman Old Style"/>
          <w:sz w:val="20"/>
          <w:szCs w:val="20"/>
        </w:rPr>
      </w:pPr>
    </w:p>
    <w:p w:rsidR="00974003" w:rsidRPr="00044362" w:rsidRDefault="00974003" w:rsidP="00044362">
      <w:pPr>
        <w:pStyle w:val="NormalnyWeb"/>
        <w:spacing w:before="0" w:beforeAutospacing="0" w:after="0" w:afterAutospacing="0"/>
        <w:ind w:left="142" w:hanging="142"/>
        <w:jc w:val="both"/>
        <w:rPr>
          <w:rFonts w:ascii="Bookman Old Style" w:hAnsi="Bookman Old Style"/>
          <w:sz w:val="20"/>
          <w:szCs w:val="20"/>
        </w:rPr>
      </w:pPr>
    </w:p>
    <w:p w:rsidR="00974003" w:rsidRPr="00044362" w:rsidRDefault="00974003" w:rsidP="00044362">
      <w:pPr>
        <w:pStyle w:val="NormalnyWeb"/>
        <w:spacing w:before="0" w:beforeAutospacing="0" w:after="0" w:afterAutospacing="0"/>
        <w:ind w:left="142" w:hanging="142"/>
        <w:jc w:val="both"/>
        <w:rPr>
          <w:rFonts w:ascii="Bookman Old Style" w:hAnsi="Bookman Old Style"/>
          <w:sz w:val="20"/>
          <w:szCs w:val="20"/>
        </w:rPr>
      </w:pPr>
    </w:p>
    <w:p w:rsidR="00146F88" w:rsidRPr="00044362" w:rsidRDefault="00146F88" w:rsidP="00044362">
      <w:pPr>
        <w:pStyle w:val="NormalnyWeb"/>
        <w:spacing w:before="0" w:beforeAutospacing="0" w:after="0" w:afterAutospacing="0"/>
        <w:ind w:left="142" w:hanging="142"/>
        <w:jc w:val="both"/>
        <w:rPr>
          <w:rFonts w:ascii="Bookman Old Style" w:hAnsi="Bookman Old Style"/>
          <w:sz w:val="20"/>
          <w:szCs w:val="20"/>
        </w:rPr>
      </w:pPr>
    </w:p>
    <w:p w:rsidR="00146F88" w:rsidRPr="00044362" w:rsidRDefault="00146F88" w:rsidP="00044362">
      <w:pPr>
        <w:pStyle w:val="NormalnyWeb"/>
        <w:spacing w:before="0" w:beforeAutospacing="0" w:after="0" w:afterAutospacing="0"/>
        <w:ind w:left="142" w:hanging="142"/>
        <w:jc w:val="both"/>
        <w:rPr>
          <w:rFonts w:ascii="Bookman Old Style" w:hAnsi="Bookman Old Style"/>
          <w:sz w:val="20"/>
          <w:szCs w:val="20"/>
        </w:rPr>
      </w:pPr>
    </w:p>
    <w:p w:rsidR="002D740E" w:rsidRPr="00044362" w:rsidRDefault="002D740E" w:rsidP="00044362">
      <w:pPr>
        <w:spacing w:line="360" w:lineRule="auto"/>
        <w:jc w:val="right"/>
        <w:rPr>
          <w:rFonts w:ascii="Bookman Old Style" w:hAnsi="Bookman Old Style"/>
          <w:b/>
          <w:sz w:val="22"/>
          <w:szCs w:val="22"/>
        </w:rPr>
      </w:pPr>
      <w:r w:rsidRPr="00044362">
        <w:rPr>
          <w:rFonts w:ascii="Bookman Old Style" w:hAnsi="Bookman Old Style"/>
          <w:b/>
          <w:sz w:val="22"/>
          <w:szCs w:val="22"/>
        </w:rPr>
        <w:lastRenderedPageBreak/>
        <w:t>Załącznik nr 1.</w:t>
      </w:r>
      <w:r w:rsidR="00974003" w:rsidRPr="00044362">
        <w:rPr>
          <w:rFonts w:ascii="Bookman Old Style" w:hAnsi="Bookman Old Style"/>
          <w:b/>
          <w:sz w:val="22"/>
          <w:szCs w:val="22"/>
        </w:rPr>
        <w:t>2</w:t>
      </w:r>
    </w:p>
    <w:p w:rsidR="002D740E" w:rsidRPr="00044362" w:rsidRDefault="002D740E" w:rsidP="00044362">
      <w:pPr>
        <w:spacing w:line="360" w:lineRule="auto"/>
        <w:jc w:val="center"/>
        <w:rPr>
          <w:rFonts w:ascii="Bookman Old Style" w:eastAsia="Lucida Sans Unicode" w:hAnsi="Bookman Old Style" w:cs="Tahoma"/>
          <w:b/>
          <w:sz w:val="22"/>
          <w:szCs w:val="22"/>
        </w:rPr>
      </w:pPr>
    </w:p>
    <w:p w:rsidR="002D740E" w:rsidRPr="00044362" w:rsidRDefault="002D740E" w:rsidP="00044362">
      <w:pPr>
        <w:spacing w:line="360" w:lineRule="auto"/>
        <w:jc w:val="center"/>
        <w:rPr>
          <w:rFonts w:ascii="Bookman Old Style" w:eastAsia="Lucida Sans Unicode" w:hAnsi="Bookman Old Style" w:cs="Tahoma"/>
          <w:b/>
          <w:sz w:val="22"/>
          <w:szCs w:val="22"/>
        </w:rPr>
      </w:pPr>
      <w:r w:rsidRPr="00044362">
        <w:rPr>
          <w:rFonts w:ascii="Bookman Old Style" w:eastAsia="Lucida Sans Unicode" w:hAnsi="Bookman Old Style" w:cs="Tahoma"/>
          <w:b/>
          <w:sz w:val="22"/>
          <w:szCs w:val="22"/>
        </w:rPr>
        <w:t>OFERTA</w:t>
      </w:r>
    </w:p>
    <w:p w:rsidR="002D740E" w:rsidRPr="00044362" w:rsidRDefault="002D740E" w:rsidP="00044362">
      <w:pPr>
        <w:spacing w:line="360" w:lineRule="auto"/>
        <w:jc w:val="center"/>
        <w:rPr>
          <w:rFonts w:ascii="Bookman Old Style" w:eastAsia="Lucida Sans Unicode" w:hAnsi="Bookman Old Style" w:cs="Tahoma"/>
          <w:sz w:val="22"/>
          <w:szCs w:val="22"/>
        </w:rPr>
      </w:pPr>
      <w:r w:rsidRPr="00044362">
        <w:rPr>
          <w:rFonts w:ascii="Bookman Old Style" w:eastAsia="Lucida Sans Unicode" w:hAnsi="Bookman Old Style" w:cs="Tahoma"/>
          <w:sz w:val="22"/>
          <w:szCs w:val="22"/>
        </w:rPr>
        <w:t>W odpowiedzi na ogłoszenie o przetargu nieograniczonym pn.</w:t>
      </w:r>
    </w:p>
    <w:p w:rsidR="00974003" w:rsidRPr="00044362" w:rsidRDefault="00974003" w:rsidP="00044362">
      <w:pPr>
        <w:tabs>
          <w:tab w:val="left" w:pos="56"/>
        </w:tabs>
        <w:autoSpaceDE w:val="0"/>
        <w:autoSpaceDN w:val="0"/>
        <w:adjustRightInd w:val="0"/>
        <w:spacing w:line="360" w:lineRule="auto"/>
        <w:jc w:val="center"/>
        <w:rPr>
          <w:rFonts w:ascii="Bookman Old Style" w:hAnsi="Bookman Old Style" w:cs="Arial"/>
          <w:sz w:val="21"/>
          <w:szCs w:val="21"/>
        </w:rPr>
      </w:pPr>
      <w:r w:rsidRPr="00044362">
        <w:rPr>
          <w:rFonts w:ascii="Bookman Old Style" w:hAnsi="Bookman Old Style" w:cs="Arial"/>
          <w:sz w:val="21"/>
          <w:szCs w:val="21"/>
        </w:rPr>
        <w:t>Na potrzeby postępowania o udzielenie zamówienia publicznego pn.:</w:t>
      </w:r>
    </w:p>
    <w:p w:rsidR="00974003" w:rsidRPr="00044362" w:rsidRDefault="00974003" w:rsidP="00044362">
      <w:pPr>
        <w:tabs>
          <w:tab w:val="left" w:pos="56"/>
        </w:tabs>
        <w:autoSpaceDE w:val="0"/>
        <w:autoSpaceDN w:val="0"/>
        <w:adjustRightInd w:val="0"/>
        <w:spacing w:line="360" w:lineRule="auto"/>
        <w:jc w:val="center"/>
        <w:rPr>
          <w:rFonts w:ascii="Bookman Old Style" w:hAnsi="Bookman Old Style"/>
          <w:b/>
          <w:bCs/>
          <w:sz w:val="22"/>
          <w:szCs w:val="22"/>
        </w:rPr>
      </w:pPr>
      <w:r w:rsidRPr="00044362">
        <w:rPr>
          <w:rFonts w:ascii="Bookman Old Style" w:hAnsi="Bookman Old Style"/>
          <w:b/>
          <w:bCs/>
          <w:sz w:val="22"/>
          <w:szCs w:val="22"/>
        </w:rPr>
        <w:t>„Realizacja nast</w:t>
      </w:r>
      <w:r w:rsidRPr="00044362">
        <w:rPr>
          <w:rFonts w:ascii="Bookman Old Style" w:hAnsi="Bookman Old Style" w:hint="eastAsia"/>
          <w:b/>
          <w:bCs/>
          <w:sz w:val="22"/>
          <w:szCs w:val="22"/>
        </w:rPr>
        <w:t>ę</w:t>
      </w:r>
      <w:r w:rsidRPr="00044362">
        <w:rPr>
          <w:rFonts w:ascii="Bookman Old Style" w:hAnsi="Bookman Old Style"/>
          <w:b/>
          <w:bCs/>
          <w:sz w:val="22"/>
          <w:szCs w:val="22"/>
        </w:rPr>
        <w:t>puj</w:t>
      </w:r>
      <w:r w:rsidRPr="00044362">
        <w:rPr>
          <w:rFonts w:ascii="Bookman Old Style" w:hAnsi="Bookman Old Style" w:hint="eastAsia"/>
          <w:b/>
          <w:bCs/>
          <w:sz w:val="22"/>
          <w:szCs w:val="22"/>
        </w:rPr>
        <w:t>ą</w:t>
      </w:r>
      <w:r w:rsidRPr="00044362">
        <w:rPr>
          <w:rFonts w:ascii="Bookman Old Style" w:hAnsi="Bookman Old Style"/>
          <w:b/>
          <w:bCs/>
          <w:sz w:val="22"/>
          <w:szCs w:val="22"/>
        </w:rPr>
        <w:t>cych prac geodezyjnych na terenie Miasta Krosna:</w:t>
      </w:r>
    </w:p>
    <w:p w:rsidR="00974003" w:rsidRPr="00044362" w:rsidRDefault="00974003" w:rsidP="00044362">
      <w:pPr>
        <w:tabs>
          <w:tab w:val="left" w:pos="56"/>
        </w:tabs>
        <w:autoSpaceDE w:val="0"/>
        <w:autoSpaceDN w:val="0"/>
        <w:adjustRightInd w:val="0"/>
        <w:spacing w:line="360" w:lineRule="auto"/>
        <w:jc w:val="center"/>
        <w:rPr>
          <w:rFonts w:ascii="Bookman Old Style" w:hAnsi="Bookman Old Style"/>
          <w:b/>
          <w:bCs/>
          <w:sz w:val="22"/>
          <w:szCs w:val="22"/>
        </w:rPr>
      </w:pPr>
      <w:r w:rsidRPr="00044362">
        <w:rPr>
          <w:rFonts w:ascii="Bookman Old Style" w:hAnsi="Bookman Old Style"/>
          <w:b/>
          <w:bCs/>
          <w:sz w:val="22"/>
          <w:szCs w:val="22"/>
        </w:rPr>
        <w:t>1. Modernizacja szczegó</w:t>
      </w:r>
      <w:r w:rsidRPr="00044362">
        <w:rPr>
          <w:rFonts w:ascii="Bookman Old Style" w:hAnsi="Bookman Old Style" w:hint="eastAsia"/>
          <w:b/>
          <w:bCs/>
          <w:sz w:val="22"/>
          <w:szCs w:val="22"/>
        </w:rPr>
        <w:t>ł</w:t>
      </w:r>
      <w:r w:rsidRPr="00044362">
        <w:rPr>
          <w:rFonts w:ascii="Bookman Old Style" w:hAnsi="Bookman Old Style"/>
          <w:b/>
          <w:bCs/>
          <w:sz w:val="22"/>
          <w:szCs w:val="22"/>
        </w:rPr>
        <w:t>owej poziomej osnowy geodezyjnej – etap II;</w:t>
      </w:r>
    </w:p>
    <w:p w:rsidR="00974003" w:rsidRPr="00044362" w:rsidRDefault="00974003" w:rsidP="00044362">
      <w:pPr>
        <w:tabs>
          <w:tab w:val="left" w:pos="284"/>
        </w:tabs>
        <w:autoSpaceDE w:val="0"/>
        <w:autoSpaceDN w:val="0"/>
        <w:adjustRightInd w:val="0"/>
        <w:spacing w:line="360" w:lineRule="auto"/>
        <w:ind w:left="284" w:hanging="284"/>
        <w:jc w:val="center"/>
        <w:rPr>
          <w:rFonts w:ascii="Bookman Old Style" w:hAnsi="Bookman Old Style"/>
          <w:sz w:val="22"/>
          <w:szCs w:val="22"/>
        </w:rPr>
      </w:pPr>
      <w:r w:rsidRPr="00044362">
        <w:rPr>
          <w:rFonts w:ascii="Bookman Old Style" w:hAnsi="Bookman Old Style"/>
          <w:b/>
          <w:bCs/>
          <w:sz w:val="22"/>
          <w:szCs w:val="22"/>
        </w:rPr>
        <w:t>2. Ujednolicenie systemu odniesie</w:t>
      </w:r>
      <w:r w:rsidRPr="00044362">
        <w:rPr>
          <w:rFonts w:ascii="Bookman Old Style" w:hAnsi="Bookman Old Style" w:hint="eastAsia"/>
          <w:b/>
          <w:bCs/>
          <w:sz w:val="22"/>
          <w:szCs w:val="22"/>
        </w:rPr>
        <w:t>ń</w:t>
      </w:r>
      <w:r w:rsidRPr="00044362">
        <w:rPr>
          <w:rFonts w:ascii="Bookman Old Style" w:hAnsi="Bookman Old Style"/>
          <w:b/>
          <w:bCs/>
          <w:sz w:val="22"/>
          <w:szCs w:val="22"/>
        </w:rPr>
        <w:t xml:space="preserve"> przestrzennych w zakresie wspó</w:t>
      </w:r>
      <w:r w:rsidRPr="00044362">
        <w:rPr>
          <w:rFonts w:ascii="Bookman Old Style" w:hAnsi="Bookman Old Style" w:hint="eastAsia"/>
          <w:b/>
          <w:bCs/>
          <w:sz w:val="22"/>
          <w:szCs w:val="22"/>
        </w:rPr>
        <w:t>ł</w:t>
      </w:r>
      <w:r w:rsidRPr="00044362">
        <w:rPr>
          <w:rFonts w:ascii="Bookman Old Style" w:hAnsi="Bookman Old Style"/>
          <w:b/>
          <w:bCs/>
          <w:sz w:val="22"/>
          <w:szCs w:val="22"/>
        </w:rPr>
        <w:t>rz</w:t>
      </w:r>
      <w:r w:rsidRPr="00044362">
        <w:rPr>
          <w:rFonts w:ascii="Bookman Old Style" w:hAnsi="Bookman Old Style" w:hint="eastAsia"/>
          <w:b/>
          <w:bCs/>
          <w:sz w:val="22"/>
          <w:szCs w:val="22"/>
        </w:rPr>
        <w:t>ę</w:t>
      </w:r>
      <w:r w:rsidRPr="00044362">
        <w:rPr>
          <w:rFonts w:ascii="Bookman Old Style" w:hAnsi="Bookman Old Style"/>
          <w:b/>
          <w:bCs/>
          <w:sz w:val="22"/>
          <w:szCs w:val="22"/>
        </w:rPr>
        <w:t>dnych wysoko</w:t>
      </w:r>
      <w:r w:rsidRPr="00044362">
        <w:rPr>
          <w:rFonts w:ascii="Bookman Old Style" w:hAnsi="Bookman Old Style" w:hint="eastAsia"/>
          <w:b/>
          <w:bCs/>
          <w:sz w:val="22"/>
          <w:szCs w:val="22"/>
        </w:rPr>
        <w:t>ś</w:t>
      </w:r>
      <w:r w:rsidRPr="00044362">
        <w:rPr>
          <w:rFonts w:ascii="Bookman Old Style" w:hAnsi="Bookman Old Style"/>
          <w:b/>
          <w:bCs/>
          <w:sz w:val="22"/>
          <w:szCs w:val="22"/>
        </w:rPr>
        <w:t>ciowych wraz z transformacj</w:t>
      </w:r>
      <w:r w:rsidRPr="00044362">
        <w:rPr>
          <w:rFonts w:ascii="Bookman Old Style" w:hAnsi="Bookman Old Style" w:hint="eastAsia"/>
          <w:b/>
          <w:bCs/>
          <w:sz w:val="22"/>
          <w:szCs w:val="22"/>
        </w:rPr>
        <w:t>ą</w:t>
      </w:r>
      <w:r w:rsidRPr="00044362">
        <w:rPr>
          <w:rFonts w:ascii="Bookman Old Style" w:hAnsi="Bookman Old Style"/>
          <w:b/>
          <w:bCs/>
          <w:sz w:val="22"/>
          <w:szCs w:val="22"/>
        </w:rPr>
        <w:t xml:space="preserve"> baz danych BDOT500 i GESUT do uk</w:t>
      </w:r>
      <w:r w:rsidRPr="00044362">
        <w:rPr>
          <w:rFonts w:ascii="Bookman Old Style" w:hAnsi="Bookman Old Style" w:hint="eastAsia"/>
          <w:b/>
          <w:bCs/>
          <w:sz w:val="22"/>
          <w:szCs w:val="22"/>
        </w:rPr>
        <w:t>ł</w:t>
      </w:r>
      <w:r w:rsidRPr="00044362">
        <w:rPr>
          <w:rFonts w:ascii="Bookman Old Style" w:hAnsi="Bookman Old Style"/>
          <w:b/>
          <w:bCs/>
          <w:sz w:val="22"/>
          <w:szCs w:val="22"/>
        </w:rPr>
        <w:t>adu PL-EVRF2007-NH (Amsterdam)”</w:t>
      </w:r>
    </w:p>
    <w:p w:rsidR="002D740E" w:rsidRPr="00044362" w:rsidRDefault="002D740E" w:rsidP="00044362">
      <w:pPr>
        <w:spacing w:line="360" w:lineRule="auto"/>
        <w:jc w:val="center"/>
        <w:rPr>
          <w:rFonts w:ascii="Bookman Old Style" w:hAnsi="Bookman Old Style" w:cs="Arial"/>
          <w:i/>
          <w:sz w:val="22"/>
          <w:szCs w:val="22"/>
        </w:rPr>
      </w:pPr>
    </w:p>
    <w:p w:rsidR="002D740E" w:rsidRPr="00044362" w:rsidRDefault="002D740E" w:rsidP="00044362">
      <w:pPr>
        <w:spacing w:line="360" w:lineRule="auto"/>
        <w:jc w:val="both"/>
        <w:rPr>
          <w:rFonts w:ascii="Bookman Old Style" w:hAnsi="Bookman Old Style"/>
          <w:b/>
          <w:sz w:val="22"/>
          <w:szCs w:val="22"/>
        </w:rPr>
      </w:pPr>
      <w:r w:rsidRPr="00044362">
        <w:rPr>
          <w:rFonts w:ascii="Bookman Old Style" w:hAnsi="Bookman Old Style"/>
          <w:b/>
          <w:sz w:val="24"/>
          <w:szCs w:val="24"/>
        </w:rPr>
        <w:t xml:space="preserve">Część II: </w:t>
      </w:r>
      <w:r w:rsidRPr="00044362">
        <w:rPr>
          <w:rFonts w:ascii="Bookman Old Style" w:hAnsi="Bookman Old Style"/>
          <w:b/>
          <w:sz w:val="22"/>
          <w:szCs w:val="22"/>
        </w:rPr>
        <w:t>Ujednolicenie systemu odniesień przestrzennych w zakresie współrzędnych wysokościowych wraz z transformacją baz danych BDOT500 i GESUT do układu PL-EVRF2007-NH (Amsterdam)”</w:t>
      </w:r>
    </w:p>
    <w:p w:rsidR="002D740E" w:rsidRPr="00044362" w:rsidRDefault="002D740E" w:rsidP="00044362">
      <w:pPr>
        <w:spacing w:line="360" w:lineRule="auto"/>
        <w:jc w:val="both"/>
        <w:rPr>
          <w:rFonts w:ascii="Bookman Old Style" w:hAnsi="Bookman Old Style" w:cs="Arial"/>
          <w:sz w:val="22"/>
          <w:szCs w:val="22"/>
        </w:rPr>
      </w:pPr>
    </w:p>
    <w:p w:rsidR="002D740E" w:rsidRPr="00044362" w:rsidRDefault="002D740E" w:rsidP="00044362">
      <w:pPr>
        <w:spacing w:line="360" w:lineRule="auto"/>
        <w:rPr>
          <w:rFonts w:ascii="Bookman Old Style" w:eastAsia="Lucida Sans Unicode" w:hAnsi="Bookman Old Style" w:cs="Tahoma"/>
          <w:bCs/>
          <w:sz w:val="22"/>
          <w:szCs w:val="22"/>
        </w:rPr>
      </w:pPr>
      <w:r w:rsidRPr="00044362">
        <w:rPr>
          <w:rFonts w:ascii="Bookman Old Style" w:eastAsia="Lucida Sans Unicode" w:hAnsi="Bookman Old Style" w:cs="Tahoma"/>
          <w:bCs/>
          <w:sz w:val="22"/>
          <w:szCs w:val="22"/>
        </w:rPr>
        <w:t>W imieniu wykonawcy</w:t>
      </w:r>
      <w:r w:rsidRPr="00044362">
        <w:rPr>
          <w:rFonts w:ascii="Bookman Old Style" w:eastAsia="Lucida Sans Unicode" w:hAnsi="Bookman Old Style" w:cs="Tahoma"/>
          <w:bCs/>
          <w:sz w:val="22"/>
          <w:szCs w:val="22"/>
          <w:vertAlign w:val="superscript"/>
        </w:rPr>
        <w:t>1</w:t>
      </w:r>
      <w:r w:rsidRPr="00044362">
        <w:rPr>
          <w:rFonts w:ascii="Bookman Old Style" w:eastAsia="Lucida Sans Unicode" w:hAnsi="Bookman Old Style" w:cs="Tahoma"/>
          <w:bCs/>
          <w:sz w:val="22"/>
          <w:szCs w:val="22"/>
        </w:rPr>
        <w:t xml:space="preserve"> …………………………………………………………………………...</w:t>
      </w:r>
    </w:p>
    <w:p w:rsidR="002D740E" w:rsidRPr="00044362" w:rsidRDefault="002D740E" w:rsidP="00044362">
      <w:pPr>
        <w:spacing w:line="360" w:lineRule="auto"/>
        <w:rPr>
          <w:rFonts w:ascii="Bookman Old Style" w:eastAsia="Lucida Sans Unicode" w:hAnsi="Bookman Old Style" w:cs="Tahoma"/>
          <w:bCs/>
          <w:sz w:val="22"/>
          <w:szCs w:val="22"/>
        </w:rPr>
      </w:pPr>
      <w:r w:rsidRPr="00044362">
        <w:rPr>
          <w:rFonts w:ascii="Bookman Old Style" w:eastAsia="Lucida Sans Unicode" w:hAnsi="Bookman Old Style" w:cs="Tahoma"/>
          <w:bCs/>
          <w:sz w:val="22"/>
          <w:szCs w:val="22"/>
        </w:rPr>
        <w:t>z siedzibą w ……………………………………… przy ulicy …………………………………...</w:t>
      </w:r>
    </w:p>
    <w:p w:rsidR="002D740E" w:rsidRPr="00044362" w:rsidRDefault="002D740E" w:rsidP="00044362">
      <w:pPr>
        <w:spacing w:line="360" w:lineRule="auto"/>
        <w:rPr>
          <w:rFonts w:ascii="Bookman Old Style" w:eastAsia="Lucida Sans Unicode" w:hAnsi="Bookman Old Style" w:cs="Tahoma"/>
          <w:bCs/>
          <w:sz w:val="22"/>
          <w:szCs w:val="22"/>
        </w:rPr>
      </w:pPr>
      <w:r w:rsidRPr="00044362">
        <w:rPr>
          <w:rFonts w:ascii="Bookman Old Style" w:eastAsia="Lucida Sans Unicode" w:hAnsi="Bookman Old Style" w:cs="Tahoma"/>
          <w:bCs/>
          <w:sz w:val="22"/>
          <w:szCs w:val="22"/>
        </w:rPr>
        <w:t xml:space="preserve">e-mail: ……………………………………………….. </w:t>
      </w:r>
    </w:p>
    <w:p w:rsidR="002D740E" w:rsidRPr="00044362" w:rsidRDefault="002D740E" w:rsidP="00044362">
      <w:pPr>
        <w:spacing w:line="360" w:lineRule="auto"/>
        <w:rPr>
          <w:rFonts w:ascii="Bookman Old Style" w:eastAsia="Lucida Sans Unicode" w:hAnsi="Bookman Old Style" w:cs="Tahoma"/>
          <w:b/>
          <w:sz w:val="22"/>
          <w:szCs w:val="22"/>
        </w:rPr>
      </w:pPr>
      <w:r w:rsidRPr="00044362">
        <w:rPr>
          <w:rFonts w:ascii="Bookman Old Style" w:eastAsia="Lucida Sans Unicode" w:hAnsi="Bookman Old Style" w:cs="Tahoma"/>
          <w:b/>
          <w:sz w:val="22"/>
          <w:szCs w:val="22"/>
        </w:rPr>
        <w:t>oświadczam, co następuje:</w:t>
      </w:r>
    </w:p>
    <w:p w:rsidR="002D740E" w:rsidRPr="00044362" w:rsidRDefault="002D740E" w:rsidP="00044362">
      <w:pPr>
        <w:tabs>
          <w:tab w:val="left" w:pos="0"/>
        </w:tabs>
        <w:autoSpaceDE w:val="0"/>
        <w:autoSpaceDN w:val="0"/>
        <w:adjustRightInd w:val="0"/>
        <w:spacing w:line="360" w:lineRule="auto"/>
        <w:jc w:val="both"/>
        <w:rPr>
          <w:rFonts w:ascii="Bookman Old Style" w:eastAsia="Lucida Sans Unicode" w:hAnsi="Bookman Old Style" w:cs="Tahoma"/>
          <w:sz w:val="22"/>
          <w:szCs w:val="22"/>
        </w:rPr>
      </w:pPr>
      <w:r w:rsidRPr="00044362">
        <w:rPr>
          <w:rFonts w:ascii="Bookman Old Style" w:eastAsia="Lucida Sans Unicode" w:hAnsi="Bookman Old Style" w:cs="Tahoma"/>
          <w:b/>
          <w:sz w:val="22"/>
          <w:szCs w:val="22"/>
        </w:rPr>
        <w:t>1.</w:t>
      </w:r>
      <w:r w:rsidRPr="00044362">
        <w:rPr>
          <w:rFonts w:ascii="Bookman Old Style" w:eastAsia="Lucida Sans Unicode" w:hAnsi="Bookman Old Style" w:cs="Tahoma"/>
          <w:sz w:val="22"/>
          <w:szCs w:val="22"/>
        </w:rPr>
        <w:t xml:space="preserve"> Oferuję wykonanie części II zamówienia w zakresie objętym Specyfikacją Istotnych Warunków Zamówienia </w:t>
      </w:r>
      <w:r w:rsidRPr="00044362">
        <w:rPr>
          <w:rFonts w:ascii="Bookman Old Style" w:eastAsia="Lucida Sans Unicode" w:hAnsi="Bookman Old Style" w:cs="Tahoma"/>
          <w:b/>
          <w:sz w:val="22"/>
          <w:szCs w:val="22"/>
        </w:rPr>
        <w:t>za kwotę brutto: .................................</w:t>
      </w:r>
      <w:r w:rsidRPr="00044362">
        <w:rPr>
          <w:rFonts w:ascii="Bookman Old Style" w:eastAsia="Lucida Sans Unicode" w:hAnsi="Bookman Old Style" w:cs="Tahoma"/>
          <w:sz w:val="22"/>
          <w:szCs w:val="22"/>
        </w:rPr>
        <w:t xml:space="preserve"> zł</w:t>
      </w:r>
    </w:p>
    <w:p w:rsidR="002D740E" w:rsidRPr="00044362" w:rsidRDefault="002D740E" w:rsidP="00044362">
      <w:pPr>
        <w:tabs>
          <w:tab w:val="left" w:pos="0"/>
          <w:tab w:val="num" w:pos="284"/>
        </w:tabs>
        <w:autoSpaceDE w:val="0"/>
        <w:autoSpaceDN w:val="0"/>
        <w:adjustRightInd w:val="0"/>
        <w:spacing w:line="360" w:lineRule="auto"/>
        <w:jc w:val="both"/>
        <w:rPr>
          <w:rFonts w:ascii="Bookman Old Style" w:eastAsia="Lucida Sans Unicode" w:hAnsi="Bookman Old Style" w:cs="Tahoma"/>
          <w:sz w:val="22"/>
          <w:szCs w:val="22"/>
        </w:rPr>
      </w:pPr>
      <w:r w:rsidRPr="00044362">
        <w:rPr>
          <w:rFonts w:ascii="Bookman Old Style" w:eastAsia="Lucida Sans Unicode" w:hAnsi="Bookman Old Style" w:cs="Tahoma"/>
          <w:sz w:val="22"/>
          <w:szCs w:val="22"/>
        </w:rPr>
        <w:t>(słownie: ...........................................................................................................).</w:t>
      </w:r>
    </w:p>
    <w:p w:rsidR="002D740E" w:rsidRPr="00044362" w:rsidRDefault="002D740E" w:rsidP="00044362">
      <w:pPr>
        <w:tabs>
          <w:tab w:val="left" w:pos="0"/>
        </w:tabs>
        <w:autoSpaceDE w:val="0"/>
        <w:spacing w:before="120" w:line="360" w:lineRule="auto"/>
        <w:jc w:val="both"/>
      </w:pPr>
      <w:r w:rsidRPr="00044362">
        <w:rPr>
          <w:rFonts w:ascii="Bookman Old Style" w:eastAsia="Lucida Sans Unicode" w:hAnsi="Bookman Old Style" w:cs="Bookman Old Style"/>
          <w:b/>
          <w:sz w:val="22"/>
          <w:szCs w:val="22"/>
        </w:rPr>
        <w:t>2.</w:t>
      </w:r>
      <w:r w:rsidRPr="00044362">
        <w:rPr>
          <w:rFonts w:ascii="Bookman Old Style" w:eastAsia="Lucida Sans Unicode" w:hAnsi="Bookman Old Style" w:cs="Bookman Old Style"/>
          <w:sz w:val="22"/>
          <w:szCs w:val="22"/>
        </w:rPr>
        <w:t xml:space="preserve"> Zamówienie wykonam w terminie wymaganym przez Zamawiającego.</w:t>
      </w:r>
    </w:p>
    <w:p w:rsidR="002D740E" w:rsidRPr="00044362" w:rsidRDefault="002D740E" w:rsidP="00044362">
      <w:pPr>
        <w:pStyle w:val="Tekstpodstawowy"/>
        <w:tabs>
          <w:tab w:val="left" w:pos="284"/>
        </w:tabs>
        <w:spacing w:before="120" w:line="360" w:lineRule="auto"/>
        <w:rPr>
          <w:b/>
        </w:rPr>
      </w:pPr>
      <w:r w:rsidRPr="00044362">
        <w:rPr>
          <w:rFonts w:ascii="Bookman Old Style" w:eastAsia="Lucida Sans Unicode" w:hAnsi="Bookman Old Style" w:cs="Bookman Old Style"/>
          <w:b/>
          <w:sz w:val="22"/>
          <w:szCs w:val="22"/>
        </w:rPr>
        <w:t xml:space="preserve">3. Oferuję udzielenie ……. - letniego okresu gwarancji </w:t>
      </w:r>
      <w:r w:rsidRPr="00044362">
        <w:rPr>
          <w:rFonts w:ascii="Bookman Old Style" w:hAnsi="Bookman Old Style" w:cs="Tahoma"/>
          <w:b/>
          <w:sz w:val="22"/>
          <w:szCs w:val="22"/>
        </w:rPr>
        <w:t xml:space="preserve">na wykonany </w:t>
      </w:r>
      <w:r w:rsidRPr="00044362">
        <w:rPr>
          <w:rFonts w:ascii="Bookman Old Style" w:hAnsi="Bookman Old Style"/>
          <w:b/>
          <w:bCs/>
          <w:sz w:val="22"/>
          <w:szCs w:val="22"/>
        </w:rPr>
        <w:t>przedmiot umowy</w:t>
      </w:r>
      <w:r w:rsidRPr="00044362">
        <w:rPr>
          <w:rFonts w:ascii="Bookman Old Style" w:eastAsia="Lucida Sans Unicode" w:hAnsi="Bookman Old Style" w:cs="Bookman Old Style"/>
          <w:b/>
          <w:sz w:val="22"/>
          <w:szCs w:val="22"/>
        </w:rPr>
        <w:t>.</w:t>
      </w:r>
    </w:p>
    <w:p w:rsidR="002D740E" w:rsidRPr="00044362" w:rsidRDefault="002D740E" w:rsidP="00044362">
      <w:pPr>
        <w:pStyle w:val="Tekstpodstawowy"/>
        <w:spacing w:line="360" w:lineRule="auto"/>
        <w:rPr>
          <w:sz w:val="20"/>
          <w:szCs w:val="20"/>
        </w:rPr>
      </w:pPr>
      <w:r w:rsidRPr="00044362">
        <w:rPr>
          <w:rFonts w:ascii="Bookman Old Style" w:eastAsia="Lucida Sans Unicode" w:hAnsi="Bookman Old Style" w:cs="Bookman Old Style"/>
          <w:i/>
          <w:sz w:val="20"/>
          <w:szCs w:val="20"/>
        </w:rPr>
        <w:t xml:space="preserve">W przypadku, gdy wykonawca nie określi oferowanego przez siebie okresu gwarancji Zamawiający przyjmie, że wykonawca oferuje minimalny okres gwarancji tj. 1 rok. </w:t>
      </w:r>
    </w:p>
    <w:p w:rsidR="002D740E" w:rsidRPr="00044362" w:rsidRDefault="002D740E" w:rsidP="00044362">
      <w:pPr>
        <w:autoSpaceDE w:val="0"/>
        <w:autoSpaceDN w:val="0"/>
        <w:adjustRightInd w:val="0"/>
        <w:spacing w:before="120" w:line="360" w:lineRule="auto"/>
        <w:jc w:val="both"/>
        <w:rPr>
          <w:rFonts w:ascii="Bookman Old Style" w:eastAsia="Lucida Sans Unicode" w:hAnsi="Bookman Old Style" w:cs="Tahoma"/>
          <w:sz w:val="22"/>
          <w:szCs w:val="22"/>
        </w:rPr>
      </w:pPr>
      <w:r w:rsidRPr="00044362">
        <w:rPr>
          <w:rFonts w:ascii="Bookman Old Style" w:eastAsia="Lucida Sans Unicode" w:hAnsi="Bookman Old Style" w:cs="Tahoma"/>
          <w:b/>
          <w:sz w:val="22"/>
          <w:szCs w:val="22"/>
        </w:rPr>
        <w:t>4.</w:t>
      </w:r>
      <w:r w:rsidRPr="00044362">
        <w:rPr>
          <w:rFonts w:ascii="Bookman Old Style" w:eastAsia="Lucida Sans Unicode" w:hAnsi="Bookman Old Style" w:cs="Tahoma"/>
          <w:sz w:val="22"/>
          <w:szCs w:val="22"/>
        </w:rPr>
        <w:t xml:space="preserve"> Zapoznałem się z treścią Specyfikacji Istotnych Warunków Zamówienia (w tym ze wzorem umowy) i nie wnoszę do niej zastrzeżeń oraz uzyskałem konieczne informacje do przygotowania oferty i wykonania zamówienia.</w:t>
      </w:r>
    </w:p>
    <w:p w:rsidR="002D740E" w:rsidRPr="00044362" w:rsidRDefault="002D740E" w:rsidP="00044362">
      <w:pPr>
        <w:widowControl w:val="0"/>
        <w:tabs>
          <w:tab w:val="left" w:pos="284"/>
        </w:tabs>
        <w:suppressAutoHyphens/>
        <w:spacing w:before="120" w:line="360" w:lineRule="auto"/>
        <w:jc w:val="both"/>
        <w:rPr>
          <w:rFonts w:ascii="Bookman Old Style" w:eastAsia="Lucida Sans Unicode" w:hAnsi="Bookman Old Style" w:cs="Tahoma"/>
          <w:sz w:val="22"/>
          <w:szCs w:val="22"/>
        </w:rPr>
      </w:pPr>
      <w:r w:rsidRPr="00044362">
        <w:rPr>
          <w:rFonts w:ascii="Bookman Old Style" w:eastAsia="Lucida Sans Unicode" w:hAnsi="Bookman Old Style"/>
          <w:b/>
          <w:sz w:val="22"/>
          <w:szCs w:val="22"/>
        </w:rPr>
        <w:t>5.</w:t>
      </w:r>
      <w:r w:rsidRPr="00044362">
        <w:rPr>
          <w:rFonts w:ascii="Bookman Old Style" w:eastAsia="Lucida Sans Unicode" w:hAnsi="Bookman Old Style"/>
          <w:sz w:val="22"/>
          <w:szCs w:val="22"/>
        </w:rPr>
        <w:t xml:space="preserve"> *Informacje stanowiące tajemnicę przedsiębiorstwa znajdują się w kopercie oznaczonej napisem „tajemnica przedsiębiorstwa” i zawarte są na stronach nr .......</w:t>
      </w:r>
    </w:p>
    <w:p w:rsidR="002D740E" w:rsidRPr="00044362" w:rsidRDefault="002D740E" w:rsidP="00044362">
      <w:pPr>
        <w:widowControl w:val="0"/>
        <w:tabs>
          <w:tab w:val="left" w:pos="284"/>
        </w:tabs>
        <w:suppressAutoHyphens/>
        <w:spacing w:line="360" w:lineRule="auto"/>
        <w:jc w:val="both"/>
        <w:rPr>
          <w:rFonts w:ascii="Bookman Old Style" w:eastAsia="Lucida Sans Unicode" w:hAnsi="Bookman Old Style" w:cs="Tahoma"/>
          <w:i/>
          <w:sz w:val="22"/>
          <w:szCs w:val="22"/>
        </w:rPr>
      </w:pPr>
      <w:r w:rsidRPr="00044362">
        <w:rPr>
          <w:rFonts w:ascii="Bookman Old Style" w:eastAsia="Lucida Sans Unicode" w:hAnsi="Bookman Old Style"/>
          <w:i/>
          <w:sz w:val="22"/>
          <w:szCs w:val="22"/>
        </w:rPr>
        <w:t>(dotyczy oferty złożonej w formie pisemnej)</w:t>
      </w:r>
    </w:p>
    <w:p w:rsidR="002D740E" w:rsidRPr="00044362" w:rsidRDefault="002D740E" w:rsidP="00044362">
      <w:pPr>
        <w:autoSpaceDE w:val="0"/>
        <w:autoSpaceDN w:val="0"/>
        <w:adjustRightInd w:val="0"/>
        <w:spacing w:line="360" w:lineRule="auto"/>
        <w:jc w:val="both"/>
        <w:rPr>
          <w:rFonts w:ascii="Bookman Old Style" w:eastAsia="Lucida Sans Unicode" w:hAnsi="Bookman Old Style"/>
          <w:b/>
          <w:i/>
          <w:sz w:val="18"/>
          <w:szCs w:val="18"/>
        </w:rPr>
      </w:pPr>
      <w:r w:rsidRPr="00044362">
        <w:rPr>
          <w:rFonts w:ascii="Bookman Old Style" w:eastAsia="Lucida Sans Unicode" w:hAnsi="Bookman Old Style"/>
          <w:b/>
          <w:i/>
          <w:sz w:val="18"/>
          <w:szCs w:val="18"/>
        </w:rPr>
        <w:t xml:space="preserve">(UWAGA: Wykonawca obowiązany jest uzasadnić zastrzeżenie niektórych informacji jako tajemnicy przedsiębiorstwa. Brak uzasadnienia przez wykonawcę podstaw do zastrzeżenia danych informacji jako tajemnicy przedsiębiorstwa oznacza, że dokonane zastrzeżenie jest </w:t>
      </w:r>
      <w:r w:rsidRPr="00044362">
        <w:rPr>
          <w:rFonts w:ascii="Bookman Old Style" w:eastAsia="Lucida Sans Unicode" w:hAnsi="Bookman Old Style"/>
          <w:b/>
          <w:i/>
          <w:sz w:val="18"/>
          <w:szCs w:val="18"/>
          <w:u w:val="single"/>
        </w:rPr>
        <w:t>bezskuteczne).</w:t>
      </w:r>
      <w:r w:rsidRPr="00044362">
        <w:rPr>
          <w:rFonts w:ascii="Bookman Old Style" w:eastAsia="Lucida Sans Unicode" w:hAnsi="Bookman Old Style"/>
          <w:b/>
          <w:i/>
          <w:sz w:val="18"/>
          <w:szCs w:val="18"/>
        </w:rPr>
        <w:t xml:space="preserve"> </w:t>
      </w:r>
    </w:p>
    <w:p w:rsidR="002D740E" w:rsidRPr="00044362" w:rsidRDefault="002D740E" w:rsidP="00044362">
      <w:pPr>
        <w:widowControl w:val="0"/>
        <w:tabs>
          <w:tab w:val="left" w:pos="284"/>
        </w:tabs>
        <w:suppressAutoHyphens/>
        <w:spacing w:line="360" w:lineRule="auto"/>
        <w:jc w:val="both"/>
        <w:rPr>
          <w:rFonts w:ascii="Bookman Old Style" w:eastAsia="Lucida Sans Unicode" w:hAnsi="Bookman Old Style"/>
          <w:sz w:val="22"/>
          <w:szCs w:val="22"/>
        </w:rPr>
      </w:pPr>
      <w:r w:rsidRPr="00044362">
        <w:rPr>
          <w:rFonts w:ascii="Bookman Old Style" w:eastAsia="Lucida Sans Unicode" w:hAnsi="Bookman Old Style"/>
          <w:b/>
          <w:sz w:val="22"/>
          <w:szCs w:val="22"/>
        </w:rPr>
        <w:lastRenderedPageBreak/>
        <w:t>6.</w:t>
      </w:r>
      <w:r w:rsidRPr="00044362">
        <w:rPr>
          <w:rFonts w:ascii="Bookman Old Style" w:eastAsia="Lucida Sans Unicode" w:hAnsi="Bookman Old Style"/>
        </w:rPr>
        <w:t xml:space="preserve"> </w:t>
      </w:r>
      <w:r w:rsidRPr="00044362">
        <w:rPr>
          <w:rFonts w:ascii="Bookman Old Style" w:eastAsia="Lucida Sans Unicode" w:hAnsi="Bookman Old Style"/>
          <w:sz w:val="22"/>
          <w:szCs w:val="22"/>
        </w:rPr>
        <w:t>*Zamówienie wykonam bez udziału podwykonawców/podwykonawcom powierzę następujący zakres usług:</w:t>
      </w:r>
    </w:p>
    <w:tbl>
      <w:tblPr>
        <w:tblW w:w="9243" w:type="dxa"/>
        <w:tblInd w:w="108" w:type="dxa"/>
        <w:tblLayout w:type="fixed"/>
        <w:tblLook w:val="0000" w:firstRow="0" w:lastRow="0" w:firstColumn="0" w:lastColumn="0" w:noHBand="0" w:noVBand="0"/>
      </w:tblPr>
      <w:tblGrid>
        <w:gridCol w:w="567"/>
        <w:gridCol w:w="3969"/>
        <w:gridCol w:w="4707"/>
      </w:tblGrid>
      <w:tr w:rsidR="002D740E" w:rsidRPr="00044362" w:rsidTr="008E0F5D">
        <w:tc>
          <w:tcPr>
            <w:tcW w:w="567" w:type="dxa"/>
            <w:tcBorders>
              <w:top w:val="single" w:sz="4" w:space="0" w:color="000000"/>
              <w:left w:val="single" w:sz="4" w:space="0" w:color="000000"/>
              <w:bottom w:val="single" w:sz="4" w:space="0" w:color="000000"/>
            </w:tcBorders>
            <w:shd w:val="clear" w:color="auto" w:fill="FFFFFF"/>
            <w:vAlign w:val="center"/>
          </w:tcPr>
          <w:p w:rsidR="002D740E" w:rsidRPr="00044362" w:rsidRDefault="002D740E" w:rsidP="00044362">
            <w:pPr>
              <w:rPr>
                <w:rFonts w:ascii="Bookman Old Style" w:hAnsi="Bookman Old Style" w:cs="Tahoma"/>
                <w:color w:val="000000"/>
              </w:rPr>
            </w:pPr>
            <w:r w:rsidRPr="00044362">
              <w:rPr>
                <w:rFonts w:ascii="Bookman Old Style" w:hAnsi="Bookman Old Style" w:cs="Tahoma"/>
                <w:color w:val="000000"/>
              </w:rPr>
              <w:t>Lp.</w:t>
            </w:r>
          </w:p>
        </w:tc>
        <w:tc>
          <w:tcPr>
            <w:tcW w:w="3969" w:type="dxa"/>
            <w:tcBorders>
              <w:top w:val="single" w:sz="4" w:space="0" w:color="000000"/>
              <w:left w:val="single" w:sz="4" w:space="0" w:color="000000"/>
              <w:bottom w:val="single" w:sz="4" w:space="0" w:color="000000"/>
            </w:tcBorders>
            <w:shd w:val="clear" w:color="auto" w:fill="FFFFFF"/>
            <w:vAlign w:val="center"/>
          </w:tcPr>
          <w:p w:rsidR="002D740E" w:rsidRPr="00044362" w:rsidRDefault="002D740E" w:rsidP="00044362">
            <w:pPr>
              <w:jc w:val="center"/>
              <w:rPr>
                <w:rFonts w:ascii="Bookman Old Style" w:hAnsi="Bookman Old Style" w:cs="Tahoma"/>
                <w:b/>
                <w:color w:val="000000"/>
              </w:rPr>
            </w:pPr>
            <w:r w:rsidRPr="00044362">
              <w:rPr>
                <w:rFonts w:ascii="Bookman Old Style" w:hAnsi="Bookman Old Style" w:cs="Tahoma"/>
                <w:b/>
                <w:color w:val="000000"/>
              </w:rPr>
              <w:t>Firma podwykonawcy</w:t>
            </w:r>
          </w:p>
        </w:tc>
        <w:tc>
          <w:tcPr>
            <w:tcW w:w="4707" w:type="dxa"/>
            <w:tcBorders>
              <w:top w:val="single" w:sz="4" w:space="0" w:color="000000"/>
              <w:left w:val="single" w:sz="4" w:space="0" w:color="000000"/>
              <w:bottom w:val="single" w:sz="4" w:space="0" w:color="000000"/>
              <w:right w:val="single" w:sz="4" w:space="0" w:color="000000"/>
            </w:tcBorders>
            <w:shd w:val="clear" w:color="auto" w:fill="FFFFFF"/>
          </w:tcPr>
          <w:p w:rsidR="002D740E" w:rsidRPr="00044362" w:rsidRDefault="002D740E" w:rsidP="00044362">
            <w:pPr>
              <w:jc w:val="center"/>
              <w:rPr>
                <w:rFonts w:ascii="Bookman Old Style" w:hAnsi="Bookman Old Style"/>
                <w:b/>
              </w:rPr>
            </w:pPr>
            <w:r w:rsidRPr="00044362">
              <w:rPr>
                <w:rFonts w:ascii="Bookman Old Style" w:hAnsi="Bookman Old Style" w:cs="Tahoma"/>
                <w:b/>
                <w:color w:val="000000"/>
              </w:rPr>
              <w:t>Część I zamówienia, której wykonanie wykonawca powierza podwykonawcy</w:t>
            </w:r>
          </w:p>
        </w:tc>
      </w:tr>
      <w:tr w:rsidR="002D740E" w:rsidRPr="00044362" w:rsidTr="008E0F5D">
        <w:trPr>
          <w:trHeight w:val="567"/>
        </w:trPr>
        <w:tc>
          <w:tcPr>
            <w:tcW w:w="567" w:type="dxa"/>
            <w:tcBorders>
              <w:top w:val="single" w:sz="4" w:space="0" w:color="000000"/>
              <w:left w:val="single" w:sz="4" w:space="0" w:color="000000"/>
              <w:bottom w:val="single" w:sz="4" w:space="0" w:color="000000"/>
            </w:tcBorders>
            <w:shd w:val="clear" w:color="auto" w:fill="FFFFFF"/>
            <w:vAlign w:val="center"/>
          </w:tcPr>
          <w:p w:rsidR="002D740E" w:rsidRPr="00044362" w:rsidRDefault="002D740E" w:rsidP="00044362">
            <w:pPr>
              <w:rPr>
                <w:rFonts w:ascii="Bookman Old Style" w:hAnsi="Bookman Old Style" w:cs="Tahoma"/>
                <w:color w:val="000000"/>
                <w:sz w:val="22"/>
                <w:szCs w:val="22"/>
              </w:rPr>
            </w:pPr>
          </w:p>
        </w:tc>
        <w:tc>
          <w:tcPr>
            <w:tcW w:w="3969" w:type="dxa"/>
            <w:tcBorders>
              <w:top w:val="single" w:sz="4" w:space="0" w:color="000000"/>
              <w:left w:val="single" w:sz="4" w:space="0" w:color="000000"/>
              <w:bottom w:val="single" w:sz="4" w:space="0" w:color="000000"/>
            </w:tcBorders>
            <w:shd w:val="clear" w:color="auto" w:fill="FFFFFF"/>
            <w:vAlign w:val="center"/>
          </w:tcPr>
          <w:p w:rsidR="002D740E" w:rsidRPr="00044362" w:rsidRDefault="002D740E" w:rsidP="00044362">
            <w:pPr>
              <w:snapToGrid w:val="0"/>
              <w:rPr>
                <w:rFonts w:ascii="Bookman Old Style" w:hAnsi="Bookman Old Style" w:cs="Tahoma"/>
                <w:color w:val="000000"/>
                <w:sz w:val="22"/>
                <w:szCs w:val="22"/>
              </w:rPr>
            </w:pPr>
          </w:p>
        </w:tc>
        <w:tc>
          <w:tcPr>
            <w:tcW w:w="47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D740E" w:rsidRPr="00044362" w:rsidRDefault="002D740E" w:rsidP="00044362">
            <w:pPr>
              <w:snapToGrid w:val="0"/>
              <w:rPr>
                <w:rFonts w:ascii="Bookman Old Style" w:hAnsi="Bookman Old Style" w:cs="Tahoma"/>
                <w:color w:val="000000"/>
                <w:sz w:val="22"/>
                <w:szCs w:val="22"/>
              </w:rPr>
            </w:pPr>
          </w:p>
        </w:tc>
      </w:tr>
    </w:tbl>
    <w:p w:rsidR="002D740E" w:rsidRPr="00044362" w:rsidRDefault="002D740E" w:rsidP="00044362">
      <w:pPr>
        <w:pStyle w:val="Akapitzlist"/>
        <w:autoSpaceDE w:val="0"/>
        <w:autoSpaceDN w:val="0"/>
        <w:adjustRightInd w:val="0"/>
        <w:spacing w:after="0" w:line="360" w:lineRule="auto"/>
        <w:ind w:left="426"/>
        <w:jc w:val="both"/>
        <w:rPr>
          <w:rFonts w:ascii="Bookman Old Style" w:eastAsia="Lucida Sans Unicode" w:hAnsi="Bookman Old Style"/>
          <w:b/>
        </w:rPr>
      </w:pPr>
    </w:p>
    <w:p w:rsidR="002D740E" w:rsidRPr="00044362" w:rsidRDefault="002D740E" w:rsidP="00044362">
      <w:pPr>
        <w:autoSpaceDE w:val="0"/>
        <w:autoSpaceDN w:val="0"/>
        <w:adjustRightInd w:val="0"/>
        <w:spacing w:line="360" w:lineRule="auto"/>
        <w:jc w:val="both"/>
        <w:rPr>
          <w:rFonts w:ascii="Bookman Old Style" w:eastAsia="Lucida Sans Unicode" w:hAnsi="Bookman Old Style"/>
          <w:b/>
          <w:sz w:val="22"/>
          <w:szCs w:val="22"/>
        </w:rPr>
      </w:pPr>
      <w:r w:rsidRPr="00044362">
        <w:rPr>
          <w:rFonts w:ascii="Bookman Old Style" w:eastAsia="Lucida Sans Unicode" w:hAnsi="Bookman Old Style"/>
          <w:b/>
          <w:sz w:val="22"/>
          <w:szCs w:val="22"/>
        </w:rPr>
        <w:t>7. Informuję, że wybór niniejszej oferty *będzie/nie będzie prowadzić do powstania u Zamawiającego obowiązku podatkowego.</w:t>
      </w:r>
    </w:p>
    <w:p w:rsidR="002D740E" w:rsidRPr="00044362" w:rsidRDefault="002D740E" w:rsidP="00044362">
      <w:pPr>
        <w:autoSpaceDE w:val="0"/>
        <w:autoSpaceDN w:val="0"/>
        <w:adjustRightInd w:val="0"/>
        <w:spacing w:line="360" w:lineRule="auto"/>
        <w:jc w:val="both"/>
        <w:rPr>
          <w:rFonts w:ascii="Bookman Old Style" w:eastAsia="Lucida Sans Unicode" w:hAnsi="Bookman Old Style"/>
          <w:sz w:val="22"/>
          <w:szCs w:val="22"/>
        </w:rPr>
      </w:pPr>
      <w:r w:rsidRPr="00044362">
        <w:rPr>
          <w:rFonts w:ascii="Bookman Old Style" w:eastAsia="Lucida Sans Unicode" w:hAnsi="Bookman Old Style"/>
          <w:sz w:val="22"/>
          <w:szCs w:val="22"/>
        </w:rPr>
        <w:t>Nazwa (rodzaj) towaru lub usługi, których dostawa lub świadczenie będzie prowadzić do jego powstania: ……………….………………………………………………………………..</w:t>
      </w:r>
    </w:p>
    <w:p w:rsidR="002D740E" w:rsidRPr="00044362" w:rsidRDefault="002D740E" w:rsidP="00044362">
      <w:pPr>
        <w:autoSpaceDE w:val="0"/>
        <w:autoSpaceDN w:val="0"/>
        <w:adjustRightInd w:val="0"/>
        <w:spacing w:line="360" w:lineRule="auto"/>
        <w:jc w:val="both"/>
        <w:rPr>
          <w:rFonts w:ascii="Bookman Old Style" w:eastAsia="Lucida Sans Unicode" w:hAnsi="Bookman Old Style"/>
          <w:sz w:val="22"/>
          <w:szCs w:val="22"/>
        </w:rPr>
      </w:pPr>
      <w:r w:rsidRPr="00044362">
        <w:rPr>
          <w:rFonts w:ascii="Bookman Old Style" w:eastAsia="Lucida Sans Unicode" w:hAnsi="Bookman Old Style"/>
          <w:sz w:val="22"/>
          <w:szCs w:val="22"/>
        </w:rPr>
        <w:t>Ich wartość bez kwoty podatku: ..……………………………………………………………...</w:t>
      </w:r>
    </w:p>
    <w:p w:rsidR="002D740E" w:rsidRPr="00044362" w:rsidRDefault="002D740E" w:rsidP="00044362">
      <w:pPr>
        <w:autoSpaceDE w:val="0"/>
        <w:autoSpaceDN w:val="0"/>
        <w:adjustRightInd w:val="0"/>
        <w:spacing w:line="360" w:lineRule="auto"/>
        <w:jc w:val="both"/>
        <w:rPr>
          <w:rFonts w:ascii="Bookman Old Style" w:eastAsia="Lucida Sans Unicode" w:hAnsi="Bookman Old Style"/>
          <w:i/>
        </w:rPr>
      </w:pPr>
      <w:r w:rsidRPr="00044362">
        <w:rPr>
          <w:rFonts w:ascii="Bookman Old Style" w:eastAsia="Lucida Sans Unicode" w:hAnsi="Bookman Old Style"/>
          <w:i/>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p>
    <w:p w:rsidR="002356B2" w:rsidRDefault="002356B2" w:rsidP="00044362">
      <w:pPr>
        <w:pStyle w:val="Lista21"/>
        <w:tabs>
          <w:tab w:val="left" w:pos="426"/>
        </w:tabs>
        <w:spacing w:before="120" w:line="360" w:lineRule="auto"/>
        <w:ind w:left="0" w:firstLine="0"/>
        <w:jc w:val="both"/>
        <w:rPr>
          <w:rFonts w:ascii="Bookman Old Style" w:eastAsia="Lucida Sans Unicode" w:hAnsi="Bookman Old Style"/>
          <w:b/>
          <w:sz w:val="22"/>
          <w:szCs w:val="22"/>
        </w:rPr>
      </w:pPr>
    </w:p>
    <w:p w:rsidR="002D740E" w:rsidRPr="00044362" w:rsidRDefault="002D740E" w:rsidP="00044362">
      <w:pPr>
        <w:pStyle w:val="Lista21"/>
        <w:tabs>
          <w:tab w:val="left" w:pos="426"/>
        </w:tabs>
        <w:spacing w:before="120" w:line="360" w:lineRule="auto"/>
        <w:ind w:left="0" w:firstLine="0"/>
        <w:jc w:val="both"/>
        <w:rPr>
          <w:lang w:eastAsia="zh-CN"/>
        </w:rPr>
      </w:pPr>
      <w:r w:rsidRPr="00044362">
        <w:rPr>
          <w:rFonts w:ascii="Bookman Old Style" w:eastAsia="Lucida Sans Unicode" w:hAnsi="Bookman Old Style"/>
          <w:b/>
          <w:sz w:val="22"/>
          <w:szCs w:val="22"/>
        </w:rPr>
        <w:t>8.</w:t>
      </w:r>
      <w:r w:rsidRPr="00044362">
        <w:rPr>
          <w:rFonts w:ascii="Bookman Old Style" w:eastAsia="Lucida Sans Unicode" w:hAnsi="Bookman Old Style"/>
          <w:sz w:val="22"/>
          <w:szCs w:val="22"/>
        </w:rPr>
        <w:t xml:space="preserve"> </w:t>
      </w:r>
      <w:r w:rsidRPr="00044362">
        <w:rPr>
          <w:rFonts w:ascii="Bookman Old Style" w:eastAsia="Lucida Sans Unicode" w:hAnsi="Bookman Old Style" w:cs="Bookman Old Style"/>
          <w:b/>
          <w:sz w:val="22"/>
          <w:szCs w:val="22"/>
          <w:lang w:eastAsia="zh-CN"/>
        </w:rPr>
        <w:t>Wykonawca należy do kategorii</w:t>
      </w:r>
      <w:r w:rsidRPr="00044362">
        <w:rPr>
          <w:rFonts w:ascii="Bookman Old Style" w:eastAsia="Bookman Old Style" w:hAnsi="Bookman Old Style" w:cs="Bookman Old Style"/>
          <w:sz w:val="22"/>
          <w:szCs w:val="22"/>
          <w:lang w:eastAsia="zh-CN"/>
        </w:rPr>
        <w:t xml:space="preserve"> </w:t>
      </w:r>
      <w:r w:rsidRPr="00044362">
        <w:rPr>
          <w:rFonts w:ascii="Bookman Old Style" w:hAnsi="Bookman Old Style" w:cs="Bookman Old Style"/>
          <w:b/>
          <w:sz w:val="22"/>
          <w:szCs w:val="22"/>
          <w:lang w:eastAsia="zh-CN"/>
        </w:rPr>
        <w:t>małych lub średnich przedsiębiorstw</w:t>
      </w:r>
      <w:r w:rsidRPr="00044362">
        <w:rPr>
          <w:rFonts w:ascii="Bookman Old Style" w:hAnsi="Bookman Old Style" w:cs="Bookman Old Style"/>
          <w:sz w:val="22"/>
          <w:szCs w:val="22"/>
          <w:lang w:eastAsia="zh-CN"/>
        </w:rPr>
        <w:t>:</w:t>
      </w:r>
    </w:p>
    <w:p w:rsidR="002D740E" w:rsidRPr="00044362" w:rsidRDefault="002D740E" w:rsidP="00044362">
      <w:pPr>
        <w:pStyle w:val="Akapitzlist"/>
        <w:autoSpaceDE w:val="0"/>
        <w:spacing w:line="360" w:lineRule="auto"/>
        <w:ind w:hanging="436"/>
        <w:jc w:val="both"/>
        <w:rPr>
          <w:rFonts w:cs="Tms Rmn"/>
          <w:lang w:eastAsia="zh-CN"/>
        </w:rPr>
      </w:pPr>
      <w:r w:rsidRPr="00044362">
        <w:rPr>
          <w:rFonts w:ascii="Bookman Old Style" w:hAnsi="Bookman Old Style" w:cs="Bookman Old Style"/>
          <w:lang w:eastAsia="zh-CN"/>
        </w:rPr>
        <w:t></w:t>
      </w:r>
      <w:r w:rsidRPr="00044362">
        <w:rPr>
          <w:rFonts w:ascii="Bookman Old Style" w:eastAsia="Bookman Old Style" w:hAnsi="Bookman Old Style" w:cs="Bookman Old Style"/>
          <w:lang w:eastAsia="zh-CN"/>
        </w:rPr>
        <w:t xml:space="preserve"> </w:t>
      </w:r>
      <w:r w:rsidRPr="00044362">
        <w:rPr>
          <w:rFonts w:ascii="Bookman Old Style" w:hAnsi="Bookman Old Style" w:cs="Bookman Old Style"/>
          <w:lang w:eastAsia="zh-CN"/>
        </w:rPr>
        <w:t>tak</w:t>
      </w:r>
    </w:p>
    <w:p w:rsidR="002D740E" w:rsidRPr="00044362" w:rsidRDefault="002D740E" w:rsidP="00044362">
      <w:pPr>
        <w:pStyle w:val="Akapitzlist"/>
        <w:autoSpaceDE w:val="0"/>
        <w:spacing w:line="360" w:lineRule="auto"/>
        <w:ind w:hanging="436"/>
        <w:jc w:val="both"/>
        <w:rPr>
          <w:rFonts w:cs="Tms Rmn"/>
          <w:lang w:eastAsia="zh-CN"/>
        </w:rPr>
      </w:pPr>
      <w:r w:rsidRPr="00044362">
        <w:rPr>
          <w:rFonts w:ascii="Bookman Old Style" w:hAnsi="Bookman Old Style" w:cs="Bookman Old Style"/>
          <w:lang w:eastAsia="zh-CN"/>
        </w:rPr>
        <w:t></w:t>
      </w:r>
      <w:r w:rsidRPr="00044362">
        <w:rPr>
          <w:rFonts w:ascii="Bookman Old Style" w:eastAsia="Bookman Old Style" w:hAnsi="Bookman Old Style" w:cs="Bookman Old Style"/>
          <w:lang w:eastAsia="zh-CN"/>
        </w:rPr>
        <w:t xml:space="preserve"> nie</w:t>
      </w:r>
    </w:p>
    <w:p w:rsidR="002D740E" w:rsidRPr="00044362" w:rsidRDefault="002D740E" w:rsidP="00044362">
      <w:pPr>
        <w:pStyle w:val="Akapitzlist"/>
        <w:tabs>
          <w:tab w:val="left" w:pos="426"/>
        </w:tabs>
        <w:spacing w:line="360" w:lineRule="auto"/>
        <w:ind w:hanging="436"/>
        <w:jc w:val="both"/>
        <w:rPr>
          <w:rFonts w:cs="Tms Rmn"/>
          <w:sz w:val="20"/>
          <w:szCs w:val="20"/>
          <w:lang w:eastAsia="zh-CN"/>
        </w:rPr>
      </w:pPr>
      <w:r w:rsidRPr="00044362">
        <w:rPr>
          <w:rFonts w:ascii="Bookman Old Style" w:eastAsia="Lucida Sans Unicode" w:hAnsi="Bookman Old Style" w:cs="Bookman Old Style"/>
          <w:i/>
          <w:sz w:val="20"/>
          <w:szCs w:val="20"/>
          <w:lang w:eastAsia="zh-CN"/>
        </w:rPr>
        <w:t xml:space="preserve">(należy zaznaczyć odpowiednią kratkę) </w:t>
      </w:r>
    </w:p>
    <w:p w:rsidR="002D740E" w:rsidRPr="00044362" w:rsidRDefault="002D740E" w:rsidP="00044362">
      <w:pPr>
        <w:autoSpaceDE w:val="0"/>
        <w:autoSpaceDN w:val="0"/>
        <w:adjustRightInd w:val="0"/>
        <w:spacing w:before="120" w:line="360" w:lineRule="auto"/>
        <w:jc w:val="both"/>
        <w:rPr>
          <w:rFonts w:ascii="Bookman Old Style" w:hAnsi="Bookman Old Style" w:cs="Symbol"/>
          <w:sz w:val="22"/>
          <w:szCs w:val="22"/>
        </w:rPr>
      </w:pPr>
      <w:r w:rsidRPr="00044362">
        <w:rPr>
          <w:rFonts w:ascii="Bookman Old Style" w:hAnsi="Bookman Old Style" w:cs="Symbol"/>
          <w:b/>
          <w:sz w:val="22"/>
          <w:szCs w:val="22"/>
        </w:rPr>
        <w:t>9.</w:t>
      </w:r>
      <w:r w:rsidRPr="00044362">
        <w:rPr>
          <w:rFonts w:ascii="Bookman Old Style" w:hAnsi="Bookman Old Style" w:cs="Symbol"/>
          <w:sz w:val="22"/>
          <w:szCs w:val="22"/>
        </w:rPr>
        <w:t xml:space="preserve"> Oświadczam, że wypełniłem obowiązki informacyjne przewidziane w art. 13 lub art. 14 RODO</w:t>
      </w:r>
      <w:r w:rsidRPr="00044362">
        <w:rPr>
          <w:rFonts w:ascii="Bookman Old Style" w:hAnsi="Bookman Old Style" w:cs="Symbol"/>
          <w:sz w:val="22"/>
          <w:szCs w:val="22"/>
          <w:vertAlign w:val="superscript"/>
        </w:rPr>
        <w:t xml:space="preserve">2 </w:t>
      </w:r>
      <w:r w:rsidRPr="00044362">
        <w:rPr>
          <w:rFonts w:ascii="Bookman Old Style" w:hAnsi="Bookman Old Style" w:cs="Symbol"/>
          <w:sz w:val="22"/>
          <w:szCs w:val="22"/>
        </w:rPr>
        <w:t>wobec osób fizycznych, od których dane osobowe bezpośrednio lub pośrednio pozyskałem w celu ubiegania się o udzielenie zamówienia publicznego w niniejszym postępowaniu</w:t>
      </w:r>
      <w:r w:rsidRPr="00044362">
        <w:rPr>
          <w:rFonts w:ascii="Bookman Old Style" w:hAnsi="Bookman Old Style" w:cs="Symbol"/>
          <w:sz w:val="22"/>
          <w:szCs w:val="22"/>
          <w:vertAlign w:val="superscript"/>
        </w:rPr>
        <w:t>3</w:t>
      </w:r>
      <w:r w:rsidRPr="00044362">
        <w:rPr>
          <w:rFonts w:ascii="Bookman Old Style" w:hAnsi="Bookman Old Style" w:cs="Symbol"/>
          <w:sz w:val="22"/>
          <w:szCs w:val="22"/>
        </w:rPr>
        <w:t>.</w:t>
      </w:r>
    </w:p>
    <w:p w:rsidR="002D740E" w:rsidRPr="00044362" w:rsidRDefault="002D740E" w:rsidP="00044362">
      <w:pPr>
        <w:spacing w:before="120" w:line="360" w:lineRule="auto"/>
        <w:jc w:val="both"/>
        <w:rPr>
          <w:rFonts w:ascii="Bookman Old Style" w:hAnsi="Bookman Old Style" w:cs="Arial"/>
          <w:color w:val="000000"/>
          <w:sz w:val="22"/>
          <w:szCs w:val="22"/>
        </w:rPr>
      </w:pPr>
      <w:r w:rsidRPr="00044362">
        <w:rPr>
          <w:rFonts w:ascii="Bookman Old Style" w:hAnsi="Bookman Old Style" w:cs="Arial"/>
          <w:b/>
          <w:color w:val="000000"/>
          <w:sz w:val="22"/>
          <w:szCs w:val="22"/>
        </w:rPr>
        <w:t>10.</w:t>
      </w:r>
      <w:r w:rsidRPr="00044362">
        <w:rPr>
          <w:rFonts w:ascii="Bookman Old Style" w:hAnsi="Bookman Old Style" w:cs="Arial"/>
          <w:color w:val="000000"/>
          <w:sz w:val="22"/>
          <w:szCs w:val="22"/>
        </w:rPr>
        <w:t xml:space="preserve"> Wykonawca przystępując do przedmiotowego postępowania o udzielenie zamówienia publicznego:</w:t>
      </w:r>
    </w:p>
    <w:p w:rsidR="002D740E" w:rsidRPr="00044362" w:rsidRDefault="002D740E" w:rsidP="00044362">
      <w:pPr>
        <w:spacing w:line="360" w:lineRule="auto"/>
        <w:jc w:val="both"/>
        <w:rPr>
          <w:rFonts w:ascii="Bookman Old Style" w:hAnsi="Bookman Old Style" w:cs="Arial"/>
          <w:color w:val="000000"/>
          <w:sz w:val="22"/>
          <w:szCs w:val="22"/>
        </w:rPr>
      </w:pPr>
      <w:r w:rsidRPr="00044362">
        <w:rPr>
          <w:rFonts w:ascii="Bookman Old Style" w:hAnsi="Bookman Old Style" w:cs="Arial"/>
          <w:color w:val="000000"/>
          <w:sz w:val="22"/>
          <w:szCs w:val="22"/>
        </w:rPr>
        <w:t>a) akceptuje warunki korzystania z platformazakupowa.pl określone w Regulaminie zamieszczonym na stronie internetowej pod linkiem w zakładce „Regulamin” oraz uznaje go za wiążący,</w:t>
      </w:r>
    </w:p>
    <w:p w:rsidR="002D740E" w:rsidRPr="00044362" w:rsidRDefault="002D740E" w:rsidP="00044362">
      <w:pPr>
        <w:spacing w:line="360" w:lineRule="auto"/>
        <w:jc w:val="both"/>
        <w:rPr>
          <w:rFonts w:ascii="Bookman Old Style" w:hAnsi="Bookman Old Style" w:cs="Arial"/>
          <w:color w:val="000000"/>
          <w:sz w:val="22"/>
          <w:szCs w:val="22"/>
        </w:rPr>
      </w:pPr>
      <w:r w:rsidRPr="00044362">
        <w:rPr>
          <w:rFonts w:ascii="Bookman Old Style" w:hAnsi="Bookman Old Style" w:cs="Arial"/>
          <w:color w:val="000000"/>
          <w:sz w:val="22"/>
          <w:szCs w:val="22"/>
        </w:rPr>
        <w:t xml:space="preserve">b) zapoznał i stosuje się do Instrukcji składania ofert dostępnej pod linkiem na Platformie. </w:t>
      </w:r>
    </w:p>
    <w:p w:rsidR="002D740E" w:rsidRPr="00044362" w:rsidRDefault="002D740E" w:rsidP="00044362">
      <w:pPr>
        <w:spacing w:before="120" w:line="360" w:lineRule="auto"/>
        <w:jc w:val="both"/>
        <w:rPr>
          <w:rFonts w:ascii="Bookman Old Style" w:hAnsi="Bookman Old Style" w:cs="Tahoma"/>
          <w:color w:val="000000"/>
          <w:sz w:val="22"/>
          <w:szCs w:val="22"/>
        </w:rPr>
      </w:pPr>
      <w:r w:rsidRPr="00044362">
        <w:rPr>
          <w:rFonts w:ascii="Bookman Old Style" w:hAnsi="Bookman Old Style" w:cs="Tahoma"/>
          <w:b/>
          <w:color w:val="000000"/>
          <w:sz w:val="22"/>
          <w:szCs w:val="22"/>
        </w:rPr>
        <w:t>11.</w:t>
      </w:r>
      <w:r w:rsidRPr="00044362">
        <w:rPr>
          <w:rFonts w:ascii="Bookman Old Style" w:hAnsi="Bookman Old Style" w:cs="Tahoma"/>
          <w:color w:val="000000"/>
          <w:sz w:val="22"/>
          <w:szCs w:val="22"/>
        </w:rPr>
        <w:t xml:space="preserve"> Załącznikami do niniejszej oferty są:</w:t>
      </w:r>
    </w:p>
    <w:p w:rsidR="002D740E" w:rsidRPr="00044362" w:rsidRDefault="002D740E" w:rsidP="00044362">
      <w:pPr>
        <w:spacing w:line="360" w:lineRule="auto"/>
        <w:ind w:firstLine="284"/>
        <w:rPr>
          <w:rFonts w:ascii="Bookman Old Style" w:hAnsi="Bookman Old Style"/>
          <w:sz w:val="22"/>
          <w:szCs w:val="22"/>
        </w:rPr>
      </w:pPr>
      <w:r w:rsidRPr="00044362">
        <w:rPr>
          <w:rFonts w:ascii="Bookman Old Style" w:hAnsi="Bookman Old Style"/>
          <w:sz w:val="22"/>
          <w:szCs w:val="22"/>
        </w:rPr>
        <w:t>1) oświadczenie o spełnianiu warunków udziału w postępowaniu,</w:t>
      </w:r>
    </w:p>
    <w:p w:rsidR="002D740E" w:rsidRPr="00044362" w:rsidRDefault="002D740E" w:rsidP="00044362">
      <w:pPr>
        <w:spacing w:line="360" w:lineRule="auto"/>
        <w:ind w:firstLine="284"/>
        <w:rPr>
          <w:rFonts w:ascii="Bookman Old Style" w:hAnsi="Bookman Old Style"/>
          <w:sz w:val="22"/>
          <w:szCs w:val="22"/>
        </w:rPr>
      </w:pPr>
      <w:r w:rsidRPr="00044362">
        <w:rPr>
          <w:rFonts w:ascii="Bookman Old Style" w:hAnsi="Bookman Old Style"/>
          <w:sz w:val="22"/>
          <w:szCs w:val="22"/>
        </w:rPr>
        <w:t>2) oświadczenie o braku podstaw do wykluczenia z postępowania,</w:t>
      </w:r>
    </w:p>
    <w:p w:rsidR="002D740E" w:rsidRPr="00044362" w:rsidRDefault="002D740E" w:rsidP="00044362">
      <w:pPr>
        <w:spacing w:line="360" w:lineRule="auto"/>
        <w:ind w:firstLine="284"/>
        <w:jc w:val="both"/>
        <w:rPr>
          <w:rFonts w:ascii="Bookman Old Style" w:hAnsi="Bookman Old Style"/>
          <w:i/>
          <w:sz w:val="22"/>
          <w:szCs w:val="22"/>
        </w:rPr>
      </w:pPr>
      <w:r w:rsidRPr="00044362">
        <w:rPr>
          <w:rFonts w:ascii="Bookman Old Style" w:eastAsia="Lucida Sans Unicode" w:hAnsi="Bookman Old Style"/>
          <w:sz w:val="22"/>
          <w:szCs w:val="22"/>
        </w:rPr>
        <w:t xml:space="preserve">3) </w:t>
      </w:r>
      <w:r w:rsidRPr="00044362">
        <w:rPr>
          <w:rFonts w:ascii="Bookman Old Style" w:hAnsi="Bookman Old Style"/>
          <w:sz w:val="22"/>
          <w:szCs w:val="22"/>
        </w:rPr>
        <w:t xml:space="preserve">zobowiązanie podmiotu trzeciego </w:t>
      </w:r>
      <w:r w:rsidRPr="00044362">
        <w:rPr>
          <w:rFonts w:ascii="Bookman Old Style" w:hAnsi="Bookman Old Style"/>
          <w:i/>
        </w:rPr>
        <w:t>(jeśli dotyczy),</w:t>
      </w:r>
    </w:p>
    <w:p w:rsidR="002D740E" w:rsidRPr="00044362" w:rsidRDefault="002D740E" w:rsidP="00044362">
      <w:pPr>
        <w:tabs>
          <w:tab w:val="left" w:pos="0"/>
          <w:tab w:val="left" w:pos="4680"/>
        </w:tabs>
        <w:autoSpaceDE w:val="0"/>
        <w:autoSpaceDN w:val="0"/>
        <w:adjustRightInd w:val="0"/>
        <w:spacing w:line="360" w:lineRule="auto"/>
        <w:ind w:firstLine="284"/>
        <w:jc w:val="both"/>
        <w:rPr>
          <w:rFonts w:ascii="Bookman Old Style" w:eastAsia="Lucida Sans Unicode" w:hAnsi="Bookman Old Style" w:cs="Tahoma"/>
          <w:bCs/>
          <w:sz w:val="22"/>
          <w:szCs w:val="22"/>
        </w:rPr>
      </w:pPr>
      <w:r w:rsidRPr="00044362">
        <w:rPr>
          <w:rFonts w:ascii="Bookman Old Style" w:eastAsia="Lucida Sans Unicode" w:hAnsi="Bookman Old Style" w:cs="Tahoma"/>
          <w:bCs/>
          <w:sz w:val="22"/>
          <w:szCs w:val="22"/>
        </w:rPr>
        <w:lastRenderedPageBreak/>
        <w:t xml:space="preserve">4) pełnomocnictwo </w:t>
      </w:r>
      <w:r w:rsidRPr="00044362">
        <w:rPr>
          <w:rFonts w:ascii="Bookman Old Style" w:hAnsi="Bookman Old Style"/>
          <w:i/>
        </w:rPr>
        <w:t>(jeśli dotyczy);</w:t>
      </w:r>
    </w:p>
    <w:p w:rsidR="002D740E" w:rsidRPr="00044362" w:rsidRDefault="002D740E" w:rsidP="00044362">
      <w:pPr>
        <w:tabs>
          <w:tab w:val="left" w:pos="0"/>
          <w:tab w:val="left" w:pos="4680"/>
        </w:tabs>
        <w:autoSpaceDE w:val="0"/>
        <w:autoSpaceDN w:val="0"/>
        <w:adjustRightInd w:val="0"/>
        <w:spacing w:line="360" w:lineRule="auto"/>
        <w:jc w:val="both"/>
        <w:rPr>
          <w:rFonts w:ascii="Bookman Old Style" w:eastAsia="Lucida Sans Unicode" w:hAnsi="Bookman Old Style" w:cs="Tahoma"/>
          <w:b/>
          <w:bCs/>
          <w:u w:val="single"/>
        </w:rPr>
      </w:pPr>
      <w:r w:rsidRPr="00044362">
        <w:rPr>
          <w:rFonts w:ascii="Bookman Old Style" w:eastAsia="Lucida Sans Unicode" w:hAnsi="Bookman Old Style" w:cs="Tahoma"/>
          <w:b/>
          <w:bCs/>
        </w:rPr>
        <w:t>*</w:t>
      </w:r>
      <w:r w:rsidRPr="00044362">
        <w:rPr>
          <w:rFonts w:ascii="Bookman Old Style" w:eastAsia="Lucida Sans Unicode" w:hAnsi="Bookman Old Style" w:cs="Tahoma"/>
          <w:b/>
          <w:bCs/>
          <w:u w:val="single"/>
        </w:rPr>
        <w:t>niepotrzebne skreślić</w:t>
      </w:r>
    </w:p>
    <w:p w:rsidR="002D740E" w:rsidRPr="00044362" w:rsidRDefault="002D740E" w:rsidP="00044362">
      <w:pPr>
        <w:tabs>
          <w:tab w:val="left" w:pos="0"/>
        </w:tabs>
        <w:autoSpaceDE w:val="0"/>
        <w:autoSpaceDN w:val="0"/>
        <w:adjustRightInd w:val="0"/>
        <w:jc w:val="right"/>
        <w:rPr>
          <w:rFonts w:ascii="Bookman Old Style" w:eastAsia="Lucida Sans Unicode" w:hAnsi="Bookman Old Style" w:cs="Tahoma"/>
          <w:bCs/>
        </w:rPr>
      </w:pPr>
    </w:p>
    <w:p w:rsidR="002D740E" w:rsidRPr="00044362" w:rsidRDefault="002D740E" w:rsidP="00044362">
      <w:pPr>
        <w:tabs>
          <w:tab w:val="left" w:pos="0"/>
        </w:tabs>
        <w:autoSpaceDE w:val="0"/>
        <w:autoSpaceDN w:val="0"/>
        <w:adjustRightInd w:val="0"/>
        <w:jc w:val="right"/>
        <w:rPr>
          <w:rFonts w:ascii="Bookman Old Style" w:eastAsia="Lucida Sans Unicode" w:hAnsi="Bookman Old Style" w:cs="Tahoma"/>
          <w:bCs/>
        </w:rPr>
      </w:pPr>
    </w:p>
    <w:p w:rsidR="002D740E" w:rsidRPr="00044362" w:rsidRDefault="002D740E" w:rsidP="00044362">
      <w:pPr>
        <w:tabs>
          <w:tab w:val="left" w:pos="0"/>
        </w:tabs>
        <w:autoSpaceDE w:val="0"/>
        <w:autoSpaceDN w:val="0"/>
        <w:adjustRightInd w:val="0"/>
        <w:jc w:val="right"/>
        <w:rPr>
          <w:rFonts w:ascii="Bookman Old Style" w:eastAsia="Lucida Sans Unicode" w:hAnsi="Bookman Old Style" w:cs="Tahoma"/>
          <w:bCs/>
        </w:rPr>
      </w:pPr>
    </w:p>
    <w:p w:rsidR="002D740E" w:rsidRPr="00044362" w:rsidRDefault="002D740E" w:rsidP="00044362">
      <w:pPr>
        <w:tabs>
          <w:tab w:val="left" w:pos="0"/>
        </w:tabs>
        <w:autoSpaceDE w:val="0"/>
        <w:autoSpaceDN w:val="0"/>
        <w:adjustRightInd w:val="0"/>
        <w:jc w:val="right"/>
        <w:rPr>
          <w:rFonts w:ascii="Bookman Old Style" w:eastAsia="Lucida Sans Unicode" w:hAnsi="Bookman Old Style" w:cs="Tahoma"/>
          <w:bCs/>
        </w:rPr>
      </w:pPr>
      <w:r w:rsidRPr="00044362">
        <w:rPr>
          <w:rFonts w:ascii="Bookman Old Style" w:eastAsia="Lucida Sans Unicode" w:hAnsi="Bookman Old Style" w:cs="Tahoma"/>
          <w:bCs/>
        </w:rPr>
        <w:t>………..............................................................................</w:t>
      </w:r>
    </w:p>
    <w:p w:rsidR="002D740E" w:rsidRPr="00044362" w:rsidRDefault="002D740E" w:rsidP="00044362">
      <w:pPr>
        <w:tabs>
          <w:tab w:val="left" w:pos="0"/>
        </w:tabs>
        <w:autoSpaceDE w:val="0"/>
        <w:autoSpaceDN w:val="0"/>
        <w:adjustRightInd w:val="0"/>
        <w:ind w:left="3540"/>
        <w:jc w:val="center"/>
        <w:rPr>
          <w:rFonts w:ascii="Bookman Old Style" w:eastAsia="Lucida Sans Unicode" w:hAnsi="Bookman Old Style" w:cs="Tahoma"/>
          <w:i/>
        </w:rPr>
      </w:pPr>
      <w:r w:rsidRPr="00044362">
        <w:rPr>
          <w:rFonts w:ascii="Bookman Old Style" w:eastAsia="Lucida Sans Unicode" w:hAnsi="Bookman Old Style" w:cs="Tahoma"/>
          <w:i/>
        </w:rPr>
        <w:t xml:space="preserve"> (podpis upełnomocnionego przedstawiciela wykonawcy) </w:t>
      </w:r>
    </w:p>
    <w:p w:rsidR="002D740E" w:rsidRPr="00044362" w:rsidRDefault="002D740E" w:rsidP="00044362">
      <w:pPr>
        <w:widowControl w:val="0"/>
        <w:autoSpaceDE w:val="0"/>
        <w:autoSpaceDN w:val="0"/>
        <w:adjustRightInd w:val="0"/>
        <w:jc w:val="both"/>
        <w:rPr>
          <w:rFonts w:ascii="Bookman Old Style" w:hAnsi="Bookman Old Style" w:cs="Bookman Old Style"/>
          <w:i/>
          <w:iCs/>
          <w:vertAlign w:val="superscript"/>
        </w:rPr>
      </w:pPr>
    </w:p>
    <w:p w:rsidR="004D4CF2" w:rsidRPr="00044362" w:rsidRDefault="004D4CF2" w:rsidP="00044362">
      <w:pPr>
        <w:widowControl w:val="0"/>
        <w:autoSpaceDE w:val="0"/>
        <w:ind w:left="142" w:hanging="142"/>
        <w:jc w:val="both"/>
        <w:rPr>
          <w:rFonts w:ascii="Bookman Old Style" w:hAnsi="Bookman Old Style" w:cs="Bookman Old Style"/>
          <w:i/>
          <w:iCs/>
          <w:vertAlign w:val="superscript"/>
        </w:rPr>
      </w:pPr>
    </w:p>
    <w:p w:rsidR="004D4CF2" w:rsidRPr="00044362" w:rsidRDefault="004D4CF2" w:rsidP="00044362">
      <w:pPr>
        <w:widowControl w:val="0"/>
        <w:autoSpaceDE w:val="0"/>
        <w:ind w:left="142" w:hanging="142"/>
        <w:jc w:val="both"/>
        <w:rPr>
          <w:rFonts w:ascii="Bookman Old Style" w:hAnsi="Bookman Old Style" w:cs="Bookman Old Style"/>
          <w:i/>
          <w:iCs/>
          <w:vertAlign w:val="superscript"/>
        </w:rPr>
      </w:pPr>
    </w:p>
    <w:p w:rsidR="004D4CF2" w:rsidRPr="00044362" w:rsidRDefault="004D4CF2" w:rsidP="00044362">
      <w:pPr>
        <w:widowControl w:val="0"/>
        <w:autoSpaceDE w:val="0"/>
        <w:ind w:left="142" w:hanging="142"/>
        <w:jc w:val="both"/>
        <w:rPr>
          <w:rFonts w:ascii="Bookman Old Style" w:hAnsi="Bookman Old Style" w:cs="Bookman Old Style"/>
          <w:i/>
          <w:iCs/>
          <w:vertAlign w:val="superscript"/>
        </w:rPr>
      </w:pPr>
    </w:p>
    <w:p w:rsidR="004D4CF2" w:rsidRPr="00044362" w:rsidRDefault="004D4CF2" w:rsidP="00044362">
      <w:pPr>
        <w:widowControl w:val="0"/>
        <w:autoSpaceDE w:val="0"/>
        <w:ind w:left="142" w:hanging="142"/>
        <w:jc w:val="both"/>
        <w:rPr>
          <w:rFonts w:ascii="Bookman Old Style" w:hAnsi="Bookman Old Style" w:cs="Bookman Old Style"/>
          <w:i/>
          <w:iCs/>
          <w:vertAlign w:val="superscript"/>
        </w:rPr>
      </w:pPr>
    </w:p>
    <w:p w:rsidR="004D4CF2" w:rsidRPr="00044362" w:rsidRDefault="004D4CF2" w:rsidP="00044362">
      <w:pPr>
        <w:widowControl w:val="0"/>
        <w:autoSpaceDE w:val="0"/>
        <w:ind w:left="142" w:hanging="142"/>
        <w:jc w:val="both"/>
        <w:rPr>
          <w:rFonts w:ascii="Bookman Old Style" w:hAnsi="Bookman Old Style" w:cs="Bookman Old Style"/>
          <w:i/>
          <w:iCs/>
          <w:vertAlign w:val="superscript"/>
        </w:rPr>
      </w:pPr>
    </w:p>
    <w:p w:rsidR="004D4CF2" w:rsidRPr="00044362" w:rsidRDefault="004D4CF2" w:rsidP="00044362">
      <w:pPr>
        <w:widowControl w:val="0"/>
        <w:autoSpaceDE w:val="0"/>
        <w:ind w:left="142" w:hanging="142"/>
        <w:jc w:val="both"/>
        <w:rPr>
          <w:rFonts w:ascii="Bookman Old Style" w:hAnsi="Bookman Old Style" w:cs="Bookman Old Style"/>
          <w:i/>
          <w:iCs/>
          <w:vertAlign w:val="superscript"/>
        </w:rPr>
      </w:pPr>
    </w:p>
    <w:p w:rsidR="004D4CF2" w:rsidRPr="00044362" w:rsidRDefault="004D4CF2" w:rsidP="00044362">
      <w:pPr>
        <w:widowControl w:val="0"/>
        <w:autoSpaceDE w:val="0"/>
        <w:ind w:left="142" w:hanging="142"/>
        <w:jc w:val="both"/>
        <w:rPr>
          <w:rFonts w:ascii="Bookman Old Style" w:hAnsi="Bookman Old Style" w:cs="Bookman Old Style"/>
          <w:i/>
          <w:iCs/>
          <w:vertAlign w:val="superscript"/>
        </w:rPr>
      </w:pPr>
    </w:p>
    <w:p w:rsidR="004D4CF2" w:rsidRPr="00044362" w:rsidRDefault="004D4CF2" w:rsidP="00044362">
      <w:pPr>
        <w:widowControl w:val="0"/>
        <w:autoSpaceDE w:val="0"/>
        <w:ind w:left="142" w:hanging="142"/>
        <w:jc w:val="both"/>
        <w:rPr>
          <w:rFonts w:ascii="Bookman Old Style" w:hAnsi="Bookman Old Style" w:cs="Bookman Old Style"/>
          <w:i/>
          <w:iCs/>
          <w:vertAlign w:val="superscript"/>
        </w:rPr>
      </w:pPr>
    </w:p>
    <w:p w:rsidR="004D4CF2" w:rsidRPr="00044362" w:rsidRDefault="004D4CF2" w:rsidP="00044362">
      <w:pPr>
        <w:widowControl w:val="0"/>
        <w:autoSpaceDE w:val="0"/>
        <w:ind w:left="142" w:hanging="142"/>
        <w:jc w:val="both"/>
        <w:rPr>
          <w:rFonts w:ascii="Bookman Old Style" w:hAnsi="Bookman Old Style" w:cs="Bookman Old Style"/>
          <w:i/>
          <w:iCs/>
          <w:vertAlign w:val="superscript"/>
        </w:rPr>
      </w:pPr>
    </w:p>
    <w:p w:rsidR="004D4CF2" w:rsidRPr="00044362" w:rsidRDefault="004D4CF2" w:rsidP="00044362">
      <w:pPr>
        <w:widowControl w:val="0"/>
        <w:autoSpaceDE w:val="0"/>
        <w:ind w:left="142" w:hanging="142"/>
        <w:jc w:val="both"/>
        <w:rPr>
          <w:rFonts w:ascii="Bookman Old Style" w:hAnsi="Bookman Old Style" w:cs="Bookman Old Style"/>
          <w:i/>
          <w:iCs/>
          <w:vertAlign w:val="superscript"/>
        </w:rPr>
      </w:pPr>
    </w:p>
    <w:p w:rsidR="004D4CF2" w:rsidRPr="00044362" w:rsidRDefault="004D4CF2" w:rsidP="00044362">
      <w:pPr>
        <w:widowControl w:val="0"/>
        <w:autoSpaceDE w:val="0"/>
        <w:ind w:left="142" w:hanging="142"/>
        <w:jc w:val="both"/>
        <w:rPr>
          <w:rFonts w:ascii="Bookman Old Style" w:hAnsi="Bookman Old Style" w:cs="Bookman Old Style"/>
          <w:i/>
          <w:iCs/>
          <w:vertAlign w:val="superscript"/>
        </w:rPr>
      </w:pPr>
    </w:p>
    <w:p w:rsidR="004D4CF2" w:rsidRPr="00044362" w:rsidRDefault="004D4CF2" w:rsidP="00044362">
      <w:pPr>
        <w:widowControl w:val="0"/>
        <w:autoSpaceDE w:val="0"/>
        <w:ind w:left="142" w:hanging="142"/>
        <w:jc w:val="both"/>
        <w:rPr>
          <w:rFonts w:ascii="Bookman Old Style" w:hAnsi="Bookman Old Style" w:cs="Bookman Old Style"/>
          <w:i/>
          <w:iCs/>
          <w:vertAlign w:val="superscript"/>
        </w:rPr>
      </w:pPr>
    </w:p>
    <w:p w:rsidR="004D4CF2" w:rsidRPr="00044362" w:rsidRDefault="004D4CF2" w:rsidP="00044362">
      <w:pPr>
        <w:widowControl w:val="0"/>
        <w:autoSpaceDE w:val="0"/>
        <w:ind w:left="142" w:hanging="142"/>
        <w:jc w:val="both"/>
        <w:rPr>
          <w:rFonts w:ascii="Bookman Old Style" w:hAnsi="Bookman Old Style" w:cs="Bookman Old Style"/>
          <w:i/>
          <w:iCs/>
          <w:vertAlign w:val="superscript"/>
        </w:rPr>
      </w:pPr>
    </w:p>
    <w:p w:rsidR="004D4CF2" w:rsidRPr="00044362" w:rsidRDefault="004D4CF2" w:rsidP="00044362">
      <w:pPr>
        <w:widowControl w:val="0"/>
        <w:autoSpaceDE w:val="0"/>
        <w:ind w:left="142" w:hanging="142"/>
        <w:jc w:val="both"/>
        <w:rPr>
          <w:rFonts w:ascii="Bookman Old Style" w:hAnsi="Bookman Old Style" w:cs="Bookman Old Style"/>
          <w:i/>
          <w:iCs/>
          <w:vertAlign w:val="superscript"/>
        </w:rPr>
      </w:pPr>
    </w:p>
    <w:p w:rsidR="004D4CF2" w:rsidRPr="00044362" w:rsidRDefault="004D4CF2" w:rsidP="00044362">
      <w:pPr>
        <w:widowControl w:val="0"/>
        <w:autoSpaceDE w:val="0"/>
        <w:ind w:left="142" w:hanging="142"/>
        <w:jc w:val="both"/>
        <w:rPr>
          <w:rFonts w:ascii="Bookman Old Style" w:hAnsi="Bookman Old Style" w:cs="Bookman Old Style"/>
          <w:i/>
          <w:iCs/>
          <w:vertAlign w:val="superscript"/>
        </w:rPr>
      </w:pPr>
    </w:p>
    <w:p w:rsidR="004D4CF2" w:rsidRPr="00044362" w:rsidRDefault="004D4CF2" w:rsidP="00044362">
      <w:pPr>
        <w:widowControl w:val="0"/>
        <w:autoSpaceDE w:val="0"/>
        <w:ind w:left="142" w:hanging="142"/>
        <w:jc w:val="both"/>
        <w:rPr>
          <w:rFonts w:ascii="Bookman Old Style" w:hAnsi="Bookman Old Style" w:cs="Bookman Old Style"/>
          <w:i/>
          <w:iCs/>
          <w:vertAlign w:val="superscript"/>
        </w:rPr>
      </w:pPr>
    </w:p>
    <w:p w:rsidR="004D4CF2" w:rsidRPr="00044362" w:rsidRDefault="004D4CF2" w:rsidP="00044362">
      <w:pPr>
        <w:widowControl w:val="0"/>
        <w:autoSpaceDE w:val="0"/>
        <w:ind w:left="142" w:hanging="142"/>
        <w:jc w:val="both"/>
        <w:rPr>
          <w:rFonts w:ascii="Bookman Old Style" w:hAnsi="Bookman Old Style" w:cs="Bookman Old Style"/>
          <w:i/>
          <w:iCs/>
          <w:vertAlign w:val="superscript"/>
        </w:rPr>
      </w:pPr>
    </w:p>
    <w:p w:rsidR="004D4CF2" w:rsidRPr="00044362" w:rsidRDefault="004D4CF2" w:rsidP="00044362">
      <w:pPr>
        <w:widowControl w:val="0"/>
        <w:autoSpaceDE w:val="0"/>
        <w:ind w:left="142" w:hanging="142"/>
        <w:jc w:val="both"/>
        <w:rPr>
          <w:rFonts w:ascii="Bookman Old Style" w:hAnsi="Bookman Old Style" w:cs="Bookman Old Style"/>
          <w:i/>
          <w:iCs/>
          <w:vertAlign w:val="superscript"/>
        </w:rPr>
      </w:pPr>
    </w:p>
    <w:p w:rsidR="004D4CF2" w:rsidRPr="00044362" w:rsidRDefault="004D4CF2" w:rsidP="00044362">
      <w:pPr>
        <w:widowControl w:val="0"/>
        <w:autoSpaceDE w:val="0"/>
        <w:ind w:left="142" w:hanging="142"/>
        <w:jc w:val="both"/>
        <w:rPr>
          <w:rFonts w:ascii="Bookman Old Style" w:hAnsi="Bookman Old Style" w:cs="Bookman Old Style"/>
          <w:i/>
          <w:iCs/>
          <w:vertAlign w:val="superscript"/>
        </w:rPr>
      </w:pPr>
    </w:p>
    <w:p w:rsidR="004D4CF2" w:rsidRPr="00044362" w:rsidRDefault="004D4CF2" w:rsidP="00044362">
      <w:pPr>
        <w:widowControl w:val="0"/>
        <w:autoSpaceDE w:val="0"/>
        <w:ind w:left="142" w:hanging="142"/>
        <w:jc w:val="both"/>
        <w:rPr>
          <w:rFonts w:ascii="Bookman Old Style" w:hAnsi="Bookman Old Style" w:cs="Bookman Old Style"/>
          <w:i/>
          <w:iCs/>
          <w:vertAlign w:val="superscript"/>
        </w:rPr>
      </w:pPr>
    </w:p>
    <w:p w:rsidR="004D4CF2" w:rsidRPr="00044362" w:rsidRDefault="004D4CF2" w:rsidP="00044362">
      <w:pPr>
        <w:widowControl w:val="0"/>
        <w:autoSpaceDE w:val="0"/>
        <w:ind w:left="142" w:hanging="142"/>
        <w:jc w:val="both"/>
        <w:rPr>
          <w:rFonts w:ascii="Bookman Old Style" w:hAnsi="Bookman Old Style" w:cs="Bookman Old Style"/>
          <w:i/>
          <w:iCs/>
          <w:vertAlign w:val="superscript"/>
        </w:rPr>
      </w:pPr>
    </w:p>
    <w:p w:rsidR="004D4CF2" w:rsidRPr="00044362" w:rsidRDefault="004D4CF2" w:rsidP="00044362">
      <w:pPr>
        <w:widowControl w:val="0"/>
        <w:autoSpaceDE w:val="0"/>
        <w:ind w:left="142" w:hanging="142"/>
        <w:jc w:val="both"/>
        <w:rPr>
          <w:rFonts w:ascii="Bookman Old Style" w:hAnsi="Bookman Old Style" w:cs="Bookman Old Style"/>
          <w:i/>
          <w:iCs/>
          <w:vertAlign w:val="superscript"/>
        </w:rPr>
      </w:pPr>
    </w:p>
    <w:p w:rsidR="004D4CF2" w:rsidRPr="00044362" w:rsidRDefault="004D4CF2" w:rsidP="00044362">
      <w:pPr>
        <w:widowControl w:val="0"/>
        <w:autoSpaceDE w:val="0"/>
        <w:ind w:left="142" w:hanging="142"/>
        <w:jc w:val="both"/>
        <w:rPr>
          <w:rFonts w:ascii="Bookman Old Style" w:hAnsi="Bookman Old Style" w:cs="Bookman Old Style"/>
          <w:i/>
          <w:iCs/>
          <w:vertAlign w:val="superscript"/>
        </w:rPr>
      </w:pPr>
    </w:p>
    <w:p w:rsidR="004D4CF2" w:rsidRPr="00044362" w:rsidRDefault="004D4CF2" w:rsidP="00044362">
      <w:pPr>
        <w:widowControl w:val="0"/>
        <w:autoSpaceDE w:val="0"/>
        <w:ind w:left="142" w:hanging="142"/>
        <w:jc w:val="both"/>
        <w:rPr>
          <w:rFonts w:ascii="Bookman Old Style" w:hAnsi="Bookman Old Style" w:cs="Bookman Old Style"/>
          <w:i/>
          <w:iCs/>
          <w:vertAlign w:val="superscript"/>
        </w:rPr>
      </w:pPr>
    </w:p>
    <w:p w:rsidR="004D4CF2" w:rsidRPr="00044362" w:rsidRDefault="004D4CF2" w:rsidP="00044362">
      <w:pPr>
        <w:widowControl w:val="0"/>
        <w:autoSpaceDE w:val="0"/>
        <w:ind w:left="142" w:hanging="142"/>
        <w:jc w:val="both"/>
        <w:rPr>
          <w:rFonts w:ascii="Bookman Old Style" w:hAnsi="Bookman Old Style" w:cs="Bookman Old Style"/>
          <w:i/>
          <w:iCs/>
          <w:vertAlign w:val="superscript"/>
        </w:rPr>
      </w:pPr>
    </w:p>
    <w:p w:rsidR="004D4CF2" w:rsidRPr="00044362" w:rsidRDefault="004D4CF2" w:rsidP="00044362">
      <w:pPr>
        <w:widowControl w:val="0"/>
        <w:autoSpaceDE w:val="0"/>
        <w:ind w:left="142" w:hanging="142"/>
        <w:jc w:val="both"/>
        <w:rPr>
          <w:rFonts w:ascii="Bookman Old Style" w:hAnsi="Bookman Old Style" w:cs="Bookman Old Style"/>
          <w:i/>
          <w:iCs/>
          <w:vertAlign w:val="superscript"/>
        </w:rPr>
      </w:pPr>
    </w:p>
    <w:p w:rsidR="004D4CF2" w:rsidRPr="00044362" w:rsidRDefault="004D4CF2" w:rsidP="00044362">
      <w:pPr>
        <w:widowControl w:val="0"/>
        <w:autoSpaceDE w:val="0"/>
        <w:ind w:left="142" w:hanging="142"/>
        <w:jc w:val="both"/>
        <w:rPr>
          <w:rFonts w:ascii="Bookman Old Style" w:hAnsi="Bookman Old Style" w:cs="Bookman Old Style"/>
          <w:i/>
          <w:iCs/>
          <w:vertAlign w:val="superscript"/>
        </w:rPr>
      </w:pPr>
    </w:p>
    <w:p w:rsidR="004D4CF2" w:rsidRPr="00044362" w:rsidRDefault="004D4CF2" w:rsidP="00044362">
      <w:pPr>
        <w:widowControl w:val="0"/>
        <w:autoSpaceDE w:val="0"/>
        <w:ind w:left="142" w:hanging="142"/>
        <w:jc w:val="both"/>
        <w:rPr>
          <w:rFonts w:ascii="Bookman Old Style" w:hAnsi="Bookman Old Style" w:cs="Bookman Old Style"/>
          <w:i/>
          <w:iCs/>
          <w:vertAlign w:val="superscript"/>
        </w:rPr>
      </w:pPr>
    </w:p>
    <w:p w:rsidR="004D4CF2" w:rsidRPr="00044362" w:rsidRDefault="004D4CF2" w:rsidP="00044362">
      <w:pPr>
        <w:widowControl w:val="0"/>
        <w:autoSpaceDE w:val="0"/>
        <w:ind w:left="142" w:hanging="142"/>
        <w:jc w:val="both"/>
        <w:rPr>
          <w:rFonts w:ascii="Bookman Old Style" w:hAnsi="Bookman Old Style" w:cs="Bookman Old Style"/>
          <w:i/>
          <w:iCs/>
          <w:vertAlign w:val="superscript"/>
        </w:rPr>
      </w:pPr>
    </w:p>
    <w:p w:rsidR="004D4CF2" w:rsidRPr="00044362" w:rsidRDefault="004D4CF2" w:rsidP="00044362">
      <w:pPr>
        <w:widowControl w:val="0"/>
        <w:autoSpaceDE w:val="0"/>
        <w:ind w:left="142" w:hanging="142"/>
        <w:jc w:val="both"/>
        <w:rPr>
          <w:rFonts w:ascii="Bookman Old Style" w:hAnsi="Bookman Old Style" w:cs="Bookman Old Style"/>
          <w:i/>
          <w:iCs/>
          <w:vertAlign w:val="superscript"/>
        </w:rPr>
      </w:pPr>
    </w:p>
    <w:p w:rsidR="004D4CF2" w:rsidRPr="00044362" w:rsidRDefault="004D4CF2" w:rsidP="00044362">
      <w:pPr>
        <w:widowControl w:val="0"/>
        <w:autoSpaceDE w:val="0"/>
        <w:ind w:left="142" w:hanging="142"/>
        <w:jc w:val="both"/>
        <w:rPr>
          <w:rFonts w:ascii="Bookman Old Style" w:hAnsi="Bookman Old Style" w:cs="Bookman Old Style"/>
          <w:i/>
          <w:iCs/>
          <w:vertAlign w:val="superscript"/>
        </w:rPr>
      </w:pPr>
    </w:p>
    <w:p w:rsidR="004D4CF2" w:rsidRPr="00044362" w:rsidRDefault="004D4CF2" w:rsidP="00044362">
      <w:pPr>
        <w:widowControl w:val="0"/>
        <w:autoSpaceDE w:val="0"/>
        <w:ind w:left="142" w:hanging="142"/>
        <w:jc w:val="both"/>
        <w:rPr>
          <w:rFonts w:ascii="Bookman Old Style" w:hAnsi="Bookman Old Style" w:cs="Bookman Old Style"/>
          <w:i/>
          <w:iCs/>
          <w:vertAlign w:val="superscript"/>
        </w:rPr>
      </w:pPr>
    </w:p>
    <w:p w:rsidR="004D4CF2" w:rsidRPr="00044362" w:rsidRDefault="004D4CF2" w:rsidP="00044362">
      <w:pPr>
        <w:widowControl w:val="0"/>
        <w:autoSpaceDE w:val="0"/>
        <w:ind w:left="142" w:hanging="142"/>
        <w:jc w:val="both"/>
        <w:rPr>
          <w:rFonts w:ascii="Bookman Old Style" w:hAnsi="Bookman Old Style" w:cs="Bookman Old Style"/>
          <w:i/>
          <w:iCs/>
          <w:vertAlign w:val="superscript"/>
        </w:rPr>
      </w:pPr>
    </w:p>
    <w:p w:rsidR="004D4CF2" w:rsidRPr="00044362" w:rsidRDefault="004D4CF2" w:rsidP="00044362">
      <w:pPr>
        <w:widowControl w:val="0"/>
        <w:autoSpaceDE w:val="0"/>
        <w:ind w:left="142" w:hanging="142"/>
        <w:jc w:val="both"/>
        <w:rPr>
          <w:rFonts w:ascii="Bookman Old Style" w:hAnsi="Bookman Old Style" w:cs="Bookman Old Style"/>
          <w:i/>
          <w:iCs/>
          <w:vertAlign w:val="superscript"/>
        </w:rPr>
      </w:pPr>
    </w:p>
    <w:p w:rsidR="002D740E" w:rsidRPr="00044362" w:rsidRDefault="002D740E" w:rsidP="00044362">
      <w:pPr>
        <w:widowControl w:val="0"/>
        <w:autoSpaceDE w:val="0"/>
        <w:ind w:left="142" w:hanging="142"/>
        <w:jc w:val="both"/>
        <w:rPr>
          <w:rFonts w:ascii="Bookman Old Style" w:hAnsi="Bookman Old Style"/>
        </w:rPr>
      </w:pPr>
      <w:r w:rsidRPr="00044362">
        <w:rPr>
          <w:rFonts w:ascii="Bookman Old Style" w:hAnsi="Bookman Old Style" w:cs="Bookman Old Style"/>
          <w:i/>
          <w:iCs/>
          <w:vertAlign w:val="superscript"/>
        </w:rPr>
        <w:t xml:space="preserve">1 </w:t>
      </w:r>
      <w:r w:rsidRPr="00044362">
        <w:rPr>
          <w:rFonts w:ascii="Bookman Old Style" w:hAnsi="Bookman Old Style" w:cs="Bookman Old Style"/>
          <w:i/>
          <w:iCs/>
        </w:rPr>
        <w:t>W przypadku oferty wspólnej wykonawców (konsorcjum, spółka cywilna) należy podać dane wszystkich wykonawców składających tą ofertę oraz wskazać pełnomocnika.</w:t>
      </w:r>
    </w:p>
    <w:p w:rsidR="002D740E" w:rsidRPr="00044362" w:rsidRDefault="002D740E" w:rsidP="00044362">
      <w:pPr>
        <w:pStyle w:val="Tekstprzypisudolnego"/>
        <w:ind w:left="142" w:hanging="142"/>
        <w:jc w:val="both"/>
        <w:rPr>
          <w:rFonts w:ascii="Bookman Old Style" w:hAnsi="Bookman Old Style"/>
        </w:rPr>
      </w:pPr>
      <w:r w:rsidRPr="00044362">
        <w:rPr>
          <w:rFonts w:ascii="Bookman Old Style" w:hAnsi="Bookman Old Style" w:cs="Arial"/>
          <w:i/>
          <w:color w:val="000000"/>
          <w:vertAlign w:val="superscript"/>
          <w:lang w:val="pl-PL"/>
        </w:rPr>
        <w:t xml:space="preserve">2 </w:t>
      </w:r>
      <w:r w:rsidRPr="00044362">
        <w:rPr>
          <w:rFonts w:ascii="Bookman Old Style" w:hAnsi="Bookman Old Style" w:cs="Arial"/>
          <w:i/>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2D740E" w:rsidRDefault="002D740E" w:rsidP="00044362">
      <w:pPr>
        <w:pStyle w:val="NormalnyWeb"/>
        <w:spacing w:before="0" w:beforeAutospacing="0" w:after="0" w:afterAutospacing="0"/>
        <w:ind w:left="142" w:hanging="142"/>
        <w:jc w:val="both"/>
        <w:rPr>
          <w:rFonts w:ascii="Bookman Old Style" w:hAnsi="Bookman Old Style" w:cs="Arial"/>
          <w:i/>
          <w:sz w:val="20"/>
          <w:szCs w:val="20"/>
        </w:rPr>
      </w:pPr>
      <w:r w:rsidRPr="00044362">
        <w:rPr>
          <w:rFonts w:ascii="Bookman Old Style" w:hAnsi="Bookman Old Style" w:cs="Arial"/>
          <w:i/>
          <w:color w:val="000000"/>
          <w:sz w:val="20"/>
          <w:szCs w:val="20"/>
          <w:vertAlign w:val="superscript"/>
          <w:lang w:val="fr-FR"/>
        </w:rPr>
        <w:t>3</w:t>
      </w:r>
      <w:r w:rsidRPr="00044362">
        <w:rPr>
          <w:rFonts w:ascii="Bookman Old Style" w:hAnsi="Bookman Old Style" w:cs="Arial"/>
          <w:i/>
          <w:color w:val="000000"/>
          <w:sz w:val="20"/>
          <w:szCs w:val="20"/>
        </w:rPr>
        <w:t xml:space="preserve"> W przypadku gdy wykonawca </w:t>
      </w:r>
      <w:r w:rsidRPr="00044362">
        <w:rPr>
          <w:rFonts w:ascii="Bookman Old Style" w:hAnsi="Bookman Old Style" w:cs="Arial"/>
          <w:i/>
          <w:sz w:val="20"/>
          <w:szCs w:val="20"/>
        </w:rPr>
        <w:t xml:space="preserve">nie przekazuje danych osobowych innych niż bezpośrednio jego dotyczących lub zachodzi wyłączenie stosowania obowiązku informacyjnego, stosownie do art. 13 ust. 4 lub art. 14 ust. 5 RODO treści oświadczenia wykonawca </w:t>
      </w:r>
      <w:r w:rsidRPr="00044362">
        <w:rPr>
          <w:rFonts w:ascii="Bookman Old Style" w:hAnsi="Bookman Old Style" w:cs="Arial"/>
          <w:i/>
          <w:sz w:val="20"/>
          <w:szCs w:val="20"/>
          <w:u w:val="single"/>
        </w:rPr>
        <w:t>nie składa</w:t>
      </w:r>
      <w:r w:rsidRPr="00044362">
        <w:rPr>
          <w:rFonts w:ascii="Bookman Old Style" w:hAnsi="Bookman Old Style" w:cs="Arial"/>
          <w:i/>
          <w:sz w:val="20"/>
          <w:szCs w:val="20"/>
        </w:rPr>
        <w:t xml:space="preserve"> (w takim przypadku należy usunąć  treść oświadczenia np. przez jego wykreślenie).</w:t>
      </w:r>
    </w:p>
    <w:p w:rsidR="002D740E" w:rsidRDefault="002D740E" w:rsidP="00044362">
      <w:pPr>
        <w:pStyle w:val="NormalnyWeb"/>
        <w:spacing w:before="0" w:beforeAutospacing="0" w:after="0" w:afterAutospacing="0"/>
        <w:ind w:left="142" w:hanging="142"/>
        <w:jc w:val="both"/>
        <w:rPr>
          <w:rFonts w:ascii="Bookman Old Style" w:hAnsi="Bookman Old Style"/>
          <w:sz w:val="20"/>
          <w:szCs w:val="20"/>
        </w:rPr>
      </w:pPr>
    </w:p>
    <w:p w:rsidR="00C74DFA" w:rsidRDefault="00C74DFA" w:rsidP="00044362">
      <w:pPr>
        <w:rPr>
          <w:rFonts w:ascii="Bookman Old Style" w:hAnsi="Bookman Old Style" w:cs="Arial"/>
          <w:b/>
        </w:rPr>
      </w:pPr>
    </w:p>
    <w:p w:rsidR="002D740E" w:rsidRDefault="002D740E" w:rsidP="00044362">
      <w:pPr>
        <w:spacing w:line="360" w:lineRule="auto"/>
        <w:ind w:left="5246" w:firstLine="708"/>
        <w:rPr>
          <w:rFonts w:ascii="Bookman Old Style" w:hAnsi="Bookman Old Style" w:cs="Arial"/>
          <w:b/>
          <w:sz w:val="22"/>
          <w:szCs w:val="22"/>
        </w:rPr>
      </w:pPr>
    </w:p>
    <w:p w:rsidR="002D740E" w:rsidRDefault="002D740E" w:rsidP="00044362">
      <w:pPr>
        <w:spacing w:line="360" w:lineRule="auto"/>
        <w:ind w:left="5246" w:firstLine="708"/>
        <w:rPr>
          <w:rFonts w:ascii="Bookman Old Style" w:hAnsi="Bookman Old Style" w:cs="Arial"/>
          <w:b/>
          <w:sz w:val="22"/>
          <w:szCs w:val="22"/>
        </w:rPr>
      </w:pPr>
    </w:p>
    <w:p w:rsidR="002D740E" w:rsidRDefault="002D740E" w:rsidP="00044362">
      <w:pPr>
        <w:spacing w:line="360" w:lineRule="auto"/>
        <w:ind w:left="5246" w:firstLine="708"/>
        <w:rPr>
          <w:rFonts w:ascii="Bookman Old Style" w:hAnsi="Bookman Old Style" w:cs="Arial"/>
          <w:b/>
          <w:sz w:val="22"/>
          <w:szCs w:val="22"/>
        </w:rPr>
      </w:pPr>
    </w:p>
    <w:p w:rsidR="002D740E" w:rsidRDefault="002D740E" w:rsidP="00044362">
      <w:pPr>
        <w:spacing w:line="360" w:lineRule="auto"/>
        <w:ind w:left="5246" w:firstLine="708"/>
        <w:rPr>
          <w:rFonts w:ascii="Bookman Old Style" w:hAnsi="Bookman Old Style" w:cs="Arial"/>
          <w:b/>
          <w:sz w:val="22"/>
          <w:szCs w:val="22"/>
        </w:rPr>
      </w:pPr>
      <w:bookmarkStart w:id="10" w:name="_GoBack"/>
      <w:bookmarkEnd w:id="10"/>
    </w:p>
    <w:p w:rsidR="002D740E" w:rsidRDefault="002D740E" w:rsidP="00044362">
      <w:pPr>
        <w:spacing w:line="360" w:lineRule="auto"/>
        <w:ind w:left="5246" w:firstLine="708"/>
        <w:rPr>
          <w:rFonts w:ascii="Bookman Old Style" w:hAnsi="Bookman Old Style" w:cs="Arial"/>
          <w:b/>
          <w:sz w:val="22"/>
          <w:szCs w:val="22"/>
        </w:rPr>
      </w:pPr>
    </w:p>
    <w:p w:rsidR="00BC5C0E" w:rsidRPr="00B47DF0" w:rsidRDefault="00BC5C0E" w:rsidP="00044362">
      <w:pPr>
        <w:spacing w:line="360" w:lineRule="auto"/>
        <w:ind w:left="5246" w:firstLine="708"/>
        <w:rPr>
          <w:rFonts w:ascii="Bookman Old Style" w:hAnsi="Bookman Old Style" w:cs="Arial"/>
          <w:b/>
          <w:sz w:val="22"/>
          <w:szCs w:val="22"/>
        </w:rPr>
      </w:pPr>
      <w:r w:rsidRPr="00B47DF0">
        <w:rPr>
          <w:rFonts w:ascii="Bookman Old Style" w:hAnsi="Bookman Old Style" w:cs="Arial"/>
          <w:b/>
          <w:sz w:val="22"/>
          <w:szCs w:val="22"/>
        </w:rPr>
        <w:t>Zamawiający:</w:t>
      </w:r>
    </w:p>
    <w:p w:rsidR="00BC5C0E" w:rsidRPr="00B47DF0" w:rsidRDefault="00BC5C0E" w:rsidP="00044362">
      <w:pPr>
        <w:spacing w:line="360" w:lineRule="auto"/>
        <w:ind w:left="5954"/>
        <w:rPr>
          <w:rFonts w:ascii="Bookman Old Style" w:hAnsi="Bookman Old Style" w:cs="Arial"/>
          <w:sz w:val="22"/>
          <w:szCs w:val="22"/>
        </w:rPr>
      </w:pPr>
      <w:r w:rsidRPr="00B47DF0">
        <w:rPr>
          <w:rFonts w:ascii="Bookman Old Style" w:hAnsi="Bookman Old Style" w:cs="Arial"/>
          <w:sz w:val="22"/>
          <w:szCs w:val="22"/>
        </w:rPr>
        <w:t>Gmina Miasto Krosno</w:t>
      </w:r>
    </w:p>
    <w:p w:rsidR="00BC5C0E" w:rsidRPr="00B47DF0" w:rsidRDefault="00BC5C0E" w:rsidP="00044362">
      <w:pPr>
        <w:spacing w:line="360" w:lineRule="auto"/>
        <w:ind w:left="5954"/>
        <w:rPr>
          <w:rFonts w:ascii="Bookman Old Style" w:hAnsi="Bookman Old Style" w:cs="Arial"/>
          <w:sz w:val="22"/>
          <w:szCs w:val="22"/>
        </w:rPr>
      </w:pPr>
      <w:r w:rsidRPr="00B47DF0">
        <w:rPr>
          <w:rFonts w:ascii="Bookman Old Style" w:hAnsi="Bookman Old Style" w:cs="Arial"/>
          <w:sz w:val="22"/>
          <w:szCs w:val="22"/>
        </w:rPr>
        <w:t>ul. Lwowska 28a</w:t>
      </w:r>
    </w:p>
    <w:p w:rsidR="00BC5C0E" w:rsidRPr="00B47DF0" w:rsidRDefault="00BC5C0E" w:rsidP="00044362">
      <w:pPr>
        <w:spacing w:line="360" w:lineRule="auto"/>
        <w:ind w:left="5954"/>
        <w:rPr>
          <w:rFonts w:ascii="Bookman Old Style" w:hAnsi="Bookman Old Style" w:cs="Arial"/>
          <w:sz w:val="22"/>
          <w:szCs w:val="22"/>
        </w:rPr>
      </w:pPr>
      <w:r w:rsidRPr="00B47DF0">
        <w:rPr>
          <w:rFonts w:ascii="Bookman Old Style" w:hAnsi="Bookman Old Style" w:cs="Arial"/>
          <w:sz w:val="22"/>
          <w:szCs w:val="22"/>
        </w:rPr>
        <w:t>38-400 Krosno</w:t>
      </w:r>
    </w:p>
    <w:p w:rsidR="00BC5C0E" w:rsidRPr="00E40104" w:rsidRDefault="00BC5C0E" w:rsidP="00044362">
      <w:pPr>
        <w:rPr>
          <w:rFonts w:ascii="Bookman Old Style" w:hAnsi="Bookman Old Style" w:cs="Arial"/>
          <w:b/>
          <w:sz w:val="22"/>
          <w:szCs w:val="22"/>
        </w:rPr>
      </w:pPr>
      <w:r w:rsidRPr="00E40104">
        <w:rPr>
          <w:rFonts w:ascii="Bookman Old Style" w:hAnsi="Bookman Old Style" w:cs="Arial"/>
          <w:b/>
          <w:sz w:val="22"/>
          <w:szCs w:val="22"/>
        </w:rPr>
        <w:t>Wykonawca:</w:t>
      </w:r>
    </w:p>
    <w:p w:rsidR="00BC5C0E" w:rsidRPr="00E40104" w:rsidRDefault="00BC5C0E" w:rsidP="00044362">
      <w:pPr>
        <w:ind w:right="5954"/>
        <w:rPr>
          <w:rFonts w:ascii="Bookman Old Style" w:hAnsi="Bookman Old Style" w:cs="Arial"/>
          <w:sz w:val="22"/>
          <w:szCs w:val="22"/>
        </w:rPr>
      </w:pPr>
      <w:r w:rsidRPr="00E40104">
        <w:rPr>
          <w:rFonts w:ascii="Bookman Old Style" w:hAnsi="Bookman Old Style" w:cs="Arial"/>
          <w:sz w:val="22"/>
          <w:szCs w:val="22"/>
        </w:rPr>
        <w:t>…………………………………………………………………………</w:t>
      </w:r>
    </w:p>
    <w:p w:rsidR="00BC5C0E" w:rsidRPr="00E40104" w:rsidRDefault="00BC5C0E" w:rsidP="00044362">
      <w:pPr>
        <w:ind w:right="5953"/>
        <w:rPr>
          <w:rFonts w:ascii="Bookman Old Style" w:hAnsi="Bookman Old Style" w:cs="Arial"/>
          <w:i/>
        </w:rPr>
      </w:pPr>
      <w:r w:rsidRPr="00E40104">
        <w:rPr>
          <w:rFonts w:ascii="Bookman Old Style" w:hAnsi="Bookman Old Style" w:cs="Arial"/>
          <w:i/>
        </w:rPr>
        <w:t>(pełna nazwa/firma, adres)</w:t>
      </w:r>
    </w:p>
    <w:p w:rsidR="00BC5C0E" w:rsidRPr="00E40104" w:rsidRDefault="00BC5C0E" w:rsidP="00044362">
      <w:pPr>
        <w:rPr>
          <w:rFonts w:ascii="Bookman Old Style" w:hAnsi="Bookman Old Style" w:cs="Arial"/>
          <w:sz w:val="22"/>
          <w:szCs w:val="22"/>
          <w:u w:val="single"/>
        </w:rPr>
      </w:pPr>
    </w:p>
    <w:p w:rsidR="00BC5C0E" w:rsidRPr="00E40104" w:rsidRDefault="00BC5C0E" w:rsidP="00044362">
      <w:pPr>
        <w:rPr>
          <w:rFonts w:ascii="Bookman Old Style" w:hAnsi="Bookman Old Style" w:cs="Arial"/>
          <w:sz w:val="22"/>
          <w:szCs w:val="22"/>
          <w:u w:val="single"/>
        </w:rPr>
      </w:pPr>
      <w:r w:rsidRPr="00E40104">
        <w:rPr>
          <w:rFonts w:ascii="Bookman Old Style" w:hAnsi="Bookman Old Style" w:cs="Arial"/>
          <w:sz w:val="22"/>
          <w:szCs w:val="22"/>
          <w:u w:val="single"/>
        </w:rPr>
        <w:t>reprezentowany przez:</w:t>
      </w:r>
    </w:p>
    <w:p w:rsidR="00BC5C0E" w:rsidRPr="00E40104" w:rsidRDefault="00BC5C0E" w:rsidP="00044362">
      <w:pPr>
        <w:tabs>
          <w:tab w:val="left" w:pos="3116"/>
        </w:tabs>
        <w:ind w:right="5954"/>
        <w:rPr>
          <w:rFonts w:ascii="Bookman Old Style" w:hAnsi="Bookman Old Style" w:cs="Arial"/>
          <w:sz w:val="22"/>
          <w:szCs w:val="22"/>
        </w:rPr>
      </w:pPr>
      <w:r w:rsidRPr="00E40104">
        <w:rPr>
          <w:rFonts w:ascii="Bookman Old Style" w:hAnsi="Bookman Old Style" w:cs="Arial"/>
          <w:sz w:val="22"/>
          <w:szCs w:val="22"/>
        </w:rPr>
        <w:t>……………………………………</w:t>
      </w:r>
    </w:p>
    <w:p w:rsidR="00BC5C0E" w:rsidRPr="00E40104" w:rsidRDefault="00BC5C0E" w:rsidP="00044362">
      <w:pPr>
        <w:ind w:right="2974"/>
        <w:rPr>
          <w:rFonts w:ascii="Bookman Old Style" w:hAnsi="Bookman Old Style" w:cs="Arial"/>
          <w:i/>
        </w:rPr>
      </w:pPr>
      <w:r w:rsidRPr="00E40104">
        <w:rPr>
          <w:rFonts w:ascii="Bookman Old Style" w:hAnsi="Bookman Old Style" w:cs="Arial"/>
          <w:i/>
        </w:rPr>
        <w:t>(imię, nazwisko,</w:t>
      </w:r>
      <w:r w:rsidR="00BC7BBA">
        <w:rPr>
          <w:rFonts w:ascii="Bookman Old Style" w:hAnsi="Bookman Old Style" w:cs="Arial"/>
          <w:i/>
        </w:rPr>
        <w:t xml:space="preserve"> </w:t>
      </w:r>
      <w:r w:rsidRPr="00E40104">
        <w:rPr>
          <w:rFonts w:ascii="Bookman Old Style" w:hAnsi="Bookman Old Style" w:cs="Arial"/>
          <w:i/>
        </w:rPr>
        <w:t>stanowisko/podstawa do reprezentacji)</w:t>
      </w:r>
    </w:p>
    <w:p w:rsidR="00364BC4" w:rsidRPr="001A0244" w:rsidRDefault="00364BC4" w:rsidP="00044362">
      <w:pPr>
        <w:rPr>
          <w:rFonts w:ascii="Bookman Old Style" w:hAnsi="Bookman Old Style" w:cs="Arial"/>
          <w:sz w:val="18"/>
          <w:szCs w:val="18"/>
        </w:rPr>
      </w:pPr>
    </w:p>
    <w:p w:rsidR="00364BC4" w:rsidRPr="00BC5C0E" w:rsidRDefault="00364BC4" w:rsidP="00044362">
      <w:pPr>
        <w:rPr>
          <w:rFonts w:ascii="Bookman Old Style" w:hAnsi="Bookman Old Style" w:cs="Arial"/>
          <w:sz w:val="22"/>
          <w:szCs w:val="22"/>
        </w:rPr>
      </w:pPr>
    </w:p>
    <w:p w:rsidR="00364BC4" w:rsidRPr="00BC5C0E" w:rsidRDefault="00364BC4" w:rsidP="00044362">
      <w:pPr>
        <w:spacing w:after="120" w:line="360" w:lineRule="auto"/>
        <w:jc w:val="center"/>
        <w:rPr>
          <w:rFonts w:ascii="Bookman Old Style" w:hAnsi="Bookman Old Style" w:cs="Arial"/>
          <w:b/>
          <w:sz w:val="22"/>
          <w:szCs w:val="22"/>
          <w:u w:val="single"/>
        </w:rPr>
      </w:pPr>
      <w:r w:rsidRPr="00BC5C0E">
        <w:rPr>
          <w:rFonts w:ascii="Bookman Old Style" w:hAnsi="Bookman Old Style" w:cs="Arial"/>
          <w:b/>
          <w:sz w:val="22"/>
          <w:szCs w:val="22"/>
          <w:u w:val="single"/>
        </w:rPr>
        <w:t xml:space="preserve">Oświadczenie wykonawcy </w:t>
      </w:r>
    </w:p>
    <w:p w:rsidR="00364BC4" w:rsidRPr="00BC5C0E" w:rsidRDefault="00364BC4" w:rsidP="00044362">
      <w:pPr>
        <w:spacing w:line="360" w:lineRule="auto"/>
        <w:jc w:val="center"/>
        <w:rPr>
          <w:rFonts w:ascii="Bookman Old Style" w:hAnsi="Bookman Old Style" w:cs="Arial"/>
          <w:b/>
          <w:sz w:val="22"/>
          <w:szCs w:val="22"/>
        </w:rPr>
      </w:pPr>
      <w:r w:rsidRPr="00BC5C0E">
        <w:rPr>
          <w:rFonts w:ascii="Bookman Old Style" w:hAnsi="Bookman Old Style" w:cs="Arial"/>
          <w:b/>
          <w:sz w:val="22"/>
          <w:szCs w:val="22"/>
        </w:rPr>
        <w:t xml:space="preserve">składane na podstawie art. 25a ust. 1 ustawy z dnia 29 stycznia 2004 r. </w:t>
      </w:r>
    </w:p>
    <w:p w:rsidR="00364BC4" w:rsidRPr="00BC5C0E" w:rsidRDefault="00364BC4" w:rsidP="00044362">
      <w:pPr>
        <w:spacing w:line="360" w:lineRule="auto"/>
        <w:jc w:val="center"/>
        <w:rPr>
          <w:rFonts w:ascii="Bookman Old Style" w:hAnsi="Bookman Old Style" w:cs="Arial"/>
          <w:b/>
          <w:sz w:val="22"/>
          <w:szCs w:val="22"/>
        </w:rPr>
      </w:pPr>
      <w:r w:rsidRPr="00BC5C0E">
        <w:rPr>
          <w:rFonts w:ascii="Bookman Old Style" w:hAnsi="Bookman Old Style" w:cs="Arial"/>
          <w:b/>
          <w:sz w:val="22"/>
          <w:szCs w:val="22"/>
        </w:rPr>
        <w:t xml:space="preserve">Prawo zamówień publicznych (dalej jako: ustawa </w:t>
      </w:r>
      <w:proofErr w:type="spellStart"/>
      <w:r w:rsidRPr="00BC5C0E">
        <w:rPr>
          <w:rFonts w:ascii="Bookman Old Style" w:hAnsi="Bookman Old Style" w:cs="Arial"/>
          <w:b/>
          <w:sz w:val="22"/>
          <w:szCs w:val="22"/>
        </w:rPr>
        <w:t>Pzp</w:t>
      </w:r>
      <w:proofErr w:type="spellEnd"/>
      <w:r w:rsidRPr="00BC5C0E">
        <w:rPr>
          <w:rFonts w:ascii="Bookman Old Style" w:hAnsi="Bookman Old Style" w:cs="Arial"/>
          <w:b/>
          <w:sz w:val="22"/>
          <w:szCs w:val="22"/>
        </w:rPr>
        <w:t xml:space="preserve">), </w:t>
      </w:r>
    </w:p>
    <w:p w:rsidR="00364BC4" w:rsidRPr="00BC5C0E" w:rsidRDefault="00364BC4" w:rsidP="00044362">
      <w:pPr>
        <w:spacing w:before="120" w:line="360" w:lineRule="auto"/>
        <w:jc w:val="center"/>
        <w:rPr>
          <w:rFonts w:ascii="Bookman Old Style" w:hAnsi="Bookman Old Style" w:cs="Arial"/>
          <w:b/>
          <w:sz w:val="22"/>
          <w:szCs w:val="22"/>
          <w:u w:val="single"/>
        </w:rPr>
      </w:pPr>
      <w:r w:rsidRPr="00BC5C0E">
        <w:rPr>
          <w:rFonts w:ascii="Bookman Old Style" w:hAnsi="Bookman Old Style" w:cs="Arial"/>
          <w:b/>
          <w:sz w:val="22"/>
          <w:szCs w:val="22"/>
          <w:u w:val="single"/>
        </w:rPr>
        <w:t>DOTYCZĄCE PRZESŁANEK WYKLUCZENIA Z POSTĘPOWANIA</w:t>
      </w:r>
    </w:p>
    <w:p w:rsidR="00453B5B" w:rsidRDefault="00364BC4" w:rsidP="00044362">
      <w:pPr>
        <w:tabs>
          <w:tab w:val="left" w:pos="56"/>
        </w:tabs>
        <w:autoSpaceDE w:val="0"/>
        <w:autoSpaceDN w:val="0"/>
        <w:adjustRightInd w:val="0"/>
        <w:spacing w:line="360" w:lineRule="auto"/>
        <w:jc w:val="center"/>
        <w:rPr>
          <w:rFonts w:ascii="Bookman Old Style" w:hAnsi="Bookman Old Style" w:cs="Arial"/>
          <w:sz w:val="21"/>
          <w:szCs w:val="21"/>
        </w:rPr>
      </w:pPr>
      <w:r w:rsidRPr="00BA54AE">
        <w:rPr>
          <w:rFonts w:ascii="Bookman Old Style" w:hAnsi="Bookman Old Style" w:cs="Arial"/>
          <w:sz w:val="21"/>
          <w:szCs w:val="21"/>
        </w:rPr>
        <w:t>Na potrzeby postępowania o udzielenie zamówienia publicznego pn.</w:t>
      </w:r>
      <w:r w:rsidR="00BC7BBA">
        <w:rPr>
          <w:rFonts w:ascii="Bookman Old Style" w:hAnsi="Bookman Old Style" w:cs="Arial"/>
          <w:sz w:val="21"/>
          <w:szCs w:val="21"/>
        </w:rPr>
        <w:t>:</w:t>
      </w:r>
    </w:p>
    <w:p w:rsidR="00453B5B" w:rsidRPr="00453B5B" w:rsidRDefault="00453B5B" w:rsidP="00044362">
      <w:pPr>
        <w:tabs>
          <w:tab w:val="left" w:pos="56"/>
        </w:tabs>
        <w:autoSpaceDE w:val="0"/>
        <w:autoSpaceDN w:val="0"/>
        <w:adjustRightInd w:val="0"/>
        <w:spacing w:line="360" w:lineRule="auto"/>
        <w:jc w:val="center"/>
        <w:rPr>
          <w:rFonts w:ascii="Bookman Old Style" w:hAnsi="Bookman Old Style"/>
          <w:b/>
          <w:bCs/>
          <w:sz w:val="22"/>
          <w:szCs w:val="22"/>
        </w:rPr>
      </w:pPr>
      <w:bookmarkStart w:id="11" w:name="_Hlk36038085"/>
      <w:r w:rsidRPr="00453B5B">
        <w:rPr>
          <w:rFonts w:ascii="Bookman Old Style" w:hAnsi="Bookman Old Style"/>
          <w:b/>
          <w:bCs/>
          <w:sz w:val="22"/>
          <w:szCs w:val="22"/>
        </w:rPr>
        <w:t>„Realizacja nast</w:t>
      </w:r>
      <w:r w:rsidRPr="00453B5B">
        <w:rPr>
          <w:rFonts w:ascii="Bookman Old Style" w:hAnsi="Bookman Old Style" w:hint="eastAsia"/>
          <w:b/>
          <w:bCs/>
          <w:sz w:val="22"/>
          <w:szCs w:val="22"/>
        </w:rPr>
        <w:t>ę</w:t>
      </w:r>
      <w:r w:rsidRPr="00453B5B">
        <w:rPr>
          <w:rFonts w:ascii="Bookman Old Style" w:hAnsi="Bookman Old Style"/>
          <w:b/>
          <w:bCs/>
          <w:sz w:val="22"/>
          <w:szCs w:val="22"/>
        </w:rPr>
        <w:t>puj</w:t>
      </w:r>
      <w:r w:rsidRPr="00453B5B">
        <w:rPr>
          <w:rFonts w:ascii="Bookman Old Style" w:hAnsi="Bookman Old Style" w:hint="eastAsia"/>
          <w:b/>
          <w:bCs/>
          <w:sz w:val="22"/>
          <w:szCs w:val="22"/>
        </w:rPr>
        <w:t>ą</w:t>
      </w:r>
      <w:r w:rsidRPr="00453B5B">
        <w:rPr>
          <w:rFonts w:ascii="Bookman Old Style" w:hAnsi="Bookman Old Style"/>
          <w:b/>
          <w:bCs/>
          <w:sz w:val="22"/>
          <w:szCs w:val="22"/>
        </w:rPr>
        <w:t>cych prac geodezyjnych na terenie Miasta Krosna:</w:t>
      </w:r>
    </w:p>
    <w:p w:rsidR="00453B5B" w:rsidRPr="00453B5B" w:rsidRDefault="00453B5B" w:rsidP="00044362">
      <w:pPr>
        <w:tabs>
          <w:tab w:val="left" w:pos="56"/>
        </w:tabs>
        <w:autoSpaceDE w:val="0"/>
        <w:autoSpaceDN w:val="0"/>
        <w:adjustRightInd w:val="0"/>
        <w:spacing w:line="360" w:lineRule="auto"/>
        <w:jc w:val="center"/>
        <w:rPr>
          <w:rFonts w:ascii="Bookman Old Style" w:hAnsi="Bookman Old Style"/>
          <w:b/>
          <w:bCs/>
          <w:sz w:val="22"/>
          <w:szCs w:val="22"/>
        </w:rPr>
      </w:pPr>
      <w:r w:rsidRPr="00453B5B">
        <w:rPr>
          <w:rFonts w:ascii="Bookman Old Style" w:hAnsi="Bookman Old Style"/>
          <w:b/>
          <w:bCs/>
          <w:sz w:val="22"/>
          <w:szCs w:val="22"/>
        </w:rPr>
        <w:t>1.</w:t>
      </w:r>
      <w:r>
        <w:rPr>
          <w:rFonts w:ascii="Bookman Old Style" w:hAnsi="Bookman Old Style"/>
          <w:b/>
          <w:bCs/>
          <w:sz w:val="22"/>
          <w:szCs w:val="22"/>
        </w:rPr>
        <w:t xml:space="preserve"> </w:t>
      </w:r>
      <w:r w:rsidRPr="00453B5B">
        <w:rPr>
          <w:rFonts w:ascii="Bookman Old Style" w:hAnsi="Bookman Old Style"/>
          <w:b/>
          <w:bCs/>
          <w:sz w:val="22"/>
          <w:szCs w:val="22"/>
        </w:rPr>
        <w:t>Modernizacja szczegó</w:t>
      </w:r>
      <w:r w:rsidRPr="00453B5B">
        <w:rPr>
          <w:rFonts w:ascii="Bookman Old Style" w:hAnsi="Bookman Old Style" w:hint="eastAsia"/>
          <w:b/>
          <w:bCs/>
          <w:sz w:val="22"/>
          <w:szCs w:val="22"/>
        </w:rPr>
        <w:t>ł</w:t>
      </w:r>
      <w:r w:rsidRPr="00453B5B">
        <w:rPr>
          <w:rFonts w:ascii="Bookman Old Style" w:hAnsi="Bookman Old Style"/>
          <w:b/>
          <w:bCs/>
          <w:sz w:val="22"/>
          <w:szCs w:val="22"/>
        </w:rPr>
        <w:t>owej poziomej osnowy geodezyjnej – etap II;</w:t>
      </w:r>
    </w:p>
    <w:p w:rsidR="00453B5B" w:rsidRDefault="00453B5B" w:rsidP="00044362">
      <w:pPr>
        <w:tabs>
          <w:tab w:val="left" w:pos="284"/>
        </w:tabs>
        <w:autoSpaceDE w:val="0"/>
        <w:autoSpaceDN w:val="0"/>
        <w:adjustRightInd w:val="0"/>
        <w:spacing w:line="360" w:lineRule="auto"/>
        <w:ind w:left="284" w:hanging="284"/>
        <w:jc w:val="center"/>
        <w:rPr>
          <w:rFonts w:ascii="Bookman Old Style" w:hAnsi="Bookman Old Style"/>
          <w:sz w:val="22"/>
          <w:szCs w:val="22"/>
        </w:rPr>
      </w:pPr>
      <w:r w:rsidRPr="00453B5B">
        <w:rPr>
          <w:rFonts w:ascii="Bookman Old Style" w:hAnsi="Bookman Old Style"/>
          <w:b/>
          <w:bCs/>
          <w:sz w:val="22"/>
          <w:szCs w:val="22"/>
        </w:rPr>
        <w:t>2.</w:t>
      </w:r>
      <w:r>
        <w:rPr>
          <w:rFonts w:ascii="Bookman Old Style" w:hAnsi="Bookman Old Style"/>
          <w:b/>
          <w:bCs/>
          <w:sz w:val="22"/>
          <w:szCs w:val="22"/>
        </w:rPr>
        <w:t xml:space="preserve"> </w:t>
      </w:r>
      <w:r w:rsidRPr="00453B5B">
        <w:rPr>
          <w:rFonts w:ascii="Bookman Old Style" w:hAnsi="Bookman Old Style"/>
          <w:b/>
          <w:bCs/>
          <w:sz w:val="22"/>
          <w:szCs w:val="22"/>
        </w:rPr>
        <w:t>Ujednolicenie systemu odniesie</w:t>
      </w:r>
      <w:r w:rsidRPr="00453B5B">
        <w:rPr>
          <w:rFonts w:ascii="Bookman Old Style" w:hAnsi="Bookman Old Style" w:hint="eastAsia"/>
          <w:b/>
          <w:bCs/>
          <w:sz w:val="22"/>
          <w:szCs w:val="22"/>
        </w:rPr>
        <w:t>ń</w:t>
      </w:r>
      <w:r w:rsidRPr="00453B5B">
        <w:rPr>
          <w:rFonts w:ascii="Bookman Old Style" w:hAnsi="Bookman Old Style"/>
          <w:b/>
          <w:bCs/>
          <w:sz w:val="22"/>
          <w:szCs w:val="22"/>
        </w:rPr>
        <w:t xml:space="preserve"> przestrzennych w zakresie wspó</w:t>
      </w:r>
      <w:r w:rsidRPr="00453B5B">
        <w:rPr>
          <w:rFonts w:ascii="Bookman Old Style" w:hAnsi="Bookman Old Style" w:hint="eastAsia"/>
          <w:b/>
          <w:bCs/>
          <w:sz w:val="22"/>
          <w:szCs w:val="22"/>
        </w:rPr>
        <w:t>ł</w:t>
      </w:r>
      <w:r w:rsidRPr="00453B5B">
        <w:rPr>
          <w:rFonts w:ascii="Bookman Old Style" w:hAnsi="Bookman Old Style"/>
          <w:b/>
          <w:bCs/>
          <w:sz w:val="22"/>
          <w:szCs w:val="22"/>
        </w:rPr>
        <w:t>rz</w:t>
      </w:r>
      <w:r w:rsidRPr="00453B5B">
        <w:rPr>
          <w:rFonts w:ascii="Bookman Old Style" w:hAnsi="Bookman Old Style" w:hint="eastAsia"/>
          <w:b/>
          <w:bCs/>
          <w:sz w:val="22"/>
          <w:szCs w:val="22"/>
        </w:rPr>
        <w:t>ę</w:t>
      </w:r>
      <w:r w:rsidRPr="00453B5B">
        <w:rPr>
          <w:rFonts w:ascii="Bookman Old Style" w:hAnsi="Bookman Old Style"/>
          <w:b/>
          <w:bCs/>
          <w:sz w:val="22"/>
          <w:szCs w:val="22"/>
        </w:rPr>
        <w:t>dnych wysoko</w:t>
      </w:r>
      <w:r w:rsidRPr="00453B5B">
        <w:rPr>
          <w:rFonts w:ascii="Bookman Old Style" w:hAnsi="Bookman Old Style" w:hint="eastAsia"/>
          <w:b/>
          <w:bCs/>
          <w:sz w:val="22"/>
          <w:szCs w:val="22"/>
        </w:rPr>
        <w:t>ś</w:t>
      </w:r>
      <w:r w:rsidRPr="00453B5B">
        <w:rPr>
          <w:rFonts w:ascii="Bookman Old Style" w:hAnsi="Bookman Old Style"/>
          <w:b/>
          <w:bCs/>
          <w:sz w:val="22"/>
          <w:szCs w:val="22"/>
        </w:rPr>
        <w:t>ciowych wraz z transformacj</w:t>
      </w:r>
      <w:r w:rsidRPr="00453B5B">
        <w:rPr>
          <w:rFonts w:ascii="Bookman Old Style" w:hAnsi="Bookman Old Style" w:hint="eastAsia"/>
          <w:b/>
          <w:bCs/>
          <w:sz w:val="22"/>
          <w:szCs w:val="22"/>
        </w:rPr>
        <w:t>ą</w:t>
      </w:r>
      <w:r w:rsidRPr="00453B5B">
        <w:rPr>
          <w:rFonts w:ascii="Bookman Old Style" w:hAnsi="Bookman Old Style"/>
          <w:b/>
          <w:bCs/>
          <w:sz w:val="22"/>
          <w:szCs w:val="22"/>
        </w:rPr>
        <w:t xml:space="preserve"> baz danych BDOT500 i GESUT do uk</w:t>
      </w:r>
      <w:r w:rsidRPr="00453B5B">
        <w:rPr>
          <w:rFonts w:ascii="Bookman Old Style" w:hAnsi="Bookman Old Style" w:hint="eastAsia"/>
          <w:b/>
          <w:bCs/>
          <w:sz w:val="22"/>
          <w:szCs w:val="22"/>
        </w:rPr>
        <w:t>ł</w:t>
      </w:r>
      <w:r w:rsidRPr="00453B5B">
        <w:rPr>
          <w:rFonts w:ascii="Bookman Old Style" w:hAnsi="Bookman Old Style"/>
          <w:b/>
          <w:bCs/>
          <w:sz w:val="22"/>
          <w:szCs w:val="22"/>
        </w:rPr>
        <w:t>adu PL-EVRF2007-NH (Amsterdam)”</w:t>
      </w:r>
      <w:r>
        <w:rPr>
          <w:rFonts w:ascii="Bookman Old Style" w:hAnsi="Bookman Old Style"/>
          <w:b/>
          <w:bCs/>
          <w:sz w:val="22"/>
          <w:szCs w:val="22"/>
        </w:rPr>
        <w:t xml:space="preserve"> </w:t>
      </w:r>
      <w:r w:rsidR="00E40104">
        <w:rPr>
          <w:rFonts w:ascii="Bookman Old Style" w:hAnsi="Bookman Old Style"/>
          <w:b/>
          <w:sz w:val="22"/>
          <w:szCs w:val="22"/>
        </w:rPr>
        <w:t>– cz. …</w:t>
      </w:r>
      <w:r>
        <w:rPr>
          <w:rFonts w:ascii="Bookman Old Style" w:hAnsi="Bookman Old Style"/>
          <w:b/>
          <w:sz w:val="22"/>
          <w:szCs w:val="22"/>
        </w:rPr>
        <w:t>..</w:t>
      </w:r>
      <w:r w:rsidR="006504E2" w:rsidRPr="006504E2">
        <w:rPr>
          <w:rFonts w:ascii="Bookman Old Style" w:hAnsi="Bookman Old Style"/>
          <w:sz w:val="22"/>
          <w:szCs w:val="22"/>
        </w:rPr>
        <w:t>,</w:t>
      </w:r>
    </w:p>
    <w:bookmarkEnd w:id="11"/>
    <w:p w:rsidR="00364BC4" w:rsidRPr="00453B5B" w:rsidRDefault="00364BC4" w:rsidP="00044362">
      <w:pPr>
        <w:tabs>
          <w:tab w:val="left" w:pos="284"/>
        </w:tabs>
        <w:autoSpaceDE w:val="0"/>
        <w:autoSpaceDN w:val="0"/>
        <w:adjustRightInd w:val="0"/>
        <w:spacing w:line="360" w:lineRule="auto"/>
        <w:ind w:left="284" w:hanging="284"/>
        <w:jc w:val="both"/>
        <w:rPr>
          <w:rFonts w:ascii="Bookman Old Style" w:hAnsi="Bookman Old Style"/>
          <w:b/>
          <w:bCs/>
          <w:sz w:val="22"/>
          <w:szCs w:val="22"/>
        </w:rPr>
      </w:pPr>
      <w:r w:rsidRPr="00BA54AE">
        <w:rPr>
          <w:rFonts w:ascii="Bookman Old Style" w:hAnsi="Bookman Old Style" w:cs="Arial"/>
          <w:sz w:val="21"/>
          <w:szCs w:val="21"/>
        </w:rPr>
        <w:t xml:space="preserve">prowadzonego przez </w:t>
      </w:r>
      <w:r w:rsidR="00C25C12" w:rsidRPr="00BA54AE">
        <w:rPr>
          <w:rFonts w:ascii="Bookman Old Style" w:hAnsi="Bookman Old Style" w:cs="Arial"/>
          <w:sz w:val="21"/>
          <w:szCs w:val="21"/>
        </w:rPr>
        <w:t>Gminę Miasto Krosno</w:t>
      </w:r>
      <w:r w:rsidR="009B7091">
        <w:rPr>
          <w:rFonts w:ascii="Bookman Old Style" w:hAnsi="Bookman Old Style" w:cs="Arial"/>
          <w:sz w:val="21"/>
          <w:szCs w:val="21"/>
        </w:rPr>
        <w:t xml:space="preserve"> </w:t>
      </w:r>
      <w:r w:rsidRPr="00BA54AE">
        <w:rPr>
          <w:rFonts w:ascii="Bookman Old Style" w:hAnsi="Bookman Old Style" w:cs="Arial"/>
          <w:sz w:val="21"/>
          <w:szCs w:val="21"/>
        </w:rPr>
        <w:t>oświadczam, co następuje:</w:t>
      </w:r>
    </w:p>
    <w:p w:rsidR="00BC5C0E" w:rsidRPr="00E2745F" w:rsidRDefault="00BC5C0E" w:rsidP="00044362">
      <w:pPr>
        <w:spacing w:line="360" w:lineRule="auto"/>
        <w:jc w:val="both"/>
        <w:rPr>
          <w:rFonts w:ascii="Bookman Old Style" w:hAnsi="Bookman Old Style" w:cs="Arial"/>
        </w:rPr>
      </w:pPr>
    </w:p>
    <w:p w:rsidR="0046638D" w:rsidRPr="00BE3FA6" w:rsidRDefault="0046638D" w:rsidP="0046638D">
      <w:pPr>
        <w:shd w:val="clear" w:color="auto" w:fill="BFBFBF"/>
        <w:spacing w:line="360" w:lineRule="auto"/>
        <w:jc w:val="center"/>
        <w:rPr>
          <w:rFonts w:ascii="Bookman Old Style" w:hAnsi="Bookman Old Style" w:cs="Arial"/>
          <w:b/>
          <w:sz w:val="21"/>
          <w:szCs w:val="21"/>
        </w:rPr>
      </w:pPr>
      <w:r w:rsidRPr="00BE3FA6">
        <w:rPr>
          <w:rFonts w:ascii="Bookman Old Style" w:hAnsi="Bookman Old Style" w:cs="Arial"/>
          <w:b/>
          <w:sz w:val="21"/>
          <w:szCs w:val="21"/>
        </w:rPr>
        <w:t>OŚWIADCZENIA DOTYCZĄCE WYKONAWCY:</w:t>
      </w:r>
    </w:p>
    <w:p w:rsidR="00BC5C0E" w:rsidRPr="00E2745F" w:rsidRDefault="00BC5C0E" w:rsidP="00044362">
      <w:pPr>
        <w:pStyle w:val="Akapitzlist"/>
        <w:spacing w:after="0" w:line="360" w:lineRule="auto"/>
        <w:jc w:val="both"/>
        <w:rPr>
          <w:rFonts w:ascii="Bookman Old Style" w:hAnsi="Bookman Old Style" w:cs="Arial"/>
        </w:rPr>
      </w:pPr>
    </w:p>
    <w:p w:rsidR="00BC5C0E" w:rsidRPr="00E2745F" w:rsidRDefault="00BC5C0E" w:rsidP="00044362">
      <w:pPr>
        <w:pStyle w:val="Akapitzlist"/>
        <w:numPr>
          <w:ilvl w:val="0"/>
          <w:numId w:val="9"/>
        </w:numPr>
        <w:spacing w:after="0" w:line="360" w:lineRule="auto"/>
        <w:jc w:val="both"/>
        <w:rPr>
          <w:rFonts w:ascii="Bookman Old Style" w:hAnsi="Bookman Old Style" w:cs="Arial"/>
          <w:sz w:val="21"/>
          <w:szCs w:val="21"/>
        </w:rPr>
      </w:pPr>
      <w:r w:rsidRPr="00E2745F">
        <w:rPr>
          <w:rFonts w:ascii="Bookman Old Style" w:hAnsi="Bookman Old Style" w:cs="Arial"/>
          <w:sz w:val="21"/>
          <w:szCs w:val="21"/>
        </w:rPr>
        <w:t xml:space="preserve">Oświadczam, że nie podlegam wykluczeniu z postępowania na podstawie </w:t>
      </w:r>
      <w:r w:rsidRPr="00E2745F">
        <w:rPr>
          <w:rFonts w:ascii="Bookman Old Style" w:hAnsi="Bookman Old Style" w:cs="Arial"/>
          <w:sz w:val="21"/>
          <w:szCs w:val="21"/>
        </w:rPr>
        <w:br/>
        <w:t xml:space="preserve">art. 24 ust 1 pkt 12-23 ustawy </w:t>
      </w:r>
      <w:proofErr w:type="spellStart"/>
      <w:r w:rsidRPr="00E2745F">
        <w:rPr>
          <w:rFonts w:ascii="Bookman Old Style" w:hAnsi="Bookman Old Style" w:cs="Arial"/>
          <w:sz w:val="21"/>
          <w:szCs w:val="21"/>
        </w:rPr>
        <w:t>Pzp</w:t>
      </w:r>
      <w:proofErr w:type="spellEnd"/>
      <w:r w:rsidRPr="00E2745F">
        <w:rPr>
          <w:rFonts w:ascii="Bookman Old Style" w:hAnsi="Bookman Old Style" w:cs="Arial"/>
          <w:sz w:val="21"/>
          <w:szCs w:val="21"/>
        </w:rPr>
        <w:t>.</w:t>
      </w:r>
    </w:p>
    <w:p w:rsidR="00BC5C0E" w:rsidRPr="00E2745F" w:rsidRDefault="00BC5C0E" w:rsidP="00044362">
      <w:pPr>
        <w:spacing w:line="360" w:lineRule="auto"/>
        <w:jc w:val="both"/>
        <w:rPr>
          <w:rFonts w:ascii="Bookman Old Style" w:hAnsi="Bookman Old Style" w:cs="Arial"/>
          <w:i/>
        </w:rPr>
      </w:pPr>
    </w:p>
    <w:p w:rsidR="00BC5C0E" w:rsidRPr="00E2745F" w:rsidRDefault="00BC5C0E" w:rsidP="00044362">
      <w:pPr>
        <w:spacing w:line="360" w:lineRule="auto"/>
        <w:jc w:val="both"/>
        <w:rPr>
          <w:rFonts w:ascii="Bookman Old Style" w:hAnsi="Bookman Old Style" w:cs="Arial"/>
        </w:rPr>
      </w:pPr>
      <w:r w:rsidRPr="00E2745F">
        <w:rPr>
          <w:rFonts w:ascii="Bookman Old Style" w:hAnsi="Bookman Old Style" w:cs="Arial"/>
        </w:rPr>
        <w:t xml:space="preserve">…………….……. </w:t>
      </w:r>
      <w:r w:rsidRPr="00E2745F">
        <w:rPr>
          <w:rFonts w:ascii="Bookman Old Style" w:hAnsi="Bookman Old Style" w:cs="Arial"/>
          <w:i/>
        </w:rPr>
        <w:t>(miejscowość),</w:t>
      </w:r>
      <w:r w:rsidRPr="00E2745F">
        <w:rPr>
          <w:rFonts w:ascii="Bookman Old Style" w:hAnsi="Bookman Old Style" w:cs="Arial"/>
          <w:i/>
          <w:sz w:val="18"/>
          <w:szCs w:val="18"/>
        </w:rPr>
        <w:t xml:space="preserve"> </w:t>
      </w:r>
      <w:r w:rsidRPr="00E2745F">
        <w:rPr>
          <w:rFonts w:ascii="Bookman Old Style" w:hAnsi="Bookman Old Style" w:cs="Arial"/>
          <w:sz w:val="22"/>
          <w:szCs w:val="22"/>
        </w:rPr>
        <w:t>dnia ………….……. r.</w:t>
      </w:r>
      <w:r w:rsidRPr="00E2745F">
        <w:rPr>
          <w:rFonts w:ascii="Bookman Old Style" w:hAnsi="Bookman Old Style" w:cs="Arial"/>
        </w:rPr>
        <w:t xml:space="preserve"> </w:t>
      </w:r>
    </w:p>
    <w:p w:rsidR="00BC5C0E" w:rsidRDefault="00BC5C0E" w:rsidP="00044362">
      <w:pPr>
        <w:spacing w:line="360" w:lineRule="auto"/>
        <w:jc w:val="both"/>
        <w:rPr>
          <w:rFonts w:ascii="Bookman Old Style" w:hAnsi="Bookman Old Style" w:cs="Arial"/>
        </w:rPr>
      </w:pPr>
    </w:p>
    <w:p w:rsidR="00BC7BBA" w:rsidRPr="00E2745F" w:rsidRDefault="00BC7BBA" w:rsidP="00044362">
      <w:pPr>
        <w:spacing w:line="360" w:lineRule="auto"/>
        <w:jc w:val="both"/>
        <w:rPr>
          <w:rFonts w:ascii="Bookman Old Style" w:hAnsi="Bookman Old Style" w:cs="Arial"/>
        </w:rPr>
      </w:pPr>
    </w:p>
    <w:p w:rsidR="00BC5C0E" w:rsidRPr="00E2745F" w:rsidRDefault="00BC5C0E" w:rsidP="00044362">
      <w:pPr>
        <w:spacing w:line="360" w:lineRule="auto"/>
        <w:jc w:val="both"/>
        <w:rPr>
          <w:rFonts w:ascii="Bookman Old Style" w:hAnsi="Bookman Old Style" w:cs="Arial"/>
        </w:rPr>
      </w:pPr>
      <w:r w:rsidRPr="00E2745F">
        <w:rPr>
          <w:rFonts w:ascii="Bookman Old Style" w:hAnsi="Bookman Old Style" w:cs="Arial"/>
        </w:rPr>
        <w:tab/>
      </w:r>
      <w:r w:rsidRPr="00E2745F">
        <w:rPr>
          <w:rFonts w:ascii="Bookman Old Style" w:hAnsi="Bookman Old Style" w:cs="Arial"/>
        </w:rPr>
        <w:tab/>
      </w:r>
      <w:r w:rsidRPr="00E2745F">
        <w:rPr>
          <w:rFonts w:ascii="Bookman Old Style" w:hAnsi="Bookman Old Style" w:cs="Arial"/>
        </w:rPr>
        <w:tab/>
      </w:r>
      <w:r w:rsidRPr="00E2745F">
        <w:rPr>
          <w:rFonts w:ascii="Bookman Old Style" w:hAnsi="Bookman Old Style" w:cs="Arial"/>
        </w:rPr>
        <w:tab/>
      </w:r>
      <w:r w:rsidRPr="00E2745F">
        <w:rPr>
          <w:rFonts w:ascii="Bookman Old Style" w:hAnsi="Bookman Old Style" w:cs="Arial"/>
        </w:rPr>
        <w:tab/>
      </w:r>
      <w:r w:rsidRPr="00E2745F">
        <w:rPr>
          <w:rFonts w:ascii="Bookman Old Style" w:hAnsi="Bookman Old Style" w:cs="Arial"/>
        </w:rPr>
        <w:tab/>
      </w:r>
      <w:r w:rsidRPr="00E2745F">
        <w:rPr>
          <w:rFonts w:ascii="Bookman Old Style" w:hAnsi="Bookman Old Style" w:cs="Arial"/>
        </w:rPr>
        <w:tab/>
        <w:t>…………………………………………</w:t>
      </w:r>
    </w:p>
    <w:p w:rsidR="00BC5C0E" w:rsidRPr="00E2745F" w:rsidRDefault="00BC5C0E" w:rsidP="00044362">
      <w:pPr>
        <w:spacing w:line="360" w:lineRule="auto"/>
        <w:ind w:left="5664" w:firstLine="708"/>
        <w:jc w:val="both"/>
        <w:rPr>
          <w:rFonts w:ascii="Bookman Old Style" w:hAnsi="Bookman Old Style" w:cs="Arial"/>
          <w:i/>
        </w:rPr>
      </w:pPr>
      <w:r w:rsidRPr="00E2745F">
        <w:rPr>
          <w:rFonts w:ascii="Bookman Old Style" w:hAnsi="Bookman Old Style" w:cs="Arial"/>
          <w:i/>
        </w:rPr>
        <w:t>(podpis)</w:t>
      </w:r>
    </w:p>
    <w:p w:rsidR="00BC5C0E" w:rsidRDefault="00BC5C0E" w:rsidP="00044362">
      <w:pPr>
        <w:spacing w:line="360" w:lineRule="auto"/>
        <w:jc w:val="both"/>
        <w:rPr>
          <w:rFonts w:ascii="Bookman Old Style" w:hAnsi="Bookman Old Style" w:cs="Arial"/>
          <w:sz w:val="21"/>
          <w:szCs w:val="21"/>
        </w:rPr>
      </w:pPr>
    </w:p>
    <w:p w:rsidR="0008562A" w:rsidRDefault="0008562A" w:rsidP="00044362">
      <w:pPr>
        <w:spacing w:line="360" w:lineRule="auto"/>
        <w:jc w:val="both"/>
        <w:rPr>
          <w:rFonts w:ascii="Bookman Old Style" w:hAnsi="Bookman Old Style" w:cs="Arial"/>
          <w:sz w:val="21"/>
          <w:szCs w:val="21"/>
        </w:rPr>
      </w:pPr>
    </w:p>
    <w:p w:rsidR="0008562A" w:rsidRDefault="0008562A" w:rsidP="00044362">
      <w:pPr>
        <w:spacing w:line="360" w:lineRule="auto"/>
        <w:jc w:val="both"/>
        <w:rPr>
          <w:rFonts w:ascii="Bookman Old Style" w:hAnsi="Bookman Old Style" w:cs="Arial"/>
          <w:sz w:val="21"/>
          <w:szCs w:val="21"/>
        </w:rPr>
      </w:pPr>
    </w:p>
    <w:p w:rsidR="0008562A" w:rsidRDefault="0008562A" w:rsidP="00044362">
      <w:pPr>
        <w:spacing w:line="360" w:lineRule="auto"/>
        <w:jc w:val="both"/>
        <w:rPr>
          <w:rFonts w:ascii="Bookman Old Style" w:hAnsi="Bookman Old Style" w:cs="Arial"/>
          <w:sz w:val="21"/>
          <w:szCs w:val="21"/>
        </w:rPr>
      </w:pPr>
    </w:p>
    <w:p w:rsidR="00BC5C0E" w:rsidRPr="00E2745F" w:rsidRDefault="00BC5C0E" w:rsidP="00044362">
      <w:pPr>
        <w:spacing w:line="360" w:lineRule="auto"/>
        <w:jc w:val="both"/>
        <w:rPr>
          <w:rFonts w:ascii="Bookman Old Style" w:hAnsi="Bookman Old Style" w:cs="Arial"/>
          <w:sz w:val="21"/>
          <w:szCs w:val="21"/>
        </w:rPr>
      </w:pPr>
      <w:r w:rsidRPr="00E2745F">
        <w:rPr>
          <w:rFonts w:ascii="Bookman Old Style" w:hAnsi="Bookman Old Style" w:cs="Arial"/>
          <w:sz w:val="21"/>
          <w:szCs w:val="21"/>
        </w:rPr>
        <w:lastRenderedPageBreak/>
        <w:t xml:space="preserve">Oświadczam, że zachodzą w stosunku do mnie podstawy wykluczenia z postępowania na podstawie art. …………. ustawy </w:t>
      </w:r>
      <w:proofErr w:type="spellStart"/>
      <w:r w:rsidRPr="00E2745F">
        <w:rPr>
          <w:rFonts w:ascii="Bookman Old Style" w:hAnsi="Bookman Old Style" w:cs="Arial"/>
          <w:sz w:val="21"/>
          <w:szCs w:val="21"/>
        </w:rPr>
        <w:t>Pzp</w:t>
      </w:r>
      <w:proofErr w:type="spellEnd"/>
      <w:r w:rsidRPr="00E2745F">
        <w:rPr>
          <w:rFonts w:ascii="Bookman Old Style" w:hAnsi="Bookman Old Style" w:cs="Arial"/>
        </w:rPr>
        <w:t xml:space="preserve"> </w:t>
      </w:r>
      <w:r w:rsidRPr="00E2745F">
        <w:rPr>
          <w:rFonts w:ascii="Bookman Old Style" w:hAnsi="Bookman Old Style" w:cs="Arial"/>
          <w:i/>
        </w:rPr>
        <w:t>(podać mającą zastosowanie podstawę wykluczenia spośród wymienionych w art. 24 ust. 1 pkt 13-14, 16-20).</w:t>
      </w:r>
      <w:r w:rsidRPr="00E2745F">
        <w:rPr>
          <w:rFonts w:ascii="Bookman Old Style" w:hAnsi="Bookman Old Style" w:cs="Arial"/>
        </w:rPr>
        <w:t xml:space="preserve"> </w:t>
      </w:r>
      <w:r w:rsidRPr="00E2745F">
        <w:rPr>
          <w:rFonts w:ascii="Bookman Old Style" w:hAnsi="Bookman Old Style" w:cs="Arial"/>
          <w:sz w:val="21"/>
          <w:szCs w:val="21"/>
        </w:rPr>
        <w:t>Jednocześnie oświadczam, że w</w:t>
      </w:r>
      <w:r w:rsidR="00E40104">
        <w:rPr>
          <w:rFonts w:ascii="Bookman Old Style" w:hAnsi="Bookman Old Style" w:cs="Arial"/>
          <w:sz w:val="21"/>
          <w:szCs w:val="21"/>
        </w:rPr>
        <w:t> </w:t>
      </w:r>
      <w:r w:rsidRPr="00E2745F">
        <w:rPr>
          <w:rFonts w:ascii="Bookman Old Style" w:hAnsi="Bookman Old Style" w:cs="Arial"/>
          <w:sz w:val="21"/>
          <w:szCs w:val="21"/>
        </w:rPr>
        <w:t xml:space="preserve">związku z ww. okolicznością, na podstawie art. 24 ust. 8 ustawy </w:t>
      </w:r>
      <w:proofErr w:type="spellStart"/>
      <w:r w:rsidRPr="00E2745F">
        <w:rPr>
          <w:rFonts w:ascii="Bookman Old Style" w:hAnsi="Bookman Old Style" w:cs="Arial"/>
          <w:sz w:val="21"/>
          <w:szCs w:val="21"/>
        </w:rPr>
        <w:t>Pzp</w:t>
      </w:r>
      <w:proofErr w:type="spellEnd"/>
      <w:r w:rsidRPr="00E2745F">
        <w:rPr>
          <w:rFonts w:ascii="Bookman Old Style" w:hAnsi="Bookman Old Style" w:cs="Arial"/>
          <w:sz w:val="21"/>
          <w:szCs w:val="21"/>
        </w:rPr>
        <w:t xml:space="preserve"> podjąłem następujące środki naprawcze: </w:t>
      </w:r>
    </w:p>
    <w:p w:rsidR="00BC5C0E" w:rsidRPr="00E2745F" w:rsidRDefault="00BC5C0E" w:rsidP="00044362">
      <w:pPr>
        <w:spacing w:line="360" w:lineRule="auto"/>
        <w:jc w:val="both"/>
        <w:rPr>
          <w:rFonts w:ascii="Bookman Old Style" w:hAnsi="Bookman Old Style" w:cs="Arial"/>
          <w:sz w:val="21"/>
          <w:szCs w:val="21"/>
        </w:rPr>
      </w:pPr>
      <w:r w:rsidRPr="00E2745F">
        <w:rPr>
          <w:rFonts w:ascii="Bookman Old Style" w:hAnsi="Bookman Old Style" w:cs="Arial"/>
          <w:sz w:val="21"/>
          <w:szCs w:val="21"/>
        </w:rPr>
        <w:t>………………………………………………………………………………………………………………..</w:t>
      </w:r>
    </w:p>
    <w:p w:rsidR="00BC5C0E" w:rsidRPr="00E2745F" w:rsidRDefault="00BC5C0E" w:rsidP="00044362">
      <w:pPr>
        <w:spacing w:line="360" w:lineRule="auto"/>
        <w:jc w:val="both"/>
        <w:rPr>
          <w:rFonts w:ascii="Bookman Old Style" w:hAnsi="Bookman Old Style" w:cs="Arial"/>
          <w:sz w:val="21"/>
          <w:szCs w:val="21"/>
        </w:rPr>
      </w:pPr>
      <w:r w:rsidRPr="00E2745F">
        <w:rPr>
          <w:rFonts w:ascii="Bookman Old Style" w:hAnsi="Bookman Old Style" w:cs="Arial"/>
        </w:rPr>
        <w:t>…………………………………………………………………………………………..…………………...........</w:t>
      </w:r>
    </w:p>
    <w:p w:rsidR="00BC5C0E" w:rsidRPr="00E2745F" w:rsidRDefault="00BC5C0E" w:rsidP="00044362">
      <w:pPr>
        <w:spacing w:line="360" w:lineRule="auto"/>
        <w:jc w:val="both"/>
        <w:rPr>
          <w:rFonts w:ascii="Bookman Old Style" w:hAnsi="Bookman Old Style" w:cs="Arial"/>
        </w:rPr>
      </w:pPr>
    </w:p>
    <w:p w:rsidR="00BC5C0E" w:rsidRPr="00E2745F" w:rsidRDefault="00BC5C0E" w:rsidP="00044362">
      <w:pPr>
        <w:spacing w:line="360" w:lineRule="auto"/>
        <w:jc w:val="both"/>
        <w:rPr>
          <w:rFonts w:ascii="Bookman Old Style" w:hAnsi="Bookman Old Style" w:cs="Arial"/>
          <w:sz w:val="24"/>
          <w:szCs w:val="24"/>
        </w:rPr>
      </w:pPr>
      <w:r w:rsidRPr="00E2745F">
        <w:rPr>
          <w:rFonts w:ascii="Bookman Old Style" w:hAnsi="Bookman Old Style" w:cs="Arial"/>
        </w:rPr>
        <w:t xml:space="preserve">…………….……. </w:t>
      </w:r>
      <w:r w:rsidRPr="00E2745F">
        <w:rPr>
          <w:rFonts w:ascii="Bookman Old Style" w:hAnsi="Bookman Old Style" w:cs="Arial"/>
          <w:i/>
        </w:rPr>
        <w:t xml:space="preserve">(miejscowość), </w:t>
      </w:r>
      <w:r w:rsidRPr="00E2745F">
        <w:rPr>
          <w:rFonts w:ascii="Bookman Old Style" w:hAnsi="Bookman Old Style" w:cs="Arial"/>
          <w:sz w:val="22"/>
          <w:szCs w:val="22"/>
        </w:rPr>
        <w:t>dnia …………………. r.</w:t>
      </w:r>
      <w:r w:rsidRPr="00E2745F">
        <w:rPr>
          <w:rFonts w:ascii="Bookman Old Style" w:hAnsi="Bookman Old Style" w:cs="Arial"/>
          <w:sz w:val="24"/>
          <w:szCs w:val="24"/>
        </w:rPr>
        <w:t xml:space="preserve"> </w:t>
      </w:r>
    </w:p>
    <w:p w:rsidR="00BC5C0E" w:rsidRPr="00E2745F" w:rsidRDefault="00BC5C0E" w:rsidP="00044362">
      <w:pPr>
        <w:spacing w:line="360" w:lineRule="auto"/>
        <w:jc w:val="both"/>
        <w:rPr>
          <w:rFonts w:ascii="Bookman Old Style" w:hAnsi="Bookman Old Style" w:cs="Arial"/>
        </w:rPr>
      </w:pPr>
    </w:p>
    <w:p w:rsidR="00BC5C0E" w:rsidRPr="00E2745F" w:rsidRDefault="00BC5C0E" w:rsidP="00044362">
      <w:pPr>
        <w:spacing w:line="360" w:lineRule="auto"/>
        <w:jc w:val="both"/>
        <w:rPr>
          <w:rFonts w:ascii="Bookman Old Style" w:hAnsi="Bookman Old Style" w:cs="Arial"/>
        </w:rPr>
      </w:pPr>
      <w:r w:rsidRPr="00E2745F">
        <w:rPr>
          <w:rFonts w:ascii="Bookman Old Style" w:hAnsi="Bookman Old Style" w:cs="Arial"/>
        </w:rPr>
        <w:tab/>
      </w:r>
      <w:r w:rsidRPr="00E2745F">
        <w:rPr>
          <w:rFonts w:ascii="Bookman Old Style" w:hAnsi="Bookman Old Style" w:cs="Arial"/>
        </w:rPr>
        <w:tab/>
      </w:r>
      <w:r w:rsidRPr="00E2745F">
        <w:rPr>
          <w:rFonts w:ascii="Bookman Old Style" w:hAnsi="Bookman Old Style" w:cs="Arial"/>
        </w:rPr>
        <w:tab/>
      </w:r>
      <w:r w:rsidRPr="00E2745F">
        <w:rPr>
          <w:rFonts w:ascii="Bookman Old Style" w:hAnsi="Bookman Old Style" w:cs="Arial"/>
        </w:rPr>
        <w:tab/>
      </w:r>
      <w:r w:rsidRPr="00E2745F">
        <w:rPr>
          <w:rFonts w:ascii="Bookman Old Style" w:hAnsi="Bookman Old Style" w:cs="Arial"/>
        </w:rPr>
        <w:tab/>
      </w:r>
      <w:r w:rsidRPr="00E2745F">
        <w:rPr>
          <w:rFonts w:ascii="Bookman Old Style" w:hAnsi="Bookman Old Style" w:cs="Arial"/>
        </w:rPr>
        <w:tab/>
      </w:r>
      <w:r w:rsidRPr="00E2745F">
        <w:rPr>
          <w:rFonts w:ascii="Bookman Old Style" w:hAnsi="Bookman Old Style" w:cs="Arial"/>
        </w:rPr>
        <w:tab/>
        <w:t>…………………………………………</w:t>
      </w:r>
    </w:p>
    <w:p w:rsidR="00BC5C0E" w:rsidRPr="00E2745F" w:rsidRDefault="00BC5C0E" w:rsidP="00044362">
      <w:pPr>
        <w:spacing w:line="360" w:lineRule="auto"/>
        <w:ind w:left="5664" w:firstLine="708"/>
        <w:jc w:val="both"/>
        <w:rPr>
          <w:rFonts w:ascii="Bookman Old Style" w:hAnsi="Bookman Old Style" w:cs="Arial"/>
          <w:i/>
        </w:rPr>
      </w:pPr>
      <w:r w:rsidRPr="00E2745F">
        <w:rPr>
          <w:rFonts w:ascii="Bookman Old Style" w:hAnsi="Bookman Old Style" w:cs="Arial"/>
          <w:i/>
        </w:rPr>
        <w:t>(podpis)</w:t>
      </w:r>
    </w:p>
    <w:p w:rsidR="00BC5C0E" w:rsidRDefault="00BC5C0E" w:rsidP="00044362">
      <w:pPr>
        <w:spacing w:line="360" w:lineRule="auto"/>
        <w:jc w:val="both"/>
        <w:rPr>
          <w:rFonts w:ascii="Bookman Old Style" w:hAnsi="Bookman Old Style" w:cs="Arial"/>
          <w:i/>
        </w:rPr>
      </w:pPr>
    </w:p>
    <w:p w:rsidR="00BC7BBA" w:rsidRDefault="00BC7BBA" w:rsidP="00044362">
      <w:pPr>
        <w:spacing w:line="360" w:lineRule="auto"/>
        <w:jc w:val="both"/>
        <w:rPr>
          <w:rFonts w:ascii="Bookman Old Style" w:hAnsi="Bookman Old Style" w:cs="Arial"/>
          <w:i/>
        </w:rPr>
      </w:pPr>
    </w:p>
    <w:p w:rsidR="00BC7BBA" w:rsidRDefault="00BC7BBA" w:rsidP="00044362">
      <w:pPr>
        <w:spacing w:line="360" w:lineRule="auto"/>
        <w:jc w:val="both"/>
        <w:rPr>
          <w:rFonts w:ascii="Bookman Old Style" w:hAnsi="Bookman Old Style" w:cs="Arial"/>
          <w:i/>
        </w:rPr>
      </w:pPr>
    </w:p>
    <w:p w:rsidR="00BC7BBA" w:rsidRDefault="00BC7BBA" w:rsidP="00044362">
      <w:pPr>
        <w:spacing w:line="360" w:lineRule="auto"/>
        <w:jc w:val="both"/>
        <w:rPr>
          <w:rFonts w:ascii="Bookman Old Style" w:hAnsi="Bookman Old Style" w:cs="Arial"/>
          <w:i/>
        </w:rPr>
      </w:pPr>
    </w:p>
    <w:p w:rsidR="00BC7BBA" w:rsidRDefault="00BC7BBA" w:rsidP="00044362">
      <w:pPr>
        <w:spacing w:line="360" w:lineRule="auto"/>
        <w:jc w:val="both"/>
        <w:rPr>
          <w:rFonts w:ascii="Bookman Old Style" w:hAnsi="Bookman Old Style" w:cs="Arial"/>
          <w:i/>
        </w:rPr>
      </w:pPr>
    </w:p>
    <w:p w:rsidR="00BC7BBA" w:rsidRDefault="00BC7BBA" w:rsidP="00044362">
      <w:pPr>
        <w:spacing w:line="360" w:lineRule="auto"/>
        <w:jc w:val="both"/>
        <w:rPr>
          <w:rFonts w:ascii="Bookman Old Style" w:hAnsi="Bookman Old Style" w:cs="Arial"/>
          <w:i/>
        </w:rPr>
      </w:pPr>
    </w:p>
    <w:p w:rsidR="0046638D" w:rsidRPr="00BE3FA6" w:rsidRDefault="0046638D" w:rsidP="0046638D">
      <w:pPr>
        <w:shd w:val="clear" w:color="auto" w:fill="BFBFBF"/>
        <w:spacing w:line="360" w:lineRule="auto"/>
        <w:jc w:val="center"/>
        <w:rPr>
          <w:rFonts w:ascii="Bookman Old Style" w:hAnsi="Bookman Old Style" w:cs="Arial"/>
          <w:b/>
          <w:sz w:val="21"/>
          <w:szCs w:val="21"/>
        </w:rPr>
      </w:pPr>
      <w:r w:rsidRPr="00BE3FA6">
        <w:rPr>
          <w:rFonts w:ascii="Bookman Old Style" w:hAnsi="Bookman Old Style" w:cs="Arial"/>
          <w:b/>
          <w:sz w:val="21"/>
          <w:szCs w:val="21"/>
        </w:rPr>
        <w:t xml:space="preserve">OŚWIADCZENIE DOTYCZĄCE PODMIOTU, </w:t>
      </w:r>
    </w:p>
    <w:p w:rsidR="0046638D" w:rsidRPr="00BE3FA6" w:rsidRDefault="0046638D" w:rsidP="0046638D">
      <w:pPr>
        <w:shd w:val="clear" w:color="auto" w:fill="BFBFBF"/>
        <w:spacing w:line="360" w:lineRule="auto"/>
        <w:jc w:val="center"/>
        <w:rPr>
          <w:rFonts w:ascii="Bookman Old Style" w:hAnsi="Bookman Old Style" w:cs="Arial"/>
          <w:b/>
          <w:sz w:val="21"/>
          <w:szCs w:val="21"/>
        </w:rPr>
      </w:pPr>
      <w:r w:rsidRPr="00BE3FA6">
        <w:rPr>
          <w:rFonts w:ascii="Bookman Old Style" w:hAnsi="Bookman Old Style" w:cs="Arial"/>
          <w:b/>
          <w:sz w:val="21"/>
          <w:szCs w:val="21"/>
        </w:rPr>
        <w:t>NA KTÓREGO ZASOBY POWOŁUJE SIĘ WYKONAWCA:</w:t>
      </w:r>
    </w:p>
    <w:p w:rsidR="00BC5C0E" w:rsidRPr="00E2745F" w:rsidRDefault="00BC5C0E" w:rsidP="00044362">
      <w:pPr>
        <w:spacing w:line="360" w:lineRule="auto"/>
        <w:jc w:val="both"/>
        <w:rPr>
          <w:rFonts w:ascii="Bookman Old Style" w:hAnsi="Bookman Old Style" w:cs="Arial"/>
          <w:b/>
        </w:rPr>
      </w:pPr>
    </w:p>
    <w:p w:rsidR="00BC5C0E" w:rsidRPr="00E2745F" w:rsidRDefault="00BC5C0E" w:rsidP="00044362">
      <w:pPr>
        <w:spacing w:line="360" w:lineRule="auto"/>
        <w:jc w:val="both"/>
        <w:rPr>
          <w:rFonts w:ascii="Bookman Old Style" w:hAnsi="Bookman Old Style" w:cs="Arial"/>
          <w:sz w:val="21"/>
          <w:szCs w:val="21"/>
        </w:rPr>
      </w:pPr>
      <w:r w:rsidRPr="00E2745F">
        <w:rPr>
          <w:rFonts w:ascii="Bookman Old Style" w:hAnsi="Bookman Old Style" w:cs="Arial"/>
          <w:sz w:val="21"/>
          <w:szCs w:val="21"/>
        </w:rPr>
        <w:t>Oświadczam, że w stosunku do następującego/</w:t>
      </w:r>
      <w:proofErr w:type="spellStart"/>
      <w:r w:rsidRPr="00E2745F">
        <w:rPr>
          <w:rFonts w:ascii="Bookman Old Style" w:hAnsi="Bookman Old Style" w:cs="Arial"/>
          <w:sz w:val="21"/>
          <w:szCs w:val="21"/>
        </w:rPr>
        <w:t>ych</w:t>
      </w:r>
      <w:proofErr w:type="spellEnd"/>
      <w:r w:rsidRPr="00E2745F">
        <w:rPr>
          <w:rFonts w:ascii="Bookman Old Style" w:hAnsi="Bookman Old Style" w:cs="Arial"/>
          <w:sz w:val="21"/>
          <w:szCs w:val="21"/>
        </w:rPr>
        <w:t xml:space="preserve"> podmiotu/</w:t>
      </w:r>
      <w:proofErr w:type="spellStart"/>
      <w:r w:rsidRPr="00E2745F">
        <w:rPr>
          <w:rFonts w:ascii="Bookman Old Style" w:hAnsi="Bookman Old Style" w:cs="Arial"/>
          <w:sz w:val="21"/>
          <w:szCs w:val="21"/>
        </w:rPr>
        <w:t>tów</w:t>
      </w:r>
      <w:proofErr w:type="spellEnd"/>
      <w:r w:rsidRPr="00E2745F">
        <w:rPr>
          <w:rFonts w:ascii="Bookman Old Style" w:hAnsi="Bookman Old Style" w:cs="Arial"/>
          <w:sz w:val="21"/>
          <w:szCs w:val="21"/>
        </w:rPr>
        <w:t>, na którego/</w:t>
      </w:r>
      <w:proofErr w:type="spellStart"/>
      <w:r w:rsidRPr="00E2745F">
        <w:rPr>
          <w:rFonts w:ascii="Bookman Old Style" w:hAnsi="Bookman Old Style" w:cs="Arial"/>
          <w:sz w:val="21"/>
          <w:szCs w:val="21"/>
        </w:rPr>
        <w:t>ych</w:t>
      </w:r>
      <w:proofErr w:type="spellEnd"/>
      <w:r w:rsidRPr="00E2745F">
        <w:rPr>
          <w:rFonts w:ascii="Bookman Old Style" w:hAnsi="Bookman Old Style" w:cs="Arial"/>
          <w:sz w:val="21"/>
          <w:szCs w:val="21"/>
        </w:rPr>
        <w:t xml:space="preserve"> zasoby powołuję się w niniejszym postępowaniu, tj.: …………………………………………</w:t>
      </w:r>
      <w:r>
        <w:rPr>
          <w:rFonts w:ascii="Bookman Old Style" w:hAnsi="Bookman Old Style" w:cs="Arial"/>
          <w:sz w:val="21"/>
          <w:szCs w:val="21"/>
        </w:rPr>
        <w:t>…</w:t>
      </w:r>
    </w:p>
    <w:p w:rsidR="00BC5C0E" w:rsidRPr="00E2745F" w:rsidRDefault="00BC5C0E" w:rsidP="00044362">
      <w:pPr>
        <w:spacing w:line="360" w:lineRule="auto"/>
        <w:jc w:val="both"/>
        <w:rPr>
          <w:rFonts w:ascii="Bookman Old Style" w:hAnsi="Bookman Old Style" w:cs="Arial"/>
          <w:sz w:val="21"/>
          <w:szCs w:val="21"/>
        </w:rPr>
      </w:pPr>
      <w:r w:rsidRPr="00E2745F">
        <w:rPr>
          <w:rFonts w:ascii="Bookman Old Style" w:hAnsi="Bookman Old Style" w:cs="Arial"/>
          <w:sz w:val="21"/>
          <w:szCs w:val="21"/>
        </w:rPr>
        <w:t>…………………………………………………………………………………………………………………………………………………………………………………………………………………………..…</w:t>
      </w:r>
      <w:r>
        <w:rPr>
          <w:rFonts w:ascii="Bookman Old Style" w:hAnsi="Bookman Old Style" w:cs="Arial"/>
          <w:sz w:val="21"/>
          <w:szCs w:val="21"/>
        </w:rPr>
        <w:t>……</w:t>
      </w:r>
      <w:r w:rsidRPr="00E2745F">
        <w:rPr>
          <w:rFonts w:ascii="Bookman Old Style" w:hAnsi="Bookman Old Style" w:cs="Arial"/>
        </w:rPr>
        <w:t xml:space="preserve"> </w:t>
      </w:r>
      <w:r>
        <w:rPr>
          <w:rFonts w:ascii="Bookman Old Style" w:hAnsi="Bookman Old Style" w:cs="Arial"/>
          <w:i/>
        </w:rPr>
        <w:t>(podać pełną nazwę/firmę, adres</w:t>
      </w:r>
      <w:r w:rsidRPr="00E2745F">
        <w:rPr>
          <w:rFonts w:ascii="Bookman Old Style" w:hAnsi="Bookman Old Style" w:cs="Arial"/>
          <w:i/>
        </w:rPr>
        <w:t xml:space="preserve">) </w:t>
      </w:r>
      <w:r w:rsidRPr="00E2745F">
        <w:rPr>
          <w:rFonts w:ascii="Bookman Old Style" w:hAnsi="Bookman Old Style" w:cs="Arial"/>
          <w:sz w:val="21"/>
          <w:szCs w:val="21"/>
        </w:rPr>
        <w:t>nie zachodzą podstawy wykluczenia z postępowania o</w:t>
      </w:r>
      <w:r>
        <w:rPr>
          <w:rFonts w:ascii="Bookman Old Style" w:hAnsi="Bookman Old Style" w:cs="Arial"/>
          <w:sz w:val="21"/>
          <w:szCs w:val="21"/>
        </w:rPr>
        <w:t> </w:t>
      </w:r>
      <w:r w:rsidRPr="00E2745F">
        <w:rPr>
          <w:rFonts w:ascii="Bookman Old Style" w:hAnsi="Bookman Old Style" w:cs="Arial"/>
          <w:sz w:val="21"/>
          <w:szCs w:val="21"/>
        </w:rPr>
        <w:t>udzielenie zamówienia.</w:t>
      </w:r>
    </w:p>
    <w:p w:rsidR="00BC5C0E" w:rsidRPr="00E2745F" w:rsidRDefault="00BC5C0E" w:rsidP="00044362">
      <w:pPr>
        <w:spacing w:line="360" w:lineRule="auto"/>
        <w:jc w:val="both"/>
        <w:rPr>
          <w:rFonts w:ascii="Bookman Old Style" w:hAnsi="Bookman Old Style" w:cs="Arial"/>
        </w:rPr>
      </w:pPr>
    </w:p>
    <w:p w:rsidR="00BC5C0E" w:rsidRPr="00E2745F" w:rsidRDefault="00BC5C0E" w:rsidP="00044362">
      <w:pPr>
        <w:spacing w:line="360" w:lineRule="auto"/>
        <w:jc w:val="both"/>
        <w:rPr>
          <w:rFonts w:ascii="Bookman Old Style" w:hAnsi="Bookman Old Style" w:cs="Arial"/>
        </w:rPr>
      </w:pPr>
      <w:r w:rsidRPr="00E2745F">
        <w:rPr>
          <w:rFonts w:ascii="Bookman Old Style" w:hAnsi="Bookman Old Style" w:cs="Arial"/>
        </w:rPr>
        <w:t xml:space="preserve">…………….……. </w:t>
      </w:r>
      <w:r w:rsidRPr="00E2745F">
        <w:rPr>
          <w:rFonts w:ascii="Bookman Old Style" w:hAnsi="Bookman Old Style" w:cs="Arial"/>
          <w:i/>
        </w:rPr>
        <w:t xml:space="preserve">(miejscowość), </w:t>
      </w:r>
      <w:r w:rsidRPr="00E2745F">
        <w:rPr>
          <w:rFonts w:ascii="Bookman Old Style" w:hAnsi="Bookman Old Style" w:cs="Arial"/>
          <w:sz w:val="21"/>
          <w:szCs w:val="21"/>
        </w:rPr>
        <w:t>dnia …………………. r.</w:t>
      </w:r>
      <w:r w:rsidRPr="00E2745F">
        <w:rPr>
          <w:rFonts w:ascii="Bookman Old Style" w:hAnsi="Bookman Old Style" w:cs="Arial"/>
        </w:rPr>
        <w:t xml:space="preserve"> </w:t>
      </w:r>
    </w:p>
    <w:p w:rsidR="00BC5C0E" w:rsidRDefault="00BC5C0E" w:rsidP="00044362">
      <w:pPr>
        <w:spacing w:line="360" w:lineRule="auto"/>
        <w:jc w:val="both"/>
        <w:rPr>
          <w:rFonts w:ascii="Bookman Old Style" w:hAnsi="Bookman Old Style" w:cs="Arial"/>
        </w:rPr>
      </w:pPr>
    </w:p>
    <w:p w:rsidR="00BC7BBA" w:rsidRPr="00E2745F" w:rsidRDefault="00BC7BBA" w:rsidP="00044362">
      <w:pPr>
        <w:spacing w:line="360" w:lineRule="auto"/>
        <w:jc w:val="both"/>
        <w:rPr>
          <w:rFonts w:ascii="Bookman Old Style" w:hAnsi="Bookman Old Style" w:cs="Arial"/>
        </w:rPr>
      </w:pPr>
    </w:p>
    <w:p w:rsidR="00BC5C0E" w:rsidRPr="00E2745F" w:rsidRDefault="00BC5C0E" w:rsidP="00044362">
      <w:pPr>
        <w:spacing w:line="360" w:lineRule="auto"/>
        <w:jc w:val="both"/>
        <w:rPr>
          <w:rFonts w:ascii="Bookman Old Style" w:hAnsi="Bookman Old Style" w:cs="Arial"/>
        </w:rPr>
      </w:pPr>
      <w:r w:rsidRPr="00E2745F">
        <w:rPr>
          <w:rFonts w:ascii="Bookman Old Style" w:hAnsi="Bookman Old Style" w:cs="Arial"/>
        </w:rPr>
        <w:tab/>
      </w:r>
      <w:r w:rsidRPr="00E2745F">
        <w:rPr>
          <w:rFonts w:ascii="Bookman Old Style" w:hAnsi="Bookman Old Style" w:cs="Arial"/>
        </w:rPr>
        <w:tab/>
      </w:r>
      <w:r w:rsidRPr="00E2745F">
        <w:rPr>
          <w:rFonts w:ascii="Bookman Old Style" w:hAnsi="Bookman Old Style" w:cs="Arial"/>
        </w:rPr>
        <w:tab/>
      </w:r>
      <w:r w:rsidRPr="00E2745F">
        <w:rPr>
          <w:rFonts w:ascii="Bookman Old Style" w:hAnsi="Bookman Old Style" w:cs="Arial"/>
        </w:rPr>
        <w:tab/>
      </w:r>
      <w:r w:rsidRPr="00E2745F">
        <w:rPr>
          <w:rFonts w:ascii="Bookman Old Style" w:hAnsi="Bookman Old Style" w:cs="Arial"/>
        </w:rPr>
        <w:tab/>
      </w:r>
      <w:r w:rsidRPr="00E2745F">
        <w:rPr>
          <w:rFonts w:ascii="Bookman Old Style" w:hAnsi="Bookman Old Style" w:cs="Arial"/>
        </w:rPr>
        <w:tab/>
      </w:r>
      <w:r w:rsidRPr="00E2745F">
        <w:rPr>
          <w:rFonts w:ascii="Bookman Old Style" w:hAnsi="Bookman Old Style" w:cs="Arial"/>
        </w:rPr>
        <w:tab/>
        <w:t>…………………………………………</w:t>
      </w:r>
    </w:p>
    <w:p w:rsidR="00BC5C0E" w:rsidRPr="00E2745F" w:rsidRDefault="00BC5C0E" w:rsidP="00044362">
      <w:pPr>
        <w:spacing w:line="360" w:lineRule="auto"/>
        <w:ind w:left="5664" w:firstLine="708"/>
        <w:jc w:val="both"/>
        <w:rPr>
          <w:rFonts w:ascii="Bookman Old Style" w:hAnsi="Bookman Old Style" w:cs="Arial"/>
          <w:i/>
        </w:rPr>
      </w:pPr>
      <w:r w:rsidRPr="00E2745F">
        <w:rPr>
          <w:rFonts w:ascii="Bookman Old Style" w:hAnsi="Bookman Old Style" w:cs="Arial"/>
          <w:i/>
        </w:rPr>
        <w:t>(podpis)</w:t>
      </w:r>
    </w:p>
    <w:p w:rsidR="00BC5C0E" w:rsidRDefault="00BC5C0E" w:rsidP="00044362">
      <w:pPr>
        <w:spacing w:line="360" w:lineRule="auto"/>
        <w:ind w:left="5664" w:firstLine="708"/>
        <w:jc w:val="both"/>
        <w:rPr>
          <w:rFonts w:ascii="Bookman Old Style" w:hAnsi="Bookman Old Style" w:cs="Arial"/>
          <w:i/>
          <w:sz w:val="16"/>
          <w:szCs w:val="16"/>
        </w:rPr>
      </w:pPr>
    </w:p>
    <w:p w:rsidR="00BC7BBA" w:rsidRDefault="00BC7BBA" w:rsidP="00044362">
      <w:pPr>
        <w:spacing w:line="360" w:lineRule="auto"/>
        <w:ind w:left="5664" w:firstLine="708"/>
        <w:jc w:val="both"/>
        <w:rPr>
          <w:rFonts w:ascii="Bookman Old Style" w:hAnsi="Bookman Old Style" w:cs="Arial"/>
          <w:i/>
          <w:sz w:val="16"/>
          <w:szCs w:val="16"/>
        </w:rPr>
      </w:pPr>
    </w:p>
    <w:p w:rsidR="00BC7BBA" w:rsidRDefault="00BC7BBA" w:rsidP="00044362">
      <w:pPr>
        <w:spacing w:line="360" w:lineRule="auto"/>
        <w:ind w:left="5664" w:firstLine="708"/>
        <w:jc w:val="both"/>
        <w:rPr>
          <w:rFonts w:ascii="Bookman Old Style" w:hAnsi="Bookman Old Style" w:cs="Arial"/>
          <w:i/>
          <w:sz w:val="16"/>
          <w:szCs w:val="16"/>
        </w:rPr>
      </w:pPr>
    </w:p>
    <w:p w:rsidR="00BC7BBA" w:rsidRDefault="00BC7BBA" w:rsidP="00044362">
      <w:pPr>
        <w:spacing w:line="360" w:lineRule="auto"/>
        <w:ind w:left="5664" w:firstLine="708"/>
        <w:jc w:val="both"/>
        <w:rPr>
          <w:rFonts w:ascii="Bookman Old Style" w:hAnsi="Bookman Old Style" w:cs="Arial"/>
          <w:i/>
          <w:sz w:val="16"/>
          <w:szCs w:val="16"/>
        </w:rPr>
      </w:pPr>
    </w:p>
    <w:p w:rsidR="0046638D" w:rsidRDefault="0046638D" w:rsidP="00044362">
      <w:pPr>
        <w:spacing w:line="360" w:lineRule="auto"/>
        <w:ind w:left="5664" w:firstLine="708"/>
        <w:jc w:val="both"/>
        <w:rPr>
          <w:rFonts w:ascii="Bookman Old Style" w:hAnsi="Bookman Old Style" w:cs="Arial"/>
          <w:i/>
          <w:sz w:val="16"/>
          <w:szCs w:val="16"/>
        </w:rPr>
      </w:pPr>
    </w:p>
    <w:p w:rsidR="0046638D" w:rsidRDefault="0046638D" w:rsidP="00044362">
      <w:pPr>
        <w:spacing w:line="360" w:lineRule="auto"/>
        <w:ind w:left="5664" w:firstLine="708"/>
        <w:jc w:val="both"/>
        <w:rPr>
          <w:rFonts w:ascii="Bookman Old Style" w:hAnsi="Bookman Old Style" w:cs="Arial"/>
          <w:i/>
          <w:sz w:val="16"/>
          <w:szCs w:val="16"/>
        </w:rPr>
      </w:pPr>
    </w:p>
    <w:p w:rsidR="0046638D" w:rsidRDefault="0046638D" w:rsidP="00044362">
      <w:pPr>
        <w:spacing w:line="360" w:lineRule="auto"/>
        <w:ind w:left="5664" w:firstLine="708"/>
        <w:jc w:val="both"/>
        <w:rPr>
          <w:rFonts w:ascii="Bookman Old Style" w:hAnsi="Bookman Old Style" w:cs="Arial"/>
          <w:i/>
          <w:sz w:val="16"/>
          <w:szCs w:val="16"/>
        </w:rPr>
      </w:pPr>
    </w:p>
    <w:p w:rsidR="0008562A" w:rsidRPr="00E2745F" w:rsidRDefault="0008562A" w:rsidP="00044362">
      <w:pPr>
        <w:spacing w:line="360" w:lineRule="auto"/>
        <w:ind w:left="5664" w:firstLine="708"/>
        <w:jc w:val="both"/>
        <w:rPr>
          <w:rFonts w:ascii="Bookman Old Style" w:hAnsi="Bookman Old Style" w:cs="Arial"/>
          <w:i/>
          <w:sz w:val="16"/>
          <w:szCs w:val="16"/>
        </w:rPr>
      </w:pPr>
    </w:p>
    <w:p w:rsidR="00BC5C0E" w:rsidRPr="00E2745F" w:rsidRDefault="00BC5C0E" w:rsidP="00044362">
      <w:pPr>
        <w:spacing w:line="360" w:lineRule="auto"/>
        <w:jc w:val="both"/>
        <w:rPr>
          <w:rFonts w:ascii="Bookman Old Style" w:hAnsi="Bookman Old Style" w:cs="Arial"/>
          <w:i/>
          <w:sz w:val="16"/>
          <w:szCs w:val="16"/>
        </w:rPr>
      </w:pPr>
    </w:p>
    <w:p w:rsidR="0046638D" w:rsidRPr="00BE3FA6" w:rsidRDefault="0046638D" w:rsidP="0046638D">
      <w:pPr>
        <w:shd w:val="clear" w:color="auto" w:fill="BFBFBF"/>
        <w:spacing w:line="360" w:lineRule="auto"/>
        <w:jc w:val="center"/>
        <w:rPr>
          <w:rFonts w:ascii="Bookman Old Style" w:hAnsi="Bookman Old Style" w:cs="Arial"/>
          <w:b/>
          <w:sz w:val="21"/>
          <w:szCs w:val="21"/>
        </w:rPr>
      </w:pPr>
      <w:r w:rsidRPr="00BE3FA6">
        <w:rPr>
          <w:rFonts w:ascii="Bookman Old Style" w:hAnsi="Bookman Old Style" w:cs="Arial"/>
          <w:b/>
          <w:sz w:val="21"/>
          <w:szCs w:val="21"/>
        </w:rPr>
        <w:lastRenderedPageBreak/>
        <w:t xml:space="preserve">OŚWIADCZENIE DOTYCZĄCE PODWYKONAWCY NIEBĘDĄCEGO PODMIOTEM, </w:t>
      </w:r>
    </w:p>
    <w:p w:rsidR="0046638D" w:rsidRPr="00BE3FA6" w:rsidRDefault="0046638D" w:rsidP="0046638D">
      <w:pPr>
        <w:shd w:val="clear" w:color="auto" w:fill="BFBFBF"/>
        <w:spacing w:line="360" w:lineRule="auto"/>
        <w:jc w:val="center"/>
        <w:rPr>
          <w:rFonts w:ascii="Bookman Old Style" w:hAnsi="Bookman Old Style" w:cs="Arial"/>
          <w:b/>
          <w:sz w:val="21"/>
          <w:szCs w:val="21"/>
        </w:rPr>
      </w:pPr>
      <w:r w:rsidRPr="00BE3FA6">
        <w:rPr>
          <w:rFonts w:ascii="Bookman Old Style" w:hAnsi="Bookman Old Style" w:cs="Arial"/>
          <w:b/>
          <w:sz w:val="21"/>
          <w:szCs w:val="21"/>
        </w:rPr>
        <w:t>NA KTÓREGO ZASOBY POWOŁUJE SIĘ WYKONAWCA:</w:t>
      </w:r>
    </w:p>
    <w:p w:rsidR="00BC5C0E" w:rsidRPr="00E2745F" w:rsidRDefault="00BC5C0E" w:rsidP="00044362">
      <w:pPr>
        <w:spacing w:line="360" w:lineRule="auto"/>
        <w:jc w:val="both"/>
        <w:rPr>
          <w:rFonts w:ascii="Bookman Old Style" w:hAnsi="Bookman Old Style" w:cs="Arial"/>
          <w:sz w:val="21"/>
          <w:szCs w:val="21"/>
        </w:rPr>
      </w:pPr>
      <w:r w:rsidRPr="00E2745F">
        <w:rPr>
          <w:rFonts w:ascii="Bookman Old Style" w:hAnsi="Bookman Old Style" w:cs="Arial"/>
          <w:sz w:val="21"/>
          <w:szCs w:val="21"/>
        </w:rPr>
        <w:t>Oświadczam, że w stosunku do następującego/</w:t>
      </w:r>
      <w:proofErr w:type="spellStart"/>
      <w:r w:rsidRPr="00E2745F">
        <w:rPr>
          <w:rFonts w:ascii="Bookman Old Style" w:hAnsi="Bookman Old Style" w:cs="Arial"/>
          <w:sz w:val="21"/>
          <w:szCs w:val="21"/>
        </w:rPr>
        <w:t>ych</w:t>
      </w:r>
      <w:proofErr w:type="spellEnd"/>
      <w:r w:rsidRPr="00E2745F">
        <w:rPr>
          <w:rFonts w:ascii="Bookman Old Style" w:hAnsi="Bookman Old Style" w:cs="Arial"/>
          <w:sz w:val="21"/>
          <w:szCs w:val="21"/>
        </w:rPr>
        <w:t xml:space="preserve"> podmiotu/</w:t>
      </w:r>
      <w:proofErr w:type="spellStart"/>
      <w:r w:rsidRPr="00E2745F">
        <w:rPr>
          <w:rFonts w:ascii="Bookman Old Style" w:hAnsi="Bookman Old Style" w:cs="Arial"/>
          <w:sz w:val="21"/>
          <w:szCs w:val="21"/>
        </w:rPr>
        <w:t>tów</w:t>
      </w:r>
      <w:proofErr w:type="spellEnd"/>
      <w:r w:rsidRPr="00E2745F">
        <w:rPr>
          <w:rFonts w:ascii="Bookman Old Style" w:hAnsi="Bookman Old Style" w:cs="Arial"/>
          <w:sz w:val="21"/>
          <w:szCs w:val="21"/>
        </w:rPr>
        <w:t>, będącego/</w:t>
      </w:r>
      <w:proofErr w:type="spellStart"/>
      <w:r w:rsidRPr="00E2745F">
        <w:rPr>
          <w:rFonts w:ascii="Bookman Old Style" w:hAnsi="Bookman Old Style" w:cs="Arial"/>
          <w:sz w:val="21"/>
          <w:szCs w:val="21"/>
        </w:rPr>
        <w:t>ych</w:t>
      </w:r>
      <w:proofErr w:type="spellEnd"/>
      <w:r w:rsidRPr="00E2745F">
        <w:rPr>
          <w:rFonts w:ascii="Bookman Old Style" w:hAnsi="Bookman Old Style" w:cs="Arial"/>
          <w:sz w:val="21"/>
          <w:szCs w:val="21"/>
        </w:rPr>
        <w:t xml:space="preserve"> podwykonawcą/</w:t>
      </w:r>
      <w:proofErr w:type="spellStart"/>
      <w:r w:rsidRPr="00E2745F">
        <w:rPr>
          <w:rFonts w:ascii="Bookman Old Style" w:hAnsi="Bookman Old Style" w:cs="Arial"/>
          <w:sz w:val="21"/>
          <w:szCs w:val="21"/>
        </w:rPr>
        <w:t>ami</w:t>
      </w:r>
      <w:proofErr w:type="spellEnd"/>
      <w:r w:rsidRPr="00E2745F">
        <w:rPr>
          <w:rFonts w:ascii="Bookman Old Style" w:hAnsi="Bookman Old Style" w:cs="Arial"/>
          <w:sz w:val="21"/>
          <w:szCs w:val="21"/>
        </w:rPr>
        <w:t>: …………………………………………………………………………………………………………………………………………………………………………………..………………………………..….…</w:t>
      </w:r>
      <w:r>
        <w:rPr>
          <w:rFonts w:ascii="Bookman Old Style" w:hAnsi="Bookman Old Style" w:cs="Arial"/>
          <w:sz w:val="21"/>
          <w:szCs w:val="21"/>
        </w:rPr>
        <w:t>……</w:t>
      </w:r>
      <w:r w:rsidRPr="00E2745F">
        <w:rPr>
          <w:rFonts w:ascii="Bookman Old Style" w:hAnsi="Bookman Old Style" w:cs="Arial"/>
          <w:sz w:val="21"/>
          <w:szCs w:val="21"/>
        </w:rPr>
        <w:t>…</w:t>
      </w:r>
      <w:r w:rsidRPr="00E2745F">
        <w:rPr>
          <w:rFonts w:ascii="Bookman Old Style" w:hAnsi="Bookman Old Style" w:cs="Arial"/>
        </w:rPr>
        <w:t xml:space="preserve"> </w:t>
      </w:r>
      <w:r w:rsidRPr="00E2745F">
        <w:rPr>
          <w:rFonts w:ascii="Bookman Old Style" w:hAnsi="Bookman Old Style" w:cs="Arial"/>
          <w:i/>
        </w:rPr>
        <w:t>(podać pełną nazwę/firmę, adre</w:t>
      </w:r>
      <w:r>
        <w:rPr>
          <w:rFonts w:ascii="Bookman Old Style" w:hAnsi="Bookman Old Style" w:cs="Arial"/>
          <w:i/>
        </w:rPr>
        <w:t>s</w:t>
      </w:r>
      <w:r w:rsidRPr="00E2745F">
        <w:rPr>
          <w:rFonts w:ascii="Bookman Old Style" w:hAnsi="Bookman Old Style" w:cs="Arial"/>
          <w:i/>
        </w:rPr>
        <w:t>)</w:t>
      </w:r>
      <w:r w:rsidRPr="00E2745F">
        <w:rPr>
          <w:rFonts w:ascii="Bookman Old Style" w:hAnsi="Bookman Old Style" w:cs="Arial"/>
        </w:rPr>
        <w:t>,</w:t>
      </w:r>
      <w:r w:rsidRPr="00E2745F">
        <w:rPr>
          <w:rFonts w:ascii="Bookman Old Style" w:hAnsi="Bookman Old Style" w:cs="Arial"/>
          <w:sz w:val="16"/>
          <w:szCs w:val="16"/>
        </w:rPr>
        <w:t xml:space="preserve"> </w:t>
      </w:r>
      <w:r w:rsidRPr="00E2745F">
        <w:rPr>
          <w:rFonts w:ascii="Bookman Old Style" w:hAnsi="Bookman Old Style" w:cs="Arial"/>
          <w:sz w:val="21"/>
          <w:szCs w:val="21"/>
        </w:rPr>
        <w:t>nie</w:t>
      </w:r>
      <w:r w:rsidRPr="00E2745F">
        <w:rPr>
          <w:rFonts w:ascii="Bookman Old Style" w:hAnsi="Bookman Old Style" w:cs="Arial"/>
          <w:sz w:val="16"/>
          <w:szCs w:val="16"/>
        </w:rPr>
        <w:t xml:space="preserve"> </w:t>
      </w:r>
      <w:r w:rsidRPr="00E2745F">
        <w:rPr>
          <w:rFonts w:ascii="Bookman Old Style" w:hAnsi="Bookman Old Style" w:cs="Arial"/>
          <w:sz w:val="21"/>
          <w:szCs w:val="21"/>
        </w:rPr>
        <w:t>zachodzą podstawy wykluczenia z postępowania o</w:t>
      </w:r>
      <w:r>
        <w:rPr>
          <w:rFonts w:ascii="Bookman Old Style" w:hAnsi="Bookman Old Style" w:cs="Arial"/>
          <w:sz w:val="21"/>
          <w:szCs w:val="21"/>
        </w:rPr>
        <w:t> </w:t>
      </w:r>
      <w:r w:rsidRPr="00E2745F">
        <w:rPr>
          <w:rFonts w:ascii="Bookman Old Style" w:hAnsi="Bookman Old Style" w:cs="Arial"/>
          <w:sz w:val="21"/>
          <w:szCs w:val="21"/>
        </w:rPr>
        <w:t>udzielenie zamówienia.</w:t>
      </w:r>
    </w:p>
    <w:p w:rsidR="00BC5C0E" w:rsidRPr="00E2745F" w:rsidRDefault="00BC5C0E" w:rsidP="00044362">
      <w:pPr>
        <w:spacing w:line="360" w:lineRule="auto"/>
        <w:jc w:val="both"/>
        <w:rPr>
          <w:rFonts w:ascii="Bookman Old Style" w:hAnsi="Bookman Old Style" w:cs="Arial"/>
        </w:rPr>
      </w:pPr>
    </w:p>
    <w:p w:rsidR="00BC5C0E" w:rsidRPr="00E2745F" w:rsidRDefault="00BC5C0E" w:rsidP="00044362">
      <w:pPr>
        <w:spacing w:line="360" w:lineRule="auto"/>
        <w:jc w:val="both"/>
        <w:rPr>
          <w:rFonts w:ascii="Bookman Old Style" w:hAnsi="Bookman Old Style" w:cs="Arial"/>
        </w:rPr>
      </w:pPr>
    </w:p>
    <w:p w:rsidR="00BC5C0E" w:rsidRPr="00E2745F" w:rsidRDefault="00BC5C0E" w:rsidP="00044362">
      <w:pPr>
        <w:spacing w:line="360" w:lineRule="auto"/>
        <w:jc w:val="both"/>
        <w:rPr>
          <w:rFonts w:ascii="Bookman Old Style" w:hAnsi="Bookman Old Style" w:cs="Arial"/>
        </w:rPr>
      </w:pPr>
    </w:p>
    <w:p w:rsidR="00BC5C0E" w:rsidRPr="00E2745F" w:rsidRDefault="00BC5C0E" w:rsidP="00044362">
      <w:pPr>
        <w:spacing w:line="360" w:lineRule="auto"/>
        <w:jc w:val="both"/>
        <w:rPr>
          <w:rFonts w:ascii="Bookman Old Style" w:hAnsi="Bookman Old Style" w:cs="Arial"/>
        </w:rPr>
      </w:pPr>
      <w:r w:rsidRPr="00E2745F">
        <w:rPr>
          <w:rFonts w:ascii="Bookman Old Style" w:hAnsi="Bookman Old Style" w:cs="Arial"/>
        </w:rPr>
        <w:t xml:space="preserve">…………….……. </w:t>
      </w:r>
      <w:r w:rsidRPr="00E2745F">
        <w:rPr>
          <w:rFonts w:ascii="Bookman Old Style" w:hAnsi="Bookman Old Style" w:cs="Arial"/>
          <w:i/>
        </w:rPr>
        <w:t xml:space="preserve">(miejscowość), </w:t>
      </w:r>
      <w:r w:rsidRPr="00E2745F">
        <w:rPr>
          <w:rFonts w:ascii="Bookman Old Style" w:hAnsi="Bookman Old Style" w:cs="Arial"/>
          <w:sz w:val="21"/>
          <w:szCs w:val="21"/>
        </w:rPr>
        <w:t>dnia …………………. r.</w:t>
      </w:r>
      <w:r w:rsidRPr="00E2745F">
        <w:rPr>
          <w:rFonts w:ascii="Bookman Old Style" w:hAnsi="Bookman Old Style" w:cs="Arial"/>
        </w:rPr>
        <w:t xml:space="preserve"> </w:t>
      </w:r>
    </w:p>
    <w:p w:rsidR="00BC5C0E" w:rsidRDefault="00BC5C0E" w:rsidP="00044362">
      <w:pPr>
        <w:spacing w:line="360" w:lineRule="auto"/>
        <w:jc w:val="both"/>
        <w:rPr>
          <w:rFonts w:ascii="Bookman Old Style" w:hAnsi="Bookman Old Style" w:cs="Arial"/>
        </w:rPr>
      </w:pPr>
    </w:p>
    <w:p w:rsidR="00BC7BBA" w:rsidRPr="00E2745F" w:rsidRDefault="00BC7BBA" w:rsidP="00044362">
      <w:pPr>
        <w:spacing w:line="360" w:lineRule="auto"/>
        <w:jc w:val="both"/>
        <w:rPr>
          <w:rFonts w:ascii="Bookman Old Style" w:hAnsi="Bookman Old Style" w:cs="Arial"/>
        </w:rPr>
      </w:pPr>
    </w:p>
    <w:p w:rsidR="00BC5C0E" w:rsidRPr="00E2745F" w:rsidRDefault="00BC5C0E" w:rsidP="00044362">
      <w:pPr>
        <w:spacing w:line="360" w:lineRule="auto"/>
        <w:jc w:val="both"/>
        <w:rPr>
          <w:rFonts w:ascii="Bookman Old Style" w:hAnsi="Bookman Old Style" w:cs="Arial"/>
        </w:rPr>
      </w:pPr>
      <w:r w:rsidRPr="00E2745F">
        <w:rPr>
          <w:rFonts w:ascii="Bookman Old Style" w:hAnsi="Bookman Old Style" w:cs="Arial"/>
        </w:rPr>
        <w:tab/>
      </w:r>
      <w:r w:rsidRPr="00E2745F">
        <w:rPr>
          <w:rFonts w:ascii="Bookman Old Style" w:hAnsi="Bookman Old Style" w:cs="Arial"/>
        </w:rPr>
        <w:tab/>
      </w:r>
      <w:r w:rsidRPr="00E2745F">
        <w:rPr>
          <w:rFonts w:ascii="Bookman Old Style" w:hAnsi="Bookman Old Style" w:cs="Arial"/>
        </w:rPr>
        <w:tab/>
      </w:r>
      <w:r w:rsidRPr="00E2745F">
        <w:rPr>
          <w:rFonts w:ascii="Bookman Old Style" w:hAnsi="Bookman Old Style" w:cs="Arial"/>
        </w:rPr>
        <w:tab/>
      </w:r>
      <w:r w:rsidRPr="00E2745F">
        <w:rPr>
          <w:rFonts w:ascii="Bookman Old Style" w:hAnsi="Bookman Old Style" w:cs="Arial"/>
        </w:rPr>
        <w:tab/>
      </w:r>
      <w:r w:rsidRPr="00E2745F">
        <w:rPr>
          <w:rFonts w:ascii="Bookman Old Style" w:hAnsi="Bookman Old Style" w:cs="Arial"/>
        </w:rPr>
        <w:tab/>
      </w:r>
      <w:r w:rsidRPr="00E2745F">
        <w:rPr>
          <w:rFonts w:ascii="Bookman Old Style" w:hAnsi="Bookman Old Style" w:cs="Arial"/>
        </w:rPr>
        <w:tab/>
        <w:t>…………………………………………</w:t>
      </w:r>
    </w:p>
    <w:p w:rsidR="00BC5C0E" w:rsidRDefault="00BC5C0E" w:rsidP="00044362">
      <w:pPr>
        <w:spacing w:line="360" w:lineRule="auto"/>
        <w:ind w:left="5664" w:firstLine="708"/>
        <w:jc w:val="both"/>
        <w:rPr>
          <w:rFonts w:ascii="Bookman Old Style" w:hAnsi="Bookman Old Style" w:cs="Arial"/>
          <w:i/>
        </w:rPr>
      </w:pPr>
      <w:r w:rsidRPr="00E2745F">
        <w:rPr>
          <w:rFonts w:ascii="Bookman Old Style" w:hAnsi="Bookman Old Style" w:cs="Arial"/>
          <w:i/>
        </w:rPr>
        <w:t>(podpis)</w:t>
      </w:r>
    </w:p>
    <w:p w:rsidR="00BC7BBA" w:rsidRDefault="00BC7BBA" w:rsidP="00044362">
      <w:pPr>
        <w:spacing w:line="360" w:lineRule="auto"/>
        <w:ind w:left="5664" w:firstLine="708"/>
        <w:jc w:val="both"/>
        <w:rPr>
          <w:rFonts w:ascii="Bookman Old Style" w:hAnsi="Bookman Old Style" w:cs="Arial"/>
          <w:i/>
        </w:rPr>
      </w:pPr>
    </w:p>
    <w:p w:rsidR="00BC7BBA" w:rsidRDefault="00BC7BBA" w:rsidP="00044362">
      <w:pPr>
        <w:spacing w:line="360" w:lineRule="auto"/>
        <w:ind w:left="5664" w:firstLine="708"/>
        <w:jc w:val="both"/>
        <w:rPr>
          <w:rFonts w:ascii="Bookman Old Style" w:hAnsi="Bookman Old Style" w:cs="Arial"/>
          <w:i/>
        </w:rPr>
      </w:pPr>
    </w:p>
    <w:p w:rsidR="00BC7BBA" w:rsidRPr="00E2745F" w:rsidRDefault="00BC7BBA" w:rsidP="00044362">
      <w:pPr>
        <w:spacing w:line="360" w:lineRule="auto"/>
        <w:ind w:left="5664" w:firstLine="708"/>
        <w:jc w:val="both"/>
        <w:rPr>
          <w:rFonts w:ascii="Bookman Old Style" w:hAnsi="Bookman Old Style" w:cs="Arial"/>
          <w:i/>
        </w:rPr>
      </w:pPr>
    </w:p>
    <w:p w:rsidR="0046638D" w:rsidRPr="00BE3FA6" w:rsidRDefault="0046638D" w:rsidP="0046638D">
      <w:pPr>
        <w:shd w:val="clear" w:color="auto" w:fill="BFBFBF"/>
        <w:spacing w:line="360" w:lineRule="auto"/>
        <w:jc w:val="center"/>
        <w:rPr>
          <w:rFonts w:ascii="Bookman Old Style" w:hAnsi="Bookman Old Style" w:cs="Arial"/>
          <w:b/>
          <w:sz w:val="21"/>
          <w:szCs w:val="21"/>
        </w:rPr>
      </w:pPr>
      <w:r w:rsidRPr="00BE3FA6">
        <w:rPr>
          <w:rFonts w:ascii="Bookman Old Style" w:hAnsi="Bookman Old Style" w:cs="Arial"/>
          <w:b/>
          <w:sz w:val="21"/>
          <w:szCs w:val="21"/>
        </w:rPr>
        <w:t>OŚWIADCZENIE DOTYCZĄCE PODANYCH INFORMACJI:</w:t>
      </w:r>
    </w:p>
    <w:p w:rsidR="00BC5C0E" w:rsidRPr="00E2745F" w:rsidRDefault="00BC5C0E" w:rsidP="00044362">
      <w:pPr>
        <w:spacing w:line="360" w:lineRule="auto"/>
        <w:jc w:val="center"/>
        <w:rPr>
          <w:rFonts w:ascii="Bookman Old Style" w:hAnsi="Bookman Old Style" w:cs="Arial"/>
          <w:b/>
        </w:rPr>
      </w:pPr>
    </w:p>
    <w:p w:rsidR="00BC5C0E" w:rsidRPr="00E2745F" w:rsidRDefault="00BC5C0E" w:rsidP="00044362">
      <w:pPr>
        <w:spacing w:line="360" w:lineRule="auto"/>
        <w:jc w:val="both"/>
        <w:rPr>
          <w:rFonts w:ascii="Bookman Old Style" w:hAnsi="Bookman Old Style" w:cs="Arial"/>
          <w:sz w:val="21"/>
          <w:szCs w:val="21"/>
        </w:rPr>
      </w:pPr>
      <w:r w:rsidRPr="00E2745F">
        <w:rPr>
          <w:rFonts w:ascii="Bookman Old Style" w:hAnsi="Bookman Old Style" w:cs="Arial"/>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rsidR="00BC5C0E" w:rsidRPr="00E2745F" w:rsidRDefault="00BC5C0E" w:rsidP="00044362">
      <w:pPr>
        <w:spacing w:line="360" w:lineRule="auto"/>
        <w:jc w:val="both"/>
        <w:rPr>
          <w:rFonts w:ascii="Bookman Old Style" w:hAnsi="Bookman Old Style" w:cs="Arial"/>
        </w:rPr>
      </w:pPr>
    </w:p>
    <w:p w:rsidR="00BC5C0E" w:rsidRPr="00E2745F" w:rsidRDefault="00BC5C0E" w:rsidP="00044362">
      <w:pPr>
        <w:spacing w:line="360" w:lineRule="auto"/>
        <w:jc w:val="both"/>
        <w:rPr>
          <w:rFonts w:ascii="Bookman Old Style" w:hAnsi="Bookman Old Style" w:cs="Arial"/>
        </w:rPr>
      </w:pPr>
    </w:p>
    <w:p w:rsidR="00BC5C0E" w:rsidRPr="00E2745F" w:rsidRDefault="00BC5C0E" w:rsidP="00044362">
      <w:pPr>
        <w:spacing w:line="360" w:lineRule="auto"/>
        <w:jc w:val="both"/>
        <w:rPr>
          <w:rFonts w:ascii="Bookman Old Style" w:hAnsi="Bookman Old Style" w:cs="Arial"/>
        </w:rPr>
      </w:pPr>
      <w:r w:rsidRPr="00E2745F">
        <w:rPr>
          <w:rFonts w:ascii="Bookman Old Style" w:hAnsi="Bookman Old Style" w:cs="Arial"/>
        </w:rPr>
        <w:t xml:space="preserve">…………….……. </w:t>
      </w:r>
      <w:r w:rsidRPr="00E2745F">
        <w:rPr>
          <w:rFonts w:ascii="Bookman Old Style" w:hAnsi="Bookman Old Style" w:cs="Arial"/>
          <w:i/>
        </w:rPr>
        <w:t xml:space="preserve">(miejscowość), </w:t>
      </w:r>
      <w:r w:rsidRPr="00E2745F">
        <w:rPr>
          <w:rFonts w:ascii="Bookman Old Style" w:hAnsi="Bookman Old Style" w:cs="Arial"/>
          <w:sz w:val="21"/>
          <w:szCs w:val="21"/>
        </w:rPr>
        <w:t>dnia …………………. r.</w:t>
      </w:r>
      <w:r w:rsidRPr="00E2745F">
        <w:rPr>
          <w:rFonts w:ascii="Bookman Old Style" w:hAnsi="Bookman Old Style" w:cs="Arial"/>
        </w:rPr>
        <w:t xml:space="preserve"> </w:t>
      </w:r>
    </w:p>
    <w:p w:rsidR="00BC5C0E" w:rsidRPr="00E2745F" w:rsidRDefault="00BC5C0E" w:rsidP="00044362">
      <w:pPr>
        <w:spacing w:line="360" w:lineRule="auto"/>
        <w:jc w:val="both"/>
        <w:rPr>
          <w:rFonts w:ascii="Bookman Old Style" w:hAnsi="Bookman Old Style" w:cs="Arial"/>
        </w:rPr>
      </w:pPr>
    </w:p>
    <w:p w:rsidR="00BC5C0E" w:rsidRPr="00E2745F" w:rsidRDefault="00BC5C0E" w:rsidP="00044362">
      <w:pPr>
        <w:spacing w:line="360" w:lineRule="auto"/>
        <w:jc w:val="both"/>
        <w:rPr>
          <w:rFonts w:ascii="Bookman Old Style" w:hAnsi="Bookman Old Style" w:cs="Arial"/>
        </w:rPr>
      </w:pPr>
    </w:p>
    <w:p w:rsidR="00BC5C0E" w:rsidRPr="00E2745F" w:rsidRDefault="00BC5C0E" w:rsidP="00044362">
      <w:pPr>
        <w:spacing w:line="360" w:lineRule="auto"/>
        <w:jc w:val="both"/>
        <w:rPr>
          <w:rFonts w:ascii="Bookman Old Style" w:hAnsi="Bookman Old Style" w:cs="Arial"/>
        </w:rPr>
      </w:pPr>
    </w:p>
    <w:p w:rsidR="00BC5C0E" w:rsidRPr="00E2745F" w:rsidRDefault="00BC5C0E" w:rsidP="00044362">
      <w:pPr>
        <w:spacing w:line="360" w:lineRule="auto"/>
        <w:jc w:val="both"/>
        <w:rPr>
          <w:rFonts w:ascii="Bookman Old Style" w:hAnsi="Bookman Old Style" w:cs="Arial"/>
        </w:rPr>
      </w:pPr>
      <w:r w:rsidRPr="00E2745F">
        <w:rPr>
          <w:rFonts w:ascii="Bookman Old Style" w:hAnsi="Bookman Old Style" w:cs="Arial"/>
        </w:rPr>
        <w:tab/>
      </w:r>
      <w:r w:rsidRPr="00E2745F">
        <w:rPr>
          <w:rFonts w:ascii="Bookman Old Style" w:hAnsi="Bookman Old Style" w:cs="Arial"/>
        </w:rPr>
        <w:tab/>
      </w:r>
      <w:r w:rsidRPr="00E2745F">
        <w:rPr>
          <w:rFonts w:ascii="Bookman Old Style" w:hAnsi="Bookman Old Style" w:cs="Arial"/>
        </w:rPr>
        <w:tab/>
      </w:r>
      <w:r w:rsidRPr="00E2745F">
        <w:rPr>
          <w:rFonts w:ascii="Bookman Old Style" w:hAnsi="Bookman Old Style" w:cs="Arial"/>
        </w:rPr>
        <w:tab/>
      </w:r>
      <w:r w:rsidRPr="00E2745F">
        <w:rPr>
          <w:rFonts w:ascii="Bookman Old Style" w:hAnsi="Bookman Old Style" w:cs="Arial"/>
        </w:rPr>
        <w:tab/>
      </w:r>
      <w:r w:rsidRPr="00E2745F">
        <w:rPr>
          <w:rFonts w:ascii="Bookman Old Style" w:hAnsi="Bookman Old Style" w:cs="Arial"/>
        </w:rPr>
        <w:tab/>
      </w:r>
      <w:r w:rsidRPr="00E2745F">
        <w:rPr>
          <w:rFonts w:ascii="Bookman Old Style" w:hAnsi="Bookman Old Style" w:cs="Arial"/>
        </w:rPr>
        <w:tab/>
        <w:t>…………………………………………</w:t>
      </w:r>
    </w:p>
    <w:p w:rsidR="00BC5C0E" w:rsidRPr="00E2745F" w:rsidRDefault="00BC5C0E" w:rsidP="00044362">
      <w:pPr>
        <w:spacing w:line="360" w:lineRule="auto"/>
        <w:ind w:left="5664" w:firstLine="708"/>
        <w:jc w:val="both"/>
        <w:rPr>
          <w:rFonts w:ascii="Bookman Old Style" w:hAnsi="Bookman Old Style" w:cs="Arial"/>
          <w:i/>
        </w:rPr>
      </w:pPr>
      <w:r w:rsidRPr="00E2745F">
        <w:rPr>
          <w:rFonts w:ascii="Bookman Old Style" w:hAnsi="Bookman Old Style" w:cs="Arial"/>
          <w:i/>
        </w:rPr>
        <w:t>(podpis)</w:t>
      </w:r>
    </w:p>
    <w:p w:rsidR="00BC5C0E" w:rsidRPr="00E2745F" w:rsidRDefault="00BC5C0E" w:rsidP="00044362">
      <w:pPr>
        <w:ind w:left="6180"/>
        <w:jc w:val="right"/>
        <w:rPr>
          <w:rFonts w:ascii="Bookman Old Style" w:hAnsi="Bookman Old Style"/>
        </w:rPr>
      </w:pPr>
    </w:p>
    <w:p w:rsidR="00BC5C0E" w:rsidRPr="00E2745F" w:rsidRDefault="00BC5C0E" w:rsidP="00044362">
      <w:pPr>
        <w:ind w:left="6180"/>
        <w:jc w:val="right"/>
        <w:rPr>
          <w:rFonts w:ascii="Bookman Old Style" w:hAnsi="Bookman Old Style"/>
        </w:rPr>
      </w:pPr>
    </w:p>
    <w:p w:rsidR="00BC5C0E" w:rsidRDefault="00BC5C0E" w:rsidP="00044362">
      <w:pPr>
        <w:spacing w:line="480" w:lineRule="auto"/>
        <w:ind w:left="5246" w:firstLine="708"/>
        <w:rPr>
          <w:rFonts w:ascii="Bookman Old Style" w:hAnsi="Bookman Old Style" w:cs="Arial"/>
          <w:b/>
          <w:sz w:val="21"/>
          <w:szCs w:val="21"/>
        </w:rPr>
      </w:pPr>
    </w:p>
    <w:p w:rsidR="00BC5C0E" w:rsidRDefault="00BC5C0E" w:rsidP="00044362">
      <w:pPr>
        <w:spacing w:line="480" w:lineRule="auto"/>
        <w:ind w:left="5246" w:firstLine="708"/>
        <w:rPr>
          <w:rFonts w:ascii="Bookman Old Style" w:hAnsi="Bookman Old Style" w:cs="Arial"/>
          <w:b/>
          <w:sz w:val="21"/>
          <w:szCs w:val="21"/>
        </w:rPr>
      </w:pPr>
    </w:p>
    <w:p w:rsidR="00E40104" w:rsidRDefault="00E40104" w:rsidP="00044362">
      <w:pPr>
        <w:spacing w:line="480" w:lineRule="auto"/>
        <w:ind w:left="5246" w:firstLine="708"/>
        <w:rPr>
          <w:rFonts w:ascii="Bookman Old Style" w:hAnsi="Bookman Old Style" w:cs="Arial"/>
          <w:b/>
          <w:sz w:val="21"/>
          <w:szCs w:val="21"/>
        </w:rPr>
      </w:pPr>
    </w:p>
    <w:p w:rsidR="00E40104" w:rsidRDefault="00E40104" w:rsidP="00044362">
      <w:pPr>
        <w:spacing w:line="480" w:lineRule="auto"/>
        <w:ind w:left="5246" w:firstLine="708"/>
        <w:rPr>
          <w:rFonts w:ascii="Bookman Old Style" w:hAnsi="Bookman Old Style" w:cs="Arial"/>
          <w:b/>
          <w:sz w:val="21"/>
          <w:szCs w:val="21"/>
        </w:rPr>
      </w:pPr>
    </w:p>
    <w:p w:rsidR="00E40104" w:rsidRDefault="00E40104" w:rsidP="00044362">
      <w:pPr>
        <w:spacing w:line="480" w:lineRule="auto"/>
        <w:ind w:left="5246" w:firstLine="708"/>
        <w:rPr>
          <w:rFonts w:ascii="Bookman Old Style" w:hAnsi="Bookman Old Style" w:cs="Arial"/>
          <w:b/>
          <w:sz w:val="21"/>
          <w:szCs w:val="21"/>
        </w:rPr>
      </w:pPr>
    </w:p>
    <w:p w:rsidR="00BC5C0E" w:rsidRPr="004A5A60" w:rsidRDefault="00BC5C0E" w:rsidP="00044362">
      <w:pPr>
        <w:spacing w:line="480" w:lineRule="auto"/>
        <w:ind w:left="5246" w:firstLine="708"/>
        <w:rPr>
          <w:rFonts w:ascii="Bookman Old Style" w:hAnsi="Bookman Old Style" w:cs="Arial"/>
          <w:b/>
          <w:sz w:val="22"/>
          <w:szCs w:val="22"/>
        </w:rPr>
      </w:pPr>
      <w:r w:rsidRPr="004A5A60">
        <w:rPr>
          <w:rFonts w:ascii="Bookman Old Style" w:hAnsi="Bookman Old Style" w:cs="Arial"/>
          <w:b/>
          <w:sz w:val="22"/>
          <w:szCs w:val="22"/>
        </w:rPr>
        <w:lastRenderedPageBreak/>
        <w:t>Zamawiający:</w:t>
      </w:r>
    </w:p>
    <w:p w:rsidR="00BC5C0E" w:rsidRPr="004A5A60" w:rsidRDefault="00BC5C0E" w:rsidP="00044362">
      <w:pPr>
        <w:spacing w:line="360" w:lineRule="auto"/>
        <w:ind w:left="5954"/>
        <w:rPr>
          <w:rFonts w:ascii="Bookman Old Style" w:hAnsi="Bookman Old Style" w:cs="Arial"/>
          <w:sz w:val="22"/>
          <w:szCs w:val="22"/>
        </w:rPr>
      </w:pPr>
      <w:r w:rsidRPr="004A5A60">
        <w:rPr>
          <w:rFonts w:ascii="Bookman Old Style" w:hAnsi="Bookman Old Style" w:cs="Arial"/>
          <w:sz w:val="22"/>
          <w:szCs w:val="22"/>
        </w:rPr>
        <w:t>Gmina Miasto Krosno</w:t>
      </w:r>
    </w:p>
    <w:p w:rsidR="00BC5C0E" w:rsidRPr="004A5A60" w:rsidRDefault="00BC5C0E" w:rsidP="00044362">
      <w:pPr>
        <w:spacing w:line="360" w:lineRule="auto"/>
        <w:ind w:left="5954"/>
        <w:rPr>
          <w:rFonts w:ascii="Bookman Old Style" w:hAnsi="Bookman Old Style" w:cs="Arial"/>
          <w:sz w:val="22"/>
          <w:szCs w:val="22"/>
        </w:rPr>
      </w:pPr>
      <w:r w:rsidRPr="004A5A60">
        <w:rPr>
          <w:rFonts w:ascii="Bookman Old Style" w:hAnsi="Bookman Old Style" w:cs="Arial"/>
          <w:sz w:val="22"/>
          <w:szCs w:val="22"/>
        </w:rPr>
        <w:t>ul. Lwowska 28a</w:t>
      </w:r>
    </w:p>
    <w:p w:rsidR="00BC5C0E" w:rsidRPr="004A5A60" w:rsidRDefault="00BC5C0E" w:rsidP="00044362">
      <w:pPr>
        <w:spacing w:line="360" w:lineRule="auto"/>
        <w:ind w:left="5954"/>
        <w:rPr>
          <w:rFonts w:ascii="Bookman Old Style" w:hAnsi="Bookman Old Style" w:cs="Arial"/>
          <w:sz w:val="22"/>
          <w:szCs w:val="22"/>
        </w:rPr>
      </w:pPr>
      <w:r w:rsidRPr="004A5A60">
        <w:rPr>
          <w:rFonts w:ascii="Bookman Old Style" w:hAnsi="Bookman Old Style" w:cs="Arial"/>
          <w:sz w:val="22"/>
          <w:szCs w:val="22"/>
        </w:rPr>
        <w:t>38-400 Krosno</w:t>
      </w:r>
    </w:p>
    <w:p w:rsidR="00BC5C0E" w:rsidRPr="004A5A60" w:rsidRDefault="00BC5C0E" w:rsidP="00044362">
      <w:pPr>
        <w:suppressAutoHyphens/>
        <w:spacing w:line="360" w:lineRule="auto"/>
        <w:rPr>
          <w:rFonts w:cs="Tms Rmn"/>
          <w:lang w:eastAsia="zh-CN"/>
        </w:rPr>
      </w:pPr>
      <w:r w:rsidRPr="004A5A60">
        <w:rPr>
          <w:rFonts w:ascii="Bookman Old Style" w:hAnsi="Bookman Old Style" w:cs="Bookman Old Style"/>
          <w:b/>
          <w:sz w:val="22"/>
          <w:szCs w:val="22"/>
          <w:lang w:eastAsia="zh-CN"/>
        </w:rPr>
        <w:t>Wykonawca:</w:t>
      </w:r>
    </w:p>
    <w:p w:rsidR="00BC5C0E" w:rsidRPr="004A5A60" w:rsidRDefault="00BC5C0E" w:rsidP="00044362">
      <w:pPr>
        <w:suppressAutoHyphens/>
        <w:spacing w:line="360" w:lineRule="auto"/>
        <w:ind w:right="5954"/>
        <w:rPr>
          <w:rFonts w:cs="Tms Rmn"/>
          <w:lang w:eastAsia="zh-CN"/>
        </w:rPr>
      </w:pPr>
      <w:r w:rsidRPr="004A5A60">
        <w:rPr>
          <w:rFonts w:ascii="Bookman Old Style" w:hAnsi="Bookman Old Style" w:cs="Bookman Old Style"/>
          <w:lang w:eastAsia="zh-CN"/>
        </w:rPr>
        <w:t>………………………………………………………………………………</w:t>
      </w:r>
    </w:p>
    <w:p w:rsidR="00BC5C0E" w:rsidRPr="004A5A60" w:rsidRDefault="00BC5C0E" w:rsidP="00044362">
      <w:pPr>
        <w:suppressAutoHyphens/>
        <w:spacing w:line="360" w:lineRule="auto"/>
        <w:ind w:right="5953"/>
        <w:rPr>
          <w:rFonts w:cs="Tms Rmn"/>
          <w:lang w:eastAsia="zh-CN"/>
        </w:rPr>
      </w:pPr>
      <w:r w:rsidRPr="004A5A60">
        <w:rPr>
          <w:rFonts w:ascii="Bookman Old Style" w:hAnsi="Bookman Old Style" w:cs="Bookman Old Style"/>
          <w:i/>
          <w:sz w:val="18"/>
          <w:szCs w:val="18"/>
          <w:lang w:eastAsia="zh-CN"/>
        </w:rPr>
        <w:t xml:space="preserve">(pełna nazwa/firma, adres, </w:t>
      </w:r>
    </w:p>
    <w:p w:rsidR="00BC5C0E" w:rsidRPr="004A5A60" w:rsidRDefault="00BC5C0E" w:rsidP="00044362">
      <w:pPr>
        <w:suppressAutoHyphens/>
        <w:spacing w:line="360" w:lineRule="auto"/>
        <w:ind w:right="5953"/>
        <w:rPr>
          <w:rFonts w:cs="Tms Rmn"/>
          <w:lang w:eastAsia="zh-CN"/>
        </w:rPr>
      </w:pPr>
      <w:r w:rsidRPr="004A5A60">
        <w:rPr>
          <w:rFonts w:ascii="Bookman Old Style" w:hAnsi="Bookman Old Style" w:cs="Bookman Old Style"/>
          <w:i/>
          <w:sz w:val="18"/>
          <w:szCs w:val="18"/>
          <w:lang w:eastAsia="zh-CN"/>
        </w:rPr>
        <w:t>w zależności od podmiotu)</w:t>
      </w:r>
    </w:p>
    <w:p w:rsidR="00BC5C0E" w:rsidRPr="004A5A60" w:rsidRDefault="00BC5C0E" w:rsidP="00044362">
      <w:pPr>
        <w:suppressAutoHyphens/>
        <w:spacing w:line="360" w:lineRule="auto"/>
        <w:rPr>
          <w:rFonts w:ascii="Bookman Old Style" w:hAnsi="Bookman Old Style" w:cs="Bookman Old Style"/>
          <w:i/>
          <w:sz w:val="18"/>
          <w:szCs w:val="18"/>
          <w:u w:val="single"/>
          <w:lang w:eastAsia="zh-CN"/>
        </w:rPr>
      </w:pPr>
    </w:p>
    <w:p w:rsidR="00BC5C0E" w:rsidRPr="004A5A60" w:rsidRDefault="00BC5C0E" w:rsidP="00044362">
      <w:pPr>
        <w:suppressAutoHyphens/>
        <w:spacing w:line="360" w:lineRule="auto"/>
        <w:rPr>
          <w:rFonts w:cs="Tms Rmn"/>
          <w:lang w:eastAsia="zh-CN"/>
        </w:rPr>
      </w:pPr>
      <w:r w:rsidRPr="004A5A60">
        <w:rPr>
          <w:rFonts w:ascii="Bookman Old Style" w:hAnsi="Bookman Old Style" w:cs="Bookman Old Style"/>
          <w:sz w:val="22"/>
          <w:szCs w:val="22"/>
          <w:u w:val="single"/>
          <w:lang w:eastAsia="zh-CN"/>
        </w:rPr>
        <w:t>reprezentowany przez:</w:t>
      </w:r>
    </w:p>
    <w:p w:rsidR="00BC5C0E" w:rsidRPr="004A5A60" w:rsidRDefault="00BC5C0E" w:rsidP="00044362">
      <w:pPr>
        <w:suppressAutoHyphens/>
        <w:spacing w:line="360" w:lineRule="auto"/>
        <w:ind w:right="5954"/>
        <w:rPr>
          <w:rFonts w:cs="Tms Rmn"/>
          <w:lang w:eastAsia="zh-CN"/>
        </w:rPr>
      </w:pPr>
      <w:r w:rsidRPr="004A5A60">
        <w:rPr>
          <w:rFonts w:ascii="Bookman Old Style" w:hAnsi="Bookman Old Style" w:cs="Bookman Old Style"/>
          <w:lang w:eastAsia="zh-CN"/>
        </w:rPr>
        <w:t>………………………………………………………………………………</w:t>
      </w:r>
    </w:p>
    <w:p w:rsidR="00BC5C0E" w:rsidRPr="004A5A60" w:rsidRDefault="00BC5C0E" w:rsidP="00044362">
      <w:pPr>
        <w:suppressAutoHyphens/>
        <w:spacing w:line="360" w:lineRule="auto"/>
        <w:ind w:right="3116"/>
        <w:rPr>
          <w:rFonts w:cs="Tms Rmn"/>
          <w:lang w:eastAsia="zh-CN"/>
        </w:rPr>
      </w:pPr>
      <w:r w:rsidRPr="004A5A60">
        <w:rPr>
          <w:rFonts w:ascii="Bookman Old Style" w:hAnsi="Bookman Old Style" w:cs="Bookman Old Style"/>
          <w:i/>
          <w:lang w:eastAsia="zh-CN"/>
        </w:rPr>
        <w:t>(imię, nazwisko, stanowisko/podstawa do reprezentacji)</w:t>
      </w:r>
    </w:p>
    <w:p w:rsidR="00B71D27" w:rsidRPr="00BA54AE" w:rsidRDefault="00B71D27" w:rsidP="00044362">
      <w:pPr>
        <w:spacing w:line="360" w:lineRule="auto"/>
        <w:rPr>
          <w:rFonts w:ascii="Bookman Old Style" w:hAnsi="Bookman Old Style" w:cs="Arial"/>
          <w:sz w:val="21"/>
          <w:szCs w:val="21"/>
        </w:rPr>
      </w:pPr>
    </w:p>
    <w:p w:rsidR="00B71D27" w:rsidRPr="00FC6884" w:rsidRDefault="00B71D27" w:rsidP="00044362">
      <w:pPr>
        <w:spacing w:after="120" w:line="360" w:lineRule="auto"/>
        <w:jc w:val="center"/>
        <w:rPr>
          <w:rFonts w:ascii="Bookman Old Style" w:hAnsi="Bookman Old Style" w:cs="Arial"/>
          <w:b/>
          <w:sz w:val="22"/>
          <w:szCs w:val="22"/>
          <w:u w:val="single"/>
        </w:rPr>
      </w:pPr>
      <w:r w:rsidRPr="00FC6884">
        <w:rPr>
          <w:rFonts w:ascii="Bookman Old Style" w:hAnsi="Bookman Old Style" w:cs="Arial"/>
          <w:b/>
          <w:sz w:val="22"/>
          <w:szCs w:val="22"/>
          <w:u w:val="single"/>
        </w:rPr>
        <w:t xml:space="preserve">Oświadczenie wykonawcy </w:t>
      </w:r>
    </w:p>
    <w:p w:rsidR="00B71D27" w:rsidRPr="00FC6884" w:rsidRDefault="00B71D27" w:rsidP="00044362">
      <w:pPr>
        <w:spacing w:line="360" w:lineRule="auto"/>
        <w:jc w:val="center"/>
        <w:rPr>
          <w:rFonts w:ascii="Bookman Old Style" w:hAnsi="Bookman Old Style" w:cs="Arial"/>
          <w:b/>
          <w:sz w:val="22"/>
          <w:szCs w:val="22"/>
        </w:rPr>
      </w:pPr>
      <w:r w:rsidRPr="00FC6884">
        <w:rPr>
          <w:rFonts w:ascii="Bookman Old Style" w:hAnsi="Bookman Old Style" w:cs="Arial"/>
          <w:b/>
          <w:sz w:val="22"/>
          <w:szCs w:val="22"/>
        </w:rPr>
        <w:t xml:space="preserve">składane na podstawie art. 25a ust. 1 ustawy z dnia 29 stycznia 2004 r. </w:t>
      </w:r>
    </w:p>
    <w:p w:rsidR="00B71D27" w:rsidRPr="00FC6884" w:rsidRDefault="00B71D27" w:rsidP="00044362">
      <w:pPr>
        <w:spacing w:line="360" w:lineRule="auto"/>
        <w:jc w:val="center"/>
        <w:rPr>
          <w:rFonts w:ascii="Bookman Old Style" w:hAnsi="Bookman Old Style" w:cs="Arial"/>
          <w:b/>
          <w:sz w:val="22"/>
          <w:szCs w:val="22"/>
        </w:rPr>
      </w:pPr>
      <w:r w:rsidRPr="00FC6884">
        <w:rPr>
          <w:rFonts w:ascii="Bookman Old Style" w:hAnsi="Bookman Old Style" w:cs="Arial"/>
          <w:b/>
          <w:sz w:val="22"/>
          <w:szCs w:val="22"/>
        </w:rPr>
        <w:t xml:space="preserve">Prawo zamówień publicznych (dalej jako: ustawa </w:t>
      </w:r>
      <w:proofErr w:type="spellStart"/>
      <w:r w:rsidRPr="00FC6884">
        <w:rPr>
          <w:rFonts w:ascii="Bookman Old Style" w:hAnsi="Bookman Old Style" w:cs="Arial"/>
          <w:b/>
          <w:sz w:val="22"/>
          <w:szCs w:val="22"/>
        </w:rPr>
        <w:t>Pzp</w:t>
      </w:r>
      <w:proofErr w:type="spellEnd"/>
      <w:r w:rsidRPr="00FC6884">
        <w:rPr>
          <w:rFonts w:ascii="Bookman Old Style" w:hAnsi="Bookman Old Style" w:cs="Arial"/>
          <w:b/>
          <w:sz w:val="22"/>
          <w:szCs w:val="22"/>
        </w:rPr>
        <w:t xml:space="preserve">), </w:t>
      </w:r>
    </w:p>
    <w:p w:rsidR="00B71D27" w:rsidRPr="00FC6884" w:rsidRDefault="00B71D27" w:rsidP="00044362">
      <w:pPr>
        <w:spacing w:before="120" w:line="360" w:lineRule="auto"/>
        <w:jc w:val="center"/>
        <w:rPr>
          <w:rFonts w:ascii="Bookman Old Style" w:hAnsi="Bookman Old Style" w:cs="Arial"/>
          <w:sz w:val="22"/>
          <w:szCs w:val="22"/>
        </w:rPr>
      </w:pPr>
      <w:r w:rsidRPr="00FC6884">
        <w:rPr>
          <w:rFonts w:ascii="Bookman Old Style" w:hAnsi="Bookman Old Style" w:cs="Arial"/>
          <w:b/>
          <w:sz w:val="22"/>
          <w:szCs w:val="22"/>
          <w:u w:val="single"/>
        </w:rPr>
        <w:t xml:space="preserve">DOTYCZĄCE SPEŁNIANIA WARUNKÓW UDZIAŁU W POSTĘPOWANIU </w:t>
      </w:r>
      <w:r w:rsidRPr="00FC6884">
        <w:rPr>
          <w:rFonts w:ascii="Bookman Old Style" w:hAnsi="Bookman Old Style" w:cs="Arial"/>
          <w:b/>
          <w:sz w:val="22"/>
          <w:szCs w:val="22"/>
          <w:u w:val="single"/>
        </w:rPr>
        <w:br/>
      </w:r>
    </w:p>
    <w:p w:rsidR="00713828" w:rsidRDefault="00B71D27" w:rsidP="00044362">
      <w:pPr>
        <w:tabs>
          <w:tab w:val="left" w:pos="56"/>
        </w:tabs>
        <w:autoSpaceDE w:val="0"/>
        <w:autoSpaceDN w:val="0"/>
        <w:adjustRightInd w:val="0"/>
        <w:spacing w:line="360" w:lineRule="auto"/>
        <w:jc w:val="center"/>
        <w:rPr>
          <w:rFonts w:ascii="Bookman Old Style" w:hAnsi="Bookman Old Style" w:cs="Arial"/>
          <w:sz w:val="22"/>
          <w:szCs w:val="22"/>
        </w:rPr>
      </w:pPr>
      <w:r w:rsidRPr="00FC6884">
        <w:rPr>
          <w:rFonts w:ascii="Bookman Old Style" w:hAnsi="Bookman Old Style" w:cs="Arial"/>
          <w:sz w:val="22"/>
          <w:szCs w:val="22"/>
        </w:rPr>
        <w:t>Na potrzeby postępowania o udzielenie zamówienia publicznego</w:t>
      </w:r>
      <w:r w:rsidR="009B7091">
        <w:rPr>
          <w:rFonts w:ascii="Bookman Old Style" w:hAnsi="Bookman Old Style" w:cs="Arial"/>
          <w:sz w:val="22"/>
          <w:szCs w:val="22"/>
        </w:rPr>
        <w:t xml:space="preserve"> </w:t>
      </w:r>
      <w:r w:rsidRPr="00FC6884">
        <w:rPr>
          <w:rFonts w:ascii="Bookman Old Style" w:hAnsi="Bookman Old Style" w:cs="Arial"/>
          <w:sz w:val="22"/>
          <w:szCs w:val="22"/>
        </w:rPr>
        <w:t>pn.</w:t>
      </w:r>
      <w:r w:rsidR="00BC7BBA">
        <w:rPr>
          <w:rFonts w:ascii="Bookman Old Style" w:hAnsi="Bookman Old Style" w:cs="Arial"/>
          <w:sz w:val="22"/>
          <w:szCs w:val="22"/>
        </w:rPr>
        <w:t>:</w:t>
      </w:r>
    </w:p>
    <w:p w:rsidR="00BC7BBA" w:rsidRPr="00453B5B" w:rsidRDefault="00BC7BBA" w:rsidP="00044362">
      <w:pPr>
        <w:tabs>
          <w:tab w:val="left" w:pos="56"/>
        </w:tabs>
        <w:autoSpaceDE w:val="0"/>
        <w:autoSpaceDN w:val="0"/>
        <w:adjustRightInd w:val="0"/>
        <w:spacing w:line="360" w:lineRule="auto"/>
        <w:jc w:val="center"/>
        <w:rPr>
          <w:rFonts w:ascii="Bookman Old Style" w:hAnsi="Bookman Old Style"/>
          <w:b/>
          <w:bCs/>
          <w:sz w:val="22"/>
          <w:szCs w:val="22"/>
        </w:rPr>
      </w:pPr>
      <w:r w:rsidRPr="00453B5B">
        <w:rPr>
          <w:rFonts w:ascii="Bookman Old Style" w:hAnsi="Bookman Old Style"/>
          <w:b/>
          <w:bCs/>
          <w:sz w:val="22"/>
          <w:szCs w:val="22"/>
        </w:rPr>
        <w:t>„Realizacja nast</w:t>
      </w:r>
      <w:r w:rsidRPr="00453B5B">
        <w:rPr>
          <w:rFonts w:ascii="Bookman Old Style" w:hAnsi="Bookman Old Style" w:hint="eastAsia"/>
          <w:b/>
          <w:bCs/>
          <w:sz w:val="22"/>
          <w:szCs w:val="22"/>
        </w:rPr>
        <w:t>ę</w:t>
      </w:r>
      <w:r w:rsidRPr="00453B5B">
        <w:rPr>
          <w:rFonts w:ascii="Bookman Old Style" w:hAnsi="Bookman Old Style"/>
          <w:b/>
          <w:bCs/>
          <w:sz w:val="22"/>
          <w:szCs w:val="22"/>
        </w:rPr>
        <w:t>puj</w:t>
      </w:r>
      <w:r w:rsidRPr="00453B5B">
        <w:rPr>
          <w:rFonts w:ascii="Bookman Old Style" w:hAnsi="Bookman Old Style" w:hint="eastAsia"/>
          <w:b/>
          <w:bCs/>
          <w:sz w:val="22"/>
          <w:szCs w:val="22"/>
        </w:rPr>
        <w:t>ą</w:t>
      </w:r>
      <w:r w:rsidRPr="00453B5B">
        <w:rPr>
          <w:rFonts w:ascii="Bookman Old Style" w:hAnsi="Bookman Old Style"/>
          <w:b/>
          <w:bCs/>
          <w:sz w:val="22"/>
          <w:szCs w:val="22"/>
        </w:rPr>
        <w:t>cych prac geodezyjnych na terenie Miasta Krosna:</w:t>
      </w:r>
    </w:p>
    <w:p w:rsidR="00BC7BBA" w:rsidRPr="00453B5B" w:rsidRDefault="00BC7BBA" w:rsidP="00044362">
      <w:pPr>
        <w:tabs>
          <w:tab w:val="left" w:pos="56"/>
        </w:tabs>
        <w:autoSpaceDE w:val="0"/>
        <w:autoSpaceDN w:val="0"/>
        <w:adjustRightInd w:val="0"/>
        <w:spacing w:line="360" w:lineRule="auto"/>
        <w:jc w:val="center"/>
        <w:rPr>
          <w:rFonts w:ascii="Bookman Old Style" w:hAnsi="Bookman Old Style"/>
          <w:b/>
          <w:bCs/>
          <w:sz w:val="22"/>
          <w:szCs w:val="22"/>
        </w:rPr>
      </w:pPr>
      <w:r w:rsidRPr="00453B5B">
        <w:rPr>
          <w:rFonts w:ascii="Bookman Old Style" w:hAnsi="Bookman Old Style"/>
          <w:b/>
          <w:bCs/>
          <w:sz w:val="22"/>
          <w:szCs w:val="22"/>
        </w:rPr>
        <w:t>1.</w:t>
      </w:r>
      <w:r>
        <w:rPr>
          <w:rFonts w:ascii="Bookman Old Style" w:hAnsi="Bookman Old Style"/>
          <w:b/>
          <w:bCs/>
          <w:sz w:val="22"/>
          <w:szCs w:val="22"/>
        </w:rPr>
        <w:t xml:space="preserve"> </w:t>
      </w:r>
      <w:r w:rsidRPr="00453B5B">
        <w:rPr>
          <w:rFonts w:ascii="Bookman Old Style" w:hAnsi="Bookman Old Style"/>
          <w:b/>
          <w:bCs/>
          <w:sz w:val="22"/>
          <w:szCs w:val="22"/>
        </w:rPr>
        <w:t>Modernizacja szczegó</w:t>
      </w:r>
      <w:r w:rsidRPr="00453B5B">
        <w:rPr>
          <w:rFonts w:ascii="Bookman Old Style" w:hAnsi="Bookman Old Style" w:hint="eastAsia"/>
          <w:b/>
          <w:bCs/>
          <w:sz w:val="22"/>
          <w:szCs w:val="22"/>
        </w:rPr>
        <w:t>ł</w:t>
      </w:r>
      <w:r w:rsidRPr="00453B5B">
        <w:rPr>
          <w:rFonts w:ascii="Bookman Old Style" w:hAnsi="Bookman Old Style"/>
          <w:b/>
          <w:bCs/>
          <w:sz w:val="22"/>
          <w:szCs w:val="22"/>
        </w:rPr>
        <w:t>owej poziomej osnowy geodezyjnej – etap II;</w:t>
      </w:r>
    </w:p>
    <w:p w:rsidR="00BC7BBA" w:rsidRDefault="00BC7BBA" w:rsidP="00044362">
      <w:pPr>
        <w:tabs>
          <w:tab w:val="left" w:pos="284"/>
        </w:tabs>
        <w:autoSpaceDE w:val="0"/>
        <w:autoSpaceDN w:val="0"/>
        <w:adjustRightInd w:val="0"/>
        <w:spacing w:line="360" w:lineRule="auto"/>
        <w:ind w:left="284" w:hanging="284"/>
        <w:jc w:val="center"/>
        <w:rPr>
          <w:rFonts w:ascii="Bookman Old Style" w:hAnsi="Bookman Old Style"/>
          <w:sz w:val="22"/>
          <w:szCs w:val="22"/>
        </w:rPr>
      </w:pPr>
      <w:r w:rsidRPr="00453B5B">
        <w:rPr>
          <w:rFonts w:ascii="Bookman Old Style" w:hAnsi="Bookman Old Style"/>
          <w:b/>
          <w:bCs/>
          <w:sz w:val="22"/>
          <w:szCs w:val="22"/>
        </w:rPr>
        <w:t>2.</w:t>
      </w:r>
      <w:r>
        <w:rPr>
          <w:rFonts w:ascii="Bookman Old Style" w:hAnsi="Bookman Old Style"/>
          <w:b/>
          <w:bCs/>
          <w:sz w:val="22"/>
          <w:szCs w:val="22"/>
        </w:rPr>
        <w:t xml:space="preserve"> </w:t>
      </w:r>
      <w:r w:rsidRPr="00453B5B">
        <w:rPr>
          <w:rFonts w:ascii="Bookman Old Style" w:hAnsi="Bookman Old Style"/>
          <w:b/>
          <w:bCs/>
          <w:sz w:val="22"/>
          <w:szCs w:val="22"/>
        </w:rPr>
        <w:t>Ujednolicenie systemu odniesie</w:t>
      </w:r>
      <w:r w:rsidRPr="00453B5B">
        <w:rPr>
          <w:rFonts w:ascii="Bookman Old Style" w:hAnsi="Bookman Old Style" w:hint="eastAsia"/>
          <w:b/>
          <w:bCs/>
          <w:sz w:val="22"/>
          <w:szCs w:val="22"/>
        </w:rPr>
        <w:t>ń</w:t>
      </w:r>
      <w:r w:rsidRPr="00453B5B">
        <w:rPr>
          <w:rFonts w:ascii="Bookman Old Style" w:hAnsi="Bookman Old Style"/>
          <w:b/>
          <w:bCs/>
          <w:sz w:val="22"/>
          <w:szCs w:val="22"/>
        </w:rPr>
        <w:t xml:space="preserve"> przestrzennych w zakresie wspó</w:t>
      </w:r>
      <w:r w:rsidRPr="00453B5B">
        <w:rPr>
          <w:rFonts w:ascii="Bookman Old Style" w:hAnsi="Bookman Old Style" w:hint="eastAsia"/>
          <w:b/>
          <w:bCs/>
          <w:sz w:val="22"/>
          <w:szCs w:val="22"/>
        </w:rPr>
        <w:t>ł</w:t>
      </w:r>
      <w:r w:rsidRPr="00453B5B">
        <w:rPr>
          <w:rFonts w:ascii="Bookman Old Style" w:hAnsi="Bookman Old Style"/>
          <w:b/>
          <w:bCs/>
          <w:sz w:val="22"/>
          <w:szCs w:val="22"/>
        </w:rPr>
        <w:t>rz</w:t>
      </w:r>
      <w:r w:rsidRPr="00453B5B">
        <w:rPr>
          <w:rFonts w:ascii="Bookman Old Style" w:hAnsi="Bookman Old Style" w:hint="eastAsia"/>
          <w:b/>
          <w:bCs/>
          <w:sz w:val="22"/>
          <w:szCs w:val="22"/>
        </w:rPr>
        <w:t>ę</w:t>
      </w:r>
      <w:r w:rsidRPr="00453B5B">
        <w:rPr>
          <w:rFonts w:ascii="Bookman Old Style" w:hAnsi="Bookman Old Style"/>
          <w:b/>
          <w:bCs/>
          <w:sz w:val="22"/>
          <w:szCs w:val="22"/>
        </w:rPr>
        <w:t>dnych wysoko</w:t>
      </w:r>
      <w:r w:rsidRPr="00453B5B">
        <w:rPr>
          <w:rFonts w:ascii="Bookman Old Style" w:hAnsi="Bookman Old Style" w:hint="eastAsia"/>
          <w:b/>
          <w:bCs/>
          <w:sz w:val="22"/>
          <w:szCs w:val="22"/>
        </w:rPr>
        <w:t>ś</w:t>
      </w:r>
      <w:r w:rsidRPr="00453B5B">
        <w:rPr>
          <w:rFonts w:ascii="Bookman Old Style" w:hAnsi="Bookman Old Style"/>
          <w:b/>
          <w:bCs/>
          <w:sz w:val="22"/>
          <w:szCs w:val="22"/>
        </w:rPr>
        <w:t>ciowych wraz z transformacj</w:t>
      </w:r>
      <w:r w:rsidRPr="00453B5B">
        <w:rPr>
          <w:rFonts w:ascii="Bookman Old Style" w:hAnsi="Bookman Old Style" w:hint="eastAsia"/>
          <w:b/>
          <w:bCs/>
          <w:sz w:val="22"/>
          <w:szCs w:val="22"/>
        </w:rPr>
        <w:t>ą</w:t>
      </w:r>
      <w:r w:rsidRPr="00453B5B">
        <w:rPr>
          <w:rFonts w:ascii="Bookman Old Style" w:hAnsi="Bookman Old Style"/>
          <w:b/>
          <w:bCs/>
          <w:sz w:val="22"/>
          <w:szCs w:val="22"/>
        </w:rPr>
        <w:t xml:space="preserve"> baz danych BDOT500 i GESUT do uk</w:t>
      </w:r>
      <w:r w:rsidRPr="00453B5B">
        <w:rPr>
          <w:rFonts w:ascii="Bookman Old Style" w:hAnsi="Bookman Old Style" w:hint="eastAsia"/>
          <w:b/>
          <w:bCs/>
          <w:sz w:val="22"/>
          <w:szCs w:val="22"/>
        </w:rPr>
        <w:t>ł</w:t>
      </w:r>
      <w:r w:rsidRPr="00453B5B">
        <w:rPr>
          <w:rFonts w:ascii="Bookman Old Style" w:hAnsi="Bookman Old Style"/>
          <w:b/>
          <w:bCs/>
          <w:sz w:val="22"/>
          <w:szCs w:val="22"/>
        </w:rPr>
        <w:t>adu PL-EVRF2007-NH (Amsterdam)”</w:t>
      </w:r>
      <w:r>
        <w:rPr>
          <w:rFonts w:ascii="Bookman Old Style" w:hAnsi="Bookman Old Style"/>
          <w:b/>
          <w:bCs/>
          <w:sz w:val="22"/>
          <w:szCs w:val="22"/>
        </w:rPr>
        <w:t xml:space="preserve"> </w:t>
      </w:r>
      <w:r>
        <w:rPr>
          <w:rFonts w:ascii="Bookman Old Style" w:hAnsi="Bookman Old Style"/>
          <w:b/>
          <w:sz w:val="22"/>
          <w:szCs w:val="22"/>
        </w:rPr>
        <w:t>– cz. …..</w:t>
      </w:r>
      <w:r w:rsidRPr="006504E2">
        <w:rPr>
          <w:rFonts w:ascii="Bookman Old Style" w:hAnsi="Bookman Old Style"/>
          <w:sz w:val="22"/>
          <w:szCs w:val="22"/>
        </w:rPr>
        <w:t>,</w:t>
      </w:r>
    </w:p>
    <w:p w:rsidR="00BC5C0E" w:rsidRPr="00E2745F" w:rsidRDefault="00BC5C0E" w:rsidP="00044362">
      <w:pPr>
        <w:spacing w:line="360" w:lineRule="auto"/>
        <w:jc w:val="center"/>
        <w:rPr>
          <w:rFonts w:ascii="Bookman Old Style" w:hAnsi="Bookman Old Style" w:cs="Arial"/>
          <w:sz w:val="22"/>
          <w:szCs w:val="22"/>
        </w:rPr>
      </w:pPr>
      <w:r w:rsidRPr="00E2745F">
        <w:rPr>
          <w:rFonts w:ascii="Bookman Old Style" w:hAnsi="Bookman Old Style" w:cs="Arial"/>
          <w:sz w:val="22"/>
          <w:szCs w:val="22"/>
        </w:rPr>
        <w:t>prowadzonego przez Gminę Miasto Krosno</w:t>
      </w:r>
      <w:r w:rsidRPr="00E2745F">
        <w:rPr>
          <w:rFonts w:ascii="Bookman Old Style" w:hAnsi="Bookman Old Style" w:cs="Arial"/>
          <w:i/>
          <w:sz w:val="22"/>
          <w:szCs w:val="22"/>
        </w:rPr>
        <w:t xml:space="preserve">, </w:t>
      </w:r>
      <w:r w:rsidRPr="00E2745F">
        <w:rPr>
          <w:rFonts w:ascii="Bookman Old Style" w:hAnsi="Bookman Old Style" w:cs="Arial"/>
          <w:sz w:val="22"/>
          <w:szCs w:val="22"/>
        </w:rPr>
        <w:t>oświadczam, co następuje:</w:t>
      </w:r>
    </w:p>
    <w:p w:rsidR="00BC5C0E" w:rsidRPr="00E2745F" w:rsidRDefault="00BC5C0E" w:rsidP="00044362">
      <w:pPr>
        <w:spacing w:line="360" w:lineRule="auto"/>
        <w:ind w:firstLine="709"/>
        <w:jc w:val="both"/>
        <w:rPr>
          <w:rFonts w:ascii="Bookman Old Style" w:hAnsi="Bookman Old Style" w:cs="Arial"/>
          <w:sz w:val="21"/>
          <w:szCs w:val="21"/>
        </w:rPr>
      </w:pPr>
    </w:p>
    <w:p w:rsidR="0046638D" w:rsidRPr="00BE3FA6" w:rsidRDefault="0046638D" w:rsidP="0046638D">
      <w:pPr>
        <w:shd w:val="clear" w:color="auto" w:fill="BFBFBF"/>
        <w:spacing w:line="360" w:lineRule="auto"/>
        <w:jc w:val="center"/>
        <w:rPr>
          <w:rFonts w:ascii="Bookman Old Style" w:hAnsi="Bookman Old Style" w:cs="Arial"/>
          <w:b/>
          <w:sz w:val="21"/>
          <w:szCs w:val="21"/>
        </w:rPr>
      </w:pPr>
      <w:r w:rsidRPr="00BE3FA6">
        <w:rPr>
          <w:rFonts w:ascii="Bookman Old Style" w:hAnsi="Bookman Old Style" w:cs="Arial"/>
          <w:b/>
          <w:sz w:val="21"/>
          <w:szCs w:val="21"/>
        </w:rPr>
        <w:t>INFORMACJA DOTYCZĄCA WYKONAWCY:</w:t>
      </w:r>
    </w:p>
    <w:p w:rsidR="00BC5C0E" w:rsidRPr="00E2745F" w:rsidRDefault="00BC5C0E" w:rsidP="00044362">
      <w:pPr>
        <w:spacing w:line="360" w:lineRule="auto"/>
        <w:jc w:val="both"/>
        <w:rPr>
          <w:rFonts w:ascii="Bookman Old Style" w:hAnsi="Bookman Old Style" w:cs="Arial"/>
          <w:sz w:val="21"/>
          <w:szCs w:val="21"/>
        </w:rPr>
      </w:pPr>
    </w:p>
    <w:p w:rsidR="00BC5C0E" w:rsidRPr="00E2745F" w:rsidRDefault="00BC5C0E" w:rsidP="00044362">
      <w:pPr>
        <w:spacing w:line="360" w:lineRule="auto"/>
        <w:jc w:val="both"/>
        <w:rPr>
          <w:rFonts w:ascii="Bookman Old Style" w:hAnsi="Bookman Old Style" w:cs="Arial"/>
          <w:sz w:val="21"/>
          <w:szCs w:val="21"/>
        </w:rPr>
      </w:pPr>
      <w:r w:rsidRPr="00E2745F">
        <w:rPr>
          <w:rFonts w:ascii="Bookman Old Style" w:hAnsi="Bookman Old Style" w:cs="Arial"/>
          <w:sz w:val="21"/>
          <w:szCs w:val="21"/>
        </w:rPr>
        <w:t>Oświadczam, że spełniam warunki udziału w postępowaniu określone przez Zamawiającego w SIWZ.</w:t>
      </w:r>
    </w:p>
    <w:p w:rsidR="00BC5C0E" w:rsidRPr="00E2745F" w:rsidRDefault="00BC5C0E" w:rsidP="00044362">
      <w:pPr>
        <w:spacing w:line="360" w:lineRule="auto"/>
        <w:jc w:val="both"/>
        <w:rPr>
          <w:rFonts w:ascii="Bookman Old Style" w:hAnsi="Bookman Old Style" w:cs="Arial"/>
        </w:rPr>
      </w:pPr>
    </w:p>
    <w:p w:rsidR="00BC5C0E" w:rsidRPr="00E2745F" w:rsidRDefault="00BC5C0E" w:rsidP="00044362">
      <w:pPr>
        <w:spacing w:line="360" w:lineRule="auto"/>
        <w:jc w:val="both"/>
        <w:rPr>
          <w:rFonts w:ascii="Bookman Old Style" w:hAnsi="Bookman Old Style" w:cs="Arial"/>
        </w:rPr>
      </w:pPr>
      <w:r w:rsidRPr="00E2745F">
        <w:rPr>
          <w:rFonts w:ascii="Bookman Old Style" w:hAnsi="Bookman Old Style" w:cs="Arial"/>
        </w:rPr>
        <w:t xml:space="preserve">…………….……. </w:t>
      </w:r>
      <w:r w:rsidRPr="00E2745F">
        <w:rPr>
          <w:rFonts w:ascii="Bookman Old Style" w:hAnsi="Bookman Old Style" w:cs="Arial"/>
          <w:i/>
        </w:rPr>
        <w:t xml:space="preserve">(miejscowość), </w:t>
      </w:r>
      <w:r w:rsidRPr="00E2745F">
        <w:rPr>
          <w:rFonts w:ascii="Bookman Old Style" w:hAnsi="Bookman Old Style" w:cs="Arial"/>
          <w:sz w:val="22"/>
          <w:szCs w:val="22"/>
        </w:rPr>
        <w:t>dnia ………….……. r.</w:t>
      </w:r>
      <w:r w:rsidRPr="00E2745F">
        <w:rPr>
          <w:rFonts w:ascii="Bookman Old Style" w:hAnsi="Bookman Old Style" w:cs="Arial"/>
        </w:rPr>
        <w:t xml:space="preserve"> </w:t>
      </w:r>
    </w:p>
    <w:p w:rsidR="00BC5C0E" w:rsidRPr="00E2745F" w:rsidRDefault="00BC5C0E" w:rsidP="00044362">
      <w:pPr>
        <w:spacing w:line="360" w:lineRule="auto"/>
        <w:jc w:val="both"/>
        <w:rPr>
          <w:rFonts w:ascii="Bookman Old Style" w:hAnsi="Bookman Old Style" w:cs="Arial"/>
        </w:rPr>
      </w:pPr>
    </w:p>
    <w:p w:rsidR="00BC5C0E" w:rsidRPr="00E2745F" w:rsidRDefault="00BC5C0E" w:rsidP="00044362">
      <w:pPr>
        <w:spacing w:line="360" w:lineRule="auto"/>
        <w:jc w:val="both"/>
        <w:rPr>
          <w:rFonts w:ascii="Bookman Old Style" w:hAnsi="Bookman Old Style" w:cs="Arial"/>
        </w:rPr>
      </w:pPr>
    </w:p>
    <w:p w:rsidR="00BC5C0E" w:rsidRPr="00E2745F" w:rsidRDefault="00BC5C0E" w:rsidP="00044362">
      <w:pPr>
        <w:spacing w:line="360" w:lineRule="auto"/>
        <w:jc w:val="both"/>
        <w:rPr>
          <w:rFonts w:ascii="Bookman Old Style" w:hAnsi="Bookman Old Style" w:cs="Arial"/>
        </w:rPr>
      </w:pPr>
      <w:r w:rsidRPr="00E2745F">
        <w:rPr>
          <w:rFonts w:ascii="Bookman Old Style" w:hAnsi="Bookman Old Style" w:cs="Arial"/>
        </w:rPr>
        <w:tab/>
      </w:r>
      <w:r w:rsidRPr="00E2745F">
        <w:rPr>
          <w:rFonts w:ascii="Bookman Old Style" w:hAnsi="Bookman Old Style" w:cs="Arial"/>
        </w:rPr>
        <w:tab/>
      </w:r>
      <w:r w:rsidRPr="00E2745F">
        <w:rPr>
          <w:rFonts w:ascii="Bookman Old Style" w:hAnsi="Bookman Old Style" w:cs="Arial"/>
        </w:rPr>
        <w:tab/>
      </w:r>
      <w:r w:rsidRPr="00E2745F">
        <w:rPr>
          <w:rFonts w:ascii="Bookman Old Style" w:hAnsi="Bookman Old Style" w:cs="Arial"/>
        </w:rPr>
        <w:tab/>
      </w:r>
      <w:r w:rsidRPr="00E2745F">
        <w:rPr>
          <w:rFonts w:ascii="Bookman Old Style" w:hAnsi="Bookman Old Style" w:cs="Arial"/>
        </w:rPr>
        <w:tab/>
      </w:r>
      <w:r w:rsidRPr="00E2745F">
        <w:rPr>
          <w:rFonts w:ascii="Bookman Old Style" w:hAnsi="Bookman Old Style" w:cs="Arial"/>
        </w:rPr>
        <w:tab/>
      </w:r>
      <w:r w:rsidRPr="00E2745F">
        <w:rPr>
          <w:rFonts w:ascii="Bookman Old Style" w:hAnsi="Bookman Old Style" w:cs="Arial"/>
        </w:rPr>
        <w:tab/>
        <w:t>…………………………………………</w:t>
      </w:r>
    </w:p>
    <w:p w:rsidR="00BC5C0E" w:rsidRPr="00E2745F" w:rsidRDefault="00BC5C0E" w:rsidP="00044362">
      <w:pPr>
        <w:spacing w:line="360" w:lineRule="auto"/>
        <w:ind w:left="5664" w:firstLine="708"/>
        <w:jc w:val="both"/>
        <w:rPr>
          <w:rFonts w:ascii="Bookman Old Style" w:hAnsi="Bookman Old Style" w:cs="Arial"/>
          <w:i/>
        </w:rPr>
      </w:pPr>
      <w:r w:rsidRPr="00E2745F">
        <w:rPr>
          <w:rFonts w:ascii="Bookman Old Style" w:hAnsi="Bookman Old Style" w:cs="Arial"/>
          <w:i/>
        </w:rPr>
        <w:t>(podpis)</w:t>
      </w:r>
    </w:p>
    <w:p w:rsidR="0046638D" w:rsidRPr="00BE3FA6" w:rsidRDefault="0046638D" w:rsidP="0046638D">
      <w:pPr>
        <w:shd w:val="clear" w:color="auto" w:fill="BFBFBF"/>
        <w:spacing w:line="360" w:lineRule="auto"/>
        <w:jc w:val="both"/>
        <w:rPr>
          <w:rFonts w:ascii="Bookman Old Style" w:hAnsi="Bookman Old Style" w:cs="Arial"/>
          <w:sz w:val="21"/>
          <w:szCs w:val="21"/>
        </w:rPr>
      </w:pPr>
      <w:r w:rsidRPr="00BE3FA6">
        <w:rPr>
          <w:rFonts w:ascii="Bookman Old Style" w:hAnsi="Bookman Old Style" w:cs="Arial"/>
          <w:b/>
          <w:sz w:val="21"/>
          <w:szCs w:val="21"/>
        </w:rPr>
        <w:lastRenderedPageBreak/>
        <w:t>INFORMACJA W ZWIĄZKU Z POLEGANIEM NA ZASOBACH INNYCH PODMIOTÓW</w:t>
      </w:r>
      <w:r w:rsidRPr="00BE3FA6">
        <w:rPr>
          <w:rFonts w:ascii="Bookman Old Style" w:hAnsi="Bookman Old Style" w:cs="Arial"/>
          <w:sz w:val="21"/>
          <w:szCs w:val="21"/>
        </w:rPr>
        <w:t xml:space="preserve">: </w:t>
      </w:r>
    </w:p>
    <w:p w:rsidR="00BC5C0E" w:rsidRDefault="00BC5C0E" w:rsidP="00044362">
      <w:pPr>
        <w:spacing w:line="360" w:lineRule="auto"/>
        <w:ind w:firstLine="426"/>
        <w:jc w:val="both"/>
        <w:rPr>
          <w:rFonts w:ascii="Bookman Old Style" w:hAnsi="Bookman Old Style" w:cs="Arial"/>
          <w:sz w:val="21"/>
          <w:szCs w:val="21"/>
        </w:rPr>
      </w:pPr>
    </w:p>
    <w:p w:rsidR="00BC5C0E" w:rsidRPr="00E2745F" w:rsidRDefault="00BC5C0E" w:rsidP="00044362">
      <w:pPr>
        <w:spacing w:line="360" w:lineRule="auto"/>
        <w:ind w:firstLine="426"/>
        <w:jc w:val="both"/>
        <w:rPr>
          <w:rFonts w:ascii="Bookman Old Style" w:hAnsi="Bookman Old Style" w:cs="Arial"/>
          <w:i/>
        </w:rPr>
      </w:pPr>
      <w:r w:rsidRPr="00E2745F">
        <w:rPr>
          <w:rFonts w:ascii="Bookman Old Style" w:hAnsi="Bookman Old Style" w:cs="Arial"/>
          <w:sz w:val="21"/>
          <w:szCs w:val="21"/>
        </w:rPr>
        <w:t>Oświadczam, że w celu wykazania spełniania warunków udziału w postępowaniu, określonych przez Zamawiającego w SIWZ</w:t>
      </w:r>
      <w:r w:rsidRPr="00E2745F">
        <w:rPr>
          <w:rFonts w:ascii="Bookman Old Style" w:hAnsi="Bookman Old Style" w:cs="Arial"/>
          <w:i/>
        </w:rPr>
        <w:t>,</w:t>
      </w:r>
      <w:r w:rsidRPr="00E2745F">
        <w:rPr>
          <w:rFonts w:ascii="Bookman Old Style" w:hAnsi="Bookman Old Style" w:cs="Arial"/>
          <w:sz w:val="21"/>
          <w:szCs w:val="21"/>
        </w:rPr>
        <w:t xml:space="preserve"> polegam na zasobach następującego/</w:t>
      </w:r>
      <w:proofErr w:type="spellStart"/>
      <w:r w:rsidRPr="00E2745F">
        <w:rPr>
          <w:rFonts w:ascii="Bookman Old Style" w:hAnsi="Bookman Old Style" w:cs="Arial"/>
          <w:sz w:val="21"/>
          <w:szCs w:val="21"/>
        </w:rPr>
        <w:t>ych</w:t>
      </w:r>
      <w:proofErr w:type="spellEnd"/>
      <w:r w:rsidRPr="00E2745F">
        <w:rPr>
          <w:rFonts w:ascii="Bookman Old Style" w:hAnsi="Bookman Old Style" w:cs="Arial"/>
          <w:sz w:val="21"/>
          <w:szCs w:val="21"/>
        </w:rPr>
        <w:t xml:space="preserve"> podmiotu/ów: ………………………………………………………………………...……………………………………………………………………………………………………………….………………………………………., w następującym zakresie: ……………………………………………………………………… </w:t>
      </w:r>
      <w:r w:rsidRPr="00E2745F">
        <w:rPr>
          <w:rFonts w:ascii="Bookman Old Style" w:hAnsi="Bookman Old Style" w:cs="Arial"/>
          <w:i/>
        </w:rPr>
        <w:t xml:space="preserve">(wskazać podmiot i określić odpowiedni zakres dla wskazanego podmiotu). </w:t>
      </w:r>
    </w:p>
    <w:p w:rsidR="00BC5C0E" w:rsidRPr="00E2745F" w:rsidRDefault="00BC5C0E" w:rsidP="00044362">
      <w:pPr>
        <w:spacing w:line="360" w:lineRule="auto"/>
        <w:jc w:val="both"/>
        <w:rPr>
          <w:rFonts w:ascii="Bookman Old Style" w:hAnsi="Bookman Old Style" w:cs="Arial"/>
          <w:sz w:val="21"/>
          <w:szCs w:val="21"/>
        </w:rPr>
      </w:pPr>
    </w:p>
    <w:p w:rsidR="00BC5C0E" w:rsidRPr="00E2745F" w:rsidRDefault="00BC5C0E" w:rsidP="00044362">
      <w:pPr>
        <w:spacing w:line="360" w:lineRule="auto"/>
        <w:jc w:val="both"/>
        <w:rPr>
          <w:rFonts w:ascii="Bookman Old Style" w:hAnsi="Bookman Old Style" w:cs="Arial"/>
        </w:rPr>
      </w:pPr>
    </w:p>
    <w:p w:rsidR="00BC5C0E" w:rsidRPr="00E2745F" w:rsidRDefault="00BC5C0E" w:rsidP="00044362">
      <w:pPr>
        <w:spacing w:line="360" w:lineRule="auto"/>
        <w:jc w:val="both"/>
        <w:rPr>
          <w:rFonts w:ascii="Bookman Old Style" w:hAnsi="Bookman Old Style" w:cs="Arial"/>
        </w:rPr>
      </w:pPr>
      <w:r w:rsidRPr="00E2745F">
        <w:rPr>
          <w:rFonts w:ascii="Bookman Old Style" w:hAnsi="Bookman Old Style" w:cs="Arial"/>
        </w:rPr>
        <w:t xml:space="preserve">…………….……. </w:t>
      </w:r>
      <w:r w:rsidRPr="00E2745F">
        <w:rPr>
          <w:rFonts w:ascii="Bookman Old Style" w:hAnsi="Bookman Old Style" w:cs="Arial"/>
          <w:i/>
        </w:rPr>
        <w:t xml:space="preserve">(miejscowość), </w:t>
      </w:r>
      <w:r w:rsidRPr="00E2745F">
        <w:rPr>
          <w:rFonts w:ascii="Bookman Old Style" w:hAnsi="Bookman Old Style" w:cs="Arial"/>
          <w:sz w:val="22"/>
          <w:szCs w:val="22"/>
        </w:rPr>
        <w:t>dnia ………….……. r.</w:t>
      </w:r>
      <w:r w:rsidRPr="00E2745F">
        <w:rPr>
          <w:rFonts w:ascii="Bookman Old Style" w:hAnsi="Bookman Old Style" w:cs="Arial"/>
        </w:rPr>
        <w:t xml:space="preserve"> </w:t>
      </w:r>
    </w:p>
    <w:p w:rsidR="00BC5C0E" w:rsidRPr="00E2745F" w:rsidRDefault="00BC5C0E" w:rsidP="00044362">
      <w:pPr>
        <w:spacing w:line="360" w:lineRule="auto"/>
        <w:jc w:val="both"/>
        <w:rPr>
          <w:rFonts w:ascii="Bookman Old Style" w:hAnsi="Bookman Old Style" w:cs="Arial"/>
        </w:rPr>
      </w:pPr>
    </w:p>
    <w:p w:rsidR="00BC5C0E" w:rsidRPr="00E2745F" w:rsidRDefault="00BC5C0E" w:rsidP="00044362">
      <w:pPr>
        <w:spacing w:line="360" w:lineRule="auto"/>
        <w:jc w:val="both"/>
        <w:rPr>
          <w:rFonts w:ascii="Bookman Old Style" w:hAnsi="Bookman Old Style" w:cs="Arial"/>
        </w:rPr>
      </w:pPr>
      <w:r w:rsidRPr="00E2745F">
        <w:rPr>
          <w:rFonts w:ascii="Bookman Old Style" w:hAnsi="Bookman Old Style" w:cs="Arial"/>
        </w:rPr>
        <w:tab/>
      </w:r>
      <w:r w:rsidRPr="00E2745F">
        <w:rPr>
          <w:rFonts w:ascii="Bookman Old Style" w:hAnsi="Bookman Old Style" w:cs="Arial"/>
        </w:rPr>
        <w:tab/>
      </w:r>
      <w:r w:rsidRPr="00E2745F">
        <w:rPr>
          <w:rFonts w:ascii="Bookman Old Style" w:hAnsi="Bookman Old Style" w:cs="Arial"/>
        </w:rPr>
        <w:tab/>
      </w:r>
      <w:r w:rsidRPr="00E2745F">
        <w:rPr>
          <w:rFonts w:ascii="Bookman Old Style" w:hAnsi="Bookman Old Style" w:cs="Arial"/>
        </w:rPr>
        <w:tab/>
      </w:r>
      <w:r w:rsidRPr="00E2745F">
        <w:rPr>
          <w:rFonts w:ascii="Bookman Old Style" w:hAnsi="Bookman Old Style" w:cs="Arial"/>
        </w:rPr>
        <w:tab/>
      </w:r>
      <w:r w:rsidRPr="00E2745F">
        <w:rPr>
          <w:rFonts w:ascii="Bookman Old Style" w:hAnsi="Bookman Old Style" w:cs="Arial"/>
        </w:rPr>
        <w:tab/>
      </w:r>
      <w:r w:rsidRPr="00E2745F">
        <w:rPr>
          <w:rFonts w:ascii="Bookman Old Style" w:hAnsi="Bookman Old Style" w:cs="Arial"/>
        </w:rPr>
        <w:tab/>
        <w:t>…………………………………………</w:t>
      </w:r>
    </w:p>
    <w:p w:rsidR="00BC5C0E" w:rsidRPr="00E2745F" w:rsidRDefault="00BC5C0E" w:rsidP="00044362">
      <w:pPr>
        <w:spacing w:line="360" w:lineRule="auto"/>
        <w:ind w:left="5664" w:firstLine="708"/>
        <w:jc w:val="both"/>
        <w:rPr>
          <w:rFonts w:ascii="Bookman Old Style" w:hAnsi="Bookman Old Style" w:cs="Arial"/>
          <w:i/>
        </w:rPr>
      </w:pPr>
      <w:r w:rsidRPr="00E2745F">
        <w:rPr>
          <w:rFonts w:ascii="Bookman Old Style" w:hAnsi="Bookman Old Style" w:cs="Arial"/>
          <w:i/>
        </w:rPr>
        <w:t>(podpis)</w:t>
      </w:r>
    </w:p>
    <w:p w:rsidR="00BC5C0E" w:rsidRPr="00E2745F" w:rsidRDefault="00BC5C0E" w:rsidP="00044362">
      <w:pPr>
        <w:spacing w:line="360" w:lineRule="auto"/>
        <w:jc w:val="both"/>
        <w:rPr>
          <w:rFonts w:ascii="Bookman Old Style" w:hAnsi="Bookman Old Style" w:cs="Arial"/>
          <w:sz w:val="21"/>
          <w:szCs w:val="21"/>
        </w:rPr>
      </w:pPr>
    </w:p>
    <w:p w:rsidR="00BC5C0E" w:rsidRPr="00E2745F" w:rsidRDefault="00BC5C0E" w:rsidP="00044362">
      <w:pPr>
        <w:spacing w:line="360" w:lineRule="auto"/>
        <w:ind w:left="5664" w:firstLine="708"/>
        <w:jc w:val="both"/>
        <w:rPr>
          <w:rFonts w:ascii="Bookman Old Style" w:hAnsi="Bookman Old Style" w:cs="Arial"/>
          <w:i/>
          <w:sz w:val="16"/>
          <w:szCs w:val="16"/>
        </w:rPr>
      </w:pPr>
    </w:p>
    <w:p w:rsidR="0046638D" w:rsidRPr="00BE3FA6" w:rsidRDefault="0046638D" w:rsidP="0046638D">
      <w:pPr>
        <w:shd w:val="clear" w:color="auto" w:fill="BFBFBF"/>
        <w:spacing w:line="360" w:lineRule="auto"/>
        <w:jc w:val="center"/>
        <w:rPr>
          <w:rFonts w:ascii="Bookman Old Style" w:hAnsi="Bookman Old Style" w:cs="Arial"/>
          <w:b/>
          <w:sz w:val="21"/>
          <w:szCs w:val="21"/>
        </w:rPr>
      </w:pPr>
      <w:r w:rsidRPr="00BE3FA6">
        <w:rPr>
          <w:rFonts w:ascii="Bookman Old Style" w:hAnsi="Bookman Old Style" w:cs="Arial"/>
          <w:b/>
          <w:sz w:val="21"/>
          <w:szCs w:val="21"/>
        </w:rPr>
        <w:t>OŚWIADCZENIE DOTYCZĄCE PODANYCH INFORMACJI:</w:t>
      </w:r>
    </w:p>
    <w:p w:rsidR="00BC5C0E" w:rsidRPr="00E2745F" w:rsidRDefault="00BC5C0E" w:rsidP="00044362">
      <w:pPr>
        <w:spacing w:line="360" w:lineRule="auto"/>
        <w:jc w:val="both"/>
        <w:rPr>
          <w:rFonts w:ascii="Bookman Old Style" w:hAnsi="Bookman Old Style" w:cs="Arial"/>
          <w:sz w:val="21"/>
          <w:szCs w:val="21"/>
        </w:rPr>
      </w:pPr>
    </w:p>
    <w:p w:rsidR="00BC5C0E" w:rsidRPr="00E2745F" w:rsidRDefault="00BC5C0E" w:rsidP="00044362">
      <w:pPr>
        <w:spacing w:line="360" w:lineRule="auto"/>
        <w:jc w:val="both"/>
        <w:rPr>
          <w:rFonts w:ascii="Bookman Old Style" w:hAnsi="Bookman Old Style" w:cs="Arial"/>
          <w:sz w:val="21"/>
          <w:szCs w:val="21"/>
        </w:rPr>
      </w:pPr>
      <w:r w:rsidRPr="00E2745F">
        <w:rPr>
          <w:rFonts w:ascii="Bookman Old Style" w:hAnsi="Bookman Old Style" w:cs="Arial"/>
          <w:sz w:val="21"/>
          <w:szCs w:val="21"/>
        </w:rPr>
        <w:t xml:space="preserve">Oświadczam, że wszystkie informacje podane w powyższych oświadczeniach są aktualne </w:t>
      </w:r>
      <w:r w:rsidRPr="00E2745F">
        <w:rPr>
          <w:rFonts w:ascii="Bookman Old Style" w:hAnsi="Bookman Old Style" w:cs="Arial"/>
          <w:sz w:val="21"/>
          <w:szCs w:val="21"/>
        </w:rPr>
        <w:br/>
        <w:t>i zgodne z prawdą oraz zostały przedstawione z pełną świadomością konsekwencji wprowadzenia zamawiającego w błąd przy przedstawianiu informacji.</w:t>
      </w:r>
    </w:p>
    <w:p w:rsidR="00BC5C0E" w:rsidRPr="00E2745F" w:rsidRDefault="00BC5C0E" w:rsidP="00044362">
      <w:pPr>
        <w:spacing w:line="360" w:lineRule="auto"/>
        <w:jc w:val="both"/>
        <w:rPr>
          <w:rFonts w:ascii="Bookman Old Style" w:hAnsi="Bookman Old Style" w:cs="Arial"/>
        </w:rPr>
      </w:pPr>
    </w:p>
    <w:p w:rsidR="00BC5C0E" w:rsidRPr="00E2745F" w:rsidRDefault="00BC5C0E" w:rsidP="00044362">
      <w:pPr>
        <w:spacing w:line="360" w:lineRule="auto"/>
        <w:jc w:val="both"/>
        <w:rPr>
          <w:rFonts w:ascii="Bookman Old Style" w:hAnsi="Bookman Old Style" w:cs="Arial"/>
          <w:sz w:val="22"/>
          <w:szCs w:val="22"/>
        </w:rPr>
      </w:pPr>
      <w:r w:rsidRPr="00E2745F">
        <w:rPr>
          <w:rFonts w:ascii="Bookman Old Style" w:hAnsi="Bookman Old Style" w:cs="Arial"/>
        </w:rPr>
        <w:t xml:space="preserve">…………….……. </w:t>
      </w:r>
      <w:r w:rsidRPr="00E2745F">
        <w:rPr>
          <w:rFonts w:ascii="Bookman Old Style" w:hAnsi="Bookman Old Style" w:cs="Arial"/>
          <w:i/>
        </w:rPr>
        <w:t xml:space="preserve">(miejscowość), </w:t>
      </w:r>
      <w:r w:rsidRPr="00E2745F">
        <w:rPr>
          <w:rFonts w:ascii="Bookman Old Style" w:hAnsi="Bookman Old Style" w:cs="Arial"/>
          <w:sz w:val="22"/>
          <w:szCs w:val="22"/>
        </w:rPr>
        <w:t xml:space="preserve">dnia ………….……. r. </w:t>
      </w:r>
    </w:p>
    <w:p w:rsidR="00BC5C0E" w:rsidRPr="00E2745F" w:rsidRDefault="00BC5C0E" w:rsidP="00044362">
      <w:pPr>
        <w:spacing w:line="360" w:lineRule="auto"/>
        <w:jc w:val="both"/>
        <w:rPr>
          <w:rFonts w:ascii="Bookman Old Style" w:hAnsi="Bookman Old Style" w:cs="Arial"/>
        </w:rPr>
      </w:pPr>
    </w:p>
    <w:p w:rsidR="00BC5C0E" w:rsidRPr="00E2745F" w:rsidRDefault="00BC5C0E" w:rsidP="00044362">
      <w:pPr>
        <w:spacing w:line="360" w:lineRule="auto"/>
        <w:jc w:val="both"/>
        <w:rPr>
          <w:rFonts w:ascii="Bookman Old Style" w:hAnsi="Bookman Old Style" w:cs="Arial"/>
        </w:rPr>
      </w:pPr>
    </w:p>
    <w:p w:rsidR="00BC5C0E" w:rsidRPr="00E2745F" w:rsidRDefault="00BC5C0E" w:rsidP="00044362">
      <w:pPr>
        <w:spacing w:line="360" w:lineRule="auto"/>
        <w:jc w:val="both"/>
        <w:rPr>
          <w:rFonts w:ascii="Bookman Old Style" w:hAnsi="Bookman Old Style" w:cs="Arial"/>
        </w:rPr>
      </w:pPr>
      <w:r w:rsidRPr="00E2745F">
        <w:rPr>
          <w:rFonts w:ascii="Bookman Old Style" w:hAnsi="Bookman Old Style" w:cs="Arial"/>
        </w:rPr>
        <w:tab/>
      </w:r>
      <w:r w:rsidRPr="00E2745F">
        <w:rPr>
          <w:rFonts w:ascii="Bookman Old Style" w:hAnsi="Bookman Old Style" w:cs="Arial"/>
        </w:rPr>
        <w:tab/>
      </w:r>
      <w:r w:rsidRPr="00E2745F">
        <w:rPr>
          <w:rFonts w:ascii="Bookman Old Style" w:hAnsi="Bookman Old Style" w:cs="Arial"/>
        </w:rPr>
        <w:tab/>
      </w:r>
      <w:r w:rsidRPr="00E2745F">
        <w:rPr>
          <w:rFonts w:ascii="Bookman Old Style" w:hAnsi="Bookman Old Style" w:cs="Arial"/>
        </w:rPr>
        <w:tab/>
      </w:r>
      <w:r w:rsidRPr="00E2745F">
        <w:rPr>
          <w:rFonts w:ascii="Bookman Old Style" w:hAnsi="Bookman Old Style" w:cs="Arial"/>
        </w:rPr>
        <w:tab/>
      </w:r>
      <w:r w:rsidRPr="00E2745F">
        <w:rPr>
          <w:rFonts w:ascii="Bookman Old Style" w:hAnsi="Bookman Old Style" w:cs="Arial"/>
        </w:rPr>
        <w:tab/>
      </w:r>
      <w:r w:rsidRPr="00E2745F">
        <w:rPr>
          <w:rFonts w:ascii="Bookman Old Style" w:hAnsi="Bookman Old Style" w:cs="Arial"/>
        </w:rPr>
        <w:tab/>
        <w:t>…………………………………………</w:t>
      </w:r>
    </w:p>
    <w:p w:rsidR="00BC5C0E" w:rsidRPr="00E2745F" w:rsidRDefault="00BC5C0E" w:rsidP="00044362">
      <w:pPr>
        <w:spacing w:line="360" w:lineRule="auto"/>
        <w:ind w:left="5664" w:firstLine="708"/>
        <w:jc w:val="both"/>
        <w:rPr>
          <w:rFonts w:ascii="Bookman Old Style" w:hAnsi="Bookman Old Style" w:cs="Arial"/>
          <w:i/>
        </w:rPr>
      </w:pPr>
      <w:r w:rsidRPr="00E2745F">
        <w:rPr>
          <w:rFonts w:ascii="Bookman Old Style" w:hAnsi="Bookman Old Style" w:cs="Arial"/>
          <w:i/>
        </w:rPr>
        <w:t>(podpis)</w:t>
      </w:r>
    </w:p>
    <w:p w:rsidR="00BC5C0E" w:rsidRPr="00E2745F" w:rsidRDefault="00BC5C0E" w:rsidP="00044362">
      <w:pPr>
        <w:spacing w:line="360" w:lineRule="auto"/>
        <w:jc w:val="both"/>
        <w:rPr>
          <w:rFonts w:ascii="Bookman Old Style" w:hAnsi="Bookman Old Style" w:cs="Arial"/>
        </w:rPr>
      </w:pPr>
    </w:p>
    <w:p w:rsidR="00BC5C0E" w:rsidRPr="00E2745F" w:rsidRDefault="00BC5C0E" w:rsidP="00044362">
      <w:pPr>
        <w:ind w:left="6180"/>
        <w:jc w:val="right"/>
        <w:rPr>
          <w:rFonts w:ascii="Bookman Old Style" w:hAnsi="Bookman Old Style"/>
        </w:rPr>
      </w:pPr>
    </w:p>
    <w:p w:rsidR="00BC5C0E" w:rsidRPr="00E2745F" w:rsidRDefault="00BC5C0E" w:rsidP="00044362">
      <w:pPr>
        <w:ind w:left="6180"/>
        <w:jc w:val="right"/>
        <w:rPr>
          <w:rFonts w:ascii="Bookman Old Style" w:hAnsi="Bookman Old Style"/>
        </w:rPr>
      </w:pPr>
    </w:p>
    <w:p w:rsidR="00BC5C0E" w:rsidRPr="00E2745F" w:rsidRDefault="00BC5C0E" w:rsidP="00044362">
      <w:pPr>
        <w:ind w:left="6180"/>
        <w:jc w:val="right"/>
        <w:rPr>
          <w:rFonts w:ascii="Bookman Old Style" w:hAnsi="Bookman Old Style"/>
        </w:rPr>
      </w:pPr>
    </w:p>
    <w:p w:rsidR="00BC5C0E" w:rsidRPr="00E2745F" w:rsidRDefault="00BC5C0E" w:rsidP="00044362">
      <w:pPr>
        <w:ind w:left="6180"/>
        <w:jc w:val="right"/>
        <w:rPr>
          <w:rFonts w:ascii="Bookman Old Style" w:hAnsi="Bookman Old Style"/>
        </w:rPr>
      </w:pPr>
    </w:p>
    <w:p w:rsidR="00BC5C0E" w:rsidRPr="00E2745F" w:rsidRDefault="00BC5C0E" w:rsidP="00044362">
      <w:pPr>
        <w:ind w:left="6180"/>
        <w:jc w:val="right"/>
        <w:rPr>
          <w:rFonts w:ascii="Bookman Old Style" w:hAnsi="Bookman Old Style"/>
        </w:rPr>
      </w:pPr>
    </w:p>
    <w:p w:rsidR="00BC5C0E" w:rsidRPr="00E2745F" w:rsidRDefault="00BC5C0E" w:rsidP="00044362">
      <w:pPr>
        <w:ind w:left="6180"/>
        <w:jc w:val="right"/>
        <w:rPr>
          <w:rFonts w:ascii="Bookman Old Style" w:hAnsi="Bookman Old Style"/>
        </w:rPr>
      </w:pPr>
    </w:p>
    <w:p w:rsidR="00BC5C0E" w:rsidRPr="00E2745F" w:rsidRDefault="00BC5C0E" w:rsidP="00044362">
      <w:pPr>
        <w:ind w:left="6180"/>
        <w:jc w:val="right"/>
        <w:rPr>
          <w:rFonts w:ascii="Bookman Old Style" w:hAnsi="Bookman Old Style"/>
        </w:rPr>
      </w:pPr>
    </w:p>
    <w:p w:rsidR="00BC5C0E" w:rsidRPr="00E2745F" w:rsidRDefault="00BC5C0E" w:rsidP="00044362">
      <w:pPr>
        <w:ind w:left="6180"/>
        <w:jc w:val="right"/>
        <w:rPr>
          <w:rFonts w:ascii="Bookman Old Style" w:hAnsi="Bookman Old Style"/>
        </w:rPr>
      </w:pPr>
    </w:p>
    <w:p w:rsidR="00BC5C0E" w:rsidRDefault="00BC5C0E" w:rsidP="00044362">
      <w:pPr>
        <w:ind w:left="6180"/>
        <w:jc w:val="right"/>
        <w:rPr>
          <w:rFonts w:ascii="Bookman Old Style" w:hAnsi="Bookman Old Style"/>
        </w:rPr>
      </w:pPr>
    </w:p>
    <w:p w:rsidR="00BC5C0E" w:rsidRDefault="00BC5C0E" w:rsidP="00044362">
      <w:pPr>
        <w:ind w:left="6180"/>
        <w:jc w:val="right"/>
        <w:rPr>
          <w:rFonts w:ascii="Bookman Old Style" w:hAnsi="Bookman Old Style"/>
        </w:rPr>
      </w:pPr>
    </w:p>
    <w:p w:rsidR="00BC5C0E" w:rsidRPr="00E2745F" w:rsidRDefault="00BC5C0E" w:rsidP="00044362">
      <w:pPr>
        <w:ind w:left="6180"/>
        <w:jc w:val="right"/>
        <w:rPr>
          <w:rFonts w:ascii="Bookman Old Style" w:hAnsi="Bookman Old Style"/>
        </w:rPr>
      </w:pPr>
    </w:p>
    <w:p w:rsidR="00BC5C0E" w:rsidRPr="00E2745F" w:rsidRDefault="00BC5C0E" w:rsidP="00044362">
      <w:pPr>
        <w:ind w:left="6180"/>
        <w:jc w:val="right"/>
        <w:rPr>
          <w:rFonts w:ascii="Bookman Old Style" w:hAnsi="Bookman Old Style"/>
        </w:rPr>
      </w:pPr>
    </w:p>
    <w:p w:rsidR="00BC5C0E" w:rsidRPr="00E2745F" w:rsidRDefault="00BC5C0E" w:rsidP="00044362">
      <w:pPr>
        <w:ind w:left="6180"/>
        <w:jc w:val="right"/>
        <w:rPr>
          <w:rFonts w:ascii="Bookman Old Style" w:hAnsi="Bookman Old Style"/>
        </w:rPr>
      </w:pPr>
    </w:p>
    <w:p w:rsidR="00BC5C0E" w:rsidRPr="00E2745F" w:rsidRDefault="00BC5C0E" w:rsidP="00044362">
      <w:pPr>
        <w:ind w:left="6180"/>
        <w:jc w:val="right"/>
        <w:rPr>
          <w:rFonts w:ascii="Bookman Old Style" w:hAnsi="Bookman Old Style"/>
        </w:rPr>
      </w:pPr>
    </w:p>
    <w:p w:rsidR="00BC5C0E" w:rsidRPr="00E2745F" w:rsidRDefault="00BC5C0E" w:rsidP="00044362">
      <w:pPr>
        <w:ind w:left="6180"/>
        <w:rPr>
          <w:rFonts w:ascii="Bookman Old Style" w:hAnsi="Bookman Old Style"/>
        </w:rPr>
      </w:pPr>
    </w:p>
    <w:p w:rsidR="00BC5C0E" w:rsidRPr="00E2745F" w:rsidRDefault="00BC5C0E" w:rsidP="00044362">
      <w:pPr>
        <w:ind w:left="6180"/>
        <w:rPr>
          <w:rFonts w:ascii="Bookman Old Style" w:hAnsi="Bookman Old Style"/>
        </w:rPr>
      </w:pPr>
    </w:p>
    <w:p w:rsidR="00BC5C0E" w:rsidRPr="00E2745F" w:rsidRDefault="00BC5C0E" w:rsidP="00044362">
      <w:pPr>
        <w:ind w:left="6180"/>
        <w:rPr>
          <w:rFonts w:ascii="Bookman Old Style" w:hAnsi="Bookman Old Style"/>
        </w:rPr>
      </w:pPr>
    </w:p>
    <w:p w:rsidR="00BC5C0E" w:rsidRPr="00E2745F" w:rsidRDefault="00BC5C0E" w:rsidP="00044362">
      <w:pPr>
        <w:spacing w:before="120" w:line="360" w:lineRule="auto"/>
        <w:ind w:left="6372" w:firstLine="708"/>
        <w:rPr>
          <w:rFonts w:ascii="Bookman Old Style" w:hAnsi="Bookman Old Style"/>
          <w:b/>
          <w:sz w:val="22"/>
          <w:szCs w:val="22"/>
          <w:lang w:eastAsia="ar-SA"/>
        </w:rPr>
      </w:pPr>
      <w:r w:rsidRPr="00E2745F">
        <w:rPr>
          <w:rFonts w:ascii="Bookman Old Style" w:hAnsi="Bookman Old Style"/>
          <w:b/>
          <w:sz w:val="22"/>
          <w:szCs w:val="22"/>
          <w:lang w:eastAsia="ar-SA"/>
        </w:rPr>
        <w:lastRenderedPageBreak/>
        <w:t>Załącznik nr 2</w:t>
      </w:r>
    </w:p>
    <w:p w:rsidR="00BC5C0E" w:rsidRPr="00E2745F" w:rsidRDefault="00BC5C0E" w:rsidP="00044362">
      <w:pPr>
        <w:spacing w:line="360" w:lineRule="auto"/>
        <w:rPr>
          <w:rFonts w:ascii="Bookman Old Style" w:hAnsi="Bookman Old Style"/>
          <w:sz w:val="22"/>
          <w:szCs w:val="22"/>
          <w:lang w:eastAsia="ar-SA"/>
        </w:rPr>
      </w:pPr>
    </w:p>
    <w:p w:rsidR="0046638D" w:rsidRPr="00BE3FA6" w:rsidRDefault="0046638D" w:rsidP="0046638D">
      <w:pPr>
        <w:shd w:val="clear" w:color="auto" w:fill="BFBFBF"/>
        <w:spacing w:line="360" w:lineRule="auto"/>
        <w:jc w:val="center"/>
        <w:rPr>
          <w:rFonts w:ascii="Bookman Old Style" w:hAnsi="Bookman Old Style" w:cs="Arial"/>
          <w:b/>
          <w:sz w:val="21"/>
          <w:szCs w:val="21"/>
        </w:rPr>
      </w:pPr>
      <w:r w:rsidRPr="00BE3FA6">
        <w:rPr>
          <w:rFonts w:ascii="Bookman Old Style" w:hAnsi="Bookman Old Style" w:cs="Arial"/>
          <w:b/>
          <w:sz w:val="21"/>
          <w:szCs w:val="21"/>
        </w:rPr>
        <w:t>Zobowi</w:t>
      </w:r>
      <w:r w:rsidRPr="00BE3FA6">
        <w:rPr>
          <w:rFonts w:ascii="Bookman Old Style" w:hAnsi="Bookman Old Style" w:cs="Arial" w:hint="eastAsia"/>
          <w:b/>
          <w:sz w:val="21"/>
          <w:szCs w:val="21"/>
        </w:rPr>
        <w:t>ą</w:t>
      </w:r>
      <w:r w:rsidRPr="00BE3FA6">
        <w:rPr>
          <w:rFonts w:ascii="Bookman Old Style" w:hAnsi="Bookman Old Style" w:cs="Arial"/>
          <w:b/>
          <w:sz w:val="21"/>
          <w:szCs w:val="21"/>
        </w:rPr>
        <w:t>zanie podmiotu trzeciego do oddania do dyspozycji wykonawcy niezb</w:t>
      </w:r>
      <w:r w:rsidRPr="00BE3FA6">
        <w:rPr>
          <w:rFonts w:ascii="Bookman Old Style" w:hAnsi="Bookman Old Style" w:cs="Arial" w:hint="eastAsia"/>
          <w:b/>
          <w:sz w:val="21"/>
          <w:szCs w:val="21"/>
        </w:rPr>
        <w:t>ę</w:t>
      </w:r>
      <w:r w:rsidRPr="00BE3FA6">
        <w:rPr>
          <w:rFonts w:ascii="Bookman Old Style" w:hAnsi="Bookman Old Style" w:cs="Arial"/>
          <w:b/>
          <w:sz w:val="21"/>
          <w:szCs w:val="21"/>
        </w:rPr>
        <w:t xml:space="preserve">dnych zasobów na okres korzystania z nich </w:t>
      </w:r>
    </w:p>
    <w:p w:rsidR="0046638D" w:rsidRPr="00BE3FA6" w:rsidRDefault="0046638D" w:rsidP="0046638D">
      <w:pPr>
        <w:shd w:val="clear" w:color="auto" w:fill="BFBFBF"/>
        <w:spacing w:line="360" w:lineRule="auto"/>
        <w:jc w:val="center"/>
        <w:rPr>
          <w:rFonts w:ascii="Bookman Old Style" w:hAnsi="Bookman Old Style" w:cs="Tahoma"/>
          <w:b/>
          <w:sz w:val="22"/>
          <w:szCs w:val="22"/>
          <w:u w:val="single"/>
        </w:rPr>
      </w:pPr>
      <w:r w:rsidRPr="00BE3FA6">
        <w:rPr>
          <w:rFonts w:ascii="Bookman Old Style" w:hAnsi="Bookman Old Style" w:cs="Arial"/>
          <w:b/>
          <w:sz w:val="21"/>
          <w:szCs w:val="21"/>
        </w:rPr>
        <w:t>przy wykonywaniu zamówienia</w:t>
      </w:r>
    </w:p>
    <w:p w:rsidR="008C05C2" w:rsidRPr="00402B53" w:rsidRDefault="008C05C2" w:rsidP="00044362">
      <w:pPr>
        <w:tabs>
          <w:tab w:val="left" w:pos="3255"/>
        </w:tabs>
        <w:spacing w:line="360" w:lineRule="auto"/>
        <w:jc w:val="center"/>
        <w:rPr>
          <w:rFonts w:ascii="Bookman Old Style" w:hAnsi="Bookman Old Style" w:cs="Tahoma"/>
          <w:b/>
          <w:sz w:val="22"/>
          <w:szCs w:val="22"/>
          <w:u w:val="single"/>
        </w:rPr>
      </w:pPr>
    </w:p>
    <w:p w:rsidR="004F003F" w:rsidRDefault="008C05C2" w:rsidP="00044362">
      <w:pPr>
        <w:tabs>
          <w:tab w:val="left" w:pos="56"/>
        </w:tabs>
        <w:autoSpaceDE w:val="0"/>
        <w:autoSpaceDN w:val="0"/>
        <w:adjustRightInd w:val="0"/>
        <w:spacing w:line="360" w:lineRule="auto"/>
        <w:jc w:val="both"/>
        <w:rPr>
          <w:rFonts w:ascii="Bookman Old Style" w:hAnsi="Bookman Old Style"/>
          <w:sz w:val="22"/>
          <w:szCs w:val="22"/>
        </w:rPr>
      </w:pPr>
      <w:r w:rsidRPr="00402B53">
        <w:rPr>
          <w:rFonts w:ascii="Bookman Old Style" w:hAnsi="Bookman Old Style"/>
          <w:sz w:val="22"/>
          <w:szCs w:val="22"/>
        </w:rPr>
        <w:t xml:space="preserve">Po zapoznaniu się ze Specyfikacją Istotnych Warunków Zamówienia </w:t>
      </w:r>
      <w:r w:rsidRPr="00402B53">
        <w:rPr>
          <w:rFonts w:ascii="Bookman Old Style" w:hAnsi="Bookman Old Style"/>
          <w:sz w:val="22"/>
          <w:szCs w:val="22"/>
        </w:rPr>
        <w:br/>
        <w:t xml:space="preserve">oraz wymaganiami opisanymi w SIWZ, my niżej podpisani zobowiązujemy się </w:t>
      </w:r>
      <w:r w:rsidRPr="00402B53">
        <w:rPr>
          <w:rFonts w:ascii="Bookman Old Style" w:hAnsi="Bookman Old Style"/>
          <w:sz w:val="22"/>
          <w:szCs w:val="22"/>
        </w:rPr>
        <w:br/>
        <w:t xml:space="preserve">do oddania do dyspozycji wykonawcy </w:t>
      </w:r>
      <w:r w:rsidRPr="00402B53">
        <w:rPr>
          <w:rFonts w:ascii="Bookman Old Style" w:hAnsi="Bookman Old Style"/>
          <w:b/>
          <w:sz w:val="22"/>
          <w:szCs w:val="22"/>
          <w:u w:val="single"/>
        </w:rPr>
        <w:t>osoby/osób</w:t>
      </w:r>
      <w:r w:rsidRPr="00402B53">
        <w:rPr>
          <w:rFonts w:ascii="Bookman Old Style" w:hAnsi="Bookman Old Style"/>
          <w:sz w:val="22"/>
          <w:szCs w:val="22"/>
        </w:rPr>
        <w:t>, która/re będą uczestniczyć w wykonywaniu zamówienia na zadaniu pn.</w:t>
      </w:r>
      <w:r w:rsidR="00BC7BBA">
        <w:rPr>
          <w:rFonts w:ascii="Bookman Old Style" w:hAnsi="Bookman Old Style"/>
          <w:sz w:val="22"/>
          <w:szCs w:val="22"/>
        </w:rPr>
        <w:t>:</w:t>
      </w:r>
    </w:p>
    <w:p w:rsidR="00BC7BBA" w:rsidRPr="00453B5B" w:rsidRDefault="00BC7BBA" w:rsidP="00044362">
      <w:pPr>
        <w:tabs>
          <w:tab w:val="left" w:pos="56"/>
        </w:tabs>
        <w:autoSpaceDE w:val="0"/>
        <w:autoSpaceDN w:val="0"/>
        <w:adjustRightInd w:val="0"/>
        <w:spacing w:line="360" w:lineRule="auto"/>
        <w:jc w:val="both"/>
        <w:rPr>
          <w:rFonts w:ascii="Bookman Old Style" w:hAnsi="Bookman Old Style"/>
          <w:b/>
          <w:bCs/>
          <w:sz w:val="22"/>
          <w:szCs w:val="22"/>
        </w:rPr>
      </w:pPr>
      <w:r w:rsidRPr="00453B5B">
        <w:rPr>
          <w:rFonts w:ascii="Bookman Old Style" w:hAnsi="Bookman Old Style"/>
          <w:b/>
          <w:bCs/>
          <w:sz w:val="22"/>
          <w:szCs w:val="22"/>
        </w:rPr>
        <w:t>„Realizacja nast</w:t>
      </w:r>
      <w:r w:rsidRPr="00453B5B">
        <w:rPr>
          <w:rFonts w:ascii="Bookman Old Style" w:hAnsi="Bookman Old Style" w:hint="eastAsia"/>
          <w:b/>
          <w:bCs/>
          <w:sz w:val="22"/>
          <w:szCs w:val="22"/>
        </w:rPr>
        <w:t>ę</w:t>
      </w:r>
      <w:r w:rsidRPr="00453B5B">
        <w:rPr>
          <w:rFonts w:ascii="Bookman Old Style" w:hAnsi="Bookman Old Style"/>
          <w:b/>
          <w:bCs/>
          <w:sz w:val="22"/>
          <w:szCs w:val="22"/>
        </w:rPr>
        <w:t>puj</w:t>
      </w:r>
      <w:r w:rsidRPr="00453B5B">
        <w:rPr>
          <w:rFonts w:ascii="Bookman Old Style" w:hAnsi="Bookman Old Style" w:hint="eastAsia"/>
          <w:b/>
          <w:bCs/>
          <w:sz w:val="22"/>
          <w:szCs w:val="22"/>
        </w:rPr>
        <w:t>ą</w:t>
      </w:r>
      <w:r w:rsidRPr="00453B5B">
        <w:rPr>
          <w:rFonts w:ascii="Bookman Old Style" w:hAnsi="Bookman Old Style"/>
          <w:b/>
          <w:bCs/>
          <w:sz w:val="22"/>
          <w:szCs w:val="22"/>
        </w:rPr>
        <w:t>cych prac geodezyjnych na terenie Miasta Krosna:</w:t>
      </w:r>
    </w:p>
    <w:p w:rsidR="00BC7BBA" w:rsidRPr="00453B5B" w:rsidRDefault="00BC7BBA" w:rsidP="00044362">
      <w:pPr>
        <w:tabs>
          <w:tab w:val="left" w:pos="56"/>
        </w:tabs>
        <w:autoSpaceDE w:val="0"/>
        <w:autoSpaceDN w:val="0"/>
        <w:adjustRightInd w:val="0"/>
        <w:spacing w:line="360" w:lineRule="auto"/>
        <w:jc w:val="both"/>
        <w:rPr>
          <w:rFonts w:ascii="Bookman Old Style" w:hAnsi="Bookman Old Style"/>
          <w:b/>
          <w:bCs/>
          <w:sz w:val="22"/>
          <w:szCs w:val="22"/>
        </w:rPr>
      </w:pPr>
      <w:r w:rsidRPr="00453B5B">
        <w:rPr>
          <w:rFonts w:ascii="Bookman Old Style" w:hAnsi="Bookman Old Style"/>
          <w:b/>
          <w:bCs/>
          <w:sz w:val="22"/>
          <w:szCs w:val="22"/>
        </w:rPr>
        <w:t>1.</w:t>
      </w:r>
      <w:r>
        <w:rPr>
          <w:rFonts w:ascii="Bookman Old Style" w:hAnsi="Bookman Old Style"/>
          <w:b/>
          <w:bCs/>
          <w:sz w:val="22"/>
          <w:szCs w:val="22"/>
        </w:rPr>
        <w:t xml:space="preserve"> </w:t>
      </w:r>
      <w:r w:rsidRPr="00453B5B">
        <w:rPr>
          <w:rFonts w:ascii="Bookman Old Style" w:hAnsi="Bookman Old Style"/>
          <w:b/>
          <w:bCs/>
          <w:sz w:val="22"/>
          <w:szCs w:val="22"/>
        </w:rPr>
        <w:t>Modernizacja szczegó</w:t>
      </w:r>
      <w:r w:rsidRPr="00453B5B">
        <w:rPr>
          <w:rFonts w:ascii="Bookman Old Style" w:hAnsi="Bookman Old Style" w:hint="eastAsia"/>
          <w:b/>
          <w:bCs/>
          <w:sz w:val="22"/>
          <w:szCs w:val="22"/>
        </w:rPr>
        <w:t>ł</w:t>
      </w:r>
      <w:r w:rsidRPr="00453B5B">
        <w:rPr>
          <w:rFonts w:ascii="Bookman Old Style" w:hAnsi="Bookman Old Style"/>
          <w:b/>
          <w:bCs/>
          <w:sz w:val="22"/>
          <w:szCs w:val="22"/>
        </w:rPr>
        <w:t>owej poziomej osnowy geodezyjnej – etap II;</w:t>
      </w:r>
    </w:p>
    <w:p w:rsidR="00BC7BBA" w:rsidRDefault="00BC7BBA" w:rsidP="00044362">
      <w:pPr>
        <w:tabs>
          <w:tab w:val="left" w:pos="284"/>
        </w:tabs>
        <w:autoSpaceDE w:val="0"/>
        <w:autoSpaceDN w:val="0"/>
        <w:adjustRightInd w:val="0"/>
        <w:spacing w:line="360" w:lineRule="auto"/>
        <w:ind w:left="284" w:hanging="284"/>
        <w:jc w:val="both"/>
        <w:rPr>
          <w:rFonts w:ascii="Bookman Old Style" w:hAnsi="Bookman Old Style"/>
          <w:sz w:val="22"/>
          <w:szCs w:val="22"/>
        </w:rPr>
      </w:pPr>
      <w:r w:rsidRPr="00453B5B">
        <w:rPr>
          <w:rFonts w:ascii="Bookman Old Style" w:hAnsi="Bookman Old Style"/>
          <w:b/>
          <w:bCs/>
          <w:sz w:val="22"/>
          <w:szCs w:val="22"/>
        </w:rPr>
        <w:t>2.</w:t>
      </w:r>
      <w:r>
        <w:rPr>
          <w:rFonts w:ascii="Bookman Old Style" w:hAnsi="Bookman Old Style"/>
          <w:b/>
          <w:bCs/>
          <w:sz w:val="22"/>
          <w:szCs w:val="22"/>
        </w:rPr>
        <w:t xml:space="preserve"> </w:t>
      </w:r>
      <w:r w:rsidRPr="00453B5B">
        <w:rPr>
          <w:rFonts w:ascii="Bookman Old Style" w:hAnsi="Bookman Old Style"/>
          <w:b/>
          <w:bCs/>
          <w:sz w:val="22"/>
          <w:szCs w:val="22"/>
        </w:rPr>
        <w:t>Ujednolicenie systemu odniesie</w:t>
      </w:r>
      <w:r w:rsidRPr="00453B5B">
        <w:rPr>
          <w:rFonts w:ascii="Bookman Old Style" w:hAnsi="Bookman Old Style" w:hint="eastAsia"/>
          <w:b/>
          <w:bCs/>
          <w:sz w:val="22"/>
          <w:szCs w:val="22"/>
        </w:rPr>
        <w:t>ń</w:t>
      </w:r>
      <w:r w:rsidRPr="00453B5B">
        <w:rPr>
          <w:rFonts w:ascii="Bookman Old Style" w:hAnsi="Bookman Old Style"/>
          <w:b/>
          <w:bCs/>
          <w:sz w:val="22"/>
          <w:szCs w:val="22"/>
        </w:rPr>
        <w:t xml:space="preserve"> przestrzennych w zakresie wspó</w:t>
      </w:r>
      <w:r w:rsidRPr="00453B5B">
        <w:rPr>
          <w:rFonts w:ascii="Bookman Old Style" w:hAnsi="Bookman Old Style" w:hint="eastAsia"/>
          <w:b/>
          <w:bCs/>
          <w:sz w:val="22"/>
          <w:szCs w:val="22"/>
        </w:rPr>
        <w:t>ł</w:t>
      </w:r>
      <w:r w:rsidRPr="00453B5B">
        <w:rPr>
          <w:rFonts w:ascii="Bookman Old Style" w:hAnsi="Bookman Old Style"/>
          <w:b/>
          <w:bCs/>
          <w:sz w:val="22"/>
          <w:szCs w:val="22"/>
        </w:rPr>
        <w:t>rz</w:t>
      </w:r>
      <w:r w:rsidRPr="00453B5B">
        <w:rPr>
          <w:rFonts w:ascii="Bookman Old Style" w:hAnsi="Bookman Old Style" w:hint="eastAsia"/>
          <w:b/>
          <w:bCs/>
          <w:sz w:val="22"/>
          <w:szCs w:val="22"/>
        </w:rPr>
        <w:t>ę</w:t>
      </w:r>
      <w:r w:rsidRPr="00453B5B">
        <w:rPr>
          <w:rFonts w:ascii="Bookman Old Style" w:hAnsi="Bookman Old Style"/>
          <w:b/>
          <w:bCs/>
          <w:sz w:val="22"/>
          <w:szCs w:val="22"/>
        </w:rPr>
        <w:t>dnych wysoko</w:t>
      </w:r>
      <w:r w:rsidRPr="00453B5B">
        <w:rPr>
          <w:rFonts w:ascii="Bookman Old Style" w:hAnsi="Bookman Old Style" w:hint="eastAsia"/>
          <w:b/>
          <w:bCs/>
          <w:sz w:val="22"/>
          <w:szCs w:val="22"/>
        </w:rPr>
        <w:t>ś</w:t>
      </w:r>
      <w:r w:rsidRPr="00453B5B">
        <w:rPr>
          <w:rFonts w:ascii="Bookman Old Style" w:hAnsi="Bookman Old Style"/>
          <w:b/>
          <w:bCs/>
          <w:sz w:val="22"/>
          <w:szCs w:val="22"/>
        </w:rPr>
        <w:t>ciowych wraz z transformacj</w:t>
      </w:r>
      <w:r w:rsidRPr="00453B5B">
        <w:rPr>
          <w:rFonts w:ascii="Bookman Old Style" w:hAnsi="Bookman Old Style" w:hint="eastAsia"/>
          <w:b/>
          <w:bCs/>
          <w:sz w:val="22"/>
          <w:szCs w:val="22"/>
        </w:rPr>
        <w:t>ą</w:t>
      </w:r>
      <w:r w:rsidRPr="00453B5B">
        <w:rPr>
          <w:rFonts w:ascii="Bookman Old Style" w:hAnsi="Bookman Old Style"/>
          <w:b/>
          <w:bCs/>
          <w:sz w:val="22"/>
          <w:szCs w:val="22"/>
        </w:rPr>
        <w:t xml:space="preserve"> baz danych BDOT500 i GESUT do uk</w:t>
      </w:r>
      <w:r w:rsidRPr="00453B5B">
        <w:rPr>
          <w:rFonts w:ascii="Bookman Old Style" w:hAnsi="Bookman Old Style" w:hint="eastAsia"/>
          <w:b/>
          <w:bCs/>
          <w:sz w:val="22"/>
          <w:szCs w:val="22"/>
        </w:rPr>
        <w:t>ł</w:t>
      </w:r>
      <w:r w:rsidRPr="00453B5B">
        <w:rPr>
          <w:rFonts w:ascii="Bookman Old Style" w:hAnsi="Bookman Old Style"/>
          <w:b/>
          <w:bCs/>
          <w:sz w:val="22"/>
          <w:szCs w:val="22"/>
        </w:rPr>
        <w:t>adu PL-EVRF2007-NH (Amsterdam)”</w:t>
      </w:r>
      <w:r>
        <w:rPr>
          <w:rFonts w:ascii="Bookman Old Style" w:hAnsi="Bookman Old Style"/>
          <w:b/>
          <w:bCs/>
          <w:sz w:val="22"/>
          <w:szCs w:val="22"/>
        </w:rPr>
        <w:t xml:space="preserve"> </w:t>
      </w:r>
      <w:r>
        <w:rPr>
          <w:rFonts w:ascii="Bookman Old Style" w:hAnsi="Bookman Old Style"/>
          <w:b/>
          <w:sz w:val="22"/>
          <w:szCs w:val="22"/>
        </w:rPr>
        <w:t>– cz. …..</w:t>
      </w:r>
      <w:r w:rsidRPr="006504E2">
        <w:rPr>
          <w:rFonts w:ascii="Bookman Old Style" w:hAnsi="Bookman Old Style"/>
          <w:sz w:val="22"/>
          <w:szCs w:val="22"/>
        </w:rPr>
        <w:t>,</w:t>
      </w:r>
      <w:r>
        <w:rPr>
          <w:rFonts w:ascii="Bookman Old Style" w:hAnsi="Bookman Old Style"/>
          <w:sz w:val="22"/>
          <w:szCs w:val="22"/>
        </w:rPr>
        <w:t xml:space="preserve"> </w:t>
      </w:r>
    </w:p>
    <w:p w:rsidR="008C05C2" w:rsidRPr="00402B53" w:rsidRDefault="008C05C2" w:rsidP="00044362">
      <w:pPr>
        <w:spacing w:line="360" w:lineRule="auto"/>
        <w:rPr>
          <w:rFonts w:ascii="Bookman Old Style" w:hAnsi="Bookman Old Style" w:cs="Tahoma"/>
          <w:b/>
          <w:sz w:val="22"/>
          <w:szCs w:val="22"/>
        </w:rPr>
      </w:pPr>
    </w:p>
    <w:p w:rsidR="008C05C2" w:rsidRPr="00402B53" w:rsidRDefault="008C05C2" w:rsidP="00044362">
      <w:pPr>
        <w:spacing w:line="360" w:lineRule="auto"/>
        <w:jc w:val="both"/>
        <w:outlineLvl w:val="0"/>
        <w:rPr>
          <w:rFonts w:ascii="Bookman Old Style" w:hAnsi="Bookman Old Style" w:cs="Arial"/>
          <w:b/>
          <w:sz w:val="22"/>
          <w:szCs w:val="22"/>
        </w:rPr>
      </w:pPr>
    </w:p>
    <w:p w:rsidR="008C05C2" w:rsidRPr="00402B53" w:rsidRDefault="008C05C2" w:rsidP="00044362">
      <w:pPr>
        <w:numPr>
          <w:ilvl w:val="0"/>
          <w:numId w:val="11"/>
        </w:numPr>
        <w:spacing w:before="120" w:line="360" w:lineRule="auto"/>
        <w:jc w:val="both"/>
        <w:rPr>
          <w:rFonts w:ascii="Bookman Old Style" w:hAnsi="Bookman Old Style"/>
          <w:sz w:val="22"/>
          <w:szCs w:val="22"/>
        </w:rPr>
      </w:pPr>
      <w:r w:rsidRPr="00402B53">
        <w:rPr>
          <w:rFonts w:ascii="Bookman Old Style" w:hAnsi="Bookman Old Style"/>
          <w:sz w:val="22"/>
          <w:szCs w:val="22"/>
        </w:rPr>
        <w:t>……………………………………………….</w:t>
      </w:r>
    </w:p>
    <w:p w:rsidR="008C05C2" w:rsidRDefault="008C05C2" w:rsidP="00044362">
      <w:pPr>
        <w:spacing w:before="120" w:line="360" w:lineRule="auto"/>
        <w:ind w:left="360"/>
        <w:jc w:val="both"/>
        <w:rPr>
          <w:rFonts w:ascii="Bookman Old Style" w:hAnsi="Bookman Old Style" w:cs="Tahoma"/>
          <w:sz w:val="22"/>
          <w:szCs w:val="22"/>
        </w:rPr>
      </w:pPr>
      <w:r w:rsidRPr="00402B53">
        <w:rPr>
          <w:rFonts w:ascii="Bookman Old Style" w:hAnsi="Bookman Old Style"/>
          <w:sz w:val="22"/>
          <w:szCs w:val="22"/>
        </w:rPr>
        <w:t xml:space="preserve">(imię i nazwisko, uprawnienia, </w:t>
      </w:r>
      <w:r w:rsidRPr="00402B53">
        <w:rPr>
          <w:rFonts w:ascii="Bookman Old Style" w:hAnsi="Bookman Old Style" w:cs="Tahoma"/>
          <w:sz w:val="22"/>
          <w:szCs w:val="22"/>
        </w:rPr>
        <w:t xml:space="preserve">zakres powierzonych czynności) </w:t>
      </w:r>
    </w:p>
    <w:p w:rsidR="008C05C2" w:rsidRPr="00402B53" w:rsidRDefault="008C05C2" w:rsidP="00044362">
      <w:pPr>
        <w:spacing w:before="120" w:line="360" w:lineRule="auto"/>
        <w:ind w:left="360"/>
        <w:jc w:val="both"/>
        <w:rPr>
          <w:rFonts w:ascii="Bookman Old Style" w:hAnsi="Bookman Old Style"/>
          <w:sz w:val="22"/>
          <w:szCs w:val="22"/>
        </w:rPr>
      </w:pPr>
    </w:p>
    <w:p w:rsidR="008C05C2" w:rsidRPr="008C05C2" w:rsidRDefault="008C05C2" w:rsidP="00044362">
      <w:pPr>
        <w:numPr>
          <w:ilvl w:val="0"/>
          <w:numId w:val="11"/>
        </w:numPr>
        <w:spacing w:before="120" w:line="360" w:lineRule="auto"/>
        <w:jc w:val="both"/>
        <w:rPr>
          <w:rFonts w:ascii="Bookman Old Style" w:hAnsi="Bookman Old Style" w:cs="Tahoma"/>
          <w:sz w:val="22"/>
          <w:szCs w:val="22"/>
          <w:u w:val="single"/>
        </w:rPr>
      </w:pPr>
      <w:r w:rsidRPr="00402B53">
        <w:rPr>
          <w:rFonts w:ascii="Bookman Old Style" w:hAnsi="Bookman Old Style"/>
          <w:sz w:val="22"/>
          <w:szCs w:val="22"/>
        </w:rPr>
        <w:t>……………………………………………….</w:t>
      </w:r>
    </w:p>
    <w:p w:rsidR="008C05C2" w:rsidRPr="00402B53" w:rsidRDefault="008C05C2" w:rsidP="00044362">
      <w:pPr>
        <w:spacing w:before="120" w:line="360" w:lineRule="auto"/>
        <w:ind w:left="720"/>
        <w:jc w:val="both"/>
        <w:rPr>
          <w:rFonts w:ascii="Bookman Old Style" w:hAnsi="Bookman Old Style" w:cs="Tahoma"/>
          <w:sz w:val="22"/>
          <w:szCs w:val="22"/>
          <w:u w:val="single"/>
        </w:rPr>
      </w:pPr>
    </w:p>
    <w:p w:rsidR="008C05C2" w:rsidRPr="00402B53" w:rsidRDefault="008C05C2" w:rsidP="00044362">
      <w:pPr>
        <w:numPr>
          <w:ilvl w:val="0"/>
          <w:numId w:val="11"/>
        </w:numPr>
        <w:spacing w:before="120" w:line="360" w:lineRule="auto"/>
        <w:jc w:val="both"/>
        <w:rPr>
          <w:rFonts w:ascii="Bookman Old Style" w:hAnsi="Bookman Old Style" w:cs="Tahoma"/>
          <w:sz w:val="22"/>
          <w:szCs w:val="22"/>
          <w:u w:val="single"/>
        </w:rPr>
      </w:pPr>
      <w:r w:rsidRPr="00402B53">
        <w:rPr>
          <w:rFonts w:ascii="Bookman Old Style" w:hAnsi="Bookman Old Style"/>
          <w:sz w:val="22"/>
          <w:szCs w:val="22"/>
        </w:rPr>
        <w:t>……………………………………………….</w:t>
      </w:r>
    </w:p>
    <w:p w:rsidR="008C05C2" w:rsidRPr="00402B53" w:rsidRDefault="008C05C2" w:rsidP="00044362">
      <w:pPr>
        <w:spacing w:before="120" w:line="360" w:lineRule="auto"/>
        <w:ind w:left="360"/>
        <w:jc w:val="both"/>
        <w:rPr>
          <w:rFonts w:ascii="Bookman Old Style" w:hAnsi="Bookman Old Style" w:cs="Tahoma"/>
          <w:sz w:val="22"/>
          <w:szCs w:val="22"/>
          <w:u w:val="single"/>
        </w:rPr>
      </w:pPr>
    </w:p>
    <w:p w:rsidR="008C05C2" w:rsidRPr="00402B53" w:rsidRDefault="008C05C2" w:rsidP="00044362">
      <w:pPr>
        <w:spacing w:before="120" w:line="360" w:lineRule="auto"/>
        <w:jc w:val="both"/>
        <w:rPr>
          <w:rFonts w:ascii="Bookman Old Style" w:hAnsi="Bookman Old Style" w:cs="Tahoma"/>
          <w:i/>
        </w:rPr>
      </w:pPr>
      <w:r w:rsidRPr="00402B53">
        <w:rPr>
          <w:rFonts w:ascii="Bookman Old Style" w:hAnsi="Bookman Old Style"/>
          <w:i/>
        </w:rPr>
        <w:t xml:space="preserve">UWAGA: zgodnie z treścią art. 22a ust. 4 ustawy </w:t>
      </w:r>
      <w:proofErr w:type="spellStart"/>
      <w:r w:rsidRPr="00402B53">
        <w:rPr>
          <w:rFonts w:ascii="Bookman Old Style" w:hAnsi="Bookman Old Style"/>
          <w:i/>
        </w:rPr>
        <w:t>Pzp</w:t>
      </w:r>
      <w:proofErr w:type="spellEnd"/>
      <w:r w:rsidRPr="00402B53">
        <w:rPr>
          <w:rFonts w:ascii="Bookman Old Style" w:hAnsi="Bookman Old Style"/>
          <w:i/>
        </w:rPr>
        <w:t xml:space="preserve"> „</w:t>
      </w:r>
      <w:r w:rsidRPr="00402B53">
        <w:rPr>
          <w:rFonts w:ascii="Bookman Old Style" w:hAnsi="Bookman Old Style" w:cs="Tahoma"/>
          <w:i/>
        </w:rPr>
        <w:t>W odniesieniu do warunków dotyczących wykształcenia, kwalifikacji zawodowych lub doświadczenia, wykonawcy mogą polegać na zdolnościach innych podmiotów</w:t>
      </w:r>
      <w:r w:rsidRPr="00402B53">
        <w:rPr>
          <w:rFonts w:ascii="Bookman Old Style" w:hAnsi="Bookman Old Style" w:cs="Tahoma"/>
          <w:b/>
          <w:i/>
        </w:rPr>
        <w:t>, jeśli podmioty te zrealizują usługi, do realizacji których te zdolności są wymagane</w:t>
      </w:r>
      <w:r w:rsidRPr="00402B53">
        <w:rPr>
          <w:rFonts w:ascii="Bookman Old Style" w:hAnsi="Bookman Old Style" w:cs="Tahoma"/>
          <w:i/>
        </w:rPr>
        <w:t xml:space="preserve">”. </w:t>
      </w:r>
    </w:p>
    <w:p w:rsidR="008C05C2" w:rsidRPr="00402B53" w:rsidRDefault="008C05C2" w:rsidP="00044362">
      <w:pPr>
        <w:autoSpaceDE w:val="0"/>
        <w:autoSpaceDN w:val="0"/>
        <w:adjustRightInd w:val="0"/>
        <w:spacing w:before="120" w:line="360" w:lineRule="auto"/>
        <w:rPr>
          <w:rFonts w:ascii="Bookman Old Style" w:hAnsi="Bookman Old Style"/>
          <w:sz w:val="22"/>
          <w:szCs w:val="22"/>
        </w:rPr>
      </w:pPr>
      <w:r w:rsidRPr="00402B53">
        <w:rPr>
          <w:rFonts w:ascii="Bookman Old Style" w:hAnsi="Bookman Old Style"/>
          <w:sz w:val="22"/>
          <w:szCs w:val="22"/>
        </w:rPr>
        <w:t>Nazwa Podmiotu, adres: ………………………………………………………………………………….</w:t>
      </w:r>
    </w:p>
    <w:p w:rsidR="008C05C2" w:rsidRPr="00402B53" w:rsidRDefault="008C05C2" w:rsidP="00044362">
      <w:pPr>
        <w:spacing w:line="360" w:lineRule="auto"/>
        <w:rPr>
          <w:rFonts w:ascii="Bookman Old Style" w:hAnsi="Bookman Old Style"/>
          <w:sz w:val="22"/>
          <w:szCs w:val="22"/>
        </w:rPr>
      </w:pPr>
      <w:r w:rsidRPr="00402B53">
        <w:rPr>
          <w:rFonts w:ascii="Bookman Old Style" w:hAnsi="Bookman Old Style"/>
          <w:sz w:val="22"/>
          <w:szCs w:val="22"/>
        </w:rPr>
        <w:t>……………………………………………………………………..</w:t>
      </w:r>
    </w:p>
    <w:p w:rsidR="008C05C2" w:rsidRPr="00402B53" w:rsidRDefault="008C05C2" w:rsidP="00044362">
      <w:pPr>
        <w:tabs>
          <w:tab w:val="left" w:pos="-5275"/>
          <w:tab w:val="left" w:pos="-5134"/>
        </w:tabs>
        <w:spacing w:before="120"/>
        <w:jc w:val="both"/>
        <w:rPr>
          <w:rFonts w:ascii="Bookman Old Style" w:hAnsi="Bookman Old Style"/>
          <w:sz w:val="22"/>
          <w:szCs w:val="22"/>
        </w:rPr>
      </w:pPr>
      <w:r w:rsidRPr="00402B53">
        <w:rPr>
          <w:rFonts w:ascii="Bookman Old Style" w:hAnsi="Bookman Old Style"/>
          <w:sz w:val="22"/>
          <w:szCs w:val="22"/>
        </w:rPr>
        <w:t>Podpis, imię i nazwisko, pieczęć osoby (osób)</w:t>
      </w:r>
    </w:p>
    <w:p w:rsidR="008C05C2" w:rsidRDefault="008C05C2" w:rsidP="00044362">
      <w:pPr>
        <w:tabs>
          <w:tab w:val="left" w:pos="-5275"/>
          <w:tab w:val="left" w:pos="-5134"/>
        </w:tabs>
        <w:spacing w:before="120"/>
        <w:jc w:val="both"/>
        <w:rPr>
          <w:rFonts w:ascii="Bookman Old Style" w:hAnsi="Bookman Old Style"/>
          <w:sz w:val="22"/>
          <w:szCs w:val="22"/>
        </w:rPr>
      </w:pPr>
      <w:r w:rsidRPr="00402B53">
        <w:rPr>
          <w:rFonts w:ascii="Bookman Old Style" w:hAnsi="Bookman Old Style"/>
          <w:sz w:val="22"/>
          <w:szCs w:val="22"/>
        </w:rPr>
        <w:t>uprawnionej/</w:t>
      </w:r>
      <w:proofErr w:type="spellStart"/>
      <w:r w:rsidRPr="00402B53">
        <w:rPr>
          <w:rFonts w:ascii="Bookman Old Style" w:hAnsi="Bookman Old Style"/>
          <w:sz w:val="22"/>
          <w:szCs w:val="22"/>
        </w:rPr>
        <w:t>nych</w:t>
      </w:r>
      <w:proofErr w:type="spellEnd"/>
      <w:r w:rsidRPr="00402B53">
        <w:rPr>
          <w:rFonts w:ascii="Bookman Old Style" w:hAnsi="Bookman Old Style"/>
          <w:sz w:val="22"/>
          <w:szCs w:val="22"/>
        </w:rPr>
        <w:t xml:space="preserve"> do reprezentowania Podmiotu.</w:t>
      </w:r>
    </w:p>
    <w:p w:rsidR="00D402A1" w:rsidRPr="00402B53" w:rsidRDefault="00D402A1" w:rsidP="00044362">
      <w:pPr>
        <w:tabs>
          <w:tab w:val="left" w:pos="-5275"/>
          <w:tab w:val="left" w:pos="-5134"/>
        </w:tabs>
        <w:spacing w:before="120"/>
        <w:jc w:val="both"/>
        <w:rPr>
          <w:rFonts w:ascii="Bookman Old Style" w:hAnsi="Bookman Old Style"/>
          <w:b/>
          <w:sz w:val="22"/>
          <w:szCs w:val="22"/>
        </w:rPr>
      </w:pPr>
    </w:p>
    <w:p w:rsidR="008C125E" w:rsidRPr="00BC7BBA" w:rsidRDefault="008C05C2" w:rsidP="00044362">
      <w:pPr>
        <w:spacing w:before="120" w:line="360" w:lineRule="auto"/>
        <w:rPr>
          <w:rFonts w:ascii="Bookman Old Style" w:hAnsi="Bookman Old Style"/>
          <w:sz w:val="22"/>
          <w:szCs w:val="22"/>
        </w:rPr>
      </w:pPr>
      <w:r w:rsidRPr="00402B53">
        <w:rPr>
          <w:rFonts w:ascii="Bookman Old Style" w:hAnsi="Bookman Old Style"/>
          <w:sz w:val="22"/>
          <w:szCs w:val="22"/>
        </w:rPr>
        <w:t>Data: …………………………………………</w:t>
      </w:r>
    </w:p>
    <w:p w:rsidR="00BC5C0E" w:rsidRPr="00E2745F" w:rsidRDefault="00BC5C0E" w:rsidP="00044362">
      <w:pPr>
        <w:ind w:left="5246" w:firstLine="708"/>
        <w:rPr>
          <w:rFonts w:ascii="Bookman Old Style" w:hAnsi="Bookman Old Style" w:cs="Arial"/>
          <w:b/>
          <w:sz w:val="22"/>
          <w:szCs w:val="22"/>
        </w:rPr>
      </w:pPr>
      <w:r w:rsidRPr="00E2745F">
        <w:rPr>
          <w:rFonts w:ascii="Bookman Old Style" w:hAnsi="Bookman Old Style" w:cs="Arial"/>
          <w:b/>
          <w:sz w:val="22"/>
          <w:szCs w:val="22"/>
        </w:rPr>
        <w:lastRenderedPageBreak/>
        <w:t>Zamawiający:</w:t>
      </w:r>
    </w:p>
    <w:p w:rsidR="00BC5C0E" w:rsidRPr="00E2745F" w:rsidRDefault="00BC5C0E" w:rsidP="00044362">
      <w:pPr>
        <w:ind w:left="5954"/>
        <w:rPr>
          <w:rFonts w:ascii="Bookman Old Style" w:hAnsi="Bookman Old Style" w:cs="Arial"/>
          <w:sz w:val="22"/>
          <w:szCs w:val="22"/>
        </w:rPr>
      </w:pPr>
      <w:r w:rsidRPr="00E2745F">
        <w:rPr>
          <w:rFonts w:ascii="Bookman Old Style" w:hAnsi="Bookman Old Style" w:cs="Arial"/>
          <w:sz w:val="22"/>
          <w:szCs w:val="22"/>
        </w:rPr>
        <w:t>Gmina Miasto Krosno</w:t>
      </w:r>
    </w:p>
    <w:p w:rsidR="00BC5C0E" w:rsidRPr="00E2745F" w:rsidRDefault="00BC5C0E" w:rsidP="00044362">
      <w:pPr>
        <w:ind w:left="5954"/>
        <w:rPr>
          <w:rFonts w:ascii="Bookman Old Style" w:hAnsi="Bookman Old Style" w:cs="Arial"/>
          <w:sz w:val="22"/>
          <w:szCs w:val="22"/>
        </w:rPr>
      </w:pPr>
      <w:r w:rsidRPr="00E2745F">
        <w:rPr>
          <w:rFonts w:ascii="Bookman Old Style" w:hAnsi="Bookman Old Style" w:cs="Arial"/>
          <w:sz w:val="22"/>
          <w:szCs w:val="22"/>
        </w:rPr>
        <w:t>ul. Lwowska 28a</w:t>
      </w:r>
    </w:p>
    <w:p w:rsidR="00BC5C0E" w:rsidRPr="00E2745F" w:rsidRDefault="00BC5C0E" w:rsidP="00044362">
      <w:pPr>
        <w:ind w:left="5954"/>
        <w:rPr>
          <w:rFonts w:ascii="Bookman Old Style" w:hAnsi="Bookman Old Style" w:cs="Arial"/>
          <w:sz w:val="22"/>
          <w:szCs w:val="22"/>
        </w:rPr>
      </w:pPr>
      <w:r w:rsidRPr="00E2745F">
        <w:rPr>
          <w:rFonts w:ascii="Bookman Old Style" w:hAnsi="Bookman Old Style" w:cs="Arial"/>
          <w:sz w:val="22"/>
          <w:szCs w:val="22"/>
        </w:rPr>
        <w:t>38-400 Krosno</w:t>
      </w:r>
    </w:p>
    <w:p w:rsidR="00BC5C0E" w:rsidRPr="004A5A60" w:rsidRDefault="00BC5C0E" w:rsidP="00044362">
      <w:pPr>
        <w:suppressAutoHyphens/>
        <w:rPr>
          <w:rFonts w:cs="Tms Rmn"/>
          <w:lang w:eastAsia="zh-CN"/>
        </w:rPr>
      </w:pPr>
      <w:r w:rsidRPr="004A5A60">
        <w:rPr>
          <w:rFonts w:ascii="Bookman Old Style" w:hAnsi="Bookman Old Style" w:cs="Bookman Old Style"/>
          <w:b/>
          <w:sz w:val="22"/>
          <w:szCs w:val="22"/>
          <w:lang w:eastAsia="zh-CN"/>
        </w:rPr>
        <w:t>Wykonawca:</w:t>
      </w:r>
    </w:p>
    <w:p w:rsidR="00BC5C0E" w:rsidRPr="004A5A60" w:rsidRDefault="00BC5C0E" w:rsidP="00044362">
      <w:pPr>
        <w:suppressAutoHyphens/>
        <w:ind w:right="5954"/>
        <w:rPr>
          <w:rFonts w:cs="Tms Rmn"/>
          <w:lang w:eastAsia="zh-CN"/>
        </w:rPr>
      </w:pPr>
      <w:r w:rsidRPr="004A5A60">
        <w:rPr>
          <w:rFonts w:ascii="Bookman Old Style" w:hAnsi="Bookman Old Style" w:cs="Bookman Old Style"/>
          <w:lang w:eastAsia="zh-CN"/>
        </w:rPr>
        <w:t>………………………………………………………………………………</w:t>
      </w:r>
    </w:p>
    <w:p w:rsidR="00BC5C0E" w:rsidRPr="004A5A60" w:rsidRDefault="00BC5C0E" w:rsidP="00044362">
      <w:pPr>
        <w:suppressAutoHyphens/>
        <w:ind w:right="5953"/>
        <w:rPr>
          <w:rFonts w:cs="Tms Rmn"/>
          <w:lang w:eastAsia="zh-CN"/>
        </w:rPr>
      </w:pPr>
      <w:r w:rsidRPr="004A5A60">
        <w:rPr>
          <w:rFonts w:ascii="Bookman Old Style" w:hAnsi="Bookman Old Style" w:cs="Bookman Old Style"/>
          <w:i/>
          <w:sz w:val="18"/>
          <w:szCs w:val="18"/>
          <w:lang w:eastAsia="zh-CN"/>
        </w:rPr>
        <w:t>(pełna nazwa/firma, adres)</w:t>
      </w:r>
    </w:p>
    <w:p w:rsidR="00BC5C0E" w:rsidRPr="004A5A60" w:rsidRDefault="00BC5C0E" w:rsidP="00044362">
      <w:pPr>
        <w:suppressAutoHyphens/>
        <w:rPr>
          <w:rFonts w:ascii="Bookman Old Style" w:hAnsi="Bookman Old Style" w:cs="Bookman Old Style"/>
          <w:i/>
          <w:sz w:val="18"/>
          <w:szCs w:val="18"/>
          <w:u w:val="single"/>
          <w:lang w:eastAsia="zh-CN"/>
        </w:rPr>
      </w:pPr>
    </w:p>
    <w:p w:rsidR="00BC5C0E" w:rsidRPr="004A5A60" w:rsidRDefault="00BC5C0E" w:rsidP="00044362">
      <w:pPr>
        <w:suppressAutoHyphens/>
        <w:rPr>
          <w:rFonts w:cs="Tms Rmn"/>
          <w:lang w:eastAsia="zh-CN"/>
        </w:rPr>
      </w:pPr>
      <w:r w:rsidRPr="004A5A60">
        <w:rPr>
          <w:rFonts w:ascii="Bookman Old Style" w:hAnsi="Bookman Old Style" w:cs="Bookman Old Style"/>
          <w:sz w:val="22"/>
          <w:szCs w:val="22"/>
          <w:u w:val="single"/>
          <w:lang w:eastAsia="zh-CN"/>
        </w:rPr>
        <w:t>reprezentowany przez:</w:t>
      </w:r>
    </w:p>
    <w:p w:rsidR="00BC5C0E" w:rsidRPr="004A5A60" w:rsidRDefault="00BC5C0E" w:rsidP="00044362">
      <w:pPr>
        <w:suppressAutoHyphens/>
        <w:ind w:right="5954"/>
        <w:rPr>
          <w:rFonts w:cs="Tms Rmn"/>
          <w:lang w:eastAsia="zh-CN"/>
        </w:rPr>
      </w:pPr>
      <w:r w:rsidRPr="004A5A60">
        <w:rPr>
          <w:rFonts w:ascii="Bookman Old Style" w:hAnsi="Bookman Old Style" w:cs="Bookman Old Style"/>
          <w:lang w:eastAsia="zh-CN"/>
        </w:rPr>
        <w:t>………………………………………………………………………………</w:t>
      </w:r>
    </w:p>
    <w:p w:rsidR="00BC5C0E" w:rsidRPr="004A5A60" w:rsidRDefault="00BC5C0E" w:rsidP="00044362">
      <w:pPr>
        <w:suppressAutoHyphens/>
        <w:ind w:right="3400"/>
        <w:rPr>
          <w:rFonts w:cs="Tms Rmn"/>
          <w:lang w:eastAsia="zh-CN"/>
        </w:rPr>
      </w:pPr>
      <w:r w:rsidRPr="004A5A60">
        <w:rPr>
          <w:rFonts w:ascii="Bookman Old Style" w:hAnsi="Bookman Old Style" w:cs="Bookman Old Style"/>
          <w:i/>
          <w:lang w:eastAsia="zh-CN"/>
        </w:rPr>
        <w:t>(imię, nazwisko, stanowisko/podstawa do reprezentacji)</w:t>
      </w:r>
    </w:p>
    <w:p w:rsidR="008C125E" w:rsidRDefault="008C125E" w:rsidP="00044362">
      <w:pPr>
        <w:spacing w:after="120" w:line="360" w:lineRule="auto"/>
        <w:jc w:val="center"/>
        <w:rPr>
          <w:rFonts w:ascii="Bookman Old Style" w:hAnsi="Bookman Old Style" w:cs="Arial"/>
          <w:b/>
          <w:sz w:val="22"/>
          <w:szCs w:val="22"/>
          <w:u w:val="single"/>
        </w:rPr>
      </w:pPr>
    </w:p>
    <w:p w:rsidR="008C125E" w:rsidRPr="003D59B8" w:rsidRDefault="008C125E" w:rsidP="00044362">
      <w:pPr>
        <w:spacing w:after="120" w:line="360" w:lineRule="auto"/>
        <w:jc w:val="center"/>
        <w:rPr>
          <w:rFonts w:ascii="Bookman Old Style" w:hAnsi="Bookman Old Style" w:cs="Arial"/>
          <w:b/>
          <w:sz w:val="22"/>
          <w:szCs w:val="22"/>
          <w:u w:val="single"/>
        </w:rPr>
      </w:pPr>
      <w:r w:rsidRPr="003D59B8">
        <w:rPr>
          <w:rFonts w:ascii="Bookman Old Style" w:hAnsi="Bookman Old Style" w:cs="Arial"/>
          <w:b/>
          <w:sz w:val="22"/>
          <w:szCs w:val="22"/>
          <w:u w:val="single"/>
        </w:rPr>
        <w:t xml:space="preserve">Oświadczenie wykonawcy </w:t>
      </w:r>
    </w:p>
    <w:p w:rsidR="008C125E" w:rsidRDefault="008C125E" w:rsidP="00044362">
      <w:pPr>
        <w:spacing w:line="360" w:lineRule="auto"/>
        <w:jc w:val="center"/>
        <w:outlineLvl w:val="0"/>
        <w:rPr>
          <w:rFonts w:ascii="Bookman Old Style" w:hAnsi="Bookman Old Style"/>
          <w:b/>
          <w:sz w:val="22"/>
          <w:szCs w:val="22"/>
        </w:rPr>
      </w:pPr>
      <w:r w:rsidRPr="003D59B8">
        <w:rPr>
          <w:rFonts w:ascii="Bookman Old Style" w:hAnsi="Bookman Old Style" w:cs="Arial"/>
          <w:b/>
          <w:sz w:val="22"/>
          <w:szCs w:val="22"/>
        </w:rPr>
        <w:t xml:space="preserve">o przynależności albo braku przynależności do tej samej grupy kapitałowej </w:t>
      </w:r>
      <w:r w:rsidRPr="003D59B8">
        <w:rPr>
          <w:rFonts w:ascii="Bookman Old Style" w:hAnsi="Bookman Old Style"/>
          <w:b/>
          <w:sz w:val="22"/>
          <w:szCs w:val="22"/>
        </w:rPr>
        <w:t>w postępowaniu pn.:</w:t>
      </w:r>
    </w:p>
    <w:p w:rsidR="00BC7BBA" w:rsidRPr="00453B5B" w:rsidRDefault="00BC7BBA" w:rsidP="00044362">
      <w:pPr>
        <w:tabs>
          <w:tab w:val="left" w:pos="56"/>
        </w:tabs>
        <w:autoSpaceDE w:val="0"/>
        <w:autoSpaceDN w:val="0"/>
        <w:adjustRightInd w:val="0"/>
        <w:spacing w:line="360" w:lineRule="auto"/>
        <w:jc w:val="both"/>
        <w:rPr>
          <w:rFonts w:ascii="Bookman Old Style" w:hAnsi="Bookman Old Style"/>
          <w:b/>
          <w:bCs/>
          <w:sz w:val="22"/>
          <w:szCs w:val="22"/>
        </w:rPr>
      </w:pPr>
      <w:r w:rsidRPr="00453B5B">
        <w:rPr>
          <w:rFonts w:ascii="Bookman Old Style" w:hAnsi="Bookman Old Style"/>
          <w:b/>
          <w:bCs/>
          <w:sz w:val="22"/>
          <w:szCs w:val="22"/>
        </w:rPr>
        <w:t>„Realizacja nast</w:t>
      </w:r>
      <w:r w:rsidRPr="00453B5B">
        <w:rPr>
          <w:rFonts w:ascii="Bookman Old Style" w:hAnsi="Bookman Old Style" w:hint="eastAsia"/>
          <w:b/>
          <w:bCs/>
          <w:sz w:val="22"/>
          <w:szCs w:val="22"/>
        </w:rPr>
        <w:t>ę</w:t>
      </w:r>
      <w:r w:rsidRPr="00453B5B">
        <w:rPr>
          <w:rFonts w:ascii="Bookman Old Style" w:hAnsi="Bookman Old Style"/>
          <w:b/>
          <w:bCs/>
          <w:sz w:val="22"/>
          <w:szCs w:val="22"/>
        </w:rPr>
        <w:t>puj</w:t>
      </w:r>
      <w:r w:rsidRPr="00453B5B">
        <w:rPr>
          <w:rFonts w:ascii="Bookman Old Style" w:hAnsi="Bookman Old Style" w:hint="eastAsia"/>
          <w:b/>
          <w:bCs/>
          <w:sz w:val="22"/>
          <w:szCs w:val="22"/>
        </w:rPr>
        <w:t>ą</w:t>
      </w:r>
      <w:r w:rsidRPr="00453B5B">
        <w:rPr>
          <w:rFonts w:ascii="Bookman Old Style" w:hAnsi="Bookman Old Style"/>
          <w:b/>
          <w:bCs/>
          <w:sz w:val="22"/>
          <w:szCs w:val="22"/>
        </w:rPr>
        <w:t>cych prac geodezyjnych na terenie Miasta Krosna:</w:t>
      </w:r>
    </w:p>
    <w:p w:rsidR="00BC7BBA" w:rsidRPr="00453B5B" w:rsidRDefault="00BC7BBA" w:rsidP="00044362">
      <w:pPr>
        <w:tabs>
          <w:tab w:val="left" w:pos="56"/>
        </w:tabs>
        <w:autoSpaceDE w:val="0"/>
        <w:autoSpaceDN w:val="0"/>
        <w:adjustRightInd w:val="0"/>
        <w:spacing w:line="360" w:lineRule="auto"/>
        <w:jc w:val="both"/>
        <w:rPr>
          <w:rFonts w:ascii="Bookman Old Style" w:hAnsi="Bookman Old Style"/>
          <w:b/>
          <w:bCs/>
          <w:sz w:val="22"/>
          <w:szCs w:val="22"/>
        </w:rPr>
      </w:pPr>
      <w:r w:rsidRPr="00453B5B">
        <w:rPr>
          <w:rFonts w:ascii="Bookman Old Style" w:hAnsi="Bookman Old Style"/>
          <w:b/>
          <w:bCs/>
          <w:sz w:val="22"/>
          <w:szCs w:val="22"/>
        </w:rPr>
        <w:t>1.</w:t>
      </w:r>
      <w:r>
        <w:rPr>
          <w:rFonts w:ascii="Bookman Old Style" w:hAnsi="Bookman Old Style"/>
          <w:b/>
          <w:bCs/>
          <w:sz w:val="22"/>
          <w:szCs w:val="22"/>
        </w:rPr>
        <w:t xml:space="preserve"> </w:t>
      </w:r>
      <w:r w:rsidRPr="00453B5B">
        <w:rPr>
          <w:rFonts w:ascii="Bookman Old Style" w:hAnsi="Bookman Old Style"/>
          <w:b/>
          <w:bCs/>
          <w:sz w:val="22"/>
          <w:szCs w:val="22"/>
        </w:rPr>
        <w:t>Modernizacja szczegó</w:t>
      </w:r>
      <w:r w:rsidRPr="00453B5B">
        <w:rPr>
          <w:rFonts w:ascii="Bookman Old Style" w:hAnsi="Bookman Old Style" w:hint="eastAsia"/>
          <w:b/>
          <w:bCs/>
          <w:sz w:val="22"/>
          <w:szCs w:val="22"/>
        </w:rPr>
        <w:t>ł</w:t>
      </w:r>
      <w:r w:rsidRPr="00453B5B">
        <w:rPr>
          <w:rFonts w:ascii="Bookman Old Style" w:hAnsi="Bookman Old Style"/>
          <w:b/>
          <w:bCs/>
          <w:sz w:val="22"/>
          <w:szCs w:val="22"/>
        </w:rPr>
        <w:t>owej poziomej osnowy geodezyjnej – etap II;</w:t>
      </w:r>
    </w:p>
    <w:p w:rsidR="00BC7BBA" w:rsidRDefault="00BC7BBA" w:rsidP="00044362">
      <w:pPr>
        <w:tabs>
          <w:tab w:val="left" w:pos="284"/>
        </w:tabs>
        <w:autoSpaceDE w:val="0"/>
        <w:autoSpaceDN w:val="0"/>
        <w:adjustRightInd w:val="0"/>
        <w:spacing w:line="360" w:lineRule="auto"/>
        <w:ind w:left="284" w:hanging="284"/>
        <w:jc w:val="both"/>
        <w:rPr>
          <w:rFonts w:ascii="Bookman Old Style" w:hAnsi="Bookman Old Style"/>
          <w:sz w:val="22"/>
          <w:szCs w:val="22"/>
        </w:rPr>
      </w:pPr>
      <w:r w:rsidRPr="00453B5B">
        <w:rPr>
          <w:rFonts w:ascii="Bookman Old Style" w:hAnsi="Bookman Old Style"/>
          <w:b/>
          <w:bCs/>
          <w:sz w:val="22"/>
          <w:szCs w:val="22"/>
        </w:rPr>
        <w:t>2.</w:t>
      </w:r>
      <w:r>
        <w:rPr>
          <w:rFonts w:ascii="Bookman Old Style" w:hAnsi="Bookman Old Style"/>
          <w:b/>
          <w:bCs/>
          <w:sz w:val="22"/>
          <w:szCs w:val="22"/>
        </w:rPr>
        <w:t xml:space="preserve"> </w:t>
      </w:r>
      <w:r w:rsidRPr="00453B5B">
        <w:rPr>
          <w:rFonts w:ascii="Bookman Old Style" w:hAnsi="Bookman Old Style"/>
          <w:b/>
          <w:bCs/>
          <w:sz w:val="22"/>
          <w:szCs w:val="22"/>
        </w:rPr>
        <w:t>Ujednolicenie systemu odniesie</w:t>
      </w:r>
      <w:r w:rsidRPr="00453B5B">
        <w:rPr>
          <w:rFonts w:ascii="Bookman Old Style" w:hAnsi="Bookman Old Style" w:hint="eastAsia"/>
          <w:b/>
          <w:bCs/>
          <w:sz w:val="22"/>
          <w:szCs w:val="22"/>
        </w:rPr>
        <w:t>ń</w:t>
      </w:r>
      <w:r w:rsidRPr="00453B5B">
        <w:rPr>
          <w:rFonts w:ascii="Bookman Old Style" w:hAnsi="Bookman Old Style"/>
          <w:b/>
          <w:bCs/>
          <w:sz w:val="22"/>
          <w:szCs w:val="22"/>
        </w:rPr>
        <w:t xml:space="preserve"> przestrzennych w zakresie wspó</w:t>
      </w:r>
      <w:r w:rsidRPr="00453B5B">
        <w:rPr>
          <w:rFonts w:ascii="Bookman Old Style" w:hAnsi="Bookman Old Style" w:hint="eastAsia"/>
          <w:b/>
          <w:bCs/>
          <w:sz w:val="22"/>
          <w:szCs w:val="22"/>
        </w:rPr>
        <w:t>ł</w:t>
      </w:r>
      <w:r w:rsidRPr="00453B5B">
        <w:rPr>
          <w:rFonts w:ascii="Bookman Old Style" w:hAnsi="Bookman Old Style"/>
          <w:b/>
          <w:bCs/>
          <w:sz w:val="22"/>
          <w:szCs w:val="22"/>
        </w:rPr>
        <w:t>rz</w:t>
      </w:r>
      <w:r w:rsidRPr="00453B5B">
        <w:rPr>
          <w:rFonts w:ascii="Bookman Old Style" w:hAnsi="Bookman Old Style" w:hint="eastAsia"/>
          <w:b/>
          <w:bCs/>
          <w:sz w:val="22"/>
          <w:szCs w:val="22"/>
        </w:rPr>
        <w:t>ę</w:t>
      </w:r>
      <w:r w:rsidRPr="00453B5B">
        <w:rPr>
          <w:rFonts w:ascii="Bookman Old Style" w:hAnsi="Bookman Old Style"/>
          <w:b/>
          <w:bCs/>
          <w:sz w:val="22"/>
          <w:szCs w:val="22"/>
        </w:rPr>
        <w:t>dnych wysoko</w:t>
      </w:r>
      <w:r w:rsidRPr="00453B5B">
        <w:rPr>
          <w:rFonts w:ascii="Bookman Old Style" w:hAnsi="Bookman Old Style" w:hint="eastAsia"/>
          <w:b/>
          <w:bCs/>
          <w:sz w:val="22"/>
          <w:szCs w:val="22"/>
        </w:rPr>
        <w:t>ś</w:t>
      </w:r>
      <w:r w:rsidRPr="00453B5B">
        <w:rPr>
          <w:rFonts w:ascii="Bookman Old Style" w:hAnsi="Bookman Old Style"/>
          <w:b/>
          <w:bCs/>
          <w:sz w:val="22"/>
          <w:szCs w:val="22"/>
        </w:rPr>
        <w:t>ciowych wraz z transformacj</w:t>
      </w:r>
      <w:r w:rsidRPr="00453B5B">
        <w:rPr>
          <w:rFonts w:ascii="Bookman Old Style" w:hAnsi="Bookman Old Style" w:hint="eastAsia"/>
          <w:b/>
          <w:bCs/>
          <w:sz w:val="22"/>
          <w:szCs w:val="22"/>
        </w:rPr>
        <w:t>ą</w:t>
      </w:r>
      <w:r w:rsidRPr="00453B5B">
        <w:rPr>
          <w:rFonts w:ascii="Bookman Old Style" w:hAnsi="Bookman Old Style"/>
          <w:b/>
          <w:bCs/>
          <w:sz w:val="22"/>
          <w:szCs w:val="22"/>
        </w:rPr>
        <w:t xml:space="preserve"> baz danych BDOT500 i GESUT do uk</w:t>
      </w:r>
      <w:r w:rsidRPr="00453B5B">
        <w:rPr>
          <w:rFonts w:ascii="Bookman Old Style" w:hAnsi="Bookman Old Style" w:hint="eastAsia"/>
          <w:b/>
          <w:bCs/>
          <w:sz w:val="22"/>
          <w:szCs w:val="22"/>
        </w:rPr>
        <w:t>ł</w:t>
      </w:r>
      <w:r w:rsidRPr="00453B5B">
        <w:rPr>
          <w:rFonts w:ascii="Bookman Old Style" w:hAnsi="Bookman Old Style"/>
          <w:b/>
          <w:bCs/>
          <w:sz w:val="22"/>
          <w:szCs w:val="22"/>
        </w:rPr>
        <w:t>adu PL-EVRF2007-NH (Amsterdam)”</w:t>
      </w:r>
      <w:r>
        <w:rPr>
          <w:rFonts w:ascii="Bookman Old Style" w:hAnsi="Bookman Old Style"/>
          <w:b/>
          <w:bCs/>
          <w:sz w:val="22"/>
          <w:szCs w:val="22"/>
        </w:rPr>
        <w:t xml:space="preserve"> </w:t>
      </w:r>
      <w:r>
        <w:rPr>
          <w:rFonts w:ascii="Bookman Old Style" w:hAnsi="Bookman Old Style"/>
          <w:b/>
          <w:sz w:val="22"/>
          <w:szCs w:val="22"/>
        </w:rPr>
        <w:t>– cz. …..</w:t>
      </w:r>
      <w:r w:rsidRPr="006504E2">
        <w:rPr>
          <w:rFonts w:ascii="Bookman Old Style" w:hAnsi="Bookman Old Style"/>
          <w:sz w:val="22"/>
          <w:szCs w:val="22"/>
        </w:rPr>
        <w:t>,</w:t>
      </w:r>
      <w:r>
        <w:rPr>
          <w:rFonts w:ascii="Bookman Old Style" w:hAnsi="Bookman Old Style"/>
          <w:sz w:val="22"/>
          <w:szCs w:val="22"/>
        </w:rPr>
        <w:t xml:space="preserve"> </w:t>
      </w:r>
    </w:p>
    <w:p w:rsidR="008C125E" w:rsidRPr="00D31E15" w:rsidRDefault="008C125E" w:rsidP="00044362">
      <w:pPr>
        <w:spacing w:line="360" w:lineRule="auto"/>
        <w:jc w:val="both"/>
        <w:rPr>
          <w:rFonts w:ascii="Bookman Old Style" w:hAnsi="Bookman Old Style" w:cs="Arial"/>
        </w:rPr>
      </w:pPr>
    </w:p>
    <w:p w:rsidR="0046638D" w:rsidRPr="00BE3FA6" w:rsidRDefault="0046638D" w:rsidP="0046638D">
      <w:pPr>
        <w:shd w:val="clear" w:color="auto" w:fill="BFBFBF"/>
        <w:spacing w:line="360" w:lineRule="auto"/>
        <w:jc w:val="center"/>
        <w:rPr>
          <w:rFonts w:ascii="Bookman Old Style" w:hAnsi="Bookman Old Style" w:cs="Arial"/>
          <w:b/>
          <w:sz w:val="21"/>
          <w:szCs w:val="21"/>
        </w:rPr>
      </w:pPr>
      <w:r w:rsidRPr="00BE3FA6">
        <w:rPr>
          <w:rFonts w:ascii="Bookman Old Style" w:hAnsi="Bookman Old Style" w:cs="Arial"/>
          <w:b/>
          <w:sz w:val="21"/>
          <w:szCs w:val="21"/>
        </w:rPr>
        <w:t>OŚWIADCZENIE DOTYCZĄCE WYKONAWCY:</w:t>
      </w:r>
    </w:p>
    <w:p w:rsidR="00BC5C0E" w:rsidRDefault="00BC5C0E" w:rsidP="00044362">
      <w:pPr>
        <w:autoSpaceDE w:val="0"/>
        <w:autoSpaceDN w:val="0"/>
        <w:adjustRightInd w:val="0"/>
        <w:spacing w:line="360" w:lineRule="auto"/>
        <w:jc w:val="both"/>
        <w:rPr>
          <w:rFonts w:ascii="Bookman Old Style" w:eastAsia="Lucida Sans Unicode" w:hAnsi="Bookman Old Style"/>
          <w:b/>
          <w:sz w:val="22"/>
          <w:szCs w:val="22"/>
        </w:rPr>
      </w:pPr>
    </w:p>
    <w:p w:rsidR="00BC5C0E" w:rsidRPr="00E2745F" w:rsidRDefault="00BC5C0E" w:rsidP="00044362">
      <w:pPr>
        <w:autoSpaceDE w:val="0"/>
        <w:autoSpaceDN w:val="0"/>
        <w:adjustRightInd w:val="0"/>
        <w:spacing w:line="360" w:lineRule="auto"/>
        <w:jc w:val="both"/>
        <w:rPr>
          <w:rFonts w:ascii="Bookman Old Style" w:eastAsia="Lucida Sans Unicode" w:hAnsi="Bookman Old Style"/>
          <w:sz w:val="22"/>
          <w:szCs w:val="22"/>
        </w:rPr>
      </w:pPr>
      <w:r w:rsidRPr="00E2745F">
        <w:rPr>
          <w:rFonts w:ascii="Bookman Old Style" w:eastAsia="Lucida Sans Unicode" w:hAnsi="Bookman Old Style"/>
          <w:b/>
          <w:sz w:val="22"/>
          <w:szCs w:val="22"/>
        </w:rPr>
        <w:t>*</w:t>
      </w:r>
      <w:r>
        <w:rPr>
          <w:rFonts w:ascii="Bookman Old Style" w:eastAsia="Lucida Sans Unicode" w:hAnsi="Bookman Old Style"/>
          <w:b/>
          <w:sz w:val="22"/>
          <w:szCs w:val="22"/>
        </w:rPr>
        <w:t xml:space="preserve"> </w:t>
      </w:r>
      <w:r w:rsidRPr="00E2745F">
        <w:rPr>
          <w:rFonts w:ascii="Bookman Old Style" w:eastAsia="Lucida Sans Unicode" w:hAnsi="Bookman Old Style"/>
          <w:b/>
          <w:sz w:val="22"/>
          <w:szCs w:val="22"/>
        </w:rPr>
        <w:t>Wykonawca nie należy do grupy kapitałowej</w:t>
      </w:r>
      <w:r w:rsidRPr="00E2745F">
        <w:rPr>
          <w:rFonts w:ascii="Bookman Old Style" w:eastAsia="Lucida Sans Unicode" w:hAnsi="Bookman Old Style"/>
          <w:sz w:val="22"/>
          <w:szCs w:val="22"/>
        </w:rPr>
        <w:t xml:space="preserve"> w rozumieniu ustawy z 16 lutego 2007r. o ochronie konkurencji i konsumentów/</w:t>
      </w:r>
      <w:r w:rsidRPr="00E2745F">
        <w:rPr>
          <w:rFonts w:ascii="Bookman Old Style" w:eastAsia="Lucida Sans Unicode" w:hAnsi="Bookman Old Style"/>
          <w:b/>
          <w:sz w:val="22"/>
          <w:szCs w:val="22"/>
        </w:rPr>
        <w:t>wykonawca należy do grupy kapitałowej</w:t>
      </w:r>
      <w:r w:rsidRPr="00E2745F">
        <w:rPr>
          <w:rFonts w:ascii="Bookman Old Style" w:eastAsia="Lucida Sans Unicode" w:hAnsi="Bookman Old Style"/>
          <w:sz w:val="22"/>
          <w:szCs w:val="22"/>
        </w:rPr>
        <w:t>, którą tworzą następujący przedsiębiorcy:</w:t>
      </w:r>
    </w:p>
    <w:p w:rsidR="00BC5C0E" w:rsidRPr="00E2745F" w:rsidRDefault="00BC5C0E" w:rsidP="00044362">
      <w:pPr>
        <w:autoSpaceDE w:val="0"/>
        <w:autoSpaceDN w:val="0"/>
        <w:adjustRightInd w:val="0"/>
        <w:spacing w:line="360" w:lineRule="auto"/>
        <w:jc w:val="both"/>
        <w:rPr>
          <w:rFonts w:ascii="Bookman Old Style" w:eastAsia="Lucida Sans Unicode" w:hAnsi="Bookman Old Style"/>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7507"/>
      </w:tblGrid>
      <w:tr w:rsidR="00BC5C0E" w:rsidRPr="00E2745F" w:rsidTr="00E868C8">
        <w:tc>
          <w:tcPr>
            <w:tcW w:w="1555" w:type="dxa"/>
            <w:shd w:val="clear" w:color="auto" w:fill="auto"/>
          </w:tcPr>
          <w:p w:rsidR="00BC5C0E" w:rsidRPr="00E2745F" w:rsidRDefault="00BC5C0E" w:rsidP="00044362">
            <w:pPr>
              <w:spacing w:line="360" w:lineRule="auto"/>
              <w:jc w:val="center"/>
              <w:rPr>
                <w:rFonts w:ascii="Bookman Old Style" w:eastAsia="Lucida Sans Unicode" w:hAnsi="Bookman Old Style"/>
                <w:b/>
                <w:sz w:val="22"/>
                <w:szCs w:val="22"/>
              </w:rPr>
            </w:pPr>
            <w:r w:rsidRPr="00E2745F">
              <w:rPr>
                <w:rFonts w:ascii="Bookman Old Style" w:eastAsia="Lucida Sans Unicode" w:hAnsi="Bookman Old Style"/>
                <w:b/>
                <w:sz w:val="22"/>
                <w:szCs w:val="22"/>
              </w:rPr>
              <w:t>Lp.</w:t>
            </w:r>
          </w:p>
        </w:tc>
        <w:tc>
          <w:tcPr>
            <w:tcW w:w="7507" w:type="dxa"/>
            <w:shd w:val="clear" w:color="auto" w:fill="auto"/>
          </w:tcPr>
          <w:p w:rsidR="00BC5C0E" w:rsidRPr="00E2745F" w:rsidRDefault="00BC5C0E" w:rsidP="00044362">
            <w:pPr>
              <w:spacing w:line="360" w:lineRule="auto"/>
              <w:jc w:val="center"/>
              <w:rPr>
                <w:rFonts w:ascii="Bookman Old Style" w:eastAsia="Lucida Sans Unicode" w:hAnsi="Bookman Old Style"/>
                <w:b/>
                <w:sz w:val="22"/>
                <w:szCs w:val="22"/>
              </w:rPr>
            </w:pPr>
            <w:r w:rsidRPr="00E2745F">
              <w:rPr>
                <w:rFonts w:ascii="Bookman Old Style" w:eastAsia="Lucida Sans Unicode" w:hAnsi="Bookman Old Style"/>
                <w:b/>
                <w:sz w:val="22"/>
                <w:szCs w:val="22"/>
              </w:rPr>
              <w:t>Nazwa podmiotu i siedziba</w:t>
            </w:r>
          </w:p>
        </w:tc>
      </w:tr>
      <w:tr w:rsidR="00BC5C0E" w:rsidRPr="00E2745F" w:rsidTr="00E868C8">
        <w:tc>
          <w:tcPr>
            <w:tcW w:w="1555" w:type="dxa"/>
            <w:shd w:val="clear" w:color="auto" w:fill="auto"/>
          </w:tcPr>
          <w:p w:rsidR="00BC5C0E" w:rsidRPr="00E2745F" w:rsidRDefault="00BC5C0E" w:rsidP="00044362">
            <w:pPr>
              <w:spacing w:line="360" w:lineRule="auto"/>
              <w:jc w:val="both"/>
              <w:rPr>
                <w:rFonts w:ascii="Bookman Old Style" w:eastAsia="Lucida Sans Unicode" w:hAnsi="Bookman Old Style"/>
                <w:sz w:val="22"/>
                <w:szCs w:val="22"/>
              </w:rPr>
            </w:pPr>
          </w:p>
        </w:tc>
        <w:tc>
          <w:tcPr>
            <w:tcW w:w="7507" w:type="dxa"/>
            <w:shd w:val="clear" w:color="auto" w:fill="auto"/>
          </w:tcPr>
          <w:p w:rsidR="00BC5C0E" w:rsidRPr="00E2745F" w:rsidRDefault="00BC5C0E" w:rsidP="00044362">
            <w:pPr>
              <w:spacing w:line="360" w:lineRule="auto"/>
              <w:jc w:val="both"/>
              <w:rPr>
                <w:rFonts w:ascii="Bookman Old Style" w:eastAsia="Lucida Sans Unicode" w:hAnsi="Bookman Old Style"/>
                <w:sz w:val="22"/>
                <w:szCs w:val="22"/>
              </w:rPr>
            </w:pPr>
          </w:p>
        </w:tc>
      </w:tr>
      <w:tr w:rsidR="00BC5C0E" w:rsidRPr="00E2745F" w:rsidTr="00E868C8">
        <w:tc>
          <w:tcPr>
            <w:tcW w:w="1555" w:type="dxa"/>
            <w:shd w:val="clear" w:color="auto" w:fill="auto"/>
          </w:tcPr>
          <w:p w:rsidR="00BC5C0E" w:rsidRPr="00E2745F" w:rsidRDefault="00BC5C0E" w:rsidP="00044362">
            <w:pPr>
              <w:spacing w:line="360" w:lineRule="auto"/>
              <w:jc w:val="both"/>
              <w:rPr>
                <w:rFonts w:ascii="Bookman Old Style" w:eastAsia="Lucida Sans Unicode" w:hAnsi="Bookman Old Style"/>
                <w:sz w:val="22"/>
                <w:szCs w:val="22"/>
              </w:rPr>
            </w:pPr>
          </w:p>
        </w:tc>
        <w:tc>
          <w:tcPr>
            <w:tcW w:w="7507" w:type="dxa"/>
            <w:shd w:val="clear" w:color="auto" w:fill="auto"/>
          </w:tcPr>
          <w:p w:rsidR="00BC5C0E" w:rsidRPr="00E2745F" w:rsidRDefault="00BC5C0E" w:rsidP="00044362">
            <w:pPr>
              <w:spacing w:line="360" w:lineRule="auto"/>
              <w:jc w:val="both"/>
              <w:rPr>
                <w:rFonts w:ascii="Bookman Old Style" w:eastAsia="Lucida Sans Unicode" w:hAnsi="Bookman Old Style"/>
                <w:sz w:val="22"/>
                <w:szCs w:val="22"/>
              </w:rPr>
            </w:pPr>
          </w:p>
        </w:tc>
      </w:tr>
    </w:tbl>
    <w:p w:rsidR="00BC5C0E" w:rsidRPr="00E2745F" w:rsidRDefault="00BC5C0E" w:rsidP="00044362">
      <w:pPr>
        <w:spacing w:line="360" w:lineRule="auto"/>
        <w:jc w:val="both"/>
        <w:rPr>
          <w:rFonts w:ascii="Bookman Old Style" w:hAnsi="Bookman Old Style" w:cs="Arial"/>
          <w:sz w:val="18"/>
          <w:szCs w:val="18"/>
          <w:u w:val="single"/>
        </w:rPr>
      </w:pPr>
    </w:p>
    <w:p w:rsidR="00BC5C0E" w:rsidRPr="00E2745F" w:rsidRDefault="00BC5C0E" w:rsidP="00044362">
      <w:pPr>
        <w:spacing w:line="360" w:lineRule="auto"/>
        <w:jc w:val="both"/>
        <w:rPr>
          <w:rFonts w:ascii="Bookman Old Style" w:hAnsi="Bookman Old Style" w:cs="Arial"/>
          <w:u w:val="single"/>
        </w:rPr>
      </w:pPr>
      <w:r w:rsidRPr="00E2745F">
        <w:rPr>
          <w:rFonts w:ascii="Bookman Old Style" w:hAnsi="Bookman Old Style" w:cs="Arial"/>
        </w:rPr>
        <w:t>*</w:t>
      </w:r>
      <w:r w:rsidRPr="00E2745F">
        <w:rPr>
          <w:rFonts w:ascii="Bookman Old Style" w:hAnsi="Bookman Old Style" w:cs="Arial"/>
          <w:u w:val="single"/>
        </w:rPr>
        <w:t>niepotrzebne skreślić</w:t>
      </w:r>
    </w:p>
    <w:p w:rsidR="00BC5C0E" w:rsidRPr="00E2745F" w:rsidRDefault="00BC5C0E" w:rsidP="00044362">
      <w:pPr>
        <w:spacing w:line="360" w:lineRule="auto"/>
        <w:jc w:val="both"/>
        <w:rPr>
          <w:rFonts w:ascii="Bookman Old Style" w:hAnsi="Bookman Old Style" w:cs="Arial"/>
          <w:sz w:val="22"/>
          <w:szCs w:val="22"/>
        </w:rPr>
      </w:pPr>
      <w:r w:rsidRPr="00E2745F">
        <w:rPr>
          <w:rFonts w:ascii="Bookman Old Style" w:eastAsia="Lucida Sans Unicode" w:hAnsi="Bookman Old Style"/>
          <w:b/>
          <w:sz w:val="22"/>
          <w:szCs w:val="22"/>
          <w:vertAlign w:val="superscript"/>
        </w:rPr>
        <w:t>1</w:t>
      </w:r>
      <w:r w:rsidRPr="00E2745F">
        <w:rPr>
          <w:rFonts w:ascii="Bookman Old Style" w:eastAsia="Lucida Sans Unicode" w:hAnsi="Bookman Old Style"/>
          <w:b/>
          <w:sz w:val="22"/>
          <w:szCs w:val="22"/>
        </w:rPr>
        <w:t xml:space="preserve"> </w:t>
      </w:r>
      <w:r w:rsidRPr="00E2745F">
        <w:rPr>
          <w:rFonts w:ascii="Bookman Old Style" w:hAnsi="Bookman Old Style" w:cs="Arial"/>
          <w:sz w:val="22"/>
          <w:szCs w:val="22"/>
        </w:rPr>
        <w:t>W załączeniu przekazuję następujące dokumenty/informacje potwierdzające, że powiązania pomiędzy mną a ww. wykonawcą/wykonawcami nie prowadzą do zakłócenia konkurencji w niniejszym postępowaniu:</w:t>
      </w:r>
    </w:p>
    <w:p w:rsidR="00BC5C0E" w:rsidRPr="00E2745F" w:rsidRDefault="00BC5C0E" w:rsidP="00044362">
      <w:pPr>
        <w:spacing w:line="360" w:lineRule="auto"/>
        <w:jc w:val="both"/>
        <w:rPr>
          <w:rFonts w:ascii="Bookman Old Style" w:hAnsi="Bookman Old Style" w:cs="Arial"/>
          <w:sz w:val="22"/>
          <w:szCs w:val="22"/>
        </w:rPr>
      </w:pPr>
      <w:r w:rsidRPr="00E2745F">
        <w:rPr>
          <w:rFonts w:ascii="Bookman Old Style" w:hAnsi="Bookman Old Style" w:cs="Arial"/>
          <w:sz w:val="22"/>
          <w:szCs w:val="22"/>
        </w:rPr>
        <w:t>……………………………………………………………………………………………………………</w:t>
      </w:r>
    </w:p>
    <w:p w:rsidR="00BC5C0E" w:rsidRPr="00E2745F" w:rsidRDefault="00BC5C0E" w:rsidP="00044362">
      <w:pPr>
        <w:spacing w:line="360" w:lineRule="auto"/>
        <w:jc w:val="both"/>
        <w:rPr>
          <w:rFonts w:ascii="Bookman Old Style" w:hAnsi="Bookman Old Style" w:cs="Arial"/>
        </w:rPr>
      </w:pPr>
      <w:r w:rsidRPr="00E2745F">
        <w:rPr>
          <w:rFonts w:ascii="Bookman Old Style" w:hAnsi="Bookman Old Style" w:cs="Arial"/>
        </w:rPr>
        <w:t xml:space="preserve">…………….……. </w:t>
      </w:r>
      <w:r w:rsidRPr="00E2745F">
        <w:rPr>
          <w:rFonts w:ascii="Bookman Old Style" w:hAnsi="Bookman Old Style" w:cs="Arial"/>
          <w:i/>
        </w:rPr>
        <w:t xml:space="preserve">(miejscowość), </w:t>
      </w:r>
      <w:r w:rsidRPr="00E2745F">
        <w:rPr>
          <w:rFonts w:ascii="Bookman Old Style" w:hAnsi="Bookman Old Style" w:cs="Arial"/>
          <w:sz w:val="22"/>
          <w:szCs w:val="22"/>
        </w:rPr>
        <w:t>dnia ………….……. r.</w:t>
      </w:r>
      <w:r w:rsidRPr="00E2745F">
        <w:rPr>
          <w:rFonts w:ascii="Bookman Old Style" w:hAnsi="Bookman Old Style" w:cs="Arial"/>
        </w:rPr>
        <w:t xml:space="preserve"> </w:t>
      </w:r>
    </w:p>
    <w:p w:rsidR="00BC5C0E" w:rsidRPr="00E2745F" w:rsidRDefault="00BC5C0E" w:rsidP="00044362">
      <w:pPr>
        <w:spacing w:line="360" w:lineRule="auto"/>
        <w:jc w:val="both"/>
        <w:rPr>
          <w:rFonts w:ascii="Bookman Old Style" w:hAnsi="Bookman Old Style" w:cs="Arial"/>
        </w:rPr>
      </w:pPr>
    </w:p>
    <w:p w:rsidR="00BC5C0E" w:rsidRPr="00E2745F" w:rsidRDefault="00BC5C0E" w:rsidP="00044362">
      <w:pPr>
        <w:spacing w:line="360" w:lineRule="auto"/>
        <w:jc w:val="both"/>
        <w:rPr>
          <w:rFonts w:ascii="Bookman Old Style" w:hAnsi="Bookman Old Style" w:cs="Arial"/>
        </w:rPr>
      </w:pPr>
      <w:r w:rsidRPr="00E2745F">
        <w:rPr>
          <w:rFonts w:ascii="Bookman Old Style" w:hAnsi="Bookman Old Style" w:cs="Arial"/>
        </w:rPr>
        <w:tab/>
      </w:r>
      <w:r w:rsidRPr="00E2745F">
        <w:rPr>
          <w:rFonts w:ascii="Bookman Old Style" w:hAnsi="Bookman Old Style" w:cs="Arial"/>
        </w:rPr>
        <w:tab/>
      </w:r>
      <w:r w:rsidRPr="00E2745F">
        <w:rPr>
          <w:rFonts w:ascii="Bookman Old Style" w:hAnsi="Bookman Old Style" w:cs="Arial"/>
        </w:rPr>
        <w:tab/>
      </w:r>
      <w:r w:rsidRPr="00E2745F">
        <w:rPr>
          <w:rFonts w:ascii="Bookman Old Style" w:hAnsi="Bookman Old Style" w:cs="Arial"/>
        </w:rPr>
        <w:tab/>
      </w:r>
      <w:r w:rsidRPr="00E2745F">
        <w:rPr>
          <w:rFonts w:ascii="Bookman Old Style" w:hAnsi="Bookman Old Style" w:cs="Arial"/>
        </w:rPr>
        <w:tab/>
      </w:r>
      <w:r w:rsidRPr="00E2745F">
        <w:rPr>
          <w:rFonts w:ascii="Bookman Old Style" w:hAnsi="Bookman Old Style" w:cs="Arial"/>
        </w:rPr>
        <w:tab/>
      </w:r>
      <w:r w:rsidRPr="00E2745F">
        <w:rPr>
          <w:rFonts w:ascii="Bookman Old Style" w:hAnsi="Bookman Old Style" w:cs="Arial"/>
        </w:rPr>
        <w:tab/>
        <w:t>…………………………………………</w:t>
      </w:r>
    </w:p>
    <w:p w:rsidR="00BC5C0E" w:rsidRPr="00E2745F" w:rsidRDefault="00BC5C0E" w:rsidP="00044362">
      <w:pPr>
        <w:spacing w:line="360" w:lineRule="auto"/>
        <w:ind w:left="5664" w:firstLine="708"/>
        <w:jc w:val="both"/>
        <w:rPr>
          <w:rFonts w:ascii="Bookman Old Style" w:hAnsi="Bookman Old Style" w:cs="Arial"/>
          <w:i/>
        </w:rPr>
      </w:pPr>
      <w:r w:rsidRPr="00E2745F">
        <w:rPr>
          <w:rFonts w:ascii="Bookman Old Style" w:hAnsi="Bookman Old Style" w:cs="Arial"/>
          <w:i/>
        </w:rPr>
        <w:t>(podpis)</w:t>
      </w:r>
    </w:p>
    <w:p w:rsidR="002D740E" w:rsidRPr="008F550A" w:rsidRDefault="002D740E" w:rsidP="00044362">
      <w:pPr>
        <w:suppressAutoHyphens/>
        <w:spacing w:line="360" w:lineRule="auto"/>
        <w:rPr>
          <w:rFonts w:ascii="Bookman Old Style" w:hAnsi="Bookman Old Style" w:cs="Tms Rmn"/>
          <w:kern w:val="2"/>
          <w:lang w:eastAsia="zh-CN"/>
        </w:rPr>
      </w:pPr>
      <w:r w:rsidRPr="008F550A">
        <w:rPr>
          <w:rFonts w:ascii="Bookman Old Style" w:hAnsi="Bookman Old Style" w:cs="Tms Rmn"/>
          <w:kern w:val="2"/>
          <w:lang w:eastAsia="zh-CN"/>
        </w:rPr>
        <w:lastRenderedPageBreak/>
        <w:t>_________________________</w:t>
      </w:r>
    </w:p>
    <w:p w:rsidR="002D740E" w:rsidRPr="008F550A" w:rsidRDefault="002D740E" w:rsidP="00044362">
      <w:pPr>
        <w:suppressAutoHyphens/>
        <w:spacing w:line="312" w:lineRule="auto"/>
        <w:jc w:val="both"/>
        <w:rPr>
          <w:rFonts w:cs="Tms Rmn"/>
          <w:kern w:val="2"/>
          <w:lang w:eastAsia="zh-CN"/>
        </w:rPr>
      </w:pPr>
      <w:r w:rsidRPr="008F550A">
        <w:rPr>
          <w:rFonts w:ascii="Bookman Old Style" w:hAnsi="Bookman Old Style" w:cs="Bookman Old Style"/>
          <w:kern w:val="2"/>
          <w:lang w:eastAsia="zh-CN"/>
        </w:rPr>
        <w:t xml:space="preserve">Zgodnie z treścią art. 24 ust. 11 ustawy </w:t>
      </w:r>
      <w:proofErr w:type="spellStart"/>
      <w:r w:rsidRPr="008F550A">
        <w:rPr>
          <w:rFonts w:ascii="Bookman Old Style" w:hAnsi="Bookman Old Style" w:cs="Bookman Old Style"/>
          <w:kern w:val="2"/>
          <w:lang w:eastAsia="zh-CN"/>
        </w:rPr>
        <w:t>Pzp</w:t>
      </w:r>
      <w:proofErr w:type="spellEnd"/>
      <w:r w:rsidRPr="008F550A">
        <w:rPr>
          <w:rFonts w:ascii="Bookman Old Style" w:hAnsi="Bookman Old Style" w:cs="Bookman Old Style"/>
          <w:kern w:val="2"/>
          <w:lang w:eastAsia="zh-CN"/>
        </w:rPr>
        <w:t xml:space="preserve"> </w:t>
      </w:r>
      <w:r w:rsidRPr="008F550A">
        <w:rPr>
          <w:rFonts w:ascii="Bookman Old Style" w:hAnsi="Bookman Old Style" w:cs="Bookman Old Style"/>
          <w:b/>
          <w:kern w:val="2"/>
          <w:lang w:eastAsia="zh-CN"/>
        </w:rPr>
        <w:t xml:space="preserve">wykonawca w terminie 3 dni od zamieszczenia przez Zamawiającego na stronie internetowej informacji, o której mowa w art. 86 ust. 5 ustawy </w:t>
      </w:r>
      <w:proofErr w:type="spellStart"/>
      <w:r w:rsidRPr="008F550A">
        <w:rPr>
          <w:rFonts w:ascii="Bookman Old Style" w:hAnsi="Bookman Old Style" w:cs="Bookman Old Style"/>
          <w:b/>
          <w:kern w:val="2"/>
          <w:lang w:eastAsia="zh-CN"/>
        </w:rPr>
        <w:t>Pzp</w:t>
      </w:r>
      <w:proofErr w:type="spellEnd"/>
      <w:r w:rsidRPr="008F550A">
        <w:rPr>
          <w:rFonts w:ascii="Bookman Old Style" w:hAnsi="Bookman Old Style" w:cs="Bookman Old Style"/>
          <w:kern w:val="2"/>
          <w:lang w:eastAsia="zh-CN"/>
        </w:rPr>
        <w:t xml:space="preserve">, </w:t>
      </w:r>
      <w:r w:rsidRPr="008F550A">
        <w:rPr>
          <w:rFonts w:ascii="Bookman Old Style" w:hAnsi="Bookman Old Style" w:cs="Bookman Old Style"/>
          <w:b/>
          <w:kern w:val="2"/>
          <w:lang w:eastAsia="zh-CN"/>
        </w:rPr>
        <w:t>przekazuje Zamawiającemu</w:t>
      </w:r>
      <w:r w:rsidRPr="008F550A">
        <w:rPr>
          <w:rFonts w:ascii="Bookman Old Style" w:hAnsi="Bookman Old Style" w:cs="Bookman Old Style"/>
          <w:kern w:val="2"/>
          <w:lang w:eastAsia="zh-CN"/>
        </w:rPr>
        <w:t xml:space="preserve"> oświadczenie o przynależności lub braku przynależności do tej samej grupy kapitałowej, o której mowa w art. 24 ust. 1 pkt 23 ustawy </w:t>
      </w:r>
      <w:proofErr w:type="spellStart"/>
      <w:r w:rsidRPr="008F550A">
        <w:rPr>
          <w:rFonts w:ascii="Bookman Old Style" w:hAnsi="Bookman Old Style" w:cs="Bookman Old Style"/>
          <w:kern w:val="2"/>
          <w:lang w:eastAsia="zh-CN"/>
        </w:rPr>
        <w:t>Pzp</w:t>
      </w:r>
      <w:proofErr w:type="spellEnd"/>
      <w:r w:rsidRPr="008F550A">
        <w:rPr>
          <w:rFonts w:ascii="Bookman Old Style" w:hAnsi="Bookman Old Style" w:cs="Bookman Old Style"/>
          <w:kern w:val="2"/>
          <w:lang w:eastAsia="zh-CN"/>
        </w:rPr>
        <w:t xml:space="preserve">. </w:t>
      </w:r>
    </w:p>
    <w:p w:rsidR="002D740E" w:rsidRPr="008F550A" w:rsidRDefault="002D740E" w:rsidP="00044362">
      <w:pPr>
        <w:suppressAutoHyphens/>
        <w:spacing w:line="312" w:lineRule="auto"/>
        <w:jc w:val="both"/>
        <w:rPr>
          <w:rFonts w:ascii="Bookman Old Style" w:hAnsi="Bookman Old Style" w:cs="Bookman Old Style"/>
          <w:kern w:val="2"/>
          <w:lang w:eastAsia="zh-CN"/>
        </w:rPr>
      </w:pPr>
    </w:p>
    <w:p w:rsidR="002D740E" w:rsidRPr="008F550A" w:rsidRDefault="002D740E" w:rsidP="00044362">
      <w:pPr>
        <w:suppressAutoHyphens/>
        <w:spacing w:line="312" w:lineRule="auto"/>
        <w:jc w:val="both"/>
        <w:rPr>
          <w:rFonts w:cs="Tms Rmn"/>
          <w:kern w:val="2"/>
          <w:lang w:eastAsia="zh-CN"/>
        </w:rPr>
      </w:pPr>
      <w:r w:rsidRPr="008F550A">
        <w:rPr>
          <w:rFonts w:ascii="Bookman Old Style" w:hAnsi="Bookman Old Style" w:cs="Tms Rmn"/>
          <w:kern w:val="2"/>
          <w:vertAlign w:val="superscript"/>
          <w:lang w:eastAsia="zh-CN"/>
        </w:rPr>
        <w:t xml:space="preserve">1 </w:t>
      </w:r>
      <w:r w:rsidRPr="008F550A">
        <w:rPr>
          <w:rFonts w:ascii="Bookman Old Style" w:hAnsi="Bookman Old Style" w:cs="Tms Rmn"/>
          <w:kern w:val="2"/>
          <w:lang w:eastAsia="zh-CN"/>
        </w:rPr>
        <w:t xml:space="preserve">Zgodnie z art. 24 ust. 1 pkt 23 ustawy </w:t>
      </w:r>
      <w:proofErr w:type="spellStart"/>
      <w:r w:rsidRPr="008F550A">
        <w:rPr>
          <w:rFonts w:ascii="Bookman Old Style" w:hAnsi="Bookman Old Style" w:cs="Tms Rmn"/>
          <w:kern w:val="2"/>
          <w:lang w:eastAsia="zh-CN"/>
        </w:rPr>
        <w:t>Pzp</w:t>
      </w:r>
      <w:proofErr w:type="spellEnd"/>
      <w:r w:rsidRPr="008F550A">
        <w:rPr>
          <w:rFonts w:ascii="Bookman Old Style" w:hAnsi="Bookman Old Style" w:cs="Tms Rmn"/>
          <w:kern w:val="2"/>
          <w:lang w:eastAsia="zh-CN"/>
        </w:rPr>
        <w:t xml:space="preserve"> z postępowania o udzielenie zamówienia wyklucza się wykonawców, </w:t>
      </w:r>
      <w:r w:rsidRPr="008F550A">
        <w:rPr>
          <w:rFonts w:ascii="Bookman Old Style" w:hAnsi="Bookman Old Style" w:cs="Tms Rmn"/>
          <w:b/>
          <w:kern w:val="2"/>
          <w:lang w:eastAsia="zh-CN"/>
        </w:rPr>
        <w:t>którzy należąc do tej samy grupy kapitałowej</w:t>
      </w:r>
      <w:r w:rsidRPr="008F550A">
        <w:rPr>
          <w:rFonts w:ascii="Bookman Old Style" w:hAnsi="Bookman Old Style" w:cs="Tms Rmn"/>
          <w:kern w:val="2"/>
          <w:lang w:eastAsia="zh-CN"/>
        </w:rPr>
        <w:t>, w rozumieniu ustawy z dnia 16 lutego 2007r. o ochronie konkurencji i konsumentów (</w:t>
      </w:r>
      <w:proofErr w:type="spellStart"/>
      <w:r w:rsidRPr="008F550A">
        <w:rPr>
          <w:rFonts w:ascii="Bookman Old Style" w:hAnsi="Bookman Old Style" w:cs="Tms Rmn"/>
          <w:kern w:val="2"/>
          <w:lang w:eastAsia="zh-CN"/>
        </w:rPr>
        <w:t>t.j</w:t>
      </w:r>
      <w:proofErr w:type="spellEnd"/>
      <w:r w:rsidRPr="008F550A">
        <w:rPr>
          <w:rFonts w:ascii="Bookman Old Style" w:hAnsi="Bookman Old Style" w:cs="Tms Rmn"/>
          <w:kern w:val="2"/>
          <w:lang w:eastAsia="zh-CN"/>
        </w:rPr>
        <w:t xml:space="preserve">. Dz.U. z 2019r. poz. 369), </w:t>
      </w:r>
      <w:r w:rsidRPr="008F550A">
        <w:rPr>
          <w:rFonts w:ascii="Bookman Old Style" w:hAnsi="Bookman Old Style" w:cs="Tms Rmn"/>
          <w:b/>
          <w:kern w:val="2"/>
          <w:lang w:eastAsia="zh-CN"/>
        </w:rPr>
        <w:t>złożyli odrębne oferty</w:t>
      </w:r>
      <w:r w:rsidRPr="008F550A">
        <w:rPr>
          <w:rFonts w:ascii="Bookman Old Style" w:hAnsi="Bookman Old Style" w:cs="Tms Rmn"/>
          <w:kern w:val="2"/>
          <w:lang w:eastAsia="zh-CN"/>
        </w:rPr>
        <w:t>, oferty częściowe lub wnioski o dopuszczenie do udziału w postępowaniu, chyba że wykażą, że istnieje między nimi powiązania nie prowadzą do zakłócenia konkurencji w postępowaniu o udzieleniu zamówienia.</w:t>
      </w:r>
    </w:p>
    <w:p w:rsidR="008C125E" w:rsidRPr="00BA54AE" w:rsidRDefault="008C125E" w:rsidP="00044362">
      <w:pPr>
        <w:suppressAutoHyphens/>
        <w:spacing w:line="312" w:lineRule="auto"/>
        <w:jc w:val="both"/>
        <w:rPr>
          <w:rFonts w:ascii="Bookman Old Style" w:hAnsi="Bookman Old Style"/>
        </w:rPr>
      </w:pPr>
    </w:p>
    <w:sectPr w:rsidR="008C125E" w:rsidRPr="00BA54AE" w:rsidSect="001F295D">
      <w:footerReference w:type="even" r:id="rId20"/>
      <w:footerReference w:type="default" r:id="rId21"/>
      <w:pgSz w:w="11906" w:h="16838"/>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B69" w:rsidRDefault="00FB6B69">
      <w:r>
        <w:separator/>
      </w:r>
    </w:p>
  </w:endnote>
  <w:endnote w:type="continuationSeparator" w:id="0">
    <w:p w:rsidR="00FB6B69" w:rsidRDefault="00FB6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ItalicMT">
    <w:altName w:val="Arial"/>
    <w:panose1 w:val="00000000000000000000"/>
    <w:charset w:val="00"/>
    <w:family w:val="swiss"/>
    <w:notTrueType/>
    <w:pitch w:val="default"/>
    <w:sig w:usb0="00000007" w:usb1="00000000" w:usb2="00000000" w:usb3="00000000" w:csb0="00000003" w:csb1="00000000"/>
  </w:font>
  <w:font w:name="Tahoma-Bold">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00"/>
    <w:family w:val="roman"/>
    <w:notTrueType/>
    <w:pitch w:val="default"/>
    <w:sig w:usb0="00000001" w:usb1="00000000" w:usb2="00000000" w:usb3="00000000" w:csb0="00000003" w:csb1="00000000"/>
  </w:font>
  <w:font w:name="TimesNewRomanPS-BoldMT">
    <w:altName w:val="Times New Roman"/>
    <w:charset w:val="00"/>
    <w:family w:val="roman"/>
    <w:pitch w:val="default"/>
  </w:font>
  <w:font w:name="Liberation Sans">
    <w:altName w:val="Liberation Sans"/>
    <w:panose1 w:val="00000000000000000000"/>
    <w:charset w:val="EE"/>
    <w:family w:val="modern"/>
    <w:notTrueType/>
    <w:pitch w:val="default"/>
    <w:sig w:usb0="00000005" w:usb1="00000000" w:usb2="00000000" w:usb3="00000000" w:csb0="00000002" w:csb1="00000000"/>
  </w:font>
  <w:font w:name="TimesNewRoman,Bold">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8B5" w:rsidRDefault="007A78B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7A78B5" w:rsidRDefault="007A78B5">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6727807"/>
      <w:docPartObj>
        <w:docPartGallery w:val="Page Numbers (Bottom of Page)"/>
        <w:docPartUnique/>
      </w:docPartObj>
    </w:sdtPr>
    <w:sdtEndPr>
      <w:rPr>
        <w:rFonts w:ascii="Bookman Old Style" w:hAnsi="Bookman Old Style"/>
      </w:rPr>
    </w:sdtEndPr>
    <w:sdtContent>
      <w:p w:rsidR="0046638D" w:rsidRPr="0046638D" w:rsidRDefault="0046638D">
        <w:pPr>
          <w:pStyle w:val="Stopka"/>
          <w:jc w:val="right"/>
          <w:rPr>
            <w:rFonts w:ascii="Bookman Old Style" w:hAnsi="Bookman Old Style"/>
          </w:rPr>
        </w:pPr>
        <w:r w:rsidRPr="0046638D">
          <w:rPr>
            <w:rFonts w:ascii="Bookman Old Style" w:hAnsi="Bookman Old Style"/>
          </w:rPr>
          <w:fldChar w:fldCharType="begin"/>
        </w:r>
        <w:r w:rsidRPr="0046638D">
          <w:rPr>
            <w:rFonts w:ascii="Bookman Old Style" w:hAnsi="Bookman Old Style"/>
          </w:rPr>
          <w:instrText>PAGE   \* MERGEFORMAT</w:instrText>
        </w:r>
        <w:r w:rsidRPr="0046638D">
          <w:rPr>
            <w:rFonts w:ascii="Bookman Old Style" w:hAnsi="Bookman Old Style"/>
          </w:rPr>
          <w:fldChar w:fldCharType="separate"/>
        </w:r>
        <w:r w:rsidR="002356B2">
          <w:rPr>
            <w:rFonts w:ascii="Bookman Old Style" w:hAnsi="Bookman Old Style"/>
            <w:noProof/>
          </w:rPr>
          <w:t>2</w:t>
        </w:r>
        <w:r w:rsidRPr="0046638D">
          <w:rPr>
            <w:rFonts w:ascii="Bookman Old Style" w:hAnsi="Bookman Old Style"/>
          </w:rPr>
          <w:fldChar w:fldCharType="end"/>
        </w:r>
      </w:p>
    </w:sdtContent>
  </w:sdt>
  <w:p w:rsidR="007A78B5" w:rsidRDefault="007A78B5" w:rsidP="001D6DEC">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B69" w:rsidRDefault="00FB6B69">
      <w:r>
        <w:separator/>
      </w:r>
    </w:p>
  </w:footnote>
  <w:footnote w:type="continuationSeparator" w:id="0">
    <w:p w:rsidR="00FB6B69" w:rsidRDefault="00FB6B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lowerLetter"/>
      <w:lvlText w:val="%1)"/>
      <w:lvlJc w:val="left"/>
      <w:pPr>
        <w:tabs>
          <w:tab w:val="num" w:pos="720"/>
        </w:tabs>
        <w:ind w:left="720" w:hanging="360"/>
      </w:pPr>
      <w:rPr>
        <w:rFonts w:ascii="Bookman Old Style" w:hAnsi="Bookman Old Style" w:cs="Bookman Old Style"/>
        <w:sz w:val="22"/>
        <w:szCs w:val="22"/>
      </w:rPr>
    </w:lvl>
  </w:abstractNum>
  <w:abstractNum w:abstractNumId="1">
    <w:nsid w:val="00000005"/>
    <w:multiLevelType w:val="multilevel"/>
    <w:tmpl w:val="A5E6177A"/>
    <w:name w:val="WW8Num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360"/>
        </w:tabs>
        <w:ind w:left="360" w:hanging="360"/>
      </w:pPr>
      <w:rPr>
        <w:rFonts w:ascii="OpenSymbol" w:hAnsi="OpenSymbol" w:cs="OpenSymbol"/>
      </w:rPr>
    </w:lvl>
    <w:lvl w:ilvl="2">
      <w:start w:val="1"/>
      <w:numFmt w:val="decimal"/>
      <w:lvlText w:val="%3."/>
      <w:lvlJc w:val="left"/>
      <w:pPr>
        <w:tabs>
          <w:tab w:val="num" w:pos="1440"/>
        </w:tabs>
        <w:ind w:left="1440" w:hanging="360"/>
      </w:pPr>
      <w:rPr>
        <w:rFonts w:ascii="OpenSymbol" w:hAnsi="OpenSymbol" w:cs="OpenSymbol"/>
      </w:rPr>
    </w:lvl>
    <w:lvl w:ilvl="3">
      <w:start w:val="1"/>
      <w:numFmt w:val="decimal"/>
      <w:lvlText w:val="%4."/>
      <w:lvlJc w:val="left"/>
      <w:pPr>
        <w:tabs>
          <w:tab w:val="num" w:pos="1800"/>
        </w:tabs>
        <w:ind w:left="1800" w:hanging="360"/>
      </w:pPr>
      <w:rPr>
        <w:rFonts w:ascii="OpenSymbol" w:hAnsi="OpenSymbol" w:cs="OpenSymbol"/>
      </w:rPr>
    </w:lvl>
    <w:lvl w:ilvl="4">
      <w:start w:val="1"/>
      <w:numFmt w:val="decimal"/>
      <w:lvlText w:val="%5."/>
      <w:lvlJc w:val="left"/>
      <w:pPr>
        <w:tabs>
          <w:tab w:val="num" w:pos="2160"/>
        </w:tabs>
        <w:ind w:left="2160" w:hanging="360"/>
      </w:pPr>
      <w:rPr>
        <w:rFonts w:ascii="OpenSymbol" w:hAnsi="OpenSymbol" w:cs="OpenSymbol"/>
      </w:rPr>
    </w:lvl>
    <w:lvl w:ilvl="5">
      <w:start w:val="1"/>
      <w:numFmt w:val="decimal"/>
      <w:lvlText w:val="%6."/>
      <w:lvlJc w:val="left"/>
      <w:pPr>
        <w:tabs>
          <w:tab w:val="num" w:pos="2520"/>
        </w:tabs>
        <w:ind w:left="2520" w:hanging="360"/>
      </w:pPr>
      <w:rPr>
        <w:rFonts w:ascii="OpenSymbol" w:hAnsi="OpenSymbol" w:cs="OpenSymbol"/>
      </w:rPr>
    </w:lvl>
    <w:lvl w:ilvl="6">
      <w:start w:val="1"/>
      <w:numFmt w:val="decimal"/>
      <w:lvlText w:val="%7."/>
      <w:lvlJc w:val="left"/>
      <w:pPr>
        <w:tabs>
          <w:tab w:val="num" w:pos="2880"/>
        </w:tabs>
        <w:ind w:left="2880" w:hanging="360"/>
      </w:pPr>
      <w:rPr>
        <w:rFonts w:ascii="OpenSymbol" w:hAnsi="OpenSymbol" w:cs="OpenSymbol"/>
      </w:rPr>
    </w:lvl>
    <w:lvl w:ilvl="7">
      <w:start w:val="1"/>
      <w:numFmt w:val="decimal"/>
      <w:lvlText w:val="%8."/>
      <w:lvlJc w:val="left"/>
      <w:pPr>
        <w:tabs>
          <w:tab w:val="num" w:pos="3240"/>
        </w:tabs>
        <w:ind w:left="3240" w:hanging="360"/>
      </w:pPr>
      <w:rPr>
        <w:rFonts w:ascii="OpenSymbol" w:hAnsi="OpenSymbol" w:cs="OpenSymbol"/>
      </w:rPr>
    </w:lvl>
    <w:lvl w:ilvl="8">
      <w:start w:val="1"/>
      <w:numFmt w:val="decimal"/>
      <w:lvlText w:val="%9."/>
      <w:lvlJc w:val="left"/>
      <w:pPr>
        <w:tabs>
          <w:tab w:val="num" w:pos="3600"/>
        </w:tabs>
        <w:ind w:left="3600" w:hanging="360"/>
      </w:pPr>
      <w:rPr>
        <w:rFonts w:ascii="OpenSymbol" w:hAnsi="OpenSymbol" w:cs="OpenSymbol"/>
      </w:rPr>
    </w:lvl>
  </w:abstractNum>
  <w:abstractNum w:abstractNumId="2">
    <w:nsid w:val="00000006"/>
    <w:multiLevelType w:val="multilevel"/>
    <w:tmpl w:val="00000006"/>
    <w:name w:val="WW8Num6"/>
    <w:lvl w:ilvl="0">
      <w:start w:val="1"/>
      <w:numFmt w:val="decimal"/>
      <w:lvlText w:val="%1."/>
      <w:lvlJc w:val="left"/>
      <w:pPr>
        <w:tabs>
          <w:tab w:val="num" w:pos="720"/>
        </w:tabs>
        <w:ind w:left="720" w:hanging="360"/>
      </w:pPr>
      <w:rPr>
        <w:rFonts w:ascii="Symbol" w:hAnsi="Symbol" w:cs="Symbol"/>
        <w:lang w:val="pl-PL"/>
      </w:rPr>
    </w:lvl>
    <w:lvl w:ilvl="1">
      <w:start w:val="1"/>
      <w:numFmt w:val="decimal"/>
      <w:lvlText w:val="%2."/>
      <w:lvlJc w:val="left"/>
      <w:pPr>
        <w:tabs>
          <w:tab w:val="num" w:pos="1080"/>
        </w:tabs>
        <w:ind w:left="1080" w:hanging="360"/>
      </w:pPr>
      <w:rPr>
        <w:rFonts w:ascii="Symbol" w:hAnsi="Symbol" w:cs="Symbol"/>
        <w:lang w:val="pl-PL"/>
      </w:rPr>
    </w:lvl>
    <w:lvl w:ilvl="2">
      <w:start w:val="1"/>
      <w:numFmt w:val="decimal"/>
      <w:lvlText w:val="%3."/>
      <w:lvlJc w:val="left"/>
      <w:pPr>
        <w:tabs>
          <w:tab w:val="num" w:pos="1440"/>
        </w:tabs>
        <w:ind w:left="1440" w:hanging="360"/>
      </w:pPr>
      <w:rPr>
        <w:rFonts w:ascii="Symbol" w:hAnsi="Symbol" w:cs="Symbol"/>
        <w:lang w:val="pl-PL"/>
      </w:rPr>
    </w:lvl>
    <w:lvl w:ilvl="3">
      <w:start w:val="1"/>
      <w:numFmt w:val="decimal"/>
      <w:lvlText w:val="%4."/>
      <w:lvlJc w:val="left"/>
      <w:pPr>
        <w:tabs>
          <w:tab w:val="num" w:pos="1800"/>
        </w:tabs>
        <w:ind w:left="1800" w:hanging="360"/>
      </w:pPr>
      <w:rPr>
        <w:rFonts w:ascii="Symbol" w:hAnsi="Symbol" w:cs="Symbol"/>
        <w:lang w:val="pl-PL"/>
      </w:rPr>
    </w:lvl>
    <w:lvl w:ilvl="4">
      <w:start w:val="1"/>
      <w:numFmt w:val="decimal"/>
      <w:lvlText w:val="%5."/>
      <w:lvlJc w:val="left"/>
      <w:pPr>
        <w:tabs>
          <w:tab w:val="num" w:pos="2160"/>
        </w:tabs>
        <w:ind w:left="2160" w:hanging="360"/>
      </w:pPr>
      <w:rPr>
        <w:rFonts w:ascii="Symbol" w:hAnsi="Symbol" w:cs="Symbol"/>
        <w:lang w:val="pl-PL"/>
      </w:rPr>
    </w:lvl>
    <w:lvl w:ilvl="5">
      <w:start w:val="1"/>
      <w:numFmt w:val="decimal"/>
      <w:lvlText w:val="%6."/>
      <w:lvlJc w:val="left"/>
      <w:pPr>
        <w:tabs>
          <w:tab w:val="num" w:pos="2520"/>
        </w:tabs>
        <w:ind w:left="2520" w:hanging="360"/>
      </w:pPr>
      <w:rPr>
        <w:rFonts w:ascii="Symbol" w:hAnsi="Symbol" w:cs="Symbol"/>
        <w:lang w:val="pl-PL"/>
      </w:rPr>
    </w:lvl>
    <w:lvl w:ilvl="6">
      <w:start w:val="1"/>
      <w:numFmt w:val="decimal"/>
      <w:lvlText w:val="%7."/>
      <w:lvlJc w:val="left"/>
      <w:pPr>
        <w:tabs>
          <w:tab w:val="num" w:pos="2880"/>
        </w:tabs>
        <w:ind w:left="2880" w:hanging="360"/>
      </w:pPr>
      <w:rPr>
        <w:rFonts w:ascii="Symbol" w:hAnsi="Symbol" w:cs="Symbol"/>
        <w:lang w:val="pl-PL"/>
      </w:rPr>
    </w:lvl>
    <w:lvl w:ilvl="7">
      <w:start w:val="1"/>
      <w:numFmt w:val="decimal"/>
      <w:lvlText w:val="%8."/>
      <w:lvlJc w:val="left"/>
      <w:pPr>
        <w:tabs>
          <w:tab w:val="num" w:pos="3240"/>
        </w:tabs>
        <w:ind w:left="3240" w:hanging="360"/>
      </w:pPr>
      <w:rPr>
        <w:rFonts w:ascii="Symbol" w:hAnsi="Symbol" w:cs="Symbol"/>
        <w:lang w:val="pl-PL"/>
      </w:rPr>
    </w:lvl>
    <w:lvl w:ilvl="8">
      <w:start w:val="1"/>
      <w:numFmt w:val="decimal"/>
      <w:lvlText w:val="%9."/>
      <w:lvlJc w:val="left"/>
      <w:pPr>
        <w:tabs>
          <w:tab w:val="num" w:pos="3600"/>
        </w:tabs>
        <w:ind w:left="3600" w:hanging="360"/>
      </w:pPr>
      <w:rPr>
        <w:rFonts w:ascii="Symbol" w:hAnsi="Symbol" w:cs="Symbol"/>
        <w:lang w:val="pl-PL"/>
      </w:rPr>
    </w:lvl>
  </w:abstractNum>
  <w:abstractNum w:abstractNumId="3">
    <w:nsid w:val="00000007"/>
    <w:multiLevelType w:val="multilevel"/>
    <w:tmpl w:val="00000007"/>
    <w:name w:val="WW8Num7"/>
    <w:lvl w:ilvl="0">
      <w:start w:val="1"/>
      <w:numFmt w:val="decimal"/>
      <w:lvlText w:val="%1."/>
      <w:lvlJc w:val="left"/>
      <w:pPr>
        <w:tabs>
          <w:tab w:val="num" w:pos="720"/>
        </w:tabs>
        <w:ind w:left="720" w:hanging="360"/>
      </w:pPr>
      <w:rPr>
        <w:rFonts w:ascii="Symbol" w:hAnsi="Symbol" w:cs="Symbol"/>
        <w:lang w:val="pl-PL"/>
      </w:rPr>
    </w:lvl>
    <w:lvl w:ilvl="1">
      <w:start w:val="1"/>
      <w:numFmt w:val="decimal"/>
      <w:lvlText w:val="%2."/>
      <w:lvlJc w:val="left"/>
      <w:pPr>
        <w:tabs>
          <w:tab w:val="num" w:pos="1080"/>
        </w:tabs>
        <w:ind w:left="1080" w:hanging="360"/>
      </w:pPr>
      <w:rPr>
        <w:rFonts w:ascii="Symbol" w:hAnsi="Symbol" w:cs="Symbol"/>
        <w:lang w:val="pl-PL"/>
      </w:rPr>
    </w:lvl>
    <w:lvl w:ilvl="2">
      <w:start w:val="1"/>
      <w:numFmt w:val="decimal"/>
      <w:lvlText w:val="%3."/>
      <w:lvlJc w:val="left"/>
      <w:pPr>
        <w:tabs>
          <w:tab w:val="num" w:pos="1440"/>
        </w:tabs>
        <w:ind w:left="1440" w:hanging="360"/>
      </w:pPr>
      <w:rPr>
        <w:rFonts w:ascii="Symbol" w:hAnsi="Symbol" w:cs="Symbol"/>
        <w:lang w:val="pl-PL"/>
      </w:rPr>
    </w:lvl>
    <w:lvl w:ilvl="3">
      <w:start w:val="1"/>
      <w:numFmt w:val="decimal"/>
      <w:lvlText w:val="%4."/>
      <w:lvlJc w:val="left"/>
      <w:pPr>
        <w:tabs>
          <w:tab w:val="num" w:pos="1800"/>
        </w:tabs>
        <w:ind w:left="1800" w:hanging="360"/>
      </w:pPr>
      <w:rPr>
        <w:rFonts w:ascii="Symbol" w:hAnsi="Symbol" w:cs="Symbol"/>
        <w:lang w:val="pl-PL"/>
      </w:rPr>
    </w:lvl>
    <w:lvl w:ilvl="4">
      <w:start w:val="1"/>
      <w:numFmt w:val="decimal"/>
      <w:lvlText w:val="%5."/>
      <w:lvlJc w:val="left"/>
      <w:pPr>
        <w:tabs>
          <w:tab w:val="num" w:pos="2160"/>
        </w:tabs>
        <w:ind w:left="2160" w:hanging="360"/>
      </w:pPr>
      <w:rPr>
        <w:rFonts w:ascii="Symbol" w:hAnsi="Symbol" w:cs="Symbol"/>
        <w:lang w:val="pl-PL"/>
      </w:rPr>
    </w:lvl>
    <w:lvl w:ilvl="5">
      <w:start w:val="1"/>
      <w:numFmt w:val="decimal"/>
      <w:lvlText w:val="%6."/>
      <w:lvlJc w:val="left"/>
      <w:pPr>
        <w:tabs>
          <w:tab w:val="num" w:pos="2520"/>
        </w:tabs>
        <w:ind w:left="2520" w:hanging="360"/>
      </w:pPr>
      <w:rPr>
        <w:rFonts w:ascii="Symbol" w:hAnsi="Symbol" w:cs="Symbol"/>
        <w:lang w:val="pl-PL"/>
      </w:rPr>
    </w:lvl>
    <w:lvl w:ilvl="6">
      <w:start w:val="1"/>
      <w:numFmt w:val="decimal"/>
      <w:lvlText w:val="%7."/>
      <w:lvlJc w:val="left"/>
      <w:pPr>
        <w:tabs>
          <w:tab w:val="num" w:pos="2880"/>
        </w:tabs>
        <w:ind w:left="2880" w:hanging="360"/>
      </w:pPr>
      <w:rPr>
        <w:rFonts w:ascii="Symbol" w:hAnsi="Symbol" w:cs="Symbol"/>
        <w:lang w:val="pl-PL"/>
      </w:rPr>
    </w:lvl>
    <w:lvl w:ilvl="7">
      <w:start w:val="1"/>
      <w:numFmt w:val="decimal"/>
      <w:lvlText w:val="%8."/>
      <w:lvlJc w:val="left"/>
      <w:pPr>
        <w:tabs>
          <w:tab w:val="num" w:pos="3240"/>
        </w:tabs>
        <w:ind w:left="3240" w:hanging="360"/>
      </w:pPr>
      <w:rPr>
        <w:rFonts w:ascii="Symbol" w:hAnsi="Symbol" w:cs="Symbol"/>
        <w:lang w:val="pl-PL"/>
      </w:rPr>
    </w:lvl>
    <w:lvl w:ilvl="8">
      <w:start w:val="1"/>
      <w:numFmt w:val="decimal"/>
      <w:lvlText w:val="%9."/>
      <w:lvlJc w:val="left"/>
      <w:pPr>
        <w:tabs>
          <w:tab w:val="num" w:pos="3600"/>
        </w:tabs>
        <w:ind w:left="3600" w:hanging="360"/>
      </w:pPr>
      <w:rPr>
        <w:rFonts w:ascii="Symbol" w:hAnsi="Symbol" w:cs="Symbol"/>
        <w:lang w:val="pl-PL"/>
      </w:rPr>
    </w:lvl>
  </w:abstractNum>
  <w:abstractNum w:abstractNumId="4">
    <w:nsid w:val="00000008"/>
    <w:multiLevelType w:val="multilevel"/>
    <w:tmpl w:val="714C108A"/>
    <w:name w:val="WW8Num10"/>
    <w:lvl w:ilvl="0">
      <w:start w:val="1"/>
      <w:numFmt w:val="decimal"/>
      <w:lvlText w:val="%1) "/>
      <w:lvlJc w:val="left"/>
      <w:pPr>
        <w:tabs>
          <w:tab w:val="num" w:pos="0"/>
        </w:tabs>
        <w:ind w:left="709" w:hanging="283"/>
      </w:pPr>
      <w:rPr>
        <w:rFonts w:ascii="Times New Roman" w:hAnsi="Times New Roman" w:cs="Symbol" w:hint="default"/>
        <w:b w:val="0"/>
        <w:bCs w:val="0"/>
        <w:color w:val="00000A"/>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rPr>
        <w:rFonts w:ascii="OpenSymbol" w:hAnsi="OpenSymbol" w:cs="OpenSymbol"/>
      </w:rPr>
    </w:lvl>
    <w:lvl w:ilvl="3">
      <w:start w:val="1"/>
      <w:numFmt w:val="decimal"/>
      <w:lvlText w:val="%4."/>
      <w:lvlJc w:val="left"/>
      <w:pPr>
        <w:tabs>
          <w:tab w:val="num" w:pos="1800"/>
        </w:tabs>
        <w:ind w:left="1800" w:hanging="360"/>
      </w:pPr>
      <w:rPr>
        <w:rFonts w:ascii="Wingdings 2" w:hAnsi="Wingdings 2" w:cs="Wingdings 2"/>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B"/>
    <w:multiLevelType w:val="multilevel"/>
    <w:tmpl w:val="0000000B"/>
    <w:name w:val="WW8Num14"/>
    <w:lvl w:ilvl="0">
      <w:start w:val="11"/>
      <w:numFmt w:val="decimal"/>
      <w:lvlText w:val="%1."/>
      <w:lvlJc w:val="left"/>
      <w:pPr>
        <w:tabs>
          <w:tab w:val="num" w:pos="720"/>
        </w:tabs>
        <w:ind w:left="720" w:hanging="360"/>
      </w:pPr>
      <w:rPr>
        <w:rFonts w:ascii="Times New Roman" w:hAnsi="Times New Roman" w:cs="Wingdings 2"/>
        <w:b w:val="0"/>
        <w:bCs w:val="0"/>
        <w:color w:val="FF3333"/>
        <w:szCs w:val="20"/>
      </w:rPr>
    </w:lvl>
    <w:lvl w:ilvl="1">
      <w:start w:val="3"/>
      <w:numFmt w:val="decimal"/>
      <w:lvlText w:val="%1.%2."/>
      <w:lvlJc w:val="left"/>
      <w:pPr>
        <w:tabs>
          <w:tab w:val="num" w:pos="1080"/>
        </w:tabs>
        <w:ind w:left="1080" w:hanging="360"/>
      </w:pPr>
      <w:rPr>
        <w:rFonts w:ascii="Times New Roman" w:hAnsi="Times New Roman" w:cs="Wingdings 2"/>
        <w:b w:val="0"/>
        <w:bCs w:val="0"/>
        <w:color w:val="FF3333"/>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2B"/>
    <w:multiLevelType w:val="multilevel"/>
    <w:tmpl w:val="C558467C"/>
    <w:name w:val="WW8Num43"/>
    <w:lvl w:ilvl="0">
      <w:start w:val="1"/>
      <w:numFmt w:val="lowerLetter"/>
      <w:lvlText w:val="%1)"/>
      <w:lvlJc w:val="left"/>
      <w:pPr>
        <w:tabs>
          <w:tab w:val="num" w:pos="360"/>
        </w:tabs>
      </w:pPr>
      <w:rPr>
        <w:rFonts w:ascii="Bookman Old Style" w:eastAsia="Times New Roman" w:hAnsi="Bookman Old Style" w:cs="Times New Roman" w:hint="default"/>
        <w:b/>
        <w:sz w:val="22"/>
        <w:szCs w:val="22"/>
      </w:rPr>
    </w:lvl>
    <w:lvl w:ilvl="1">
      <w:start w:val="1"/>
      <w:numFmt w:val="bullet"/>
      <w:lvlText w:val=""/>
      <w:lvlJc w:val="left"/>
      <w:pPr>
        <w:tabs>
          <w:tab w:val="num" w:pos="720"/>
        </w:tabs>
      </w:pPr>
      <w:rPr>
        <w:rFonts w:ascii="Symbol" w:hAnsi="Symbol" w:cs="StarSymbol"/>
        <w:sz w:val="18"/>
        <w:szCs w:val="18"/>
      </w:rPr>
    </w:lvl>
    <w:lvl w:ilvl="2">
      <w:start w:val="1"/>
      <w:numFmt w:val="bullet"/>
      <w:lvlText w:val=""/>
      <w:lvlJc w:val="left"/>
      <w:pPr>
        <w:tabs>
          <w:tab w:val="num" w:pos="1080"/>
        </w:tabs>
      </w:pPr>
      <w:rPr>
        <w:rFonts w:ascii="Symbol" w:hAnsi="Symbol" w:cs="StarSymbol"/>
        <w:sz w:val="18"/>
        <w:szCs w:val="18"/>
      </w:rPr>
    </w:lvl>
    <w:lvl w:ilvl="3">
      <w:start w:val="1"/>
      <w:numFmt w:val="bullet"/>
      <w:lvlText w:val=""/>
      <w:lvlJc w:val="left"/>
      <w:pPr>
        <w:tabs>
          <w:tab w:val="num" w:pos="1440"/>
        </w:tabs>
      </w:pPr>
      <w:rPr>
        <w:rFonts w:ascii="Symbol" w:hAnsi="Symbol" w:cs="StarSymbol"/>
        <w:sz w:val="18"/>
        <w:szCs w:val="18"/>
      </w:rPr>
    </w:lvl>
    <w:lvl w:ilvl="4">
      <w:start w:val="1"/>
      <w:numFmt w:val="bullet"/>
      <w:lvlText w:val=""/>
      <w:lvlJc w:val="left"/>
      <w:pPr>
        <w:tabs>
          <w:tab w:val="num" w:pos="1800"/>
        </w:tabs>
      </w:pPr>
      <w:rPr>
        <w:rFonts w:ascii="Symbol" w:hAnsi="Symbol" w:cs="StarSymbol"/>
        <w:sz w:val="18"/>
        <w:szCs w:val="18"/>
      </w:rPr>
    </w:lvl>
    <w:lvl w:ilvl="5">
      <w:start w:val="1"/>
      <w:numFmt w:val="bullet"/>
      <w:lvlText w:val=""/>
      <w:lvlJc w:val="left"/>
      <w:pPr>
        <w:tabs>
          <w:tab w:val="num" w:pos="2160"/>
        </w:tabs>
      </w:pPr>
      <w:rPr>
        <w:rFonts w:ascii="Symbol" w:hAnsi="Symbol" w:cs="StarSymbol"/>
        <w:sz w:val="18"/>
        <w:szCs w:val="18"/>
      </w:rPr>
    </w:lvl>
    <w:lvl w:ilvl="6">
      <w:start w:val="1"/>
      <w:numFmt w:val="bullet"/>
      <w:lvlText w:val=""/>
      <w:lvlJc w:val="left"/>
      <w:pPr>
        <w:tabs>
          <w:tab w:val="num" w:pos="2520"/>
        </w:tabs>
      </w:pPr>
      <w:rPr>
        <w:rFonts w:ascii="Symbol" w:hAnsi="Symbol" w:cs="StarSymbol"/>
        <w:sz w:val="18"/>
        <w:szCs w:val="18"/>
      </w:rPr>
    </w:lvl>
    <w:lvl w:ilvl="7">
      <w:start w:val="1"/>
      <w:numFmt w:val="bullet"/>
      <w:lvlText w:val=""/>
      <w:lvlJc w:val="left"/>
      <w:pPr>
        <w:tabs>
          <w:tab w:val="num" w:pos="2880"/>
        </w:tabs>
      </w:pPr>
      <w:rPr>
        <w:rFonts w:ascii="Symbol" w:hAnsi="Symbol" w:cs="StarSymbol"/>
        <w:sz w:val="18"/>
        <w:szCs w:val="18"/>
      </w:rPr>
    </w:lvl>
    <w:lvl w:ilvl="8">
      <w:start w:val="1"/>
      <w:numFmt w:val="bullet"/>
      <w:lvlText w:val=""/>
      <w:lvlJc w:val="left"/>
      <w:pPr>
        <w:tabs>
          <w:tab w:val="num" w:pos="3240"/>
        </w:tabs>
      </w:pPr>
      <w:rPr>
        <w:rFonts w:ascii="Symbol" w:hAnsi="Symbol" w:cs="StarSymbol"/>
        <w:sz w:val="18"/>
        <w:szCs w:val="18"/>
      </w:rPr>
    </w:lvl>
  </w:abstractNum>
  <w:abstractNum w:abstractNumId="7">
    <w:nsid w:val="02424BE5"/>
    <w:multiLevelType w:val="hybridMultilevel"/>
    <w:tmpl w:val="BA388F44"/>
    <w:lvl w:ilvl="0" w:tplc="AC02435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42F3B1D"/>
    <w:multiLevelType w:val="hybridMultilevel"/>
    <w:tmpl w:val="977CEB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A732008"/>
    <w:multiLevelType w:val="hybridMultilevel"/>
    <w:tmpl w:val="14C05878"/>
    <w:lvl w:ilvl="0" w:tplc="3C84EA6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nsid w:val="0E0A4407"/>
    <w:multiLevelType w:val="hybridMultilevel"/>
    <w:tmpl w:val="A7003D6E"/>
    <w:lvl w:ilvl="0" w:tplc="F0849320">
      <w:start w:val="1"/>
      <w:numFmt w:val="decimal"/>
      <w:pStyle w:val="AZywiec2"/>
      <w:lvlText w:val="%1."/>
      <w:lvlJc w:val="left"/>
      <w:pPr>
        <w:ind w:left="502" w:hanging="360"/>
      </w:pPr>
      <w:rPr>
        <w:rFonts w:ascii="Times New Roman" w:eastAsia="SimSun" w:hAnsi="Times New Roman" w:cs="Times New Roman"/>
      </w:rPr>
    </w:lvl>
    <w:lvl w:ilvl="1" w:tplc="FFFFFFFF">
      <w:start w:val="1"/>
      <w:numFmt w:val="lowerLetter"/>
      <w:lvlText w:val="%2."/>
      <w:lvlJc w:val="left"/>
      <w:pPr>
        <w:ind w:left="1222" w:hanging="360"/>
      </w:pPr>
      <w:rPr>
        <w:rFonts w:ascii="Times New Roman" w:eastAsia="SimSun" w:hAnsi="Times New Roman" w:cs="Times New Roman"/>
      </w:rPr>
    </w:lvl>
    <w:lvl w:ilvl="2" w:tplc="FFFFFFFF">
      <w:start w:val="1"/>
      <w:numFmt w:val="lowerRoman"/>
      <w:lvlText w:val="%3."/>
      <w:lvlJc w:val="right"/>
      <w:pPr>
        <w:ind w:left="1942" w:hanging="180"/>
      </w:pPr>
      <w:rPr>
        <w:rFonts w:ascii="Times New Roman" w:eastAsia="SimSun" w:hAnsi="Times New Roman" w:cs="Times New Roman"/>
      </w:rPr>
    </w:lvl>
    <w:lvl w:ilvl="3" w:tplc="FFFFFFFF">
      <w:start w:val="1"/>
      <w:numFmt w:val="decimal"/>
      <w:lvlText w:val="%4."/>
      <w:lvlJc w:val="left"/>
      <w:pPr>
        <w:ind w:left="2662" w:hanging="360"/>
      </w:pPr>
      <w:rPr>
        <w:rFonts w:ascii="Times New Roman" w:eastAsia="SimSun" w:hAnsi="Times New Roman" w:cs="Times New Roman"/>
      </w:rPr>
    </w:lvl>
    <w:lvl w:ilvl="4" w:tplc="FFFFFFFF">
      <w:start w:val="1"/>
      <w:numFmt w:val="lowerLetter"/>
      <w:lvlText w:val="%5."/>
      <w:lvlJc w:val="left"/>
      <w:pPr>
        <w:ind w:left="3382" w:hanging="360"/>
      </w:pPr>
      <w:rPr>
        <w:rFonts w:ascii="Times New Roman" w:eastAsia="SimSun" w:hAnsi="Times New Roman" w:cs="Times New Roman"/>
      </w:rPr>
    </w:lvl>
    <w:lvl w:ilvl="5" w:tplc="FFFFFFFF">
      <w:start w:val="1"/>
      <w:numFmt w:val="lowerRoman"/>
      <w:lvlText w:val="%6."/>
      <w:lvlJc w:val="right"/>
      <w:pPr>
        <w:ind w:left="4102" w:hanging="180"/>
      </w:pPr>
      <w:rPr>
        <w:rFonts w:ascii="Times New Roman" w:eastAsia="SimSun" w:hAnsi="Times New Roman" w:cs="Times New Roman"/>
      </w:rPr>
    </w:lvl>
    <w:lvl w:ilvl="6" w:tplc="FFFFFFFF">
      <w:start w:val="1"/>
      <w:numFmt w:val="decimal"/>
      <w:lvlText w:val="%7."/>
      <w:lvlJc w:val="left"/>
      <w:pPr>
        <w:ind w:left="4822" w:hanging="360"/>
      </w:pPr>
      <w:rPr>
        <w:rFonts w:ascii="Times New Roman" w:eastAsia="SimSun" w:hAnsi="Times New Roman" w:cs="Times New Roman"/>
      </w:rPr>
    </w:lvl>
    <w:lvl w:ilvl="7" w:tplc="FFFFFFFF">
      <w:start w:val="1"/>
      <w:numFmt w:val="lowerLetter"/>
      <w:lvlText w:val="%8."/>
      <w:lvlJc w:val="left"/>
      <w:pPr>
        <w:ind w:left="5542" w:hanging="360"/>
      </w:pPr>
      <w:rPr>
        <w:rFonts w:ascii="Times New Roman" w:eastAsia="SimSun" w:hAnsi="Times New Roman" w:cs="Times New Roman"/>
      </w:rPr>
    </w:lvl>
    <w:lvl w:ilvl="8" w:tplc="FFFFFFFF">
      <w:start w:val="1"/>
      <w:numFmt w:val="lowerRoman"/>
      <w:lvlText w:val="%9."/>
      <w:lvlJc w:val="right"/>
      <w:pPr>
        <w:ind w:left="6262" w:hanging="180"/>
      </w:pPr>
      <w:rPr>
        <w:rFonts w:ascii="Times New Roman" w:eastAsia="SimSun" w:hAnsi="Times New Roman" w:cs="Times New Roman"/>
      </w:rPr>
    </w:lvl>
  </w:abstractNum>
  <w:abstractNum w:abstractNumId="12">
    <w:nsid w:val="10140D67"/>
    <w:multiLevelType w:val="hybridMultilevel"/>
    <w:tmpl w:val="9372F24A"/>
    <w:lvl w:ilvl="0" w:tplc="90F6BCC2">
      <w:start w:val="1"/>
      <w:numFmt w:val="lowerLetter"/>
      <w:lvlText w:val="%1)"/>
      <w:lvlJc w:val="left"/>
      <w:pPr>
        <w:ind w:left="720" w:hanging="360"/>
      </w:pPr>
      <w:rPr>
        <w:rFonts w:ascii="Bookman Old Style" w:hAnsi="Bookman Old Style" w:cs="Courier New"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1680468"/>
    <w:multiLevelType w:val="hybridMultilevel"/>
    <w:tmpl w:val="8E2A52E4"/>
    <w:lvl w:ilvl="0" w:tplc="6F545860">
      <w:start w:val="1"/>
      <w:numFmt w:val="lowerLetter"/>
      <w:lvlText w:val="%1)"/>
      <w:lvlJc w:val="left"/>
      <w:pPr>
        <w:tabs>
          <w:tab w:val="num" w:pos="1068"/>
        </w:tabs>
        <w:ind w:left="1068"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nsid w:val="24DC3932"/>
    <w:multiLevelType w:val="hybridMultilevel"/>
    <w:tmpl w:val="00F87026"/>
    <w:lvl w:ilvl="0" w:tplc="04150017">
      <w:start w:val="1"/>
      <w:numFmt w:val="lowerLetter"/>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62E6B56"/>
    <w:multiLevelType w:val="hybridMultilevel"/>
    <w:tmpl w:val="82209056"/>
    <w:lvl w:ilvl="0" w:tplc="073E25E8">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F0F0232"/>
    <w:multiLevelType w:val="hybridMultilevel"/>
    <w:tmpl w:val="BA62EF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F1E3C8A"/>
    <w:multiLevelType w:val="hybridMultilevel"/>
    <w:tmpl w:val="E58A74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22324B2"/>
    <w:multiLevelType w:val="hybridMultilevel"/>
    <w:tmpl w:val="E320DCE0"/>
    <w:lvl w:ilvl="0" w:tplc="E58484D2">
      <w:start w:val="1"/>
      <w:numFmt w:val="decimal"/>
      <w:lvlText w:val="%1)"/>
      <w:lvlJc w:val="left"/>
      <w:pPr>
        <w:tabs>
          <w:tab w:val="num" w:pos="360"/>
        </w:tabs>
        <w:ind w:left="360" w:hanging="360"/>
      </w:pPr>
      <w:rPr>
        <w:b/>
      </w:rPr>
    </w:lvl>
    <w:lvl w:ilvl="1" w:tplc="3AB47450">
      <w:start w:val="1"/>
      <w:numFmt w:val="lowerLetter"/>
      <w:lvlText w:val="%2)"/>
      <w:lvlJc w:val="left"/>
      <w:pPr>
        <w:tabs>
          <w:tab w:val="num" w:pos="1080"/>
        </w:tabs>
        <w:ind w:left="1080" w:hanging="360"/>
      </w:pPr>
      <w:rPr>
        <w:b/>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nsid w:val="34C07AE7"/>
    <w:multiLevelType w:val="singleLevel"/>
    <w:tmpl w:val="9A8C8C88"/>
    <w:lvl w:ilvl="0">
      <w:start w:val="1"/>
      <w:numFmt w:val="lowerLetter"/>
      <w:lvlText w:val="%1)"/>
      <w:legacy w:legacy="1" w:legacySpace="0" w:legacyIndent="360"/>
      <w:lvlJc w:val="left"/>
      <w:pPr>
        <w:ind w:left="0" w:firstLine="0"/>
      </w:pPr>
      <w:rPr>
        <w:rFonts w:ascii="Bookman Old Style" w:hAnsi="Bookman Old Style" w:cs="Bookman Old Style" w:hint="default"/>
      </w:rPr>
    </w:lvl>
  </w:abstractNum>
  <w:abstractNum w:abstractNumId="23">
    <w:nsid w:val="35E675F3"/>
    <w:multiLevelType w:val="hybridMultilevel"/>
    <w:tmpl w:val="2B188494"/>
    <w:lvl w:ilvl="0" w:tplc="0415000F">
      <w:start w:val="1"/>
      <w:numFmt w:val="lowerLetter"/>
      <w:pStyle w:val="AZywiec4"/>
      <w:lvlText w:val="%1)"/>
      <w:lvlJc w:val="left"/>
      <w:pPr>
        <w:ind w:left="1429" w:hanging="360"/>
      </w:pPr>
      <w:rPr>
        <w:rFonts w:hint="default"/>
        <w:lang w:val="pl-PL"/>
      </w:rPr>
    </w:lvl>
    <w:lvl w:ilvl="1" w:tplc="04150019">
      <w:start w:val="1"/>
      <w:numFmt w:val="bullet"/>
      <w:pStyle w:val="AZywiec5"/>
      <w:lvlText w:val="o"/>
      <w:lvlJc w:val="left"/>
      <w:pPr>
        <w:ind w:left="2149" w:hanging="360"/>
      </w:pPr>
      <w:rPr>
        <w:rFonts w:ascii="Courier New" w:hAnsi="Courier New" w:cs="Courier New" w:hint="default"/>
      </w:rPr>
    </w:lvl>
    <w:lvl w:ilvl="2" w:tplc="0415001B" w:tentative="1">
      <w:start w:val="1"/>
      <w:numFmt w:val="bullet"/>
      <w:lvlText w:val=""/>
      <w:lvlJc w:val="left"/>
      <w:pPr>
        <w:ind w:left="2869" w:hanging="360"/>
      </w:pPr>
      <w:rPr>
        <w:rFonts w:ascii="Wingdings" w:hAnsi="Wingdings" w:hint="default"/>
      </w:rPr>
    </w:lvl>
    <w:lvl w:ilvl="3" w:tplc="0415000F" w:tentative="1">
      <w:start w:val="1"/>
      <w:numFmt w:val="bullet"/>
      <w:lvlText w:val=""/>
      <w:lvlJc w:val="left"/>
      <w:pPr>
        <w:ind w:left="3589" w:hanging="360"/>
      </w:pPr>
      <w:rPr>
        <w:rFonts w:ascii="Symbol" w:hAnsi="Symbol" w:hint="default"/>
      </w:rPr>
    </w:lvl>
    <w:lvl w:ilvl="4" w:tplc="04150019" w:tentative="1">
      <w:start w:val="1"/>
      <w:numFmt w:val="bullet"/>
      <w:lvlText w:val="o"/>
      <w:lvlJc w:val="left"/>
      <w:pPr>
        <w:ind w:left="4309" w:hanging="360"/>
      </w:pPr>
      <w:rPr>
        <w:rFonts w:ascii="Courier New" w:hAnsi="Courier New" w:cs="Courier New" w:hint="default"/>
      </w:rPr>
    </w:lvl>
    <w:lvl w:ilvl="5" w:tplc="0415001B" w:tentative="1">
      <w:start w:val="1"/>
      <w:numFmt w:val="bullet"/>
      <w:lvlText w:val=""/>
      <w:lvlJc w:val="left"/>
      <w:pPr>
        <w:ind w:left="5029" w:hanging="360"/>
      </w:pPr>
      <w:rPr>
        <w:rFonts w:ascii="Wingdings" w:hAnsi="Wingdings" w:hint="default"/>
      </w:rPr>
    </w:lvl>
    <w:lvl w:ilvl="6" w:tplc="0415000F" w:tentative="1">
      <w:start w:val="1"/>
      <w:numFmt w:val="bullet"/>
      <w:lvlText w:val=""/>
      <w:lvlJc w:val="left"/>
      <w:pPr>
        <w:ind w:left="5749" w:hanging="360"/>
      </w:pPr>
      <w:rPr>
        <w:rFonts w:ascii="Symbol" w:hAnsi="Symbol" w:hint="default"/>
      </w:rPr>
    </w:lvl>
    <w:lvl w:ilvl="7" w:tplc="04150019" w:tentative="1">
      <w:start w:val="1"/>
      <w:numFmt w:val="bullet"/>
      <w:lvlText w:val="o"/>
      <w:lvlJc w:val="left"/>
      <w:pPr>
        <w:ind w:left="6469" w:hanging="360"/>
      </w:pPr>
      <w:rPr>
        <w:rFonts w:ascii="Courier New" w:hAnsi="Courier New" w:cs="Courier New" w:hint="default"/>
      </w:rPr>
    </w:lvl>
    <w:lvl w:ilvl="8" w:tplc="0415001B" w:tentative="1">
      <w:start w:val="1"/>
      <w:numFmt w:val="bullet"/>
      <w:lvlText w:val=""/>
      <w:lvlJc w:val="left"/>
      <w:pPr>
        <w:ind w:left="7189" w:hanging="360"/>
      </w:pPr>
      <w:rPr>
        <w:rFonts w:ascii="Wingdings" w:hAnsi="Wingdings" w:hint="default"/>
      </w:rPr>
    </w:lvl>
  </w:abstractNum>
  <w:abstractNum w:abstractNumId="24">
    <w:nsid w:val="361632AE"/>
    <w:multiLevelType w:val="singleLevel"/>
    <w:tmpl w:val="23783C40"/>
    <w:lvl w:ilvl="0">
      <w:start w:val="1"/>
      <w:numFmt w:val="decimal"/>
      <w:lvlText w:val="%1)"/>
      <w:legacy w:legacy="1" w:legacySpace="0" w:legacyIndent="360"/>
      <w:lvlJc w:val="left"/>
      <w:pPr>
        <w:ind w:left="0" w:firstLine="0"/>
      </w:pPr>
      <w:rPr>
        <w:rFonts w:ascii="Bookman Old Style" w:hAnsi="Bookman Old Style" w:cs="Bookman Old Style" w:hint="default"/>
      </w:rPr>
    </w:lvl>
  </w:abstractNum>
  <w:abstractNum w:abstractNumId="25">
    <w:nsid w:val="3A1162D1"/>
    <w:multiLevelType w:val="hybridMultilevel"/>
    <w:tmpl w:val="E53CC024"/>
    <w:lvl w:ilvl="0" w:tplc="E06AFD02">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6">
    <w:nsid w:val="424879CF"/>
    <w:multiLevelType w:val="multilevel"/>
    <w:tmpl w:val="4D50655E"/>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7">
    <w:nsid w:val="43FB4446"/>
    <w:multiLevelType w:val="hybridMultilevel"/>
    <w:tmpl w:val="AD46F3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8E95E03"/>
    <w:multiLevelType w:val="hybridMultilevel"/>
    <w:tmpl w:val="E794BB46"/>
    <w:lvl w:ilvl="0" w:tplc="BCAA57F2">
      <w:start w:val="1"/>
      <w:numFmt w:val="bullet"/>
      <w:lvlText w:val="•"/>
      <w:lvlJc w:val="left"/>
      <w:pPr>
        <w:ind w:left="578" w:hanging="36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29">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4AB70668"/>
    <w:multiLevelType w:val="hybridMultilevel"/>
    <w:tmpl w:val="F6887DC4"/>
    <w:lvl w:ilvl="0" w:tplc="BCAA57F2">
      <w:start w:val="1"/>
      <w:numFmt w:val="bullet"/>
      <w:lvlText w:val="•"/>
      <w:lvlJc w:val="left"/>
      <w:pPr>
        <w:ind w:left="578" w:hanging="36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31">
    <w:nsid w:val="51876E4F"/>
    <w:multiLevelType w:val="hybridMultilevel"/>
    <w:tmpl w:val="F94443E8"/>
    <w:lvl w:ilvl="0" w:tplc="B42EC98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6B535FD"/>
    <w:multiLevelType w:val="hybridMultilevel"/>
    <w:tmpl w:val="A8BA53B2"/>
    <w:lvl w:ilvl="0" w:tplc="1DA83820">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nsid w:val="5D5F4E5C"/>
    <w:multiLevelType w:val="hybridMultilevel"/>
    <w:tmpl w:val="A64E68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6A383CE8"/>
    <w:multiLevelType w:val="hybridMultilevel"/>
    <w:tmpl w:val="C8B0AE80"/>
    <w:lvl w:ilvl="0" w:tplc="A8B0F42A">
      <w:start w:val="1"/>
      <w:numFmt w:val="decimal"/>
      <w:pStyle w:val="AZywiec3"/>
      <w:lvlText w:val="%1)"/>
      <w:lvlJc w:val="left"/>
      <w:pPr>
        <w:ind w:left="720" w:hanging="360"/>
      </w:pPr>
      <w:rPr>
        <w:rFonts w:hint="default"/>
        <w:strike w:val="0"/>
        <w:color w:val="auto"/>
      </w:rPr>
    </w:lvl>
    <w:lvl w:ilvl="1" w:tplc="DD4C3628">
      <w:start w:val="1"/>
      <w:numFmt w:val="lowerLetter"/>
      <w:lvlText w:val="%2."/>
      <w:lvlJc w:val="left"/>
      <w:pPr>
        <w:ind w:left="1440" w:hanging="360"/>
      </w:pPr>
    </w:lvl>
    <w:lvl w:ilvl="2" w:tplc="F2624610">
      <w:start w:val="1"/>
      <w:numFmt w:val="lowerRoman"/>
      <w:lvlText w:val="%3."/>
      <w:lvlJc w:val="right"/>
      <w:pPr>
        <w:ind w:left="2160" w:hanging="180"/>
      </w:pPr>
    </w:lvl>
    <w:lvl w:ilvl="3" w:tplc="FB768F32">
      <w:start w:val="1"/>
      <w:numFmt w:val="decimal"/>
      <w:lvlText w:val="%4."/>
      <w:lvlJc w:val="left"/>
      <w:pPr>
        <w:ind w:left="2880" w:hanging="360"/>
      </w:pPr>
      <w:rPr>
        <w:rFonts w:hint="default"/>
        <w:b/>
      </w:rPr>
    </w:lvl>
    <w:lvl w:ilvl="4" w:tplc="F0F0B2C6" w:tentative="1">
      <w:start w:val="1"/>
      <w:numFmt w:val="lowerLetter"/>
      <w:lvlText w:val="%5."/>
      <w:lvlJc w:val="left"/>
      <w:pPr>
        <w:ind w:left="3600" w:hanging="360"/>
      </w:pPr>
    </w:lvl>
    <w:lvl w:ilvl="5" w:tplc="CCD83226" w:tentative="1">
      <w:start w:val="1"/>
      <w:numFmt w:val="lowerRoman"/>
      <w:lvlText w:val="%6."/>
      <w:lvlJc w:val="right"/>
      <w:pPr>
        <w:ind w:left="4320" w:hanging="180"/>
      </w:pPr>
    </w:lvl>
    <w:lvl w:ilvl="6" w:tplc="2C0C3B2E" w:tentative="1">
      <w:start w:val="1"/>
      <w:numFmt w:val="decimal"/>
      <w:lvlText w:val="%7."/>
      <w:lvlJc w:val="left"/>
      <w:pPr>
        <w:ind w:left="5040" w:hanging="360"/>
      </w:pPr>
    </w:lvl>
    <w:lvl w:ilvl="7" w:tplc="A2181C5A" w:tentative="1">
      <w:start w:val="1"/>
      <w:numFmt w:val="lowerLetter"/>
      <w:lvlText w:val="%8."/>
      <w:lvlJc w:val="left"/>
      <w:pPr>
        <w:ind w:left="5760" w:hanging="360"/>
      </w:pPr>
    </w:lvl>
    <w:lvl w:ilvl="8" w:tplc="0E66A086" w:tentative="1">
      <w:start w:val="1"/>
      <w:numFmt w:val="lowerRoman"/>
      <w:lvlText w:val="%9."/>
      <w:lvlJc w:val="right"/>
      <w:pPr>
        <w:ind w:left="6480" w:hanging="180"/>
      </w:pPr>
    </w:lvl>
  </w:abstractNum>
  <w:abstractNum w:abstractNumId="35">
    <w:nsid w:val="721734C5"/>
    <w:multiLevelType w:val="multilevel"/>
    <w:tmpl w:val="0B063A2E"/>
    <w:lvl w:ilvl="0">
      <w:start w:val="1"/>
      <w:numFmt w:val="decimal"/>
      <w:lvlText w:val="%1."/>
      <w:lvlJc w:val="left"/>
      <w:pPr>
        <w:ind w:left="1440" w:hanging="360"/>
      </w:pPr>
      <w:rPr>
        <w:rFonts w:cs="Times New Roman"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num>
  <w:num w:numId="4">
    <w:abstractNumId w:val="24"/>
    <w:lvlOverride w:ilvl="0">
      <w:lvl w:ilvl="0">
        <w:start w:val="1"/>
        <w:numFmt w:val="decimal"/>
        <w:lvlText w:val="%1)"/>
        <w:legacy w:legacy="1" w:legacySpace="0" w:legacyIndent="360"/>
        <w:lvlJc w:val="left"/>
        <w:pPr>
          <w:ind w:left="0" w:firstLine="0"/>
        </w:pPr>
        <w:rPr>
          <w:rFonts w:ascii="Bookman Old Style" w:hAnsi="Bookman Old Style" w:cs="Bookman Old Style" w:hint="default"/>
        </w:rPr>
      </w:lvl>
    </w:lvlOverride>
  </w:num>
  <w:num w:numId="5">
    <w:abstractNumId w:val="22"/>
    <w:lvlOverride w:ilvl="0">
      <w:startOverride w:val="1"/>
    </w:lvlOverride>
  </w:num>
  <w:num w:numId="6">
    <w:abstractNumId w:val="22"/>
    <w:lvlOverride w:ilvl="0">
      <w:lvl w:ilvl="0">
        <w:start w:val="1"/>
        <w:numFmt w:val="lowerLetter"/>
        <w:lvlText w:val="%1)"/>
        <w:legacy w:legacy="1" w:legacySpace="0" w:legacyIndent="360"/>
        <w:lvlJc w:val="left"/>
        <w:pPr>
          <w:ind w:left="0" w:firstLine="0"/>
        </w:pPr>
        <w:rPr>
          <w:rFonts w:ascii="Bookman Old Style" w:hAnsi="Bookman Old Style" w:cs="Bookman Old Style" w:hint="default"/>
        </w:rPr>
      </w:lvl>
    </w:lvlOverride>
  </w:num>
  <w:num w:numId="7">
    <w:abstractNumId w:val="15"/>
  </w:num>
  <w:num w:numId="8">
    <w:abstractNumId w:val="10"/>
  </w:num>
  <w:num w:numId="9">
    <w:abstractNumId w:val="9"/>
  </w:num>
  <w:num w:numId="10">
    <w:abstractNumId w:val="31"/>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num>
  <w:num w:numId="13">
    <w:abstractNumId w:val="11"/>
    <w:lvlOverride w:ilvl="0">
      <w:startOverride w:val="1"/>
    </w:lvlOverride>
  </w:num>
  <w:num w:numId="14">
    <w:abstractNumId w:val="23"/>
    <w:lvlOverride w:ilvl="0">
      <w:startOverride w:val="1"/>
    </w:lvlOverride>
  </w:num>
  <w:num w:numId="15">
    <w:abstractNumId w:val="29"/>
  </w:num>
  <w:num w:numId="16">
    <w:abstractNumId w:val="17"/>
  </w:num>
  <w:num w:numId="17">
    <w:abstractNumId w:val="14"/>
  </w:num>
  <w:num w:numId="18">
    <w:abstractNumId w:val="21"/>
  </w:num>
  <w:num w:numId="19">
    <w:abstractNumId w:val="35"/>
  </w:num>
  <w:num w:numId="20">
    <w:abstractNumId w:val="26"/>
  </w:num>
  <w:num w:numId="21">
    <w:abstractNumId w:val="30"/>
  </w:num>
  <w:num w:numId="22">
    <w:abstractNumId w:val="28"/>
  </w:num>
  <w:num w:numId="23">
    <w:abstractNumId w:val="27"/>
  </w:num>
  <w:num w:numId="24">
    <w:abstractNumId w:val="32"/>
  </w:num>
  <w:num w:numId="25">
    <w:abstractNumId w:val="12"/>
  </w:num>
  <w:num w:numId="26">
    <w:abstractNumId w:val="25"/>
  </w:num>
  <w:num w:numId="27">
    <w:abstractNumId w:val="16"/>
  </w:num>
  <w:num w:numId="28">
    <w:abstractNumId w:val="33"/>
  </w:num>
  <w:num w:numId="29">
    <w:abstractNumId w:val="18"/>
  </w:num>
  <w:num w:numId="30">
    <w:abstractNumId w:val="8"/>
  </w:num>
  <w:num w:numId="31">
    <w:abstractNumId w:val="1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49E"/>
    <w:rsid w:val="000056D4"/>
    <w:rsid w:val="00007E22"/>
    <w:rsid w:val="00011BAA"/>
    <w:rsid w:val="00012FB8"/>
    <w:rsid w:val="000139D8"/>
    <w:rsid w:val="00014276"/>
    <w:rsid w:val="000144A9"/>
    <w:rsid w:val="00017EF1"/>
    <w:rsid w:val="00021C8D"/>
    <w:rsid w:val="000267EB"/>
    <w:rsid w:val="00033346"/>
    <w:rsid w:val="000354B8"/>
    <w:rsid w:val="000366D5"/>
    <w:rsid w:val="00036853"/>
    <w:rsid w:val="000407C0"/>
    <w:rsid w:val="00040B49"/>
    <w:rsid w:val="00044362"/>
    <w:rsid w:val="00045E05"/>
    <w:rsid w:val="000461E1"/>
    <w:rsid w:val="00047489"/>
    <w:rsid w:val="00051014"/>
    <w:rsid w:val="00053116"/>
    <w:rsid w:val="00053238"/>
    <w:rsid w:val="00053DD5"/>
    <w:rsid w:val="000575F8"/>
    <w:rsid w:val="00064856"/>
    <w:rsid w:val="000726EA"/>
    <w:rsid w:val="000774B5"/>
    <w:rsid w:val="0008048C"/>
    <w:rsid w:val="00083463"/>
    <w:rsid w:val="0008562A"/>
    <w:rsid w:val="000870B3"/>
    <w:rsid w:val="00093086"/>
    <w:rsid w:val="00093545"/>
    <w:rsid w:val="000939E0"/>
    <w:rsid w:val="00094A89"/>
    <w:rsid w:val="00094FF7"/>
    <w:rsid w:val="000A12B4"/>
    <w:rsid w:val="000A5F51"/>
    <w:rsid w:val="000A6647"/>
    <w:rsid w:val="000A6EBC"/>
    <w:rsid w:val="000A6F53"/>
    <w:rsid w:val="000B0B79"/>
    <w:rsid w:val="000C0D40"/>
    <w:rsid w:val="000C1508"/>
    <w:rsid w:val="000C1687"/>
    <w:rsid w:val="000D0AD5"/>
    <w:rsid w:val="000D12DE"/>
    <w:rsid w:val="000D2D6C"/>
    <w:rsid w:val="000D4EAC"/>
    <w:rsid w:val="000D524D"/>
    <w:rsid w:val="000D7E9A"/>
    <w:rsid w:val="000E002C"/>
    <w:rsid w:val="000E2F86"/>
    <w:rsid w:val="000E510B"/>
    <w:rsid w:val="000E6999"/>
    <w:rsid w:val="000F0841"/>
    <w:rsid w:val="000F65BB"/>
    <w:rsid w:val="00110E0F"/>
    <w:rsid w:val="00112D95"/>
    <w:rsid w:val="0011648A"/>
    <w:rsid w:val="00117651"/>
    <w:rsid w:val="00120F0E"/>
    <w:rsid w:val="001221D4"/>
    <w:rsid w:val="00126991"/>
    <w:rsid w:val="00126D8E"/>
    <w:rsid w:val="00130163"/>
    <w:rsid w:val="001304E9"/>
    <w:rsid w:val="00132FC8"/>
    <w:rsid w:val="00134EBE"/>
    <w:rsid w:val="0013589A"/>
    <w:rsid w:val="001373B0"/>
    <w:rsid w:val="00142A58"/>
    <w:rsid w:val="00146B36"/>
    <w:rsid w:val="00146F88"/>
    <w:rsid w:val="0015144A"/>
    <w:rsid w:val="00155AB2"/>
    <w:rsid w:val="001565F8"/>
    <w:rsid w:val="00156801"/>
    <w:rsid w:val="00157390"/>
    <w:rsid w:val="001625DC"/>
    <w:rsid w:val="0016529A"/>
    <w:rsid w:val="00165379"/>
    <w:rsid w:val="00167DCF"/>
    <w:rsid w:val="0017384A"/>
    <w:rsid w:val="00173A57"/>
    <w:rsid w:val="00175FFB"/>
    <w:rsid w:val="00177469"/>
    <w:rsid w:val="001812E3"/>
    <w:rsid w:val="001850F5"/>
    <w:rsid w:val="001857CA"/>
    <w:rsid w:val="00194BA2"/>
    <w:rsid w:val="001A0244"/>
    <w:rsid w:val="001A4C51"/>
    <w:rsid w:val="001A4E6C"/>
    <w:rsid w:val="001A746A"/>
    <w:rsid w:val="001A7F43"/>
    <w:rsid w:val="001B1586"/>
    <w:rsid w:val="001B624B"/>
    <w:rsid w:val="001B648B"/>
    <w:rsid w:val="001B75F7"/>
    <w:rsid w:val="001C1F4F"/>
    <w:rsid w:val="001C2961"/>
    <w:rsid w:val="001C54E9"/>
    <w:rsid w:val="001D14BC"/>
    <w:rsid w:val="001D252C"/>
    <w:rsid w:val="001D6DEC"/>
    <w:rsid w:val="001D7300"/>
    <w:rsid w:val="001D7E2A"/>
    <w:rsid w:val="001E2C47"/>
    <w:rsid w:val="001E43EF"/>
    <w:rsid w:val="001E554A"/>
    <w:rsid w:val="001E7655"/>
    <w:rsid w:val="001F295D"/>
    <w:rsid w:val="002065DF"/>
    <w:rsid w:val="00206D97"/>
    <w:rsid w:val="00207456"/>
    <w:rsid w:val="002106CD"/>
    <w:rsid w:val="0021077A"/>
    <w:rsid w:val="00211399"/>
    <w:rsid w:val="002135B7"/>
    <w:rsid w:val="00213AB4"/>
    <w:rsid w:val="00213C9D"/>
    <w:rsid w:val="00214604"/>
    <w:rsid w:val="00215010"/>
    <w:rsid w:val="00216401"/>
    <w:rsid w:val="00216829"/>
    <w:rsid w:val="00216E14"/>
    <w:rsid w:val="00222030"/>
    <w:rsid w:val="002253B3"/>
    <w:rsid w:val="00227B37"/>
    <w:rsid w:val="002356B2"/>
    <w:rsid w:val="0023638F"/>
    <w:rsid w:val="00236928"/>
    <w:rsid w:val="002373AC"/>
    <w:rsid w:val="00244898"/>
    <w:rsid w:val="00247B56"/>
    <w:rsid w:val="00254BAE"/>
    <w:rsid w:val="00254CF3"/>
    <w:rsid w:val="00255E9C"/>
    <w:rsid w:val="0026036A"/>
    <w:rsid w:val="002630AC"/>
    <w:rsid w:val="00264E80"/>
    <w:rsid w:val="00270D3E"/>
    <w:rsid w:val="002712CA"/>
    <w:rsid w:val="00272817"/>
    <w:rsid w:val="00272D2E"/>
    <w:rsid w:val="00285E32"/>
    <w:rsid w:val="00290A41"/>
    <w:rsid w:val="0029125E"/>
    <w:rsid w:val="00291726"/>
    <w:rsid w:val="00291FBB"/>
    <w:rsid w:val="0029200F"/>
    <w:rsid w:val="00293891"/>
    <w:rsid w:val="00293AF9"/>
    <w:rsid w:val="002940C0"/>
    <w:rsid w:val="002A17B5"/>
    <w:rsid w:val="002A17E0"/>
    <w:rsid w:val="002A199D"/>
    <w:rsid w:val="002A1E41"/>
    <w:rsid w:val="002A38B6"/>
    <w:rsid w:val="002A6C93"/>
    <w:rsid w:val="002B057D"/>
    <w:rsid w:val="002B38F5"/>
    <w:rsid w:val="002C0BB3"/>
    <w:rsid w:val="002C5624"/>
    <w:rsid w:val="002C5971"/>
    <w:rsid w:val="002C7633"/>
    <w:rsid w:val="002C78DA"/>
    <w:rsid w:val="002D08F5"/>
    <w:rsid w:val="002D1431"/>
    <w:rsid w:val="002D2860"/>
    <w:rsid w:val="002D33C2"/>
    <w:rsid w:val="002D3C23"/>
    <w:rsid w:val="002D47B3"/>
    <w:rsid w:val="002D6F7D"/>
    <w:rsid w:val="002D740E"/>
    <w:rsid w:val="002D7B1A"/>
    <w:rsid w:val="002E47FA"/>
    <w:rsid w:val="002E7652"/>
    <w:rsid w:val="002E76A4"/>
    <w:rsid w:val="002F0C3E"/>
    <w:rsid w:val="002F2233"/>
    <w:rsid w:val="002F23A2"/>
    <w:rsid w:val="003218D9"/>
    <w:rsid w:val="003220E5"/>
    <w:rsid w:val="00322984"/>
    <w:rsid w:val="00326085"/>
    <w:rsid w:val="003311D1"/>
    <w:rsid w:val="00332DDF"/>
    <w:rsid w:val="0033392C"/>
    <w:rsid w:val="00335264"/>
    <w:rsid w:val="003372E3"/>
    <w:rsid w:val="00337E66"/>
    <w:rsid w:val="00340EB3"/>
    <w:rsid w:val="00345AD5"/>
    <w:rsid w:val="0034659A"/>
    <w:rsid w:val="00346E00"/>
    <w:rsid w:val="0035254E"/>
    <w:rsid w:val="0035417B"/>
    <w:rsid w:val="0035534D"/>
    <w:rsid w:val="0035700B"/>
    <w:rsid w:val="0036452B"/>
    <w:rsid w:val="00364BC4"/>
    <w:rsid w:val="00364C9A"/>
    <w:rsid w:val="00370272"/>
    <w:rsid w:val="00371703"/>
    <w:rsid w:val="00373AB2"/>
    <w:rsid w:val="003744E6"/>
    <w:rsid w:val="00374836"/>
    <w:rsid w:val="0038093B"/>
    <w:rsid w:val="00381534"/>
    <w:rsid w:val="00382CFF"/>
    <w:rsid w:val="00385264"/>
    <w:rsid w:val="003857B5"/>
    <w:rsid w:val="00387C40"/>
    <w:rsid w:val="00390D1A"/>
    <w:rsid w:val="00391CF2"/>
    <w:rsid w:val="00393068"/>
    <w:rsid w:val="00393184"/>
    <w:rsid w:val="00393717"/>
    <w:rsid w:val="00396000"/>
    <w:rsid w:val="00396204"/>
    <w:rsid w:val="00396F1A"/>
    <w:rsid w:val="003A1124"/>
    <w:rsid w:val="003A24A6"/>
    <w:rsid w:val="003A357C"/>
    <w:rsid w:val="003A527F"/>
    <w:rsid w:val="003A781F"/>
    <w:rsid w:val="003B18B6"/>
    <w:rsid w:val="003B6974"/>
    <w:rsid w:val="003B7685"/>
    <w:rsid w:val="003C125C"/>
    <w:rsid w:val="003D055D"/>
    <w:rsid w:val="003D1DE0"/>
    <w:rsid w:val="003D2A48"/>
    <w:rsid w:val="003D33A2"/>
    <w:rsid w:val="003D75E6"/>
    <w:rsid w:val="003E3505"/>
    <w:rsid w:val="003E7D2C"/>
    <w:rsid w:val="003F0E7A"/>
    <w:rsid w:val="003F21F8"/>
    <w:rsid w:val="003F3E5D"/>
    <w:rsid w:val="003F6ED3"/>
    <w:rsid w:val="003F7F46"/>
    <w:rsid w:val="00401301"/>
    <w:rsid w:val="0040237B"/>
    <w:rsid w:val="00417510"/>
    <w:rsid w:val="0041792B"/>
    <w:rsid w:val="00421629"/>
    <w:rsid w:val="00430D96"/>
    <w:rsid w:val="00431AF9"/>
    <w:rsid w:val="00431D91"/>
    <w:rsid w:val="00431F0E"/>
    <w:rsid w:val="004345DC"/>
    <w:rsid w:val="00435816"/>
    <w:rsid w:val="00435998"/>
    <w:rsid w:val="0043774E"/>
    <w:rsid w:val="004377B9"/>
    <w:rsid w:val="00442041"/>
    <w:rsid w:val="00445884"/>
    <w:rsid w:val="00446945"/>
    <w:rsid w:val="0045258E"/>
    <w:rsid w:val="00453B5B"/>
    <w:rsid w:val="00453CED"/>
    <w:rsid w:val="00455D81"/>
    <w:rsid w:val="00460537"/>
    <w:rsid w:val="004641F8"/>
    <w:rsid w:val="00464B2B"/>
    <w:rsid w:val="00465137"/>
    <w:rsid w:val="0046638D"/>
    <w:rsid w:val="00472827"/>
    <w:rsid w:val="00480023"/>
    <w:rsid w:val="00481746"/>
    <w:rsid w:val="004826F6"/>
    <w:rsid w:val="004871A3"/>
    <w:rsid w:val="004875C9"/>
    <w:rsid w:val="004935F4"/>
    <w:rsid w:val="00495C7F"/>
    <w:rsid w:val="004B0983"/>
    <w:rsid w:val="004B216B"/>
    <w:rsid w:val="004B7741"/>
    <w:rsid w:val="004C096F"/>
    <w:rsid w:val="004C3C64"/>
    <w:rsid w:val="004D0994"/>
    <w:rsid w:val="004D0FA3"/>
    <w:rsid w:val="004D2733"/>
    <w:rsid w:val="004D4CF2"/>
    <w:rsid w:val="004E4FC0"/>
    <w:rsid w:val="004F003F"/>
    <w:rsid w:val="004F1757"/>
    <w:rsid w:val="004F59D2"/>
    <w:rsid w:val="004F5BDB"/>
    <w:rsid w:val="00502210"/>
    <w:rsid w:val="00502B7E"/>
    <w:rsid w:val="00503A20"/>
    <w:rsid w:val="005133A4"/>
    <w:rsid w:val="00516402"/>
    <w:rsid w:val="00521AE4"/>
    <w:rsid w:val="005222EE"/>
    <w:rsid w:val="00522B9E"/>
    <w:rsid w:val="00525BC2"/>
    <w:rsid w:val="00527ACE"/>
    <w:rsid w:val="00533F36"/>
    <w:rsid w:val="00543DEA"/>
    <w:rsid w:val="00544097"/>
    <w:rsid w:val="005449A8"/>
    <w:rsid w:val="005500A1"/>
    <w:rsid w:val="0055057A"/>
    <w:rsid w:val="00552493"/>
    <w:rsid w:val="005537E3"/>
    <w:rsid w:val="00556797"/>
    <w:rsid w:val="0056068C"/>
    <w:rsid w:val="005619B6"/>
    <w:rsid w:val="00561C32"/>
    <w:rsid w:val="005628B7"/>
    <w:rsid w:val="005707DC"/>
    <w:rsid w:val="00570A46"/>
    <w:rsid w:val="00572F8A"/>
    <w:rsid w:val="005762B0"/>
    <w:rsid w:val="00581953"/>
    <w:rsid w:val="005839D5"/>
    <w:rsid w:val="00587DD8"/>
    <w:rsid w:val="005906D3"/>
    <w:rsid w:val="0059168D"/>
    <w:rsid w:val="0059208C"/>
    <w:rsid w:val="005A184F"/>
    <w:rsid w:val="005A21A7"/>
    <w:rsid w:val="005A30E0"/>
    <w:rsid w:val="005A3FA9"/>
    <w:rsid w:val="005B0015"/>
    <w:rsid w:val="005B07CF"/>
    <w:rsid w:val="005B2085"/>
    <w:rsid w:val="005B646B"/>
    <w:rsid w:val="005B75BB"/>
    <w:rsid w:val="005C2CCF"/>
    <w:rsid w:val="005C5A92"/>
    <w:rsid w:val="005C6713"/>
    <w:rsid w:val="005D0CA7"/>
    <w:rsid w:val="005D0F36"/>
    <w:rsid w:val="005D12BE"/>
    <w:rsid w:val="005D1C92"/>
    <w:rsid w:val="005D1D30"/>
    <w:rsid w:val="005D4919"/>
    <w:rsid w:val="005D500A"/>
    <w:rsid w:val="005D5E66"/>
    <w:rsid w:val="005D65AE"/>
    <w:rsid w:val="005D75C0"/>
    <w:rsid w:val="005E01B9"/>
    <w:rsid w:val="005E1D5B"/>
    <w:rsid w:val="005E4C40"/>
    <w:rsid w:val="005E5384"/>
    <w:rsid w:val="005E732E"/>
    <w:rsid w:val="005F3E0B"/>
    <w:rsid w:val="005F5864"/>
    <w:rsid w:val="00600403"/>
    <w:rsid w:val="00603EFB"/>
    <w:rsid w:val="00613539"/>
    <w:rsid w:val="006169E9"/>
    <w:rsid w:val="00616D43"/>
    <w:rsid w:val="00617139"/>
    <w:rsid w:val="00617299"/>
    <w:rsid w:val="00623486"/>
    <w:rsid w:val="006257E0"/>
    <w:rsid w:val="006305BF"/>
    <w:rsid w:val="006328B8"/>
    <w:rsid w:val="00636412"/>
    <w:rsid w:val="00641332"/>
    <w:rsid w:val="006444B9"/>
    <w:rsid w:val="006469D6"/>
    <w:rsid w:val="00646D7C"/>
    <w:rsid w:val="006504E2"/>
    <w:rsid w:val="00650D6C"/>
    <w:rsid w:val="00653B3C"/>
    <w:rsid w:val="00654113"/>
    <w:rsid w:val="00664088"/>
    <w:rsid w:val="00665850"/>
    <w:rsid w:val="00672064"/>
    <w:rsid w:val="00676175"/>
    <w:rsid w:val="006777B8"/>
    <w:rsid w:val="006800CC"/>
    <w:rsid w:val="006806B5"/>
    <w:rsid w:val="006A3C6B"/>
    <w:rsid w:val="006B3EA2"/>
    <w:rsid w:val="006B4B33"/>
    <w:rsid w:val="006B5362"/>
    <w:rsid w:val="006B60B2"/>
    <w:rsid w:val="006B71B7"/>
    <w:rsid w:val="006C06C1"/>
    <w:rsid w:val="006C23FB"/>
    <w:rsid w:val="006C7A0A"/>
    <w:rsid w:val="006D4684"/>
    <w:rsid w:val="006D5171"/>
    <w:rsid w:val="006D721E"/>
    <w:rsid w:val="006E2762"/>
    <w:rsid w:val="006E489E"/>
    <w:rsid w:val="006E645A"/>
    <w:rsid w:val="006E70F3"/>
    <w:rsid w:val="006F1C12"/>
    <w:rsid w:val="006F1FCD"/>
    <w:rsid w:val="006F2856"/>
    <w:rsid w:val="006F675A"/>
    <w:rsid w:val="006F6C78"/>
    <w:rsid w:val="006F7B96"/>
    <w:rsid w:val="007000D7"/>
    <w:rsid w:val="007034B9"/>
    <w:rsid w:val="00703613"/>
    <w:rsid w:val="00706E74"/>
    <w:rsid w:val="00707D2B"/>
    <w:rsid w:val="007133E9"/>
    <w:rsid w:val="00713828"/>
    <w:rsid w:val="00713F55"/>
    <w:rsid w:val="0071411D"/>
    <w:rsid w:val="00720FBE"/>
    <w:rsid w:val="007244DB"/>
    <w:rsid w:val="00726904"/>
    <w:rsid w:val="0073174E"/>
    <w:rsid w:val="00735962"/>
    <w:rsid w:val="00736D08"/>
    <w:rsid w:val="00741AE2"/>
    <w:rsid w:val="00743227"/>
    <w:rsid w:val="007477BA"/>
    <w:rsid w:val="00753013"/>
    <w:rsid w:val="0075441B"/>
    <w:rsid w:val="00755575"/>
    <w:rsid w:val="0076056C"/>
    <w:rsid w:val="00760B14"/>
    <w:rsid w:val="007613B5"/>
    <w:rsid w:val="00761642"/>
    <w:rsid w:val="007661C2"/>
    <w:rsid w:val="0076629E"/>
    <w:rsid w:val="0076765B"/>
    <w:rsid w:val="0076770A"/>
    <w:rsid w:val="00767B33"/>
    <w:rsid w:val="007717D4"/>
    <w:rsid w:val="0078060F"/>
    <w:rsid w:val="007806B0"/>
    <w:rsid w:val="007813F0"/>
    <w:rsid w:val="0078294B"/>
    <w:rsid w:val="007856B9"/>
    <w:rsid w:val="00791330"/>
    <w:rsid w:val="0079250E"/>
    <w:rsid w:val="0079553A"/>
    <w:rsid w:val="00795F8D"/>
    <w:rsid w:val="007962A4"/>
    <w:rsid w:val="00796377"/>
    <w:rsid w:val="007A0C94"/>
    <w:rsid w:val="007A1125"/>
    <w:rsid w:val="007A1395"/>
    <w:rsid w:val="007A3954"/>
    <w:rsid w:val="007A5AE7"/>
    <w:rsid w:val="007A6FBD"/>
    <w:rsid w:val="007A78B5"/>
    <w:rsid w:val="007B1238"/>
    <w:rsid w:val="007B23BF"/>
    <w:rsid w:val="007B6A23"/>
    <w:rsid w:val="007B6D95"/>
    <w:rsid w:val="007C4051"/>
    <w:rsid w:val="007D3950"/>
    <w:rsid w:val="007D75AB"/>
    <w:rsid w:val="007E4E48"/>
    <w:rsid w:val="007E6485"/>
    <w:rsid w:val="007F1301"/>
    <w:rsid w:val="007F40B1"/>
    <w:rsid w:val="007F5CF9"/>
    <w:rsid w:val="007F6D7F"/>
    <w:rsid w:val="00801DF4"/>
    <w:rsid w:val="00802848"/>
    <w:rsid w:val="008055C3"/>
    <w:rsid w:val="00812C4B"/>
    <w:rsid w:val="00815061"/>
    <w:rsid w:val="00817243"/>
    <w:rsid w:val="00821A1B"/>
    <w:rsid w:val="00824EF7"/>
    <w:rsid w:val="00825945"/>
    <w:rsid w:val="008262A8"/>
    <w:rsid w:val="008329D8"/>
    <w:rsid w:val="00832C6E"/>
    <w:rsid w:val="008333A0"/>
    <w:rsid w:val="00836A21"/>
    <w:rsid w:val="00836BA6"/>
    <w:rsid w:val="00841353"/>
    <w:rsid w:val="00850A6A"/>
    <w:rsid w:val="00853324"/>
    <w:rsid w:val="00855572"/>
    <w:rsid w:val="008600EE"/>
    <w:rsid w:val="00862699"/>
    <w:rsid w:val="00870DC1"/>
    <w:rsid w:val="00877A43"/>
    <w:rsid w:val="00880B65"/>
    <w:rsid w:val="00884BF7"/>
    <w:rsid w:val="00886406"/>
    <w:rsid w:val="008909FB"/>
    <w:rsid w:val="00894024"/>
    <w:rsid w:val="0089419E"/>
    <w:rsid w:val="008A0029"/>
    <w:rsid w:val="008A4AC6"/>
    <w:rsid w:val="008A71E0"/>
    <w:rsid w:val="008B258B"/>
    <w:rsid w:val="008B7709"/>
    <w:rsid w:val="008C05C2"/>
    <w:rsid w:val="008C125E"/>
    <w:rsid w:val="008C3622"/>
    <w:rsid w:val="008C3915"/>
    <w:rsid w:val="008C3FC4"/>
    <w:rsid w:val="008C4924"/>
    <w:rsid w:val="008C76E9"/>
    <w:rsid w:val="008D1E32"/>
    <w:rsid w:val="008D4C43"/>
    <w:rsid w:val="008D50A6"/>
    <w:rsid w:val="008D632A"/>
    <w:rsid w:val="008E0D73"/>
    <w:rsid w:val="008E0F5D"/>
    <w:rsid w:val="008E3FCE"/>
    <w:rsid w:val="008F349E"/>
    <w:rsid w:val="008F3DB1"/>
    <w:rsid w:val="008F400C"/>
    <w:rsid w:val="008F4D7D"/>
    <w:rsid w:val="008F78CE"/>
    <w:rsid w:val="009041D5"/>
    <w:rsid w:val="009043E0"/>
    <w:rsid w:val="00906CE2"/>
    <w:rsid w:val="00907AAC"/>
    <w:rsid w:val="009155F8"/>
    <w:rsid w:val="00920D81"/>
    <w:rsid w:val="00922946"/>
    <w:rsid w:val="009248C7"/>
    <w:rsid w:val="009260D2"/>
    <w:rsid w:val="009260DE"/>
    <w:rsid w:val="009400F8"/>
    <w:rsid w:val="00941424"/>
    <w:rsid w:val="00942545"/>
    <w:rsid w:val="00942825"/>
    <w:rsid w:val="00944798"/>
    <w:rsid w:val="00944D2A"/>
    <w:rsid w:val="0094587E"/>
    <w:rsid w:val="00947A7E"/>
    <w:rsid w:val="00953BDD"/>
    <w:rsid w:val="00954B66"/>
    <w:rsid w:val="00957DA4"/>
    <w:rsid w:val="00960729"/>
    <w:rsid w:val="00961BFB"/>
    <w:rsid w:val="00967E3E"/>
    <w:rsid w:val="0097063B"/>
    <w:rsid w:val="00974003"/>
    <w:rsid w:val="009754FD"/>
    <w:rsid w:val="0099094C"/>
    <w:rsid w:val="0099137A"/>
    <w:rsid w:val="00991BA1"/>
    <w:rsid w:val="0099436A"/>
    <w:rsid w:val="00994680"/>
    <w:rsid w:val="00997F3E"/>
    <w:rsid w:val="009B0D95"/>
    <w:rsid w:val="009B24B2"/>
    <w:rsid w:val="009B4C06"/>
    <w:rsid w:val="009B5D98"/>
    <w:rsid w:val="009B5F3D"/>
    <w:rsid w:val="009B6FC6"/>
    <w:rsid w:val="009B7091"/>
    <w:rsid w:val="009C00EC"/>
    <w:rsid w:val="009C057F"/>
    <w:rsid w:val="009C4FE8"/>
    <w:rsid w:val="009C720F"/>
    <w:rsid w:val="009C7A2A"/>
    <w:rsid w:val="009D3BD9"/>
    <w:rsid w:val="009D7CBD"/>
    <w:rsid w:val="009E132E"/>
    <w:rsid w:val="009E1526"/>
    <w:rsid w:val="009E3ADA"/>
    <w:rsid w:val="009E4F15"/>
    <w:rsid w:val="009F05F6"/>
    <w:rsid w:val="009F4E3B"/>
    <w:rsid w:val="009F68B2"/>
    <w:rsid w:val="00A00DFA"/>
    <w:rsid w:val="00A01324"/>
    <w:rsid w:val="00A0138C"/>
    <w:rsid w:val="00A0172A"/>
    <w:rsid w:val="00A13BC1"/>
    <w:rsid w:val="00A15B88"/>
    <w:rsid w:val="00A16373"/>
    <w:rsid w:val="00A164BF"/>
    <w:rsid w:val="00A20823"/>
    <w:rsid w:val="00A213E4"/>
    <w:rsid w:val="00A2322D"/>
    <w:rsid w:val="00A23A9D"/>
    <w:rsid w:val="00A23BAC"/>
    <w:rsid w:val="00A3231D"/>
    <w:rsid w:val="00A34634"/>
    <w:rsid w:val="00A4094D"/>
    <w:rsid w:val="00A42376"/>
    <w:rsid w:val="00A47950"/>
    <w:rsid w:val="00A51136"/>
    <w:rsid w:val="00A55785"/>
    <w:rsid w:val="00A57CC5"/>
    <w:rsid w:val="00A60A9A"/>
    <w:rsid w:val="00A62231"/>
    <w:rsid w:val="00A71EC8"/>
    <w:rsid w:val="00A743D8"/>
    <w:rsid w:val="00A74633"/>
    <w:rsid w:val="00A765A0"/>
    <w:rsid w:val="00A76890"/>
    <w:rsid w:val="00A771C6"/>
    <w:rsid w:val="00A81158"/>
    <w:rsid w:val="00A835F0"/>
    <w:rsid w:val="00A84E4A"/>
    <w:rsid w:val="00A84ED3"/>
    <w:rsid w:val="00A866CE"/>
    <w:rsid w:val="00A90240"/>
    <w:rsid w:val="00A96C94"/>
    <w:rsid w:val="00AA13E5"/>
    <w:rsid w:val="00AA1601"/>
    <w:rsid w:val="00AA1850"/>
    <w:rsid w:val="00AA2FC8"/>
    <w:rsid w:val="00AA4FF1"/>
    <w:rsid w:val="00AB0F82"/>
    <w:rsid w:val="00AB1994"/>
    <w:rsid w:val="00AB1E2D"/>
    <w:rsid w:val="00AB2E63"/>
    <w:rsid w:val="00AB3F31"/>
    <w:rsid w:val="00AC0E2F"/>
    <w:rsid w:val="00AC12AC"/>
    <w:rsid w:val="00AC3B01"/>
    <w:rsid w:val="00AD421D"/>
    <w:rsid w:val="00AD4435"/>
    <w:rsid w:val="00AD58C1"/>
    <w:rsid w:val="00AD5A03"/>
    <w:rsid w:val="00AE0B36"/>
    <w:rsid w:val="00AE6E0B"/>
    <w:rsid w:val="00AE7E92"/>
    <w:rsid w:val="00AF026B"/>
    <w:rsid w:val="00AF1137"/>
    <w:rsid w:val="00AF186F"/>
    <w:rsid w:val="00AF207D"/>
    <w:rsid w:val="00AF2EC3"/>
    <w:rsid w:val="00AF565C"/>
    <w:rsid w:val="00AF72CD"/>
    <w:rsid w:val="00B01B84"/>
    <w:rsid w:val="00B02AEA"/>
    <w:rsid w:val="00B061D5"/>
    <w:rsid w:val="00B06484"/>
    <w:rsid w:val="00B07286"/>
    <w:rsid w:val="00B12F64"/>
    <w:rsid w:val="00B23FDD"/>
    <w:rsid w:val="00B24EFB"/>
    <w:rsid w:val="00B37650"/>
    <w:rsid w:val="00B43F09"/>
    <w:rsid w:val="00B448D7"/>
    <w:rsid w:val="00B503E5"/>
    <w:rsid w:val="00B52139"/>
    <w:rsid w:val="00B54137"/>
    <w:rsid w:val="00B55030"/>
    <w:rsid w:val="00B606F1"/>
    <w:rsid w:val="00B66EB6"/>
    <w:rsid w:val="00B704D4"/>
    <w:rsid w:val="00B71D27"/>
    <w:rsid w:val="00B83EA2"/>
    <w:rsid w:val="00B848C6"/>
    <w:rsid w:val="00B85C86"/>
    <w:rsid w:val="00B85FE5"/>
    <w:rsid w:val="00B92677"/>
    <w:rsid w:val="00B94782"/>
    <w:rsid w:val="00B95E45"/>
    <w:rsid w:val="00B97277"/>
    <w:rsid w:val="00BA54AE"/>
    <w:rsid w:val="00BB587C"/>
    <w:rsid w:val="00BB5A4F"/>
    <w:rsid w:val="00BC1B29"/>
    <w:rsid w:val="00BC1DFC"/>
    <w:rsid w:val="00BC3417"/>
    <w:rsid w:val="00BC5C0E"/>
    <w:rsid w:val="00BC7BBA"/>
    <w:rsid w:val="00BD485E"/>
    <w:rsid w:val="00BD4C1D"/>
    <w:rsid w:val="00BE0430"/>
    <w:rsid w:val="00BE0A76"/>
    <w:rsid w:val="00BE1D61"/>
    <w:rsid w:val="00BE1EA6"/>
    <w:rsid w:val="00BE557F"/>
    <w:rsid w:val="00BE79B7"/>
    <w:rsid w:val="00BF05E0"/>
    <w:rsid w:val="00BF69F0"/>
    <w:rsid w:val="00BF79BE"/>
    <w:rsid w:val="00C01857"/>
    <w:rsid w:val="00C03386"/>
    <w:rsid w:val="00C03BFE"/>
    <w:rsid w:val="00C12DF3"/>
    <w:rsid w:val="00C138E9"/>
    <w:rsid w:val="00C17BFE"/>
    <w:rsid w:val="00C23B75"/>
    <w:rsid w:val="00C25C12"/>
    <w:rsid w:val="00C275B3"/>
    <w:rsid w:val="00C335BA"/>
    <w:rsid w:val="00C346F6"/>
    <w:rsid w:val="00C34E2E"/>
    <w:rsid w:val="00C3510C"/>
    <w:rsid w:val="00C355CB"/>
    <w:rsid w:val="00C41526"/>
    <w:rsid w:val="00C43799"/>
    <w:rsid w:val="00C44F29"/>
    <w:rsid w:val="00C45F0D"/>
    <w:rsid w:val="00C5241B"/>
    <w:rsid w:val="00C54CEB"/>
    <w:rsid w:val="00C60F89"/>
    <w:rsid w:val="00C61F78"/>
    <w:rsid w:val="00C6381A"/>
    <w:rsid w:val="00C64D51"/>
    <w:rsid w:val="00C74DFA"/>
    <w:rsid w:val="00C77347"/>
    <w:rsid w:val="00C803B0"/>
    <w:rsid w:val="00C821C8"/>
    <w:rsid w:val="00C83C0A"/>
    <w:rsid w:val="00C8559C"/>
    <w:rsid w:val="00C86A9D"/>
    <w:rsid w:val="00C875A3"/>
    <w:rsid w:val="00C90941"/>
    <w:rsid w:val="00C90F8B"/>
    <w:rsid w:val="00CA0D78"/>
    <w:rsid w:val="00CA295D"/>
    <w:rsid w:val="00CB0BA9"/>
    <w:rsid w:val="00CB0CA7"/>
    <w:rsid w:val="00CB131D"/>
    <w:rsid w:val="00CB47D4"/>
    <w:rsid w:val="00CB5A02"/>
    <w:rsid w:val="00CB62B2"/>
    <w:rsid w:val="00CB6C17"/>
    <w:rsid w:val="00CB7199"/>
    <w:rsid w:val="00CC26B7"/>
    <w:rsid w:val="00CC4A7A"/>
    <w:rsid w:val="00CC5E05"/>
    <w:rsid w:val="00CD4724"/>
    <w:rsid w:val="00CD4A47"/>
    <w:rsid w:val="00CD4CBA"/>
    <w:rsid w:val="00CD6461"/>
    <w:rsid w:val="00CE2062"/>
    <w:rsid w:val="00CE293E"/>
    <w:rsid w:val="00CE40A6"/>
    <w:rsid w:val="00CE4B17"/>
    <w:rsid w:val="00CE7F2B"/>
    <w:rsid w:val="00CF0D3D"/>
    <w:rsid w:val="00CF1C00"/>
    <w:rsid w:val="00CF1FED"/>
    <w:rsid w:val="00CF67CA"/>
    <w:rsid w:val="00CF691E"/>
    <w:rsid w:val="00D00E05"/>
    <w:rsid w:val="00D04E8B"/>
    <w:rsid w:val="00D1084B"/>
    <w:rsid w:val="00D117F3"/>
    <w:rsid w:val="00D15EDE"/>
    <w:rsid w:val="00D24188"/>
    <w:rsid w:val="00D352E7"/>
    <w:rsid w:val="00D401F1"/>
    <w:rsid w:val="00D402A1"/>
    <w:rsid w:val="00D42132"/>
    <w:rsid w:val="00D4587D"/>
    <w:rsid w:val="00D46FCD"/>
    <w:rsid w:val="00D47049"/>
    <w:rsid w:val="00D50656"/>
    <w:rsid w:val="00D51002"/>
    <w:rsid w:val="00D52688"/>
    <w:rsid w:val="00D64759"/>
    <w:rsid w:val="00D64B16"/>
    <w:rsid w:val="00D652F2"/>
    <w:rsid w:val="00D6640D"/>
    <w:rsid w:val="00D7077A"/>
    <w:rsid w:val="00D7189B"/>
    <w:rsid w:val="00D73662"/>
    <w:rsid w:val="00D73F5B"/>
    <w:rsid w:val="00D74345"/>
    <w:rsid w:val="00D773EB"/>
    <w:rsid w:val="00D82348"/>
    <w:rsid w:val="00D823D2"/>
    <w:rsid w:val="00D847B2"/>
    <w:rsid w:val="00D84A91"/>
    <w:rsid w:val="00D85FA0"/>
    <w:rsid w:val="00D8705D"/>
    <w:rsid w:val="00D913AA"/>
    <w:rsid w:val="00D96C4A"/>
    <w:rsid w:val="00D97460"/>
    <w:rsid w:val="00DA1755"/>
    <w:rsid w:val="00DA247E"/>
    <w:rsid w:val="00DA7D03"/>
    <w:rsid w:val="00DB29AB"/>
    <w:rsid w:val="00DC22B7"/>
    <w:rsid w:val="00DC589C"/>
    <w:rsid w:val="00DD268B"/>
    <w:rsid w:val="00DD3149"/>
    <w:rsid w:val="00DD3AF9"/>
    <w:rsid w:val="00DD4BCE"/>
    <w:rsid w:val="00DD57FB"/>
    <w:rsid w:val="00DD6625"/>
    <w:rsid w:val="00DE31AE"/>
    <w:rsid w:val="00DF18E6"/>
    <w:rsid w:val="00DF3850"/>
    <w:rsid w:val="00DF7527"/>
    <w:rsid w:val="00E04150"/>
    <w:rsid w:val="00E10649"/>
    <w:rsid w:val="00E16149"/>
    <w:rsid w:val="00E40104"/>
    <w:rsid w:val="00E432E4"/>
    <w:rsid w:val="00E4594F"/>
    <w:rsid w:val="00E51116"/>
    <w:rsid w:val="00E61131"/>
    <w:rsid w:val="00E63534"/>
    <w:rsid w:val="00E65CC1"/>
    <w:rsid w:val="00E65D83"/>
    <w:rsid w:val="00E66222"/>
    <w:rsid w:val="00E7382A"/>
    <w:rsid w:val="00E74290"/>
    <w:rsid w:val="00E75679"/>
    <w:rsid w:val="00E76FCE"/>
    <w:rsid w:val="00E828C2"/>
    <w:rsid w:val="00E868C8"/>
    <w:rsid w:val="00E94FB2"/>
    <w:rsid w:val="00E95883"/>
    <w:rsid w:val="00E961BC"/>
    <w:rsid w:val="00EA24C5"/>
    <w:rsid w:val="00EA2642"/>
    <w:rsid w:val="00EA4CE6"/>
    <w:rsid w:val="00EB0B92"/>
    <w:rsid w:val="00EB34E4"/>
    <w:rsid w:val="00EB66EB"/>
    <w:rsid w:val="00EC41E3"/>
    <w:rsid w:val="00EC68D3"/>
    <w:rsid w:val="00EC7646"/>
    <w:rsid w:val="00EC78F7"/>
    <w:rsid w:val="00ED0608"/>
    <w:rsid w:val="00ED7A3B"/>
    <w:rsid w:val="00EE1891"/>
    <w:rsid w:val="00EE1E4A"/>
    <w:rsid w:val="00EE33E1"/>
    <w:rsid w:val="00EE780A"/>
    <w:rsid w:val="00EF037C"/>
    <w:rsid w:val="00EF2416"/>
    <w:rsid w:val="00EF4A9F"/>
    <w:rsid w:val="00EF4CE7"/>
    <w:rsid w:val="00F01D49"/>
    <w:rsid w:val="00F059A3"/>
    <w:rsid w:val="00F05FD9"/>
    <w:rsid w:val="00F06327"/>
    <w:rsid w:val="00F117AF"/>
    <w:rsid w:val="00F16ACB"/>
    <w:rsid w:val="00F1714D"/>
    <w:rsid w:val="00F211E0"/>
    <w:rsid w:val="00F21B1D"/>
    <w:rsid w:val="00F252DE"/>
    <w:rsid w:val="00F257E8"/>
    <w:rsid w:val="00F3443E"/>
    <w:rsid w:val="00F35019"/>
    <w:rsid w:val="00F46E59"/>
    <w:rsid w:val="00F607B2"/>
    <w:rsid w:val="00F64309"/>
    <w:rsid w:val="00F70723"/>
    <w:rsid w:val="00F71609"/>
    <w:rsid w:val="00F77049"/>
    <w:rsid w:val="00F912E7"/>
    <w:rsid w:val="00F94120"/>
    <w:rsid w:val="00F9645B"/>
    <w:rsid w:val="00F96929"/>
    <w:rsid w:val="00FA0998"/>
    <w:rsid w:val="00FA2079"/>
    <w:rsid w:val="00FA2D2E"/>
    <w:rsid w:val="00FB35E4"/>
    <w:rsid w:val="00FB6B69"/>
    <w:rsid w:val="00FB71EC"/>
    <w:rsid w:val="00FC6884"/>
    <w:rsid w:val="00FC72F2"/>
    <w:rsid w:val="00FD08FA"/>
    <w:rsid w:val="00FD4D3B"/>
    <w:rsid w:val="00FD5126"/>
    <w:rsid w:val="00FE176F"/>
    <w:rsid w:val="00FE24A2"/>
    <w:rsid w:val="00FE2EEC"/>
    <w:rsid w:val="00FF09BC"/>
    <w:rsid w:val="00FF292E"/>
    <w:rsid w:val="00FF2A28"/>
    <w:rsid w:val="00FF602D"/>
    <w:rsid w:val="00FF65C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7CBD"/>
    <w:rPr>
      <w:rFonts w:ascii="Tms Rmn" w:hAnsi="Tms Rmn"/>
    </w:rPr>
  </w:style>
  <w:style w:type="paragraph" w:styleId="Nagwek1">
    <w:name w:val="heading 1"/>
    <w:basedOn w:val="Normalny"/>
    <w:next w:val="Normalny"/>
    <w:qFormat/>
    <w:rsid w:val="00C138E9"/>
    <w:pPr>
      <w:keepNext/>
      <w:tabs>
        <w:tab w:val="left" w:pos="0"/>
      </w:tabs>
      <w:autoSpaceDE w:val="0"/>
      <w:autoSpaceDN w:val="0"/>
      <w:adjustRightInd w:val="0"/>
      <w:spacing w:line="360" w:lineRule="auto"/>
      <w:jc w:val="center"/>
      <w:outlineLvl w:val="0"/>
    </w:pPr>
    <w:rPr>
      <w:rFonts w:ascii="Bookman Old Style" w:eastAsia="Lucida Sans Unicode" w:hAnsi="Bookman Old Style" w:cs="Tahoma"/>
      <w:b/>
      <w:sz w:val="22"/>
      <w:szCs w:val="22"/>
    </w:rPr>
  </w:style>
  <w:style w:type="paragraph" w:styleId="Nagwek2">
    <w:name w:val="heading 2"/>
    <w:basedOn w:val="Normalny"/>
    <w:next w:val="Normalny"/>
    <w:link w:val="Nagwek2Znak"/>
    <w:uiPriority w:val="9"/>
    <w:semiHidden/>
    <w:unhideWhenUsed/>
    <w:qFormat/>
    <w:rsid w:val="00BC5C0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5">
    <w:name w:val="heading 5"/>
    <w:basedOn w:val="Normalny"/>
    <w:next w:val="Normalny"/>
    <w:link w:val="Nagwek5Znak"/>
    <w:uiPriority w:val="9"/>
    <w:semiHidden/>
    <w:unhideWhenUsed/>
    <w:qFormat/>
    <w:rsid w:val="00D50656"/>
    <w:pPr>
      <w:keepNext/>
      <w:keepLines/>
      <w:spacing w:before="40"/>
      <w:outlineLvl w:val="4"/>
    </w:pPr>
    <w:rPr>
      <w:rFonts w:asciiTheme="majorHAnsi" w:eastAsiaTheme="majorEastAsia" w:hAnsiTheme="majorHAnsi" w:cstheme="majorBidi"/>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rsid w:val="00C138E9"/>
    <w:rPr>
      <w:color w:val="0000FF"/>
      <w:u w:val="single"/>
    </w:rPr>
  </w:style>
  <w:style w:type="paragraph" w:styleId="NormalnyWeb">
    <w:name w:val="Normal (Web)"/>
    <w:basedOn w:val="Normalny"/>
    <w:uiPriority w:val="99"/>
    <w:rsid w:val="00C138E9"/>
    <w:pPr>
      <w:spacing w:before="100" w:beforeAutospacing="1" w:after="100" w:afterAutospacing="1"/>
    </w:pPr>
    <w:rPr>
      <w:rFonts w:ascii="Times New Roman" w:hAnsi="Times New Roman"/>
      <w:sz w:val="24"/>
      <w:szCs w:val="24"/>
    </w:rPr>
  </w:style>
  <w:style w:type="paragraph" w:styleId="Tekstprzypisudolnego">
    <w:name w:val="footnote text"/>
    <w:basedOn w:val="Normalny"/>
    <w:link w:val="TekstprzypisudolnegoZnak"/>
    <w:uiPriority w:val="99"/>
    <w:rsid w:val="00C138E9"/>
    <w:pPr>
      <w:snapToGrid w:val="0"/>
    </w:pPr>
    <w:rPr>
      <w:rFonts w:ascii="Times New Roman" w:hAnsi="Times New Roman"/>
      <w:lang w:val="fr-FR"/>
    </w:rPr>
  </w:style>
  <w:style w:type="paragraph" w:styleId="Stopka">
    <w:name w:val="footer"/>
    <w:basedOn w:val="Normalny"/>
    <w:link w:val="StopkaZnak"/>
    <w:uiPriority w:val="99"/>
    <w:rsid w:val="00C138E9"/>
    <w:pPr>
      <w:tabs>
        <w:tab w:val="center" w:pos="4536"/>
        <w:tab w:val="right" w:pos="9072"/>
      </w:tabs>
    </w:pPr>
  </w:style>
  <w:style w:type="paragraph" w:styleId="Tytu">
    <w:name w:val="Title"/>
    <w:basedOn w:val="Normalny"/>
    <w:qFormat/>
    <w:rsid w:val="00C138E9"/>
    <w:pPr>
      <w:tabs>
        <w:tab w:val="left" w:pos="56"/>
      </w:tabs>
      <w:autoSpaceDE w:val="0"/>
      <w:autoSpaceDN w:val="0"/>
      <w:adjustRightInd w:val="0"/>
      <w:jc w:val="center"/>
    </w:pPr>
    <w:rPr>
      <w:rFonts w:ascii="Times New Roman" w:hAnsi="Times New Roman"/>
      <w:b/>
      <w:bCs/>
      <w:sz w:val="30"/>
      <w:szCs w:val="30"/>
      <w:u w:val="single"/>
    </w:rPr>
  </w:style>
  <w:style w:type="paragraph" w:styleId="Tekstpodstawowy">
    <w:name w:val="Body Text"/>
    <w:basedOn w:val="Normalny"/>
    <w:link w:val="TekstpodstawowyZnak"/>
    <w:rsid w:val="00C138E9"/>
    <w:pPr>
      <w:tabs>
        <w:tab w:val="left" w:pos="0"/>
      </w:tabs>
      <w:autoSpaceDE w:val="0"/>
      <w:autoSpaceDN w:val="0"/>
      <w:adjustRightInd w:val="0"/>
      <w:jc w:val="both"/>
    </w:pPr>
    <w:rPr>
      <w:rFonts w:ascii="Times New Roman" w:hAnsi="Times New Roman"/>
      <w:sz w:val="24"/>
      <w:szCs w:val="24"/>
    </w:rPr>
  </w:style>
  <w:style w:type="paragraph" w:styleId="Tekstpodstawowywcity">
    <w:name w:val="Body Text Indent"/>
    <w:basedOn w:val="Normalny"/>
    <w:link w:val="TekstpodstawowywcityZnak"/>
    <w:semiHidden/>
    <w:rsid w:val="00C138E9"/>
    <w:pPr>
      <w:spacing w:after="120"/>
      <w:ind w:left="283"/>
    </w:pPr>
  </w:style>
  <w:style w:type="paragraph" w:styleId="Tekstpodstawowy2">
    <w:name w:val="Body Text 2"/>
    <w:basedOn w:val="Normalny"/>
    <w:link w:val="Tekstpodstawowy2Znak"/>
    <w:rsid w:val="00C138E9"/>
    <w:pPr>
      <w:spacing w:after="120" w:line="480" w:lineRule="auto"/>
    </w:pPr>
  </w:style>
  <w:style w:type="paragraph" w:styleId="Tekstpodstawowywcity2">
    <w:name w:val="Body Text Indent 2"/>
    <w:basedOn w:val="Normalny"/>
    <w:semiHidden/>
    <w:rsid w:val="00C138E9"/>
    <w:pPr>
      <w:spacing w:after="120" w:line="480" w:lineRule="auto"/>
      <w:ind w:left="283"/>
    </w:pPr>
  </w:style>
  <w:style w:type="paragraph" w:customStyle="1" w:styleId="WW-Tekstpodstawowy2">
    <w:name w:val="WW-Tekst podstawowy 2"/>
    <w:basedOn w:val="Normalny"/>
    <w:rsid w:val="00C138E9"/>
    <w:pPr>
      <w:suppressAutoHyphens/>
      <w:jc w:val="both"/>
    </w:pPr>
    <w:rPr>
      <w:rFonts w:ascii="Times New Roman" w:hAnsi="Times New Roman"/>
      <w:b/>
      <w:sz w:val="24"/>
      <w:szCs w:val="24"/>
      <w:lang w:eastAsia="ar-SA"/>
    </w:rPr>
  </w:style>
  <w:style w:type="paragraph" w:customStyle="1" w:styleId="explanatorynotes">
    <w:name w:val="explanatory_notes"/>
    <w:basedOn w:val="Normalny"/>
    <w:rsid w:val="00C138E9"/>
    <w:pPr>
      <w:suppressAutoHyphens/>
      <w:spacing w:after="240" w:line="360" w:lineRule="atLeast"/>
      <w:jc w:val="both"/>
    </w:pPr>
    <w:rPr>
      <w:rFonts w:ascii="Arial" w:hAnsi="Arial"/>
      <w:sz w:val="24"/>
      <w:lang w:val="en-US" w:eastAsia="ar-SA"/>
    </w:rPr>
  </w:style>
  <w:style w:type="character" w:styleId="Odwoanieprzypisudolnego">
    <w:name w:val="footnote reference"/>
    <w:semiHidden/>
    <w:rsid w:val="00C138E9"/>
    <w:rPr>
      <w:vertAlign w:val="superscript"/>
    </w:rPr>
  </w:style>
  <w:style w:type="paragraph" w:customStyle="1" w:styleId="Znak">
    <w:name w:val="Znak"/>
    <w:basedOn w:val="Normalny"/>
    <w:rsid w:val="00C138E9"/>
    <w:rPr>
      <w:rFonts w:ascii="Times New Roman" w:hAnsi="Times New Roman"/>
      <w:sz w:val="24"/>
      <w:szCs w:val="24"/>
    </w:rPr>
  </w:style>
  <w:style w:type="paragraph" w:customStyle="1" w:styleId="Znak0">
    <w:name w:val="Znak"/>
    <w:basedOn w:val="Normalny"/>
    <w:rsid w:val="00C138E9"/>
    <w:rPr>
      <w:rFonts w:ascii="Times New Roman" w:hAnsi="Times New Roman"/>
      <w:sz w:val="24"/>
      <w:szCs w:val="24"/>
    </w:rPr>
  </w:style>
  <w:style w:type="paragraph" w:styleId="Tekstprzypisukocowego">
    <w:name w:val="endnote text"/>
    <w:basedOn w:val="Normalny"/>
    <w:semiHidden/>
    <w:rsid w:val="00C138E9"/>
  </w:style>
  <w:style w:type="character" w:styleId="Odwoanieprzypisukocowego">
    <w:name w:val="endnote reference"/>
    <w:semiHidden/>
    <w:rsid w:val="00C138E9"/>
    <w:rPr>
      <w:vertAlign w:val="superscript"/>
    </w:rPr>
  </w:style>
  <w:style w:type="character" w:styleId="Numerstrony">
    <w:name w:val="page number"/>
    <w:basedOn w:val="Domylnaczcionkaakapitu"/>
    <w:semiHidden/>
    <w:rsid w:val="00C138E9"/>
  </w:style>
  <w:style w:type="paragraph" w:customStyle="1" w:styleId="ZnakZnak1">
    <w:name w:val="Znak Znak1"/>
    <w:basedOn w:val="Normalny"/>
    <w:rsid w:val="00C138E9"/>
    <w:rPr>
      <w:rFonts w:ascii="Times New Roman" w:hAnsi="Times New Roman"/>
      <w:sz w:val="24"/>
      <w:szCs w:val="24"/>
    </w:rPr>
  </w:style>
  <w:style w:type="paragraph" w:styleId="Cytat">
    <w:name w:val="Quote"/>
    <w:basedOn w:val="Normalny"/>
    <w:qFormat/>
    <w:rsid w:val="00C138E9"/>
    <w:pPr>
      <w:suppressAutoHyphens/>
      <w:spacing w:after="283"/>
      <w:ind w:left="567" w:right="567"/>
    </w:pPr>
    <w:rPr>
      <w:rFonts w:ascii="Times New Roman" w:hAnsi="Times New Roman"/>
      <w:sz w:val="24"/>
      <w:szCs w:val="24"/>
      <w:lang w:eastAsia="ar-SA"/>
    </w:rPr>
  </w:style>
  <w:style w:type="character" w:customStyle="1" w:styleId="CytatZnak">
    <w:name w:val="Cytat Znak"/>
    <w:rsid w:val="00C138E9"/>
    <w:rPr>
      <w:sz w:val="24"/>
      <w:szCs w:val="24"/>
      <w:lang w:eastAsia="ar-SA"/>
    </w:rPr>
  </w:style>
  <w:style w:type="character" w:styleId="Pogrubienie">
    <w:name w:val="Strong"/>
    <w:qFormat/>
    <w:rsid w:val="00C138E9"/>
    <w:rPr>
      <w:b/>
      <w:bCs/>
    </w:rPr>
  </w:style>
  <w:style w:type="paragraph" w:styleId="Tekstdymka">
    <w:name w:val="Balloon Text"/>
    <w:basedOn w:val="Normalny"/>
    <w:rsid w:val="00C138E9"/>
    <w:rPr>
      <w:rFonts w:ascii="Tahoma" w:hAnsi="Tahoma"/>
      <w:sz w:val="16"/>
      <w:szCs w:val="16"/>
    </w:rPr>
  </w:style>
  <w:style w:type="character" w:customStyle="1" w:styleId="ZnakZnak">
    <w:name w:val="Znak Znak"/>
    <w:rsid w:val="00C138E9"/>
    <w:rPr>
      <w:rFonts w:ascii="Tahoma" w:hAnsi="Tahoma" w:cs="Tahoma"/>
      <w:sz w:val="16"/>
      <w:szCs w:val="16"/>
    </w:rPr>
  </w:style>
  <w:style w:type="paragraph" w:customStyle="1" w:styleId="ZnakZnakZnak2ZnakZnak">
    <w:name w:val="Znak Znak Znak2 Znak Znak"/>
    <w:basedOn w:val="Normalny"/>
    <w:rsid w:val="00C138E9"/>
    <w:rPr>
      <w:rFonts w:ascii="Times New Roman" w:hAnsi="Times New Roman"/>
      <w:sz w:val="24"/>
      <w:szCs w:val="24"/>
    </w:rPr>
  </w:style>
  <w:style w:type="paragraph" w:customStyle="1" w:styleId="a">
    <w:basedOn w:val="Normalny"/>
    <w:rsid w:val="00C138E9"/>
    <w:rPr>
      <w:rFonts w:ascii="Times New Roman" w:hAnsi="Times New Roman"/>
      <w:sz w:val="24"/>
      <w:szCs w:val="24"/>
    </w:rPr>
  </w:style>
  <w:style w:type="character" w:styleId="HTML-staaszeroko">
    <w:name w:val="HTML Typewriter"/>
    <w:semiHidden/>
    <w:rsid w:val="00C138E9"/>
    <w:rPr>
      <w:rFonts w:ascii="Courier New" w:eastAsia="Times New Roman" w:hAnsi="Courier New" w:cs="Courier New"/>
      <w:sz w:val="20"/>
      <w:szCs w:val="20"/>
    </w:rPr>
  </w:style>
  <w:style w:type="paragraph" w:customStyle="1" w:styleId="Tekstpodstawowy31">
    <w:name w:val="Tekst podstawowy 31"/>
    <w:basedOn w:val="Normalny"/>
    <w:rsid w:val="00C138E9"/>
    <w:pPr>
      <w:suppressAutoHyphens/>
      <w:jc w:val="both"/>
    </w:pPr>
    <w:rPr>
      <w:rFonts w:ascii="Arial Narrow" w:hAnsi="Arial Narrow" w:cs="Arial Narrow"/>
      <w:sz w:val="24"/>
    </w:rPr>
  </w:style>
  <w:style w:type="paragraph" w:styleId="Tekstpodstawowy3">
    <w:name w:val="Body Text 3"/>
    <w:basedOn w:val="Normalny"/>
    <w:semiHidden/>
    <w:rsid w:val="00C138E9"/>
    <w:pPr>
      <w:spacing w:after="120"/>
    </w:pPr>
    <w:rPr>
      <w:sz w:val="16"/>
      <w:szCs w:val="16"/>
    </w:rPr>
  </w:style>
  <w:style w:type="character" w:customStyle="1" w:styleId="FontStyle70">
    <w:name w:val="Font Style70"/>
    <w:rsid w:val="00C138E9"/>
    <w:rPr>
      <w:rFonts w:ascii="Times New Roman" w:hAnsi="Times New Roman" w:cs="Times New Roman"/>
      <w:sz w:val="24"/>
      <w:szCs w:val="24"/>
    </w:rPr>
  </w:style>
  <w:style w:type="paragraph" w:customStyle="1" w:styleId="Style27">
    <w:name w:val="Style27"/>
    <w:basedOn w:val="Normalny"/>
    <w:rsid w:val="00C138E9"/>
    <w:pPr>
      <w:widowControl w:val="0"/>
      <w:autoSpaceDE w:val="0"/>
      <w:autoSpaceDN w:val="0"/>
      <w:adjustRightInd w:val="0"/>
      <w:spacing w:line="281" w:lineRule="exact"/>
      <w:ind w:hanging="324"/>
    </w:pPr>
    <w:rPr>
      <w:rFonts w:ascii="Times New Roman" w:hAnsi="Times New Roman"/>
      <w:sz w:val="24"/>
      <w:szCs w:val="24"/>
    </w:rPr>
  </w:style>
  <w:style w:type="paragraph" w:customStyle="1" w:styleId="Style26">
    <w:name w:val="Style26"/>
    <w:basedOn w:val="Normalny"/>
    <w:rsid w:val="00C138E9"/>
    <w:pPr>
      <w:widowControl w:val="0"/>
      <w:autoSpaceDE w:val="0"/>
      <w:autoSpaceDN w:val="0"/>
      <w:adjustRightInd w:val="0"/>
      <w:spacing w:line="288" w:lineRule="exact"/>
      <w:ind w:firstLine="698"/>
    </w:pPr>
    <w:rPr>
      <w:rFonts w:ascii="Times New Roman" w:hAnsi="Times New Roman"/>
      <w:sz w:val="24"/>
      <w:szCs w:val="24"/>
    </w:rPr>
  </w:style>
  <w:style w:type="character" w:customStyle="1" w:styleId="ZnakZnak2">
    <w:name w:val="Znak Znak2"/>
    <w:rsid w:val="00C138E9"/>
    <w:rPr>
      <w:sz w:val="24"/>
      <w:szCs w:val="24"/>
      <w:lang w:val="pl-PL" w:eastAsia="pl-PL" w:bidi="ar-SA"/>
    </w:rPr>
  </w:style>
  <w:style w:type="paragraph" w:customStyle="1" w:styleId="Default">
    <w:name w:val="Default"/>
    <w:rsid w:val="00C138E9"/>
    <w:pPr>
      <w:autoSpaceDE w:val="0"/>
      <w:autoSpaceDN w:val="0"/>
      <w:adjustRightInd w:val="0"/>
    </w:pPr>
    <w:rPr>
      <w:color w:val="000000"/>
      <w:sz w:val="24"/>
      <w:szCs w:val="24"/>
    </w:rPr>
  </w:style>
  <w:style w:type="character" w:customStyle="1" w:styleId="ZnakZnak3">
    <w:name w:val="Znak Znak3"/>
    <w:rsid w:val="00C138E9"/>
    <w:rPr>
      <w:rFonts w:ascii="Tms Rmn" w:hAnsi="Tms Rmn"/>
    </w:rPr>
  </w:style>
  <w:style w:type="paragraph" w:customStyle="1" w:styleId="tekstost">
    <w:name w:val="tekst ost"/>
    <w:basedOn w:val="Normalny"/>
    <w:rsid w:val="00C138E9"/>
    <w:pPr>
      <w:overflowPunct w:val="0"/>
      <w:autoSpaceDE w:val="0"/>
      <w:autoSpaceDN w:val="0"/>
      <w:adjustRightInd w:val="0"/>
      <w:jc w:val="both"/>
      <w:textAlignment w:val="baseline"/>
    </w:pPr>
    <w:rPr>
      <w:rFonts w:ascii="Times New Roman" w:hAnsi="Times New Roman"/>
    </w:rPr>
  </w:style>
  <w:style w:type="paragraph" w:styleId="Nagwek">
    <w:name w:val="header"/>
    <w:basedOn w:val="Normalny"/>
    <w:semiHidden/>
    <w:rsid w:val="00C138E9"/>
    <w:pPr>
      <w:tabs>
        <w:tab w:val="center" w:pos="4536"/>
        <w:tab w:val="right" w:pos="9072"/>
      </w:tabs>
    </w:pPr>
  </w:style>
  <w:style w:type="character" w:customStyle="1" w:styleId="ZnakZnak4">
    <w:name w:val="Znak Znak4"/>
    <w:semiHidden/>
    <w:rsid w:val="00C138E9"/>
    <w:rPr>
      <w:lang w:val="fr-FR"/>
    </w:rPr>
  </w:style>
  <w:style w:type="paragraph" w:customStyle="1" w:styleId="ZnakZnak10">
    <w:name w:val="Znak Znak1"/>
    <w:basedOn w:val="Normalny"/>
    <w:rsid w:val="00C138E9"/>
    <w:rPr>
      <w:rFonts w:ascii="Times New Roman" w:hAnsi="Times New Roman"/>
      <w:sz w:val="24"/>
      <w:szCs w:val="24"/>
    </w:rPr>
  </w:style>
  <w:style w:type="paragraph" w:customStyle="1" w:styleId="ZnakZnakZnakZnakZnakZnak">
    <w:name w:val="Znak Znak Znak Znak Znak Znak"/>
    <w:basedOn w:val="Normalny"/>
    <w:rsid w:val="00C138E9"/>
    <w:rPr>
      <w:rFonts w:ascii="Times New Roman" w:hAnsi="Times New Roman"/>
      <w:sz w:val="24"/>
      <w:szCs w:val="24"/>
    </w:rPr>
  </w:style>
  <w:style w:type="paragraph" w:styleId="Tekstpodstawowywcity3">
    <w:name w:val="Body Text Indent 3"/>
    <w:basedOn w:val="Normalny"/>
    <w:semiHidden/>
    <w:rsid w:val="00C138E9"/>
    <w:pPr>
      <w:autoSpaceDE w:val="0"/>
      <w:autoSpaceDN w:val="0"/>
      <w:adjustRightInd w:val="0"/>
      <w:spacing w:line="360" w:lineRule="auto"/>
      <w:ind w:firstLine="567"/>
      <w:jc w:val="both"/>
    </w:pPr>
    <w:rPr>
      <w:rFonts w:ascii="Bookman Old Style" w:hAnsi="Bookman Old Style"/>
      <w:b/>
      <w:sz w:val="22"/>
      <w:szCs w:val="22"/>
    </w:rPr>
  </w:style>
  <w:style w:type="paragraph" w:styleId="Akapitzlist">
    <w:name w:val="List Paragraph"/>
    <w:aliases w:val="normalny tekst"/>
    <w:basedOn w:val="Normalny"/>
    <w:link w:val="AkapitzlistZnak"/>
    <w:uiPriority w:val="34"/>
    <w:qFormat/>
    <w:rsid w:val="00364BC4"/>
    <w:pPr>
      <w:spacing w:after="160" w:line="259" w:lineRule="auto"/>
      <w:ind w:left="720"/>
      <w:contextualSpacing/>
    </w:pPr>
    <w:rPr>
      <w:rFonts w:ascii="Calibri" w:eastAsia="Calibri" w:hAnsi="Calibri"/>
      <w:sz w:val="22"/>
      <w:szCs w:val="22"/>
      <w:lang w:eastAsia="en-US"/>
    </w:rPr>
  </w:style>
  <w:style w:type="paragraph" w:customStyle="1" w:styleId="Akapitzlist1">
    <w:name w:val="Akapit z listą1"/>
    <w:basedOn w:val="Normalny"/>
    <w:rsid w:val="005E5384"/>
    <w:pPr>
      <w:suppressAutoHyphens/>
      <w:ind w:left="720"/>
    </w:pPr>
    <w:rPr>
      <w:rFonts w:ascii="Arial" w:hAnsi="Arial" w:cs="Arial"/>
      <w:kern w:val="1"/>
      <w:lang w:eastAsia="ar-SA"/>
    </w:rPr>
  </w:style>
  <w:style w:type="paragraph" w:customStyle="1" w:styleId="ZnakZnakZnak2">
    <w:name w:val="Znak Znak Znak2"/>
    <w:basedOn w:val="Normalny"/>
    <w:rsid w:val="00C86A9D"/>
    <w:rPr>
      <w:rFonts w:ascii="Times New Roman" w:hAnsi="Times New Roman"/>
      <w:sz w:val="24"/>
      <w:szCs w:val="24"/>
    </w:rPr>
  </w:style>
  <w:style w:type="character" w:styleId="Odwoaniedokomentarza">
    <w:name w:val="annotation reference"/>
    <w:uiPriority w:val="99"/>
    <w:semiHidden/>
    <w:unhideWhenUsed/>
    <w:rsid w:val="00F64309"/>
    <w:rPr>
      <w:sz w:val="16"/>
      <w:szCs w:val="16"/>
    </w:rPr>
  </w:style>
  <w:style w:type="paragraph" w:styleId="Tekstkomentarza">
    <w:name w:val="annotation text"/>
    <w:basedOn w:val="Normalny"/>
    <w:link w:val="TekstkomentarzaZnak"/>
    <w:uiPriority w:val="99"/>
    <w:semiHidden/>
    <w:unhideWhenUsed/>
    <w:rsid w:val="00F64309"/>
  </w:style>
  <w:style w:type="character" w:customStyle="1" w:styleId="TekstkomentarzaZnak">
    <w:name w:val="Tekst komentarza Znak"/>
    <w:link w:val="Tekstkomentarza"/>
    <w:uiPriority w:val="99"/>
    <w:semiHidden/>
    <w:rsid w:val="00F64309"/>
    <w:rPr>
      <w:rFonts w:ascii="Tms Rmn" w:hAnsi="Tms Rmn"/>
    </w:rPr>
  </w:style>
  <w:style w:type="paragraph" w:styleId="Tematkomentarza">
    <w:name w:val="annotation subject"/>
    <w:basedOn w:val="Tekstkomentarza"/>
    <w:next w:val="Tekstkomentarza"/>
    <w:link w:val="TematkomentarzaZnak"/>
    <w:uiPriority w:val="99"/>
    <w:semiHidden/>
    <w:unhideWhenUsed/>
    <w:rsid w:val="00F64309"/>
    <w:rPr>
      <w:b/>
      <w:bCs/>
    </w:rPr>
  </w:style>
  <w:style w:type="character" w:customStyle="1" w:styleId="TematkomentarzaZnak">
    <w:name w:val="Temat komentarza Znak"/>
    <w:link w:val="Tematkomentarza"/>
    <w:uiPriority w:val="99"/>
    <w:semiHidden/>
    <w:rsid w:val="00F64309"/>
    <w:rPr>
      <w:rFonts w:ascii="Tms Rmn" w:hAnsi="Tms Rmn"/>
      <w:b/>
      <w:bCs/>
    </w:rPr>
  </w:style>
  <w:style w:type="character" w:customStyle="1" w:styleId="TekstpodstawowyZnak">
    <w:name w:val="Tekst podstawowy Znak"/>
    <w:link w:val="Tekstpodstawowy"/>
    <w:rsid w:val="003D33A2"/>
    <w:rPr>
      <w:sz w:val="24"/>
      <w:szCs w:val="24"/>
    </w:rPr>
  </w:style>
  <w:style w:type="paragraph" w:customStyle="1" w:styleId="Lista21">
    <w:name w:val="Lista 21"/>
    <w:basedOn w:val="Normalny"/>
    <w:rsid w:val="003D33A2"/>
    <w:pPr>
      <w:ind w:left="566" w:hanging="283"/>
    </w:pPr>
    <w:rPr>
      <w:rFonts w:ascii="Times New Roman" w:hAnsi="Times New Roman"/>
      <w:sz w:val="24"/>
      <w:szCs w:val="24"/>
      <w:lang w:eastAsia="ar-SA"/>
    </w:rPr>
  </w:style>
  <w:style w:type="character" w:customStyle="1" w:styleId="StopkaZnak">
    <w:name w:val="Stopka Znak"/>
    <w:link w:val="Stopka"/>
    <w:uiPriority w:val="99"/>
    <w:rsid w:val="001D6DEC"/>
    <w:rPr>
      <w:rFonts w:ascii="Tms Rmn" w:hAnsi="Tms Rmn"/>
    </w:rPr>
  </w:style>
  <w:style w:type="paragraph" w:styleId="Zwykytekst">
    <w:name w:val="Plain Text"/>
    <w:basedOn w:val="Normalny"/>
    <w:link w:val="ZwykytekstZnak"/>
    <w:rsid w:val="00017EF1"/>
    <w:rPr>
      <w:rFonts w:ascii="Courier New" w:hAnsi="Courier New" w:cs="Courier New"/>
    </w:rPr>
  </w:style>
  <w:style w:type="character" w:customStyle="1" w:styleId="ZwykytekstZnak">
    <w:name w:val="Zwykły tekst Znak"/>
    <w:basedOn w:val="Domylnaczcionkaakapitu"/>
    <w:link w:val="Zwykytekst"/>
    <w:rsid w:val="00017EF1"/>
    <w:rPr>
      <w:rFonts w:ascii="Courier New" w:hAnsi="Courier New" w:cs="Courier New"/>
    </w:rPr>
  </w:style>
  <w:style w:type="table" w:styleId="Tabela-Siatka">
    <w:name w:val="Table Grid"/>
    <w:basedOn w:val="Standardowy"/>
    <w:uiPriority w:val="59"/>
    <w:rsid w:val="0038093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ekstpodstawowy2Znak">
    <w:name w:val="Tekst podstawowy 2 Znak"/>
    <w:link w:val="Tekstpodstawowy2"/>
    <w:rsid w:val="00014276"/>
    <w:rPr>
      <w:rFonts w:ascii="Tms Rmn" w:hAnsi="Tms Rmn"/>
    </w:rPr>
  </w:style>
  <w:style w:type="character" w:customStyle="1" w:styleId="TekstpodstawowywcityZnak">
    <w:name w:val="Tekst podstawowy wcięty Znak"/>
    <w:basedOn w:val="Domylnaczcionkaakapitu"/>
    <w:link w:val="Tekstpodstawowywcity"/>
    <w:semiHidden/>
    <w:rsid w:val="003A527F"/>
    <w:rPr>
      <w:rFonts w:ascii="Tms Rmn" w:hAnsi="Tms Rmn"/>
    </w:rPr>
  </w:style>
  <w:style w:type="paragraph" w:customStyle="1" w:styleId="AZywiec2">
    <w:name w:val="AZywiec2"/>
    <w:basedOn w:val="Normalny"/>
    <w:link w:val="AZywiec2Znak"/>
    <w:qFormat/>
    <w:rsid w:val="0033392C"/>
    <w:pPr>
      <w:widowControl w:val="0"/>
      <w:numPr>
        <w:numId w:val="13"/>
      </w:numPr>
      <w:adjustRightInd w:val="0"/>
      <w:spacing w:before="360" w:after="240" w:line="276" w:lineRule="auto"/>
      <w:ind w:left="499" w:hanging="357"/>
      <w:jc w:val="both"/>
      <w:textAlignment w:val="baseline"/>
    </w:pPr>
    <w:rPr>
      <w:rFonts w:ascii="Times New Roman" w:hAnsi="Times New Roman"/>
      <w:sz w:val="24"/>
      <w:szCs w:val="24"/>
      <w:lang w:eastAsia="zh-CN"/>
    </w:rPr>
  </w:style>
  <w:style w:type="paragraph" w:customStyle="1" w:styleId="AZywiec3">
    <w:name w:val="AZywiec3"/>
    <w:basedOn w:val="Normalny"/>
    <w:link w:val="AZywiec3Znak"/>
    <w:qFormat/>
    <w:rsid w:val="0033392C"/>
    <w:pPr>
      <w:numPr>
        <w:numId w:val="12"/>
      </w:numPr>
      <w:adjustRightInd w:val="0"/>
      <w:spacing w:after="120" w:line="276" w:lineRule="auto"/>
      <w:jc w:val="both"/>
      <w:textAlignment w:val="baseline"/>
    </w:pPr>
    <w:rPr>
      <w:rFonts w:ascii="Times New Roman" w:hAnsi="Times New Roman"/>
      <w:sz w:val="24"/>
      <w:szCs w:val="24"/>
      <w:lang w:eastAsia="zh-CN"/>
    </w:rPr>
  </w:style>
  <w:style w:type="character" w:customStyle="1" w:styleId="AZywiec2Znak">
    <w:name w:val="AZywiec2 Znak"/>
    <w:basedOn w:val="Domylnaczcionkaakapitu"/>
    <w:link w:val="AZywiec2"/>
    <w:rsid w:val="0033392C"/>
    <w:rPr>
      <w:sz w:val="24"/>
      <w:szCs w:val="24"/>
      <w:lang w:eastAsia="zh-CN"/>
    </w:rPr>
  </w:style>
  <w:style w:type="paragraph" w:customStyle="1" w:styleId="AZywiec4">
    <w:name w:val="AZywiec4"/>
    <w:basedOn w:val="Normalny"/>
    <w:link w:val="AZywiec4Znak"/>
    <w:qFormat/>
    <w:rsid w:val="0033392C"/>
    <w:pPr>
      <w:numPr>
        <w:numId w:val="14"/>
      </w:numPr>
      <w:shd w:val="clear" w:color="auto" w:fill="FFFFFF"/>
      <w:spacing w:after="120" w:line="276" w:lineRule="auto"/>
      <w:contextualSpacing/>
      <w:jc w:val="both"/>
    </w:pPr>
    <w:rPr>
      <w:rFonts w:ascii="Times New Roman" w:hAnsi="Times New Roman"/>
      <w:color w:val="000000"/>
      <w:sz w:val="24"/>
      <w:szCs w:val="24"/>
      <w:lang w:eastAsia="zh-CN"/>
    </w:rPr>
  </w:style>
  <w:style w:type="character" w:customStyle="1" w:styleId="AZywiec3Znak">
    <w:name w:val="AZywiec3 Znak"/>
    <w:basedOn w:val="Domylnaczcionkaakapitu"/>
    <w:link w:val="AZywiec3"/>
    <w:rsid w:val="0033392C"/>
    <w:rPr>
      <w:sz w:val="24"/>
      <w:szCs w:val="24"/>
      <w:lang w:eastAsia="zh-CN"/>
    </w:rPr>
  </w:style>
  <w:style w:type="character" w:customStyle="1" w:styleId="AZywiec4Znak">
    <w:name w:val="AZywiec4 Znak"/>
    <w:basedOn w:val="Domylnaczcionkaakapitu"/>
    <w:link w:val="AZywiec4"/>
    <w:rsid w:val="0033392C"/>
    <w:rPr>
      <w:color w:val="000000"/>
      <w:sz w:val="24"/>
      <w:szCs w:val="24"/>
      <w:shd w:val="clear" w:color="auto" w:fill="FFFFFF"/>
      <w:lang w:eastAsia="zh-CN"/>
    </w:rPr>
  </w:style>
  <w:style w:type="paragraph" w:customStyle="1" w:styleId="AZywiec5">
    <w:name w:val="AZywiec5"/>
    <w:basedOn w:val="AZywiec4"/>
    <w:qFormat/>
    <w:rsid w:val="0033392C"/>
    <w:pPr>
      <w:numPr>
        <w:ilvl w:val="1"/>
      </w:numPr>
      <w:ind w:left="0" w:firstLine="0"/>
    </w:pPr>
  </w:style>
  <w:style w:type="paragraph" w:customStyle="1" w:styleId="Akapitzlist2">
    <w:name w:val="Akapit z listą2"/>
    <w:basedOn w:val="Normalny"/>
    <w:rsid w:val="00A55785"/>
    <w:pPr>
      <w:suppressAutoHyphens/>
      <w:ind w:left="720"/>
    </w:pPr>
    <w:rPr>
      <w:rFonts w:ascii="Arial" w:hAnsi="Arial" w:cs="Arial"/>
      <w:kern w:val="1"/>
      <w:lang w:eastAsia="ar-SA"/>
    </w:rPr>
  </w:style>
  <w:style w:type="character" w:customStyle="1" w:styleId="Nagwek5Znak">
    <w:name w:val="Nagłówek 5 Znak"/>
    <w:basedOn w:val="Domylnaczcionkaakapitu"/>
    <w:link w:val="Nagwek5"/>
    <w:uiPriority w:val="9"/>
    <w:semiHidden/>
    <w:rsid w:val="00D50656"/>
    <w:rPr>
      <w:rFonts w:asciiTheme="majorHAnsi" w:eastAsiaTheme="majorEastAsia" w:hAnsiTheme="majorHAnsi" w:cstheme="majorBidi"/>
      <w:color w:val="365F91" w:themeColor="accent1" w:themeShade="BF"/>
    </w:rPr>
  </w:style>
  <w:style w:type="character" w:customStyle="1" w:styleId="TekstprzypisudolnegoZnak">
    <w:name w:val="Tekst przypisu dolnego Znak"/>
    <w:basedOn w:val="Domylnaczcionkaakapitu"/>
    <w:link w:val="Tekstprzypisudolnego"/>
    <w:uiPriority w:val="99"/>
    <w:rsid w:val="00D64759"/>
    <w:rPr>
      <w:lang w:val="fr-FR"/>
    </w:rPr>
  </w:style>
  <w:style w:type="character" w:customStyle="1" w:styleId="Nagwek2Znak">
    <w:name w:val="Nagłówek 2 Znak"/>
    <w:basedOn w:val="Domylnaczcionkaakapitu"/>
    <w:link w:val="Nagwek2"/>
    <w:uiPriority w:val="9"/>
    <w:semiHidden/>
    <w:rsid w:val="00BC5C0E"/>
    <w:rPr>
      <w:rFonts w:asciiTheme="majorHAnsi" w:eastAsiaTheme="majorEastAsia" w:hAnsiTheme="majorHAnsi" w:cstheme="majorBidi"/>
      <w:color w:val="365F91" w:themeColor="accent1" w:themeShade="BF"/>
      <w:sz w:val="26"/>
      <w:szCs w:val="26"/>
    </w:rPr>
  </w:style>
  <w:style w:type="character" w:customStyle="1" w:styleId="AkapitzlistZnak">
    <w:name w:val="Akapit z listą Znak"/>
    <w:aliases w:val="normalny tekst Znak"/>
    <w:link w:val="Akapitzlist"/>
    <w:uiPriority w:val="34"/>
    <w:locked/>
    <w:rsid w:val="00BC5C0E"/>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7CBD"/>
    <w:rPr>
      <w:rFonts w:ascii="Tms Rmn" w:hAnsi="Tms Rmn"/>
    </w:rPr>
  </w:style>
  <w:style w:type="paragraph" w:styleId="Nagwek1">
    <w:name w:val="heading 1"/>
    <w:basedOn w:val="Normalny"/>
    <w:next w:val="Normalny"/>
    <w:qFormat/>
    <w:rsid w:val="00C138E9"/>
    <w:pPr>
      <w:keepNext/>
      <w:tabs>
        <w:tab w:val="left" w:pos="0"/>
      </w:tabs>
      <w:autoSpaceDE w:val="0"/>
      <w:autoSpaceDN w:val="0"/>
      <w:adjustRightInd w:val="0"/>
      <w:spacing w:line="360" w:lineRule="auto"/>
      <w:jc w:val="center"/>
      <w:outlineLvl w:val="0"/>
    </w:pPr>
    <w:rPr>
      <w:rFonts w:ascii="Bookman Old Style" w:eastAsia="Lucida Sans Unicode" w:hAnsi="Bookman Old Style" w:cs="Tahoma"/>
      <w:b/>
      <w:sz w:val="22"/>
      <w:szCs w:val="22"/>
    </w:rPr>
  </w:style>
  <w:style w:type="paragraph" w:styleId="Nagwek2">
    <w:name w:val="heading 2"/>
    <w:basedOn w:val="Normalny"/>
    <w:next w:val="Normalny"/>
    <w:link w:val="Nagwek2Znak"/>
    <w:uiPriority w:val="9"/>
    <w:semiHidden/>
    <w:unhideWhenUsed/>
    <w:qFormat/>
    <w:rsid w:val="00BC5C0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5">
    <w:name w:val="heading 5"/>
    <w:basedOn w:val="Normalny"/>
    <w:next w:val="Normalny"/>
    <w:link w:val="Nagwek5Znak"/>
    <w:uiPriority w:val="9"/>
    <w:semiHidden/>
    <w:unhideWhenUsed/>
    <w:qFormat/>
    <w:rsid w:val="00D50656"/>
    <w:pPr>
      <w:keepNext/>
      <w:keepLines/>
      <w:spacing w:before="40"/>
      <w:outlineLvl w:val="4"/>
    </w:pPr>
    <w:rPr>
      <w:rFonts w:asciiTheme="majorHAnsi" w:eastAsiaTheme="majorEastAsia" w:hAnsiTheme="majorHAnsi" w:cstheme="majorBidi"/>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rsid w:val="00C138E9"/>
    <w:rPr>
      <w:color w:val="0000FF"/>
      <w:u w:val="single"/>
    </w:rPr>
  </w:style>
  <w:style w:type="paragraph" w:styleId="NormalnyWeb">
    <w:name w:val="Normal (Web)"/>
    <w:basedOn w:val="Normalny"/>
    <w:uiPriority w:val="99"/>
    <w:rsid w:val="00C138E9"/>
    <w:pPr>
      <w:spacing w:before="100" w:beforeAutospacing="1" w:after="100" w:afterAutospacing="1"/>
    </w:pPr>
    <w:rPr>
      <w:rFonts w:ascii="Times New Roman" w:hAnsi="Times New Roman"/>
      <w:sz w:val="24"/>
      <w:szCs w:val="24"/>
    </w:rPr>
  </w:style>
  <w:style w:type="paragraph" w:styleId="Tekstprzypisudolnego">
    <w:name w:val="footnote text"/>
    <w:basedOn w:val="Normalny"/>
    <w:link w:val="TekstprzypisudolnegoZnak"/>
    <w:uiPriority w:val="99"/>
    <w:rsid w:val="00C138E9"/>
    <w:pPr>
      <w:snapToGrid w:val="0"/>
    </w:pPr>
    <w:rPr>
      <w:rFonts w:ascii="Times New Roman" w:hAnsi="Times New Roman"/>
      <w:lang w:val="fr-FR"/>
    </w:rPr>
  </w:style>
  <w:style w:type="paragraph" w:styleId="Stopka">
    <w:name w:val="footer"/>
    <w:basedOn w:val="Normalny"/>
    <w:link w:val="StopkaZnak"/>
    <w:uiPriority w:val="99"/>
    <w:rsid w:val="00C138E9"/>
    <w:pPr>
      <w:tabs>
        <w:tab w:val="center" w:pos="4536"/>
        <w:tab w:val="right" w:pos="9072"/>
      </w:tabs>
    </w:pPr>
  </w:style>
  <w:style w:type="paragraph" w:styleId="Tytu">
    <w:name w:val="Title"/>
    <w:basedOn w:val="Normalny"/>
    <w:qFormat/>
    <w:rsid w:val="00C138E9"/>
    <w:pPr>
      <w:tabs>
        <w:tab w:val="left" w:pos="56"/>
      </w:tabs>
      <w:autoSpaceDE w:val="0"/>
      <w:autoSpaceDN w:val="0"/>
      <w:adjustRightInd w:val="0"/>
      <w:jc w:val="center"/>
    </w:pPr>
    <w:rPr>
      <w:rFonts w:ascii="Times New Roman" w:hAnsi="Times New Roman"/>
      <w:b/>
      <w:bCs/>
      <w:sz w:val="30"/>
      <w:szCs w:val="30"/>
      <w:u w:val="single"/>
    </w:rPr>
  </w:style>
  <w:style w:type="paragraph" w:styleId="Tekstpodstawowy">
    <w:name w:val="Body Text"/>
    <w:basedOn w:val="Normalny"/>
    <w:link w:val="TekstpodstawowyZnak"/>
    <w:rsid w:val="00C138E9"/>
    <w:pPr>
      <w:tabs>
        <w:tab w:val="left" w:pos="0"/>
      </w:tabs>
      <w:autoSpaceDE w:val="0"/>
      <w:autoSpaceDN w:val="0"/>
      <w:adjustRightInd w:val="0"/>
      <w:jc w:val="both"/>
    </w:pPr>
    <w:rPr>
      <w:rFonts w:ascii="Times New Roman" w:hAnsi="Times New Roman"/>
      <w:sz w:val="24"/>
      <w:szCs w:val="24"/>
    </w:rPr>
  </w:style>
  <w:style w:type="paragraph" w:styleId="Tekstpodstawowywcity">
    <w:name w:val="Body Text Indent"/>
    <w:basedOn w:val="Normalny"/>
    <w:link w:val="TekstpodstawowywcityZnak"/>
    <w:semiHidden/>
    <w:rsid w:val="00C138E9"/>
    <w:pPr>
      <w:spacing w:after="120"/>
      <w:ind w:left="283"/>
    </w:pPr>
  </w:style>
  <w:style w:type="paragraph" w:styleId="Tekstpodstawowy2">
    <w:name w:val="Body Text 2"/>
    <w:basedOn w:val="Normalny"/>
    <w:link w:val="Tekstpodstawowy2Znak"/>
    <w:rsid w:val="00C138E9"/>
    <w:pPr>
      <w:spacing w:after="120" w:line="480" w:lineRule="auto"/>
    </w:pPr>
  </w:style>
  <w:style w:type="paragraph" w:styleId="Tekstpodstawowywcity2">
    <w:name w:val="Body Text Indent 2"/>
    <w:basedOn w:val="Normalny"/>
    <w:semiHidden/>
    <w:rsid w:val="00C138E9"/>
    <w:pPr>
      <w:spacing w:after="120" w:line="480" w:lineRule="auto"/>
      <w:ind w:left="283"/>
    </w:pPr>
  </w:style>
  <w:style w:type="paragraph" w:customStyle="1" w:styleId="WW-Tekstpodstawowy2">
    <w:name w:val="WW-Tekst podstawowy 2"/>
    <w:basedOn w:val="Normalny"/>
    <w:rsid w:val="00C138E9"/>
    <w:pPr>
      <w:suppressAutoHyphens/>
      <w:jc w:val="both"/>
    </w:pPr>
    <w:rPr>
      <w:rFonts w:ascii="Times New Roman" w:hAnsi="Times New Roman"/>
      <w:b/>
      <w:sz w:val="24"/>
      <w:szCs w:val="24"/>
      <w:lang w:eastAsia="ar-SA"/>
    </w:rPr>
  </w:style>
  <w:style w:type="paragraph" w:customStyle="1" w:styleId="explanatorynotes">
    <w:name w:val="explanatory_notes"/>
    <w:basedOn w:val="Normalny"/>
    <w:rsid w:val="00C138E9"/>
    <w:pPr>
      <w:suppressAutoHyphens/>
      <w:spacing w:after="240" w:line="360" w:lineRule="atLeast"/>
      <w:jc w:val="both"/>
    </w:pPr>
    <w:rPr>
      <w:rFonts w:ascii="Arial" w:hAnsi="Arial"/>
      <w:sz w:val="24"/>
      <w:lang w:val="en-US" w:eastAsia="ar-SA"/>
    </w:rPr>
  </w:style>
  <w:style w:type="character" w:styleId="Odwoanieprzypisudolnego">
    <w:name w:val="footnote reference"/>
    <w:semiHidden/>
    <w:rsid w:val="00C138E9"/>
    <w:rPr>
      <w:vertAlign w:val="superscript"/>
    </w:rPr>
  </w:style>
  <w:style w:type="paragraph" w:customStyle="1" w:styleId="Znak">
    <w:name w:val="Znak"/>
    <w:basedOn w:val="Normalny"/>
    <w:rsid w:val="00C138E9"/>
    <w:rPr>
      <w:rFonts w:ascii="Times New Roman" w:hAnsi="Times New Roman"/>
      <w:sz w:val="24"/>
      <w:szCs w:val="24"/>
    </w:rPr>
  </w:style>
  <w:style w:type="paragraph" w:customStyle="1" w:styleId="Znak0">
    <w:name w:val="Znak"/>
    <w:basedOn w:val="Normalny"/>
    <w:rsid w:val="00C138E9"/>
    <w:rPr>
      <w:rFonts w:ascii="Times New Roman" w:hAnsi="Times New Roman"/>
      <w:sz w:val="24"/>
      <w:szCs w:val="24"/>
    </w:rPr>
  </w:style>
  <w:style w:type="paragraph" w:styleId="Tekstprzypisukocowego">
    <w:name w:val="endnote text"/>
    <w:basedOn w:val="Normalny"/>
    <w:semiHidden/>
    <w:rsid w:val="00C138E9"/>
  </w:style>
  <w:style w:type="character" w:styleId="Odwoanieprzypisukocowego">
    <w:name w:val="endnote reference"/>
    <w:semiHidden/>
    <w:rsid w:val="00C138E9"/>
    <w:rPr>
      <w:vertAlign w:val="superscript"/>
    </w:rPr>
  </w:style>
  <w:style w:type="character" w:styleId="Numerstrony">
    <w:name w:val="page number"/>
    <w:basedOn w:val="Domylnaczcionkaakapitu"/>
    <w:semiHidden/>
    <w:rsid w:val="00C138E9"/>
  </w:style>
  <w:style w:type="paragraph" w:customStyle="1" w:styleId="ZnakZnak1">
    <w:name w:val="Znak Znak1"/>
    <w:basedOn w:val="Normalny"/>
    <w:rsid w:val="00C138E9"/>
    <w:rPr>
      <w:rFonts w:ascii="Times New Roman" w:hAnsi="Times New Roman"/>
      <w:sz w:val="24"/>
      <w:szCs w:val="24"/>
    </w:rPr>
  </w:style>
  <w:style w:type="paragraph" w:styleId="Cytat">
    <w:name w:val="Quote"/>
    <w:basedOn w:val="Normalny"/>
    <w:qFormat/>
    <w:rsid w:val="00C138E9"/>
    <w:pPr>
      <w:suppressAutoHyphens/>
      <w:spacing w:after="283"/>
      <w:ind w:left="567" w:right="567"/>
    </w:pPr>
    <w:rPr>
      <w:rFonts w:ascii="Times New Roman" w:hAnsi="Times New Roman"/>
      <w:sz w:val="24"/>
      <w:szCs w:val="24"/>
      <w:lang w:eastAsia="ar-SA"/>
    </w:rPr>
  </w:style>
  <w:style w:type="character" w:customStyle="1" w:styleId="CytatZnak">
    <w:name w:val="Cytat Znak"/>
    <w:rsid w:val="00C138E9"/>
    <w:rPr>
      <w:sz w:val="24"/>
      <w:szCs w:val="24"/>
      <w:lang w:eastAsia="ar-SA"/>
    </w:rPr>
  </w:style>
  <w:style w:type="character" w:styleId="Pogrubienie">
    <w:name w:val="Strong"/>
    <w:qFormat/>
    <w:rsid w:val="00C138E9"/>
    <w:rPr>
      <w:b/>
      <w:bCs/>
    </w:rPr>
  </w:style>
  <w:style w:type="paragraph" w:styleId="Tekstdymka">
    <w:name w:val="Balloon Text"/>
    <w:basedOn w:val="Normalny"/>
    <w:rsid w:val="00C138E9"/>
    <w:rPr>
      <w:rFonts w:ascii="Tahoma" w:hAnsi="Tahoma"/>
      <w:sz w:val="16"/>
      <w:szCs w:val="16"/>
    </w:rPr>
  </w:style>
  <w:style w:type="character" w:customStyle="1" w:styleId="ZnakZnak">
    <w:name w:val="Znak Znak"/>
    <w:rsid w:val="00C138E9"/>
    <w:rPr>
      <w:rFonts w:ascii="Tahoma" w:hAnsi="Tahoma" w:cs="Tahoma"/>
      <w:sz w:val="16"/>
      <w:szCs w:val="16"/>
    </w:rPr>
  </w:style>
  <w:style w:type="paragraph" w:customStyle="1" w:styleId="ZnakZnakZnak2ZnakZnak">
    <w:name w:val="Znak Znak Znak2 Znak Znak"/>
    <w:basedOn w:val="Normalny"/>
    <w:rsid w:val="00C138E9"/>
    <w:rPr>
      <w:rFonts w:ascii="Times New Roman" w:hAnsi="Times New Roman"/>
      <w:sz w:val="24"/>
      <w:szCs w:val="24"/>
    </w:rPr>
  </w:style>
  <w:style w:type="paragraph" w:customStyle="1" w:styleId="a">
    <w:basedOn w:val="Normalny"/>
    <w:rsid w:val="00C138E9"/>
    <w:rPr>
      <w:rFonts w:ascii="Times New Roman" w:hAnsi="Times New Roman"/>
      <w:sz w:val="24"/>
      <w:szCs w:val="24"/>
    </w:rPr>
  </w:style>
  <w:style w:type="character" w:styleId="HTML-staaszeroko">
    <w:name w:val="HTML Typewriter"/>
    <w:semiHidden/>
    <w:rsid w:val="00C138E9"/>
    <w:rPr>
      <w:rFonts w:ascii="Courier New" w:eastAsia="Times New Roman" w:hAnsi="Courier New" w:cs="Courier New"/>
      <w:sz w:val="20"/>
      <w:szCs w:val="20"/>
    </w:rPr>
  </w:style>
  <w:style w:type="paragraph" w:customStyle="1" w:styleId="Tekstpodstawowy31">
    <w:name w:val="Tekst podstawowy 31"/>
    <w:basedOn w:val="Normalny"/>
    <w:rsid w:val="00C138E9"/>
    <w:pPr>
      <w:suppressAutoHyphens/>
      <w:jc w:val="both"/>
    </w:pPr>
    <w:rPr>
      <w:rFonts w:ascii="Arial Narrow" w:hAnsi="Arial Narrow" w:cs="Arial Narrow"/>
      <w:sz w:val="24"/>
    </w:rPr>
  </w:style>
  <w:style w:type="paragraph" w:styleId="Tekstpodstawowy3">
    <w:name w:val="Body Text 3"/>
    <w:basedOn w:val="Normalny"/>
    <w:semiHidden/>
    <w:rsid w:val="00C138E9"/>
    <w:pPr>
      <w:spacing w:after="120"/>
    </w:pPr>
    <w:rPr>
      <w:sz w:val="16"/>
      <w:szCs w:val="16"/>
    </w:rPr>
  </w:style>
  <w:style w:type="character" w:customStyle="1" w:styleId="FontStyle70">
    <w:name w:val="Font Style70"/>
    <w:rsid w:val="00C138E9"/>
    <w:rPr>
      <w:rFonts w:ascii="Times New Roman" w:hAnsi="Times New Roman" w:cs="Times New Roman"/>
      <w:sz w:val="24"/>
      <w:szCs w:val="24"/>
    </w:rPr>
  </w:style>
  <w:style w:type="paragraph" w:customStyle="1" w:styleId="Style27">
    <w:name w:val="Style27"/>
    <w:basedOn w:val="Normalny"/>
    <w:rsid w:val="00C138E9"/>
    <w:pPr>
      <w:widowControl w:val="0"/>
      <w:autoSpaceDE w:val="0"/>
      <w:autoSpaceDN w:val="0"/>
      <w:adjustRightInd w:val="0"/>
      <w:spacing w:line="281" w:lineRule="exact"/>
      <w:ind w:hanging="324"/>
    </w:pPr>
    <w:rPr>
      <w:rFonts w:ascii="Times New Roman" w:hAnsi="Times New Roman"/>
      <w:sz w:val="24"/>
      <w:szCs w:val="24"/>
    </w:rPr>
  </w:style>
  <w:style w:type="paragraph" w:customStyle="1" w:styleId="Style26">
    <w:name w:val="Style26"/>
    <w:basedOn w:val="Normalny"/>
    <w:rsid w:val="00C138E9"/>
    <w:pPr>
      <w:widowControl w:val="0"/>
      <w:autoSpaceDE w:val="0"/>
      <w:autoSpaceDN w:val="0"/>
      <w:adjustRightInd w:val="0"/>
      <w:spacing w:line="288" w:lineRule="exact"/>
      <w:ind w:firstLine="698"/>
    </w:pPr>
    <w:rPr>
      <w:rFonts w:ascii="Times New Roman" w:hAnsi="Times New Roman"/>
      <w:sz w:val="24"/>
      <w:szCs w:val="24"/>
    </w:rPr>
  </w:style>
  <w:style w:type="character" w:customStyle="1" w:styleId="ZnakZnak2">
    <w:name w:val="Znak Znak2"/>
    <w:rsid w:val="00C138E9"/>
    <w:rPr>
      <w:sz w:val="24"/>
      <w:szCs w:val="24"/>
      <w:lang w:val="pl-PL" w:eastAsia="pl-PL" w:bidi="ar-SA"/>
    </w:rPr>
  </w:style>
  <w:style w:type="paragraph" w:customStyle="1" w:styleId="Default">
    <w:name w:val="Default"/>
    <w:rsid w:val="00C138E9"/>
    <w:pPr>
      <w:autoSpaceDE w:val="0"/>
      <w:autoSpaceDN w:val="0"/>
      <w:adjustRightInd w:val="0"/>
    </w:pPr>
    <w:rPr>
      <w:color w:val="000000"/>
      <w:sz w:val="24"/>
      <w:szCs w:val="24"/>
    </w:rPr>
  </w:style>
  <w:style w:type="character" w:customStyle="1" w:styleId="ZnakZnak3">
    <w:name w:val="Znak Znak3"/>
    <w:rsid w:val="00C138E9"/>
    <w:rPr>
      <w:rFonts w:ascii="Tms Rmn" w:hAnsi="Tms Rmn"/>
    </w:rPr>
  </w:style>
  <w:style w:type="paragraph" w:customStyle="1" w:styleId="tekstost">
    <w:name w:val="tekst ost"/>
    <w:basedOn w:val="Normalny"/>
    <w:rsid w:val="00C138E9"/>
    <w:pPr>
      <w:overflowPunct w:val="0"/>
      <w:autoSpaceDE w:val="0"/>
      <w:autoSpaceDN w:val="0"/>
      <w:adjustRightInd w:val="0"/>
      <w:jc w:val="both"/>
      <w:textAlignment w:val="baseline"/>
    </w:pPr>
    <w:rPr>
      <w:rFonts w:ascii="Times New Roman" w:hAnsi="Times New Roman"/>
    </w:rPr>
  </w:style>
  <w:style w:type="paragraph" w:styleId="Nagwek">
    <w:name w:val="header"/>
    <w:basedOn w:val="Normalny"/>
    <w:semiHidden/>
    <w:rsid w:val="00C138E9"/>
    <w:pPr>
      <w:tabs>
        <w:tab w:val="center" w:pos="4536"/>
        <w:tab w:val="right" w:pos="9072"/>
      </w:tabs>
    </w:pPr>
  </w:style>
  <w:style w:type="character" w:customStyle="1" w:styleId="ZnakZnak4">
    <w:name w:val="Znak Znak4"/>
    <w:semiHidden/>
    <w:rsid w:val="00C138E9"/>
    <w:rPr>
      <w:lang w:val="fr-FR"/>
    </w:rPr>
  </w:style>
  <w:style w:type="paragraph" w:customStyle="1" w:styleId="ZnakZnak10">
    <w:name w:val="Znak Znak1"/>
    <w:basedOn w:val="Normalny"/>
    <w:rsid w:val="00C138E9"/>
    <w:rPr>
      <w:rFonts w:ascii="Times New Roman" w:hAnsi="Times New Roman"/>
      <w:sz w:val="24"/>
      <w:szCs w:val="24"/>
    </w:rPr>
  </w:style>
  <w:style w:type="paragraph" w:customStyle="1" w:styleId="ZnakZnakZnakZnakZnakZnak">
    <w:name w:val="Znak Znak Znak Znak Znak Znak"/>
    <w:basedOn w:val="Normalny"/>
    <w:rsid w:val="00C138E9"/>
    <w:rPr>
      <w:rFonts w:ascii="Times New Roman" w:hAnsi="Times New Roman"/>
      <w:sz w:val="24"/>
      <w:szCs w:val="24"/>
    </w:rPr>
  </w:style>
  <w:style w:type="paragraph" w:styleId="Tekstpodstawowywcity3">
    <w:name w:val="Body Text Indent 3"/>
    <w:basedOn w:val="Normalny"/>
    <w:semiHidden/>
    <w:rsid w:val="00C138E9"/>
    <w:pPr>
      <w:autoSpaceDE w:val="0"/>
      <w:autoSpaceDN w:val="0"/>
      <w:adjustRightInd w:val="0"/>
      <w:spacing w:line="360" w:lineRule="auto"/>
      <w:ind w:firstLine="567"/>
      <w:jc w:val="both"/>
    </w:pPr>
    <w:rPr>
      <w:rFonts w:ascii="Bookman Old Style" w:hAnsi="Bookman Old Style"/>
      <w:b/>
      <w:sz w:val="22"/>
      <w:szCs w:val="22"/>
    </w:rPr>
  </w:style>
  <w:style w:type="paragraph" w:styleId="Akapitzlist">
    <w:name w:val="List Paragraph"/>
    <w:aliases w:val="normalny tekst"/>
    <w:basedOn w:val="Normalny"/>
    <w:link w:val="AkapitzlistZnak"/>
    <w:uiPriority w:val="34"/>
    <w:qFormat/>
    <w:rsid w:val="00364BC4"/>
    <w:pPr>
      <w:spacing w:after="160" w:line="259" w:lineRule="auto"/>
      <w:ind w:left="720"/>
      <w:contextualSpacing/>
    </w:pPr>
    <w:rPr>
      <w:rFonts w:ascii="Calibri" w:eastAsia="Calibri" w:hAnsi="Calibri"/>
      <w:sz w:val="22"/>
      <w:szCs w:val="22"/>
      <w:lang w:eastAsia="en-US"/>
    </w:rPr>
  </w:style>
  <w:style w:type="paragraph" w:customStyle="1" w:styleId="Akapitzlist1">
    <w:name w:val="Akapit z listą1"/>
    <w:basedOn w:val="Normalny"/>
    <w:rsid w:val="005E5384"/>
    <w:pPr>
      <w:suppressAutoHyphens/>
      <w:ind w:left="720"/>
    </w:pPr>
    <w:rPr>
      <w:rFonts w:ascii="Arial" w:hAnsi="Arial" w:cs="Arial"/>
      <w:kern w:val="1"/>
      <w:lang w:eastAsia="ar-SA"/>
    </w:rPr>
  </w:style>
  <w:style w:type="paragraph" w:customStyle="1" w:styleId="ZnakZnakZnak2">
    <w:name w:val="Znak Znak Znak2"/>
    <w:basedOn w:val="Normalny"/>
    <w:rsid w:val="00C86A9D"/>
    <w:rPr>
      <w:rFonts w:ascii="Times New Roman" w:hAnsi="Times New Roman"/>
      <w:sz w:val="24"/>
      <w:szCs w:val="24"/>
    </w:rPr>
  </w:style>
  <w:style w:type="character" w:styleId="Odwoaniedokomentarza">
    <w:name w:val="annotation reference"/>
    <w:uiPriority w:val="99"/>
    <w:semiHidden/>
    <w:unhideWhenUsed/>
    <w:rsid w:val="00F64309"/>
    <w:rPr>
      <w:sz w:val="16"/>
      <w:szCs w:val="16"/>
    </w:rPr>
  </w:style>
  <w:style w:type="paragraph" w:styleId="Tekstkomentarza">
    <w:name w:val="annotation text"/>
    <w:basedOn w:val="Normalny"/>
    <w:link w:val="TekstkomentarzaZnak"/>
    <w:uiPriority w:val="99"/>
    <w:semiHidden/>
    <w:unhideWhenUsed/>
    <w:rsid w:val="00F64309"/>
  </w:style>
  <w:style w:type="character" w:customStyle="1" w:styleId="TekstkomentarzaZnak">
    <w:name w:val="Tekst komentarza Znak"/>
    <w:link w:val="Tekstkomentarza"/>
    <w:uiPriority w:val="99"/>
    <w:semiHidden/>
    <w:rsid w:val="00F64309"/>
    <w:rPr>
      <w:rFonts w:ascii="Tms Rmn" w:hAnsi="Tms Rmn"/>
    </w:rPr>
  </w:style>
  <w:style w:type="paragraph" w:styleId="Tematkomentarza">
    <w:name w:val="annotation subject"/>
    <w:basedOn w:val="Tekstkomentarza"/>
    <w:next w:val="Tekstkomentarza"/>
    <w:link w:val="TematkomentarzaZnak"/>
    <w:uiPriority w:val="99"/>
    <w:semiHidden/>
    <w:unhideWhenUsed/>
    <w:rsid w:val="00F64309"/>
    <w:rPr>
      <w:b/>
      <w:bCs/>
    </w:rPr>
  </w:style>
  <w:style w:type="character" w:customStyle="1" w:styleId="TematkomentarzaZnak">
    <w:name w:val="Temat komentarza Znak"/>
    <w:link w:val="Tematkomentarza"/>
    <w:uiPriority w:val="99"/>
    <w:semiHidden/>
    <w:rsid w:val="00F64309"/>
    <w:rPr>
      <w:rFonts w:ascii="Tms Rmn" w:hAnsi="Tms Rmn"/>
      <w:b/>
      <w:bCs/>
    </w:rPr>
  </w:style>
  <w:style w:type="character" w:customStyle="1" w:styleId="TekstpodstawowyZnak">
    <w:name w:val="Tekst podstawowy Znak"/>
    <w:link w:val="Tekstpodstawowy"/>
    <w:rsid w:val="003D33A2"/>
    <w:rPr>
      <w:sz w:val="24"/>
      <w:szCs w:val="24"/>
    </w:rPr>
  </w:style>
  <w:style w:type="paragraph" w:customStyle="1" w:styleId="Lista21">
    <w:name w:val="Lista 21"/>
    <w:basedOn w:val="Normalny"/>
    <w:rsid w:val="003D33A2"/>
    <w:pPr>
      <w:ind w:left="566" w:hanging="283"/>
    </w:pPr>
    <w:rPr>
      <w:rFonts w:ascii="Times New Roman" w:hAnsi="Times New Roman"/>
      <w:sz w:val="24"/>
      <w:szCs w:val="24"/>
      <w:lang w:eastAsia="ar-SA"/>
    </w:rPr>
  </w:style>
  <w:style w:type="character" w:customStyle="1" w:styleId="StopkaZnak">
    <w:name w:val="Stopka Znak"/>
    <w:link w:val="Stopka"/>
    <w:uiPriority w:val="99"/>
    <w:rsid w:val="001D6DEC"/>
    <w:rPr>
      <w:rFonts w:ascii="Tms Rmn" w:hAnsi="Tms Rmn"/>
    </w:rPr>
  </w:style>
  <w:style w:type="paragraph" w:styleId="Zwykytekst">
    <w:name w:val="Plain Text"/>
    <w:basedOn w:val="Normalny"/>
    <w:link w:val="ZwykytekstZnak"/>
    <w:rsid w:val="00017EF1"/>
    <w:rPr>
      <w:rFonts w:ascii="Courier New" w:hAnsi="Courier New" w:cs="Courier New"/>
    </w:rPr>
  </w:style>
  <w:style w:type="character" w:customStyle="1" w:styleId="ZwykytekstZnak">
    <w:name w:val="Zwykły tekst Znak"/>
    <w:basedOn w:val="Domylnaczcionkaakapitu"/>
    <w:link w:val="Zwykytekst"/>
    <w:rsid w:val="00017EF1"/>
    <w:rPr>
      <w:rFonts w:ascii="Courier New" w:hAnsi="Courier New" w:cs="Courier New"/>
    </w:rPr>
  </w:style>
  <w:style w:type="table" w:styleId="Tabela-Siatka">
    <w:name w:val="Table Grid"/>
    <w:basedOn w:val="Standardowy"/>
    <w:uiPriority w:val="59"/>
    <w:rsid w:val="0038093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ekstpodstawowy2Znak">
    <w:name w:val="Tekst podstawowy 2 Znak"/>
    <w:link w:val="Tekstpodstawowy2"/>
    <w:rsid w:val="00014276"/>
    <w:rPr>
      <w:rFonts w:ascii="Tms Rmn" w:hAnsi="Tms Rmn"/>
    </w:rPr>
  </w:style>
  <w:style w:type="character" w:customStyle="1" w:styleId="TekstpodstawowywcityZnak">
    <w:name w:val="Tekst podstawowy wcięty Znak"/>
    <w:basedOn w:val="Domylnaczcionkaakapitu"/>
    <w:link w:val="Tekstpodstawowywcity"/>
    <w:semiHidden/>
    <w:rsid w:val="003A527F"/>
    <w:rPr>
      <w:rFonts w:ascii="Tms Rmn" w:hAnsi="Tms Rmn"/>
    </w:rPr>
  </w:style>
  <w:style w:type="paragraph" w:customStyle="1" w:styleId="AZywiec2">
    <w:name w:val="AZywiec2"/>
    <w:basedOn w:val="Normalny"/>
    <w:link w:val="AZywiec2Znak"/>
    <w:qFormat/>
    <w:rsid w:val="0033392C"/>
    <w:pPr>
      <w:widowControl w:val="0"/>
      <w:numPr>
        <w:numId w:val="13"/>
      </w:numPr>
      <w:adjustRightInd w:val="0"/>
      <w:spacing w:before="360" w:after="240" w:line="276" w:lineRule="auto"/>
      <w:ind w:left="499" w:hanging="357"/>
      <w:jc w:val="both"/>
      <w:textAlignment w:val="baseline"/>
    </w:pPr>
    <w:rPr>
      <w:rFonts w:ascii="Times New Roman" w:hAnsi="Times New Roman"/>
      <w:sz w:val="24"/>
      <w:szCs w:val="24"/>
      <w:lang w:eastAsia="zh-CN"/>
    </w:rPr>
  </w:style>
  <w:style w:type="paragraph" w:customStyle="1" w:styleId="AZywiec3">
    <w:name w:val="AZywiec3"/>
    <w:basedOn w:val="Normalny"/>
    <w:link w:val="AZywiec3Znak"/>
    <w:qFormat/>
    <w:rsid w:val="0033392C"/>
    <w:pPr>
      <w:numPr>
        <w:numId w:val="12"/>
      </w:numPr>
      <w:adjustRightInd w:val="0"/>
      <w:spacing w:after="120" w:line="276" w:lineRule="auto"/>
      <w:jc w:val="both"/>
      <w:textAlignment w:val="baseline"/>
    </w:pPr>
    <w:rPr>
      <w:rFonts w:ascii="Times New Roman" w:hAnsi="Times New Roman"/>
      <w:sz w:val="24"/>
      <w:szCs w:val="24"/>
      <w:lang w:eastAsia="zh-CN"/>
    </w:rPr>
  </w:style>
  <w:style w:type="character" w:customStyle="1" w:styleId="AZywiec2Znak">
    <w:name w:val="AZywiec2 Znak"/>
    <w:basedOn w:val="Domylnaczcionkaakapitu"/>
    <w:link w:val="AZywiec2"/>
    <w:rsid w:val="0033392C"/>
    <w:rPr>
      <w:sz w:val="24"/>
      <w:szCs w:val="24"/>
      <w:lang w:eastAsia="zh-CN"/>
    </w:rPr>
  </w:style>
  <w:style w:type="paragraph" w:customStyle="1" w:styleId="AZywiec4">
    <w:name w:val="AZywiec4"/>
    <w:basedOn w:val="Normalny"/>
    <w:link w:val="AZywiec4Znak"/>
    <w:qFormat/>
    <w:rsid w:val="0033392C"/>
    <w:pPr>
      <w:numPr>
        <w:numId w:val="14"/>
      </w:numPr>
      <w:shd w:val="clear" w:color="auto" w:fill="FFFFFF"/>
      <w:spacing w:after="120" w:line="276" w:lineRule="auto"/>
      <w:contextualSpacing/>
      <w:jc w:val="both"/>
    </w:pPr>
    <w:rPr>
      <w:rFonts w:ascii="Times New Roman" w:hAnsi="Times New Roman"/>
      <w:color w:val="000000"/>
      <w:sz w:val="24"/>
      <w:szCs w:val="24"/>
      <w:lang w:eastAsia="zh-CN"/>
    </w:rPr>
  </w:style>
  <w:style w:type="character" w:customStyle="1" w:styleId="AZywiec3Znak">
    <w:name w:val="AZywiec3 Znak"/>
    <w:basedOn w:val="Domylnaczcionkaakapitu"/>
    <w:link w:val="AZywiec3"/>
    <w:rsid w:val="0033392C"/>
    <w:rPr>
      <w:sz w:val="24"/>
      <w:szCs w:val="24"/>
      <w:lang w:eastAsia="zh-CN"/>
    </w:rPr>
  </w:style>
  <w:style w:type="character" w:customStyle="1" w:styleId="AZywiec4Znak">
    <w:name w:val="AZywiec4 Znak"/>
    <w:basedOn w:val="Domylnaczcionkaakapitu"/>
    <w:link w:val="AZywiec4"/>
    <w:rsid w:val="0033392C"/>
    <w:rPr>
      <w:color w:val="000000"/>
      <w:sz w:val="24"/>
      <w:szCs w:val="24"/>
      <w:shd w:val="clear" w:color="auto" w:fill="FFFFFF"/>
      <w:lang w:eastAsia="zh-CN"/>
    </w:rPr>
  </w:style>
  <w:style w:type="paragraph" w:customStyle="1" w:styleId="AZywiec5">
    <w:name w:val="AZywiec5"/>
    <w:basedOn w:val="AZywiec4"/>
    <w:qFormat/>
    <w:rsid w:val="0033392C"/>
    <w:pPr>
      <w:numPr>
        <w:ilvl w:val="1"/>
      </w:numPr>
      <w:ind w:left="0" w:firstLine="0"/>
    </w:pPr>
  </w:style>
  <w:style w:type="paragraph" w:customStyle="1" w:styleId="Akapitzlist2">
    <w:name w:val="Akapit z listą2"/>
    <w:basedOn w:val="Normalny"/>
    <w:rsid w:val="00A55785"/>
    <w:pPr>
      <w:suppressAutoHyphens/>
      <w:ind w:left="720"/>
    </w:pPr>
    <w:rPr>
      <w:rFonts w:ascii="Arial" w:hAnsi="Arial" w:cs="Arial"/>
      <w:kern w:val="1"/>
      <w:lang w:eastAsia="ar-SA"/>
    </w:rPr>
  </w:style>
  <w:style w:type="character" w:customStyle="1" w:styleId="Nagwek5Znak">
    <w:name w:val="Nagłówek 5 Znak"/>
    <w:basedOn w:val="Domylnaczcionkaakapitu"/>
    <w:link w:val="Nagwek5"/>
    <w:uiPriority w:val="9"/>
    <w:semiHidden/>
    <w:rsid w:val="00D50656"/>
    <w:rPr>
      <w:rFonts w:asciiTheme="majorHAnsi" w:eastAsiaTheme="majorEastAsia" w:hAnsiTheme="majorHAnsi" w:cstheme="majorBidi"/>
      <w:color w:val="365F91" w:themeColor="accent1" w:themeShade="BF"/>
    </w:rPr>
  </w:style>
  <w:style w:type="character" w:customStyle="1" w:styleId="TekstprzypisudolnegoZnak">
    <w:name w:val="Tekst przypisu dolnego Znak"/>
    <w:basedOn w:val="Domylnaczcionkaakapitu"/>
    <w:link w:val="Tekstprzypisudolnego"/>
    <w:uiPriority w:val="99"/>
    <w:rsid w:val="00D64759"/>
    <w:rPr>
      <w:lang w:val="fr-FR"/>
    </w:rPr>
  </w:style>
  <w:style w:type="character" w:customStyle="1" w:styleId="Nagwek2Znak">
    <w:name w:val="Nagłówek 2 Znak"/>
    <w:basedOn w:val="Domylnaczcionkaakapitu"/>
    <w:link w:val="Nagwek2"/>
    <w:uiPriority w:val="9"/>
    <w:semiHidden/>
    <w:rsid w:val="00BC5C0E"/>
    <w:rPr>
      <w:rFonts w:asciiTheme="majorHAnsi" w:eastAsiaTheme="majorEastAsia" w:hAnsiTheme="majorHAnsi" w:cstheme="majorBidi"/>
      <w:color w:val="365F91" w:themeColor="accent1" w:themeShade="BF"/>
      <w:sz w:val="26"/>
      <w:szCs w:val="26"/>
    </w:rPr>
  </w:style>
  <w:style w:type="character" w:customStyle="1" w:styleId="AkapitzlistZnak">
    <w:name w:val="Akapit z listą Znak"/>
    <w:aliases w:val="normalny tekst Znak"/>
    <w:link w:val="Akapitzlist"/>
    <w:uiPriority w:val="34"/>
    <w:locked/>
    <w:rsid w:val="00BC5C0E"/>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410296">
      <w:bodyDiv w:val="1"/>
      <w:marLeft w:val="0"/>
      <w:marRight w:val="0"/>
      <w:marTop w:val="0"/>
      <w:marBottom w:val="0"/>
      <w:divBdr>
        <w:top w:val="none" w:sz="0" w:space="0" w:color="auto"/>
        <w:left w:val="none" w:sz="0" w:space="0" w:color="auto"/>
        <w:bottom w:val="none" w:sz="0" w:space="0" w:color="auto"/>
        <w:right w:val="none" w:sz="0" w:space="0" w:color="auto"/>
      </w:divBdr>
      <w:divsChild>
        <w:div w:id="1819570240">
          <w:marLeft w:val="0"/>
          <w:marRight w:val="0"/>
          <w:marTop w:val="0"/>
          <w:marBottom w:val="0"/>
          <w:divBdr>
            <w:top w:val="none" w:sz="0" w:space="0" w:color="auto"/>
            <w:left w:val="none" w:sz="0" w:space="0" w:color="auto"/>
            <w:bottom w:val="none" w:sz="0" w:space="0" w:color="auto"/>
            <w:right w:val="none" w:sz="0" w:space="0" w:color="auto"/>
          </w:divBdr>
          <w:divsChild>
            <w:div w:id="29261139">
              <w:marLeft w:val="0"/>
              <w:marRight w:val="0"/>
              <w:marTop w:val="0"/>
              <w:marBottom w:val="0"/>
              <w:divBdr>
                <w:top w:val="none" w:sz="0" w:space="0" w:color="auto"/>
                <w:left w:val="none" w:sz="0" w:space="0" w:color="auto"/>
                <w:bottom w:val="none" w:sz="0" w:space="0" w:color="auto"/>
                <w:right w:val="none" w:sz="0" w:space="0" w:color="auto"/>
              </w:divBdr>
              <w:divsChild>
                <w:div w:id="345519089">
                  <w:marLeft w:val="0"/>
                  <w:marRight w:val="0"/>
                  <w:marTop w:val="0"/>
                  <w:marBottom w:val="0"/>
                  <w:divBdr>
                    <w:top w:val="none" w:sz="0" w:space="0" w:color="auto"/>
                    <w:left w:val="none" w:sz="0" w:space="0" w:color="auto"/>
                    <w:bottom w:val="none" w:sz="0" w:space="0" w:color="auto"/>
                    <w:right w:val="none" w:sz="0" w:space="0" w:color="auto"/>
                  </w:divBdr>
                </w:div>
                <w:div w:id="392970603">
                  <w:marLeft w:val="0"/>
                  <w:marRight w:val="0"/>
                  <w:marTop w:val="0"/>
                  <w:marBottom w:val="0"/>
                  <w:divBdr>
                    <w:top w:val="none" w:sz="0" w:space="0" w:color="auto"/>
                    <w:left w:val="none" w:sz="0" w:space="0" w:color="auto"/>
                    <w:bottom w:val="none" w:sz="0" w:space="0" w:color="auto"/>
                    <w:right w:val="none" w:sz="0" w:space="0" w:color="auto"/>
                  </w:divBdr>
                </w:div>
                <w:div w:id="1060784827">
                  <w:marLeft w:val="0"/>
                  <w:marRight w:val="0"/>
                  <w:marTop w:val="0"/>
                  <w:marBottom w:val="0"/>
                  <w:divBdr>
                    <w:top w:val="none" w:sz="0" w:space="0" w:color="auto"/>
                    <w:left w:val="none" w:sz="0" w:space="0" w:color="auto"/>
                    <w:bottom w:val="none" w:sz="0" w:space="0" w:color="auto"/>
                    <w:right w:val="none" w:sz="0" w:space="0" w:color="auto"/>
                  </w:divBdr>
                </w:div>
                <w:div w:id="1142427681">
                  <w:marLeft w:val="0"/>
                  <w:marRight w:val="0"/>
                  <w:marTop w:val="0"/>
                  <w:marBottom w:val="0"/>
                  <w:divBdr>
                    <w:top w:val="none" w:sz="0" w:space="0" w:color="auto"/>
                    <w:left w:val="none" w:sz="0" w:space="0" w:color="auto"/>
                    <w:bottom w:val="none" w:sz="0" w:space="0" w:color="auto"/>
                    <w:right w:val="none" w:sz="0" w:space="0" w:color="auto"/>
                  </w:divBdr>
                </w:div>
                <w:div w:id="1337197818">
                  <w:marLeft w:val="0"/>
                  <w:marRight w:val="0"/>
                  <w:marTop w:val="0"/>
                  <w:marBottom w:val="0"/>
                  <w:divBdr>
                    <w:top w:val="none" w:sz="0" w:space="0" w:color="auto"/>
                    <w:left w:val="none" w:sz="0" w:space="0" w:color="auto"/>
                    <w:bottom w:val="none" w:sz="0" w:space="0" w:color="auto"/>
                    <w:right w:val="none" w:sz="0" w:space="0" w:color="auto"/>
                  </w:divBdr>
                </w:div>
                <w:div w:id="1372075242">
                  <w:marLeft w:val="0"/>
                  <w:marRight w:val="0"/>
                  <w:marTop w:val="0"/>
                  <w:marBottom w:val="0"/>
                  <w:divBdr>
                    <w:top w:val="none" w:sz="0" w:space="0" w:color="auto"/>
                    <w:left w:val="none" w:sz="0" w:space="0" w:color="auto"/>
                    <w:bottom w:val="none" w:sz="0" w:space="0" w:color="auto"/>
                    <w:right w:val="none" w:sz="0" w:space="0" w:color="auto"/>
                  </w:divBdr>
                </w:div>
              </w:divsChild>
            </w:div>
            <w:div w:id="82073626">
              <w:marLeft w:val="0"/>
              <w:marRight w:val="0"/>
              <w:marTop w:val="0"/>
              <w:marBottom w:val="0"/>
              <w:divBdr>
                <w:top w:val="none" w:sz="0" w:space="0" w:color="auto"/>
                <w:left w:val="none" w:sz="0" w:space="0" w:color="auto"/>
                <w:bottom w:val="none" w:sz="0" w:space="0" w:color="auto"/>
                <w:right w:val="none" w:sz="0" w:space="0" w:color="auto"/>
              </w:divBdr>
            </w:div>
            <w:div w:id="365761703">
              <w:marLeft w:val="0"/>
              <w:marRight w:val="0"/>
              <w:marTop w:val="0"/>
              <w:marBottom w:val="0"/>
              <w:divBdr>
                <w:top w:val="none" w:sz="0" w:space="0" w:color="auto"/>
                <w:left w:val="none" w:sz="0" w:space="0" w:color="auto"/>
                <w:bottom w:val="none" w:sz="0" w:space="0" w:color="auto"/>
                <w:right w:val="none" w:sz="0" w:space="0" w:color="auto"/>
              </w:divBdr>
              <w:divsChild>
                <w:div w:id="47389175">
                  <w:marLeft w:val="0"/>
                  <w:marRight w:val="0"/>
                  <w:marTop w:val="0"/>
                  <w:marBottom w:val="0"/>
                  <w:divBdr>
                    <w:top w:val="none" w:sz="0" w:space="0" w:color="auto"/>
                    <w:left w:val="none" w:sz="0" w:space="0" w:color="auto"/>
                    <w:bottom w:val="none" w:sz="0" w:space="0" w:color="auto"/>
                    <w:right w:val="none" w:sz="0" w:space="0" w:color="auto"/>
                  </w:divBdr>
                </w:div>
                <w:div w:id="1598562535">
                  <w:marLeft w:val="0"/>
                  <w:marRight w:val="0"/>
                  <w:marTop w:val="0"/>
                  <w:marBottom w:val="0"/>
                  <w:divBdr>
                    <w:top w:val="none" w:sz="0" w:space="0" w:color="auto"/>
                    <w:left w:val="none" w:sz="0" w:space="0" w:color="auto"/>
                    <w:bottom w:val="none" w:sz="0" w:space="0" w:color="auto"/>
                    <w:right w:val="none" w:sz="0" w:space="0" w:color="auto"/>
                  </w:divBdr>
                </w:div>
                <w:div w:id="1605074936">
                  <w:marLeft w:val="0"/>
                  <w:marRight w:val="0"/>
                  <w:marTop w:val="0"/>
                  <w:marBottom w:val="0"/>
                  <w:divBdr>
                    <w:top w:val="none" w:sz="0" w:space="0" w:color="auto"/>
                    <w:left w:val="none" w:sz="0" w:space="0" w:color="auto"/>
                    <w:bottom w:val="none" w:sz="0" w:space="0" w:color="auto"/>
                    <w:right w:val="none" w:sz="0" w:space="0" w:color="auto"/>
                  </w:divBdr>
                </w:div>
                <w:div w:id="1755740314">
                  <w:marLeft w:val="0"/>
                  <w:marRight w:val="0"/>
                  <w:marTop w:val="0"/>
                  <w:marBottom w:val="0"/>
                  <w:divBdr>
                    <w:top w:val="none" w:sz="0" w:space="0" w:color="auto"/>
                    <w:left w:val="none" w:sz="0" w:space="0" w:color="auto"/>
                    <w:bottom w:val="none" w:sz="0" w:space="0" w:color="auto"/>
                    <w:right w:val="none" w:sz="0" w:space="0" w:color="auto"/>
                  </w:divBdr>
                </w:div>
              </w:divsChild>
            </w:div>
            <w:div w:id="647058335">
              <w:marLeft w:val="0"/>
              <w:marRight w:val="0"/>
              <w:marTop w:val="0"/>
              <w:marBottom w:val="0"/>
              <w:divBdr>
                <w:top w:val="none" w:sz="0" w:space="0" w:color="auto"/>
                <w:left w:val="none" w:sz="0" w:space="0" w:color="auto"/>
                <w:bottom w:val="none" w:sz="0" w:space="0" w:color="auto"/>
                <w:right w:val="none" w:sz="0" w:space="0" w:color="auto"/>
              </w:divBdr>
              <w:divsChild>
                <w:div w:id="222523775">
                  <w:marLeft w:val="0"/>
                  <w:marRight w:val="0"/>
                  <w:marTop w:val="0"/>
                  <w:marBottom w:val="0"/>
                  <w:divBdr>
                    <w:top w:val="none" w:sz="0" w:space="0" w:color="auto"/>
                    <w:left w:val="none" w:sz="0" w:space="0" w:color="auto"/>
                    <w:bottom w:val="none" w:sz="0" w:space="0" w:color="auto"/>
                    <w:right w:val="none" w:sz="0" w:space="0" w:color="auto"/>
                  </w:divBdr>
                </w:div>
                <w:div w:id="523907517">
                  <w:marLeft w:val="0"/>
                  <w:marRight w:val="0"/>
                  <w:marTop w:val="0"/>
                  <w:marBottom w:val="0"/>
                  <w:divBdr>
                    <w:top w:val="none" w:sz="0" w:space="0" w:color="auto"/>
                    <w:left w:val="none" w:sz="0" w:space="0" w:color="auto"/>
                    <w:bottom w:val="none" w:sz="0" w:space="0" w:color="auto"/>
                    <w:right w:val="none" w:sz="0" w:space="0" w:color="auto"/>
                  </w:divBdr>
                </w:div>
                <w:div w:id="831335895">
                  <w:marLeft w:val="0"/>
                  <w:marRight w:val="0"/>
                  <w:marTop w:val="0"/>
                  <w:marBottom w:val="0"/>
                  <w:divBdr>
                    <w:top w:val="none" w:sz="0" w:space="0" w:color="auto"/>
                    <w:left w:val="none" w:sz="0" w:space="0" w:color="auto"/>
                    <w:bottom w:val="none" w:sz="0" w:space="0" w:color="auto"/>
                    <w:right w:val="none" w:sz="0" w:space="0" w:color="auto"/>
                  </w:divBdr>
                </w:div>
                <w:div w:id="924531978">
                  <w:marLeft w:val="0"/>
                  <w:marRight w:val="0"/>
                  <w:marTop w:val="0"/>
                  <w:marBottom w:val="0"/>
                  <w:divBdr>
                    <w:top w:val="none" w:sz="0" w:space="0" w:color="auto"/>
                    <w:left w:val="none" w:sz="0" w:space="0" w:color="auto"/>
                    <w:bottom w:val="none" w:sz="0" w:space="0" w:color="auto"/>
                    <w:right w:val="none" w:sz="0" w:space="0" w:color="auto"/>
                  </w:divBdr>
                </w:div>
                <w:div w:id="1241869763">
                  <w:marLeft w:val="0"/>
                  <w:marRight w:val="0"/>
                  <w:marTop w:val="0"/>
                  <w:marBottom w:val="0"/>
                  <w:divBdr>
                    <w:top w:val="none" w:sz="0" w:space="0" w:color="auto"/>
                    <w:left w:val="none" w:sz="0" w:space="0" w:color="auto"/>
                    <w:bottom w:val="none" w:sz="0" w:space="0" w:color="auto"/>
                    <w:right w:val="none" w:sz="0" w:space="0" w:color="auto"/>
                  </w:divBdr>
                </w:div>
                <w:div w:id="1639795590">
                  <w:marLeft w:val="0"/>
                  <w:marRight w:val="0"/>
                  <w:marTop w:val="0"/>
                  <w:marBottom w:val="0"/>
                  <w:divBdr>
                    <w:top w:val="none" w:sz="0" w:space="0" w:color="auto"/>
                    <w:left w:val="none" w:sz="0" w:space="0" w:color="auto"/>
                    <w:bottom w:val="none" w:sz="0" w:space="0" w:color="auto"/>
                    <w:right w:val="none" w:sz="0" w:space="0" w:color="auto"/>
                  </w:divBdr>
                </w:div>
                <w:div w:id="2131704961">
                  <w:marLeft w:val="0"/>
                  <w:marRight w:val="0"/>
                  <w:marTop w:val="0"/>
                  <w:marBottom w:val="0"/>
                  <w:divBdr>
                    <w:top w:val="none" w:sz="0" w:space="0" w:color="auto"/>
                    <w:left w:val="none" w:sz="0" w:space="0" w:color="auto"/>
                    <w:bottom w:val="none" w:sz="0" w:space="0" w:color="auto"/>
                    <w:right w:val="none" w:sz="0" w:space="0" w:color="auto"/>
                  </w:divBdr>
                </w:div>
              </w:divsChild>
            </w:div>
            <w:div w:id="647126127">
              <w:marLeft w:val="0"/>
              <w:marRight w:val="0"/>
              <w:marTop w:val="0"/>
              <w:marBottom w:val="0"/>
              <w:divBdr>
                <w:top w:val="none" w:sz="0" w:space="0" w:color="auto"/>
                <w:left w:val="none" w:sz="0" w:space="0" w:color="auto"/>
                <w:bottom w:val="none" w:sz="0" w:space="0" w:color="auto"/>
                <w:right w:val="none" w:sz="0" w:space="0" w:color="auto"/>
              </w:divBdr>
              <w:divsChild>
                <w:div w:id="20205741">
                  <w:marLeft w:val="0"/>
                  <w:marRight w:val="0"/>
                  <w:marTop w:val="0"/>
                  <w:marBottom w:val="0"/>
                  <w:divBdr>
                    <w:top w:val="none" w:sz="0" w:space="0" w:color="auto"/>
                    <w:left w:val="none" w:sz="0" w:space="0" w:color="auto"/>
                    <w:bottom w:val="none" w:sz="0" w:space="0" w:color="auto"/>
                    <w:right w:val="none" w:sz="0" w:space="0" w:color="auto"/>
                  </w:divBdr>
                </w:div>
              </w:divsChild>
            </w:div>
            <w:div w:id="742995137">
              <w:marLeft w:val="0"/>
              <w:marRight w:val="0"/>
              <w:marTop w:val="0"/>
              <w:marBottom w:val="0"/>
              <w:divBdr>
                <w:top w:val="none" w:sz="0" w:space="0" w:color="auto"/>
                <w:left w:val="none" w:sz="0" w:space="0" w:color="auto"/>
                <w:bottom w:val="none" w:sz="0" w:space="0" w:color="auto"/>
                <w:right w:val="none" w:sz="0" w:space="0" w:color="auto"/>
              </w:divBdr>
              <w:divsChild>
                <w:div w:id="851141787">
                  <w:marLeft w:val="0"/>
                  <w:marRight w:val="0"/>
                  <w:marTop w:val="0"/>
                  <w:marBottom w:val="0"/>
                  <w:divBdr>
                    <w:top w:val="none" w:sz="0" w:space="0" w:color="auto"/>
                    <w:left w:val="none" w:sz="0" w:space="0" w:color="auto"/>
                    <w:bottom w:val="none" w:sz="0" w:space="0" w:color="auto"/>
                    <w:right w:val="none" w:sz="0" w:space="0" w:color="auto"/>
                  </w:divBdr>
                </w:div>
              </w:divsChild>
            </w:div>
            <w:div w:id="1306937467">
              <w:marLeft w:val="0"/>
              <w:marRight w:val="0"/>
              <w:marTop w:val="0"/>
              <w:marBottom w:val="0"/>
              <w:divBdr>
                <w:top w:val="none" w:sz="0" w:space="0" w:color="auto"/>
                <w:left w:val="none" w:sz="0" w:space="0" w:color="auto"/>
                <w:bottom w:val="none" w:sz="0" w:space="0" w:color="auto"/>
                <w:right w:val="none" w:sz="0" w:space="0" w:color="auto"/>
              </w:divBdr>
              <w:divsChild>
                <w:div w:id="674260804">
                  <w:marLeft w:val="0"/>
                  <w:marRight w:val="0"/>
                  <w:marTop w:val="0"/>
                  <w:marBottom w:val="0"/>
                  <w:divBdr>
                    <w:top w:val="none" w:sz="0" w:space="0" w:color="auto"/>
                    <w:left w:val="none" w:sz="0" w:space="0" w:color="auto"/>
                    <w:bottom w:val="none" w:sz="0" w:space="0" w:color="auto"/>
                    <w:right w:val="none" w:sz="0" w:space="0" w:color="auto"/>
                  </w:divBdr>
                </w:div>
                <w:div w:id="714038839">
                  <w:marLeft w:val="0"/>
                  <w:marRight w:val="0"/>
                  <w:marTop w:val="0"/>
                  <w:marBottom w:val="0"/>
                  <w:divBdr>
                    <w:top w:val="none" w:sz="0" w:space="0" w:color="auto"/>
                    <w:left w:val="none" w:sz="0" w:space="0" w:color="auto"/>
                    <w:bottom w:val="none" w:sz="0" w:space="0" w:color="auto"/>
                    <w:right w:val="none" w:sz="0" w:space="0" w:color="auto"/>
                  </w:divBdr>
                </w:div>
                <w:div w:id="2042513794">
                  <w:marLeft w:val="0"/>
                  <w:marRight w:val="0"/>
                  <w:marTop w:val="0"/>
                  <w:marBottom w:val="0"/>
                  <w:divBdr>
                    <w:top w:val="none" w:sz="0" w:space="0" w:color="auto"/>
                    <w:left w:val="none" w:sz="0" w:space="0" w:color="auto"/>
                    <w:bottom w:val="none" w:sz="0" w:space="0" w:color="auto"/>
                    <w:right w:val="none" w:sz="0" w:space="0" w:color="auto"/>
                  </w:divBdr>
                </w:div>
              </w:divsChild>
            </w:div>
            <w:div w:id="1369332178">
              <w:marLeft w:val="0"/>
              <w:marRight w:val="0"/>
              <w:marTop w:val="0"/>
              <w:marBottom w:val="0"/>
              <w:divBdr>
                <w:top w:val="none" w:sz="0" w:space="0" w:color="auto"/>
                <w:left w:val="none" w:sz="0" w:space="0" w:color="auto"/>
                <w:bottom w:val="none" w:sz="0" w:space="0" w:color="auto"/>
                <w:right w:val="none" w:sz="0" w:space="0" w:color="auto"/>
              </w:divBdr>
              <w:divsChild>
                <w:div w:id="245308156">
                  <w:marLeft w:val="0"/>
                  <w:marRight w:val="0"/>
                  <w:marTop w:val="0"/>
                  <w:marBottom w:val="0"/>
                  <w:divBdr>
                    <w:top w:val="none" w:sz="0" w:space="0" w:color="auto"/>
                    <w:left w:val="none" w:sz="0" w:space="0" w:color="auto"/>
                    <w:bottom w:val="none" w:sz="0" w:space="0" w:color="auto"/>
                    <w:right w:val="none" w:sz="0" w:space="0" w:color="auto"/>
                  </w:divBdr>
                </w:div>
                <w:div w:id="542255247">
                  <w:marLeft w:val="0"/>
                  <w:marRight w:val="0"/>
                  <w:marTop w:val="0"/>
                  <w:marBottom w:val="0"/>
                  <w:divBdr>
                    <w:top w:val="none" w:sz="0" w:space="0" w:color="auto"/>
                    <w:left w:val="none" w:sz="0" w:space="0" w:color="auto"/>
                    <w:bottom w:val="none" w:sz="0" w:space="0" w:color="auto"/>
                    <w:right w:val="none" w:sz="0" w:space="0" w:color="auto"/>
                  </w:divBdr>
                </w:div>
                <w:div w:id="729036955">
                  <w:marLeft w:val="0"/>
                  <w:marRight w:val="0"/>
                  <w:marTop w:val="0"/>
                  <w:marBottom w:val="0"/>
                  <w:divBdr>
                    <w:top w:val="none" w:sz="0" w:space="0" w:color="auto"/>
                    <w:left w:val="none" w:sz="0" w:space="0" w:color="auto"/>
                    <w:bottom w:val="none" w:sz="0" w:space="0" w:color="auto"/>
                    <w:right w:val="none" w:sz="0" w:space="0" w:color="auto"/>
                  </w:divBdr>
                </w:div>
                <w:div w:id="804277397">
                  <w:marLeft w:val="0"/>
                  <w:marRight w:val="0"/>
                  <w:marTop w:val="0"/>
                  <w:marBottom w:val="0"/>
                  <w:divBdr>
                    <w:top w:val="none" w:sz="0" w:space="0" w:color="auto"/>
                    <w:left w:val="none" w:sz="0" w:space="0" w:color="auto"/>
                    <w:bottom w:val="none" w:sz="0" w:space="0" w:color="auto"/>
                    <w:right w:val="none" w:sz="0" w:space="0" w:color="auto"/>
                  </w:divBdr>
                </w:div>
                <w:div w:id="948897324">
                  <w:marLeft w:val="0"/>
                  <w:marRight w:val="0"/>
                  <w:marTop w:val="0"/>
                  <w:marBottom w:val="0"/>
                  <w:divBdr>
                    <w:top w:val="none" w:sz="0" w:space="0" w:color="auto"/>
                    <w:left w:val="none" w:sz="0" w:space="0" w:color="auto"/>
                    <w:bottom w:val="none" w:sz="0" w:space="0" w:color="auto"/>
                    <w:right w:val="none" w:sz="0" w:space="0" w:color="auto"/>
                  </w:divBdr>
                </w:div>
                <w:div w:id="1222718162">
                  <w:marLeft w:val="0"/>
                  <w:marRight w:val="0"/>
                  <w:marTop w:val="0"/>
                  <w:marBottom w:val="0"/>
                  <w:divBdr>
                    <w:top w:val="none" w:sz="0" w:space="0" w:color="auto"/>
                    <w:left w:val="none" w:sz="0" w:space="0" w:color="auto"/>
                    <w:bottom w:val="none" w:sz="0" w:space="0" w:color="auto"/>
                    <w:right w:val="none" w:sz="0" w:space="0" w:color="auto"/>
                  </w:divBdr>
                </w:div>
                <w:div w:id="1502355323">
                  <w:marLeft w:val="0"/>
                  <w:marRight w:val="0"/>
                  <w:marTop w:val="0"/>
                  <w:marBottom w:val="0"/>
                  <w:divBdr>
                    <w:top w:val="none" w:sz="0" w:space="0" w:color="auto"/>
                    <w:left w:val="none" w:sz="0" w:space="0" w:color="auto"/>
                    <w:bottom w:val="none" w:sz="0" w:space="0" w:color="auto"/>
                    <w:right w:val="none" w:sz="0" w:space="0" w:color="auto"/>
                  </w:divBdr>
                </w:div>
                <w:div w:id="1555189753">
                  <w:marLeft w:val="0"/>
                  <w:marRight w:val="0"/>
                  <w:marTop w:val="0"/>
                  <w:marBottom w:val="0"/>
                  <w:divBdr>
                    <w:top w:val="none" w:sz="0" w:space="0" w:color="auto"/>
                    <w:left w:val="none" w:sz="0" w:space="0" w:color="auto"/>
                    <w:bottom w:val="none" w:sz="0" w:space="0" w:color="auto"/>
                    <w:right w:val="none" w:sz="0" w:space="0" w:color="auto"/>
                  </w:divBdr>
                </w:div>
                <w:div w:id="1641568077">
                  <w:marLeft w:val="0"/>
                  <w:marRight w:val="0"/>
                  <w:marTop w:val="0"/>
                  <w:marBottom w:val="0"/>
                  <w:divBdr>
                    <w:top w:val="none" w:sz="0" w:space="0" w:color="auto"/>
                    <w:left w:val="none" w:sz="0" w:space="0" w:color="auto"/>
                    <w:bottom w:val="none" w:sz="0" w:space="0" w:color="auto"/>
                    <w:right w:val="none" w:sz="0" w:space="0" w:color="auto"/>
                  </w:divBdr>
                </w:div>
              </w:divsChild>
            </w:div>
            <w:div w:id="1941839544">
              <w:marLeft w:val="0"/>
              <w:marRight w:val="0"/>
              <w:marTop w:val="0"/>
              <w:marBottom w:val="0"/>
              <w:divBdr>
                <w:top w:val="none" w:sz="0" w:space="0" w:color="auto"/>
                <w:left w:val="none" w:sz="0" w:space="0" w:color="auto"/>
                <w:bottom w:val="none" w:sz="0" w:space="0" w:color="auto"/>
                <w:right w:val="none" w:sz="0" w:space="0" w:color="auto"/>
              </w:divBdr>
            </w:div>
            <w:div w:id="214014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p@um.krosno.pl"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platformazakupowa.pl/pn/krosno"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pn/krosn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yperlink" Target="https://platformazakupowa.pl/strona/45-instrukcje" TargetMode="External"/><Relationship Id="rId23"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hyperlink" Target="mailto:iod@um.krosno.pl" TargetMode="External"/><Relationship Id="rId4" Type="http://schemas.microsoft.com/office/2007/relationships/stylesWithEffects" Target="stylesWithEffects.xml"/><Relationship Id="rId9" Type="http://schemas.openxmlformats.org/officeDocument/2006/relationships/hyperlink" Target="mailto:zp@um.krosno.pl" TargetMode="External"/><Relationship Id="rId14" Type="http://schemas.openxmlformats.org/officeDocument/2006/relationships/hyperlink" Target="https://platformazakupowa.pl/pn/krosno"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21ADC-D7F0-4982-A65B-D3CA5600C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49</Pages>
  <Words>11494</Words>
  <Characters>78206</Characters>
  <Application>Microsoft Office Word</Application>
  <DocSecurity>0</DocSecurity>
  <Lines>651</Lines>
  <Paragraphs>179</Paragraphs>
  <ScaleCrop>false</ScaleCrop>
  <HeadingPairs>
    <vt:vector size="2" baseType="variant">
      <vt:variant>
        <vt:lpstr>Tytuł</vt:lpstr>
      </vt:variant>
      <vt:variant>
        <vt:i4>1</vt:i4>
      </vt:variant>
    </vt:vector>
  </HeadingPairs>
  <TitlesOfParts>
    <vt:vector size="1" baseType="lpstr">
      <vt:lpstr>I</vt:lpstr>
    </vt:vector>
  </TitlesOfParts>
  <Company>Microsoft</Company>
  <LinksUpToDate>false</LinksUpToDate>
  <CharactersWithSpaces>89521</CharactersWithSpaces>
  <SharedDoc>false</SharedDoc>
  <HLinks>
    <vt:vector size="12" baseType="variant">
      <vt:variant>
        <vt:i4>1900671</vt:i4>
      </vt:variant>
      <vt:variant>
        <vt:i4>3</vt:i4>
      </vt:variant>
      <vt:variant>
        <vt:i4>0</vt:i4>
      </vt:variant>
      <vt:variant>
        <vt:i4>5</vt:i4>
      </vt:variant>
      <vt:variant>
        <vt:lpwstr>mailto:zp@um.krosno.pl</vt:lpwstr>
      </vt:variant>
      <vt:variant>
        <vt:lpwstr/>
      </vt:variant>
      <vt:variant>
        <vt:i4>1900671</vt:i4>
      </vt:variant>
      <vt:variant>
        <vt:i4>0</vt:i4>
      </vt:variant>
      <vt:variant>
        <vt:i4>0</vt:i4>
      </vt:variant>
      <vt:variant>
        <vt:i4>5</vt:i4>
      </vt:variant>
      <vt:variant>
        <vt:lpwstr>mailto:zp@um.krosno.pl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KROSNO</dc:creator>
  <cp:lastModifiedBy>ZP</cp:lastModifiedBy>
  <cp:revision>57</cp:revision>
  <cp:lastPrinted>2020-04-02T10:19:00Z</cp:lastPrinted>
  <dcterms:created xsi:type="dcterms:W3CDTF">2020-01-15T08:50:00Z</dcterms:created>
  <dcterms:modified xsi:type="dcterms:W3CDTF">2020-04-02T10:51:00Z</dcterms:modified>
</cp:coreProperties>
</file>