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Arial Unicode MS" w:hAnsi="Times New Roman"/>
          <w:b/>
          <w:sz w:val="24"/>
          <w:szCs w:val="24"/>
          <w:lang w:eastAsia="zh-CN"/>
        </w:rPr>
      </w:pP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  <w:r w:rsidRPr="00CA406E">
        <w:rPr>
          <w:rFonts w:ascii="Times New Roman" w:eastAsia="Arial Unicode MS" w:hAnsi="Times New Roman"/>
          <w:sz w:val="24"/>
          <w:szCs w:val="24"/>
        </w:rPr>
        <w:tab/>
      </w:r>
    </w:p>
    <w:p w:rsidR="0081259A" w:rsidRPr="0081259A" w:rsidRDefault="0081259A" w:rsidP="0081259A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                                     </w:t>
      </w:r>
      <w:r w:rsidRPr="00CA406E">
        <w:rPr>
          <w:rFonts w:ascii="Times New Roman" w:eastAsia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Pr="00B03A20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 xml:space="preserve">Załącznik nr </w:t>
      </w:r>
      <w:r w:rsidR="0073459D">
        <w:rPr>
          <w:rFonts w:ascii="Times New Roman" w:eastAsia="Times New Roman" w:hAnsi="Times New Roman"/>
          <w:bCs/>
          <w:i/>
          <w:spacing w:val="4"/>
          <w:sz w:val="18"/>
          <w:szCs w:val="18"/>
        </w:rPr>
        <w:t>6</w:t>
      </w:r>
      <w:r w:rsidRPr="00B03A20">
        <w:rPr>
          <w:rFonts w:ascii="Times New Roman" w:hAnsi="Times New Roman"/>
          <w:bCs/>
          <w:i/>
          <w:iCs/>
          <w:color w:val="0070C0"/>
          <w:sz w:val="18"/>
          <w:szCs w:val="18"/>
        </w:rPr>
        <w:t xml:space="preserve"> 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FD55FB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  <w:r w:rsidRPr="00FD55FB">
        <w:rPr>
          <w:rFonts w:ascii="Times New Roman" w:eastAsia="Times New Roman" w:hAnsi="Times New Roman"/>
          <w:sz w:val="24"/>
          <w:szCs w:val="24"/>
        </w:rPr>
        <w:t>WIŚR.271.1.</w:t>
      </w:r>
      <w:r w:rsidR="00351E69">
        <w:rPr>
          <w:rFonts w:ascii="Times New Roman" w:eastAsia="Times New Roman" w:hAnsi="Times New Roman"/>
          <w:sz w:val="24"/>
          <w:szCs w:val="24"/>
        </w:rPr>
        <w:t>11</w:t>
      </w:r>
      <w:r w:rsidRPr="00FD55FB">
        <w:rPr>
          <w:rFonts w:ascii="Times New Roman" w:eastAsia="Times New Roman" w:hAnsi="Times New Roman"/>
          <w:sz w:val="24"/>
          <w:szCs w:val="24"/>
        </w:rPr>
        <w:t>.2022</w:t>
      </w: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zh-CN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Wykonawca: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…………………………………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ind w:right="5954"/>
        <w:rPr>
          <w:rFonts w:ascii="Times New Roman" w:eastAsia="Arial Unicode MS" w:hAnsi="Times New Roman"/>
          <w:i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………………………………...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 xml:space="preserve">         (pełna nazwa/firma, adres)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OŚWIADCZENIE WYKONAWCY</w:t>
      </w:r>
    </w:p>
    <w:p w:rsidR="0081259A" w:rsidRPr="00CA406E" w:rsidRDefault="0081259A" w:rsidP="0081259A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A406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aktualności informacji zawartych w oświadczeniu wstępnym, o którym mowa w art. 125 ust. 1 ustawy 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>z dnia 11 września 2019 r</w:t>
      </w:r>
      <w:r w:rsidRPr="00CA406E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Pr="00CA406E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 Prawo zamówień publicznych 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A406E">
        <w:rPr>
          <w:rFonts w:ascii="Times New Roman" w:eastAsia="Arial Unicode MS" w:hAnsi="Times New Roman"/>
          <w:sz w:val="24"/>
          <w:szCs w:val="24"/>
        </w:rPr>
        <w:t xml:space="preserve">Potwierdzam aktualność informacji zawartych w oświadczeniu wstępnym złożonym </w:t>
      </w:r>
      <w:r w:rsidRPr="00CA406E">
        <w:rPr>
          <w:rFonts w:ascii="Times New Roman" w:eastAsia="Arial Unicode MS" w:hAnsi="Times New Roman"/>
          <w:sz w:val="24"/>
          <w:szCs w:val="24"/>
        </w:rPr>
        <w:br/>
        <w:t xml:space="preserve">w postępowaniu o udzielenie zamówienia publicznego </w:t>
      </w:r>
      <w:r w:rsidRPr="00CA406E">
        <w:rPr>
          <w:rFonts w:ascii="Times New Roman" w:hAnsi="Times New Roman"/>
          <w:b/>
          <w:sz w:val="24"/>
          <w:szCs w:val="24"/>
        </w:rPr>
        <w:t>,,</w:t>
      </w:r>
      <w:r w:rsidR="00351E69">
        <w:rPr>
          <w:rFonts w:ascii="Times New Roman" w:hAnsi="Times New Roman"/>
          <w:b/>
          <w:sz w:val="24"/>
          <w:szCs w:val="24"/>
        </w:rPr>
        <w:t>Zakup komputerów stacjonarnych, komputerów przenośnych – laptopów i tabletów oraz dostępu do internetu w ramach projektu grantowego „Wsparcie dzieci z rodzin pegeerowskich w rozwoju cyfrowym – granty PPGR</w:t>
      </w:r>
      <w:r w:rsidRPr="00CA406E">
        <w:rPr>
          <w:rFonts w:ascii="Times New Roman" w:hAnsi="Times New Roman"/>
          <w:b/>
          <w:sz w:val="24"/>
          <w:szCs w:val="24"/>
        </w:rPr>
        <w:t>”</w:t>
      </w:r>
      <w:r w:rsidRPr="00CA406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51E6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na podstawie art. 125 ust. 1 </w:t>
      </w:r>
      <w:r w:rsidRPr="00CA406E">
        <w:rPr>
          <w:rFonts w:ascii="Times New Roman" w:hAnsi="Times New Roman"/>
          <w:sz w:val="24"/>
          <w:szCs w:val="24"/>
          <w:lang w:eastAsia="zh-CN"/>
        </w:rPr>
        <w:t>ustawy Pzp</w:t>
      </w:r>
      <w:r w:rsidRPr="00CA406E">
        <w:rPr>
          <w:rFonts w:ascii="Times New Roman" w:eastAsia="Arial Unicode MS" w:hAnsi="Times New Roman"/>
          <w:sz w:val="24"/>
          <w:szCs w:val="24"/>
          <w:lang w:eastAsia="zh-CN"/>
        </w:rPr>
        <w:t xml:space="preserve">, w zakresie braku podstaw </w:t>
      </w:r>
      <w:r w:rsidRPr="00CA406E">
        <w:rPr>
          <w:rFonts w:ascii="Times New Roman" w:hAnsi="Times New Roman"/>
          <w:sz w:val="24"/>
          <w:szCs w:val="24"/>
          <w:lang w:eastAsia="zh-CN"/>
        </w:rPr>
        <w:t xml:space="preserve">wykluczenia z postępowania na podstawie art. 108 ust. 1 </w:t>
      </w:r>
      <w:r>
        <w:rPr>
          <w:rFonts w:ascii="Times New Roman" w:hAnsi="Times New Roman"/>
          <w:sz w:val="24"/>
          <w:szCs w:val="24"/>
          <w:lang w:eastAsia="zh-CN"/>
        </w:rPr>
        <w:t xml:space="preserve"> ustawy Prawo zamówień publicznych oraz art. 7 ust. 1 ustawy z dnia 13 kwietnia 2022r. o szczególnych rozwiązaniach w  zakresie przeciwdziałania wspieraniu agresji na Ukrainę oraz służących  ochronie bezpieczeństwa  narodowego</w:t>
      </w:r>
    </w:p>
    <w:p w:rsidR="0081259A" w:rsidRPr="00CA406E" w:rsidRDefault="0081259A" w:rsidP="0081259A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1259A" w:rsidRPr="00CA406E" w:rsidRDefault="0081259A" w:rsidP="0081259A">
      <w:pPr>
        <w:spacing w:after="0"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CA406E">
        <w:rPr>
          <w:rFonts w:ascii="Times New Roman" w:hAnsi="Times New Roman"/>
          <w:sz w:val="24"/>
          <w:szCs w:val="24"/>
          <w:lang w:eastAsia="zh-CN"/>
        </w:rPr>
        <w:t xml:space="preserve">Oświadczam, że informacje podane w powyższym oświadczeniu są aktualne i zgodne </w:t>
      </w:r>
      <w:r w:rsidRPr="00CA406E">
        <w:rPr>
          <w:rFonts w:ascii="Times New Roman" w:hAnsi="Times New Roman"/>
          <w:sz w:val="24"/>
          <w:szCs w:val="24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81259A" w:rsidRPr="00CA406E" w:rsidRDefault="0081259A" w:rsidP="008125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br/>
      </w:r>
      <w:r w:rsidRPr="00CA406E">
        <w:rPr>
          <w:rFonts w:ascii="Times New Roman" w:eastAsia="Arial Unicode MS" w:hAnsi="Times New Roman"/>
          <w:i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06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………………………………..</w:t>
      </w:r>
    </w:p>
    <w:p w:rsidR="0081259A" w:rsidRPr="00CA406E" w:rsidRDefault="0081259A" w:rsidP="008125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59A" w:rsidRPr="006D5124" w:rsidRDefault="0081259A" w:rsidP="0081259A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1259A" w:rsidRPr="006D5124" w:rsidRDefault="0081259A" w:rsidP="0081259A">
      <w:pPr>
        <w:pStyle w:val="rozdzia"/>
        <w:numPr>
          <w:ilvl w:val="0"/>
          <w:numId w:val="1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 elektronicznym.</w:t>
      </w: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81259A" w:rsidRPr="00CA406E" w:rsidRDefault="0081259A" w:rsidP="0081259A">
      <w:pPr>
        <w:rPr>
          <w:rFonts w:ascii="Times New Roman" w:hAnsi="Times New Roman"/>
          <w:sz w:val="24"/>
          <w:szCs w:val="24"/>
        </w:rPr>
      </w:pPr>
    </w:p>
    <w:p w:rsidR="00541CC1" w:rsidRDefault="00541CC1"/>
    <w:sectPr w:rsidR="00541CC1" w:rsidSect="00FD55FB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259A"/>
    <w:rsid w:val="002B79CB"/>
    <w:rsid w:val="00351E69"/>
    <w:rsid w:val="00541CC1"/>
    <w:rsid w:val="0073459D"/>
    <w:rsid w:val="0081259A"/>
    <w:rsid w:val="00D57B4A"/>
    <w:rsid w:val="00DC6BBF"/>
    <w:rsid w:val="00F8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81259A"/>
    <w:pPr>
      <w:tabs>
        <w:tab w:val="left" w:pos="0"/>
      </w:tabs>
      <w:spacing w:after="0" w:line="276" w:lineRule="auto"/>
      <w:jc w:val="both"/>
    </w:pPr>
    <w:rPr>
      <w:rFonts w:ascii="Arial" w:eastAsia="Times New Roman" w:hAnsi="Arial" w:cs="Arial"/>
      <w:b/>
      <w:color w:val="000000" w:themeColor="text1"/>
      <w:spacing w:val="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4</cp:revision>
  <dcterms:created xsi:type="dcterms:W3CDTF">2022-04-28T11:42:00Z</dcterms:created>
  <dcterms:modified xsi:type="dcterms:W3CDTF">2022-06-08T11:23:00Z</dcterms:modified>
</cp:coreProperties>
</file>