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D8" w:rsidRPr="00B3099C" w:rsidRDefault="007266D8" w:rsidP="00A51179">
      <w:pPr>
        <w:jc w:val="center"/>
        <w:rPr>
          <w:rFonts w:eastAsia="Arial Unicode MS"/>
          <w:b/>
          <w:sz w:val="28"/>
          <w:szCs w:val="28"/>
        </w:rPr>
      </w:pPr>
      <w:bookmarkStart w:id="0" w:name="_GoBack"/>
      <w:bookmarkEnd w:id="0"/>
      <w:r w:rsidRPr="00B3099C">
        <w:rPr>
          <w:rFonts w:eastAsia="Arial Unicode MS"/>
          <w:b/>
          <w:sz w:val="28"/>
          <w:szCs w:val="28"/>
        </w:rPr>
        <w:t xml:space="preserve">Plan dostaw </w:t>
      </w:r>
    </w:p>
    <w:tbl>
      <w:tblPr>
        <w:tblpPr w:leftFromText="141" w:rightFromText="141" w:vertAnchor="page" w:horzAnchor="margin" w:tblpXSpec="center" w:tblpY="2011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228"/>
        <w:gridCol w:w="692"/>
        <w:gridCol w:w="1390"/>
        <w:gridCol w:w="3199"/>
        <w:gridCol w:w="3118"/>
        <w:gridCol w:w="2693"/>
      </w:tblGrid>
      <w:tr w:rsidR="00B87173" w:rsidRPr="00B3099C" w:rsidTr="009E2A9A">
        <w:trPr>
          <w:trHeight w:val="569"/>
          <w:jc w:val="center"/>
        </w:trPr>
        <w:tc>
          <w:tcPr>
            <w:tcW w:w="417" w:type="dxa"/>
            <w:vMerge w:val="restart"/>
            <w:textDirection w:val="btLr"/>
          </w:tcPr>
          <w:p w:rsidR="00B87173" w:rsidRPr="00B3099C" w:rsidRDefault="00B87173" w:rsidP="009E2A9A">
            <w:pPr>
              <w:tabs>
                <w:tab w:val="left" w:pos="1354"/>
              </w:tabs>
              <w:ind w:left="113" w:right="113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Zadanie</w:t>
            </w:r>
          </w:p>
        </w:tc>
        <w:tc>
          <w:tcPr>
            <w:tcW w:w="3228" w:type="dxa"/>
            <w:vMerge w:val="restart"/>
          </w:tcPr>
          <w:p w:rsidR="00B87173" w:rsidRPr="00B3099C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Nazwa produktu ( przedmiotu)</w:t>
            </w:r>
          </w:p>
        </w:tc>
        <w:tc>
          <w:tcPr>
            <w:tcW w:w="692" w:type="dxa"/>
            <w:vMerge w:val="restart"/>
          </w:tcPr>
          <w:p w:rsidR="00B87173" w:rsidRPr="00B3099C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Jm</w:t>
            </w:r>
          </w:p>
        </w:tc>
        <w:tc>
          <w:tcPr>
            <w:tcW w:w="1390" w:type="dxa"/>
            <w:vMerge w:val="restart"/>
          </w:tcPr>
          <w:p w:rsidR="00B87173" w:rsidRPr="00B3099C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Ilość</w:t>
            </w:r>
          </w:p>
        </w:tc>
        <w:tc>
          <w:tcPr>
            <w:tcW w:w="6317" w:type="dxa"/>
            <w:gridSpan w:val="2"/>
          </w:tcPr>
          <w:p w:rsidR="00B87173" w:rsidRPr="00B3099C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Miejsce dostawy.  Nazwa odbiorcy i miejsce stacjonowania .</w:t>
            </w:r>
          </w:p>
        </w:tc>
        <w:tc>
          <w:tcPr>
            <w:tcW w:w="2693" w:type="dxa"/>
            <w:vMerge w:val="restart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Uwagi</w:t>
            </w:r>
          </w:p>
        </w:tc>
      </w:tr>
      <w:tr w:rsidR="009E2A9A" w:rsidRPr="00B3099C" w:rsidTr="009E2A9A">
        <w:trPr>
          <w:cantSplit/>
          <w:trHeight w:val="534"/>
          <w:jc w:val="center"/>
        </w:trPr>
        <w:tc>
          <w:tcPr>
            <w:tcW w:w="417" w:type="dxa"/>
            <w:vMerge/>
          </w:tcPr>
          <w:p w:rsidR="00B87173" w:rsidRPr="00B3099C" w:rsidRDefault="00B87173" w:rsidP="009E2A9A">
            <w:pPr>
              <w:tabs>
                <w:tab w:val="left" w:pos="1354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199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3 REGIONALNA BAZA</w:t>
            </w: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LOGISTYCZNA</w:t>
            </w: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SKŁAD ŻYCZYN</w:t>
            </w:r>
          </w:p>
        </w:tc>
        <w:tc>
          <w:tcPr>
            <w:tcW w:w="3118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3 REGIONALNA BAZA LOGISTYCZNA</w:t>
            </w: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SKŁAD NIEDŹWIEDŹ</w:t>
            </w:r>
          </w:p>
        </w:tc>
        <w:tc>
          <w:tcPr>
            <w:tcW w:w="2693" w:type="dxa"/>
            <w:vMerge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B87173" w:rsidRPr="00B3099C" w:rsidTr="009E2A9A">
        <w:trPr>
          <w:trHeight w:val="265"/>
          <w:jc w:val="center"/>
        </w:trPr>
        <w:tc>
          <w:tcPr>
            <w:tcW w:w="417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692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90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199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B87173" w:rsidRPr="00B3099C" w:rsidTr="009E2A9A">
        <w:trPr>
          <w:trHeight w:val="585"/>
          <w:jc w:val="center"/>
        </w:trPr>
        <w:tc>
          <w:tcPr>
            <w:tcW w:w="417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3228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Kanister stalowy 20l</w:t>
            </w:r>
          </w:p>
        </w:tc>
        <w:tc>
          <w:tcPr>
            <w:tcW w:w="692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szt.</w:t>
            </w:r>
          </w:p>
        </w:tc>
        <w:tc>
          <w:tcPr>
            <w:tcW w:w="1390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1050</w:t>
            </w:r>
          </w:p>
        </w:tc>
        <w:tc>
          <w:tcPr>
            <w:tcW w:w="3199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525</w:t>
            </w:r>
          </w:p>
        </w:tc>
        <w:tc>
          <w:tcPr>
            <w:tcW w:w="3118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525</w:t>
            </w: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Zamówienie gwarantowane</w:t>
            </w:r>
          </w:p>
        </w:tc>
      </w:tr>
      <w:tr w:rsidR="00B87173" w:rsidRPr="00B3099C" w:rsidTr="009E2A9A">
        <w:trPr>
          <w:trHeight w:val="780"/>
          <w:jc w:val="center"/>
        </w:trPr>
        <w:tc>
          <w:tcPr>
            <w:tcW w:w="417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B3099C">
              <w:rPr>
                <w:rFonts w:eastAsia="Arial Unicode MS"/>
                <w:b/>
                <w:sz w:val="22"/>
                <w:szCs w:val="22"/>
              </w:rPr>
              <w:t>2</w:t>
            </w:r>
          </w:p>
        </w:tc>
        <w:tc>
          <w:tcPr>
            <w:tcW w:w="3228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Kanister stalowy 20l</w:t>
            </w:r>
          </w:p>
        </w:tc>
        <w:tc>
          <w:tcPr>
            <w:tcW w:w="692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szt.</w:t>
            </w:r>
          </w:p>
        </w:tc>
        <w:tc>
          <w:tcPr>
            <w:tcW w:w="1390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250</w:t>
            </w:r>
          </w:p>
        </w:tc>
        <w:tc>
          <w:tcPr>
            <w:tcW w:w="3199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125</w:t>
            </w:r>
          </w:p>
        </w:tc>
        <w:tc>
          <w:tcPr>
            <w:tcW w:w="3118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>125</w:t>
            </w:r>
          </w:p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87173" w:rsidRPr="00B3099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B3099C">
              <w:rPr>
                <w:rFonts w:eastAsia="Arial Unicode MS"/>
                <w:sz w:val="22"/>
                <w:szCs w:val="22"/>
              </w:rPr>
              <w:t xml:space="preserve">Zamówienie w ramach opcji </w:t>
            </w:r>
          </w:p>
        </w:tc>
      </w:tr>
    </w:tbl>
    <w:p w:rsidR="007266D8" w:rsidRPr="00B3099C" w:rsidRDefault="007266D8" w:rsidP="007266D8">
      <w:pPr>
        <w:rPr>
          <w:rFonts w:eastAsia="Arial Unicode MS"/>
          <w:sz w:val="22"/>
          <w:szCs w:val="22"/>
        </w:rPr>
      </w:pPr>
      <w:r w:rsidRPr="00B3099C">
        <w:rPr>
          <w:rFonts w:eastAsia="Arial Unicode MS"/>
          <w:sz w:val="22"/>
          <w:szCs w:val="22"/>
        </w:rPr>
        <w:tab/>
      </w:r>
    </w:p>
    <w:p w:rsidR="00537E70" w:rsidRPr="00B3099C" w:rsidRDefault="00537E70" w:rsidP="007266D8">
      <w:pPr>
        <w:rPr>
          <w:rFonts w:eastAsia="Arial Unicode MS"/>
          <w:sz w:val="22"/>
          <w:szCs w:val="22"/>
        </w:rPr>
      </w:pPr>
    </w:p>
    <w:p w:rsidR="007266D8" w:rsidRPr="00B3099C" w:rsidRDefault="007266D8" w:rsidP="007266D8">
      <w:pPr>
        <w:rPr>
          <w:sz w:val="22"/>
          <w:szCs w:val="22"/>
        </w:rPr>
      </w:pPr>
      <w:r w:rsidRPr="00B3099C">
        <w:rPr>
          <w:rFonts w:eastAsia="Arial Unicode MS"/>
          <w:sz w:val="22"/>
          <w:szCs w:val="22"/>
        </w:rPr>
        <w:t xml:space="preserve">3 REGIONALNA BAZA LOGISTYCZNA SKŁAD ŻYCZYN, 08-455 TROJANÓW </w:t>
      </w:r>
      <w:r w:rsidRPr="00B3099C">
        <w:rPr>
          <w:sz w:val="22"/>
          <w:szCs w:val="22"/>
        </w:rPr>
        <w:t>tel. 261 514 184</w:t>
      </w:r>
    </w:p>
    <w:p w:rsidR="007266D8" w:rsidRPr="00B3099C" w:rsidRDefault="007266D8" w:rsidP="007266D8">
      <w:pPr>
        <w:rPr>
          <w:sz w:val="22"/>
          <w:szCs w:val="22"/>
        </w:rPr>
      </w:pPr>
      <w:r w:rsidRPr="00B3099C">
        <w:rPr>
          <w:rFonts w:eastAsia="Arial Unicode MS"/>
          <w:sz w:val="22"/>
          <w:szCs w:val="22"/>
        </w:rPr>
        <w:t>3 REGIONALNA BAZA LOGISTYCZNA SKŁAD NIEDŹWIEDŹ, 32-090 SŁOMINIKI  TEL. 261 137 122</w:t>
      </w:r>
    </w:p>
    <w:p w:rsidR="007266D8" w:rsidRDefault="007266D8" w:rsidP="007266D8">
      <w:pPr>
        <w:jc w:val="right"/>
        <w:rPr>
          <w:rFonts w:eastAsia="Arial Unicode MS"/>
          <w:b/>
        </w:rPr>
      </w:pPr>
    </w:p>
    <w:p w:rsidR="00C01521" w:rsidRDefault="00C01521"/>
    <w:sectPr w:rsidR="00C01521" w:rsidSect="007266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D8" w:rsidRDefault="007266D8" w:rsidP="007266D8">
      <w:r>
        <w:separator/>
      </w:r>
    </w:p>
  </w:endnote>
  <w:endnote w:type="continuationSeparator" w:id="0">
    <w:p w:rsidR="007266D8" w:rsidRDefault="007266D8" w:rsidP="007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D8" w:rsidRDefault="007266D8" w:rsidP="007266D8">
      <w:r>
        <w:separator/>
      </w:r>
    </w:p>
  </w:footnote>
  <w:footnote w:type="continuationSeparator" w:id="0">
    <w:p w:rsidR="007266D8" w:rsidRDefault="007266D8" w:rsidP="007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79" w:rsidRPr="00B3099C" w:rsidRDefault="00537E70" w:rsidP="00A51179">
    <w:pPr>
      <w:pStyle w:val="Nagwek"/>
      <w:rPr>
        <w:b/>
        <w:sz w:val="24"/>
        <w:szCs w:val="24"/>
      </w:rPr>
    </w:pPr>
    <w:r w:rsidRPr="00B3099C">
      <w:rPr>
        <w:b/>
        <w:sz w:val="24"/>
        <w:szCs w:val="24"/>
      </w:rPr>
      <w:t xml:space="preserve">Nr sprawy: </w:t>
    </w:r>
    <w:r w:rsidR="000C3662">
      <w:rPr>
        <w:b/>
        <w:sz w:val="24"/>
        <w:szCs w:val="24"/>
      </w:rPr>
      <w:t>5</w:t>
    </w:r>
    <w:r w:rsidR="00A51179" w:rsidRPr="00B3099C">
      <w:rPr>
        <w:b/>
        <w:sz w:val="24"/>
        <w:szCs w:val="24"/>
      </w:rPr>
      <w:t xml:space="preserve">/2021 </w:t>
    </w:r>
    <w:r w:rsidR="00A51179" w:rsidRPr="00B3099C">
      <w:rPr>
        <w:b/>
        <w:sz w:val="24"/>
        <w:szCs w:val="24"/>
      </w:rPr>
      <w:tab/>
    </w:r>
    <w:r w:rsidR="00A51179" w:rsidRPr="00B3099C">
      <w:rPr>
        <w:b/>
        <w:sz w:val="24"/>
        <w:szCs w:val="24"/>
      </w:rPr>
      <w:tab/>
    </w:r>
    <w:r w:rsidR="00A51179" w:rsidRPr="00B3099C">
      <w:rPr>
        <w:b/>
        <w:sz w:val="24"/>
        <w:szCs w:val="24"/>
      </w:rPr>
      <w:tab/>
    </w:r>
    <w:r w:rsidR="00A51179" w:rsidRPr="00B3099C">
      <w:rPr>
        <w:b/>
        <w:sz w:val="24"/>
        <w:szCs w:val="24"/>
      </w:rPr>
      <w:tab/>
    </w:r>
    <w:r w:rsidR="00A51179" w:rsidRPr="00B3099C">
      <w:rPr>
        <w:b/>
        <w:sz w:val="24"/>
        <w:szCs w:val="24"/>
      </w:rPr>
      <w:tab/>
      <w:t xml:space="preserve">załącznik nr 5 do zaproszenia </w:t>
    </w:r>
  </w:p>
  <w:p w:rsidR="00A51179" w:rsidRDefault="00A511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D8"/>
    <w:rsid w:val="000C3662"/>
    <w:rsid w:val="00537E70"/>
    <w:rsid w:val="007266D8"/>
    <w:rsid w:val="00727992"/>
    <w:rsid w:val="0095326C"/>
    <w:rsid w:val="009E2A9A"/>
    <w:rsid w:val="00A51179"/>
    <w:rsid w:val="00B11759"/>
    <w:rsid w:val="00B3099C"/>
    <w:rsid w:val="00B87173"/>
    <w:rsid w:val="00C01521"/>
    <w:rsid w:val="00E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823EB7"/>
  <w15:chartTrackingRefBased/>
  <w15:docId w15:val="{BE8D6C4D-C678-4EBB-9FA4-9761176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"/>
    <w:qFormat/>
    <w:rsid w:val="00726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6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66D8"/>
  </w:style>
  <w:style w:type="paragraph" w:styleId="Stopka">
    <w:name w:val="footer"/>
    <w:basedOn w:val="Normalny"/>
    <w:link w:val="StopkaZnak"/>
    <w:uiPriority w:val="99"/>
    <w:unhideWhenUsed/>
    <w:rsid w:val="007266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66D8"/>
  </w:style>
  <w:style w:type="paragraph" w:styleId="Tekstdymka">
    <w:name w:val="Balloon Text"/>
    <w:basedOn w:val="Normalny"/>
    <w:link w:val="TekstdymkaZnak"/>
    <w:uiPriority w:val="99"/>
    <w:semiHidden/>
    <w:unhideWhenUsed/>
    <w:rsid w:val="00A51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713D24-D31F-4984-84B1-ABF0D3FE13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Kościelska Agata</dc:creator>
  <cp:keywords/>
  <dc:description/>
  <cp:lastModifiedBy>Kościelska Agata</cp:lastModifiedBy>
  <cp:revision>10</cp:revision>
  <cp:lastPrinted>2021-05-26T10:12:00Z</cp:lastPrinted>
  <dcterms:created xsi:type="dcterms:W3CDTF">2021-05-26T09:03:00Z</dcterms:created>
  <dcterms:modified xsi:type="dcterms:W3CDTF">2021-08-24T05:47:00Z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177919e8-fd84-4654-9b59-326cab99adc7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7hV5NFZmliGc6DJwmWIFzripPrGtNUeA</vt:lpwstr>
  </property>
</Properties>
</file>