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156DA0D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2621EE">
        <w:rPr>
          <w:rFonts w:ascii="Garamond" w:eastAsia="Times New Roman" w:hAnsi="Garamond" w:cs="Times New Roman"/>
          <w:lang w:eastAsia="ar-SA"/>
        </w:rPr>
        <w:t>142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7ABE4632" w14:textId="77777777" w:rsidR="007E0FA9" w:rsidRDefault="00F74B1B" w:rsidP="0066306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74B1B">
              <w:rPr>
                <w:rFonts w:ascii="Garamond" w:hAnsi="Garamond" w:cs="Times New Roman"/>
                <w:color w:val="000000"/>
              </w:rPr>
              <w:t>Aesculap</w:t>
            </w:r>
            <w:proofErr w:type="spellEnd"/>
            <w:r w:rsidRPr="00F74B1B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F74B1B">
              <w:rPr>
                <w:rFonts w:ascii="Garamond" w:hAnsi="Garamond" w:cs="Times New Roman"/>
                <w:color w:val="000000"/>
              </w:rPr>
              <w:t>Chifa</w:t>
            </w:r>
            <w:proofErr w:type="spellEnd"/>
            <w:r w:rsidRPr="00F74B1B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42CE81B2" w:rsidR="00F74B1B" w:rsidRPr="008C2F1A" w:rsidRDefault="00F74B1B" w:rsidP="00663068">
            <w:pPr>
              <w:rPr>
                <w:rFonts w:ascii="Garamond" w:hAnsi="Garamond" w:cs="Times New Roman"/>
                <w:color w:val="000000"/>
              </w:rPr>
            </w:pPr>
            <w:r w:rsidRPr="00F74B1B">
              <w:rPr>
                <w:rFonts w:ascii="Garamond" w:hAnsi="Garamond" w:cs="Times New Roman"/>
                <w:color w:val="000000"/>
              </w:rPr>
              <w:t>ul. Tysiąclecia 14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F74B1B">
              <w:rPr>
                <w:rFonts w:ascii="Garamond" w:hAnsi="Garamond" w:cs="Times New Roman"/>
                <w:color w:val="000000"/>
              </w:rPr>
              <w:t xml:space="preserve"> 64-300 Nowy Tomyśl</w:t>
            </w:r>
          </w:p>
        </w:tc>
        <w:tc>
          <w:tcPr>
            <w:tcW w:w="3274" w:type="dxa"/>
          </w:tcPr>
          <w:p w14:paraId="6F717252" w14:textId="0C7552D8" w:rsidR="003F442C" w:rsidRPr="008C2F1A" w:rsidRDefault="00F74B1B" w:rsidP="00F74B1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74B1B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74B1B">
              <w:rPr>
                <w:rFonts w:ascii="Garamond" w:hAnsi="Garamond" w:cs="Times New Roman"/>
                <w:color w:val="000000"/>
              </w:rPr>
              <w:t>542 587,00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3385082A" w14:textId="77777777" w:rsidR="00825839" w:rsidRDefault="00F80B98" w:rsidP="0066306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Alteris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55F48E09" w14:textId="17B88D18" w:rsidR="00F80B98" w:rsidRPr="008C2F1A" w:rsidRDefault="00F80B98" w:rsidP="00663068">
            <w:pPr>
              <w:rPr>
                <w:rFonts w:ascii="Garamond" w:hAnsi="Garamond" w:cs="Times New Roman"/>
                <w:color w:val="000000"/>
              </w:rPr>
            </w:pPr>
            <w:r w:rsidRPr="00F80B98">
              <w:rPr>
                <w:rFonts w:ascii="Garamond" w:hAnsi="Garamond" w:cs="Times New Roman"/>
                <w:color w:val="000000"/>
              </w:rPr>
              <w:t>ul. Ceglana 35, 40-514 Katowice</w:t>
            </w:r>
          </w:p>
        </w:tc>
        <w:tc>
          <w:tcPr>
            <w:tcW w:w="3274" w:type="dxa"/>
          </w:tcPr>
          <w:p w14:paraId="1876EAAF" w14:textId="2504D069" w:rsidR="003F442C" w:rsidRPr="008C2F1A" w:rsidRDefault="00F80B98" w:rsidP="00F80B9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80B98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80B98">
              <w:rPr>
                <w:rFonts w:ascii="Garamond" w:hAnsi="Garamond" w:cs="Times New Roman"/>
                <w:color w:val="000000"/>
              </w:rPr>
              <w:t>700 000,00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789FAD9D" w14:textId="5EF9DFD8" w:rsidR="002D7697" w:rsidRDefault="00C674E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C674EC">
              <w:rPr>
                <w:rFonts w:ascii="Garamond" w:hAnsi="Garamond" w:cs="Times New Roman"/>
                <w:color w:val="000000"/>
              </w:rPr>
              <w:t>NuVasive</w:t>
            </w:r>
            <w:proofErr w:type="spellEnd"/>
            <w:r w:rsidRPr="00C674EC">
              <w:rPr>
                <w:rFonts w:ascii="Garamond" w:hAnsi="Garamond" w:cs="Times New Roman"/>
                <w:color w:val="000000"/>
              </w:rPr>
              <w:t xml:space="preserve"> Poland Sp. </w:t>
            </w:r>
            <w:r w:rsidR="00751F8C">
              <w:rPr>
                <w:rFonts w:ascii="Garamond" w:hAnsi="Garamond" w:cs="Times New Roman"/>
                <w:color w:val="000000"/>
              </w:rPr>
              <w:t>z</w:t>
            </w:r>
            <w:bookmarkStart w:id="0" w:name="_GoBack"/>
            <w:bookmarkEnd w:id="0"/>
            <w:r w:rsidRPr="00C674EC">
              <w:rPr>
                <w:rFonts w:ascii="Garamond" w:hAnsi="Garamond" w:cs="Times New Roman"/>
                <w:color w:val="000000"/>
              </w:rPr>
              <w:t xml:space="preserve"> o.o.</w:t>
            </w:r>
          </w:p>
          <w:p w14:paraId="0945AA96" w14:textId="2EB716AE" w:rsidR="00C674EC" w:rsidRPr="008C2F1A" w:rsidRDefault="00C674EC" w:rsidP="003F442C">
            <w:pPr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>ul. Puławska 2, 02-566 Warszawa</w:t>
            </w:r>
          </w:p>
        </w:tc>
        <w:tc>
          <w:tcPr>
            <w:tcW w:w="3274" w:type="dxa"/>
          </w:tcPr>
          <w:p w14:paraId="7AD59A37" w14:textId="7907BF56" w:rsidR="003F442C" w:rsidRPr="008C2F1A" w:rsidRDefault="00C674EC" w:rsidP="00C674E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C674EC">
              <w:rPr>
                <w:rFonts w:ascii="Garamond" w:hAnsi="Garamond" w:cs="Times New Roman"/>
                <w:color w:val="000000"/>
              </w:rPr>
              <w:t>320 868,00 zł</w:t>
            </w:r>
          </w:p>
        </w:tc>
      </w:tr>
      <w:tr w:rsidR="002621EE" w:rsidRPr="007D3C05" w14:paraId="5C62CC40" w14:textId="77777777" w:rsidTr="008C2F1A">
        <w:trPr>
          <w:trHeight w:val="306"/>
          <w:jc w:val="center"/>
        </w:trPr>
        <w:tc>
          <w:tcPr>
            <w:tcW w:w="988" w:type="dxa"/>
          </w:tcPr>
          <w:p w14:paraId="31C43545" w14:textId="68CB025B" w:rsidR="002621EE" w:rsidRPr="008C2F1A" w:rsidRDefault="002621EE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</w:tcPr>
          <w:p w14:paraId="403DA491" w14:textId="77777777" w:rsidR="002621EE" w:rsidRDefault="00C674EC" w:rsidP="003F442C">
            <w:pPr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>Johnson &amp; Johnson Poland Sp. z o.o.</w:t>
            </w:r>
          </w:p>
          <w:p w14:paraId="4F3C5A74" w14:textId="760C1991" w:rsidR="00C674EC" w:rsidRPr="008C2F1A" w:rsidRDefault="00C674EC" w:rsidP="003F442C">
            <w:pPr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3274" w:type="dxa"/>
          </w:tcPr>
          <w:p w14:paraId="5D1E064A" w14:textId="1F7D5030" w:rsidR="00C674EC" w:rsidRPr="00C674EC" w:rsidRDefault="00C674EC" w:rsidP="00C674E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 xml:space="preserve">część 1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C674EC">
              <w:rPr>
                <w:rFonts w:ascii="Garamond" w:hAnsi="Garamond" w:cs="Times New Roman"/>
                <w:color w:val="000000"/>
              </w:rPr>
              <w:t>804 600,00 zł</w:t>
            </w:r>
          </w:p>
          <w:p w14:paraId="5966EB6E" w14:textId="555BE828" w:rsidR="002621EE" w:rsidRPr="008C2F1A" w:rsidRDefault="00C674EC" w:rsidP="00C674E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C674EC">
              <w:rPr>
                <w:rFonts w:ascii="Garamond" w:hAnsi="Garamond" w:cs="Times New Roman"/>
                <w:color w:val="000000"/>
              </w:rPr>
              <w:t xml:space="preserve">część 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C674EC">
              <w:rPr>
                <w:rFonts w:ascii="Garamond" w:hAnsi="Garamond" w:cs="Times New Roman"/>
                <w:color w:val="000000"/>
              </w:rPr>
              <w:t>180 630,00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A72E" w14:textId="77777777" w:rsidR="00E71BA6" w:rsidRDefault="00E71BA6" w:rsidP="00D55D13">
      <w:r>
        <w:separator/>
      </w:r>
    </w:p>
  </w:endnote>
  <w:endnote w:type="continuationSeparator" w:id="0">
    <w:p w14:paraId="27F29BA1" w14:textId="77777777" w:rsidR="00E71BA6" w:rsidRDefault="00E71BA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04D0" w14:textId="77777777" w:rsidR="00E71BA6" w:rsidRDefault="00E71BA6" w:rsidP="00D55D13">
      <w:r>
        <w:separator/>
      </w:r>
    </w:p>
  </w:footnote>
  <w:footnote w:type="continuationSeparator" w:id="0">
    <w:p w14:paraId="07397EB0" w14:textId="77777777" w:rsidR="00E71BA6" w:rsidRDefault="00E71BA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1F8C"/>
    <w:rsid w:val="007553EE"/>
    <w:rsid w:val="00764D33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E6B33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1BCE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1BA6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8EF78-2722-4647-9C1F-84469E4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342</cp:revision>
  <cp:lastPrinted>2022-02-08T06:56:00Z</cp:lastPrinted>
  <dcterms:created xsi:type="dcterms:W3CDTF">2021-05-07T09:11:00Z</dcterms:created>
  <dcterms:modified xsi:type="dcterms:W3CDTF">2023-11-22T12:35:00Z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