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026" w:type="dxa"/>
        <w:tblInd w:w="-459" w:type="dxa"/>
        <w:tblLook w:val="04A0" w:firstRow="1" w:lastRow="0" w:firstColumn="1" w:lastColumn="0" w:noHBand="0" w:noVBand="1"/>
      </w:tblPr>
      <w:tblGrid>
        <w:gridCol w:w="567"/>
        <w:gridCol w:w="6663"/>
        <w:gridCol w:w="1559"/>
        <w:gridCol w:w="1701"/>
        <w:gridCol w:w="1134"/>
        <w:gridCol w:w="1410"/>
        <w:gridCol w:w="7"/>
        <w:gridCol w:w="1985"/>
      </w:tblGrid>
      <w:tr w:rsidR="00EE16EC" w:rsidTr="00EE16EC">
        <w:trPr>
          <w:trHeight w:val="552"/>
        </w:trPr>
        <w:tc>
          <w:tcPr>
            <w:tcW w:w="567" w:type="dxa"/>
            <w:noWrap/>
          </w:tcPr>
          <w:p w:rsidR="00EE16EC" w:rsidRPr="007927DB" w:rsidRDefault="00EE16EC" w:rsidP="00EE16EC">
            <w:pPr>
              <w:rPr>
                <w:rFonts w:ascii="Arial" w:eastAsia="Times New Roman" w:hAnsi="Arial" w:cs="Arial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lang w:eastAsia="pl-PL"/>
              </w:rPr>
              <w:t xml:space="preserve">    </w:t>
            </w:r>
            <w:r w:rsidRPr="007927DB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6663" w:type="dxa"/>
          </w:tcPr>
          <w:p w:rsidR="00EE16EC" w:rsidRPr="007927DB" w:rsidRDefault="00EE16EC" w:rsidP="00EE16E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Asortyment</w:t>
            </w:r>
          </w:p>
        </w:tc>
        <w:tc>
          <w:tcPr>
            <w:tcW w:w="1559" w:type="dxa"/>
          </w:tcPr>
          <w:p w:rsidR="00EE16EC" w:rsidRPr="007927DB" w:rsidRDefault="00EE16EC" w:rsidP="00EE16E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Nazwa produktu</w:t>
            </w:r>
          </w:p>
        </w:tc>
        <w:tc>
          <w:tcPr>
            <w:tcW w:w="1701" w:type="dxa"/>
          </w:tcPr>
          <w:p w:rsidR="00EE16EC" w:rsidRPr="007927DB" w:rsidRDefault="00EE16EC" w:rsidP="00EE16E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Producent</w:t>
            </w:r>
          </w:p>
        </w:tc>
        <w:tc>
          <w:tcPr>
            <w:tcW w:w="1134" w:type="dxa"/>
            <w:noWrap/>
          </w:tcPr>
          <w:p w:rsidR="00EE16EC" w:rsidRPr="007927DB" w:rsidRDefault="00EE16EC" w:rsidP="00EE16EC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Ilość</w:t>
            </w:r>
          </w:p>
        </w:tc>
        <w:tc>
          <w:tcPr>
            <w:tcW w:w="1417" w:type="dxa"/>
            <w:gridSpan w:val="2"/>
            <w:noWrap/>
          </w:tcPr>
          <w:p w:rsidR="00EE16EC" w:rsidRPr="007927DB" w:rsidRDefault="00EE16EC" w:rsidP="00EE16E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Cena brutto </w:t>
            </w:r>
          </w:p>
        </w:tc>
        <w:tc>
          <w:tcPr>
            <w:tcW w:w="1985" w:type="dxa"/>
          </w:tcPr>
          <w:p w:rsidR="00EE16EC" w:rsidRDefault="00EE16EC" w:rsidP="00EE16E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Wartość brutto</w:t>
            </w:r>
          </w:p>
        </w:tc>
      </w:tr>
      <w:tr w:rsidR="00EE16EC" w:rsidRPr="0089205B" w:rsidTr="00EE16EC">
        <w:trPr>
          <w:trHeight w:val="5096"/>
        </w:trPr>
        <w:tc>
          <w:tcPr>
            <w:tcW w:w="567" w:type="dxa"/>
            <w:noWrap/>
            <w:hideMark/>
          </w:tcPr>
          <w:p w:rsidR="00EE16EC" w:rsidRPr="00111A60" w:rsidRDefault="00EE16EC" w:rsidP="00EE16E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11A60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6663" w:type="dxa"/>
            <w:hideMark/>
          </w:tcPr>
          <w:p w:rsidR="00EE16EC" w:rsidRPr="00111A60" w:rsidRDefault="00EE16EC" w:rsidP="00EE16EC">
            <w:pPr>
              <w:rPr>
                <w:rFonts w:ascii="Arial" w:eastAsia="Times New Roman" w:hAnsi="Arial" w:cs="Arial"/>
                <w:lang w:eastAsia="pl-PL"/>
              </w:rPr>
            </w:pPr>
            <w:r w:rsidRPr="00111A60">
              <w:rPr>
                <w:rFonts w:ascii="Arial" w:eastAsia="Times New Roman" w:hAnsi="Arial" w:cs="Arial"/>
                <w:lang w:eastAsia="pl-PL"/>
              </w:rPr>
              <w:t xml:space="preserve">Środek myjąco - pielęgnacyjny .Pozostawia na umytej podłodze związki powierzchniowo czynne i </w:t>
            </w:r>
            <w:proofErr w:type="spellStart"/>
            <w:r w:rsidRPr="00111A60">
              <w:rPr>
                <w:rFonts w:ascii="Arial" w:eastAsia="Times New Roman" w:hAnsi="Arial" w:cs="Arial"/>
                <w:lang w:eastAsia="pl-PL"/>
              </w:rPr>
              <w:t>wysokomolekularne</w:t>
            </w:r>
            <w:proofErr w:type="spellEnd"/>
            <w:r w:rsidRPr="00111A60">
              <w:rPr>
                <w:rFonts w:ascii="Arial" w:eastAsia="Times New Roman" w:hAnsi="Arial" w:cs="Arial"/>
                <w:lang w:eastAsia="pl-PL"/>
              </w:rPr>
              <w:t xml:space="preserve"> substancje pielęgnujące , które zostają wymienione na nowe podczas podczas każdego procesu czyszczenia .Dlatego też nie dochodzi do nawarstwiania się filmu pielęgnacyjnego. Wysycha nie pozostawiając smug i tworzy ochronny film antypoślizgowy. Zachowuje naturalny połysk powierzchni. Środek przyjazny dla skóry, posiada świeży zapach i nie zawiera mydła ani wosku. SKŁAD: Niejonowe związki powierzchniowo- czynne&lt;5%-15% rozpuszczalne w wodzie rozpuszczalniki, substancje uzupełniające, barwniki, substancje zapachowe ( limonen, </w:t>
            </w:r>
            <w:proofErr w:type="spellStart"/>
            <w:r w:rsidRPr="00111A60">
              <w:rPr>
                <w:rFonts w:ascii="Arial" w:eastAsia="Times New Roman" w:hAnsi="Arial" w:cs="Arial"/>
                <w:lang w:eastAsia="pl-PL"/>
              </w:rPr>
              <w:t>linalool</w:t>
            </w:r>
            <w:proofErr w:type="spellEnd"/>
            <w:r w:rsidRPr="00111A60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111A60">
              <w:rPr>
                <w:rFonts w:ascii="Arial" w:eastAsia="Times New Roman" w:hAnsi="Arial" w:cs="Arial"/>
                <w:lang w:eastAsia="pl-PL"/>
              </w:rPr>
              <w:t>lilial</w:t>
            </w:r>
            <w:proofErr w:type="spellEnd"/>
            <w:r w:rsidRPr="00111A60">
              <w:rPr>
                <w:rFonts w:ascii="Arial" w:eastAsia="Times New Roman" w:hAnsi="Arial" w:cs="Arial"/>
                <w:lang w:eastAsia="pl-PL"/>
              </w:rPr>
              <w:t xml:space="preserve">) konserwanty ( </w:t>
            </w:r>
            <w:proofErr w:type="spellStart"/>
            <w:r w:rsidRPr="00111A60">
              <w:rPr>
                <w:rFonts w:ascii="Arial" w:eastAsia="Times New Roman" w:hAnsi="Arial" w:cs="Arial"/>
                <w:lang w:eastAsia="pl-PL"/>
              </w:rPr>
              <w:t>methyl</w:t>
            </w:r>
            <w:proofErr w:type="spellEnd"/>
            <w:r w:rsidRPr="00111A60">
              <w:rPr>
                <w:rFonts w:ascii="Arial" w:eastAsia="Times New Roman" w:hAnsi="Arial" w:cs="Arial"/>
                <w:lang w:eastAsia="pl-PL"/>
              </w:rPr>
              <w:t xml:space="preserve">-/ </w:t>
            </w:r>
            <w:proofErr w:type="spellStart"/>
            <w:r w:rsidRPr="00111A60">
              <w:rPr>
                <w:rFonts w:ascii="Arial" w:eastAsia="Times New Roman" w:hAnsi="Arial" w:cs="Arial"/>
                <w:lang w:eastAsia="pl-PL"/>
              </w:rPr>
              <w:t>methylchloroisothiazolinone</w:t>
            </w:r>
            <w:proofErr w:type="spellEnd"/>
            <w:r w:rsidRPr="00111A60">
              <w:rPr>
                <w:rFonts w:ascii="Arial" w:eastAsia="Times New Roman" w:hAnsi="Arial" w:cs="Arial"/>
                <w:lang w:eastAsia="pl-PL"/>
              </w:rPr>
              <w:t xml:space="preserve">). </w:t>
            </w:r>
            <w:proofErr w:type="spellStart"/>
            <w:r w:rsidRPr="00111A60">
              <w:rPr>
                <w:rFonts w:ascii="Arial" w:eastAsia="Times New Roman" w:hAnsi="Arial" w:cs="Arial"/>
                <w:lang w:eastAsia="pl-PL"/>
              </w:rPr>
              <w:t>pH</w:t>
            </w:r>
            <w:proofErr w:type="spellEnd"/>
            <w:r w:rsidRPr="00111A60">
              <w:rPr>
                <w:rFonts w:ascii="Arial" w:eastAsia="Times New Roman" w:hAnsi="Arial" w:cs="Arial"/>
                <w:lang w:eastAsia="pl-PL"/>
              </w:rPr>
              <w:t xml:space="preserve"> ( koncentratu)  przy 20 stopniach C  4,5, </w:t>
            </w:r>
            <w:proofErr w:type="spellStart"/>
            <w:r w:rsidRPr="00111A60">
              <w:rPr>
                <w:rFonts w:ascii="Arial" w:eastAsia="Times New Roman" w:hAnsi="Arial" w:cs="Arial"/>
                <w:lang w:eastAsia="pl-PL"/>
              </w:rPr>
              <w:t>pH</w:t>
            </w:r>
            <w:proofErr w:type="spellEnd"/>
            <w:r w:rsidRPr="00111A60">
              <w:rPr>
                <w:rFonts w:ascii="Arial" w:eastAsia="Times New Roman" w:hAnsi="Arial" w:cs="Arial"/>
                <w:lang w:eastAsia="pl-PL"/>
              </w:rPr>
              <w:t xml:space="preserve"> ( roztworu roboczego ) ok. 7, gęstość względna  przy 20 stopniach C 0,99 g/cm3 ZASTOSOWANIE :   Do wszystkich wodoodpornych wykładzin podłogowych. Nadaje się przede wszystkim  do powierzchni błyszczących pokrytych powłoką emulsji woskowej lub dyspersji polimerowej oraz do powierzchni z kamienia naturalnego i sztucznego.   Opakowania o poj. 1 l.( np. KLARONET KONZENTRAT firmy KIEHL).</w:t>
            </w:r>
          </w:p>
        </w:tc>
        <w:tc>
          <w:tcPr>
            <w:tcW w:w="1559" w:type="dxa"/>
          </w:tcPr>
          <w:p w:rsidR="00EE16EC" w:rsidRDefault="00EE16EC" w:rsidP="00EE16E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</w:tcPr>
          <w:p w:rsidR="00EE16EC" w:rsidRDefault="00EE16EC" w:rsidP="00EE16E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:rsidR="00EE16EC" w:rsidRPr="00111A60" w:rsidRDefault="00EE16EC" w:rsidP="00EE16E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103</w:t>
            </w:r>
            <w:r w:rsidRPr="00111A60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111A60">
              <w:rPr>
                <w:rFonts w:ascii="Arial" w:eastAsia="Times New Roman" w:hAnsi="Arial" w:cs="Arial"/>
                <w:b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  <w:gridSpan w:val="2"/>
            <w:noWrap/>
            <w:hideMark/>
          </w:tcPr>
          <w:p w:rsidR="00EE16EC" w:rsidRPr="00111A60" w:rsidRDefault="00EE16EC" w:rsidP="00EE16E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985" w:type="dxa"/>
          </w:tcPr>
          <w:p w:rsidR="00EE16EC" w:rsidRPr="00111A60" w:rsidRDefault="00EE16EC" w:rsidP="00EE16E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E16EC" w:rsidRPr="0089205B" w:rsidTr="00EE16EC">
        <w:trPr>
          <w:trHeight w:val="2406"/>
        </w:trPr>
        <w:tc>
          <w:tcPr>
            <w:tcW w:w="567" w:type="dxa"/>
            <w:noWrap/>
            <w:hideMark/>
          </w:tcPr>
          <w:p w:rsidR="00EE16EC" w:rsidRPr="00111A60" w:rsidRDefault="00EE16EC" w:rsidP="00EE16E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11A60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6663" w:type="dxa"/>
            <w:hideMark/>
          </w:tcPr>
          <w:p w:rsidR="00EE16EC" w:rsidRPr="00111A60" w:rsidRDefault="00EE16EC" w:rsidP="00EE16EC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1A60">
              <w:rPr>
                <w:rFonts w:ascii="Arial" w:eastAsia="Times New Roman" w:hAnsi="Arial" w:cs="Arial"/>
                <w:color w:val="000000"/>
                <w:lang w:eastAsia="pl-PL"/>
              </w:rPr>
              <w:t>Środek o bardzo przyjemnym i długo utrzymującym się zapachu - nektarynki,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( zielonej herbaty) </w:t>
            </w:r>
            <w:r w:rsidRPr="00111A60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 bazie czwartorzędowego związku amoniowego, przeznaczony do mycia i dezynfekcji ogólnej różnego typu powierzchni, które mają jak i nie mają kontaktu z żywnością, w przemyśle spożywczym, gastronomii oraz pomieszczeń użyteczności publicznej (ściany, podłogi, blaty, itp.). Preparat posiada właściwości bakteriobójcze i grzybobójcze. </w:t>
            </w:r>
            <w:proofErr w:type="spellStart"/>
            <w:r w:rsidRPr="00111A60">
              <w:rPr>
                <w:rFonts w:ascii="Arial" w:eastAsia="Times New Roman" w:hAnsi="Arial" w:cs="Arial"/>
                <w:color w:val="000000"/>
                <w:lang w:eastAsia="pl-PL"/>
              </w:rPr>
              <w:t>pH</w:t>
            </w:r>
            <w:proofErr w:type="spellEnd"/>
            <w:r w:rsidRPr="00111A60">
              <w:rPr>
                <w:rFonts w:ascii="Arial" w:eastAsia="Times New Roman" w:hAnsi="Arial" w:cs="Arial"/>
                <w:color w:val="000000"/>
                <w:lang w:eastAsia="pl-PL"/>
              </w:rPr>
              <w:t xml:space="preserve"> 5,5-7 ( np. </w:t>
            </w:r>
            <w:proofErr w:type="spellStart"/>
            <w:r w:rsidRPr="00111A60">
              <w:rPr>
                <w:rFonts w:ascii="Arial" w:eastAsia="Times New Roman" w:hAnsi="Arial" w:cs="Arial"/>
                <w:color w:val="000000"/>
                <w:lang w:eastAsia="pl-PL"/>
              </w:rPr>
              <w:t>Clean</w:t>
            </w:r>
            <w:proofErr w:type="spellEnd"/>
            <w:r w:rsidRPr="00111A60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Magic) opakowania o </w:t>
            </w:r>
            <w:proofErr w:type="spellStart"/>
            <w:r w:rsidRPr="00111A60">
              <w:rPr>
                <w:rFonts w:ascii="Arial" w:eastAsia="Times New Roman" w:hAnsi="Arial" w:cs="Arial"/>
                <w:color w:val="000000"/>
                <w:lang w:eastAsia="pl-PL"/>
              </w:rPr>
              <w:t>poj</w:t>
            </w:r>
            <w:proofErr w:type="spellEnd"/>
            <w:r w:rsidRPr="00111A60">
              <w:rPr>
                <w:rFonts w:ascii="Arial" w:eastAsia="Times New Roman" w:hAnsi="Arial" w:cs="Arial"/>
                <w:color w:val="000000"/>
                <w:lang w:eastAsia="pl-PL"/>
              </w:rPr>
              <w:t xml:space="preserve"> 5 l.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( 23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op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o zapachu mandarynki i 23 op. o zapachu zielonej herbaty)</w:t>
            </w:r>
          </w:p>
        </w:tc>
        <w:tc>
          <w:tcPr>
            <w:tcW w:w="1559" w:type="dxa"/>
          </w:tcPr>
          <w:p w:rsidR="00EE16EC" w:rsidRDefault="00EE16EC" w:rsidP="00EE16E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</w:tcPr>
          <w:p w:rsidR="00EE16EC" w:rsidRDefault="00EE16EC" w:rsidP="00EE16E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:rsidR="00EE16EC" w:rsidRPr="00111A60" w:rsidRDefault="00EE16EC" w:rsidP="00EE16E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58</w:t>
            </w:r>
            <w:r w:rsidRPr="00111A60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111A60">
              <w:rPr>
                <w:rFonts w:ascii="Arial" w:eastAsia="Times New Roman" w:hAnsi="Arial" w:cs="Arial"/>
                <w:b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  <w:gridSpan w:val="2"/>
            <w:noWrap/>
            <w:hideMark/>
          </w:tcPr>
          <w:p w:rsidR="00EE16EC" w:rsidRPr="00111A60" w:rsidRDefault="00EE16EC" w:rsidP="00EE16E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EE16EC" w:rsidRPr="00111A60" w:rsidRDefault="00EE16EC" w:rsidP="00EE16E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5" w:type="dxa"/>
          </w:tcPr>
          <w:p w:rsidR="00EE16EC" w:rsidRPr="00111A60" w:rsidRDefault="00EE16EC" w:rsidP="00EE16E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E16EC" w:rsidRPr="0089205B" w:rsidTr="00EE16EC">
        <w:trPr>
          <w:trHeight w:val="2126"/>
        </w:trPr>
        <w:tc>
          <w:tcPr>
            <w:tcW w:w="567" w:type="dxa"/>
            <w:noWrap/>
          </w:tcPr>
          <w:p w:rsidR="00EE16EC" w:rsidRPr="00111A60" w:rsidRDefault="00EE16EC" w:rsidP="00EE16E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3.</w:t>
            </w:r>
          </w:p>
        </w:tc>
        <w:tc>
          <w:tcPr>
            <w:tcW w:w="6663" w:type="dxa"/>
          </w:tcPr>
          <w:p w:rsidR="00EE16EC" w:rsidRPr="009F0917" w:rsidRDefault="00EE16EC" w:rsidP="00EE16EC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</w:pPr>
            <w:r w:rsidRPr="009F0917"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t>RO-3 MYDŁO W PŁYNIE pomarańczowe ROYAL</w:t>
            </w:r>
            <w:r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t xml:space="preserve"> </w:t>
            </w:r>
            <w:r w:rsidRPr="009F0917">
              <w:rPr>
                <w:rFonts w:ascii="Arial" w:hAnsi="Arial" w:cs="Arial"/>
              </w:rPr>
              <w:t>Antybakteryjne mydło do mycia rąk i ciała. Dzięki zawartości gliceryny jest łagodny dla skóry, posiada dobre właściwości myjące.</w:t>
            </w:r>
            <w:r>
              <w:t xml:space="preserve"> </w:t>
            </w:r>
            <w:r w:rsidRPr="009F0917">
              <w:rPr>
                <w:rStyle w:val="Pogrubienie"/>
                <w:rFonts w:ascii="Arial" w:hAnsi="Arial" w:cs="Arial"/>
              </w:rPr>
              <w:t xml:space="preserve">Zawiera: </w:t>
            </w:r>
            <w:proofErr w:type="spellStart"/>
            <w:r w:rsidRPr="009F0917">
              <w:rPr>
                <w:rFonts w:ascii="Arial" w:hAnsi="Arial" w:cs="Arial"/>
              </w:rPr>
              <w:t>Aqua</w:t>
            </w:r>
            <w:proofErr w:type="spellEnd"/>
            <w:r w:rsidRPr="009F0917">
              <w:rPr>
                <w:rFonts w:ascii="Arial" w:hAnsi="Arial" w:cs="Arial"/>
              </w:rPr>
              <w:t xml:space="preserve">, </w:t>
            </w:r>
            <w:proofErr w:type="spellStart"/>
            <w:r w:rsidRPr="009F0917">
              <w:rPr>
                <w:rFonts w:ascii="Arial" w:hAnsi="Arial" w:cs="Arial"/>
              </w:rPr>
              <w:t>Sodium</w:t>
            </w:r>
            <w:proofErr w:type="spellEnd"/>
            <w:r w:rsidRPr="009F0917">
              <w:rPr>
                <w:rFonts w:ascii="Arial" w:hAnsi="Arial" w:cs="Arial"/>
              </w:rPr>
              <w:t xml:space="preserve"> </w:t>
            </w:r>
            <w:proofErr w:type="spellStart"/>
            <w:r w:rsidRPr="009F0917">
              <w:rPr>
                <w:rFonts w:ascii="Arial" w:hAnsi="Arial" w:cs="Arial"/>
              </w:rPr>
              <w:t>Laureth</w:t>
            </w:r>
            <w:proofErr w:type="spellEnd"/>
            <w:r w:rsidRPr="009F0917">
              <w:rPr>
                <w:rFonts w:ascii="Arial" w:hAnsi="Arial" w:cs="Arial"/>
              </w:rPr>
              <w:t xml:space="preserve"> </w:t>
            </w:r>
            <w:proofErr w:type="spellStart"/>
            <w:r w:rsidRPr="009F0917">
              <w:rPr>
                <w:rFonts w:ascii="Arial" w:hAnsi="Arial" w:cs="Arial"/>
              </w:rPr>
              <w:t>Sulfate</w:t>
            </w:r>
            <w:proofErr w:type="spellEnd"/>
            <w:r w:rsidRPr="009F0917">
              <w:rPr>
                <w:rFonts w:ascii="Arial" w:hAnsi="Arial" w:cs="Arial"/>
              </w:rPr>
              <w:t xml:space="preserve">, </w:t>
            </w:r>
            <w:proofErr w:type="spellStart"/>
            <w:r w:rsidRPr="009F0917">
              <w:rPr>
                <w:rFonts w:ascii="Arial" w:hAnsi="Arial" w:cs="Arial"/>
              </w:rPr>
              <w:t>Cacamidopropyl</w:t>
            </w:r>
            <w:proofErr w:type="spellEnd"/>
            <w:r w:rsidRPr="009F0917">
              <w:rPr>
                <w:rFonts w:ascii="Arial" w:hAnsi="Arial" w:cs="Arial"/>
              </w:rPr>
              <w:t xml:space="preserve"> </w:t>
            </w:r>
            <w:proofErr w:type="spellStart"/>
            <w:r w:rsidRPr="009F0917">
              <w:rPr>
                <w:rFonts w:ascii="Arial" w:hAnsi="Arial" w:cs="Arial"/>
              </w:rPr>
              <w:t>Betaine</w:t>
            </w:r>
            <w:proofErr w:type="spellEnd"/>
            <w:r w:rsidRPr="009F0917">
              <w:rPr>
                <w:rFonts w:ascii="Arial" w:hAnsi="Arial" w:cs="Arial"/>
              </w:rPr>
              <w:t xml:space="preserve">, </w:t>
            </w:r>
            <w:proofErr w:type="spellStart"/>
            <w:r w:rsidRPr="009F0917">
              <w:rPr>
                <w:rFonts w:ascii="Arial" w:hAnsi="Arial" w:cs="Arial"/>
              </w:rPr>
              <w:t>Cocamide</w:t>
            </w:r>
            <w:proofErr w:type="spellEnd"/>
            <w:r w:rsidRPr="009F0917">
              <w:rPr>
                <w:rFonts w:ascii="Arial" w:hAnsi="Arial" w:cs="Arial"/>
              </w:rPr>
              <w:t xml:space="preserve"> DEA, </w:t>
            </w:r>
            <w:proofErr w:type="spellStart"/>
            <w:r w:rsidRPr="009F0917">
              <w:rPr>
                <w:rFonts w:ascii="Arial" w:hAnsi="Arial" w:cs="Arial"/>
              </w:rPr>
              <w:t>Glycerin</w:t>
            </w:r>
            <w:proofErr w:type="spellEnd"/>
            <w:r w:rsidRPr="009F0917">
              <w:rPr>
                <w:rFonts w:ascii="Arial" w:hAnsi="Arial" w:cs="Arial"/>
              </w:rPr>
              <w:t xml:space="preserve">, </w:t>
            </w:r>
            <w:proofErr w:type="spellStart"/>
            <w:r w:rsidRPr="009F0917">
              <w:rPr>
                <w:rFonts w:ascii="Arial" w:hAnsi="Arial" w:cs="Arial"/>
              </w:rPr>
              <w:t>Sodium</w:t>
            </w:r>
            <w:proofErr w:type="spellEnd"/>
            <w:r w:rsidRPr="009F0917">
              <w:rPr>
                <w:rFonts w:ascii="Arial" w:hAnsi="Arial" w:cs="Arial"/>
              </w:rPr>
              <w:t xml:space="preserve"> </w:t>
            </w:r>
            <w:proofErr w:type="spellStart"/>
            <w:r w:rsidRPr="009F0917">
              <w:rPr>
                <w:rFonts w:ascii="Arial" w:hAnsi="Arial" w:cs="Arial"/>
              </w:rPr>
              <w:t>Chloride</w:t>
            </w:r>
            <w:proofErr w:type="spellEnd"/>
            <w:r w:rsidRPr="009F0917">
              <w:rPr>
                <w:rFonts w:ascii="Arial" w:hAnsi="Arial" w:cs="Arial"/>
              </w:rPr>
              <w:t xml:space="preserve">, </w:t>
            </w:r>
            <w:proofErr w:type="spellStart"/>
            <w:r w:rsidRPr="009F0917">
              <w:rPr>
                <w:rFonts w:ascii="Arial" w:hAnsi="Arial" w:cs="Arial"/>
              </w:rPr>
              <w:t>Citric</w:t>
            </w:r>
            <w:proofErr w:type="spellEnd"/>
            <w:r w:rsidRPr="009F0917">
              <w:rPr>
                <w:rFonts w:ascii="Arial" w:hAnsi="Arial" w:cs="Arial"/>
              </w:rPr>
              <w:t xml:space="preserve"> </w:t>
            </w:r>
            <w:proofErr w:type="spellStart"/>
            <w:r w:rsidRPr="009F0917">
              <w:rPr>
                <w:rFonts w:ascii="Arial" w:hAnsi="Arial" w:cs="Arial"/>
              </w:rPr>
              <w:t>Acid</w:t>
            </w:r>
            <w:proofErr w:type="spellEnd"/>
            <w:r w:rsidRPr="009F0917">
              <w:rPr>
                <w:rFonts w:ascii="Arial" w:hAnsi="Arial" w:cs="Arial"/>
              </w:rPr>
              <w:t xml:space="preserve">, </w:t>
            </w:r>
            <w:proofErr w:type="spellStart"/>
            <w:r w:rsidRPr="009F0917">
              <w:rPr>
                <w:rFonts w:ascii="Arial" w:hAnsi="Arial" w:cs="Arial"/>
              </w:rPr>
              <w:t>Glycol</w:t>
            </w:r>
            <w:proofErr w:type="spellEnd"/>
            <w:r w:rsidRPr="009F0917">
              <w:rPr>
                <w:rFonts w:ascii="Arial" w:hAnsi="Arial" w:cs="Arial"/>
              </w:rPr>
              <w:t xml:space="preserve"> </w:t>
            </w:r>
            <w:proofErr w:type="spellStart"/>
            <w:r w:rsidRPr="009F0917">
              <w:rPr>
                <w:rFonts w:ascii="Arial" w:hAnsi="Arial" w:cs="Arial"/>
              </w:rPr>
              <w:t>Cetearate</w:t>
            </w:r>
            <w:proofErr w:type="spellEnd"/>
            <w:r w:rsidRPr="009F0917">
              <w:rPr>
                <w:rFonts w:ascii="Arial" w:hAnsi="Arial" w:cs="Arial"/>
              </w:rPr>
              <w:t xml:space="preserve">, Benzyl </w:t>
            </w:r>
            <w:proofErr w:type="spellStart"/>
            <w:r w:rsidRPr="009F0917">
              <w:rPr>
                <w:rFonts w:ascii="Arial" w:hAnsi="Arial" w:cs="Arial"/>
              </w:rPr>
              <w:t>Alcohol</w:t>
            </w:r>
            <w:proofErr w:type="spellEnd"/>
            <w:r w:rsidRPr="009F0917">
              <w:rPr>
                <w:rFonts w:ascii="Arial" w:hAnsi="Arial" w:cs="Arial"/>
              </w:rPr>
              <w:t xml:space="preserve">, </w:t>
            </w:r>
            <w:proofErr w:type="spellStart"/>
            <w:r w:rsidRPr="009F0917">
              <w:rPr>
                <w:rFonts w:ascii="Arial" w:hAnsi="Arial" w:cs="Arial"/>
              </w:rPr>
              <w:t>Methylparaben</w:t>
            </w:r>
            <w:proofErr w:type="spellEnd"/>
            <w:r w:rsidRPr="009F0917">
              <w:rPr>
                <w:rFonts w:ascii="Arial" w:hAnsi="Arial" w:cs="Arial"/>
              </w:rPr>
              <w:t xml:space="preserve">, </w:t>
            </w:r>
            <w:proofErr w:type="spellStart"/>
            <w:r w:rsidRPr="009F0917">
              <w:rPr>
                <w:rFonts w:ascii="Arial" w:hAnsi="Arial" w:cs="Arial"/>
              </w:rPr>
              <w:t>Methylchloroisothiazolinone</w:t>
            </w:r>
            <w:proofErr w:type="spellEnd"/>
            <w:r w:rsidRPr="009F0917">
              <w:rPr>
                <w:rFonts w:ascii="Arial" w:hAnsi="Arial" w:cs="Arial"/>
              </w:rPr>
              <w:t xml:space="preserve">, 2-Bromo-2-nitropropane-1,3-diol, </w:t>
            </w:r>
            <w:proofErr w:type="spellStart"/>
            <w:r w:rsidRPr="009F0917">
              <w:rPr>
                <w:rFonts w:ascii="Arial" w:hAnsi="Arial" w:cs="Arial"/>
              </w:rPr>
              <w:t>Parfum</w:t>
            </w:r>
            <w:proofErr w:type="spellEnd"/>
            <w:r w:rsidRPr="009F0917">
              <w:rPr>
                <w:rFonts w:ascii="Arial" w:hAnsi="Arial" w:cs="Arial"/>
              </w:rPr>
              <w:t xml:space="preserve"> – </w:t>
            </w:r>
            <w:proofErr w:type="spellStart"/>
            <w:r w:rsidRPr="009F0917">
              <w:rPr>
                <w:rFonts w:ascii="Arial" w:hAnsi="Arial" w:cs="Arial"/>
              </w:rPr>
              <w:t>Linalool</w:t>
            </w:r>
            <w:proofErr w:type="spellEnd"/>
            <w:r w:rsidRPr="009F0917">
              <w:rPr>
                <w:rFonts w:ascii="Arial" w:hAnsi="Arial" w:cs="Arial"/>
              </w:rPr>
              <w:t xml:space="preserve">, </w:t>
            </w:r>
            <w:proofErr w:type="spellStart"/>
            <w:r w:rsidRPr="009F0917">
              <w:rPr>
                <w:rFonts w:ascii="Arial" w:hAnsi="Arial" w:cs="Arial"/>
              </w:rPr>
              <w:t>Limonene</w:t>
            </w:r>
            <w:proofErr w:type="spellEnd"/>
            <w:r w:rsidRPr="009F0917">
              <w:rPr>
                <w:rFonts w:ascii="Arial" w:hAnsi="Arial" w:cs="Arial"/>
              </w:rPr>
              <w:t>, Cl.15510.</w:t>
            </w:r>
            <w:r>
              <w:rPr>
                <w:rFonts w:ascii="Arial" w:hAnsi="Arial" w:cs="Arial"/>
              </w:rPr>
              <w:t xml:space="preserve"> Opakowanie . 5 l </w:t>
            </w:r>
          </w:p>
        </w:tc>
        <w:tc>
          <w:tcPr>
            <w:tcW w:w="1559" w:type="dxa"/>
          </w:tcPr>
          <w:p w:rsidR="00EE16EC" w:rsidRDefault="00EE16EC" w:rsidP="00EE16E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</w:tcPr>
          <w:p w:rsidR="00EE16EC" w:rsidRDefault="00EE16EC" w:rsidP="00EE16E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34" w:type="dxa"/>
            <w:noWrap/>
          </w:tcPr>
          <w:p w:rsidR="00EE16EC" w:rsidRDefault="00EE16EC" w:rsidP="00EE16E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210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1417" w:type="dxa"/>
            <w:gridSpan w:val="2"/>
            <w:noWrap/>
          </w:tcPr>
          <w:p w:rsidR="00EE16EC" w:rsidRPr="00111A60" w:rsidRDefault="00EE16EC" w:rsidP="00EE16E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1985" w:type="dxa"/>
          </w:tcPr>
          <w:p w:rsidR="00EE16EC" w:rsidRPr="007927DB" w:rsidRDefault="00EE16EC" w:rsidP="00EE16EC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EE16EC" w:rsidRPr="0089205B" w:rsidTr="00EE16EC">
        <w:trPr>
          <w:trHeight w:val="1408"/>
        </w:trPr>
        <w:tc>
          <w:tcPr>
            <w:tcW w:w="567" w:type="dxa"/>
            <w:noWrap/>
          </w:tcPr>
          <w:p w:rsidR="00EE16EC" w:rsidRPr="00111A60" w:rsidRDefault="00EE16EC" w:rsidP="00EE16E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6663" w:type="dxa"/>
          </w:tcPr>
          <w:p w:rsidR="00EE16EC" w:rsidRPr="00111A60" w:rsidRDefault="00EE16EC" w:rsidP="00EE16EC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</w:rPr>
              <w:t>LUDWIK Płyn do mycia  n</w:t>
            </w:r>
            <w:r w:rsidRPr="005912E3">
              <w:rPr>
                <w:rFonts w:ascii="Arial" w:hAnsi="Arial" w:cs="Arial"/>
                <w:b/>
              </w:rPr>
              <w:t>aczyń 1 L</w:t>
            </w:r>
            <w:r w:rsidRPr="009F0917">
              <w:rPr>
                <w:rFonts w:ascii="Arial" w:hAnsi="Arial" w:cs="Arial"/>
              </w:rPr>
              <w:t xml:space="preserve"> </w:t>
            </w:r>
            <w:r w:rsidRPr="005912E3">
              <w:rPr>
                <w:rFonts w:ascii="Arial" w:hAnsi="Arial" w:cs="Arial"/>
              </w:rPr>
              <w:t>Skutecznie usuwa najsilniejsze zabrudzenia w każdej temperaturze wody, ciepłej i zimnej. Szczególnie nadaje się do powierzchni pokrytych tłuszczem. Zabezpiecza i regeneruje skórę podczas czyszczenia. Krystalicznie czyste i lśniące naczynia Jest to płyn przeznaczony nie tylko do mycia naczyń ale również innych powierzchni. Przebadany dermatologicznie. Bezpieczny dla skóry oraz środowiska (ulega biodegradacji). Efektywny, gęsty i bardzo wydajny starcza na wielokrotne użytkowanie</w:t>
            </w:r>
            <w:r>
              <w:t xml:space="preserve">. </w:t>
            </w:r>
            <w:r w:rsidRPr="005912E3">
              <w:rPr>
                <w:rFonts w:ascii="Arial" w:hAnsi="Arial" w:cs="Arial"/>
              </w:rPr>
              <w:t>W różnych zapachach.</w:t>
            </w:r>
          </w:p>
        </w:tc>
        <w:tc>
          <w:tcPr>
            <w:tcW w:w="1559" w:type="dxa"/>
          </w:tcPr>
          <w:p w:rsidR="00EE16EC" w:rsidRDefault="00EE16EC" w:rsidP="00EE16E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</w:tcPr>
          <w:p w:rsidR="00EE16EC" w:rsidRDefault="00EE16EC" w:rsidP="00EE16E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34" w:type="dxa"/>
            <w:noWrap/>
          </w:tcPr>
          <w:p w:rsidR="00EE16EC" w:rsidRDefault="00EE16EC" w:rsidP="00EE16E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875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  <w:gridSpan w:val="2"/>
            <w:noWrap/>
          </w:tcPr>
          <w:p w:rsidR="00EE16EC" w:rsidRPr="00111A60" w:rsidRDefault="00EE16EC" w:rsidP="00EE16E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985" w:type="dxa"/>
          </w:tcPr>
          <w:p w:rsidR="00EE16EC" w:rsidRPr="007927DB" w:rsidRDefault="00EE16EC" w:rsidP="00EE16E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E16EC" w:rsidRPr="0089205B" w:rsidTr="00EE16EC">
        <w:trPr>
          <w:trHeight w:val="2106"/>
        </w:trPr>
        <w:tc>
          <w:tcPr>
            <w:tcW w:w="567" w:type="dxa"/>
            <w:noWrap/>
          </w:tcPr>
          <w:p w:rsidR="00EE16EC" w:rsidRPr="00111A60" w:rsidRDefault="00EE16EC" w:rsidP="00EE16E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6663" w:type="dxa"/>
          </w:tcPr>
          <w:p w:rsidR="00EE16EC" w:rsidRPr="00714DB7" w:rsidRDefault="00EE16EC" w:rsidP="00EE16EC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</w:pPr>
            <w:r w:rsidRPr="009F0917"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t xml:space="preserve">Mocny środek do czyszczenia sanitariatów WC CM 1 l </w:t>
            </w:r>
            <w:r w:rsidRPr="00714DB7">
              <w:rPr>
                <w:rFonts w:ascii="Arial" w:hAnsi="Arial" w:cs="Arial"/>
                <w:color w:val="000000"/>
              </w:rPr>
              <w:t xml:space="preserve">Silny środek charakteryzuje się krótkim czasem reakcji, bezpieczny dla urządzeń ceramicznych - przeznaczony do sanitariatów, lastryka, terakoty. Do usuwania silnych złogów kamienia wapiennego i kotłowego, rdzy oraz nacieków </w:t>
            </w:r>
            <w:proofErr w:type="spellStart"/>
            <w:r w:rsidRPr="00714DB7">
              <w:rPr>
                <w:rFonts w:ascii="Arial" w:hAnsi="Arial" w:cs="Arial"/>
                <w:color w:val="000000"/>
              </w:rPr>
              <w:t>urynowych</w:t>
            </w:r>
            <w:proofErr w:type="spellEnd"/>
            <w:r w:rsidRPr="00714DB7">
              <w:rPr>
                <w:rFonts w:ascii="Arial" w:hAnsi="Arial" w:cs="Arial"/>
                <w:color w:val="000000"/>
              </w:rPr>
              <w:t xml:space="preserve"> i mydeł. Przeznaczony do zabrudzeń organicznych. Preparat nadaje się do odkamieniania i odrdzewiania starych, zanieczyszczonych urządzeń sanitarnych (muszle klozetowe, pisuary)</w:t>
            </w:r>
          </w:p>
        </w:tc>
        <w:tc>
          <w:tcPr>
            <w:tcW w:w="1559" w:type="dxa"/>
          </w:tcPr>
          <w:p w:rsidR="00EE16EC" w:rsidRDefault="00EE16EC" w:rsidP="00EE16E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</w:tcPr>
          <w:p w:rsidR="00EE16EC" w:rsidRDefault="00EE16EC" w:rsidP="00EE16E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34" w:type="dxa"/>
            <w:noWrap/>
          </w:tcPr>
          <w:p w:rsidR="00EE16EC" w:rsidRDefault="00EE16EC" w:rsidP="00EE16E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645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  <w:gridSpan w:val="2"/>
            <w:noWrap/>
          </w:tcPr>
          <w:p w:rsidR="00EE16EC" w:rsidRPr="00111A60" w:rsidRDefault="00EE16EC" w:rsidP="00EE16E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985" w:type="dxa"/>
          </w:tcPr>
          <w:p w:rsidR="00EE16EC" w:rsidRDefault="00EE16EC" w:rsidP="00EE16E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E16EC" w:rsidRPr="0089205B" w:rsidTr="00EE16EC">
        <w:trPr>
          <w:trHeight w:val="564"/>
        </w:trPr>
        <w:tc>
          <w:tcPr>
            <w:tcW w:w="567" w:type="dxa"/>
            <w:noWrap/>
          </w:tcPr>
          <w:p w:rsidR="00EE16EC" w:rsidRPr="00111A60" w:rsidRDefault="00EE16EC" w:rsidP="00EE16E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6663" w:type="dxa"/>
          </w:tcPr>
          <w:p w:rsidR="00EE16EC" w:rsidRPr="00111A60" w:rsidRDefault="00EE16EC" w:rsidP="00EE16EC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1A60">
              <w:rPr>
                <w:rFonts w:ascii="Arial" w:eastAsia="Times New Roman" w:hAnsi="Arial" w:cs="Arial"/>
                <w:color w:val="000000"/>
                <w:lang w:eastAsia="pl-PL"/>
              </w:rPr>
              <w:t>Myjka do okien ze ściągaczem szer. 35 cm z kijem teleskopowym 1,5 m x 2</w:t>
            </w:r>
          </w:p>
        </w:tc>
        <w:tc>
          <w:tcPr>
            <w:tcW w:w="1559" w:type="dxa"/>
          </w:tcPr>
          <w:p w:rsidR="00EE16EC" w:rsidRPr="00111A60" w:rsidRDefault="00EE16EC" w:rsidP="00EE16E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</w:tcPr>
          <w:p w:rsidR="00EE16EC" w:rsidRPr="00111A60" w:rsidRDefault="00EE16EC" w:rsidP="00EE16E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noWrap/>
          </w:tcPr>
          <w:p w:rsidR="00EE16EC" w:rsidRPr="00111A60" w:rsidRDefault="00EE16EC" w:rsidP="00EE16E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EE16EC" w:rsidRPr="00111A60" w:rsidRDefault="00EE16EC" w:rsidP="00EE16E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</w:t>
            </w:r>
            <w:r w:rsidRPr="00111A60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111A60">
              <w:rPr>
                <w:rFonts w:ascii="Arial" w:eastAsia="Times New Roman" w:hAnsi="Arial" w:cs="Arial"/>
                <w:b/>
                <w:lang w:eastAsia="pl-PL"/>
              </w:rPr>
              <w:t>kpl</w:t>
            </w:r>
            <w:proofErr w:type="spellEnd"/>
          </w:p>
        </w:tc>
        <w:tc>
          <w:tcPr>
            <w:tcW w:w="1417" w:type="dxa"/>
            <w:gridSpan w:val="2"/>
            <w:noWrap/>
          </w:tcPr>
          <w:p w:rsidR="00EE16EC" w:rsidRPr="00111A60" w:rsidRDefault="00EE16EC" w:rsidP="00EE16E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11A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</w:tcPr>
          <w:p w:rsidR="00EE16EC" w:rsidRPr="00111A60" w:rsidRDefault="00EE16EC" w:rsidP="00EE16EC">
            <w:pPr>
              <w:jc w:val="center"/>
              <w:rPr>
                <w:rFonts w:ascii="Arial" w:hAnsi="Arial" w:cs="Arial"/>
              </w:rPr>
            </w:pPr>
          </w:p>
        </w:tc>
      </w:tr>
      <w:tr w:rsidR="00EE16EC" w:rsidRPr="0089205B" w:rsidTr="00EE16EC">
        <w:trPr>
          <w:trHeight w:val="708"/>
        </w:trPr>
        <w:tc>
          <w:tcPr>
            <w:tcW w:w="567" w:type="dxa"/>
            <w:noWrap/>
          </w:tcPr>
          <w:p w:rsidR="00EE16EC" w:rsidRPr="00111A60" w:rsidRDefault="00EE16EC" w:rsidP="00EE16E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6663" w:type="dxa"/>
          </w:tcPr>
          <w:p w:rsidR="00EE16EC" w:rsidRPr="00111A60" w:rsidRDefault="00EE16EC" w:rsidP="00EE16EC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14DB7"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t>RO-4</w:t>
            </w:r>
            <w:r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t xml:space="preserve"> PŁYN</w:t>
            </w:r>
            <w:r w:rsidRPr="00714DB7"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t xml:space="preserve"> UNIWERSALNY</w:t>
            </w:r>
            <w:r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t xml:space="preserve"> – </w:t>
            </w:r>
            <w:r w:rsidRPr="00714DB7"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t xml:space="preserve">ROYAL </w:t>
            </w:r>
            <w:r w:rsidRPr="00714DB7">
              <w:rPr>
                <w:rFonts w:ascii="Arial" w:hAnsi="Arial" w:cs="Arial"/>
              </w:rPr>
              <w:t xml:space="preserve">Preparat o wysokiej skuteczności czyszczącej z aktywną sodą. Przeznaczony do usuwania tłustych zabrudzeń z wszelkich wodoodpornych powierzchni: glazury, terakoty, mebli i blatów kuchennych, drzwi i urządzeń sanitarnych. Pozostawia delikatny połysk i przyjemny kwiatowy zapach ( konwaliowy) </w:t>
            </w:r>
            <w:r w:rsidRPr="00714DB7">
              <w:rPr>
                <w:rStyle w:val="Pogrubienie"/>
                <w:rFonts w:ascii="Arial" w:hAnsi="Arial" w:cs="Arial"/>
              </w:rPr>
              <w:t xml:space="preserve">Zawiera: </w:t>
            </w:r>
            <w:proofErr w:type="spellStart"/>
            <w:r w:rsidRPr="00714DB7">
              <w:rPr>
                <w:rFonts w:ascii="Arial" w:hAnsi="Arial" w:cs="Arial"/>
              </w:rPr>
              <w:t>nonylofenol</w:t>
            </w:r>
            <w:proofErr w:type="spellEnd"/>
            <w:r w:rsidRPr="00714DB7">
              <w:rPr>
                <w:rFonts w:ascii="Arial" w:hAnsi="Arial" w:cs="Arial"/>
              </w:rPr>
              <w:t xml:space="preserve">, </w:t>
            </w:r>
            <w:proofErr w:type="spellStart"/>
            <w:r w:rsidRPr="00714DB7">
              <w:rPr>
                <w:rFonts w:ascii="Arial" w:hAnsi="Arial" w:cs="Arial"/>
              </w:rPr>
              <w:lastRenderedPageBreak/>
              <w:t>etoksylowany</w:t>
            </w:r>
            <w:proofErr w:type="spellEnd"/>
            <w:r w:rsidRPr="00714DB7">
              <w:rPr>
                <w:rFonts w:ascii="Arial" w:hAnsi="Arial" w:cs="Arial"/>
              </w:rPr>
              <w:t xml:space="preserve"> 7-11TE, niejonowe środki powierzchniowo czynne &lt; 5%, </w:t>
            </w:r>
            <w:proofErr w:type="spellStart"/>
            <w:r w:rsidRPr="00714DB7">
              <w:rPr>
                <w:rFonts w:ascii="Arial" w:hAnsi="Arial" w:cs="Arial"/>
              </w:rPr>
              <w:t>fosfoniany</w:t>
            </w:r>
            <w:proofErr w:type="spellEnd"/>
            <w:r w:rsidRPr="00714DB7">
              <w:rPr>
                <w:rFonts w:ascii="Arial" w:hAnsi="Arial" w:cs="Arial"/>
              </w:rPr>
              <w:t xml:space="preserve"> &lt; 5%, kompozycja zapachowa (</w:t>
            </w:r>
            <w:proofErr w:type="spellStart"/>
            <w:r w:rsidRPr="00714DB7">
              <w:rPr>
                <w:rFonts w:ascii="Arial" w:hAnsi="Arial" w:cs="Arial"/>
              </w:rPr>
              <w:t>citronellol</w:t>
            </w:r>
            <w:proofErr w:type="spellEnd"/>
            <w:r w:rsidRPr="00714DB7">
              <w:rPr>
                <w:rFonts w:ascii="Arial" w:hAnsi="Arial" w:cs="Arial"/>
              </w:rPr>
              <w:t xml:space="preserve">, </w:t>
            </w:r>
            <w:proofErr w:type="spellStart"/>
            <w:r w:rsidRPr="00714DB7">
              <w:rPr>
                <w:rFonts w:ascii="Arial" w:hAnsi="Arial" w:cs="Arial"/>
              </w:rPr>
              <w:t>hexyl</w:t>
            </w:r>
            <w:proofErr w:type="spellEnd"/>
            <w:r w:rsidRPr="00714DB7">
              <w:rPr>
                <w:rFonts w:ascii="Arial" w:hAnsi="Arial" w:cs="Arial"/>
              </w:rPr>
              <w:t xml:space="preserve"> </w:t>
            </w:r>
            <w:proofErr w:type="spellStart"/>
            <w:r w:rsidRPr="00714DB7">
              <w:rPr>
                <w:rFonts w:ascii="Arial" w:hAnsi="Arial" w:cs="Arial"/>
              </w:rPr>
              <w:t>cinnamal</w:t>
            </w:r>
            <w:proofErr w:type="spellEnd"/>
            <w:r w:rsidRPr="00714DB7">
              <w:rPr>
                <w:rFonts w:ascii="Arial" w:hAnsi="Arial" w:cs="Arial"/>
              </w:rPr>
              <w:t>, geraniol).</w:t>
            </w:r>
            <w:r>
              <w:rPr>
                <w:rFonts w:ascii="Arial" w:hAnsi="Arial" w:cs="Arial"/>
              </w:rPr>
              <w:t xml:space="preserve"> Opakowania  5 l </w:t>
            </w:r>
          </w:p>
        </w:tc>
        <w:tc>
          <w:tcPr>
            <w:tcW w:w="1559" w:type="dxa"/>
          </w:tcPr>
          <w:p w:rsidR="00EE16EC" w:rsidRDefault="00EE16EC" w:rsidP="00EE16E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</w:tcPr>
          <w:p w:rsidR="00EE16EC" w:rsidRDefault="00EE16EC" w:rsidP="00EE16E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noWrap/>
          </w:tcPr>
          <w:p w:rsidR="00EE16EC" w:rsidRPr="00714DB7" w:rsidRDefault="00EE16EC" w:rsidP="00EE16E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14DB7">
              <w:rPr>
                <w:rFonts w:ascii="Arial" w:eastAsia="Times New Roman" w:hAnsi="Arial" w:cs="Arial"/>
                <w:b/>
                <w:lang w:eastAsia="pl-PL"/>
              </w:rPr>
              <w:t xml:space="preserve">293 </w:t>
            </w:r>
            <w:proofErr w:type="spellStart"/>
            <w:r w:rsidRPr="00714DB7">
              <w:rPr>
                <w:rFonts w:ascii="Arial" w:eastAsia="Times New Roman" w:hAnsi="Arial" w:cs="Arial"/>
                <w:b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  <w:gridSpan w:val="2"/>
            <w:noWrap/>
          </w:tcPr>
          <w:p w:rsidR="00EE16EC" w:rsidRPr="00111A60" w:rsidRDefault="00EE16EC" w:rsidP="00EE16E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EE16EC" w:rsidRPr="00111A60" w:rsidRDefault="00EE16EC" w:rsidP="00EE16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E16EC" w:rsidRPr="00111A60" w:rsidRDefault="00EE16EC" w:rsidP="00EE16E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E16EC" w:rsidRPr="0089205B" w:rsidTr="00EE16EC">
        <w:trPr>
          <w:trHeight w:val="981"/>
        </w:trPr>
        <w:tc>
          <w:tcPr>
            <w:tcW w:w="567" w:type="dxa"/>
            <w:noWrap/>
          </w:tcPr>
          <w:p w:rsidR="00EE16EC" w:rsidRPr="00111A60" w:rsidRDefault="00EE16EC" w:rsidP="00EE16E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8.</w:t>
            </w:r>
          </w:p>
        </w:tc>
        <w:tc>
          <w:tcPr>
            <w:tcW w:w="6663" w:type="dxa"/>
          </w:tcPr>
          <w:p w:rsidR="00EE16EC" w:rsidRPr="00111A60" w:rsidRDefault="00EE16EC" w:rsidP="00EE16EC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14DB7"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t xml:space="preserve">RO-4 </w:t>
            </w:r>
            <w:r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t xml:space="preserve">PŁYN </w:t>
            </w:r>
            <w:r w:rsidRPr="00714DB7"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t>UNIWERSALNY</w:t>
            </w:r>
            <w:r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t xml:space="preserve"> – </w:t>
            </w:r>
            <w:r w:rsidRPr="00714DB7"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t xml:space="preserve">ROYAL </w:t>
            </w:r>
            <w:r w:rsidRPr="00714DB7">
              <w:rPr>
                <w:rFonts w:ascii="Arial" w:hAnsi="Arial" w:cs="Arial"/>
              </w:rPr>
              <w:t xml:space="preserve">Preparat o wysokiej skuteczności czyszczącej z aktywną sodą. Przeznaczony do usuwania tłustych zabrudzeń z wszelkich wodoodpornych powierzchni: glazury, terakoty, mebli i blatów kuchennych, drzwi i urządzeń sanitarnych. Pozostawia delikatny połysk i przyjemny kwiatowy zapach ( konwaliowy) </w:t>
            </w:r>
            <w:r w:rsidRPr="00714DB7">
              <w:rPr>
                <w:rStyle w:val="Pogrubienie"/>
                <w:rFonts w:ascii="Arial" w:hAnsi="Arial" w:cs="Arial"/>
              </w:rPr>
              <w:t xml:space="preserve">Zawiera: </w:t>
            </w:r>
            <w:proofErr w:type="spellStart"/>
            <w:r w:rsidRPr="00714DB7">
              <w:rPr>
                <w:rFonts w:ascii="Arial" w:hAnsi="Arial" w:cs="Arial"/>
              </w:rPr>
              <w:t>nonylofenol</w:t>
            </w:r>
            <w:proofErr w:type="spellEnd"/>
            <w:r w:rsidRPr="00714DB7">
              <w:rPr>
                <w:rFonts w:ascii="Arial" w:hAnsi="Arial" w:cs="Arial"/>
              </w:rPr>
              <w:t xml:space="preserve">, </w:t>
            </w:r>
            <w:proofErr w:type="spellStart"/>
            <w:r w:rsidRPr="00714DB7">
              <w:rPr>
                <w:rFonts w:ascii="Arial" w:hAnsi="Arial" w:cs="Arial"/>
              </w:rPr>
              <w:t>etoksylowany</w:t>
            </w:r>
            <w:proofErr w:type="spellEnd"/>
            <w:r w:rsidRPr="00714DB7">
              <w:rPr>
                <w:rFonts w:ascii="Arial" w:hAnsi="Arial" w:cs="Arial"/>
              </w:rPr>
              <w:t xml:space="preserve"> 7-11TE, niejonowe środki powierzchniowo czynne &lt; 5%, </w:t>
            </w:r>
            <w:proofErr w:type="spellStart"/>
            <w:r w:rsidRPr="00714DB7">
              <w:rPr>
                <w:rFonts w:ascii="Arial" w:hAnsi="Arial" w:cs="Arial"/>
              </w:rPr>
              <w:t>fosfoniany</w:t>
            </w:r>
            <w:proofErr w:type="spellEnd"/>
            <w:r w:rsidRPr="00714DB7">
              <w:rPr>
                <w:rFonts w:ascii="Arial" w:hAnsi="Arial" w:cs="Arial"/>
              </w:rPr>
              <w:t xml:space="preserve"> &lt; 5%, kompozycja zapachowa (</w:t>
            </w:r>
            <w:proofErr w:type="spellStart"/>
            <w:r w:rsidRPr="00714DB7">
              <w:rPr>
                <w:rFonts w:ascii="Arial" w:hAnsi="Arial" w:cs="Arial"/>
              </w:rPr>
              <w:t>citronellol</w:t>
            </w:r>
            <w:proofErr w:type="spellEnd"/>
            <w:r w:rsidRPr="00714DB7">
              <w:rPr>
                <w:rFonts w:ascii="Arial" w:hAnsi="Arial" w:cs="Arial"/>
              </w:rPr>
              <w:t xml:space="preserve">, </w:t>
            </w:r>
            <w:proofErr w:type="spellStart"/>
            <w:r w:rsidRPr="00714DB7">
              <w:rPr>
                <w:rFonts w:ascii="Arial" w:hAnsi="Arial" w:cs="Arial"/>
              </w:rPr>
              <w:t>hexyl</w:t>
            </w:r>
            <w:proofErr w:type="spellEnd"/>
            <w:r w:rsidRPr="00714DB7">
              <w:rPr>
                <w:rFonts w:ascii="Arial" w:hAnsi="Arial" w:cs="Arial"/>
              </w:rPr>
              <w:t xml:space="preserve"> </w:t>
            </w:r>
            <w:proofErr w:type="spellStart"/>
            <w:r w:rsidRPr="00714DB7">
              <w:rPr>
                <w:rFonts w:ascii="Arial" w:hAnsi="Arial" w:cs="Arial"/>
              </w:rPr>
              <w:t>cinnamal</w:t>
            </w:r>
            <w:proofErr w:type="spellEnd"/>
            <w:r w:rsidRPr="00714DB7">
              <w:rPr>
                <w:rFonts w:ascii="Arial" w:hAnsi="Arial" w:cs="Arial"/>
              </w:rPr>
              <w:t>, geraniol).</w:t>
            </w:r>
            <w:r>
              <w:rPr>
                <w:rFonts w:ascii="Arial" w:hAnsi="Arial" w:cs="Arial"/>
              </w:rPr>
              <w:t xml:space="preserve"> Opakowania  1 l </w:t>
            </w:r>
          </w:p>
        </w:tc>
        <w:tc>
          <w:tcPr>
            <w:tcW w:w="1559" w:type="dxa"/>
          </w:tcPr>
          <w:p w:rsidR="00EE16EC" w:rsidRDefault="00EE16EC" w:rsidP="00EE16E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</w:tcPr>
          <w:p w:rsidR="00EE16EC" w:rsidRDefault="00EE16EC" w:rsidP="00EE16E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noWrap/>
          </w:tcPr>
          <w:p w:rsidR="00EE16EC" w:rsidRPr="00714DB7" w:rsidRDefault="00EE16EC" w:rsidP="00EE16E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14DB7">
              <w:rPr>
                <w:rFonts w:ascii="Arial" w:eastAsia="Times New Roman" w:hAnsi="Arial" w:cs="Arial"/>
                <w:b/>
                <w:lang w:eastAsia="pl-PL"/>
              </w:rPr>
              <w:t xml:space="preserve">395 </w:t>
            </w:r>
            <w:proofErr w:type="spellStart"/>
            <w:r w:rsidRPr="00714DB7">
              <w:rPr>
                <w:rFonts w:ascii="Arial" w:eastAsia="Times New Roman" w:hAnsi="Arial" w:cs="Arial"/>
                <w:b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  <w:gridSpan w:val="2"/>
            <w:noWrap/>
          </w:tcPr>
          <w:p w:rsidR="00EE16EC" w:rsidRPr="00111A60" w:rsidRDefault="00EE16EC" w:rsidP="00EE16E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EE16EC" w:rsidRPr="00111A60" w:rsidRDefault="00EE16EC" w:rsidP="00EE16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E16EC" w:rsidRPr="00111A60" w:rsidRDefault="00EE16EC" w:rsidP="00EE16E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E16EC" w:rsidRPr="0089205B" w:rsidTr="00EE16EC">
        <w:trPr>
          <w:trHeight w:val="981"/>
        </w:trPr>
        <w:tc>
          <w:tcPr>
            <w:tcW w:w="567" w:type="dxa"/>
            <w:noWrap/>
          </w:tcPr>
          <w:p w:rsidR="00EE16EC" w:rsidRPr="00111A60" w:rsidRDefault="00EE16EC" w:rsidP="00EE16E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6663" w:type="dxa"/>
          </w:tcPr>
          <w:p w:rsidR="00EE16EC" w:rsidRPr="00E03E8F" w:rsidRDefault="00EE16EC" w:rsidP="00EE16EC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</w:pPr>
            <w:r w:rsidRPr="00714DB7"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t>RO-5 GLASREINIGER</w:t>
            </w:r>
            <w:r w:rsidRPr="00E03E8F"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t xml:space="preserve"> Płyn do szyb </w:t>
            </w:r>
            <w:r w:rsidRPr="00E03E8F">
              <w:rPr>
                <w:rFonts w:ascii="Arial" w:hAnsi="Arial" w:cs="Arial"/>
              </w:rPr>
              <w:t xml:space="preserve">Preparat przeznaczony do czyszczenia wszelkich powierzchni szklanych, lakierowanych, ram okiennych, urządzeń biurowych i przedmiotów z tworzyw sztucznych. Skutecznie usuwa tłuste zabrudzenia i kurz, nie pozostawia smug. Antystatyczny. Zapobiega zaparowywaniu luster. Przeznaczony dla firm sprzątających oraz gospodarstw domowych. </w:t>
            </w:r>
            <w:r w:rsidRPr="00E03E8F">
              <w:rPr>
                <w:rStyle w:val="Pogrubienie"/>
                <w:rFonts w:ascii="Arial" w:hAnsi="Arial" w:cs="Arial"/>
              </w:rPr>
              <w:t xml:space="preserve">Zawiera: </w:t>
            </w:r>
            <w:r w:rsidRPr="00E03E8F">
              <w:rPr>
                <w:rFonts w:ascii="Arial" w:hAnsi="Arial" w:cs="Arial"/>
              </w:rPr>
              <w:t>Alkohole C2-C3; 2-butoksyetanol anionowe środki powierzchniowo czynne &lt; 5%, kompozycja zapachowa.</w:t>
            </w:r>
            <w:r>
              <w:rPr>
                <w:rFonts w:ascii="Arial" w:hAnsi="Arial" w:cs="Arial"/>
              </w:rPr>
              <w:t xml:space="preserve"> Opakowanie 5 l </w:t>
            </w:r>
          </w:p>
        </w:tc>
        <w:tc>
          <w:tcPr>
            <w:tcW w:w="1559" w:type="dxa"/>
          </w:tcPr>
          <w:p w:rsidR="00EE16EC" w:rsidRPr="00B218D0" w:rsidRDefault="00EE16EC" w:rsidP="00EE16E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</w:tcPr>
          <w:p w:rsidR="00EE16EC" w:rsidRPr="00B218D0" w:rsidRDefault="00EE16EC" w:rsidP="00EE16E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34" w:type="dxa"/>
            <w:noWrap/>
          </w:tcPr>
          <w:p w:rsidR="00EE16EC" w:rsidRPr="00B218D0" w:rsidRDefault="00EE16EC" w:rsidP="00EE16E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218D0">
              <w:rPr>
                <w:rFonts w:ascii="Arial" w:eastAsia="Times New Roman" w:hAnsi="Arial" w:cs="Arial"/>
                <w:b/>
                <w:lang w:eastAsia="pl-PL"/>
              </w:rPr>
              <w:t xml:space="preserve"> 64 </w:t>
            </w:r>
            <w:proofErr w:type="spellStart"/>
            <w:r w:rsidRPr="00B218D0">
              <w:rPr>
                <w:rFonts w:ascii="Arial" w:eastAsia="Times New Roman" w:hAnsi="Arial" w:cs="Arial"/>
                <w:b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  <w:gridSpan w:val="2"/>
            <w:noWrap/>
          </w:tcPr>
          <w:p w:rsidR="00EE16EC" w:rsidRPr="00111A60" w:rsidRDefault="00EE16EC" w:rsidP="00EE16E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</w:tcPr>
          <w:p w:rsidR="00EE16EC" w:rsidRPr="007927DB" w:rsidRDefault="00EE16EC" w:rsidP="00EE16EC">
            <w:pPr>
              <w:jc w:val="center"/>
              <w:rPr>
                <w:rFonts w:ascii="Arial" w:hAnsi="Arial" w:cs="Arial"/>
              </w:rPr>
            </w:pPr>
          </w:p>
        </w:tc>
      </w:tr>
      <w:tr w:rsidR="00EE16EC" w:rsidRPr="0089205B" w:rsidTr="00EE16EC">
        <w:trPr>
          <w:trHeight w:val="981"/>
        </w:trPr>
        <w:tc>
          <w:tcPr>
            <w:tcW w:w="567" w:type="dxa"/>
            <w:noWrap/>
          </w:tcPr>
          <w:p w:rsidR="00EE16EC" w:rsidRPr="00111A60" w:rsidRDefault="00EE16EC" w:rsidP="00EE16E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6663" w:type="dxa"/>
          </w:tcPr>
          <w:p w:rsidR="00EE16EC" w:rsidRPr="00714DB7" w:rsidRDefault="00EE16EC" w:rsidP="00EE16EC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</w:pPr>
            <w:r w:rsidRPr="00714DB7"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t>RO-5 GLASREINIGER</w:t>
            </w:r>
            <w:r w:rsidRPr="00E03E8F"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t xml:space="preserve"> Płyn do szyb </w:t>
            </w:r>
            <w:r w:rsidRPr="00E03E8F">
              <w:rPr>
                <w:rFonts w:ascii="Arial" w:hAnsi="Arial" w:cs="Arial"/>
              </w:rPr>
              <w:t xml:space="preserve">Preparat przeznaczony do czyszczenia wszelkich powierzchni szklanych, lakierowanych, ram okiennych, urządzeń biurowych i przedmiotów z tworzyw sztucznych. Skutecznie usuwa tłuste zabrudzenia i kurz, nie pozostawia smug. Antystatyczny. Zapobiega zaparowywaniu luster. Przeznaczony dla firm sprzątających oraz gospodarstw domowych. </w:t>
            </w:r>
            <w:r w:rsidRPr="00E03E8F">
              <w:rPr>
                <w:rStyle w:val="Pogrubienie"/>
                <w:rFonts w:ascii="Arial" w:hAnsi="Arial" w:cs="Arial"/>
              </w:rPr>
              <w:t xml:space="preserve">Zawiera: </w:t>
            </w:r>
            <w:r w:rsidRPr="00E03E8F">
              <w:rPr>
                <w:rFonts w:ascii="Arial" w:hAnsi="Arial" w:cs="Arial"/>
              </w:rPr>
              <w:t>Alkohole C2-C3; 2-butoksyetanol anionowe środki powierzchniowo czynne &lt; 5%, kompozycja zapachowa.</w:t>
            </w:r>
            <w:r>
              <w:rPr>
                <w:rFonts w:ascii="Arial" w:hAnsi="Arial" w:cs="Arial"/>
              </w:rPr>
              <w:t xml:space="preserve"> Opakowanie z rozpylaczem 750 ml </w:t>
            </w:r>
          </w:p>
        </w:tc>
        <w:tc>
          <w:tcPr>
            <w:tcW w:w="1559" w:type="dxa"/>
          </w:tcPr>
          <w:p w:rsidR="00EE16EC" w:rsidRPr="005912E3" w:rsidRDefault="00EE16EC" w:rsidP="00EE16E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</w:tcPr>
          <w:p w:rsidR="00EE16EC" w:rsidRPr="005912E3" w:rsidRDefault="00EE16EC" w:rsidP="00EE16E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34" w:type="dxa"/>
            <w:noWrap/>
          </w:tcPr>
          <w:p w:rsidR="00EE16EC" w:rsidRPr="005912E3" w:rsidRDefault="00EE16EC" w:rsidP="00EE16E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912E3">
              <w:rPr>
                <w:rFonts w:ascii="Arial" w:eastAsia="Times New Roman" w:hAnsi="Arial" w:cs="Arial"/>
                <w:b/>
                <w:lang w:eastAsia="pl-PL"/>
              </w:rPr>
              <w:t xml:space="preserve">53 </w:t>
            </w:r>
            <w:proofErr w:type="spellStart"/>
            <w:r w:rsidRPr="005912E3">
              <w:rPr>
                <w:rFonts w:ascii="Arial" w:eastAsia="Times New Roman" w:hAnsi="Arial" w:cs="Arial"/>
                <w:b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  <w:gridSpan w:val="2"/>
            <w:noWrap/>
          </w:tcPr>
          <w:p w:rsidR="00EE16EC" w:rsidRPr="00111A60" w:rsidRDefault="00EE16EC" w:rsidP="00EE16E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</w:tcPr>
          <w:p w:rsidR="00EE16EC" w:rsidRPr="007927DB" w:rsidRDefault="00EE16EC" w:rsidP="00EE16EC">
            <w:pPr>
              <w:jc w:val="center"/>
              <w:rPr>
                <w:rFonts w:ascii="Arial" w:hAnsi="Arial" w:cs="Arial"/>
              </w:rPr>
            </w:pPr>
          </w:p>
        </w:tc>
      </w:tr>
      <w:tr w:rsidR="00EE16EC" w:rsidRPr="0089205B" w:rsidTr="00EE16EC">
        <w:trPr>
          <w:trHeight w:val="3554"/>
        </w:trPr>
        <w:tc>
          <w:tcPr>
            <w:tcW w:w="567" w:type="dxa"/>
            <w:noWrap/>
          </w:tcPr>
          <w:p w:rsidR="00EE16EC" w:rsidRPr="00111A60" w:rsidRDefault="00EE16EC" w:rsidP="00EE16E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11.</w:t>
            </w:r>
          </w:p>
        </w:tc>
        <w:tc>
          <w:tcPr>
            <w:tcW w:w="6663" w:type="dxa"/>
          </w:tcPr>
          <w:p w:rsidR="00EE16EC" w:rsidRPr="00714DB7" w:rsidRDefault="00EE16EC" w:rsidP="00EE16EC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</w:pPr>
            <w:r w:rsidRPr="00B218D0"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t>RO-72 Office do czyszczenia mebli, urządzeń biurowych oraz powierzchni szklanych</w:t>
            </w:r>
            <w:r>
              <w:t xml:space="preserve"> </w:t>
            </w:r>
            <w:r w:rsidRPr="00B218D0">
              <w:rPr>
                <w:rFonts w:ascii="Arial" w:hAnsi="Arial" w:cs="Arial"/>
              </w:rPr>
              <w:t>Preparat gotowy do użycia z cząsteczkami aktywnego tlenu do czyszczenia i pielęgnacji wszelkich wodoodpornych powierzchni, również szklanych. Stosowany do codziennej pielęgnacji mebli, wyposażenia wnętrz i urządzeń biurowych. Środek posiada doskonałe właściwości czyszczące i emulgujące dzięki procesowi odrywania cząsteczek brudu przez aktywne cząsteczki tlenu. Pozostawia na czyszczonych powierzchniach intensywny odświeżający zapach i połysk.</w:t>
            </w:r>
            <w:r>
              <w:t xml:space="preserve"> </w:t>
            </w:r>
            <w:r w:rsidRPr="00B218D0">
              <w:rPr>
                <w:rStyle w:val="Pogrubienie"/>
                <w:rFonts w:ascii="Arial" w:hAnsi="Arial" w:cs="Arial"/>
              </w:rPr>
              <w:t>Zawiera:</w:t>
            </w:r>
            <w:r w:rsidRPr="00B218D0">
              <w:rPr>
                <w:rFonts w:ascii="Arial" w:hAnsi="Arial" w:cs="Arial"/>
              </w:rPr>
              <w:t xml:space="preserve"> alkohole C2 - C3, niejonowe środki powierzchniowo czynne &lt; 5%, anionowe środki powierzchniowo czynne &lt;5%, </w:t>
            </w:r>
            <w:proofErr w:type="spellStart"/>
            <w:r w:rsidRPr="00B218D0">
              <w:rPr>
                <w:rFonts w:ascii="Arial" w:hAnsi="Arial" w:cs="Arial"/>
              </w:rPr>
              <w:t>fosfoniany</w:t>
            </w:r>
            <w:proofErr w:type="spellEnd"/>
            <w:r w:rsidRPr="00B218D0">
              <w:rPr>
                <w:rFonts w:ascii="Arial" w:hAnsi="Arial" w:cs="Arial"/>
              </w:rPr>
              <w:t xml:space="preserve"> &lt;5%, kompozycja zapachowa (</w:t>
            </w:r>
            <w:proofErr w:type="spellStart"/>
            <w:r w:rsidRPr="00B218D0">
              <w:rPr>
                <w:rFonts w:ascii="Arial" w:hAnsi="Arial" w:cs="Arial"/>
              </w:rPr>
              <w:t>citronellol</w:t>
            </w:r>
            <w:proofErr w:type="spellEnd"/>
            <w:r w:rsidRPr="00B218D0">
              <w:rPr>
                <w:rFonts w:ascii="Arial" w:hAnsi="Arial" w:cs="Arial"/>
              </w:rPr>
              <w:t xml:space="preserve">, heksyl </w:t>
            </w:r>
            <w:proofErr w:type="spellStart"/>
            <w:r w:rsidRPr="00B218D0">
              <w:rPr>
                <w:rFonts w:ascii="Arial" w:hAnsi="Arial" w:cs="Arial"/>
              </w:rPr>
              <w:t>cinnamal</w:t>
            </w:r>
            <w:proofErr w:type="spellEnd"/>
            <w:r w:rsidRPr="00B218D0">
              <w:rPr>
                <w:rFonts w:ascii="Arial" w:hAnsi="Arial" w:cs="Arial"/>
              </w:rPr>
              <w:t>, geraniol).</w:t>
            </w:r>
            <w:r>
              <w:rPr>
                <w:rFonts w:ascii="Arial" w:hAnsi="Arial" w:cs="Arial"/>
              </w:rPr>
              <w:t xml:space="preserve"> Opakowanie o poj. 1 l z atomizerem</w:t>
            </w:r>
          </w:p>
        </w:tc>
        <w:tc>
          <w:tcPr>
            <w:tcW w:w="1559" w:type="dxa"/>
          </w:tcPr>
          <w:p w:rsidR="00EE16EC" w:rsidRPr="005912E3" w:rsidRDefault="00EE16EC" w:rsidP="00EE16E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</w:tcPr>
          <w:p w:rsidR="00EE16EC" w:rsidRPr="005912E3" w:rsidRDefault="00EE16EC" w:rsidP="00EE16E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34" w:type="dxa"/>
            <w:noWrap/>
          </w:tcPr>
          <w:p w:rsidR="00EE16EC" w:rsidRPr="005912E3" w:rsidRDefault="00EE16EC" w:rsidP="00EE16E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912E3">
              <w:rPr>
                <w:rFonts w:ascii="Arial" w:eastAsia="Times New Roman" w:hAnsi="Arial" w:cs="Arial"/>
                <w:b/>
                <w:lang w:eastAsia="pl-PL"/>
              </w:rPr>
              <w:t xml:space="preserve">204 </w:t>
            </w:r>
            <w:proofErr w:type="spellStart"/>
            <w:r w:rsidRPr="005912E3">
              <w:rPr>
                <w:rFonts w:ascii="Arial" w:eastAsia="Times New Roman" w:hAnsi="Arial" w:cs="Arial"/>
                <w:b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  <w:gridSpan w:val="2"/>
            <w:noWrap/>
          </w:tcPr>
          <w:p w:rsidR="00EE16EC" w:rsidRPr="00111A60" w:rsidRDefault="00EE16EC" w:rsidP="00EE16E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985" w:type="dxa"/>
          </w:tcPr>
          <w:p w:rsidR="00EE16EC" w:rsidRPr="007927DB" w:rsidRDefault="00EE16EC" w:rsidP="00EE16E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E16EC" w:rsidRPr="0089205B" w:rsidTr="00EE16EC">
        <w:trPr>
          <w:trHeight w:val="2117"/>
        </w:trPr>
        <w:tc>
          <w:tcPr>
            <w:tcW w:w="567" w:type="dxa"/>
            <w:noWrap/>
          </w:tcPr>
          <w:p w:rsidR="00EE16EC" w:rsidRPr="00111A60" w:rsidRDefault="00EE16EC" w:rsidP="00EE16E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6663" w:type="dxa"/>
          </w:tcPr>
          <w:p w:rsidR="00EE16EC" w:rsidRPr="00B218D0" w:rsidRDefault="00EE16EC" w:rsidP="00EE16EC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</w:pPr>
            <w:r w:rsidRPr="001A02EF"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t xml:space="preserve">RO-136P ROPUR PRO </w:t>
            </w:r>
            <w:proofErr w:type="spellStart"/>
            <w:r w:rsidRPr="001A02EF">
              <w:rPr>
                <w:rFonts w:ascii="Arial" w:hAnsi="Arial" w:cs="Arial"/>
              </w:rPr>
              <w:t>Niskopieniący</w:t>
            </w:r>
            <w:proofErr w:type="spellEnd"/>
            <w:r w:rsidRPr="001A02EF">
              <w:rPr>
                <w:rFonts w:ascii="Arial" w:hAnsi="Arial" w:cs="Arial"/>
              </w:rPr>
              <w:t xml:space="preserve">, silnie alkaiczny preparat do profesjonalnego mycia i okresowego doczyszczania bardzo zabrudzonych posadzek przemysłowych odpornych na alkalia. Doskonale usuwa zabrudzenia ropopochodne. </w:t>
            </w:r>
            <w:r w:rsidRPr="001A02EF">
              <w:rPr>
                <w:rStyle w:val="Pogrubienie"/>
                <w:rFonts w:ascii="Arial" w:hAnsi="Arial" w:cs="Arial"/>
              </w:rPr>
              <w:t>Zawiera:</w:t>
            </w:r>
            <w:r w:rsidRPr="001A02EF">
              <w:rPr>
                <w:rFonts w:ascii="Arial" w:hAnsi="Arial" w:cs="Arial"/>
              </w:rPr>
              <w:t xml:space="preserve"> </w:t>
            </w:r>
            <w:proofErr w:type="spellStart"/>
            <w:r w:rsidRPr="001A02EF">
              <w:rPr>
                <w:rFonts w:ascii="Arial" w:hAnsi="Arial" w:cs="Arial"/>
              </w:rPr>
              <w:t>metakrzyemin</w:t>
            </w:r>
            <w:proofErr w:type="spellEnd"/>
            <w:r w:rsidRPr="001A02EF">
              <w:rPr>
                <w:rFonts w:ascii="Arial" w:hAnsi="Arial" w:cs="Arial"/>
              </w:rPr>
              <w:t xml:space="preserve"> sodu, wodorotlenek potasu; d-glukozyd heksylu, alkohole C9-11, </w:t>
            </w:r>
            <w:proofErr w:type="spellStart"/>
            <w:r w:rsidRPr="001A02EF">
              <w:rPr>
                <w:rFonts w:ascii="Arial" w:hAnsi="Arial" w:cs="Arial"/>
              </w:rPr>
              <w:t>etoksylowane</w:t>
            </w:r>
            <w:proofErr w:type="spellEnd"/>
            <w:r w:rsidRPr="001A02EF">
              <w:rPr>
                <w:rFonts w:ascii="Arial" w:hAnsi="Arial" w:cs="Arial"/>
              </w:rPr>
              <w:t>, niejonowe środki powierzchniowo czynne &lt;5%, anionowe środki powierzchniowo czynne &lt;5%,</w:t>
            </w:r>
            <w:r>
              <w:t xml:space="preserve"> </w:t>
            </w:r>
            <w:proofErr w:type="spellStart"/>
            <w:r>
              <w:t>fosfoniany</w:t>
            </w:r>
            <w:proofErr w:type="spellEnd"/>
            <w:r>
              <w:t xml:space="preserve"> &lt;5%. Opakowania 10 l </w:t>
            </w:r>
          </w:p>
        </w:tc>
        <w:tc>
          <w:tcPr>
            <w:tcW w:w="1559" w:type="dxa"/>
          </w:tcPr>
          <w:p w:rsidR="00EE16EC" w:rsidRPr="005912E3" w:rsidRDefault="00EE16EC" w:rsidP="00EE16E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</w:tcPr>
          <w:p w:rsidR="00EE16EC" w:rsidRPr="005912E3" w:rsidRDefault="00EE16EC" w:rsidP="00EE16E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34" w:type="dxa"/>
            <w:noWrap/>
          </w:tcPr>
          <w:p w:rsidR="00EE16EC" w:rsidRPr="005912E3" w:rsidRDefault="00EE16EC" w:rsidP="00EE16E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912E3">
              <w:rPr>
                <w:rFonts w:ascii="Arial" w:eastAsia="Times New Roman" w:hAnsi="Arial" w:cs="Arial"/>
                <w:b/>
                <w:lang w:eastAsia="pl-PL"/>
              </w:rPr>
              <w:t xml:space="preserve">4 </w:t>
            </w:r>
            <w:proofErr w:type="spellStart"/>
            <w:r w:rsidRPr="005912E3">
              <w:rPr>
                <w:rFonts w:ascii="Arial" w:eastAsia="Times New Roman" w:hAnsi="Arial" w:cs="Arial"/>
                <w:b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  <w:gridSpan w:val="2"/>
            <w:noWrap/>
          </w:tcPr>
          <w:p w:rsidR="00EE16EC" w:rsidRPr="00111A60" w:rsidRDefault="00EE16EC" w:rsidP="00EE16E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985" w:type="dxa"/>
          </w:tcPr>
          <w:p w:rsidR="00EE16EC" w:rsidRDefault="00EE16EC" w:rsidP="00EE16E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E16EC" w:rsidRPr="00EE16EC" w:rsidTr="00EE16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11624" w:type="dxa"/>
          <w:trHeight w:val="870"/>
        </w:trPr>
        <w:tc>
          <w:tcPr>
            <w:tcW w:w="1410" w:type="dxa"/>
          </w:tcPr>
          <w:p w:rsidR="00EE16EC" w:rsidRPr="00EE16EC" w:rsidRDefault="00EE16EC" w:rsidP="00EE16EC">
            <w:pPr>
              <w:rPr>
                <w:b/>
              </w:rPr>
            </w:pPr>
          </w:p>
          <w:p w:rsidR="00EE16EC" w:rsidRPr="00EE16EC" w:rsidRDefault="00EE16EC" w:rsidP="00EE16EC">
            <w:pPr>
              <w:jc w:val="center"/>
              <w:rPr>
                <w:b/>
              </w:rPr>
            </w:pPr>
            <w:r w:rsidRPr="00EE16EC">
              <w:rPr>
                <w:b/>
              </w:rPr>
              <w:t>Razem brutto:</w:t>
            </w:r>
          </w:p>
        </w:tc>
        <w:tc>
          <w:tcPr>
            <w:tcW w:w="1992" w:type="dxa"/>
            <w:gridSpan w:val="2"/>
          </w:tcPr>
          <w:p w:rsidR="00EE16EC" w:rsidRDefault="00EE16EC" w:rsidP="00EE16EC">
            <w:pPr>
              <w:rPr>
                <w:b/>
              </w:rPr>
            </w:pPr>
          </w:p>
          <w:p w:rsidR="00EE16EC" w:rsidRPr="00EE16EC" w:rsidRDefault="00EE16EC" w:rsidP="00EE16EC">
            <w:pPr>
              <w:jc w:val="center"/>
              <w:rPr>
                <w:b/>
              </w:rPr>
            </w:pPr>
          </w:p>
        </w:tc>
      </w:tr>
    </w:tbl>
    <w:p w:rsidR="0089205B" w:rsidRPr="00EE16EC" w:rsidRDefault="0089205B" w:rsidP="00EE16EC">
      <w:pPr>
        <w:rPr>
          <w:b/>
        </w:rPr>
      </w:pPr>
    </w:p>
    <w:sectPr w:rsidR="0089205B" w:rsidRPr="00EE16EC" w:rsidSect="00B1566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F4" w:rsidRDefault="004A62F4" w:rsidP="0089205B">
      <w:pPr>
        <w:spacing w:after="0" w:line="240" w:lineRule="auto"/>
      </w:pPr>
      <w:r>
        <w:separator/>
      </w:r>
    </w:p>
  </w:endnote>
  <w:endnote w:type="continuationSeparator" w:id="0">
    <w:p w:rsidR="004A62F4" w:rsidRDefault="004A62F4" w:rsidP="0089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F4" w:rsidRDefault="004A62F4" w:rsidP="0089205B">
      <w:pPr>
        <w:spacing w:after="0" w:line="240" w:lineRule="auto"/>
      </w:pPr>
      <w:r>
        <w:separator/>
      </w:r>
    </w:p>
  </w:footnote>
  <w:footnote w:type="continuationSeparator" w:id="0">
    <w:p w:rsidR="004A62F4" w:rsidRDefault="004A62F4" w:rsidP="0089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5B" w:rsidRPr="00B15662" w:rsidRDefault="006D6E92">
    <w:pPr>
      <w:pStyle w:val="Nagwek"/>
      <w:rPr>
        <w:b/>
      </w:rPr>
    </w:pPr>
    <w:r>
      <w:rPr>
        <w:b/>
      </w:rPr>
      <w:t xml:space="preserve">Załącznik nr 2 - </w:t>
    </w:r>
    <w:r w:rsidR="001B5434" w:rsidRPr="00B15662">
      <w:rPr>
        <w:b/>
      </w:rPr>
      <w:t>Z</w:t>
    </w:r>
    <w:r w:rsidR="00B15662" w:rsidRPr="00B15662">
      <w:rPr>
        <w:b/>
      </w:rPr>
      <w:t>adanie nr 2 P</w:t>
    </w:r>
    <w:r w:rsidR="0089205B" w:rsidRPr="00B15662">
      <w:rPr>
        <w:b/>
      </w:rPr>
      <w:t>rofesjonalne środki myjące</w:t>
    </w:r>
    <w:r w:rsidR="00B15662" w:rsidRPr="00B15662">
      <w:rPr>
        <w:b/>
      </w:rPr>
      <w:t xml:space="preserve">        </w:t>
    </w:r>
    <w:r w:rsidR="00B15662">
      <w:rPr>
        <w:b/>
      </w:rPr>
      <w:t xml:space="preserve"> </w:t>
    </w:r>
    <w:r w:rsidR="00B15662" w:rsidRPr="00B15662">
      <w:rPr>
        <w:b/>
      </w:rPr>
      <w:t xml:space="preserve">                   </w:t>
    </w:r>
    <w:r>
      <w:rPr>
        <w:b/>
      </w:rPr>
      <w:t xml:space="preserve">  </w:t>
    </w:r>
    <w:r w:rsidR="00B15662" w:rsidRPr="00B15662">
      <w:rPr>
        <w:b/>
      </w:rPr>
      <w:t xml:space="preserve">                                                                                         Nr postępowania: ZP/279/2018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A6"/>
    <w:rsid w:val="0006666E"/>
    <w:rsid w:val="000764A6"/>
    <w:rsid w:val="00111A60"/>
    <w:rsid w:val="00172854"/>
    <w:rsid w:val="001A02EF"/>
    <w:rsid w:val="001B5434"/>
    <w:rsid w:val="002234EA"/>
    <w:rsid w:val="002239C3"/>
    <w:rsid w:val="003247E1"/>
    <w:rsid w:val="00336D1F"/>
    <w:rsid w:val="00385E02"/>
    <w:rsid w:val="003F6892"/>
    <w:rsid w:val="004A62F4"/>
    <w:rsid w:val="005912E3"/>
    <w:rsid w:val="0059348C"/>
    <w:rsid w:val="006057EA"/>
    <w:rsid w:val="00605D6F"/>
    <w:rsid w:val="006348E1"/>
    <w:rsid w:val="00671DB1"/>
    <w:rsid w:val="006776D7"/>
    <w:rsid w:val="006D6E92"/>
    <w:rsid w:val="00714DB7"/>
    <w:rsid w:val="0089205B"/>
    <w:rsid w:val="009071CC"/>
    <w:rsid w:val="009F0917"/>
    <w:rsid w:val="00A67FF8"/>
    <w:rsid w:val="00B15662"/>
    <w:rsid w:val="00B218D0"/>
    <w:rsid w:val="00B468B7"/>
    <w:rsid w:val="00C0037F"/>
    <w:rsid w:val="00E03E8F"/>
    <w:rsid w:val="00EA7C6F"/>
    <w:rsid w:val="00EE16EC"/>
    <w:rsid w:val="00F34BB7"/>
    <w:rsid w:val="00F71667"/>
    <w:rsid w:val="00F85A7C"/>
    <w:rsid w:val="00FE2D0E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4D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05B"/>
  </w:style>
  <w:style w:type="paragraph" w:styleId="Stopka">
    <w:name w:val="footer"/>
    <w:basedOn w:val="Normalny"/>
    <w:link w:val="StopkaZnak"/>
    <w:uiPriority w:val="99"/>
    <w:unhideWhenUsed/>
    <w:rsid w:val="0089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05B"/>
  </w:style>
  <w:style w:type="table" w:styleId="Tabela-Siatka">
    <w:name w:val="Table Grid"/>
    <w:basedOn w:val="Standardowy"/>
    <w:uiPriority w:val="59"/>
    <w:rsid w:val="00634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9F091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14D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4D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05B"/>
  </w:style>
  <w:style w:type="paragraph" w:styleId="Stopka">
    <w:name w:val="footer"/>
    <w:basedOn w:val="Normalny"/>
    <w:link w:val="StopkaZnak"/>
    <w:uiPriority w:val="99"/>
    <w:unhideWhenUsed/>
    <w:rsid w:val="0089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05B"/>
  </w:style>
  <w:style w:type="table" w:styleId="Tabela-Siatka">
    <w:name w:val="Table Grid"/>
    <w:basedOn w:val="Standardowy"/>
    <w:uiPriority w:val="59"/>
    <w:rsid w:val="00634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9F091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14D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957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Kielce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Tusznio</dc:creator>
  <cp:keywords/>
  <dc:description/>
  <cp:lastModifiedBy>Ewa Miodek</cp:lastModifiedBy>
  <cp:revision>24</cp:revision>
  <cp:lastPrinted>2018-03-20T11:51:00Z</cp:lastPrinted>
  <dcterms:created xsi:type="dcterms:W3CDTF">2015-03-23T10:38:00Z</dcterms:created>
  <dcterms:modified xsi:type="dcterms:W3CDTF">2018-03-27T08:42:00Z</dcterms:modified>
</cp:coreProperties>
</file>