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D7570E">
      <w:pPr>
        <w:ind w:left="-284" w:right="-142"/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0905B9">
        <w:rPr>
          <w:rFonts w:ascii="Arial" w:hAnsi="Arial" w:cs="Arial"/>
        </w:rPr>
        <w:t>28</w:t>
      </w:r>
      <w:r w:rsidR="00EB657F">
        <w:rPr>
          <w:rFonts w:ascii="Arial" w:hAnsi="Arial" w:cs="Arial"/>
        </w:rPr>
        <w:t>.2024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8B5CD6">
        <w:rPr>
          <w:rFonts w:ascii="Arial" w:hAnsi="Arial" w:cs="Arial"/>
        </w:rPr>
        <w:t xml:space="preserve">   </w:t>
      </w:r>
      <w:r w:rsidR="006818C8" w:rsidRPr="005645D9">
        <w:rPr>
          <w:rFonts w:ascii="Arial" w:hAnsi="Arial" w:cs="Arial"/>
        </w:rPr>
        <w:t xml:space="preserve">Świnoujście, dnia </w:t>
      </w:r>
      <w:r w:rsidR="000905B9">
        <w:rPr>
          <w:rFonts w:ascii="Arial" w:hAnsi="Arial" w:cs="Arial"/>
        </w:rPr>
        <w:t>30</w:t>
      </w:r>
      <w:r w:rsidR="00A153F6">
        <w:rPr>
          <w:rFonts w:ascii="Arial" w:hAnsi="Arial" w:cs="Arial"/>
        </w:rPr>
        <w:t>.08</w:t>
      </w:r>
      <w:r w:rsidR="00EB657F">
        <w:rPr>
          <w:rFonts w:ascii="Arial" w:hAnsi="Arial" w:cs="Arial"/>
        </w:rPr>
        <w:t>.2024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DD69B0">
        <w:rPr>
          <w:rFonts w:ascii="Arial" w:hAnsi="Arial" w:cs="Arial"/>
          <w:b/>
          <w:bCs/>
        </w:rPr>
        <w:t>u</w:t>
      </w:r>
      <w:r w:rsidR="00EB657F">
        <w:rPr>
          <w:rFonts w:ascii="Arial" w:hAnsi="Arial" w:cs="Arial"/>
          <w:b/>
          <w:bCs/>
        </w:rPr>
        <w:t xml:space="preserve"> i udostępniono SWZ BZP.271.1.</w:t>
      </w:r>
      <w:r w:rsidR="000905B9">
        <w:rPr>
          <w:rFonts w:ascii="Arial" w:hAnsi="Arial" w:cs="Arial"/>
          <w:b/>
          <w:bCs/>
        </w:rPr>
        <w:t>28</w:t>
      </w:r>
      <w:r w:rsidR="00DD69B0">
        <w:rPr>
          <w:rFonts w:ascii="Arial" w:hAnsi="Arial" w:cs="Arial"/>
          <w:b/>
          <w:bCs/>
        </w:rPr>
        <w:t>.</w:t>
      </w:r>
      <w:r w:rsidR="00EB657F">
        <w:rPr>
          <w:rFonts w:ascii="Arial" w:hAnsi="Arial" w:cs="Arial"/>
          <w:b/>
          <w:bCs/>
        </w:rPr>
        <w:t>2024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0E48C6">
      <w:pPr>
        <w:pStyle w:val="Nagwek3"/>
        <w:spacing w:line="360" w:lineRule="auto"/>
        <w:ind w:left="-284" w:right="-142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0905B9">
        <w:rPr>
          <w:rFonts w:ascii="Arial" w:hAnsi="Arial" w:cs="Arial"/>
          <w:sz w:val="22"/>
          <w:szCs w:val="22"/>
        </w:rPr>
        <w:t>28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EB657F">
        <w:rPr>
          <w:rFonts w:ascii="Arial" w:hAnsi="Arial" w:cs="Arial"/>
          <w:sz w:val="22"/>
          <w:szCs w:val="22"/>
        </w:rPr>
        <w:t>4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EB657F">
        <w:rPr>
          <w:rFonts w:ascii="Arial" w:hAnsi="Arial" w:cs="Arial"/>
          <w:sz w:val="22"/>
          <w:szCs w:val="22"/>
        </w:rPr>
        <w:t>robót</w:t>
      </w:r>
      <w:r w:rsidR="00960665" w:rsidRPr="005645D9">
        <w:rPr>
          <w:rFonts w:ascii="Arial" w:hAnsi="Arial" w:cs="Arial"/>
          <w:sz w:val="22"/>
          <w:szCs w:val="22"/>
        </w:rPr>
        <w:t xml:space="preserve">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>pn.:</w:t>
      </w:r>
      <w:r w:rsidR="00206DB2">
        <w:rPr>
          <w:rFonts w:ascii="Arial" w:hAnsi="Arial" w:cs="Arial"/>
          <w:sz w:val="22"/>
          <w:szCs w:val="22"/>
        </w:rPr>
        <w:t xml:space="preserve"> </w:t>
      </w:r>
      <w:r w:rsidR="000905B9" w:rsidRPr="000905B9">
        <w:rPr>
          <w:rFonts w:ascii="Arial" w:hAnsi="Arial" w:cs="Arial"/>
          <w:sz w:val="22"/>
          <w:szCs w:val="22"/>
        </w:rPr>
        <w:t>„Wykonanie dokumentacji konserwatorskiej, w dwóch częściach”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FB4C7A" w:rsidP="007D7535">
      <w:pPr>
        <w:spacing w:after="0" w:line="360" w:lineRule="auto"/>
        <w:ind w:left="1276" w:hanging="9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A75BD">
        <w:rPr>
          <w:rFonts w:ascii="Arial" w:hAnsi="Arial" w:cs="Arial"/>
          <w:bCs/>
        </w:rPr>
        <w:t xml:space="preserve">           </w:t>
      </w:r>
      <w:r w:rsidR="005A75BD">
        <w:rPr>
          <w:rFonts w:ascii="Arial" w:hAnsi="Arial" w:cs="Arial"/>
          <w:b/>
          <w:bCs/>
        </w:rPr>
        <w:t xml:space="preserve"> Odpowiedzi na pytania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FB4C7A" w:rsidRPr="00FB4C7A" w:rsidRDefault="00FB4C7A" w:rsidP="00FB4C7A">
      <w:pPr>
        <w:spacing w:after="0" w:line="360" w:lineRule="auto"/>
        <w:ind w:left="-284"/>
        <w:contextualSpacing/>
        <w:jc w:val="both"/>
        <w:rPr>
          <w:rFonts w:ascii="Arial" w:hAnsi="Arial" w:cs="Arial"/>
          <w:bCs/>
        </w:rPr>
      </w:pPr>
      <w:r w:rsidRPr="00FB4C7A">
        <w:rPr>
          <w:rFonts w:ascii="Arial" w:hAnsi="Arial" w:cs="Arial"/>
          <w:bCs/>
        </w:rPr>
        <w:t>Zamawiający na mocy ciążących na nim obowiązków i przysługujących mu, w świetle przepi</w:t>
      </w:r>
      <w:r w:rsidR="00B912DC">
        <w:rPr>
          <w:rFonts w:ascii="Arial" w:hAnsi="Arial" w:cs="Arial"/>
          <w:bCs/>
        </w:rPr>
        <w:t xml:space="preserve">sów art. 284 ust. 2 i </w:t>
      </w:r>
      <w:r w:rsidRPr="00FB4C7A">
        <w:rPr>
          <w:rFonts w:ascii="Arial" w:hAnsi="Arial" w:cs="Arial"/>
          <w:bCs/>
        </w:rPr>
        <w:t>ustawy z dnia 11 września 2019 r. Prawo zamówień publicznych (Dz.U. z 2023 roku, poz.1605 t.j.), uprawnień, o</w:t>
      </w:r>
      <w:r w:rsidR="009B1640">
        <w:rPr>
          <w:rFonts w:ascii="Arial" w:hAnsi="Arial" w:cs="Arial"/>
          <w:bCs/>
        </w:rPr>
        <w:t>dpowiada na pytanie Wykonawcy.</w:t>
      </w:r>
    </w:p>
    <w:p w:rsidR="00CE3345" w:rsidRPr="00FB4C7A" w:rsidRDefault="00CE3345" w:rsidP="00FB4C7A">
      <w:pPr>
        <w:spacing w:after="0" w:line="360" w:lineRule="auto"/>
        <w:jc w:val="both"/>
        <w:rPr>
          <w:rFonts w:ascii="Arial" w:hAnsi="Arial" w:cs="Arial"/>
          <w:bCs/>
        </w:rPr>
      </w:pPr>
    </w:p>
    <w:p w:rsidR="00E6159D" w:rsidRDefault="00287CA4" w:rsidP="00E6159D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1</w:t>
      </w:r>
    </w:p>
    <w:p w:rsidR="00E6159D" w:rsidRPr="00A12E00" w:rsidRDefault="0088385B" w:rsidP="00A12E00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E6159D">
        <w:rPr>
          <w:rFonts w:ascii="Arial" w:hAnsi="Arial" w:cs="Arial"/>
        </w:rPr>
        <w:t>Zapytanie dotyczące części nr 2 zamówienia tj. Budynku hali nr 10 w zespole stoczni przy</w:t>
      </w:r>
      <w:r w:rsidR="00E6159D">
        <w:rPr>
          <w:rFonts w:ascii="Arial" w:hAnsi="Arial" w:cs="Arial"/>
        </w:rPr>
        <w:t> </w:t>
      </w:r>
      <w:r w:rsidRPr="00E6159D">
        <w:rPr>
          <w:rFonts w:ascii="Arial" w:hAnsi="Arial" w:cs="Arial"/>
        </w:rPr>
        <w:t xml:space="preserve"> Basenie</w:t>
      </w:r>
      <w:r w:rsidR="00E6159D">
        <w:rPr>
          <w:rFonts w:ascii="Arial" w:hAnsi="Arial" w:cs="Arial"/>
        </w:rPr>
        <w:t xml:space="preserve"> </w:t>
      </w:r>
      <w:r w:rsidRPr="00E6159D">
        <w:rPr>
          <w:rFonts w:ascii="Arial" w:hAnsi="Arial" w:cs="Arial"/>
        </w:rPr>
        <w:t>Północnym, ul. Jachtowa w Świnoujściu</w:t>
      </w:r>
      <w:r w:rsidR="00E6159D">
        <w:rPr>
          <w:rFonts w:ascii="Arial" w:hAnsi="Arial" w:cs="Arial"/>
        </w:rPr>
        <w:t xml:space="preserve">. </w:t>
      </w:r>
      <w:r w:rsidRPr="00E6159D">
        <w:rPr>
          <w:rFonts w:ascii="Arial" w:hAnsi="Arial" w:cs="Arial"/>
        </w:rPr>
        <w:t xml:space="preserve">Bardzo proszę o doprecyzowanie </w:t>
      </w:r>
      <w:r w:rsidRPr="00A12E00">
        <w:rPr>
          <w:rFonts w:ascii="Arial" w:hAnsi="Arial" w:cs="Arial"/>
        </w:rPr>
        <w:t xml:space="preserve">czy </w:t>
      </w:r>
      <w:r w:rsidR="00587A35" w:rsidRPr="00A12E00">
        <w:rPr>
          <w:rFonts w:ascii="Arial" w:hAnsi="Arial" w:cs="Arial"/>
        </w:rPr>
        <w:t> </w:t>
      </w:r>
      <w:r w:rsidRPr="00A12E00">
        <w:rPr>
          <w:rFonts w:ascii="Arial" w:hAnsi="Arial" w:cs="Arial"/>
        </w:rPr>
        <w:t xml:space="preserve">pod </w:t>
      </w:r>
      <w:r w:rsidR="00E6159D" w:rsidRPr="00A12E00">
        <w:rPr>
          <w:rFonts w:ascii="Arial" w:hAnsi="Arial" w:cs="Arial"/>
        </w:rPr>
        <w:t> </w:t>
      </w:r>
      <w:r w:rsidRPr="00A12E00">
        <w:rPr>
          <w:rFonts w:ascii="Arial" w:hAnsi="Arial" w:cs="Arial"/>
        </w:rPr>
        <w:t>określeniem: "sporządzenie dokumentacji konserwatorskiej"</w:t>
      </w:r>
      <w:r w:rsidR="00587A35" w:rsidRPr="00A12E00">
        <w:rPr>
          <w:rFonts w:ascii="Arial" w:hAnsi="Arial" w:cs="Arial"/>
        </w:rPr>
        <w:t xml:space="preserve"> </w:t>
      </w:r>
      <w:r w:rsidRPr="00A12E00">
        <w:rPr>
          <w:rFonts w:ascii="Arial" w:hAnsi="Arial" w:cs="Arial"/>
        </w:rPr>
        <w:t>Zamawiający zakłada:</w:t>
      </w:r>
    </w:p>
    <w:p w:rsidR="006F17AE" w:rsidRDefault="00B66806" w:rsidP="006F17AE">
      <w:pPr>
        <w:pStyle w:val="Standard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>D</w:t>
      </w:r>
      <w:r w:rsidR="00A12E00" w:rsidRPr="00A12E00">
        <w:rPr>
          <w:rStyle w:val="StrongEmphasis"/>
          <w:rFonts w:ascii="Arial" w:hAnsi="Arial" w:cs="Arial"/>
          <w:b w:val="0"/>
          <w:bCs w:val="0"/>
          <w:sz w:val="22"/>
          <w:szCs w:val="22"/>
        </w:rPr>
        <w:t>ostarczenie opisu stanu zachowania zabytku i wskazanie oczekiwanych efektów prac konserwatorskich oraz inwentaryzacji architektoniczno-konserwatorskiej,</w:t>
      </w:r>
      <w:r w:rsidR="000254C0">
        <w:rPr>
          <w:rFonts w:ascii="Arial" w:hAnsi="Arial" w:cs="Arial"/>
          <w:sz w:val="22"/>
          <w:szCs w:val="22"/>
        </w:rPr>
        <w:t xml:space="preserve"> </w:t>
      </w:r>
      <w:r w:rsidR="00A12E00" w:rsidRPr="000161B8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które wraz </w:t>
      </w:r>
      <w:r w:rsidR="001410B0">
        <w:rPr>
          <w:rStyle w:val="StrongEmphasis"/>
          <w:rFonts w:ascii="Arial" w:hAnsi="Arial" w:cs="Arial"/>
          <w:b w:val="0"/>
          <w:bCs w:val="0"/>
          <w:sz w:val="22"/>
          <w:szCs w:val="22"/>
        </w:rPr>
        <w:t> </w:t>
      </w:r>
      <w:r w:rsidR="00A12E00" w:rsidRPr="000161B8">
        <w:rPr>
          <w:rStyle w:val="StrongEmphasis"/>
          <w:rFonts w:ascii="Arial" w:eastAsia="Times New Roman" w:hAnsi="Arial" w:cs="Arial"/>
          <w:b w:val="0"/>
          <w:bCs w:val="0"/>
          <w:color w:val="000000"/>
          <w:sz w:val="22"/>
          <w:szCs w:val="22"/>
        </w:rPr>
        <w:t xml:space="preserve"> </w:t>
      </w:r>
      <w:r w:rsidR="002900EA">
        <w:rPr>
          <w:rStyle w:val="StrongEmphasis"/>
          <w:rFonts w:ascii="Arial" w:eastAsia="Times New Roman" w:hAnsi="Arial" w:cs="Arial"/>
          <w:b w:val="0"/>
          <w:bCs w:val="0"/>
          <w:color w:val="000000"/>
          <w:sz w:val="22"/>
          <w:szCs w:val="22"/>
        </w:rPr>
        <w:t xml:space="preserve">programem prac konserwatorskich - </w:t>
      </w:r>
      <w:r w:rsidR="00A12E00" w:rsidRPr="000161B8">
        <w:rPr>
          <w:rStyle w:val="StrongEmphasis"/>
          <w:rFonts w:ascii="Arial" w:eastAsia="Times New Roman" w:hAnsi="Arial" w:cs="Arial"/>
          <w:b w:val="0"/>
          <w:bCs w:val="0"/>
          <w:color w:val="000000"/>
          <w:sz w:val="22"/>
          <w:szCs w:val="22"/>
        </w:rPr>
        <w:t xml:space="preserve">zawierającym </w:t>
      </w:r>
      <w:r w:rsidR="00A12E0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wskazanie przewidzianych do</w:t>
      </w:r>
      <w:r w:rsidR="0082572D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A12E0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wykonania czynności, z podaniem metod, materiałów i technik, które zgodnie z</w:t>
      </w:r>
      <w:r w:rsidR="0082572D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A12E0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rozporządzeniem Min. Kultury i Dziedzictwa Narodowego i</w:t>
      </w:r>
      <w:r w:rsidR="002900EA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Sportu(Dz. U.2021 poz. 81) - są</w:t>
      </w:r>
      <w:r w:rsidR="00A12E0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</w:t>
      </w:r>
      <w:r w:rsidR="0082572D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A12E0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zakresem wskazanym</w:t>
      </w:r>
      <w:r w:rsidR="0012442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</w:t>
      </w:r>
      <w:r w:rsidR="00A12E00" w:rsidRPr="000161B8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jako załącznik do wniosku o pozwolenie na prowadzenie prac konserwatorskich</w:t>
      </w:r>
      <w:r w:rsid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;</w:t>
      </w:r>
    </w:p>
    <w:p w:rsidR="006F17AE" w:rsidRPr="006F17AE" w:rsidRDefault="006F17AE" w:rsidP="006F17AE">
      <w:pPr>
        <w:pStyle w:val="Standard"/>
        <w:numPr>
          <w:ilvl w:val="0"/>
          <w:numId w:val="14"/>
        </w:numPr>
        <w:spacing w:line="360" w:lineRule="auto"/>
        <w:ind w:left="0" w:hanging="284"/>
        <w:jc w:val="both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C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zy też Zamawiający zakłada poszerzenie ww. zakresu o dokumentacje techniczne, wymienione w zaleceniach konserwatorskich z dn.5.02.2024 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pacing w:val="-4"/>
          <w:sz w:val="22"/>
          <w:szCs w:val="22"/>
          <w:lang w:val="pl-PL" w:eastAsia="ar-SA"/>
        </w:rPr>
        <w:t xml:space="preserve">znak ZN.5183.10.2024. AHF 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pacing w:val="-4"/>
          <w:sz w:val="22"/>
          <w:szCs w:val="22"/>
          <w:lang w:val="pl-PL" w:eastAsia="ar-SA"/>
        </w:rPr>
        <w:br/>
        <w:t>- załącznik nr 6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, tj. badania geotechniczne i ekspertyzę stanu technicznego</w:t>
      </w:r>
      <w:r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;</w:t>
      </w:r>
    </w:p>
    <w:p w:rsidR="00A12E00" w:rsidRPr="006F17AE" w:rsidRDefault="006F17AE" w:rsidP="006F17AE">
      <w:pPr>
        <w:pStyle w:val="Standard"/>
        <w:numPr>
          <w:ilvl w:val="0"/>
          <w:numId w:val="14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C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zy oprócz elementów wymienionych w pkt 1 i 2 Zamawiający zakłada wykonanie części projektu architektoniczno-budowlanego obejmującego roboty budowlane oraz </w:t>
      </w:r>
      <w:r w:rsidR="0082572D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części projektu technicznego architektury dotyczącego stolarek okiennych i </w:t>
      </w:r>
      <w:r w:rsidR="0082572D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A12E00" w:rsidRPr="006F17A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drzwiowej - w zakresie niezbędnym do uzyskania pozwolenia Konserwatora Zabytków na prowadzenie robót budowlanych</w:t>
      </w:r>
      <w:r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;</w:t>
      </w:r>
    </w:p>
    <w:p w:rsidR="00A12E00" w:rsidRPr="00FB7601" w:rsidRDefault="00A12E00" w:rsidP="006F17AE">
      <w:pPr>
        <w:pStyle w:val="Standard"/>
        <w:numPr>
          <w:ilvl w:val="0"/>
          <w:numId w:val="14"/>
        </w:numPr>
        <w:spacing w:line="360" w:lineRule="auto"/>
        <w:ind w:left="0" w:hanging="284"/>
        <w:jc w:val="both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A12E00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C</w:t>
      </w:r>
      <w:r w:rsidR="00675221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zy oprócz </w:t>
      </w:r>
      <w:r w:rsidRPr="00A12E00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elementów wymienionych w pkt 1, 2, 3  Zamawiający zakłada poszerzenie </w:t>
      </w:r>
      <w:r w:rsidRPr="00A12E00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lastRenderedPageBreak/>
        <w:t>"dokumentacji konserwatorskiej" o część projektu technicznego dla napraw konstrukcji – wynikających z ustaleń  ekspertyzy stanu technicznego  w zakresie niezbędnym do</w:t>
      </w:r>
      <w:r w:rsidR="005222F5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Pr="00A12E00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uzyskania pozwolenia Konserwatora Zabytków na prowadzenie robót budowlanych</w:t>
      </w:r>
    </w:p>
    <w:p w:rsidR="00FB7601" w:rsidRPr="00FB7601" w:rsidRDefault="00FB7601" w:rsidP="00FB7601">
      <w:pPr>
        <w:pStyle w:val="Standard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153F6" w:rsidRDefault="009E67AC" w:rsidP="00A12E00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</w:rPr>
      </w:pPr>
      <w:r w:rsidRPr="009E67AC">
        <w:rPr>
          <w:rFonts w:ascii="Arial" w:hAnsi="Arial" w:cs="Arial"/>
          <w:b/>
        </w:rPr>
        <w:t>Odpowiedź:</w:t>
      </w:r>
    </w:p>
    <w:p w:rsidR="00FD6D34" w:rsidRPr="00FD6D34" w:rsidRDefault="00FD6D34" w:rsidP="00752C5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FD6D34">
        <w:rPr>
          <w:rFonts w:ascii="Arial" w:hAnsi="Arial" w:cs="Arial"/>
          <w:sz w:val="22"/>
          <w:szCs w:val="22"/>
        </w:rPr>
        <w:t>Zamawiający precyzuje, że w ramach realizacji zamówienia Zamawiajacy oczekuje dostarczenia:</w:t>
      </w:r>
    </w:p>
    <w:p w:rsidR="00FD6D34" w:rsidRPr="00FD6D34" w:rsidRDefault="00FD6D34" w:rsidP="00752C5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3D6AF6" w:rsidRPr="00DA5C1E" w:rsidRDefault="00FD6D34" w:rsidP="00DD579F">
      <w:pPr>
        <w:pStyle w:val="Standard"/>
        <w:tabs>
          <w:tab w:val="left" w:pos="567"/>
        </w:tabs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FD6D34">
        <w:rPr>
          <w:rFonts w:ascii="Arial" w:hAnsi="Arial" w:cs="Arial"/>
          <w:sz w:val="22"/>
          <w:szCs w:val="22"/>
        </w:rPr>
        <w:t>Ad</w:t>
      </w:r>
      <w:r w:rsidR="00DD579F">
        <w:rPr>
          <w:rFonts w:ascii="Arial" w:hAnsi="Arial" w:cs="Arial"/>
          <w:sz w:val="22"/>
          <w:szCs w:val="22"/>
        </w:rPr>
        <w:t xml:space="preserve">. </w:t>
      </w:r>
      <w:r w:rsidR="00556C01">
        <w:rPr>
          <w:rFonts w:ascii="Arial" w:hAnsi="Arial" w:cs="Arial"/>
          <w:sz w:val="22"/>
          <w:szCs w:val="22"/>
        </w:rPr>
        <w:t xml:space="preserve"> </w:t>
      </w:r>
      <w:r w:rsidRPr="00FD6D34">
        <w:rPr>
          <w:rFonts w:ascii="Arial" w:hAnsi="Arial" w:cs="Arial"/>
          <w:sz w:val="22"/>
          <w:szCs w:val="22"/>
        </w:rPr>
        <w:t xml:space="preserve">1:    </w:t>
      </w:r>
      <w:r w:rsidRPr="00DA5C1E">
        <w:rPr>
          <w:rFonts w:ascii="Arial" w:hAnsi="Arial" w:cs="Arial"/>
          <w:sz w:val="22"/>
          <w:szCs w:val="22"/>
        </w:rPr>
        <w:t>Inwentaryzacji architektoniczno - budowlano – konserwatorskiej obiektu opisu stanu zachowania zaby</w:t>
      </w:r>
      <w:r w:rsidR="006031D6" w:rsidRPr="00DA5C1E">
        <w:rPr>
          <w:rFonts w:ascii="Arial" w:hAnsi="Arial" w:cs="Arial"/>
          <w:sz w:val="22"/>
          <w:szCs w:val="22"/>
        </w:rPr>
        <w:t xml:space="preserve">tku wraz ze wskazaniem efektów </w:t>
      </w:r>
      <w:r w:rsidRPr="00DA5C1E">
        <w:rPr>
          <w:rFonts w:ascii="Arial" w:hAnsi="Arial" w:cs="Arial"/>
          <w:sz w:val="22"/>
          <w:szCs w:val="22"/>
        </w:rPr>
        <w:t>prac konserwatorskich</w:t>
      </w:r>
      <w:r w:rsidR="00DA5C1E">
        <w:rPr>
          <w:rFonts w:ascii="Arial" w:hAnsi="Arial" w:cs="Arial"/>
          <w:b/>
          <w:sz w:val="22"/>
          <w:szCs w:val="22"/>
        </w:rPr>
        <w:t xml:space="preserve">, </w:t>
      </w:r>
      <w:r w:rsidR="00DA5C1E">
        <w:rPr>
          <w:rStyle w:val="StrongEmphasis"/>
          <w:rFonts w:ascii="Arial" w:hAnsi="Arial" w:cs="Arial"/>
          <w:b w:val="0"/>
          <w:bCs w:val="0"/>
          <w:sz w:val="22"/>
          <w:szCs w:val="22"/>
        </w:rPr>
        <w:t>który</w:t>
      </w:r>
      <w:r w:rsidRPr="00FD6D34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wraz </w:t>
      </w:r>
      <w:r w:rsidRPr="00FD6D34">
        <w:rPr>
          <w:rStyle w:val="StrongEmphasis"/>
          <w:rFonts w:ascii="Arial" w:eastAsia="Times New Roman" w:hAnsi="Arial" w:cs="Arial"/>
          <w:b w:val="0"/>
          <w:bCs w:val="0"/>
          <w:color w:val="000000"/>
          <w:sz w:val="22"/>
          <w:szCs w:val="22"/>
        </w:rPr>
        <w:t xml:space="preserve"> programem prac konserwatorskich zawierającym </w:t>
      </w: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wskazanie przewidzianych do wykonania czynności, z</w:t>
      </w:r>
      <w:r w:rsidR="00DA5C1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podaniem metod, materiałów i technik, które zgodnie z rozporządzeniem Min. Kultury i</w:t>
      </w:r>
      <w:r w:rsidR="00DA5C1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Dziedzictwa Narodowego i Sportu(Dz. U.2021 poz. 81) jest zakresem wskazanym</w:t>
      </w:r>
      <w:r w:rsidR="003D6AF6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jako </w:t>
      </w:r>
      <w:r w:rsidR="00DA5C1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załącznik do wniosku o pozwolenie na prowadzenie prac konserwatorskich</w:t>
      </w:r>
      <w:r w:rsidR="00190086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;</w:t>
      </w:r>
    </w:p>
    <w:p w:rsidR="003D6AF6" w:rsidRDefault="003D6AF6" w:rsidP="00752C5B">
      <w:pPr>
        <w:pStyle w:val="Standard"/>
        <w:spacing w:line="360" w:lineRule="auto"/>
        <w:ind w:hanging="284"/>
        <w:jc w:val="both"/>
        <w:rPr>
          <w:rFonts w:ascii="Arial" w:hAnsi="Arial" w:cs="Arial"/>
          <w:sz w:val="22"/>
          <w:szCs w:val="22"/>
        </w:rPr>
      </w:pPr>
    </w:p>
    <w:p w:rsidR="00FD6D34" w:rsidRPr="00FD6D34" w:rsidRDefault="00190086" w:rsidP="00752C5B">
      <w:pPr>
        <w:pStyle w:val="Standard"/>
        <w:spacing w:line="360" w:lineRule="auto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Ad. </w:t>
      </w:r>
      <w:r w:rsidR="00DD57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2:   E</w:t>
      </w:r>
      <w:r w:rsidR="00FD6D34" w:rsidRPr="00FD6D34">
        <w:rPr>
          <w:rFonts w:ascii="Arial" w:hAnsi="Arial" w:cs="Arial"/>
          <w:sz w:val="22"/>
          <w:szCs w:val="22"/>
        </w:rPr>
        <w:t>ksper</w:t>
      </w:r>
      <w:r>
        <w:rPr>
          <w:rFonts w:ascii="Arial" w:hAnsi="Arial" w:cs="Arial"/>
          <w:sz w:val="22"/>
          <w:szCs w:val="22"/>
        </w:rPr>
        <w:t>tyzy stanu technicznego obiektu;</w:t>
      </w:r>
    </w:p>
    <w:p w:rsidR="00FD6D34" w:rsidRPr="00FD6D34" w:rsidRDefault="00FD6D34" w:rsidP="00752C5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D6D34" w:rsidRPr="00FD6D34" w:rsidRDefault="00DD579F" w:rsidP="00190086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Ad. 3 </w:t>
      </w:r>
      <w:r w:rsidR="00190086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C</w:t>
      </w:r>
      <w:r w:rsidR="00FD6D34"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zęści projektu architektoniczno-budowlanego obejmującego roboty budowlane oraz</w:t>
      </w:r>
      <w:r w:rsidR="00190086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FD6D34"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części projektu technicznego architektury dotyczącego stolarek okiennych i drzwiowej - w </w:t>
      </w:r>
      <w:r w:rsidR="00190086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="00FD6D34"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zakresie niezbędnym do uzyskania pozwolenia Konserwatora Zabytków na prowadzenie robót budowlanych</w:t>
      </w:r>
      <w:r w:rsidR="009B0233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;</w:t>
      </w:r>
    </w:p>
    <w:p w:rsidR="00FD6D34" w:rsidRPr="00FD6D34" w:rsidRDefault="00FD6D34" w:rsidP="00752C5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FD6D34" w:rsidRPr="00FD6D34" w:rsidRDefault="00FD6D34" w:rsidP="00E34D4E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Ad. 4  Zamawiający nie  zakłada poszerzenia "dokumentacji konserwatorskiej" o część projektu technicznego dla napraw konstrukcji – wynikających z ustaleń  ekspertyzy stanu technicznego  w</w:t>
      </w:r>
      <w:r w:rsidR="00E34D4E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 </w:t>
      </w:r>
      <w:r w:rsidRPr="00FD6D34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 xml:space="preserve"> zakresie niezbędnym do uzyskania pozwolenia Konserwatora Zabytków na prowadzenie robót budowlanych</w:t>
      </w:r>
      <w:r w:rsidR="009B0233">
        <w:rPr>
          <w:rStyle w:val="StrongEmphasis"/>
          <w:rFonts w:ascii="Arial" w:eastAsia="TimesNewRoman" w:hAnsi="Arial" w:cs="Arial"/>
          <w:b w:val="0"/>
          <w:bCs w:val="0"/>
          <w:color w:val="000000"/>
          <w:sz w:val="22"/>
          <w:szCs w:val="22"/>
        </w:rPr>
        <w:t>.</w:t>
      </w:r>
    </w:p>
    <w:p w:rsidR="00FD6D34" w:rsidRPr="00FD6D34" w:rsidRDefault="00FD6D34" w:rsidP="00752C5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FD6D34" w:rsidRPr="00FD6D34" w:rsidRDefault="00FD6D34" w:rsidP="00FD6D34">
      <w:pPr>
        <w:pStyle w:val="Standard"/>
        <w:ind w:left="-284"/>
        <w:jc w:val="both"/>
        <w:rPr>
          <w:rFonts w:ascii="Arial" w:hAnsi="Arial" w:cs="Arial"/>
          <w:sz w:val="22"/>
          <w:szCs w:val="22"/>
        </w:rPr>
      </w:pPr>
    </w:p>
    <w:p w:rsidR="00A12E00" w:rsidRPr="00A12E00" w:rsidRDefault="00A12E00" w:rsidP="00A12E00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</w:rPr>
      </w:pPr>
    </w:p>
    <w:p w:rsidR="00827F49" w:rsidRPr="00827F49" w:rsidRDefault="00827F49" w:rsidP="00827F49">
      <w:pPr>
        <w:spacing w:after="0" w:line="360" w:lineRule="auto"/>
        <w:jc w:val="both"/>
        <w:rPr>
          <w:rFonts w:ascii="Arial" w:hAnsi="Arial" w:cs="Arial"/>
        </w:rPr>
      </w:pPr>
    </w:p>
    <w:p w:rsidR="00A153F6" w:rsidRDefault="00A153F6" w:rsidP="008E3D0D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83B"/>
    <w:multiLevelType w:val="multilevel"/>
    <w:tmpl w:val="32D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6E95"/>
    <w:multiLevelType w:val="hybridMultilevel"/>
    <w:tmpl w:val="E1B8DFF0"/>
    <w:lvl w:ilvl="0" w:tplc="A754E67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A4D"/>
    <w:multiLevelType w:val="hybridMultilevel"/>
    <w:tmpl w:val="026C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517"/>
    <w:multiLevelType w:val="hybridMultilevel"/>
    <w:tmpl w:val="28F492EE"/>
    <w:lvl w:ilvl="0" w:tplc="ECDC52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05C6C40"/>
    <w:multiLevelType w:val="multilevel"/>
    <w:tmpl w:val="9E62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B6F"/>
    <w:multiLevelType w:val="hybridMultilevel"/>
    <w:tmpl w:val="E9EC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406"/>
    <w:multiLevelType w:val="multilevel"/>
    <w:tmpl w:val="19D6A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2C2446"/>
    <w:multiLevelType w:val="multilevel"/>
    <w:tmpl w:val="9F1C8D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C54074"/>
    <w:multiLevelType w:val="hybridMultilevel"/>
    <w:tmpl w:val="D6E24C86"/>
    <w:lvl w:ilvl="0" w:tplc="1B22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C61BE4"/>
    <w:multiLevelType w:val="hybridMultilevel"/>
    <w:tmpl w:val="D2E2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966794"/>
    <w:multiLevelType w:val="hybridMultilevel"/>
    <w:tmpl w:val="F468D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65194"/>
    <w:multiLevelType w:val="hybridMultilevel"/>
    <w:tmpl w:val="6F70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13D39"/>
    <w:rsid w:val="000161B8"/>
    <w:rsid w:val="000254C0"/>
    <w:rsid w:val="00040A16"/>
    <w:rsid w:val="00042495"/>
    <w:rsid w:val="00045792"/>
    <w:rsid w:val="0004791A"/>
    <w:rsid w:val="00052739"/>
    <w:rsid w:val="000577FB"/>
    <w:rsid w:val="0006394A"/>
    <w:rsid w:val="0006452B"/>
    <w:rsid w:val="0006729C"/>
    <w:rsid w:val="00073D49"/>
    <w:rsid w:val="000761FC"/>
    <w:rsid w:val="00080954"/>
    <w:rsid w:val="0008395D"/>
    <w:rsid w:val="000851AE"/>
    <w:rsid w:val="000905B9"/>
    <w:rsid w:val="000928D0"/>
    <w:rsid w:val="00095391"/>
    <w:rsid w:val="000A14FD"/>
    <w:rsid w:val="000B2E0E"/>
    <w:rsid w:val="000B327D"/>
    <w:rsid w:val="000B504E"/>
    <w:rsid w:val="000B5755"/>
    <w:rsid w:val="000C1F4D"/>
    <w:rsid w:val="000C575C"/>
    <w:rsid w:val="000D206C"/>
    <w:rsid w:val="000E28AD"/>
    <w:rsid w:val="000E33C7"/>
    <w:rsid w:val="000E48C6"/>
    <w:rsid w:val="000E4F50"/>
    <w:rsid w:val="000E6197"/>
    <w:rsid w:val="000F30ED"/>
    <w:rsid w:val="000F4806"/>
    <w:rsid w:val="0010326D"/>
    <w:rsid w:val="001043F6"/>
    <w:rsid w:val="00122113"/>
    <w:rsid w:val="00124420"/>
    <w:rsid w:val="001313BC"/>
    <w:rsid w:val="00133A79"/>
    <w:rsid w:val="00137221"/>
    <w:rsid w:val="00140207"/>
    <w:rsid w:val="00140724"/>
    <w:rsid w:val="001410B0"/>
    <w:rsid w:val="00141E37"/>
    <w:rsid w:val="00151869"/>
    <w:rsid w:val="00151EE6"/>
    <w:rsid w:val="001526C0"/>
    <w:rsid w:val="001576BB"/>
    <w:rsid w:val="001577F6"/>
    <w:rsid w:val="00157957"/>
    <w:rsid w:val="00161840"/>
    <w:rsid w:val="00162249"/>
    <w:rsid w:val="001703C7"/>
    <w:rsid w:val="00171D5B"/>
    <w:rsid w:val="00174A49"/>
    <w:rsid w:val="001753DE"/>
    <w:rsid w:val="001847E9"/>
    <w:rsid w:val="00190086"/>
    <w:rsid w:val="00190386"/>
    <w:rsid w:val="00190836"/>
    <w:rsid w:val="00196308"/>
    <w:rsid w:val="001A0ABD"/>
    <w:rsid w:val="001A3D09"/>
    <w:rsid w:val="001A7BEE"/>
    <w:rsid w:val="001B2B8F"/>
    <w:rsid w:val="001B39F7"/>
    <w:rsid w:val="001C233F"/>
    <w:rsid w:val="001C63D8"/>
    <w:rsid w:val="001C6652"/>
    <w:rsid w:val="001D2531"/>
    <w:rsid w:val="001E10D1"/>
    <w:rsid w:val="001E7673"/>
    <w:rsid w:val="001F0B74"/>
    <w:rsid w:val="001F73C2"/>
    <w:rsid w:val="00203343"/>
    <w:rsid w:val="00206839"/>
    <w:rsid w:val="00206DB2"/>
    <w:rsid w:val="00207C12"/>
    <w:rsid w:val="0021109A"/>
    <w:rsid w:val="00212515"/>
    <w:rsid w:val="00212704"/>
    <w:rsid w:val="00212C2B"/>
    <w:rsid w:val="00216272"/>
    <w:rsid w:val="00216B27"/>
    <w:rsid w:val="002220C8"/>
    <w:rsid w:val="00231DE8"/>
    <w:rsid w:val="002429E8"/>
    <w:rsid w:val="00245FEB"/>
    <w:rsid w:val="0025332B"/>
    <w:rsid w:val="00256881"/>
    <w:rsid w:val="00262FDD"/>
    <w:rsid w:val="002762A9"/>
    <w:rsid w:val="00287CA4"/>
    <w:rsid w:val="002900EA"/>
    <w:rsid w:val="002903FD"/>
    <w:rsid w:val="00290AF8"/>
    <w:rsid w:val="002948E2"/>
    <w:rsid w:val="002A0063"/>
    <w:rsid w:val="002B52E4"/>
    <w:rsid w:val="002B565D"/>
    <w:rsid w:val="002B7B5B"/>
    <w:rsid w:val="002C2B8E"/>
    <w:rsid w:val="002C72BE"/>
    <w:rsid w:val="002D1118"/>
    <w:rsid w:val="002D1B43"/>
    <w:rsid w:val="002D1E3F"/>
    <w:rsid w:val="002D1F4B"/>
    <w:rsid w:val="002D2DCF"/>
    <w:rsid w:val="002E3A16"/>
    <w:rsid w:val="002F394C"/>
    <w:rsid w:val="00303796"/>
    <w:rsid w:val="0030610B"/>
    <w:rsid w:val="0030634C"/>
    <w:rsid w:val="0031407C"/>
    <w:rsid w:val="00315EF0"/>
    <w:rsid w:val="003226DE"/>
    <w:rsid w:val="0032607C"/>
    <w:rsid w:val="003315B3"/>
    <w:rsid w:val="0033289C"/>
    <w:rsid w:val="00333809"/>
    <w:rsid w:val="0033585E"/>
    <w:rsid w:val="00337CB6"/>
    <w:rsid w:val="00355802"/>
    <w:rsid w:val="00360DA6"/>
    <w:rsid w:val="003614C0"/>
    <w:rsid w:val="00365721"/>
    <w:rsid w:val="00367E97"/>
    <w:rsid w:val="00367F93"/>
    <w:rsid w:val="003768CD"/>
    <w:rsid w:val="00383292"/>
    <w:rsid w:val="0038356B"/>
    <w:rsid w:val="003846D1"/>
    <w:rsid w:val="00385D92"/>
    <w:rsid w:val="003871F8"/>
    <w:rsid w:val="00387F56"/>
    <w:rsid w:val="003916BE"/>
    <w:rsid w:val="003920F0"/>
    <w:rsid w:val="003926C1"/>
    <w:rsid w:val="00396E88"/>
    <w:rsid w:val="003A20FF"/>
    <w:rsid w:val="003A2AF3"/>
    <w:rsid w:val="003B2B42"/>
    <w:rsid w:val="003B2FF7"/>
    <w:rsid w:val="003B4F88"/>
    <w:rsid w:val="003B6230"/>
    <w:rsid w:val="003B63A7"/>
    <w:rsid w:val="003C019A"/>
    <w:rsid w:val="003C0AB9"/>
    <w:rsid w:val="003C32EC"/>
    <w:rsid w:val="003D08E2"/>
    <w:rsid w:val="003D46BC"/>
    <w:rsid w:val="003D6AF6"/>
    <w:rsid w:val="003E3AD4"/>
    <w:rsid w:val="003E68FD"/>
    <w:rsid w:val="003F75CD"/>
    <w:rsid w:val="00400615"/>
    <w:rsid w:val="004013AB"/>
    <w:rsid w:val="00402EED"/>
    <w:rsid w:val="00404B58"/>
    <w:rsid w:val="0041002A"/>
    <w:rsid w:val="00414DB3"/>
    <w:rsid w:val="004157C1"/>
    <w:rsid w:val="0041769E"/>
    <w:rsid w:val="004206E4"/>
    <w:rsid w:val="00422A39"/>
    <w:rsid w:val="00423349"/>
    <w:rsid w:val="0042748A"/>
    <w:rsid w:val="0043640E"/>
    <w:rsid w:val="00437C5A"/>
    <w:rsid w:val="0044470A"/>
    <w:rsid w:val="004559F6"/>
    <w:rsid w:val="00460258"/>
    <w:rsid w:val="004624E3"/>
    <w:rsid w:val="00462551"/>
    <w:rsid w:val="00465CFC"/>
    <w:rsid w:val="00466D99"/>
    <w:rsid w:val="004716E1"/>
    <w:rsid w:val="00474090"/>
    <w:rsid w:val="00474C91"/>
    <w:rsid w:val="00490133"/>
    <w:rsid w:val="004A2563"/>
    <w:rsid w:val="004B0140"/>
    <w:rsid w:val="004C00CC"/>
    <w:rsid w:val="004C24DB"/>
    <w:rsid w:val="004C3DC9"/>
    <w:rsid w:val="004C65B9"/>
    <w:rsid w:val="004D3003"/>
    <w:rsid w:val="004E19D9"/>
    <w:rsid w:val="004E631B"/>
    <w:rsid w:val="004E649C"/>
    <w:rsid w:val="0050770B"/>
    <w:rsid w:val="00512C77"/>
    <w:rsid w:val="005205D1"/>
    <w:rsid w:val="00520699"/>
    <w:rsid w:val="005222F5"/>
    <w:rsid w:val="00527109"/>
    <w:rsid w:val="00532814"/>
    <w:rsid w:val="00537DFA"/>
    <w:rsid w:val="00545475"/>
    <w:rsid w:val="00551966"/>
    <w:rsid w:val="005563CA"/>
    <w:rsid w:val="00556C01"/>
    <w:rsid w:val="0055751E"/>
    <w:rsid w:val="00560433"/>
    <w:rsid w:val="005645D9"/>
    <w:rsid w:val="0056485A"/>
    <w:rsid w:val="00570D4D"/>
    <w:rsid w:val="0057236B"/>
    <w:rsid w:val="005754C8"/>
    <w:rsid w:val="00577ABD"/>
    <w:rsid w:val="0058352F"/>
    <w:rsid w:val="00586A04"/>
    <w:rsid w:val="00587A35"/>
    <w:rsid w:val="005A0FDA"/>
    <w:rsid w:val="005A3668"/>
    <w:rsid w:val="005A75BD"/>
    <w:rsid w:val="005A7AD2"/>
    <w:rsid w:val="005B5669"/>
    <w:rsid w:val="005C0517"/>
    <w:rsid w:val="005C1330"/>
    <w:rsid w:val="005C136F"/>
    <w:rsid w:val="005C73D1"/>
    <w:rsid w:val="005E37A5"/>
    <w:rsid w:val="005E45D7"/>
    <w:rsid w:val="005F1413"/>
    <w:rsid w:val="005F5FF4"/>
    <w:rsid w:val="0060123B"/>
    <w:rsid w:val="00601C43"/>
    <w:rsid w:val="006031D6"/>
    <w:rsid w:val="0060524B"/>
    <w:rsid w:val="00606C95"/>
    <w:rsid w:val="006206DE"/>
    <w:rsid w:val="00633BA6"/>
    <w:rsid w:val="006374E3"/>
    <w:rsid w:val="00643B5B"/>
    <w:rsid w:val="0064594F"/>
    <w:rsid w:val="00650E09"/>
    <w:rsid w:val="00654B08"/>
    <w:rsid w:val="006559FE"/>
    <w:rsid w:val="0065745D"/>
    <w:rsid w:val="00661C27"/>
    <w:rsid w:val="00662A5C"/>
    <w:rsid w:val="00662B9F"/>
    <w:rsid w:val="006672B4"/>
    <w:rsid w:val="006704BC"/>
    <w:rsid w:val="00675221"/>
    <w:rsid w:val="00675BD1"/>
    <w:rsid w:val="00676392"/>
    <w:rsid w:val="00676DA0"/>
    <w:rsid w:val="00677C1D"/>
    <w:rsid w:val="00680358"/>
    <w:rsid w:val="006818C8"/>
    <w:rsid w:val="00684CC7"/>
    <w:rsid w:val="006877B4"/>
    <w:rsid w:val="0069057B"/>
    <w:rsid w:val="006930AE"/>
    <w:rsid w:val="00695D2A"/>
    <w:rsid w:val="006A1833"/>
    <w:rsid w:val="006A4BB7"/>
    <w:rsid w:val="006A7F38"/>
    <w:rsid w:val="006B34D8"/>
    <w:rsid w:val="006B605C"/>
    <w:rsid w:val="006B6EA1"/>
    <w:rsid w:val="006C121E"/>
    <w:rsid w:val="006C170F"/>
    <w:rsid w:val="006C1F15"/>
    <w:rsid w:val="006C3FBE"/>
    <w:rsid w:val="006C5508"/>
    <w:rsid w:val="006C7348"/>
    <w:rsid w:val="006E684C"/>
    <w:rsid w:val="006F17AE"/>
    <w:rsid w:val="00702561"/>
    <w:rsid w:val="007027D4"/>
    <w:rsid w:val="007034FE"/>
    <w:rsid w:val="007128A2"/>
    <w:rsid w:val="00715916"/>
    <w:rsid w:val="007177C9"/>
    <w:rsid w:val="00723080"/>
    <w:rsid w:val="007272C2"/>
    <w:rsid w:val="00731F0F"/>
    <w:rsid w:val="00732A83"/>
    <w:rsid w:val="00744896"/>
    <w:rsid w:val="00745AFF"/>
    <w:rsid w:val="00752C40"/>
    <w:rsid w:val="00752C5B"/>
    <w:rsid w:val="00754419"/>
    <w:rsid w:val="00755607"/>
    <w:rsid w:val="00770F5A"/>
    <w:rsid w:val="00774DD7"/>
    <w:rsid w:val="007763F5"/>
    <w:rsid w:val="00780456"/>
    <w:rsid w:val="00785107"/>
    <w:rsid w:val="00786C52"/>
    <w:rsid w:val="00787B8F"/>
    <w:rsid w:val="00790968"/>
    <w:rsid w:val="00794930"/>
    <w:rsid w:val="007972CD"/>
    <w:rsid w:val="007A12CB"/>
    <w:rsid w:val="007A55FF"/>
    <w:rsid w:val="007A6057"/>
    <w:rsid w:val="007A6D79"/>
    <w:rsid w:val="007B69E8"/>
    <w:rsid w:val="007C54A2"/>
    <w:rsid w:val="007C59A8"/>
    <w:rsid w:val="007D1566"/>
    <w:rsid w:val="007D7535"/>
    <w:rsid w:val="007E5D2D"/>
    <w:rsid w:val="007F1767"/>
    <w:rsid w:val="00801D69"/>
    <w:rsid w:val="00801DE9"/>
    <w:rsid w:val="00803344"/>
    <w:rsid w:val="00813553"/>
    <w:rsid w:val="00815714"/>
    <w:rsid w:val="008218BB"/>
    <w:rsid w:val="00824092"/>
    <w:rsid w:val="0082572D"/>
    <w:rsid w:val="008265A2"/>
    <w:rsid w:val="008272EC"/>
    <w:rsid w:val="00827F49"/>
    <w:rsid w:val="0083058D"/>
    <w:rsid w:val="008336C0"/>
    <w:rsid w:val="00835295"/>
    <w:rsid w:val="00837DD0"/>
    <w:rsid w:val="0084205A"/>
    <w:rsid w:val="00844C5B"/>
    <w:rsid w:val="00844F87"/>
    <w:rsid w:val="008539E4"/>
    <w:rsid w:val="008625B6"/>
    <w:rsid w:val="00864D10"/>
    <w:rsid w:val="00867C58"/>
    <w:rsid w:val="00871DD3"/>
    <w:rsid w:val="008747B4"/>
    <w:rsid w:val="00876D41"/>
    <w:rsid w:val="00877B4E"/>
    <w:rsid w:val="0088011E"/>
    <w:rsid w:val="0088385B"/>
    <w:rsid w:val="008909F6"/>
    <w:rsid w:val="008927FC"/>
    <w:rsid w:val="00894815"/>
    <w:rsid w:val="008A014B"/>
    <w:rsid w:val="008A447B"/>
    <w:rsid w:val="008A65F3"/>
    <w:rsid w:val="008B0740"/>
    <w:rsid w:val="008B1655"/>
    <w:rsid w:val="008B3C6F"/>
    <w:rsid w:val="008B5CD6"/>
    <w:rsid w:val="008B5E57"/>
    <w:rsid w:val="008B606E"/>
    <w:rsid w:val="008B7EEE"/>
    <w:rsid w:val="008C3C4D"/>
    <w:rsid w:val="008C6100"/>
    <w:rsid w:val="008D3CCA"/>
    <w:rsid w:val="008D3CFF"/>
    <w:rsid w:val="008E3D0D"/>
    <w:rsid w:val="008E4645"/>
    <w:rsid w:val="008F2EB7"/>
    <w:rsid w:val="008F34DE"/>
    <w:rsid w:val="008F75AE"/>
    <w:rsid w:val="008F7D1D"/>
    <w:rsid w:val="0090458E"/>
    <w:rsid w:val="00904DDE"/>
    <w:rsid w:val="00917CC0"/>
    <w:rsid w:val="009227B8"/>
    <w:rsid w:val="00924E81"/>
    <w:rsid w:val="009415FE"/>
    <w:rsid w:val="0095198D"/>
    <w:rsid w:val="00951E6A"/>
    <w:rsid w:val="00952631"/>
    <w:rsid w:val="009528E7"/>
    <w:rsid w:val="0095551B"/>
    <w:rsid w:val="00960665"/>
    <w:rsid w:val="009610CB"/>
    <w:rsid w:val="00963DDC"/>
    <w:rsid w:val="00974C01"/>
    <w:rsid w:val="00984ADB"/>
    <w:rsid w:val="00984DE0"/>
    <w:rsid w:val="00993B38"/>
    <w:rsid w:val="00997480"/>
    <w:rsid w:val="009A2528"/>
    <w:rsid w:val="009B0233"/>
    <w:rsid w:val="009B1640"/>
    <w:rsid w:val="009B32E6"/>
    <w:rsid w:val="009C182F"/>
    <w:rsid w:val="009C39B1"/>
    <w:rsid w:val="009D68E9"/>
    <w:rsid w:val="009E2A2D"/>
    <w:rsid w:val="009E482C"/>
    <w:rsid w:val="009E67AC"/>
    <w:rsid w:val="009F22EC"/>
    <w:rsid w:val="009F7695"/>
    <w:rsid w:val="00A10BF5"/>
    <w:rsid w:val="00A12BF7"/>
    <w:rsid w:val="00A12E00"/>
    <w:rsid w:val="00A1329B"/>
    <w:rsid w:val="00A153F6"/>
    <w:rsid w:val="00A1608E"/>
    <w:rsid w:val="00A166CE"/>
    <w:rsid w:val="00A20359"/>
    <w:rsid w:val="00A23D1E"/>
    <w:rsid w:val="00A27DDF"/>
    <w:rsid w:val="00A321FD"/>
    <w:rsid w:val="00A33C33"/>
    <w:rsid w:val="00A6111C"/>
    <w:rsid w:val="00A6643B"/>
    <w:rsid w:val="00A6660C"/>
    <w:rsid w:val="00A66F27"/>
    <w:rsid w:val="00A6737B"/>
    <w:rsid w:val="00A73A4A"/>
    <w:rsid w:val="00A8129E"/>
    <w:rsid w:val="00A831AA"/>
    <w:rsid w:val="00A83ED2"/>
    <w:rsid w:val="00A86E63"/>
    <w:rsid w:val="00A92542"/>
    <w:rsid w:val="00A92E87"/>
    <w:rsid w:val="00A94B94"/>
    <w:rsid w:val="00A94B96"/>
    <w:rsid w:val="00A94DBC"/>
    <w:rsid w:val="00A95C89"/>
    <w:rsid w:val="00AA0AF3"/>
    <w:rsid w:val="00AA1830"/>
    <w:rsid w:val="00AA3F87"/>
    <w:rsid w:val="00AA6231"/>
    <w:rsid w:val="00AA6774"/>
    <w:rsid w:val="00AB49FA"/>
    <w:rsid w:val="00AB4CFA"/>
    <w:rsid w:val="00AB5038"/>
    <w:rsid w:val="00AB54ED"/>
    <w:rsid w:val="00AC08AB"/>
    <w:rsid w:val="00AC26AD"/>
    <w:rsid w:val="00AC4683"/>
    <w:rsid w:val="00AD740C"/>
    <w:rsid w:val="00AE3617"/>
    <w:rsid w:val="00AE59A0"/>
    <w:rsid w:val="00AE73D5"/>
    <w:rsid w:val="00AF175E"/>
    <w:rsid w:val="00B07CA4"/>
    <w:rsid w:val="00B10B87"/>
    <w:rsid w:val="00B1591E"/>
    <w:rsid w:val="00B2300C"/>
    <w:rsid w:val="00B27EC7"/>
    <w:rsid w:val="00B3005B"/>
    <w:rsid w:val="00B34195"/>
    <w:rsid w:val="00B4293B"/>
    <w:rsid w:val="00B51519"/>
    <w:rsid w:val="00B522B2"/>
    <w:rsid w:val="00B60B51"/>
    <w:rsid w:val="00B646C4"/>
    <w:rsid w:val="00B64F73"/>
    <w:rsid w:val="00B653AC"/>
    <w:rsid w:val="00B66806"/>
    <w:rsid w:val="00B70218"/>
    <w:rsid w:val="00B7285D"/>
    <w:rsid w:val="00B72FFF"/>
    <w:rsid w:val="00B74716"/>
    <w:rsid w:val="00B76F57"/>
    <w:rsid w:val="00B81D3B"/>
    <w:rsid w:val="00B870C7"/>
    <w:rsid w:val="00B912DC"/>
    <w:rsid w:val="00B914CA"/>
    <w:rsid w:val="00BA5BE5"/>
    <w:rsid w:val="00BB017B"/>
    <w:rsid w:val="00BC0C8C"/>
    <w:rsid w:val="00BD23CD"/>
    <w:rsid w:val="00BD3D17"/>
    <w:rsid w:val="00BD4CD5"/>
    <w:rsid w:val="00BD5913"/>
    <w:rsid w:val="00BE1CD6"/>
    <w:rsid w:val="00BE226E"/>
    <w:rsid w:val="00BE3E0B"/>
    <w:rsid w:val="00BF157A"/>
    <w:rsid w:val="00BF2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21EF5"/>
    <w:rsid w:val="00C25A69"/>
    <w:rsid w:val="00C27FFD"/>
    <w:rsid w:val="00C3046B"/>
    <w:rsid w:val="00C32607"/>
    <w:rsid w:val="00C339B6"/>
    <w:rsid w:val="00C35D9E"/>
    <w:rsid w:val="00C4075D"/>
    <w:rsid w:val="00C41225"/>
    <w:rsid w:val="00C50438"/>
    <w:rsid w:val="00C51628"/>
    <w:rsid w:val="00C5363D"/>
    <w:rsid w:val="00C55261"/>
    <w:rsid w:val="00C578ED"/>
    <w:rsid w:val="00C6533C"/>
    <w:rsid w:val="00C7018D"/>
    <w:rsid w:val="00C709BE"/>
    <w:rsid w:val="00C73445"/>
    <w:rsid w:val="00C77630"/>
    <w:rsid w:val="00C82498"/>
    <w:rsid w:val="00C842E0"/>
    <w:rsid w:val="00C87E0A"/>
    <w:rsid w:val="00C90A32"/>
    <w:rsid w:val="00C962B2"/>
    <w:rsid w:val="00CA66C3"/>
    <w:rsid w:val="00CB1BA4"/>
    <w:rsid w:val="00CB2E7A"/>
    <w:rsid w:val="00CB4C7A"/>
    <w:rsid w:val="00CB5062"/>
    <w:rsid w:val="00CC2809"/>
    <w:rsid w:val="00CC3C3C"/>
    <w:rsid w:val="00CE2A51"/>
    <w:rsid w:val="00CE2B5D"/>
    <w:rsid w:val="00CE3345"/>
    <w:rsid w:val="00CE4652"/>
    <w:rsid w:val="00CE7447"/>
    <w:rsid w:val="00CF6BBD"/>
    <w:rsid w:val="00CF6E5C"/>
    <w:rsid w:val="00D04C27"/>
    <w:rsid w:val="00D05BF6"/>
    <w:rsid w:val="00D05FB0"/>
    <w:rsid w:val="00D12179"/>
    <w:rsid w:val="00D12659"/>
    <w:rsid w:val="00D13247"/>
    <w:rsid w:val="00D16377"/>
    <w:rsid w:val="00D21DC4"/>
    <w:rsid w:val="00D30872"/>
    <w:rsid w:val="00D33DFB"/>
    <w:rsid w:val="00D3494C"/>
    <w:rsid w:val="00D35BF7"/>
    <w:rsid w:val="00D37824"/>
    <w:rsid w:val="00D37B00"/>
    <w:rsid w:val="00D40EB7"/>
    <w:rsid w:val="00D449BB"/>
    <w:rsid w:val="00D54CD1"/>
    <w:rsid w:val="00D60261"/>
    <w:rsid w:val="00D63763"/>
    <w:rsid w:val="00D64016"/>
    <w:rsid w:val="00D64116"/>
    <w:rsid w:val="00D70ABF"/>
    <w:rsid w:val="00D7570E"/>
    <w:rsid w:val="00D80866"/>
    <w:rsid w:val="00D877B3"/>
    <w:rsid w:val="00D92876"/>
    <w:rsid w:val="00D9414B"/>
    <w:rsid w:val="00D963A9"/>
    <w:rsid w:val="00DA5C1E"/>
    <w:rsid w:val="00DB444F"/>
    <w:rsid w:val="00DB6696"/>
    <w:rsid w:val="00DC2814"/>
    <w:rsid w:val="00DD291E"/>
    <w:rsid w:val="00DD3AC2"/>
    <w:rsid w:val="00DD579F"/>
    <w:rsid w:val="00DD69B0"/>
    <w:rsid w:val="00DD6BC1"/>
    <w:rsid w:val="00DE3657"/>
    <w:rsid w:val="00DE454C"/>
    <w:rsid w:val="00DF384F"/>
    <w:rsid w:val="00DF5BC9"/>
    <w:rsid w:val="00E00205"/>
    <w:rsid w:val="00E01A2A"/>
    <w:rsid w:val="00E04D2C"/>
    <w:rsid w:val="00E14832"/>
    <w:rsid w:val="00E238AD"/>
    <w:rsid w:val="00E23F8E"/>
    <w:rsid w:val="00E3183E"/>
    <w:rsid w:val="00E34D4E"/>
    <w:rsid w:val="00E350FF"/>
    <w:rsid w:val="00E362BD"/>
    <w:rsid w:val="00E53427"/>
    <w:rsid w:val="00E54C01"/>
    <w:rsid w:val="00E6159D"/>
    <w:rsid w:val="00E7762A"/>
    <w:rsid w:val="00E845B9"/>
    <w:rsid w:val="00E85167"/>
    <w:rsid w:val="00E900BE"/>
    <w:rsid w:val="00E92FA2"/>
    <w:rsid w:val="00E93E3B"/>
    <w:rsid w:val="00EA6ECC"/>
    <w:rsid w:val="00EA792C"/>
    <w:rsid w:val="00EB118B"/>
    <w:rsid w:val="00EB3CEA"/>
    <w:rsid w:val="00EB5632"/>
    <w:rsid w:val="00EB657F"/>
    <w:rsid w:val="00EC451D"/>
    <w:rsid w:val="00ED2ACE"/>
    <w:rsid w:val="00ED2E35"/>
    <w:rsid w:val="00EE1B5A"/>
    <w:rsid w:val="00EE3B7C"/>
    <w:rsid w:val="00EE4258"/>
    <w:rsid w:val="00EE5064"/>
    <w:rsid w:val="00EF67E4"/>
    <w:rsid w:val="00EF7AB1"/>
    <w:rsid w:val="00F110E6"/>
    <w:rsid w:val="00F11D0B"/>
    <w:rsid w:val="00F157FF"/>
    <w:rsid w:val="00F171E7"/>
    <w:rsid w:val="00F20F53"/>
    <w:rsid w:val="00F226E0"/>
    <w:rsid w:val="00F31C95"/>
    <w:rsid w:val="00F32195"/>
    <w:rsid w:val="00F34AB8"/>
    <w:rsid w:val="00F36831"/>
    <w:rsid w:val="00F37FC3"/>
    <w:rsid w:val="00F42C31"/>
    <w:rsid w:val="00F4345A"/>
    <w:rsid w:val="00F5065D"/>
    <w:rsid w:val="00F50CC6"/>
    <w:rsid w:val="00F61496"/>
    <w:rsid w:val="00F8547E"/>
    <w:rsid w:val="00F87A41"/>
    <w:rsid w:val="00F87E60"/>
    <w:rsid w:val="00F92603"/>
    <w:rsid w:val="00FA0FDC"/>
    <w:rsid w:val="00FA1224"/>
    <w:rsid w:val="00FB4C7A"/>
    <w:rsid w:val="00FB5728"/>
    <w:rsid w:val="00FB7601"/>
    <w:rsid w:val="00FC0045"/>
    <w:rsid w:val="00FC42E9"/>
    <w:rsid w:val="00FD16B7"/>
    <w:rsid w:val="00FD6D34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3669CBB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4C8"/>
    <w:rPr>
      <w:vertAlign w:val="superscript"/>
    </w:rPr>
  </w:style>
  <w:style w:type="paragraph" w:customStyle="1" w:styleId="Standard">
    <w:name w:val="Standard"/>
    <w:rsid w:val="00A12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A12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2581-3209-4C66-AA8E-AF8FCBB6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593</cp:revision>
  <cp:lastPrinted>2024-07-12T10:47:00Z</cp:lastPrinted>
  <dcterms:created xsi:type="dcterms:W3CDTF">2021-02-23T11:42:00Z</dcterms:created>
  <dcterms:modified xsi:type="dcterms:W3CDTF">2024-08-30T10:24:00Z</dcterms:modified>
</cp:coreProperties>
</file>