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F1D48" w14:textId="7581693C" w:rsidR="003B5924" w:rsidRPr="00FE7A6C" w:rsidRDefault="00BA0B57" w:rsidP="003B5924">
      <w:pPr>
        <w:shd w:val="clear" w:color="auto" w:fill="FFFFFF" w:themeFill="background1"/>
        <w:spacing w:line="276" w:lineRule="auto"/>
        <w:jc w:val="both"/>
        <w:rPr>
          <w:rFonts w:ascii="Calibri" w:hAnsi="Calibri" w:cs="Calibri"/>
          <w:b/>
          <w:bCs/>
        </w:rPr>
      </w:pPr>
      <w:r>
        <w:rPr>
          <w:rFonts w:ascii="Calibri" w:hAnsi="Calibri" w:cs="Calibri"/>
          <w:b/>
          <w:bCs/>
        </w:rPr>
        <w:t>ZAMAWIAJĄCY</w:t>
      </w:r>
      <w:r w:rsidR="003B5924" w:rsidRPr="00FE7A6C">
        <w:rPr>
          <w:rFonts w:ascii="Calibri" w:hAnsi="Calibri" w:cs="Calibri"/>
          <w:b/>
          <w:bCs/>
        </w:rPr>
        <w:t>:</w:t>
      </w:r>
    </w:p>
    <w:p w14:paraId="0E3D1F71" w14:textId="77777777" w:rsidR="003B5924" w:rsidRPr="00FE7A6C" w:rsidRDefault="003B5924" w:rsidP="003B5924">
      <w:pPr>
        <w:shd w:val="clear" w:color="auto" w:fill="FFFFFF" w:themeFill="background1"/>
        <w:spacing w:line="276" w:lineRule="auto"/>
        <w:jc w:val="both"/>
        <w:rPr>
          <w:rFonts w:asciiTheme="minorHAnsi" w:hAnsiTheme="minorHAnsi" w:cstheme="minorHAnsi"/>
          <w:b/>
          <w:bCs/>
        </w:rPr>
      </w:pPr>
      <w:r w:rsidRPr="00FE7A6C">
        <w:rPr>
          <w:rFonts w:asciiTheme="minorHAnsi" w:hAnsiTheme="minorHAnsi" w:cstheme="minorHAnsi"/>
          <w:b/>
          <w:bCs/>
        </w:rPr>
        <w:t xml:space="preserve">Państwowy Fundusz Rehabilitacji Osób Niepełnosprawnych (PFRON) </w:t>
      </w:r>
    </w:p>
    <w:p w14:paraId="59EBF08A" w14:textId="77777777" w:rsidR="003B5924" w:rsidRPr="00FE7A6C" w:rsidRDefault="003B5924" w:rsidP="003B5924">
      <w:pPr>
        <w:shd w:val="clear" w:color="auto" w:fill="FFFFFF"/>
        <w:spacing w:line="276" w:lineRule="auto"/>
        <w:jc w:val="both"/>
        <w:rPr>
          <w:rFonts w:asciiTheme="minorHAnsi" w:hAnsiTheme="minorHAnsi" w:cstheme="minorHAnsi"/>
          <w:b/>
          <w:bCs/>
        </w:rPr>
      </w:pPr>
      <w:r w:rsidRPr="00FE7A6C">
        <w:rPr>
          <w:rFonts w:asciiTheme="minorHAnsi" w:hAnsiTheme="minorHAnsi" w:cstheme="minorHAnsi"/>
          <w:b/>
          <w:bCs/>
        </w:rPr>
        <w:t xml:space="preserve">al. Jana Pawła II 13 </w:t>
      </w:r>
    </w:p>
    <w:p w14:paraId="4B77CAB4" w14:textId="32325013" w:rsidR="003B5924" w:rsidRPr="00FE7A6C" w:rsidRDefault="00AD7463" w:rsidP="00AD7463">
      <w:pPr>
        <w:shd w:val="clear" w:color="auto" w:fill="FFFFFF" w:themeFill="background1"/>
        <w:spacing w:after="1680" w:line="276" w:lineRule="auto"/>
        <w:jc w:val="both"/>
        <w:rPr>
          <w:rFonts w:asciiTheme="minorHAnsi" w:hAnsiTheme="minorHAnsi" w:cstheme="minorHAnsi"/>
          <w:b/>
          <w:bCs/>
        </w:rPr>
      </w:pPr>
      <w:r>
        <w:rPr>
          <w:noProof/>
          <w:color w:val="2B579A"/>
          <w:sz w:val="22"/>
          <w:szCs w:val="22"/>
          <w:shd w:val="clear" w:color="auto" w:fill="E6E6E6"/>
          <w:lang w:eastAsia="pl-PL"/>
        </w:rPr>
        <mc:AlternateContent>
          <mc:Choice Requires="wps">
            <w:drawing>
              <wp:anchor distT="0" distB="0" distL="114300" distR="114300" simplePos="0" relativeHeight="251658240" behindDoc="0" locked="0" layoutInCell="1" allowOverlap="1" wp14:anchorId="68AA17E6" wp14:editId="2D115517">
                <wp:simplePos x="0" y="0"/>
                <wp:positionH relativeFrom="column">
                  <wp:posOffset>-1057275</wp:posOffset>
                </wp:positionH>
                <wp:positionV relativeFrom="paragraph">
                  <wp:posOffset>314960</wp:posOffset>
                </wp:positionV>
                <wp:extent cx="8534400" cy="190500"/>
                <wp:effectExtent l="0" t="0" r="0" b="0"/>
                <wp:wrapNone/>
                <wp:docPr id="1" name="Znak minus 1"/>
                <wp:cNvGraphicFramePr/>
                <a:graphic xmlns:a="http://schemas.openxmlformats.org/drawingml/2006/main">
                  <a:graphicData uri="http://schemas.microsoft.com/office/word/2010/wordprocessingShape">
                    <wps:wsp>
                      <wps:cNvSpPr/>
                      <wps:spPr>
                        <a:xfrm>
                          <a:off x="0" y="0"/>
                          <a:ext cx="8534400" cy="190500"/>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02E979EA">
              <v:shape id="Znak minus 1" style="position:absolute;margin-left:-83.25pt;margin-top:24.8pt;width:672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8534400,190500" o:spid="_x0000_s1026" fillcolor="black [3200]" strokecolor="black [1600]" strokeweight="1pt" path="m1131235,72847r6271930,l7403165,117653r-6271930,l1131235,7284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" w14:anchorId="2EEF4D17">
                <v:stroke joinstyle="miter"/>
                <v:path arrowok="t" o:connecttype="custom" o:connectlocs="1131235,72847;7403165,72847;7403165,117653;1131235,117653;1131235,72847" o:connectangles="0,0,0,0,0"/>
              </v:shape>
            </w:pict>
          </mc:Fallback>
        </mc:AlternateContent>
      </w:r>
      <w:r w:rsidR="003B5924" w:rsidRPr="00FE7A6C">
        <w:rPr>
          <w:rFonts w:asciiTheme="minorHAnsi" w:hAnsiTheme="minorHAnsi" w:cstheme="minorHAnsi"/>
          <w:b/>
          <w:bCs/>
        </w:rPr>
        <w:t xml:space="preserve">00-828 Warszawa </w:t>
      </w:r>
    </w:p>
    <w:p w14:paraId="6B8C3037" w14:textId="1FD6F5A2" w:rsidR="003B5924" w:rsidRPr="00AD7463" w:rsidRDefault="003B5924" w:rsidP="00AD7463">
      <w:pPr>
        <w:pStyle w:val="Nagwek1"/>
        <w:spacing w:after="1080"/>
        <w:jc w:val="center"/>
        <w:rPr>
          <w:rFonts w:cstheme="minorHAnsi"/>
          <w:sz w:val="40"/>
          <w:szCs w:val="40"/>
        </w:rPr>
      </w:pPr>
      <w:r w:rsidRPr="00AD7463">
        <w:rPr>
          <w:rFonts w:cstheme="minorHAnsi"/>
          <w:sz w:val="40"/>
          <w:szCs w:val="40"/>
        </w:rPr>
        <w:t>SPECYFIKACJA WARUNKÓW ZAMÓWIENIA</w:t>
      </w:r>
      <w:r w:rsidR="002046A1" w:rsidRPr="00AD7463">
        <w:rPr>
          <w:rFonts w:cstheme="minorHAnsi"/>
          <w:sz w:val="40"/>
          <w:szCs w:val="40"/>
        </w:rPr>
        <w:t xml:space="preserve"> (SWZ)</w:t>
      </w:r>
    </w:p>
    <w:p w14:paraId="53007494" w14:textId="2724EA9E" w:rsidR="00A17930" w:rsidRPr="00A31B0B" w:rsidRDefault="00B154B8" w:rsidP="00C1688F">
      <w:pPr>
        <w:shd w:val="clear" w:color="auto" w:fill="FFFFFF" w:themeFill="background1"/>
        <w:spacing w:line="360" w:lineRule="auto"/>
        <w:rPr>
          <w:rFonts w:asciiTheme="minorHAnsi" w:hAnsiTheme="minorHAnsi" w:cstheme="minorHAnsi"/>
          <w:b/>
          <w:bCs/>
          <w:sz w:val="36"/>
          <w:szCs w:val="36"/>
        </w:rPr>
      </w:pPr>
      <w:r w:rsidRPr="00B154B8">
        <w:rPr>
          <w:rFonts w:asciiTheme="minorHAnsi" w:hAnsiTheme="minorHAnsi" w:cstheme="minorHAnsi"/>
          <w:b/>
          <w:bCs/>
          <w:sz w:val="36"/>
          <w:szCs w:val="36"/>
        </w:rPr>
        <w:t>na dostawy pn. „Zakup samochodu do przewozu osób niepełnosprawnych”</w:t>
      </w:r>
    </w:p>
    <w:p w14:paraId="436DC3CE" w14:textId="4AE7D4ED" w:rsidR="003B5924" w:rsidRDefault="00C81596" w:rsidP="008802A7">
      <w:pPr>
        <w:shd w:val="clear" w:color="auto" w:fill="FFFFFF" w:themeFill="background1"/>
        <w:spacing w:before="600" w:line="360" w:lineRule="auto"/>
        <w:rPr>
          <w:rFonts w:ascii="Calibri" w:hAnsi="Calibri" w:cs="Calibri"/>
        </w:rPr>
      </w:pPr>
      <w:r w:rsidRPr="009C4476">
        <w:rPr>
          <w:rFonts w:ascii="Calibri" w:hAnsi="Calibri" w:cs="Calibri"/>
        </w:rPr>
        <w:t xml:space="preserve">Numer </w:t>
      </w:r>
      <w:r w:rsidR="00582609" w:rsidRPr="009C4476">
        <w:rPr>
          <w:rFonts w:ascii="Calibri" w:hAnsi="Calibri" w:cs="Calibri"/>
        </w:rPr>
        <w:t>sprawy</w:t>
      </w:r>
      <w:r w:rsidRPr="009C4476">
        <w:rPr>
          <w:rFonts w:ascii="Calibri" w:hAnsi="Calibri" w:cs="Calibri"/>
        </w:rPr>
        <w:t>: ZP/</w:t>
      </w:r>
      <w:r w:rsidR="002516CF">
        <w:rPr>
          <w:rFonts w:ascii="Calibri" w:hAnsi="Calibri" w:cs="Calibri"/>
        </w:rPr>
        <w:t>0</w:t>
      </w:r>
      <w:r w:rsidR="00B154B8">
        <w:rPr>
          <w:rFonts w:ascii="Calibri" w:hAnsi="Calibri" w:cs="Calibri"/>
        </w:rPr>
        <w:t>5</w:t>
      </w:r>
      <w:r w:rsidRPr="009C4476">
        <w:rPr>
          <w:rFonts w:ascii="Calibri" w:hAnsi="Calibri" w:cs="Calibri"/>
        </w:rPr>
        <w:t>/2</w:t>
      </w:r>
      <w:r w:rsidR="002516CF">
        <w:rPr>
          <w:rFonts w:ascii="Calibri" w:hAnsi="Calibri" w:cs="Calibri"/>
        </w:rPr>
        <w:t>4</w:t>
      </w:r>
    </w:p>
    <w:p w14:paraId="73F22CB0" w14:textId="72304FB7" w:rsidR="004A6DFC" w:rsidRDefault="004A6DFC" w:rsidP="008802A7">
      <w:pPr>
        <w:tabs>
          <w:tab w:val="left" w:pos="4180"/>
        </w:tabs>
        <w:spacing w:before="600"/>
        <w:rPr>
          <w:rFonts w:ascii="Calibri" w:hAnsi="Calibri" w:cs="Calibri"/>
        </w:rPr>
        <w:sectPr w:rsidR="004A6DFC" w:rsidSect="005E562A">
          <w:footerReference w:type="default" r:id="rId11"/>
          <w:pgSz w:w="11906" w:h="16838" w:code="9"/>
          <w:pgMar w:top="776" w:right="900" w:bottom="776" w:left="1276" w:header="720" w:footer="720" w:gutter="0"/>
          <w:cols w:space="708"/>
          <w:docGrid w:linePitch="360"/>
        </w:sectPr>
      </w:pPr>
    </w:p>
    <w:p w14:paraId="4C1B8387" w14:textId="129AC318" w:rsidR="00E80C5C" w:rsidRDefault="00E80C5C" w:rsidP="004B6AC4">
      <w:pPr>
        <w:pStyle w:val="Nagwek2"/>
        <w:ind w:left="0" w:hanging="142"/>
      </w:pPr>
      <w:r w:rsidRPr="00E80C5C">
        <w:lastRenderedPageBreak/>
        <w:t xml:space="preserve">Nazwa </w:t>
      </w:r>
      <w:r w:rsidR="00663083">
        <w:t>i</w:t>
      </w:r>
      <w:r w:rsidRPr="00E80C5C">
        <w:t xml:space="preserve"> adres Zamawiającego</w:t>
      </w:r>
    </w:p>
    <w:p w14:paraId="19DC73E3" w14:textId="20B235AD" w:rsidR="005A5E44" w:rsidRPr="0079696B" w:rsidRDefault="00E80C5C" w:rsidP="00C23CB8">
      <w:pPr>
        <w:shd w:val="clear" w:color="auto" w:fill="FFFFFF" w:themeFill="background1"/>
        <w:spacing w:line="276" w:lineRule="auto"/>
        <w:rPr>
          <w:rFonts w:asciiTheme="minorHAnsi" w:hAnsiTheme="minorHAnsi" w:cstheme="minorHAnsi"/>
        </w:rPr>
      </w:pPr>
      <w:r w:rsidRPr="0079696B">
        <w:rPr>
          <w:rFonts w:asciiTheme="minorHAnsi" w:hAnsiTheme="minorHAnsi" w:cstheme="minorHAnsi"/>
        </w:rPr>
        <w:t>Nazwa Zamawiającego:</w:t>
      </w:r>
      <w:r w:rsidRPr="0079696B">
        <w:rPr>
          <w:rFonts w:asciiTheme="minorHAnsi" w:hAnsiTheme="minorHAnsi" w:cstheme="minorHAnsi"/>
          <w:b/>
          <w:bCs/>
        </w:rPr>
        <w:t xml:space="preserve"> </w:t>
      </w:r>
      <w:r w:rsidRPr="0079696B">
        <w:rPr>
          <w:rFonts w:asciiTheme="minorHAnsi" w:hAnsiTheme="minorHAnsi" w:cstheme="minorHAnsi"/>
        </w:rPr>
        <w:t xml:space="preserve">Państwowy Fundusz Rehabilitacji Osób Niepełnosprawnych (PFRON) </w:t>
      </w:r>
    </w:p>
    <w:p w14:paraId="09CAD396" w14:textId="1F6D6DC8" w:rsidR="00E80C5C" w:rsidRPr="0079696B" w:rsidRDefault="005A5E44" w:rsidP="00C23CB8">
      <w:pPr>
        <w:shd w:val="clear" w:color="auto" w:fill="FFFFFF" w:themeFill="background1"/>
        <w:spacing w:line="276" w:lineRule="auto"/>
        <w:rPr>
          <w:rFonts w:asciiTheme="minorHAnsi" w:hAnsiTheme="minorHAnsi" w:cstheme="minorHAnsi"/>
        </w:rPr>
      </w:pPr>
      <w:r w:rsidRPr="0079696B">
        <w:rPr>
          <w:rFonts w:asciiTheme="minorHAnsi" w:hAnsiTheme="minorHAnsi" w:cstheme="minorHAnsi"/>
        </w:rPr>
        <w:t>Siedziba: A</w:t>
      </w:r>
      <w:r w:rsidR="00E80C5C" w:rsidRPr="0079696B">
        <w:rPr>
          <w:rFonts w:asciiTheme="minorHAnsi" w:hAnsiTheme="minorHAnsi" w:cstheme="minorHAnsi"/>
        </w:rPr>
        <w:t xml:space="preserve">l. Jana Pawła II 13, 00-828 Warszawa </w:t>
      </w:r>
    </w:p>
    <w:p w14:paraId="1FBBBB30" w14:textId="4FDA8B96" w:rsidR="00C23CB8" w:rsidRPr="0079696B" w:rsidRDefault="00E80C5C" w:rsidP="00C23CB8">
      <w:pPr>
        <w:shd w:val="clear" w:color="auto" w:fill="FFFFFF"/>
        <w:spacing w:line="276" w:lineRule="auto"/>
        <w:jc w:val="both"/>
        <w:rPr>
          <w:rFonts w:asciiTheme="minorHAnsi" w:hAnsiTheme="minorHAnsi" w:cstheme="minorHAnsi"/>
          <w:lang w:val="en-US"/>
        </w:rPr>
      </w:pPr>
      <w:proofErr w:type="spellStart"/>
      <w:r w:rsidRPr="00B64444">
        <w:rPr>
          <w:rFonts w:asciiTheme="minorHAnsi" w:hAnsiTheme="minorHAnsi" w:cstheme="minorHAnsi"/>
          <w:lang w:val="en-GB"/>
        </w:rPr>
        <w:t>Numer</w:t>
      </w:r>
      <w:proofErr w:type="spellEnd"/>
      <w:r w:rsidRPr="00B64444">
        <w:rPr>
          <w:rFonts w:asciiTheme="minorHAnsi" w:hAnsiTheme="minorHAnsi" w:cstheme="minorHAnsi"/>
          <w:lang w:val="en-GB"/>
        </w:rPr>
        <w:t xml:space="preserve"> </w:t>
      </w:r>
      <w:r w:rsidRPr="0079696B">
        <w:rPr>
          <w:rFonts w:asciiTheme="minorHAnsi" w:hAnsiTheme="minorHAnsi" w:cstheme="minorHAnsi"/>
          <w:lang w:val="en-US"/>
        </w:rPr>
        <w:t xml:space="preserve">tel.: </w:t>
      </w:r>
      <w:r w:rsidR="00C23CB8" w:rsidRPr="0079696B">
        <w:rPr>
          <w:rFonts w:asciiTheme="minorHAnsi" w:hAnsiTheme="minorHAnsi" w:cstheme="minorHAnsi"/>
          <w:lang w:val="en-US"/>
        </w:rPr>
        <w:t>(22) 50 55 500</w:t>
      </w:r>
    </w:p>
    <w:p w14:paraId="5877871B" w14:textId="52BD7859" w:rsidR="00E80C5C" w:rsidRPr="00713817" w:rsidRDefault="00E80C5C" w:rsidP="00C23CB8">
      <w:pPr>
        <w:shd w:val="clear" w:color="auto" w:fill="FFFFFF" w:themeFill="background1"/>
        <w:spacing w:line="276" w:lineRule="auto"/>
        <w:rPr>
          <w:rFonts w:asciiTheme="minorHAnsi" w:hAnsiTheme="minorHAnsi" w:cstheme="minorHAnsi"/>
          <w:color w:val="000000" w:themeColor="text1"/>
          <w:lang w:val="en-US"/>
        </w:rPr>
      </w:pPr>
      <w:r w:rsidRPr="00713817">
        <w:rPr>
          <w:rFonts w:asciiTheme="minorHAnsi" w:hAnsiTheme="minorHAnsi" w:cstheme="minorHAnsi"/>
          <w:color w:val="000000" w:themeColor="text1"/>
          <w:lang w:val="en-GB"/>
        </w:rPr>
        <w:t xml:space="preserve">Adres </w:t>
      </w:r>
      <w:proofErr w:type="spellStart"/>
      <w:r w:rsidRPr="00713817">
        <w:rPr>
          <w:rFonts w:asciiTheme="minorHAnsi" w:hAnsiTheme="minorHAnsi" w:cstheme="minorHAnsi"/>
          <w:color w:val="000000" w:themeColor="text1"/>
          <w:lang w:val="en-GB"/>
        </w:rPr>
        <w:t>poczty</w:t>
      </w:r>
      <w:proofErr w:type="spellEnd"/>
      <w:r w:rsidRPr="00713817">
        <w:rPr>
          <w:rFonts w:asciiTheme="minorHAnsi" w:hAnsiTheme="minorHAnsi" w:cstheme="minorHAnsi"/>
          <w:color w:val="000000" w:themeColor="text1"/>
          <w:lang w:val="en-US"/>
        </w:rPr>
        <w:t xml:space="preserve"> e</w:t>
      </w:r>
      <w:r w:rsidR="00DE6446" w:rsidRPr="00713817">
        <w:rPr>
          <w:rFonts w:asciiTheme="minorHAnsi" w:hAnsiTheme="minorHAnsi" w:cstheme="minorHAnsi"/>
          <w:color w:val="000000" w:themeColor="text1"/>
          <w:lang w:val="en-US"/>
        </w:rPr>
        <w:t>-mail</w:t>
      </w:r>
      <w:r w:rsidRPr="00713817">
        <w:rPr>
          <w:rFonts w:asciiTheme="minorHAnsi" w:hAnsiTheme="minorHAnsi" w:cstheme="minorHAnsi"/>
          <w:color w:val="000000" w:themeColor="text1"/>
          <w:lang w:val="en-US"/>
        </w:rPr>
        <w:t xml:space="preserve">: </w:t>
      </w:r>
      <w:bookmarkStart w:id="0" w:name="_Hlk168993473"/>
      <w:r w:rsidR="00C23CB8" w:rsidRPr="00713817">
        <w:rPr>
          <w:rFonts w:asciiTheme="minorHAnsi" w:hAnsiTheme="minorHAnsi" w:cstheme="minorHAnsi"/>
          <w:color w:val="000000" w:themeColor="text1"/>
          <w:lang w:val="en-US"/>
        </w:rPr>
        <w:t>zamowienia_publiczne@pfron.org.pl</w:t>
      </w:r>
      <w:bookmarkEnd w:id="0"/>
    </w:p>
    <w:p w14:paraId="6303C8B8" w14:textId="23381390" w:rsidR="00A94CD9" w:rsidRPr="00CC0516" w:rsidRDefault="00A94CD9" w:rsidP="004B6AC4">
      <w:pPr>
        <w:pStyle w:val="Nagwek2"/>
        <w:ind w:left="0" w:hanging="142"/>
      </w:pPr>
      <w:r w:rsidRPr="00CC0516">
        <w:t>Strona internetowa prowadzonego postępowania:</w:t>
      </w:r>
    </w:p>
    <w:p w14:paraId="5A3A0C84" w14:textId="40C9D69E" w:rsidR="004B6AC4" w:rsidRPr="002D5426" w:rsidRDefault="004B6AC4" w:rsidP="00E55DC1">
      <w:pPr>
        <w:pStyle w:val="Akapitzlist"/>
        <w:numPr>
          <w:ilvl w:val="0"/>
          <w:numId w:val="49"/>
        </w:numPr>
        <w:suppressAutoHyphens w:val="0"/>
        <w:autoSpaceDE w:val="0"/>
        <w:autoSpaceDN w:val="0"/>
        <w:adjustRightInd w:val="0"/>
        <w:spacing w:line="276" w:lineRule="auto"/>
        <w:ind w:left="284" w:hanging="284"/>
        <w:rPr>
          <w:rFonts w:asciiTheme="minorHAnsi" w:eastAsiaTheme="minorHAnsi" w:hAnsiTheme="minorHAnsi" w:cstheme="minorHAnsi"/>
          <w:color w:val="000000" w:themeColor="text1"/>
          <w:szCs w:val="20"/>
          <w:lang w:eastAsia="en-US"/>
        </w:rPr>
      </w:pPr>
      <w:r w:rsidRPr="00B8272E">
        <w:rPr>
          <w:rFonts w:asciiTheme="minorHAnsi" w:eastAsiaTheme="minorHAnsi" w:hAnsiTheme="minorHAnsi" w:cstheme="minorHAnsi"/>
          <w:color w:val="000000"/>
          <w:szCs w:val="20"/>
          <w:lang w:eastAsia="en-US"/>
        </w:rPr>
        <w:t xml:space="preserve">Postępowanie o udzielenie zamówienia publicznego prowadzone będzie przy użyciu </w:t>
      </w:r>
      <w:r>
        <w:rPr>
          <w:rFonts w:asciiTheme="minorHAnsi" w:eastAsiaTheme="minorHAnsi" w:hAnsiTheme="minorHAnsi" w:cstheme="minorHAnsi"/>
          <w:color w:val="000000"/>
          <w:szCs w:val="20"/>
          <w:lang w:eastAsia="en-US"/>
        </w:rPr>
        <w:t>p</w:t>
      </w:r>
      <w:r w:rsidRPr="00B8272E">
        <w:rPr>
          <w:rFonts w:asciiTheme="minorHAnsi" w:eastAsiaTheme="minorHAnsi" w:hAnsiTheme="minorHAnsi" w:cstheme="minorHAnsi"/>
          <w:color w:val="000000"/>
          <w:szCs w:val="20"/>
          <w:lang w:eastAsia="en-US"/>
        </w:rPr>
        <w:t xml:space="preserve">latformy </w:t>
      </w:r>
      <w:r w:rsidRPr="00C75D03">
        <w:rPr>
          <w:rFonts w:asciiTheme="minorHAnsi" w:eastAsiaTheme="minorHAnsi" w:hAnsiTheme="minorHAnsi" w:cstheme="minorHAnsi"/>
          <w:color w:val="000000"/>
          <w:szCs w:val="20"/>
          <w:lang w:eastAsia="en-US"/>
        </w:rPr>
        <w:t>zakupowej dostępnej pod adresem internetowym:</w:t>
      </w:r>
      <w:r w:rsidRPr="00B8272E">
        <w:rPr>
          <w:rFonts w:asciiTheme="minorHAnsi" w:eastAsiaTheme="minorHAnsi" w:hAnsiTheme="minorHAnsi" w:cstheme="minorHAnsi"/>
          <w:color w:val="000000"/>
          <w:szCs w:val="20"/>
          <w:lang w:eastAsia="en-US"/>
        </w:rPr>
        <w:t xml:space="preserve"> </w:t>
      </w:r>
      <w:hyperlink r:id="rId12" w:history="1">
        <w:r w:rsidR="00B35695" w:rsidRPr="002D5426">
          <w:rPr>
            <w:rStyle w:val="Hipercze"/>
            <w:rFonts w:asciiTheme="minorHAnsi" w:eastAsiaTheme="minorHAnsi" w:hAnsiTheme="minorHAnsi" w:cstheme="minorHAnsi"/>
            <w:color w:val="000000" w:themeColor="text1"/>
            <w:lang w:eastAsia="en-US"/>
          </w:rPr>
          <w:t>https://platformazakupowa.pl/pn/pfron/proceedings</w:t>
        </w:r>
      </w:hyperlink>
      <w:r w:rsidR="00B35695" w:rsidRPr="002D5426">
        <w:rPr>
          <w:rFonts w:asciiTheme="minorHAnsi" w:eastAsiaTheme="minorHAnsi" w:hAnsiTheme="minorHAnsi" w:cstheme="minorHAnsi"/>
          <w:color w:val="000000" w:themeColor="text1"/>
          <w:lang w:eastAsia="en-US"/>
        </w:rPr>
        <w:t xml:space="preserve"> (dalej Platforma lub Platforma zakupowa)</w:t>
      </w:r>
      <w:r w:rsidRPr="002D5426">
        <w:rPr>
          <w:rFonts w:asciiTheme="minorHAnsi" w:eastAsiaTheme="minorHAnsi" w:hAnsiTheme="minorHAnsi" w:cstheme="minorHAnsi"/>
          <w:color w:val="000000" w:themeColor="text1"/>
          <w:szCs w:val="20"/>
          <w:lang w:eastAsia="en-US"/>
        </w:rPr>
        <w:t>.</w:t>
      </w:r>
    </w:p>
    <w:p w14:paraId="7FFF0EB9" w14:textId="004A2489" w:rsidR="004B6AC4" w:rsidRPr="00B8272E" w:rsidRDefault="004B6AC4" w:rsidP="00E55DC1">
      <w:pPr>
        <w:pStyle w:val="Akapitzlist"/>
        <w:numPr>
          <w:ilvl w:val="0"/>
          <w:numId w:val="49"/>
        </w:numPr>
        <w:suppressAutoHyphens w:val="0"/>
        <w:autoSpaceDE w:val="0"/>
        <w:autoSpaceDN w:val="0"/>
        <w:adjustRightInd w:val="0"/>
        <w:spacing w:line="276" w:lineRule="auto"/>
        <w:ind w:left="284" w:hanging="284"/>
        <w:rPr>
          <w:rFonts w:asciiTheme="minorHAnsi" w:eastAsiaTheme="minorHAnsi" w:hAnsiTheme="minorHAnsi" w:cstheme="minorHAnsi"/>
          <w:color w:val="000000"/>
          <w:szCs w:val="20"/>
          <w:lang w:eastAsia="en-US"/>
        </w:rPr>
      </w:pPr>
      <w:r w:rsidRPr="00B8272E">
        <w:rPr>
          <w:rFonts w:asciiTheme="minorHAnsi" w:eastAsiaTheme="minorHAnsi" w:hAnsiTheme="minorHAnsi" w:cstheme="minorHAnsi"/>
          <w:color w:val="000000"/>
          <w:szCs w:val="20"/>
          <w:lang w:eastAsia="en-US"/>
        </w:rPr>
        <w:t>Ilekroć w Specyfikacji Warunków Zamówienia lub w przepisach o zamówieniach publicznych mowa jest o stronie internetowej prowadzonego postępowania</w:t>
      </w:r>
      <w:r w:rsidR="00D57DEE">
        <w:rPr>
          <w:rFonts w:asciiTheme="minorHAnsi" w:eastAsiaTheme="minorHAnsi" w:hAnsiTheme="minorHAnsi" w:cstheme="minorHAnsi"/>
          <w:color w:val="000000"/>
          <w:szCs w:val="20"/>
          <w:lang w:eastAsia="en-US"/>
        </w:rPr>
        <w:t>,</w:t>
      </w:r>
      <w:r w:rsidRPr="00B8272E">
        <w:rPr>
          <w:rFonts w:asciiTheme="minorHAnsi" w:eastAsiaTheme="minorHAnsi" w:hAnsiTheme="minorHAnsi" w:cstheme="minorHAnsi"/>
          <w:color w:val="000000"/>
          <w:szCs w:val="20"/>
          <w:lang w:eastAsia="en-US"/>
        </w:rPr>
        <w:t xml:space="preserve"> należy przez to rozumieć także Platformę. </w:t>
      </w:r>
    </w:p>
    <w:p w14:paraId="76E4C930" w14:textId="5E22B5E9" w:rsidR="004B6AC4" w:rsidRPr="00B8272E" w:rsidRDefault="004B6AC4" w:rsidP="00E55DC1">
      <w:pPr>
        <w:pStyle w:val="Akapitzlist"/>
        <w:numPr>
          <w:ilvl w:val="0"/>
          <w:numId w:val="49"/>
        </w:numPr>
        <w:suppressAutoHyphens w:val="0"/>
        <w:autoSpaceDE w:val="0"/>
        <w:autoSpaceDN w:val="0"/>
        <w:adjustRightInd w:val="0"/>
        <w:spacing w:line="276" w:lineRule="auto"/>
        <w:ind w:left="284" w:hanging="284"/>
        <w:rPr>
          <w:rFonts w:asciiTheme="minorHAnsi" w:eastAsiaTheme="minorHAnsi" w:hAnsiTheme="minorHAnsi" w:cstheme="minorHAnsi"/>
          <w:color w:val="000000"/>
          <w:szCs w:val="20"/>
          <w:lang w:eastAsia="en-US"/>
        </w:rPr>
      </w:pPr>
      <w:r w:rsidRPr="00B8272E">
        <w:rPr>
          <w:rFonts w:asciiTheme="minorHAnsi" w:eastAsiaTheme="minorHAnsi" w:hAnsiTheme="minorHAnsi" w:cstheme="minorHAnsi"/>
          <w:color w:val="000000"/>
          <w:szCs w:val="20"/>
          <w:lang w:eastAsia="en-US"/>
        </w:rPr>
        <w:t>Zmiany i wyjaśnienia treści SWZ oraz inne dokumenty zamówienia bezpośrednio związane z</w:t>
      </w:r>
      <w:r>
        <w:rPr>
          <w:rFonts w:asciiTheme="minorHAnsi" w:eastAsiaTheme="minorHAnsi" w:hAnsiTheme="minorHAnsi" w:cstheme="minorHAnsi"/>
          <w:color w:val="000000"/>
          <w:szCs w:val="20"/>
          <w:lang w:eastAsia="en-US"/>
        </w:rPr>
        <w:t> </w:t>
      </w:r>
      <w:r w:rsidRPr="00B8272E">
        <w:rPr>
          <w:rFonts w:asciiTheme="minorHAnsi" w:eastAsiaTheme="minorHAnsi" w:hAnsiTheme="minorHAnsi" w:cstheme="minorHAnsi"/>
          <w:color w:val="000000"/>
          <w:szCs w:val="20"/>
          <w:lang w:eastAsia="en-US"/>
        </w:rPr>
        <w:t xml:space="preserve">przedmiotowym postępowaniem dostępne będą na stronie: </w:t>
      </w:r>
      <w:hyperlink r:id="rId13" w:history="1">
        <w:r w:rsidR="00B35695" w:rsidRPr="001772E9">
          <w:rPr>
            <w:rStyle w:val="Hipercze"/>
            <w:rFonts w:asciiTheme="minorHAnsi" w:eastAsiaTheme="minorHAnsi" w:hAnsiTheme="minorHAnsi" w:cstheme="minorHAnsi"/>
            <w:color w:val="auto"/>
            <w:lang w:eastAsia="en-US"/>
          </w:rPr>
          <w:t>https://platformazakupowa.pl/pn/pfron/proceedings</w:t>
        </w:r>
      </w:hyperlink>
    </w:p>
    <w:p w14:paraId="4C1614D5" w14:textId="16A08FAE" w:rsidR="004E567D" w:rsidRPr="00DB1163" w:rsidRDefault="00B40C5C" w:rsidP="00BF1EE9">
      <w:pPr>
        <w:pStyle w:val="Nagwek2"/>
        <w:ind w:left="0" w:hanging="142"/>
      </w:pPr>
      <w:r>
        <w:t>T</w:t>
      </w:r>
      <w:r w:rsidR="002046A1">
        <w:t>ryb</w:t>
      </w:r>
      <w:r w:rsidR="006B771E">
        <w:t xml:space="preserve"> </w:t>
      </w:r>
      <w:r>
        <w:t xml:space="preserve">udzielenia </w:t>
      </w:r>
      <w:r w:rsidR="004E567D" w:rsidRPr="00DB1163">
        <w:t>zamówienia</w:t>
      </w:r>
    </w:p>
    <w:p w14:paraId="53919780" w14:textId="4012E17A" w:rsidR="00D41980" w:rsidRDefault="002F4861" w:rsidP="00450B08">
      <w:pPr>
        <w:pStyle w:val="Tekstpodstawowy22"/>
        <w:numPr>
          <w:ilvl w:val="0"/>
          <w:numId w:val="45"/>
        </w:numPr>
        <w:tabs>
          <w:tab w:val="left" w:pos="284"/>
        </w:tabs>
        <w:spacing w:line="276" w:lineRule="auto"/>
        <w:ind w:left="284" w:hanging="284"/>
        <w:jc w:val="left"/>
        <w:rPr>
          <w:rFonts w:asciiTheme="minorHAnsi" w:hAnsiTheme="minorHAnsi" w:cstheme="minorHAnsi"/>
        </w:rPr>
      </w:pPr>
      <w:r w:rsidRPr="00C4015A">
        <w:rPr>
          <w:rFonts w:asciiTheme="minorHAnsi" w:hAnsiTheme="minorHAnsi" w:cstheme="minorHAnsi"/>
        </w:rPr>
        <w:t xml:space="preserve">Niniejsze postępowanie o udzielenie zamówienia publicznego prowadzone jest w trybie </w:t>
      </w:r>
      <w:r w:rsidR="002C7D89">
        <w:rPr>
          <w:rFonts w:asciiTheme="minorHAnsi" w:hAnsiTheme="minorHAnsi" w:cstheme="minorHAnsi"/>
        </w:rPr>
        <w:t>podstawowym</w:t>
      </w:r>
      <w:r w:rsidR="00DB1163" w:rsidRPr="00A34652">
        <w:rPr>
          <w:rFonts w:asciiTheme="minorHAnsi" w:hAnsiTheme="minorHAnsi" w:cstheme="minorHAnsi"/>
        </w:rPr>
        <w:t xml:space="preserve">, na podstawie </w:t>
      </w:r>
      <w:r w:rsidR="0077725D">
        <w:rPr>
          <w:rFonts w:asciiTheme="minorHAnsi" w:hAnsiTheme="minorHAnsi" w:cstheme="minorHAnsi"/>
        </w:rPr>
        <w:t>art. 275 pkt 1</w:t>
      </w:r>
      <w:r w:rsidR="006D0ECB">
        <w:rPr>
          <w:rFonts w:asciiTheme="minorHAnsi" w:hAnsiTheme="minorHAnsi" w:cstheme="minorHAnsi"/>
        </w:rPr>
        <w:t xml:space="preserve"> w związku z art. 359 pkt 2 </w:t>
      </w:r>
      <w:r w:rsidR="00DB1163" w:rsidRPr="00A34652">
        <w:rPr>
          <w:rFonts w:asciiTheme="minorHAnsi" w:hAnsiTheme="minorHAnsi" w:cstheme="minorHAnsi"/>
        </w:rPr>
        <w:t>ustawy z dnia 11 września 2019 r. Prawo zamówień publicznych (Dz.</w:t>
      </w:r>
      <w:r w:rsidR="00DC0832">
        <w:rPr>
          <w:rFonts w:asciiTheme="minorHAnsi" w:hAnsiTheme="minorHAnsi" w:cstheme="minorHAnsi"/>
        </w:rPr>
        <w:t> </w:t>
      </w:r>
      <w:r w:rsidR="00DB1163" w:rsidRPr="00A34652">
        <w:rPr>
          <w:rFonts w:asciiTheme="minorHAnsi" w:hAnsiTheme="minorHAnsi" w:cstheme="minorHAnsi"/>
        </w:rPr>
        <w:t>U.</w:t>
      </w:r>
      <w:r w:rsidR="00DC0832">
        <w:rPr>
          <w:rFonts w:asciiTheme="minorHAnsi" w:hAnsiTheme="minorHAnsi" w:cstheme="minorHAnsi"/>
        </w:rPr>
        <w:t> </w:t>
      </w:r>
      <w:r w:rsidR="00DB1163" w:rsidRPr="00A34652">
        <w:rPr>
          <w:rFonts w:asciiTheme="minorHAnsi" w:hAnsiTheme="minorHAnsi" w:cstheme="minorHAnsi"/>
        </w:rPr>
        <w:t>z</w:t>
      </w:r>
      <w:r w:rsidR="00A17930">
        <w:rPr>
          <w:rFonts w:asciiTheme="minorHAnsi" w:hAnsiTheme="minorHAnsi" w:cstheme="minorHAnsi"/>
        </w:rPr>
        <w:t> </w:t>
      </w:r>
      <w:r w:rsidR="00DB1163" w:rsidRPr="00A34652">
        <w:rPr>
          <w:rFonts w:asciiTheme="minorHAnsi" w:hAnsiTheme="minorHAnsi" w:cstheme="minorHAnsi"/>
        </w:rPr>
        <w:t>20</w:t>
      </w:r>
      <w:r w:rsidR="00835226">
        <w:rPr>
          <w:rFonts w:asciiTheme="minorHAnsi" w:hAnsiTheme="minorHAnsi" w:cstheme="minorHAnsi"/>
        </w:rPr>
        <w:t>2</w:t>
      </w:r>
      <w:r w:rsidR="00713817">
        <w:rPr>
          <w:rFonts w:asciiTheme="minorHAnsi" w:hAnsiTheme="minorHAnsi" w:cstheme="minorHAnsi"/>
        </w:rPr>
        <w:t>3</w:t>
      </w:r>
      <w:r w:rsidR="00DB1163" w:rsidRPr="00A34652">
        <w:rPr>
          <w:rFonts w:asciiTheme="minorHAnsi" w:hAnsiTheme="minorHAnsi" w:cstheme="minorHAnsi"/>
        </w:rPr>
        <w:t xml:space="preserve"> r. poz. </w:t>
      </w:r>
      <w:r w:rsidR="00835226">
        <w:rPr>
          <w:rFonts w:asciiTheme="minorHAnsi" w:hAnsiTheme="minorHAnsi" w:cstheme="minorHAnsi"/>
        </w:rPr>
        <w:t>1</w:t>
      </w:r>
      <w:r w:rsidR="00713817">
        <w:rPr>
          <w:rFonts w:asciiTheme="minorHAnsi" w:hAnsiTheme="minorHAnsi" w:cstheme="minorHAnsi"/>
        </w:rPr>
        <w:t xml:space="preserve">605 </w:t>
      </w:r>
      <w:proofErr w:type="spellStart"/>
      <w:r w:rsidR="00713817">
        <w:rPr>
          <w:rFonts w:asciiTheme="minorHAnsi" w:hAnsiTheme="minorHAnsi" w:cstheme="minorHAnsi"/>
        </w:rPr>
        <w:t>t.j</w:t>
      </w:r>
      <w:proofErr w:type="spellEnd"/>
      <w:r w:rsidR="00713817">
        <w:rPr>
          <w:rFonts w:asciiTheme="minorHAnsi" w:hAnsiTheme="minorHAnsi" w:cstheme="minorHAnsi"/>
        </w:rPr>
        <w:t>.</w:t>
      </w:r>
      <w:r w:rsidR="00DB1163" w:rsidRPr="00A34652">
        <w:rPr>
          <w:rFonts w:asciiTheme="minorHAnsi" w:hAnsiTheme="minorHAnsi" w:cstheme="minorHAnsi"/>
        </w:rPr>
        <w:t xml:space="preserve">) zwanej dalej także </w:t>
      </w:r>
      <w:r w:rsidR="00F46DBD" w:rsidRPr="00A34652">
        <w:rPr>
          <w:rFonts w:asciiTheme="minorHAnsi" w:hAnsiTheme="minorHAnsi" w:cstheme="minorHAnsi"/>
        </w:rPr>
        <w:t xml:space="preserve">„ustawą” lub </w:t>
      </w:r>
      <w:r w:rsidR="00DB1163" w:rsidRPr="00A34652">
        <w:rPr>
          <w:rFonts w:asciiTheme="minorHAnsi" w:hAnsiTheme="minorHAnsi" w:cstheme="minorHAnsi"/>
        </w:rPr>
        <w:t>„</w:t>
      </w:r>
      <w:proofErr w:type="spellStart"/>
      <w:r w:rsidR="00A34652" w:rsidRPr="00A34652">
        <w:rPr>
          <w:rFonts w:asciiTheme="minorHAnsi" w:hAnsiTheme="minorHAnsi" w:cstheme="minorHAnsi"/>
        </w:rPr>
        <w:t>P</w:t>
      </w:r>
      <w:r w:rsidR="00DB1163" w:rsidRPr="00A34652">
        <w:rPr>
          <w:rFonts w:asciiTheme="minorHAnsi" w:hAnsiTheme="minorHAnsi" w:cstheme="minorHAnsi"/>
        </w:rPr>
        <w:t>zp</w:t>
      </w:r>
      <w:proofErr w:type="spellEnd"/>
      <w:r w:rsidR="00DB1163" w:rsidRPr="00A34652">
        <w:rPr>
          <w:rFonts w:asciiTheme="minorHAnsi" w:hAnsiTheme="minorHAnsi" w:cstheme="minorHAnsi"/>
        </w:rPr>
        <w:t>”</w:t>
      </w:r>
      <w:r w:rsidR="00D10A85" w:rsidRPr="00A34652">
        <w:rPr>
          <w:rFonts w:asciiTheme="minorHAnsi" w:hAnsiTheme="minorHAnsi" w:cstheme="minorHAnsi"/>
        </w:rPr>
        <w:t xml:space="preserve"> oraz niniejszej Specyfikacji Warunków Zamówienia, zwan</w:t>
      </w:r>
      <w:r w:rsidR="00B608C1">
        <w:rPr>
          <w:rFonts w:asciiTheme="minorHAnsi" w:hAnsiTheme="minorHAnsi" w:cstheme="minorHAnsi"/>
        </w:rPr>
        <w:t>ej</w:t>
      </w:r>
      <w:r w:rsidR="00D10A85" w:rsidRPr="00A34652">
        <w:rPr>
          <w:rFonts w:asciiTheme="minorHAnsi" w:hAnsiTheme="minorHAnsi" w:cstheme="minorHAnsi"/>
        </w:rPr>
        <w:t xml:space="preserve"> dalej „SWZ”</w:t>
      </w:r>
      <w:r w:rsidR="00DB1163" w:rsidRPr="00A34652">
        <w:rPr>
          <w:rFonts w:asciiTheme="minorHAnsi" w:hAnsiTheme="minorHAnsi" w:cstheme="minorHAnsi"/>
        </w:rPr>
        <w:t>.</w:t>
      </w:r>
    </w:p>
    <w:p w14:paraId="349EA020" w14:textId="5AA1FFF4" w:rsidR="00D20AE2" w:rsidRDefault="00BA0B57" w:rsidP="00450B08">
      <w:pPr>
        <w:pStyle w:val="Tekstpodstawowy22"/>
        <w:numPr>
          <w:ilvl w:val="0"/>
          <w:numId w:val="45"/>
        </w:numPr>
        <w:tabs>
          <w:tab w:val="left" w:pos="284"/>
        </w:tabs>
        <w:spacing w:line="276" w:lineRule="auto"/>
        <w:ind w:left="284" w:hanging="284"/>
        <w:jc w:val="left"/>
        <w:rPr>
          <w:rFonts w:asciiTheme="minorHAnsi" w:hAnsiTheme="minorHAnsi" w:cstheme="minorHAnsi"/>
        </w:rPr>
      </w:pPr>
      <w:r>
        <w:rPr>
          <w:rFonts w:asciiTheme="minorHAnsi" w:hAnsiTheme="minorHAnsi" w:cstheme="minorHAnsi"/>
        </w:rPr>
        <w:t>Zamawiający</w:t>
      </w:r>
      <w:r w:rsidR="004F290E" w:rsidRPr="004F290E">
        <w:rPr>
          <w:rFonts w:asciiTheme="minorHAnsi" w:hAnsiTheme="minorHAnsi" w:cstheme="minorHAnsi"/>
        </w:rPr>
        <w:t xml:space="preserve"> dokona wyboru oferty najkorzystniejszej bez przeprowadzenia negocjacji</w:t>
      </w:r>
      <w:r w:rsidR="004F290E">
        <w:rPr>
          <w:rFonts w:asciiTheme="minorHAnsi" w:hAnsiTheme="minorHAnsi" w:cstheme="minorHAnsi"/>
        </w:rPr>
        <w:t>.</w:t>
      </w:r>
    </w:p>
    <w:p w14:paraId="515CDD68" w14:textId="6D5766F9" w:rsidR="00AC7138" w:rsidRPr="00D41980" w:rsidRDefault="00C21631" w:rsidP="00BF1EE9">
      <w:pPr>
        <w:pStyle w:val="Nagwek2"/>
        <w:ind w:left="0" w:hanging="142"/>
      </w:pPr>
      <w:r>
        <w:t>Opis p</w:t>
      </w:r>
      <w:r w:rsidR="00AC7138" w:rsidRPr="00D41980">
        <w:t>rzedmio</w:t>
      </w:r>
      <w:r w:rsidR="00CA08C1">
        <w:t>t</w:t>
      </w:r>
      <w:r>
        <w:t>u</w:t>
      </w:r>
      <w:r w:rsidR="00AC7138" w:rsidRPr="00D41980">
        <w:t xml:space="preserve"> zamówienia</w:t>
      </w:r>
    </w:p>
    <w:p w14:paraId="0B8C3EA2" w14:textId="082B4BF4" w:rsidR="004F6104" w:rsidRPr="004F6104" w:rsidRDefault="00D508C6" w:rsidP="00557226">
      <w:pPr>
        <w:pStyle w:val="Tekstpodstawowy22"/>
        <w:tabs>
          <w:tab w:val="left" w:pos="284"/>
        </w:tabs>
        <w:spacing w:line="276" w:lineRule="auto"/>
        <w:jc w:val="left"/>
        <w:rPr>
          <w:rFonts w:asciiTheme="minorHAnsi" w:eastAsiaTheme="minorHAnsi" w:hAnsiTheme="minorHAnsi" w:cstheme="minorHAnsi"/>
          <w:lang w:eastAsia="en-US"/>
        </w:rPr>
      </w:pPr>
      <w:r w:rsidRPr="004F6104">
        <w:rPr>
          <w:rFonts w:asciiTheme="minorHAnsi" w:hAnsiTheme="minorHAnsi" w:cstheme="minorHAnsi"/>
        </w:rPr>
        <w:t>Przedmiotem</w:t>
      </w:r>
      <w:r w:rsidRPr="001C33E1">
        <w:rPr>
          <w:rFonts w:asciiTheme="minorHAnsi" w:eastAsia="Calibri" w:hAnsiTheme="minorHAnsi" w:cstheme="minorHAnsi"/>
          <w:lang w:eastAsia="en-US"/>
        </w:rPr>
        <w:t xml:space="preserve"> zamówienia jest</w:t>
      </w:r>
      <w:r w:rsidR="00557226">
        <w:rPr>
          <w:rFonts w:asciiTheme="minorHAnsi" w:eastAsia="Calibri" w:hAnsiTheme="minorHAnsi" w:cstheme="minorHAnsi"/>
          <w:lang w:eastAsia="en-US"/>
        </w:rPr>
        <w:t xml:space="preserve"> </w:t>
      </w:r>
      <w:r w:rsidR="00557226" w:rsidRPr="00EB54D6">
        <w:rPr>
          <w:rFonts w:ascii="Calibri" w:hAnsi="Calibri" w:cs="Calibri"/>
        </w:rPr>
        <w:t xml:space="preserve">dostawa fabrycznie nowego pojazdu typu </w:t>
      </w:r>
      <w:proofErr w:type="spellStart"/>
      <w:r w:rsidR="00557226" w:rsidRPr="00EB54D6">
        <w:rPr>
          <w:rFonts w:ascii="Calibri" w:hAnsi="Calibri" w:cs="Calibri"/>
        </w:rPr>
        <w:t>bus</w:t>
      </w:r>
      <w:proofErr w:type="spellEnd"/>
      <w:r w:rsidR="00557226" w:rsidRPr="00EB54D6">
        <w:rPr>
          <w:rFonts w:ascii="Calibri" w:hAnsi="Calibri" w:cs="Calibri"/>
        </w:rPr>
        <w:t xml:space="preserve"> przystosowanego do przewozu osób niepełnosprawnych, w tym osób poruszających się na wózkach inwalidzkich. Dostarczony pojazd musi być wolny od wad fizycznych i/lub prawnych, uprzednio nienaprawiany</w:t>
      </w:r>
      <w:r w:rsidR="00557226">
        <w:rPr>
          <w:rFonts w:ascii="Calibri" w:hAnsi="Calibri" w:cs="Calibri"/>
        </w:rPr>
        <w:t>.</w:t>
      </w:r>
    </w:p>
    <w:p w14:paraId="40E9269A" w14:textId="12765227" w:rsidR="00F677B5" w:rsidRDefault="00F677B5" w:rsidP="00F677B5">
      <w:pPr>
        <w:pStyle w:val="Tekstpodstawowy22"/>
        <w:numPr>
          <w:ilvl w:val="0"/>
          <w:numId w:val="158"/>
        </w:numPr>
        <w:tabs>
          <w:tab w:val="left" w:pos="284"/>
        </w:tabs>
        <w:spacing w:line="276" w:lineRule="auto"/>
        <w:ind w:left="284" w:hanging="284"/>
        <w:jc w:val="left"/>
        <w:rPr>
          <w:rFonts w:asciiTheme="minorHAnsi" w:hAnsiTheme="minorHAnsi" w:cstheme="minorBidi"/>
          <w:lang w:eastAsia="pl-PL"/>
        </w:rPr>
      </w:pPr>
      <w:r w:rsidRPr="00F677B5">
        <w:rPr>
          <w:rFonts w:asciiTheme="minorHAnsi" w:hAnsiTheme="minorHAnsi" w:cstheme="minorHAnsi"/>
          <w:lang w:eastAsia="pl-PL"/>
        </w:rPr>
        <w:t>Szczegółowy</w:t>
      </w:r>
      <w:r w:rsidRPr="00F677B5">
        <w:rPr>
          <w:rFonts w:asciiTheme="minorHAnsi" w:hAnsiTheme="minorHAnsi" w:cstheme="minorBidi"/>
          <w:lang w:eastAsia="pl-PL"/>
        </w:rPr>
        <w:t xml:space="preserve"> opis przedmiotu zamówienia (dalej „OPZ”) zawiera Załącznik nr 1 do SWZ.</w:t>
      </w:r>
    </w:p>
    <w:p w14:paraId="26B59AB4" w14:textId="2F86312C" w:rsidR="000A0A4B" w:rsidRDefault="00FC006B" w:rsidP="005400EA">
      <w:pPr>
        <w:pStyle w:val="Tekstpodstawowy22"/>
        <w:numPr>
          <w:ilvl w:val="0"/>
          <w:numId w:val="158"/>
        </w:numPr>
        <w:tabs>
          <w:tab w:val="left" w:pos="284"/>
        </w:tabs>
        <w:spacing w:line="276" w:lineRule="auto"/>
        <w:ind w:left="284" w:hanging="284"/>
        <w:jc w:val="left"/>
        <w:rPr>
          <w:rFonts w:asciiTheme="minorHAnsi" w:hAnsiTheme="minorHAnsi" w:cstheme="minorBidi"/>
          <w:lang w:eastAsia="pl-PL"/>
        </w:rPr>
      </w:pPr>
      <w:r w:rsidRPr="50918F81">
        <w:rPr>
          <w:rFonts w:asciiTheme="minorHAnsi" w:hAnsiTheme="minorHAnsi" w:cstheme="minorBidi"/>
        </w:rPr>
        <w:t xml:space="preserve">Kod zamówienia </w:t>
      </w:r>
      <w:r w:rsidRPr="005400EA">
        <w:rPr>
          <w:rFonts w:asciiTheme="minorHAnsi" w:hAnsiTheme="minorHAnsi" w:cstheme="minorHAnsi"/>
          <w:lang w:eastAsia="pl-PL"/>
        </w:rPr>
        <w:t>określony</w:t>
      </w:r>
      <w:r w:rsidRPr="50918F81">
        <w:rPr>
          <w:rFonts w:asciiTheme="minorHAnsi" w:hAnsiTheme="minorHAnsi" w:cstheme="minorBidi"/>
        </w:rPr>
        <w:t xml:space="preserve"> we Wspólnym Słowniku Zamówień (CPV):</w:t>
      </w:r>
      <w:r w:rsidR="00F9590A">
        <w:rPr>
          <w:rFonts w:asciiTheme="minorHAnsi" w:hAnsiTheme="minorHAnsi" w:cstheme="minorBidi"/>
        </w:rPr>
        <w:t xml:space="preserve"> </w:t>
      </w:r>
    </w:p>
    <w:p w14:paraId="5455160B" w14:textId="26BC5FD1" w:rsidR="00BC3286" w:rsidRPr="00BC3286" w:rsidRDefault="00BC3286" w:rsidP="00BC3286">
      <w:pPr>
        <w:pStyle w:val="Tekstpodstawowy22"/>
        <w:tabs>
          <w:tab w:val="left" w:pos="284"/>
        </w:tabs>
        <w:spacing w:line="276" w:lineRule="auto"/>
        <w:ind w:left="284"/>
        <w:rPr>
          <w:rFonts w:asciiTheme="minorHAnsi" w:hAnsiTheme="minorHAnsi" w:cstheme="minorBidi"/>
          <w:lang w:eastAsia="pl-PL"/>
        </w:rPr>
      </w:pPr>
      <w:r w:rsidRPr="00BC3286">
        <w:rPr>
          <w:rFonts w:asciiTheme="minorHAnsi" w:hAnsiTheme="minorHAnsi" w:cstheme="minorBidi"/>
          <w:lang w:eastAsia="pl-PL"/>
        </w:rPr>
        <w:t>34115200-8 – pojazdy silnikowe do transportu mniej niż 10 osób</w:t>
      </w:r>
      <w:r w:rsidR="00656828">
        <w:rPr>
          <w:rFonts w:asciiTheme="minorHAnsi" w:hAnsiTheme="minorHAnsi" w:cstheme="minorBidi"/>
          <w:lang w:eastAsia="pl-PL"/>
        </w:rPr>
        <w:t>;</w:t>
      </w:r>
    </w:p>
    <w:p w14:paraId="5F3B9789" w14:textId="23B4ABFF" w:rsidR="00BC3286" w:rsidRPr="00BC3286" w:rsidRDefault="00BC3286" w:rsidP="00BC3286">
      <w:pPr>
        <w:pStyle w:val="Tekstpodstawowy22"/>
        <w:tabs>
          <w:tab w:val="left" w:pos="284"/>
        </w:tabs>
        <w:spacing w:line="276" w:lineRule="auto"/>
        <w:ind w:left="284"/>
        <w:rPr>
          <w:rFonts w:asciiTheme="minorHAnsi" w:hAnsiTheme="minorHAnsi" w:cstheme="minorBidi"/>
          <w:lang w:eastAsia="pl-PL"/>
        </w:rPr>
      </w:pPr>
      <w:r w:rsidRPr="00BC3286">
        <w:rPr>
          <w:rFonts w:asciiTheme="minorHAnsi" w:hAnsiTheme="minorHAnsi" w:cstheme="minorBidi"/>
          <w:lang w:eastAsia="pl-PL"/>
        </w:rPr>
        <w:t>34110000-1 – samochody osobowe</w:t>
      </w:r>
      <w:r w:rsidR="00656828">
        <w:rPr>
          <w:rFonts w:asciiTheme="minorHAnsi" w:hAnsiTheme="minorHAnsi" w:cstheme="minorBidi"/>
          <w:lang w:eastAsia="pl-PL"/>
        </w:rPr>
        <w:t>;</w:t>
      </w:r>
    </w:p>
    <w:p w14:paraId="0C31400F" w14:textId="65370BA8" w:rsidR="00BC3286" w:rsidRPr="00BC3286" w:rsidRDefault="00BC3286" w:rsidP="00BC3286">
      <w:pPr>
        <w:pStyle w:val="Tekstpodstawowy22"/>
        <w:tabs>
          <w:tab w:val="left" w:pos="284"/>
        </w:tabs>
        <w:spacing w:line="276" w:lineRule="auto"/>
        <w:ind w:left="284"/>
        <w:rPr>
          <w:rFonts w:asciiTheme="minorHAnsi" w:hAnsiTheme="minorHAnsi" w:cstheme="minorBidi"/>
          <w:lang w:eastAsia="pl-PL"/>
        </w:rPr>
      </w:pPr>
      <w:r w:rsidRPr="00BC3286">
        <w:rPr>
          <w:rFonts w:asciiTheme="minorHAnsi" w:hAnsiTheme="minorHAnsi" w:cstheme="minorBidi"/>
          <w:lang w:eastAsia="pl-PL"/>
        </w:rPr>
        <w:t>34114300-2 – pojazdy opieki socjalnej</w:t>
      </w:r>
      <w:r w:rsidR="00656828">
        <w:rPr>
          <w:rFonts w:asciiTheme="minorHAnsi" w:hAnsiTheme="minorHAnsi" w:cstheme="minorBidi"/>
          <w:lang w:eastAsia="pl-PL"/>
        </w:rPr>
        <w:t>;</w:t>
      </w:r>
    </w:p>
    <w:p w14:paraId="1E992CCB" w14:textId="57475654" w:rsidR="00BC3286" w:rsidRPr="003B6C21" w:rsidRDefault="00BC3286" w:rsidP="00BC3286">
      <w:pPr>
        <w:pStyle w:val="Tekstpodstawowy22"/>
        <w:tabs>
          <w:tab w:val="left" w:pos="284"/>
        </w:tabs>
        <w:spacing w:line="276" w:lineRule="auto"/>
        <w:ind w:left="284"/>
        <w:jc w:val="left"/>
        <w:rPr>
          <w:rFonts w:asciiTheme="minorHAnsi" w:hAnsiTheme="minorHAnsi" w:cstheme="minorBidi"/>
          <w:lang w:eastAsia="pl-PL"/>
        </w:rPr>
      </w:pPr>
      <w:r w:rsidRPr="00BC3286">
        <w:rPr>
          <w:rFonts w:asciiTheme="minorHAnsi" w:hAnsiTheme="minorHAnsi" w:cstheme="minorBidi"/>
          <w:lang w:eastAsia="pl-PL"/>
        </w:rPr>
        <w:t>34114400-3 – minibusy</w:t>
      </w:r>
      <w:r>
        <w:rPr>
          <w:rFonts w:asciiTheme="minorHAnsi" w:hAnsiTheme="minorHAnsi" w:cstheme="minorBidi"/>
          <w:lang w:eastAsia="pl-PL"/>
        </w:rPr>
        <w:t>.</w:t>
      </w:r>
    </w:p>
    <w:p w14:paraId="222E84EF" w14:textId="41C7BAB2" w:rsidR="008517E4" w:rsidRDefault="008517E4" w:rsidP="00BF1EE9">
      <w:pPr>
        <w:pStyle w:val="Nagwek2"/>
        <w:ind w:left="0" w:hanging="142"/>
        <w:rPr>
          <w:rFonts w:eastAsia="Calibri"/>
        </w:rPr>
      </w:pPr>
      <w:r w:rsidRPr="008517E4">
        <w:rPr>
          <w:rFonts w:eastAsia="Calibri"/>
        </w:rPr>
        <w:t xml:space="preserve"> </w:t>
      </w:r>
      <w:r w:rsidRPr="00BF1EE9">
        <w:t>Dodatkowe</w:t>
      </w:r>
      <w:r w:rsidRPr="008517E4">
        <w:rPr>
          <w:rFonts w:eastAsia="Calibri"/>
        </w:rPr>
        <w:t xml:space="preserve"> informacje dotyczące przedmiotu zamówienia</w:t>
      </w:r>
    </w:p>
    <w:p w14:paraId="6BDBB2A2" w14:textId="254C23AB" w:rsidR="002218F1" w:rsidRPr="002218F1" w:rsidRDefault="002218F1" w:rsidP="00E55DC1">
      <w:pPr>
        <w:pStyle w:val="Tekstpodstawowy22"/>
        <w:numPr>
          <w:ilvl w:val="0"/>
          <w:numId w:val="89"/>
        </w:numPr>
        <w:tabs>
          <w:tab w:val="left" w:pos="284"/>
        </w:tabs>
        <w:spacing w:line="276" w:lineRule="auto"/>
        <w:ind w:left="284" w:hanging="284"/>
        <w:jc w:val="left"/>
        <w:rPr>
          <w:rFonts w:asciiTheme="minorHAnsi" w:hAnsiTheme="minorHAnsi" w:cstheme="minorHAnsi"/>
        </w:rPr>
      </w:pPr>
      <w:r w:rsidRPr="002218F1">
        <w:rPr>
          <w:rFonts w:asciiTheme="minorHAnsi" w:hAnsiTheme="minorHAnsi" w:cstheme="minorHAnsi"/>
        </w:rPr>
        <w:t>Państwowy Fundusz Rehabilitacji Osób Niepełnosprawnych (zwany dalej PFRON lub Fundusz) został utworzony ustawą z dnia 9 maja 1991 r. o zatrudnianiu i rehabilitacji zawodowej osób niepełnosprawnych. Od 1 stycznia 1998 r. Państwowy Fundusz Rehabilitacji Osób Niepełnosprawnych działa na podstawie ustawy z dnia 27 sierpnia 1997 r. o rehabilitacji zawodowej i społecznej oraz zatrudnianiu osób niepełnosprawnych (Dz.U. z 202</w:t>
      </w:r>
      <w:r w:rsidR="00041BDE">
        <w:rPr>
          <w:rFonts w:asciiTheme="minorHAnsi" w:hAnsiTheme="minorHAnsi" w:cstheme="minorHAnsi"/>
        </w:rPr>
        <w:t>4</w:t>
      </w:r>
      <w:r w:rsidRPr="002218F1">
        <w:rPr>
          <w:rFonts w:asciiTheme="minorHAnsi" w:hAnsiTheme="minorHAnsi" w:cstheme="minorHAnsi"/>
        </w:rPr>
        <w:t xml:space="preserve"> r. poz. </w:t>
      </w:r>
      <w:r w:rsidR="00041BDE">
        <w:rPr>
          <w:rFonts w:asciiTheme="minorHAnsi" w:hAnsiTheme="minorHAnsi" w:cstheme="minorHAnsi"/>
        </w:rPr>
        <w:t>44</w:t>
      </w:r>
      <w:r w:rsidRPr="002218F1">
        <w:rPr>
          <w:rFonts w:asciiTheme="minorHAnsi" w:hAnsiTheme="minorHAnsi" w:cstheme="minorHAnsi"/>
        </w:rPr>
        <w:t xml:space="preserve"> </w:t>
      </w:r>
      <w:proofErr w:type="spellStart"/>
      <w:r w:rsidR="00041BDE">
        <w:rPr>
          <w:rFonts w:asciiTheme="minorHAnsi" w:hAnsiTheme="minorHAnsi" w:cstheme="minorHAnsi"/>
        </w:rPr>
        <w:t>t.j</w:t>
      </w:r>
      <w:proofErr w:type="spellEnd"/>
      <w:r w:rsidR="00041BDE">
        <w:rPr>
          <w:rFonts w:asciiTheme="minorHAnsi" w:hAnsiTheme="minorHAnsi" w:cstheme="minorHAnsi"/>
        </w:rPr>
        <w:t>.</w:t>
      </w:r>
      <w:r w:rsidRPr="002218F1">
        <w:rPr>
          <w:rFonts w:asciiTheme="minorHAnsi" w:hAnsiTheme="minorHAnsi" w:cstheme="minorHAnsi"/>
        </w:rPr>
        <w:t>).</w:t>
      </w:r>
    </w:p>
    <w:p w14:paraId="403A564A" w14:textId="6EA49AA4" w:rsidR="008517E4" w:rsidRPr="002218F1" w:rsidRDefault="002218F1" w:rsidP="00E55DC1">
      <w:pPr>
        <w:pStyle w:val="Tekstpodstawowy22"/>
        <w:numPr>
          <w:ilvl w:val="0"/>
          <w:numId w:val="89"/>
        </w:numPr>
        <w:tabs>
          <w:tab w:val="left" w:pos="284"/>
        </w:tabs>
        <w:spacing w:line="276" w:lineRule="auto"/>
        <w:ind w:left="284" w:hanging="284"/>
        <w:jc w:val="left"/>
        <w:rPr>
          <w:rFonts w:asciiTheme="minorHAnsi" w:hAnsiTheme="minorHAnsi" w:cstheme="minorHAnsi"/>
        </w:rPr>
      </w:pPr>
      <w:r w:rsidRPr="002218F1">
        <w:rPr>
          <w:rFonts w:asciiTheme="minorHAnsi" w:hAnsiTheme="minorHAnsi" w:cstheme="minorHAnsi"/>
        </w:rPr>
        <w:t xml:space="preserve">PFRON jest państwowym funduszem celowym w rozumieniu ustawy z dnia 27 sierpnia 2009 r. </w:t>
      </w:r>
      <w:r w:rsidRPr="002218F1">
        <w:rPr>
          <w:rFonts w:asciiTheme="minorHAnsi" w:hAnsiTheme="minorHAnsi" w:cstheme="minorHAnsi"/>
        </w:rPr>
        <w:br/>
        <w:t xml:space="preserve">o finansach publicznych (Dz.U. z 2023 r. poz. 1270 </w:t>
      </w:r>
      <w:proofErr w:type="spellStart"/>
      <w:r w:rsidR="00E92B19">
        <w:rPr>
          <w:rFonts w:asciiTheme="minorHAnsi" w:hAnsiTheme="minorHAnsi" w:cstheme="minorHAnsi"/>
        </w:rPr>
        <w:t>t.j</w:t>
      </w:r>
      <w:proofErr w:type="spellEnd"/>
      <w:r w:rsidR="00E92B19">
        <w:rPr>
          <w:rFonts w:asciiTheme="minorHAnsi" w:hAnsiTheme="minorHAnsi" w:cstheme="minorHAnsi"/>
        </w:rPr>
        <w:t>.</w:t>
      </w:r>
      <w:r w:rsidRPr="002218F1">
        <w:rPr>
          <w:rFonts w:asciiTheme="minorHAnsi" w:hAnsiTheme="minorHAnsi" w:cstheme="minorHAnsi"/>
        </w:rPr>
        <w:t xml:space="preserve">) i posiada osobowość prawną. Fundusz </w:t>
      </w:r>
      <w:r w:rsidRPr="002218F1">
        <w:rPr>
          <w:rFonts w:asciiTheme="minorHAnsi" w:hAnsiTheme="minorHAnsi" w:cstheme="minorHAnsi"/>
        </w:rPr>
        <w:lastRenderedPageBreak/>
        <w:t xml:space="preserve">stosuje zasady rachunkowości, o których mowa w art. 2 ust. 1 pkt 1 ustawy z dnia 29 września 1994 r. o rachunkowości (Dz.U. z 2023 r. poz. 120 </w:t>
      </w:r>
      <w:proofErr w:type="spellStart"/>
      <w:r w:rsidR="00E92B19">
        <w:rPr>
          <w:rFonts w:asciiTheme="minorHAnsi" w:hAnsiTheme="minorHAnsi" w:cstheme="minorHAnsi"/>
        </w:rPr>
        <w:t>t.j</w:t>
      </w:r>
      <w:proofErr w:type="spellEnd"/>
      <w:r w:rsidR="00E92B19">
        <w:rPr>
          <w:rFonts w:asciiTheme="minorHAnsi" w:hAnsiTheme="minorHAnsi" w:cstheme="minorHAnsi"/>
        </w:rPr>
        <w:t>.</w:t>
      </w:r>
      <w:r w:rsidRPr="002218F1">
        <w:rPr>
          <w:rFonts w:asciiTheme="minorHAnsi" w:hAnsiTheme="minorHAnsi" w:cstheme="minorHAnsi"/>
        </w:rPr>
        <w:t>)</w:t>
      </w:r>
      <w:r w:rsidR="008517E4" w:rsidRPr="002218F1">
        <w:rPr>
          <w:rFonts w:asciiTheme="minorHAnsi" w:hAnsiTheme="minorHAnsi" w:cstheme="minorHAnsi"/>
        </w:rPr>
        <w:t>.</w:t>
      </w:r>
    </w:p>
    <w:p w14:paraId="04F620C9" w14:textId="35896EC6" w:rsidR="00F054A9" w:rsidRDefault="00F054A9" w:rsidP="00BF1EE9">
      <w:pPr>
        <w:pStyle w:val="Nagwek2"/>
        <w:ind w:left="0" w:hanging="142"/>
        <w:rPr>
          <w:rFonts w:eastAsia="Calibri"/>
        </w:rPr>
      </w:pPr>
      <w:r w:rsidRPr="00E92B19">
        <w:t xml:space="preserve">Termin </w:t>
      </w:r>
      <w:r w:rsidR="00E62F59" w:rsidRPr="00E92B19">
        <w:rPr>
          <w:rFonts w:eastAsia="Calibri"/>
        </w:rPr>
        <w:t>wykonania zamów</w:t>
      </w:r>
      <w:r w:rsidR="00384152" w:rsidRPr="00E92B19">
        <w:rPr>
          <w:rFonts w:eastAsia="Calibri"/>
        </w:rPr>
        <w:t>ie</w:t>
      </w:r>
      <w:r w:rsidR="00E62F59" w:rsidRPr="00E92B19">
        <w:rPr>
          <w:rFonts w:eastAsia="Calibri"/>
        </w:rPr>
        <w:t>nia</w:t>
      </w:r>
    </w:p>
    <w:p w14:paraId="37B82611" w14:textId="33BAD012" w:rsidR="00E92B19" w:rsidRPr="00E92B19" w:rsidRDefault="00E92B19" w:rsidP="00E92B19">
      <w:bookmarkStart w:id="1" w:name="_Hlk166502388"/>
      <w:r w:rsidRPr="00DE0B77">
        <w:rPr>
          <w:rFonts w:asciiTheme="minorHAnsi" w:hAnsiTheme="minorHAnsi" w:cstheme="minorHAnsi"/>
          <w:color w:val="000000" w:themeColor="text1"/>
        </w:rPr>
        <w:t xml:space="preserve">Zgodnie z ofertą Wykonawcy, jednak nie dłużej niż 150 dni </w:t>
      </w:r>
      <w:r w:rsidR="00CA644E" w:rsidRPr="00DE0B77">
        <w:rPr>
          <w:rFonts w:asciiTheme="minorHAnsi" w:hAnsiTheme="minorHAnsi" w:cstheme="minorHAnsi"/>
          <w:color w:val="000000" w:themeColor="text1"/>
        </w:rPr>
        <w:t xml:space="preserve">kalendarzowych </w:t>
      </w:r>
      <w:r w:rsidRPr="00DE0B77">
        <w:rPr>
          <w:rFonts w:asciiTheme="minorHAnsi" w:hAnsiTheme="minorHAnsi" w:cstheme="minorHAnsi"/>
          <w:color w:val="000000" w:themeColor="text1"/>
        </w:rPr>
        <w:t xml:space="preserve">od </w:t>
      </w:r>
      <w:r w:rsidR="00CA644E" w:rsidRPr="00DE0B77">
        <w:rPr>
          <w:rFonts w:asciiTheme="minorHAnsi" w:hAnsiTheme="minorHAnsi" w:cstheme="minorHAnsi"/>
          <w:color w:val="000000" w:themeColor="text1"/>
        </w:rPr>
        <w:t xml:space="preserve">dnia </w:t>
      </w:r>
      <w:r w:rsidRPr="00DE0B77">
        <w:rPr>
          <w:rFonts w:asciiTheme="minorHAnsi" w:hAnsiTheme="minorHAnsi" w:cstheme="minorHAnsi"/>
          <w:color w:val="000000" w:themeColor="text1"/>
        </w:rPr>
        <w:t>podpisania umowy.</w:t>
      </w:r>
      <w:bookmarkEnd w:id="1"/>
    </w:p>
    <w:p w14:paraId="62CD9E0A" w14:textId="65F5F43E" w:rsidR="004F3140" w:rsidRPr="004F3140" w:rsidRDefault="004F3140" w:rsidP="00BF1EE9">
      <w:pPr>
        <w:pStyle w:val="Nagwek2"/>
        <w:ind w:left="0" w:hanging="142"/>
        <w:rPr>
          <w:lang w:eastAsia="pl-PL"/>
        </w:rPr>
      </w:pPr>
      <w:r w:rsidRPr="004F3140">
        <w:rPr>
          <w:lang w:eastAsia="pl-PL"/>
        </w:rPr>
        <w:t>Zamówienia częściowe/</w:t>
      </w:r>
      <w:r w:rsidRPr="004F3140">
        <w:t>oferta</w:t>
      </w:r>
      <w:r w:rsidRPr="004F3140">
        <w:rPr>
          <w:lang w:eastAsia="pl-PL"/>
        </w:rPr>
        <w:t xml:space="preserve"> wariantowa</w:t>
      </w:r>
    </w:p>
    <w:p w14:paraId="493C9CEB" w14:textId="77777777" w:rsidR="00F848C5" w:rsidRPr="00F11EF4" w:rsidRDefault="00BA0B57" w:rsidP="00E55DC1">
      <w:pPr>
        <w:pStyle w:val="Akapitzlist"/>
        <w:numPr>
          <w:ilvl w:val="0"/>
          <w:numId w:val="56"/>
        </w:numPr>
        <w:suppressAutoHyphens w:val="0"/>
        <w:spacing w:line="276" w:lineRule="auto"/>
        <w:ind w:left="284" w:hanging="284"/>
        <w:rPr>
          <w:rFonts w:asciiTheme="minorHAnsi" w:hAnsiTheme="minorHAnsi" w:cstheme="minorHAnsi"/>
          <w:color w:val="000000" w:themeColor="text1"/>
          <w:lang w:eastAsia="pl-PL"/>
        </w:rPr>
      </w:pPr>
      <w:r w:rsidRPr="00F11EF4">
        <w:rPr>
          <w:rFonts w:asciiTheme="minorHAnsi" w:hAnsiTheme="minorHAnsi" w:cstheme="minorHAnsi"/>
          <w:color w:val="000000" w:themeColor="text1"/>
          <w:lang w:eastAsia="pl-PL"/>
        </w:rPr>
        <w:t>Zamawiający</w:t>
      </w:r>
      <w:r w:rsidR="00C21631" w:rsidRPr="00F11EF4">
        <w:rPr>
          <w:rFonts w:asciiTheme="minorHAnsi" w:hAnsiTheme="minorHAnsi" w:cstheme="minorHAnsi"/>
          <w:color w:val="000000" w:themeColor="text1"/>
          <w:lang w:eastAsia="pl-PL"/>
        </w:rPr>
        <w:t xml:space="preserve"> nie</w:t>
      </w:r>
      <w:r w:rsidR="00A34652" w:rsidRPr="00F11EF4">
        <w:rPr>
          <w:rFonts w:asciiTheme="minorHAnsi" w:hAnsiTheme="minorHAnsi" w:cstheme="minorHAnsi"/>
          <w:color w:val="000000" w:themeColor="text1"/>
          <w:lang w:eastAsia="pl-PL"/>
        </w:rPr>
        <w:t xml:space="preserve"> </w:t>
      </w:r>
      <w:r w:rsidR="00C21631" w:rsidRPr="00F11EF4">
        <w:rPr>
          <w:rFonts w:asciiTheme="minorHAnsi" w:hAnsiTheme="minorHAnsi" w:cstheme="minorHAnsi"/>
          <w:color w:val="000000" w:themeColor="text1"/>
          <w:lang w:eastAsia="pl-PL"/>
        </w:rPr>
        <w:t>dopuszcza składani</w:t>
      </w:r>
      <w:r w:rsidR="00A34652" w:rsidRPr="00F11EF4">
        <w:rPr>
          <w:rFonts w:asciiTheme="minorHAnsi" w:hAnsiTheme="minorHAnsi" w:cstheme="minorHAnsi"/>
          <w:color w:val="000000" w:themeColor="text1"/>
          <w:lang w:eastAsia="pl-PL"/>
        </w:rPr>
        <w:t>a</w:t>
      </w:r>
      <w:r w:rsidR="00C21631" w:rsidRPr="00F11EF4">
        <w:rPr>
          <w:rFonts w:asciiTheme="minorHAnsi" w:hAnsiTheme="minorHAnsi" w:cstheme="minorHAnsi"/>
          <w:color w:val="000000" w:themeColor="text1"/>
          <w:lang w:eastAsia="pl-PL"/>
        </w:rPr>
        <w:t xml:space="preserve"> ofert częściowych</w:t>
      </w:r>
      <w:r w:rsidR="004F3140" w:rsidRPr="00F11EF4">
        <w:rPr>
          <w:rFonts w:asciiTheme="minorHAnsi" w:hAnsiTheme="minorHAnsi" w:cstheme="minorHAnsi"/>
          <w:color w:val="000000" w:themeColor="text1"/>
          <w:lang w:eastAsia="pl-PL"/>
        </w:rPr>
        <w:t>.</w:t>
      </w:r>
    </w:p>
    <w:p w14:paraId="37EEB21D" w14:textId="5A483EDE" w:rsidR="008E5C88" w:rsidRPr="00F11EF4" w:rsidRDefault="57193775" w:rsidP="00E55DC1">
      <w:pPr>
        <w:pStyle w:val="Akapitzlist"/>
        <w:numPr>
          <w:ilvl w:val="0"/>
          <w:numId w:val="56"/>
        </w:numPr>
        <w:suppressAutoHyphens w:val="0"/>
        <w:spacing w:line="276" w:lineRule="auto"/>
        <w:ind w:left="284" w:hanging="284"/>
        <w:rPr>
          <w:rFonts w:asciiTheme="minorHAnsi" w:hAnsiTheme="minorHAnsi" w:cstheme="minorBidi"/>
          <w:color w:val="000000" w:themeColor="text1"/>
          <w:lang w:eastAsia="pl-PL"/>
        </w:rPr>
      </w:pPr>
      <w:r w:rsidRPr="00F11EF4">
        <w:rPr>
          <w:rFonts w:asciiTheme="minorHAnsi" w:hAnsiTheme="minorHAnsi" w:cstheme="minorBidi"/>
          <w:color w:val="000000" w:themeColor="text1"/>
          <w:lang w:eastAsia="pl-PL"/>
        </w:rPr>
        <w:t>Zamawiający nie dokonał podziału zamówienia na części</w:t>
      </w:r>
      <w:r w:rsidR="000B2A05" w:rsidRPr="00F11EF4">
        <w:rPr>
          <w:rFonts w:asciiTheme="minorHAnsi" w:hAnsiTheme="minorHAnsi" w:cstheme="minorBidi"/>
          <w:color w:val="000000" w:themeColor="text1"/>
          <w:lang w:eastAsia="pl-PL"/>
        </w:rPr>
        <w:t xml:space="preserve"> ze względu na potrzebę zapewnienia jednolitego standardu usług.</w:t>
      </w:r>
    </w:p>
    <w:p w14:paraId="27A98A90" w14:textId="6F90796E" w:rsidR="008E5C88" w:rsidRPr="00F11EF4" w:rsidRDefault="00BA0B57" w:rsidP="00E55DC1">
      <w:pPr>
        <w:pStyle w:val="Akapitzlist"/>
        <w:numPr>
          <w:ilvl w:val="0"/>
          <w:numId w:val="56"/>
        </w:numPr>
        <w:suppressAutoHyphens w:val="0"/>
        <w:spacing w:line="276" w:lineRule="auto"/>
        <w:ind w:left="284" w:hanging="284"/>
        <w:rPr>
          <w:rFonts w:asciiTheme="minorHAnsi" w:hAnsiTheme="minorHAnsi" w:cstheme="minorHAnsi"/>
          <w:color w:val="000000" w:themeColor="text1"/>
          <w:lang w:eastAsia="pl-PL"/>
        </w:rPr>
      </w:pPr>
      <w:r w:rsidRPr="00F11EF4">
        <w:rPr>
          <w:rFonts w:asciiTheme="minorHAnsi" w:hAnsiTheme="minorHAnsi" w:cstheme="minorHAnsi"/>
          <w:color w:val="000000" w:themeColor="text1"/>
          <w:lang w:eastAsia="pl-PL"/>
        </w:rPr>
        <w:t>Zamawiający</w:t>
      </w:r>
      <w:r w:rsidR="008E5C88" w:rsidRPr="00F11EF4">
        <w:rPr>
          <w:rFonts w:asciiTheme="minorHAnsi" w:hAnsiTheme="minorHAnsi" w:cstheme="minorHAnsi"/>
          <w:color w:val="000000" w:themeColor="text1"/>
          <w:lang w:eastAsia="pl-PL"/>
        </w:rPr>
        <w:t xml:space="preserve"> nie dopuszcza składania ofert wariantowych.</w:t>
      </w:r>
    </w:p>
    <w:p w14:paraId="0DE7908E" w14:textId="6A293198" w:rsidR="008E5C88" w:rsidRPr="00F11EF4" w:rsidRDefault="00BA0B57" w:rsidP="00E55DC1">
      <w:pPr>
        <w:pStyle w:val="Akapitzlist"/>
        <w:numPr>
          <w:ilvl w:val="0"/>
          <w:numId w:val="56"/>
        </w:numPr>
        <w:suppressAutoHyphens w:val="0"/>
        <w:spacing w:line="276" w:lineRule="auto"/>
        <w:ind w:left="284" w:hanging="284"/>
        <w:rPr>
          <w:rFonts w:asciiTheme="minorHAnsi" w:hAnsiTheme="minorHAnsi" w:cstheme="minorHAnsi"/>
          <w:color w:val="000000" w:themeColor="text1"/>
          <w:lang w:eastAsia="pl-PL"/>
        </w:rPr>
      </w:pPr>
      <w:r w:rsidRPr="00F11EF4">
        <w:rPr>
          <w:rFonts w:asciiTheme="minorHAnsi" w:hAnsiTheme="minorHAnsi" w:cstheme="minorHAnsi"/>
          <w:color w:val="000000" w:themeColor="text1"/>
          <w:lang w:eastAsia="pl-PL"/>
        </w:rPr>
        <w:t>Zamawiający</w:t>
      </w:r>
      <w:r w:rsidR="008E5C88" w:rsidRPr="00F11EF4">
        <w:rPr>
          <w:rFonts w:asciiTheme="minorHAnsi" w:hAnsiTheme="minorHAnsi" w:cstheme="minorHAnsi"/>
          <w:color w:val="000000" w:themeColor="text1"/>
          <w:lang w:eastAsia="pl-PL"/>
        </w:rPr>
        <w:t xml:space="preserve"> nie dopuszcza składania ofert w postaci katalogów elektronicznych.</w:t>
      </w:r>
    </w:p>
    <w:p w14:paraId="7CB5902D" w14:textId="7C96EA83" w:rsidR="004F3140" w:rsidRPr="00F11EF4" w:rsidRDefault="00BA0B57" w:rsidP="00E55DC1">
      <w:pPr>
        <w:pStyle w:val="Akapitzlist"/>
        <w:numPr>
          <w:ilvl w:val="0"/>
          <w:numId w:val="56"/>
        </w:numPr>
        <w:suppressAutoHyphens w:val="0"/>
        <w:spacing w:line="276" w:lineRule="auto"/>
        <w:ind w:left="284" w:hanging="284"/>
        <w:rPr>
          <w:rFonts w:asciiTheme="minorHAnsi" w:hAnsiTheme="minorHAnsi" w:cstheme="minorHAnsi"/>
          <w:color w:val="000000" w:themeColor="text1"/>
          <w:lang w:eastAsia="pl-PL"/>
        </w:rPr>
      </w:pPr>
      <w:r w:rsidRPr="00F11EF4">
        <w:rPr>
          <w:rFonts w:asciiTheme="minorHAnsi" w:hAnsiTheme="minorHAnsi" w:cstheme="minorHAnsi"/>
          <w:color w:val="000000" w:themeColor="text1"/>
          <w:lang w:eastAsia="pl-PL"/>
        </w:rPr>
        <w:t>Zamawiający</w:t>
      </w:r>
      <w:r w:rsidR="004F3140" w:rsidRPr="00F11EF4">
        <w:rPr>
          <w:rFonts w:asciiTheme="minorHAnsi" w:hAnsiTheme="minorHAnsi" w:cstheme="minorHAnsi"/>
          <w:color w:val="000000" w:themeColor="text1"/>
          <w:lang w:eastAsia="pl-PL"/>
        </w:rPr>
        <w:t xml:space="preserve"> nie przewiduje przeprowadzenia przez Wykonawcę wizji lokalnej lub sprawdzenia przez niego dokumentów niezbędnych do realizacji zamówienia.</w:t>
      </w:r>
    </w:p>
    <w:p w14:paraId="391BD0B6" w14:textId="77777777" w:rsidR="005E1A16" w:rsidRPr="00190015" w:rsidRDefault="005E1A16" w:rsidP="00BF1EE9">
      <w:pPr>
        <w:pStyle w:val="Nagwek2"/>
        <w:ind w:left="0" w:hanging="142"/>
        <w:rPr>
          <w:lang w:eastAsia="pl-PL"/>
        </w:rPr>
      </w:pPr>
      <w:r w:rsidRPr="0014472A">
        <w:rPr>
          <w:rFonts w:cstheme="minorHAnsi"/>
          <w:lang w:eastAsia="pl-PL"/>
        </w:rPr>
        <w:t>Podstawy</w:t>
      </w:r>
      <w:r w:rsidRPr="00190015">
        <w:rPr>
          <w:lang w:eastAsia="pl-PL"/>
        </w:rPr>
        <w:t xml:space="preserve"> </w:t>
      </w:r>
      <w:r w:rsidRPr="00190015">
        <w:t>wykluczenia</w:t>
      </w:r>
    </w:p>
    <w:p w14:paraId="5FBB88CC" w14:textId="294CD9B9" w:rsidR="00B35695" w:rsidRPr="00540EC6"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themeColor="text1"/>
          <w:lang w:eastAsia="en-US"/>
        </w:rPr>
      </w:pPr>
      <w:r w:rsidRPr="00804EB7">
        <w:rPr>
          <w:rFonts w:asciiTheme="minorHAnsi" w:eastAsiaTheme="minorEastAsia" w:hAnsiTheme="minorHAnsi" w:cstheme="minorHAnsi"/>
          <w:color w:val="000000" w:themeColor="text1"/>
          <w:lang w:eastAsia="en-US"/>
        </w:rPr>
        <w:t>Z postępowania o udzielenie zamówienia wyklucza si</w:t>
      </w:r>
      <w:r w:rsidR="00346172">
        <w:rPr>
          <w:rFonts w:asciiTheme="minorHAnsi" w:eastAsiaTheme="minorEastAsia" w:hAnsiTheme="minorHAnsi" w:cstheme="minorHAnsi"/>
          <w:color w:val="000000" w:themeColor="text1"/>
          <w:lang w:eastAsia="en-US"/>
        </w:rPr>
        <w:t>ę</w:t>
      </w:r>
      <w:r w:rsidRPr="00804EB7">
        <w:rPr>
          <w:rFonts w:asciiTheme="minorHAnsi" w:eastAsiaTheme="minorEastAsia" w:hAnsiTheme="minorHAnsi" w:cstheme="minorHAnsi"/>
          <w:color w:val="000000" w:themeColor="text1"/>
          <w:lang w:eastAsia="en-US"/>
        </w:rPr>
        <w:t xml:space="preserve"> Wykonawców, w stosunku do których zachodzi którakolwiek z okoliczności wskazanych w art. 108 ust. 1 pkt 1</w:t>
      </w:r>
      <w:r w:rsidR="00035A94">
        <w:rPr>
          <w:rFonts w:asciiTheme="minorHAnsi" w:eastAsiaTheme="minorEastAsia" w:hAnsiTheme="minorHAnsi" w:cstheme="minorHAnsi"/>
          <w:color w:val="000000" w:themeColor="text1"/>
          <w:lang w:eastAsia="en-US"/>
        </w:rPr>
        <w:t>-</w:t>
      </w:r>
      <w:r w:rsidRPr="00804EB7">
        <w:rPr>
          <w:rFonts w:asciiTheme="minorHAnsi" w:eastAsiaTheme="minorEastAsia" w:hAnsiTheme="minorHAnsi" w:cstheme="minorHAnsi"/>
          <w:color w:val="000000" w:themeColor="text1"/>
          <w:lang w:eastAsia="en-US"/>
        </w:rPr>
        <w:t xml:space="preserve">6 oraz art. 109 ust. 1 </w:t>
      </w:r>
      <w:r w:rsidR="00A77AEE">
        <w:rPr>
          <w:rFonts w:asciiTheme="minorHAnsi" w:eastAsiaTheme="minorEastAsia" w:hAnsiTheme="minorHAnsi" w:cstheme="minorHAnsi"/>
          <w:color w:val="000000" w:themeColor="text1"/>
          <w:lang w:eastAsia="en-US"/>
        </w:rPr>
        <w:br/>
      </w:r>
      <w:r w:rsidR="00A77AEE" w:rsidRPr="00540EC6">
        <w:rPr>
          <w:rFonts w:asciiTheme="minorHAnsi" w:eastAsiaTheme="minorEastAsia" w:hAnsiTheme="minorHAnsi" w:cstheme="minorHAnsi"/>
          <w:color w:val="000000" w:themeColor="text1"/>
          <w:lang w:eastAsia="en-US"/>
        </w:rPr>
        <w:t>pkt 1</w:t>
      </w:r>
      <w:r w:rsidR="000E1D9F" w:rsidRPr="00540EC6">
        <w:rPr>
          <w:rFonts w:asciiTheme="minorHAnsi" w:eastAsiaTheme="minorEastAsia" w:hAnsiTheme="minorHAnsi" w:cstheme="minorHAnsi"/>
          <w:color w:val="000000" w:themeColor="text1"/>
          <w:lang w:eastAsia="en-US"/>
        </w:rPr>
        <w:t>,</w:t>
      </w:r>
      <w:r w:rsidR="00A77AEE" w:rsidRPr="00540EC6">
        <w:rPr>
          <w:rFonts w:asciiTheme="minorHAnsi" w:eastAsiaTheme="minorEastAsia" w:hAnsiTheme="minorHAnsi" w:cstheme="minorHAnsi"/>
          <w:color w:val="000000" w:themeColor="text1"/>
          <w:lang w:eastAsia="en-US"/>
        </w:rPr>
        <w:t xml:space="preserve"> </w:t>
      </w:r>
      <w:r w:rsidRPr="00540EC6">
        <w:rPr>
          <w:rFonts w:asciiTheme="minorHAnsi" w:eastAsiaTheme="minorEastAsia" w:hAnsiTheme="minorHAnsi" w:cstheme="minorHAnsi"/>
          <w:color w:val="000000" w:themeColor="text1"/>
          <w:lang w:eastAsia="en-US"/>
        </w:rPr>
        <w:t>pkt 4</w:t>
      </w:r>
      <w:r w:rsidR="000E1D9F" w:rsidRPr="00540EC6">
        <w:rPr>
          <w:rFonts w:asciiTheme="minorHAnsi" w:eastAsiaTheme="minorEastAsia" w:hAnsiTheme="minorHAnsi" w:cstheme="minorHAnsi"/>
          <w:color w:val="000000" w:themeColor="text1"/>
          <w:lang w:eastAsia="en-US"/>
        </w:rPr>
        <w:t xml:space="preserve"> </w:t>
      </w:r>
      <w:proofErr w:type="spellStart"/>
      <w:r w:rsidRPr="00540EC6">
        <w:rPr>
          <w:rFonts w:asciiTheme="minorHAnsi" w:eastAsiaTheme="minorEastAsia" w:hAnsiTheme="minorHAnsi" w:cstheme="minorHAnsi"/>
          <w:color w:val="000000" w:themeColor="text1"/>
          <w:lang w:eastAsia="en-US"/>
        </w:rPr>
        <w:t>Pzp</w:t>
      </w:r>
      <w:proofErr w:type="spellEnd"/>
      <w:r w:rsidRPr="00540EC6">
        <w:rPr>
          <w:rFonts w:asciiTheme="minorHAnsi" w:eastAsiaTheme="minorEastAsia" w:hAnsiTheme="minorHAnsi" w:cstheme="minorHAnsi"/>
          <w:color w:val="000000" w:themeColor="text1"/>
          <w:lang w:eastAsia="en-US"/>
        </w:rPr>
        <w:t xml:space="preserve"> </w:t>
      </w:r>
      <w:r w:rsidRPr="00540EC6">
        <w:rPr>
          <w:rFonts w:asciiTheme="minorHAnsi" w:hAnsiTheme="minorHAnsi" w:cstheme="minorHAnsi"/>
          <w:color w:val="000000" w:themeColor="text1"/>
          <w:lang w:eastAsia="pl-PL"/>
        </w:rPr>
        <w:t xml:space="preserve">z zastrzeżeniem art. 110 ust 2 </w:t>
      </w:r>
      <w:proofErr w:type="spellStart"/>
      <w:r w:rsidRPr="00540EC6">
        <w:rPr>
          <w:rFonts w:asciiTheme="minorHAnsi" w:hAnsiTheme="minorHAnsi" w:cstheme="minorHAnsi"/>
          <w:color w:val="000000" w:themeColor="text1"/>
          <w:lang w:eastAsia="pl-PL"/>
        </w:rPr>
        <w:t>Pzp</w:t>
      </w:r>
      <w:proofErr w:type="spellEnd"/>
      <w:r w:rsidRPr="00540EC6">
        <w:rPr>
          <w:rFonts w:asciiTheme="minorHAnsi" w:eastAsiaTheme="minorEastAsia" w:hAnsiTheme="minorHAnsi" w:cstheme="minorHAnsi"/>
          <w:color w:val="000000" w:themeColor="text1"/>
          <w:lang w:eastAsia="en-US"/>
        </w:rPr>
        <w:t xml:space="preserve">. </w:t>
      </w:r>
    </w:p>
    <w:p w14:paraId="387BEFBF" w14:textId="1AF6D091" w:rsidR="00B35695" w:rsidRPr="00804EB7"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eastAsiaTheme="minorEastAsia" w:hAnsiTheme="minorHAnsi" w:cstheme="minorHAnsi"/>
          <w:color w:val="000000"/>
          <w:lang w:eastAsia="en-US"/>
        </w:rPr>
        <w:t>W przedmiotowym postępowaniu o udzielenie zamówienia publicznego Zamawiający stosuje również środek, o którym mowa w art. 1 pkt 3 ustawy z dnia 13 kwietnia 2022 r. o szczególnych rozwiązaniach w zakresie przeciwdziałania wspieraniu agresji na Ukrainę oraz służących ochronie bezpieczeństwa narodowego (Dz. U. z 202</w:t>
      </w:r>
      <w:r w:rsidR="00BD13B9">
        <w:rPr>
          <w:rFonts w:asciiTheme="minorHAnsi" w:eastAsiaTheme="minorEastAsia" w:hAnsiTheme="minorHAnsi" w:cstheme="minorHAnsi"/>
          <w:color w:val="000000"/>
          <w:lang w:eastAsia="en-US"/>
        </w:rPr>
        <w:t>4</w:t>
      </w:r>
      <w:r w:rsidRPr="00804EB7">
        <w:rPr>
          <w:rFonts w:asciiTheme="minorHAnsi" w:eastAsiaTheme="minorEastAsia" w:hAnsiTheme="minorHAnsi" w:cstheme="minorHAnsi"/>
          <w:color w:val="000000"/>
          <w:lang w:eastAsia="en-US"/>
        </w:rPr>
        <w:t xml:space="preserve"> poz. </w:t>
      </w:r>
      <w:r w:rsidR="00BD13B9">
        <w:rPr>
          <w:rFonts w:asciiTheme="minorHAnsi" w:eastAsiaTheme="minorEastAsia" w:hAnsiTheme="minorHAnsi" w:cstheme="minorHAnsi"/>
          <w:color w:val="000000"/>
          <w:lang w:eastAsia="en-US"/>
        </w:rPr>
        <w:t xml:space="preserve">507 </w:t>
      </w:r>
      <w:proofErr w:type="spellStart"/>
      <w:r w:rsidR="00BD13B9">
        <w:rPr>
          <w:rFonts w:asciiTheme="minorHAnsi" w:eastAsiaTheme="minorEastAsia" w:hAnsiTheme="minorHAnsi" w:cstheme="minorHAnsi"/>
          <w:color w:val="000000"/>
          <w:lang w:eastAsia="en-US"/>
        </w:rPr>
        <w:t>t.j</w:t>
      </w:r>
      <w:proofErr w:type="spellEnd"/>
      <w:r w:rsidR="00BD13B9">
        <w:rPr>
          <w:rFonts w:asciiTheme="minorHAnsi" w:eastAsiaTheme="minorEastAsia" w:hAnsiTheme="minorHAnsi" w:cstheme="minorHAnsi"/>
          <w:color w:val="000000"/>
          <w:lang w:eastAsia="en-US"/>
        </w:rPr>
        <w:t>.</w:t>
      </w:r>
      <w:r w:rsidRPr="00804EB7">
        <w:rPr>
          <w:rFonts w:asciiTheme="minorHAnsi" w:eastAsiaTheme="minorEastAsia" w:hAnsiTheme="minorHAnsi" w:cstheme="minorHAnsi"/>
          <w:color w:val="000000"/>
          <w:lang w:eastAsia="en-US"/>
        </w:rPr>
        <w:t xml:space="preserve">), dalej: „ustawa sankcyjna”. </w:t>
      </w:r>
    </w:p>
    <w:p w14:paraId="05A952F9" w14:textId="4B9EFFA3" w:rsidR="00B35695" w:rsidRPr="00804EB7"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eastAsiaTheme="minorEastAsia" w:hAnsiTheme="minorHAnsi" w:cstheme="minorHAnsi"/>
          <w:color w:val="000000"/>
          <w:lang w:eastAsia="en-US"/>
        </w:rPr>
        <w:t>Zamawiający wykluczy Wykonawcę z postępowania w przypadkach wskazanych w art. 7 ust. 1 ustawy sankcyjnej.</w:t>
      </w:r>
    </w:p>
    <w:p w14:paraId="4BE0D31A" w14:textId="77777777" w:rsidR="00B35695" w:rsidRPr="00804EB7"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eastAsiaTheme="minorEastAsia" w:hAnsiTheme="minorHAnsi" w:cstheme="minorHAnsi"/>
          <w:color w:val="000000"/>
          <w:lang w:eastAsia="en-US"/>
        </w:rPr>
        <w:t xml:space="preserve">Zamawiający odrzuci ofertę Wykonawcy wykluczonego na podstawie art. 7 ust. 1 ustawy sankcyjnej. </w:t>
      </w:r>
    </w:p>
    <w:p w14:paraId="0B0F7293" w14:textId="04DB0062" w:rsidR="00B35695" w:rsidRPr="00804EB7"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eastAsiaTheme="minorEastAsia" w:hAnsiTheme="minorHAnsi" w:cstheme="minorHAnsi"/>
          <w:color w:val="000000" w:themeColor="text1"/>
          <w:lang w:eastAsia="en-US"/>
        </w:rPr>
        <w:t xml:space="preserve">Wykluczenie Wykonawcy opisane w punkcie 1 następuje zgodnie z art. 111 ustawy </w:t>
      </w:r>
      <w:proofErr w:type="spellStart"/>
      <w:r w:rsidRPr="00804EB7">
        <w:rPr>
          <w:rFonts w:asciiTheme="minorHAnsi" w:eastAsiaTheme="minorEastAsia" w:hAnsiTheme="minorHAnsi" w:cstheme="minorHAnsi"/>
          <w:color w:val="000000" w:themeColor="text1"/>
          <w:lang w:eastAsia="en-US"/>
        </w:rPr>
        <w:t>Pzp</w:t>
      </w:r>
      <w:proofErr w:type="spellEnd"/>
      <w:r w:rsidRPr="00804EB7">
        <w:rPr>
          <w:rFonts w:asciiTheme="minorHAnsi" w:eastAsiaTheme="minorEastAsia" w:hAnsiTheme="minorHAnsi" w:cstheme="minorHAnsi"/>
          <w:color w:val="000000" w:themeColor="text1"/>
          <w:lang w:eastAsia="en-US"/>
        </w:rPr>
        <w:t>.</w:t>
      </w:r>
    </w:p>
    <w:p w14:paraId="6AAB3AFB" w14:textId="0AFC1625" w:rsidR="00B35695" w:rsidRPr="00804EB7"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hAnsiTheme="minorHAnsi" w:cstheme="minorHAnsi"/>
          <w:lang w:eastAsia="pl-PL"/>
        </w:rPr>
        <w:t xml:space="preserve">Wykonawca nie podlega wykluczeniu w okolicznościach określonych w art. 108 ust. 1 pkt 1, 2 i 5 </w:t>
      </w:r>
      <w:proofErr w:type="spellStart"/>
      <w:r w:rsidRPr="00804EB7">
        <w:rPr>
          <w:rFonts w:asciiTheme="minorHAnsi" w:hAnsiTheme="minorHAnsi" w:cstheme="minorHAnsi"/>
          <w:lang w:eastAsia="pl-PL"/>
        </w:rPr>
        <w:t>Pzp</w:t>
      </w:r>
      <w:proofErr w:type="spellEnd"/>
      <w:r w:rsidRPr="00804EB7">
        <w:rPr>
          <w:rFonts w:asciiTheme="minorHAnsi" w:hAnsiTheme="minorHAnsi" w:cstheme="minorHAnsi"/>
          <w:lang w:eastAsia="pl-PL"/>
        </w:rPr>
        <w:t xml:space="preserve"> </w:t>
      </w:r>
      <w:r w:rsidRPr="00540EC6">
        <w:rPr>
          <w:rFonts w:asciiTheme="minorHAnsi" w:hAnsiTheme="minorHAnsi" w:cstheme="minorHAnsi"/>
          <w:color w:val="000000" w:themeColor="text1"/>
          <w:lang w:eastAsia="pl-PL"/>
        </w:rPr>
        <w:t xml:space="preserve">lub art. 109 ust 1 </w:t>
      </w:r>
      <w:r w:rsidR="00F41700" w:rsidRPr="00540EC6">
        <w:rPr>
          <w:rFonts w:asciiTheme="minorHAnsi" w:eastAsiaTheme="minorEastAsia" w:hAnsiTheme="minorHAnsi" w:cstheme="minorHAnsi"/>
          <w:color w:val="000000" w:themeColor="text1"/>
          <w:lang w:eastAsia="en-US"/>
        </w:rPr>
        <w:t>pkt 1, pkt 4</w:t>
      </w:r>
      <w:r w:rsidR="00D4794E">
        <w:rPr>
          <w:rFonts w:asciiTheme="minorHAnsi" w:eastAsiaTheme="minorEastAsia" w:hAnsiTheme="minorHAnsi" w:cstheme="minorHAnsi"/>
          <w:color w:val="000000" w:themeColor="text1"/>
          <w:lang w:eastAsia="en-US"/>
        </w:rPr>
        <w:t xml:space="preserve"> </w:t>
      </w:r>
      <w:proofErr w:type="spellStart"/>
      <w:r w:rsidR="00F41700" w:rsidRPr="00540EC6">
        <w:rPr>
          <w:rFonts w:asciiTheme="minorHAnsi" w:eastAsiaTheme="minorEastAsia" w:hAnsiTheme="minorHAnsi" w:cstheme="minorHAnsi"/>
          <w:color w:val="000000" w:themeColor="text1"/>
          <w:lang w:eastAsia="en-US"/>
        </w:rPr>
        <w:t>Pzp</w:t>
      </w:r>
      <w:proofErr w:type="spellEnd"/>
      <w:r w:rsidRPr="00540EC6">
        <w:rPr>
          <w:rFonts w:asciiTheme="minorHAnsi" w:hAnsiTheme="minorHAnsi" w:cstheme="minorHAnsi"/>
          <w:color w:val="000000" w:themeColor="text1"/>
          <w:lang w:eastAsia="pl-PL"/>
        </w:rPr>
        <w:t xml:space="preserve">, jeżeli udowodni Zamawiającemu, że spełnił łącznie </w:t>
      </w:r>
      <w:r w:rsidRPr="00804EB7">
        <w:rPr>
          <w:rFonts w:asciiTheme="minorHAnsi" w:hAnsiTheme="minorHAnsi" w:cstheme="minorHAnsi"/>
          <w:lang w:eastAsia="pl-PL"/>
        </w:rPr>
        <w:t xml:space="preserve">przesłanki wskazane w art. 110 ust. 2 </w:t>
      </w:r>
      <w:proofErr w:type="spellStart"/>
      <w:r w:rsidRPr="00804EB7">
        <w:rPr>
          <w:rFonts w:asciiTheme="minorHAnsi" w:hAnsiTheme="minorHAnsi" w:cstheme="minorHAnsi"/>
          <w:lang w:eastAsia="pl-PL"/>
        </w:rPr>
        <w:t>Pzp</w:t>
      </w:r>
      <w:proofErr w:type="spellEnd"/>
      <w:r w:rsidRPr="00804EB7">
        <w:rPr>
          <w:rFonts w:asciiTheme="minorHAnsi" w:hAnsiTheme="minorHAnsi" w:cstheme="minorHAnsi"/>
          <w:lang w:eastAsia="pl-PL"/>
        </w:rPr>
        <w:t>.</w:t>
      </w:r>
    </w:p>
    <w:p w14:paraId="46029742" w14:textId="04851DFC" w:rsidR="00B35695" w:rsidRPr="00804EB7"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hAnsiTheme="minorHAnsi" w:cstheme="minorHAnsi"/>
          <w:lang w:eastAsia="pl-PL"/>
        </w:rPr>
        <w:t>Zamawiający oceni,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w:t>
      </w:r>
    </w:p>
    <w:p w14:paraId="6C71A447" w14:textId="01DBF52A" w:rsidR="00B35695" w:rsidRPr="00804EB7"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hAnsiTheme="minorHAnsi" w:cstheme="minorHAnsi"/>
          <w:lang w:eastAsia="pl-PL"/>
        </w:rPr>
        <w:t xml:space="preserve">Zamawiający w trakcie trwania postępowania żąda od Wykonawcy podmiotowych środków dowodowych na potwierdzenie braku podstaw wykluczenia, zgodnie z art. 7 ust. 17 </w:t>
      </w:r>
      <w:proofErr w:type="spellStart"/>
      <w:r w:rsidRPr="00804EB7">
        <w:rPr>
          <w:rFonts w:asciiTheme="minorHAnsi" w:hAnsiTheme="minorHAnsi" w:cstheme="minorHAnsi"/>
          <w:lang w:eastAsia="pl-PL"/>
        </w:rPr>
        <w:t>Pzp</w:t>
      </w:r>
      <w:proofErr w:type="spellEnd"/>
      <w:r w:rsidRPr="00804EB7">
        <w:rPr>
          <w:rFonts w:asciiTheme="minorHAnsi" w:hAnsiTheme="minorHAnsi" w:cstheme="minorHAnsi"/>
          <w:lang w:eastAsia="pl-PL"/>
        </w:rPr>
        <w:t>.</w:t>
      </w:r>
    </w:p>
    <w:p w14:paraId="5EB827CF" w14:textId="416AF4A4" w:rsidR="00B35695" w:rsidRPr="00804EB7" w:rsidRDefault="00B35695" w:rsidP="50918F81">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Bidi"/>
          <w:color w:val="000000"/>
          <w:lang w:eastAsia="en-US"/>
        </w:rPr>
      </w:pPr>
      <w:r w:rsidRPr="50918F81">
        <w:rPr>
          <w:rFonts w:asciiTheme="minorHAnsi" w:hAnsiTheme="minorHAnsi" w:cstheme="minorBidi"/>
          <w:lang w:eastAsia="pl-PL"/>
        </w:rPr>
        <w:t xml:space="preserve">Zamawiający może żądać od Wykonawcy podmiotowych środków dowodowych na potwierdzenie spełnienia warunków udziału w postępowaniu lub kryteriów selekcji. </w:t>
      </w:r>
      <w:r w:rsidRPr="50918F81">
        <w:rPr>
          <w:rFonts w:asciiTheme="minorHAnsi" w:hAnsiTheme="minorHAnsi" w:cstheme="minorBidi"/>
        </w:rPr>
        <w:t xml:space="preserve">Rodzaje podmiotowych środków dowodowych oraz innych dokumentów lub oświadczeń, jakich może żądać Zamawiający od </w:t>
      </w:r>
      <w:r w:rsidR="17F0EBB3" w:rsidRPr="50918F81">
        <w:rPr>
          <w:rFonts w:asciiTheme="minorHAnsi" w:hAnsiTheme="minorHAnsi" w:cstheme="minorBidi"/>
        </w:rPr>
        <w:t>W</w:t>
      </w:r>
      <w:r w:rsidRPr="50918F81">
        <w:rPr>
          <w:rFonts w:asciiTheme="minorHAnsi" w:hAnsiTheme="minorHAnsi" w:cstheme="minorBidi"/>
        </w:rPr>
        <w:t xml:space="preserve">ykonawcy, okres ich ważności oraz formy, w jakich mogą być one składane, wyznacza rozporządzenia Ministra Rozwoju Pracy i Technologii wydane na podstawie art. 128 ust. 6 </w:t>
      </w:r>
      <w:proofErr w:type="spellStart"/>
      <w:r w:rsidRPr="50918F81">
        <w:rPr>
          <w:rFonts w:asciiTheme="minorHAnsi" w:hAnsiTheme="minorHAnsi" w:cstheme="minorBidi"/>
        </w:rPr>
        <w:t>Pzp</w:t>
      </w:r>
      <w:proofErr w:type="spellEnd"/>
      <w:r w:rsidRPr="50918F81">
        <w:rPr>
          <w:rFonts w:asciiTheme="minorHAnsi" w:hAnsiTheme="minorHAnsi" w:cstheme="minorBidi"/>
        </w:rPr>
        <w:t>.</w:t>
      </w:r>
    </w:p>
    <w:p w14:paraId="59DC1F51" w14:textId="77777777" w:rsidR="00B35695" w:rsidRPr="00804EB7"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F10393">
        <w:rPr>
          <w:rFonts w:asciiTheme="minorHAnsi" w:hAnsiTheme="minorHAnsi" w:cstheme="minorHAnsi"/>
          <w:lang w:eastAsia="pl-PL"/>
        </w:rPr>
        <w:lastRenderedPageBreak/>
        <w:t>Wykonawca</w:t>
      </w:r>
      <w:r w:rsidRPr="00804EB7">
        <w:rPr>
          <w:rFonts w:asciiTheme="minorHAnsi" w:eastAsiaTheme="minorHAnsi" w:hAnsiTheme="minorHAnsi" w:cstheme="minorHAnsi"/>
          <w:color w:val="000000"/>
          <w:lang w:eastAsia="en-US"/>
        </w:rPr>
        <w:t xml:space="preserve"> może zostać wykluczony przez Zamawiającego na każdym etapie postępowania o udzielenie zamówienia.</w:t>
      </w:r>
    </w:p>
    <w:p w14:paraId="2DC12764" w14:textId="403535F1" w:rsidR="005B01F1" w:rsidRPr="001F3948" w:rsidRDefault="005B01F1" w:rsidP="00BF1EE9">
      <w:pPr>
        <w:pStyle w:val="Nagwek2"/>
        <w:ind w:left="0" w:hanging="142"/>
      </w:pPr>
      <w:r w:rsidRPr="00DB07CF">
        <w:rPr>
          <w:rFonts w:ascii="Calibri" w:hAnsi="Calibri" w:cs="Calibri"/>
          <w:szCs w:val="28"/>
          <w:lang w:eastAsia="pl-PL"/>
        </w:rPr>
        <w:t>Warunki</w:t>
      </w:r>
      <w:r w:rsidRPr="001F3948">
        <w:t xml:space="preserve"> udziału Wykonawców w postępowaniu oraz opis sposobu dokonywania oceny ich spełniania.</w:t>
      </w:r>
      <w:r w:rsidR="000C25FE">
        <w:t xml:space="preserve"> </w:t>
      </w:r>
    </w:p>
    <w:p w14:paraId="25D0380D" w14:textId="642D0570" w:rsidR="007C6AAC" w:rsidRPr="007C6AAC" w:rsidRDefault="00A05D4D" w:rsidP="00E55DC1">
      <w:pPr>
        <w:pStyle w:val="Akapitzlist"/>
        <w:numPr>
          <w:ilvl w:val="0"/>
          <w:numId w:val="67"/>
        </w:numPr>
        <w:spacing w:line="276" w:lineRule="auto"/>
        <w:rPr>
          <w:rFonts w:asciiTheme="minorHAnsi" w:hAnsiTheme="minorHAnsi" w:cstheme="minorHAnsi"/>
          <w:lang w:eastAsia="pl-PL"/>
        </w:rPr>
      </w:pPr>
      <w:r w:rsidRPr="007C6AAC">
        <w:rPr>
          <w:rFonts w:asciiTheme="minorHAnsi" w:hAnsiTheme="minorHAnsi" w:cstheme="minorHAnsi"/>
          <w:lang w:eastAsia="pl-PL"/>
        </w:rPr>
        <w:t>O</w:t>
      </w:r>
      <w:r w:rsidR="007C6AAC">
        <w:rPr>
          <w:rFonts w:asciiTheme="minorHAnsi" w:hAnsiTheme="minorHAnsi" w:cstheme="minorHAnsi"/>
          <w:lang w:eastAsia="pl-PL"/>
        </w:rPr>
        <w:t xml:space="preserve"> </w:t>
      </w:r>
      <w:r w:rsidR="007C6AAC" w:rsidRPr="007C6AAC">
        <w:rPr>
          <w:rFonts w:asciiTheme="minorHAnsi" w:hAnsiTheme="minorHAnsi" w:cstheme="minorHAnsi"/>
          <w:lang w:eastAsia="pl-PL"/>
        </w:rPr>
        <w:t xml:space="preserve">udzielenie zamówienia mogą ubiegać się Wykonawcy, którzy zgodnie z art. 57 ustawy </w:t>
      </w:r>
      <w:proofErr w:type="spellStart"/>
      <w:r w:rsidR="007C6AAC" w:rsidRPr="007C6AAC">
        <w:rPr>
          <w:rFonts w:asciiTheme="minorHAnsi" w:hAnsiTheme="minorHAnsi" w:cstheme="minorHAnsi"/>
          <w:lang w:eastAsia="pl-PL"/>
        </w:rPr>
        <w:t>Pzp</w:t>
      </w:r>
      <w:proofErr w:type="spellEnd"/>
      <w:r w:rsidR="007C6AAC" w:rsidRPr="007C6AAC">
        <w:rPr>
          <w:rFonts w:asciiTheme="minorHAnsi" w:hAnsiTheme="minorHAnsi" w:cstheme="minorHAnsi"/>
          <w:lang w:eastAsia="pl-PL"/>
        </w:rPr>
        <w:t xml:space="preserve"> nie podlegają wykluczeniu i spełniają określone przez Zamawiającego warunki udziału </w:t>
      </w:r>
      <w:r w:rsidR="00731D8D">
        <w:rPr>
          <w:rFonts w:asciiTheme="minorHAnsi" w:hAnsiTheme="minorHAnsi" w:cstheme="minorHAnsi"/>
          <w:lang w:eastAsia="pl-PL"/>
        </w:rPr>
        <w:br/>
      </w:r>
      <w:r w:rsidR="007C6AAC" w:rsidRPr="007C6AAC">
        <w:rPr>
          <w:rFonts w:asciiTheme="minorHAnsi" w:hAnsiTheme="minorHAnsi" w:cstheme="minorHAnsi"/>
          <w:lang w:eastAsia="pl-PL"/>
        </w:rPr>
        <w:t>w postępowaniu.</w:t>
      </w:r>
    </w:p>
    <w:p w14:paraId="0519CECD" w14:textId="682E0948" w:rsidR="001309CC" w:rsidRPr="004F25F9" w:rsidRDefault="007C6AAC" w:rsidP="001D3A1D">
      <w:pPr>
        <w:pStyle w:val="Akapitzlist"/>
        <w:numPr>
          <w:ilvl w:val="0"/>
          <w:numId w:val="67"/>
        </w:numPr>
        <w:spacing w:line="276" w:lineRule="auto"/>
        <w:ind w:left="357" w:hanging="357"/>
        <w:rPr>
          <w:rFonts w:asciiTheme="minorHAnsi" w:hAnsiTheme="minorHAnsi" w:cstheme="minorHAnsi"/>
          <w:vanish/>
        </w:rPr>
      </w:pPr>
      <w:r w:rsidRPr="00026B95">
        <w:rPr>
          <w:rFonts w:asciiTheme="minorHAnsi" w:hAnsiTheme="minorHAnsi" w:cstheme="minorHAnsi"/>
          <w:lang w:eastAsia="pl-PL"/>
        </w:rPr>
        <w:t>Na podstawie spełnienia ww. warunku Wykonawcy wykażą, że</w:t>
      </w:r>
      <w:r w:rsidR="00B35695" w:rsidRPr="00026B95">
        <w:rPr>
          <w:rFonts w:asciiTheme="minorHAnsi" w:hAnsiTheme="minorHAnsi" w:cstheme="minorHAnsi"/>
          <w:lang w:eastAsia="pl-PL"/>
        </w:rPr>
        <w:t xml:space="preserve"> spełniają warunki udziału </w:t>
      </w:r>
      <w:r w:rsidR="005A0A54">
        <w:rPr>
          <w:rFonts w:asciiTheme="minorHAnsi" w:hAnsiTheme="minorHAnsi" w:cstheme="minorHAnsi"/>
          <w:lang w:eastAsia="pl-PL"/>
        </w:rPr>
        <w:br/>
      </w:r>
      <w:r w:rsidR="00B35695" w:rsidRPr="00026B95">
        <w:rPr>
          <w:rFonts w:asciiTheme="minorHAnsi" w:hAnsiTheme="minorHAnsi" w:cstheme="minorHAnsi"/>
          <w:lang w:eastAsia="pl-PL"/>
        </w:rPr>
        <w:t>w</w:t>
      </w:r>
      <w:r w:rsidR="004F25F9">
        <w:rPr>
          <w:rFonts w:asciiTheme="minorHAnsi" w:hAnsiTheme="minorHAnsi" w:cstheme="minorHAnsi"/>
          <w:lang w:eastAsia="pl-PL"/>
        </w:rPr>
        <w:t xml:space="preserve"> </w:t>
      </w:r>
      <w:r w:rsidR="00B35695" w:rsidRPr="00026B95">
        <w:rPr>
          <w:rFonts w:asciiTheme="minorHAnsi" w:hAnsiTheme="minorHAnsi" w:cstheme="minorHAnsi"/>
          <w:lang w:eastAsia="pl-PL"/>
        </w:rPr>
        <w:t>postępowaniu dotyczące</w:t>
      </w:r>
      <w:r w:rsidRPr="00026B95">
        <w:rPr>
          <w:rFonts w:asciiTheme="minorHAnsi" w:hAnsiTheme="minorHAnsi" w:cstheme="minorHAnsi"/>
          <w:lang w:eastAsia="pl-PL"/>
        </w:rPr>
        <w:t>:</w:t>
      </w:r>
      <w:r w:rsidR="004F25F9">
        <w:rPr>
          <w:rFonts w:asciiTheme="minorHAnsi" w:hAnsiTheme="minorHAnsi" w:cstheme="minorHAnsi"/>
          <w:lang w:eastAsia="pl-PL"/>
        </w:rPr>
        <w:t xml:space="preserve"> </w:t>
      </w:r>
    </w:p>
    <w:p w14:paraId="4CA85329" w14:textId="362779AC" w:rsidR="003E2284" w:rsidRPr="00DC2FF5" w:rsidRDefault="003E2284" w:rsidP="00313EBA">
      <w:pPr>
        <w:pStyle w:val="Akapitzlist"/>
        <w:numPr>
          <w:ilvl w:val="0"/>
          <w:numId w:val="188"/>
        </w:numPr>
        <w:suppressAutoHyphens w:val="0"/>
        <w:spacing w:line="276" w:lineRule="auto"/>
        <w:rPr>
          <w:rFonts w:asciiTheme="minorHAnsi" w:hAnsiTheme="minorHAnsi" w:cstheme="minorHAnsi"/>
          <w:lang w:eastAsia="pl-PL"/>
        </w:rPr>
      </w:pPr>
      <w:r w:rsidRPr="00DC2FF5">
        <w:rPr>
          <w:rFonts w:asciiTheme="minorHAnsi" w:hAnsiTheme="minorHAnsi" w:cstheme="minorHAnsi"/>
        </w:rPr>
        <w:t>zdolności do występowania w obrocie gospodarczym:</w:t>
      </w:r>
    </w:p>
    <w:p w14:paraId="708B22BC" w14:textId="0C7E6F03" w:rsidR="003E2284" w:rsidRPr="00026B95" w:rsidRDefault="00026B95" w:rsidP="00E55DC1">
      <w:pPr>
        <w:pStyle w:val="Akapitzlist"/>
        <w:numPr>
          <w:ilvl w:val="0"/>
          <w:numId w:val="46"/>
        </w:numPr>
        <w:suppressAutoHyphens w:val="0"/>
        <w:spacing w:line="276" w:lineRule="auto"/>
        <w:ind w:left="1134" w:hanging="357"/>
        <w:rPr>
          <w:rFonts w:asciiTheme="minorHAnsi" w:hAnsiTheme="minorHAnsi" w:cstheme="minorHAnsi"/>
        </w:rPr>
      </w:pPr>
      <w:bookmarkStart w:id="2" w:name="_Hlk165890069"/>
      <w:r w:rsidRPr="00026B95">
        <w:rPr>
          <w:rFonts w:asciiTheme="minorHAnsi" w:hAnsiTheme="minorHAnsi" w:cstheme="minorHAnsi"/>
        </w:rPr>
        <w:t>Zamawiający nie stawia warunku w powyższym zakresie.</w:t>
      </w:r>
    </w:p>
    <w:bookmarkEnd w:id="2"/>
    <w:p w14:paraId="24C07425" w14:textId="21BEF065" w:rsidR="003E2284" w:rsidRPr="00026B95" w:rsidRDefault="003E2284" w:rsidP="00313EBA">
      <w:pPr>
        <w:pStyle w:val="Akapitzlist"/>
        <w:numPr>
          <w:ilvl w:val="0"/>
          <w:numId w:val="188"/>
        </w:numPr>
        <w:suppressAutoHyphens w:val="0"/>
        <w:spacing w:line="276" w:lineRule="auto"/>
        <w:rPr>
          <w:rFonts w:asciiTheme="minorHAnsi" w:hAnsiTheme="minorHAnsi" w:cstheme="minorHAnsi"/>
        </w:rPr>
      </w:pPr>
      <w:r w:rsidRPr="00026B95">
        <w:rPr>
          <w:rFonts w:asciiTheme="minorHAnsi" w:hAnsiTheme="minorHAnsi" w:cstheme="minorHAnsi"/>
        </w:rPr>
        <w:t>uprawnień do prowadzenia określonej działalności gospodarczej lub zawodowej, o ile wynika to z odrębnych przepisów:</w:t>
      </w:r>
    </w:p>
    <w:p w14:paraId="7D97CAF5" w14:textId="77777777" w:rsidR="00026B95" w:rsidRPr="00026B95" w:rsidRDefault="00026B95" w:rsidP="00E55DC1">
      <w:pPr>
        <w:pStyle w:val="Akapitzlist"/>
        <w:numPr>
          <w:ilvl w:val="0"/>
          <w:numId w:val="46"/>
        </w:numPr>
        <w:suppressAutoHyphens w:val="0"/>
        <w:spacing w:line="276" w:lineRule="auto"/>
        <w:ind w:left="1134" w:hanging="357"/>
        <w:rPr>
          <w:rFonts w:asciiTheme="minorHAnsi" w:hAnsiTheme="minorHAnsi" w:cstheme="minorHAnsi"/>
        </w:rPr>
      </w:pPr>
      <w:r w:rsidRPr="00026B95">
        <w:rPr>
          <w:rFonts w:asciiTheme="minorHAnsi" w:hAnsiTheme="minorHAnsi" w:cstheme="minorHAnsi"/>
        </w:rPr>
        <w:t>Zamawiający nie stawia warunku w powyższym zakresie.</w:t>
      </w:r>
    </w:p>
    <w:p w14:paraId="246D0FE8" w14:textId="3A8A471C" w:rsidR="003E2284" w:rsidRPr="00026B95" w:rsidRDefault="003E2284" w:rsidP="00313EBA">
      <w:pPr>
        <w:pStyle w:val="Akapitzlist"/>
        <w:numPr>
          <w:ilvl w:val="0"/>
          <w:numId w:val="188"/>
        </w:numPr>
        <w:suppressAutoHyphens w:val="0"/>
        <w:spacing w:line="276" w:lineRule="auto"/>
        <w:rPr>
          <w:rFonts w:asciiTheme="minorHAnsi" w:hAnsiTheme="minorHAnsi" w:cstheme="minorHAnsi"/>
        </w:rPr>
      </w:pPr>
      <w:r w:rsidRPr="00026B95">
        <w:rPr>
          <w:rFonts w:asciiTheme="minorHAnsi" w:hAnsiTheme="minorHAnsi" w:cstheme="minorHAnsi"/>
        </w:rPr>
        <w:t>sytuacji ekonomicznej lub finansowej:</w:t>
      </w:r>
    </w:p>
    <w:p w14:paraId="5658CAB7" w14:textId="2E369565" w:rsidR="003E2284" w:rsidRPr="00026B95" w:rsidRDefault="00BA0B57" w:rsidP="00E55DC1">
      <w:pPr>
        <w:pStyle w:val="Akapitzlist"/>
        <w:numPr>
          <w:ilvl w:val="0"/>
          <w:numId w:val="46"/>
        </w:numPr>
        <w:suppressAutoHyphens w:val="0"/>
        <w:spacing w:line="276" w:lineRule="auto"/>
        <w:ind w:left="1134" w:hanging="357"/>
        <w:rPr>
          <w:rFonts w:asciiTheme="minorHAnsi" w:hAnsiTheme="minorHAnsi" w:cstheme="minorHAnsi"/>
        </w:rPr>
      </w:pPr>
      <w:bookmarkStart w:id="3" w:name="_Hlk168389603"/>
      <w:r w:rsidRPr="00026B95">
        <w:rPr>
          <w:rFonts w:asciiTheme="minorHAnsi" w:hAnsiTheme="minorHAnsi" w:cstheme="minorHAnsi"/>
        </w:rPr>
        <w:t>Zamawiający</w:t>
      </w:r>
      <w:r w:rsidR="003E2284" w:rsidRPr="00026B95">
        <w:rPr>
          <w:rFonts w:asciiTheme="minorHAnsi" w:hAnsiTheme="minorHAnsi" w:cstheme="minorHAnsi"/>
        </w:rPr>
        <w:t xml:space="preserve"> nie stawia warunku w powyższym zakresie.</w:t>
      </w:r>
    </w:p>
    <w:bookmarkEnd w:id="3"/>
    <w:p w14:paraId="150A4959" w14:textId="74C22029" w:rsidR="005B01F1" w:rsidRPr="00DE0B77" w:rsidRDefault="005B01F1" w:rsidP="00313EBA">
      <w:pPr>
        <w:pStyle w:val="Akapitzlist"/>
        <w:numPr>
          <w:ilvl w:val="0"/>
          <w:numId w:val="188"/>
        </w:numPr>
        <w:suppressAutoHyphens w:val="0"/>
        <w:spacing w:line="276" w:lineRule="auto"/>
        <w:rPr>
          <w:rFonts w:asciiTheme="minorHAnsi" w:hAnsiTheme="minorHAnsi" w:cstheme="minorBidi"/>
          <w:color w:val="000000" w:themeColor="text1"/>
        </w:rPr>
      </w:pPr>
      <w:r w:rsidRPr="00DE0B77">
        <w:rPr>
          <w:rFonts w:asciiTheme="minorHAnsi" w:hAnsiTheme="minorHAnsi" w:cstheme="minorBidi"/>
          <w:color w:val="000000" w:themeColor="text1"/>
        </w:rPr>
        <w:t xml:space="preserve">zdolności </w:t>
      </w:r>
      <w:r w:rsidRPr="00313EBA">
        <w:rPr>
          <w:rFonts w:asciiTheme="minorHAnsi" w:hAnsiTheme="minorHAnsi" w:cstheme="minorHAnsi"/>
        </w:rPr>
        <w:t>technicznej</w:t>
      </w:r>
      <w:r w:rsidRPr="00DE0B77">
        <w:rPr>
          <w:rFonts w:asciiTheme="minorHAnsi" w:hAnsiTheme="minorHAnsi" w:cstheme="minorBidi"/>
          <w:color w:val="000000" w:themeColor="text1"/>
        </w:rPr>
        <w:t xml:space="preserve"> lub zawodowej:</w:t>
      </w:r>
    </w:p>
    <w:p w14:paraId="120ACE19" w14:textId="3B4565E7" w:rsidR="002B6523" w:rsidRPr="00DE0B77" w:rsidRDefault="002B6523" w:rsidP="00D4794E">
      <w:pPr>
        <w:pStyle w:val="Akapitzlist"/>
        <w:numPr>
          <w:ilvl w:val="0"/>
          <w:numId w:val="46"/>
        </w:numPr>
        <w:suppressAutoHyphens w:val="0"/>
        <w:spacing w:line="276" w:lineRule="auto"/>
        <w:ind w:left="1134" w:hanging="357"/>
        <w:rPr>
          <w:rFonts w:asciiTheme="minorHAnsi" w:hAnsiTheme="minorHAnsi" w:cstheme="minorHAnsi"/>
        </w:rPr>
      </w:pPr>
      <w:r w:rsidRPr="00DE0B77">
        <w:rPr>
          <w:rFonts w:asciiTheme="minorHAnsi" w:hAnsiTheme="minorHAnsi" w:cstheme="minorHAnsi"/>
          <w:color w:val="000000" w:themeColor="text1"/>
          <w:lang w:eastAsia="pl-PL"/>
        </w:rPr>
        <w:t xml:space="preserve">Zamawiający uzna wyżej wymieniony warunek za spełniony, jeżeli Wykonawca wykaże, że w okresie ostatnich dwóch lat przed upływem terminu składania ofert, a jeżeli okres prowadzenia działalności jest krótszy – w tym okresie wykonał, a w przypadku świadczeń okresowych lub ciągłych również wykonuje należycie co najmniej 2 dostawy </w:t>
      </w:r>
      <w:r w:rsidRPr="00DE0B77">
        <w:rPr>
          <w:rFonts w:ascii="Calibri" w:hAnsi="Calibri" w:cs="Calibri"/>
        </w:rPr>
        <w:t xml:space="preserve">fabrycznie nowych pojazdów typu </w:t>
      </w:r>
      <w:proofErr w:type="spellStart"/>
      <w:r w:rsidRPr="00DE0B77">
        <w:rPr>
          <w:rFonts w:ascii="Calibri" w:hAnsi="Calibri" w:cs="Calibri"/>
        </w:rPr>
        <w:t>bus</w:t>
      </w:r>
      <w:proofErr w:type="spellEnd"/>
      <w:r w:rsidRPr="00DE0B77">
        <w:rPr>
          <w:rFonts w:ascii="Calibri" w:hAnsi="Calibri" w:cs="Calibri"/>
        </w:rPr>
        <w:t xml:space="preserve"> przystosowanych do przewozu osób niepełnosprawnych, w tym osób poruszających się na wózkach inwalidzkich</w:t>
      </w:r>
      <w:r w:rsidRPr="00DE0B77">
        <w:rPr>
          <w:rFonts w:asciiTheme="minorHAnsi" w:hAnsiTheme="minorHAnsi" w:cstheme="minorHAnsi"/>
          <w:color w:val="000000" w:themeColor="text1"/>
          <w:lang w:eastAsia="pl-PL"/>
        </w:rPr>
        <w:t xml:space="preserve">, przy czym wartość każdej dostawy wynosiła co najmniej </w:t>
      </w:r>
      <w:r w:rsidR="00DE0B77">
        <w:rPr>
          <w:rFonts w:asciiTheme="minorHAnsi" w:hAnsiTheme="minorHAnsi" w:cstheme="minorHAnsi"/>
          <w:color w:val="000000" w:themeColor="text1"/>
          <w:lang w:eastAsia="pl-PL"/>
        </w:rPr>
        <w:t>2</w:t>
      </w:r>
      <w:r w:rsidRPr="00DE0B77">
        <w:rPr>
          <w:rFonts w:asciiTheme="minorHAnsi" w:hAnsiTheme="minorHAnsi" w:cstheme="minorHAnsi"/>
          <w:color w:val="000000" w:themeColor="text1"/>
          <w:lang w:eastAsia="pl-PL"/>
        </w:rPr>
        <w:t>00.000,00 zł brutto</w:t>
      </w:r>
      <w:r w:rsidRPr="00DE0B77">
        <w:rPr>
          <w:rFonts w:asciiTheme="minorHAnsi" w:hAnsiTheme="minorHAnsi" w:cstheme="minorBidi"/>
          <w:color w:val="000000" w:themeColor="text1"/>
        </w:rPr>
        <w:t>.</w:t>
      </w:r>
    </w:p>
    <w:p w14:paraId="51B1A9BF" w14:textId="73074D78" w:rsidR="00D21F58" w:rsidRPr="00D246C6" w:rsidRDefault="00D21F58" w:rsidP="00E55DC1">
      <w:pPr>
        <w:pStyle w:val="Akapitzlist"/>
        <w:numPr>
          <w:ilvl w:val="0"/>
          <w:numId w:val="91"/>
        </w:numPr>
        <w:suppressAutoHyphens w:val="0"/>
        <w:spacing w:line="276" w:lineRule="auto"/>
        <w:rPr>
          <w:rFonts w:asciiTheme="minorHAnsi" w:hAnsiTheme="minorHAnsi" w:cstheme="minorHAnsi"/>
          <w:lang w:eastAsia="pl-PL"/>
        </w:rPr>
      </w:pPr>
      <w:r w:rsidRPr="00D246C6">
        <w:rPr>
          <w:rFonts w:asciiTheme="minorHAnsi" w:hAnsiTheme="minorHAnsi" w:cstheme="minorHAnsi"/>
          <w:lang w:eastAsia="pl-PL"/>
        </w:rPr>
        <w:t xml:space="preserve">Wykonawca </w:t>
      </w:r>
      <w:r w:rsidR="003B1A22" w:rsidRPr="00D246C6">
        <w:rPr>
          <w:rFonts w:asciiTheme="minorHAnsi" w:hAnsiTheme="minorHAnsi" w:cstheme="minorHAnsi"/>
          <w:lang w:eastAsia="pl-PL"/>
        </w:rPr>
        <w:t>może</w:t>
      </w:r>
      <w:r w:rsidR="00B608C1">
        <w:rPr>
          <w:rFonts w:asciiTheme="minorHAnsi" w:hAnsiTheme="minorHAnsi" w:cstheme="minorHAnsi"/>
          <w:lang w:eastAsia="pl-PL"/>
        </w:rPr>
        <w:t>,</w:t>
      </w:r>
      <w:r w:rsidR="003B1A22" w:rsidRPr="00D246C6">
        <w:rPr>
          <w:rFonts w:asciiTheme="minorHAnsi" w:hAnsiTheme="minorHAnsi" w:cstheme="minorHAnsi"/>
          <w:lang w:eastAsia="pl-PL"/>
        </w:rPr>
        <w:t xml:space="preserve"> </w:t>
      </w:r>
      <w:r w:rsidRPr="00D246C6">
        <w:rPr>
          <w:rFonts w:asciiTheme="minorHAnsi" w:hAnsiTheme="minorHAnsi" w:cstheme="minorHAnsi"/>
          <w:lang w:eastAsia="pl-PL"/>
        </w:rPr>
        <w:t>w celu potwierdzenia spełniania warunk</w:t>
      </w:r>
      <w:r w:rsidR="00B608C1">
        <w:rPr>
          <w:rFonts w:asciiTheme="minorHAnsi" w:hAnsiTheme="minorHAnsi" w:cstheme="minorHAnsi"/>
          <w:lang w:eastAsia="pl-PL"/>
        </w:rPr>
        <w:t>ów</w:t>
      </w:r>
      <w:r w:rsidR="003B1A22" w:rsidRPr="00D246C6">
        <w:rPr>
          <w:rFonts w:asciiTheme="minorHAnsi" w:hAnsiTheme="minorHAnsi" w:cstheme="minorHAnsi"/>
          <w:lang w:eastAsia="pl-PL"/>
        </w:rPr>
        <w:t xml:space="preserve"> udziału w postępowaniu</w:t>
      </w:r>
      <w:r w:rsidRPr="00D246C6">
        <w:rPr>
          <w:rFonts w:asciiTheme="minorHAnsi" w:hAnsiTheme="minorHAnsi" w:cstheme="minorHAnsi"/>
          <w:lang w:eastAsia="pl-PL"/>
        </w:rPr>
        <w:t>, o których mowa w pkt 2</w:t>
      </w:r>
      <w:r w:rsidR="003B1A22" w:rsidRPr="00D246C6">
        <w:rPr>
          <w:rFonts w:asciiTheme="minorHAnsi" w:hAnsiTheme="minorHAnsi" w:cstheme="minorHAnsi"/>
          <w:lang w:eastAsia="pl-PL"/>
        </w:rPr>
        <w:t>.4</w:t>
      </w:r>
      <w:r w:rsidRPr="00D246C6">
        <w:rPr>
          <w:rFonts w:asciiTheme="minorHAnsi" w:hAnsiTheme="minorHAnsi" w:cstheme="minorHAnsi"/>
          <w:lang w:eastAsia="pl-PL"/>
        </w:rPr>
        <w:t xml:space="preserve">, </w:t>
      </w:r>
      <w:r w:rsidR="003B1A22" w:rsidRPr="00D246C6">
        <w:rPr>
          <w:rFonts w:asciiTheme="minorHAnsi" w:hAnsiTheme="minorHAnsi" w:cstheme="minorHAnsi"/>
          <w:lang w:eastAsia="pl-PL"/>
        </w:rPr>
        <w:t xml:space="preserve">w stosownych sytuacjach oraz w odniesieniu do konkretnego zamówienia, lub jego części, </w:t>
      </w:r>
      <w:r w:rsidRPr="00D246C6">
        <w:rPr>
          <w:rFonts w:asciiTheme="minorHAnsi" w:hAnsiTheme="minorHAnsi" w:cstheme="minorHAnsi"/>
          <w:lang w:eastAsia="pl-PL"/>
        </w:rPr>
        <w:t>polegać na zdolnościach technicznych lub zawodowych podmiotów udostępniających zasoby, niezależnie od charakteru prawnego łączących go z nimi stosunków prawnych.</w:t>
      </w:r>
    </w:p>
    <w:p w14:paraId="6F11B06F" w14:textId="407BD084" w:rsidR="00D21F58" w:rsidRPr="008855BA" w:rsidRDefault="00D21F58" w:rsidP="00E55DC1">
      <w:pPr>
        <w:pStyle w:val="Akapitzlist"/>
        <w:numPr>
          <w:ilvl w:val="0"/>
          <w:numId w:val="91"/>
        </w:numPr>
        <w:suppressAutoHyphens w:val="0"/>
        <w:spacing w:line="276" w:lineRule="auto"/>
        <w:rPr>
          <w:rFonts w:asciiTheme="minorHAnsi" w:hAnsiTheme="minorHAnsi" w:cstheme="minorHAnsi"/>
          <w:lang w:eastAsia="pl-PL"/>
        </w:rPr>
      </w:pPr>
      <w:r w:rsidRPr="008855BA">
        <w:rPr>
          <w:rFonts w:asciiTheme="minorHAnsi" w:hAnsiTheme="minorHAnsi" w:cstheme="minorHAnsi"/>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1D0F223" w14:textId="68FB2221" w:rsidR="00042F2C" w:rsidRPr="00F22AB9" w:rsidRDefault="00BA0B57" w:rsidP="00E55DC1">
      <w:pPr>
        <w:pStyle w:val="Akapitzlist"/>
        <w:numPr>
          <w:ilvl w:val="0"/>
          <w:numId w:val="91"/>
        </w:numPr>
        <w:suppressAutoHyphens w:val="0"/>
        <w:spacing w:line="276" w:lineRule="auto"/>
        <w:rPr>
          <w:rFonts w:asciiTheme="minorHAnsi" w:hAnsiTheme="minorHAnsi" w:cstheme="minorHAnsi"/>
          <w:lang w:eastAsia="pl-PL"/>
        </w:rPr>
      </w:pPr>
      <w:r w:rsidRPr="00F22AB9">
        <w:rPr>
          <w:rFonts w:asciiTheme="minorHAnsi" w:hAnsiTheme="minorHAnsi" w:cstheme="minorHAnsi"/>
          <w:lang w:eastAsia="pl-PL"/>
        </w:rPr>
        <w:t>Zamawiający</w:t>
      </w:r>
      <w:r w:rsidR="00042F2C" w:rsidRPr="00F22AB9">
        <w:rPr>
          <w:rFonts w:asciiTheme="minorHAnsi" w:hAnsiTheme="minorHAnsi" w:cstheme="minorHAnsi"/>
          <w:lang w:eastAsia="pl-PL"/>
        </w:rPr>
        <w:t xml:space="preserve"> może</w:t>
      </w:r>
      <w:r w:rsidR="00B608C1">
        <w:rPr>
          <w:rFonts w:asciiTheme="minorHAnsi" w:hAnsiTheme="minorHAnsi" w:cstheme="minorHAnsi"/>
          <w:lang w:eastAsia="pl-PL"/>
        </w:rPr>
        <w:t>,</w:t>
      </w:r>
      <w:r w:rsidR="00042F2C" w:rsidRPr="00F22AB9">
        <w:rPr>
          <w:rFonts w:asciiTheme="minorHAnsi" w:hAnsiTheme="minorHAnsi" w:cstheme="minorHAnsi"/>
          <w:lang w:eastAsia="pl-PL"/>
        </w:rPr>
        <w:t xml:space="preserve"> na każdym etapie postępowania, uznać, że </w:t>
      </w:r>
      <w:r w:rsidRPr="00F22AB9">
        <w:rPr>
          <w:rFonts w:asciiTheme="minorHAnsi" w:hAnsiTheme="minorHAnsi" w:cstheme="minorHAnsi"/>
          <w:lang w:eastAsia="pl-PL"/>
        </w:rPr>
        <w:t>Wykonawca</w:t>
      </w:r>
      <w:r w:rsidR="00042F2C" w:rsidRPr="00F22AB9">
        <w:rPr>
          <w:rFonts w:asciiTheme="minorHAnsi" w:hAnsiTheme="minorHAnsi" w:cstheme="minorHAnsi"/>
          <w:lang w:eastAsia="pl-PL"/>
        </w:rPr>
        <w:t xml:space="preserve"> nie posiada wymaganych zdolności, jeżeli posiadanie przez Wykonawcę sprzecznych interesów, w szczególności zaangażowanie zasobów technicznych lub zawodowych </w:t>
      </w:r>
      <w:r w:rsidRPr="00F22AB9">
        <w:rPr>
          <w:rFonts w:asciiTheme="minorHAnsi" w:hAnsiTheme="minorHAnsi" w:cstheme="minorHAnsi"/>
          <w:lang w:eastAsia="pl-PL"/>
        </w:rPr>
        <w:t>Wykonawcy</w:t>
      </w:r>
      <w:r w:rsidR="00042F2C" w:rsidRPr="00F22AB9">
        <w:rPr>
          <w:rFonts w:asciiTheme="minorHAnsi" w:hAnsiTheme="minorHAnsi" w:cstheme="minorHAnsi"/>
          <w:lang w:eastAsia="pl-PL"/>
        </w:rPr>
        <w:t xml:space="preserve"> w inne przedsięwzięcia gospodarcze </w:t>
      </w:r>
      <w:r w:rsidRPr="00F22AB9">
        <w:rPr>
          <w:rFonts w:asciiTheme="minorHAnsi" w:hAnsiTheme="minorHAnsi" w:cstheme="minorHAnsi"/>
          <w:lang w:eastAsia="pl-PL"/>
        </w:rPr>
        <w:t>Wykonawcy</w:t>
      </w:r>
      <w:r w:rsidR="00042F2C" w:rsidRPr="00F22AB9">
        <w:rPr>
          <w:rFonts w:asciiTheme="minorHAnsi" w:hAnsiTheme="minorHAnsi" w:cstheme="minorHAnsi"/>
          <w:lang w:eastAsia="pl-PL"/>
        </w:rPr>
        <w:t xml:space="preserve"> może mieć negatywny wpływ na realizację zamówienia.</w:t>
      </w:r>
    </w:p>
    <w:p w14:paraId="2CE07DD8" w14:textId="62B2A31F" w:rsidR="005B01F1" w:rsidRPr="00F22AB9" w:rsidRDefault="00BA0B57" w:rsidP="00E55DC1">
      <w:pPr>
        <w:pStyle w:val="Akapitzlist"/>
        <w:numPr>
          <w:ilvl w:val="0"/>
          <w:numId w:val="91"/>
        </w:numPr>
        <w:suppressAutoHyphens w:val="0"/>
        <w:spacing w:line="276" w:lineRule="auto"/>
        <w:rPr>
          <w:rFonts w:asciiTheme="minorHAnsi" w:hAnsiTheme="minorHAnsi" w:cstheme="minorHAnsi"/>
          <w:lang w:eastAsia="pl-PL"/>
        </w:rPr>
      </w:pPr>
      <w:r w:rsidRPr="00F22AB9">
        <w:rPr>
          <w:rFonts w:asciiTheme="minorHAnsi" w:hAnsiTheme="minorHAnsi" w:cstheme="minorHAnsi"/>
          <w:lang w:eastAsia="pl-PL"/>
        </w:rPr>
        <w:t>Zamawiający</w:t>
      </w:r>
      <w:r w:rsidR="00B51918" w:rsidRPr="00F22AB9">
        <w:rPr>
          <w:rFonts w:asciiTheme="minorHAnsi" w:hAnsiTheme="minorHAnsi" w:cstheme="minorHAnsi"/>
          <w:lang w:eastAsia="pl-PL"/>
        </w:rPr>
        <w:t xml:space="preserve"> ocenia, czy udostępniane </w:t>
      </w:r>
      <w:r w:rsidRPr="00F22AB9">
        <w:rPr>
          <w:rFonts w:asciiTheme="minorHAnsi" w:hAnsiTheme="minorHAnsi" w:cstheme="minorHAnsi"/>
          <w:lang w:eastAsia="pl-PL"/>
        </w:rPr>
        <w:t>Wykonawcy</w:t>
      </w:r>
      <w:r w:rsidR="00B51918" w:rsidRPr="00F22AB9">
        <w:rPr>
          <w:rFonts w:asciiTheme="minorHAnsi" w:hAnsiTheme="minorHAnsi" w:cstheme="minorHAnsi"/>
          <w:lang w:eastAsia="pl-PL"/>
        </w:rPr>
        <w:t xml:space="preserve"> przez podmioty udostępniające zasoby</w:t>
      </w:r>
      <w:r w:rsidR="00B608C1">
        <w:rPr>
          <w:rFonts w:asciiTheme="minorHAnsi" w:hAnsiTheme="minorHAnsi" w:cstheme="minorHAnsi"/>
          <w:lang w:eastAsia="pl-PL"/>
        </w:rPr>
        <w:t>,</w:t>
      </w:r>
      <w:r w:rsidR="00B51918" w:rsidRPr="00F22AB9">
        <w:rPr>
          <w:rFonts w:asciiTheme="minorHAnsi" w:hAnsiTheme="minorHAnsi" w:cstheme="minorHAnsi"/>
          <w:lang w:eastAsia="pl-PL"/>
        </w:rPr>
        <w:t xml:space="preserve"> zdolności techniczne lub zawodowe, pozwalają na wykazanie przez </w:t>
      </w:r>
      <w:r w:rsidR="00003279" w:rsidRPr="00F22AB9">
        <w:rPr>
          <w:rFonts w:asciiTheme="minorHAnsi" w:hAnsiTheme="minorHAnsi" w:cstheme="minorHAnsi"/>
          <w:lang w:eastAsia="pl-PL"/>
        </w:rPr>
        <w:t>W</w:t>
      </w:r>
      <w:r w:rsidR="00B51918" w:rsidRPr="00F22AB9">
        <w:rPr>
          <w:rFonts w:asciiTheme="minorHAnsi" w:hAnsiTheme="minorHAnsi" w:cstheme="minorHAnsi"/>
          <w:lang w:eastAsia="pl-PL"/>
        </w:rPr>
        <w:t xml:space="preserve">ykonawcę spełniania </w:t>
      </w:r>
      <w:r w:rsidR="00B51918" w:rsidRPr="00F22AB9">
        <w:rPr>
          <w:rFonts w:asciiTheme="minorHAnsi" w:hAnsiTheme="minorHAnsi" w:cstheme="minorHAnsi"/>
          <w:lang w:eastAsia="pl-PL"/>
        </w:rPr>
        <w:lastRenderedPageBreak/>
        <w:t xml:space="preserve">warunków udziału w postępowaniu, a także bada, czy nie zachodzą wobec tego podmiotu podstawy wykluczenia, które zostały przewidziane względem </w:t>
      </w:r>
      <w:r w:rsidRPr="00F22AB9">
        <w:rPr>
          <w:rFonts w:asciiTheme="minorHAnsi" w:hAnsiTheme="minorHAnsi" w:cstheme="minorHAnsi"/>
          <w:lang w:eastAsia="pl-PL"/>
        </w:rPr>
        <w:t>Wykonawcy</w:t>
      </w:r>
      <w:r w:rsidR="005B01F1" w:rsidRPr="00F22AB9">
        <w:rPr>
          <w:rFonts w:asciiTheme="minorHAnsi" w:hAnsiTheme="minorHAnsi" w:cstheme="minorHAnsi"/>
          <w:lang w:eastAsia="pl-PL"/>
        </w:rPr>
        <w:t>.</w:t>
      </w:r>
    </w:p>
    <w:p w14:paraId="3CBD2B34" w14:textId="124B4FA3" w:rsidR="007C5DC7" w:rsidRPr="00F22AB9" w:rsidRDefault="005652D4" w:rsidP="00E55DC1">
      <w:pPr>
        <w:pStyle w:val="Akapitzlist"/>
        <w:numPr>
          <w:ilvl w:val="0"/>
          <w:numId w:val="91"/>
        </w:numPr>
        <w:suppressAutoHyphens w:val="0"/>
        <w:spacing w:line="276" w:lineRule="auto"/>
        <w:rPr>
          <w:rFonts w:asciiTheme="minorHAnsi" w:hAnsiTheme="minorHAnsi" w:cstheme="minorHAnsi"/>
          <w:lang w:eastAsia="pl-PL"/>
        </w:rPr>
      </w:pPr>
      <w:r w:rsidRPr="00F22AB9">
        <w:rPr>
          <w:rFonts w:asciiTheme="minorHAnsi" w:hAnsiTheme="minorHAnsi" w:cstheme="minorHAnsi"/>
          <w:lang w:eastAsia="pl-PL"/>
        </w:rPr>
        <w:t xml:space="preserve">W celu oceny, czy </w:t>
      </w:r>
      <w:r w:rsidR="00BA0B57" w:rsidRPr="00F22AB9">
        <w:rPr>
          <w:rFonts w:asciiTheme="minorHAnsi" w:hAnsiTheme="minorHAnsi" w:cstheme="minorHAnsi"/>
          <w:lang w:eastAsia="pl-PL"/>
        </w:rPr>
        <w:t>Wykonawca</w:t>
      </w:r>
      <w:r w:rsidRPr="00F22AB9">
        <w:rPr>
          <w:rFonts w:asciiTheme="minorHAnsi" w:hAnsiTheme="minorHAnsi" w:cstheme="minorHAnsi"/>
          <w:lang w:eastAsia="pl-PL"/>
        </w:rPr>
        <w:t xml:space="preserve"> polegając na zdolnościach lub sytuacji innych podmiotów na zasadach określonych w art. 118 </w:t>
      </w:r>
      <w:proofErr w:type="spellStart"/>
      <w:r w:rsidRPr="00F22AB9">
        <w:rPr>
          <w:rFonts w:asciiTheme="minorHAnsi" w:hAnsiTheme="minorHAnsi" w:cstheme="minorHAnsi"/>
          <w:lang w:eastAsia="pl-PL"/>
        </w:rPr>
        <w:t>Pzp</w:t>
      </w:r>
      <w:proofErr w:type="spellEnd"/>
      <w:r w:rsidRPr="00F22AB9">
        <w:rPr>
          <w:rFonts w:asciiTheme="minorHAnsi" w:hAnsiTheme="minorHAnsi" w:cstheme="minorHAnsi"/>
          <w:lang w:eastAsia="pl-PL"/>
        </w:rPr>
        <w:t xml:space="preserve">, będzie dysponował niezbędnymi zasobami w stopniu umożliwiającym należyte wykonanie zamówienia publicznego oraz oceny, czy stosunek łączący Wykonawcę z tymi podmiotami gwarantuje rzeczywisty dostęp do ich zasobów </w:t>
      </w:r>
      <w:r w:rsidR="00BA0B57" w:rsidRPr="00F22AB9">
        <w:rPr>
          <w:rFonts w:asciiTheme="minorHAnsi" w:hAnsiTheme="minorHAnsi" w:cstheme="minorHAnsi"/>
          <w:lang w:eastAsia="pl-PL"/>
        </w:rPr>
        <w:t>Zamawiający</w:t>
      </w:r>
      <w:r w:rsidRPr="00F22AB9">
        <w:rPr>
          <w:rFonts w:asciiTheme="minorHAnsi" w:hAnsiTheme="minorHAnsi" w:cstheme="minorHAnsi"/>
          <w:lang w:eastAsia="pl-PL"/>
        </w:rPr>
        <w:t xml:space="preserve"> żąda wskazania w zobowiązaniu do udostępnienia zasobów wystawionym przez podmiot je udostępniający:</w:t>
      </w:r>
    </w:p>
    <w:p w14:paraId="0DAE13E1" w14:textId="77777777" w:rsidR="007C5DC7" w:rsidRPr="00F22AB9" w:rsidRDefault="005652D4" w:rsidP="00E55DC1">
      <w:pPr>
        <w:pStyle w:val="Akapitzlist"/>
        <w:numPr>
          <w:ilvl w:val="1"/>
          <w:numId w:val="91"/>
        </w:numPr>
        <w:suppressAutoHyphens w:val="0"/>
        <w:spacing w:line="276" w:lineRule="auto"/>
        <w:rPr>
          <w:rFonts w:asciiTheme="minorHAnsi" w:hAnsiTheme="minorHAnsi" w:cstheme="minorHAnsi"/>
          <w:lang w:eastAsia="pl-PL"/>
        </w:rPr>
      </w:pPr>
      <w:r w:rsidRPr="00F22AB9">
        <w:rPr>
          <w:rFonts w:asciiTheme="minorHAnsi" w:hAnsiTheme="minorHAnsi" w:cstheme="minorHAnsi"/>
          <w:lang w:eastAsia="pl-PL"/>
        </w:rPr>
        <w:t xml:space="preserve">zakresu dostępnych </w:t>
      </w:r>
      <w:r w:rsidR="00BA0B57" w:rsidRPr="00F22AB9">
        <w:rPr>
          <w:rFonts w:asciiTheme="minorHAnsi" w:hAnsiTheme="minorHAnsi" w:cstheme="minorHAnsi"/>
          <w:lang w:eastAsia="pl-PL"/>
        </w:rPr>
        <w:t>Wykonawcy</w:t>
      </w:r>
      <w:r w:rsidRPr="00F22AB9">
        <w:rPr>
          <w:rFonts w:asciiTheme="minorHAnsi" w:hAnsiTheme="minorHAnsi" w:cstheme="minorHAnsi"/>
          <w:lang w:eastAsia="pl-PL"/>
        </w:rPr>
        <w:t xml:space="preserve"> zasobów </w:t>
      </w:r>
      <w:r w:rsidR="00B51918" w:rsidRPr="00F22AB9">
        <w:rPr>
          <w:rFonts w:asciiTheme="minorHAnsi" w:hAnsiTheme="minorHAnsi" w:cstheme="minorHAnsi"/>
          <w:lang w:eastAsia="pl-PL"/>
        </w:rPr>
        <w:t>podmiotu udostępniającego zasoby</w:t>
      </w:r>
      <w:r w:rsidR="007B587C" w:rsidRPr="00F22AB9">
        <w:rPr>
          <w:rFonts w:asciiTheme="minorHAnsi" w:hAnsiTheme="minorHAnsi" w:cstheme="minorHAnsi"/>
          <w:lang w:eastAsia="pl-PL"/>
        </w:rPr>
        <w:t>;</w:t>
      </w:r>
      <w:r w:rsidRPr="00F22AB9">
        <w:rPr>
          <w:rFonts w:asciiTheme="minorHAnsi" w:hAnsiTheme="minorHAnsi" w:cstheme="minorHAnsi"/>
          <w:lang w:eastAsia="pl-PL"/>
        </w:rPr>
        <w:t xml:space="preserve"> </w:t>
      </w:r>
    </w:p>
    <w:p w14:paraId="515C16B1" w14:textId="77777777" w:rsidR="007C5DC7" w:rsidRPr="00F22AB9" w:rsidRDefault="007B587C" w:rsidP="00E55DC1">
      <w:pPr>
        <w:pStyle w:val="Akapitzlist"/>
        <w:numPr>
          <w:ilvl w:val="1"/>
          <w:numId w:val="91"/>
        </w:numPr>
        <w:suppressAutoHyphens w:val="0"/>
        <w:spacing w:line="276" w:lineRule="auto"/>
        <w:rPr>
          <w:rFonts w:asciiTheme="minorHAnsi" w:hAnsiTheme="minorHAnsi" w:cstheme="minorHAnsi"/>
          <w:lang w:eastAsia="pl-PL"/>
        </w:rPr>
      </w:pPr>
      <w:r w:rsidRPr="00F22AB9">
        <w:rPr>
          <w:rFonts w:asciiTheme="minorHAnsi" w:hAnsiTheme="minorHAnsi" w:cstheme="minorHAnsi"/>
          <w:lang w:eastAsia="pl-PL"/>
        </w:rPr>
        <w:t xml:space="preserve">sposób i okres udostępnienia </w:t>
      </w:r>
      <w:r w:rsidR="00BA0B57" w:rsidRPr="00F22AB9">
        <w:rPr>
          <w:rFonts w:asciiTheme="minorHAnsi" w:hAnsiTheme="minorHAnsi" w:cstheme="minorHAnsi"/>
          <w:lang w:eastAsia="pl-PL"/>
        </w:rPr>
        <w:t>Wykonawcy</w:t>
      </w:r>
      <w:r w:rsidRPr="00F22AB9">
        <w:rPr>
          <w:rFonts w:asciiTheme="minorHAnsi" w:hAnsiTheme="minorHAnsi" w:cstheme="minorHAnsi"/>
          <w:lang w:eastAsia="pl-PL"/>
        </w:rPr>
        <w:t xml:space="preserve"> i wykorzystania przez niego zasobów podmiotu udostępniającego te zasoby przy wykonywaniu zamówienia</w:t>
      </w:r>
      <w:r w:rsidR="007C5DC7" w:rsidRPr="00F22AB9">
        <w:rPr>
          <w:rFonts w:asciiTheme="minorHAnsi" w:hAnsiTheme="minorHAnsi" w:cstheme="minorHAnsi"/>
          <w:lang w:eastAsia="pl-PL"/>
        </w:rPr>
        <w:t>;</w:t>
      </w:r>
    </w:p>
    <w:p w14:paraId="5B88BE94" w14:textId="7DE629A6" w:rsidR="005652D4" w:rsidRPr="00F22AB9" w:rsidRDefault="007C5DC7" w:rsidP="00E55DC1">
      <w:pPr>
        <w:pStyle w:val="Akapitzlist"/>
        <w:numPr>
          <w:ilvl w:val="1"/>
          <w:numId w:val="91"/>
        </w:numPr>
        <w:suppressAutoHyphens w:val="0"/>
        <w:spacing w:line="276" w:lineRule="auto"/>
        <w:rPr>
          <w:rFonts w:asciiTheme="minorHAnsi" w:hAnsiTheme="minorHAnsi" w:cstheme="minorHAnsi"/>
          <w:lang w:eastAsia="pl-PL"/>
        </w:rPr>
      </w:pPr>
      <w:r w:rsidRPr="00F22AB9">
        <w:rPr>
          <w:rFonts w:asciiTheme="minorHAnsi" w:hAnsiTheme="minorHAnsi" w:cstheme="minorHAnsi"/>
          <w:lang w:eastAsia="pl-PL"/>
        </w:rPr>
        <w:t>czy i w jakim zakresie podmiot udostępniający zasoby, na zdolnościach którego Wykonawca polega w odniesieniu do warunków udziału w postępowaniu dotyczących wykształcenia, kwalifikacji zawodowych lub doświadczenia, zrealizuje usługi/dostawy, których wskazane zdolności dotyczą</w:t>
      </w:r>
      <w:r w:rsidR="005652D4" w:rsidRPr="00F22AB9">
        <w:rPr>
          <w:rFonts w:asciiTheme="minorHAnsi" w:hAnsiTheme="minorHAnsi" w:cstheme="minorHAnsi"/>
          <w:lang w:eastAsia="pl-PL"/>
        </w:rPr>
        <w:t>.</w:t>
      </w:r>
    </w:p>
    <w:p w14:paraId="69862D67" w14:textId="448B7881" w:rsidR="005652D4" w:rsidRPr="00F22AB9" w:rsidRDefault="005652D4" w:rsidP="00E55DC1">
      <w:pPr>
        <w:pStyle w:val="Akapitzlist"/>
        <w:numPr>
          <w:ilvl w:val="0"/>
          <w:numId w:val="91"/>
        </w:numPr>
        <w:suppressAutoHyphens w:val="0"/>
        <w:spacing w:line="276" w:lineRule="auto"/>
        <w:rPr>
          <w:rFonts w:asciiTheme="minorHAnsi" w:hAnsiTheme="minorHAnsi" w:cstheme="minorHAnsi"/>
          <w:lang w:eastAsia="pl-PL"/>
        </w:rPr>
      </w:pPr>
      <w:r w:rsidRPr="00F22AB9">
        <w:rPr>
          <w:rFonts w:asciiTheme="minorHAnsi" w:hAnsiTheme="minorHAnsi" w:cstheme="minorHAnsi"/>
          <w:lang w:eastAsia="pl-PL"/>
        </w:rPr>
        <w:t xml:space="preserve">Jeżeli zdolności techniczne lub zawodowe podmiotu, który je udostępnił, nie potwierdzają spełnienia przez Wykonawcę warunków udziału w postępowaniu lub zachodzą wobec tych podmiotów podstawy wykluczenia, </w:t>
      </w:r>
      <w:r w:rsidR="00BA0B57" w:rsidRPr="00F22AB9">
        <w:rPr>
          <w:rFonts w:asciiTheme="minorHAnsi" w:hAnsiTheme="minorHAnsi" w:cstheme="minorHAnsi"/>
          <w:lang w:eastAsia="pl-PL"/>
        </w:rPr>
        <w:t>Zamawiający</w:t>
      </w:r>
      <w:r w:rsidRPr="00F22AB9">
        <w:rPr>
          <w:rFonts w:asciiTheme="minorHAnsi" w:hAnsiTheme="minorHAnsi" w:cstheme="minorHAnsi"/>
          <w:lang w:eastAsia="pl-PL"/>
        </w:rPr>
        <w:t xml:space="preserve"> żąda, aby </w:t>
      </w:r>
      <w:r w:rsidR="00BA0B57" w:rsidRPr="00F22AB9">
        <w:rPr>
          <w:rFonts w:asciiTheme="minorHAnsi" w:hAnsiTheme="minorHAnsi" w:cstheme="minorHAnsi"/>
          <w:lang w:eastAsia="pl-PL"/>
        </w:rPr>
        <w:t>Wykonawca</w:t>
      </w:r>
      <w:r w:rsidRPr="00F22AB9">
        <w:rPr>
          <w:rFonts w:asciiTheme="minorHAnsi" w:hAnsiTheme="minorHAnsi" w:cstheme="minorHAnsi"/>
          <w:lang w:eastAsia="pl-PL"/>
        </w:rPr>
        <w:t xml:space="preserve"> w terminie określonym przez Zamawiającego: zastąpił ten podmiot innym podmiotem lub podmiotami </w:t>
      </w:r>
      <w:r w:rsidR="004F5F9F" w:rsidRPr="00F22AB9">
        <w:rPr>
          <w:rFonts w:asciiTheme="minorHAnsi" w:hAnsiTheme="minorHAnsi" w:cstheme="minorHAnsi"/>
          <w:lang w:eastAsia="pl-PL"/>
        </w:rPr>
        <w:t>albo wykazał, że</w:t>
      </w:r>
      <w:r w:rsidR="008A407A" w:rsidRPr="00F22AB9">
        <w:rPr>
          <w:rFonts w:asciiTheme="minorHAnsi" w:hAnsiTheme="minorHAnsi" w:cstheme="minorHAnsi"/>
          <w:lang w:eastAsia="pl-PL"/>
        </w:rPr>
        <w:t> </w:t>
      </w:r>
      <w:r w:rsidR="004F5F9F" w:rsidRPr="00F22AB9">
        <w:rPr>
          <w:rFonts w:asciiTheme="minorHAnsi" w:hAnsiTheme="minorHAnsi" w:cstheme="minorHAnsi"/>
          <w:lang w:eastAsia="pl-PL"/>
        </w:rPr>
        <w:t>samodzielnie spełnia warunki udziału w postępowaniu</w:t>
      </w:r>
      <w:r w:rsidRPr="00F22AB9">
        <w:rPr>
          <w:rFonts w:asciiTheme="minorHAnsi" w:hAnsiTheme="minorHAnsi" w:cstheme="minorHAnsi"/>
          <w:lang w:eastAsia="pl-PL"/>
        </w:rPr>
        <w:t>.</w:t>
      </w:r>
    </w:p>
    <w:p w14:paraId="41ECEA1C" w14:textId="406AEC17" w:rsidR="005652D4" w:rsidRPr="005652D4" w:rsidRDefault="005652D4" w:rsidP="002C6E0B">
      <w:pPr>
        <w:suppressAutoHyphens w:val="0"/>
        <w:autoSpaceDE w:val="0"/>
        <w:autoSpaceDN w:val="0"/>
        <w:adjustRightInd w:val="0"/>
        <w:spacing w:line="276" w:lineRule="auto"/>
        <w:ind w:left="357"/>
        <w:rPr>
          <w:rFonts w:asciiTheme="minorHAnsi" w:eastAsiaTheme="minorHAnsi" w:hAnsiTheme="minorHAnsi" w:cstheme="minorHAnsi"/>
          <w:color w:val="000000"/>
          <w:lang w:eastAsia="en-US"/>
        </w:rPr>
      </w:pPr>
      <w:r w:rsidRPr="00F22AB9">
        <w:rPr>
          <w:rFonts w:asciiTheme="minorHAnsi" w:eastAsiaTheme="minorHAnsi" w:hAnsiTheme="minorHAnsi" w:cstheme="minorHAnsi"/>
          <w:b/>
          <w:bCs/>
          <w:color w:val="000000"/>
          <w:lang w:eastAsia="en-US"/>
        </w:rPr>
        <w:t>UWAGA:</w:t>
      </w:r>
      <w:r w:rsidRPr="00F22AB9">
        <w:rPr>
          <w:rFonts w:asciiTheme="minorHAnsi" w:eastAsiaTheme="minorHAnsi" w:hAnsiTheme="minorHAnsi" w:cstheme="minorHAnsi"/>
          <w:color w:val="000000"/>
          <w:lang w:eastAsia="en-US"/>
        </w:rPr>
        <w:t xml:space="preserve"> </w:t>
      </w:r>
      <w:r w:rsidR="00BA0B57" w:rsidRPr="00F22AB9">
        <w:rPr>
          <w:rFonts w:asciiTheme="minorHAnsi" w:eastAsiaTheme="minorHAnsi" w:hAnsiTheme="minorHAnsi" w:cstheme="minorHAnsi"/>
          <w:color w:val="000000"/>
          <w:lang w:eastAsia="en-US"/>
        </w:rPr>
        <w:t>Wykonawca</w:t>
      </w:r>
      <w:r w:rsidRPr="00F22AB9">
        <w:rPr>
          <w:rFonts w:asciiTheme="minorHAnsi" w:eastAsiaTheme="minorHAnsi" w:hAnsiTheme="minorHAnsi" w:cstheme="minorHAnsi"/>
          <w:color w:val="000000"/>
          <w:lang w:eastAsia="en-US"/>
        </w:rPr>
        <w:t xml:space="preserve"> nie może, po upływie terminu składania ofert, powoływać się na zdolności lub sytuację podmiotów udostępniających zasoby, jeżeli na etapie składania ofert nie polegał on w</w:t>
      </w:r>
      <w:r w:rsidR="008A407A"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danym zakresie na zdolnościach lub sytuacji podmiotów udostępniających zasoby.</w:t>
      </w:r>
      <w:r w:rsidRPr="005652D4">
        <w:rPr>
          <w:rFonts w:asciiTheme="minorHAnsi" w:eastAsiaTheme="minorHAnsi" w:hAnsiTheme="minorHAnsi" w:cstheme="minorHAnsi"/>
          <w:color w:val="000000"/>
          <w:lang w:eastAsia="en-US"/>
        </w:rPr>
        <w:t xml:space="preserve"> </w:t>
      </w:r>
    </w:p>
    <w:p w14:paraId="05DDCD62" w14:textId="12DE0F91" w:rsidR="00FB243F" w:rsidRPr="005E07F2" w:rsidRDefault="00FB243F" w:rsidP="00BF1EE9">
      <w:pPr>
        <w:pStyle w:val="Nagwek2"/>
        <w:ind w:left="0" w:hanging="142"/>
        <w:rPr>
          <w:rFonts w:eastAsiaTheme="minorHAnsi"/>
          <w:lang w:eastAsia="en-US"/>
        </w:rPr>
      </w:pPr>
      <w:r w:rsidRPr="005E07F2">
        <w:rPr>
          <w:rFonts w:eastAsiaTheme="minorHAnsi"/>
          <w:lang w:eastAsia="en-US"/>
        </w:rPr>
        <w:t xml:space="preserve">Oświadczenia i </w:t>
      </w:r>
      <w:r w:rsidRPr="005E07F2">
        <w:t>dokumenty</w:t>
      </w:r>
      <w:r w:rsidRPr="005E07F2">
        <w:rPr>
          <w:rFonts w:eastAsiaTheme="minorHAnsi"/>
          <w:lang w:eastAsia="en-US"/>
        </w:rPr>
        <w:t xml:space="preserve">, jakie </w:t>
      </w:r>
      <w:r w:rsidR="007C5DC7" w:rsidRPr="005E07F2">
        <w:rPr>
          <w:rFonts w:eastAsiaTheme="minorHAnsi"/>
          <w:lang w:eastAsia="en-US"/>
        </w:rPr>
        <w:t xml:space="preserve">Wykonawcy </w:t>
      </w:r>
      <w:r w:rsidRPr="005E07F2">
        <w:rPr>
          <w:rFonts w:eastAsiaTheme="minorHAnsi"/>
          <w:lang w:eastAsia="en-US"/>
        </w:rPr>
        <w:t>zobowiązani są dostarczyć w celu wykazania braku podstaw wykluczenia oraz potwierdzenia spełniania warunków udziału w</w:t>
      </w:r>
      <w:r w:rsidR="00EE2204" w:rsidRPr="005E07F2">
        <w:rPr>
          <w:rFonts w:eastAsiaTheme="minorHAnsi"/>
          <w:lang w:eastAsia="en-US"/>
        </w:rPr>
        <w:t> </w:t>
      </w:r>
      <w:r w:rsidRPr="005E07F2">
        <w:rPr>
          <w:rFonts w:eastAsiaTheme="minorHAnsi"/>
          <w:lang w:eastAsia="en-US"/>
        </w:rPr>
        <w:t>postępowaniu</w:t>
      </w:r>
      <w:r w:rsidR="00BA0B57" w:rsidRPr="005E07F2">
        <w:rPr>
          <w:rFonts w:eastAsiaTheme="minorHAnsi"/>
          <w:lang w:eastAsia="en-US"/>
        </w:rPr>
        <w:t xml:space="preserve"> - </w:t>
      </w:r>
      <w:r w:rsidR="00234575" w:rsidRPr="005E07F2">
        <w:rPr>
          <w:rFonts w:eastAsiaTheme="minorHAnsi"/>
          <w:lang w:eastAsia="en-US"/>
        </w:rPr>
        <w:t>Podmiotowe środki dowodowe</w:t>
      </w:r>
      <w:r w:rsidR="008649FD" w:rsidRPr="005E07F2">
        <w:rPr>
          <w:rFonts w:eastAsiaTheme="minorHAnsi"/>
          <w:lang w:eastAsia="en-US"/>
        </w:rPr>
        <w:t xml:space="preserve"> </w:t>
      </w:r>
      <w:r w:rsidR="00BA0B57" w:rsidRPr="005E07F2">
        <w:rPr>
          <w:rFonts w:eastAsiaTheme="minorHAnsi"/>
          <w:lang w:eastAsia="en-US"/>
        </w:rPr>
        <w:t xml:space="preserve">- </w:t>
      </w:r>
      <w:r w:rsidR="008649FD" w:rsidRPr="005E07F2">
        <w:rPr>
          <w:rFonts w:eastAsiaTheme="minorHAnsi"/>
          <w:lang w:eastAsia="en-US"/>
        </w:rPr>
        <w:t>na potwierdzenie, że oferowane</w:t>
      </w:r>
      <w:r w:rsidR="00A027F8" w:rsidRPr="005E07F2">
        <w:rPr>
          <w:rFonts w:eastAsiaTheme="minorHAnsi"/>
          <w:lang w:eastAsia="en-US"/>
        </w:rPr>
        <w:t xml:space="preserve"> </w:t>
      </w:r>
      <w:r w:rsidR="00EE2204" w:rsidRPr="005E07F2">
        <w:rPr>
          <w:rFonts w:eastAsiaTheme="minorHAnsi"/>
          <w:lang w:eastAsia="en-US"/>
        </w:rPr>
        <w:t>usługi</w:t>
      </w:r>
      <w:r w:rsidR="008649FD" w:rsidRPr="005E07F2">
        <w:rPr>
          <w:rFonts w:eastAsiaTheme="minorHAnsi"/>
          <w:lang w:eastAsia="en-US"/>
        </w:rPr>
        <w:t xml:space="preserve"> spełniają określone przez </w:t>
      </w:r>
      <w:r w:rsidR="00A027F8" w:rsidRPr="005E07F2">
        <w:rPr>
          <w:rFonts w:eastAsiaTheme="minorHAnsi"/>
          <w:lang w:eastAsia="en-US"/>
        </w:rPr>
        <w:t>Z</w:t>
      </w:r>
      <w:r w:rsidR="008649FD" w:rsidRPr="005E07F2">
        <w:rPr>
          <w:rFonts w:eastAsiaTheme="minorHAnsi"/>
          <w:lang w:eastAsia="en-US"/>
        </w:rPr>
        <w:t>amawiającego wymagania</w:t>
      </w:r>
      <w:r w:rsidR="00234575" w:rsidRPr="005E07F2">
        <w:rPr>
          <w:rFonts w:eastAsiaTheme="minorHAnsi"/>
          <w:lang w:eastAsia="en-US"/>
        </w:rPr>
        <w:t>.</w:t>
      </w:r>
    </w:p>
    <w:p w14:paraId="5B807402" w14:textId="182BE4F6" w:rsidR="009C04BB" w:rsidRPr="005E07F2" w:rsidRDefault="00234575"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5E07F2">
        <w:rPr>
          <w:rFonts w:asciiTheme="minorHAnsi" w:hAnsiTheme="minorHAnsi" w:cstheme="minorHAnsi"/>
          <w:lang w:eastAsia="pl-PL"/>
        </w:rPr>
        <w:t>Do Oferty</w:t>
      </w:r>
      <w:r w:rsidR="007C5DC7" w:rsidRPr="005E07F2">
        <w:rPr>
          <w:rFonts w:asciiTheme="minorHAnsi" w:hAnsiTheme="minorHAnsi" w:cstheme="minorHAnsi"/>
          <w:lang w:eastAsia="pl-PL"/>
        </w:rPr>
        <w:t xml:space="preserve"> (</w:t>
      </w:r>
      <w:r w:rsidR="007C5DC7" w:rsidRPr="005E07F2">
        <w:rPr>
          <w:rFonts w:asciiTheme="minorHAnsi" w:hAnsiTheme="minorHAnsi" w:cstheme="minorHAnsi"/>
          <w:b/>
          <w:bCs/>
          <w:lang w:eastAsia="pl-PL"/>
        </w:rPr>
        <w:t xml:space="preserve">Formularza Oferty - Załącznik nr </w:t>
      </w:r>
      <w:r w:rsidR="00AD71C8" w:rsidRPr="005E07F2">
        <w:rPr>
          <w:rFonts w:asciiTheme="minorHAnsi" w:hAnsiTheme="minorHAnsi" w:cstheme="minorHAnsi"/>
          <w:b/>
          <w:bCs/>
          <w:lang w:eastAsia="pl-PL"/>
        </w:rPr>
        <w:t>2</w:t>
      </w:r>
      <w:r w:rsidR="007C5DC7" w:rsidRPr="005E07F2">
        <w:rPr>
          <w:rFonts w:asciiTheme="minorHAnsi" w:hAnsiTheme="minorHAnsi" w:cstheme="minorHAnsi"/>
          <w:b/>
          <w:bCs/>
          <w:lang w:eastAsia="pl-PL"/>
        </w:rPr>
        <w:t xml:space="preserve"> do SWZ</w:t>
      </w:r>
      <w:r w:rsidR="007C5DC7" w:rsidRPr="005E07F2">
        <w:rPr>
          <w:rFonts w:asciiTheme="minorHAnsi" w:hAnsiTheme="minorHAnsi" w:cstheme="minorHAnsi"/>
          <w:lang w:eastAsia="pl-PL"/>
        </w:rPr>
        <w:t>)</w:t>
      </w:r>
      <w:r w:rsidRPr="005E07F2">
        <w:rPr>
          <w:rFonts w:asciiTheme="minorHAnsi" w:hAnsiTheme="minorHAnsi" w:cstheme="minorHAnsi"/>
          <w:lang w:eastAsia="pl-PL"/>
        </w:rPr>
        <w:t xml:space="preserve"> </w:t>
      </w:r>
      <w:r w:rsidR="00BA0B57" w:rsidRPr="005E07F2">
        <w:rPr>
          <w:rFonts w:asciiTheme="minorHAnsi" w:hAnsiTheme="minorHAnsi" w:cstheme="minorHAnsi"/>
          <w:lang w:eastAsia="pl-PL"/>
        </w:rPr>
        <w:t>Wykonawca</w:t>
      </w:r>
      <w:r w:rsidRPr="005E07F2">
        <w:rPr>
          <w:rFonts w:asciiTheme="minorHAnsi" w:hAnsiTheme="minorHAnsi" w:cstheme="minorHAnsi"/>
          <w:lang w:eastAsia="pl-PL"/>
        </w:rPr>
        <w:t xml:space="preserve"> zobowiązany jest dołączyć</w:t>
      </w:r>
      <w:r w:rsidR="009C04BB" w:rsidRPr="005E07F2">
        <w:rPr>
          <w:rFonts w:asciiTheme="minorHAnsi" w:hAnsiTheme="minorHAnsi" w:cstheme="minorHAnsi"/>
          <w:lang w:eastAsia="pl-PL"/>
        </w:rPr>
        <w:t>:</w:t>
      </w:r>
    </w:p>
    <w:p w14:paraId="1FFF8373" w14:textId="25195140" w:rsidR="00FF0612" w:rsidRPr="00F22AB9" w:rsidRDefault="00234575" w:rsidP="00E55DC1">
      <w:pPr>
        <w:pStyle w:val="Akapitzlist"/>
        <w:numPr>
          <w:ilvl w:val="1"/>
          <w:numId w:val="47"/>
        </w:numPr>
        <w:suppressAutoHyphens w:val="0"/>
        <w:spacing w:line="276" w:lineRule="auto"/>
        <w:ind w:left="715" w:hanging="431"/>
        <w:rPr>
          <w:rFonts w:asciiTheme="minorHAnsi" w:hAnsiTheme="minorHAnsi" w:cstheme="minorHAnsi"/>
          <w:lang w:eastAsia="pl-PL"/>
        </w:rPr>
      </w:pPr>
      <w:r w:rsidRPr="00F22AB9">
        <w:rPr>
          <w:rFonts w:asciiTheme="minorHAnsi" w:hAnsiTheme="minorHAnsi" w:cstheme="minorHAnsi"/>
          <w:lang w:eastAsia="pl-PL"/>
        </w:rPr>
        <w:t>aktualne na dzień składania ofert oświadczenie</w:t>
      </w:r>
      <w:r w:rsidR="00854764" w:rsidRPr="00F22AB9">
        <w:rPr>
          <w:rFonts w:asciiTheme="minorHAnsi" w:hAnsiTheme="minorHAnsi" w:cstheme="minorHAnsi"/>
        </w:rPr>
        <w:t xml:space="preserve">, o którym mowa w art. 125 ust. 1 </w:t>
      </w:r>
      <w:proofErr w:type="spellStart"/>
      <w:r w:rsidR="00854764" w:rsidRPr="00F22AB9">
        <w:rPr>
          <w:rFonts w:asciiTheme="minorHAnsi" w:hAnsiTheme="minorHAnsi" w:cstheme="minorHAnsi"/>
        </w:rPr>
        <w:t>Pzp</w:t>
      </w:r>
      <w:proofErr w:type="spellEnd"/>
      <w:r w:rsidR="00854764" w:rsidRPr="00F22AB9">
        <w:rPr>
          <w:rFonts w:asciiTheme="minorHAnsi" w:hAnsiTheme="minorHAnsi" w:cstheme="minorHAnsi"/>
          <w:lang w:eastAsia="pl-PL"/>
        </w:rPr>
        <w:t xml:space="preserve"> </w:t>
      </w:r>
      <w:r w:rsidR="000C25FE" w:rsidRPr="00F22AB9">
        <w:rPr>
          <w:rFonts w:asciiTheme="minorHAnsi" w:hAnsiTheme="minorHAnsi" w:cstheme="minorHAnsi"/>
          <w:lang w:eastAsia="pl-PL"/>
        </w:rPr>
        <w:t xml:space="preserve">o braku podstaw do wykluczenia z postępowania oraz </w:t>
      </w:r>
      <w:r w:rsidRPr="00F22AB9">
        <w:rPr>
          <w:rFonts w:asciiTheme="minorHAnsi" w:hAnsiTheme="minorHAnsi" w:cstheme="minorHAnsi"/>
          <w:lang w:eastAsia="pl-PL"/>
        </w:rPr>
        <w:t xml:space="preserve">o spełnianiu warunków udziału </w:t>
      </w:r>
      <w:r w:rsidR="00E54AF5" w:rsidRPr="00F22AB9">
        <w:rPr>
          <w:rFonts w:asciiTheme="minorHAnsi" w:hAnsiTheme="minorHAnsi" w:cstheme="minorHAnsi"/>
          <w:lang w:eastAsia="pl-PL"/>
        </w:rPr>
        <w:t>w </w:t>
      </w:r>
      <w:r w:rsidRPr="00F22AB9">
        <w:rPr>
          <w:rFonts w:asciiTheme="minorHAnsi" w:hAnsiTheme="minorHAnsi" w:cstheme="minorHAnsi"/>
          <w:lang w:eastAsia="pl-PL"/>
        </w:rPr>
        <w:t xml:space="preserve">postępowaniu – zgodnie </w:t>
      </w:r>
      <w:r w:rsidR="00E54AF5" w:rsidRPr="00F22AB9">
        <w:rPr>
          <w:rFonts w:asciiTheme="minorHAnsi" w:hAnsiTheme="minorHAnsi" w:cstheme="minorHAnsi"/>
          <w:lang w:eastAsia="pl-PL"/>
        </w:rPr>
        <w:t>z </w:t>
      </w:r>
      <w:r w:rsidRPr="0009558E">
        <w:rPr>
          <w:rFonts w:asciiTheme="minorHAnsi" w:hAnsiTheme="minorHAnsi" w:cstheme="minorHAnsi"/>
          <w:b/>
          <w:bCs/>
          <w:lang w:eastAsia="pl-PL"/>
        </w:rPr>
        <w:t xml:space="preserve">Załącznikiem nr </w:t>
      </w:r>
      <w:r w:rsidR="00EB1B7B" w:rsidRPr="0009558E">
        <w:rPr>
          <w:rFonts w:asciiTheme="minorHAnsi" w:hAnsiTheme="minorHAnsi" w:cstheme="minorHAnsi"/>
          <w:b/>
          <w:bCs/>
          <w:lang w:eastAsia="pl-PL"/>
        </w:rPr>
        <w:t>3</w:t>
      </w:r>
      <w:r w:rsidR="000D296E" w:rsidRPr="0009558E">
        <w:rPr>
          <w:rFonts w:asciiTheme="minorHAnsi" w:hAnsiTheme="minorHAnsi" w:cstheme="minorHAnsi"/>
          <w:b/>
          <w:bCs/>
          <w:lang w:eastAsia="pl-PL"/>
        </w:rPr>
        <w:t xml:space="preserve"> do SWZ</w:t>
      </w:r>
      <w:r w:rsidR="007C5DC7" w:rsidRPr="00F22AB9">
        <w:rPr>
          <w:rFonts w:asciiTheme="minorHAnsi" w:hAnsiTheme="minorHAnsi" w:cstheme="minorHAnsi"/>
          <w:lang w:eastAsia="pl-PL"/>
        </w:rPr>
        <w:t>,</w:t>
      </w:r>
      <w:r w:rsidR="007C5DC7" w:rsidRPr="00F22AB9">
        <w:t xml:space="preserve"> </w:t>
      </w:r>
      <w:r w:rsidR="007C5DC7" w:rsidRPr="00F22AB9">
        <w:rPr>
          <w:rFonts w:asciiTheme="minorHAnsi" w:hAnsiTheme="minorHAnsi" w:cstheme="minorHAnsi"/>
          <w:lang w:eastAsia="pl-PL"/>
        </w:rPr>
        <w:t>(</w:t>
      </w:r>
      <w:r w:rsidR="007C5DC7" w:rsidRPr="0009558E">
        <w:rPr>
          <w:rFonts w:asciiTheme="minorHAnsi" w:hAnsiTheme="minorHAnsi" w:cstheme="minorHAnsi"/>
          <w:b/>
          <w:bCs/>
          <w:lang w:eastAsia="pl-PL"/>
        </w:rPr>
        <w:t>Załącznik nr 3A Podmiotu udostępniającego zasoby</w:t>
      </w:r>
      <w:r w:rsidR="007C5DC7" w:rsidRPr="00F22AB9">
        <w:rPr>
          <w:rFonts w:asciiTheme="minorHAnsi" w:hAnsiTheme="minorHAnsi" w:cstheme="minorHAnsi"/>
          <w:lang w:eastAsia="pl-PL"/>
        </w:rPr>
        <w:t>).</w:t>
      </w:r>
      <w:r w:rsidR="00C56546" w:rsidRPr="00F22AB9">
        <w:rPr>
          <w:rFonts w:asciiTheme="minorHAnsi" w:hAnsiTheme="minorHAnsi" w:cstheme="minorHAnsi"/>
          <w:lang w:eastAsia="pl-PL"/>
        </w:rPr>
        <w:t xml:space="preserve"> Oświadczenie to nie jest podmiotowym środkiem dowodowym.</w:t>
      </w:r>
      <w:r w:rsidR="009671BF" w:rsidRPr="00F22AB9">
        <w:rPr>
          <w:rFonts w:asciiTheme="minorHAnsi" w:hAnsiTheme="minorHAnsi" w:cstheme="minorHAnsi"/>
          <w:lang w:eastAsia="pl-PL"/>
        </w:rPr>
        <w:t xml:space="preserve"> </w:t>
      </w:r>
      <w:r w:rsidR="002B01EB" w:rsidRPr="00F22AB9">
        <w:rPr>
          <w:rFonts w:asciiTheme="minorHAnsi" w:hAnsiTheme="minorHAnsi" w:cstheme="minorHAnsi"/>
          <w:lang w:eastAsia="pl-PL"/>
        </w:rPr>
        <w:t xml:space="preserve">Informacje zawarte w oświadczeniu </w:t>
      </w:r>
      <w:r w:rsidR="00F1202E" w:rsidRPr="00F22AB9">
        <w:rPr>
          <w:rFonts w:asciiTheme="minorHAnsi" w:hAnsiTheme="minorHAnsi" w:cstheme="minorHAnsi"/>
          <w:lang w:eastAsia="pl-PL"/>
        </w:rPr>
        <w:t>stanowi</w:t>
      </w:r>
      <w:r w:rsidR="000B37A7" w:rsidRPr="00F22AB9">
        <w:rPr>
          <w:rFonts w:asciiTheme="minorHAnsi" w:hAnsiTheme="minorHAnsi" w:cstheme="minorHAnsi"/>
          <w:lang w:eastAsia="pl-PL"/>
        </w:rPr>
        <w:t>ą</w:t>
      </w:r>
      <w:r w:rsidR="00F1202E" w:rsidRPr="00F22AB9">
        <w:rPr>
          <w:rFonts w:asciiTheme="minorHAnsi" w:hAnsiTheme="minorHAnsi" w:cstheme="minorHAnsi"/>
          <w:lang w:eastAsia="pl-PL"/>
        </w:rPr>
        <w:t xml:space="preserve"> dowód potwierdzający brak podstaw wykluczenia, spełnianie warunków udziału w postępowaniu na dzień składania ofert, tymczasowo zastępujący wymagane przez </w:t>
      </w:r>
      <w:r w:rsidR="00606CD6" w:rsidRPr="00F22AB9">
        <w:rPr>
          <w:rFonts w:asciiTheme="minorHAnsi" w:hAnsiTheme="minorHAnsi" w:cstheme="minorHAnsi"/>
          <w:lang w:eastAsia="pl-PL"/>
        </w:rPr>
        <w:t>Z</w:t>
      </w:r>
      <w:r w:rsidR="00F1202E" w:rsidRPr="00F22AB9">
        <w:rPr>
          <w:rFonts w:asciiTheme="minorHAnsi" w:hAnsiTheme="minorHAnsi" w:cstheme="minorHAnsi"/>
          <w:lang w:eastAsia="pl-PL"/>
        </w:rPr>
        <w:t>amawiającego podmiotowe środki dowodowe</w:t>
      </w:r>
      <w:r w:rsidR="002B01EB" w:rsidRPr="00F22AB9">
        <w:rPr>
          <w:rFonts w:asciiTheme="minorHAnsi" w:hAnsiTheme="minorHAnsi" w:cstheme="minorHAnsi"/>
          <w:lang w:eastAsia="pl-PL"/>
        </w:rPr>
        <w:t>, że</w:t>
      </w:r>
      <w:r w:rsidR="008A407A" w:rsidRPr="00F22AB9">
        <w:rPr>
          <w:rFonts w:asciiTheme="minorHAnsi" w:hAnsiTheme="minorHAnsi" w:cstheme="minorHAnsi"/>
          <w:lang w:eastAsia="pl-PL"/>
        </w:rPr>
        <w:t> </w:t>
      </w:r>
      <w:r w:rsidR="00BA0B57" w:rsidRPr="00F22AB9">
        <w:rPr>
          <w:rFonts w:asciiTheme="minorHAnsi" w:hAnsiTheme="minorHAnsi" w:cstheme="minorHAnsi"/>
          <w:lang w:eastAsia="pl-PL"/>
        </w:rPr>
        <w:t>Wykonawca</w:t>
      </w:r>
      <w:r w:rsidR="002B01EB" w:rsidRPr="00F22AB9">
        <w:rPr>
          <w:rFonts w:asciiTheme="minorHAnsi" w:hAnsiTheme="minorHAnsi" w:cstheme="minorHAnsi"/>
          <w:lang w:eastAsia="pl-PL"/>
        </w:rPr>
        <w:t xml:space="preserve"> nie podlega wykluczeniu oraz spełnia warunki udziału w postępowaniu</w:t>
      </w:r>
      <w:r w:rsidR="00BA0B57" w:rsidRPr="00F22AB9">
        <w:rPr>
          <w:rFonts w:asciiTheme="minorHAnsi" w:hAnsiTheme="minorHAnsi" w:cstheme="minorHAnsi"/>
          <w:lang w:eastAsia="pl-PL"/>
        </w:rPr>
        <w:t>.</w:t>
      </w:r>
    </w:p>
    <w:p w14:paraId="270DB20A" w14:textId="5ABDD9A1" w:rsidR="000D296E" w:rsidRPr="00F22AB9" w:rsidRDefault="00BA0B57" w:rsidP="50918F81">
      <w:pPr>
        <w:pStyle w:val="Akapitzlist"/>
        <w:numPr>
          <w:ilvl w:val="0"/>
          <w:numId w:val="47"/>
        </w:numPr>
        <w:suppressAutoHyphens w:val="0"/>
        <w:spacing w:line="276" w:lineRule="auto"/>
        <w:ind w:left="284" w:hanging="284"/>
        <w:rPr>
          <w:rFonts w:asciiTheme="minorHAnsi" w:hAnsiTheme="minorHAnsi" w:cstheme="minorBidi"/>
          <w:lang w:eastAsia="pl-PL"/>
        </w:rPr>
      </w:pPr>
      <w:r w:rsidRPr="50918F81">
        <w:rPr>
          <w:rFonts w:asciiTheme="minorHAnsi" w:hAnsiTheme="minorHAnsi" w:cstheme="minorBidi"/>
          <w:lang w:eastAsia="pl-PL"/>
        </w:rPr>
        <w:t>Zamawiający</w:t>
      </w:r>
      <w:r w:rsidR="000D296E" w:rsidRPr="50918F81">
        <w:rPr>
          <w:rFonts w:asciiTheme="minorHAnsi" w:hAnsiTheme="minorHAnsi" w:cstheme="minorBidi"/>
          <w:lang w:eastAsia="pl-PL"/>
        </w:rPr>
        <w:t xml:space="preserve"> w</w:t>
      </w:r>
      <w:r w:rsidR="00BB664B" w:rsidRPr="50918F81">
        <w:rPr>
          <w:rFonts w:asciiTheme="minorHAnsi" w:hAnsiTheme="minorHAnsi" w:cstheme="minorBidi"/>
          <w:lang w:eastAsia="pl-PL"/>
        </w:rPr>
        <w:t>e</w:t>
      </w:r>
      <w:r w:rsidR="000D296E" w:rsidRPr="50918F81">
        <w:rPr>
          <w:rFonts w:asciiTheme="minorHAnsi" w:hAnsiTheme="minorHAnsi" w:cstheme="minorBidi"/>
          <w:lang w:eastAsia="pl-PL"/>
        </w:rPr>
        <w:t>zw</w:t>
      </w:r>
      <w:r w:rsidR="00BB664B" w:rsidRPr="50918F81">
        <w:rPr>
          <w:rFonts w:asciiTheme="minorHAnsi" w:hAnsiTheme="minorHAnsi" w:cstheme="minorBidi"/>
          <w:lang w:eastAsia="pl-PL"/>
        </w:rPr>
        <w:t>ie</w:t>
      </w:r>
      <w:r w:rsidR="000D296E" w:rsidRPr="50918F81">
        <w:rPr>
          <w:rFonts w:asciiTheme="minorHAnsi" w:hAnsiTheme="minorHAnsi" w:cstheme="minorBidi"/>
          <w:lang w:eastAsia="pl-PL"/>
        </w:rPr>
        <w:t xml:space="preserve"> Wykonawcę, którego Oferta </w:t>
      </w:r>
      <w:r w:rsidR="00BB664B" w:rsidRPr="50918F81">
        <w:rPr>
          <w:rFonts w:asciiTheme="minorHAnsi" w:hAnsiTheme="minorHAnsi" w:cstheme="minorBidi"/>
          <w:lang w:eastAsia="pl-PL"/>
        </w:rPr>
        <w:t xml:space="preserve">zostanie </w:t>
      </w:r>
      <w:r w:rsidR="000D296E" w:rsidRPr="50918F81">
        <w:rPr>
          <w:rFonts w:asciiTheme="minorHAnsi" w:hAnsiTheme="minorHAnsi" w:cstheme="minorBidi"/>
          <w:lang w:eastAsia="pl-PL"/>
        </w:rPr>
        <w:t>najwyżej oceniona, do złożenia w</w:t>
      </w:r>
      <w:r w:rsidR="008A407A" w:rsidRPr="50918F81">
        <w:rPr>
          <w:rFonts w:asciiTheme="minorHAnsi" w:hAnsiTheme="minorHAnsi" w:cstheme="minorBidi"/>
          <w:lang w:eastAsia="pl-PL"/>
        </w:rPr>
        <w:t> </w:t>
      </w:r>
      <w:r w:rsidR="000D296E" w:rsidRPr="50918F81">
        <w:rPr>
          <w:rFonts w:asciiTheme="minorHAnsi" w:hAnsiTheme="minorHAnsi" w:cstheme="minorBidi"/>
          <w:lang w:eastAsia="pl-PL"/>
        </w:rPr>
        <w:t xml:space="preserve">wyznaczonym terminie, nie krótszym niż 5 dni </w:t>
      </w:r>
      <w:r w:rsidR="007957CE" w:rsidRPr="006F0401">
        <w:rPr>
          <w:rFonts w:asciiTheme="minorHAnsi" w:hAnsiTheme="minorHAnsi" w:cstheme="minorHAnsi"/>
          <w:lang w:eastAsia="pl-PL"/>
        </w:rPr>
        <w:t>od dnia wezwania, aktualnych na dzień złożenia podmiotowych środków dowodowych</w:t>
      </w:r>
      <w:r w:rsidR="00E5681A" w:rsidRPr="50918F81">
        <w:rPr>
          <w:rFonts w:asciiTheme="minorHAnsi" w:hAnsiTheme="minorHAnsi" w:cstheme="minorBidi"/>
          <w:lang w:eastAsia="pl-PL"/>
        </w:rPr>
        <w:t>:</w:t>
      </w:r>
    </w:p>
    <w:p w14:paraId="41CE9C5B" w14:textId="28C2A06A" w:rsidR="00BD5801" w:rsidRPr="00F22AB9" w:rsidRDefault="00BD5801" w:rsidP="00E55DC1">
      <w:pPr>
        <w:pStyle w:val="Akapitzlist"/>
        <w:numPr>
          <w:ilvl w:val="1"/>
          <w:numId w:val="47"/>
        </w:numPr>
        <w:suppressAutoHyphens w:val="0"/>
        <w:spacing w:line="276" w:lineRule="auto"/>
        <w:ind w:left="709" w:hanging="425"/>
        <w:rPr>
          <w:rFonts w:asciiTheme="minorHAnsi" w:hAnsiTheme="minorHAnsi" w:cstheme="minorHAnsi"/>
        </w:rPr>
      </w:pPr>
      <w:r w:rsidRPr="00F22AB9">
        <w:rPr>
          <w:rFonts w:asciiTheme="minorHAnsi" w:hAnsiTheme="minorHAnsi" w:cstheme="minorHAnsi"/>
          <w:b/>
          <w:bCs/>
        </w:rPr>
        <w:t>Oświadczeni</w:t>
      </w:r>
      <w:r w:rsidR="00A46B12">
        <w:rPr>
          <w:rFonts w:asciiTheme="minorHAnsi" w:hAnsiTheme="minorHAnsi" w:cstheme="minorHAnsi"/>
          <w:b/>
          <w:bCs/>
        </w:rPr>
        <w:t>e</w:t>
      </w:r>
      <w:r w:rsidRPr="00F22AB9">
        <w:rPr>
          <w:rFonts w:asciiTheme="minorHAnsi" w:hAnsiTheme="minorHAnsi" w:cstheme="minorHAnsi"/>
          <w:b/>
          <w:bCs/>
        </w:rPr>
        <w:t xml:space="preserve"> Wykonawcy o aktualności informacji zawartych w oświadczeniu, o którym mowa w pkt 1 </w:t>
      </w:r>
      <w:proofErr w:type="spellStart"/>
      <w:r w:rsidRPr="00F22AB9">
        <w:rPr>
          <w:rFonts w:asciiTheme="minorHAnsi" w:hAnsiTheme="minorHAnsi" w:cstheme="minorHAnsi"/>
          <w:b/>
          <w:bCs/>
        </w:rPr>
        <w:t>ppkt</w:t>
      </w:r>
      <w:proofErr w:type="spellEnd"/>
      <w:r w:rsidRPr="00F22AB9">
        <w:rPr>
          <w:rFonts w:asciiTheme="minorHAnsi" w:hAnsiTheme="minorHAnsi" w:cstheme="minorHAnsi"/>
          <w:b/>
          <w:bCs/>
        </w:rPr>
        <w:t xml:space="preserve"> 1.1. </w:t>
      </w:r>
      <w:r w:rsidR="004343E9">
        <w:rPr>
          <w:rFonts w:asciiTheme="minorHAnsi" w:hAnsiTheme="minorHAnsi" w:cstheme="minorHAnsi"/>
          <w:b/>
          <w:bCs/>
        </w:rPr>
        <w:t>powyżej,</w:t>
      </w:r>
      <w:r w:rsidRPr="00F22AB9">
        <w:rPr>
          <w:rFonts w:asciiTheme="minorHAnsi" w:hAnsiTheme="minorHAnsi" w:cstheme="minorHAnsi"/>
        </w:rPr>
        <w:t xml:space="preserve"> w zakresie podstaw wykluczenia z postępowania wskazanych </w:t>
      </w:r>
      <w:r w:rsidR="00663C6B" w:rsidRPr="00F22AB9">
        <w:rPr>
          <w:rFonts w:asciiTheme="minorHAnsi" w:hAnsiTheme="minorHAnsi" w:cstheme="minorHAnsi"/>
        </w:rPr>
        <w:t>w </w:t>
      </w:r>
      <w:r w:rsidRPr="00F22AB9">
        <w:rPr>
          <w:rFonts w:asciiTheme="minorHAnsi" w:hAnsiTheme="minorHAnsi" w:cstheme="minorHAnsi"/>
        </w:rPr>
        <w:t>Rozdziale V</w:t>
      </w:r>
      <w:r w:rsidR="001F5B1E">
        <w:rPr>
          <w:rFonts w:asciiTheme="minorHAnsi" w:hAnsiTheme="minorHAnsi" w:cstheme="minorHAnsi"/>
        </w:rPr>
        <w:t>II</w:t>
      </w:r>
      <w:r w:rsidRPr="00F22AB9">
        <w:rPr>
          <w:rFonts w:asciiTheme="minorHAnsi" w:hAnsiTheme="minorHAnsi" w:cstheme="minorHAnsi"/>
        </w:rPr>
        <w:t>I SWZ (zgodnie z Załącznikiem nr 4 do SWZ);</w:t>
      </w:r>
    </w:p>
    <w:p w14:paraId="6759FC02" w14:textId="77432858" w:rsidR="000D296E" w:rsidRDefault="00BD5801" w:rsidP="00E55DC1">
      <w:pPr>
        <w:pStyle w:val="Akapitzlist"/>
        <w:numPr>
          <w:ilvl w:val="1"/>
          <w:numId w:val="47"/>
        </w:numPr>
        <w:suppressAutoHyphens w:val="0"/>
        <w:spacing w:line="276" w:lineRule="auto"/>
        <w:ind w:left="709" w:hanging="425"/>
        <w:rPr>
          <w:rFonts w:asciiTheme="minorHAnsi" w:hAnsiTheme="minorHAnsi" w:cstheme="minorHAnsi"/>
        </w:rPr>
      </w:pPr>
      <w:r w:rsidRPr="00F22AB9">
        <w:rPr>
          <w:rFonts w:asciiTheme="minorHAnsi" w:hAnsiTheme="minorHAnsi" w:cstheme="minorHAnsi"/>
          <w:b/>
          <w:bCs/>
        </w:rPr>
        <w:lastRenderedPageBreak/>
        <w:t>O</w:t>
      </w:r>
      <w:r w:rsidR="000D296E" w:rsidRPr="00F22AB9">
        <w:rPr>
          <w:rFonts w:asciiTheme="minorHAnsi" w:hAnsiTheme="minorHAnsi" w:cstheme="minorHAnsi"/>
          <w:b/>
          <w:bCs/>
        </w:rPr>
        <w:t xml:space="preserve">świadczenie </w:t>
      </w:r>
      <w:r w:rsidR="00BA0B57" w:rsidRPr="00F22AB9">
        <w:rPr>
          <w:rFonts w:asciiTheme="minorHAnsi" w:hAnsiTheme="minorHAnsi" w:cstheme="minorHAnsi"/>
          <w:b/>
          <w:bCs/>
        </w:rPr>
        <w:t>Wykonawcy</w:t>
      </w:r>
      <w:r w:rsidR="000D296E" w:rsidRPr="00F22AB9">
        <w:rPr>
          <w:rFonts w:asciiTheme="minorHAnsi" w:hAnsiTheme="minorHAnsi" w:cstheme="minorHAnsi"/>
          <w:b/>
          <w:bCs/>
        </w:rPr>
        <w:t xml:space="preserve"> o braku przynależności do tej samej grupy </w:t>
      </w:r>
      <w:r w:rsidR="000D296E" w:rsidRPr="00DF535F">
        <w:rPr>
          <w:rFonts w:asciiTheme="minorHAnsi" w:hAnsiTheme="minorHAnsi" w:cstheme="minorHAnsi"/>
          <w:b/>
          <w:bCs/>
        </w:rPr>
        <w:t>kapitałowej</w:t>
      </w:r>
      <w:r w:rsidR="00B15FBC" w:rsidRPr="00DF535F">
        <w:rPr>
          <w:rFonts w:asciiTheme="minorHAnsi" w:hAnsiTheme="minorHAnsi" w:cstheme="minorHAnsi"/>
          <w:b/>
          <w:bCs/>
        </w:rPr>
        <w:t>,</w:t>
      </w:r>
      <w:r w:rsidR="00B15FBC" w:rsidRPr="00F22AB9">
        <w:rPr>
          <w:rFonts w:asciiTheme="minorHAnsi" w:hAnsiTheme="minorHAnsi" w:cstheme="minorHAnsi"/>
        </w:rPr>
        <w:t xml:space="preserve"> w</w:t>
      </w:r>
      <w:r w:rsidR="008A407A" w:rsidRPr="00F22AB9">
        <w:rPr>
          <w:rFonts w:asciiTheme="minorHAnsi" w:hAnsiTheme="minorHAnsi" w:cstheme="minorHAnsi"/>
        </w:rPr>
        <w:t> </w:t>
      </w:r>
      <w:r w:rsidR="00B15FBC" w:rsidRPr="00F22AB9">
        <w:rPr>
          <w:rFonts w:asciiTheme="minorHAnsi" w:hAnsiTheme="minorHAnsi" w:cstheme="minorHAnsi"/>
        </w:rPr>
        <w:t>rozumieniu ustawy z dnia 16 lutego 2007 r. o ochronie konkurencji i konsumentów (Dz.</w:t>
      </w:r>
      <w:r w:rsidR="00287AEF" w:rsidRPr="00F22AB9">
        <w:rPr>
          <w:rFonts w:asciiTheme="minorHAnsi" w:hAnsiTheme="minorHAnsi" w:cstheme="minorHAnsi"/>
        </w:rPr>
        <w:t> </w:t>
      </w:r>
      <w:r w:rsidR="00B15FBC" w:rsidRPr="00F22AB9">
        <w:rPr>
          <w:rFonts w:asciiTheme="minorHAnsi" w:hAnsiTheme="minorHAnsi" w:cstheme="minorHAnsi"/>
        </w:rPr>
        <w:t>U.</w:t>
      </w:r>
      <w:r w:rsidR="00287AEF" w:rsidRPr="00F22AB9">
        <w:rPr>
          <w:rFonts w:asciiTheme="minorHAnsi" w:hAnsiTheme="minorHAnsi" w:cstheme="minorHAnsi"/>
        </w:rPr>
        <w:t> </w:t>
      </w:r>
      <w:r w:rsidR="00B15FBC" w:rsidRPr="00F22AB9">
        <w:rPr>
          <w:rFonts w:asciiTheme="minorHAnsi" w:hAnsiTheme="minorHAnsi" w:cstheme="minorHAnsi"/>
        </w:rPr>
        <w:t>z</w:t>
      </w:r>
      <w:r w:rsidR="00287AEF" w:rsidRPr="00F22AB9">
        <w:rPr>
          <w:rFonts w:asciiTheme="minorHAnsi" w:hAnsiTheme="minorHAnsi" w:cstheme="minorHAnsi"/>
        </w:rPr>
        <w:t> </w:t>
      </w:r>
      <w:r w:rsidR="00B15FBC" w:rsidRPr="00F22AB9">
        <w:rPr>
          <w:rFonts w:asciiTheme="minorHAnsi" w:hAnsiTheme="minorHAnsi" w:cstheme="minorHAnsi"/>
        </w:rPr>
        <w:t>202</w:t>
      </w:r>
      <w:r w:rsidR="002B6523">
        <w:rPr>
          <w:rFonts w:asciiTheme="minorHAnsi" w:hAnsiTheme="minorHAnsi" w:cstheme="minorHAnsi"/>
        </w:rPr>
        <w:t>4</w:t>
      </w:r>
      <w:r w:rsidR="00B15FBC" w:rsidRPr="00F22AB9">
        <w:rPr>
          <w:rFonts w:asciiTheme="minorHAnsi" w:hAnsiTheme="minorHAnsi" w:cstheme="minorHAnsi"/>
        </w:rPr>
        <w:t xml:space="preserve"> r. poz.</w:t>
      </w:r>
      <w:r w:rsidR="008A407A" w:rsidRPr="00F22AB9">
        <w:rPr>
          <w:rFonts w:asciiTheme="minorHAnsi" w:hAnsiTheme="minorHAnsi" w:cstheme="minorHAnsi"/>
        </w:rPr>
        <w:t> </w:t>
      </w:r>
      <w:r w:rsidR="002B6523">
        <w:rPr>
          <w:rFonts w:asciiTheme="minorHAnsi" w:hAnsiTheme="minorHAnsi" w:cstheme="minorHAnsi"/>
        </w:rPr>
        <w:t xml:space="preserve">594 </w:t>
      </w:r>
      <w:proofErr w:type="spellStart"/>
      <w:r w:rsidR="002B6523">
        <w:rPr>
          <w:rFonts w:asciiTheme="minorHAnsi" w:hAnsiTheme="minorHAnsi" w:cstheme="minorHAnsi"/>
        </w:rPr>
        <w:t>t.j</w:t>
      </w:r>
      <w:proofErr w:type="spellEnd"/>
      <w:r w:rsidR="002B6523">
        <w:rPr>
          <w:rFonts w:asciiTheme="minorHAnsi" w:hAnsiTheme="minorHAnsi" w:cstheme="minorHAnsi"/>
        </w:rPr>
        <w:t>.</w:t>
      </w:r>
      <w:r w:rsidR="00B15FBC" w:rsidRPr="00F22AB9">
        <w:rPr>
          <w:rFonts w:asciiTheme="minorHAnsi" w:hAnsiTheme="minorHAnsi" w:cstheme="minorHAnsi"/>
        </w:rPr>
        <w:t>),</w:t>
      </w:r>
      <w:r w:rsidR="000D296E" w:rsidRPr="00F22AB9">
        <w:rPr>
          <w:rFonts w:asciiTheme="minorHAnsi" w:hAnsiTheme="minorHAnsi" w:cstheme="minorHAnsi"/>
        </w:rPr>
        <w:t xml:space="preserve"> z innym Wykonawcą, który złożył odrębną ofertę w</w:t>
      </w:r>
      <w:r w:rsidR="00287AEF" w:rsidRPr="00F22AB9">
        <w:rPr>
          <w:rFonts w:asciiTheme="minorHAnsi" w:hAnsiTheme="minorHAnsi" w:cstheme="minorHAnsi"/>
        </w:rPr>
        <w:t> </w:t>
      </w:r>
      <w:r w:rsidR="000D296E" w:rsidRPr="00F22AB9">
        <w:rPr>
          <w:rFonts w:asciiTheme="minorHAnsi" w:hAnsiTheme="minorHAnsi" w:cstheme="minorHAnsi"/>
        </w:rPr>
        <w:t>postępowaniu albo oświadczenia o przynależności do tej samej grupy kapitałowej wraz z</w:t>
      </w:r>
      <w:r w:rsidR="00287AEF" w:rsidRPr="00F22AB9">
        <w:rPr>
          <w:rFonts w:asciiTheme="minorHAnsi" w:hAnsiTheme="minorHAnsi" w:cstheme="minorHAnsi"/>
        </w:rPr>
        <w:t> </w:t>
      </w:r>
      <w:r w:rsidR="000D296E" w:rsidRPr="00F22AB9">
        <w:rPr>
          <w:rFonts w:asciiTheme="minorHAnsi" w:hAnsiTheme="minorHAnsi" w:cstheme="minorHAnsi"/>
        </w:rPr>
        <w:t xml:space="preserve">dokumentami lub informacjami potwierdzającymi przygotowanie oferty w postępowaniu niezależnie od innego </w:t>
      </w:r>
      <w:r w:rsidR="00BA0B57" w:rsidRPr="00F22AB9">
        <w:rPr>
          <w:rFonts w:asciiTheme="minorHAnsi" w:hAnsiTheme="minorHAnsi" w:cstheme="minorHAnsi"/>
        </w:rPr>
        <w:t>Wykonawcy</w:t>
      </w:r>
      <w:r w:rsidR="000D296E" w:rsidRPr="00F22AB9">
        <w:rPr>
          <w:rFonts w:asciiTheme="minorHAnsi" w:hAnsiTheme="minorHAnsi" w:cstheme="minorHAnsi"/>
        </w:rPr>
        <w:t xml:space="preserve"> należącego do tej samej grupy kapitałowej</w:t>
      </w:r>
      <w:r w:rsidR="00287AEF" w:rsidRPr="00F22AB9">
        <w:rPr>
          <w:rFonts w:asciiTheme="minorHAnsi" w:hAnsiTheme="minorHAnsi" w:cstheme="minorHAnsi"/>
        </w:rPr>
        <w:t xml:space="preserve"> (zgodnie z Załącznikiem nr 5 do SWZ);</w:t>
      </w:r>
    </w:p>
    <w:p w14:paraId="79451585" w14:textId="4100C637" w:rsidR="002B6523" w:rsidRPr="00DE0B77" w:rsidRDefault="002B6523" w:rsidP="002B6523">
      <w:pPr>
        <w:pStyle w:val="Akapitzlist"/>
        <w:numPr>
          <w:ilvl w:val="1"/>
          <w:numId w:val="47"/>
        </w:numPr>
        <w:suppressAutoHyphens w:val="0"/>
        <w:spacing w:line="276" w:lineRule="auto"/>
        <w:ind w:left="709" w:hanging="425"/>
        <w:rPr>
          <w:rFonts w:asciiTheme="minorHAnsi" w:hAnsiTheme="minorHAnsi" w:cstheme="minorHAnsi"/>
        </w:rPr>
      </w:pPr>
      <w:r w:rsidRPr="00DE0B77">
        <w:rPr>
          <w:rFonts w:asciiTheme="minorHAnsi" w:hAnsiTheme="minorHAnsi" w:cstheme="minorHAnsi"/>
          <w:b/>
          <w:bCs/>
        </w:rPr>
        <w:t>Wykaz dostaw</w:t>
      </w:r>
      <w:r w:rsidR="00DF535F" w:rsidRPr="00DE0B77">
        <w:rPr>
          <w:rFonts w:asciiTheme="minorHAnsi" w:hAnsiTheme="minorHAnsi" w:cstheme="minorHAnsi"/>
          <w:b/>
          <w:bCs/>
        </w:rPr>
        <w:t>,</w:t>
      </w:r>
      <w:r w:rsidRPr="00DE0B77">
        <w:rPr>
          <w:rFonts w:asciiTheme="minorHAnsi" w:hAnsiTheme="minorHAnsi" w:cstheme="minorHAnsi"/>
        </w:rPr>
        <w:t xml:space="preserve"> potwierdzający spełnianie warunku określonego w rozdziale IX pkt 2 </w:t>
      </w:r>
      <w:proofErr w:type="spellStart"/>
      <w:r w:rsidRPr="00DE0B77">
        <w:rPr>
          <w:rFonts w:asciiTheme="minorHAnsi" w:hAnsiTheme="minorHAnsi" w:cstheme="minorHAnsi"/>
        </w:rPr>
        <w:t>ppkt</w:t>
      </w:r>
      <w:proofErr w:type="spellEnd"/>
      <w:r w:rsidRPr="00DE0B77">
        <w:rPr>
          <w:rFonts w:asciiTheme="minorHAnsi" w:hAnsiTheme="minorHAnsi" w:cstheme="minorHAnsi"/>
        </w:rPr>
        <w:t xml:space="preserve"> 2.4. SWZ. Dostawy powinny być wykonane, a w przypadku świadczeń powtarzających się lub ciągłych również wykonywan</w:t>
      </w:r>
      <w:r w:rsidR="00DE0B77" w:rsidRPr="00DE0B77">
        <w:rPr>
          <w:rFonts w:asciiTheme="minorHAnsi" w:hAnsiTheme="minorHAnsi" w:cstheme="minorHAnsi"/>
        </w:rPr>
        <w:t>e</w:t>
      </w:r>
      <w:r w:rsidRPr="00DE0B77">
        <w:rPr>
          <w:rFonts w:asciiTheme="minorHAnsi" w:hAnsiTheme="minorHAnsi" w:cstheme="minorHAnsi"/>
        </w:rPr>
        <w:t xml:space="preserve"> należycie w okresie ostatnich dwóch lat przed upływem terminu składania ofert, a jeżeli okres prowadzenia działalności jest krótszy – w tym okresie, wraz z podaniem ich wartości, przedmiotu, dat wykonania i podmiotów, na rzecz których dostawy te zostały wykonane lub są wykonywane. Do wykazu należy załączyć dowody potwierdzające, że wymienione dostawy zostały wykonane należycie, w szczególności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w:t>
      </w:r>
      <w:r w:rsidR="008917B4" w:rsidRPr="00DE0B77">
        <w:rPr>
          <w:rFonts w:asciiTheme="minorHAnsi" w:hAnsiTheme="minorHAnsi" w:cstheme="minorHAnsi"/>
        </w:rPr>
        <w:t>,</w:t>
      </w:r>
      <w:r w:rsidRPr="00DE0B77">
        <w:rPr>
          <w:rFonts w:asciiTheme="minorHAnsi" w:hAnsiTheme="minorHAnsi" w:cstheme="minorHAnsi"/>
        </w:rPr>
        <w:t xml:space="preserve"> powinny być wystawione w okresie ostatnich 3 miesięcy przed upływem terminu składania ofert. Wykaz należy sporządzić według Załącznika nr 6 do SWZ.</w:t>
      </w:r>
    </w:p>
    <w:p w14:paraId="2D48912D" w14:textId="21150066" w:rsidR="00E5681A" w:rsidRPr="00F22AB9" w:rsidRDefault="00BA0B57"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Zamawiający</w:t>
      </w:r>
      <w:r w:rsidR="00E5681A" w:rsidRPr="00F22AB9">
        <w:rPr>
          <w:rFonts w:asciiTheme="minorHAnsi" w:hAnsiTheme="minorHAnsi" w:cstheme="minorHAnsi"/>
          <w:lang w:eastAsia="pl-PL"/>
        </w:rPr>
        <w:t xml:space="preserve"> nie wzywa do złożenia podmiotowych środków dowodowych jeżeli może je uzyskać za pomocą bezpłatnych i ogólnodostępnych baz danych, w szczególności rejestrów publicznych w</w:t>
      </w:r>
      <w:r w:rsidR="00B64B99" w:rsidRPr="00F22AB9">
        <w:rPr>
          <w:rFonts w:asciiTheme="minorHAnsi" w:hAnsiTheme="minorHAnsi" w:cstheme="minorHAnsi"/>
          <w:lang w:eastAsia="pl-PL"/>
        </w:rPr>
        <w:t> </w:t>
      </w:r>
      <w:r w:rsidR="00E5681A" w:rsidRPr="00F22AB9">
        <w:rPr>
          <w:rFonts w:asciiTheme="minorHAnsi" w:hAnsiTheme="minorHAnsi" w:cstheme="minorHAnsi"/>
          <w:lang w:eastAsia="pl-PL"/>
        </w:rPr>
        <w:t>rozumieniu ustawy z dnia 17 lutego 2005 r. o informatyzacji działalności podmiotów</w:t>
      </w:r>
      <w:r w:rsidR="00A45606" w:rsidRPr="00F22AB9">
        <w:rPr>
          <w:rFonts w:asciiTheme="minorHAnsi" w:hAnsiTheme="minorHAnsi" w:cstheme="minorHAnsi"/>
          <w:lang w:eastAsia="pl-PL"/>
        </w:rPr>
        <w:t xml:space="preserve"> </w:t>
      </w:r>
      <w:r w:rsidR="00E5681A" w:rsidRPr="00F22AB9">
        <w:rPr>
          <w:rFonts w:asciiTheme="minorHAnsi" w:hAnsiTheme="minorHAnsi" w:cstheme="minorHAnsi"/>
          <w:lang w:eastAsia="pl-PL"/>
        </w:rPr>
        <w:t xml:space="preserve">realizujących zadania publiczne, o ile </w:t>
      </w:r>
      <w:r w:rsidRPr="00F22AB9">
        <w:rPr>
          <w:rFonts w:asciiTheme="minorHAnsi" w:hAnsiTheme="minorHAnsi" w:cstheme="minorHAnsi"/>
          <w:lang w:eastAsia="pl-PL"/>
        </w:rPr>
        <w:t>Wykonawca</w:t>
      </w:r>
      <w:r w:rsidR="00E5681A" w:rsidRPr="00F22AB9">
        <w:rPr>
          <w:rFonts w:asciiTheme="minorHAnsi" w:hAnsiTheme="minorHAnsi" w:cstheme="minorHAnsi"/>
          <w:lang w:eastAsia="pl-PL"/>
        </w:rPr>
        <w:t xml:space="preserve"> wskazał w oświadczeniu, o którym mowa w art. 125 ust. 1 ustawy </w:t>
      </w:r>
      <w:proofErr w:type="spellStart"/>
      <w:r w:rsidR="00E5681A" w:rsidRPr="00F22AB9">
        <w:rPr>
          <w:rFonts w:asciiTheme="minorHAnsi" w:hAnsiTheme="minorHAnsi" w:cstheme="minorHAnsi"/>
          <w:lang w:eastAsia="pl-PL"/>
        </w:rPr>
        <w:t>Pzp</w:t>
      </w:r>
      <w:proofErr w:type="spellEnd"/>
      <w:r w:rsidR="00E5681A" w:rsidRPr="00F22AB9">
        <w:rPr>
          <w:rFonts w:asciiTheme="minorHAnsi" w:hAnsiTheme="minorHAnsi" w:cstheme="minorHAnsi"/>
          <w:lang w:eastAsia="pl-PL"/>
        </w:rPr>
        <w:t xml:space="preserve"> dane umożliwiające dostęp do tych środków.</w:t>
      </w:r>
    </w:p>
    <w:p w14:paraId="6FAE9D66" w14:textId="262A430F" w:rsidR="00E5681A" w:rsidRPr="00F22AB9" w:rsidRDefault="00BA0B57"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Wykonawca</w:t>
      </w:r>
      <w:r w:rsidR="00E5681A" w:rsidRPr="00F22AB9">
        <w:rPr>
          <w:rFonts w:asciiTheme="minorHAnsi" w:hAnsiTheme="minorHAnsi" w:cstheme="minorHAnsi"/>
          <w:lang w:eastAsia="pl-PL"/>
        </w:rPr>
        <w:t xml:space="preserve"> nie jest zobowiązany do złożenia podmiotowych środków dowodowych, które </w:t>
      </w:r>
      <w:r w:rsidRPr="00F22AB9">
        <w:rPr>
          <w:rFonts w:asciiTheme="minorHAnsi" w:hAnsiTheme="minorHAnsi" w:cstheme="minorHAnsi"/>
          <w:lang w:eastAsia="pl-PL"/>
        </w:rPr>
        <w:t>Zamawiający</w:t>
      </w:r>
      <w:r w:rsidR="00E5681A" w:rsidRPr="00F22AB9">
        <w:rPr>
          <w:rFonts w:asciiTheme="minorHAnsi" w:hAnsiTheme="minorHAnsi" w:cstheme="minorHAnsi"/>
          <w:lang w:eastAsia="pl-PL"/>
        </w:rPr>
        <w:t xml:space="preserve"> posiada, jeżeli </w:t>
      </w:r>
      <w:r w:rsidRPr="00F22AB9">
        <w:rPr>
          <w:rFonts w:asciiTheme="minorHAnsi" w:hAnsiTheme="minorHAnsi" w:cstheme="minorHAnsi"/>
          <w:lang w:eastAsia="pl-PL"/>
        </w:rPr>
        <w:t>Wykonawca</w:t>
      </w:r>
      <w:r w:rsidR="00E5681A" w:rsidRPr="00F22AB9">
        <w:rPr>
          <w:rFonts w:asciiTheme="minorHAnsi" w:hAnsiTheme="minorHAnsi" w:cstheme="minorHAnsi"/>
          <w:lang w:eastAsia="pl-PL"/>
        </w:rPr>
        <w:t xml:space="preserve"> wskaże te środki oraz potwierdzi ich prawidłowość i</w:t>
      </w:r>
      <w:r w:rsidR="00621999" w:rsidRPr="00F22AB9">
        <w:rPr>
          <w:rFonts w:asciiTheme="minorHAnsi" w:hAnsiTheme="minorHAnsi" w:cstheme="minorHAnsi"/>
          <w:lang w:eastAsia="pl-PL"/>
        </w:rPr>
        <w:t> </w:t>
      </w:r>
      <w:r w:rsidR="00E5681A" w:rsidRPr="00F22AB9">
        <w:rPr>
          <w:rFonts w:asciiTheme="minorHAnsi" w:hAnsiTheme="minorHAnsi" w:cstheme="minorHAnsi"/>
          <w:lang w:eastAsia="pl-PL"/>
        </w:rPr>
        <w:t>aktualność.</w:t>
      </w:r>
    </w:p>
    <w:p w14:paraId="11B1BA4B" w14:textId="51E1BBBB" w:rsidR="00FB243F" w:rsidRPr="00F22AB9" w:rsidRDefault="00BA0B57"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Wykonawca</w:t>
      </w:r>
      <w:r w:rsidR="00FB243F" w:rsidRPr="00F22AB9">
        <w:rPr>
          <w:rFonts w:asciiTheme="minorHAnsi" w:hAnsiTheme="minorHAnsi" w:cstheme="minorHAnsi"/>
          <w:lang w:eastAsia="pl-PL"/>
        </w:rPr>
        <w:t xml:space="preserve">, który powoła się na zasoby innych podmiotów, jeżeli jego oferta zostanie najwyżej oceniona – na wezwanie Zamawiającego – powinien złożyć dokumenty w formie elektronicznej </w:t>
      </w:r>
      <w:r w:rsidR="005A10E0" w:rsidRPr="00F22AB9">
        <w:rPr>
          <w:rFonts w:asciiTheme="minorHAnsi" w:hAnsiTheme="minorHAnsi" w:cstheme="minorHAnsi"/>
          <w:lang w:eastAsia="pl-PL"/>
        </w:rPr>
        <w:t>lub w postaci elektronicznej opatrzonej podpisem zaufanym lub podpisem osobistym,</w:t>
      </w:r>
      <w:r w:rsidR="00FB243F" w:rsidRPr="00F22AB9">
        <w:rPr>
          <w:rFonts w:asciiTheme="minorHAnsi" w:hAnsiTheme="minorHAnsi" w:cstheme="minorHAnsi"/>
          <w:lang w:eastAsia="pl-PL"/>
        </w:rPr>
        <w:t xml:space="preserve"> potwierdzające brak podstaw do wykluczenia podmiotów udostępniających zasoby, dowody należytego wykonania zamówień (np. referencje) w zakresie niezbędnym do potwierdzenia spełniania warunku.</w:t>
      </w:r>
    </w:p>
    <w:p w14:paraId="7586422D" w14:textId="4C81A47B" w:rsidR="003E2D52" w:rsidRPr="00F22AB9" w:rsidRDefault="00BA0B57"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Wykonawcy</w:t>
      </w:r>
      <w:r w:rsidR="00B6234F" w:rsidRPr="00F22AB9">
        <w:rPr>
          <w:rFonts w:asciiTheme="minorHAnsi" w:hAnsiTheme="minorHAnsi" w:cstheme="minorHAnsi"/>
          <w:lang w:eastAsia="pl-PL"/>
        </w:rPr>
        <w:t xml:space="preserve"> mogą wspólnie ubiegać się o udzielenie zamówienia</w:t>
      </w:r>
      <w:r w:rsidR="00621999" w:rsidRPr="00F22AB9">
        <w:rPr>
          <w:rFonts w:asciiTheme="minorHAnsi" w:hAnsiTheme="minorHAnsi" w:cstheme="minorHAnsi"/>
          <w:lang w:eastAsia="pl-PL"/>
        </w:rPr>
        <w:t xml:space="preserve"> (np. konsorcjum)</w:t>
      </w:r>
      <w:r w:rsidR="00B6234F" w:rsidRPr="00F22AB9">
        <w:rPr>
          <w:rFonts w:asciiTheme="minorHAnsi" w:hAnsiTheme="minorHAnsi" w:cstheme="minorHAnsi"/>
          <w:lang w:eastAsia="pl-PL"/>
        </w:rPr>
        <w:t xml:space="preserve">. W takim przypadku </w:t>
      </w:r>
      <w:r w:rsidRPr="00F22AB9">
        <w:rPr>
          <w:rFonts w:asciiTheme="minorHAnsi" w:hAnsiTheme="minorHAnsi" w:cstheme="minorHAnsi"/>
          <w:lang w:eastAsia="pl-PL"/>
        </w:rPr>
        <w:t>Wykonawcy</w:t>
      </w:r>
      <w:r w:rsidR="003E2D52" w:rsidRPr="00F22AB9">
        <w:rPr>
          <w:rFonts w:asciiTheme="minorHAnsi" w:hAnsiTheme="minorHAnsi" w:cstheme="minorHAnsi"/>
          <w:lang w:eastAsia="pl-PL"/>
        </w:rPr>
        <w:t xml:space="preserve"> występujący wspólnie muszą ustanowić pełnomocnika (lidera) do reprezentowania ich w postępowaniu o udzielenie niniejszego zamówienia publicznego albo reprezentowania w postępowaniu i zawarcia umowy w sprawie zamówienia publicznego. Pełnomocnictwo należy przedłożyć wraz z Ofertą. </w:t>
      </w:r>
    </w:p>
    <w:p w14:paraId="2DF51723" w14:textId="3AA59EB3" w:rsidR="00B6234F" w:rsidRPr="00F22AB9" w:rsidRDefault="003E2D52" w:rsidP="00666AA4">
      <w:pPr>
        <w:pStyle w:val="Akapitzlist"/>
        <w:suppressAutoHyphens w:val="0"/>
        <w:spacing w:line="276" w:lineRule="auto"/>
        <w:ind w:left="284"/>
        <w:rPr>
          <w:rFonts w:asciiTheme="minorHAnsi" w:hAnsiTheme="minorHAnsi" w:cstheme="minorHAnsi"/>
          <w:lang w:eastAsia="pl-PL"/>
        </w:rPr>
      </w:pPr>
      <w:r w:rsidRPr="00F22AB9">
        <w:rPr>
          <w:rFonts w:asciiTheme="minorHAnsi" w:hAnsiTheme="minorHAnsi" w:cstheme="minorHAnsi"/>
          <w:b/>
          <w:bCs/>
          <w:lang w:eastAsia="pl-PL"/>
        </w:rPr>
        <w:t>UWAGA:</w:t>
      </w:r>
      <w:r w:rsidRPr="00F22AB9">
        <w:rPr>
          <w:rFonts w:asciiTheme="minorHAnsi" w:hAnsiTheme="minorHAnsi" w:cstheme="minorHAnsi"/>
          <w:lang w:eastAsia="pl-PL"/>
        </w:rPr>
        <w:t xml:space="preserve"> treść pełnomocnictwa powinna dokładnie określać zakres umocowania oraz dane mocodawców i pełnomocnika. Pełnomocnictwo musi być złożone w oryginale (postać elektroniczna opatrzona kwalifikowanym podpisem elektronicznym lub podpisem zaufanym lub </w:t>
      </w:r>
      <w:r w:rsidRPr="00F22AB9">
        <w:rPr>
          <w:rFonts w:asciiTheme="minorHAnsi" w:hAnsiTheme="minorHAnsi" w:cstheme="minorHAnsi"/>
          <w:lang w:eastAsia="pl-PL"/>
        </w:rPr>
        <w:lastRenderedPageBreak/>
        <w:t>podpisem osobistym) lub kopii poświadczonej notarialnie w postaci elektronicznej opatrzonej kwalifikowanym podpisem elektronicznym.</w:t>
      </w:r>
    </w:p>
    <w:p w14:paraId="69F5D862" w14:textId="7A28CC0D" w:rsidR="00FA1001" w:rsidRPr="00F22AB9" w:rsidRDefault="00FA1001"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W przypadku Wykonawców wspólnie ubiegających się o udzielenie zamówienia oświadczenia, o</w:t>
      </w:r>
      <w:r w:rsidR="003F0315" w:rsidRPr="00F22AB9">
        <w:rPr>
          <w:rFonts w:asciiTheme="minorHAnsi" w:hAnsiTheme="minorHAnsi" w:cstheme="minorHAnsi"/>
          <w:lang w:eastAsia="pl-PL"/>
        </w:rPr>
        <w:t> </w:t>
      </w:r>
      <w:r w:rsidRPr="00F22AB9">
        <w:rPr>
          <w:rFonts w:asciiTheme="minorHAnsi" w:hAnsiTheme="minorHAnsi" w:cstheme="minorHAnsi"/>
          <w:lang w:eastAsia="pl-PL"/>
        </w:rPr>
        <w:t xml:space="preserve">których mowa w Rozdziale </w:t>
      </w:r>
      <w:r w:rsidR="00793DD4" w:rsidRPr="00F22AB9">
        <w:rPr>
          <w:rFonts w:asciiTheme="minorHAnsi" w:hAnsiTheme="minorHAnsi" w:cstheme="minorHAnsi"/>
          <w:lang w:eastAsia="pl-PL"/>
        </w:rPr>
        <w:t>X</w:t>
      </w:r>
      <w:r w:rsidRPr="00F22AB9">
        <w:rPr>
          <w:rFonts w:asciiTheme="minorHAnsi" w:hAnsiTheme="minorHAnsi" w:cstheme="minorHAnsi"/>
          <w:lang w:eastAsia="pl-PL"/>
        </w:rPr>
        <w:t xml:space="preserve"> pkt 1 </w:t>
      </w:r>
      <w:proofErr w:type="spellStart"/>
      <w:r w:rsidR="00991230" w:rsidRPr="00F22AB9">
        <w:rPr>
          <w:rFonts w:asciiTheme="minorHAnsi" w:hAnsiTheme="minorHAnsi" w:cstheme="minorHAnsi"/>
          <w:lang w:eastAsia="pl-PL"/>
        </w:rPr>
        <w:t>ppkt</w:t>
      </w:r>
      <w:proofErr w:type="spellEnd"/>
      <w:r w:rsidR="00991230" w:rsidRPr="00F22AB9">
        <w:rPr>
          <w:rFonts w:asciiTheme="minorHAnsi" w:hAnsiTheme="minorHAnsi" w:cstheme="minorHAnsi"/>
          <w:lang w:eastAsia="pl-PL"/>
        </w:rPr>
        <w:t xml:space="preserve"> 1.1.</w:t>
      </w:r>
      <w:r w:rsidR="00BE1ADD" w:rsidRPr="00F22AB9">
        <w:rPr>
          <w:rFonts w:asciiTheme="minorHAnsi" w:hAnsiTheme="minorHAnsi" w:cstheme="minorHAnsi"/>
          <w:lang w:eastAsia="pl-PL"/>
        </w:rPr>
        <w:t xml:space="preserve"> </w:t>
      </w:r>
      <w:r w:rsidRPr="00F22AB9">
        <w:rPr>
          <w:rFonts w:asciiTheme="minorHAnsi" w:hAnsiTheme="minorHAnsi" w:cstheme="minorHAnsi"/>
          <w:lang w:eastAsia="pl-PL"/>
        </w:rPr>
        <w:t>SWZ, składa każdy z Wykonawców. Oświadczeni</w:t>
      </w:r>
      <w:r w:rsidR="005225C9" w:rsidRPr="00F22AB9">
        <w:rPr>
          <w:rFonts w:asciiTheme="minorHAnsi" w:hAnsiTheme="minorHAnsi" w:cstheme="minorHAnsi"/>
          <w:lang w:eastAsia="pl-PL"/>
        </w:rPr>
        <w:t>e</w:t>
      </w:r>
      <w:r w:rsidRPr="00F22AB9">
        <w:rPr>
          <w:rFonts w:asciiTheme="minorHAnsi" w:hAnsiTheme="minorHAnsi" w:cstheme="minorHAnsi"/>
          <w:lang w:eastAsia="pl-PL"/>
        </w:rPr>
        <w:t xml:space="preserve"> t</w:t>
      </w:r>
      <w:r w:rsidR="001C3367">
        <w:rPr>
          <w:rFonts w:asciiTheme="minorHAnsi" w:hAnsiTheme="minorHAnsi" w:cstheme="minorHAnsi"/>
          <w:lang w:eastAsia="pl-PL"/>
        </w:rPr>
        <w:t>o</w:t>
      </w:r>
      <w:r w:rsidRPr="00F22AB9">
        <w:rPr>
          <w:rFonts w:asciiTheme="minorHAnsi" w:hAnsiTheme="minorHAnsi" w:cstheme="minorHAnsi"/>
          <w:lang w:eastAsia="pl-PL"/>
        </w:rPr>
        <w:t xml:space="preserve"> potwierdza brak podstaw wykluczenia oraz spełnianie warunków udziału w zakresie, w jakim każdy z</w:t>
      </w:r>
      <w:r w:rsidR="006C2D44" w:rsidRPr="00F22AB9">
        <w:rPr>
          <w:rFonts w:asciiTheme="minorHAnsi" w:hAnsiTheme="minorHAnsi" w:cstheme="minorHAnsi"/>
          <w:lang w:eastAsia="pl-PL"/>
        </w:rPr>
        <w:t> </w:t>
      </w:r>
      <w:r w:rsidRPr="00F22AB9">
        <w:rPr>
          <w:rFonts w:asciiTheme="minorHAnsi" w:hAnsiTheme="minorHAnsi" w:cstheme="minorHAnsi"/>
          <w:lang w:eastAsia="pl-PL"/>
        </w:rPr>
        <w:t>Wykonawców wykazuje spełnianie warunków udziału w postępowaniu.</w:t>
      </w:r>
    </w:p>
    <w:p w14:paraId="5E3711FC" w14:textId="454A6C4D" w:rsidR="00FB243F" w:rsidRPr="00F22AB9" w:rsidRDefault="00FB243F"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 xml:space="preserve">Jeżeli oferta Wykonawców ubiegających się wspólnie o udzielenie zamówienia została najwyżej oceniona – na wezwanie Zamawiającego – </w:t>
      </w:r>
      <w:bookmarkStart w:id="4" w:name="_Hlk68681274"/>
      <w:r w:rsidR="00BA0B57" w:rsidRPr="00F22AB9">
        <w:rPr>
          <w:rFonts w:asciiTheme="minorHAnsi" w:hAnsiTheme="minorHAnsi" w:cstheme="minorHAnsi"/>
          <w:lang w:eastAsia="pl-PL"/>
        </w:rPr>
        <w:t>Wykonawca</w:t>
      </w:r>
      <w:r w:rsidRPr="00F22AB9">
        <w:rPr>
          <w:rFonts w:asciiTheme="minorHAnsi" w:hAnsiTheme="minorHAnsi" w:cstheme="minorHAnsi"/>
          <w:lang w:eastAsia="pl-PL"/>
        </w:rPr>
        <w:t xml:space="preserve"> składa dokumenty</w:t>
      </w:r>
      <w:r w:rsidR="005A10E0" w:rsidRPr="00F22AB9">
        <w:rPr>
          <w:rFonts w:asciiTheme="minorHAnsi" w:hAnsiTheme="minorHAnsi" w:cstheme="minorHAnsi"/>
          <w:lang w:eastAsia="pl-PL"/>
        </w:rPr>
        <w:t xml:space="preserve"> w</w:t>
      </w:r>
      <w:r w:rsidRPr="00F22AB9">
        <w:rPr>
          <w:rFonts w:asciiTheme="minorHAnsi" w:hAnsiTheme="minorHAnsi" w:cstheme="minorHAnsi"/>
          <w:lang w:eastAsia="pl-PL"/>
        </w:rPr>
        <w:t xml:space="preserve"> </w:t>
      </w:r>
      <w:bookmarkEnd w:id="4"/>
      <w:r w:rsidR="005A10E0" w:rsidRPr="00F22AB9">
        <w:rPr>
          <w:rFonts w:asciiTheme="minorHAnsi" w:hAnsiTheme="minorHAnsi" w:cstheme="minorHAnsi"/>
          <w:lang w:eastAsia="pl-PL"/>
        </w:rPr>
        <w:t>formie elektronicznej lub w postaci elektronicznej opatrzonej podpisem zaufanym lub podpisem osobistym</w:t>
      </w:r>
      <w:r w:rsidR="00DC596A" w:rsidRPr="00F22AB9">
        <w:rPr>
          <w:rFonts w:asciiTheme="minorHAnsi" w:hAnsiTheme="minorHAnsi" w:cstheme="minorHAnsi"/>
          <w:lang w:eastAsia="pl-PL"/>
        </w:rPr>
        <w:t xml:space="preserve"> </w:t>
      </w:r>
      <w:r w:rsidRPr="00F22AB9">
        <w:rPr>
          <w:rFonts w:asciiTheme="minorHAnsi" w:hAnsiTheme="minorHAnsi" w:cstheme="minorHAnsi"/>
          <w:lang w:eastAsia="pl-PL"/>
        </w:rPr>
        <w:t>potwierdzające brak podstaw do wykluczenia każdego z nich odrębnie.</w:t>
      </w:r>
    </w:p>
    <w:p w14:paraId="1086980C" w14:textId="1EF340ED" w:rsidR="003E2D52" w:rsidRPr="00F22AB9" w:rsidRDefault="003E2D52"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Wszelka korespondencja oraz rozliczenia dokonywane będą wyłącznie z pełnomocnikiem (liderem)/ spółką.</w:t>
      </w:r>
    </w:p>
    <w:p w14:paraId="629BF713" w14:textId="5149E953" w:rsidR="005225C9" w:rsidRPr="00F22AB9" w:rsidRDefault="005225C9"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 xml:space="preserve">Obowiązek złożenia oświadczenia, o którym mowa w artykule 117 ust. 4 ustawy </w:t>
      </w:r>
      <w:proofErr w:type="spellStart"/>
      <w:r w:rsidRPr="00F22AB9">
        <w:rPr>
          <w:rFonts w:asciiTheme="minorHAnsi" w:hAnsiTheme="minorHAnsi" w:cstheme="minorHAnsi"/>
          <w:lang w:eastAsia="pl-PL"/>
        </w:rPr>
        <w:t>Pzp</w:t>
      </w:r>
      <w:proofErr w:type="spellEnd"/>
      <w:r w:rsidRPr="00F22AB9">
        <w:rPr>
          <w:rFonts w:asciiTheme="minorHAnsi" w:hAnsiTheme="minorHAnsi" w:cstheme="minorHAnsi"/>
          <w:lang w:eastAsia="pl-PL"/>
        </w:rPr>
        <w:t xml:space="preserve">, dotyczy również Wykonawców prowadzących działalność w formie spółki cywilnej, którzy na gruncie ustawy </w:t>
      </w:r>
      <w:proofErr w:type="spellStart"/>
      <w:r w:rsidRPr="00F22AB9">
        <w:rPr>
          <w:rFonts w:asciiTheme="minorHAnsi" w:hAnsiTheme="minorHAnsi" w:cstheme="minorHAnsi"/>
          <w:lang w:eastAsia="pl-PL"/>
        </w:rPr>
        <w:t>Pzp</w:t>
      </w:r>
      <w:proofErr w:type="spellEnd"/>
      <w:r w:rsidRPr="00F22AB9">
        <w:rPr>
          <w:rFonts w:asciiTheme="minorHAnsi" w:hAnsiTheme="minorHAnsi" w:cstheme="minorHAnsi"/>
          <w:lang w:eastAsia="pl-PL"/>
        </w:rPr>
        <w:t xml:space="preserve"> są wykonawcami wspólnie ubiegającymi się o udzielenie zamówienia.</w:t>
      </w:r>
    </w:p>
    <w:p w14:paraId="01B9E7E9" w14:textId="0FD467BA" w:rsidR="00FB243F" w:rsidRPr="00F22AB9" w:rsidRDefault="00FB243F"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 xml:space="preserve">Jeżeli jest to niezbędne do zapewnienia odpowiedniego przebiegu postępowania o udzielenie zamówienia, </w:t>
      </w:r>
      <w:r w:rsidR="00BA0B57" w:rsidRPr="00F22AB9">
        <w:rPr>
          <w:rFonts w:asciiTheme="minorHAnsi" w:hAnsiTheme="minorHAnsi" w:cstheme="minorHAnsi"/>
          <w:lang w:eastAsia="pl-PL"/>
        </w:rPr>
        <w:t>Zamawiający</w:t>
      </w:r>
      <w:r w:rsidRPr="00F22AB9">
        <w:rPr>
          <w:rFonts w:asciiTheme="minorHAnsi" w:hAnsiTheme="minorHAnsi" w:cstheme="minorHAnsi"/>
          <w:lang w:eastAsia="pl-PL"/>
        </w:rPr>
        <w:t xml:space="preserve">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540296AE" w14:textId="519D271B" w:rsidR="00FB243F" w:rsidRPr="00F22AB9" w:rsidRDefault="00FB243F"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Dokumenty lub oświadczenia</w:t>
      </w:r>
      <w:r w:rsidR="005A10E0" w:rsidRPr="00F22AB9">
        <w:rPr>
          <w:rFonts w:asciiTheme="minorHAnsi" w:hAnsiTheme="minorHAnsi" w:cstheme="minorHAnsi"/>
          <w:lang w:eastAsia="pl-PL"/>
        </w:rPr>
        <w:t xml:space="preserve"> </w:t>
      </w:r>
      <w:r w:rsidRPr="00F22AB9">
        <w:rPr>
          <w:rFonts w:asciiTheme="minorHAnsi" w:hAnsiTheme="minorHAnsi" w:cstheme="minorHAnsi"/>
          <w:lang w:eastAsia="pl-PL"/>
        </w:rPr>
        <w:t xml:space="preserve">jakich może żądać </w:t>
      </w:r>
      <w:r w:rsidR="00BA0B57" w:rsidRPr="00F22AB9">
        <w:rPr>
          <w:rFonts w:asciiTheme="minorHAnsi" w:hAnsiTheme="minorHAnsi" w:cstheme="minorHAnsi"/>
          <w:lang w:eastAsia="pl-PL"/>
        </w:rPr>
        <w:t>Zamawiający</w:t>
      </w:r>
      <w:r w:rsidRPr="00F22AB9">
        <w:rPr>
          <w:rFonts w:asciiTheme="minorHAnsi" w:hAnsiTheme="minorHAnsi" w:cstheme="minorHAnsi"/>
          <w:lang w:eastAsia="pl-PL"/>
        </w:rPr>
        <w:t xml:space="preserve"> od </w:t>
      </w:r>
      <w:r w:rsidR="00BA0B57" w:rsidRPr="00F22AB9">
        <w:rPr>
          <w:rFonts w:asciiTheme="minorHAnsi" w:hAnsiTheme="minorHAnsi" w:cstheme="minorHAnsi"/>
          <w:lang w:eastAsia="pl-PL"/>
        </w:rPr>
        <w:t>Wykonawcy</w:t>
      </w:r>
      <w:r w:rsidRPr="00F22AB9">
        <w:rPr>
          <w:rFonts w:asciiTheme="minorHAnsi" w:hAnsiTheme="minorHAnsi" w:cstheme="minorHAnsi"/>
          <w:lang w:eastAsia="pl-PL"/>
        </w:rPr>
        <w:t xml:space="preserve"> w postępowaniu o</w:t>
      </w:r>
      <w:r w:rsidR="003F0315" w:rsidRPr="00F22AB9">
        <w:rPr>
          <w:rFonts w:asciiTheme="minorHAnsi" w:hAnsiTheme="minorHAnsi" w:cstheme="minorHAnsi"/>
          <w:lang w:eastAsia="pl-PL"/>
        </w:rPr>
        <w:t> </w:t>
      </w:r>
      <w:r w:rsidRPr="00F22AB9">
        <w:rPr>
          <w:rFonts w:asciiTheme="minorHAnsi" w:hAnsiTheme="minorHAnsi" w:cstheme="minorHAnsi"/>
          <w:lang w:eastAsia="pl-PL"/>
        </w:rPr>
        <w:t>udzielenie zamówienia, powinny być złożone w oryginale w postaci dokumentu elektronicznego lub w elektronicznej kopii dokumentu poświadczonej za zgodność z oryginałem</w:t>
      </w:r>
      <w:r w:rsidR="00C77ADF" w:rsidRPr="00F22AB9">
        <w:rPr>
          <w:rFonts w:asciiTheme="minorHAnsi" w:hAnsiTheme="minorHAnsi" w:cstheme="minorHAnsi"/>
          <w:lang w:eastAsia="pl-PL"/>
        </w:rPr>
        <w:t>.</w:t>
      </w:r>
    </w:p>
    <w:p w14:paraId="0BF80E6E" w14:textId="02F641D8" w:rsidR="00FB243F" w:rsidRPr="00F22AB9" w:rsidRDefault="00FB243F"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 xml:space="preserve">Jeżeli wykaz, oświadczenia lub inne złożone przez Wykonawcę dokumenty budzą wątpliwości Zamawiającego, może on zwrócić się bezpośrednio do właściwego podmiotu, na rzecz którego </w:t>
      </w:r>
      <w:r w:rsidR="006D1D88" w:rsidRPr="00F22AB9">
        <w:rPr>
          <w:rFonts w:asciiTheme="minorHAnsi" w:hAnsiTheme="minorHAnsi" w:cstheme="minorHAnsi"/>
          <w:lang w:eastAsia="pl-PL"/>
        </w:rPr>
        <w:t>usługi</w:t>
      </w:r>
      <w:r w:rsidRPr="00F22AB9">
        <w:rPr>
          <w:rFonts w:asciiTheme="minorHAnsi" w:hAnsiTheme="minorHAnsi" w:cstheme="minorHAnsi"/>
          <w:lang w:eastAsia="pl-PL"/>
        </w:rPr>
        <w:t xml:space="preserve"> były wykonane, a w przypadku świadczeń </w:t>
      </w:r>
      <w:r w:rsidR="00C77ADF" w:rsidRPr="00F22AB9">
        <w:rPr>
          <w:rFonts w:asciiTheme="minorHAnsi" w:hAnsiTheme="minorHAnsi" w:cstheme="minorHAnsi"/>
          <w:lang w:eastAsia="pl-PL"/>
        </w:rPr>
        <w:t>powtarzających się</w:t>
      </w:r>
      <w:r w:rsidRPr="00F22AB9">
        <w:rPr>
          <w:rFonts w:asciiTheme="minorHAnsi" w:hAnsiTheme="minorHAnsi" w:cstheme="minorHAnsi"/>
          <w:lang w:eastAsia="pl-PL"/>
        </w:rPr>
        <w:t xml:space="preserve"> lub ciągłych są wykonywane, o</w:t>
      </w:r>
      <w:r w:rsidR="006D1D88" w:rsidRPr="00F22AB9">
        <w:rPr>
          <w:rFonts w:asciiTheme="minorHAnsi" w:hAnsiTheme="minorHAnsi" w:cstheme="minorHAnsi"/>
          <w:lang w:eastAsia="pl-PL"/>
        </w:rPr>
        <w:t> </w:t>
      </w:r>
      <w:r w:rsidRPr="00F22AB9">
        <w:rPr>
          <w:rFonts w:asciiTheme="minorHAnsi" w:hAnsiTheme="minorHAnsi" w:cstheme="minorHAnsi"/>
          <w:lang w:eastAsia="pl-PL"/>
        </w:rPr>
        <w:t>dodatkowe informacje lub dokumenty w tym zakresie.</w:t>
      </w:r>
    </w:p>
    <w:p w14:paraId="30366CE5" w14:textId="75FBD02B" w:rsidR="00FB243F" w:rsidRPr="00F22AB9" w:rsidRDefault="00FB243F"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 xml:space="preserve">W przypadku wątpliwości, co do treści dokumentu złożonego przez Wykonawcę, </w:t>
      </w:r>
      <w:r w:rsidR="00BA0B57" w:rsidRPr="00F22AB9">
        <w:rPr>
          <w:rFonts w:asciiTheme="minorHAnsi" w:hAnsiTheme="minorHAnsi" w:cstheme="minorHAnsi"/>
          <w:lang w:eastAsia="pl-PL"/>
        </w:rPr>
        <w:t>Zamawiający</w:t>
      </w:r>
      <w:r w:rsidRPr="00F22AB9">
        <w:rPr>
          <w:rFonts w:asciiTheme="minorHAnsi" w:hAnsiTheme="minorHAnsi" w:cstheme="minorHAnsi"/>
          <w:lang w:eastAsia="pl-PL"/>
        </w:rPr>
        <w:t xml:space="preserve"> może zwrócić się do właściwych organów kraju, w którym miejsce zamieszkania ma osoba, której dokument dotyczy, o udzielenie niezbędnych informacji dotyczących tego dokumentu.</w:t>
      </w:r>
    </w:p>
    <w:p w14:paraId="586DEE44" w14:textId="47B5F9FA" w:rsidR="00170027" w:rsidRPr="00F22AB9" w:rsidRDefault="00170027"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 xml:space="preserve">Dokumenty i oświadczenia sporządzone w języku obcym Wykonawca składa wraz z tłumaczeniem na język polski. Zamawiający może wezwać Wykonawcę do przedłożenia również tłumaczenia dokumentów na język polski wskazanych przez Wykonawcę i pobranych samodzielnie przez Zamawiającego, jeżeli nie są one dostępne w języku polskim. </w:t>
      </w:r>
    </w:p>
    <w:p w14:paraId="4D182460" w14:textId="0A290F3A" w:rsidR="00024C27" w:rsidRPr="00F22AB9" w:rsidRDefault="00024C27" w:rsidP="00BF1EE9">
      <w:pPr>
        <w:pStyle w:val="Nagwek2"/>
        <w:ind w:left="0" w:hanging="142"/>
      </w:pPr>
      <w:bookmarkStart w:id="5" w:name="_Hlk63083848"/>
      <w:r w:rsidRPr="00F22AB9">
        <w:rPr>
          <w:rFonts w:ascii="Calibri" w:eastAsiaTheme="minorHAnsi" w:hAnsi="Calibri" w:cs="Calibri"/>
          <w:lang w:eastAsia="en-US"/>
        </w:rPr>
        <w:t>Informacje</w:t>
      </w:r>
      <w:r w:rsidRPr="00F22AB9">
        <w:t xml:space="preserve"> o środkach komunikacji elektronicznej, przy użyciu których </w:t>
      </w:r>
      <w:r w:rsidR="00BA0B57" w:rsidRPr="00F22AB9">
        <w:t>Zamawiający</w:t>
      </w:r>
      <w:r w:rsidRPr="00F22AB9">
        <w:t xml:space="preserve"> będzie komunikował się z </w:t>
      </w:r>
      <w:r w:rsidR="00BA0B57" w:rsidRPr="00F22AB9">
        <w:t>Wykonawca</w:t>
      </w:r>
      <w:r w:rsidRPr="00F22AB9">
        <w:t>mi</w:t>
      </w:r>
      <w:r w:rsidR="00844C91" w:rsidRPr="00F22AB9">
        <w:t xml:space="preserve"> </w:t>
      </w:r>
      <w:r w:rsidRPr="00F22AB9">
        <w:t xml:space="preserve">oraz informacje o wymaganiach technicznych </w:t>
      </w:r>
      <w:r w:rsidR="00844C91" w:rsidRPr="00F22AB9">
        <w:br/>
      </w:r>
      <w:r w:rsidRPr="00F22AB9">
        <w:t>i organizacyjnych sporządzania, wysyłania i odbierania korespondencji elektronicznej</w:t>
      </w:r>
    </w:p>
    <w:bookmarkEnd w:id="5"/>
    <w:p w14:paraId="195FB057" w14:textId="7777777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Komunikacja w postępowaniu o udzielenie zamówienia, w szczególności składanie Ofert oraz wszelkich oświadczeń i dokumentów między Zamawiającym, a Wykonawcą, z uwzględnieniem wyjątków określonych w ustawie </w:t>
      </w:r>
      <w:proofErr w:type="spellStart"/>
      <w:r w:rsidRPr="00F22AB9">
        <w:rPr>
          <w:rFonts w:asciiTheme="minorHAnsi" w:eastAsiaTheme="minorHAnsi" w:hAnsiTheme="minorHAnsi" w:cstheme="minorHAnsi"/>
          <w:color w:val="000000"/>
          <w:lang w:eastAsia="en-US"/>
        </w:rPr>
        <w:t>Pzp</w:t>
      </w:r>
      <w:proofErr w:type="spellEnd"/>
      <w:r w:rsidRPr="00F22AB9">
        <w:rPr>
          <w:rFonts w:asciiTheme="minorHAnsi" w:eastAsiaTheme="minorHAnsi" w:hAnsiTheme="minorHAnsi" w:cstheme="minorHAnsi"/>
          <w:color w:val="000000"/>
          <w:lang w:eastAsia="en-US"/>
        </w:rPr>
        <w:t>, odbywa się przy użyciu środków komunikacji elektronicznej, tj.:</w:t>
      </w:r>
    </w:p>
    <w:p w14:paraId="25D69852" w14:textId="3734FD51" w:rsidR="00170027" w:rsidRPr="00F22AB9" w:rsidRDefault="00170027" w:rsidP="00E55DC1">
      <w:pPr>
        <w:pStyle w:val="Akapitzlist"/>
        <w:numPr>
          <w:ilvl w:val="1"/>
          <w:numId w:val="48"/>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lastRenderedPageBreak/>
        <w:t xml:space="preserve">platformy zakupowej zwanej dalej „Platformą” </w:t>
      </w:r>
      <w:r w:rsidR="005225C9" w:rsidRPr="00F22AB9">
        <w:rPr>
          <w:rFonts w:asciiTheme="minorHAnsi" w:eastAsiaTheme="minorHAnsi" w:hAnsiTheme="minorHAnsi" w:cstheme="minorHAnsi"/>
          <w:color w:val="000000"/>
          <w:lang w:eastAsia="en-US"/>
        </w:rPr>
        <w:t xml:space="preserve">lub „Platformą zakupową” </w:t>
      </w:r>
      <w:r w:rsidRPr="00F22AB9">
        <w:rPr>
          <w:rFonts w:asciiTheme="minorHAnsi" w:eastAsiaTheme="minorHAnsi" w:hAnsiTheme="minorHAnsi" w:cstheme="minorHAnsi"/>
          <w:color w:val="000000"/>
          <w:lang w:eastAsia="en-US"/>
        </w:rPr>
        <w:t>pod adresem: https://platformazakupowa.pl/pn/pfron (Ogłoszenie o zamówieniu, dokumenty zamówienia w</w:t>
      </w:r>
      <w:r w:rsidR="00AC2A8C"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tym SWZ i informacje dla Wykonawców, składanie Ofert, wycofanie Oferty lub Wniosku, informacje o postępowaniu, korespondencja</w:t>
      </w:r>
      <w:r w:rsidR="005225C9" w:rsidRPr="00F22AB9">
        <w:rPr>
          <w:rFonts w:asciiTheme="minorHAnsi" w:eastAsiaTheme="minorHAnsi" w:hAnsiTheme="minorHAnsi" w:cstheme="minorHAnsi"/>
          <w:color w:val="000000"/>
          <w:lang w:eastAsia="en-US"/>
        </w:rPr>
        <w:t>, zawiadomienia, informacje</w:t>
      </w:r>
      <w:r w:rsidRPr="00F22AB9">
        <w:rPr>
          <w:rFonts w:asciiTheme="minorHAnsi" w:eastAsiaTheme="minorHAnsi" w:hAnsiTheme="minorHAnsi" w:cstheme="minorHAnsi"/>
          <w:color w:val="000000"/>
          <w:lang w:eastAsia="en-US"/>
        </w:rPr>
        <w:t>)</w:t>
      </w:r>
      <w:r w:rsidR="009D5D06" w:rsidRPr="00F22AB9">
        <w:rPr>
          <w:rFonts w:asciiTheme="minorHAnsi" w:eastAsiaTheme="minorHAnsi" w:hAnsiTheme="minorHAnsi" w:cstheme="minorHAnsi"/>
          <w:color w:val="000000"/>
          <w:lang w:eastAsia="en-US"/>
        </w:rPr>
        <w:t>,</w:t>
      </w:r>
      <w:r w:rsidR="00AC2A8C" w:rsidRPr="00F22AB9">
        <w:rPr>
          <w:rFonts w:asciiTheme="minorHAnsi" w:eastAsiaTheme="minorHAnsi" w:hAnsiTheme="minorHAnsi" w:cstheme="minorHAnsi"/>
          <w:color w:val="000000"/>
          <w:lang w:eastAsia="en-US"/>
        </w:rPr>
        <w:t xml:space="preserve"> lub</w:t>
      </w:r>
    </w:p>
    <w:p w14:paraId="349E4E24" w14:textId="1D2E8427" w:rsidR="00170027" w:rsidRPr="00F22AB9" w:rsidRDefault="00170027" w:rsidP="00E55DC1">
      <w:pPr>
        <w:pStyle w:val="Akapitzlist"/>
        <w:numPr>
          <w:ilvl w:val="1"/>
          <w:numId w:val="48"/>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poczty elektronicznej: zamowienia_publiczne@pfron.org.pl (korespondencja, zawiadomienia, informacje, wnioski oprócz Ofert i załączników do Oferty)</w:t>
      </w:r>
      <w:r w:rsidR="00AC2A8C" w:rsidRPr="00F22AB9">
        <w:rPr>
          <w:rFonts w:asciiTheme="minorHAnsi" w:eastAsiaTheme="minorHAnsi" w:hAnsiTheme="minorHAnsi" w:cstheme="minorHAnsi"/>
          <w:color w:val="000000"/>
          <w:lang w:eastAsia="en-US"/>
        </w:rPr>
        <w:t>.</w:t>
      </w:r>
    </w:p>
    <w:p w14:paraId="086CE6F8" w14:textId="65BD0A49"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Komunikacja między Zamawiającym a Wykonawcą w zakresie przesyłania odpowiedzi na pytania, zmiany specyfikacji, zmiany terminu składania i otwarcia Ofert, itp., odbywa się za pośrednictwem </w:t>
      </w:r>
      <w:r w:rsidR="005225C9" w:rsidRPr="00F22AB9">
        <w:rPr>
          <w:rFonts w:asciiTheme="minorHAnsi" w:eastAsiaTheme="minorHAnsi" w:hAnsiTheme="minorHAnsi" w:cstheme="minorHAnsi"/>
          <w:color w:val="000000"/>
          <w:lang w:eastAsia="en-US"/>
        </w:rPr>
        <w:t>Platformy</w:t>
      </w:r>
      <w:r w:rsidRPr="00F22AB9">
        <w:rPr>
          <w:rFonts w:asciiTheme="minorHAnsi" w:eastAsiaTheme="minorHAnsi" w:hAnsiTheme="minorHAnsi" w:cstheme="minorHAnsi"/>
          <w:color w:val="000000"/>
          <w:lang w:eastAsia="en-US"/>
        </w:rPr>
        <w:t xml:space="preserve"> i formularza „Wyślij wiadomość do zamawiającego”. Informacje zwrotne Zamawiający będzie zamieszczał na </w:t>
      </w:r>
      <w:r w:rsidR="005225C9" w:rsidRPr="00F22AB9">
        <w:rPr>
          <w:rFonts w:asciiTheme="minorHAnsi" w:eastAsiaTheme="minorHAnsi" w:hAnsiTheme="minorHAnsi" w:cstheme="minorHAnsi"/>
          <w:color w:val="000000"/>
          <w:lang w:eastAsia="en-US"/>
        </w:rPr>
        <w:t>P</w:t>
      </w:r>
      <w:r w:rsidRPr="00F22AB9">
        <w:rPr>
          <w:rFonts w:asciiTheme="minorHAnsi" w:eastAsiaTheme="minorHAnsi" w:hAnsiTheme="minorHAnsi" w:cstheme="minorHAnsi"/>
          <w:color w:val="000000"/>
          <w:lang w:eastAsia="en-US"/>
        </w:rPr>
        <w:t>latformie w sekcji “Komunikaty”.</w:t>
      </w:r>
    </w:p>
    <w:p w14:paraId="000375B9" w14:textId="0EA7BBC3"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Zamawiający dopuszcza również możliwość składania dokumentów elektronicznych, oświadczeń lub elektronicznych kopii dokumentów lub oświadczeń </w:t>
      </w:r>
      <w:r w:rsidR="005225C9" w:rsidRPr="00F22AB9">
        <w:rPr>
          <w:rFonts w:asciiTheme="minorHAnsi" w:eastAsiaTheme="minorHAnsi" w:hAnsiTheme="minorHAnsi" w:cstheme="minorHAnsi"/>
          <w:lang w:eastAsia="en-US"/>
        </w:rPr>
        <w:t xml:space="preserve">oprócz Ofert i załączników do Oferty </w:t>
      </w:r>
      <w:r w:rsidRPr="00F22AB9">
        <w:rPr>
          <w:rFonts w:asciiTheme="minorHAnsi" w:eastAsiaTheme="minorHAnsi" w:hAnsiTheme="minorHAnsi" w:cstheme="minorHAnsi"/>
          <w:color w:val="000000"/>
          <w:lang w:eastAsia="en-US"/>
        </w:rPr>
        <w:t>za pomocą poczty elektronicznej, na adres e-</w:t>
      </w:r>
      <w:r w:rsidR="00E63916" w:rsidRPr="00F22AB9">
        <w:rPr>
          <w:rFonts w:asciiTheme="minorHAnsi" w:eastAsiaTheme="minorHAnsi" w:hAnsiTheme="minorHAnsi" w:cstheme="minorHAnsi"/>
          <w:color w:val="000000"/>
          <w:lang w:eastAsia="en-US"/>
        </w:rPr>
        <w:t>m</w:t>
      </w:r>
      <w:r w:rsidRPr="00F22AB9">
        <w:rPr>
          <w:rFonts w:asciiTheme="minorHAnsi" w:eastAsiaTheme="minorHAnsi" w:hAnsiTheme="minorHAnsi" w:cstheme="minorHAnsi"/>
          <w:color w:val="000000"/>
          <w:lang w:eastAsia="en-US"/>
        </w:rPr>
        <w:t xml:space="preserve">ail: zamowienia_publiczne@pfron.org.pl. </w:t>
      </w:r>
    </w:p>
    <w:p w14:paraId="1FC7F9E6" w14:textId="6DEF2308"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Sposób sporządzenia dokumentów elektronicznych, oświadczeń lub elektronicznych kopii dokumentów lub oświadczeń musi być zgodny z wymaganiami określonymi w </w:t>
      </w:r>
      <w:r w:rsidR="005225C9" w:rsidRPr="00F22AB9">
        <w:rPr>
          <w:rFonts w:asciiTheme="minorHAnsi" w:eastAsiaTheme="minorHAnsi" w:hAnsiTheme="minorHAnsi" w:cstheme="minorHAnsi"/>
          <w:color w:val="000000"/>
          <w:lang w:eastAsia="en-US"/>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F22AB9">
        <w:rPr>
          <w:rFonts w:asciiTheme="minorHAnsi" w:eastAsiaTheme="minorHAnsi" w:hAnsiTheme="minorHAnsi" w:cstheme="minorHAnsi"/>
          <w:color w:val="000000"/>
          <w:lang w:eastAsia="en-US"/>
        </w:rPr>
        <w:t>.</w:t>
      </w:r>
    </w:p>
    <w:p w14:paraId="55CAAF2B" w14:textId="146BE3C0"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Wykonawca jako podmiot profesjonalny ma obowiązek sprawdzania komunikatów i wiadomości bezpośrednio na </w:t>
      </w:r>
      <w:r w:rsidR="005225C9" w:rsidRPr="00F22AB9">
        <w:rPr>
          <w:rFonts w:asciiTheme="minorHAnsi" w:eastAsiaTheme="minorHAnsi" w:hAnsiTheme="minorHAnsi" w:cstheme="minorHAnsi"/>
          <w:color w:val="000000"/>
          <w:lang w:eastAsia="en-US"/>
        </w:rPr>
        <w:t>Platformie</w:t>
      </w:r>
      <w:r w:rsidRPr="00F22AB9">
        <w:rPr>
          <w:rFonts w:asciiTheme="minorHAnsi" w:eastAsiaTheme="minorHAnsi" w:hAnsiTheme="minorHAnsi" w:cstheme="minorHAnsi"/>
          <w:color w:val="000000"/>
          <w:lang w:eastAsia="en-US"/>
        </w:rPr>
        <w:t xml:space="preserve"> przesłanych przez Zamawiającego, gdyż system powiadomień może ulec awarii lub powiadomienie może trafić do folderu SPAM.</w:t>
      </w:r>
    </w:p>
    <w:p w14:paraId="5BAED847" w14:textId="2FBBB7F9"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Zamawiający, zgodnie z Rozporządzeniem Prezesa Rady Ministrów z dnia 3</w:t>
      </w:r>
      <w:r w:rsidR="005225C9" w:rsidRPr="00F22AB9">
        <w:rPr>
          <w:rFonts w:asciiTheme="minorHAnsi" w:eastAsiaTheme="minorHAnsi" w:hAnsiTheme="minorHAnsi" w:cstheme="minorHAnsi"/>
          <w:color w:val="000000"/>
          <w:lang w:eastAsia="en-US"/>
        </w:rPr>
        <w:t>1</w:t>
      </w:r>
      <w:r w:rsidRPr="00F22AB9">
        <w:rPr>
          <w:rFonts w:asciiTheme="minorHAnsi" w:eastAsiaTheme="minorHAnsi" w:hAnsiTheme="minorHAnsi" w:cstheme="minorHAnsi"/>
          <w:color w:val="000000"/>
          <w:lang w:eastAsia="en-US"/>
        </w:rPr>
        <w:t xml:space="preserve"> grudnia 2020 r. w</w:t>
      </w:r>
      <w:r w:rsidR="00E63916"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sprawie sposobu sporządzania i przekazywania informacji oraz wymagań technicznych dla dokumentów elektronicznych oraz środków komunikacji elektronicznej w postępowaniu o</w:t>
      </w:r>
      <w:r w:rsidR="00E63916"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udzielenie zamówienia publicznego lub konkursie (Dz. U. z 2020r. poz. 2452), określa niezbędne wymagania sprzętowo - aplikacyjne umożliwiające pracę na platformazakupowa.pl, tj.:</w:t>
      </w:r>
    </w:p>
    <w:p w14:paraId="5DAC013F" w14:textId="53A31392" w:rsidR="00170027" w:rsidRPr="00F22AB9" w:rsidRDefault="00170027" w:rsidP="00E55DC1">
      <w:pPr>
        <w:pStyle w:val="Akapitzlist"/>
        <w:numPr>
          <w:ilvl w:val="1"/>
          <w:numId w:val="48"/>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stały dostęp do sieci Internet o gwarantowanej przepustowości nie mniejszej niż 512 </w:t>
      </w:r>
      <w:proofErr w:type="spellStart"/>
      <w:r w:rsidRPr="00F22AB9">
        <w:rPr>
          <w:rFonts w:asciiTheme="minorHAnsi" w:eastAsiaTheme="minorHAnsi" w:hAnsiTheme="minorHAnsi" w:cstheme="minorHAnsi"/>
          <w:color w:val="000000"/>
          <w:lang w:eastAsia="en-US"/>
        </w:rPr>
        <w:t>kb</w:t>
      </w:r>
      <w:proofErr w:type="spellEnd"/>
      <w:r w:rsidRPr="00F22AB9">
        <w:rPr>
          <w:rFonts w:asciiTheme="minorHAnsi" w:eastAsiaTheme="minorHAnsi" w:hAnsiTheme="minorHAnsi" w:cstheme="minorHAnsi"/>
          <w:color w:val="000000"/>
          <w:lang w:eastAsia="en-US"/>
        </w:rPr>
        <w:t>/s</w:t>
      </w:r>
      <w:r w:rsidR="00731D8D">
        <w:rPr>
          <w:rFonts w:asciiTheme="minorHAnsi" w:eastAsiaTheme="minorHAnsi" w:hAnsiTheme="minorHAnsi" w:cstheme="minorHAnsi"/>
          <w:color w:val="000000"/>
          <w:lang w:eastAsia="en-US"/>
        </w:rPr>
        <w:t>;</w:t>
      </w:r>
    </w:p>
    <w:p w14:paraId="2AB8A57B" w14:textId="5A149672" w:rsidR="00170027" w:rsidRPr="00F22AB9" w:rsidRDefault="00170027" w:rsidP="00E55DC1">
      <w:pPr>
        <w:pStyle w:val="Akapitzlist"/>
        <w:numPr>
          <w:ilvl w:val="1"/>
          <w:numId w:val="48"/>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komputer klasy PC lub MAC o następującej konfiguracji: pamięć min. 2 GB Ram, procesor Intel IV 2 GHZ lub jego nowsza wersja, jeden z systemów operacyjnych - MS Windows 7, </w:t>
      </w:r>
      <w:r w:rsidR="00363229" w:rsidRPr="00F22AB9">
        <w:rPr>
          <w:rFonts w:asciiTheme="minorHAnsi" w:eastAsiaTheme="minorHAnsi" w:hAnsiTheme="minorHAnsi" w:cstheme="minorHAnsi"/>
          <w:color w:val="000000"/>
          <w:lang w:eastAsia="en-US"/>
        </w:rPr>
        <w:br/>
      </w:r>
      <w:r w:rsidRPr="00F22AB9">
        <w:rPr>
          <w:rFonts w:asciiTheme="minorHAnsi" w:eastAsiaTheme="minorHAnsi" w:hAnsiTheme="minorHAnsi" w:cstheme="minorHAnsi"/>
          <w:color w:val="000000"/>
          <w:lang w:eastAsia="en-US"/>
        </w:rPr>
        <w:t>Mac Os x 10 4, Linux, lub ich nowsze wersje</w:t>
      </w:r>
      <w:r w:rsidR="00731D8D">
        <w:rPr>
          <w:rFonts w:asciiTheme="minorHAnsi" w:eastAsiaTheme="minorHAnsi" w:hAnsiTheme="minorHAnsi" w:cstheme="minorHAnsi"/>
          <w:color w:val="000000"/>
          <w:lang w:eastAsia="en-US"/>
        </w:rPr>
        <w:t>;</w:t>
      </w:r>
    </w:p>
    <w:p w14:paraId="08B12020" w14:textId="3F1E53DA" w:rsidR="00170027" w:rsidRPr="00F22AB9" w:rsidRDefault="00170027" w:rsidP="00E55DC1">
      <w:pPr>
        <w:pStyle w:val="Akapitzlist"/>
        <w:numPr>
          <w:ilvl w:val="1"/>
          <w:numId w:val="48"/>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zainstalowana dowolna przeglądarka internetowa, w przypadku Internet Explorer minimalnie wersja 10.0</w:t>
      </w:r>
      <w:r w:rsidR="00731D8D">
        <w:rPr>
          <w:rFonts w:asciiTheme="minorHAnsi" w:eastAsiaTheme="minorHAnsi" w:hAnsiTheme="minorHAnsi" w:cstheme="minorHAnsi"/>
          <w:color w:val="000000"/>
          <w:lang w:eastAsia="en-US"/>
        </w:rPr>
        <w:t>;</w:t>
      </w:r>
    </w:p>
    <w:p w14:paraId="0E2A2732" w14:textId="1B82A5E9" w:rsidR="00170027" w:rsidRPr="00F22AB9" w:rsidRDefault="00170027" w:rsidP="00E55DC1">
      <w:pPr>
        <w:pStyle w:val="Akapitzlist"/>
        <w:numPr>
          <w:ilvl w:val="1"/>
          <w:numId w:val="48"/>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włączona obsługa JavaScript</w:t>
      </w:r>
      <w:r w:rsidR="00731D8D">
        <w:rPr>
          <w:rFonts w:asciiTheme="minorHAnsi" w:eastAsiaTheme="minorHAnsi" w:hAnsiTheme="minorHAnsi" w:cstheme="minorHAnsi"/>
          <w:color w:val="000000"/>
          <w:lang w:eastAsia="en-US"/>
        </w:rPr>
        <w:t>;</w:t>
      </w:r>
    </w:p>
    <w:p w14:paraId="022E6C27" w14:textId="35F42166" w:rsidR="00170027" w:rsidRPr="00F22AB9" w:rsidRDefault="00170027" w:rsidP="00E55DC1">
      <w:pPr>
        <w:pStyle w:val="Akapitzlist"/>
        <w:numPr>
          <w:ilvl w:val="1"/>
          <w:numId w:val="48"/>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zainstalowany program Adobe </w:t>
      </w:r>
      <w:proofErr w:type="spellStart"/>
      <w:r w:rsidRPr="00F22AB9">
        <w:rPr>
          <w:rFonts w:asciiTheme="minorHAnsi" w:eastAsiaTheme="minorHAnsi" w:hAnsiTheme="minorHAnsi" w:cstheme="minorHAnsi"/>
          <w:color w:val="000000"/>
          <w:lang w:eastAsia="en-US"/>
        </w:rPr>
        <w:t>Acrobat</w:t>
      </w:r>
      <w:proofErr w:type="spellEnd"/>
      <w:r w:rsidRPr="00F22AB9">
        <w:rPr>
          <w:rFonts w:asciiTheme="minorHAnsi" w:eastAsiaTheme="minorHAnsi" w:hAnsiTheme="minorHAnsi" w:cstheme="minorHAnsi"/>
          <w:color w:val="000000"/>
          <w:lang w:eastAsia="en-US"/>
        </w:rPr>
        <w:t xml:space="preserve"> Reader lub inny obsługujący format plików .pdf</w:t>
      </w:r>
      <w:r w:rsidR="00731D8D">
        <w:rPr>
          <w:rFonts w:asciiTheme="minorHAnsi" w:eastAsiaTheme="minorHAnsi" w:hAnsiTheme="minorHAnsi" w:cstheme="minorHAnsi"/>
          <w:color w:val="000000"/>
          <w:lang w:eastAsia="en-US"/>
        </w:rPr>
        <w:t>;</w:t>
      </w:r>
    </w:p>
    <w:p w14:paraId="49F7D67B" w14:textId="58E8EC96" w:rsidR="00170027" w:rsidRPr="00F22AB9" w:rsidRDefault="00170027" w:rsidP="00E55DC1">
      <w:pPr>
        <w:pStyle w:val="Akapitzlist"/>
        <w:numPr>
          <w:ilvl w:val="1"/>
          <w:numId w:val="48"/>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Szyfrowanie na platformazakupowa.pl odbywa się za pomocą protokołu TLS 1.3</w:t>
      </w:r>
      <w:r w:rsidR="00731D8D">
        <w:rPr>
          <w:rFonts w:asciiTheme="minorHAnsi" w:eastAsiaTheme="minorHAnsi" w:hAnsiTheme="minorHAnsi" w:cstheme="minorHAnsi"/>
          <w:color w:val="000000"/>
          <w:lang w:eastAsia="en-US"/>
        </w:rPr>
        <w:t>;</w:t>
      </w:r>
    </w:p>
    <w:p w14:paraId="43EBFD02" w14:textId="77777777" w:rsidR="00170027" w:rsidRPr="00F22AB9" w:rsidRDefault="00170027" w:rsidP="00E55DC1">
      <w:pPr>
        <w:pStyle w:val="Akapitzlist"/>
        <w:numPr>
          <w:ilvl w:val="1"/>
          <w:numId w:val="48"/>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Oznaczenie czasu odbioru danych przez platformę zakupową stanowi datę oraz dokładny czas (</w:t>
      </w:r>
      <w:proofErr w:type="spellStart"/>
      <w:r w:rsidRPr="00F22AB9">
        <w:rPr>
          <w:rFonts w:asciiTheme="minorHAnsi" w:eastAsiaTheme="minorHAnsi" w:hAnsiTheme="minorHAnsi" w:cstheme="minorHAnsi"/>
          <w:color w:val="000000"/>
          <w:lang w:eastAsia="en-US"/>
        </w:rPr>
        <w:t>hh:mm:ss</w:t>
      </w:r>
      <w:proofErr w:type="spellEnd"/>
      <w:r w:rsidRPr="00F22AB9">
        <w:rPr>
          <w:rFonts w:asciiTheme="minorHAnsi" w:eastAsiaTheme="minorHAnsi" w:hAnsiTheme="minorHAnsi" w:cstheme="minorHAnsi"/>
          <w:color w:val="000000"/>
          <w:lang w:eastAsia="en-US"/>
        </w:rPr>
        <w:t>) generowany wg. czasu lokalnego serwera synchronizowanego z zegarem Głównego Urzędu Miar.</w:t>
      </w:r>
    </w:p>
    <w:p w14:paraId="4F561BC7" w14:textId="7777777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Za datę przekazania Oferty przyjmuje się datę jej przekazania w systemie Platformy poprzez kliknięcie przycisku Złóż ofertę w drugim kroku i wyświetlaniu komunikatu, że Oferta została złożona. </w:t>
      </w:r>
    </w:p>
    <w:p w14:paraId="35748A45" w14:textId="7777777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lastRenderedPageBreak/>
        <w:t xml:space="preserve">Za datę przekazania zawiadomień, dokumentów lub oświadczeń elektronicznych, podmiotowych środków dowodowych lub cyfrowego odwzorowania podmiotowych środków dowodowych oraz innych informacji sporządzonych pierwotnie w postaci papierowej, przyjmuje się datę kliknięcia przycisku Wyślij wiadomość, po których pojawi się komunikat, że wiadomość została wysłana do Zamawiającego. </w:t>
      </w:r>
    </w:p>
    <w:p w14:paraId="52E93EE6" w14:textId="19721C2F"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Wykonawca, przystępując do niniejszego postępowania o udzielenie zamówienia, akceptuje warunki korzystania z Platformy określone w Regulaminie oraz zobowiązuje się, korzystając z</w:t>
      </w:r>
      <w:r w:rsidR="00E63916"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 xml:space="preserve">Platformy, przestrzegać postanowień Regulaminu. </w:t>
      </w:r>
    </w:p>
    <w:p w14:paraId="591EE27B" w14:textId="37DD0C56"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Wymagania techniczne i organizacyjne sporządzania, wysyłania i odbierania korespondencji elektronicznej, zostały opisane w Regulaminie Internetowej Platformy zakupowej platformazakupowa.pl Open </w:t>
      </w:r>
      <w:proofErr w:type="spellStart"/>
      <w:r w:rsidRPr="00F22AB9">
        <w:rPr>
          <w:rFonts w:asciiTheme="minorHAnsi" w:eastAsiaTheme="minorHAnsi" w:hAnsiTheme="minorHAnsi" w:cstheme="minorHAnsi"/>
          <w:color w:val="000000"/>
          <w:lang w:eastAsia="en-US"/>
        </w:rPr>
        <w:t>Nexus</w:t>
      </w:r>
      <w:proofErr w:type="spellEnd"/>
      <w:r w:rsidRPr="00F22AB9">
        <w:rPr>
          <w:rFonts w:asciiTheme="minorHAnsi" w:eastAsiaTheme="minorHAnsi" w:hAnsiTheme="minorHAnsi" w:cstheme="minorHAnsi"/>
          <w:color w:val="000000"/>
          <w:lang w:eastAsia="en-US"/>
        </w:rPr>
        <w:t xml:space="preserve"> Sp. z o.o., zwany dalej Regulaminem na Platformie. Sposób sporządzenia, wysyłania i odbierania korespondencji elektronicznej musi być zgodny z wymaganiami określonymi w rozporządzeniu wydanym na podstawie art. 70 </w:t>
      </w:r>
      <w:proofErr w:type="spellStart"/>
      <w:r w:rsidR="005225C9" w:rsidRPr="00F22AB9">
        <w:rPr>
          <w:rFonts w:asciiTheme="minorHAnsi" w:eastAsiaTheme="minorHAnsi" w:hAnsiTheme="minorHAnsi" w:cstheme="minorHAnsi"/>
          <w:color w:val="000000"/>
          <w:lang w:eastAsia="en-US"/>
        </w:rPr>
        <w:t>Pzp</w:t>
      </w:r>
      <w:proofErr w:type="spellEnd"/>
      <w:r w:rsidRPr="00F22AB9">
        <w:rPr>
          <w:rFonts w:asciiTheme="minorHAnsi" w:eastAsiaTheme="minorHAnsi" w:hAnsiTheme="minorHAnsi" w:cstheme="minorHAnsi"/>
          <w:color w:val="000000"/>
          <w:lang w:eastAsia="en-US"/>
        </w:rPr>
        <w:t xml:space="preserve">. </w:t>
      </w:r>
    </w:p>
    <w:p w14:paraId="10E37C3A" w14:textId="7777777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Maksymalny rozmiar jednego pliku przesyłanego za pośrednictwem dedykowanych formularzy do: złożenia, zmiany, wycofania Oferty wynosi 150 MB, natomiast przy komunikacji wielkość pliku to maksymalnie 500 MB.</w:t>
      </w:r>
    </w:p>
    <w:p w14:paraId="022173FF" w14:textId="7D588E4C"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Ofertę z załącznikami, wnioski, dokumenty i oświadczenia sporządza się w postaci elektronicznej w</w:t>
      </w:r>
      <w:r w:rsidR="00E63916"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ogólnie dostępnych formatach danych, w szczególności w formatach: .pdf, .</w:t>
      </w:r>
      <w:proofErr w:type="spellStart"/>
      <w:r w:rsidRPr="00F22AB9">
        <w:rPr>
          <w:rFonts w:asciiTheme="minorHAnsi" w:eastAsiaTheme="minorHAnsi" w:hAnsiTheme="minorHAnsi" w:cstheme="minorHAnsi"/>
          <w:color w:val="000000"/>
          <w:lang w:eastAsia="en-US"/>
        </w:rPr>
        <w:t>odt</w:t>
      </w:r>
      <w:proofErr w:type="spellEnd"/>
      <w:r w:rsidRPr="00F22AB9">
        <w:rPr>
          <w:rFonts w:asciiTheme="minorHAnsi" w:eastAsiaTheme="minorHAnsi" w:hAnsiTheme="minorHAnsi" w:cstheme="minorHAnsi"/>
          <w:color w:val="000000"/>
          <w:lang w:eastAsia="en-US"/>
        </w:rPr>
        <w:t>, .</w:t>
      </w:r>
      <w:proofErr w:type="spellStart"/>
      <w:r w:rsidRPr="00F22AB9">
        <w:rPr>
          <w:rFonts w:asciiTheme="minorHAnsi" w:eastAsiaTheme="minorHAnsi" w:hAnsiTheme="minorHAnsi" w:cstheme="minorHAnsi"/>
          <w:color w:val="000000"/>
          <w:lang w:eastAsia="en-US"/>
        </w:rPr>
        <w:t>doc</w:t>
      </w:r>
      <w:proofErr w:type="spellEnd"/>
      <w:r w:rsidRPr="00F22AB9">
        <w:rPr>
          <w:rFonts w:asciiTheme="minorHAnsi" w:eastAsiaTheme="minorHAnsi" w:hAnsiTheme="minorHAnsi" w:cstheme="minorHAnsi"/>
          <w:color w:val="000000"/>
          <w:lang w:eastAsia="en-US"/>
        </w:rPr>
        <w:t>, .</w:t>
      </w:r>
      <w:proofErr w:type="spellStart"/>
      <w:r w:rsidRPr="00F22AB9">
        <w:rPr>
          <w:rFonts w:asciiTheme="minorHAnsi" w:eastAsiaTheme="minorHAnsi" w:hAnsiTheme="minorHAnsi" w:cstheme="minorHAnsi"/>
          <w:color w:val="000000"/>
          <w:lang w:eastAsia="en-US"/>
        </w:rPr>
        <w:t>docx</w:t>
      </w:r>
      <w:proofErr w:type="spellEnd"/>
      <w:r w:rsidRPr="00F22AB9">
        <w:rPr>
          <w:rFonts w:asciiTheme="minorHAnsi" w:eastAsiaTheme="minorHAnsi" w:hAnsiTheme="minorHAnsi" w:cstheme="minorHAnsi"/>
          <w:color w:val="000000"/>
          <w:lang w:eastAsia="en-US"/>
        </w:rPr>
        <w:t>, .jpg, .</w:t>
      </w:r>
      <w:proofErr w:type="spellStart"/>
      <w:r w:rsidRPr="00F22AB9">
        <w:rPr>
          <w:rFonts w:asciiTheme="minorHAnsi" w:eastAsiaTheme="minorHAnsi" w:hAnsiTheme="minorHAnsi" w:cstheme="minorHAnsi"/>
          <w:color w:val="000000"/>
          <w:lang w:eastAsia="en-US"/>
        </w:rPr>
        <w:t>jpeg</w:t>
      </w:r>
      <w:proofErr w:type="spellEnd"/>
      <w:r w:rsidRPr="00F22AB9">
        <w:rPr>
          <w:rFonts w:asciiTheme="minorHAnsi" w:eastAsiaTheme="minorHAnsi" w:hAnsiTheme="minorHAnsi" w:cstheme="minorHAnsi"/>
          <w:color w:val="000000"/>
          <w:lang w:eastAsia="en-US"/>
        </w:rPr>
        <w:t>, .</w:t>
      </w:r>
      <w:proofErr w:type="spellStart"/>
      <w:r w:rsidRPr="00F22AB9">
        <w:rPr>
          <w:rFonts w:asciiTheme="minorHAnsi" w:eastAsiaTheme="minorHAnsi" w:hAnsiTheme="minorHAnsi" w:cstheme="minorHAnsi"/>
          <w:color w:val="000000"/>
          <w:lang w:eastAsia="en-US"/>
        </w:rPr>
        <w:t>png</w:t>
      </w:r>
      <w:proofErr w:type="spellEnd"/>
      <w:r w:rsidRPr="00F22AB9">
        <w:rPr>
          <w:rFonts w:asciiTheme="minorHAnsi" w:eastAsiaTheme="minorHAnsi" w:hAnsiTheme="minorHAnsi" w:cstheme="minorHAnsi"/>
          <w:color w:val="000000"/>
          <w:lang w:eastAsia="en-US"/>
        </w:rPr>
        <w:t>, .zip, .</w:t>
      </w:r>
      <w:proofErr w:type="spellStart"/>
      <w:r w:rsidRPr="00F22AB9">
        <w:rPr>
          <w:rFonts w:asciiTheme="minorHAnsi" w:eastAsiaTheme="minorHAnsi" w:hAnsiTheme="minorHAnsi" w:cstheme="minorHAnsi"/>
          <w:color w:val="000000"/>
          <w:lang w:eastAsia="en-US"/>
        </w:rPr>
        <w:t>rar</w:t>
      </w:r>
      <w:proofErr w:type="spellEnd"/>
      <w:r w:rsidRPr="00F22AB9">
        <w:rPr>
          <w:rFonts w:asciiTheme="minorHAnsi" w:eastAsiaTheme="minorHAnsi" w:hAnsiTheme="minorHAnsi" w:cstheme="minorHAnsi"/>
          <w:color w:val="000000"/>
          <w:lang w:eastAsia="en-US"/>
        </w:rPr>
        <w:t>, .7z, .</w:t>
      </w:r>
      <w:proofErr w:type="spellStart"/>
      <w:r w:rsidRPr="00F22AB9">
        <w:rPr>
          <w:rFonts w:asciiTheme="minorHAnsi" w:eastAsiaTheme="minorHAnsi" w:hAnsiTheme="minorHAnsi" w:cstheme="minorHAnsi"/>
          <w:color w:val="000000"/>
          <w:lang w:eastAsia="en-US"/>
        </w:rPr>
        <w:t>XAdES</w:t>
      </w:r>
      <w:proofErr w:type="spellEnd"/>
      <w:r w:rsidRPr="00F22AB9">
        <w:rPr>
          <w:rFonts w:asciiTheme="minorHAnsi" w:eastAsiaTheme="minorHAnsi" w:hAnsiTheme="minorHAnsi" w:cstheme="minorHAnsi"/>
          <w:color w:val="000000"/>
          <w:lang w:eastAsia="en-US"/>
        </w:rPr>
        <w:t>, .</w:t>
      </w:r>
      <w:proofErr w:type="spellStart"/>
      <w:r w:rsidRPr="00F22AB9">
        <w:rPr>
          <w:rFonts w:asciiTheme="minorHAnsi" w:eastAsiaTheme="minorHAnsi" w:hAnsiTheme="minorHAnsi" w:cstheme="minorHAnsi"/>
          <w:color w:val="000000"/>
          <w:lang w:eastAsia="en-US"/>
        </w:rPr>
        <w:t>CAdES</w:t>
      </w:r>
      <w:proofErr w:type="spellEnd"/>
      <w:r w:rsidRPr="00F22AB9">
        <w:rPr>
          <w:rFonts w:asciiTheme="minorHAnsi" w:eastAsiaTheme="minorHAnsi" w:hAnsiTheme="minorHAnsi" w:cstheme="minorHAnsi"/>
          <w:color w:val="000000"/>
          <w:lang w:eastAsia="en-US"/>
        </w:rPr>
        <w:t>, .</w:t>
      </w:r>
      <w:proofErr w:type="spellStart"/>
      <w:r w:rsidRPr="00F22AB9">
        <w:rPr>
          <w:rFonts w:asciiTheme="minorHAnsi" w:eastAsiaTheme="minorHAnsi" w:hAnsiTheme="minorHAnsi" w:cstheme="minorHAnsi"/>
          <w:color w:val="000000"/>
          <w:lang w:eastAsia="en-US"/>
        </w:rPr>
        <w:t>PAdES</w:t>
      </w:r>
      <w:proofErr w:type="spellEnd"/>
      <w:r w:rsidRPr="00F22AB9">
        <w:rPr>
          <w:rFonts w:asciiTheme="minorHAnsi" w:eastAsiaTheme="minorHAnsi" w:hAnsiTheme="minorHAnsi" w:cstheme="minorHAnsi"/>
          <w:color w:val="000000"/>
          <w:lang w:eastAsia="en-US"/>
        </w:rPr>
        <w:t>.</w:t>
      </w:r>
    </w:p>
    <w:p w14:paraId="586BB695" w14:textId="7777777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Zamawiający zwraca uwagę na ograniczenia wielkości plików podpisywanych profilem zaufanym, który wynosi max 10MB, oraz na ograniczenie wielkości plików podpisywanych w aplikacji </w:t>
      </w:r>
      <w:proofErr w:type="spellStart"/>
      <w:r w:rsidRPr="00F22AB9">
        <w:rPr>
          <w:rFonts w:asciiTheme="minorHAnsi" w:eastAsiaTheme="minorHAnsi" w:hAnsiTheme="minorHAnsi" w:cstheme="minorHAnsi"/>
          <w:color w:val="000000"/>
          <w:lang w:eastAsia="en-US"/>
        </w:rPr>
        <w:t>eDoApp</w:t>
      </w:r>
      <w:proofErr w:type="spellEnd"/>
      <w:r w:rsidRPr="00F22AB9">
        <w:rPr>
          <w:rFonts w:asciiTheme="minorHAnsi" w:eastAsiaTheme="minorHAnsi" w:hAnsiTheme="minorHAnsi" w:cstheme="minorHAnsi"/>
          <w:color w:val="000000"/>
          <w:lang w:eastAsia="en-US"/>
        </w:rPr>
        <w:t xml:space="preserve"> służącej do składania podpisu osobistego, który wynosi max 5MB.</w:t>
      </w:r>
    </w:p>
    <w:p w14:paraId="37484DC5" w14:textId="50DBEDCB"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22AB9">
        <w:rPr>
          <w:rFonts w:asciiTheme="minorHAnsi" w:eastAsiaTheme="minorHAnsi" w:hAnsiTheme="minorHAnsi" w:cstheme="minorHAnsi"/>
          <w:color w:val="000000"/>
          <w:lang w:eastAsia="en-US"/>
        </w:rPr>
        <w:t>PAdES</w:t>
      </w:r>
      <w:proofErr w:type="spellEnd"/>
      <w:r w:rsidRPr="00F22AB9">
        <w:rPr>
          <w:rFonts w:asciiTheme="minorHAnsi" w:eastAsiaTheme="minorHAnsi" w:hAnsiTheme="minorHAnsi" w:cstheme="minorHAnsi"/>
          <w:color w:val="000000"/>
          <w:lang w:eastAsia="en-US"/>
        </w:rPr>
        <w:t>.</w:t>
      </w:r>
    </w:p>
    <w:p w14:paraId="6BDC4EAA" w14:textId="7777777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Pliki w innych formatach niż PDF zaleca się opatrzyć zewnętrznym podpisem </w:t>
      </w:r>
      <w:proofErr w:type="spellStart"/>
      <w:r w:rsidRPr="00F22AB9">
        <w:rPr>
          <w:rFonts w:asciiTheme="minorHAnsi" w:eastAsiaTheme="minorHAnsi" w:hAnsiTheme="minorHAnsi" w:cstheme="minorHAnsi"/>
          <w:color w:val="000000"/>
          <w:lang w:eastAsia="en-US"/>
        </w:rPr>
        <w:t>XAdES</w:t>
      </w:r>
      <w:proofErr w:type="spellEnd"/>
      <w:r w:rsidRPr="00F22AB9">
        <w:rPr>
          <w:rFonts w:asciiTheme="minorHAnsi" w:eastAsiaTheme="minorHAnsi" w:hAnsiTheme="minorHAnsi" w:cstheme="minorHAnsi"/>
          <w:color w:val="000000"/>
          <w:lang w:eastAsia="en-US"/>
        </w:rPr>
        <w:t>. Wykonawca powinien pamiętać, aby plik z podpisem przekazywać łącznie z dokumentem podpisywanym.</w:t>
      </w:r>
    </w:p>
    <w:p w14:paraId="7DC2B043" w14:textId="203E5706"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Zamawiający zaleca, aby w przypadku podpisywania pliku przez kilka osób, stosować podpisy tego samego rodzaju. Podpisywanie różnymi rodzajami podpisów np. osobistym i kwalifikowanym może doprowadzić do problemów w weryfikacji plików.</w:t>
      </w:r>
    </w:p>
    <w:p w14:paraId="30F0F8BF" w14:textId="7777777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Ofertę należy przygotować z należytą starannością dla podmiotu ubiegającego się o udzielenie zamówienia publicznego i zachowaniem odpowiedniego odstępu czasu do zakończenia przyjmowania Ofert. Zamawiający sugeruje złożenie Oferty z zachowaniem czasu niezbędnego na sprawdzenie poprawności złożonych dokumentów przed terminem składania Ofert.</w:t>
      </w:r>
    </w:p>
    <w:p w14:paraId="27837B59" w14:textId="11564B4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Podczas podpisywania plików zaleca się stosowanie algorytmu skrótu SHA2 zamiast SHA1.</w:t>
      </w:r>
    </w:p>
    <w:p w14:paraId="7A1FD581" w14:textId="129D363B"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Jeśli Wykonawca pakuje dokumenty np. w plik ZIP zalecamy wcześniejsze podpisanie każdego ze</w:t>
      </w:r>
      <w:r w:rsidR="00F81B56"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skompresowanych plików.</w:t>
      </w:r>
    </w:p>
    <w:p w14:paraId="324E9D57" w14:textId="7777777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Zamawiający rekomenduje wykorzystanie podpisu z kwalifikowanym znacznikiem czasu.</w:t>
      </w:r>
    </w:p>
    <w:p w14:paraId="0CF6E69B" w14:textId="7777777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Zamawiający zaleca, aby nie wprowadzać jakichkolwiek zmian w plikach po podpisaniu ich podpisem kwalifikowanym. Może to skutkować naruszeniem integralności plików co równoważne będzie z koniecznością odrzucenia Oferty w postępowaniu.</w:t>
      </w:r>
    </w:p>
    <w:p w14:paraId="76F96D2C" w14:textId="36A3B570"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Zamawiający nie ponosi odpowiedzialności za złożenie Oferty w sposób niezgodny z Instrukcją korzystania z platformazakupowa.pl, w szczególności za sytuację, gdy Zamawiający zapozna się </w:t>
      </w:r>
      <w:r w:rsidRPr="00F22AB9">
        <w:rPr>
          <w:rFonts w:asciiTheme="minorHAnsi" w:eastAsiaTheme="minorHAnsi" w:hAnsiTheme="minorHAnsi" w:cstheme="minorHAnsi"/>
          <w:color w:val="000000"/>
          <w:lang w:eastAsia="en-US"/>
        </w:rPr>
        <w:lastRenderedPageBreak/>
        <w:t>z</w:t>
      </w:r>
      <w:r w:rsidR="00F81B56"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 xml:space="preserve">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F22AB9">
        <w:rPr>
          <w:rFonts w:asciiTheme="minorHAnsi" w:eastAsiaTheme="minorHAnsi" w:hAnsiTheme="minorHAnsi" w:cstheme="minorHAnsi"/>
          <w:color w:val="000000"/>
          <w:lang w:eastAsia="en-US"/>
        </w:rPr>
        <w:t>Pzp</w:t>
      </w:r>
      <w:proofErr w:type="spellEnd"/>
      <w:r w:rsidRPr="00F22AB9">
        <w:rPr>
          <w:rFonts w:asciiTheme="minorHAnsi" w:eastAsiaTheme="minorHAnsi" w:hAnsiTheme="minorHAnsi" w:cstheme="minorHAnsi"/>
          <w:color w:val="000000"/>
          <w:lang w:eastAsia="en-US"/>
        </w:rPr>
        <w:t>.</w:t>
      </w:r>
    </w:p>
    <w:p w14:paraId="59DE18E9" w14:textId="7777777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Zamawiający nie przewiduje sposobu komunikowania się z Wykonawcami w innym sposób niż przy użyciu środków komunikacji elektronicznej, wskazanych w SWZ.</w:t>
      </w:r>
    </w:p>
    <w:p w14:paraId="386E7A16" w14:textId="7AC92682"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Zamawiający informuje, że instrukcje korzystania z </w:t>
      </w:r>
      <w:r w:rsidR="006C2F16" w:rsidRPr="00F22AB9">
        <w:rPr>
          <w:rFonts w:asciiTheme="minorHAnsi" w:eastAsiaTheme="minorHAnsi" w:hAnsiTheme="minorHAnsi" w:cstheme="minorHAnsi"/>
          <w:color w:val="000000"/>
          <w:lang w:eastAsia="en-US"/>
        </w:rPr>
        <w:t>Platformy</w:t>
      </w:r>
      <w:r w:rsidRPr="00F22AB9">
        <w:rPr>
          <w:rFonts w:asciiTheme="minorHAnsi" w:eastAsiaTheme="minorHAnsi" w:hAnsiTheme="minorHAnsi" w:cstheme="minorHAnsi"/>
          <w:color w:val="000000"/>
          <w:lang w:eastAsia="en-US"/>
        </w:rPr>
        <w:t xml:space="preserve"> dotyczące w</w:t>
      </w:r>
      <w:r w:rsidR="00F81B56"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szczególności logowania, składania wniosków o wyjaśnienie treści SWZ, składania Ofert oraz innych czynności podejmowanych w niniejszym postępowaniu przy użyciu platformazakupowa.pl znajdują się w</w:t>
      </w:r>
      <w:r w:rsidR="00C068D7"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zakładce „Instrukcje dla Wykonawców" na stronie internetowej pod adresem: https://platformazakupowa.pl/strona/45-instrukcje</w:t>
      </w:r>
      <w:r w:rsidR="00731D8D">
        <w:rPr>
          <w:rFonts w:asciiTheme="minorHAnsi" w:eastAsiaTheme="minorHAnsi" w:hAnsiTheme="minorHAnsi" w:cstheme="minorHAnsi"/>
          <w:color w:val="000000"/>
          <w:lang w:eastAsia="en-US"/>
        </w:rPr>
        <w:t>.</w:t>
      </w:r>
    </w:p>
    <w:p w14:paraId="090480D6" w14:textId="2EE63FBC" w:rsidR="00E11D77" w:rsidRPr="00DE0B77" w:rsidRDefault="00170027" w:rsidP="00E55DC1">
      <w:pPr>
        <w:pStyle w:val="Akapitzlist"/>
        <w:numPr>
          <w:ilvl w:val="0"/>
          <w:numId w:val="48"/>
        </w:numPr>
        <w:spacing w:line="276" w:lineRule="auto"/>
        <w:ind w:left="284" w:hanging="284"/>
        <w:rPr>
          <w:rFonts w:ascii="Calibri" w:hAnsi="Calibri" w:cs="Calibri"/>
        </w:rPr>
      </w:pPr>
      <w:r w:rsidRPr="00DE0B77">
        <w:rPr>
          <w:rFonts w:asciiTheme="minorHAnsi" w:eastAsiaTheme="minorHAnsi" w:hAnsiTheme="minorHAnsi" w:cstheme="minorHAnsi"/>
          <w:color w:val="000000"/>
          <w:lang w:eastAsia="en-US"/>
        </w:rPr>
        <w:t>Osob</w:t>
      </w:r>
      <w:r w:rsidR="00DB3EA2" w:rsidRPr="00DE0B77">
        <w:rPr>
          <w:rFonts w:asciiTheme="minorHAnsi" w:eastAsiaTheme="minorHAnsi" w:hAnsiTheme="minorHAnsi" w:cstheme="minorHAnsi"/>
          <w:color w:val="000000"/>
          <w:lang w:eastAsia="en-US"/>
        </w:rPr>
        <w:t>ami</w:t>
      </w:r>
      <w:r w:rsidRPr="00DE0B77">
        <w:rPr>
          <w:rFonts w:asciiTheme="minorHAnsi" w:eastAsiaTheme="minorHAnsi" w:hAnsiTheme="minorHAnsi" w:cstheme="minorHAnsi"/>
          <w:color w:val="000000"/>
          <w:lang w:eastAsia="en-US"/>
        </w:rPr>
        <w:t xml:space="preserve"> uprawnion</w:t>
      </w:r>
      <w:r w:rsidR="00CA644E" w:rsidRPr="00DE0B77">
        <w:rPr>
          <w:rFonts w:asciiTheme="minorHAnsi" w:eastAsiaTheme="minorHAnsi" w:hAnsiTheme="minorHAnsi" w:cstheme="minorHAnsi"/>
          <w:color w:val="000000"/>
          <w:lang w:eastAsia="en-US"/>
        </w:rPr>
        <w:t>ymi</w:t>
      </w:r>
      <w:r w:rsidRPr="00DE0B77">
        <w:rPr>
          <w:rFonts w:asciiTheme="minorHAnsi" w:eastAsiaTheme="minorHAnsi" w:hAnsiTheme="minorHAnsi" w:cstheme="minorHAnsi"/>
          <w:color w:val="000000"/>
          <w:lang w:eastAsia="en-US"/>
        </w:rPr>
        <w:t xml:space="preserve"> do kontaktu z Wykonawcami w zakresie przebiegu postępowania </w:t>
      </w:r>
      <w:r w:rsidR="00CA644E" w:rsidRPr="00DE0B77">
        <w:rPr>
          <w:rFonts w:asciiTheme="minorHAnsi" w:eastAsiaTheme="minorHAnsi" w:hAnsiTheme="minorHAnsi" w:cstheme="minorHAnsi"/>
          <w:color w:val="000000"/>
          <w:lang w:eastAsia="en-US"/>
        </w:rPr>
        <w:t>są</w:t>
      </w:r>
      <w:r w:rsidRPr="00DE0B77">
        <w:rPr>
          <w:rFonts w:asciiTheme="minorHAnsi" w:eastAsiaTheme="minorHAnsi" w:hAnsiTheme="minorHAnsi" w:cstheme="minorHAnsi"/>
          <w:color w:val="000000"/>
          <w:lang w:eastAsia="en-US"/>
        </w:rPr>
        <w:t xml:space="preserve"> </w:t>
      </w:r>
      <w:r w:rsidR="006C2F16" w:rsidRPr="00DE0B77">
        <w:rPr>
          <w:rFonts w:asciiTheme="minorHAnsi" w:eastAsiaTheme="minorHAnsi" w:hAnsiTheme="minorHAnsi" w:cstheme="minorHAnsi"/>
          <w:color w:val="000000"/>
          <w:lang w:eastAsia="en-US"/>
        </w:rPr>
        <w:br/>
      </w:r>
      <w:r w:rsidR="00CA644E" w:rsidRPr="00DE0B77">
        <w:rPr>
          <w:rFonts w:asciiTheme="minorHAnsi" w:eastAsiaTheme="minorHAnsi" w:hAnsiTheme="minorHAnsi" w:cstheme="minorHAnsi"/>
          <w:color w:val="000000"/>
          <w:lang w:eastAsia="en-US"/>
        </w:rPr>
        <w:t>Radosław Wróblewski oraz Paweł Zieliński</w:t>
      </w:r>
      <w:r w:rsidR="009F3A7B" w:rsidRPr="00DE0B77">
        <w:rPr>
          <w:rFonts w:asciiTheme="minorHAnsi" w:eastAsiaTheme="minorHAnsi" w:hAnsiTheme="minorHAnsi" w:cstheme="minorHAnsi"/>
          <w:color w:val="000000"/>
          <w:lang w:eastAsia="en-US"/>
        </w:rPr>
        <w:t>.</w:t>
      </w:r>
    </w:p>
    <w:p w14:paraId="54225B48" w14:textId="718AEF29" w:rsidR="00FB511C" w:rsidRPr="00D25C62" w:rsidRDefault="00046A5C" w:rsidP="00BF1EE9">
      <w:pPr>
        <w:pStyle w:val="Nagwek2"/>
        <w:ind w:left="0" w:hanging="142"/>
      </w:pPr>
      <w:r w:rsidRPr="00D25C62">
        <w:t>Wyjaśnienia treści SWZ</w:t>
      </w:r>
    </w:p>
    <w:p w14:paraId="0E2CE7C8" w14:textId="3A5ABE43" w:rsidR="007A2E5F" w:rsidRPr="00CD3432" w:rsidRDefault="007A2E5F" w:rsidP="00E55DC1">
      <w:pPr>
        <w:pStyle w:val="Akapitzlist"/>
        <w:numPr>
          <w:ilvl w:val="0"/>
          <w:numId w:val="57"/>
        </w:numPr>
        <w:spacing w:line="276" w:lineRule="auto"/>
        <w:ind w:left="284" w:hanging="284"/>
        <w:rPr>
          <w:rFonts w:ascii="Calibri" w:hAnsi="Calibri" w:cs="Calibri"/>
        </w:rPr>
      </w:pPr>
      <w:r w:rsidRPr="007A2E5F">
        <w:rPr>
          <w:rFonts w:ascii="Calibri" w:hAnsi="Calibri" w:cs="Calibri"/>
        </w:rPr>
        <w:t xml:space="preserve">Wykonawca może zwrócić się do Zamawiającego z wnioskiem o wyjaśnienie treści SWZ. Wniosek należy przesłać za pośrednictwem platformy zakupowej albo za pomocą poczty elektronicznej na adres: zamowienia_publiczne@pfron.org.pl w temacie wiadomości/pisma należy podać: </w:t>
      </w:r>
      <w:r w:rsidRPr="00CD3432">
        <w:rPr>
          <w:rFonts w:ascii="Calibri" w:hAnsi="Calibri" w:cs="Calibri"/>
        </w:rPr>
        <w:t>„ZP/</w:t>
      </w:r>
      <w:r w:rsidR="006B1493" w:rsidRPr="00CD3432">
        <w:rPr>
          <w:rFonts w:ascii="Calibri" w:hAnsi="Calibri" w:cs="Calibri"/>
        </w:rPr>
        <w:t>0</w:t>
      </w:r>
      <w:r w:rsidR="00D4794E" w:rsidRPr="00CD3432">
        <w:rPr>
          <w:rFonts w:ascii="Calibri" w:hAnsi="Calibri" w:cs="Calibri"/>
        </w:rPr>
        <w:t>5</w:t>
      </w:r>
      <w:r w:rsidRPr="00CD3432">
        <w:rPr>
          <w:rFonts w:ascii="Calibri" w:hAnsi="Calibri" w:cs="Calibri"/>
        </w:rPr>
        <w:t>/2</w:t>
      </w:r>
      <w:r w:rsidR="006B1493" w:rsidRPr="00CD3432">
        <w:rPr>
          <w:rFonts w:ascii="Calibri" w:hAnsi="Calibri" w:cs="Calibri"/>
        </w:rPr>
        <w:t>4</w:t>
      </w:r>
      <w:r w:rsidR="00C16EF4" w:rsidRPr="00CD3432">
        <w:rPr>
          <w:rFonts w:ascii="Calibri" w:hAnsi="Calibri" w:cs="Calibri"/>
        </w:rPr>
        <w:t> </w:t>
      </w:r>
      <w:r w:rsidR="00DC33AC" w:rsidRPr="00CD3432">
        <w:rPr>
          <w:rFonts w:ascii="Calibri" w:hAnsi="Calibri" w:cs="Calibri"/>
        </w:rPr>
        <w:t xml:space="preserve">- </w:t>
      </w:r>
      <w:bookmarkStart w:id="6" w:name="_Hlk139538422"/>
      <w:r w:rsidR="00CD3432" w:rsidRPr="00CD3432">
        <w:rPr>
          <w:rFonts w:ascii="Calibri" w:eastAsia="Calibri" w:hAnsi="Calibri"/>
          <w:szCs w:val="22"/>
          <w:lang w:eastAsia="en-US"/>
        </w:rPr>
        <w:t>Zakup samochodu do przewozu osób niepełnosprawnych</w:t>
      </w:r>
      <w:r w:rsidRPr="00CD3432">
        <w:rPr>
          <w:rFonts w:ascii="Calibri" w:hAnsi="Calibri" w:cs="Calibri"/>
        </w:rPr>
        <w:t>”</w:t>
      </w:r>
      <w:bookmarkEnd w:id="6"/>
      <w:r w:rsidRPr="00CD3432">
        <w:rPr>
          <w:rFonts w:ascii="Calibri" w:hAnsi="Calibri" w:cs="Calibri"/>
        </w:rPr>
        <w:t>.</w:t>
      </w:r>
    </w:p>
    <w:p w14:paraId="6BC48E70" w14:textId="1D5FB895" w:rsidR="007A2E5F" w:rsidRPr="007A2E5F" w:rsidRDefault="007A2E5F" w:rsidP="00E55DC1">
      <w:pPr>
        <w:pStyle w:val="Akapitzlist"/>
        <w:numPr>
          <w:ilvl w:val="0"/>
          <w:numId w:val="57"/>
        </w:numPr>
        <w:spacing w:line="276" w:lineRule="auto"/>
        <w:ind w:left="284" w:hanging="284"/>
        <w:rPr>
          <w:rFonts w:ascii="Calibri" w:hAnsi="Calibri" w:cs="Calibri"/>
        </w:rPr>
      </w:pPr>
      <w:r w:rsidRPr="007A2E5F">
        <w:rPr>
          <w:rFonts w:ascii="Calibri" w:hAnsi="Calibri" w:cs="Calibri"/>
        </w:rPr>
        <w:t>Zamawiający jest obowiązany udzielić wyjaśnień niezwłocznie, jednak nie później niż na 2 dni przed upływem terminu składania ofert, pod warunkiem</w:t>
      </w:r>
      <w:r w:rsidR="00DE6929">
        <w:rPr>
          <w:rFonts w:ascii="Calibri" w:hAnsi="Calibri" w:cs="Calibri"/>
        </w:rPr>
        <w:t>,</w:t>
      </w:r>
      <w:r w:rsidRPr="007A2E5F">
        <w:rPr>
          <w:rFonts w:ascii="Calibri" w:hAnsi="Calibri" w:cs="Calibri"/>
        </w:rPr>
        <w:t xml:space="preserve"> że wniosek o wyjaśnienie treści SWZ wpłynął do Zamawiającego nie później niż na 4 dni przed upływem terminu składania ofert.</w:t>
      </w:r>
    </w:p>
    <w:p w14:paraId="0B395568" w14:textId="46042499" w:rsidR="007A2E5F" w:rsidRPr="00C16EF4" w:rsidRDefault="007A2E5F" w:rsidP="00E55DC1">
      <w:pPr>
        <w:pStyle w:val="Akapitzlist"/>
        <w:numPr>
          <w:ilvl w:val="0"/>
          <w:numId w:val="57"/>
        </w:numPr>
        <w:spacing w:line="276" w:lineRule="auto"/>
        <w:ind w:left="284" w:hanging="284"/>
        <w:rPr>
          <w:rFonts w:ascii="Calibri" w:hAnsi="Calibri" w:cs="Calibri"/>
        </w:rPr>
      </w:pPr>
      <w:r w:rsidRPr="00C16EF4">
        <w:rPr>
          <w:rFonts w:ascii="Calibri" w:hAnsi="Calibri" w:cs="Calibri"/>
        </w:rPr>
        <w:t>Jeżeli Zamawiający nie udzieli wyjaśnień w terminie, o którym mowa w pkt. 2, Zamawiający przedłuża termin składania ofert o czas niezbędny do zapoznania się wszystkich zainteresowanych Wykonawców z wyjaśnieniami niezbędnymi do należytego przygotowania i złożenia ofert. W</w:t>
      </w:r>
      <w:r w:rsidR="00C16EF4">
        <w:rPr>
          <w:rFonts w:ascii="Calibri" w:hAnsi="Calibri" w:cs="Calibri"/>
        </w:rPr>
        <w:t> </w:t>
      </w:r>
      <w:r w:rsidRPr="00C16EF4">
        <w:rPr>
          <w:rFonts w:ascii="Calibri" w:hAnsi="Calibri" w:cs="Calibri"/>
        </w:rPr>
        <w:t>przypadku</w:t>
      </w:r>
      <w:r w:rsidR="009D5D06">
        <w:rPr>
          <w:rFonts w:ascii="Calibri" w:hAnsi="Calibri" w:cs="Calibri"/>
        </w:rPr>
        <w:t>,</w:t>
      </w:r>
      <w:r w:rsidRPr="00C16EF4">
        <w:rPr>
          <w:rFonts w:ascii="Calibri" w:hAnsi="Calibri" w:cs="Calibri"/>
        </w:rPr>
        <w:t xml:space="preserve"> gdy wniosek o wyjaśnienie treści SWZ nie wpłynął w terminie, o którym mowa w</w:t>
      </w:r>
      <w:r w:rsidR="00C16EF4">
        <w:rPr>
          <w:rFonts w:ascii="Calibri" w:hAnsi="Calibri" w:cs="Calibri"/>
        </w:rPr>
        <w:t> </w:t>
      </w:r>
      <w:r w:rsidRPr="00C16EF4">
        <w:rPr>
          <w:rFonts w:ascii="Calibri" w:hAnsi="Calibri" w:cs="Calibri"/>
        </w:rPr>
        <w:t>pkt.</w:t>
      </w:r>
      <w:r w:rsidR="00C16EF4">
        <w:rPr>
          <w:rFonts w:ascii="Calibri" w:hAnsi="Calibri" w:cs="Calibri"/>
        </w:rPr>
        <w:t> </w:t>
      </w:r>
      <w:r w:rsidRPr="00C16EF4">
        <w:rPr>
          <w:rFonts w:ascii="Calibri" w:hAnsi="Calibri" w:cs="Calibri"/>
        </w:rPr>
        <w:t>2, Zamawiający nie ma obowiązku udzielania wyjaśnień SWZ oraz obowiązku przedłużenia terminu składania ofert.</w:t>
      </w:r>
    </w:p>
    <w:p w14:paraId="318E2790" w14:textId="77777777" w:rsidR="007A2E5F" w:rsidRPr="007A2E5F" w:rsidRDefault="007A2E5F" w:rsidP="00E55DC1">
      <w:pPr>
        <w:pStyle w:val="Akapitzlist"/>
        <w:numPr>
          <w:ilvl w:val="0"/>
          <w:numId w:val="57"/>
        </w:numPr>
        <w:spacing w:line="276" w:lineRule="auto"/>
        <w:ind w:left="284" w:hanging="284"/>
        <w:rPr>
          <w:rFonts w:ascii="Calibri" w:hAnsi="Calibri" w:cs="Calibri"/>
        </w:rPr>
      </w:pPr>
      <w:r w:rsidRPr="007A2E5F">
        <w:rPr>
          <w:rFonts w:ascii="Calibri" w:hAnsi="Calibri" w:cs="Calibri"/>
        </w:rPr>
        <w:t>Przedłużenie terminu składania ofert, o których mowa w pkt. 3, nie wpływa na bieg terminu składania wniosku o wyjaśnienie treści SWZ.</w:t>
      </w:r>
    </w:p>
    <w:p w14:paraId="6122D0B5" w14:textId="2BE986E9" w:rsidR="001408D5" w:rsidRPr="009D5D06" w:rsidRDefault="007A2E5F" w:rsidP="00E55DC1">
      <w:pPr>
        <w:pStyle w:val="Akapitzlist"/>
        <w:numPr>
          <w:ilvl w:val="0"/>
          <w:numId w:val="57"/>
        </w:numPr>
        <w:spacing w:line="276" w:lineRule="auto"/>
        <w:ind w:left="284" w:hanging="284"/>
        <w:rPr>
          <w:rFonts w:ascii="Calibri" w:hAnsi="Calibri" w:cs="Calibri"/>
        </w:rPr>
      </w:pPr>
      <w:r w:rsidRPr="007A2E5F">
        <w:rPr>
          <w:rFonts w:ascii="Calibri" w:hAnsi="Calibri" w:cs="Calibri"/>
        </w:rPr>
        <w:t>Treść pytań (bez ujawniania źródła zapytania) wraz z wyjaśnieniami bądź informacje o dokonaniu zmiany treści SWZ, Zamawiający udostępni Wykonawcom za pośrednictwem platformy zakupowej.</w:t>
      </w:r>
    </w:p>
    <w:p w14:paraId="2934A331" w14:textId="05DC6859" w:rsidR="003178D5" w:rsidRPr="00D82B4E" w:rsidRDefault="003178D5" w:rsidP="00A43A80">
      <w:pPr>
        <w:pStyle w:val="Nagwek2"/>
        <w:ind w:left="0" w:hanging="142"/>
        <w:rPr>
          <w:rFonts w:eastAsiaTheme="minorHAnsi"/>
          <w:lang w:eastAsia="en-US"/>
        </w:rPr>
      </w:pPr>
      <w:r w:rsidRPr="00FC2797">
        <w:t>Termin</w:t>
      </w:r>
      <w:r w:rsidRPr="00D82B4E">
        <w:rPr>
          <w:rFonts w:eastAsiaTheme="minorHAnsi"/>
          <w:lang w:eastAsia="en-US"/>
        </w:rPr>
        <w:t xml:space="preserve"> związania ofertą</w:t>
      </w:r>
    </w:p>
    <w:p w14:paraId="709FD62F" w14:textId="462CD00B" w:rsidR="00F11851" w:rsidRPr="00F11851" w:rsidRDefault="009F313E" w:rsidP="00F11851">
      <w:pPr>
        <w:pStyle w:val="Akapitzlist"/>
        <w:numPr>
          <w:ilvl w:val="3"/>
          <w:numId w:val="41"/>
        </w:numPr>
        <w:tabs>
          <w:tab w:val="left" w:leader="underscore" w:pos="2835"/>
        </w:tabs>
        <w:suppressAutoHyphens w:val="0"/>
        <w:autoSpaceDE w:val="0"/>
        <w:autoSpaceDN w:val="0"/>
        <w:adjustRightInd w:val="0"/>
        <w:spacing w:line="276" w:lineRule="auto"/>
        <w:ind w:left="284" w:hanging="284"/>
        <w:rPr>
          <w:rFonts w:asciiTheme="minorHAnsi" w:eastAsiaTheme="minorEastAsia" w:hAnsiTheme="minorHAnsi" w:cstheme="minorBidi"/>
          <w:color w:val="000000"/>
          <w:lang w:eastAsia="en-US"/>
        </w:rPr>
      </w:pPr>
      <w:r w:rsidRPr="50918F81">
        <w:rPr>
          <w:rFonts w:asciiTheme="minorHAnsi" w:eastAsiaTheme="minorEastAsia" w:hAnsiTheme="minorHAnsi" w:cstheme="minorBidi"/>
          <w:color w:val="000000" w:themeColor="text1"/>
          <w:lang w:eastAsia="en-US"/>
        </w:rPr>
        <w:t xml:space="preserve">Termin związania ofertą wynosi </w:t>
      </w:r>
      <w:r w:rsidR="00804AC7" w:rsidRPr="50918F81">
        <w:rPr>
          <w:rFonts w:asciiTheme="minorHAnsi" w:eastAsiaTheme="minorEastAsia" w:hAnsiTheme="minorHAnsi" w:cstheme="minorBidi"/>
          <w:color w:val="000000" w:themeColor="text1"/>
          <w:lang w:eastAsia="en-US"/>
        </w:rPr>
        <w:t>3</w:t>
      </w:r>
      <w:r w:rsidRPr="50918F81">
        <w:rPr>
          <w:rFonts w:asciiTheme="minorHAnsi" w:eastAsiaTheme="minorEastAsia" w:hAnsiTheme="minorHAnsi" w:cstheme="minorBidi"/>
          <w:color w:val="000000" w:themeColor="text1"/>
          <w:lang w:eastAsia="en-US"/>
        </w:rPr>
        <w:t>0 dni</w:t>
      </w:r>
      <w:r w:rsidR="00C765FF" w:rsidRPr="50918F81">
        <w:rPr>
          <w:rFonts w:asciiTheme="minorHAnsi" w:eastAsiaTheme="minorEastAsia" w:hAnsiTheme="minorHAnsi" w:cstheme="minorBidi"/>
          <w:color w:val="000000" w:themeColor="text1"/>
          <w:lang w:eastAsia="en-US"/>
        </w:rPr>
        <w:t xml:space="preserve">, tj. </w:t>
      </w:r>
      <w:r w:rsidR="00C765FF" w:rsidRPr="000C4052">
        <w:rPr>
          <w:rFonts w:asciiTheme="minorHAnsi" w:eastAsiaTheme="minorEastAsia" w:hAnsiTheme="minorHAnsi" w:cstheme="minorBidi"/>
          <w:b/>
          <w:bCs/>
          <w:color w:val="000000" w:themeColor="text1"/>
          <w:lang w:eastAsia="en-US"/>
        </w:rPr>
        <w:t>do dnia</w:t>
      </w:r>
      <w:bookmarkStart w:id="7" w:name="_Hlk165884278"/>
      <w:r w:rsidR="00F11851" w:rsidRPr="000C4052">
        <w:rPr>
          <w:rFonts w:asciiTheme="minorHAnsi" w:eastAsiaTheme="minorEastAsia" w:hAnsiTheme="minorHAnsi" w:cstheme="minorBidi"/>
          <w:b/>
          <w:bCs/>
          <w:color w:val="000000" w:themeColor="text1"/>
          <w:lang w:eastAsia="en-US"/>
        </w:rPr>
        <w:t xml:space="preserve"> </w:t>
      </w:r>
      <w:r w:rsidR="000C4052" w:rsidRPr="000C4052">
        <w:rPr>
          <w:rFonts w:asciiTheme="minorHAnsi" w:eastAsiaTheme="minorEastAsia" w:hAnsiTheme="minorHAnsi" w:cstheme="minorBidi"/>
          <w:b/>
          <w:bCs/>
          <w:color w:val="000000" w:themeColor="text1"/>
          <w:lang w:eastAsia="en-US"/>
        </w:rPr>
        <w:t>21.08.2024 r.</w:t>
      </w:r>
      <w:bookmarkEnd w:id="7"/>
    </w:p>
    <w:p w14:paraId="67FA92F4" w14:textId="66269144" w:rsidR="009F313E" w:rsidRPr="007A2FBF" w:rsidRDefault="009F313E" w:rsidP="00F11851">
      <w:pPr>
        <w:pStyle w:val="Akapitzlist"/>
        <w:numPr>
          <w:ilvl w:val="3"/>
          <w:numId w:val="41"/>
        </w:numPr>
        <w:tabs>
          <w:tab w:val="left" w:leader="underscore" w:pos="2835"/>
        </w:tabs>
        <w:suppressAutoHyphens w:val="0"/>
        <w:autoSpaceDE w:val="0"/>
        <w:autoSpaceDN w:val="0"/>
        <w:adjustRightInd w:val="0"/>
        <w:spacing w:line="276" w:lineRule="auto"/>
        <w:ind w:left="284" w:hanging="284"/>
        <w:rPr>
          <w:rFonts w:asciiTheme="minorHAnsi" w:eastAsiaTheme="minorEastAsia" w:hAnsiTheme="minorHAnsi" w:cstheme="minorBidi"/>
          <w:color w:val="000000"/>
          <w:lang w:eastAsia="en-US"/>
        </w:rPr>
      </w:pPr>
      <w:r w:rsidRPr="50918F81">
        <w:rPr>
          <w:rFonts w:asciiTheme="minorHAnsi" w:eastAsiaTheme="minorEastAsia" w:hAnsiTheme="minorHAnsi" w:cstheme="minorBidi"/>
          <w:color w:val="000000" w:themeColor="text1"/>
          <w:lang w:eastAsia="en-US"/>
        </w:rPr>
        <w:t>Bieg terminu związania ofertą rozpoczyna się wraz z upływem terminu składania ofert.</w:t>
      </w:r>
    </w:p>
    <w:p w14:paraId="62DD77B9" w14:textId="667CF503" w:rsidR="00FC2797" w:rsidRDefault="009F313E" w:rsidP="00450B08">
      <w:pPr>
        <w:pStyle w:val="Akapitzlist"/>
        <w:numPr>
          <w:ilvl w:val="3"/>
          <w:numId w:val="41"/>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7A2FBF">
        <w:rPr>
          <w:rFonts w:asciiTheme="minorHAnsi" w:eastAsiaTheme="minorHAnsi" w:hAnsiTheme="minorHAnsi" w:cstheme="minorHAnsi"/>
          <w:color w:val="000000"/>
          <w:lang w:eastAsia="en-US"/>
        </w:rPr>
        <w:t>Przedłużenie terminu związania ofertą, o którym mowa powyżej, wymaga złożenia przez Wykonawcę pisemnego oświadczenia o wyrażeniu zgody na przedłużenie terminu związania ofertą.</w:t>
      </w:r>
    </w:p>
    <w:p w14:paraId="1F638DF6" w14:textId="38C726A9" w:rsidR="009F313E" w:rsidRPr="00C34A84" w:rsidRDefault="003178D5" w:rsidP="00450B08">
      <w:pPr>
        <w:pStyle w:val="Akapitzlist"/>
        <w:numPr>
          <w:ilvl w:val="3"/>
          <w:numId w:val="41"/>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9F313E">
        <w:rPr>
          <w:rFonts w:ascii="Calibri" w:eastAsiaTheme="minorHAnsi" w:hAnsi="Calibri" w:cs="Calibri"/>
          <w:color w:val="000000"/>
          <w:lang w:eastAsia="en-US"/>
        </w:rPr>
        <w:t xml:space="preserve">W przypadku, gdy wybór najkorzystniejszej oferty nie nastąpi przed upływem terminu związania ofertą określonego w SWZ, </w:t>
      </w:r>
      <w:r w:rsidR="00BA0B57">
        <w:rPr>
          <w:rFonts w:ascii="Calibri" w:eastAsiaTheme="minorHAnsi" w:hAnsi="Calibri" w:cs="Calibri"/>
          <w:color w:val="000000"/>
          <w:lang w:eastAsia="en-US"/>
        </w:rPr>
        <w:t>Zamawiający</w:t>
      </w:r>
      <w:r w:rsidRPr="009F313E">
        <w:rPr>
          <w:rFonts w:ascii="Calibri" w:eastAsiaTheme="minorHAnsi" w:hAnsi="Calibri" w:cs="Calibri"/>
          <w:color w:val="000000"/>
          <w:lang w:eastAsia="en-US"/>
        </w:rPr>
        <w:t xml:space="preserve"> przed upływem terminu związania ofertą zwraca się </w:t>
      </w:r>
      <w:r w:rsidRPr="009F313E">
        <w:rPr>
          <w:rFonts w:ascii="Calibri" w:eastAsiaTheme="minorHAnsi" w:hAnsi="Calibri" w:cs="Calibri"/>
          <w:color w:val="000000"/>
          <w:lang w:eastAsia="en-US"/>
        </w:rPr>
        <w:lastRenderedPageBreak/>
        <w:t xml:space="preserve">jednokrotnie do Wykonawców o wyrażenie zgody na przedłużenie tego terminu o wskazywany przez niego okres, nie dłuższy niż </w:t>
      </w:r>
      <w:r w:rsidR="00804AC7">
        <w:rPr>
          <w:rFonts w:ascii="Calibri" w:eastAsiaTheme="minorHAnsi" w:hAnsi="Calibri" w:cs="Calibri"/>
          <w:color w:val="000000"/>
          <w:lang w:eastAsia="en-US"/>
        </w:rPr>
        <w:t>3</w:t>
      </w:r>
      <w:r w:rsidRPr="009F313E">
        <w:rPr>
          <w:rFonts w:ascii="Calibri" w:eastAsiaTheme="minorHAnsi" w:hAnsi="Calibri" w:cs="Calibri"/>
          <w:color w:val="000000"/>
          <w:lang w:eastAsia="en-US"/>
        </w:rPr>
        <w:t>0 dni.</w:t>
      </w:r>
    </w:p>
    <w:p w14:paraId="39B6BE9A" w14:textId="09A4843B" w:rsidR="002A27F5" w:rsidRPr="00D82B4E" w:rsidRDefault="002A27F5" w:rsidP="00A43A80">
      <w:pPr>
        <w:pStyle w:val="Nagwek2"/>
        <w:ind w:left="0" w:hanging="142"/>
        <w:rPr>
          <w:rFonts w:eastAsiaTheme="minorHAnsi"/>
          <w:lang w:eastAsia="en-US"/>
        </w:rPr>
      </w:pPr>
      <w:r w:rsidRPr="00D82B4E">
        <w:rPr>
          <w:rFonts w:eastAsiaTheme="minorHAnsi"/>
          <w:lang w:eastAsia="en-US"/>
        </w:rPr>
        <w:t xml:space="preserve">Opis sposobu przygotowania </w:t>
      </w:r>
      <w:r w:rsidR="00E11D77">
        <w:rPr>
          <w:rFonts w:eastAsiaTheme="minorHAnsi"/>
          <w:lang w:eastAsia="en-US"/>
        </w:rPr>
        <w:t>O</w:t>
      </w:r>
      <w:r w:rsidRPr="00D82B4E">
        <w:rPr>
          <w:rFonts w:eastAsiaTheme="minorHAnsi"/>
          <w:lang w:eastAsia="en-US"/>
        </w:rPr>
        <w:t>fert</w:t>
      </w:r>
      <w:r w:rsidR="00193A3F">
        <w:rPr>
          <w:rFonts w:eastAsiaTheme="minorHAnsi"/>
          <w:lang w:eastAsia="en-US"/>
        </w:rPr>
        <w:t>y</w:t>
      </w:r>
    </w:p>
    <w:p w14:paraId="00CFBF99" w14:textId="2C680AC4" w:rsidR="005E1073" w:rsidRPr="00353C5F" w:rsidRDefault="00353C5F" w:rsidP="00450B08">
      <w:pPr>
        <w:pStyle w:val="Akapitzlist"/>
        <w:numPr>
          <w:ilvl w:val="0"/>
          <w:numId w:val="42"/>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Pr>
          <w:rFonts w:asciiTheme="minorHAnsi" w:hAnsiTheme="minorHAnsi"/>
        </w:rPr>
        <w:t xml:space="preserve">Ofertę </w:t>
      </w:r>
      <w:r w:rsidRPr="00353C5F">
        <w:rPr>
          <w:rFonts w:asciiTheme="minorHAnsi" w:hAnsiTheme="minorHAnsi"/>
        </w:rPr>
        <w:t xml:space="preserve">należy sporządzić w formie elektronicznej lub postaci elektronicznej opatrzonej podpisem zaufanym lub podpisem osobistym na </w:t>
      </w:r>
      <w:r w:rsidRPr="007F0EAD">
        <w:rPr>
          <w:rFonts w:asciiTheme="minorHAnsi" w:hAnsiTheme="minorHAnsi"/>
        </w:rPr>
        <w:t>Formularzu Oferty stanowiącym Załącznik nr 2</w:t>
      </w:r>
      <w:r w:rsidRPr="00353C5F">
        <w:rPr>
          <w:rFonts w:asciiTheme="minorHAnsi" w:hAnsiTheme="minorHAnsi"/>
        </w:rPr>
        <w:t xml:space="preserve"> do SWZ. </w:t>
      </w:r>
    </w:p>
    <w:p w14:paraId="6819C898" w14:textId="4878BE04" w:rsidR="006C2F16" w:rsidRPr="006C2F16" w:rsidRDefault="006C2F16" w:rsidP="00450B08">
      <w:pPr>
        <w:pStyle w:val="Akapitzlist"/>
        <w:numPr>
          <w:ilvl w:val="0"/>
          <w:numId w:val="42"/>
        </w:numPr>
        <w:spacing w:line="276" w:lineRule="auto"/>
        <w:ind w:left="284" w:hanging="284"/>
        <w:rPr>
          <w:rFonts w:asciiTheme="minorHAnsi" w:eastAsiaTheme="minorHAnsi" w:hAnsiTheme="minorHAnsi" w:cs="Calibri"/>
          <w:color w:val="000000"/>
          <w:lang w:eastAsia="en-US"/>
        </w:rPr>
      </w:pPr>
      <w:r w:rsidRPr="006C2F16">
        <w:rPr>
          <w:rFonts w:asciiTheme="minorHAnsi" w:eastAsiaTheme="minorHAnsi" w:hAnsiTheme="minorHAnsi" w:cs="Calibri"/>
          <w:color w:val="000000"/>
          <w:lang w:eastAsia="en-US"/>
        </w:rPr>
        <w:t>Wykonawca może złożyć tylko jedną Ofertę w postępowaniu. Oferta musi być sporządzona w języku polskim, w ogólnie dostępnych formatach danych, w szczególności w formatach: .pdf, .</w:t>
      </w:r>
      <w:proofErr w:type="spellStart"/>
      <w:r w:rsidRPr="006C2F16">
        <w:rPr>
          <w:rFonts w:asciiTheme="minorHAnsi" w:eastAsiaTheme="minorHAnsi" w:hAnsiTheme="minorHAnsi" w:cs="Calibri"/>
          <w:color w:val="000000"/>
          <w:lang w:eastAsia="en-US"/>
        </w:rPr>
        <w:t>doc</w:t>
      </w:r>
      <w:proofErr w:type="spellEnd"/>
      <w:r w:rsidRPr="006C2F16">
        <w:rPr>
          <w:rFonts w:asciiTheme="minorHAnsi" w:eastAsiaTheme="minorHAnsi" w:hAnsiTheme="minorHAnsi" w:cs="Calibri"/>
          <w:color w:val="000000"/>
          <w:lang w:eastAsia="en-US"/>
        </w:rPr>
        <w:t>, .</w:t>
      </w:r>
      <w:proofErr w:type="spellStart"/>
      <w:r w:rsidRPr="006C2F16">
        <w:rPr>
          <w:rFonts w:asciiTheme="minorHAnsi" w:eastAsiaTheme="minorHAnsi" w:hAnsiTheme="minorHAnsi" w:cs="Calibri"/>
          <w:color w:val="000000"/>
          <w:lang w:eastAsia="en-US"/>
        </w:rPr>
        <w:t>docx</w:t>
      </w:r>
      <w:proofErr w:type="spellEnd"/>
      <w:r w:rsidRPr="006C2F16">
        <w:rPr>
          <w:rFonts w:asciiTheme="minorHAnsi" w:eastAsiaTheme="minorHAnsi" w:hAnsiTheme="minorHAnsi" w:cs="Calibri"/>
          <w:color w:val="000000"/>
          <w:lang w:eastAsia="en-US"/>
        </w:rPr>
        <w:t>, .txt, .rtf, .</w:t>
      </w:r>
      <w:proofErr w:type="spellStart"/>
      <w:r w:rsidRPr="006C2F16">
        <w:rPr>
          <w:rFonts w:asciiTheme="minorHAnsi" w:eastAsiaTheme="minorHAnsi" w:hAnsiTheme="minorHAnsi" w:cs="Calibri"/>
          <w:color w:val="000000"/>
          <w:lang w:eastAsia="en-US"/>
        </w:rPr>
        <w:t>xps</w:t>
      </w:r>
      <w:proofErr w:type="spellEnd"/>
      <w:r w:rsidRPr="006C2F16">
        <w:rPr>
          <w:rFonts w:asciiTheme="minorHAnsi" w:eastAsiaTheme="minorHAnsi" w:hAnsiTheme="minorHAnsi" w:cs="Calibri"/>
          <w:color w:val="000000"/>
          <w:lang w:eastAsia="en-US"/>
        </w:rPr>
        <w:t>, .</w:t>
      </w:r>
      <w:proofErr w:type="spellStart"/>
      <w:r w:rsidRPr="006C2F16">
        <w:rPr>
          <w:rFonts w:asciiTheme="minorHAnsi" w:eastAsiaTheme="minorHAnsi" w:hAnsiTheme="minorHAnsi" w:cs="Calibri"/>
          <w:color w:val="000000"/>
          <w:lang w:eastAsia="en-US"/>
        </w:rPr>
        <w:t>odt</w:t>
      </w:r>
      <w:proofErr w:type="spellEnd"/>
      <w:r w:rsidRPr="006C2F16">
        <w:rPr>
          <w:rFonts w:asciiTheme="minorHAnsi" w:eastAsiaTheme="minorHAnsi" w:hAnsiTheme="minorHAnsi" w:cs="Calibri"/>
          <w:color w:val="000000"/>
          <w:lang w:eastAsia="en-US"/>
        </w:rPr>
        <w:t>, przy czym Zamawiający zaleca format .pdf.</w:t>
      </w:r>
    </w:p>
    <w:p w14:paraId="75BF48CF" w14:textId="77777777" w:rsidR="006C2F16" w:rsidRPr="006113FD" w:rsidRDefault="006C2F16" w:rsidP="00450B08">
      <w:pPr>
        <w:pStyle w:val="Akapitzlist"/>
        <w:numPr>
          <w:ilvl w:val="0"/>
          <w:numId w:val="42"/>
        </w:numPr>
        <w:suppressAutoHyphens w:val="0"/>
        <w:autoSpaceDE w:val="0"/>
        <w:autoSpaceDN w:val="0"/>
        <w:adjustRightInd w:val="0"/>
        <w:spacing w:line="276" w:lineRule="auto"/>
        <w:ind w:left="284" w:hanging="284"/>
        <w:rPr>
          <w:rFonts w:asciiTheme="minorHAnsi" w:eastAsiaTheme="minorHAnsi" w:hAnsiTheme="minorHAnsi" w:cs="Calibri"/>
          <w:lang w:eastAsia="en-US"/>
        </w:rPr>
      </w:pPr>
      <w:r w:rsidRPr="006113FD">
        <w:rPr>
          <w:rFonts w:asciiTheme="minorHAnsi" w:eastAsiaTheme="minorHAnsi" w:hAnsiTheme="minorHAnsi" w:cs="Calibri"/>
          <w:lang w:eastAsia="en-US"/>
        </w:rPr>
        <w:t>Oferta wraz z załącznikami powinna być podpisana przez osobę upoważnioną do reprezentowania Wykonawcy. Oferta sporządzona w formie elektronicznej powinna być podpisana kwalifikowanym podpisem elektronicznym, zaś Oferta sporządzona w postaci elektronicznej powinna być opatrzona podpisem zaufanym lub podpisem osobistym przez osobę uprawnioną, zgodnie z formą reprezentacji Wykonawcy określoną w rejestrze lub innym dokumencie, właściwym dla danej formy organizacyjnej Wykonawcy albo przez umocowaną (na podstawie pełnomocnictwa) przez osoby uprawnione.</w:t>
      </w:r>
    </w:p>
    <w:p w14:paraId="3032F1C3" w14:textId="77777777" w:rsidR="006C2F16" w:rsidRPr="00C22478" w:rsidRDefault="006C2F16" w:rsidP="00450B08">
      <w:pPr>
        <w:pStyle w:val="Akapitzlist"/>
        <w:numPr>
          <w:ilvl w:val="0"/>
          <w:numId w:val="42"/>
        </w:numPr>
        <w:suppressAutoHyphens w:val="0"/>
        <w:autoSpaceDE w:val="0"/>
        <w:autoSpaceDN w:val="0"/>
        <w:adjustRightInd w:val="0"/>
        <w:spacing w:line="276" w:lineRule="auto"/>
        <w:ind w:left="284" w:hanging="284"/>
        <w:rPr>
          <w:rFonts w:asciiTheme="minorHAnsi" w:eastAsiaTheme="minorHAnsi" w:hAnsiTheme="minorHAnsi" w:cs="Calibri"/>
          <w:b/>
          <w:bCs/>
          <w:color w:val="000000"/>
          <w:u w:val="single"/>
          <w:lang w:eastAsia="en-US"/>
        </w:rPr>
      </w:pPr>
      <w:r w:rsidRPr="00C22478">
        <w:rPr>
          <w:rFonts w:asciiTheme="minorHAnsi" w:eastAsiaTheme="minorHAnsi" w:hAnsiTheme="minorHAnsi" w:cs="Calibri"/>
          <w:b/>
          <w:bCs/>
          <w:color w:val="000000"/>
          <w:u w:val="single"/>
          <w:lang w:eastAsia="en-US"/>
        </w:rPr>
        <w:t>Oferta powinna zawierać:</w:t>
      </w:r>
    </w:p>
    <w:p w14:paraId="4879AA92" w14:textId="77777777" w:rsidR="00C22478" w:rsidRDefault="006C2F16" w:rsidP="00450B08">
      <w:pPr>
        <w:pStyle w:val="Akapitzlist"/>
        <w:numPr>
          <w:ilvl w:val="1"/>
          <w:numId w:val="42"/>
        </w:numPr>
        <w:suppressAutoHyphens w:val="0"/>
        <w:autoSpaceDE w:val="0"/>
        <w:autoSpaceDN w:val="0"/>
        <w:adjustRightInd w:val="0"/>
        <w:spacing w:line="276" w:lineRule="auto"/>
        <w:ind w:hanging="562"/>
        <w:rPr>
          <w:rFonts w:asciiTheme="minorHAnsi" w:eastAsiaTheme="minorHAnsi" w:hAnsiTheme="minorHAnsi" w:cs="Calibri"/>
          <w:color w:val="000000"/>
          <w:lang w:eastAsia="en-US"/>
        </w:rPr>
      </w:pPr>
      <w:r w:rsidRPr="00C22478">
        <w:rPr>
          <w:rFonts w:asciiTheme="minorHAnsi" w:eastAsiaTheme="minorHAnsi" w:hAnsiTheme="minorHAnsi" w:cs="Calibri"/>
          <w:b/>
          <w:bCs/>
          <w:color w:val="000000"/>
          <w:lang w:eastAsia="en-US"/>
        </w:rPr>
        <w:t>Formularz Oferty</w:t>
      </w:r>
      <w:r w:rsidRPr="006C2F16">
        <w:rPr>
          <w:rFonts w:asciiTheme="minorHAnsi" w:eastAsiaTheme="minorHAnsi" w:hAnsiTheme="minorHAnsi" w:cs="Calibri"/>
          <w:color w:val="000000"/>
          <w:lang w:eastAsia="en-US"/>
        </w:rPr>
        <w:t xml:space="preserve"> – do wykorzystania wzór, stanowiący Załącznik nr 2 do SWZ;</w:t>
      </w:r>
    </w:p>
    <w:p w14:paraId="5191BA1E" w14:textId="546C8301" w:rsidR="00C22478" w:rsidRPr="00D83909" w:rsidRDefault="00173C96" w:rsidP="00450B08">
      <w:pPr>
        <w:pStyle w:val="Akapitzlist"/>
        <w:numPr>
          <w:ilvl w:val="1"/>
          <w:numId w:val="42"/>
        </w:numPr>
        <w:suppressAutoHyphens w:val="0"/>
        <w:autoSpaceDE w:val="0"/>
        <w:autoSpaceDN w:val="0"/>
        <w:adjustRightInd w:val="0"/>
        <w:spacing w:line="276" w:lineRule="auto"/>
        <w:ind w:hanging="562"/>
        <w:rPr>
          <w:rFonts w:asciiTheme="minorHAnsi" w:eastAsiaTheme="minorHAnsi" w:hAnsiTheme="minorHAnsi" w:cs="Calibri"/>
          <w:color w:val="000000"/>
          <w:lang w:eastAsia="en-US"/>
        </w:rPr>
      </w:pPr>
      <w:r w:rsidRPr="00C22478">
        <w:rPr>
          <w:rFonts w:ascii="Calibri" w:eastAsiaTheme="minorHAnsi" w:hAnsi="Calibri" w:cs="Calibri"/>
          <w:b/>
          <w:bCs/>
          <w:lang w:eastAsia="en-US"/>
        </w:rPr>
        <w:t>Oświadczenie</w:t>
      </w:r>
      <w:r w:rsidRPr="00C22478">
        <w:rPr>
          <w:rFonts w:ascii="Calibri" w:eastAsiaTheme="minorHAnsi" w:hAnsi="Calibri" w:cs="Calibri"/>
          <w:lang w:eastAsia="en-US"/>
        </w:rPr>
        <w:t xml:space="preserve">, o którym mowa w Rozdziale </w:t>
      </w:r>
      <w:r w:rsidR="004969AC" w:rsidRPr="00C22478">
        <w:rPr>
          <w:rFonts w:ascii="Calibri" w:eastAsiaTheme="minorHAnsi" w:hAnsi="Calibri" w:cs="Calibri"/>
          <w:lang w:eastAsia="en-US"/>
        </w:rPr>
        <w:t>X</w:t>
      </w:r>
      <w:r w:rsidRPr="00C22478">
        <w:rPr>
          <w:rFonts w:ascii="Calibri" w:eastAsiaTheme="minorHAnsi" w:hAnsi="Calibri" w:cs="Calibri"/>
          <w:lang w:eastAsia="en-US"/>
        </w:rPr>
        <w:t xml:space="preserve"> pkt 1</w:t>
      </w:r>
      <w:r w:rsidR="004969AC" w:rsidRPr="00C22478">
        <w:rPr>
          <w:rFonts w:ascii="Calibri" w:eastAsiaTheme="minorHAnsi" w:hAnsi="Calibri" w:cs="Calibri"/>
          <w:lang w:eastAsia="en-US"/>
        </w:rPr>
        <w:t xml:space="preserve"> </w:t>
      </w:r>
      <w:proofErr w:type="spellStart"/>
      <w:r w:rsidR="004969AC" w:rsidRPr="00C22478">
        <w:rPr>
          <w:rFonts w:ascii="Calibri" w:eastAsiaTheme="minorHAnsi" w:hAnsi="Calibri" w:cs="Calibri"/>
          <w:lang w:eastAsia="en-US"/>
        </w:rPr>
        <w:t>ppkt</w:t>
      </w:r>
      <w:proofErr w:type="spellEnd"/>
      <w:r w:rsidR="004969AC" w:rsidRPr="00C22478">
        <w:rPr>
          <w:rFonts w:ascii="Calibri" w:eastAsiaTheme="minorHAnsi" w:hAnsi="Calibri" w:cs="Calibri"/>
          <w:lang w:eastAsia="en-US"/>
        </w:rPr>
        <w:t>. 1.1</w:t>
      </w:r>
      <w:r w:rsidRPr="00C22478">
        <w:rPr>
          <w:rFonts w:ascii="Calibri" w:eastAsiaTheme="minorHAnsi" w:hAnsi="Calibri" w:cs="Calibri"/>
          <w:lang w:eastAsia="en-US"/>
        </w:rPr>
        <w:t xml:space="preserve"> SWZ. W przypadku wspólnego ubiegania się o zamówienie przez Wykonawców, oświadczenie składa każdy z Wykonawców</w:t>
      </w:r>
      <w:r w:rsidR="0070500C" w:rsidRPr="00C22478">
        <w:rPr>
          <w:rFonts w:ascii="Calibri" w:eastAsiaTheme="minorHAnsi" w:hAnsi="Calibri" w:cs="Calibri"/>
          <w:lang w:eastAsia="en-US"/>
        </w:rPr>
        <w:t>;</w:t>
      </w:r>
    </w:p>
    <w:p w14:paraId="3572AC5F" w14:textId="176701CE" w:rsidR="00C22478" w:rsidRPr="00C22478" w:rsidRDefault="00C22478" w:rsidP="00450B08">
      <w:pPr>
        <w:pStyle w:val="Akapitzlist"/>
        <w:numPr>
          <w:ilvl w:val="1"/>
          <w:numId w:val="42"/>
        </w:numPr>
        <w:suppressAutoHyphens w:val="0"/>
        <w:autoSpaceDE w:val="0"/>
        <w:autoSpaceDN w:val="0"/>
        <w:adjustRightInd w:val="0"/>
        <w:spacing w:line="276" w:lineRule="auto"/>
        <w:ind w:hanging="562"/>
        <w:rPr>
          <w:rFonts w:asciiTheme="minorHAnsi" w:eastAsiaTheme="minorHAnsi" w:hAnsiTheme="minorHAnsi" w:cs="Calibri"/>
          <w:color w:val="000000"/>
          <w:lang w:eastAsia="en-US"/>
        </w:rPr>
      </w:pPr>
      <w:r>
        <w:rPr>
          <w:rFonts w:ascii="Calibri" w:eastAsiaTheme="minorHAnsi" w:hAnsi="Calibri" w:cs="Calibri"/>
          <w:b/>
          <w:bCs/>
          <w:lang w:eastAsia="en-US"/>
        </w:rPr>
        <w:t xml:space="preserve">(jeżeli dotyczy) </w:t>
      </w:r>
      <w:r w:rsidR="00173C96" w:rsidRPr="00C22478">
        <w:rPr>
          <w:rFonts w:asciiTheme="minorHAnsi" w:eastAsiaTheme="minorHAnsi" w:hAnsiTheme="minorHAnsi" w:cs="Trebuchet MS"/>
          <w:b/>
          <w:color w:val="000000"/>
          <w:lang w:eastAsia="en-US"/>
        </w:rPr>
        <w:t>Pełnomocnictwo</w:t>
      </w:r>
      <w:r w:rsidR="00173C96" w:rsidRPr="00C22478">
        <w:rPr>
          <w:rFonts w:asciiTheme="minorHAnsi" w:eastAsiaTheme="minorHAnsi" w:hAnsiTheme="minorHAnsi" w:cs="Trebuchet MS"/>
          <w:color w:val="000000"/>
          <w:lang w:eastAsia="en-US"/>
        </w:rPr>
        <w:t xml:space="preserve"> w przypadku</w:t>
      </w:r>
      <w:r w:rsidR="009D5D06" w:rsidRPr="00C22478">
        <w:rPr>
          <w:rFonts w:asciiTheme="minorHAnsi" w:eastAsiaTheme="minorHAnsi" w:hAnsiTheme="minorHAnsi" w:cs="Trebuchet MS"/>
          <w:color w:val="000000"/>
          <w:lang w:eastAsia="en-US"/>
        </w:rPr>
        <w:t>,</w:t>
      </w:r>
      <w:r w:rsidR="00173C96" w:rsidRPr="00C22478">
        <w:rPr>
          <w:rFonts w:asciiTheme="minorHAnsi" w:eastAsiaTheme="minorHAnsi" w:hAnsiTheme="minorHAnsi" w:cs="Trebuchet MS"/>
          <w:color w:val="000000"/>
          <w:lang w:eastAsia="en-US"/>
        </w:rPr>
        <w:t xml:space="preserve"> gdy oferta podpisywana będzie przez osobę nie</w:t>
      </w:r>
      <w:r>
        <w:rPr>
          <w:rFonts w:asciiTheme="minorHAnsi" w:eastAsiaTheme="minorHAnsi" w:hAnsiTheme="minorHAnsi" w:cs="Trebuchet MS"/>
          <w:color w:val="000000"/>
          <w:lang w:eastAsia="en-US"/>
        </w:rPr>
        <w:t>wymienioną</w:t>
      </w:r>
      <w:r w:rsidR="00173C96" w:rsidRPr="00C22478">
        <w:rPr>
          <w:rFonts w:asciiTheme="minorHAnsi" w:eastAsiaTheme="minorHAnsi" w:hAnsiTheme="minorHAnsi" w:cs="Trebuchet MS"/>
          <w:color w:val="000000"/>
          <w:lang w:eastAsia="en-US"/>
        </w:rPr>
        <w:t xml:space="preserve"> zgodnie z zapisami w dokumentach rejestrowych. Z uwagi na wymóg złożenia oferty w formie elektronicznej lub postaci elektronicznej opatrzonej profilem zaufanym lub podpisem osobistym, zgodnie z art. 99 </w:t>
      </w:r>
      <w:r w:rsidR="009D5D06" w:rsidRPr="00C22478">
        <w:rPr>
          <w:rFonts w:asciiTheme="minorHAnsi" w:eastAsiaTheme="minorHAnsi" w:hAnsiTheme="minorHAnsi" w:cs="Trebuchet MS"/>
          <w:color w:val="000000"/>
          <w:lang w:eastAsia="en-US"/>
        </w:rPr>
        <w:t>paragraf</w:t>
      </w:r>
      <w:r w:rsidR="00173C96" w:rsidRPr="00C22478">
        <w:rPr>
          <w:rFonts w:asciiTheme="minorHAnsi" w:eastAsiaTheme="minorHAnsi" w:hAnsiTheme="minorHAnsi" w:cs="Trebuchet MS"/>
          <w:color w:val="000000"/>
          <w:lang w:eastAsia="en-US"/>
        </w:rPr>
        <w:t xml:space="preserve"> 1 k.c., </w:t>
      </w:r>
      <w:r w:rsidR="00173C96" w:rsidRPr="00C22478">
        <w:rPr>
          <w:rFonts w:asciiTheme="minorHAnsi" w:eastAsiaTheme="minorHAnsi" w:hAnsiTheme="minorHAnsi" w:cs="Trebuchet MS"/>
          <w:color w:val="000000"/>
          <w:u w:val="single"/>
          <w:lang w:eastAsia="en-US"/>
        </w:rPr>
        <w:t>Pełnomocnictwo musi być złożone w</w:t>
      </w:r>
      <w:r>
        <w:rPr>
          <w:rFonts w:asciiTheme="minorHAnsi" w:eastAsiaTheme="minorHAnsi" w:hAnsiTheme="minorHAnsi" w:cs="Trebuchet MS"/>
          <w:color w:val="000000"/>
          <w:u w:val="single"/>
          <w:lang w:eastAsia="en-US"/>
        </w:rPr>
        <w:t> </w:t>
      </w:r>
      <w:r w:rsidR="00173C96" w:rsidRPr="00C22478">
        <w:rPr>
          <w:rFonts w:asciiTheme="minorHAnsi" w:eastAsiaTheme="minorHAnsi" w:hAnsiTheme="minorHAnsi" w:cs="Trebuchet MS"/>
          <w:color w:val="000000"/>
          <w:u w:val="single"/>
          <w:lang w:eastAsia="en-US"/>
        </w:rPr>
        <w:t>oryginale lub kopii poświadczonej notarialnie w postaci elektronicznej opatrzonej kwalifikowanym podpisem elektronicznym</w:t>
      </w:r>
      <w:r w:rsidR="00173C96" w:rsidRPr="00C22478">
        <w:rPr>
          <w:rFonts w:asciiTheme="minorHAnsi" w:eastAsiaTheme="minorHAnsi" w:hAnsiTheme="minorHAnsi" w:cs="Trebuchet MS"/>
          <w:color w:val="000000"/>
          <w:lang w:eastAsia="en-US"/>
        </w:rPr>
        <w:t>;</w:t>
      </w:r>
    </w:p>
    <w:p w14:paraId="2FA72A62" w14:textId="77777777" w:rsidR="00C22478" w:rsidRPr="00C22478" w:rsidRDefault="00C22478" w:rsidP="00450B08">
      <w:pPr>
        <w:pStyle w:val="Akapitzlist"/>
        <w:numPr>
          <w:ilvl w:val="1"/>
          <w:numId w:val="42"/>
        </w:numPr>
        <w:suppressAutoHyphens w:val="0"/>
        <w:autoSpaceDE w:val="0"/>
        <w:autoSpaceDN w:val="0"/>
        <w:adjustRightInd w:val="0"/>
        <w:spacing w:line="276" w:lineRule="auto"/>
        <w:ind w:hanging="562"/>
        <w:rPr>
          <w:rFonts w:asciiTheme="minorHAnsi" w:eastAsiaTheme="minorHAnsi" w:hAnsiTheme="minorHAnsi" w:cs="Calibri"/>
          <w:color w:val="000000"/>
          <w:lang w:eastAsia="en-US"/>
        </w:rPr>
      </w:pPr>
      <w:r w:rsidRPr="00C22478">
        <w:rPr>
          <w:rFonts w:ascii="Calibri" w:eastAsiaTheme="minorHAnsi" w:hAnsi="Calibri" w:cs="Calibri"/>
          <w:b/>
          <w:bCs/>
          <w:color w:val="000000"/>
          <w:lang w:eastAsia="en-US"/>
        </w:rPr>
        <w:t xml:space="preserve">(jeżeli dotyczy) Pełnomocnictwo dla pełnomocnika </w:t>
      </w:r>
      <w:r w:rsidRPr="00C22478">
        <w:rPr>
          <w:rFonts w:ascii="Calibri" w:eastAsiaTheme="minorHAnsi" w:hAnsi="Calibri" w:cs="Calibri"/>
          <w:color w:val="000000"/>
          <w:lang w:eastAsia="en-US"/>
        </w:rPr>
        <w:t>do reprezentowania w postępowaniu Wykonawców wspólnie ubiegających się o udzielenie zamówienia - dotyczy ofert składanych przez Wykonawców wspólnie ubiegających się o udzielenie zamówienia. Pełnomocnictwo musi być podpisane przez każdego Wykonawcę wspólnie ubiegającego się o zamówienie;</w:t>
      </w:r>
    </w:p>
    <w:p w14:paraId="2E6D8669" w14:textId="77777777" w:rsidR="00C22478" w:rsidRPr="00C22478" w:rsidRDefault="00C22478" w:rsidP="00450B08">
      <w:pPr>
        <w:pStyle w:val="Akapitzlist"/>
        <w:numPr>
          <w:ilvl w:val="1"/>
          <w:numId w:val="42"/>
        </w:numPr>
        <w:suppressAutoHyphens w:val="0"/>
        <w:autoSpaceDE w:val="0"/>
        <w:autoSpaceDN w:val="0"/>
        <w:adjustRightInd w:val="0"/>
        <w:spacing w:line="276" w:lineRule="auto"/>
        <w:ind w:hanging="562"/>
        <w:rPr>
          <w:rFonts w:asciiTheme="minorHAnsi" w:eastAsiaTheme="minorHAnsi" w:hAnsiTheme="minorHAnsi" w:cs="Calibri"/>
          <w:color w:val="000000"/>
          <w:lang w:eastAsia="en-US"/>
        </w:rPr>
      </w:pPr>
      <w:r>
        <w:rPr>
          <w:rFonts w:ascii="Calibri" w:eastAsiaTheme="minorHAnsi" w:hAnsi="Calibri" w:cs="Calibri"/>
          <w:b/>
          <w:bCs/>
          <w:color w:val="000000"/>
          <w:lang w:eastAsia="en-US"/>
        </w:rPr>
        <w:t xml:space="preserve">(jeżeli dotyczy) </w:t>
      </w:r>
      <w:r w:rsidR="00173C96" w:rsidRPr="00C22478">
        <w:rPr>
          <w:rFonts w:ascii="Calibri" w:eastAsiaTheme="minorHAnsi" w:hAnsi="Calibri" w:cs="Calibri"/>
          <w:b/>
          <w:bCs/>
          <w:lang w:eastAsia="en-US"/>
        </w:rPr>
        <w:t xml:space="preserve">Uzasadnienie zastrzeżenia informacji stanowiących tajemnicę przedsiębiorstwa </w:t>
      </w:r>
      <w:r w:rsidR="00173C96" w:rsidRPr="00C22478">
        <w:rPr>
          <w:rFonts w:ascii="Calibri" w:eastAsiaTheme="minorHAnsi" w:hAnsi="Calibri" w:cs="Calibri"/>
          <w:lang w:eastAsia="en-US"/>
        </w:rPr>
        <w:t>zgodnie z</w:t>
      </w:r>
      <w:r w:rsidR="003F4113" w:rsidRPr="00C22478">
        <w:rPr>
          <w:rFonts w:ascii="Calibri" w:eastAsiaTheme="minorHAnsi" w:hAnsi="Calibri" w:cs="Calibri"/>
          <w:lang w:eastAsia="en-US"/>
        </w:rPr>
        <w:t> </w:t>
      </w:r>
      <w:r w:rsidR="00173C96" w:rsidRPr="00C22478">
        <w:rPr>
          <w:rFonts w:ascii="Calibri" w:eastAsiaTheme="minorHAnsi" w:hAnsi="Calibri" w:cs="Calibri"/>
          <w:lang w:eastAsia="en-US"/>
        </w:rPr>
        <w:t>pkt</w:t>
      </w:r>
      <w:r w:rsidR="003F4113" w:rsidRPr="00C22478">
        <w:rPr>
          <w:rFonts w:ascii="Calibri" w:eastAsiaTheme="minorHAnsi" w:hAnsi="Calibri" w:cs="Calibri"/>
          <w:lang w:eastAsia="en-US"/>
        </w:rPr>
        <w:t> </w:t>
      </w:r>
      <w:r w:rsidR="004969AC" w:rsidRPr="00C22478">
        <w:rPr>
          <w:rFonts w:ascii="Calibri" w:eastAsiaTheme="minorHAnsi" w:hAnsi="Calibri" w:cs="Calibri"/>
          <w:lang w:eastAsia="en-US"/>
        </w:rPr>
        <w:t>9</w:t>
      </w:r>
      <w:r w:rsidR="00173C96" w:rsidRPr="00C22478">
        <w:rPr>
          <w:rFonts w:ascii="Calibri" w:eastAsiaTheme="minorHAnsi" w:hAnsi="Calibri" w:cs="Calibri"/>
          <w:lang w:eastAsia="en-US"/>
        </w:rPr>
        <w:t>;</w:t>
      </w:r>
    </w:p>
    <w:p w14:paraId="40862077" w14:textId="2F04C4D0" w:rsidR="003F4113" w:rsidRPr="003F4113" w:rsidRDefault="003F4113" w:rsidP="00450B08">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416E50">
        <w:rPr>
          <w:rFonts w:ascii="Calibri" w:eastAsiaTheme="minorHAnsi" w:hAnsi="Calibri" w:cs="Calibri"/>
          <w:color w:val="000000"/>
          <w:lang w:eastAsia="en-US"/>
        </w:rPr>
        <w:t>Oświadczenia</w:t>
      </w:r>
      <w:r w:rsidRPr="003F4113">
        <w:rPr>
          <w:rFonts w:ascii="Calibri" w:eastAsiaTheme="minorHAnsi" w:hAnsi="Calibri" w:cs="Calibri"/>
          <w:color w:val="000000"/>
          <w:lang w:eastAsia="en-US"/>
        </w:rPr>
        <w:t>, podmiotowe środki dowodowe, pełnomocnictwa, zobowiązanie podmiotu udostępniającego zasoby sporządza się w formie elektronicznej lub w postaci elektronicznej opatrzonej podpisem zaufanym lub podpisem osobistym, w ogólnie dostępnych formatach danych, w szczególności: .pdf, .</w:t>
      </w:r>
      <w:proofErr w:type="spellStart"/>
      <w:r w:rsidRPr="003F4113">
        <w:rPr>
          <w:rFonts w:ascii="Calibri" w:eastAsiaTheme="minorHAnsi" w:hAnsi="Calibri" w:cs="Calibri"/>
          <w:color w:val="000000"/>
          <w:lang w:eastAsia="en-US"/>
        </w:rPr>
        <w:t>odt</w:t>
      </w:r>
      <w:proofErr w:type="spellEnd"/>
      <w:r w:rsidRPr="003F4113">
        <w:rPr>
          <w:rFonts w:ascii="Calibri" w:eastAsiaTheme="minorHAnsi" w:hAnsi="Calibri" w:cs="Calibri"/>
          <w:color w:val="000000"/>
          <w:lang w:eastAsia="en-US"/>
        </w:rPr>
        <w:t>, .</w:t>
      </w:r>
      <w:proofErr w:type="spellStart"/>
      <w:r w:rsidRPr="003F4113">
        <w:rPr>
          <w:rFonts w:ascii="Calibri" w:eastAsiaTheme="minorHAnsi" w:hAnsi="Calibri" w:cs="Calibri"/>
          <w:color w:val="000000"/>
          <w:lang w:eastAsia="en-US"/>
        </w:rPr>
        <w:t>doc</w:t>
      </w:r>
      <w:proofErr w:type="spellEnd"/>
      <w:r w:rsidRPr="003F4113">
        <w:rPr>
          <w:rFonts w:ascii="Calibri" w:eastAsiaTheme="minorHAnsi" w:hAnsi="Calibri" w:cs="Calibri"/>
          <w:color w:val="000000"/>
          <w:lang w:eastAsia="en-US"/>
        </w:rPr>
        <w:t>, .</w:t>
      </w:r>
      <w:proofErr w:type="spellStart"/>
      <w:r w:rsidRPr="003F4113">
        <w:rPr>
          <w:rFonts w:ascii="Calibri" w:eastAsiaTheme="minorHAnsi" w:hAnsi="Calibri" w:cs="Calibri"/>
          <w:color w:val="000000"/>
          <w:lang w:eastAsia="en-US"/>
        </w:rPr>
        <w:t>docx</w:t>
      </w:r>
      <w:proofErr w:type="spellEnd"/>
      <w:r w:rsidRPr="003F4113">
        <w:rPr>
          <w:rFonts w:ascii="Calibri" w:eastAsiaTheme="minorHAnsi" w:hAnsi="Calibri" w:cs="Calibri"/>
          <w:color w:val="000000"/>
          <w:lang w:eastAsia="en-US"/>
        </w:rPr>
        <w:t>, .jpg, .</w:t>
      </w:r>
      <w:proofErr w:type="spellStart"/>
      <w:r w:rsidRPr="003F4113">
        <w:rPr>
          <w:rFonts w:ascii="Calibri" w:eastAsiaTheme="minorHAnsi" w:hAnsi="Calibri" w:cs="Calibri"/>
          <w:color w:val="000000"/>
          <w:lang w:eastAsia="en-US"/>
        </w:rPr>
        <w:t>jpeg</w:t>
      </w:r>
      <w:proofErr w:type="spellEnd"/>
      <w:r w:rsidRPr="003F4113">
        <w:rPr>
          <w:rFonts w:ascii="Calibri" w:eastAsiaTheme="minorHAnsi" w:hAnsi="Calibri" w:cs="Calibri"/>
          <w:color w:val="000000"/>
          <w:lang w:eastAsia="en-US"/>
        </w:rPr>
        <w:t>, .</w:t>
      </w:r>
      <w:proofErr w:type="spellStart"/>
      <w:r w:rsidRPr="003F4113">
        <w:rPr>
          <w:rFonts w:ascii="Calibri" w:eastAsiaTheme="minorHAnsi" w:hAnsi="Calibri" w:cs="Calibri"/>
          <w:color w:val="000000"/>
          <w:lang w:eastAsia="en-US"/>
        </w:rPr>
        <w:t>png</w:t>
      </w:r>
      <w:proofErr w:type="spellEnd"/>
      <w:r w:rsidRPr="003F4113">
        <w:rPr>
          <w:rFonts w:ascii="Calibri" w:eastAsiaTheme="minorHAnsi" w:hAnsi="Calibri" w:cs="Calibri"/>
          <w:color w:val="000000"/>
          <w:lang w:eastAsia="en-US"/>
        </w:rPr>
        <w:t>, .zip, .</w:t>
      </w:r>
      <w:proofErr w:type="spellStart"/>
      <w:r w:rsidRPr="003F4113">
        <w:rPr>
          <w:rFonts w:ascii="Calibri" w:eastAsiaTheme="minorHAnsi" w:hAnsi="Calibri" w:cs="Calibri"/>
          <w:color w:val="000000"/>
          <w:lang w:eastAsia="en-US"/>
        </w:rPr>
        <w:t>rar</w:t>
      </w:r>
      <w:proofErr w:type="spellEnd"/>
      <w:r w:rsidRPr="003F4113">
        <w:rPr>
          <w:rFonts w:ascii="Calibri" w:eastAsiaTheme="minorHAnsi" w:hAnsi="Calibri" w:cs="Calibri"/>
          <w:color w:val="000000"/>
          <w:lang w:eastAsia="en-US"/>
        </w:rPr>
        <w:t>, .7z, .</w:t>
      </w:r>
      <w:proofErr w:type="spellStart"/>
      <w:r w:rsidRPr="003F4113">
        <w:rPr>
          <w:rFonts w:ascii="Calibri" w:eastAsiaTheme="minorHAnsi" w:hAnsi="Calibri" w:cs="Calibri"/>
          <w:color w:val="000000"/>
          <w:lang w:eastAsia="en-US"/>
        </w:rPr>
        <w:t>XAdES</w:t>
      </w:r>
      <w:proofErr w:type="spellEnd"/>
      <w:r w:rsidRPr="003F4113">
        <w:rPr>
          <w:rFonts w:ascii="Calibri" w:eastAsiaTheme="minorHAnsi" w:hAnsi="Calibri" w:cs="Calibri"/>
          <w:color w:val="000000"/>
          <w:lang w:eastAsia="en-US"/>
        </w:rPr>
        <w:t>, .</w:t>
      </w:r>
      <w:proofErr w:type="spellStart"/>
      <w:r w:rsidRPr="003F4113">
        <w:rPr>
          <w:rFonts w:ascii="Calibri" w:eastAsiaTheme="minorHAnsi" w:hAnsi="Calibri" w:cs="Calibri"/>
          <w:color w:val="000000"/>
          <w:lang w:eastAsia="en-US"/>
        </w:rPr>
        <w:t>CAdES</w:t>
      </w:r>
      <w:proofErr w:type="spellEnd"/>
      <w:r w:rsidRPr="003F4113">
        <w:rPr>
          <w:rFonts w:ascii="Calibri" w:eastAsiaTheme="minorHAnsi" w:hAnsi="Calibri" w:cs="Calibri"/>
          <w:color w:val="000000"/>
          <w:lang w:eastAsia="en-US"/>
        </w:rPr>
        <w:t>, .</w:t>
      </w:r>
      <w:proofErr w:type="spellStart"/>
      <w:r w:rsidRPr="003F4113">
        <w:rPr>
          <w:rFonts w:ascii="Calibri" w:eastAsiaTheme="minorHAnsi" w:hAnsi="Calibri" w:cs="Calibri"/>
          <w:color w:val="000000"/>
          <w:lang w:eastAsia="en-US"/>
        </w:rPr>
        <w:t>PAdES</w:t>
      </w:r>
      <w:proofErr w:type="spellEnd"/>
      <w:r w:rsidRPr="003F4113">
        <w:rPr>
          <w:rFonts w:ascii="Calibri" w:eastAsiaTheme="minorHAnsi" w:hAnsi="Calibri" w:cs="Calibri"/>
          <w:color w:val="000000"/>
          <w:lang w:eastAsia="en-US"/>
        </w:rPr>
        <w:t>.</w:t>
      </w:r>
    </w:p>
    <w:p w14:paraId="7498507E" w14:textId="3BCD72E6" w:rsidR="003F4113" w:rsidRPr="003F4113" w:rsidRDefault="003F4113" w:rsidP="00450B08">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3F4113">
        <w:rPr>
          <w:rFonts w:ascii="Calibri" w:eastAsiaTheme="minorHAnsi" w:hAnsi="Calibri" w:cs="Calibri"/>
          <w:color w:val="000000"/>
          <w:lang w:eastAsia="en-US"/>
        </w:rPr>
        <w:t xml:space="preserve">Wykonawca składa Ofertę wraz z załącznikami za pośrednictwem </w:t>
      </w:r>
      <w:r w:rsidR="00C22478">
        <w:rPr>
          <w:rFonts w:ascii="Calibri" w:eastAsiaTheme="minorHAnsi" w:hAnsi="Calibri" w:cs="Calibri"/>
          <w:color w:val="000000"/>
          <w:lang w:eastAsia="en-US"/>
        </w:rPr>
        <w:t>Platformy</w:t>
      </w:r>
      <w:r w:rsidRPr="003F4113">
        <w:rPr>
          <w:rFonts w:ascii="Calibri" w:eastAsiaTheme="minorHAnsi" w:hAnsi="Calibri" w:cs="Calibri"/>
          <w:color w:val="000000"/>
          <w:lang w:eastAsia="en-US"/>
        </w:rPr>
        <w:t>, zgodnie z</w:t>
      </w:r>
      <w:r>
        <w:rPr>
          <w:rFonts w:ascii="Calibri" w:eastAsiaTheme="minorHAnsi" w:hAnsi="Calibri" w:cs="Calibri"/>
          <w:color w:val="000000"/>
          <w:lang w:eastAsia="en-US"/>
        </w:rPr>
        <w:t> </w:t>
      </w:r>
      <w:r w:rsidRPr="003F4113">
        <w:rPr>
          <w:rFonts w:ascii="Calibri" w:eastAsiaTheme="minorHAnsi" w:hAnsi="Calibri" w:cs="Calibri"/>
          <w:color w:val="000000"/>
          <w:lang w:eastAsia="en-US"/>
        </w:rPr>
        <w:t xml:space="preserve">rozdziałem X SWZ. </w:t>
      </w:r>
    </w:p>
    <w:p w14:paraId="1254D4C2" w14:textId="4799B9E5" w:rsidR="003F4113" w:rsidRPr="003F4113" w:rsidRDefault="00C22478" w:rsidP="00450B08">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416E50">
        <w:rPr>
          <w:rFonts w:ascii="Calibri" w:eastAsiaTheme="minorHAnsi" w:hAnsi="Calibri" w:cs="Calibri"/>
          <w:color w:val="000000"/>
          <w:lang w:eastAsia="en-US"/>
        </w:rPr>
        <w:t xml:space="preserve">Zaleca się, aby </w:t>
      </w:r>
      <w:r w:rsidR="003F4113" w:rsidRPr="003F4113">
        <w:rPr>
          <w:rFonts w:ascii="Calibri" w:eastAsiaTheme="minorHAnsi" w:hAnsi="Calibri" w:cs="Calibri"/>
          <w:color w:val="000000"/>
          <w:lang w:eastAsia="en-US"/>
        </w:rPr>
        <w:t xml:space="preserve">Wykonawca </w:t>
      </w:r>
      <w:r>
        <w:rPr>
          <w:rFonts w:ascii="Calibri" w:eastAsiaTheme="minorHAnsi" w:hAnsi="Calibri" w:cs="Calibri"/>
          <w:color w:val="000000"/>
          <w:lang w:eastAsia="en-US"/>
        </w:rPr>
        <w:t>opisał</w:t>
      </w:r>
      <w:r w:rsidR="003F4113" w:rsidRPr="003F4113">
        <w:rPr>
          <w:rFonts w:ascii="Calibri" w:eastAsiaTheme="minorHAnsi" w:hAnsi="Calibri" w:cs="Calibri"/>
          <w:color w:val="000000"/>
          <w:lang w:eastAsia="en-US"/>
        </w:rPr>
        <w:t xml:space="preserve"> każdy załącznik nazwą umożliwiającą jego identyfikację.</w:t>
      </w:r>
    </w:p>
    <w:p w14:paraId="5B72C801" w14:textId="0FCFE360" w:rsidR="003F4113" w:rsidRPr="003F4113" w:rsidRDefault="003F4113" w:rsidP="00450B08">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3F4113">
        <w:rPr>
          <w:rFonts w:ascii="Calibri" w:eastAsiaTheme="minorHAnsi" w:hAnsi="Calibri" w:cs="Calibri"/>
          <w:color w:val="000000"/>
          <w:lang w:eastAsia="en-US"/>
        </w:rPr>
        <w:lastRenderedPageBreak/>
        <w:t>W przypadku przekazywania przez Wykonawcę dokumentu elektronicznego w formacie poddającym dane kompresji, opatrzenie pliku zawierającego skompresowane dane kwalifikowanym podpisem elektronicznym jest równoznaczne z poświadczeniem przez Wykonawcę za zgodność z</w:t>
      </w:r>
      <w:r>
        <w:rPr>
          <w:rFonts w:ascii="Calibri" w:eastAsiaTheme="minorHAnsi" w:hAnsi="Calibri" w:cs="Calibri"/>
          <w:color w:val="000000"/>
          <w:lang w:eastAsia="en-US"/>
        </w:rPr>
        <w:t> </w:t>
      </w:r>
      <w:r w:rsidRPr="003F4113">
        <w:rPr>
          <w:rFonts w:ascii="Calibri" w:eastAsiaTheme="minorHAnsi" w:hAnsi="Calibri" w:cs="Calibri"/>
          <w:color w:val="000000"/>
          <w:lang w:eastAsia="en-US"/>
        </w:rPr>
        <w:t>oryginałem wszystkich elektronicznych kopii dokumentów zawartych w tym pliku, z wyjątkiem kopii poświadczonych odpowiednio przez innego Wykonawcę ubiegającego się wspólnie z nim o</w:t>
      </w:r>
      <w:r>
        <w:rPr>
          <w:rFonts w:ascii="Calibri" w:eastAsiaTheme="minorHAnsi" w:hAnsi="Calibri" w:cs="Calibri"/>
          <w:color w:val="000000"/>
          <w:lang w:eastAsia="en-US"/>
        </w:rPr>
        <w:t> </w:t>
      </w:r>
      <w:r w:rsidRPr="003F4113">
        <w:rPr>
          <w:rFonts w:ascii="Calibri" w:eastAsiaTheme="minorHAnsi" w:hAnsi="Calibri" w:cs="Calibri"/>
          <w:color w:val="000000"/>
          <w:lang w:eastAsia="en-US"/>
        </w:rPr>
        <w:t>udzielenie zamówienia, przez podmiot, na którego zdolnościach lub sytuacji polega Wykonawca, albo przez podwykonawcę.</w:t>
      </w:r>
    </w:p>
    <w:p w14:paraId="5D6FAAAC" w14:textId="08FDC64B" w:rsidR="003F4113" w:rsidRPr="003F4113" w:rsidRDefault="003F4113" w:rsidP="00450B08">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3F4113">
        <w:rPr>
          <w:rFonts w:ascii="Calibri" w:eastAsiaTheme="minorHAnsi" w:hAnsi="Calibri" w:cs="Calibri"/>
          <w:color w:val="000000"/>
          <w:lang w:eastAsia="en-US"/>
        </w:rPr>
        <w:t>Wykonawca załączając dokument oznacza czy jest on: „Tajny” – dokument zawiera informacje stanowiące „tajemnice przedsiębiorstwa” lub opcję „Jawny” – zawierający informacje niestanowiące tajemnicy przedsiębiorstwa w rozumieniu przepisów ustawy z dnia 16 kwietnia 1993 roku o</w:t>
      </w:r>
      <w:r w:rsidR="00E21CAC">
        <w:rPr>
          <w:rFonts w:ascii="Calibri" w:eastAsiaTheme="minorHAnsi" w:hAnsi="Calibri" w:cs="Calibri"/>
          <w:color w:val="000000"/>
          <w:lang w:eastAsia="en-US"/>
        </w:rPr>
        <w:t> </w:t>
      </w:r>
      <w:r w:rsidRPr="003F4113">
        <w:rPr>
          <w:rFonts w:ascii="Calibri" w:eastAsiaTheme="minorHAnsi" w:hAnsi="Calibri" w:cs="Calibri"/>
          <w:color w:val="000000"/>
          <w:lang w:eastAsia="en-US"/>
        </w:rPr>
        <w:t>zwalczaniu nieuczciwej konkurencji.</w:t>
      </w:r>
    </w:p>
    <w:p w14:paraId="5B8DA818" w14:textId="0FA8C258" w:rsidR="003F4113" w:rsidRPr="003F4113" w:rsidRDefault="003F4113" w:rsidP="00E55DC1">
      <w:pPr>
        <w:pStyle w:val="Akapitzlist"/>
        <w:numPr>
          <w:ilvl w:val="0"/>
          <w:numId w:val="92"/>
        </w:numPr>
        <w:spacing w:line="276" w:lineRule="auto"/>
        <w:rPr>
          <w:rFonts w:ascii="Calibri" w:eastAsiaTheme="minorHAnsi" w:hAnsi="Calibri" w:cs="Calibri"/>
          <w:color w:val="000000"/>
          <w:lang w:eastAsia="en-US"/>
        </w:rPr>
      </w:pPr>
      <w:r w:rsidRPr="00156E74">
        <w:rPr>
          <w:rFonts w:asciiTheme="minorHAnsi" w:eastAsiaTheme="minorHAnsi" w:hAnsiTheme="minorHAnsi" w:cstheme="minorHAnsi"/>
          <w:color w:val="000000"/>
          <w:lang w:eastAsia="en-US"/>
        </w:rPr>
        <w:t>Wszelkie</w:t>
      </w:r>
      <w:r w:rsidRPr="003F4113">
        <w:rPr>
          <w:rFonts w:ascii="Calibri" w:eastAsiaTheme="minorHAnsi" w:hAnsi="Calibri" w:cs="Calibri"/>
          <w:color w:val="000000"/>
          <w:lang w:eastAsia="en-US"/>
        </w:rPr>
        <w:t xml:space="preserve"> informacje stanowiące TAJEMNICĘ PRZEDSIĘBIORSTWA w rozumieniu ustawy z dnia 16</w:t>
      </w:r>
      <w:r>
        <w:rPr>
          <w:rFonts w:ascii="Calibri" w:eastAsiaTheme="minorHAnsi" w:hAnsi="Calibri" w:cs="Calibri"/>
          <w:color w:val="000000"/>
          <w:lang w:eastAsia="en-US"/>
        </w:rPr>
        <w:t> </w:t>
      </w:r>
      <w:r w:rsidRPr="003F4113">
        <w:rPr>
          <w:rFonts w:ascii="Calibri" w:eastAsiaTheme="minorHAnsi" w:hAnsi="Calibri" w:cs="Calibri"/>
          <w:color w:val="000000"/>
          <w:lang w:eastAsia="en-US"/>
        </w:rPr>
        <w:t>kwietnia 1993 r. o zwalczaniu nieuczciwej konkurencji (Dz. U. z 202</w:t>
      </w:r>
      <w:r w:rsidR="00C22478">
        <w:rPr>
          <w:rFonts w:ascii="Calibri" w:eastAsiaTheme="minorHAnsi" w:hAnsi="Calibri" w:cs="Calibri"/>
          <w:color w:val="000000"/>
          <w:lang w:eastAsia="en-US"/>
        </w:rPr>
        <w:t>2</w:t>
      </w:r>
      <w:r w:rsidRPr="003F4113">
        <w:rPr>
          <w:rFonts w:ascii="Calibri" w:eastAsiaTheme="minorHAnsi" w:hAnsi="Calibri" w:cs="Calibri"/>
          <w:color w:val="000000"/>
          <w:lang w:eastAsia="en-US"/>
        </w:rPr>
        <w:t xml:space="preserve"> r. poz. </w:t>
      </w:r>
      <w:r w:rsidR="00C22478">
        <w:rPr>
          <w:rFonts w:ascii="Calibri" w:eastAsiaTheme="minorHAnsi" w:hAnsi="Calibri" w:cs="Calibri"/>
          <w:color w:val="000000"/>
          <w:lang w:eastAsia="en-US"/>
        </w:rPr>
        <w:t>1233</w:t>
      </w:r>
      <w:r w:rsidR="00C22478" w:rsidRPr="00416E50">
        <w:rPr>
          <w:rFonts w:ascii="Calibri" w:eastAsiaTheme="minorHAnsi" w:hAnsi="Calibri" w:cs="Calibri"/>
          <w:color w:val="000000"/>
          <w:lang w:eastAsia="en-US"/>
        </w:rPr>
        <w:t xml:space="preserve"> </w:t>
      </w:r>
      <w:proofErr w:type="spellStart"/>
      <w:r w:rsidR="00C22478" w:rsidRPr="00C22478">
        <w:rPr>
          <w:rFonts w:ascii="Calibri" w:eastAsiaTheme="minorHAnsi" w:hAnsi="Calibri" w:cs="Calibri"/>
          <w:color w:val="000000"/>
          <w:lang w:eastAsia="en-US"/>
        </w:rPr>
        <w:t>t.j</w:t>
      </w:r>
      <w:proofErr w:type="spellEnd"/>
      <w:r w:rsidR="00C22478" w:rsidRPr="00C22478">
        <w:rPr>
          <w:rFonts w:ascii="Calibri" w:eastAsiaTheme="minorHAnsi" w:hAnsi="Calibri" w:cs="Calibri"/>
          <w:color w:val="000000"/>
          <w:lang w:eastAsia="en-US"/>
        </w:rPr>
        <w:t>. z dnia 09.06.2022 r</w:t>
      </w:r>
      <w:r w:rsidR="00C22478">
        <w:rPr>
          <w:rFonts w:ascii="Calibri" w:eastAsiaTheme="minorHAnsi" w:hAnsi="Calibri" w:cs="Calibri"/>
          <w:color w:val="000000"/>
          <w:lang w:eastAsia="en-US"/>
        </w:rPr>
        <w:t>.</w:t>
      </w:r>
      <w:r w:rsidRPr="003F4113">
        <w:rPr>
          <w:rFonts w:ascii="Calibri" w:eastAsiaTheme="minorHAnsi" w:hAnsi="Calibri" w:cs="Calibri"/>
          <w:color w:val="000000"/>
          <w:lang w:eastAsia="en-US"/>
        </w:rPr>
        <w:t>), które Wykonawca zastrzeże jako tajemnicę przedsiębiorstwa, wraz z przekazaniem informacji, że nie mogą być one udostępniane, powinny zostać złożone w osobnym pliku</w:t>
      </w:r>
      <w:r w:rsidR="00C22478" w:rsidRPr="00416E50">
        <w:rPr>
          <w:rFonts w:ascii="Calibri" w:eastAsiaTheme="minorHAnsi" w:hAnsi="Calibri" w:cs="Calibri"/>
          <w:color w:val="000000"/>
          <w:lang w:eastAsia="en-US"/>
        </w:rPr>
        <w:t xml:space="preserve"> wraz z jednoczesnym zaznaczeniem, że „Załącznik stanowiący tajemnicę przedsiębiorstwa”</w:t>
      </w:r>
      <w:r w:rsidRPr="003F4113">
        <w:rPr>
          <w:rFonts w:ascii="Calibri" w:eastAsiaTheme="minorHAnsi" w:hAnsi="Calibri" w:cs="Calibri"/>
          <w:color w:val="000000"/>
          <w:lang w:eastAsia="en-US"/>
        </w:rPr>
        <w:t>. Wykonawca zobowiązany jest, wraz z przekazaniem tych informacji</w:t>
      </w:r>
      <w:r w:rsidR="00C22478">
        <w:rPr>
          <w:rFonts w:ascii="Calibri" w:eastAsiaTheme="minorHAnsi" w:hAnsi="Calibri" w:cs="Calibri"/>
          <w:color w:val="000000"/>
          <w:lang w:eastAsia="en-US"/>
        </w:rPr>
        <w:t xml:space="preserve"> </w:t>
      </w:r>
      <w:r w:rsidR="00C22478" w:rsidRPr="00C22478">
        <w:rPr>
          <w:rFonts w:ascii="Calibri" w:eastAsiaTheme="minorHAnsi" w:hAnsi="Calibri" w:cs="Calibri"/>
          <w:color w:val="000000"/>
          <w:lang w:eastAsia="en-US"/>
        </w:rPr>
        <w:t>zastrzeżonych jako tajemnica przedsiębiorstwa</w:t>
      </w:r>
      <w:r w:rsidRPr="003F4113">
        <w:rPr>
          <w:rFonts w:ascii="Calibri" w:eastAsiaTheme="minorHAnsi" w:hAnsi="Calibri" w:cs="Calibri"/>
          <w:color w:val="000000"/>
          <w:lang w:eastAsia="en-US"/>
        </w:rPr>
        <w:t>, wykazać spełnienie przesłanek określonych w art. 11 ust.</w:t>
      </w:r>
      <w:r>
        <w:rPr>
          <w:rFonts w:ascii="Calibri" w:eastAsiaTheme="minorHAnsi" w:hAnsi="Calibri" w:cs="Calibri"/>
          <w:color w:val="000000"/>
          <w:lang w:eastAsia="en-US"/>
        </w:rPr>
        <w:t> </w:t>
      </w:r>
      <w:r w:rsidRPr="003F4113">
        <w:rPr>
          <w:rFonts w:ascii="Calibri" w:eastAsiaTheme="minorHAnsi" w:hAnsi="Calibri" w:cs="Calibri"/>
          <w:color w:val="000000"/>
          <w:lang w:eastAsia="en-US"/>
        </w:rPr>
        <w:t>2 ustawy z dnia 16 kwietnia 1993 r. o zwalczaniu nieuczciwej konkurencji. Zamawiający nie ujawni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E21CAC">
        <w:rPr>
          <w:rFonts w:ascii="Calibri" w:eastAsiaTheme="minorHAnsi" w:hAnsi="Calibri" w:cs="Calibri"/>
          <w:color w:val="000000"/>
          <w:lang w:eastAsia="en-US"/>
        </w:rPr>
        <w:t> </w:t>
      </w:r>
      <w:r w:rsidRPr="003F4113">
        <w:rPr>
          <w:rFonts w:ascii="Calibri" w:eastAsiaTheme="minorHAnsi" w:hAnsi="Calibri" w:cs="Calibri"/>
          <w:color w:val="000000"/>
          <w:lang w:eastAsia="en-US"/>
        </w:rPr>
        <w:t xml:space="preserve">postanowieniami art. 18 ust. 3 </w:t>
      </w:r>
      <w:proofErr w:type="spellStart"/>
      <w:r w:rsidRPr="003F4113">
        <w:rPr>
          <w:rFonts w:ascii="Calibri" w:eastAsiaTheme="minorHAnsi" w:hAnsi="Calibri" w:cs="Calibri"/>
          <w:color w:val="000000"/>
          <w:lang w:eastAsia="en-US"/>
        </w:rPr>
        <w:t>Pzp</w:t>
      </w:r>
      <w:proofErr w:type="spellEnd"/>
      <w:r w:rsidRPr="003F4113">
        <w:rPr>
          <w:rFonts w:ascii="Calibri" w:eastAsiaTheme="minorHAnsi" w:hAnsi="Calibri" w:cs="Calibri"/>
          <w:color w:val="000000"/>
          <w:lang w:eastAsia="en-US"/>
        </w:rPr>
        <w:t xml:space="preserve">. </w:t>
      </w:r>
    </w:p>
    <w:p w14:paraId="64767B4E" w14:textId="080E7A5A" w:rsidR="003F4113" w:rsidRPr="003F4113" w:rsidRDefault="003F4113" w:rsidP="00E55DC1">
      <w:pPr>
        <w:pStyle w:val="Akapitzlist"/>
        <w:numPr>
          <w:ilvl w:val="0"/>
          <w:numId w:val="92"/>
        </w:numPr>
        <w:spacing w:line="276" w:lineRule="auto"/>
        <w:rPr>
          <w:rFonts w:ascii="Calibri" w:eastAsiaTheme="minorHAnsi" w:hAnsi="Calibri" w:cs="Calibri"/>
          <w:color w:val="000000"/>
          <w:lang w:eastAsia="en-US"/>
        </w:rPr>
      </w:pPr>
      <w:r w:rsidRPr="003F4113">
        <w:rPr>
          <w:rFonts w:ascii="Calibri" w:eastAsiaTheme="minorHAnsi" w:hAnsi="Calibri" w:cs="Calibri"/>
          <w:color w:val="000000"/>
          <w:lang w:eastAsia="en-US"/>
        </w:rPr>
        <w:t xml:space="preserve">Składając ofertę w formie elektronicznej lub w postaci elektronicznej opatrzonej podpisem zaufanym lub podpisem osobistym na Platformie dokumenty zawierające informacje stanowiące tajemnicę przedsiębiorstwa powinny zostać załączone w osobnym pliku </w:t>
      </w:r>
      <w:r w:rsidR="00C22478" w:rsidRPr="00C22478">
        <w:rPr>
          <w:rFonts w:ascii="Calibri" w:eastAsiaTheme="minorHAnsi" w:hAnsi="Calibri" w:cs="Calibri"/>
          <w:color w:val="000000"/>
          <w:lang w:eastAsia="en-US"/>
        </w:rPr>
        <w:t>w miejscu wyznaczonym na Platformie zakupowej do dołączenia części oferty stanowiącej tajemnicę przedsiębiorstwa</w:t>
      </w:r>
      <w:r w:rsidRPr="003F4113">
        <w:rPr>
          <w:rFonts w:ascii="Calibri" w:eastAsiaTheme="minorHAnsi" w:hAnsi="Calibri" w:cs="Calibri"/>
          <w:color w:val="000000"/>
          <w:lang w:eastAsia="en-US"/>
        </w:rPr>
        <w:t>.</w:t>
      </w:r>
    </w:p>
    <w:p w14:paraId="30655054" w14:textId="08969067" w:rsidR="003F4113" w:rsidRPr="003F4113" w:rsidRDefault="003F4113" w:rsidP="00E55DC1">
      <w:pPr>
        <w:pStyle w:val="Akapitzlist"/>
        <w:numPr>
          <w:ilvl w:val="0"/>
          <w:numId w:val="92"/>
        </w:numPr>
        <w:spacing w:line="276" w:lineRule="auto"/>
        <w:rPr>
          <w:rFonts w:ascii="Calibri" w:eastAsiaTheme="minorHAnsi" w:hAnsi="Calibri" w:cs="Calibri"/>
          <w:color w:val="000000"/>
          <w:lang w:eastAsia="en-US"/>
        </w:rPr>
      </w:pPr>
      <w:r w:rsidRPr="003F4113">
        <w:rPr>
          <w:rFonts w:ascii="Calibri" w:eastAsiaTheme="minorHAnsi" w:hAnsi="Calibri" w:cs="Calibri"/>
          <w:color w:val="000000"/>
          <w:lang w:eastAsia="en-US"/>
        </w:rPr>
        <w:t xml:space="preserve">Wykonawca w szczególności nie może zastrzec w ofercie informacji przekazywanych po otwarciu ofert, o których mowa w art. 222 ust. 5 ustawy </w:t>
      </w:r>
      <w:proofErr w:type="spellStart"/>
      <w:r w:rsidRPr="003F4113">
        <w:rPr>
          <w:rFonts w:ascii="Calibri" w:eastAsiaTheme="minorHAnsi" w:hAnsi="Calibri" w:cs="Calibri"/>
          <w:color w:val="000000"/>
          <w:lang w:eastAsia="en-US"/>
        </w:rPr>
        <w:t>Pzp</w:t>
      </w:r>
      <w:proofErr w:type="spellEnd"/>
      <w:r w:rsidR="00731D8D">
        <w:rPr>
          <w:rFonts w:ascii="Calibri" w:eastAsiaTheme="minorHAnsi" w:hAnsi="Calibri" w:cs="Calibri"/>
          <w:color w:val="000000"/>
          <w:lang w:eastAsia="en-US"/>
        </w:rPr>
        <w:t>.</w:t>
      </w:r>
    </w:p>
    <w:p w14:paraId="4C113884" w14:textId="1DFE55C9" w:rsidR="00797432" w:rsidRPr="00797432" w:rsidRDefault="00797432" w:rsidP="00E55DC1">
      <w:pPr>
        <w:pStyle w:val="Akapitzlist"/>
        <w:numPr>
          <w:ilvl w:val="0"/>
          <w:numId w:val="92"/>
        </w:numPr>
        <w:spacing w:line="276" w:lineRule="auto"/>
        <w:rPr>
          <w:rFonts w:ascii="Calibri" w:eastAsiaTheme="minorHAnsi" w:hAnsi="Calibri" w:cs="Calibri"/>
          <w:color w:val="000000"/>
          <w:lang w:eastAsia="en-US"/>
        </w:rPr>
      </w:pPr>
      <w:r w:rsidRPr="00797432">
        <w:rPr>
          <w:rFonts w:ascii="Calibri" w:eastAsiaTheme="minorHAnsi" w:hAnsi="Calibri" w:cs="Calibri"/>
          <w:color w:val="000000"/>
          <w:lang w:eastAsia="en-US"/>
        </w:rPr>
        <w:t>Wykonawca składa Ofertę w formie zaszyfrowanej. Po zapisaniu pliku na Platformie zakupowej, plik jest w Systemie zaszyfrowany. Jeśli Wykonawca zamieścił niewłaściwy plik, może go usunąć zaznaczając plik i klikając polecenie „usuń". Szczegółowy sposób złożenia Oferty określony jest w</w:t>
      </w:r>
      <w:r>
        <w:rPr>
          <w:rFonts w:ascii="Calibri" w:eastAsiaTheme="minorHAnsi" w:hAnsi="Calibri" w:cs="Calibri"/>
          <w:color w:val="000000"/>
          <w:lang w:eastAsia="en-US"/>
        </w:rPr>
        <w:t> </w:t>
      </w:r>
      <w:r w:rsidRPr="00797432">
        <w:rPr>
          <w:rFonts w:ascii="Calibri" w:eastAsiaTheme="minorHAnsi" w:hAnsi="Calibri" w:cs="Calibri"/>
          <w:color w:val="000000"/>
          <w:lang w:eastAsia="en-US"/>
        </w:rPr>
        <w:t>Instrukcji użytkownika dla Wykonawcy na wyżej wymienionej Platformie. Treść Oferty jest niewidoczna do momentu odszyfrowania ofert tj. po upływie terminu otwarcia ofert.</w:t>
      </w:r>
    </w:p>
    <w:p w14:paraId="4BB1EE07" w14:textId="649B5729" w:rsidR="00797432" w:rsidRPr="00797432" w:rsidRDefault="00797432" w:rsidP="00E55DC1">
      <w:pPr>
        <w:pStyle w:val="Akapitzlist"/>
        <w:numPr>
          <w:ilvl w:val="0"/>
          <w:numId w:val="92"/>
        </w:numPr>
        <w:spacing w:line="276" w:lineRule="auto"/>
        <w:rPr>
          <w:rFonts w:ascii="Calibri" w:eastAsiaTheme="minorHAnsi" w:hAnsi="Calibri" w:cs="Calibri"/>
          <w:color w:val="000000"/>
          <w:lang w:eastAsia="en-US"/>
        </w:rPr>
      </w:pPr>
      <w:r w:rsidRPr="00797432">
        <w:rPr>
          <w:rFonts w:ascii="Calibri" w:eastAsiaTheme="minorHAnsi" w:hAnsi="Calibri" w:cs="Calibri"/>
          <w:color w:val="000000"/>
          <w:lang w:eastAsia="en-US"/>
        </w:rPr>
        <w:t xml:space="preserve">Przed upływem terminu składania ofert, Wykonawca może wycofać Ofertę w celu wprowadzenia zmiany lub modyfikacji. Szczegóły dotyczące wycofania Oferty i złożenia nowej </w:t>
      </w:r>
      <w:r w:rsidRPr="00797432">
        <w:rPr>
          <w:rFonts w:ascii="Calibri" w:eastAsiaTheme="minorHAnsi" w:hAnsi="Calibri" w:cs="Calibri"/>
          <w:color w:val="000000"/>
          <w:lang w:eastAsia="en-US"/>
        </w:rPr>
        <w:lastRenderedPageBreak/>
        <w:t>Oferty zawarte są w</w:t>
      </w:r>
      <w:r>
        <w:rPr>
          <w:rFonts w:ascii="Calibri" w:eastAsiaTheme="minorHAnsi" w:hAnsi="Calibri" w:cs="Calibri"/>
          <w:color w:val="000000"/>
          <w:lang w:eastAsia="en-US"/>
        </w:rPr>
        <w:t> </w:t>
      </w:r>
      <w:r w:rsidRPr="00797432">
        <w:rPr>
          <w:rFonts w:ascii="Calibri" w:eastAsiaTheme="minorHAnsi" w:hAnsi="Calibri" w:cs="Calibri"/>
          <w:color w:val="000000"/>
          <w:lang w:eastAsia="en-US"/>
        </w:rPr>
        <w:t>Instrukcji użytkownika dla Wykonawcy na Platformie. Po wprowadzeniu zmian lub modyfikacji w</w:t>
      </w:r>
      <w:r>
        <w:rPr>
          <w:rFonts w:ascii="Calibri" w:eastAsiaTheme="minorHAnsi" w:hAnsi="Calibri" w:cs="Calibri"/>
          <w:color w:val="000000"/>
          <w:lang w:eastAsia="en-US"/>
        </w:rPr>
        <w:t> </w:t>
      </w:r>
      <w:r w:rsidRPr="00797432">
        <w:rPr>
          <w:rFonts w:ascii="Calibri" w:eastAsiaTheme="minorHAnsi" w:hAnsi="Calibri" w:cs="Calibri"/>
          <w:color w:val="000000"/>
          <w:lang w:eastAsia="en-US"/>
        </w:rPr>
        <w:t xml:space="preserve">wycofanej Ofercie należy ją podpisać przed ponownym złożeniem. </w:t>
      </w:r>
    </w:p>
    <w:p w14:paraId="39C77D0F" w14:textId="4FB3EFD4" w:rsidR="003F4113" w:rsidRPr="003F4113" w:rsidRDefault="00797432" w:rsidP="00E55DC1">
      <w:pPr>
        <w:pStyle w:val="Akapitzlist"/>
        <w:numPr>
          <w:ilvl w:val="0"/>
          <w:numId w:val="92"/>
        </w:numPr>
        <w:spacing w:line="276" w:lineRule="auto"/>
        <w:rPr>
          <w:rFonts w:ascii="Calibri" w:eastAsiaTheme="minorHAnsi" w:hAnsi="Calibri" w:cs="Calibri"/>
          <w:color w:val="000000"/>
          <w:lang w:eastAsia="en-US"/>
        </w:rPr>
      </w:pPr>
      <w:r w:rsidRPr="00797432">
        <w:rPr>
          <w:rFonts w:ascii="Calibri" w:eastAsiaTheme="minorHAnsi" w:hAnsi="Calibri" w:cs="Calibri"/>
          <w:color w:val="000000"/>
          <w:lang w:eastAsia="en-US"/>
        </w:rPr>
        <w:t>Do upływu terminu składania ofert, Wykonawca może samodzielnie wycofać złożoną przez siebie Ofertę. W tym celu w zakładce „OFERTY" należy zaznaczyć Ofertę, a następnie wybrać polecenie „Wycofaj Ofertę”. Wykonawca po upływie terminu do składania ofert nie może wycofać złożonej Oferty.</w:t>
      </w:r>
    </w:p>
    <w:p w14:paraId="35157A6C" w14:textId="2CD442B4" w:rsidR="003F4113" w:rsidRPr="003F4113" w:rsidRDefault="003F4113" w:rsidP="00E55DC1">
      <w:pPr>
        <w:pStyle w:val="Akapitzlist"/>
        <w:numPr>
          <w:ilvl w:val="0"/>
          <w:numId w:val="92"/>
        </w:numPr>
        <w:spacing w:line="276" w:lineRule="auto"/>
        <w:rPr>
          <w:rFonts w:ascii="Calibri" w:eastAsiaTheme="minorHAnsi" w:hAnsi="Calibri" w:cs="Calibri"/>
          <w:color w:val="000000"/>
          <w:lang w:eastAsia="en-US"/>
        </w:rPr>
      </w:pPr>
      <w:r w:rsidRPr="003F4113">
        <w:rPr>
          <w:rFonts w:ascii="Calibri" w:eastAsiaTheme="minorHAnsi" w:hAnsi="Calibri" w:cs="Calibri"/>
          <w:color w:val="000000"/>
          <w:lang w:eastAsia="en-US"/>
        </w:rPr>
        <w:t>Po upływie terminu składania ofert, dodanie Oferty i/lub załączników do oferty nie będzie możliwe.</w:t>
      </w:r>
    </w:p>
    <w:p w14:paraId="513D0C74" w14:textId="0DEE2D3D" w:rsidR="003F4113" w:rsidRPr="003F4113" w:rsidRDefault="003F4113" w:rsidP="00E55DC1">
      <w:pPr>
        <w:pStyle w:val="Akapitzlist"/>
        <w:numPr>
          <w:ilvl w:val="0"/>
          <w:numId w:val="92"/>
        </w:numPr>
        <w:spacing w:line="276" w:lineRule="auto"/>
        <w:rPr>
          <w:rFonts w:ascii="Calibri" w:eastAsiaTheme="minorHAnsi" w:hAnsi="Calibri" w:cs="Calibri"/>
          <w:color w:val="000000"/>
          <w:lang w:eastAsia="en-US"/>
        </w:rPr>
      </w:pPr>
      <w:r w:rsidRPr="003F4113">
        <w:rPr>
          <w:rFonts w:ascii="Calibri" w:eastAsiaTheme="minorHAnsi" w:hAnsi="Calibri" w:cs="Calibri"/>
          <w:color w:val="000000"/>
          <w:lang w:eastAsia="en-US"/>
        </w:rPr>
        <w:t>W przypadku, gdy pełnomocnictwa udziela inna osoba niż uprawniony do reprezentowania podmiot z mocy prawa lub umowy spółki, do oferty należy dołączyć również pełnomocnictwo do dokonania tej czynności.</w:t>
      </w:r>
    </w:p>
    <w:p w14:paraId="14F2382B" w14:textId="61CF3CC4" w:rsidR="007F0EAD" w:rsidRPr="007F0EAD" w:rsidRDefault="007F0EAD" w:rsidP="00E55DC1">
      <w:pPr>
        <w:pStyle w:val="Akapitzlist"/>
        <w:numPr>
          <w:ilvl w:val="0"/>
          <w:numId w:val="92"/>
        </w:numPr>
        <w:spacing w:line="276" w:lineRule="auto"/>
        <w:rPr>
          <w:rFonts w:ascii="Calibri" w:eastAsiaTheme="minorHAnsi" w:hAnsi="Calibri" w:cs="Calibri"/>
          <w:color w:val="000000"/>
          <w:lang w:eastAsia="en-US"/>
        </w:rPr>
      </w:pPr>
      <w:r w:rsidRPr="00416E50">
        <w:rPr>
          <w:rFonts w:ascii="Calibri" w:eastAsiaTheme="minorHAnsi" w:hAnsi="Calibri" w:cs="Calibri"/>
          <w:color w:val="000000"/>
          <w:lang w:eastAsia="en-US"/>
        </w:rPr>
        <w:t>Dokumenty sporządzane w języku obcym musz</w:t>
      </w:r>
      <w:r w:rsidR="006F1FEC">
        <w:rPr>
          <w:rFonts w:ascii="Calibri" w:eastAsiaTheme="minorHAnsi" w:hAnsi="Calibri" w:cs="Calibri"/>
          <w:color w:val="000000"/>
          <w:lang w:eastAsia="en-US"/>
        </w:rPr>
        <w:t>ą</w:t>
      </w:r>
      <w:r w:rsidRPr="00416E50">
        <w:rPr>
          <w:rFonts w:ascii="Calibri" w:eastAsiaTheme="minorHAnsi" w:hAnsi="Calibri" w:cs="Calibri"/>
          <w:color w:val="000000"/>
          <w:lang w:eastAsia="en-US"/>
        </w:rPr>
        <w:t xml:space="preserve"> być złożone wraz z tłumaczeniem na język polski.</w:t>
      </w:r>
    </w:p>
    <w:p w14:paraId="4C8A7358" w14:textId="123A5DF4" w:rsidR="00B739DD" w:rsidRPr="00931121" w:rsidRDefault="00B739DD" w:rsidP="00A43A80">
      <w:pPr>
        <w:pStyle w:val="Nagwek2"/>
        <w:ind w:left="0" w:hanging="142"/>
        <w:rPr>
          <w:rFonts w:eastAsiaTheme="minorHAnsi"/>
          <w:lang w:eastAsia="en-US"/>
        </w:rPr>
      </w:pPr>
      <w:r w:rsidRPr="00931121">
        <w:rPr>
          <w:rFonts w:eastAsiaTheme="minorHAnsi"/>
          <w:lang w:eastAsia="en-US"/>
        </w:rPr>
        <w:t>Sposób oraz termin składania ofert</w:t>
      </w:r>
    </w:p>
    <w:p w14:paraId="50AE9B10" w14:textId="745A5314" w:rsidR="003F4113" w:rsidRPr="003F4113" w:rsidRDefault="003F4113" w:rsidP="00E55DC1">
      <w:pPr>
        <w:pStyle w:val="Akapitzlist"/>
        <w:numPr>
          <w:ilvl w:val="0"/>
          <w:numId w:val="7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 xml:space="preserve">Ofertę wraz z wymaganymi dokumentami należy umieścić na </w:t>
      </w:r>
      <w:r w:rsidR="00797432">
        <w:rPr>
          <w:rFonts w:asciiTheme="minorHAnsi" w:eastAsiaTheme="minorHAnsi" w:hAnsiTheme="minorHAnsi" w:cstheme="minorHAnsi"/>
          <w:color w:val="000000"/>
          <w:lang w:eastAsia="en-US"/>
        </w:rPr>
        <w:t>Platformie zakupowej</w:t>
      </w:r>
      <w:r w:rsidRPr="003F4113">
        <w:rPr>
          <w:rFonts w:asciiTheme="minorHAnsi" w:eastAsiaTheme="minorHAnsi" w:hAnsiTheme="minorHAnsi" w:cstheme="minorHAnsi"/>
          <w:color w:val="000000"/>
          <w:lang w:eastAsia="en-US"/>
        </w:rPr>
        <w:t xml:space="preserve"> pod adresem: https://platformazakupowa.pl/pn/pfron w myśl Ustawy na stronie internetowej prowadzonego postępowania.</w:t>
      </w:r>
    </w:p>
    <w:p w14:paraId="19683027" w14:textId="41A23E6B" w:rsidR="003F4113" w:rsidRPr="003F4113" w:rsidRDefault="003F4113" w:rsidP="00E55DC1">
      <w:pPr>
        <w:pStyle w:val="Akapitzlist"/>
        <w:numPr>
          <w:ilvl w:val="0"/>
          <w:numId w:val="7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 xml:space="preserve">W procesie składania Oferty za pośrednictwem </w:t>
      </w:r>
      <w:r w:rsidR="00797432">
        <w:rPr>
          <w:rFonts w:asciiTheme="minorHAnsi" w:eastAsiaTheme="minorHAnsi" w:hAnsiTheme="minorHAnsi" w:cstheme="minorHAnsi"/>
          <w:color w:val="000000"/>
          <w:lang w:eastAsia="en-US"/>
        </w:rPr>
        <w:t>Platformy</w:t>
      </w:r>
      <w:r w:rsidRPr="003F4113">
        <w:rPr>
          <w:rFonts w:asciiTheme="minorHAnsi" w:eastAsiaTheme="minorHAnsi" w:hAnsiTheme="minorHAnsi" w:cstheme="minorHAnsi"/>
          <w:color w:val="000000"/>
          <w:lang w:eastAsia="en-US"/>
        </w:rPr>
        <w:t xml:space="preserve">, Wykonawca powinien złożyć podpis bezpośrednio na dokumentach przesłanych za pośrednictwem platformazakupowa.pl. </w:t>
      </w:r>
      <w:r w:rsidR="00FC1880">
        <w:rPr>
          <w:rFonts w:asciiTheme="minorHAnsi" w:eastAsiaTheme="minorHAnsi" w:hAnsiTheme="minorHAnsi" w:cstheme="minorHAnsi"/>
          <w:color w:val="000000"/>
          <w:lang w:eastAsia="en-US"/>
        </w:rPr>
        <w:br/>
      </w:r>
      <w:r w:rsidRPr="003F4113">
        <w:rPr>
          <w:rFonts w:asciiTheme="minorHAnsi" w:eastAsiaTheme="minorHAnsi" w:hAnsiTheme="minorHAnsi" w:cstheme="minorHAnsi"/>
          <w:color w:val="000000"/>
          <w:lang w:eastAsia="en-US"/>
        </w:rPr>
        <w:t>Zaleca się stosowanie podpisu na każdym załączonym pliku osobno, w szczególności wskazanych w</w:t>
      </w:r>
      <w:r w:rsidR="00FC1880">
        <w:rPr>
          <w:rFonts w:asciiTheme="minorHAnsi" w:eastAsiaTheme="minorHAnsi" w:hAnsiTheme="minorHAnsi" w:cstheme="minorHAnsi"/>
          <w:color w:val="000000"/>
          <w:lang w:eastAsia="en-US"/>
        </w:rPr>
        <w:t> </w:t>
      </w:r>
      <w:r w:rsidRPr="003F4113">
        <w:rPr>
          <w:rFonts w:asciiTheme="minorHAnsi" w:eastAsiaTheme="minorHAnsi" w:hAnsiTheme="minorHAnsi" w:cstheme="minorHAnsi"/>
          <w:color w:val="000000"/>
          <w:lang w:eastAsia="en-US"/>
        </w:rPr>
        <w:t xml:space="preserve">art. 63 ust. 1 oraz ust. 2 </w:t>
      </w:r>
      <w:proofErr w:type="spellStart"/>
      <w:r w:rsidRPr="003F4113">
        <w:rPr>
          <w:rFonts w:asciiTheme="minorHAnsi" w:eastAsiaTheme="minorHAnsi" w:hAnsiTheme="minorHAnsi" w:cstheme="minorHAnsi"/>
          <w:color w:val="000000"/>
          <w:lang w:eastAsia="en-US"/>
        </w:rPr>
        <w:t>Pzp</w:t>
      </w:r>
      <w:proofErr w:type="spellEnd"/>
      <w:r w:rsidRPr="003F4113">
        <w:rPr>
          <w:rFonts w:asciiTheme="minorHAnsi" w:eastAsiaTheme="minorHAnsi" w:hAnsiTheme="minorHAnsi" w:cstheme="minorHAnsi"/>
          <w:color w:val="000000"/>
          <w:lang w:eastAsia="en-US"/>
        </w:rPr>
        <w:t>, gdzie zaznaczono, iż Oferty</w:t>
      </w:r>
      <w:r>
        <w:rPr>
          <w:rFonts w:asciiTheme="minorHAnsi" w:eastAsiaTheme="minorHAnsi" w:hAnsiTheme="minorHAnsi" w:cstheme="minorHAnsi"/>
          <w:color w:val="000000"/>
          <w:lang w:eastAsia="en-US"/>
        </w:rPr>
        <w:t>,</w:t>
      </w:r>
      <w:r w:rsidRPr="003F4113">
        <w:rPr>
          <w:rFonts w:asciiTheme="minorHAnsi" w:eastAsiaTheme="minorHAnsi" w:hAnsiTheme="minorHAnsi" w:cstheme="minorHAnsi"/>
          <w:color w:val="000000"/>
          <w:lang w:eastAsia="en-US"/>
        </w:rPr>
        <w:t xml:space="preserve"> oświadczenie, o którym mowa w art. 125 ust.</w:t>
      </w:r>
      <w:r w:rsidR="00FC1880">
        <w:rPr>
          <w:rFonts w:asciiTheme="minorHAnsi" w:eastAsiaTheme="minorHAnsi" w:hAnsiTheme="minorHAnsi" w:cstheme="minorHAnsi"/>
          <w:color w:val="000000"/>
          <w:lang w:eastAsia="en-US"/>
        </w:rPr>
        <w:t xml:space="preserve"> </w:t>
      </w:r>
      <w:r w:rsidRPr="003F4113">
        <w:rPr>
          <w:rFonts w:asciiTheme="minorHAnsi" w:eastAsiaTheme="minorHAnsi" w:hAnsiTheme="minorHAnsi" w:cstheme="minorHAnsi"/>
          <w:color w:val="000000"/>
          <w:lang w:eastAsia="en-US"/>
        </w:rPr>
        <w:t xml:space="preserve">1 </w:t>
      </w:r>
      <w:proofErr w:type="spellStart"/>
      <w:r w:rsidR="00797432">
        <w:rPr>
          <w:rFonts w:asciiTheme="minorHAnsi" w:eastAsiaTheme="minorHAnsi" w:hAnsiTheme="minorHAnsi" w:cstheme="minorHAnsi"/>
          <w:color w:val="000000"/>
          <w:lang w:eastAsia="en-US"/>
        </w:rPr>
        <w:t>Pzp</w:t>
      </w:r>
      <w:proofErr w:type="spellEnd"/>
      <w:r w:rsidR="00797432">
        <w:rPr>
          <w:rFonts w:asciiTheme="minorHAnsi" w:eastAsiaTheme="minorHAnsi" w:hAnsiTheme="minorHAnsi" w:cstheme="minorHAnsi"/>
          <w:color w:val="000000"/>
          <w:lang w:eastAsia="en-US"/>
        </w:rPr>
        <w:t xml:space="preserve"> </w:t>
      </w:r>
      <w:r w:rsidRPr="003F4113">
        <w:rPr>
          <w:rFonts w:asciiTheme="minorHAnsi" w:eastAsiaTheme="minorHAnsi" w:hAnsiTheme="minorHAnsi" w:cstheme="minorHAnsi"/>
          <w:color w:val="000000"/>
          <w:lang w:eastAsia="en-US"/>
        </w:rPr>
        <w:t>sporządza się, pod rygorem nieważności, w postaci elektronicznej i opatruje się kwalifikowanym podpisem elektronicznym, podpisem zaufanym lub podpisem osobistym.</w:t>
      </w:r>
    </w:p>
    <w:p w14:paraId="4D0C0E86" w14:textId="2D1B48B8" w:rsidR="003F4113" w:rsidRPr="00294951" w:rsidRDefault="003F4113" w:rsidP="50918F81">
      <w:pPr>
        <w:pStyle w:val="Akapitzlist"/>
        <w:numPr>
          <w:ilvl w:val="0"/>
          <w:numId w:val="75"/>
        </w:numPr>
        <w:suppressAutoHyphens w:val="0"/>
        <w:autoSpaceDE w:val="0"/>
        <w:autoSpaceDN w:val="0"/>
        <w:adjustRightInd w:val="0"/>
        <w:spacing w:line="276" w:lineRule="auto"/>
        <w:ind w:left="284" w:hanging="284"/>
        <w:rPr>
          <w:rFonts w:asciiTheme="minorHAnsi" w:eastAsiaTheme="minorEastAsia" w:hAnsiTheme="minorHAnsi" w:cstheme="minorBidi"/>
          <w:color w:val="000000"/>
          <w:lang w:eastAsia="en-US"/>
        </w:rPr>
      </w:pPr>
      <w:r w:rsidRPr="50918F81">
        <w:rPr>
          <w:rFonts w:asciiTheme="minorHAnsi" w:eastAsiaTheme="minorEastAsia" w:hAnsiTheme="minorHAnsi" w:cstheme="minorBidi"/>
          <w:color w:val="000000" w:themeColor="text1"/>
          <w:lang w:eastAsia="en-US"/>
        </w:rPr>
        <w:t xml:space="preserve">Ofertę wraz z wymaganymi załącznikami należy złożyć w terminie </w:t>
      </w:r>
      <w:r w:rsidRPr="50918F81">
        <w:rPr>
          <w:rFonts w:asciiTheme="minorHAnsi" w:eastAsiaTheme="minorEastAsia" w:hAnsiTheme="minorHAnsi" w:cstheme="minorBidi"/>
          <w:b/>
          <w:bCs/>
          <w:color w:val="000000" w:themeColor="text1"/>
          <w:lang w:eastAsia="en-US"/>
        </w:rPr>
        <w:t xml:space="preserve">do dnia </w:t>
      </w:r>
      <w:bookmarkStart w:id="8" w:name="_Hlk171668026"/>
      <w:r w:rsidR="00933827">
        <w:rPr>
          <w:rFonts w:asciiTheme="minorHAnsi" w:eastAsiaTheme="minorEastAsia" w:hAnsiTheme="minorHAnsi" w:cstheme="minorBidi"/>
          <w:b/>
          <w:bCs/>
          <w:color w:val="000000" w:themeColor="text1"/>
          <w:lang w:eastAsia="en-US"/>
        </w:rPr>
        <w:t>23.07.2024 r.</w:t>
      </w:r>
      <w:bookmarkEnd w:id="8"/>
      <w:r w:rsidRPr="50918F81">
        <w:rPr>
          <w:rFonts w:asciiTheme="minorHAnsi" w:eastAsiaTheme="minorEastAsia" w:hAnsiTheme="minorHAnsi" w:cstheme="minorBidi"/>
          <w:b/>
          <w:bCs/>
          <w:color w:val="000000" w:themeColor="text1"/>
          <w:lang w:eastAsia="en-US"/>
        </w:rPr>
        <w:t xml:space="preserve">, </w:t>
      </w:r>
      <w:r w:rsidR="00933827">
        <w:rPr>
          <w:rFonts w:asciiTheme="minorHAnsi" w:eastAsiaTheme="minorEastAsia" w:hAnsiTheme="minorHAnsi" w:cstheme="minorBidi"/>
          <w:b/>
          <w:bCs/>
          <w:color w:val="000000" w:themeColor="text1"/>
          <w:lang w:eastAsia="en-US"/>
        </w:rPr>
        <w:br/>
      </w:r>
      <w:r w:rsidRPr="50918F81">
        <w:rPr>
          <w:rFonts w:asciiTheme="minorHAnsi" w:eastAsiaTheme="minorEastAsia" w:hAnsiTheme="minorHAnsi" w:cstheme="minorBidi"/>
          <w:b/>
          <w:bCs/>
          <w:color w:val="000000" w:themeColor="text1"/>
          <w:lang w:eastAsia="en-US"/>
        </w:rPr>
        <w:t>do godz. 11:00.</w:t>
      </w:r>
      <w:r w:rsidRPr="50918F81">
        <w:rPr>
          <w:rFonts w:asciiTheme="minorHAnsi" w:eastAsiaTheme="minorEastAsia" w:hAnsiTheme="minorHAnsi" w:cstheme="minorBidi"/>
          <w:color w:val="000000" w:themeColor="text1"/>
          <w:lang w:eastAsia="en-US"/>
        </w:rPr>
        <w:t xml:space="preserve"> </w:t>
      </w:r>
    </w:p>
    <w:p w14:paraId="62961A05" w14:textId="52AB0526" w:rsidR="003F4113" w:rsidRPr="003F4113" w:rsidRDefault="003F4113" w:rsidP="00E55DC1">
      <w:pPr>
        <w:pStyle w:val="Akapitzlist"/>
        <w:numPr>
          <w:ilvl w:val="0"/>
          <w:numId w:val="7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 xml:space="preserve">Wykonawca może złożyć tylko jedną Ofertę. </w:t>
      </w:r>
    </w:p>
    <w:p w14:paraId="5019E41B" w14:textId="05F15741" w:rsidR="00797432" w:rsidRDefault="003F4113" w:rsidP="00E55DC1">
      <w:pPr>
        <w:pStyle w:val="Akapitzlist"/>
        <w:numPr>
          <w:ilvl w:val="0"/>
          <w:numId w:val="7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Za datę złożenia Oferty przyjmuje się datę jej przekazania w systemie (</w:t>
      </w:r>
      <w:r w:rsidR="00797432">
        <w:rPr>
          <w:rFonts w:asciiTheme="minorHAnsi" w:eastAsiaTheme="minorHAnsi" w:hAnsiTheme="minorHAnsi" w:cstheme="minorHAnsi"/>
          <w:color w:val="000000"/>
          <w:lang w:eastAsia="en-US"/>
        </w:rPr>
        <w:t>P</w:t>
      </w:r>
      <w:r w:rsidRPr="003F4113">
        <w:rPr>
          <w:rFonts w:asciiTheme="minorHAnsi" w:eastAsiaTheme="minorHAnsi" w:hAnsiTheme="minorHAnsi" w:cstheme="minorHAnsi"/>
          <w:color w:val="000000"/>
          <w:lang w:eastAsia="en-US"/>
        </w:rPr>
        <w:t>latformie) w drugim kroku składania Oferty poprzez kliknięcie przycisku “Złóż ofertę” i wyświetlenie się komunikatu, że Oferta została zaszyfrowana i złożona.</w:t>
      </w:r>
    </w:p>
    <w:p w14:paraId="1ED02465" w14:textId="5239141F" w:rsidR="003F4113" w:rsidRPr="003F4113" w:rsidRDefault="003F4113" w:rsidP="00E55DC1">
      <w:pPr>
        <w:pStyle w:val="Akapitzlist"/>
        <w:numPr>
          <w:ilvl w:val="0"/>
          <w:numId w:val="7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 xml:space="preserve">Wykonawca przed upływem terminu składania Ofert może zmienić lub wycofać Ofertę. Zasady wycofania lub zmiany oferty </w:t>
      </w:r>
      <w:r w:rsidR="00797432" w:rsidRPr="00804EB7">
        <w:rPr>
          <w:rFonts w:asciiTheme="minorHAnsi" w:eastAsiaTheme="minorHAnsi" w:hAnsiTheme="minorHAnsi" w:cstheme="minorHAnsi"/>
          <w:lang w:eastAsia="en-US"/>
        </w:rPr>
        <w:t>Instrukcja znajdująca się na Platformie</w:t>
      </w:r>
      <w:r w:rsidR="00797432" w:rsidRPr="00797432">
        <w:rPr>
          <w:rFonts w:asciiTheme="minorHAnsi" w:eastAsiaTheme="minorHAnsi" w:hAnsiTheme="minorHAnsi"/>
        </w:rPr>
        <w:t>.</w:t>
      </w:r>
      <w:r w:rsidRPr="003F4113">
        <w:rPr>
          <w:rFonts w:asciiTheme="minorHAnsi" w:eastAsiaTheme="minorHAnsi" w:hAnsiTheme="minorHAnsi" w:cstheme="minorHAnsi"/>
          <w:color w:val="000000"/>
          <w:lang w:eastAsia="en-US"/>
        </w:rPr>
        <w:t xml:space="preserve"> </w:t>
      </w:r>
    </w:p>
    <w:p w14:paraId="3210F52F" w14:textId="16AD00ED" w:rsidR="003F4113" w:rsidRPr="003F4113" w:rsidRDefault="003F4113" w:rsidP="00E55DC1">
      <w:pPr>
        <w:pStyle w:val="Akapitzlist"/>
        <w:numPr>
          <w:ilvl w:val="0"/>
          <w:numId w:val="7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 xml:space="preserve">Wykonawca nie może skutecznie wycofać Oferty ani wprowadzić zmian w treści Oferty po upływie terminu składania ofert. </w:t>
      </w:r>
    </w:p>
    <w:p w14:paraId="3BA50E32" w14:textId="6FE8165D" w:rsidR="00B739DD" w:rsidRPr="003F4113" w:rsidRDefault="003F4113" w:rsidP="00E55DC1">
      <w:pPr>
        <w:pStyle w:val="Akapitzlist"/>
        <w:numPr>
          <w:ilvl w:val="0"/>
          <w:numId w:val="7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Szczegółowa instrukcja dla Wykonawców dotycząca złożenia, zmiany i wycofania Oferty znajduje się na stronie internetowej pod adresem: https://platformazakupowa.pl/strona/45-instrukcje.</w:t>
      </w:r>
    </w:p>
    <w:p w14:paraId="730B98B0" w14:textId="10FB0AC7" w:rsidR="00D82B4E" w:rsidRPr="00147C61" w:rsidRDefault="00D82B4E" w:rsidP="00A43A80">
      <w:pPr>
        <w:pStyle w:val="Nagwek2"/>
        <w:ind w:left="0" w:hanging="142"/>
        <w:rPr>
          <w:rFonts w:eastAsiaTheme="minorHAnsi"/>
          <w:lang w:eastAsia="en-US"/>
        </w:rPr>
      </w:pPr>
      <w:r w:rsidRPr="00147C61">
        <w:rPr>
          <w:rFonts w:eastAsiaTheme="minorHAnsi"/>
          <w:lang w:eastAsia="en-US"/>
        </w:rPr>
        <w:t>Termin otwarcia ofert</w:t>
      </w:r>
    </w:p>
    <w:p w14:paraId="3B4E4A23" w14:textId="5E18D91D" w:rsidR="00931121" w:rsidRPr="00294951" w:rsidRDefault="009577BC" w:rsidP="50918F81">
      <w:pPr>
        <w:pStyle w:val="Akapitzlist"/>
        <w:numPr>
          <w:ilvl w:val="0"/>
          <w:numId w:val="43"/>
        </w:numPr>
        <w:suppressAutoHyphens w:val="0"/>
        <w:autoSpaceDE w:val="0"/>
        <w:autoSpaceDN w:val="0"/>
        <w:adjustRightInd w:val="0"/>
        <w:spacing w:line="276" w:lineRule="auto"/>
        <w:ind w:left="284" w:hanging="284"/>
        <w:rPr>
          <w:rFonts w:ascii="Calibri" w:eastAsiaTheme="minorEastAsia" w:hAnsi="Calibri" w:cs="Calibri"/>
          <w:lang w:eastAsia="en-US"/>
        </w:rPr>
      </w:pPr>
      <w:r w:rsidRPr="50918F81">
        <w:rPr>
          <w:rFonts w:ascii="Calibri" w:eastAsiaTheme="minorEastAsia" w:hAnsi="Calibri" w:cs="Calibri"/>
          <w:lang w:eastAsia="en-US"/>
        </w:rPr>
        <w:t>Elektroniczne o</w:t>
      </w:r>
      <w:r w:rsidR="000F51C5" w:rsidRPr="50918F81">
        <w:rPr>
          <w:rFonts w:ascii="Calibri" w:eastAsiaTheme="minorEastAsia" w:hAnsi="Calibri" w:cs="Calibri"/>
          <w:lang w:eastAsia="en-US"/>
        </w:rPr>
        <w:t xml:space="preserve">twarcie ofert nastąpi </w:t>
      </w:r>
      <w:r w:rsidR="00931121" w:rsidRPr="50918F81">
        <w:rPr>
          <w:rFonts w:ascii="Calibri" w:eastAsiaTheme="minorEastAsia" w:hAnsi="Calibri" w:cs="Calibri"/>
          <w:lang w:eastAsia="en-US"/>
        </w:rPr>
        <w:t>w dniu</w:t>
      </w:r>
      <w:r w:rsidR="001F699E" w:rsidRPr="50918F81">
        <w:rPr>
          <w:rFonts w:ascii="Calibri" w:eastAsiaTheme="minorEastAsia" w:hAnsi="Calibri" w:cs="Calibri"/>
          <w:lang w:eastAsia="en-US"/>
        </w:rPr>
        <w:t xml:space="preserve"> </w:t>
      </w:r>
      <w:r w:rsidR="00933827">
        <w:rPr>
          <w:rFonts w:asciiTheme="minorHAnsi" w:eastAsiaTheme="minorEastAsia" w:hAnsiTheme="minorHAnsi" w:cstheme="minorBidi"/>
          <w:b/>
          <w:bCs/>
          <w:color w:val="000000" w:themeColor="text1"/>
          <w:lang w:eastAsia="en-US"/>
        </w:rPr>
        <w:t>23.07.2024 r.</w:t>
      </w:r>
      <w:r w:rsidR="000B01F2" w:rsidRPr="00100D57">
        <w:rPr>
          <w:rFonts w:asciiTheme="minorHAnsi" w:hAnsiTheme="minorHAnsi" w:cstheme="minorHAnsi"/>
          <w:color w:val="000000" w:themeColor="text1"/>
        </w:rPr>
        <w:t xml:space="preserve"> </w:t>
      </w:r>
      <w:r w:rsidR="00931121" w:rsidRPr="50918F81">
        <w:rPr>
          <w:rFonts w:ascii="Calibri" w:eastAsiaTheme="minorEastAsia" w:hAnsi="Calibri" w:cs="Calibri"/>
          <w:b/>
          <w:bCs/>
          <w:lang w:eastAsia="en-US"/>
        </w:rPr>
        <w:t>o godz.</w:t>
      </w:r>
      <w:r w:rsidR="00931121" w:rsidRPr="50918F81">
        <w:rPr>
          <w:rFonts w:ascii="Calibri" w:eastAsiaTheme="minorEastAsia" w:hAnsi="Calibri" w:cs="Calibri"/>
          <w:lang w:eastAsia="en-US"/>
        </w:rPr>
        <w:t xml:space="preserve"> </w:t>
      </w:r>
      <w:r w:rsidR="001F699E" w:rsidRPr="50918F81">
        <w:rPr>
          <w:rFonts w:ascii="Calibri" w:eastAsiaTheme="minorEastAsia" w:hAnsi="Calibri" w:cs="Calibri"/>
          <w:b/>
          <w:bCs/>
          <w:lang w:eastAsia="en-US"/>
        </w:rPr>
        <w:t>12:00.</w:t>
      </w:r>
    </w:p>
    <w:p w14:paraId="347538A8" w14:textId="300001DA" w:rsidR="000F51C5" w:rsidRPr="00147C61" w:rsidRDefault="00BA0B57" w:rsidP="00450B08">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lang w:eastAsia="en-US"/>
        </w:rPr>
      </w:pPr>
      <w:r w:rsidRPr="00147C61">
        <w:rPr>
          <w:rFonts w:ascii="Calibri" w:eastAsiaTheme="minorHAnsi" w:hAnsi="Calibri" w:cs="Calibri"/>
          <w:lang w:eastAsia="en-US"/>
        </w:rPr>
        <w:t>Zamawiający</w:t>
      </w:r>
      <w:r w:rsidR="000F51C5" w:rsidRPr="00147C61">
        <w:rPr>
          <w:rFonts w:ascii="Calibri" w:eastAsiaTheme="minorHAnsi" w:hAnsi="Calibri" w:cs="Calibri"/>
          <w:lang w:eastAsia="en-US"/>
        </w:rPr>
        <w:t xml:space="preserve">, </w:t>
      </w:r>
      <w:r w:rsidR="00F829E8" w:rsidRPr="00147C61">
        <w:rPr>
          <w:rFonts w:ascii="Calibri" w:eastAsiaTheme="minorHAnsi" w:hAnsi="Calibri" w:cs="Calibri"/>
          <w:lang w:eastAsia="en-US"/>
        </w:rPr>
        <w:t>najpóźniej</w:t>
      </w:r>
      <w:r w:rsidR="000F51C5" w:rsidRPr="00147C61">
        <w:rPr>
          <w:rFonts w:ascii="Calibri" w:eastAsiaTheme="minorHAnsi" w:hAnsi="Calibri" w:cs="Calibri"/>
          <w:lang w:eastAsia="en-US"/>
        </w:rPr>
        <w:t xml:space="preserve"> przed otwarciem ofert, </w:t>
      </w:r>
      <w:r w:rsidR="00F829E8" w:rsidRPr="00147C61">
        <w:rPr>
          <w:rFonts w:ascii="Calibri" w:eastAsiaTheme="minorHAnsi" w:hAnsi="Calibri" w:cs="Calibri"/>
          <w:lang w:eastAsia="en-US"/>
        </w:rPr>
        <w:t>udostępnia</w:t>
      </w:r>
      <w:r w:rsidR="000F51C5" w:rsidRPr="00147C61">
        <w:rPr>
          <w:rFonts w:ascii="Calibri" w:eastAsiaTheme="minorHAnsi" w:hAnsi="Calibri" w:cs="Calibri"/>
          <w:lang w:eastAsia="en-US"/>
        </w:rPr>
        <w:t xml:space="preserve"> na stronie internetowej prowadzonego </w:t>
      </w:r>
      <w:r w:rsidR="00F829E8" w:rsidRPr="00147C61">
        <w:rPr>
          <w:rFonts w:ascii="Calibri" w:eastAsiaTheme="minorHAnsi" w:hAnsi="Calibri" w:cs="Calibri"/>
          <w:lang w:eastAsia="en-US"/>
        </w:rPr>
        <w:t>postępowania</w:t>
      </w:r>
      <w:r w:rsidR="000F51C5" w:rsidRPr="00147C61">
        <w:rPr>
          <w:rFonts w:ascii="Calibri" w:eastAsiaTheme="minorHAnsi" w:hAnsi="Calibri" w:cs="Calibri"/>
          <w:lang w:eastAsia="en-US"/>
        </w:rPr>
        <w:t xml:space="preserve"> informację o kwocie, jaką zamierza </w:t>
      </w:r>
      <w:r w:rsidR="00F829E8" w:rsidRPr="00147C61">
        <w:rPr>
          <w:rFonts w:ascii="Calibri" w:eastAsiaTheme="minorHAnsi" w:hAnsi="Calibri" w:cs="Calibri"/>
          <w:lang w:eastAsia="en-US"/>
        </w:rPr>
        <w:t>przeznaczyć</w:t>
      </w:r>
      <w:r w:rsidR="000F51C5" w:rsidRPr="00147C61">
        <w:rPr>
          <w:rFonts w:ascii="Calibri" w:eastAsiaTheme="minorHAnsi" w:hAnsi="Calibri" w:cs="Calibri"/>
          <w:lang w:eastAsia="en-US"/>
        </w:rPr>
        <w:t xml:space="preserve">́ na sfinansowanie </w:t>
      </w:r>
      <w:r w:rsidR="00F829E8" w:rsidRPr="00147C61">
        <w:rPr>
          <w:rFonts w:ascii="Calibri" w:eastAsiaTheme="minorHAnsi" w:hAnsi="Calibri" w:cs="Calibri"/>
          <w:lang w:eastAsia="en-US"/>
        </w:rPr>
        <w:t>zamówienia</w:t>
      </w:r>
      <w:r w:rsidR="000F51C5" w:rsidRPr="00147C61">
        <w:rPr>
          <w:rFonts w:ascii="Calibri" w:eastAsiaTheme="minorHAnsi" w:hAnsi="Calibri" w:cs="Calibri"/>
          <w:lang w:eastAsia="en-US"/>
        </w:rPr>
        <w:t xml:space="preserve">. </w:t>
      </w:r>
    </w:p>
    <w:p w14:paraId="51917856" w14:textId="2A94F625" w:rsidR="000F51C5" w:rsidRPr="000F51C5" w:rsidRDefault="00BA0B57" w:rsidP="00450B08">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147C61">
        <w:rPr>
          <w:rFonts w:ascii="Calibri" w:eastAsiaTheme="minorHAnsi" w:hAnsi="Calibri" w:cs="Calibri"/>
          <w:lang w:eastAsia="en-US"/>
        </w:rPr>
        <w:lastRenderedPageBreak/>
        <w:t>Zamawiający</w:t>
      </w:r>
      <w:r w:rsidR="000F51C5" w:rsidRPr="00147C61">
        <w:rPr>
          <w:rFonts w:ascii="Calibri" w:eastAsiaTheme="minorHAnsi" w:hAnsi="Calibri" w:cs="Calibri"/>
          <w:lang w:eastAsia="en-US"/>
        </w:rPr>
        <w:t xml:space="preserve">, niezwłocznie po otwarciu ofert, </w:t>
      </w:r>
      <w:r w:rsidR="00F829E8" w:rsidRPr="00147C61">
        <w:rPr>
          <w:rFonts w:ascii="Calibri" w:eastAsiaTheme="minorHAnsi" w:hAnsi="Calibri" w:cs="Calibri"/>
          <w:lang w:eastAsia="en-US"/>
        </w:rPr>
        <w:t>udostępnia</w:t>
      </w:r>
      <w:r w:rsidR="000F51C5" w:rsidRPr="00147C61">
        <w:rPr>
          <w:rFonts w:ascii="Calibri" w:eastAsiaTheme="minorHAnsi" w:hAnsi="Calibri" w:cs="Calibri"/>
          <w:lang w:eastAsia="en-US"/>
        </w:rPr>
        <w:t xml:space="preserve"> na stronie internetowej prowadzonego</w:t>
      </w:r>
      <w:r w:rsidR="000F51C5" w:rsidRPr="00CB4CC5">
        <w:rPr>
          <w:rFonts w:ascii="Calibri" w:eastAsiaTheme="minorHAnsi" w:hAnsi="Calibri" w:cs="Calibri"/>
          <w:lang w:eastAsia="en-US"/>
        </w:rPr>
        <w:t xml:space="preserve"> </w:t>
      </w:r>
      <w:r w:rsidR="00F829E8" w:rsidRPr="000F51C5">
        <w:rPr>
          <w:rFonts w:ascii="Calibri" w:eastAsiaTheme="minorHAnsi" w:hAnsi="Calibri" w:cs="Calibri"/>
          <w:color w:val="000000"/>
          <w:lang w:eastAsia="en-US"/>
        </w:rPr>
        <w:t>postępowania</w:t>
      </w:r>
      <w:r w:rsidR="000F51C5" w:rsidRPr="000F51C5">
        <w:rPr>
          <w:rFonts w:ascii="Calibri" w:eastAsiaTheme="minorHAnsi" w:hAnsi="Calibri" w:cs="Calibri"/>
          <w:color w:val="000000"/>
          <w:lang w:eastAsia="en-US"/>
        </w:rPr>
        <w:t xml:space="preserve"> informacje o: </w:t>
      </w:r>
    </w:p>
    <w:p w14:paraId="4F75350B" w14:textId="1707DA0E" w:rsidR="000F51C5" w:rsidRPr="000F51C5" w:rsidRDefault="00EF3D92" w:rsidP="009D7CC1">
      <w:pPr>
        <w:pStyle w:val="Akapitzlist"/>
        <w:suppressAutoHyphens w:val="0"/>
        <w:autoSpaceDE w:val="0"/>
        <w:autoSpaceDN w:val="0"/>
        <w:adjustRightInd w:val="0"/>
        <w:spacing w:line="276" w:lineRule="auto"/>
        <w:ind w:left="709" w:hanging="425"/>
        <w:rPr>
          <w:rFonts w:ascii="Calibri" w:eastAsiaTheme="minorHAnsi" w:hAnsi="Calibri" w:cs="Calibri"/>
          <w:color w:val="000000"/>
          <w:lang w:eastAsia="en-US"/>
        </w:rPr>
      </w:pPr>
      <w:r>
        <w:rPr>
          <w:rFonts w:ascii="Calibri" w:eastAsiaTheme="minorHAnsi" w:hAnsi="Calibri" w:cs="Calibri"/>
          <w:color w:val="000000"/>
          <w:lang w:eastAsia="en-US"/>
        </w:rPr>
        <w:t>3</w:t>
      </w:r>
      <w:r w:rsidR="000F51C5" w:rsidRPr="000F51C5">
        <w:rPr>
          <w:rFonts w:ascii="Calibri" w:eastAsiaTheme="minorHAnsi" w:hAnsi="Calibri" w:cs="Calibri"/>
          <w:color w:val="000000"/>
          <w:lang w:eastAsia="en-US"/>
        </w:rPr>
        <w:t xml:space="preserve">.1. nazwach albo imionach i nazwiskach oraz siedzibach lub miejscach prowadzonej </w:t>
      </w:r>
      <w:r w:rsidR="00F829E8" w:rsidRPr="000F51C5">
        <w:rPr>
          <w:rFonts w:ascii="Calibri" w:eastAsiaTheme="minorHAnsi" w:hAnsi="Calibri" w:cs="Calibri"/>
          <w:color w:val="000000"/>
          <w:lang w:eastAsia="en-US"/>
        </w:rPr>
        <w:t>działalności</w:t>
      </w:r>
      <w:r w:rsidR="000F51C5" w:rsidRPr="000F51C5">
        <w:rPr>
          <w:rFonts w:ascii="Calibri" w:eastAsiaTheme="minorHAnsi" w:hAnsi="Calibri" w:cs="Calibri"/>
          <w:color w:val="000000"/>
          <w:lang w:eastAsia="en-US"/>
        </w:rPr>
        <w:t xml:space="preserve"> gospodarczej albo miejscach zamieszkania </w:t>
      </w:r>
      <w:r w:rsidR="002E3F10">
        <w:rPr>
          <w:rFonts w:ascii="Calibri" w:eastAsiaTheme="minorHAnsi" w:hAnsi="Calibri" w:cs="Calibri"/>
          <w:color w:val="000000"/>
          <w:lang w:eastAsia="en-US"/>
        </w:rPr>
        <w:t>W</w:t>
      </w:r>
      <w:r w:rsidR="00F829E8" w:rsidRPr="000F51C5">
        <w:rPr>
          <w:rFonts w:ascii="Calibri" w:eastAsiaTheme="minorHAnsi" w:hAnsi="Calibri" w:cs="Calibri"/>
          <w:color w:val="000000"/>
          <w:lang w:eastAsia="en-US"/>
        </w:rPr>
        <w:t>ykonawców</w:t>
      </w:r>
      <w:r w:rsidR="000F51C5" w:rsidRPr="000F51C5">
        <w:rPr>
          <w:rFonts w:ascii="Calibri" w:eastAsiaTheme="minorHAnsi" w:hAnsi="Calibri" w:cs="Calibri"/>
          <w:color w:val="000000"/>
          <w:lang w:eastAsia="en-US"/>
        </w:rPr>
        <w:t xml:space="preserve">, </w:t>
      </w:r>
      <w:r w:rsidR="00F829E8" w:rsidRPr="000F51C5">
        <w:rPr>
          <w:rFonts w:ascii="Calibri" w:eastAsiaTheme="minorHAnsi" w:hAnsi="Calibri" w:cs="Calibri"/>
          <w:color w:val="000000"/>
          <w:lang w:eastAsia="en-US"/>
        </w:rPr>
        <w:t>których</w:t>
      </w:r>
      <w:r w:rsidR="000F51C5" w:rsidRPr="000F51C5">
        <w:rPr>
          <w:rFonts w:ascii="Calibri" w:eastAsiaTheme="minorHAnsi" w:hAnsi="Calibri" w:cs="Calibri"/>
          <w:color w:val="000000"/>
          <w:lang w:eastAsia="en-US"/>
        </w:rPr>
        <w:t xml:space="preserve"> oferty zostały otwarte; </w:t>
      </w:r>
    </w:p>
    <w:p w14:paraId="5E80D7D6" w14:textId="1AE5366F" w:rsidR="000F51C5" w:rsidRPr="000F51C5" w:rsidRDefault="00EF3D92" w:rsidP="009D7CC1">
      <w:pPr>
        <w:pStyle w:val="Akapitzlist"/>
        <w:suppressAutoHyphens w:val="0"/>
        <w:autoSpaceDE w:val="0"/>
        <w:autoSpaceDN w:val="0"/>
        <w:adjustRightInd w:val="0"/>
        <w:spacing w:line="276" w:lineRule="auto"/>
        <w:ind w:left="709" w:hanging="425"/>
        <w:rPr>
          <w:rFonts w:ascii="Calibri" w:eastAsiaTheme="minorHAnsi" w:hAnsi="Calibri" w:cs="Calibri"/>
          <w:color w:val="000000"/>
          <w:lang w:eastAsia="en-US"/>
        </w:rPr>
      </w:pPr>
      <w:r>
        <w:rPr>
          <w:rFonts w:ascii="Calibri" w:eastAsiaTheme="minorHAnsi" w:hAnsi="Calibri" w:cs="Calibri"/>
          <w:color w:val="000000"/>
          <w:lang w:eastAsia="en-US"/>
        </w:rPr>
        <w:t>3</w:t>
      </w:r>
      <w:r w:rsidR="000F51C5" w:rsidRPr="000F51C5">
        <w:rPr>
          <w:rFonts w:ascii="Calibri" w:eastAsiaTheme="minorHAnsi" w:hAnsi="Calibri" w:cs="Calibri"/>
          <w:color w:val="000000"/>
          <w:lang w:eastAsia="en-US"/>
        </w:rPr>
        <w:t>.2. cenach zawartych w ofertach</w:t>
      </w:r>
      <w:r w:rsidR="00731D8D">
        <w:rPr>
          <w:rFonts w:ascii="Calibri" w:eastAsiaTheme="minorHAnsi" w:hAnsi="Calibri" w:cs="Calibri"/>
          <w:color w:val="000000"/>
          <w:lang w:eastAsia="en-US"/>
        </w:rPr>
        <w:t>.</w:t>
      </w:r>
    </w:p>
    <w:p w14:paraId="11A4AFE7" w14:textId="77777777" w:rsidR="00931121" w:rsidRDefault="00931121" w:rsidP="00450B08">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0F51C5">
        <w:rPr>
          <w:rFonts w:ascii="Calibri" w:eastAsiaTheme="minorHAnsi" w:hAnsi="Calibri" w:cs="Calibri"/>
          <w:color w:val="000000"/>
          <w:lang w:eastAsia="en-US"/>
        </w:rPr>
        <w:t xml:space="preserve">W przypadku wystąpienia awarii systemu teleinformatycznego, która spowoduje brak możliwości otwarcia ofert w terminie określonym przez Zamawiającego, otwarcie ofert nastąpi niezwłocznie po usunięciu awarii. </w:t>
      </w:r>
    </w:p>
    <w:p w14:paraId="69103285" w14:textId="1A2D02D0" w:rsidR="009577BC" w:rsidRDefault="00BA0B57" w:rsidP="00450B08">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Pr>
          <w:rFonts w:ascii="Calibri" w:eastAsiaTheme="minorHAnsi" w:hAnsi="Calibri" w:cs="Calibri"/>
          <w:color w:val="000000"/>
          <w:lang w:eastAsia="en-US"/>
        </w:rPr>
        <w:t>Zamawiający</w:t>
      </w:r>
      <w:r w:rsidR="009577BC" w:rsidRPr="000F51C5">
        <w:rPr>
          <w:rFonts w:ascii="Calibri" w:eastAsiaTheme="minorHAnsi" w:hAnsi="Calibri" w:cs="Calibri"/>
          <w:color w:val="000000"/>
          <w:lang w:eastAsia="en-US"/>
        </w:rPr>
        <w:t xml:space="preserve"> poinformuje o zmianie terminu otwarcia ofert na stronie internetowej prowadzonego postępowania. </w:t>
      </w:r>
    </w:p>
    <w:p w14:paraId="7EBB48F8" w14:textId="420010C8" w:rsidR="0062182B" w:rsidRDefault="0062182B" w:rsidP="00450B08">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Pr>
          <w:rFonts w:ascii="Calibri" w:eastAsiaTheme="minorHAnsi" w:hAnsi="Calibri" w:cs="Calibri"/>
          <w:color w:val="000000"/>
          <w:lang w:eastAsia="en-US"/>
        </w:rPr>
        <w:t xml:space="preserve">W toku badania i oceny złożonych ofert </w:t>
      </w:r>
      <w:r w:rsidR="00BA0B57">
        <w:rPr>
          <w:rFonts w:ascii="Calibri" w:eastAsiaTheme="minorHAnsi" w:hAnsi="Calibri" w:cs="Calibri"/>
          <w:color w:val="000000"/>
          <w:lang w:eastAsia="en-US"/>
        </w:rPr>
        <w:t>Zamawiający</w:t>
      </w:r>
      <w:r>
        <w:rPr>
          <w:rFonts w:ascii="Calibri" w:eastAsiaTheme="minorHAnsi" w:hAnsi="Calibri" w:cs="Calibri"/>
          <w:color w:val="000000"/>
          <w:lang w:eastAsia="en-US"/>
        </w:rPr>
        <w:t xml:space="preserve"> może żądać od Wykonawców wyjaśnień dotyczących ich treści. Oferty, które nie zostaną odrzucone, zostaną poddane procedurze oceny zgodnie z kryteriami oceny ofert</w:t>
      </w:r>
      <w:r w:rsidR="000936C3">
        <w:rPr>
          <w:rFonts w:ascii="Calibri" w:eastAsiaTheme="minorHAnsi" w:hAnsi="Calibri" w:cs="Calibri"/>
          <w:color w:val="000000"/>
          <w:lang w:eastAsia="en-US"/>
        </w:rPr>
        <w:t>.</w:t>
      </w:r>
    </w:p>
    <w:p w14:paraId="32B9D096" w14:textId="6D5E6B40" w:rsidR="0031476C" w:rsidRPr="0031476C" w:rsidRDefault="00BA0B57" w:rsidP="00450B08">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Pr>
          <w:rFonts w:ascii="Calibri" w:eastAsiaTheme="minorHAnsi" w:hAnsi="Calibri" w:cs="Calibri"/>
          <w:color w:val="000000"/>
          <w:lang w:eastAsia="en-US"/>
        </w:rPr>
        <w:t>Zamawiający</w:t>
      </w:r>
      <w:r w:rsidR="000936C3">
        <w:rPr>
          <w:rFonts w:ascii="Calibri" w:eastAsiaTheme="minorHAnsi" w:hAnsi="Calibri" w:cs="Calibri"/>
          <w:color w:val="000000"/>
          <w:lang w:eastAsia="en-US"/>
        </w:rPr>
        <w:t xml:space="preserve"> udzieli zamówienia </w:t>
      </w:r>
      <w:r>
        <w:rPr>
          <w:rFonts w:ascii="Calibri" w:eastAsiaTheme="minorHAnsi" w:hAnsi="Calibri" w:cs="Calibri"/>
          <w:color w:val="000000"/>
          <w:lang w:eastAsia="en-US"/>
        </w:rPr>
        <w:t>Wykonawcy</w:t>
      </w:r>
      <w:r w:rsidR="000936C3">
        <w:rPr>
          <w:rFonts w:ascii="Calibri" w:eastAsiaTheme="minorHAnsi" w:hAnsi="Calibri" w:cs="Calibri"/>
          <w:color w:val="000000"/>
          <w:lang w:eastAsia="en-US"/>
        </w:rPr>
        <w:t xml:space="preserve">, którego oferta odpowiada wymaganiom określonym w ustawie </w:t>
      </w:r>
      <w:proofErr w:type="spellStart"/>
      <w:r w:rsidR="000936C3">
        <w:rPr>
          <w:rFonts w:ascii="Calibri" w:eastAsiaTheme="minorHAnsi" w:hAnsi="Calibri" w:cs="Calibri"/>
          <w:color w:val="000000"/>
          <w:lang w:eastAsia="en-US"/>
        </w:rPr>
        <w:t>Pzp</w:t>
      </w:r>
      <w:proofErr w:type="spellEnd"/>
      <w:r w:rsidR="000936C3">
        <w:rPr>
          <w:rFonts w:ascii="Calibri" w:eastAsiaTheme="minorHAnsi" w:hAnsi="Calibri" w:cs="Calibri"/>
          <w:color w:val="000000"/>
          <w:lang w:eastAsia="en-US"/>
        </w:rPr>
        <w:t xml:space="preserve"> oraz SWZ, a ponadto uzyska największą liczbę punktów zgodnie z przyjętym</w:t>
      </w:r>
      <w:r w:rsidR="00797432">
        <w:rPr>
          <w:rFonts w:ascii="Calibri" w:eastAsiaTheme="minorHAnsi" w:hAnsi="Calibri" w:cs="Calibri"/>
          <w:color w:val="000000"/>
          <w:lang w:eastAsia="en-US"/>
        </w:rPr>
        <w:t>i</w:t>
      </w:r>
      <w:r w:rsidR="000936C3">
        <w:rPr>
          <w:rFonts w:ascii="Calibri" w:eastAsiaTheme="minorHAnsi" w:hAnsi="Calibri" w:cs="Calibri"/>
          <w:color w:val="000000"/>
          <w:lang w:eastAsia="en-US"/>
        </w:rPr>
        <w:t xml:space="preserve"> kryteri</w:t>
      </w:r>
      <w:r w:rsidR="00797432">
        <w:rPr>
          <w:rFonts w:ascii="Calibri" w:eastAsiaTheme="minorHAnsi" w:hAnsi="Calibri" w:cs="Calibri"/>
          <w:color w:val="000000"/>
          <w:lang w:eastAsia="en-US"/>
        </w:rPr>
        <w:t>ami</w:t>
      </w:r>
      <w:r w:rsidR="000936C3">
        <w:rPr>
          <w:rFonts w:ascii="Calibri" w:eastAsiaTheme="minorHAnsi" w:hAnsi="Calibri" w:cs="Calibri"/>
          <w:color w:val="000000"/>
          <w:lang w:eastAsia="en-US"/>
        </w:rPr>
        <w:t xml:space="preserve"> oceny ofert.</w:t>
      </w:r>
    </w:p>
    <w:p w14:paraId="1CF42A6E" w14:textId="30939D7E" w:rsidR="002E3F10" w:rsidRPr="004B0BAC" w:rsidRDefault="002E3F10" w:rsidP="00A43A80">
      <w:pPr>
        <w:pStyle w:val="Nagwek2"/>
        <w:ind w:left="0" w:hanging="142"/>
      </w:pPr>
      <w:r w:rsidRPr="004B0BAC">
        <w:t xml:space="preserve">Sposób </w:t>
      </w:r>
      <w:r w:rsidRPr="00A43A80">
        <w:rPr>
          <w:rFonts w:eastAsiaTheme="minorHAnsi"/>
          <w:lang w:eastAsia="en-US"/>
        </w:rPr>
        <w:t>obliczenia</w:t>
      </w:r>
      <w:r w:rsidRPr="004B0BAC">
        <w:t xml:space="preserve"> ceny</w:t>
      </w:r>
    </w:p>
    <w:p w14:paraId="5C713D91" w14:textId="39AB2CD1" w:rsidR="00797432" w:rsidRDefault="00797432" w:rsidP="00E55DC1">
      <w:pPr>
        <w:numPr>
          <w:ilvl w:val="0"/>
          <w:numId w:val="76"/>
        </w:numPr>
        <w:autoSpaceDE w:val="0"/>
        <w:spacing w:line="276" w:lineRule="auto"/>
        <w:ind w:left="284" w:hanging="284"/>
        <w:rPr>
          <w:rFonts w:asciiTheme="minorHAnsi" w:hAnsiTheme="minorHAnsi"/>
        </w:rPr>
      </w:pPr>
      <w:r w:rsidRPr="00804EB7">
        <w:rPr>
          <w:rFonts w:asciiTheme="minorHAnsi" w:hAnsiTheme="minorHAnsi" w:cstheme="minorHAnsi"/>
        </w:rPr>
        <w:t>Cenę oferty należy podać brutto tj. wraz z należnym podatkiem VAT w wysokości przewidzianej ustawowo</w:t>
      </w:r>
      <w:r w:rsidRPr="00797432">
        <w:rPr>
          <w:rFonts w:asciiTheme="minorHAnsi" w:hAnsiTheme="minorHAnsi"/>
        </w:rPr>
        <w:t xml:space="preserve"> za wykonanie przedmiotu zamówienia określonego w </w:t>
      </w:r>
      <w:r w:rsidRPr="00804EB7">
        <w:rPr>
          <w:rFonts w:asciiTheme="minorHAnsi" w:hAnsiTheme="minorHAnsi" w:cstheme="minorHAnsi"/>
        </w:rPr>
        <w:t>Rozdziale</w:t>
      </w:r>
      <w:r w:rsidRPr="00797432">
        <w:rPr>
          <w:rFonts w:asciiTheme="minorHAnsi" w:hAnsiTheme="minorHAnsi"/>
        </w:rPr>
        <w:t xml:space="preserve"> IV SWZ</w:t>
      </w:r>
      <w:r>
        <w:rPr>
          <w:rFonts w:asciiTheme="minorHAnsi" w:hAnsiTheme="minorHAnsi" w:cstheme="minorHAnsi"/>
        </w:rPr>
        <w:t>,</w:t>
      </w:r>
      <w:r w:rsidRPr="00797432">
        <w:rPr>
          <w:rFonts w:asciiTheme="minorHAnsi" w:hAnsiTheme="minorHAnsi"/>
        </w:rPr>
        <w:t xml:space="preserve"> w Załączniku nr</w:t>
      </w:r>
      <w:r w:rsidR="006C2D44">
        <w:rPr>
          <w:rFonts w:asciiTheme="minorHAnsi" w:hAnsiTheme="minorHAnsi"/>
        </w:rPr>
        <w:t> </w:t>
      </w:r>
      <w:r w:rsidRPr="00230772">
        <w:rPr>
          <w:rFonts w:asciiTheme="minorHAnsi" w:hAnsiTheme="minorHAnsi" w:cstheme="minorHAnsi"/>
        </w:rPr>
        <w:t>1 i Załączniku nr 7</w:t>
      </w:r>
      <w:r w:rsidRPr="00797432">
        <w:rPr>
          <w:rFonts w:asciiTheme="minorHAnsi" w:hAnsiTheme="minorHAnsi"/>
        </w:rPr>
        <w:t xml:space="preserve"> do SWZ</w:t>
      </w:r>
      <w:r w:rsidRPr="00230772">
        <w:rPr>
          <w:rFonts w:asciiTheme="minorHAnsi" w:hAnsiTheme="minorHAnsi" w:cstheme="minorHAnsi"/>
        </w:rPr>
        <w:t>,</w:t>
      </w:r>
      <w:r w:rsidRPr="00797432">
        <w:rPr>
          <w:rFonts w:asciiTheme="minorHAnsi" w:hAnsiTheme="minorHAnsi"/>
        </w:rPr>
        <w:t xml:space="preserve"> winna być umieszczona </w:t>
      </w:r>
      <w:r w:rsidRPr="00230772">
        <w:rPr>
          <w:rFonts w:asciiTheme="minorHAnsi" w:hAnsiTheme="minorHAnsi" w:cstheme="minorHAnsi"/>
        </w:rPr>
        <w:t xml:space="preserve">na </w:t>
      </w:r>
      <w:r w:rsidRPr="00797432">
        <w:rPr>
          <w:rFonts w:asciiTheme="minorHAnsi" w:hAnsiTheme="minorHAnsi"/>
        </w:rPr>
        <w:t xml:space="preserve">Formularzu </w:t>
      </w:r>
      <w:r w:rsidRPr="00230772">
        <w:rPr>
          <w:rFonts w:asciiTheme="minorHAnsi" w:hAnsiTheme="minorHAnsi" w:cstheme="minorHAnsi"/>
        </w:rPr>
        <w:t>ofertowym stanowiącym</w:t>
      </w:r>
      <w:r w:rsidRPr="00797432">
        <w:rPr>
          <w:rFonts w:asciiTheme="minorHAnsi" w:hAnsiTheme="minorHAnsi"/>
        </w:rPr>
        <w:t xml:space="preserve"> Załącznik nr 2 do SWZ</w:t>
      </w:r>
      <w:r w:rsidRPr="00804EB7">
        <w:rPr>
          <w:rFonts w:asciiTheme="minorHAnsi" w:hAnsiTheme="minorHAnsi" w:cstheme="minorHAnsi"/>
        </w:rPr>
        <w:t>,</w:t>
      </w:r>
      <w:r w:rsidRPr="00797432">
        <w:rPr>
          <w:rFonts w:asciiTheme="minorHAnsi" w:hAnsiTheme="minorHAnsi"/>
        </w:rPr>
        <w:t xml:space="preserve"> wyrażona w złotych polskich i zaokrąglona z dokładnością do</w:t>
      </w:r>
      <w:r w:rsidRPr="00804EB7">
        <w:rPr>
          <w:rFonts w:asciiTheme="minorHAnsi" w:hAnsiTheme="minorHAnsi" w:cstheme="minorHAnsi"/>
        </w:rPr>
        <w:t xml:space="preserve"> </w:t>
      </w:r>
      <w:r w:rsidRPr="00797432">
        <w:rPr>
          <w:rFonts w:asciiTheme="minorHAnsi" w:hAnsiTheme="minorHAnsi"/>
        </w:rPr>
        <w:t>dwóch miejsc po przecinku</w:t>
      </w:r>
      <w:r w:rsidRPr="00804EB7">
        <w:rPr>
          <w:rFonts w:asciiTheme="minorHAnsi" w:hAnsiTheme="minorHAnsi" w:cstheme="minorHAnsi"/>
        </w:rPr>
        <w:t xml:space="preserve"> (zasada zaokrąglania: gdy trzecia cyfra po przecinku jest poniżej cyfry 5 należy drugą cyfrę po przecinku pozostawić bez zmiany, natomiast gdy trzecia cyfra po przecinku jest równa i powyżej cyfry 5 – należy drugą cyfrę po przecinku zaokrąglić w górę). W innym przypadku Zamawiający zaokrągli wszystkie obliczenia Wykonawcy zgodnie</w:t>
      </w:r>
      <w:r w:rsidRPr="00797432">
        <w:rPr>
          <w:rFonts w:asciiTheme="minorHAnsi" w:hAnsiTheme="minorHAnsi"/>
        </w:rPr>
        <w:t xml:space="preserve"> z </w:t>
      </w:r>
      <w:r w:rsidRPr="00804EB7">
        <w:rPr>
          <w:rFonts w:asciiTheme="minorHAnsi" w:hAnsiTheme="minorHAnsi" w:cstheme="minorHAnsi"/>
        </w:rPr>
        <w:t xml:space="preserve">powyższymi zasadami arytmetycznymi. </w:t>
      </w:r>
      <w:bookmarkStart w:id="9" w:name="_Hlk77150307"/>
    </w:p>
    <w:p w14:paraId="4A44242D" w14:textId="77777777" w:rsidR="00EF2560" w:rsidRDefault="00797432" w:rsidP="00E55DC1">
      <w:pPr>
        <w:numPr>
          <w:ilvl w:val="0"/>
          <w:numId w:val="76"/>
        </w:numPr>
        <w:autoSpaceDE w:val="0"/>
        <w:spacing w:line="276" w:lineRule="auto"/>
        <w:ind w:left="284" w:hanging="284"/>
        <w:rPr>
          <w:rFonts w:asciiTheme="minorHAnsi" w:hAnsiTheme="minorHAnsi"/>
        </w:rPr>
      </w:pPr>
      <w:r w:rsidRPr="00797432">
        <w:rPr>
          <w:rFonts w:asciiTheme="minorHAnsi" w:hAnsiTheme="minorHAnsi"/>
        </w:rPr>
        <w:t>Cena oferty</w:t>
      </w:r>
      <w:bookmarkEnd w:id="9"/>
      <w:r w:rsidRPr="00797432">
        <w:rPr>
          <w:rFonts w:asciiTheme="minorHAnsi" w:hAnsiTheme="minorHAnsi"/>
        </w:rPr>
        <w:t xml:space="preserve"> musi zawierać wszelkie koszty związane z należytym wykonaniem przedmiotu zamówienia łącznie z aktualnie obowiązującą stawką podatku VAT. Powinna ona obejmować wszystkie składniki związane z wykonaniem zamówienia, które są niezbędne do prawidłowej realizacji zamówienia. </w:t>
      </w:r>
    </w:p>
    <w:p w14:paraId="6C104A42" w14:textId="77777777" w:rsidR="00EF2560" w:rsidRDefault="00EF2560" w:rsidP="00E55DC1">
      <w:pPr>
        <w:numPr>
          <w:ilvl w:val="0"/>
          <w:numId w:val="76"/>
        </w:numPr>
        <w:autoSpaceDE w:val="0"/>
        <w:spacing w:line="276" w:lineRule="auto"/>
        <w:ind w:left="284" w:hanging="284"/>
        <w:rPr>
          <w:rFonts w:asciiTheme="minorHAnsi" w:hAnsiTheme="minorHAnsi"/>
        </w:rPr>
      </w:pPr>
      <w:r w:rsidRPr="00EF2560">
        <w:rPr>
          <w:rFonts w:asciiTheme="minorHAnsi" w:hAnsiTheme="minorHAnsi"/>
        </w:rPr>
        <w:t xml:space="preserve">Jeżeli </w:t>
      </w:r>
      <w:r w:rsidRPr="00EF2560">
        <w:rPr>
          <w:rFonts w:asciiTheme="minorHAnsi" w:hAnsiTheme="minorHAnsi" w:cstheme="minorHAnsi"/>
        </w:rPr>
        <w:t>złożono Ofertę</w:t>
      </w:r>
      <w:r w:rsidRPr="00EF2560">
        <w:rPr>
          <w:rFonts w:asciiTheme="minorHAnsi" w:hAnsiTheme="minorHAnsi"/>
        </w:rPr>
        <w:t>, której wybór prowadziłby do powstania u Zamawiającego obowiązku podatkowego</w:t>
      </w:r>
      <w:r w:rsidRPr="00EF2560">
        <w:rPr>
          <w:rFonts w:asciiTheme="minorHAnsi" w:hAnsiTheme="minorHAnsi" w:cstheme="minorHAnsi"/>
        </w:rPr>
        <w:t>,</w:t>
      </w:r>
      <w:r w:rsidRPr="00EF2560">
        <w:rPr>
          <w:rFonts w:asciiTheme="minorHAnsi" w:hAnsiTheme="minorHAnsi"/>
        </w:rPr>
        <w:t xml:space="preserve"> zgodnie z </w:t>
      </w:r>
      <w:r w:rsidRPr="00EF2560">
        <w:rPr>
          <w:rFonts w:asciiTheme="minorHAnsi" w:hAnsiTheme="minorHAnsi" w:cstheme="minorHAnsi"/>
        </w:rPr>
        <w:t>przepisami</w:t>
      </w:r>
      <w:r w:rsidRPr="00EF2560">
        <w:rPr>
          <w:rFonts w:asciiTheme="minorHAnsi" w:hAnsiTheme="minorHAnsi"/>
        </w:rPr>
        <w:t xml:space="preserve"> o podatku od towarów i usług</w:t>
      </w:r>
      <w:r w:rsidRPr="00EF2560">
        <w:rPr>
          <w:rFonts w:asciiTheme="minorHAnsi" w:hAnsiTheme="minorHAnsi" w:cstheme="minorHAnsi"/>
        </w:rPr>
        <w:t xml:space="preserve">, </w:t>
      </w:r>
      <w:r w:rsidRPr="00EF2560">
        <w:rPr>
          <w:rFonts w:asciiTheme="minorHAnsi" w:hAnsiTheme="minorHAnsi"/>
        </w:rPr>
        <w:t xml:space="preserve">Zamawiający </w:t>
      </w:r>
      <w:r w:rsidRPr="00EF2560">
        <w:rPr>
          <w:rFonts w:asciiTheme="minorHAnsi" w:hAnsiTheme="minorHAnsi" w:cstheme="minorHAnsi"/>
        </w:rPr>
        <w:t xml:space="preserve">w celu oceny takiej Oferty </w:t>
      </w:r>
      <w:r w:rsidRPr="00EF2560">
        <w:rPr>
          <w:rFonts w:asciiTheme="minorHAnsi" w:hAnsiTheme="minorHAnsi"/>
        </w:rPr>
        <w:t>dolicza do przedstawionej w</w:t>
      </w:r>
      <w:r w:rsidRPr="00EF2560">
        <w:rPr>
          <w:rFonts w:asciiTheme="minorHAnsi" w:hAnsiTheme="minorHAnsi" w:cstheme="minorHAnsi"/>
        </w:rPr>
        <w:t xml:space="preserve"> niej</w:t>
      </w:r>
      <w:r w:rsidRPr="00EF2560">
        <w:rPr>
          <w:rFonts w:asciiTheme="minorHAnsi" w:hAnsiTheme="minorHAnsi"/>
        </w:rPr>
        <w:t xml:space="preserve"> ceny </w:t>
      </w:r>
      <w:r w:rsidRPr="00EF2560">
        <w:rPr>
          <w:rFonts w:asciiTheme="minorHAnsi" w:hAnsiTheme="minorHAnsi" w:cstheme="minorHAnsi"/>
        </w:rPr>
        <w:t>podatek</w:t>
      </w:r>
      <w:r w:rsidRPr="00EF2560">
        <w:rPr>
          <w:rFonts w:asciiTheme="minorHAnsi" w:hAnsiTheme="minorHAnsi"/>
        </w:rPr>
        <w:t xml:space="preserve"> od towarów i usług, </w:t>
      </w:r>
      <w:r w:rsidRPr="00EF2560">
        <w:rPr>
          <w:rFonts w:asciiTheme="minorHAnsi" w:hAnsiTheme="minorHAnsi" w:cstheme="minorHAnsi"/>
        </w:rPr>
        <w:t>który</w:t>
      </w:r>
      <w:r w:rsidRPr="00EF2560">
        <w:rPr>
          <w:rFonts w:asciiTheme="minorHAnsi" w:hAnsiTheme="minorHAnsi"/>
        </w:rPr>
        <w:t xml:space="preserve"> miałby obowiązek rozliczyć</w:t>
      </w:r>
      <w:r w:rsidRPr="00EF2560">
        <w:rPr>
          <w:rFonts w:asciiTheme="minorHAnsi" w:hAnsiTheme="minorHAnsi" w:cstheme="minorHAnsi"/>
        </w:rPr>
        <w:t xml:space="preserve"> zgodnie z tymi przepisami.</w:t>
      </w:r>
      <w:r w:rsidRPr="00EF2560">
        <w:rPr>
          <w:rFonts w:asciiTheme="minorHAnsi" w:hAnsiTheme="minorHAnsi"/>
        </w:rPr>
        <w:t xml:space="preserve"> Wykonawca</w:t>
      </w:r>
      <w:r w:rsidRPr="00EF2560">
        <w:rPr>
          <w:rFonts w:asciiTheme="minorHAnsi" w:hAnsiTheme="minorHAnsi" w:cstheme="minorHAnsi"/>
        </w:rPr>
        <w:t>, składając Ofertę, informuje</w:t>
      </w:r>
      <w:r w:rsidRPr="00EF2560">
        <w:rPr>
          <w:rFonts w:asciiTheme="minorHAnsi" w:hAnsiTheme="minorHAnsi"/>
        </w:rPr>
        <w:t xml:space="preserve"> Zamawiającego, </w:t>
      </w:r>
      <w:r w:rsidRPr="00EF2560">
        <w:rPr>
          <w:rFonts w:asciiTheme="minorHAnsi" w:hAnsiTheme="minorHAnsi" w:cstheme="minorHAnsi"/>
        </w:rPr>
        <w:t>czy</w:t>
      </w:r>
      <w:r w:rsidRPr="00EF2560">
        <w:rPr>
          <w:rFonts w:asciiTheme="minorHAnsi" w:hAnsiTheme="minorHAnsi"/>
        </w:rPr>
        <w:t xml:space="preserve"> wybór Oferty będzie </w:t>
      </w:r>
      <w:r w:rsidRPr="00EF2560">
        <w:rPr>
          <w:rFonts w:asciiTheme="minorHAnsi" w:hAnsiTheme="minorHAnsi" w:cstheme="minorHAnsi"/>
        </w:rPr>
        <w:t>prowadzić</w:t>
      </w:r>
      <w:r w:rsidRPr="00EF2560">
        <w:rPr>
          <w:rFonts w:asciiTheme="minorHAnsi" w:hAnsiTheme="minorHAnsi"/>
        </w:rPr>
        <w:t xml:space="preserve"> do powstania u Zamawiającego obowiązku podatkowego</w:t>
      </w:r>
      <w:r w:rsidRPr="00EF2560">
        <w:rPr>
          <w:rFonts w:asciiTheme="minorHAnsi" w:hAnsiTheme="minorHAnsi" w:cstheme="minorHAnsi"/>
        </w:rPr>
        <w:t>, wskazując nazwę (rodzaj</w:t>
      </w:r>
      <w:r w:rsidRPr="00EF2560">
        <w:rPr>
          <w:rFonts w:asciiTheme="minorHAnsi" w:hAnsiTheme="minorHAnsi"/>
        </w:rPr>
        <w:t xml:space="preserve">) towaru lub usługi, których dostawa lub świadczenie </w:t>
      </w:r>
      <w:r w:rsidRPr="00EF2560">
        <w:rPr>
          <w:rFonts w:asciiTheme="minorHAnsi" w:hAnsiTheme="minorHAnsi" w:cstheme="minorHAnsi"/>
        </w:rPr>
        <w:t>będzie prowadzić</w:t>
      </w:r>
      <w:r w:rsidRPr="00EF2560">
        <w:rPr>
          <w:rFonts w:asciiTheme="minorHAnsi" w:hAnsiTheme="minorHAnsi"/>
        </w:rPr>
        <w:t xml:space="preserve"> do </w:t>
      </w:r>
      <w:r w:rsidRPr="00EF2560">
        <w:rPr>
          <w:rFonts w:asciiTheme="minorHAnsi" w:hAnsiTheme="minorHAnsi" w:cstheme="minorHAnsi"/>
        </w:rPr>
        <w:t xml:space="preserve">jego </w:t>
      </w:r>
      <w:r w:rsidRPr="00EF2560">
        <w:rPr>
          <w:rFonts w:asciiTheme="minorHAnsi" w:hAnsiTheme="minorHAnsi"/>
        </w:rPr>
        <w:t>powstania</w:t>
      </w:r>
      <w:r w:rsidRPr="00EF2560">
        <w:rPr>
          <w:rFonts w:asciiTheme="minorHAnsi" w:hAnsiTheme="minorHAnsi" w:cstheme="minorHAnsi"/>
        </w:rPr>
        <w:t>, oraz wskazują ich wartość</w:t>
      </w:r>
      <w:r w:rsidRPr="00EF2560">
        <w:rPr>
          <w:rFonts w:asciiTheme="minorHAnsi" w:hAnsiTheme="minorHAnsi"/>
        </w:rPr>
        <w:t xml:space="preserve"> bez kwoty podatku</w:t>
      </w:r>
      <w:r w:rsidRPr="00EF2560">
        <w:rPr>
          <w:rFonts w:asciiTheme="minorHAnsi" w:hAnsiTheme="minorHAnsi" w:cstheme="minorHAnsi"/>
        </w:rPr>
        <w:t xml:space="preserve">. </w:t>
      </w:r>
    </w:p>
    <w:p w14:paraId="231AAC70" w14:textId="263F78F6" w:rsidR="00EF2560" w:rsidRPr="00EF2560" w:rsidRDefault="00EF2560" w:rsidP="00E55DC1">
      <w:pPr>
        <w:numPr>
          <w:ilvl w:val="0"/>
          <w:numId w:val="76"/>
        </w:numPr>
        <w:autoSpaceDE w:val="0"/>
        <w:spacing w:line="276" w:lineRule="auto"/>
        <w:ind w:left="284" w:hanging="284"/>
        <w:rPr>
          <w:rFonts w:asciiTheme="minorHAnsi" w:hAnsiTheme="minorHAnsi"/>
        </w:rPr>
      </w:pPr>
      <w:r w:rsidRPr="00EF2560">
        <w:rPr>
          <w:rFonts w:asciiTheme="minorHAnsi" w:hAnsiTheme="minorHAnsi" w:cstheme="minorHAnsi"/>
          <w:spacing w:val="-4"/>
        </w:rPr>
        <w:t>Rozliczenia między Zamawiającym a Wykonawcą będą prowadzone w złotych polskich.</w:t>
      </w:r>
    </w:p>
    <w:p w14:paraId="18260C5F" w14:textId="30580305" w:rsidR="00E634A6" w:rsidRPr="00212979" w:rsidRDefault="00E634A6" w:rsidP="00A43A80">
      <w:pPr>
        <w:pStyle w:val="Nagwek2"/>
        <w:ind w:left="0" w:hanging="142"/>
      </w:pPr>
      <w:r w:rsidRPr="00212979">
        <w:t xml:space="preserve">Opis kryteriów oceny ofert, wraz z </w:t>
      </w:r>
      <w:r w:rsidR="0042012F" w:rsidRPr="00A43A80">
        <w:rPr>
          <w:rFonts w:eastAsiaTheme="minorHAnsi"/>
          <w:lang w:eastAsia="en-US"/>
        </w:rPr>
        <w:t>podaniem</w:t>
      </w:r>
      <w:r w:rsidR="0042012F">
        <w:t xml:space="preserve"> </w:t>
      </w:r>
      <w:r w:rsidRPr="00212979">
        <w:t>wag kryteriów i sposobu oceny oferty</w:t>
      </w:r>
    </w:p>
    <w:p w14:paraId="03C6133E" w14:textId="5C988F4C" w:rsidR="00EF2560" w:rsidRPr="00D05522" w:rsidRDefault="00EF2560" w:rsidP="00E55DC1">
      <w:pPr>
        <w:pStyle w:val="Akapitzlist"/>
        <w:numPr>
          <w:ilvl w:val="0"/>
          <w:numId w:val="58"/>
        </w:numPr>
        <w:tabs>
          <w:tab w:val="clear" w:pos="0"/>
          <w:tab w:val="num" w:pos="-218"/>
        </w:tabs>
        <w:spacing w:line="276" w:lineRule="auto"/>
        <w:ind w:left="426" w:hanging="284"/>
        <w:rPr>
          <w:rFonts w:asciiTheme="minorHAnsi" w:hAnsiTheme="minorHAnsi" w:cstheme="minorHAnsi"/>
        </w:rPr>
      </w:pPr>
      <w:r w:rsidRPr="00D05522">
        <w:rPr>
          <w:rFonts w:asciiTheme="minorHAnsi" w:hAnsiTheme="minorHAnsi" w:cstheme="minorHAnsi"/>
        </w:rPr>
        <w:t xml:space="preserve">Ocenie będą podlegać oferty niepodlegające odrzuceniu. </w:t>
      </w:r>
    </w:p>
    <w:p w14:paraId="13A87A27" w14:textId="6F965926" w:rsidR="00D01967" w:rsidRPr="00D05522" w:rsidRDefault="00EF2560" w:rsidP="00E55DC1">
      <w:pPr>
        <w:pStyle w:val="Akapitzlist"/>
        <w:numPr>
          <w:ilvl w:val="0"/>
          <w:numId w:val="58"/>
        </w:numPr>
        <w:spacing w:line="276" w:lineRule="auto"/>
        <w:ind w:left="426" w:hanging="284"/>
        <w:rPr>
          <w:rFonts w:asciiTheme="minorHAnsi" w:hAnsiTheme="minorHAnsi" w:cstheme="minorHAnsi"/>
        </w:rPr>
      </w:pPr>
      <w:r w:rsidRPr="00D05522">
        <w:rPr>
          <w:rFonts w:asciiTheme="minorHAnsi" w:hAnsiTheme="minorHAnsi" w:cstheme="minorHAnsi"/>
        </w:rPr>
        <w:lastRenderedPageBreak/>
        <w:t xml:space="preserve">Przy wyborze najkorzystniejszej oferty </w:t>
      </w:r>
      <w:r w:rsidRPr="00D05522">
        <w:rPr>
          <w:rFonts w:asciiTheme="minorHAnsi" w:hAnsiTheme="minorHAnsi"/>
        </w:rPr>
        <w:t xml:space="preserve">Zamawiający </w:t>
      </w:r>
      <w:r w:rsidRPr="00D05522">
        <w:rPr>
          <w:rFonts w:asciiTheme="minorHAnsi" w:hAnsiTheme="minorHAnsi" w:cstheme="minorHAnsi"/>
        </w:rPr>
        <w:t>będzie się kierował następującym</w:t>
      </w:r>
      <w:r w:rsidR="00D05522" w:rsidRPr="00D05522">
        <w:rPr>
          <w:rFonts w:asciiTheme="minorHAnsi" w:hAnsiTheme="minorHAnsi" w:cstheme="minorHAnsi"/>
        </w:rPr>
        <w:t>i</w:t>
      </w:r>
      <w:r w:rsidRPr="00D05522">
        <w:rPr>
          <w:rFonts w:asciiTheme="minorHAnsi" w:hAnsiTheme="minorHAnsi" w:cstheme="minorHAnsi"/>
        </w:rPr>
        <w:t xml:space="preserve"> kryteri</w:t>
      </w:r>
      <w:r w:rsidR="00D05522" w:rsidRPr="00D05522">
        <w:rPr>
          <w:rFonts w:asciiTheme="minorHAnsi" w:hAnsiTheme="minorHAnsi" w:cstheme="minorHAnsi"/>
        </w:rPr>
        <w:t>ami</w:t>
      </w:r>
      <w:r w:rsidRPr="00D05522">
        <w:rPr>
          <w:rFonts w:asciiTheme="minorHAnsi" w:hAnsiTheme="minorHAnsi" w:cstheme="minorHAnsi"/>
        </w:rPr>
        <w:t xml:space="preserve"> i</w:t>
      </w:r>
      <w:r w:rsidR="006C2D44" w:rsidRPr="00D05522">
        <w:rPr>
          <w:rFonts w:asciiTheme="minorHAnsi" w:hAnsiTheme="minorHAnsi" w:cstheme="minorHAnsi"/>
        </w:rPr>
        <w:t> </w:t>
      </w:r>
      <w:r w:rsidR="00D05522" w:rsidRPr="00D05522">
        <w:rPr>
          <w:rFonts w:asciiTheme="minorHAnsi" w:hAnsiTheme="minorHAnsi" w:cstheme="minorHAnsi"/>
        </w:rPr>
        <w:t>ich</w:t>
      </w:r>
      <w:r w:rsidRPr="00D05522">
        <w:rPr>
          <w:rFonts w:asciiTheme="minorHAnsi" w:hAnsiTheme="minorHAnsi" w:cstheme="minorHAnsi"/>
        </w:rPr>
        <w:t xml:space="preserve"> wagą</w:t>
      </w:r>
      <w:r w:rsidRPr="00D05522">
        <w:rPr>
          <w:rFonts w:asciiTheme="minorHAnsi" w:hAnsiTheme="minorHAnsi"/>
        </w:rPr>
        <w:t>, przyjmując zasadę, że 1% = 1 punkt</w:t>
      </w:r>
      <w:r w:rsidR="00E634A6" w:rsidRPr="00D05522">
        <w:rPr>
          <w:rFonts w:asciiTheme="minorHAnsi" w:hAnsiTheme="minorHAnsi" w:cstheme="minorHAnsi"/>
        </w:rPr>
        <w:t>:</w:t>
      </w:r>
    </w:p>
    <w:p w14:paraId="76AD57A9" w14:textId="3EDD594B" w:rsidR="00D01967" w:rsidRPr="00DE0B77" w:rsidRDefault="00D01967" w:rsidP="007F0EAD">
      <w:pPr>
        <w:pStyle w:val="Akapitzlist"/>
        <w:spacing w:line="276" w:lineRule="auto"/>
        <w:ind w:left="426"/>
        <w:rPr>
          <w:rFonts w:asciiTheme="minorHAnsi" w:hAnsiTheme="minorHAnsi" w:cstheme="minorHAnsi"/>
          <w:color w:val="000000" w:themeColor="text1"/>
        </w:rPr>
      </w:pPr>
      <w:r w:rsidRPr="00DE0B77">
        <w:rPr>
          <w:rFonts w:asciiTheme="minorHAnsi" w:hAnsiTheme="minorHAnsi" w:cstheme="minorHAnsi"/>
          <w:color w:val="000000" w:themeColor="text1"/>
        </w:rPr>
        <w:t xml:space="preserve">Kryterium </w:t>
      </w:r>
      <w:r w:rsidR="00550414" w:rsidRPr="00DE0B77">
        <w:rPr>
          <w:rFonts w:asciiTheme="minorHAnsi" w:eastAsia="Calibri" w:hAnsiTheme="minorHAnsi" w:cstheme="minorHAnsi"/>
          <w:bCs/>
          <w:lang w:eastAsia="en-US"/>
        </w:rPr>
        <w:t>–</w:t>
      </w:r>
      <w:r w:rsidRPr="00DE0B77">
        <w:rPr>
          <w:rFonts w:asciiTheme="minorHAnsi" w:hAnsiTheme="minorHAnsi" w:cstheme="minorHAnsi"/>
          <w:color w:val="000000" w:themeColor="text1"/>
        </w:rPr>
        <w:t xml:space="preserve"> Cena oferty brutto „C” – waga </w:t>
      </w:r>
      <w:r w:rsidR="002E3039" w:rsidRPr="00DE0B77">
        <w:rPr>
          <w:rFonts w:asciiTheme="minorHAnsi" w:hAnsiTheme="minorHAnsi" w:cstheme="minorHAnsi"/>
          <w:color w:val="000000" w:themeColor="text1"/>
        </w:rPr>
        <w:t>6</w:t>
      </w:r>
      <w:r w:rsidR="00D05522" w:rsidRPr="00DE0B77">
        <w:rPr>
          <w:rFonts w:asciiTheme="minorHAnsi" w:hAnsiTheme="minorHAnsi" w:cstheme="minorHAnsi"/>
          <w:color w:val="000000" w:themeColor="text1"/>
        </w:rPr>
        <w:t>0</w:t>
      </w:r>
      <w:r w:rsidR="00C36A47" w:rsidRPr="00DE0B77">
        <w:rPr>
          <w:rFonts w:asciiTheme="minorHAnsi" w:hAnsiTheme="minorHAnsi" w:cstheme="minorHAnsi"/>
          <w:color w:val="000000" w:themeColor="text1"/>
        </w:rPr>
        <w:t xml:space="preserve"> </w:t>
      </w:r>
      <w:r w:rsidRPr="00DE0B77">
        <w:rPr>
          <w:rFonts w:asciiTheme="minorHAnsi" w:hAnsiTheme="minorHAnsi" w:cstheme="minorHAnsi"/>
          <w:color w:val="000000" w:themeColor="text1"/>
        </w:rPr>
        <w:t>%</w:t>
      </w:r>
    </w:p>
    <w:p w14:paraId="4A662EF1" w14:textId="458883D9" w:rsidR="006E5CD0" w:rsidRPr="00DE0B77" w:rsidRDefault="00CD7BF3" w:rsidP="007F0EAD">
      <w:pPr>
        <w:pStyle w:val="Akapitzlist"/>
        <w:spacing w:line="276" w:lineRule="auto"/>
        <w:ind w:left="426"/>
        <w:rPr>
          <w:rFonts w:ascii="Calibri" w:eastAsia="Calibri" w:hAnsi="Calibri" w:cs="Calibri"/>
          <w:bCs/>
          <w:color w:val="000000" w:themeColor="text1"/>
          <w:lang w:eastAsia="en-US"/>
        </w:rPr>
      </w:pPr>
      <w:bookmarkStart w:id="10" w:name="_Hlk168390557"/>
      <w:r w:rsidRPr="00DE0B77">
        <w:rPr>
          <w:rFonts w:asciiTheme="minorHAnsi" w:eastAsia="Calibri" w:hAnsiTheme="minorHAnsi" w:cstheme="minorHAnsi"/>
          <w:bCs/>
          <w:lang w:eastAsia="en-US"/>
        </w:rPr>
        <w:t>Kryterium – Termin dostawy samochodu objętego zamówieniem „T” – waga 10</w:t>
      </w:r>
      <w:bookmarkEnd w:id="10"/>
      <w:r w:rsidRPr="00DE0B77">
        <w:rPr>
          <w:rFonts w:asciiTheme="minorHAnsi" w:eastAsia="Calibri" w:hAnsiTheme="minorHAnsi" w:cstheme="minorHAnsi"/>
          <w:bCs/>
          <w:lang w:eastAsia="en-US"/>
        </w:rPr>
        <w:t>%</w:t>
      </w:r>
    </w:p>
    <w:p w14:paraId="359E1F30" w14:textId="1AD2CC55" w:rsidR="00E66F60" w:rsidRPr="00DE0B77" w:rsidRDefault="00CD7BF3" w:rsidP="007F0EAD">
      <w:pPr>
        <w:pStyle w:val="Akapitzlist"/>
        <w:spacing w:line="276" w:lineRule="auto"/>
        <w:ind w:left="426"/>
        <w:rPr>
          <w:rFonts w:ascii="Calibri" w:eastAsia="Calibri" w:hAnsi="Calibri" w:cs="Calibri"/>
          <w:bCs/>
          <w:color w:val="000000" w:themeColor="text1"/>
          <w:lang w:eastAsia="en-US"/>
        </w:rPr>
      </w:pPr>
      <w:r w:rsidRPr="00DE0B77">
        <w:rPr>
          <w:rFonts w:asciiTheme="minorHAnsi" w:eastAsia="Calibri" w:hAnsiTheme="minorHAnsi" w:cstheme="minorHAnsi"/>
          <w:bCs/>
          <w:lang w:eastAsia="en-US"/>
        </w:rPr>
        <w:t xml:space="preserve">Kryterium – </w:t>
      </w:r>
      <w:bookmarkStart w:id="11" w:name="_Hlk168391252"/>
      <w:r w:rsidRPr="00DE0B77">
        <w:rPr>
          <w:rFonts w:asciiTheme="minorHAnsi" w:eastAsia="Calibri" w:hAnsiTheme="minorHAnsi" w:cstheme="minorHAnsi"/>
          <w:bCs/>
          <w:lang w:eastAsia="en-US"/>
        </w:rPr>
        <w:t>Automatyczna skrzynia biegów „S” – waga 10%</w:t>
      </w:r>
      <w:bookmarkEnd w:id="11"/>
    </w:p>
    <w:p w14:paraId="58E1DC40" w14:textId="462CF38F" w:rsidR="00E66F60" w:rsidRPr="00DE0B77" w:rsidRDefault="00CD7BF3" w:rsidP="007F0EAD">
      <w:pPr>
        <w:pStyle w:val="Akapitzlist"/>
        <w:spacing w:line="276" w:lineRule="auto"/>
        <w:ind w:left="426"/>
        <w:rPr>
          <w:rFonts w:asciiTheme="minorHAnsi" w:eastAsia="Calibri" w:hAnsiTheme="minorHAnsi" w:cstheme="minorHAnsi"/>
          <w:bCs/>
          <w:lang w:eastAsia="en-US"/>
        </w:rPr>
      </w:pPr>
      <w:r w:rsidRPr="00DE0B77">
        <w:rPr>
          <w:rFonts w:asciiTheme="minorHAnsi" w:eastAsia="Calibri" w:hAnsiTheme="minorHAnsi" w:cstheme="minorHAnsi"/>
          <w:bCs/>
          <w:lang w:eastAsia="en-US"/>
        </w:rPr>
        <w:t>Kryterium – Napęd hybrydowy „H” – waga 10%</w:t>
      </w:r>
    </w:p>
    <w:p w14:paraId="7E7463B8" w14:textId="77777777" w:rsidR="007F7A63" w:rsidRDefault="002E3039" w:rsidP="007F7A63">
      <w:pPr>
        <w:pStyle w:val="Akapitzlist"/>
        <w:spacing w:line="276" w:lineRule="auto"/>
        <w:ind w:left="426"/>
        <w:rPr>
          <w:rFonts w:asciiTheme="minorHAnsi" w:eastAsia="Calibri" w:hAnsiTheme="minorHAnsi" w:cstheme="minorHAnsi"/>
          <w:bCs/>
          <w:lang w:eastAsia="en-US"/>
        </w:rPr>
      </w:pPr>
      <w:bookmarkStart w:id="12" w:name="_Hlk169165135"/>
      <w:r w:rsidRPr="00DE0B77">
        <w:rPr>
          <w:rFonts w:asciiTheme="minorHAnsi" w:eastAsia="Calibri" w:hAnsiTheme="minorHAnsi" w:cstheme="minorHAnsi"/>
          <w:bCs/>
          <w:lang w:eastAsia="en-US"/>
        </w:rPr>
        <w:t xml:space="preserve">Kryterium – </w:t>
      </w:r>
      <w:r w:rsidRPr="00DE0B77">
        <w:rPr>
          <w:rFonts w:asciiTheme="minorHAnsi" w:hAnsiTheme="minorHAnsi" w:cstheme="minorHAnsi"/>
          <w:lang w:eastAsia="pl-PL"/>
        </w:rPr>
        <w:t>Fotel obrotowy lub wysuwany „F”</w:t>
      </w:r>
      <w:r w:rsidRPr="00DE0B77">
        <w:rPr>
          <w:rFonts w:asciiTheme="minorHAnsi" w:eastAsia="Calibri" w:hAnsiTheme="minorHAnsi" w:cstheme="minorHAnsi"/>
          <w:bCs/>
          <w:lang w:eastAsia="en-US"/>
        </w:rPr>
        <w:t xml:space="preserve"> – waga 10</w:t>
      </w:r>
      <w:bookmarkEnd w:id="12"/>
      <w:r w:rsidRPr="00DE0B77">
        <w:rPr>
          <w:rFonts w:asciiTheme="minorHAnsi" w:eastAsia="Calibri" w:hAnsiTheme="minorHAnsi" w:cstheme="minorHAnsi"/>
          <w:bCs/>
          <w:lang w:eastAsia="en-US"/>
        </w:rPr>
        <w:t>%</w:t>
      </w:r>
      <w:bookmarkStart w:id="13" w:name="_Hlk77324874"/>
    </w:p>
    <w:p w14:paraId="33F69AA3" w14:textId="52A6E388" w:rsidR="00010E63" w:rsidRPr="007F7A63" w:rsidRDefault="00E634A6" w:rsidP="007F7A63">
      <w:pPr>
        <w:pStyle w:val="Akapitzlist"/>
        <w:numPr>
          <w:ilvl w:val="0"/>
          <w:numId w:val="182"/>
        </w:numPr>
        <w:spacing w:line="276" w:lineRule="auto"/>
        <w:rPr>
          <w:rFonts w:asciiTheme="minorHAnsi" w:hAnsiTheme="minorHAnsi" w:cstheme="minorHAnsi"/>
          <w:bCs/>
          <w:color w:val="000000" w:themeColor="text1"/>
        </w:rPr>
      </w:pPr>
      <w:r w:rsidRPr="007F7A63">
        <w:rPr>
          <w:rFonts w:ascii="Calibri" w:hAnsi="Calibri" w:cs="Calibri"/>
          <w:b/>
          <w:bCs/>
          <w:color w:val="000000" w:themeColor="text1"/>
        </w:rPr>
        <w:t xml:space="preserve">Kryterium </w:t>
      </w:r>
      <w:r w:rsidR="00A143AB" w:rsidRPr="007F7A63">
        <w:rPr>
          <w:rFonts w:ascii="Calibri" w:hAnsi="Calibri" w:cs="Calibri"/>
          <w:b/>
          <w:bCs/>
          <w:color w:val="000000" w:themeColor="text1"/>
        </w:rPr>
        <w:t>–</w:t>
      </w:r>
      <w:r w:rsidRPr="007F7A63">
        <w:rPr>
          <w:rFonts w:ascii="Calibri" w:hAnsi="Calibri" w:cs="Calibri"/>
          <w:b/>
          <w:bCs/>
          <w:color w:val="000000" w:themeColor="text1"/>
        </w:rPr>
        <w:t xml:space="preserve"> Cena oferty brutto „C” – waga </w:t>
      </w:r>
      <w:r w:rsidR="003D2231" w:rsidRPr="007F7A63">
        <w:rPr>
          <w:rFonts w:ascii="Calibri" w:hAnsi="Calibri" w:cs="Calibri"/>
          <w:b/>
          <w:bCs/>
          <w:color w:val="000000" w:themeColor="text1"/>
        </w:rPr>
        <w:t>6</w:t>
      </w:r>
      <w:r w:rsidR="00D05522" w:rsidRPr="007F7A63">
        <w:rPr>
          <w:rFonts w:ascii="Calibri" w:hAnsi="Calibri" w:cs="Calibri"/>
          <w:b/>
          <w:bCs/>
          <w:color w:val="000000" w:themeColor="text1"/>
        </w:rPr>
        <w:t>0</w:t>
      </w:r>
      <w:r w:rsidRPr="007F7A63">
        <w:rPr>
          <w:rFonts w:ascii="Calibri" w:hAnsi="Calibri" w:cs="Calibri"/>
          <w:b/>
          <w:bCs/>
          <w:color w:val="000000" w:themeColor="text1"/>
        </w:rPr>
        <w:t xml:space="preserve">% </w:t>
      </w:r>
      <w:bookmarkEnd w:id="13"/>
      <w:r w:rsidRPr="007F7A63">
        <w:rPr>
          <w:rFonts w:ascii="Calibri" w:hAnsi="Calibri" w:cs="Calibri"/>
          <w:b/>
          <w:bCs/>
          <w:color w:val="000000" w:themeColor="text1"/>
        </w:rPr>
        <w:t>(</w:t>
      </w:r>
      <w:r w:rsidR="003D2231" w:rsidRPr="007F7A63">
        <w:rPr>
          <w:rFonts w:ascii="Calibri" w:hAnsi="Calibri" w:cs="Calibri"/>
          <w:b/>
          <w:bCs/>
          <w:color w:val="000000" w:themeColor="text1"/>
        </w:rPr>
        <w:t>6</w:t>
      </w:r>
      <w:r w:rsidR="00D05522" w:rsidRPr="007F7A63">
        <w:rPr>
          <w:rFonts w:ascii="Calibri" w:hAnsi="Calibri" w:cs="Calibri"/>
          <w:b/>
          <w:bCs/>
          <w:color w:val="000000" w:themeColor="text1"/>
        </w:rPr>
        <w:t>0</w:t>
      </w:r>
      <w:r w:rsidRPr="007F7A63">
        <w:rPr>
          <w:rFonts w:ascii="Calibri" w:hAnsi="Calibri" w:cs="Calibri"/>
          <w:b/>
          <w:bCs/>
          <w:color w:val="000000" w:themeColor="text1"/>
        </w:rPr>
        <w:t xml:space="preserve">% = </w:t>
      </w:r>
      <w:r w:rsidR="003D2231" w:rsidRPr="007F7A63">
        <w:rPr>
          <w:rFonts w:ascii="Calibri" w:hAnsi="Calibri" w:cs="Calibri"/>
          <w:b/>
          <w:bCs/>
          <w:color w:val="000000" w:themeColor="text1"/>
        </w:rPr>
        <w:t>6</w:t>
      </w:r>
      <w:r w:rsidR="00D05522" w:rsidRPr="007F7A63">
        <w:rPr>
          <w:rFonts w:ascii="Calibri" w:hAnsi="Calibri" w:cs="Calibri"/>
          <w:b/>
          <w:bCs/>
          <w:color w:val="000000" w:themeColor="text1"/>
        </w:rPr>
        <w:t>0</w:t>
      </w:r>
      <w:r w:rsidR="00D74001" w:rsidRPr="007F7A63">
        <w:rPr>
          <w:rFonts w:ascii="Calibri" w:hAnsi="Calibri" w:cs="Calibri"/>
          <w:b/>
          <w:bCs/>
          <w:color w:val="000000" w:themeColor="text1"/>
        </w:rPr>
        <w:t xml:space="preserve"> </w:t>
      </w:r>
      <w:r w:rsidRPr="007F7A63">
        <w:rPr>
          <w:rFonts w:ascii="Calibri" w:hAnsi="Calibri" w:cs="Calibri"/>
          <w:b/>
          <w:bCs/>
          <w:color w:val="000000" w:themeColor="text1"/>
        </w:rPr>
        <w:t>pkt).</w:t>
      </w:r>
    </w:p>
    <w:p w14:paraId="7FE52F21" w14:textId="1D05C564" w:rsidR="000105DC" w:rsidRDefault="000105DC" w:rsidP="007F7A63">
      <w:pPr>
        <w:pStyle w:val="Akapitzlist"/>
        <w:keepNext/>
        <w:spacing w:after="240" w:line="276" w:lineRule="auto"/>
        <w:ind w:left="851"/>
        <w:rPr>
          <w:rFonts w:ascii="Calibri" w:hAnsi="Calibri" w:cs="Calibri"/>
          <w:color w:val="000000" w:themeColor="text1"/>
        </w:rPr>
      </w:pPr>
      <w:r w:rsidRPr="000105DC">
        <w:rPr>
          <w:rFonts w:ascii="Calibri" w:hAnsi="Calibri" w:cs="Calibri"/>
          <w:color w:val="000000" w:themeColor="text1"/>
        </w:rPr>
        <w:t>Maksymalną liczbę punktów w tym kryterium (</w:t>
      </w:r>
      <w:r w:rsidR="00B608C1">
        <w:rPr>
          <w:rFonts w:ascii="Calibri" w:hAnsi="Calibri" w:cs="Calibri"/>
          <w:color w:val="000000" w:themeColor="text1"/>
        </w:rPr>
        <w:t>6</w:t>
      </w:r>
      <w:r w:rsidRPr="000105DC">
        <w:rPr>
          <w:rFonts w:ascii="Calibri" w:hAnsi="Calibri" w:cs="Calibri"/>
          <w:color w:val="000000" w:themeColor="text1"/>
        </w:rPr>
        <w:t xml:space="preserve">0 pkt) otrzyma oferta Wykonawcy, który zaproponuje najniższą cenę za wykonanie całości przedmiotu zamówienia podaną przez Wykonawcę </w:t>
      </w:r>
      <w:bookmarkStart w:id="14" w:name="_Hlk168390879"/>
      <w:r w:rsidRPr="000105DC">
        <w:rPr>
          <w:rFonts w:ascii="Calibri" w:hAnsi="Calibri" w:cs="Calibri"/>
          <w:color w:val="000000" w:themeColor="text1"/>
        </w:rPr>
        <w:t>w Formularzu Ofertowym (Załącznik nr 2)</w:t>
      </w:r>
      <w:bookmarkEnd w:id="14"/>
      <w:r w:rsidRPr="000105DC">
        <w:rPr>
          <w:rFonts w:ascii="Calibri" w:hAnsi="Calibri" w:cs="Calibri"/>
          <w:color w:val="000000" w:themeColor="text1"/>
        </w:rPr>
        <w:t>, natomiast pozostali Wykonawcy otrzymają odpowiednio mniejszą liczbę punktów obliczoną zgodnie z poniższym wzorem:</w:t>
      </w:r>
    </w:p>
    <w:tbl>
      <w:tblPr>
        <w:tblW w:w="0" w:type="auto"/>
        <w:jc w:val="center"/>
        <w:tblLayout w:type="fixed"/>
        <w:tblCellMar>
          <w:left w:w="70" w:type="dxa"/>
          <w:right w:w="70" w:type="dxa"/>
        </w:tblCellMar>
        <w:tblLook w:val="0000" w:firstRow="0" w:lastRow="0" w:firstColumn="0" w:lastColumn="0" w:noHBand="0" w:noVBand="0"/>
      </w:tblPr>
      <w:tblGrid>
        <w:gridCol w:w="1408"/>
        <w:gridCol w:w="730"/>
        <w:gridCol w:w="1620"/>
        <w:gridCol w:w="3456"/>
      </w:tblGrid>
      <w:tr w:rsidR="000105DC" w:rsidRPr="0047710C" w14:paraId="5E7BF68F" w14:textId="77777777" w:rsidTr="006A76AB">
        <w:trPr>
          <w:cantSplit/>
          <w:trHeight w:val="234"/>
          <w:jc w:val="center"/>
        </w:trPr>
        <w:tc>
          <w:tcPr>
            <w:tcW w:w="1408" w:type="dxa"/>
          </w:tcPr>
          <w:p w14:paraId="164DF4A2" w14:textId="77777777" w:rsidR="000105DC" w:rsidRPr="0047710C" w:rsidRDefault="000105DC" w:rsidP="006A76AB">
            <w:pPr>
              <w:suppressAutoHyphens w:val="0"/>
              <w:spacing w:after="200" w:line="276" w:lineRule="auto"/>
              <w:jc w:val="both"/>
              <w:rPr>
                <w:rFonts w:asciiTheme="minorHAnsi" w:hAnsiTheme="minorHAnsi" w:cstheme="minorHAnsi"/>
                <w:i/>
                <w:iCs/>
                <w:color w:val="000000" w:themeColor="text1"/>
                <w:spacing w:val="-1"/>
                <w:lang w:eastAsia="pl-PL"/>
              </w:rPr>
            </w:pPr>
          </w:p>
        </w:tc>
        <w:tc>
          <w:tcPr>
            <w:tcW w:w="730" w:type="dxa"/>
            <w:vMerge w:val="restart"/>
            <w:vAlign w:val="center"/>
          </w:tcPr>
          <w:p w14:paraId="47AEB734" w14:textId="77777777" w:rsidR="000105DC" w:rsidRPr="0047710C" w:rsidRDefault="000105DC" w:rsidP="006A76AB">
            <w:pPr>
              <w:suppressAutoHyphens w:val="0"/>
              <w:spacing w:after="200" w:line="276" w:lineRule="auto"/>
              <w:rPr>
                <w:rFonts w:asciiTheme="minorHAnsi" w:hAnsiTheme="minorHAnsi" w:cstheme="minorHAnsi"/>
                <w:iCs/>
                <w:color w:val="000000" w:themeColor="text1"/>
                <w:spacing w:val="-1"/>
                <w:lang w:val="de-DE" w:eastAsia="pl-PL"/>
              </w:rPr>
            </w:pPr>
            <w:r w:rsidRPr="0047710C">
              <w:rPr>
                <w:rFonts w:asciiTheme="minorHAnsi" w:hAnsiTheme="minorHAnsi" w:cstheme="minorHAnsi"/>
                <w:iCs/>
                <w:color w:val="000000" w:themeColor="text1"/>
                <w:spacing w:val="-1"/>
                <w:lang w:val="de-DE" w:eastAsia="pl-PL"/>
              </w:rPr>
              <w:t>A =</w:t>
            </w:r>
          </w:p>
        </w:tc>
        <w:tc>
          <w:tcPr>
            <w:tcW w:w="1620" w:type="dxa"/>
            <w:tcBorders>
              <w:bottom w:val="single" w:sz="4" w:space="0" w:color="auto"/>
            </w:tcBorders>
            <w:vAlign w:val="center"/>
          </w:tcPr>
          <w:p w14:paraId="14B72341" w14:textId="77777777" w:rsidR="000105DC" w:rsidRPr="0047710C" w:rsidRDefault="000105DC" w:rsidP="006A76AB">
            <w:pPr>
              <w:suppressAutoHyphens w:val="0"/>
              <w:spacing w:after="200" w:line="276" w:lineRule="auto"/>
              <w:ind w:left="-24"/>
              <w:jc w:val="center"/>
              <w:rPr>
                <w:rFonts w:asciiTheme="minorHAnsi" w:hAnsiTheme="minorHAnsi" w:cstheme="minorHAnsi"/>
                <w:iCs/>
                <w:color w:val="000000" w:themeColor="text1"/>
                <w:spacing w:val="-1"/>
                <w:lang w:val="de-DE" w:eastAsia="pl-PL"/>
              </w:rPr>
            </w:pPr>
            <w:r w:rsidRPr="0047710C">
              <w:rPr>
                <w:rFonts w:asciiTheme="minorHAnsi" w:hAnsiTheme="minorHAnsi" w:cstheme="minorHAnsi"/>
                <w:iCs/>
                <w:color w:val="000000" w:themeColor="text1"/>
                <w:spacing w:val="-1"/>
                <w:lang w:val="de-DE" w:eastAsia="pl-PL"/>
              </w:rPr>
              <w:t xml:space="preserve">A </w:t>
            </w:r>
            <w:r w:rsidRPr="0047710C">
              <w:rPr>
                <w:rFonts w:asciiTheme="minorHAnsi" w:hAnsiTheme="minorHAnsi" w:cstheme="minorHAnsi"/>
                <w:iCs/>
                <w:color w:val="000000" w:themeColor="text1"/>
                <w:spacing w:val="-1"/>
                <w:vertAlign w:val="subscript"/>
                <w:lang w:val="de-DE" w:eastAsia="pl-PL"/>
              </w:rPr>
              <w:t>n</w:t>
            </w:r>
          </w:p>
        </w:tc>
        <w:tc>
          <w:tcPr>
            <w:tcW w:w="3456" w:type="dxa"/>
            <w:vMerge w:val="restart"/>
            <w:vAlign w:val="center"/>
          </w:tcPr>
          <w:p w14:paraId="50D03487" w14:textId="03B609AD" w:rsidR="000105DC" w:rsidRPr="0047710C" w:rsidRDefault="000105DC" w:rsidP="006A76AB">
            <w:pPr>
              <w:suppressAutoHyphens w:val="0"/>
              <w:spacing w:after="200" w:line="276" w:lineRule="auto"/>
              <w:rPr>
                <w:rFonts w:asciiTheme="minorHAnsi" w:hAnsiTheme="minorHAnsi" w:cstheme="minorHAnsi"/>
                <w:iCs/>
                <w:color w:val="000000" w:themeColor="text1"/>
                <w:spacing w:val="-1"/>
                <w:lang w:eastAsia="pl-PL"/>
              </w:rPr>
            </w:pPr>
            <w:r w:rsidRPr="0047710C">
              <w:rPr>
                <w:rFonts w:asciiTheme="minorHAnsi" w:hAnsiTheme="minorHAnsi" w:cstheme="minorHAnsi"/>
                <w:iCs/>
                <w:color w:val="000000" w:themeColor="text1"/>
                <w:spacing w:val="-1"/>
                <w:lang w:eastAsia="pl-PL"/>
              </w:rPr>
              <w:t xml:space="preserve">x </w:t>
            </w:r>
            <w:r w:rsidR="003D2231">
              <w:rPr>
                <w:rFonts w:asciiTheme="minorHAnsi" w:hAnsiTheme="minorHAnsi" w:cstheme="minorHAnsi"/>
                <w:iCs/>
                <w:color w:val="000000" w:themeColor="text1"/>
                <w:spacing w:val="-1"/>
                <w:lang w:eastAsia="pl-PL"/>
              </w:rPr>
              <w:t>6</w:t>
            </w:r>
            <w:r w:rsidRPr="0047710C">
              <w:rPr>
                <w:rFonts w:asciiTheme="minorHAnsi" w:hAnsiTheme="minorHAnsi" w:cstheme="minorHAnsi"/>
                <w:iCs/>
                <w:color w:val="000000" w:themeColor="text1"/>
                <w:spacing w:val="-1"/>
                <w:lang w:eastAsia="pl-PL"/>
              </w:rPr>
              <w:t>0 pkt</w:t>
            </w:r>
          </w:p>
        </w:tc>
      </w:tr>
      <w:tr w:rsidR="000105DC" w:rsidRPr="0047710C" w14:paraId="28213C22" w14:textId="77777777" w:rsidTr="006A76AB">
        <w:trPr>
          <w:cantSplit/>
          <w:jc w:val="center"/>
        </w:trPr>
        <w:tc>
          <w:tcPr>
            <w:tcW w:w="1408" w:type="dxa"/>
          </w:tcPr>
          <w:p w14:paraId="54AEABC8" w14:textId="77777777" w:rsidR="000105DC" w:rsidRPr="0047710C" w:rsidRDefault="000105DC" w:rsidP="006A76AB">
            <w:pPr>
              <w:suppressAutoHyphens w:val="0"/>
              <w:spacing w:after="200" w:line="276" w:lineRule="auto"/>
              <w:ind w:left="360"/>
              <w:jc w:val="both"/>
              <w:rPr>
                <w:rFonts w:asciiTheme="minorHAnsi" w:hAnsiTheme="minorHAnsi" w:cstheme="minorHAnsi"/>
                <w:i/>
                <w:iCs/>
                <w:color w:val="000000" w:themeColor="text1"/>
                <w:spacing w:val="-1"/>
                <w:lang w:eastAsia="pl-PL"/>
              </w:rPr>
            </w:pPr>
          </w:p>
        </w:tc>
        <w:tc>
          <w:tcPr>
            <w:tcW w:w="730" w:type="dxa"/>
            <w:vMerge/>
            <w:vAlign w:val="center"/>
          </w:tcPr>
          <w:p w14:paraId="4C00FDB5" w14:textId="77777777" w:rsidR="000105DC" w:rsidRPr="0047710C" w:rsidRDefault="000105DC" w:rsidP="006A76AB">
            <w:pPr>
              <w:suppressAutoHyphens w:val="0"/>
              <w:spacing w:after="200" w:line="276" w:lineRule="auto"/>
              <w:ind w:left="360"/>
              <w:jc w:val="both"/>
              <w:rPr>
                <w:rFonts w:asciiTheme="minorHAnsi" w:hAnsiTheme="minorHAnsi" w:cstheme="minorHAnsi"/>
                <w:iCs/>
                <w:color w:val="000000" w:themeColor="text1"/>
                <w:spacing w:val="-1"/>
                <w:lang w:eastAsia="pl-PL"/>
              </w:rPr>
            </w:pPr>
          </w:p>
        </w:tc>
        <w:tc>
          <w:tcPr>
            <w:tcW w:w="1620" w:type="dxa"/>
            <w:tcBorders>
              <w:top w:val="single" w:sz="4" w:space="0" w:color="auto"/>
            </w:tcBorders>
            <w:vAlign w:val="center"/>
          </w:tcPr>
          <w:p w14:paraId="5D11F1BA" w14:textId="77777777" w:rsidR="000105DC" w:rsidRPr="0047710C" w:rsidRDefault="000105DC" w:rsidP="006A76AB">
            <w:pPr>
              <w:suppressAutoHyphens w:val="0"/>
              <w:spacing w:after="200" w:line="276" w:lineRule="auto"/>
              <w:ind w:left="-24"/>
              <w:jc w:val="center"/>
              <w:rPr>
                <w:rFonts w:asciiTheme="minorHAnsi" w:hAnsiTheme="minorHAnsi" w:cstheme="minorHAnsi"/>
                <w:iCs/>
                <w:color w:val="000000" w:themeColor="text1"/>
                <w:spacing w:val="-1"/>
                <w:lang w:eastAsia="pl-PL"/>
              </w:rPr>
            </w:pPr>
            <w:r w:rsidRPr="0047710C">
              <w:rPr>
                <w:rFonts w:asciiTheme="minorHAnsi" w:hAnsiTheme="minorHAnsi" w:cstheme="minorHAnsi"/>
                <w:iCs/>
                <w:color w:val="000000" w:themeColor="text1"/>
                <w:spacing w:val="-1"/>
                <w:lang w:eastAsia="pl-PL"/>
              </w:rPr>
              <w:t xml:space="preserve">A </w:t>
            </w:r>
            <w:r w:rsidRPr="0047710C">
              <w:rPr>
                <w:rFonts w:asciiTheme="minorHAnsi" w:hAnsiTheme="minorHAnsi" w:cstheme="minorHAnsi"/>
                <w:iCs/>
                <w:color w:val="000000" w:themeColor="text1"/>
                <w:spacing w:val="-1"/>
                <w:vertAlign w:val="subscript"/>
                <w:lang w:eastAsia="pl-PL"/>
              </w:rPr>
              <w:t>o</w:t>
            </w:r>
          </w:p>
        </w:tc>
        <w:tc>
          <w:tcPr>
            <w:tcW w:w="3456" w:type="dxa"/>
            <w:vMerge/>
            <w:vAlign w:val="center"/>
          </w:tcPr>
          <w:p w14:paraId="147358C5" w14:textId="77777777" w:rsidR="000105DC" w:rsidRPr="0047710C" w:rsidRDefault="000105DC" w:rsidP="006A76AB">
            <w:pPr>
              <w:suppressAutoHyphens w:val="0"/>
              <w:spacing w:after="200" w:line="276" w:lineRule="auto"/>
              <w:ind w:left="360"/>
              <w:jc w:val="both"/>
              <w:rPr>
                <w:rFonts w:asciiTheme="minorHAnsi" w:hAnsiTheme="minorHAnsi" w:cstheme="minorHAnsi"/>
                <w:iCs/>
                <w:color w:val="000000" w:themeColor="text1"/>
                <w:spacing w:val="-1"/>
                <w:lang w:eastAsia="pl-PL"/>
              </w:rPr>
            </w:pPr>
          </w:p>
        </w:tc>
      </w:tr>
      <w:tr w:rsidR="000105DC" w:rsidRPr="0047710C" w14:paraId="4205484A" w14:textId="77777777" w:rsidTr="006A76AB">
        <w:trPr>
          <w:cantSplit/>
          <w:trHeight w:val="447"/>
          <w:jc w:val="center"/>
        </w:trPr>
        <w:tc>
          <w:tcPr>
            <w:tcW w:w="1408" w:type="dxa"/>
            <w:vAlign w:val="bottom"/>
          </w:tcPr>
          <w:p w14:paraId="1E0CB188" w14:textId="77777777" w:rsidR="000105DC" w:rsidRPr="0047710C" w:rsidRDefault="000105DC" w:rsidP="006A76AB">
            <w:pPr>
              <w:suppressAutoHyphens w:val="0"/>
              <w:spacing w:after="200" w:line="276" w:lineRule="auto"/>
              <w:ind w:left="360"/>
              <w:jc w:val="right"/>
              <w:rPr>
                <w:rFonts w:asciiTheme="minorHAnsi" w:hAnsiTheme="minorHAnsi" w:cstheme="minorHAnsi"/>
                <w:i/>
                <w:iCs/>
                <w:color w:val="000000" w:themeColor="text1"/>
                <w:spacing w:val="-1"/>
                <w:lang w:eastAsia="pl-PL"/>
              </w:rPr>
            </w:pPr>
            <w:r w:rsidRPr="0047710C">
              <w:rPr>
                <w:rFonts w:asciiTheme="minorHAnsi" w:hAnsiTheme="minorHAnsi" w:cstheme="minorHAnsi"/>
                <w:i/>
                <w:color w:val="000000" w:themeColor="text1"/>
                <w:spacing w:val="-8"/>
                <w:lang w:eastAsia="pl-PL"/>
              </w:rPr>
              <w:t xml:space="preserve">gdzie:      </w:t>
            </w:r>
          </w:p>
        </w:tc>
        <w:tc>
          <w:tcPr>
            <w:tcW w:w="730" w:type="dxa"/>
            <w:vAlign w:val="bottom"/>
          </w:tcPr>
          <w:p w14:paraId="68036554" w14:textId="77777777" w:rsidR="000105DC" w:rsidRPr="0047710C" w:rsidRDefault="000105DC" w:rsidP="006A76AB">
            <w:pPr>
              <w:suppressAutoHyphens w:val="0"/>
              <w:spacing w:after="200" w:line="276" w:lineRule="auto"/>
              <w:rPr>
                <w:rFonts w:asciiTheme="minorHAnsi" w:hAnsiTheme="minorHAnsi" w:cstheme="minorHAnsi"/>
                <w:iCs/>
                <w:color w:val="000000" w:themeColor="text1"/>
                <w:spacing w:val="-1"/>
                <w:lang w:eastAsia="pl-PL"/>
              </w:rPr>
            </w:pPr>
            <w:r w:rsidRPr="0047710C">
              <w:rPr>
                <w:rFonts w:asciiTheme="minorHAnsi" w:hAnsiTheme="minorHAnsi" w:cstheme="minorHAnsi"/>
                <w:iCs/>
                <w:color w:val="000000" w:themeColor="text1"/>
                <w:spacing w:val="-1"/>
                <w:lang w:eastAsia="pl-PL"/>
              </w:rPr>
              <w:t xml:space="preserve">A </w:t>
            </w:r>
            <w:r w:rsidRPr="0047710C">
              <w:rPr>
                <w:rFonts w:asciiTheme="minorHAnsi" w:hAnsiTheme="minorHAnsi" w:cstheme="minorHAnsi"/>
                <w:iCs/>
                <w:color w:val="000000" w:themeColor="text1"/>
                <w:spacing w:val="-1"/>
                <w:vertAlign w:val="subscript"/>
                <w:lang w:eastAsia="pl-PL"/>
              </w:rPr>
              <w:t xml:space="preserve">n </w:t>
            </w:r>
          </w:p>
        </w:tc>
        <w:tc>
          <w:tcPr>
            <w:tcW w:w="5076" w:type="dxa"/>
            <w:gridSpan w:val="2"/>
            <w:vAlign w:val="bottom"/>
          </w:tcPr>
          <w:p w14:paraId="655326D3" w14:textId="77777777" w:rsidR="000105DC" w:rsidRPr="0047710C" w:rsidRDefault="000105DC" w:rsidP="006A76AB">
            <w:pPr>
              <w:suppressAutoHyphens w:val="0"/>
              <w:spacing w:after="200" w:line="276" w:lineRule="auto"/>
              <w:rPr>
                <w:rFonts w:asciiTheme="minorHAnsi" w:hAnsiTheme="minorHAnsi" w:cstheme="minorHAnsi"/>
                <w:iCs/>
                <w:color w:val="000000" w:themeColor="text1"/>
                <w:spacing w:val="-1"/>
                <w:lang w:eastAsia="pl-PL"/>
              </w:rPr>
            </w:pPr>
            <w:r w:rsidRPr="0047710C">
              <w:rPr>
                <w:rFonts w:asciiTheme="minorHAnsi" w:hAnsiTheme="minorHAnsi" w:cstheme="minorHAnsi"/>
                <w:iCs/>
                <w:color w:val="000000" w:themeColor="text1"/>
                <w:spacing w:val="-1"/>
                <w:lang w:eastAsia="pl-PL"/>
              </w:rPr>
              <w:t xml:space="preserve">– </w:t>
            </w:r>
            <w:r w:rsidRPr="0047710C">
              <w:rPr>
                <w:rFonts w:asciiTheme="minorHAnsi" w:hAnsiTheme="minorHAnsi" w:cstheme="minorHAnsi"/>
                <w:color w:val="000000" w:themeColor="text1"/>
                <w:spacing w:val="-8"/>
                <w:lang w:eastAsia="pl-PL"/>
              </w:rPr>
              <w:t xml:space="preserve">najniższa cena brutto spośród ocenianych ofert </w:t>
            </w:r>
          </w:p>
        </w:tc>
      </w:tr>
      <w:tr w:rsidR="000105DC" w:rsidRPr="0047710C" w14:paraId="23D3BE6C" w14:textId="77777777" w:rsidTr="006A76AB">
        <w:trPr>
          <w:cantSplit/>
          <w:jc w:val="center"/>
        </w:trPr>
        <w:tc>
          <w:tcPr>
            <w:tcW w:w="1408" w:type="dxa"/>
            <w:vAlign w:val="center"/>
          </w:tcPr>
          <w:p w14:paraId="5FB31E57" w14:textId="77777777" w:rsidR="000105DC" w:rsidRPr="0047710C" w:rsidRDefault="000105DC" w:rsidP="006A76AB">
            <w:pPr>
              <w:suppressAutoHyphens w:val="0"/>
              <w:spacing w:after="200" w:line="276" w:lineRule="auto"/>
              <w:ind w:left="360"/>
              <w:jc w:val="both"/>
              <w:rPr>
                <w:rFonts w:asciiTheme="minorHAnsi" w:hAnsiTheme="minorHAnsi" w:cstheme="minorHAnsi"/>
                <w:i/>
                <w:color w:val="000000" w:themeColor="text1"/>
                <w:spacing w:val="-8"/>
                <w:lang w:eastAsia="pl-PL"/>
              </w:rPr>
            </w:pPr>
          </w:p>
        </w:tc>
        <w:tc>
          <w:tcPr>
            <w:tcW w:w="730" w:type="dxa"/>
            <w:vAlign w:val="center"/>
          </w:tcPr>
          <w:p w14:paraId="759FD92D" w14:textId="77777777" w:rsidR="000105DC" w:rsidRPr="0047710C" w:rsidRDefault="000105DC" w:rsidP="006A76AB">
            <w:pPr>
              <w:suppressAutoHyphens w:val="0"/>
              <w:spacing w:after="200" w:line="276" w:lineRule="auto"/>
              <w:rPr>
                <w:rFonts w:asciiTheme="minorHAnsi" w:hAnsiTheme="minorHAnsi" w:cstheme="minorHAnsi"/>
                <w:iCs/>
                <w:color w:val="000000" w:themeColor="text1"/>
                <w:spacing w:val="-1"/>
                <w:lang w:eastAsia="pl-PL"/>
              </w:rPr>
            </w:pPr>
            <w:r w:rsidRPr="0047710C">
              <w:rPr>
                <w:rFonts w:asciiTheme="minorHAnsi" w:hAnsiTheme="minorHAnsi" w:cstheme="minorHAnsi"/>
                <w:iCs/>
                <w:color w:val="000000" w:themeColor="text1"/>
                <w:spacing w:val="-1"/>
                <w:lang w:eastAsia="pl-PL"/>
              </w:rPr>
              <w:t xml:space="preserve">A </w:t>
            </w:r>
            <w:r w:rsidRPr="0047710C">
              <w:rPr>
                <w:rFonts w:asciiTheme="minorHAnsi" w:hAnsiTheme="minorHAnsi" w:cstheme="minorHAnsi"/>
                <w:iCs/>
                <w:color w:val="000000" w:themeColor="text1"/>
                <w:spacing w:val="-1"/>
                <w:vertAlign w:val="subscript"/>
                <w:lang w:eastAsia="pl-PL"/>
              </w:rPr>
              <w:t>o</w:t>
            </w:r>
            <w:r w:rsidRPr="0047710C">
              <w:rPr>
                <w:rFonts w:asciiTheme="minorHAnsi" w:hAnsiTheme="minorHAnsi" w:cstheme="minorHAnsi"/>
                <w:color w:val="000000" w:themeColor="text1"/>
                <w:spacing w:val="-8"/>
                <w:lang w:eastAsia="pl-PL"/>
              </w:rPr>
              <w:t xml:space="preserve"> </w:t>
            </w:r>
          </w:p>
        </w:tc>
        <w:tc>
          <w:tcPr>
            <w:tcW w:w="5076" w:type="dxa"/>
            <w:gridSpan w:val="2"/>
            <w:vAlign w:val="center"/>
          </w:tcPr>
          <w:p w14:paraId="105B90EE" w14:textId="77777777" w:rsidR="000105DC" w:rsidRPr="0047710C" w:rsidRDefault="000105DC" w:rsidP="006A76AB">
            <w:pPr>
              <w:suppressAutoHyphens w:val="0"/>
              <w:spacing w:after="200" w:line="276" w:lineRule="auto"/>
              <w:rPr>
                <w:rFonts w:asciiTheme="minorHAnsi" w:hAnsiTheme="minorHAnsi" w:cstheme="minorHAnsi"/>
                <w:iCs/>
                <w:color w:val="000000" w:themeColor="text1"/>
                <w:spacing w:val="-1"/>
                <w:lang w:eastAsia="pl-PL"/>
              </w:rPr>
            </w:pPr>
            <w:r w:rsidRPr="0047710C">
              <w:rPr>
                <w:rFonts w:asciiTheme="minorHAnsi" w:hAnsiTheme="minorHAnsi" w:cstheme="minorHAnsi"/>
                <w:iCs/>
                <w:color w:val="000000" w:themeColor="text1"/>
                <w:spacing w:val="-1"/>
                <w:lang w:eastAsia="pl-PL"/>
              </w:rPr>
              <w:t>–</w:t>
            </w:r>
            <w:r w:rsidRPr="0047710C">
              <w:rPr>
                <w:rFonts w:asciiTheme="minorHAnsi" w:hAnsiTheme="minorHAnsi" w:cstheme="minorHAnsi"/>
                <w:color w:val="000000" w:themeColor="text1"/>
                <w:spacing w:val="-8"/>
                <w:lang w:eastAsia="pl-PL"/>
              </w:rPr>
              <w:t xml:space="preserve"> cena brutto oferty ocenianej</w:t>
            </w:r>
          </w:p>
        </w:tc>
      </w:tr>
    </w:tbl>
    <w:p w14:paraId="20BFD126" w14:textId="2136FFF0" w:rsidR="00E634A6" w:rsidRPr="00CC4FC9" w:rsidRDefault="000105DC" w:rsidP="007F7A63">
      <w:pPr>
        <w:pStyle w:val="Akapitzlist"/>
        <w:keepNext/>
        <w:numPr>
          <w:ilvl w:val="1"/>
          <w:numId w:val="183"/>
        </w:numPr>
        <w:spacing w:before="240" w:line="276" w:lineRule="auto"/>
        <w:ind w:left="714" w:hanging="357"/>
        <w:rPr>
          <w:rFonts w:ascii="Calibri" w:hAnsi="Calibri" w:cs="Calibri"/>
          <w:b/>
          <w:bCs/>
          <w:color w:val="000000" w:themeColor="text1"/>
        </w:rPr>
      </w:pPr>
      <w:bookmarkStart w:id="15" w:name="_Hlk165893488"/>
      <w:r w:rsidRPr="001F14EF">
        <w:rPr>
          <w:rFonts w:asciiTheme="minorHAnsi" w:hAnsiTheme="minorHAnsi" w:cstheme="minorHAnsi"/>
          <w:b/>
          <w:bCs/>
          <w:color w:val="000000" w:themeColor="text1"/>
          <w:lang w:eastAsia="pl-PL"/>
        </w:rPr>
        <w:t xml:space="preserve">Kryterium – </w:t>
      </w:r>
      <w:bookmarkStart w:id="16" w:name="_Hlk168392132"/>
      <w:bookmarkStart w:id="17" w:name="_Hlk168994717"/>
      <w:r w:rsidRPr="001F14EF">
        <w:rPr>
          <w:rFonts w:asciiTheme="minorHAnsi" w:hAnsiTheme="minorHAnsi" w:cstheme="minorHAnsi"/>
          <w:b/>
          <w:bCs/>
          <w:color w:val="000000" w:themeColor="text1"/>
          <w:lang w:eastAsia="pl-PL"/>
        </w:rPr>
        <w:t xml:space="preserve">Termin dostawy samochodu objętego zamówieniem „T” </w:t>
      </w:r>
      <w:bookmarkEnd w:id="16"/>
      <w:r w:rsidRPr="001F14EF">
        <w:rPr>
          <w:rFonts w:asciiTheme="minorHAnsi" w:hAnsiTheme="minorHAnsi" w:cstheme="minorHAnsi"/>
          <w:b/>
          <w:bCs/>
          <w:color w:val="000000" w:themeColor="text1"/>
          <w:lang w:eastAsia="pl-PL"/>
        </w:rPr>
        <w:t>– waga 10</w:t>
      </w:r>
      <w:r w:rsidR="000069AA" w:rsidRPr="001F14EF">
        <w:rPr>
          <w:rFonts w:ascii="Calibri" w:eastAsia="Calibri" w:hAnsi="Calibri" w:cs="Calibri"/>
          <w:b/>
          <w:bCs/>
          <w:color w:val="000000" w:themeColor="text1"/>
          <w:lang w:eastAsia="en-US"/>
        </w:rPr>
        <w:t>%</w:t>
      </w:r>
      <w:bookmarkEnd w:id="15"/>
      <w:r w:rsidR="000069AA" w:rsidRPr="001F14EF">
        <w:rPr>
          <w:rFonts w:ascii="Calibri" w:eastAsia="Calibri" w:hAnsi="Calibri" w:cs="Calibri"/>
          <w:b/>
          <w:bCs/>
          <w:color w:val="000000" w:themeColor="text1"/>
          <w:lang w:eastAsia="en-US"/>
        </w:rPr>
        <w:t xml:space="preserve"> </w:t>
      </w:r>
      <w:bookmarkEnd w:id="17"/>
      <w:r w:rsidR="000069AA" w:rsidRPr="001F14EF">
        <w:rPr>
          <w:rFonts w:ascii="Calibri" w:eastAsia="Calibri" w:hAnsi="Calibri" w:cs="Calibri"/>
          <w:b/>
          <w:bCs/>
          <w:color w:val="000000" w:themeColor="text1"/>
          <w:lang w:eastAsia="en-US"/>
        </w:rPr>
        <w:t>(</w:t>
      </w:r>
      <w:r w:rsidRPr="001F14EF">
        <w:rPr>
          <w:rFonts w:ascii="Calibri" w:eastAsia="Calibri" w:hAnsi="Calibri" w:cs="Calibri"/>
          <w:b/>
          <w:bCs/>
          <w:color w:val="000000" w:themeColor="text1"/>
          <w:lang w:eastAsia="en-US"/>
        </w:rPr>
        <w:t>10</w:t>
      </w:r>
      <w:r w:rsidR="000069AA" w:rsidRPr="001F14EF">
        <w:rPr>
          <w:rFonts w:ascii="Calibri" w:eastAsia="Calibri" w:hAnsi="Calibri" w:cs="Calibri"/>
          <w:b/>
          <w:bCs/>
          <w:color w:val="000000" w:themeColor="text1"/>
          <w:lang w:eastAsia="en-US"/>
        </w:rPr>
        <w:t xml:space="preserve">% = </w:t>
      </w:r>
      <w:r w:rsidR="00AE6AAF" w:rsidRPr="001F14EF">
        <w:rPr>
          <w:rFonts w:ascii="Calibri" w:eastAsia="Calibri" w:hAnsi="Calibri" w:cs="Calibri"/>
          <w:b/>
          <w:bCs/>
          <w:color w:val="000000" w:themeColor="text1"/>
          <w:lang w:eastAsia="en-US"/>
        </w:rPr>
        <w:t>1</w:t>
      </w:r>
      <w:r w:rsidRPr="001F14EF">
        <w:rPr>
          <w:rFonts w:ascii="Calibri" w:eastAsia="Calibri" w:hAnsi="Calibri" w:cs="Calibri"/>
          <w:b/>
          <w:bCs/>
          <w:color w:val="000000" w:themeColor="text1"/>
          <w:lang w:eastAsia="en-US"/>
        </w:rPr>
        <w:t>0</w:t>
      </w:r>
      <w:r w:rsidR="00D74001" w:rsidRPr="00CC4FC9">
        <w:rPr>
          <w:rFonts w:ascii="Calibri" w:eastAsia="Calibri" w:hAnsi="Calibri" w:cs="Calibri"/>
          <w:b/>
          <w:bCs/>
          <w:color w:val="000000" w:themeColor="text1"/>
          <w:lang w:eastAsia="en-US"/>
        </w:rPr>
        <w:t xml:space="preserve"> </w:t>
      </w:r>
      <w:r w:rsidR="000069AA" w:rsidRPr="00CC4FC9">
        <w:rPr>
          <w:rFonts w:ascii="Calibri" w:eastAsia="Calibri" w:hAnsi="Calibri" w:cs="Calibri"/>
          <w:b/>
          <w:bCs/>
          <w:color w:val="000000" w:themeColor="text1"/>
          <w:lang w:eastAsia="en-US"/>
        </w:rPr>
        <w:t>pkt)</w:t>
      </w:r>
      <w:r w:rsidR="00E634A6" w:rsidRPr="00CC4FC9">
        <w:rPr>
          <w:rFonts w:ascii="Calibri" w:hAnsi="Calibri" w:cs="Calibri"/>
          <w:b/>
          <w:bCs/>
          <w:color w:val="000000" w:themeColor="text1"/>
        </w:rPr>
        <w:t>.</w:t>
      </w:r>
      <w:r w:rsidR="00E634A6" w:rsidRPr="00CC4FC9">
        <w:rPr>
          <w:rFonts w:ascii="Calibri" w:hAnsi="Calibri" w:cs="Calibri"/>
          <w:b/>
          <w:bCs/>
          <w:color w:val="000000" w:themeColor="text1"/>
          <w:lang w:eastAsia="pl-PL"/>
        </w:rPr>
        <w:t xml:space="preserve"> </w:t>
      </w:r>
    </w:p>
    <w:p w14:paraId="1D496E43" w14:textId="3787FB6E" w:rsidR="000105DC" w:rsidRPr="000105DC" w:rsidRDefault="000105DC" w:rsidP="007E4889">
      <w:pPr>
        <w:pStyle w:val="Akapitzlist"/>
        <w:keepNext/>
        <w:spacing w:line="276" w:lineRule="auto"/>
        <w:ind w:left="851"/>
        <w:rPr>
          <w:rFonts w:ascii="Calibri" w:hAnsi="Calibri" w:cs="Calibri"/>
          <w:color w:val="000000" w:themeColor="text1"/>
        </w:rPr>
      </w:pPr>
      <w:r w:rsidRPr="000105DC">
        <w:rPr>
          <w:rFonts w:ascii="Calibri" w:hAnsi="Calibri" w:cs="Calibri"/>
          <w:color w:val="000000" w:themeColor="text1"/>
        </w:rPr>
        <w:t>Każda z ważnych ofert będzie oceniana w ramach niniejszego kryterium poprzez przyznanie punktów za zaoferowany termin dostawy samochodu w następujący sposób:</w:t>
      </w:r>
    </w:p>
    <w:p w14:paraId="2517B77D" w14:textId="03CECE11" w:rsidR="000105DC" w:rsidRPr="000105DC" w:rsidRDefault="000105DC" w:rsidP="007E4889">
      <w:pPr>
        <w:pStyle w:val="Akapitzlist"/>
        <w:keepNext/>
        <w:numPr>
          <w:ilvl w:val="0"/>
          <w:numId w:val="165"/>
        </w:numPr>
        <w:spacing w:line="276" w:lineRule="auto"/>
        <w:rPr>
          <w:rFonts w:ascii="Calibri" w:hAnsi="Calibri" w:cs="Calibri"/>
          <w:color w:val="000000" w:themeColor="text1"/>
        </w:rPr>
      </w:pPr>
      <w:r w:rsidRPr="000105DC">
        <w:rPr>
          <w:rFonts w:ascii="Calibri" w:hAnsi="Calibri" w:cs="Calibri"/>
          <w:color w:val="000000" w:themeColor="text1"/>
        </w:rPr>
        <w:t xml:space="preserve">za zaoferowanie maksymalnego terminu określonego w SWZ wynoszącego 150 dni kalendarzowych liczonych od dnia zawarcia umowy, Zamawiający przyzna ofercie </w:t>
      </w:r>
      <w:r w:rsidR="007E4889">
        <w:rPr>
          <w:rFonts w:ascii="Calibri" w:hAnsi="Calibri" w:cs="Calibri"/>
          <w:color w:val="000000" w:themeColor="text1"/>
        </w:rPr>
        <w:br/>
      </w:r>
      <w:r w:rsidRPr="000105DC">
        <w:rPr>
          <w:rFonts w:ascii="Calibri" w:hAnsi="Calibri" w:cs="Calibri"/>
          <w:color w:val="000000" w:themeColor="text1"/>
        </w:rPr>
        <w:t>w kryterium Termin dostawy samochodu 0 punktów;</w:t>
      </w:r>
    </w:p>
    <w:p w14:paraId="19E70443" w14:textId="77777777" w:rsidR="000105DC" w:rsidRPr="000105DC" w:rsidRDefault="000105DC" w:rsidP="007E4889">
      <w:pPr>
        <w:pStyle w:val="Akapitzlist"/>
        <w:keepNext/>
        <w:numPr>
          <w:ilvl w:val="0"/>
          <w:numId w:val="165"/>
        </w:numPr>
        <w:spacing w:line="276" w:lineRule="auto"/>
        <w:rPr>
          <w:rFonts w:ascii="Calibri" w:hAnsi="Calibri" w:cs="Calibri"/>
          <w:color w:val="000000" w:themeColor="text1"/>
        </w:rPr>
      </w:pPr>
      <w:r w:rsidRPr="000105DC">
        <w:rPr>
          <w:rFonts w:ascii="Calibri" w:hAnsi="Calibri" w:cs="Calibri"/>
          <w:color w:val="000000" w:themeColor="text1"/>
        </w:rPr>
        <w:t>w przypadku zaoferowania krótszego terminu dostawy Zamawiający przyzna punkty według poniższych zasad:</w:t>
      </w:r>
    </w:p>
    <w:p w14:paraId="4E9B4D9D" w14:textId="726EA25C" w:rsidR="000105DC" w:rsidRPr="000105DC" w:rsidRDefault="000105DC" w:rsidP="007E4889">
      <w:pPr>
        <w:pStyle w:val="Akapitzlist"/>
        <w:keepNext/>
        <w:numPr>
          <w:ilvl w:val="1"/>
          <w:numId w:val="165"/>
        </w:numPr>
        <w:spacing w:line="276" w:lineRule="auto"/>
        <w:rPr>
          <w:rFonts w:ascii="Calibri" w:hAnsi="Calibri" w:cs="Calibri"/>
          <w:color w:val="000000" w:themeColor="text1"/>
        </w:rPr>
      </w:pPr>
      <w:r w:rsidRPr="000105DC">
        <w:rPr>
          <w:rFonts w:ascii="Calibri" w:hAnsi="Calibri" w:cs="Calibri"/>
          <w:color w:val="000000" w:themeColor="text1"/>
        </w:rPr>
        <w:t>w przypadku gdy Wykonawca zaoferuje termin dostawy wynoszący do 100 dni kalendarzowych – otrzyma 10 p</w:t>
      </w:r>
      <w:r w:rsidR="00550414">
        <w:rPr>
          <w:rFonts w:ascii="Calibri" w:hAnsi="Calibri" w:cs="Calibri"/>
          <w:color w:val="000000" w:themeColor="text1"/>
        </w:rPr>
        <w:t>unktów</w:t>
      </w:r>
      <w:r w:rsidR="00B608C1">
        <w:rPr>
          <w:rFonts w:ascii="Calibri" w:hAnsi="Calibri" w:cs="Calibri"/>
          <w:color w:val="000000" w:themeColor="text1"/>
        </w:rPr>
        <w:t>,</w:t>
      </w:r>
    </w:p>
    <w:p w14:paraId="36FD609E" w14:textId="52F32C04" w:rsidR="000105DC" w:rsidRPr="000105DC" w:rsidRDefault="000105DC" w:rsidP="007E4889">
      <w:pPr>
        <w:pStyle w:val="Akapitzlist"/>
        <w:keepNext/>
        <w:numPr>
          <w:ilvl w:val="1"/>
          <w:numId w:val="165"/>
        </w:numPr>
        <w:spacing w:line="276" w:lineRule="auto"/>
        <w:rPr>
          <w:rFonts w:ascii="Calibri" w:hAnsi="Calibri" w:cs="Calibri"/>
          <w:color w:val="000000" w:themeColor="text1"/>
        </w:rPr>
      </w:pPr>
      <w:r w:rsidRPr="000105DC">
        <w:rPr>
          <w:rFonts w:ascii="Calibri" w:hAnsi="Calibri" w:cs="Calibri"/>
          <w:color w:val="000000" w:themeColor="text1"/>
        </w:rPr>
        <w:t xml:space="preserve">w przypadku gdy Wykonawca zaoferuje termin dostawy wynoszący od 101 do 110 dni kalendarzowych – otrzyma 8 </w:t>
      </w:r>
      <w:r w:rsidR="00550414" w:rsidRPr="000105DC">
        <w:rPr>
          <w:rFonts w:ascii="Calibri" w:hAnsi="Calibri" w:cs="Calibri"/>
          <w:color w:val="000000" w:themeColor="text1"/>
        </w:rPr>
        <w:t>p</w:t>
      </w:r>
      <w:r w:rsidR="00550414">
        <w:rPr>
          <w:rFonts w:ascii="Calibri" w:hAnsi="Calibri" w:cs="Calibri"/>
          <w:color w:val="000000" w:themeColor="text1"/>
        </w:rPr>
        <w:t>unktów</w:t>
      </w:r>
      <w:r w:rsidR="00B608C1">
        <w:rPr>
          <w:rFonts w:ascii="Calibri" w:hAnsi="Calibri" w:cs="Calibri"/>
          <w:color w:val="000000" w:themeColor="text1"/>
        </w:rPr>
        <w:t>,</w:t>
      </w:r>
    </w:p>
    <w:p w14:paraId="31706C69" w14:textId="6CD4E6A1" w:rsidR="000105DC" w:rsidRPr="000105DC" w:rsidRDefault="000105DC" w:rsidP="007E4889">
      <w:pPr>
        <w:pStyle w:val="Akapitzlist"/>
        <w:keepNext/>
        <w:numPr>
          <w:ilvl w:val="1"/>
          <w:numId w:val="165"/>
        </w:numPr>
        <w:spacing w:line="276" w:lineRule="auto"/>
        <w:rPr>
          <w:rFonts w:ascii="Calibri" w:hAnsi="Calibri" w:cs="Calibri"/>
          <w:color w:val="000000" w:themeColor="text1"/>
        </w:rPr>
      </w:pPr>
      <w:r w:rsidRPr="000105DC">
        <w:rPr>
          <w:rFonts w:ascii="Calibri" w:hAnsi="Calibri" w:cs="Calibri"/>
          <w:color w:val="000000" w:themeColor="text1"/>
        </w:rPr>
        <w:t xml:space="preserve">w przypadku gdy Wykonawca zaoferuje termin dostawy wynoszący od 111 do 120 dni kalendarzowych – otrzyma 6 </w:t>
      </w:r>
      <w:r w:rsidR="00550414" w:rsidRPr="000105DC">
        <w:rPr>
          <w:rFonts w:ascii="Calibri" w:hAnsi="Calibri" w:cs="Calibri"/>
          <w:color w:val="000000" w:themeColor="text1"/>
        </w:rPr>
        <w:t>p</w:t>
      </w:r>
      <w:r w:rsidR="00550414">
        <w:rPr>
          <w:rFonts w:ascii="Calibri" w:hAnsi="Calibri" w:cs="Calibri"/>
          <w:color w:val="000000" w:themeColor="text1"/>
        </w:rPr>
        <w:t>unktów</w:t>
      </w:r>
      <w:r w:rsidR="00B608C1">
        <w:rPr>
          <w:rFonts w:ascii="Calibri" w:hAnsi="Calibri" w:cs="Calibri"/>
          <w:color w:val="000000" w:themeColor="text1"/>
        </w:rPr>
        <w:t>,</w:t>
      </w:r>
    </w:p>
    <w:p w14:paraId="40FBB7E9" w14:textId="31751ADA" w:rsidR="000105DC" w:rsidRPr="000105DC" w:rsidRDefault="000105DC" w:rsidP="007E4889">
      <w:pPr>
        <w:pStyle w:val="Akapitzlist"/>
        <w:keepNext/>
        <w:numPr>
          <w:ilvl w:val="1"/>
          <w:numId w:val="165"/>
        </w:numPr>
        <w:spacing w:line="276" w:lineRule="auto"/>
        <w:rPr>
          <w:rFonts w:ascii="Calibri" w:hAnsi="Calibri" w:cs="Calibri"/>
          <w:color w:val="000000" w:themeColor="text1"/>
        </w:rPr>
      </w:pPr>
      <w:r w:rsidRPr="000105DC">
        <w:rPr>
          <w:rFonts w:ascii="Calibri" w:hAnsi="Calibri" w:cs="Calibri"/>
          <w:color w:val="000000" w:themeColor="text1"/>
        </w:rPr>
        <w:t xml:space="preserve">w przypadku gdy Wykonawca zaoferuje termin dostawy wynoszący od 121 do 130 dni kalendarzowych – otrzyma 4 </w:t>
      </w:r>
      <w:r w:rsidR="00550414" w:rsidRPr="000105DC">
        <w:rPr>
          <w:rFonts w:ascii="Calibri" w:hAnsi="Calibri" w:cs="Calibri"/>
          <w:color w:val="000000" w:themeColor="text1"/>
        </w:rPr>
        <w:t>p</w:t>
      </w:r>
      <w:r w:rsidR="00550414">
        <w:rPr>
          <w:rFonts w:ascii="Calibri" w:hAnsi="Calibri" w:cs="Calibri"/>
          <w:color w:val="000000" w:themeColor="text1"/>
        </w:rPr>
        <w:t>unkty</w:t>
      </w:r>
      <w:r w:rsidR="00B608C1">
        <w:rPr>
          <w:rFonts w:ascii="Calibri" w:hAnsi="Calibri" w:cs="Calibri"/>
          <w:color w:val="000000" w:themeColor="text1"/>
        </w:rPr>
        <w:t>,</w:t>
      </w:r>
    </w:p>
    <w:p w14:paraId="13CB2F3A" w14:textId="673D36B2" w:rsidR="000105DC" w:rsidRPr="000105DC" w:rsidRDefault="000105DC" w:rsidP="007E4889">
      <w:pPr>
        <w:pStyle w:val="Akapitzlist"/>
        <w:keepNext/>
        <w:numPr>
          <w:ilvl w:val="1"/>
          <w:numId w:val="165"/>
        </w:numPr>
        <w:spacing w:line="276" w:lineRule="auto"/>
        <w:rPr>
          <w:rFonts w:ascii="Calibri" w:hAnsi="Calibri" w:cs="Calibri"/>
          <w:color w:val="000000" w:themeColor="text1"/>
        </w:rPr>
      </w:pPr>
      <w:r w:rsidRPr="000105DC">
        <w:rPr>
          <w:rFonts w:ascii="Calibri" w:hAnsi="Calibri" w:cs="Calibri"/>
          <w:color w:val="000000" w:themeColor="text1"/>
        </w:rPr>
        <w:t xml:space="preserve">w przypadku gdy Wykonawca zaoferuje termin dostawy wynoszący od 131 do 140 dni kalendarzowych – otrzyma 2 </w:t>
      </w:r>
      <w:r w:rsidR="00550414" w:rsidRPr="000105DC">
        <w:rPr>
          <w:rFonts w:ascii="Calibri" w:hAnsi="Calibri" w:cs="Calibri"/>
          <w:color w:val="000000" w:themeColor="text1"/>
        </w:rPr>
        <w:t>p</w:t>
      </w:r>
      <w:r w:rsidR="00550414">
        <w:rPr>
          <w:rFonts w:ascii="Calibri" w:hAnsi="Calibri" w:cs="Calibri"/>
          <w:color w:val="000000" w:themeColor="text1"/>
        </w:rPr>
        <w:t>unkty</w:t>
      </w:r>
      <w:r w:rsidR="00B608C1">
        <w:rPr>
          <w:rFonts w:ascii="Calibri" w:hAnsi="Calibri" w:cs="Calibri"/>
          <w:color w:val="000000" w:themeColor="text1"/>
        </w:rPr>
        <w:t>,</w:t>
      </w:r>
    </w:p>
    <w:p w14:paraId="74DF85C8" w14:textId="6C85CCDA" w:rsidR="000105DC" w:rsidRPr="000105DC" w:rsidRDefault="000105DC" w:rsidP="007E4889">
      <w:pPr>
        <w:pStyle w:val="Akapitzlist"/>
        <w:keepNext/>
        <w:numPr>
          <w:ilvl w:val="1"/>
          <w:numId w:val="165"/>
        </w:numPr>
        <w:spacing w:line="276" w:lineRule="auto"/>
        <w:rPr>
          <w:rFonts w:ascii="Calibri" w:hAnsi="Calibri" w:cs="Calibri"/>
          <w:color w:val="000000" w:themeColor="text1"/>
        </w:rPr>
      </w:pPr>
      <w:r w:rsidRPr="000105DC">
        <w:rPr>
          <w:rFonts w:ascii="Calibri" w:hAnsi="Calibri" w:cs="Calibri"/>
          <w:color w:val="000000" w:themeColor="text1"/>
        </w:rPr>
        <w:t xml:space="preserve">w przypadku gdy Wykonawca zaoferuje termin dostawy wynoszący od 141 do 149 dni kalendarzowych – otrzyma 1 </w:t>
      </w:r>
      <w:r w:rsidR="00550414" w:rsidRPr="000105DC">
        <w:rPr>
          <w:rFonts w:ascii="Calibri" w:hAnsi="Calibri" w:cs="Calibri"/>
          <w:color w:val="000000" w:themeColor="text1"/>
        </w:rPr>
        <w:t>p</w:t>
      </w:r>
      <w:r w:rsidR="00550414">
        <w:rPr>
          <w:rFonts w:ascii="Calibri" w:hAnsi="Calibri" w:cs="Calibri"/>
          <w:color w:val="000000" w:themeColor="text1"/>
        </w:rPr>
        <w:t>unkt</w:t>
      </w:r>
      <w:r w:rsidRPr="000105DC">
        <w:rPr>
          <w:rFonts w:ascii="Calibri" w:hAnsi="Calibri" w:cs="Calibri"/>
          <w:color w:val="000000" w:themeColor="text1"/>
        </w:rPr>
        <w:t>.</w:t>
      </w:r>
    </w:p>
    <w:p w14:paraId="3EF777DC" w14:textId="1F744DEC" w:rsidR="000105DC" w:rsidRPr="000105DC" w:rsidRDefault="000105DC" w:rsidP="007E4889">
      <w:pPr>
        <w:pStyle w:val="Akapitzlist"/>
        <w:keepNext/>
        <w:spacing w:line="276" w:lineRule="auto"/>
        <w:ind w:left="851"/>
        <w:rPr>
          <w:rFonts w:ascii="Calibri" w:hAnsi="Calibri" w:cs="Calibri"/>
          <w:color w:val="000000" w:themeColor="text1"/>
        </w:rPr>
      </w:pPr>
      <w:r w:rsidRPr="000105DC">
        <w:rPr>
          <w:rFonts w:ascii="Calibri" w:hAnsi="Calibri" w:cs="Calibri"/>
          <w:color w:val="000000" w:themeColor="text1"/>
        </w:rPr>
        <w:t xml:space="preserve">Każda z ofert w ramach kryterium </w:t>
      </w:r>
      <w:r w:rsidR="007E4889">
        <w:rPr>
          <w:rFonts w:ascii="Calibri" w:hAnsi="Calibri" w:cs="Calibri"/>
          <w:color w:val="000000" w:themeColor="text1"/>
        </w:rPr>
        <w:t>„</w:t>
      </w:r>
      <w:r w:rsidRPr="000105DC">
        <w:rPr>
          <w:rFonts w:ascii="Calibri" w:hAnsi="Calibri" w:cs="Calibri"/>
          <w:color w:val="000000" w:themeColor="text1"/>
        </w:rPr>
        <w:t xml:space="preserve">Termin dostawy samochodu </w:t>
      </w:r>
      <w:r w:rsidR="007E4889">
        <w:rPr>
          <w:rFonts w:ascii="Calibri" w:hAnsi="Calibri" w:cs="Calibri"/>
          <w:color w:val="000000" w:themeColor="text1"/>
        </w:rPr>
        <w:t xml:space="preserve">objętego zamówieniem” </w:t>
      </w:r>
      <w:r w:rsidRPr="000105DC">
        <w:rPr>
          <w:rFonts w:ascii="Calibri" w:hAnsi="Calibri" w:cs="Calibri"/>
          <w:color w:val="000000" w:themeColor="text1"/>
        </w:rPr>
        <w:t xml:space="preserve">otrzymać może maksymalnie 10 punktów. Ocena zostanie dokonana na podstawie </w:t>
      </w:r>
      <w:r w:rsidRPr="000105DC">
        <w:rPr>
          <w:rFonts w:ascii="Calibri" w:hAnsi="Calibri" w:cs="Calibri"/>
          <w:color w:val="000000" w:themeColor="text1"/>
        </w:rPr>
        <w:lastRenderedPageBreak/>
        <w:t xml:space="preserve">deklaracji dotyczącej oferowanego terminu dostawy samochodu złożonej </w:t>
      </w:r>
      <w:r w:rsidR="007E4889" w:rsidRPr="000105DC">
        <w:rPr>
          <w:rFonts w:ascii="Calibri" w:hAnsi="Calibri" w:cs="Calibri"/>
          <w:color w:val="000000" w:themeColor="text1"/>
        </w:rPr>
        <w:t>w Formularzu Ofertowym (Załącznik nr 2)</w:t>
      </w:r>
      <w:r w:rsidRPr="000105DC">
        <w:rPr>
          <w:rFonts w:ascii="Calibri" w:hAnsi="Calibri" w:cs="Calibri"/>
          <w:color w:val="000000" w:themeColor="text1"/>
        </w:rPr>
        <w:t>.</w:t>
      </w:r>
    </w:p>
    <w:p w14:paraId="36BE141B" w14:textId="72F228CF" w:rsidR="000105DC" w:rsidRPr="000105DC" w:rsidRDefault="006640D8" w:rsidP="007E4889">
      <w:pPr>
        <w:pStyle w:val="Akapitzlist"/>
        <w:keepNext/>
        <w:spacing w:before="120" w:line="276" w:lineRule="auto"/>
        <w:ind w:left="851"/>
        <w:rPr>
          <w:rFonts w:ascii="Calibri" w:hAnsi="Calibri" w:cs="Calibri"/>
          <w:b/>
          <w:bCs/>
          <w:color w:val="000000" w:themeColor="text1"/>
        </w:rPr>
      </w:pPr>
      <w:r>
        <w:rPr>
          <w:rFonts w:ascii="Calibri" w:hAnsi="Calibri" w:cs="Calibri"/>
          <w:b/>
          <w:bCs/>
          <w:color w:val="000000" w:themeColor="text1"/>
        </w:rPr>
        <w:t>Ważne:</w:t>
      </w:r>
    </w:p>
    <w:p w14:paraId="351619D7" w14:textId="77777777" w:rsidR="000105DC" w:rsidRPr="000105DC" w:rsidRDefault="000105DC" w:rsidP="007E4889">
      <w:pPr>
        <w:pStyle w:val="Akapitzlist"/>
        <w:keepNext/>
        <w:spacing w:line="276" w:lineRule="auto"/>
        <w:ind w:left="851"/>
        <w:rPr>
          <w:rFonts w:ascii="Calibri" w:hAnsi="Calibri" w:cs="Calibri"/>
          <w:color w:val="000000" w:themeColor="text1"/>
        </w:rPr>
      </w:pPr>
      <w:r w:rsidRPr="000105DC">
        <w:rPr>
          <w:rFonts w:ascii="Calibri" w:hAnsi="Calibri" w:cs="Calibri"/>
          <w:color w:val="000000" w:themeColor="text1"/>
        </w:rPr>
        <w:t>W przypadku niewskazania w Formularzu ofertowym terminu dostawy samochodu, o którym mowa powyżej, Zamawiający przyjmie, iż Wykonawca oferuje maksymalny termin realizacji określony przez Zamawiającego w SWZ tj. wynoszący 150 dni kalendarzowych od dnia zawarcia umowy i przyzna ofercie w tym kryterium 0 punktów.</w:t>
      </w:r>
    </w:p>
    <w:p w14:paraId="2BEA1244" w14:textId="77777777" w:rsidR="000105DC" w:rsidRPr="000105DC" w:rsidRDefault="000105DC" w:rsidP="007E4889">
      <w:pPr>
        <w:pStyle w:val="Akapitzlist"/>
        <w:keepNext/>
        <w:spacing w:line="276" w:lineRule="auto"/>
        <w:ind w:left="851"/>
        <w:rPr>
          <w:rFonts w:ascii="Calibri" w:hAnsi="Calibri" w:cs="Calibri"/>
          <w:color w:val="000000" w:themeColor="text1"/>
        </w:rPr>
      </w:pPr>
      <w:r w:rsidRPr="000105DC">
        <w:rPr>
          <w:rFonts w:ascii="Calibri" w:hAnsi="Calibri" w:cs="Calibri"/>
          <w:color w:val="000000" w:themeColor="text1"/>
        </w:rPr>
        <w:t xml:space="preserve">W przypadku zaoferowania terminu dostawy wynoszącego więcej niż 150 dni kalendarzowych oferta zostanie odrzucona na podstawie art. 226 ust. 1 pkt 5 ustawy PZP, jako oferta której treść jest niezgodna z warunkami zamówienia. </w:t>
      </w:r>
    </w:p>
    <w:p w14:paraId="12C5C017" w14:textId="60D127BE" w:rsidR="00AE6AAF" w:rsidRPr="005644C4" w:rsidRDefault="00AE6AAF" w:rsidP="007F7A63">
      <w:pPr>
        <w:pStyle w:val="Akapitzlist"/>
        <w:keepNext/>
        <w:numPr>
          <w:ilvl w:val="1"/>
          <w:numId w:val="183"/>
        </w:numPr>
        <w:spacing w:before="240" w:line="276" w:lineRule="auto"/>
        <w:ind w:left="851" w:hanging="425"/>
        <w:rPr>
          <w:rFonts w:ascii="Calibri" w:hAnsi="Calibri" w:cs="Calibri"/>
          <w:b/>
        </w:rPr>
      </w:pPr>
      <w:r w:rsidRPr="005644C4">
        <w:rPr>
          <w:rFonts w:asciiTheme="minorHAnsi" w:hAnsiTheme="minorHAnsi" w:cstheme="minorHAnsi"/>
          <w:b/>
          <w:lang w:eastAsia="pl-PL"/>
        </w:rPr>
        <w:t xml:space="preserve">Kryterium – </w:t>
      </w:r>
      <w:bookmarkStart w:id="18" w:name="_Hlk168392155"/>
      <w:bookmarkStart w:id="19" w:name="_Hlk168994692"/>
      <w:r w:rsidR="005644C4" w:rsidRPr="005644C4">
        <w:rPr>
          <w:rFonts w:asciiTheme="minorHAnsi" w:eastAsia="Calibri" w:hAnsiTheme="minorHAnsi" w:cstheme="minorHAnsi"/>
          <w:b/>
          <w:lang w:eastAsia="en-US"/>
        </w:rPr>
        <w:t>Automatyczna skrzynia biegów „S”</w:t>
      </w:r>
      <w:bookmarkEnd w:id="18"/>
      <w:r w:rsidR="005644C4" w:rsidRPr="005644C4">
        <w:rPr>
          <w:rFonts w:asciiTheme="minorHAnsi" w:eastAsia="Calibri" w:hAnsiTheme="minorHAnsi" w:cstheme="minorHAnsi"/>
          <w:b/>
          <w:lang w:eastAsia="en-US"/>
        </w:rPr>
        <w:t xml:space="preserve"> – waga 10%</w:t>
      </w:r>
      <w:r w:rsidR="005644C4" w:rsidRPr="005644C4">
        <w:rPr>
          <w:rFonts w:ascii="Calibri" w:eastAsia="Calibri" w:hAnsi="Calibri" w:cs="Calibri"/>
          <w:b/>
          <w:lang w:eastAsia="en-US"/>
        </w:rPr>
        <w:t xml:space="preserve"> </w:t>
      </w:r>
      <w:bookmarkEnd w:id="19"/>
      <w:r w:rsidRPr="005644C4">
        <w:rPr>
          <w:rFonts w:ascii="Calibri" w:eastAsia="Calibri" w:hAnsi="Calibri" w:cs="Calibri"/>
          <w:b/>
          <w:lang w:eastAsia="en-US"/>
        </w:rPr>
        <w:t>(1</w:t>
      </w:r>
      <w:r w:rsidR="005644C4" w:rsidRPr="005644C4">
        <w:rPr>
          <w:rFonts w:ascii="Calibri" w:eastAsia="Calibri" w:hAnsi="Calibri" w:cs="Calibri"/>
          <w:b/>
          <w:lang w:eastAsia="en-US"/>
        </w:rPr>
        <w:t>0</w:t>
      </w:r>
      <w:r w:rsidRPr="005644C4">
        <w:rPr>
          <w:rFonts w:ascii="Calibri" w:eastAsia="Calibri" w:hAnsi="Calibri" w:cs="Calibri"/>
          <w:b/>
          <w:lang w:eastAsia="en-US"/>
        </w:rPr>
        <w:t>% = 1</w:t>
      </w:r>
      <w:r w:rsidR="005644C4" w:rsidRPr="005644C4">
        <w:rPr>
          <w:rFonts w:ascii="Calibri" w:eastAsia="Calibri" w:hAnsi="Calibri" w:cs="Calibri"/>
          <w:b/>
          <w:lang w:eastAsia="en-US"/>
        </w:rPr>
        <w:t>0</w:t>
      </w:r>
      <w:r w:rsidRPr="005644C4">
        <w:rPr>
          <w:rFonts w:ascii="Calibri" w:eastAsia="Calibri" w:hAnsi="Calibri" w:cs="Calibri"/>
          <w:b/>
          <w:lang w:eastAsia="en-US"/>
        </w:rPr>
        <w:t xml:space="preserve"> pkt)</w:t>
      </w:r>
      <w:r w:rsidRPr="005644C4">
        <w:rPr>
          <w:rFonts w:ascii="Calibri" w:hAnsi="Calibri" w:cs="Calibri"/>
          <w:b/>
        </w:rPr>
        <w:t>.</w:t>
      </w:r>
    </w:p>
    <w:p w14:paraId="30B50762" w14:textId="782AB695" w:rsidR="005644C4" w:rsidRPr="00F22A61" w:rsidRDefault="005644C4" w:rsidP="005644C4">
      <w:pPr>
        <w:autoSpaceDN w:val="0"/>
        <w:spacing w:before="120" w:after="120" w:line="276" w:lineRule="auto"/>
        <w:ind w:left="851"/>
        <w:textAlignment w:val="baseline"/>
        <w:rPr>
          <w:rFonts w:asciiTheme="minorHAnsi" w:eastAsia="Calibri" w:hAnsiTheme="minorHAnsi" w:cstheme="minorHAnsi"/>
          <w:lang w:eastAsia="en-US"/>
        </w:rPr>
      </w:pPr>
      <w:bookmarkStart w:id="20" w:name="_Hlk169165263"/>
      <w:r w:rsidRPr="00F22A61">
        <w:rPr>
          <w:rFonts w:asciiTheme="minorHAnsi" w:eastAsia="Calibri" w:hAnsiTheme="minorHAnsi" w:cstheme="minorHAnsi"/>
          <w:lang w:eastAsia="en-US"/>
        </w:rPr>
        <w:t>Każda z ważnych ofert będzie oceniana w ramach niniejszego kryterium poprzez przyznanie punktów za zaoferowany samochód z automatyczną skrzyni</w:t>
      </w:r>
      <w:r w:rsidR="00E57D1A">
        <w:rPr>
          <w:rFonts w:asciiTheme="minorHAnsi" w:eastAsia="Calibri" w:hAnsiTheme="minorHAnsi" w:cstheme="minorHAnsi"/>
          <w:lang w:eastAsia="en-US"/>
        </w:rPr>
        <w:t>ą</w:t>
      </w:r>
      <w:r w:rsidRPr="00F22A61">
        <w:rPr>
          <w:rFonts w:asciiTheme="minorHAnsi" w:eastAsia="Calibri" w:hAnsiTheme="minorHAnsi" w:cstheme="minorHAnsi"/>
          <w:lang w:eastAsia="en-US"/>
        </w:rPr>
        <w:t xml:space="preserve"> biegów w następujący sposób:</w:t>
      </w:r>
    </w:p>
    <w:p w14:paraId="2BE90442" w14:textId="3B758095" w:rsidR="005644C4" w:rsidRPr="00F22A61" w:rsidRDefault="005644C4" w:rsidP="005644C4">
      <w:pPr>
        <w:pStyle w:val="Akapitzlist"/>
        <w:numPr>
          <w:ilvl w:val="0"/>
          <w:numId w:val="166"/>
        </w:numPr>
        <w:autoSpaceDN w:val="0"/>
        <w:spacing w:before="120" w:after="120" w:line="276" w:lineRule="auto"/>
        <w:textAlignment w:val="baseline"/>
        <w:rPr>
          <w:rFonts w:asciiTheme="minorHAnsi" w:eastAsia="Calibri" w:hAnsiTheme="minorHAnsi" w:cstheme="minorHAnsi"/>
          <w:lang w:eastAsia="en-US"/>
        </w:rPr>
      </w:pPr>
      <w:r w:rsidRPr="00F22A61">
        <w:rPr>
          <w:rFonts w:asciiTheme="minorHAnsi" w:eastAsia="Calibri" w:hAnsiTheme="minorHAnsi" w:cstheme="minorHAnsi"/>
          <w:lang w:eastAsia="en-US"/>
        </w:rPr>
        <w:t xml:space="preserve">za zaoferowanie pojazdu wyposażonego w automatyczną skrzynię biegów, Zamawiający przyzna ofercie w kryterium </w:t>
      </w:r>
      <w:r>
        <w:rPr>
          <w:rFonts w:asciiTheme="minorHAnsi" w:eastAsia="Calibri" w:hAnsiTheme="minorHAnsi" w:cstheme="minorHAnsi"/>
          <w:lang w:eastAsia="en-US"/>
        </w:rPr>
        <w:t>„</w:t>
      </w:r>
      <w:r w:rsidRPr="00F22A61">
        <w:rPr>
          <w:rFonts w:asciiTheme="minorHAnsi" w:eastAsia="Calibri" w:hAnsiTheme="minorHAnsi" w:cstheme="minorHAnsi"/>
          <w:lang w:eastAsia="en-US"/>
        </w:rPr>
        <w:t>Automatyczna skrzynia biegów</w:t>
      </w:r>
      <w:r>
        <w:rPr>
          <w:rFonts w:asciiTheme="minorHAnsi" w:eastAsia="Calibri" w:hAnsiTheme="minorHAnsi" w:cstheme="minorHAnsi"/>
          <w:lang w:eastAsia="en-US"/>
        </w:rPr>
        <w:t>”</w:t>
      </w:r>
      <w:r w:rsidRPr="00F22A61">
        <w:rPr>
          <w:rFonts w:asciiTheme="minorHAnsi" w:eastAsia="Calibri" w:hAnsiTheme="minorHAnsi" w:cstheme="minorHAnsi"/>
          <w:lang w:eastAsia="en-US"/>
        </w:rPr>
        <w:t xml:space="preserve"> 10 punktów; </w:t>
      </w:r>
    </w:p>
    <w:p w14:paraId="1D9A3E9C" w14:textId="534563D0" w:rsidR="00447324" w:rsidRPr="005644C4" w:rsidRDefault="005644C4" w:rsidP="005644C4">
      <w:pPr>
        <w:pStyle w:val="Akapitzlist"/>
        <w:numPr>
          <w:ilvl w:val="0"/>
          <w:numId w:val="166"/>
        </w:numPr>
        <w:autoSpaceDN w:val="0"/>
        <w:spacing w:before="120" w:after="120" w:line="276" w:lineRule="auto"/>
        <w:textAlignment w:val="baseline"/>
        <w:rPr>
          <w:rFonts w:ascii="Calibri" w:hAnsi="Calibri" w:cs="Calibri"/>
        </w:rPr>
      </w:pPr>
      <w:r w:rsidRPr="00F22A61">
        <w:rPr>
          <w:rFonts w:asciiTheme="minorHAnsi" w:eastAsia="Calibri" w:hAnsiTheme="minorHAnsi" w:cstheme="minorHAnsi"/>
          <w:lang w:eastAsia="en-US"/>
        </w:rPr>
        <w:t xml:space="preserve">za zaoferowanie pojazdu wyposażonego w manualną skrzynię biegów, Zamawiający </w:t>
      </w:r>
      <w:r w:rsidRPr="005644C4">
        <w:rPr>
          <w:rFonts w:asciiTheme="minorHAnsi" w:eastAsia="Calibri" w:hAnsiTheme="minorHAnsi" w:cstheme="minorHAnsi"/>
          <w:lang w:eastAsia="en-US"/>
        </w:rPr>
        <w:t>przyzna ofercie w kryterium „Automatyczna skrzynia biegów” 0 punktów.</w:t>
      </w:r>
    </w:p>
    <w:bookmarkEnd w:id="20"/>
    <w:p w14:paraId="01A85EA3" w14:textId="368090A4" w:rsidR="00AE6AAF" w:rsidRPr="009B0DEA" w:rsidRDefault="00AE6AAF" w:rsidP="007F7A63">
      <w:pPr>
        <w:pStyle w:val="Akapitzlist"/>
        <w:keepNext/>
        <w:numPr>
          <w:ilvl w:val="1"/>
          <w:numId w:val="183"/>
        </w:numPr>
        <w:spacing w:before="240" w:line="276" w:lineRule="auto"/>
        <w:ind w:left="851" w:hanging="425"/>
        <w:rPr>
          <w:rFonts w:ascii="Calibri" w:hAnsi="Calibri" w:cs="Calibri"/>
          <w:b/>
          <w:bCs/>
        </w:rPr>
      </w:pPr>
      <w:r w:rsidRPr="009B0DEA">
        <w:rPr>
          <w:rFonts w:asciiTheme="minorHAnsi" w:hAnsiTheme="minorHAnsi" w:cstheme="minorHAnsi"/>
          <w:b/>
          <w:lang w:eastAsia="pl-PL"/>
        </w:rPr>
        <w:t xml:space="preserve">Kryterium – </w:t>
      </w:r>
      <w:bookmarkStart w:id="21" w:name="_Hlk168391841"/>
      <w:bookmarkStart w:id="22" w:name="_Hlk168994737"/>
      <w:r w:rsidR="009B0DEA" w:rsidRPr="009B0DEA">
        <w:rPr>
          <w:rFonts w:asciiTheme="minorHAnsi" w:hAnsiTheme="minorHAnsi" w:cstheme="minorHAnsi"/>
          <w:b/>
          <w:bCs/>
          <w:lang w:eastAsia="pl-PL"/>
        </w:rPr>
        <w:t xml:space="preserve">Napęd hybrydowy </w:t>
      </w:r>
      <w:bookmarkEnd w:id="21"/>
      <w:r w:rsidR="009B0DEA" w:rsidRPr="009B0DEA">
        <w:rPr>
          <w:rFonts w:asciiTheme="minorHAnsi" w:hAnsiTheme="minorHAnsi" w:cstheme="minorHAnsi"/>
          <w:b/>
          <w:bCs/>
          <w:lang w:eastAsia="pl-PL"/>
        </w:rPr>
        <w:t xml:space="preserve">„H” – waga 10% </w:t>
      </w:r>
      <w:bookmarkEnd w:id="22"/>
      <w:r w:rsidRPr="009B0DEA">
        <w:rPr>
          <w:rFonts w:ascii="Calibri" w:eastAsia="Calibri" w:hAnsi="Calibri" w:cs="Calibri"/>
          <w:b/>
          <w:bCs/>
          <w:lang w:eastAsia="en-US"/>
        </w:rPr>
        <w:t>(10% = 10 pkt)</w:t>
      </w:r>
      <w:r w:rsidRPr="009B0DEA">
        <w:rPr>
          <w:rFonts w:ascii="Calibri" w:hAnsi="Calibri" w:cs="Calibri"/>
          <w:b/>
          <w:bCs/>
        </w:rPr>
        <w:t>.</w:t>
      </w:r>
    </w:p>
    <w:p w14:paraId="6EC93D7B" w14:textId="16DC9ECE" w:rsidR="00B331FD" w:rsidRPr="001F14EF" w:rsidRDefault="00B331FD" w:rsidP="00B331FD">
      <w:pPr>
        <w:autoSpaceDN w:val="0"/>
        <w:spacing w:before="120" w:after="120" w:line="276" w:lineRule="auto"/>
        <w:ind w:left="851"/>
        <w:textAlignment w:val="baseline"/>
        <w:rPr>
          <w:rFonts w:asciiTheme="minorHAnsi" w:eastAsia="Calibri" w:hAnsiTheme="minorHAnsi" w:cstheme="minorHAnsi"/>
          <w:lang w:eastAsia="en-US"/>
        </w:rPr>
      </w:pPr>
      <w:r w:rsidRPr="001F14EF">
        <w:rPr>
          <w:rFonts w:asciiTheme="minorHAnsi" w:eastAsia="Calibri" w:hAnsiTheme="minorHAnsi" w:cstheme="minorHAnsi"/>
          <w:lang w:eastAsia="en-US"/>
        </w:rPr>
        <w:t>Każda z ważnych ofert będzie oceniana w ramach niniejszego kryterium poprzez przyznanie punktów za zaoferowany samochód z napędem hybrydowym w następujący sposób:</w:t>
      </w:r>
    </w:p>
    <w:p w14:paraId="39488694" w14:textId="6B83E7C8" w:rsidR="00B331FD" w:rsidRPr="001F14EF" w:rsidRDefault="00B331FD" w:rsidP="00B331FD">
      <w:pPr>
        <w:pStyle w:val="Akapitzlist"/>
        <w:numPr>
          <w:ilvl w:val="0"/>
          <w:numId w:val="168"/>
        </w:numPr>
        <w:autoSpaceDN w:val="0"/>
        <w:spacing w:before="120" w:after="120" w:line="276" w:lineRule="auto"/>
        <w:textAlignment w:val="baseline"/>
        <w:rPr>
          <w:rFonts w:asciiTheme="minorHAnsi" w:eastAsia="Calibri" w:hAnsiTheme="minorHAnsi" w:cstheme="minorHAnsi"/>
          <w:lang w:eastAsia="en-US"/>
        </w:rPr>
      </w:pPr>
      <w:r w:rsidRPr="001F14EF">
        <w:rPr>
          <w:rFonts w:asciiTheme="minorHAnsi" w:eastAsia="Calibri" w:hAnsiTheme="minorHAnsi" w:cstheme="minorHAnsi"/>
          <w:lang w:eastAsia="en-US"/>
        </w:rPr>
        <w:t xml:space="preserve">za zaoferowanie pojazdu wyposażonego w napęd hybrydowy, Zamawiający przyzna ofercie w kryterium „Napęd hybrydowy” 10 punktów; </w:t>
      </w:r>
    </w:p>
    <w:p w14:paraId="57BCE67E" w14:textId="53CD0778" w:rsidR="00015E30" w:rsidRPr="001F14EF" w:rsidRDefault="00B331FD" w:rsidP="001F14EF">
      <w:pPr>
        <w:pStyle w:val="Akapitzlist"/>
        <w:numPr>
          <w:ilvl w:val="0"/>
          <w:numId w:val="168"/>
        </w:numPr>
        <w:autoSpaceDN w:val="0"/>
        <w:spacing w:before="120" w:after="120" w:line="276" w:lineRule="auto"/>
        <w:textAlignment w:val="baseline"/>
        <w:rPr>
          <w:rFonts w:ascii="Calibri" w:hAnsi="Calibri" w:cs="Calibri"/>
        </w:rPr>
      </w:pPr>
      <w:r w:rsidRPr="001F14EF">
        <w:rPr>
          <w:rFonts w:asciiTheme="minorHAnsi" w:eastAsia="Calibri" w:hAnsiTheme="minorHAnsi" w:cstheme="minorHAnsi"/>
          <w:lang w:eastAsia="en-US"/>
        </w:rPr>
        <w:t xml:space="preserve">za zaoferowanie pojazdu </w:t>
      </w:r>
      <w:r w:rsidR="001F14EF" w:rsidRPr="001F14EF">
        <w:rPr>
          <w:rFonts w:asciiTheme="minorHAnsi" w:eastAsia="Calibri" w:hAnsiTheme="minorHAnsi" w:cstheme="minorHAnsi"/>
          <w:lang w:eastAsia="en-US"/>
        </w:rPr>
        <w:t xml:space="preserve">nie </w:t>
      </w:r>
      <w:r w:rsidRPr="001F14EF">
        <w:rPr>
          <w:rFonts w:asciiTheme="minorHAnsi" w:eastAsia="Calibri" w:hAnsiTheme="minorHAnsi" w:cstheme="minorHAnsi"/>
          <w:lang w:eastAsia="en-US"/>
        </w:rPr>
        <w:t xml:space="preserve">wyposażonego w </w:t>
      </w:r>
      <w:r w:rsidR="001F14EF" w:rsidRPr="001F14EF">
        <w:rPr>
          <w:rFonts w:asciiTheme="minorHAnsi" w:eastAsia="Calibri" w:hAnsiTheme="minorHAnsi" w:cstheme="minorHAnsi"/>
          <w:lang w:eastAsia="en-US"/>
        </w:rPr>
        <w:t>napęd hybrydowy</w:t>
      </w:r>
      <w:r w:rsidRPr="001F14EF">
        <w:rPr>
          <w:rFonts w:asciiTheme="minorHAnsi" w:eastAsia="Calibri" w:hAnsiTheme="minorHAnsi" w:cstheme="minorHAnsi"/>
          <w:lang w:eastAsia="en-US"/>
        </w:rPr>
        <w:t>, Zamawiający przyzna ofercie w kryterium „Napęd hybrydowy” 0 punktów.</w:t>
      </w:r>
    </w:p>
    <w:p w14:paraId="3E2C8CAF" w14:textId="6C8AF69A" w:rsidR="003D2231" w:rsidRPr="00DE0B77" w:rsidRDefault="003D2231" w:rsidP="007F7A63">
      <w:pPr>
        <w:pStyle w:val="Akapitzlist"/>
        <w:keepNext/>
        <w:numPr>
          <w:ilvl w:val="1"/>
          <w:numId w:val="183"/>
        </w:numPr>
        <w:spacing w:before="240" w:line="276" w:lineRule="auto"/>
        <w:ind w:left="851" w:hanging="425"/>
        <w:rPr>
          <w:rFonts w:ascii="Calibri" w:hAnsi="Calibri" w:cs="Calibri"/>
          <w:b/>
        </w:rPr>
      </w:pPr>
      <w:r w:rsidRPr="00DE0B77">
        <w:rPr>
          <w:rFonts w:asciiTheme="minorHAnsi" w:eastAsia="Calibri" w:hAnsiTheme="minorHAnsi" w:cstheme="minorHAnsi"/>
          <w:b/>
          <w:lang w:eastAsia="en-US"/>
        </w:rPr>
        <w:t xml:space="preserve">Kryterium – </w:t>
      </w:r>
      <w:bookmarkStart w:id="23" w:name="_Hlk169165308"/>
      <w:bookmarkStart w:id="24" w:name="_Hlk169165921"/>
      <w:r w:rsidRPr="00DE0B77">
        <w:rPr>
          <w:rFonts w:asciiTheme="minorHAnsi" w:hAnsiTheme="minorHAnsi" w:cstheme="minorHAnsi"/>
          <w:b/>
          <w:lang w:eastAsia="pl-PL"/>
        </w:rPr>
        <w:t xml:space="preserve">Fotel obrotowy lub wysuwany </w:t>
      </w:r>
      <w:bookmarkEnd w:id="23"/>
      <w:r w:rsidRPr="00DE0B77">
        <w:rPr>
          <w:rFonts w:asciiTheme="minorHAnsi" w:hAnsiTheme="minorHAnsi" w:cstheme="minorHAnsi"/>
          <w:b/>
          <w:lang w:eastAsia="pl-PL"/>
        </w:rPr>
        <w:t>„F”</w:t>
      </w:r>
      <w:bookmarkEnd w:id="24"/>
      <w:r w:rsidRPr="00DE0B77">
        <w:rPr>
          <w:rFonts w:asciiTheme="minorHAnsi" w:eastAsia="Calibri" w:hAnsiTheme="minorHAnsi" w:cstheme="minorHAnsi"/>
          <w:b/>
          <w:lang w:eastAsia="en-US"/>
        </w:rPr>
        <w:t xml:space="preserve"> – waga 10%</w:t>
      </w:r>
    </w:p>
    <w:p w14:paraId="327C73E3" w14:textId="6688FF5E" w:rsidR="003D2231" w:rsidRPr="00DE0B77" w:rsidRDefault="003D2231" w:rsidP="003D2231">
      <w:pPr>
        <w:autoSpaceDN w:val="0"/>
        <w:spacing w:before="120" w:after="120" w:line="276" w:lineRule="auto"/>
        <w:ind w:left="851"/>
        <w:textAlignment w:val="baseline"/>
        <w:rPr>
          <w:rFonts w:asciiTheme="minorHAnsi" w:eastAsia="Calibri" w:hAnsiTheme="minorHAnsi" w:cstheme="minorHAnsi"/>
          <w:lang w:eastAsia="en-US"/>
        </w:rPr>
      </w:pPr>
      <w:r w:rsidRPr="00DE0B77">
        <w:rPr>
          <w:rFonts w:asciiTheme="minorHAnsi" w:eastAsia="Calibri" w:hAnsiTheme="minorHAnsi" w:cstheme="minorHAnsi"/>
          <w:lang w:eastAsia="en-US"/>
        </w:rPr>
        <w:t>Każda z ważnych ofert będzie oceniana w ramach niniejszego kryterium poprzez przyznanie punktów za zaoferowany samochód z f</w:t>
      </w:r>
      <w:r w:rsidRPr="00DE0B77">
        <w:rPr>
          <w:rFonts w:asciiTheme="minorHAnsi" w:hAnsiTheme="minorHAnsi" w:cstheme="minorHAnsi"/>
          <w:lang w:eastAsia="pl-PL"/>
        </w:rPr>
        <w:t>otelem obrotowym lub wysuwanym</w:t>
      </w:r>
      <w:r w:rsidRPr="00DE0B77">
        <w:rPr>
          <w:rFonts w:asciiTheme="minorHAnsi" w:eastAsia="Calibri" w:hAnsiTheme="minorHAnsi" w:cstheme="minorHAnsi"/>
          <w:lang w:eastAsia="en-US"/>
        </w:rPr>
        <w:t xml:space="preserve"> </w:t>
      </w:r>
      <w:bookmarkStart w:id="25" w:name="_Hlk169165747"/>
      <w:r w:rsidR="00D935BB" w:rsidRPr="00DE0B77">
        <w:rPr>
          <w:rFonts w:asciiTheme="minorHAnsi" w:eastAsia="Calibri" w:hAnsiTheme="minorHAnsi" w:cstheme="minorHAnsi"/>
          <w:lang w:eastAsia="en-US"/>
        </w:rPr>
        <w:t xml:space="preserve">dla pasażera z przodu obok kierowcy </w:t>
      </w:r>
      <w:bookmarkEnd w:id="25"/>
      <w:r w:rsidRPr="00DE0B77">
        <w:rPr>
          <w:rFonts w:asciiTheme="minorHAnsi" w:eastAsia="Calibri" w:hAnsiTheme="minorHAnsi" w:cstheme="minorHAnsi"/>
          <w:lang w:eastAsia="en-US"/>
        </w:rPr>
        <w:t>w następujący sposób:</w:t>
      </w:r>
    </w:p>
    <w:p w14:paraId="6B768DC6" w14:textId="30B9AEDD" w:rsidR="003D2231" w:rsidRPr="00DE0B77" w:rsidRDefault="003D2231" w:rsidP="003D2231">
      <w:pPr>
        <w:pStyle w:val="Akapitzlist"/>
        <w:numPr>
          <w:ilvl w:val="0"/>
          <w:numId w:val="179"/>
        </w:numPr>
        <w:autoSpaceDN w:val="0"/>
        <w:spacing w:before="120" w:after="120" w:line="276" w:lineRule="auto"/>
        <w:textAlignment w:val="baseline"/>
        <w:rPr>
          <w:rFonts w:asciiTheme="minorHAnsi" w:eastAsia="Calibri" w:hAnsiTheme="minorHAnsi" w:cstheme="minorHAnsi"/>
          <w:lang w:eastAsia="en-US"/>
        </w:rPr>
      </w:pPr>
      <w:r w:rsidRPr="00DE0B77">
        <w:rPr>
          <w:rFonts w:asciiTheme="minorHAnsi" w:eastAsia="Calibri" w:hAnsiTheme="minorHAnsi" w:cstheme="minorHAnsi"/>
          <w:lang w:eastAsia="en-US"/>
        </w:rPr>
        <w:t xml:space="preserve">za zaoferowanie pojazdu wyposażonego w </w:t>
      </w:r>
      <w:r w:rsidR="00D935BB" w:rsidRPr="00DE0B77">
        <w:rPr>
          <w:rFonts w:asciiTheme="minorHAnsi" w:eastAsia="Calibri" w:hAnsiTheme="minorHAnsi" w:cstheme="minorHAnsi"/>
          <w:lang w:eastAsia="en-US"/>
        </w:rPr>
        <w:t>f</w:t>
      </w:r>
      <w:r w:rsidRPr="00DE0B77">
        <w:rPr>
          <w:rFonts w:asciiTheme="minorHAnsi" w:hAnsiTheme="minorHAnsi" w:cstheme="minorHAnsi"/>
          <w:lang w:eastAsia="pl-PL"/>
        </w:rPr>
        <w:t>otel obrotowy lub wysuwany</w:t>
      </w:r>
      <w:r w:rsidR="00D935BB" w:rsidRPr="00DE0B77">
        <w:rPr>
          <w:rFonts w:asciiTheme="minorHAnsi" w:hAnsiTheme="minorHAnsi" w:cstheme="minorHAnsi"/>
          <w:lang w:eastAsia="pl-PL"/>
        </w:rPr>
        <w:t xml:space="preserve"> </w:t>
      </w:r>
      <w:r w:rsidR="00D935BB" w:rsidRPr="00DE0B77">
        <w:rPr>
          <w:rFonts w:asciiTheme="minorHAnsi" w:eastAsia="Calibri" w:hAnsiTheme="minorHAnsi" w:cstheme="minorHAnsi"/>
          <w:lang w:eastAsia="en-US"/>
        </w:rPr>
        <w:t>dla pasażera z przodu obok kierowcy</w:t>
      </w:r>
      <w:r w:rsidRPr="00DE0B77">
        <w:rPr>
          <w:rFonts w:asciiTheme="minorHAnsi" w:eastAsia="Calibri" w:hAnsiTheme="minorHAnsi" w:cstheme="minorHAnsi"/>
          <w:lang w:eastAsia="en-US"/>
        </w:rPr>
        <w:t>, Zamawiający przyzna ofercie w kryterium „</w:t>
      </w:r>
      <w:r w:rsidRPr="00DE0B77">
        <w:rPr>
          <w:rFonts w:asciiTheme="minorHAnsi" w:hAnsiTheme="minorHAnsi" w:cstheme="minorHAnsi"/>
          <w:lang w:eastAsia="pl-PL"/>
        </w:rPr>
        <w:t>Fotel obrotowy lub wysuwany</w:t>
      </w:r>
      <w:r w:rsidRPr="00DE0B77">
        <w:rPr>
          <w:rFonts w:asciiTheme="minorHAnsi" w:eastAsia="Calibri" w:hAnsiTheme="minorHAnsi" w:cstheme="minorHAnsi"/>
          <w:lang w:eastAsia="en-US"/>
        </w:rPr>
        <w:t xml:space="preserve">” 10 punktów; </w:t>
      </w:r>
    </w:p>
    <w:p w14:paraId="3E29DB9E" w14:textId="4EF97B1E" w:rsidR="003D2231" w:rsidRPr="00DE0B77" w:rsidRDefault="003D2231" w:rsidP="003D2231">
      <w:pPr>
        <w:pStyle w:val="Akapitzlist"/>
        <w:numPr>
          <w:ilvl w:val="0"/>
          <w:numId w:val="179"/>
        </w:numPr>
        <w:autoSpaceDN w:val="0"/>
        <w:spacing w:before="120" w:after="120" w:line="276" w:lineRule="auto"/>
        <w:textAlignment w:val="baseline"/>
        <w:rPr>
          <w:rFonts w:ascii="Calibri" w:hAnsi="Calibri" w:cs="Calibri"/>
        </w:rPr>
      </w:pPr>
      <w:r w:rsidRPr="00DE0B77">
        <w:rPr>
          <w:rFonts w:asciiTheme="minorHAnsi" w:eastAsia="Calibri" w:hAnsiTheme="minorHAnsi" w:cstheme="minorHAnsi"/>
          <w:lang w:eastAsia="en-US"/>
        </w:rPr>
        <w:t>za zaoferowanie pojazdu wyposażonego w</w:t>
      </w:r>
      <w:r w:rsidR="00D935BB" w:rsidRPr="00DE0B77">
        <w:rPr>
          <w:rFonts w:asciiTheme="minorHAnsi" w:eastAsia="Calibri" w:hAnsiTheme="minorHAnsi" w:cstheme="minorHAnsi"/>
          <w:lang w:eastAsia="en-US"/>
        </w:rPr>
        <w:t xml:space="preserve"> fotel standardowy dla pasażera </w:t>
      </w:r>
      <w:r w:rsidR="00D935BB" w:rsidRPr="00DE0B77">
        <w:rPr>
          <w:rFonts w:asciiTheme="minorHAnsi" w:eastAsia="Calibri" w:hAnsiTheme="minorHAnsi" w:cstheme="minorHAnsi"/>
          <w:lang w:eastAsia="en-US"/>
        </w:rPr>
        <w:br/>
        <w:t>z przodu obok kierowcy</w:t>
      </w:r>
      <w:r w:rsidRPr="00DE0B77">
        <w:rPr>
          <w:rFonts w:asciiTheme="minorHAnsi" w:eastAsia="Calibri" w:hAnsiTheme="minorHAnsi" w:cstheme="minorHAnsi"/>
          <w:lang w:eastAsia="en-US"/>
        </w:rPr>
        <w:t>, Zamawiający przyzna ofercie w kryterium „</w:t>
      </w:r>
      <w:r w:rsidR="00D935BB" w:rsidRPr="00DE0B77">
        <w:rPr>
          <w:rFonts w:asciiTheme="minorHAnsi" w:hAnsiTheme="minorHAnsi" w:cstheme="minorHAnsi"/>
          <w:lang w:eastAsia="pl-PL"/>
        </w:rPr>
        <w:t>Fotel obrotowy lub wysuwany</w:t>
      </w:r>
      <w:r w:rsidRPr="00DE0B77">
        <w:rPr>
          <w:rFonts w:asciiTheme="minorHAnsi" w:eastAsia="Calibri" w:hAnsiTheme="minorHAnsi" w:cstheme="minorHAnsi"/>
          <w:lang w:eastAsia="en-US"/>
        </w:rPr>
        <w:t>” 0 punktów.</w:t>
      </w:r>
    </w:p>
    <w:p w14:paraId="596884C7" w14:textId="35FCA48B" w:rsidR="00D935BB" w:rsidRPr="00DE0B77" w:rsidRDefault="00D935BB" w:rsidP="007F7A63">
      <w:pPr>
        <w:pStyle w:val="Akapitzlist"/>
        <w:numPr>
          <w:ilvl w:val="0"/>
          <w:numId w:val="183"/>
        </w:numPr>
        <w:spacing w:line="276" w:lineRule="auto"/>
        <w:ind w:left="426" w:hanging="284"/>
        <w:rPr>
          <w:rFonts w:ascii="Calibri" w:hAnsi="Calibri" w:cs="Calibri"/>
          <w:color w:val="000000" w:themeColor="text1"/>
          <w:lang w:eastAsia="pl-PL"/>
        </w:rPr>
      </w:pPr>
      <w:r w:rsidRPr="00DE0B77">
        <w:rPr>
          <w:rFonts w:ascii="Calibri" w:hAnsi="Calibri" w:cs="Calibri"/>
          <w:color w:val="000000" w:themeColor="text1"/>
          <w:lang w:eastAsia="pl-PL"/>
        </w:rPr>
        <w:lastRenderedPageBreak/>
        <w:t xml:space="preserve">Ostateczną </w:t>
      </w:r>
      <w:r w:rsidRPr="00DE0B77">
        <w:rPr>
          <w:rFonts w:asciiTheme="minorHAnsi" w:hAnsiTheme="minorHAnsi" w:cstheme="minorHAnsi"/>
          <w:color w:val="000000" w:themeColor="text1"/>
        </w:rPr>
        <w:t>ocenę</w:t>
      </w:r>
      <w:r w:rsidRPr="00DE0B77">
        <w:rPr>
          <w:rFonts w:ascii="Calibri" w:hAnsi="Calibri" w:cs="Calibri"/>
          <w:color w:val="000000" w:themeColor="text1"/>
          <w:lang w:eastAsia="pl-PL"/>
        </w:rPr>
        <w:t xml:space="preserve"> punktową każdej z ocenianych ofert stanowić będzie suma liczby punktów przyznanych w ramach kryteriów: cena „C”, t</w:t>
      </w:r>
      <w:r w:rsidRPr="00DE0B77">
        <w:rPr>
          <w:rFonts w:asciiTheme="minorHAnsi" w:hAnsiTheme="minorHAnsi" w:cstheme="minorHAnsi"/>
          <w:color w:val="000000" w:themeColor="text1"/>
          <w:lang w:eastAsia="pl-PL"/>
        </w:rPr>
        <w:t>ermin dostawy samochodu objętego zamówieniem „T”</w:t>
      </w:r>
      <w:r w:rsidRPr="00DE0B77">
        <w:rPr>
          <w:rFonts w:ascii="Calibri" w:hAnsi="Calibri" w:cs="Calibri"/>
          <w:color w:val="000000" w:themeColor="text1"/>
          <w:lang w:eastAsia="pl-PL"/>
        </w:rPr>
        <w:t>, automatyczna skrzynia biegów „S”, napęd hybrydowy „H”, f</w:t>
      </w:r>
      <w:r w:rsidRPr="00DE0B77">
        <w:rPr>
          <w:rFonts w:asciiTheme="minorHAnsi" w:hAnsiTheme="minorHAnsi" w:cstheme="minorHAnsi"/>
          <w:lang w:eastAsia="pl-PL"/>
        </w:rPr>
        <w:t>otel obrotowy lub wysuwany „F”</w:t>
      </w:r>
      <w:r w:rsidRPr="00DE0B77">
        <w:rPr>
          <w:rFonts w:ascii="Calibri" w:hAnsi="Calibri" w:cs="Calibri"/>
          <w:color w:val="000000" w:themeColor="text1"/>
          <w:lang w:eastAsia="pl-PL"/>
        </w:rPr>
        <w:t>.</w:t>
      </w:r>
    </w:p>
    <w:p w14:paraId="19BAB617" w14:textId="77777777" w:rsidR="00D935BB" w:rsidRPr="00D935BB" w:rsidRDefault="00D935BB" w:rsidP="00D935BB">
      <w:pPr>
        <w:spacing w:line="276" w:lineRule="auto"/>
        <w:jc w:val="center"/>
        <w:rPr>
          <w:rFonts w:ascii="Calibri" w:hAnsi="Calibri" w:cs="Calibri"/>
          <w:b/>
          <w:color w:val="000000" w:themeColor="text1"/>
          <w:lang w:eastAsia="pl-PL"/>
        </w:rPr>
      </w:pPr>
      <w:r w:rsidRPr="00DE0B77">
        <w:rPr>
          <w:rFonts w:ascii="Calibri" w:hAnsi="Calibri" w:cs="Calibri"/>
          <w:b/>
          <w:color w:val="000000" w:themeColor="text1"/>
          <w:lang w:eastAsia="pl-PL"/>
        </w:rPr>
        <w:t>LP = C + T + S + H + F</w:t>
      </w:r>
    </w:p>
    <w:p w14:paraId="2AE84422" w14:textId="45188DD1" w:rsidR="00D935BB" w:rsidRPr="00D935BB" w:rsidRDefault="00D935BB" w:rsidP="00D935BB">
      <w:pPr>
        <w:pStyle w:val="Akapitzlist"/>
        <w:keepNext/>
        <w:spacing w:line="276" w:lineRule="auto"/>
        <w:ind w:left="851"/>
        <w:rPr>
          <w:rFonts w:ascii="Calibri" w:hAnsi="Calibri" w:cs="Calibri"/>
          <w:color w:val="000000" w:themeColor="text1"/>
        </w:rPr>
      </w:pPr>
      <w:r w:rsidRPr="00D935BB">
        <w:rPr>
          <w:rFonts w:ascii="Calibri" w:hAnsi="Calibri" w:cs="Calibri"/>
          <w:color w:val="000000" w:themeColor="text1"/>
        </w:rPr>
        <w:t xml:space="preserve">gdzie  </w:t>
      </w:r>
      <w:r w:rsidRPr="00D935BB">
        <w:rPr>
          <w:rFonts w:ascii="Calibri" w:hAnsi="Calibri" w:cs="Calibri"/>
          <w:b/>
          <w:bCs/>
          <w:color w:val="000000" w:themeColor="text1"/>
        </w:rPr>
        <w:t>LP</w:t>
      </w:r>
      <w:r w:rsidRPr="00D935BB">
        <w:rPr>
          <w:rFonts w:ascii="Calibri" w:hAnsi="Calibri" w:cs="Calibri"/>
          <w:color w:val="000000" w:themeColor="text1"/>
        </w:rPr>
        <w:t xml:space="preserve"> - liczba punktów uzyskanych przez Ofertę.</w:t>
      </w:r>
    </w:p>
    <w:p w14:paraId="2B8A9389" w14:textId="77777777" w:rsidR="00D935BB" w:rsidRPr="00D935BB" w:rsidRDefault="00D935BB" w:rsidP="007F7A63">
      <w:pPr>
        <w:pStyle w:val="Akapitzlist"/>
        <w:numPr>
          <w:ilvl w:val="0"/>
          <w:numId w:val="183"/>
        </w:numPr>
        <w:spacing w:line="276" w:lineRule="auto"/>
        <w:ind w:left="426" w:hanging="284"/>
        <w:rPr>
          <w:rFonts w:ascii="Calibri" w:hAnsi="Calibri" w:cs="Calibri"/>
          <w:color w:val="000000" w:themeColor="text1"/>
        </w:rPr>
      </w:pPr>
      <w:r w:rsidRPr="00D935BB">
        <w:rPr>
          <w:rFonts w:ascii="Calibri" w:hAnsi="Calibri" w:cs="Calibri"/>
          <w:color w:val="000000" w:themeColor="text1"/>
        </w:rPr>
        <w:t xml:space="preserve">Wszystkie </w:t>
      </w:r>
      <w:r w:rsidRPr="00D935BB">
        <w:rPr>
          <w:rFonts w:ascii="Calibri" w:hAnsi="Calibri" w:cs="Calibri"/>
          <w:color w:val="000000" w:themeColor="text1"/>
          <w:lang w:eastAsia="pl-PL"/>
        </w:rPr>
        <w:t>obliczenia</w:t>
      </w:r>
      <w:r w:rsidRPr="00D935BB">
        <w:rPr>
          <w:rFonts w:ascii="Calibri" w:hAnsi="Calibri" w:cs="Calibri"/>
          <w:color w:val="000000" w:themeColor="text1"/>
        </w:rPr>
        <w:t xml:space="preserve"> dokonywane będą z dokładnością do dwóch miejsc po przecinku. </w:t>
      </w:r>
    </w:p>
    <w:p w14:paraId="7E4AB7AC" w14:textId="77777777" w:rsidR="00D935BB" w:rsidRPr="00D935BB" w:rsidRDefault="00D935BB" w:rsidP="007F7A63">
      <w:pPr>
        <w:pStyle w:val="Akapitzlist"/>
        <w:numPr>
          <w:ilvl w:val="0"/>
          <w:numId w:val="183"/>
        </w:numPr>
        <w:spacing w:line="276" w:lineRule="auto"/>
        <w:ind w:left="426" w:hanging="284"/>
        <w:rPr>
          <w:rFonts w:ascii="Calibri" w:hAnsi="Calibri" w:cs="Calibri"/>
          <w:color w:val="000000" w:themeColor="text1"/>
        </w:rPr>
      </w:pPr>
      <w:r w:rsidRPr="00D935BB">
        <w:rPr>
          <w:rFonts w:ascii="Calibri" w:hAnsi="Calibri" w:cs="Calibri"/>
          <w:color w:val="000000" w:themeColor="text1"/>
        </w:rPr>
        <w:t xml:space="preserve">Za </w:t>
      </w:r>
      <w:r w:rsidRPr="00D935BB">
        <w:rPr>
          <w:rFonts w:ascii="Calibri" w:hAnsi="Calibri" w:cs="Calibri"/>
          <w:color w:val="000000" w:themeColor="text1"/>
          <w:lang w:eastAsia="pl-PL"/>
        </w:rPr>
        <w:t>najkorzystniejszą</w:t>
      </w:r>
      <w:r w:rsidRPr="00D935BB">
        <w:rPr>
          <w:rFonts w:ascii="Calibri" w:hAnsi="Calibri" w:cs="Calibri"/>
          <w:color w:val="000000" w:themeColor="text1"/>
        </w:rPr>
        <w:t xml:space="preserve"> zostanie uznana Oferta, która uzyska największą liczbę punktów. Najkorzystniejsza Oferta może uzyskać maksimum 100 pkt.</w:t>
      </w:r>
    </w:p>
    <w:p w14:paraId="2B1D4126" w14:textId="321B1E9D" w:rsidR="00E634A6" w:rsidRPr="00E634A6" w:rsidRDefault="00E634A6" w:rsidP="00A43A80">
      <w:pPr>
        <w:pStyle w:val="Nagwek2"/>
        <w:ind w:left="0" w:hanging="142"/>
        <w:rPr>
          <w:rFonts w:eastAsiaTheme="minorHAnsi" w:cstheme="minorHAnsi"/>
          <w:szCs w:val="28"/>
          <w:lang w:eastAsia="en-US"/>
        </w:rPr>
      </w:pPr>
      <w:r w:rsidRPr="00E634A6">
        <w:rPr>
          <w:rFonts w:eastAsiaTheme="minorHAnsi" w:cstheme="minorHAnsi"/>
          <w:szCs w:val="28"/>
          <w:lang w:eastAsia="en-US"/>
        </w:rPr>
        <w:t xml:space="preserve">Informacje o </w:t>
      </w:r>
      <w:r w:rsidRPr="00A43A80">
        <w:rPr>
          <w:rFonts w:eastAsiaTheme="minorHAnsi"/>
          <w:lang w:eastAsia="en-US"/>
        </w:rPr>
        <w:t>formalnościach</w:t>
      </w:r>
      <w:r w:rsidRPr="00E634A6">
        <w:t xml:space="preserve">, jakie </w:t>
      </w:r>
      <w:r w:rsidR="00BA0B57">
        <w:t>Wykonawca</w:t>
      </w:r>
      <w:r w:rsidRPr="00E634A6">
        <w:t xml:space="preserve"> oferty najkorzystniejszej musi dopełnić przed zawarciem Umowy.</w:t>
      </w:r>
    </w:p>
    <w:p w14:paraId="3293F8ED" w14:textId="77777777" w:rsidR="004A5CB8" w:rsidRPr="004A5CB8" w:rsidRDefault="004A5CB8" w:rsidP="00E55DC1">
      <w:pPr>
        <w:pStyle w:val="Tresc"/>
        <w:numPr>
          <w:ilvl w:val="0"/>
          <w:numId w:val="59"/>
        </w:numPr>
        <w:spacing w:after="0" w:line="276" w:lineRule="auto"/>
        <w:ind w:left="567" w:hanging="357"/>
        <w:jc w:val="left"/>
        <w:rPr>
          <w:rFonts w:ascii="Calibri" w:hAnsi="Calibri" w:cs="Calibri"/>
          <w:szCs w:val="24"/>
        </w:rPr>
      </w:pPr>
      <w:r w:rsidRPr="004A5CB8">
        <w:rPr>
          <w:rFonts w:ascii="Calibri" w:hAnsi="Calibri" w:cs="Calibri"/>
          <w:szCs w:val="24"/>
        </w:rPr>
        <w:t>Zamawiający zawiera Umowę w sprawie zamówienia publicznego w terminie nie krótszym niż 5 dni od dnia przesłania zawiadomienia o wyborze najkorzystniejszej oferty przy użyciu środków komunikacji elektronicznej.</w:t>
      </w:r>
    </w:p>
    <w:p w14:paraId="146A02FF" w14:textId="77777777" w:rsidR="004A5CB8" w:rsidRPr="004A5CB8" w:rsidRDefault="004A5CB8" w:rsidP="00E55DC1">
      <w:pPr>
        <w:pStyle w:val="Tresc"/>
        <w:numPr>
          <w:ilvl w:val="0"/>
          <w:numId w:val="59"/>
        </w:numPr>
        <w:spacing w:after="0" w:line="276" w:lineRule="auto"/>
        <w:ind w:left="567" w:hanging="357"/>
        <w:jc w:val="left"/>
        <w:rPr>
          <w:rFonts w:ascii="Calibri" w:hAnsi="Calibri" w:cs="Calibri"/>
          <w:szCs w:val="24"/>
        </w:rPr>
      </w:pPr>
      <w:r w:rsidRPr="004A5CB8">
        <w:rPr>
          <w:rFonts w:ascii="Calibri" w:hAnsi="Calibri" w:cs="Calibri"/>
          <w:szCs w:val="24"/>
        </w:rPr>
        <w:t>W przypadku wyboru Oferty złożonej przez Wykonawców wspólnie ubiegających się o udzielenie zamówienia, Zamawiający zastrzega sobie prawo żądania przed zawarciem Umowy - kopii Umowy regulującej współpracę tych Wykonawców.</w:t>
      </w:r>
    </w:p>
    <w:p w14:paraId="4201AFF4" w14:textId="67FAE71E" w:rsidR="004A5CB8" w:rsidRPr="004A5CB8" w:rsidRDefault="004A5CB8" w:rsidP="00E55DC1">
      <w:pPr>
        <w:pStyle w:val="Tresc"/>
        <w:numPr>
          <w:ilvl w:val="0"/>
          <w:numId w:val="59"/>
        </w:numPr>
        <w:spacing w:after="0" w:line="276" w:lineRule="auto"/>
        <w:ind w:left="567" w:hanging="357"/>
        <w:jc w:val="left"/>
        <w:rPr>
          <w:rFonts w:ascii="Calibri" w:hAnsi="Calibri" w:cs="Calibri"/>
          <w:szCs w:val="24"/>
        </w:rPr>
      </w:pPr>
      <w:r w:rsidRPr="004A5CB8">
        <w:rPr>
          <w:rFonts w:ascii="Calibri" w:hAnsi="Calibri" w:cs="Calibri"/>
          <w:szCs w:val="24"/>
        </w:rPr>
        <w:t xml:space="preserve">Wykonawca, którego Oferta została wybrana jako najkorzystniejsza, ma obowiązek zawrzeć Umowę w sprawie zamówienia na warunkach określonych w </w:t>
      </w:r>
      <w:r w:rsidR="00E3040D">
        <w:rPr>
          <w:rFonts w:ascii="Calibri" w:hAnsi="Calibri" w:cs="Calibri"/>
          <w:szCs w:val="24"/>
        </w:rPr>
        <w:t>PPU</w:t>
      </w:r>
      <w:r w:rsidRPr="004A5CB8">
        <w:rPr>
          <w:rFonts w:ascii="Calibri" w:hAnsi="Calibri" w:cs="Calibri"/>
          <w:szCs w:val="24"/>
        </w:rPr>
        <w:t xml:space="preserve">, które stanowią Załącznik nr </w:t>
      </w:r>
      <w:r w:rsidR="00DE0B77">
        <w:rPr>
          <w:rFonts w:ascii="Calibri" w:hAnsi="Calibri" w:cs="Calibri"/>
          <w:szCs w:val="24"/>
        </w:rPr>
        <w:t>7</w:t>
      </w:r>
      <w:r w:rsidR="008A6464" w:rsidRPr="004A5CB8">
        <w:rPr>
          <w:rFonts w:ascii="Calibri" w:hAnsi="Calibri" w:cs="Calibri"/>
          <w:szCs w:val="24"/>
        </w:rPr>
        <w:t xml:space="preserve"> </w:t>
      </w:r>
      <w:r w:rsidRPr="004A5CB8">
        <w:rPr>
          <w:rFonts w:ascii="Calibri" w:hAnsi="Calibri" w:cs="Calibri"/>
          <w:szCs w:val="24"/>
        </w:rPr>
        <w:t>do SWZ. Umowa zostanie uzupełniona o zapisy wynikające ze złożonej Oferty.</w:t>
      </w:r>
    </w:p>
    <w:p w14:paraId="55C7E9C6" w14:textId="6143E092" w:rsidR="004A5CB8" w:rsidRPr="004A5CB8" w:rsidRDefault="004A5CB8" w:rsidP="00E55DC1">
      <w:pPr>
        <w:pStyle w:val="Tresc"/>
        <w:numPr>
          <w:ilvl w:val="0"/>
          <w:numId w:val="59"/>
        </w:numPr>
        <w:spacing w:after="0" w:line="276" w:lineRule="auto"/>
        <w:ind w:left="567" w:hanging="357"/>
        <w:jc w:val="left"/>
        <w:rPr>
          <w:rFonts w:ascii="Calibri" w:hAnsi="Calibri" w:cs="Calibri"/>
          <w:szCs w:val="24"/>
        </w:rPr>
      </w:pPr>
      <w:r w:rsidRPr="004A5CB8">
        <w:rPr>
          <w:rFonts w:ascii="Calibri" w:hAnsi="Calibri" w:cs="Calibri"/>
          <w:szCs w:val="24"/>
        </w:rPr>
        <w:t>Jeżeli Wykonawca, którego Oferta została wybrana jako najkorzystniejsza, uchyla się od zawarcia Umowy w sprawie zamówienia publicznego Zamawiający może dokonać ponownego badania i</w:t>
      </w:r>
      <w:r w:rsidR="00AF51CA">
        <w:rPr>
          <w:rFonts w:ascii="Calibri" w:hAnsi="Calibri" w:cs="Calibri"/>
          <w:szCs w:val="24"/>
        </w:rPr>
        <w:t> </w:t>
      </w:r>
      <w:r w:rsidRPr="004A5CB8">
        <w:rPr>
          <w:rFonts w:ascii="Calibri" w:hAnsi="Calibri" w:cs="Calibri"/>
          <w:szCs w:val="24"/>
        </w:rPr>
        <w:t>oceny ofert spośród Ofert pozostałych w postępowaniu Wykonawców albo unieważnić postępowanie.</w:t>
      </w:r>
    </w:p>
    <w:p w14:paraId="443C9A8A" w14:textId="51AE089E" w:rsidR="00003A8E" w:rsidRDefault="00003A8E" w:rsidP="00A43A80">
      <w:pPr>
        <w:pStyle w:val="Nagwek2"/>
        <w:ind w:left="0" w:hanging="142"/>
      </w:pPr>
      <w:r>
        <w:t xml:space="preserve">Projektowane </w:t>
      </w:r>
      <w:r w:rsidR="00E667AC" w:rsidRPr="00A43A80">
        <w:rPr>
          <w:rFonts w:eastAsiaTheme="minorHAnsi"/>
          <w:lang w:eastAsia="en-US"/>
        </w:rPr>
        <w:t>P</w:t>
      </w:r>
      <w:r w:rsidRPr="00A43A80">
        <w:rPr>
          <w:rFonts w:eastAsiaTheme="minorHAnsi"/>
          <w:lang w:eastAsia="en-US"/>
        </w:rPr>
        <w:t>ostanowienia</w:t>
      </w:r>
      <w:r>
        <w:t xml:space="preserve"> </w:t>
      </w:r>
      <w:r w:rsidR="00E667AC">
        <w:t>U</w:t>
      </w:r>
      <w:r>
        <w:t xml:space="preserve">mowy w sprawie zamówienia publicznego, które zostaną wprowadzone do </w:t>
      </w:r>
      <w:r w:rsidR="00E667AC">
        <w:t>U</w:t>
      </w:r>
      <w:r>
        <w:t>mowy</w:t>
      </w:r>
    </w:p>
    <w:p w14:paraId="0ADE1FCB" w14:textId="3F7F8549" w:rsidR="00904D49" w:rsidRPr="00DE0B77" w:rsidRDefault="00003A8E" w:rsidP="003E4DCF">
      <w:pPr>
        <w:pStyle w:val="Akapitzlist"/>
        <w:numPr>
          <w:ilvl w:val="0"/>
          <w:numId w:val="10"/>
        </w:numPr>
        <w:spacing w:line="276" w:lineRule="auto"/>
        <w:ind w:left="567" w:hanging="283"/>
        <w:rPr>
          <w:rFonts w:asciiTheme="minorHAnsi" w:hAnsiTheme="minorHAnsi" w:cstheme="minorHAnsi"/>
        </w:rPr>
      </w:pPr>
      <w:r w:rsidRPr="00904D49">
        <w:rPr>
          <w:rFonts w:ascii="Calibri" w:hAnsi="Calibri" w:cs="Calibri"/>
        </w:rPr>
        <w:t xml:space="preserve">Warunki na jakich </w:t>
      </w:r>
      <w:r w:rsidR="00BA0B57">
        <w:rPr>
          <w:rFonts w:ascii="Calibri" w:hAnsi="Calibri" w:cs="Calibri"/>
        </w:rPr>
        <w:t>Zamawiający</w:t>
      </w:r>
      <w:r w:rsidRPr="00904D49">
        <w:rPr>
          <w:rFonts w:ascii="Calibri" w:hAnsi="Calibri" w:cs="Calibri"/>
        </w:rPr>
        <w:t xml:space="preserve"> zawrze Umowę z Wykonawcą zostały przedstawione </w:t>
      </w:r>
      <w:r w:rsidR="00E667AC">
        <w:rPr>
          <w:rFonts w:ascii="Calibri" w:hAnsi="Calibri" w:cs="Calibri"/>
        </w:rPr>
        <w:br/>
      </w:r>
      <w:r w:rsidRPr="00904D49">
        <w:rPr>
          <w:rFonts w:ascii="Calibri" w:hAnsi="Calibri" w:cs="Calibri"/>
        </w:rPr>
        <w:t xml:space="preserve">w </w:t>
      </w:r>
      <w:r w:rsidR="00E667AC">
        <w:rPr>
          <w:rFonts w:ascii="Calibri" w:hAnsi="Calibri" w:cs="Calibri"/>
        </w:rPr>
        <w:t>Projektowanych P</w:t>
      </w:r>
      <w:r w:rsidRPr="00904D49">
        <w:rPr>
          <w:rFonts w:ascii="Calibri" w:hAnsi="Calibri" w:cs="Calibri"/>
        </w:rPr>
        <w:t>ostanowieniach</w:t>
      </w:r>
      <w:r w:rsidR="00904D49">
        <w:rPr>
          <w:rFonts w:ascii="Calibri" w:hAnsi="Calibri" w:cs="Calibri"/>
        </w:rPr>
        <w:t xml:space="preserve"> </w:t>
      </w:r>
      <w:r w:rsidR="00E667AC" w:rsidRPr="00BE30FA">
        <w:rPr>
          <w:rFonts w:ascii="Calibri" w:hAnsi="Calibri" w:cs="Calibri"/>
        </w:rPr>
        <w:t>U</w:t>
      </w:r>
      <w:r w:rsidR="00904D49" w:rsidRPr="00BE30FA">
        <w:rPr>
          <w:rFonts w:ascii="Calibri" w:hAnsi="Calibri" w:cs="Calibri"/>
        </w:rPr>
        <w:t>mowy</w:t>
      </w:r>
      <w:r w:rsidRPr="00BE30FA">
        <w:rPr>
          <w:rFonts w:ascii="Calibri" w:hAnsi="Calibri" w:cs="Calibri"/>
        </w:rPr>
        <w:t xml:space="preserve">, które zostaną wprowadzone do treści Umowy </w:t>
      </w:r>
      <w:r w:rsidR="00E667AC" w:rsidRPr="00BE30FA">
        <w:rPr>
          <w:rFonts w:ascii="Calibri" w:hAnsi="Calibri" w:cs="Calibri"/>
        </w:rPr>
        <w:br/>
      </w:r>
      <w:r w:rsidRPr="00DE0B77">
        <w:rPr>
          <w:rFonts w:ascii="Calibri" w:hAnsi="Calibri" w:cs="Calibri"/>
        </w:rPr>
        <w:t>w sprawie zamówienia</w:t>
      </w:r>
      <w:r w:rsidRPr="00DE0B77">
        <w:rPr>
          <w:rFonts w:ascii="Calibri" w:hAnsi="Calibri" w:cs="Calibri"/>
          <w:b/>
        </w:rPr>
        <w:t xml:space="preserve"> </w:t>
      </w:r>
      <w:r w:rsidRPr="00DE0B77">
        <w:rPr>
          <w:rFonts w:ascii="Calibri" w:hAnsi="Calibri" w:cs="Calibri"/>
        </w:rPr>
        <w:t xml:space="preserve">publicznego (Załącznik nr </w:t>
      </w:r>
      <w:r w:rsidR="00A35DFC" w:rsidRPr="00DE0B77">
        <w:rPr>
          <w:rFonts w:ascii="Calibri" w:hAnsi="Calibri" w:cs="Calibri"/>
        </w:rPr>
        <w:t>7</w:t>
      </w:r>
      <w:r w:rsidRPr="00DE0B77">
        <w:rPr>
          <w:rFonts w:ascii="Calibri" w:hAnsi="Calibri" w:cs="Calibri"/>
        </w:rPr>
        <w:t xml:space="preserve"> do </w:t>
      </w:r>
      <w:r w:rsidRPr="00DE0B77">
        <w:rPr>
          <w:rFonts w:ascii="Calibri" w:hAnsi="Calibri" w:cs="Calibri"/>
          <w:bCs/>
        </w:rPr>
        <w:t>SWZ</w:t>
      </w:r>
      <w:r w:rsidRPr="00DE0B77">
        <w:rPr>
          <w:rFonts w:ascii="Calibri" w:hAnsi="Calibri" w:cs="Calibri"/>
        </w:rPr>
        <w:t xml:space="preserve">). </w:t>
      </w:r>
    </w:p>
    <w:p w14:paraId="33ED7C04" w14:textId="61BB6EC8" w:rsidR="00F829E8" w:rsidRPr="00DE0B77" w:rsidRDefault="00BA0B57" w:rsidP="00206923">
      <w:pPr>
        <w:pStyle w:val="Akapitzlist"/>
        <w:numPr>
          <w:ilvl w:val="0"/>
          <w:numId w:val="10"/>
        </w:numPr>
        <w:spacing w:line="276" w:lineRule="auto"/>
        <w:ind w:left="567" w:hanging="283"/>
        <w:rPr>
          <w:rFonts w:asciiTheme="minorHAnsi" w:hAnsiTheme="minorHAnsi" w:cstheme="minorHAnsi"/>
          <w:color w:val="000000" w:themeColor="text1"/>
        </w:rPr>
      </w:pPr>
      <w:r w:rsidRPr="00DE0B77">
        <w:rPr>
          <w:rFonts w:asciiTheme="minorHAnsi" w:hAnsiTheme="minorHAnsi" w:cstheme="minorHAnsi"/>
          <w:color w:val="000000" w:themeColor="text1"/>
        </w:rPr>
        <w:t>Zamawiający</w:t>
      </w:r>
      <w:r w:rsidR="00AC231B" w:rsidRPr="00DE0B77">
        <w:rPr>
          <w:rFonts w:asciiTheme="minorHAnsi" w:hAnsiTheme="minorHAnsi" w:cstheme="minorHAnsi"/>
          <w:color w:val="000000" w:themeColor="text1"/>
        </w:rPr>
        <w:t xml:space="preserve"> przewiduje możliwość dokonywania zmian w treści Umowy, w stosunku do treści oferty </w:t>
      </w:r>
      <w:r w:rsidRPr="00DE0B77">
        <w:rPr>
          <w:rFonts w:asciiTheme="minorHAnsi" w:hAnsiTheme="minorHAnsi" w:cstheme="minorHAnsi"/>
          <w:color w:val="000000" w:themeColor="text1"/>
        </w:rPr>
        <w:t>Wykonawcy</w:t>
      </w:r>
      <w:r w:rsidR="00AC231B" w:rsidRPr="00DE0B77">
        <w:rPr>
          <w:rFonts w:asciiTheme="minorHAnsi" w:hAnsiTheme="minorHAnsi" w:cstheme="minorHAnsi"/>
          <w:color w:val="000000" w:themeColor="text1"/>
        </w:rPr>
        <w:t xml:space="preserve">. Katalog zmian określa </w:t>
      </w:r>
      <w:r w:rsidR="00D45CBE" w:rsidRPr="00DE0B77">
        <w:rPr>
          <w:rFonts w:asciiTheme="minorHAnsi" w:hAnsiTheme="minorHAnsi" w:cstheme="minorHAnsi"/>
          <w:color w:val="000000" w:themeColor="text1"/>
        </w:rPr>
        <w:t xml:space="preserve">paragraf </w:t>
      </w:r>
      <w:r w:rsidR="00F3104D" w:rsidRPr="00DE0B77">
        <w:rPr>
          <w:rFonts w:asciiTheme="minorHAnsi" w:hAnsiTheme="minorHAnsi" w:cstheme="minorHAnsi"/>
          <w:color w:val="000000" w:themeColor="text1"/>
        </w:rPr>
        <w:t xml:space="preserve">11 </w:t>
      </w:r>
      <w:r w:rsidR="00D45CBE" w:rsidRPr="00DE0B77">
        <w:rPr>
          <w:rFonts w:asciiTheme="minorHAnsi" w:hAnsiTheme="minorHAnsi" w:cstheme="minorHAnsi"/>
          <w:color w:val="000000" w:themeColor="text1"/>
        </w:rPr>
        <w:t xml:space="preserve">i </w:t>
      </w:r>
      <w:r w:rsidR="00AF51CA" w:rsidRPr="00DE0B77">
        <w:rPr>
          <w:rFonts w:asciiTheme="minorHAnsi" w:hAnsiTheme="minorHAnsi" w:cstheme="minorHAnsi"/>
          <w:color w:val="000000" w:themeColor="text1"/>
        </w:rPr>
        <w:t>paragraf</w:t>
      </w:r>
      <w:r w:rsidR="00AC231B" w:rsidRPr="00DE0B77">
        <w:rPr>
          <w:rFonts w:asciiTheme="minorHAnsi" w:hAnsiTheme="minorHAnsi" w:cstheme="minorHAnsi"/>
          <w:color w:val="000000" w:themeColor="text1"/>
        </w:rPr>
        <w:t xml:space="preserve"> </w:t>
      </w:r>
      <w:r w:rsidR="00BB4982" w:rsidRPr="00DE0B77">
        <w:rPr>
          <w:rFonts w:asciiTheme="minorHAnsi" w:hAnsiTheme="minorHAnsi" w:cstheme="minorHAnsi"/>
          <w:color w:val="000000" w:themeColor="text1"/>
        </w:rPr>
        <w:t>1</w:t>
      </w:r>
      <w:r w:rsidR="00E66330" w:rsidRPr="00DE0B77">
        <w:rPr>
          <w:rFonts w:asciiTheme="minorHAnsi" w:hAnsiTheme="minorHAnsi" w:cstheme="minorHAnsi"/>
          <w:color w:val="000000" w:themeColor="text1"/>
        </w:rPr>
        <w:t>2</w:t>
      </w:r>
      <w:r w:rsidR="00BB4982" w:rsidRPr="00DE0B77">
        <w:rPr>
          <w:rFonts w:asciiTheme="minorHAnsi" w:hAnsiTheme="minorHAnsi" w:cstheme="minorHAnsi"/>
          <w:color w:val="000000" w:themeColor="text1"/>
        </w:rPr>
        <w:t xml:space="preserve"> </w:t>
      </w:r>
      <w:r w:rsidR="00E667AC" w:rsidRPr="00DE0B77">
        <w:rPr>
          <w:rFonts w:ascii="Calibri" w:hAnsi="Calibri" w:cs="Calibri"/>
          <w:color w:val="000000" w:themeColor="text1"/>
        </w:rPr>
        <w:t>Projektowanych</w:t>
      </w:r>
      <w:r w:rsidR="00AC231B" w:rsidRPr="00DE0B77">
        <w:rPr>
          <w:rFonts w:ascii="Calibri" w:hAnsi="Calibri" w:cs="Calibri"/>
          <w:color w:val="000000" w:themeColor="text1"/>
        </w:rPr>
        <w:t xml:space="preserve"> </w:t>
      </w:r>
      <w:r w:rsidR="00E667AC" w:rsidRPr="00DE0B77">
        <w:rPr>
          <w:rFonts w:ascii="Calibri" w:hAnsi="Calibri" w:cs="Calibri"/>
          <w:color w:val="000000" w:themeColor="text1"/>
        </w:rPr>
        <w:t>P</w:t>
      </w:r>
      <w:r w:rsidR="00AC231B" w:rsidRPr="00DE0B77">
        <w:rPr>
          <w:rFonts w:ascii="Calibri" w:hAnsi="Calibri" w:cs="Calibri"/>
          <w:color w:val="000000" w:themeColor="text1"/>
        </w:rPr>
        <w:t>ostanowie</w:t>
      </w:r>
      <w:r w:rsidR="00E667AC" w:rsidRPr="00DE0B77">
        <w:rPr>
          <w:rFonts w:ascii="Calibri" w:hAnsi="Calibri" w:cs="Calibri"/>
          <w:color w:val="000000" w:themeColor="text1"/>
        </w:rPr>
        <w:t>ń</w:t>
      </w:r>
      <w:r w:rsidR="00AC231B" w:rsidRPr="00DE0B77">
        <w:rPr>
          <w:rFonts w:ascii="Calibri" w:hAnsi="Calibri" w:cs="Calibri"/>
          <w:color w:val="000000" w:themeColor="text1"/>
        </w:rPr>
        <w:t xml:space="preserve"> </w:t>
      </w:r>
      <w:r w:rsidR="00E667AC" w:rsidRPr="00DE0B77">
        <w:rPr>
          <w:rFonts w:ascii="Calibri" w:hAnsi="Calibri" w:cs="Calibri"/>
          <w:color w:val="000000" w:themeColor="text1"/>
        </w:rPr>
        <w:t>U</w:t>
      </w:r>
      <w:r w:rsidR="00AC231B" w:rsidRPr="00DE0B77">
        <w:rPr>
          <w:rFonts w:ascii="Calibri" w:hAnsi="Calibri" w:cs="Calibri"/>
          <w:color w:val="000000" w:themeColor="text1"/>
        </w:rPr>
        <w:t>mowy</w:t>
      </w:r>
      <w:r w:rsidR="00AC231B" w:rsidRPr="00DE0B77">
        <w:rPr>
          <w:rFonts w:asciiTheme="minorHAnsi" w:hAnsiTheme="minorHAnsi" w:cstheme="minorHAnsi"/>
          <w:color w:val="000000" w:themeColor="text1"/>
        </w:rPr>
        <w:t xml:space="preserve"> (Załącznik nr</w:t>
      </w:r>
      <w:r w:rsidR="00CA7B8F" w:rsidRPr="00DE0B77">
        <w:rPr>
          <w:rFonts w:asciiTheme="minorHAnsi" w:hAnsiTheme="minorHAnsi" w:cstheme="minorHAnsi"/>
          <w:color w:val="000000" w:themeColor="text1"/>
        </w:rPr>
        <w:t xml:space="preserve"> </w:t>
      </w:r>
      <w:r w:rsidR="00A35DFC" w:rsidRPr="00DE0B77">
        <w:rPr>
          <w:rFonts w:asciiTheme="minorHAnsi" w:hAnsiTheme="minorHAnsi" w:cstheme="minorHAnsi"/>
          <w:color w:val="000000" w:themeColor="text1"/>
        </w:rPr>
        <w:t>7</w:t>
      </w:r>
      <w:r w:rsidR="00AC231B" w:rsidRPr="00DE0B77">
        <w:rPr>
          <w:rFonts w:asciiTheme="minorHAnsi" w:hAnsiTheme="minorHAnsi" w:cstheme="minorHAnsi"/>
          <w:color w:val="000000" w:themeColor="text1"/>
        </w:rPr>
        <w:t xml:space="preserve"> do SWZ).</w:t>
      </w:r>
    </w:p>
    <w:p w14:paraId="352E1192" w14:textId="7F008A9E" w:rsidR="00003A8E" w:rsidRPr="00D41980" w:rsidRDefault="00003A8E" w:rsidP="00A43A80">
      <w:pPr>
        <w:pStyle w:val="Nagwek2"/>
        <w:ind w:left="0" w:hanging="142"/>
      </w:pPr>
      <w:r w:rsidRPr="00D41980">
        <w:t xml:space="preserve">Pouczenie o środkach </w:t>
      </w:r>
      <w:r w:rsidRPr="00A43A80">
        <w:rPr>
          <w:rFonts w:eastAsiaTheme="minorHAnsi"/>
          <w:lang w:eastAsia="en-US"/>
        </w:rPr>
        <w:t>ochrony</w:t>
      </w:r>
      <w:r w:rsidRPr="00D41980">
        <w:t xml:space="preserve"> prawnej przysługujących </w:t>
      </w:r>
      <w:r w:rsidR="00BA0B57">
        <w:t>Wykonawcy</w:t>
      </w:r>
      <w:r w:rsidRPr="00D41980">
        <w:t xml:space="preserve">. </w:t>
      </w:r>
    </w:p>
    <w:p w14:paraId="07A32365" w14:textId="6209CDD5" w:rsidR="006B6FEB" w:rsidRPr="006B6FEB" w:rsidRDefault="006B6FEB" w:rsidP="00E55DC1">
      <w:pPr>
        <w:pStyle w:val="Teksttreci0"/>
        <w:numPr>
          <w:ilvl w:val="0"/>
          <w:numId w:val="52"/>
        </w:numPr>
        <w:tabs>
          <w:tab w:val="clear" w:pos="360"/>
        </w:tabs>
        <w:spacing w:before="0" w:line="276" w:lineRule="auto"/>
        <w:ind w:left="567" w:hanging="284"/>
        <w:jc w:val="left"/>
        <w:rPr>
          <w:rFonts w:ascii="Calibri" w:hAnsi="Calibri" w:cs="Calibri"/>
          <w:sz w:val="24"/>
          <w:szCs w:val="24"/>
        </w:rPr>
      </w:pPr>
      <w:r w:rsidRPr="006B6FEB">
        <w:rPr>
          <w:rFonts w:ascii="Calibri" w:hAnsi="Calibri" w:cs="Calibri"/>
          <w:sz w:val="24"/>
          <w:szCs w:val="24"/>
        </w:rPr>
        <w:t xml:space="preserve">Środki ochrony prawnej przysługują </w:t>
      </w:r>
      <w:r w:rsidR="00BA0B57">
        <w:rPr>
          <w:rFonts w:ascii="Calibri" w:hAnsi="Calibri" w:cs="Calibri"/>
          <w:sz w:val="24"/>
          <w:szCs w:val="24"/>
        </w:rPr>
        <w:t>Wykonawcy</w:t>
      </w:r>
      <w:r w:rsidRPr="006B6FEB">
        <w:rPr>
          <w:rFonts w:ascii="Calibri" w:hAnsi="Calibri" w:cs="Calibri"/>
          <w:sz w:val="24"/>
          <w:szCs w:val="24"/>
        </w:rPr>
        <w:t xml:space="preserve"> oraz innemu podmiotowi, jeżeli ma lub miał interes w uzyskaniu zamówienia oraz poniósł lub może ponieść szkodę w wyniku naruszenia przez </w:t>
      </w:r>
      <w:r w:rsidR="00003279">
        <w:rPr>
          <w:rFonts w:ascii="Calibri" w:hAnsi="Calibri" w:cs="Calibri"/>
          <w:sz w:val="24"/>
          <w:szCs w:val="24"/>
        </w:rPr>
        <w:t>Z</w:t>
      </w:r>
      <w:r w:rsidRPr="006B6FEB">
        <w:rPr>
          <w:rFonts w:ascii="Calibri" w:hAnsi="Calibri" w:cs="Calibri"/>
          <w:sz w:val="24"/>
          <w:szCs w:val="24"/>
        </w:rPr>
        <w:t xml:space="preserve">amawiającego przepisów </w:t>
      </w:r>
      <w:proofErr w:type="spellStart"/>
      <w:r w:rsidR="00F02A39">
        <w:rPr>
          <w:rFonts w:ascii="Calibri" w:hAnsi="Calibri" w:cs="Calibri"/>
          <w:sz w:val="24"/>
          <w:szCs w:val="24"/>
        </w:rPr>
        <w:t>Pzp</w:t>
      </w:r>
      <w:proofErr w:type="spellEnd"/>
      <w:r w:rsidRPr="006B6FEB">
        <w:rPr>
          <w:rFonts w:ascii="Calibri" w:hAnsi="Calibri" w:cs="Calibri"/>
          <w:sz w:val="24"/>
          <w:szCs w:val="24"/>
        </w:rPr>
        <w:t>.</w:t>
      </w:r>
    </w:p>
    <w:p w14:paraId="226E8178" w14:textId="3268373C" w:rsidR="006B6FEB" w:rsidRPr="006B6FEB" w:rsidRDefault="006B6FEB" w:rsidP="00E55DC1">
      <w:pPr>
        <w:pStyle w:val="Teksttreci0"/>
        <w:numPr>
          <w:ilvl w:val="0"/>
          <w:numId w:val="52"/>
        </w:numPr>
        <w:tabs>
          <w:tab w:val="clear" w:pos="360"/>
        </w:tabs>
        <w:spacing w:before="0" w:line="276" w:lineRule="auto"/>
        <w:ind w:left="567" w:hanging="284"/>
        <w:jc w:val="left"/>
        <w:rPr>
          <w:rFonts w:ascii="Calibri" w:hAnsi="Calibri" w:cs="Calibri"/>
          <w:sz w:val="24"/>
          <w:szCs w:val="24"/>
        </w:rPr>
      </w:pPr>
      <w:r w:rsidRPr="006B6FEB">
        <w:rPr>
          <w:rFonts w:ascii="Calibri" w:hAnsi="Calibri" w:cs="Calibri"/>
          <w:sz w:val="24"/>
          <w:szCs w:val="24"/>
        </w:rPr>
        <w:t>Środki ochrony prawnej wobec ogłoszenia wszczynającego postępowanie o udzielenie zamówienia oraz dokumentów zamówienia przysługują również organizacjom wpisanym na listę, o której mowa w art. 469 pkt 15</w:t>
      </w:r>
      <w:r w:rsidR="00F02A39">
        <w:rPr>
          <w:rFonts w:ascii="Calibri" w:hAnsi="Calibri" w:cs="Calibri"/>
          <w:sz w:val="24"/>
          <w:szCs w:val="24"/>
        </w:rPr>
        <w:t xml:space="preserve"> </w:t>
      </w:r>
      <w:proofErr w:type="spellStart"/>
      <w:r w:rsidR="00F02A39">
        <w:rPr>
          <w:rFonts w:ascii="Calibri" w:hAnsi="Calibri" w:cs="Calibri"/>
          <w:sz w:val="24"/>
          <w:szCs w:val="24"/>
        </w:rPr>
        <w:t>Pzp</w:t>
      </w:r>
      <w:proofErr w:type="spellEnd"/>
      <w:r w:rsidRPr="006B6FEB">
        <w:rPr>
          <w:rFonts w:ascii="Calibri" w:hAnsi="Calibri" w:cs="Calibri"/>
          <w:sz w:val="24"/>
          <w:szCs w:val="24"/>
        </w:rPr>
        <w:t xml:space="preserve"> oraz Rzecznikowi Małych i Średnich Przedsiębiorców.</w:t>
      </w:r>
    </w:p>
    <w:p w14:paraId="61D30D54" w14:textId="77777777" w:rsidR="006B6FEB" w:rsidRPr="006B6FEB" w:rsidRDefault="006B6FEB" w:rsidP="00E55DC1">
      <w:pPr>
        <w:pStyle w:val="Teksttreci0"/>
        <w:numPr>
          <w:ilvl w:val="0"/>
          <w:numId w:val="52"/>
        </w:numPr>
        <w:tabs>
          <w:tab w:val="clear" w:pos="360"/>
        </w:tabs>
        <w:spacing w:before="0" w:line="276" w:lineRule="auto"/>
        <w:ind w:left="567" w:hanging="284"/>
        <w:jc w:val="left"/>
        <w:rPr>
          <w:rFonts w:ascii="Calibri" w:hAnsi="Calibri" w:cs="Calibri"/>
          <w:sz w:val="24"/>
          <w:szCs w:val="24"/>
        </w:rPr>
      </w:pPr>
      <w:r w:rsidRPr="006B6FEB">
        <w:rPr>
          <w:rFonts w:ascii="Calibri" w:hAnsi="Calibri" w:cs="Calibri"/>
          <w:sz w:val="24"/>
          <w:szCs w:val="24"/>
        </w:rPr>
        <w:t>Odwołanie przysługuje na:</w:t>
      </w:r>
    </w:p>
    <w:p w14:paraId="0E06C58F" w14:textId="782898FE" w:rsidR="006B6FEB" w:rsidRPr="006B6FEB" w:rsidRDefault="006B6FEB" w:rsidP="00E55DC1">
      <w:pPr>
        <w:pStyle w:val="Teksttreci0"/>
        <w:numPr>
          <w:ilvl w:val="1"/>
          <w:numId w:val="52"/>
        </w:numPr>
        <w:spacing w:before="0" w:line="276" w:lineRule="auto"/>
        <w:ind w:left="993" w:hanging="425"/>
        <w:jc w:val="left"/>
        <w:rPr>
          <w:rFonts w:ascii="Calibri" w:hAnsi="Calibri" w:cs="Calibri"/>
          <w:sz w:val="24"/>
          <w:szCs w:val="24"/>
        </w:rPr>
      </w:pPr>
      <w:r w:rsidRPr="006B6FEB">
        <w:rPr>
          <w:rFonts w:ascii="Calibri" w:hAnsi="Calibri" w:cs="Calibri"/>
          <w:sz w:val="24"/>
          <w:szCs w:val="24"/>
        </w:rPr>
        <w:lastRenderedPageBreak/>
        <w:t xml:space="preserve">niezgodną z przepisami </w:t>
      </w:r>
      <w:proofErr w:type="spellStart"/>
      <w:r w:rsidR="00F02A39">
        <w:rPr>
          <w:rFonts w:ascii="Calibri" w:hAnsi="Calibri" w:cs="Calibri"/>
          <w:sz w:val="24"/>
          <w:szCs w:val="24"/>
        </w:rPr>
        <w:t>Pzp</w:t>
      </w:r>
      <w:proofErr w:type="spellEnd"/>
      <w:r w:rsidR="00F02A39">
        <w:rPr>
          <w:rFonts w:ascii="Calibri" w:hAnsi="Calibri" w:cs="Calibri"/>
          <w:sz w:val="24"/>
          <w:szCs w:val="24"/>
        </w:rPr>
        <w:t xml:space="preserve"> </w:t>
      </w:r>
      <w:r w:rsidRPr="006B6FEB">
        <w:rPr>
          <w:rFonts w:ascii="Calibri" w:hAnsi="Calibri" w:cs="Calibri"/>
          <w:sz w:val="24"/>
          <w:szCs w:val="24"/>
        </w:rPr>
        <w:t xml:space="preserve">czynność </w:t>
      </w:r>
      <w:r w:rsidR="00003279">
        <w:rPr>
          <w:rFonts w:ascii="Calibri" w:hAnsi="Calibri" w:cs="Calibri"/>
          <w:sz w:val="24"/>
          <w:szCs w:val="24"/>
        </w:rPr>
        <w:t>Z</w:t>
      </w:r>
      <w:r w:rsidRPr="006B6FEB">
        <w:rPr>
          <w:rFonts w:ascii="Calibri" w:hAnsi="Calibri" w:cs="Calibri"/>
          <w:sz w:val="24"/>
          <w:szCs w:val="24"/>
        </w:rPr>
        <w:t xml:space="preserve">amawiającego, podjętą w postępowaniu o udzielenie zamówienia, o zawarcie umowy ramowej, dynamicznym systemie zakupów, systemie kwalifikowania </w:t>
      </w:r>
      <w:r w:rsidR="005B0BC7">
        <w:rPr>
          <w:rFonts w:ascii="Calibri" w:hAnsi="Calibri" w:cs="Calibri"/>
          <w:sz w:val="24"/>
          <w:szCs w:val="24"/>
        </w:rPr>
        <w:t>W</w:t>
      </w:r>
      <w:r w:rsidRPr="006B6FEB">
        <w:rPr>
          <w:rFonts w:ascii="Calibri" w:hAnsi="Calibri" w:cs="Calibri"/>
          <w:sz w:val="24"/>
          <w:szCs w:val="24"/>
        </w:rPr>
        <w:t>ykonawców lub konkursie, w tym na projektowane postanowienie umowy;</w:t>
      </w:r>
    </w:p>
    <w:p w14:paraId="34D5BB6B" w14:textId="3792954B" w:rsidR="006B6FEB" w:rsidRPr="006B6FEB" w:rsidRDefault="006B6FEB" w:rsidP="00E55DC1">
      <w:pPr>
        <w:pStyle w:val="Teksttreci0"/>
        <w:numPr>
          <w:ilvl w:val="1"/>
          <w:numId w:val="52"/>
        </w:numPr>
        <w:spacing w:before="0" w:line="276" w:lineRule="auto"/>
        <w:ind w:left="993" w:hanging="425"/>
        <w:jc w:val="left"/>
        <w:rPr>
          <w:rFonts w:ascii="Calibri" w:hAnsi="Calibri" w:cs="Calibri"/>
          <w:sz w:val="24"/>
          <w:szCs w:val="24"/>
        </w:rPr>
      </w:pPr>
      <w:r w:rsidRPr="006B6FEB">
        <w:rPr>
          <w:rFonts w:ascii="Calibri" w:hAnsi="Calibri" w:cs="Calibri"/>
          <w:sz w:val="24"/>
          <w:szCs w:val="24"/>
        </w:rPr>
        <w:t xml:space="preserve">zaniechanie czynności w postępowaniu o udzielenie zamówienia, o zawarcie umowy ramowej, dynamicznym systemie zakupów, systemie kwalifikowania </w:t>
      </w:r>
      <w:r w:rsidR="005B0BC7">
        <w:rPr>
          <w:rFonts w:ascii="Calibri" w:hAnsi="Calibri" w:cs="Calibri"/>
          <w:sz w:val="24"/>
          <w:szCs w:val="24"/>
        </w:rPr>
        <w:t>W</w:t>
      </w:r>
      <w:r w:rsidRPr="006B6FEB">
        <w:rPr>
          <w:rFonts w:ascii="Calibri" w:hAnsi="Calibri" w:cs="Calibri"/>
          <w:sz w:val="24"/>
          <w:szCs w:val="24"/>
        </w:rPr>
        <w:t xml:space="preserve">ykonawców lub konkursie, do której </w:t>
      </w:r>
      <w:r w:rsidR="00BA0B57">
        <w:rPr>
          <w:rFonts w:ascii="Calibri" w:hAnsi="Calibri" w:cs="Calibri"/>
          <w:sz w:val="24"/>
          <w:szCs w:val="24"/>
        </w:rPr>
        <w:t>Zamawiający</w:t>
      </w:r>
      <w:r w:rsidRPr="006B6FEB">
        <w:rPr>
          <w:rFonts w:ascii="Calibri" w:hAnsi="Calibri" w:cs="Calibri"/>
          <w:sz w:val="24"/>
          <w:szCs w:val="24"/>
        </w:rPr>
        <w:t xml:space="preserve"> był obowiązany na podstawie </w:t>
      </w:r>
      <w:proofErr w:type="spellStart"/>
      <w:r w:rsidR="00F02A39">
        <w:rPr>
          <w:rFonts w:ascii="Calibri" w:hAnsi="Calibri" w:cs="Calibri"/>
          <w:sz w:val="24"/>
          <w:szCs w:val="24"/>
        </w:rPr>
        <w:t>Pzp</w:t>
      </w:r>
      <w:proofErr w:type="spellEnd"/>
      <w:r w:rsidR="00F23C14">
        <w:rPr>
          <w:rFonts w:ascii="Calibri" w:hAnsi="Calibri" w:cs="Calibri"/>
          <w:sz w:val="24"/>
          <w:szCs w:val="24"/>
        </w:rPr>
        <w:t>.</w:t>
      </w:r>
    </w:p>
    <w:p w14:paraId="095B7811" w14:textId="77777777" w:rsidR="006B6FEB" w:rsidRPr="006B6FEB" w:rsidRDefault="006B6FEB" w:rsidP="00E55DC1">
      <w:pPr>
        <w:pStyle w:val="Teksttreci0"/>
        <w:numPr>
          <w:ilvl w:val="0"/>
          <w:numId w:val="52"/>
        </w:numPr>
        <w:tabs>
          <w:tab w:val="clear" w:pos="360"/>
        </w:tabs>
        <w:spacing w:before="0" w:line="276" w:lineRule="auto"/>
        <w:ind w:left="567" w:hanging="284"/>
        <w:jc w:val="left"/>
        <w:rPr>
          <w:rFonts w:ascii="Calibri" w:hAnsi="Calibri" w:cs="Calibri"/>
          <w:sz w:val="24"/>
          <w:szCs w:val="24"/>
        </w:rPr>
      </w:pPr>
      <w:r w:rsidRPr="006B6FEB">
        <w:rPr>
          <w:rFonts w:ascii="Calibri" w:hAnsi="Calibri" w:cs="Calibri"/>
          <w:sz w:val="24"/>
          <w:szCs w:val="24"/>
        </w:rPr>
        <w:t>Odwołanie wnosi się do Prezesa Izby.</w:t>
      </w:r>
    </w:p>
    <w:p w14:paraId="42167B24" w14:textId="29A56C8F" w:rsidR="006B6FEB" w:rsidRPr="006B6FEB" w:rsidRDefault="006B6FEB" w:rsidP="00E55DC1">
      <w:pPr>
        <w:pStyle w:val="Teksttreci0"/>
        <w:numPr>
          <w:ilvl w:val="0"/>
          <w:numId w:val="52"/>
        </w:numPr>
        <w:tabs>
          <w:tab w:val="clear" w:pos="360"/>
        </w:tabs>
        <w:spacing w:before="0" w:line="276" w:lineRule="auto"/>
        <w:ind w:left="567" w:hanging="284"/>
        <w:jc w:val="left"/>
        <w:rPr>
          <w:rFonts w:ascii="Calibri" w:hAnsi="Calibri" w:cs="Calibri"/>
          <w:sz w:val="24"/>
          <w:szCs w:val="24"/>
        </w:rPr>
      </w:pPr>
      <w:r w:rsidRPr="006B6FEB">
        <w:rPr>
          <w:rFonts w:ascii="Calibri" w:hAnsi="Calibri" w:cs="Calibri"/>
          <w:sz w:val="24"/>
          <w:szCs w:val="24"/>
        </w:rPr>
        <w:t xml:space="preserve">Odwołujący przekazuje </w:t>
      </w:r>
      <w:r>
        <w:rPr>
          <w:rFonts w:ascii="Calibri" w:hAnsi="Calibri" w:cs="Calibri"/>
          <w:sz w:val="24"/>
          <w:szCs w:val="24"/>
        </w:rPr>
        <w:t>Z</w:t>
      </w:r>
      <w:r w:rsidRPr="006B6FEB">
        <w:rPr>
          <w:rFonts w:ascii="Calibri" w:hAnsi="Calibri" w:cs="Calibri"/>
          <w:sz w:val="24"/>
          <w:szCs w:val="24"/>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D6CAAB8" w14:textId="6372FC75" w:rsidR="006B6FEB" w:rsidRPr="006B6FEB" w:rsidRDefault="006B6FEB" w:rsidP="00E55DC1">
      <w:pPr>
        <w:pStyle w:val="Teksttreci0"/>
        <w:numPr>
          <w:ilvl w:val="0"/>
          <w:numId w:val="52"/>
        </w:numPr>
        <w:tabs>
          <w:tab w:val="clear" w:pos="360"/>
        </w:tabs>
        <w:spacing w:before="0" w:line="276" w:lineRule="auto"/>
        <w:ind w:left="567" w:hanging="284"/>
        <w:jc w:val="left"/>
        <w:rPr>
          <w:rFonts w:ascii="Calibri" w:hAnsi="Calibri" w:cs="Calibri"/>
          <w:sz w:val="24"/>
          <w:szCs w:val="24"/>
        </w:rPr>
      </w:pPr>
      <w:r w:rsidRPr="006B6FEB">
        <w:rPr>
          <w:rFonts w:ascii="Calibri" w:hAnsi="Calibri" w:cs="Calibri"/>
          <w:sz w:val="24"/>
          <w:szCs w:val="24"/>
        </w:rPr>
        <w:t xml:space="preserve">Domniemywa się, że </w:t>
      </w:r>
      <w:r w:rsidR="00BA0B57">
        <w:rPr>
          <w:rFonts w:ascii="Calibri" w:hAnsi="Calibri" w:cs="Calibri"/>
          <w:sz w:val="24"/>
          <w:szCs w:val="24"/>
        </w:rPr>
        <w:t>Zamawiający</w:t>
      </w:r>
      <w:r w:rsidRPr="006B6FEB">
        <w:rPr>
          <w:rFonts w:ascii="Calibri" w:hAnsi="Calibri" w:cs="Calibri"/>
          <w:sz w:val="24"/>
          <w:szCs w:val="24"/>
        </w:rPr>
        <w:t xml:space="preserve"> mógł zapoznać się z treścią odwołania przed upływem terminu do jego wniesienia, jeżeli przekazanie odpowiednio odwołania albo jego kopii nastąpiło przed upływem terminu do jego wniesienia przy użyciu środków komunikacji elektronicznej</w:t>
      </w:r>
      <w:r w:rsidR="002656F9">
        <w:rPr>
          <w:rFonts w:ascii="Calibri" w:hAnsi="Calibri" w:cs="Calibri"/>
          <w:sz w:val="24"/>
          <w:szCs w:val="24"/>
        </w:rPr>
        <w:t>.</w:t>
      </w:r>
    </w:p>
    <w:p w14:paraId="0895390B" w14:textId="16856607" w:rsidR="001D0A7C" w:rsidRDefault="006B6FEB" w:rsidP="00E55DC1">
      <w:pPr>
        <w:pStyle w:val="Teksttreci0"/>
        <w:numPr>
          <w:ilvl w:val="0"/>
          <w:numId w:val="52"/>
        </w:numPr>
        <w:tabs>
          <w:tab w:val="clear" w:pos="360"/>
        </w:tabs>
        <w:spacing w:before="0" w:line="276" w:lineRule="auto"/>
        <w:ind w:left="567" w:hanging="284"/>
        <w:jc w:val="left"/>
        <w:rPr>
          <w:rFonts w:ascii="Calibri" w:hAnsi="Calibri" w:cs="Calibri"/>
          <w:sz w:val="24"/>
          <w:szCs w:val="24"/>
        </w:rPr>
      </w:pPr>
      <w:r w:rsidRPr="006B6FEB">
        <w:rPr>
          <w:rFonts w:ascii="Calibri" w:hAnsi="Calibri" w:cs="Calibri"/>
          <w:sz w:val="24"/>
          <w:szCs w:val="24"/>
        </w:rPr>
        <w:t xml:space="preserve">Zgodnie z art. 515 </w:t>
      </w:r>
      <w:proofErr w:type="spellStart"/>
      <w:r w:rsidR="00F02A39">
        <w:rPr>
          <w:rFonts w:ascii="Calibri" w:hAnsi="Calibri" w:cs="Calibri"/>
          <w:sz w:val="24"/>
          <w:szCs w:val="24"/>
        </w:rPr>
        <w:t>Pzp</w:t>
      </w:r>
      <w:proofErr w:type="spellEnd"/>
      <w:r w:rsidRPr="006B6FEB">
        <w:rPr>
          <w:rFonts w:ascii="Calibri" w:hAnsi="Calibri" w:cs="Calibri"/>
          <w:sz w:val="24"/>
          <w:szCs w:val="24"/>
        </w:rPr>
        <w:t>, odwołanie wnosi się</w:t>
      </w:r>
      <w:r w:rsidRPr="001D0A7C">
        <w:rPr>
          <w:rFonts w:ascii="Calibri" w:hAnsi="Calibri" w:cs="Calibri"/>
          <w:sz w:val="24"/>
          <w:szCs w:val="24"/>
        </w:rPr>
        <w:t xml:space="preserve"> w przypadku zamówień, których wartość jest mniejsza niż progi unijne, w terminie</w:t>
      </w:r>
      <w:r w:rsidR="001D0A7C">
        <w:rPr>
          <w:rFonts w:ascii="Calibri" w:hAnsi="Calibri" w:cs="Calibri"/>
          <w:sz w:val="24"/>
          <w:szCs w:val="24"/>
        </w:rPr>
        <w:t>:</w:t>
      </w:r>
    </w:p>
    <w:p w14:paraId="41D2F754" w14:textId="7A7878C9" w:rsidR="006B6FEB" w:rsidRPr="001D0A7C" w:rsidRDefault="006B6FEB" w:rsidP="00E55DC1">
      <w:pPr>
        <w:pStyle w:val="Teksttreci0"/>
        <w:numPr>
          <w:ilvl w:val="1"/>
          <w:numId w:val="52"/>
        </w:numPr>
        <w:spacing w:before="0" w:line="276" w:lineRule="auto"/>
        <w:ind w:left="993" w:hanging="425"/>
        <w:jc w:val="left"/>
        <w:rPr>
          <w:rFonts w:ascii="Calibri" w:hAnsi="Calibri" w:cs="Calibri"/>
          <w:sz w:val="24"/>
          <w:szCs w:val="24"/>
        </w:rPr>
      </w:pPr>
      <w:r w:rsidRPr="001D0A7C">
        <w:rPr>
          <w:rFonts w:ascii="Calibri" w:hAnsi="Calibri" w:cs="Calibri"/>
          <w:sz w:val="24"/>
          <w:szCs w:val="24"/>
        </w:rPr>
        <w:t xml:space="preserve">5 dni od dnia przekazania informacji o czynności </w:t>
      </w:r>
      <w:r w:rsidR="00003279">
        <w:rPr>
          <w:rFonts w:ascii="Calibri" w:hAnsi="Calibri" w:cs="Calibri"/>
          <w:sz w:val="24"/>
          <w:szCs w:val="24"/>
        </w:rPr>
        <w:t>Z</w:t>
      </w:r>
      <w:r w:rsidRPr="001D0A7C">
        <w:rPr>
          <w:rFonts w:ascii="Calibri" w:hAnsi="Calibri" w:cs="Calibri"/>
          <w:sz w:val="24"/>
          <w:szCs w:val="24"/>
        </w:rPr>
        <w:t>amawiającego stanowiącej podstawę jego wniesienia, jeżeli informacja została przekazana przy użyciu środków komunikacji elektronicznej</w:t>
      </w:r>
      <w:r w:rsidR="002656F9">
        <w:rPr>
          <w:rFonts w:ascii="Calibri" w:hAnsi="Calibri" w:cs="Calibri"/>
          <w:sz w:val="24"/>
          <w:szCs w:val="24"/>
        </w:rPr>
        <w:t>;</w:t>
      </w:r>
    </w:p>
    <w:p w14:paraId="55673133" w14:textId="3351FCF4" w:rsidR="006B6FEB" w:rsidRPr="006B6FEB" w:rsidRDefault="006B6FEB" w:rsidP="00E55DC1">
      <w:pPr>
        <w:pStyle w:val="Teksttreci0"/>
        <w:numPr>
          <w:ilvl w:val="1"/>
          <w:numId w:val="52"/>
        </w:numPr>
        <w:spacing w:before="0" w:line="276" w:lineRule="auto"/>
        <w:ind w:left="993" w:hanging="425"/>
        <w:jc w:val="left"/>
        <w:rPr>
          <w:rFonts w:ascii="Calibri" w:hAnsi="Calibri" w:cs="Calibri"/>
          <w:sz w:val="24"/>
          <w:szCs w:val="24"/>
        </w:rPr>
      </w:pPr>
      <w:r w:rsidRPr="006B6FEB">
        <w:rPr>
          <w:rFonts w:ascii="Calibri" w:hAnsi="Calibri" w:cs="Calibri"/>
          <w:sz w:val="24"/>
          <w:szCs w:val="24"/>
        </w:rPr>
        <w:t xml:space="preserve">10 dni od dnia przekazania informacji o czynności </w:t>
      </w:r>
      <w:r w:rsidR="00003279">
        <w:rPr>
          <w:rFonts w:ascii="Calibri" w:hAnsi="Calibri" w:cs="Calibri"/>
          <w:sz w:val="24"/>
          <w:szCs w:val="24"/>
        </w:rPr>
        <w:t>Z</w:t>
      </w:r>
      <w:r w:rsidRPr="006B6FEB">
        <w:rPr>
          <w:rFonts w:ascii="Calibri" w:hAnsi="Calibri" w:cs="Calibri"/>
          <w:sz w:val="24"/>
          <w:szCs w:val="24"/>
        </w:rPr>
        <w:t xml:space="preserve">amawiającego stanowiącej podstawę jego wniesienia, jeżeli informacja została przekazana w sposób inny niż określony w </w:t>
      </w:r>
      <w:proofErr w:type="spellStart"/>
      <w:r w:rsidR="001D0A7C">
        <w:rPr>
          <w:rFonts w:ascii="Calibri" w:hAnsi="Calibri" w:cs="Calibri"/>
          <w:sz w:val="24"/>
          <w:szCs w:val="24"/>
        </w:rPr>
        <w:t>ppkt</w:t>
      </w:r>
      <w:proofErr w:type="spellEnd"/>
      <w:r w:rsidR="001D0A7C">
        <w:rPr>
          <w:rFonts w:ascii="Calibri" w:hAnsi="Calibri" w:cs="Calibri"/>
          <w:sz w:val="24"/>
          <w:szCs w:val="24"/>
        </w:rPr>
        <w:t xml:space="preserve"> 7.1</w:t>
      </w:r>
      <w:r w:rsidRPr="006B6FEB">
        <w:rPr>
          <w:rFonts w:ascii="Calibri" w:hAnsi="Calibri" w:cs="Calibri"/>
          <w:sz w:val="24"/>
          <w:szCs w:val="24"/>
        </w:rPr>
        <w:t>.</w:t>
      </w:r>
    </w:p>
    <w:p w14:paraId="41FEB8D8" w14:textId="019830B8" w:rsidR="006B6FEB" w:rsidRPr="001D0A7C" w:rsidRDefault="006B6FEB" w:rsidP="00E55DC1">
      <w:pPr>
        <w:pStyle w:val="Teksttreci0"/>
        <w:numPr>
          <w:ilvl w:val="0"/>
          <w:numId w:val="52"/>
        </w:numPr>
        <w:tabs>
          <w:tab w:val="clear" w:pos="360"/>
        </w:tabs>
        <w:spacing w:before="0" w:line="276" w:lineRule="auto"/>
        <w:ind w:left="567" w:hanging="284"/>
        <w:jc w:val="left"/>
        <w:rPr>
          <w:rFonts w:ascii="Calibri" w:hAnsi="Calibri" w:cs="Calibri"/>
          <w:sz w:val="24"/>
          <w:szCs w:val="24"/>
        </w:rPr>
      </w:pPr>
      <w:r w:rsidRPr="001D0A7C">
        <w:rPr>
          <w:rFonts w:ascii="Calibri" w:hAnsi="Calibri" w:cs="Calibri"/>
          <w:sz w:val="24"/>
          <w:szCs w:val="24"/>
        </w:rPr>
        <w:t>Odwołanie wobec treści ogłoszenia wszczynającego postępowanie o udzielenie zamówienia lub konkurs lub wobec treści dokumentów zamówienia wnosi się w terminie</w:t>
      </w:r>
      <w:r w:rsidR="001D0A7C">
        <w:rPr>
          <w:rFonts w:ascii="Calibri" w:hAnsi="Calibri" w:cs="Calibri"/>
          <w:sz w:val="24"/>
          <w:szCs w:val="24"/>
        </w:rPr>
        <w:t xml:space="preserve"> </w:t>
      </w:r>
      <w:r w:rsidRPr="001D0A7C">
        <w:rPr>
          <w:rFonts w:ascii="Calibri" w:hAnsi="Calibri" w:cs="Calibri"/>
          <w:sz w:val="24"/>
          <w:szCs w:val="24"/>
        </w:rPr>
        <w:t>5 dni od dnia zamieszczenia ogłoszenia w Biuletynie Zamówień Publicznych lub dokumentów zamówienia na stronie internetowej, w przypadku zamówień, których wartość jest mniejsza niż progi unijne.</w:t>
      </w:r>
    </w:p>
    <w:p w14:paraId="6DE391C7" w14:textId="434D8216" w:rsidR="006B6FEB" w:rsidRPr="008F19B4" w:rsidRDefault="006B6FEB" w:rsidP="00E55DC1">
      <w:pPr>
        <w:pStyle w:val="Teksttreci0"/>
        <w:numPr>
          <w:ilvl w:val="0"/>
          <w:numId w:val="52"/>
        </w:numPr>
        <w:tabs>
          <w:tab w:val="clear" w:pos="360"/>
        </w:tabs>
        <w:spacing w:before="0" w:line="276" w:lineRule="auto"/>
        <w:ind w:left="567" w:hanging="284"/>
        <w:jc w:val="left"/>
        <w:rPr>
          <w:rFonts w:ascii="Calibri" w:hAnsi="Calibri" w:cs="Calibri"/>
          <w:sz w:val="24"/>
          <w:szCs w:val="24"/>
        </w:rPr>
      </w:pPr>
      <w:r w:rsidRPr="001D0A7C">
        <w:rPr>
          <w:rFonts w:ascii="Calibri" w:hAnsi="Calibri" w:cs="Calibri"/>
          <w:sz w:val="24"/>
          <w:szCs w:val="24"/>
        </w:rPr>
        <w:t xml:space="preserve">Odwołanie w przypadkach innych niż określone w </w:t>
      </w:r>
      <w:r w:rsidR="001D0A7C" w:rsidRPr="001D0A7C">
        <w:rPr>
          <w:rFonts w:ascii="Calibri" w:hAnsi="Calibri" w:cs="Calibri"/>
          <w:sz w:val="24"/>
          <w:szCs w:val="24"/>
        </w:rPr>
        <w:t>pkt.</w:t>
      </w:r>
      <w:r w:rsidRPr="001D0A7C">
        <w:rPr>
          <w:rFonts w:ascii="Calibri" w:hAnsi="Calibri" w:cs="Calibri"/>
          <w:sz w:val="24"/>
          <w:szCs w:val="24"/>
        </w:rPr>
        <w:t xml:space="preserve"> </w:t>
      </w:r>
      <w:r w:rsidR="001D0A7C" w:rsidRPr="001D0A7C">
        <w:rPr>
          <w:rFonts w:ascii="Calibri" w:hAnsi="Calibri" w:cs="Calibri"/>
          <w:sz w:val="24"/>
          <w:szCs w:val="24"/>
        </w:rPr>
        <w:t>7</w:t>
      </w:r>
      <w:r w:rsidRPr="001D0A7C">
        <w:rPr>
          <w:rFonts w:ascii="Calibri" w:hAnsi="Calibri" w:cs="Calibri"/>
          <w:sz w:val="24"/>
          <w:szCs w:val="24"/>
        </w:rPr>
        <w:t xml:space="preserve"> i </w:t>
      </w:r>
      <w:r w:rsidR="001D0A7C" w:rsidRPr="001D0A7C">
        <w:rPr>
          <w:rFonts w:ascii="Calibri" w:hAnsi="Calibri" w:cs="Calibri"/>
          <w:sz w:val="24"/>
          <w:szCs w:val="24"/>
        </w:rPr>
        <w:t>8</w:t>
      </w:r>
      <w:r w:rsidRPr="001D0A7C">
        <w:rPr>
          <w:rFonts w:ascii="Calibri" w:hAnsi="Calibri" w:cs="Calibri"/>
          <w:sz w:val="24"/>
          <w:szCs w:val="24"/>
        </w:rPr>
        <w:t xml:space="preserve"> wnosi się w terminie 5 dni od dnia, w którym powzięto lub przy zachowaniu należytej staranności mo</w:t>
      </w:r>
      <w:r w:rsidRPr="008F19B4">
        <w:rPr>
          <w:rFonts w:ascii="Calibri" w:hAnsi="Calibri" w:cs="Calibri"/>
          <w:sz w:val="24"/>
          <w:szCs w:val="24"/>
        </w:rPr>
        <w:t>żna było powziąć wiadomość o okolicznościach stanowiących podstawę jego wniesienia, w przypadku zamówień, których wartość jest mniejsza niż progi unijne.</w:t>
      </w:r>
    </w:p>
    <w:p w14:paraId="4AEDA9CA" w14:textId="1991D615" w:rsidR="006B6FEB" w:rsidRPr="006B6FEB" w:rsidRDefault="006B6FEB" w:rsidP="00E55DC1">
      <w:pPr>
        <w:pStyle w:val="Teksttreci0"/>
        <w:numPr>
          <w:ilvl w:val="0"/>
          <w:numId w:val="52"/>
        </w:numPr>
        <w:tabs>
          <w:tab w:val="clear" w:pos="360"/>
        </w:tabs>
        <w:spacing w:before="0" w:line="276" w:lineRule="auto"/>
        <w:ind w:left="567" w:hanging="426"/>
        <w:jc w:val="left"/>
        <w:rPr>
          <w:rFonts w:ascii="Calibri" w:hAnsi="Calibri" w:cs="Calibri"/>
          <w:sz w:val="24"/>
          <w:szCs w:val="24"/>
        </w:rPr>
      </w:pPr>
      <w:r w:rsidRPr="006B6FEB">
        <w:rPr>
          <w:rFonts w:ascii="Calibri" w:hAnsi="Calibri" w:cs="Calibri"/>
          <w:sz w:val="24"/>
          <w:szCs w:val="24"/>
        </w:rPr>
        <w:t xml:space="preserve">Jeżeli </w:t>
      </w:r>
      <w:r w:rsidR="00BA0B57">
        <w:rPr>
          <w:rFonts w:ascii="Calibri" w:hAnsi="Calibri" w:cs="Calibri"/>
          <w:sz w:val="24"/>
          <w:szCs w:val="24"/>
        </w:rPr>
        <w:t>Zamawiający</w:t>
      </w:r>
      <w:r w:rsidRPr="006B6FEB">
        <w:rPr>
          <w:rFonts w:ascii="Calibri" w:hAnsi="Calibri" w:cs="Calibri"/>
          <w:sz w:val="24"/>
          <w:szCs w:val="24"/>
        </w:rPr>
        <w:t xml:space="preserve"> nie opublikował ogłoszenia o zamiarze zawarcia </w:t>
      </w:r>
      <w:r w:rsidR="0042541E">
        <w:rPr>
          <w:rFonts w:ascii="Calibri" w:hAnsi="Calibri" w:cs="Calibri"/>
          <w:sz w:val="24"/>
          <w:szCs w:val="24"/>
        </w:rPr>
        <w:t>U</w:t>
      </w:r>
      <w:r w:rsidRPr="006B6FEB">
        <w:rPr>
          <w:rFonts w:ascii="Calibri" w:hAnsi="Calibri" w:cs="Calibri"/>
          <w:sz w:val="24"/>
          <w:szCs w:val="24"/>
        </w:rPr>
        <w:t xml:space="preserve">mowy lub mimo takiego obowiązku nie przesłał </w:t>
      </w:r>
      <w:r w:rsidR="00BA0B57">
        <w:rPr>
          <w:rFonts w:ascii="Calibri" w:hAnsi="Calibri" w:cs="Calibri"/>
          <w:sz w:val="24"/>
          <w:szCs w:val="24"/>
        </w:rPr>
        <w:t>Wykonawcy</w:t>
      </w:r>
      <w:r w:rsidRPr="006B6FEB">
        <w:rPr>
          <w:rFonts w:ascii="Calibri" w:hAnsi="Calibri" w:cs="Calibri"/>
          <w:sz w:val="24"/>
          <w:szCs w:val="24"/>
        </w:rPr>
        <w:t xml:space="preserve"> zawiadomienia o wyborze najkorzystniejszej oferty lub nie zaprosił </w:t>
      </w:r>
      <w:r w:rsidR="00BA0B57">
        <w:rPr>
          <w:rFonts w:ascii="Calibri" w:hAnsi="Calibri" w:cs="Calibri"/>
          <w:sz w:val="24"/>
          <w:szCs w:val="24"/>
        </w:rPr>
        <w:t>Wykonawcy</w:t>
      </w:r>
      <w:r w:rsidRPr="006B6FEB">
        <w:rPr>
          <w:rFonts w:ascii="Calibri" w:hAnsi="Calibri" w:cs="Calibri"/>
          <w:sz w:val="24"/>
          <w:szCs w:val="24"/>
        </w:rPr>
        <w:t xml:space="preserve"> do złożenia oferty w ramach dynamicznego systemu zakupów lub umowy ramowej, odwołanie wnosi się nie później niż w terminie:</w:t>
      </w:r>
    </w:p>
    <w:p w14:paraId="2A7A612A" w14:textId="77777777" w:rsidR="0042541E" w:rsidRDefault="006B6FEB" w:rsidP="00E55DC1">
      <w:pPr>
        <w:pStyle w:val="Teksttreci0"/>
        <w:numPr>
          <w:ilvl w:val="1"/>
          <w:numId w:val="52"/>
        </w:numPr>
        <w:spacing w:before="0" w:line="276" w:lineRule="auto"/>
        <w:ind w:left="1134" w:hanging="567"/>
        <w:jc w:val="left"/>
        <w:rPr>
          <w:rFonts w:ascii="Calibri" w:hAnsi="Calibri" w:cs="Calibri"/>
          <w:sz w:val="24"/>
          <w:szCs w:val="24"/>
        </w:rPr>
      </w:pPr>
      <w:r w:rsidRPr="006B6FEB">
        <w:rPr>
          <w:rFonts w:ascii="Calibri" w:hAnsi="Calibri" w:cs="Calibri"/>
          <w:sz w:val="24"/>
          <w:szCs w:val="24"/>
        </w:rPr>
        <w:t>15 dni od dnia zamieszczenia w Biuletynie Zamówień Publicznych ogłoszenia o wyniku postępowania;</w:t>
      </w:r>
    </w:p>
    <w:p w14:paraId="172460E9" w14:textId="2714B56D" w:rsidR="006B6FEB" w:rsidRPr="0042541E" w:rsidRDefault="006B6FEB" w:rsidP="00E55DC1">
      <w:pPr>
        <w:pStyle w:val="Teksttreci0"/>
        <w:numPr>
          <w:ilvl w:val="1"/>
          <w:numId w:val="52"/>
        </w:numPr>
        <w:spacing w:before="0" w:line="276" w:lineRule="auto"/>
        <w:ind w:left="1134" w:hanging="567"/>
        <w:jc w:val="left"/>
        <w:rPr>
          <w:rFonts w:ascii="Calibri" w:hAnsi="Calibri" w:cs="Calibri"/>
          <w:sz w:val="24"/>
          <w:szCs w:val="24"/>
        </w:rPr>
      </w:pPr>
      <w:r w:rsidRPr="0042541E">
        <w:rPr>
          <w:rFonts w:ascii="Calibri" w:hAnsi="Calibri" w:cs="Calibri"/>
          <w:sz w:val="24"/>
          <w:szCs w:val="24"/>
        </w:rPr>
        <w:t xml:space="preserve">miesiąca od dnia zawarcia </w:t>
      </w:r>
      <w:r w:rsidR="0042541E">
        <w:rPr>
          <w:rFonts w:ascii="Calibri" w:hAnsi="Calibri" w:cs="Calibri"/>
          <w:sz w:val="24"/>
          <w:szCs w:val="24"/>
        </w:rPr>
        <w:t>U</w:t>
      </w:r>
      <w:r w:rsidRPr="0042541E">
        <w:rPr>
          <w:rFonts w:ascii="Calibri" w:hAnsi="Calibri" w:cs="Calibri"/>
          <w:sz w:val="24"/>
          <w:szCs w:val="24"/>
        </w:rPr>
        <w:t xml:space="preserve">mowy, jeżeli </w:t>
      </w:r>
      <w:r w:rsidR="00BA0B57">
        <w:rPr>
          <w:rFonts w:ascii="Calibri" w:hAnsi="Calibri" w:cs="Calibri"/>
          <w:sz w:val="24"/>
          <w:szCs w:val="24"/>
        </w:rPr>
        <w:t>Zamawiający</w:t>
      </w:r>
      <w:r w:rsidRPr="0042541E">
        <w:rPr>
          <w:rFonts w:ascii="Calibri" w:hAnsi="Calibri" w:cs="Calibri"/>
          <w:sz w:val="24"/>
          <w:szCs w:val="24"/>
        </w:rPr>
        <w:t xml:space="preserve"> nie zamieścił w Biuletynie Zamówień Publicznych ogłoszenia o wyniku postępowania</w:t>
      </w:r>
      <w:r w:rsidR="0042541E">
        <w:rPr>
          <w:rFonts w:ascii="Calibri" w:hAnsi="Calibri" w:cs="Calibri"/>
          <w:sz w:val="24"/>
          <w:szCs w:val="24"/>
        </w:rPr>
        <w:t>.</w:t>
      </w:r>
    </w:p>
    <w:p w14:paraId="35F8E924" w14:textId="082407FC" w:rsidR="006B6FEB" w:rsidRPr="006B6FEB" w:rsidRDefault="006B6FEB" w:rsidP="00E55DC1">
      <w:pPr>
        <w:pStyle w:val="Teksttreci0"/>
        <w:numPr>
          <w:ilvl w:val="0"/>
          <w:numId w:val="52"/>
        </w:numPr>
        <w:tabs>
          <w:tab w:val="clear" w:pos="360"/>
        </w:tabs>
        <w:spacing w:before="0" w:line="276" w:lineRule="auto"/>
        <w:ind w:left="567" w:hanging="426"/>
        <w:jc w:val="left"/>
        <w:rPr>
          <w:rFonts w:ascii="Calibri" w:hAnsi="Calibri" w:cs="Calibri"/>
          <w:sz w:val="24"/>
          <w:szCs w:val="24"/>
        </w:rPr>
      </w:pPr>
      <w:r w:rsidRPr="006B6FEB">
        <w:rPr>
          <w:rFonts w:ascii="Calibri" w:hAnsi="Calibri" w:cs="Calibri"/>
          <w:sz w:val="24"/>
          <w:szCs w:val="24"/>
        </w:rPr>
        <w:t xml:space="preserve">Na orzeczenie Izby oraz postanowienie Prezesa Izby, o którym mowa w art. 519 ust. 1 </w:t>
      </w:r>
      <w:proofErr w:type="spellStart"/>
      <w:r w:rsidR="00F02A39">
        <w:rPr>
          <w:rFonts w:ascii="Calibri" w:hAnsi="Calibri" w:cs="Calibri"/>
          <w:sz w:val="24"/>
          <w:szCs w:val="24"/>
        </w:rPr>
        <w:t>Pzp</w:t>
      </w:r>
      <w:proofErr w:type="spellEnd"/>
      <w:r w:rsidRPr="006B6FEB">
        <w:rPr>
          <w:rFonts w:ascii="Calibri" w:hAnsi="Calibri" w:cs="Calibri"/>
          <w:sz w:val="24"/>
          <w:szCs w:val="24"/>
        </w:rPr>
        <w:t xml:space="preserve">, stronom oraz uczestnikom postępowania odwoławczego przysługuje skarga do sądu. Skargę </w:t>
      </w:r>
      <w:r w:rsidRPr="006B6FEB">
        <w:rPr>
          <w:rFonts w:ascii="Calibri" w:hAnsi="Calibri" w:cs="Calibri"/>
          <w:sz w:val="24"/>
          <w:szCs w:val="24"/>
        </w:rPr>
        <w:lastRenderedPageBreak/>
        <w:t>wnosi się do Sądu Okręgowego w Warszawie – sądu zamówień publicznych, zwanego „sądem zamówień publicznych”.</w:t>
      </w:r>
    </w:p>
    <w:p w14:paraId="608A387B" w14:textId="2BE3EB12" w:rsidR="006B6FEB" w:rsidRPr="008F19B4" w:rsidRDefault="006B6FEB" w:rsidP="00E55DC1">
      <w:pPr>
        <w:pStyle w:val="Teksttreci0"/>
        <w:numPr>
          <w:ilvl w:val="0"/>
          <w:numId w:val="52"/>
        </w:numPr>
        <w:tabs>
          <w:tab w:val="clear" w:pos="360"/>
        </w:tabs>
        <w:spacing w:before="0" w:line="276" w:lineRule="auto"/>
        <w:ind w:left="567" w:hanging="426"/>
        <w:jc w:val="left"/>
        <w:rPr>
          <w:rFonts w:ascii="Calibri" w:hAnsi="Calibri" w:cs="Calibri"/>
          <w:sz w:val="24"/>
          <w:szCs w:val="24"/>
        </w:rPr>
      </w:pPr>
      <w:r w:rsidRPr="006B6FEB">
        <w:rPr>
          <w:rFonts w:ascii="Calibri" w:hAnsi="Calibri" w:cs="Calibri"/>
          <w:sz w:val="24"/>
          <w:szCs w:val="24"/>
        </w:rPr>
        <w:t>Skargę wnosi się za pośrednictwem Prezesa Izby, w terminie 14 dni od dnia doręczenia orzeczenia Izby lub postanowienia Prezesa Izby, o którym mowa w art. 519 ust. 1</w:t>
      </w:r>
      <w:r w:rsidR="00F02A39">
        <w:rPr>
          <w:rFonts w:ascii="Calibri" w:hAnsi="Calibri" w:cs="Calibri"/>
          <w:sz w:val="24"/>
          <w:szCs w:val="24"/>
        </w:rPr>
        <w:t xml:space="preserve"> </w:t>
      </w:r>
      <w:proofErr w:type="spellStart"/>
      <w:r w:rsidR="00F02A39">
        <w:rPr>
          <w:rFonts w:ascii="Calibri" w:hAnsi="Calibri" w:cs="Calibri"/>
          <w:sz w:val="24"/>
          <w:szCs w:val="24"/>
        </w:rPr>
        <w:t>Pzp</w:t>
      </w:r>
      <w:proofErr w:type="spellEnd"/>
      <w:r w:rsidRPr="006B6FEB">
        <w:rPr>
          <w:rFonts w:ascii="Calibri" w:hAnsi="Calibri" w:cs="Calibri"/>
          <w:sz w:val="24"/>
          <w:szCs w:val="24"/>
        </w:rPr>
        <w:t>, przesyłając jednocześnie jej odpis przeciwnikowi skargi. Złożenie skargi w placówce pocztowej operatora wyznaczonego</w:t>
      </w:r>
      <w:r w:rsidR="00E3040D">
        <w:rPr>
          <w:rFonts w:ascii="Calibri" w:hAnsi="Calibri" w:cs="Calibri"/>
          <w:sz w:val="24"/>
          <w:szCs w:val="24"/>
        </w:rPr>
        <w:t xml:space="preserve"> </w:t>
      </w:r>
      <w:r w:rsidRPr="006B6FEB">
        <w:rPr>
          <w:rFonts w:ascii="Calibri" w:hAnsi="Calibri" w:cs="Calibri"/>
          <w:sz w:val="24"/>
          <w:szCs w:val="24"/>
        </w:rPr>
        <w:t>w rozumieniu ustawy z dnia 23 listopada 2012 r. – Prawo pocztowe jest równoznaczne z jej wniesieniem.</w:t>
      </w:r>
    </w:p>
    <w:p w14:paraId="7874D576" w14:textId="572891DF" w:rsidR="00003A8E" w:rsidRDefault="006B6FEB" w:rsidP="00E55DC1">
      <w:pPr>
        <w:pStyle w:val="Teksttreci0"/>
        <w:numPr>
          <w:ilvl w:val="0"/>
          <w:numId w:val="52"/>
        </w:numPr>
        <w:tabs>
          <w:tab w:val="clear" w:pos="360"/>
        </w:tabs>
        <w:spacing w:before="0" w:line="276" w:lineRule="auto"/>
        <w:ind w:left="567" w:hanging="426"/>
        <w:jc w:val="left"/>
        <w:rPr>
          <w:rFonts w:ascii="Calibri" w:hAnsi="Calibri" w:cs="Calibri"/>
          <w:sz w:val="24"/>
          <w:szCs w:val="24"/>
        </w:rPr>
      </w:pPr>
      <w:r w:rsidRPr="006B6FEB">
        <w:rPr>
          <w:rFonts w:ascii="Calibri" w:hAnsi="Calibri" w:cs="Calibri"/>
          <w:sz w:val="24"/>
          <w:szCs w:val="24"/>
        </w:rPr>
        <w:t>Od wyroku sądu lub postanowienia kończącego postępowanie w sprawie przysługuje skarga kasacyjna do Sądu Najwyższego.</w:t>
      </w:r>
    </w:p>
    <w:p w14:paraId="157A4C7F" w14:textId="77777777" w:rsidR="00DA6990" w:rsidRPr="00A35DFC" w:rsidRDefault="00DA6990" w:rsidP="00DA6990">
      <w:pPr>
        <w:pStyle w:val="Nagwek2"/>
        <w:ind w:left="0" w:hanging="142"/>
        <w:rPr>
          <w:rFonts w:cstheme="minorHAnsi"/>
          <w:color w:val="000000" w:themeColor="text1"/>
          <w:lang w:eastAsia="pl-PL"/>
        </w:rPr>
      </w:pPr>
      <w:r w:rsidRPr="00A35DFC">
        <w:rPr>
          <w:rFonts w:cstheme="minorHAnsi"/>
          <w:color w:val="000000" w:themeColor="text1"/>
          <w:lang w:eastAsia="pl-PL"/>
        </w:rPr>
        <w:t xml:space="preserve">Wymagania </w:t>
      </w:r>
      <w:r w:rsidRPr="00A35DFC">
        <w:rPr>
          <w:color w:val="000000" w:themeColor="text1"/>
        </w:rPr>
        <w:t>dotyczące</w:t>
      </w:r>
      <w:r w:rsidRPr="00A35DFC">
        <w:rPr>
          <w:rFonts w:cstheme="minorHAnsi"/>
          <w:color w:val="000000" w:themeColor="text1"/>
          <w:lang w:eastAsia="pl-PL"/>
        </w:rPr>
        <w:t xml:space="preserve"> Wadium</w:t>
      </w:r>
    </w:p>
    <w:p w14:paraId="75032006" w14:textId="5C5F7259" w:rsidR="00F35CB9" w:rsidRPr="000F237B" w:rsidRDefault="00EC58AE" w:rsidP="000F237B">
      <w:pPr>
        <w:suppressAutoHyphens w:val="0"/>
        <w:spacing w:line="276" w:lineRule="auto"/>
        <w:rPr>
          <w:rFonts w:asciiTheme="minorHAnsi" w:hAnsiTheme="minorHAnsi" w:cstheme="minorHAnsi"/>
          <w:color w:val="000000" w:themeColor="text1"/>
          <w:lang w:eastAsia="pl-PL"/>
        </w:rPr>
      </w:pPr>
      <w:bookmarkStart w:id="26" w:name="_Hlk169166075"/>
      <w:r w:rsidRPr="000F237B">
        <w:rPr>
          <w:rFonts w:asciiTheme="minorHAnsi" w:hAnsiTheme="minorHAnsi" w:cstheme="minorHAnsi"/>
          <w:lang w:eastAsia="pl-PL"/>
        </w:rPr>
        <w:t>Zamawiający nie wymaga wniesienia wadium</w:t>
      </w:r>
      <w:bookmarkEnd w:id="26"/>
      <w:r w:rsidR="00F35CB9" w:rsidRPr="000F237B">
        <w:rPr>
          <w:rFonts w:asciiTheme="minorHAnsi" w:hAnsiTheme="minorHAnsi" w:cstheme="minorHAnsi"/>
          <w:color w:val="000000" w:themeColor="text1"/>
          <w:lang w:eastAsia="pl-PL"/>
        </w:rPr>
        <w:t>.</w:t>
      </w:r>
    </w:p>
    <w:p w14:paraId="35A04CCD" w14:textId="77777777" w:rsidR="00612AC4" w:rsidRPr="00830CE2" w:rsidRDefault="00612AC4" w:rsidP="00612AC4">
      <w:pPr>
        <w:pStyle w:val="Nagwek2"/>
        <w:ind w:left="0" w:hanging="142"/>
        <w:rPr>
          <w:rFonts w:cstheme="minorHAnsi"/>
          <w:color w:val="000000" w:themeColor="text1"/>
        </w:rPr>
      </w:pPr>
      <w:r w:rsidRPr="00830CE2">
        <w:rPr>
          <w:color w:val="000000" w:themeColor="text1"/>
        </w:rPr>
        <w:t>Zabezpieczenie</w:t>
      </w:r>
      <w:r w:rsidRPr="00830CE2">
        <w:rPr>
          <w:rFonts w:cstheme="minorHAnsi"/>
          <w:color w:val="000000" w:themeColor="text1"/>
        </w:rPr>
        <w:t xml:space="preserve"> należytego wykonania Umowy</w:t>
      </w:r>
    </w:p>
    <w:p w14:paraId="2CB51862" w14:textId="7438854E" w:rsidR="00612AC4" w:rsidRPr="00E9151E" w:rsidRDefault="00A35DFC" w:rsidP="00A35DFC">
      <w:pPr>
        <w:spacing w:line="276" w:lineRule="auto"/>
        <w:rPr>
          <w:rFonts w:asciiTheme="minorHAnsi" w:hAnsiTheme="minorHAnsi" w:cstheme="minorHAnsi"/>
          <w:color w:val="000000" w:themeColor="text1"/>
        </w:rPr>
      </w:pPr>
      <w:bookmarkStart w:id="27" w:name="_Hlk121394521"/>
      <w:r w:rsidRPr="00830CE2">
        <w:rPr>
          <w:rFonts w:asciiTheme="minorHAnsi" w:hAnsiTheme="minorHAnsi" w:cstheme="minorHAnsi"/>
          <w:lang w:eastAsia="pl-PL"/>
        </w:rPr>
        <w:t>Zamawiający nie wymaga wniesienia zabezpieczenia należytego wykonania umowy.</w:t>
      </w:r>
    </w:p>
    <w:bookmarkEnd w:id="27"/>
    <w:p w14:paraId="06DBD50E" w14:textId="59B264B8" w:rsidR="00AC7138" w:rsidRPr="00D41980" w:rsidRDefault="008F19B4" w:rsidP="00A43A80">
      <w:pPr>
        <w:pStyle w:val="Nagwek2"/>
        <w:ind w:left="0" w:hanging="142"/>
        <w:rPr>
          <w:lang w:eastAsia="pl-PL"/>
        </w:rPr>
      </w:pPr>
      <w:r w:rsidRPr="00A43A80">
        <w:rPr>
          <w:rFonts w:eastAsiaTheme="minorHAnsi"/>
          <w:lang w:eastAsia="en-US"/>
        </w:rPr>
        <w:t>D</w:t>
      </w:r>
      <w:r w:rsidR="00AC7138" w:rsidRPr="00A43A80">
        <w:rPr>
          <w:rFonts w:eastAsiaTheme="minorHAnsi"/>
          <w:lang w:eastAsia="en-US"/>
        </w:rPr>
        <w:t>odatkowe</w:t>
      </w:r>
      <w:r w:rsidR="00AC7138" w:rsidRPr="00D41980">
        <w:rPr>
          <w:lang w:eastAsia="pl-PL"/>
        </w:rPr>
        <w:t xml:space="preserve"> informacje</w:t>
      </w:r>
    </w:p>
    <w:p w14:paraId="31248CCD" w14:textId="48F47FA4" w:rsidR="00AC7138" w:rsidRPr="00762811" w:rsidRDefault="00BA0B57" w:rsidP="003E4DCF">
      <w:pPr>
        <w:numPr>
          <w:ilvl w:val="0"/>
          <w:numId w:val="14"/>
        </w:numPr>
        <w:suppressAutoHyphens w:val="0"/>
        <w:spacing w:line="276" w:lineRule="auto"/>
        <w:ind w:left="567" w:hanging="284"/>
        <w:rPr>
          <w:rFonts w:ascii="Calibri" w:eastAsia="Calibri" w:hAnsi="Calibri" w:cs="Calibri"/>
          <w:lang w:eastAsia="en-US"/>
        </w:rPr>
      </w:pPr>
      <w:r>
        <w:rPr>
          <w:rFonts w:ascii="Calibri" w:hAnsi="Calibri" w:cs="Calibri"/>
        </w:rPr>
        <w:t>Zamawiający</w:t>
      </w:r>
      <w:r w:rsidR="00AC7138" w:rsidRPr="00762811">
        <w:rPr>
          <w:rFonts w:ascii="Calibri" w:hAnsi="Calibri" w:cs="Calibri"/>
        </w:rPr>
        <w:t xml:space="preserve"> nie przewiduje aukcji elektronicznej.</w:t>
      </w:r>
    </w:p>
    <w:p w14:paraId="623A65EB" w14:textId="12085A40" w:rsidR="00AC7138" w:rsidRPr="00D41980" w:rsidRDefault="00BA0B57" w:rsidP="0006548A">
      <w:pPr>
        <w:numPr>
          <w:ilvl w:val="0"/>
          <w:numId w:val="14"/>
        </w:numPr>
        <w:suppressAutoHyphens w:val="0"/>
        <w:spacing w:line="276" w:lineRule="auto"/>
        <w:ind w:left="567" w:hanging="284"/>
        <w:rPr>
          <w:rFonts w:ascii="Calibri" w:eastAsia="Calibri" w:hAnsi="Calibri" w:cs="Calibri"/>
          <w:lang w:eastAsia="en-US"/>
        </w:rPr>
      </w:pPr>
      <w:r>
        <w:rPr>
          <w:rFonts w:ascii="Calibri" w:eastAsia="Calibri" w:hAnsi="Calibri" w:cs="Calibri"/>
          <w:lang w:eastAsia="en-US"/>
        </w:rPr>
        <w:t>Zamawiający</w:t>
      </w:r>
      <w:r w:rsidR="00AC7138" w:rsidRPr="00D41980">
        <w:rPr>
          <w:rFonts w:ascii="Calibri" w:eastAsia="Calibri" w:hAnsi="Calibri" w:cs="Calibri"/>
          <w:lang w:eastAsia="en-US"/>
        </w:rPr>
        <w:t xml:space="preserve"> nie przewiduje ustanowienia dynamicznego systemu zakupów.</w:t>
      </w:r>
    </w:p>
    <w:p w14:paraId="556E2096" w14:textId="6A1B1A4D" w:rsidR="008F19B4" w:rsidRDefault="00BA0B57" w:rsidP="0006548A">
      <w:pPr>
        <w:numPr>
          <w:ilvl w:val="0"/>
          <w:numId w:val="14"/>
        </w:numPr>
        <w:suppressAutoHyphens w:val="0"/>
        <w:spacing w:line="276" w:lineRule="auto"/>
        <w:ind w:left="567" w:hanging="284"/>
        <w:rPr>
          <w:rFonts w:ascii="Calibri" w:eastAsia="Calibri" w:hAnsi="Calibri" w:cs="Calibri"/>
          <w:lang w:eastAsia="en-US"/>
        </w:rPr>
      </w:pPr>
      <w:r>
        <w:rPr>
          <w:rFonts w:ascii="Calibri" w:eastAsia="Calibri" w:hAnsi="Calibri" w:cs="Calibri"/>
          <w:lang w:eastAsia="en-US"/>
        </w:rPr>
        <w:t>Zamawiający</w:t>
      </w:r>
      <w:r w:rsidR="00AC7138" w:rsidRPr="00D41980">
        <w:rPr>
          <w:rFonts w:ascii="Calibri" w:eastAsia="Calibri" w:hAnsi="Calibri" w:cs="Calibri"/>
          <w:lang w:eastAsia="en-US"/>
        </w:rPr>
        <w:t xml:space="preserve"> nie przewiduje zawarcia umowy ramowej.</w:t>
      </w:r>
    </w:p>
    <w:p w14:paraId="24408EA2" w14:textId="3C3F6E3C" w:rsidR="008F19B4" w:rsidRPr="00762811" w:rsidRDefault="008F19B4" w:rsidP="00A43A80">
      <w:pPr>
        <w:pStyle w:val="Nagwek2"/>
        <w:ind w:left="0" w:hanging="142"/>
        <w:rPr>
          <w:lang w:eastAsia="pl-PL"/>
        </w:rPr>
      </w:pPr>
      <w:r>
        <w:rPr>
          <w:lang w:eastAsia="pl-PL"/>
        </w:rPr>
        <w:t xml:space="preserve">Ochrona danych </w:t>
      </w:r>
      <w:r w:rsidRPr="00A43A80">
        <w:rPr>
          <w:rFonts w:eastAsiaTheme="minorHAnsi"/>
          <w:lang w:eastAsia="en-US"/>
        </w:rPr>
        <w:t>osobowych</w:t>
      </w:r>
    </w:p>
    <w:p w14:paraId="73E85B00" w14:textId="1C87E798" w:rsidR="00F02A39" w:rsidRPr="00811766" w:rsidRDefault="00F02A39" w:rsidP="00E55DC1">
      <w:pPr>
        <w:numPr>
          <w:ilvl w:val="0"/>
          <w:numId w:val="77"/>
        </w:numPr>
        <w:suppressAutoHyphens w:val="0"/>
        <w:spacing w:line="276" w:lineRule="auto"/>
        <w:ind w:left="567" w:hanging="425"/>
        <w:contextualSpacing/>
        <w:rPr>
          <w:rFonts w:ascii="Calibri" w:hAnsi="Calibri" w:cs="Calibri"/>
        </w:rPr>
      </w:pPr>
      <w:bookmarkStart w:id="28" w:name="_Hlk128401635"/>
      <w:r w:rsidRPr="00F02A39">
        <w:rPr>
          <w:rFonts w:asciiTheme="minorHAnsi" w:eastAsia="Calibri" w:hAnsiTheme="minorHAnsi"/>
        </w:rPr>
        <w:t>Działając na podstawie art. 13 i 14 rozporządzenia Parlamentu Europejskiego i Rady (UE) 2016/679 z</w:t>
      </w:r>
      <w:r w:rsidRPr="006113FD">
        <w:rPr>
          <w:rFonts w:asciiTheme="minorHAnsi" w:eastAsia="Calibri" w:hAnsiTheme="minorHAnsi" w:cstheme="minorHAnsi"/>
          <w:lang w:eastAsia="en-US"/>
        </w:rPr>
        <w:t xml:space="preserve"> </w:t>
      </w:r>
      <w:r w:rsidRPr="00F02A39">
        <w:rPr>
          <w:rFonts w:asciiTheme="minorHAnsi" w:eastAsia="Calibri" w:hAnsiTheme="minorHAnsi"/>
        </w:rPr>
        <w:t>dnia 27 kwietnia 2016 r. w sprawie ochrony osób fizycznych w związku z</w:t>
      </w:r>
      <w:r w:rsidRPr="006113FD">
        <w:rPr>
          <w:rFonts w:asciiTheme="minorHAnsi" w:eastAsia="Calibri" w:hAnsiTheme="minorHAnsi" w:cstheme="minorHAnsi"/>
          <w:lang w:eastAsia="en-US"/>
        </w:rPr>
        <w:t> </w:t>
      </w:r>
      <w:r w:rsidRPr="00F02A39">
        <w:rPr>
          <w:rFonts w:asciiTheme="minorHAnsi" w:eastAsia="Calibri" w:hAnsiTheme="minorHAnsi"/>
        </w:rPr>
        <w:t>przetwarzaniem danych osobowych i w sprawie swobodnego przepływu takich danych oraz uchylenia dyrektywy 95/46/WE (ogólne rozporządzenie o ochronie danych) (Dz.</w:t>
      </w:r>
      <w:r w:rsidRPr="006113FD">
        <w:rPr>
          <w:rFonts w:asciiTheme="minorHAnsi" w:eastAsia="Calibri" w:hAnsiTheme="minorHAnsi" w:cstheme="minorHAnsi"/>
          <w:lang w:eastAsia="en-US"/>
        </w:rPr>
        <w:t> </w:t>
      </w:r>
      <w:r w:rsidRPr="00F02A39">
        <w:rPr>
          <w:rFonts w:asciiTheme="minorHAnsi" w:eastAsia="Calibri" w:hAnsiTheme="minorHAnsi"/>
        </w:rPr>
        <w:t>Urz.</w:t>
      </w:r>
      <w:r w:rsidRPr="006113FD">
        <w:rPr>
          <w:rFonts w:asciiTheme="minorHAnsi" w:eastAsia="Calibri" w:hAnsiTheme="minorHAnsi" w:cstheme="minorHAnsi"/>
          <w:lang w:eastAsia="en-US"/>
        </w:rPr>
        <w:t> </w:t>
      </w:r>
      <w:r w:rsidRPr="00F02A39">
        <w:rPr>
          <w:rFonts w:asciiTheme="minorHAnsi" w:eastAsia="Calibri" w:hAnsiTheme="minorHAnsi"/>
        </w:rPr>
        <w:t>UE L 119 z</w:t>
      </w:r>
      <w:r w:rsidR="006C2D44">
        <w:rPr>
          <w:rFonts w:asciiTheme="minorHAnsi" w:eastAsia="Calibri" w:hAnsiTheme="minorHAnsi"/>
        </w:rPr>
        <w:t> </w:t>
      </w:r>
      <w:r w:rsidRPr="00F02A39">
        <w:rPr>
          <w:rFonts w:asciiTheme="minorHAnsi" w:eastAsia="Calibri" w:hAnsiTheme="minorHAnsi"/>
        </w:rPr>
        <w:t xml:space="preserve">04.05.2016, str. 1), dalej „RODO”, w związku z prowadzonym postępowaniem o udzielenie </w:t>
      </w:r>
      <w:r w:rsidRPr="008002E2">
        <w:rPr>
          <w:rFonts w:asciiTheme="minorHAnsi" w:eastAsia="Calibri" w:hAnsiTheme="minorHAnsi"/>
        </w:rPr>
        <w:t xml:space="preserve">zamówienia </w:t>
      </w:r>
      <w:r w:rsidRPr="008002E2">
        <w:rPr>
          <w:rFonts w:asciiTheme="minorHAnsi" w:eastAsia="Calibri" w:hAnsiTheme="minorHAnsi" w:cstheme="minorHAnsi"/>
          <w:lang w:eastAsia="en-US"/>
        </w:rPr>
        <w:t xml:space="preserve">na </w:t>
      </w:r>
      <w:r w:rsidR="008002E2" w:rsidRPr="008002E2">
        <w:rPr>
          <w:rFonts w:ascii="Calibri" w:eastAsia="Calibri" w:hAnsi="Calibri" w:cs="Calibri"/>
          <w:lang w:eastAsia="en-US"/>
        </w:rPr>
        <w:t>usługi „Przedłużenia wsparcia dla systemu zarządzania incydentami w PFRON”</w:t>
      </w:r>
      <w:r w:rsidR="001953EB" w:rsidRPr="008002E2">
        <w:rPr>
          <w:rFonts w:asciiTheme="minorHAnsi" w:eastAsia="Calibri" w:hAnsiTheme="minorHAnsi" w:cstheme="minorHAnsi"/>
          <w:lang w:eastAsia="en-US"/>
        </w:rPr>
        <w:t xml:space="preserve"> </w:t>
      </w:r>
      <w:r w:rsidRPr="008002E2">
        <w:rPr>
          <w:rFonts w:asciiTheme="minorHAnsi" w:eastAsia="Calibri" w:hAnsiTheme="minorHAnsi" w:cstheme="minorHAnsi"/>
          <w:lang w:eastAsia="en-US"/>
        </w:rPr>
        <w:t>(</w:t>
      </w:r>
      <w:r w:rsidRPr="008002E2">
        <w:rPr>
          <w:rFonts w:asciiTheme="minorHAnsi" w:eastAsia="Calibri" w:hAnsiTheme="minorHAnsi"/>
        </w:rPr>
        <w:t>dalej</w:t>
      </w:r>
      <w:r w:rsidRPr="008002E2">
        <w:rPr>
          <w:rFonts w:asciiTheme="minorHAnsi" w:eastAsia="Calibri" w:hAnsiTheme="minorHAnsi" w:cstheme="minorHAnsi"/>
          <w:lang w:eastAsia="en-US"/>
        </w:rPr>
        <w:t xml:space="preserve">: </w:t>
      </w:r>
      <w:r w:rsidRPr="008002E2">
        <w:rPr>
          <w:rFonts w:asciiTheme="minorHAnsi" w:eastAsia="Calibri" w:hAnsiTheme="minorHAnsi"/>
        </w:rPr>
        <w:t>Postępowanie</w:t>
      </w:r>
      <w:r w:rsidRPr="008002E2">
        <w:rPr>
          <w:rFonts w:asciiTheme="minorHAnsi" w:eastAsia="Calibri" w:hAnsiTheme="minorHAnsi" w:cstheme="minorHAnsi"/>
          <w:lang w:eastAsia="en-US"/>
        </w:rPr>
        <w:t>”),</w:t>
      </w:r>
      <w:r w:rsidRPr="008002E2">
        <w:rPr>
          <w:rFonts w:asciiTheme="minorHAnsi" w:eastAsia="Calibri" w:hAnsiTheme="minorHAnsi"/>
        </w:rPr>
        <w:t xml:space="preserve"> Zamawiający przekazuje poniżej informacje dotyczące przetwarzania danych osobowych.</w:t>
      </w:r>
    </w:p>
    <w:p w14:paraId="33F81546" w14:textId="77777777" w:rsidR="00F02A39" w:rsidRPr="00F02A39" w:rsidRDefault="00F02A39" w:rsidP="00E55DC1">
      <w:pPr>
        <w:numPr>
          <w:ilvl w:val="0"/>
          <w:numId w:val="77"/>
        </w:numPr>
        <w:suppressAutoHyphens w:val="0"/>
        <w:spacing w:line="276" w:lineRule="auto"/>
        <w:ind w:left="567" w:hanging="425"/>
        <w:contextualSpacing/>
        <w:rPr>
          <w:rFonts w:ascii="Calibri" w:hAnsi="Calibri"/>
        </w:rPr>
      </w:pPr>
      <w:r w:rsidRPr="00F02A39">
        <w:rPr>
          <w:rFonts w:asciiTheme="minorHAnsi" w:eastAsia="Calibri" w:hAnsiTheme="minorHAnsi"/>
        </w:rPr>
        <w:t>Tożsamość administratora</w:t>
      </w:r>
    </w:p>
    <w:p w14:paraId="4F54E516" w14:textId="77777777"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Administratorem danych osobowych jest Państwowy Fundusz Rehabilitacji Osób Niepełnosprawnych (PFRON) z siedzibą w Warszawie (00-828), przy al. Jana Pawła II 13.</w:t>
      </w:r>
    </w:p>
    <w:p w14:paraId="06E561D9" w14:textId="77777777" w:rsidR="00F02A39" w:rsidRPr="00F02A39" w:rsidRDefault="00F02A39" w:rsidP="00E55DC1">
      <w:pPr>
        <w:numPr>
          <w:ilvl w:val="0"/>
          <w:numId w:val="77"/>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Dane kontaktowe administratora</w:t>
      </w:r>
    </w:p>
    <w:p w14:paraId="28E7880B" w14:textId="77777777"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Z administratorem można skontaktować się poprzez adres e-mail: kancelaria@pfron.org.pl, telefonicznie pod numerem +48 22 50 55 500 lub pisemnie na adres siedziby administratora.</w:t>
      </w:r>
    </w:p>
    <w:p w14:paraId="555AC90A" w14:textId="77777777" w:rsidR="00F02A39" w:rsidRPr="00F02A39" w:rsidRDefault="00F02A39" w:rsidP="00E55DC1">
      <w:pPr>
        <w:numPr>
          <w:ilvl w:val="0"/>
          <w:numId w:val="77"/>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Dane kontaktowe Inspektora Ochrony Danych</w:t>
      </w:r>
    </w:p>
    <w:p w14:paraId="12FB90D6" w14:textId="125BE51D" w:rsidR="00F02A39" w:rsidRPr="00F02A39" w:rsidRDefault="00F02A39" w:rsidP="00206923">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Administrator wyznaczył inspektora ochrony danych, z którym można skontaktować się poprzez e-mail: iod@pfron.org.pl we wszystkich sprawach dotyczących przetwarzania danych osobowych oraz korzystania z praw związanych z przetwarzaniem.</w:t>
      </w:r>
      <w:r>
        <w:rPr>
          <w:rFonts w:asciiTheme="minorHAnsi" w:eastAsia="Calibri" w:hAnsiTheme="minorHAnsi" w:cstheme="minorHAnsi"/>
          <w:lang w:eastAsia="en-US"/>
        </w:rPr>
        <w:t xml:space="preserve"> </w:t>
      </w:r>
    </w:p>
    <w:p w14:paraId="57F02F71" w14:textId="77777777" w:rsidR="00F02A39" w:rsidRPr="00F02A39" w:rsidRDefault="00F02A39" w:rsidP="00E55DC1">
      <w:pPr>
        <w:pStyle w:val="Akapitzlist"/>
        <w:numPr>
          <w:ilvl w:val="0"/>
          <w:numId w:val="77"/>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Cele przetwarzania</w:t>
      </w:r>
    </w:p>
    <w:p w14:paraId="3458E9C1" w14:textId="77777777" w:rsidR="00F02A39" w:rsidRPr="00F02A39" w:rsidRDefault="00F02A39" w:rsidP="00206923">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 xml:space="preserve">Celem przetwarzania danych osobowych jest przeprowadzenie Postępowania oraz archiwizacja dokumentacji zgromadzonej w jego wyniku. Dane osobowe mogą być </w:t>
      </w:r>
      <w:r w:rsidRPr="00F02A39">
        <w:rPr>
          <w:rFonts w:asciiTheme="minorHAnsi" w:eastAsia="Calibri" w:hAnsiTheme="minorHAnsi"/>
        </w:rPr>
        <w:lastRenderedPageBreak/>
        <w:t xml:space="preserve">przetwarzane w celu realizacji przez administratora jego uzasadnionego interesu, w tym ustalenia, dochodzenia lub obrony roszczeń. </w:t>
      </w:r>
    </w:p>
    <w:p w14:paraId="520C5393" w14:textId="77777777" w:rsidR="00F02A39" w:rsidRPr="00F02A39" w:rsidRDefault="00F02A39" w:rsidP="00E55DC1">
      <w:pPr>
        <w:pStyle w:val="Akapitzlist"/>
        <w:numPr>
          <w:ilvl w:val="0"/>
          <w:numId w:val="77"/>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Podstawa prawna przetwarzania</w:t>
      </w:r>
    </w:p>
    <w:p w14:paraId="3DEF0CAA" w14:textId="6A715429"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Podstawą prawną przetwarzania danych osobowych jest art. 6 ust. 1 lit. c RODO (realizacja przez administratora obowiązku prawnego).</w:t>
      </w:r>
      <w:r w:rsidRPr="00F02A39">
        <w:t xml:space="preserve"> </w:t>
      </w:r>
      <w:r w:rsidRPr="00F02A39">
        <w:rPr>
          <w:rFonts w:asciiTheme="minorHAnsi" w:eastAsia="Calibri" w:hAnsiTheme="minorHAnsi"/>
        </w:rPr>
        <w:t>W przypadku przetwarzania danych osobowych w celu realizacji przez administratora jest prawnie uzasadnionego interesu podstawą prawną przetwarzania jest art. 6 ust. 1 lit. f RODO.</w:t>
      </w:r>
    </w:p>
    <w:p w14:paraId="16C59C91" w14:textId="77777777" w:rsidR="00F02A39" w:rsidRPr="00F02A39" w:rsidRDefault="00F02A39" w:rsidP="00E55DC1">
      <w:pPr>
        <w:numPr>
          <w:ilvl w:val="0"/>
          <w:numId w:val="77"/>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Źródło danych osobowych</w:t>
      </w:r>
    </w:p>
    <w:p w14:paraId="3614331B" w14:textId="77777777"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Administrator może pozyskiwać dane osobowe przedstawicieli Wykonawcy za jego pośrednictwem.</w:t>
      </w:r>
    </w:p>
    <w:p w14:paraId="3FF950C6" w14:textId="77777777" w:rsidR="00F02A39" w:rsidRPr="00F02A39" w:rsidRDefault="00F02A39" w:rsidP="00E55DC1">
      <w:pPr>
        <w:numPr>
          <w:ilvl w:val="0"/>
          <w:numId w:val="77"/>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Kategorie danych osobowych</w:t>
      </w:r>
    </w:p>
    <w:p w14:paraId="5A9C9E16" w14:textId="77777777"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Zakres danych dotyczących przedstawicieli Wykonawcy obejmuje dane osobowe przedstawione w ofercie, w szczególności imię, nazwisko, stanowisko, adres poczty elektronicznej lub numer telefonu.</w:t>
      </w:r>
      <w:r>
        <w:rPr>
          <w:rFonts w:asciiTheme="minorHAnsi" w:eastAsia="Calibri" w:hAnsiTheme="minorHAnsi" w:cstheme="minorHAnsi"/>
          <w:lang w:eastAsia="en-US"/>
        </w:rPr>
        <w:t xml:space="preserve"> </w:t>
      </w:r>
    </w:p>
    <w:p w14:paraId="456989E2" w14:textId="77777777" w:rsidR="00F02A39" w:rsidRPr="00F02A39" w:rsidRDefault="00F02A39" w:rsidP="00E55DC1">
      <w:pPr>
        <w:pStyle w:val="Akapitzlist"/>
        <w:numPr>
          <w:ilvl w:val="0"/>
          <w:numId w:val="77"/>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Okres, przez który dane będą przechowywane</w:t>
      </w:r>
    </w:p>
    <w:p w14:paraId="7CDB7F69" w14:textId="18B6A5CD"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Dane osobowe będą przetwarzane przez okres niezbędny do realizacji celu przetwarzania, zgodnie z</w:t>
      </w:r>
      <w:r w:rsidRPr="006113FD">
        <w:rPr>
          <w:rFonts w:asciiTheme="minorHAnsi" w:eastAsia="Calibri" w:hAnsiTheme="minorHAnsi" w:cstheme="minorHAnsi"/>
          <w:lang w:eastAsia="en-US"/>
        </w:rPr>
        <w:t xml:space="preserve"> </w:t>
      </w:r>
      <w:r w:rsidRPr="00F02A39">
        <w:rPr>
          <w:rFonts w:asciiTheme="minorHAnsi" w:eastAsia="Calibri" w:hAnsiTheme="minorHAnsi"/>
        </w:rPr>
        <w:t>przepisami o zamówieniach publicznych oraz zasadami archiwizacji dokumentacji obowiązującymi u administratora.</w:t>
      </w:r>
    </w:p>
    <w:p w14:paraId="0BB3D6F5" w14:textId="77777777" w:rsidR="00F02A39" w:rsidRPr="00F02A39" w:rsidRDefault="00F02A39" w:rsidP="00E55DC1">
      <w:pPr>
        <w:numPr>
          <w:ilvl w:val="0"/>
          <w:numId w:val="77"/>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Podmioty, którym będą udostępniane dane osobowe</w:t>
      </w:r>
    </w:p>
    <w:p w14:paraId="0D4A3991" w14:textId="00D2ACE2"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Dostęp do danych osobowych mogą mieć podmioty świadczące na rzecz administratora usługę publikacji ogłoszeń o zamówieniach publicznych, usługi doradcze, z zakresu pomocy prawnej, pocztowe, dostawy lub utrzymania systemów informatycznych. Dane osobowe mogą być udostępniane przez administratora podmiotom uprawnionym do ich otrzymania na mocy obowiązujących przepisów, np. organom publicznym. Niezależnie od powyższego odbiorcami danych osobowych mogą być wszyscy zainteresowani przebiegiem Postępowania, z</w:t>
      </w:r>
      <w:r w:rsidR="0006548A">
        <w:rPr>
          <w:rFonts w:asciiTheme="minorHAnsi" w:eastAsia="Calibri" w:hAnsiTheme="minorHAnsi"/>
        </w:rPr>
        <w:t> </w:t>
      </w:r>
      <w:r w:rsidRPr="00F02A39">
        <w:rPr>
          <w:rFonts w:asciiTheme="minorHAnsi" w:eastAsia="Calibri" w:hAnsiTheme="minorHAnsi"/>
        </w:rPr>
        <w:t>zastrzeżeniem wyjątków określonych w art. 18 ust. 5 pkt 1 i</w:t>
      </w:r>
      <w:r w:rsidRPr="006113FD">
        <w:rPr>
          <w:rFonts w:asciiTheme="minorHAnsi" w:eastAsia="Calibri" w:hAnsiTheme="minorHAnsi" w:cstheme="minorHAnsi"/>
          <w:lang w:eastAsia="en-US"/>
        </w:rPr>
        <w:t> </w:t>
      </w:r>
      <w:r w:rsidRPr="00F02A39">
        <w:rPr>
          <w:rFonts w:asciiTheme="minorHAnsi" w:eastAsia="Calibri" w:hAnsiTheme="minorHAnsi"/>
        </w:rPr>
        <w:t xml:space="preserve">2 </w:t>
      </w:r>
      <w:proofErr w:type="spellStart"/>
      <w:r w:rsidRPr="006113FD">
        <w:rPr>
          <w:rFonts w:asciiTheme="minorHAnsi" w:eastAsia="Calibri" w:hAnsiTheme="minorHAnsi" w:cstheme="minorHAnsi"/>
          <w:lang w:eastAsia="en-US"/>
        </w:rPr>
        <w:t>Pzp</w:t>
      </w:r>
      <w:proofErr w:type="spellEnd"/>
      <w:r w:rsidRPr="00F02A39">
        <w:rPr>
          <w:rFonts w:asciiTheme="minorHAnsi" w:eastAsia="Calibri" w:hAnsiTheme="minorHAnsi"/>
        </w:rPr>
        <w:t>.</w:t>
      </w:r>
    </w:p>
    <w:p w14:paraId="738F2ADE" w14:textId="77777777" w:rsidR="00F02A39" w:rsidRPr="00F02A39" w:rsidRDefault="00F02A39" w:rsidP="00E55DC1">
      <w:pPr>
        <w:numPr>
          <w:ilvl w:val="0"/>
          <w:numId w:val="77"/>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Prawa podmiotów danych</w:t>
      </w:r>
    </w:p>
    <w:p w14:paraId="566C7385" w14:textId="77777777"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Osobom fizycznym, których dotyczą dane osobowe przetwarzane przez administratora, przysługuje prawo:</w:t>
      </w:r>
    </w:p>
    <w:p w14:paraId="19988C50" w14:textId="7D773BCF" w:rsidR="00F02A39" w:rsidRPr="00F02A39" w:rsidRDefault="00F02A39" w:rsidP="00E55DC1">
      <w:pPr>
        <w:numPr>
          <w:ilvl w:val="1"/>
          <w:numId w:val="77"/>
        </w:numPr>
        <w:suppressAutoHyphens w:val="0"/>
        <w:spacing w:line="276" w:lineRule="auto"/>
        <w:ind w:left="1134" w:hanging="633"/>
        <w:contextualSpacing/>
        <w:rPr>
          <w:rFonts w:asciiTheme="minorHAnsi" w:eastAsia="Calibri" w:hAnsiTheme="minorHAnsi"/>
        </w:rPr>
      </w:pPr>
      <w:r w:rsidRPr="00F02A39">
        <w:rPr>
          <w:rFonts w:asciiTheme="minorHAnsi" w:eastAsia="Calibri" w:hAnsiTheme="minorHAnsi"/>
        </w:rPr>
        <w:t>na podstawie art. 15 RODO – prawo dostępu do danych osobowych i uzyskania ich kopii;</w:t>
      </w:r>
    </w:p>
    <w:p w14:paraId="0C4B881F" w14:textId="6720F6A0" w:rsidR="00F02A39" w:rsidRPr="00F02A39" w:rsidRDefault="00F02A39" w:rsidP="00E55DC1">
      <w:pPr>
        <w:numPr>
          <w:ilvl w:val="1"/>
          <w:numId w:val="77"/>
        </w:numPr>
        <w:suppressAutoHyphens w:val="0"/>
        <w:spacing w:line="276" w:lineRule="auto"/>
        <w:ind w:left="1134" w:hanging="633"/>
        <w:contextualSpacing/>
        <w:rPr>
          <w:rFonts w:asciiTheme="minorHAnsi" w:eastAsia="Calibri" w:hAnsiTheme="minorHAnsi"/>
        </w:rPr>
      </w:pPr>
      <w:r w:rsidRPr="00F02A39">
        <w:rPr>
          <w:rFonts w:asciiTheme="minorHAnsi" w:eastAsia="Calibri" w:hAnsiTheme="minorHAnsi"/>
        </w:rPr>
        <w:t>na podstawie art. 16 RODO – prawo do sprostowania i uzupełnienia danych osobowych, z</w:t>
      </w:r>
      <w:r w:rsidRPr="006113FD">
        <w:rPr>
          <w:rFonts w:asciiTheme="minorHAnsi" w:eastAsia="Calibri" w:hAnsiTheme="minorHAnsi" w:cstheme="minorHAnsi"/>
          <w:lang w:eastAsia="en-US"/>
        </w:rPr>
        <w:t> </w:t>
      </w:r>
      <w:r w:rsidRPr="00F02A39">
        <w:rPr>
          <w:rFonts w:asciiTheme="minorHAnsi" w:eastAsia="Calibri" w:hAnsiTheme="minorHAnsi"/>
        </w:rPr>
        <w:t>zastrzeżeniem, że skorzystania z tego prawa nie może naruszać integralności protokołu Postępowania oraz jego załączników oraz nie może skutkować zmianą wyniku Postępowania ani zmianą postanowień umowy w</w:t>
      </w:r>
      <w:r w:rsidRPr="006113FD">
        <w:rPr>
          <w:rFonts w:asciiTheme="minorHAnsi" w:eastAsia="Calibri" w:hAnsiTheme="minorHAnsi" w:cstheme="minorHAnsi"/>
          <w:lang w:eastAsia="en-US"/>
        </w:rPr>
        <w:t> </w:t>
      </w:r>
      <w:r w:rsidRPr="00F02A39">
        <w:rPr>
          <w:rFonts w:asciiTheme="minorHAnsi" w:eastAsia="Calibri" w:hAnsiTheme="minorHAnsi"/>
        </w:rPr>
        <w:t>sprawie zamówienia publicznego w</w:t>
      </w:r>
      <w:r w:rsidR="0006548A">
        <w:rPr>
          <w:rFonts w:asciiTheme="minorHAnsi" w:eastAsia="Calibri" w:hAnsiTheme="minorHAnsi"/>
        </w:rPr>
        <w:t> </w:t>
      </w:r>
      <w:r w:rsidRPr="00F02A39">
        <w:rPr>
          <w:rFonts w:asciiTheme="minorHAnsi" w:eastAsia="Calibri" w:hAnsiTheme="minorHAnsi"/>
        </w:rPr>
        <w:t xml:space="preserve">zakresie niezgodnym z </w:t>
      </w:r>
      <w:proofErr w:type="spellStart"/>
      <w:r w:rsidRPr="006113FD">
        <w:rPr>
          <w:rFonts w:asciiTheme="minorHAnsi" w:eastAsia="Calibri" w:hAnsiTheme="minorHAnsi" w:cstheme="minorHAnsi"/>
          <w:lang w:eastAsia="en-US"/>
        </w:rPr>
        <w:t>Pzp</w:t>
      </w:r>
      <w:proofErr w:type="spellEnd"/>
      <w:r w:rsidRPr="00F02A39">
        <w:rPr>
          <w:rFonts w:asciiTheme="minorHAnsi" w:eastAsia="Calibri" w:hAnsiTheme="minorHAnsi"/>
        </w:rPr>
        <w:t>;</w:t>
      </w:r>
    </w:p>
    <w:p w14:paraId="48B1C36F" w14:textId="6810F202" w:rsidR="00F02A39" w:rsidRPr="00F02A39" w:rsidRDefault="00F02A39" w:rsidP="00E55DC1">
      <w:pPr>
        <w:numPr>
          <w:ilvl w:val="1"/>
          <w:numId w:val="77"/>
        </w:numPr>
        <w:suppressAutoHyphens w:val="0"/>
        <w:spacing w:line="276" w:lineRule="auto"/>
        <w:ind w:left="1134" w:hanging="633"/>
        <w:contextualSpacing/>
        <w:rPr>
          <w:rFonts w:asciiTheme="minorHAnsi" w:eastAsia="Calibri" w:hAnsiTheme="minorHAnsi"/>
        </w:rPr>
      </w:pPr>
      <w:r w:rsidRPr="00F02A39">
        <w:rPr>
          <w:rFonts w:asciiTheme="minorHAnsi" w:eastAsia="Calibri" w:hAnsiTheme="minorHAnsi"/>
        </w:rPr>
        <w:t>na podstawie art. 17 RODO – prawo do usunięcia danych osobowych,</w:t>
      </w:r>
      <w:r w:rsidRPr="00F02A39">
        <w:t xml:space="preserve"> </w:t>
      </w:r>
      <w:r w:rsidRPr="00F02A39">
        <w:rPr>
          <w:rFonts w:asciiTheme="minorHAnsi" w:eastAsia="Calibri" w:hAnsiTheme="minorHAnsi"/>
        </w:rPr>
        <w:t>z</w:t>
      </w:r>
      <w:r w:rsidRPr="006113FD">
        <w:rPr>
          <w:rFonts w:asciiTheme="minorHAnsi" w:eastAsia="Calibri" w:hAnsiTheme="minorHAnsi" w:cstheme="minorHAnsi"/>
          <w:lang w:eastAsia="en-US"/>
        </w:rPr>
        <w:t> </w:t>
      </w:r>
      <w:r w:rsidRPr="00F02A39">
        <w:rPr>
          <w:rFonts w:asciiTheme="minorHAnsi" w:eastAsia="Calibri" w:hAnsiTheme="minorHAnsi"/>
        </w:rPr>
        <w:t>zastrzeżeniem wyjątków przewidzianych w art. 17 ust. 3 lit. b, d oraz e RODO;</w:t>
      </w:r>
    </w:p>
    <w:p w14:paraId="66A35FAD" w14:textId="77777777" w:rsidR="00F02A39" w:rsidRPr="00F02A39" w:rsidRDefault="00F02A39" w:rsidP="00E55DC1">
      <w:pPr>
        <w:pStyle w:val="Akapitzlist"/>
        <w:numPr>
          <w:ilvl w:val="1"/>
          <w:numId w:val="77"/>
        </w:numPr>
        <w:spacing w:line="276" w:lineRule="auto"/>
        <w:ind w:left="1134" w:hanging="633"/>
        <w:rPr>
          <w:rFonts w:asciiTheme="minorHAnsi" w:eastAsia="Calibri" w:hAnsiTheme="minorHAnsi"/>
        </w:rPr>
      </w:pPr>
      <w:r w:rsidRPr="00F02A39">
        <w:rPr>
          <w:rFonts w:asciiTheme="minorHAnsi" w:eastAsia="Calibri" w:hAnsiTheme="minorHAnsi"/>
        </w:rPr>
        <w:t>na podstawie art. 18 RODO – prawo żądania od administratora ograniczenia przetwarzania danych, z zastrzeżeniem, że zgłoszenie tego żądania nie ogranicza przetwarzania danych osobowych do czasu zakończenia Postępowania;</w:t>
      </w:r>
    </w:p>
    <w:p w14:paraId="249A4E56" w14:textId="4F34B339" w:rsidR="00F02A39" w:rsidRPr="00F02A39" w:rsidRDefault="00F02A39" w:rsidP="00E55DC1">
      <w:pPr>
        <w:numPr>
          <w:ilvl w:val="1"/>
          <w:numId w:val="77"/>
        </w:numPr>
        <w:suppressAutoHyphens w:val="0"/>
        <w:spacing w:line="276" w:lineRule="auto"/>
        <w:ind w:left="1134" w:hanging="633"/>
        <w:contextualSpacing/>
        <w:rPr>
          <w:rFonts w:asciiTheme="minorHAnsi" w:eastAsia="Calibri" w:hAnsiTheme="minorHAnsi"/>
        </w:rPr>
      </w:pPr>
      <w:r w:rsidRPr="00F02A39">
        <w:rPr>
          <w:rFonts w:asciiTheme="minorHAnsi" w:eastAsia="Calibri" w:hAnsiTheme="minorHAnsi"/>
        </w:rPr>
        <w:t>na podstawie art. 21 RODO – prawo do wniesienia sprzeciwu wobec przetwarzania danych osobowych na podstawie art. 6 ust. 1 lit. f RODO.</w:t>
      </w:r>
    </w:p>
    <w:p w14:paraId="4EBBEE97" w14:textId="77777777" w:rsidR="00F02A39" w:rsidRPr="00F02A39" w:rsidRDefault="00F02A39" w:rsidP="00E55DC1">
      <w:pPr>
        <w:numPr>
          <w:ilvl w:val="0"/>
          <w:numId w:val="77"/>
        </w:numPr>
        <w:suppressAutoHyphens w:val="0"/>
        <w:spacing w:line="276" w:lineRule="auto"/>
        <w:ind w:hanging="502"/>
        <w:contextualSpacing/>
        <w:rPr>
          <w:rFonts w:asciiTheme="minorHAnsi" w:eastAsia="Calibri" w:hAnsiTheme="minorHAnsi"/>
        </w:rPr>
      </w:pPr>
      <w:r w:rsidRPr="00F02A39">
        <w:rPr>
          <w:rFonts w:asciiTheme="minorHAnsi" w:eastAsia="Calibri" w:hAnsiTheme="minorHAnsi"/>
        </w:rPr>
        <w:lastRenderedPageBreak/>
        <w:t>Prawo wniesienia skargi do organu nadzorczego</w:t>
      </w:r>
    </w:p>
    <w:p w14:paraId="1ABCFD49" w14:textId="4BE5BE84" w:rsidR="00F02A39" w:rsidRPr="00F02A39" w:rsidRDefault="00F02A39" w:rsidP="003E4DCF">
      <w:pPr>
        <w:suppressAutoHyphens w:val="0"/>
        <w:spacing w:line="276" w:lineRule="auto"/>
        <w:ind w:left="646" w:firstLine="62"/>
        <w:contextualSpacing/>
        <w:rPr>
          <w:rFonts w:asciiTheme="minorHAnsi" w:eastAsia="Calibri" w:hAnsiTheme="minorHAnsi"/>
        </w:rPr>
      </w:pPr>
      <w:r w:rsidRPr="00F02A39">
        <w:rPr>
          <w:rFonts w:asciiTheme="minorHAnsi" w:eastAsia="Calibri" w:hAnsiTheme="minorHAnsi"/>
        </w:rPr>
        <w:t xml:space="preserve">Osobom fizycznym, </w:t>
      </w:r>
      <w:r w:rsidRPr="006113FD">
        <w:rPr>
          <w:rFonts w:asciiTheme="minorHAnsi" w:eastAsia="Calibri" w:hAnsiTheme="minorHAnsi" w:cstheme="minorHAnsi"/>
          <w:lang w:eastAsia="en-US"/>
        </w:rPr>
        <w:t>które</w:t>
      </w:r>
      <w:r w:rsidRPr="00F02A39">
        <w:rPr>
          <w:rFonts w:asciiTheme="minorHAnsi" w:eastAsia="Calibri" w:hAnsiTheme="minorHAnsi"/>
        </w:rPr>
        <w:t xml:space="preserve"> dane osobowe </w:t>
      </w:r>
      <w:r w:rsidRPr="006113FD">
        <w:rPr>
          <w:rFonts w:asciiTheme="minorHAnsi" w:eastAsia="Calibri" w:hAnsiTheme="minorHAnsi" w:cstheme="minorHAnsi"/>
          <w:lang w:eastAsia="en-US"/>
        </w:rPr>
        <w:t>przetwarza administrator</w:t>
      </w:r>
      <w:r w:rsidRPr="00F02A39">
        <w:rPr>
          <w:rFonts w:asciiTheme="minorHAnsi" w:eastAsia="Calibri" w:hAnsiTheme="minorHAnsi"/>
        </w:rPr>
        <w:t>, przysługuje prawo wniesienia skargi do organu nadzorczego, tj. Prezesa Urzędu Ochrony Danych Osobowych, ul.</w:t>
      </w:r>
      <w:r w:rsidR="0006548A">
        <w:rPr>
          <w:rFonts w:asciiTheme="minorHAnsi" w:eastAsia="Calibri" w:hAnsiTheme="minorHAnsi"/>
        </w:rPr>
        <w:t> </w:t>
      </w:r>
      <w:r w:rsidRPr="00F02A39">
        <w:rPr>
          <w:rFonts w:asciiTheme="minorHAnsi" w:eastAsia="Calibri" w:hAnsiTheme="minorHAnsi"/>
        </w:rPr>
        <w:t>Stawki 2, 00 - 193 Warszawa, na niezgodne z prawem przetwarzanie danych osobowych przez administratora.</w:t>
      </w:r>
    </w:p>
    <w:p w14:paraId="5F4D989C" w14:textId="77777777" w:rsidR="00F02A39" w:rsidRPr="00F02A39" w:rsidRDefault="00F02A39" w:rsidP="00E55DC1">
      <w:pPr>
        <w:numPr>
          <w:ilvl w:val="0"/>
          <w:numId w:val="77"/>
        </w:numPr>
        <w:suppressAutoHyphens w:val="0"/>
        <w:spacing w:line="276" w:lineRule="auto"/>
        <w:ind w:hanging="502"/>
        <w:contextualSpacing/>
        <w:rPr>
          <w:rFonts w:asciiTheme="minorHAnsi" w:eastAsia="Calibri" w:hAnsiTheme="minorHAnsi"/>
        </w:rPr>
      </w:pPr>
      <w:r w:rsidRPr="00F02A39">
        <w:rPr>
          <w:rFonts w:asciiTheme="minorHAnsi" w:eastAsia="Calibri" w:hAnsiTheme="minorHAnsi"/>
        </w:rPr>
        <w:t>Informacja o dowolności lub obowiązku podania danych oraz o ewentualnych konsekwencjach niepodania danych</w:t>
      </w:r>
      <w:r w:rsidRPr="006113FD">
        <w:rPr>
          <w:rFonts w:asciiTheme="minorHAnsi" w:eastAsia="Calibri" w:hAnsiTheme="minorHAnsi" w:cstheme="minorHAnsi"/>
          <w:lang w:eastAsia="en-US"/>
        </w:rPr>
        <w:t>.</w:t>
      </w:r>
    </w:p>
    <w:p w14:paraId="3EE47043" w14:textId="75780811" w:rsidR="00F02A39" w:rsidRPr="00F02A39" w:rsidRDefault="00F02A39" w:rsidP="003E4DCF">
      <w:pPr>
        <w:suppressAutoHyphens w:val="0"/>
        <w:spacing w:line="276" w:lineRule="auto"/>
        <w:ind w:left="644" w:firstLine="65"/>
        <w:contextualSpacing/>
        <w:rPr>
          <w:rFonts w:asciiTheme="minorHAnsi" w:eastAsia="Calibri" w:hAnsiTheme="minorHAnsi"/>
        </w:rPr>
      </w:pPr>
      <w:r w:rsidRPr="00F02A39">
        <w:rPr>
          <w:rFonts w:asciiTheme="minorHAnsi" w:eastAsia="Calibri" w:hAnsiTheme="minorHAnsi"/>
        </w:rPr>
        <w:t>Podanie danych osobowych jest obowiązkowe (konsekwencją niepodania danych w</w:t>
      </w:r>
      <w:r w:rsidRPr="006113FD">
        <w:rPr>
          <w:rFonts w:asciiTheme="minorHAnsi" w:eastAsia="Calibri" w:hAnsiTheme="minorHAnsi" w:cstheme="minorHAnsi"/>
          <w:lang w:eastAsia="en-US"/>
        </w:rPr>
        <w:t> </w:t>
      </w:r>
      <w:r w:rsidRPr="00F02A39">
        <w:rPr>
          <w:rFonts w:asciiTheme="minorHAnsi" w:eastAsia="Calibri" w:hAnsiTheme="minorHAnsi"/>
        </w:rPr>
        <w:t>zakresie wynikającym z SWZ będzie odrzucenie oferty na zasadach wynikających z</w:t>
      </w:r>
      <w:r w:rsidRPr="006113FD">
        <w:rPr>
          <w:rFonts w:asciiTheme="minorHAnsi" w:eastAsia="Calibri" w:hAnsiTheme="minorHAnsi" w:cstheme="minorHAnsi"/>
          <w:lang w:eastAsia="en-US"/>
        </w:rPr>
        <w:t> </w:t>
      </w:r>
      <w:proofErr w:type="spellStart"/>
      <w:r w:rsidRPr="006113FD">
        <w:rPr>
          <w:rFonts w:asciiTheme="minorHAnsi" w:eastAsia="Calibri" w:hAnsiTheme="minorHAnsi" w:cstheme="minorHAnsi"/>
          <w:lang w:eastAsia="en-US"/>
        </w:rPr>
        <w:t>Pzp</w:t>
      </w:r>
      <w:proofErr w:type="spellEnd"/>
      <w:r w:rsidRPr="00F02A39">
        <w:rPr>
          <w:rFonts w:asciiTheme="minorHAnsi" w:eastAsia="Calibri" w:hAnsiTheme="minorHAnsi"/>
        </w:rPr>
        <w:t>).</w:t>
      </w:r>
    </w:p>
    <w:p w14:paraId="5CB3A124" w14:textId="77777777" w:rsidR="00F02A39" w:rsidRPr="00F02A39" w:rsidRDefault="00F02A39" w:rsidP="00E55DC1">
      <w:pPr>
        <w:numPr>
          <w:ilvl w:val="0"/>
          <w:numId w:val="77"/>
        </w:numPr>
        <w:suppressAutoHyphens w:val="0"/>
        <w:spacing w:line="276" w:lineRule="auto"/>
        <w:ind w:hanging="502"/>
        <w:contextualSpacing/>
        <w:rPr>
          <w:rFonts w:asciiTheme="minorHAnsi" w:eastAsia="Calibri" w:hAnsiTheme="minorHAnsi"/>
        </w:rPr>
      </w:pPr>
      <w:r w:rsidRPr="00F02A39">
        <w:rPr>
          <w:rFonts w:asciiTheme="minorHAnsi" w:eastAsia="Calibri" w:hAnsiTheme="minorHAnsi"/>
        </w:rPr>
        <w:t>Informacja o zautomatyzowanym podejmowaniu decyzji</w:t>
      </w:r>
    </w:p>
    <w:p w14:paraId="7239C402" w14:textId="7F2AE710" w:rsidR="00F02A39" w:rsidRPr="00F02A39" w:rsidRDefault="00F02A39" w:rsidP="003E4DCF">
      <w:pPr>
        <w:suppressAutoHyphens w:val="0"/>
        <w:spacing w:line="276" w:lineRule="auto"/>
        <w:ind w:left="644" w:firstLine="65"/>
        <w:contextualSpacing/>
        <w:rPr>
          <w:rFonts w:asciiTheme="minorHAnsi" w:eastAsia="Calibri" w:hAnsiTheme="minorHAnsi"/>
        </w:rPr>
      </w:pPr>
      <w:r w:rsidRPr="00F02A39">
        <w:rPr>
          <w:rFonts w:asciiTheme="minorHAnsi" w:eastAsia="Calibri" w:hAnsiTheme="minorHAnsi"/>
        </w:rPr>
        <w:t>Administrator nie będzie podejmował decyzji opartych na zautomatyzowanym przetwarzaniu danych osobowych.</w:t>
      </w:r>
    </w:p>
    <w:p w14:paraId="2D216A14" w14:textId="77777777" w:rsidR="00F02A39" w:rsidRPr="00F02A39" w:rsidRDefault="00F02A39" w:rsidP="00E55DC1">
      <w:pPr>
        <w:numPr>
          <w:ilvl w:val="0"/>
          <w:numId w:val="77"/>
        </w:numPr>
        <w:suppressAutoHyphens w:val="0"/>
        <w:spacing w:line="276" w:lineRule="auto"/>
        <w:ind w:hanging="502"/>
        <w:contextualSpacing/>
        <w:rPr>
          <w:rFonts w:asciiTheme="minorHAnsi" w:eastAsia="Calibri" w:hAnsiTheme="minorHAnsi"/>
        </w:rPr>
      </w:pPr>
      <w:r w:rsidRPr="00F02A39">
        <w:rPr>
          <w:rFonts w:asciiTheme="minorHAnsi" w:eastAsia="Calibri" w:hAnsiTheme="minorHAnsi"/>
        </w:rPr>
        <w:t>Informacja o możliwości przekazania danych osobowych do państwa trzeciego</w:t>
      </w:r>
    </w:p>
    <w:p w14:paraId="75EF43B9" w14:textId="2D3B6352" w:rsidR="00F02A39" w:rsidRPr="00F02A39" w:rsidRDefault="00F02A39" w:rsidP="003E4DCF">
      <w:pPr>
        <w:suppressAutoHyphens w:val="0"/>
        <w:spacing w:line="276" w:lineRule="auto"/>
        <w:ind w:left="644" w:firstLine="65"/>
        <w:contextualSpacing/>
        <w:rPr>
          <w:rFonts w:asciiTheme="minorHAnsi" w:eastAsia="Calibri" w:hAnsiTheme="minorHAnsi"/>
        </w:rPr>
      </w:pPr>
      <w:r w:rsidRPr="00F02A39">
        <w:rPr>
          <w:rFonts w:asciiTheme="minorHAnsi" w:eastAsia="Calibri" w:hAnsiTheme="minorHAnsi"/>
        </w:rPr>
        <w:t>W związku z jawnością Postępowania dane osobowe mogą być przekazywane poza obszar Europejskiego Obszaru Gospodarczego, z zastrzeżeniem wyjątków określonych w</w:t>
      </w:r>
      <w:r w:rsidRPr="006113FD">
        <w:rPr>
          <w:rFonts w:asciiTheme="minorHAnsi" w:eastAsia="Calibri" w:hAnsiTheme="minorHAnsi" w:cstheme="minorHAnsi"/>
          <w:lang w:eastAsia="en-US"/>
        </w:rPr>
        <w:t> </w:t>
      </w:r>
      <w:r w:rsidRPr="00F02A39">
        <w:rPr>
          <w:rFonts w:asciiTheme="minorHAnsi" w:eastAsia="Calibri" w:hAnsiTheme="minorHAnsi"/>
        </w:rPr>
        <w:t xml:space="preserve">art. 18 ust. 5 pkt 1 i 2 ustawy </w:t>
      </w:r>
      <w:proofErr w:type="spellStart"/>
      <w:r w:rsidRPr="006113FD">
        <w:rPr>
          <w:rFonts w:asciiTheme="minorHAnsi" w:eastAsia="Calibri" w:hAnsiTheme="minorHAnsi" w:cstheme="minorHAnsi"/>
          <w:lang w:eastAsia="en-US"/>
        </w:rPr>
        <w:t>Pzp</w:t>
      </w:r>
      <w:proofErr w:type="spellEnd"/>
      <w:r w:rsidRPr="00F02A39">
        <w:rPr>
          <w:rFonts w:asciiTheme="minorHAnsi" w:eastAsia="Calibri" w:hAnsiTheme="minorHAnsi"/>
        </w:rPr>
        <w:t>.</w:t>
      </w:r>
    </w:p>
    <w:p w14:paraId="770614D4" w14:textId="77777777" w:rsidR="00F02A39" w:rsidRPr="00F02A39" w:rsidRDefault="00F02A39" w:rsidP="00E55DC1">
      <w:pPr>
        <w:numPr>
          <w:ilvl w:val="0"/>
          <w:numId w:val="77"/>
        </w:numPr>
        <w:suppressAutoHyphens w:val="0"/>
        <w:spacing w:line="276" w:lineRule="auto"/>
        <w:ind w:hanging="502"/>
        <w:contextualSpacing/>
        <w:rPr>
          <w:rFonts w:asciiTheme="minorHAnsi" w:eastAsia="Calibri" w:hAnsiTheme="minorHAnsi"/>
        </w:rPr>
      </w:pPr>
      <w:r w:rsidRPr="00F02A39">
        <w:rPr>
          <w:rFonts w:asciiTheme="minorHAnsi" w:eastAsia="Calibri" w:hAnsiTheme="minorHAnsi"/>
        </w:rPr>
        <w:t>Realizacja obowiązku informacyjnego w imieniu administratora</w:t>
      </w:r>
    </w:p>
    <w:p w14:paraId="3F59F656" w14:textId="77777777" w:rsidR="00F02A39" w:rsidRPr="00F02A39" w:rsidRDefault="00F02A39" w:rsidP="003E4DCF">
      <w:pPr>
        <w:suppressAutoHyphens w:val="0"/>
        <w:spacing w:line="276" w:lineRule="auto"/>
        <w:ind w:left="644" w:firstLine="65"/>
        <w:contextualSpacing/>
        <w:rPr>
          <w:rFonts w:asciiTheme="minorHAnsi" w:eastAsia="Calibri" w:hAnsiTheme="minorHAnsi"/>
        </w:rPr>
      </w:pPr>
      <w:r w:rsidRPr="00F02A39">
        <w:rPr>
          <w:rFonts w:asciiTheme="minorHAnsi" w:eastAsia="Calibri" w:hAnsiTheme="minorHAnsi"/>
        </w:rPr>
        <w:t>Wykonawca jest zobowiązany do przekazania informacji o przetwarzaniu danych osobowych przez administratora osobom, których dane zawarte są w ofercie.</w:t>
      </w:r>
    </w:p>
    <w:p w14:paraId="794C1BAD" w14:textId="77777777" w:rsidR="00F02A39" w:rsidRPr="00D84F60" w:rsidRDefault="00F02A39" w:rsidP="00E55DC1">
      <w:pPr>
        <w:numPr>
          <w:ilvl w:val="0"/>
          <w:numId w:val="77"/>
        </w:numPr>
        <w:suppressAutoHyphens w:val="0"/>
        <w:spacing w:line="276" w:lineRule="auto"/>
        <w:ind w:hanging="502"/>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W przypadku konieczności powierzenia Wykonawcy przetwarzania danych osobowych w ramach realizacji umowy zamawiający przeprowadzi weryfikację wdrożenia przez Wykonawcę odpowiednich środków technicznych i organizacyjnych, zgodnych z przepisami o ochronie danych osobowych i chroniących prawa osób, których dane dotyczą.</w:t>
      </w:r>
    </w:p>
    <w:bookmarkEnd w:id="28"/>
    <w:p w14:paraId="37806337" w14:textId="77777777" w:rsidR="00AC7138" w:rsidRPr="00100823" w:rsidRDefault="00AC7138" w:rsidP="00A43A80">
      <w:pPr>
        <w:pStyle w:val="Nagwek2"/>
        <w:ind w:left="0" w:hanging="142"/>
      </w:pPr>
      <w:r w:rsidRPr="00A43A80">
        <w:rPr>
          <w:rFonts w:eastAsiaTheme="minorHAnsi"/>
          <w:lang w:eastAsia="en-US"/>
        </w:rPr>
        <w:t>Podwykonawstwo</w:t>
      </w:r>
      <w:r w:rsidRPr="00100823">
        <w:t>.</w:t>
      </w:r>
    </w:p>
    <w:p w14:paraId="670BC300" w14:textId="34D48C98" w:rsidR="00164970" w:rsidRPr="00004AFA" w:rsidRDefault="00BA0B57" w:rsidP="003E4DCF">
      <w:pPr>
        <w:numPr>
          <w:ilvl w:val="2"/>
          <w:numId w:val="18"/>
        </w:numPr>
        <w:autoSpaceDE w:val="0"/>
        <w:spacing w:line="276" w:lineRule="auto"/>
        <w:ind w:left="567" w:hanging="284"/>
        <w:rPr>
          <w:rFonts w:ascii="Calibri" w:hAnsi="Calibri" w:cs="Calibri"/>
        </w:rPr>
      </w:pPr>
      <w:r w:rsidRPr="00004AFA">
        <w:rPr>
          <w:rFonts w:ascii="Calibri" w:hAnsi="Calibri" w:cs="Calibri"/>
        </w:rPr>
        <w:t>Wykonawca</w:t>
      </w:r>
      <w:r w:rsidR="00AC7138" w:rsidRPr="00004AFA">
        <w:rPr>
          <w:rFonts w:ascii="Calibri" w:hAnsi="Calibri" w:cs="Calibri"/>
        </w:rPr>
        <w:t xml:space="preserve"> </w:t>
      </w:r>
      <w:r w:rsidR="00100823" w:rsidRPr="00004AFA">
        <w:rPr>
          <w:rFonts w:ascii="Calibri" w:hAnsi="Calibri" w:cs="Calibri"/>
        </w:rPr>
        <w:t>może powierzyć wykonanie części zamówienia Pod</w:t>
      </w:r>
      <w:r w:rsidR="003300D5" w:rsidRPr="00004AFA">
        <w:rPr>
          <w:rFonts w:ascii="Calibri" w:hAnsi="Calibri" w:cs="Calibri"/>
        </w:rPr>
        <w:t>w</w:t>
      </w:r>
      <w:r w:rsidRPr="00004AFA">
        <w:rPr>
          <w:rFonts w:ascii="Calibri" w:hAnsi="Calibri" w:cs="Calibri"/>
        </w:rPr>
        <w:t>ykonawcy</w:t>
      </w:r>
      <w:r w:rsidR="00100823" w:rsidRPr="00004AFA">
        <w:rPr>
          <w:rFonts w:ascii="Calibri" w:hAnsi="Calibri" w:cs="Calibri"/>
        </w:rPr>
        <w:t xml:space="preserve">, </w:t>
      </w:r>
      <w:r w:rsidR="00F02A39" w:rsidRPr="00004AFA">
        <w:rPr>
          <w:rFonts w:asciiTheme="minorHAnsi" w:hAnsiTheme="minorHAnsi" w:cstheme="minorHAnsi"/>
        </w:rPr>
        <w:t xml:space="preserve">jednak </w:t>
      </w:r>
      <w:r w:rsidR="00F02A39" w:rsidRPr="00004AFA">
        <w:rPr>
          <w:rFonts w:asciiTheme="minorHAnsi" w:eastAsia="Calibri" w:hAnsiTheme="minorHAnsi" w:cstheme="minorHAnsi"/>
        </w:rPr>
        <w:t>kluczowa część zamówienia, taka jak koordynacja realizacji umowy podlega osobistemu wykonaniu przez Wykonawcę.</w:t>
      </w:r>
    </w:p>
    <w:p w14:paraId="0BCC7651" w14:textId="46E25F2F" w:rsidR="00AC7138" w:rsidRPr="00004AFA" w:rsidRDefault="00AC7138" w:rsidP="00E55DC1">
      <w:pPr>
        <w:numPr>
          <w:ilvl w:val="0"/>
          <w:numId w:val="53"/>
        </w:numPr>
        <w:spacing w:line="276" w:lineRule="auto"/>
        <w:ind w:left="567" w:hanging="284"/>
        <w:rPr>
          <w:rFonts w:ascii="Calibri" w:hAnsi="Calibri" w:cs="Calibri"/>
          <w:lang w:eastAsia="pl-PL"/>
        </w:rPr>
      </w:pPr>
      <w:r w:rsidRPr="00004AFA">
        <w:rPr>
          <w:rFonts w:ascii="Calibri" w:hAnsi="Calibri" w:cs="Calibri"/>
          <w:lang w:eastAsia="pl-PL"/>
        </w:rPr>
        <w:t>W przypadku powierzenia wykonania części zamówienia Pod</w:t>
      </w:r>
      <w:r w:rsidR="003300D5" w:rsidRPr="00004AFA">
        <w:rPr>
          <w:rFonts w:ascii="Calibri" w:hAnsi="Calibri" w:cs="Calibri"/>
          <w:lang w:eastAsia="pl-PL"/>
        </w:rPr>
        <w:t>w</w:t>
      </w:r>
      <w:r w:rsidR="00BA0B57" w:rsidRPr="00004AFA">
        <w:rPr>
          <w:rFonts w:ascii="Calibri" w:hAnsi="Calibri" w:cs="Calibri"/>
          <w:lang w:eastAsia="pl-PL"/>
        </w:rPr>
        <w:t>ykonawcy</w:t>
      </w:r>
      <w:r w:rsidRPr="00004AFA">
        <w:rPr>
          <w:rFonts w:ascii="Calibri" w:hAnsi="Calibri" w:cs="Calibri"/>
          <w:lang w:eastAsia="pl-PL"/>
        </w:rPr>
        <w:t xml:space="preserve">, </w:t>
      </w:r>
      <w:r w:rsidR="00BA0B57" w:rsidRPr="00004AFA">
        <w:rPr>
          <w:rFonts w:ascii="Calibri" w:hAnsi="Calibri" w:cs="Calibri"/>
        </w:rPr>
        <w:t>Zamawiający</w:t>
      </w:r>
      <w:r w:rsidRPr="00004AFA">
        <w:rPr>
          <w:rFonts w:ascii="Calibri" w:hAnsi="Calibri" w:cs="Calibri"/>
        </w:rPr>
        <w:t xml:space="preserve"> żąda wskazania przez Wykonawcę części zamówienia, których wykonanie zamierza powierzyć Podwykonawcom oraz podania przez Wykonawcę nazw (firm) Podwykonawców, jeżeli są znane.</w:t>
      </w:r>
    </w:p>
    <w:p w14:paraId="62D3BCC5" w14:textId="0F68FEF1" w:rsidR="00AC7138" w:rsidRPr="00004AFA" w:rsidRDefault="00BA0B57" w:rsidP="003E4DCF">
      <w:pPr>
        <w:numPr>
          <w:ilvl w:val="0"/>
          <w:numId w:val="15"/>
        </w:numPr>
        <w:suppressAutoHyphens w:val="0"/>
        <w:autoSpaceDE w:val="0"/>
        <w:spacing w:line="276" w:lineRule="auto"/>
        <w:ind w:left="567" w:hanging="284"/>
        <w:rPr>
          <w:rFonts w:ascii="Calibri" w:hAnsi="Calibri" w:cs="Calibri"/>
        </w:rPr>
      </w:pPr>
      <w:r w:rsidRPr="00004AFA">
        <w:rPr>
          <w:rFonts w:ascii="Calibri" w:hAnsi="Calibri" w:cs="Calibri"/>
          <w:lang w:eastAsia="pl-PL"/>
        </w:rPr>
        <w:t>Zamawiający</w:t>
      </w:r>
      <w:r w:rsidR="00AC7138" w:rsidRPr="00004AFA">
        <w:rPr>
          <w:rFonts w:ascii="Calibri" w:hAnsi="Calibri" w:cs="Calibri"/>
          <w:lang w:eastAsia="pl-PL"/>
        </w:rPr>
        <w:t xml:space="preserve"> nie wymaga, aby </w:t>
      </w:r>
      <w:r w:rsidRPr="00004AFA">
        <w:rPr>
          <w:rFonts w:ascii="Calibri" w:hAnsi="Calibri" w:cs="Calibri"/>
          <w:lang w:eastAsia="pl-PL"/>
        </w:rPr>
        <w:t>Wykonawca</w:t>
      </w:r>
      <w:r w:rsidR="00AC7138" w:rsidRPr="00004AFA">
        <w:rPr>
          <w:rFonts w:ascii="Calibri" w:hAnsi="Calibri" w:cs="Calibri"/>
          <w:lang w:eastAsia="pl-PL"/>
        </w:rPr>
        <w:t>, który zamierza powierzyć wykonanie części zamówienia Podwykonawcom, w celu wykazania braku istnienia wobec nich podstaw wykluczenia z udziału w postępowaniu, składał dla Podwykonawców dokumenty dotyczące tych Podwykonawców i zamieszczał informację o Pod</w:t>
      </w:r>
      <w:r w:rsidR="003300D5" w:rsidRPr="00004AFA">
        <w:rPr>
          <w:rFonts w:ascii="Calibri" w:hAnsi="Calibri" w:cs="Calibri"/>
          <w:lang w:eastAsia="pl-PL"/>
        </w:rPr>
        <w:t>w</w:t>
      </w:r>
      <w:r w:rsidRPr="00004AFA">
        <w:rPr>
          <w:rFonts w:ascii="Calibri" w:hAnsi="Calibri" w:cs="Calibri"/>
          <w:lang w:eastAsia="pl-PL"/>
        </w:rPr>
        <w:t>ykonawca</w:t>
      </w:r>
      <w:r w:rsidR="00AC7138" w:rsidRPr="00004AFA">
        <w:rPr>
          <w:rFonts w:ascii="Calibri" w:hAnsi="Calibri" w:cs="Calibri"/>
          <w:lang w:eastAsia="pl-PL"/>
        </w:rPr>
        <w:t xml:space="preserve">ch w oświadczeniach o spełnianiu warunków udziału w postępowaniu oraz o braku podstaw do wykluczenia. </w:t>
      </w:r>
    </w:p>
    <w:p w14:paraId="6D70CFC0" w14:textId="5849CA49" w:rsidR="009241B2" w:rsidRPr="00004AFA" w:rsidRDefault="00BA0B57" w:rsidP="003E4DCF">
      <w:pPr>
        <w:numPr>
          <w:ilvl w:val="0"/>
          <w:numId w:val="15"/>
        </w:numPr>
        <w:suppressAutoHyphens w:val="0"/>
        <w:autoSpaceDE w:val="0"/>
        <w:spacing w:line="276" w:lineRule="auto"/>
        <w:ind w:left="567" w:hanging="284"/>
        <w:rPr>
          <w:rFonts w:ascii="Calibri" w:hAnsi="Calibri" w:cs="Calibri"/>
        </w:rPr>
      </w:pPr>
      <w:r w:rsidRPr="00004AFA">
        <w:rPr>
          <w:rFonts w:ascii="Calibri" w:hAnsi="Calibri" w:cs="Calibri"/>
        </w:rPr>
        <w:t>Zamawiający</w:t>
      </w:r>
      <w:r w:rsidR="009241B2" w:rsidRPr="00004AFA">
        <w:rPr>
          <w:rFonts w:ascii="Calibri" w:hAnsi="Calibri" w:cs="Calibri"/>
        </w:rPr>
        <w:t xml:space="preserve"> dopuszcza możliwość zgłoszenia/zmiany pod</w:t>
      </w:r>
      <w:r w:rsidR="003300D5" w:rsidRPr="00004AFA">
        <w:rPr>
          <w:rFonts w:ascii="Calibri" w:hAnsi="Calibri" w:cs="Calibri"/>
        </w:rPr>
        <w:t>w</w:t>
      </w:r>
      <w:r w:rsidRPr="00004AFA">
        <w:rPr>
          <w:rFonts w:ascii="Calibri" w:hAnsi="Calibri" w:cs="Calibri"/>
        </w:rPr>
        <w:t>ykonawcy</w:t>
      </w:r>
      <w:r w:rsidR="009241B2" w:rsidRPr="00004AFA">
        <w:rPr>
          <w:rFonts w:ascii="Calibri" w:hAnsi="Calibri" w:cs="Calibri"/>
        </w:rPr>
        <w:t xml:space="preserve"> na etapie realizacji zamówienia.</w:t>
      </w:r>
    </w:p>
    <w:p w14:paraId="6FFDC301" w14:textId="53B08863" w:rsidR="00AC7138" w:rsidRPr="00004AFA" w:rsidRDefault="00AC7138" w:rsidP="003E4DCF">
      <w:pPr>
        <w:numPr>
          <w:ilvl w:val="0"/>
          <w:numId w:val="15"/>
        </w:numPr>
        <w:suppressAutoHyphens w:val="0"/>
        <w:spacing w:line="276" w:lineRule="auto"/>
        <w:ind w:left="567" w:hanging="284"/>
        <w:rPr>
          <w:rFonts w:ascii="Calibri" w:hAnsi="Calibri" w:cs="Calibri"/>
        </w:rPr>
      </w:pPr>
      <w:r w:rsidRPr="00004AFA">
        <w:rPr>
          <w:rFonts w:ascii="Calibri" w:hAnsi="Calibri" w:cs="Calibri"/>
        </w:rPr>
        <w:t xml:space="preserve">Powierzenie wykonania części zamówienia Podwykonawcom nie zwalnia </w:t>
      </w:r>
      <w:r w:rsidR="00BA0B57" w:rsidRPr="00004AFA">
        <w:rPr>
          <w:rFonts w:ascii="Calibri" w:hAnsi="Calibri" w:cs="Calibri"/>
        </w:rPr>
        <w:t>Wykonawcy</w:t>
      </w:r>
      <w:r w:rsidRPr="00004AFA">
        <w:rPr>
          <w:rFonts w:ascii="Calibri" w:hAnsi="Calibri" w:cs="Calibri"/>
        </w:rPr>
        <w:t xml:space="preserve"> z odpowiedzialności za należyte wykonanie zamówienia.</w:t>
      </w:r>
    </w:p>
    <w:p w14:paraId="553E13BC" w14:textId="5D719AB4" w:rsidR="00AC7138" w:rsidRPr="00D41980" w:rsidRDefault="00AC7138" w:rsidP="00A43A80">
      <w:pPr>
        <w:pStyle w:val="Nagwek2"/>
        <w:ind w:left="0" w:hanging="142"/>
      </w:pPr>
      <w:r w:rsidRPr="00D41980">
        <w:lastRenderedPageBreak/>
        <w:t xml:space="preserve">Załączniki do </w:t>
      </w:r>
      <w:r w:rsidRPr="00A43A80">
        <w:rPr>
          <w:rFonts w:eastAsiaTheme="minorHAnsi"/>
          <w:lang w:eastAsia="en-US"/>
        </w:rPr>
        <w:t>Specyfikacji</w:t>
      </w:r>
      <w:r w:rsidRPr="00D41980">
        <w:t xml:space="preserve"> Warunków Zamówienia</w:t>
      </w:r>
    </w:p>
    <w:p w14:paraId="49880364" w14:textId="25CB4CF6" w:rsidR="00AC7138" w:rsidRPr="00891985" w:rsidRDefault="00AC7138" w:rsidP="00C36A47">
      <w:pPr>
        <w:spacing w:line="276" w:lineRule="auto"/>
        <w:ind w:left="426" w:hanging="141"/>
        <w:jc w:val="both"/>
        <w:rPr>
          <w:rFonts w:ascii="Calibri" w:hAnsi="Calibri" w:cs="Calibri"/>
        </w:rPr>
      </w:pPr>
      <w:r w:rsidRPr="00891985">
        <w:rPr>
          <w:rFonts w:ascii="Calibri" w:eastAsia="Courier New" w:hAnsi="Calibri" w:cs="Calibri"/>
          <w:lang w:eastAsia="pl-PL" w:bidi="pl-PL"/>
        </w:rPr>
        <w:t>Integralną częścią SWZ są załączniki:</w:t>
      </w:r>
    </w:p>
    <w:p w14:paraId="01F6E2FB" w14:textId="7ABEAED4" w:rsidR="00AC7138" w:rsidRPr="00891985" w:rsidRDefault="00AC7138" w:rsidP="00C36A47">
      <w:pPr>
        <w:numPr>
          <w:ilvl w:val="0"/>
          <w:numId w:val="36"/>
        </w:numPr>
        <w:spacing w:line="276" w:lineRule="auto"/>
        <w:ind w:left="567" w:hanging="283"/>
        <w:jc w:val="both"/>
        <w:rPr>
          <w:rFonts w:ascii="Calibri" w:hAnsi="Calibri" w:cs="Calibri"/>
        </w:rPr>
      </w:pPr>
      <w:r w:rsidRPr="00891985">
        <w:rPr>
          <w:rFonts w:ascii="Calibri" w:hAnsi="Calibri" w:cs="Calibri"/>
        </w:rPr>
        <w:t>Załącznik nr 1</w:t>
      </w:r>
      <w:r w:rsidR="00DC0832" w:rsidRPr="00891985">
        <w:rPr>
          <w:rFonts w:ascii="Calibri" w:hAnsi="Calibri" w:cs="Calibri"/>
        </w:rPr>
        <w:t xml:space="preserve"> do SWZ</w:t>
      </w:r>
      <w:r w:rsidRPr="00891985">
        <w:rPr>
          <w:rFonts w:ascii="Calibri" w:hAnsi="Calibri" w:cs="Calibri"/>
        </w:rPr>
        <w:t xml:space="preserve"> –</w:t>
      </w:r>
      <w:r w:rsidR="003300D5" w:rsidRPr="00891985">
        <w:rPr>
          <w:rFonts w:ascii="Calibri" w:hAnsi="Calibri" w:cs="Calibri"/>
        </w:rPr>
        <w:t xml:space="preserve"> </w:t>
      </w:r>
      <w:r w:rsidR="00575E25" w:rsidRPr="00891985">
        <w:rPr>
          <w:rFonts w:ascii="Calibri" w:hAnsi="Calibri" w:cs="Calibri"/>
        </w:rPr>
        <w:t>O</w:t>
      </w:r>
      <w:r w:rsidRPr="00891985">
        <w:rPr>
          <w:rFonts w:ascii="Calibri" w:hAnsi="Calibri" w:cs="Calibri"/>
        </w:rPr>
        <w:t xml:space="preserve">pis </w:t>
      </w:r>
      <w:r w:rsidR="00575E25" w:rsidRPr="00891985">
        <w:rPr>
          <w:rFonts w:ascii="Calibri" w:hAnsi="Calibri" w:cs="Calibri"/>
        </w:rPr>
        <w:t>P</w:t>
      </w:r>
      <w:r w:rsidRPr="00891985">
        <w:rPr>
          <w:rFonts w:ascii="Calibri" w:hAnsi="Calibri" w:cs="Calibri"/>
        </w:rPr>
        <w:t xml:space="preserve">rzedmiotu </w:t>
      </w:r>
      <w:r w:rsidR="00575E25" w:rsidRPr="00891985">
        <w:rPr>
          <w:rFonts w:ascii="Calibri" w:hAnsi="Calibri" w:cs="Calibri"/>
        </w:rPr>
        <w:t>Z</w:t>
      </w:r>
      <w:r w:rsidRPr="00891985">
        <w:rPr>
          <w:rFonts w:ascii="Calibri" w:hAnsi="Calibri" w:cs="Calibri"/>
        </w:rPr>
        <w:t>amówienia</w:t>
      </w:r>
      <w:r w:rsidR="00946CA7">
        <w:rPr>
          <w:rFonts w:ascii="Calibri" w:hAnsi="Calibri" w:cs="Calibri"/>
        </w:rPr>
        <w:t>/</w:t>
      </w:r>
      <w:r w:rsidR="00BF7F04">
        <w:rPr>
          <w:rFonts w:ascii="Calibri" w:hAnsi="Calibri" w:cs="Calibri"/>
        </w:rPr>
        <w:t>Załącznik nr</w:t>
      </w:r>
      <w:r w:rsidR="00946CA7">
        <w:rPr>
          <w:rFonts w:ascii="Calibri" w:hAnsi="Calibri" w:cs="Calibri"/>
        </w:rPr>
        <w:t xml:space="preserve"> 1</w:t>
      </w:r>
      <w:r w:rsidR="00BF7F04">
        <w:rPr>
          <w:rFonts w:ascii="Calibri" w:hAnsi="Calibri" w:cs="Calibri"/>
        </w:rPr>
        <w:t xml:space="preserve"> do Umowy</w:t>
      </w:r>
      <w:r w:rsidR="002656F9">
        <w:rPr>
          <w:rFonts w:ascii="Calibri" w:hAnsi="Calibri" w:cs="Calibri"/>
        </w:rPr>
        <w:t>;</w:t>
      </w:r>
    </w:p>
    <w:p w14:paraId="776E6DE1" w14:textId="307F6941" w:rsidR="00AC7138" w:rsidRPr="00891985" w:rsidRDefault="00AC7138" w:rsidP="00C36A47">
      <w:pPr>
        <w:numPr>
          <w:ilvl w:val="0"/>
          <w:numId w:val="36"/>
        </w:numPr>
        <w:spacing w:line="276" w:lineRule="auto"/>
        <w:ind w:left="567" w:hanging="283"/>
        <w:jc w:val="both"/>
        <w:rPr>
          <w:rFonts w:ascii="Calibri" w:hAnsi="Calibri" w:cs="Calibri"/>
        </w:rPr>
      </w:pPr>
      <w:r w:rsidRPr="00891985">
        <w:rPr>
          <w:rFonts w:ascii="Calibri" w:hAnsi="Calibri" w:cs="Calibri"/>
        </w:rPr>
        <w:t>Załącznik nr 2</w:t>
      </w:r>
      <w:r w:rsidR="00DC0832" w:rsidRPr="00891985">
        <w:rPr>
          <w:rFonts w:ascii="Calibri" w:hAnsi="Calibri" w:cs="Calibri"/>
        </w:rPr>
        <w:t xml:space="preserve"> do SWZ</w:t>
      </w:r>
      <w:r w:rsidRPr="00891985">
        <w:rPr>
          <w:rFonts w:ascii="Calibri" w:hAnsi="Calibri" w:cs="Calibri"/>
        </w:rPr>
        <w:t xml:space="preserve"> – Formularz ofert</w:t>
      </w:r>
      <w:r w:rsidR="00E57D1A">
        <w:rPr>
          <w:rFonts w:ascii="Calibri" w:hAnsi="Calibri" w:cs="Calibri"/>
        </w:rPr>
        <w:t>owy</w:t>
      </w:r>
      <w:r w:rsidR="002656F9">
        <w:rPr>
          <w:rFonts w:ascii="Calibri" w:hAnsi="Calibri" w:cs="Calibri"/>
        </w:rPr>
        <w:t>;</w:t>
      </w:r>
    </w:p>
    <w:p w14:paraId="705B7F71" w14:textId="67EC8AC4" w:rsidR="007370BA" w:rsidRPr="00F02A39" w:rsidRDefault="00AC7138" w:rsidP="00C36A47">
      <w:pPr>
        <w:numPr>
          <w:ilvl w:val="0"/>
          <w:numId w:val="36"/>
        </w:numPr>
        <w:tabs>
          <w:tab w:val="left" w:pos="709"/>
        </w:tabs>
        <w:spacing w:line="276" w:lineRule="auto"/>
        <w:ind w:left="567" w:hanging="283"/>
        <w:rPr>
          <w:rFonts w:ascii="Calibri" w:hAnsi="Calibri" w:cs="Calibri"/>
          <w:bCs/>
        </w:rPr>
      </w:pPr>
      <w:r w:rsidRPr="00891985">
        <w:rPr>
          <w:rFonts w:ascii="Calibri" w:hAnsi="Calibri" w:cs="Calibri"/>
        </w:rPr>
        <w:t xml:space="preserve">Załącznik nr </w:t>
      </w:r>
      <w:r w:rsidR="00575E25" w:rsidRPr="00891985">
        <w:rPr>
          <w:rFonts w:ascii="Calibri" w:hAnsi="Calibri" w:cs="Calibri"/>
        </w:rPr>
        <w:t>3</w:t>
      </w:r>
      <w:r w:rsidRPr="00891985">
        <w:rPr>
          <w:rFonts w:ascii="Calibri" w:hAnsi="Calibri" w:cs="Calibri"/>
        </w:rPr>
        <w:t xml:space="preserve"> </w:t>
      </w:r>
      <w:r w:rsidR="00312D40" w:rsidRPr="00891985">
        <w:rPr>
          <w:rFonts w:ascii="Calibri" w:hAnsi="Calibri" w:cs="Calibri"/>
        </w:rPr>
        <w:t xml:space="preserve">do SWZ </w:t>
      </w:r>
      <w:r w:rsidRPr="00891985">
        <w:rPr>
          <w:rFonts w:ascii="Calibri" w:hAnsi="Calibri" w:cs="Calibri"/>
        </w:rPr>
        <w:t xml:space="preserve">– </w:t>
      </w:r>
      <w:r w:rsidR="007370BA" w:rsidRPr="00891985">
        <w:rPr>
          <w:rFonts w:ascii="Calibri" w:hAnsi="Calibri" w:cs="Calibri"/>
        </w:rPr>
        <w:t>Oświadczenie o</w:t>
      </w:r>
      <w:r w:rsidR="006F3212" w:rsidRPr="00891985">
        <w:rPr>
          <w:rFonts w:ascii="Calibri" w:hAnsi="Calibri" w:cs="Calibri"/>
        </w:rPr>
        <w:t xml:space="preserve"> </w:t>
      </w:r>
      <w:r w:rsidR="006F3212" w:rsidRPr="00891985">
        <w:rPr>
          <w:rFonts w:asciiTheme="minorHAnsi" w:hAnsiTheme="minorHAnsi" w:cstheme="minorHAnsi"/>
          <w:lang w:eastAsia="pl-PL"/>
        </w:rPr>
        <w:t xml:space="preserve">braku podstaw do wykluczenia z postępowania oraz </w:t>
      </w:r>
      <w:r w:rsidR="00891985" w:rsidRPr="00891985">
        <w:rPr>
          <w:rFonts w:asciiTheme="minorHAnsi" w:hAnsiTheme="minorHAnsi" w:cstheme="minorHAnsi"/>
          <w:lang w:eastAsia="pl-PL"/>
        </w:rPr>
        <w:t>o </w:t>
      </w:r>
      <w:r w:rsidR="006F3212" w:rsidRPr="00891985">
        <w:rPr>
          <w:rFonts w:asciiTheme="minorHAnsi" w:hAnsiTheme="minorHAnsi" w:cstheme="minorHAnsi"/>
          <w:lang w:eastAsia="pl-PL"/>
        </w:rPr>
        <w:t>spełnianiu warunków udziału w postępowaniu</w:t>
      </w:r>
      <w:r w:rsidR="002656F9">
        <w:rPr>
          <w:rFonts w:asciiTheme="minorHAnsi" w:hAnsiTheme="minorHAnsi" w:cstheme="minorHAnsi"/>
          <w:lang w:eastAsia="pl-PL"/>
        </w:rPr>
        <w:t>;</w:t>
      </w:r>
    </w:p>
    <w:p w14:paraId="655A26A1" w14:textId="7894625D" w:rsidR="00F02A39" w:rsidRPr="00311688" w:rsidRDefault="00F02A39" w:rsidP="00C36A47">
      <w:pPr>
        <w:numPr>
          <w:ilvl w:val="0"/>
          <w:numId w:val="36"/>
        </w:numPr>
        <w:tabs>
          <w:tab w:val="left" w:pos="709"/>
        </w:tabs>
        <w:spacing w:line="276" w:lineRule="auto"/>
        <w:ind w:left="567" w:hanging="283"/>
        <w:rPr>
          <w:rFonts w:ascii="Calibri" w:hAnsi="Calibri" w:cs="Calibri"/>
          <w:bCs/>
        </w:rPr>
      </w:pPr>
      <w:r w:rsidRPr="00311688">
        <w:rPr>
          <w:rFonts w:ascii="Calibri" w:hAnsi="Calibri" w:cs="Calibri"/>
        </w:rPr>
        <w:t xml:space="preserve">Załącznik nr 3A do SWZ – </w:t>
      </w:r>
      <w:r w:rsidRPr="00311688">
        <w:rPr>
          <w:rFonts w:ascii="Calibri" w:hAnsi="Calibri" w:cs="Calibri"/>
          <w:bCs/>
        </w:rPr>
        <w:t>Oświadczenia podmiotu udostępniającego zasoby</w:t>
      </w:r>
      <w:r w:rsidR="002656F9">
        <w:rPr>
          <w:rFonts w:ascii="Calibri" w:hAnsi="Calibri" w:cs="Calibri"/>
          <w:bCs/>
        </w:rPr>
        <w:t>;</w:t>
      </w:r>
    </w:p>
    <w:p w14:paraId="2DD2ADE6" w14:textId="491FCE5E" w:rsidR="00F02A39" w:rsidRPr="00C36A47" w:rsidRDefault="00F02A39" w:rsidP="00C36A47">
      <w:pPr>
        <w:numPr>
          <w:ilvl w:val="0"/>
          <w:numId w:val="36"/>
        </w:numPr>
        <w:tabs>
          <w:tab w:val="left" w:pos="709"/>
        </w:tabs>
        <w:spacing w:line="276" w:lineRule="auto"/>
        <w:ind w:left="567" w:hanging="283"/>
        <w:rPr>
          <w:rFonts w:ascii="Calibri" w:hAnsi="Calibri" w:cs="Calibri"/>
          <w:bCs/>
        </w:rPr>
      </w:pPr>
      <w:r w:rsidRPr="00C36A47">
        <w:rPr>
          <w:rFonts w:ascii="Calibri" w:hAnsi="Calibri" w:cs="Calibri"/>
          <w:bCs/>
        </w:rPr>
        <w:t>Załącznik nr 4 – Oświadczenie Wykonawcy o aktualności informacji zawartych w oświadczeniu, o</w:t>
      </w:r>
      <w:r w:rsidR="006C2D44">
        <w:rPr>
          <w:rFonts w:ascii="Calibri" w:hAnsi="Calibri" w:cs="Calibri"/>
          <w:bCs/>
        </w:rPr>
        <w:t> </w:t>
      </w:r>
      <w:r w:rsidRPr="00C36A47">
        <w:rPr>
          <w:rFonts w:ascii="Calibri" w:hAnsi="Calibri" w:cs="Calibri"/>
          <w:bCs/>
        </w:rPr>
        <w:t>którym mowa w art. 125 ust.</w:t>
      </w:r>
      <w:r w:rsidR="00C36A47" w:rsidRPr="00C36A47">
        <w:rPr>
          <w:rFonts w:ascii="Calibri" w:hAnsi="Calibri" w:cs="Calibri"/>
          <w:bCs/>
        </w:rPr>
        <w:t xml:space="preserve"> </w:t>
      </w:r>
      <w:r w:rsidR="00B058C5" w:rsidRPr="00C36A47">
        <w:rPr>
          <w:rFonts w:ascii="Calibri" w:hAnsi="Calibri" w:cs="Calibri"/>
          <w:bCs/>
        </w:rPr>
        <w:t>1</w:t>
      </w:r>
      <w:r w:rsidR="00C36A47" w:rsidRPr="00C36A47">
        <w:rPr>
          <w:rFonts w:ascii="Calibri" w:hAnsi="Calibri" w:cs="Calibri"/>
          <w:bCs/>
        </w:rPr>
        <w:t xml:space="preserve"> ustawy </w:t>
      </w:r>
      <w:proofErr w:type="spellStart"/>
      <w:r w:rsidR="00C36A47" w:rsidRPr="00C36A47">
        <w:rPr>
          <w:rFonts w:ascii="Calibri" w:hAnsi="Calibri" w:cs="Calibri"/>
          <w:bCs/>
        </w:rPr>
        <w:t>Pzp</w:t>
      </w:r>
      <w:proofErr w:type="spellEnd"/>
      <w:r w:rsidR="002656F9">
        <w:rPr>
          <w:rFonts w:ascii="Calibri" w:hAnsi="Calibri" w:cs="Calibri"/>
          <w:bCs/>
        </w:rPr>
        <w:t>;</w:t>
      </w:r>
    </w:p>
    <w:p w14:paraId="6B788AF8" w14:textId="643CB50D" w:rsidR="00AC7138" w:rsidRPr="00A4060D" w:rsidRDefault="00AC7138" w:rsidP="00C36A47">
      <w:pPr>
        <w:numPr>
          <w:ilvl w:val="0"/>
          <w:numId w:val="36"/>
        </w:numPr>
        <w:tabs>
          <w:tab w:val="left" w:pos="709"/>
        </w:tabs>
        <w:spacing w:line="276" w:lineRule="auto"/>
        <w:ind w:left="567" w:hanging="283"/>
        <w:jc w:val="both"/>
        <w:rPr>
          <w:rFonts w:ascii="Calibri" w:hAnsi="Calibri" w:cs="Calibri"/>
          <w:bCs/>
        </w:rPr>
      </w:pPr>
      <w:r w:rsidRPr="00891985">
        <w:rPr>
          <w:rFonts w:ascii="Calibri" w:hAnsi="Calibri" w:cs="Calibri"/>
        </w:rPr>
        <w:t xml:space="preserve">Załącznik nr </w:t>
      </w:r>
      <w:r w:rsidR="00941462" w:rsidRPr="00891985">
        <w:rPr>
          <w:rFonts w:ascii="Calibri" w:hAnsi="Calibri" w:cs="Calibri"/>
        </w:rPr>
        <w:t>5</w:t>
      </w:r>
      <w:r w:rsidR="00312D40" w:rsidRPr="00891985">
        <w:rPr>
          <w:rFonts w:ascii="Calibri" w:hAnsi="Calibri" w:cs="Calibri"/>
        </w:rPr>
        <w:t xml:space="preserve"> do SWZ</w:t>
      </w:r>
      <w:r w:rsidRPr="00891985">
        <w:rPr>
          <w:rFonts w:ascii="Calibri" w:hAnsi="Calibri" w:cs="Calibri"/>
        </w:rPr>
        <w:t xml:space="preserve"> – </w:t>
      </w:r>
      <w:r w:rsidRPr="00891985">
        <w:rPr>
          <w:rFonts w:ascii="Calibri" w:eastAsia="TimesNewRoman" w:hAnsi="Calibri" w:cs="Calibri"/>
          <w:lang w:eastAsia="pl-PL"/>
        </w:rPr>
        <w:t>Oświadczeni</w:t>
      </w:r>
      <w:r w:rsidR="00024BCC" w:rsidRPr="00891985">
        <w:rPr>
          <w:rFonts w:ascii="Calibri" w:eastAsia="TimesNewRoman" w:hAnsi="Calibri" w:cs="Calibri"/>
          <w:lang w:eastAsia="pl-PL"/>
        </w:rPr>
        <w:t>e o grupie kapitałowej</w:t>
      </w:r>
      <w:r w:rsidR="002656F9">
        <w:rPr>
          <w:rFonts w:ascii="Calibri" w:eastAsia="TimesNewRoman" w:hAnsi="Calibri" w:cs="Calibri"/>
          <w:lang w:eastAsia="pl-PL"/>
        </w:rPr>
        <w:t>;</w:t>
      </w:r>
    </w:p>
    <w:p w14:paraId="1CA05CAD" w14:textId="1F12A9C6" w:rsidR="00A4060D" w:rsidRPr="00DF20E1" w:rsidRDefault="00A4060D" w:rsidP="00C36A47">
      <w:pPr>
        <w:numPr>
          <w:ilvl w:val="0"/>
          <w:numId w:val="36"/>
        </w:numPr>
        <w:tabs>
          <w:tab w:val="left" w:pos="709"/>
        </w:tabs>
        <w:spacing w:line="276" w:lineRule="auto"/>
        <w:ind w:left="567" w:hanging="283"/>
        <w:jc w:val="both"/>
        <w:rPr>
          <w:rFonts w:ascii="Calibri" w:hAnsi="Calibri" w:cs="Calibri"/>
          <w:bCs/>
        </w:rPr>
      </w:pPr>
      <w:r w:rsidRPr="00891985">
        <w:rPr>
          <w:rFonts w:ascii="Calibri" w:hAnsi="Calibri" w:cs="Calibri"/>
        </w:rPr>
        <w:t xml:space="preserve">Załącznik nr </w:t>
      </w:r>
      <w:r>
        <w:rPr>
          <w:rFonts w:ascii="Calibri" w:hAnsi="Calibri" w:cs="Calibri"/>
        </w:rPr>
        <w:t>6</w:t>
      </w:r>
      <w:r w:rsidRPr="00891985">
        <w:rPr>
          <w:rFonts w:ascii="Calibri" w:hAnsi="Calibri" w:cs="Calibri"/>
        </w:rPr>
        <w:t xml:space="preserve"> do SWZ</w:t>
      </w:r>
      <w:r>
        <w:rPr>
          <w:rFonts w:ascii="Calibri" w:hAnsi="Calibri" w:cs="Calibri"/>
        </w:rPr>
        <w:t xml:space="preserve"> – Wykaz dostaw;</w:t>
      </w:r>
    </w:p>
    <w:p w14:paraId="41704FAC" w14:textId="25F8E5F6" w:rsidR="00AC7138" w:rsidRPr="00891985" w:rsidRDefault="00AC7138" w:rsidP="00C36A47">
      <w:pPr>
        <w:numPr>
          <w:ilvl w:val="0"/>
          <w:numId w:val="36"/>
        </w:numPr>
        <w:spacing w:line="276" w:lineRule="auto"/>
        <w:ind w:left="567" w:hanging="283"/>
        <w:jc w:val="both"/>
        <w:rPr>
          <w:rFonts w:ascii="Calibri" w:hAnsi="Calibri" w:cs="Calibri"/>
          <w:bCs/>
          <w:lang w:eastAsia="pl-PL"/>
        </w:rPr>
      </w:pPr>
      <w:r w:rsidRPr="00891985">
        <w:rPr>
          <w:rFonts w:ascii="Calibri" w:hAnsi="Calibri" w:cs="Calibri"/>
        </w:rPr>
        <w:t xml:space="preserve">Załącznik nr </w:t>
      </w:r>
      <w:r w:rsidR="00A4060D">
        <w:rPr>
          <w:rFonts w:ascii="Calibri" w:hAnsi="Calibri" w:cs="Calibri"/>
        </w:rPr>
        <w:t>7</w:t>
      </w:r>
      <w:r w:rsidRPr="00891985">
        <w:rPr>
          <w:rFonts w:ascii="Calibri" w:hAnsi="Calibri" w:cs="Calibri"/>
        </w:rPr>
        <w:t xml:space="preserve"> </w:t>
      </w:r>
      <w:r w:rsidR="00312D40" w:rsidRPr="00891985">
        <w:rPr>
          <w:rFonts w:ascii="Calibri" w:hAnsi="Calibri" w:cs="Calibri"/>
        </w:rPr>
        <w:t xml:space="preserve">do SWZ </w:t>
      </w:r>
      <w:r w:rsidRPr="00891985">
        <w:rPr>
          <w:rFonts w:ascii="Calibri" w:hAnsi="Calibri" w:cs="Calibri"/>
        </w:rPr>
        <w:t xml:space="preserve">– </w:t>
      </w:r>
      <w:r w:rsidR="00941462" w:rsidRPr="00891985">
        <w:rPr>
          <w:rFonts w:ascii="Calibri" w:hAnsi="Calibri" w:cs="Calibri"/>
        </w:rPr>
        <w:t>Projektowane</w:t>
      </w:r>
      <w:r w:rsidRPr="00891985">
        <w:rPr>
          <w:rFonts w:ascii="Calibri" w:hAnsi="Calibri" w:cs="Calibri"/>
        </w:rPr>
        <w:t xml:space="preserve"> </w:t>
      </w:r>
      <w:r w:rsidR="00747CD6" w:rsidRPr="00891985">
        <w:rPr>
          <w:rFonts w:ascii="Calibri" w:hAnsi="Calibri" w:cs="Calibri"/>
        </w:rPr>
        <w:t>P</w:t>
      </w:r>
      <w:r w:rsidRPr="00891985">
        <w:rPr>
          <w:rFonts w:ascii="Calibri" w:hAnsi="Calibri" w:cs="Calibri"/>
        </w:rPr>
        <w:t>ostanowienia</w:t>
      </w:r>
      <w:r w:rsidR="00747CD6" w:rsidRPr="00891985">
        <w:rPr>
          <w:rFonts w:ascii="Calibri" w:hAnsi="Calibri" w:cs="Calibri"/>
        </w:rPr>
        <w:t xml:space="preserve"> Umowy</w:t>
      </w:r>
      <w:r w:rsidR="002656F9">
        <w:rPr>
          <w:rFonts w:ascii="Calibri" w:hAnsi="Calibri" w:cs="Calibri"/>
        </w:rPr>
        <w:t>.</w:t>
      </w:r>
    </w:p>
    <w:p w14:paraId="0CAD5C3E" w14:textId="77777777" w:rsidR="00AC7138" w:rsidRPr="00D41980" w:rsidRDefault="00AC7138" w:rsidP="00D41980">
      <w:pPr>
        <w:pStyle w:val="Zalacznik"/>
        <w:keepLines w:val="0"/>
        <w:pageBreakBefore w:val="0"/>
        <w:spacing w:after="0" w:line="276" w:lineRule="auto"/>
        <w:rPr>
          <w:rFonts w:ascii="Calibri" w:hAnsi="Calibri" w:cs="Calibri"/>
          <w:szCs w:val="24"/>
        </w:rPr>
      </w:pPr>
    </w:p>
    <w:p w14:paraId="71B8796F" w14:textId="77777777" w:rsidR="00AC7138" w:rsidRPr="00D41980" w:rsidRDefault="00AC7138" w:rsidP="00D41980">
      <w:pPr>
        <w:pStyle w:val="Zalacznik"/>
        <w:keepLines w:val="0"/>
        <w:pageBreakBefore w:val="0"/>
        <w:spacing w:after="0" w:line="276" w:lineRule="auto"/>
        <w:rPr>
          <w:rFonts w:ascii="Calibri" w:hAnsi="Calibri" w:cs="Calibri"/>
          <w:szCs w:val="24"/>
        </w:rPr>
      </w:pPr>
      <w:r w:rsidRPr="00D41980">
        <w:rPr>
          <w:rFonts w:ascii="Calibri" w:hAnsi="Calibri" w:cs="Calibri"/>
          <w:szCs w:val="24"/>
        </w:rPr>
        <w:br w:type="page"/>
      </w:r>
    </w:p>
    <w:p w14:paraId="75B5844F" w14:textId="77777777" w:rsidR="00B67DF7" w:rsidRPr="005962A3" w:rsidRDefault="00AC7138" w:rsidP="005962A3">
      <w:pPr>
        <w:pStyle w:val="Nagwek1"/>
        <w:rPr>
          <w:rFonts w:cstheme="minorHAnsi"/>
          <w:lang w:eastAsia="en-US"/>
        </w:rPr>
      </w:pPr>
      <w:r w:rsidRPr="004024C4">
        <w:rPr>
          <w:rFonts w:cstheme="minorHAnsi"/>
        </w:rPr>
        <w:lastRenderedPageBreak/>
        <w:t>Załącznik nr 1 do SWZ/</w:t>
      </w:r>
      <w:bookmarkStart w:id="29" w:name="_Hlk42071910"/>
      <w:r w:rsidRPr="004024C4">
        <w:rPr>
          <w:rFonts w:cstheme="minorHAnsi"/>
        </w:rPr>
        <w:t xml:space="preserve">Załącznik nr </w:t>
      </w:r>
      <w:r w:rsidR="00312D40" w:rsidRPr="004024C4">
        <w:rPr>
          <w:rFonts w:cstheme="minorHAnsi"/>
        </w:rPr>
        <w:t>1</w:t>
      </w:r>
      <w:r w:rsidRPr="004024C4">
        <w:rPr>
          <w:rFonts w:cstheme="minorHAnsi"/>
        </w:rPr>
        <w:t xml:space="preserve"> do Umowy</w:t>
      </w:r>
      <w:bookmarkEnd w:id="29"/>
      <w:r w:rsidR="00B67DF7" w:rsidRPr="005962A3">
        <w:rPr>
          <w:rFonts w:cstheme="minorHAnsi"/>
          <w:lang w:eastAsia="en-US"/>
        </w:rPr>
        <w:t xml:space="preserve"> </w:t>
      </w:r>
    </w:p>
    <w:p w14:paraId="59882D24" w14:textId="4684F4F0" w:rsidR="00B67DF7" w:rsidRDefault="00B67DF7" w:rsidP="00977D40">
      <w:pPr>
        <w:pStyle w:val="Nagwek2"/>
        <w:numPr>
          <w:ilvl w:val="0"/>
          <w:numId w:val="0"/>
        </w:numPr>
        <w:spacing w:before="360" w:after="240"/>
        <w:jc w:val="center"/>
        <w:rPr>
          <w:lang w:eastAsia="en-US"/>
        </w:rPr>
      </w:pPr>
      <w:r w:rsidRPr="00D41980">
        <w:rPr>
          <w:lang w:eastAsia="en-US"/>
        </w:rPr>
        <w:t>OPIS PRZEDMIOTU ZAMÓWIENIA</w:t>
      </w:r>
    </w:p>
    <w:p w14:paraId="1ED9F5BE" w14:textId="7F7D6015" w:rsidR="00EB54D6" w:rsidRPr="00477625" w:rsidRDefault="00EB54D6" w:rsidP="00477625">
      <w:pPr>
        <w:numPr>
          <w:ilvl w:val="3"/>
          <w:numId w:val="53"/>
        </w:numPr>
        <w:suppressAutoHyphens w:val="0"/>
        <w:spacing w:line="276" w:lineRule="auto"/>
        <w:ind w:left="568" w:hanging="284"/>
        <w:rPr>
          <w:rFonts w:ascii="Calibri" w:hAnsi="Calibri" w:cs="Calibri"/>
        </w:rPr>
      </w:pPr>
      <w:bookmarkStart w:id="30" w:name="_Hlk129009128"/>
      <w:r w:rsidRPr="00477625">
        <w:rPr>
          <w:rFonts w:ascii="Calibri" w:eastAsia="Calibri" w:hAnsi="Calibri" w:cs="Calibri"/>
          <w:lang w:eastAsia="pl-PL"/>
        </w:rPr>
        <w:t>Przedmiotem</w:t>
      </w:r>
      <w:r w:rsidRPr="00477625">
        <w:rPr>
          <w:rFonts w:ascii="Calibri" w:hAnsi="Calibri" w:cs="Calibri"/>
        </w:rPr>
        <w:t xml:space="preserve"> zamówienia jest </w:t>
      </w:r>
      <w:bookmarkStart w:id="31" w:name="_Hlk168395602"/>
      <w:r w:rsidRPr="00477625">
        <w:rPr>
          <w:rFonts w:ascii="Calibri" w:hAnsi="Calibri" w:cs="Calibri"/>
        </w:rPr>
        <w:t xml:space="preserve">dostawa fabrycznie nowego pojazdu typu </w:t>
      </w:r>
      <w:proofErr w:type="spellStart"/>
      <w:r w:rsidRPr="00477625">
        <w:rPr>
          <w:rFonts w:ascii="Calibri" w:hAnsi="Calibri" w:cs="Calibri"/>
        </w:rPr>
        <w:t>bus</w:t>
      </w:r>
      <w:proofErr w:type="spellEnd"/>
      <w:r w:rsidRPr="00477625">
        <w:rPr>
          <w:rFonts w:ascii="Calibri" w:hAnsi="Calibri" w:cs="Calibri"/>
        </w:rPr>
        <w:t xml:space="preserve"> przystosowanego do przewozu osób niepełnosprawnych, w tym osób poruszających się na wózkach inwalidzkich. </w:t>
      </w:r>
      <w:r w:rsidR="00477625" w:rsidRPr="00477625">
        <w:rPr>
          <w:rFonts w:ascii="Calibri" w:hAnsi="Calibri" w:cs="Calibri"/>
        </w:rPr>
        <w:t>P</w:t>
      </w:r>
      <w:r w:rsidRPr="00477625">
        <w:rPr>
          <w:rFonts w:ascii="Calibri" w:hAnsi="Calibri" w:cs="Calibri"/>
        </w:rPr>
        <w:t>ojazd musi być wolny od wad fizycznych i/lub prawnych, uprzednio nienaprawiany</w:t>
      </w:r>
      <w:bookmarkEnd w:id="31"/>
      <w:r w:rsidRPr="00477625">
        <w:rPr>
          <w:rFonts w:ascii="Calibri" w:hAnsi="Calibri" w:cs="Calibri"/>
        </w:rPr>
        <w:t>.</w:t>
      </w:r>
    </w:p>
    <w:p w14:paraId="05CEB75F" w14:textId="43304BF2" w:rsidR="009E2CAF" w:rsidRPr="00477625" w:rsidRDefault="009E2CAF" w:rsidP="00477625">
      <w:pPr>
        <w:numPr>
          <w:ilvl w:val="3"/>
          <w:numId w:val="53"/>
        </w:numPr>
        <w:suppressAutoHyphens w:val="0"/>
        <w:spacing w:line="276" w:lineRule="auto"/>
        <w:ind w:left="568" w:hanging="284"/>
        <w:rPr>
          <w:rFonts w:ascii="Calibri" w:eastAsiaTheme="minorHAnsi" w:hAnsi="Calibri" w:cs="Calibri"/>
          <w:lang w:eastAsia="en-US"/>
        </w:rPr>
      </w:pPr>
      <w:r w:rsidRPr="00477625">
        <w:rPr>
          <w:rFonts w:ascii="Calibri" w:eastAsiaTheme="minorHAnsi" w:hAnsi="Calibri" w:cs="Calibri"/>
          <w:lang w:eastAsia="en-US"/>
        </w:rPr>
        <w:t xml:space="preserve">Odbiór samochodu nastąpi w siedzibie Zamawiającego lub w innej lokalizacji (na terenie Rzeczypospolitej Polskiej), uzgodnionej pomiędzy Stronami na etapie realizacji Umowy. Wykonawca musi zabezpieczyć samochód do momentu odbioru. </w:t>
      </w:r>
    </w:p>
    <w:p w14:paraId="080066BD" w14:textId="1321B56C" w:rsidR="00EB54D6" w:rsidRPr="00477625" w:rsidRDefault="00EB54D6" w:rsidP="00477625">
      <w:pPr>
        <w:numPr>
          <w:ilvl w:val="3"/>
          <w:numId w:val="53"/>
        </w:numPr>
        <w:suppressAutoHyphens w:val="0"/>
        <w:spacing w:line="276" w:lineRule="auto"/>
        <w:ind w:left="568" w:hanging="284"/>
        <w:rPr>
          <w:rFonts w:ascii="Calibri" w:hAnsi="Calibri" w:cs="Calibri"/>
        </w:rPr>
      </w:pPr>
      <w:r w:rsidRPr="00477625">
        <w:rPr>
          <w:rFonts w:ascii="Calibri" w:hAnsi="Calibri" w:cs="Calibri"/>
        </w:rPr>
        <w:t xml:space="preserve">Pojazd zostanie dostarczony w terminie nie później niż do </w:t>
      </w:r>
      <w:r w:rsidR="00AC3718" w:rsidRPr="00477625">
        <w:rPr>
          <w:rFonts w:asciiTheme="minorHAnsi" w:hAnsiTheme="minorHAnsi" w:cstheme="minorHAnsi"/>
          <w:color w:val="000000" w:themeColor="text1"/>
        </w:rPr>
        <w:t>150</w:t>
      </w:r>
      <w:r w:rsidRPr="00477625">
        <w:rPr>
          <w:rFonts w:ascii="Calibri" w:hAnsi="Calibri" w:cs="Calibri"/>
        </w:rPr>
        <w:t xml:space="preserve"> dni </w:t>
      </w:r>
      <w:r w:rsidR="00DB3EA2" w:rsidRPr="00477625">
        <w:rPr>
          <w:rFonts w:ascii="Calibri" w:hAnsi="Calibri" w:cs="Calibri"/>
        </w:rPr>
        <w:t xml:space="preserve">kalendarzowych </w:t>
      </w:r>
      <w:r w:rsidRPr="00477625">
        <w:rPr>
          <w:rFonts w:ascii="Calibri" w:hAnsi="Calibri" w:cs="Calibri"/>
        </w:rPr>
        <w:t>od daty zawarcia Umowy, nie dłużej jednak niż w terminie zgodnym z deklaracją wykonawcy złożoną w treści formularza ofertowego.</w:t>
      </w:r>
    </w:p>
    <w:p w14:paraId="127217BC" w14:textId="62D9FCDE" w:rsidR="00EB54D6" w:rsidRPr="00477625" w:rsidRDefault="00EB54D6" w:rsidP="00477625">
      <w:pPr>
        <w:suppressAutoHyphens w:val="0"/>
        <w:spacing w:line="276" w:lineRule="auto"/>
        <w:ind w:left="568"/>
        <w:rPr>
          <w:rFonts w:ascii="Calibri" w:eastAsia="Calibri" w:hAnsi="Calibri" w:cs="Calibri"/>
          <w:b/>
          <w:bCs/>
          <w:lang w:eastAsia="pl-PL"/>
        </w:rPr>
      </w:pPr>
      <w:r w:rsidRPr="00477625">
        <w:rPr>
          <w:rFonts w:ascii="Calibri" w:eastAsia="Calibri" w:hAnsi="Calibri" w:cs="Calibri"/>
          <w:b/>
          <w:bCs/>
          <w:lang w:eastAsia="pl-PL"/>
        </w:rPr>
        <w:t xml:space="preserve">Uwaga: </w:t>
      </w:r>
      <w:r w:rsidRPr="00477625">
        <w:rPr>
          <w:rFonts w:ascii="Calibri" w:hAnsi="Calibri" w:cs="Calibri"/>
          <w:b/>
          <w:bCs/>
        </w:rPr>
        <w:t>Termin</w:t>
      </w:r>
      <w:r w:rsidRPr="00477625">
        <w:rPr>
          <w:rFonts w:ascii="Calibri" w:eastAsia="Calibri" w:hAnsi="Calibri" w:cs="Calibri"/>
          <w:b/>
          <w:bCs/>
          <w:lang w:eastAsia="pl-PL"/>
        </w:rPr>
        <w:t xml:space="preserve"> dostawy samochodu stanowi kryterium oceny ofert. Wykonawca będzie zobowiązany dostarczyć samochód w terminie zadeklarowanym w Formularzu oferty.</w:t>
      </w:r>
    </w:p>
    <w:p w14:paraId="3E054E2E" w14:textId="77777777" w:rsidR="00EB54D6" w:rsidRPr="00477625" w:rsidRDefault="00EB54D6" w:rsidP="00477625">
      <w:pPr>
        <w:numPr>
          <w:ilvl w:val="3"/>
          <w:numId w:val="53"/>
        </w:numPr>
        <w:suppressAutoHyphens w:val="0"/>
        <w:spacing w:line="276" w:lineRule="auto"/>
        <w:ind w:left="568" w:hanging="284"/>
        <w:rPr>
          <w:rFonts w:ascii="Calibri" w:eastAsia="Calibri" w:hAnsi="Calibri" w:cs="Calibri"/>
          <w:lang w:eastAsia="pl-PL"/>
        </w:rPr>
      </w:pPr>
      <w:r w:rsidRPr="00477625">
        <w:rPr>
          <w:rFonts w:ascii="Calibri" w:eastAsia="Calibri" w:hAnsi="Calibri" w:cs="Calibri"/>
          <w:lang w:eastAsia="pl-PL"/>
        </w:rPr>
        <w:t xml:space="preserve">Nie </w:t>
      </w:r>
      <w:r w:rsidRPr="00477625">
        <w:rPr>
          <w:rFonts w:ascii="Calibri" w:hAnsi="Calibri" w:cs="Calibri"/>
        </w:rPr>
        <w:t>dopuszcza</w:t>
      </w:r>
      <w:r w:rsidRPr="00477625">
        <w:rPr>
          <w:rFonts w:ascii="Calibri" w:eastAsia="Calibri" w:hAnsi="Calibri" w:cs="Calibri"/>
          <w:lang w:eastAsia="pl-PL"/>
        </w:rPr>
        <w:t xml:space="preserve"> się dostawy samochodu używanego, powystawowego lub testowego, itp.</w:t>
      </w:r>
    </w:p>
    <w:p w14:paraId="6C950E1B" w14:textId="77777777" w:rsidR="00EB54D6" w:rsidRPr="00477625" w:rsidRDefault="00EB54D6" w:rsidP="00477625">
      <w:pPr>
        <w:numPr>
          <w:ilvl w:val="3"/>
          <w:numId w:val="53"/>
        </w:numPr>
        <w:suppressAutoHyphens w:val="0"/>
        <w:spacing w:line="276" w:lineRule="auto"/>
        <w:ind w:left="568" w:hanging="284"/>
        <w:rPr>
          <w:rFonts w:ascii="Calibri" w:eastAsia="Calibri" w:hAnsi="Calibri" w:cs="Calibri"/>
          <w:lang w:eastAsia="pl-PL"/>
        </w:rPr>
      </w:pPr>
      <w:r w:rsidRPr="00477625">
        <w:rPr>
          <w:rFonts w:ascii="Calibri" w:eastAsia="Calibri" w:hAnsi="Calibri" w:cs="Calibri"/>
          <w:lang w:eastAsia="pl-PL"/>
        </w:rPr>
        <w:t xml:space="preserve">Wraz z przekazaniem pojazdu, Wykonawca przekaże Zamawiającemu dowód rejestracyjny, wszystkie komplety </w:t>
      </w:r>
      <w:r w:rsidRPr="00477625">
        <w:rPr>
          <w:rFonts w:ascii="Calibri" w:hAnsi="Calibri" w:cs="Calibri"/>
        </w:rPr>
        <w:t>kluczyków</w:t>
      </w:r>
      <w:r w:rsidRPr="00477625">
        <w:rPr>
          <w:rFonts w:ascii="Calibri" w:eastAsia="Calibri" w:hAnsi="Calibri" w:cs="Calibri"/>
          <w:lang w:eastAsia="pl-PL"/>
        </w:rPr>
        <w:t xml:space="preserve"> / kart elektronicznych dostarczane przez producenta, instrukcję obsługi, kopię dokumentu gwarancji wystawionego przez producenta samochodu oraz kopię wyciągu ze świadectwa homologacji.</w:t>
      </w:r>
    </w:p>
    <w:p w14:paraId="2D4B0205" w14:textId="77777777" w:rsidR="00EB54D6" w:rsidRPr="00477625" w:rsidRDefault="00EB54D6" w:rsidP="00477625">
      <w:pPr>
        <w:numPr>
          <w:ilvl w:val="3"/>
          <w:numId w:val="53"/>
        </w:numPr>
        <w:suppressAutoHyphens w:val="0"/>
        <w:spacing w:line="276" w:lineRule="auto"/>
        <w:ind w:left="568" w:hanging="284"/>
        <w:rPr>
          <w:rFonts w:ascii="Calibri" w:eastAsia="Calibri" w:hAnsi="Calibri" w:cs="Calibri"/>
          <w:lang w:eastAsia="pl-PL"/>
        </w:rPr>
      </w:pPr>
      <w:r w:rsidRPr="00477625">
        <w:rPr>
          <w:rFonts w:ascii="Calibri" w:eastAsia="Calibri" w:hAnsi="Calibri" w:cs="Calibri"/>
          <w:lang w:eastAsia="pl-PL"/>
        </w:rPr>
        <w:t xml:space="preserve">Pojazd w chwili </w:t>
      </w:r>
      <w:r w:rsidRPr="00477625">
        <w:rPr>
          <w:rFonts w:ascii="Calibri" w:hAnsi="Calibri" w:cs="Calibri"/>
        </w:rPr>
        <w:t>wydania</w:t>
      </w:r>
      <w:r w:rsidRPr="00477625">
        <w:rPr>
          <w:rFonts w:ascii="Calibri" w:eastAsia="Calibri" w:hAnsi="Calibri" w:cs="Calibri"/>
          <w:lang w:eastAsia="pl-PL"/>
        </w:rPr>
        <w:t xml:space="preserve"> Zamawiającemu będzie posiadał zatankowany pełen bak paliwa.</w:t>
      </w:r>
    </w:p>
    <w:p w14:paraId="319935FC" w14:textId="77777777" w:rsidR="00EB54D6" w:rsidRPr="00477625" w:rsidRDefault="00EB54D6" w:rsidP="00477625">
      <w:pPr>
        <w:numPr>
          <w:ilvl w:val="3"/>
          <w:numId w:val="53"/>
        </w:numPr>
        <w:suppressAutoHyphens w:val="0"/>
        <w:spacing w:line="276" w:lineRule="auto"/>
        <w:ind w:left="568" w:hanging="284"/>
        <w:rPr>
          <w:rFonts w:ascii="Calibri" w:eastAsia="Calibri" w:hAnsi="Calibri" w:cs="Calibri"/>
          <w:lang w:eastAsia="pl-PL"/>
        </w:rPr>
      </w:pPr>
      <w:r w:rsidRPr="00477625">
        <w:rPr>
          <w:rFonts w:ascii="Calibri" w:eastAsia="Calibri" w:hAnsi="Calibri" w:cs="Calibri"/>
          <w:lang w:eastAsia="pl-PL"/>
        </w:rPr>
        <w:t xml:space="preserve">Pojazd nie będzie </w:t>
      </w:r>
      <w:r w:rsidRPr="00477625">
        <w:rPr>
          <w:rFonts w:ascii="Calibri" w:hAnsi="Calibri" w:cs="Calibri"/>
        </w:rPr>
        <w:t>posiadał</w:t>
      </w:r>
      <w:r w:rsidRPr="00477625">
        <w:rPr>
          <w:rFonts w:ascii="Calibri" w:eastAsia="Calibri" w:hAnsi="Calibri" w:cs="Calibri"/>
          <w:lang w:eastAsia="pl-PL"/>
        </w:rPr>
        <w:t xml:space="preserve"> jakichkolwiek nadruków, czy też informacji reklamowych.</w:t>
      </w:r>
    </w:p>
    <w:p w14:paraId="5DB8D8EA" w14:textId="77777777" w:rsidR="00EB54D6" w:rsidRPr="00477625" w:rsidRDefault="00EB54D6" w:rsidP="00477625">
      <w:pPr>
        <w:numPr>
          <w:ilvl w:val="3"/>
          <w:numId w:val="53"/>
        </w:numPr>
        <w:suppressAutoHyphens w:val="0"/>
        <w:spacing w:line="276" w:lineRule="auto"/>
        <w:ind w:left="568" w:hanging="284"/>
        <w:rPr>
          <w:rFonts w:ascii="Calibri" w:hAnsi="Calibri" w:cs="Calibri"/>
        </w:rPr>
      </w:pPr>
      <w:r w:rsidRPr="00477625">
        <w:rPr>
          <w:rFonts w:ascii="Calibri" w:eastAsia="Calibri" w:hAnsi="Calibri" w:cs="Calibri"/>
          <w:lang w:eastAsia="pl-PL"/>
        </w:rPr>
        <w:t xml:space="preserve">Pojazd </w:t>
      </w:r>
      <w:r w:rsidRPr="00477625">
        <w:rPr>
          <w:rFonts w:ascii="Calibri" w:hAnsi="Calibri" w:cs="Calibri"/>
        </w:rPr>
        <w:t>musi być wyposażony we wszystkie elementy wymagane przez Zamawiającego w procesie montażu fabrycznego lub w serwisie autoryzowanym przed sprzedażą pojazdu.</w:t>
      </w:r>
    </w:p>
    <w:p w14:paraId="17667715" w14:textId="77777777" w:rsidR="00EB54D6" w:rsidRPr="00477625" w:rsidRDefault="00EB54D6" w:rsidP="00477625">
      <w:pPr>
        <w:numPr>
          <w:ilvl w:val="3"/>
          <w:numId w:val="53"/>
        </w:numPr>
        <w:suppressAutoHyphens w:val="0"/>
        <w:spacing w:line="276" w:lineRule="auto"/>
        <w:ind w:left="568" w:hanging="284"/>
        <w:rPr>
          <w:rFonts w:ascii="Calibri" w:hAnsi="Calibri" w:cs="Calibri"/>
        </w:rPr>
      </w:pPr>
      <w:r w:rsidRPr="00477625">
        <w:rPr>
          <w:rFonts w:ascii="Calibri" w:hAnsi="Calibri" w:cs="Calibri"/>
        </w:rPr>
        <w:t>Pojazd i jego wyposażenie musi być zgodne z przepisami ustawy z 20 czerwca 1997 r. Prawo o ruchu drogowym (Dz. U. 2021 r., poz. 450 ze zm.) oraz aktów wykonawczych do tej ustawy, jak też z innymi przepisami obwiązującego prawa krajowego RP oraz prawa unijnego. Pojazd dostosowany do ruchu prawostronnego (kierownica po lewej stronie).</w:t>
      </w:r>
    </w:p>
    <w:p w14:paraId="175D0CBC" w14:textId="773C995B" w:rsidR="00EB54D6" w:rsidRPr="00477625" w:rsidRDefault="00EB54D6" w:rsidP="00477625">
      <w:pPr>
        <w:numPr>
          <w:ilvl w:val="3"/>
          <w:numId w:val="53"/>
        </w:numPr>
        <w:suppressAutoHyphens w:val="0"/>
        <w:spacing w:line="276" w:lineRule="auto"/>
        <w:ind w:left="624" w:hanging="340"/>
        <w:rPr>
          <w:rFonts w:ascii="Calibri" w:hAnsi="Calibri" w:cs="Calibri"/>
        </w:rPr>
      </w:pPr>
      <w:r w:rsidRPr="00477625">
        <w:rPr>
          <w:rFonts w:ascii="Calibri" w:hAnsi="Calibri" w:cs="Calibri"/>
        </w:rPr>
        <w:t>Zamawiający</w:t>
      </w:r>
      <w:r w:rsidRPr="00477625">
        <w:rPr>
          <w:rFonts w:ascii="Calibri" w:eastAsia="Calibri" w:hAnsi="Calibri" w:cs="Calibri"/>
          <w:lang w:eastAsia="pl-PL"/>
        </w:rPr>
        <w:t xml:space="preserve"> nie dopuszcza, aby pojazd był wyposażony w system monitorujący i przekazujący położenie lub inne parametry </w:t>
      </w:r>
      <w:r w:rsidRPr="00477625">
        <w:rPr>
          <w:rFonts w:ascii="Calibri" w:hAnsi="Calibri" w:cs="Calibri"/>
        </w:rPr>
        <w:t>samochodu</w:t>
      </w:r>
      <w:r w:rsidRPr="00477625">
        <w:rPr>
          <w:rFonts w:ascii="Calibri" w:eastAsia="Calibri" w:hAnsi="Calibri" w:cs="Calibri"/>
          <w:lang w:eastAsia="pl-PL"/>
        </w:rPr>
        <w:t xml:space="preserve"> na serwery zewnętrzne.</w:t>
      </w:r>
      <w:r w:rsidR="00477625">
        <w:rPr>
          <w:rFonts w:ascii="Calibri" w:eastAsia="Calibri" w:hAnsi="Calibri" w:cs="Calibri"/>
          <w:lang w:eastAsia="pl-PL"/>
        </w:rPr>
        <w:t xml:space="preserve"> </w:t>
      </w:r>
      <w:r w:rsidRPr="00477625">
        <w:rPr>
          <w:rFonts w:ascii="Calibri" w:hAnsi="Calibri" w:cs="Calibri"/>
        </w:rPr>
        <w:t xml:space="preserve">Powyższe ograniczenie nie dotyczy fabrycznie zamontowanych systemów np. nawigacji satelitarnej lub telemetrycznych w zakresie, w jakim wymagane jest prawidłowe działanie tych systemów, pod warunkiem uzyskania pisemnej zgody Użytkownika pojazdu (Zamawiającego) </w:t>
      </w:r>
      <w:r w:rsidR="00477625" w:rsidRPr="00477625">
        <w:rPr>
          <w:rFonts w:ascii="Calibri" w:hAnsi="Calibri" w:cs="Calibri"/>
        </w:rPr>
        <w:br/>
      </w:r>
      <w:r w:rsidRPr="00477625">
        <w:rPr>
          <w:rFonts w:ascii="Calibri" w:hAnsi="Calibri" w:cs="Calibri"/>
        </w:rPr>
        <w:t>w tym zakresie.</w:t>
      </w:r>
    </w:p>
    <w:p w14:paraId="09F3767E" w14:textId="4797E33E" w:rsidR="00EB54D6" w:rsidRPr="00477625" w:rsidRDefault="00EB54D6" w:rsidP="009653A6">
      <w:pPr>
        <w:suppressAutoHyphens w:val="0"/>
        <w:spacing w:after="360" w:line="276" w:lineRule="auto"/>
        <w:ind w:left="567"/>
        <w:rPr>
          <w:rFonts w:ascii="Calibri" w:hAnsi="Calibri" w:cs="Calibri"/>
          <w:b/>
          <w:bCs/>
        </w:rPr>
      </w:pPr>
      <w:r w:rsidRPr="00477625">
        <w:rPr>
          <w:rFonts w:ascii="Calibri" w:hAnsi="Calibri" w:cs="Calibri"/>
          <w:b/>
          <w:bCs/>
        </w:rPr>
        <w:t>Ważne – o ile nie zaznaczono inaczej wszystkie parametry w niniejszym dokumencie należy traktować jako minimalne.</w:t>
      </w:r>
    </w:p>
    <w:tbl>
      <w:tblPr>
        <w:tblStyle w:val="Tabela-Siatka"/>
        <w:tblW w:w="0" w:type="auto"/>
        <w:jc w:val="center"/>
        <w:tblLook w:val="04A0" w:firstRow="1" w:lastRow="0" w:firstColumn="1" w:lastColumn="0" w:noHBand="0" w:noVBand="1"/>
      </w:tblPr>
      <w:tblGrid>
        <w:gridCol w:w="540"/>
        <w:gridCol w:w="8522"/>
      </w:tblGrid>
      <w:tr w:rsidR="00EB54D6" w:rsidRPr="00EB54D6" w14:paraId="35DFA172" w14:textId="77777777" w:rsidTr="00EB54D6">
        <w:trPr>
          <w:jc w:val="center"/>
        </w:trPr>
        <w:tc>
          <w:tcPr>
            <w:tcW w:w="9062" w:type="dxa"/>
            <w:gridSpan w:val="2"/>
            <w:shd w:val="clear" w:color="auto" w:fill="D9D9D9" w:themeFill="background1" w:themeFillShade="D9"/>
          </w:tcPr>
          <w:p w14:paraId="3BC2A924" w14:textId="77777777" w:rsidR="00EB54D6" w:rsidRPr="00EB54D6" w:rsidRDefault="00EB54D6" w:rsidP="00EB54D6">
            <w:pPr>
              <w:suppressAutoHyphens w:val="0"/>
              <w:spacing w:after="160" w:line="259" w:lineRule="auto"/>
              <w:jc w:val="center"/>
              <w:rPr>
                <w:rFonts w:asciiTheme="minorHAnsi" w:eastAsiaTheme="minorEastAsia" w:hAnsiTheme="minorHAnsi" w:cstheme="minorHAnsi"/>
                <w:b/>
                <w:bCs/>
                <w:color w:val="000000"/>
                <w:spacing w:val="-8"/>
                <w:sz w:val="22"/>
                <w:szCs w:val="22"/>
                <w:lang w:eastAsia="pl-PL"/>
              </w:rPr>
            </w:pPr>
            <w:r w:rsidRPr="00EB54D6">
              <w:rPr>
                <w:rFonts w:asciiTheme="minorHAnsi" w:eastAsiaTheme="minorEastAsia" w:hAnsiTheme="minorHAnsi" w:cstheme="minorHAnsi"/>
                <w:b/>
                <w:bCs/>
                <w:smallCaps/>
                <w:color w:val="000000"/>
                <w:spacing w:val="-8"/>
                <w:sz w:val="22"/>
                <w:szCs w:val="22"/>
                <w:lang w:eastAsia="pl-PL"/>
              </w:rPr>
              <w:t>specyfikacja pojazdu</w:t>
            </w:r>
            <w:r w:rsidRPr="00EB54D6">
              <w:rPr>
                <w:rFonts w:asciiTheme="minorHAnsi" w:eastAsiaTheme="minorEastAsia" w:hAnsiTheme="minorHAnsi" w:cstheme="minorHAnsi"/>
                <w:b/>
                <w:bCs/>
                <w:color w:val="000000"/>
                <w:spacing w:val="-8"/>
                <w:sz w:val="22"/>
                <w:szCs w:val="22"/>
                <w:lang w:eastAsia="pl-PL"/>
              </w:rPr>
              <w:t xml:space="preserve"> </w:t>
            </w:r>
          </w:p>
        </w:tc>
      </w:tr>
      <w:tr w:rsidR="00EB54D6" w:rsidRPr="00EB54D6" w14:paraId="4D75B080" w14:textId="77777777" w:rsidTr="00EB54D6">
        <w:trPr>
          <w:jc w:val="center"/>
        </w:trPr>
        <w:tc>
          <w:tcPr>
            <w:tcW w:w="540" w:type="dxa"/>
            <w:vAlign w:val="center"/>
          </w:tcPr>
          <w:p w14:paraId="5F41644F" w14:textId="77777777"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1</w:t>
            </w:r>
          </w:p>
        </w:tc>
        <w:tc>
          <w:tcPr>
            <w:tcW w:w="8522" w:type="dxa"/>
          </w:tcPr>
          <w:p w14:paraId="6AB218FE" w14:textId="30B882F4"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Samochód fabrycznie nowy przystosowany do przewozu osób niepełnosprawnych, w tym co najmniej dw</w:t>
            </w:r>
            <w:r w:rsidR="00B608C1">
              <w:rPr>
                <w:rFonts w:asciiTheme="minorHAnsi" w:eastAsiaTheme="minorHAnsi" w:hAnsiTheme="minorHAnsi" w:cstheme="minorHAnsi"/>
                <w:color w:val="000000"/>
                <w:spacing w:val="-8"/>
                <w:sz w:val="22"/>
                <w:szCs w:val="22"/>
                <w:lang w:eastAsia="pl-PL"/>
              </w:rPr>
              <w:t>óch</w:t>
            </w:r>
            <w:r w:rsidRPr="00EB54D6">
              <w:rPr>
                <w:rFonts w:asciiTheme="minorHAnsi" w:eastAsiaTheme="minorHAnsi" w:hAnsiTheme="minorHAnsi" w:cstheme="minorHAnsi"/>
                <w:color w:val="000000"/>
                <w:spacing w:val="-8"/>
                <w:sz w:val="22"/>
                <w:szCs w:val="22"/>
                <w:lang w:eastAsia="pl-PL"/>
              </w:rPr>
              <w:t xml:space="preserve"> os</w:t>
            </w:r>
            <w:r w:rsidR="00B608C1">
              <w:rPr>
                <w:rFonts w:asciiTheme="minorHAnsi" w:eastAsiaTheme="minorHAnsi" w:hAnsiTheme="minorHAnsi" w:cstheme="minorHAnsi"/>
                <w:color w:val="000000"/>
                <w:spacing w:val="-8"/>
                <w:sz w:val="22"/>
                <w:szCs w:val="22"/>
                <w:lang w:eastAsia="pl-PL"/>
              </w:rPr>
              <w:t>ób</w:t>
            </w:r>
            <w:r w:rsidRPr="00EB54D6">
              <w:rPr>
                <w:rFonts w:asciiTheme="minorHAnsi" w:eastAsiaTheme="minorHAnsi" w:hAnsiTheme="minorHAnsi" w:cstheme="minorHAnsi"/>
                <w:color w:val="000000"/>
                <w:spacing w:val="-8"/>
                <w:sz w:val="22"/>
                <w:szCs w:val="22"/>
                <w:lang w:eastAsia="pl-PL"/>
              </w:rPr>
              <w:t xml:space="preserve"> na wózku inwalidzkim. Liczba miejsc w pojeździe: 7 (6 pasażerów + kierowca). Homologacja do przewozu osób niepełnosprawnych w tym na wózku inwalidzkim.</w:t>
            </w:r>
          </w:p>
        </w:tc>
      </w:tr>
      <w:tr w:rsidR="00EB54D6" w:rsidRPr="00EB54D6" w14:paraId="3952A9A7" w14:textId="77777777" w:rsidTr="00EB54D6">
        <w:trPr>
          <w:jc w:val="center"/>
        </w:trPr>
        <w:tc>
          <w:tcPr>
            <w:tcW w:w="9062" w:type="dxa"/>
            <w:gridSpan w:val="2"/>
            <w:shd w:val="clear" w:color="auto" w:fill="D9D9D9" w:themeFill="background1" w:themeFillShade="D9"/>
            <w:vAlign w:val="center"/>
          </w:tcPr>
          <w:p w14:paraId="3700EB61" w14:textId="77777777" w:rsidR="00EB54D6" w:rsidRPr="00EB54D6" w:rsidRDefault="00EB54D6" w:rsidP="00EB54D6">
            <w:pPr>
              <w:suppressAutoHyphens w:val="0"/>
              <w:autoSpaceDE w:val="0"/>
              <w:autoSpaceDN w:val="0"/>
              <w:adjustRightInd w:val="0"/>
              <w:spacing w:after="160" w:line="259" w:lineRule="auto"/>
              <w:jc w:val="center"/>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lastRenderedPageBreak/>
              <w:t>Wymiary zewnętrzne</w:t>
            </w:r>
          </w:p>
        </w:tc>
      </w:tr>
      <w:tr w:rsidR="00EB54D6" w:rsidRPr="00EB54D6" w14:paraId="4FB883E3" w14:textId="77777777" w:rsidTr="00EB54D6">
        <w:trPr>
          <w:jc w:val="center"/>
        </w:trPr>
        <w:tc>
          <w:tcPr>
            <w:tcW w:w="540" w:type="dxa"/>
          </w:tcPr>
          <w:p w14:paraId="33433519" w14:textId="77777777"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2</w:t>
            </w:r>
          </w:p>
        </w:tc>
        <w:tc>
          <w:tcPr>
            <w:tcW w:w="8522" w:type="dxa"/>
          </w:tcPr>
          <w:p w14:paraId="3458DA39"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Długość  do 5600 mm</w:t>
            </w:r>
          </w:p>
        </w:tc>
      </w:tr>
      <w:tr w:rsidR="00EB54D6" w:rsidRPr="00EB54D6" w14:paraId="0A8F89D9" w14:textId="77777777" w:rsidTr="00EB54D6">
        <w:trPr>
          <w:jc w:val="center"/>
        </w:trPr>
        <w:tc>
          <w:tcPr>
            <w:tcW w:w="540" w:type="dxa"/>
          </w:tcPr>
          <w:p w14:paraId="74A88ABB" w14:textId="77777777"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3</w:t>
            </w:r>
          </w:p>
        </w:tc>
        <w:tc>
          <w:tcPr>
            <w:tcW w:w="8522" w:type="dxa"/>
          </w:tcPr>
          <w:p w14:paraId="00DF1E06"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Rozstaw osi: min. 3300 mm</w:t>
            </w:r>
          </w:p>
        </w:tc>
      </w:tr>
      <w:tr w:rsidR="00EB54D6" w:rsidRPr="00EB54D6" w14:paraId="0071D1A6" w14:textId="77777777" w:rsidTr="00EB54D6">
        <w:trPr>
          <w:jc w:val="center"/>
        </w:trPr>
        <w:tc>
          <w:tcPr>
            <w:tcW w:w="540" w:type="dxa"/>
          </w:tcPr>
          <w:p w14:paraId="3FA8101E" w14:textId="77777777"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4</w:t>
            </w:r>
          </w:p>
        </w:tc>
        <w:tc>
          <w:tcPr>
            <w:tcW w:w="8522" w:type="dxa"/>
          </w:tcPr>
          <w:p w14:paraId="2D7F1C6A"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Szerokość (bez lusterek): min. 1900 mm</w:t>
            </w:r>
          </w:p>
        </w:tc>
      </w:tr>
      <w:tr w:rsidR="00EB54D6" w:rsidRPr="00EB54D6" w14:paraId="1BF46B67" w14:textId="77777777" w:rsidTr="00EB54D6">
        <w:trPr>
          <w:jc w:val="center"/>
        </w:trPr>
        <w:tc>
          <w:tcPr>
            <w:tcW w:w="540" w:type="dxa"/>
            <w:vAlign w:val="center"/>
          </w:tcPr>
          <w:p w14:paraId="29847731" w14:textId="77777777"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5</w:t>
            </w:r>
          </w:p>
        </w:tc>
        <w:tc>
          <w:tcPr>
            <w:tcW w:w="8522" w:type="dxa"/>
          </w:tcPr>
          <w:p w14:paraId="59DD5AE2"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Wysokość całkowita pojazdu: max 2500 mm</w:t>
            </w:r>
          </w:p>
        </w:tc>
      </w:tr>
      <w:tr w:rsidR="00EB54D6" w:rsidRPr="00EB54D6" w14:paraId="612028E6" w14:textId="77777777" w:rsidTr="00EB54D6">
        <w:trPr>
          <w:jc w:val="center"/>
        </w:trPr>
        <w:tc>
          <w:tcPr>
            <w:tcW w:w="9062" w:type="dxa"/>
            <w:gridSpan w:val="2"/>
            <w:shd w:val="clear" w:color="auto" w:fill="D9D9D9" w:themeFill="background1" w:themeFillShade="D9"/>
            <w:vAlign w:val="center"/>
          </w:tcPr>
          <w:p w14:paraId="0AC921BE" w14:textId="77777777" w:rsidR="00EB54D6" w:rsidRPr="00EB54D6" w:rsidRDefault="00EB54D6" w:rsidP="00EB54D6">
            <w:pPr>
              <w:suppressAutoHyphens w:val="0"/>
              <w:autoSpaceDE w:val="0"/>
              <w:autoSpaceDN w:val="0"/>
              <w:adjustRightInd w:val="0"/>
              <w:spacing w:after="160" w:line="259" w:lineRule="auto"/>
              <w:jc w:val="center"/>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Silnik, skrzynia biegów, napęd</w:t>
            </w:r>
          </w:p>
        </w:tc>
      </w:tr>
      <w:tr w:rsidR="00EB54D6" w:rsidRPr="00EB54D6" w14:paraId="7657897A" w14:textId="77777777" w:rsidTr="00EB54D6">
        <w:trPr>
          <w:jc w:val="center"/>
        </w:trPr>
        <w:tc>
          <w:tcPr>
            <w:tcW w:w="540" w:type="dxa"/>
            <w:vAlign w:val="center"/>
          </w:tcPr>
          <w:p w14:paraId="29CDE635" w14:textId="77777777"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6</w:t>
            </w:r>
          </w:p>
        </w:tc>
        <w:tc>
          <w:tcPr>
            <w:tcW w:w="8522" w:type="dxa"/>
          </w:tcPr>
          <w:p w14:paraId="5B05533F" w14:textId="1F4223FC"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Silnik o pojemności min. 1.</w:t>
            </w:r>
            <w:r w:rsidR="00AE381F">
              <w:rPr>
                <w:rFonts w:asciiTheme="minorHAnsi" w:eastAsiaTheme="minorHAnsi" w:hAnsiTheme="minorHAnsi" w:cstheme="minorHAnsi"/>
                <w:color w:val="000000"/>
                <w:spacing w:val="-8"/>
                <w:sz w:val="22"/>
                <w:szCs w:val="22"/>
                <w:lang w:eastAsia="pl-PL"/>
              </w:rPr>
              <w:t>4</w:t>
            </w:r>
            <w:r w:rsidRPr="00EB54D6">
              <w:rPr>
                <w:rFonts w:asciiTheme="minorHAnsi" w:eastAsiaTheme="minorHAnsi" w:hAnsiTheme="minorHAnsi" w:cstheme="minorHAnsi"/>
                <w:color w:val="000000"/>
                <w:spacing w:val="-8"/>
                <w:sz w:val="22"/>
                <w:szCs w:val="22"/>
                <w:lang w:eastAsia="pl-PL"/>
              </w:rPr>
              <w:t>00 cm</w:t>
            </w:r>
            <w:r w:rsidRPr="00EB54D6">
              <w:rPr>
                <w:rFonts w:asciiTheme="minorHAnsi" w:eastAsiaTheme="minorHAnsi" w:hAnsiTheme="minorHAnsi" w:cstheme="minorHAnsi"/>
                <w:color w:val="000000"/>
                <w:spacing w:val="-8"/>
                <w:sz w:val="22"/>
                <w:szCs w:val="22"/>
                <w:vertAlign w:val="superscript"/>
                <w:lang w:eastAsia="pl-PL"/>
              </w:rPr>
              <w:t xml:space="preserve">3 </w:t>
            </w:r>
          </w:p>
        </w:tc>
      </w:tr>
      <w:tr w:rsidR="00EB54D6" w:rsidRPr="00EB54D6" w14:paraId="008BF463" w14:textId="77777777" w:rsidTr="00EB54D6">
        <w:trPr>
          <w:jc w:val="center"/>
        </w:trPr>
        <w:tc>
          <w:tcPr>
            <w:tcW w:w="540" w:type="dxa"/>
            <w:vAlign w:val="center"/>
          </w:tcPr>
          <w:p w14:paraId="1741F540" w14:textId="77777777"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7</w:t>
            </w:r>
          </w:p>
        </w:tc>
        <w:tc>
          <w:tcPr>
            <w:tcW w:w="8522" w:type="dxa"/>
          </w:tcPr>
          <w:p w14:paraId="586A4954"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Moc: min. 120 KM</w:t>
            </w:r>
          </w:p>
        </w:tc>
      </w:tr>
      <w:tr w:rsidR="00EB54D6" w:rsidRPr="00EB54D6" w14:paraId="03B9173F" w14:textId="77777777" w:rsidTr="00EB54D6">
        <w:trPr>
          <w:jc w:val="center"/>
        </w:trPr>
        <w:tc>
          <w:tcPr>
            <w:tcW w:w="540" w:type="dxa"/>
            <w:vAlign w:val="center"/>
          </w:tcPr>
          <w:p w14:paraId="142B176A" w14:textId="77777777"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8</w:t>
            </w:r>
          </w:p>
        </w:tc>
        <w:tc>
          <w:tcPr>
            <w:tcW w:w="8522" w:type="dxa"/>
          </w:tcPr>
          <w:p w14:paraId="542DFFBF" w14:textId="4458443B"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Emisja CO</w:t>
            </w:r>
            <w:r w:rsidRPr="00EB54D6">
              <w:rPr>
                <w:rFonts w:asciiTheme="minorHAnsi" w:eastAsiaTheme="minorHAnsi" w:hAnsiTheme="minorHAnsi" w:cstheme="minorHAnsi"/>
                <w:color w:val="000000"/>
                <w:spacing w:val="-8"/>
                <w:sz w:val="22"/>
                <w:szCs w:val="22"/>
                <w:vertAlign w:val="subscript"/>
                <w:lang w:eastAsia="pl-PL"/>
              </w:rPr>
              <w:t>2</w:t>
            </w:r>
            <w:r w:rsidRPr="00EB54D6">
              <w:rPr>
                <w:rFonts w:asciiTheme="minorHAnsi" w:eastAsiaTheme="minorHAnsi" w:hAnsiTheme="minorHAnsi" w:cstheme="minorHAnsi"/>
                <w:color w:val="000000"/>
                <w:spacing w:val="-8"/>
                <w:sz w:val="22"/>
                <w:szCs w:val="22"/>
                <w:lang w:eastAsia="pl-PL"/>
              </w:rPr>
              <w:t xml:space="preserve">: </w:t>
            </w:r>
            <w:r w:rsidR="00AE381F">
              <w:rPr>
                <w:rFonts w:asciiTheme="minorHAnsi" w:eastAsiaTheme="minorHAnsi" w:hAnsiTheme="minorHAnsi" w:cstheme="minorHAnsi"/>
                <w:color w:val="000000"/>
                <w:spacing w:val="-8"/>
                <w:sz w:val="22"/>
                <w:szCs w:val="22"/>
                <w:lang w:eastAsia="pl-PL"/>
              </w:rPr>
              <w:t>EURO 6</w:t>
            </w:r>
          </w:p>
        </w:tc>
      </w:tr>
      <w:tr w:rsidR="00EB54D6" w:rsidRPr="00EB54D6" w14:paraId="1E767846" w14:textId="77777777" w:rsidTr="00EB54D6">
        <w:trPr>
          <w:jc w:val="center"/>
        </w:trPr>
        <w:tc>
          <w:tcPr>
            <w:tcW w:w="540" w:type="dxa"/>
            <w:vAlign w:val="center"/>
          </w:tcPr>
          <w:p w14:paraId="6EBD8761" w14:textId="77777777"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9</w:t>
            </w:r>
          </w:p>
        </w:tc>
        <w:tc>
          <w:tcPr>
            <w:tcW w:w="8522" w:type="dxa"/>
          </w:tcPr>
          <w:p w14:paraId="77FF769E"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Przekładnia: manualna 6-biegowa (6 biegów do jazdy + 1 bieg wsteczny) lub automatyczna – zgodnie z deklaracją wykonawcy złożoną w treści formularza ofertowego</w:t>
            </w:r>
          </w:p>
        </w:tc>
      </w:tr>
      <w:tr w:rsidR="00EB54D6" w:rsidRPr="00EB54D6" w14:paraId="73582514" w14:textId="77777777" w:rsidTr="00EB54D6">
        <w:trPr>
          <w:jc w:val="center"/>
        </w:trPr>
        <w:tc>
          <w:tcPr>
            <w:tcW w:w="540" w:type="dxa"/>
            <w:vAlign w:val="center"/>
          </w:tcPr>
          <w:p w14:paraId="36BA806D" w14:textId="0A747CFD"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1</w:t>
            </w:r>
            <w:r w:rsidR="00477625">
              <w:rPr>
                <w:rFonts w:asciiTheme="minorHAnsi" w:eastAsiaTheme="minorEastAsia" w:hAnsiTheme="minorHAnsi" w:cstheme="minorHAnsi"/>
                <w:bCs/>
                <w:color w:val="000000"/>
                <w:spacing w:val="-8"/>
                <w:sz w:val="22"/>
                <w:szCs w:val="22"/>
                <w:lang w:eastAsia="pl-PL"/>
              </w:rPr>
              <w:t>0</w:t>
            </w:r>
          </w:p>
        </w:tc>
        <w:tc>
          <w:tcPr>
            <w:tcW w:w="8522" w:type="dxa"/>
          </w:tcPr>
          <w:p w14:paraId="2BDDB43C"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Rozmiar kół – min 17”</w:t>
            </w:r>
          </w:p>
        </w:tc>
      </w:tr>
      <w:tr w:rsidR="00EB54D6" w:rsidRPr="00EB54D6" w14:paraId="701F509E" w14:textId="77777777" w:rsidTr="00EB54D6">
        <w:trPr>
          <w:jc w:val="center"/>
        </w:trPr>
        <w:tc>
          <w:tcPr>
            <w:tcW w:w="540" w:type="dxa"/>
            <w:vAlign w:val="center"/>
          </w:tcPr>
          <w:p w14:paraId="179374D1" w14:textId="6A571CC4"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1</w:t>
            </w:r>
            <w:r w:rsidR="00477625">
              <w:rPr>
                <w:rFonts w:asciiTheme="minorHAnsi" w:eastAsiaTheme="minorEastAsia" w:hAnsiTheme="minorHAnsi" w:cstheme="minorHAnsi"/>
                <w:bCs/>
                <w:color w:val="000000"/>
                <w:spacing w:val="-8"/>
                <w:sz w:val="22"/>
                <w:szCs w:val="22"/>
                <w:lang w:eastAsia="pl-PL"/>
              </w:rPr>
              <w:t>1</w:t>
            </w:r>
          </w:p>
        </w:tc>
        <w:tc>
          <w:tcPr>
            <w:tcW w:w="8522" w:type="dxa"/>
          </w:tcPr>
          <w:p w14:paraId="0EF535D8"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Rodzaj obręczy kół – ze stopów lekkich – 4 szt.</w:t>
            </w:r>
          </w:p>
        </w:tc>
      </w:tr>
      <w:tr w:rsidR="00EB54D6" w:rsidRPr="00EB54D6" w14:paraId="4ED213FC" w14:textId="77777777" w:rsidTr="00EB54D6">
        <w:trPr>
          <w:jc w:val="center"/>
        </w:trPr>
        <w:tc>
          <w:tcPr>
            <w:tcW w:w="540" w:type="dxa"/>
            <w:vAlign w:val="center"/>
          </w:tcPr>
          <w:p w14:paraId="7C64C397" w14:textId="7ABA4307"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1</w:t>
            </w:r>
            <w:r w:rsidR="00477625">
              <w:rPr>
                <w:rFonts w:asciiTheme="minorHAnsi" w:eastAsiaTheme="minorEastAsia" w:hAnsiTheme="minorHAnsi" w:cstheme="minorHAnsi"/>
                <w:bCs/>
                <w:color w:val="000000"/>
                <w:spacing w:val="-8"/>
                <w:sz w:val="22"/>
                <w:szCs w:val="22"/>
                <w:lang w:eastAsia="pl-PL"/>
              </w:rPr>
              <w:t>2</w:t>
            </w:r>
          </w:p>
        </w:tc>
        <w:tc>
          <w:tcPr>
            <w:tcW w:w="8522" w:type="dxa"/>
          </w:tcPr>
          <w:p w14:paraId="40B08459" w14:textId="77777777" w:rsidR="00EB54D6" w:rsidRPr="00EB54D6" w:rsidRDefault="00EB54D6" w:rsidP="00EB54D6">
            <w:pPr>
              <w:suppressAutoHyphens w:val="0"/>
              <w:spacing w:after="160" w:line="259" w:lineRule="auto"/>
              <w:rPr>
                <w:rFonts w:asciiTheme="minorHAnsi" w:eastAsiaTheme="minorEastAsia"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 xml:space="preserve">Komplet opon (letnich lub zimowych) o parametrach – </w:t>
            </w:r>
            <w:r w:rsidRPr="00EB54D6">
              <w:rPr>
                <w:rFonts w:asciiTheme="minorHAnsi" w:eastAsiaTheme="minorEastAsia" w:hAnsiTheme="minorHAnsi" w:cstheme="minorHAnsi"/>
                <w:color w:val="000000"/>
                <w:spacing w:val="-8"/>
                <w:sz w:val="22"/>
                <w:szCs w:val="22"/>
                <w:lang w:eastAsia="pl-PL"/>
              </w:rPr>
              <w:t xml:space="preserve">indeks prędkości min. R (170 km/h), indeks nośności XL lub C, opór toczenia (efektywność paliwowa) max. C, droga hamowania (przyczepność na mokrej nawierzchni) max. B, hałas zewnętrzny max. 73 </w:t>
            </w:r>
            <w:proofErr w:type="spellStart"/>
            <w:r w:rsidRPr="00EB54D6">
              <w:rPr>
                <w:rFonts w:asciiTheme="minorHAnsi" w:eastAsiaTheme="minorEastAsia" w:hAnsiTheme="minorHAnsi" w:cstheme="minorHAnsi"/>
                <w:color w:val="000000"/>
                <w:spacing w:val="-8"/>
                <w:sz w:val="22"/>
                <w:szCs w:val="22"/>
                <w:lang w:eastAsia="pl-PL"/>
              </w:rPr>
              <w:t>dB</w:t>
            </w:r>
            <w:proofErr w:type="spellEnd"/>
            <w:r w:rsidRPr="00EB54D6">
              <w:rPr>
                <w:rFonts w:asciiTheme="minorHAnsi" w:eastAsiaTheme="minorEastAsia" w:hAnsiTheme="minorHAnsi" w:cstheme="minorHAnsi"/>
                <w:color w:val="000000"/>
                <w:spacing w:val="-8"/>
                <w:sz w:val="22"/>
                <w:szCs w:val="22"/>
                <w:lang w:eastAsia="pl-PL"/>
              </w:rPr>
              <w:t>, wyprodukowane nie później niż w 2024 r.</w:t>
            </w:r>
          </w:p>
        </w:tc>
      </w:tr>
      <w:tr w:rsidR="00EB54D6" w:rsidRPr="00EB54D6" w14:paraId="2AF2170A" w14:textId="77777777" w:rsidTr="00EB54D6">
        <w:trPr>
          <w:jc w:val="center"/>
        </w:trPr>
        <w:tc>
          <w:tcPr>
            <w:tcW w:w="9062" w:type="dxa"/>
            <w:gridSpan w:val="2"/>
            <w:shd w:val="clear" w:color="auto" w:fill="D9D9D9" w:themeFill="background1" w:themeFillShade="D9"/>
            <w:vAlign w:val="center"/>
          </w:tcPr>
          <w:p w14:paraId="6C559997" w14:textId="77777777" w:rsidR="00EB54D6" w:rsidRPr="00EB54D6" w:rsidRDefault="00EB54D6" w:rsidP="00EB54D6">
            <w:pPr>
              <w:suppressAutoHyphens w:val="0"/>
              <w:autoSpaceDE w:val="0"/>
              <w:autoSpaceDN w:val="0"/>
              <w:adjustRightInd w:val="0"/>
              <w:spacing w:after="160" w:line="259" w:lineRule="auto"/>
              <w:jc w:val="center"/>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Bezpieczeństwo</w:t>
            </w:r>
          </w:p>
        </w:tc>
      </w:tr>
      <w:tr w:rsidR="00EB54D6" w:rsidRPr="00EB54D6" w14:paraId="425DB7D7" w14:textId="77777777" w:rsidTr="00EB54D6">
        <w:trPr>
          <w:jc w:val="center"/>
        </w:trPr>
        <w:tc>
          <w:tcPr>
            <w:tcW w:w="540" w:type="dxa"/>
            <w:vAlign w:val="center"/>
          </w:tcPr>
          <w:p w14:paraId="246AA4BD" w14:textId="14589719"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1</w:t>
            </w:r>
            <w:r w:rsidR="005F571C">
              <w:rPr>
                <w:rFonts w:asciiTheme="minorHAnsi" w:eastAsiaTheme="minorEastAsia" w:hAnsiTheme="minorHAnsi" w:cstheme="minorHAnsi"/>
                <w:bCs/>
                <w:color w:val="000000"/>
                <w:spacing w:val="-8"/>
                <w:sz w:val="22"/>
                <w:szCs w:val="22"/>
                <w:lang w:eastAsia="pl-PL"/>
              </w:rPr>
              <w:t>3</w:t>
            </w:r>
          </w:p>
        </w:tc>
        <w:tc>
          <w:tcPr>
            <w:tcW w:w="8522" w:type="dxa"/>
          </w:tcPr>
          <w:p w14:paraId="2A3EB2CA"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Samochód wyposażony w poduszki powietrzne co najmniej dla kierowcy i pasażera.</w:t>
            </w:r>
          </w:p>
        </w:tc>
      </w:tr>
      <w:tr w:rsidR="00EB54D6" w:rsidRPr="00EB54D6" w14:paraId="700902AB" w14:textId="77777777" w:rsidTr="00EB54D6">
        <w:trPr>
          <w:jc w:val="center"/>
        </w:trPr>
        <w:tc>
          <w:tcPr>
            <w:tcW w:w="540" w:type="dxa"/>
            <w:vAlign w:val="center"/>
          </w:tcPr>
          <w:p w14:paraId="20627F62" w14:textId="2CEA43A8"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1</w:t>
            </w:r>
            <w:r w:rsidR="005F571C">
              <w:rPr>
                <w:rFonts w:asciiTheme="minorHAnsi" w:eastAsiaTheme="minorEastAsia" w:hAnsiTheme="minorHAnsi" w:cstheme="minorHAnsi"/>
                <w:bCs/>
                <w:color w:val="000000"/>
                <w:spacing w:val="-8"/>
                <w:sz w:val="22"/>
                <w:szCs w:val="22"/>
                <w:lang w:eastAsia="pl-PL"/>
              </w:rPr>
              <w:t>4</w:t>
            </w:r>
          </w:p>
        </w:tc>
        <w:tc>
          <w:tcPr>
            <w:tcW w:w="8522" w:type="dxa"/>
          </w:tcPr>
          <w:p w14:paraId="7DBDA8FE"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Samochód wyposażony w systemy bezpieczeństwa min.: system zapobiegający blokowaniu kół (np. ABS), system stabilizacji pojazdu (np. ESP), asystent pasa ruchu.</w:t>
            </w:r>
          </w:p>
        </w:tc>
      </w:tr>
      <w:tr w:rsidR="00EB54D6" w:rsidRPr="00EB54D6" w14:paraId="17BB7862" w14:textId="77777777" w:rsidTr="00EB54D6">
        <w:trPr>
          <w:jc w:val="center"/>
        </w:trPr>
        <w:tc>
          <w:tcPr>
            <w:tcW w:w="540" w:type="dxa"/>
            <w:vAlign w:val="center"/>
          </w:tcPr>
          <w:p w14:paraId="24B857A1" w14:textId="6D9EF098"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1</w:t>
            </w:r>
            <w:r w:rsidR="005F571C">
              <w:rPr>
                <w:rFonts w:asciiTheme="minorHAnsi" w:eastAsiaTheme="minorEastAsia" w:hAnsiTheme="minorHAnsi" w:cstheme="minorHAnsi"/>
                <w:bCs/>
                <w:color w:val="000000"/>
                <w:spacing w:val="-8"/>
                <w:sz w:val="22"/>
                <w:szCs w:val="22"/>
                <w:lang w:eastAsia="pl-PL"/>
              </w:rPr>
              <w:t>5</w:t>
            </w:r>
          </w:p>
        </w:tc>
        <w:tc>
          <w:tcPr>
            <w:tcW w:w="8522" w:type="dxa"/>
          </w:tcPr>
          <w:p w14:paraId="4F06788E"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Wszystkie miejsca wyposażone w bezwładnościowe pasy bezpieczeństwa:</w:t>
            </w:r>
          </w:p>
          <w:p w14:paraId="464BBAD9" w14:textId="77777777" w:rsidR="00EB54D6" w:rsidRPr="00EB54D6" w:rsidRDefault="00EB54D6" w:rsidP="00EB54D6">
            <w:pPr>
              <w:numPr>
                <w:ilvl w:val="1"/>
                <w:numId w:val="10"/>
              </w:numPr>
              <w:suppressAutoHyphens w:val="0"/>
              <w:autoSpaceDE w:val="0"/>
              <w:autoSpaceDN w:val="0"/>
              <w:adjustRightInd w:val="0"/>
              <w:spacing w:after="160" w:line="259" w:lineRule="auto"/>
              <w:rPr>
                <w:rFonts w:asciiTheme="minorHAnsi" w:eastAsiaTheme="minorHAnsi" w:hAnsiTheme="minorHAnsi" w:cstheme="minorHAnsi"/>
                <w:sz w:val="22"/>
                <w:szCs w:val="22"/>
                <w:lang w:eastAsia="en-US"/>
              </w:rPr>
            </w:pPr>
            <w:r w:rsidRPr="00EB54D6">
              <w:rPr>
                <w:rFonts w:asciiTheme="minorHAnsi" w:eastAsiaTheme="minorHAnsi" w:hAnsiTheme="minorHAnsi" w:cstheme="minorHAnsi"/>
                <w:sz w:val="22"/>
                <w:szCs w:val="22"/>
                <w:lang w:eastAsia="en-US"/>
              </w:rPr>
              <w:t>przednie fotele (kierowca + pasażer) – trzypunktowe pasy bezpieczeństwa z regulacją wysokości oraz pirotechnicznymi napinaczami;</w:t>
            </w:r>
          </w:p>
          <w:p w14:paraId="624BF9CF" w14:textId="77777777" w:rsidR="00EB54D6" w:rsidRPr="00EB54D6" w:rsidRDefault="00EB54D6" w:rsidP="00EB54D6">
            <w:pPr>
              <w:numPr>
                <w:ilvl w:val="1"/>
                <w:numId w:val="10"/>
              </w:numPr>
              <w:suppressAutoHyphens w:val="0"/>
              <w:autoSpaceDE w:val="0"/>
              <w:autoSpaceDN w:val="0"/>
              <w:adjustRightInd w:val="0"/>
              <w:spacing w:after="160" w:line="259" w:lineRule="auto"/>
              <w:rPr>
                <w:rFonts w:asciiTheme="minorHAnsi" w:eastAsiaTheme="minorHAnsi" w:hAnsiTheme="minorHAnsi" w:cstheme="minorHAnsi"/>
                <w:sz w:val="22"/>
                <w:szCs w:val="22"/>
                <w:lang w:eastAsia="en-US"/>
              </w:rPr>
            </w:pPr>
            <w:r w:rsidRPr="00EB54D6">
              <w:rPr>
                <w:rFonts w:asciiTheme="minorHAnsi" w:eastAsiaTheme="minorHAnsi" w:hAnsiTheme="minorHAnsi" w:cstheme="minorHAnsi"/>
                <w:sz w:val="22"/>
                <w:szCs w:val="22"/>
                <w:lang w:eastAsia="en-US"/>
              </w:rPr>
              <w:t xml:space="preserve">fotele przedziału pasażerskiego – trzypunktowe bezwładnościowe pasy bezpieczeństwa. </w:t>
            </w:r>
          </w:p>
        </w:tc>
      </w:tr>
      <w:tr w:rsidR="00EB54D6" w:rsidRPr="00EB54D6" w14:paraId="224FA224" w14:textId="77777777" w:rsidTr="00EB54D6">
        <w:trPr>
          <w:jc w:val="center"/>
        </w:trPr>
        <w:tc>
          <w:tcPr>
            <w:tcW w:w="540" w:type="dxa"/>
            <w:vAlign w:val="center"/>
          </w:tcPr>
          <w:p w14:paraId="0E05F696" w14:textId="4DCD698D"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1</w:t>
            </w:r>
            <w:r w:rsidR="005F571C">
              <w:rPr>
                <w:rFonts w:asciiTheme="minorHAnsi" w:eastAsiaTheme="minorEastAsia" w:hAnsiTheme="minorHAnsi" w:cstheme="minorHAnsi"/>
                <w:bCs/>
                <w:color w:val="000000"/>
                <w:spacing w:val="-8"/>
                <w:sz w:val="22"/>
                <w:szCs w:val="22"/>
                <w:lang w:eastAsia="pl-PL"/>
              </w:rPr>
              <w:t>6</w:t>
            </w:r>
          </w:p>
        </w:tc>
        <w:tc>
          <w:tcPr>
            <w:tcW w:w="8522" w:type="dxa"/>
          </w:tcPr>
          <w:p w14:paraId="15D187B3"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Zagłówki dla wszystkich siedzeń w pojeździe z regulacją wysokości (regulacja wysokości zagłówka – minimum w pierwszym rzędzie)</w:t>
            </w:r>
          </w:p>
        </w:tc>
      </w:tr>
      <w:tr w:rsidR="00EB54D6" w:rsidRPr="00EB54D6" w14:paraId="00E86823" w14:textId="77777777" w:rsidTr="00EB54D6">
        <w:trPr>
          <w:jc w:val="center"/>
        </w:trPr>
        <w:tc>
          <w:tcPr>
            <w:tcW w:w="540" w:type="dxa"/>
            <w:vAlign w:val="center"/>
          </w:tcPr>
          <w:p w14:paraId="640BF6D3" w14:textId="2770B948"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1</w:t>
            </w:r>
            <w:r w:rsidR="005F571C">
              <w:rPr>
                <w:rFonts w:asciiTheme="minorHAnsi" w:eastAsiaTheme="minorEastAsia" w:hAnsiTheme="minorHAnsi" w:cstheme="minorHAnsi"/>
                <w:bCs/>
                <w:color w:val="000000"/>
                <w:spacing w:val="-8"/>
                <w:sz w:val="22"/>
                <w:szCs w:val="22"/>
                <w:lang w:eastAsia="pl-PL"/>
              </w:rPr>
              <w:t>7</w:t>
            </w:r>
          </w:p>
        </w:tc>
        <w:tc>
          <w:tcPr>
            <w:tcW w:w="8522" w:type="dxa"/>
          </w:tcPr>
          <w:p w14:paraId="3A08DBE3"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Hamulce tarczowe: przód i tył</w:t>
            </w:r>
          </w:p>
        </w:tc>
      </w:tr>
      <w:tr w:rsidR="00EB54D6" w:rsidRPr="00EB54D6" w14:paraId="4BD4BBAC" w14:textId="77777777" w:rsidTr="00EB54D6">
        <w:trPr>
          <w:jc w:val="center"/>
        </w:trPr>
        <w:tc>
          <w:tcPr>
            <w:tcW w:w="540" w:type="dxa"/>
            <w:vAlign w:val="center"/>
          </w:tcPr>
          <w:p w14:paraId="6EEFC3EE" w14:textId="60055B5F"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1</w:t>
            </w:r>
            <w:r w:rsidR="005F571C">
              <w:rPr>
                <w:rFonts w:asciiTheme="minorHAnsi" w:eastAsiaTheme="minorEastAsia" w:hAnsiTheme="minorHAnsi" w:cstheme="minorHAnsi"/>
                <w:bCs/>
                <w:color w:val="000000"/>
                <w:spacing w:val="-8"/>
                <w:sz w:val="22"/>
                <w:szCs w:val="22"/>
                <w:lang w:eastAsia="pl-PL"/>
              </w:rPr>
              <w:t>8</w:t>
            </w:r>
          </w:p>
        </w:tc>
        <w:tc>
          <w:tcPr>
            <w:tcW w:w="8522" w:type="dxa"/>
          </w:tcPr>
          <w:p w14:paraId="7F3C6AA8"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Regulacja kolumny kierownicy, z regulacją kąta pochylenia i wysunięcia</w:t>
            </w:r>
          </w:p>
        </w:tc>
      </w:tr>
      <w:tr w:rsidR="00EB54D6" w:rsidRPr="00EB54D6" w14:paraId="4A71F352" w14:textId="77777777" w:rsidTr="00EB54D6">
        <w:trPr>
          <w:jc w:val="center"/>
        </w:trPr>
        <w:tc>
          <w:tcPr>
            <w:tcW w:w="540" w:type="dxa"/>
            <w:vAlign w:val="center"/>
          </w:tcPr>
          <w:p w14:paraId="3B308D13" w14:textId="777967D6" w:rsidR="00EB54D6" w:rsidRPr="00EB54D6" w:rsidRDefault="005F571C"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Pr>
                <w:rFonts w:asciiTheme="minorHAnsi" w:eastAsiaTheme="minorEastAsia" w:hAnsiTheme="minorHAnsi" w:cstheme="minorHAnsi"/>
                <w:bCs/>
                <w:color w:val="000000"/>
                <w:spacing w:val="-8"/>
                <w:sz w:val="22"/>
                <w:szCs w:val="22"/>
                <w:lang w:eastAsia="pl-PL"/>
              </w:rPr>
              <w:t>19</w:t>
            </w:r>
          </w:p>
        </w:tc>
        <w:tc>
          <w:tcPr>
            <w:tcW w:w="8522" w:type="dxa"/>
          </w:tcPr>
          <w:p w14:paraId="50A0F8B4"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Fabrycznie przyciemniane szyby w tylnej części pojazdu (szyby przyciemniane boczne i tylne przedziału pasażerskiego)</w:t>
            </w:r>
          </w:p>
        </w:tc>
      </w:tr>
      <w:tr w:rsidR="00EB54D6" w:rsidRPr="00EB54D6" w14:paraId="53FFC1A6" w14:textId="77777777" w:rsidTr="00EB54D6">
        <w:trPr>
          <w:jc w:val="center"/>
        </w:trPr>
        <w:tc>
          <w:tcPr>
            <w:tcW w:w="540" w:type="dxa"/>
            <w:vAlign w:val="center"/>
          </w:tcPr>
          <w:p w14:paraId="10907A24" w14:textId="725AACE9"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2</w:t>
            </w:r>
            <w:r w:rsidR="005F571C">
              <w:rPr>
                <w:rFonts w:asciiTheme="minorHAnsi" w:eastAsiaTheme="minorEastAsia" w:hAnsiTheme="minorHAnsi" w:cstheme="minorHAnsi"/>
                <w:bCs/>
                <w:color w:val="000000"/>
                <w:spacing w:val="-8"/>
                <w:sz w:val="22"/>
                <w:szCs w:val="22"/>
                <w:lang w:eastAsia="pl-PL"/>
              </w:rPr>
              <w:t>0</w:t>
            </w:r>
          </w:p>
        </w:tc>
        <w:tc>
          <w:tcPr>
            <w:tcW w:w="8522" w:type="dxa"/>
          </w:tcPr>
          <w:p w14:paraId="11AA7965"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 xml:space="preserve">Lusterka boczne sterowane elektrycznie i podgrzewane </w:t>
            </w:r>
          </w:p>
        </w:tc>
      </w:tr>
      <w:tr w:rsidR="00EB54D6" w:rsidRPr="00EB54D6" w14:paraId="267B01B1" w14:textId="77777777" w:rsidTr="00EB54D6">
        <w:trPr>
          <w:jc w:val="center"/>
        </w:trPr>
        <w:tc>
          <w:tcPr>
            <w:tcW w:w="540" w:type="dxa"/>
            <w:vAlign w:val="center"/>
          </w:tcPr>
          <w:p w14:paraId="15B4F2B8" w14:textId="102E9A02"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2</w:t>
            </w:r>
            <w:r w:rsidR="005F571C">
              <w:rPr>
                <w:rFonts w:asciiTheme="minorHAnsi" w:eastAsiaTheme="minorEastAsia" w:hAnsiTheme="minorHAnsi" w:cstheme="minorHAnsi"/>
                <w:bCs/>
                <w:color w:val="000000"/>
                <w:spacing w:val="-8"/>
                <w:sz w:val="22"/>
                <w:szCs w:val="22"/>
                <w:lang w:eastAsia="pl-PL"/>
              </w:rPr>
              <w:t>1</w:t>
            </w:r>
          </w:p>
        </w:tc>
        <w:tc>
          <w:tcPr>
            <w:tcW w:w="8522" w:type="dxa"/>
          </w:tcPr>
          <w:p w14:paraId="59D04885"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Tempomat, immobiliser</w:t>
            </w:r>
          </w:p>
        </w:tc>
      </w:tr>
      <w:tr w:rsidR="00EB54D6" w:rsidRPr="00EB54D6" w14:paraId="76EC7BD3" w14:textId="77777777" w:rsidTr="00EB54D6">
        <w:trPr>
          <w:jc w:val="center"/>
        </w:trPr>
        <w:tc>
          <w:tcPr>
            <w:tcW w:w="540" w:type="dxa"/>
            <w:vAlign w:val="center"/>
          </w:tcPr>
          <w:p w14:paraId="57FCA1F1" w14:textId="4D7D685E"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2</w:t>
            </w:r>
            <w:r w:rsidR="005F571C">
              <w:rPr>
                <w:rFonts w:asciiTheme="minorHAnsi" w:eastAsiaTheme="minorEastAsia" w:hAnsiTheme="minorHAnsi" w:cstheme="minorHAnsi"/>
                <w:bCs/>
                <w:color w:val="000000"/>
                <w:spacing w:val="-8"/>
                <w:sz w:val="22"/>
                <w:szCs w:val="22"/>
                <w:lang w:eastAsia="pl-PL"/>
              </w:rPr>
              <w:t>2</w:t>
            </w:r>
          </w:p>
        </w:tc>
        <w:tc>
          <w:tcPr>
            <w:tcW w:w="8522" w:type="dxa"/>
          </w:tcPr>
          <w:p w14:paraId="11DD6EB3"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Zdalnie sterowany centralny zamek z 2 pilotami</w:t>
            </w:r>
          </w:p>
        </w:tc>
      </w:tr>
      <w:tr w:rsidR="00EB54D6" w:rsidRPr="00EB54D6" w14:paraId="76B7802A" w14:textId="77777777" w:rsidTr="00EB54D6">
        <w:trPr>
          <w:jc w:val="center"/>
        </w:trPr>
        <w:tc>
          <w:tcPr>
            <w:tcW w:w="540" w:type="dxa"/>
            <w:vAlign w:val="center"/>
          </w:tcPr>
          <w:p w14:paraId="695753B2" w14:textId="44C904D7"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lastRenderedPageBreak/>
              <w:t>2</w:t>
            </w:r>
            <w:r w:rsidR="005F571C">
              <w:rPr>
                <w:rFonts w:asciiTheme="minorHAnsi" w:eastAsiaTheme="minorEastAsia" w:hAnsiTheme="minorHAnsi" w:cstheme="minorHAnsi"/>
                <w:bCs/>
                <w:color w:val="000000"/>
                <w:spacing w:val="-8"/>
                <w:sz w:val="22"/>
                <w:szCs w:val="22"/>
                <w:lang w:eastAsia="pl-PL"/>
              </w:rPr>
              <w:t>3</w:t>
            </w:r>
          </w:p>
        </w:tc>
        <w:tc>
          <w:tcPr>
            <w:tcW w:w="8522" w:type="dxa"/>
          </w:tcPr>
          <w:p w14:paraId="5632D238"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Czujniki parkowania przód/tył</w:t>
            </w:r>
          </w:p>
        </w:tc>
      </w:tr>
      <w:tr w:rsidR="00EB54D6" w:rsidRPr="00EB54D6" w14:paraId="1C01F6C5" w14:textId="77777777" w:rsidTr="00EB54D6">
        <w:trPr>
          <w:jc w:val="center"/>
        </w:trPr>
        <w:tc>
          <w:tcPr>
            <w:tcW w:w="540" w:type="dxa"/>
            <w:vAlign w:val="center"/>
          </w:tcPr>
          <w:p w14:paraId="78BCB295" w14:textId="0B62DB3E"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2</w:t>
            </w:r>
            <w:r w:rsidR="005F571C">
              <w:rPr>
                <w:rFonts w:asciiTheme="minorHAnsi" w:eastAsiaTheme="minorEastAsia" w:hAnsiTheme="minorHAnsi" w:cstheme="minorHAnsi"/>
                <w:bCs/>
                <w:color w:val="000000"/>
                <w:spacing w:val="-8"/>
                <w:sz w:val="22"/>
                <w:szCs w:val="22"/>
                <w:lang w:eastAsia="pl-PL"/>
              </w:rPr>
              <w:t>4</w:t>
            </w:r>
          </w:p>
        </w:tc>
        <w:tc>
          <w:tcPr>
            <w:tcW w:w="8522" w:type="dxa"/>
          </w:tcPr>
          <w:p w14:paraId="7A1BEA8C"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Drzwi odsuwane (przesuwne) boczne (przeszklone), po prawej stronie pojazdu z wysuwanym podestem</w:t>
            </w:r>
          </w:p>
        </w:tc>
      </w:tr>
      <w:tr w:rsidR="00EB54D6" w:rsidRPr="00EB54D6" w14:paraId="1D57C5C6" w14:textId="77777777" w:rsidTr="00EB54D6">
        <w:trPr>
          <w:jc w:val="center"/>
        </w:trPr>
        <w:tc>
          <w:tcPr>
            <w:tcW w:w="540" w:type="dxa"/>
            <w:vAlign w:val="center"/>
          </w:tcPr>
          <w:p w14:paraId="1264AB6D" w14:textId="6A7C1E33"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2</w:t>
            </w:r>
            <w:r w:rsidR="005F571C">
              <w:rPr>
                <w:rFonts w:asciiTheme="minorHAnsi" w:eastAsiaTheme="minorEastAsia" w:hAnsiTheme="minorHAnsi" w:cstheme="minorHAnsi"/>
                <w:bCs/>
                <w:color w:val="000000"/>
                <w:spacing w:val="-8"/>
                <w:sz w:val="22"/>
                <w:szCs w:val="22"/>
                <w:lang w:eastAsia="pl-PL"/>
              </w:rPr>
              <w:t>5</w:t>
            </w:r>
          </w:p>
        </w:tc>
        <w:tc>
          <w:tcPr>
            <w:tcW w:w="8522" w:type="dxa"/>
          </w:tcPr>
          <w:p w14:paraId="3B112F7E"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Przednie światła przeciwmgielne z doświetleniem zakrętów, światła przednie do jazdy dziennej LED, trzecie światło STOP oraz tylne światło przeciwmgielne</w:t>
            </w:r>
          </w:p>
        </w:tc>
      </w:tr>
      <w:tr w:rsidR="00EB54D6" w:rsidRPr="00EB54D6" w14:paraId="2488F4BE" w14:textId="77777777" w:rsidTr="00EB54D6">
        <w:trPr>
          <w:jc w:val="center"/>
        </w:trPr>
        <w:tc>
          <w:tcPr>
            <w:tcW w:w="540" w:type="dxa"/>
            <w:vAlign w:val="center"/>
          </w:tcPr>
          <w:p w14:paraId="4B4AFDF8" w14:textId="2EE7796F"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2</w:t>
            </w:r>
            <w:r w:rsidR="005F571C">
              <w:rPr>
                <w:rFonts w:asciiTheme="minorHAnsi" w:eastAsiaTheme="minorEastAsia" w:hAnsiTheme="minorHAnsi" w:cstheme="minorHAnsi"/>
                <w:bCs/>
                <w:color w:val="000000"/>
                <w:spacing w:val="-8"/>
                <w:sz w:val="22"/>
                <w:szCs w:val="22"/>
                <w:lang w:eastAsia="pl-PL"/>
              </w:rPr>
              <w:t>6</w:t>
            </w:r>
          </w:p>
        </w:tc>
        <w:tc>
          <w:tcPr>
            <w:tcW w:w="8522" w:type="dxa"/>
          </w:tcPr>
          <w:p w14:paraId="16FDE00C" w14:textId="4A950C05"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Przestrzeń pasażerska z przeszklonymi drzwiami z tyłu pojazdu</w:t>
            </w:r>
          </w:p>
        </w:tc>
      </w:tr>
      <w:tr w:rsidR="00EB54D6" w:rsidRPr="00EB54D6" w14:paraId="1946335B" w14:textId="77777777" w:rsidTr="00EB54D6">
        <w:trPr>
          <w:jc w:val="center"/>
        </w:trPr>
        <w:tc>
          <w:tcPr>
            <w:tcW w:w="540" w:type="dxa"/>
            <w:vAlign w:val="center"/>
          </w:tcPr>
          <w:p w14:paraId="3521E255" w14:textId="74676653"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2</w:t>
            </w:r>
            <w:r w:rsidR="005F571C">
              <w:rPr>
                <w:rFonts w:asciiTheme="minorHAnsi" w:eastAsiaTheme="minorEastAsia" w:hAnsiTheme="minorHAnsi" w:cstheme="minorHAnsi"/>
                <w:bCs/>
                <w:color w:val="000000"/>
                <w:spacing w:val="-8"/>
                <w:sz w:val="22"/>
                <w:szCs w:val="22"/>
                <w:lang w:eastAsia="pl-PL"/>
              </w:rPr>
              <w:t>7</w:t>
            </w:r>
          </w:p>
        </w:tc>
        <w:tc>
          <w:tcPr>
            <w:tcW w:w="8522" w:type="dxa"/>
          </w:tcPr>
          <w:p w14:paraId="6FF4B164"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Koło zapasowe pełnowymiarowe oraz zestaw umożliwiający samodzielną wymianę koła zawierający co najmniej podnośnik oraz klucz do kół (rozmiar felgi i opony oraz bieżnik opony zgodny z zamontowanymi w pojeździe kołami)</w:t>
            </w:r>
          </w:p>
        </w:tc>
      </w:tr>
      <w:tr w:rsidR="00EB54D6" w:rsidRPr="00EB54D6" w14:paraId="57209921" w14:textId="77777777" w:rsidTr="00EB54D6">
        <w:trPr>
          <w:jc w:val="center"/>
        </w:trPr>
        <w:tc>
          <w:tcPr>
            <w:tcW w:w="540" w:type="dxa"/>
            <w:vAlign w:val="center"/>
          </w:tcPr>
          <w:p w14:paraId="352CDE6F" w14:textId="38706210"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2</w:t>
            </w:r>
            <w:r w:rsidR="005F571C">
              <w:rPr>
                <w:rFonts w:asciiTheme="minorHAnsi" w:eastAsiaTheme="minorEastAsia" w:hAnsiTheme="minorHAnsi" w:cstheme="minorHAnsi"/>
                <w:bCs/>
                <w:color w:val="000000"/>
                <w:spacing w:val="-8"/>
                <w:sz w:val="22"/>
                <w:szCs w:val="22"/>
                <w:lang w:eastAsia="pl-PL"/>
              </w:rPr>
              <w:t>8</w:t>
            </w:r>
          </w:p>
        </w:tc>
        <w:tc>
          <w:tcPr>
            <w:tcW w:w="8522" w:type="dxa"/>
          </w:tcPr>
          <w:p w14:paraId="155E20E4"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 xml:space="preserve">Wykończona skórą kierownica, </w:t>
            </w:r>
            <w:proofErr w:type="spellStart"/>
            <w:r w:rsidRPr="00EB54D6">
              <w:rPr>
                <w:rFonts w:asciiTheme="minorHAnsi" w:eastAsiaTheme="minorHAnsi" w:hAnsiTheme="minorHAnsi" w:cstheme="minorHAnsi"/>
                <w:color w:val="000000"/>
                <w:spacing w:val="-8"/>
                <w:sz w:val="22"/>
                <w:szCs w:val="22"/>
                <w:lang w:eastAsia="pl-PL"/>
              </w:rPr>
              <w:t>multifunkcyjna</w:t>
            </w:r>
            <w:proofErr w:type="spellEnd"/>
          </w:p>
        </w:tc>
      </w:tr>
      <w:tr w:rsidR="00EB54D6" w:rsidRPr="00EB54D6" w14:paraId="4B7ECBB7" w14:textId="77777777" w:rsidTr="00EB54D6">
        <w:trPr>
          <w:jc w:val="center"/>
        </w:trPr>
        <w:tc>
          <w:tcPr>
            <w:tcW w:w="540" w:type="dxa"/>
            <w:vAlign w:val="center"/>
          </w:tcPr>
          <w:p w14:paraId="189F59B6" w14:textId="15A3161D" w:rsidR="00EB54D6" w:rsidRPr="00830CE2" w:rsidRDefault="005F571C"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830CE2">
              <w:rPr>
                <w:rFonts w:asciiTheme="minorHAnsi" w:eastAsiaTheme="minorEastAsia" w:hAnsiTheme="minorHAnsi" w:cstheme="minorHAnsi"/>
                <w:bCs/>
                <w:color w:val="000000"/>
                <w:spacing w:val="-8"/>
                <w:sz w:val="22"/>
                <w:szCs w:val="22"/>
                <w:lang w:eastAsia="pl-PL"/>
              </w:rPr>
              <w:t>29</w:t>
            </w:r>
          </w:p>
        </w:tc>
        <w:tc>
          <w:tcPr>
            <w:tcW w:w="8522" w:type="dxa"/>
          </w:tcPr>
          <w:p w14:paraId="344162F9" w14:textId="0027E5C9" w:rsidR="00EB54D6" w:rsidRPr="00830CE2"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830CE2">
              <w:rPr>
                <w:rFonts w:asciiTheme="minorHAnsi" w:eastAsiaTheme="minorHAnsi" w:hAnsiTheme="minorHAnsi" w:cstheme="minorHAnsi"/>
                <w:color w:val="000000"/>
                <w:spacing w:val="-8"/>
                <w:sz w:val="22"/>
                <w:szCs w:val="22"/>
                <w:lang w:eastAsia="pl-PL"/>
              </w:rPr>
              <w:t xml:space="preserve">Z przodu pojazdu </w:t>
            </w:r>
            <w:r w:rsidR="005E46C0" w:rsidRPr="00830CE2">
              <w:rPr>
                <w:rFonts w:asciiTheme="minorHAnsi" w:eastAsiaTheme="minorHAnsi" w:hAnsiTheme="minorHAnsi" w:cstheme="minorHAnsi"/>
                <w:color w:val="000000"/>
                <w:spacing w:val="-8"/>
                <w:sz w:val="22"/>
                <w:szCs w:val="22"/>
                <w:lang w:eastAsia="pl-PL"/>
              </w:rPr>
              <w:t>fotele</w:t>
            </w:r>
            <w:r w:rsidRPr="00830CE2">
              <w:rPr>
                <w:rFonts w:asciiTheme="minorHAnsi" w:eastAsiaTheme="minorHAnsi" w:hAnsiTheme="minorHAnsi" w:cstheme="minorHAnsi"/>
                <w:color w:val="000000"/>
                <w:spacing w:val="-8"/>
                <w:sz w:val="22"/>
                <w:szCs w:val="22"/>
                <w:lang w:eastAsia="pl-PL"/>
              </w:rPr>
              <w:t xml:space="preserve"> </w:t>
            </w:r>
            <w:r w:rsidR="00777270" w:rsidRPr="00830CE2">
              <w:rPr>
                <w:rFonts w:asciiTheme="minorHAnsi" w:eastAsiaTheme="minorHAnsi" w:hAnsiTheme="minorHAnsi" w:cstheme="minorHAnsi"/>
                <w:color w:val="000000"/>
                <w:spacing w:val="-8"/>
                <w:sz w:val="22"/>
                <w:szCs w:val="22"/>
                <w:lang w:eastAsia="pl-PL"/>
              </w:rPr>
              <w:t xml:space="preserve">standardowe </w:t>
            </w:r>
            <w:r w:rsidRPr="00830CE2">
              <w:rPr>
                <w:rFonts w:asciiTheme="minorHAnsi" w:eastAsiaTheme="minorHAnsi" w:hAnsiTheme="minorHAnsi" w:cstheme="minorHAnsi"/>
                <w:color w:val="000000"/>
                <w:spacing w:val="-8"/>
                <w:sz w:val="22"/>
                <w:szCs w:val="22"/>
                <w:lang w:eastAsia="pl-PL"/>
              </w:rPr>
              <w:t>dla kierowcy i jednego pasażera</w:t>
            </w:r>
            <w:r w:rsidR="005E46C0" w:rsidRPr="00830CE2">
              <w:rPr>
                <w:rFonts w:asciiTheme="minorHAnsi" w:eastAsiaTheme="minorHAnsi" w:hAnsiTheme="minorHAnsi" w:cstheme="minorHAnsi"/>
                <w:color w:val="000000"/>
                <w:spacing w:val="-8"/>
                <w:sz w:val="22"/>
                <w:szCs w:val="22"/>
                <w:lang w:eastAsia="pl-PL"/>
              </w:rPr>
              <w:t xml:space="preserve"> </w:t>
            </w:r>
            <w:r w:rsidR="005E46C0" w:rsidRPr="00830CE2">
              <w:rPr>
                <w:rFonts w:asciiTheme="minorHAnsi" w:eastAsiaTheme="minorHAnsi" w:hAnsiTheme="minorHAnsi" w:cstheme="minorHAnsi"/>
                <w:b/>
                <w:bCs/>
                <w:color w:val="000000"/>
                <w:spacing w:val="-8"/>
                <w:sz w:val="22"/>
                <w:szCs w:val="22"/>
                <w:lang w:eastAsia="pl-PL"/>
              </w:rPr>
              <w:t>(U</w:t>
            </w:r>
            <w:r w:rsidR="005E46C0" w:rsidRPr="00830CE2">
              <w:rPr>
                <w:rFonts w:ascii="Calibri" w:eastAsia="Calibri" w:hAnsi="Calibri" w:cs="Calibri"/>
                <w:b/>
                <w:bCs/>
                <w:sz w:val="22"/>
                <w:szCs w:val="22"/>
                <w:lang w:eastAsia="pl-PL"/>
              </w:rPr>
              <w:t>waga: fotel pasażera obrotowy lub wysuwany z przodu obok kierowcy stanowi kryterium oceny ofert)</w:t>
            </w:r>
            <w:r w:rsidRPr="00830CE2">
              <w:rPr>
                <w:rFonts w:asciiTheme="minorHAnsi" w:eastAsiaTheme="minorHAnsi" w:hAnsiTheme="minorHAnsi" w:cstheme="minorHAnsi"/>
                <w:color w:val="000000"/>
                <w:spacing w:val="-8"/>
                <w:sz w:val="22"/>
                <w:szCs w:val="22"/>
                <w:lang w:eastAsia="pl-PL"/>
              </w:rPr>
              <w:t xml:space="preserve">, odległość pomiędzy siedzeniami min. </w:t>
            </w:r>
            <w:r w:rsidR="00830CE2" w:rsidRPr="00830CE2">
              <w:rPr>
                <w:rFonts w:asciiTheme="minorHAnsi" w:eastAsiaTheme="minorHAnsi" w:hAnsiTheme="minorHAnsi" w:cstheme="minorHAnsi"/>
                <w:color w:val="000000"/>
                <w:spacing w:val="-8"/>
                <w:sz w:val="22"/>
                <w:szCs w:val="22"/>
                <w:lang w:eastAsia="pl-PL"/>
              </w:rPr>
              <w:t>2</w:t>
            </w:r>
            <w:r w:rsidRPr="00830CE2">
              <w:rPr>
                <w:rFonts w:asciiTheme="minorHAnsi" w:eastAsiaTheme="minorHAnsi" w:hAnsiTheme="minorHAnsi" w:cstheme="minorHAnsi"/>
                <w:color w:val="000000"/>
                <w:spacing w:val="-8"/>
                <w:sz w:val="22"/>
                <w:szCs w:val="22"/>
                <w:lang w:eastAsia="pl-PL"/>
              </w:rPr>
              <w:t>5 cm, z możliwością przejścia kierowcy i pasażera do przedziału pasażerskiego bez konieczności opuszczania pojazdu</w:t>
            </w:r>
          </w:p>
        </w:tc>
      </w:tr>
      <w:tr w:rsidR="00EB54D6" w:rsidRPr="00EB54D6" w14:paraId="7A297528" w14:textId="77777777" w:rsidTr="00EB54D6">
        <w:trPr>
          <w:jc w:val="center"/>
        </w:trPr>
        <w:tc>
          <w:tcPr>
            <w:tcW w:w="540" w:type="dxa"/>
            <w:vAlign w:val="center"/>
          </w:tcPr>
          <w:p w14:paraId="5A59FC7A" w14:textId="0ADB4BF6"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3</w:t>
            </w:r>
            <w:r w:rsidR="005F571C">
              <w:rPr>
                <w:rFonts w:asciiTheme="minorHAnsi" w:eastAsiaTheme="minorEastAsia" w:hAnsiTheme="minorHAnsi" w:cstheme="minorHAnsi"/>
                <w:bCs/>
                <w:color w:val="000000"/>
                <w:spacing w:val="-8"/>
                <w:sz w:val="22"/>
                <w:szCs w:val="22"/>
                <w:lang w:eastAsia="pl-PL"/>
              </w:rPr>
              <w:t>0</w:t>
            </w:r>
          </w:p>
        </w:tc>
        <w:tc>
          <w:tcPr>
            <w:tcW w:w="8522" w:type="dxa"/>
          </w:tcPr>
          <w:p w14:paraId="4937BBB9" w14:textId="6AF871CF"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 xml:space="preserve">Liczba miejsc w przedziale pasażerskim: miejsca na wózki inwalidzkie – 2 (z możliwością przesiadania się), miejsca siedzące 3 </w:t>
            </w:r>
            <w:r w:rsidR="006F088F">
              <w:rPr>
                <w:rFonts w:asciiTheme="minorHAnsi" w:eastAsiaTheme="minorHAnsi" w:hAnsiTheme="minorHAnsi" w:cstheme="minorHAnsi"/>
                <w:color w:val="000000"/>
                <w:spacing w:val="-8"/>
                <w:sz w:val="22"/>
                <w:szCs w:val="22"/>
                <w:lang w:eastAsia="pl-PL"/>
              </w:rPr>
              <w:t xml:space="preserve">usytuowane po lewej stronie - za siedzeniem kierowcy </w:t>
            </w:r>
            <w:r w:rsidRPr="00EB54D6">
              <w:rPr>
                <w:rFonts w:asciiTheme="minorHAnsi" w:eastAsiaTheme="minorHAnsi" w:hAnsiTheme="minorHAnsi" w:cstheme="minorHAnsi"/>
                <w:color w:val="000000"/>
                <w:spacing w:val="-8"/>
                <w:sz w:val="22"/>
                <w:szCs w:val="22"/>
                <w:lang w:eastAsia="pl-PL"/>
              </w:rPr>
              <w:t>(z możliwością przesiadania się) z regulowanymi oparciami i opuszczanymi podłokietnikami.</w:t>
            </w:r>
          </w:p>
        </w:tc>
      </w:tr>
      <w:tr w:rsidR="00EB54D6" w:rsidRPr="00EB54D6" w14:paraId="2F3A02B4" w14:textId="77777777" w:rsidTr="00EB54D6">
        <w:trPr>
          <w:jc w:val="center"/>
        </w:trPr>
        <w:tc>
          <w:tcPr>
            <w:tcW w:w="540" w:type="dxa"/>
            <w:vAlign w:val="center"/>
          </w:tcPr>
          <w:p w14:paraId="23806E47" w14:textId="4DDE58D7"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3</w:t>
            </w:r>
            <w:r w:rsidR="005F571C">
              <w:rPr>
                <w:rFonts w:asciiTheme="minorHAnsi" w:eastAsiaTheme="minorEastAsia" w:hAnsiTheme="minorHAnsi" w:cstheme="minorHAnsi"/>
                <w:bCs/>
                <w:color w:val="000000"/>
                <w:spacing w:val="-8"/>
                <w:sz w:val="22"/>
                <w:szCs w:val="22"/>
                <w:lang w:eastAsia="pl-PL"/>
              </w:rPr>
              <w:t>1</w:t>
            </w:r>
          </w:p>
        </w:tc>
        <w:tc>
          <w:tcPr>
            <w:tcW w:w="8522" w:type="dxa"/>
          </w:tcPr>
          <w:p w14:paraId="11135F41"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Radio samochodowe (</w:t>
            </w:r>
            <w:proofErr w:type="spellStart"/>
            <w:r w:rsidRPr="00EB54D6">
              <w:rPr>
                <w:rFonts w:asciiTheme="minorHAnsi" w:eastAsiaTheme="minorHAnsi" w:hAnsiTheme="minorHAnsi" w:cstheme="minorHAnsi"/>
                <w:color w:val="000000"/>
                <w:spacing w:val="-8"/>
                <w:sz w:val="22"/>
                <w:szCs w:val="22"/>
                <w:lang w:eastAsia="pl-PL"/>
              </w:rPr>
              <w:t>usb</w:t>
            </w:r>
            <w:proofErr w:type="spellEnd"/>
            <w:r w:rsidRPr="00EB54D6">
              <w:rPr>
                <w:rFonts w:asciiTheme="minorHAnsi" w:eastAsiaTheme="minorHAnsi" w:hAnsiTheme="minorHAnsi" w:cstheme="minorHAnsi"/>
                <w:color w:val="000000"/>
                <w:spacing w:val="-8"/>
                <w:sz w:val="22"/>
                <w:szCs w:val="22"/>
                <w:lang w:eastAsia="pl-PL"/>
              </w:rPr>
              <w:t xml:space="preserve">, </w:t>
            </w:r>
            <w:proofErr w:type="spellStart"/>
            <w:r w:rsidRPr="00EB54D6">
              <w:rPr>
                <w:rFonts w:asciiTheme="minorHAnsi" w:eastAsiaTheme="minorHAnsi" w:hAnsiTheme="minorHAnsi" w:cstheme="minorHAnsi"/>
                <w:color w:val="000000"/>
                <w:spacing w:val="-8"/>
                <w:sz w:val="22"/>
                <w:szCs w:val="22"/>
                <w:lang w:eastAsia="pl-PL"/>
              </w:rPr>
              <w:t>bluetooth</w:t>
            </w:r>
            <w:proofErr w:type="spellEnd"/>
            <w:r w:rsidRPr="00EB54D6">
              <w:rPr>
                <w:rFonts w:asciiTheme="minorHAnsi" w:eastAsiaTheme="minorHAnsi" w:hAnsiTheme="minorHAnsi" w:cstheme="minorHAnsi"/>
                <w:color w:val="000000"/>
                <w:spacing w:val="-8"/>
                <w:sz w:val="22"/>
                <w:szCs w:val="22"/>
                <w:lang w:eastAsia="pl-PL"/>
              </w:rPr>
              <w:t>) fabryczne lub zalecane przez producenta z głośnikami z przodu i z tyłu pojazdu</w:t>
            </w:r>
          </w:p>
        </w:tc>
      </w:tr>
      <w:tr w:rsidR="00EB54D6" w:rsidRPr="00EB54D6" w14:paraId="4F170F97" w14:textId="77777777" w:rsidTr="00EB54D6">
        <w:trPr>
          <w:jc w:val="center"/>
        </w:trPr>
        <w:tc>
          <w:tcPr>
            <w:tcW w:w="540" w:type="dxa"/>
            <w:vAlign w:val="center"/>
          </w:tcPr>
          <w:p w14:paraId="5F866ECF" w14:textId="1AF7A598"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3</w:t>
            </w:r>
            <w:r w:rsidR="005F571C">
              <w:rPr>
                <w:rFonts w:asciiTheme="minorHAnsi" w:eastAsiaTheme="minorEastAsia" w:hAnsiTheme="minorHAnsi" w:cstheme="minorHAnsi"/>
                <w:bCs/>
                <w:color w:val="000000"/>
                <w:spacing w:val="-8"/>
                <w:sz w:val="22"/>
                <w:szCs w:val="22"/>
                <w:lang w:eastAsia="pl-PL"/>
              </w:rPr>
              <w:t>2</w:t>
            </w:r>
          </w:p>
        </w:tc>
        <w:tc>
          <w:tcPr>
            <w:tcW w:w="8522" w:type="dxa"/>
          </w:tcPr>
          <w:p w14:paraId="4355D69D" w14:textId="3FDDB705"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 xml:space="preserve">Aktywna klimatyzacja automatyczna min. </w:t>
            </w:r>
            <w:r w:rsidR="000E5706">
              <w:rPr>
                <w:rFonts w:asciiTheme="minorHAnsi" w:eastAsiaTheme="minorHAnsi" w:hAnsiTheme="minorHAnsi" w:cstheme="minorHAnsi"/>
                <w:color w:val="000000"/>
                <w:spacing w:val="-8"/>
                <w:sz w:val="22"/>
                <w:szCs w:val="22"/>
                <w:lang w:eastAsia="pl-PL"/>
              </w:rPr>
              <w:t>trzystrefowa</w:t>
            </w:r>
            <w:r w:rsidR="000E5706" w:rsidRPr="00EB54D6">
              <w:rPr>
                <w:rFonts w:asciiTheme="minorHAnsi" w:eastAsiaTheme="minorHAnsi" w:hAnsiTheme="minorHAnsi" w:cstheme="minorHAnsi"/>
                <w:color w:val="000000"/>
                <w:spacing w:val="-8"/>
                <w:sz w:val="22"/>
                <w:szCs w:val="22"/>
                <w:lang w:eastAsia="pl-PL"/>
              </w:rPr>
              <w:t xml:space="preserve"> </w:t>
            </w:r>
            <w:r w:rsidRPr="00EB54D6">
              <w:rPr>
                <w:rFonts w:asciiTheme="minorHAnsi" w:eastAsiaTheme="minorHAnsi" w:hAnsiTheme="minorHAnsi" w:cstheme="minorHAnsi"/>
                <w:color w:val="000000"/>
                <w:spacing w:val="-8"/>
                <w:sz w:val="22"/>
                <w:szCs w:val="22"/>
                <w:lang w:eastAsia="pl-PL"/>
              </w:rPr>
              <w:t>– z przodu oraz z tyłu z dodatkowym  nawiewem na tył pojazdu i osobną regulacją temperatury, filtr przeciwpyłowy, przełącznik na cyrkulację wewnętrzną</w:t>
            </w:r>
          </w:p>
        </w:tc>
      </w:tr>
      <w:tr w:rsidR="00EB54D6" w:rsidRPr="00EB54D6" w14:paraId="438FEC9C" w14:textId="77777777" w:rsidTr="00EB54D6">
        <w:trPr>
          <w:jc w:val="center"/>
        </w:trPr>
        <w:tc>
          <w:tcPr>
            <w:tcW w:w="540" w:type="dxa"/>
            <w:vAlign w:val="center"/>
          </w:tcPr>
          <w:p w14:paraId="42BDE36E" w14:textId="7FA5BD9B"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3</w:t>
            </w:r>
            <w:r w:rsidR="005F571C">
              <w:rPr>
                <w:rFonts w:asciiTheme="minorHAnsi" w:eastAsiaTheme="minorEastAsia" w:hAnsiTheme="minorHAnsi" w:cstheme="minorHAnsi"/>
                <w:bCs/>
                <w:color w:val="000000"/>
                <w:spacing w:val="-8"/>
                <w:sz w:val="22"/>
                <w:szCs w:val="22"/>
                <w:lang w:eastAsia="pl-PL"/>
              </w:rPr>
              <w:t>3</w:t>
            </w:r>
          </w:p>
        </w:tc>
        <w:tc>
          <w:tcPr>
            <w:tcW w:w="8522" w:type="dxa"/>
          </w:tcPr>
          <w:p w14:paraId="09CAC90F"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Elektrycznie podgrzewana przednia i tylna szyba</w:t>
            </w:r>
          </w:p>
        </w:tc>
      </w:tr>
      <w:tr w:rsidR="00EB54D6" w:rsidRPr="00EB54D6" w14:paraId="2401EC9D" w14:textId="77777777" w:rsidTr="00EB54D6">
        <w:trPr>
          <w:jc w:val="center"/>
        </w:trPr>
        <w:tc>
          <w:tcPr>
            <w:tcW w:w="540" w:type="dxa"/>
            <w:vAlign w:val="center"/>
          </w:tcPr>
          <w:p w14:paraId="0375044D" w14:textId="43FD914C"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3</w:t>
            </w:r>
            <w:r w:rsidR="005F571C">
              <w:rPr>
                <w:rFonts w:asciiTheme="minorHAnsi" w:eastAsiaTheme="minorEastAsia" w:hAnsiTheme="minorHAnsi" w:cstheme="minorHAnsi"/>
                <w:bCs/>
                <w:color w:val="000000"/>
                <w:spacing w:val="-8"/>
                <w:sz w:val="22"/>
                <w:szCs w:val="22"/>
                <w:lang w:eastAsia="pl-PL"/>
              </w:rPr>
              <w:t>4</w:t>
            </w:r>
          </w:p>
        </w:tc>
        <w:tc>
          <w:tcPr>
            <w:tcW w:w="8522" w:type="dxa"/>
          </w:tcPr>
          <w:p w14:paraId="3B32B977"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Kamera cofania 360°</w:t>
            </w:r>
          </w:p>
        </w:tc>
      </w:tr>
      <w:tr w:rsidR="00EB54D6" w:rsidRPr="00EB54D6" w14:paraId="1F7B108B" w14:textId="77777777" w:rsidTr="00EB54D6">
        <w:trPr>
          <w:jc w:val="center"/>
        </w:trPr>
        <w:tc>
          <w:tcPr>
            <w:tcW w:w="9062" w:type="dxa"/>
            <w:gridSpan w:val="2"/>
            <w:shd w:val="clear" w:color="auto" w:fill="D9D9D9" w:themeFill="background1" w:themeFillShade="D9"/>
            <w:vAlign w:val="center"/>
          </w:tcPr>
          <w:p w14:paraId="78DF0977" w14:textId="77777777" w:rsidR="00EB54D6" w:rsidRPr="00EB54D6" w:rsidRDefault="00EB54D6" w:rsidP="00EB54D6">
            <w:pPr>
              <w:suppressAutoHyphens w:val="0"/>
              <w:autoSpaceDE w:val="0"/>
              <w:autoSpaceDN w:val="0"/>
              <w:adjustRightInd w:val="0"/>
              <w:spacing w:after="160" w:line="259" w:lineRule="auto"/>
              <w:jc w:val="center"/>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Wyposażenie</w:t>
            </w:r>
          </w:p>
        </w:tc>
      </w:tr>
      <w:tr w:rsidR="00EB54D6" w:rsidRPr="00EB54D6" w14:paraId="58A586E4" w14:textId="77777777" w:rsidTr="00EB54D6">
        <w:trPr>
          <w:jc w:val="center"/>
        </w:trPr>
        <w:tc>
          <w:tcPr>
            <w:tcW w:w="540" w:type="dxa"/>
            <w:vAlign w:val="center"/>
          </w:tcPr>
          <w:p w14:paraId="4F367724" w14:textId="5B60527D"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3</w:t>
            </w:r>
            <w:r w:rsidR="005F571C">
              <w:rPr>
                <w:rFonts w:asciiTheme="minorHAnsi" w:eastAsiaTheme="minorEastAsia" w:hAnsiTheme="minorHAnsi" w:cstheme="minorHAnsi"/>
                <w:bCs/>
                <w:color w:val="000000"/>
                <w:spacing w:val="-8"/>
                <w:sz w:val="22"/>
                <w:szCs w:val="22"/>
                <w:lang w:eastAsia="pl-PL"/>
              </w:rPr>
              <w:t>5</w:t>
            </w:r>
          </w:p>
        </w:tc>
        <w:tc>
          <w:tcPr>
            <w:tcW w:w="8522" w:type="dxa"/>
          </w:tcPr>
          <w:p w14:paraId="77858754"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Tapicerka samochodowa, ciemna stonowana. Fotele przednie podgrzewane, sterowane elektrycznie.</w:t>
            </w:r>
          </w:p>
        </w:tc>
      </w:tr>
      <w:tr w:rsidR="00EB54D6" w:rsidRPr="00EB54D6" w14:paraId="33F7657F" w14:textId="77777777" w:rsidTr="00EB54D6">
        <w:trPr>
          <w:jc w:val="center"/>
        </w:trPr>
        <w:tc>
          <w:tcPr>
            <w:tcW w:w="540" w:type="dxa"/>
            <w:vAlign w:val="center"/>
          </w:tcPr>
          <w:p w14:paraId="6134CFE3" w14:textId="11B204D0"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3</w:t>
            </w:r>
            <w:r w:rsidR="005F571C">
              <w:rPr>
                <w:rFonts w:asciiTheme="minorHAnsi" w:eastAsiaTheme="minorEastAsia" w:hAnsiTheme="minorHAnsi" w:cstheme="minorHAnsi"/>
                <w:bCs/>
                <w:color w:val="000000"/>
                <w:spacing w:val="-8"/>
                <w:sz w:val="22"/>
                <w:szCs w:val="22"/>
                <w:lang w:eastAsia="pl-PL"/>
              </w:rPr>
              <w:t>6</w:t>
            </w:r>
          </w:p>
        </w:tc>
        <w:tc>
          <w:tcPr>
            <w:tcW w:w="8522" w:type="dxa"/>
          </w:tcPr>
          <w:p w14:paraId="4218295B"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Elektrycznie sterowane, składane i podgrzewane lusterka zewnętrzne.</w:t>
            </w:r>
          </w:p>
        </w:tc>
      </w:tr>
      <w:tr w:rsidR="00EB54D6" w:rsidRPr="00EB54D6" w14:paraId="355EDED3" w14:textId="77777777" w:rsidTr="00EB54D6">
        <w:trPr>
          <w:jc w:val="center"/>
        </w:trPr>
        <w:tc>
          <w:tcPr>
            <w:tcW w:w="540" w:type="dxa"/>
            <w:vAlign w:val="center"/>
          </w:tcPr>
          <w:p w14:paraId="34FD8005" w14:textId="18932EE8"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3</w:t>
            </w:r>
            <w:r w:rsidR="005F571C">
              <w:rPr>
                <w:rFonts w:asciiTheme="minorHAnsi" w:eastAsiaTheme="minorEastAsia" w:hAnsiTheme="minorHAnsi" w:cstheme="minorHAnsi"/>
                <w:bCs/>
                <w:color w:val="000000"/>
                <w:spacing w:val="-8"/>
                <w:sz w:val="22"/>
                <w:szCs w:val="22"/>
                <w:lang w:eastAsia="pl-PL"/>
              </w:rPr>
              <w:t>7</w:t>
            </w:r>
          </w:p>
        </w:tc>
        <w:tc>
          <w:tcPr>
            <w:tcW w:w="8522" w:type="dxa"/>
          </w:tcPr>
          <w:p w14:paraId="7C251335"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Dywaniki fabryczne – dwa komplety: welurowe oraz gumowe</w:t>
            </w:r>
          </w:p>
        </w:tc>
      </w:tr>
      <w:tr w:rsidR="00EB54D6" w:rsidRPr="00EB54D6" w14:paraId="76E87F1E" w14:textId="77777777" w:rsidTr="00EB54D6">
        <w:trPr>
          <w:jc w:val="center"/>
        </w:trPr>
        <w:tc>
          <w:tcPr>
            <w:tcW w:w="540" w:type="dxa"/>
            <w:vAlign w:val="center"/>
          </w:tcPr>
          <w:p w14:paraId="13972730" w14:textId="646008F4"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3</w:t>
            </w:r>
            <w:r w:rsidR="005F571C">
              <w:rPr>
                <w:rFonts w:asciiTheme="minorHAnsi" w:eastAsiaTheme="minorEastAsia" w:hAnsiTheme="minorHAnsi" w:cstheme="minorHAnsi"/>
                <w:bCs/>
                <w:color w:val="000000"/>
                <w:spacing w:val="-8"/>
                <w:sz w:val="22"/>
                <w:szCs w:val="22"/>
                <w:lang w:eastAsia="pl-PL"/>
              </w:rPr>
              <w:t>8</w:t>
            </w:r>
          </w:p>
        </w:tc>
        <w:tc>
          <w:tcPr>
            <w:tcW w:w="8522" w:type="dxa"/>
          </w:tcPr>
          <w:p w14:paraId="28C70A72"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Komputer pokładowy</w:t>
            </w:r>
          </w:p>
        </w:tc>
      </w:tr>
      <w:tr w:rsidR="00EB54D6" w:rsidRPr="00EB54D6" w14:paraId="00A208CE" w14:textId="77777777" w:rsidTr="00EB54D6">
        <w:trPr>
          <w:jc w:val="center"/>
        </w:trPr>
        <w:tc>
          <w:tcPr>
            <w:tcW w:w="540" w:type="dxa"/>
            <w:vAlign w:val="center"/>
          </w:tcPr>
          <w:p w14:paraId="50619B95" w14:textId="45BEF0DD" w:rsidR="00EB54D6" w:rsidRPr="00EB54D6" w:rsidRDefault="005F571C"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Pr>
                <w:rFonts w:asciiTheme="minorHAnsi" w:eastAsiaTheme="minorEastAsia" w:hAnsiTheme="minorHAnsi" w:cstheme="minorHAnsi"/>
                <w:bCs/>
                <w:color w:val="000000"/>
                <w:spacing w:val="-8"/>
                <w:sz w:val="22"/>
                <w:szCs w:val="22"/>
                <w:lang w:eastAsia="pl-PL"/>
              </w:rPr>
              <w:t>39</w:t>
            </w:r>
          </w:p>
        </w:tc>
        <w:tc>
          <w:tcPr>
            <w:tcW w:w="8522" w:type="dxa"/>
          </w:tcPr>
          <w:p w14:paraId="4B9A7C5E"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Regulowana kolumna kierownicy</w:t>
            </w:r>
          </w:p>
        </w:tc>
      </w:tr>
      <w:tr w:rsidR="00EB54D6" w:rsidRPr="00EB54D6" w14:paraId="27B56DAE" w14:textId="77777777" w:rsidTr="00EB54D6">
        <w:trPr>
          <w:jc w:val="center"/>
        </w:trPr>
        <w:tc>
          <w:tcPr>
            <w:tcW w:w="540" w:type="dxa"/>
            <w:vAlign w:val="center"/>
          </w:tcPr>
          <w:p w14:paraId="63387477" w14:textId="739BAC95"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4</w:t>
            </w:r>
            <w:r w:rsidR="005F571C">
              <w:rPr>
                <w:rFonts w:asciiTheme="minorHAnsi" w:eastAsiaTheme="minorEastAsia" w:hAnsiTheme="minorHAnsi" w:cstheme="minorHAnsi"/>
                <w:bCs/>
                <w:color w:val="000000"/>
                <w:spacing w:val="-8"/>
                <w:sz w:val="22"/>
                <w:szCs w:val="22"/>
                <w:lang w:eastAsia="pl-PL"/>
              </w:rPr>
              <w:t>0</w:t>
            </w:r>
          </w:p>
        </w:tc>
        <w:tc>
          <w:tcPr>
            <w:tcW w:w="8522" w:type="dxa"/>
          </w:tcPr>
          <w:p w14:paraId="07D8EAD4"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Wspomaganie układu kierowniczego</w:t>
            </w:r>
          </w:p>
        </w:tc>
      </w:tr>
      <w:tr w:rsidR="00EB54D6" w:rsidRPr="00EB54D6" w14:paraId="0E4B7D8B" w14:textId="77777777" w:rsidTr="00EB54D6">
        <w:trPr>
          <w:jc w:val="center"/>
        </w:trPr>
        <w:tc>
          <w:tcPr>
            <w:tcW w:w="540" w:type="dxa"/>
            <w:vAlign w:val="center"/>
          </w:tcPr>
          <w:p w14:paraId="763D7B8F" w14:textId="7810D0C0"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4</w:t>
            </w:r>
            <w:r w:rsidR="005F571C">
              <w:rPr>
                <w:rFonts w:asciiTheme="minorHAnsi" w:eastAsiaTheme="minorEastAsia" w:hAnsiTheme="minorHAnsi" w:cstheme="minorHAnsi"/>
                <w:bCs/>
                <w:color w:val="000000"/>
                <w:spacing w:val="-8"/>
                <w:sz w:val="22"/>
                <w:szCs w:val="22"/>
                <w:lang w:eastAsia="pl-PL"/>
              </w:rPr>
              <w:t>1</w:t>
            </w:r>
          </w:p>
        </w:tc>
        <w:tc>
          <w:tcPr>
            <w:tcW w:w="8522" w:type="dxa"/>
          </w:tcPr>
          <w:p w14:paraId="2FBA0480"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Elektrycznie sterowane przednie szyby</w:t>
            </w:r>
          </w:p>
        </w:tc>
      </w:tr>
      <w:tr w:rsidR="00EB54D6" w:rsidRPr="00EB54D6" w14:paraId="5B44A48B" w14:textId="77777777" w:rsidTr="00EB54D6">
        <w:trPr>
          <w:jc w:val="center"/>
        </w:trPr>
        <w:tc>
          <w:tcPr>
            <w:tcW w:w="540" w:type="dxa"/>
            <w:vAlign w:val="center"/>
          </w:tcPr>
          <w:p w14:paraId="011BE536" w14:textId="373EA8BF"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4</w:t>
            </w:r>
            <w:r w:rsidR="005F571C">
              <w:rPr>
                <w:rFonts w:asciiTheme="minorHAnsi" w:eastAsiaTheme="minorEastAsia" w:hAnsiTheme="minorHAnsi" w:cstheme="minorHAnsi"/>
                <w:bCs/>
                <w:color w:val="000000"/>
                <w:spacing w:val="-8"/>
                <w:sz w:val="22"/>
                <w:szCs w:val="22"/>
                <w:lang w:eastAsia="pl-PL"/>
              </w:rPr>
              <w:t>2</w:t>
            </w:r>
          </w:p>
        </w:tc>
        <w:tc>
          <w:tcPr>
            <w:tcW w:w="8522" w:type="dxa"/>
          </w:tcPr>
          <w:p w14:paraId="2635066F"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Podłokietniki w przednim rzędzie siedzeń</w:t>
            </w:r>
          </w:p>
        </w:tc>
      </w:tr>
      <w:tr w:rsidR="00EB54D6" w:rsidRPr="00EB54D6" w14:paraId="23F1CD84" w14:textId="77777777" w:rsidTr="00EB54D6">
        <w:trPr>
          <w:jc w:val="center"/>
        </w:trPr>
        <w:tc>
          <w:tcPr>
            <w:tcW w:w="540" w:type="dxa"/>
          </w:tcPr>
          <w:p w14:paraId="73695421" w14:textId="685548A1"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4</w:t>
            </w:r>
            <w:r w:rsidR="005F571C">
              <w:rPr>
                <w:rFonts w:asciiTheme="minorHAnsi" w:eastAsiaTheme="minorEastAsia" w:hAnsiTheme="minorHAnsi" w:cstheme="minorHAnsi"/>
                <w:bCs/>
                <w:color w:val="000000"/>
                <w:spacing w:val="-8"/>
                <w:sz w:val="22"/>
                <w:szCs w:val="22"/>
                <w:lang w:eastAsia="pl-PL"/>
              </w:rPr>
              <w:t>3</w:t>
            </w:r>
          </w:p>
        </w:tc>
        <w:tc>
          <w:tcPr>
            <w:tcW w:w="8522" w:type="dxa"/>
          </w:tcPr>
          <w:p w14:paraId="2ACD603D"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Lusterka zewnętrzne oraz zderzaki w kolorze nadwozia</w:t>
            </w:r>
          </w:p>
        </w:tc>
      </w:tr>
      <w:tr w:rsidR="00EB54D6" w:rsidRPr="00EB54D6" w14:paraId="23C1A4FE" w14:textId="77777777" w:rsidTr="00EB54D6">
        <w:trPr>
          <w:jc w:val="center"/>
        </w:trPr>
        <w:tc>
          <w:tcPr>
            <w:tcW w:w="540" w:type="dxa"/>
            <w:vAlign w:val="center"/>
          </w:tcPr>
          <w:p w14:paraId="0E661420" w14:textId="5EC539DF"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lastRenderedPageBreak/>
              <w:t>4</w:t>
            </w:r>
            <w:r w:rsidR="005F571C">
              <w:rPr>
                <w:rFonts w:asciiTheme="minorHAnsi" w:eastAsiaTheme="minorEastAsia" w:hAnsiTheme="minorHAnsi" w:cstheme="minorHAnsi"/>
                <w:bCs/>
                <w:color w:val="000000"/>
                <w:spacing w:val="-8"/>
                <w:sz w:val="22"/>
                <w:szCs w:val="22"/>
                <w:lang w:eastAsia="pl-PL"/>
              </w:rPr>
              <w:t>4</w:t>
            </w:r>
          </w:p>
        </w:tc>
        <w:tc>
          <w:tcPr>
            <w:tcW w:w="8522" w:type="dxa"/>
          </w:tcPr>
          <w:p w14:paraId="7D1EDAED"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 xml:space="preserve">Zabezpieczenie antykradzieżowe – autoalarm zintegrowany z centralnym zamkiem sterowany pilotem. Aktywowany i wyłączany bez sygnałów dźwiękowych, honorowany przez towarzystwa ubezpieczeniowe. </w:t>
            </w:r>
          </w:p>
        </w:tc>
      </w:tr>
      <w:tr w:rsidR="00EB54D6" w:rsidRPr="00EB54D6" w14:paraId="42FC9444" w14:textId="77777777" w:rsidTr="00EB54D6">
        <w:trPr>
          <w:jc w:val="center"/>
        </w:trPr>
        <w:tc>
          <w:tcPr>
            <w:tcW w:w="540" w:type="dxa"/>
            <w:vAlign w:val="center"/>
          </w:tcPr>
          <w:p w14:paraId="56E37785" w14:textId="1C7308DC"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4</w:t>
            </w:r>
            <w:r w:rsidR="005F571C">
              <w:rPr>
                <w:rFonts w:asciiTheme="minorHAnsi" w:eastAsiaTheme="minorEastAsia" w:hAnsiTheme="minorHAnsi" w:cstheme="minorHAnsi"/>
                <w:bCs/>
                <w:color w:val="000000"/>
                <w:spacing w:val="-8"/>
                <w:sz w:val="22"/>
                <w:szCs w:val="22"/>
                <w:lang w:eastAsia="pl-PL"/>
              </w:rPr>
              <w:t>5</w:t>
            </w:r>
          </w:p>
        </w:tc>
        <w:tc>
          <w:tcPr>
            <w:tcW w:w="8522" w:type="dxa"/>
          </w:tcPr>
          <w:p w14:paraId="6F6CFB96"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Uchylane / otwierane okna w przestrzeni pasażerskiej (dla osoby na wózku inwalidzkim)</w:t>
            </w:r>
          </w:p>
        </w:tc>
      </w:tr>
      <w:tr w:rsidR="00EB54D6" w:rsidRPr="00EB54D6" w14:paraId="7E6A6BF9" w14:textId="77777777" w:rsidTr="00EB54D6">
        <w:trPr>
          <w:jc w:val="center"/>
        </w:trPr>
        <w:tc>
          <w:tcPr>
            <w:tcW w:w="540" w:type="dxa"/>
          </w:tcPr>
          <w:p w14:paraId="6ED0C865" w14:textId="37BBD519"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4</w:t>
            </w:r>
            <w:r w:rsidR="005F571C">
              <w:rPr>
                <w:rFonts w:asciiTheme="minorHAnsi" w:eastAsiaTheme="minorEastAsia" w:hAnsiTheme="minorHAnsi" w:cstheme="minorHAnsi"/>
                <w:bCs/>
                <w:color w:val="000000"/>
                <w:spacing w:val="-8"/>
                <w:sz w:val="22"/>
                <w:szCs w:val="22"/>
                <w:lang w:eastAsia="pl-PL"/>
              </w:rPr>
              <w:t>6</w:t>
            </w:r>
          </w:p>
        </w:tc>
        <w:tc>
          <w:tcPr>
            <w:tcW w:w="8522" w:type="dxa"/>
          </w:tcPr>
          <w:p w14:paraId="5AA4C6C5"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Samoczynne domykanie szyb po zamknięciu zamków drzwi lub domykanie szyb pilotem zdalnego sterowania zamkiem centralnym</w:t>
            </w:r>
          </w:p>
        </w:tc>
      </w:tr>
      <w:tr w:rsidR="00EB54D6" w:rsidRPr="00EB54D6" w14:paraId="4917911A" w14:textId="77777777" w:rsidTr="00EB54D6">
        <w:trPr>
          <w:jc w:val="center"/>
        </w:trPr>
        <w:tc>
          <w:tcPr>
            <w:tcW w:w="540" w:type="dxa"/>
            <w:vAlign w:val="center"/>
          </w:tcPr>
          <w:p w14:paraId="53BD2BB0" w14:textId="1798C283"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4</w:t>
            </w:r>
            <w:r w:rsidR="005F571C">
              <w:rPr>
                <w:rFonts w:asciiTheme="minorHAnsi" w:eastAsiaTheme="minorEastAsia" w:hAnsiTheme="minorHAnsi" w:cstheme="minorHAnsi"/>
                <w:bCs/>
                <w:color w:val="000000"/>
                <w:spacing w:val="-8"/>
                <w:sz w:val="22"/>
                <w:szCs w:val="22"/>
                <w:lang w:eastAsia="pl-PL"/>
              </w:rPr>
              <w:t>7</w:t>
            </w:r>
          </w:p>
        </w:tc>
        <w:tc>
          <w:tcPr>
            <w:tcW w:w="8522" w:type="dxa"/>
          </w:tcPr>
          <w:p w14:paraId="1B41DF13" w14:textId="52FE87D9"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 xml:space="preserve">Sterowanie wysokością świateł </w:t>
            </w:r>
            <w:r w:rsidR="00830CE2">
              <w:rPr>
                <w:rFonts w:asciiTheme="minorHAnsi" w:eastAsiaTheme="minorHAnsi" w:hAnsiTheme="minorHAnsi" w:cstheme="minorHAnsi"/>
                <w:color w:val="000000"/>
                <w:spacing w:val="-8"/>
                <w:sz w:val="22"/>
                <w:szCs w:val="22"/>
                <w:lang w:eastAsia="pl-PL"/>
              </w:rPr>
              <w:t>ręcznie</w:t>
            </w:r>
            <w:r w:rsidRPr="00EB54D6">
              <w:rPr>
                <w:rFonts w:asciiTheme="minorHAnsi" w:eastAsiaTheme="minorHAnsi" w:hAnsiTheme="minorHAnsi" w:cstheme="minorHAnsi"/>
                <w:color w:val="000000"/>
                <w:spacing w:val="-8"/>
                <w:sz w:val="22"/>
                <w:szCs w:val="22"/>
                <w:lang w:eastAsia="pl-PL"/>
              </w:rPr>
              <w:t xml:space="preserve"> lub automatyczn</w:t>
            </w:r>
            <w:r w:rsidR="00830CE2">
              <w:rPr>
                <w:rFonts w:asciiTheme="minorHAnsi" w:eastAsiaTheme="minorHAnsi" w:hAnsiTheme="minorHAnsi" w:cstheme="minorHAnsi"/>
                <w:color w:val="000000"/>
                <w:spacing w:val="-8"/>
                <w:sz w:val="22"/>
                <w:szCs w:val="22"/>
                <w:lang w:eastAsia="pl-PL"/>
              </w:rPr>
              <w:t>ie</w:t>
            </w:r>
          </w:p>
        </w:tc>
      </w:tr>
      <w:tr w:rsidR="00EB54D6" w:rsidRPr="00EB54D6" w14:paraId="64E14084" w14:textId="77777777" w:rsidTr="00EB54D6">
        <w:trPr>
          <w:jc w:val="center"/>
        </w:trPr>
        <w:tc>
          <w:tcPr>
            <w:tcW w:w="9062" w:type="dxa"/>
            <w:gridSpan w:val="2"/>
            <w:shd w:val="clear" w:color="auto" w:fill="D9D9D9" w:themeFill="background1" w:themeFillShade="D9"/>
            <w:vAlign w:val="center"/>
          </w:tcPr>
          <w:p w14:paraId="28266AF0" w14:textId="77777777" w:rsidR="00EB54D6" w:rsidRPr="00EB54D6" w:rsidRDefault="00EB54D6" w:rsidP="00EB54D6">
            <w:pPr>
              <w:suppressAutoHyphens w:val="0"/>
              <w:autoSpaceDE w:val="0"/>
              <w:autoSpaceDN w:val="0"/>
              <w:adjustRightInd w:val="0"/>
              <w:spacing w:after="160" w:line="259" w:lineRule="auto"/>
              <w:jc w:val="center"/>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Gwarancja</w:t>
            </w:r>
          </w:p>
        </w:tc>
      </w:tr>
      <w:tr w:rsidR="00EB54D6" w:rsidRPr="00EB54D6" w14:paraId="6B94F0A7" w14:textId="77777777" w:rsidTr="00EB54D6">
        <w:trPr>
          <w:jc w:val="center"/>
        </w:trPr>
        <w:tc>
          <w:tcPr>
            <w:tcW w:w="540" w:type="dxa"/>
            <w:vAlign w:val="center"/>
          </w:tcPr>
          <w:p w14:paraId="30750529" w14:textId="4F7393D3"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4</w:t>
            </w:r>
            <w:r w:rsidR="005F571C">
              <w:rPr>
                <w:rFonts w:asciiTheme="minorHAnsi" w:eastAsiaTheme="minorEastAsia" w:hAnsiTheme="minorHAnsi" w:cstheme="minorHAnsi"/>
                <w:bCs/>
                <w:color w:val="000000"/>
                <w:spacing w:val="-8"/>
                <w:sz w:val="22"/>
                <w:szCs w:val="22"/>
                <w:lang w:eastAsia="pl-PL"/>
              </w:rPr>
              <w:t>8</w:t>
            </w:r>
          </w:p>
        </w:tc>
        <w:tc>
          <w:tcPr>
            <w:tcW w:w="8522" w:type="dxa"/>
          </w:tcPr>
          <w:p w14:paraId="1453BD61"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Gwarancja na pojazd (w tym na wszelkie elementy mechaniczne): min. 24 miesiące</w:t>
            </w:r>
          </w:p>
        </w:tc>
      </w:tr>
      <w:tr w:rsidR="00EB54D6" w:rsidRPr="00EB54D6" w14:paraId="0EE76DC8" w14:textId="77777777" w:rsidTr="00EB54D6">
        <w:trPr>
          <w:jc w:val="center"/>
        </w:trPr>
        <w:tc>
          <w:tcPr>
            <w:tcW w:w="540" w:type="dxa"/>
            <w:vAlign w:val="center"/>
          </w:tcPr>
          <w:p w14:paraId="4BE11C45" w14:textId="2E443E64" w:rsidR="00EB54D6" w:rsidRPr="00EB54D6" w:rsidRDefault="005F571C"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Pr>
                <w:rFonts w:asciiTheme="minorHAnsi" w:eastAsiaTheme="minorEastAsia" w:hAnsiTheme="minorHAnsi" w:cstheme="minorHAnsi"/>
                <w:bCs/>
                <w:color w:val="000000"/>
                <w:spacing w:val="-8"/>
                <w:sz w:val="22"/>
                <w:szCs w:val="22"/>
                <w:lang w:eastAsia="pl-PL"/>
              </w:rPr>
              <w:t>49</w:t>
            </w:r>
          </w:p>
        </w:tc>
        <w:tc>
          <w:tcPr>
            <w:tcW w:w="8522" w:type="dxa"/>
          </w:tcPr>
          <w:p w14:paraId="16066899"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Gwarancja na powłokę lakierniczą: min. 36 miesięcy</w:t>
            </w:r>
          </w:p>
        </w:tc>
      </w:tr>
      <w:tr w:rsidR="00EB54D6" w:rsidRPr="00EB54D6" w14:paraId="05EABDAC" w14:textId="77777777" w:rsidTr="00EB54D6">
        <w:trPr>
          <w:jc w:val="center"/>
        </w:trPr>
        <w:tc>
          <w:tcPr>
            <w:tcW w:w="540" w:type="dxa"/>
            <w:vAlign w:val="center"/>
          </w:tcPr>
          <w:p w14:paraId="5F6B4DF9" w14:textId="2E31A172"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5</w:t>
            </w:r>
            <w:r w:rsidR="005F571C">
              <w:rPr>
                <w:rFonts w:asciiTheme="minorHAnsi" w:eastAsiaTheme="minorEastAsia" w:hAnsiTheme="minorHAnsi" w:cstheme="minorHAnsi"/>
                <w:bCs/>
                <w:color w:val="000000"/>
                <w:spacing w:val="-8"/>
                <w:sz w:val="22"/>
                <w:szCs w:val="22"/>
                <w:lang w:eastAsia="pl-PL"/>
              </w:rPr>
              <w:t>0</w:t>
            </w:r>
          </w:p>
        </w:tc>
        <w:tc>
          <w:tcPr>
            <w:tcW w:w="8522" w:type="dxa"/>
          </w:tcPr>
          <w:p w14:paraId="329B2BC4"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Gwarancja na perforację elementów nadwozia: min. 60 miesięcy</w:t>
            </w:r>
          </w:p>
        </w:tc>
      </w:tr>
      <w:tr w:rsidR="00EB54D6" w:rsidRPr="00EB54D6" w14:paraId="231BB300" w14:textId="77777777" w:rsidTr="00EB54D6">
        <w:trPr>
          <w:jc w:val="center"/>
        </w:trPr>
        <w:tc>
          <w:tcPr>
            <w:tcW w:w="9062" w:type="dxa"/>
            <w:gridSpan w:val="2"/>
            <w:shd w:val="clear" w:color="auto" w:fill="D9D9D9" w:themeFill="background1" w:themeFillShade="D9"/>
            <w:vAlign w:val="center"/>
          </w:tcPr>
          <w:p w14:paraId="197B1D31" w14:textId="77777777" w:rsidR="00EB54D6" w:rsidRPr="00EB54D6" w:rsidRDefault="00EB54D6" w:rsidP="00EB54D6">
            <w:pPr>
              <w:suppressAutoHyphens w:val="0"/>
              <w:autoSpaceDE w:val="0"/>
              <w:autoSpaceDN w:val="0"/>
              <w:adjustRightInd w:val="0"/>
              <w:spacing w:after="160" w:line="259" w:lineRule="auto"/>
              <w:jc w:val="center"/>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Pozostałe wymagania</w:t>
            </w:r>
          </w:p>
        </w:tc>
      </w:tr>
      <w:tr w:rsidR="00EB54D6" w:rsidRPr="00EB54D6" w14:paraId="547CBAD2" w14:textId="77777777" w:rsidTr="00EB54D6">
        <w:trPr>
          <w:jc w:val="center"/>
        </w:trPr>
        <w:tc>
          <w:tcPr>
            <w:tcW w:w="540" w:type="dxa"/>
            <w:vAlign w:val="center"/>
          </w:tcPr>
          <w:p w14:paraId="78AEC470" w14:textId="4B63BDC3"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5</w:t>
            </w:r>
            <w:r w:rsidR="005F571C">
              <w:rPr>
                <w:rFonts w:asciiTheme="minorHAnsi" w:eastAsiaTheme="minorEastAsia" w:hAnsiTheme="minorHAnsi" w:cstheme="minorHAnsi"/>
                <w:bCs/>
                <w:color w:val="000000"/>
                <w:spacing w:val="-8"/>
                <w:sz w:val="22"/>
                <w:szCs w:val="22"/>
                <w:lang w:eastAsia="pl-PL"/>
              </w:rPr>
              <w:t>1</w:t>
            </w:r>
          </w:p>
        </w:tc>
        <w:tc>
          <w:tcPr>
            <w:tcW w:w="8522" w:type="dxa"/>
          </w:tcPr>
          <w:p w14:paraId="644C0C32" w14:textId="473A6C19" w:rsidR="00EB54D6" w:rsidRPr="00EB54D6" w:rsidRDefault="00EB54D6" w:rsidP="00E57D1A">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Samochód musi posiadać co najmniej dwa komplety kluczyków lub kart dostępu lub</w:t>
            </w:r>
            <w:r w:rsidR="00E57D1A">
              <w:rPr>
                <w:rFonts w:asciiTheme="minorHAnsi" w:eastAsiaTheme="minorHAnsi" w:hAnsiTheme="minorHAnsi" w:cstheme="minorHAnsi"/>
                <w:color w:val="000000"/>
                <w:spacing w:val="-8"/>
                <w:sz w:val="22"/>
                <w:szCs w:val="22"/>
                <w:lang w:eastAsia="pl-PL"/>
              </w:rPr>
              <w:t xml:space="preserve"> </w:t>
            </w:r>
            <w:r w:rsidRPr="00EB54D6">
              <w:rPr>
                <w:rFonts w:asciiTheme="minorHAnsi" w:eastAsiaTheme="minorHAnsi" w:hAnsiTheme="minorHAnsi" w:cstheme="minorHAnsi"/>
                <w:color w:val="000000"/>
                <w:spacing w:val="-8"/>
                <w:sz w:val="22"/>
                <w:szCs w:val="22"/>
                <w:lang w:eastAsia="pl-PL"/>
              </w:rPr>
              <w:t>pilotów dostępu</w:t>
            </w:r>
          </w:p>
        </w:tc>
      </w:tr>
      <w:tr w:rsidR="00EB54D6" w:rsidRPr="00EB54D6" w14:paraId="7E310A11" w14:textId="77777777" w:rsidTr="00EB54D6">
        <w:trPr>
          <w:jc w:val="center"/>
        </w:trPr>
        <w:tc>
          <w:tcPr>
            <w:tcW w:w="540" w:type="dxa"/>
            <w:vAlign w:val="center"/>
          </w:tcPr>
          <w:p w14:paraId="5017F044" w14:textId="4ED5549F"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5</w:t>
            </w:r>
            <w:r w:rsidR="005F571C">
              <w:rPr>
                <w:rFonts w:asciiTheme="minorHAnsi" w:eastAsiaTheme="minorEastAsia" w:hAnsiTheme="minorHAnsi" w:cstheme="minorHAnsi"/>
                <w:bCs/>
                <w:color w:val="000000"/>
                <w:spacing w:val="-8"/>
                <w:sz w:val="22"/>
                <w:szCs w:val="22"/>
                <w:lang w:eastAsia="pl-PL"/>
              </w:rPr>
              <w:t>2</w:t>
            </w:r>
          </w:p>
        </w:tc>
        <w:tc>
          <w:tcPr>
            <w:tcW w:w="8522" w:type="dxa"/>
          </w:tcPr>
          <w:p w14:paraId="416942B6"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Instrukcja obsługi w języku polskim</w:t>
            </w:r>
          </w:p>
        </w:tc>
      </w:tr>
      <w:tr w:rsidR="00EB54D6" w:rsidRPr="00EB54D6" w14:paraId="4F2C7A24" w14:textId="77777777" w:rsidTr="00EB54D6">
        <w:trPr>
          <w:jc w:val="center"/>
        </w:trPr>
        <w:tc>
          <w:tcPr>
            <w:tcW w:w="540" w:type="dxa"/>
            <w:vAlign w:val="center"/>
          </w:tcPr>
          <w:p w14:paraId="3A5C3918" w14:textId="3D19A873"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5</w:t>
            </w:r>
            <w:r w:rsidR="005F571C">
              <w:rPr>
                <w:rFonts w:asciiTheme="minorHAnsi" w:eastAsiaTheme="minorEastAsia" w:hAnsiTheme="minorHAnsi" w:cstheme="minorHAnsi"/>
                <w:bCs/>
                <w:color w:val="000000"/>
                <w:spacing w:val="-8"/>
                <w:sz w:val="22"/>
                <w:szCs w:val="22"/>
                <w:lang w:eastAsia="pl-PL"/>
              </w:rPr>
              <w:t>3</w:t>
            </w:r>
          </w:p>
        </w:tc>
        <w:tc>
          <w:tcPr>
            <w:tcW w:w="8522" w:type="dxa"/>
          </w:tcPr>
          <w:p w14:paraId="7F071E90"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Atestowana gaśnica</w:t>
            </w:r>
          </w:p>
        </w:tc>
      </w:tr>
      <w:tr w:rsidR="00EB54D6" w:rsidRPr="00EB54D6" w14:paraId="189E0319" w14:textId="77777777" w:rsidTr="00EB54D6">
        <w:trPr>
          <w:jc w:val="center"/>
        </w:trPr>
        <w:tc>
          <w:tcPr>
            <w:tcW w:w="540" w:type="dxa"/>
            <w:vAlign w:val="center"/>
          </w:tcPr>
          <w:p w14:paraId="78568C6B" w14:textId="07295EA5"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5</w:t>
            </w:r>
            <w:r w:rsidR="005F571C">
              <w:rPr>
                <w:rFonts w:asciiTheme="minorHAnsi" w:eastAsiaTheme="minorEastAsia" w:hAnsiTheme="minorHAnsi" w:cstheme="minorHAnsi"/>
                <w:bCs/>
                <w:color w:val="000000"/>
                <w:spacing w:val="-8"/>
                <w:sz w:val="22"/>
                <w:szCs w:val="22"/>
                <w:lang w:eastAsia="pl-PL"/>
              </w:rPr>
              <w:t>4</w:t>
            </w:r>
          </w:p>
        </w:tc>
        <w:tc>
          <w:tcPr>
            <w:tcW w:w="8522" w:type="dxa"/>
          </w:tcPr>
          <w:p w14:paraId="2B55E0CE"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Trójkąt ostrzegawczy</w:t>
            </w:r>
          </w:p>
        </w:tc>
      </w:tr>
      <w:tr w:rsidR="00EB54D6" w:rsidRPr="00EB54D6" w14:paraId="1147A496" w14:textId="77777777" w:rsidTr="00EB54D6">
        <w:trPr>
          <w:jc w:val="center"/>
        </w:trPr>
        <w:tc>
          <w:tcPr>
            <w:tcW w:w="540" w:type="dxa"/>
            <w:vAlign w:val="center"/>
          </w:tcPr>
          <w:p w14:paraId="00E99BC5" w14:textId="0552AF08"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5</w:t>
            </w:r>
            <w:r w:rsidR="005F571C">
              <w:rPr>
                <w:rFonts w:asciiTheme="minorHAnsi" w:eastAsiaTheme="minorEastAsia" w:hAnsiTheme="minorHAnsi" w:cstheme="minorHAnsi"/>
                <w:bCs/>
                <w:color w:val="000000"/>
                <w:spacing w:val="-8"/>
                <w:sz w:val="22"/>
                <w:szCs w:val="22"/>
                <w:lang w:eastAsia="pl-PL"/>
              </w:rPr>
              <w:t>5</w:t>
            </w:r>
          </w:p>
        </w:tc>
        <w:tc>
          <w:tcPr>
            <w:tcW w:w="8522" w:type="dxa"/>
          </w:tcPr>
          <w:p w14:paraId="1D098533"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Apteczka oraz kamizelki odblaskowe – min. 7 kamizelek odblaskowych</w:t>
            </w:r>
          </w:p>
        </w:tc>
      </w:tr>
      <w:tr w:rsidR="00EB54D6" w:rsidRPr="00EB54D6" w14:paraId="5D1152DF" w14:textId="77777777" w:rsidTr="00EB54D6">
        <w:trPr>
          <w:jc w:val="center"/>
        </w:trPr>
        <w:tc>
          <w:tcPr>
            <w:tcW w:w="540" w:type="dxa"/>
            <w:vAlign w:val="center"/>
          </w:tcPr>
          <w:p w14:paraId="0481D02C" w14:textId="34B6EC97"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5</w:t>
            </w:r>
            <w:r w:rsidR="005F571C">
              <w:rPr>
                <w:rFonts w:asciiTheme="minorHAnsi" w:eastAsiaTheme="minorEastAsia" w:hAnsiTheme="minorHAnsi" w:cstheme="minorHAnsi"/>
                <w:bCs/>
                <w:color w:val="000000"/>
                <w:spacing w:val="-8"/>
                <w:sz w:val="22"/>
                <w:szCs w:val="22"/>
                <w:lang w:eastAsia="pl-PL"/>
              </w:rPr>
              <w:t>6</w:t>
            </w:r>
          </w:p>
        </w:tc>
        <w:tc>
          <w:tcPr>
            <w:tcW w:w="8522" w:type="dxa"/>
          </w:tcPr>
          <w:p w14:paraId="031BD043"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Kolorystyka nadwozia – lakier metalizowany w kolorach: srebrny, granatowy, grafitowy lub szary</w:t>
            </w:r>
          </w:p>
        </w:tc>
      </w:tr>
      <w:tr w:rsidR="00EB54D6" w:rsidRPr="00EB54D6" w14:paraId="665DF58E" w14:textId="77777777" w:rsidTr="00EB54D6">
        <w:trPr>
          <w:jc w:val="center"/>
        </w:trPr>
        <w:tc>
          <w:tcPr>
            <w:tcW w:w="9062" w:type="dxa"/>
            <w:gridSpan w:val="2"/>
            <w:shd w:val="clear" w:color="auto" w:fill="D9D9D9" w:themeFill="background1" w:themeFillShade="D9"/>
            <w:vAlign w:val="center"/>
          </w:tcPr>
          <w:p w14:paraId="7CA523DE" w14:textId="77777777" w:rsidR="00EB54D6" w:rsidRPr="00EB54D6" w:rsidRDefault="00EB54D6" w:rsidP="00EB54D6">
            <w:pPr>
              <w:suppressAutoHyphens w:val="0"/>
              <w:autoSpaceDE w:val="0"/>
              <w:autoSpaceDN w:val="0"/>
              <w:adjustRightInd w:val="0"/>
              <w:spacing w:after="160" w:line="259" w:lineRule="auto"/>
              <w:jc w:val="center"/>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Adaptacja do przewozu osób niepełnosprawnych</w:t>
            </w:r>
          </w:p>
        </w:tc>
      </w:tr>
      <w:tr w:rsidR="00EB54D6" w:rsidRPr="00EB54D6" w14:paraId="68AF8FB7" w14:textId="77777777" w:rsidTr="00EB54D6">
        <w:trPr>
          <w:jc w:val="center"/>
        </w:trPr>
        <w:tc>
          <w:tcPr>
            <w:tcW w:w="540" w:type="dxa"/>
          </w:tcPr>
          <w:p w14:paraId="3DA236CE" w14:textId="30A0ECA2"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5</w:t>
            </w:r>
            <w:r w:rsidR="005F571C">
              <w:rPr>
                <w:rFonts w:asciiTheme="minorHAnsi" w:eastAsiaTheme="minorEastAsia" w:hAnsiTheme="minorHAnsi" w:cstheme="minorHAnsi"/>
                <w:bCs/>
                <w:color w:val="000000"/>
                <w:spacing w:val="-8"/>
                <w:sz w:val="22"/>
                <w:szCs w:val="22"/>
                <w:lang w:eastAsia="pl-PL"/>
              </w:rPr>
              <w:t>7</w:t>
            </w:r>
          </w:p>
        </w:tc>
        <w:tc>
          <w:tcPr>
            <w:tcW w:w="8522" w:type="dxa"/>
          </w:tcPr>
          <w:p w14:paraId="131D5E19"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Dodatkowe pasy 3-punktowe dla osoby niepełnosprawnej wg wymagań homologacyjnych</w:t>
            </w:r>
          </w:p>
        </w:tc>
      </w:tr>
      <w:tr w:rsidR="00EB54D6" w:rsidRPr="00EB54D6" w14:paraId="7D7AF677" w14:textId="77777777" w:rsidTr="00EB54D6">
        <w:trPr>
          <w:jc w:val="center"/>
        </w:trPr>
        <w:tc>
          <w:tcPr>
            <w:tcW w:w="540" w:type="dxa"/>
          </w:tcPr>
          <w:p w14:paraId="322946E2" w14:textId="2D17765A"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5</w:t>
            </w:r>
            <w:r w:rsidR="005F571C">
              <w:rPr>
                <w:rFonts w:asciiTheme="minorHAnsi" w:eastAsiaTheme="minorEastAsia" w:hAnsiTheme="minorHAnsi" w:cstheme="minorHAnsi"/>
                <w:bCs/>
                <w:color w:val="000000"/>
                <w:spacing w:val="-8"/>
                <w:sz w:val="22"/>
                <w:szCs w:val="22"/>
                <w:lang w:eastAsia="pl-PL"/>
              </w:rPr>
              <w:t>8</w:t>
            </w:r>
          </w:p>
        </w:tc>
        <w:tc>
          <w:tcPr>
            <w:tcW w:w="8522" w:type="dxa"/>
          </w:tcPr>
          <w:p w14:paraId="7491190D"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Sposób podróżowania osoby na wózku: z możliwością przesiadania się</w:t>
            </w:r>
          </w:p>
        </w:tc>
      </w:tr>
      <w:tr w:rsidR="00EB54D6" w:rsidRPr="00EB54D6" w14:paraId="68373FB6" w14:textId="77777777" w:rsidTr="00EB54D6">
        <w:trPr>
          <w:jc w:val="center"/>
        </w:trPr>
        <w:tc>
          <w:tcPr>
            <w:tcW w:w="540" w:type="dxa"/>
          </w:tcPr>
          <w:p w14:paraId="714E1F0D" w14:textId="00F685C9" w:rsidR="00EB54D6" w:rsidRPr="00EB54D6" w:rsidRDefault="005F571C"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Pr>
                <w:rFonts w:asciiTheme="minorHAnsi" w:eastAsiaTheme="minorEastAsia" w:hAnsiTheme="minorHAnsi" w:cstheme="minorHAnsi"/>
                <w:bCs/>
                <w:color w:val="000000"/>
                <w:spacing w:val="-8"/>
                <w:sz w:val="22"/>
                <w:szCs w:val="22"/>
                <w:lang w:eastAsia="pl-PL"/>
              </w:rPr>
              <w:t>59</w:t>
            </w:r>
          </w:p>
        </w:tc>
        <w:tc>
          <w:tcPr>
            <w:tcW w:w="8522" w:type="dxa"/>
          </w:tcPr>
          <w:p w14:paraId="5D0A1E3F"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Lokalizacja miejsca dla osoby na wózku: w drugim lub w trzecim rzędzie siedzeń</w:t>
            </w:r>
          </w:p>
        </w:tc>
      </w:tr>
      <w:tr w:rsidR="00EB54D6" w:rsidRPr="00EB54D6" w14:paraId="723F27C9" w14:textId="77777777" w:rsidTr="00EB54D6">
        <w:trPr>
          <w:jc w:val="center"/>
        </w:trPr>
        <w:tc>
          <w:tcPr>
            <w:tcW w:w="540" w:type="dxa"/>
          </w:tcPr>
          <w:p w14:paraId="2A940761" w14:textId="2419B809"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6</w:t>
            </w:r>
            <w:r w:rsidR="005F571C">
              <w:rPr>
                <w:rFonts w:asciiTheme="minorHAnsi" w:eastAsiaTheme="minorEastAsia" w:hAnsiTheme="minorHAnsi" w:cstheme="minorHAnsi"/>
                <w:bCs/>
                <w:color w:val="000000"/>
                <w:spacing w:val="-8"/>
                <w:sz w:val="22"/>
                <w:szCs w:val="22"/>
                <w:lang w:eastAsia="pl-PL"/>
              </w:rPr>
              <w:t>0</w:t>
            </w:r>
          </w:p>
        </w:tc>
        <w:tc>
          <w:tcPr>
            <w:tcW w:w="8522" w:type="dxa"/>
          </w:tcPr>
          <w:p w14:paraId="0BEBDB0D"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Rodzaj wjazdu do samochodu: winda (automatyczna) montowana wewnątrz pojazdu + pilot na kablu do sterowania windą</w:t>
            </w:r>
          </w:p>
        </w:tc>
      </w:tr>
      <w:tr w:rsidR="00EB54D6" w:rsidRPr="00EB54D6" w14:paraId="61A8E93F" w14:textId="77777777" w:rsidTr="00EB54D6">
        <w:trPr>
          <w:jc w:val="center"/>
        </w:trPr>
        <w:tc>
          <w:tcPr>
            <w:tcW w:w="540" w:type="dxa"/>
            <w:vAlign w:val="center"/>
          </w:tcPr>
          <w:p w14:paraId="7BE62E58" w14:textId="3D9F71CF"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6</w:t>
            </w:r>
            <w:r w:rsidR="00874C43">
              <w:rPr>
                <w:rFonts w:asciiTheme="minorHAnsi" w:eastAsiaTheme="minorEastAsia" w:hAnsiTheme="minorHAnsi" w:cstheme="minorHAnsi"/>
                <w:bCs/>
                <w:color w:val="000000"/>
                <w:spacing w:val="-8"/>
                <w:sz w:val="22"/>
                <w:szCs w:val="22"/>
                <w:lang w:eastAsia="pl-PL"/>
              </w:rPr>
              <w:t>1</w:t>
            </w:r>
          </w:p>
        </w:tc>
        <w:tc>
          <w:tcPr>
            <w:tcW w:w="8522" w:type="dxa"/>
          </w:tcPr>
          <w:p w14:paraId="488CEE90"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Szerokość windy: ≥ 864 mm (≥ 34 cali)</w:t>
            </w:r>
          </w:p>
        </w:tc>
      </w:tr>
      <w:tr w:rsidR="00EB54D6" w:rsidRPr="00EB54D6" w14:paraId="3C79EA6E" w14:textId="77777777" w:rsidTr="00EB54D6">
        <w:trPr>
          <w:jc w:val="center"/>
        </w:trPr>
        <w:tc>
          <w:tcPr>
            <w:tcW w:w="540" w:type="dxa"/>
            <w:vAlign w:val="center"/>
          </w:tcPr>
          <w:p w14:paraId="521B78A1" w14:textId="00E9F02A"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6</w:t>
            </w:r>
            <w:r w:rsidR="00874C43">
              <w:rPr>
                <w:rFonts w:asciiTheme="minorHAnsi" w:eastAsiaTheme="minorEastAsia" w:hAnsiTheme="minorHAnsi" w:cstheme="minorHAnsi"/>
                <w:bCs/>
                <w:color w:val="000000"/>
                <w:spacing w:val="-8"/>
                <w:sz w:val="22"/>
                <w:szCs w:val="22"/>
                <w:lang w:eastAsia="pl-PL"/>
              </w:rPr>
              <w:t>2</w:t>
            </w:r>
          </w:p>
        </w:tc>
        <w:tc>
          <w:tcPr>
            <w:tcW w:w="8522" w:type="dxa"/>
          </w:tcPr>
          <w:p w14:paraId="02EF96D4"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 xml:space="preserve">Maksymalna szerokość wózka (max. </w:t>
            </w:r>
            <w:proofErr w:type="spellStart"/>
            <w:r w:rsidRPr="00EB54D6">
              <w:rPr>
                <w:rFonts w:asciiTheme="minorHAnsi" w:eastAsiaTheme="minorHAnsi" w:hAnsiTheme="minorHAnsi" w:cstheme="minorHAnsi"/>
                <w:color w:val="000000"/>
                <w:spacing w:val="-8"/>
                <w:sz w:val="22"/>
                <w:szCs w:val="22"/>
                <w:lang w:eastAsia="pl-PL"/>
              </w:rPr>
              <w:t>wheelchair</w:t>
            </w:r>
            <w:proofErr w:type="spellEnd"/>
            <w:r w:rsidRPr="00EB54D6">
              <w:rPr>
                <w:rFonts w:asciiTheme="minorHAnsi" w:eastAsiaTheme="minorHAnsi" w:hAnsiTheme="minorHAnsi" w:cstheme="minorHAnsi"/>
                <w:color w:val="000000"/>
                <w:spacing w:val="-8"/>
                <w:sz w:val="22"/>
                <w:szCs w:val="22"/>
                <w:lang w:eastAsia="pl-PL"/>
              </w:rPr>
              <w:t xml:space="preserve"> </w:t>
            </w:r>
            <w:proofErr w:type="spellStart"/>
            <w:r w:rsidRPr="00EB54D6">
              <w:rPr>
                <w:rFonts w:asciiTheme="minorHAnsi" w:eastAsiaTheme="minorHAnsi" w:hAnsiTheme="minorHAnsi" w:cstheme="minorHAnsi"/>
                <w:color w:val="000000"/>
                <w:spacing w:val="-8"/>
                <w:sz w:val="22"/>
                <w:szCs w:val="22"/>
                <w:lang w:eastAsia="pl-PL"/>
              </w:rPr>
              <w:t>width</w:t>
            </w:r>
            <w:proofErr w:type="spellEnd"/>
            <w:r w:rsidRPr="00EB54D6">
              <w:rPr>
                <w:rFonts w:asciiTheme="minorHAnsi" w:eastAsiaTheme="minorHAnsi" w:hAnsiTheme="minorHAnsi" w:cstheme="minorHAnsi"/>
                <w:color w:val="000000"/>
                <w:spacing w:val="-8"/>
                <w:sz w:val="22"/>
                <w:szCs w:val="22"/>
                <w:lang w:eastAsia="pl-PL"/>
              </w:rPr>
              <w:t>): ≤ 800 mm (≤ 31,5 cala)</w:t>
            </w:r>
          </w:p>
        </w:tc>
      </w:tr>
      <w:tr w:rsidR="00EB54D6" w:rsidRPr="00EB54D6" w14:paraId="1A814721" w14:textId="77777777" w:rsidTr="00EB54D6">
        <w:trPr>
          <w:jc w:val="center"/>
        </w:trPr>
        <w:tc>
          <w:tcPr>
            <w:tcW w:w="540" w:type="dxa"/>
          </w:tcPr>
          <w:p w14:paraId="7DC8C365" w14:textId="1F200014"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6</w:t>
            </w:r>
            <w:r w:rsidR="00874C43">
              <w:rPr>
                <w:rFonts w:asciiTheme="minorHAnsi" w:eastAsiaTheme="minorEastAsia" w:hAnsiTheme="minorHAnsi" w:cstheme="minorHAnsi"/>
                <w:bCs/>
                <w:color w:val="000000"/>
                <w:spacing w:val="-8"/>
                <w:sz w:val="22"/>
                <w:szCs w:val="22"/>
                <w:lang w:eastAsia="pl-PL"/>
              </w:rPr>
              <w:t>3</w:t>
            </w:r>
          </w:p>
        </w:tc>
        <w:tc>
          <w:tcPr>
            <w:tcW w:w="8522" w:type="dxa"/>
          </w:tcPr>
          <w:p w14:paraId="19FD03A3" w14:textId="5236D621" w:rsidR="00EB54D6" w:rsidRPr="005F571C"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5F571C">
              <w:rPr>
                <w:rFonts w:asciiTheme="minorHAnsi" w:eastAsiaTheme="minorHAnsi" w:hAnsiTheme="minorHAnsi" w:cstheme="minorHAnsi"/>
                <w:color w:val="000000"/>
                <w:spacing w:val="-8"/>
                <w:sz w:val="22"/>
                <w:szCs w:val="22"/>
                <w:lang w:eastAsia="pl-PL"/>
              </w:rPr>
              <w:t xml:space="preserve">Wysokość w przestrzeni pasażerskiej (interior </w:t>
            </w:r>
            <w:proofErr w:type="spellStart"/>
            <w:r w:rsidRPr="005F571C">
              <w:rPr>
                <w:rFonts w:asciiTheme="minorHAnsi" w:eastAsiaTheme="minorHAnsi" w:hAnsiTheme="minorHAnsi" w:cstheme="minorHAnsi"/>
                <w:color w:val="000000"/>
                <w:spacing w:val="-8"/>
                <w:sz w:val="22"/>
                <w:szCs w:val="22"/>
                <w:lang w:eastAsia="pl-PL"/>
              </w:rPr>
              <w:t>headroom</w:t>
            </w:r>
            <w:proofErr w:type="spellEnd"/>
            <w:r w:rsidRPr="005F571C">
              <w:rPr>
                <w:rFonts w:asciiTheme="minorHAnsi" w:eastAsiaTheme="minorHAnsi" w:hAnsiTheme="minorHAnsi" w:cstheme="minorHAnsi"/>
                <w:color w:val="000000"/>
                <w:spacing w:val="-8"/>
                <w:sz w:val="22"/>
                <w:szCs w:val="22"/>
                <w:lang w:eastAsia="pl-PL"/>
              </w:rPr>
              <w:t xml:space="preserve">): </w:t>
            </w:r>
            <w:r w:rsidR="00F37D1F" w:rsidRPr="005F571C">
              <w:rPr>
                <w:rFonts w:asciiTheme="minorHAnsi" w:eastAsiaTheme="minorHAnsi" w:hAnsiTheme="minorHAnsi" w:cstheme="minorHAnsi"/>
                <w:color w:val="000000"/>
                <w:spacing w:val="-8"/>
                <w:sz w:val="22"/>
                <w:szCs w:val="22"/>
                <w:lang w:eastAsia="pl-PL"/>
              </w:rPr>
              <w:t>1600</w:t>
            </w:r>
            <w:r w:rsidRPr="005F571C">
              <w:rPr>
                <w:rFonts w:asciiTheme="minorHAnsi" w:eastAsiaTheme="minorHAnsi" w:hAnsiTheme="minorHAnsi" w:cstheme="minorHAnsi"/>
                <w:color w:val="000000"/>
                <w:spacing w:val="-8"/>
                <w:sz w:val="22"/>
                <w:szCs w:val="22"/>
                <w:lang w:eastAsia="pl-PL"/>
              </w:rPr>
              <w:t xml:space="preserve"> mm</w:t>
            </w:r>
          </w:p>
        </w:tc>
      </w:tr>
      <w:tr w:rsidR="00EB54D6" w:rsidRPr="00EB54D6" w14:paraId="288123E7" w14:textId="77777777" w:rsidTr="00EB54D6">
        <w:trPr>
          <w:jc w:val="center"/>
        </w:trPr>
        <w:tc>
          <w:tcPr>
            <w:tcW w:w="540" w:type="dxa"/>
            <w:vAlign w:val="center"/>
          </w:tcPr>
          <w:p w14:paraId="6C927854" w14:textId="0DBA2587"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6</w:t>
            </w:r>
            <w:r w:rsidR="00874C43">
              <w:rPr>
                <w:rFonts w:asciiTheme="minorHAnsi" w:eastAsiaTheme="minorEastAsia" w:hAnsiTheme="minorHAnsi" w:cstheme="minorHAnsi"/>
                <w:bCs/>
                <w:color w:val="000000"/>
                <w:spacing w:val="-8"/>
                <w:sz w:val="22"/>
                <w:szCs w:val="22"/>
                <w:lang w:eastAsia="pl-PL"/>
              </w:rPr>
              <w:t>4</w:t>
            </w:r>
          </w:p>
        </w:tc>
        <w:tc>
          <w:tcPr>
            <w:tcW w:w="8522" w:type="dxa"/>
          </w:tcPr>
          <w:p w14:paraId="4A1F2953" w14:textId="2C20F5F6" w:rsidR="00EB54D6" w:rsidRPr="005F571C"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5F571C">
              <w:rPr>
                <w:rFonts w:asciiTheme="minorHAnsi" w:eastAsiaTheme="minorHAnsi" w:hAnsiTheme="minorHAnsi" w:cstheme="minorHAnsi"/>
                <w:color w:val="000000"/>
                <w:spacing w:val="-8"/>
                <w:sz w:val="22"/>
                <w:szCs w:val="22"/>
                <w:lang w:eastAsia="pl-PL"/>
              </w:rPr>
              <w:t xml:space="preserve">Typ zawieszenia: </w:t>
            </w:r>
            <w:r w:rsidR="00F37D1F" w:rsidRPr="005F571C">
              <w:rPr>
                <w:rFonts w:asciiTheme="minorHAnsi" w:eastAsiaTheme="minorHAnsi" w:hAnsiTheme="minorHAnsi" w:cstheme="minorHAnsi"/>
                <w:color w:val="000000"/>
                <w:spacing w:val="-8"/>
                <w:sz w:val="22"/>
                <w:szCs w:val="22"/>
                <w:lang w:eastAsia="pl-PL"/>
              </w:rPr>
              <w:t xml:space="preserve">dedykowany do przewozu osób </w:t>
            </w:r>
          </w:p>
        </w:tc>
      </w:tr>
      <w:tr w:rsidR="00EB54D6" w:rsidRPr="00EB54D6" w14:paraId="3A85A07E" w14:textId="77777777" w:rsidTr="00EB54D6">
        <w:trPr>
          <w:jc w:val="center"/>
        </w:trPr>
        <w:tc>
          <w:tcPr>
            <w:tcW w:w="540" w:type="dxa"/>
          </w:tcPr>
          <w:p w14:paraId="589A48FE" w14:textId="31FA6536" w:rsidR="00EB54D6" w:rsidRPr="00EB54D6" w:rsidRDefault="00874C43"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Pr>
                <w:rFonts w:asciiTheme="minorHAnsi" w:eastAsiaTheme="minorEastAsia" w:hAnsiTheme="minorHAnsi" w:cstheme="minorHAnsi"/>
                <w:bCs/>
                <w:color w:val="000000"/>
                <w:spacing w:val="-8"/>
                <w:sz w:val="22"/>
                <w:szCs w:val="22"/>
                <w:lang w:eastAsia="pl-PL"/>
              </w:rPr>
              <w:t>65</w:t>
            </w:r>
          </w:p>
        </w:tc>
        <w:tc>
          <w:tcPr>
            <w:tcW w:w="8522" w:type="dxa"/>
          </w:tcPr>
          <w:p w14:paraId="31EF0AFF"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Wzmacniana podłoga przedziału pasażerskiego pokryta wykładziną antypoślizgową</w:t>
            </w:r>
          </w:p>
        </w:tc>
      </w:tr>
      <w:tr w:rsidR="00EB54D6" w:rsidRPr="00EB54D6" w14:paraId="293BD752" w14:textId="77777777" w:rsidTr="00EB54D6">
        <w:trPr>
          <w:jc w:val="center"/>
        </w:trPr>
        <w:tc>
          <w:tcPr>
            <w:tcW w:w="540" w:type="dxa"/>
            <w:vAlign w:val="center"/>
          </w:tcPr>
          <w:p w14:paraId="336AE308" w14:textId="60DE4B0F" w:rsidR="00EB54D6" w:rsidRPr="00EB54D6" w:rsidRDefault="00874C43"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Pr>
                <w:rFonts w:asciiTheme="minorHAnsi" w:eastAsiaTheme="minorEastAsia" w:hAnsiTheme="minorHAnsi" w:cstheme="minorHAnsi"/>
                <w:bCs/>
                <w:color w:val="000000"/>
                <w:spacing w:val="-8"/>
                <w:sz w:val="22"/>
                <w:szCs w:val="22"/>
                <w:lang w:eastAsia="pl-PL"/>
              </w:rPr>
              <w:t>66</w:t>
            </w:r>
          </w:p>
        </w:tc>
        <w:tc>
          <w:tcPr>
            <w:tcW w:w="8522" w:type="dxa"/>
          </w:tcPr>
          <w:p w14:paraId="26947AE8"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Atestowane mocowania wózków inwalidzkich (listwy w podłodze, pasy mocujące wózek inwalidzki)</w:t>
            </w:r>
          </w:p>
        </w:tc>
      </w:tr>
      <w:tr w:rsidR="00EB54D6" w:rsidRPr="00EB54D6" w14:paraId="11D2713E" w14:textId="77777777" w:rsidTr="00EB54D6">
        <w:trPr>
          <w:jc w:val="center"/>
        </w:trPr>
        <w:tc>
          <w:tcPr>
            <w:tcW w:w="540" w:type="dxa"/>
            <w:vAlign w:val="center"/>
          </w:tcPr>
          <w:p w14:paraId="77C031BD" w14:textId="770CF67A" w:rsidR="00EB54D6" w:rsidRPr="00EB54D6" w:rsidRDefault="00874C43"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Pr>
                <w:rFonts w:asciiTheme="minorHAnsi" w:eastAsiaTheme="minorEastAsia" w:hAnsiTheme="minorHAnsi" w:cstheme="minorHAnsi"/>
                <w:bCs/>
                <w:color w:val="000000"/>
                <w:spacing w:val="-8"/>
                <w:sz w:val="22"/>
                <w:szCs w:val="22"/>
                <w:lang w:eastAsia="pl-PL"/>
              </w:rPr>
              <w:t>67</w:t>
            </w:r>
          </w:p>
        </w:tc>
        <w:tc>
          <w:tcPr>
            <w:tcW w:w="8522" w:type="dxa"/>
          </w:tcPr>
          <w:p w14:paraId="23410E68"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 xml:space="preserve">Oznakowanie pojazdu z przodu i z tyłu kwadratowymi tablicami barwy niebieskiej z międzynarodowym symbolem wózka inwalidzkiego barwy białej </w:t>
            </w:r>
          </w:p>
        </w:tc>
      </w:tr>
      <w:tr w:rsidR="00EB54D6" w:rsidRPr="00EB54D6" w14:paraId="3CA5D88E" w14:textId="77777777" w:rsidTr="00EB54D6">
        <w:trPr>
          <w:jc w:val="center"/>
        </w:trPr>
        <w:tc>
          <w:tcPr>
            <w:tcW w:w="540" w:type="dxa"/>
            <w:vAlign w:val="center"/>
          </w:tcPr>
          <w:p w14:paraId="514F199C" w14:textId="11CA0914" w:rsidR="00EB54D6" w:rsidRPr="00EB54D6" w:rsidRDefault="00874C43"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Pr>
                <w:rFonts w:asciiTheme="minorHAnsi" w:eastAsiaTheme="minorEastAsia" w:hAnsiTheme="minorHAnsi" w:cstheme="minorHAnsi"/>
                <w:bCs/>
                <w:color w:val="000000"/>
                <w:spacing w:val="-8"/>
                <w:sz w:val="22"/>
                <w:szCs w:val="22"/>
                <w:lang w:eastAsia="pl-PL"/>
              </w:rPr>
              <w:t>68</w:t>
            </w:r>
          </w:p>
        </w:tc>
        <w:tc>
          <w:tcPr>
            <w:tcW w:w="8522" w:type="dxa"/>
          </w:tcPr>
          <w:p w14:paraId="62965774" w14:textId="56D6301A"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 xml:space="preserve">Urządzenie (winda) wyposażone w znak CE </w:t>
            </w:r>
          </w:p>
        </w:tc>
      </w:tr>
      <w:tr w:rsidR="00EB54D6" w:rsidRPr="00EB54D6" w14:paraId="4F821AC3" w14:textId="77777777" w:rsidTr="00EB54D6">
        <w:trPr>
          <w:jc w:val="center"/>
        </w:trPr>
        <w:tc>
          <w:tcPr>
            <w:tcW w:w="540" w:type="dxa"/>
            <w:vAlign w:val="center"/>
          </w:tcPr>
          <w:p w14:paraId="41718A24" w14:textId="02DAB9D3" w:rsidR="00EB54D6" w:rsidRPr="00EB54D6" w:rsidRDefault="00874C43"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Pr>
                <w:rFonts w:asciiTheme="minorHAnsi" w:eastAsiaTheme="minorEastAsia" w:hAnsiTheme="minorHAnsi" w:cstheme="minorHAnsi"/>
                <w:bCs/>
                <w:color w:val="000000"/>
                <w:spacing w:val="-8"/>
                <w:sz w:val="22"/>
                <w:szCs w:val="22"/>
                <w:lang w:eastAsia="pl-PL"/>
              </w:rPr>
              <w:lastRenderedPageBreak/>
              <w:t>69</w:t>
            </w:r>
          </w:p>
        </w:tc>
        <w:tc>
          <w:tcPr>
            <w:tcW w:w="8522" w:type="dxa"/>
          </w:tcPr>
          <w:p w14:paraId="3BCD56A7" w14:textId="429DA974"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Uchwyty pomagające przytrzymanie się osoby na wózku inwalidzkim podczas podnoszenia/opuszczania windy</w:t>
            </w:r>
          </w:p>
        </w:tc>
      </w:tr>
      <w:tr w:rsidR="00EB54D6" w:rsidRPr="00EB54D6" w14:paraId="23CBBA01" w14:textId="77777777" w:rsidTr="00EB54D6">
        <w:trPr>
          <w:jc w:val="center"/>
        </w:trPr>
        <w:tc>
          <w:tcPr>
            <w:tcW w:w="540" w:type="dxa"/>
            <w:vAlign w:val="center"/>
          </w:tcPr>
          <w:p w14:paraId="4D49795D" w14:textId="73D73CE3"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7</w:t>
            </w:r>
            <w:r w:rsidR="00874C43">
              <w:rPr>
                <w:rFonts w:asciiTheme="minorHAnsi" w:eastAsiaTheme="minorEastAsia" w:hAnsiTheme="minorHAnsi" w:cstheme="minorHAnsi"/>
                <w:bCs/>
                <w:color w:val="000000"/>
                <w:spacing w:val="-8"/>
                <w:sz w:val="22"/>
                <w:szCs w:val="22"/>
                <w:lang w:eastAsia="pl-PL"/>
              </w:rPr>
              <w:t>0</w:t>
            </w:r>
          </w:p>
        </w:tc>
        <w:tc>
          <w:tcPr>
            <w:tcW w:w="8522" w:type="dxa"/>
          </w:tcPr>
          <w:p w14:paraId="16C1CC6A" w14:textId="285A0D0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 xml:space="preserve">Dodatkowe poręcze i / lub uchwyty w przedziale pasażerskim pomagające przytrzymanie się </w:t>
            </w:r>
            <w:r w:rsidR="00E21F81" w:rsidRPr="00EB54D6">
              <w:rPr>
                <w:rFonts w:asciiTheme="minorHAnsi" w:eastAsiaTheme="minorHAnsi" w:hAnsiTheme="minorHAnsi" w:cstheme="minorHAnsi"/>
                <w:color w:val="000000"/>
                <w:spacing w:val="-8"/>
                <w:sz w:val="22"/>
                <w:szCs w:val="22"/>
                <w:lang w:eastAsia="pl-PL"/>
              </w:rPr>
              <w:t>os</w:t>
            </w:r>
            <w:r w:rsidR="00E21F81">
              <w:rPr>
                <w:rFonts w:asciiTheme="minorHAnsi" w:eastAsiaTheme="minorHAnsi" w:hAnsiTheme="minorHAnsi" w:cstheme="minorHAnsi"/>
                <w:color w:val="000000"/>
                <w:spacing w:val="-8"/>
                <w:sz w:val="22"/>
                <w:szCs w:val="22"/>
                <w:lang w:eastAsia="pl-PL"/>
              </w:rPr>
              <w:t>ób</w:t>
            </w:r>
            <w:r w:rsidR="00E21F81" w:rsidRPr="00EB54D6">
              <w:rPr>
                <w:rFonts w:asciiTheme="minorHAnsi" w:eastAsiaTheme="minorHAnsi" w:hAnsiTheme="minorHAnsi" w:cstheme="minorHAnsi"/>
                <w:color w:val="000000"/>
                <w:spacing w:val="-8"/>
                <w:sz w:val="22"/>
                <w:szCs w:val="22"/>
                <w:lang w:eastAsia="pl-PL"/>
              </w:rPr>
              <w:t xml:space="preserve"> </w:t>
            </w:r>
            <w:r w:rsidRPr="00EB54D6">
              <w:rPr>
                <w:rFonts w:asciiTheme="minorHAnsi" w:eastAsiaTheme="minorHAnsi" w:hAnsiTheme="minorHAnsi" w:cstheme="minorHAnsi"/>
                <w:color w:val="000000"/>
                <w:spacing w:val="-8"/>
                <w:sz w:val="22"/>
                <w:szCs w:val="22"/>
                <w:lang w:eastAsia="pl-PL"/>
              </w:rPr>
              <w:t>na wózku inwalidzkim podczas jazdy</w:t>
            </w:r>
          </w:p>
        </w:tc>
      </w:tr>
      <w:tr w:rsidR="00EB54D6" w:rsidRPr="00EB54D6" w14:paraId="0FCE1B39" w14:textId="77777777" w:rsidTr="00EB54D6">
        <w:trPr>
          <w:jc w:val="center"/>
        </w:trPr>
        <w:tc>
          <w:tcPr>
            <w:tcW w:w="540" w:type="dxa"/>
            <w:vAlign w:val="center"/>
          </w:tcPr>
          <w:p w14:paraId="59AB7461" w14:textId="4E0A7A21"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7</w:t>
            </w:r>
            <w:r w:rsidR="00874C43">
              <w:rPr>
                <w:rFonts w:asciiTheme="minorHAnsi" w:eastAsiaTheme="minorEastAsia" w:hAnsiTheme="minorHAnsi" w:cstheme="minorHAnsi"/>
                <w:bCs/>
                <w:color w:val="000000"/>
                <w:spacing w:val="-8"/>
                <w:sz w:val="22"/>
                <w:szCs w:val="22"/>
                <w:lang w:eastAsia="pl-PL"/>
              </w:rPr>
              <w:t>1</w:t>
            </w:r>
          </w:p>
        </w:tc>
        <w:tc>
          <w:tcPr>
            <w:tcW w:w="8522" w:type="dxa"/>
          </w:tcPr>
          <w:p w14:paraId="219C9A09"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Możliwość awaryjnego otwarcia i opuszczenia windy oraz podniesienia i zamknięcia windy</w:t>
            </w:r>
          </w:p>
        </w:tc>
      </w:tr>
      <w:tr w:rsidR="00EB54D6" w:rsidRPr="00EB54D6" w14:paraId="64EC7A74" w14:textId="77777777" w:rsidTr="00EB54D6">
        <w:trPr>
          <w:jc w:val="center"/>
        </w:trPr>
        <w:tc>
          <w:tcPr>
            <w:tcW w:w="540" w:type="dxa"/>
            <w:vAlign w:val="center"/>
          </w:tcPr>
          <w:p w14:paraId="70F705E9" w14:textId="1DA5458A"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7</w:t>
            </w:r>
            <w:r w:rsidR="00874C43">
              <w:rPr>
                <w:rFonts w:asciiTheme="minorHAnsi" w:eastAsiaTheme="minorEastAsia" w:hAnsiTheme="minorHAnsi" w:cstheme="minorHAnsi"/>
                <w:bCs/>
                <w:color w:val="000000"/>
                <w:spacing w:val="-8"/>
                <w:sz w:val="22"/>
                <w:szCs w:val="22"/>
                <w:lang w:eastAsia="pl-PL"/>
              </w:rPr>
              <w:t>2</w:t>
            </w:r>
          </w:p>
        </w:tc>
        <w:tc>
          <w:tcPr>
            <w:tcW w:w="8522" w:type="dxa"/>
          </w:tcPr>
          <w:p w14:paraId="4FAAC24A"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Udźwig urządzenia – min. 350 kg</w:t>
            </w:r>
          </w:p>
        </w:tc>
      </w:tr>
      <w:tr w:rsidR="00EB54D6" w:rsidRPr="00EB54D6" w14:paraId="5940A3CB" w14:textId="77777777" w:rsidTr="00EB54D6">
        <w:trPr>
          <w:jc w:val="center"/>
        </w:trPr>
        <w:tc>
          <w:tcPr>
            <w:tcW w:w="540" w:type="dxa"/>
            <w:vAlign w:val="center"/>
          </w:tcPr>
          <w:p w14:paraId="5F22B1B8" w14:textId="45161F2E" w:rsidR="00EB54D6" w:rsidRPr="00EB54D6" w:rsidRDefault="00EB54D6"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sidRPr="00EB54D6">
              <w:rPr>
                <w:rFonts w:asciiTheme="minorHAnsi" w:eastAsiaTheme="minorEastAsia" w:hAnsiTheme="minorHAnsi" w:cstheme="minorHAnsi"/>
                <w:bCs/>
                <w:color w:val="000000"/>
                <w:spacing w:val="-8"/>
                <w:sz w:val="22"/>
                <w:szCs w:val="22"/>
                <w:lang w:eastAsia="pl-PL"/>
              </w:rPr>
              <w:t>7</w:t>
            </w:r>
            <w:r w:rsidR="00874C43">
              <w:rPr>
                <w:rFonts w:asciiTheme="minorHAnsi" w:eastAsiaTheme="minorEastAsia" w:hAnsiTheme="minorHAnsi" w:cstheme="minorHAnsi"/>
                <w:bCs/>
                <w:color w:val="000000"/>
                <w:spacing w:val="-8"/>
                <w:sz w:val="22"/>
                <w:szCs w:val="22"/>
                <w:lang w:eastAsia="pl-PL"/>
              </w:rPr>
              <w:t>3</w:t>
            </w:r>
          </w:p>
        </w:tc>
        <w:tc>
          <w:tcPr>
            <w:tcW w:w="8522" w:type="dxa"/>
          </w:tcPr>
          <w:p w14:paraId="5108CA2B"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 xml:space="preserve">Oznaczenie progów kolorami kontrastowymi </w:t>
            </w:r>
          </w:p>
        </w:tc>
      </w:tr>
      <w:tr w:rsidR="00EB54D6" w:rsidRPr="00EB54D6" w14:paraId="72C264BF" w14:textId="77777777" w:rsidTr="00EB54D6">
        <w:trPr>
          <w:jc w:val="center"/>
        </w:trPr>
        <w:tc>
          <w:tcPr>
            <w:tcW w:w="540" w:type="dxa"/>
            <w:vAlign w:val="center"/>
          </w:tcPr>
          <w:p w14:paraId="1FD88A39" w14:textId="1589CF0A" w:rsidR="00EB54D6" w:rsidRPr="00EB54D6" w:rsidRDefault="00874C43"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Pr>
                <w:rFonts w:asciiTheme="minorHAnsi" w:eastAsiaTheme="minorEastAsia" w:hAnsiTheme="minorHAnsi" w:cstheme="minorHAnsi"/>
                <w:bCs/>
                <w:color w:val="000000"/>
                <w:spacing w:val="-8"/>
                <w:sz w:val="22"/>
                <w:szCs w:val="22"/>
                <w:lang w:eastAsia="pl-PL"/>
              </w:rPr>
              <w:t>74</w:t>
            </w:r>
          </w:p>
        </w:tc>
        <w:tc>
          <w:tcPr>
            <w:tcW w:w="8522" w:type="dxa"/>
          </w:tcPr>
          <w:p w14:paraId="513B80A0" w14:textId="65C978D1"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 xml:space="preserve">Zaświadczenie </w:t>
            </w:r>
            <w:r w:rsidR="00E21F81">
              <w:rPr>
                <w:rFonts w:asciiTheme="minorHAnsi" w:eastAsiaTheme="minorHAnsi" w:hAnsiTheme="minorHAnsi" w:cstheme="minorHAnsi"/>
                <w:color w:val="000000"/>
                <w:spacing w:val="-8"/>
                <w:sz w:val="22"/>
                <w:szCs w:val="22"/>
                <w:lang w:eastAsia="pl-PL"/>
              </w:rPr>
              <w:t xml:space="preserve">zezwalające na użytkowanie windy </w:t>
            </w:r>
            <w:r w:rsidRPr="00EB54D6">
              <w:rPr>
                <w:rFonts w:asciiTheme="minorHAnsi" w:eastAsiaTheme="minorHAnsi" w:hAnsiTheme="minorHAnsi" w:cstheme="minorHAnsi"/>
                <w:color w:val="000000"/>
                <w:spacing w:val="-8"/>
                <w:sz w:val="22"/>
                <w:szCs w:val="22"/>
                <w:lang w:eastAsia="pl-PL"/>
              </w:rPr>
              <w:t xml:space="preserve">wydane przez Urząd Dozoru Technicznego </w:t>
            </w:r>
          </w:p>
        </w:tc>
      </w:tr>
      <w:tr w:rsidR="00EB54D6" w:rsidRPr="00EB54D6" w14:paraId="10F2C497" w14:textId="77777777" w:rsidTr="00EB54D6">
        <w:trPr>
          <w:jc w:val="center"/>
        </w:trPr>
        <w:tc>
          <w:tcPr>
            <w:tcW w:w="540" w:type="dxa"/>
            <w:vAlign w:val="center"/>
          </w:tcPr>
          <w:p w14:paraId="269FDF6F" w14:textId="0A911730" w:rsidR="00EB54D6" w:rsidRPr="00EB54D6" w:rsidRDefault="00874C43" w:rsidP="00EB54D6">
            <w:pPr>
              <w:suppressAutoHyphens w:val="0"/>
              <w:spacing w:after="160" w:line="259" w:lineRule="auto"/>
              <w:jc w:val="center"/>
              <w:rPr>
                <w:rFonts w:asciiTheme="minorHAnsi" w:eastAsiaTheme="minorEastAsia" w:hAnsiTheme="minorHAnsi" w:cstheme="minorHAnsi"/>
                <w:bCs/>
                <w:color w:val="000000"/>
                <w:spacing w:val="-8"/>
                <w:sz w:val="22"/>
                <w:szCs w:val="22"/>
                <w:lang w:eastAsia="pl-PL"/>
              </w:rPr>
            </w:pPr>
            <w:r>
              <w:rPr>
                <w:rFonts w:asciiTheme="minorHAnsi" w:eastAsiaTheme="minorEastAsia" w:hAnsiTheme="minorHAnsi" w:cstheme="minorHAnsi"/>
                <w:bCs/>
                <w:color w:val="000000"/>
                <w:spacing w:val="-8"/>
                <w:sz w:val="22"/>
                <w:szCs w:val="22"/>
                <w:lang w:eastAsia="pl-PL"/>
              </w:rPr>
              <w:t>75</w:t>
            </w:r>
          </w:p>
        </w:tc>
        <w:tc>
          <w:tcPr>
            <w:tcW w:w="8522" w:type="dxa"/>
          </w:tcPr>
          <w:p w14:paraId="5E4B7C77" w14:textId="77777777" w:rsidR="00EB54D6" w:rsidRPr="00EB54D6" w:rsidRDefault="00EB54D6" w:rsidP="00EB54D6">
            <w:pPr>
              <w:suppressAutoHyphens w:val="0"/>
              <w:autoSpaceDE w:val="0"/>
              <w:autoSpaceDN w:val="0"/>
              <w:adjustRightInd w:val="0"/>
              <w:spacing w:after="160" w:line="259" w:lineRule="auto"/>
              <w:rPr>
                <w:rFonts w:asciiTheme="minorHAnsi" w:eastAsiaTheme="minorHAnsi" w:hAnsiTheme="minorHAnsi" w:cstheme="minorHAnsi"/>
                <w:color w:val="000000"/>
                <w:spacing w:val="-8"/>
                <w:sz w:val="22"/>
                <w:szCs w:val="22"/>
                <w:lang w:eastAsia="pl-PL"/>
              </w:rPr>
            </w:pPr>
            <w:r w:rsidRPr="00EB54D6">
              <w:rPr>
                <w:rFonts w:asciiTheme="minorHAnsi" w:eastAsiaTheme="minorHAnsi" w:hAnsiTheme="minorHAnsi" w:cstheme="minorHAnsi"/>
                <w:color w:val="000000"/>
                <w:spacing w:val="-8"/>
                <w:sz w:val="22"/>
                <w:szCs w:val="22"/>
                <w:lang w:eastAsia="pl-PL"/>
              </w:rPr>
              <w:t>Świadectwo homologacji lub dokument poświadczający dopuszczenie do ruchu pojazdu dostosowanego do przewozu osób niepełnosprawnych (sporządzone w języku polskim)</w:t>
            </w:r>
          </w:p>
        </w:tc>
      </w:tr>
      <w:bookmarkEnd w:id="30"/>
    </w:tbl>
    <w:p w14:paraId="20DF7B10" w14:textId="721A58B0" w:rsidR="00FE1A44" w:rsidRPr="003A666F" w:rsidRDefault="00FE1A44" w:rsidP="00E55DC1">
      <w:pPr>
        <w:numPr>
          <w:ilvl w:val="0"/>
          <w:numId w:val="70"/>
        </w:numPr>
        <w:suppressAutoHyphens w:val="0"/>
        <w:spacing w:after="160" w:line="259" w:lineRule="auto"/>
        <w:ind w:left="357" w:hanging="357"/>
        <w:rPr>
          <w:rFonts w:ascii="Calibri" w:eastAsia="Calibri" w:hAnsi="Calibri" w:cs="Calibri"/>
          <w:lang w:eastAsia="pl-PL"/>
        </w:rPr>
      </w:pPr>
      <w:r w:rsidRPr="003A666F">
        <w:rPr>
          <w:rFonts w:ascii="Calibri" w:eastAsia="Calibri" w:hAnsi="Calibri" w:cs="Calibri"/>
          <w:lang w:eastAsia="pl-PL"/>
        </w:rPr>
        <w:br w:type="page"/>
      </w:r>
    </w:p>
    <w:p w14:paraId="47BAF15A" w14:textId="435BABC8" w:rsidR="005C0926" w:rsidRDefault="005C0926" w:rsidP="005C0926">
      <w:pPr>
        <w:spacing w:line="276" w:lineRule="auto"/>
        <w:jc w:val="right"/>
        <w:rPr>
          <w:rFonts w:asciiTheme="minorHAnsi" w:hAnsiTheme="minorHAnsi" w:cstheme="minorHAnsi"/>
        </w:rPr>
      </w:pPr>
    </w:p>
    <w:p w14:paraId="6E956339" w14:textId="0E762054" w:rsidR="007370BA" w:rsidRPr="007370BA" w:rsidRDefault="00623AB9" w:rsidP="007370BA">
      <w:pPr>
        <w:rPr>
          <w:rFonts w:asciiTheme="minorHAnsi" w:hAnsiTheme="minorHAnsi"/>
          <w:b/>
          <w:bCs/>
        </w:rPr>
      </w:pPr>
      <w:r w:rsidRPr="007370BA">
        <w:rPr>
          <w:rFonts w:asciiTheme="minorHAnsi" w:hAnsiTheme="minorHAnsi"/>
          <w:b/>
          <w:bCs/>
        </w:rPr>
        <w:t>DOKUMENT NALEŻY ZŁOŻ</w:t>
      </w:r>
      <w:r>
        <w:rPr>
          <w:rFonts w:asciiTheme="minorHAnsi" w:hAnsiTheme="minorHAnsi"/>
          <w:b/>
          <w:bCs/>
        </w:rPr>
        <w:t>YĆ</w:t>
      </w:r>
      <w:r w:rsidRPr="007370BA">
        <w:rPr>
          <w:rFonts w:asciiTheme="minorHAnsi" w:hAnsiTheme="minorHAnsi"/>
          <w:b/>
          <w:bCs/>
        </w:rPr>
        <w:t xml:space="preserve"> W </w:t>
      </w:r>
      <w:r w:rsidRPr="007370BA">
        <w:rPr>
          <w:rFonts w:asciiTheme="minorHAnsi" w:hAnsiTheme="minorHAnsi"/>
          <w:b/>
        </w:rPr>
        <w:t>FORMIE ELEKTRONICZNEJ LUB POSTACI ELEKTRONICZNEJ OPATRZONEJ PODPISEM ZAUFANYM LUB PODPISEM OSOBISTYM</w:t>
      </w:r>
    </w:p>
    <w:p w14:paraId="58C4799D" w14:textId="77777777" w:rsidR="00B65D86" w:rsidRPr="005C0926" w:rsidRDefault="00B65D86" w:rsidP="00B65D86">
      <w:pPr>
        <w:pStyle w:val="Nagwek1"/>
        <w:spacing w:before="0" w:after="0"/>
        <w:rPr>
          <w:rFonts w:cstheme="minorHAnsi"/>
          <w:i/>
          <w:iCs/>
          <w:lang w:eastAsia="pl-PL"/>
        </w:rPr>
      </w:pPr>
      <w:r w:rsidRPr="005C0926">
        <w:rPr>
          <w:rFonts w:cstheme="minorHAnsi"/>
          <w:szCs w:val="28"/>
        </w:rPr>
        <w:t>Załącznik nr 2 do SWZ</w:t>
      </w:r>
    </w:p>
    <w:p w14:paraId="2C8B5010" w14:textId="389B3912" w:rsidR="00B65D86" w:rsidRPr="00576530" w:rsidRDefault="00576530" w:rsidP="005C0926">
      <w:pPr>
        <w:spacing w:line="276" w:lineRule="auto"/>
        <w:rPr>
          <w:rFonts w:asciiTheme="minorHAnsi" w:hAnsiTheme="minorHAnsi" w:cstheme="minorHAnsi"/>
          <w:b/>
          <w:bCs/>
        </w:rPr>
      </w:pPr>
      <w:r w:rsidRPr="006056C4">
        <w:rPr>
          <w:rFonts w:asciiTheme="minorHAnsi" w:hAnsiTheme="minorHAnsi" w:cstheme="minorHAnsi"/>
          <w:b/>
          <w:bCs/>
        </w:rPr>
        <w:t>ZP/</w:t>
      </w:r>
      <w:r w:rsidR="003C4211">
        <w:rPr>
          <w:rFonts w:asciiTheme="minorHAnsi" w:hAnsiTheme="minorHAnsi" w:cstheme="minorHAnsi"/>
          <w:b/>
          <w:bCs/>
        </w:rPr>
        <w:t>0</w:t>
      </w:r>
      <w:r w:rsidR="002D1AD5">
        <w:rPr>
          <w:rFonts w:asciiTheme="minorHAnsi" w:hAnsiTheme="minorHAnsi" w:cstheme="minorHAnsi"/>
          <w:b/>
          <w:bCs/>
        </w:rPr>
        <w:t>5</w:t>
      </w:r>
      <w:r w:rsidRPr="006056C4">
        <w:rPr>
          <w:rFonts w:asciiTheme="minorHAnsi" w:hAnsiTheme="minorHAnsi" w:cstheme="minorHAnsi"/>
          <w:b/>
          <w:bCs/>
        </w:rPr>
        <w:t>/2</w:t>
      </w:r>
      <w:r w:rsidR="003C4211">
        <w:rPr>
          <w:rFonts w:asciiTheme="minorHAnsi" w:hAnsiTheme="minorHAnsi" w:cstheme="minorHAnsi"/>
          <w:b/>
          <w:bCs/>
        </w:rPr>
        <w:t>4</w:t>
      </w:r>
    </w:p>
    <w:p w14:paraId="69C9ECC0" w14:textId="4B828706" w:rsidR="005C0926" w:rsidRDefault="00B65D86" w:rsidP="00B65D86">
      <w:pPr>
        <w:spacing w:line="276" w:lineRule="auto"/>
        <w:jc w:val="right"/>
        <w:rPr>
          <w:rFonts w:asciiTheme="minorHAnsi" w:hAnsiTheme="minorHAnsi" w:cstheme="minorHAnsi"/>
        </w:rPr>
      </w:pPr>
      <w:r w:rsidRPr="001F044D">
        <w:rPr>
          <w:rFonts w:asciiTheme="minorHAnsi" w:hAnsiTheme="minorHAnsi" w:cstheme="minorHAnsi"/>
        </w:rPr>
        <w:t>......................................................., dnia ..............................</w:t>
      </w:r>
    </w:p>
    <w:p w14:paraId="028C608A" w14:textId="5E25C848" w:rsidR="005C0926" w:rsidRPr="00AD278F" w:rsidRDefault="00651602" w:rsidP="00EB0624">
      <w:pPr>
        <w:pStyle w:val="Nagwek2"/>
        <w:numPr>
          <w:ilvl w:val="0"/>
          <w:numId w:val="0"/>
        </w:numPr>
        <w:spacing w:before="480"/>
        <w:jc w:val="center"/>
      </w:pPr>
      <w:r w:rsidRPr="00AD278F">
        <w:t>FORMULARZ OFERT</w:t>
      </w:r>
      <w:r w:rsidR="00E57D1A">
        <w:t>OWY</w:t>
      </w:r>
    </w:p>
    <w:p w14:paraId="1535FD3B" w14:textId="049B5350" w:rsidR="00B80BEA" w:rsidRPr="00D02727" w:rsidRDefault="00B80BEA" w:rsidP="005C0926">
      <w:pPr>
        <w:spacing w:line="276" w:lineRule="auto"/>
        <w:jc w:val="center"/>
        <w:rPr>
          <w:rFonts w:asciiTheme="minorHAnsi" w:hAnsiTheme="minorHAnsi" w:cstheme="minorHAnsi"/>
          <w:b/>
          <w:bCs/>
        </w:rPr>
      </w:pPr>
      <w:r w:rsidRPr="00AD278F">
        <w:rPr>
          <w:rFonts w:asciiTheme="minorHAnsi" w:hAnsiTheme="minorHAnsi" w:cstheme="minorHAnsi"/>
          <w:b/>
          <w:bCs/>
        </w:rPr>
        <w:t>OFERTA</w:t>
      </w:r>
    </w:p>
    <w:p w14:paraId="5E6038FE" w14:textId="77777777" w:rsidR="005C0926" w:rsidRPr="00D02727" w:rsidRDefault="005C0926" w:rsidP="005C0926">
      <w:pPr>
        <w:rPr>
          <w:sz w:val="14"/>
          <w:szCs w:val="22"/>
        </w:rPr>
      </w:pPr>
    </w:p>
    <w:p w14:paraId="729E5FDD" w14:textId="77777777" w:rsidR="00F24745" w:rsidRPr="00D02727" w:rsidRDefault="00F24745" w:rsidP="003A666F">
      <w:pPr>
        <w:numPr>
          <w:ilvl w:val="2"/>
          <w:numId w:val="35"/>
        </w:numPr>
        <w:autoSpaceDE w:val="0"/>
        <w:spacing w:before="480" w:line="276" w:lineRule="auto"/>
        <w:ind w:left="425" w:hanging="425"/>
        <w:rPr>
          <w:rFonts w:asciiTheme="minorHAnsi" w:hAnsiTheme="minorHAnsi" w:cstheme="minorHAnsi"/>
          <w:b/>
          <w:bCs/>
        </w:rPr>
      </w:pPr>
      <w:r w:rsidRPr="00D02727">
        <w:rPr>
          <w:rFonts w:asciiTheme="minorHAnsi" w:hAnsiTheme="minorHAnsi" w:cstheme="minorHAnsi"/>
          <w:b/>
          <w:bCs/>
        </w:rPr>
        <w:t>Dane Wykonawcy/Wykonawców:</w:t>
      </w:r>
    </w:p>
    <w:p w14:paraId="40D09B6B" w14:textId="77777777" w:rsidR="00F24745" w:rsidRPr="00D02727" w:rsidRDefault="00F24745" w:rsidP="00F24745">
      <w:pPr>
        <w:autoSpaceDE w:val="0"/>
        <w:spacing w:line="276" w:lineRule="auto"/>
        <w:rPr>
          <w:rFonts w:asciiTheme="minorHAnsi" w:hAnsiTheme="minorHAnsi" w:cstheme="minorHAnsi"/>
          <w:iCs/>
        </w:rPr>
      </w:pPr>
      <w:r w:rsidRPr="00D02727">
        <w:rPr>
          <w:rFonts w:asciiTheme="minorHAnsi" w:hAnsiTheme="minorHAnsi" w:cstheme="minorHAnsi"/>
          <w:iCs/>
        </w:rPr>
        <w:t>(w przypadku Oferty wspólnej, proszę wskazać pełnomocnika)</w:t>
      </w:r>
    </w:p>
    <w:p w14:paraId="1DE734B6" w14:textId="77777777" w:rsidR="00F24745" w:rsidRPr="00D02727" w:rsidRDefault="00F24745" w:rsidP="00E55DC1">
      <w:pPr>
        <w:numPr>
          <w:ilvl w:val="3"/>
          <w:numId w:val="60"/>
        </w:numPr>
        <w:autoSpaceDE w:val="0"/>
        <w:spacing w:before="240" w:line="360" w:lineRule="auto"/>
        <w:ind w:left="425" w:hanging="425"/>
        <w:rPr>
          <w:rFonts w:asciiTheme="minorHAnsi" w:hAnsiTheme="minorHAnsi" w:cstheme="minorHAnsi"/>
          <w:iCs/>
        </w:rPr>
      </w:pPr>
      <w:r w:rsidRPr="00D02727">
        <w:rPr>
          <w:rFonts w:asciiTheme="minorHAnsi" w:hAnsiTheme="minorHAnsi" w:cstheme="minorHAnsi"/>
        </w:rPr>
        <w:t>Pełna nazwa: ..................................................................................................................................</w:t>
      </w:r>
    </w:p>
    <w:p w14:paraId="49DDDF9E" w14:textId="77777777" w:rsidR="00F24745" w:rsidRPr="00D02727" w:rsidRDefault="00F24745" w:rsidP="00EB0624">
      <w:pPr>
        <w:autoSpaceDE w:val="0"/>
        <w:spacing w:line="360" w:lineRule="auto"/>
        <w:ind w:left="425"/>
        <w:rPr>
          <w:rFonts w:asciiTheme="minorHAnsi" w:hAnsiTheme="minorHAnsi" w:cstheme="minorHAnsi"/>
          <w:iCs/>
        </w:rPr>
      </w:pPr>
      <w:r w:rsidRPr="00D02727">
        <w:rPr>
          <w:rFonts w:asciiTheme="minorHAnsi" w:hAnsiTheme="minorHAnsi" w:cstheme="minorHAnsi"/>
          <w:iCs/>
        </w:rPr>
        <w:t>Adres: .............................................................................................................................................</w:t>
      </w:r>
    </w:p>
    <w:p w14:paraId="73106D20" w14:textId="00CB1918" w:rsidR="00EB0624" w:rsidRPr="00D02727" w:rsidRDefault="00EB0624" w:rsidP="00EB0624">
      <w:pPr>
        <w:spacing w:line="360" w:lineRule="auto"/>
        <w:ind w:left="426"/>
        <w:rPr>
          <w:rFonts w:asciiTheme="minorHAnsi" w:hAnsiTheme="minorHAnsi" w:cstheme="minorHAnsi"/>
        </w:rPr>
      </w:pPr>
      <w:bookmarkStart w:id="32" w:name="_Hlk127972135"/>
      <w:r w:rsidRPr="00D02727">
        <w:rPr>
          <w:rFonts w:asciiTheme="minorHAnsi" w:hAnsiTheme="minorHAnsi" w:cstheme="minorHAnsi"/>
        </w:rPr>
        <w:t>REGON: ...........................................................................................................................................</w:t>
      </w:r>
    </w:p>
    <w:p w14:paraId="583759D9" w14:textId="53863C70" w:rsidR="00EB0624" w:rsidRPr="00D02727" w:rsidRDefault="00EB0624" w:rsidP="00EB0624">
      <w:pPr>
        <w:spacing w:line="360" w:lineRule="auto"/>
        <w:ind w:left="426"/>
        <w:rPr>
          <w:rFonts w:asciiTheme="minorHAnsi" w:hAnsiTheme="minorHAnsi" w:cstheme="minorHAnsi"/>
        </w:rPr>
      </w:pPr>
      <w:r w:rsidRPr="00D02727">
        <w:rPr>
          <w:rFonts w:asciiTheme="minorHAnsi" w:hAnsiTheme="minorHAnsi" w:cstheme="minorHAnsi"/>
        </w:rPr>
        <w:t>adres e-mail (do kontaktu): ............................................................................................................</w:t>
      </w:r>
    </w:p>
    <w:p w14:paraId="5E7ECDBF" w14:textId="2A92BC5C" w:rsidR="00EB0624" w:rsidRPr="00D02727" w:rsidRDefault="00EB0624" w:rsidP="00EB0624">
      <w:pPr>
        <w:spacing w:line="360" w:lineRule="auto"/>
        <w:ind w:left="426"/>
        <w:rPr>
          <w:rFonts w:asciiTheme="minorHAnsi" w:hAnsiTheme="minorHAnsi" w:cstheme="minorHAnsi"/>
        </w:rPr>
      </w:pPr>
      <w:r w:rsidRPr="00D02727">
        <w:rPr>
          <w:rFonts w:asciiTheme="minorHAnsi" w:hAnsiTheme="minorHAnsi" w:cstheme="minorHAnsi"/>
        </w:rPr>
        <w:t>nr telefonu (do kontaktu): ..............................................................................................................</w:t>
      </w:r>
    </w:p>
    <w:p w14:paraId="41A7F227" w14:textId="7D45DD97" w:rsidR="00EB0624" w:rsidRPr="00D02727" w:rsidRDefault="00EB0624" w:rsidP="00EB0624">
      <w:pPr>
        <w:spacing w:line="360" w:lineRule="auto"/>
        <w:ind w:left="426"/>
        <w:rPr>
          <w:rFonts w:asciiTheme="minorHAnsi" w:hAnsiTheme="minorHAnsi" w:cstheme="minorHAnsi"/>
        </w:rPr>
      </w:pPr>
      <w:r w:rsidRPr="00D02727">
        <w:rPr>
          <w:rFonts w:asciiTheme="minorHAnsi" w:hAnsiTheme="minorHAnsi" w:cstheme="minorHAnsi"/>
        </w:rPr>
        <w:t>KRS / CEIDG można pobrać pod adresem …………………………………………………………………………………..</w:t>
      </w:r>
    </w:p>
    <w:bookmarkEnd w:id="32"/>
    <w:p w14:paraId="39F5C50B" w14:textId="77777777" w:rsidR="00F24745" w:rsidRPr="00D02727" w:rsidRDefault="00F24745" w:rsidP="00E55DC1">
      <w:pPr>
        <w:numPr>
          <w:ilvl w:val="3"/>
          <w:numId w:val="60"/>
        </w:numPr>
        <w:autoSpaceDE w:val="0"/>
        <w:spacing w:line="360" w:lineRule="auto"/>
        <w:ind w:left="425" w:hanging="426"/>
        <w:rPr>
          <w:rFonts w:asciiTheme="minorHAnsi" w:hAnsiTheme="minorHAnsi" w:cstheme="minorHAnsi"/>
          <w:iCs/>
        </w:rPr>
      </w:pPr>
      <w:r w:rsidRPr="00D02727">
        <w:rPr>
          <w:rFonts w:asciiTheme="minorHAnsi" w:hAnsiTheme="minorHAnsi" w:cstheme="minorHAnsi"/>
        </w:rPr>
        <w:t>Pełna nazwa: ..................................................................................................................................</w:t>
      </w:r>
    </w:p>
    <w:p w14:paraId="249516C2" w14:textId="77777777" w:rsidR="00F24745" w:rsidRPr="00D02727" w:rsidRDefault="00F24745" w:rsidP="00B65D86">
      <w:pPr>
        <w:autoSpaceDE w:val="0"/>
        <w:spacing w:line="360" w:lineRule="auto"/>
        <w:ind w:left="425"/>
        <w:rPr>
          <w:rFonts w:asciiTheme="minorHAnsi" w:hAnsiTheme="minorHAnsi" w:cstheme="minorHAnsi"/>
          <w:iCs/>
        </w:rPr>
      </w:pPr>
      <w:r w:rsidRPr="00D02727">
        <w:rPr>
          <w:rFonts w:asciiTheme="minorHAnsi" w:hAnsiTheme="minorHAnsi" w:cstheme="minorHAnsi"/>
          <w:iCs/>
        </w:rPr>
        <w:t>Adres: .............................................................................................................................................</w:t>
      </w:r>
    </w:p>
    <w:p w14:paraId="643F7467" w14:textId="77777777" w:rsidR="00EB0624" w:rsidRPr="00D02727" w:rsidRDefault="00EB0624" w:rsidP="00EB0624">
      <w:pPr>
        <w:spacing w:line="360" w:lineRule="auto"/>
        <w:ind w:left="426"/>
        <w:rPr>
          <w:rFonts w:asciiTheme="minorHAnsi" w:hAnsiTheme="minorHAnsi" w:cstheme="minorHAnsi"/>
        </w:rPr>
      </w:pPr>
      <w:r w:rsidRPr="00D02727">
        <w:rPr>
          <w:rFonts w:asciiTheme="minorHAnsi" w:hAnsiTheme="minorHAnsi" w:cstheme="minorHAnsi"/>
        </w:rPr>
        <w:t>REGON: ...........................................................................................................................................</w:t>
      </w:r>
    </w:p>
    <w:p w14:paraId="71618D19" w14:textId="77777777" w:rsidR="00EB0624" w:rsidRPr="00D02727" w:rsidRDefault="00EB0624" w:rsidP="00EB0624">
      <w:pPr>
        <w:spacing w:line="360" w:lineRule="auto"/>
        <w:ind w:left="426"/>
        <w:rPr>
          <w:rFonts w:asciiTheme="minorHAnsi" w:hAnsiTheme="minorHAnsi" w:cstheme="minorHAnsi"/>
        </w:rPr>
      </w:pPr>
      <w:r w:rsidRPr="00D02727">
        <w:rPr>
          <w:rFonts w:asciiTheme="minorHAnsi" w:hAnsiTheme="minorHAnsi" w:cstheme="minorHAnsi"/>
        </w:rPr>
        <w:t>adres e-mail (do kontaktu): ............................................................................................................</w:t>
      </w:r>
    </w:p>
    <w:p w14:paraId="466EF7AF" w14:textId="77777777" w:rsidR="00EB0624" w:rsidRPr="00D02727" w:rsidRDefault="00EB0624" w:rsidP="00EB0624">
      <w:pPr>
        <w:spacing w:line="360" w:lineRule="auto"/>
        <w:ind w:left="426"/>
        <w:rPr>
          <w:rFonts w:asciiTheme="minorHAnsi" w:hAnsiTheme="minorHAnsi" w:cstheme="minorHAnsi"/>
        </w:rPr>
      </w:pPr>
      <w:r w:rsidRPr="00D02727">
        <w:rPr>
          <w:rFonts w:asciiTheme="minorHAnsi" w:hAnsiTheme="minorHAnsi" w:cstheme="minorHAnsi"/>
        </w:rPr>
        <w:t>nr telefonu (do kontaktu): ..............................................................................................................</w:t>
      </w:r>
    </w:p>
    <w:p w14:paraId="2A20DB4D" w14:textId="77777777" w:rsidR="00EB0624" w:rsidRPr="00D02727" w:rsidRDefault="00EB0624" w:rsidP="00EB0624">
      <w:pPr>
        <w:spacing w:line="360" w:lineRule="auto"/>
        <w:ind w:left="426"/>
        <w:rPr>
          <w:rFonts w:asciiTheme="minorHAnsi" w:hAnsiTheme="minorHAnsi" w:cstheme="minorHAnsi"/>
        </w:rPr>
      </w:pPr>
      <w:r w:rsidRPr="00D02727">
        <w:rPr>
          <w:rFonts w:asciiTheme="minorHAnsi" w:hAnsiTheme="minorHAnsi" w:cstheme="minorHAnsi"/>
        </w:rPr>
        <w:t>KRS / CEIDG można pobrać pod adresem …………………………………………………………………………………..</w:t>
      </w:r>
    </w:p>
    <w:p w14:paraId="6F8B3BBF" w14:textId="743BD1D1" w:rsidR="005C0926" w:rsidRPr="00D02727" w:rsidRDefault="005C0926" w:rsidP="007B78CC">
      <w:pPr>
        <w:suppressAutoHyphens w:val="0"/>
        <w:autoSpaceDE w:val="0"/>
        <w:autoSpaceDN w:val="0"/>
        <w:adjustRightInd w:val="0"/>
        <w:spacing w:line="276" w:lineRule="auto"/>
        <w:rPr>
          <w:rFonts w:asciiTheme="minorHAnsi" w:hAnsiTheme="minorHAnsi" w:cstheme="minorHAnsi"/>
          <w:b/>
          <w:bCs/>
          <w:lang w:eastAsia="pl-PL"/>
        </w:rPr>
      </w:pPr>
      <w:r w:rsidRPr="00D02727">
        <w:rPr>
          <w:rFonts w:asciiTheme="minorHAnsi" w:hAnsiTheme="minorHAnsi" w:cstheme="minorHAnsi"/>
          <w:b/>
          <w:bCs/>
          <w:lang w:eastAsia="pl-PL"/>
        </w:rPr>
        <w:t xml:space="preserve">II. Dotyczy Oferty </w:t>
      </w:r>
      <w:r w:rsidR="00BA0B57" w:rsidRPr="00D02727">
        <w:rPr>
          <w:rFonts w:asciiTheme="minorHAnsi" w:hAnsiTheme="minorHAnsi" w:cstheme="minorHAnsi"/>
          <w:b/>
          <w:bCs/>
          <w:lang w:eastAsia="pl-PL"/>
        </w:rPr>
        <w:t>Wykonawcy</w:t>
      </w:r>
      <w:r w:rsidRPr="00D02727">
        <w:rPr>
          <w:rFonts w:asciiTheme="minorHAnsi" w:hAnsiTheme="minorHAnsi" w:cstheme="minorHAnsi"/>
          <w:b/>
          <w:bCs/>
          <w:lang w:eastAsia="pl-PL"/>
        </w:rPr>
        <w:t>:</w:t>
      </w:r>
    </w:p>
    <w:p w14:paraId="2D99E150" w14:textId="3F045AF0" w:rsidR="002A4C03" w:rsidRDefault="005C0926" w:rsidP="007B78CC">
      <w:pPr>
        <w:pStyle w:val="Akapitzlist"/>
        <w:numPr>
          <w:ilvl w:val="0"/>
          <w:numId w:val="19"/>
        </w:numPr>
        <w:spacing w:line="276" w:lineRule="auto"/>
        <w:ind w:left="284" w:hanging="284"/>
        <w:rPr>
          <w:rFonts w:asciiTheme="minorHAnsi" w:eastAsia="Calibri" w:hAnsiTheme="minorHAnsi" w:cstheme="minorHAnsi"/>
          <w:lang w:eastAsia="en-US"/>
        </w:rPr>
      </w:pPr>
      <w:r w:rsidRPr="00D02727">
        <w:rPr>
          <w:rFonts w:asciiTheme="minorHAnsi" w:hAnsiTheme="minorHAnsi" w:cstheme="minorHAnsi"/>
        </w:rPr>
        <w:t>Nawiązując</w:t>
      </w:r>
      <w:r w:rsidRPr="00D02727">
        <w:rPr>
          <w:rFonts w:asciiTheme="minorHAnsi" w:eastAsia="Calibri" w:hAnsiTheme="minorHAnsi" w:cstheme="minorHAnsi"/>
          <w:lang w:eastAsia="en-US"/>
        </w:rPr>
        <w:t xml:space="preserve"> do ogłoszenia </w:t>
      </w:r>
      <w:r w:rsidR="00F24745" w:rsidRPr="00D02727">
        <w:rPr>
          <w:rFonts w:asciiTheme="minorHAnsi" w:eastAsia="Calibri" w:hAnsiTheme="minorHAnsi" w:cstheme="minorHAnsi"/>
          <w:lang w:eastAsia="en-US"/>
        </w:rPr>
        <w:t>dotyczącego</w:t>
      </w:r>
      <w:r w:rsidRPr="00D02727">
        <w:rPr>
          <w:rFonts w:asciiTheme="minorHAnsi" w:eastAsia="Calibri" w:hAnsiTheme="minorHAnsi" w:cstheme="minorHAnsi"/>
          <w:lang w:eastAsia="en-US"/>
        </w:rPr>
        <w:t xml:space="preserve"> postępowani</w:t>
      </w:r>
      <w:r w:rsidR="00F24745" w:rsidRPr="00D02727">
        <w:rPr>
          <w:rFonts w:asciiTheme="minorHAnsi" w:eastAsia="Calibri" w:hAnsiTheme="minorHAnsi" w:cstheme="minorHAnsi"/>
          <w:lang w:eastAsia="en-US"/>
        </w:rPr>
        <w:t>a</w:t>
      </w:r>
      <w:r w:rsidRPr="00D02727">
        <w:rPr>
          <w:rFonts w:asciiTheme="minorHAnsi" w:eastAsia="Calibri" w:hAnsiTheme="minorHAnsi" w:cstheme="minorHAnsi"/>
          <w:lang w:eastAsia="en-US"/>
        </w:rPr>
        <w:t xml:space="preserve"> o udzielenie zamówienia publicznego, prowadzonego w trybie podstawowym </w:t>
      </w:r>
      <w:r w:rsidR="00576530" w:rsidRPr="00D02727">
        <w:rPr>
          <w:rFonts w:asciiTheme="minorHAnsi" w:eastAsia="Calibri" w:hAnsiTheme="minorHAnsi" w:cstheme="minorHAnsi"/>
          <w:lang w:eastAsia="en-US"/>
        </w:rPr>
        <w:t xml:space="preserve">zgodnie z art. 275 pkt 1 </w:t>
      </w:r>
      <w:proofErr w:type="spellStart"/>
      <w:r w:rsidR="00576530" w:rsidRPr="00D02727">
        <w:rPr>
          <w:rFonts w:asciiTheme="minorHAnsi" w:eastAsia="Calibri" w:hAnsiTheme="minorHAnsi" w:cstheme="minorHAnsi"/>
          <w:lang w:eastAsia="en-US"/>
        </w:rPr>
        <w:t>pzp</w:t>
      </w:r>
      <w:proofErr w:type="spellEnd"/>
      <w:r w:rsidRPr="00D02727">
        <w:rPr>
          <w:rFonts w:asciiTheme="minorHAnsi" w:eastAsia="Calibri" w:hAnsiTheme="minorHAnsi" w:cstheme="minorHAnsi"/>
          <w:lang w:eastAsia="en-US"/>
        </w:rPr>
        <w:t xml:space="preserve"> </w:t>
      </w:r>
      <w:bookmarkStart w:id="33" w:name="_Hlk168393382"/>
      <w:r w:rsidR="00AA158E" w:rsidRPr="00AA158E">
        <w:rPr>
          <w:rFonts w:asciiTheme="minorHAnsi" w:eastAsia="Calibri" w:hAnsiTheme="minorHAnsi" w:cstheme="minorHAnsi"/>
          <w:lang w:eastAsia="en-US"/>
        </w:rPr>
        <w:t>na dostawy pn. „Zakup samochodu do przewozu osób niepełnosprawnych</w:t>
      </w:r>
      <w:r w:rsidR="003C4211" w:rsidRPr="00AA158E">
        <w:rPr>
          <w:rFonts w:ascii="Calibri" w:eastAsia="Calibri" w:hAnsi="Calibri" w:cs="Calibri"/>
          <w:lang w:eastAsia="en-US"/>
        </w:rPr>
        <w:t>”</w:t>
      </w:r>
      <w:r w:rsidR="008A619C" w:rsidRPr="00AA158E">
        <w:rPr>
          <w:rFonts w:asciiTheme="minorHAnsi" w:eastAsia="Calibri" w:hAnsiTheme="minorHAnsi" w:cstheme="minorHAnsi"/>
          <w:lang w:eastAsia="en-US"/>
        </w:rPr>
        <w:t xml:space="preserve"> </w:t>
      </w:r>
      <w:r w:rsidRPr="00AA158E">
        <w:rPr>
          <w:rFonts w:asciiTheme="minorHAnsi" w:eastAsia="Calibri" w:hAnsiTheme="minorHAnsi" w:cstheme="minorHAnsi"/>
          <w:lang w:eastAsia="en-US"/>
        </w:rPr>
        <w:t>nr</w:t>
      </w:r>
      <w:r w:rsidR="00E3040D" w:rsidRPr="00AA158E">
        <w:rPr>
          <w:rFonts w:asciiTheme="minorHAnsi" w:eastAsia="Calibri" w:hAnsiTheme="minorHAnsi" w:cstheme="minorHAnsi"/>
          <w:lang w:eastAsia="en-US"/>
        </w:rPr>
        <w:t> </w:t>
      </w:r>
      <w:r w:rsidR="00EB0624" w:rsidRPr="00AA158E">
        <w:rPr>
          <w:rFonts w:asciiTheme="minorHAnsi" w:eastAsia="Calibri" w:hAnsiTheme="minorHAnsi" w:cstheme="minorHAnsi"/>
          <w:lang w:eastAsia="en-US"/>
        </w:rPr>
        <w:t>referencyjny</w:t>
      </w:r>
      <w:r w:rsidRPr="00AA158E">
        <w:rPr>
          <w:rFonts w:asciiTheme="minorHAnsi" w:eastAsia="Calibri" w:hAnsiTheme="minorHAnsi" w:cstheme="minorHAnsi"/>
          <w:lang w:eastAsia="en-US"/>
        </w:rPr>
        <w:t xml:space="preserve"> ZP/</w:t>
      </w:r>
      <w:r w:rsidR="003C4211" w:rsidRPr="00AA158E">
        <w:rPr>
          <w:rFonts w:asciiTheme="minorHAnsi" w:eastAsia="Calibri" w:hAnsiTheme="minorHAnsi" w:cstheme="minorHAnsi"/>
          <w:lang w:eastAsia="en-US"/>
        </w:rPr>
        <w:t>0</w:t>
      </w:r>
      <w:r w:rsidR="002D1AD5" w:rsidRPr="00AA158E">
        <w:rPr>
          <w:rFonts w:asciiTheme="minorHAnsi" w:eastAsia="Calibri" w:hAnsiTheme="minorHAnsi" w:cstheme="minorHAnsi"/>
          <w:lang w:eastAsia="en-US"/>
        </w:rPr>
        <w:t>5</w:t>
      </w:r>
      <w:r w:rsidRPr="00AA158E">
        <w:rPr>
          <w:rFonts w:asciiTheme="minorHAnsi" w:eastAsia="Calibri" w:hAnsiTheme="minorHAnsi" w:cstheme="minorHAnsi"/>
          <w:lang w:eastAsia="en-US"/>
        </w:rPr>
        <w:t>/2</w:t>
      </w:r>
      <w:r w:rsidR="003C4211" w:rsidRPr="00AA158E">
        <w:rPr>
          <w:rFonts w:asciiTheme="minorHAnsi" w:eastAsia="Calibri" w:hAnsiTheme="minorHAnsi" w:cstheme="minorHAnsi"/>
          <w:lang w:eastAsia="en-US"/>
        </w:rPr>
        <w:t>4</w:t>
      </w:r>
      <w:bookmarkEnd w:id="33"/>
      <w:r w:rsidR="00510A7B" w:rsidRPr="00AA158E">
        <w:rPr>
          <w:rFonts w:asciiTheme="minorHAnsi" w:eastAsia="Calibri" w:hAnsiTheme="minorHAnsi" w:cstheme="minorHAnsi"/>
          <w:lang w:eastAsia="en-US"/>
        </w:rPr>
        <w:t>,</w:t>
      </w:r>
      <w:r w:rsidRPr="00D02727">
        <w:rPr>
          <w:rFonts w:asciiTheme="minorHAnsi" w:eastAsia="Calibri" w:hAnsiTheme="minorHAnsi" w:cstheme="minorHAnsi"/>
          <w:lang w:eastAsia="en-US"/>
        </w:rPr>
        <w:t xml:space="preserve"> oferujemy wykonanie przedmiotu zamówienia </w:t>
      </w:r>
      <w:r w:rsidR="00F24745" w:rsidRPr="00D02727">
        <w:rPr>
          <w:rFonts w:asciiTheme="minorHAnsi" w:eastAsia="Calibri" w:hAnsiTheme="minorHAnsi" w:cstheme="minorHAnsi"/>
          <w:lang w:eastAsia="en-US"/>
        </w:rPr>
        <w:t xml:space="preserve">określonego w SWZ </w:t>
      </w:r>
      <w:r w:rsidR="00F24745" w:rsidRPr="00D34606">
        <w:rPr>
          <w:rFonts w:asciiTheme="minorHAnsi" w:eastAsia="Calibri" w:hAnsiTheme="minorHAnsi" w:cstheme="minorHAnsi"/>
          <w:lang w:eastAsia="en-US"/>
        </w:rPr>
        <w:t>za</w:t>
      </w:r>
      <w:r w:rsidR="00E3040D" w:rsidRPr="00D34606">
        <w:rPr>
          <w:rFonts w:asciiTheme="minorHAnsi" w:eastAsia="Calibri" w:hAnsiTheme="minorHAnsi" w:cstheme="minorHAnsi"/>
          <w:lang w:eastAsia="en-US"/>
        </w:rPr>
        <w:t> </w:t>
      </w:r>
      <w:r w:rsidR="00F24745" w:rsidRPr="00D34606">
        <w:rPr>
          <w:rFonts w:asciiTheme="minorHAnsi" w:eastAsia="Calibri" w:hAnsiTheme="minorHAnsi" w:cstheme="minorHAnsi"/>
          <w:lang w:eastAsia="en-US"/>
        </w:rPr>
        <w:t>cenę brutto</w:t>
      </w:r>
      <w:r w:rsidR="00D34606">
        <w:rPr>
          <w:rFonts w:asciiTheme="minorHAnsi" w:eastAsia="Calibri" w:hAnsiTheme="minorHAnsi" w:cstheme="minorHAnsi"/>
          <w:lang w:eastAsia="en-US"/>
        </w:rPr>
        <w:t>:</w:t>
      </w:r>
    </w:p>
    <w:p w14:paraId="02118EDF" w14:textId="7A47A913" w:rsidR="00EB0624" w:rsidRPr="00AD278F" w:rsidRDefault="002A4C03" w:rsidP="00967F18">
      <w:pPr>
        <w:pStyle w:val="Akapitzlist"/>
        <w:spacing w:line="276" w:lineRule="auto"/>
        <w:ind w:left="284"/>
        <w:rPr>
          <w:rFonts w:asciiTheme="minorHAnsi" w:eastAsia="Calibri" w:hAnsiTheme="minorHAnsi" w:cstheme="minorHAnsi"/>
          <w:b/>
          <w:bCs/>
          <w:lang w:eastAsia="en-US"/>
        </w:rPr>
      </w:pPr>
      <w:r w:rsidRPr="00AD278F">
        <w:rPr>
          <w:rFonts w:asciiTheme="minorHAnsi" w:hAnsiTheme="minorHAnsi" w:cstheme="minorHAnsi"/>
          <w:b/>
          <w:bCs/>
          <w:color w:val="000000" w:themeColor="text1"/>
        </w:rPr>
        <w:t>Kryterium - Cena oferty brutto „C”</w:t>
      </w:r>
      <w:r w:rsidR="00AD278F" w:rsidRPr="00AD278F">
        <w:rPr>
          <w:rFonts w:asciiTheme="minorHAnsi" w:hAnsiTheme="minorHAnsi" w:cstheme="minorHAnsi"/>
          <w:b/>
          <w:bCs/>
          <w:color w:val="000000" w:themeColor="text1"/>
        </w:rPr>
        <w:t xml:space="preserve"> = </w:t>
      </w:r>
      <w:r w:rsidR="000C3F89">
        <w:rPr>
          <w:rFonts w:asciiTheme="minorHAnsi" w:hAnsiTheme="minorHAnsi" w:cstheme="minorHAnsi"/>
          <w:b/>
          <w:bCs/>
          <w:color w:val="000000" w:themeColor="text1"/>
        </w:rPr>
        <w:t xml:space="preserve">waga </w:t>
      </w:r>
      <w:r w:rsidR="00AD278F" w:rsidRPr="00AD278F">
        <w:rPr>
          <w:rFonts w:asciiTheme="minorHAnsi" w:hAnsiTheme="minorHAnsi" w:cstheme="minorHAnsi"/>
          <w:b/>
          <w:bCs/>
          <w:color w:val="000000" w:themeColor="text1"/>
        </w:rPr>
        <w:t>60%</w:t>
      </w:r>
    </w:p>
    <w:p w14:paraId="1E73EA4D" w14:textId="6FFA0643" w:rsidR="00EB0624" w:rsidRDefault="007B78CC" w:rsidP="00E57D1A">
      <w:pPr>
        <w:tabs>
          <w:tab w:val="left" w:leader="underscore" w:pos="2835"/>
        </w:tabs>
        <w:spacing w:before="360" w:after="2160" w:line="276" w:lineRule="auto"/>
        <w:ind w:left="284"/>
        <w:rPr>
          <w:rFonts w:asciiTheme="minorHAnsi" w:eastAsia="Calibri" w:hAnsiTheme="minorHAnsi" w:cstheme="minorHAnsi"/>
          <w:lang w:eastAsia="en-US"/>
        </w:rPr>
      </w:pPr>
      <w:bookmarkStart w:id="34" w:name="_Hlk166503247"/>
      <w:r w:rsidRPr="00D02727">
        <w:rPr>
          <w:rFonts w:asciiTheme="minorHAnsi" w:eastAsia="Calibri" w:hAnsiTheme="minorHAnsi" w:cstheme="minorHAnsi"/>
          <w:lang w:eastAsia="en-US"/>
        </w:rPr>
        <w:tab/>
      </w:r>
      <w:r w:rsidR="00EC0C40" w:rsidRPr="00D02727">
        <w:rPr>
          <w:rFonts w:asciiTheme="minorHAnsi" w:eastAsia="Calibri" w:hAnsiTheme="minorHAnsi" w:cstheme="minorHAnsi"/>
          <w:lang w:eastAsia="en-US"/>
        </w:rPr>
        <w:tab/>
      </w:r>
      <w:r w:rsidR="00B8475C" w:rsidRPr="00D02727">
        <w:rPr>
          <w:rFonts w:asciiTheme="minorHAnsi" w:eastAsia="Calibri" w:hAnsiTheme="minorHAnsi" w:cstheme="minorHAnsi"/>
          <w:lang w:eastAsia="en-US"/>
        </w:rPr>
        <w:t>zł</w:t>
      </w:r>
      <w:bookmarkEnd w:id="34"/>
      <w:r w:rsidR="00A44E6F" w:rsidRPr="00D02727">
        <w:rPr>
          <w:rFonts w:asciiTheme="minorHAnsi" w:eastAsia="Calibri" w:hAnsiTheme="minorHAnsi" w:cstheme="minorHAnsi"/>
          <w:lang w:eastAsia="en-US"/>
        </w:rPr>
        <w:t xml:space="preserve">, </w:t>
      </w:r>
    </w:p>
    <w:tbl>
      <w:tblPr>
        <w:tblStyle w:val="Tabela-Siatka"/>
        <w:tblW w:w="0" w:type="auto"/>
        <w:jc w:val="center"/>
        <w:tblLook w:val="04A0" w:firstRow="1" w:lastRow="0" w:firstColumn="1" w:lastColumn="0" w:noHBand="0" w:noVBand="1"/>
      </w:tblPr>
      <w:tblGrid>
        <w:gridCol w:w="6516"/>
        <w:gridCol w:w="992"/>
        <w:gridCol w:w="1580"/>
      </w:tblGrid>
      <w:tr w:rsidR="00653068" w:rsidRPr="00470E93" w14:paraId="0687FEE3" w14:textId="77777777" w:rsidTr="005B083C">
        <w:trPr>
          <w:jc w:val="center"/>
        </w:trPr>
        <w:tc>
          <w:tcPr>
            <w:tcW w:w="6516" w:type="dxa"/>
            <w:shd w:val="clear" w:color="auto" w:fill="D9E2F3" w:themeFill="accent1" w:themeFillTint="33"/>
          </w:tcPr>
          <w:p w14:paraId="086357CC" w14:textId="77777777" w:rsidR="00653068" w:rsidRPr="00470E93" w:rsidRDefault="00653068" w:rsidP="007C7AE0">
            <w:pPr>
              <w:jc w:val="center"/>
              <w:rPr>
                <w:rFonts w:ascii="Calibri" w:hAnsi="Calibri" w:cs="Calibri"/>
                <w:b/>
                <w:bCs/>
              </w:rPr>
            </w:pPr>
            <w:r w:rsidRPr="00470E93">
              <w:rPr>
                <w:rFonts w:ascii="Calibri" w:hAnsi="Calibri" w:cs="Calibri"/>
                <w:b/>
                <w:bCs/>
              </w:rPr>
              <w:lastRenderedPageBreak/>
              <w:t>Kryterium</w:t>
            </w:r>
          </w:p>
        </w:tc>
        <w:tc>
          <w:tcPr>
            <w:tcW w:w="992" w:type="dxa"/>
            <w:shd w:val="clear" w:color="auto" w:fill="D9E2F3" w:themeFill="accent1" w:themeFillTint="33"/>
          </w:tcPr>
          <w:p w14:paraId="662BE5E7" w14:textId="77777777" w:rsidR="00653068" w:rsidRPr="00470E93" w:rsidRDefault="00653068" w:rsidP="007C7AE0">
            <w:pPr>
              <w:rPr>
                <w:rFonts w:ascii="Calibri" w:hAnsi="Calibri" w:cs="Calibri"/>
                <w:b/>
                <w:bCs/>
              </w:rPr>
            </w:pPr>
            <w:r w:rsidRPr="00470E93">
              <w:rPr>
                <w:rFonts w:ascii="Calibri" w:hAnsi="Calibri" w:cs="Calibri"/>
                <w:b/>
                <w:bCs/>
              </w:rPr>
              <w:t>Waga</w:t>
            </w:r>
          </w:p>
        </w:tc>
        <w:tc>
          <w:tcPr>
            <w:tcW w:w="1580" w:type="dxa"/>
            <w:shd w:val="clear" w:color="auto" w:fill="D9E2F3" w:themeFill="accent1" w:themeFillTint="33"/>
          </w:tcPr>
          <w:p w14:paraId="3D1FC2FB" w14:textId="2C7D1D23" w:rsidR="00653068" w:rsidRPr="00470E93" w:rsidRDefault="00470E93" w:rsidP="007C7AE0">
            <w:pPr>
              <w:rPr>
                <w:rFonts w:ascii="Calibri" w:hAnsi="Calibri" w:cs="Calibri"/>
                <w:b/>
                <w:bCs/>
              </w:rPr>
            </w:pPr>
            <w:r w:rsidRPr="00470E93">
              <w:rPr>
                <w:rFonts w:ascii="Calibri" w:hAnsi="Calibri" w:cs="Calibri"/>
                <w:b/>
                <w:bCs/>
              </w:rPr>
              <w:t>Liczba dni</w:t>
            </w:r>
            <w:r w:rsidR="00653068" w:rsidRPr="00470E93">
              <w:rPr>
                <w:rFonts w:ascii="Calibri" w:hAnsi="Calibri" w:cs="Calibri"/>
                <w:b/>
                <w:bCs/>
              </w:rPr>
              <w:t>*</w:t>
            </w:r>
          </w:p>
        </w:tc>
      </w:tr>
      <w:tr w:rsidR="00653068" w:rsidRPr="00470E93" w14:paraId="254521F0" w14:textId="77777777" w:rsidTr="005B083C">
        <w:trPr>
          <w:trHeight w:val="680"/>
          <w:jc w:val="center"/>
        </w:trPr>
        <w:tc>
          <w:tcPr>
            <w:tcW w:w="6516" w:type="dxa"/>
            <w:vAlign w:val="center"/>
          </w:tcPr>
          <w:p w14:paraId="2A4A0CEE" w14:textId="77777777" w:rsidR="00653068" w:rsidRPr="00470E93" w:rsidRDefault="00653068" w:rsidP="00401638">
            <w:r w:rsidRPr="00470E93">
              <w:rPr>
                <w:rFonts w:asciiTheme="minorHAnsi" w:hAnsiTheme="minorHAnsi" w:cstheme="minorHAnsi"/>
                <w:color w:val="000000" w:themeColor="text1"/>
                <w:lang w:eastAsia="pl-PL"/>
              </w:rPr>
              <w:t>Termin dostawy samochodu objętego zamówieniem „T”</w:t>
            </w:r>
          </w:p>
        </w:tc>
        <w:tc>
          <w:tcPr>
            <w:tcW w:w="992" w:type="dxa"/>
            <w:vAlign w:val="center"/>
          </w:tcPr>
          <w:p w14:paraId="75DEBE5B" w14:textId="77777777" w:rsidR="00653068" w:rsidRPr="00470E93" w:rsidRDefault="00653068" w:rsidP="00401638">
            <w:r w:rsidRPr="00470E93">
              <w:rPr>
                <w:rFonts w:asciiTheme="minorHAnsi" w:hAnsiTheme="minorHAnsi" w:cstheme="minorHAnsi"/>
                <w:color w:val="000000" w:themeColor="text1"/>
                <w:lang w:eastAsia="pl-PL"/>
              </w:rPr>
              <w:t>10</w:t>
            </w:r>
            <w:r w:rsidRPr="00470E93">
              <w:rPr>
                <w:rFonts w:ascii="Calibri" w:eastAsia="Calibri" w:hAnsi="Calibri" w:cs="Calibri"/>
                <w:color w:val="000000" w:themeColor="text1"/>
                <w:lang w:eastAsia="en-US"/>
              </w:rPr>
              <w:t>%</w:t>
            </w:r>
          </w:p>
        </w:tc>
        <w:tc>
          <w:tcPr>
            <w:tcW w:w="1580" w:type="dxa"/>
            <w:vAlign w:val="center"/>
          </w:tcPr>
          <w:p w14:paraId="7D39963A" w14:textId="77777777" w:rsidR="00653068" w:rsidRPr="00470E93" w:rsidRDefault="00653068" w:rsidP="00401638"/>
        </w:tc>
      </w:tr>
      <w:tr w:rsidR="00470E93" w:rsidRPr="00470E93" w14:paraId="06C9E2B5" w14:textId="77777777" w:rsidTr="005B083C">
        <w:trPr>
          <w:jc w:val="center"/>
        </w:trPr>
        <w:tc>
          <w:tcPr>
            <w:tcW w:w="6516" w:type="dxa"/>
            <w:shd w:val="clear" w:color="auto" w:fill="D9E2F3" w:themeFill="accent1" w:themeFillTint="33"/>
          </w:tcPr>
          <w:p w14:paraId="6E46B274" w14:textId="56F6BC5C" w:rsidR="00470E93" w:rsidRPr="00470E93" w:rsidRDefault="00470E93" w:rsidP="00470E93">
            <w:pPr>
              <w:jc w:val="center"/>
              <w:rPr>
                <w:rFonts w:asciiTheme="minorHAnsi" w:eastAsia="Calibri" w:hAnsiTheme="minorHAnsi" w:cstheme="minorHAnsi"/>
                <w:b/>
                <w:bCs/>
                <w:lang w:eastAsia="en-US"/>
              </w:rPr>
            </w:pPr>
            <w:r w:rsidRPr="00470E93">
              <w:rPr>
                <w:rFonts w:ascii="Calibri" w:hAnsi="Calibri" w:cs="Calibri"/>
                <w:b/>
                <w:bCs/>
              </w:rPr>
              <w:t>Kryterium</w:t>
            </w:r>
          </w:p>
        </w:tc>
        <w:tc>
          <w:tcPr>
            <w:tcW w:w="992" w:type="dxa"/>
            <w:shd w:val="clear" w:color="auto" w:fill="D9E2F3" w:themeFill="accent1" w:themeFillTint="33"/>
          </w:tcPr>
          <w:p w14:paraId="2938F890" w14:textId="06BC0FD7" w:rsidR="00470E93" w:rsidRPr="00470E93" w:rsidRDefault="00470E93" w:rsidP="007C7AE0">
            <w:pPr>
              <w:rPr>
                <w:rFonts w:asciiTheme="minorHAnsi" w:hAnsiTheme="minorHAnsi" w:cstheme="minorHAnsi"/>
                <w:b/>
                <w:bCs/>
                <w:color w:val="000000" w:themeColor="text1"/>
                <w:lang w:eastAsia="pl-PL"/>
              </w:rPr>
            </w:pPr>
            <w:r w:rsidRPr="00470E93">
              <w:rPr>
                <w:rFonts w:ascii="Calibri" w:hAnsi="Calibri" w:cs="Calibri"/>
                <w:b/>
                <w:bCs/>
              </w:rPr>
              <w:t>Waga</w:t>
            </w:r>
          </w:p>
        </w:tc>
        <w:tc>
          <w:tcPr>
            <w:tcW w:w="1580" w:type="dxa"/>
            <w:shd w:val="clear" w:color="auto" w:fill="D9E2F3" w:themeFill="accent1" w:themeFillTint="33"/>
          </w:tcPr>
          <w:p w14:paraId="09A47FDC" w14:textId="2061EA60" w:rsidR="00470E93" w:rsidRPr="00470E93" w:rsidRDefault="00470E93" w:rsidP="007C7AE0">
            <w:pPr>
              <w:rPr>
                <w:b/>
                <w:bCs/>
              </w:rPr>
            </w:pPr>
            <w:r w:rsidRPr="00470E93">
              <w:rPr>
                <w:rFonts w:ascii="Calibri" w:hAnsi="Calibri" w:cs="Calibri"/>
                <w:b/>
                <w:bCs/>
              </w:rPr>
              <w:t>TAK/NIE**</w:t>
            </w:r>
          </w:p>
        </w:tc>
      </w:tr>
      <w:tr w:rsidR="00653068" w:rsidRPr="00470E93" w14:paraId="670BA15E" w14:textId="77777777" w:rsidTr="005B083C">
        <w:trPr>
          <w:trHeight w:val="680"/>
          <w:jc w:val="center"/>
        </w:trPr>
        <w:tc>
          <w:tcPr>
            <w:tcW w:w="6516" w:type="dxa"/>
            <w:vAlign w:val="center"/>
          </w:tcPr>
          <w:p w14:paraId="6833B932" w14:textId="77777777" w:rsidR="00653068" w:rsidRPr="00470E93" w:rsidRDefault="00653068" w:rsidP="007C7AE0">
            <w:pPr>
              <w:rPr>
                <w:bCs/>
              </w:rPr>
            </w:pPr>
            <w:r w:rsidRPr="00470E93">
              <w:rPr>
                <w:rFonts w:asciiTheme="minorHAnsi" w:eastAsia="Calibri" w:hAnsiTheme="minorHAnsi" w:cstheme="minorHAnsi"/>
                <w:bCs/>
                <w:lang w:eastAsia="en-US"/>
              </w:rPr>
              <w:t xml:space="preserve">Automatyczna </w:t>
            </w:r>
            <w:r w:rsidRPr="00401638">
              <w:rPr>
                <w:rFonts w:asciiTheme="minorHAnsi" w:hAnsiTheme="minorHAnsi" w:cstheme="minorHAnsi"/>
                <w:color w:val="000000" w:themeColor="text1"/>
                <w:lang w:eastAsia="pl-PL"/>
              </w:rPr>
              <w:t>skrzynia</w:t>
            </w:r>
            <w:r w:rsidRPr="00470E93">
              <w:rPr>
                <w:rFonts w:asciiTheme="minorHAnsi" w:eastAsia="Calibri" w:hAnsiTheme="minorHAnsi" w:cstheme="minorHAnsi"/>
                <w:bCs/>
                <w:lang w:eastAsia="en-US"/>
              </w:rPr>
              <w:t xml:space="preserve"> biegów „S”</w:t>
            </w:r>
          </w:p>
        </w:tc>
        <w:tc>
          <w:tcPr>
            <w:tcW w:w="992" w:type="dxa"/>
            <w:vAlign w:val="center"/>
          </w:tcPr>
          <w:p w14:paraId="2354982B" w14:textId="77777777" w:rsidR="00653068" w:rsidRPr="00470E93" w:rsidRDefault="00653068" w:rsidP="007C7AE0">
            <w:pPr>
              <w:rPr>
                <w:bCs/>
              </w:rPr>
            </w:pPr>
            <w:r w:rsidRPr="00470E93">
              <w:rPr>
                <w:rFonts w:asciiTheme="minorHAnsi" w:hAnsiTheme="minorHAnsi" w:cstheme="minorHAnsi"/>
                <w:bCs/>
                <w:color w:val="000000" w:themeColor="text1"/>
                <w:lang w:eastAsia="pl-PL"/>
              </w:rPr>
              <w:t>10</w:t>
            </w:r>
            <w:r w:rsidRPr="00470E93">
              <w:rPr>
                <w:rFonts w:ascii="Calibri" w:eastAsia="Calibri" w:hAnsi="Calibri" w:cs="Calibri"/>
                <w:bCs/>
                <w:color w:val="000000" w:themeColor="text1"/>
                <w:lang w:eastAsia="en-US"/>
              </w:rPr>
              <w:t>%</w:t>
            </w:r>
          </w:p>
        </w:tc>
        <w:tc>
          <w:tcPr>
            <w:tcW w:w="1580" w:type="dxa"/>
            <w:vAlign w:val="center"/>
          </w:tcPr>
          <w:p w14:paraId="7F5E7DC3" w14:textId="77777777" w:rsidR="00653068" w:rsidRPr="00470E93" w:rsidRDefault="00653068" w:rsidP="007C7AE0">
            <w:pPr>
              <w:rPr>
                <w:bCs/>
              </w:rPr>
            </w:pPr>
          </w:p>
        </w:tc>
      </w:tr>
      <w:tr w:rsidR="00653068" w:rsidRPr="00470E93" w14:paraId="08D714C4" w14:textId="77777777" w:rsidTr="005B083C">
        <w:trPr>
          <w:trHeight w:val="680"/>
          <w:jc w:val="center"/>
        </w:trPr>
        <w:tc>
          <w:tcPr>
            <w:tcW w:w="6516" w:type="dxa"/>
            <w:vAlign w:val="center"/>
          </w:tcPr>
          <w:p w14:paraId="443A72FB" w14:textId="77777777" w:rsidR="00653068" w:rsidRPr="00470E93" w:rsidRDefault="00653068" w:rsidP="007C7AE0">
            <w:pPr>
              <w:rPr>
                <w:bCs/>
              </w:rPr>
            </w:pPr>
            <w:r w:rsidRPr="00470E93">
              <w:rPr>
                <w:rFonts w:asciiTheme="minorHAnsi" w:hAnsiTheme="minorHAnsi" w:cstheme="minorHAnsi"/>
                <w:bCs/>
                <w:lang w:eastAsia="pl-PL"/>
              </w:rPr>
              <w:t>Napęd hybrydowy „H”</w:t>
            </w:r>
          </w:p>
        </w:tc>
        <w:tc>
          <w:tcPr>
            <w:tcW w:w="992" w:type="dxa"/>
            <w:vAlign w:val="center"/>
          </w:tcPr>
          <w:p w14:paraId="1159ED3D" w14:textId="77777777" w:rsidR="00653068" w:rsidRPr="00470E93" w:rsidRDefault="00653068" w:rsidP="007C7AE0">
            <w:pPr>
              <w:rPr>
                <w:bCs/>
              </w:rPr>
            </w:pPr>
            <w:r w:rsidRPr="00470E93">
              <w:rPr>
                <w:rFonts w:asciiTheme="minorHAnsi" w:hAnsiTheme="minorHAnsi" w:cstheme="minorHAnsi"/>
                <w:bCs/>
                <w:color w:val="000000" w:themeColor="text1"/>
                <w:lang w:eastAsia="pl-PL"/>
              </w:rPr>
              <w:t>10</w:t>
            </w:r>
            <w:r w:rsidRPr="00470E93">
              <w:rPr>
                <w:rFonts w:ascii="Calibri" w:eastAsia="Calibri" w:hAnsi="Calibri" w:cs="Calibri"/>
                <w:bCs/>
                <w:color w:val="000000" w:themeColor="text1"/>
                <w:lang w:eastAsia="en-US"/>
              </w:rPr>
              <w:t>%</w:t>
            </w:r>
          </w:p>
        </w:tc>
        <w:tc>
          <w:tcPr>
            <w:tcW w:w="1580" w:type="dxa"/>
            <w:vAlign w:val="center"/>
          </w:tcPr>
          <w:p w14:paraId="41EEFFC6" w14:textId="77777777" w:rsidR="00653068" w:rsidRPr="00470E93" w:rsidRDefault="00653068" w:rsidP="007C7AE0">
            <w:pPr>
              <w:rPr>
                <w:bCs/>
              </w:rPr>
            </w:pPr>
          </w:p>
        </w:tc>
      </w:tr>
      <w:tr w:rsidR="00117BE7" w:rsidRPr="00470E93" w14:paraId="215D7C14" w14:textId="77777777" w:rsidTr="005B083C">
        <w:trPr>
          <w:trHeight w:val="680"/>
          <w:jc w:val="center"/>
        </w:trPr>
        <w:tc>
          <w:tcPr>
            <w:tcW w:w="6516" w:type="dxa"/>
            <w:vAlign w:val="center"/>
          </w:tcPr>
          <w:p w14:paraId="53F5B749" w14:textId="4C85423F" w:rsidR="00117BE7" w:rsidRPr="00470E93" w:rsidRDefault="00117BE7" w:rsidP="007C7AE0">
            <w:pPr>
              <w:rPr>
                <w:rFonts w:asciiTheme="minorHAnsi" w:hAnsiTheme="minorHAnsi" w:cstheme="minorHAnsi"/>
                <w:bCs/>
                <w:lang w:eastAsia="pl-PL"/>
              </w:rPr>
            </w:pPr>
            <w:r w:rsidRPr="00470E93">
              <w:rPr>
                <w:rFonts w:asciiTheme="minorHAnsi" w:hAnsiTheme="minorHAnsi" w:cstheme="minorHAnsi"/>
                <w:bCs/>
                <w:lang w:eastAsia="pl-PL"/>
              </w:rPr>
              <w:t>Fotel obrotowy lub wysuwany „F”</w:t>
            </w:r>
          </w:p>
        </w:tc>
        <w:tc>
          <w:tcPr>
            <w:tcW w:w="992" w:type="dxa"/>
            <w:vAlign w:val="center"/>
          </w:tcPr>
          <w:p w14:paraId="14854403" w14:textId="7E812547" w:rsidR="00117BE7" w:rsidRPr="00470E93" w:rsidRDefault="00117BE7" w:rsidP="007C7AE0">
            <w:pPr>
              <w:rPr>
                <w:rFonts w:asciiTheme="minorHAnsi" w:hAnsiTheme="minorHAnsi" w:cstheme="minorHAnsi"/>
                <w:bCs/>
                <w:color w:val="000000" w:themeColor="text1"/>
                <w:lang w:eastAsia="pl-PL"/>
              </w:rPr>
            </w:pPr>
            <w:r w:rsidRPr="00470E93">
              <w:rPr>
                <w:rFonts w:asciiTheme="minorHAnsi" w:hAnsiTheme="minorHAnsi" w:cstheme="minorHAnsi"/>
                <w:bCs/>
                <w:color w:val="000000" w:themeColor="text1"/>
                <w:lang w:eastAsia="pl-PL"/>
              </w:rPr>
              <w:t>10</w:t>
            </w:r>
            <w:r w:rsidRPr="00470E93">
              <w:rPr>
                <w:rFonts w:ascii="Calibri" w:eastAsia="Calibri" w:hAnsi="Calibri" w:cs="Calibri"/>
                <w:bCs/>
                <w:color w:val="000000" w:themeColor="text1"/>
                <w:lang w:eastAsia="en-US"/>
              </w:rPr>
              <w:t>%</w:t>
            </w:r>
          </w:p>
        </w:tc>
        <w:tc>
          <w:tcPr>
            <w:tcW w:w="1580" w:type="dxa"/>
            <w:vAlign w:val="center"/>
          </w:tcPr>
          <w:p w14:paraId="578EEE6C" w14:textId="77777777" w:rsidR="00117BE7" w:rsidRPr="00470E93" w:rsidRDefault="00117BE7" w:rsidP="007C7AE0">
            <w:pPr>
              <w:rPr>
                <w:bCs/>
              </w:rPr>
            </w:pPr>
          </w:p>
        </w:tc>
      </w:tr>
    </w:tbl>
    <w:p w14:paraId="58525C61" w14:textId="14D4DFA2" w:rsidR="00470E93" w:rsidRDefault="00470E93" w:rsidP="00470E93">
      <w:pPr>
        <w:spacing w:before="240"/>
        <w:ind w:left="714" w:hanging="357"/>
        <w:rPr>
          <w:rFonts w:asciiTheme="minorHAnsi" w:hAnsiTheme="minorHAnsi" w:cstheme="minorHAnsi"/>
        </w:rPr>
      </w:pPr>
      <w:r w:rsidRPr="00A83C34">
        <w:rPr>
          <w:rFonts w:asciiTheme="minorHAnsi" w:hAnsiTheme="minorHAnsi" w:cstheme="minorHAnsi"/>
        </w:rPr>
        <w:t>*</w:t>
      </w:r>
      <w:r>
        <w:rPr>
          <w:rFonts w:asciiTheme="minorHAnsi" w:hAnsiTheme="minorHAnsi" w:cstheme="minorHAnsi"/>
        </w:rPr>
        <w:t>wpisać liczbę dni</w:t>
      </w:r>
    </w:p>
    <w:p w14:paraId="60678FBE" w14:textId="6AAEE015" w:rsidR="00653068" w:rsidRPr="00A83C34" w:rsidRDefault="00653068" w:rsidP="00470E93">
      <w:pPr>
        <w:spacing w:after="240"/>
        <w:ind w:left="714" w:hanging="357"/>
        <w:rPr>
          <w:rFonts w:asciiTheme="minorHAnsi" w:hAnsiTheme="minorHAnsi" w:cstheme="minorHAnsi"/>
        </w:rPr>
      </w:pPr>
      <w:bookmarkStart w:id="35" w:name="_Hlk170995689"/>
      <w:r w:rsidRPr="00A83C34">
        <w:rPr>
          <w:rFonts w:asciiTheme="minorHAnsi" w:hAnsiTheme="minorHAnsi" w:cstheme="minorHAnsi"/>
        </w:rPr>
        <w:t>*</w:t>
      </w:r>
      <w:r w:rsidR="00470E93">
        <w:rPr>
          <w:rFonts w:asciiTheme="minorHAnsi" w:hAnsiTheme="minorHAnsi" w:cstheme="minorHAnsi"/>
        </w:rPr>
        <w:t>*</w:t>
      </w:r>
      <w:r w:rsidRPr="00A83C34">
        <w:rPr>
          <w:rFonts w:asciiTheme="minorHAnsi" w:hAnsiTheme="minorHAnsi" w:cstheme="minorHAnsi"/>
        </w:rPr>
        <w:t>wpisać właściwe</w:t>
      </w:r>
      <w:bookmarkEnd w:id="35"/>
      <w:r w:rsidR="00470E93">
        <w:rPr>
          <w:rFonts w:asciiTheme="minorHAnsi" w:hAnsiTheme="minorHAnsi" w:cstheme="minorHAnsi"/>
        </w:rPr>
        <w:t xml:space="preserve"> </w:t>
      </w:r>
    </w:p>
    <w:p w14:paraId="110241B9" w14:textId="77777777" w:rsidR="005C0926" w:rsidRPr="00907B33" w:rsidRDefault="005C0926" w:rsidP="00AD278F">
      <w:pPr>
        <w:keepNext/>
        <w:suppressAutoHyphens w:val="0"/>
        <w:autoSpaceDE w:val="0"/>
        <w:autoSpaceDN w:val="0"/>
        <w:adjustRightInd w:val="0"/>
        <w:spacing w:line="276" w:lineRule="auto"/>
        <w:ind w:left="425" w:hanging="425"/>
        <w:rPr>
          <w:rFonts w:asciiTheme="minorHAnsi" w:hAnsiTheme="minorHAnsi" w:cstheme="minorHAnsi"/>
          <w:b/>
          <w:bCs/>
          <w:lang w:eastAsia="pl-PL"/>
        </w:rPr>
      </w:pPr>
      <w:r w:rsidRPr="00907B33">
        <w:rPr>
          <w:rFonts w:asciiTheme="minorHAnsi" w:hAnsiTheme="minorHAnsi" w:cstheme="minorHAnsi"/>
          <w:b/>
          <w:bCs/>
          <w:lang w:eastAsia="pl-PL"/>
        </w:rPr>
        <w:t xml:space="preserve">III. </w:t>
      </w:r>
      <w:r w:rsidRPr="00907B33">
        <w:rPr>
          <w:rFonts w:asciiTheme="minorHAnsi" w:hAnsiTheme="minorHAnsi" w:cstheme="minorHAnsi"/>
          <w:b/>
          <w:bCs/>
          <w:lang w:eastAsia="pl-PL"/>
        </w:rPr>
        <w:tab/>
        <w:t>Oświadczenia:</w:t>
      </w:r>
    </w:p>
    <w:p w14:paraId="1EA01E37" w14:textId="4D456F71" w:rsidR="005C0926" w:rsidRPr="00A76EA1" w:rsidRDefault="00B65D86" w:rsidP="008B3AAB">
      <w:pPr>
        <w:pStyle w:val="Akapitzlist"/>
        <w:numPr>
          <w:ilvl w:val="0"/>
          <w:numId w:val="123"/>
        </w:numPr>
        <w:spacing w:line="276" w:lineRule="auto"/>
        <w:ind w:left="284" w:hanging="284"/>
        <w:rPr>
          <w:rFonts w:asciiTheme="minorHAnsi" w:hAnsiTheme="minorHAnsi" w:cstheme="minorHAnsi"/>
        </w:rPr>
      </w:pPr>
      <w:r>
        <w:rPr>
          <w:rFonts w:asciiTheme="minorHAnsi" w:hAnsiTheme="minorHAnsi" w:cstheme="minorHAnsi"/>
        </w:rPr>
        <w:t>Oświadczamy, że z</w:t>
      </w:r>
      <w:r w:rsidR="005C0926" w:rsidRPr="00A76EA1">
        <w:rPr>
          <w:rFonts w:asciiTheme="minorHAnsi" w:hAnsiTheme="minorHAnsi" w:cstheme="minorHAnsi"/>
        </w:rPr>
        <w:t xml:space="preserve">aoferowany przez nas </w:t>
      </w:r>
      <w:r>
        <w:rPr>
          <w:rFonts w:asciiTheme="minorHAnsi" w:hAnsiTheme="minorHAnsi" w:cstheme="minorHAnsi"/>
        </w:rPr>
        <w:t>przedmiot zamówienia</w:t>
      </w:r>
      <w:r w:rsidR="005C0926" w:rsidRPr="00A76EA1">
        <w:rPr>
          <w:rFonts w:asciiTheme="minorHAnsi" w:hAnsiTheme="minorHAnsi" w:cstheme="minorHAnsi"/>
        </w:rPr>
        <w:t xml:space="preserve"> spełnia wszystkie wymagania w</w:t>
      </w:r>
      <w:r w:rsidR="00B91B23">
        <w:rPr>
          <w:rFonts w:asciiTheme="minorHAnsi" w:hAnsiTheme="minorHAnsi" w:cstheme="minorHAnsi"/>
        </w:rPr>
        <w:t> </w:t>
      </w:r>
      <w:r w:rsidR="005C0926" w:rsidRPr="00A76EA1">
        <w:rPr>
          <w:rFonts w:asciiTheme="minorHAnsi" w:hAnsiTheme="minorHAnsi" w:cstheme="minorHAnsi"/>
        </w:rPr>
        <w:t xml:space="preserve">określone w </w:t>
      </w:r>
      <w:r w:rsidR="005C0926">
        <w:rPr>
          <w:rFonts w:asciiTheme="minorHAnsi" w:hAnsiTheme="minorHAnsi" w:cstheme="minorHAnsi"/>
        </w:rPr>
        <w:t>Z</w:t>
      </w:r>
      <w:r w:rsidR="005C0926" w:rsidRPr="00A76EA1">
        <w:rPr>
          <w:rFonts w:asciiTheme="minorHAnsi" w:hAnsiTheme="minorHAnsi" w:cstheme="minorHAnsi"/>
        </w:rPr>
        <w:t>ałączniku nr 1 do SWZ</w:t>
      </w:r>
      <w:r w:rsidR="00394EAE">
        <w:rPr>
          <w:rFonts w:asciiTheme="minorHAnsi" w:hAnsiTheme="minorHAnsi" w:cstheme="minorHAnsi"/>
        </w:rPr>
        <w:t xml:space="preserve"> oraz Załączniku nr </w:t>
      </w:r>
      <w:r w:rsidR="00401638">
        <w:rPr>
          <w:rFonts w:asciiTheme="minorHAnsi" w:hAnsiTheme="minorHAnsi" w:cstheme="minorHAnsi"/>
        </w:rPr>
        <w:t>7</w:t>
      </w:r>
      <w:r w:rsidR="00394EAE">
        <w:rPr>
          <w:rFonts w:asciiTheme="minorHAnsi" w:hAnsiTheme="minorHAnsi" w:cstheme="minorHAnsi"/>
        </w:rPr>
        <w:t xml:space="preserve"> do SWZ</w:t>
      </w:r>
      <w:r w:rsidR="005C0926">
        <w:rPr>
          <w:rFonts w:asciiTheme="minorHAnsi" w:hAnsiTheme="minorHAnsi" w:cstheme="minorHAnsi"/>
        </w:rPr>
        <w:t>.</w:t>
      </w:r>
    </w:p>
    <w:p w14:paraId="7FB3ECCF" w14:textId="02CDEAE7" w:rsidR="005C0926" w:rsidRPr="00907B33" w:rsidRDefault="005C0926" w:rsidP="008B3AAB">
      <w:pPr>
        <w:pStyle w:val="Akapitzlist"/>
        <w:numPr>
          <w:ilvl w:val="0"/>
          <w:numId w:val="123"/>
        </w:numPr>
        <w:spacing w:line="276" w:lineRule="auto"/>
        <w:ind w:left="284" w:hanging="284"/>
        <w:rPr>
          <w:rFonts w:asciiTheme="minorHAnsi" w:hAnsiTheme="minorHAnsi" w:cstheme="minorHAnsi"/>
        </w:rPr>
      </w:pPr>
      <w:r w:rsidRPr="00907B33">
        <w:rPr>
          <w:rFonts w:asciiTheme="minorHAnsi" w:hAnsiTheme="minorHAnsi" w:cstheme="minorHAnsi"/>
        </w:rPr>
        <w:t xml:space="preserve">Oświadczamy, że zapoznaliśmy się z SWZ i nie wnosimy do niej zastrzeżeń oraz uzyskaliśmy konieczne informacje i wyjaśnienia do przygotowania </w:t>
      </w:r>
      <w:r>
        <w:rPr>
          <w:rFonts w:asciiTheme="minorHAnsi" w:hAnsiTheme="minorHAnsi" w:cstheme="minorHAnsi"/>
        </w:rPr>
        <w:t>O</w:t>
      </w:r>
      <w:r w:rsidRPr="00907B33">
        <w:rPr>
          <w:rFonts w:asciiTheme="minorHAnsi" w:hAnsiTheme="minorHAnsi" w:cstheme="minorHAnsi"/>
        </w:rPr>
        <w:t xml:space="preserve">ferty. </w:t>
      </w:r>
    </w:p>
    <w:p w14:paraId="3490B052" w14:textId="77777777" w:rsidR="005C0926" w:rsidRDefault="005C0926" w:rsidP="008B3AAB">
      <w:pPr>
        <w:pStyle w:val="Akapitzlist"/>
        <w:numPr>
          <w:ilvl w:val="0"/>
          <w:numId w:val="123"/>
        </w:numPr>
        <w:spacing w:line="276" w:lineRule="auto"/>
        <w:ind w:left="284" w:hanging="284"/>
        <w:rPr>
          <w:rFonts w:asciiTheme="minorHAnsi" w:hAnsiTheme="minorHAnsi" w:cstheme="minorHAnsi"/>
        </w:rPr>
      </w:pPr>
      <w:r w:rsidRPr="00907B33">
        <w:rPr>
          <w:rFonts w:asciiTheme="minorHAnsi" w:hAnsiTheme="minorHAnsi" w:cstheme="minorHAnsi"/>
        </w:rPr>
        <w:t xml:space="preserve">Oświadczamy, że uważamy się za związanych niniejszą </w:t>
      </w:r>
      <w:r>
        <w:rPr>
          <w:rFonts w:asciiTheme="minorHAnsi" w:hAnsiTheme="minorHAnsi" w:cstheme="minorHAnsi"/>
        </w:rPr>
        <w:t>O</w:t>
      </w:r>
      <w:r w:rsidRPr="00907B33">
        <w:rPr>
          <w:rFonts w:asciiTheme="minorHAnsi" w:hAnsiTheme="minorHAnsi" w:cstheme="minorHAnsi"/>
        </w:rPr>
        <w:t xml:space="preserve">fertą na czas wskazany w </w:t>
      </w:r>
      <w:r w:rsidRPr="00907B33">
        <w:rPr>
          <w:rFonts w:asciiTheme="minorHAnsi" w:hAnsiTheme="minorHAnsi" w:cstheme="minorHAnsi"/>
          <w:bCs/>
          <w:lang w:eastAsia="pl-PL"/>
        </w:rPr>
        <w:t>SWZ</w:t>
      </w:r>
      <w:r w:rsidRPr="00907B33">
        <w:rPr>
          <w:rFonts w:asciiTheme="minorHAnsi" w:hAnsiTheme="minorHAnsi" w:cstheme="minorHAnsi"/>
        </w:rPr>
        <w:t xml:space="preserve">. </w:t>
      </w:r>
    </w:p>
    <w:p w14:paraId="126B028C" w14:textId="77777777" w:rsidR="005C0926" w:rsidRPr="00A76EA1" w:rsidRDefault="005C0926" w:rsidP="008B3AAB">
      <w:pPr>
        <w:pStyle w:val="Akapitzlist"/>
        <w:numPr>
          <w:ilvl w:val="0"/>
          <w:numId w:val="123"/>
        </w:numPr>
        <w:spacing w:line="276" w:lineRule="auto"/>
        <w:ind w:left="284" w:hanging="284"/>
        <w:rPr>
          <w:rFonts w:asciiTheme="minorHAnsi" w:hAnsiTheme="minorHAnsi" w:cstheme="minorHAnsi"/>
        </w:rPr>
      </w:pPr>
      <w:r>
        <w:rPr>
          <w:rFonts w:asciiTheme="minorHAnsi" w:hAnsiTheme="minorHAnsi" w:cstheme="minorHAnsi"/>
        </w:rPr>
        <w:t>C</w:t>
      </w:r>
      <w:r w:rsidRPr="00A76EA1">
        <w:rPr>
          <w:rFonts w:asciiTheme="minorHAnsi" w:hAnsiTheme="minorHAnsi" w:cstheme="minorHAnsi"/>
        </w:rPr>
        <w:t>ena oferty uwzględnia wszystkie należne nam elementy wynagrodzenia wynikające z tytułu przygotowania, realizacji i rozliczenia przedmiotu zamówienia</w:t>
      </w:r>
      <w:r>
        <w:rPr>
          <w:rFonts w:asciiTheme="minorHAnsi" w:hAnsiTheme="minorHAnsi" w:cstheme="minorHAnsi"/>
        </w:rPr>
        <w:t>.</w:t>
      </w:r>
    </w:p>
    <w:p w14:paraId="69C4E743" w14:textId="5605445E" w:rsidR="00A96112" w:rsidRDefault="005C0926" w:rsidP="008B3AAB">
      <w:pPr>
        <w:pStyle w:val="Akapitzlist"/>
        <w:numPr>
          <w:ilvl w:val="0"/>
          <w:numId w:val="123"/>
        </w:numPr>
        <w:spacing w:line="276" w:lineRule="auto"/>
        <w:ind w:left="284" w:hanging="284"/>
        <w:rPr>
          <w:rFonts w:asciiTheme="minorHAnsi" w:hAnsiTheme="minorHAnsi" w:cstheme="minorHAnsi"/>
        </w:rPr>
      </w:pPr>
      <w:r w:rsidRPr="00907B33">
        <w:rPr>
          <w:rFonts w:asciiTheme="minorHAnsi" w:hAnsiTheme="minorHAnsi" w:cstheme="minorHAnsi"/>
        </w:rPr>
        <w:t xml:space="preserve">Oświadczamy, że zapoznaliśmy się z </w:t>
      </w:r>
      <w:r w:rsidR="00817393">
        <w:rPr>
          <w:rFonts w:asciiTheme="minorHAnsi" w:hAnsiTheme="minorHAnsi" w:cstheme="minorHAnsi"/>
        </w:rPr>
        <w:t>Projektowanymi</w:t>
      </w:r>
      <w:r w:rsidRPr="00907B33">
        <w:rPr>
          <w:rFonts w:asciiTheme="minorHAnsi" w:hAnsiTheme="minorHAnsi" w:cstheme="minorHAnsi"/>
        </w:rPr>
        <w:t xml:space="preserve"> </w:t>
      </w:r>
      <w:r>
        <w:rPr>
          <w:rFonts w:asciiTheme="minorHAnsi" w:hAnsiTheme="minorHAnsi" w:cstheme="minorHAnsi"/>
        </w:rPr>
        <w:t>P</w:t>
      </w:r>
      <w:r w:rsidRPr="00907B33">
        <w:rPr>
          <w:rFonts w:asciiTheme="minorHAnsi" w:hAnsiTheme="minorHAnsi" w:cstheme="minorHAnsi"/>
        </w:rPr>
        <w:t xml:space="preserve">ostanowieniami Umowy i akceptujemy je bez zastrzeżeń. Zobowiązujemy się w wypadku wyboru naszej </w:t>
      </w:r>
      <w:r>
        <w:rPr>
          <w:rFonts w:asciiTheme="minorHAnsi" w:hAnsiTheme="minorHAnsi" w:cstheme="minorHAnsi"/>
        </w:rPr>
        <w:t>O</w:t>
      </w:r>
      <w:r w:rsidRPr="00907B33">
        <w:rPr>
          <w:rFonts w:asciiTheme="minorHAnsi" w:hAnsiTheme="minorHAnsi" w:cstheme="minorHAnsi"/>
        </w:rPr>
        <w:t xml:space="preserve">ferty do zawarcia Umowy </w:t>
      </w:r>
      <w:r>
        <w:rPr>
          <w:rFonts w:asciiTheme="minorHAnsi" w:hAnsiTheme="minorHAnsi" w:cstheme="minorHAnsi"/>
        </w:rPr>
        <w:br/>
      </w:r>
      <w:r w:rsidRPr="00907B33">
        <w:rPr>
          <w:rFonts w:asciiTheme="minorHAnsi" w:hAnsiTheme="minorHAnsi" w:cstheme="minorHAnsi"/>
        </w:rPr>
        <w:t xml:space="preserve">w miejscu i terminie wyznaczonym przez Zamawiającego. </w:t>
      </w:r>
    </w:p>
    <w:p w14:paraId="6CBF24DB" w14:textId="6369B801" w:rsidR="005C0926" w:rsidRDefault="005C0926" w:rsidP="008B3AAB">
      <w:pPr>
        <w:pStyle w:val="Akapitzlist"/>
        <w:numPr>
          <w:ilvl w:val="0"/>
          <w:numId w:val="123"/>
        </w:numPr>
        <w:spacing w:line="276" w:lineRule="auto"/>
        <w:ind w:left="284" w:hanging="284"/>
        <w:rPr>
          <w:rFonts w:asciiTheme="minorHAnsi" w:hAnsiTheme="minorHAnsi" w:cstheme="minorHAnsi"/>
          <w:lang w:eastAsia="pl-PL"/>
        </w:rPr>
      </w:pPr>
      <w:r w:rsidRPr="00907B33">
        <w:rPr>
          <w:rFonts w:asciiTheme="minorHAnsi" w:hAnsiTheme="minorHAnsi" w:cstheme="minorHAnsi"/>
        </w:rPr>
        <w:t>Oświadczam</w:t>
      </w:r>
      <w:r w:rsidRPr="00907B33">
        <w:rPr>
          <w:rFonts w:asciiTheme="minorHAnsi" w:hAnsiTheme="minorHAnsi" w:cstheme="minorHAnsi"/>
          <w:lang w:eastAsia="pl-PL"/>
        </w:rPr>
        <w:t>/y, że następujące części zamówienia zamierzam/y powierzyć do realizacji przez Podwykonawców (należy podać nazwy firm jeżeli są znane)*:</w:t>
      </w:r>
    </w:p>
    <w:p w14:paraId="5404F8D6" w14:textId="2E2F121D" w:rsidR="00A96112" w:rsidRPr="00907B33" w:rsidRDefault="00A96112" w:rsidP="00FB3F7C">
      <w:pPr>
        <w:keepNext/>
        <w:suppressAutoHyphens w:val="0"/>
        <w:spacing w:line="276" w:lineRule="auto"/>
        <w:ind w:left="284"/>
        <w:rPr>
          <w:rFonts w:asciiTheme="minorHAnsi" w:hAnsiTheme="minorHAnsi" w:cstheme="minorHAnsi"/>
          <w:lang w:eastAsia="pl-PL"/>
        </w:rPr>
      </w:pPr>
      <w:r>
        <w:rPr>
          <w:rFonts w:asciiTheme="minorHAnsi" w:hAnsiTheme="minorHAnsi" w:cstheme="minorHAnsi"/>
          <w:lang w:eastAsia="pl-PL"/>
        </w:rPr>
        <w:t xml:space="preserve">Tabela </w:t>
      </w:r>
      <w:r w:rsidR="00F85287">
        <w:rPr>
          <w:rFonts w:asciiTheme="minorHAnsi" w:hAnsiTheme="minorHAnsi" w:cstheme="minorHAnsi"/>
          <w:lang w:eastAsia="pl-PL"/>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387"/>
        <w:gridCol w:w="3372"/>
      </w:tblGrid>
      <w:tr w:rsidR="005C0926" w:rsidRPr="00CD39FF" w14:paraId="317C6F78" w14:textId="77777777" w:rsidTr="00394EAE">
        <w:trPr>
          <w:trHeight w:val="570"/>
        </w:trPr>
        <w:tc>
          <w:tcPr>
            <w:tcW w:w="709" w:type="dxa"/>
            <w:shd w:val="clear" w:color="auto" w:fill="D9D9D9" w:themeFill="background1" w:themeFillShade="D9"/>
            <w:vAlign w:val="center"/>
          </w:tcPr>
          <w:p w14:paraId="2387BB12" w14:textId="77777777" w:rsidR="005C0926" w:rsidRPr="00A76EA1" w:rsidRDefault="005C0926" w:rsidP="00394EAE">
            <w:pPr>
              <w:keepNext/>
              <w:suppressAutoHyphens w:val="0"/>
              <w:jc w:val="center"/>
              <w:rPr>
                <w:rFonts w:asciiTheme="minorHAnsi" w:hAnsiTheme="minorHAnsi" w:cstheme="minorHAnsi"/>
                <w:lang w:eastAsia="pl-PL"/>
              </w:rPr>
            </w:pPr>
            <w:r w:rsidRPr="00A76EA1">
              <w:rPr>
                <w:rFonts w:asciiTheme="minorHAnsi" w:hAnsiTheme="minorHAnsi" w:cstheme="minorHAnsi"/>
                <w:lang w:eastAsia="pl-PL"/>
              </w:rPr>
              <w:t>Lp.</w:t>
            </w:r>
          </w:p>
        </w:tc>
        <w:tc>
          <w:tcPr>
            <w:tcW w:w="5387" w:type="dxa"/>
            <w:shd w:val="clear" w:color="auto" w:fill="D9D9D9" w:themeFill="background1" w:themeFillShade="D9"/>
            <w:vAlign w:val="center"/>
          </w:tcPr>
          <w:p w14:paraId="2920717D" w14:textId="151323B6" w:rsidR="005C0926" w:rsidRPr="00A76EA1" w:rsidRDefault="005C0926" w:rsidP="00394EAE">
            <w:pPr>
              <w:keepNext/>
              <w:suppressAutoHyphens w:val="0"/>
              <w:jc w:val="center"/>
              <w:rPr>
                <w:rFonts w:asciiTheme="minorHAnsi" w:hAnsiTheme="minorHAnsi" w:cstheme="minorHAnsi"/>
                <w:lang w:eastAsia="pl-PL"/>
              </w:rPr>
            </w:pPr>
            <w:r w:rsidRPr="00A76EA1">
              <w:rPr>
                <w:rFonts w:asciiTheme="minorHAnsi" w:hAnsiTheme="minorHAnsi" w:cstheme="minorHAnsi"/>
                <w:spacing w:val="4"/>
                <w:lang w:eastAsia="pl-PL"/>
              </w:rPr>
              <w:t xml:space="preserve">Część zamówienia, której wykonanie </w:t>
            </w:r>
            <w:r w:rsidR="00BA0B57">
              <w:rPr>
                <w:rFonts w:asciiTheme="minorHAnsi" w:hAnsiTheme="minorHAnsi" w:cstheme="minorHAnsi"/>
                <w:spacing w:val="4"/>
                <w:lang w:eastAsia="pl-PL"/>
              </w:rPr>
              <w:t>Wykonawca</w:t>
            </w:r>
            <w:r w:rsidRPr="00A76EA1">
              <w:rPr>
                <w:rFonts w:asciiTheme="minorHAnsi" w:hAnsiTheme="minorHAnsi" w:cstheme="minorHAnsi"/>
                <w:spacing w:val="4"/>
                <w:lang w:eastAsia="pl-PL"/>
              </w:rPr>
              <w:t xml:space="preserve"> zamierza powierzyć Pod</w:t>
            </w:r>
            <w:r w:rsidR="003300D5">
              <w:rPr>
                <w:rFonts w:asciiTheme="minorHAnsi" w:hAnsiTheme="minorHAnsi" w:cstheme="minorHAnsi"/>
                <w:spacing w:val="4"/>
                <w:lang w:eastAsia="pl-PL"/>
              </w:rPr>
              <w:t>w</w:t>
            </w:r>
            <w:r w:rsidR="00BA0B57">
              <w:rPr>
                <w:rFonts w:asciiTheme="minorHAnsi" w:hAnsiTheme="minorHAnsi" w:cstheme="minorHAnsi"/>
                <w:spacing w:val="4"/>
                <w:lang w:eastAsia="pl-PL"/>
              </w:rPr>
              <w:t>ykonawcy</w:t>
            </w:r>
          </w:p>
        </w:tc>
        <w:tc>
          <w:tcPr>
            <w:tcW w:w="3372" w:type="dxa"/>
            <w:shd w:val="clear" w:color="auto" w:fill="D9D9D9" w:themeFill="background1" w:themeFillShade="D9"/>
            <w:vAlign w:val="center"/>
          </w:tcPr>
          <w:p w14:paraId="5CAE9AFB" w14:textId="33C6EE82" w:rsidR="005C0926" w:rsidRPr="00A76EA1" w:rsidRDefault="005C0926" w:rsidP="00394EAE">
            <w:pPr>
              <w:keepNext/>
              <w:suppressAutoHyphens w:val="0"/>
              <w:jc w:val="center"/>
              <w:rPr>
                <w:rFonts w:asciiTheme="minorHAnsi" w:hAnsiTheme="minorHAnsi" w:cstheme="minorHAnsi"/>
                <w:lang w:eastAsia="pl-PL"/>
              </w:rPr>
            </w:pPr>
            <w:r w:rsidRPr="00A76EA1">
              <w:rPr>
                <w:rFonts w:asciiTheme="minorHAnsi" w:hAnsiTheme="minorHAnsi" w:cstheme="minorHAnsi"/>
                <w:lang w:eastAsia="pl-PL"/>
              </w:rPr>
              <w:t>Nazwa (firma) Pod</w:t>
            </w:r>
            <w:r w:rsidR="003300D5">
              <w:rPr>
                <w:rFonts w:asciiTheme="minorHAnsi" w:hAnsiTheme="minorHAnsi" w:cstheme="minorHAnsi"/>
                <w:lang w:eastAsia="pl-PL"/>
              </w:rPr>
              <w:t>w</w:t>
            </w:r>
            <w:r w:rsidR="00BA0B57">
              <w:rPr>
                <w:rFonts w:asciiTheme="minorHAnsi" w:hAnsiTheme="minorHAnsi" w:cstheme="minorHAnsi"/>
                <w:lang w:eastAsia="pl-PL"/>
              </w:rPr>
              <w:t>ykonawcy</w:t>
            </w:r>
          </w:p>
        </w:tc>
      </w:tr>
      <w:tr w:rsidR="005C0926" w:rsidRPr="00CD39FF" w14:paraId="02EFD055" w14:textId="77777777" w:rsidTr="002540B6">
        <w:trPr>
          <w:trHeight w:val="502"/>
        </w:trPr>
        <w:tc>
          <w:tcPr>
            <w:tcW w:w="709" w:type="dxa"/>
            <w:shd w:val="clear" w:color="auto" w:fill="D9D9D9" w:themeFill="background1" w:themeFillShade="D9"/>
          </w:tcPr>
          <w:p w14:paraId="0DCD11BC" w14:textId="77777777" w:rsidR="005C0926" w:rsidRPr="00A76EA1" w:rsidRDefault="005C0926" w:rsidP="00394EAE">
            <w:pPr>
              <w:keepNext/>
              <w:suppressAutoHyphens w:val="0"/>
              <w:jc w:val="center"/>
              <w:rPr>
                <w:rFonts w:asciiTheme="minorHAnsi" w:hAnsiTheme="minorHAnsi" w:cstheme="minorHAnsi"/>
                <w:lang w:eastAsia="pl-PL"/>
              </w:rPr>
            </w:pPr>
            <w:r w:rsidRPr="00A76EA1">
              <w:rPr>
                <w:rFonts w:asciiTheme="minorHAnsi" w:hAnsiTheme="minorHAnsi" w:cstheme="minorHAnsi"/>
                <w:lang w:eastAsia="pl-PL"/>
              </w:rPr>
              <w:t>1.</w:t>
            </w:r>
          </w:p>
        </w:tc>
        <w:tc>
          <w:tcPr>
            <w:tcW w:w="5387" w:type="dxa"/>
            <w:shd w:val="clear" w:color="auto" w:fill="auto"/>
          </w:tcPr>
          <w:p w14:paraId="0F2E032F" w14:textId="77777777" w:rsidR="005C0926" w:rsidRPr="00A76EA1" w:rsidRDefault="005C0926" w:rsidP="00394EAE">
            <w:pPr>
              <w:keepNext/>
              <w:suppressAutoHyphens w:val="0"/>
              <w:jc w:val="both"/>
              <w:rPr>
                <w:rFonts w:asciiTheme="minorHAnsi" w:hAnsiTheme="minorHAnsi" w:cstheme="minorHAnsi"/>
                <w:lang w:eastAsia="pl-PL"/>
              </w:rPr>
            </w:pPr>
          </w:p>
        </w:tc>
        <w:tc>
          <w:tcPr>
            <w:tcW w:w="3372" w:type="dxa"/>
            <w:shd w:val="clear" w:color="auto" w:fill="auto"/>
          </w:tcPr>
          <w:p w14:paraId="733CEA27" w14:textId="77777777" w:rsidR="005C0926" w:rsidRPr="00A76EA1" w:rsidRDefault="005C0926" w:rsidP="00394EAE">
            <w:pPr>
              <w:keepNext/>
              <w:suppressAutoHyphens w:val="0"/>
              <w:jc w:val="both"/>
              <w:rPr>
                <w:rFonts w:asciiTheme="minorHAnsi" w:hAnsiTheme="minorHAnsi" w:cstheme="minorHAnsi"/>
                <w:lang w:eastAsia="pl-PL"/>
              </w:rPr>
            </w:pPr>
          </w:p>
        </w:tc>
      </w:tr>
      <w:tr w:rsidR="005C0926" w:rsidRPr="00CD39FF" w14:paraId="78EFDC4F" w14:textId="77777777" w:rsidTr="00394EAE">
        <w:trPr>
          <w:trHeight w:val="416"/>
        </w:trPr>
        <w:tc>
          <w:tcPr>
            <w:tcW w:w="709" w:type="dxa"/>
            <w:shd w:val="clear" w:color="auto" w:fill="D9D9D9" w:themeFill="background1" w:themeFillShade="D9"/>
          </w:tcPr>
          <w:p w14:paraId="45181197" w14:textId="77777777" w:rsidR="005C0926" w:rsidRPr="00A76EA1" w:rsidRDefault="005C0926" w:rsidP="00394EAE">
            <w:pPr>
              <w:keepNext/>
              <w:suppressAutoHyphens w:val="0"/>
              <w:jc w:val="center"/>
              <w:rPr>
                <w:rFonts w:asciiTheme="minorHAnsi" w:hAnsiTheme="minorHAnsi" w:cstheme="minorHAnsi"/>
                <w:lang w:eastAsia="pl-PL"/>
              </w:rPr>
            </w:pPr>
            <w:r w:rsidRPr="00A76EA1">
              <w:rPr>
                <w:rFonts w:asciiTheme="minorHAnsi" w:hAnsiTheme="minorHAnsi" w:cstheme="minorHAnsi"/>
                <w:lang w:eastAsia="pl-PL"/>
              </w:rPr>
              <w:t>2.</w:t>
            </w:r>
          </w:p>
        </w:tc>
        <w:tc>
          <w:tcPr>
            <w:tcW w:w="5387" w:type="dxa"/>
            <w:shd w:val="clear" w:color="auto" w:fill="auto"/>
          </w:tcPr>
          <w:p w14:paraId="476796FD" w14:textId="77777777" w:rsidR="005C0926" w:rsidRPr="00A76EA1" w:rsidRDefault="005C0926" w:rsidP="00394EAE">
            <w:pPr>
              <w:keepNext/>
              <w:suppressAutoHyphens w:val="0"/>
              <w:jc w:val="both"/>
              <w:rPr>
                <w:rFonts w:asciiTheme="minorHAnsi" w:hAnsiTheme="minorHAnsi" w:cstheme="minorHAnsi"/>
                <w:lang w:eastAsia="pl-PL"/>
              </w:rPr>
            </w:pPr>
          </w:p>
        </w:tc>
        <w:tc>
          <w:tcPr>
            <w:tcW w:w="3372" w:type="dxa"/>
            <w:shd w:val="clear" w:color="auto" w:fill="auto"/>
          </w:tcPr>
          <w:p w14:paraId="6C183D2D" w14:textId="77777777" w:rsidR="005C0926" w:rsidRPr="00A76EA1" w:rsidRDefault="005C0926" w:rsidP="00394EAE">
            <w:pPr>
              <w:keepNext/>
              <w:suppressAutoHyphens w:val="0"/>
              <w:jc w:val="both"/>
              <w:rPr>
                <w:rFonts w:asciiTheme="minorHAnsi" w:hAnsiTheme="minorHAnsi" w:cstheme="minorHAnsi"/>
                <w:lang w:eastAsia="pl-PL"/>
              </w:rPr>
            </w:pPr>
          </w:p>
        </w:tc>
      </w:tr>
    </w:tbl>
    <w:p w14:paraId="4098AFD2" w14:textId="77777777" w:rsidR="00A96112" w:rsidRPr="00A96112" w:rsidRDefault="00A96112" w:rsidP="008B3AAB">
      <w:pPr>
        <w:pStyle w:val="Akapitzlist"/>
        <w:numPr>
          <w:ilvl w:val="0"/>
          <w:numId w:val="123"/>
        </w:numPr>
        <w:spacing w:before="120" w:line="276" w:lineRule="auto"/>
        <w:ind w:left="284" w:hanging="284"/>
        <w:rPr>
          <w:rFonts w:asciiTheme="minorHAnsi" w:hAnsiTheme="minorHAnsi" w:cstheme="minorHAnsi"/>
        </w:rPr>
      </w:pPr>
      <w:r w:rsidRPr="00A96112">
        <w:rPr>
          <w:rFonts w:asciiTheme="minorHAnsi" w:hAnsiTheme="minorHAnsi" w:cstheme="minorHAnsi"/>
        </w:rPr>
        <w:t>Oświadczam/my, że w celu potwierdzenia spełniania warunków udziału w postępowaniu wskazanych przez Zamawiającego, polegamy na zdolnościach następujących podmiotów udostępniających zasoby:</w:t>
      </w:r>
    </w:p>
    <w:p w14:paraId="10497637" w14:textId="6BF1E3FB" w:rsidR="00A96112" w:rsidRPr="00A96112" w:rsidRDefault="00A96112" w:rsidP="00A96112">
      <w:pPr>
        <w:spacing w:line="276" w:lineRule="auto"/>
        <w:ind w:left="360"/>
        <w:rPr>
          <w:rFonts w:asciiTheme="minorHAnsi" w:hAnsiTheme="minorHAnsi" w:cstheme="minorHAnsi"/>
        </w:rPr>
      </w:pPr>
      <w:r w:rsidRPr="00A96112">
        <w:rPr>
          <w:rFonts w:asciiTheme="minorHAnsi" w:hAnsiTheme="minorHAnsi" w:cstheme="minorHAnsi"/>
        </w:rPr>
        <w:t xml:space="preserve">Tabela </w:t>
      </w:r>
      <w:r w:rsidR="00F85287">
        <w:rPr>
          <w:rFonts w:asciiTheme="minorHAnsi" w:hAnsiTheme="minorHAnsi" w:cstheme="minorHAnsi"/>
        </w:rPr>
        <w:t>2</w:t>
      </w:r>
    </w:p>
    <w:tbl>
      <w:tblPr>
        <w:tblStyle w:val="Tabela-Siatka7"/>
        <w:tblW w:w="9356" w:type="dxa"/>
        <w:tblInd w:w="137" w:type="dxa"/>
        <w:tblLook w:val="04A0" w:firstRow="1" w:lastRow="0" w:firstColumn="1" w:lastColumn="0" w:noHBand="0" w:noVBand="1"/>
      </w:tblPr>
      <w:tblGrid>
        <w:gridCol w:w="567"/>
        <w:gridCol w:w="5155"/>
        <w:gridCol w:w="3634"/>
      </w:tblGrid>
      <w:tr w:rsidR="00A96112" w:rsidRPr="00A96112" w14:paraId="7295369D" w14:textId="77777777" w:rsidTr="005844DF">
        <w:trPr>
          <w:trHeight w:val="340"/>
        </w:trPr>
        <w:tc>
          <w:tcPr>
            <w:tcW w:w="567" w:type="dxa"/>
            <w:tcBorders>
              <w:bottom w:val="single" w:sz="4" w:space="0" w:color="auto"/>
            </w:tcBorders>
            <w:shd w:val="pct10" w:color="auto" w:fill="auto"/>
          </w:tcPr>
          <w:p w14:paraId="6D48DA18" w14:textId="77777777" w:rsidR="00A96112" w:rsidRPr="00A96112" w:rsidRDefault="00A96112" w:rsidP="00A96112">
            <w:pPr>
              <w:rPr>
                <w:rFonts w:asciiTheme="minorHAnsi" w:hAnsiTheme="minorHAnsi" w:cstheme="minorHAnsi"/>
              </w:rPr>
            </w:pPr>
            <w:r w:rsidRPr="00A96112">
              <w:rPr>
                <w:rFonts w:asciiTheme="minorHAnsi" w:hAnsiTheme="minorHAnsi" w:cstheme="minorHAnsi"/>
              </w:rPr>
              <w:t>Lp.</w:t>
            </w:r>
          </w:p>
        </w:tc>
        <w:tc>
          <w:tcPr>
            <w:tcW w:w="5155" w:type="dxa"/>
            <w:shd w:val="pct10" w:color="auto" w:fill="auto"/>
          </w:tcPr>
          <w:p w14:paraId="1EE3BAD0" w14:textId="77777777" w:rsidR="00A96112" w:rsidRPr="00A96112" w:rsidRDefault="00A96112" w:rsidP="00A96112">
            <w:pPr>
              <w:spacing w:line="276" w:lineRule="auto"/>
              <w:rPr>
                <w:rFonts w:asciiTheme="minorHAnsi" w:hAnsiTheme="minorHAnsi" w:cstheme="minorHAnsi"/>
              </w:rPr>
            </w:pPr>
            <w:r w:rsidRPr="00A96112">
              <w:rPr>
                <w:rFonts w:asciiTheme="minorHAnsi" w:hAnsiTheme="minorHAnsi" w:cstheme="minorHAnsi"/>
              </w:rPr>
              <w:t>Nazwa i adres podmiotu udostępniającego zasoby</w:t>
            </w:r>
          </w:p>
        </w:tc>
        <w:tc>
          <w:tcPr>
            <w:tcW w:w="3634" w:type="dxa"/>
            <w:shd w:val="pct10" w:color="auto" w:fill="auto"/>
            <w:vAlign w:val="bottom"/>
          </w:tcPr>
          <w:p w14:paraId="28702DAE" w14:textId="33065336" w:rsidR="00A96112" w:rsidRPr="00A96112" w:rsidRDefault="00A96112" w:rsidP="00A96112">
            <w:pPr>
              <w:spacing w:line="276" w:lineRule="auto"/>
              <w:rPr>
                <w:rFonts w:asciiTheme="minorHAnsi" w:hAnsiTheme="minorHAnsi" w:cstheme="minorHAnsi"/>
              </w:rPr>
            </w:pPr>
            <w:r w:rsidRPr="00A96112">
              <w:rPr>
                <w:rFonts w:asciiTheme="minorHAnsi" w:hAnsiTheme="minorHAnsi" w:cstheme="minorHAnsi"/>
              </w:rPr>
              <w:t>Zakres udostępnianych zasobów</w:t>
            </w:r>
          </w:p>
        </w:tc>
      </w:tr>
      <w:tr w:rsidR="00A96112" w:rsidRPr="00A96112" w14:paraId="388B8450" w14:textId="77777777" w:rsidTr="002540B6">
        <w:trPr>
          <w:trHeight w:val="530"/>
        </w:trPr>
        <w:tc>
          <w:tcPr>
            <w:tcW w:w="567" w:type="dxa"/>
            <w:shd w:val="pct10" w:color="auto" w:fill="auto"/>
          </w:tcPr>
          <w:p w14:paraId="615D0D09" w14:textId="77777777" w:rsidR="00A96112" w:rsidRPr="00A96112" w:rsidRDefault="00A96112" w:rsidP="00E55DC1">
            <w:pPr>
              <w:numPr>
                <w:ilvl w:val="0"/>
                <w:numId w:val="71"/>
              </w:numPr>
              <w:suppressAutoHyphens w:val="0"/>
              <w:contextualSpacing/>
              <w:rPr>
                <w:rFonts w:asciiTheme="minorHAnsi" w:hAnsiTheme="minorHAnsi" w:cstheme="minorHAnsi"/>
              </w:rPr>
            </w:pPr>
          </w:p>
        </w:tc>
        <w:tc>
          <w:tcPr>
            <w:tcW w:w="5155" w:type="dxa"/>
          </w:tcPr>
          <w:p w14:paraId="63203815" w14:textId="77777777" w:rsidR="00A96112" w:rsidRPr="00A96112" w:rsidRDefault="00A96112" w:rsidP="00A96112">
            <w:pPr>
              <w:rPr>
                <w:rFonts w:asciiTheme="minorHAnsi" w:hAnsiTheme="minorHAnsi" w:cstheme="minorHAnsi"/>
              </w:rPr>
            </w:pPr>
          </w:p>
        </w:tc>
        <w:tc>
          <w:tcPr>
            <w:tcW w:w="3634" w:type="dxa"/>
          </w:tcPr>
          <w:p w14:paraId="66146C4C" w14:textId="77777777" w:rsidR="00A96112" w:rsidRPr="00A96112" w:rsidRDefault="00A96112" w:rsidP="00A96112">
            <w:pPr>
              <w:rPr>
                <w:rFonts w:asciiTheme="minorHAnsi" w:hAnsiTheme="minorHAnsi" w:cstheme="minorHAnsi"/>
              </w:rPr>
            </w:pPr>
          </w:p>
        </w:tc>
      </w:tr>
      <w:tr w:rsidR="00A96112" w:rsidRPr="00A96112" w14:paraId="64C1BDE7" w14:textId="77777777" w:rsidTr="002540B6">
        <w:trPr>
          <w:trHeight w:val="566"/>
        </w:trPr>
        <w:tc>
          <w:tcPr>
            <w:tcW w:w="567" w:type="dxa"/>
            <w:shd w:val="pct10" w:color="auto" w:fill="auto"/>
          </w:tcPr>
          <w:p w14:paraId="5B5FCFB2" w14:textId="77777777" w:rsidR="00A96112" w:rsidRPr="00A96112" w:rsidRDefault="00A96112" w:rsidP="00E55DC1">
            <w:pPr>
              <w:numPr>
                <w:ilvl w:val="0"/>
                <w:numId w:val="71"/>
              </w:numPr>
              <w:suppressAutoHyphens w:val="0"/>
              <w:contextualSpacing/>
              <w:rPr>
                <w:rFonts w:asciiTheme="minorHAnsi" w:hAnsiTheme="minorHAnsi" w:cstheme="minorHAnsi"/>
              </w:rPr>
            </w:pPr>
          </w:p>
        </w:tc>
        <w:tc>
          <w:tcPr>
            <w:tcW w:w="5155" w:type="dxa"/>
          </w:tcPr>
          <w:p w14:paraId="43CAE03F" w14:textId="77777777" w:rsidR="00A96112" w:rsidRPr="00A96112" w:rsidRDefault="00A96112" w:rsidP="00A96112">
            <w:pPr>
              <w:rPr>
                <w:rFonts w:asciiTheme="minorHAnsi" w:hAnsiTheme="minorHAnsi" w:cstheme="minorHAnsi"/>
              </w:rPr>
            </w:pPr>
          </w:p>
        </w:tc>
        <w:tc>
          <w:tcPr>
            <w:tcW w:w="3634" w:type="dxa"/>
          </w:tcPr>
          <w:p w14:paraId="5909B716" w14:textId="77777777" w:rsidR="00A96112" w:rsidRPr="00A96112" w:rsidRDefault="00A96112" w:rsidP="00A96112">
            <w:pPr>
              <w:ind w:right="1871"/>
              <w:rPr>
                <w:rFonts w:asciiTheme="minorHAnsi" w:hAnsiTheme="minorHAnsi" w:cstheme="minorHAnsi"/>
              </w:rPr>
            </w:pPr>
          </w:p>
        </w:tc>
      </w:tr>
    </w:tbl>
    <w:p w14:paraId="43C7958A" w14:textId="5E48954E" w:rsidR="00A96112" w:rsidRPr="00A96112" w:rsidRDefault="00A96112" w:rsidP="008B3AAB">
      <w:pPr>
        <w:pStyle w:val="Akapitzlist"/>
        <w:numPr>
          <w:ilvl w:val="0"/>
          <w:numId w:val="123"/>
        </w:numPr>
        <w:spacing w:before="120" w:line="276" w:lineRule="auto"/>
        <w:ind w:left="284" w:hanging="284"/>
        <w:rPr>
          <w:rFonts w:asciiTheme="minorHAnsi" w:hAnsiTheme="minorHAnsi" w:cstheme="minorHAnsi"/>
        </w:rPr>
      </w:pPr>
      <w:r w:rsidRPr="00A96112">
        <w:rPr>
          <w:rFonts w:asciiTheme="minorHAnsi" w:hAnsiTheme="minorHAnsi" w:cstheme="minorHAnsi"/>
          <w:color w:val="000000"/>
        </w:rPr>
        <w:t xml:space="preserve">W </w:t>
      </w:r>
      <w:r w:rsidRPr="00EC0C40">
        <w:rPr>
          <w:rFonts w:asciiTheme="minorHAnsi" w:hAnsiTheme="minorHAnsi" w:cstheme="minorHAnsi"/>
        </w:rPr>
        <w:t>przypadku</w:t>
      </w:r>
      <w:r w:rsidRPr="00A96112">
        <w:rPr>
          <w:rFonts w:asciiTheme="minorHAnsi" w:hAnsiTheme="minorHAnsi" w:cstheme="minorHAnsi"/>
          <w:color w:val="000000"/>
        </w:rPr>
        <w:t xml:space="preserve"> wykonawców wspólnie ubiegających się o zamówienie, stosownie do postanowień art.</w:t>
      </w:r>
      <w:r w:rsidR="005844DF">
        <w:rPr>
          <w:rFonts w:asciiTheme="minorHAnsi" w:hAnsiTheme="minorHAnsi" w:cstheme="minorHAnsi"/>
          <w:color w:val="000000"/>
        </w:rPr>
        <w:t> </w:t>
      </w:r>
      <w:r w:rsidRPr="00A96112">
        <w:rPr>
          <w:rFonts w:asciiTheme="minorHAnsi" w:hAnsiTheme="minorHAnsi" w:cstheme="minorHAnsi"/>
          <w:color w:val="000000"/>
        </w:rPr>
        <w:t xml:space="preserve">117 ust. 3 ustawy </w:t>
      </w:r>
      <w:proofErr w:type="spellStart"/>
      <w:r w:rsidRPr="00A96112">
        <w:rPr>
          <w:rFonts w:asciiTheme="minorHAnsi" w:hAnsiTheme="minorHAnsi" w:cstheme="minorHAnsi"/>
          <w:color w:val="000000"/>
        </w:rPr>
        <w:t>Pzp</w:t>
      </w:r>
      <w:proofErr w:type="spellEnd"/>
      <w:r w:rsidRPr="00A96112">
        <w:rPr>
          <w:rFonts w:asciiTheme="minorHAnsi" w:hAnsiTheme="minorHAnsi" w:cstheme="minorHAnsi"/>
          <w:color w:val="000000"/>
        </w:rPr>
        <w:t xml:space="preserve">, oświadczamy, że warunek dotyczący doświadczenia, o którym mowa </w:t>
      </w:r>
      <w:r w:rsidRPr="00A96112">
        <w:rPr>
          <w:rFonts w:asciiTheme="minorHAnsi" w:hAnsiTheme="minorHAnsi" w:cstheme="minorHAnsi"/>
          <w:color w:val="000000"/>
        </w:rPr>
        <w:lastRenderedPageBreak/>
        <w:t>w</w:t>
      </w:r>
      <w:r w:rsidR="005844DF">
        <w:rPr>
          <w:rFonts w:asciiTheme="minorHAnsi" w:hAnsiTheme="minorHAnsi" w:cstheme="minorHAnsi"/>
          <w:color w:val="000000"/>
        </w:rPr>
        <w:t> </w:t>
      </w:r>
      <w:r w:rsidRPr="00A96112">
        <w:rPr>
          <w:rFonts w:asciiTheme="minorHAnsi" w:hAnsiTheme="minorHAnsi" w:cstheme="minorHAnsi"/>
          <w:color w:val="000000"/>
        </w:rPr>
        <w:t xml:space="preserve">Rozdziale </w:t>
      </w:r>
      <w:r w:rsidR="00966568">
        <w:rPr>
          <w:rFonts w:asciiTheme="minorHAnsi" w:hAnsiTheme="minorHAnsi" w:cstheme="minorHAnsi"/>
          <w:color w:val="000000"/>
        </w:rPr>
        <w:t>IX</w:t>
      </w:r>
      <w:r w:rsidRPr="00A96112">
        <w:rPr>
          <w:rFonts w:asciiTheme="minorHAnsi" w:hAnsiTheme="minorHAnsi" w:cstheme="minorHAnsi"/>
          <w:color w:val="000000"/>
        </w:rPr>
        <w:t xml:space="preserve"> pkt. 2 </w:t>
      </w:r>
      <w:proofErr w:type="spellStart"/>
      <w:r w:rsidRPr="00A96112">
        <w:rPr>
          <w:rFonts w:asciiTheme="minorHAnsi" w:hAnsiTheme="minorHAnsi" w:cstheme="minorHAnsi"/>
          <w:color w:val="000000"/>
        </w:rPr>
        <w:t>ppkt</w:t>
      </w:r>
      <w:proofErr w:type="spellEnd"/>
      <w:r w:rsidRPr="00A96112">
        <w:rPr>
          <w:rFonts w:asciiTheme="minorHAnsi" w:hAnsiTheme="minorHAnsi" w:cstheme="minorHAnsi"/>
          <w:color w:val="000000"/>
        </w:rPr>
        <w:t xml:space="preserve"> 2.4. Specyfikacji Warunków Zamówienia spełnia w naszym imieniu wykonawca, który wykona usługi, do realizacji których to doświadczenie jest wymagane: </w:t>
      </w:r>
    </w:p>
    <w:p w14:paraId="5AC0B6AF" w14:textId="2EFC11FE" w:rsidR="00A96112" w:rsidRPr="00A96112" w:rsidRDefault="00A96112" w:rsidP="003C4211">
      <w:pPr>
        <w:autoSpaceDE w:val="0"/>
        <w:autoSpaceDN w:val="0"/>
        <w:adjustRightInd w:val="0"/>
        <w:ind w:firstLine="425"/>
        <w:rPr>
          <w:rFonts w:asciiTheme="minorHAnsi" w:hAnsiTheme="minorHAnsi" w:cstheme="minorHAnsi"/>
          <w:color w:val="000000"/>
        </w:rPr>
      </w:pPr>
      <w:r w:rsidRPr="00A96112">
        <w:rPr>
          <w:rFonts w:asciiTheme="minorHAnsi" w:hAnsiTheme="minorHAnsi" w:cstheme="minorHAnsi"/>
          <w:color w:val="000000"/>
        </w:rPr>
        <w:t xml:space="preserve">Tabela </w:t>
      </w:r>
      <w:r w:rsidR="00F85287">
        <w:rPr>
          <w:rFonts w:asciiTheme="minorHAnsi" w:hAnsiTheme="minorHAnsi" w:cstheme="minorHAnsi"/>
          <w:color w:val="000000"/>
        </w:rPr>
        <w:t>3</w:t>
      </w:r>
    </w:p>
    <w:tbl>
      <w:tblPr>
        <w:tblStyle w:val="Tabela-Siatka8"/>
        <w:tblW w:w="9072" w:type="dxa"/>
        <w:tblInd w:w="279" w:type="dxa"/>
        <w:tblLook w:val="04A0" w:firstRow="1" w:lastRow="0" w:firstColumn="1" w:lastColumn="0" w:noHBand="0" w:noVBand="1"/>
      </w:tblPr>
      <w:tblGrid>
        <w:gridCol w:w="567"/>
        <w:gridCol w:w="4638"/>
        <w:gridCol w:w="3867"/>
      </w:tblGrid>
      <w:tr w:rsidR="00A96112" w:rsidRPr="00A96112" w14:paraId="6C346582" w14:textId="77777777" w:rsidTr="005844DF">
        <w:trPr>
          <w:trHeight w:val="402"/>
        </w:trPr>
        <w:tc>
          <w:tcPr>
            <w:tcW w:w="567" w:type="dxa"/>
            <w:tcBorders>
              <w:bottom w:val="single" w:sz="4" w:space="0" w:color="auto"/>
            </w:tcBorders>
            <w:shd w:val="pct10" w:color="auto" w:fill="auto"/>
          </w:tcPr>
          <w:p w14:paraId="2E2D3277" w14:textId="77777777" w:rsidR="00A96112" w:rsidRPr="00A96112" w:rsidRDefault="00A96112" w:rsidP="00A96112">
            <w:pPr>
              <w:autoSpaceDE w:val="0"/>
              <w:autoSpaceDN w:val="0"/>
              <w:adjustRightInd w:val="0"/>
              <w:rPr>
                <w:rFonts w:asciiTheme="minorHAnsi" w:hAnsiTheme="minorHAnsi" w:cstheme="minorHAnsi"/>
                <w:color w:val="000000"/>
                <w:sz w:val="22"/>
                <w:szCs w:val="22"/>
              </w:rPr>
            </w:pPr>
            <w:r w:rsidRPr="00A96112">
              <w:rPr>
                <w:rFonts w:asciiTheme="minorHAnsi" w:hAnsiTheme="minorHAnsi" w:cstheme="minorHAnsi"/>
                <w:color w:val="000000"/>
                <w:sz w:val="22"/>
                <w:szCs w:val="22"/>
              </w:rPr>
              <w:t xml:space="preserve">Lp. </w:t>
            </w:r>
          </w:p>
        </w:tc>
        <w:tc>
          <w:tcPr>
            <w:tcW w:w="4638" w:type="dxa"/>
            <w:shd w:val="pct10" w:color="auto" w:fill="auto"/>
          </w:tcPr>
          <w:p w14:paraId="16F5BF5F" w14:textId="77777777" w:rsidR="00A96112" w:rsidRPr="00A96112" w:rsidRDefault="00A96112" w:rsidP="00A96112">
            <w:pPr>
              <w:autoSpaceDE w:val="0"/>
              <w:autoSpaceDN w:val="0"/>
              <w:adjustRightInd w:val="0"/>
              <w:rPr>
                <w:rFonts w:asciiTheme="minorHAnsi" w:hAnsiTheme="minorHAnsi" w:cstheme="minorHAnsi"/>
                <w:color w:val="000000"/>
              </w:rPr>
            </w:pPr>
            <w:r w:rsidRPr="00A96112">
              <w:rPr>
                <w:rFonts w:asciiTheme="minorHAnsi" w:hAnsiTheme="minorHAnsi" w:cstheme="minorHAnsi"/>
                <w:color w:val="000000"/>
              </w:rPr>
              <w:t xml:space="preserve">Nazwa i adres wykonawcy </w:t>
            </w:r>
          </w:p>
        </w:tc>
        <w:tc>
          <w:tcPr>
            <w:tcW w:w="3867" w:type="dxa"/>
            <w:shd w:val="pct10" w:color="auto" w:fill="auto"/>
          </w:tcPr>
          <w:p w14:paraId="6CBB6591" w14:textId="77777777" w:rsidR="00A96112" w:rsidRPr="00A96112" w:rsidRDefault="00A96112" w:rsidP="00A96112">
            <w:pPr>
              <w:autoSpaceDE w:val="0"/>
              <w:autoSpaceDN w:val="0"/>
              <w:adjustRightInd w:val="0"/>
              <w:rPr>
                <w:rFonts w:asciiTheme="minorHAnsi" w:hAnsiTheme="minorHAnsi" w:cstheme="minorHAnsi"/>
                <w:color w:val="000000"/>
              </w:rPr>
            </w:pPr>
            <w:r w:rsidRPr="00A96112">
              <w:rPr>
                <w:rFonts w:asciiTheme="minorHAnsi" w:hAnsiTheme="minorHAnsi" w:cstheme="minorHAnsi"/>
                <w:color w:val="000000"/>
              </w:rPr>
              <w:t>Zakres dostaw lub usług, które będą realizowane przez tego wykonawcę</w:t>
            </w:r>
          </w:p>
        </w:tc>
      </w:tr>
      <w:tr w:rsidR="00A96112" w:rsidRPr="00A96112" w14:paraId="03A4D834" w14:textId="77777777" w:rsidTr="002540B6">
        <w:trPr>
          <w:trHeight w:val="578"/>
        </w:trPr>
        <w:tc>
          <w:tcPr>
            <w:tcW w:w="567" w:type="dxa"/>
            <w:shd w:val="pct10" w:color="auto" w:fill="auto"/>
          </w:tcPr>
          <w:p w14:paraId="3127138E" w14:textId="77777777" w:rsidR="00A96112" w:rsidRPr="00A96112" w:rsidRDefault="00A96112" w:rsidP="00E55DC1">
            <w:pPr>
              <w:numPr>
                <w:ilvl w:val="0"/>
                <w:numId w:val="72"/>
              </w:numPr>
              <w:autoSpaceDE w:val="0"/>
              <w:autoSpaceDN w:val="0"/>
              <w:adjustRightInd w:val="0"/>
              <w:ind w:hanging="386"/>
              <w:rPr>
                <w:rFonts w:asciiTheme="minorHAnsi" w:hAnsiTheme="minorHAnsi" w:cstheme="minorHAnsi"/>
                <w:color w:val="000000"/>
                <w:sz w:val="22"/>
                <w:szCs w:val="22"/>
              </w:rPr>
            </w:pPr>
          </w:p>
        </w:tc>
        <w:tc>
          <w:tcPr>
            <w:tcW w:w="4638" w:type="dxa"/>
          </w:tcPr>
          <w:p w14:paraId="2227316A" w14:textId="77777777" w:rsidR="00A96112" w:rsidRPr="00A96112" w:rsidRDefault="00A96112" w:rsidP="00A96112">
            <w:pPr>
              <w:autoSpaceDE w:val="0"/>
              <w:autoSpaceDN w:val="0"/>
              <w:adjustRightInd w:val="0"/>
              <w:rPr>
                <w:rFonts w:asciiTheme="minorHAnsi" w:hAnsiTheme="minorHAnsi" w:cstheme="minorHAnsi"/>
                <w:color w:val="000000"/>
                <w:sz w:val="22"/>
                <w:szCs w:val="22"/>
              </w:rPr>
            </w:pPr>
          </w:p>
        </w:tc>
        <w:tc>
          <w:tcPr>
            <w:tcW w:w="3867" w:type="dxa"/>
          </w:tcPr>
          <w:p w14:paraId="549F7052" w14:textId="77777777" w:rsidR="00A96112" w:rsidRPr="00A96112" w:rsidRDefault="00A96112" w:rsidP="00A96112">
            <w:pPr>
              <w:autoSpaceDE w:val="0"/>
              <w:autoSpaceDN w:val="0"/>
              <w:adjustRightInd w:val="0"/>
              <w:rPr>
                <w:rFonts w:asciiTheme="minorHAnsi" w:hAnsiTheme="minorHAnsi" w:cstheme="minorHAnsi"/>
                <w:color w:val="000000"/>
                <w:sz w:val="22"/>
                <w:szCs w:val="22"/>
              </w:rPr>
            </w:pPr>
          </w:p>
        </w:tc>
      </w:tr>
      <w:tr w:rsidR="00A96112" w:rsidRPr="00A96112" w14:paraId="412A0E59" w14:textId="77777777" w:rsidTr="002540B6">
        <w:trPr>
          <w:trHeight w:val="558"/>
        </w:trPr>
        <w:tc>
          <w:tcPr>
            <w:tcW w:w="567" w:type="dxa"/>
            <w:shd w:val="pct10" w:color="auto" w:fill="auto"/>
          </w:tcPr>
          <w:p w14:paraId="6606F145" w14:textId="77777777" w:rsidR="00A96112" w:rsidRPr="00A96112" w:rsidRDefault="00A96112" w:rsidP="00E55DC1">
            <w:pPr>
              <w:numPr>
                <w:ilvl w:val="0"/>
                <w:numId w:val="72"/>
              </w:numPr>
              <w:autoSpaceDE w:val="0"/>
              <w:autoSpaceDN w:val="0"/>
              <w:adjustRightInd w:val="0"/>
              <w:rPr>
                <w:rFonts w:asciiTheme="minorHAnsi" w:hAnsiTheme="minorHAnsi" w:cstheme="minorHAnsi"/>
                <w:color w:val="000000"/>
                <w:sz w:val="22"/>
                <w:szCs w:val="22"/>
              </w:rPr>
            </w:pPr>
          </w:p>
        </w:tc>
        <w:tc>
          <w:tcPr>
            <w:tcW w:w="4638" w:type="dxa"/>
          </w:tcPr>
          <w:p w14:paraId="709D421C" w14:textId="77777777" w:rsidR="00A96112" w:rsidRPr="00A96112" w:rsidRDefault="00A96112" w:rsidP="00A96112">
            <w:pPr>
              <w:autoSpaceDE w:val="0"/>
              <w:autoSpaceDN w:val="0"/>
              <w:adjustRightInd w:val="0"/>
              <w:rPr>
                <w:rFonts w:asciiTheme="minorHAnsi" w:hAnsiTheme="minorHAnsi" w:cstheme="minorHAnsi"/>
                <w:color w:val="000000"/>
                <w:sz w:val="22"/>
                <w:szCs w:val="22"/>
              </w:rPr>
            </w:pPr>
          </w:p>
        </w:tc>
        <w:tc>
          <w:tcPr>
            <w:tcW w:w="3867" w:type="dxa"/>
          </w:tcPr>
          <w:p w14:paraId="5BFE2DA6" w14:textId="77777777" w:rsidR="00A96112" w:rsidRPr="00A96112" w:rsidRDefault="00A96112" w:rsidP="00A96112">
            <w:pPr>
              <w:autoSpaceDE w:val="0"/>
              <w:autoSpaceDN w:val="0"/>
              <w:adjustRightInd w:val="0"/>
              <w:rPr>
                <w:rFonts w:asciiTheme="minorHAnsi" w:hAnsiTheme="minorHAnsi" w:cstheme="minorHAnsi"/>
                <w:color w:val="000000"/>
                <w:sz w:val="22"/>
                <w:szCs w:val="22"/>
              </w:rPr>
            </w:pPr>
          </w:p>
        </w:tc>
      </w:tr>
    </w:tbl>
    <w:p w14:paraId="148C34B4" w14:textId="231CBB38" w:rsidR="005C0926" w:rsidRPr="00A76EA1" w:rsidRDefault="00BA0B57" w:rsidP="008B3AAB">
      <w:pPr>
        <w:pStyle w:val="Akapitzlist"/>
        <w:numPr>
          <w:ilvl w:val="0"/>
          <w:numId w:val="123"/>
        </w:numPr>
        <w:spacing w:before="120" w:line="276" w:lineRule="auto"/>
        <w:ind w:left="284" w:hanging="284"/>
        <w:rPr>
          <w:rFonts w:asciiTheme="minorHAnsi" w:hAnsiTheme="minorHAnsi" w:cstheme="minorHAnsi"/>
          <w:lang w:eastAsia="pl-PL"/>
        </w:rPr>
      </w:pPr>
      <w:r>
        <w:rPr>
          <w:rFonts w:asciiTheme="minorHAnsi" w:hAnsiTheme="minorHAnsi" w:cstheme="minorHAnsi"/>
        </w:rPr>
        <w:t>Wykonawca</w:t>
      </w:r>
      <w:r w:rsidR="005C0926" w:rsidRPr="00A76EA1">
        <w:rPr>
          <w:rFonts w:asciiTheme="minorHAnsi" w:hAnsiTheme="minorHAnsi" w:cstheme="minorHAnsi"/>
          <w:lang w:eastAsia="pl-PL"/>
        </w:rPr>
        <w:t xml:space="preserve"> informuje, że: </w:t>
      </w:r>
      <w:r w:rsidR="005C0926" w:rsidRPr="00A76EA1">
        <w:rPr>
          <w:rFonts w:asciiTheme="minorHAnsi" w:hAnsiTheme="minorHAnsi" w:cstheme="minorHAnsi"/>
          <w:b/>
          <w:lang w:eastAsia="pl-PL"/>
        </w:rPr>
        <w:t>*</w:t>
      </w:r>
    </w:p>
    <w:p w14:paraId="61CE9C8E" w14:textId="77777777" w:rsidR="005C0926" w:rsidRPr="00394EAE" w:rsidRDefault="005C0926" w:rsidP="003A666F">
      <w:pPr>
        <w:numPr>
          <w:ilvl w:val="0"/>
          <w:numId w:val="20"/>
        </w:numPr>
        <w:suppressAutoHyphens w:val="0"/>
        <w:spacing w:line="276" w:lineRule="auto"/>
        <w:ind w:right="23"/>
        <w:rPr>
          <w:rFonts w:asciiTheme="minorHAnsi" w:hAnsiTheme="minorHAnsi" w:cstheme="minorHAnsi"/>
          <w:lang w:eastAsia="en-US"/>
        </w:rPr>
      </w:pPr>
      <w:r w:rsidRPr="00394EAE">
        <w:rPr>
          <w:rFonts w:asciiTheme="minorHAnsi" w:hAnsiTheme="minorHAnsi" w:cstheme="minorHAnsi"/>
          <w:lang w:eastAsia="pl-PL"/>
        </w:rPr>
        <w:t xml:space="preserve">wybór Oferty </w:t>
      </w:r>
      <w:r w:rsidRPr="00394EAE">
        <w:rPr>
          <w:rFonts w:asciiTheme="minorHAnsi" w:hAnsiTheme="minorHAnsi" w:cstheme="minorHAnsi"/>
          <w:b/>
          <w:bCs/>
          <w:lang w:eastAsia="pl-PL"/>
        </w:rPr>
        <w:t xml:space="preserve">nie  będzie </w:t>
      </w:r>
      <w:r w:rsidRPr="00394EAE">
        <w:rPr>
          <w:rFonts w:asciiTheme="minorHAnsi" w:hAnsiTheme="minorHAnsi" w:cstheme="minorHAnsi"/>
          <w:lang w:eastAsia="pl-PL"/>
        </w:rPr>
        <w:t>prowadzić do powstania u Zamawiającego obowiązku podatkowego</w:t>
      </w:r>
      <w:r w:rsidRPr="00394EAE">
        <w:rPr>
          <w:rFonts w:asciiTheme="minorHAnsi" w:hAnsiTheme="minorHAnsi" w:cstheme="minorHAnsi"/>
          <w:b/>
          <w:bCs/>
          <w:lang w:eastAsia="pl-PL"/>
        </w:rPr>
        <w:t>,</w:t>
      </w:r>
    </w:p>
    <w:p w14:paraId="4E58D225" w14:textId="77777777" w:rsidR="005C0926" w:rsidRPr="00394EAE" w:rsidRDefault="005C0926" w:rsidP="005C0926">
      <w:pPr>
        <w:tabs>
          <w:tab w:val="center" w:pos="4536"/>
          <w:tab w:val="right" w:pos="9072"/>
        </w:tabs>
        <w:suppressAutoHyphens w:val="0"/>
        <w:spacing w:line="276" w:lineRule="auto"/>
        <w:ind w:left="757"/>
        <w:rPr>
          <w:rFonts w:asciiTheme="minorHAnsi" w:hAnsiTheme="minorHAnsi" w:cstheme="minorHAnsi"/>
          <w:lang w:eastAsia="pl-PL"/>
        </w:rPr>
      </w:pPr>
      <w:r w:rsidRPr="00394EAE">
        <w:rPr>
          <w:rFonts w:asciiTheme="minorHAnsi" w:hAnsiTheme="minorHAnsi" w:cstheme="minorHAnsi"/>
          <w:lang w:eastAsia="pl-PL"/>
        </w:rPr>
        <w:t>albo</w:t>
      </w:r>
    </w:p>
    <w:p w14:paraId="4082B81F" w14:textId="69BAD694" w:rsidR="005C0926" w:rsidRPr="00394EAE" w:rsidRDefault="005C0926" w:rsidP="003A666F">
      <w:pPr>
        <w:numPr>
          <w:ilvl w:val="0"/>
          <w:numId w:val="20"/>
        </w:numPr>
        <w:spacing w:line="276" w:lineRule="auto"/>
        <w:rPr>
          <w:rFonts w:asciiTheme="minorHAnsi" w:hAnsiTheme="minorHAnsi" w:cstheme="minorHAnsi"/>
          <w:bCs/>
          <w:lang w:eastAsia="pl-PL"/>
        </w:rPr>
      </w:pPr>
      <w:r w:rsidRPr="00394EAE">
        <w:rPr>
          <w:rFonts w:asciiTheme="minorHAnsi" w:hAnsiTheme="minorHAnsi" w:cstheme="minorHAnsi"/>
          <w:lang w:eastAsia="pl-PL"/>
        </w:rPr>
        <w:t xml:space="preserve">wybór Oferty </w:t>
      </w:r>
      <w:r w:rsidRPr="00394EAE">
        <w:rPr>
          <w:rFonts w:asciiTheme="minorHAnsi" w:hAnsiTheme="minorHAnsi" w:cstheme="minorHAnsi"/>
          <w:b/>
          <w:bCs/>
          <w:lang w:eastAsia="pl-PL"/>
        </w:rPr>
        <w:t>będzie</w:t>
      </w:r>
      <w:r w:rsidRPr="00394EAE">
        <w:rPr>
          <w:rFonts w:asciiTheme="minorHAnsi" w:hAnsiTheme="minorHAnsi" w:cstheme="minorHAnsi"/>
          <w:lang w:eastAsia="pl-PL"/>
        </w:rPr>
        <w:t xml:space="preserve"> prowadzić do powstania u Zamawiającego obowiązku podatkowego </w:t>
      </w:r>
      <w:r w:rsidRPr="00394EAE">
        <w:rPr>
          <w:rFonts w:asciiTheme="minorHAnsi" w:hAnsiTheme="minorHAnsi" w:cstheme="minorHAnsi"/>
          <w:lang w:eastAsia="pl-PL"/>
        </w:rPr>
        <w:br/>
      </w:r>
      <w:r w:rsidR="00817393" w:rsidRPr="00394EAE">
        <w:rPr>
          <w:rFonts w:asciiTheme="minorHAnsi" w:hAnsiTheme="minorHAnsi" w:cstheme="minorHAnsi"/>
        </w:rPr>
        <w:t>(dotyczy Wykonawców, których oferty będą generować obowiązek doliczania wartości podatku VAT do wartości netto oferty, tj. w przypadku:</w:t>
      </w:r>
      <w:r w:rsidR="00817393" w:rsidRPr="00394EAE">
        <w:rPr>
          <w:rFonts w:asciiTheme="minorHAnsi" w:eastAsia="Calibri" w:hAnsiTheme="minorHAnsi" w:cstheme="minorHAnsi"/>
        </w:rPr>
        <w:t xml:space="preserve"> wewnątrzwspólnotowego nabycia towarów; mechanizmu podzielonej płatności, o którym mowa w ustawie o podatku od towarów i usług; </w:t>
      </w:r>
      <w:r w:rsidR="00817393" w:rsidRPr="00394EAE">
        <w:rPr>
          <w:rFonts w:asciiTheme="minorHAnsi" w:hAnsiTheme="minorHAnsi" w:cstheme="minorHAnsi"/>
        </w:rPr>
        <w:t>importu usług lub importu towarów, z którymi wiąże się obowiązek doliczenia przez Zamawiającego przy porównywaniu cen ofertowych podatku VAT)</w:t>
      </w:r>
      <w:r w:rsidR="00BA4673">
        <w:rPr>
          <w:rFonts w:asciiTheme="minorHAnsi" w:hAnsiTheme="minorHAnsi" w:cstheme="minorHAnsi"/>
        </w:rPr>
        <w:t>.</w:t>
      </w:r>
    </w:p>
    <w:p w14:paraId="438CB769" w14:textId="6473F599" w:rsidR="00817393" w:rsidRDefault="00817393" w:rsidP="00540156">
      <w:pPr>
        <w:tabs>
          <w:tab w:val="left" w:pos="709"/>
        </w:tabs>
        <w:spacing w:before="120" w:line="276" w:lineRule="auto"/>
        <w:ind w:left="360"/>
        <w:rPr>
          <w:rFonts w:asciiTheme="minorHAnsi" w:hAnsiTheme="minorHAnsi" w:cstheme="minorHAnsi"/>
          <w:lang w:eastAsia="pl-PL"/>
        </w:rPr>
      </w:pPr>
      <w:r w:rsidRPr="00817393">
        <w:rPr>
          <w:rFonts w:asciiTheme="minorHAnsi" w:hAnsiTheme="minorHAnsi" w:cstheme="minorHAnsi"/>
          <w:lang w:eastAsia="pl-PL"/>
        </w:rPr>
        <w:t>W tabeli</w:t>
      </w:r>
      <w:r w:rsidR="005844DF">
        <w:rPr>
          <w:rFonts w:asciiTheme="minorHAnsi" w:hAnsiTheme="minorHAnsi" w:cstheme="minorHAnsi"/>
          <w:lang w:eastAsia="pl-PL"/>
        </w:rPr>
        <w:t xml:space="preserve"> </w:t>
      </w:r>
      <w:r w:rsidR="00966568">
        <w:rPr>
          <w:rFonts w:asciiTheme="minorHAnsi" w:hAnsiTheme="minorHAnsi" w:cstheme="minorHAnsi"/>
          <w:lang w:eastAsia="pl-PL"/>
        </w:rPr>
        <w:t>4</w:t>
      </w:r>
      <w:r w:rsidRPr="00817393">
        <w:rPr>
          <w:rFonts w:asciiTheme="minorHAnsi" w:hAnsiTheme="minorHAnsi" w:cstheme="minorHAnsi"/>
          <w:lang w:eastAsia="pl-PL"/>
        </w:rPr>
        <w:t xml:space="preserve"> należy wpisać nazwę i wartość netto usługi</w:t>
      </w:r>
      <w:r w:rsidRPr="00817393">
        <w:rPr>
          <w:rFonts w:asciiTheme="minorHAnsi" w:hAnsiTheme="minorHAnsi" w:cstheme="minorHAnsi"/>
          <w:iCs/>
          <w:lang w:eastAsia="pl-PL"/>
        </w:rPr>
        <w:t>,</w:t>
      </w:r>
      <w:r w:rsidRPr="00817393">
        <w:rPr>
          <w:rFonts w:asciiTheme="minorHAnsi" w:hAnsiTheme="minorHAnsi" w:cstheme="minorHAnsi"/>
          <w:i/>
          <w:iCs/>
          <w:lang w:eastAsia="pl-PL"/>
        </w:rPr>
        <w:t xml:space="preserve"> </w:t>
      </w:r>
      <w:r w:rsidRPr="00817393">
        <w:rPr>
          <w:rFonts w:asciiTheme="minorHAnsi" w:hAnsiTheme="minorHAnsi" w:cstheme="minorHAnsi"/>
          <w:iCs/>
          <w:lang w:eastAsia="pl-PL"/>
        </w:rPr>
        <w:t>kt</w:t>
      </w:r>
      <w:r w:rsidRPr="00817393">
        <w:rPr>
          <w:rFonts w:asciiTheme="minorHAnsi" w:hAnsiTheme="minorHAnsi" w:cstheme="minorHAnsi"/>
          <w:lang w:eastAsia="pl-PL"/>
        </w:rPr>
        <w:t>óre</w:t>
      </w:r>
      <w:r w:rsidR="005844DF">
        <w:rPr>
          <w:rFonts w:asciiTheme="minorHAnsi" w:hAnsiTheme="minorHAnsi" w:cstheme="minorHAnsi"/>
          <w:lang w:eastAsia="pl-PL"/>
        </w:rPr>
        <w:t>j</w:t>
      </w:r>
      <w:r w:rsidRPr="00817393">
        <w:rPr>
          <w:rFonts w:asciiTheme="minorHAnsi" w:hAnsiTheme="minorHAnsi" w:cstheme="minorHAnsi"/>
          <w:lang w:eastAsia="pl-PL"/>
        </w:rPr>
        <w:t xml:space="preserve"> świadczenie będzie prowadzić do powstania obowiązku podatkowego u Zamawiającego. </w:t>
      </w:r>
    </w:p>
    <w:p w14:paraId="7500F312" w14:textId="3691A768" w:rsidR="00A96112" w:rsidRPr="00817393" w:rsidRDefault="00A96112" w:rsidP="00540156">
      <w:pPr>
        <w:tabs>
          <w:tab w:val="left" w:pos="709"/>
        </w:tabs>
        <w:spacing w:before="120" w:line="276" w:lineRule="auto"/>
        <w:ind w:left="360"/>
        <w:rPr>
          <w:rFonts w:asciiTheme="minorHAnsi" w:hAnsiTheme="minorHAnsi" w:cstheme="minorHAnsi"/>
          <w:lang w:eastAsia="pl-PL"/>
        </w:rPr>
      </w:pPr>
      <w:r>
        <w:rPr>
          <w:rFonts w:asciiTheme="minorHAnsi" w:hAnsiTheme="minorHAnsi" w:cstheme="minorHAnsi"/>
          <w:lang w:eastAsia="pl-PL"/>
        </w:rPr>
        <w:t xml:space="preserve">Tabela </w:t>
      </w:r>
      <w:r w:rsidR="00F85287">
        <w:rPr>
          <w:rFonts w:asciiTheme="minorHAnsi" w:hAnsiTheme="minorHAnsi" w:cstheme="minorHAnsi"/>
          <w:lang w:eastAsia="pl-PL"/>
        </w:rPr>
        <w:t>4</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793"/>
        <w:gridCol w:w="1638"/>
        <w:gridCol w:w="707"/>
        <w:gridCol w:w="1689"/>
        <w:gridCol w:w="3762"/>
      </w:tblGrid>
      <w:tr w:rsidR="00817393" w:rsidRPr="00216933" w14:paraId="48F0C213" w14:textId="77777777" w:rsidTr="005844DF">
        <w:trPr>
          <w:trHeight w:val="1132"/>
        </w:trPr>
        <w:tc>
          <w:tcPr>
            <w:tcW w:w="504" w:type="dxa"/>
            <w:tcBorders>
              <w:bottom w:val="single" w:sz="4" w:space="0" w:color="auto"/>
            </w:tcBorders>
            <w:shd w:val="pct10" w:color="auto" w:fill="auto"/>
          </w:tcPr>
          <w:p w14:paraId="76F5735B" w14:textId="77777777" w:rsidR="00817393" w:rsidRPr="00394EAE" w:rsidRDefault="00817393" w:rsidP="00394EAE">
            <w:pPr>
              <w:keepNext/>
              <w:suppressAutoHyphens w:val="0"/>
              <w:rPr>
                <w:rFonts w:asciiTheme="minorHAnsi" w:hAnsiTheme="minorHAnsi" w:cstheme="minorHAnsi"/>
                <w:bCs/>
                <w:lang w:eastAsia="pl-PL"/>
              </w:rPr>
            </w:pPr>
            <w:r w:rsidRPr="00394EAE">
              <w:rPr>
                <w:rFonts w:asciiTheme="minorHAnsi" w:hAnsiTheme="minorHAnsi" w:cstheme="minorHAnsi"/>
                <w:bCs/>
                <w:lang w:eastAsia="pl-PL"/>
              </w:rPr>
              <w:t>Lp.</w:t>
            </w:r>
          </w:p>
        </w:tc>
        <w:tc>
          <w:tcPr>
            <w:tcW w:w="1793" w:type="dxa"/>
            <w:shd w:val="pct10" w:color="auto" w:fill="auto"/>
          </w:tcPr>
          <w:p w14:paraId="415771CA" w14:textId="77777777" w:rsidR="00817393" w:rsidRPr="00394EAE" w:rsidRDefault="00817393" w:rsidP="00394EAE">
            <w:pPr>
              <w:keepNext/>
              <w:suppressAutoHyphens w:val="0"/>
              <w:rPr>
                <w:rFonts w:asciiTheme="minorHAnsi" w:hAnsiTheme="minorHAnsi" w:cstheme="minorHAnsi"/>
                <w:bCs/>
                <w:lang w:eastAsia="pl-PL"/>
              </w:rPr>
            </w:pPr>
            <w:r w:rsidRPr="00394EAE">
              <w:rPr>
                <w:rFonts w:asciiTheme="minorHAnsi" w:hAnsiTheme="minorHAnsi" w:cstheme="minorHAnsi"/>
                <w:bCs/>
                <w:spacing w:val="4"/>
                <w:lang w:eastAsia="pl-PL"/>
              </w:rPr>
              <w:t>Nazwa towaru/usługi</w:t>
            </w:r>
          </w:p>
        </w:tc>
        <w:tc>
          <w:tcPr>
            <w:tcW w:w="1638" w:type="dxa"/>
            <w:shd w:val="pct10" w:color="auto" w:fill="auto"/>
          </w:tcPr>
          <w:p w14:paraId="128DD5DD" w14:textId="77777777" w:rsidR="00817393" w:rsidRDefault="00817393" w:rsidP="00394EAE">
            <w:pPr>
              <w:keepNext/>
              <w:suppressAutoHyphens w:val="0"/>
              <w:rPr>
                <w:rFonts w:asciiTheme="minorHAnsi" w:hAnsiTheme="minorHAnsi" w:cstheme="minorHAnsi"/>
                <w:bCs/>
                <w:spacing w:val="4"/>
                <w:lang w:eastAsia="pl-PL"/>
              </w:rPr>
            </w:pPr>
            <w:r w:rsidRPr="00394EAE">
              <w:rPr>
                <w:rFonts w:asciiTheme="minorHAnsi" w:hAnsiTheme="minorHAnsi" w:cstheme="minorHAnsi"/>
                <w:bCs/>
                <w:lang w:eastAsia="pl-PL"/>
              </w:rPr>
              <w:t>Wartość jednostkowa netto</w:t>
            </w:r>
            <w:r w:rsidRPr="00394EAE">
              <w:rPr>
                <w:rFonts w:asciiTheme="minorHAnsi" w:hAnsiTheme="minorHAnsi" w:cstheme="minorHAnsi"/>
                <w:bCs/>
                <w:spacing w:val="4"/>
                <w:lang w:eastAsia="pl-PL"/>
              </w:rPr>
              <w:t xml:space="preserve"> towaru/usługi</w:t>
            </w:r>
          </w:p>
          <w:p w14:paraId="52B52CF8" w14:textId="6652468A" w:rsidR="005844DF" w:rsidRPr="00394EAE" w:rsidRDefault="005844DF" w:rsidP="00394EAE">
            <w:pPr>
              <w:keepNext/>
              <w:suppressAutoHyphens w:val="0"/>
              <w:rPr>
                <w:rFonts w:asciiTheme="minorHAnsi" w:hAnsiTheme="minorHAnsi" w:cstheme="minorHAnsi"/>
                <w:bCs/>
                <w:lang w:eastAsia="pl-PL"/>
              </w:rPr>
            </w:pPr>
            <w:r w:rsidRPr="00183D0F">
              <w:rPr>
                <w:rFonts w:asciiTheme="minorHAnsi" w:hAnsiTheme="minorHAnsi" w:cstheme="minorHAnsi"/>
                <w:sz w:val="22"/>
                <w:szCs w:val="22"/>
              </w:rPr>
              <w:t>(PLN netto)</w:t>
            </w:r>
          </w:p>
        </w:tc>
        <w:tc>
          <w:tcPr>
            <w:tcW w:w="707" w:type="dxa"/>
            <w:shd w:val="pct10" w:color="auto" w:fill="auto"/>
          </w:tcPr>
          <w:p w14:paraId="0B8B1717" w14:textId="77777777" w:rsidR="00817393" w:rsidRPr="00394EAE" w:rsidRDefault="00817393" w:rsidP="00394EAE">
            <w:pPr>
              <w:tabs>
                <w:tab w:val="left" w:pos="51"/>
              </w:tabs>
              <w:ind w:left="51"/>
              <w:rPr>
                <w:rFonts w:asciiTheme="minorHAnsi" w:hAnsiTheme="minorHAnsi" w:cstheme="minorHAnsi"/>
                <w:bCs/>
                <w:lang w:eastAsia="pl-PL"/>
              </w:rPr>
            </w:pPr>
            <w:r w:rsidRPr="00394EAE">
              <w:rPr>
                <w:rFonts w:asciiTheme="minorHAnsi" w:hAnsiTheme="minorHAnsi" w:cstheme="minorHAnsi"/>
                <w:bCs/>
                <w:lang w:eastAsia="pl-PL"/>
              </w:rPr>
              <w:t xml:space="preserve">Ilość </w:t>
            </w:r>
          </w:p>
        </w:tc>
        <w:tc>
          <w:tcPr>
            <w:tcW w:w="1689" w:type="dxa"/>
            <w:shd w:val="pct10" w:color="auto" w:fill="auto"/>
          </w:tcPr>
          <w:p w14:paraId="139D2E30" w14:textId="77777777" w:rsidR="00817393" w:rsidRDefault="00817393" w:rsidP="00394EAE">
            <w:pPr>
              <w:tabs>
                <w:tab w:val="left" w:pos="51"/>
              </w:tabs>
              <w:ind w:left="51"/>
              <w:rPr>
                <w:rFonts w:asciiTheme="minorHAnsi" w:hAnsiTheme="minorHAnsi" w:cstheme="minorHAnsi"/>
                <w:bCs/>
                <w:spacing w:val="4"/>
                <w:lang w:eastAsia="pl-PL"/>
              </w:rPr>
            </w:pPr>
            <w:r w:rsidRPr="00394EAE">
              <w:rPr>
                <w:rFonts w:asciiTheme="minorHAnsi" w:hAnsiTheme="minorHAnsi" w:cstheme="minorHAnsi"/>
                <w:bCs/>
                <w:lang w:eastAsia="pl-PL"/>
              </w:rPr>
              <w:t>Wartość ogółem netto</w:t>
            </w:r>
            <w:r w:rsidRPr="00394EAE">
              <w:rPr>
                <w:rFonts w:asciiTheme="minorHAnsi" w:hAnsiTheme="minorHAnsi" w:cstheme="minorHAnsi"/>
                <w:bCs/>
                <w:spacing w:val="4"/>
                <w:lang w:eastAsia="pl-PL"/>
              </w:rPr>
              <w:t xml:space="preserve"> towaru/usługi</w:t>
            </w:r>
          </w:p>
          <w:p w14:paraId="72017D88" w14:textId="100190BA" w:rsidR="005844DF" w:rsidRPr="00394EAE" w:rsidRDefault="005844DF" w:rsidP="00394EAE">
            <w:pPr>
              <w:tabs>
                <w:tab w:val="left" w:pos="51"/>
              </w:tabs>
              <w:ind w:left="51"/>
              <w:rPr>
                <w:rFonts w:asciiTheme="minorHAnsi" w:hAnsiTheme="minorHAnsi" w:cstheme="minorHAnsi"/>
                <w:bCs/>
                <w:lang w:eastAsia="pl-PL"/>
              </w:rPr>
            </w:pPr>
            <w:r w:rsidRPr="00183D0F">
              <w:rPr>
                <w:rFonts w:asciiTheme="minorHAnsi" w:hAnsiTheme="minorHAnsi" w:cstheme="minorHAnsi"/>
                <w:sz w:val="22"/>
                <w:szCs w:val="22"/>
              </w:rPr>
              <w:t>(PLN netto)</w:t>
            </w:r>
          </w:p>
        </w:tc>
        <w:tc>
          <w:tcPr>
            <w:tcW w:w="3762" w:type="dxa"/>
            <w:shd w:val="pct10" w:color="auto" w:fill="auto"/>
          </w:tcPr>
          <w:p w14:paraId="3E39C2BE" w14:textId="41D39727" w:rsidR="00817393" w:rsidRPr="00394EAE" w:rsidRDefault="00817393" w:rsidP="00394EAE">
            <w:pPr>
              <w:tabs>
                <w:tab w:val="left" w:pos="51"/>
              </w:tabs>
              <w:ind w:left="51"/>
              <w:rPr>
                <w:rFonts w:asciiTheme="minorHAnsi" w:hAnsiTheme="minorHAnsi" w:cstheme="minorHAnsi"/>
                <w:bCs/>
                <w:lang w:eastAsia="pl-PL"/>
              </w:rPr>
            </w:pPr>
            <w:r w:rsidRPr="00394EAE">
              <w:rPr>
                <w:rFonts w:asciiTheme="minorHAnsi" w:hAnsiTheme="minorHAnsi" w:cstheme="minorHAnsi"/>
                <w:bCs/>
                <w:lang w:eastAsia="pl-PL"/>
              </w:rPr>
              <w:t xml:space="preserve">Stawka podatku VAT w %, wg której </w:t>
            </w:r>
            <w:r w:rsidR="00BA0B57" w:rsidRPr="00394EAE">
              <w:rPr>
                <w:rFonts w:asciiTheme="minorHAnsi" w:hAnsiTheme="minorHAnsi" w:cstheme="minorHAnsi"/>
                <w:bCs/>
                <w:lang w:eastAsia="pl-PL"/>
              </w:rPr>
              <w:t>Zamawiający</w:t>
            </w:r>
            <w:r w:rsidRPr="00394EAE">
              <w:rPr>
                <w:rFonts w:asciiTheme="minorHAnsi" w:hAnsiTheme="minorHAnsi" w:cstheme="minorHAnsi"/>
                <w:bCs/>
                <w:lang w:eastAsia="pl-PL"/>
              </w:rPr>
              <w:t xml:space="preserve"> powinien obliczyć wartość powstania obowiązku podatkowego Zamawiającego</w:t>
            </w:r>
          </w:p>
        </w:tc>
      </w:tr>
      <w:tr w:rsidR="00817393" w:rsidRPr="00E67DE3" w14:paraId="3F97E99C" w14:textId="77777777" w:rsidTr="002540B6">
        <w:trPr>
          <w:trHeight w:val="503"/>
        </w:trPr>
        <w:tc>
          <w:tcPr>
            <w:tcW w:w="504" w:type="dxa"/>
            <w:shd w:val="pct10" w:color="auto" w:fill="auto"/>
          </w:tcPr>
          <w:p w14:paraId="57521E94"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r w:rsidRPr="00817393">
              <w:rPr>
                <w:rFonts w:asciiTheme="minorHAnsi" w:hAnsiTheme="minorHAnsi" w:cstheme="minorHAnsi"/>
                <w:lang w:eastAsia="pl-PL"/>
              </w:rPr>
              <w:t>1</w:t>
            </w:r>
          </w:p>
        </w:tc>
        <w:tc>
          <w:tcPr>
            <w:tcW w:w="1793" w:type="dxa"/>
            <w:shd w:val="clear" w:color="auto" w:fill="auto"/>
          </w:tcPr>
          <w:p w14:paraId="046BFF24"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1638" w:type="dxa"/>
            <w:shd w:val="clear" w:color="auto" w:fill="auto"/>
          </w:tcPr>
          <w:p w14:paraId="3E27C6B8"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707" w:type="dxa"/>
          </w:tcPr>
          <w:p w14:paraId="16FF54FE"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1689" w:type="dxa"/>
          </w:tcPr>
          <w:p w14:paraId="5C6C4713"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3762" w:type="dxa"/>
          </w:tcPr>
          <w:p w14:paraId="40EF8396"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r>
      <w:tr w:rsidR="00817393" w:rsidRPr="00E67DE3" w14:paraId="7C1D2D25" w14:textId="77777777" w:rsidTr="002540B6">
        <w:trPr>
          <w:trHeight w:val="497"/>
        </w:trPr>
        <w:tc>
          <w:tcPr>
            <w:tcW w:w="504" w:type="dxa"/>
            <w:shd w:val="pct10" w:color="auto" w:fill="auto"/>
          </w:tcPr>
          <w:p w14:paraId="41E9D087"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r w:rsidRPr="00817393">
              <w:rPr>
                <w:rFonts w:asciiTheme="minorHAnsi" w:hAnsiTheme="minorHAnsi" w:cstheme="minorHAnsi"/>
                <w:lang w:eastAsia="pl-PL"/>
              </w:rPr>
              <w:t>2</w:t>
            </w:r>
          </w:p>
        </w:tc>
        <w:tc>
          <w:tcPr>
            <w:tcW w:w="1793" w:type="dxa"/>
            <w:shd w:val="clear" w:color="auto" w:fill="auto"/>
          </w:tcPr>
          <w:p w14:paraId="41F19021"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1638" w:type="dxa"/>
            <w:shd w:val="clear" w:color="auto" w:fill="auto"/>
          </w:tcPr>
          <w:p w14:paraId="6B330798"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707" w:type="dxa"/>
          </w:tcPr>
          <w:p w14:paraId="1FB7489C"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1689" w:type="dxa"/>
          </w:tcPr>
          <w:p w14:paraId="55693BD9"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3762" w:type="dxa"/>
          </w:tcPr>
          <w:p w14:paraId="4129CFFE"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r>
    </w:tbl>
    <w:p w14:paraId="46DDC1D7" w14:textId="42679ECC" w:rsidR="00394EAE" w:rsidRDefault="00394EAE" w:rsidP="008B3AAB">
      <w:pPr>
        <w:pStyle w:val="Akapitzlist"/>
        <w:numPr>
          <w:ilvl w:val="0"/>
          <w:numId w:val="123"/>
        </w:numPr>
        <w:spacing w:before="120" w:line="276" w:lineRule="auto"/>
        <w:ind w:left="284" w:hanging="284"/>
        <w:rPr>
          <w:rFonts w:asciiTheme="minorHAnsi" w:eastAsiaTheme="minorHAnsi" w:hAnsiTheme="minorHAnsi" w:cstheme="minorHAnsi"/>
          <w:color w:val="000000"/>
          <w:lang w:eastAsia="en-US"/>
        </w:rPr>
      </w:pPr>
      <w:r w:rsidRPr="00EC0C40">
        <w:rPr>
          <w:rFonts w:asciiTheme="minorHAnsi" w:hAnsiTheme="minorHAnsi" w:cstheme="minorHAnsi"/>
        </w:rPr>
        <w:t>Oświadczany</w:t>
      </w:r>
      <w:r w:rsidRPr="00394EAE">
        <w:rPr>
          <w:rFonts w:asciiTheme="minorHAnsi" w:eastAsiaTheme="minorHAnsi" w:hAnsiTheme="minorHAnsi" w:cstheme="minorHAnsi"/>
          <w:color w:val="000000"/>
          <w:lang w:eastAsia="en-US"/>
        </w:rPr>
        <w:t>, że jesteśmy (odpowiednie zaznaczyć X):</w:t>
      </w:r>
    </w:p>
    <w:p w14:paraId="1EF668BD" w14:textId="0131CE36" w:rsidR="005844DF" w:rsidRDefault="005844DF" w:rsidP="005844DF">
      <w:pPr>
        <w:pStyle w:val="Akapitzlist"/>
        <w:spacing w:line="276" w:lineRule="auto"/>
        <w:ind w:left="360"/>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w:t>
      </w:r>
      <w:r w:rsidRPr="005844DF">
        <w:rPr>
          <w:rFonts w:asciiTheme="minorHAnsi" w:eastAsiaTheme="minorHAnsi" w:hAnsiTheme="minorHAnsi" w:cstheme="minorHAnsi"/>
          <w:color w:val="000000"/>
          <w:lang w:eastAsia="en-US"/>
        </w:rPr>
        <w:tab/>
      </w:r>
      <w:r w:rsidRPr="00F14D56">
        <w:rPr>
          <w:rFonts w:asciiTheme="minorHAnsi" w:hAnsiTheme="minorHAnsi" w:cstheme="minorHAnsi"/>
        </w:rPr>
        <w:t>mikroprzedsiębiorstwem;</w:t>
      </w:r>
    </w:p>
    <w:p w14:paraId="1377E2A7" w14:textId="09044267" w:rsidR="005844DF" w:rsidRPr="005844DF" w:rsidRDefault="005844DF" w:rsidP="005844DF">
      <w:pPr>
        <w:pStyle w:val="Akapitzlist"/>
        <w:spacing w:line="276" w:lineRule="auto"/>
        <w:ind w:left="360"/>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w:t>
      </w:r>
      <w:r w:rsidR="002540B6">
        <w:rPr>
          <w:rFonts w:asciiTheme="minorHAnsi" w:eastAsiaTheme="minorHAnsi" w:hAnsiTheme="minorHAnsi" w:cstheme="minorHAnsi"/>
          <w:color w:val="000000"/>
          <w:lang w:eastAsia="en-US"/>
        </w:rPr>
        <w:tab/>
      </w:r>
      <w:r w:rsidRPr="005844DF">
        <w:rPr>
          <w:rFonts w:asciiTheme="minorHAnsi" w:eastAsiaTheme="minorHAnsi" w:hAnsiTheme="minorHAnsi" w:cstheme="minorHAnsi"/>
          <w:color w:val="000000"/>
          <w:lang w:eastAsia="en-US"/>
        </w:rPr>
        <w:t xml:space="preserve">małym przedsiębiorstwem; </w:t>
      </w:r>
    </w:p>
    <w:p w14:paraId="793EE9A5" w14:textId="2D601F48" w:rsidR="005844DF" w:rsidRPr="005844DF" w:rsidRDefault="005844DF" w:rsidP="005844DF">
      <w:pPr>
        <w:pStyle w:val="Akapitzlist"/>
        <w:spacing w:line="276" w:lineRule="auto"/>
        <w:ind w:left="360"/>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w:t>
      </w:r>
      <w:r w:rsidRPr="005844DF">
        <w:rPr>
          <w:rFonts w:asciiTheme="minorHAnsi" w:eastAsiaTheme="minorHAnsi" w:hAnsiTheme="minorHAnsi" w:cstheme="minorHAnsi"/>
          <w:color w:val="000000"/>
          <w:lang w:eastAsia="en-US"/>
        </w:rPr>
        <w:tab/>
        <w:t xml:space="preserve">średnim przedsiębiorstwem; </w:t>
      </w:r>
    </w:p>
    <w:p w14:paraId="7D965BFE" w14:textId="4D0F7E00" w:rsidR="005844DF" w:rsidRPr="005844DF" w:rsidRDefault="005844DF" w:rsidP="005844DF">
      <w:pPr>
        <w:pStyle w:val="Akapitzlist"/>
        <w:spacing w:line="276" w:lineRule="auto"/>
        <w:ind w:left="360"/>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w:t>
      </w:r>
      <w:r w:rsidRPr="005844DF">
        <w:rPr>
          <w:rFonts w:asciiTheme="minorHAnsi" w:eastAsiaTheme="minorHAnsi" w:hAnsiTheme="minorHAnsi" w:cstheme="minorHAnsi"/>
          <w:color w:val="000000"/>
          <w:lang w:eastAsia="en-US"/>
        </w:rPr>
        <w:tab/>
        <w:t xml:space="preserve">nie jest </w:t>
      </w:r>
      <w:proofErr w:type="spellStart"/>
      <w:r w:rsidRPr="005844DF">
        <w:rPr>
          <w:rFonts w:asciiTheme="minorHAnsi" w:eastAsiaTheme="minorHAnsi" w:hAnsiTheme="minorHAnsi" w:cstheme="minorHAnsi"/>
          <w:color w:val="000000"/>
          <w:lang w:eastAsia="en-US"/>
        </w:rPr>
        <w:t>mikroprzedsiębiorcą</w:t>
      </w:r>
      <w:proofErr w:type="spellEnd"/>
      <w:r w:rsidRPr="005844DF">
        <w:rPr>
          <w:rFonts w:asciiTheme="minorHAnsi" w:eastAsiaTheme="minorHAnsi" w:hAnsiTheme="minorHAnsi" w:cstheme="minorHAnsi"/>
          <w:color w:val="000000"/>
          <w:lang w:eastAsia="en-US"/>
        </w:rPr>
        <w:t xml:space="preserve"> lub małym lub średnim przedsiębiorcą</w:t>
      </w:r>
    </w:p>
    <w:p w14:paraId="0C5425A0" w14:textId="77777777" w:rsidR="005844DF" w:rsidRPr="005844DF" w:rsidRDefault="005844DF" w:rsidP="005844DF">
      <w:pPr>
        <w:pStyle w:val="Akapitzlist"/>
        <w:spacing w:line="276" w:lineRule="auto"/>
        <w:ind w:left="360"/>
        <w:rPr>
          <w:rFonts w:asciiTheme="minorHAnsi" w:eastAsiaTheme="minorHAnsi" w:hAnsiTheme="minorHAnsi" w:cstheme="minorHAnsi"/>
          <w:color w:val="000000"/>
          <w:lang w:eastAsia="en-US"/>
        </w:rPr>
      </w:pPr>
      <w:r w:rsidRPr="005844DF">
        <w:rPr>
          <w:rFonts w:asciiTheme="minorHAnsi" w:eastAsiaTheme="minorHAnsi" w:hAnsiTheme="minorHAnsi" w:cstheme="minorHAnsi"/>
          <w:color w:val="000000"/>
          <w:lang w:eastAsia="en-US"/>
        </w:rPr>
        <w:t>w rozumieniu ustawy z dnia 6 marca 2018 r. Prawo przedsiębiorców, zgodnie z poniższą definicją:</w:t>
      </w:r>
    </w:p>
    <w:p w14:paraId="13341277" w14:textId="1B8E6EB2" w:rsidR="005844DF" w:rsidRPr="005844DF" w:rsidRDefault="005844DF" w:rsidP="00E55DC1">
      <w:pPr>
        <w:pStyle w:val="Akapitzlist"/>
        <w:numPr>
          <w:ilvl w:val="0"/>
          <w:numId w:val="73"/>
        </w:numPr>
        <w:spacing w:line="276" w:lineRule="auto"/>
        <w:ind w:left="709"/>
        <w:rPr>
          <w:rFonts w:asciiTheme="minorHAnsi" w:eastAsiaTheme="minorHAnsi" w:hAnsiTheme="minorHAnsi" w:cstheme="minorHAnsi"/>
          <w:color w:val="000000"/>
          <w:lang w:eastAsia="en-US"/>
        </w:rPr>
      </w:pPr>
      <w:r w:rsidRPr="005844DF">
        <w:rPr>
          <w:rFonts w:asciiTheme="minorHAnsi" w:eastAsiaTheme="minorHAnsi" w:hAnsiTheme="minorHAnsi" w:cstheme="minorHAnsi"/>
          <w:color w:val="000000"/>
          <w:lang w:eastAsia="en-US"/>
        </w:rPr>
        <w:t>Mikroprzedsiębiorstwo to przedsiębiorstwo, które zatrudnia mniej niż 10 osób i którego roczny obrót lub roczna suma bilansowa nie przekracza 2 mln EUR;</w:t>
      </w:r>
    </w:p>
    <w:p w14:paraId="4FB52091" w14:textId="2CC45396" w:rsidR="005844DF" w:rsidRPr="005844DF" w:rsidRDefault="005844DF" w:rsidP="00E55DC1">
      <w:pPr>
        <w:pStyle w:val="Akapitzlist"/>
        <w:numPr>
          <w:ilvl w:val="0"/>
          <w:numId w:val="73"/>
        </w:numPr>
        <w:spacing w:line="276" w:lineRule="auto"/>
        <w:ind w:left="709"/>
        <w:rPr>
          <w:rFonts w:asciiTheme="minorHAnsi" w:eastAsiaTheme="minorHAnsi" w:hAnsiTheme="minorHAnsi" w:cstheme="minorHAnsi"/>
          <w:color w:val="000000"/>
          <w:lang w:eastAsia="en-US"/>
        </w:rPr>
      </w:pPr>
      <w:r w:rsidRPr="005844DF">
        <w:rPr>
          <w:rFonts w:asciiTheme="minorHAnsi" w:eastAsiaTheme="minorHAnsi" w:hAnsiTheme="minorHAnsi" w:cstheme="minorHAnsi"/>
          <w:color w:val="000000"/>
          <w:lang w:eastAsia="en-US"/>
        </w:rPr>
        <w:t>Małe przedsiębiorstwo to przedsiębiorstwo, które zatrudnia mniej niż 50 osób i którego roczny obrót lub suma bilansowa nie przekracza 10 mln EUR;</w:t>
      </w:r>
    </w:p>
    <w:p w14:paraId="49BCF54A" w14:textId="39F2DC21" w:rsidR="005844DF" w:rsidRPr="00394EAE" w:rsidRDefault="005844DF" w:rsidP="00E55DC1">
      <w:pPr>
        <w:pStyle w:val="Akapitzlist"/>
        <w:numPr>
          <w:ilvl w:val="0"/>
          <w:numId w:val="73"/>
        </w:numPr>
        <w:spacing w:line="276" w:lineRule="auto"/>
        <w:ind w:left="709"/>
        <w:rPr>
          <w:rFonts w:asciiTheme="minorHAnsi" w:eastAsiaTheme="minorHAnsi" w:hAnsiTheme="minorHAnsi" w:cstheme="minorHAnsi"/>
          <w:color w:val="000000"/>
          <w:lang w:eastAsia="en-US"/>
        </w:rPr>
      </w:pPr>
      <w:r w:rsidRPr="005844DF">
        <w:rPr>
          <w:rFonts w:asciiTheme="minorHAnsi" w:eastAsiaTheme="minorHAnsi" w:hAnsiTheme="minorHAnsi" w:cstheme="minorHAnsi"/>
          <w:color w:val="000000"/>
          <w:lang w:eastAsia="en-US"/>
        </w:rPr>
        <w:lastRenderedPageBreak/>
        <w:t>Średnie przedsiębiorstwo to przedsiębiorstwo, które nie jest mikro przedsiębiorcami ani małymi przedsiębiorcami, które zatrudnia mniej niż 250 osób i którego roczny obrót nie przekracza 50 mln EUR lub suma bilansowa nie przekracza 43 mln EUR.</w:t>
      </w:r>
    </w:p>
    <w:p w14:paraId="4540786D" w14:textId="00ED90C3" w:rsidR="00817393" w:rsidRPr="00540156" w:rsidRDefault="00817393" w:rsidP="008B3AAB">
      <w:pPr>
        <w:pStyle w:val="Akapitzlist"/>
        <w:numPr>
          <w:ilvl w:val="0"/>
          <w:numId w:val="123"/>
        </w:numPr>
        <w:spacing w:line="276" w:lineRule="auto"/>
        <w:ind w:left="284" w:hanging="284"/>
        <w:rPr>
          <w:rFonts w:asciiTheme="minorHAnsi" w:eastAsiaTheme="minorHAnsi" w:hAnsiTheme="minorHAnsi" w:cstheme="minorHAnsi"/>
          <w:color w:val="000000"/>
          <w:lang w:eastAsia="en-US"/>
        </w:rPr>
      </w:pPr>
      <w:r w:rsidRPr="00540156">
        <w:rPr>
          <w:rFonts w:asciiTheme="minorHAnsi" w:eastAsiaTheme="minorHAnsi" w:hAnsiTheme="minorHAnsi" w:cstheme="minorHAnsi"/>
          <w:color w:val="000000"/>
          <w:lang w:eastAsia="en-US"/>
        </w:rPr>
        <w:t>Oświadczam, że wypełniłem obowiązki informacyjne przewidziane w art. 13 lub art. 14 RODO wobec osób fizycznych, od których dane osobowe bezpośrednio lub pośrednio pozyskałem w celu ubiegania się o udzielenie zamówienia publicznego w niniejszym postępowaniu jak również oświadczam, że dane te zostały zebrane i są przetwarzane zgodnie z RODO</w:t>
      </w:r>
      <w:r w:rsidR="00540156">
        <w:rPr>
          <w:rFonts w:asciiTheme="minorHAnsi" w:eastAsiaTheme="minorHAnsi" w:hAnsiTheme="minorHAnsi" w:cstheme="minorHAnsi"/>
          <w:color w:val="000000"/>
          <w:lang w:eastAsia="en-US"/>
        </w:rPr>
        <w:t>.</w:t>
      </w:r>
    </w:p>
    <w:p w14:paraId="5558BFB8" w14:textId="0E178EE4" w:rsidR="00817393" w:rsidRPr="00817393" w:rsidRDefault="00817393" w:rsidP="00510A7B">
      <w:pPr>
        <w:spacing w:line="276" w:lineRule="auto"/>
        <w:ind w:left="284"/>
        <w:rPr>
          <w:rFonts w:asciiTheme="minorHAnsi" w:eastAsiaTheme="minorHAnsi" w:hAnsiTheme="minorHAnsi" w:cstheme="minorHAnsi"/>
          <w:color w:val="000000"/>
          <w:lang w:eastAsia="en-US"/>
        </w:rPr>
      </w:pPr>
      <w:r w:rsidRPr="00817393">
        <w:rPr>
          <w:rFonts w:asciiTheme="minorHAnsi" w:eastAsiaTheme="minorHAnsi" w:hAnsiTheme="minorHAnsi" w:cstheme="minorHAnsi"/>
          <w:b/>
          <w:bCs/>
          <w:color w:val="000000"/>
          <w:lang w:eastAsia="en-US"/>
        </w:rPr>
        <w:t>UWAGA:</w:t>
      </w:r>
      <w:r w:rsidRPr="00817393">
        <w:rPr>
          <w:rFonts w:asciiTheme="minorHAnsi" w:eastAsiaTheme="minorHAnsi" w:hAnsiTheme="minorHAnsi" w:cstheme="minorHAnsi"/>
          <w:color w:val="000000"/>
          <w:lang w:eastAsia="en-US"/>
        </w:rPr>
        <w:t xml:space="preserve"> </w:t>
      </w:r>
      <w:r w:rsidR="00BA0B57">
        <w:rPr>
          <w:rFonts w:asciiTheme="minorHAnsi" w:eastAsiaTheme="minorHAnsi" w:hAnsiTheme="minorHAnsi" w:cstheme="minorHAnsi"/>
          <w:color w:val="000000"/>
          <w:lang w:eastAsia="en-US"/>
        </w:rPr>
        <w:t>Wykonawca</w:t>
      </w:r>
      <w:r w:rsidRPr="00817393">
        <w:rPr>
          <w:rFonts w:asciiTheme="minorHAnsi" w:eastAsiaTheme="minorHAnsi" w:hAnsiTheme="minorHAnsi" w:cstheme="minorHAnsi"/>
          <w:color w:val="000000"/>
          <w:lang w:eastAsia="en-US"/>
        </w:rPr>
        <w:t xml:space="preserve"> nie składa oświadczenia (należy skreślić) w przypadku gdy nie przekazuje danych osobowych innych niż bezpośrednio jego dotyczących lub zachodzi wyłączenie stosowania obowiązku informacyjnego, stosownie do art. 13 ust. 4 lub art. 14 ust. 5 RODO (odpowiednio wykreślić treść oświadczenia).W przypadku gdy </w:t>
      </w:r>
      <w:r w:rsidR="00BA0B57">
        <w:rPr>
          <w:rFonts w:asciiTheme="minorHAnsi" w:eastAsiaTheme="minorHAnsi" w:hAnsiTheme="minorHAnsi" w:cstheme="minorHAnsi"/>
          <w:color w:val="000000"/>
          <w:lang w:eastAsia="en-US"/>
        </w:rPr>
        <w:t>Wykonawca</w:t>
      </w:r>
      <w:r w:rsidRPr="00817393">
        <w:rPr>
          <w:rFonts w:asciiTheme="minorHAnsi" w:eastAsiaTheme="minorHAnsi" w:hAnsiTheme="minorHAnsi" w:cstheme="minorHAnsi"/>
          <w:color w:val="000000"/>
          <w:lang w:eastAsia="en-US"/>
        </w:rPr>
        <w:t xml:space="preserve"> stosuje wyłączenie stosowania obowiązku informacyjnego jest on zobowiązany do wskazania na jakiej podstawie prawnej opiera możliwość zastosowania wyłączenia wraz z uzasadnieniem.</w:t>
      </w:r>
    </w:p>
    <w:p w14:paraId="00C80A75" w14:textId="412DFB52" w:rsidR="005C0926" w:rsidRPr="005C0926" w:rsidRDefault="005C0926" w:rsidP="00394EAE">
      <w:pPr>
        <w:spacing w:before="360" w:line="276" w:lineRule="auto"/>
        <w:rPr>
          <w:rFonts w:asciiTheme="minorHAnsi" w:hAnsiTheme="minorHAnsi" w:cstheme="minorHAnsi"/>
          <w:b/>
        </w:rPr>
      </w:pPr>
      <w:r w:rsidRPr="006A3A43">
        <w:rPr>
          <w:rFonts w:asciiTheme="minorHAnsi" w:hAnsiTheme="minorHAnsi" w:cstheme="minorHAnsi"/>
          <w:lang w:eastAsia="pl-PL"/>
        </w:rPr>
        <w:t>*</w:t>
      </w:r>
      <w:r w:rsidRPr="006A3A43">
        <w:rPr>
          <w:rFonts w:asciiTheme="minorHAnsi" w:hAnsiTheme="minorHAnsi" w:cstheme="minorHAnsi"/>
        </w:rPr>
        <w:t xml:space="preserve"> </w:t>
      </w:r>
      <w:r w:rsidRPr="006A3A43">
        <w:rPr>
          <w:rFonts w:asciiTheme="minorHAnsi" w:hAnsiTheme="minorHAnsi" w:cstheme="minorHAnsi"/>
          <w:lang w:eastAsia="pl-PL"/>
        </w:rPr>
        <w:t>– niepotrzebne skreślić</w:t>
      </w:r>
      <w:r w:rsidRPr="006A3A43">
        <w:rPr>
          <w:rFonts w:asciiTheme="minorHAnsi" w:hAnsiTheme="minorHAnsi" w:cstheme="minorHAnsi"/>
        </w:rPr>
        <w:t xml:space="preserve">. </w:t>
      </w:r>
    </w:p>
    <w:p w14:paraId="63A3EDA9" w14:textId="77777777" w:rsidR="002439DF" w:rsidRDefault="002439DF" w:rsidP="00394EAE">
      <w:pPr>
        <w:spacing w:before="360"/>
        <w:rPr>
          <w:i/>
          <w:iCs/>
          <w:sz w:val="22"/>
          <w:szCs w:val="22"/>
        </w:rPr>
        <w:sectPr w:rsidR="002439DF" w:rsidSect="00E57D1A">
          <w:pgSz w:w="11906" w:h="16838" w:code="9"/>
          <w:pgMar w:top="776" w:right="900" w:bottom="776" w:left="1276" w:header="720" w:footer="720" w:gutter="0"/>
          <w:cols w:space="708"/>
          <w:docGrid w:linePitch="360"/>
        </w:sectPr>
      </w:pPr>
    </w:p>
    <w:p w14:paraId="22E167E1" w14:textId="55D7DFEE" w:rsidR="002439DF" w:rsidRDefault="002439DF" w:rsidP="003B3120">
      <w:pPr>
        <w:pStyle w:val="Nagwek1"/>
        <w:rPr>
          <w:rFonts w:eastAsia="Calibri"/>
        </w:rPr>
      </w:pPr>
      <w:r w:rsidRPr="002130A7">
        <w:rPr>
          <w:rFonts w:eastAsia="Calibri"/>
        </w:rPr>
        <w:lastRenderedPageBreak/>
        <w:t xml:space="preserve">Załącznik nr </w:t>
      </w:r>
      <w:r>
        <w:rPr>
          <w:rFonts w:eastAsia="Calibri"/>
        </w:rPr>
        <w:t>3</w:t>
      </w:r>
      <w:r w:rsidRPr="002130A7">
        <w:rPr>
          <w:rFonts w:eastAsia="Calibri"/>
        </w:rPr>
        <w:t xml:space="preserve"> do SWZ</w:t>
      </w:r>
    </w:p>
    <w:p w14:paraId="33E95802" w14:textId="0C7417A8" w:rsidR="00B80BEA" w:rsidRPr="007370BA" w:rsidRDefault="00623AB9" w:rsidP="00B80BEA">
      <w:pPr>
        <w:rPr>
          <w:rFonts w:asciiTheme="minorHAnsi" w:hAnsiTheme="minorHAnsi"/>
          <w:b/>
          <w:bCs/>
        </w:rPr>
      </w:pPr>
      <w:r w:rsidRPr="007370BA">
        <w:rPr>
          <w:rFonts w:asciiTheme="minorHAnsi" w:hAnsiTheme="minorHAnsi"/>
          <w:b/>
          <w:bCs/>
        </w:rPr>
        <w:t>DOKUMENT NALEŻY ZŁOŻ</w:t>
      </w:r>
      <w:r>
        <w:rPr>
          <w:rFonts w:asciiTheme="minorHAnsi" w:hAnsiTheme="minorHAnsi"/>
          <w:b/>
          <w:bCs/>
        </w:rPr>
        <w:t>YĆ</w:t>
      </w:r>
      <w:r w:rsidRPr="007370BA">
        <w:rPr>
          <w:rFonts w:asciiTheme="minorHAnsi" w:hAnsiTheme="minorHAnsi"/>
          <w:b/>
          <w:bCs/>
        </w:rPr>
        <w:t xml:space="preserve"> W </w:t>
      </w:r>
      <w:r w:rsidRPr="007370BA">
        <w:rPr>
          <w:rFonts w:asciiTheme="minorHAnsi" w:hAnsiTheme="minorHAnsi"/>
          <w:b/>
        </w:rPr>
        <w:t>FORMIE ELEKTRONICZNEJ LUB POSTACI ELEKTRONICZNEJ OPATRZONEJ PODPISEM ZAUFANYM LUB PODPISEM OSOBISTYM</w:t>
      </w:r>
      <w:r>
        <w:rPr>
          <w:rFonts w:asciiTheme="minorHAnsi" w:hAnsiTheme="minorHAnsi" w:cstheme="minorHAnsi"/>
          <w:b/>
          <w:bCs/>
        </w:rPr>
        <w:t xml:space="preserve"> </w:t>
      </w:r>
    </w:p>
    <w:p w14:paraId="6923AEF3" w14:textId="77777777" w:rsidR="00F46581" w:rsidRDefault="00F46581" w:rsidP="00B058C5">
      <w:pPr>
        <w:spacing w:before="240" w:after="240" w:line="276" w:lineRule="auto"/>
        <w:jc w:val="right"/>
        <w:rPr>
          <w:rFonts w:asciiTheme="minorHAnsi" w:hAnsiTheme="minorHAnsi" w:cstheme="minorHAnsi"/>
        </w:rPr>
      </w:pPr>
      <w:r w:rsidRPr="001F044D">
        <w:rPr>
          <w:rFonts w:asciiTheme="minorHAnsi" w:hAnsiTheme="minorHAnsi" w:cstheme="minorHAnsi"/>
        </w:rPr>
        <w:t>......................................................., dnia ..............................</w:t>
      </w:r>
    </w:p>
    <w:p w14:paraId="53260E5A" w14:textId="08A08C6B" w:rsidR="00D00F04" w:rsidRPr="002130A7" w:rsidRDefault="00D00F04" w:rsidP="003B3120">
      <w:pPr>
        <w:pStyle w:val="Nagwek2"/>
        <w:numPr>
          <w:ilvl w:val="0"/>
          <w:numId w:val="0"/>
        </w:numPr>
        <w:jc w:val="center"/>
      </w:pPr>
      <w:r w:rsidRPr="002130A7">
        <w:t xml:space="preserve">OŚWIADCZENIE </w:t>
      </w:r>
      <w:r w:rsidR="00BA0B57">
        <w:t>WYKONAWCY</w:t>
      </w:r>
    </w:p>
    <w:p w14:paraId="3173C102" w14:textId="54BD05E1" w:rsidR="00D00F04" w:rsidRDefault="00D00F04" w:rsidP="006B1590">
      <w:pPr>
        <w:pStyle w:val="Default"/>
        <w:jc w:val="center"/>
        <w:rPr>
          <w:rFonts w:asciiTheme="minorHAnsi" w:hAnsiTheme="minorHAnsi" w:cstheme="minorHAnsi"/>
          <w:b/>
        </w:rPr>
      </w:pPr>
      <w:r w:rsidRPr="003B3120">
        <w:rPr>
          <w:rFonts w:asciiTheme="minorHAnsi" w:hAnsiTheme="minorHAnsi" w:cstheme="minorHAnsi"/>
          <w:b/>
          <w:bCs/>
        </w:rPr>
        <w:t>składane na podstawie art. 125 ust. 1 ustawy z dnia 11 września 2019 r. - Prawo zamówień publicznych</w:t>
      </w:r>
      <w:r w:rsidR="006B1590">
        <w:rPr>
          <w:rFonts w:asciiTheme="minorHAnsi" w:hAnsiTheme="minorHAnsi" w:cstheme="minorHAnsi"/>
          <w:b/>
          <w:bCs/>
        </w:rPr>
        <w:t xml:space="preserve"> </w:t>
      </w:r>
      <w:r w:rsidRPr="006B1590">
        <w:rPr>
          <w:rFonts w:asciiTheme="minorHAnsi" w:hAnsiTheme="minorHAnsi" w:cstheme="minorHAnsi"/>
          <w:b/>
        </w:rPr>
        <w:t>(Dz. U. z 20</w:t>
      </w:r>
      <w:r w:rsidR="003B3120" w:rsidRPr="006B1590">
        <w:rPr>
          <w:rFonts w:asciiTheme="minorHAnsi" w:hAnsiTheme="minorHAnsi" w:cstheme="minorHAnsi"/>
          <w:b/>
        </w:rPr>
        <w:t>2</w:t>
      </w:r>
      <w:r w:rsidR="00E22A93">
        <w:rPr>
          <w:rFonts w:asciiTheme="minorHAnsi" w:hAnsiTheme="minorHAnsi" w:cstheme="minorHAnsi"/>
          <w:b/>
        </w:rPr>
        <w:t>3</w:t>
      </w:r>
      <w:r w:rsidRPr="006B1590">
        <w:rPr>
          <w:rFonts w:asciiTheme="minorHAnsi" w:hAnsiTheme="minorHAnsi" w:cstheme="minorHAnsi"/>
          <w:b/>
        </w:rPr>
        <w:t xml:space="preserve"> poz. </w:t>
      </w:r>
      <w:r w:rsidR="003B3120" w:rsidRPr="006B1590">
        <w:rPr>
          <w:rFonts w:asciiTheme="minorHAnsi" w:hAnsiTheme="minorHAnsi" w:cstheme="minorHAnsi"/>
          <w:b/>
        </w:rPr>
        <w:t>1</w:t>
      </w:r>
      <w:r w:rsidR="00E22A93">
        <w:rPr>
          <w:rFonts w:asciiTheme="minorHAnsi" w:hAnsiTheme="minorHAnsi" w:cstheme="minorHAnsi"/>
          <w:b/>
        </w:rPr>
        <w:t xml:space="preserve">605 </w:t>
      </w:r>
      <w:proofErr w:type="spellStart"/>
      <w:r w:rsidR="00E22A93">
        <w:rPr>
          <w:rFonts w:asciiTheme="minorHAnsi" w:hAnsiTheme="minorHAnsi" w:cstheme="minorHAnsi"/>
          <w:b/>
        </w:rPr>
        <w:t>t.j</w:t>
      </w:r>
      <w:proofErr w:type="spellEnd"/>
      <w:r w:rsidR="00E22A93">
        <w:rPr>
          <w:rFonts w:asciiTheme="minorHAnsi" w:hAnsiTheme="minorHAnsi" w:cstheme="minorHAnsi"/>
          <w:b/>
        </w:rPr>
        <w:t>.</w:t>
      </w:r>
      <w:r w:rsidRPr="006B1590">
        <w:rPr>
          <w:rFonts w:asciiTheme="minorHAnsi" w:hAnsiTheme="minorHAnsi" w:cstheme="minorHAnsi"/>
          <w:b/>
        </w:rPr>
        <w:t xml:space="preserve">), zwana dalej jako ustawa </w:t>
      </w:r>
      <w:proofErr w:type="spellStart"/>
      <w:r w:rsidRPr="006B1590">
        <w:rPr>
          <w:rFonts w:asciiTheme="minorHAnsi" w:hAnsiTheme="minorHAnsi" w:cstheme="minorHAnsi"/>
          <w:b/>
        </w:rPr>
        <w:t>Pzp</w:t>
      </w:r>
      <w:proofErr w:type="spellEnd"/>
    </w:p>
    <w:p w14:paraId="550427E6" w14:textId="1B7B8131" w:rsidR="00590D89" w:rsidRPr="00590D89" w:rsidRDefault="00590D89" w:rsidP="006B1590">
      <w:pPr>
        <w:pStyle w:val="Default"/>
        <w:jc w:val="center"/>
        <w:rPr>
          <w:rFonts w:asciiTheme="minorHAnsi" w:hAnsiTheme="minorHAnsi" w:cstheme="minorHAnsi"/>
          <w:bCs/>
        </w:rPr>
      </w:pPr>
      <w:r w:rsidRPr="00590D89">
        <w:rPr>
          <w:rFonts w:asciiTheme="minorHAnsi" w:hAnsiTheme="minorHAnsi" w:cstheme="minorHAnsi"/>
          <w:bCs/>
        </w:rPr>
        <w:t>(składane przez Wykonawcę/ Podmiot udostępniający zasoby na wezwanie Zamawiającego)</w:t>
      </w:r>
    </w:p>
    <w:p w14:paraId="2B03E251" w14:textId="3459290B" w:rsidR="00D00F04" w:rsidRPr="00AC028B" w:rsidRDefault="00D00F04" w:rsidP="0060599D">
      <w:pPr>
        <w:pStyle w:val="Tytu"/>
        <w:spacing w:before="240" w:line="276" w:lineRule="auto"/>
        <w:jc w:val="left"/>
        <w:rPr>
          <w:rFonts w:asciiTheme="minorHAnsi" w:hAnsiTheme="minorHAnsi" w:cstheme="minorHAnsi"/>
          <w:color w:val="000000"/>
          <w:sz w:val="24"/>
          <w:szCs w:val="24"/>
        </w:rPr>
      </w:pPr>
      <w:r w:rsidRPr="00AC028B">
        <w:rPr>
          <w:rFonts w:asciiTheme="minorHAnsi" w:hAnsiTheme="minorHAnsi" w:cstheme="minorHAnsi"/>
          <w:b w:val="0"/>
          <w:sz w:val="24"/>
          <w:szCs w:val="24"/>
        </w:rPr>
        <w:t xml:space="preserve">Dotyczy: postępowania o udzielenie zamówienia publicznego </w:t>
      </w:r>
      <w:r w:rsidR="00CB4CBA" w:rsidRPr="00CB4CBA">
        <w:rPr>
          <w:rFonts w:asciiTheme="minorHAnsi" w:hAnsiTheme="minorHAnsi" w:cstheme="minorHAnsi"/>
          <w:bCs/>
          <w:sz w:val="24"/>
          <w:szCs w:val="24"/>
        </w:rPr>
        <w:t>na dostawy pn. „Zakup samochodu do przewozu osób niepełnosprawnych” nr referencyjny ZP/05/24</w:t>
      </w:r>
    </w:p>
    <w:p w14:paraId="659D570D" w14:textId="408AA433" w:rsidR="00D00F04" w:rsidRPr="002130A7" w:rsidRDefault="00BA0B57" w:rsidP="005D3C79">
      <w:pPr>
        <w:spacing w:before="120" w:line="276" w:lineRule="auto"/>
        <w:rPr>
          <w:rFonts w:asciiTheme="minorHAnsi" w:hAnsiTheme="minorHAnsi" w:cstheme="minorHAnsi"/>
          <w:b/>
          <w:u w:val="single"/>
        </w:rPr>
      </w:pPr>
      <w:r w:rsidRPr="006056C4">
        <w:rPr>
          <w:rFonts w:asciiTheme="minorHAnsi" w:hAnsiTheme="minorHAnsi" w:cstheme="minorHAnsi"/>
          <w:b/>
          <w:u w:val="single"/>
        </w:rPr>
        <w:t>Wykonawca</w:t>
      </w:r>
      <w:r w:rsidR="00D00F04" w:rsidRPr="006056C4">
        <w:rPr>
          <w:rFonts w:asciiTheme="minorHAnsi" w:hAnsiTheme="minorHAnsi" w:cstheme="minorHAnsi"/>
          <w:b/>
          <w:u w:val="single"/>
        </w:rPr>
        <w:t>:</w:t>
      </w:r>
    </w:p>
    <w:p w14:paraId="60218A07" w14:textId="470AE6B5"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pełna nazwa/firma ………………………………………………………………………………………………….</w:t>
      </w:r>
      <w:r>
        <w:rPr>
          <w:rFonts w:asciiTheme="minorHAnsi" w:hAnsiTheme="minorHAnsi" w:cstheme="minorHAnsi"/>
        </w:rPr>
        <w:t>.</w:t>
      </w:r>
    </w:p>
    <w:p w14:paraId="01B91580" w14:textId="77777777"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adres ………………………………………………………………………………………………………………………..</w:t>
      </w:r>
    </w:p>
    <w:p w14:paraId="347A72A4" w14:textId="3FD493FA"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w zależności od podmiotu: NIP/PESEL ……………………………………………………………………</w:t>
      </w:r>
      <w:r>
        <w:rPr>
          <w:rFonts w:asciiTheme="minorHAnsi" w:hAnsiTheme="minorHAnsi" w:cstheme="minorHAnsi"/>
        </w:rPr>
        <w:t>…</w:t>
      </w:r>
    </w:p>
    <w:p w14:paraId="588CDEB0" w14:textId="08EC6A8E"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w zależności od podmiotu: KRS/</w:t>
      </w:r>
      <w:proofErr w:type="spellStart"/>
      <w:r w:rsidRPr="002130A7">
        <w:rPr>
          <w:rFonts w:asciiTheme="minorHAnsi" w:hAnsiTheme="minorHAnsi" w:cstheme="minorHAnsi"/>
        </w:rPr>
        <w:t>CEiDG</w:t>
      </w:r>
      <w:proofErr w:type="spellEnd"/>
      <w:r w:rsidRPr="002130A7">
        <w:rPr>
          <w:rFonts w:asciiTheme="minorHAnsi" w:hAnsiTheme="minorHAnsi" w:cstheme="minorHAnsi"/>
        </w:rPr>
        <w:t xml:space="preserve"> …………………………………………………………………</w:t>
      </w:r>
      <w:r>
        <w:rPr>
          <w:rFonts w:asciiTheme="minorHAnsi" w:hAnsiTheme="minorHAnsi" w:cstheme="minorHAnsi"/>
        </w:rPr>
        <w:t>…..</w:t>
      </w:r>
    </w:p>
    <w:p w14:paraId="73694693" w14:textId="77777777" w:rsidR="00D00F04" w:rsidRPr="002130A7" w:rsidRDefault="00D00F04" w:rsidP="005D3C79">
      <w:pPr>
        <w:spacing w:before="120" w:line="276" w:lineRule="auto"/>
        <w:rPr>
          <w:rFonts w:asciiTheme="minorHAnsi" w:hAnsiTheme="minorHAnsi" w:cstheme="minorHAnsi"/>
        </w:rPr>
      </w:pPr>
      <w:r w:rsidRPr="002130A7">
        <w:rPr>
          <w:rFonts w:asciiTheme="minorHAnsi" w:hAnsiTheme="minorHAnsi" w:cstheme="minorHAnsi"/>
        </w:rPr>
        <w:t>reprezentowany przez:</w:t>
      </w:r>
    </w:p>
    <w:p w14:paraId="28C568CB" w14:textId="77777777"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w:t>
      </w:r>
    </w:p>
    <w:p w14:paraId="38520319" w14:textId="77777777"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w:t>
      </w:r>
    </w:p>
    <w:p w14:paraId="3D4D9745" w14:textId="77777777" w:rsidR="00D00F04" w:rsidRPr="002130A7" w:rsidRDefault="00D00F04" w:rsidP="00D00F04">
      <w:pPr>
        <w:spacing w:line="276" w:lineRule="auto"/>
        <w:rPr>
          <w:rFonts w:asciiTheme="minorHAnsi" w:hAnsiTheme="minorHAnsi" w:cstheme="minorHAnsi"/>
          <w:u w:val="single"/>
        </w:rPr>
      </w:pPr>
      <w:r w:rsidRPr="002130A7">
        <w:rPr>
          <w:rFonts w:asciiTheme="minorHAnsi" w:hAnsiTheme="minorHAnsi" w:cstheme="minorHAnsi"/>
        </w:rPr>
        <w:t>(imię, nazwisko, stanowisko/podstawa do reprezentacji)</w:t>
      </w:r>
    </w:p>
    <w:p w14:paraId="774AD324" w14:textId="7794DA41" w:rsidR="00D00F04" w:rsidRPr="00F90600" w:rsidRDefault="00D00F04" w:rsidP="00E55DC1">
      <w:pPr>
        <w:pStyle w:val="Akapitzlist"/>
        <w:numPr>
          <w:ilvl w:val="0"/>
          <w:numId w:val="74"/>
        </w:numPr>
        <w:spacing w:before="120" w:line="276" w:lineRule="auto"/>
        <w:ind w:left="0" w:hanging="284"/>
        <w:rPr>
          <w:rFonts w:asciiTheme="minorHAnsi" w:hAnsiTheme="minorHAnsi" w:cstheme="minorHAnsi"/>
          <w:b/>
        </w:rPr>
      </w:pPr>
      <w:r w:rsidRPr="00F90600">
        <w:rPr>
          <w:rFonts w:asciiTheme="minorHAnsi" w:hAnsiTheme="minorHAnsi" w:cstheme="minorHAnsi"/>
          <w:b/>
        </w:rPr>
        <w:t xml:space="preserve">OŚWIADCZENIE </w:t>
      </w:r>
      <w:r w:rsidR="00BA0B57" w:rsidRPr="00F90600">
        <w:rPr>
          <w:rFonts w:asciiTheme="minorHAnsi" w:hAnsiTheme="minorHAnsi" w:cstheme="minorHAnsi"/>
          <w:b/>
        </w:rPr>
        <w:t>WYKONAWCY</w:t>
      </w:r>
      <w:r w:rsidRPr="00F90600">
        <w:rPr>
          <w:rFonts w:asciiTheme="minorHAnsi" w:hAnsiTheme="minorHAnsi" w:cstheme="minorHAnsi"/>
          <w:b/>
        </w:rPr>
        <w:t xml:space="preserve"> O NIEPODLEGANIU WYKLUCZENIU </w:t>
      </w:r>
    </w:p>
    <w:p w14:paraId="0C92F881" w14:textId="53F13AB6" w:rsidR="00D00F04" w:rsidRPr="002130A7" w:rsidRDefault="00D00F04" w:rsidP="00D00F04">
      <w:pPr>
        <w:spacing w:line="276" w:lineRule="auto"/>
        <w:rPr>
          <w:rFonts w:asciiTheme="minorHAnsi" w:hAnsiTheme="minorHAnsi" w:cstheme="minorHAnsi"/>
          <w:spacing w:val="-4"/>
        </w:rPr>
      </w:pPr>
      <w:r w:rsidRPr="006056C4">
        <w:rPr>
          <w:rFonts w:asciiTheme="minorHAnsi" w:hAnsiTheme="minorHAnsi" w:cstheme="minorHAnsi"/>
          <w:spacing w:val="-4"/>
        </w:rPr>
        <w:t xml:space="preserve">Na potrzeby postępowania o udzielenie zamówienia publicznego </w:t>
      </w:r>
      <w:bookmarkStart w:id="36" w:name="_Hlk168393470"/>
      <w:r w:rsidR="00CB4CBA" w:rsidRPr="00CB4CBA">
        <w:rPr>
          <w:rFonts w:asciiTheme="minorHAnsi" w:hAnsiTheme="minorHAnsi" w:cstheme="minorHAnsi"/>
          <w:b/>
          <w:spacing w:val="-4"/>
        </w:rPr>
        <w:t>na dostawy pn. „Zakup samochodu do przewozu osób niepełnosprawnych” nr referencyjny ZP/05/24</w:t>
      </w:r>
      <w:bookmarkEnd w:id="36"/>
      <w:r w:rsidRPr="006056C4">
        <w:rPr>
          <w:rFonts w:asciiTheme="minorHAnsi" w:hAnsiTheme="minorHAnsi" w:cstheme="minorHAnsi"/>
          <w:b/>
          <w:spacing w:val="-4"/>
        </w:rPr>
        <w:t>,</w:t>
      </w:r>
      <w:r w:rsidRPr="006056C4">
        <w:rPr>
          <w:rFonts w:asciiTheme="minorHAnsi" w:hAnsiTheme="minorHAnsi" w:cstheme="minorHAnsi"/>
          <w:b/>
          <w:bCs/>
          <w:spacing w:val="-4"/>
        </w:rPr>
        <w:t xml:space="preserve"> </w:t>
      </w:r>
      <w:r w:rsidRPr="006056C4">
        <w:rPr>
          <w:rFonts w:asciiTheme="minorHAnsi" w:hAnsiTheme="minorHAnsi" w:cstheme="minorHAnsi"/>
          <w:spacing w:val="-4"/>
        </w:rPr>
        <w:t>prowadzonego przez Państwowy Fundusz Rehabilitacji Osób Niepełnosprawnych (PFRON), z siedzibą w Warszawie</w:t>
      </w:r>
      <w:r w:rsidRPr="006056C4">
        <w:rPr>
          <w:rFonts w:asciiTheme="minorHAnsi" w:hAnsiTheme="minorHAnsi" w:cstheme="minorHAnsi"/>
          <w:i/>
          <w:spacing w:val="-4"/>
        </w:rPr>
        <w:t xml:space="preserve">, </w:t>
      </w:r>
      <w:r w:rsidRPr="006056C4">
        <w:rPr>
          <w:rFonts w:asciiTheme="minorHAnsi" w:hAnsiTheme="minorHAnsi" w:cstheme="minorHAnsi"/>
          <w:spacing w:val="-4"/>
        </w:rPr>
        <w:t>oświadczam, co następuje:</w:t>
      </w:r>
    </w:p>
    <w:p w14:paraId="7D541A0B" w14:textId="77777777" w:rsidR="00D00F04" w:rsidRPr="002130A7" w:rsidRDefault="00D00F04" w:rsidP="00E55DC1">
      <w:pPr>
        <w:numPr>
          <w:ilvl w:val="0"/>
          <w:numId w:val="54"/>
        </w:numPr>
        <w:suppressAutoHyphens w:val="0"/>
        <w:spacing w:line="276" w:lineRule="auto"/>
        <w:ind w:left="284" w:hanging="284"/>
        <w:contextualSpacing/>
        <w:rPr>
          <w:rFonts w:asciiTheme="minorHAnsi" w:eastAsia="Calibri" w:hAnsiTheme="minorHAnsi" w:cstheme="minorHAnsi"/>
        </w:rPr>
      </w:pPr>
      <w:r w:rsidRPr="002130A7">
        <w:rPr>
          <w:rFonts w:asciiTheme="minorHAnsi" w:eastAsia="Calibri" w:hAnsiTheme="minorHAnsi" w:cstheme="minorHAnsi"/>
        </w:rPr>
        <w:t xml:space="preserve">Mając na uwadze </w:t>
      </w:r>
      <w:r w:rsidRPr="002130A7">
        <w:rPr>
          <w:rFonts w:asciiTheme="minorHAnsi" w:hAnsiTheme="minorHAnsi" w:cstheme="minorHAnsi"/>
        </w:rPr>
        <w:t>przesłanki wykluczenia zawarte w art. 108 ust. 1 pkt 1-6 ustawy</w:t>
      </w:r>
      <w:r>
        <w:rPr>
          <w:rFonts w:asciiTheme="minorHAnsi" w:hAnsiTheme="minorHAnsi" w:cstheme="minorHAnsi"/>
        </w:rPr>
        <w:t xml:space="preserve"> </w:t>
      </w:r>
      <w:proofErr w:type="spellStart"/>
      <w:r>
        <w:rPr>
          <w:rFonts w:asciiTheme="minorHAnsi" w:hAnsiTheme="minorHAnsi" w:cstheme="minorHAnsi"/>
        </w:rPr>
        <w:t>Pzp</w:t>
      </w:r>
      <w:proofErr w:type="spellEnd"/>
      <w:r w:rsidRPr="002130A7">
        <w:rPr>
          <w:rFonts w:asciiTheme="minorHAnsi" w:hAnsiTheme="minorHAnsi" w:cstheme="minorHAnsi"/>
        </w:rPr>
        <w:t xml:space="preserve">, </w:t>
      </w:r>
      <w:r>
        <w:rPr>
          <w:rFonts w:ascii="Calibri" w:eastAsiaTheme="minorHAnsi" w:hAnsi="Calibri" w:cs="Calibri"/>
          <w:color w:val="000000"/>
          <w:lang w:eastAsia="en-US"/>
        </w:rPr>
        <w:t>z zastrzeżeniem</w:t>
      </w:r>
      <w:r w:rsidRPr="00535A46">
        <w:t xml:space="preserve"> </w:t>
      </w:r>
      <w:r w:rsidRPr="00535A46">
        <w:rPr>
          <w:rFonts w:ascii="Calibri" w:eastAsiaTheme="minorHAnsi" w:hAnsi="Calibri" w:cs="Calibri"/>
          <w:color w:val="000000"/>
          <w:lang w:eastAsia="en-US"/>
        </w:rPr>
        <w:t xml:space="preserve">art. 110 ust. 2 </w:t>
      </w:r>
      <w:r>
        <w:rPr>
          <w:rFonts w:ascii="Calibri" w:eastAsiaTheme="minorHAnsi" w:hAnsi="Calibri" w:cs="Calibri"/>
          <w:color w:val="000000"/>
          <w:lang w:eastAsia="en-US"/>
        </w:rPr>
        <w:t xml:space="preserve">ustawy </w:t>
      </w:r>
      <w:proofErr w:type="spellStart"/>
      <w:r>
        <w:rPr>
          <w:rFonts w:ascii="Calibri" w:eastAsiaTheme="minorHAnsi" w:hAnsi="Calibri" w:cs="Calibri"/>
          <w:color w:val="000000"/>
          <w:lang w:eastAsia="en-US"/>
        </w:rPr>
        <w:t>P</w:t>
      </w:r>
      <w:r w:rsidRPr="00535A46">
        <w:rPr>
          <w:rFonts w:ascii="Calibri" w:eastAsiaTheme="minorHAnsi" w:hAnsi="Calibri" w:cs="Calibri"/>
          <w:color w:val="000000"/>
          <w:lang w:eastAsia="en-US"/>
        </w:rPr>
        <w:t>zp</w:t>
      </w:r>
      <w:proofErr w:type="spellEnd"/>
      <w:r>
        <w:rPr>
          <w:rFonts w:ascii="Calibri" w:eastAsiaTheme="minorHAnsi" w:hAnsi="Calibri" w:cs="Calibri"/>
          <w:color w:val="000000"/>
          <w:lang w:eastAsia="en-US"/>
        </w:rPr>
        <w:t xml:space="preserve"> </w:t>
      </w:r>
      <w:r w:rsidRPr="002130A7">
        <w:rPr>
          <w:rFonts w:asciiTheme="minorHAnsi" w:hAnsiTheme="minorHAnsi" w:cstheme="minorHAnsi"/>
        </w:rPr>
        <w:t>tj.:</w:t>
      </w:r>
    </w:p>
    <w:p w14:paraId="1E780625" w14:textId="77777777" w:rsidR="00D00F04" w:rsidRPr="002130A7" w:rsidRDefault="00D00F04" w:rsidP="00D00F04">
      <w:pPr>
        <w:spacing w:line="276" w:lineRule="auto"/>
        <w:ind w:left="426"/>
        <w:contextualSpacing/>
        <w:rPr>
          <w:rFonts w:asciiTheme="minorHAnsi" w:eastAsia="Calibri" w:hAnsiTheme="minorHAnsi" w:cstheme="minorHAnsi"/>
        </w:rPr>
      </w:pPr>
      <w:r w:rsidRPr="002130A7">
        <w:rPr>
          <w:rFonts w:asciiTheme="minorHAnsi" w:eastAsia="Calibri" w:hAnsiTheme="minorHAnsi" w:cstheme="minorHAnsi"/>
        </w:rPr>
        <w:t>„Z postępowania o udzielenie zamówienia wyklucza się wykonawcę:</w:t>
      </w:r>
    </w:p>
    <w:p w14:paraId="6D85A494" w14:textId="77777777" w:rsidR="00590D89" w:rsidRPr="00590D89" w:rsidRDefault="00D00F04" w:rsidP="00590D89">
      <w:pPr>
        <w:spacing w:line="276" w:lineRule="auto"/>
        <w:ind w:left="709" w:hanging="425"/>
        <w:rPr>
          <w:rFonts w:asciiTheme="minorHAnsi" w:hAnsiTheme="minorHAnsi" w:cstheme="minorHAnsi"/>
        </w:rPr>
      </w:pPr>
      <w:r w:rsidRPr="002130A7">
        <w:rPr>
          <w:rFonts w:asciiTheme="minorHAnsi" w:hAnsiTheme="minorHAnsi" w:cstheme="minorHAnsi"/>
        </w:rPr>
        <w:t>1) </w:t>
      </w:r>
      <w:r w:rsidR="00590D89" w:rsidRPr="00590D89">
        <w:rPr>
          <w:rFonts w:asciiTheme="minorHAnsi" w:hAnsiTheme="minorHAnsi" w:cstheme="minorHAnsi"/>
        </w:rPr>
        <w:t>będącego osobą fizyczną, którego prawomocnie skazano za przestępstwo:</w:t>
      </w:r>
    </w:p>
    <w:p w14:paraId="3B07C304" w14:textId="77777777"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a)</w:t>
      </w:r>
      <w:r w:rsidRPr="00590D89">
        <w:rPr>
          <w:rFonts w:asciiTheme="minorHAnsi" w:hAnsiTheme="minorHAnsi" w:cstheme="minorHAnsi"/>
        </w:rPr>
        <w:tab/>
        <w:t>udziału w zorganizowanej grupie przestępczej albo związku mającym na celu popełnienie przestępstwa lub przestępstwa skarbowego, o którym mowa w art. 258 Kodeksu karnego,</w:t>
      </w:r>
    </w:p>
    <w:p w14:paraId="33D15708" w14:textId="77777777"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b)</w:t>
      </w:r>
      <w:r w:rsidRPr="00590D89">
        <w:rPr>
          <w:rFonts w:asciiTheme="minorHAnsi" w:hAnsiTheme="minorHAnsi" w:cstheme="minorHAnsi"/>
        </w:rPr>
        <w:tab/>
        <w:t>handlu ludźmi, o którym mowa w art. 189a Kodeksu karnego,</w:t>
      </w:r>
    </w:p>
    <w:p w14:paraId="01049AF0" w14:textId="74498DEA"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c)</w:t>
      </w:r>
      <w:r w:rsidRPr="00590D89">
        <w:rPr>
          <w:rFonts w:asciiTheme="minorHAnsi" w:hAnsiTheme="minorHAnsi" w:cstheme="minorHAnsi"/>
        </w:rPr>
        <w:tab/>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28B8922D" w14:textId="77777777"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d)</w:t>
      </w:r>
      <w:r w:rsidRPr="00590D89">
        <w:rPr>
          <w:rFonts w:asciiTheme="minorHAnsi" w:hAnsiTheme="minorHAnsi" w:cstheme="minorHAnsi"/>
        </w:rPr>
        <w:tab/>
        <w:t xml:space="preserve">finansowania przestępstwa o charakterze terrorystycznym, o którym mowa w art. 165a Kodeksu karnego, lub przestępstwo udaremniania lub utrudniania stwierdzenia </w:t>
      </w:r>
      <w:r w:rsidRPr="00590D89">
        <w:rPr>
          <w:rFonts w:asciiTheme="minorHAnsi" w:hAnsiTheme="minorHAnsi" w:cstheme="minorHAnsi"/>
        </w:rPr>
        <w:lastRenderedPageBreak/>
        <w:t>przestępnego pochodzenia pieniędzy lub ukrywania ich pochodzenia, o którym mowa w art. 299 Kodeksu karnego,</w:t>
      </w:r>
    </w:p>
    <w:p w14:paraId="4BCC8989" w14:textId="77777777"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e)</w:t>
      </w:r>
      <w:r w:rsidRPr="00590D89">
        <w:rPr>
          <w:rFonts w:asciiTheme="minorHAnsi" w:hAnsiTheme="minorHAnsi" w:cstheme="minorHAnsi"/>
        </w:rPr>
        <w:tab/>
        <w:t>o charakterze terrorystycznym, o którym mowa w art. 115 § 20 Kodeksu karnego, lub mające na celu popełnienie tego przestępstwa,</w:t>
      </w:r>
    </w:p>
    <w:p w14:paraId="00C5332A" w14:textId="77777777"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f)</w:t>
      </w:r>
      <w:r w:rsidRPr="00590D89">
        <w:rPr>
          <w:rFonts w:asciiTheme="minorHAnsi" w:hAnsiTheme="minorHAnsi" w:cstheme="minorHAnsi"/>
        </w:rP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28487AB9" w14:textId="77777777"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g)</w:t>
      </w:r>
      <w:r w:rsidRPr="00590D89">
        <w:rPr>
          <w:rFonts w:asciiTheme="minorHAnsi" w:hAnsiTheme="minorHAnsi" w:cstheme="minorHAnsi"/>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F98C1FA" w14:textId="77777777"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h)</w:t>
      </w:r>
      <w:r w:rsidRPr="00590D89">
        <w:rPr>
          <w:rFonts w:asciiTheme="minorHAnsi" w:hAnsiTheme="minorHAnsi" w:cstheme="minorHAnsi"/>
        </w:rPr>
        <w:tab/>
        <w:t>o którym mowa w art. 9 ust. 1 i 3 lub art. 10 ustawy z dnia 15 czerwca 2012 r. o skutkach powierzania wykonywania pracy cudzoziemcom przebywającym wbrew przepisom na terytorium Rzeczypospolitej Polskiej</w:t>
      </w:r>
    </w:p>
    <w:p w14:paraId="2256970F" w14:textId="485DC260" w:rsidR="00590D89" w:rsidRPr="00590D89" w:rsidRDefault="00590D89" w:rsidP="00590D89">
      <w:pPr>
        <w:spacing w:line="276" w:lineRule="auto"/>
        <w:ind w:left="709" w:hanging="425"/>
        <w:rPr>
          <w:rFonts w:asciiTheme="minorHAnsi" w:hAnsiTheme="minorHAnsi" w:cstheme="minorHAnsi"/>
        </w:rPr>
      </w:pPr>
      <w:r w:rsidRPr="00590D89">
        <w:rPr>
          <w:rFonts w:asciiTheme="minorHAnsi" w:hAnsiTheme="minorHAnsi" w:cstheme="minorHAnsi"/>
        </w:rPr>
        <w:t>- lub za odpowiedni czyn zabroniony określony w przepisach prawa obcego</w:t>
      </w:r>
      <w:r w:rsidR="00BA4673">
        <w:rPr>
          <w:rFonts w:asciiTheme="minorHAnsi" w:hAnsiTheme="minorHAnsi" w:cstheme="minorHAnsi"/>
        </w:rPr>
        <w:t>.</w:t>
      </w:r>
    </w:p>
    <w:p w14:paraId="37B66418" w14:textId="2A03BB1D" w:rsidR="00590D89" w:rsidRPr="00590D89" w:rsidRDefault="00590D89" w:rsidP="00590D89">
      <w:pPr>
        <w:spacing w:line="276" w:lineRule="auto"/>
        <w:ind w:left="709" w:hanging="425"/>
        <w:rPr>
          <w:rFonts w:asciiTheme="minorHAnsi" w:hAnsiTheme="minorHAnsi" w:cstheme="minorHAnsi"/>
        </w:rPr>
      </w:pPr>
      <w:r w:rsidRPr="00590D89">
        <w:rPr>
          <w:rFonts w:asciiTheme="minorHAnsi" w:hAnsiTheme="minorHAnsi" w:cstheme="minorHAnsi"/>
        </w:rPr>
        <w:t>2)</w:t>
      </w:r>
      <w:r w:rsidRPr="00590D89">
        <w:rPr>
          <w:rFonts w:asciiTheme="minorHAnsi" w:hAnsiTheme="minorHAnsi" w:cstheme="minorHAnsi"/>
        </w:rPr>
        <w:tab/>
        <w:t>jeżeli urzędującego członka jego organu zarządzającego lub nadzorczego, wspólnika spółki w</w:t>
      </w:r>
      <w:r w:rsidR="002540B6">
        <w:rPr>
          <w:rFonts w:asciiTheme="minorHAnsi" w:hAnsiTheme="minorHAnsi" w:cstheme="minorHAnsi"/>
        </w:rPr>
        <w:t> </w:t>
      </w:r>
      <w:r w:rsidRPr="00590D89">
        <w:rPr>
          <w:rFonts w:asciiTheme="minorHAnsi" w:hAnsiTheme="minorHAnsi" w:cstheme="minorHAnsi"/>
        </w:rPr>
        <w:t>spółce jawnej lub partnerskiej albo komplementariusza w spółce komandytowej lub komandytowo-akcyjnej lub prokurenta prawomocnie skazano za przestępstwo, o którym mowa w pkt 1;</w:t>
      </w:r>
    </w:p>
    <w:p w14:paraId="6B2AB4DF" w14:textId="3F7E6029" w:rsidR="00590D89" w:rsidRPr="00590D89" w:rsidRDefault="00590D89" w:rsidP="00590D89">
      <w:pPr>
        <w:spacing w:line="276" w:lineRule="auto"/>
        <w:ind w:left="709" w:hanging="425"/>
        <w:rPr>
          <w:rFonts w:asciiTheme="minorHAnsi" w:hAnsiTheme="minorHAnsi" w:cstheme="minorHAnsi"/>
        </w:rPr>
      </w:pPr>
      <w:r w:rsidRPr="00590D89">
        <w:rPr>
          <w:rFonts w:asciiTheme="minorHAnsi" w:hAnsiTheme="minorHAnsi" w:cstheme="minorHAnsi"/>
        </w:rPr>
        <w:t>3)</w:t>
      </w:r>
      <w:r w:rsidRPr="00590D89">
        <w:rPr>
          <w:rFonts w:asciiTheme="minorHAnsi" w:hAnsiTheme="minorHAnsi" w:cstheme="minorHAnsi"/>
        </w:rPr>
        <w:tab/>
        <w:t>wobec którego wydano prawomocny wyrok sądu lub ostateczną decyzję administracyjną o</w:t>
      </w:r>
      <w:r w:rsidR="002540B6">
        <w:rPr>
          <w:rFonts w:asciiTheme="minorHAnsi" w:hAnsiTheme="minorHAnsi" w:cstheme="minorHAnsi"/>
        </w:rPr>
        <w:t> </w:t>
      </w:r>
      <w:r w:rsidRPr="00590D89">
        <w:rPr>
          <w:rFonts w:asciiTheme="minorHAnsi" w:hAnsiTheme="minorHAnsi" w:cstheme="minorHAnsi"/>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069CC24" w14:textId="77777777" w:rsidR="00590D89" w:rsidRPr="00590D89" w:rsidRDefault="00590D89" w:rsidP="00590D89">
      <w:pPr>
        <w:spacing w:line="276" w:lineRule="auto"/>
        <w:ind w:left="709" w:hanging="425"/>
        <w:rPr>
          <w:rFonts w:asciiTheme="minorHAnsi" w:hAnsiTheme="minorHAnsi" w:cstheme="minorHAnsi"/>
        </w:rPr>
      </w:pPr>
      <w:r w:rsidRPr="00590D89">
        <w:rPr>
          <w:rFonts w:asciiTheme="minorHAnsi" w:hAnsiTheme="minorHAnsi" w:cstheme="minorHAnsi"/>
        </w:rPr>
        <w:t>4)</w:t>
      </w:r>
      <w:r w:rsidRPr="00590D89">
        <w:rPr>
          <w:rFonts w:asciiTheme="minorHAnsi" w:hAnsiTheme="minorHAnsi" w:cstheme="minorHAnsi"/>
        </w:rPr>
        <w:tab/>
        <w:t>wobec którego prawomocnie orzeczono zakaz ubiegania się o zamówienia publiczne;</w:t>
      </w:r>
    </w:p>
    <w:p w14:paraId="55C9681B" w14:textId="77777777" w:rsidR="00590D89" w:rsidRPr="00590D89" w:rsidRDefault="00590D89" w:rsidP="00590D89">
      <w:pPr>
        <w:spacing w:line="276" w:lineRule="auto"/>
        <w:ind w:left="709" w:hanging="425"/>
        <w:rPr>
          <w:rFonts w:asciiTheme="minorHAnsi" w:hAnsiTheme="minorHAnsi" w:cstheme="minorHAnsi"/>
        </w:rPr>
      </w:pPr>
      <w:r w:rsidRPr="00590D89">
        <w:rPr>
          <w:rFonts w:asciiTheme="minorHAnsi" w:hAnsiTheme="minorHAnsi" w:cstheme="minorHAnsi"/>
        </w:rPr>
        <w:t>5)</w:t>
      </w:r>
      <w:r w:rsidRPr="00590D89">
        <w:rPr>
          <w:rFonts w:asciiTheme="minorHAnsi" w:hAnsiTheme="minorHAnsi" w:cstheme="minorHAnsi"/>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AAFD350" w14:textId="578B2DAC" w:rsidR="00D00F04" w:rsidRPr="002130A7" w:rsidRDefault="00590D89" w:rsidP="00590D89">
      <w:pPr>
        <w:spacing w:line="276" w:lineRule="auto"/>
        <w:ind w:left="709" w:hanging="425"/>
        <w:rPr>
          <w:rFonts w:asciiTheme="minorHAnsi" w:hAnsiTheme="minorHAnsi" w:cstheme="minorHAnsi"/>
        </w:rPr>
      </w:pPr>
      <w:r w:rsidRPr="00590D89">
        <w:rPr>
          <w:rFonts w:asciiTheme="minorHAnsi" w:hAnsiTheme="minorHAnsi" w:cstheme="minorHAnsi"/>
        </w:rPr>
        <w:t>6)</w:t>
      </w:r>
      <w:r w:rsidRPr="00590D89">
        <w:rPr>
          <w:rFonts w:asciiTheme="minorHAnsi" w:hAnsiTheme="minorHAnsi" w:cstheme="minorHAnsi"/>
        </w:rPr>
        <w:tab/>
        <w:t>jeżeli, w przypadkach, o których mowa w art. 85 ust. 1, doszło do zakłócenia konkurencji wynikającego z wcześniejszego zaangażowania tego wykonawcy lub podmiotu, który należy z</w:t>
      </w:r>
      <w:r w:rsidR="002540B6">
        <w:rPr>
          <w:rFonts w:asciiTheme="minorHAnsi" w:hAnsiTheme="minorHAnsi" w:cstheme="minorHAnsi"/>
        </w:rPr>
        <w:t> </w:t>
      </w:r>
      <w:r w:rsidRPr="00590D89">
        <w:rPr>
          <w:rFonts w:asciiTheme="minorHAnsi" w:hAnsiTheme="minorHAnsi" w:cstheme="minorHAnsi"/>
        </w:rPr>
        <w:t>wykonawcą do tej samej grupy kapitałowej w rozumieniu ustawy z dnia 16 lutego 2007 r. o</w:t>
      </w:r>
      <w:r w:rsidR="002540B6">
        <w:rPr>
          <w:rFonts w:asciiTheme="minorHAnsi" w:hAnsiTheme="minorHAnsi" w:cstheme="minorHAnsi"/>
        </w:rPr>
        <w:t> </w:t>
      </w:r>
      <w:r w:rsidRPr="00590D89">
        <w:rPr>
          <w:rFonts w:asciiTheme="minorHAnsi" w:hAnsiTheme="minorHAnsi" w:cstheme="minorHAnsi"/>
        </w:rPr>
        <w:t>ochronie konkurencji i konsumentów, chyba że spowodowane tym zakłócenie konkurencji może być wyeliminowane w inny sposób niż przez wykluczenie wykonawcy z udziału w postępowaniu o udzielenie zamówienia</w:t>
      </w:r>
      <w:r w:rsidR="00BA4673">
        <w:rPr>
          <w:rFonts w:asciiTheme="minorHAnsi" w:hAnsiTheme="minorHAnsi" w:cstheme="minorHAnsi"/>
        </w:rPr>
        <w:t>”</w:t>
      </w:r>
      <w:r w:rsidRPr="00590D89">
        <w:rPr>
          <w:rFonts w:asciiTheme="minorHAnsi" w:hAnsiTheme="minorHAnsi" w:cstheme="minorHAnsi"/>
        </w:rPr>
        <w:t>.</w:t>
      </w:r>
    </w:p>
    <w:p w14:paraId="19345AA1" w14:textId="58AB718D" w:rsidR="00D00F04" w:rsidRPr="002130A7" w:rsidRDefault="009529AF" w:rsidP="00E55DC1">
      <w:pPr>
        <w:numPr>
          <w:ilvl w:val="0"/>
          <w:numId w:val="54"/>
        </w:numPr>
        <w:suppressAutoHyphens w:val="0"/>
        <w:spacing w:line="276" w:lineRule="auto"/>
        <w:ind w:left="284" w:hanging="284"/>
        <w:contextualSpacing/>
        <w:rPr>
          <w:rFonts w:asciiTheme="minorHAnsi" w:eastAsia="Calibri" w:hAnsiTheme="minorHAnsi" w:cstheme="minorHAnsi"/>
        </w:rPr>
      </w:pPr>
      <w:r>
        <w:rPr>
          <w:rFonts w:asciiTheme="minorHAnsi" w:eastAsia="Calibri" w:hAnsiTheme="minorHAnsi" w:cstheme="minorHAnsi"/>
        </w:rPr>
        <w:t>O</w:t>
      </w:r>
      <w:r w:rsidR="00D00F04" w:rsidRPr="002130A7">
        <w:rPr>
          <w:rFonts w:asciiTheme="minorHAnsi" w:eastAsia="Calibri" w:hAnsiTheme="minorHAnsi" w:cstheme="minorHAnsi"/>
        </w:rPr>
        <w:t>świadczam, że nie podlegam wykluczeniu z postępowania na podstawie art. 108 ust 1 pkt 1-6 ustawy</w:t>
      </w:r>
      <w:r w:rsidR="00D00F04">
        <w:rPr>
          <w:rFonts w:asciiTheme="minorHAnsi" w:eastAsia="Calibri" w:hAnsiTheme="minorHAnsi" w:cstheme="minorHAnsi"/>
        </w:rPr>
        <w:t xml:space="preserve"> </w:t>
      </w:r>
      <w:proofErr w:type="spellStart"/>
      <w:r w:rsidR="00D00F04">
        <w:rPr>
          <w:rFonts w:asciiTheme="minorHAnsi" w:eastAsia="Calibri" w:hAnsiTheme="minorHAnsi" w:cstheme="minorHAnsi"/>
        </w:rPr>
        <w:t>Pzp</w:t>
      </w:r>
      <w:proofErr w:type="spellEnd"/>
      <w:r w:rsidR="00D00F04" w:rsidRPr="002130A7">
        <w:rPr>
          <w:rFonts w:asciiTheme="minorHAnsi" w:eastAsia="Calibri" w:hAnsiTheme="minorHAnsi" w:cstheme="minorHAnsi"/>
        </w:rPr>
        <w:t>.</w:t>
      </w:r>
      <w:r w:rsidR="00D00F04">
        <w:rPr>
          <w:rFonts w:asciiTheme="minorHAnsi" w:eastAsia="Calibri" w:hAnsiTheme="minorHAnsi" w:cstheme="minorHAnsi"/>
        </w:rPr>
        <w:t xml:space="preserve"> </w:t>
      </w:r>
    </w:p>
    <w:p w14:paraId="049C7E58" w14:textId="08E7E2B0" w:rsidR="00D00F04" w:rsidRPr="002130A7" w:rsidRDefault="009529AF" w:rsidP="00E55DC1">
      <w:pPr>
        <w:numPr>
          <w:ilvl w:val="0"/>
          <w:numId w:val="54"/>
        </w:numPr>
        <w:suppressAutoHyphens w:val="0"/>
        <w:spacing w:before="120" w:line="276" w:lineRule="auto"/>
        <w:ind w:left="284" w:hanging="284"/>
        <w:rPr>
          <w:rFonts w:asciiTheme="minorHAnsi" w:hAnsiTheme="minorHAnsi" w:cstheme="minorHAnsi"/>
        </w:rPr>
      </w:pPr>
      <w:r>
        <w:rPr>
          <w:rFonts w:asciiTheme="minorHAnsi" w:hAnsiTheme="minorHAnsi" w:cstheme="minorHAnsi"/>
        </w:rPr>
        <w:lastRenderedPageBreak/>
        <w:t>O</w:t>
      </w:r>
      <w:r w:rsidR="00D00F04" w:rsidRPr="002130A7">
        <w:rPr>
          <w:rFonts w:asciiTheme="minorHAnsi" w:hAnsiTheme="minorHAnsi" w:cstheme="minorHAnsi"/>
        </w:rPr>
        <w:t xml:space="preserve">świadczam, że zachodzą w stosunku do mnie podstawy wykluczenia z postępowania na podstawie art. ……………… ustawy </w:t>
      </w:r>
      <w:proofErr w:type="spellStart"/>
      <w:r w:rsidR="00D00F04" w:rsidRPr="002130A7">
        <w:rPr>
          <w:rFonts w:asciiTheme="minorHAnsi" w:hAnsiTheme="minorHAnsi" w:cstheme="minorHAnsi"/>
        </w:rPr>
        <w:t>Pzp</w:t>
      </w:r>
      <w:proofErr w:type="spellEnd"/>
      <w:r w:rsidR="00D00F04" w:rsidRPr="002130A7">
        <w:rPr>
          <w:rFonts w:asciiTheme="minorHAnsi" w:hAnsiTheme="minorHAnsi" w:cstheme="minorHAnsi"/>
        </w:rPr>
        <w:t xml:space="preserve"> </w:t>
      </w:r>
      <w:r w:rsidR="00D00F04" w:rsidRPr="002130A7">
        <w:rPr>
          <w:rFonts w:asciiTheme="minorHAnsi" w:hAnsiTheme="minorHAnsi" w:cstheme="minorHAnsi"/>
          <w:i/>
        </w:rPr>
        <w:t>(podać mającą zastosowanie podstawę wykluczenia spośród art. 108 ust. 1 pkt 1, 2, 5</w:t>
      </w:r>
      <w:r w:rsidR="00D00F04">
        <w:rPr>
          <w:rFonts w:asciiTheme="minorHAnsi" w:hAnsiTheme="minorHAnsi" w:cstheme="minorHAnsi"/>
          <w:i/>
        </w:rPr>
        <w:t xml:space="preserve"> </w:t>
      </w:r>
      <w:r w:rsidR="00D00F04">
        <w:rPr>
          <w:rFonts w:ascii="Calibri" w:eastAsiaTheme="minorHAnsi" w:hAnsi="Calibri" w:cs="Calibri"/>
          <w:color w:val="000000"/>
          <w:lang w:eastAsia="en-US"/>
        </w:rPr>
        <w:t xml:space="preserve">ustawy </w:t>
      </w:r>
      <w:proofErr w:type="spellStart"/>
      <w:r w:rsidR="00D00F04">
        <w:rPr>
          <w:rFonts w:ascii="Calibri" w:eastAsiaTheme="minorHAnsi" w:hAnsi="Calibri" w:cs="Calibri"/>
          <w:color w:val="000000"/>
          <w:lang w:eastAsia="en-US"/>
        </w:rPr>
        <w:t>Pzp</w:t>
      </w:r>
      <w:proofErr w:type="spellEnd"/>
      <w:r w:rsidR="00D00F04" w:rsidRPr="002130A7">
        <w:rPr>
          <w:rFonts w:asciiTheme="minorHAnsi" w:hAnsiTheme="minorHAnsi" w:cstheme="minorHAnsi"/>
          <w:i/>
        </w:rPr>
        <w:t>.</w:t>
      </w:r>
      <w:r w:rsidR="00D00F04" w:rsidRPr="002130A7">
        <w:rPr>
          <w:rFonts w:asciiTheme="minorHAnsi" w:hAnsiTheme="minorHAnsi" w:cstheme="minorHAnsi"/>
        </w:rPr>
        <w:t xml:space="preserve"> Jednocześnie oświadczam, że w związku z ww. okolicznością, na podstawie art. 110 ust. 2 ustawy </w:t>
      </w:r>
      <w:proofErr w:type="spellStart"/>
      <w:r w:rsidR="00D00F04" w:rsidRPr="002130A7">
        <w:rPr>
          <w:rFonts w:asciiTheme="minorHAnsi" w:hAnsiTheme="minorHAnsi" w:cstheme="minorHAnsi"/>
        </w:rPr>
        <w:t>Pzp</w:t>
      </w:r>
      <w:proofErr w:type="spellEnd"/>
      <w:r w:rsidR="00D00F04" w:rsidRPr="002130A7">
        <w:rPr>
          <w:rFonts w:asciiTheme="minorHAnsi" w:hAnsiTheme="minorHAnsi" w:cstheme="minorHAnsi"/>
        </w:rPr>
        <w:t xml:space="preserve"> podjąłem następujące czynności (procedura sanacyjna – samooczyszczenie): …………………………………………………………………………....…………………………………………………………………………………………………………………………………………………………………………………</w:t>
      </w:r>
      <w:r w:rsidR="00D00F04">
        <w:rPr>
          <w:rFonts w:asciiTheme="minorHAnsi" w:hAnsiTheme="minorHAnsi" w:cstheme="minorHAnsi"/>
        </w:rPr>
        <w:t>……………………</w:t>
      </w:r>
      <w:r>
        <w:rPr>
          <w:rFonts w:asciiTheme="minorHAnsi" w:hAnsiTheme="minorHAnsi" w:cstheme="minorHAnsi"/>
        </w:rPr>
        <w:t>……………………</w:t>
      </w:r>
    </w:p>
    <w:p w14:paraId="753572F4" w14:textId="77777777" w:rsidR="00D00F04" w:rsidRPr="002130A7" w:rsidRDefault="00D00F04" w:rsidP="005D3C79">
      <w:pPr>
        <w:spacing w:before="120" w:line="276" w:lineRule="auto"/>
        <w:ind w:left="284" w:right="28"/>
        <w:jc w:val="both"/>
        <w:rPr>
          <w:rFonts w:asciiTheme="minorHAnsi" w:hAnsiTheme="minorHAnsi" w:cstheme="minorHAnsi"/>
        </w:rPr>
      </w:pPr>
      <w:r w:rsidRPr="002130A7">
        <w:rPr>
          <w:rFonts w:asciiTheme="minorHAnsi" w:hAnsiTheme="minorHAnsi" w:cstheme="minorHAnsi"/>
        </w:rPr>
        <w:t>Na potwierdzenie powyższego przedkładam następujące środki dowodowe:</w:t>
      </w:r>
    </w:p>
    <w:p w14:paraId="1E87DFEE" w14:textId="2225E5C5" w:rsidR="00D00F04" w:rsidRPr="002130A7" w:rsidRDefault="00D00F04" w:rsidP="00E55DC1">
      <w:pPr>
        <w:pStyle w:val="Akapitzlist"/>
        <w:numPr>
          <w:ilvl w:val="0"/>
          <w:numId w:val="55"/>
        </w:numPr>
        <w:suppressAutoHyphens w:val="0"/>
        <w:spacing w:line="276" w:lineRule="auto"/>
        <w:ind w:left="709" w:right="28"/>
        <w:contextualSpacing/>
        <w:jc w:val="both"/>
        <w:rPr>
          <w:rFonts w:asciiTheme="minorHAnsi" w:hAnsiTheme="minorHAnsi" w:cstheme="minorHAnsi"/>
        </w:rPr>
      </w:pPr>
      <w:r w:rsidRPr="002130A7">
        <w:rPr>
          <w:rFonts w:asciiTheme="minorHAnsi" w:hAnsiTheme="minorHAnsi" w:cstheme="minorHAnsi"/>
        </w:rPr>
        <w:t>………………………………………………………………………………………………………………………………</w:t>
      </w:r>
      <w:r w:rsidR="00F90600">
        <w:rPr>
          <w:rFonts w:asciiTheme="minorHAnsi" w:hAnsiTheme="minorHAnsi" w:cstheme="minorHAnsi"/>
        </w:rPr>
        <w:t>……………</w:t>
      </w:r>
    </w:p>
    <w:p w14:paraId="5DA66F9F" w14:textId="7C766612" w:rsidR="00D00F04" w:rsidRPr="002130A7" w:rsidRDefault="00D00F04" w:rsidP="00E55DC1">
      <w:pPr>
        <w:pStyle w:val="Akapitzlist"/>
        <w:numPr>
          <w:ilvl w:val="0"/>
          <w:numId w:val="55"/>
        </w:numPr>
        <w:suppressAutoHyphens w:val="0"/>
        <w:spacing w:line="276" w:lineRule="auto"/>
        <w:ind w:left="709" w:right="28"/>
        <w:contextualSpacing/>
        <w:jc w:val="both"/>
        <w:rPr>
          <w:rFonts w:asciiTheme="minorHAnsi" w:hAnsiTheme="minorHAnsi" w:cstheme="minorHAnsi"/>
        </w:rPr>
      </w:pPr>
      <w:r w:rsidRPr="002130A7">
        <w:rPr>
          <w:rFonts w:asciiTheme="minorHAnsi" w:hAnsiTheme="minorHAnsi" w:cstheme="minorHAnsi"/>
        </w:rPr>
        <w:t>………………………………………………………………………………………………………………………………</w:t>
      </w:r>
      <w:r w:rsidR="00F90600">
        <w:rPr>
          <w:rFonts w:asciiTheme="minorHAnsi" w:hAnsiTheme="minorHAnsi" w:cstheme="minorHAnsi"/>
        </w:rPr>
        <w:t>……………</w:t>
      </w:r>
    </w:p>
    <w:p w14:paraId="55150F83" w14:textId="41D65E69" w:rsidR="00D00F04" w:rsidRPr="002130A7" w:rsidRDefault="00D00F04" w:rsidP="00E55DC1">
      <w:pPr>
        <w:pStyle w:val="Akapitzlist"/>
        <w:numPr>
          <w:ilvl w:val="0"/>
          <w:numId w:val="55"/>
        </w:numPr>
        <w:suppressAutoHyphens w:val="0"/>
        <w:spacing w:line="276" w:lineRule="auto"/>
        <w:ind w:left="709" w:right="28"/>
        <w:contextualSpacing/>
        <w:jc w:val="both"/>
        <w:rPr>
          <w:rFonts w:asciiTheme="minorHAnsi" w:hAnsiTheme="minorHAnsi" w:cstheme="minorHAnsi"/>
        </w:rPr>
      </w:pPr>
      <w:r w:rsidRPr="002130A7">
        <w:rPr>
          <w:rFonts w:asciiTheme="minorHAnsi" w:hAnsiTheme="minorHAnsi" w:cstheme="minorHAnsi"/>
        </w:rPr>
        <w:t>………………………………………………………………………………………………………………………………</w:t>
      </w:r>
      <w:r w:rsidR="00F90600">
        <w:rPr>
          <w:rFonts w:asciiTheme="minorHAnsi" w:hAnsiTheme="minorHAnsi" w:cstheme="minorHAnsi"/>
        </w:rPr>
        <w:t>……………</w:t>
      </w:r>
    </w:p>
    <w:p w14:paraId="508F004C" w14:textId="61D99C2E" w:rsidR="00F90600" w:rsidRPr="00F90600" w:rsidRDefault="00F90600" w:rsidP="00E55DC1">
      <w:pPr>
        <w:numPr>
          <w:ilvl w:val="0"/>
          <w:numId w:val="54"/>
        </w:numPr>
        <w:suppressAutoHyphens w:val="0"/>
        <w:spacing w:line="276" w:lineRule="auto"/>
        <w:ind w:left="284" w:hanging="284"/>
        <w:contextualSpacing/>
        <w:rPr>
          <w:rFonts w:asciiTheme="minorHAnsi" w:hAnsiTheme="minorHAnsi" w:cstheme="minorHAnsi"/>
        </w:rPr>
      </w:pPr>
      <w:r w:rsidRPr="00F90600">
        <w:rPr>
          <w:rFonts w:asciiTheme="minorHAnsi" w:hAnsiTheme="minorHAnsi" w:cstheme="minorHAnsi"/>
        </w:rPr>
        <w:t xml:space="preserve">Oświadczam, że nie zachodzą w stosunku do mnie przesłanki wykluczenia z postępowania na podstawie art. </w:t>
      </w:r>
      <w:r w:rsidRPr="00F90600">
        <w:rPr>
          <w:rFonts w:asciiTheme="minorHAnsi" w:hAnsiTheme="minorHAnsi" w:cstheme="minorHAnsi"/>
          <w:lang w:eastAsia="pl-PL"/>
        </w:rPr>
        <w:t xml:space="preserve">7 ust. 1 ustawy </w:t>
      </w:r>
      <w:r w:rsidRPr="00F90600">
        <w:rPr>
          <w:rFonts w:asciiTheme="minorHAnsi" w:hAnsiTheme="minorHAnsi" w:cstheme="minorHAnsi"/>
        </w:rPr>
        <w:t xml:space="preserve">z dnia 13 kwietnia 2022 r. </w:t>
      </w:r>
      <w:r w:rsidRPr="00F90600">
        <w:rPr>
          <w:rFonts w:asciiTheme="minorHAnsi" w:hAnsiTheme="minorHAnsi" w:cstheme="minorHAnsi"/>
          <w:color w:val="222222"/>
        </w:rPr>
        <w:t xml:space="preserve">o szczególnych rozwiązaniach w zakresie przeciwdziałania wspieraniu agresji na Ukrainę oraz służących ochronie bezpieczeństwa narodowego </w:t>
      </w:r>
      <w:r w:rsidR="00A83C34" w:rsidRPr="00F90600">
        <w:rPr>
          <w:rFonts w:asciiTheme="minorHAnsi" w:hAnsiTheme="minorHAnsi" w:cstheme="minorHAnsi"/>
          <w:color w:val="222222"/>
        </w:rPr>
        <w:t>(Dz.U.</w:t>
      </w:r>
      <w:r w:rsidR="00E57D1A">
        <w:rPr>
          <w:rFonts w:asciiTheme="minorHAnsi" w:hAnsiTheme="minorHAnsi" w:cstheme="minorHAnsi"/>
          <w:color w:val="222222"/>
        </w:rPr>
        <w:t xml:space="preserve"> z </w:t>
      </w:r>
      <w:r w:rsidR="00A83C34" w:rsidRPr="00F90600">
        <w:rPr>
          <w:rFonts w:asciiTheme="minorHAnsi" w:hAnsiTheme="minorHAnsi" w:cstheme="minorHAnsi"/>
          <w:color w:val="222222"/>
        </w:rPr>
        <w:t>202</w:t>
      </w:r>
      <w:r w:rsidR="00A83C34">
        <w:rPr>
          <w:rFonts w:asciiTheme="minorHAnsi" w:hAnsiTheme="minorHAnsi" w:cstheme="minorHAnsi"/>
          <w:color w:val="222222"/>
        </w:rPr>
        <w:t>4</w:t>
      </w:r>
      <w:r w:rsidR="00A83C34" w:rsidRPr="00F90600">
        <w:rPr>
          <w:rFonts w:asciiTheme="minorHAnsi" w:hAnsiTheme="minorHAnsi" w:cstheme="minorHAnsi"/>
          <w:color w:val="222222"/>
        </w:rPr>
        <w:t xml:space="preserve"> r. poz. </w:t>
      </w:r>
      <w:r w:rsidR="00A83C34">
        <w:rPr>
          <w:rFonts w:asciiTheme="minorHAnsi" w:hAnsiTheme="minorHAnsi" w:cstheme="minorHAnsi"/>
          <w:color w:val="222222"/>
        </w:rPr>
        <w:t>507</w:t>
      </w:r>
      <w:r w:rsidR="00A83C34" w:rsidRPr="00F90600">
        <w:rPr>
          <w:rFonts w:asciiTheme="minorHAnsi" w:hAnsiTheme="minorHAnsi" w:cstheme="minorHAnsi"/>
          <w:color w:val="222222"/>
        </w:rPr>
        <w:t>)</w:t>
      </w:r>
      <w:r w:rsidR="00BA4673">
        <w:rPr>
          <w:rFonts w:asciiTheme="minorHAnsi" w:hAnsiTheme="minorHAnsi" w:cstheme="minorHAnsi"/>
          <w:color w:val="222222"/>
        </w:rPr>
        <w:t>.</w:t>
      </w:r>
    </w:p>
    <w:p w14:paraId="2F4EE6F6" w14:textId="75D6B30D" w:rsidR="00D00F04" w:rsidRPr="00F90600" w:rsidRDefault="00D00F04" w:rsidP="00E55DC1">
      <w:pPr>
        <w:pStyle w:val="Akapitzlist"/>
        <w:numPr>
          <w:ilvl w:val="0"/>
          <w:numId w:val="74"/>
        </w:numPr>
        <w:spacing w:before="120" w:line="276" w:lineRule="auto"/>
        <w:ind w:left="0" w:hanging="284"/>
        <w:rPr>
          <w:rFonts w:asciiTheme="minorHAnsi" w:hAnsiTheme="minorHAnsi" w:cstheme="minorHAnsi"/>
          <w:b/>
        </w:rPr>
      </w:pPr>
      <w:r w:rsidRPr="00F90600">
        <w:rPr>
          <w:rFonts w:asciiTheme="minorHAnsi" w:hAnsiTheme="minorHAnsi" w:cstheme="minorHAnsi"/>
          <w:b/>
        </w:rPr>
        <w:t xml:space="preserve">OŚWIADCZENIE </w:t>
      </w:r>
      <w:r w:rsidR="00BA0B57" w:rsidRPr="00F90600">
        <w:rPr>
          <w:rFonts w:asciiTheme="minorHAnsi" w:hAnsiTheme="minorHAnsi" w:cstheme="minorHAnsi"/>
          <w:b/>
        </w:rPr>
        <w:t>WYKONAWCY</w:t>
      </w:r>
      <w:r w:rsidRPr="00F90600">
        <w:rPr>
          <w:rFonts w:asciiTheme="minorHAnsi" w:hAnsiTheme="minorHAnsi" w:cstheme="minorHAnsi"/>
          <w:b/>
        </w:rPr>
        <w:t xml:space="preserve"> DOTYCZĄCE SPEŁNIANIA WARUNKÓW UDZIAŁU W POSTĘPOWANIU:</w:t>
      </w:r>
    </w:p>
    <w:p w14:paraId="58689DF5" w14:textId="4605C4D4" w:rsidR="00D00F04" w:rsidRPr="002130A7" w:rsidRDefault="00D00F04" w:rsidP="00EA64BA">
      <w:pPr>
        <w:spacing w:line="276" w:lineRule="auto"/>
        <w:rPr>
          <w:rFonts w:asciiTheme="minorHAnsi" w:hAnsiTheme="minorHAnsi" w:cstheme="minorHAnsi"/>
        </w:rPr>
      </w:pPr>
      <w:r w:rsidRPr="002130A7">
        <w:rPr>
          <w:rFonts w:asciiTheme="minorHAnsi" w:hAnsiTheme="minorHAnsi" w:cstheme="minorHAnsi"/>
        </w:rPr>
        <w:t xml:space="preserve">Oświadczam, że spełniam warunki udziału w </w:t>
      </w:r>
      <w:r w:rsidR="009529AF">
        <w:rPr>
          <w:rFonts w:asciiTheme="minorHAnsi" w:hAnsiTheme="minorHAnsi" w:cstheme="minorHAnsi"/>
        </w:rPr>
        <w:t xml:space="preserve">przedmiotowym </w:t>
      </w:r>
      <w:r w:rsidRPr="002130A7">
        <w:rPr>
          <w:rFonts w:asciiTheme="minorHAnsi" w:hAnsiTheme="minorHAnsi" w:cstheme="minorHAnsi"/>
        </w:rPr>
        <w:t xml:space="preserve">postępowaniu określone przez </w:t>
      </w:r>
      <w:r w:rsidRPr="008C76C3">
        <w:rPr>
          <w:rFonts w:asciiTheme="minorHAnsi" w:hAnsiTheme="minorHAnsi" w:cstheme="minorHAnsi"/>
        </w:rPr>
        <w:t>Zamawiającego PFRON, w </w:t>
      </w:r>
      <w:r w:rsidR="009529AF" w:rsidRPr="008C76C3">
        <w:rPr>
          <w:rFonts w:asciiTheme="minorHAnsi" w:hAnsiTheme="minorHAnsi" w:cstheme="minorHAnsi"/>
        </w:rPr>
        <w:t>R</w:t>
      </w:r>
      <w:r w:rsidRPr="008C76C3">
        <w:rPr>
          <w:rFonts w:asciiTheme="minorHAnsi" w:hAnsiTheme="minorHAnsi" w:cstheme="minorHAnsi"/>
        </w:rPr>
        <w:t xml:space="preserve">ozdziale </w:t>
      </w:r>
      <w:r w:rsidR="008C76C3" w:rsidRPr="008C76C3">
        <w:rPr>
          <w:rFonts w:asciiTheme="minorHAnsi" w:hAnsiTheme="minorHAnsi" w:cstheme="minorHAnsi"/>
        </w:rPr>
        <w:t>IX</w:t>
      </w:r>
      <w:r w:rsidRPr="008C76C3">
        <w:rPr>
          <w:rFonts w:asciiTheme="minorHAnsi" w:hAnsiTheme="minorHAnsi" w:cstheme="minorHAnsi"/>
        </w:rPr>
        <w:t xml:space="preserve"> pkt. </w:t>
      </w:r>
      <w:r w:rsidR="00E8430F" w:rsidRPr="008C76C3">
        <w:rPr>
          <w:rFonts w:asciiTheme="minorHAnsi" w:hAnsiTheme="minorHAnsi" w:cstheme="minorHAnsi"/>
        </w:rPr>
        <w:t>2</w:t>
      </w:r>
      <w:r w:rsidRPr="008C76C3">
        <w:rPr>
          <w:rFonts w:asciiTheme="minorHAnsi" w:hAnsiTheme="minorHAnsi" w:cstheme="minorHAnsi"/>
        </w:rPr>
        <w:t xml:space="preserve"> </w:t>
      </w:r>
      <w:proofErr w:type="spellStart"/>
      <w:r w:rsidRPr="008C76C3">
        <w:rPr>
          <w:rFonts w:asciiTheme="minorHAnsi" w:hAnsiTheme="minorHAnsi" w:cstheme="minorHAnsi"/>
        </w:rPr>
        <w:t>ppkt</w:t>
      </w:r>
      <w:proofErr w:type="spellEnd"/>
      <w:r w:rsidRPr="008C76C3">
        <w:rPr>
          <w:rFonts w:asciiTheme="minorHAnsi" w:hAnsiTheme="minorHAnsi" w:cstheme="minorHAnsi"/>
        </w:rPr>
        <w:t xml:space="preserve"> </w:t>
      </w:r>
      <w:r w:rsidR="00E8430F" w:rsidRPr="008C76C3">
        <w:rPr>
          <w:rFonts w:asciiTheme="minorHAnsi" w:hAnsiTheme="minorHAnsi" w:cstheme="minorHAnsi"/>
        </w:rPr>
        <w:t>2</w:t>
      </w:r>
      <w:r w:rsidRPr="008C76C3">
        <w:rPr>
          <w:rFonts w:asciiTheme="minorHAnsi" w:hAnsiTheme="minorHAnsi" w:cstheme="minorHAnsi"/>
        </w:rPr>
        <w:t>.</w:t>
      </w:r>
      <w:r w:rsidR="00576530" w:rsidRPr="008C76C3">
        <w:rPr>
          <w:rFonts w:asciiTheme="minorHAnsi" w:hAnsiTheme="minorHAnsi" w:cstheme="minorHAnsi"/>
        </w:rPr>
        <w:t>4</w:t>
      </w:r>
      <w:r w:rsidRPr="008C76C3">
        <w:rPr>
          <w:rFonts w:asciiTheme="minorHAnsi" w:hAnsiTheme="minorHAnsi" w:cstheme="minorHAnsi"/>
        </w:rPr>
        <w:t xml:space="preserve"> Specyfikacji Warunków Zamówienia.</w:t>
      </w:r>
    </w:p>
    <w:p w14:paraId="799912C2" w14:textId="438BD4E2" w:rsidR="009529AF" w:rsidRPr="009529AF" w:rsidRDefault="009529AF" w:rsidP="009529AF">
      <w:pPr>
        <w:pStyle w:val="Akapitzlist"/>
        <w:spacing w:line="276" w:lineRule="auto"/>
        <w:ind w:left="0"/>
        <w:rPr>
          <w:rFonts w:asciiTheme="minorHAnsi" w:hAnsiTheme="minorHAnsi" w:cstheme="minorHAnsi"/>
        </w:rPr>
      </w:pPr>
      <w:r w:rsidRPr="009529AF">
        <w:rPr>
          <w:rFonts w:asciiTheme="minorHAnsi" w:hAnsiTheme="minorHAnsi" w:cstheme="minorHAnsi"/>
          <w:b/>
          <w:bCs/>
        </w:rPr>
        <w:t xml:space="preserve">OŚWIADCZENIE WYKONAWCY </w:t>
      </w:r>
      <w:r w:rsidRPr="00477FC7">
        <w:rPr>
          <w:rFonts w:asciiTheme="minorHAnsi" w:hAnsiTheme="minorHAnsi" w:cstheme="minorHAnsi"/>
        </w:rPr>
        <w:t>(</w:t>
      </w:r>
      <w:r w:rsidRPr="009529AF">
        <w:rPr>
          <w:rFonts w:asciiTheme="minorHAnsi" w:hAnsiTheme="minorHAnsi" w:cstheme="minorHAnsi"/>
          <w:bCs/>
        </w:rPr>
        <w:t>dotyczy</w:t>
      </w:r>
      <w:r w:rsidR="00955F9E">
        <w:rPr>
          <w:rFonts w:asciiTheme="minorHAnsi" w:hAnsiTheme="minorHAnsi" w:cstheme="minorHAnsi"/>
          <w:bCs/>
        </w:rPr>
        <w:t xml:space="preserve"> </w:t>
      </w:r>
      <w:r w:rsidRPr="009529AF">
        <w:rPr>
          <w:rFonts w:asciiTheme="minorHAnsi" w:hAnsiTheme="minorHAnsi" w:cstheme="minorHAnsi"/>
          <w:bCs/>
        </w:rPr>
        <w:t>wykonawcy/ wykonawcy wspólnie ubiegającego się o</w:t>
      </w:r>
      <w:r>
        <w:rPr>
          <w:rFonts w:asciiTheme="minorHAnsi" w:hAnsiTheme="minorHAnsi" w:cstheme="minorHAnsi"/>
          <w:bCs/>
        </w:rPr>
        <w:t> </w:t>
      </w:r>
      <w:r w:rsidRPr="009529AF">
        <w:rPr>
          <w:rFonts w:asciiTheme="minorHAnsi" w:hAnsiTheme="minorHAnsi" w:cstheme="minorHAnsi"/>
          <w:bCs/>
        </w:rPr>
        <w:t>zamówienie</w:t>
      </w:r>
      <w:r w:rsidR="00477FC7">
        <w:rPr>
          <w:rFonts w:asciiTheme="minorHAnsi" w:hAnsiTheme="minorHAnsi" w:cstheme="minorHAnsi"/>
          <w:bCs/>
        </w:rPr>
        <w:t>)</w:t>
      </w:r>
      <w:r w:rsidRPr="009529AF">
        <w:rPr>
          <w:rFonts w:asciiTheme="minorHAnsi" w:hAnsiTheme="minorHAnsi" w:cstheme="minorHAnsi"/>
          <w:bCs/>
        </w:rPr>
        <w:t>, który polega na zdolnościach lub sytuacji podmiotów udostepniających zasoby, a</w:t>
      </w:r>
      <w:r>
        <w:rPr>
          <w:rFonts w:asciiTheme="minorHAnsi" w:hAnsiTheme="minorHAnsi" w:cstheme="minorHAnsi"/>
          <w:bCs/>
        </w:rPr>
        <w:t> </w:t>
      </w:r>
      <w:r w:rsidRPr="009529AF">
        <w:rPr>
          <w:rFonts w:asciiTheme="minorHAnsi" w:hAnsiTheme="minorHAnsi" w:cstheme="minorHAnsi"/>
          <w:bCs/>
        </w:rPr>
        <w:t>jednocześnie samodzielnie w pewnym zakresie wykazuje spełnianie warunków</w:t>
      </w:r>
      <w:r w:rsidR="00F90600">
        <w:rPr>
          <w:rFonts w:asciiTheme="minorHAnsi" w:hAnsiTheme="minorHAnsi" w:cstheme="minorHAnsi"/>
        </w:rPr>
        <w:t>)</w:t>
      </w:r>
      <w:r w:rsidR="00BA4673">
        <w:rPr>
          <w:rFonts w:asciiTheme="minorHAnsi" w:hAnsiTheme="minorHAnsi" w:cstheme="minorHAnsi"/>
        </w:rPr>
        <w:t>.</w:t>
      </w:r>
    </w:p>
    <w:p w14:paraId="007190D8" w14:textId="6F65723E" w:rsidR="009529AF" w:rsidRPr="009529AF" w:rsidRDefault="009529AF" w:rsidP="009529AF">
      <w:pPr>
        <w:spacing w:line="276" w:lineRule="auto"/>
        <w:rPr>
          <w:rFonts w:asciiTheme="minorHAnsi" w:hAnsiTheme="minorHAnsi" w:cstheme="minorHAnsi"/>
        </w:rPr>
      </w:pPr>
      <w:r w:rsidRPr="009529AF">
        <w:rPr>
          <w:rFonts w:asciiTheme="minorHAnsi" w:hAnsiTheme="minorHAnsi" w:cstheme="minorHAnsi"/>
        </w:rPr>
        <w:t>Oświadczam, że w przedmiotowym postępowaniu będę wykonywał następujące usługi w</w:t>
      </w:r>
      <w:r>
        <w:rPr>
          <w:rFonts w:asciiTheme="minorHAnsi" w:hAnsiTheme="minorHAnsi" w:cstheme="minorHAnsi"/>
        </w:rPr>
        <w:t> </w:t>
      </w:r>
      <w:r w:rsidRPr="009529AF">
        <w:rPr>
          <w:rFonts w:asciiTheme="minorHAnsi" w:hAnsiTheme="minorHAnsi" w:cstheme="minorHAnsi"/>
        </w:rPr>
        <w:t>zakresie:</w:t>
      </w:r>
    </w:p>
    <w:p w14:paraId="1FCE6565" w14:textId="7B3A4C10" w:rsidR="009529AF" w:rsidRPr="009529AF" w:rsidRDefault="009529AF" w:rsidP="009529AF">
      <w:pPr>
        <w:spacing w:line="276" w:lineRule="auto"/>
        <w:rPr>
          <w:rFonts w:asciiTheme="minorHAnsi" w:hAnsiTheme="minorHAnsi" w:cstheme="minorHAnsi"/>
        </w:rPr>
      </w:pPr>
      <w:r w:rsidRPr="009529AF">
        <w:rPr>
          <w:rFonts w:asciiTheme="minorHAnsi" w:hAnsiTheme="minorHAnsi" w:cstheme="minorHAnsi"/>
        </w:rPr>
        <w:t>…………………………………………………………………………………………………………………………………………………………………………………………………………………………………………………………………………………</w:t>
      </w:r>
      <w:r>
        <w:rPr>
          <w:rFonts w:asciiTheme="minorHAnsi" w:hAnsiTheme="minorHAnsi" w:cstheme="minorHAnsi"/>
        </w:rPr>
        <w:t>………………………………</w:t>
      </w:r>
    </w:p>
    <w:p w14:paraId="4B64305A" w14:textId="722DE6C0" w:rsidR="00F90600" w:rsidRDefault="009529AF" w:rsidP="002E59CD">
      <w:pPr>
        <w:spacing w:line="276" w:lineRule="auto"/>
        <w:rPr>
          <w:rFonts w:asciiTheme="minorHAnsi" w:hAnsiTheme="minorHAnsi" w:cstheme="minorHAnsi"/>
        </w:rPr>
      </w:pPr>
      <w:r w:rsidRPr="009529AF">
        <w:rPr>
          <w:rFonts w:asciiTheme="minorHAnsi" w:hAnsiTheme="minorHAnsi" w:cstheme="minorHAnsi"/>
        </w:rPr>
        <w:t>Wykonawcy wspólnie ubiegający się o udzielenie zamówienia dołączają do oferty oświadczenie, z</w:t>
      </w:r>
      <w:r w:rsidR="001C311B">
        <w:rPr>
          <w:rFonts w:asciiTheme="minorHAnsi" w:hAnsiTheme="minorHAnsi" w:cstheme="minorHAnsi"/>
        </w:rPr>
        <w:t> </w:t>
      </w:r>
      <w:r w:rsidRPr="009529AF">
        <w:rPr>
          <w:rFonts w:asciiTheme="minorHAnsi" w:hAnsiTheme="minorHAnsi" w:cstheme="minorHAnsi"/>
        </w:rPr>
        <w:t>którego wynika, które usługi wykonają poszczególni wykonawcy.</w:t>
      </w:r>
    </w:p>
    <w:p w14:paraId="5D9FDAD7" w14:textId="77777777" w:rsidR="009529AF" w:rsidRPr="009529AF" w:rsidRDefault="009529AF" w:rsidP="00E55DC1">
      <w:pPr>
        <w:pStyle w:val="Akapitzlist"/>
        <w:numPr>
          <w:ilvl w:val="0"/>
          <w:numId w:val="74"/>
        </w:numPr>
        <w:spacing w:line="276" w:lineRule="auto"/>
        <w:ind w:left="0" w:hanging="284"/>
        <w:rPr>
          <w:rFonts w:asciiTheme="minorHAnsi" w:hAnsiTheme="minorHAnsi" w:cs="Arial"/>
          <w:b/>
          <w:bCs/>
        </w:rPr>
      </w:pPr>
      <w:r w:rsidRPr="009529AF">
        <w:rPr>
          <w:rFonts w:asciiTheme="minorHAnsi" w:hAnsiTheme="minorHAnsi" w:cs="Arial"/>
          <w:b/>
          <w:bCs/>
        </w:rPr>
        <w:t>INFORMACJA W ZWIĄZKU Z POLEGANIEM NA ZDOLNOŚCIACH LUB SYTUACJI PODMIOTOW UDOSTĘPNIAJĄCYCH ZASOBY</w:t>
      </w:r>
    </w:p>
    <w:p w14:paraId="20083734" w14:textId="08637CE2" w:rsidR="00D00F04" w:rsidRDefault="009529AF" w:rsidP="00F90600">
      <w:pPr>
        <w:spacing w:line="276" w:lineRule="auto"/>
        <w:rPr>
          <w:rFonts w:asciiTheme="minorHAnsi" w:hAnsiTheme="minorHAnsi" w:cs="Arial"/>
        </w:rPr>
      </w:pPr>
      <w:r w:rsidRPr="009529AF">
        <w:rPr>
          <w:rFonts w:asciiTheme="minorHAnsi" w:hAnsiTheme="minorHAnsi" w:cs="Arial"/>
        </w:rPr>
        <w:t xml:space="preserve">Oświadczam, że w celu wykazania spełniania warunków udziału w postępowaniu, określonych przez </w:t>
      </w:r>
      <w:r w:rsidRPr="0015696F">
        <w:rPr>
          <w:rFonts w:asciiTheme="minorHAnsi" w:hAnsiTheme="minorHAnsi" w:cs="Arial"/>
        </w:rPr>
        <w:t>Zamawiającego w</w:t>
      </w:r>
      <w:r w:rsidRPr="0015696F">
        <w:t xml:space="preserve"> </w:t>
      </w:r>
      <w:r w:rsidRPr="0015696F">
        <w:rPr>
          <w:rFonts w:asciiTheme="minorHAnsi" w:hAnsiTheme="minorHAnsi" w:cs="Arial"/>
        </w:rPr>
        <w:t xml:space="preserve">Rozdziale </w:t>
      </w:r>
      <w:r w:rsidR="008C76C3" w:rsidRPr="0015696F">
        <w:rPr>
          <w:rFonts w:asciiTheme="minorHAnsi" w:hAnsiTheme="minorHAnsi" w:cs="Arial"/>
        </w:rPr>
        <w:t>IX</w:t>
      </w:r>
      <w:r w:rsidRPr="0015696F">
        <w:rPr>
          <w:rFonts w:asciiTheme="minorHAnsi" w:hAnsiTheme="minorHAnsi" w:cs="Arial"/>
        </w:rPr>
        <w:t xml:space="preserve"> </w:t>
      </w:r>
      <w:r w:rsidR="008C76C3" w:rsidRPr="0015696F">
        <w:rPr>
          <w:rFonts w:asciiTheme="minorHAnsi" w:hAnsiTheme="minorHAnsi" w:cstheme="minorHAnsi"/>
        </w:rPr>
        <w:t xml:space="preserve">pkt. 2 </w:t>
      </w:r>
      <w:proofErr w:type="spellStart"/>
      <w:r w:rsidR="008C76C3" w:rsidRPr="0015696F">
        <w:rPr>
          <w:rFonts w:asciiTheme="minorHAnsi" w:hAnsiTheme="minorHAnsi" w:cstheme="minorHAnsi"/>
        </w:rPr>
        <w:t>ppkt</w:t>
      </w:r>
      <w:proofErr w:type="spellEnd"/>
      <w:r w:rsidR="008C76C3" w:rsidRPr="0015696F">
        <w:rPr>
          <w:rFonts w:asciiTheme="minorHAnsi" w:hAnsiTheme="minorHAnsi" w:cstheme="minorHAnsi"/>
        </w:rPr>
        <w:t xml:space="preserve"> 2.4 </w:t>
      </w:r>
      <w:r w:rsidRPr="0015696F">
        <w:rPr>
          <w:rFonts w:asciiTheme="minorHAnsi" w:hAnsiTheme="minorHAnsi" w:cs="Arial"/>
        </w:rPr>
        <w:t>Specyfikacji Warunków Zamówienia polegam na</w:t>
      </w:r>
      <w:r w:rsidRPr="009529AF">
        <w:rPr>
          <w:rFonts w:asciiTheme="minorHAnsi" w:hAnsiTheme="minorHAnsi" w:cs="Arial"/>
        </w:rPr>
        <w:t xml:space="preserve"> zdolnościach lub sytuacji następującego/</w:t>
      </w:r>
      <w:proofErr w:type="spellStart"/>
      <w:r w:rsidRPr="009529AF">
        <w:rPr>
          <w:rFonts w:asciiTheme="minorHAnsi" w:hAnsiTheme="minorHAnsi" w:cs="Arial"/>
        </w:rPr>
        <w:t>ych</w:t>
      </w:r>
      <w:proofErr w:type="spellEnd"/>
      <w:r w:rsidRPr="009529AF">
        <w:rPr>
          <w:rFonts w:asciiTheme="minorHAnsi" w:hAnsiTheme="minorHAnsi" w:cs="Arial"/>
        </w:rPr>
        <w:t xml:space="preserve"> podmiotu/ów udostępniających zasoby ………………………..……………………………………………</w:t>
      </w:r>
      <w:r w:rsidR="00F90600">
        <w:rPr>
          <w:rFonts w:asciiTheme="minorHAnsi" w:hAnsiTheme="minorHAnsi" w:cs="Arial"/>
        </w:rPr>
        <w:t>……………………………………………………………</w:t>
      </w:r>
      <w:r w:rsidRPr="009529AF">
        <w:rPr>
          <w:rFonts w:asciiTheme="minorHAnsi" w:hAnsiTheme="minorHAnsi" w:cs="Arial"/>
        </w:rPr>
        <w:t xml:space="preserve"> w następującym zakresie: ……………………………</w:t>
      </w:r>
      <w:r w:rsidR="00F90600">
        <w:rPr>
          <w:rFonts w:asciiTheme="minorHAnsi" w:hAnsiTheme="minorHAnsi" w:cs="Arial"/>
        </w:rPr>
        <w:t>………………………………………………………………</w:t>
      </w:r>
    </w:p>
    <w:p w14:paraId="763A8341" w14:textId="3C29EC15" w:rsidR="00D00F04" w:rsidRPr="002130A7" w:rsidRDefault="00D00F04" w:rsidP="00E55DC1">
      <w:pPr>
        <w:pStyle w:val="Akapitzlist"/>
        <w:numPr>
          <w:ilvl w:val="0"/>
          <w:numId w:val="74"/>
        </w:numPr>
        <w:spacing w:before="120" w:line="276" w:lineRule="auto"/>
        <w:ind w:left="0" w:hanging="284"/>
        <w:rPr>
          <w:rFonts w:asciiTheme="minorHAnsi" w:hAnsiTheme="minorHAnsi" w:cstheme="minorHAnsi"/>
          <w:b/>
          <w:u w:val="single"/>
        </w:rPr>
      </w:pPr>
      <w:r w:rsidRPr="002130A7">
        <w:rPr>
          <w:rFonts w:asciiTheme="minorHAnsi" w:hAnsiTheme="minorHAnsi" w:cstheme="minorHAnsi"/>
          <w:b/>
          <w:u w:val="single"/>
        </w:rPr>
        <w:t xml:space="preserve">OŚWIADCZENIE </w:t>
      </w:r>
      <w:r w:rsidR="00BA0B57">
        <w:rPr>
          <w:rFonts w:asciiTheme="minorHAnsi" w:hAnsiTheme="minorHAnsi" w:cstheme="minorHAnsi"/>
          <w:b/>
          <w:u w:val="single"/>
        </w:rPr>
        <w:t>WYKONAWCY</w:t>
      </w:r>
      <w:r w:rsidRPr="002130A7">
        <w:rPr>
          <w:rFonts w:asciiTheme="minorHAnsi" w:hAnsiTheme="minorHAnsi" w:cstheme="minorHAnsi"/>
          <w:b/>
          <w:u w:val="single"/>
        </w:rPr>
        <w:t xml:space="preserve"> DOTYCZĄCE PODANYCH INFORMACJI:</w:t>
      </w:r>
    </w:p>
    <w:p w14:paraId="3DCA4BC0" w14:textId="2C8078E1"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 xml:space="preserve">Oświadczam, że wszystkie informacje </w:t>
      </w:r>
      <w:r w:rsidR="00F90600">
        <w:rPr>
          <w:rFonts w:asciiTheme="minorHAnsi" w:hAnsiTheme="minorHAnsi" w:cstheme="minorHAnsi"/>
        </w:rPr>
        <w:t>podane</w:t>
      </w:r>
      <w:r w:rsidRPr="002130A7">
        <w:rPr>
          <w:rFonts w:asciiTheme="minorHAnsi" w:hAnsiTheme="minorHAnsi" w:cstheme="minorHAnsi"/>
        </w:rPr>
        <w:t xml:space="preserve"> w </w:t>
      </w:r>
      <w:r w:rsidR="00F90600">
        <w:rPr>
          <w:rFonts w:asciiTheme="minorHAnsi" w:hAnsiTheme="minorHAnsi" w:cstheme="minorHAnsi"/>
        </w:rPr>
        <w:t>powyższych</w:t>
      </w:r>
      <w:r w:rsidRPr="002130A7">
        <w:rPr>
          <w:rFonts w:asciiTheme="minorHAnsi" w:hAnsiTheme="minorHAnsi" w:cstheme="minorHAnsi"/>
        </w:rPr>
        <w:t xml:space="preserve"> oświadczeni</w:t>
      </w:r>
      <w:r w:rsidR="00F90600">
        <w:rPr>
          <w:rFonts w:asciiTheme="minorHAnsi" w:hAnsiTheme="minorHAnsi" w:cstheme="minorHAnsi"/>
        </w:rPr>
        <w:t>ach</w:t>
      </w:r>
      <w:r w:rsidRPr="002130A7">
        <w:rPr>
          <w:rFonts w:asciiTheme="minorHAnsi" w:hAnsiTheme="minorHAnsi" w:cstheme="minorHAnsi"/>
        </w:rPr>
        <w:t xml:space="preserve"> są aktualne i zgodne z</w:t>
      </w:r>
      <w:r w:rsidR="002540B6">
        <w:rPr>
          <w:rFonts w:asciiTheme="minorHAnsi" w:hAnsiTheme="minorHAnsi" w:cstheme="minorHAnsi"/>
        </w:rPr>
        <w:t> </w:t>
      </w:r>
      <w:r w:rsidRPr="002130A7">
        <w:rPr>
          <w:rFonts w:asciiTheme="minorHAnsi" w:hAnsiTheme="minorHAnsi" w:cstheme="minorHAnsi"/>
        </w:rPr>
        <w:t xml:space="preserve">prawdą oraz zostały przedstawione z pełną świadomością konsekwencji wprowadzenia </w:t>
      </w:r>
      <w:r w:rsidR="00003279">
        <w:rPr>
          <w:rFonts w:asciiTheme="minorHAnsi" w:hAnsiTheme="minorHAnsi" w:cstheme="minorHAnsi"/>
        </w:rPr>
        <w:t>Z</w:t>
      </w:r>
      <w:r w:rsidRPr="002130A7">
        <w:rPr>
          <w:rFonts w:asciiTheme="minorHAnsi" w:hAnsiTheme="minorHAnsi" w:cstheme="minorHAnsi"/>
        </w:rPr>
        <w:t>amawiającego w błąd przy przedstawianiu informacji.</w:t>
      </w:r>
    </w:p>
    <w:p w14:paraId="0FAB7DCB" w14:textId="77777777" w:rsidR="005C0926" w:rsidRDefault="005C0926" w:rsidP="00277239">
      <w:pPr>
        <w:spacing w:line="276" w:lineRule="auto"/>
        <w:rPr>
          <w:i/>
          <w:iCs/>
          <w:sz w:val="22"/>
          <w:szCs w:val="22"/>
        </w:rPr>
      </w:pPr>
    </w:p>
    <w:p w14:paraId="340FD45E" w14:textId="7A8306DE" w:rsidR="005C0926" w:rsidRPr="00CD39FF" w:rsidRDefault="005C0926" w:rsidP="00AC7138">
      <w:pPr>
        <w:rPr>
          <w:i/>
          <w:iCs/>
          <w:sz w:val="22"/>
          <w:szCs w:val="22"/>
        </w:rPr>
        <w:sectPr w:rsidR="005C0926" w:rsidRPr="00CD39FF" w:rsidSect="001F02BC">
          <w:pgSz w:w="11906" w:h="16838" w:code="9"/>
          <w:pgMar w:top="776" w:right="900" w:bottom="776" w:left="1276" w:header="720" w:footer="720" w:gutter="0"/>
          <w:cols w:space="708"/>
          <w:docGrid w:linePitch="360"/>
        </w:sectPr>
      </w:pPr>
    </w:p>
    <w:p w14:paraId="47D193AF" w14:textId="1976197C" w:rsidR="007C5DC7" w:rsidRPr="007C5DC7" w:rsidRDefault="007C5DC7" w:rsidP="007C5DC7">
      <w:pPr>
        <w:keepNext/>
        <w:spacing w:before="240" w:after="240" w:line="276" w:lineRule="auto"/>
        <w:jc w:val="right"/>
        <w:outlineLvl w:val="0"/>
        <w:rPr>
          <w:rFonts w:asciiTheme="minorHAnsi" w:eastAsia="Calibri" w:hAnsiTheme="minorHAnsi" w:cstheme="minorHAnsi"/>
          <w:b/>
          <w:bCs/>
        </w:rPr>
      </w:pPr>
      <w:r w:rsidRPr="007C5DC7">
        <w:rPr>
          <w:rFonts w:asciiTheme="minorHAnsi" w:eastAsia="Calibri" w:hAnsiTheme="minorHAnsi" w:cstheme="minorHAnsi"/>
          <w:b/>
          <w:bCs/>
        </w:rPr>
        <w:lastRenderedPageBreak/>
        <w:t>Załącznik nr 3A do SWZ</w:t>
      </w:r>
    </w:p>
    <w:p w14:paraId="598094C7" w14:textId="656FD596" w:rsidR="007C5DC7" w:rsidRPr="007C5DC7" w:rsidRDefault="00623AB9" w:rsidP="007C5DC7">
      <w:pPr>
        <w:spacing w:line="276" w:lineRule="auto"/>
        <w:rPr>
          <w:rFonts w:asciiTheme="minorHAnsi" w:hAnsiTheme="minorHAnsi"/>
          <w:b/>
          <w:bCs/>
        </w:rPr>
      </w:pPr>
      <w:r w:rsidRPr="007370BA">
        <w:rPr>
          <w:rFonts w:asciiTheme="minorHAnsi" w:hAnsiTheme="minorHAnsi"/>
          <w:b/>
          <w:bCs/>
        </w:rPr>
        <w:t>DOKUMENT NALEŻY ZŁOŻ</w:t>
      </w:r>
      <w:r>
        <w:rPr>
          <w:rFonts w:asciiTheme="minorHAnsi" w:hAnsiTheme="minorHAnsi"/>
          <w:b/>
          <w:bCs/>
        </w:rPr>
        <w:t>YĆ</w:t>
      </w:r>
      <w:r w:rsidRPr="007370BA">
        <w:rPr>
          <w:rFonts w:asciiTheme="minorHAnsi" w:hAnsiTheme="minorHAnsi"/>
          <w:b/>
          <w:bCs/>
        </w:rPr>
        <w:t xml:space="preserve"> W </w:t>
      </w:r>
      <w:r w:rsidRPr="007370BA">
        <w:rPr>
          <w:rFonts w:asciiTheme="minorHAnsi" w:hAnsiTheme="minorHAnsi"/>
          <w:b/>
        </w:rPr>
        <w:t>FORMIE ELEKTRONICZNEJ LUB POSTACI ELEKTRONICZNEJ OPATRZONEJ PODPISEM ZAUFANYM LUB PODPISEM OSOBISTYM</w:t>
      </w:r>
      <w:r>
        <w:rPr>
          <w:rFonts w:asciiTheme="minorHAnsi" w:hAnsiTheme="minorHAnsi" w:cstheme="minorHAnsi"/>
          <w:b/>
          <w:bCs/>
        </w:rPr>
        <w:t xml:space="preserve"> </w:t>
      </w:r>
    </w:p>
    <w:p w14:paraId="254421FE" w14:textId="136AE809" w:rsidR="007C5DC7" w:rsidRPr="007C5DC7" w:rsidRDefault="007C5DC7" w:rsidP="007C5DC7">
      <w:pPr>
        <w:spacing w:line="276" w:lineRule="auto"/>
        <w:rPr>
          <w:rFonts w:asciiTheme="minorHAnsi" w:hAnsiTheme="minorHAnsi" w:cstheme="minorHAnsi"/>
          <w:b/>
          <w:bCs/>
        </w:rPr>
      </w:pPr>
      <w:r w:rsidRPr="006056C4">
        <w:rPr>
          <w:rFonts w:asciiTheme="minorHAnsi" w:hAnsiTheme="minorHAnsi" w:cstheme="minorHAnsi"/>
          <w:b/>
          <w:bCs/>
        </w:rPr>
        <w:t>ZP/</w:t>
      </w:r>
      <w:r w:rsidR="009B4D34">
        <w:rPr>
          <w:rFonts w:asciiTheme="minorHAnsi" w:hAnsiTheme="minorHAnsi" w:cstheme="minorHAnsi"/>
          <w:b/>
          <w:bCs/>
        </w:rPr>
        <w:t>0</w:t>
      </w:r>
      <w:r w:rsidR="00CB4CBA">
        <w:rPr>
          <w:rFonts w:asciiTheme="minorHAnsi" w:hAnsiTheme="minorHAnsi" w:cstheme="minorHAnsi"/>
          <w:b/>
          <w:bCs/>
        </w:rPr>
        <w:t>5</w:t>
      </w:r>
      <w:r w:rsidRPr="006056C4">
        <w:rPr>
          <w:rFonts w:asciiTheme="minorHAnsi" w:hAnsiTheme="minorHAnsi" w:cstheme="minorHAnsi"/>
          <w:b/>
          <w:bCs/>
        </w:rPr>
        <w:t>/2</w:t>
      </w:r>
      <w:r w:rsidR="009B4D34">
        <w:rPr>
          <w:rFonts w:asciiTheme="minorHAnsi" w:hAnsiTheme="minorHAnsi" w:cstheme="minorHAnsi"/>
          <w:b/>
          <w:bCs/>
        </w:rPr>
        <w:t>4</w:t>
      </w:r>
    </w:p>
    <w:p w14:paraId="41D8D907" w14:textId="77777777" w:rsidR="007C5DC7" w:rsidRPr="007C5DC7" w:rsidRDefault="007C5DC7" w:rsidP="007C5DC7">
      <w:pPr>
        <w:spacing w:line="276" w:lineRule="auto"/>
        <w:jc w:val="right"/>
        <w:rPr>
          <w:rFonts w:asciiTheme="minorHAnsi" w:hAnsiTheme="minorHAnsi" w:cstheme="minorHAnsi"/>
        </w:rPr>
      </w:pPr>
      <w:r w:rsidRPr="007C5DC7">
        <w:rPr>
          <w:rFonts w:asciiTheme="minorHAnsi" w:hAnsiTheme="minorHAnsi" w:cstheme="minorHAnsi"/>
        </w:rPr>
        <w:t>......................................................., dnia ..............................</w:t>
      </w:r>
    </w:p>
    <w:p w14:paraId="2FAFA833" w14:textId="77777777" w:rsidR="007C5DC7" w:rsidRPr="007C5DC7" w:rsidRDefault="007C5DC7" w:rsidP="00E92709">
      <w:pPr>
        <w:spacing w:line="276" w:lineRule="auto"/>
        <w:rPr>
          <w:rFonts w:asciiTheme="minorHAnsi" w:hAnsiTheme="minorHAnsi" w:cstheme="minorHAnsi"/>
          <w:b/>
        </w:rPr>
      </w:pPr>
      <w:r w:rsidRPr="007C5DC7">
        <w:rPr>
          <w:rFonts w:asciiTheme="minorHAnsi" w:hAnsiTheme="minorHAnsi" w:cstheme="minorHAnsi"/>
          <w:b/>
        </w:rPr>
        <w:t>PODMIOT:</w:t>
      </w:r>
    </w:p>
    <w:p w14:paraId="00D4810D" w14:textId="77777777" w:rsidR="007C5DC7" w:rsidRPr="007C5DC7" w:rsidRDefault="007C5DC7" w:rsidP="00E92709">
      <w:pPr>
        <w:spacing w:line="276" w:lineRule="auto"/>
        <w:rPr>
          <w:rFonts w:asciiTheme="minorHAnsi" w:hAnsiTheme="minorHAnsi" w:cstheme="minorHAnsi"/>
        </w:rPr>
      </w:pPr>
      <w:r w:rsidRPr="007C5DC7">
        <w:rPr>
          <w:rFonts w:asciiTheme="minorHAnsi" w:hAnsiTheme="minorHAnsi" w:cstheme="minorHAnsi"/>
        </w:rPr>
        <w:t>pełna nazwa/firma ………………………………………………………………………………………………………………</w:t>
      </w:r>
    </w:p>
    <w:p w14:paraId="73677F00" w14:textId="77777777" w:rsidR="007C5DC7" w:rsidRPr="007C5DC7" w:rsidRDefault="007C5DC7" w:rsidP="00E92709">
      <w:pPr>
        <w:spacing w:line="276" w:lineRule="auto"/>
        <w:rPr>
          <w:rFonts w:asciiTheme="minorHAnsi" w:hAnsiTheme="minorHAnsi" w:cstheme="minorHAnsi"/>
        </w:rPr>
      </w:pPr>
      <w:r w:rsidRPr="007C5DC7">
        <w:rPr>
          <w:rFonts w:asciiTheme="minorHAnsi" w:hAnsiTheme="minorHAnsi" w:cstheme="minorHAnsi"/>
        </w:rPr>
        <w:t>adres ……………………………………………………………………………………………………………………………………</w:t>
      </w:r>
    </w:p>
    <w:p w14:paraId="64801471" w14:textId="77777777" w:rsidR="007C5DC7" w:rsidRPr="007C5DC7" w:rsidRDefault="007C5DC7" w:rsidP="00E92709">
      <w:pPr>
        <w:spacing w:line="276" w:lineRule="auto"/>
        <w:rPr>
          <w:rFonts w:asciiTheme="minorHAnsi" w:hAnsiTheme="minorHAnsi" w:cstheme="minorHAnsi"/>
        </w:rPr>
      </w:pPr>
      <w:r w:rsidRPr="007C5DC7">
        <w:rPr>
          <w:rFonts w:asciiTheme="minorHAnsi" w:hAnsiTheme="minorHAnsi" w:cstheme="minorHAnsi"/>
        </w:rPr>
        <w:t>w zależności od podmiotu: NIP/PESEL …………………………………………………………………………………</w:t>
      </w:r>
    </w:p>
    <w:p w14:paraId="209D1895" w14:textId="77777777" w:rsidR="007C5DC7" w:rsidRPr="007C5DC7" w:rsidRDefault="007C5DC7" w:rsidP="00E92709">
      <w:pPr>
        <w:spacing w:line="276" w:lineRule="auto"/>
        <w:rPr>
          <w:rFonts w:asciiTheme="minorHAnsi" w:hAnsiTheme="minorHAnsi" w:cstheme="minorHAnsi"/>
        </w:rPr>
      </w:pPr>
      <w:r w:rsidRPr="007C5DC7">
        <w:rPr>
          <w:rFonts w:asciiTheme="minorHAnsi" w:hAnsiTheme="minorHAnsi" w:cstheme="minorHAnsi"/>
        </w:rPr>
        <w:t>w zależności od podmiotu: KRS/</w:t>
      </w:r>
      <w:proofErr w:type="spellStart"/>
      <w:r w:rsidRPr="007C5DC7">
        <w:rPr>
          <w:rFonts w:asciiTheme="minorHAnsi" w:hAnsiTheme="minorHAnsi" w:cstheme="minorHAnsi"/>
        </w:rPr>
        <w:t>CEiDG</w:t>
      </w:r>
      <w:proofErr w:type="spellEnd"/>
      <w:r w:rsidRPr="007C5DC7">
        <w:rPr>
          <w:rFonts w:asciiTheme="minorHAnsi" w:hAnsiTheme="minorHAnsi" w:cstheme="minorHAnsi"/>
        </w:rPr>
        <w:t xml:space="preserve"> ………………………………………………………………………………..</w:t>
      </w:r>
    </w:p>
    <w:p w14:paraId="45C4C453" w14:textId="77777777" w:rsidR="007C5DC7" w:rsidRPr="007C5DC7" w:rsidRDefault="007C5DC7" w:rsidP="00E92709">
      <w:pPr>
        <w:spacing w:line="276" w:lineRule="auto"/>
        <w:rPr>
          <w:rFonts w:asciiTheme="minorHAnsi" w:hAnsiTheme="minorHAnsi" w:cstheme="minorHAnsi"/>
        </w:rPr>
      </w:pPr>
      <w:r w:rsidRPr="007C5DC7">
        <w:rPr>
          <w:rFonts w:asciiTheme="minorHAnsi" w:hAnsiTheme="minorHAnsi" w:cstheme="minorHAnsi"/>
        </w:rPr>
        <w:t>reprezentowany przez:</w:t>
      </w:r>
    </w:p>
    <w:p w14:paraId="28AC86D6" w14:textId="77777777" w:rsidR="007C5DC7" w:rsidRPr="007C5DC7" w:rsidRDefault="007C5DC7" w:rsidP="00E92709">
      <w:pPr>
        <w:spacing w:line="276" w:lineRule="auto"/>
        <w:rPr>
          <w:rFonts w:asciiTheme="minorHAnsi" w:hAnsiTheme="minorHAnsi" w:cstheme="minorHAnsi"/>
        </w:rPr>
      </w:pPr>
      <w:r w:rsidRPr="007C5DC7">
        <w:rPr>
          <w:rFonts w:asciiTheme="minorHAnsi" w:hAnsiTheme="minorHAnsi" w:cstheme="minorHAnsi"/>
        </w:rPr>
        <w:t>…………………………………………………………………………………………………………………………………………….</w:t>
      </w:r>
    </w:p>
    <w:p w14:paraId="7DBD7BAE" w14:textId="77777777" w:rsidR="007C5DC7" w:rsidRPr="007C5DC7" w:rsidRDefault="007C5DC7" w:rsidP="00E92709">
      <w:pPr>
        <w:spacing w:line="276" w:lineRule="auto"/>
        <w:rPr>
          <w:rFonts w:asciiTheme="minorHAnsi" w:hAnsiTheme="minorHAnsi" w:cstheme="minorHAnsi"/>
        </w:rPr>
      </w:pPr>
      <w:r w:rsidRPr="007C5DC7">
        <w:rPr>
          <w:rFonts w:asciiTheme="minorHAnsi" w:hAnsiTheme="minorHAnsi" w:cstheme="minorHAnsi"/>
        </w:rPr>
        <w:t>…………………………………………………………………………………………………………………………………………….</w:t>
      </w:r>
    </w:p>
    <w:p w14:paraId="693ECE66" w14:textId="77777777" w:rsidR="007C5DC7" w:rsidRPr="007C5DC7" w:rsidRDefault="007C5DC7" w:rsidP="00E92709">
      <w:pPr>
        <w:spacing w:line="276" w:lineRule="auto"/>
        <w:rPr>
          <w:rFonts w:asciiTheme="minorHAnsi" w:hAnsiTheme="minorHAnsi" w:cstheme="minorHAnsi"/>
          <w:u w:val="single"/>
        </w:rPr>
      </w:pPr>
      <w:r w:rsidRPr="007C5DC7">
        <w:rPr>
          <w:rFonts w:asciiTheme="minorHAnsi" w:hAnsiTheme="minorHAnsi" w:cstheme="minorHAnsi"/>
        </w:rPr>
        <w:t>(imię, nazwisko, stanowisko/podstawa do reprezentacji)</w:t>
      </w:r>
    </w:p>
    <w:p w14:paraId="58BE827A" w14:textId="77777777" w:rsidR="007C5DC7" w:rsidRPr="007C5DC7" w:rsidRDefault="007C5DC7" w:rsidP="009A6977">
      <w:pPr>
        <w:spacing w:before="120" w:after="120" w:line="276" w:lineRule="auto"/>
        <w:rPr>
          <w:rFonts w:asciiTheme="minorHAnsi" w:hAnsiTheme="minorHAnsi" w:cstheme="minorHAnsi"/>
          <w:b/>
          <w:u w:val="single"/>
        </w:rPr>
      </w:pPr>
      <w:bookmarkStart w:id="37" w:name="_Hlk124944391"/>
      <w:r w:rsidRPr="007C5DC7">
        <w:rPr>
          <w:rFonts w:asciiTheme="minorHAnsi" w:hAnsiTheme="minorHAnsi" w:cstheme="minorHAnsi"/>
          <w:b/>
          <w:u w:val="single"/>
        </w:rPr>
        <w:t>OŚWIADCZENIA PODMIOTU UDOSTĘPNIAJĄCEGO ZASOBY</w:t>
      </w:r>
    </w:p>
    <w:bookmarkEnd w:id="37"/>
    <w:p w14:paraId="1FA06202" w14:textId="77777777" w:rsidR="007C5DC7" w:rsidRPr="007C5DC7" w:rsidRDefault="007C5DC7" w:rsidP="00E92709">
      <w:pPr>
        <w:spacing w:after="120" w:line="276" w:lineRule="auto"/>
        <w:rPr>
          <w:rFonts w:asciiTheme="minorHAnsi" w:hAnsiTheme="minorHAnsi" w:cstheme="minorHAnsi"/>
          <w:b/>
          <w:caps/>
          <w:u w:val="single"/>
        </w:rPr>
      </w:pPr>
      <w:r w:rsidRPr="007C5DC7">
        <w:rPr>
          <w:rFonts w:asciiTheme="minorHAnsi" w:hAnsiTheme="minorHAnsi" w:cstheme="minorHAnsi"/>
          <w:b/>
          <w:u w:val="single"/>
        </w:rPr>
        <w:t xml:space="preserve">UWZGLĘDNIAJĄCE PRZESŁANKI WYKLUCZENIA Z ART. 7 UST. 1 USTAWY </w:t>
      </w:r>
      <w:r w:rsidRPr="007C5DC7">
        <w:rPr>
          <w:rFonts w:asciiTheme="minorHAnsi" w:hAnsiTheme="minorHAnsi" w:cstheme="minorHAnsi"/>
          <w:b/>
          <w:caps/>
          <w:u w:val="single"/>
        </w:rPr>
        <w:t>o szczególnych rozwiązaniach w zakresie przeciwdziałania wspieraniu agresji na Ukrainę oraz służących ochronie bezpieczeństwa narodowego</w:t>
      </w:r>
    </w:p>
    <w:p w14:paraId="66DC987A" w14:textId="77777777" w:rsidR="007C5DC7" w:rsidRPr="006056C4" w:rsidRDefault="007C5DC7" w:rsidP="00E92709">
      <w:pPr>
        <w:spacing w:after="120" w:line="276" w:lineRule="auto"/>
        <w:rPr>
          <w:rFonts w:asciiTheme="minorHAnsi" w:hAnsiTheme="minorHAnsi" w:cstheme="minorHAnsi"/>
          <w:b/>
        </w:rPr>
      </w:pPr>
      <w:r w:rsidRPr="006056C4">
        <w:rPr>
          <w:rFonts w:asciiTheme="minorHAnsi" w:hAnsiTheme="minorHAnsi" w:cstheme="minorHAnsi"/>
          <w:b/>
        </w:rPr>
        <w:t xml:space="preserve">składane na podstawie art. 125 ust. 5 ustawy </w:t>
      </w:r>
      <w:proofErr w:type="spellStart"/>
      <w:r w:rsidRPr="006056C4">
        <w:rPr>
          <w:rFonts w:asciiTheme="minorHAnsi" w:hAnsiTheme="minorHAnsi" w:cstheme="minorHAnsi"/>
          <w:b/>
        </w:rPr>
        <w:t>Pzp</w:t>
      </w:r>
      <w:proofErr w:type="spellEnd"/>
    </w:p>
    <w:p w14:paraId="37D2718A" w14:textId="2C38BFA6" w:rsidR="007C5DC7" w:rsidRPr="007C5DC7" w:rsidRDefault="007C5DC7" w:rsidP="00E92709">
      <w:pPr>
        <w:spacing w:line="276" w:lineRule="auto"/>
        <w:rPr>
          <w:rFonts w:asciiTheme="minorHAnsi" w:hAnsiTheme="minorHAnsi" w:cstheme="minorHAnsi"/>
        </w:rPr>
      </w:pPr>
      <w:r w:rsidRPr="006056C4">
        <w:rPr>
          <w:rFonts w:asciiTheme="minorHAnsi" w:hAnsiTheme="minorHAnsi" w:cstheme="minorHAnsi"/>
        </w:rPr>
        <w:t xml:space="preserve">Na potrzeby postępowania o udzielenie zamówienia publicznego </w:t>
      </w:r>
      <w:r w:rsidR="00CB4CBA" w:rsidRPr="00CB4CBA">
        <w:rPr>
          <w:rFonts w:asciiTheme="minorHAnsi" w:hAnsiTheme="minorHAnsi" w:cstheme="minorHAnsi"/>
          <w:b/>
          <w:spacing w:val="-4"/>
        </w:rPr>
        <w:t>na dostawy pn. „Zakup samochodu do przewozu osób niepełnosprawnych” nr referencyjny ZP/05/24</w:t>
      </w:r>
      <w:r w:rsidR="00CB4CBA">
        <w:rPr>
          <w:rFonts w:asciiTheme="minorHAnsi" w:hAnsiTheme="minorHAnsi" w:cstheme="minorHAnsi"/>
          <w:b/>
          <w:spacing w:val="-4"/>
        </w:rPr>
        <w:t xml:space="preserve"> </w:t>
      </w:r>
      <w:r w:rsidRPr="006056C4">
        <w:rPr>
          <w:rFonts w:asciiTheme="minorHAnsi" w:hAnsiTheme="minorHAnsi" w:cstheme="minorHAnsi"/>
        </w:rPr>
        <w:t>prowadzonego przez Państwowy Fundusz Rehabilitacji Osób Niepełnosprawnych oświadczam, co następuje:</w:t>
      </w:r>
    </w:p>
    <w:p w14:paraId="6DF5A9F3" w14:textId="77777777" w:rsidR="007C5DC7" w:rsidRPr="007C5DC7" w:rsidRDefault="007C5DC7" w:rsidP="00450B08">
      <w:pPr>
        <w:numPr>
          <w:ilvl w:val="4"/>
          <w:numId w:val="41"/>
        </w:numPr>
        <w:spacing w:before="120" w:line="276" w:lineRule="auto"/>
        <w:ind w:left="284" w:hanging="284"/>
        <w:rPr>
          <w:rFonts w:asciiTheme="minorHAnsi" w:hAnsiTheme="minorHAnsi" w:cstheme="minorHAnsi"/>
          <w:b/>
          <w:bCs/>
        </w:rPr>
      </w:pPr>
      <w:r w:rsidRPr="007C5DC7">
        <w:rPr>
          <w:rFonts w:asciiTheme="minorHAnsi" w:hAnsiTheme="minorHAnsi" w:cstheme="minorHAnsi"/>
          <w:b/>
          <w:bCs/>
        </w:rPr>
        <w:t>OŚWIADCZENIE DOTYCZĄCE PODSTAW WYKLUCZENIA</w:t>
      </w:r>
    </w:p>
    <w:p w14:paraId="0485C5AB" w14:textId="7FCD7816" w:rsidR="007C5DC7" w:rsidRPr="007C5DC7" w:rsidRDefault="007C5DC7" w:rsidP="00E55DC1">
      <w:pPr>
        <w:numPr>
          <w:ilvl w:val="0"/>
          <w:numId w:val="69"/>
        </w:numPr>
        <w:tabs>
          <w:tab w:val="clear" w:pos="1004"/>
        </w:tabs>
        <w:suppressAutoHyphens w:val="0"/>
        <w:spacing w:before="120" w:line="276" w:lineRule="auto"/>
        <w:ind w:left="567" w:hanging="283"/>
        <w:contextualSpacing/>
        <w:rPr>
          <w:rFonts w:asciiTheme="minorHAnsi" w:hAnsiTheme="minorHAnsi" w:cstheme="minorHAnsi"/>
        </w:rPr>
      </w:pPr>
      <w:r w:rsidRPr="007C5DC7">
        <w:rPr>
          <w:rFonts w:asciiTheme="minorHAnsi" w:hAnsiTheme="minorHAnsi" w:cstheme="minorHAnsi"/>
        </w:rPr>
        <w:t>Oświadczam, że nie zachodzą w stosunku do mnie przesłanki wykluczenia z</w:t>
      </w:r>
      <w:r w:rsidR="00575665">
        <w:rPr>
          <w:rFonts w:asciiTheme="minorHAnsi" w:hAnsiTheme="minorHAnsi" w:cstheme="minorHAnsi"/>
        </w:rPr>
        <w:t> </w:t>
      </w:r>
      <w:r w:rsidRPr="007C5DC7">
        <w:rPr>
          <w:rFonts w:asciiTheme="minorHAnsi" w:hAnsiTheme="minorHAnsi" w:cstheme="minorHAnsi"/>
        </w:rPr>
        <w:t xml:space="preserve">postępowania na podstawie art. 108 ust 1 ustawy </w:t>
      </w:r>
      <w:proofErr w:type="spellStart"/>
      <w:r w:rsidRPr="007C5DC7">
        <w:rPr>
          <w:rFonts w:asciiTheme="minorHAnsi" w:hAnsiTheme="minorHAnsi" w:cstheme="minorHAnsi"/>
        </w:rPr>
        <w:t>Pzp</w:t>
      </w:r>
      <w:proofErr w:type="spellEnd"/>
      <w:r w:rsidRPr="007C5DC7">
        <w:rPr>
          <w:rFonts w:asciiTheme="minorHAnsi" w:hAnsiTheme="minorHAnsi" w:cstheme="minorHAnsi"/>
        </w:rPr>
        <w:t>.</w:t>
      </w:r>
    </w:p>
    <w:p w14:paraId="491615E6" w14:textId="17A7E671" w:rsidR="00E92709" w:rsidRPr="00CC737E" w:rsidRDefault="007C5DC7" w:rsidP="00E55DC1">
      <w:pPr>
        <w:numPr>
          <w:ilvl w:val="0"/>
          <w:numId w:val="69"/>
        </w:numPr>
        <w:tabs>
          <w:tab w:val="clear" w:pos="1004"/>
        </w:tabs>
        <w:suppressAutoHyphens w:val="0"/>
        <w:spacing w:before="120" w:line="276" w:lineRule="auto"/>
        <w:ind w:left="567" w:hanging="283"/>
        <w:contextualSpacing/>
        <w:rPr>
          <w:rFonts w:asciiTheme="minorHAnsi" w:hAnsiTheme="minorHAnsi" w:cstheme="minorHAnsi"/>
          <w:color w:val="000000" w:themeColor="text1"/>
        </w:rPr>
      </w:pPr>
      <w:r w:rsidRPr="007C5DC7">
        <w:rPr>
          <w:rFonts w:asciiTheme="minorHAnsi" w:hAnsiTheme="minorHAnsi" w:cstheme="minorHAnsi"/>
        </w:rPr>
        <w:t xml:space="preserve">Oświadczam, że nie zachodzą w stosunku do mnie przesłanki wykluczenia </w:t>
      </w:r>
      <w:r w:rsidRPr="00CC737E">
        <w:rPr>
          <w:rFonts w:asciiTheme="minorHAnsi" w:hAnsiTheme="minorHAnsi" w:cstheme="minorHAnsi"/>
          <w:color w:val="000000" w:themeColor="text1"/>
        </w:rPr>
        <w:t>z</w:t>
      </w:r>
      <w:r w:rsidR="00575665" w:rsidRPr="00CC737E">
        <w:rPr>
          <w:rFonts w:asciiTheme="minorHAnsi" w:hAnsiTheme="minorHAnsi" w:cstheme="minorHAnsi"/>
          <w:color w:val="000000" w:themeColor="text1"/>
        </w:rPr>
        <w:t> </w:t>
      </w:r>
      <w:r w:rsidRPr="00CC737E">
        <w:rPr>
          <w:rFonts w:asciiTheme="minorHAnsi" w:hAnsiTheme="minorHAnsi" w:cstheme="minorHAnsi"/>
          <w:color w:val="000000" w:themeColor="text1"/>
        </w:rPr>
        <w:t xml:space="preserve">postępowania na podstawie art. 109 ust. 1 </w:t>
      </w:r>
      <w:r w:rsidR="0037318B" w:rsidRPr="00CC737E">
        <w:rPr>
          <w:rFonts w:asciiTheme="minorHAnsi" w:eastAsiaTheme="minorEastAsia" w:hAnsiTheme="minorHAnsi" w:cstheme="minorHAnsi"/>
          <w:color w:val="000000" w:themeColor="text1"/>
          <w:lang w:eastAsia="en-US"/>
        </w:rPr>
        <w:t>pkt 1</w:t>
      </w:r>
      <w:r w:rsidR="003B7B37" w:rsidRPr="00CC737E">
        <w:rPr>
          <w:rFonts w:asciiTheme="minorHAnsi" w:eastAsiaTheme="minorEastAsia" w:hAnsiTheme="minorHAnsi" w:cstheme="minorHAnsi"/>
          <w:color w:val="000000" w:themeColor="text1"/>
          <w:lang w:eastAsia="en-US"/>
        </w:rPr>
        <w:t>,</w:t>
      </w:r>
      <w:r w:rsidR="0037318B" w:rsidRPr="00CC737E">
        <w:rPr>
          <w:rFonts w:asciiTheme="minorHAnsi" w:eastAsiaTheme="minorEastAsia" w:hAnsiTheme="minorHAnsi" w:cstheme="minorHAnsi"/>
          <w:color w:val="000000" w:themeColor="text1"/>
          <w:lang w:eastAsia="en-US"/>
        </w:rPr>
        <w:t xml:space="preserve"> </w:t>
      </w:r>
      <w:r w:rsidRPr="00CC737E">
        <w:rPr>
          <w:rFonts w:asciiTheme="minorHAnsi" w:hAnsiTheme="minorHAnsi" w:cstheme="minorHAnsi"/>
          <w:color w:val="000000" w:themeColor="text1"/>
        </w:rPr>
        <w:t>pkt 4</w:t>
      </w:r>
      <w:bookmarkStart w:id="38" w:name="_Hlk165897667"/>
      <w:r w:rsidR="00CB4CBA">
        <w:rPr>
          <w:rFonts w:asciiTheme="minorHAnsi" w:hAnsiTheme="minorHAnsi" w:cstheme="minorHAnsi"/>
          <w:color w:val="000000" w:themeColor="text1"/>
        </w:rPr>
        <w:t xml:space="preserve"> </w:t>
      </w:r>
      <w:r w:rsidRPr="00CC737E">
        <w:rPr>
          <w:rFonts w:asciiTheme="minorHAnsi" w:hAnsiTheme="minorHAnsi" w:cstheme="minorHAnsi"/>
          <w:color w:val="000000" w:themeColor="text1"/>
        </w:rPr>
        <w:t xml:space="preserve"> </w:t>
      </w:r>
      <w:bookmarkEnd w:id="38"/>
      <w:r w:rsidRPr="00CC737E">
        <w:rPr>
          <w:rFonts w:asciiTheme="minorHAnsi" w:hAnsiTheme="minorHAnsi" w:cstheme="minorHAnsi"/>
          <w:color w:val="000000" w:themeColor="text1"/>
        </w:rPr>
        <w:t xml:space="preserve">ustawy </w:t>
      </w:r>
      <w:proofErr w:type="spellStart"/>
      <w:r w:rsidRPr="00CC737E">
        <w:rPr>
          <w:rFonts w:asciiTheme="minorHAnsi" w:hAnsiTheme="minorHAnsi" w:cstheme="minorHAnsi"/>
          <w:color w:val="000000" w:themeColor="text1"/>
        </w:rPr>
        <w:t>Pzp</w:t>
      </w:r>
      <w:proofErr w:type="spellEnd"/>
      <w:r w:rsidRPr="00CC737E">
        <w:rPr>
          <w:rFonts w:asciiTheme="minorHAnsi" w:hAnsiTheme="minorHAnsi" w:cstheme="minorHAnsi"/>
          <w:color w:val="000000" w:themeColor="text1"/>
        </w:rPr>
        <w:t>.</w:t>
      </w:r>
    </w:p>
    <w:p w14:paraId="0EB7FAC6" w14:textId="414AA717" w:rsidR="007C5DC7" w:rsidRPr="009A6977" w:rsidRDefault="007C5DC7" w:rsidP="00E55DC1">
      <w:pPr>
        <w:numPr>
          <w:ilvl w:val="0"/>
          <w:numId w:val="69"/>
        </w:numPr>
        <w:tabs>
          <w:tab w:val="clear" w:pos="1004"/>
        </w:tabs>
        <w:suppressAutoHyphens w:val="0"/>
        <w:spacing w:before="120" w:line="276" w:lineRule="auto"/>
        <w:ind w:left="567" w:hanging="283"/>
        <w:contextualSpacing/>
        <w:rPr>
          <w:rFonts w:asciiTheme="minorHAnsi" w:hAnsiTheme="minorHAnsi" w:cstheme="minorHAnsi"/>
          <w:iCs/>
        </w:rPr>
      </w:pPr>
      <w:r w:rsidRPr="007C5DC7">
        <w:rPr>
          <w:rFonts w:asciiTheme="minorHAnsi" w:hAnsiTheme="minorHAnsi" w:cstheme="minorHAnsi"/>
        </w:rPr>
        <w:t>Oświadczam, że nie zachodzą w stosunku do mnie przesłanki wykluczenia z</w:t>
      </w:r>
      <w:r w:rsidR="00575665">
        <w:rPr>
          <w:rFonts w:asciiTheme="minorHAnsi" w:hAnsiTheme="minorHAnsi" w:cstheme="minorHAnsi"/>
        </w:rPr>
        <w:t> </w:t>
      </w:r>
      <w:r w:rsidRPr="007C5DC7">
        <w:rPr>
          <w:rFonts w:asciiTheme="minorHAnsi" w:hAnsiTheme="minorHAnsi" w:cstheme="minorHAnsi"/>
        </w:rPr>
        <w:t xml:space="preserve">postępowania na podstawie art. </w:t>
      </w:r>
      <w:r w:rsidRPr="007C5DC7">
        <w:rPr>
          <w:rFonts w:asciiTheme="minorHAnsi" w:hAnsiTheme="minorHAnsi" w:cstheme="minorHAnsi"/>
          <w:lang w:eastAsia="pl-PL"/>
        </w:rPr>
        <w:t xml:space="preserve">7 ust. 1 ustawy </w:t>
      </w:r>
      <w:r w:rsidRPr="007C5DC7">
        <w:rPr>
          <w:rFonts w:asciiTheme="minorHAnsi" w:hAnsiTheme="minorHAnsi" w:cstheme="minorHAnsi"/>
        </w:rPr>
        <w:t>z dnia 13 kwietnia 2022 r.</w:t>
      </w:r>
      <w:r w:rsidRPr="007C5DC7">
        <w:rPr>
          <w:rFonts w:asciiTheme="minorHAnsi" w:hAnsiTheme="minorHAnsi" w:cstheme="minorHAnsi"/>
          <w:i/>
          <w:iCs/>
        </w:rPr>
        <w:t xml:space="preserve"> </w:t>
      </w:r>
      <w:r w:rsidRPr="007C5DC7">
        <w:rPr>
          <w:rFonts w:asciiTheme="minorHAnsi" w:hAnsiTheme="minorHAnsi" w:cstheme="minorHAnsi"/>
          <w:iCs/>
        </w:rPr>
        <w:t>o</w:t>
      </w:r>
      <w:r w:rsidR="00575665">
        <w:rPr>
          <w:rFonts w:asciiTheme="minorHAnsi" w:hAnsiTheme="minorHAnsi" w:cstheme="minorHAnsi"/>
          <w:iCs/>
        </w:rPr>
        <w:t> </w:t>
      </w:r>
      <w:r w:rsidRPr="007C5DC7">
        <w:rPr>
          <w:rFonts w:asciiTheme="minorHAnsi" w:hAnsiTheme="minorHAnsi" w:cstheme="minorHAnsi"/>
          <w:iCs/>
        </w:rPr>
        <w:t xml:space="preserve">szczególnych rozwiązaniach w zakresie przeciwdziałania wspieraniu agresji na Ukrainę </w:t>
      </w:r>
      <w:r w:rsidRPr="009A6977">
        <w:rPr>
          <w:rFonts w:asciiTheme="minorHAnsi" w:hAnsiTheme="minorHAnsi" w:cstheme="minorHAnsi"/>
          <w:iCs/>
        </w:rPr>
        <w:t xml:space="preserve">oraz służących ochronie bezpieczeństwa narodowego </w:t>
      </w:r>
      <w:r w:rsidR="009F0146" w:rsidRPr="00F90600">
        <w:rPr>
          <w:rFonts w:asciiTheme="minorHAnsi" w:hAnsiTheme="minorHAnsi" w:cstheme="minorHAnsi"/>
          <w:color w:val="222222"/>
        </w:rPr>
        <w:t>(Dz. Z U.202</w:t>
      </w:r>
      <w:r w:rsidR="009F0146">
        <w:rPr>
          <w:rFonts w:asciiTheme="minorHAnsi" w:hAnsiTheme="minorHAnsi" w:cstheme="minorHAnsi"/>
          <w:color w:val="222222"/>
        </w:rPr>
        <w:t>4</w:t>
      </w:r>
      <w:r w:rsidR="009F0146" w:rsidRPr="00F90600">
        <w:rPr>
          <w:rFonts w:asciiTheme="minorHAnsi" w:hAnsiTheme="minorHAnsi" w:cstheme="minorHAnsi"/>
          <w:color w:val="222222"/>
        </w:rPr>
        <w:t xml:space="preserve"> r. poz. </w:t>
      </w:r>
      <w:r w:rsidR="009F0146">
        <w:rPr>
          <w:rFonts w:asciiTheme="minorHAnsi" w:hAnsiTheme="minorHAnsi" w:cstheme="minorHAnsi"/>
          <w:color w:val="222222"/>
        </w:rPr>
        <w:t>507</w:t>
      </w:r>
      <w:r w:rsidR="009F0146" w:rsidRPr="00F90600">
        <w:rPr>
          <w:rFonts w:asciiTheme="minorHAnsi" w:hAnsiTheme="minorHAnsi" w:cstheme="minorHAnsi"/>
          <w:color w:val="222222"/>
        </w:rPr>
        <w:t>)</w:t>
      </w:r>
      <w:r w:rsidRPr="009A6977">
        <w:rPr>
          <w:rFonts w:asciiTheme="minorHAnsi" w:hAnsiTheme="minorHAnsi" w:cstheme="minorHAnsi"/>
          <w:iCs/>
        </w:rPr>
        <w:t xml:space="preserve">. </w:t>
      </w:r>
    </w:p>
    <w:p w14:paraId="2F1B4C5D" w14:textId="77777777" w:rsidR="007C5DC7" w:rsidRPr="007C5DC7" w:rsidRDefault="007C5DC7" w:rsidP="00450B08">
      <w:pPr>
        <w:numPr>
          <w:ilvl w:val="4"/>
          <w:numId w:val="41"/>
        </w:numPr>
        <w:suppressAutoHyphens w:val="0"/>
        <w:spacing w:before="120" w:line="276" w:lineRule="auto"/>
        <w:ind w:left="284" w:hanging="284"/>
        <w:rPr>
          <w:rFonts w:ascii="Arial" w:hAnsi="Arial" w:cs="Arial"/>
          <w:sz w:val="21"/>
          <w:szCs w:val="21"/>
        </w:rPr>
      </w:pPr>
      <w:r w:rsidRPr="007C5DC7">
        <w:rPr>
          <w:rFonts w:asciiTheme="minorHAnsi" w:hAnsiTheme="minorHAnsi" w:cstheme="minorHAnsi"/>
          <w:b/>
          <w:bCs/>
        </w:rPr>
        <w:t>OŚWIADCZENIE WYKONAWCY DOTYCZĄCE WARUNKÓW UDZIAŁU W POSTĘPOWANIU</w:t>
      </w:r>
    </w:p>
    <w:p w14:paraId="454D59A3" w14:textId="7183C578" w:rsidR="007C5DC7" w:rsidRPr="007C5DC7" w:rsidRDefault="007C5DC7" w:rsidP="00E92709">
      <w:pPr>
        <w:spacing w:line="276" w:lineRule="auto"/>
        <w:ind w:left="284"/>
        <w:rPr>
          <w:rFonts w:asciiTheme="minorHAnsi" w:hAnsiTheme="minorHAnsi" w:cstheme="minorHAnsi"/>
        </w:rPr>
      </w:pPr>
      <w:r w:rsidRPr="007C5DC7">
        <w:rPr>
          <w:rFonts w:asciiTheme="minorHAnsi" w:hAnsiTheme="minorHAnsi" w:cstheme="minorHAnsi"/>
        </w:rPr>
        <w:t xml:space="preserve">Oświadczam, że spełniam warunki udziału w postępowaniu określone przez Zamawiającego </w:t>
      </w:r>
      <w:r w:rsidRPr="00066B16">
        <w:rPr>
          <w:rFonts w:asciiTheme="minorHAnsi" w:hAnsiTheme="minorHAnsi" w:cstheme="minorHAnsi"/>
        </w:rPr>
        <w:t xml:space="preserve">PFRON, w Rozdziale </w:t>
      </w:r>
      <w:r w:rsidR="0015696F" w:rsidRPr="00066B16">
        <w:rPr>
          <w:rFonts w:asciiTheme="minorHAnsi" w:hAnsiTheme="minorHAnsi" w:cstheme="minorHAnsi"/>
        </w:rPr>
        <w:t xml:space="preserve">IX pkt. 2 </w:t>
      </w:r>
      <w:proofErr w:type="spellStart"/>
      <w:r w:rsidR="0015696F" w:rsidRPr="00066B16">
        <w:rPr>
          <w:rFonts w:asciiTheme="minorHAnsi" w:hAnsiTheme="minorHAnsi" w:cstheme="minorHAnsi"/>
        </w:rPr>
        <w:t>ppkt</w:t>
      </w:r>
      <w:proofErr w:type="spellEnd"/>
      <w:r w:rsidR="0015696F" w:rsidRPr="00066B16">
        <w:rPr>
          <w:rFonts w:asciiTheme="minorHAnsi" w:hAnsiTheme="minorHAnsi" w:cstheme="minorHAnsi"/>
        </w:rPr>
        <w:t xml:space="preserve"> 2.4 </w:t>
      </w:r>
      <w:r w:rsidRPr="00066B16">
        <w:rPr>
          <w:rFonts w:asciiTheme="minorHAnsi" w:hAnsiTheme="minorHAnsi" w:cstheme="minorHAnsi"/>
        </w:rPr>
        <w:t>Specyfikacji Warunków Zamówienia. w następującym</w:t>
      </w:r>
      <w:r w:rsidRPr="007C5DC7">
        <w:rPr>
          <w:rFonts w:asciiTheme="minorHAnsi" w:hAnsiTheme="minorHAnsi" w:cstheme="minorHAnsi"/>
        </w:rPr>
        <w:t xml:space="preserve"> zakresie: …………………………………</w:t>
      </w:r>
      <w:r w:rsidR="00F90600">
        <w:rPr>
          <w:rFonts w:asciiTheme="minorHAnsi" w:hAnsiTheme="minorHAnsi" w:cstheme="minorHAnsi"/>
        </w:rPr>
        <w:t>…………………………………………………………………………………………….</w:t>
      </w:r>
    </w:p>
    <w:p w14:paraId="4374917D" w14:textId="77777777" w:rsidR="007C5DC7" w:rsidRPr="007C5DC7" w:rsidRDefault="007C5DC7" w:rsidP="00450B08">
      <w:pPr>
        <w:numPr>
          <w:ilvl w:val="4"/>
          <w:numId w:val="41"/>
        </w:numPr>
        <w:spacing w:before="120" w:line="276" w:lineRule="auto"/>
        <w:ind w:left="284" w:hanging="284"/>
        <w:rPr>
          <w:rFonts w:ascii="Arial" w:hAnsi="Arial" w:cs="Arial"/>
          <w:iCs/>
          <w:sz w:val="21"/>
          <w:szCs w:val="21"/>
        </w:rPr>
      </w:pPr>
      <w:r w:rsidRPr="007C5DC7">
        <w:rPr>
          <w:rFonts w:asciiTheme="minorHAnsi" w:hAnsiTheme="minorHAnsi" w:cstheme="minorHAnsi"/>
          <w:b/>
          <w:bCs/>
        </w:rPr>
        <w:t>OŚWIADCZENIE DOTYCZĄCE PODANYCH INFORMACJI</w:t>
      </w:r>
    </w:p>
    <w:p w14:paraId="69FE48FE" w14:textId="77777777" w:rsidR="007C5DC7" w:rsidRPr="007C5DC7" w:rsidRDefault="007C5DC7" w:rsidP="00E92709">
      <w:pPr>
        <w:spacing w:line="276" w:lineRule="auto"/>
        <w:ind w:left="284"/>
        <w:rPr>
          <w:rFonts w:asciiTheme="minorHAnsi" w:hAnsiTheme="minorHAnsi" w:cstheme="minorHAnsi"/>
        </w:rPr>
      </w:pPr>
      <w:r w:rsidRPr="007C5DC7">
        <w:rPr>
          <w:rFonts w:asciiTheme="minorHAnsi" w:hAnsiTheme="minorHAnsi" w:cstheme="minorHAnsi"/>
        </w:rPr>
        <w:lastRenderedPageBreak/>
        <w:t xml:space="preserve">Oświadczam, że wszystkie informacje podane w powyższych oświadczeniach są aktualne </w:t>
      </w:r>
      <w:r w:rsidRPr="007C5DC7">
        <w:rPr>
          <w:rFonts w:asciiTheme="minorHAnsi" w:hAnsiTheme="minorHAnsi" w:cstheme="minorHAnsi"/>
        </w:rPr>
        <w:br/>
        <w:t xml:space="preserve">i zgodne z prawdą oraz zostały przedstawione z pełną świadomością konsekwencji wprowadzenia zamawiającego w błąd przy przedstawianiu informacji. </w:t>
      </w:r>
    </w:p>
    <w:p w14:paraId="37E10B49" w14:textId="77777777" w:rsidR="007C5DC7" w:rsidRPr="007C5DC7" w:rsidRDefault="007C5DC7" w:rsidP="00450B08">
      <w:pPr>
        <w:numPr>
          <w:ilvl w:val="4"/>
          <w:numId w:val="41"/>
        </w:numPr>
        <w:spacing w:before="120" w:line="276" w:lineRule="auto"/>
        <w:ind w:left="284" w:hanging="284"/>
        <w:rPr>
          <w:rFonts w:asciiTheme="minorHAnsi" w:hAnsiTheme="minorHAnsi" w:cstheme="minorHAnsi"/>
          <w:b/>
          <w:bCs/>
        </w:rPr>
      </w:pPr>
      <w:r w:rsidRPr="007C5DC7">
        <w:rPr>
          <w:rFonts w:asciiTheme="minorHAnsi" w:hAnsiTheme="minorHAnsi" w:cstheme="minorHAnsi"/>
          <w:b/>
          <w:bCs/>
        </w:rPr>
        <w:t>INFORMACJA DOTYCZACA DOSTEPU DO PODMIOTOWYCH ŚRODKÓW DOWODOWYCH</w:t>
      </w:r>
    </w:p>
    <w:p w14:paraId="321BDC29" w14:textId="77777777" w:rsidR="007C5DC7" w:rsidRPr="007C5DC7" w:rsidRDefault="007C5DC7" w:rsidP="00E92709">
      <w:pPr>
        <w:spacing w:line="276" w:lineRule="auto"/>
        <w:ind w:left="284"/>
        <w:rPr>
          <w:rFonts w:asciiTheme="minorHAnsi" w:hAnsiTheme="minorHAnsi" w:cstheme="minorHAnsi"/>
        </w:rPr>
      </w:pPr>
      <w:r w:rsidRPr="007C5DC7">
        <w:rPr>
          <w:rFonts w:asciiTheme="minorHAnsi" w:hAnsiTheme="minorHAnsi" w:cstheme="minorHAnsi"/>
        </w:rPr>
        <w:t>Wskazuję następujące podmiotowe środki dowodowe, które można uzyskać za pomocą bezpłatnych i ogólnodostępnych baz danych, oraz dane umożliwiające dostęp do tych środków:</w:t>
      </w:r>
    </w:p>
    <w:p w14:paraId="71D9CFD5" w14:textId="77777777" w:rsidR="007C5DC7" w:rsidRPr="007C5DC7" w:rsidRDefault="007C5DC7" w:rsidP="00E55DC1">
      <w:pPr>
        <w:numPr>
          <w:ilvl w:val="1"/>
          <w:numId w:val="68"/>
        </w:numPr>
        <w:spacing w:line="276" w:lineRule="auto"/>
        <w:rPr>
          <w:rFonts w:asciiTheme="minorHAnsi" w:hAnsiTheme="minorHAnsi" w:cstheme="minorHAnsi"/>
        </w:rPr>
      </w:pPr>
      <w:r w:rsidRPr="007C5DC7">
        <w:rPr>
          <w:rFonts w:asciiTheme="minorHAnsi" w:hAnsiTheme="minorHAnsi" w:cstheme="minorHAnsi"/>
        </w:rPr>
        <w:t>.............................................................................................................................................</w:t>
      </w:r>
    </w:p>
    <w:p w14:paraId="4C070E65" w14:textId="77777777" w:rsidR="007C5DC7" w:rsidRPr="007C5DC7" w:rsidRDefault="007C5DC7" w:rsidP="00E55DC1">
      <w:pPr>
        <w:numPr>
          <w:ilvl w:val="1"/>
          <w:numId w:val="68"/>
        </w:numPr>
        <w:spacing w:line="276" w:lineRule="auto"/>
        <w:rPr>
          <w:rFonts w:asciiTheme="minorHAnsi" w:hAnsiTheme="minorHAnsi" w:cstheme="minorHAnsi"/>
        </w:rPr>
      </w:pPr>
      <w:r w:rsidRPr="007C5DC7">
        <w:rPr>
          <w:rFonts w:asciiTheme="minorHAnsi" w:hAnsiTheme="minorHAnsi" w:cstheme="minorHAnsi"/>
        </w:rPr>
        <w:t>.............................................................................................................................................</w:t>
      </w:r>
    </w:p>
    <w:p w14:paraId="45C027CF" w14:textId="77777777" w:rsidR="007C5DC7" w:rsidRPr="007C5DC7" w:rsidRDefault="007C5DC7" w:rsidP="00E92709">
      <w:pPr>
        <w:tabs>
          <w:tab w:val="left" w:pos="426"/>
        </w:tabs>
        <w:spacing w:line="276" w:lineRule="auto"/>
        <w:ind w:left="284"/>
        <w:rPr>
          <w:rFonts w:asciiTheme="minorHAnsi" w:hAnsiTheme="minorHAnsi" w:cstheme="minorHAnsi"/>
        </w:rPr>
      </w:pPr>
      <w:r w:rsidRPr="007C5DC7">
        <w:rPr>
          <w:rFonts w:asciiTheme="minorHAnsi" w:hAnsiTheme="minorHAnsi" w:cstheme="minorHAnsi"/>
          <w:i/>
        </w:rPr>
        <w:t>(wskazać podmiotowy środek dowodowy, adres internetowy, wydający urząd lub organ, dokładne dane referencyjne dokumentacji)</w:t>
      </w:r>
    </w:p>
    <w:p w14:paraId="77C41859" w14:textId="434C06FD" w:rsidR="00E92709" w:rsidRDefault="00E92709">
      <w:pPr>
        <w:suppressAutoHyphens w:val="0"/>
        <w:spacing w:after="160" w:line="259" w:lineRule="auto"/>
        <w:rPr>
          <w:rFonts w:asciiTheme="minorHAnsi" w:hAnsiTheme="minorHAnsi" w:cstheme="minorHAnsi"/>
          <w:sz w:val="21"/>
          <w:szCs w:val="21"/>
        </w:rPr>
      </w:pPr>
      <w:r>
        <w:rPr>
          <w:rFonts w:asciiTheme="minorHAnsi" w:hAnsiTheme="minorHAnsi" w:cstheme="minorHAnsi"/>
          <w:sz w:val="21"/>
          <w:szCs w:val="21"/>
        </w:rPr>
        <w:br w:type="page"/>
      </w:r>
    </w:p>
    <w:p w14:paraId="15102280" w14:textId="48E5CB1E" w:rsidR="007C5DC7" w:rsidRPr="007C5DC7" w:rsidRDefault="007C5DC7" w:rsidP="00F90600">
      <w:pPr>
        <w:keepNext/>
        <w:spacing w:before="120" w:after="120" w:line="276" w:lineRule="auto"/>
        <w:jc w:val="right"/>
        <w:outlineLvl w:val="0"/>
        <w:rPr>
          <w:rFonts w:asciiTheme="minorHAnsi" w:eastAsia="Calibri" w:hAnsiTheme="minorHAnsi" w:cstheme="minorHAnsi"/>
          <w:b/>
          <w:bCs/>
        </w:rPr>
      </w:pPr>
      <w:r w:rsidRPr="007C5DC7">
        <w:rPr>
          <w:rFonts w:asciiTheme="minorHAnsi" w:eastAsia="Calibri" w:hAnsiTheme="minorHAnsi" w:cstheme="minorHAnsi"/>
          <w:b/>
          <w:bCs/>
        </w:rPr>
        <w:lastRenderedPageBreak/>
        <w:t>Załącznik nr 4 do SWZ</w:t>
      </w:r>
    </w:p>
    <w:p w14:paraId="2165A13A" w14:textId="07B291C2" w:rsidR="007C5DC7" w:rsidRPr="007C5DC7" w:rsidRDefault="007C5DC7" w:rsidP="00F90600">
      <w:pPr>
        <w:spacing w:line="276" w:lineRule="auto"/>
        <w:rPr>
          <w:rFonts w:asciiTheme="minorHAnsi" w:hAnsiTheme="minorHAnsi" w:cstheme="minorHAnsi"/>
          <w:b/>
        </w:rPr>
      </w:pPr>
      <w:bookmarkStart w:id="39" w:name="_Hlk124345103"/>
      <w:r w:rsidRPr="007C5DC7">
        <w:rPr>
          <w:rFonts w:asciiTheme="minorHAnsi" w:hAnsiTheme="minorHAnsi" w:cstheme="minorHAnsi"/>
          <w:b/>
          <w:bCs/>
        </w:rPr>
        <w:t xml:space="preserve">DOKUMENT </w:t>
      </w:r>
      <w:r w:rsidR="00623AB9" w:rsidRPr="007370BA">
        <w:rPr>
          <w:rFonts w:asciiTheme="minorHAnsi" w:hAnsiTheme="minorHAnsi"/>
          <w:b/>
          <w:bCs/>
        </w:rPr>
        <w:t>NALEŻY ZŁOŻ</w:t>
      </w:r>
      <w:r w:rsidR="00623AB9">
        <w:rPr>
          <w:rFonts w:asciiTheme="minorHAnsi" w:hAnsiTheme="minorHAnsi"/>
          <w:b/>
          <w:bCs/>
        </w:rPr>
        <w:t>YĆ</w:t>
      </w:r>
      <w:r w:rsidR="00623AB9" w:rsidRPr="007370BA">
        <w:rPr>
          <w:rFonts w:asciiTheme="minorHAnsi" w:hAnsiTheme="minorHAnsi"/>
          <w:b/>
          <w:bCs/>
        </w:rPr>
        <w:t xml:space="preserve"> W </w:t>
      </w:r>
      <w:r w:rsidR="00623AB9" w:rsidRPr="007370BA">
        <w:rPr>
          <w:rFonts w:asciiTheme="minorHAnsi" w:hAnsiTheme="minorHAnsi"/>
          <w:b/>
        </w:rPr>
        <w:t>FORMIE ELEKTRONICZNEJ LUB POSTACI ELEKTRONICZNEJ OPATRZONEJ PODPISEM ZAUFANYM LUB PODPISEM OSOBISTYM</w:t>
      </w:r>
    </w:p>
    <w:p w14:paraId="607CFE41" w14:textId="7D50342D" w:rsidR="007C5DC7" w:rsidRPr="007C5DC7" w:rsidRDefault="007C5DC7" w:rsidP="007C5DC7">
      <w:pPr>
        <w:spacing w:line="276" w:lineRule="auto"/>
        <w:rPr>
          <w:rFonts w:asciiTheme="minorHAnsi" w:hAnsiTheme="minorHAnsi" w:cstheme="minorHAnsi"/>
          <w:b/>
          <w:bCs/>
        </w:rPr>
      </w:pPr>
      <w:r w:rsidRPr="00697814">
        <w:rPr>
          <w:rFonts w:asciiTheme="minorHAnsi" w:hAnsiTheme="minorHAnsi" w:cstheme="minorHAnsi"/>
          <w:b/>
          <w:bCs/>
        </w:rPr>
        <w:t>ZP/</w:t>
      </w:r>
      <w:r w:rsidR="00C306E7">
        <w:rPr>
          <w:rFonts w:asciiTheme="minorHAnsi" w:hAnsiTheme="minorHAnsi" w:cstheme="minorHAnsi"/>
          <w:b/>
          <w:bCs/>
        </w:rPr>
        <w:t>0</w:t>
      </w:r>
      <w:r w:rsidR="00CB4CBA">
        <w:rPr>
          <w:rFonts w:asciiTheme="minorHAnsi" w:hAnsiTheme="minorHAnsi" w:cstheme="minorHAnsi"/>
          <w:b/>
          <w:bCs/>
        </w:rPr>
        <w:t>5</w:t>
      </w:r>
      <w:r w:rsidRPr="00697814">
        <w:rPr>
          <w:rFonts w:asciiTheme="minorHAnsi" w:hAnsiTheme="minorHAnsi" w:cstheme="minorHAnsi"/>
          <w:b/>
          <w:bCs/>
        </w:rPr>
        <w:t>/2</w:t>
      </w:r>
      <w:r w:rsidR="00C306E7">
        <w:rPr>
          <w:rFonts w:asciiTheme="minorHAnsi" w:hAnsiTheme="minorHAnsi" w:cstheme="minorHAnsi"/>
          <w:b/>
          <w:bCs/>
        </w:rPr>
        <w:t>4</w:t>
      </w:r>
    </w:p>
    <w:bookmarkEnd w:id="39"/>
    <w:p w14:paraId="3632ED7D" w14:textId="77777777" w:rsidR="007C5DC7" w:rsidRPr="007C5DC7" w:rsidRDefault="007C5DC7" w:rsidP="007C5DC7">
      <w:pPr>
        <w:spacing w:line="276" w:lineRule="auto"/>
        <w:jc w:val="right"/>
        <w:rPr>
          <w:rFonts w:asciiTheme="minorHAnsi" w:hAnsiTheme="minorHAnsi" w:cstheme="minorHAnsi"/>
        </w:rPr>
      </w:pPr>
      <w:r w:rsidRPr="007C5DC7">
        <w:rPr>
          <w:rFonts w:asciiTheme="minorHAnsi" w:hAnsiTheme="minorHAnsi" w:cstheme="minorHAnsi"/>
        </w:rPr>
        <w:t>......................................................., dnia ..............................</w:t>
      </w:r>
    </w:p>
    <w:p w14:paraId="5ACDAC99" w14:textId="77777777" w:rsidR="007C5DC7" w:rsidRPr="007C5DC7" w:rsidRDefault="007C5DC7" w:rsidP="007C5DC7">
      <w:pPr>
        <w:keepNext/>
        <w:spacing w:before="120" w:line="276" w:lineRule="auto"/>
        <w:outlineLvl w:val="1"/>
        <w:rPr>
          <w:rFonts w:asciiTheme="minorHAnsi" w:hAnsiTheme="minorHAnsi" w:cstheme="minorHAnsi"/>
          <w:b/>
        </w:rPr>
      </w:pPr>
      <w:r w:rsidRPr="007C5DC7">
        <w:rPr>
          <w:rFonts w:asciiTheme="minorHAnsi" w:hAnsiTheme="minorHAnsi" w:cstheme="minorHAnsi"/>
          <w:b/>
        </w:rPr>
        <w:t>OŚWIADCZENIE</w:t>
      </w:r>
    </w:p>
    <w:p w14:paraId="1F6361C5" w14:textId="0FA25F12" w:rsidR="007C5DC7" w:rsidRPr="007C5DC7" w:rsidRDefault="007C5DC7" w:rsidP="007C5DC7">
      <w:pPr>
        <w:suppressAutoHyphens w:val="0"/>
        <w:spacing w:line="276" w:lineRule="auto"/>
        <w:rPr>
          <w:rFonts w:asciiTheme="minorHAnsi" w:eastAsia="Calibri" w:hAnsiTheme="minorHAnsi" w:cstheme="minorHAnsi"/>
          <w:b/>
          <w:bCs/>
          <w:lang w:eastAsia="en-US"/>
        </w:rPr>
      </w:pPr>
      <w:r w:rsidRPr="007C5DC7">
        <w:rPr>
          <w:rFonts w:asciiTheme="minorHAnsi" w:eastAsia="Calibri" w:hAnsiTheme="minorHAnsi" w:cstheme="minorHAnsi"/>
          <w:b/>
          <w:bCs/>
          <w:lang w:eastAsia="en-US"/>
        </w:rPr>
        <w:t xml:space="preserve">o aktualności informacji zawartych w oświadczeniu, o którym mowa w artykule 125 ustęp 1 ustawy z dnia 11 września 2019 roku – Prawo zamówień publicznych </w:t>
      </w:r>
      <w:r w:rsidR="009F0146" w:rsidRPr="00246505">
        <w:rPr>
          <w:rFonts w:asciiTheme="minorHAnsi" w:hAnsiTheme="minorHAnsi" w:cstheme="minorHAnsi"/>
          <w:b/>
          <w:bCs/>
        </w:rPr>
        <w:t xml:space="preserve">(Dz. U. z 2023 r. poz. 1605 </w:t>
      </w:r>
      <w:proofErr w:type="spellStart"/>
      <w:r w:rsidR="009F0146" w:rsidRPr="00246505">
        <w:rPr>
          <w:rFonts w:asciiTheme="minorHAnsi" w:hAnsiTheme="minorHAnsi" w:cstheme="minorHAnsi"/>
          <w:b/>
          <w:bCs/>
        </w:rPr>
        <w:t>t.j</w:t>
      </w:r>
      <w:proofErr w:type="spellEnd"/>
      <w:r w:rsidR="009F0146" w:rsidRPr="00246505">
        <w:rPr>
          <w:rFonts w:asciiTheme="minorHAnsi" w:hAnsiTheme="minorHAnsi" w:cstheme="minorHAnsi"/>
          <w:b/>
          <w:bCs/>
        </w:rPr>
        <w:t>.)</w:t>
      </w:r>
      <w:r w:rsidRPr="007C5DC7">
        <w:rPr>
          <w:rFonts w:asciiTheme="minorHAnsi" w:eastAsia="Calibri" w:hAnsiTheme="minorHAnsi" w:cstheme="minorHAnsi"/>
          <w:b/>
          <w:bCs/>
          <w:lang w:eastAsia="en-US"/>
        </w:rPr>
        <w:t xml:space="preserve">, zwanej dalej „ustawą </w:t>
      </w:r>
      <w:proofErr w:type="spellStart"/>
      <w:r w:rsidRPr="007C5DC7">
        <w:rPr>
          <w:rFonts w:asciiTheme="minorHAnsi" w:eastAsia="Calibri" w:hAnsiTheme="minorHAnsi" w:cstheme="minorHAnsi"/>
          <w:b/>
          <w:bCs/>
          <w:lang w:eastAsia="en-US"/>
        </w:rPr>
        <w:t>Pzp</w:t>
      </w:r>
      <w:proofErr w:type="spellEnd"/>
      <w:r w:rsidRPr="007C5DC7">
        <w:rPr>
          <w:rFonts w:asciiTheme="minorHAnsi" w:eastAsia="Calibri" w:hAnsiTheme="minorHAnsi" w:cstheme="minorHAnsi"/>
          <w:b/>
          <w:bCs/>
          <w:lang w:eastAsia="en-US"/>
        </w:rPr>
        <w:t>”</w:t>
      </w:r>
    </w:p>
    <w:p w14:paraId="42AA8388" w14:textId="77777777" w:rsidR="007C5DC7" w:rsidRPr="007C5DC7" w:rsidRDefault="007C5DC7" w:rsidP="007C5DC7">
      <w:pPr>
        <w:suppressAutoHyphens w:val="0"/>
        <w:spacing w:line="276" w:lineRule="auto"/>
        <w:rPr>
          <w:rFonts w:asciiTheme="minorHAnsi" w:eastAsia="Calibri" w:hAnsiTheme="minorHAnsi" w:cstheme="minorHAnsi"/>
          <w:b/>
          <w:bCs/>
          <w:lang w:eastAsia="en-US"/>
        </w:rPr>
      </w:pPr>
      <w:r w:rsidRPr="007C5DC7">
        <w:rPr>
          <w:rFonts w:asciiTheme="minorHAnsi" w:eastAsia="Calibri" w:hAnsiTheme="minorHAnsi" w:cstheme="minorHAnsi"/>
          <w:b/>
          <w:lang w:eastAsia="en-US"/>
        </w:rPr>
        <w:t>(składane przez Wykonawcę/ Podmiot udostępniający zasoby na wezwanie Zamawiającego)</w:t>
      </w:r>
    </w:p>
    <w:p w14:paraId="5988CED4" w14:textId="77777777" w:rsidR="007C5DC7" w:rsidRPr="007C5DC7" w:rsidRDefault="007C5DC7" w:rsidP="00A57FBD">
      <w:pPr>
        <w:spacing w:before="120" w:line="276" w:lineRule="auto"/>
        <w:rPr>
          <w:rFonts w:asciiTheme="minorHAnsi" w:hAnsiTheme="minorHAnsi" w:cstheme="minorHAnsi"/>
          <w:b/>
        </w:rPr>
      </w:pPr>
      <w:r w:rsidRPr="007C5DC7">
        <w:rPr>
          <w:rFonts w:asciiTheme="minorHAnsi" w:hAnsiTheme="minorHAnsi" w:cstheme="minorHAnsi"/>
          <w:b/>
        </w:rPr>
        <w:t>WYKONAWCA/PODMIOT UDOSTĘPNIAJĄCY ZASOBY</w:t>
      </w:r>
      <w:r w:rsidRPr="007C5DC7">
        <w:rPr>
          <w:rFonts w:asciiTheme="minorHAnsi" w:hAnsiTheme="minorHAnsi" w:cstheme="minorHAnsi"/>
          <w:bCs/>
          <w:vertAlign w:val="superscript"/>
        </w:rPr>
        <w:footnoteReference w:id="2"/>
      </w:r>
    </w:p>
    <w:p w14:paraId="7073864F"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pełna nazwa/firma ………………………………………………………………………………………………………………...</w:t>
      </w:r>
    </w:p>
    <w:p w14:paraId="1AF4891A"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adres ……………………………………………………………………………………………………………………………………..</w:t>
      </w:r>
    </w:p>
    <w:p w14:paraId="323C5C6C"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w zależności od podmiotu: NIP/PESEL ……………………………………………………………………………………</w:t>
      </w:r>
    </w:p>
    <w:p w14:paraId="50B27AFE"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w zależności od podmiotu: KRS/</w:t>
      </w:r>
      <w:proofErr w:type="spellStart"/>
      <w:r w:rsidRPr="007C5DC7">
        <w:rPr>
          <w:rFonts w:asciiTheme="minorHAnsi" w:hAnsiTheme="minorHAnsi" w:cstheme="minorHAnsi"/>
        </w:rPr>
        <w:t>CEiDG</w:t>
      </w:r>
      <w:proofErr w:type="spellEnd"/>
      <w:r w:rsidRPr="007C5DC7">
        <w:rPr>
          <w:rFonts w:asciiTheme="minorHAnsi" w:hAnsiTheme="minorHAnsi" w:cstheme="minorHAnsi"/>
        </w:rPr>
        <w:t xml:space="preserve"> …………………………………………………………………………………..</w:t>
      </w:r>
    </w:p>
    <w:p w14:paraId="6A25415B"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reprezentowany przez:</w:t>
      </w:r>
    </w:p>
    <w:p w14:paraId="32492D28"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w:t>
      </w:r>
    </w:p>
    <w:p w14:paraId="3C561CFE"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w:t>
      </w:r>
    </w:p>
    <w:p w14:paraId="4EA2FE5C" w14:textId="77777777" w:rsidR="007C5DC7" w:rsidRPr="007C5DC7" w:rsidRDefault="007C5DC7" w:rsidP="007C5DC7">
      <w:pPr>
        <w:spacing w:line="276" w:lineRule="auto"/>
        <w:rPr>
          <w:rFonts w:asciiTheme="minorHAnsi" w:hAnsiTheme="minorHAnsi" w:cstheme="minorHAnsi"/>
          <w:u w:val="single"/>
        </w:rPr>
      </w:pPr>
      <w:r w:rsidRPr="007C5DC7">
        <w:rPr>
          <w:rFonts w:asciiTheme="minorHAnsi" w:hAnsiTheme="minorHAnsi" w:cstheme="minorHAnsi"/>
        </w:rPr>
        <w:t>(imię, nazwisko, stanowisko/podstawa do reprezentacji)</w:t>
      </w:r>
    </w:p>
    <w:p w14:paraId="7EA6334D" w14:textId="5BF52230" w:rsidR="007C5DC7" w:rsidRPr="007C5DC7" w:rsidRDefault="007C5DC7" w:rsidP="00A57FBD">
      <w:pPr>
        <w:widowControl w:val="0"/>
        <w:overflowPunct w:val="0"/>
        <w:autoSpaceDE w:val="0"/>
        <w:adjustRightInd w:val="0"/>
        <w:spacing w:before="120" w:line="276" w:lineRule="auto"/>
        <w:rPr>
          <w:rFonts w:asciiTheme="minorHAnsi" w:hAnsiTheme="minorHAnsi" w:cstheme="minorHAnsi"/>
          <w:bCs/>
        </w:rPr>
      </w:pPr>
      <w:r w:rsidRPr="00697814">
        <w:rPr>
          <w:rFonts w:asciiTheme="minorHAnsi" w:hAnsiTheme="minorHAnsi" w:cstheme="minorHAnsi"/>
          <w:spacing w:val="-4"/>
        </w:rPr>
        <w:t xml:space="preserve">Na potrzeby postępowania o udzielenie zamówienia publicznego </w:t>
      </w:r>
      <w:r w:rsidR="00CB4CBA" w:rsidRPr="00CB4CBA">
        <w:rPr>
          <w:rFonts w:asciiTheme="minorHAnsi" w:hAnsiTheme="minorHAnsi" w:cstheme="minorHAnsi"/>
          <w:b/>
          <w:spacing w:val="-4"/>
        </w:rPr>
        <w:t>na dostawy pn. „Zakup samochodu do przewozu osób niepełnosprawnych” nr referencyjny ZP/05/24</w:t>
      </w:r>
      <w:r w:rsidRPr="00697814">
        <w:rPr>
          <w:rFonts w:asciiTheme="minorHAnsi" w:hAnsiTheme="minorHAnsi" w:cstheme="minorHAnsi"/>
          <w:bCs/>
          <w:spacing w:val="-4"/>
        </w:rPr>
        <w:t xml:space="preserve">, </w:t>
      </w:r>
      <w:r w:rsidRPr="00697814">
        <w:rPr>
          <w:rFonts w:asciiTheme="minorHAnsi" w:hAnsiTheme="minorHAnsi" w:cstheme="minorHAnsi"/>
          <w:spacing w:val="-4"/>
        </w:rPr>
        <w:t>prowadzonego przez Państwowy Fundusz Rehabilitacji Osób Niepełnosprawnych (PFRON), z siedzibą w Warszaw</w:t>
      </w:r>
      <w:r w:rsidR="00F22D1C">
        <w:rPr>
          <w:rFonts w:asciiTheme="minorHAnsi" w:hAnsiTheme="minorHAnsi" w:cstheme="minorHAnsi"/>
          <w:spacing w:val="-4"/>
        </w:rPr>
        <w:t>ie</w:t>
      </w:r>
      <w:r w:rsidRPr="00697814">
        <w:rPr>
          <w:rFonts w:asciiTheme="minorHAnsi" w:hAnsiTheme="minorHAnsi" w:cstheme="minorHAnsi"/>
          <w:bCs/>
        </w:rPr>
        <w:t xml:space="preserve"> </w:t>
      </w:r>
      <w:r w:rsidRPr="00697814">
        <w:rPr>
          <w:rFonts w:asciiTheme="minorHAnsi" w:hAnsiTheme="minorHAnsi" w:cstheme="minorHAnsi"/>
          <w:bCs/>
          <w:lang w:val="it-IT"/>
        </w:rPr>
        <w:t>w</w:t>
      </w:r>
      <w:r w:rsidRPr="007C5DC7">
        <w:rPr>
          <w:rFonts w:asciiTheme="minorHAnsi" w:hAnsiTheme="minorHAnsi" w:cstheme="minorHAnsi"/>
          <w:bCs/>
          <w:lang w:val="it-IT"/>
        </w:rPr>
        <w:t xml:space="preserve"> celu potwierdzenia braku podstaw do wykluczenia określonych </w:t>
      </w:r>
      <w:r w:rsidRPr="007C5DC7">
        <w:rPr>
          <w:rFonts w:asciiTheme="minorHAnsi" w:hAnsiTheme="minorHAnsi" w:cstheme="minorHAnsi"/>
          <w:bCs/>
        </w:rPr>
        <w:t>w</w:t>
      </w:r>
      <w:r w:rsidR="00E92709">
        <w:rPr>
          <w:rFonts w:asciiTheme="minorHAnsi" w:hAnsiTheme="minorHAnsi" w:cstheme="minorHAnsi"/>
          <w:bCs/>
        </w:rPr>
        <w:t>:</w:t>
      </w:r>
    </w:p>
    <w:p w14:paraId="490B01E4" w14:textId="44D637DA" w:rsidR="007C5DC7" w:rsidRPr="007C5DC7" w:rsidRDefault="007C5DC7" w:rsidP="00E55DC1">
      <w:pPr>
        <w:widowControl w:val="0"/>
        <w:numPr>
          <w:ilvl w:val="3"/>
          <w:numId w:val="69"/>
        </w:numPr>
        <w:overflowPunct w:val="0"/>
        <w:autoSpaceDE w:val="0"/>
        <w:adjustRightInd w:val="0"/>
        <w:spacing w:line="276" w:lineRule="auto"/>
        <w:rPr>
          <w:rFonts w:asciiTheme="minorHAnsi" w:hAnsiTheme="minorHAnsi" w:cstheme="minorHAnsi"/>
          <w:b/>
          <w:bCs/>
        </w:rPr>
      </w:pPr>
      <w:r w:rsidRPr="007C5DC7">
        <w:rPr>
          <w:rFonts w:asciiTheme="minorHAnsi" w:hAnsiTheme="minorHAnsi" w:cstheme="minorHAnsi"/>
          <w:bCs/>
        </w:rPr>
        <w:t xml:space="preserve">artykule 108 ustęp 1 </w:t>
      </w:r>
      <w:r w:rsidRPr="007C5DC7">
        <w:rPr>
          <w:rFonts w:asciiTheme="minorHAnsi" w:hAnsiTheme="minorHAnsi" w:cstheme="minorHAnsi"/>
          <w:bCs/>
          <w:lang w:val="it-IT"/>
        </w:rPr>
        <w:t xml:space="preserve">ustawy Pzp, </w:t>
      </w:r>
    </w:p>
    <w:p w14:paraId="4654577A" w14:textId="77D2381B" w:rsidR="007C5DC7" w:rsidRPr="00CC737E" w:rsidRDefault="007C5DC7" w:rsidP="00E55DC1">
      <w:pPr>
        <w:widowControl w:val="0"/>
        <w:numPr>
          <w:ilvl w:val="3"/>
          <w:numId w:val="69"/>
        </w:numPr>
        <w:overflowPunct w:val="0"/>
        <w:autoSpaceDE w:val="0"/>
        <w:adjustRightInd w:val="0"/>
        <w:spacing w:line="276" w:lineRule="auto"/>
        <w:rPr>
          <w:rFonts w:asciiTheme="minorHAnsi" w:hAnsiTheme="minorHAnsi" w:cstheme="minorHAnsi"/>
          <w:b/>
          <w:bCs/>
          <w:color w:val="000000" w:themeColor="text1"/>
        </w:rPr>
      </w:pPr>
      <w:r w:rsidRPr="00CC737E">
        <w:rPr>
          <w:rFonts w:asciiTheme="minorHAnsi" w:hAnsiTheme="minorHAnsi" w:cstheme="minorHAnsi"/>
          <w:bCs/>
          <w:color w:val="000000" w:themeColor="text1"/>
        </w:rPr>
        <w:t xml:space="preserve">artykule 109 ustęp 1 pkt </w:t>
      </w:r>
      <w:r w:rsidR="0004028D" w:rsidRPr="00CC737E">
        <w:rPr>
          <w:rFonts w:asciiTheme="minorHAnsi" w:eastAsiaTheme="minorEastAsia" w:hAnsiTheme="minorHAnsi" w:cstheme="minorHAnsi"/>
          <w:color w:val="000000" w:themeColor="text1"/>
          <w:lang w:eastAsia="en-US"/>
        </w:rPr>
        <w:t>1</w:t>
      </w:r>
      <w:r w:rsidR="00DC0195" w:rsidRPr="00CC737E">
        <w:rPr>
          <w:rFonts w:asciiTheme="minorHAnsi" w:eastAsiaTheme="minorEastAsia" w:hAnsiTheme="minorHAnsi" w:cstheme="minorHAnsi"/>
          <w:color w:val="000000" w:themeColor="text1"/>
          <w:lang w:eastAsia="en-US"/>
        </w:rPr>
        <w:t>,</w:t>
      </w:r>
      <w:r w:rsidR="0004028D" w:rsidRPr="00CC737E">
        <w:rPr>
          <w:rFonts w:asciiTheme="minorHAnsi" w:eastAsiaTheme="minorEastAsia" w:hAnsiTheme="minorHAnsi" w:cstheme="minorHAnsi"/>
          <w:color w:val="000000" w:themeColor="text1"/>
          <w:lang w:eastAsia="en-US"/>
        </w:rPr>
        <w:t xml:space="preserve"> pkt </w:t>
      </w:r>
      <w:r w:rsidRPr="00CC737E">
        <w:rPr>
          <w:rFonts w:asciiTheme="minorHAnsi" w:hAnsiTheme="minorHAnsi" w:cstheme="minorHAnsi"/>
          <w:bCs/>
          <w:color w:val="000000" w:themeColor="text1"/>
        </w:rPr>
        <w:t>4</w:t>
      </w:r>
      <w:r w:rsidR="00CB4CBA">
        <w:rPr>
          <w:rFonts w:asciiTheme="minorHAnsi" w:hAnsiTheme="minorHAnsi" w:cstheme="minorHAnsi"/>
          <w:bCs/>
          <w:color w:val="000000" w:themeColor="text1"/>
        </w:rPr>
        <w:t xml:space="preserve"> </w:t>
      </w:r>
      <w:r w:rsidRPr="00CC737E">
        <w:rPr>
          <w:rFonts w:asciiTheme="minorHAnsi" w:hAnsiTheme="minorHAnsi" w:cstheme="minorHAnsi"/>
          <w:bCs/>
          <w:color w:val="000000" w:themeColor="text1"/>
        </w:rPr>
        <w:t xml:space="preserve">ustawy </w:t>
      </w:r>
      <w:proofErr w:type="spellStart"/>
      <w:r w:rsidRPr="00CC737E">
        <w:rPr>
          <w:rFonts w:asciiTheme="minorHAnsi" w:hAnsiTheme="minorHAnsi" w:cstheme="minorHAnsi"/>
          <w:bCs/>
          <w:color w:val="000000" w:themeColor="text1"/>
        </w:rPr>
        <w:t>Pzp</w:t>
      </w:r>
      <w:proofErr w:type="spellEnd"/>
      <w:r w:rsidR="00E95D14" w:rsidRPr="00CC737E">
        <w:rPr>
          <w:rFonts w:asciiTheme="minorHAnsi" w:hAnsiTheme="minorHAnsi" w:cstheme="minorHAnsi"/>
          <w:bCs/>
          <w:color w:val="000000" w:themeColor="text1"/>
        </w:rPr>
        <w:t>,</w:t>
      </w:r>
    </w:p>
    <w:p w14:paraId="2CACC062" w14:textId="69298B1F" w:rsidR="007C5DC7" w:rsidRPr="007C5DC7" w:rsidRDefault="007C5DC7" w:rsidP="00E55DC1">
      <w:pPr>
        <w:widowControl w:val="0"/>
        <w:numPr>
          <w:ilvl w:val="3"/>
          <w:numId w:val="69"/>
        </w:numPr>
        <w:overflowPunct w:val="0"/>
        <w:autoSpaceDE w:val="0"/>
        <w:adjustRightInd w:val="0"/>
        <w:spacing w:line="276" w:lineRule="auto"/>
        <w:rPr>
          <w:rFonts w:asciiTheme="minorHAnsi" w:hAnsiTheme="minorHAnsi" w:cstheme="minorHAnsi"/>
          <w:b/>
          <w:bCs/>
        </w:rPr>
      </w:pPr>
      <w:r w:rsidRPr="007C5DC7">
        <w:rPr>
          <w:rFonts w:asciiTheme="minorHAnsi" w:hAnsiTheme="minorHAnsi" w:cstheme="minorHAnsi"/>
          <w:bCs/>
          <w:lang w:val="it-IT"/>
        </w:rPr>
        <w:t xml:space="preserve">art. 7 ust. 1 ustawy z dnia 13 kwietnia 2022 r. o szczególnych rozwiązaniach w zakresie przeciwdziałania wspieraniu agresji na Ukrainę oraz służących ochronie bezpieczeństwa narodowego </w:t>
      </w:r>
      <w:r w:rsidR="009F0146" w:rsidRPr="007C5DC7">
        <w:rPr>
          <w:rFonts w:asciiTheme="minorHAnsi" w:hAnsiTheme="minorHAnsi" w:cstheme="minorHAnsi"/>
          <w:bCs/>
          <w:lang w:val="it-IT"/>
        </w:rPr>
        <w:t>(Dz.U</w:t>
      </w:r>
      <w:r w:rsidR="009F0146" w:rsidRPr="007C5DC7">
        <w:rPr>
          <w:rFonts w:asciiTheme="minorHAnsi" w:hAnsiTheme="minorHAnsi"/>
          <w:lang w:val="it-IT"/>
        </w:rPr>
        <w:t xml:space="preserve">. </w:t>
      </w:r>
      <w:r w:rsidR="009F0146">
        <w:rPr>
          <w:rFonts w:asciiTheme="minorHAnsi" w:hAnsiTheme="minorHAnsi"/>
          <w:lang w:val="it-IT"/>
        </w:rPr>
        <w:t xml:space="preserve">z 2024 r. </w:t>
      </w:r>
      <w:r w:rsidR="009F0146" w:rsidRPr="007C5DC7">
        <w:rPr>
          <w:rFonts w:asciiTheme="minorHAnsi" w:hAnsiTheme="minorHAnsi"/>
          <w:lang w:val="it-IT"/>
        </w:rPr>
        <w:t xml:space="preserve">poz. </w:t>
      </w:r>
      <w:r w:rsidR="009F0146">
        <w:rPr>
          <w:rFonts w:asciiTheme="minorHAnsi" w:hAnsiTheme="minorHAnsi"/>
          <w:lang w:val="it-IT"/>
        </w:rPr>
        <w:t>507</w:t>
      </w:r>
      <w:r w:rsidR="009F0146" w:rsidRPr="007C5DC7">
        <w:rPr>
          <w:rFonts w:asciiTheme="minorHAnsi" w:hAnsiTheme="minorHAnsi" w:cstheme="minorHAnsi"/>
          <w:bCs/>
          <w:lang w:val="it-IT"/>
        </w:rPr>
        <w:t>)</w:t>
      </w:r>
      <w:r w:rsidRPr="007C5DC7">
        <w:rPr>
          <w:rFonts w:asciiTheme="minorHAnsi" w:hAnsiTheme="minorHAnsi" w:cstheme="minorHAnsi"/>
          <w:bCs/>
          <w:lang w:val="it-IT"/>
        </w:rPr>
        <w:t xml:space="preserve"> dalej jako „ustawa sankcyjna”</w:t>
      </w:r>
      <w:r w:rsidR="00E95D14">
        <w:rPr>
          <w:rFonts w:asciiTheme="minorHAnsi" w:hAnsiTheme="minorHAnsi" w:cstheme="minorHAnsi"/>
          <w:bCs/>
        </w:rPr>
        <w:t>,</w:t>
      </w:r>
    </w:p>
    <w:p w14:paraId="7A5D3A01" w14:textId="447F9089" w:rsidR="003228BB" w:rsidRDefault="007C5DC7" w:rsidP="007C5DC7">
      <w:pPr>
        <w:widowControl w:val="0"/>
        <w:overflowPunct w:val="0"/>
        <w:autoSpaceDE w:val="0"/>
        <w:adjustRightInd w:val="0"/>
        <w:spacing w:line="276" w:lineRule="auto"/>
        <w:rPr>
          <w:rFonts w:asciiTheme="minorHAnsi" w:hAnsiTheme="minorHAnsi" w:cstheme="minorHAnsi"/>
          <w:bCs/>
        </w:rPr>
      </w:pPr>
      <w:r w:rsidRPr="007C5DC7">
        <w:rPr>
          <w:rFonts w:asciiTheme="minorHAnsi" w:hAnsiTheme="minorHAnsi" w:cstheme="minorHAnsi"/>
          <w:bCs/>
        </w:rPr>
        <w:t>oświadczam, że wszystkie informacje zawarte w oświadczeniu Wykonawcy/oświadczeniu podmiotu udostępniającego zasoby,</w:t>
      </w:r>
      <w:r w:rsidRPr="007C5DC7">
        <w:rPr>
          <w:rFonts w:asciiTheme="minorHAnsi" w:hAnsiTheme="minorHAnsi" w:cstheme="minorHAnsi"/>
        </w:rPr>
        <w:t xml:space="preserve"> </w:t>
      </w:r>
      <w:r w:rsidRPr="007C5DC7">
        <w:rPr>
          <w:rFonts w:asciiTheme="minorHAnsi" w:hAnsiTheme="minorHAnsi" w:cstheme="minorHAnsi"/>
          <w:bCs/>
        </w:rPr>
        <w:t xml:space="preserve">o którym mowa w artykule 125 ustęp 1 ustawy </w:t>
      </w:r>
      <w:proofErr w:type="spellStart"/>
      <w:r w:rsidRPr="007C5DC7">
        <w:rPr>
          <w:rFonts w:asciiTheme="minorHAnsi" w:hAnsiTheme="minorHAnsi" w:cstheme="minorHAnsi"/>
          <w:bCs/>
        </w:rPr>
        <w:t>Pzp</w:t>
      </w:r>
      <w:proofErr w:type="spellEnd"/>
      <w:r w:rsidRPr="007C5DC7">
        <w:rPr>
          <w:rFonts w:asciiTheme="minorHAnsi" w:hAnsiTheme="minorHAnsi" w:cstheme="minorHAnsi"/>
          <w:bCs/>
        </w:rPr>
        <w:t xml:space="preserve">,  złożonym przez </w:t>
      </w:r>
      <w:bookmarkStart w:id="40" w:name="_Hlk107506739"/>
      <w:r w:rsidRPr="007C5DC7">
        <w:rPr>
          <w:rFonts w:asciiTheme="minorHAnsi" w:hAnsiTheme="minorHAnsi" w:cstheme="minorHAnsi"/>
          <w:bCs/>
        </w:rPr>
        <w:t>Wykonawcę/podmiot udostępniający zasoby</w:t>
      </w:r>
      <w:bookmarkEnd w:id="40"/>
      <w:r w:rsidRPr="007C5DC7">
        <w:rPr>
          <w:rFonts w:asciiTheme="minorHAnsi" w:hAnsiTheme="minorHAnsi" w:cstheme="minorHAnsi"/>
          <w:bCs/>
          <w:vertAlign w:val="superscript"/>
        </w:rPr>
        <w:footnoteReference w:id="3"/>
      </w:r>
      <w:r w:rsidRPr="007C5DC7">
        <w:rPr>
          <w:rFonts w:asciiTheme="minorHAnsi" w:hAnsiTheme="minorHAnsi" w:cstheme="minorHAnsi"/>
          <w:bCs/>
        </w:rPr>
        <w:t>, którego reprezentuję, w zakresie podstaw wykluczenia wskazanych w artykule 108 ustęp 1</w:t>
      </w:r>
      <w:r w:rsidRPr="007C5DC7">
        <w:rPr>
          <w:rFonts w:asciiTheme="minorHAnsi" w:hAnsiTheme="minorHAnsi" w:cstheme="minorHAnsi"/>
          <w:bCs/>
          <w:vertAlign w:val="superscript"/>
        </w:rPr>
        <w:footnoteReference w:id="4"/>
      </w:r>
      <w:r w:rsidRPr="007C5DC7">
        <w:rPr>
          <w:rFonts w:asciiTheme="minorHAnsi" w:hAnsiTheme="minorHAnsi" w:cstheme="minorHAnsi"/>
          <w:bCs/>
        </w:rPr>
        <w:t xml:space="preserve"> ustawy </w:t>
      </w:r>
      <w:proofErr w:type="spellStart"/>
      <w:r w:rsidRPr="007C5DC7">
        <w:rPr>
          <w:rFonts w:asciiTheme="minorHAnsi" w:hAnsiTheme="minorHAnsi" w:cstheme="minorHAnsi"/>
          <w:bCs/>
        </w:rPr>
        <w:t>Pzp</w:t>
      </w:r>
      <w:proofErr w:type="spellEnd"/>
      <w:r w:rsidRPr="007C5DC7">
        <w:rPr>
          <w:rFonts w:asciiTheme="minorHAnsi" w:hAnsiTheme="minorHAnsi" w:cstheme="minorHAnsi"/>
          <w:bCs/>
        </w:rPr>
        <w:t xml:space="preserve">, artykule 109 ustęp 1 pkt </w:t>
      </w:r>
      <w:r w:rsidR="0004028D" w:rsidRPr="0015696F">
        <w:rPr>
          <w:rFonts w:asciiTheme="minorHAnsi" w:eastAsiaTheme="minorEastAsia" w:hAnsiTheme="minorHAnsi" w:cstheme="minorHAnsi"/>
          <w:color w:val="000000" w:themeColor="text1"/>
          <w:lang w:eastAsia="en-US"/>
        </w:rPr>
        <w:t xml:space="preserve">1 i </w:t>
      </w:r>
      <w:r w:rsidR="0004028D">
        <w:rPr>
          <w:rFonts w:asciiTheme="minorHAnsi" w:eastAsiaTheme="minorEastAsia" w:hAnsiTheme="minorHAnsi" w:cstheme="minorHAnsi"/>
          <w:color w:val="000000" w:themeColor="text1"/>
          <w:lang w:eastAsia="en-US"/>
        </w:rPr>
        <w:t xml:space="preserve">pkt </w:t>
      </w:r>
      <w:r w:rsidRPr="007C5DC7">
        <w:rPr>
          <w:rFonts w:asciiTheme="minorHAnsi" w:hAnsiTheme="minorHAnsi" w:cstheme="minorHAnsi"/>
          <w:bCs/>
        </w:rPr>
        <w:t xml:space="preserve">4 ustawy </w:t>
      </w:r>
      <w:proofErr w:type="spellStart"/>
      <w:r w:rsidRPr="007C5DC7">
        <w:rPr>
          <w:rFonts w:asciiTheme="minorHAnsi" w:hAnsiTheme="minorHAnsi" w:cstheme="minorHAnsi"/>
          <w:bCs/>
        </w:rPr>
        <w:t>Pzp</w:t>
      </w:r>
      <w:proofErr w:type="spellEnd"/>
      <w:r w:rsidRPr="007C5DC7">
        <w:rPr>
          <w:rFonts w:asciiTheme="minorHAnsi" w:hAnsiTheme="minorHAnsi" w:cstheme="minorHAnsi"/>
          <w:bCs/>
        </w:rPr>
        <w:t xml:space="preserve"> oraz art. 7 ust. 1 ustawy sankcyjnej są aktualne i zgodne ze stanem faktycznym.</w:t>
      </w:r>
    </w:p>
    <w:p w14:paraId="1BC69CB6" w14:textId="77777777" w:rsidR="003228BB" w:rsidRDefault="003228BB">
      <w:pPr>
        <w:suppressAutoHyphens w:val="0"/>
        <w:spacing w:after="160" w:line="259" w:lineRule="auto"/>
        <w:rPr>
          <w:rFonts w:asciiTheme="minorHAnsi" w:hAnsiTheme="minorHAnsi" w:cstheme="minorHAnsi"/>
          <w:bCs/>
        </w:rPr>
      </w:pPr>
      <w:r>
        <w:rPr>
          <w:rFonts w:asciiTheme="minorHAnsi" w:hAnsiTheme="minorHAnsi" w:cstheme="minorHAnsi"/>
          <w:bCs/>
        </w:rPr>
        <w:br w:type="page"/>
      </w:r>
    </w:p>
    <w:p w14:paraId="5C15132B" w14:textId="14004892" w:rsidR="00A57FBD" w:rsidRDefault="00A57FBD" w:rsidP="001F5B1E">
      <w:pPr>
        <w:keepNext/>
        <w:spacing w:before="120" w:after="120" w:line="276" w:lineRule="auto"/>
        <w:jc w:val="right"/>
        <w:outlineLvl w:val="0"/>
        <w:rPr>
          <w:rFonts w:asciiTheme="minorHAnsi" w:hAnsiTheme="minorHAnsi"/>
          <w:b/>
          <w:bCs/>
        </w:rPr>
      </w:pPr>
      <w:r w:rsidRPr="00FE1A44">
        <w:rPr>
          <w:rFonts w:asciiTheme="minorHAnsi" w:hAnsiTheme="minorHAnsi" w:cstheme="minorHAnsi"/>
          <w:b/>
          <w:bCs/>
          <w:szCs w:val="20"/>
        </w:rPr>
        <w:lastRenderedPageBreak/>
        <w:t>Załącznik nr 5 do SWZ</w:t>
      </w:r>
    </w:p>
    <w:p w14:paraId="0BF16E20" w14:textId="6A52E408" w:rsidR="007C5DC7" w:rsidRPr="007C5DC7" w:rsidRDefault="007C5DC7" w:rsidP="007C5DC7">
      <w:pPr>
        <w:spacing w:line="276" w:lineRule="auto"/>
        <w:rPr>
          <w:rFonts w:asciiTheme="minorHAnsi" w:hAnsiTheme="minorHAnsi"/>
          <w:b/>
        </w:rPr>
      </w:pPr>
      <w:r w:rsidRPr="007C5DC7">
        <w:rPr>
          <w:rFonts w:asciiTheme="minorHAnsi" w:hAnsiTheme="minorHAnsi"/>
          <w:b/>
          <w:bCs/>
        </w:rPr>
        <w:t xml:space="preserve">DOKUMENT </w:t>
      </w:r>
      <w:r w:rsidR="00623AB9" w:rsidRPr="007370BA">
        <w:rPr>
          <w:rFonts w:asciiTheme="minorHAnsi" w:hAnsiTheme="minorHAnsi"/>
          <w:b/>
          <w:bCs/>
        </w:rPr>
        <w:t>NALEŻY ZŁOŻ</w:t>
      </w:r>
      <w:r w:rsidR="00623AB9">
        <w:rPr>
          <w:rFonts w:asciiTheme="minorHAnsi" w:hAnsiTheme="minorHAnsi"/>
          <w:b/>
          <w:bCs/>
        </w:rPr>
        <w:t>YĆ</w:t>
      </w:r>
      <w:r w:rsidR="00623AB9" w:rsidRPr="007370BA">
        <w:rPr>
          <w:rFonts w:asciiTheme="minorHAnsi" w:hAnsiTheme="minorHAnsi"/>
          <w:b/>
          <w:bCs/>
        </w:rPr>
        <w:t xml:space="preserve"> W </w:t>
      </w:r>
      <w:r w:rsidR="00623AB9" w:rsidRPr="007370BA">
        <w:rPr>
          <w:rFonts w:asciiTheme="minorHAnsi" w:hAnsiTheme="minorHAnsi"/>
          <w:b/>
        </w:rPr>
        <w:t>FORMIE ELEKTRONICZNEJ LUB POSTACI ELEKTRONICZNEJ OPATRZONEJ PODPISEM ZAUFANYM LUB PODPISEM OSOBISTYM</w:t>
      </w:r>
    </w:p>
    <w:p w14:paraId="481A690A" w14:textId="07CB747F" w:rsidR="007C5DC7" w:rsidRPr="00FE1A44" w:rsidRDefault="007C5DC7" w:rsidP="00FE1A44">
      <w:pPr>
        <w:pStyle w:val="Default"/>
        <w:rPr>
          <w:rFonts w:asciiTheme="minorHAnsi" w:hAnsiTheme="minorHAnsi" w:cstheme="minorHAnsi"/>
          <w:b/>
          <w:bCs/>
        </w:rPr>
      </w:pPr>
      <w:r w:rsidRPr="00697814">
        <w:rPr>
          <w:rFonts w:asciiTheme="minorHAnsi" w:hAnsiTheme="minorHAnsi" w:cstheme="minorHAnsi"/>
          <w:b/>
          <w:bCs/>
        </w:rPr>
        <w:t>ZP/</w:t>
      </w:r>
      <w:r w:rsidR="00C306E7">
        <w:rPr>
          <w:rFonts w:asciiTheme="minorHAnsi" w:hAnsiTheme="minorHAnsi" w:cstheme="minorHAnsi"/>
          <w:b/>
          <w:bCs/>
        </w:rPr>
        <w:t>0</w:t>
      </w:r>
      <w:r w:rsidR="00CB4CBA">
        <w:rPr>
          <w:rFonts w:asciiTheme="minorHAnsi" w:hAnsiTheme="minorHAnsi" w:cstheme="minorHAnsi"/>
          <w:b/>
          <w:bCs/>
        </w:rPr>
        <w:t>5</w:t>
      </w:r>
      <w:r w:rsidRPr="00697814">
        <w:rPr>
          <w:rFonts w:asciiTheme="minorHAnsi" w:hAnsiTheme="minorHAnsi" w:cstheme="minorHAnsi"/>
          <w:b/>
          <w:bCs/>
        </w:rPr>
        <w:t>/2</w:t>
      </w:r>
      <w:r w:rsidR="00C306E7">
        <w:rPr>
          <w:rFonts w:asciiTheme="minorHAnsi" w:hAnsiTheme="minorHAnsi" w:cstheme="minorHAnsi"/>
          <w:b/>
          <w:bCs/>
        </w:rPr>
        <w:t>4</w:t>
      </w:r>
    </w:p>
    <w:p w14:paraId="383C6CF0" w14:textId="77777777" w:rsidR="007C5DC7" w:rsidRPr="007C5DC7" w:rsidRDefault="007C5DC7" w:rsidP="007C5DC7">
      <w:pPr>
        <w:spacing w:line="276" w:lineRule="auto"/>
        <w:jc w:val="right"/>
        <w:rPr>
          <w:rFonts w:asciiTheme="minorHAnsi" w:hAnsiTheme="minorHAnsi" w:cstheme="minorHAnsi"/>
        </w:rPr>
      </w:pPr>
      <w:r w:rsidRPr="007C5DC7">
        <w:rPr>
          <w:rFonts w:asciiTheme="minorHAnsi" w:hAnsiTheme="minorHAnsi" w:cstheme="minorHAnsi"/>
        </w:rPr>
        <w:t>......................................................., dnia ..............................</w:t>
      </w:r>
    </w:p>
    <w:p w14:paraId="012C17E5" w14:textId="77777777" w:rsidR="007C5DC7" w:rsidRPr="007C5DC7" w:rsidRDefault="007C5DC7" w:rsidP="00A42D88">
      <w:pPr>
        <w:keepNext/>
        <w:spacing w:line="276" w:lineRule="auto"/>
        <w:ind w:left="340" w:hanging="340"/>
        <w:jc w:val="center"/>
        <w:outlineLvl w:val="1"/>
        <w:rPr>
          <w:rFonts w:asciiTheme="minorHAnsi" w:hAnsiTheme="minorHAnsi"/>
          <w:b/>
          <w:szCs w:val="20"/>
        </w:rPr>
      </w:pPr>
      <w:r w:rsidRPr="007C5DC7">
        <w:rPr>
          <w:rFonts w:asciiTheme="minorHAnsi" w:hAnsiTheme="minorHAnsi"/>
          <w:b/>
          <w:szCs w:val="20"/>
        </w:rPr>
        <w:t>OŚWIADCZENIE O GRUPIE KAPITAŁOWEJ</w:t>
      </w:r>
    </w:p>
    <w:p w14:paraId="139D6477" w14:textId="77777777" w:rsidR="007C5DC7" w:rsidRPr="007C5DC7" w:rsidRDefault="007C5DC7" w:rsidP="007C5DC7">
      <w:pPr>
        <w:spacing w:line="276" w:lineRule="auto"/>
        <w:rPr>
          <w:rFonts w:asciiTheme="minorHAnsi" w:eastAsia="Calibri" w:hAnsiTheme="minorHAnsi" w:cstheme="minorHAnsi"/>
          <w:b/>
        </w:rPr>
      </w:pPr>
      <w:r w:rsidRPr="007C5DC7">
        <w:rPr>
          <w:rFonts w:asciiTheme="minorHAnsi" w:eastAsia="Calibri" w:hAnsiTheme="minorHAnsi" w:cstheme="minorHAnsi"/>
          <w:b/>
        </w:rPr>
        <w:t xml:space="preserve">Informacja o tym, że Wykonawca </w:t>
      </w:r>
      <w:r w:rsidRPr="007C5DC7">
        <w:rPr>
          <w:rFonts w:asciiTheme="minorHAnsi" w:eastAsia="Calibri" w:hAnsiTheme="minorHAnsi" w:cstheme="minorHAnsi"/>
          <w:b/>
          <w:u w:val="single"/>
        </w:rPr>
        <w:t>nie należy</w:t>
      </w:r>
      <w:r w:rsidRPr="007C5DC7">
        <w:rPr>
          <w:rFonts w:asciiTheme="minorHAnsi" w:eastAsia="Calibri" w:hAnsiTheme="minorHAnsi" w:cstheme="minorHAnsi"/>
          <w:b/>
        </w:rPr>
        <w:t xml:space="preserve"> do grupy kapitałowej z innymi Wykonawcami, </w:t>
      </w:r>
      <w:r w:rsidRPr="007C5DC7">
        <w:rPr>
          <w:rFonts w:asciiTheme="minorHAnsi" w:hAnsiTheme="minorHAnsi" w:cstheme="minorHAnsi"/>
          <w:b/>
        </w:rPr>
        <w:t xml:space="preserve">którzy </w:t>
      </w:r>
      <w:r w:rsidRPr="007C5DC7">
        <w:rPr>
          <w:rFonts w:asciiTheme="minorHAnsi" w:hAnsiTheme="minorHAnsi" w:cstheme="minorHAnsi"/>
          <w:b/>
          <w:bCs/>
          <w:lang w:eastAsia="pl-PL"/>
        </w:rPr>
        <w:t>złożyli odrębne Oferty w przedmiotowym postępowaniu</w:t>
      </w:r>
      <w:r w:rsidRPr="007C5DC7">
        <w:rPr>
          <w:rFonts w:asciiTheme="minorHAnsi" w:eastAsia="Calibri" w:hAnsiTheme="minorHAnsi" w:cstheme="minorHAnsi"/>
          <w:b/>
        </w:rPr>
        <w:t xml:space="preserve"> *.</w:t>
      </w:r>
    </w:p>
    <w:p w14:paraId="1823EC85" w14:textId="77777777" w:rsidR="007C5DC7" w:rsidRPr="007C5DC7" w:rsidRDefault="007C5DC7" w:rsidP="007C5DC7">
      <w:pPr>
        <w:spacing w:line="276" w:lineRule="auto"/>
        <w:rPr>
          <w:rFonts w:asciiTheme="minorHAnsi" w:eastAsia="Calibri" w:hAnsiTheme="minorHAnsi" w:cstheme="minorHAnsi"/>
          <w:b/>
        </w:rPr>
      </w:pPr>
    </w:p>
    <w:p w14:paraId="35356DA4" w14:textId="77777777" w:rsidR="007C5DC7" w:rsidRPr="007C5DC7" w:rsidRDefault="007C5DC7" w:rsidP="007C5DC7">
      <w:pPr>
        <w:spacing w:line="276" w:lineRule="auto"/>
        <w:rPr>
          <w:rFonts w:asciiTheme="minorHAnsi" w:eastAsia="Calibri" w:hAnsiTheme="minorHAnsi" w:cstheme="minorHAnsi"/>
        </w:rPr>
      </w:pPr>
      <w:r w:rsidRPr="007C5DC7">
        <w:rPr>
          <w:rFonts w:asciiTheme="minorHAnsi" w:eastAsia="Calibri" w:hAnsiTheme="minorHAnsi" w:cstheme="minorHAnsi"/>
        </w:rPr>
        <w:t xml:space="preserve">Nazwa Wykonawcy </w:t>
      </w:r>
      <w:r w:rsidRPr="007C5DC7">
        <w:rPr>
          <w:rFonts w:asciiTheme="minorHAnsi" w:eastAsia="Calibri" w:hAnsiTheme="minorHAnsi" w:cstheme="minorHAnsi"/>
        </w:rPr>
        <w:tab/>
        <w:t>……………………………………………………………………………</w:t>
      </w:r>
    </w:p>
    <w:p w14:paraId="5DBBFB10" w14:textId="77777777" w:rsidR="007C5DC7" w:rsidRPr="007C5DC7" w:rsidRDefault="007C5DC7" w:rsidP="00F90600">
      <w:pPr>
        <w:spacing w:line="276" w:lineRule="auto"/>
        <w:rPr>
          <w:rFonts w:asciiTheme="minorHAnsi" w:eastAsia="Calibri" w:hAnsiTheme="minorHAnsi" w:cstheme="minorHAnsi"/>
        </w:rPr>
      </w:pPr>
      <w:r w:rsidRPr="007C5DC7">
        <w:rPr>
          <w:rFonts w:asciiTheme="minorHAnsi" w:eastAsia="Calibri" w:hAnsiTheme="minorHAnsi" w:cstheme="minorHAnsi"/>
        </w:rPr>
        <w:t>Adres Wykonawcy:</w:t>
      </w:r>
      <w:r w:rsidRPr="007C5DC7">
        <w:rPr>
          <w:rFonts w:asciiTheme="minorHAnsi" w:eastAsia="Calibri" w:hAnsiTheme="minorHAnsi" w:cstheme="minorHAnsi"/>
        </w:rPr>
        <w:tab/>
        <w:t>……………………………………………………………………………</w:t>
      </w:r>
    </w:p>
    <w:p w14:paraId="0F9B8C24" w14:textId="0EEB892A" w:rsidR="007C5DC7" w:rsidRPr="007C5DC7" w:rsidRDefault="007C5DC7" w:rsidP="007C5DC7">
      <w:pPr>
        <w:spacing w:line="276" w:lineRule="auto"/>
        <w:rPr>
          <w:rFonts w:asciiTheme="minorHAnsi" w:hAnsiTheme="minorHAnsi"/>
          <w:b/>
        </w:rPr>
      </w:pPr>
      <w:r w:rsidRPr="00697814">
        <w:rPr>
          <w:rFonts w:asciiTheme="minorHAnsi" w:eastAsia="Calibri" w:hAnsiTheme="minorHAnsi" w:cstheme="minorHAnsi"/>
        </w:rPr>
        <w:t>Składając Ofertę w postępowaniu o udzielenie zamówienia publicznego</w:t>
      </w:r>
      <w:bookmarkStart w:id="41" w:name="_Hlk124944124"/>
      <w:r w:rsidRPr="00697814">
        <w:rPr>
          <w:rFonts w:asciiTheme="minorHAnsi" w:eastAsia="Calibri" w:hAnsiTheme="minorHAnsi" w:cstheme="minorHAnsi"/>
        </w:rPr>
        <w:t xml:space="preserve"> </w:t>
      </w:r>
      <w:bookmarkEnd w:id="41"/>
      <w:r w:rsidR="00CB4CBA" w:rsidRPr="00CB4CBA">
        <w:rPr>
          <w:rFonts w:asciiTheme="minorHAnsi" w:hAnsiTheme="minorHAnsi" w:cstheme="minorHAnsi"/>
          <w:b/>
          <w:spacing w:val="-4"/>
        </w:rPr>
        <w:t>na dostawy pn. „Zakup samochodu do przewozu osób niepełnosprawnych” nr referencyjny ZP/05/24</w:t>
      </w:r>
      <w:r w:rsidR="00C306E7" w:rsidRPr="00C306E7">
        <w:rPr>
          <w:rFonts w:asciiTheme="minorHAnsi" w:eastAsia="Calibri" w:hAnsiTheme="minorHAnsi" w:cstheme="minorHAnsi"/>
          <w:lang w:eastAsia="en-US"/>
        </w:rPr>
        <w:t>,</w:t>
      </w:r>
      <w:r w:rsidR="00E92709" w:rsidRPr="00697814">
        <w:rPr>
          <w:rFonts w:asciiTheme="minorHAnsi" w:hAnsiTheme="minorHAnsi" w:cstheme="minorHAnsi"/>
          <w:b/>
          <w:bCs/>
        </w:rPr>
        <w:t xml:space="preserve"> </w:t>
      </w:r>
      <w:r w:rsidRPr="00697814">
        <w:rPr>
          <w:rFonts w:asciiTheme="minorHAnsi" w:hAnsiTheme="minorHAnsi" w:cstheme="minorHAnsi"/>
        </w:rPr>
        <w:t xml:space="preserve">zgodnie z art. 108 ust. 1 pkt 5 ustawy z dnia 11 września 2019 r. Prawo zamówień publicznych </w:t>
      </w:r>
      <w:r w:rsidR="00F61D5C">
        <w:rPr>
          <w:rFonts w:asciiTheme="minorHAnsi" w:hAnsiTheme="minorHAnsi" w:cstheme="minorHAnsi"/>
        </w:rPr>
        <w:br/>
      </w:r>
      <w:r w:rsidR="009F0146" w:rsidRPr="00246505">
        <w:rPr>
          <w:rFonts w:asciiTheme="minorHAnsi" w:hAnsiTheme="minorHAnsi" w:cstheme="minorHAnsi"/>
        </w:rPr>
        <w:t xml:space="preserve">(Dz. U. z 2023 r. poz. 1605 </w:t>
      </w:r>
      <w:proofErr w:type="spellStart"/>
      <w:r w:rsidR="009F0146" w:rsidRPr="00246505">
        <w:rPr>
          <w:rFonts w:asciiTheme="minorHAnsi" w:hAnsiTheme="minorHAnsi" w:cstheme="minorHAnsi"/>
        </w:rPr>
        <w:t>t.j</w:t>
      </w:r>
      <w:proofErr w:type="spellEnd"/>
      <w:r w:rsidR="009F0146" w:rsidRPr="00246505">
        <w:rPr>
          <w:rFonts w:asciiTheme="minorHAnsi" w:hAnsiTheme="minorHAnsi" w:cstheme="minorHAnsi"/>
        </w:rPr>
        <w:t>.)</w:t>
      </w:r>
      <w:r w:rsidRPr="00697814">
        <w:rPr>
          <w:rFonts w:asciiTheme="minorHAnsi" w:hAnsiTheme="minorHAnsi" w:cstheme="minorHAnsi"/>
        </w:rPr>
        <w:t xml:space="preserve"> zwanej</w:t>
      </w:r>
      <w:r w:rsidRPr="00697814">
        <w:rPr>
          <w:rFonts w:asciiTheme="minorHAnsi" w:hAnsiTheme="minorHAnsi" w:cstheme="minorHAnsi"/>
          <w:lang w:eastAsia="pl-PL"/>
        </w:rPr>
        <w:t xml:space="preserve"> dalej</w:t>
      </w:r>
      <w:r w:rsidRPr="007C5DC7">
        <w:rPr>
          <w:rFonts w:asciiTheme="minorHAnsi" w:hAnsiTheme="minorHAnsi" w:cstheme="minorHAnsi"/>
          <w:lang w:eastAsia="pl-PL"/>
        </w:rPr>
        <w:t xml:space="preserve"> ustawą</w:t>
      </w:r>
      <w:r w:rsidRPr="007C5DC7">
        <w:rPr>
          <w:rFonts w:asciiTheme="minorHAnsi" w:hAnsiTheme="minorHAnsi" w:cstheme="minorHAnsi"/>
        </w:rPr>
        <w:t xml:space="preserve"> </w:t>
      </w:r>
      <w:proofErr w:type="spellStart"/>
      <w:r w:rsidRPr="007C5DC7">
        <w:rPr>
          <w:rFonts w:asciiTheme="minorHAnsi" w:hAnsiTheme="minorHAnsi" w:cstheme="minorHAnsi"/>
        </w:rPr>
        <w:t>Pzp</w:t>
      </w:r>
      <w:proofErr w:type="spellEnd"/>
      <w:r w:rsidRPr="007C5DC7">
        <w:rPr>
          <w:rFonts w:asciiTheme="minorHAnsi" w:hAnsiTheme="minorHAnsi" w:cstheme="minorHAnsi"/>
        </w:rPr>
        <w:t xml:space="preserve">, oświadczam, że </w:t>
      </w:r>
      <w:r w:rsidRPr="007C5DC7">
        <w:rPr>
          <w:rFonts w:asciiTheme="minorHAnsi" w:hAnsiTheme="minorHAnsi" w:cstheme="minorHAnsi"/>
          <w:lang w:eastAsia="pl-PL"/>
        </w:rPr>
        <w:t xml:space="preserve">nie przynależę do tej samej grupy kapitałowej w rozumieniu ustawy z dnia 16 lutego 2007 r. o ochronie konkurencji i konsumentów </w:t>
      </w:r>
      <w:r w:rsidRPr="007C5DC7">
        <w:rPr>
          <w:rFonts w:asciiTheme="minorHAnsi" w:hAnsiTheme="minorHAnsi" w:cstheme="minorHAnsi"/>
        </w:rPr>
        <w:t xml:space="preserve">z Wykonawcami, którzy </w:t>
      </w:r>
      <w:r w:rsidRPr="007C5DC7">
        <w:rPr>
          <w:rFonts w:asciiTheme="minorHAnsi" w:hAnsiTheme="minorHAnsi" w:cstheme="minorHAnsi"/>
          <w:lang w:eastAsia="pl-PL"/>
        </w:rPr>
        <w:t xml:space="preserve">złożyli odrębne oferty w przedmiotowym postępowaniu. </w:t>
      </w:r>
    </w:p>
    <w:p w14:paraId="5D5BEB7C" w14:textId="77777777" w:rsidR="007C5DC7" w:rsidRPr="007C5DC7" w:rsidRDefault="007C5DC7" w:rsidP="00F90600">
      <w:pPr>
        <w:suppressAutoHyphens w:val="0"/>
        <w:spacing w:line="276" w:lineRule="auto"/>
        <w:rPr>
          <w:rFonts w:asciiTheme="minorHAnsi" w:hAnsiTheme="minorHAnsi" w:cstheme="minorHAnsi"/>
          <w:i/>
          <w:lang w:eastAsia="pl-PL"/>
        </w:rPr>
      </w:pPr>
      <w:r w:rsidRPr="007C5DC7">
        <w:rPr>
          <w:rFonts w:asciiTheme="minorHAnsi" w:hAnsiTheme="minorHAnsi" w:cstheme="minorHAnsi"/>
          <w:i/>
          <w:lang w:eastAsia="pl-PL"/>
        </w:rPr>
        <w:t>=============================================================</w:t>
      </w:r>
    </w:p>
    <w:p w14:paraId="2A65ECE8" w14:textId="77777777" w:rsidR="007C5DC7" w:rsidRPr="0013385B" w:rsidRDefault="007C5DC7" w:rsidP="00F90600">
      <w:pPr>
        <w:spacing w:line="276" w:lineRule="auto"/>
        <w:rPr>
          <w:rFonts w:asciiTheme="minorHAnsi" w:eastAsia="Calibri" w:hAnsiTheme="minorHAnsi" w:cstheme="minorHAnsi"/>
          <w:b/>
          <w:bCs/>
        </w:rPr>
      </w:pPr>
      <w:r w:rsidRPr="007C5DC7">
        <w:rPr>
          <w:rFonts w:asciiTheme="minorHAnsi" w:eastAsia="Calibri" w:hAnsiTheme="minorHAnsi" w:cstheme="minorHAnsi"/>
          <w:b/>
          <w:bCs/>
        </w:rPr>
        <w:t xml:space="preserve">Informacja o tym, że Wykonawca </w:t>
      </w:r>
      <w:r w:rsidRPr="007C5DC7">
        <w:rPr>
          <w:rFonts w:asciiTheme="minorHAnsi" w:eastAsia="Calibri" w:hAnsiTheme="minorHAnsi" w:cstheme="minorHAnsi"/>
          <w:b/>
          <w:bCs/>
          <w:u w:val="single"/>
        </w:rPr>
        <w:t>należy</w:t>
      </w:r>
      <w:r w:rsidRPr="007C5DC7">
        <w:rPr>
          <w:rFonts w:asciiTheme="minorHAnsi" w:eastAsia="Calibri" w:hAnsiTheme="minorHAnsi" w:cstheme="minorHAnsi"/>
          <w:b/>
          <w:bCs/>
        </w:rPr>
        <w:t xml:space="preserve"> do grupy kapitałowej z innymi Wykonawcami, </w:t>
      </w:r>
      <w:r w:rsidRPr="0013385B">
        <w:rPr>
          <w:rFonts w:asciiTheme="minorHAnsi" w:hAnsiTheme="minorHAnsi" w:cstheme="minorHAnsi"/>
          <w:b/>
          <w:bCs/>
        </w:rPr>
        <w:t xml:space="preserve">którzy </w:t>
      </w:r>
      <w:r w:rsidRPr="0013385B">
        <w:rPr>
          <w:rFonts w:asciiTheme="minorHAnsi" w:hAnsiTheme="minorHAnsi" w:cstheme="minorHAnsi"/>
          <w:b/>
          <w:bCs/>
          <w:lang w:eastAsia="pl-PL"/>
        </w:rPr>
        <w:t>złożyli odrębne Oferty w przedmiotowym postępowaniu</w:t>
      </w:r>
      <w:r w:rsidRPr="0013385B">
        <w:rPr>
          <w:rFonts w:asciiTheme="minorHAnsi" w:eastAsia="Calibri" w:hAnsiTheme="minorHAnsi" w:cstheme="minorHAnsi"/>
          <w:b/>
          <w:bCs/>
        </w:rPr>
        <w:t xml:space="preserve"> *.</w:t>
      </w:r>
    </w:p>
    <w:p w14:paraId="233E5999" w14:textId="44E875DF" w:rsidR="007C5DC7" w:rsidRPr="007C5DC7" w:rsidRDefault="007C5DC7" w:rsidP="007C5DC7">
      <w:pPr>
        <w:spacing w:line="276" w:lineRule="auto"/>
        <w:rPr>
          <w:rFonts w:asciiTheme="minorHAnsi" w:hAnsiTheme="minorHAnsi" w:cstheme="minorHAnsi"/>
        </w:rPr>
      </w:pPr>
      <w:r w:rsidRPr="0013385B">
        <w:rPr>
          <w:rFonts w:asciiTheme="minorHAnsi" w:hAnsiTheme="minorHAnsi" w:cstheme="minorHAnsi"/>
        </w:rPr>
        <w:t xml:space="preserve">Składając Ofertę w postępowaniu o udzielenie zamówienia publicznego </w:t>
      </w:r>
      <w:r w:rsidR="00CB4CBA" w:rsidRPr="00CB4CBA">
        <w:rPr>
          <w:rFonts w:asciiTheme="minorHAnsi" w:hAnsiTheme="minorHAnsi" w:cstheme="minorHAnsi"/>
          <w:b/>
          <w:spacing w:val="-4"/>
        </w:rPr>
        <w:t>na dostawy pn. „Zakup samochodu do przewozu osób niepełnosprawnych” nr referencyjny ZP/05/24</w:t>
      </w:r>
      <w:r w:rsidRPr="0013385B">
        <w:rPr>
          <w:rFonts w:asciiTheme="minorHAnsi" w:hAnsiTheme="minorHAnsi" w:cstheme="minorHAnsi"/>
        </w:rPr>
        <w:t xml:space="preserve">, zgodnie z art. 108 ust. 1 pkt 5 ustawy </w:t>
      </w:r>
      <w:proofErr w:type="spellStart"/>
      <w:r w:rsidRPr="0013385B">
        <w:rPr>
          <w:rFonts w:asciiTheme="minorHAnsi" w:hAnsiTheme="minorHAnsi" w:cstheme="minorHAnsi"/>
        </w:rPr>
        <w:t>Pzp</w:t>
      </w:r>
      <w:proofErr w:type="spellEnd"/>
      <w:r w:rsidRPr="0013385B">
        <w:rPr>
          <w:rFonts w:asciiTheme="minorHAnsi" w:hAnsiTheme="minorHAnsi" w:cstheme="minorHAnsi"/>
        </w:rPr>
        <w:t>, oświadczam, że przynależę do</w:t>
      </w:r>
      <w:r w:rsidRPr="007C5DC7">
        <w:rPr>
          <w:rFonts w:asciiTheme="minorHAnsi" w:hAnsiTheme="minorHAnsi" w:cstheme="minorHAnsi"/>
        </w:rPr>
        <w:t xml:space="preserve"> tej samej grupy kapitałowej w rozumieniu ustawy z dnia 16 lutego 2007 r. o ochronie konkurencji i konsumentów z niżej wymienionymi Wykonawcami, którzy złożyli odrębne Oferty w przedmiotowym postępowaniu:</w:t>
      </w:r>
    </w:p>
    <w:tbl>
      <w:tblPr>
        <w:tblW w:w="9360" w:type="dxa"/>
        <w:tblLayout w:type="fixed"/>
        <w:tblLook w:val="06A0" w:firstRow="1" w:lastRow="0" w:firstColumn="1" w:lastColumn="0" w:noHBand="1" w:noVBand="1"/>
      </w:tblPr>
      <w:tblGrid>
        <w:gridCol w:w="3120"/>
        <w:gridCol w:w="3120"/>
        <w:gridCol w:w="3120"/>
      </w:tblGrid>
      <w:tr w:rsidR="007C5DC7" w:rsidRPr="007C5DC7" w14:paraId="0978776D" w14:textId="77777777" w:rsidTr="00FC006B">
        <w:tc>
          <w:tcPr>
            <w:tcW w:w="3120" w:type="dxa"/>
            <w:tcBorders>
              <w:top w:val="single" w:sz="4" w:space="0" w:color="auto"/>
              <w:left w:val="single" w:sz="4" w:space="0" w:color="auto"/>
              <w:bottom w:val="single" w:sz="4" w:space="0" w:color="auto"/>
              <w:right w:val="single" w:sz="4" w:space="0" w:color="auto"/>
            </w:tcBorders>
          </w:tcPr>
          <w:p w14:paraId="2A0009D7"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L.p.</w:t>
            </w:r>
          </w:p>
        </w:tc>
        <w:tc>
          <w:tcPr>
            <w:tcW w:w="3120" w:type="dxa"/>
            <w:tcBorders>
              <w:top w:val="single" w:sz="4" w:space="0" w:color="auto"/>
              <w:left w:val="single" w:sz="4" w:space="0" w:color="auto"/>
              <w:bottom w:val="single" w:sz="4" w:space="0" w:color="auto"/>
              <w:right w:val="single" w:sz="4" w:space="0" w:color="auto"/>
            </w:tcBorders>
          </w:tcPr>
          <w:p w14:paraId="5E864CFA"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Nazwa podmiotu</w:t>
            </w:r>
          </w:p>
        </w:tc>
        <w:tc>
          <w:tcPr>
            <w:tcW w:w="3120" w:type="dxa"/>
            <w:tcBorders>
              <w:top w:val="single" w:sz="4" w:space="0" w:color="auto"/>
              <w:left w:val="single" w:sz="4" w:space="0" w:color="auto"/>
              <w:bottom w:val="single" w:sz="4" w:space="0" w:color="auto"/>
              <w:right w:val="single" w:sz="4" w:space="0" w:color="auto"/>
            </w:tcBorders>
          </w:tcPr>
          <w:p w14:paraId="614404C9" w14:textId="724B0152"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Adres podmiotu</w:t>
            </w:r>
          </w:p>
        </w:tc>
      </w:tr>
      <w:tr w:rsidR="007C5DC7" w:rsidRPr="007C5DC7" w14:paraId="1F8E1127" w14:textId="77777777" w:rsidTr="00FC006B">
        <w:tc>
          <w:tcPr>
            <w:tcW w:w="3120" w:type="dxa"/>
            <w:tcBorders>
              <w:top w:val="single" w:sz="4" w:space="0" w:color="auto"/>
              <w:left w:val="single" w:sz="4" w:space="0" w:color="auto"/>
              <w:bottom w:val="single" w:sz="4" w:space="0" w:color="auto"/>
              <w:right w:val="single" w:sz="4" w:space="0" w:color="auto"/>
            </w:tcBorders>
          </w:tcPr>
          <w:p w14:paraId="6D8A535B"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1</w:t>
            </w:r>
          </w:p>
        </w:tc>
        <w:tc>
          <w:tcPr>
            <w:tcW w:w="3120" w:type="dxa"/>
            <w:tcBorders>
              <w:top w:val="single" w:sz="4" w:space="0" w:color="auto"/>
              <w:left w:val="single" w:sz="4" w:space="0" w:color="auto"/>
              <w:bottom w:val="single" w:sz="4" w:space="0" w:color="auto"/>
              <w:right w:val="single" w:sz="4" w:space="0" w:color="auto"/>
            </w:tcBorders>
          </w:tcPr>
          <w:p w14:paraId="6EACC430"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74EF68A2"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 xml:space="preserve"> </w:t>
            </w:r>
          </w:p>
        </w:tc>
      </w:tr>
      <w:tr w:rsidR="007C5DC7" w:rsidRPr="007C5DC7" w14:paraId="010119AB" w14:textId="77777777" w:rsidTr="00FC006B">
        <w:tc>
          <w:tcPr>
            <w:tcW w:w="3120" w:type="dxa"/>
            <w:tcBorders>
              <w:top w:val="single" w:sz="4" w:space="0" w:color="auto"/>
              <w:left w:val="single" w:sz="4" w:space="0" w:color="auto"/>
              <w:bottom w:val="single" w:sz="4" w:space="0" w:color="auto"/>
              <w:right w:val="single" w:sz="4" w:space="0" w:color="auto"/>
            </w:tcBorders>
          </w:tcPr>
          <w:p w14:paraId="2834DA37"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2</w:t>
            </w:r>
          </w:p>
        </w:tc>
        <w:tc>
          <w:tcPr>
            <w:tcW w:w="3120" w:type="dxa"/>
            <w:tcBorders>
              <w:top w:val="single" w:sz="4" w:space="0" w:color="auto"/>
              <w:left w:val="single" w:sz="4" w:space="0" w:color="auto"/>
              <w:bottom w:val="single" w:sz="4" w:space="0" w:color="auto"/>
              <w:right w:val="single" w:sz="4" w:space="0" w:color="auto"/>
            </w:tcBorders>
          </w:tcPr>
          <w:p w14:paraId="0EA429AE"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4ADFA671"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 xml:space="preserve"> </w:t>
            </w:r>
          </w:p>
        </w:tc>
      </w:tr>
    </w:tbl>
    <w:p w14:paraId="21272FC7" w14:textId="77777777" w:rsidR="007C5DC7" w:rsidRPr="007C5DC7" w:rsidRDefault="007C5DC7" w:rsidP="00F90600">
      <w:pPr>
        <w:spacing w:line="276" w:lineRule="auto"/>
        <w:rPr>
          <w:rFonts w:asciiTheme="minorHAnsi" w:hAnsiTheme="minorHAnsi"/>
        </w:rPr>
      </w:pPr>
      <w:r w:rsidRPr="007C5DC7">
        <w:rPr>
          <w:rFonts w:asciiTheme="minorHAnsi" w:hAnsiTheme="minorHAnsi"/>
        </w:rPr>
        <w:t xml:space="preserve">(Należy wypełnić jeżeli dotyczy) </w:t>
      </w:r>
    </w:p>
    <w:p w14:paraId="7760964B"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 xml:space="preserve">Jednocześnie informujemy, że istniejące między nami powiązania nie prowadzą do zakłócenia konkurencji w postępowaniu o udzielenie zamówienia wykazując to w następujący sposób: ………………………………………………………………………… </w:t>
      </w:r>
    </w:p>
    <w:p w14:paraId="7A52F13E" w14:textId="43058E04" w:rsidR="007C5DC7" w:rsidRPr="007C5DC7" w:rsidRDefault="007C5DC7" w:rsidP="00D25822">
      <w:pPr>
        <w:spacing w:before="240" w:line="276" w:lineRule="auto"/>
        <w:rPr>
          <w:rFonts w:asciiTheme="minorHAnsi" w:hAnsiTheme="minorHAnsi" w:cstheme="minorHAnsi"/>
        </w:rPr>
        <w:sectPr w:rsidR="007C5DC7" w:rsidRPr="007C5DC7" w:rsidSect="00FC006B">
          <w:headerReference w:type="even" r:id="rId14"/>
          <w:footerReference w:type="even" r:id="rId15"/>
          <w:footerReference w:type="default" r:id="rId16"/>
          <w:pgSz w:w="11906" w:h="16838"/>
          <w:pgMar w:top="1276" w:right="1417" w:bottom="851" w:left="1276" w:header="397" w:footer="737" w:gutter="0"/>
          <w:cols w:space="708"/>
          <w:docGrid w:linePitch="360"/>
        </w:sectPr>
      </w:pPr>
      <w:r w:rsidRPr="007C5DC7">
        <w:rPr>
          <w:rFonts w:asciiTheme="minorHAnsi" w:hAnsiTheme="minorHAnsi"/>
        </w:rPr>
        <w:t>* Niepotrzebne skreślić</w:t>
      </w:r>
    </w:p>
    <w:p w14:paraId="45B185FF" w14:textId="77777777" w:rsidR="00D25822" w:rsidRPr="00DA32C8" w:rsidRDefault="00D25822" w:rsidP="00D25822">
      <w:pPr>
        <w:keepNext/>
        <w:spacing w:before="120" w:after="120" w:line="276" w:lineRule="auto"/>
        <w:jc w:val="right"/>
        <w:outlineLvl w:val="0"/>
        <w:rPr>
          <w:rFonts w:asciiTheme="minorHAnsi" w:hAnsiTheme="minorHAnsi"/>
          <w:b/>
          <w:bCs/>
        </w:rPr>
      </w:pPr>
      <w:r w:rsidRPr="00DA32C8">
        <w:rPr>
          <w:rFonts w:asciiTheme="minorHAnsi" w:hAnsiTheme="minorHAnsi" w:cstheme="minorHAnsi"/>
          <w:b/>
          <w:bCs/>
          <w:szCs w:val="20"/>
        </w:rPr>
        <w:lastRenderedPageBreak/>
        <w:t>Załącznik nr 6 do SWZ</w:t>
      </w:r>
    </w:p>
    <w:p w14:paraId="466E5915" w14:textId="77777777" w:rsidR="00D25822" w:rsidRPr="00DA32C8" w:rsidRDefault="00D25822" w:rsidP="00D25822">
      <w:pPr>
        <w:spacing w:line="276" w:lineRule="auto"/>
        <w:rPr>
          <w:rFonts w:asciiTheme="minorHAnsi" w:hAnsiTheme="minorHAnsi"/>
          <w:b/>
        </w:rPr>
      </w:pPr>
      <w:r w:rsidRPr="00DA32C8">
        <w:rPr>
          <w:rFonts w:asciiTheme="minorHAnsi" w:hAnsiTheme="minorHAnsi"/>
          <w:b/>
          <w:bCs/>
        </w:rPr>
        <w:t xml:space="preserve">DOKUMENT NALEŻY ZŁOŻYĆ W </w:t>
      </w:r>
      <w:r w:rsidRPr="00DA32C8">
        <w:rPr>
          <w:rFonts w:asciiTheme="minorHAnsi" w:hAnsiTheme="minorHAnsi"/>
          <w:b/>
        </w:rPr>
        <w:t>FORMIE ELEKTRONICZNEJ LUB POSTACI ELEKTRONICZNEJ OPATRZONEJ PODPISEM ZAUFANYM LUB PODPISEM OSOBISTYM</w:t>
      </w:r>
      <w:bookmarkStart w:id="42" w:name="_Hlk123736651"/>
    </w:p>
    <w:p w14:paraId="125C657B" w14:textId="77777777" w:rsidR="00D25822" w:rsidRPr="00DA32C8" w:rsidRDefault="00D25822" w:rsidP="00D25822">
      <w:pPr>
        <w:spacing w:line="276" w:lineRule="auto"/>
        <w:rPr>
          <w:rFonts w:asciiTheme="minorHAnsi" w:hAnsiTheme="minorHAnsi"/>
          <w:b/>
        </w:rPr>
      </w:pPr>
      <w:r w:rsidRPr="00DA32C8">
        <w:rPr>
          <w:rFonts w:asciiTheme="minorHAnsi" w:hAnsiTheme="minorHAnsi" w:cstheme="minorHAnsi"/>
          <w:b/>
          <w:bCs/>
          <w:szCs w:val="20"/>
        </w:rPr>
        <w:t>ZP/03/24</w:t>
      </w:r>
    </w:p>
    <w:bookmarkEnd w:id="42"/>
    <w:p w14:paraId="7DADD3E8" w14:textId="77777777" w:rsidR="00D25822" w:rsidRPr="00DA32C8" w:rsidRDefault="00D25822" w:rsidP="00D25822">
      <w:pPr>
        <w:spacing w:before="240" w:after="240" w:line="276" w:lineRule="auto"/>
        <w:jc w:val="center"/>
        <w:rPr>
          <w:rFonts w:asciiTheme="minorHAnsi" w:hAnsiTheme="minorHAnsi" w:cstheme="minorHAnsi"/>
          <w:b/>
          <w:bCs/>
        </w:rPr>
      </w:pPr>
      <w:r w:rsidRPr="00DA32C8">
        <w:rPr>
          <w:rFonts w:asciiTheme="minorHAnsi" w:hAnsiTheme="minorHAnsi" w:cstheme="minorHAnsi"/>
          <w:b/>
          <w:bCs/>
        </w:rPr>
        <w:t>Wykaz dostaw</w:t>
      </w:r>
    </w:p>
    <w:p w14:paraId="10A75C47" w14:textId="77777777" w:rsidR="00D25822" w:rsidRPr="00DA32C8" w:rsidRDefault="00D25822" w:rsidP="00D25822">
      <w:pPr>
        <w:spacing w:line="276" w:lineRule="auto"/>
        <w:ind w:right="1217"/>
        <w:rPr>
          <w:rFonts w:asciiTheme="minorHAnsi" w:hAnsiTheme="minorHAnsi" w:cstheme="minorHAnsi"/>
          <w:b/>
          <w:bCs/>
        </w:rPr>
      </w:pPr>
      <w:r w:rsidRPr="00DA32C8">
        <w:rPr>
          <w:rFonts w:asciiTheme="minorHAnsi" w:hAnsiTheme="minorHAnsi" w:cstheme="minorHAnsi"/>
        </w:rPr>
        <w:t xml:space="preserve">Wykaz dostaw o charakterze określonym w Rozdziale IX pkt 2. </w:t>
      </w:r>
      <w:proofErr w:type="spellStart"/>
      <w:r w:rsidRPr="00DA32C8">
        <w:rPr>
          <w:rFonts w:asciiTheme="minorHAnsi" w:hAnsiTheme="minorHAnsi" w:cstheme="minorHAnsi"/>
        </w:rPr>
        <w:t>ppkt</w:t>
      </w:r>
      <w:proofErr w:type="spellEnd"/>
      <w:r w:rsidRPr="00DA32C8">
        <w:rPr>
          <w:rFonts w:asciiTheme="minorHAnsi" w:hAnsiTheme="minorHAnsi" w:cstheme="minorHAnsi"/>
        </w:rPr>
        <w:t xml:space="preserve"> 2.4. SWZ</w:t>
      </w:r>
    </w:p>
    <w:tbl>
      <w:tblPr>
        <w:tblW w:w="9356" w:type="dxa"/>
        <w:tblInd w:w="-5" w:type="dxa"/>
        <w:tblLayout w:type="fixed"/>
        <w:tblCellMar>
          <w:left w:w="70" w:type="dxa"/>
          <w:right w:w="70" w:type="dxa"/>
        </w:tblCellMar>
        <w:tblLook w:val="0000" w:firstRow="0" w:lastRow="0" w:firstColumn="0" w:lastColumn="0" w:noHBand="0" w:noVBand="0"/>
      </w:tblPr>
      <w:tblGrid>
        <w:gridCol w:w="851"/>
        <w:gridCol w:w="2693"/>
        <w:gridCol w:w="2268"/>
        <w:gridCol w:w="1560"/>
        <w:gridCol w:w="1984"/>
      </w:tblGrid>
      <w:tr w:rsidR="00D25822" w:rsidRPr="00DA32C8" w14:paraId="27947A51" w14:textId="77777777" w:rsidTr="0085693A">
        <w:trPr>
          <w:trHeight w:val="602"/>
        </w:trPr>
        <w:tc>
          <w:tcPr>
            <w:tcW w:w="851" w:type="dxa"/>
            <w:tcBorders>
              <w:top w:val="single" w:sz="4" w:space="0" w:color="000000"/>
              <w:left w:val="single" w:sz="4" w:space="0" w:color="000000"/>
              <w:bottom w:val="single" w:sz="4" w:space="0" w:color="000000"/>
            </w:tcBorders>
            <w:shd w:val="clear" w:color="auto" w:fill="E5E5E5"/>
          </w:tcPr>
          <w:p w14:paraId="7F8BBFF8" w14:textId="77777777" w:rsidR="00D25822" w:rsidRPr="00DA32C8" w:rsidRDefault="00D25822" w:rsidP="0085693A">
            <w:pPr>
              <w:snapToGrid w:val="0"/>
              <w:spacing w:line="276" w:lineRule="auto"/>
              <w:rPr>
                <w:rFonts w:asciiTheme="minorHAnsi" w:hAnsiTheme="minorHAnsi" w:cstheme="minorHAnsi"/>
                <w:sz w:val="22"/>
                <w:szCs w:val="22"/>
              </w:rPr>
            </w:pPr>
            <w:bookmarkStart w:id="43" w:name="_Hlk76637530"/>
            <w:r w:rsidRPr="00DA32C8">
              <w:rPr>
                <w:rFonts w:asciiTheme="minorHAnsi" w:hAnsiTheme="minorHAnsi" w:cstheme="minorHAnsi"/>
                <w:sz w:val="22"/>
                <w:szCs w:val="22"/>
              </w:rPr>
              <w:t>Lp.</w:t>
            </w:r>
          </w:p>
        </w:tc>
        <w:tc>
          <w:tcPr>
            <w:tcW w:w="2693" w:type="dxa"/>
            <w:tcBorders>
              <w:top w:val="single" w:sz="4" w:space="0" w:color="000000"/>
              <w:left w:val="single" w:sz="4" w:space="0" w:color="000000"/>
              <w:bottom w:val="single" w:sz="4" w:space="0" w:color="000000"/>
            </w:tcBorders>
            <w:shd w:val="clear" w:color="auto" w:fill="E5E5E5"/>
            <w:vAlign w:val="center"/>
          </w:tcPr>
          <w:p w14:paraId="2F50856E" w14:textId="77777777" w:rsidR="00D25822" w:rsidRPr="00DA32C8" w:rsidRDefault="00D25822" w:rsidP="0085693A">
            <w:pPr>
              <w:snapToGrid w:val="0"/>
              <w:spacing w:line="276" w:lineRule="auto"/>
              <w:rPr>
                <w:rFonts w:asciiTheme="minorHAnsi" w:hAnsiTheme="minorHAnsi" w:cstheme="minorHAnsi"/>
                <w:bCs/>
                <w:sz w:val="22"/>
                <w:szCs w:val="22"/>
              </w:rPr>
            </w:pPr>
            <w:r w:rsidRPr="00DA32C8">
              <w:rPr>
                <w:rFonts w:asciiTheme="minorHAnsi" w:hAnsiTheme="minorHAnsi" w:cstheme="minorHAnsi"/>
                <w:bCs/>
                <w:sz w:val="22"/>
                <w:szCs w:val="22"/>
              </w:rPr>
              <w:t xml:space="preserve">Przedmiot dostawy </w:t>
            </w:r>
          </w:p>
          <w:p w14:paraId="3F1B9C03" w14:textId="77777777" w:rsidR="00D25822" w:rsidRPr="00DA32C8" w:rsidRDefault="00D25822" w:rsidP="0085693A">
            <w:pPr>
              <w:snapToGrid w:val="0"/>
              <w:spacing w:line="276" w:lineRule="auto"/>
              <w:rPr>
                <w:rFonts w:asciiTheme="minorHAnsi" w:hAnsiTheme="minorHAnsi" w:cstheme="minorHAnsi"/>
                <w:bCs/>
                <w:sz w:val="22"/>
                <w:szCs w:val="22"/>
              </w:rPr>
            </w:pPr>
            <w:r w:rsidRPr="00DA32C8">
              <w:rPr>
                <w:rFonts w:asciiTheme="minorHAnsi" w:hAnsiTheme="minorHAnsi" w:cstheme="minorHAnsi"/>
                <w:bCs/>
                <w:sz w:val="22"/>
                <w:szCs w:val="22"/>
              </w:rPr>
              <w:t xml:space="preserve">(Na potwierdzenie spełniania warunku udziału w postępowaniu dotyczące zdolności technicznej lub zawodowej - Rozdział IX pkt 2 </w:t>
            </w:r>
            <w:proofErr w:type="spellStart"/>
            <w:r w:rsidRPr="00DA32C8">
              <w:rPr>
                <w:rFonts w:asciiTheme="minorHAnsi" w:hAnsiTheme="minorHAnsi" w:cstheme="minorHAnsi"/>
                <w:bCs/>
                <w:sz w:val="22"/>
                <w:szCs w:val="22"/>
              </w:rPr>
              <w:t>ppkt</w:t>
            </w:r>
            <w:proofErr w:type="spellEnd"/>
            <w:r w:rsidRPr="00DA32C8">
              <w:rPr>
                <w:rFonts w:asciiTheme="minorHAnsi" w:hAnsiTheme="minorHAnsi" w:cstheme="minorHAnsi"/>
                <w:bCs/>
                <w:sz w:val="22"/>
                <w:szCs w:val="22"/>
              </w:rPr>
              <w:t xml:space="preserve"> 2.4. SWZ) </w:t>
            </w:r>
          </w:p>
          <w:p w14:paraId="213CEAC5" w14:textId="77777777" w:rsidR="00D25822" w:rsidRPr="00DA32C8" w:rsidRDefault="00D25822" w:rsidP="0085693A">
            <w:pPr>
              <w:snapToGrid w:val="0"/>
              <w:spacing w:line="276" w:lineRule="auto"/>
              <w:rPr>
                <w:rFonts w:asciiTheme="minorHAnsi" w:hAnsiTheme="minorHAnsi" w:cstheme="minorHAnsi"/>
                <w:sz w:val="22"/>
                <w:szCs w:val="22"/>
              </w:rPr>
            </w:pPr>
            <w:r w:rsidRPr="00DA32C8">
              <w:rPr>
                <w:rFonts w:asciiTheme="minorHAnsi" w:hAnsiTheme="minorHAnsi" w:cstheme="minorHAnsi"/>
                <w:bCs/>
                <w:sz w:val="22"/>
                <w:szCs w:val="22"/>
              </w:rPr>
              <w:t>(należy podać zakres zrealizowanej dostawy )</w:t>
            </w:r>
          </w:p>
        </w:tc>
        <w:tc>
          <w:tcPr>
            <w:tcW w:w="2268" w:type="dxa"/>
            <w:tcBorders>
              <w:top w:val="single" w:sz="4" w:space="0" w:color="000000"/>
              <w:left w:val="single" w:sz="4" w:space="0" w:color="000000"/>
              <w:bottom w:val="single" w:sz="4" w:space="0" w:color="000000"/>
            </w:tcBorders>
            <w:shd w:val="clear" w:color="auto" w:fill="E5E5E5"/>
          </w:tcPr>
          <w:p w14:paraId="39074C93" w14:textId="77777777" w:rsidR="00D25822" w:rsidRPr="00DA32C8" w:rsidRDefault="00D25822" w:rsidP="0085693A">
            <w:pPr>
              <w:snapToGrid w:val="0"/>
              <w:spacing w:line="276" w:lineRule="auto"/>
              <w:rPr>
                <w:rFonts w:asciiTheme="minorHAnsi" w:hAnsiTheme="minorHAnsi" w:cstheme="minorHAnsi"/>
                <w:sz w:val="22"/>
                <w:szCs w:val="22"/>
              </w:rPr>
            </w:pPr>
            <w:r w:rsidRPr="00DA32C8">
              <w:rPr>
                <w:rFonts w:asciiTheme="minorHAnsi" w:hAnsiTheme="minorHAnsi" w:cstheme="minorHAnsi"/>
                <w:sz w:val="22"/>
                <w:szCs w:val="22"/>
              </w:rPr>
              <w:t>Podmiot, na rzecz których dostawa została wykonana</w:t>
            </w:r>
          </w:p>
          <w:p w14:paraId="68118867" w14:textId="77777777" w:rsidR="00D25822" w:rsidRPr="00DA32C8" w:rsidRDefault="00D25822" w:rsidP="0085693A">
            <w:pPr>
              <w:snapToGrid w:val="0"/>
              <w:spacing w:line="276" w:lineRule="auto"/>
              <w:rPr>
                <w:rFonts w:asciiTheme="minorHAnsi" w:hAnsiTheme="minorHAnsi" w:cstheme="minorHAnsi"/>
                <w:bCs/>
                <w:sz w:val="22"/>
                <w:szCs w:val="22"/>
              </w:rPr>
            </w:pPr>
            <w:r w:rsidRPr="00DA32C8">
              <w:rPr>
                <w:rFonts w:asciiTheme="minorHAnsi" w:hAnsiTheme="minorHAnsi" w:cstheme="minorHAnsi"/>
                <w:sz w:val="22"/>
                <w:szCs w:val="22"/>
              </w:rPr>
              <w:t>(pełna nazwa i adres)</w:t>
            </w:r>
          </w:p>
        </w:tc>
        <w:tc>
          <w:tcPr>
            <w:tcW w:w="1560" w:type="dxa"/>
            <w:tcBorders>
              <w:top w:val="single" w:sz="4" w:space="0" w:color="000000"/>
              <w:left w:val="single" w:sz="4" w:space="0" w:color="000000"/>
              <w:bottom w:val="single" w:sz="4" w:space="0" w:color="000000"/>
              <w:right w:val="single" w:sz="4" w:space="0" w:color="000000"/>
            </w:tcBorders>
            <w:shd w:val="clear" w:color="auto" w:fill="E5E5E5"/>
          </w:tcPr>
          <w:p w14:paraId="03AAD1EE" w14:textId="77777777" w:rsidR="00D25822" w:rsidRPr="00DA32C8" w:rsidRDefault="00D25822" w:rsidP="0085693A">
            <w:pPr>
              <w:snapToGrid w:val="0"/>
              <w:spacing w:line="276" w:lineRule="auto"/>
              <w:rPr>
                <w:rFonts w:asciiTheme="minorHAnsi" w:hAnsiTheme="minorHAnsi" w:cstheme="minorHAnsi"/>
                <w:bCs/>
                <w:sz w:val="22"/>
                <w:szCs w:val="22"/>
              </w:rPr>
            </w:pPr>
            <w:r w:rsidRPr="00DA32C8">
              <w:rPr>
                <w:rFonts w:asciiTheme="minorHAnsi" w:hAnsiTheme="minorHAnsi" w:cstheme="minorHAnsi"/>
                <w:bCs/>
                <w:sz w:val="22"/>
                <w:szCs w:val="22"/>
              </w:rPr>
              <w:t>Wartość</w:t>
            </w:r>
          </w:p>
          <w:p w14:paraId="4B444A43" w14:textId="77777777" w:rsidR="00D25822" w:rsidRPr="00DA32C8" w:rsidRDefault="00D25822" w:rsidP="0085693A">
            <w:pPr>
              <w:snapToGrid w:val="0"/>
              <w:spacing w:line="276" w:lineRule="auto"/>
              <w:rPr>
                <w:rFonts w:asciiTheme="minorHAnsi" w:hAnsiTheme="minorHAnsi" w:cstheme="minorHAnsi"/>
                <w:bCs/>
                <w:sz w:val="22"/>
                <w:szCs w:val="22"/>
              </w:rPr>
            </w:pPr>
            <w:r w:rsidRPr="00DA32C8">
              <w:rPr>
                <w:rFonts w:asciiTheme="minorHAnsi" w:hAnsiTheme="minorHAnsi" w:cstheme="minorHAnsi"/>
                <w:bCs/>
                <w:sz w:val="22"/>
                <w:szCs w:val="22"/>
              </w:rPr>
              <w:t>dostawy (PLN brutto)</w:t>
            </w:r>
          </w:p>
        </w:tc>
        <w:tc>
          <w:tcPr>
            <w:tcW w:w="1984" w:type="dxa"/>
            <w:tcBorders>
              <w:top w:val="single" w:sz="4" w:space="0" w:color="000000"/>
              <w:left w:val="single" w:sz="4" w:space="0" w:color="000000"/>
              <w:bottom w:val="single" w:sz="4" w:space="0" w:color="000000"/>
              <w:right w:val="single" w:sz="4" w:space="0" w:color="000000"/>
            </w:tcBorders>
            <w:shd w:val="clear" w:color="auto" w:fill="E5E5E5"/>
          </w:tcPr>
          <w:p w14:paraId="15E1CC07" w14:textId="77777777" w:rsidR="00D25822" w:rsidRPr="00DA32C8" w:rsidRDefault="00D25822" w:rsidP="0085693A">
            <w:pPr>
              <w:snapToGrid w:val="0"/>
              <w:spacing w:line="276" w:lineRule="auto"/>
              <w:ind w:right="645"/>
              <w:rPr>
                <w:rFonts w:asciiTheme="minorHAnsi" w:hAnsiTheme="minorHAnsi" w:cstheme="minorHAnsi"/>
                <w:bCs/>
                <w:sz w:val="22"/>
                <w:szCs w:val="22"/>
              </w:rPr>
            </w:pPr>
            <w:r w:rsidRPr="00DA32C8">
              <w:rPr>
                <w:rFonts w:asciiTheme="minorHAnsi" w:hAnsiTheme="minorHAnsi" w:cstheme="minorHAnsi"/>
                <w:bCs/>
                <w:sz w:val="22"/>
                <w:szCs w:val="22"/>
              </w:rPr>
              <w:t>Data wykonania dostawy</w:t>
            </w:r>
          </w:p>
          <w:p w14:paraId="125CDA4C" w14:textId="77777777" w:rsidR="00D25822" w:rsidRPr="00DA32C8" w:rsidRDefault="00D25822" w:rsidP="0085693A">
            <w:pPr>
              <w:snapToGrid w:val="0"/>
              <w:spacing w:line="276" w:lineRule="auto"/>
              <w:rPr>
                <w:rFonts w:asciiTheme="minorHAnsi" w:hAnsiTheme="minorHAnsi" w:cstheme="minorHAnsi"/>
                <w:bCs/>
                <w:sz w:val="22"/>
                <w:szCs w:val="22"/>
              </w:rPr>
            </w:pPr>
            <w:r w:rsidRPr="00DA32C8">
              <w:rPr>
                <w:rFonts w:asciiTheme="minorHAnsi" w:hAnsiTheme="minorHAnsi" w:cstheme="minorHAnsi"/>
                <w:bCs/>
                <w:sz w:val="22"/>
                <w:szCs w:val="22"/>
              </w:rPr>
              <w:t>(</w:t>
            </w:r>
            <w:proofErr w:type="spellStart"/>
            <w:r w:rsidRPr="00DA32C8">
              <w:rPr>
                <w:rFonts w:asciiTheme="minorHAnsi" w:hAnsiTheme="minorHAnsi" w:cstheme="minorHAnsi"/>
                <w:bCs/>
                <w:sz w:val="22"/>
                <w:szCs w:val="22"/>
              </w:rPr>
              <w:t>dd</w:t>
            </w:r>
            <w:proofErr w:type="spellEnd"/>
            <w:r w:rsidRPr="00DA32C8">
              <w:rPr>
                <w:rFonts w:asciiTheme="minorHAnsi" w:hAnsiTheme="minorHAnsi" w:cstheme="minorHAnsi"/>
                <w:bCs/>
                <w:sz w:val="22"/>
                <w:szCs w:val="22"/>
              </w:rPr>
              <w:t>/mm/</w:t>
            </w:r>
            <w:proofErr w:type="spellStart"/>
            <w:r w:rsidRPr="00DA32C8">
              <w:rPr>
                <w:rFonts w:asciiTheme="minorHAnsi" w:hAnsiTheme="minorHAnsi" w:cstheme="minorHAnsi"/>
                <w:bCs/>
                <w:sz w:val="22"/>
                <w:szCs w:val="22"/>
              </w:rPr>
              <w:t>rrrr</w:t>
            </w:r>
            <w:proofErr w:type="spellEnd"/>
            <w:r w:rsidRPr="00DA32C8">
              <w:rPr>
                <w:rFonts w:asciiTheme="minorHAnsi" w:hAnsiTheme="minorHAnsi" w:cstheme="minorHAnsi"/>
                <w:bCs/>
                <w:sz w:val="22"/>
                <w:szCs w:val="22"/>
              </w:rPr>
              <w:t xml:space="preserve"> )</w:t>
            </w:r>
          </w:p>
          <w:p w14:paraId="0F2F6077" w14:textId="77777777" w:rsidR="00D25822" w:rsidRPr="00DA32C8" w:rsidRDefault="00D25822" w:rsidP="0085693A">
            <w:pPr>
              <w:snapToGrid w:val="0"/>
              <w:spacing w:line="276" w:lineRule="auto"/>
              <w:rPr>
                <w:rFonts w:asciiTheme="minorHAnsi" w:hAnsiTheme="minorHAnsi" w:cstheme="minorHAnsi"/>
                <w:bCs/>
                <w:sz w:val="22"/>
                <w:szCs w:val="22"/>
              </w:rPr>
            </w:pPr>
          </w:p>
        </w:tc>
      </w:tr>
      <w:tr w:rsidR="00D25822" w:rsidRPr="00DA32C8" w14:paraId="3C79B638" w14:textId="77777777" w:rsidTr="0085693A">
        <w:trPr>
          <w:trHeight w:val="1518"/>
        </w:trPr>
        <w:tc>
          <w:tcPr>
            <w:tcW w:w="851" w:type="dxa"/>
            <w:tcBorders>
              <w:top w:val="single" w:sz="4" w:space="0" w:color="000000"/>
              <w:left w:val="single" w:sz="4" w:space="0" w:color="000000"/>
              <w:bottom w:val="single" w:sz="4" w:space="0" w:color="000000"/>
            </w:tcBorders>
            <w:shd w:val="clear" w:color="auto" w:fill="auto"/>
            <w:vAlign w:val="center"/>
          </w:tcPr>
          <w:p w14:paraId="06253B0A" w14:textId="77777777" w:rsidR="00D25822" w:rsidRPr="00DA32C8" w:rsidRDefault="00D25822" w:rsidP="00D25822">
            <w:pPr>
              <w:pStyle w:val="Akapitzlist"/>
              <w:numPr>
                <w:ilvl w:val="0"/>
                <w:numId w:val="163"/>
              </w:numPr>
              <w:autoSpaceDE w:val="0"/>
              <w:snapToGrid w:val="0"/>
              <w:spacing w:line="276" w:lineRule="auto"/>
              <w:ind w:right="-326"/>
              <w:rPr>
                <w:rFonts w:asciiTheme="minorHAnsi" w:hAnsiTheme="minorHAnsi" w:cstheme="minorHAnsi"/>
                <w:sz w:val="22"/>
                <w:szCs w:val="22"/>
              </w:rPr>
            </w:pPr>
          </w:p>
        </w:tc>
        <w:tc>
          <w:tcPr>
            <w:tcW w:w="2693" w:type="dxa"/>
            <w:tcBorders>
              <w:top w:val="single" w:sz="4" w:space="0" w:color="000000"/>
              <w:left w:val="single" w:sz="4" w:space="0" w:color="000000"/>
              <w:bottom w:val="single" w:sz="4" w:space="0" w:color="000000"/>
            </w:tcBorders>
            <w:shd w:val="clear" w:color="auto" w:fill="auto"/>
            <w:vAlign w:val="center"/>
          </w:tcPr>
          <w:p w14:paraId="5D56984B" w14:textId="77777777" w:rsidR="00D25822" w:rsidRPr="00DA32C8" w:rsidRDefault="00D25822" w:rsidP="0085693A">
            <w:pPr>
              <w:suppressAutoHyphens w:val="0"/>
              <w:spacing w:line="276" w:lineRule="auto"/>
              <w:jc w:val="center"/>
              <w:rPr>
                <w:rFonts w:asciiTheme="minorHAnsi" w:hAnsiTheme="minorHAnsi" w:cstheme="minorHAnsi"/>
                <w:sz w:val="22"/>
                <w:szCs w:val="22"/>
                <w:lang w:eastAsia="pl-PL"/>
              </w:rPr>
            </w:pPr>
          </w:p>
        </w:tc>
        <w:tc>
          <w:tcPr>
            <w:tcW w:w="2268" w:type="dxa"/>
            <w:tcBorders>
              <w:top w:val="single" w:sz="4" w:space="0" w:color="000000"/>
              <w:left w:val="single" w:sz="4" w:space="0" w:color="000000"/>
              <w:bottom w:val="single" w:sz="4" w:space="0" w:color="000000"/>
            </w:tcBorders>
            <w:shd w:val="clear" w:color="auto" w:fill="auto"/>
            <w:vAlign w:val="center"/>
          </w:tcPr>
          <w:p w14:paraId="5E1D4EC9" w14:textId="77777777" w:rsidR="00D25822" w:rsidRPr="00DA32C8" w:rsidRDefault="00D25822" w:rsidP="0085693A">
            <w:pPr>
              <w:autoSpaceDE w:val="0"/>
              <w:snapToGrid w:val="0"/>
              <w:spacing w:line="276" w:lineRule="auto"/>
              <w:ind w:left="70" w:right="70"/>
              <w:jc w:val="center"/>
              <w:rPr>
                <w:rFonts w:asciiTheme="minorHAnsi" w:hAnsiTheme="minorHAnsi" w:cstheme="minorHAnsi"/>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4512F" w14:textId="77777777" w:rsidR="00D25822" w:rsidRPr="00DA32C8" w:rsidRDefault="00D25822" w:rsidP="0085693A">
            <w:pPr>
              <w:autoSpaceDE w:val="0"/>
              <w:snapToGrid w:val="0"/>
              <w:spacing w:line="276" w:lineRule="auto"/>
              <w:ind w:left="70" w:right="70"/>
              <w:jc w:val="center"/>
              <w:rPr>
                <w:rFonts w:asciiTheme="minorHAnsi" w:hAnsiTheme="minorHAnsi" w:cstheme="minorHAnsi"/>
                <w:sz w:val="22"/>
                <w:szCs w:val="22"/>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48B3B96" w14:textId="77777777" w:rsidR="00D25822" w:rsidRPr="00DA32C8" w:rsidRDefault="00D25822" w:rsidP="0085693A">
            <w:pPr>
              <w:autoSpaceDE w:val="0"/>
              <w:snapToGrid w:val="0"/>
              <w:spacing w:line="276" w:lineRule="auto"/>
              <w:ind w:left="70" w:right="70"/>
              <w:jc w:val="center"/>
              <w:rPr>
                <w:rFonts w:asciiTheme="minorHAnsi" w:hAnsiTheme="minorHAnsi" w:cstheme="minorHAnsi"/>
                <w:sz w:val="22"/>
                <w:szCs w:val="22"/>
              </w:rPr>
            </w:pPr>
          </w:p>
        </w:tc>
      </w:tr>
      <w:tr w:rsidR="00D25822" w:rsidRPr="00DA32C8" w14:paraId="1665D086" w14:textId="77777777" w:rsidTr="0085693A">
        <w:trPr>
          <w:trHeight w:val="1289"/>
        </w:trPr>
        <w:tc>
          <w:tcPr>
            <w:tcW w:w="851" w:type="dxa"/>
            <w:tcBorders>
              <w:top w:val="single" w:sz="4" w:space="0" w:color="000000"/>
              <w:left w:val="single" w:sz="4" w:space="0" w:color="000000"/>
              <w:bottom w:val="single" w:sz="4" w:space="0" w:color="000000"/>
            </w:tcBorders>
            <w:shd w:val="clear" w:color="auto" w:fill="auto"/>
            <w:vAlign w:val="center"/>
          </w:tcPr>
          <w:p w14:paraId="24505C2F" w14:textId="77777777" w:rsidR="00D25822" w:rsidRPr="00DA32C8" w:rsidRDefault="00D25822" w:rsidP="00D25822">
            <w:pPr>
              <w:pStyle w:val="Akapitzlist"/>
              <w:numPr>
                <w:ilvl w:val="0"/>
                <w:numId w:val="163"/>
              </w:numPr>
              <w:snapToGrid w:val="0"/>
              <w:spacing w:line="276" w:lineRule="auto"/>
              <w:rPr>
                <w:rFonts w:asciiTheme="minorHAnsi" w:hAnsiTheme="minorHAnsi" w:cstheme="minorHAnsi"/>
                <w:sz w:val="22"/>
                <w:szCs w:val="22"/>
              </w:rPr>
            </w:pPr>
          </w:p>
        </w:tc>
        <w:tc>
          <w:tcPr>
            <w:tcW w:w="2693" w:type="dxa"/>
            <w:tcBorders>
              <w:top w:val="single" w:sz="4" w:space="0" w:color="000000"/>
              <w:left w:val="single" w:sz="4" w:space="0" w:color="000000"/>
              <w:bottom w:val="single" w:sz="4" w:space="0" w:color="000000"/>
            </w:tcBorders>
            <w:shd w:val="clear" w:color="auto" w:fill="auto"/>
            <w:vAlign w:val="center"/>
          </w:tcPr>
          <w:p w14:paraId="39ED48BF" w14:textId="77777777" w:rsidR="00D25822" w:rsidRPr="00DA32C8" w:rsidRDefault="00D25822" w:rsidP="0085693A">
            <w:pPr>
              <w:suppressAutoHyphens w:val="0"/>
              <w:spacing w:line="276" w:lineRule="auto"/>
              <w:jc w:val="center"/>
              <w:rPr>
                <w:rFonts w:asciiTheme="minorHAnsi" w:hAnsiTheme="minorHAnsi" w:cstheme="minorHAnsi"/>
                <w:sz w:val="22"/>
                <w:szCs w:val="22"/>
                <w:lang w:eastAsia="pl-PL"/>
              </w:rPr>
            </w:pPr>
          </w:p>
        </w:tc>
        <w:tc>
          <w:tcPr>
            <w:tcW w:w="2268" w:type="dxa"/>
            <w:tcBorders>
              <w:top w:val="single" w:sz="4" w:space="0" w:color="000000"/>
              <w:left w:val="single" w:sz="4" w:space="0" w:color="000000"/>
              <w:bottom w:val="single" w:sz="4" w:space="0" w:color="000000"/>
            </w:tcBorders>
            <w:shd w:val="clear" w:color="auto" w:fill="auto"/>
            <w:vAlign w:val="center"/>
          </w:tcPr>
          <w:p w14:paraId="5F0CA0C6" w14:textId="77777777" w:rsidR="00D25822" w:rsidRPr="00DA32C8" w:rsidRDefault="00D25822" w:rsidP="0085693A">
            <w:pPr>
              <w:snapToGrid w:val="0"/>
              <w:spacing w:line="276" w:lineRule="auto"/>
              <w:jc w:val="center"/>
              <w:rPr>
                <w:rFonts w:asciiTheme="minorHAnsi" w:hAnsiTheme="minorHAnsi" w:cstheme="minorHAnsi"/>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0C086" w14:textId="77777777" w:rsidR="00D25822" w:rsidRPr="00DA32C8" w:rsidRDefault="00D25822" w:rsidP="0085693A">
            <w:pPr>
              <w:snapToGrid w:val="0"/>
              <w:spacing w:line="276" w:lineRule="auto"/>
              <w:jc w:val="center"/>
              <w:rPr>
                <w:rFonts w:asciiTheme="minorHAnsi" w:hAnsiTheme="minorHAnsi" w:cstheme="minorHAnsi"/>
                <w:sz w:val="22"/>
                <w:szCs w:val="22"/>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0667A12" w14:textId="77777777" w:rsidR="00D25822" w:rsidRPr="00DA32C8" w:rsidRDefault="00D25822" w:rsidP="0085693A">
            <w:pPr>
              <w:snapToGrid w:val="0"/>
              <w:spacing w:line="276" w:lineRule="auto"/>
              <w:jc w:val="center"/>
              <w:rPr>
                <w:rFonts w:asciiTheme="minorHAnsi" w:hAnsiTheme="minorHAnsi" w:cstheme="minorHAnsi"/>
                <w:sz w:val="22"/>
                <w:szCs w:val="22"/>
              </w:rPr>
            </w:pPr>
          </w:p>
        </w:tc>
      </w:tr>
    </w:tbl>
    <w:p w14:paraId="5AFD4FD6" w14:textId="77777777" w:rsidR="00D25822" w:rsidRPr="00DA32C8" w:rsidRDefault="00D25822" w:rsidP="00D25822">
      <w:pPr>
        <w:spacing w:line="276" w:lineRule="auto"/>
        <w:rPr>
          <w:rFonts w:asciiTheme="minorHAnsi" w:hAnsiTheme="minorHAnsi" w:cstheme="minorHAnsi"/>
          <w:bCs/>
        </w:rPr>
      </w:pPr>
    </w:p>
    <w:p w14:paraId="42ECB68F" w14:textId="77777777" w:rsidR="00D25822" w:rsidRPr="00DA32C8" w:rsidRDefault="00D25822" w:rsidP="00D25822">
      <w:pPr>
        <w:spacing w:line="276" w:lineRule="auto"/>
        <w:rPr>
          <w:rFonts w:asciiTheme="minorHAnsi" w:hAnsiTheme="minorHAnsi" w:cstheme="minorHAnsi"/>
          <w:bCs/>
        </w:rPr>
      </w:pPr>
      <w:r w:rsidRPr="00DA32C8">
        <w:rPr>
          <w:rFonts w:asciiTheme="minorHAnsi" w:hAnsiTheme="minorHAnsi" w:cstheme="minorHAnsi"/>
          <w:bCs/>
        </w:rPr>
        <w:t>UWAGA:</w:t>
      </w:r>
    </w:p>
    <w:p w14:paraId="0E24626B" w14:textId="71E93B63" w:rsidR="00D25822" w:rsidRPr="00DA32C8" w:rsidRDefault="00D25822" w:rsidP="00D25822">
      <w:pPr>
        <w:spacing w:line="276" w:lineRule="auto"/>
        <w:rPr>
          <w:rFonts w:asciiTheme="minorHAnsi" w:hAnsiTheme="minorHAnsi" w:cstheme="minorHAnsi"/>
        </w:rPr>
      </w:pPr>
      <w:r w:rsidRPr="00DA32C8">
        <w:rPr>
          <w:rFonts w:asciiTheme="minorHAnsi" w:hAnsiTheme="minorHAnsi" w:cstheme="minorHAnsi"/>
        </w:rPr>
        <w:t>Do wykazu należy załączyć dowody potwierdzające, że wymienione dostawy zostały wykonane należycie, w szczególności referencje bądź inne dokumenty sporządzone przez podmiot, na rzecz którego dostawy zostały wykonane, a jeżeli Wykonawca z przyczyn niezależnych od niego nie jest w stanie uzyskać wymienionych dokumentów – oświadczenie Wykonawcy. W przypadku dostaw będących w trakcie wykonywania, wymagania odnośnie zakresu i wartości (</w:t>
      </w:r>
      <w:r w:rsidR="00DA32C8">
        <w:rPr>
          <w:rFonts w:asciiTheme="minorHAnsi" w:hAnsiTheme="minorHAnsi" w:cstheme="minorHAnsi"/>
        </w:rPr>
        <w:t>2</w:t>
      </w:r>
      <w:r w:rsidRPr="00DA32C8">
        <w:rPr>
          <w:rFonts w:asciiTheme="minorHAnsi" w:hAnsiTheme="minorHAnsi" w:cstheme="minorHAnsi"/>
        </w:rPr>
        <w:t>00 000,00 złotych brutto), dotyczą części kontraktu / umowy już zrealizowanej (to jest od dnia rozpoczęcia wykonywania dostawy do upływu terminu składania ofert) i te parametry (zakres i wartość) Wykonawca zobowiązany jest podać w wykazie dostaw.</w:t>
      </w:r>
    </w:p>
    <w:p w14:paraId="24E06DE0" w14:textId="77777777" w:rsidR="00D25822" w:rsidRDefault="00D25822" w:rsidP="00D25822">
      <w:pPr>
        <w:spacing w:line="276" w:lineRule="auto"/>
        <w:rPr>
          <w:rFonts w:asciiTheme="minorHAnsi" w:hAnsiTheme="minorHAnsi" w:cstheme="minorHAnsi"/>
        </w:rPr>
      </w:pPr>
      <w:r w:rsidRPr="00DA32C8">
        <w:rPr>
          <w:rFonts w:asciiTheme="minorHAnsi" w:hAnsiTheme="minorHAnsi" w:cstheme="minorHAnsi"/>
        </w:rPr>
        <w:t>W przypadku świadczeń powtarzających się lub ciągłych nadal wykonywanych referencje bądź inne dokumenty potwierdzające ich należyte wykonywanie powinny być wystawione w okresie ostatnich 3 miesięcy przed upływem terminu składania ofert</w:t>
      </w:r>
      <w:bookmarkEnd w:id="43"/>
      <w:r w:rsidRPr="00DA32C8">
        <w:rPr>
          <w:rFonts w:asciiTheme="minorHAnsi" w:hAnsiTheme="minorHAnsi" w:cstheme="minorHAnsi"/>
        </w:rPr>
        <w:t>.</w:t>
      </w:r>
    </w:p>
    <w:p w14:paraId="50E3FD65" w14:textId="77777777" w:rsidR="00D25822" w:rsidRDefault="00D25822" w:rsidP="00D25822">
      <w:pPr>
        <w:suppressAutoHyphens w:val="0"/>
        <w:spacing w:after="160" w:line="259" w:lineRule="auto"/>
        <w:rPr>
          <w:rFonts w:asciiTheme="minorHAnsi" w:hAnsiTheme="minorHAnsi" w:cstheme="minorHAnsi"/>
          <w:b/>
          <w:bCs/>
          <w:szCs w:val="28"/>
        </w:rPr>
      </w:pPr>
      <w:r>
        <w:rPr>
          <w:rFonts w:cstheme="minorHAnsi"/>
          <w:szCs w:val="28"/>
        </w:rPr>
        <w:br w:type="page"/>
      </w:r>
    </w:p>
    <w:p w14:paraId="75FC676D" w14:textId="093540E2" w:rsidR="00AC7138" w:rsidRPr="008149FC" w:rsidRDefault="00AC7138" w:rsidP="005524D0">
      <w:pPr>
        <w:pStyle w:val="Nagwek1"/>
        <w:spacing w:before="0" w:line="276" w:lineRule="auto"/>
        <w:rPr>
          <w:rFonts w:cstheme="minorHAnsi"/>
          <w:szCs w:val="28"/>
        </w:rPr>
      </w:pPr>
      <w:r w:rsidRPr="00046A70">
        <w:rPr>
          <w:rFonts w:cstheme="minorHAnsi"/>
          <w:szCs w:val="28"/>
        </w:rPr>
        <w:lastRenderedPageBreak/>
        <w:t xml:space="preserve">Załącznik nr </w:t>
      </w:r>
      <w:r w:rsidR="00D25822" w:rsidRPr="00046A70">
        <w:rPr>
          <w:rFonts w:cstheme="minorHAnsi"/>
          <w:szCs w:val="28"/>
        </w:rPr>
        <w:t>7</w:t>
      </w:r>
      <w:r w:rsidRPr="00046A70">
        <w:rPr>
          <w:rFonts w:cstheme="minorHAnsi"/>
          <w:szCs w:val="28"/>
        </w:rPr>
        <w:t xml:space="preserve"> do SWZ</w:t>
      </w:r>
    </w:p>
    <w:p w14:paraId="00FEBC02" w14:textId="08709BFA" w:rsidR="00FE1A44" w:rsidRPr="00731D5B" w:rsidRDefault="005524D0" w:rsidP="005524D0">
      <w:pPr>
        <w:spacing w:after="240" w:line="276" w:lineRule="auto"/>
        <w:rPr>
          <w:rFonts w:asciiTheme="minorHAnsi" w:hAnsiTheme="minorHAnsi" w:cstheme="minorHAnsi"/>
        </w:rPr>
      </w:pPr>
      <w:bookmarkStart w:id="44" w:name="_Hlk78793112"/>
      <w:r w:rsidRPr="00731D5B">
        <w:rPr>
          <w:rFonts w:asciiTheme="minorHAnsi" w:hAnsiTheme="minorHAnsi" w:cstheme="minorHAnsi"/>
        </w:rPr>
        <w:t>Projektowane Postanowienia Umowy, które zostaną wprowadzone do treści Umowy w sprawie zamówienia publicznego</w:t>
      </w:r>
      <w:bookmarkEnd w:id="44"/>
    </w:p>
    <w:p w14:paraId="114411A1" w14:textId="663917C4" w:rsidR="007F3CB3" w:rsidRPr="00731D5B" w:rsidRDefault="007F3CB3" w:rsidP="007F3CB3">
      <w:pPr>
        <w:spacing w:after="240" w:line="276" w:lineRule="auto"/>
        <w:rPr>
          <w:rFonts w:asciiTheme="minorHAnsi" w:hAnsiTheme="minorHAnsi" w:cstheme="minorHAnsi"/>
          <w:lang w:eastAsia="pl-PL"/>
        </w:rPr>
      </w:pPr>
      <w:r w:rsidRPr="00731D5B">
        <w:rPr>
          <w:rFonts w:asciiTheme="minorHAnsi" w:hAnsiTheme="minorHAnsi" w:cstheme="minorHAnsi"/>
          <w:lang w:eastAsia="pl-PL"/>
        </w:rPr>
        <w:t>Umowa została zawarta w wyniku przeprowadzonego postępowania o zamówienie publiczne w trybie podstawowym zgodnie z art. 275 pkt 1) ustawy z dnia 11 września 2019 roku Prawo zamówień publicznych </w:t>
      </w:r>
      <w:r w:rsidR="009F0146" w:rsidRPr="00246505">
        <w:rPr>
          <w:rFonts w:asciiTheme="minorHAnsi" w:hAnsiTheme="minorHAnsi" w:cstheme="minorHAnsi"/>
        </w:rPr>
        <w:t xml:space="preserve">(Dz. U. z 2023 r. poz. 1605 </w:t>
      </w:r>
      <w:proofErr w:type="spellStart"/>
      <w:r w:rsidR="009F0146" w:rsidRPr="00246505">
        <w:rPr>
          <w:rFonts w:asciiTheme="minorHAnsi" w:hAnsiTheme="minorHAnsi" w:cstheme="minorHAnsi"/>
        </w:rPr>
        <w:t>t.j</w:t>
      </w:r>
      <w:proofErr w:type="spellEnd"/>
      <w:r w:rsidR="009F0146" w:rsidRPr="00246505">
        <w:rPr>
          <w:rFonts w:asciiTheme="minorHAnsi" w:hAnsiTheme="minorHAnsi" w:cstheme="minorHAnsi"/>
        </w:rPr>
        <w:t>.)</w:t>
      </w:r>
      <w:r w:rsidRPr="00731D5B">
        <w:rPr>
          <w:rFonts w:asciiTheme="minorHAnsi" w:hAnsiTheme="minorHAnsi" w:cstheme="minorHAnsi"/>
          <w:lang w:eastAsia="pl-PL"/>
        </w:rPr>
        <w:t>, zwanej dalej „ustawą</w:t>
      </w:r>
      <w:r w:rsidR="00C7619D" w:rsidRPr="00731D5B">
        <w:rPr>
          <w:rFonts w:asciiTheme="minorHAnsi" w:hAnsiTheme="minorHAnsi" w:cstheme="minorHAnsi"/>
          <w:lang w:eastAsia="pl-PL"/>
        </w:rPr>
        <w:t xml:space="preserve"> </w:t>
      </w:r>
      <w:proofErr w:type="spellStart"/>
      <w:r w:rsidR="00C7619D" w:rsidRPr="00731D5B">
        <w:rPr>
          <w:rFonts w:asciiTheme="minorHAnsi" w:hAnsiTheme="minorHAnsi" w:cstheme="minorHAnsi"/>
          <w:lang w:eastAsia="pl-PL"/>
        </w:rPr>
        <w:t>Pzp</w:t>
      </w:r>
      <w:proofErr w:type="spellEnd"/>
      <w:r w:rsidRPr="00731D5B">
        <w:rPr>
          <w:rFonts w:asciiTheme="minorHAnsi" w:hAnsiTheme="minorHAnsi" w:cstheme="minorHAnsi"/>
          <w:lang w:eastAsia="pl-PL"/>
        </w:rPr>
        <w:t>”.</w:t>
      </w:r>
    </w:p>
    <w:p w14:paraId="683310BB" w14:textId="48A77F71" w:rsidR="007F3CB3" w:rsidRPr="00C1379B" w:rsidRDefault="007F3CB3" w:rsidP="007F3CB3">
      <w:pPr>
        <w:pStyle w:val="Nagwek2"/>
        <w:numPr>
          <w:ilvl w:val="0"/>
          <w:numId w:val="0"/>
        </w:numPr>
        <w:ind w:left="340" w:hanging="340"/>
        <w:rPr>
          <w:szCs w:val="24"/>
        </w:rPr>
      </w:pPr>
      <w:r w:rsidRPr="00C1379B">
        <w:rPr>
          <w:szCs w:val="24"/>
        </w:rPr>
        <w:t xml:space="preserve">Paragraf </w:t>
      </w:r>
      <w:r w:rsidR="0090663E">
        <w:rPr>
          <w:szCs w:val="24"/>
        </w:rPr>
        <w:t>1</w:t>
      </w:r>
      <w:r w:rsidRPr="00C1379B">
        <w:rPr>
          <w:szCs w:val="24"/>
        </w:rPr>
        <w:t xml:space="preserve">. </w:t>
      </w:r>
      <w:r w:rsidR="004E6B6C">
        <w:rPr>
          <w:szCs w:val="24"/>
        </w:rPr>
        <w:t>[</w:t>
      </w:r>
      <w:r w:rsidR="005A082A">
        <w:rPr>
          <w:szCs w:val="24"/>
        </w:rPr>
        <w:t>PRZEDMIOT UMOWY</w:t>
      </w:r>
      <w:r w:rsidR="004E6B6C">
        <w:rPr>
          <w:rFonts w:cstheme="minorHAnsi"/>
          <w:bCs/>
          <w:szCs w:val="24"/>
          <w:lang w:eastAsia="pl-PL"/>
        </w:rPr>
        <w:t>]</w:t>
      </w:r>
    </w:p>
    <w:p w14:paraId="05AFC054" w14:textId="6559A5BB" w:rsidR="0090663E" w:rsidRPr="00F22A61" w:rsidRDefault="0090663E" w:rsidP="00B74B14">
      <w:pPr>
        <w:pStyle w:val="Akapitzlist"/>
        <w:numPr>
          <w:ilvl w:val="6"/>
          <w:numId w:val="169"/>
        </w:numPr>
        <w:suppressAutoHyphens w:val="0"/>
        <w:autoSpaceDE w:val="0"/>
        <w:autoSpaceDN w:val="0"/>
        <w:adjustRightInd w:val="0"/>
        <w:spacing w:line="276" w:lineRule="auto"/>
        <w:ind w:left="425" w:hanging="357"/>
        <w:rPr>
          <w:rFonts w:ascii="Calibri" w:eastAsiaTheme="minorHAnsi" w:hAnsi="Calibri" w:cs="Calibri"/>
          <w:lang w:eastAsia="en-US"/>
        </w:rPr>
      </w:pPr>
      <w:r w:rsidRPr="00F22A61">
        <w:rPr>
          <w:rFonts w:ascii="Calibri" w:eastAsiaTheme="minorHAnsi" w:hAnsi="Calibri" w:cs="Calibri"/>
          <w:lang w:eastAsia="en-US"/>
        </w:rPr>
        <w:t xml:space="preserve">Przedmiotem Umowy jest zakup </w:t>
      </w:r>
      <w:r w:rsidRPr="00F22A61">
        <w:rPr>
          <w:rFonts w:ascii="Calibri" w:eastAsia="Calibri" w:hAnsi="Calibri" w:cs="Calibri"/>
          <w:lang w:eastAsia="en-US"/>
        </w:rPr>
        <w:t xml:space="preserve">fabrycznie nowego pojazdu typu </w:t>
      </w:r>
      <w:proofErr w:type="spellStart"/>
      <w:r w:rsidRPr="00F22A61">
        <w:rPr>
          <w:rFonts w:ascii="Calibri" w:eastAsia="Calibri" w:hAnsi="Calibri" w:cs="Calibri"/>
          <w:lang w:eastAsia="en-US"/>
        </w:rPr>
        <w:t>bus</w:t>
      </w:r>
      <w:proofErr w:type="spellEnd"/>
      <w:r w:rsidRPr="00F22A61">
        <w:rPr>
          <w:rFonts w:ascii="Calibri" w:eastAsia="Calibri" w:hAnsi="Calibri" w:cs="Calibri"/>
          <w:lang w:eastAsia="en-US"/>
        </w:rPr>
        <w:t xml:space="preserve"> </w:t>
      </w:r>
      <w:r w:rsidRPr="00F22A61">
        <w:rPr>
          <w:rFonts w:ascii="Calibri" w:eastAsiaTheme="minorHAnsi" w:hAnsi="Calibri" w:cs="Calibri"/>
          <w:iCs/>
          <w:lang w:eastAsia="en-US"/>
        </w:rPr>
        <w:t>przystosowanego</w:t>
      </w:r>
      <w:r w:rsidRPr="00F22A61">
        <w:rPr>
          <w:rFonts w:ascii="Calibri" w:eastAsia="Calibri" w:hAnsi="Calibri" w:cs="Calibri"/>
          <w:iCs/>
          <w:lang w:eastAsia="en-US"/>
        </w:rPr>
        <w:t xml:space="preserve"> </w:t>
      </w:r>
      <w:r w:rsidRPr="00F22A61">
        <w:rPr>
          <w:rFonts w:ascii="Calibri" w:eastAsia="Calibri" w:hAnsi="Calibri" w:cs="Calibri"/>
          <w:lang w:eastAsia="en-US"/>
        </w:rPr>
        <w:t>do przewozu osób niepełnosprawnych, w tym osób poruszających się na wózkach inwalidzkich</w:t>
      </w:r>
      <w:r w:rsidRPr="00F22A61">
        <w:rPr>
          <w:rFonts w:ascii="Calibri" w:eastAsiaTheme="minorHAnsi" w:hAnsi="Calibri" w:cs="Calibri"/>
          <w:lang w:eastAsia="en-US"/>
        </w:rPr>
        <w:t>, wyprodukowan</w:t>
      </w:r>
      <w:r w:rsidR="00584B53">
        <w:rPr>
          <w:rFonts w:ascii="Calibri" w:eastAsiaTheme="minorHAnsi" w:hAnsi="Calibri" w:cs="Calibri"/>
          <w:lang w:eastAsia="en-US"/>
        </w:rPr>
        <w:t>ego</w:t>
      </w:r>
      <w:r w:rsidRPr="00F22A61">
        <w:rPr>
          <w:rFonts w:ascii="Calibri" w:eastAsiaTheme="minorHAnsi" w:hAnsi="Calibri" w:cs="Calibri"/>
          <w:lang w:eastAsia="en-US"/>
        </w:rPr>
        <w:t xml:space="preserve"> nie wcześniej niż w 2024 r. </w:t>
      </w:r>
    </w:p>
    <w:p w14:paraId="42721A8D" w14:textId="77777777" w:rsidR="0090663E" w:rsidRPr="00F22A61" w:rsidRDefault="0090663E" w:rsidP="00B74B14">
      <w:pPr>
        <w:pStyle w:val="Akapitzlist"/>
        <w:numPr>
          <w:ilvl w:val="6"/>
          <w:numId w:val="169"/>
        </w:numPr>
        <w:suppressAutoHyphens w:val="0"/>
        <w:autoSpaceDE w:val="0"/>
        <w:autoSpaceDN w:val="0"/>
        <w:adjustRightInd w:val="0"/>
        <w:spacing w:line="276" w:lineRule="auto"/>
        <w:ind w:left="425" w:hanging="357"/>
        <w:rPr>
          <w:rFonts w:ascii="Calibri" w:eastAsiaTheme="minorHAnsi" w:hAnsi="Calibri" w:cs="Calibri"/>
          <w:lang w:eastAsia="en-US"/>
        </w:rPr>
      </w:pPr>
      <w:r w:rsidRPr="00F22A61">
        <w:rPr>
          <w:rFonts w:ascii="Calibri" w:eastAsiaTheme="minorHAnsi" w:hAnsi="Calibri" w:cs="Calibri"/>
          <w:lang w:eastAsia="en-US"/>
        </w:rPr>
        <w:t xml:space="preserve">Szczegółową specyfikację techniczną samochodu i wyposażenia, objętego niniejszą Umową, określa załącznik nr 1 do Umowy. </w:t>
      </w:r>
    </w:p>
    <w:p w14:paraId="2E716A5E" w14:textId="77777777" w:rsidR="0090663E" w:rsidRDefault="0090663E" w:rsidP="00B74B14">
      <w:pPr>
        <w:pStyle w:val="Akapitzlist"/>
        <w:numPr>
          <w:ilvl w:val="6"/>
          <w:numId w:val="169"/>
        </w:numPr>
        <w:suppressAutoHyphens w:val="0"/>
        <w:autoSpaceDE w:val="0"/>
        <w:autoSpaceDN w:val="0"/>
        <w:adjustRightInd w:val="0"/>
        <w:spacing w:line="276" w:lineRule="auto"/>
        <w:ind w:left="425" w:hanging="357"/>
        <w:rPr>
          <w:rFonts w:ascii="Calibri" w:eastAsiaTheme="minorHAnsi" w:hAnsi="Calibri" w:cs="Calibri"/>
          <w:lang w:eastAsia="en-US"/>
        </w:rPr>
      </w:pPr>
      <w:r w:rsidRPr="00F22A61">
        <w:rPr>
          <w:rFonts w:ascii="Calibri" w:eastAsiaTheme="minorHAnsi" w:hAnsi="Calibri" w:cs="Calibri"/>
          <w:lang w:eastAsia="en-US"/>
        </w:rPr>
        <w:t xml:space="preserve">Wykonawca oświadcza, że samochód posiada homologację dopuszczającą do ruchu. </w:t>
      </w:r>
    </w:p>
    <w:p w14:paraId="74C06D04" w14:textId="79F6F76A" w:rsidR="009E2CAF" w:rsidRPr="003A2DCD" w:rsidRDefault="009251B0" w:rsidP="003A2DCD">
      <w:pPr>
        <w:pStyle w:val="Nagwek2"/>
        <w:numPr>
          <w:ilvl w:val="0"/>
          <w:numId w:val="0"/>
        </w:numPr>
        <w:ind w:left="340" w:hanging="340"/>
        <w:rPr>
          <w:szCs w:val="24"/>
        </w:rPr>
      </w:pPr>
      <w:r w:rsidRPr="003A2DCD">
        <w:rPr>
          <w:szCs w:val="24"/>
        </w:rPr>
        <w:t xml:space="preserve">Paragraf 2 </w:t>
      </w:r>
      <w:r w:rsidR="003A2DCD">
        <w:rPr>
          <w:szCs w:val="24"/>
        </w:rPr>
        <w:t>[</w:t>
      </w:r>
      <w:r w:rsidR="003A2DCD" w:rsidRPr="003A2DCD">
        <w:rPr>
          <w:szCs w:val="24"/>
        </w:rPr>
        <w:t>WARUNKI REALIZACJI UMOWY</w:t>
      </w:r>
      <w:r w:rsidR="003A2DCD">
        <w:rPr>
          <w:szCs w:val="24"/>
        </w:rPr>
        <w:t>]</w:t>
      </w:r>
    </w:p>
    <w:p w14:paraId="0459182E" w14:textId="77777777" w:rsidR="009251B0" w:rsidRPr="00F22A61" w:rsidRDefault="009251B0" w:rsidP="00B74B14">
      <w:pPr>
        <w:pStyle w:val="Akapitzlist"/>
        <w:numPr>
          <w:ilvl w:val="0"/>
          <w:numId w:val="173"/>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 xml:space="preserve">Wykonawca zrealizuje Umowę w terminie do … dni od daty zawarcia umowy. </w:t>
      </w:r>
    </w:p>
    <w:p w14:paraId="69013EA7" w14:textId="77777777" w:rsidR="009251B0" w:rsidRPr="00F22A61" w:rsidRDefault="009251B0" w:rsidP="00B74B14">
      <w:pPr>
        <w:pStyle w:val="Akapitzlist"/>
        <w:numPr>
          <w:ilvl w:val="0"/>
          <w:numId w:val="173"/>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 xml:space="preserve">Odbiór samochodu nastąpi w siedzibie Zamawiającego lub w innej lokalizacji, uzgodnionej pomiędzy Stronami na etapie realizacji Umowy. Wykonawca musi zabezpieczyć samochód do momentu odbioru. </w:t>
      </w:r>
    </w:p>
    <w:p w14:paraId="6FCD715E" w14:textId="0778F09E" w:rsidR="009251B0" w:rsidRPr="00F22A61" w:rsidRDefault="009251B0" w:rsidP="00B74B14">
      <w:pPr>
        <w:pStyle w:val="Akapitzlist"/>
        <w:numPr>
          <w:ilvl w:val="0"/>
          <w:numId w:val="173"/>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 xml:space="preserve">W terminie nie krótszym niż 15 dni roboczych przed datą ostatecznego wydania przedmiotu Umowy, Wykonawca poinformuje Zamawiającego o możliwości dokonania wstępnego odbioru samochodu </w:t>
      </w:r>
      <w:r w:rsidRPr="00846456">
        <w:rPr>
          <w:rFonts w:ascii="Calibri" w:eastAsiaTheme="minorHAnsi" w:hAnsi="Calibri" w:cs="Calibri"/>
          <w:lang w:eastAsia="en-US"/>
        </w:rPr>
        <w:t xml:space="preserve">(na terenie Rzeczypospolitej Polskiej) </w:t>
      </w:r>
      <w:r w:rsidRPr="00F22A61">
        <w:rPr>
          <w:rFonts w:ascii="Calibri" w:eastAsiaTheme="minorHAnsi" w:hAnsi="Calibri" w:cs="Calibri"/>
          <w:lang w:eastAsia="en-US"/>
        </w:rPr>
        <w:t xml:space="preserve">oraz odbioru kompletu dokumentów, niezbędnych do rejestracji samochodu we właściwym urzędzie oraz do ubezpieczenia samochodu. Wstępny odbiór samochodu oraz kompletu dokumentów zostanie potwierdzony pisemnym protokołem odbioru wstępnego, zaakceptowanym przez upoważnionego przedstawiciela Zamawiającego i upoważnionego przedstawiciela Wykonawcy. Wzór protokołu odbioru wstępnego stanowi załącznik nr </w:t>
      </w:r>
      <w:r w:rsidR="003F39E5">
        <w:rPr>
          <w:rFonts w:ascii="Calibri" w:eastAsiaTheme="minorHAnsi" w:hAnsi="Calibri" w:cs="Calibri"/>
          <w:lang w:eastAsia="en-US"/>
        </w:rPr>
        <w:t>3</w:t>
      </w:r>
      <w:r w:rsidRPr="00F22A61">
        <w:rPr>
          <w:rFonts w:ascii="Calibri" w:eastAsiaTheme="minorHAnsi" w:hAnsi="Calibri" w:cs="Calibri"/>
          <w:lang w:eastAsia="en-US"/>
        </w:rPr>
        <w:t xml:space="preserve"> do Umowy. </w:t>
      </w:r>
    </w:p>
    <w:p w14:paraId="37832826" w14:textId="77777777" w:rsidR="009251B0" w:rsidRPr="00F22A61" w:rsidRDefault="009251B0" w:rsidP="00B74B14">
      <w:pPr>
        <w:pStyle w:val="Akapitzlist"/>
        <w:numPr>
          <w:ilvl w:val="0"/>
          <w:numId w:val="173"/>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 xml:space="preserve">Ostateczne wydanie samochodu (po rejestracji i ubezpieczeniu przez Zamawiającego) potwierdzone będzie pisemnym protokołem odbioru ostatecznego, zaakceptowanym przez upoważnionego przedstawiciela Zamawiającego i upoważnionego przedstawiciela Wykonawcy. Wzór protokołu odbioru stanowi załącznik 3 do Umowy. </w:t>
      </w:r>
    </w:p>
    <w:p w14:paraId="3DA7FD2A" w14:textId="77777777" w:rsidR="009251B0" w:rsidRPr="00F22A61" w:rsidRDefault="009251B0" w:rsidP="00B74B14">
      <w:pPr>
        <w:pStyle w:val="Akapitzlist"/>
        <w:numPr>
          <w:ilvl w:val="0"/>
          <w:numId w:val="173"/>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 xml:space="preserve">Zamawiający dopuszcza odbiór pojazdu z siedziby Wykonawcy lub podwykonawcy/ dealera marki aut na terenie </w:t>
      </w:r>
      <w:r w:rsidRPr="00846456">
        <w:rPr>
          <w:rFonts w:ascii="Calibri" w:eastAsiaTheme="minorHAnsi" w:hAnsi="Calibri" w:cs="Calibri"/>
          <w:lang w:eastAsia="en-US"/>
        </w:rPr>
        <w:t>Rzeczypospolitej Polskiej</w:t>
      </w:r>
      <w:r w:rsidRPr="00F22A61">
        <w:rPr>
          <w:rFonts w:ascii="Calibri" w:eastAsiaTheme="minorHAnsi" w:hAnsi="Calibri" w:cs="Calibri"/>
          <w:lang w:eastAsia="en-US"/>
        </w:rPr>
        <w:t xml:space="preserve">. Odbiór dokumentów oraz samochodu będzie realizowany w dni robocze, w godzinach pracy salonów, z których będzie odbierany samochód. Przez dni robocze należy rozumieć dni od poniedziałku do piątku z wyłączeniem dni ustawowo wolnych od pracy w Rzeczypospolitej Polskiej, określonych w ustawie z dnia 18 stycznia 1951 r. o dniach wolnych od pracy (tj. Dz. U. z 2020 r. poz. 1920). </w:t>
      </w:r>
    </w:p>
    <w:p w14:paraId="70A81969" w14:textId="77777777" w:rsidR="009251B0" w:rsidRPr="00F22A61" w:rsidRDefault="009251B0" w:rsidP="00B74B14">
      <w:pPr>
        <w:pStyle w:val="Akapitzlist"/>
        <w:numPr>
          <w:ilvl w:val="0"/>
          <w:numId w:val="173"/>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lastRenderedPageBreak/>
        <w:t xml:space="preserve">Wykonawca, w chwili ostatecznego wydania samochodu, przekaże przedstawicielowi Zamawiającego: </w:t>
      </w:r>
    </w:p>
    <w:p w14:paraId="7BE3B339" w14:textId="77777777" w:rsidR="009251B0" w:rsidRPr="00F22A61" w:rsidRDefault="009251B0" w:rsidP="00B74B14">
      <w:pPr>
        <w:pStyle w:val="Akapitzlist"/>
        <w:numPr>
          <w:ilvl w:val="0"/>
          <w:numId w:val="174"/>
        </w:numPr>
        <w:suppressAutoHyphens w:val="0"/>
        <w:autoSpaceDE w:val="0"/>
        <w:autoSpaceDN w:val="0"/>
        <w:adjustRightInd w:val="0"/>
        <w:spacing w:line="276" w:lineRule="auto"/>
        <w:ind w:left="993"/>
        <w:rPr>
          <w:rFonts w:ascii="Calibri" w:eastAsiaTheme="minorHAnsi" w:hAnsi="Calibri" w:cs="Calibri"/>
          <w:lang w:eastAsia="en-US"/>
        </w:rPr>
      </w:pPr>
      <w:r w:rsidRPr="00F22A61">
        <w:rPr>
          <w:rFonts w:ascii="Calibri" w:eastAsiaTheme="minorHAnsi" w:hAnsi="Calibri" w:cs="Calibri"/>
          <w:lang w:eastAsia="en-US"/>
        </w:rPr>
        <w:t xml:space="preserve">świadectwo homologacji, </w:t>
      </w:r>
    </w:p>
    <w:p w14:paraId="695F8911" w14:textId="77777777" w:rsidR="009251B0" w:rsidRPr="00F22A61" w:rsidRDefault="009251B0" w:rsidP="00B74B14">
      <w:pPr>
        <w:pStyle w:val="Akapitzlist"/>
        <w:numPr>
          <w:ilvl w:val="0"/>
          <w:numId w:val="174"/>
        </w:numPr>
        <w:suppressAutoHyphens w:val="0"/>
        <w:autoSpaceDE w:val="0"/>
        <w:autoSpaceDN w:val="0"/>
        <w:adjustRightInd w:val="0"/>
        <w:spacing w:line="276" w:lineRule="auto"/>
        <w:ind w:left="993"/>
        <w:rPr>
          <w:rFonts w:ascii="Calibri" w:eastAsiaTheme="minorHAnsi" w:hAnsi="Calibri" w:cs="Calibri"/>
          <w:lang w:eastAsia="en-US"/>
        </w:rPr>
      </w:pPr>
      <w:r w:rsidRPr="00F22A61">
        <w:rPr>
          <w:rFonts w:ascii="Calibri" w:eastAsiaTheme="minorHAnsi" w:hAnsi="Calibri" w:cs="Calibri"/>
          <w:lang w:eastAsia="en-US"/>
        </w:rPr>
        <w:t xml:space="preserve">instrukcję obsługi samochodu (sporządzoną w języku polskim), </w:t>
      </w:r>
    </w:p>
    <w:p w14:paraId="111A38A8" w14:textId="77777777" w:rsidR="009251B0" w:rsidRPr="00F22A61" w:rsidRDefault="009251B0" w:rsidP="00B74B14">
      <w:pPr>
        <w:pStyle w:val="Akapitzlist"/>
        <w:numPr>
          <w:ilvl w:val="0"/>
          <w:numId w:val="174"/>
        </w:numPr>
        <w:suppressAutoHyphens w:val="0"/>
        <w:autoSpaceDE w:val="0"/>
        <w:autoSpaceDN w:val="0"/>
        <w:adjustRightInd w:val="0"/>
        <w:spacing w:line="276" w:lineRule="auto"/>
        <w:ind w:left="993"/>
        <w:rPr>
          <w:rFonts w:ascii="Calibri" w:eastAsiaTheme="minorHAnsi" w:hAnsi="Calibri" w:cs="Calibri"/>
          <w:lang w:eastAsia="en-US"/>
        </w:rPr>
      </w:pPr>
      <w:r w:rsidRPr="00F22A61">
        <w:rPr>
          <w:rFonts w:ascii="Calibri" w:eastAsiaTheme="minorHAnsi" w:hAnsi="Calibri" w:cs="Calibri"/>
          <w:lang w:eastAsia="en-US"/>
        </w:rPr>
        <w:t>dokument gwarancji,</w:t>
      </w:r>
    </w:p>
    <w:p w14:paraId="35FC3297" w14:textId="77777777" w:rsidR="009251B0" w:rsidRPr="00F22A61" w:rsidRDefault="009251B0" w:rsidP="00B74B14">
      <w:pPr>
        <w:pStyle w:val="Akapitzlist"/>
        <w:numPr>
          <w:ilvl w:val="0"/>
          <w:numId w:val="174"/>
        </w:numPr>
        <w:suppressAutoHyphens w:val="0"/>
        <w:autoSpaceDE w:val="0"/>
        <w:autoSpaceDN w:val="0"/>
        <w:adjustRightInd w:val="0"/>
        <w:spacing w:line="276" w:lineRule="auto"/>
        <w:ind w:left="993"/>
        <w:rPr>
          <w:rFonts w:ascii="Calibri" w:eastAsiaTheme="minorHAnsi" w:hAnsi="Calibri" w:cs="Calibri"/>
          <w:lang w:eastAsia="en-US"/>
        </w:rPr>
      </w:pPr>
      <w:r w:rsidRPr="00F22A61">
        <w:rPr>
          <w:rFonts w:ascii="Calibri" w:eastAsiaTheme="minorHAnsi" w:hAnsi="Calibri" w:cs="Calibri"/>
          <w:lang w:eastAsia="en-US"/>
        </w:rPr>
        <w:t>inne dokumenty dotyczące wyposażenia specjalnego,</w:t>
      </w:r>
    </w:p>
    <w:p w14:paraId="16D92620" w14:textId="77777777" w:rsidR="009251B0" w:rsidRPr="00F22A61" w:rsidRDefault="009251B0" w:rsidP="00B74B14">
      <w:pPr>
        <w:pStyle w:val="Akapitzlist"/>
        <w:numPr>
          <w:ilvl w:val="0"/>
          <w:numId w:val="174"/>
        </w:numPr>
        <w:suppressAutoHyphens w:val="0"/>
        <w:autoSpaceDE w:val="0"/>
        <w:autoSpaceDN w:val="0"/>
        <w:adjustRightInd w:val="0"/>
        <w:spacing w:line="276" w:lineRule="auto"/>
        <w:ind w:left="993"/>
        <w:rPr>
          <w:rFonts w:ascii="Calibri" w:eastAsiaTheme="minorHAnsi" w:hAnsi="Calibri" w:cs="Calibri"/>
          <w:lang w:eastAsia="en-US"/>
        </w:rPr>
      </w:pPr>
      <w:r w:rsidRPr="00F22A61">
        <w:rPr>
          <w:rFonts w:ascii="Calibri" w:eastAsiaTheme="minorHAnsi" w:hAnsi="Calibri" w:cs="Calibri"/>
          <w:lang w:eastAsia="en-US"/>
        </w:rPr>
        <w:t xml:space="preserve">wszystkie komplety kluczyków i/lub kart elektronicznych do samochodu, </w:t>
      </w:r>
    </w:p>
    <w:p w14:paraId="239848AF" w14:textId="77777777" w:rsidR="009251B0" w:rsidRPr="00F22A61" w:rsidRDefault="009251B0" w:rsidP="00B74B14">
      <w:pPr>
        <w:pStyle w:val="Akapitzlist"/>
        <w:numPr>
          <w:ilvl w:val="0"/>
          <w:numId w:val="174"/>
        </w:numPr>
        <w:suppressAutoHyphens w:val="0"/>
        <w:autoSpaceDE w:val="0"/>
        <w:autoSpaceDN w:val="0"/>
        <w:adjustRightInd w:val="0"/>
        <w:spacing w:line="276" w:lineRule="auto"/>
        <w:ind w:left="993"/>
        <w:rPr>
          <w:rFonts w:ascii="Calibri" w:eastAsiaTheme="minorHAnsi" w:hAnsi="Calibri" w:cs="Calibri"/>
          <w:lang w:eastAsia="en-US"/>
        </w:rPr>
      </w:pPr>
      <w:r w:rsidRPr="00F22A61">
        <w:rPr>
          <w:rFonts w:ascii="Calibri" w:eastAsiaTheme="minorHAnsi" w:hAnsi="Calibri" w:cs="Calibri"/>
          <w:lang w:eastAsia="en-US"/>
        </w:rPr>
        <w:t xml:space="preserve">atestowaną gaśnicę o wadze środka: min. 1 kg dla samochodu osobowego, </w:t>
      </w:r>
    </w:p>
    <w:p w14:paraId="242917C0" w14:textId="77777777" w:rsidR="009251B0" w:rsidRPr="00F22A61" w:rsidRDefault="009251B0" w:rsidP="00B74B14">
      <w:pPr>
        <w:pStyle w:val="Akapitzlist"/>
        <w:numPr>
          <w:ilvl w:val="0"/>
          <w:numId w:val="174"/>
        </w:numPr>
        <w:suppressAutoHyphens w:val="0"/>
        <w:autoSpaceDE w:val="0"/>
        <w:autoSpaceDN w:val="0"/>
        <w:adjustRightInd w:val="0"/>
        <w:spacing w:line="276" w:lineRule="auto"/>
        <w:ind w:left="993"/>
        <w:rPr>
          <w:rFonts w:ascii="Calibri" w:eastAsiaTheme="minorHAnsi" w:hAnsi="Calibri" w:cs="Calibri"/>
          <w:lang w:eastAsia="en-US"/>
        </w:rPr>
      </w:pPr>
      <w:r w:rsidRPr="00F22A61">
        <w:rPr>
          <w:rFonts w:ascii="Calibri" w:eastAsiaTheme="minorHAnsi" w:hAnsi="Calibri" w:cs="Calibri"/>
          <w:lang w:eastAsia="en-US"/>
        </w:rPr>
        <w:t xml:space="preserve">apteczkę pierwszej pomocy, </w:t>
      </w:r>
    </w:p>
    <w:p w14:paraId="5780E0BD" w14:textId="77777777" w:rsidR="009251B0" w:rsidRPr="00F22A61" w:rsidRDefault="009251B0" w:rsidP="00B74B14">
      <w:pPr>
        <w:pStyle w:val="Akapitzlist"/>
        <w:numPr>
          <w:ilvl w:val="0"/>
          <w:numId w:val="174"/>
        </w:numPr>
        <w:suppressAutoHyphens w:val="0"/>
        <w:autoSpaceDE w:val="0"/>
        <w:autoSpaceDN w:val="0"/>
        <w:adjustRightInd w:val="0"/>
        <w:spacing w:line="276" w:lineRule="auto"/>
        <w:ind w:left="993"/>
        <w:rPr>
          <w:rFonts w:ascii="Calibri" w:eastAsiaTheme="minorHAnsi" w:hAnsi="Calibri" w:cs="Calibri"/>
          <w:lang w:eastAsia="en-US"/>
        </w:rPr>
      </w:pPr>
      <w:r w:rsidRPr="00F22A61">
        <w:rPr>
          <w:rFonts w:ascii="Calibri" w:eastAsiaTheme="minorHAnsi" w:hAnsi="Calibri" w:cs="Calibri"/>
          <w:lang w:eastAsia="en-US"/>
        </w:rPr>
        <w:t xml:space="preserve">trójkąt ostrzegawczy, </w:t>
      </w:r>
    </w:p>
    <w:p w14:paraId="063A9126" w14:textId="77777777" w:rsidR="009251B0" w:rsidRPr="00F22A61" w:rsidRDefault="009251B0" w:rsidP="00B74B14">
      <w:pPr>
        <w:pStyle w:val="Akapitzlist"/>
        <w:numPr>
          <w:ilvl w:val="0"/>
          <w:numId w:val="174"/>
        </w:numPr>
        <w:suppressAutoHyphens w:val="0"/>
        <w:autoSpaceDE w:val="0"/>
        <w:autoSpaceDN w:val="0"/>
        <w:adjustRightInd w:val="0"/>
        <w:spacing w:line="276" w:lineRule="auto"/>
        <w:ind w:left="993"/>
        <w:rPr>
          <w:rFonts w:ascii="Calibri" w:eastAsiaTheme="minorHAnsi" w:hAnsi="Calibri" w:cs="Calibri"/>
          <w:lang w:eastAsia="en-US"/>
        </w:rPr>
      </w:pPr>
      <w:r w:rsidRPr="00F22A61">
        <w:rPr>
          <w:rFonts w:ascii="Calibri" w:eastAsiaTheme="minorHAnsi" w:hAnsi="Calibri" w:cs="Calibri"/>
          <w:lang w:eastAsia="en-US"/>
        </w:rPr>
        <w:t xml:space="preserve">kamizelkę odblaskową – 7 sztuk, </w:t>
      </w:r>
    </w:p>
    <w:p w14:paraId="0FDF1428" w14:textId="77777777" w:rsidR="009251B0" w:rsidRPr="00F22A61" w:rsidRDefault="009251B0" w:rsidP="00B74B14">
      <w:pPr>
        <w:pStyle w:val="Akapitzlist"/>
        <w:numPr>
          <w:ilvl w:val="0"/>
          <w:numId w:val="174"/>
        </w:numPr>
        <w:suppressAutoHyphens w:val="0"/>
        <w:autoSpaceDE w:val="0"/>
        <w:autoSpaceDN w:val="0"/>
        <w:adjustRightInd w:val="0"/>
        <w:spacing w:line="276" w:lineRule="auto"/>
        <w:ind w:left="993"/>
        <w:rPr>
          <w:rFonts w:ascii="Calibri" w:eastAsiaTheme="minorHAnsi" w:hAnsi="Calibri" w:cs="Calibri"/>
          <w:lang w:eastAsia="en-US"/>
        </w:rPr>
      </w:pPr>
      <w:r w:rsidRPr="00F22A61">
        <w:rPr>
          <w:rFonts w:ascii="Calibri" w:eastAsiaTheme="minorHAnsi" w:hAnsi="Calibri" w:cs="Calibri"/>
          <w:lang w:eastAsia="en-US"/>
        </w:rPr>
        <w:t xml:space="preserve">pełnowymiarowe koło zapasowe wraz z lewarkiem oraz kluczem do kół, </w:t>
      </w:r>
    </w:p>
    <w:p w14:paraId="7C150297" w14:textId="77777777" w:rsidR="009251B0" w:rsidRPr="00F22A61" w:rsidRDefault="009251B0" w:rsidP="00B74B14">
      <w:pPr>
        <w:pStyle w:val="Akapitzlist"/>
        <w:numPr>
          <w:ilvl w:val="0"/>
          <w:numId w:val="174"/>
        </w:numPr>
        <w:suppressAutoHyphens w:val="0"/>
        <w:autoSpaceDE w:val="0"/>
        <w:autoSpaceDN w:val="0"/>
        <w:adjustRightInd w:val="0"/>
        <w:spacing w:line="276" w:lineRule="auto"/>
        <w:ind w:left="993"/>
        <w:rPr>
          <w:rFonts w:ascii="Calibri" w:eastAsiaTheme="minorHAnsi" w:hAnsi="Calibri" w:cs="Calibri"/>
          <w:lang w:eastAsia="en-US"/>
        </w:rPr>
      </w:pPr>
      <w:r w:rsidRPr="00F22A61">
        <w:rPr>
          <w:rFonts w:ascii="Calibri" w:eastAsiaTheme="minorHAnsi" w:hAnsi="Calibri" w:cs="Calibri"/>
          <w:lang w:eastAsia="en-US"/>
        </w:rPr>
        <w:t xml:space="preserve">dywaniki gumowe w przestrzeni pasażerskiej, </w:t>
      </w:r>
    </w:p>
    <w:p w14:paraId="4D1166AC" w14:textId="3B37EFF2" w:rsidR="009251B0" w:rsidRPr="00F22A61" w:rsidRDefault="009251B0" w:rsidP="00B74B14">
      <w:pPr>
        <w:pStyle w:val="Akapitzlist"/>
        <w:numPr>
          <w:ilvl w:val="0"/>
          <w:numId w:val="173"/>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 xml:space="preserve">Wykonawca zobowiązuje się do właściwego zabezpieczenia przedmiotu Umowy do czasu ostatecznego odbioru przez Zamawiającego samochodu. Odpowiedzialność Wykonawcy za ewentualne szkody trwa do momentu ostatecznego odbioru samochodu przez Zamawiającego. </w:t>
      </w:r>
    </w:p>
    <w:p w14:paraId="2F9CAC3A" w14:textId="77777777" w:rsidR="009251B0" w:rsidRPr="00F22A61" w:rsidRDefault="009251B0" w:rsidP="00B74B14">
      <w:pPr>
        <w:pStyle w:val="Akapitzlist"/>
        <w:numPr>
          <w:ilvl w:val="0"/>
          <w:numId w:val="173"/>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 xml:space="preserve">Po podpisaniu Umowy nadzór nad jej realizacją sprawuje, oraz jest upoważniony do podpisania protokołu odbioru: </w:t>
      </w:r>
    </w:p>
    <w:p w14:paraId="2887FB72" w14:textId="77777777" w:rsidR="009251B0" w:rsidRPr="00F22A61" w:rsidRDefault="009251B0" w:rsidP="00B74B14">
      <w:pPr>
        <w:pStyle w:val="Akapitzlist"/>
        <w:numPr>
          <w:ilvl w:val="1"/>
          <w:numId w:val="176"/>
        </w:numPr>
        <w:suppressAutoHyphens w:val="0"/>
        <w:autoSpaceDE w:val="0"/>
        <w:autoSpaceDN w:val="0"/>
        <w:adjustRightInd w:val="0"/>
        <w:spacing w:line="276" w:lineRule="auto"/>
        <w:ind w:left="993"/>
        <w:rPr>
          <w:rFonts w:ascii="Calibri" w:eastAsiaTheme="minorHAnsi" w:hAnsi="Calibri" w:cs="Calibri"/>
          <w:sz w:val="22"/>
          <w:szCs w:val="22"/>
          <w:lang w:eastAsia="en-US"/>
        </w:rPr>
      </w:pPr>
      <w:r w:rsidRPr="00F22A61">
        <w:rPr>
          <w:rFonts w:ascii="Calibri" w:eastAsiaTheme="minorHAnsi" w:hAnsi="Calibri" w:cs="Calibri"/>
          <w:sz w:val="22"/>
          <w:szCs w:val="22"/>
          <w:lang w:eastAsia="en-US"/>
        </w:rPr>
        <w:t>ze strony Zamawiającego: … … tel. …-…-…, e-mail: …@…</w:t>
      </w:r>
    </w:p>
    <w:p w14:paraId="03C61E1B" w14:textId="77777777" w:rsidR="009251B0" w:rsidRPr="00F22A61" w:rsidRDefault="009251B0" w:rsidP="00B74B14">
      <w:pPr>
        <w:pStyle w:val="Akapitzlist"/>
        <w:numPr>
          <w:ilvl w:val="1"/>
          <w:numId w:val="176"/>
        </w:numPr>
        <w:suppressAutoHyphens w:val="0"/>
        <w:autoSpaceDE w:val="0"/>
        <w:autoSpaceDN w:val="0"/>
        <w:adjustRightInd w:val="0"/>
        <w:spacing w:line="276" w:lineRule="auto"/>
        <w:ind w:left="993"/>
        <w:rPr>
          <w:rFonts w:ascii="Calibri" w:eastAsiaTheme="minorHAnsi" w:hAnsi="Calibri" w:cs="Calibri"/>
          <w:sz w:val="22"/>
          <w:szCs w:val="22"/>
          <w:lang w:eastAsia="en-US"/>
        </w:rPr>
      </w:pPr>
      <w:r w:rsidRPr="00F22A61">
        <w:rPr>
          <w:rFonts w:ascii="Calibri" w:eastAsiaTheme="minorHAnsi" w:hAnsi="Calibri" w:cs="Calibri"/>
          <w:sz w:val="22"/>
          <w:szCs w:val="22"/>
          <w:lang w:eastAsia="en-US"/>
        </w:rPr>
        <w:t xml:space="preserve">ze strony Wykonawcy: … … tel. …-…-…, e-mail: …@… </w:t>
      </w:r>
    </w:p>
    <w:p w14:paraId="627DB58B" w14:textId="77777777" w:rsidR="009251B0" w:rsidRPr="00F22A61" w:rsidRDefault="009251B0" w:rsidP="00B74B14">
      <w:pPr>
        <w:pStyle w:val="Akapitzlist"/>
        <w:numPr>
          <w:ilvl w:val="0"/>
          <w:numId w:val="173"/>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 xml:space="preserve">Zmiana osoby odpowiedzialnej za nadzór nad realizacją Umowy odbywać się będzie poprzez zgłoszenie takiej zmiany drugiej Stronie pisemnie bądź elektronicznie. Zmiana nie wymaga formy aneksu i nie stanowi zmiany treści niniejszej Umowy. </w:t>
      </w:r>
    </w:p>
    <w:p w14:paraId="0BAA7722" w14:textId="77777777" w:rsidR="009251B0" w:rsidRPr="00F22A61" w:rsidRDefault="009251B0" w:rsidP="00B74B14">
      <w:pPr>
        <w:pStyle w:val="Akapitzlist"/>
        <w:numPr>
          <w:ilvl w:val="0"/>
          <w:numId w:val="173"/>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Przed podpisaniem protokołu odbioru wstępnego i ostatecznego, osoba pełniąca nadzór nad Umową po stronie Zamawiającego ma prawo skontrolować dostawę pod względem jej zgodności z Umową oraz ewentualnych usterek lub wad przedmiotu Umowy.</w:t>
      </w:r>
    </w:p>
    <w:p w14:paraId="25A8FA77" w14:textId="32838F7E" w:rsidR="009251B0" w:rsidRPr="00F22A61" w:rsidRDefault="009251B0" w:rsidP="00B74B14">
      <w:pPr>
        <w:pStyle w:val="Akapitzlist"/>
        <w:numPr>
          <w:ilvl w:val="0"/>
          <w:numId w:val="173"/>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Jeżeli Zamawiający odmówi odbioru samochodu z powodu wad (samochód posiadający wadę zmniejszającą jego wartość lub użyteczność, wydany w stanie niekompletnym, nie posiada użyteczności zgodnych z przeznaczeniem) lub niezgodności z Umową (samochód nie odpowiada opisowi określonemu w załączniku nr 1 do Umowy, brakuje dokumentów i akcesoriów, o których mowa w ust. 6), nie sporządza się protokołu odbioru, a przedstawiciel Zamawiającego przekaże Wykonawcy podpisane oświadczenie ze wskazaniem zastrzeżeń, co do odbieranego samochodu.</w:t>
      </w:r>
    </w:p>
    <w:p w14:paraId="5E9D7A06" w14:textId="4E3AED78" w:rsidR="009251B0" w:rsidRPr="00F22A61" w:rsidRDefault="009251B0" w:rsidP="00B74B14">
      <w:pPr>
        <w:pStyle w:val="Akapitzlist"/>
        <w:numPr>
          <w:ilvl w:val="0"/>
          <w:numId w:val="173"/>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 xml:space="preserve">Jeżeli sytuacja, o której mowa w ust. 11 wystąpi pierwszy raz, Zamawiający naliczy karę umowną, o której mowa w </w:t>
      </w:r>
      <w:bookmarkStart w:id="45" w:name="_Hlk169171845"/>
      <w:r w:rsidR="00B74B14">
        <w:rPr>
          <w:rFonts w:ascii="Calibri" w:eastAsiaTheme="minorHAnsi" w:hAnsi="Calibri" w:cs="Calibri"/>
          <w:lang w:eastAsia="en-US"/>
        </w:rPr>
        <w:t>Paragrafie</w:t>
      </w:r>
      <w:bookmarkEnd w:id="45"/>
      <w:r w:rsidRPr="00F22A61">
        <w:rPr>
          <w:rFonts w:ascii="Calibri" w:eastAsiaTheme="minorHAnsi" w:hAnsi="Calibri" w:cs="Calibri"/>
          <w:lang w:eastAsia="en-US"/>
        </w:rPr>
        <w:t xml:space="preserve"> </w:t>
      </w:r>
      <w:r w:rsidR="003F39E5">
        <w:rPr>
          <w:rFonts w:ascii="Calibri" w:eastAsiaTheme="minorHAnsi" w:hAnsi="Calibri" w:cs="Calibri"/>
          <w:lang w:eastAsia="en-US"/>
        </w:rPr>
        <w:t>8</w:t>
      </w:r>
      <w:r w:rsidRPr="00F22A61">
        <w:rPr>
          <w:rFonts w:ascii="Calibri" w:eastAsiaTheme="minorHAnsi" w:hAnsi="Calibri" w:cs="Calibri"/>
          <w:lang w:eastAsia="en-US"/>
        </w:rPr>
        <w:t xml:space="preserve"> ust. 2 i ustali z Wykonawcą nowy termin odbioru samochodu, nie dłuższy niż 14 dni kalendarzowych, od dnia złożenia oświadczenia przez Zamawiającego. W przypadku upływu terminu realizacji Umowy, o którym mowa w </w:t>
      </w:r>
      <w:r w:rsidR="00B74B14">
        <w:rPr>
          <w:rFonts w:ascii="Calibri" w:eastAsiaTheme="minorHAnsi" w:hAnsi="Calibri" w:cs="Calibri"/>
          <w:lang w:eastAsia="en-US"/>
        </w:rPr>
        <w:t>Paragrafie</w:t>
      </w:r>
      <w:r w:rsidRPr="00F22A61">
        <w:rPr>
          <w:rFonts w:ascii="Calibri" w:eastAsiaTheme="minorHAnsi" w:hAnsi="Calibri" w:cs="Calibri"/>
          <w:lang w:eastAsia="en-US"/>
        </w:rPr>
        <w:t xml:space="preserve"> 2 ust. 1, Wykonawca zapłaci także karę umowną, o której mowa w </w:t>
      </w:r>
      <w:r w:rsidR="00B74B14">
        <w:rPr>
          <w:rFonts w:ascii="Calibri" w:eastAsiaTheme="minorHAnsi" w:hAnsi="Calibri" w:cs="Calibri"/>
          <w:lang w:eastAsia="en-US"/>
        </w:rPr>
        <w:t>Paragrafie</w:t>
      </w:r>
      <w:r w:rsidRPr="00F22A61">
        <w:rPr>
          <w:rFonts w:ascii="Calibri" w:eastAsiaTheme="minorHAnsi" w:hAnsi="Calibri" w:cs="Calibri"/>
          <w:lang w:eastAsia="en-US"/>
        </w:rPr>
        <w:t xml:space="preserve"> </w:t>
      </w:r>
      <w:r w:rsidR="003F39E5">
        <w:rPr>
          <w:rFonts w:ascii="Calibri" w:eastAsiaTheme="minorHAnsi" w:hAnsi="Calibri" w:cs="Calibri"/>
          <w:lang w:eastAsia="en-US"/>
        </w:rPr>
        <w:t>8</w:t>
      </w:r>
      <w:r w:rsidRPr="00F22A61">
        <w:rPr>
          <w:rFonts w:ascii="Calibri" w:eastAsiaTheme="minorHAnsi" w:hAnsi="Calibri" w:cs="Calibri"/>
          <w:lang w:eastAsia="en-US"/>
        </w:rPr>
        <w:t xml:space="preserve"> ust. </w:t>
      </w:r>
      <w:r w:rsidR="003F39E5">
        <w:rPr>
          <w:rFonts w:ascii="Calibri" w:eastAsiaTheme="minorHAnsi" w:hAnsi="Calibri" w:cs="Calibri"/>
          <w:lang w:eastAsia="en-US"/>
        </w:rPr>
        <w:t>2</w:t>
      </w:r>
      <w:r w:rsidRPr="00F22A61">
        <w:rPr>
          <w:rFonts w:ascii="Calibri" w:eastAsiaTheme="minorHAnsi" w:hAnsi="Calibri" w:cs="Calibri"/>
          <w:lang w:eastAsia="en-US"/>
        </w:rPr>
        <w:t>.</w:t>
      </w:r>
    </w:p>
    <w:p w14:paraId="5A5F2D5E" w14:textId="1865FE74" w:rsidR="009251B0" w:rsidRPr="00F22A61" w:rsidRDefault="009251B0" w:rsidP="00B74B14">
      <w:pPr>
        <w:pStyle w:val="Akapitzlist"/>
        <w:numPr>
          <w:ilvl w:val="0"/>
          <w:numId w:val="173"/>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 xml:space="preserve">Jeżeli sytuacja, o której mowa w ust. 11 wystąpi po raz drugi, Zamawiający będzie miał prawo do odstąpienia od Umowy w zakresie niewykonanej części Umowy albo do </w:t>
      </w:r>
      <w:r w:rsidRPr="00F22A61">
        <w:rPr>
          <w:rFonts w:ascii="Calibri" w:eastAsiaTheme="minorHAnsi" w:hAnsi="Calibri" w:cs="Calibri"/>
          <w:lang w:eastAsia="en-US"/>
        </w:rPr>
        <w:lastRenderedPageBreak/>
        <w:t xml:space="preserve">ponownego złożenia oświadczenia o którym mowa w ust. 11 powyżej – w zależności od wyboru Zamawiającego. W przypadku ponownego złożenia oświadczenia ze wskazaniem zastrzeżeń, nowy termin odbioru samochodu nie może być dłuższy niż 7 dni kalendarzowych od dnia złożenia oświadczenia przez Zamawiającego. W przypadku złożenia przez Zamawiającego oświadczenia o odstąpieniu od niewykonanej części Umowy (z przyczyn leżących po stronie Wykonawcy), może ono zostać złożone na piśmie w terminie do 30 dni kalendarzowych od dnia wystąpienia po raz drugi lub trzeci sytuacji, o której mowa w ust. 11 powyżej lub w zdaniu pierwszym niniejszego ustępu. W sytuacji opisanej w zdaniu poprzedzającym Zamawiający dodatkowo naliczy Wykonawcy karę umowną, o której mowa w </w:t>
      </w:r>
      <w:r w:rsidR="00B74B14">
        <w:rPr>
          <w:rFonts w:ascii="Calibri" w:eastAsiaTheme="minorHAnsi" w:hAnsi="Calibri" w:cs="Calibri"/>
          <w:lang w:eastAsia="en-US"/>
        </w:rPr>
        <w:t>Paragrafie</w:t>
      </w:r>
      <w:r w:rsidRPr="00F22A61">
        <w:rPr>
          <w:rFonts w:ascii="Calibri" w:eastAsiaTheme="minorHAnsi" w:hAnsi="Calibri" w:cs="Calibri"/>
          <w:lang w:eastAsia="en-US"/>
        </w:rPr>
        <w:t xml:space="preserve"> </w:t>
      </w:r>
      <w:r w:rsidR="00EB1335">
        <w:rPr>
          <w:rFonts w:ascii="Calibri" w:eastAsiaTheme="minorHAnsi" w:hAnsi="Calibri" w:cs="Calibri"/>
          <w:lang w:eastAsia="en-US"/>
        </w:rPr>
        <w:t>8</w:t>
      </w:r>
      <w:r w:rsidRPr="00F22A61">
        <w:rPr>
          <w:rFonts w:ascii="Calibri" w:eastAsiaTheme="minorHAnsi" w:hAnsi="Calibri" w:cs="Calibri"/>
          <w:lang w:eastAsia="en-US"/>
        </w:rPr>
        <w:t xml:space="preserve"> ust. 2 lub 3. W przypadku upływu terminu realizacji Umowy, o którym mowa w </w:t>
      </w:r>
      <w:r w:rsidR="00B74B14">
        <w:rPr>
          <w:rFonts w:ascii="Calibri" w:eastAsiaTheme="minorHAnsi" w:hAnsi="Calibri" w:cs="Calibri"/>
          <w:lang w:eastAsia="en-US"/>
        </w:rPr>
        <w:t>Paragrafie</w:t>
      </w:r>
      <w:r w:rsidRPr="00F22A61">
        <w:rPr>
          <w:rFonts w:ascii="Calibri" w:eastAsiaTheme="minorHAnsi" w:hAnsi="Calibri" w:cs="Calibri"/>
          <w:lang w:eastAsia="en-US"/>
        </w:rPr>
        <w:t xml:space="preserve"> 2 ust. 1, Wykonawca zapłaci także karę umowną, o której mowa w </w:t>
      </w:r>
      <w:r w:rsidR="00B74B14">
        <w:rPr>
          <w:rFonts w:ascii="Calibri" w:eastAsiaTheme="minorHAnsi" w:hAnsi="Calibri" w:cs="Calibri"/>
          <w:lang w:eastAsia="en-US"/>
        </w:rPr>
        <w:t>Paragrafie</w:t>
      </w:r>
      <w:r w:rsidRPr="00F22A61">
        <w:rPr>
          <w:rFonts w:ascii="Calibri" w:eastAsiaTheme="minorHAnsi" w:hAnsi="Calibri" w:cs="Calibri"/>
          <w:lang w:eastAsia="en-US"/>
        </w:rPr>
        <w:t xml:space="preserve"> </w:t>
      </w:r>
      <w:r w:rsidR="00EB1335">
        <w:rPr>
          <w:rFonts w:ascii="Calibri" w:eastAsiaTheme="minorHAnsi" w:hAnsi="Calibri" w:cs="Calibri"/>
          <w:lang w:eastAsia="en-US"/>
        </w:rPr>
        <w:t>8</w:t>
      </w:r>
      <w:r w:rsidRPr="00F22A61">
        <w:rPr>
          <w:rFonts w:ascii="Calibri" w:eastAsiaTheme="minorHAnsi" w:hAnsi="Calibri" w:cs="Calibri"/>
          <w:lang w:eastAsia="en-US"/>
        </w:rPr>
        <w:t xml:space="preserve"> ust. </w:t>
      </w:r>
      <w:r w:rsidR="00EB1335">
        <w:rPr>
          <w:rFonts w:ascii="Calibri" w:eastAsiaTheme="minorHAnsi" w:hAnsi="Calibri" w:cs="Calibri"/>
          <w:lang w:eastAsia="en-US"/>
        </w:rPr>
        <w:t>2</w:t>
      </w:r>
      <w:r w:rsidRPr="00F22A61">
        <w:rPr>
          <w:rFonts w:ascii="Calibri" w:eastAsiaTheme="minorHAnsi" w:hAnsi="Calibri" w:cs="Calibri"/>
          <w:lang w:eastAsia="en-US"/>
        </w:rPr>
        <w:t>.</w:t>
      </w:r>
    </w:p>
    <w:p w14:paraId="3FE75DE4" w14:textId="77777777" w:rsidR="009251B0" w:rsidRPr="00F22A61" w:rsidRDefault="009251B0" w:rsidP="00B74B14">
      <w:pPr>
        <w:pStyle w:val="Akapitzlist"/>
        <w:numPr>
          <w:ilvl w:val="0"/>
          <w:numId w:val="173"/>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Niebezpieczeństwo przypadkowej utraty lub uszkodzenia samochodu przechodzą na Zamawiającego z chwilą podpisania protokołu odbioru ostatecznego.</w:t>
      </w:r>
    </w:p>
    <w:p w14:paraId="2A09D7B6" w14:textId="77777777" w:rsidR="009251B0" w:rsidRPr="00F22A61" w:rsidRDefault="009251B0" w:rsidP="00B74B14">
      <w:pPr>
        <w:pStyle w:val="Akapitzlist"/>
        <w:numPr>
          <w:ilvl w:val="0"/>
          <w:numId w:val="173"/>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Wykonawca, do momentu podpisania protokołu odbioru ostatecznego, będzie posiadał umowę ubezpieczenia samochodu od ryzyka utraty lub uszkodzenia.</w:t>
      </w:r>
    </w:p>
    <w:p w14:paraId="0A53C733" w14:textId="56A51976" w:rsidR="009251B0" w:rsidRPr="009251B0" w:rsidRDefault="009251B0" w:rsidP="00B74B14">
      <w:pPr>
        <w:pStyle w:val="Akapitzlist"/>
        <w:numPr>
          <w:ilvl w:val="0"/>
          <w:numId w:val="173"/>
        </w:numPr>
        <w:suppressAutoHyphens w:val="0"/>
        <w:autoSpaceDE w:val="0"/>
        <w:autoSpaceDN w:val="0"/>
        <w:adjustRightInd w:val="0"/>
        <w:spacing w:line="276" w:lineRule="auto"/>
        <w:ind w:left="426"/>
        <w:rPr>
          <w:rFonts w:eastAsiaTheme="minorHAnsi"/>
          <w:lang w:eastAsia="en-US"/>
        </w:rPr>
      </w:pPr>
      <w:r w:rsidRPr="00F22A61">
        <w:rPr>
          <w:rFonts w:ascii="Calibri" w:eastAsiaTheme="minorHAnsi" w:hAnsi="Calibri" w:cs="Calibri"/>
          <w:lang w:eastAsia="en-US"/>
        </w:rPr>
        <w:t>Strony uzgadniają, że przedmiot Umowy może zostać wykonany przy udziale podwykonawców. Wykonawca jest odpowiedzialny za działania, zaniechania, uchybienia i zaniedbania każdego podwykonawcy i jego pracowników tak, jakby to były działania, zaniechania, uchybienia lub zaniedbania jego własnych pracowników.</w:t>
      </w:r>
    </w:p>
    <w:p w14:paraId="015B48F7" w14:textId="0719F56F" w:rsidR="007F3CB3" w:rsidRPr="00EB1335" w:rsidRDefault="007F3CB3" w:rsidP="007F3CB3">
      <w:pPr>
        <w:pStyle w:val="Nagwek2"/>
        <w:numPr>
          <w:ilvl w:val="0"/>
          <w:numId w:val="0"/>
        </w:numPr>
        <w:ind w:left="340" w:hanging="340"/>
        <w:rPr>
          <w:rFonts w:cstheme="minorHAnsi"/>
        </w:rPr>
      </w:pPr>
      <w:r w:rsidRPr="00EB1335">
        <w:rPr>
          <w:rFonts w:cstheme="minorHAnsi"/>
        </w:rPr>
        <w:t xml:space="preserve">Paragraf 3. </w:t>
      </w:r>
      <w:r w:rsidR="004E6B6C" w:rsidRPr="00EB1335">
        <w:rPr>
          <w:rFonts w:cstheme="minorHAnsi"/>
        </w:rPr>
        <w:t>[TERMIN REALIZACJI UMOWY]</w:t>
      </w:r>
    </w:p>
    <w:p w14:paraId="31CC12C6" w14:textId="28FAD908" w:rsidR="002D426C" w:rsidRPr="00527ACE" w:rsidRDefault="00AE0E03" w:rsidP="00527ACE">
      <w:pPr>
        <w:pStyle w:val="Akapitzlist"/>
        <w:numPr>
          <w:ilvl w:val="0"/>
          <w:numId w:val="185"/>
        </w:numPr>
        <w:spacing w:line="276" w:lineRule="auto"/>
        <w:ind w:left="425" w:hanging="357"/>
        <w:rPr>
          <w:rFonts w:asciiTheme="minorHAnsi" w:hAnsiTheme="minorHAnsi" w:cstheme="minorHAnsi"/>
        </w:rPr>
      </w:pPr>
      <w:r w:rsidRPr="00527ACE">
        <w:rPr>
          <w:rFonts w:asciiTheme="minorHAnsi" w:hAnsiTheme="minorHAnsi" w:cstheme="minorHAnsi"/>
          <w:color w:val="000000" w:themeColor="text1"/>
        </w:rPr>
        <w:t>Zgodnie z ofertą Wykonawcy, jednak nie dłużej niż 150 dni kalendarzowych od dnia podpisania umowy</w:t>
      </w:r>
      <w:r w:rsidR="00173F00" w:rsidRPr="00527ACE">
        <w:rPr>
          <w:rFonts w:asciiTheme="minorHAnsi" w:hAnsiTheme="minorHAnsi" w:cstheme="minorHAnsi"/>
          <w:color w:val="000000" w:themeColor="text1"/>
        </w:rPr>
        <w:t>.</w:t>
      </w:r>
    </w:p>
    <w:p w14:paraId="06144C22" w14:textId="718F6C54" w:rsidR="007F3CB3" w:rsidRPr="004D1378" w:rsidRDefault="007F3CB3" w:rsidP="00C32A80">
      <w:pPr>
        <w:pStyle w:val="Nagwek2"/>
        <w:numPr>
          <w:ilvl w:val="0"/>
          <w:numId w:val="0"/>
        </w:numPr>
        <w:ind w:left="340" w:hanging="340"/>
        <w:rPr>
          <w:rFonts w:cstheme="minorHAnsi"/>
          <w:bCs/>
          <w:color w:val="000000" w:themeColor="text1"/>
        </w:rPr>
      </w:pPr>
      <w:r w:rsidRPr="004D1378">
        <w:rPr>
          <w:rFonts w:cstheme="minorHAnsi"/>
          <w:bCs/>
          <w:color w:val="000000" w:themeColor="text1"/>
        </w:rPr>
        <w:t xml:space="preserve">Paragraf </w:t>
      </w:r>
      <w:r w:rsidR="00731D5B" w:rsidRPr="004D1378">
        <w:rPr>
          <w:rFonts w:cstheme="minorHAnsi"/>
          <w:bCs/>
          <w:color w:val="000000" w:themeColor="text1"/>
        </w:rPr>
        <w:t>4</w:t>
      </w:r>
      <w:r w:rsidRPr="004D1378">
        <w:rPr>
          <w:rFonts w:cstheme="minorHAnsi"/>
          <w:bCs/>
          <w:color w:val="000000" w:themeColor="text1"/>
        </w:rPr>
        <w:t xml:space="preserve">. </w:t>
      </w:r>
      <w:r w:rsidR="004E6B6C" w:rsidRPr="004D1378">
        <w:rPr>
          <w:rFonts w:cstheme="minorHAnsi"/>
          <w:bCs/>
          <w:color w:val="000000" w:themeColor="text1"/>
        </w:rPr>
        <w:t>[</w:t>
      </w:r>
      <w:r w:rsidR="004E6B6C" w:rsidRPr="004D1378">
        <w:rPr>
          <w:rFonts w:eastAsia="Calibri" w:cstheme="minorHAnsi"/>
          <w:bCs/>
          <w:color w:val="000000" w:themeColor="text1"/>
        </w:rPr>
        <w:t>WYNAGRODZENIE WYKONAWCY I ZASADY PŁATNOŚCI]</w:t>
      </w:r>
    </w:p>
    <w:p w14:paraId="0320472B" w14:textId="77777777" w:rsidR="008149FC" w:rsidRPr="008149FC" w:rsidRDefault="008149FC" w:rsidP="00AE0E03">
      <w:pPr>
        <w:numPr>
          <w:ilvl w:val="0"/>
          <w:numId w:val="172"/>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Zgodnie z ofertą, Wykonawca z tytułu wykonania Umowy otrzyma łączne wynagrodzenie brutto … zł (słownie: … …/100 złotych), w tym …% VAT.</w:t>
      </w:r>
    </w:p>
    <w:p w14:paraId="0856F199" w14:textId="77777777" w:rsidR="008149FC" w:rsidRPr="008149FC" w:rsidRDefault="008149FC" w:rsidP="00AE0E03">
      <w:pPr>
        <w:numPr>
          <w:ilvl w:val="0"/>
          <w:numId w:val="172"/>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W wartości podanej w ust. 1 niniejszego paragrafu zawierają się wszystkie opłaty związane z realizacją przedmiotu Umowy.</w:t>
      </w:r>
    </w:p>
    <w:p w14:paraId="0A7F3E2C" w14:textId="77777777" w:rsidR="008149FC" w:rsidRPr="008149FC" w:rsidRDefault="008149FC" w:rsidP="00AE0E03">
      <w:pPr>
        <w:numPr>
          <w:ilvl w:val="0"/>
          <w:numId w:val="172"/>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Za przedmiot Umowy Zamawiający zapłaci jednorazowo przelewem, w terminie do 30 dni kalendarzowych od dnia otrzymania prawidłowo wystawionej przez Wykonawcę faktury.</w:t>
      </w:r>
    </w:p>
    <w:p w14:paraId="4E80E24F" w14:textId="77777777" w:rsidR="008149FC" w:rsidRPr="008149FC" w:rsidRDefault="008149FC" w:rsidP="00AE0E03">
      <w:pPr>
        <w:numPr>
          <w:ilvl w:val="0"/>
          <w:numId w:val="172"/>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Podstawą do wystawienia faktury będą podpisane protokoły odbioru ostatecznego, przez upoważnionych przedstawicieli Stron.</w:t>
      </w:r>
    </w:p>
    <w:p w14:paraId="4176D475" w14:textId="77777777" w:rsidR="008149FC" w:rsidRPr="008149FC" w:rsidRDefault="008149FC" w:rsidP="00AE0E03">
      <w:pPr>
        <w:numPr>
          <w:ilvl w:val="0"/>
          <w:numId w:val="172"/>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Na fakturze Wykonawca umieści numer niniejszej Umowy.</w:t>
      </w:r>
    </w:p>
    <w:p w14:paraId="06C164B3" w14:textId="77777777" w:rsidR="008149FC" w:rsidRPr="008149FC" w:rsidRDefault="008149FC" w:rsidP="00AE0E03">
      <w:pPr>
        <w:numPr>
          <w:ilvl w:val="0"/>
          <w:numId w:val="172"/>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Za dzień dokonania zapłaty przyjmuje się dzień obciążenia rachunku bankowego Zamawiającego.</w:t>
      </w:r>
    </w:p>
    <w:p w14:paraId="4440D27C" w14:textId="77777777" w:rsidR="008149FC" w:rsidRPr="008149FC" w:rsidRDefault="008149FC" w:rsidP="00AE0E03">
      <w:pPr>
        <w:numPr>
          <w:ilvl w:val="0"/>
          <w:numId w:val="172"/>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Wynagrodzenie Wykonawcy będzie przekazane na jego rachunek bankowy nr …………...</w:t>
      </w:r>
    </w:p>
    <w:p w14:paraId="41E216DC" w14:textId="77777777" w:rsidR="008149FC" w:rsidRPr="008149FC" w:rsidRDefault="008149FC" w:rsidP="00AE0E03">
      <w:pPr>
        <w:numPr>
          <w:ilvl w:val="0"/>
          <w:numId w:val="172"/>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Zamawiający nie wyraża zgody na cesję wierzytelności wynikającą z realizacji niniejszej Umowy oraz na dokonanie jakiejkolwiek czynności prawnej skutkującej zmianą wierzyciela lub obrotem wierzytelnościami.</w:t>
      </w:r>
    </w:p>
    <w:p w14:paraId="1993C26D" w14:textId="77777777" w:rsidR="008149FC" w:rsidRPr="008149FC" w:rsidRDefault="008149FC" w:rsidP="00AE0E03">
      <w:pPr>
        <w:numPr>
          <w:ilvl w:val="0"/>
          <w:numId w:val="172"/>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lastRenderedPageBreak/>
        <w:t>Zamawiający oświadcza, że zezwala na przesyłanie drogą elektroniczną faktur wystawianych w formie elektronicznej (faktury elektroniczne) przez Wykonawcę zgodnie z obowiązującymi przepisami ustawy z 11 marca 2004 r. o podatku od towarów i usług, w formacie PDF w związku z realizacją niniejszej Umowy.</w:t>
      </w:r>
    </w:p>
    <w:p w14:paraId="54969488" w14:textId="77777777" w:rsidR="008149FC" w:rsidRPr="008149FC" w:rsidRDefault="008149FC" w:rsidP="00AE0E03">
      <w:pPr>
        <w:numPr>
          <w:ilvl w:val="0"/>
          <w:numId w:val="172"/>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Wykonawca uprawniony jest do przesyłania Zamawiającemu wystawionych przez siebie faktur elektronicznych wraz z dołączonymi do nich załącznikami w postaci jednolitego pliku PDF na adres mailowy Zamawiającego: …………...</w:t>
      </w:r>
    </w:p>
    <w:p w14:paraId="2FCD0371" w14:textId="77777777" w:rsidR="008149FC" w:rsidRPr="008149FC" w:rsidRDefault="008149FC" w:rsidP="00AE0E03">
      <w:pPr>
        <w:numPr>
          <w:ilvl w:val="0"/>
          <w:numId w:val="172"/>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Przesłanie przez Wykonawcę faktur wystawionych w formie elektronicznej na inny adres niż wskazany w ust. 10 powyżej będzie traktowane jako niedostarczenie korespondencji do Zamawiającego.</w:t>
      </w:r>
    </w:p>
    <w:p w14:paraId="6709DE50" w14:textId="77777777" w:rsidR="008149FC" w:rsidRPr="008149FC" w:rsidRDefault="008149FC" w:rsidP="00AE0E03">
      <w:pPr>
        <w:numPr>
          <w:ilvl w:val="0"/>
          <w:numId w:val="172"/>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W celu zapewnienia autentyczności pochodzenia i integralności faktur wystawionych w formie elektronicznej, będą one przesyłane pocztą elektroniczną w postaci nieedytowalnego pliku PDF z następującego adresu mailowego Wykonawcy: …</w:t>
      </w:r>
    </w:p>
    <w:p w14:paraId="00A2A238" w14:textId="77777777" w:rsidR="008149FC" w:rsidRPr="008149FC" w:rsidRDefault="008149FC" w:rsidP="00AE0E03">
      <w:pPr>
        <w:numPr>
          <w:ilvl w:val="0"/>
          <w:numId w:val="172"/>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Każda ze Stron zobowiązuje się do przechowywania faktur elektronicznych w sposób zapewniający możliwość potwierdzenia autentyczności pochodzenia, integralności treści</w:t>
      </w:r>
    </w:p>
    <w:p w14:paraId="7A35FB2F" w14:textId="77777777" w:rsidR="008149FC" w:rsidRPr="008149FC" w:rsidRDefault="008149FC" w:rsidP="00AE0E03">
      <w:p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i czytelności faktur elektronicznych zgodnie z wymogami przewidzianymi przepisami ustawy o podatku od towarów i usług.</w:t>
      </w:r>
    </w:p>
    <w:p w14:paraId="7BC734B3" w14:textId="77777777" w:rsidR="008149FC" w:rsidRPr="008149FC" w:rsidRDefault="008149FC" w:rsidP="00AE0E03">
      <w:pPr>
        <w:numPr>
          <w:ilvl w:val="0"/>
          <w:numId w:val="172"/>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Do transakcji udokumentowanych fakturą elektroniczną, nie będą wystawiane faktury w innej formie. Faktury elektroniczne nie będą przesyłane dodatkowo w formie papierowej.</w:t>
      </w:r>
    </w:p>
    <w:p w14:paraId="243DBA01" w14:textId="0F7C7627" w:rsidR="008149FC" w:rsidRPr="008149FC" w:rsidRDefault="008149FC" w:rsidP="00AE0E03">
      <w:pPr>
        <w:numPr>
          <w:ilvl w:val="0"/>
          <w:numId w:val="172"/>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Za datę otrzymania faktury elektronicznej przez Zamawiającego uważa się datę wpływu tej faktury na skrzynkę poczty elektronicznej Zamawiającego, o której mowa w ust. 1</w:t>
      </w:r>
      <w:r w:rsidR="004A2D2A">
        <w:rPr>
          <w:rFonts w:ascii="Calibri" w:eastAsiaTheme="minorHAnsi" w:hAnsi="Calibri" w:cs="Calibri"/>
          <w:lang w:eastAsia="en-US"/>
        </w:rPr>
        <w:t>0</w:t>
      </w:r>
      <w:r w:rsidRPr="008149FC">
        <w:rPr>
          <w:rFonts w:ascii="Calibri" w:eastAsiaTheme="minorHAnsi" w:hAnsi="Calibri" w:cs="Calibri"/>
          <w:lang w:eastAsia="en-US"/>
        </w:rPr>
        <w:t>.</w:t>
      </w:r>
    </w:p>
    <w:p w14:paraId="6F157F51" w14:textId="77777777" w:rsidR="008149FC" w:rsidRPr="008149FC" w:rsidRDefault="008149FC" w:rsidP="00AE0E03">
      <w:pPr>
        <w:numPr>
          <w:ilvl w:val="0"/>
          <w:numId w:val="172"/>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W razie cofnięcia przez Zamawiającego zezwolenia na przesyłanie faktur elektronicznych wystawianych przez Wykonawcę w ramach niniejszej umowy, Wykonawca zaprzestaje przesyłania faktur elektronicznych drogą elektroniczną w terminie 7 dni roboczych od dnia następującego po dniu, w którym otrzymał zawiadomienie od Zamawiającego o cofnięciu zezwolenia.</w:t>
      </w:r>
    </w:p>
    <w:p w14:paraId="26C24728" w14:textId="514DC834" w:rsidR="008149FC" w:rsidRPr="008149FC" w:rsidRDefault="008149FC" w:rsidP="00AE0E03">
      <w:pPr>
        <w:numPr>
          <w:ilvl w:val="0"/>
          <w:numId w:val="172"/>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 xml:space="preserve">Cofnięcie zezwolenia, o którym mowa w ust. </w:t>
      </w:r>
      <w:r w:rsidR="00C9080B">
        <w:rPr>
          <w:rFonts w:ascii="Calibri" w:eastAsiaTheme="minorHAnsi" w:hAnsi="Calibri" w:cs="Calibri"/>
          <w:lang w:eastAsia="en-US"/>
        </w:rPr>
        <w:t>9</w:t>
      </w:r>
      <w:r w:rsidRPr="008149FC">
        <w:rPr>
          <w:rFonts w:ascii="Calibri" w:eastAsiaTheme="minorHAnsi" w:hAnsi="Calibri" w:cs="Calibri"/>
          <w:lang w:eastAsia="en-US"/>
        </w:rPr>
        <w:t xml:space="preserve"> wymaga formy pisemnej.</w:t>
      </w:r>
    </w:p>
    <w:p w14:paraId="06307F69" w14:textId="5149BC79" w:rsidR="008149FC" w:rsidRPr="008149FC" w:rsidRDefault="008149FC" w:rsidP="00AE0E03">
      <w:pPr>
        <w:numPr>
          <w:ilvl w:val="0"/>
          <w:numId w:val="172"/>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 xml:space="preserve">Zezwolenie, o którym mowa w ust. </w:t>
      </w:r>
      <w:r w:rsidR="00C9080B">
        <w:rPr>
          <w:rFonts w:ascii="Calibri" w:eastAsiaTheme="minorHAnsi" w:hAnsi="Calibri" w:cs="Calibri"/>
          <w:lang w:eastAsia="en-US"/>
        </w:rPr>
        <w:t>9</w:t>
      </w:r>
      <w:r w:rsidRPr="008149FC">
        <w:rPr>
          <w:rFonts w:ascii="Calibri" w:eastAsiaTheme="minorHAnsi" w:hAnsi="Calibri" w:cs="Calibri"/>
          <w:lang w:eastAsia="en-US"/>
        </w:rPr>
        <w:t xml:space="preserve"> dotyczy również wystawiania i przesyłania drogą elektroniczną faktur korygujących, zaliczkowych i duplikatów faktur oraz not księgowych.</w:t>
      </w:r>
    </w:p>
    <w:p w14:paraId="0D948343" w14:textId="77777777" w:rsidR="008149FC" w:rsidRPr="008149FC" w:rsidRDefault="008149FC" w:rsidP="00AE0E03">
      <w:pPr>
        <w:numPr>
          <w:ilvl w:val="0"/>
          <w:numId w:val="172"/>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Zmiana adresu poczty elektronicznej o których mowa w ust. 10 i 12 wymaga podpisania aneksu do niniejszej umowy.</w:t>
      </w:r>
    </w:p>
    <w:p w14:paraId="157C69F3" w14:textId="4040D5ED" w:rsidR="008149FC" w:rsidRPr="008149FC" w:rsidRDefault="008149FC" w:rsidP="00AE0E03">
      <w:pPr>
        <w:numPr>
          <w:ilvl w:val="0"/>
          <w:numId w:val="172"/>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 xml:space="preserve">Zamawiający informuje o możliwości wysyłania faktur elektronicznych za pośrednictwem platformy elektronicznego fakturowania. Platforma Elektronicznego Fakturowania dostępna jest pod adresem </w:t>
      </w:r>
      <w:r w:rsidR="00396D70" w:rsidRPr="00396D70">
        <w:rPr>
          <w:rFonts w:ascii="Calibri" w:eastAsiaTheme="minorHAnsi" w:hAnsi="Calibri" w:cs="Calibri"/>
          <w:lang w:eastAsia="en-US"/>
        </w:rPr>
        <w:t>____________</w:t>
      </w:r>
    </w:p>
    <w:p w14:paraId="50E61BC5" w14:textId="6AA9681D" w:rsidR="008A4D4F" w:rsidRPr="004D1378" w:rsidRDefault="008A4D4F" w:rsidP="003E2705">
      <w:pPr>
        <w:pStyle w:val="Nagwek2"/>
        <w:numPr>
          <w:ilvl w:val="0"/>
          <w:numId w:val="0"/>
        </w:numPr>
        <w:ind w:left="340" w:hanging="340"/>
        <w:rPr>
          <w:rFonts w:cstheme="minorHAnsi"/>
        </w:rPr>
      </w:pPr>
      <w:r w:rsidRPr="004D1378">
        <w:rPr>
          <w:rFonts w:cstheme="minorHAnsi"/>
        </w:rPr>
        <w:t xml:space="preserve">Paragraf </w:t>
      </w:r>
      <w:r w:rsidR="00E55DC1" w:rsidRPr="004D1378">
        <w:rPr>
          <w:rFonts w:cstheme="minorHAnsi"/>
        </w:rPr>
        <w:t>5</w:t>
      </w:r>
      <w:r w:rsidRPr="004D1378">
        <w:rPr>
          <w:rFonts w:cstheme="minorHAnsi"/>
        </w:rPr>
        <w:t xml:space="preserve">. </w:t>
      </w:r>
      <w:r w:rsidR="004E6B6C" w:rsidRPr="004D1378">
        <w:rPr>
          <w:rFonts w:cstheme="minorHAnsi"/>
        </w:rPr>
        <w:t>[</w:t>
      </w:r>
      <w:r w:rsidR="00D62748" w:rsidRPr="003E2705">
        <w:rPr>
          <w:rFonts w:eastAsia="Calibri" w:cstheme="minorHAnsi"/>
          <w:bCs/>
          <w:color w:val="000000" w:themeColor="text1"/>
        </w:rPr>
        <w:t>GWARANCJA</w:t>
      </w:r>
      <w:r w:rsidR="004E6B6C" w:rsidRPr="004D1378">
        <w:rPr>
          <w:rFonts w:cstheme="minorHAnsi"/>
        </w:rPr>
        <w:t>]</w:t>
      </w:r>
    </w:p>
    <w:p w14:paraId="24CBD30F" w14:textId="77777777" w:rsidR="00D62748" w:rsidRPr="00F22A61" w:rsidRDefault="00D62748" w:rsidP="00AE0E03">
      <w:pPr>
        <w:pStyle w:val="Akapitzlist"/>
        <w:numPr>
          <w:ilvl w:val="6"/>
          <w:numId w:val="53"/>
        </w:numPr>
        <w:tabs>
          <w:tab w:val="clear" w:pos="5040"/>
        </w:tabs>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Na przedmiot Umowy Wykonawca udziela gwarancji:</w:t>
      </w:r>
    </w:p>
    <w:p w14:paraId="3A6CB6C6" w14:textId="77777777" w:rsidR="00D62748" w:rsidRPr="00F22A61" w:rsidRDefault="00D62748" w:rsidP="00AE0E03">
      <w:pPr>
        <w:pStyle w:val="Akapitzlist"/>
        <w:numPr>
          <w:ilvl w:val="0"/>
          <w:numId w:val="171"/>
        </w:numPr>
        <w:suppressAutoHyphens w:val="0"/>
        <w:autoSpaceDE w:val="0"/>
        <w:autoSpaceDN w:val="0"/>
        <w:adjustRightInd w:val="0"/>
        <w:spacing w:line="276" w:lineRule="auto"/>
        <w:ind w:left="993"/>
        <w:rPr>
          <w:rFonts w:ascii="Calibri" w:eastAsiaTheme="minorHAnsi" w:hAnsi="Calibri" w:cs="Calibri"/>
          <w:lang w:eastAsia="en-US"/>
        </w:rPr>
      </w:pPr>
      <w:r w:rsidRPr="00F22A61">
        <w:rPr>
          <w:rFonts w:ascii="Calibri" w:eastAsiaTheme="minorHAnsi" w:hAnsi="Calibri" w:cs="Calibri"/>
          <w:lang w:eastAsia="en-US"/>
        </w:rPr>
        <w:t>mechanicznej na okres zgodnie z gwarancją producenta, jednak nie krótszy niż 24 miesiąc</w:t>
      </w:r>
      <w:r>
        <w:rPr>
          <w:rFonts w:ascii="Calibri" w:eastAsiaTheme="minorHAnsi" w:hAnsi="Calibri" w:cs="Calibri"/>
          <w:lang w:eastAsia="en-US"/>
        </w:rPr>
        <w:t>e</w:t>
      </w:r>
      <w:r w:rsidRPr="00F22A61">
        <w:rPr>
          <w:rFonts w:ascii="Calibri" w:eastAsiaTheme="minorHAnsi" w:hAnsi="Calibri" w:cs="Calibri"/>
          <w:lang w:eastAsia="en-US"/>
        </w:rPr>
        <w:t>, licząc od daty podpisania protokołu odbioru ostatecznego samochodu,</w:t>
      </w:r>
    </w:p>
    <w:p w14:paraId="77AC98FA" w14:textId="77777777" w:rsidR="00D62748" w:rsidRPr="00F22A61" w:rsidRDefault="00D62748" w:rsidP="00AE0E03">
      <w:pPr>
        <w:pStyle w:val="Akapitzlist"/>
        <w:numPr>
          <w:ilvl w:val="0"/>
          <w:numId w:val="171"/>
        </w:numPr>
        <w:suppressAutoHyphens w:val="0"/>
        <w:autoSpaceDE w:val="0"/>
        <w:autoSpaceDN w:val="0"/>
        <w:adjustRightInd w:val="0"/>
        <w:spacing w:line="276" w:lineRule="auto"/>
        <w:ind w:left="993"/>
        <w:rPr>
          <w:rFonts w:ascii="Calibri" w:eastAsiaTheme="minorHAnsi" w:hAnsi="Calibri" w:cs="Calibri"/>
          <w:lang w:eastAsia="en-US"/>
        </w:rPr>
      </w:pPr>
      <w:r w:rsidRPr="00F22A61">
        <w:rPr>
          <w:rFonts w:ascii="Calibri" w:eastAsiaTheme="minorHAnsi" w:hAnsi="Calibri" w:cs="Calibri"/>
          <w:lang w:eastAsia="en-US"/>
        </w:rPr>
        <w:lastRenderedPageBreak/>
        <w:t>na powłokę lakierniczą na okres zgodnie z gwarancją producenta, jednak na okres nie krótszy niż 24 miesiące bez limitu kilometrów, licząc od daty podpisania protokołu odbioru ostatecznego samochodu,</w:t>
      </w:r>
    </w:p>
    <w:p w14:paraId="3375A0DD" w14:textId="77777777" w:rsidR="00D62748" w:rsidRPr="00F22A61" w:rsidRDefault="00D62748" w:rsidP="00AE0E03">
      <w:pPr>
        <w:pStyle w:val="Akapitzlist"/>
        <w:numPr>
          <w:ilvl w:val="0"/>
          <w:numId w:val="171"/>
        </w:numPr>
        <w:suppressAutoHyphens w:val="0"/>
        <w:autoSpaceDE w:val="0"/>
        <w:autoSpaceDN w:val="0"/>
        <w:adjustRightInd w:val="0"/>
        <w:spacing w:line="276" w:lineRule="auto"/>
        <w:ind w:left="993"/>
        <w:rPr>
          <w:rFonts w:ascii="Calibri" w:eastAsiaTheme="minorHAnsi" w:hAnsi="Calibri" w:cs="Calibri"/>
          <w:lang w:eastAsia="en-US"/>
        </w:rPr>
      </w:pPr>
      <w:r w:rsidRPr="00F22A61">
        <w:rPr>
          <w:rFonts w:ascii="Calibri" w:eastAsiaTheme="minorHAnsi" w:hAnsi="Calibri" w:cs="Calibri"/>
          <w:lang w:eastAsia="en-US"/>
        </w:rPr>
        <w:t>na perforację nadwozia na okres zgodnie z gwarancją producenta, jednak na okres nie krótszy niż 60 miesięcy bez limitu kilometrów, licząc od daty podpisania protokołu odbioru ostatecznego samochodu.</w:t>
      </w:r>
    </w:p>
    <w:p w14:paraId="42A90372" w14:textId="77777777" w:rsidR="00D62748" w:rsidRPr="00F22A61" w:rsidRDefault="00D62748" w:rsidP="00AE0E03">
      <w:pPr>
        <w:pStyle w:val="Akapitzlist"/>
        <w:numPr>
          <w:ilvl w:val="6"/>
          <w:numId w:val="53"/>
        </w:numPr>
        <w:tabs>
          <w:tab w:val="clear" w:pos="5040"/>
        </w:tabs>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Na przedmiot Umowy Wykonawca udziela rękojmi na okres minimum 2 lat od daty podpisania protokołu odbioru ostatecznego.</w:t>
      </w:r>
    </w:p>
    <w:p w14:paraId="68F5F8FD" w14:textId="77777777" w:rsidR="00D62748" w:rsidRPr="00F22A61" w:rsidRDefault="00D62748" w:rsidP="00AE0E03">
      <w:pPr>
        <w:pStyle w:val="Akapitzlist"/>
        <w:numPr>
          <w:ilvl w:val="6"/>
          <w:numId w:val="53"/>
        </w:numPr>
        <w:tabs>
          <w:tab w:val="clear" w:pos="5040"/>
        </w:tabs>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 xml:space="preserve">Bieg terminu gwarancji i rękojmi rozpoczyna się z dniem podpisania protokołu odbioru ostatecznego przez osoby upoważnione ze strony Wykonawcy oraz Zamawiającego. </w:t>
      </w:r>
    </w:p>
    <w:p w14:paraId="3F5DF42D" w14:textId="77777777" w:rsidR="00D62748" w:rsidRPr="00F22A61" w:rsidRDefault="00D62748" w:rsidP="00AE0E03">
      <w:pPr>
        <w:pStyle w:val="Akapitzlist"/>
        <w:numPr>
          <w:ilvl w:val="6"/>
          <w:numId w:val="53"/>
        </w:numPr>
        <w:tabs>
          <w:tab w:val="clear" w:pos="5040"/>
        </w:tabs>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 xml:space="preserve">Pozostałe warunki serwisu i gwarancji udzielane Zamawiającemu są integralnym składnikiem Umowy i zostaną przekazane Zamawiającemu w postaci instrukcji od producenta. </w:t>
      </w:r>
    </w:p>
    <w:p w14:paraId="126D3C44" w14:textId="77777777" w:rsidR="00D62748" w:rsidRPr="00F22A61" w:rsidRDefault="00D62748" w:rsidP="00AE0E03">
      <w:pPr>
        <w:pStyle w:val="Akapitzlist"/>
        <w:numPr>
          <w:ilvl w:val="6"/>
          <w:numId w:val="53"/>
        </w:numPr>
        <w:tabs>
          <w:tab w:val="clear" w:pos="5040"/>
        </w:tabs>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 xml:space="preserve">Wykonawca jest odpowiedzialny względem Zamawiającego za wszelkie wady fizyczne i prawne dostarczonego samochodu, w szczególności jakąkolwiek niezgodność z warunkami niniejszej Umowy. </w:t>
      </w:r>
    </w:p>
    <w:p w14:paraId="03ADAEFC" w14:textId="77777777" w:rsidR="00D62748" w:rsidRPr="00F22A61" w:rsidRDefault="00D62748" w:rsidP="00AE0E03">
      <w:pPr>
        <w:pStyle w:val="Akapitzlist"/>
        <w:numPr>
          <w:ilvl w:val="6"/>
          <w:numId w:val="53"/>
        </w:numPr>
        <w:tabs>
          <w:tab w:val="clear" w:pos="5040"/>
        </w:tabs>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W przypadku zgłoszenia przez Zamawiającego awarii lub usterki samochodu, Wykonawca przystąpi do jej usunięcia następnego dnia roboczego od dnia zgłoszenia reklamacji (awarii lub usterki). Przyjmowanie zgłoszeń odbywać się będzie w dni robocze w godzinach 8.00 — 16.00 telefonicznie, na nr tel. … lub drogą elektroniczną na adres e-mail: …@… . Wykonawca dokona naprawy samochodu lub wymiany jego niesprawnej części w terminie nieprzekraczającym 30 dni kalendarzowych liczonych od dnia zgłoszenia reklamacji (awarii lub usterki). Termin naprawy może zostać wydłużony w uzasadnionych przypadkach uzgodnionych między Wykonawcą a Zamawiającym. W przypadku nie przystąpienia do naprawy samochodu w terminie 7 dni kalendarzowych od dnia zgłoszenia reklamacji, Zamawiający ma prawo dokonać naprawy na koszt i ryzyko Wykonawcy zgodnie z dyrektywą unijną GVO, która daje możliwość wybrania warsztatu w celu wykonania naprawy samochodu, z zachowaniem udzielonych gwarancji.</w:t>
      </w:r>
    </w:p>
    <w:p w14:paraId="391EA874" w14:textId="77777777" w:rsidR="00D62748" w:rsidRPr="00F22A61" w:rsidRDefault="00D62748" w:rsidP="00AE0E03">
      <w:pPr>
        <w:pStyle w:val="Akapitzlist"/>
        <w:numPr>
          <w:ilvl w:val="6"/>
          <w:numId w:val="53"/>
        </w:numPr>
        <w:tabs>
          <w:tab w:val="clear" w:pos="5040"/>
        </w:tabs>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W sytuacji, gdy naprawa samochodu będzie trwała dłużej niż 14 dni kalendarzowych, okres gwarancji będzie odpowiednio wydłużony o czas trwania naprawy.</w:t>
      </w:r>
    </w:p>
    <w:p w14:paraId="683138BD" w14:textId="77777777" w:rsidR="00D62748" w:rsidRPr="00F22A61" w:rsidRDefault="00D62748" w:rsidP="00AE0E03">
      <w:pPr>
        <w:pStyle w:val="Akapitzlist"/>
        <w:numPr>
          <w:ilvl w:val="6"/>
          <w:numId w:val="53"/>
        </w:numPr>
        <w:tabs>
          <w:tab w:val="clear" w:pos="5040"/>
        </w:tabs>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Wykonawca zobowiązuje się, po każdej naprawie, sporządzić protokół naprawy i przekazać go do Zamawiającemu. Protokół musi zawierać co najmniej określenie wykonanych czynności, uszkodzonych elementów, precyzyjne określenie wymienionych elementów.</w:t>
      </w:r>
    </w:p>
    <w:p w14:paraId="435A9941" w14:textId="77777777" w:rsidR="00D62748" w:rsidRPr="00F22A61" w:rsidRDefault="00D62748" w:rsidP="00AE0E03">
      <w:pPr>
        <w:pStyle w:val="Akapitzlist"/>
        <w:numPr>
          <w:ilvl w:val="6"/>
          <w:numId w:val="53"/>
        </w:numPr>
        <w:tabs>
          <w:tab w:val="clear" w:pos="5040"/>
        </w:tabs>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Zamawiający wymaga, żeby naprawy (części i robocizna), wykonane w ramach gwarancji producenta były objęte tą gwarancją, aż do zakończenia zaoferowanego dla pojazdu okresu gwarancji, a jeżeli okres gwarancji na wymienianą część przekracza termin gwarancji na pojazd, to gwarancja na tę część trwa aż do zakończenia okresu jej ważności.</w:t>
      </w:r>
    </w:p>
    <w:p w14:paraId="05B6305A" w14:textId="20EAFC47" w:rsidR="00D62748" w:rsidRPr="00F22A61" w:rsidRDefault="00D62748" w:rsidP="00AE0E03">
      <w:pPr>
        <w:pStyle w:val="Akapitzlist"/>
        <w:numPr>
          <w:ilvl w:val="6"/>
          <w:numId w:val="53"/>
        </w:numPr>
        <w:tabs>
          <w:tab w:val="clear" w:pos="5040"/>
        </w:tabs>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 xml:space="preserve">W dniu przekazania samochodu do Autoryzowanej Stacji Obsługi, na czas naprawy gwarancyjnej lub przeglądu serwisowego, Wykonawca udostępni Zamawiającemu </w:t>
      </w:r>
      <w:r w:rsidRPr="00F22A61">
        <w:rPr>
          <w:rFonts w:ascii="Calibri" w:eastAsiaTheme="minorHAnsi" w:hAnsi="Calibri" w:cs="Calibri"/>
          <w:lang w:eastAsia="en-US"/>
        </w:rPr>
        <w:lastRenderedPageBreak/>
        <w:t xml:space="preserve">samochód zastępczy typu </w:t>
      </w:r>
      <w:proofErr w:type="spellStart"/>
      <w:r w:rsidRPr="00F22A61">
        <w:rPr>
          <w:rFonts w:ascii="Calibri" w:eastAsiaTheme="minorHAnsi" w:hAnsi="Calibri" w:cs="Calibri"/>
          <w:lang w:eastAsia="en-US"/>
        </w:rPr>
        <w:t>bus</w:t>
      </w:r>
      <w:proofErr w:type="spellEnd"/>
      <w:r w:rsidRPr="00F22A61">
        <w:rPr>
          <w:rFonts w:ascii="Calibri" w:eastAsiaTheme="minorHAnsi" w:hAnsi="Calibri" w:cs="Calibri"/>
          <w:lang w:eastAsia="en-US"/>
        </w:rPr>
        <w:t xml:space="preserve"> przystosowany do przewozu co najmniej 7 osób. W razie niedostarczenia przez Wykonawcę samochodu zastępczego, Zamawiający ma prawo do wynajęcia samochodu, a kosztem wynajęcia samochodu oraz jego transportu do siedziby Zamawiający obciąży Wykonawcę.</w:t>
      </w:r>
    </w:p>
    <w:p w14:paraId="3969A917" w14:textId="77777777" w:rsidR="00D62748" w:rsidRPr="00F22A61" w:rsidRDefault="00D62748" w:rsidP="00AE0E03">
      <w:pPr>
        <w:pStyle w:val="Akapitzlist"/>
        <w:numPr>
          <w:ilvl w:val="6"/>
          <w:numId w:val="53"/>
        </w:numPr>
        <w:tabs>
          <w:tab w:val="clear" w:pos="5040"/>
        </w:tabs>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Gwarancja nie będzie ograniczać praw Zamawiającego do dysponowania zakupionym samochodem. W razie sprzedaży lub innej formy przekazania samochodu, gwarancja przechodzi na nowego właściciela lub posiadacza.</w:t>
      </w:r>
    </w:p>
    <w:p w14:paraId="78AF30BB" w14:textId="1A863134" w:rsidR="002214FB" w:rsidRPr="00DA3BFE" w:rsidRDefault="002214FB" w:rsidP="002214FB">
      <w:pPr>
        <w:pStyle w:val="Nagwek2"/>
        <w:numPr>
          <w:ilvl w:val="0"/>
          <w:numId w:val="0"/>
        </w:numPr>
      </w:pPr>
      <w:r w:rsidRPr="00DA3BFE">
        <w:t>Paragraf</w:t>
      </w:r>
      <w:r w:rsidR="008B3AAB" w:rsidRPr="00DA3BFE">
        <w:t xml:space="preserve"> </w:t>
      </w:r>
      <w:r w:rsidR="00AE0E03" w:rsidRPr="00DA3BFE">
        <w:t>6</w:t>
      </w:r>
      <w:r w:rsidRPr="00DA3BFE">
        <w:t xml:space="preserve">. </w:t>
      </w:r>
      <w:r w:rsidR="004E6B6C" w:rsidRPr="00DA3BFE">
        <w:t>[</w:t>
      </w:r>
      <w:r w:rsidR="007C5C3B" w:rsidRPr="00DA3BFE">
        <w:t>ORGANIZACJA WYKONANIA UMOWY</w:t>
      </w:r>
      <w:r w:rsidR="004E6B6C" w:rsidRPr="00DA3BFE">
        <w:t>]</w:t>
      </w:r>
    </w:p>
    <w:p w14:paraId="54928A40" w14:textId="72D9B1A5" w:rsidR="007C5C3B" w:rsidRPr="00DA3BFE" w:rsidRDefault="007C5C3B" w:rsidP="008B3AAB">
      <w:pPr>
        <w:numPr>
          <w:ilvl w:val="1"/>
          <w:numId w:val="145"/>
        </w:numPr>
        <w:suppressAutoHyphens w:val="0"/>
        <w:spacing w:line="276" w:lineRule="auto"/>
        <w:ind w:left="426" w:hanging="426"/>
        <w:rPr>
          <w:rFonts w:asciiTheme="minorHAnsi" w:hAnsiTheme="minorHAnsi" w:cstheme="minorHAnsi"/>
        </w:rPr>
      </w:pPr>
      <w:r w:rsidRPr="00DA3BFE">
        <w:rPr>
          <w:rFonts w:asciiTheme="minorHAnsi" w:hAnsiTheme="minorHAnsi" w:cstheme="minorHAnsi"/>
        </w:rPr>
        <w:t xml:space="preserve">Bieżące zarządzanie realizacją Umowy odbywa się poprzez wzajemne uzgodnienia osób wskazanych w </w:t>
      </w:r>
      <w:r w:rsidR="00670B5A" w:rsidRPr="00DA3BFE">
        <w:rPr>
          <w:rFonts w:asciiTheme="minorHAnsi" w:hAnsiTheme="minorHAnsi" w:cstheme="minorHAnsi"/>
        </w:rPr>
        <w:t xml:space="preserve">Paragrafie </w:t>
      </w:r>
      <w:r w:rsidR="004A2D2A">
        <w:rPr>
          <w:rFonts w:asciiTheme="minorHAnsi" w:hAnsiTheme="minorHAnsi" w:cstheme="minorHAnsi"/>
        </w:rPr>
        <w:t>6</w:t>
      </w:r>
      <w:r w:rsidRPr="00DA3BFE">
        <w:rPr>
          <w:rFonts w:asciiTheme="minorHAnsi" w:hAnsiTheme="minorHAnsi" w:cstheme="minorHAnsi"/>
        </w:rPr>
        <w:t xml:space="preserve"> ust. 6 Umowy (dalej: Osoby odpowiedzialne).</w:t>
      </w:r>
    </w:p>
    <w:p w14:paraId="14CEA407" w14:textId="77777777" w:rsidR="007C5C3B" w:rsidRPr="00DA3BFE" w:rsidRDefault="007C5C3B" w:rsidP="008B3AAB">
      <w:pPr>
        <w:numPr>
          <w:ilvl w:val="1"/>
          <w:numId w:val="145"/>
        </w:numPr>
        <w:suppressAutoHyphens w:val="0"/>
        <w:spacing w:line="276" w:lineRule="auto"/>
        <w:ind w:left="426" w:hanging="426"/>
        <w:rPr>
          <w:rFonts w:asciiTheme="minorHAnsi" w:hAnsiTheme="minorHAnsi" w:cstheme="minorHAnsi"/>
        </w:rPr>
      </w:pPr>
      <w:r w:rsidRPr="00DA3BFE">
        <w:rPr>
          <w:rFonts w:asciiTheme="minorHAnsi" w:hAnsiTheme="minorHAnsi" w:cstheme="minorHAnsi"/>
        </w:rPr>
        <w:t>Osoby odpowiedzialne odpowiadają za stałą współpracę Stron.</w:t>
      </w:r>
    </w:p>
    <w:p w14:paraId="56774DCC" w14:textId="77777777" w:rsidR="007C5C3B" w:rsidRPr="00DA3BFE" w:rsidRDefault="007C5C3B" w:rsidP="008B3AAB">
      <w:pPr>
        <w:numPr>
          <w:ilvl w:val="1"/>
          <w:numId w:val="145"/>
        </w:numPr>
        <w:suppressAutoHyphens w:val="0"/>
        <w:spacing w:line="276" w:lineRule="auto"/>
        <w:ind w:left="426" w:hanging="426"/>
        <w:rPr>
          <w:rFonts w:asciiTheme="minorHAnsi" w:hAnsiTheme="minorHAnsi" w:cstheme="minorHAnsi"/>
        </w:rPr>
      </w:pPr>
      <w:r w:rsidRPr="00DA3BFE">
        <w:rPr>
          <w:rFonts w:asciiTheme="minorHAnsi" w:hAnsiTheme="minorHAnsi" w:cstheme="minorHAnsi"/>
        </w:rPr>
        <w:t>Osoby odpowiedzialne są upoważnione do podejmowania decyzji w imieniu Stron we wszystkich sprawach dotyczących realizacji Umowy, a  także do podpisania protokołu odbioru oraz do udzielania pisemnego pełnomocnictwa substytucyjnego, jednakże bez prawa  do zmiany postanowień Umowy.</w:t>
      </w:r>
    </w:p>
    <w:p w14:paraId="39F08039" w14:textId="77777777" w:rsidR="007C5C3B" w:rsidRPr="00DA3BFE" w:rsidRDefault="007C5C3B" w:rsidP="008B3AAB">
      <w:pPr>
        <w:numPr>
          <w:ilvl w:val="1"/>
          <w:numId w:val="145"/>
        </w:numPr>
        <w:suppressAutoHyphens w:val="0"/>
        <w:spacing w:line="276" w:lineRule="auto"/>
        <w:ind w:left="426" w:hanging="426"/>
        <w:rPr>
          <w:rFonts w:asciiTheme="minorHAnsi" w:hAnsiTheme="minorHAnsi" w:cstheme="minorHAnsi"/>
        </w:rPr>
      </w:pPr>
      <w:r w:rsidRPr="00DA3BFE">
        <w:rPr>
          <w:rFonts w:asciiTheme="minorHAnsi" w:hAnsiTheme="minorHAnsi" w:cstheme="minorHAnsi"/>
        </w:rPr>
        <w:t>Osoby odpowiedzialne są upoważnione do obsługi wszelkich Zgłoszeń, zapytań, wniosków.</w:t>
      </w:r>
    </w:p>
    <w:p w14:paraId="5A73E0E0" w14:textId="77777777" w:rsidR="007C5C3B" w:rsidRPr="00DA3BFE" w:rsidRDefault="007C5C3B" w:rsidP="008B3AAB">
      <w:pPr>
        <w:numPr>
          <w:ilvl w:val="1"/>
          <w:numId w:val="145"/>
        </w:numPr>
        <w:suppressAutoHyphens w:val="0"/>
        <w:spacing w:line="276" w:lineRule="auto"/>
        <w:ind w:left="426" w:hanging="426"/>
        <w:rPr>
          <w:rFonts w:asciiTheme="minorHAnsi" w:hAnsiTheme="minorHAnsi" w:cstheme="minorHAnsi"/>
        </w:rPr>
      </w:pPr>
      <w:r w:rsidRPr="00DA3BFE">
        <w:rPr>
          <w:rFonts w:asciiTheme="minorHAnsi" w:hAnsiTheme="minorHAnsi" w:cstheme="minorHAnsi"/>
        </w:rPr>
        <w:t>Każda ze Stron ma prawo do zmiany osób upoważnionych za pisemnym powiadomieniem drugiej Strony, pod rygorem nieważności (np. e-mail, list polecony). Powiadomienie będzie w każdym przypadku doręczone drugiej Stronie przed rozpoczęciem wykonywania obowiązków przez nową osobę. Do czasu doręczenia powiadomienia wszelkie czynności wykonane przez dotychczasową osobę w granicach kompetencji określonych Umową, uważa się za skuteczne.</w:t>
      </w:r>
    </w:p>
    <w:p w14:paraId="58A4E3B1" w14:textId="77777777" w:rsidR="004A2D2A" w:rsidRDefault="00F3224F" w:rsidP="008B3AAB">
      <w:pPr>
        <w:numPr>
          <w:ilvl w:val="1"/>
          <w:numId w:val="145"/>
        </w:numPr>
        <w:suppressAutoHyphens w:val="0"/>
        <w:spacing w:line="276" w:lineRule="auto"/>
        <w:ind w:left="426" w:hanging="426"/>
        <w:rPr>
          <w:rFonts w:asciiTheme="minorHAnsi" w:hAnsiTheme="minorHAnsi" w:cstheme="minorHAnsi"/>
          <w:color w:val="000000" w:themeColor="text1"/>
        </w:rPr>
      </w:pPr>
      <w:r w:rsidRPr="00DA3BFE">
        <w:rPr>
          <w:rFonts w:asciiTheme="minorHAnsi" w:hAnsiTheme="minorHAnsi" w:cstheme="minorHAnsi"/>
          <w:color w:val="000000" w:themeColor="text1"/>
        </w:rPr>
        <w:t>Osob</w:t>
      </w:r>
      <w:r w:rsidR="004A2D2A">
        <w:rPr>
          <w:rFonts w:asciiTheme="minorHAnsi" w:hAnsiTheme="minorHAnsi" w:cstheme="minorHAnsi"/>
          <w:color w:val="000000" w:themeColor="text1"/>
        </w:rPr>
        <w:t>ami</w:t>
      </w:r>
      <w:r w:rsidRPr="00DA3BFE">
        <w:rPr>
          <w:rFonts w:asciiTheme="minorHAnsi" w:hAnsiTheme="minorHAnsi" w:cstheme="minorHAnsi"/>
          <w:color w:val="000000" w:themeColor="text1"/>
        </w:rPr>
        <w:t xml:space="preserve"> </w:t>
      </w:r>
      <w:r w:rsidRPr="00DA3BFE">
        <w:rPr>
          <w:rFonts w:asciiTheme="minorHAnsi" w:hAnsiTheme="minorHAnsi" w:cstheme="minorHAnsi"/>
        </w:rPr>
        <w:t>uprawnion</w:t>
      </w:r>
      <w:r w:rsidR="004A2D2A">
        <w:rPr>
          <w:rFonts w:asciiTheme="minorHAnsi" w:hAnsiTheme="minorHAnsi" w:cstheme="minorHAnsi"/>
        </w:rPr>
        <w:t>ymi</w:t>
      </w:r>
      <w:r w:rsidRPr="00DA3BFE">
        <w:rPr>
          <w:rFonts w:asciiTheme="minorHAnsi" w:hAnsiTheme="minorHAnsi" w:cstheme="minorHAnsi"/>
          <w:color w:val="000000" w:themeColor="text1"/>
        </w:rPr>
        <w:t xml:space="preserve"> do bieżących kontaktów z Wykonawcą ze strony Zamawiającego </w:t>
      </w:r>
      <w:r w:rsidR="004A2D2A">
        <w:rPr>
          <w:rFonts w:asciiTheme="minorHAnsi" w:hAnsiTheme="minorHAnsi" w:cstheme="minorHAnsi"/>
          <w:color w:val="000000" w:themeColor="text1"/>
        </w:rPr>
        <w:t>są:</w:t>
      </w:r>
    </w:p>
    <w:p w14:paraId="67FEC69B" w14:textId="48BFEE25" w:rsidR="00F3224F" w:rsidRDefault="00F3224F" w:rsidP="004A2D2A">
      <w:pPr>
        <w:suppressAutoHyphens w:val="0"/>
        <w:spacing w:line="276" w:lineRule="auto"/>
        <w:ind w:left="426"/>
        <w:rPr>
          <w:rFonts w:asciiTheme="minorHAnsi" w:hAnsiTheme="minorHAnsi" w:cstheme="minorHAnsi"/>
          <w:color w:val="000000" w:themeColor="text1"/>
        </w:rPr>
      </w:pPr>
      <w:r w:rsidRPr="00DA3BFE">
        <w:rPr>
          <w:rFonts w:asciiTheme="minorHAnsi" w:hAnsiTheme="minorHAnsi" w:cstheme="minorHAnsi"/>
          <w:color w:val="000000" w:themeColor="text1"/>
        </w:rPr>
        <w:t xml:space="preserve">Pani/Pan____________ e-mail: ____________, tel.: __________. </w:t>
      </w:r>
    </w:p>
    <w:p w14:paraId="4A0ECD9C" w14:textId="77777777" w:rsidR="004A2D2A" w:rsidRDefault="004A2D2A" w:rsidP="004A2D2A">
      <w:pPr>
        <w:suppressAutoHyphens w:val="0"/>
        <w:spacing w:line="276" w:lineRule="auto"/>
        <w:ind w:left="426"/>
        <w:rPr>
          <w:rFonts w:asciiTheme="minorHAnsi" w:hAnsiTheme="minorHAnsi" w:cstheme="minorHAnsi"/>
          <w:color w:val="000000" w:themeColor="text1"/>
        </w:rPr>
      </w:pPr>
      <w:r w:rsidRPr="00DA3BFE">
        <w:rPr>
          <w:rFonts w:asciiTheme="minorHAnsi" w:hAnsiTheme="minorHAnsi" w:cstheme="minorHAnsi"/>
          <w:color w:val="000000" w:themeColor="text1"/>
        </w:rPr>
        <w:t xml:space="preserve">Pani/Pan____________ e-mail: ____________, tel.: __________. </w:t>
      </w:r>
    </w:p>
    <w:p w14:paraId="3416109C" w14:textId="25D8B0BC" w:rsidR="00F3224F" w:rsidRPr="00DA3BFE" w:rsidRDefault="00F3224F" w:rsidP="008B3AAB">
      <w:pPr>
        <w:numPr>
          <w:ilvl w:val="1"/>
          <w:numId w:val="145"/>
        </w:numPr>
        <w:suppressAutoHyphens w:val="0"/>
        <w:spacing w:line="276" w:lineRule="auto"/>
        <w:ind w:left="426" w:hanging="426"/>
        <w:rPr>
          <w:rFonts w:asciiTheme="minorHAnsi" w:hAnsiTheme="minorHAnsi" w:cstheme="minorHAnsi"/>
          <w:color w:val="000000" w:themeColor="text1"/>
        </w:rPr>
      </w:pPr>
      <w:r w:rsidRPr="00DA3BFE">
        <w:rPr>
          <w:rFonts w:asciiTheme="minorHAnsi" w:hAnsiTheme="minorHAnsi" w:cstheme="minorHAnsi"/>
          <w:color w:val="000000" w:themeColor="text1"/>
        </w:rPr>
        <w:t>Osobą uprawnioną do reprezentowania Wykonawcy we wszelkich czynnościach związanych z realizacją Umowy jest Pani/Pan______________, e-mail: ____________, tel.: __________</w:t>
      </w:r>
      <w:r w:rsidR="00BA4673" w:rsidRPr="00DA3BFE">
        <w:rPr>
          <w:rFonts w:asciiTheme="minorHAnsi" w:hAnsiTheme="minorHAnsi" w:cstheme="minorHAnsi"/>
          <w:color w:val="000000" w:themeColor="text1"/>
        </w:rPr>
        <w:t>.</w:t>
      </w:r>
    </w:p>
    <w:p w14:paraId="4D880484" w14:textId="16D2ED67" w:rsidR="00F3224F" w:rsidRPr="00DA3BFE" w:rsidRDefault="00F3224F" w:rsidP="00832684">
      <w:pPr>
        <w:numPr>
          <w:ilvl w:val="1"/>
          <w:numId w:val="145"/>
        </w:numPr>
        <w:suppressAutoHyphens w:val="0"/>
        <w:spacing w:line="276" w:lineRule="auto"/>
        <w:ind w:left="426" w:hanging="426"/>
        <w:rPr>
          <w:rFonts w:asciiTheme="minorHAnsi" w:hAnsiTheme="minorHAnsi" w:cstheme="minorHAnsi"/>
          <w:color w:val="000000" w:themeColor="text1"/>
        </w:rPr>
      </w:pPr>
      <w:r w:rsidRPr="00DA3BFE">
        <w:rPr>
          <w:rFonts w:asciiTheme="minorHAnsi" w:hAnsiTheme="minorHAnsi" w:cstheme="minorHAnsi"/>
          <w:color w:val="000000" w:themeColor="text1"/>
        </w:rPr>
        <w:t xml:space="preserve">Zamawiający zastrzega sobie prawo zmiany osób wskazanych w ust. </w:t>
      </w:r>
      <w:r w:rsidR="007C5C3B" w:rsidRPr="00DA3BFE">
        <w:rPr>
          <w:rFonts w:asciiTheme="minorHAnsi" w:hAnsiTheme="minorHAnsi" w:cstheme="minorHAnsi"/>
          <w:color w:val="000000" w:themeColor="text1"/>
        </w:rPr>
        <w:t>6</w:t>
      </w:r>
      <w:r w:rsidRPr="00DA3BFE">
        <w:rPr>
          <w:rFonts w:asciiTheme="minorHAnsi" w:hAnsiTheme="minorHAnsi" w:cstheme="minorHAnsi"/>
          <w:color w:val="000000" w:themeColor="text1"/>
        </w:rPr>
        <w:t xml:space="preserve">. O dokonaniu zmiany Zamawiający bezzwłocznie powiadomi Wykonawcę. </w:t>
      </w:r>
    </w:p>
    <w:p w14:paraId="76221F9B" w14:textId="197B8CB1" w:rsidR="00F3224F" w:rsidRPr="00DA3BFE" w:rsidRDefault="00F3224F" w:rsidP="00832684">
      <w:pPr>
        <w:numPr>
          <w:ilvl w:val="1"/>
          <w:numId w:val="145"/>
        </w:numPr>
        <w:suppressAutoHyphens w:val="0"/>
        <w:spacing w:line="276" w:lineRule="auto"/>
        <w:ind w:left="426" w:hanging="426"/>
        <w:rPr>
          <w:rFonts w:asciiTheme="minorHAnsi" w:hAnsiTheme="minorHAnsi" w:cstheme="minorHAnsi"/>
          <w:color w:val="000000" w:themeColor="text1"/>
        </w:rPr>
      </w:pPr>
      <w:r w:rsidRPr="00DA3BFE">
        <w:rPr>
          <w:rFonts w:asciiTheme="minorHAnsi" w:hAnsiTheme="minorHAnsi" w:cstheme="minorHAnsi"/>
          <w:color w:val="000000" w:themeColor="text1"/>
        </w:rPr>
        <w:t xml:space="preserve">Wykonawca zobowiązany jest bezzwłocznie zawiadomić Zamawiającego o zmianie osoby wskazanej w ust. </w:t>
      </w:r>
      <w:r w:rsidR="007C5C3B" w:rsidRPr="00DA3BFE">
        <w:rPr>
          <w:rFonts w:asciiTheme="minorHAnsi" w:hAnsiTheme="minorHAnsi" w:cstheme="minorHAnsi"/>
          <w:color w:val="000000" w:themeColor="text1"/>
        </w:rPr>
        <w:t>7</w:t>
      </w:r>
      <w:r w:rsidRPr="00DA3BFE">
        <w:rPr>
          <w:rFonts w:asciiTheme="minorHAnsi" w:hAnsiTheme="minorHAnsi" w:cstheme="minorHAnsi"/>
          <w:color w:val="000000" w:themeColor="text1"/>
        </w:rPr>
        <w:t xml:space="preserve">. </w:t>
      </w:r>
    </w:p>
    <w:p w14:paraId="70DDBCA8" w14:textId="16936CF2" w:rsidR="00312748" w:rsidRPr="00DA3BFE" w:rsidRDefault="00312748" w:rsidP="00832684">
      <w:pPr>
        <w:numPr>
          <w:ilvl w:val="1"/>
          <w:numId w:val="145"/>
        </w:numPr>
        <w:suppressAutoHyphens w:val="0"/>
        <w:spacing w:line="276" w:lineRule="auto"/>
        <w:ind w:left="426" w:hanging="426"/>
        <w:rPr>
          <w:rFonts w:asciiTheme="minorHAnsi" w:hAnsiTheme="minorHAnsi" w:cstheme="minorHAnsi"/>
          <w:color w:val="000000" w:themeColor="text1"/>
        </w:rPr>
      </w:pPr>
      <w:r w:rsidRPr="00DA3BFE">
        <w:rPr>
          <w:rFonts w:asciiTheme="minorHAnsi" w:hAnsiTheme="minorHAnsi" w:cstheme="minorHAnsi"/>
          <w:color w:val="000000" w:themeColor="text1"/>
        </w:rPr>
        <w:t xml:space="preserve">Zmiana osoby/osób, o których mowa w ust. </w:t>
      </w:r>
      <w:r w:rsidR="007C5C3B" w:rsidRPr="00DA3BFE">
        <w:rPr>
          <w:rFonts w:asciiTheme="minorHAnsi" w:hAnsiTheme="minorHAnsi" w:cstheme="minorHAnsi"/>
          <w:color w:val="000000" w:themeColor="text1"/>
        </w:rPr>
        <w:t>6 i 7</w:t>
      </w:r>
      <w:r w:rsidRPr="00DA3BFE">
        <w:rPr>
          <w:rFonts w:asciiTheme="minorHAnsi" w:hAnsiTheme="minorHAnsi" w:cstheme="minorHAnsi"/>
          <w:color w:val="000000" w:themeColor="text1"/>
        </w:rPr>
        <w:t xml:space="preserve"> nie stanowi zmiany Umowy i może być dokonana w każdym czasie na podstawie pisemnego upoważnienia każdej ze Stron.</w:t>
      </w:r>
    </w:p>
    <w:p w14:paraId="6B90290E" w14:textId="0D6F37AA" w:rsidR="00CD180A" w:rsidRDefault="00CD180A" w:rsidP="00CD180A">
      <w:pPr>
        <w:pStyle w:val="Nagwek2"/>
        <w:numPr>
          <w:ilvl w:val="0"/>
          <w:numId w:val="0"/>
        </w:numPr>
      </w:pPr>
      <w:r w:rsidRPr="00B773B8">
        <w:t xml:space="preserve">Paragraf </w:t>
      </w:r>
      <w:r w:rsidR="003C61A9">
        <w:t>7</w:t>
      </w:r>
      <w:r w:rsidRPr="00B773B8">
        <w:t xml:space="preserve"> </w:t>
      </w:r>
      <w:r>
        <w:t>[</w:t>
      </w:r>
      <w:r w:rsidRPr="004162D7">
        <w:rPr>
          <w:rFonts w:cstheme="minorHAnsi"/>
        </w:rPr>
        <w:t>POUFNOŚĆ I OCHRONA INFORMACJI</w:t>
      </w:r>
      <w:r>
        <w:t>]</w:t>
      </w:r>
    </w:p>
    <w:p w14:paraId="7D1F40F2" w14:textId="77777777" w:rsidR="00CD180A" w:rsidRPr="004162D7" w:rsidRDefault="00CD180A" w:rsidP="008B3AAB">
      <w:pPr>
        <w:numPr>
          <w:ilvl w:val="1"/>
          <w:numId w:val="150"/>
        </w:numPr>
        <w:suppressAutoHyphens w:val="0"/>
        <w:spacing w:after="120" w:line="276" w:lineRule="auto"/>
        <w:ind w:left="426" w:hanging="426"/>
        <w:rPr>
          <w:rFonts w:asciiTheme="minorHAnsi" w:hAnsiTheme="minorHAnsi" w:cstheme="minorHAnsi"/>
        </w:rPr>
      </w:pPr>
      <w:r w:rsidRPr="004162D7">
        <w:rPr>
          <w:rFonts w:asciiTheme="minorHAnsi" w:hAnsiTheme="minorHAnsi" w:cstheme="minorHAnsi"/>
        </w:rPr>
        <w:t>Strony zobowiązują się wzajemnie do zachowania w ścisłej tajemnicy Informacji Poufnych, w czasie obowiązywania Umowy oraz przez okres 5 lat od dnia jej wykonania, wygaśnięcia, odstąpienia lub rozwiązania.</w:t>
      </w:r>
    </w:p>
    <w:p w14:paraId="330B7FD9" w14:textId="77777777" w:rsidR="00CD180A" w:rsidRPr="004162D7" w:rsidRDefault="00CD180A" w:rsidP="008B3AAB">
      <w:pPr>
        <w:numPr>
          <w:ilvl w:val="1"/>
          <w:numId w:val="150"/>
        </w:numPr>
        <w:suppressAutoHyphens w:val="0"/>
        <w:spacing w:after="120" w:line="276" w:lineRule="auto"/>
        <w:ind w:left="426" w:hanging="426"/>
        <w:rPr>
          <w:rFonts w:asciiTheme="minorHAnsi" w:hAnsiTheme="minorHAnsi" w:cstheme="minorHAnsi"/>
        </w:rPr>
      </w:pPr>
      <w:r w:rsidRPr="004162D7">
        <w:rPr>
          <w:rFonts w:asciiTheme="minorHAnsi" w:hAnsiTheme="minorHAnsi" w:cstheme="minorHAnsi"/>
        </w:rPr>
        <w:lastRenderedPageBreak/>
        <w:t>Strony zobowiązują się do wykorzystywania Informacji Poufnych wyłącznie w celu realizacji Umowy.</w:t>
      </w:r>
    </w:p>
    <w:p w14:paraId="5B346C17" w14:textId="77777777" w:rsidR="00CD180A" w:rsidRPr="004162D7" w:rsidRDefault="00CD180A" w:rsidP="008B3AAB">
      <w:pPr>
        <w:numPr>
          <w:ilvl w:val="1"/>
          <w:numId w:val="150"/>
        </w:numPr>
        <w:suppressAutoHyphens w:val="0"/>
        <w:spacing w:after="120" w:line="276" w:lineRule="auto"/>
        <w:ind w:left="426" w:hanging="426"/>
        <w:rPr>
          <w:rFonts w:asciiTheme="minorHAnsi" w:hAnsiTheme="minorHAnsi" w:cstheme="minorHAnsi"/>
        </w:rPr>
      </w:pPr>
      <w:r w:rsidRPr="004162D7">
        <w:rPr>
          <w:rFonts w:asciiTheme="minorHAnsi" w:hAnsiTheme="minorHAnsi" w:cstheme="minorHAnsi"/>
        </w:rPr>
        <w:t>Strony zobowiązane są w szczególności do:</w:t>
      </w:r>
    </w:p>
    <w:p w14:paraId="05239A68" w14:textId="77777777" w:rsidR="00CD180A" w:rsidRPr="004162D7" w:rsidRDefault="00CD180A" w:rsidP="008B3AAB">
      <w:pPr>
        <w:numPr>
          <w:ilvl w:val="2"/>
          <w:numId w:val="150"/>
        </w:numPr>
        <w:suppressAutoHyphens w:val="0"/>
        <w:spacing w:after="120" w:line="276" w:lineRule="auto"/>
        <w:ind w:left="993" w:hanging="567"/>
        <w:rPr>
          <w:rFonts w:asciiTheme="minorHAnsi" w:hAnsiTheme="minorHAnsi" w:cstheme="minorHAnsi"/>
        </w:rPr>
      </w:pPr>
      <w:r w:rsidRPr="004162D7">
        <w:rPr>
          <w:rFonts w:asciiTheme="minorHAnsi" w:hAnsiTheme="minorHAnsi" w:cstheme="minorHAnsi"/>
        </w:rPr>
        <w:t>nieujawniania i nierozpowszechniania Informacji Poufnych;</w:t>
      </w:r>
    </w:p>
    <w:p w14:paraId="41E73869" w14:textId="77777777" w:rsidR="00CD180A" w:rsidRPr="004162D7" w:rsidRDefault="00CD180A" w:rsidP="008B3AAB">
      <w:pPr>
        <w:numPr>
          <w:ilvl w:val="2"/>
          <w:numId w:val="150"/>
        </w:numPr>
        <w:suppressAutoHyphens w:val="0"/>
        <w:spacing w:after="120" w:line="276" w:lineRule="auto"/>
        <w:ind w:left="993" w:hanging="567"/>
        <w:rPr>
          <w:rFonts w:asciiTheme="minorHAnsi" w:hAnsiTheme="minorHAnsi" w:cstheme="minorHAnsi"/>
        </w:rPr>
      </w:pPr>
      <w:r w:rsidRPr="004162D7">
        <w:rPr>
          <w:rFonts w:asciiTheme="minorHAnsi" w:hAnsiTheme="minorHAnsi" w:cstheme="minorHAnsi"/>
        </w:rPr>
        <w:t>niewykorzystywania Informacji Poufnych do celów innych niż realizacja przedmiotu Umowy;</w:t>
      </w:r>
    </w:p>
    <w:p w14:paraId="5E6BE990" w14:textId="77777777" w:rsidR="00CD180A" w:rsidRPr="004162D7" w:rsidRDefault="00CD180A" w:rsidP="008B3AAB">
      <w:pPr>
        <w:numPr>
          <w:ilvl w:val="2"/>
          <w:numId w:val="150"/>
        </w:numPr>
        <w:suppressAutoHyphens w:val="0"/>
        <w:spacing w:after="120" w:line="276" w:lineRule="auto"/>
        <w:ind w:left="993" w:hanging="567"/>
        <w:rPr>
          <w:rFonts w:asciiTheme="minorHAnsi" w:hAnsiTheme="minorHAnsi" w:cstheme="minorHAnsi"/>
        </w:rPr>
      </w:pPr>
      <w:r w:rsidRPr="004162D7">
        <w:rPr>
          <w:rFonts w:asciiTheme="minorHAnsi" w:hAnsiTheme="minorHAnsi" w:cstheme="minorHAnsi"/>
        </w:rPr>
        <w:t>przechowywania Informacji Poufnych w sposób uniemożliwiający dostęp do nich osobom nieuprawnionym oraz zabezpieczenia Informacji Poufnych drugiej Strony w taki sposób, w  jaki Strona zabezpiecza własne informacje tego rodzaju.</w:t>
      </w:r>
    </w:p>
    <w:p w14:paraId="6CEC15D9" w14:textId="77777777" w:rsidR="00CD180A" w:rsidRPr="004162D7" w:rsidRDefault="00CD180A" w:rsidP="008B3AAB">
      <w:pPr>
        <w:numPr>
          <w:ilvl w:val="1"/>
          <w:numId w:val="150"/>
        </w:numPr>
        <w:suppressAutoHyphens w:val="0"/>
        <w:spacing w:after="120" w:line="276" w:lineRule="auto"/>
        <w:ind w:left="426" w:hanging="426"/>
        <w:rPr>
          <w:rFonts w:asciiTheme="minorHAnsi" w:hAnsiTheme="minorHAnsi" w:cstheme="minorHAnsi"/>
        </w:rPr>
      </w:pPr>
      <w:r w:rsidRPr="004162D7">
        <w:rPr>
          <w:rFonts w:asciiTheme="minorHAnsi" w:hAnsiTheme="minorHAnsi" w:cstheme="minorHAnsi"/>
        </w:rPr>
        <w:t>Informacje Poufne nie będą przez żadną ze Stron ujawniane, rozpowszechniane i udostępniane w jakikolwiek sposób osobom trzecim, bez wyraźnej, uprzedniej zgody drugiej Strony wyrażonej w formie pisemnej pod rygorem nieważności, z zastrzeżeniem ust. 5 i 6 poniżej.</w:t>
      </w:r>
    </w:p>
    <w:p w14:paraId="380F0C2F" w14:textId="77777777" w:rsidR="00CD180A" w:rsidRPr="004162D7" w:rsidRDefault="00CD180A" w:rsidP="008B3AAB">
      <w:pPr>
        <w:numPr>
          <w:ilvl w:val="1"/>
          <w:numId w:val="150"/>
        </w:numPr>
        <w:suppressAutoHyphens w:val="0"/>
        <w:spacing w:after="120" w:line="276" w:lineRule="auto"/>
        <w:ind w:left="426" w:hanging="426"/>
        <w:rPr>
          <w:rFonts w:asciiTheme="minorHAnsi" w:hAnsiTheme="minorHAnsi" w:cstheme="minorHAnsi"/>
        </w:rPr>
      </w:pPr>
      <w:r w:rsidRPr="004162D7">
        <w:rPr>
          <w:rFonts w:asciiTheme="minorHAnsi" w:hAnsiTheme="minorHAnsi" w:cstheme="minorHAnsi"/>
        </w:rPr>
        <w:t>Wykonawca uprawniony jest do przekazywania Informacji Poufnych swoim Pracownikom oraz Podwykonawcom, wyłącznie, gdy jest to konieczne do wykonania Umowy. W takim przypadku Wykonawca ponosi odpowiedzialność za naruszenie zasad poufności przez Podwykonawców</w:t>
      </w:r>
      <w:r>
        <w:rPr>
          <w:rFonts w:asciiTheme="minorHAnsi" w:hAnsiTheme="minorHAnsi" w:cstheme="minorHAnsi"/>
        </w:rPr>
        <w:t xml:space="preserve"> </w:t>
      </w:r>
      <w:r w:rsidRPr="004162D7">
        <w:rPr>
          <w:rFonts w:asciiTheme="minorHAnsi" w:hAnsiTheme="minorHAnsi" w:cstheme="minorHAnsi"/>
        </w:rPr>
        <w:t>jak</w:t>
      </w:r>
      <w:r>
        <w:rPr>
          <w:rFonts w:asciiTheme="minorHAnsi" w:hAnsiTheme="minorHAnsi" w:cstheme="minorHAnsi"/>
        </w:rPr>
        <w:t xml:space="preserve"> </w:t>
      </w:r>
      <w:r w:rsidRPr="004162D7">
        <w:rPr>
          <w:rFonts w:asciiTheme="minorHAnsi" w:hAnsiTheme="minorHAnsi" w:cstheme="minorHAnsi"/>
        </w:rPr>
        <w:t>za własne działania bądź zaniechania.</w:t>
      </w:r>
    </w:p>
    <w:p w14:paraId="345345B6" w14:textId="77777777" w:rsidR="00CD180A" w:rsidRPr="004162D7" w:rsidRDefault="00CD180A" w:rsidP="008B3AAB">
      <w:pPr>
        <w:numPr>
          <w:ilvl w:val="1"/>
          <w:numId w:val="150"/>
        </w:numPr>
        <w:suppressAutoHyphens w:val="0"/>
        <w:spacing w:after="120" w:line="276" w:lineRule="auto"/>
        <w:ind w:left="426" w:hanging="426"/>
        <w:rPr>
          <w:rFonts w:asciiTheme="minorHAnsi" w:hAnsiTheme="minorHAnsi" w:cstheme="minorHAnsi"/>
        </w:rPr>
      </w:pPr>
      <w:r w:rsidRPr="004162D7">
        <w:rPr>
          <w:rFonts w:asciiTheme="minorHAnsi" w:hAnsiTheme="minorHAnsi" w:cstheme="minorHAnsi"/>
        </w:rPr>
        <w:t>Obowiązek zachowania poufności nie dotyczy informacji lub materiałów:</w:t>
      </w:r>
    </w:p>
    <w:p w14:paraId="79A61A66" w14:textId="77777777" w:rsidR="00CD180A" w:rsidRPr="004162D7" w:rsidRDefault="00CD180A" w:rsidP="008B3AAB">
      <w:pPr>
        <w:numPr>
          <w:ilvl w:val="0"/>
          <w:numId w:val="151"/>
        </w:numPr>
        <w:suppressAutoHyphens w:val="0"/>
        <w:spacing w:after="120" w:line="276" w:lineRule="auto"/>
        <w:ind w:left="993" w:hanging="283"/>
        <w:rPr>
          <w:rFonts w:asciiTheme="minorHAnsi" w:hAnsiTheme="minorHAnsi" w:cstheme="minorHAnsi"/>
        </w:rPr>
      </w:pPr>
      <w:r w:rsidRPr="004162D7">
        <w:rPr>
          <w:rFonts w:asciiTheme="minorHAnsi" w:hAnsiTheme="minorHAnsi" w:cstheme="minorHAnsi"/>
        </w:rPr>
        <w:t>których ujawnienie jest wymagane przez bezwzględnie obowiązujące przepisy prawa;</w:t>
      </w:r>
    </w:p>
    <w:p w14:paraId="744FBF9A" w14:textId="77777777" w:rsidR="00CD180A" w:rsidRPr="004162D7" w:rsidRDefault="00CD180A" w:rsidP="008B3AAB">
      <w:pPr>
        <w:numPr>
          <w:ilvl w:val="0"/>
          <w:numId w:val="151"/>
        </w:numPr>
        <w:suppressAutoHyphens w:val="0"/>
        <w:spacing w:after="120" w:line="276" w:lineRule="auto"/>
        <w:ind w:left="993" w:hanging="283"/>
        <w:rPr>
          <w:rFonts w:asciiTheme="minorHAnsi" w:hAnsiTheme="minorHAnsi" w:cstheme="minorHAnsi"/>
        </w:rPr>
      </w:pPr>
      <w:r w:rsidRPr="004162D7">
        <w:rPr>
          <w:rFonts w:asciiTheme="minorHAnsi" w:hAnsiTheme="minorHAnsi" w:cstheme="minorHAnsi"/>
        </w:rPr>
        <w:t>których ujawnienie następuje na żądanie podmiotu uprawnionego do kontroli, pod warunkiem, że podmiot ten został poinformowany o poufnym charakterze informacji;</w:t>
      </w:r>
    </w:p>
    <w:p w14:paraId="32765D39" w14:textId="77777777" w:rsidR="00CD180A" w:rsidRPr="004162D7" w:rsidRDefault="00CD180A" w:rsidP="008B3AAB">
      <w:pPr>
        <w:numPr>
          <w:ilvl w:val="0"/>
          <w:numId w:val="151"/>
        </w:numPr>
        <w:suppressAutoHyphens w:val="0"/>
        <w:spacing w:after="120" w:line="276" w:lineRule="auto"/>
        <w:ind w:left="993" w:hanging="283"/>
        <w:rPr>
          <w:rFonts w:asciiTheme="minorHAnsi" w:hAnsiTheme="minorHAnsi" w:cstheme="minorHAnsi"/>
        </w:rPr>
      </w:pPr>
      <w:r w:rsidRPr="004162D7">
        <w:rPr>
          <w:rFonts w:asciiTheme="minorHAnsi" w:hAnsiTheme="minorHAnsi" w:cstheme="minorHAnsi"/>
        </w:rPr>
        <w:t>które są powszechnie znane;</w:t>
      </w:r>
    </w:p>
    <w:p w14:paraId="01E32B4D" w14:textId="77777777" w:rsidR="00CD180A" w:rsidRPr="004162D7" w:rsidRDefault="00CD180A" w:rsidP="008B3AAB">
      <w:pPr>
        <w:numPr>
          <w:ilvl w:val="0"/>
          <w:numId w:val="151"/>
        </w:numPr>
        <w:suppressAutoHyphens w:val="0"/>
        <w:spacing w:after="120" w:line="276" w:lineRule="auto"/>
        <w:ind w:left="993" w:hanging="283"/>
        <w:rPr>
          <w:rFonts w:asciiTheme="minorHAnsi" w:hAnsiTheme="minorHAnsi" w:cstheme="minorHAnsi"/>
        </w:rPr>
      </w:pPr>
      <w:r w:rsidRPr="004162D7">
        <w:rPr>
          <w:rFonts w:asciiTheme="minorHAnsi" w:hAnsiTheme="minorHAnsi" w:cstheme="minorHAnsi"/>
        </w:rPr>
        <w:t>które Strona uzyskała lub uzyska od osoby trzeciej, jeżeli przepisy obowiązującego prawa lub zobowiązanie umowne wiążące tę osobę nie zakazują ujawniania przez nią tych informacji i o ile Strona nie zobowiązała się do zachowania ich poufności;</w:t>
      </w:r>
    </w:p>
    <w:p w14:paraId="0300E96A" w14:textId="77777777" w:rsidR="00CD180A" w:rsidRPr="004162D7" w:rsidRDefault="00CD180A" w:rsidP="008B3AAB">
      <w:pPr>
        <w:numPr>
          <w:ilvl w:val="0"/>
          <w:numId w:val="151"/>
        </w:numPr>
        <w:suppressAutoHyphens w:val="0"/>
        <w:spacing w:after="120" w:line="276" w:lineRule="auto"/>
        <w:ind w:left="993" w:hanging="283"/>
        <w:rPr>
          <w:rFonts w:asciiTheme="minorHAnsi" w:hAnsiTheme="minorHAnsi" w:cstheme="minorHAnsi"/>
        </w:rPr>
      </w:pPr>
      <w:r w:rsidRPr="004162D7">
        <w:rPr>
          <w:rFonts w:asciiTheme="minorHAnsi" w:hAnsiTheme="minorHAnsi" w:cstheme="minorHAnsi"/>
        </w:rPr>
        <w:t>w których posiadanie Strona weszła zgodnie z obowiązującymi przepisami prawa, przed dniem uzyskania takich informacji na podstawie Umowy.</w:t>
      </w:r>
    </w:p>
    <w:p w14:paraId="55074314" w14:textId="77777777" w:rsidR="00CD180A" w:rsidRPr="004162D7" w:rsidRDefault="00CD180A" w:rsidP="008B3AAB">
      <w:pPr>
        <w:numPr>
          <w:ilvl w:val="1"/>
          <w:numId w:val="150"/>
        </w:numPr>
        <w:suppressAutoHyphens w:val="0"/>
        <w:spacing w:after="120" w:line="276" w:lineRule="auto"/>
        <w:ind w:left="426" w:hanging="426"/>
        <w:rPr>
          <w:rFonts w:asciiTheme="minorHAnsi" w:hAnsiTheme="minorHAnsi" w:cstheme="minorHAnsi"/>
        </w:rPr>
      </w:pPr>
      <w:r w:rsidRPr="004162D7">
        <w:rPr>
          <w:rFonts w:asciiTheme="minorHAnsi" w:hAnsiTheme="minorHAnsi" w:cstheme="minorHAnsi"/>
        </w:rPr>
        <w:t>Jakiekolwiek postanowienia Umowy nie wyłączają dalej idących zobowiązań dotyczących ochrony Informacji Poufnych przewidzianych w przepisach prawa.</w:t>
      </w:r>
    </w:p>
    <w:p w14:paraId="12A53041" w14:textId="77777777" w:rsidR="00CD180A" w:rsidRPr="004162D7" w:rsidRDefault="00CD180A" w:rsidP="008B3AAB">
      <w:pPr>
        <w:numPr>
          <w:ilvl w:val="1"/>
          <w:numId w:val="150"/>
        </w:numPr>
        <w:suppressAutoHyphens w:val="0"/>
        <w:spacing w:after="120" w:line="276" w:lineRule="auto"/>
        <w:ind w:left="426" w:hanging="426"/>
        <w:rPr>
          <w:rFonts w:asciiTheme="minorHAnsi" w:hAnsiTheme="minorHAnsi" w:cstheme="minorHAnsi"/>
        </w:rPr>
      </w:pPr>
      <w:r w:rsidRPr="004162D7">
        <w:rPr>
          <w:rFonts w:asciiTheme="minorHAnsi" w:hAnsiTheme="minorHAnsi" w:cstheme="minorHAnsi"/>
        </w:rPr>
        <w:t>W wypadku, gdy Strona zostanie zobowiązana nakazem sądu bądź organu administracji państwowej do ujawnienia informacji lub materiałów albo konieczność ich ujawnienia będzie wynikała z przepisów prawa, zobowiązuje się niezwłocznie pisemnie powiadomić o tym fakcie drugą Stronę oraz poinformować odbiorcę informacji lub materiałów o ich poufnym charakterze.</w:t>
      </w:r>
    </w:p>
    <w:p w14:paraId="6638DF37" w14:textId="5553610C" w:rsidR="00CD180A" w:rsidRPr="00EA5C35" w:rsidRDefault="00CD180A" w:rsidP="008B3AAB">
      <w:pPr>
        <w:numPr>
          <w:ilvl w:val="1"/>
          <w:numId w:val="150"/>
        </w:numPr>
        <w:suppressAutoHyphens w:val="0"/>
        <w:spacing w:after="120" w:line="276" w:lineRule="auto"/>
        <w:ind w:left="426" w:hanging="426"/>
        <w:rPr>
          <w:rFonts w:asciiTheme="minorHAnsi" w:hAnsiTheme="minorHAnsi" w:cstheme="minorHAnsi"/>
          <w:color w:val="000000" w:themeColor="text1"/>
        </w:rPr>
      </w:pPr>
      <w:r w:rsidRPr="004162D7">
        <w:rPr>
          <w:rFonts w:asciiTheme="minorHAnsi" w:hAnsiTheme="minorHAnsi" w:cstheme="minorHAnsi"/>
        </w:rPr>
        <w:lastRenderedPageBreak/>
        <w:t xml:space="preserve">Za każdy przypadek ujawnienia Informacji Poufnych wbrew postanowieniom niniejszego </w:t>
      </w:r>
      <w:r w:rsidRPr="00EA5C35">
        <w:rPr>
          <w:rFonts w:asciiTheme="minorHAnsi" w:hAnsiTheme="minorHAnsi" w:cstheme="minorHAnsi"/>
          <w:color w:val="000000" w:themeColor="text1"/>
        </w:rPr>
        <w:t xml:space="preserve">paragrafu, Zamawiający może naliczyć Wykonawcy karę umowną na zasadach opisanych w Paragrafie </w:t>
      </w:r>
      <w:r w:rsidR="00C9080B">
        <w:rPr>
          <w:rFonts w:asciiTheme="minorHAnsi" w:hAnsiTheme="minorHAnsi" w:cstheme="minorHAnsi"/>
          <w:color w:val="000000" w:themeColor="text1"/>
        </w:rPr>
        <w:t>8</w:t>
      </w:r>
      <w:r w:rsidRPr="00EA5C35">
        <w:rPr>
          <w:rFonts w:asciiTheme="minorHAnsi" w:hAnsiTheme="minorHAnsi" w:cstheme="minorHAnsi"/>
          <w:color w:val="000000" w:themeColor="text1"/>
        </w:rPr>
        <w:t xml:space="preserve"> Umowy.</w:t>
      </w:r>
    </w:p>
    <w:p w14:paraId="2ED82443" w14:textId="44560B33" w:rsidR="00CD180A" w:rsidRPr="00EA5C35" w:rsidRDefault="00CD180A" w:rsidP="008B3AAB">
      <w:pPr>
        <w:numPr>
          <w:ilvl w:val="1"/>
          <w:numId w:val="150"/>
        </w:numPr>
        <w:suppressAutoHyphens w:val="0"/>
        <w:spacing w:after="120" w:line="276" w:lineRule="auto"/>
        <w:ind w:left="426" w:hanging="426"/>
        <w:rPr>
          <w:rFonts w:asciiTheme="minorHAnsi" w:hAnsiTheme="minorHAnsi" w:cstheme="minorHAnsi"/>
          <w:color w:val="000000" w:themeColor="text1"/>
        </w:rPr>
      </w:pPr>
      <w:r w:rsidRPr="00EA5C35">
        <w:rPr>
          <w:rFonts w:asciiTheme="minorHAnsi" w:hAnsiTheme="minorHAnsi" w:cstheme="minorHAnsi"/>
          <w:color w:val="000000" w:themeColor="text1"/>
        </w:rPr>
        <w:t xml:space="preserve">Zamawiający, jako administrator danych, powierza Wykonawcy przetwarzanie danych osobowych w celu wykonania zobowiązań przewidzianych w Umowie. Szczegółowe uregulowanie dotyczące powierzenia danych osobowych zawiera </w:t>
      </w:r>
      <w:r w:rsidR="00E81413">
        <w:rPr>
          <w:rFonts w:asciiTheme="minorHAnsi" w:hAnsiTheme="minorHAnsi" w:cstheme="minorHAnsi"/>
          <w:color w:val="000000" w:themeColor="text1"/>
        </w:rPr>
        <w:t>Paragraf 1</w:t>
      </w:r>
      <w:r w:rsidRPr="00EA5C35">
        <w:rPr>
          <w:rFonts w:asciiTheme="minorHAnsi" w:hAnsiTheme="minorHAnsi" w:cstheme="minorHAnsi"/>
          <w:color w:val="000000" w:themeColor="text1"/>
        </w:rPr>
        <w:t>4 Umowy.</w:t>
      </w:r>
    </w:p>
    <w:p w14:paraId="796D487D" w14:textId="1AD5B785" w:rsidR="007F3CB3" w:rsidRPr="00924DA9" w:rsidRDefault="007F3CB3" w:rsidP="007F3CB3">
      <w:pPr>
        <w:pStyle w:val="Nagwek2"/>
        <w:numPr>
          <w:ilvl w:val="0"/>
          <w:numId w:val="0"/>
        </w:numPr>
      </w:pPr>
      <w:r w:rsidRPr="00924DA9">
        <w:t xml:space="preserve">Paragraf </w:t>
      </w:r>
      <w:r w:rsidR="003C61A9">
        <w:t>8</w:t>
      </w:r>
      <w:r w:rsidRPr="00924DA9">
        <w:t xml:space="preserve">. </w:t>
      </w:r>
      <w:r w:rsidR="004E6B6C">
        <w:t>[</w:t>
      </w:r>
      <w:r w:rsidR="004E6B6C" w:rsidRPr="00924DA9">
        <w:t>KARY UMOWNE</w:t>
      </w:r>
      <w:r w:rsidR="004E6B6C">
        <w:t>]</w:t>
      </w:r>
    </w:p>
    <w:p w14:paraId="789C03BD" w14:textId="77777777" w:rsidR="00206281" w:rsidRPr="00221CF1" w:rsidRDefault="00206281" w:rsidP="008B3AAB">
      <w:pPr>
        <w:numPr>
          <w:ilvl w:val="0"/>
          <w:numId w:val="148"/>
        </w:numPr>
        <w:suppressAutoHyphens w:val="0"/>
        <w:spacing w:line="276" w:lineRule="auto"/>
        <w:ind w:left="426" w:hanging="426"/>
        <w:rPr>
          <w:rFonts w:asciiTheme="minorHAnsi" w:hAnsiTheme="minorHAnsi" w:cstheme="minorHAnsi"/>
        </w:rPr>
      </w:pPr>
      <w:r w:rsidRPr="00221CF1">
        <w:rPr>
          <w:rFonts w:asciiTheme="minorHAnsi" w:hAnsiTheme="minorHAnsi" w:cstheme="minorHAnsi"/>
        </w:rPr>
        <w:t xml:space="preserve">Wykonawca ponosi odpowiedzialność za niewykonanie lub nienależyte wykonanie Umowy na zasadach opisanych w Umowie oraz na zasadach ogólnych. </w:t>
      </w:r>
    </w:p>
    <w:p w14:paraId="43EB38B7" w14:textId="77777777" w:rsidR="00D62748" w:rsidRPr="00221CF1" w:rsidRDefault="00D62748" w:rsidP="00D62748">
      <w:pPr>
        <w:numPr>
          <w:ilvl w:val="0"/>
          <w:numId w:val="148"/>
        </w:numPr>
        <w:suppressAutoHyphens w:val="0"/>
        <w:spacing w:line="276" w:lineRule="auto"/>
        <w:ind w:left="426" w:hanging="426"/>
        <w:rPr>
          <w:rFonts w:ascii="Calibri" w:eastAsiaTheme="minorHAnsi" w:hAnsi="Calibri" w:cs="Calibri"/>
          <w:color w:val="000000" w:themeColor="text1"/>
          <w:lang w:eastAsia="en-US"/>
        </w:rPr>
      </w:pPr>
      <w:r w:rsidRPr="00221CF1">
        <w:rPr>
          <w:rFonts w:asciiTheme="minorHAnsi" w:hAnsiTheme="minorHAnsi" w:cstheme="minorHAnsi"/>
        </w:rPr>
        <w:t>Zamawiający</w:t>
      </w:r>
      <w:r w:rsidRPr="00221CF1">
        <w:rPr>
          <w:rFonts w:ascii="Calibri" w:eastAsiaTheme="minorHAnsi" w:hAnsi="Calibri" w:cs="Calibri"/>
          <w:lang w:eastAsia="en-US"/>
        </w:rPr>
        <w:t xml:space="preserve"> naliczy Wykonawcy karę umowną za niedotrzymanie terminu realizacji Umowy, określonego w paragrafie 2 ustęp 1, w wysokości 0,1 % wysokości wynagrodzenia </w:t>
      </w:r>
      <w:r w:rsidRPr="00221CF1">
        <w:rPr>
          <w:rFonts w:ascii="Calibri" w:eastAsiaTheme="minorHAnsi" w:hAnsi="Calibri" w:cs="Calibri"/>
          <w:color w:val="000000" w:themeColor="text1"/>
          <w:lang w:eastAsia="en-US"/>
        </w:rPr>
        <w:t>umownego netto określonego w paragrafie 3 ustęp 1 za każdy dzień kalendarzowy zwłoki.</w:t>
      </w:r>
    </w:p>
    <w:p w14:paraId="31EBAEA8" w14:textId="2591EA27" w:rsidR="00D62748" w:rsidRPr="00221CF1" w:rsidRDefault="00D62748" w:rsidP="00D62748">
      <w:pPr>
        <w:numPr>
          <w:ilvl w:val="0"/>
          <w:numId w:val="148"/>
        </w:numPr>
        <w:suppressAutoHyphens w:val="0"/>
        <w:spacing w:line="276" w:lineRule="auto"/>
        <w:ind w:left="426" w:hanging="426"/>
        <w:rPr>
          <w:rFonts w:ascii="Calibri" w:eastAsiaTheme="minorHAnsi" w:hAnsi="Calibri" w:cs="Calibri"/>
          <w:color w:val="000000" w:themeColor="text1"/>
          <w:lang w:eastAsia="en-US"/>
        </w:rPr>
      </w:pPr>
      <w:r w:rsidRPr="00221CF1">
        <w:rPr>
          <w:rFonts w:ascii="Calibri" w:eastAsiaTheme="minorHAnsi" w:hAnsi="Calibri" w:cs="Calibri"/>
          <w:color w:val="000000" w:themeColor="text1"/>
          <w:lang w:eastAsia="en-US"/>
        </w:rPr>
        <w:t>W sytuacji wskazanej w paragrafie 2 ustęp 11, oraz w paragrafie 2 ustęp 13 (w sytuacji, kiedy Zamawiający – w przypadku dwukrotnego dostarczenia samochodu przez Wykonawcę z wadami – zdecyduje się na ponowne złożenia oświadczenia, o którym mowa w paragrafie 2 ustęp 11) Wykonawca zapłaci na rzecz Zamawiającego karę umowną w wysokości 5% wartości netto niezrealizowanej części Umowy.</w:t>
      </w:r>
    </w:p>
    <w:p w14:paraId="39983C46" w14:textId="04465D0B" w:rsidR="00D62748" w:rsidRPr="00221CF1" w:rsidRDefault="00D62748" w:rsidP="00D62748">
      <w:pPr>
        <w:numPr>
          <w:ilvl w:val="0"/>
          <w:numId w:val="148"/>
        </w:numPr>
        <w:suppressAutoHyphens w:val="0"/>
        <w:spacing w:line="276" w:lineRule="auto"/>
        <w:ind w:left="426" w:hanging="426"/>
        <w:rPr>
          <w:rFonts w:ascii="Calibri" w:eastAsiaTheme="minorHAnsi" w:hAnsi="Calibri" w:cs="Calibri"/>
          <w:color w:val="000000" w:themeColor="text1"/>
          <w:lang w:eastAsia="en-US"/>
        </w:rPr>
      </w:pPr>
      <w:r w:rsidRPr="00221CF1">
        <w:rPr>
          <w:rFonts w:ascii="Calibri" w:eastAsiaTheme="minorHAnsi" w:hAnsi="Calibri" w:cs="Calibri"/>
          <w:color w:val="000000" w:themeColor="text1"/>
          <w:lang w:eastAsia="en-US"/>
        </w:rPr>
        <w:t xml:space="preserve">W sytuacji </w:t>
      </w:r>
      <w:r w:rsidRPr="00221CF1">
        <w:rPr>
          <w:rFonts w:asciiTheme="minorHAnsi" w:hAnsiTheme="minorHAnsi" w:cstheme="minorHAnsi"/>
          <w:color w:val="000000" w:themeColor="text1"/>
        </w:rPr>
        <w:t>wskazanej</w:t>
      </w:r>
      <w:r w:rsidRPr="00221CF1">
        <w:rPr>
          <w:rFonts w:ascii="Calibri" w:eastAsiaTheme="minorHAnsi" w:hAnsi="Calibri" w:cs="Calibri"/>
          <w:color w:val="000000" w:themeColor="text1"/>
          <w:lang w:eastAsia="en-US"/>
        </w:rPr>
        <w:t xml:space="preserve"> w paragrafie 2 ustęp 13 (kiedy Zamawiający zdecyduje się na odstąpienia od niewykonanej części Umowy) Wykonawca zapłaci na rzecz Zamawiającego karę umowną w wysokości 10% wartości netto niezrealizowanej części Umowy.</w:t>
      </w:r>
    </w:p>
    <w:p w14:paraId="204D09B8" w14:textId="30D63C21" w:rsidR="00D62748" w:rsidRPr="00221CF1" w:rsidRDefault="00D62748" w:rsidP="00D62748">
      <w:pPr>
        <w:numPr>
          <w:ilvl w:val="0"/>
          <w:numId w:val="148"/>
        </w:numPr>
        <w:suppressAutoHyphens w:val="0"/>
        <w:spacing w:line="276" w:lineRule="auto"/>
        <w:ind w:left="426" w:hanging="426"/>
        <w:rPr>
          <w:rFonts w:ascii="Calibri" w:eastAsiaTheme="minorHAnsi" w:hAnsi="Calibri" w:cs="Calibri"/>
          <w:color w:val="000000" w:themeColor="text1"/>
          <w:lang w:eastAsia="en-US"/>
        </w:rPr>
      </w:pPr>
      <w:r w:rsidRPr="00221CF1">
        <w:rPr>
          <w:rFonts w:ascii="Calibri" w:eastAsiaTheme="minorHAnsi" w:hAnsi="Calibri" w:cs="Calibri"/>
          <w:color w:val="000000" w:themeColor="text1"/>
          <w:lang w:eastAsia="en-US"/>
        </w:rPr>
        <w:t xml:space="preserve">Wykonawca zapłaci na rzecz Zamawiającego karę umowną w wysokości 10% wynagrodzenia umownego netto, określonego w paragrafie </w:t>
      </w:r>
      <w:r w:rsidR="00E81413">
        <w:rPr>
          <w:rFonts w:ascii="Calibri" w:eastAsiaTheme="minorHAnsi" w:hAnsi="Calibri" w:cs="Calibri"/>
          <w:color w:val="000000" w:themeColor="text1"/>
          <w:lang w:eastAsia="en-US"/>
        </w:rPr>
        <w:t>4</w:t>
      </w:r>
      <w:r w:rsidRPr="00221CF1">
        <w:rPr>
          <w:rFonts w:ascii="Calibri" w:eastAsiaTheme="minorHAnsi" w:hAnsi="Calibri" w:cs="Calibri"/>
          <w:color w:val="000000" w:themeColor="text1"/>
          <w:lang w:eastAsia="en-US"/>
        </w:rPr>
        <w:t xml:space="preserve"> ustęp 1 niniejszej Umowy, w przypadku odstąpienia od Umowy przez Wykonawcę, z przyczyn leżących po stronie Wykonawcy.</w:t>
      </w:r>
    </w:p>
    <w:p w14:paraId="467AABD7" w14:textId="42ED9564" w:rsidR="00D62748" w:rsidRPr="00221CF1" w:rsidRDefault="00D62748" w:rsidP="00D62748">
      <w:pPr>
        <w:numPr>
          <w:ilvl w:val="0"/>
          <w:numId w:val="148"/>
        </w:numPr>
        <w:suppressAutoHyphens w:val="0"/>
        <w:spacing w:line="276" w:lineRule="auto"/>
        <w:ind w:left="426" w:hanging="426"/>
        <w:rPr>
          <w:rFonts w:ascii="Calibri" w:eastAsiaTheme="minorHAnsi" w:hAnsi="Calibri" w:cs="Calibri"/>
          <w:color w:val="000000" w:themeColor="text1"/>
          <w:lang w:eastAsia="en-US"/>
        </w:rPr>
      </w:pPr>
      <w:r w:rsidRPr="00221CF1">
        <w:rPr>
          <w:rFonts w:ascii="Calibri" w:eastAsiaTheme="minorHAnsi" w:hAnsi="Calibri" w:cs="Calibri"/>
          <w:color w:val="000000" w:themeColor="text1"/>
          <w:lang w:eastAsia="en-US"/>
        </w:rPr>
        <w:t xml:space="preserve">Zamawiający obciąży Wykonawcę karą umowną w wysokości 300 zł brutto za każdy dzień roboczy zwłoki w przystąpieniu do usunięcia awarii lub usterki samochodu w ramach naprawy gwarancyjnej, o której mowa w paragrafie </w:t>
      </w:r>
      <w:r w:rsidR="00D10B2A" w:rsidRPr="00221CF1">
        <w:rPr>
          <w:rFonts w:ascii="Calibri" w:eastAsiaTheme="minorHAnsi" w:hAnsi="Calibri" w:cs="Calibri"/>
          <w:color w:val="000000" w:themeColor="text1"/>
          <w:lang w:eastAsia="en-US"/>
        </w:rPr>
        <w:t xml:space="preserve">5 </w:t>
      </w:r>
      <w:r w:rsidRPr="00221CF1">
        <w:rPr>
          <w:rFonts w:ascii="Calibri" w:eastAsiaTheme="minorHAnsi" w:hAnsi="Calibri" w:cs="Calibri"/>
          <w:color w:val="000000" w:themeColor="text1"/>
          <w:lang w:eastAsia="en-US"/>
        </w:rPr>
        <w:t xml:space="preserve">ustęp </w:t>
      </w:r>
      <w:r w:rsidR="00D10B2A" w:rsidRPr="00221CF1">
        <w:rPr>
          <w:rFonts w:ascii="Calibri" w:eastAsiaTheme="minorHAnsi" w:hAnsi="Calibri" w:cs="Calibri"/>
          <w:color w:val="000000" w:themeColor="text1"/>
          <w:lang w:eastAsia="en-US"/>
        </w:rPr>
        <w:t>6</w:t>
      </w:r>
      <w:r w:rsidRPr="00221CF1">
        <w:rPr>
          <w:rFonts w:ascii="Calibri" w:eastAsiaTheme="minorHAnsi" w:hAnsi="Calibri" w:cs="Calibri"/>
          <w:color w:val="000000" w:themeColor="text1"/>
          <w:lang w:eastAsia="en-US"/>
        </w:rPr>
        <w:t>.</w:t>
      </w:r>
    </w:p>
    <w:p w14:paraId="6B1F2255" w14:textId="36C963E9" w:rsidR="00D62748" w:rsidRPr="00221CF1" w:rsidRDefault="00D62748" w:rsidP="00D62748">
      <w:pPr>
        <w:numPr>
          <w:ilvl w:val="0"/>
          <w:numId w:val="148"/>
        </w:numPr>
        <w:suppressAutoHyphens w:val="0"/>
        <w:spacing w:line="276" w:lineRule="auto"/>
        <w:ind w:left="426" w:hanging="426"/>
        <w:rPr>
          <w:rFonts w:ascii="Calibri" w:eastAsiaTheme="minorHAnsi" w:hAnsi="Calibri" w:cs="Calibri"/>
          <w:color w:val="000000" w:themeColor="text1"/>
          <w:lang w:eastAsia="en-US"/>
        </w:rPr>
      </w:pPr>
      <w:r w:rsidRPr="00221CF1">
        <w:rPr>
          <w:rFonts w:ascii="Calibri" w:eastAsiaTheme="minorHAnsi" w:hAnsi="Calibri" w:cs="Calibri"/>
          <w:color w:val="000000" w:themeColor="text1"/>
          <w:lang w:eastAsia="en-US"/>
        </w:rPr>
        <w:t xml:space="preserve">Zamawiający obciąży Wykonawcę karą umowną w wysokości 300 zł brutto za każdy dzień kalendarzowy zwłoki w udostępnieniu na czas naprawy lub przeglądu serwisowego samochodu zastępczego, o którym mowa w paragrafie </w:t>
      </w:r>
      <w:r w:rsidR="00D10B2A" w:rsidRPr="00221CF1">
        <w:rPr>
          <w:rFonts w:ascii="Calibri" w:eastAsiaTheme="minorHAnsi" w:hAnsi="Calibri" w:cs="Calibri"/>
          <w:color w:val="000000" w:themeColor="text1"/>
          <w:lang w:eastAsia="en-US"/>
        </w:rPr>
        <w:t xml:space="preserve">5 </w:t>
      </w:r>
      <w:r w:rsidRPr="00221CF1">
        <w:rPr>
          <w:rFonts w:ascii="Calibri" w:eastAsiaTheme="minorHAnsi" w:hAnsi="Calibri" w:cs="Calibri"/>
          <w:color w:val="000000" w:themeColor="text1"/>
          <w:lang w:eastAsia="en-US"/>
        </w:rPr>
        <w:t>ustęp 10.</w:t>
      </w:r>
    </w:p>
    <w:p w14:paraId="2474FECE" w14:textId="77777777" w:rsidR="00D62748" w:rsidRPr="00221CF1" w:rsidRDefault="00D62748" w:rsidP="00D62748">
      <w:pPr>
        <w:numPr>
          <w:ilvl w:val="0"/>
          <w:numId w:val="148"/>
        </w:numPr>
        <w:suppressAutoHyphens w:val="0"/>
        <w:spacing w:line="276" w:lineRule="auto"/>
        <w:ind w:left="426" w:hanging="426"/>
        <w:rPr>
          <w:rFonts w:ascii="Calibri" w:eastAsiaTheme="minorHAnsi" w:hAnsi="Calibri" w:cs="Calibri"/>
          <w:lang w:eastAsia="en-US"/>
        </w:rPr>
      </w:pPr>
      <w:r w:rsidRPr="00221CF1">
        <w:rPr>
          <w:rFonts w:ascii="Calibri" w:eastAsiaTheme="minorHAnsi" w:hAnsi="Calibri" w:cs="Calibri"/>
          <w:lang w:eastAsia="en-US"/>
        </w:rPr>
        <w:t>Jeżeli kara umowna nie pokrywa poniesionej szkody, Zamawiający może dochodzić odszkodowania uzupełniającego do wysokości rzeczywiście poniesionej szkody na zasadach ogólnych.</w:t>
      </w:r>
    </w:p>
    <w:p w14:paraId="375FFC47" w14:textId="77777777" w:rsidR="00D62748" w:rsidRPr="00221CF1" w:rsidRDefault="00D62748" w:rsidP="00D62748">
      <w:pPr>
        <w:numPr>
          <w:ilvl w:val="0"/>
          <w:numId w:val="148"/>
        </w:numPr>
        <w:suppressAutoHyphens w:val="0"/>
        <w:spacing w:line="276" w:lineRule="auto"/>
        <w:ind w:left="426" w:hanging="426"/>
        <w:rPr>
          <w:rFonts w:ascii="Calibri" w:eastAsiaTheme="minorHAnsi" w:hAnsi="Calibri" w:cs="Calibri"/>
          <w:lang w:eastAsia="en-US"/>
        </w:rPr>
      </w:pPr>
      <w:r w:rsidRPr="00221CF1">
        <w:rPr>
          <w:rFonts w:ascii="Calibri" w:eastAsiaTheme="minorHAnsi" w:hAnsi="Calibri" w:cs="Calibri"/>
          <w:lang w:eastAsia="en-US"/>
        </w:rPr>
        <w:t>Wykonawca wyraża zgodę na potrącenie kar umownych z przysługującego mu wynagrodzenia.</w:t>
      </w:r>
    </w:p>
    <w:p w14:paraId="785E08A8" w14:textId="77777777" w:rsidR="00D62748" w:rsidRPr="00221CF1" w:rsidRDefault="00D62748" w:rsidP="00D62748">
      <w:pPr>
        <w:numPr>
          <w:ilvl w:val="0"/>
          <w:numId w:val="148"/>
        </w:numPr>
        <w:suppressAutoHyphens w:val="0"/>
        <w:spacing w:line="276" w:lineRule="auto"/>
        <w:ind w:left="426" w:hanging="426"/>
        <w:rPr>
          <w:rFonts w:ascii="Calibri" w:eastAsiaTheme="minorHAnsi" w:hAnsi="Calibri" w:cs="Calibri"/>
          <w:lang w:eastAsia="en-US"/>
        </w:rPr>
      </w:pPr>
      <w:r w:rsidRPr="00221CF1">
        <w:rPr>
          <w:rFonts w:ascii="Calibri" w:eastAsiaTheme="minorHAnsi" w:hAnsi="Calibri" w:cs="Calibri"/>
          <w:lang w:eastAsia="en-US"/>
        </w:rPr>
        <w:t>Kary umowne będą płatne w terminie 14 dni kalendarzowych od dostarczenia Wykonawcy stosownej noty księgowej.</w:t>
      </w:r>
    </w:p>
    <w:p w14:paraId="4A7EFF34" w14:textId="77777777" w:rsidR="00D62748" w:rsidRPr="00221CF1" w:rsidRDefault="00D62748" w:rsidP="00D62748">
      <w:pPr>
        <w:numPr>
          <w:ilvl w:val="0"/>
          <w:numId w:val="148"/>
        </w:numPr>
        <w:suppressAutoHyphens w:val="0"/>
        <w:spacing w:line="276" w:lineRule="auto"/>
        <w:ind w:left="426" w:hanging="426"/>
        <w:rPr>
          <w:rFonts w:ascii="Calibri" w:eastAsiaTheme="minorHAnsi" w:hAnsi="Calibri" w:cs="Calibri"/>
          <w:lang w:eastAsia="en-US"/>
        </w:rPr>
      </w:pPr>
      <w:r w:rsidRPr="00221CF1">
        <w:rPr>
          <w:rFonts w:ascii="Calibri" w:eastAsiaTheme="minorHAnsi" w:hAnsi="Calibri" w:cs="Calibri"/>
          <w:lang w:eastAsia="en-US"/>
        </w:rPr>
        <w:lastRenderedPageBreak/>
        <w:t>Kary umowne podlegają sumowaniu, co oznacza, że naliczenie kary umownej z jednego tytułu nie wyłącza możliwości naliczenia kary umownej z innego tytułu, jeżeli istnieją ku temu podstawy.</w:t>
      </w:r>
    </w:p>
    <w:p w14:paraId="05115692" w14:textId="77777777" w:rsidR="00D62748" w:rsidRPr="00221CF1" w:rsidRDefault="00D62748" w:rsidP="00D62748">
      <w:pPr>
        <w:numPr>
          <w:ilvl w:val="0"/>
          <w:numId w:val="148"/>
        </w:numPr>
        <w:suppressAutoHyphens w:val="0"/>
        <w:spacing w:line="276" w:lineRule="auto"/>
        <w:ind w:left="426" w:hanging="426"/>
        <w:rPr>
          <w:rFonts w:ascii="Calibri" w:eastAsiaTheme="minorHAnsi" w:hAnsi="Calibri" w:cs="Calibri"/>
          <w:lang w:eastAsia="en-US"/>
        </w:rPr>
      </w:pPr>
      <w:r w:rsidRPr="00221CF1">
        <w:rPr>
          <w:rFonts w:ascii="Calibri" w:eastAsiaTheme="minorHAnsi" w:hAnsi="Calibri" w:cs="Calibri"/>
          <w:lang w:eastAsia="en-US"/>
        </w:rPr>
        <w:t xml:space="preserve">Zamawiający może naliczyć karę umowną w wysokości nie większej niż 50% całkowitego wynagrodzenia wykonawcy. </w:t>
      </w:r>
    </w:p>
    <w:p w14:paraId="694FD5F2" w14:textId="64D9BB48" w:rsidR="001539E8" w:rsidRPr="00210A07" w:rsidRDefault="001539E8" w:rsidP="001539E8">
      <w:pPr>
        <w:pStyle w:val="Nagwek2"/>
        <w:numPr>
          <w:ilvl w:val="0"/>
          <w:numId w:val="0"/>
        </w:numPr>
        <w:ind w:left="340" w:hanging="340"/>
      </w:pPr>
      <w:r w:rsidRPr="00210A07">
        <w:t xml:space="preserve">Paragraf </w:t>
      </w:r>
      <w:r w:rsidR="003E2705" w:rsidRPr="00210A07">
        <w:t>9</w:t>
      </w:r>
      <w:r w:rsidRPr="00210A07">
        <w:t xml:space="preserve">. </w:t>
      </w:r>
      <w:r w:rsidR="004E6B6C" w:rsidRPr="00210A07">
        <w:t>[ODSTĄPIENIE OD UMOWY]</w:t>
      </w:r>
    </w:p>
    <w:p w14:paraId="719C2510" w14:textId="7A352A1A" w:rsidR="001539E8" w:rsidRPr="00527ACE" w:rsidRDefault="00210A07" w:rsidP="00527ACE">
      <w:pPr>
        <w:pStyle w:val="Akapitzlist"/>
        <w:numPr>
          <w:ilvl w:val="0"/>
          <w:numId w:val="186"/>
        </w:numPr>
        <w:suppressAutoHyphens w:val="0"/>
        <w:spacing w:line="276" w:lineRule="auto"/>
        <w:ind w:right="114"/>
        <w:rPr>
          <w:rFonts w:asciiTheme="minorHAnsi" w:hAnsiTheme="minorHAnsi" w:cstheme="minorHAnsi"/>
        </w:rPr>
      </w:pPr>
      <w:r w:rsidRPr="00527ACE">
        <w:rPr>
          <w:rFonts w:asciiTheme="minorHAnsi" w:hAnsiTheme="minorHAnsi" w:cstheme="minorHAnsi"/>
        </w:rPr>
        <w:t>Zgodnie z paragrafem 2 ustęp 13 Zamawiający ma prawo do odstąpienia od Umowy.</w:t>
      </w:r>
    </w:p>
    <w:p w14:paraId="3B9B8555" w14:textId="6A2E9916" w:rsidR="009D449F" w:rsidRPr="00C03613" w:rsidRDefault="009D449F" w:rsidP="009D449F">
      <w:pPr>
        <w:pStyle w:val="Nagwek2"/>
        <w:numPr>
          <w:ilvl w:val="0"/>
          <w:numId w:val="0"/>
        </w:numPr>
        <w:ind w:left="340" w:hanging="340"/>
      </w:pPr>
      <w:r w:rsidRPr="00C03613">
        <w:t>Paragraf 1</w:t>
      </w:r>
      <w:r w:rsidR="003E2705">
        <w:t>0</w:t>
      </w:r>
      <w:r w:rsidRPr="00C03613">
        <w:t xml:space="preserve">. </w:t>
      </w:r>
      <w:r w:rsidR="004E6B6C" w:rsidRPr="00C03613">
        <w:t>[ZMIANY UMOWY]</w:t>
      </w:r>
    </w:p>
    <w:p w14:paraId="47F16E76" w14:textId="16A0807F" w:rsidR="00774A2B" w:rsidRPr="002C6453" w:rsidRDefault="00774A2B" w:rsidP="00E55DC1">
      <w:pPr>
        <w:numPr>
          <w:ilvl w:val="0"/>
          <w:numId w:val="84"/>
        </w:numPr>
        <w:tabs>
          <w:tab w:val="left" w:pos="-1800"/>
          <w:tab w:val="left" w:pos="-1080"/>
        </w:tabs>
        <w:autoSpaceDN w:val="0"/>
        <w:spacing w:line="276" w:lineRule="auto"/>
        <w:textAlignment w:val="baseline"/>
        <w:rPr>
          <w:rFonts w:ascii="Calibri" w:hAnsi="Calibri" w:cs="Calibri"/>
          <w:color w:val="000000" w:themeColor="text1"/>
          <w:spacing w:val="-4"/>
          <w:lang w:eastAsia="pl-PL"/>
        </w:rPr>
      </w:pPr>
      <w:bookmarkStart w:id="46" w:name="_Hlk46400463"/>
      <w:r w:rsidRPr="002C6453">
        <w:rPr>
          <w:rFonts w:ascii="Calibri" w:hAnsi="Calibri" w:cs="Calibri"/>
          <w:color w:val="000000" w:themeColor="text1"/>
          <w:spacing w:val="-4"/>
          <w:lang w:eastAsia="pl-PL"/>
        </w:rPr>
        <w:t>W przypadkach przewidzianych w Umowie dopuszcza się wprowadzanie do Umowy zmian za zgodą Stron Umowy.</w:t>
      </w:r>
    </w:p>
    <w:p w14:paraId="14277BB6" w14:textId="77777777" w:rsidR="00774A2B" w:rsidRPr="002C6453" w:rsidRDefault="00774A2B" w:rsidP="00E55DC1">
      <w:pPr>
        <w:numPr>
          <w:ilvl w:val="0"/>
          <w:numId w:val="84"/>
        </w:numPr>
        <w:tabs>
          <w:tab w:val="left" w:pos="-1800"/>
          <w:tab w:val="left" w:pos="-1080"/>
        </w:tabs>
        <w:autoSpaceDN w:val="0"/>
        <w:spacing w:line="276" w:lineRule="auto"/>
        <w:textAlignment w:val="baseline"/>
        <w:rPr>
          <w:rFonts w:ascii="Calibri" w:eastAsia="Calibri" w:hAnsi="Calibri"/>
          <w:color w:val="000000" w:themeColor="text1"/>
          <w:sz w:val="22"/>
          <w:szCs w:val="22"/>
          <w:lang w:eastAsia="en-US"/>
        </w:rPr>
      </w:pPr>
      <w:r w:rsidRPr="002C6453">
        <w:rPr>
          <w:rFonts w:ascii="Calibri" w:hAnsi="Calibri" w:cs="Calibri"/>
          <w:color w:val="000000" w:themeColor="text1"/>
          <w:spacing w:val="-4"/>
          <w:lang w:eastAsia="pl-PL"/>
        </w:rPr>
        <w:t xml:space="preserve">Zmiany Umowy, o </w:t>
      </w:r>
      <w:r w:rsidRPr="002C6453">
        <w:rPr>
          <w:rFonts w:ascii="Calibri" w:eastAsia="Calibri" w:hAnsi="Calibri"/>
          <w:color w:val="000000" w:themeColor="text1"/>
          <w:spacing w:val="-4"/>
          <w:szCs w:val="22"/>
          <w:lang w:eastAsia="en-US"/>
        </w:rPr>
        <w:t xml:space="preserve">których </w:t>
      </w:r>
      <w:r w:rsidRPr="002C6453">
        <w:rPr>
          <w:rFonts w:ascii="Calibri" w:hAnsi="Calibri" w:cs="Calibri"/>
          <w:color w:val="000000" w:themeColor="text1"/>
          <w:spacing w:val="-4"/>
          <w:lang w:eastAsia="pl-PL"/>
        </w:rPr>
        <w:t xml:space="preserve">mowa w ust. 1 muszą być dokonywane zgodnie z przepisem art. 455 ustawy </w:t>
      </w:r>
      <w:proofErr w:type="spellStart"/>
      <w:r w:rsidRPr="002C6453">
        <w:rPr>
          <w:rFonts w:ascii="Calibri" w:hAnsi="Calibri" w:cs="Calibri"/>
          <w:color w:val="000000" w:themeColor="text1"/>
          <w:spacing w:val="-4"/>
          <w:lang w:eastAsia="pl-PL"/>
        </w:rPr>
        <w:t>Pzp</w:t>
      </w:r>
      <w:proofErr w:type="spellEnd"/>
      <w:r w:rsidRPr="002C6453">
        <w:rPr>
          <w:rFonts w:ascii="Calibri" w:hAnsi="Calibri" w:cs="Calibri"/>
          <w:color w:val="000000" w:themeColor="text1"/>
          <w:spacing w:val="-4"/>
          <w:lang w:eastAsia="pl-PL"/>
        </w:rPr>
        <w:t xml:space="preserve">. </w:t>
      </w:r>
    </w:p>
    <w:p w14:paraId="49C1BC99" w14:textId="77777777" w:rsidR="00774A2B" w:rsidRPr="002C6453" w:rsidRDefault="00774A2B" w:rsidP="00E55DC1">
      <w:pPr>
        <w:numPr>
          <w:ilvl w:val="0"/>
          <w:numId w:val="84"/>
        </w:numPr>
        <w:tabs>
          <w:tab w:val="left" w:pos="-1800"/>
          <w:tab w:val="left" w:pos="-1080"/>
        </w:tabs>
        <w:autoSpaceDN w:val="0"/>
        <w:spacing w:line="276" w:lineRule="auto"/>
        <w:textAlignment w:val="baseline"/>
        <w:rPr>
          <w:rFonts w:ascii="Calibri" w:hAnsi="Calibri" w:cs="Calibri"/>
          <w:color w:val="000000" w:themeColor="text1"/>
          <w:spacing w:val="-4"/>
          <w:lang w:eastAsia="pl-PL"/>
        </w:rPr>
      </w:pPr>
      <w:r w:rsidRPr="002C6453">
        <w:rPr>
          <w:rFonts w:ascii="Calibri" w:hAnsi="Calibri" w:cs="Calibri"/>
          <w:color w:val="000000" w:themeColor="text1"/>
          <w:spacing w:val="-4"/>
          <w:lang w:eastAsia="pl-PL"/>
        </w:rPr>
        <w:t>W zawartej Umowie zmianie mogą ulec zapisy w następujących przypadkach:</w:t>
      </w:r>
    </w:p>
    <w:p w14:paraId="286D1E5D" w14:textId="77777777" w:rsidR="00774A2B" w:rsidRPr="002C6453" w:rsidRDefault="00774A2B" w:rsidP="00E55DC1">
      <w:pPr>
        <w:numPr>
          <w:ilvl w:val="1"/>
          <w:numId w:val="85"/>
        </w:numPr>
        <w:tabs>
          <w:tab w:val="left" w:pos="-3096"/>
          <w:tab w:val="left" w:pos="-2376"/>
        </w:tabs>
        <w:autoSpaceDN w:val="0"/>
        <w:spacing w:line="276" w:lineRule="auto"/>
        <w:textAlignment w:val="baseline"/>
        <w:rPr>
          <w:rFonts w:ascii="Calibri" w:eastAsia="Calibri" w:hAnsi="Calibri"/>
          <w:color w:val="000000" w:themeColor="text1"/>
          <w:sz w:val="22"/>
          <w:szCs w:val="22"/>
          <w:lang w:eastAsia="en-US"/>
        </w:rPr>
      </w:pPr>
      <w:r w:rsidRPr="002C6453">
        <w:rPr>
          <w:rFonts w:ascii="Calibri" w:hAnsi="Calibri" w:cs="Calibri"/>
          <w:color w:val="000000" w:themeColor="text1"/>
          <w:kern w:val="3"/>
        </w:rPr>
        <w:t>zmian powszechnie obowiązujących przepisów prawa w zakresie mającym wpływ</w:t>
      </w:r>
      <w:r w:rsidRPr="002C6453">
        <w:rPr>
          <w:rFonts w:ascii="Calibri" w:eastAsia="Calibri" w:hAnsi="Calibri"/>
          <w:color w:val="000000" w:themeColor="text1"/>
          <w:kern w:val="3"/>
          <w:szCs w:val="22"/>
          <w:lang w:eastAsia="en-US"/>
        </w:rPr>
        <w:t xml:space="preserve"> na </w:t>
      </w:r>
      <w:r w:rsidRPr="002C6453">
        <w:rPr>
          <w:rFonts w:ascii="Calibri" w:hAnsi="Calibri" w:cs="Calibri"/>
          <w:color w:val="000000" w:themeColor="text1"/>
          <w:kern w:val="3"/>
        </w:rPr>
        <w:t xml:space="preserve">realizację przedmiotu Umowy; </w:t>
      </w:r>
    </w:p>
    <w:p w14:paraId="7D329505" w14:textId="77777777" w:rsidR="00774A2B" w:rsidRPr="002C6453" w:rsidRDefault="00774A2B" w:rsidP="00E55DC1">
      <w:pPr>
        <w:numPr>
          <w:ilvl w:val="1"/>
          <w:numId w:val="85"/>
        </w:numPr>
        <w:tabs>
          <w:tab w:val="left" w:pos="-3096"/>
          <w:tab w:val="left" w:pos="-2376"/>
        </w:tabs>
        <w:autoSpaceDN w:val="0"/>
        <w:spacing w:line="276" w:lineRule="auto"/>
        <w:textAlignment w:val="baseline"/>
        <w:rPr>
          <w:rFonts w:ascii="Calibri" w:eastAsia="Calibri" w:hAnsi="Calibri"/>
          <w:color w:val="000000" w:themeColor="text1"/>
          <w:sz w:val="22"/>
          <w:szCs w:val="22"/>
          <w:lang w:eastAsia="en-US"/>
        </w:rPr>
      </w:pPr>
      <w:r w:rsidRPr="002C6453">
        <w:rPr>
          <w:rFonts w:ascii="Calibri" w:hAnsi="Calibri" w:cs="Calibri"/>
          <w:color w:val="000000" w:themeColor="text1"/>
        </w:rPr>
        <w:t xml:space="preserve">jeśli wystąpi konieczność rezygnacji z realizacji części lub całości zamówienia podyktowana zaistnieniem siły wyższej </w:t>
      </w:r>
      <w:r w:rsidRPr="002C6453">
        <w:rPr>
          <w:rFonts w:ascii="Calibri" w:eastAsia="Calibri" w:hAnsi="Calibri" w:cs="Calibri"/>
          <w:color w:val="000000" w:themeColor="text1"/>
          <w:lang w:eastAsia="en-US"/>
        </w:rPr>
        <w:t>lub okoliczności, których nie można było przewidzieć w momencie zawarcia Umowy</w:t>
      </w:r>
      <w:r w:rsidRPr="002C6453">
        <w:rPr>
          <w:rFonts w:ascii="Calibri" w:hAnsi="Calibri" w:cs="Calibri"/>
          <w:color w:val="000000" w:themeColor="text1"/>
        </w:rPr>
        <w:t>;</w:t>
      </w:r>
    </w:p>
    <w:p w14:paraId="188BECB6" w14:textId="77777777" w:rsidR="00774A2B" w:rsidRPr="002C6453" w:rsidRDefault="00774A2B" w:rsidP="00E55DC1">
      <w:pPr>
        <w:numPr>
          <w:ilvl w:val="1"/>
          <w:numId w:val="85"/>
        </w:numPr>
        <w:tabs>
          <w:tab w:val="left" w:pos="-3096"/>
          <w:tab w:val="left" w:pos="-2376"/>
        </w:tabs>
        <w:autoSpaceDN w:val="0"/>
        <w:spacing w:line="276" w:lineRule="auto"/>
        <w:textAlignment w:val="baseline"/>
        <w:rPr>
          <w:rFonts w:ascii="Calibri" w:eastAsia="Calibri" w:hAnsi="Calibri"/>
          <w:color w:val="000000" w:themeColor="text1"/>
          <w:sz w:val="22"/>
          <w:szCs w:val="22"/>
          <w:lang w:eastAsia="en-US"/>
        </w:rPr>
      </w:pPr>
      <w:r w:rsidRPr="002C6453">
        <w:rPr>
          <w:rFonts w:ascii="Calibri" w:hAnsi="Calibri" w:cs="Calibri"/>
          <w:color w:val="000000" w:themeColor="text1"/>
        </w:rPr>
        <w:t xml:space="preserve">zmniejszenia wynagrodzenia na skutek zmniejszenia zakresu przedmiotu Umowy, z powodu rezygnacji z części przedmiotu Umowy z przyczyn których nie można było przewidzieć w momencie zawarcia Umowy lub z powodu odstąpienia od niej. W takim przypadku Wykonawca otrzyma wyłącznie wynagrodzenie należne z tytułu wykonania części Umowy; </w:t>
      </w:r>
    </w:p>
    <w:p w14:paraId="0F6F519E" w14:textId="77777777" w:rsidR="00774A2B" w:rsidRPr="002C6453" w:rsidRDefault="00774A2B" w:rsidP="00E55DC1">
      <w:pPr>
        <w:numPr>
          <w:ilvl w:val="1"/>
          <w:numId w:val="85"/>
        </w:numPr>
        <w:tabs>
          <w:tab w:val="left" w:pos="-3096"/>
          <w:tab w:val="left" w:pos="-2376"/>
        </w:tabs>
        <w:autoSpaceDN w:val="0"/>
        <w:spacing w:line="276" w:lineRule="auto"/>
        <w:textAlignment w:val="baseline"/>
        <w:rPr>
          <w:rFonts w:ascii="Calibri" w:eastAsia="Calibri" w:hAnsi="Calibri"/>
          <w:color w:val="000000" w:themeColor="text1"/>
          <w:sz w:val="22"/>
          <w:szCs w:val="22"/>
          <w:lang w:eastAsia="en-US"/>
        </w:rPr>
      </w:pPr>
      <w:bookmarkStart w:id="47" w:name="_Hlk113988972"/>
      <w:r w:rsidRPr="002C6453">
        <w:rPr>
          <w:rFonts w:ascii="Calibri" w:eastAsia="Calibri" w:hAnsi="Calibri"/>
          <w:color w:val="000000" w:themeColor="text1"/>
          <w:szCs w:val="22"/>
          <w:lang w:eastAsia="en-US"/>
        </w:rPr>
        <w:t>z przyczyn organizacyjnych ze strony Zamawiającego;</w:t>
      </w:r>
      <w:bookmarkEnd w:id="47"/>
    </w:p>
    <w:p w14:paraId="3C9AD238" w14:textId="77777777" w:rsidR="00774A2B" w:rsidRPr="002C6453" w:rsidRDefault="00774A2B" w:rsidP="00E55DC1">
      <w:pPr>
        <w:numPr>
          <w:ilvl w:val="1"/>
          <w:numId w:val="85"/>
        </w:numPr>
        <w:tabs>
          <w:tab w:val="left" w:pos="-3096"/>
          <w:tab w:val="left" w:pos="-2376"/>
        </w:tabs>
        <w:autoSpaceDN w:val="0"/>
        <w:spacing w:line="276" w:lineRule="auto"/>
        <w:textAlignment w:val="baseline"/>
        <w:rPr>
          <w:rFonts w:ascii="Calibri" w:eastAsia="Calibri" w:hAnsi="Calibri"/>
          <w:color w:val="000000" w:themeColor="text1"/>
          <w:sz w:val="22"/>
          <w:szCs w:val="22"/>
          <w:lang w:eastAsia="en-US"/>
        </w:rPr>
      </w:pPr>
      <w:r w:rsidRPr="002C6453">
        <w:rPr>
          <w:rFonts w:ascii="Calibri" w:eastAsia="Calibri" w:hAnsi="Calibri" w:cs="Calibri"/>
          <w:color w:val="000000" w:themeColor="text1"/>
          <w:lang w:eastAsia="en-US"/>
        </w:rPr>
        <w:t>zmiany zakresu podwykonawstwa;</w:t>
      </w:r>
    </w:p>
    <w:p w14:paraId="1A7F948C" w14:textId="77777777" w:rsidR="00774A2B" w:rsidRPr="002C6453" w:rsidRDefault="00774A2B" w:rsidP="00E55DC1">
      <w:pPr>
        <w:numPr>
          <w:ilvl w:val="1"/>
          <w:numId w:val="85"/>
        </w:numPr>
        <w:tabs>
          <w:tab w:val="left" w:pos="-3096"/>
          <w:tab w:val="left" w:pos="-2376"/>
        </w:tabs>
        <w:autoSpaceDN w:val="0"/>
        <w:spacing w:line="276" w:lineRule="auto"/>
        <w:textAlignment w:val="baseline"/>
        <w:rPr>
          <w:rFonts w:ascii="Calibri" w:eastAsia="Calibri" w:hAnsi="Calibri"/>
          <w:color w:val="000000" w:themeColor="text1"/>
          <w:sz w:val="22"/>
          <w:szCs w:val="22"/>
          <w:lang w:eastAsia="en-US"/>
        </w:rPr>
      </w:pPr>
      <w:r w:rsidRPr="002C6453">
        <w:rPr>
          <w:rFonts w:ascii="Calibri" w:eastAsia="Calibri" w:hAnsi="Calibri" w:cs="Calibri"/>
          <w:color w:val="000000" w:themeColor="text1"/>
          <w:lang w:eastAsia="en-US"/>
        </w:rPr>
        <w:t>jeśli wystąpi konieczność w zakresie terminów realizacji Umowy, o ile zmiana taka jest korzystna dla Zamawiającego lub jest konieczna w celu prawidłowej realizacji Umowy.</w:t>
      </w:r>
    </w:p>
    <w:p w14:paraId="2B728F69" w14:textId="77777777" w:rsidR="00774A2B" w:rsidRPr="002C6453" w:rsidRDefault="00774A2B" w:rsidP="00E55DC1">
      <w:pPr>
        <w:numPr>
          <w:ilvl w:val="0"/>
          <w:numId w:val="84"/>
        </w:numPr>
        <w:autoSpaceDE w:val="0"/>
        <w:autoSpaceDN w:val="0"/>
        <w:spacing w:line="276" w:lineRule="auto"/>
        <w:textAlignment w:val="baseline"/>
        <w:rPr>
          <w:rFonts w:ascii="Calibri" w:hAnsi="Calibri" w:cs="Calibri"/>
          <w:color w:val="000000" w:themeColor="text1"/>
        </w:rPr>
      </w:pPr>
      <w:bookmarkStart w:id="48" w:name="_Hlk78459464"/>
      <w:r w:rsidRPr="002C6453">
        <w:rPr>
          <w:rFonts w:ascii="Calibri" w:hAnsi="Calibri" w:cs="Calibri"/>
          <w:color w:val="000000" w:themeColor="text1"/>
        </w:rPr>
        <w:t>Warunkiem dokonania zmian, o których mowa w ust. 3 jest złożenie wniosku przez stronę inicjującą zmianę zawierającego:</w:t>
      </w:r>
    </w:p>
    <w:p w14:paraId="64F46CBC" w14:textId="2C079A2D" w:rsidR="00774A2B" w:rsidRPr="002C6453" w:rsidRDefault="00774A2B" w:rsidP="00774A2B">
      <w:pPr>
        <w:autoSpaceDE w:val="0"/>
        <w:autoSpaceDN w:val="0"/>
        <w:spacing w:line="276" w:lineRule="auto"/>
        <w:ind w:left="851" w:hanging="491"/>
        <w:textAlignment w:val="baseline"/>
        <w:rPr>
          <w:rFonts w:ascii="Calibri" w:hAnsi="Calibri" w:cs="Calibri"/>
          <w:color w:val="000000" w:themeColor="text1"/>
        </w:rPr>
      </w:pPr>
      <w:r w:rsidRPr="002C6453">
        <w:rPr>
          <w:rFonts w:ascii="Calibri" w:hAnsi="Calibri" w:cs="Calibri"/>
          <w:color w:val="000000" w:themeColor="text1"/>
        </w:rPr>
        <w:t>4.1</w:t>
      </w:r>
      <w:r w:rsidRPr="002C6453">
        <w:rPr>
          <w:rFonts w:ascii="Calibri" w:hAnsi="Calibri" w:cs="Calibri"/>
          <w:color w:val="000000" w:themeColor="text1"/>
        </w:rPr>
        <w:tab/>
        <w:t>opis propozycji zmiany</w:t>
      </w:r>
      <w:r w:rsidR="00BA4673" w:rsidRPr="002C6453">
        <w:rPr>
          <w:rFonts w:ascii="Calibri" w:hAnsi="Calibri" w:cs="Calibri"/>
          <w:color w:val="000000" w:themeColor="text1"/>
        </w:rPr>
        <w:t>;</w:t>
      </w:r>
    </w:p>
    <w:p w14:paraId="0FFC4DFA" w14:textId="6BEE01D1" w:rsidR="00774A2B" w:rsidRPr="002C6453" w:rsidRDefault="00774A2B" w:rsidP="00774A2B">
      <w:pPr>
        <w:autoSpaceDE w:val="0"/>
        <w:autoSpaceDN w:val="0"/>
        <w:spacing w:line="276" w:lineRule="auto"/>
        <w:ind w:left="851" w:hanging="491"/>
        <w:textAlignment w:val="baseline"/>
        <w:rPr>
          <w:rFonts w:ascii="Calibri" w:hAnsi="Calibri" w:cs="Calibri"/>
          <w:color w:val="000000" w:themeColor="text1"/>
        </w:rPr>
      </w:pPr>
      <w:r w:rsidRPr="002C6453">
        <w:rPr>
          <w:rFonts w:ascii="Calibri" w:hAnsi="Calibri" w:cs="Calibri"/>
          <w:color w:val="000000" w:themeColor="text1"/>
        </w:rPr>
        <w:t>4.2</w:t>
      </w:r>
      <w:r w:rsidRPr="002C6453">
        <w:rPr>
          <w:rFonts w:ascii="Calibri" w:hAnsi="Calibri" w:cs="Calibri"/>
          <w:color w:val="000000" w:themeColor="text1"/>
        </w:rPr>
        <w:tab/>
        <w:t>uzasadnienie zmiany</w:t>
      </w:r>
      <w:r w:rsidR="00BA4673" w:rsidRPr="002C6453">
        <w:rPr>
          <w:rFonts w:ascii="Calibri" w:hAnsi="Calibri" w:cs="Calibri"/>
          <w:color w:val="000000" w:themeColor="text1"/>
        </w:rPr>
        <w:t>;</w:t>
      </w:r>
    </w:p>
    <w:p w14:paraId="5D4835F4" w14:textId="77777777" w:rsidR="00774A2B" w:rsidRPr="002C6453" w:rsidRDefault="00774A2B" w:rsidP="00774A2B">
      <w:pPr>
        <w:autoSpaceDE w:val="0"/>
        <w:autoSpaceDN w:val="0"/>
        <w:spacing w:line="276" w:lineRule="auto"/>
        <w:ind w:left="851" w:hanging="491"/>
        <w:textAlignment w:val="baseline"/>
        <w:rPr>
          <w:rFonts w:ascii="Calibri" w:hAnsi="Calibri" w:cs="Calibri"/>
          <w:color w:val="000000" w:themeColor="text1"/>
        </w:rPr>
      </w:pPr>
      <w:r w:rsidRPr="002C6453">
        <w:rPr>
          <w:rFonts w:ascii="Calibri" w:hAnsi="Calibri" w:cs="Calibri"/>
          <w:color w:val="000000" w:themeColor="text1"/>
        </w:rPr>
        <w:t>4.3</w:t>
      </w:r>
      <w:r w:rsidRPr="002C6453">
        <w:rPr>
          <w:rFonts w:ascii="Calibri" w:hAnsi="Calibri" w:cs="Calibri"/>
          <w:color w:val="000000" w:themeColor="text1"/>
        </w:rPr>
        <w:tab/>
        <w:t>opis wpływu zmiany na termin wykonania umowy.</w:t>
      </w:r>
    </w:p>
    <w:p w14:paraId="364AAC14" w14:textId="77777777" w:rsidR="00774A2B" w:rsidRPr="002C6453" w:rsidRDefault="00774A2B" w:rsidP="00E55DC1">
      <w:pPr>
        <w:numPr>
          <w:ilvl w:val="0"/>
          <w:numId w:val="84"/>
        </w:numPr>
        <w:autoSpaceDE w:val="0"/>
        <w:autoSpaceDN w:val="0"/>
        <w:spacing w:line="276" w:lineRule="auto"/>
        <w:ind w:left="357" w:hanging="357"/>
        <w:textAlignment w:val="baseline"/>
        <w:rPr>
          <w:rFonts w:ascii="Calibri" w:hAnsi="Calibri" w:cs="Calibri"/>
          <w:color w:val="000000" w:themeColor="text1"/>
        </w:rPr>
      </w:pPr>
      <w:r w:rsidRPr="002C6453">
        <w:rPr>
          <w:rFonts w:ascii="Calibri" w:hAnsi="Calibri" w:cs="Calibri"/>
          <w:color w:val="000000" w:themeColor="text1"/>
        </w:rPr>
        <w:t xml:space="preserve">Dokonanie zmian, o których mowa w ust. 3 wymaga podpisania sporządzenia aneksu do Umowy. </w:t>
      </w:r>
    </w:p>
    <w:bookmarkEnd w:id="48"/>
    <w:p w14:paraId="69B85E52" w14:textId="77777777" w:rsidR="00774A2B" w:rsidRPr="002C6453" w:rsidRDefault="00774A2B" w:rsidP="00E55DC1">
      <w:pPr>
        <w:numPr>
          <w:ilvl w:val="0"/>
          <w:numId w:val="84"/>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Strony postanawiają, że dokonają w formie pisemnego aneksu zmiany wynagrodzenia w przypadku wystąpienia jednej ze zmian przepisów wskazanych w art. 436 pkt 4) lit b ustawy </w:t>
      </w:r>
      <w:proofErr w:type="spellStart"/>
      <w:r w:rsidRPr="002C6453">
        <w:rPr>
          <w:rFonts w:ascii="Calibri" w:hAnsi="Calibri" w:cs="Calibri"/>
          <w:color w:val="000000" w:themeColor="text1"/>
          <w:lang w:eastAsia="pl-PL"/>
        </w:rPr>
        <w:t>Pzp</w:t>
      </w:r>
      <w:proofErr w:type="spellEnd"/>
      <w:r w:rsidRPr="002C6453">
        <w:rPr>
          <w:rFonts w:ascii="Calibri" w:hAnsi="Calibri" w:cs="Calibri"/>
          <w:color w:val="000000" w:themeColor="text1"/>
          <w:lang w:eastAsia="pl-PL"/>
        </w:rPr>
        <w:t>, tj.:</w:t>
      </w:r>
    </w:p>
    <w:p w14:paraId="61074E92" w14:textId="77777777" w:rsidR="00774A2B" w:rsidRPr="002C6453" w:rsidRDefault="00774A2B" w:rsidP="00E55DC1">
      <w:pPr>
        <w:numPr>
          <w:ilvl w:val="1"/>
          <w:numId w:val="84"/>
        </w:numPr>
        <w:autoSpaceDE w:val="0"/>
        <w:autoSpaceDN w:val="0"/>
        <w:spacing w:line="276" w:lineRule="auto"/>
        <w:ind w:left="851"/>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stawki podatku od towarów i usług oraz podatku akcyzowego;</w:t>
      </w:r>
    </w:p>
    <w:p w14:paraId="705E2E9F" w14:textId="77777777" w:rsidR="00774A2B" w:rsidRPr="002C6453" w:rsidRDefault="00774A2B" w:rsidP="00E55DC1">
      <w:pPr>
        <w:numPr>
          <w:ilvl w:val="1"/>
          <w:numId w:val="84"/>
        </w:numPr>
        <w:autoSpaceDE w:val="0"/>
        <w:autoSpaceDN w:val="0"/>
        <w:spacing w:line="276" w:lineRule="auto"/>
        <w:ind w:left="851"/>
        <w:textAlignment w:val="baseline"/>
        <w:rPr>
          <w:rFonts w:ascii="Calibri" w:hAnsi="Calibri" w:cs="Calibri"/>
          <w:color w:val="000000" w:themeColor="text1"/>
          <w:lang w:eastAsia="pl-PL"/>
        </w:rPr>
      </w:pPr>
      <w:r w:rsidRPr="002C6453">
        <w:rPr>
          <w:rFonts w:ascii="Calibri" w:hAnsi="Calibri" w:cs="Calibri"/>
          <w:color w:val="000000" w:themeColor="text1"/>
          <w:lang w:eastAsia="pl-PL"/>
        </w:rPr>
        <w:lastRenderedPageBreak/>
        <w:t>wysokości minimalnego wynagrodzenia za pracę albo wysokości minimalnej stawki godzinowej, ustalonych na podstawie ustawy z dnia 10 października 2002 r. o minimalnym wynagrodzeniu za pracę;</w:t>
      </w:r>
    </w:p>
    <w:p w14:paraId="682F8611" w14:textId="77777777" w:rsidR="00774A2B" w:rsidRPr="002C6453" w:rsidRDefault="00774A2B" w:rsidP="00E55DC1">
      <w:pPr>
        <w:numPr>
          <w:ilvl w:val="1"/>
          <w:numId w:val="84"/>
        </w:numPr>
        <w:autoSpaceDE w:val="0"/>
        <w:autoSpaceDN w:val="0"/>
        <w:spacing w:line="276" w:lineRule="auto"/>
        <w:ind w:left="851"/>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zasad podlegania ubezpieczeniom społecznym lub ubezpieczeniu zdrowotnemu lub wysokości stawki składki na ubezpieczenia społeczne lub zdrowotne;</w:t>
      </w:r>
    </w:p>
    <w:p w14:paraId="02372135" w14:textId="18B3E2C5" w:rsidR="00774A2B" w:rsidRPr="002C6453" w:rsidRDefault="00774A2B" w:rsidP="00E55DC1">
      <w:pPr>
        <w:numPr>
          <w:ilvl w:val="1"/>
          <w:numId w:val="84"/>
        </w:numPr>
        <w:autoSpaceDE w:val="0"/>
        <w:autoSpaceDN w:val="0"/>
        <w:spacing w:line="276" w:lineRule="auto"/>
        <w:ind w:left="851" w:hanging="425"/>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zasad gromadzenia i wysokości wpłat do pracowniczych planów kapitałowych, o których mowa w ustawie z dnia 4 października 2018 r. o pracowniczych planach kapitałowych (Dz.</w:t>
      </w:r>
      <w:r w:rsidRPr="002C6453">
        <w:rPr>
          <w:rFonts w:ascii="Calibri" w:eastAsia="Calibri" w:hAnsi="Calibri" w:cs="Calibri"/>
          <w:color w:val="000000" w:themeColor="text1"/>
          <w:lang w:eastAsia="en-US"/>
        </w:rPr>
        <w:t xml:space="preserve"> </w:t>
      </w:r>
      <w:r w:rsidRPr="002C6453">
        <w:rPr>
          <w:rFonts w:ascii="Calibri" w:hAnsi="Calibri" w:cs="Calibri"/>
          <w:color w:val="000000" w:themeColor="text1"/>
          <w:lang w:eastAsia="pl-PL"/>
        </w:rPr>
        <w:t xml:space="preserve">U. z 2020 r. poz. 1342 oraz z 2022 r. poz. 1079) </w:t>
      </w:r>
    </w:p>
    <w:p w14:paraId="1801985E" w14:textId="77777777" w:rsidR="00774A2B" w:rsidRPr="002C6453" w:rsidRDefault="00774A2B" w:rsidP="00774A2B">
      <w:pPr>
        <w:autoSpaceDE w:val="0"/>
        <w:autoSpaceDN w:val="0"/>
        <w:spacing w:line="276" w:lineRule="auto"/>
        <w:ind w:left="426"/>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 jeżeli zmiany te będą miały wpływ na koszty wykonania zamówienia przez Wykonawcę.</w:t>
      </w:r>
    </w:p>
    <w:p w14:paraId="103F04C7" w14:textId="77777777" w:rsidR="00774A2B" w:rsidRPr="002C6453" w:rsidRDefault="00774A2B" w:rsidP="00E55DC1">
      <w:pPr>
        <w:numPr>
          <w:ilvl w:val="0"/>
          <w:numId w:val="84"/>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Zmiana wysokości wynagrodzenia obowiązywać będzie od dnia wejścia w życie zmian, o których mowa w ust. 6 pkt 6.2 i pkt 6.3.</w:t>
      </w:r>
    </w:p>
    <w:p w14:paraId="5CA6FA5E" w14:textId="77777777" w:rsidR="00774A2B" w:rsidRPr="002C6453" w:rsidRDefault="00774A2B" w:rsidP="00E55DC1">
      <w:pPr>
        <w:numPr>
          <w:ilvl w:val="0"/>
          <w:numId w:val="84"/>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W przypadku zmiany, o której mowa w ust. 6 pkt 6.1 wartość netto wynagrodzenia Wykonawcy nie zmieni się, a określona w aneksie wartość brutto wynagrodzenia zostanie wyliczona na podstawie nowych przepisów.</w:t>
      </w:r>
    </w:p>
    <w:p w14:paraId="0CDFCB35" w14:textId="77777777" w:rsidR="00774A2B" w:rsidRPr="002C6453" w:rsidRDefault="00774A2B" w:rsidP="00E55DC1">
      <w:pPr>
        <w:numPr>
          <w:ilvl w:val="0"/>
          <w:numId w:val="84"/>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W przypadku zmiany, o której mowa w ust. 6 pkt 6.2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008368AE" w14:textId="77777777" w:rsidR="00774A2B" w:rsidRPr="002C6453" w:rsidRDefault="00774A2B" w:rsidP="00E55DC1">
      <w:pPr>
        <w:numPr>
          <w:ilvl w:val="0"/>
          <w:numId w:val="84"/>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W przypadku zmiany, o której mowa w ust. 6 pkt 6.3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4C538612" w14:textId="77777777" w:rsidR="00774A2B" w:rsidRPr="002C6453" w:rsidRDefault="00774A2B" w:rsidP="00E55DC1">
      <w:pPr>
        <w:numPr>
          <w:ilvl w:val="0"/>
          <w:numId w:val="84"/>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Za wyjątkiem sytuacji, o której mowa w ust. 6 pkt 6.1, wprowadzenie zmian wysokości wynagrodzenia wymaga uprzedniego złożenia przez Wykonawcę oświadczenia o wysokości dodatkowych kosztów wynikających z wprowadzenia zmian, o których mowa w ust. 6 pkt 6.2 - 6.4. Do oświadczenia należy dołączyć uzasadnienie oraz analizę kosztów.</w:t>
      </w:r>
    </w:p>
    <w:p w14:paraId="3B4B367C" w14:textId="77777777" w:rsidR="00774A2B" w:rsidRPr="002C6453" w:rsidRDefault="00774A2B" w:rsidP="00E55DC1">
      <w:pPr>
        <w:numPr>
          <w:ilvl w:val="0"/>
          <w:numId w:val="84"/>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 xml:space="preserve">Zgodnie z art. 439 ustawy </w:t>
      </w:r>
      <w:proofErr w:type="spellStart"/>
      <w:r w:rsidRPr="002C6453">
        <w:rPr>
          <w:rFonts w:ascii="Calibri" w:hAnsi="Calibri" w:cs="Calibri"/>
          <w:color w:val="000000" w:themeColor="text1"/>
          <w:lang w:eastAsia="pl-PL"/>
        </w:rPr>
        <w:t>Pzp</w:t>
      </w:r>
      <w:proofErr w:type="spellEnd"/>
      <w:r w:rsidRPr="002C6453">
        <w:rPr>
          <w:rFonts w:ascii="Calibri" w:hAnsi="Calibri" w:cs="Calibri"/>
          <w:color w:val="000000" w:themeColor="text1"/>
          <w:lang w:eastAsia="pl-PL"/>
        </w:rPr>
        <w:t xml:space="preserve">, wysokość wynagrodzenia należnego Wykonawcy może podlegać waloryzacji w przypadku zmiany ceny materiałów lub kosztów związanych z realizacją Przedmiotu. Przez zmianę ceny materiałów lub kosztów rozumie się wzrost odpowiednio cen lub kosztów, jak i ich obniżenie, względem ceny lub kosztu przyjętych w celu ustalenia wynagrodzenia Wykonawcy zawartego w Ofercie. </w:t>
      </w:r>
    </w:p>
    <w:p w14:paraId="4F75FF19" w14:textId="77777777" w:rsidR="00774A2B" w:rsidRPr="002C6453" w:rsidRDefault="00774A2B" w:rsidP="00E55DC1">
      <w:pPr>
        <w:numPr>
          <w:ilvl w:val="0"/>
          <w:numId w:val="84"/>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Przy ustalaniu wysokości zmiany wynagrodzenia należnego Wykonawcy w okolicznościach wskazanych w ust. 12, Strony będą stosować wskaźnik cen towarów i usług konsumpcyjnych opublikowany przez Prezesa Głównego Urzędu Statystycznego w miesiącu, w którym został złożony wniosek o waloryzację wynagrodzenia w porównaniu do takiego samego wskaźnika miesiącu złożeniu oferty - ogłaszanych w komunikacie Prezesa Głównego Urzędu Statystycznego (dalej: „wskaźnik”).</w:t>
      </w:r>
    </w:p>
    <w:p w14:paraId="7CC849EE" w14:textId="77777777" w:rsidR="00774A2B" w:rsidRPr="002C6453" w:rsidRDefault="00774A2B" w:rsidP="00E55DC1">
      <w:pPr>
        <w:numPr>
          <w:ilvl w:val="0"/>
          <w:numId w:val="84"/>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lastRenderedPageBreak/>
        <w:t xml:space="preserve">Strony uprawnione są do złożenia wniosku o zmianę wynagrodzenia w okolicznościach wskazanych w ust. 12 jedynie w sytuacji, gdy poziom zmiany wskaźnika wyniesie co najmniej 5%. </w:t>
      </w:r>
    </w:p>
    <w:p w14:paraId="2AC92639" w14:textId="77777777" w:rsidR="00774A2B" w:rsidRPr="002C6453" w:rsidRDefault="00774A2B" w:rsidP="00E55DC1">
      <w:pPr>
        <w:numPr>
          <w:ilvl w:val="0"/>
          <w:numId w:val="84"/>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Wykonawca zobowiązany jest do wykazania wpływu zmiany wskaźnika na wykonanie Przedmiotu Umowy. Wniosek, o którym mowa w ust. 14 powinien zawierać opis propozycji zmiany Umowy w zakresie wysokości wynagrodzenia wraz z jej uzasadnieniem oraz dokumenty niezbędne do oceny, czy proponowane zmiany wynikają ze zmiany cen lub kosztów związanych z realizacją Umowy względem cen lub kosztów przyjętych w celu ustalenia wynagrodzenia Wykonawcy zawartego w Ofercie, a w szczególności:</w:t>
      </w:r>
    </w:p>
    <w:p w14:paraId="01CC2ECE" w14:textId="77777777" w:rsidR="00774A2B" w:rsidRPr="002C6453" w:rsidRDefault="00774A2B" w:rsidP="00E55DC1">
      <w:pPr>
        <w:numPr>
          <w:ilvl w:val="1"/>
          <w:numId w:val="86"/>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 xml:space="preserve"> szczegółową kalkulację proponowanej, zmienionej wysokości wynagrodzenia Wykonawcy oraz wykazanie adekwatności propozycji do zmiany wysokości kosztów wykonania Umowy przez Wykonawcę, przyjętych w celu ustalenia wynagrodzenia Wykonawcy zawartego w Ofercie, których zmiana może uzasadniać wystąpienie z wnioskiem o jego zmianę oraz sposób obliczania ich zmiany i prezentacji obliczeń;</w:t>
      </w:r>
    </w:p>
    <w:p w14:paraId="112C3D00" w14:textId="77777777" w:rsidR="00774A2B" w:rsidRPr="002C6453" w:rsidRDefault="00774A2B" w:rsidP="00E55DC1">
      <w:pPr>
        <w:numPr>
          <w:ilvl w:val="1"/>
          <w:numId w:val="86"/>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 xml:space="preserve"> dokumenty potwierdzające zasadność wystąpienia z wnioskiem (w szczególności, jego zgodność z zasadami zmiany wynagrodzenia określonymi w niniejszej Umowie) oraz prawidłowość obliczeń w zakresie zmiany wysokości kosztów wykonania Umowy oraz wnioskowanej zmiany wysokości wynagrodzenia Wykonawcy.</w:t>
      </w:r>
    </w:p>
    <w:p w14:paraId="692CEA43" w14:textId="77777777" w:rsidR="00774A2B" w:rsidRPr="002C6453" w:rsidRDefault="00774A2B" w:rsidP="00E55DC1">
      <w:pPr>
        <w:numPr>
          <w:ilvl w:val="0"/>
          <w:numId w:val="84"/>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Zmiana wysokości wynagrodzenia w okolicznościach wskazanych ust. 12, może nastąpić nie częściej niż raz w roku kalendarzowym, przy czym Strony nie przewidują zmiany wynagrodzenia na podstawie ust. 12, w pierwszych 6 miesiącach obowiązywania Umowy.</w:t>
      </w:r>
    </w:p>
    <w:p w14:paraId="7B240532" w14:textId="77777777" w:rsidR="00774A2B" w:rsidRPr="002C6453" w:rsidRDefault="00774A2B" w:rsidP="00E55DC1">
      <w:pPr>
        <w:numPr>
          <w:ilvl w:val="0"/>
          <w:numId w:val="84"/>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Zmiana wysokości wynagrodzenia Wykonawcy, o której mowa w ust. 12, może nastąpić wyłącznie w zakresie kwoty płatności częściowych wynagrodzenia Wykonawcy, jeszcze niezapłaconego.</w:t>
      </w:r>
    </w:p>
    <w:p w14:paraId="2FE84ED8" w14:textId="77777777" w:rsidR="00774A2B" w:rsidRPr="002C6453" w:rsidRDefault="00774A2B" w:rsidP="00E55DC1">
      <w:pPr>
        <w:numPr>
          <w:ilvl w:val="0"/>
          <w:numId w:val="84"/>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 xml:space="preserve">(jeżeli dotyczy) Każdorazowo dokonując waloryzacji wynagrodzenia Wykonawcy zgodnie z postanowieniami niniejszej Umowy, Wykonawca zobowiązany jest do zmiany wynagrodzenia przysługującego Podwykonawcy/Podwykonawcom, z którym zawarł umowę, w zakresie odpowiadającym dokonanym zmianom na podstawie niniejszej Umowy. Postanowienia art. 439 ust. 5 ustawy </w:t>
      </w:r>
      <w:proofErr w:type="spellStart"/>
      <w:r w:rsidRPr="002C6453">
        <w:rPr>
          <w:rFonts w:ascii="Calibri" w:hAnsi="Calibri" w:cs="Calibri"/>
          <w:color w:val="000000" w:themeColor="text1"/>
          <w:lang w:eastAsia="pl-PL"/>
        </w:rPr>
        <w:t>Pzp</w:t>
      </w:r>
      <w:proofErr w:type="spellEnd"/>
      <w:r w:rsidRPr="002C6453">
        <w:rPr>
          <w:rFonts w:ascii="Calibri" w:hAnsi="Calibri" w:cs="Calibri"/>
          <w:color w:val="000000" w:themeColor="text1"/>
          <w:lang w:eastAsia="pl-PL"/>
        </w:rPr>
        <w:t xml:space="preserve"> stosuje się odpowiednio.</w:t>
      </w:r>
    </w:p>
    <w:p w14:paraId="7E257BB9" w14:textId="77777777" w:rsidR="00774A2B" w:rsidRPr="002C6453" w:rsidRDefault="00774A2B" w:rsidP="00E55DC1">
      <w:pPr>
        <w:numPr>
          <w:ilvl w:val="0"/>
          <w:numId w:val="84"/>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(jeżeli dotyczy) Zmiana wynagrodzenia, o której mowa w ust. 18 powinna nastąpić w terminie 14 dni od dnia zawarcia aneksu do Umowy zmieniającego wynagrodzenie należne Wykonawcy.</w:t>
      </w:r>
    </w:p>
    <w:p w14:paraId="7F085E71" w14:textId="77777777" w:rsidR="00774A2B" w:rsidRPr="002C6453" w:rsidRDefault="00774A2B" w:rsidP="00E55DC1">
      <w:pPr>
        <w:numPr>
          <w:ilvl w:val="0"/>
          <w:numId w:val="84"/>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(jeżeli dotyczy) Wykonawca zawiadomi Zamawiającego o wykonaniu zobowiązania określonego w ust. 18, w terminie 14 dni od dnia zawarcia aneksu do Umowy oraz na każde żądanie Zamawiającego, udzieli niezwłocznie wszelkich informacji i wyjaśnień oraz przedłoży kopie aneksów do umów lub innych dokumentów potwierdzających wykonanie tego zobowiązania, poświadczenie przez osoby uprawnione do reprezentacji Wykonawcy.</w:t>
      </w:r>
    </w:p>
    <w:p w14:paraId="7F1C072A" w14:textId="75BB8DF0" w:rsidR="00774A2B" w:rsidRPr="002C6453" w:rsidRDefault="00774A2B" w:rsidP="00E55DC1">
      <w:pPr>
        <w:numPr>
          <w:ilvl w:val="0"/>
          <w:numId w:val="84"/>
        </w:numPr>
        <w:autoSpaceDE w:val="0"/>
        <w:autoSpaceDN w:val="0"/>
        <w:spacing w:line="276" w:lineRule="auto"/>
        <w:ind w:left="357" w:hanging="357"/>
        <w:textAlignment w:val="baseline"/>
        <w:rPr>
          <w:rFonts w:ascii="Calibri" w:hAnsi="Calibri" w:cs="Calibri"/>
          <w:color w:val="000000" w:themeColor="text1"/>
        </w:rPr>
      </w:pPr>
      <w:r w:rsidRPr="002C6453">
        <w:rPr>
          <w:rFonts w:ascii="Calibri" w:hAnsi="Calibri" w:cs="Calibri"/>
          <w:color w:val="000000" w:themeColor="text1"/>
        </w:rPr>
        <w:lastRenderedPageBreak/>
        <w:t xml:space="preserve">Maksymalna wartość zmiany wynagrodzenia, o której mowa w ust. 6 i ust. 12, wyniesie łącznie nie więcej niż 10% wartości całkowitego wynagrodzenia brutto Wykonawcy, określonego w Paragrafie </w:t>
      </w:r>
      <w:r w:rsidR="00F54F1D">
        <w:rPr>
          <w:rFonts w:ascii="Calibri" w:hAnsi="Calibri" w:cs="Calibri"/>
          <w:color w:val="000000" w:themeColor="text1"/>
        </w:rPr>
        <w:t>4</w:t>
      </w:r>
      <w:r w:rsidRPr="002C6453">
        <w:rPr>
          <w:rFonts w:ascii="Calibri" w:hAnsi="Calibri" w:cs="Calibri"/>
          <w:color w:val="000000" w:themeColor="text1"/>
        </w:rPr>
        <w:t xml:space="preserve"> ust. 1 Umowy.</w:t>
      </w:r>
    </w:p>
    <w:p w14:paraId="714BC8AC" w14:textId="77777777" w:rsidR="00774A2B" w:rsidRPr="002C6453" w:rsidRDefault="00774A2B" w:rsidP="00E55DC1">
      <w:pPr>
        <w:numPr>
          <w:ilvl w:val="0"/>
          <w:numId w:val="84"/>
        </w:numPr>
        <w:autoSpaceDE w:val="0"/>
        <w:autoSpaceDN w:val="0"/>
        <w:spacing w:line="276" w:lineRule="auto"/>
        <w:ind w:left="357" w:hanging="357"/>
        <w:textAlignment w:val="baseline"/>
        <w:rPr>
          <w:rFonts w:ascii="Calibri" w:hAnsi="Calibri" w:cs="Calibri"/>
          <w:color w:val="000000" w:themeColor="text1"/>
        </w:rPr>
      </w:pPr>
      <w:r w:rsidRPr="002C6453">
        <w:rPr>
          <w:rFonts w:ascii="Calibri" w:hAnsi="Calibri" w:cs="Calibri"/>
          <w:color w:val="000000" w:themeColor="text1"/>
        </w:rPr>
        <w:t xml:space="preserve">Dokonanie zmian, o których mowa w ust. 12 wymaga podpisania sporządzenia aneksu do Umowy. </w:t>
      </w:r>
    </w:p>
    <w:p w14:paraId="035E566A" w14:textId="77777777" w:rsidR="00774A2B" w:rsidRPr="002C6453" w:rsidRDefault="00774A2B" w:rsidP="00E55DC1">
      <w:pPr>
        <w:numPr>
          <w:ilvl w:val="0"/>
          <w:numId w:val="84"/>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Zmiany Umowy nie stanowi w szczególności zmiana nazw lub określeń Stron oraz siedziby Stron.</w:t>
      </w:r>
    </w:p>
    <w:bookmarkEnd w:id="46"/>
    <w:p w14:paraId="28287446" w14:textId="252B910D" w:rsidR="007F3CB3" w:rsidRPr="00880D3F" w:rsidRDefault="007F3CB3" w:rsidP="007F3CB3">
      <w:pPr>
        <w:keepNext/>
        <w:keepLines/>
        <w:autoSpaceDN w:val="0"/>
        <w:spacing w:before="240" w:line="276" w:lineRule="auto"/>
        <w:textAlignment w:val="baseline"/>
        <w:outlineLvl w:val="1"/>
        <w:rPr>
          <w:rFonts w:ascii="Calibri" w:eastAsia="Calibri" w:hAnsi="Calibri" w:cs="Calibri"/>
          <w:b/>
          <w:lang w:eastAsia="pl-PL"/>
        </w:rPr>
      </w:pPr>
      <w:r w:rsidRPr="008E4541">
        <w:rPr>
          <w:rFonts w:ascii="Calibri" w:eastAsia="Calibri" w:hAnsi="Calibri" w:cs="Calibri"/>
          <w:b/>
          <w:lang w:eastAsia="pl-PL"/>
        </w:rPr>
        <w:t>Paragraf 1</w:t>
      </w:r>
      <w:r w:rsidR="00DA3BFE">
        <w:rPr>
          <w:rFonts w:ascii="Calibri" w:eastAsia="Calibri" w:hAnsi="Calibri" w:cs="Calibri"/>
          <w:b/>
          <w:lang w:eastAsia="pl-PL"/>
        </w:rPr>
        <w:t>1</w:t>
      </w:r>
      <w:r w:rsidRPr="008E4541">
        <w:rPr>
          <w:rFonts w:ascii="Calibri" w:eastAsia="Calibri" w:hAnsi="Calibri" w:cs="Calibri"/>
          <w:b/>
          <w:lang w:eastAsia="pl-PL"/>
        </w:rPr>
        <w:t xml:space="preserve">. </w:t>
      </w:r>
      <w:r w:rsidR="004E6B6C" w:rsidRPr="008E4541">
        <w:rPr>
          <w:rFonts w:ascii="Calibri" w:eastAsia="Calibri" w:hAnsi="Calibri" w:cs="Calibri"/>
          <w:b/>
          <w:lang w:eastAsia="pl-PL"/>
        </w:rPr>
        <w:t>[SIŁA WYŻSZA]</w:t>
      </w:r>
    </w:p>
    <w:p w14:paraId="330167CA" w14:textId="77777777" w:rsidR="007F3CB3" w:rsidRDefault="007F3CB3" w:rsidP="00E55DC1">
      <w:pPr>
        <w:numPr>
          <w:ilvl w:val="0"/>
          <w:numId w:val="82"/>
        </w:numPr>
        <w:autoSpaceDN w:val="0"/>
        <w:spacing w:line="276" w:lineRule="auto"/>
        <w:ind w:left="426" w:hanging="426"/>
        <w:textAlignment w:val="baseline"/>
        <w:rPr>
          <w:rFonts w:ascii="Calibri" w:eastAsia="Calibri" w:hAnsi="Calibri" w:cs="Calibri"/>
          <w:lang w:eastAsia="en-US"/>
        </w:rPr>
      </w:pPr>
      <w:r w:rsidRPr="00880D3F">
        <w:rPr>
          <w:rFonts w:ascii="Calibri" w:eastAsia="Calibri" w:hAnsi="Calibri" w:cs="Calibri"/>
          <w:lang w:eastAsia="en-US"/>
        </w:rPr>
        <w:t>W każdym przypadku Strona nie jest odpowiedzialna za niewykonanie lub nienależyte wykonanie swoich zobowiązań wynikających z Umowy, jeżeli udowodni, że niewykonanie zostało spowodowane okolicznością Siły Wyższej.</w:t>
      </w:r>
    </w:p>
    <w:p w14:paraId="237DCDE4" w14:textId="77777777" w:rsidR="00AA45C8" w:rsidRPr="00AA45C8" w:rsidRDefault="00AA45C8" w:rsidP="00E55DC1">
      <w:pPr>
        <w:numPr>
          <w:ilvl w:val="0"/>
          <w:numId w:val="82"/>
        </w:numPr>
        <w:autoSpaceDN w:val="0"/>
        <w:spacing w:line="276" w:lineRule="auto"/>
        <w:ind w:left="426" w:hanging="426"/>
        <w:textAlignment w:val="baseline"/>
        <w:rPr>
          <w:rFonts w:ascii="Calibri" w:eastAsia="Calibri" w:hAnsi="Calibri" w:cs="Calibri"/>
          <w:lang w:eastAsia="en-US"/>
        </w:rPr>
      </w:pPr>
      <w:r w:rsidRPr="00AA45C8">
        <w:rPr>
          <w:rFonts w:ascii="Calibri" w:eastAsia="Calibri" w:hAnsi="Calibri" w:cs="Calibri"/>
          <w:lang w:eastAsia="en-US"/>
        </w:rPr>
        <w:t>Przez siłę wyższą Strony rozumieją zdarzenie zewnętrzne, niezależne od Stron i niemożliwe do przewidzenia, w szczególności takie jak wojna, pożar, epidemia, powódź lub kataklizm.</w:t>
      </w:r>
    </w:p>
    <w:p w14:paraId="2C5070A2" w14:textId="77777777" w:rsidR="00AA45C8" w:rsidRPr="00AA45C8" w:rsidRDefault="00AA45C8" w:rsidP="00E55DC1">
      <w:pPr>
        <w:numPr>
          <w:ilvl w:val="0"/>
          <w:numId w:val="82"/>
        </w:numPr>
        <w:autoSpaceDN w:val="0"/>
        <w:spacing w:line="276" w:lineRule="auto"/>
        <w:ind w:left="426" w:hanging="426"/>
        <w:textAlignment w:val="baseline"/>
        <w:rPr>
          <w:rFonts w:ascii="Calibri" w:eastAsia="Calibri" w:hAnsi="Calibri" w:cs="Calibri"/>
          <w:lang w:eastAsia="en-US"/>
        </w:rPr>
      </w:pPr>
      <w:r w:rsidRPr="00AA45C8">
        <w:rPr>
          <w:rFonts w:ascii="Calibri" w:eastAsia="Calibri" w:hAnsi="Calibri" w:cs="Calibri"/>
          <w:lang w:eastAsia="en-US"/>
        </w:rPr>
        <w:t>W przypadku wystąpienia siły wyższej, Strona, która uzyskała o niej informację niezwłocznie poinformuje drugą stronę o niemożności wykonania swoich zobowiązań oraz uzgodni z drugą Stroną środki niezbędne do usunięcia skutków siły wyższej, które umożliwią realizację Umowy.</w:t>
      </w:r>
    </w:p>
    <w:p w14:paraId="57F7795D" w14:textId="77777777" w:rsidR="007F3CB3" w:rsidRPr="00880D3F" w:rsidRDefault="007F3CB3" w:rsidP="00E55DC1">
      <w:pPr>
        <w:numPr>
          <w:ilvl w:val="0"/>
          <w:numId w:val="82"/>
        </w:numPr>
        <w:autoSpaceDN w:val="0"/>
        <w:spacing w:line="276" w:lineRule="auto"/>
        <w:ind w:left="426" w:hanging="426"/>
        <w:textAlignment w:val="baseline"/>
        <w:rPr>
          <w:rFonts w:ascii="Calibri" w:eastAsia="Calibri" w:hAnsi="Calibri" w:cs="Calibri"/>
          <w:lang w:eastAsia="en-US"/>
        </w:rPr>
      </w:pPr>
      <w:r w:rsidRPr="00880D3F">
        <w:rPr>
          <w:rFonts w:ascii="Calibri" w:eastAsia="Calibri" w:hAnsi="Calibri" w:cs="Calibri"/>
          <w:lang w:eastAsia="en-US"/>
        </w:rPr>
        <w:t>Strona powołująca się na Siłę Wyższą przekaże drugiej Stronie powiadomienie o zaistnieniu Siły Wyższej w możliwie najszybszym czasie, nie później jednak niż terminie 72 (siedemdziesięciu dwóch) godzin od wystąpienia Siły Wyższej, w tym rozpoczęcia działania Siły Wyższej.</w:t>
      </w:r>
    </w:p>
    <w:p w14:paraId="4BF7BB7A" w14:textId="77777777" w:rsidR="007F3CB3" w:rsidRPr="00880D3F" w:rsidRDefault="007F3CB3" w:rsidP="00E55DC1">
      <w:pPr>
        <w:numPr>
          <w:ilvl w:val="0"/>
          <w:numId w:val="82"/>
        </w:numPr>
        <w:autoSpaceDN w:val="0"/>
        <w:spacing w:line="276" w:lineRule="auto"/>
        <w:ind w:left="426" w:hanging="426"/>
        <w:textAlignment w:val="baseline"/>
        <w:rPr>
          <w:rFonts w:ascii="Calibri" w:eastAsia="Calibri" w:hAnsi="Calibri" w:cs="Calibri"/>
          <w:lang w:eastAsia="en-US"/>
        </w:rPr>
      </w:pPr>
      <w:r w:rsidRPr="00880D3F">
        <w:rPr>
          <w:rFonts w:ascii="Calibri" w:eastAsia="Calibri" w:hAnsi="Calibri" w:cs="Calibri"/>
          <w:lang w:eastAsia="en-US"/>
        </w:rPr>
        <w:t>Strona powołująca się na Siłę Wyższą przekaże drugiej Stronie wraz z powiadomieniem o zaistnieniu Siły Wyższej informację o:</w:t>
      </w:r>
    </w:p>
    <w:p w14:paraId="79E0173A" w14:textId="4101E199" w:rsidR="007F3CB3" w:rsidRPr="00880D3F" w:rsidRDefault="007F3CB3" w:rsidP="00E55DC1">
      <w:pPr>
        <w:numPr>
          <w:ilvl w:val="0"/>
          <w:numId w:val="83"/>
        </w:numPr>
        <w:autoSpaceDN w:val="0"/>
        <w:spacing w:line="276" w:lineRule="auto"/>
        <w:ind w:left="851" w:hanging="425"/>
        <w:textAlignment w:val="baseline"/>
        <w:rPr>
          <w:rFonts w:ascii="Calibri" w:eastAsia="Calibri" w:hAnsi="Calibri" w:cs="Calibri"/>
          <w:lang w:eastAsia="en-US"/>
        </w:rPr>
      </w:pPr>
      <w:r w:rsidRPr="00880D3F">
        <w:rPr>
          <w:rFonts w:ascii="Calibri" w:eastAsia="Calibri" w:hAnsi="Calibri" w:cs="Calibri"/>
          <w:lang w:eastAsia="en-US"/>
        </w:rPr>
        <w:t>spodziewanych skutkach działania Siły Wyższej dla możliwości prawidłowego wykonywania Umowy</w:t>
      </w:r>
      <w:r w:rsidR="00BA4673">
        <w:rPr>
          <w:rFonts w:ascii="Calibri" w:eastAsia="Calibri" w:hAnsi="Calibri" w:cs="Calibri"/>
          <w:lang w:eastAsia="en-US"/>
        </w:rPr>
        <w:t>;</w:t>
      </w:r>
    </w:p>
    <w:p w14:paraId="24E7F918" w14:textId="1459881B" w:rsidR="007F3CB3" w:rsidRPr="00880D3F" w:rsidRDefault="007F3CB3" w:rsidP="00E55DC1">
      <w:pPr>
        <w:numPr>
          <w:ilvl w:val="0"/>
          <w:numId w:val="83"/>
        </w:numPr>
        <w:autoSpaceDN w:val="0"/>
        <w:spacing w:line="276" w:lineRule="auto"/>
        <w:ind w:left="851" w:hanging="425"/>
        <w:textAlignment w:val="baseline"/>
        <w:rPr>
          <w:rFonts w:ascii="Calibri" w:eastAsia="Calibri" w:hAnsi="Calibri" w:cs="Calibri"/>
          <w:lang w:eastAsia="en-US"/>
        </w:rPr>
      </w:pPr>
      <w:r w:rsidRPr="00880D3F">
        <w:rPr>
          <w:rFonts w:ascii="Calibri" w:eastAsia="Calibri" w:hAnsi="Calibri" w:cs="Calibri"/>
          <w:lang w:eastAsia="en-US"/>
        </w:rPr>
        <w:t>czasie rozpoczęcia i spodziewanym czasie zakończenia Siły Wyższej</w:t>
      </w:r>
      <w:r w:rsidR="00BA4673">
        <w:rPr>
          <w:rFonts w:ascii="Calibri" w:eastAsia="Calibri" w:hAnsi="Calibri" w:cs="Calibri"/>
          <w:lang w:eastAsia="en-US"/>
        </w:rPr>
        <w:t>;</w:t>
      </w:r>
    </w:p>
    <w:p w14:paraId="724BCC48" w14:textId="77777777" w:rsidR="007F3CB3" w:rsidRPr="00880D3F" w:rsidRDefault="007F3CB3" w:rsidP="00E55DC1">
      <w:pPr>
        <w:numPr>
          <w:ilvl w:val="0"/>
          <w:numId w:val="83"/>
        </w:numPr>
        <w:autoSpaceDN w:val="0"/>
        <w:spacing w:line="276" w:lineRule="auto"/>
        <w:ind w:left="851" w:hanging="425"/>
        <w:textAlignment w:val="baseline"/>
        <w:rPr>
          <w:rFonts w:ascii="Calibri" w:eastAsia="Calibri" w:hAnsi="Calibri" w:cs="Calibri"/>
          <w:lang w:eastAsia="en-US"/>
        </w:rPr>
      </w:pPr>
      <w:r w:rsidRPr="00880D3F">
        <w:rPr>
          <w:rFonts w:ascii="Calibri" w:eastAsia="Calibri" w:hAnsi="Calibri" w:cs="Calibri"/>
          <w:lang w:eastAsia="en-US"/>
        </w:rPr>
        <w:t>proponowanych działaniach, które mogą zminimalizować wpływ Siły Wyższej na wykonywanie Umowy.</w:t>
      </w:r>
    </w:p>
    <w:p w14:paraId="60E8D9B2" w14:textId="77777777" w:rsidR="007F3CB3" w:rsidRPr="00880D3F" w:rsidRDefault="007F3CB3" w:rsidP="00E55DC1">
      <w:pPr>
        <w:numPr>
          <w:ilvl w:val="0"/>
          <w:numId w:val="82"/>
        </w:numPr>
        <w:autoSpaceDN w:val="0"/>
        <w:spacing w:line="276" w:lineRule="auto"/>
        <w:ind w:left="426" w:hanging="426"/>
        <w:textAlignment w:val="baseline"/>
        <w:rPr>
          <w:rFonts w:ascii="Calibri" w:hAnsi="Calibri" w:cs="Calibri"/>
          <w:lang w:eastAsia="pl-PL"/>
        </w:rPr>
      </w:pPr>
      <w:r w:rsidRPr="00880D3F">
        <w:rPr>
          <w:rFonts w:ascii="Calibri" w:hAnsi="Calibri" w:cs="Calibri"/>
          <w:lang w:eastAsia="pl-PL"/>
        </w:rPr>
        <w:t>Strona, która nie zawiadomi o zaistnieniu Siły Wyższej zgodnie z niniejszym paragrafem jest odpowiedzialna za szkody poniesione przez drugą Stronę, których można było uniknąć w przypadku terminowego zawiadomienia.</w:t>
      </w:r>
    </w:p>
    <w:p w14:paraId="5FF45F19" w14:textId="77777777" w:rsidR="007F3CB3" w:rsidRPr="00E269A9" w:rsidRDefault="007F3CB3" w:rsidP="00E55DC1">
      <w:pPr>
        <w:numPr>
          <w:ilvl w:val="0"/>
          <w:numId w:val="82"/>
        </w:numPr>
        <w:autoSpaceDN w:val="0"/>
        <w:spacing w:line="276" w:lineRule="auto"/>
        <w:ind w:left="426" w:hanging="426"/>
        <w:textAlignment w:val="baseline"/>
        <w:rPr>
          <w:rFonts w:ascii="Calibri" w:hAnsi="Calibri" w:cs="Calibri"/>
          <w:lang w:eastAsia="pl-PL"/>
        </w:rPr>
      </w:pPr>
      <w:r w:rsidRPr="00E269A9">
        <w:rPr>
          <w:rFonts w:ascii="Calibri" w:hAnsi="Calibri" w:cs="Calibri"/>
          <w:lang w:eastAsia="pl-PL"/>
        </w:rPr>
        <w:t>W razie zaistnienia okoliczności Siły Wyższej terminy realizacji Umowy przedłużają się o okres jej trwania.</w:t>
      </w:r>
    </w:p>
    <w:p w14:paraId="3CF12F54" w14:textId="77777777" w:rsidR="007F3CB3" w:rsidRPr="00880D3F" w:rsidRDefault="007F3CB3" w:rsidP="00E55DC1">
      <w:pPr>
        <w:numPr>
          <w:ilvl w:val="0"/>
          <w:numId w:val="82"/>
        </w:numPr>
        <w:autoSpaceDN w:val="0"/>
        <w:spacing w:line="276" w:lineRule="auto"/>
        <w:ind w:left="426" w:hanging="426"/>
        <w:textAlignment w:val="baseline"/>
        <w:rPr>
          <w:rFonts w:ascii="Calibri" w:hAnsi="Calibri" w:cs="Calibri"/>
          <w:lang w:eastAsia="pl-PL"/>
        </w:rPr>
      </w:pPr>
      <w:r w:rsidRPr="00E269A9">
        <w:rPr>
          <w:rFonts w:ascii="Calibri" w:hAnsi="Calibri" w:cs="Calibri"/>
          <w:lang w:eastAsia="pl-PL"/>
        </w:rPr>
        <w:t>Strony zobowiązują się do współpracy w celu zminimalizowania wpływu Siły Wyższej dla</w:t>
      </w:r>
      <w:r w:rsidRPr="00880D3F">
        <w:rPr>
          <w:rFonts w:ascii="Calibri" w:hAnsi="Calibri" w:cs="Calibri"/>
          <w:lang w:eastAsia="pl-PL"/>
        </w:rPr>
        <w:t xml:space="preserve"> wykonywania Zamówienia.</w:t>
      </w:r>
    </w:p>
    <w:p w14:paraId="64767969" w14:textId="256EF024" w:rsidR="007F3CB3" w:rsidRPr="0029461D" w:rsidRDefault="007F3CB3" w:rsidP="007F3CB3">
      <w:pPr>
        <w:pStyle w:val="Nagwek2"/>
        <w:numPr>
          <w:ilvl w:val="0"/>
          <w:numId w:val="0"/>
        </w:numPr>
        <w:ind w:left="340" w:hanging="340"/>
      </w:pPr>
      <w:r w:rsidRPr="0029461D">
        <w:t>Paragraf 1</w:t>
      </w:r>
      <w:r w:rsidR="00DA3BFE">
        <w:t>2</w:t>
      </w:r>
      <w:r w:rsidRPr="0029461D">
        <w:t xml:space="preserve">. </w:t>
      </w:r>
      <w:r w:rsidR="004E6B6C" w:rsidRPr="0029461D">
        <w:t>[</w:t>
      </w:r>
      <w:r w:rsidR="004E6B6C" w:rsidRPr="0029461D">
        <w:rPr>
          <w:rFonts w:eastAsia="Calibri" w:cs="Arial"/>
        </w:rPr>
        <w:t>PODWYKONAWSTWO]</w:t>
      </w:r>
    </w:p>
    <w:p w14:paraId="301CAFA0" w14:textId="17EC5AD0" w:rsidR="007F3CB3" w:rsidRPr="0029461D" w:rsidRDefault="007F3CB3" w:rsidP="00E55DC1">
      <w:pPr>
        <w:numPr>
          <w:ilvl w:val="0"/>
          <w:numId w:val="79"/>
        </w:numPr>
        <w:tabs>
          <w:tab w:val="clear" w:pos="360"/>
        </w:tabs>
        <w:autoSpaceDE w:val="0"/>
        <w:autoSpaceDN w:val="0"/>
        <w:adjustRightInd w:val="0"/>
        <w:spacing w:line="276" w:lineRule="auto"/>
        <w:ind w:left="284" w:hanging="284"/>
        <w:rPr>
          <w:rFonts w:asciiTheme="minorHAnsi" w:hAnsiTheme="minorHAnsi" w:cstheme="minorHAnsi"/>
        </w:rPr>
      </w:pPr>
      <w:r w:rsidRPr="0029461D">
        <w:rPr>
          <w:rFonts w:asciiTheme="minorHAnsi" w:hAnsiTheme="minorHAnsi" w:cstheme="minorHAnsi"/>
        </w:rPr>
        <w:t>Wykonawca może powierzyć wykonanie części przedmiotu umowy Podwykonawcom</w:t>
      </w:r>
      <w:r w:rsidR="005C6DA6">
        <w:rPr>
          <w:rFonts w:asciiTheme="minorHAnsi" w:hAnsiTheme="minorHAnsi" w:cstheme="minorHAnsi"/>
        </w:rPr>
        <w:t>,</w:t>
      </w:r>
      <w:r w:rsidRPr="0029461D">
        <w:rPr>
          <w:rFonts w:asciiTheme="minorHAnsi" w:hAnsiTheme="minorHAnsi" w:cstheme="minorHAnsi"/>
        </w:rPr>
        <w:t xml:space="preserve"> </w:t>
      </w:r>
      <w:r w:rsidR="005C6DA6" w:rsidRPr="00004AFA">
        <w:rPr>
          <w:rFonts w:asciiTheme="minorHAnsi" w:hAnsiTheme="minorHAnsi" w:cstheme="minorHAnsi"/>
        </w:rPr>
        <w:t xml:space="preserve">jednak </w:t>
      </w:r>
      <w:r w:rsidR="005C6DA6" w:rsidRPr="00004AFA">
        <w:rPr>
          <w:rFonts w:asciiTheme="minorHAnsi" w:eastAsia="Calibri" w:hAnsiTheme="minorHAnsi" w:cstheme="minorHAnsi"/>
        </w:rPr>
        <w:t>kluczowa część zamówienia, taka jak koordynacja realizacji umowy podlega osobistemu wykonaniu przez Wykonawcę.</w:t>
      </w:r>
    </w:p>
    <w:p w14:paraId="578A57FA" w14:textId="77777777" w:rsidR="007F3CB3" w:rsidRPr="0029461D" w:rsidRDefault="007F3CB3" w:rsidP="00E55DC1">
      <w:pPr>
        <w:numPr>
          <w:ilvl w:val="0"/>
          <w:numId w:val="79"/>
        </w:numPr>
        <w:tabs>
          <w:tab w:val="clear" w:pos="360"/>
        </w:tabs>
        <w:autoSpaceDE w:val="0"/>
        <w:autoSpaceDN w:val="0"/>
        <w:adjustRightInd w:val="0"/>
        <w:spacing w:line="276" w:lineRule="auto"/>
        <w:ind w:left="284" w:hanging="284"/>
        <w:rPr>
          <w:rFonts w:asciiTheme="minorHAnsi" w:hAnsiTheme="minorHAnsi" w:cstheme="minorHAnsi"/>
        </w:rPr>
      </w:pPr>
      <w:r w:rsidRPr="0029461D">
        <w:rPr>
          <w:rFonts w:asciiTheme="minorHAnsi" w:hAnsiTheme="minorHAnsi" w:cstheme="minorHAnsi"/>
        </w:rPr>
        <w:lastRenderedPageBreak/>
        <w:t xml:space="preserve">W trakcie realizacji Umowy Wykonawca może zmieniać/wprowadzać Podwykonawców pod warunkiem uzyskania zgody Zamawiającego. </w:t>
      </w:r>
    </w:p>
    <w:p w14:paraId="715DFD44" w14:textId="77777777" w:rsidR="007F3CB3" w:rsidRPr="0029461D" w:rsidRDefault="007F3CB3" w:rsidP="00E55DC1">
      <w:pPr>
        <w:numPr>
          <w:ilvl w:val="0"/>
          <w:numId w:val="78"/>
        </w:numPr>
        <w:tabs>
          <w:tab w:val="clear" w:pos="1440"/>
          <w:tab w:val="num" w:pos="1134"/>
        </w:tabs>
        <w:spacing w:line="276" w:lineRule="auto"/>
        <w:ind w:left="284" w:hanging="284"/>
        <w:rPr>
          <w:rFonts w:asciiTheme="minorHAnsi" w:hAnsiTheme="minorHAnsi" w:cstheme="minorHAnsi"/>
        </w:rPr>
      </w:pPr>
      <w:r w:rsidRPr="0029461D">
        <w:rPr>
          <w:rFonts w:asciiTheme="minorHAnsi" w:hAnsiTheme="minorHAnsi" w:cstheme="minorHAnsi"/>
        </w:rPr>
        <w:t>Zmiany, o której mowa w ust. 2 nie wymagają aneksu do Umowy, a jedynie zgody Zamawiającego wyrażonej w formie pisemnej lub elektronicznej pod rygorem nieważności.</w:t>
      </w:r>
    </w:p>
    <w:p w14:paraId="3DCA05AD" w14:textId="77777777" w:rsidR="007F3CB3" w:rsidRPr="0029461D" w:rsidRDefault="007F3CB3" w:rsidP="00E55DC1">
      <w:pPr>
        <w:numPr>
          <w:ilvl w:val="0"/>
          <w:numId w:val="78"/>
        </w:numPr>
        <w:tabs>
          <w:tab w:val="clear" w:pos="1440"/>
          <w:tab w:val="num" w:pos="426"/>
        </w:tabs>
        <w:autoSpaceDE w:val="0"/>
        <w:autoSpaceDN w:val="0"/>
        <w:adjustRightInd w:val="0"/>
        <w:spacing w:line="276" w:lineRule="auto"/>
        <w:ind w:left="284" w:hanging="284"/>
        <w:rPr>
          <w:rFonts w:asciiTheme="minorHAnsi" w:hAnsiTheme="minorHAnsi" w:cstheme="minorHAnsi"/>
        </w:rPr>
      </w:pPr>
      <w:r w:rsidRPr="0029461D">
        <w:rPr>
          <w:rFonts w:asciiTheme="minorHAnsi" w:hAnsiTheme="minorHAnsi" w:cstheme="minorHAnsi"/>
          <w:kern w:val="2"/>
        </w:rPr>
        <w:t xml:space="preserve">Wykonawca przedstawi </w:t>
      </w:r>
      <w:r w:rsidRPr="0029461D">
        <w:rPr>
          <w:rFonts w:asciiTheme="minorHAnsi" w:hAnsiTheme="minorHAnsi" w:cstheme="minorHAnsi"/>
        </w:rPr>
        <w:t xml:space="preserve">Zamawiającemu listę Podwykonawców, z którymi będzie współpracował podczas realizacji Umowy w dniu zawarcia Umowy. </w:t>
      </w:r>
    </w:p>
    <w:p w14:paraId="0A488DF3" w14:textId="1E5FCDE3" w:rsidR="007F3CB3" w:rsidRPr="0029461D" w:rsidRDefault="007F3CB3" w:rsidP="00E55DC1">
      <w:pPr>
        <w:numPr>
          <w:ilvl w:val="0"/>
          <w:numId w:val="78"/>
        </w:numPr>
        <w:tabs>
          <w:tab w:val="clear" w:pos="1440"/>
          <w:tab w:val="num" w:pos="426"/>
        </w:tabs>
        <w:autoSpaceDE w:val="0"/>
        <w:autoSpaceDN w:val="0"/>
        <w:adjustRightInd w:val="0"/>
        <w:spacing w:line="276" w:lineRule="auto"/>
        <w:ind w:left="284" w:hanging="284"/>
        <w:rPr>
          <w:rFonts w:asciiTheme="minorHAnsi" w:hAnsiTheme="minorHAnsi" w:cstheme="minorHAnsi"/>
        </w:rPr>
      </w:pPr>
      <w:r w:rsidRPr="0029461D">
        <w:rPr>
          <w:rFonts w:asciiTheme="minorHAnsi" w:hAnsiTheme="minorHAnsi" w:cstheme="minorHAnsi"/>
        </w:rPr>
        <w:t>Powierzenie wykonania części zamówienia Podwykonawcom nie zwalnia Wykonawcy z</w:t>
      </w:r>
      <w:r w:rsidR="001C311B" w:rsidRPr="0029461D">
        <w:rPr>
          <w:rFonts w:asciiTheme="minorHAnsi" w:hAnsiTheme="minorHAnsi" w:cstheme="minorHAnsi"/>
        </w:rPr>
        <w:t> </w:t>
      </w:r>
      <w:r w:rsidRPr="0029461D">
        <w:rPr>
          <w:rFonts w:asciiTheme="minorHAnsi" w:hAnsiTheme="minorHAnsi" w:cstheme="minorHAnsi"/>
        </w:rPr>
        <w:t>odpowiedzialności za należyte wykonanie Umowy. Wykonawca nie może zwolnić się od odpowiedzialności względem Zamawiającego z powodu tego, że niewykonanie lub nienależyte wykonanie przez niego Umowy było następstwem niewykonania lub nienależytego wykonania zobowiązań wobec Wykonawcy przez jego Podwykonawców.</w:t>
      </w:r>
    </w:p>
    <w:p w14:paraId="1C7A5D6D" w14:textId="77777777" w:rsidR="007F3CB3" w:rsidRPr="0029461D" w:rsidRDefault="007F3CB3" w:rsidP="00E55DC1">
      <w:pPr>
        <w:numPr>
          <w:ilvl w:val="0"/>
          <w:numId w:val="78"/>
        </w:numPr>
        <w:tabs>
          <w:tab w:val="clear" w:pos="1440"/>
          <w:tab w:val="num" w:pos="426"/>
        </w:tabs>
        <w:autoSpaceDE w:val="0"/>
        <w:autoSpaceDN w:val="0"/>
        <w:adjustRightInd w:val="0"/>
        <w:spacing w:line="276" w:lineRule="auto"/>
        <w:ind w:left="284" w:hanging="284"/>
        <w:rPr>
          <w:rFonts w:asciiTheme="minorHAnsi" w:hAnsiTheme="minorHAnsi" w:cstheme="minorHAnsi"/>
        </w:rPr>
      </w:pPr>
      <w:r w:rsidRPr="0029461D">
        <w:rPr>
          <w:rFonts w:asciiTheme="minorHAnsi" w:hAnsiTheme="minorHAnsi" w:cstheme="minorHAnsi"/>
        </w:rPr>
        <w:t>Wykonawca jest odpowiedzialny za działania, uchybienia i zaniedbania Podwykonawcy (zawinione i niezawinione), a także za negatywne skutki ich działalności, w takim stopniu jakby to były działania, względnie uchybienia własne.</w:t>
      </w:r>
    </w:p>
    <w:p w14:paraId="1D5ED047" w14:textId="77777777" w:rsidR="007F3CB3" w:rsidRPr="0029461D" w:rsidRDefault="007F3CB3" w:rsidP="00E55DC1">
      <w:pPr>
        <w:numPr>
          <w:ilvl w:val="0"/>
          <w:numId w:val="78"/>
        </w:numPr>
        <w:tabs>
          <w:tab w:val="clear" w:pos="1440"/>
          <w:tab w:val="num" w:pos="284"/>
        </w:tabs>
        <w:autoSpaceDE w:val="0"/>
        <w:autoSpaceDN w:val="0"/>
        <w:adjustRightInd w:val="0"/>
        <w:spacing w:line="276" w:lineRule="auto"/>
        <w:ind w:left="284" w:hanging="284"/>
        <w:rPr>
          <w:rFonts w:asciiTheme="minorHAnsi" w:hAnsiTheme="minorHAnsi" w:cstheme="minorHAnsi"/>
        </w:rPr>
      </w:pPr>
      <w:r w:rsidRPr="0029461D">
        <w:rPr>
          <w:rFonts w:asciiTheme="minorHAnsi" w:hAnsiTheme="minorHAnsi" w:cstheme="minorHAnsi"/>
        </w:rPr>
        <w:t>Jakakolwiek przerwa w realizacji przedmiotu Umowy wynikająca z braku Podwykonawcy będzie traktowana jako przerwa wynikła z przyczyn zależnych od Wykonawcy.</w:t>
      </w:r>
    </w:p>
    <w:p w14:paraId="5968F7AD" w14:textId="77777777" w:rsidR="007F3CB3" w:rsidRPr="0029461D" w:rsidRDefault="007F3CB3" w:rsidP="00E55DC1">
      <w:pPr>
        <w:numPr>
          <w:ilvl w:val="0"/>
          <w:numId w:val="78"/>
        </w:numPr>
        <w:tabs>
          <w:tab w:val="clear" w:pos="1440"/>
          <w:tab w:val="num" w:pos="284"/>
        </w:tabs>
        <w:autoSpaceDE w:val="0"/>
        <w:autoSpaceDN w:val="0"/>
        <w:adjustRightInd w:val="0"/>
        <w:spacing w:line="276" w:lineRule="auto"/>
        <w:ind w:left="284" w:hanging="284"/>
        <w:rPr>
          <w:rFonts w:asciiTheme="minorHAnsi" w:hAnsiTheme="minorHAnsi" w:cstheme="minorHAnsi"/>
        </w:rPr>
      </w:pPr>
      <w:r w:rsidRPr="0029461D">
        <w:rPr>
          <w:rFonts w:asciiTheme="minorHAnsi" w:hAnsiTheme="minorHAnsi"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AF2976B" w14:textId="77777777" w:rsidR="007F3CB3" w:rsidRPr="0029461D" w:rsidRDefault="007F3CB3" w:rsidP="00E55DC1">
      <w:pPr>
        <w:numPr>
          <w:ilvl w:val="0"/>
          <w:numId w:val="78"/>
        </w:numPr>
        <w:tabs>
          <w:tab w:val="clear" w:pos="1440"/>
          <w:tab w:val="num" w:pos="284"/>
        </w:tabs>
        <w:autoSpaceDE w:val="0"/>
        <w:autoSpaceDN w:val="0"/>
        <w:adjustRightInd w:val="0"/>
        <w:spacing w:after="120" w:line="276" w:lineRule="auto"/>
        <w:ind w:left="284" w:hanging="284"/>
        <w:rPr>
          <w:rFonts w:asciiTheme="minorHAnsi" w:hAnsiTheme="minorHAnsi" w:cstheme="minorHAnsi"/>
        </w:rPr>
      </w:pPr>
      <w:r w:rsidRPr="0029461D">
        <w:rPr>
          <w:rFonts w:asciiTheme="minorHAnsi" w:hAnsiTheme="minorHAnsi" w:cstheme="minorHAnsi"/>
        </w:rPr>
        <w:t>W przypadku powierzenia Podwykonawcy przez Wykonawcę realizacji przedmiotu Umowy, Wykonawca jest zobowiązany do dokonania we własnym zakresie zapłaty wynagrodzenia należnego Podwykonawcy.</w:t>
      </w:r>
    </w:p>
    <w:p w14:paraId="0ED02249" w14:textId="7C5B5813" w:rsidR="002D24C7" w:rsidRDefault="002D24C7" w:rsidP="00210A07">
      <w:pPr>
        <w:pStyle w:val="Nagwek2"/>
        <w:numPr>
          <w:ilvl w:val="0"/>
          <w:numId w:val="0"/>
        </w:numPr>
        <w:ind w:left="340" w:hanging="340"/>
        <w:rPr>
          <w:rFonts w:ascii="Calibri" w:hAnsi="Calibri" w:cs="Calibri"/>
          <w:b w:val="0"/>
          <w:bCs/>
        </w:rPr>
      </w:pPr>
      <w:r w:rsidRPr="00677BFB">
        <w:rPr>
          <w:rFonts w:ascii="Calibri" w:hAnsi="Calibri" w:cs="Calibri"/>
          <w:bCs/>
        </w:rPr>
        <w:t>Paragraf 1</w:t>
      </w:r>
      <w:r w:rsidR="00DA3BFE">
        <w:rPr>
          <w:rFonts w:ascii="Calibri" w:hAnsi="Calibri" w:cs="Calibri"/>
          <w:bCs/>
        </w:rPr>
        <w:t>3</w:t>
      </w:r>
      <w:r w:rsidRPr="00677BFB">
        <w:rPr>
          <w:rFonts w:ascii="Calibri" w:hAnsi="Calibri" w:cs="Calibri"/>
          <w:bCs/>
        </w:rPr>
        <w:t>.</w:t>
      </w:r>
      <w:r w:rsidR="004E6B6C">
        <w:rPr>
          <w:rFonts w:ascii="Calibri" w:hAnsi="Calibri" w:cs="Calibri"/>
          <w:bCs/>
        </w:rPr>
        <w:t xml:space="preserve"> </w:t>
      </w:r>
      <w:r w:rsidRPr="00677BFB">
        <w:rPr>
          <w:rFonts w:ascii="Calibri" w:hAnsi="Calibri" w:cs="Calibri"/>
          <w:bCs/>
        </w:rPr>
        <w:t>[</w:t>
      </w:r>
      <w:r w:rsidRPr="00210A07">
        <w:rPr>
          <w:rFonts w:eastAsia="Calibri" w:cs="Arial"/>
        </w:rPr>
        <w:t>OBOWIĄZEK</w:t>
      </w:r>
      <w:r w:rsidRPr="00677BFB">
        <w:rPr>
          <w:rFonts w:ascii="Calibri" w:hAnsi="Calibri" w:cs="Calibri"/>
          <w:bCs/>
        </w:rPr>
        <w:t xml:space="preserve"> ZACHOWANIA POUFNOŚCI]</w:t>
      </w:r>
    </w:p>
    <w:p w14:paraId="51B8F467" w14:textId="2F37F778" w:rsidR="0020683F" w:rsidRPr="008877AF" w:rsidRDefault="0020683F" w:rsidP="008B3AAB">
      <w:pPr>
        <w:numPr>
          <w:ilvl w:val="0"/>
          <w:numId w:val="98"/>
        </w:numPr>
        <w:tabs>
          <w:tab w:val="left" w:pos="284"/>
        </w:tabs>
        <w:suppressAutoHyphens w:val="0"/>
        <w:spacing w:line="276" w:lineRule="auto"/>
        <w:rPr>
          <w:rFonts w:asciiTheme="minorHAnsi" w:hAnsiTheme="minorHAnsi" w:cstheme="minorHAnsi"/>
        </w:rPr>
      </w:pPr>
      <w:r w:rsidRPr="008877AF">
        <w:rPr>
          <w:rFonts w:asciiTheme="minorHAnsi" w:hAnsiTheme="minorHAnsi" w:cstheme="minorHAnsi"/>
        </w:rPr>
        <w:t xml:space="preserve">Wykonawca wypełni zobowiązania wynikające z tej umowy z należytą starannością zawodową. Wykonawca zobowiązuje się do zachowania w tajemnicy wszystkich informacji finansowych, </w:t>
      </w:r>
      <w:r w:rsidR="00016BBE">
        <w:rPr>
          <w:rFonts w:asciiTheme="minorHAnsi" w:hAnsiTheme="minorHAnsi" w:cstheme="minorHAnsi"/>
        </w:rPr>
        <w:br/>
      </w:r>
      <w:r w:rsidRPr="008877AF">
        <w:rPr>
          <w:rFonts w:asciiTheme="minorHAnsi" w:hAnsiTheme="minorHAnsi" w:cstheme="minorHAnsi"/>
        </w:rPr>
        <w:t>z wyłączeniem informacji, które będą ujawnione nieograniczonej liczbie osób przez Zamawiającego lub inne podmioty, za które Wykonawca nie ponosi odpowiedzialności.</w:t>
      </w:r>
    </w:p>
    <w:p w14:paraId="3F84FD4B" w14:textId="574EB89A" w:rsidR="0020683F" w:rsidRPr="008877AF" w:rsidRDefault="0020683F" w:rsidP="008B3AAB">
      <w:pPr>
        <w:numPr>
          <w:ilvl w:val="0"/>
          <w:numId w:val="98"/>
        </w:numPr>
        <w:tabs>
          <w:tab w:val="left" w:pos="284"/>
        </w:tabs>
        <w:suppressAutoHyphens w:val="0"/>
        <w:spacing w:line="276" w:lineRule="auto"/>
        <w:ind w:left="284" w:hanging="284"/>
        <w:rPr>
          <w:rFonts w:asciiTheme="minorHAnsi" w:hAnsiTheme="minorHAnsi" w:cstheme="minorHAnsi"/>
        </w:rPr>
      </w:pPr>
      <w:r w:rsidRPr="008877AF">
        <w:rPr>
          <w:rFonts w:asciiTheme="minorHAnsi" w:hAnsiTheme="minorHAnsi" w:cstheme="minorHAnsi"/>
        </w:rPr>
        <w:t xml:space="preserve">Wykonawca oraz osoby badające sprawozdanie finansowe w jego imieniu zobowiązani są </w:t>
      </w:r>
      <w:r w:rsidRPr="008877AF">
        <w:rPr>
          <w:rFonts w:asciiTheme="minorHAnsi" w:hAnsiTheme="minorHAnsi" w:cstheme="minorHAnsi"/>
        </w:rPr>
        <w:br/>
        <w:t>do zachowania w tajemnicy wszelkich faktów, informacji i dokumentów uzyskanych w związku z wykonywaniem niniejszej umowy, również przez członków zespołu wykonującego badanie, chyba, że obowiązek ich ujawnienia wynika z powszechnie obowiązujących przepisów, przy czym obowiązek zachowania tajemnicy nie jest ograniczony w czasie.</w:t>
      </w:r>
    </w:p>
    <w:p w14:paraId="6BF5F2F8" w14:textId="77777777" w:rsidR="0020683F" w:rsidRDefault="0020683F" w:rsidP="008B3AAB">
      <w:pPr>
        <w:numPr>
          <w:ilvl w:val="0"/>
          <w:numId w:val="98"/>
        </w:numPr>
        <w:tabs>
          <w:tab w:val="left" w:pos="284"/>
        </w:tabs>
        <w:suppressAutoHyphens w:val="0"/>
        <w:spacing w:line="276" w:lineRule="auto"/>
        <w:ind w:left="284" w:hanging="284"/>
        <w:rPr>
          <w:rFonts w:asciiTheme="minorHAnsi" w:hAnsiTheme="minorHAnsi" w:cstheme="minorHAnsi"/>
        </w:rPr>
      </w:pPr>
      <w:r w:rsidRPr="008877AF">
        <w:rPr>
          <w:rFonts w:asciiTheme="minorHAnsi" w:hAnsiTheme="minorHAnsi" w:cstheme="minorHAnsi"/>
        </w:rPr>
        <w:t>Nie stanowi naruszenia Umowy ujawnienie informacji lub dokumentu na żądanie sądu, prokuratury lub innego organu zgodnie z obowiązującym prawem.</w:t>
      </w:r>
    </w:p>
    <w:p w14:paraId="61BFF8D3" w14:textId="77777777" w:rsidR="002D24C7" w:rsidRPr="0020683F" w:rsidRDefault="002D24C7" w:rsidP="008B3AAB">
      <w:pPr>
        <w:numPr>
          <w:ilvl w:val="0"/>
          <w:numId w:val="98"/>
        </w:numPr>
        <w:tabs>
          <w:tab w:val="left" w:pos="284"/>
        </w:tabs>
        <w:suppressAutoHyphens w:val="0"/>
        <w:spacing w:line="276" w:lineRule="auto"/>
        <w:ind w:left="284" w:hanging="284"/>
        <w:rPr>
          <w:rFonts w:asciiTheme="minorHAnsi" w:hAnsiTheme="minorHAnsi" w:cstheme="minorHAnsi"/>
        </w:rPr>
      </w:pPr>
      <w:r w:rsidRPr="0020683F">
        <w:rPr>
          <w:rFonts w:asciiTheme="minorHAnsi" w:hAnsiTheme="minorHAnsi" w:cstheme="minorHAnsi"/>
        </w:rPr>
        <w:t xml:space="preserve">Wykonawca zobowiązuje się do zachowania w tajemnicy informacji określonych przez Zamawiającego jako poufne [dalej: Informacja Poufna] i do nieujawniania ich jakimkolwiek podmiotom z wyjątkiem sytuacji, gdy otrzyma na to pisemną zgodę </w:t>
      </w:r>
      <w:r w:rsidRPr="0020683F">
        <w:rPr>
          <w:rFonts w:asciiTheme="minorHAnsi" w:hAnsiTheme="minorHAnsi" w:cstheme="minorHAnsi"/>
        </w:rPr>
        <w:lastRenderedPageBreak/>
        <w:t xml:space="preserve">Zamawiającego lub gdy jest do tego zobowiązany na podstawie bezwzględnie obowiązujących przepisów prawa. Obowiązek zachowania tajemnicy oznacza w szczególności, iż Wykonawca nie będzie przekazywać, ujawniać ani wykorzystywać informacji poufnych w ramach swojej wewnętrznej organizacji lub w stosunkach z jakąkolwiek osobą trzecią. Obowiązek i zasady zachowania w tajemnicy informacji poufnych, określone w niniejszym paragrafie, pozostają </w:t>
      </w:r>
      <w:r w:rsidRPr="0020683F">
        <w:rPr>
          <w:rFonts w:asciiTheme="minorHAnsi" w:hAnsiTheme="minorHAnsi" w:cstheme="minorHAnsi"/>
        </w:rPr>
        <w:br/>
        <w:t>w mocy także po wygaśnięciu Umowy.</w:t>
      </w:r>
    </w:p>
    <w:p w14:paraId="1CB99A3C" w14:textId="77777777" w:rsidR="002D24C7" w:rsidRPr="0020683F" w:rsidRDefault="002D24C7" w:rsidP="008B3AAB">
      <w:pPr>
        <w:numPr>
          <w:ilvl w:val="0"/>
          <w:numId w:val="98"/>
        </w:numPr>
        <w:tabs>
          <w:tab w:val="left" w:pos="284"/>
        </w:tabs>
        <w:suppressAutoHyphens w:val="0"/>
        <w:spacing w:line="276" w:lineRule="auto"/>
        <w:ind w:left="284" w:hanging="284"/>
        <w:rPr>
          <w:rFonts w:asciiTheme="minorHAnsi" w:hAnsiTheme="minorHAnsi" w:cstheme="minorHAnsi"/>
        </w:rPr>
      </w:pPr>
      <w:r w:rsidRPr="0020683F">
        <w:rPr>
          <w:rFonts w:asciiTheme="minorHAnsi" w:hAnsiTheme="minorHAnsi" w:cstheme="minorHAnsi"/>
        </w:rPr>
        <w:t xml:space="preserve">Wykonawca ma prawo wykorzystywać Informacje Poufne wyłącznie dla należytej realizacji niniejszej Umowy. </w:t>
      </w:r>
    </w:p>
    <w:p w14:paraId="175EB2A3" w14:textId="77777777" w:rsidR="002D24C7" w:rsidRPr="0020683F" w:rsidRDefault="002D24C7" w:rsidP="008B3AAB">
      <w:pPr>
        <w:numPr>
          <w:ilvl w:val="0"/>
          <w:numId w:val="98"/>
        </w:numPr>
        <w:tabs>
          <w:tab w:val="left" w:pos="284"/>
        </w:tabs>
        <w:suppressAutoHyphens w:val="0"/>
        <w:spacing w:line="276" w:lineRule="auto"/>
        <w:ind w:left="284" w:hanging="284"/>
        <w:rPr>
          <w:rFonts w:asciiTheme="minorHAnsi" w:hAnsiTheme="minorHAnsi" w:cstheme="minorHAnsi"/>
        </w:rPr>
      </w:pPr>
      <w:r w:rsidRPr="0020683F">
        <w:rPr>
          <w:rFonts w:asciiTheme="minorHAnsi" w:hAnsiTheme="minorHAnsi" w:cstheme="minorHAnsi"/>
        </w:rPr>
        <w:t>Obowiązek zachowania poufności nie dotyczy Informacji:</w:t>
      </w:r>
    </w:p>
    <w:p w14:paraId="26F7CB97" w14:textId="77777777" w:rsidR="002D24C7" w:rsidRPr="00FD3C9C" w:rsidRDefault="002D24C7" w:rsidP="00E55DC1">
      <w:pPr>
        <w:numPr>
          <w:ilvl w:val="0"/>
          <w:numId w:val="94"/>
        </w:numPr>
        <w:tabs>
          <w:tab w:val="num" w:pos="567"/>
        </w:tabs>
        <w:suppressAutoHyphens w:val="0"/>
        <w:spacing w:line="276" w:lineRule="auto"/>
        <w:ind w:left="993" w:hanging="567"/>
        <w:contextualSpacing/>
        <w:rPr>
          <w:rFonts w:ascii="Calibri" w:hAnsi="Calibri" w:cs="Calibri"/>
        </w:rPr>
      </w:pPr>
      <w:r w:rsidRPr="00FD3C9C">
        <w:rPr>
          <w:rFonts w:ascii="Calibri" w:hAnsi="Calibri" w:cs="Calibri"/>
        </w:rPr>
        <w:t>których obowiązek ujawnienia wynika z bezwzględnie obowiązujących przepisów prawa, prawomocnego orzeczenia sądu lub ostatecznej decyzji administracyjnej;</w:t>
      </w:r>
    </w:p>
    <w:p w14:paraId="0B4A386D" w14:textId="77777777" w:rsidR="002D24C7" w:rsidRPr="00FD3C9C" w:rsidRDefault="002D24C7" w:rsidP="00E55DC1">
      <w:pPr>
        <w:numPr>
          <w:ilvl w:val="0"/>
          <w:numId w:val="94"/>
        </w:numPr>
        <w:tabs>
          <w:tab w:val="num" w:pos="567"/>
        </w:tabs>
        <w:suppressAutoHyphens w:val="0"/>
        <w:spacing w:line="276" w:lineRule="auto"/>
        <w:ind w:left="993" w:hanging="567"/>
        <w:rPr>
          <w:rFonts w:ascii="Calibri" w:hAnsi="Calibri" w:cs="Calibri"/>
          <w:lang w:eastAsia="pl-PL"/>
        </w:rPr>
      </w:pPr>
      <w:r w:rsidRPr="00FD3C9C">
        <w:rPr>
          <w:rFonts w:ascii="Calibri" w:hAnsi="Calibri" w:cs="Calibri"/>
          <w:lang w:eastAsia="pl-PL"/>
        </w:rPr>
        <w:t>które są powszechnie dostępne;</w:t>
      </w:r>
    </w:p>
    <w:p w14:paraId="39635589" w14:textId="77777777" w:rsidR="002D24C7" w:rsidRPr="00FD3C9C" w:rsidRDefault="002D24C7" w:rsidP="00E55DC1">
      <w:pPr>
        <w:numPr>
          <w:ilvl w:val="0"/>
          <w:numId w:val="94"/>
        </w:numPr>
        <w:tabs>
          <w:tab w:val="num" w:pos="567"/>
        </w:tabs>
        <w:suppressAutoHyphens w:val="0"/>
        <w:spacing w:line="276" w:lineRule="auto"/>
        <w:ind w:left="993" w:hanging="567"/>
        <w:contextualSpacing/>
        <w:rPr>
          <w:rFonts w:ascii="Calibri" w:hAnsi="Calibri" w:cs="Calibri"/>
        </w:rPr>
      </w:pPr>
      <w:r w:rsidRPr="00FD3C9C">
        <w:rPr>
          <w:rFonts w:ascii="Calibri" w:hAnsi="Calibri" w:cs="Calibri"/>
        </w:rPr>
        <w:t>w których posiadanie Wykonawca wszedł zgodnie z obowiązującymi przepisami prawa przed dniem zawarcia umowy;</w:t>
      </w:r>
    </w:p>
    <w:p w14:paraId="32D53B7E" w14:textId="77777777" w:rsidR="002D24C7" w:rsidRPr="00FD3C9C" w:rsidRDefault="002D24C7" w:rsidP="00E55DC1">
      <w:pPr>
        <w:numPr>
          <w:ilvl w:val="0"/>
          <w:numId w:val="94"/>
        </w:numPr>
        <w:tabs>
          <w:tab w:val="num" w:pos="567"/>
        </w:tabs>
        <w:suppressAutoHyphens w:val="0"/>
        <w:spacing w:line="276" w:lineRule="auto"/>
        <w:ind w:left="993" w:hanging="567"/>
        <w:contextualSpacing/>
        <w:rPr>
          <w:rFonts w:ascii="Calibri" w:hAnsi="Calibri" w:cs="Calibri"/>
        </w:rPr>
      </w:pPr>
      <w:r w:rsidRPr="00FD3C9C">
        <w:rPr>
          <w:rFonts w:ascii="Calibri" w:hAnsi="Calibri" w:cs="Calibri"/>
        </w:rPr>
        <w:t>co do których Wykonawca uzyskał uprzednią, pisemną pod rygorem nieważności zgodę Zamawiającego na ich ujawnienie.</w:t>
      </w:r>
    </w:p>
    <w:p w14:paraId="395818A1" w14:textId="77777777" w:rsidR="002D24C7" w:rsidRPr="0020683F" w:rsidRDefault="002D24C7" w:rsidP="008B3AAB">
      <w:pPr>
        <w:numPr>
          <w:ilvl w:val="0"/>
          <w:numId w:val="98"/>
        </w:numPr>
        <w:tabs>
          <w:tab w:val="left" w:pos="284"/>
        </w:tabs>
        <w:suppressAutoHyphens w:val="0"/>
        <w:spacing w:line="276" w:lineRule="auto"/>
        <w:ind w:left="284" w:hanging="284"/>
        <w:rPr>
          <w:rFonts w:asciiTheme="minorHAnsi" w:hAnsiTheme="minorHAnsi" w:cstheme="minorHAnsi"/>
        </w:rPr>
      </w:pPr>
      <w:r w:rsidRPr="0020683F">
        <w:rPr>
          <w:rFonts w:asciiTheme="minorHAnsi" w:hAnsiTheme="minorHAnsi" w:cstheme="minorHAnsi"/>
        </w:rPr>
        <w:t>Wykonawca zobowiązuje się do podjęcia wszelkich niezbędnych działań w celu zachowania poufności otrzymywanych informacji poufnych w ramach swojej wewnętrznej organizacji, stosując odpowiednie i co najmniej takie same zabezpieczenia jak przy zachowaniu poufności własnych prawem chronionych tajemnic.</w:t>
      </w:r>
    </w:p>
    <w:p w14:paraId="03B5B9C0" w14:textId="1C4DC5A9" w:rsidR="002D24C7" w:rsidRPr="0020683F" w:rsidRDefault="002D24C7" w:rsidP="008B3AAB">
      <w:pPr>
        <w:numPr>
          <w:ilvl w:val="0"/>
          <w:numId w:val="98"/>
        </w:numPr>
        <w:tabs>
          <w:tab w:val="left" w:pos="284"/>
        </w:tabs>
        <w:suppressAutoHyphens w:val="0"/>
        <w:spacing w:line="276" w:lineRule="auto"/>
        <w:ind w:left="284" w:hanging="284"/>
        <w:rPr>
          <w:rFonts w:asciiTheme="minorHAnsi" w:hAnsiTheme="minorHAnsi" w:cstheme="minorHAnsi"/>
        </w:rPr>
      </w:pPr>
      <w:r w:rsidRPr="0020683F">
        <w:rPr>
          <w:rFonts w:asciiTheme="minorHAnsi" w:hAnsiTheme="minorHAnsi" w:cstheme="minorHAnsi"/>
        </w:rPr>
        <w:t xml:space="preserve">W przypadku wystąpienia incydentu naruszenia bezpieczeństwa informacji Wykonawca zgłosi zdarzenie na adres: </w:t>
      </w:r>
      <w:hyperlink r:id="rId17" w:history="1">
        <w:r w:rsidRPr="0020683F">
          <w:rPr>
            <w:rFonts w:asciiTheme="minorHAnsi" w:hAnsiTheme="minorHAnsi" w:cstheme="minorHAnsi"/>
          </w:rPr>
          <w:t>sratajczyk@pfron.org.pl</w:t>
        </w:r>
      </w:hyperlink>
      <w:r w:rsidRPr="0020683F">
        <w:rPr>
          <w:rFonts w:asciiTheme="minorHAnsi" w:hAnsiTheme="minorHAnsi" w:cstheme="minorHAnsi"/>
        </w:rPr>
        <w:t xml:space="preserve"> lub osobiście lub telefonicznie do Pełnomocnika do spraw bezpieczeństwa informacji, a jeżeli sytuacja dotyczy danych osobowych powiadomi o zdarzeniu inspektora ochrony danych osobowych na adres: </w:t>
      </w:r>
      <w:hyperlink r:id="rId18" w:history="1">
        <w:r w:rsidRPr="0020683F">
          <w:rPr>
            <w:rFonts w:asciiTheme="minorHAnsi" w:hAnsiTheme="minorHAnsi" w:cstheme="minorHAnsi"/>
          </w:rPr>
          <w:t>iod@pfron.org.pl</w:t>
        </w:r>
      </w:hyperlink>
      <w:r w:rsidRPr="0020683F">
        <w:rPr>
          <w:rFonts w:asciiTheme="minorHAnsi" w:hAnsiTheme="minorHAnsi" w:cstheme="minorHAnsi"/>
        </w:rPr>
        <w:t xml:space="preserve"> lub osobiście/telefonicznie.</w:t>
      </w:r>
    </w:p>
    <w:p w14:paraId="6DA3A562" w14:textId="77777777" w:rsidR="002D24C7" w:rsidRPr="0020683F" w:rsidRDefault="002D24C7" w:rsidP="008B3AAB">
      <w:pPr>
        <w:numPr>
          <w:ilvl w:val="0"/>
          <w:numId w:val="98"/>
        </w:numPr>
        <w:tabs>
          <w:tab w:val="left" w:pos="284"/>
        </w:tabs>
        <w:suppressAutoHyphens w:val="0"/>
        <w:spacing w:line="276" w:lineRule="auto"/>
        <w:ind w:left="284" w:hanging="284"/>
        <w:rPr>
          <w:rFonts w:asciiTheme="minorHAnsi" w:hAnsiTheme="minorHAnsi" w:cstheme="minorHAnsi"/>
        </w:rPr>
      </w:pPr>
      <w:r w:rsidRPr="0020683F">
        <w:rPr>
          <w:rFonts w:asciiTheme="minorHAnsi" w:hAnsiTheme="minorHAnsi" w:cstheme="minorHAnsi"/>
        </w:rPr>
        <w:t>W przypadku zakończenia obowiązywania umowy Wykonawca usunie dane otrzymane od Zamawiającego lub wytworzone w związku z realizacją umowy, za wyjątkiem danych oznaczonych klauzulą „DO ZWROTU”, które Wykonawca niezwłocznie zwróci Zamawiającemu. Usunięcie oraz zwrot danych zostanie potwierdzone protokołem.  </w:t>
      </w:r>
    </w:p>
    <w:p w14:paraId="76FF8BC2" w14:textId="414B67D4" w:rsidR="001C4722" w:rsidRDefault="007F3CB3" w:rsidP="001C4722">
      <w:pPr>
        <w:keepNext/>
        <w:keepLines/>
        <w:autoSpaceDN w:val="0"/>
        <w:spacing w:before="240" w:line="276" w:lineRule="auto"/>
        <w:textAlignment w:val="baseline"/>
        <w:outlineLvl w:val="1"/>
        <w:rPr>
          <w:rFonts w:ascii="Calibri" w:hAnsi="Calibri" w:cs="Calibri"/>
          <w:b/>
          <w:lang w:eastAsia="pl-PL"/>
        </w:rPr>
      </w:pPr>
      <w:bookmarkStart w:id="49" w:name="_Hlk128133749"/>
      <w:r w:rsidRPr="00880D3F">
        <w:rPr>
          <w:rFonts w:ascii="Calibri" w:hAnsi="Calibri"/>
          <w:b/>
          <w:szCs w:val="26"/>
          <w:lang w:eastAsia="en-US"/>
        </w:rPr>
        <w:t>Paragraf 1</w:t>
      </w:r>
      <w:r w:rsidR="00DA3BFE">
        <w:rPr>
          <w:rFonts w:ascii="Calibri" w:hAnsi="Calibri"/>
          <w:b/>
          <w:szCs w:val="26"/>
          <w:lang w:eastAsia="en-US"/>
        </w:rPr>
        <w:t>4</w:t>
      </w:r>
      <w:r w:rsidRPr="00880D3F">
        <w:rPr>
          <w:rFonts w:ascii="Calibri" w:hAnsi="Calibri"/>
          <w:b/>
          <w:szCs w:val="26"/>
          <w:lang w:eastAsia="en-US"/>
        </w:rPr>
        <w:t>.</w:t>
      </w:r>
      <w:r w:rsidRPr="00880D3F">
        <w:rPr>
          <w:rFonts w:ascii="Calibri" w:eastAsia="Calibri" w:hAnsi="Calibri" w:cs="Calibri"/>
          <w:b/>
          <w:lang w:eastAsia="pl-PL"/>
        </w:rPr>
        <w:t xml:space="preserve"> </w:t>
      </w:r>
      <w:r w:rsidR="004E6B6C">
        <w:rPr>
          <w:rFonts w:ascii="Calibri" w:eastAsia="Calibri" w:hAnsi="Calibri" w:cs="Calibri"/>
          <w:b/>
          <w:lang w:eastAsia="pl-PL"/>
        </w:rPr>
        <w:t>[</w:t>
      </w:r>
      <w:r w:rsidR="004E6B6C" w:rsidRPr="00880D3F">
        <w:rPr>
          <w:rFonts w:ascii="Calibri" w:hAnsi="Calibri" w:cs="Calibri"/>
          <w:b/>
          <w:lang w:eastAsia="pl-PL"/>
        </w:rPr>
        <w:t>INFORMACJA DOTYCZĄCA PRZETWARZANIA DANYCH OSOBOWYCH</w:t>
      </w:r>
      <w:bookmarkEnd w:id="49"/>
      <w:r w:rsidR="004E6B6C">
        <w:rPr>
          <w:rFonts w:ascii="Calibri" w:hAnsi="Calibri" w:cs="Calibri"/>
          <w:b/>
          <w:lang w:eastAsia="pl-PL"/>
        </w:rPr>
        <w:t>]</w:t>
      </w:r>
    </w:p>
    <w:p w14:paraId="360F445B" w14:textId="22111F62" w:rsidR="007F3CB3" w:rsidRPr="00880D3F" w:rsidRDefault="007F3CB3" w:rsidP="00E55DC1">
      <w:pPr>
        <w:numPr>
          <w:ilvl w:val="0"/>
          <w:numId w:val="95"/>
        </w:numPr>
        <w:tabs>
          <w:tab w:val="clear" w:pos="360"/>
          <w:tab w:val="left" w:pos="357"/>
        </w:tabs>
        <w:suppressAutoHyphens w:val="0"/>
        <w:spacing w:line="276" w:lineRule="auto"/>
        <w:rPr>
          <w:rFonts w:ascii="Calibri" w:hAnsi="Calibri" w:cs="Calibri"/>
        </w:rPr>
      </w:pPr>
      <w:r w:rsidRPr="001C4722">
        <w:rPr>
          <w:rFonts w:asciiTheme="minorHAnsi" w:eastAsia="Calibri" w:hAnsiTheme="minorHAnsi"/>
        </w:rPr>
        <w:t>Działając</w:t>
      </w:r>
      <w:r w:rsidRPr="00880D3F">
        <w:rPr>
          <w:rFonts w:asciiTheme="minorHAnsi" w:eastAsia="Calibri" w:hAnsiTheme="minorHAnsi"/>
        </w:rPr>
        <w:t xml:space="preserve"> na </w:t>
      </w:r>
      <w:r w:rsidRPr="001C4722">
        <w:rPr>
          <w:rFonts w:ascii="Calibri" w:hAnsi="Calibri" w:cs="Calibri"/>
        </w:rPr>
        <w:t>podstawie</w:t>
      </w:r>
      <w:r w:rsidRPr="00880D3F">
        <w:rPr>
          <w:rFonts w:asciiTheme="minorHAnsi" w:eastAsia="Calibri" w:hAnsiTheme="minorHAnsi"/>
        </w:rPr>
        <w:t xml:space="preserve"> art. 13 i 14 rozporządzenia Parlamentu Europejskiego i Rady (UE) 2016/679 z</w:t>
      </w:r>
      <w:r w:rsidRPr="00880D3F">
        <w:rPr>
          <w:rFonts w:asciiTheme="minorHAnsi" w:eastAsia="Calibri" w:hAnsiTheme="minorHAnsi" w:cstheme="minorHAnsi"/>
          <w:lang w:eastAsia="en-US"/>
        </w:rPr>
        <w:t xml:space="preserve"> </w:t>
      </w:r>
      <w:r w:rsidRPr="00880D3F">
        <w:rPr>
          <w:rFonts w:asciiTheme="minorHAnsi" w:eastAsia="Calibri" w:hAnsiTheme="minorHAnsi"/>
        </w:rPr>
        <w:t>dnia 27 kwietnia 2016 r. w sprawie ochrony osób fizycznych w związku z</w:t>
      </w:r>
      <w:r w:rsidRPr="00880D3F">
        <w:rPr>
          <w:rFonts w:asciiTheme="minorHAnsi" w:eastAsia="Calibri" w:hAnsiTheme="minorHAnsi" w:cstheme="minorHAnsi"/>
          <w:lang w:eastAsia="en-US"/>
        </w:rPr>
        <w:t> </w:t>
      </w:r>
      <w:r w:rsidRPr="00880D3F">
        <w:rPr>
          <w:rFonts w:asciiTheme="minorHAnsi" w:eastAsia="Calibri" w:hAnsiTheme="minorHAnsi"/>
        </w:rPr>
        <w:t>przetwarzaniem danych osobowych i w sprawie swobodnego przepływu takich danych oraz uchylenia dyrektywy 95/46/WE (ogólne rozporządzenie o ochronie danych) (Dz.</w:t>
      </w:r>
      <w:r w:rsidRPr="00880D3F">
        <w:rPr>
          <w:rFonts w:asciiTheme="minorHAnsi" w:eastAsia="Calibri" w:hAnsiTheme="minorHAnsi" w:cstheme="minorHAnsi"/>
          <w:lang w:eastAsia="en-US"/>
        </w:rPr>
        <w:t> </w:t>
      </w:r>
      <w:r w:rsidRPr="00880D3F">
        <w:rPr>
          <w:rFonts w:asciiTheme="minorHAnsi" w:eastAsia="Calibri" w:hAnsiTheme="minorHAnsi"/>
        </w:rPr>
        <w:t>Urz.</w:t>
      </w:r>
      <w:r w:rsidRPr="00880D3F">
        <w:rPr>
          <w:rFonts w:asciiTheme="minorHAnsi" w:eastAsia="Calibri" w:hAnsiTheme="minorHAnsi" w:cstheme="minorHAnsi"/>
          <w:lang w:eastAsia="en-US"/>
        </w:rPr>
        <w:t> </w:t>
      </w:r>
      <w:r w:rsidRPr="00880D3F">
        <w:rPr>
          <w:rFonts w:asciiTheme="minorHAnsi" w:eastAsia="Calibri" w:hAnsiTheme="minorHAnsi"/>
        </w:rPr>
        <w:t xml:space="preserve">UE L 119 z 04.05.2016, str. 1), dalej „RODO”, w związku z prowadzonym postępowaniem o udzielenie zamówienia </w:t>
      </w:r>
      <w:r w:rsidRPr="00880D3F">
        <w:rPr>
          <w:rFonts w:asciiTheme="minorHAnsi" w:eastAsia="Calibri" w:hAnsiTheme="minorHAnsi" w:cstheme="minorHAnsi"/>
          <w:lang w:eastAsia="en-US"/>
        </w:rPr>
        <w:t>na Zajęcia sportowo-rekreacyjne dla pracowników Państwowego Funduszu Rehabilitacji Osób Niepełnosprawnych (</w:t>
      </w:r>
      <w:r w:rsidRPr="00880D3F">
        <w:rPr>
          <w:rFonts w:asciiTheme="minorHAnsi" w:eastAsia="Calibri" w:hAnsiTheme="minorHAnsi"/>
        </w:rPr>
        <w:t>dalej</w:t>
      </w:r>
      <w:r w:rsidRPr="00880D3F">
        <w:rPr>
          <w:rFonts w:asciiTheme="minorHAnsi" w:eastAsia="Calibri" w:hAnsiTheme="minorHAnsi" w:cstheme="minorHAnsi"/>
          <w:lang w:eastAsia="en-US"/>
        </w:rPr>
        <w:t xml:space="preserve">: </w:t>
      </w:r>
      <w:r w:rsidRPr="00880D3F">
        <w:rPr>
          <w:rFonts w:asciiTheme="minorHAnsi" w:eastAsia="Calibri" w:hAnsiTheme="minorHAnsi"/>
        </w:rPr>
        <w:t>Postępowanie</w:t>
      </w:r>
      <w:r w:rsidRPr="00880D3F">
        <w:rPr>
          <w:rFonts w:asciiTheme="minorHAnsi" w:eastAsia="Calibri" w:hAnsiTheme="minorHAnsi" w:cstheme="minorHAnsi"/>
          <w:lang w:eastAsia="en-US"/>
        </w:rPr>
        <w:t>”),</w:t>
      </w:r>
      <w:r w:rsidRPr="00880D3F">
        <w:rPr>
          <w:rFonts w:asciiTheme="minorHAnsi" w:eastAsia="Calibri" w:hAnsiTheme="minorHAnsi"/>
        </w:rPr>
        <w:t xml:space="preserve"> Zamawiający przekazuje poniżej informacje dotyczące przetwarzania danych osobowych.</w:t>
      </w:r>
    </w:p>
    <w:p w14:paraId="02BE1ED8" w14:textId="77777777" w:rsidR="007F3CB3" w:rsidRPr="00880D3F" w:rsidRDefault="007F3CB3" w:rsidP="00E55DC1">
      <w:pPr>
        <w:numPr>
          <w:ilvl w:val="0"/>
          <w:numId w:val="95"/>
        </w:numPr>
        <w:tabs>
          <w:tab w:val="clear" w:pos="360"/>
          <w:tab w:val="left" w:pos="357"/>
        </w:tabs>
        <w:suppressAutoHyphens w:val="0"/>
        <w:spacing w:line="276" w:lineRule="auto"/>
        <w:rPr>
          <w:rFonts w:ascii="Calibri" w:hAnsi="Calibri"/>
        </w:rPr>
      </w:pPr>
      <w:r w:rsidRPr="00880D3F">
        <w:rPr>
          <w:rFonts w:asciiTheme="minorHAnsi" w:eastAsia="Calibri" w:hAnsiTheme="minorHAnsi"/>
        </w:rPr>
        <w:t>Tożsamość administratora</w:t>
      </w:r>
    </w:p>
    <w:p w14:paraId="52B1F865" w14:textId="77777777" w:rsidR="007F3CB3" w:rsidRPr="00880D3F" w:rsidRDefault="007F3CB3" w:rsidP="007F3CB3">
      <w:pPr>
        <w:suppressAutoHyphens w:val="0"/>
        <w:spacing w:line="276" w:lineRule="auto"/>
        <w:ind w:left="426"/>
        <w:contextualSpacing/>
        <w:rPr>
          <w:rFonts w:asciiTheme="minorHAnsi" w:eastAsia="Calibri" w:hAnsiTheme="minorHAnsi"/>
        </w:rPr>
      </w:pPr>
      <w:r w:rsidRPr="00880D3F">
        <w:rPr>
          <w:rFonts w:asciiTheme="minorHAnsi" w:eastAsia="Calibri" w:hAnsiTheme="minorHAnsi"/>
        </w:rPr>
        <w:lastRenderedPageBreak/>
        <w:t>Administratorem danych osobowych jest Państwowy Fundusz Rehabilitacji Osób Niepełnosprawnych (PFRON) z siedzibą w Warszawie (00-828), przy al. Jana Pawła II 13.</w:t>
      </w:r>
    </w:p>
    <w:p w14:paraId="10930FD1" w14:textId="77777777" w:rsidR="007F3CB3" w:rsidRPr="00880D3F" w:rsidRDefault="007F3CB3" w:rsidP="00E55DC1">
      <w:pPr>
        <w:numPr>
          <w:ilvl w:val="0"/>
          <w:numId w:val="95"/>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Dane kontaktowe administratora</w:t>
      </w:r>
    </w:p>
    <w:p w14:paraId="74D2763A" w14:textId="77777777" w:rsidR="007F3CB3" w:rsidRPr="00880D3F" w:rsidRDefault="007F3CB3" w:rsidP="007F3CB3">
      <w:pPr>
        <w:suppressAutoHyphens w:val="0"/>
        <w:spacing w:line="276" w:lineRule="auto"/>
        <w:ind w:left="360"/>
        <w:contextualSpacing/>
        <w:rPr>
          <w:rFonts w:asciiTheme="minorHAnsi" w:eastAsia="Calibri" w:hAnsiTheme="minorHAnsi"/>
        </w:rPr>
      </w:pPr>
      <w:r w:rsidRPr="00880D3F">
        <w:rPr>
          <w:rFonts w:asciiTheme="minorHAnsi" w:eastAsia="Calibri" w:hAnsiTheme="minorHAnsi"/>
        </w:rPr>
        <w:t>Z administratorem można skontaktować się poprzez adres e-mail: kancelaria@pfron.org.pl, telefonicznie pod numerem +48 22 50 55 500 lub pisemnie na adres siedziby administratora.</w:t>
      </w:r>
    </w:p>
    <w:p w14:paraId="64DCD0DA" w14:textId="11B36AC6" w:rsidR="00E93038" w:rsidRPr="001C4722" w:rsidRDefault="007F3CB3" w:rsidP="00E55DC1">
      <w:pPr>
        <w:numPr>
          <w:ilvl w:val="0"/>
          <w:numId w:val="95"/>
        </w:numPr>
        <w:tabs>
          <w:tab w:val="clear" w:pos="360"/>
          <w:tab w:val="left" w:pos="357"/>
        </w:tabs>
        <w:suppressAutoHyphens w:val="0"/>
        <w:spacing w:line="276" w:lineRule="auto"/>
        <w:rPr>
          <w:rFonts w:asciiTheme="minorHAnsi" w:eastAsia="Calibri" w:hAnsiTheme="minorHAnsi"/>
        </w:rPr>
      </w:pPr>
      <w:r w:rsidRPr="001C4722">
        <w:rPr>
          <w:rFonts w:asciiTheme="minorHAnsi" w:eastAsia="Calibri" w:hAnsiTheme="minorHAnsi"/>
        </w:rPr>
        <w:t>Dane kontaktowe Inspektora Ochrony Danych</w:t>
      </w:r>
      <w:r w:rsidR="001C4722">
        <w:rPr>
          <w:rFonts w:asciiTheme="minorHAnsi" w:eastAsia="Calibri" w:hAnsiTheme="minorHAnsi"/>
        </w:rPr>
        <w:t xml:space="preserve"> </w:t>
      </w:r>
      <w:r w:rsidRPr="001C4722">
        <w:rPr>
          <w:rFonts w:asciiTheme="minorHAnsi" w:eastAsia="Calibri" w:hAnsiTheme="minorHAnsi"/>
        </w:rPr>
        <w:t>Administrator wyznaczył inspektora ochrony danych, z którym można skontaktować się poprzez e-mail: iod@pfron.org.pl we wszystkich sprawach dotyczących przetwarzania danych osobowych oraz korzystania z praw związanych z przetwarzaniem.</w:t>
      </w:r>
    </w:p>
    <w:p w14:paraId="6854A871" w14:textId="77777777" w:rsidR="00E93038" w:rsidRPr="00880D3F" w:rsidRDefault="007F3CB3" w:rsidP="00E55DC1">
      <w:pPr>
        <w:numPr>
          <w:ilvl w:val="0"/>
          <w:numId w:val="95"/>
        </w:numPr>
        <w:tabs>
          <w:tab w:val="clear" w:pos="360"/>
          <w:tab w:val="left" w:pos="357"/>
        </w:tabs>
        <w:suppressAutoHyphens w:val="0"/>
        <w:spacing w:line="276" w:lineRule="auto"/>
        <w:rPr>
          <w:rFonts w:asciiTheme="minorHAnsi" w:eastAsia="Calibri" w:hAnsiTheme="minorHAnsi" w:cstheme="minorHAnsi"/>
          <w:lang w:eastAsia="en-US"/>
        </w:rPr>
      </w:pPr>
      <w:r w:rsidRPr="00880D3F">
        <w:rPr>
          <w:rFonts w:asciiTheme="minorHAnsi" w:eastAsia="Calibri" w:hAnsiTheme="minorHAnsi"/>
        </w:rPr>
        <w:t>Cele przetwarzania</w:t>
      </w:r>
    </w:p>
    <w:p w14:paraId="68137BBF" w14:textId="77777777" w:rsidR="00E93038" w:rsidRPr="00880D3F" w:rsidRDefault="007F3CB3" w:rsidP="001C4722">
      <w:pPr>
        <w:pStyle w:val="Akapitzlist"/>
        <w:suppressAutoHyphens w:val="0"/>
        <w:spacing w:line="276" w:lineRule="auto"/>
        <w:ind w:left="360"/>
        <w:contextualSpacing/>
        <w:rPr>
          <w:rFonts w:asciiTheme="minorHAnsi" w:eastAsia="Calibri" w:hAnsiTheme="minorHAnsi"/>
        </w:rPr>
      </w:pPr>
      <w:r w:rsidRPr="00880D3F">
        <w:rPr>
          <w:rFonts w:asciiTheme="minorHAnsi" w:eastAsia="Calibri" w:hAnsiTheme="minorHAnsi"/>
        </w:rPr>
        <w:t xml:space="preserve">Celem przetwarzania danych osobowych jest przeprowadzenie Postępowania oraz archiwizacja dokumentacji zgromadzonej w jego wyniku. Dane osobowe mogą być przetwarzane w celu realizacji przez administratora jego uzasadnionego interesu, w tym ustalenia, dochodzenia lub obrony roszczeń. </w:t>
      </w:r>
    </w:p>
    <w:p w14:paraId="5C5EEC35" w14:textId="77777777" w:rsidR="00E93038" w:rsidRPr="00880D3F" w:rsidRDefault="007F3CB3" w:rsidP="00E55DC1">
      <w:pPr>
        <w:numPr>
          <w:ilvl w:val="0"/>
          <w:numId w:val="95"/>
        </w:numPr>
        <w:tabs>
          <w:tab w:val="clear" w:pos="360"/>
          <w:tab w:val="left" w:pos="357"/>
        </w:tabs>
        <w:suppressAutoHyphens w:val="0"/>
        <w:spacing w:line="276" w:lineRule="auto"/>
        <w:rPr>
          <w:rFonts w:asciiTheme="minorHAnsi" w:eastAsia="Calibri" w:hAnsiTheme="minorHAnsi" w:cstheme="minorHAnsi"/>
          <w:lang w:eastAsia="en-US"/>
        </w:rPr>
      </w:pPr>
      <w:r w:rsidRPr="00880D3F">
        <w:rPr>
          <w:rFonts w:asciiTheme="minorHAnsi" w:eastAsia="Calibri" w:hAnsiTheme="minorHAnsi"/>
        </w:rPr>
        <w:t>Podstawa prawna przetwarzania</w:t>
      </w:r>
    </w:p>
    <w:p w14:paraId="4CFE8D32" w14:textId="649D0F85" w:rsidR="007F3CB3" w:rsidRPr="00880D3F" w:rsidRDefault="007F3CB3" w:rsidP="001C4722">
      <w:pPr>
        <w:pStyle w:val="Akapitzlist"/>
        <w:suppressAutoHyphens w:val="0"/>
        <w:spacing w:line="276" w:lineRule="auto"/>
        <w:ind w:left="360"/>
        <w:contextualSpacing/>
        <w:rPr>
          <w:rFonts w:asciiTheme="minorHAnsi" w:eastAsia="Calibri" w:hAnsiTheme="minorHAnsi" w:cstheme="minorHAnsi"/>
          <w:lang w:eastAsia="en-US"/>
        </w:rPr>
      </w:pPr>
      <w:r w:rsidRPr="00880D3F">
        <w:rPr>
          <w:rFonts w:asciiTheme="minorHAnsi" w:eastAsia="Calibri" w:hAnsiTheme="minorHAnsi"/>
        </w:rPr>
        <w:t>Podstawą prawną przetwarzania danych osobowych jest art. 6 ust. 1 lit. c RODO (realizacja przez administratora obowiązku prawnego).</w:t>
      </w:r>
      <w:r w:rsidRPr="00880D3F">
        <w:t xml:space="preserve"> </w:t>
      </w:r>
      <w:r w:rsidRPr="00880D3F">
        <w:rPr>
          <w:rFonts w:asciiTheme="minorHAnsi" w:eastAsia="Calibri" w:hAnsiTheme="minorHAnsi"/>
        </w:rPr>
        <w:t>W przypadku przetwarzania danych osobowych w celu realizacji przez administratora jest prawnie uzasadnionego interesu podstawą prawną przetwarzania jest art. 6 ust. 1 lit. f RODO.</w:t>
      </w:r>
    </w:p>
    <w:p w14:paraId="0F9EFA93" w14:textId="77777777" w:rsidR="00E93038" w:rsidRPr="00880D3F" w:rsidRDefault="007F3CB3" w:rsidP="00E55DC1">
      <w:pPr>
        <w:numPr>
          <w:ilvl w:val="0"/>
          <w:numId w:val="95"/>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Źródło danych osobowych</w:t>
      </w:r>
    </w:p>
    <w:p w14:paraId="2552983C" w14:textId="77777777" w:rsidR="00E93038" w:rsidRPr="00880D3F" w:rsidRDefault="007F3CB3" w:rsidP="0020683F">
      <w:pPr>
        <w:pStyle w:val="Akapitzlist"/>
        <w:suppressAutoHyphens w:val="0"/>
        <w:spacing w:line="276" w:lineRule="auto"/>
        <w:ind w:left="360"/>
        <w:contextualSpacing/>
        <w:rPr>
          <w:rFonts w:asciiTheme="minorHAnsi" w:eastAsia="Calibri" w:hAnsiTheme="minorHAnsi"/>
        </w:rPr>
      </w:pPr>
      <w:r w:rsidRPr="00880D3F">
        <w:rPr>
          <w:rFonts w:asciiTheme="minorHAnsi" w:eastAsia="Calibri" w:hAnsiTheme="minorHAnsi"/>
        </w:rPr>
        <w:t>Administrator może pozyskiwać dane osobowe przedstawicieli Wykonawcy za jego pośrednictwem.</w:t>
      </w:r>
    </w:p>
    <w:p w14:paraId="4AB797DB" w14:textId="77777777" w:rsidR="00E93038" w:rsidRPr="00880D3F" w:rsidRDefault="007F3CB3" w:rsidP="00E55DC1">
      <w:pPr>
        <w:numPr>
          <w:ilvl w:val="0"/>
          <w:numId w:val="95"/>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Kategorie danych osobowych</w:t>
      </w:r>
    </w:p>
    <w:p w14:paraId="54F442B4" w14:textId="561DA7B4" w:rsidR="007F3CB3" w:rsidRPr="00880D3F" w:rsidRDefault="007F3CB3" w:rsidP="001C4722">
      <w:pPr>
        <w:pStyle w:val="Akapitzlist"/>
        <w:suppressAutoHyphens w:val="0"/>
        <w:spacing w:line="276" w:lineRule="auto"/>
        <w:ind w:left="360"/>
        <w:contextualSpacing/>
        <w:rPr>
          <w:rFonts w:asciiTheme="minorHAnsi" w:eastAsia="Calibri" w:hAnsiTheme="minorHAnsi"/>
        </w:rPr>
      </w:pPr>
      <w:r w:rsidRPr="00880D3F">
        <w:rPr>
          <w:rFonts w:asciiTheme="minorHAnsi" w:eastAsia="Calibri" w:hAnsiTheme="minorHAnsi"/>
        </w:rPr>
        <w:t>Zakres danych dotyczących przedstawicieli Wykonawcy obejmuje dane osobowe przedstawione w ofercie, w szczególności imię, nazwisko, stanowisko, adres poczty elektronicznej lub numer telefonu.</w:t>
      </w:r>
      <w:r w:rsidRPr="00880D3F">
        <w:rPr>
          <w:rFonts w:asciiTheme="minorHAnsi" w:eastAsia="Calibri" w:hAnsiTheme="minorHAnsi" w:cstheme="minorHAnsi"/>
          <w:lang w:eastAsia="en-US"/>
        </w:rPr>
        <w:t xml:space="preserve"> </w:t>
      </w:r>
    </w:p>
    <w:p w14:paraId="28DBCC7B" w14:textId="77777777" w:rsidR="00E93038" w:rsidRPr="00880D3F" w:rsidRDefault="007F3CB3" w:rsidP="00E55DC1">
      <w:pPr>
        <w:numPr>
          <w:ilvl w:val="0"/>
          <w:numId w:val="95"/>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Okres, przez który dane będą przechowywane</w:t>
      </w:r>
    </w:p>
    <w:p w14:paraId="27390F6E" w14:textId="53E59040" w:rsidR="007F3CB3" w:rsidRPr="00880D3F" w:rsidRDefault="007F3CB3" w:rsidP="001C4722">
      <w:pPr>
        <w:pStyle w:val="Akapitzlist"/>
        <w:suppressAutoHyphens w:val="0"/>
        <w:spacing w:line="276" w:lineRule="auto"/>
        <w:ind w:left="360"/>
        <w:contextualSpacing/>
        <w:rPr>
          <w:rFonts w:asciiTheme="minorHAnsi" w:eastAsia="Calibri" w:hAnsiTheme="minorHAnsi"/>
        </w:rPr>
      </w:pPr>
      <w:r w:rsidRPr="00880D3F">
        <w:rPr>
          <w:rFonts w:asciiTheme="minorHAnsi" w:eastAsia="Calibri" w:hAnsiTheme="minorHAnsi"/>
        </w:rPr>
        <w:t>Dane osobowe będą przetwarzane przez okres niezbędny do realizacji celu przetwarzania, zgodnie z</w:t>
      </w:r>
      <w:r w:rsidRPr="00880D3F">
        <w:rPr>
          <w:rFonts w:asciiTheme="minorHAnsi" w:eastAsia="Calibri" w:hAnsiTheme="minorHAnsi" w:cstheme="minorHAnsi"/>
          <w:lang w:eastAsia="en-US"/>
        </w:rPr>
        <w:t xml:space="preserve"> </w:t>
      </w:r>
      <w:r w:rsidRPr="00880D3F">
        <w:rPr>
          <w:rFonts w:asciiTheme="minorHAnsi" w:eastAsia="Calibri" w:hAnsiTheme="minorHAnsi"/>
        </w:rPr>
        <w:t>przepisami o zamówieniach publicznych oraz zasadami archiwizacji dokumentacji obowiązującymi u administratora.</w:t>
      </w:r>
    </w:p>
    <w:p w14:paraId="0B8A8B6B" w14:textId="77777777" w:rsidR="00E93038" w:rsidRPr="00880D3F" w:rsidRDefault="007F3CB3" w:rsidP="00E55DC1">
      <w:pPr>
        <w:numPr>
          <w:ilvl w:val="0"/>
          <w:numId w:val="95"/>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Podmioty, którym będą udostępniane dane osobowe</w:t>
      </w:r>
    </w:p>
    <w:p w14:paraId="66DF10DE" w14:textId="521505C1" w:rsidR="007F3CB3" w:rsidRPr="00880D3F" w:rsidRDefault="007F3CB3" w:rsidP="001C4722">
      <w:pPr>
        <w:pStyle w:val="Akapitzlist"/>
        <w:suppressAutoHyphens w:val="0"/>
        <w:spacing w:line="276" w:lineRule="auto"/>
        <w:ind w:left="360"/>
        <w:contextualSpacing/>
        <w:rPr>
          <w:rFonts w:asciiTheme="minorHAnsi" w:eastAsia="Calibri" w:hAnsiTheme="minorHAnsi"/>
        </w:rPr>
      </w:pPr>
      <w:r w:rsidRPr="00880D3F">
        <w:rPr>
          <w:rFonts w:asciiTheme="minorHAnsi" w:eastAsia="Calibri" w:hAnsiTheme="minorHAnsi"/>
        </w:rPr>
        <w:t>Dostęp do danych osobowych mogą mieć podmioty świadczące na rzecz administratora usługę publikacji ogłoszeń o zamówieniach publicznych, usługi doradcze, z zakresu pomocy prawnej, pocztowe, dostawy lub utrzymania systemów informatycznych. Dane osobowe mogą być udostępniane przez administratora podmiotom uprawnionym do ich otrzymania na mocy obowiązujących przepisów, np. organom publicznym. Niezależnie od powyższego odbiorcami danych osobowych mogą być wszyscy zainteresowani przebiegiem Postępowania, z zastrzeżeniem wyjątków określonych w art. 18 ust. 5 pkt 1 i</w:t>
      </w:r>
      <w:r w:rsidRPr="00880D3F">
        <w:rPr>
          <w:rFonts w:asciiTheme="minorHAnsi" w:eastAsia="Calibri" w:hAnsiTheme="minorHAnsi" w:cstheme="minorHAnsi"/>
          <w:lang w:eastAsia="en-US"/>
        </w:rPr>
        <w:t> </w:t>
      </w:r>
      <w:r w:rsidRPr="00880D3F">
        <w:rPr>
          <w:rFonts w:asciiTheme="minorHAnsi" w:eastAsia="Calibri" w:hAnsiTheme="minorHAnsi"/>
        </w:rPr>
        <w:t xml:space="preserve">2 </w:t>
      </w:r>
      <w:proofErr w:type="spellStart"/>
      <w:r w:rsidRPr="00880D3F">
        <w:rPr>
          <w:rFonts w:asciiTheme="minorHAnsi" w:eastAsia="Calibri" w:hAnsiTheme="minorHAnsi" w:cstheme="minorHAnsi"/>
          <w:lang w:eastAsia="en-US"/>
        </w:rPr>
        <w:t>Pzp</w:t>
      </w:r>
      <w:proofErr w:type="spellEnd"/>
      <w:r w:rsidRPr="00880D3F">
        <w:rPr>
          <w:rFonts w:asciiTheme="minorHAnsi" w:eastAsia="Calibri" w:hAnsiTheme="minorHAnsi"/>
        </w:rPr>
        <w:t>.</w:t>
      </w:r>
    </w:p>
    <w:p w14:paraId="7E835702" w14:textId="77777777" w:rsidR="00E93038" w:rsidRPr="00880D3F" w:rsidRDefault="007F3CB3" w:rsidP="00E55DC1">
      <w:pPr>
        <w:numPr>
          <w:ilvl w:val="0"/>
          <w:numId w:val="95"/>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Prawa podmiotów danych</w:t>
      </w:r>
    </w:p>
    <w:p w14:paraId="37C95D43" w14:textId="7775D543" w:rsidR="007F3CB3" w:rsidRPr="00880D3F" w:rsidRDefault="007F3CB3" w:rsidP="001C4722">
      <w:pPr>
        <w:pStyle w:val="Akapitzlist"/>
        <w:suppressAutoHyphens w:val="0"/>
        <w:spacing w:line="276" w:lineRule="auto"/>
        <w:ind w:left="360"/>
        <w:contextualSpacing/>
        <w:rPr>
          <w:rFonts w:asciiTheme="minorHAnsi" w:eastAsia="Calibri" w:hAnsiTheme="minorHAnsi"/>
        </w:rPr>
      </w:pPr>
      <w:r w:rsidRPr="00880D3F">
        <w:rPr>
          <w:rFonts w:asciiTheme="minorHAnsi" w:eastAsia="Calibri" w:hAnsiTheme="minorHAnsi"/>
        </w:rPr>
        <w:lastRenderedPageBreak/>
        <w:t>Osobom fizycznym, których dotyczą dane osobowe przetwarzane przez administratora, przysługuje prawo:</w:t>
      </w:r>
    </w:p>
    <w:p w14:paraId="430BB319" w14:textId="77777777" w:rsidR="007F3CB3" w:rsidRPr="00880D3F" w:rsidRDefault="007F3CB3" w:rsidP="00E55DC1">
      <w:pPr>
        <w:numPr>
          <w:ilvl w:val="1"/>
          <w:numId w:val="87"/>
        </w:numPr>
        <w:tabs>
          <w:tab w:val="left" w:pos="567"/>
        </w:tabs>
        <w:suppressAutoHyphens w:val="0"/>
        <w:spacing w:line="276" w:lineRule="auto"/>
        <w:ind w:left="624" w:hanging="284"/>
        <w:contextualSpacing/>
        <w:rPr>
          <w:rFonts w:asciiTheme="minorHAnsi" w:eastAsia="Calibri" w:hAnsiTheme="minorHAnsi"/>
        </w:rPr>
      </w:pPr>
      <w:r w:rsidRPr="00880D3F">
        <w:rPr>
          <w:rFonts w:asciiTheme="minorHAnsi" w:eastAsia="Calibri" w:hAnsiTheme="minorHAnsi"/>
        </w:rPr>
        <w:t>na podstawie art. 15 RODO – prawo dostępu do danych osobowych i uzyskania ich kopii;</w:t>
      </w:r>
    </w:p>
    <w:p w14:paraId="32E2A52B" w14:textId="77777777" w:rsidR="007F3CB3" w:rsidRPr="00880D3F" w:rsidRDefault="007F3CB3" w:rsidP="00E55DC1">
      <w:pPr>
        <w:numPr>
          <w:ilvl w:val="1"/>
          <w:numId w:val="87"/>
        </w:numPr>
        <w:tabs>
          <w:tab w:val="left" w:pos="567"/>
        </w:tabs>
        <w:suppressAutoHyphens w:val="0"/>
        <w:spacing w:line="276" w:lineRule="auto"/>
        <w:ind w:left="624" w:hanging="284"/>
        <w:contextualSpacing/>
        <w:rPr>
          <w:rFonts w:asciiTheme="minorHAnsi" w:eastAsia="Calibri" w:hAnsiTheme="minorHAnsi"/>
        </w:rPr>
      </w:pPr>
      <w:r w:rsidRPr="00880D3F">
        <w:rPr>
          <w:rFonts w:asciiTheme="minorHAnsi" w:eastAsia="Calibri" w:hAnsiTheme="minorHAnsi"/>
        </w:rPr>
        <w:t>na podstawie art. 16 RODO – prawo do sprostowania i uzupełnienia danych osobowych, z</w:t>
      </w:r>
      <w:r w:rsidRPr="000A725B">
        <w:rPr>
          <w:rFonts w:asciiTheme="minorHAnsi" w:eastAsia="Calibri" w:hAnsiTheme="minorHAnsi"/>
        </w:rPr>
        <w:t> </w:t>
      </w:r>
      <w:r w:rsidRPr="00880D3F">
        <w:rPr>
          <w:rFonts w:asciiTheme="minorHAnsi" w:eastAsia="Calibri" w:hAnsiTheme="minorHAnsi"/>
        </w:rPr>
        <w:t>zastrzeżeniem, że skorzystania z tego prawa nie może naruszać integralności protokołu Postępowania oraz jego załączników oraz nie może skutkować zmianą wyniku Postępowania ani zmianą postanowień umowy w</w:t>
      </w:r>
      <w:r w:rsidRPr="000A725B">
        <w:rPr>
          <w:rFonts w:asciiTheme="minorHAnsi" w:eastAsia="Calibri" w:hAnsiTheme="minorHAnsi"/>
        </w:rPr>
        <w:t> </w:t>
      </w:r>
      <w:r w:rsidRPr="00880D3F">
        <w:rPr>
          <w:rFonts w:asciiTheme="minorHAnsi" w:eastAsia="Calibri" w:hAnsiTheme="minorHAnsi"/>
        </w:rPr>
        <w:t xml:space="preserve">sprawie zamówienia publicznego w zakresie niezgodnym z </w:t>
      </w:r>
      <w:proofErr w:type="spellStart"/>
      <w:r w:rsidRPr="000A725B">
        <w:rPr>
          <w:rFonts w:asciiTheme="minorHAnsi" w:eastAsia="Calibri" w:hAnsiTheme="minorHAnsi"/>
        </w:rPr>
        <w:t>Pzp</w:t>
      </w:r>
      <w:proofErr w:type="spellEnd"/>
      <w:r w:rsidRPr="00880D3F">
        <w:rPr>
          <w:rFonts w:asciiTheme="minorHAnsi" w:eastAsia="Calibri" w:hAnsiTheme="minorHAnsi"/>
        </w:rPr>
        <w:t>;</w:t>
      </w:r>
    </w:p>
    <w:p w14:paraId="3BE7295B" w14:textId="77777777" w:rsidR="007F3CB3" w:rsidRPr="00880D3F" w:rsidRDefault="007F3CB3" w:rsidP="00E55DC1">
      <w:pPr>
        <w:numPr>
          <w:ilvl w:val="1"/>
          <w:numId w:val="87"/>
        </w:numPr>
        <w:tabs>
          <w:tab w:val="left" w:pos="567"/>
        </w:tabs>
        <w:suppressAutoHyphens w:val="0"/>
        <w:spacing w:line="276" w:lineRule="auto"/>
        <w:ind w:left="624" w:hanging="284"/>
        <w:contextualSpacing/>
        <w:rPr>
          <w:rFonts w:asciiTheme="minorHAnsi" w:eastAsia="Calibri" w:hAnsiTheme="minorHAnsi"/>
        </w:rPr>
      </w:pPr>
      <w:r w:rsidRPr="00880D3F">
        <w:rPr>
          <w:rFonts w:asciiTheme="minorHAnsi" w:eastAsia="Calibri" w:hAnsiTheme="minorHAnsi"/>
        </w:rPr>
        <w:t>na podstawie art. 17 RODO – prawo do usunięcia danych osobowych,</w:t>
      </w:r>
      <w:r w:rsidRPr="000A725B">
        <w:rPr>
          <w:rFonts w:asciiTheme="minorHAnsi" w:eastAsia="Calibri" w:hAnsiTheme="minorHAnsi"/>
        </w:rPr>
        <w:t xml:space="preserve"> </w:t>
      </w:r>
      <w:r w:rsidRPr="00880D3F">
        <w:rPr>
          <w:rFonts w:asciiTheme="minorHAnsi" w:eastAsia="Calibri" w:hAnsiTheme="minorHAnsi"/>
        </w:rPr>
        <w:t>z</w:t>
      </w:r>
      <w:r w:rsidRPr="000A725B">
        <w:rPr>
          <w:rFonts w:asciiTheme="minorHAnsi" w:eastAsia="Calibri" w:hAnsiTheme="minorHAnsi"/>
        </w:rPr>
        <w:t> </w:t>
      </w:r>
      <w:r w:rsidRPr="00880D3F">
        <w:rPr>
          <w:rFonts w:asciiTheme="minorHAnsi" w:eastAsia="Calibri" w:hAnsiTheme="minorHAnsi"/>
        </w:rPr>
        <w:t>zastrzeżeniem wyjątków przewidzianych w art. 17 ust. 3 lit. b, d oraz e RODO;</w:t>
      </w:r>
    </w:p>
    <w:p w14:paraId="2E2A4D85" w14:textId="77777777" w:rsidR="007F3CB3" w:rsidRPr="00880D3F" w:rsidRDefault="007F3CB3" w:rsidP="00E55DC1">
      <w:pPr>
        <w:numPr>
          <w:ilvl w:val="1"/>
          <w:numId w:val="87"/>
        </w:numPr>
        <w:tabs>
          <w:tab w:val="left" w:pos="567"/>
        </w:tabs>
        <w:suppressAutoHyphens w:val="0"/>
        <w:spacing w:line="276" w:lineRule="auto"/>
        <w:ind w:left="624" w:hanging="284"/>
        <w:contextualSpacing/>
        <w:rPr>
          <w:rFonts w:asciiTheme="minorHAnsi" w:eastAsia="Calibri" w:hAnsiTheme="minorHAnsi"/>
        </w:rPr>
      </w:pPr>
      <w:r w:rsidRPr="00880D3F">
        <w:rPr>
          <w:rFonts w:asciiTheme="minorHAnsi" w:eastAsia="Calibri" w:hAnsiTheme="minorHAnsi"/>
        </w:rPr>
        <w:t>na podstawie art. 18 RODO – prawo żądania od administratora ograniczenia przetwarzania danych, z zastrzeżeniem, że zgłoszenie tego żądania nie ogranicza przetwarzania danych osobowych do czasu zakończenia Postępowania;</w:t>
      </w:r>
    </w:p>
    <w:p w14:paraId="27ECA968" w14:textId="73473244" w:rsidR="007F3CB3" w:rsidRPr="00880D3F" w:rsidRDefault="007F3CB3" w:rsidP="00E55DC1">
      <w:pPr>
        <w:numPr>
          <w:ilvl w:val="1"/>
          <w:numId w:val="87"/>
        </w:numPr>
        <w:tabs>
          <w:tab w:val="left" w:pos="567"/>
        </w:tabs>
        <w:suppressAutoHyphens w:val="0"/>
        <w:spacing w:line="276" w:lineRule="auto"/>
        <w:ind w:left="624" w:hanging="284"/>
        <w:contextualSpacing/>
        <w:rPr>
          <w:rFonts w:asciiTheme="minorHAnsi" w:eastAsia="Calibri" w:hAnsiTheme="minorHAnsi"/>
        </w:rPr>
      </w:pPr>
      <w:r w:rsidRPr="00880D3F">
        <w:rPr>
          <w:rFonts w:asciiTheme="minorHAnsi" w:eastAsia="Calibri" w:hAnsiTheme="minorHAnsi"/>
        </w:rPr>
        <w:t>na podstawie art. 21 RODO – prawo do wniesienia sprzeciwu wobec przetwarzania danych osobowych na podstawie art. 6 ust. 1 lit. f RODO.</w:t>
      </w:r>
    </w:p>
    <w:p w14:paraId="3D2BB633" w14:textId="77777777" w:rsidR="007F3CB3" w:rsidRPr="00880D3F" w:rsidRDefault="007F3CB3" w:rsidP="00E55DC1">
      <w:pPr>
        <w:numPr>
          <w:ilvl w:val="0"/>
          <w:numId w:val="95"/>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Prawo wniesienia skargi do organu nadzorczego</w:t>
      </w:r>
    </w:p>
    <w:p w14:paraId="70119BB8" w14:textId="3670B531" w:rsidR="00E93038" w:rsidRPr="00880D3F" w:rsidRDefault="007F3CB3" w:rsidP="001C4722">
      <w:pPr>
        <w:pStyle w:val="Akapitzlist"/>
        <w:suppressAutoHyphens w:val="0"/>
        <w:spacing w:line="276" w:lineRule="auto"/>
        <w:ind w:left="360"/>
        <w:contextualSpacing/>
        <w:rPr>
          <w:rFonts w:asciiTheme="minorHAnsi" w:eastAsia="Calibri" w:hAnsiTheme="minorHAnsi"/>
        </w:rPr>
      </w:pPr>
      <w:r w:rsidRPr="00880D3F">
        <w:rPr>
          <w:rFonts w:asciiTheme="minorHAnsi" w:eastAsia="Calibri" w:hAnsiTheme="minorHAnsi"/>
        </w:rPr>
        <w:t xml:space="preserve">Osobom fizycznym, </w:t>
      </w:r>
      <w:r w:rsidRPr="00880D3F">
        <w:rPr>
          <w:rFonts w:asciiTheme="minorHAnsi" w:eastAsia="Calibri" w:hAnsiTheme="minorHAnsi" w:cstheme="minorHAnsi"/>
          <w:lang w:eastAsia="en-US"/>
        </w:rPr>
        <w:t>które</w:t>
      </w:r>
      <w:r w:rsidRPr="00880D3F">
        <w:rPr>
          <w:rFonts w:asciiTheme="minorHAnsi" w:eastAsia="Calibri" w:hAnsiTheme="minorHAnsi"/>
        </w:rPr>
        <w:t xml:space="preserve"> dane osobowe </w:t>
      </w:r>
      <w:r w:rsidRPr="00880D3F">
        <w:rPr>
          <w:rFonts w:asciiTheme="minorHAnsi" w:eastAsia="Calibri" w:hAnsiTheme="minorHAnsi" w:cstheme="minorHAnsi"/>
          <w:lang w:eastAsia="en-US"/>
        </w:rPr>
        <w:t>przetwarza administrator</w:t>
      </w:r>
      <w:r w:rsidRPr="00880D3F">
        <w:rPr>
          <w:rFonts w:asciiTheme="minorHAnsi" w:eastAsia="Calibri" w:hAnsiTheme="minorHAnsi"/>
        </w:rPr>
        <w:t xml:space="preserve">, przysługuje prawo wniesienia skargi do organu nadzorczego, tj. Prezesa Urzędu Ochrony Danych Osobowych, </w:t>
      </w:r>
      <w:r w:rsidR="00016BBE">
        <w:rPr>
          <w:rFonts w:asciiTheme="minorHAnsi" w:eastAsia="Calibri" w:hAnsiTheme="minorHAnsi"/>
        </w:rPr>
        <w:br/>
      </w:r>
      <w:r w:rsidRPr="00880D3F">
        <w:rPr>
          <w:rFonts w:asciiTheme="minorHAnsi" w:eastAsia="Calibri" w:hAnsiTheme="minorHAnsi"/>
        </w:rPr>
        <w:t>ul. Stawki 2, 00 - 193 Warszawa, na niezgodne z prawem przetwarzanie danych osobowych przez administratora.</w:t>
      </w:r>
    </w:p>
    <w:p w14:paraId="4A6947F2" w14:textId="77777777" w:rsidR="00E93038" w:rsidRPr="00880D3F" w:rsidRDefault="007F3CB3" w:rsidP="00E55DC1">
      <w:pPr>
        <w:numPr>
          <w:ilvl w:val="0"/>
          <w:numId w:val="95"/>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Informacja o dowolności lub obowiązku podania danych oraz o ewentualnych konsekwencjach niepodania danych</w:t>
      </w:r>
      <w:r w:rsidR="00E93038" w:rsidRPr="00880D3F">
        <w:rPr>
          <w:rFonts w:asciiTheme="minorHAnsi" w:eastAsia="Calibri" w:hAnsiTheme="minorHAnsi" w:cstheme="minorHAnsi"/>
          <w:lang w:eastAsia="en-US"/>
        </w:rPr>
        <w:t xml:space="preserve">. </w:t>
      </w:r>
      <w:r w:rsidRPr="00880D3F">
        <w:rPr>
          <w:rFonts w:asciiTheme="minorHAnsi" w:eastAsia="Calibri" w:hAnsiTheme="minorHAnsi"/>
        </w:rPr>
        <w:t>Podanie danych osobowych jest obowiązkowe (konsekwencją niepodania danych w</w:t>
      </w:r>
      <w:r w:rsidRPr="00880D3F">
        <w:rPr>
          <w:rFonts w:asciiTheme="minorHAnsi" w:eastAsia="Calibri" w:hAnsiTheme="minorHAnsi" w:cstheme="minorHAnsi"/>
          <w:lang w:eastAsia="en-US"/>
        </w:rPr>
        <w:t> </w:t>
      </w:r>
      <w:r w:rsidRPr="00880D3F">
        <w:rPr>
          <w:rFonts w:asciiTheme="minorHAnsi" w:eastAsia="Calibri" w:hAnsiTheme="minorHAnsi"/>
        </w:rPr>
        <w:t>zakresie wynikającym z SWZ będzie odrzucenie oferty na zasadach wynikających z</w:t>
      </w:r>
      <w:r w:rsidRPr="00880D3F">
        <w:rPr>
          <w:rFonts w:asciiTheme="minorHAnsi" w:eastAsia="Calibri" w:hAnsiTheme="minorHAnsi" w:cstheme="minorHAnsi"/>
          <w:lang w:eastAsia="en-US"/>
        </w:rPr>
        <w:t> </w:t>
      </w:r>
      <w:proofErr w:type="spellStart"/>
      <w:r w:rsidRPr="00880D3F">
        <w:rPr>
          <w:rFonts w:asciiTheme="minorHAnsi" w:eastAsia="Calibri" w:hAnsiTheme="minorHAnsi" w:cstheme="minorHAnsi"/>
          <w:lang w:eastAsia="en-US"/>
        </w:rPr>
        <w:t>Pzp</w:t>
      </w:r>
      <w:proofErr w:type="spellEnd"/>
      <w:r w:rsidRPr="00880D3F">
        <w:rPr>
          <w:rFonts w:asciiTheme="minorHAnsi" w:eastAsia="Calibri" w:hAnsiTheme="minorHAnsi"/>
        </w:rPr>
        <w:t>).</w:t>
      </w:r>
    </w:p>
    <w:p w14:paraId="1873B47C" w14:textId="77777777" w:rsidR="001C4722" w:rsidRDefault="007F3CB3" w:rsidP="00E55DC1">
      <w:pPr>
        <w:numPr>
          <w:ilvl w:val="0"/>
          <w:numId w:val="95"/>
        </w:numPr>
        <w:tabs>
          <w:tab w:val="clear" w:pos="360"/>
          <w:tab w:val="left" w:pos="357"/>
        </w:tabs>
        <w:suppressAutoHyphens w:val="0"/>
        <w:spacing w:line="276" w:lineRule="auto"/>
        <w:rPr>
          <w:rFonts w:asciiTheme="minorHAnsi" w:eastAsia="Calibri" w:hAnsiTheme="minorHAnsi"/>
        </w:rPr>
      </w:pPr>
      <w:r w:rsidRPr="001C4722">
        <w:rPr>
          <w:rFonts w:asciiTheme="minorHAnsi" w:eastAsia="Calibri" w:hAnsiTheme="minorHAnsi"/>
        </w:rPr>
        <w:t>Informacja o zautomatyzowanym podejmowaniu decyzji</w:t>
      </w:r>
      <w:r w:rsidR="00E93038" w:rsidRPr="001C4722">
        <w:rPr>
          <w:rFonts w:asciiTheme="minorHAnsi" w:eastAsia="Calibri" w:hAnsiTheme="minorHAnsi"/>
        </w:rPr>
        <w:t xml:space="preserve"> </w:t>
      </w:r>
    </w:p>
    <w:p w14:paraId="0495569B" w14:textId="7C8BC0E3" w:rsidR="00E93038" w:rsidRPr="001C4722" w:rsidRDefault="007F3CB3" w:rsidP="001C4722">
      <w:pPr>
        <w:tabs>
          <w:tab w:val="left" w:pos="357"/>
        </w:tabs>
        <w:suppressAutoHyphens w:val="0"/>
        <w:spacing w:line="276" w:lineRule="auto"/>
        <w:ind w:left="360"/>
        <w:rPr>
          <w:rFonts w:asciiTheme="minorHAnsi" w:eastAsia="Calibri" w:hAnsiTheme="minorHAnsi"/>
        </w:rPr>
      </w:pPr>
      <w:r w:rsidRPr="001C4722">
        <w:rPr>
          <w:rFonts w:asciiTheme="minorHAnsi" w:eastAsia="Calibri" w:hAnsiTheme="minorHAnsi"/>
        </w:rPr>
        <w:t>Administrator nie będzie podejmował decyzji opartych na zautomatyzowanym przetwarzaniu danych osobowych.</w:t>
      </w:r>
    </w:p>
    <w:p w14:paraId="300F9035" w14:textId="77777777" w:rsidR="00E93038" w:rsidRPr="00880D3F" w:rsidRDefault="007F3CB3" w:rsidP="00E55DC1">
      <w:pPr>
        <w:numPr>
          <w:ilvl w:val="0"/>
          <w:numId w:val="95"/>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Informacja o możliwości przekazania danych osobowych do państwa trzeciego</w:t>
      </w:r>
    </w:p>
    <w:p w14:paraId="7BE119DA" w14:textId="77777777" w:rsidR="00E93038" w:rsidRPr="00880D3F" w:rsidRDefault="007F3CB3" w:rsidP="001C4722">
      <w:pPr>
        <w:tabs>
          <w:tab w:val="left" w:pos="357"/>
        </w:tabs>
        <w:suppressAutoHyphens w:val="0"/>
        <w:spacing w:line="276" w:lineRule="auto"/>
        <w:ind w:left="360"/>
        <w:rPr>
          <w:rFonts w:asciiTheme="minorHAnsi" w:eastAsia="Calibri" w:hAnsiTheme="minorHAnsi"/>
        </w:rPr>
      </w:pPr>
      <w:r w:rsidRPr="00880D3F">
        <w:rPr>
          <w:rFonts w:asciiTheme="minorHAnsi" w:eastAsia="Calibri" w:hAnsiTheme="minorHAnsi"/>
        </w:rPr>
        <w:t>W związku z jawnością Postępowania dane osobowe mogą być przekazywane poza obszar Europejskiego Obszaru Gospodarczego, z zastrzeżeniem wyjątków określonych w</w:t>
      </w:r>
      <w:r w:rsidRPr="00880D3F">
        <w:rPr>
          <w:rFonts w:asciiTheme="minorHAnsi" w:eastAsia="Calibri" w:hAnsiTheme="minorHAnsi" w:cstheme="minorHAnsi"/>
          <w:lang w:eastAsia="en-US"/>
        </w:rPr>
        <w:t> </w:t>
      </w:r>
      <w:r w:rsidRPr="00880D3F">
        <w:rPr>
          <w:rFonts w:asciiTheme="minorHAnsi" w:eastAsia="Calibri" w:hAnsiTheme="minorHAnsi"/>
        </w:rPr>
        <w:t xml:space="preserve">art. 18 ust. 5 pkt 1 i 2 ustawy </w:t>
      </w:r>
      <w:proofErr w:type="spellStart"/>
      <w:r w:rsidRPr="00880D3F">
        <w:rPr>
          <w:rFonts w:asciiTheme="minorHAnsi" w:eastAsia="Calibri" w:hAnsiTheme="minorHAnsi" w:cstheme="minorHAnsi"/>
          <w:lang w:eastAsia="en-US"/>
        </w:rPr>
        <w:t>Pzp</w:t>
      </w:r>
      <w:proofErr w:type="spellEnd"/>
      <w:r w:rsidRPr="00880D3F">
        <w:rPr>
          <w:rFonts w:asciiTheme="minorHAnsi" w:eastAsia="Calibri" w:hAnsiTheme="minorHAnsi"/>
        </w:rPr>
        <w:t>.</w:t>
      </w:r>
    </w:p>
    <w:p w14:paraId="3E981FB7" w14:textId="77777777" w:rsidR="00E93038" w:rsidRPr="00880D3F" w:rsidRDefault="007F3CB3" w:rsidP="00E55DC1">
      <w:pPr>
        <w:numPr>
          <w:ilvl w:val="0"/>
          <w:numId w:val="95"/>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Realizacja obowiązku informacyjnego w imieniu administratora</w:t>
      </w:r>
    </w:p>
    <w:p w14:paraId="494701E8" w14:textId="77777777" w:rsidR="00E93038" w:rsidRPr="00880D3F" w:rsidRDefault="007F3CB3" w:rsidP="001C4722">
      <w:pPr>
        <w:tabs>
          <w:tab w:val="left" w:pos="357"/>
        </w:tabs>
        <w:suppressAutoHyphens w:val="0"/>
        <w:spacing w:line="276" w:lineRule="auto"/>
        <w:ind w:left="360"/>
        <w:rPr>
          <w:rFonts w:asciiTheme="minorHAnsi" w:eastAsia="Calibri" w:hAnsiTheme="minorHAnsi"/>
        </w:rPr>
      </w:pPr>
      <w:r w:rsidRPr="00880D3F">
        <w:rPr>
          <w:rFonts w:asciiTheme="minorHAnsi" w:eastAsia="Calibri" w:hAnsiTheme="minorHAnsi"/>
        </w:rPr>
        <w:t>Wykonawca jest zobowiązany do przekazania informacji o przetwarzaniu danych osobowych przez administratora osobom, których dane zawarte są w ofercie.</w:t>
      </w:r>
    </w:p>
    <w:p w14:paraId="4A69448F" w14:textId="169E4F36" w:rsidR="007F3CB3" w:rsidRPr="00012F35" w:rsidRDefault="007F3CB3" w:rsidP="00E55DC1">
      <w:pPr>
        <w:numPr>
          <w:ilvl w:val="0"/>
          <w:numId w:val="95"/>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cstheme="minorHAnsi"/>
          <w:lang w:eastAsia="en-US"/>
        </w:rPr>
        <w:t xml:space="preserve">W </w:t>
      </w:r>
      <w:r w:rsidRPr="001C4722">
        <w:rPr>
          <w:rFonts w:asciiTheme="minorHAnsi" w:eastAsia="Calibri" w:hAnsiTheme="minorHAnsi"/>
        </w:rPr>
        <w:t>przypadku</w:t>
      </w:r>
      <w:r w:rsidRPr="00880D3F">
        <w:rPr>
          <w:rFonts w:asciiTheme="minorHAnsi" w:eastAsia="Calibri" w:hAnsiTheme="minorHAnsi" w:cstheme="minorHAnsi"/>
          <w:lang w:eastAsia="en-US"/>
        </w:rPr>
        <w:t xml:space="preserve"> konieczności powierzenia Wykonawcy przetwarzania danych osobowych w ramach realizacji umowy zamawiający przeprowadzi weryfikację wdrożenia przez Wykonawcę odpowiednich środków technicznych i organizacyjnych, zgodnych z przepisami o ochronie danych osobowych i chroniących prawa osób, których dane dotyczą.</w:t>
      </w:r>
    </w:p>
    <w:p w14:paraId="57AD6119" w14:textId="5F3BE015" w:rsidR="008B3AAB" w:rsidRPr="002C6453" w:rsidRDefault="008B3AAB" w:rsidP="008B3AAB">
      <w:pPr>
        <w:keepNext/>
        <w:keepLines/>
        <w:autoSpaceDN w:val="0"/>
        <w:spacing w:before="240" w:line="276" w:lineRule="auto"/>
        <w:textAlignment w:val="baseline"/>
        <w:outlineLvl w:val="1"/>
        <w:rPr>
          <w:rFonts w:ascii="Calibri" w:hAnsi="Calibri" w:cs="Calibri"/>
          <w:b/>
          <w:color w:val="000000" w:themeColor="text1"/>
          <w:lang w:eastAsia="pl-PL"/>
        </w:rPr>
      </w:pPr>
      <w:r w:rsidRPr="002C6453">
        <w:rPr>
          <w:rFonts w:ascii="Calibri" w:hAnsi="Calibri" w:cs="Calibri"/>
          <w:b/>
          <w:color w:val="000000" w:themeColor="text1"/>
          <w:lang w:eastAsia="pl-PL"/>
        </w:rPr>
        <w:lastRenderedPageBreak/>
        <w:t>Paragraf 1</w:t>
      </w:r>
      <w:r w:rsidR="00DA3BFE">
        <w:rPr>
          <w:rFonts w:ascii="Calibri" w:hAnsi="Calibri" w:cs="Calibri"/>
          <w:b/>
          <w:color w:val="000000" w:themeColor="text1"/>
          <w:lang w:eastAsia="pl-PL"/>
        </w:rPr>
        <w:t>5</w:t>
      </w:r>
      <w:r w:rsidRPr="002C6453">
        <w:rPr>
          <w:rFonts w:ascii="Calibri" w:hAnsi="Calibri" w:cs="Calibri"/>
          <w:b/>
          <w:color w:val="000000" w:themeColor="text1"/>
          <w:lang w:eastAsia="pl-PL"/>
        </w:rPr>
        <w:t>. [ZAŚWIADCZENIA]</w:t>
      </w:r>
    </w:p>
    <w:p w14:paraId="6DDADA88" w14:textId="77777777" w:rsidR="008B3AAB" w:rsidRPr="004162D7" w:rsidRDefault="008B3AAB" w:rsidP="008B3AAB">
      <w:pPr>
        <w:numPr>
          <w:ilvl w:val="0"/>
          <w:numId w:val="156"/>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Strony mogą doręczać określone powiadomienia oraz przekazywać sobie informacje związane z realizacją Umowy, które nie stanowią oświadczeń woli o znaczeniu prawnym (np. nie stanowią wezwań do zaniechania naruszeń, oświadczeń o odstąpieniu od Umowy, itp.) oraz w sytuacjach, w których Umowa nie wymaga zachowania formy pisemnej, wyznaczonym Osobom odpowiedzialnym wskazanym w Umowie.</w:t>
      </w:r>
    </w:p>
    <w:p w14:paraId="7FFE80DF" w14:textId="77777777" w:rsidR="008B3AAB" w:rsidRPr="004162D7" w:rsidRDefault="008B3AAB" w:rsidP="008B3AAB">
      <w:pPr>
        <w:numPr>
          <w:ilvl w:val="0"/>
          <w:numId w:val="156"/>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W przypadku przekazania informacji faksem lub za pośrednictwem poczty elektronicznej (e-mail) nadawca winien dysponować potwierdzeniem ich nadania pod właściwy numer lub adres elektroniczny odbiorcy. Powiadomienie uznaje się za doręczone z chwilą wygenerowania informacji o jej dostarczeniu.</w:t>
      </w:r>
    </w:p>
    <w:p w14:paraId="61A2F9C0" w14:textId="77777777" w:rsidR="008B3AAB" w:rsidRPr="004162D7" w:rsidRDefault="008B3AAB" w:rsidP="008B3AAB">
      <w:pPr>
        <w:numPr>
          <w:ilvl w:val="0"/>
          <w:numId w:val="156"/>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Z zastrzeżeniem odrębnych postanowień Umowy wszelkie oświadczenia o znaczeniu prawnym, związane z obowiązywaniem lub realizacją Umowy, a w szczególności oświadczenia o odstąpieniu od Umowy dokonywane będą przez odpowiednio do tego umocowane osoby na piśmie za potwierdzeniem odbioru, listem poleconym lub przesyłką kurierską na poniższe adresy:</w:t>
      </w:r>
    </w:p>
    <w:p w14:paraId="445415A3" w14:textId="77777777" w:rsidR="008B3AAB" w:rsidRPr="004162D7" w:rsidRDefault="008B3AAB" w:rsidP="008B3AAB">
      <w:pPr>
        <w:numPr>
          <w:ilvl w:val="1"/>
          <w:numId w:val="156"/>
        </w:numPr>
        <w:suppressAutoHyphens w:val="0"/>
        <w:spacing w:line="276" w:lineRule="auto"/>
        <w:rPr>
          <w:rFonts w:asciiTheme="minorHAnsi" w:hAnsiTheme="minorHAnsi" w:cstheme="minorHAnsi"/>
        </w:rPr>
      </w:pPr>
      <w:r w:rsidRPr="004162D7">
        <w:rPr>
          <w:rFonts w:asciiTheme="minorHAnsi" w:hAnsiTheme="minorHAnsi" w:cstheme="minorHAnsi"/>
        </w:rPr>
        <w:t>Adres do doręczeń dla Zamawiającego:</w:t>
      </w:r>
    </w:p>
    <w:p w14:paraId="68CEF4B7" w14:textId="77777777" w:rsidR="008B3AAB" w:rsidRPr="004162D7" w:rsidRDefault="008B3AAB" w:rsidP="008B3AAB">
      <w:pPr>
        <w:spacing w:line="276" w:lineRule="auto"/>
        <w:ind w:left="993" w:hanging="283"/>
        <w:rPr>
          <w:rFonts w:asciiTheme="minorHAnsi" w:hAnsiTheme="minorHAnsi" w:cstheme="minorHAnsi"/>
          <w:b/>
        </w:rPr>
      </w:pPr>
      <w:r w:rsidRPr="004162D7">
        <w:rPr>
          <w:rFonts w:asciiTheme="minorHAnsi" w:hAnsiTheme="minorHAnsi" w:cstheme="minorHAnsi"/>
          <w:b/>
        </w:rPr>
        <w:t>Państwowy Fundusz Rehabilitacji Osób Niepełnosprawnych</w:t>
      </w:r>
    </w:p>
    <w:p w14:paraId="668EFCE6" w14:textId="77777777" w:rsidR="008B3AAB" w:rsidRPr="004162D7" w:rsidRDefault="008B3AAB" w:rsidP="008B3AAB">
      <w:pPr>
        <w:spacing w:line="276" w:lineRule="auto"/>
        <w:ind w:left="993" w:hanging="283"/>
        <w:rPr>
          <w:rFonts w:asciiTheme="minorHAnsi" w:hAnsiTheme="minorHAnsi" w:cstheme="minorHAnsi"/>
          <w:b/>
        </w:rPr>
      </w:pPr>
      <w:r w:rsidRPr="004162D7">
        <w:rPr>
          <w:rFonts w:asciiTheme="minorHAnsi" w:hAnsiTheme="minorHAnsi" w:cstheme="minorHAnsi"/>
          <w:b/>
        </w:rPr>
        <w:t>al. Jana Pawła II 13,</w:t>
      </w:r>
    </w:p>
    <w:p w14:paraId="1688FD64" w14:textId="77777777" w:rsidR="008B3AAB" w:rsidRPr="004162D7" w:rsidRDefault="008B3AAB" w:rsidP="008B3AAB">
      <w:pPr>
        <w:spacing w:line="276" w:lineRule="auto"/>
        <w:ind w:left="993" w:hanging="283"/>
        <w:rPr>
          <w:rFonts w:asciiTheme="minorHAnsi" w:hAnsiTheme="minorHAnsi" w:cstheme="minorHAnsi"/>
          <w:b/>
        </w:rPr>
      </w:pPr>
      <w:r w:rsidRPr="004162D7">
        <w:rPr>
          <w:rFonts w:asciiTheme="minorHAnsi" w:hAnsiTheme="minorHAnsi" w:cstheme="minorHAnsi"/>
          <w:b/>
        </w:rPr>
        <w:t>00-828 Warszawa</w:t>
      </w:r>
    </w:p>
    <w:p w14:paraId="206DA625" w14:textId="77777777" w:rsidR="008B3AAB" w:rsidRPr="004162D7" w:rsidRDefault="008B3AAB" w:rsidP="008B3AAB">
      <w:pPr>
        <w:numPr>
          <w:ilvl w:val="1"/>
          <w:numId w:val="156"/>
        </w:numPr>
        <w:suppressAutoHyphens w:val="0"/>
        <w:spacing w:line="276" w:lineRule="auto"/>
        <w:rPr>
          <w:rFonts w:asciiTheme="minorHAnsi" w:hAnsiTheme="minorHAnsi" w:cstheme="minorHAnsi"/>
        </w:rPr>
      </w:pPr>
      <w:r w:rsidRPr="004162D7">
        <w:rPr>
          <w:rFonts w:asciiTheme="minorHAnsi" w:hAnsiTheme="minorHAnsi" w:cstheme="minorHAnsi"/>
        </w:rPr>
        <w:t>Adres do doręczeń dla Wykonawcy:</w:t>
      </w:r>
    </w:p>
    <w:p w14:paraId="6A593D27" w14:textId="553944DA" w:rsidR="008B3AAB" w:rsidRDefault="00CB012E" w:rsidP="00CB012E">
      <w:pPr>
        <w:pBdr>
          <w:top w:val="nil"/>
          <w:left w:val="nil"/>
          <w:bottom w:val="nil"/>
          <w:right w:val="nil"/>
          <w:between w:val="nil"/>
        </w:pBdr>
        <w:tabs>
          <w:tab w:val="left" w:leader="underscore" w:pos="5670"/>
        </w:tabs>
        <w:spacing w:line="276" w:lineRule="auto"/>
        <w:ind w:left="720"/>
        <w:rPr>
          <w:rFonts w:asciiTheme="minorHAnsi" w:hAnsiTheme="minorHAnsi" w:cstheme="minorHAnsi"/>
          <w:b/>
        </w:rPr>
      </w:pPr>
      <w:r>
        <w:rPr>
          <w:rFonts w:asciiTheme="minorHAnsi" w:hAnsiTheme="minorHAnsi" w:cstheme="minorHAnsi"/>
          <w:b/>
        </w:rPr>
        <w:tab/>
      </w:r>
    </w:p>
    <w:p w14:paraId="0BF55C1D" w14:textId="2E82C40F" w:rsidR="00CB012E" w:rsidRPr="004162D7" w:rsidRDefault="00CB012E" w:rsidP="00041DFA">
      <w:pPr>
        <w:pBdr>
          <w:top w:val="nil"/>
          <w:left w:val="nil"/>
          <w:bottom w:val="nil"/>
          <w:right w:val="nil"/>
          <w:between w:val="nil"/>
        </w:pBdr>
        <w:tabs>
          <w:tab w:val="left" w:leader="underscore" w:pos="5670"/>
        </w:tabs>
        <w:spacing w:line="276" w:lineRule="auto"/>
        <w:ind w:left="720"/>
        <w:rPr>
          <w:rFonts w:asciiTheme="minorHAnsi" w:hAnsiTheme="minorHAnsi" w:cstheme="minorHAnsi"/>
          <w:b/>
        </w:rPr>
      </w:pPr>
      <w:r>
        <w:rPr>
          <w:rFonts w:asciiTheme="minorHAnsi" w:hAnsiTheme="minorHAnsi" w:cstheme="minorHAnsi"/>
          <w:b/>
        </w:rPr>
        <w:tab/>
      </w:r>
    </w:p>
    <w:p w14:paraId="7C8BEBB6" w14:textId="77777777" w:rsidR="008B3AAB" w:rsidRPr="004162D7" w:rsidRDefault="008B3AAB" w:rsidP="008B3AAB">
      <w:pPr>
        <w:numPr>
          <w:ilvl w:val="0"/>
          <w:numId w:val="156"/>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Zmiana danych, o których mowa w niniejszym paragrafie</w:t>
      </w:r>
      <w:r>
        <w:rPr>
          <w:rFonts w:asciiTheme="minorHAnsi" w:hAnsiTheme="minorHAnsi" w:cstheme="minorHAnsi"/>
        </w:rPr>
        <w:t>,</w:t>
      </w:r>
      <w:r w:rsidRPr="004162D7">
        <w:rPr>
          <w:rFonts w:asciiTheme="minorHAnsi" w:hAnsiTheme="minorHAnsi" w:cstheme="minorHAnsi"/>
        </w:rPr>
        <w:t xml:space="preserve"> może być dokonywana w toku obowiązywania Umowy za uprzednim poinformowaniem drugiej Strony. Każda ze Stron zobowiązana jest poinformować drugą Stronę o każdorazowej zmianie adresów wskazanych</w:t>
      </w:r>
      <w:r>
        <w:rPr>
          <w:rFonts w:asciiTheme="minorHAnsi" w:hAnsiTheme="minorHAnsi" w:cstheme="minorHAnsi"/>
        </w:rPr>
        <w:t xml:space="preserve"> </w:t>
      </w:r>
      <w:r w:rsidRPr="004162D7">
        <w:rPr>
          <w:rFonts w:asciiTheme="minorHAnsi" w:hAnsiTheme="minorHAnsi" w:cstheme="minorHAnsi"/>
        </w:rPr>
        <w:t>w niniejszym paragrafie niezwłocznie po dokonaniu takiej zmiany. W przypadku braku zawiadomienia o zmianie adresu w sposób, o którym mowa powyżej, wszelkie zawiadomienia dokonane na poprzednio wskazany przez Stronę adres, w sposób określony w zdaniu poprzedzającym, uznane będą za skutecznie doręczone. Zmiana danych, o których mowa w niniejszym paragrafie nie stanowi zmiany Umowy.</w:t>
      </w:r>
    </w:p>
    <w:p w14:paraId="4377F485" w14:textId="6A61EDCE" w:rsidR="007F3CB3" w:rsidRPr="00880D3F" w:rsidRDefault="007F3CB3" w:rsidP="007F3CB3">
      <w:pPr>
        <w:pStyle w:val="Nagwek2"/>
        <w:numPr>
          <w:ilvl w:val="0"/>
          <w:numId w:val="0"/>
        </w:numPr>
        <w:ind w:left="340" w:hanging="340"/>
      </w:pPr>
      <w:r w:rsidRPr="00880D3F">
        <w:t xml:space="preserve">Paragraf </w:t>
      </w:r>
      <w:r w:rsidR="00820EF4">
        <w:t>1</w:t>
      </w:r>
      <w:r w:rsidR="00DA3BFE">
        <w:t>6</w:t>
      </w:r>
      <w:r w:rsidRPr="00880D3F">
        <w:t xml:space="preserve">. </w:t>
      </w:r>
      <w:r w:rsidR="004E6B6C">
        <w:t>[</w:t>
      </w:r>
      <w:r w:rsidR="004E6B6C" w:rsidRPr="00880D3F">
        <w:t>POSTANOWIENIA KOŃCOWE</w:t>
      </w:r>
      <w:r w:rsidR="004E6B6C">
        <w:t>]</w:t>
      </w:r>
    </w:p>
    <w:p w14:paraId="6BEC7299" w14:textId="4BEA5B68" w:rsidR="007F3CB3" w:rsidRPr="00880D3F" w:rsidRDefault="007F3CB3" w:rsidP="00E55DC1">
      <w:pPr>
        <w:numPr>
          <w:ilvl w:val="0"/>
          <w:numId w:val="80"/>
        </w:numPr>
        <w:suppressAutoHyphens w:val="0"/>
        <w:spacing w:line="276" w:lineRule="auto"/>
        <w:ind w:left="284" w:hanging="360"/>
        <w:rPr>
          <w:rFonts w:asciiTheme="minorHAnsi" w:hAnsiTheme="minorHAnsi" w:cstheme="minorHAnsi"/>
        </w:rPr>
      </w:pPr>
      <w:r w:rsidRPr="00880D3F">
        <w:rPr>
          <w:rFonts w:asciiTheme="minorHAnsi" w:hAnsiTheme="minorHAnsi" w:cstheme="minorHAnsi"/>
        </w:rPr>
        <w:t>Strony zobowiązują się do traktowania wszystkich danych i informacji, które zostały</w:t>
      </w:r>
      <w:r w:rsidRPr="00880D3F">
        <w:rPr>
          <w:rFonts w:asciiTheme="minorHAnsi" w:hAnsiTheme="minorHAnsi" w:cstheme="minorHAnsi"/>
        </w:rPr>
        <w:br/>
        <w:t>im udostępnione podczas realizacji Umowy, jako poufnych i nieprzekazywania ich osobom trzecim zarówno w trakcie Umowy jak i po jej wygaśnięciu, bez uprzedniej pisemnej zgody Strony, która je udostępniła.</w:t>
      </w:r>
    </w:p>
    <w:p w14:paraId="68F54114" w14:textId="77D9EE48" w:rsidR="007F3CB3" w:rsidRPr="00880D3F" w:rsidRDefault="007F3CB3" w:rsidP="00E55DC1">
      <w:pPr>
        <w:numPr>
          <w:ilvl w:val="0"/>
          <w:numId w:val="80"/>
        </w:numPr>
        <w:suppressAutoHyphens w:val="0"/>
        <w:spacing w:line="276" w:lineRule="auto"/>
        <w:ind w:left="284" w:hanging="360"/>
        <w:rPr>
          <w:rFonts w:asciiTheme="minorHAnsi" w:hAnsiTheme="minorHAnsi" w:cstheme="minorHAnsi"/>
        </w:rPr>
      </w:pPr>
      <w:r w:rsidRPr="00880D3F">
        <w:rPr>
          <w:rFonts w:asciiTheme="minorHAnsi" w:hAnsiTheme="minorHAnsi" w:cstheme="minorHAnsi"/>
        </w:rPr>
        <w:t>Jakikolwiek dokument, poza samą Umową, otrzymany przez Wykonawcę od Zamawiającego w związku z realizacją umowy, pozostaje własnością Zamawiającego i zostanie zwrócony (wszystkie egzemplarze) na żądanie Zamawiającego po zakończeniu przez Wykonawcę realizacji zobowiązań wynikających z treści Umowy. Wykonawca, bez wcześniejszej pisemnej zgody Zamawiającego, nie wykorzysta żadnego dokumentu lub informacji, do celów innych niż wykonanie Umowy.</w:t>
      </w:r>
    </w:p>
    <w:p w14:paraId="23CE92E1" w14:textId="77777777" w:rsidR="007F3CB3" w:rsidRPr="00880D3F" w:rsidRDefault="007F3CB3" w:rsidP="00E55DC1">
      <w:pPr>
        <w:numPr>
          <w:ilvl w:val="0"/>
          <w:numId w:val="80"/>
        </w:numPr>
        <w:suppressAutoHyphens w:val="0"/>
        <w:spacing w:line="276" w:lineRule="auto"/>
        <w:ind w:left="284" w:hanging="360"/>
        <w:rPr>
          <w:rFonts w:asciiTheme="minorHAnsi" w:hAnsiTheme="minorHAnsi" w:cstheme="minorHAnsi"/>
        </w:rPr>
      </w:pPr>
      <w:r w:rsidRPr="00880D3F">
        <w:rPr>
          <w:rFonts w:asciiTheme="minorHAnsi" w:hAnsiTheme="minorHAnsi" w:cstheme="minorHAnsi"/>
        </w:rPr>
        <w:lastRenderedPageBreak/>
        <w:t xml:space="preserve">W przypadku konieczności powierzenia Wykonawcy przetwarzania danych osobowych w ramach realizacji Umowy Zamawiający przeprowadzi weryfikację wdrożenia przez Wykonawcę odpowiednich środków technicznych i organizacyjnych, zgodnych z przepisami o ochronie danych osobowych i chroniących prawa osób, których dane dotyczą. </w:t>
      </w:r>
    </w:p>
    <w:p w14:paraId="46E589D2" w14:textId="1E0A71C3" w:rsidR="007F3CB3" w:rsidRPr="00880D3F" w:rsidRDefault="007F3CB3" w:rsidP="00E55DC1">
      <w:pPr>
        <w:pStyle w:val="Akapitzlist"/>
        <w:numPr>
          <w:ilvl w:val="0"/>
          <w:numId w:val="80"/>
        </w:numPr>
        <w:suppressAutoHyphens w:val="0"/>
        <w:spacing w:line="276" w:lineRule="auto"/>
        <w:ind w:left="284" w:right="23" w:hanging="360"/>
        <w:rPr>
          <w:rFonts w:asciiTheme="minorHAnsi" w:hAnsiTheme="minorHAnsi" w:cstheme="minorHAnsi"/>
        </w:rPr>
      </w:pPr>
      <w:r w:rsidRPr="00880D3F">
        <w:rPr>
          <w:rFonts w:asciiTheme="minorHAnsi" w:hAnsiTheme="minorHAnsi" w:cstheme="minorHAnsi"/>
        </w:rPr>
        <w:t>Wszelkie zmiany do niniejszej Umowy będą dokonywane w formie pisemnej pod rygorem nieważności, z zastrzeżeniem paragrafu 6.</w:t>
      </w:r>
    </w:p>
    <w:p w14:paraId="6EE50D16" w14:textId="77777777" w:rsidR="007F3CB3" w:rsidRPr="00880D3F" w:rsidRDefault="007F3CB3" w:rsidP="00E55DC1">
      <w:pPr>
        <w:pStyle w:val="Akapitzlist"/>
        <w:numPr>
          <w:ilvl w:val="0"/>
          <w:numId w:val="80"/>
        </w:numPr>
        <w:suppressAutoHyphens w:val="0"/>
        <w:spacing w:line="276" w:lineRule="auto"/>
        <w:ind w:left="284" w:right="23" w:hanging="360"/>
        <w:rPr>
          <w:rFonts w:asciiTheme="minorHAnsi" w:hAnsiTheme="minorHAnsi" w:cstheme="minorHAnsi"/>
        </w:rPr>
      </w:pPr>
      <w:r w:rsidRPr="00880D3F">
        <w:rPr>
          <w:rFonts w:asciiTheme="minorHAnsi" w:hAnsiTheme="minorHAnsi" w:cstheme="minorHAnsi"/>
        </w:rPr>
        <w:t xml:space="preserve">W sprawach nieuregulowanych Umową mają zastosowanie przepisy Kodeksu cywilnego, ustawy z dnia 11 września 2019 r. – Prawo zamówień publicznych z </w:t>
      </w:r>
      <w:proofErr w:type="spellStart"/>
      <w:r w:rsidRPr="00880D3F">
        <w:rPr>
          <w:rFonts w:asciiTheme="minorHAnsi" w:hAnsiTheme="minorHAnsi" w:cstheme="minorHAnsi"/>
        </w:rPr>
        <w:t>późn</w:t>
      </w:r>
      <w:proofErr w:type="spellEnd"/>
      <w:r w:rsidRPr="00880D3F">
        <w:rPr>
          <w:rFonts w:asciiTheme="minorHAnsi" w:hAnsiTheme="minorHAnsi" w:cstheme="minorHAnsi"/>
        </w:rPr>
        <w:t>. zm.</w:t>
      </w:r>
    </w:p>
    <w:p w14:paraId="6433EFFD" w14:textId="77777777" w:rsidR="007F3CB3" w:rsidRPr="00880D3F" w:rsidRDefault="007F3CB3" w:rsidP="00E55DC1">
      <w:pPr>
        <w:pStyle w:val="Akapitzlist"/>
        <w:numPr>
          <w:ilvl w:val="0"/>
          <w:numId w:val="80"/>
        </w:numPr>
        <w:suppressAutoHyphens w:val="0"/>
        <w:spacing w:line="276" w:lineRule="auto"/>
        <w:ind w:left="284" w:right="23" w:hanging="360"/>
        <w:rPr>
          <w:rFonts w:asciiTheme="minorHAnsi" w:hAnsiTheme="minorHAnsi" w:cstheme="minorHAnsi"/>
        </w:rPr>
      </w:pPr>
      <w:r w:rsidRPr="00880D3F">
        <w:rPr>
          <w:rFonts w:asciiTheme="minorHAnsi" w:hAnsiTheme="minorHAnsi" w:cstheme="minorHAnsi"/>
        </w:rPr>
        <w:t>Strony zgodnie ustanawiają bezwzględny zakaz przenoszenia wierzytelności i praw wynikających z niniejszej umowy na rzecz osób trzecich bez pisemnej zgody drugiej Strony.</w:t>
      </w:r>
    </w:p>
    <w:p w14:paraId="378AA570" w14:textId="77777777" w:rsidR="007F3CB3" w:rsidRPr="00880D3F" w:rsidRDefault="007F3CB3" w:rsidP="00E55DC1">
      <w:pPr>
        <w:pStyle w:val="Akapitzlist"/>
        <w:numPr>
          <w:ilvl w:val="0"/>
          <w:numId w:val="80"/>
        </w:numPr>
        <w:suppressAutoHyphens w:val="0"/>
        <w:spacing w:line="276" w:lineRule="auto"/>
        <w:ind w:left="284" w:right="23" w:hanging="360"/>
        <w:rPr>
          <w:rFonts w:asciiTheme="minorHAnsi" w:hAnsiTheme="minorHAnsi" w:cstheme="minorHAnsi"/>
        </w:rPr>
      </w:pPr>
      <w:r w:rsidRPr="00880D3F">
        <w:rPr>
          <w:rFonts w:asciiTheme="minorHAnsi" w:hAnsiTheme="minorHAnsi" w:cstheme="minorHAnsi"/>
        </w:rPr>
        <w:t xml:space="preserve">Strony ustalają, że ewentualne spory wynikłe na tle niniejszej umowy, rozstrzygane będą polubownie, a w przypadkach braku możliwości zawarcia ugody – przez sąd powszechny właściwy dla siedziby Zamawiającego. </w:t>
      </w:r>
    </w:p>
    <w:p w14:paraId="5CF97C13" w14:textId="77777777" w:rsidR="007F3CB3" w:rsidRPr="00880D3F" w:rsidRDefault="007F3CB3" w:rsidP="00E55DC1">
      <w:pPr>
        <w:widowControl w:val="0"/>
        <w:numPr>
          <w:ilvl w:val="0"/>
          <w:numId w:val="80"/>
        </w:numPr>
        <w:suppressAutoHyphens w:val="0"/>
        <w:autoSpaceDE w:val="0"/>
        <w:autoSpaceDN w:val="0"/>
        <w:spacing w:line="276" w:lineRule="auto"/>
        <w:ind w:left="284" w:right="115" w:hanging="360"/>
        <w:rPr>
          <w:rFonts w:asciiTheme="minorHAnsi" w:hAnsiTheme="minorHAnsi" w:cstheme="minorHAnsi"/>
        </w:rPr>
      </w:pPr>
      <w:r w:rsidRPr="00880D3F">
        <w:rPr>
          <w:rFonts w:asciiTheme="minorHAnsi" w:hAnsiTheme="minorHAnsi" w:cstheme="minorHAnsi"/>
        </w:rPr>
        <w:t>W przypadku podpisywania Umowy w formie papierowej z podpisem własnoręcznym przez przynajmniej jedną ze Stron, Strona ta sporządzi Umowę w trzech jednobrzmiących egzemplarzach (jeden dla Wykonawcy i dwa dla Zamawiającego) i każdy z nich opatrzny własnoręcznym podpisem.</w:t>
      </w:r>
    </w:p>
    <w:p w14:paraId="6A19BC31" w14:textId="77777777" w:rsidR="007F3CB3" w:rsidRPr="00880D3F" w:rsidRDefault="007F3CB3" w:rsidP="00E55DC1">
      <w:pPr>
        <w:numPr>
          <w:ilvl w:val="0"/>
          <w:numId w:val="80"/>
        </w:numPr>
        <w:suppressAutoHyphens w:val="0"/>
        <w:spacing w:line="276" w:lineRule="auto"/>
        <w:ind w:left="284" w:right="40" w:hanging="360"/>
        <w:contextualSpacing/>
        <w:rPr>
          <w:rFonts w:asciiTheme="minorHAnsi" w:hAnsiTheme="minorHAnsi" w:cstheme="minorHAnsi"/>
        </w:rPr>
      </w:pPr>
      <w:r w:rsidRPr="00880D3F">
        <w:rPr>
          <w:rFonts w:asciiTheme="minorHAnsi" w:hAnsiTheme="minorHAnsi" w:cstheme="minorHAnsi"/>
        </w:rPr>
        <w:t xml:space="preserve">Dla uniknięcia wątpliwości Strony potwierdzają, że każda ze Stron może podpisać Umowę, według swojego wyboru, zarówno poprzez złożenie własnoręcznego podpisu na papierowym egzemplarzu obejmującym treść Umowy, jak również poprzez naniesienie kwalifikowanego podpisu elektronicznego na pliku cyfrowym w formacie pdf, obejmującym treść niniejszej Umowy, niezależnie od formy podpisu drugiej Strony. </w:t>
      </w:r>
    </w:p>
    <w:p w14:paraId="064585C6" w14:textId="71325F84" w:rsidR="007F3CB3" w:rsidRPr="00880D3F" w:rsidRDefault="007F3CB3" w:rsidP="00E55DC1">
      <w:pPr>
        <w:numPr>
          <w:ilvl w:val="0"/>
          <w:numId w:val="80"/>
        </w:numPr>
        <w:suppressAutoHyphens w:val="0"/>
        <w:spacing w:line="276" w:lineRule="auto"/>
        <w:ind w:left="284" w:right="40" w:hanging="360"/>
        <w:contextualSpacing/>
        <w:rPr>
          <w:rFonts w:asciiTheme="minorHAnsi" w:hAnsiTheme="minorHAnsi" w:cstheme="minorHAnsi"/>
          <w:szCs w:val="22"/>
        </w:rPr>
      </w:pPr>
      <w:r w:rsidRPr="00880D3F">
        <w:rPr>
          <w:rFonts w:asciiTheme="minorHAnsi" w:hAnsiTheme="minorHAnsi" w:cstheme="minorHAnsi"/>
        </w:rPr>
        <w:t>Umowa zostaje zawarta z dniem złożenia ostatniego z podpisów osób uprawnionych do złożenia oświadczeń woli w imieniu Stron.</w:t>
      </w:r>
    </w:p>
    <w:p w14:paraId="3429BE7E" w14:textId="77777777" w:rsidR="007F3CB3" w:rsidRPr="00880D3F" w:rsidRDefault="007F3CB3" w:rsidP="00E55DC1">
      <w:pPr>
        <w:widowControl w:val="0"/>
        <w:numPr>
          <w:ilvl w:val="0"/>
          <w:numId w:val="80"/>
        </w:numPr>
        <w:suppressAutoHyphens w:val="0"/>
        <w:autoSpaceDE w:val="0"/>
        <w:autoSpaceDN w:val="0"/>
        <w:spacing w:line="276" w:lineRule="auto"/>
        <w:ind w:left="283" w:right="113" w:hanging="357"/>
        <w:rPr>
          <w:rFonts w:asciiTheme="minorHAnsi" w:hAnsiTheme="minorHAnsi" w:cstheme="minorHAnsi"/>
        </w:rPr>
      </w:pPr>
      <w:r w:rsidRPr="00880D3F">
        <w:rPr>
          <w:rFonts w:asciiTheme="minorHAnsi" w:hAnsiTheme="minorHAnsi" w:cstheme="minorHAnsi"/>
        </w:rPr>
        <w:t>Każda ze Stron potwierdza, że używany przez nią podpis elektroniczny jest kwalifikowanym podpisem elektronicznym w rozumieniu kodeksu cywilnego, wydanym przez kwalifikowanego dostawcę usług zaufania oraz spełnia wymogi dla kwalifikowanego podpisu elektronicznego zawarte w Rozporządzeniu Parlamentu Europejskiego i Rady (UE) nr 910/2014 z dnia 23 lipca 2014 r. w sprawie identyfikacji elektronicznej i usług zaufania w odniesieniu do transakcji elektronicznych na rynku wewnętrznym oraz uchylające dyrektywę 1999/93/WE (</w:t>
      </w:r>
      <w:proofErr w:type="spellStart"/>
      <w:r w:rsidRPr="00880D3F">
        <w:rPr>
          <w:rFonts w:asciiTheme="minorHAnsi" w:hAnsiTheme="minorHAnsi" w:cstheme="minorHAnsi"/>
        </w:rPr>
        <w:t>eIDAS</w:t>
      </w:r>
      <w:proofErr w:type="spellEnd"/>
      <w:r w:rsidRPr="00880D3F">
        <w:rPr>
          <w:rFonts w:asciiTheme="minorHAnsi" w:hAnsiTheme="minorHAnsi" w:cstheme="minorHAnsi"/>
        </w:rPr>
        <w:t>).</w:t>
      </w:r>
    </w:p>
    <w:p w14:paraId="407DBF24" w14:textId="77777777" w:rsidR="007F3CB3" w:rsidRPr="00880D3F" w:rsidRDefault="007F3CB3" w:rsidP="00E55DC1">
      <w:pPr>
        <w:widowControl w:val="0"/>
        <w:numPr>
          <w:ilvl w:val="0"/>
          <w:numId w:val="80"/>
        </w:numPr>
        <w:suppressAutoHyphens w:val="0"/>
        <w:autoSpaceDE w:val="0"/>
        <w:autoSpaceDN w:val="0"/>
        <w:spacing w:line="276" w:lineRule="auto"/>
        <w:ind w:left="284" w:right="115" w:hanging="357"/>
        <w:rPr>
          <w:rFonts w:asciiTheme="minorHAnsi" w:hAnsiTheme="minorHAnsi" w:cstheme="minorHAnsi"/>
        </w:rPr>
      </w:pPr>
      <w:r w:rsidRPr="00880D3F">
        <w:rPr>
          <w:rFonts w:asciiTheme="minorHAnsi" w:hAnsiTheme="minorHAnsi" w:cstheme="minorHAnsi"/>
        </w:rPr>
        <w:t>Integralną część Umowy stanowią następujące</w:t>
      </w:r>
      <w:r w:rsidRPr="00880D3F">
        <w:rPr>
          <w:rFonts w:asciiTheme="minorHAnsi" w:hAnsiTheme="minorHAnsi" w:cstheme="minorHAnsi"/>
          <w:spacing w:val="-4"/>
        </w:rPr>
        <w:t xml:space="preserve"> </w:t>
      </w:r>
      <w:r w:rsidRPr="00880D3F">
        <w:rPr>
          <w:rFonts w:asciiTheme="minorHAnsi" w:hAnsiTheme="minorHAnsi" w:cstheme="minorHAnsi"/>
        </w:rPr>
        <w:t>załączniki:</w:t>
      </w:r>
    </w:p>
    <w:p w14:paraId="331A99FA" w14:textId="71F2C348" w:rsidR="007F3CB3" w:rsidRPr="00880D3F" w:rsidRDefault="007F3CB3" w:rsidP="007F3CB3">
      <w:pPr>
        <w:widowControl w:val="0"/>
        <w:autoSpaceDE w:val="0"/>
        <w:autoSpaceDN w:val="0"/>
        <w:spacing w:line="276" w:lineRule="auto"/>
        <w:ind w:left="284" w:right="115"/>
        <w:rPr>
          <w:rFonts w:asciiTheme="minorHAnsi" w:hAnsiTheme="minorHAnsi" w:cstheme="minorHAnsi"/>
        </w:rPr>
      </w:pPr>
      <w:r w:rsidRPr="00880D3F">
        <w:rPr>
          <w:rFonts w:asciiTheme="minorHAnsi" w:hAnsiTheme="minorHAnsi" w:cstheme="minorHAnsi"/>
          <w:iCs/>
        </w:rPr>
        <w:t xml:space="preserve">Załącznik nr 1 </w:t>
      </w:r>
      <w:r w:rsidR="004A39F7">
        <w:rPr>
          <w:rFonts w:asciiTheme="minorHAnsi" w:hAnsiTheme="minorHAnsi" w:cstheme="minorHAnsi"/>
          <w:iCs/>
        </w:rPr>
        <w:t xml:space="preserve">– </w:t>
      </w:r>
      <w:r w:rsidRPr="00880D3F">
        <w:rPr>
          <w:rFonts w:asciiTheme="minorHAnsi" w:hAnsiTheme="minorHAnsi" w:cstheme="minorHAnsi"/>
          <w:bCs/>
          <w:iCs/>
        </w:rPr>
        <w:t>Opis przedmiotu zamówienia</w:t>
      </w:r>
      <w:r w:rsidR="004A39F7">
        <w:rPr>
          <w:rFonts w:asciiTheme="minorHAnsi" w:hAnsiTheme="minorHAnsi" w:cstheme="minorHAnsi"/>
          <w:bCs/>
          <w:iCs/>
        </w:rPr>
        <w:t>.</w:t>
      </w:r>
    </w:p>
    <w:p w14:paraId="1E91D3C1" w14:textId="6C4B6659" w:rsidR="007F3CB3" w:rsidRDefault="007F3CB3" w:rsidP="007F3CB3">
      <w:pPr>
        <w:tabs>
          <w:tab w:val="left" w:pos="9597"/>
          <w:tab w:val="left" w:pos="11469"/>
        </w:tabs>
        <w:spacing w:line="276" w:lineRule="auto"/>
        <w:ind w:left="284"/>
        <w:rPr>
          <w:rFonts w:asciiTheme="minorHAnsi" w:hAnsiTheme="minorHAnsi" w:cstheme="minorHAnsi"/>
          <w:iCs/>
        </w:rPr>
      </w:pPr>
      <w:r w:rsidRPr="00880D3F">
        <w:rPr>
          <w:rFonts w:asciiTheme="minorHAnsi" w:hAnsiTheme="minorHAnsi" w:cstheme="minorHAnsi"/>
          <w:iCs/>
        </w:rPr>
        <w:t xml:space="preserve">Załącznik nr 2 </w:t>
      </w:r>
      <w:r w:rsidR="004A39F7">
        <w:rPr>
          <w:rFonts w:asciiTheme="minorHAnsi" w:hAnsiTheme="minorHAnsi" w:cstheme="minorHAnsi"/>
          <w:iCs/>
        </w:rPr>
        <w:t xml:space="preserve">– </w:t>
      </w:r>
      <w:r w:rsidRPr="00880D3F">
        <w:rPr>
          <w:rFonts w:asciiTheme="minorHAnsi" w:hAnsiTheme="minorHAnsi" w:cstheme="minorHAnsi"/>
          <w:iCs/>
        </w:rPr>
        <w:t>Kopia oferty Wykonawcy</w:t>
      </w:r>
      <w:r w:rsidR="00D3602C" w:rsidRPr="00880D3F">
        <w:rPr>
          <w:rFonts w:asciiTheme="minorHAnsi" w:hAnsiTheme="minorHAnsi" w:cstheme="minorHAnsi"/>
          <w:iCs/>
        </w:rPr>
        <w:t xml:space="preserve"> (Formularz ofertowy)</w:t>
      </w:r>
      <w:r w:rsidR="004A39F7">
        <w:rPr>
          <w:rFonts w:asciiTheme="minorHAnsi" w:hAnsiTheme="minorHAnsi" w:cstheme="minorHAnsi"/>
          <w:iCs/>
        </w:rPr>
        <w:t>.</w:t>
      </w:r>
    </w:p>
    <w:p w14:paraId="61158822" w14:textId="1FAB9106" w:rsidR="004A39F7" w:rsidRPr="004A39F7" w:rsidRDefault="004A39F7" w:rsidP="004A39F7">
      <w:pPr>
        <w:widowControl w:val="0"/>
        <w:autoSpaceDE w:val="0"/>
        <w:autoSpaceDN w:val="0"/>
        <w:spacing w:line="276" w:lineRule="auto"/>
        <w:ind w:left="284" w:right="115"/>
        <w:rPr>
          <w:rFonts w:asciiTheme="minorHAnsi" w:hAnsiTheme="minorHAnsi" w:cstheme="minorHAnsi"/>
          <w:iCs/>
        </w:rPr>
      </w:pPr>
      <w:r w:rsidRPr="004A39F7">
        <w:rPr>
          <w:rFonts w:asciiTheme="minorHAnsi" w:hAnsiTheme="minorHAnsi" w:cstheme="minorHAnsi"/>
          <w:iCs/>
        </w:rPr>
        <w:t>Załącznik nr 3 – Wzór protokołu odbioru</w:t>
      </w:r>
      <w:r>
        <w:rPr>
          <w:rFonts w:asciiTheme="minorHAnsi" w:hAnsiTheme="minorHAnsi" w:cstheme="minorHAnsi"/>
          <w:iCs/>
        </w:rPr>
        <w:t>.</w:t>
      </w:r>
    </w:p>
    <w:p w14:paraId="0C7EDF71" w14:textId="1EDF3719" w:rsidR="007F3CB3" w:rsidRPr="00880D3F" w:rsidRDefault="007F3CB3" w:rsidP="00855DFC">
      <w:pPr>
        <w:tabs>
          <w:tab w:val="center" w:pos="4265"/>
          <w:tab w:val="center" w:pos="6693"/>
        </w:tabs>
        <w:spacing w:before="600" w:line="276" w:lineRule="auto"/>
        <w:ind w:left="284" w:hanging="284"/>
        <w:rPr>
          <w:rFonts w:asciiTheme="minorHAnsi" w:hAnsiTheme="minorHAnsi" w:cstheme="minorHAnsi"/>
        </w:rPr>
      </w:pPr>
      <w:r w:rsidRPr="00880D3F">
        <w:rPr>
          <w:rFonts w:asciiTheme="minorHAnsi" w:hAnsiTheme="minorHAnsi" w:cstheme="minorHAnsi"/>
        </w:rPr>
        <w:t>_________________________________</w:t>
      </w:r>
      <w:r w:rsidRPr="00880D3F">
        <w:rPr>
          <w:rFonts w:asciiTheme="minorHAnsi" w:hAnsiTheme="minorHAnsi" w:cstheme="minorHAnsi"/>
        </w:rPr>
        <w:tab/>
      </w:r>
      <w:r w:rsidRPr="00880D3F">
        <w:rPr>
          <w:rFonts w:asciiTheme="minorHAnsi" w:hAnsiTheme="minorHAnsi" w:cstheme="minorHAnsi"/>
        </w:rPr>
        <w:tab/>
        <w:t xml:space="preserve">________________________________ </w:t>
      </w:r>
    </w:p>
    <w:p w14:paraId="7A4EBB7A" w14:textId="04E8C9D3" w:rsidR="00CB6ADF" w:rsidRDefault="007F3CB3" w:rsidP="00945773">
      <w:pPr>
        <w:tabs>
          <w:tab w:val="right" w:pos="5670"/>
        </w:tabs>
        <w:spacing w:line="276" w:lineRule="auto"/>
        <w:ind w:left="284" w:hanging="284"/>
        <w:rPr>
          <w:rFonts w:asciiTheme="minorHAnsi" w:hAnsiTheme="minorHAnsi" w:cstheme="minorHAnsi"/>
        </w:rPr>
      </w:pPr>
      <w:r w:rsidRPr="00880D3F">
        <w:rPr>
          <w:rFonts w:asciiTheme="minorHAnsi" w:hAnsiTheme="minorHAnsi" w:cstheme="minorHAnsi"/>
        </w:rPr>
        <w:t>podpis Wykonawcy</w:t>
      </w:r>
      <w:r w:rsidR="00945773" w:rsidRPr="00880D3F">
        <w:rPr>
          <w:rFonts w:asciiTheme="minorHAnsi" w:hAnsiTheme="minorHAnsi" w:cstheme="minorHAnsi"/>
        </w:rPr>
        <w:t xml:space="preserve"> </w:t>
      </w:r>
      <w:r w:rsidR="00945773" w:rsidRPr="00880D3F">
        <w:rPr>
          <w:rFonts w:asciiTheme="minorHAnsi" w:hAnsiTheme="minorHAnsi" w:cstheme="minorHAnsi"/>
        </w:rPr>
        <w:tab/>
      </w:r>
      <w:r w:rsidR="00945773" w:rsidRPr="00880D3F">
        <w:rPr>
          <w:rFonts w:asciiTheme="minorHAnsi" w:hAnsiTheme="minorHAnsi" w:cstheme="minorHAnsi"/>
        </w:rPr>
        <w:tab/>
      </w:r>
      <w:r w:rsidRPr="00880D3F">
        <w:rPr>
          <w:rFonts w:asciiTheme="minorHAnsi" w:hAnsiTheme="minorHAnsi" w:cstheme="minorHAnsi"/>
        </w:rPr>
        <w:t>podpis Zamawiającego</w:t>
      </w:r>
    </w:p>
    <w:p w14:paraId="71935361" w14:textId="77777777" w:rsidR="00CB6ADF" w:rsidRDefault="00CB6ADF">
      <w:pPr>
        <w:suppressAutoHyphens w:val="0"/>
        <w:spacing w:after="160" w:line="259" w:lineRule="auto"/>
        <w:rPr>
          <w:rFonts w:asciiTheme="minorHAnsi" w:hAnsiTheme="minorHAnsi" w:cstheme="minorHAnsi"/>
        </w:rPr>
      </w:pPr>
      <w:r>
        <w:rPr>
          <w:rFonts w:asciiTheme="minorHAnsi" w:hAnsiTheme="minorHAnsi" w:cstheme="minorHAnsi"/>
        </w:rPr>
        <w:br w:type="page"/>
      </w:r>
    </w:p>
    <w:p w14:paraId="6DECA1BD" w14:textId="51769AEC" w:rsidR="00230F68" w:rsidRPr="00EE7D9E" w:rsidRDefault="00230F68" w:rsidP="00230F68">
      <w:pPr>
        <w:pStyle w:val="Nagwek1"/>
        <w:spacing w:before="0" w:after="0" w:line="276" w:lineRule="auto"/>
        <w:rPr>
          <w:rFonts w:cstheme="minorHAnsi"/>
          <w:color w:val="000000" w:themeColor="text1"/>
          <w:szCs w:val="28"/>
        </w:rPr>
      </w:pPr>
      <w:r w:rsidRPr="00EE7D9E">
        <w:rPr>
          <w:rFonts w:cstheme="minorHAnsi"/>
          <w:color w:val="000000" w:themeColor="text1"/>
          <w:szCs w:val="28"/>
        </w:rPr>
        <w:lastRenderedPageBreak/>
        <w:t xml:space="preserve">Załącznik nr 3 do umowy nr </w:t>
      </w:r>
      <w:r w:rsidR="00642EB1" w:rsidRPr="00EE7D9E">
        <w:rPr>
          <w:rFonts w:cstheme="minorHAnsi"/>
          <w:color w:val="000000" w:themeColor="text1"/>
        </w:rPr>
        <w:t>_____________</w:t>
      </w:r>
    </w:p>
    <w:p w14:paraId="2A05AF1F" w14:textId="6286C39A" w:rsidR="00230F68" w:rsidRPr="00EE7D9E" w:rsidRDefault="00230F68" w:rsidP="00676F34">
      <w:pPr>
        <w:tabs>
          <w:tab w:val="left" w:leader="underscore" w:pos="1701"/>
        </w:tabs>
        <w:suppressAutoHyphens w:val="0"/>
        <w:spacing w:before="240" w:after="240" w:line="259" w:lineRule="auto"/>
        <w:jc w:val="center"/>
        <w:outlineLvl w:val="0"/>
        <w:rPr>
          <w:rFonts w:ascii="Calibri" w:hAnsi="Calibri" w:cs="Calibri"/>
          <w:b/>
          <w:bCs/>
          <w:color w:val="000000" w:themeColor="text1"/>
          <w:sz w:val="28"/>
          <w:szCs w:val="28"/>
          <w:lang w:val="x-none" w:eastAsia="pl-PL"/>
        </w:rPr>
      </w:pPr>
      <w:r w:rsidRPr="00EE7D9E">
        <w:rPr>
          <w:rFonts w:ascii="Calibri" w:hAnsi="Calibri" w:cs="Calibri"/>
          <w:b/>
          <w:bCs/>
          <w:color w:val="000000" w:themeColor="text1"/>
          <w:sz w:val="28"/>
          <w:szCs w:val="28"/>
          <w:lang w:val="x-none" w:eastAsia="pl-PL"/>
        </w:rPr>
        <w:t xml:space="preserve">Protokół </w:t>
      </w:r>
      <w:r w:rsidR="00F54F1D" w:rsidRPr="00EE7D9E">
        <w:rPr>
          <w:rFonts w:ascii="Calibri" w:hAnsi="Calibri" w:cs="Calibri"/>
          <w:b/>
          <w:bCs/>
          <w:color w:val="000000" w:themeColor="text1"/>
          <w:sz w:val="28"/>
          <w:szCs w:val="28"/>
          <w:lang w:val="x-none" w:eastAsia="pl-PL"/>
        </w:rPr>
        <w:t>odbioru wstępny/ostateczny*</w:t>
      </w:r>
    </w:p>
    <w:p w14:paraId="70DEB714" w14:textId="7679DCFC" w:rsidR="008B3AAB" w:rsidRPr="00EE7D9E" w:rsidRDefault="008B3AAB" w:rsidP="008B3AAB">
      <w:pPr>
        <w:suppressAutoHyphens w:val="0"/>
        <w:spacing w:before="240" w:after="240" w:line="276" w:lineRule="auto"/>
        <w:rPr>
          <w:rFonts w:asciiTheme="minorHAnsi" w:hAnsiTheme="minorHAnsi" w:cstheme="minorHAnsi"/>
          <w:lang w:eastAsia="pl-PL"/>
        </w:rPr>
      </w:pPr>
      <w:r w:rsidRPr="00EE7D9E">
        <w:rPr>
          <w:rFonts w:asciiTheme="minorHAnsi" w:hAnsiTheme="minorHAnsi" w:cstheme="minorHAnsi"/>
          <w:lang w:eastAsia="pl-PL"/>
        </w:rPr>
        <w:t xml:space="preserve">Podpisany w </w:t>
      </w:r>
      <w:r w:rsidR="00EE7D9E" w:rsidRPr="00EE7D9E">
        <w:rPr>
          <w:rFonts w:asciiTheme="minorHAnsi" w:hAnsiTheme="minorHAnsi" w:cstheme="minorHAnsi"/>
          <w:lang w:eastAsia="pl-PL"/>
        </w:rPr>
        <w:t xml:space="preserve">dniu </w:t>
      </w:r>
      <w:r w:rsidR="00E115AB" w:rsidRPr="00EE7D9E">
        <w:rPr>
          <w:rFonts w:cstheme="minorHAnsi"/>
          <w:color w:val="000000" w:themeColor="text1"/>
        </w:rPr>
        <w:t>_____________</w:t>
      </w:r>
      <w:r w:rsidRPr="00EE7D9E">
        <w:rPr>
          <w:rFonts w:asciiTheme="minorHAnsi" w:hAnsiTheme="minorHAnsi" w:cstheme="minorHAnsi"/>
          <w:lang w:eastAsia="pl-PL"/>
        </w:rPr>
        <w:t>przez Strony Umowy</w:t>
      </w:r>
      <w:r w:rsidR="00E115AB">
        <w:rPr>
          <w:rFonts w:asciiTheme="minorHAnsi" w:hAnsiTheme="minorHAnsi" w:cstheme="minorHAnsi"/>
          <w:lang w:eastAsia="pl-PL"/>
        </w:rPr>
        <w:t xml:space="preserve"> </w:t>
      </w:r>
      <w:r w:rsidRPr="00EE7D9E">
        <w:rPr>
          <w:rFonts w:asciiTheme="minorHAnsi" w:hAnsiTheme="minorHAnsi" w:cstheme="minorHAnsi"/>
          <w:lang w:eastAsia="pl-PL"/>
        </w:rPr>
        <w:t xml:space="preserve">nr </w:t>
      </w:r>
      <w:r w:rsidR="00E115AB" w:rsidRPr="00EE7D9E">
        <w:rPr>
          <w:rFonts w:cstheme="minorHAnsi"/>
          <w:color w:val="000000" w:themeColor="text1"/>
        </w:rPr>
        <w:t>_____________</w:t>
      </w:r>
      <w:r w:rsidR="00EE7D9E" w:rsidRPr="00EE7D9E">
        <w:rPr>
          <w:rFonts w:asciiTheme="minorHAnsi" w:hAnsiTheme="minorHAnsi" w:cstheme="minorHAnsi"/>
          <w:lang w:eastAsia="pl-PL"/>
        </w:rPr>
        <w:t xml:space="preserve"> z dnia</w:t>
      </w:r>
      <w:bookmarkStart w:id="50" w:name="_Hlk170997663"/>
      <w:r w:rsidR="006920E5" w:rsidRPr="00EE7D9E">
        <w:rPr>
          <w:rFonts w:cstheme="minorHAnsi"/>
          <w:color w:val="000000" w:themeColor="text1"/>
        </w:rPr>
        <w:t>_____________</w:t>
      </w:r>
      <w:bookmarkEnd w:id="50"/>
    </w:p>
    <w:p w14:paraId="2B227081" w14:textId="77777777" w:rsidR="008B3AAB" w:rsidRPr="00EE7D9E" w:rsidRDefault="008B3AAB" w:rsidP="008B3AAB">
      <w:pPr>
        <w:suppressAutoHyphens w:val="0"/>
        <w:spacing w:before="120" w:after="120" w:line="276" w:lineRule="auto"/>
        <w:rPr>
          <w:rFonts w:asciiTheme="minorHAnsi" w:hAnsiTheme="minorHAnsi" w:cstheme="minorHAnsi"/>
          <w:lang w:eastAsia="pl-PL"/>
        </w:rPr>
      </w:pPr>
      <w:r w:rsidRPr="00EE7D9E">
        <w:rPr>
          <w:rFonts w:asciiTheme="minorHAnsi" w:hAnsiTheme="minorHAnsi" w:cstheme="minorHAnsi"/>
          <w:b/>
          <w:lang w:eastAsia="pl-PL"/>
        </w:rPr>
        <w:t>Państwowy Fundusz Rehabilitacji Osób Niepełnosprawnych</w:t>
      </w:r>
      <w:r w:rsidRPr="00EE7D9E">
        <w:rPr>
          <w:rFonts w:asciiTheme="minorHAnsi" w:hAnsiTheme="minorHAnsi" w:cstheme="minorHAnsi"/>
          <w:lang w:eastAsia="pl-PL"/>
        </w:rPr>
        <w:t xml:space="preserve"> z siedzibą w Warszawie,</w:t>
      </w:r>
      <w:r w:rsidRPr="00EE7D9E">
        <w:rPr>
          <w:rFonts w:asciiTheme="minorHAnsi" w:hAnsiTheme="minorHAnsi" w:cstheme="minorHAnsi"/>
          <w:lang w:eastAsia="pl-PL"/>
        </w:rPr>
        <w:br/>
        <w:t>Al. Jana Pawła II 13 jako Zamawiający</w:t>
      </w:r>
    </w:p>
    <w:p w14:paraId="6342D09D" w14:textId="77777777" w:rsidR="008B3AAB" w:rsidRPr="00EE7D9E" w:rsidRDefault="008B3AAB" w:rsidP="008B3AAB">
      <w:pPr>
        <w:suppressAutoHyphens w:val="0"/>
        <w:spacing w:line="276" w:lineRule="auto"/>
        <w:rPr>
          <w:rFonts w:asciiTheme="minorHAnsi" w:hAnsiTheme="minorHAnsi" w:cstheme="minorHAnsi"/>
          <w:lang w:eastAsia="pl-PL"/>
        </w:rPr>
      </w:pPr>
      <w:r w:rsidRPr="00EE7D9E">
        <w:rPr>
          <w:rFonts w:asciiTheme="minorHAnsi" w:hAnsiTheme="minorHAnsi" w:cstheme="minorHAnsi"/>
          <w:lang w:eastAsia="pl-PL"/>
        </w:rPr>
        <w:t>oraz</w:t>
      </w:r>
    </w:p>
    <w:p w14:paraId="154A0961" w14:textId="250DFCDD" w:rsidR="008B3AAB" w:rsidRPr="00EE7D9E" w:rsidRDefault="006920E5" w:rsidP="008B3AAB">
      <w:pPr>
        <w:suppressAutoHyphens w:val="0"/>
        <w:spacing w:line="276" w:lineRule="auto"/>
        <w:rPr>
          <w:rFonts w:asciiTheme="minorHAnsi" w:hAnsiTheme="minorHAnsi" w:cstheme="minorHAnsi"/>
          <w:lang w:eastAsia="pl-PL"/>
        </w:rPr>
      </w:pPr>
      <w:r w:rsidRPr="00EE7D9E">
        <w:rPr>
          <w:rFonts w:cstheme="minorHAnsi"/>
          <w:color w:val="000000" w:themeColor="text1"/>
        </w:rPr>
        <w:t>_____________</w:t>
      </w:r>
      <w:r w:rsidR="008B3AAB" w:rsidRPr="00EE7D9E">
        <w:rPr>
          <w:rFonts w:asciiTheme="minorHAnsi" w:hAnsiTheme="minorHAnsi" w:cstheme="minorHAnsi"/>
          <w:bCs/>
          <w:lang w:eastAsia="pl-PL"/>
        </w:rPr>
        <w:t xml:space="preserve">jako </w:t>
      </w:r>
      <w:r w:rsidR="008B3AAB" w:rsidRPr="00EE7D9E">
        <w:rPr>
          <w:rFonts w:asciiTheme="minorHAnsi" w:hAnsiTheme="minorHAnsi" w:cstheme="minorHAnsi"/>
          <w:lang w:eastAsia="pl-PL"/>
        </w:rPr>
        <w:t>Wykonawca.</w:t>
      </w:r>
    </w:p>
    <w:p w14:paraId="16C94F00" w14:textId="19831FA4" w:rsidR="008B3AAB" w:rsidRPr="00EE7D9E" w:rsidRDefault="008B3AAB" w:rsidP="006920E5">
      <w:pPr>
        <w:suppressAutoHyphens w:val="0"/>
        <w:spacing w:before="360" w:line="276" w:lineRule="auto"/>
        <w:rPr>
          <w:rFonts w:asciiTheme="minorHAnsi" w:hAnsiTheme="minorHAnsi" w:cstheme="minorHAnsi"/>
          <w:lang w:eastAsia="pl-PL"/>
        </w:rPr>
      </w:pPr>
      <w:r w:rsidRPr="00EE7D9E">
        <w:rPr>
          <w:rFonts w:asciiTheme="minorHAnsi" w:hAnsiTheme="minorHAnsi" w:cstheme="minorHAnsi"/>
          <w:lang w:eastAsia="pl-PL"/>
        </w:rPr>
        <w:t>Przedmiotem odbioru</w:t>
      </w:r>
      <w:r w:rsidR="0078232A">
        <w:rPr>
          <w:rFonts w:asciiTheme="minorHAnsi" w:hAnsiTheme="minorHAnsi" w:cstheme="minorHAnsi"/>
          <w:lang w:eastAsia="pl-PL"/>
        </w:rPr>
        <w:t xml:space="preserve"> umowy</w:t>
      </w:r>
      <w:r w:rsidRPr="00EE7D9E">
        <w:rPr>
          <w:rFonts w:asciiTheme="minorHAnsi" w:hAnsiTheme="minorHAnsi" w:cstheme="minorHAnsi"/>
          <w:lang w:eastAsia="pl-PL"/>
        </w:rPr>
        <w:t xml:space="preserve"> jest</w:t>
      </w:r>
      <w:r w:rsidR="00EE7D9E" w:rsidRPr="00EE7D9E">
        <w:rPr>
          <w:rFonts w:asciiTheme="minorHAnsi" w:hAnsiTheme="minorHAnsi" w:cstheme="minorHAnsi"/>
          <w:lang w:eastAsia="pl-PL"/>
        </w:rPr>
        <w:t xml:space="preserve"> samochód marki</w:t>
      </w:r>
      <w:r w:rsidR="0078232A" w:rsidRPr="00EE7D9E">
        <w:rPr>
          <w:rFonts w:cstheme="minorHAnsi"/>
          <w:color w:val="000000" w:themeColor="text1"/>
        </w:rPr>
        <w:t>_____________</w:t>
      </w:r>
      <w:r w:rsidR="00EE7D9E" w:rsidRPr="00EE7D9E">
        <w:rPr>
          <w:rFonts w:asciiTheme="minorHAnsi" w:hAnsiTheme="minorHAnsi" w:cstheme="minorHAnsi"/>
          <w:lang w:eastAsia="pl-PL"/>
        </w:rPr>
        <w:t>, model</w:t>
      </w:r>
      <w:r w:rsidR="0078232A" w:rsidRPr="00EE7D9E">
        <w:rPr>
          <w:rFonts w:cstheme="minorHAnsi"/>
          <w:color w:val="000000" w:themeColor="text1"/>
        </w:rPr>
        <w:t>_____________</w:t>
      </w:r>
    </w:p>
    <w:p w14:paraId="450F2F3C" w14:textId="096F7965" w:rsidR="008B3AAB" w:rsidRPr="00EE7D9E" w:rsidRDefault="008B3AAB" w:rsidP="008B3AAB">
      <w:pPr>
        <w:tabs>
          <w:tab w:val="center" w:pos="4536"/>
        </w:tabs>
        <w:suppressAutoHyphens w:val="0"/>
        <w:spacing w:before="120" w:after="120" w:line="276" w:lineRule="auto"/>
        <w:rPr>
          <w:rFonts w:asciiTheme="minorHAnsi" w:hAnsiTheme="minorHAnsi" w:cstheme="minorHAnsi"/>
          <w:lang w:eastAsia="pl-PL"/>
        </w:rPr>
      </w:pPr>
      <w:r w:rsidRPr="00EE7D9E">
        <w:rPr>
          <w:rFonts w:asciiTheme="minorHAnsi" w:hAnsiTheme="minorHAnsi" w:cstheme="minorHAnsi"/>
          <w:lang w:eastAsia="pl-PL"/>
        </w:rPr>
        <w:t>Przedstawiciel Zamawiającego przeprowadził czynności kontrolne i potwierdza/nie potwierdza*</w:t>
      </w:r>
      <w:r w:rsidR="00557226" w:rsidRPr="00EE7D9E">
        <w:rPr>
          <w:rFonts w:asciiTheme="minorHAnsi" w:hAnsiTheme="minorHAnsi" w:cstheme="minorHAnsi"/>
          <w:lang w:eastAsia="pl-PL"/>
        </w:rPr>
        <w:t xml:space="preserve"> wykonanie przedmiotu umowy.</w:t>
      </w:r>
    </w:p>
    <w:p w14:paraId="1B8A81CF" w14:textId="77777777" w:rsidR="006920E5" w:rsidRDefault="008B3AAB" w:rsidP="006920E5">
      <w:pPr>
        <w:tabs>
          <w:tab w:val="center" w:pos="4536"/>
        </w:tabs>
        <w:suppressAutoHyphens w:val="0"/>
        <w:spacing w:before="360" w:after="120" w:line="276" w:lineRule="auto"/>
        <w:rPr>
          <w:rFonts w:asciiTheme="minorHAnsi" w:hAnsiTheme="minorHAnsi" w:cstheme="minorHAnsi"/>
          <w:lang w:eastAsia="pl-PL"/>
        </w:rPr>
      </w:pPr>
      <w:r w:rsidRPr="00EE7D9E">
        <w:rPr>
          <w:rFonts w:asciiTheme="minorHAnsi" w:hAnsiTheme="minorHAnsi" w:cstheme="minorHAnsi"/>
          <w:lang w:eastAsia="pl-PL"/>
        </w:rPr>
        <w:t xml:space="preserve">Uwagi: </w:t>
      </w:r>
    </w:p>
    <w:p w14:paraId="18D60E31" w14:textId="078CADAE" w:rsidR="006920E5" w:rsidRDefault="006920E5" w:rsidP="006920E5">
      <w:pPr>
        <w:tabs>
          <w:tab w:val="left" w:leader="underscore" w:pos="8505"/>
        </w:tabs>
        <w:suppressAutoHyphens w:val="0"/>
        <w:spacing w:before="120" w:after="120" w:line="276" w:lineRule="auto"/>
        <w:rPr>
          <w:rFonts w:asciiTheme="minorHAnsi" w:hAnsiTheme="minorHAnsi" w:cstheme="minorHAnsi"/>
          <w:lang w:eastAsia="pl-PL"/>
        </w:rPr>
      </w:pPr>
      <w:r>
        <w:rPr>
          <w:rFonts w:asciiTheme="minorHAnsi" w:hAnsiTheme="minorHAnsi" w:cstheme="minorHAnsi"/>
          <w:lang w:eastAsia="pl-PL"/>
        </w:rPr>
        <w:tab/>
      </w:r>
    </w:p>
    <w:p w14:paraId="1B5BF1A3" w14:textId="66EB380D" w:rsidR="008B3AAB" w:rsidRPr="00EE7D9E" w:rsidRDefault="008B3AAB" w:rsidP="006920E5">
      <w:pPr>
        <w:tabs>
          <w:tab w:val="center" w:pos="4536"/>
        </w:tabs>
        <w:suppressAutoHyphens w:val="0"/>
        <w:spacing w:before="720" w:after="120" w:line="276" w:lineRule="auto"/>
        <w:rPr>
          <w:rFonts w:asciiTheme="minorHAnsi" w:hAnsiTheme="minorHAnsi" w:cstheme="minorHAnsi"/>
          <w:lang w:eastAsia="pl-PL"/>
        </w:rPr>
      </w:pPr>
      <w:r w:rsidRPr="00EE7D9E">
        <w:rPr>
          <w:rFonts w:asciiTheme="minorHAnsi" w:hAnsiTheme="minorHAnsi" w:cstheme="minorHAnsi"/>
          <w:b/>
          <w:lang w:eastAsia="pl-PL"/>
        </w:rPr>
        <w:t>Protokół sporządzono w dwóch jednobrzmiących egzemplarzach, po jednym dla każdej ze Stron.</w:t>
      </w:r>
    </w:p>
    <w:p w14:paraId="10B721D1" w14:textId="77777777" w:rsidR="00642EB1" w:rsidRPr="00EE7D9E" w:rsidRDefault="00642EB1" w:rsidP="00E115AB">
      <w:pPr>
        <w:tabs>
          <w:tab w:val="left" w:pos="5529"/>
          <w:tab w:val="left" w:leader="underscore" w:pos="6379"/>
          <w:tab w:val="left" w:leader="underscore" w:pos="9072"/>
        </w:tabs>
        <w:spacing w:before="1920"/>
        <w:jc w:val="both"/>
        <w:rPr>
          <w:rFonts w:asciiTheme="minorHAnsi" w:hAnsiTheme="minorHAnsi" w:cstheme="minorHAnsi"/>
          <w:bCs/>
          <w:color w:val="000000" w:themeColor="text1"/>
          <w:lang w:eastAsia="pl-PL"/>
        </w:rPr>
      </w:pPr>
      <w:r w:rsidRPr="00EE7D9E">
        <w:rPr>
          <w:rFonts w:asciiTheme="minorHAnsi" w:hAnsiTheme="minorHAnsi" w:cstheme="minorHAnsi"/>
          <w:bCs/>
          <w:color w:val="000000" w:themeColor="text1"/>
          <w:lang w:eastAsia="pl-PL"/>
        </w:rPr>
        <w:t>W imieniu Wykonawcy</w:t>
      </w:r>
      <w:r w:rsidRPr="00EE7D9E">
        <w:rPr>
          <w:rFonts w:asciiTheme="minorHAnsi" w:hAnsiTheme="minorHAnsi" w:cstheme="minorHAnsi"/>
          <w:bCs/>
          <w:color w:val="000000" w:themeColor="text1"/>
          <w:lang w:eastAsia="pl-PL"/>
        </w:rPr>
        <w:tab/>
        <w:t>W imieniu Zamawiającego</w:t>
      </w:r>
    </w:p>
    <w:p w14:paraId="523999E9" w14:textId="762F9192" w:rsidR="00230F68" w:rsidRPr="008B3AAB" w:rsidRDefault="00230F68" w:rsidP="00557226">
      <w:pPr>
        <w:suppressAutoHyphens w:val="0"/>
        <w:spacing w:before="840" w:line="276" w:lineRule="auto"/>
        <w:jc w:val="both"/>
        <w:rPr>
          <w:rFonts w:asciiTheme="minorHAnsi" w:hAnsiTheme="minorHAnsi" w:cstheme="minorHAnsi"/>
          <w:color w:val="000000" w:themeColor="text1"/>
          <w:sz w:val="20"/>
          <w:szCs w:val="20"/>
          <w:lang w:eastAsia="pl-PL"/>
        </w:rPr>
      </w:pPr>
      <w:r w:rsidRPr="00EE7D9E">
        <w:rPr>
          <w:rFonts w:asciiTheme="minorHAnsi" w:hAnsiTheme="minorHAnsi" w:cstheme="minorHAnsi"/>
          <w:color w:val="000000" w:themeColor="text1"/>
          <w:sz w:val="20"/>
          <w:szCs w:val="20"/>
          <w:lang w:eastAsia="pl-PL"/>
        </w:rPr>
        <w:t>*niepotrzebne skreślić</w:t>
      </w:r>
    </w:p>
    <w:sectPr w:rsidR="00230F68" w:rsidRPr="008B3AAB" w:rsidSect="00576559">
      <w:headerReference w:type="even" r:id="rId19"/>
      <w:headerReference w:type="default" r:id="rId20"/>
      <w:footerReference w:type="even" r:id="rId21"/>
      <w:footerReference w:type="default" r:id="rId22"/>
      <w:headerReference w:type="first" r:id="rId23"/>
      <w:footerReference w:type="first" r:id="rId24"/>
      <w:pgSz w:w="11906" w:h="16838" w:code="9"/>
      <w:pgMar w:top="777" w:right="1440" w:bottom="777"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49323" w14:textId="77777777" w:rsidR="00476096" w:rsidRDefault="00476096">
      <w:r>
        <w:separator/>
      </w:r>
    </w:p>
  </w:endnote>
  <w:endnote w:type="continuationSeparator" w:id="0">
    <w:p w14:paraId="7E398D2E" w14:textId="77777777" w:rsidR="00476096" w:rsidRDefault="00476096">
      <w:r>
        <w:continuationSeparator/>
      </w:r>
    </w:p>
  </w:endnote>
  <w:endnote w:type="continuationNotice" w:id="1">
    <w:p w14:paraId="2FE3B342" w14:textId="77777777" w:rsidR="00476096" w:rsidRDefault="004760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E&amp;Y Font">
    <w:altName w:val="Symbol"/>
    <w:panose1 w:val="00000000000000000000"/>
    <w:charset w:val="02"/>
    <w:family w:val="auto"/>
    <w:notTrueType/>
    <w:pitch w:val="variable"/>
  </w:font>
  <w:font w:name="MS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alatino">
    <w:altName w:val="Palatino Linotype"/>
    <w:charset w:val="00"/>
    <w:family w:val="roman"/>
    <w:pitch w:val="variable"/>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TimesNewRoman">
    <w:altName w:val="MS Mincho"/>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246946042"/>
      <w:docPartObj>
        <w:docPartGallery w:val="Page Numbers (Bottom of Page)"/>
        <w:docPartUnique/>
      </w:docPartObj>
    </w:sdtPr>
    <w:sdtEndPr/>
    <w:sdtContent>
      <w:sdt>
        <w:sdtPr>
          <w:rPr>
            <w:rFonts w:asciiTheme="minorHAnsi" w:hAnsiTheme="minorHAnsi" w:cstheme="minorBidi"/>
            <w:sz w:val="20"/>
            <w:szCs w:val="20"/>
          </w:rPr>
          <w:id w:val="-875615929"/>
          <w:docPartObj>
            <w:docPartGallery w:val="Page Numbers (Top of Page)"/>
            <w:docPartUnique/>
          </w:docPartObj>
        </w:sdtPr>
        <w:sdtEndPr/>
        <w:sdtContent>
          <w:p w14:paraId="291464F6" w14:textId="2109EC65" w:rsidR="007A0DEC" w:rsidRPr="001C311B" w:rsidRDefault="007A0DEC" w:rsidP="002863B3">
            <w:pPr>
              <w:pStyle w:val="Stopka"/>
              <w:tabs>
                <w:tab w:val="clear" w:pos="4536"/>
                <w:tab w:val="clear" w:pos="9072"/>
                <w:tab w:val="right" w:leader="underscore" w:pos="9356"/>
              </w:tabs>
              <w:rPr>
                <w:rFonts w:asciiTheme="minorHAnsi" w:hAnsiTheme="minorHAnsi" w:cstheme="minorHAnsi"/>
                <w:sz w:val="20"/>
              </w:rPr>
            </w:pPr>
            <w:r w:rsidRPr="001C311B">
              <w:rPr>
                <w:rFonts w:asciiTheme="minorHAnsi" w:hAnsiTheme="minorHAnsi" w:cstheme="minorHAnsi"/>
                <w:sz w:val="20"/>
              </w:rPr>
              <w:tab/>
            </w:r>
          </w:p>
          <w:p w14:paraId="0E720271" w14:textId="5D899164" w:rsidR="007A0DEC" w:rsidRPr="00930DCB" w:rsidRDefault="007A0DEC" w:rsidP="002863B3">
            <w:pPr>
              <w:pStyle w:val="Stopka"/>
              <w:jc w:val="center"/>
              <w:rPr>
                <w:sz w:val="20"/>
              </w:rPr>
            </w:pPr>
            <w:r w:rsidRPr="001C311B">
              <w:rPr>
                <w:rFonts w:asciiTheme="minorHAnsi" w:hAnsiTheme="minorHAnsi" w:cstheme="minorHAnsi"/>
                <w:sz w:val="16"/>
                <w:szCs w:val="20"/>
              </w:rPr>
              <w:t>Strona</w:t>
            </w:r>
            <w:r w:rsidRPr="001C311B">
              <w:rPr>
                <w:rFonts w:asciiTheme="minorHAnsi" w:hAnsiTheme="minorHAnsi" w:cstheme="minorHAnsi"/>
                <w:sz w:val="20"/>
              </w:rPr>
              <w:t xml:space="preserve"> </w:t>
            </w:r>
            <w:r w:rsidRPr="001C311B">
              <w:rPr>
                <w:rFonts w:asciiTheme="minorHAnsi" w:hAnsiTheme="minorHAnsi" w:cstheme="minorHAnsi"/>
                <w:b/>
                <w:bCs/>
                <w:color w:val="2B579A"/>
                <w:sz w:val="20"/>
                <w:shd w:val="clear" w:color="auto" w:fill="E6E6E6"/>
              </w:rPr>
              <w:fldChar w:fldCharType="begin"/>
            </w:r>
            <w:r w:rsidRPr="001C311B">
              <w:rPr>
                <w:rFonts w:asciiTheme="minorHAnsi" w:hAnsiTheme="minorHAnsi" w:cstheme="minorHAnsi"/>
                <w:b/>
                <w:bCs/>
                <w:sz w:val="20"/>
              </w:rPr>
              <w:instrText>PAGE</w:instrText>
            </w:r>
            <w:r w:rsidRPr="001C311B">
              <w:rPr>
                <w:rFonts w:asciiTheme="minorHAnsi" w:hAnsiTheme="minorHAnsi" w:cstheme="minorHAnsi"/>
                <w:b/>
                <w:bCs/>
                <w:color w:val="2B579A"/>
                <w:sz w:val="20"/>
                <w:shd w:val="clear" w:color="auto" w:fill="E6E6E6"/>
              </w:rPr>
              <w:fldChar w:fldCharType="separate"/>
            </w:r>
            <w:r w:rsidR="008A7BC8">
              <w:rPr>
                <w:rFonts w:asciiTheme="minorHAnsi" w:hAnsiTheme="minorHAnsi" w:cstheme="minorHAnsi"/>
                <w:b/>
                <w:bCs/>
                <w:noProof/>
                <w:sz w:val="20"/>
              </w:rPr>
              <w:t>14</w:t>
            </w:r>
            <w:r w:rsidRPr="001C311B">
              <w:rPr>
                <w:rFonts w:asciiTheme="minorHAnsi" w:hAnsiTheme="minorHAnsi" w:cstheme="minorHAnsi"/>
                <w:b/>
                <w:bCs/>
                <w:color w:val="2B579A"/>
                <w:sz w:val="20"/>
                <w:shd w:val="clear" w:color="auto" w:fill="E6E6E6"/>
              </w:rPr>
              <w:fldChar w:fldCharType="end"/>
            </w:r>
            <w:r w:rsidRPr="001C311B">
              <w:rPr>
                <w:rFonts w:asciiTheme="minorHAnsi" w:hAnsiTheme="minorHAnsi" w:cstheme="minorHAnsi"/>
                <w:sz w:val="20"/>
              </w:rPr>
              <w:t xml:space="preserve"> </w:t>
            </w:r>
            <w:r w:rsidRPr="001C311B">
              <w:rPr>
                <w:rFonts w:asciiTheme="minorHAnsi" w:hAnsiTheme="minorHAnsi" w:cstheme="minorHAnsi"/>
                <w:sz w:val="16"/>
                <w:szCs w:val="20"/>
              </w:rPr>
              <w:t xml:space="preserve">z </w:t>
            </w:r>
            <w:r w:rsidRPr="001C311B">
              <w:rPr>
                <w:rFonts w:asciiTheme="minorHAnsi" w:hAnsiTheme="minorHAnsi" w:cstheme="minorHAnsi"/>
                <w:b/>
                <w:bCs/>
                <w:color w:val="2B579A"/>
                <w:sz w:val="16"/>
                <w:szCs w:val="20"/>
                <w:shd w:val="clear" w:color="auto" w:fill="E6E6E6"/>
              </w:rPr>
              <w:fldChar w:fldCharType="begin"/>
            </w:r>
            <w:r w:rsidRPr="001C311B">
              <w:rPr>
                <w:rFonts w:asciiTheme="minorHAnsi" w:hAnsiTheme="minorHAnsi" w:cstheme="minorHAnsi"/>
                <w:b/>
                <w:bCs/>
                <w:sz w:val="16"/>
                <w:szCs w:val="20"/>
              </w:rPr>
              <w:instrText>NUMPAGES</w:instrText>
            </w:r>
            <w:r w:rsidRPr="001C311B">
              <w:rPr>
                <w:rFonts w:asciiTheme="minorHAnsi" w:hAnsiTheme="minorHAnsi" w:cstheme="minorHAnsi"/>
                <w:b/>
                <w:bCs/>
                <w:color w:val="2B579A"/>
                <w:sz w:val="16"/>
                <w:szCs w:val="20"/>
                <w:shd w:val="clear" w:color="auto" w:fill="E6E6E6"/>
              </w:rPr>
              <w:fldChar w:fldCharType="separate"/>
            </w:r>
            <w:r w:rsidR="008A7BC8">
              <w:rPr>
                <w:rFonts w:asciiTheme="minorHAnsi" w:hAnsiTheme="minorHAnsi" w:cstheme="minorHAnsi"/>
                <w:b/>
                <w:bCs/>
                <w:noProof/>
                <w:sz w:val="16"/>
                <w:szCs w:val="20"/>
              </w:rPr>
              <w:t>73</w:t>
            </w:r>
            <w:r w:rsidRPr="001C311B">
              <w:rPr>
                <w:rFonts w:asciiTheme="minorHAnsi" w:hAnsiTheme="minorHAnsi" w:cstheme="minorHAnsi"/>
                <w:b/>
                <w:bCs/>
                <w:color w:val="2B579A"/>
                <w:sz w:val="16"/>
                <w:szCs w:val="20"/>
                <w:shd w:val="clear" w:color="auto" w:fill="E6E6E6"/>
              </w:rPr>
              <w:fldChar w:fldCharType="end"/>
            </w:r>
          </w:p>
        </w:sdtContent>
      </w:sdt>
    </w:sdtContent>
  </w:sdt>
  <w:p w14:paraId="478A86D6" w14:textId="77777777" w:rsidR="007A0DEC" w:rsidRDefault="007A0DEC" w:rsidP="00A7748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4283C" w14:textId="77777777" w:rsidR="007A0DEC" w:rsidRDefault="007A0DEC" w:rsidP="00FC006B">
    <w:pPr>
      <w:pStyle w:val="Stopka"/>
      <w:framePr w:wrap="around" w:vAnchor="text" w:hAnchor="margin" w:xAlign="center" w:y="1"/>
      <w:rPr>
        <w:rStyle w:val="Numerstrony"/>
        <w:rFonts w:cs="Calibri"/>
      </w:rPr>
    </w:pPr>
    <w:r>
      <w:rPr>
        <w:rStyle w:val="Numerstrony"/>
        <w:rFonts w:cs="Calibri"/>
      </w:rPr>
      <w:fldChar w:fldCharType="begin"/>
    </w:r>
    <w:r>
      <w:rPr>
        <w:rStyle w:val="Numerstrony"/>
        <w:rFonts w:cs="Calibri"/>
      </w:rPr>
      <w:instrText xml:space="preserve">PAGE  </w:instrText>
    </w:r>
    <w:r>
      <w:rPr>
        <w:rStyle w:val="Numerstrony"/>
        <w:rFonts w:cs="Calibri"/>
      </w:rPr>
      <w:fldChar w:fldCharType="end"/>
    </w:r>
  </w:p>
  <w:p w14:paraId="73C84AE1" w14:textId="77777777" w:rsidR="007A0DEC" w:rsidRDefault="007A0DE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F6737" w14:textId="4EFDFEB2" w:rsidR="007A0DEC" w:rsidRPr="008D2D78" w:rsidRDefault="007A0DEC" w:rsidP="00FC006B">
    <w:pPr>
      <w:pStyle w:val="Stopka"/>
    </w:pPr>
  </w:p>
  <w:sdt>
    <w:sdtPr>
      <w:rPr>
        <w:sz w:val="20"/>
        <w:szCs w:val="20"/>
      </w:rPr>
      <w:id w:val="876744891"/>
      <w:docPartObj>
        <w:docPartGallery w:val="Page Numbers (Bottom of Page)"/>
        <w:docPartUnique/>
      </w:docPartObj>
    </w:sdtPr>
    <w:sdtEndPr>
      <w:rPr>
        <w:sz w:val="22"/>
        <w:szCs w:val="22"/>
      </w:rPr>
    </w:sdtEndPr>
    <w:sdtContent>
      <w:sdt>
        <w:sdtPr>
          <w:rPr>
            <w:sz w:val="22"/>
            <w:szCs w:val="22"/>
          </w:rPr>
          <w:id w:val="624424684"/>
          <w:docPartObj>
            <w:docPartGallery w:val="Page Numbers (Top of Page)"/>
            <w:docPartUnique/>
          </w:docPartObj>
        </w:sdtPr>
        <w:sdtEndPr/>
        <w:sdtContent>
          <w:p w14:paraId="0997897E" w14:textId="77777777" w:rsidR="007A0DEC" w:rsidRPr="009A7F55" w:rsidRDefault="007A0DEC" w:rsidP="00FC006B">
            <w:pPr>
              <w:pStyle w:val="Stopka"/>
              <w:tabs>
                <w:tab w:val="clear" w:pos="4536"/>
                <w:tab w:val="clear" w:pos="9072"/>
                <w:tab w:val="right" w:leader="underscore" w:pos="9356"/>
              </w:tabs>
              <w:rPr>
                <w:sz w:val="22"/>
                <w:szCs w:val="22"/>
              </w:rPr>
            </w:pPr>
          </w:p>
          <w:p w14:paraId="15825874" w14:textId="2E033BFB" w:rsidR="007A0DEC" w:rsidRPr="009A7F55" w:rsidRDefault="007A0DEC" w:rsidP="00FC006B">
            <w:pPr>
              <w:pStyle w:val="Stopka"/>
              <w:jc w:val="center"/>
              <w:rPr>
                <w:sz w:val="22"/>
                <w:szCs w:val="22"/>
              </w:rPr>
            </w:pPr>
            <w:r w:rsidRPr="009A7F55">
              <w:rPr>
                <w:rFonts w:asciiTheme="minorHAnsi" w:hAnsiTheme="minorHAnsi" w:cstheme="minorHAnsi"/>
                <w:sz w:val="22"/>
                <w:szCs w:val="22"/>
              </w:rPr>
              <w:t xml:space="preserve">Strona </w:t>
            </w:r>
            <w:r w:rsidRPr="009A7F55">
              <w:rPr>
                <w:rFonts w:asciiTheme="minorHAnsi" w:hAnsiTheme="minorHAnsi" w:cstheme="minorHAnsi"/>
                <w:b/>
                <w:bCs/>
                <w:color w:val="2B579A"/>
                <w:sz w:val="22"/>
                <w:szCs w:val="22"/>
                <w:shd w:val="clear" w:color="auto" w:fill="E6E6E6"/>
              </w:rPr>
              <w:fldChar w:fldCharType="begin"/>
            </w:r>
            <w:r w:rsidRPr="009A7F55">
              <w:rPr>
                <w:rFonts w:asciiTheme="minorHAnsi" w:hAnsiTheme="minorHAnsi" w:cstheme="minorHAnsi"/>
                <w:b/>
                <w:bCs/>
                <w:sz w:val="22"/>
                <w:szCs w:val="22"/>
              </w:rPr>
              <w:instrText>PAGE</w:instrText>
            </w:r>
            <w:r w:rsidRPr="009A7F55">
              <w:rPr>
                <w:rFonts w:asciiTheme="minorHAnsi" w:hAnsiTheme="minorHAnsi" w:cstheme="minorHAnsi"/>
                <w:b/>
                <w:bCs/>
                <w:color w:val="2B579A"/>
                <w:sz w:val="22"/>
                <w:szCs w:val="22"/>
                <w:shd w:val="clear" w:color="auto" w:fill="E6E6E6"/>
              </w:rPr>
              <w:fldChar w:fldCharType="separate"/>
            </w:r>
            <w:r w:rsidR="008A7BC8">
              <w:rPr>
                <w:rFonts w:asciiTheme="minorHAnsi" w:hAnsiTheme="minorHAnsi" w:cstheme="minorHAnsi"/>
                <w:b/>
                <w:bCs/>
                <w:noProof/>
                <w:sz w:val="22"/>
                <w:szCs w:val="22"/>
              </w:rPr>
              <w:t>40</w:t>
            </w:r>
            <w:r w:rsidRPr="009A7F55">
              <w:rPr>
                <w:rFonts w:asciiTheme="minorHAnsi" w:hAnsiTheme="minorHAnsi" w:cstheme="minorHAnsi"/>
                <w:b/>
                <w:bCs/>
                <w:color w:val="2B579A"/>
                <w:sz w:val="22"/>
                <w:szCs w:val="22"/>
                <w:shd w:val="clear" w:color="auto" w:fill="E6E6E6"/>
              </w:rPr>
              <w:fldChar w:fldCharType="end"/>
            </w:r>
            <w:r w:rsidRPr="009A7F55">
              <w:rPr>
                <w:rFonts w:asciiTheme="minorHAnsi" w:hAnsiTheme="minorHAnsi" w:cstheme="minorHAnsi"/>
                <w:sz w:val="22"/>
                <w:szCs w:val="22"/>
              </w:rPr>
              <w:t xml:space="preserve"> z </w:t>
            </w:r>
            <w:r w:rsidRPr="009A7F55">
              <w:rPr>
                <w:rFonts w:asciiTheme="minorHAnsi" w:hAnsiTheme="minorHAnsi" w:cstheme="minorHAnsi"/>
                <w:b/>
                <w:bCs/>
                <w:color w:val="2B579A"/>
                <w:sz w:val="22"/>
                <w:szCs w:val="22"/>
                <w:shd w:val="clear" w:color="auto" w:fill="E6E6E6"/>
              </w:rPr>
              <w:fldChar w:fldCharType="begin"/>
            </w:r>
            <w:r w:rsidRPr="009A7F55">
              <w:rPr>
                <w:rFonts w:asciiTheme="minorHAnsi" w:hAnsiTheme="minorHAnsi" w:cstheme="minorHAnsi"/>
                <w:b/>
                <w:bCs/>
                <w:sz w:val="22"/>
                <w:szCs w:val="22"/>
              </w:rPr>
              <w:instrText>NUMPAGES</w:instrText>
            </w:r>
            <w:r w:rsidRPr="009A7F55">
              <w:rPr>
                <w:rFonts w:asciiTheme="minorHAnsi" w:hAnsiTheme="minorHAnsi" w:cstheme="minorHAnsi"/>
                <w:b/>
                <w:bCs/>
                <w:color w:val="2B579A"/>
                <w:sz w:val="22"/>
                <w:szCs w:val="22"/>
                <w:shd w:val="clear" w:color="auto" w:fill="E6E6E6"/>
              </w:rPr>
              <w:fldChar w:fldCharType="separate"/>
            </w:r>
            <w:r w:rsidR="008A7BC8">
              <w:rPr>
                <w:rFonts w:asciiTheme="minorHAnsi" w:hAnsiTheme="minorHAnsi" w:cstheme="minorHAnsi"/>
                <w:b/>
                <w:bCs/>
                <w:noProof/>
                <w:sz w:val="22"/>
                <w:szCs w:val="22"/>
              </w:rPr>
              <w:t>40</w:t>
            </w:r>
            <w:r w:rsidRPr="009A7F55">
              <w:rPr>
                <w:rFonts w:asciiTheme="minorHAnsi" w:hAnsiTheme="minorHAnsi" w:cstheme="minorHAnsi"/>
                <w:b/>
                <w:bCs/>
                <w:color w:val="2B579A"/>
                <w:sz w:val="22"/>
                <w:szCs w:val="22"/>
                <w:shd w:val="clear" w:color="auto" w:fill="E6E6E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14255" w14:textId="77777777" w:rsidR="007A0DEC" w:rsidRDefault="007A0DEC"/>
  <w:p w14:paraId="281127AB" w14:textId="77777777" w:rsidR="007A0DEC" w:rsidRDefault="007A0DEC"/>
  <w:p w14:paraId="0DC21AF8" w14:textId="77777777" w:rsidR="007A0DEC" w:rsidRDefault="007A0DEC"/>
  <w:p w14:paraId="226D6415" w14:textId="77777777" w:rsidR="007A0DEC" w:rsidRDefault="007A0DEC"/>
  <w:p w14:paraId="0DE2CD53" w14:textId="77777777" w:rsidR="007A0DEC" w:rsidRDefault="007A0DE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82826751"/>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0940C724" w14:textId="0E32E976" w:rsidR="007A0DEC" w:rsidRDefault="007A0DEC" w:rsidP="00A7748A">
            <w:pPr>
              <w:pStyle w:val="Stopka"/>
              <w:tabs>
                <w:tab w:val="clear" w:pos="4536"/>
                <w:tab w:val="clear" w:pos="9072"/>
                <w:tab w:val="right" w:leader="underscore" w:pos="9356"/>
              </w:tabs>
              <w:rPr>
                <w:sz w:val="20"/>
              </w:rPr>
            </w:pPr>
            <w:r>
              <w:rPr>
                <w:sz w:val="20"/>
              </w:rPr>
              <w:tab/>
            </w:r>
          </w:p>
          <w:p w14:paraId="15247517" w14:textId="5B92A261" w:rsidR="007A0DEC" w:rsidRPr="00930DCB" w:rsidRDefault="007A0DEC">
            <w:pPr>
              <w:pStyle w:val="Stopka"/>
              <w:jc w:val="center"/>
              <w:rPr>
                <w:sz w:val="20"/>
              </w:rPr>
            </w:pPr>
            <w:r w:rsidRPr="00930DCB">
              <w:rPr>
                <w:sz w:val="20"/>
              </w:rPr>
              <w:t xml:space="preserve">Strona </w:t>
            </w:r>
            <w:r w:rsidRPr="00930DCB">
              <w:rPr>
                <w:b/>
                <w:bCs/>
                <w:color w:val="2B579A"/>
                <w:sz w:val="20"/>
                <w:shd w:val="clear" w:color="auto" w:fill="E6E6E6"/>
              </w:rPr>
              <w:fldChar w:fldCharType="begin"/>
            </w:r>
            <w:r w:rsidRPr="00930DCB">
              <w:rPr>
                <w:b/>
                <w:bCs/>
                <w:sz w:val="20"/>
              </w:rPr>
              <w:instrText>PAGE</w:instrText>
            </w:r>
            <w:r w:rsidRPr="00930DCB">
              <w:rPr>
                <w:b/>
                <w:bCs/>
                <w:color w:val="2B579A"/>
                <w:sz w:val="20"/>
                <w:shd w:val="clear" w:color="auto" w:fill="E6E6E6"/>
              </w:rPr>
              <w:fldChar w:fldCharType="separate"/>
            </w:r>
            <w:r w:rsidR="008A7BC8">
              <w:rPr>
                <w:b/>
                <w:bCs/>
                <w:noProof/>
                <w:sz w:val="20"/>
              </w:rPr>
              <w:t>73</w:t>
            </w:r>
            <w:r w:rsidRPr="00930DCB">
              <w:rPr>
                <w:b/>
                <w:bCs/>
                <w:color w:val="2B579A"/>
                <w:sz w:val="20"/>
                <w:shd w:val="clear" w:color="auto" w:fill="E6E6E6"/>
              </w:rPr>
              <w:fldChar w:fldCharType="end"/>
            </w:r>
            <w:r w:rsidRPr="00930DCB">
              <w:rPr>
                <w:sz w:val="20"/>
              </w:rPr>
              <w:t xml:space="preserve"> z </w:t>
            </w:r>
            <w:r w:rsidRPr="00930DCB">
              <w:rPr>
                <w:b/>
                <w:bCs/>
                <w:color w:val="2B579A"/>
                <w:sz w:val="20"/>
                <w:shd w:val="clear" w:color="auto" w:fill="E6E6E6"/>
              </w:rPr>
              <w:fldChar w:fldCharType="begin"/>
            </w:r>
            <w:r w:rsidRPr="00930DCB">
              <w:rPr>
                <w:b/>
                <w:bCs/>
                <w:sz w:val="20"/>
              </w:rPr>
              <w:instrText>NUMPAGES</w:instrText>
            </w:r>
            <w:r w:rsidRPr="00930DCB">
              <w:rPr>
                <w:b/>
                <w:bCs/>
                <w:color w:val="2B579A"/>
                <w:sz w:val="20"/>
                <w:shd w:val="clear" w:color="auto" w:fill="E6E6E6"/>
              </w:rPr>
              <w:fldChar w:fldCharType="separate"/>
            </w:r>
            <w:r w:rsidR="008A7BC8">
              <w:rPr>
                <w:b/>
                <w:bCs/>
                <w:noProof/>
                <w:sz w:val="20"/>
              </w:rPr>
              <w:t>73</w:t>
            </w:r>
            <w:r w:rsidRPr="00930DCB">
              <w:rPr>
                <w:b/>
                <w:bCs/>
                <w:color w:val="2B579A"/>
                <w:sz w:val="20"/>
                <w:shd w:val="clear" w:color="auto" w:fill="E6E6E6"/>
              </w:rPr>
              <w:fldChar w:fldCharType="end"/>
            </w:r>
          </w:p>
        </w:sdtContent>
      </w:sdt>
    </w:sdtContent>
  </w:sdt>
  <w:p w14:paraId="7AEEF11A" w14:textId="77777777" w:rsidR="007A0DEC" w:rsidRDefault="007A0DEC" w:rsidP="0083747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58F93" w14:textId="77777777" w:rsidR="007A0DEC" w:rsidRDefault="007A0D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0770D" w14:textId="77777777" w:rsidR="00476096" w:rsidRDefault="00476096">
      <w:r>
        <w:separator/>
      </w:r>
    </w:p>
  </w:footnote>
  <w:footnote w:type="continuationSeparator" w:id="0">
    <w:p w14:paraId="510994AD" w14:textId="77777777" w:rsidR="00476096" w:rsidRDefault="00476096">
      <w:r>
        <w:continuationSeparator/>
      </w:r>
    </w:p>
  </w:footnote>
  <w:footnote w:type="continuationNotice" w:id="1">
    <w:p w14:paraId="5C136973" w14:textId="77777777" w:rsidR="00476096" w:rsidRDefault="00476096"/>
  </w:footnote>
  <w:footnote w:id="2">
    <w:p w14:paraId="5AFDBFAC" w14:textId="77777777" w:rsidR="007A0DEC" w:rsidRPr="006742BF" w:rsidRDefault="007A0DEC" w:rsidP="007C5DC7">
      <w:pPr>
        <w:pStyle w:val="Tekstprzypisudolnego"/>
        <w:ind w:left="425"/>
      </w:pPr>
      <w:r w:rsidRPr="00FF6522">
        <w:rPr>
          <w:rStyle w:val="Odwoanieprzypisudolnego"/>
          <w:rFonts w:asciiTheme="minorHAnsi" w:hAnsiTheme="minorHAnsi" w:cstheme="minorHAnsi"/>
        </w:rPr>
        <w:footnoteRef/>
      </w:r>
      <w:r w:rsidRPr="00FF6522">
        <w:rPr>
          <w:rFonts w:asciiTheme="minorHAnsi" w:hAnsiTheme="minorHAnsi" w:cstheme="minorHAnsi"/>
          <w:sz w:val="22"/>
          <w:szCs w:val="22"/>
        </w:rPr>
        <w:t xml:space="preserve"> </w:t>
      </w:r>
      <w:r w:rsidRPr="006742BF">
        <w:rPr>
          <w:rFonts w:asciiTheme="minorHAnsi" w:hAnsiTheme="minorHAnsi" w:cstheme="minorHAnsi"/>
        </w:rPr>
        <w:t>Niewłaściwe skreślić</w:t>
      </w:r>
    </w:p>
  </w:footnote>
  <w:footnote w:id="3">
    <w:p w14:paraId="53AF15E8" w14:textId="77777777" w:rsidR="007A0DEC" w:rsidRPr="006742BF" w:rsidRDefault="007A0DEC" w:rsidP="007C5DC7">
      <w:pPr>
        <w:pStyle w:val="Tekstprzypisudolnego"/>
        <w:ind w:left="425"/>
      </w:pPr>
      <w:r w:rsidRPr="00A343DD">
        <w:rPr>
          <w:rStyle w:val="Odwoanieprzypisudolnego"/>
          <w:rFonts w:asciiTheme="minorHAnsi" w:hAnsiTheme="minorHAnsi" w:cstheme="minorHAnsi"/>
        </w:rPr>
        <w:footnoteRef/>
      </w:r>
      <w:r w:rsidRPr="006742BF">
        <w:rPr>
          <w:rFonts w:asciiTheme="minorHAnsi" w:hAnsiTheme="minorHAnsi" w:cstheme="minorHAnsi"/>
        </w:rPr>
        <w:t xml:space="preserve"> Niewłaściwe skreślić</w:t>
      </w:r>
    </w:p>
  </w:footnote>
  <w:footnote w:id="4">
    <w:p w14:paraId="7EE838BF" w14:textId="77777777" w:rsidR="007A0DEC" w:rsidRPr="006742BF" w:rsidRDefault="007A0DEC" w:rsidP="007C5DC7">
      <w:pPr>
        <w:pStyle w:val="Tekstprzypisudolnego"/>
        <w:ind w:left="425"/>
        <w:rPr>
          <w:rFonts w:asciiTheme="minorHAnsi" w:hAnsiTheme="minorHAnsi" w:cstheme="minorHAnsi"/>
          <w:sz w:val="22"/>
          <w:szCs w:val="22"/>
        </w:rPr>
      </w:pPr>
      <w:r w:rsidRPr="00A343DD">
        <w:rPr>
          <w:rStyle w:val="Odwoanieprzypisudolnego"/>
        </w:rPr>
        <w:footnoteRef/>
      </w:r>
      <w:r w:rsidRPr="006742BF">
        <w:t xml:space="preserve"> </w:t>
      </w:r>
      <w:r w:rsidRPr="006742BF">
        <w:rPr>
          <w:rFonts w:asciiTheme="minorHAnsi" w:hAnsiTheme="minorHAnsi" w:cstheme="minorHAnsi"/>
        </w:rPr>
        <w:t>W przypadku oświadczenia dot. podmiotu udostępniającego zasoby, oświadczenie to nie dotyczy podstawy wykluczenia określonej w artykule 108 ustęp 1 punkt 5 ustawy Pzp.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01704" w14:textId="77777777" w:rsidR="007A0DEC" w:rsidRDefault="007A0DEC" w:rsidP="00FC006B">
    <w:pPr>
      <w:pStyle w:val="Nagwek"/>
      <w:framePr w:wrap="around" w:vAnchor="text" w:hAnchor="margin" w:xAlign="right" w:y="1"/>
      <w:rPr>
        <w:rStyle w:val="Numerstrony"/>
        <w:rFonts w:cs="Calibri"/>
      </w:rPr>
    </w:pPr>
    <w:r>
      <w:rPr>
        <w:rStyle w:val="Numerstrony"/>
        <w:rFonts w:cs="Calibri"/>
      </w:rPr>
      <w:fldChar w:fldCharType="begin"/>
    </w:r>
    <w:r>
      <w:rPr>
        <w:rStyle w:val="Numerstrony"/>
        <w:rFonts w:cs="Calibri"/>
      </w:rPr>
      <w:instrText xml:space="preserve">PAGE  </w:instrText>
    </w:r>
    <w:r>
      <w:rPr>
        <w:rStyle w:val="Numerstrony"/>
        <w:rFonts w:cs="Calibri"/>
      </w:rPr>
      <w:fldChar w:fldCharType="end"/>
    </w:r>
  </w:p>
  <w:p w14:paraId="57DFD423" w14:textId="77777777" w:rsidR="007A0DEC" w:rsidRDefault="007A0DEC" w:rsidP="00FC006B">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B265A" w14:textId="77777777" w:rsidR="007A0DEC" w:rsidRDefault="007A0DEC"/>
  <w:p w14:paraId="462188BF" w14:textId="77777777" w:rsidR="007A0DEC" w:rsidRDefault="007A0DEC"/>
  <w:p w14:paraId="1E5FC097" w14:textId="77777777" w:rsidR="007A0DEC" w:rsidRDefault="007A0DEC"/>
  <w:p w14:paraId="431FA336" w14:textId="77777777" w:rsidR="007A0DEC" w:rsidRDefault="007A0DEC"/>
  <w:p w14:paraId="17AF5B21" w14:textId="77777777" w:rsidR="007A0DEC" w:rsidRDefault="007A0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E0869" w14:textId="77777777" w:rsidR="007A0DEC" w:rsidRDefault="007A0DEC" w:rsidP="0083747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56CD2" w14:textId="77777777" w:rsidR="007A0DEC" w:rsidRDefault="007A0D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17B002D0"/>
    <w:lvl w:ilvl="0">
      <w:start w:val="1"/>
      <w:numFmt w:val="decimal"/>
      <w:pStyle w:val="Listanumerowana"/>
      <w:lvlText w:val="%1."/>
      <w:lvlJc w:val="left"/>
      <w:pPr>
        <w:tabs>
          <w:tab w:val="num" w:pos="76"/>
        </w:tabs>
        <w:ind w:left="76" w:hanging="360"/>
      </w:pPr>
    </w:lvl>
  </w:abstractNum>
  <w:abstractNum w:abstractNumId="1" w15:restartNumberingAfterBreak="0">
    <w:nsid w:val="00000002"/>
    <w:multiLevelType w:val="singleLevel"/>
    <w:tmpl w:val="00000002"/>
    <w:name w:val="WW8Num1"/>
    <w:lvl w:ilvl="0">
      <w:start w:val="1"/>
      <w:numFmt w:val="decimal"/>
      <w:pStyle w:val="Listanumerowana2"/>
      <w:lvlText w:val="%1."/>
      <w:lvlJc w:val="left"/>
      <w:pPr>
        <w:tabs>
          <w:tab w:val="num" w:pos="360"/>
        </w:tabs>
        <w:ind w:left="360" w:hanging="360"/>
      </w:pPr>
      <w:rPr>
        <w:rFonts w:ascii="Times New Roman" w:hAnsi="Times New Roman" w:cs="Times New Roman"/>
        <w:sz w:val="22"/>
        <w:szCs w:val="22"/>
      </w:rPr>
    </w:lvl>
  </w:abstractNum>
  <w:abstractNum w:abstractNumId="2" w15:restartNumberingAfterBreak="0">
    <w:nsid w:val="00000003"/>
    <w:multiLevelType w:val="multilevel"/>
    <w:tmpl w:val="00000003"/>
    <w:name w:val="WW8Num2"/>
    <w:lvl w:ilvl="0">
      <w:start w:val="5"/>
      <w:numFmt w:val="upperRoman"/>
      <w:lvlText w:val="%1."/>
      <w:lvlJc w:val="left"/>
      <w:pPr>
        <w:tabs>
          <w:tab w:val="num" w:pos="720"/>
        </w:tabs>
        <w:ind w:left="720" w:hanging="720"/>
      </w:pPr>
      <w:rPr>
        <w:rFonts w:ascii="Times New Roman" w:hAnsi="Times New Roman" w:cs="Times New Roman"/>
        <w:sz w:val="22"/>
        <w:szCs w:val="22"/>
      </w:rPr>
    </w:lvl>
    <w:lvl w:ilvl="1">
      <w:start w:val="1"/>
      <w:numFmt w:val="decimal"/>
      <w:lvlText w:val="%2."/>
      <w:lvlJc w:val="left"/>
      <w:pPr>
        <w:tabs>
          <w:tab w:val="num" w:pos="1080"/>
        </w:tabs>
        <w:ind w:left="1080" w:hanging="36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singleLevel"/>
    <w:tmpl w:val="8BAA845C"/>
    <w:name w:val="WW8Num7"/>
    <w:styleLink w:val="Styl312"/>
    <w:lvl w:ilvl="0">
      <w:start w:val="17"/>
      <w:numFmt w:val="upperRoman"/>
      <w:lvlText w:val="%1."/>
      <w:lvlJc w:val="left"/>
      <w:pPr>
        <w:tabs>
          <w:tab w:val="num" w:pos="720"/>
        </w:tabs>
        <w:ind w:left="397" w:hanging="397"/>
      </w:pPr>
      <w:rPr>
        <w:rFonts w:ascii="Times New Roman" w:hAnsi="Times New Roman" w:hint="default"/>
        <w:b/>
        <w:i w:val="0"/>
        <w:sz w:val="22"/>
      </w:rPr>
    </w:lvl>
  </w:abstractNum>
  <w:abstractNum w:abstractNumId="4" w15:restartNumberingAfterBreak="0">
    <w:nsid w:val="00000006"/>
    <w:multiLevelType w:val="multilevel"/>
    <w:tmpl w:val="C9EABED6"/>
    <w:name w:val="WW8Num9"/>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0000008"/>
    <w:multiLevelType w:val="singleLevel"/>
    <w:tmpl w:val="FAA080F8"/>
    <w:styleLink w:val="Styl612"/>
    <w:lvl w:ilvl="0">
      <w:start w:val="1"/>
      <w:numFmt w:val="lowerLetter"/>
      <w:pStyle w:val="Listanumerowana1"/>
      <w:lvlText w:val="%1)"/>
      <w:lvlJc w:val="left"/>
      <w:pPr>
        <w:ind w:left="720" w:hanging="360"/>
      </w:pPr>
      <w:rPr>
        <w:rFonts w:hint="default"/>
        <w:b w:val="0"/>
        <w:i w:val="0"/>
        <w:sz w:val="24"/>
      </w:rPr>
    </w:lvl>
  </w:abstractNum>
  <w:abstractNum w:abstractNumId="6" w15:restartNumberingAfterBreak="0">
    <w:nsid w:val="00000009"/>
    <w:multiLevelType w:val="multilevel"/>
    <w:tmpl w:val="00000009"/>
    <w:name w:val="WW8Num18"/>
    <w:lvl w:ilvl="0">
      <w:start w:val="1"/>
      <w:numFmt w:val="decimal"/>
      <w:lvlText w:val="%1."/>
      <w:lvlJc w:val="left"/>
      <w:pPr>
        <w:tabs>
          <w:tab w:val="num" w:pos="567"/>
        </w:tabs>
        <w:ind w:left="567" w:hanging="567"/>
      </w:pPr>
      <w:rPr>
        <w:b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B"/>
    <w:multiLevelType w:val="multilevel"/>
    <w:tmpl w:val="5C0A6EBA"/>
    <w:name w:val="WW8Num15"/>
    <w:lvl w:ilvl="0">
      <w:start w:val="1"/>
      <w:numFmt w:val="decimal"/>
      <w:lvlText w:val="%1."/>
      <w:lvlJc w:val="left"/>
      <w:pPr>
        <w:tabs>
          <w:tab w:val="num" w:pos="720"/>
        </w:tabs>
        <w:ind w:left="397" w:hanging="397"/>
      </w:pPr>
      <w:rPr>
        <w:rFonts w:ascii="Times New Roman" w:hAnsi="Times New Roman" w:hint="default"/>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C"/>
    <w:multiLevelType w:val="multilevel"/>
    <w:tmpl w:val="E5A45480"/>
    <w:name w:val="WW8Num16"/>
    <w:lvl w:ilvl="0">
      <w:start w:val="5"/>
      <w:numFmt w:val="decimal"/>
      <w:lvlText w:val="%1."/>
      <w:lvlJc w:val="left"/>
      <w:pPr>
        <w:tabs>
          <w:tab w:val="num" w:pos="1440"/>
        </w:tabs>
        <w:ind w:left="1440" w:hanging="360"/>
      </w:pPr>
      <w:rPr>
        <w:rFonts w:asciiTheme="minorHAnsi" w:hAnsiTheme="minorHAnsi" w:cstheme="minorHAnsi" w:hint="default"/>
        <w:b w:val="0"/>
        <w:i w:val="0"/>
        <w:color w:val="auto"/>
        <w:sz w:val="24"/>
        <w:szCs w:val="24"/>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9" w15:restartNumberingAfterBreak="0">
    <w:nsid w:val="0000000E"/>
    <w:multiLevelType w:val="multilevel"/>
    <w:tmpl w:val="0000000E"/>
    <w:name w:val="WW8Num43"/>
    <w:lvl w:ilvl="0">
      <w:start w:val="1"/>
      <w:numFmt w:val="lowerLetter"/>
      <w:lvlText w:val="%1."/>
      <w:lvlJc w:val="left"/>
      <w:pPr>
        <w:tabs>
          <w:tab w:val="num" w:pos="1134"/>
        </w:tabs>
        <w:ind w:left="1134" w:hanging="567"/>
      </w:pPr>
      <w:rPr>
        <w:b w:val="0"/>
        <w:i w:val="0"/>
        <w:color w:val="auto"/>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11"/>
    <w:multiLevelType w:val="multilevel"/>
    <w:tmpl w:val="00000011"/>
    <w:name w:val="WW8Num23"/>
    <w:lvl w:ilvl="0">
      <w:start w:val="1"/>
      <w:numFmt w:val="decimal"/>
      <w:pStyle w:val="trescznumwcieta"/>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15"/>
    <w:multiLevelType w:val="singleLevel"/>
    <w:tmpl w:val="00000015"/>
    <w:name w:val="WW8Num68"/>
    <w:lvl w:ilvl="0">
      <w:start w:val="4"/>
      <w:numFmt w:val="upperRoman"/>
      <w:lvlText w:val="%1."/>
      <w:lvlJc w:val="left"/>
      <w:pPr>
        <w:tabs>
          <w:tab w:val="num" w:pos="720"/>
        </w:tabs>
        <w:ind w:left="397" w:hanging="397"/>
      </w:pPr>
      <w:rPr>
        <w:color w:val="000000"/>
      </w:rPr>
    </w:lvl>
  </w:abstractNum>
  <w:abstractNum w:abstractNumId="12" w15:restartNumberingAfterBreak="0">
    <w:nsid w:val="0000001E"/>
    <w:multiLevelType w:val="multilevel"/>
    <w:tmpl w:val="0000001E"/>
    <w:name w:val="WW8Num38"/>
    <w:lvl w:ilvl="0">
      <w:start w:val="1"/>
      <w:numFmt w:val="upperRoman"/>
      <w:pStyle w:val="Nagwek6"/>
      <w:lvlText w:val="%1."/>
      <w:lvlJc w:val="left"/>
      <w:pPr>
        <w:tabs>
          <w:tab w:val="num" w:pos="851"/>
        </w:tabs>
        <w:ind w:left="851" w:hanging="851"/>
      </w:pPr>
    </w:lvl>
    <w:lvl w:ilvl="1">
      <w:start w:val="1"/>
      <w:numFmt w:val="upperLetter"/>
      <w:lvlText w:val="%2."/>
      <w:lvlJc w:val="left"/>
      <w:pPr>
        <w:tabs>
          <w:tab w:val="num" w:pos="567"/>
        </w:tabs>
        <w:ind w:left="567" w:hanging="567"/>
      </w:pPr>
    </w:lvl>
    <w:lvl w:ilvl="2">
      <w:start w:val="1"/>
      <w:numFmt w:val="decimal"/>
      <w:lvlText w:val="%3."/>
      <w:lvlJc w:val="left"/>
      <w:pPr>
        <w:tabs>
          <w:tab w:val="num" w:pos="567"/>
        </w:tabs>
        <w:ind w:left="567" w:hanging="567"/>
      </w:pPr>
    </w:lvl>
    <w:lvl w:ilvl="3">
      <w:start w:val="1"/>
      <w:numFmt w:val="lowerLetter"/>
      <w:lvlText w:val="%4."/>
      <w:lvlJc w:val="left"/>
      <w:pPr>
        <w:tabs>
          <w:tab w:val="num" w:pos="851"/>
        </w:tabs>
        <w:ind w:left="851"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00000020"/>
    <w:multiLevelType w:val="singleLevel"/>
    <w:tmpl w:val="24A2A2D4"/>
    <w:name w:val="WW8Num40"/>
    <w:lvl w:ilvl="0">
      <w:start w:val="13"/>
      <w:numFmt w:val="decimal"/>
      <w:lvlText w:val="%1."/>
      <w:lvlJc w:val="left"/>
      <w:pPr>
        <w:tabs>
          <w:tab w:val="num" w:pos="0"/>
        </w:tabs>
        <w:ind w:left="360" w:hanging="360"/>
      </w:pPr>
      <w:rPr>
        <w:rFonts w:asciiTheme="minorHAnsi" w:hAnsiTheme="minorHAnsi" w:cstheme="minorHAnsi" w:hint="default"/>
        <w:b w:val="0"/>
        <w:i w:val="0"/>
        <w:sz w:val="24"/>
        <w:szCs w:val="28"/>
      </w:rPr>
    </w:lvl>
  </w:abstractNum>
  <w:abstractNum w:abstractNumId="14" w15:restartNumberingAfterBreak="0">
    <w:nsid w:val="00000021"/>
    <w:multiLevelType w:val="singleLevel"/>
    <w:tmpl w:val="00000021"/>
    <w:name w:val="WW8Num88"/>
    <w:lvl w:ilvl="0">
      <w:start w:val="1"/>
      <w:numFmt w:val="upperRoman"/>
      <w:lvlText w:val="%1."/>
      <w:lvlJc w:val="left"/>
      <w:pPr>
        <w:tabs>
          <w:tab w:val="num" w:pos="1110"/>
        </w:tabs>
        <w:ind w:left="1110" w:hanging="750"/>
      </w:pPr>
      <w:rPr>
        <w:rFonts w:ascii="Times New Roman" w:hAnsi="Times New Roman" w:cs="Times New Roman"/>
        <w:b w:val="0"/>
        <w:i w:val="0"/>
        <w:sz w:val="22"/>
        <w:szCs w:val="22"/>
      </w:rPr>
    </w:lvl>
  </w:abstractNum>
  <w:abstractNum w:abstractNumId="15" w15:restartNumberingAfterBreak="0">
    <w:nsid w:val="00000022"/>
    <w:multiLevelType w:val="singleLevel"/>
    <w:tmpl w:val="00000022"/>
    <w:name w:val="WW8Num90"/>
    <w:lvl w:ilvl="0">
      <w:numFmt w:val="bullet"/>
      <w:lvlText w:val=""/>
      <w:lvlJc w:val="left"/>
      <w:pPr>
        <w:tabs>
          <w:tab w:val="num" w:pos="1701"/>
        </w:tabs>
        <w:ind w:left="1701" w:hanging="567"/>
      </w:pPr>
      <w:rPr>
        <w:rFonts w:ascii="Symbol" w:hAnsi="Symbol" w:cs="Times New Roman"/>
        <w:b w:val="0"/>
      </w:rPr>
    </w:lvl>
  </w:abstractNum>
  <w:abstractNum w:abstractNumId="16" w15:restartNumberingAfterBreak="0">
    <w:nsid w:val="00000026"/>
    <w:multiLevelType w:val="multilevel"/>
    <w:tmpl w:val="00000026"/>
    <w:name w:val="WW8Num47"/>
    <w:styleLink w:val="Styl33"/>
    <w:lvl w:ilvl="0">
      <w:start w:val="1"/>
      <w:numFmt w:val="decimal"/>
      <w:pStyle w:val="Styl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2A"/>
    <w:multiLevelType w:val="multilevel"/>
    <w:tmpl w:val="AAB09FDC"/>
    <w:name w:val="WW8Num52"/>
    <w:styleLink w:val="Styl63"/>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8" w15:restartNumberingAfterBreak="0">
    <w:nsid w:val="0000002B"/>
    <w:multiLevelType w:val="multilevel"/>
    <w:tmpl w:val="0000002B"/>
    <w:name w:val="WW8Num54"/>
    <w:styleLink w:val="Styl42"/>
    <w:lvl w:ilvl="0">
      <w:start w:val="1"/>
      <w:numFmt w:val="lowerLetter"/>
      <w:pStyle w:val="Trescnumwcieta"/>
      <w:lvlText w:val="%1."/>
      <w:lvlJc w:val="left"/>
      <w:pPr>
        <w:tabs>
          <w:tab w:val="num" w:pos="1134"/>
        </w:tabs>
        <w:ind w:left="1134" w:hanging="567"/>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30"/>
    <w:multiLevelType w:val="multilevel"/>
    <w:tmpl w:val="F60A6054"/>
    <w:name w:val="WW8Num60"/>
    <w:styleLink w:val="Styl52"/>
    <w:lvl w:ilvl="0">
      <w:start w:val="14"/>
      <w:numFmt w:val="upperRoman"/>
      <w:lvlText w:val="%1."/>
      <w:lvlJc w:val="left"/>
      <w:pPr>
        <w:tabs>
          <w:tab w:val="num" w:pos="1080"/>
        </w:tabs>
        <w:ind w:left="757" w:hanging="397"/>
      </w:pPr>
      <w:rPr>
        <w:rFonts w:hint="default"/>
        <w:b/>
        <w:i w:val="0"/>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15:restartNumberingAfterBreak="0">
    <w:nsid w:val="00000031"/>
    <w:multiLevelType w:val="singleLevel"/>
    <w:tmpl w:val="D17AEFE4"/>
    <w:name w:val="WW8Num61"/>
    <w:styleLink w:val="Styl72"/>
    <w:lvl w:ilvl="0">
      <w:start w:val="6"/>
      <w:numFmt w:val="upperRoman"/>
      <w:lvlText w:val="%1."/>
      <w:lvlJc w:val="left"/>
      <w:pPr>
        <w:tabs>
          <w:tab w:val="num" w:pos="720"/>
        </w:tabs>
        <w:ind w:left="397" w:hanging="397"/>
      </w:pPr>
      <w:rPr>
        <w:rFonts w:ascii="Times New Roman" w:hAnsi="Times New Roman" w:hint="default"/>
        <w:b/>
        <w:i w:val="0"/>
        <w:color w:val="000000"/>
        <w:sz w:val="22"/>
      </w:rPr>
    </w:lvl>
  </w:abstractNum>
  <w:abstractNum w:abstractNumId="21" w15:restartNumberingAfterBreak="0">
    <w:nsid w:val="00000032"/>
    <w:multiLevelType w:val="singleLevel"/>
    <w:tmpl w:val="00000032"/>
    <w:name w:val="WW8Num122"/>
    <w:lvl w:ilvl="0">
      <w:start w:val="1"/>
      <w:numFmt w:val="bullet"/>
      <w:lvlText w:val=""/>
      <w:lvlJc w:val="left"/>
      <w:pPr>
        <w:tabs>
          <w:tab w:val="num" w:pos="0"/>
        </w:tabs>
        <w:ind w:left="720" w:hanging="360"/>
      </w:pPr>
      <w:rPr>
        <w:rFonts w:ascii="Symbol" w:hAnsi="Symbol" w:cs="Times New Roman"/>
        <w:b w:val="0"/>
        <w:i w:val="0"/>
        <w:sz w:val="22"/>
        <w:szCs w:val="22"/>
      </w:rPr>
    </w:lvl>
  </w:abstractNum>
  <w:abstractNum w:abstractNumId="22" w15:restartNumberingAfterBreak="0">
    <w:nsid w:val="00000033"/>
    <w:multiLevelType w:val="singleLevel"/>
    <w:tmpl w:val="D9C282EC"/>
    <w:name w:val="WW8Num123"/>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23" w15:restartNumberingAfterBreak="0">
    <w:nsid w:val="00000034"/>
    <w:multiLevelType w:val="singleLevel"/>
    <w:tmpl w:val="F952566A"/>
    <w:name w:val="WW8Num127"/>
    <w:lvl w:ilvl="0">
      <w:start w:val="1"/>
      <w:numFmt w:val="decimal"/>
      <w:lvlText w:val="%1."/>
      <w:lvlJc w:val="left"/>
      <w:pPr>
        <w:tabs>
          <w:tab w:val="num" w:pos="0"/>
        </w:tabs>
        <w:ind w:left="720" w:hanging="360"/>
      </w:pPr>
      <w:rPr>
        <w:b w:val="0"/>
        <w:bCs w:val="0"/>
      </w:rPr>
    </w:lvl>
  </w:abstractNum>
  <w:abstractNum w:abstractNumId="24" w15:restartNumberingAfterBreak="0">
    <w:nsid w:val="00000036"/>
    <w:multiLevelType w:val="singleLevel"/>
    <w:tmpl w:val="00000036"/>
    <w:name w:val="WW8Num130"/>
    <w:lvl w:ilvl="0">
      <w:start w:val="1"/>
      <w:numFmt w:val="decimal"/>
      <w:lvlText w:val="%1)"/>
      <w:lvlJc w:val="left"/>
      <w:pPr>
        <w:tabs>
          <w:tab w:val="num" w:pos="0"/>
        </w:tabs>
        <w:ind w:left="720" w:hanging="360"/>
      </w:pPr>
      <w:rPr>
        <w:b w:val="0"/>
        <w:i w:val="0"/>
      </w:rPr>
    </w:lvl>
  </w:abstractNum>
  <w:abstractNum w:abstractNumId="25" w15:restartNumberingAfterBreak="0">
    <w:nsid w:val="00000039"/>
    <w:multiLevelType w:val="singleLevel"/>
    <w:tmpl w:val="E1A6254C"/>
    <w:name w:val="WW8Num135"/>
    <w:lvl w:ilvl="0">
      <w:start w:val="1"/>
      <w:numFmt w:val="decimal"/>
      <w:lvlText w:val="%1."/>
      <w:lvlJc w:val="left"/>
      <w:pPr>
        <w:tabs>
          <w:tab w:val="num" w:pos="0"/>
        </w:tabs>
        <w:ind w:left="720" w:hanging="360"/>
      </w:pPr>
      <w:rPr>
        <w:b w:val="0"/>
      </w:rPr>
    </w:lvl>
  </w:abstractNum>
  <w:abstractNum w:abstractNumId="26" w15:restartNumberingAfterBreak="0">
    <w:nsid w:val="0000003D"/>
    <w:multiLevelType w:val="singleLevel"/>
    <w:tmpl w:val="FADEDAC4"/>
    <w:name w:val="WW8Num145"/>
    <w:lvl w:ilvl="0">
      <w:start w:val="1"/>
      <w:numFmt w:val="decimal"/>
      <w:lvlText w:val="%1)"/>
      <w:lvlJc w:val="left"/>
      <w:pPr>
        <w:tabs>
          <w:tab w:val="num" w:pos="-360"/>
        </w:tabs>
        <w:ind w:left="360" w:hanging="360"/>
      </w:pPr>
      <w:rPr>
        <w:rFonts w:eastAsia="Calibri"/>
        <w:b w:val="0"/>
        <w:sz w:val="22"/>
        <w:szCs w:val="22"/>
      </w:rPr>
    </w:lvl>
  </w:abstractNum>
  <w:abstractNum w:abstractNumId="27" w15:restartNumberingAfterBreak="0">
    <w:nsid w:val="0000003E"/>
    <w:multiLevelType w:val="singleLevel"/>
    <w:tmpl w:val="87904404"/>
    <w:name w:val="WW8Num78"/>
    <w:lvl w:ilvl="0">
      <w:start w:val="14"/>
      <w:numFmt w:val="decimal"/>
      <w:lvlText w:val="%1."/>
      <w:lvlJc w:val="left"/>
      <w:pPr>
        <w:tabs>
          <w:tab w:val="num" w:pos="0"/>
        </w:tabs>
        <w:ind w:left="720" w:hanging="360"/>
      </w:pPr>
      <w:rPr>
        <w:rFonts w:asciiTheme="minorHAnsi" w:hAnsiTheme="minorHAnsi" w:cstheme="minorHAnsi" w:hint="default"/>
        <w:b w:val="0"/>
        <w:i w:val="0"/>
        <w:sz w:val="24"/>
        <w:szCs w:val="28"/>
      </w:rPr>
    </w:lvl>
  </w:abstractNum>
  <w:abstractNum w:abstractNumId="28" w15:restartNumberingAfterBreak="0">
    <w:nsid w:val="00000040"/>
    <w:multiLevelType w:val="multilevel"/>
    <w:tmpl w:val="1FAC8EF8"/>
    <w:name w:val="WW8Num80"/>
    <w:lvl w:ilvl="0">
      <w:start w:val="3"/>
      <w:numFmt w:val="decimal"/>
      <w:lvlText w:val="%1."/>
      <w:lvlJc w:val="left"/>
      <w:pPr>
        <w:tabs>
          <w:tab w:val="num" w:pos="1440"/>
        </w:tabs>
        <w:ind w:left="1440" w:hanging="360"/>
      </w:pPr>
      <w:rPr>
        <w:rFonts w:hint="default"/>
      </w:rPr>
    </w:lvl>
    <w:lvl w:ilvl="1">
      <w:start w:val="5"/>
      <w:numFmt w:val="decimal"/>
      <w:lvlText w:val="%1.%2"/>
      <w:lvlJc w:val="left"/>
      <w:pPr>
        <w:tabs>
          <w:tab w:val="num" w:pos="-938"/>
        </w:tabs>
        <w:ind w:left="502"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16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520" w:hanging="1440"/>
      </w:pPr>
      <w:rPr>
        <w:rFonts w:hint="default"/>
      </w:rPr>
    </w:lvl>
    <w:lvl w:ilvl="8">
      <w:start w:val="1"/>
      <w:numFmt w:val="decimal"/>
      <w:lvlText w:val="%1.%2.%3.%4.%5.%6.%7.%8.%9"/>
      <w:lvlJc w:val="left"/>
      <w:pPr>
        <w:tabs>
          <w:tab w:val="num" w:pos="0"/>
        </w:tabs>
        <w:ind w:left="2520" w:hanging="1440"/>
      </w:pPr>
      <w:rPr>
        <w:rFonts w:hint="default"/>
      </w:rPr>
    </w:lvl>
  </w:abstractNum>
  <w:abstractNum w:abstractNumId="29" w15:restartNumberingAfterBreak="0">
    <w:nsid w:val="00000045"/>
    <w:multiLevelType w:val="singleLevel"/>
    <w:tmpl w:val="00000045"/>
    <w:name w:val="WW8Num85"/>
    <w:lvl w:ilvl="0">
      <w:start w:val="4"/>
      <w:numFmt w:val="upperRoman"/>
      <w:pStyle w:val="Kryteriaoceny"/>
      <w:lvlText w:val="%1."/>
      <w:lvlJc w:val="left"/>
      <w:pPr>
        <w:tabs>
          <w:tab w:val="num" w:pos="720"/>
        </w:tabs>
        <w:ind w:left="397" w:hanging="397"/>
      </w:pPr>
      <w:rPr>
        <w:strike w:val="0"/>
        <w:dstrike w:val="0"/>
      </w:rPr>
    </w:lvl>
  </w:abstractNum>
  <w:abstractNum w:abstractNumId="30" w15:restartNumberingAfterBreak="0">
    <w:nsid w:val="00000046"/>
    <w:multiLevelType w:val="singleLevel"/>
    <w:tmpl w:val="2692F262"/>
    <w:name w:val="WW8Num157"/>
    <w:lvl w:ilvl="0">
      <w:start w:val="1"/>
      <w:numFmt w:val="decimal"/>
      <w:lvlText w:val="%1."/>
      <w:lvlJc w:val="left"/>
      <w:pPr>
        <w:tabs>
          <w:tab w:val="num" w:pos="0"/>
        </w:tabs>
        <w:ind w:left="720" w:hanging="360"/>
      </w:pPr>
      <w:rPr>
        <w:b w:val="0"/>
      </w:rPr>
    </w:lvl>
  </w:abstractNum>
  <w:abstractNum w:abstractNumId="31" w15:restartNumberingAfterBreak="0">
    <w:nsid w:val="00000049"/>
    <w:multiLevelType w:val="multilevel"/>
    <w:tmpl w:val="89CE370A"/>
    <w:name w:val="WW8Num160"/>
    <w:lvl w:ilvl="0">
      <w:start w:val="1"/>
      <w:numFmt w:val="decimal"/>
      <w:lvlText w:val="%1."/>
      <w:lvlJc w:val="left"/>
      <w:pPr>
        <w:tabs>
          <w:tab w:val="num" w:pos="0"/>
        </w:tabs>
        <w:ind w:left="360" w:hanging="360"/>
      </w:pPr>
      <w:rPr>
        <w:rFonts w:eastAsia="Calibri" w:hint="default"/>
        <w:sz w:val="24"/>
        <w:szCs w:val="24"/>
        <w:lang w:val="en-US"/>
      </w:rPr>
    </w:lvl>
    <w:lvl w:ilvl="1">
      <w:start w:val="1"/>
      <w:numFmt w:val="decimal"/>
      <w:lvlText w:val="%1.%2."/>
      <w:lvlJc w:val="left"/>
      <w:pPr>
        <w:tabs>
          <w:tab w:val="num" w:pos="0"/>
        </w:tabs>
        <w:ind w:left="851" w:hanging="491"/>
      </w:pPr>
      <w:rPr>
        <w:rFonts w:eastAsia="Calibri" w:hint="default"/>
        <w:sz w:val="24"/>
        <w:szCs w:val="24"/>
        <w:lang w:val="en-US"/>
      </w:rPr>
    </w:lvl>
    <w:lvl w:ilvl="2">
      <w:start w:val="1"/>
      <w:numFmt w:val="decimal"/>
      <w:lvlText w:val="%1.%2.%3."/>
      <w:lvlJc w:val="left"/>
      <w:pPr>
        <w:tabs>
          <w:tab w:val="num" w:pos="0"/>
        </w:tabs>
        <w:ind w:left="1304" w:hanging="584"/>
      </w:pPr>
      <w:rPr>
        <w:rFonts w:eastAsia="Calibri" w:hint="default"/>
        <w:sz w:val="24"/>
        <w:szCs w:val="24"/>
        <w:lang w:val="en-US"/>
      </w:rPr>
    </w:lvl>
    <w:lvl w:ilvl="3">
      <w:start w:val="1"/>
      <w:numFmt w:val="bullet"/>
      <w:lvlText w:val="•"/>
      <w:lvlJc w:val="left"/>
      <w:pPr>
        <w:tabs>
          <w:tab w:val="num" w:pos="0"/>
        </w:tabs>
        <w:ind w:left="1728" w:hanging="648"/>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lang w:val="en-US"/>
      </w:rPr>
    </w:lvl>
    <w:lvl w:ilvl="4">
      <w:start w:val="1"/>
      <w:numFmt w:val="decimal"/>
      <w:lvlText w:val="%1.%2.%3.%4.%5."/>
      <w:lvlJc w:val="left"/>
      <w:pPr>
        <w:tabs>
          <w:tab w:val="num" w:pos="0"/>
        </w:tabs>
        <w:ind w:left="2232" w:hanging="792"/>
      </w:pPr>
      <w:rPr>
        <w:rFonts w:eastAsia="Calibri" w:hint="default"/>
        <w:sz w:val="22"/>
        <w:szCs w:val="22"/>
        <w:lang w:val="en-US"/>
      </w:rPr>
    </w:lvl>
    <w:lvl w:ilvl="5">
      <w:start w:val="1"/>
      <w:numFmt w:val="decimal"/>
      <w:lvlText w:val="%1.%2.%3.%4.%5.%6."/>
      <w:lvlJc w:val="left"/>
      <w:pPr>
        <w:tabs>
          <w:tab w:val="num" w:pos="0"/>
        </w:tabs>
        <w:ind w:left="2736" w:hanging="936"/>
      </w:pPr>
      <w:rPr>
        <w:rFonts w:eastAsia="Calibri" w:hint="default"/>
        <w:sz w:val="22"/>
        <w:szCs w:val="22"/>
        <w:lang w:val="en-US"/>
      </w:rPr>
    </w:lvl>
    <w:lvl w:ilvl="6">
      <w:start w:val="1"/>
      <w:numFmt w:val="decimal"/>
      <w:lvlText w:val="%1.%2.%3.%4.%5.%6.%7."/>
      <w:lvlJc w:val="left"/>
      <w:pPr>
        <w:tabs>
          <w:tab w:val="num" w:pos="0"/>
        </w:tabs>
        <w:ind w:left="3240" w:hanging="1080"/>
      </w:pPr>
      <w:rPr>
        <w:rFonts w:eastAsia="Calibri" w:hint="default"/>
        <w:sz w:val="22"/>
        <w:szCs w:val="22"/>
        <w:lang w:val="en-US"/>
      </w:rPr>
    </w:lvl>
    <w:lvl w:ilvl="7">
      <w:start w:val="1"/>
      <w:numFmt w:val="decimal"/>
      <w:lvlText w:val="%1.%2.%3.%4.%5.%6.%7.%8."/>
      <w:lvlJc w:val="left"/>
      <w:pPr>
        <w:tabs>
          <w:tab w:val="num" w:pos="0"/>
        </w:tabs>
        <w:ind w:left="3744" w:hanging="1224"/>
      </w:pPr>
      <w:rPr>
        <w:rFonts w:eastAsia="Calibri" w:hint="default"/>
        <w:sz w:val="22"/>
        <w:szCs w:val="22"/>
        <w:lang w:val="en-US"/>
      </w:rPr>
    </w:lvl>
    <w:lvl w:ilvl="8">
      <w:start w:val="1"/>
      <w:numFmt w:val="decimal"/>
      <w:lvlText w:val="%1.%2.%3.%4.%5.%6.%7.%8.%9."/>
      <w:lvlJc w:val="left"/>
      <w:pPr>
        <w:tabs>
          <w:tab w:val="num" w:pos="0"/>
        </w:tabs>
        <w:ind w:left="4320" w:hanging="1440"/>
      </w:pPr>
      <w:rPr>
        <w:rFonts w:eastAsia="Calibri" w:hint="default"/>
        <w:sz w:val="22"/>
        <w:szCs w:val="22"/>
        <w:lang w:val="en-US"/>
      </w:rPr>
    </w:lvl>
  </w:abstractNum>
  <w:abstractNum w:abstractNumId="32" w15:restartNumberingAfterBreak="0">
    <w:nsid w:val="0000004D"/>
    <w:multiLevelType w:val="multilevel"/>
    <w:tmpl w:val="584E1DB0"/>
    <w:name w:val="WW8Num95"/>
    <w:lvl w:ilvl="0">
      <w:start w:val="1"/>
      <w:numFmt w:val="lowerLetter"/>
      <w:lvlText w:val="%1."/>
      <w:lvlJc w:val="left"/>
      <w:pPr>
        <w:tabs>
          <w:tab w:val="num" w:pos="720"/>
        </w:tabs>
        <w:ind w:left="720" w:hanging="360"/>
      </w:pPr>
      <w:rPr>
        <w:rFonts w:hint="default"/>
      </w:rPr>
    </w:lvl>
    <w:lvl w:ilvl="1">
      <w:start w:val="8"/>
      <w:numFmt w:val="decimal"/>
      <w:lvlText w:val="%2."/>
      <w:lvlJc w:val="left"/>
      <w:pPr>
        <w:tabs>
          <w:tab w:val="num" w:pos="397"/>
        </w:tabs>
        <w:ind w:left="397" w:hanging="397"/>
      </w:pPr>
      <w:rPr>
        <w:rFonts w:ascii="Times New Roman" w:hAnsi="Times New Roman" w:cs="Times New Roman" w:hint="default"/>
        <w:color w:val="000000"/>
        <w:sz w:val="22"/>
        <w:szCs w:val="22"/>
      </w:rPr>
    </w:lvl>
    <w:lvl w:ilvl="2">
      <w:start w:val="18"/>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3" w15:restartNumberingAfterBreak="0">
    <w:nsid w:val="0000004F"/>
    <w:multiLevelType w:val="multilevel"/>
    <w:tmpl w:val="287C8922"/>
    <w:name w:val="WW8Num97"/>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color w:val="000000"/>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15:restartNumberingAfterBreak="0">
    <w:nsid w:val="00000052"/>
    <w:multiLevelType w:val="multilevel"/>
    <w:tmpl w:val="00000052"/>
    <w:name w:val="WW8Num178"/>
    <w:lvl w:ilvl="0">
      <w:start w:val="1"/>
      <w:numFmt w:val="decimal"/>
      <w:lvlText w:val="%1."/>
      <w:lvlJc w:val="left"/>
      <w:pPr>
        <w:tabs>
          <w:tab w:val="num" w:pos="0"/>
        </w:tabs>
        <w:ind w:left="936" w:hanging="720"/>
      </w:pPr>
      <w:rPr>
        <w:rFonts w:hint="default"/>
      </w:rPr>
    </w:lvl>
    <w:lvl w:ilvl="1">
      <w:start w:val="1"/>
      <w:numFmt w:val="decimal"/>
      <w:lvlText w:val="%1.%2."/>
      <w:lvlJc w:val="left"/>
      <w:pPr>
        <w:tabs>
          <w:tab w:val="num" w:pos="0"/>
        </w:tabs>
        <w:ind w:left="936" w:hanging="720"/>
      </w:pPr>
      <w:rPr>
        <w:rFonts w:cs="Times New Roman" w:hint="default"/>
      </w:rPr>
    </w:lvl>
    <w:lvl w:ilvl="2">
      <w:start w:val="1"/>
      <w:numFmt w:val="decimal"/>
      <w:lvlText w:val="%1.%2.%3."/>
      <w:lvlJc w:val="left"/>
      <w:pPr>
        <w:tabs>
          <w:tab w:val="num" w:pos="0"/>
        </w:tabs>
        <w:ind w:left="936" w:hanging="720"/>
      </w:pPr>
      <w:rPr>
        <w:rFonts w:cs="Times New Roman" w:hint="default"/>
      </w:rPr>
    </w:lvl>
    <w:lvl w:ilvl="3">
      <w:start w:val="1"/>
      <w:numFmt w:val="decimal"/>
      <w:lvlText w:val="%1.%2.%3.%4."/>
      <w:lvlJc w:val="left"/>
      <w:pPr>
        <w:tabs>
          <w:tab w:val="num" w:pos="0"/>
        </w:tabs>
        <w:ind w:left="1296" w:hanging="1080"/>
      </w:pPr>
      <w:rPr>
        <w:rFonts w:cs="Times New Roman" w:hint="default"/>
      </w:rPr>
    </w:lvl>
    <w:lvl w:ilvl="4">
      <w:start w:val="1"/>
      <w:numFmt w:val="decimal"/>
      <w:lvlText w:val="%1.%2.%3.%4.%5."/>
      <w:lvlJc w:val="left"/>
      <w:pPr>
        <w:tabs>
          <w:tab w:val="num" w:pos="0"/>
        </w:tabs>
        <w:ind w:left="1296" w:hanging="1080"/>
      </w:pPr>
      <w:rPr>
        <w:rFonts w:cs="Times New Roman" w:hint="default"/>
      </w:rPr>
    </w:lvl>
    <w:lvl w:ilvl="5">
      <w:start w:val="1"/>
      <w:numFmt w:val="decimal"/>
      <w:lvlText w:val="%1.%2.%3.%4.%5.%6."/>
      <w:lvlJc w:val="left"/>
      <w:pPr>
        <w:tabs>
          <w:tab w:val="num" w:pos="0"/>
        </w:tabs>
        <w:ind w:left="1656" w:hanging="1440"/>
      </w:pPr>
      <w:rPr>
        <w:rFonts w:cs="Times New Roman" w:hint="default"/>
      </w:rPr>
    </w:lvl>
    <w:lvl w:ilvl="6">
      <w:start w:val="1"/>
      <w:numFmt w:val="decimal"/>
      <w:lvlText w:val="%1.%2.%3.%4.%5.%6.%7."/>
      <w:lvlJc w:val="left"/>
      <w:pPr>
        <w:tabs>
          <w:tab w:val="num" w:pos="0"/>
        </w:tabs>
        <w:ind w:left="1656" w:hanging="1440"/>
      </w:pPr>
      <w:rPr>
        <w:rFonts w:cs="Times New Roman" w:hint="default"/>
      </w:rPr>
    </w:lvl>
    <w:lvl w:ilvl="7">
      <w:start w:val="1"/>
      <w:numFmt w:val="decimal"/>
      <w:lvlText w:val="%1.%2.%3.%4.%5.%6.%7.%8."/>
      <w:lvlJc w:val="left"/>
      <w:pPr>
        <w:tabs>
          <w:tab w:val="num" w:pos="0"/>
        </w:tabs>
        <w:ind w:left="2016" w:hanging="1800"/>
      </w:pPr>
      <w:rPr>
        <w:rFonts w:cs="Times New Roman" w:hint="default"/>
      </w:rPr>
    </w:lvl>
    <w:lvl w:ilvl="8">
      <w:start w:val="1"/>
      <w:numFmt w:val="decimal"/>
      <w:lvlText w:val="%1.%2.%3.%4.%5.%6.%7.%8.%9."/>
      <w:lvlJc w:val="left"/>
      <w:pPr>
        <w:tabs>
          <w:tab w:val="num" w:pos="0"/>
        </w:tabs>
        <w:ind w:left="2016" w:hanging="1800"/>
      </w:pPr>
      <w:rPr>
        <w:rFonts w:cs="Times New Roman" w:hint="default"/>
      </w:rPr>
    </w:lvl>
  </w:abstractNum>
  <w:abstractNum w:abstractNumId="35" w15:restartNumberingAfterBreak="0">
    <w:nsid w:val="00000053"/>
    <w:multiLevelType w:val="singleLevel"/>
    <w:tmpl w:val="57E4463C"/>
    <w:name w:val="WW8Num101"/>
    <w:lvl w:ilvl="0">
      <w:start w:val="4"/>
      <w:numFmt w:val="decimal"/>
      <w:lvlText w:val="%1."/>
      <w:lvlJc w:val="left"/>
      <w:pPr>
        <w:tabs>
          <w:tab w:val="num" w:pos="360"/>
        </w:tabs>
        <w:ind w:left="357" w:hanging="357"/>
      </w:pPr>
      <w:rPr>
        <w:b w:val="0"/>
        <w:i w:val="0"/>
        <w:color w:val="auto"/>
        <w:sz w:val="24"/>
        <w:szCs w:val="24"/>
      </w:rPr>
    </w:lvl>
  </w:abstractNum>
  <w:abstractNum w:abstractNumId="36" w15:restartNumberingAfterBreak="0">
    <w:nsid w:val="00000058"/>
    <w:multiLevelType w:val="multilevel"/>
    <w:tmpl w:val="5D46AB3C"/>
    <w:name w:val="WW8Num108"/>
    <w:lvl w:ilvl="0">
      <w:start w:val="3"/>
      <w:numFmt w:val="upperRoman"/>
      <w:pStyle w:val="Trescznumztab"/>
      <w:lvlText w:val="%1."/>
      <w:lvlJc w:val="left"/>
      <w:pPr>
        <w:tabs>
          <w:tab w:val="num" w:pos="1110"/>
        </w:tabs>
        <w:ind w:left="1110" w:hanging="750"/>
      </w:pPr>
      <w:rPr>
        <w:rFonts w:hint="default"/>
      </w:rPr>
    </w:lvl>
    <w:lvl w:ilvl="1">
      <w:start w:val="3"/>
      <w:numFmt w:val="decimal"/>
      <w:lvlText w:val="%2."/>
      <w:lvlJc w:val="left"/>
      <w:pPr>
        <w:tabs>
          <w:tab w:val="num" w:pos="397"/>
        </w:tabs>
        <w:ind w:left="397" w:hanging="397"/>
      </w:pPr>
      <w:rPr>
        <w:rFonts w:ascii="Times New Roman" w:hAnsi="Times New Roman" w:hint="default"/>
        <w:b w:val="0"/>
        <w:i w:val="0"/>
        <w:sz w:val="22"/>
      </w:rPr>
    </w:lvl>
    <w:lvl w:ilvl="2">
      <w:start w:val="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7" w15:restartNumberingAfterBreak="0">
    <w:nsid w:val="00000059"/>
    <w:multiLevelType w:val="singleLevel"/>
    <w:tmpl w:val="00000059"/>
    <w:name w:val="WW8Num109"/>
    <w:lvl w:ilvl="0">
      <w:start w:val="1"/>
      <w:numFmt w:val="upperRoman"/>
      <w:pStyle w:val="Trenum"/>
      <w:lvlText w:val="%1."/>
      <w:lvlJc w:val="left"/>
      <w:pPr>
        <w:tabs>
          <w:tab w:val="num" w:pos="1110"/>
        </w:tabs>
        <w:ind w:left="1110" w:hanging="750"/>
      </w:pPr>
      <w:rPr>
        <w:rFonts w:cs="Times New Roman"/>
      </w:rPr>
    </w:lvl>
  </w:abstractNum>
  <w:abstractNum w:abstractNumId="38" w15:restartNumberingAfterBreak="0">
    <w:nsid w:val="0000005A"/>
    <w:multiLevelType w:val="singleLevel"/>
    <w:tmpl w:val="0000005A"/>
    <w:name w:val="WW8Num202"/>
    <w:lvl w:ilvl="0">
      <w:start w:val="1"/>
      <w:numFmt w:val="decimal"/>
      <w:lvlText w:val="%1."/>
      <w:lvlJc w:val="left"/>
      <w:pPr>
        <w:tabs>
          <w:tab w:val="num" w:pos="0"/>
        </w:tabs>
        <w:ind w:left="720" w:hanging="360"/>
      </w:pPr>
    </w:lvl>
  </w:abstractNum>
  <w:abstractNum w:abstractNumId="39" w15:restartNumberingAfterBreak="0">
    <w:nsid w:val="0000005B"/>
    <w:multiLevelType w:val="singleLevel"/>
    <w:tmpl w:val="0000005B"/>
    <w:name w:val="WW8Num112"/>
    <w:lvl w:ilvl="0">
      <w:numFmt w:val="bullet"/>
      <w:pStyle w:val="Tresczkropka"/>
      <w:lvlText w:val=""/>
      <w:lvlJc w:val="left"/>
      <w:pPr>
        <w:tabs>
          <w:tab w:val="num" w:pos="1701"/>
        </w:tabs>
        <w:ind w:left="1701" w:hanging="567"/>
      </w:pPr>
      <w:rPr>
        <w:rFonts w:ascii="Symbol" w:hAnsi="Symbol" w:cs="Times New Roman"/>
        <w:b w:val="0"/>
        <w:i w:val="0"/>
        <w:sz w:val="22"/>
        <w:szCs w:val="22"/>
      </w:rPr>
    </w:lvl>
  </w:abstractNum>
  <w:abstractNum w:abstractNumId="40" w15:restartNumberingAfterBreak="0">
    <w:nsid w:val="0000005C"/>
    <w:multiLevelType w:val="multilevel"/>
    <w:tmpl w:val="27F8D83C"/>
    <w:name w:val="WW8Num113"/>
    <w:lvl w:ilvl="0">
      <w:start w:val="1"/>
      <w:numFmt w:val="decimal"/>
      <w:lvlText w:val="%1."/>
      <w:lvlJc w:val="left"/>
      <w:pPr>
        <w:tabs>
          <w:tab w:val="num" w:pos="357"/>
        </w:tabs>
        <w:ind w:left="357" w:hanging="357"/>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0000005D"/>
    <w:multiLevelType w:val="singleLevel"/>
    <w:tmpl w:val="5824EC20"/>
    <w:name w:val="WW8Num206"/>
    <w:lvl w:ilvl="0">
      <w:start w:val="1"/>
      <w:numFmt w:val="decimal"/>
      <w:lvlText w:val="%1."/>
      <w:lvlJc w:val="left"/>
      <w:pPr>
        <w:tabs>
          <w:tab w:val="num" w:pos="0"/>
        </w:tabs>
        <w:ind w:left="720" w:hanging="360"/>
      </w:pPr>
      <w:rPr>
        <w:b w:val="0"/>
      </w:rPr>
    </w:lvl>
  </w:abstractNum>
  <w:abstractNum w:abstractNumId="42" w15:restartNumberingAfterBreak="0">
    <w:nsid w:val="0000005E"/>
    <w:multiLevelType w:val="singleLevel"/>
    <w:tmpl w:val="436A9F8A"/>
    <w:name w:val="WW8Num210"/>
    <w:lvl w:ilvl="0">
      <w:start w:val="1"/>
      <w:numFmt w:val="decimal"/>
      <w:lvlText w:val="%1."/>
      <w:lvlJc w:val="left"/>
      <w:pPr>
        <w:tabs>
          <w:tab w:val="num" w:pos="0"/>
        </w:tabs>
        <w:ind w:left="720" w:hanging="360"/>
      </w:pPr>
      <w:rPr>
        <w:rFonts w:eastAsia="Calibri" w:hint="default"/>
        <w:b w:val="0"/>
        <w:i w:val="0"/>
        <w:sz w:val="22"/>
        <w:szCs w:val="22"/>
        <w:vertAlign w:val="baseline"/>
      </w:rPr>
    </w:lvl>
  </w:abstractNum>
  <w:abstractNum w:abstractNumId="43" w15:restartNumberingAfterBreak="0">
    <w:nsid w:val="00000060"/>
    <w:multiLevelType w:val="singleLevel"/>
    <w:tmpl w:val="00000060"/>
    <w:name w:val="WW8Num215"/>
    <w:lvl w:ilvl="0">
      <w:start w:val="1"/>
      <w:numFmt w:val="decimal"/>
      <w:lvlText w:val="%1)"/>
      <w:lvlJc w:val="left"/>
      <w:pPr>
        <w:tabs>
          <w:tab w:val="num" w:pos="0"/>
        </w:tabs>
        <w:ind w:left="1146" w:hanging="360"/>
      </w:pPr>
    </w:lvl>
  </w:abstractNum>
  <w:abstractNum w:abstractNumId="44" w15:restartNumberingAfterBreak="0">
    <w:nsid w:val="00305600"/>
    <w:multiLevelType w:val="hybridMultilevel"/>
    <w:tmpl w:val="170A2742"/>
    <w:lvl w:ilvl="0" w:tplc="401E0AF6">
      <w:start w:val="1"/>
      <w:numFmt w:val="decimal"/>
      <w:lvlText w:val="3.%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0667D4C"/>
    <w:multiLevelType w:val="hybridMultilevel"/>
    <w:tmpl w:val="5DB0C5F0"/>
    <w:name w:val="WW8Num2022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6" w15:restartNumberingAfterBreak="0">
    <w:nsid w:val="00C94BF2"/>
    <w:multiLevelType w:val="multilevel"/>
    <w:tmpl w:val="796488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015E285E"/>
    <w:multiLevelType w:val="multilevel"/>
    <w:tmpl w:val="B538BE8E"/>
    <w:lvl w:ilvl="0">
      <w:start w:val="1"/>
      <w:numFmt w:val="decimal"/>
      <w:lvlText w:val="6.%1."/>
      <w:lvlJc w:val="righ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044509D7"/>
    <w:multiLevelType w:val="multilevel"/>
    <w:tmpl w:val="87321CE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04A13D03"/>
    <w:multiLevelType w:val="multilevel"/>
    <w:tmpl w:val="951E10A8"/>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0" w15:restartNumberingAfterBreak="0">
    <w:nsid w:val="04CC368B"/>
    <w:multiLevelType w:val="multilevel"/>
    <w:tmpl w:val="DFAC665E"/>
    <w:lvl w:ilvl="0">
      <w:start w:val="4"/>
      <w:numFmt w:val="decimal"/>
      <w:lvlText w:val="%1."/>
      <w:lvlJc w:val="left"/>
      <w:pPr>
        <w:tabs>
          <w:tab w:val="num" w:pos="397"/>
        </w:tabs>
        <w:ind w:left="397" w:hanging="397"/>
      </w:pPr>
      <w:rPr>
        <w:rFonts w:hint="default"/>
      </w:rPr>
    </w:lvl>
    <w:lvl w:ilvl="1">
      <w:start w:val="5"/>
      <w:numFmt w:val="decimal"/>
      <w:lvlText w:val="%2.1"/>
      <w:lvlJc w:val="left"/>
      <w:pPr>
        <w:ind w:left="786"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51" w15:restartNumberingAfterBreak="0">
    <w:nsid w:val="056A5510"/>
    <w:multiLevelType w:val="hybridMultilevel"/>
    <w:tmpl w:val="1A629B4E"/>
    <w:lvl w:ilvl="0" w:tplc="CFEC200A">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67F5AF7"/>
    <w:multiLevelType w:val="hybridMultilevel"/>
    <w:tmpl w:val="63C4CDD6"/>
    <w:lvl w:ilvl="0" w:tplc="0415000F">
      <w:start w:val="1"/>
      <w:numFmt w:val="decimal"/>
      <w:lvlText w:val="%1."/>
      <w:lvlJc w:val="left"/>
      <w:pPr>
        <w:ind w:left="4842" w:hanging="360"/>
      </w:pPr>
    </w:lvl>
    <w:lvl w:ilvl="1" w:tplc="04150019" w:tentative="1">
      <w:start w:val="1"/>
      <w:numFmt w:val="lowerLetter"/>
      <w:lvlText w:val="%2."/>
      <w:lvlJc w:val="left"/>
      <w:pPr>
        <w:ind w:left="5562" w:hanging="360"/>
      </w:pPr>
    </w:lvl>
    <w:lvl w:ilvl="2" w:tplc="0415001B" w:tentative="1">
      <w:start w:val="1"/>
      <w:numFmt w:val="lowerRoman"/>
      <w:lvlText w:val="%3."/>
      <w:lvlJc w:val="right"/>
      <w:pPr>
        <w:ind w:left="6282" w:hanging="180"/>
      </w:pPr>
    </w:lvl>
    <w:lvl w:ilvl="3" w:tplc="0415000F" w:tentative="1">
      <w:start w:val="1"/>
      <w:numFmt w:val="decimal"/>
      <w:lvlText w:val="%4."/>
      <w:lvlJc w:val="left"/>
      <w:pPr>
        <w:ind w:left="7002" w:hanging="360"/>
      </w:pPr>
    </w:lvl>
    <w:lvl w:ilvl="4" w:tplc="04150019" w:tentative="1">
      <w:start w:val="1"/>
      <w:numFmt w:val="lowerLetter"/>
      <w:lvlText w:val="%5."/>
      <w:lvlJc w:val="left"/>
      <w:pPr>
        <w:ind w:left="7722" w:hanging="360"/>
      </w:pPr>
    </w:lvl>
    <w:lvl w:ilvl="5" w:tplc="0415001B" w:tentative="1">
      <w:start w:val="1"/>
      <w:numFmt w:val="lowerRoman"/>
      <w:lvlText w:val="%6."/>
      <w:lvlJc w:val="right"/>
      <w:pPr>
        <w:ind w:left="8442" w:hanging="180"/>
      </w:pPr>
    </w:lvl>
    <w:lvl w:ilvl="6" w:tplc="0415000F" w:tentative="1">
      <w:start w:val="1"/>
      <w:numFmt w:val="decimal"/>
      <w:lvlText w:val="%7."/>
      <w:lvlJc w:val="left"/>
      <w:pPr>
        <w:ind w:left="9162" w:hanging="360"/>
      </w:pPr>
    </w:lvl>
    <w:lvl w:ilvl="7" w:tplc="04150019" w:tentative="1">
      <w:start w:val="1"/>
      <w:numFmt w:val="lowerLetter"/>
      <w:lvlText w:val="%8."/>
      <w:lvlJc w:val="left"/>
      <w:pPr>
        <w:ind w:left="9882" w:hanging="360"/>
      </w:pPr>
    </w:lvl>
    <w:lvl w:ilvl="8" w:tplc="0415001B" w:tentative="1">
      <w:start w:val="1"/>
      <w:numFmt w:val="lowerRoman"/>
      <w:lvlText w:val="%9."/>
      <w:lvlJc w:val="right"/>
      <w:pPr>
        <w:ind w:left="10602" w:hanging="180"/>
      </w:pPr>
    </w:lvl>
  </w:abstractNum>
  <w:abstractNum w:abstractNumId="53" w15:restartNumberingAfterBreak="0">
    <w:nsid w:val="06A355F8"/>
    <w:multiLevelType w:val="multilevel"/>
    <w:tmpl w:val="4E1AB7BE"/>
    <w:lvl w:ilvl="0">
      <w:start w:val="1"/>
      <w:numFmt w:val="decimal"/>
      <w:lvlText w:val="%1."/>
      <w:lvlJc w:val="left"/>
      <w:pPr>
        <w:tabs>
          <w:tab w:val="num" w:pos="397"/>
        </w:tabs>
        <w:ind w:left="397" w:hanging="397"/>
      </w:pPr>
      <w:rPr>
        <w:rFonts w:hint="default"/>
      </w:rPr>
    </w:lvl>
    <w:lvl w:ilvl="1">
      <w:start w:val="1"/>
      <w:numFmt w:val="decimal"/>
      <w:lvlText w:val="2.%2."/>
      <w:lvlJc w:val="left"/>
      <w:pPr>
        <w:ind w:left="360" w:hanging="360"/>
      </w:pPr>
      <w:rPr>
        <w:rFonts w:hint="default"/>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54" w15:restartNumberingAfterBreak="0">
    <w:nsid w:val="06BE4D75"/>
    <w:multiLevelType w:val="multilevel"/>
    <w:tmpl w:val="E6F25112"/>
    <w:lvl w:ilvl="0">
      <w:start w:val="1"/>
      <w:numFmt w:val="decimal"/>
      <w:lvlText w:val="%1."/>
      <w:lvlJc w:val="left"/>
      <w:pPr>
        <w:ind w:left="360" w:hanging="360"/>
      </w:pPr>
      <w:rPr>
        <w:b w:val="0"/>
        <w:i w:val="0"/>
        <w:sz w:val="24"/>
        <w:szCs w:val="24"/>
      </w:rPr>
    </w:lvl>
    <w:lvl w:ilvl="1">
      <w:start w:val="1"/>
      <w:numFmt w:val="decimal"/>
      <w:lvlText w:val="6.%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07295734"/>
    <w:multiLevelType w:val="hybridMultilevel"/>
    <w:tmpl w:val="79261020"/>
    <w:lvl w:ilvl="0" w:tplc="430804F8">
      <w:start w:val="4"/>
      <w:numFmt w:val="decimal"/>
      <w:lvlText w:val="%1."/>
      <w:lvlJc w:val="left"/>
      <w:pPr>
        <w:tabs>
          <w:tab w:val="num" w:pos="814"/>
        </w:tabs>
        <w:ind w:left="814" w:hanging="454"/>
      </w:pPr>
      <w:rPr>
        <w:rFonts w:hint="default"/>
      </w:rPr>
    </w:lvl>
    <w:lvl w:ilvl="1" w:tplc="04F6C0DE">
      <w:start w:val="1"/>
      <w:numFmt w:val="lowerLetter"/>
      <w:lvlText w:val="%2)"/>
      <w:lvlJc w:val="left"/>
      <w:pPr>
        <w:ind w:left="1440" w:hanging="360"/>
      </w:pPr>
      <w:rPr>
        <w:rFonts w:asciiTheme="minorHAnsi" w:hAnsiTheme="minorHAnsi" w:hint="default"/>
      </w:rPr>
    </w:lvl>
    <w:lvl w:ilvl="2" w:tplc="D75EC5BE">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200CD08A">
      <w:start w:val="1"/>
      <w:numFmt w:val="lowerLetter"/>
      <w:lvlText w:val="%5."/>
      <w:lvlJc w:val="left"/>
      <w:pPr>
        <w:ind w:left="3600" w:hanging="360"/>
      </w:pPr>
      <w:rPr>
        <w:b/>
        <w:bCs/>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0731092C"/>
    <w:multiLevelType w:val="multilevel"/>
    <w:tmpl w:val="492C9B1A"/>
    <w:lvl w:ilvl="0">
      <w:start w:val="1"/>
      <w:numFmt w:val="decimal"/>
      <w:lvlText w:val="%1."/>
      <w:lvlJc w:val="left"/>
      <w:pPr>
        <w:tabs>
          <w:tab w:val="num" w:pos="0"/>
        </w:tabs>
        <w:ind w:left="720" w:hanging="360"/>
      </w:pPr>
      <w:rPr>
        <w:rFonts w:eastAsia="Calibri" w:hint="default"/>
        <w:b w:val="0"/>
        <w:bCs w:val="0"/>
        <w:i w:val="0"/>
        <w:color w:val="auto"/>
        <w:sz w:val="24"/>
        <w:szCs w:val="24"/>
      </w:rPr>
    </w:lvl>
    <w:lvl w:ilvl="1">
      <w:start w:val="1"/>
      <w:numFmt w:val="decimal"/>
      <w:lvlText w:val="%1.%2."/>
      <w:lvlJc w:val="left"/>
      <w:pPr>
        <w:tabs>
          <w:tab w:val="num" w:pos="0"/>
        </w:tabs>
        <w:ind w:left="1080" w:hanging="720"/>
      </w:pPr>
      <w:rPr>
        <w:rFonts w:hint="default"/>
        <w:b/>
        <w:bCs/>
        <w:i w:val="0"/>
        <w:color w:val="auto"/>
        <w:sz w:val="24"/>
        <w:szCs w:val="24"/>
      </w:rPr>
    </w:lvl>
    <w:lvl w:ilvl="2">
      <w:start w:val="1"/>
      <w:numFmt w:val="decimal"/>
      <w:lvlText w:val="%1.%2.%3."/>
      <w:lvlJc w:val="left"/>
      <w:pPr>
        <w:tabs>
          <w:tab w:val="num" w:pos="0"/>
        </w:tabs>
        <w:ind w:left="1080" w:hanging="720"/>
      </w:pPr>
      <w:rPr>
        <w:rFonts w:hint="default"/>
        <w:b/>
        <w:bCs/>
        <w:color w:val="auto"/>
      </w:rPr>
    </w:lvl>
    <w:lvl w:ilvl="3">
      <w:start w:val="1"/>
      <w:numFmt w:val="decimal"/>
      <w:lvlText w:val="%1.%2.%3.%4."/>
      <w:lvlJc w:val="left"/>
      <w:pPr>
        <w:tabs>
          <w:tab w:val="num" w:pos="0"/>
        </w:tabs>
        <w:ind w:left="1440" w:hanging="1080"/>
      </w:pPr>
      <w:rPr>
        <w:rFonts w:hint="default"/>
        <w:b w:val="0"/>
        <w:color w:val="auto"/>
      </w:rPr>
    </w:lvl>
    <w:lvl w:ilvl="4">
      <w:start w:val="1"/>
      <w:numFmt w:val="decimal"/>
      <w:lvlText w:val="%1.%2.%3.%4.%5."/>
      <w:lvlJc w:val="left"/>
      <w:pPr>
        <w:tabs>
          <w:tab w:val="num" w:pos="0"/>
        </w:tabs>
        <w:ind w:left="1440" w:hanging="1080"/>
      </w:pPr>
      <w:rPr>
        <w:rFonts w:hint="default"/>
        <w:b w:val="0"/>
        <w:color w:val="auto"/>
      </w:rPr>
    </w:lvl>
    <w:lvl w:ilvl="5">
      <w:start w:val="1"/>
      <w:numFmt w:val="decimal"/>
      <w:lvlText w:val="%1.%2.%3.%4.%5.%6."/>
      <w:lvlJc w:val="left"/>
      <w:pPr>
        <w:tabs>
          <w:tab w:val="num" w:pos="0"/>
        </w:tabs>
        <w:ind w:left="1800" w:hanging="1440"/>
      </w:pPr>
      <w:rPr>
        <w:rFonts w:hint="default"/>
        <w:b w:val="0"/>
        <w:color w:val="auto"/>
      </w:rPr>
    </w:lvl>
    <w:lvl w:ilvl="6">
      <w:start w:val="1"/>
      <w:numFmt w:val="decimal"/>
      <w:lvlText w:val="%1.%2.%3.%4.%5.%6.%7."/>
      <w:lvlJc w:val="left"/>
      <w:pPr>
        <w:tabs>
          <w:tab w:val="num" w:pos="0"/>
        </w:tabs>
        <w:ind w:left="1800" w:hanging="1440"/>
      </w:pPr>
      <w:rPr>
        <w:rFonts w:hint="default"/>
        <w:b w:val="0"/>
        <w:color w:val="auto"/>
      </w:rPr>
    </w:lvl>
    <w:lvl w:ilvl="7">
      <w:start w:val="1"/>
      <w:numFmt w:val="decimal"/>
      <w:lvlText w:val="%1.%2.%3.%4.%5.%6.%7.%8."/>
      <w:lvlJc w:val="left"/>
      <w:pPr>
        <w:tabs>
          <w:tab w:val="num" w:pos="0"/>
        </w:tabs>
        <w:ind w:left="2160" w:hanging="1800"/>
      </w:pPr>
      <w:rPr>
        <w:rFonts w:hint="default"/>
        <w:b w:val="0"/>
        <w:color w:val="auto"/>
      </w:rPr>
    </w:lvl>
    <w:lvl w:ilvl="8">
      <w:start w:val="1"/>
      <w:numFmt w:val="decimal"/>
      <w:lvlText w:val="%1.%2.%3.%4.%5.%6.%7.%8.%9."/>
      <w:lvlJc w:val="left"/>
      <w:pPr>
        <w:tabs>
          <w:tab w:val="num" w:pos="0"/>
        </w:tabs>
        <w:ind w:left="2160" w:hanging="1800"/>
      </w:pPr>
      <w:rPr>
        <w:rFonts w:hint="default"/>
        <w:b w:val="0"/>
        <w:color w:val="auto"/>
      </w:rPr>
    </w:lvl>
  </w:abstractNum>
  <w:abstractNum w:abstractNumId="57" w15:restartNumberingAfterBreak="0">
    <w:nsid w:val="07E045BD"/>
    <w:multiLevelType w:val="hybridMultilevel"/>
    <w:tmpl w:val="08889D92"/>
    <w:lvl w:ilvl="0" w:tplc="FFFFFFFF">
      <w:start w:val="1"/>
      <w:numFmt w:val="decimal"/>
      <w:lvlText w:val="%1)"/>
      <w:lvlJc w:val="left"/>
      <w:pPr>
        <w:ind w:left="1571" w:hanging="360"/>
      </w:pPr>
      <w:rPr>
        <w:color w:val="auto"/>
      </w:rPr>
    </w:lvl>
    <w:lvl w:ilvl="1" w:tplc="FFFFFFFF">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8" w15:restartNumberingAfterBreak="0">
    <w:nsid w:val="0828134A"/>
    <w:multiLevelType w:val="hybridMultilevel"/>
    <w:tmpl w:val="62DE5D88"/>
    <w:lvl w:ilvl="0" w:tplc="398AC5D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59" w15:restartNumberingAfterBreak="0">
    <w:nsid w:val="083C1924"/>
    <w:multiLevelType w:val="hybridMultilevel"/>
    <w:tmpl w:val="63C4CDD6"/>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60" w15:restartNumberingAfterBreak="0">
    <w:nsid w:val="08485940"/>
    <w:multiLevelType w:val="multilevel"/>
    <w:tmpl w:val="CB786788"/>
    <w:lvl w:ilvl="0">
      <w:start w:val="1"/>
      <w:numFmt w:val="decimal"/>
      <w:lvlText w:val="%1."/>
      <w:lvlJc w:val="left"/>
      <w:pPr>
        <w:tabs>
          <w:tab w:val="num" w:pos="397"/>
        </w:tabs>
        <w:ind w:left="397" w:hanging="397"/>
      </w:pPr>
      <w:rPr>
        <w:rFonts w:hint="default"/>
      </w:rPr>
    </w:lvl>
    <w:lvl w:ilvl="1">
      <w:start w:val="1"/>
      <w:numFmt w:val="decimal"/>
      <w:lvlText w:val="2.%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1" w15:restartNumberingAfterBreak="0">
    <w:nsid w:val="0AB149F0"/>
    <w:multiLevelType w:val="hybridMultilevel"/>
    <w:tmpl w:val="7DE4F3FC"/>
    <w:lvl w:ilvl="0" w:tplc="398AC5D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0AD2568C"/>
    <w:multiLevelType w:val="multilevel"/>
    <w:tmpl w:val="0415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63" w15:restartNumberingAfterBreak="0">
    <w:nsid w:val="0B707373"/>
    <w:multiLevelType w:val="multilevel"/>
    <w:tmpl w:val="6D7EF87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0C8D3AF4"/>
    <w:multiLevelType w:val="multilevel"/>
    <w:tmpl w:val="CAC6C6D6"/>
    <w:lvl w:ilvl="0">
      <w:start w:val="10"/>
      <w:numFmt w:val="decimal"/>
      <w:lvlText w:val="%1."/>
      <w:lvlJc w:val="left"/>
      <w:pPr>
        <w:ind w:left="360" w:hanging="360"/>
      </w:pPr>
      <w:rPr>
        <w:rFonts w:asciiTheme="minorHAnsi" w:hAnsiTheme="minorHAnsi" w:cstheme="minorHAnsi" w:hint="default"/>
      </w:rPr>
    </w:lvl>
    <w:lvl w:ilvl="1">
      <w:start w:val="1"/>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65" w15:restartNumberingAfterBreak="0">
    <w:nsid w:val="0D9A054E"/>
    <w:multiLevelType w:val="hybridMultilevel"/>
    <w:tmpl w:val="618216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0A4DB0C">
      <w:start w:val="1"/>
      <w:numFmt w:val="upperRoman"/>
      <w:lvlText w:val="%3."/>
      <w:lvlJc w:val="left"/>
      <w:pPr>
        <w:ind w:left="2700" w:hanging="720"/>
      </w:pPr>
      <w:rPr>
        <w:rFonts w:hint="default"/>
      </w:rPr>
    </w:lvl>
    <w:lvl w:ilvl="3" w:tplc="EB56F5F4">
      <w:start w:val="1"/>
      <w:numFmt w:val="decimal"/>
      <w:lvlText w:val="%4)"/>
      <w:lvlJc w:val="left"/>
      <w:pPr>
        <w:ind w:left="2880" w:hanging="360"/>
      </w:pPr>
      <w:rPr>
        <w:rFonts w:hint="default"/>
      </w:rPr>
    </w:lvl>
    <w:lvl w:ilvl="4" w:tplc="E8E8C506">
      <w:start w:val="1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0F502E13"/>
    <w:multiLevelType w:val="multilevel"/>
    <w:tmpl w:val="914A2602"/>
    <w:lvl w:ilvl="0">
      <w:start w:val="1"/>
      <w:numFmt w:val="decimal"/>
      <w:lvlText w:val="§ %1."/>
      <w:lvlJc w:val="left"/>
      <w:pPr>
        <w:ind w:left="360" w:hanging="360"/>
      </w:pPr>
      <w:rPr>
        <w:rFonts w:ascii="Arial" w:eastAsia="Arial" w:hAnsi="Arial" w:cs="Arial"/>
        <w:b/>
        <w:i w:val="0"/>
        <w:sz w:val="22"/>
        <w:szCs w:val="22"/>
      </w:rPr>
    </w:lvl>
    <w:lvl w:ilvl="1">
      <w:start w:val="1"/>
      <w:numFmt w:val="decimal"/>
      <w:lvlText w:val="%2."/>
      <w:lvlJc w:val="left"/>
      <w:pPr>
        <w:ind w:left="567" w:hanging="567"/>
      </w:pPr>
      <w:rPr>
        <w:rFonts w:ascii="Times New Roman" w:eastAsia="Times New Roman" w:hAnsi="Times New Roman" w:cs="Times New Roman"/>
        <w:b w:val="0"/>
        <w:i w:val="0"/>
        <w:sz w:val="22"/>
        <w:szCs w:val="22"/>
      </w:rPr>
    </w:lvl>
    <w:lvl w:ilvl="2">
      <w:start w:val="1"/>
      <w:numFmt w:val="lowerLetter"/>
      <w:lvlText w:val="%3)"/>
      <w:lvlJc w:val="left"/>
      <w:pPr>
        <w:ind w:left="1361" w:hanging="794"/>
      </w:pPr>
      <w:rPr>
        <w:b w:val="0"/>
        <w:i w:val="0"/>
        <w:sz w:val="24"/>
        <w:szCs w:val="24"/>
      </w:rPr>
    </w:lvl>
    <w:lvl w:ilvl="3">
      <w:start w:val="1"/>
      <w:numFmt w:val="lowerLetter"/>
      <w:lvlText w:val="%4)"/>
      <w:lvlJc w:val="left"/>
      <w:pPr>
        <w:ind w:left="2013" w:hanging="453"/>
      </w:pPr>
      <w:rPr>
        <w:rFonts w:ascii="Times New Roman" w:eastAsia="Times New Roman" w:hAnsi="Times New Roman" w:cs="Times New Roman"/>
        <w:b w:val="0"/>
        <w:i w:val="0"/>
        <w:sz w:val="22"/>
        <w:szCs w:val="22"/>
      </w:rPr>
    </w:lvl>
    <w:lvl w:ilvl="4">
      <w:start w:val="1"/>
      <w:numFmt w:val="lowerLetter"/>
      <w:lvlText w:val="%5)"/>
      <w:lvlJc w:val="left"/>
      <w:pPr>
        <w:ind w:left="2268" w:hanging="565"/>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7" w15:restartNumberingAfterBreak="0">
    <w:nsid w:val="0F7C3930"/>
    <w:multiLevelType w:val="multilevel"/>
    <w:tmpl w:val="4E3EF68C"/>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8" w15:restartNumberingAfterBreak="0">
    <w:nsid w:val="109427D9"/>
    <w:multiLevelType w:val="hybridMultilevel"/>
    <w:tmpl w:val="D980832E"/>
    <w:lvl w:ilvl="0" w:tplc="56B033B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115F1E5B"/>
    <w:multiLevelType w:val="multilevel"/>
    <w:tmpl w:val="61381EAA"/>
    <w:lvl w:ilvl="0">
      <w:start w:val="1"/>
      <w:numFmt w:val="decimal"/>
      <w:lvlText w:val="%1."/>
      <w:lvlJc w:val="left"/>
      <w:pPr>
        <w:ind w:left="2629" w:hanging="360"/>
      </w:pPr>
      <w:rPr>
        <w:rFonts w:ascii="Calibri" w:hAnsi="Calibri" w:cs="Calibri"/>
        <w:b w:val="0"/>
        <w:bCs w:val="0"/>
        <w:i w:val="0"/>
        <w:iCs w:val="0"/>
        <w:color w:val="auto"/>
        <w:sz w:val="24"/>
        <w:szCs w:val="22"/>
      </w:rPr>
    </w:lvl>
    <w:lvl w:ilvl="1">
      <w:start w:val="1"/>
      <w:numFmt w:val="decimal"/>
      <w:lvlText w:val="%2)"/>
      <w:lvlJc w:val="left"/>
      <w:pPr>
        <w:ind w:left="3061" w:hanging="432"/>
      </w:p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abstractNum w:abstractNumId="70" w15:restartNumberingAfterBreak="0">
    <w:nsid w:val="1189659C"/>
    <w:multiLevelType w:val="multilevel"/>
    <w:tmpl w:val="DC72AF7E"/>
    <w:lvl w:ilvl="0">
      <w:start w:val="1"/>
      <w:numFmt w:val="decimal"/>
      <w:lvlText w:val="%1."/>
      <w:lvlJc w:val="left"/>
      <w:pPr>
        <w:ind w:left="360" w:hanging="360"/>
      </w:pPr>
      <w:rPr>
        <w:b w:val="0"/>
        <w:i w:val="0"/>
        <w:sz w:val="24"/>
        <w:szCs w:val="24"/>
      </w:rPr>
    </w:lvl>
    <w:lvl w:ilvl="1">
      <w:start w:val="1"/>
      <w:numFmt w:val="decimal"/>
      <w:lvlText w:val="15.%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11E81E9C"/>
    <w:multiLevelType w:val="multilevel"/>
    <w:tmpl w:val="EE747E7E"/>
    <w:lvl w:ilvl="0">
      <w:start w:val="1"/>
      <w:numFmt w:val="decimal"/>
      <w:suff w:val="space"/>
      <w:lvlText w:val="§ %1."/>
      <w:lvlJc w:val="left"/>
      <w:pPr>
        <w:ind w:left="360" w:hanging="360"/>
      </w:pPr>
      <w:rPr>
        <w:rFonts w:ascii="Arial" w:hAnsi="Arial" w:cs="Arial" w:hint="default"/>
        <w:b/>
        <w:bCs/>
        <w:i w:val="0"/>
        <w:iCs w:val="0"/>
        <w:sz w:val="22"/>
        <w:szCs w:val="22"/>
      </w:rPr>
    </w:lvl>
    <w:lvl w:ilvl="1">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start w:val="1"/>
      <w:numFmt w:val="decimal"/>
      <w:lvlText w:val="3.%3."/>
      <w:lvlJc w:val="left"/>
      <w:pPr>
        <w:tabs>
          <w:tab w:val="num" w:pos="1362"/>
        </w:tabs>
        <w:ind w:left="1362" w:hanging="794"/>
      </w:pPr>
      <w:rPr>
        <w:rFonts w:ascii="Calibri" w:hAnsi="Calibri" w:cs="Calibri" w:hint="default"/>
        <w:b w:val="0"/>
        <w:bCs w:val="0"/>
        <w:i w:val="0"/>
        <w:iCs w:val="0"/>
        <w:color w:val="auto"/>
        <w:sz w:val="24"/>
        <w:szCs w:val="24"/>
      </w:rPr>
    </w:lvl>
    <w:lvl w:ilvl="3">
      <w:start w:val="1"/>
      <w:numFmt w:val="decimal"/>
      <w:lvlText w:val="%4)"/>
      <w:lvlJc w:val="left"/>
      <w:pPr>
        <w:tabs>
          <w:tab w:val="num" w:pos="2013"/>
        </w:tabs>
        <w:ind w:left="2013" w:hanging="453"/>
      </w:pPr>
      <w:rPr>
        <w:rFonts w:hint="default"/>
        <w:b w:val="0"/>
        <w:bCs w:val="0"/>
        <w:i w:val="0"/>
        <w:iCs w:val="0"/>
        <w:sz w:val="22"/>
        <w:szCs w:val="22"/>
      </w:rPr>
    </w:lvl>
    <w:lvl w:ilvl="4">
      <w:start w:val="1"/>
      <w:numFmt w:val="lowerLetter"/>
      <w:lvlText w:val="%5)"/>
      <w:lvlJc w:val="left"/>
      <w:pPr>
        <w:tabs>
          <w:tab w:val="num" w:pos="2268"/>
        </w:tabs>
        <w:ind w:left="2268" w:hanging="567"/>
      </w:pPr>
      <w:rPr>
        <w:rFonts w:ascii="Times New Roman" w:hAnsi="Times New Roman" w:cs="Times New Roman" w:hint="default"/>
      </w:rPr>
    </w:lvl>
    <w:lvl w:ilvl="5">
      <w:start w:val="1"/>
      <w:numFmt w:val="none"/>
      <w:suff w:val="nothing"/>
      <w:lvlText w:val=""/>
      <w:lvlJc w:val="left"/>
      <w:pPr>
        <w:ind w:left="0" w:firstLine="0"/>
      </w:pPr>
      <w:rPr>
        <w:rFonts w:ascii="Times New Roman" w:hAnsi="Times New Roman" w:cs="Times New Roman" w:hint="default"/>
      </w:rPr>
    </w:lvl>
    <w:lvl w:ilvl="6">
      <w:start w:val="1"/>
      <w:numFmt w:val="none"/>
      <w:suff w:val="nothing"/>
      <w:lvlText w:val=""/>
      <w:lvlJc w:val="left"/>
      <w:pPr>
        <w:ind w:left="0" w:firstLine="0"/>
      </w:pPr>
      <w:rPr>
        <w:rFonts w:ascii="Times New Roman" w:hAnsi="Times New Roman" w:cs="Times New Roman" w:hint="default"/>
      </w:rPr>
    </w:lvl>
    <w:lvl w:ilvl="7">
      <w:start w:val="1"/>
      <w:numFmt w:val="none"/>
      <w:suff w:val="nothing"/>
      <w:lvlText w:val=""/>
      <w:lvlJc w:val="left"/>
      <w:pPr>
        <w:ind w:left="0" w:firstLine="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72" w15:restartNumberingAfterBreak="0">
    <w:nsid w:val="133E6CE2"/>
    <w:multiLevelType w:val="hybridMultilevel"/>
    <w:tmpl w:val="CAD2657E"/>
    <w:lvl w:ilvl="0" w:tplc="04150011">
      <w:start w:val="1"/>
      <w:numFmt w:val="decimal"/>
      <w:lvlText w:val="%1)"/>
      <w:lvlJc w:val="left"/>
      <w:pPr>
        <w:ind w:left="586" w:hanging="360"/>
      </w:pPr>
    </w:lvl>
    <w:lvl w:ilvl="1" w:tplc="04150019" w:tentative="1">
      <w:start w:val="1"/>
      <w:numFmt w:val="lowerLetter"/>
      <w:lvlText w:val="%2."/>
      <w:lvlJc w:val="left"/>
      <w:pPr>
        <w:ind w:left="1306" w:hanging="360"/>
      </w:pPr>
    </w:lvl>
    <w:lvl w:ilvl="2" w:tplc="0415001B" w:tentative="1">
      <w:start w:val="1"/>
      <w:numFmt w:val="lowerRoman"/>
      <w:lvlText w:val="%3."/>
      <w:lvlJc w:val="right"/>
      <w:pPr>
        <w:ind w:left="2026" w:hanging="180"/>
      </w:pPr>
    </w:lvl>
    <w:lvl w:ilvl="3" w:tplc="0415000F" w:tentative="1">
      <w:start w:val="1"/>
      <w:numFmt w:val="decimal"/>
      <w:lvlText w:val="%4."/>
      <w:lvlJc w:val="left"/>
      <w:pPr>
        <w:ind w:left="2746" w:hanging="360"/>
      </w:pPr>
    </w:lvl>
    <w:lvl w:ilvl="4" w:tplc="04150019" w:tentative="1">
      <w:start w:val="1"/>
      <w:numFmt w:val="lowerLetter"/>
      <w:lvlText w:val="%5."/>
      <w:lvlJc w:val="left"/>
      <w:pPr>
        <w:ind w:left="3466" w:hanging="360"/>
      </w:pPr>
    </w:lvl>
    <w:lvl w:ilvl="5" w:tplc="0415001B" w:tentative="1">
      <w:start w:val="1"/>
      <w:numFmt w:val="lowerRoman"/>
      <w:lvlText w:val="%6."/>
      <w:lvlJc w:val="right"/>
      <w:pPr>
        <w:ind w:left="4186" w:hanging="180"/>
      </w:pPr>
    </w:lvl>
    <w:lvl w:ilvl="6" w:tplc="0415000F" w:tentative="1">
      <w:start w:val="1"/>
      <w:numFmt w:val="decimal"/>
      <w:lvlText w:val="%7."/>
      <w:lvlJc w:val="left"/>
      <w:pPr>
        <w:ind w:left="4906" w:hanging="360"/>
      </w:pPr>
    </w:lvl>
    <w:lvl w:ilvl="7" w:tplc="04150019" w:tentative="1">
      <w:start w:val="1"/>
      <w:numFmt w:val="lowerLetter"/>
      <w:lvlText w:val="%8."/>
      <w:lvlJc w:val="left"/>
      <w:pPr>
        <w:ind w:left="5626" w:hanging="360"/>
      </w:pPr>
    </w:lvl>
    <w:lvl w:ilvl="8" w:tplc="0415001B" w:tentative="1">
      <w:start w:val="1"/>
      <w:numFmt w:val="lowerRoman"/>
      <w:lvlText w:val="%9."/>
      <w:lvlJc w:val="right"/>
      <w:pPr>
        <w:ind w:left="6346" w:hanging="180"/>
      </w:pPr>
    </w:lvl>
  </w:abstractNum>
  <w:abstractNum w:abstractNumId="73" w15:restartNumberingAfterBreak="0">
    <w:nsid w:val="13CD5314"/>
    <w:multiLevelType w:val="multilevel"/>
    <w:tmpl w:val="DE00250C"/>
    <w:lvl w:ilvl="0">
      <w:start w:val="1"/>
      <w:numFmt w:val="decimal"/>
      <w:lvlText w:val="%1)"/>
      <w:lvlJc w:val="left"/>
      <w:pPr>
        <w:ind w:left="2629" w:hanging="360"/>
      </w:pPr>
      <w:rPr>
        <w:b w:val="0"/>
        <w:bCs w:val="0"/>
        <w:i w:val="0"/>
        <w:iCs w:val="0"/>
        <w:color w:val="auto"/>
        <w:sz w:val="24"/>
        <w:szCs w:val="24"/>
      </w:rPr>
    </w:lvl>
    <w:lvl w:ilvl="1">
      <w:start w:val="1"/>
      <w:numFmt w:val="decimal"/>
      <w:lvlText w:val="%1.%2."/>
      <w:lvlJc w:val="left"/>
      <w:pPr>
        <w:ind w:left="3061" w:hanging="432"/>
      </w:pPr>
      <w:rPr>
        <w:rFonts w:ascii="Calibri" w:hAnsi="Calibri" w:cs="Calibri"/>
      </w:r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abstractNum w:abstractNumId="74" w15:restartNumberingAfterBreak="0">
    <w:nsid w:val="16351B6E"/>
    <w:multiLevelType w:val="multilevel"/>
    <w:tmpl w:val="634E2F9A"/>
    <w:styleLink w:val="Styl13"/>
    <w:lvl w:ilvl="0">
      <w:start w:val="8"/>
      <w:numFmt w:val="decimal"/>
      <w:lvlText w:val="5.%1."/>
      <w:lvlJc w:val="right"/>
      <w:pPr>
        <w:tabs>
          <w:tab w:val="num" w:pos="1240"/>
        </w:tabs>
        <w:ind w:left="1240" w:hanging="340"/>
      </w:pPr>
      <w:rPr>
        <w:rFonts w:hint="default"/>
        <w:b w:val="0"/>
        <w:i w:val="0"/>
        <w:sz w:val="24"/>
        <w:szCs w:val="24"/>
      </w:rPr>
    </w:lvl>
    <w:lvl w:ilvl="1">
      <w:start w:val="1"/>
      <w:numFmt w:val="decimal"/>
      <w:lvlText w:val="%2."/>
      <w:lvlJc w:val="left"/>
      <w:pPr>
        <w:tabs>
          <w:tab w:val="num" w:pos="1440"/>
        </w:tabs>
        <w:ind w:left="1440" w:hanging="360"/>
      </w:pPr>
      <w:rPr>
        <w:rFonts w:ascii="Times New Roman" w:hAnsi="Times New Roman" w:cs="Times New Roman"/>
        <w:b w:val="0"/>
        <w:i w:val="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17F41A4E"/>
    <w:multiLevelType w:val="hybridMultilevel"/>
    <w:tmpl w:val="A4C48508"/>
    <w:lvl w:ilvl="0" w:tplc="0415000F">
      <w:start w:val="1"/>
      <w:numFmt w:val="decimal"/>
      <w:lvlText w:val="%1."/>
      <w:lvlJc w:val="left"/>
      <w:pPr>
        <w:ind w:left="473" w:hanging="360"/>
      </w:p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76" w15:restartNumberingAfterBreak="0">
    <w:nsid w:val="188301B0"/>
    <w:multiLevelType w:val="multilevel"/>
    <w:tmpl w:val="4FB096D8"/>
    <w:lvl w:ilvl="0">
      <w:start w:val="1"/>
      <w:numFmt w:val="decimal"/>
      <w:lvlText w:val="§ %1."/>
      <w:lvlJc w:val="left"/>
      <w:pPr>
        <w:ind w:left="360" w:hanging="360"/>
      </w:pPr>
      <w:rPr>
        <w:rFonts w:ascii="Arial" w:eastAsia="Arial" w:hAnsi="Arial" w:cs="Arial"/>
        <w:b/>
        <w:i w:val="0"/>
        <w:sz w:val="22"/>
        <w:szCs w:val="22"/>
      </w:rPr>
    </w:lvl>
    <w:lvl w:ilvl="1">
      <w:start w:val="1"/>
      <w:numFmt w:val="decimal"/>
      <w:lvlText w:val="%2."/>
      <w:lvlJc w:val="left"/>
      <w:pPr>
        <w:ind w:left="993" w:hanging="567"/>
      </w:pPr>
      <w:rPr>
        <w:rFonts w:asciiTheme="minorHAnsi" w:eastAsia="Times New Roman" w:hAnsiTheme="minorHAnsi" w:cstheme="minorHAnsi" w:hint="default"/>
        <w:b w:val="0"/>
        <w:i w:val="0"/>
        <w:color w:val="000000"/>
        <w:sz w:val="24"/>
        <w:szCs w:val="24"/>
      </w:rPr>
    </w:lvl>
    <w:lvl w:ilvl="2">
      <w:start w:val="1"/>
      <w:numFmt w:val="decimal"/>
      <w:lvlText w:val="6.%3."/>
      <w:lvlJc w:val="left"/>
      <w:pPr>
        <w:ind w:left="1361" w:hanging="794"/>
      </w:pPr>
      <w:rPr>
        <w:b w:val="0"/>
        <w:i w:val="0"/>
        <w:color w:val="000000"/>
        <w:sz w:val="24"/>
        <w:szCs w:val="24"/>
      </w:rPr>
    </w:lvl>
    <w:lvl w:ilvl="3">
      <w:start w:val="1"/>
      <w:numFmt w:val="lowerLetter"/>
      <w:lvlText w:val="%4)"/>
      <w:lvlJc w:val="left"/>
      <w:pPr>
        <w:ind w:left="2013" w:hanging="453"/>
      </w:pPr>
      <w:rPr>
        <w:rFonts w:ascii="Times New Roman" w:eastAsia="Times New Roman" w:hAnsi="Times New Roman" w:cs="Times New Roman"/>
        <w:b w:val="0"/>
        <w:i w:val="0"/>
        <w:sz w:val="22"/>
        <w:szCs w:val="22"/>
      </w:rPr>
    </w:lvl>
    <w:lvl w:ilvl="4">
      <w:start w:val="1"/>
      <w:numFmt w:val="lowerLetter"/>
      <w:lvlText w:val="%5)"/>
      <w:lvlJc w:val="left"/>
      <w:pPr>
        <w:ind w:left="2268" w:hanging="565"/>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7" w15:restartNumberingAfterBreak="0">
    <w:nsid w:val="18E54150"/>
    <w:multiLevelType w:val="multilevel"/>
    <w:tmpl w:val="80745154"/>
    <w:lvl w:ilvl="0">
      <w:start w:val="1"/>
      <w:numFmt w:val="bullet"/>
      <w:lvlText w:val="−"/>
      <w:lvlJc w:val="left"/>
      <w:pPr>
        <w:ind w:left="644" w:hanging="360"/>
      </w:pPr>
      <w:rPr>
        <w:rFonts w:ascii="Times New Roman" w:hAnsi="Times New Roman" w:cs="Times New Roman" w:hint="default"/>
        <w:color w:val="auto"/>
      </w:rPr>
    </w:lvl>
    <w:lvl w:ilvl="1">
      <w:start w:val="2"/>
      <w:numFmt w:val="decimal"/>
      <w:isLgl/>
      <w:lvlText w:val="%1.%2"/>
      <w:lvlJc w:val="left"/>
      <w:pPr>
        <w:ind w:left="1009" w:hanging="480"/>
      </w:pPr>
      <w:rPr>
        <w:rFonts w:hint="default"/>
      </w:rPr>
    </w:lvl>
    <w:lvl w:ilvl="2">
      <w:start w:val="1"/>
      <w:numFmt w:val="bullet"/>
      <w:lvlText w:val="−"/>
      <w:lvlJc w:val="left"/>
      <w:pPr>
        <w:ind w:left="1134" w:hanging="360"/>
      </w:pPr>
      <w:rPr>
        <w:rFonts w:ascii="Times New Roman" w:hAnsi="Times New Roman" w:cs="Times New Roman" w:hint="default"/>
        <w:color w:val="auto"/>
      </w:rPr>
    </w:lvl>
    <w:lvl w:ilvl="3">
      <w:start w:val="1"/>
      <w:numFmt w:val="decimal"/>
      <w:isLgl/>
      <w:lvlText w:val="%1.%2.%3.%4"/>
      <w:lvlJc w:val="left"/>
      <w:pPr>
        <w:ind w:left="1739" w:hanging="720"/>
      </w:pPr>
      <w:rPr>
        <w:rFonts w:hint="default"/>
      </w:rPr>
    </w:lvl>
    <w:lvl w:ilvl="4">
      <w:start w:val="1"/>
      <w:numFmt w:val="decimal"/>
      <w:isLgl/>
      <w:lvlText w:val="%1.%2.%3.%4.%5"/>
      <w:lvlJc w:val="left"/>
      <w:pPr>
        <w:ind w:left="2344" w:hanging="1080"/>
      </w:pPr>
      <w:rPr>
        <w:rFonts w:hint="default"/>
      </w:rPr>
    </w:lvl>
    <w:lvl w:ilvl="5">
      <w:start w:val="1"/>
      <w:numFmt w:val="decimal"/>
      <w:isLgl/>
      <w:lvlText w:val="%1.%2.%3.%4.%5.%6"/>
      <w:lvlJc w:val="left"/>
      <w:pPr>
        <w:ind w:left="2589" w:hanging="1080"/>
      </w:pPr>
      <w:rPr>
        <w:rFonts w:hint="default"/>
      </w:rPr>
    </w:lvl>
    <w:lvl w:ilvl="6">
      <w:start w:val="1"/>
      <w:numFmt w:val="decimal"/>
      <w:isLgl/>
      <w:lvlText w:val="%1.%2.%3.%4.%5.%6.%7"/>
      <w:lvlJc w:val="left"/>
      <w:pPr>
        <w:ind w:left="3194" w:hanging="1440"/>
      </w:pPr>
      <w:rPr>
        <w:rFonts w:hint="default"/>
      </w:rPr>
    </w:lvl>
    <w:lvl w:ilvl="7">
      <w:start w:val="1"/>
      <w:numFmt w:val="decimal"/>
      <w:isLgl/>
      <w:lvlText w:val="%1.%2.%3.%4.%5.%6.%7.%8"/>
      <w:lvlJc w:val="left"/>
      <w:pPr>
        <w:ind w:left="3439" w:hanging="1440"/>
      </w:pPr>
      <w:rPr>
        <w:rFonts w:hint="default"/>
      </w:rPr>
    </w:lvl>
    <w:lvl w:ilvl="8">
      <w:start w:val="1"/>
      <w:numFmt w:val="decimal"/>
      <w:isLgl/>
      <w:lvlText w:val="%1.%2.%3.%4.%5.%6.%7.%8.%9"/>
      <w:lvlJc w:val="left"/>
      <w:pPr>
        <w:ind w:left="4044" w:hanging="1800"/>
      </w:pPr>
      <w:rPr>
        <w:rFonts w:hint="default"/>
      </w:rPr>
    </w:lvl>
  </w:abstractNum>
  <w:abstractNum w:abstractNumId="78" w15:restartNumberingAfterBreak="0">
    <w:nsid w:val="190216CE"/>
    <w:multiLevelType w:val="multilevel"/>
    <w:tmpl w:val="0D70F0B8"/>
    <w:lvl w:ilvl="0">
      <w:start w:val="1"/>
      <w:numFmt w:val="decimal"/>
      <w:lvlText w:val="2.%1"/>
      <w:lvlJc w:val="left"/>
      <w:pPr>
        <w:ind w:left="699" w:hanging="360"/>
      </w:pPr>
      <w:rPr>
        <w:rFonts w:hint="default"/>
      </w:rPr>
    </w:lvl>
    <w:lvl w:ilvl="1">
      <w:start w:val="1"/>
      <w:numFmt w:val="decimal"/>
      <w:lvlText w:val="%1.%2"/>
      <w:lvlJc w:val="left"/>
      <w:pPr>
        <w:ind w:left="1413" w:hanging="360"/>
      </w:pPr>
      <w:rPr>
        <w:rFonts w:hint="default"/>
      </w:rPr>
    </w:lvl>
    <w:lvl w:ilvl="2">
      <w:start w:val="1"/>
      <w:numFmt w:val="decimal"/>
      <w:lvlText w:val="%1.%2.%3"/>
      <w:lvlJc w:val="left"/>
      <w:pPr>
        <w:ind w:left="2487" w:hanging="720"/>
      </w:pPr>
      <w:rPr>
        <w:rFonts w:hint="default"/>
      </w:rPr>
    </w:lvl>
    <w:lvl w:ilvl="3">
      <w:start w:val="1"/>
      <w:numFmt w:val="decimal"/>
      <w:lvlText w:val="%1.%2.%3.%4"/>
      <w:lvlJc w:val="left"/>
      <w:pPr>
        <w:ind w:left="3201" w:hanging="720"/>
      </w:pPr>
      <w:rPr>
        <w:rFonts w:hint="default"/>
      </w:rPr>
    </w:lvl>
    <w:lvl w:ilvl="4">
      <w:start w:val="1"/>
      <w:numFmt w:val="decimal"/>
      <w:lvlText w:val="%1.%2.%3.%4.%5"/>
      <w:lvlJc w:val="left"/>
      <w:pPr>
        <w:ind w:left="4275" w:hanging="1080"/>
      </w:pPr>
      <w:rPr>
        <w:rFonts w:hint="default"/>
      </w:rPr>
    </w:lvl>
    <w:lvl w:ilvl="5">
      <w:start w:val="1"/>
      <w:numFmt w:val="decimal"/>
      <w:lvlText w:val="%1.%2.%3.%4.%5.%6"/>
      <w:lvlJc w:val="left"/>
      <w:pPr>
        <w:ind w:left="4989" w:hanging="1080"/>
      </w:pPr>
      <w:rPr>
        <w:rFonts w:hint="default"/>
      </w:rPr>
    </w:lvl>
    <w:lvl w:ilvl="6">
      <w:start w:val="1"/>
      <w:numFmt w:val="decimal"/>
      <w:lvlText w:val="%1.%2.%3.%4.%5.%6.%7"/>
      <w:lvlJc w:val="left"/>
      <w:pPr>
        <w:ind w:left="6063" w:hanging="1440"/>
      </w:pPr>
      <w:rPr>
        <w:rFonts w:hint="default"/>
      </w:rPr>
    </w:lvl>
    <w:lvl w:ilvl="7">
      <w:start w:val="1"/>
      <w:numFmt w:val="decimal"/>
      <w:lvlText w:val="%1.%2.%3.%4.%5.%6.%7.%8"/>
      <w:lvlJc w:val="left"/>
      <w:pPr>
        <w:ind w:left="6777" w:hanging="1440"/>
      </w:pPr>
      <w:rPr>
        <w:rFonts w:hint="default"/>
      </w:rPr>
    </w:lvl>
    <w:lvl w:ilvl="8">
      <w:start w:val="1"/>
      <w:numFmt w:val="decimal"/>
      <w:lvlText w:val="%1.%2.%3.%4.%5.%6.%7.%8.%9"/>
      <w:lvlJc w:val="left"/>
      <w:pPr>
        <w:ind w:left="7851" w:hanging="1800"/>
      </w:pPr>
      <w:rPr>
        <w:rFonts w:hint="default"/>
      </w:rPr>
    </w:lvl>
  </w:abstractNum>
  <w:abstractNum w:abstractNumId="79" w15:restartNumberingAfterBreak="0">
    <w:nsid w:val="1A060263"/>
    <w:multiLevelType w:val="multilevel"/>
    <w:tmpl w:val="52FCEE34"/>
    <w:lvl w:ilvl="0">
      <w:start w:val="4"/>
      <w:numFmt w:val="decimal"/>
      <w:lvlText w:val="%1."/>
      <w:lvlJc w:val="left"/>
      <w:pPr>
        <w:tabs>
          <w:tab w:val="num" w:pos="397"/>
        </w:tabs>
        <w:ind w:left="397" w:hanging="397"/>
      </w:pPr>
      <w:rPr>
        <w:rFonts w:hint="default"/>
      </w:rPr>
    </w:lvl>
    <w:lvl w:ilvl="1">
      <w:start w:val="4"/>
      <w:numFmt w:val="decimal"/>
      <w:lvlText w:val="%2.5"/>
      <w:lvlJc w:val="left"/>
      <w:pPr>
        <w:ind w:left="786"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80" w15:restartNumberingAfterBreak="0">
    <w:nsid w:val="1A920AB8"/>
    <w:multiLevelType w:val="hybridMultilevel"/>
    <w:tmpl w:val="D5969606"/>
    <w:lvl w:ilvl="0" w:tplc="FD8EE5E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C077B08"/>
    <w:multiLevelType w:val="multilevel"/>
    <w:tmpl w:val="0415001F"/>
    <w:lvl w:ilvl="0">
      <w:start w:val="1"/>
      <w:numFmt w:val="decimal"/>
      <w:lvlText w:val="%1."/>
      <w:lvlJc w:val="left"/>
      <w:pPr>
        <w:ind w:left="4329"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1CA22EBF"/>
    <w:multiLevelType w:val="multilevel"/>
    <w:tmpl w:val="7F9C22F0"/>
    <w:lvl w:ilvl="0">
      <w:start w:val="1"/>
      <w:numFmt w:val="decimal"/>
      <w:lvlText w:val="%1."/>
      <w:lvlJc w:val="left"/>
      <w:pPr>
        <w:ind w:left="360" w:hanging="360"/>
      </w:pPr>
      <w:rPr>
        <w:rFonts w:asciiTheme="minorHAnsi" w:eastAsia="Times New Roman" w:hAnsiTheme="minorHAnsi" w:cstheme="minorHAnsi" w:hint="default"/>
        <w:b w:val="0"/>
        <w:i w:val="0"/>
        <w:color w:val="000000"/>
        <w:sz w:val="24"/>
        <w:szCs w:val="24"/>
      </w:rPr>
    </w:lvl>
    <w:lvl w:ilvl="1">
      <w:start w:val="1"/>
      <w:numFmt w:val="decimal"/>
      <w:lvlText w:val="%1.%2."/>
      <w:lvlJc w:val="left"/>
      <w:pPr>
        <w:ind w:left="792" w:hanging="432"/>
      </w:pPr>
      <w:rPr>
        <w:rFonts w:ascii="Calibri" w:eastAsia="Calibri" w:hAnsi="Calibri" w:cs="Calibri"/>
        <w:b w:val="0"/>
        <w:color w:val="000000"/>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1F5702CE"/>
    <w:multiLevelType w:val="hybridMultilevel"/>
    <w:tmpl w:val="611A86A6"/>
    <w:lvl w:ilvl="0" w:tplc="0B588EC6">
      <w:start w:val="1"/>
      <w:numFmt w:val="decimal"/>
      <w:lvlText w:val="%1."/>
      <w:lvlJc w:val="left"/>
      <w:pPr>
        <w:ind w:left="720" w:hanging="360"/>
      </w:pPr>
      <w:rPr>
        <w:rFonts w:asciiTheme="minorHAnsi" w:hAnsiTheme="minorHAnsi" w:cstheme="minorHAns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4" w15:restartNumberingAfterBreak="0">
    <w:nsid w:val="1FB776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21DE09CF"/>
    <w:multiLevelType w:val="multilevel"/>
    <w:tmpl w:val="E8E4312A"/>
    <w:styleLink w:val="Styl9"/>
    <w:lvl w:ilvl="0">
      <w:start w:val="16"/>
      <w:numFmt w:val="decimal"/>
      <w:lvlText w:val="%1"/>
      <w:lvlJc w:val="left"/>
      <w:pPr>
        <w:ind w:left="420" w:hanging="420"/>
      </w:pPr>
      <w:rPr>
        <w:rFonts w:hint="default"/>
      </w:rPr>
    </w:lvl>
    <w:lvl w:ilvl="1">
      <w:start w:val="1"/>
      <w:numFmt w:val="ordinal"/>
      <w:lvlText w:val="1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21DE7E8A"/>
    <w:multiLevelType w:val="hybridMultilevel"/>
    <w:tmpl w:val="6D745A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2246122D"/>
    <w:multiLevelType w:val="hybridMultilevel"/>
    <w:tmpl w:val="FE468E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2E44180"/>
    <w:multiLevelType w:val="multilevel"/>
    <w:tmpl w:val="DFC88CEC"/>
    <w:name w:val="NumPar"/>
    <w:styleLink w:val="Styl8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24C54C9B"/>
    <w:multiLevelType w:val="hybridMultilevel"/>
    <w:tmpl w:val="45923F4C"/>
    <w:lvl w:ilvl="0" w:tplc="FAD67918">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57372C2"/>
    <w:multiLevelType w:val="hybridMultilevel"/>
    <w:tmpl w:val="84A6609E"/>
    <w:lvl w:ilvl="0" w:tplc="43B4CD68">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6694ACD"/>
    <w:multiLevelType w:val="multilevel"/>
    <w:tmpl w:val="278A35E6"/>
    <w:lvl w:ilvl="0">
      <w:start w:val="1"/>
      <w:numFmt w:val="decimal"/>
      <w:lvlText w:val="%1."/>
      <w:lvlJc w:val="left"/>
      <w:pPr>
        <w:ind w:left="720" w:hanging="360"/>
      </w:p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92" w15:restartNumberingAfterBreak="0">
    <w:nsid w:val="27E07605"/>
    <w:multiLevelType w:val="multilevel"/>
    <w:tmpl w:val="0BC871C8"/>
    <w:lvl w:ilvl="0">
      <w:start w:val="10"/>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93" w15:restartNumberingAfterBreak="0">
    <w:nsid w:val="284D4A50"/>
    <w:multiLevelType w:val="hybridMultilevel"/>
    <w:tmpl w:val="BDCCB468"/>
    <w:lvl w:ilvl="0" w:tplc="79B8E774">
      <w:start w:val="1"/>
      <w:numFmt w:val="decimal"/>
      <w:lvlText w:val="%1."/>
      <w:lvlJc w:val="left"/>
      <w:pPr>
        <w:ind w:left="360" w:hanging="360"/>
      </w:pPr>
      <w:rPr>
        <w:color w:val="auto"/>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4" w15:restartNumberingAfterBreak="0">
    <w:nsid w:val="28C30849"/>
    <w:multiLevelType w:val="multilevel"/>
    <w:tmpl w:val="F2DA509C"/>
    <w:lvl w:ilvl="0">
      <w:start w:val="4"/>
      <w:numFmt w:val="decimal"/>
      <w:lvlText w:val="%1."/>
      <w:lvlJc w:val="left"/>
      <w:pPr>
        <w:tabs>
          <w:tab w:val="num" w:pos="397"/>
        </w:tabs>
        <w:ind w:left="397" w:hanging="397"/>
      </w:pPr>
      <w:rPr>
        <w:rFonts w:hint="default"/>
      </w:rPr>
    </w:lvl>
    <w:lvl w:ilvl="1">
      <w:start w:val="4"/>
      <w:numFmt w:val="decimal"/>
      <w:lvlText w:val="%2.7"/>
      <w:lvlJc w:val="left"/>
      <w:pPr>
        <w:ind w:left="786"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95" w15:restartNumberingAfterBreak="0">
    <w:nsid w:val="2990332B"/>
    <w:multiLevelType w:val="hybridMultilevel"/>
    <w:tmpl w:val="EB22211A"/>
    <w:lvl w:ilvl="0" w:tplc="5A3E7D8A">
      <w:start w:val="1"/>
      <w:numFmt w:val="decimal"/>
      <w:lvlText w:val="2.%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9962B1F"/>
    <w:multiLevelType w:val="hybridMultilevel"/>
    <w:tmpl w:val="90628CD4"/>
    <w:lvl w:ilvl="0" w:tplc="62F4A65A">
      <w:start w:val="1"/>
      <w:numFmt w:val="upperRoman"/>
      <w:pStyle w:val="Nagwek2"/>
      <w:lvlText w:val="%1."/>
      <w:lvlJc w:val="right"/>
      <w:pPr>
        <w:ind w:left="720" w:hanging="360"/>
      </w:pPr>
    </w:lvl>
    <w:lvl w:ilvl="1" w:tplc="1ACA16F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BB622DC"/>
    <w:multiLevelType w:val="hybridMultilevel"/>
    <w:tmpl w:val="F4ACEE0A"/>
    <w:lvl w:ilvl="0" w:tplc="04150011">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98" w15:restartNumberingAfterBreak="0">
    <w:nsid w:val="2BD41BD4"/>
    <w:multiLevelType w:val="multilevel"/>
    <w:tmpl w:val="B310FEDE"/>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2C0C0256"/>
    <w:multiLevelType w:val="hybridMultilevel"/>
    <w:tmpl w:val="63C4CDD6"/>
    <w:lvl w:ilvl="0" w:tplc="FFFFFFFF">
      <w:start w:val="1"/>
      <w:numFmt w:val="decimal"/>
      <w:lvlText w:val="%1."/>
      <w:lvlJc w:val="left"/>
      <w:pPr>
        <w:ind w:left="5040" w:hanging="360"/>
      </w:pPr>
    </w:lvl>
    <w:lvl w:ilvl="1" w:tplc="FFFFFFFF" w:tentative="1">
      <w:start w:val="1"/>
      <w:numFmt w:val="lowerLetter"/>
      <w:lvlText w:val="%2."/>
      <w:lvlJc w:val="left"/>
      <w:pPr>
        <w:ind w:left="5760" w:hanging="360"/>
      </w:pPr>
    </w:lvl>
    <w:lvl w:ilvl="2" w:tplc="FFFFFFFF" w:tentative="1">
      <w:start w:val="1"/>
      <w:numFmt w:val="lowerRoman"/>
      <w:lvlText w:val="%3."/>
      <w:lvlJc w:val="right"/>
      <w:pPr>
        <w:ind w:left="6480" w:hanging="180"/>
      </w:pPr>
    </w:lvl>
    <w:lvl w:ilvl="3" w:tplc="FFFFFFFF" w:tentative="1">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abstractNum w:abstractNumId="100" w15:restartNumberingAfterBreak="0">
    <w:nsid w:val="2CA4475E"/>
    <w:multiLevelType w:val="multilevel"/>
    <w:tmpl w:val="15F6D9D8"/>
    <w:lvl w:ilvl="0">
      <w:start w:val="4"/>
      <w:numFmt w:val="decimal"/>
      <w:lvlText w:val="%1."/>
      <w:lvlJc w:val="left"/>
      <w:pPr>
        <w:tabs>
          <w:tab w:val="num" w:pos="397"/>
        </w:tabs>
        <w:ind w:left="397" w:hanging="397"/>
      </w:pPr>
      <w:rPr>
        <w:rFonts w:hint="default"/>
      </w:rPr>
    </w:lvl>
    <w:lvl w:ilvl="1">
      <w:start w:val="4"/>
      <w:numFmt w:val="decimal"/>
      <w:lvlText w:val="%2.2"/>
      <w:lvlJc w:val="left"/>
      <w:pPr>
        <w:ind w:left="786"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101" w15:restartNumberingAfterBreak="0">
    <w:nsid w:val="2D794466"/>
    <w:multiLevelType w:val="hybridMultilevel"/>
    <w:tmpl w:val="8FCC3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D80448D"/>
    <w:multiLevelType w:val="hybridMultilevel"/>
    <w:tmpl w:val="08889D92"/>
    <w:lvl w:ilvl="0" w:tplc="76A643F2">
      <w:start w:val="1"/>
      <w:numFmt w:val="decimal"/>
      <w:lvlText w:val="%1)"/>
      <w:lvlJc w:val="left"/>
      <w:pPr>
        <w:ind w:left="1571" w:hanging="360"/>
      </w:pPr>
      <w:rPr>
        <w:color w:val="auto"/>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3" w15:restartNumberingAfterBreak="0">
    <w:nsid w:val="30957D3F"/>
    <w:multiLevelType w:val="hybridMultilevel"/>
    <w:tmpl w:val="4C5604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18452A9"/>
    <w:multiLevelType w:val="hybridMultilevel"/>
    <w:tmpl w:val="3BDE1A74"/>
    <w:lvl w:ilvl="0" w:tplc="1624D1F8">
      <w:start w:val="1"/>
      <w:numFmt w:val="decimal"/>
      <w:lvlText w:val="%1."/>
      <w:lvlJc w:val="left"/>
      <w:pPr>
        <w:ind w:left="720" w:hanging="360"/>
      </w:pPr>
      <w:rPr>
        <w:rFonts w:asciiTheme="minorHAnsi" w:hAnsiTheme="minorHAnsi" w:cstheme="minorHAnsi" w:hint="default"/>
        <w:b w:val="0"/>
        <w:bCs w:val="0"/>
      </w:rPr>
    </w:lvl>
    <w:lvl w:ilvl="1" w:tplc="0415000F">
      <w:start w:val="1"/>
      <w:numFmt w:val="decimal"/>
      <w:lvlText w:val="%2."/>
      <w:lvlJc w:val="left"/>
      <w:pPr>
        <w:ind w:left="1440" w:hanging="360"/>
      </w:pPr>
      <w:rPr>
        <w:rFonts w:ascii="Times New Roman" w:hAnsi="Times New Roman" w:cs="Times New Roman"/>
      </w:rPr>
    </w:lvl>
    <w:lvl w:ilvl="2" w:tplc="46D6D640">
      <w:start w:val="1"/>
      <w:numFmt w:val="decimal"/>
      <w:lvlText w:val="%3)"/>
      <w:lvlJc w:val="left"/>
      <w:pPr>
        <w:ind w:left="2340" w:hanging="360"/>
      </w:pPr>
      <w:rPr>
        <w:rFonts w:ascii="Times New Roman" w:hAnsi="Times New Roman" w:cs="Times New Roman" w:hint="default"/>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5" w15:restartNumberingAfterBreak="0">
    <w:nsid w:val="331F5C60"/>
    <w:multiLevelType w:val="hybridMultilevel"/>
    <w:tmpl w:val="CB22521A"/>
    <w:lvl w:ilvl="0" w:tplc="AA82D2D6">
      <w:start w:val="1"/>
      <w:numFmt w:val="decimal"/>
      <w:lvlText w:val="%1."/>
      <w:lvlJc w:val="left"/>
      <w:pPr>
        <w:ind w:left="720" w:hanging="360"/>
      </w:pPr>
      <w:rPr>
        <w:rFonts w:ascii="Calibri" w:hAnsi="Calibri" w:cs="Calibri" w:hint="default"/>
        <w:sz w:val="24"/>
        <w:szCs w:val="24"/>
      </w:rPr>
    </w:lvl>
    <w:lvl w:ilvl="1" w:tplc="BFD847CA">
      <w:start w:val="1"/>
      <w:numFmt w:val="ordinal"/>
      <w:lvlText w:val="9.%2"/>
      <w:lvlJc w:val="righ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346395D"/>
    <w:multiLevelType w:val="multilevel"/>
    <w:tmpl w:val="BA3893DC"/>
    <w:lvl w:ilvl="0">
      <w:start w:val="4"/>
      <w:numFmt w:val="decimal"/>
      <w:lvlText w:val="%1."/>
      <w:lvlJc w:val="left"/>
      <w:pPr>
        <w:tabs>
          <w:tab w:val="num" w:pos="397"/>
        </w:tabs>
        <w:ind w:left="397" w:hanging="397"/>
      </w:pPr>
      <w:rPr>
        <w:rFonts w:hint="default"/>
      </w:rPr>
    </w:lvl>
    <w:lvl w:ilvl="1">
      <w:start w:val="4"/>
      <w:numFmt w:val="decimal"/>
      <w:lvlText w:val="%2.8"/>
      <w:lvlJc w:val="left"/>
      <w:pPr>
        <w:ind w:left="786"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107" w15:restartNumberingAfterBreak="0">
    <w:nsid w:val="336864CA"/>
    <w:multiLevelType w:val="multilevel"/>
    <w:tmpl w:val="4D60AC8C"/>
    <w:lvl w:ilvl="0">
      <w:start w:val="4"/>
      <w:numFmt w:val="decimal"/>
      <w:lvlText w:val="%1."/>
      <w:lvlJc w:val="left"/>
      <w:pPr>
        <w:tabs>
          <w:tab w:val="num" w:pos="397"/>
        </w:tabs>
        <w:ind w:left="397" w:hanging="397"/>
      </w:pPr>
      <w:rPr>
        <w:rFonts w:hint="default"/>
      </w:rPr>
    </w:lvl>
    <w:lvl w:ilvl="1">
      <w:start w:val="4"/>
      <w:numFmt w:val="decimal"/>
      <w:lvlText w:val="%2.6"/>
      <w:lvlJc w:val="left"/>
      <w:pPr>
        <w:ind w:left="786"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108" w15:restartNumberingAfterBreak="0">
    <w:nsid w:val="33B15BF5"/>
    <w:multiLevelType w:val="multilevel"/>
    <w:tmpl w:val="3EEC2E3A"/>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440" w:hanging="1440"/>
      </w:pPr>
      <w:rPr>
        <w:rFonts w:ascii="Times New Roman" w:hAnsi="Times New Roman" w:cs="Times New Roman" w:hint="default"/>
      </w:rPr>
    </w:lvl>
  </w:abstractNum>
  <w:abstractNum w:abstractNumId="109" w15:restartNumberingAfterBreak="0">
    <w:nsid w:val="34247CC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347C346E"/>
    <w:multiLevelType w:val="hybridMultilevel"/>
    <w:tmpl w:val="E10C461A"/>
    <w:styleLink w:val="Styl8311"/>
    <w:lvl w:ilvl="0" w:tplc="9BC8C016">
      <w:start w:val="1"/>
      <w:numFmt w:val="decimal"/>
      <w:suff w:val="space"/>
      <w:lvlText w:val="§ %1."/>
      <w:lvlJc w:val="left"/>
      <w:pPr>
        <w:ind w:left="360" w:hanging="360"/>
      </w:pPr>
      <w:rPr>
        <w:rFonts w:ascii="Arial" w:hAnsi="Arial" w:cs="Arial" w:hint="default"/>
        <w:b/>
        <w:bCs/>
        <w:i w:val="0"/>
        <w:iCs w:val="0"/>
        <w:sz w:val="22"/>
        <w:szCs w:val="22"/>
      </w:rPr>
    </w:lvl>
    <w:lvl w:ilvl="1" w:tplc="8ABA902C">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tplc="6E22ACF2">
      <w:start w:val="1"/>
      <w:numFmt w:val="decimal"/>
      <w:lvlText w:val="3.%3."/>
      <w:lvlJc w:val="left"/>
      <w:pPr>
        <w:tabs>
          <w:tab w:val="num" w:pos="1362"/>
        </w:tabs>
        <w:ind w:left="1362" w:hanging="794"/>
      </w:pPr>
      <w:rPr>
        <w:rFonts w:ascii="Times New Roman" w:hAnsi="Times New Roman" w:cs="Times New Roman" w:hint="default"/>
        <w:b w:val="0"/>
        <w:bCs w:val="0"/>
        <w:i w:val="0"/>
        <w:iCs w:val="0"/>
        <w:color w:val="auto"/>
        <w:sz w:val="22"/>
        <w:szCs w:val="22"/>
      </w:rPr>
    </w:lvl>
    <w:lvl w:ilvl="3" w:tplc="6656890E">
      <w:start w:val="1"/>
      <w:numFmt w:val="lowerLetter"/>
      <w:lvlText w:val="%4)"/>
      <w:lvlJc w:val="left"/>
      <w:pPr>
        <w:tabs>
          <w:tab w:val="num" w:pos="2013"/>
        </w:tabs>
        <w:ind w:left="2013" w:hanging="453"/>
      </w:pPr>
      <w:rPr>
        <w:rFonts w:ascii="Times New Roman" w:eastAsia="Times New Roman" w:hAnsi="Times New Roman" w:hint="default"/>
        <w:b w:val="0"/>
        <w:bCs w:val="0"/>
        <w:i w:val="0"/>
        <w:iCs w:val="0"/>
        <w:sz w:val="22"/>
        <w:szCs w:val="22"/>
      </w:rPr>
    </w:lvl>
    <w:lvl w:ilvl="4" w:tplc="76643732">
      <w:start w:val="1"/>
      <w:numFmt w:val="lowerLetter"/>
      <w:lvlText w:val="%5)"/>
      <w:lvlJc w:val="left"/>
      <w:pPr>
        <w:tabs>
          <w:tab w:val="num" w:pos="2268"/>
        </w:tabs>
        <w:ind w:left="2268" w:hanging="567"/>
      </w:pPr>
      <w:rPr>
        <w:rFonts w:ascii="Times New Roman" w:hAnsi="Times New Roman" w:cs="Times New Roman" w:hint="default"/>
      </w:rPr>
    </w:lvl>
    <w:lvl w:ilvl="5" w:tplc="C0E00A1E">
      <w:start w:val="1"/>
      <w:numFmt w:val="none"/>
      <w:suff w:val="nothing"/>
      <w:lvlText w:val=""/>
      <w:lvlJc w:val="left"/>
      <w:rPr>
        <w:rFonts w:ascii="Times New Roman" w:hAnsi="Times New Roman" w:cs="Times New Roman" w:hint="default"/>
      </w:rPr>
    </w:lvl>
    <w:lvl w:ilvl="6" w:tplc="6C86B968">
      <w:start w:val="1"/>
      <w:numFmt w:val="none"/>
      <w:suff w:val="nothing"/>
      <w:lvlText w:val=""/>
      <w:lvlJc w:val="left"/>
      <w:rPr>
        <w:rFonts w:ascii="Times New Roman" w:hAnsi="Times New Roman" w:cs="Times New Roman" w:hint="default"/>
      </w:rPr>
    </w:lvl>
    <w:lvl w:ilvl="7" w:tplc="55CCD962">
      <w:start w:val="1"/>
      <w:numFmt w:val="none"/>
      <w:suff w:val="nothing"/>
      <w:lvlText w:val=""/>
      <w:lvlJc w:val="left"/>
      <w:rPr>
        <w:rFonts w:ascii="Times New Roman" w:hAnsi="Times New Roman" w:cs="Times New Roman" w:hint="default"/>
      </w:rPr>
    </w:lvl>
    <w:lvl w:ilvl="8" w:tplc="15B29366">
      <w:start w:val="1"/>
      <w:numFmt w:val="none"/>
      <w:suff w:val="nothing"/>
      <w:lvlText w:val=""/>
      <w:lvlJc w:val="left"/>
      <w:rPr>
        <w:rFonts w:ascii="Times New Roman" w:hAnsi="Times New Roman" w:cs="Times New Roman" w:hint="default"/>
      </w:rPr>
    </w:lvl>
  </w:abstractNum>
  <w:abstractNum w:abstractNumId="111" w15:restartNumberingAfterBreak="0">
    <w:nsid w:val="3679787B"/>
    <w:multiLevelType w:val="multilevel"/>
    <w:tmpl w:val="8D64C61A"/>
    <w:lvl w:ilvl="0">
      <w:start w:val="1"/>
      <w:numFmt w:val="decimal"/>
      <w:lvlText w:val="%1."/>
      <w:lvlJc w:val="left"/>
      <w:pPr>
        <w:ind w:left="360" w:hanging="360"/>
      </w:pPr>
      <w:rPr>
        <w:rFonts w:hint="default"/>
        <w:b w:val="0"/>
        <w:bCs/>
      </w:rPr>
    </w:lvl>
    <w:lvl w:ilvl="1">
      <w:start w:val="1"/>
      <w:numFmt w:val="decimal"/>
      <w:lvlText w:val="2.%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36BB5C29"/>
    <w:multiLevelType w:val="hybridMultilevel"/>
    <w:tmpl w:val="D1E828B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3" w15:restartNumberingAfterBreak="0">
    <w:nsid w:val="382355CF"/>
    <w:multiLevelType w:val="multilevel"/>
    <w:tmpl w:val="F3466CB8"/>
    <w:lvl w:ilvl="0">
      <w:start w:val="3"/>
      <w:numFmt w:val="decimal"/>
      <w:lvlText w:val="%1."/>
      <w:lvlJc w:val="left"/>
      <w:pPr>
        <w:tabs>
          <w:tab w:val="num" w:pos="397"/>
        </w:tabs>
        <w:ind w:left="397" w:hanging="397"/>
      </w:pPr>
      <w:rPr>
        <w:rFonts w:hint="default"/>
      </w:rPr>
    </w:lvl>
    <w:lvl w:ilvl="1">
      <w:start w:val="4"/>
      <w:numFmt w:val="decimal"/>
      <w:lvlText w:val="%2.1"/>
      <w:lvlJc w:val="left"/>
      <w:pPr>
        <w:ind w:left="786"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114" w15:restartNumberingAfterBreak="0">
    <w:nsid w:val="382361F6"/>
    <w:multiLevelType w:val="multilevel"/>
    <w:tmpl w:val="B530AB7A"/>
    <w:lvl w:ilvl="0">
      <w:start w:val="1"/>
      <w:numFmt w:val="decimal"/>
      <w:lvlText w:val="%1."/>
      <w:lvlJc w:val="left"/>
      <w:pPr>
        <w:ind w:left="360" w:hanging="360"/>
      </w:pPr>
      <w:rPr>
        <w:b w:val="0"/>
        <w:bCs/>
      </w:rPr>
    </w:lvl>
    <w:lvl w:ilvl="1">
      <w:start w:val="1"/>
      <w:numFmt w:val="decimal"/>
      <w:lvlText w:val="2.%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3897293C"/>
    <w:multiLevelType w:val="multilevel"/>
    <w:tmpl w:val="4DA887D8"/>
    <w:lvl w:ilvl="0">
      <w:start w:val="1"/>
      <w:numFmt w:val="decimal"/>
      <w:lvlText w:val="%1."/>
      <w:lvlJc w:val="left"/>
      <w:pPr>
        <w:ind w:left="502" w:hanging="360"/>
      </w:pPr>
      <w:rPr>
        <w:rFonts w:asciiTheme="minorHAnsi" w:hAnsiTheme="minorHAnsi" w:cstheme="minorHAnsi" w:hint="default"/>
      </w:rPr>
    </w:lvl>
    <w:lvl w:ilvl="1">
      <w:start w:val="2"/>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116" w15:restartNumberingAfterBreak="0">
    <w:nsid w:val="395E1DA3"/>
    <w:multiLevelType w:val="hybridMultilevel"/>
    <w:tmpl w:val="60286CEE"/>
    <w:name w:val="WW8Num2022"/>
    <w:lvl w:ilvl="0" w:tplc="76B0B438">
      <w:start w:val="13"/>
      <w:numFmt w:val="decimal"/>
      <w:lvlText w:val="%1."/>
      <w:lvlJc w:val="left"/>
      <w:pPr>
        <w:tabs>
          <w:tab w:val="num" w:pos="2618"/>
        </w:tabs>
        <w:ind w:left="3338" w:hanging="360"/>
      </w:pPr>
      <w:rPr>
        <w:rFonts w:hint="default"/>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117" w15:restartNumberingAfterBreak="0">
    <w:nsid w:val="39FA5B5E"/>
    <w:multiLevelType w:val="multilevel"/>
    <w:tmpl w:val="0415001F"/>
    <w:styleLink w:val="Styl3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3A1E4328"/>
    <w:multiLevelType w:val="multilevel"/>
    <w:tmpl w:val="D91ED43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3A1F658F"/>
    <w:multiLevelType w:val="multilevel"/>
    <w:tmpl w:val="FF723E38"/>
    <w:lvl w:ilvl="0">
      <w:start w:val="1"/>
      <w:numFmt w:val="decimal"/>
      <w:lvlText w:val="%1."/>
      <w:lvlJc w:val="left"/>
      <w:pPr>
        <w:ind w:left="360" w:hanging="360"/>
      </w:pPr>
      <w:rPr>
        <w:rFonts w:asciiTheme="minorHAnsi" w:hAnsiTheme="minorHAnsi" w:cstheme="minorHAnsi" w:hint="default"/>
      </w:rPr>
    </w:lvl>
    <w:lvl w:ilvl="1">
      <w:start w:val="2"/>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120" w15:restartNumberingAfterBreak="0">
    <w:nsid w:val="3AB27D3D"/>
    <w:multiLevelType w:val="hybridMultilevel"/>
    <w:tmpl w:val="BA863E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3AB31A93"/>
    <w:multiLevelType w:val="hybridMultilevel"/>
    <w:tmpl w:val="729E760A"/>
    <w:lvl w:ilvl="0" w:tplc="3A8ECFEC">
      <w:start w:val="1"/>
      <w:numFmt w:val="decimal"/>
      <w:lvlText w:val="%1)"/>
      <w:lvlJc w:val="left"/>
      <w:pPr>
        <w:ind w:left="5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AB91033"/>
    <w:multiLevelType w:val="hybridMultilevel"/>
    <w:tmpl w:val="7FFA2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B1B389A"/>
    <w:multiLevelType w:val="multilevel"/>
    <w:tmpl w:val="6FB2A220"/>
    <w:lvl w:ilvl="0">
      <w:start w:val="1"/>
      <w:numFmt w:val="decimal"/>
      <w:lvlText w:val="%1."/>
      <w:lvlJc w:val="left"/>
      <w:pPr>
        <w:ind w:left="360" w:hanging="360"/>
      </w:pPr>
    </w:lvl>
    <w:lvl w:ilvl="1">
      <w:start w:val="1"/>
      <w:numFmt w:val="decimal"/>
      <w:lvlText w:val="2.%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3CA65FF5"/>
    <w:multiLevelType w:val="multilevel"/>
    <w:tmpl w:val="CD724228"/>
    <w:lvl w:ilvl="0">
      <w:start w:val="2"/>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3D551A06"/>
    <w:multiLevelType w:val="hybridMultilevel"/>
    <w:tmpl w:val="1FA2DB1A"/>
    <w:styleLink w:val="Styl61"/>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28B86F58">
      <w:start w:val="1"/>
      <w:numFmt w:val="decimal"/>
      <w:lvlText w:val="%2)"/>
      <w:lvlJc w:val="left"/>
      <w:pPr>
        <w:tabs>
          <w:tab w:val="num" w:pos="1440"/>
        </w:tabs>
        <w:ind w:left="1440" w:hanging="360"/>
      </w:pPr>
      <w:rPr>
        <w:rFonts w:ascii="Times New Roman" w:hAnsi="Times New Roman" w:cs="Times New Roman" w:hint="default"/>
        <w:i w:val="0"/>
      </w:rPr>
    </w:lvl>
    <w:lvl w:ilvl="2" w:tplc="07E071D0" w:tentative="1">
      <w:start w:val="1"/>
      <w:numFmt w:val="bullet"/>
      <w:lvlText w:val=""/>
      <w:lvlJc w:val="left"/>
      <w:pPr>
        <w:tabs>
          <w:tab w:val="num" w:pos="2160"/>
        </w:tabs>
        <w:ind w:left="2160" w:hanging="360"/>
      </w:pPr>
      <w:rPr>
        <w:rFonts w:ascii="Wingdings" w:hAnsi="Wingdings" w:hint="default"/>
      </w:rPr>
    </w:lvl>
    <w:lvl w:ilvl="3" w:tplc="39CA6BB0" w:tentative="1">
      <w:start w:val="1"/>
      <w:numFmt w:val="bullet"/>
      <w:lvlText w:val=""/>
      <w:lvlJc w:val="left"/>
      <w:pPr>
        <w:tabs>
          <w:tab w:val="num" w:pos="2880"/>
        </w:tabs>
        <w:ind w:left="2880" w:hanging="360"/>
      </w:pPr>
      <w:rPr>
        <w:rFonts w:ascii="Symbol" w:hAnsi="Symbol" w:hint="default"/>
      </w:rPr>
    </w:lvl>
    <w:lvl w:ilvl="4" w:tplc="B566A70C"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3DDC51CB"/>
    <w:multiLevelType w:val="hybridMultilevel"/>
    <w:tmpl w:val="34CCECBE"/>
    <w:lvl w:ilvl="0" w:tplc="0415000F">
      <w:start w:val="1"/>
      <w:numFmt w:val="decimal"/>
      <w:lvlText w:val="%1."/>
      <w:lvlJc w:val="left"/>
      <w:pPr>
        <w:ind w:left="360"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7" w15:restartNumberingAfterBreak="0">
    <w:nsid w:val="3E1B42D1"/>
    <w:multiLevelType w:val="multilevel"/>
    <w:tmpl w:val="1A3235D8"/>
    <w:lvl w:ilvl="0">
      <w:start w:val="9"/>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28" w15:restartNumberingAfterBreak="0">
    <w:nsid w:val="3E2C563D"/>
    <w:multiLevelType w:val="singleLevel"/>
    <w:tmpl w:val="72CEC5C4"/>
    <w:lvl w:ilvl="0">
      <w:start w:val="1"/>
      <w:numFmt w:val="bullet"/>
      <w:pStyle w:val="opispola"/>
      <w:lvlText w:val=""/>
      <w:lvlJc w:val="left"/>
      <w:pPr>
        <w:tabs>
          <w:tab w:val="num" w:pos="360"/>
        </w:tabs>
        <w:ind w:left="360" w:hanging="360"/>
      </w:pPr>
      <w:rPr>
        <w:rFonts w:ascii="Symbol" w:hAnsi="Symbol" w:cs="Symbol" w:hint="default"/>
      </w:rPr>
    </w:lvl>
  </w:abstractNum>
  <w:abstractNum w:abstractNumId="129" w15:restartNumberingAfterBreak="0">
    <w:nsid w:val="3ED66B2D"/>
    <w:multiLevelType w:val="multilevel"/>
    <w:tmpl w:val="0415001F"/>
    <w:styleLink w:val="Styl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403E531B"/>
    <w:multiLevelType w:val="multilevel"/>
    <w:tmpl w:val="91783D8C"/>
    <w:name w:val="WW8Num93"/>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1" w15:restartNumberingAfterBreak="0">
    <w:nsid w:val="41662D0E"/>
    <w:multiLevelType w:val="multilevel"/>
    <w:tmpl w:val="6B4CA808"/>
    <w:lvl w:ilvl="0">
      <w:start w:val="1"/>
      <w:numFmt w:val="decimal"/>
      <w:lvlText w:val="%1."/>
      <w:lvlJc w:val="left"/>
      <w:pPr>
        <w:ind w:left="360" w:hanging="360"/>
      </w:pPr>
      <w:rPr>
        <w:b w:val="0"/>
        <w:i w:val="0"/>
        <w:color w:val="000000"/>
        <w:sz w:val="24"/>
        <w:szCs w:val="24"/>
      </w:rPr>
    </w:lvl>
    <w:lvl w:ilvl="1">
      <w:start w:val="1"/>
      <w:numFmt w:val="decimal"/>
      <w:lvlText w:val="%1.%2."/>
      <w:lvlJc w:val="left"/>
      <w:pPr>
        <w:ind w:left="792" w:hanging="432"/>
      </w:pPr>
      <w:rPr>
        <w:b w:val="0"/>
        <w:i w:val="0"/>
        <w:color w:val="000000"/>
        <w:sz w:val="22"/>
        <w:szCs w:val="22"/>
      </w:r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7"/>
      </w:pPr>
      <w:rPr>
        <w:b w:val="0"/>
        <w:i w:val="0"/>
        <w:sz w:val="22"/>
        <w:szCs w:val="22"/>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41702A8B"/>
    <w:multiLevelType w:val="hybridMultilevel"/>
    <w:tmpl w:val="B6DEE592"/>
    <w:lvl w:ilvl="0" w:tplc="94E483FC">
      <w:start w:val="1"/>
      <w:numFmt w:val="decimal"/>
      <w:lvlText w:val="%1)"/>
      <w:lvlJc w:val="left"/>
      <w:pPr>
        <w:ind w:left="5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4" w15:restartNumberingAfterBreak="0">
    <w:nsid w:val="42FE4777"/>
    <w:multiLevelType w:val="multilevel"/>
    <w:tmpl w:val="B8A8A89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432D4E92"/>
    <w:multiLevelType w:val="multilevel"/>
    <w:tmpl w:val="D36A39CE"/>
    <w:lvl w:ilvl="0">
      <w:start w:val="4"/>
      <w:numFmt w:val="decimal"/>
      <w:lvlText w:val="%1."/>
      <w:lvlJc w:val="left"/>
      <w:pPr>
        <w:tabs>
          <w:tab w:val="num" w:pos="397"/>
        </w:tabs>
        <w:ind w:left="397" w:hanging="397"/>
      </w:pPr>
      <w:rPr>
        <w:rFonts w:hint="default"/>
      </w:rPr>
    </w:lvl>
    <w:lvl w:ilvl="1">
      <w:start w:val="4"/>
      <w:numFmt w:val="decimal"/>
      <w:lvlText w:val="%2.3"/>
      <w:lvlJc w:val="left"/>
      <w:pPr>
        <w:ind w:left="786"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136" w15:restartNumberingAfterBreak="0">
    <w:nsid w:val="43B53427"/>
    <w:multiLevelType w:val="multilevel"/>
    <w:tmpl w:val="14DC9052"/>
    <w:styleLink w:val="Styl83111"/>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43B8334F"/>
    <w:multiLevelType w:val="multilevel"/>
    <w:tmpl w:val="78943146"/>
    <w:lvl w:ilvl="0">
      <w:start w:val="2"/>
      <w:numFmt w:val="decimal"/>
      <w:lvlText w:val="%1."/>
      <w:lvlJc w:val="left"/>
      <w:pPr>
        <w:tabs>
          <w:tab w:val="num" w:pos="0"/>
        </w:tabs>
        <w:ind w:left="720" w:hanging="360"/>
      </w:pPr>
      <w:rPr>
        <w:rFonts w:eastAsia="Calibri" w:hint="default"/>
        <w:b w:val="0"/>
        <w:bCs w:val="0"/>
        <w:i w:val="0"/>
        <w:color w:val="auto"/>
        <w:sz w:val="24"/>
        <w:szCs w:val="24"/>
      </w:rPr>
    </w:lvl>
    <w:lvl w:ilvl="1">
      <w:start w:val="2"/>
      <w:numFmt w:val="decimal"/>
      <w:lvlText w:val="%1.%2."/>
      <w:lvlJc w:val="left"/>
      <w:pPr>
        <w:tabs>
          <w:tab w:val="num" w:pos="0"/>
        </w:tabs>
        <w:ind w:left="1080" w:hanging="720"/>
      </w:pPr>
      <w:rPr>
        <w:rFonts w:hint="default"/>
        <w:b/>
        <w:bCs/>
        <w:i w:val="0"/>
        <w:color w:val="auto"/>
        <w:sz w:val="24"/>
        <w:szCs w:val="24"/>
      </w:rPr>
    </w:lvl>
    <w:lvl w:ilvl="2">
      <w:start w:val="1"/>
      <w:numFmt w:val="decimal"/>
      <w:lvlText w:val="%1.%2.%3."/>
      <w:lvlJc w:val="left"/>
      <w:pPr>
        <w:tabs>
          <w:tab w:val="num" w:pos="0"/>
        </w:tabs>
        <w:ind w:left="1080" w:hanging="720"/>
      </w:pPr>
      <w:rPr>
        <w:rFonts w:hint="default"/>
        <w:b/>
        <w:bCs/>
        <w:color w:val="auto"/>
      </w:rPr>
    </w:lvl>
    <w:lvl w:ilvl="3">
      <w:start w:val="1"/>
      <w:numFmt w:val="decimal"/>
      <w:lvlText w:val="%1.%2.%3.%4."/>
      <w:lvlJc w:val="left"/>
      <w:pPr>
        <w:tabs>
          <w:tab w:val="num" w:pos="0"/>
        </w:tabs>
        <w:ind w:left="1440" w:hanging="1080"/>
      </w:pPr>
      <w:rPr>
        <w:rFonts w:hint="default"/>
        <w:b w:val="0"/>
        <w:color w:val="auto"/>
      </w:rPr>
    </w:lvl>
    <w:lvl w:ilvl="4">
      <w:start w:val="1"/>
      <w:numFmt w:val="decimal"/>
      <w:lvlText w:val="%1.%2.%3.%4.%5."/>
      <w:lvlJc w:val="left"/>
      <w:pPr>
        <w:tabs>
          <w:tab w:val="num" w:pos="0"/>
        </w:tabs>
        <w:ind w:left="1440" w:hanging="1080"/>
      </w:pPr>
      <w:rPr>
        <w:rFonts w:hint="default"/>
        <w:b w:val="0"/>
        <w:color w:val="auto"/>
      </w:rPr>
    </w:lvl>
    <w:lvl w:ilvl="5">
      <w:start w:val="1"/>
      <w:numFmt w:val="decimal"/>
      <w:lvlText w:val="%1.%2.%3.%4.%5.%6."/>
      <w:lvlJc w:val="left"/>
      <w:pPr>
        <w:tabs>
          <w:tab w:val="num" w:pos="0"/>
        </w:tabs>
        <w:ind w:left="1800" w:hanging="1440"/>
      </w:pPr>
      <w:rPr>
        <w:rFonts w:hint="default"/>
        <w:b w:val="0"/>
        <w:color w:val="auto"/>
      </w:rPr>
    </w:lvl>
    <w:lvl w:ilvl="6">
      <w:start w:val="1"/>
      <w:numFmt w:val="decimal"/>
      <w:lvlText w:val="%1.%2.%3.%4.%5.%6.%7."/>
      <w:lvlJc w:val="left"/>
      <w:pPr>
        <w:tabs>
          <w:tab w:val="num" w:pos="0"/>
        </w:tabs>
        <w:ind w:left="1800" w:hanging="1440"/>
      </w:pPr>
      <w:rPr>
        <w:rFonts w:hint="default"/>
        <w:b w:val="0"/>
        <w:color w:val="auto"/>
      </w:rPr>
    </w:lvl>
    <w:lvl w:ilvl="7">
      <w:start w:val="1"/>
      <w:numFmt w:val="decimal"/>
      <w:lvlText w:val="%1.%2.%3.%4.%5.%6.%7.%8."/>
      <w:lvlJc w:val="left"/>
      <w:pPr>
        <w:tabs>
          <w:tab w:val="num" w:pos="0"/>
        </w:tabs>
        <w:ind w:left="2160" w:hanging="1800"/>
      </w:pPr>
      <w:rPr>
        <w:rFonts w:hint="default"/>
        <w:b w:val="0"/>
        <w:color w:val="auto"/>
      </w:rPr>
    </w:lvl>
    <w:lvl w:ilvl="8">
      <w:start w:val="1"/>
      <w:numFmt w:val="decimal"/>
      <w:lvlText w:val="%1.%2.%3.%4.%5.%6.%7.%8.%9."/>
      <w:lvlJc w:val="left"/>
      <w:pPr>
        <w:tabs>
          <w:tab w:val="num" w:pos="0"/>
        </w:tabs>
        <w:ind w:left="2160" w:hanging="1800"/>
      </w:pPr>
      <w:rPr>
        <w:rFonts w:hint="default"/>
        <w:b w:val="0"/>
        <w:color w:val="auto"/>
      </w:rPr>
    </w:lvl>
  </w:abstractNum>
  <w:abstractNum w:abstractNumId="138" w15:restartNumberingAfterBreak="0">
    <w:nsid w:val="4457035C"/>
    <w:multiLevelType w:val="hybridMultilevel"/>
    <w:tmpl w:val="42B45A4C"/>
    <w:lvl w:ilvl="0" w:tplc="A2EE22BE">
      <w:start w:val="1"/>
      <w:numFmt w:val="decimal"/>
      <w:lvlText w:val="%1."/>
      <w:lvlJc w:val="left"/>
      <w:pPr>
        <w:ind w:left="720" w:hanging="360"/>
      </w:pPr>
      <w:rPr>
        <w:rFonts w:asciiTheme="minorHAnsi" w:hAnsiTheme="minorHAnsi" w:cstheme="minorHAns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9" w15:restartNumberingAfterBreak="0">
    <w:nsid w:val="459B1978"/>
    <w:multiLevelType w:val="multilevel"/>
    <w:tmpl w:val="0415001F"/>
    <w:lvl w:ilvl="0">
      <w:start w:val="1"/>
      <w:numFmt w:val="decimal"/>
      <w:lvlText w:val="%1."/>
      <w:lvlJc w:val="left"/>
      <w:pPr>
        <w:ind w:left="644"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45AB6209"/>
    <w:multiLevelType w:val="multilevel"/>
    <w:tmpl w:val="8E560B04"/>
    <w:lvl w:ilvl="0">
      <w:start w:val="1"/>
      <w:numFmt w:val="decimal"/>
      <w:lvlText w:val="%1."/>
      <w:lvlJc w:val="left"/>
      <w:pPr>
        <w:ind w:left="360" w:hanging="360"/>
      </w:pPr>
      <w:rPr>
        <w:rFonts w:asciiTheme="minorHAnsi" w:hAnsiTheme="minorHAnsi" w:cstheme="minorHAnsi" w:hint="default"/>
      </w:rPr>
    </w:lvl>
    <w:lvl w:ilvl="1">
      <w:start w:val="2"/>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141" w15:restartNumberingAfterBreak="0">
    <w:nsid w:val="46E634D4"/>
    <w:multiLevelType w:val="hybridMultilevel"/>
    <w:tmpl w:val="A41C6F70"/>
    <w:lvl w:ilvl="0" w:tplc="7C789E06">
      <w:start w:val="1"/>
      <w:numFmt w:val="decimal"/>
      <w:lvlText w:val="%1."/>
      <w:lvlJc w:val="left"/>
      <w:pPr>
        <w:ind w:left="720" w:hanging="360"/>
      </w:pPr>
      <w:rPr>
        <w:rFonts w:ascii="Calibri" w:hAnsi="Calibri" w:cs="Calibr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2" w15:restartNumberingAfterBreak="0">
    <w:nsid w:val="481A4D96"/>
    <w:multiLevelType w:val="multilevel"/>
    <w:tmpl w:val="66D4367C"/>
    <w:lvl w:ilvl="0">
      <w:start w:val="1"/>
      <w:numFmt w:val="decimal"/>
      <w:lvlText w:val="§ %1."/>
      <w:lvlJc w:val="left"/>
      <w:pPr>
        <w:ind w:left="360" w:hanging="360"/>
      </w:pPr>
      <w:rPr>
        <w:rFonts w:ascii="Arial" w:eastAsia="Arial" w:hAnsi="Arial" w:cs="Arial"/>
        <w:b/>
        <w:i w:val="0"/>
        <w:sz w:val="22"/>
        <w:szCs w:val="22"/>
      </w:rPr>
    </w:lvl>
    <w:lvl w:ilvl="1">
      <w:start w:val="1"/>
      <w:numFmt w:val="decimal"/>
      <w:lvlText w:val="%2."/>
      <w:lvlJc w:val="left"/>
      <w:pPr>
        <w:ind w:left="567" w:hanging="567"/>
      </w:pPr>
      <w:rPr>
        <w:rFonts w:ascii="Calibri" w:eastAsia="Times New Roman" w:hAnsi="Calibri" w:cs="Calibri" w:hint="default"/>
        <w:b w:val="0"/>
        <w:i w:val="0"/>
        <w:color w:val="000000"/>
        <w:sz w:val="24"/>
        <w:szCs w:val="24"/>
      </w:rPr>
    </w:lvl>
    <w:lvl w:ilvl="2">
      <w:start w:val="1"/>
      <w:numFmt w:val="decimal"/>
      <w:lvlText w:val="3.%3."/>
      <w:lvlJc w:val="left"/>
      <w:pPr>
        <w:ind w:left="1362" w:hanging="794"/>
      </w:pPr>
      <w:rPr>
        <w:rFonts w:asciiTheme="minorHAnsi" w:eastAsia="Times New Roman" w:hAnsiTheme="minorHAnsi" w:cstheme="minorHAnsi" w:hint="default"/>
        <w:b w:val="0"/>
        <w:i w:val="0"/>
        <w:color w:val="000000"/>
        <w:sz w:val="24"/>
        <w:szCs w:val="24"/>
      </w:rPr>
    </w:lvl>
    <w:lvl w:ilvl="3">
      <w:start w:val="1"/>
      <w:numFmt w:val="lowerLetter"/>
      <w:lvlText w:val="%4)"/>
      <w:lvlJc w:val="left"/>
      <w:pPr>
        <w:ind w:left="2013" w:hanging="453"/>
      </w:pPr>
      <w:rPr>
        <w:rFonts w:ascii="Times New Roman" w:eastAsia="Times New Roman" w:hAnsi="Times New Roman" w:cs="Times New Roman"/>
        <w:b w:val="0"/>
        <w:i w:val="0"/>
        <w:sz w:val="22"/>
        <w:szCs w:val="22"/>
      </w:rPr>
    </w:lvl>
    <w:lvl w:ilvl="4">
      <w:start w:val="1"/>
      <w:numFmt w:val="lowerLetter"/>
      <w:lvlText w:val="%5)"/>
      <w:lvlJc w:val="left"/>
      <w:pPr>
        <w:ind w:left="2268" w:hanging="565"/>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43" w15:restartNumberingAfterBreak="0">
    <w:nsid w:val="48AA72F7"/>
    <w:multiLevelType w:val="hybridMultilevel"/>
    <w:tmpl w:val="08889D92"/>
    <w:lvl w:ilvl="0" w:tplc="FFFFFFFF">
      <w:start w:val="1"/>
      <w:numFmt w:val="decimal"/>
      <w:lvlText w:val="%1)"/>
      <w:lvlJc w:val="left"/>
      <w:pPr>
        <w:ind w:left="1571" w:hanging="360"/>
      </w:pPr>
      <w:rPr>
        <w:color w:val="auto"/>
      </w:rPr>
    </w:lvl>
    <w:lvl w:ilvl="1" w:tplc="FFFFFFFF">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4" w15:restartNumberingAfterBreak="0">
    <w:nsid w:val="49EB744F"/>
    <w:multiLevelType w:val="hybridMultilevel"/>
    <w:tmpl w:val="EE4C683A"/>
    <w:lvl w:ilvl="0" w:tplc="FFFFFFF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5" w15:restartNumberingAfterBreak="0">
    <w:nsid w:val="4A1D723B"/>
    <w:multiLevelType w:val="hybridMultilevel"/>
    <w:tmpl w:val="09D2F8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4A705F3E"/>
    <w:multiLevelType w:val="multilevel"/>
    <w:tmpl w:val="D1E28548"/>
    <w:lvl w:ilvl="0">
      <w:start w:val="12"/>
      <w:numFmt w:val="decimal"/>
      <w:lvlText w:val="%1."/>
      <w:lvlJc w:val="left"/>
      <w:pPr>
        <w:tabs>
          <w:tab w:val="num" w:pos="397"/>
        </w:tabs>
        <w:ind w:left="397" w:hanging="397"/>
      </w:pPr>
      <w:rPr>
        <w:rFonts w:hint="default"/>
      </w:rPr>
    </w:lvl>
    <w:lvl w:ilvl="1">
      <w:start w:val="12"/>
      <w:numFmt w:val="decimal"/>
      <w:lvlText w:val="%2.1"/>
      <w:lvlJc w:val="left"/>
      <w:pPr>
        <w:ind w:left="786"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147" w15:restartNumberingAfterBreak="0">
    <w:nsid w:val="4BA77902"/>
    <w:multiLevelType w:val="multilevel"/>
    <w:tmpl w:val="1F24F828"/>
    <w:lvl w:ilvl="0">
      <w:start w:val="1"/>
      <w:numFmt w:val="decimal"/>
      <w:lvlText w:val="%1."/>
      <w:lvlJc w:val="left"/>
      <w:pPr>
        <w:ind w:left="1070" w:hanging="360"/>
      </w:pPr>
      <w:rPr>
        <w:b w:val="0"/>
        <w:color w:val="000000"/>
      </w:rPr>
    </w:lvl>
    <w:lvl w:ilvl="1">
      <w:start w:val="1"/>
      <w:numFmt w:val="decimal"/>
      <w:lvlText w:val="%1.%2."/>
      <w:lvlJc w:val="left"/>
      <w:pPr>
        <w:ind w:left="1502" w:hanging="432"/>
      </w:pPr>
      <w:rPr>
        <w:b w:val="0"/>
        <w:color w:val="000000"/>
      </w:r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5"/>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48" w15:restartNumberingAfterBreak="0">
    <w:nsid w:val="4CC31D93"/>
    <w:multiLevelType w:val="multilevel"/>
    <w:tmpl w:val="8D48833A"/>
    <w:name w:val="WW8Num972"/>
    <w:lvl w:ilvl="0">
      <w:start w:val="1"/>
      <w:numFmt w:val="decimal"/>
      <w:lvlText w:val="%1."/>
      <w:lvlJc w:val="left"/>
      <w:pPr>
        <w:ind w:left="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4D2552BC"/>
    <w:multiLevelType w:val="hybridMultilevel"/>
    <w:tmpl w:val="7FFA2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F552CEB"/>
    <w:multiLevelType w:val="multilevel"/>
    <w:tmpl w:val="58E26866"/>
    <w:styleLink w:val="Styl5"/>
    <w:lvl w:ilvl="0">
      <w:start w:val="2"/>
      <w:numFmt w:val="decimal"/>
      <w:lvlText w:val="%1."/>
      <w:lvlJc w:val="left"/>
      <w:pPr>
        <w:tabs>
          <w:tab w:val="num" w:pos="0"/>
        </w:tabs>
        <w:ind w:left="397" w:hanging="397"/>
      </w:pPr>
      <w:rPr>
        <w:rFonts w:cs="Times New Roman" w:hint="default"/>
      </w:rPr>
    </w:lvl>
    <w:lvl w:ilvl="1">
      <w:start w:val="1"/>
      <w:numFmt w:val="decimal"/>
      <w:lvlText w:val="%1.%2."/>
      <w:lvlJc w:val="left"/>
      <w:pPr>
        <w:tabs>
          <w:tab w:val="num" w:pos="0"/>
        </w:tabs>
        <w:ind w:left="907" w:hanging="510"/>
      </w:pPr>
      <w:rPr>
        <w:rFonts w:cs="Times New Roman" w:hint="default"/>
        <w:b/>
      </w:rPr>
    </w:lvl>
    <w:lvl w:ilvl="2">
      <w:start w:val="1"/>
      <w:numFmt w:val="decimal"/>
      <w:lvlText w:val="%1.%2.%3."/>
      <w:lvlJc w:val="left"/>
      <w:pPr>
        <w:tabs>
          <w:tab w:val="num" w:pos="907"/>
        </w:tabs>
        <w:ind w:left="1474" w:hanging="567"/>
      </w:pPr>
      <w:rPr>
        <w:rFonts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51" w15:restartNumberingAfterBreak="0">
    <w:nsid w:val="4FA241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4FF4127D"/>
    <w:multiLevelType w:val="multilevel"/>
    <w:tmpl w:val="8B20CBFC"/>
    <w:styleLink w:val="Styl4"/>
    <w:lvl w:ilvl="0">
      <w:start w:val="3"/>
      <w:numFmt w:val="decimal"/>
      <w:lvlText w:val="%1."/>
      <w:lvlJc w:val="left"/>
      <w:pPr>
        <w:ind w:left="360" w:hanging="360"/>
      </w:pPr>
      <w:rPr>
        <w:rFonts w:ascii="Calibri" w:hAnsi="Calibri" w:hint="default"/>
        <w:b/>
        <w:color w:val="0070C0"/>
        <w:sz w:val="22"/>
        <w:szCs w:val="22"/>
      </w:rPr>
    </w:lvl>
    <w:lvl w:ilvl="1">
      <w:start w:val="1"/>
      <w:numFmt w:val="decimal"/>
      <w:lvlText w:val="%1.%2."/>
      <w:lvlJc w:val="left"/>
      <w:pPr>
        <w:ind w:left="792" w:hanging="432"/>
      </w:pPr>
      <w:rPr>
        <w:b/>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50226B7F"/>
    <w:multiLevelType w:val="multilevel"/>
    <w:tmpl w:val="94D0788C"/>
    <w:lvl w:ilvl="0">
      <w:start w:val="3"/>
      <w:numFmt w:val="decimal"/>
      <w:lvlText w:val="%1."/>
      <w:lvlJc w:val="left"/>
      <w:pPr>
        <w:tabs>
          <w:tab w:val="num" w:pos="1440"/>
        </w:tabs>
        <w:ind w:left="1440" w:hanging="360"/>
      </w:pPr>
      <w:rPr>
        <w:rFonts w:hint="default"/>
      </w:rPr>
    </w:lvl>
    <w:lvl w:ilvl="1">
      <w:start w:val="1"/>
      <w:numFmt w:val="decimal"/>
      <w:lvlText w:val="%2)"/>
      <w:lvlJc w:val="left"/>
      <w:pPr>
        <w:ind w:left="319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54" w15:restartNumberingAfterBreak="0">
    <w:nsid w:val="52B12402"/>
    <w:multiLevelType w:val="multilevel"/>
    <w:tmpl w:val="0EF084A8"/>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5" w15:restartNumberingAfterBreak="0">
    <w:nsid w:val="52CB76AB"/>
    <w:multiLevelType w:val="multilevel"/>
    <w:tmpl w:val="6074B95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6" w15:restartNumberingAfterBreak="0">
    <w:nsid w:val="531064D5"/>
    <w:multiLevelType w:val="multilevel"/>
    <w:tmpl w:val="6944F3B8"/>
    <w:name w:val="WW8Num92"/>
    <w:lvl w:ilvl="0">
      <w:start w:val="2"/>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7" w15:restartNumberingAfterBreak="0">
    <w:nsid w:val="53D567AB"/>
    <w:multiLevelType w:val="hybridMultilevel"/>
    <w:tmpl w:val="08889D92"/>
    <w:lvl w:ilvl="0" w:tplc="FFFFFFFF">
      <w:start w:val="1"/>
      <w:numFmt w:val="decimal"/>
      <w:lvlText w:val="%1)"/>
      <w:lvlJc w:val="left"/>
      <w:pPr>
        <w:ind w:left="1571" w:hanging="360"/>
      </w:pPr>
      <w:rPr>
        <w:color w:val="auto"/>
      </w:rPr>
    </w:lvl>
    <w:lvl w:ilvl="1" w:tplc="FFFFFFFF">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8" w15:restartNumberingAfterBreak="0">
    <w:nsid w:val="542F55F3"/>
    <w:multiLevelType w:val="multilevel"/>
    <w:tmpl w:val="CF347C7E"/>
    <w:name w:val="WW8Num120222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9" w15:restartNumberingAfterBreak="0">
    <w:nsid w:val="554A39C7"/>
    <w:multiLevelType w:val="multilevel"/>
    <w:tmpl w:val="2D4624C6"/>
    <w:styleLink w:val="Styl12"/>
    <w:lvl w:ilvl="0">
      <w:start w:val="2"/>
      <w:numFmt w:val="decimal"/>
      <w:lvlText w:val="%1"/>
      <w:lvlJc w:val="left"/>
      <w:pPr>
        <w:ind w:left="420" w:hanging="420"/>
      </w:pPr>
      <w:rPr>
        <w:rFonts w:hint="default"/>
        <w:color w:val="auto"/>
      </w:rPr>
    </w:lvl>
    <w:lvl w:ilvl="1">
      <w:start w:val="1"/>
      <w:numFmt w:val="decimal"/>
      <w:lvlText w:val="%1.%2"/>
      <w:lvlJc w:val="left"/>
      <w:pPr>
        <w:ind w:left="1554" w:hanging="420"/>
      </w:pPr>
      <w:rPr>
        <w:rFonts w:asciiTheme="minorHAnsi" w:hAnsiTheme="minorHAnsi" w:hint="default"/>
        <w:color w:val="auto"/>
        <w:sz w:val="24"/>
        <w:szCs w:val="24"/>
      </w:rPr>
    </w:lvl>
    <w:lvl w:ilvl="2">
      <w:start w:val="1"/>
      <w:numFmt w:val="decimal"/>
      <w:lvlText w:val="%1.%2.%3"/>
      <w:lvlJc w:val="left"/>
      <w:pPr>
        <w:ind w:left="2988" w:hanging="720"/>
      </w:pPr>
      <w:rPr>
        <w:rFonts w:hint="default"/>
        <w:color w:val="auto"/>
      </w:rPr>
    </w:lvl>
    <w:lvl w:ilvl="3">
      <w:start w:val="1"/>
      <w:numFmt w:val="decimal"/>
      <w:lvlText w:val="%1.%2.%3.%4"/>
      <w:lvlJc w:val="left"/>
      <w:pPr>
        <w:ind w:left="4122" w:hanging="720"/>
      </w:pPr>
      <w:rPr>
        <w:rFonts w:hint="default"/>
        <w:color w:val="auto"/>
      </w:rPr>
    </w:lvl>
    <w:lvl w:ilvl="4">
      <w:start w:val="1"/>
      <w:numFmt w:val="decimal"/>
      <w:lvlText w:val="%1.%2.%3.%4.%5"/>
      <w:lvlJc w:val="left"/>
      <w:pPr>
        <w:ind w:left="5616" w:hanging="1080"/>
      </w:pPr>
      <w:rPr>
        <w:rFonts w:hint="default"/>
        <w:color w:val="auto"/>
      </w:rPr>
    </w:lvl>
    <w:lvl w:ilvl="5">
      <w:start w:val="1"/>
      <w:numFmt w:val="decimal"/>
      <w:lvlText w:val="%1.%2.%3.%4.%5.%6"/>
      <w:lvlJc w:val="left"/>
      <w:pPr>
        <w:ind w:left="6750" w:hanging="1080"/>
      </w:pPr>
      <w:rPr>
        <w:rFonts w:hint="default"/>
        <w:color w:val="auto"/>
      </w:rPr>
    </w:lvl>
    <w:lvl w:ilvl="6">
      <w:start w:val="1"/>
      <w:numFmt w:val="decimal"/>
      <w:lvlText w:val="%1.%2.%3.%4.%5.%6.%7"/>
      <w:lvlJc w:val="left"/>
      <w:pPr>
        <w:ind w:left="8244" w:hanging="1440"/>
      </w:pPr>
      <w:rPr>
        <w:rFonts w:hint="default"/>
        <w:color w:val="auto"/>
      </w:rPr>
    </w:lvl>
    <w:lvl w:ilvl="7">
      <w:start w:val="1"/>
      <w:numFmt w:val="decimal"/>
      <w:lvlText w:val="%1.%2.%3.%4.%5.%6.%7.%8"/>
      <w:lvlJc w:val="left"/>
      <w:pPr>
        <w:ind w:left="9378" w:hanging="1440"/>
      </w:pPr>
      <w:rPr>
        <w:rFonts w:hint="default"/>
        <w:color w:val="auto"/>
      </w:rPr>
    </w:lvl>
    <w:lvl w:ilvl="8">
      <w:start w:val="1"/>
      <w:numFmt w:val="decimal"/>
      <w:lvlText w:val="%1.%2.%3.%4.%5.%6.%7.%8.%9"/>
      <w:lvlJc w:val="left"/>
      <w:pPr>
        <w:ind w:left="10872" w:hanging="1800"/>
      </w:pPr>
      <w:rPr>
        <w:rFonts w:hint="default"/>
        <w:color w:val="auto"/>
      </w:rPr>
    </w:lvl>
  </w:abstractNum>
  <w:abstractNum w:abstractNumId="160" w15:restartNumberingAfterBreak="0">
    <w:nsid w:val="55DE647D"/>
    <w:multiLevelType w:val="multilevel"/>
    <w:tmpl w:val="C50CEB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55F43B65"/>
    <w:multiLevelType w:val="hybridMultilevel"/>
    <w:tmpl w:val="1A101B7A"/>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2" w15:restartNumberingAfterBreak="0">
    <w:nsid w:val="56D97F5F"/>
    <w:multiLevelType w:val="multilevel"/>
    <w:tmpl w:val="0F50D5EA"/>
    <w:styleLink w:val="Styl11"/>
    <w:lvl w:ilvl="0">
      <w:start w:val="10"/>
      <w:numFmt w:val="decimal"/>
      <w:lvlText w:val="%1."/>
      <w:lvlJc w:val="left"/>
      <w:pPr>
        <w:tabs>
          <w:tab w:val="num" w:pos="1440"/>
        </w:tabs>
        <w:ind w:left="1440" w:hanging="360"/>
      </w:pPr>
      <w:rPr>
        <w:rFonts w:ascii="Times New Roman" w:hAnsi="Times New Roman" w:cs="Times New Roman"/>
        <w:b w:val="0"/>
        <w:i w:val="0"/>
        <w:color w:val="auto"/>
        <w:sz w:val="22"/>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163" w15:restartNumberingAfterBreak="0">
    <w:nsid w:val="57A4709B"/>
    <w:multiLevelType w:val="hybridMultilevel"/>
    <w:tmpl w:val="7B026048"/>
    <w:lvl w:ilvl="0" w:tplc="04150011">
      <w:start w:val="1"/>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46D6D64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58E800FB"/>
    <w:multiLevelType w:val="multilevel"/>
    <w:tmpl w:val="DEE8E39A"/>
    <w:lvl w:ilvl="0">
      <w:start w:val="3"/>
      <w:numFmt w:val="decimal"/>
      <w:lvlText w:val="%1."/>
      <w:lvlJc w:val="left"/>
      <w:pPr>
        <w:ind w:left="360" w:hanging="360"/>
      </w:pPr>
      <w:rPr>
        <w:rFonts w:hint="default"/>
        <w:b w:val="0"/>
        <w:i w:val="0"/>
        <w:sz w:val="24"/>
        <w:szCs w:val="24"/>
      </w:rPr>
    </w:lvl>
    <w:lvl w:ilvl="1">
      <w:start w:val="1"/>
      <w:numFmt w:val="decimal"/>
      <w:lvlText w:val="3.%2"/>
      <w:lvlJc w:val="left"/>
      <w:pPr>
        <w:ind w:left="716"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5" w15:restartNumberingAfterBreak="0">
    <w:nsid w:val="59304E1F"/>
    <w:multiLevelType w:val="multilevel"/>
    <w:tmpl w:val="1CFE980E"/>
    <w:lvl w:ilvl="0">
      <w:start w:val="1"/>
      <w:numFmt w:val="upperRoman"/>
      <w:lvlText w:val="%1."/>
      <w:lvlJc w:val="right"/>
      <w:pPr>
        <w:ind w:left="720" w:hanging="360"/>
      </w:pPr>
      <w:rPr>
        <w:b/>
        <w:bCs/>
      </w:r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4272" w:hanging="1800"/>
      </w:pPr>
      <w:rPr>
        <w:rFonts w:hint="default"/>
      </w:rPr>
    </w:lvl>
  </w:abstractNum>
  <w:abstractNum w:abstractNumId="166" w15:restartNumberingAfterBreak="0">
    <w:nsid w:val="596E1D70"/>
    <w:multiLevelType w:val="hybridMultilevel"/>
    <w:tmpl w:val="FF506576"/>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7" w15:restartNumberingAfterBreak="0">
    <w:nsid w:val="59B67529"/>
    <w:multiLevelType w:val="hybridMultilevel"/>
    <w:tmpl w:val="055C00D8"/>
    <w:lvl w:ilvl="0" w:tplc="832A75E6">
      <w:start w:val="7"/>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A0F27A0"/>
    <w:multiLevelType w:val="multilevel"/>
    <w:tmpl w:val="095C6EFA"/>
    <w:lvl w:ilvl="0">
      <w:start w:val="1"/>
      <w:numFmt w:val="decimal"/>
      <w:lvlText w:val="%1."/>
      <w:lvlJc w:val="left"/>
      <w:pPr>
        <w:ind w:left="720" w:hanging="360"/>
      </w:pPr>
      <w:rPr>
        <w:rFonts w:asciiTheme="minorHAnsi" w:hAnsiTheme="minorHAnsi" w:cstheme="minorHAnsi" w:hint="default"/>
      </w:rPr>
    </w:lvl>
    <w:lvl w:ilvl="1">
      <w:start w:val="2"/>
      <w:numFmt w:val="decimal"/>
      <w:isLgl/>
      <w:lvlText w:val="%1.%2"/>
      <w:lvlJc w:val="left"/>
      <w:pPr>
        <w:ind w:left="1085" w:hanging="48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169" w15:restartNumberingAfterBreak="0">
    <w:nsid w:val="5A1809F7"/>
    <w:multiLevelType w:val="hybridMultilevel"/>
    <w:tmpl w:val="E6DAE8FC"/>
    <w:lvl w:ilvl="0" w:tplc="04150001">
      <w:start w:val="1"/>
      <w:numFmt w:val="bullet"/>
      <w:lvlText w:val=""/>
      <w:lvlJc w:val="left"/>
      <w:pPr>
        <w:ind w:left="1287" w:hanging="360"/>
      </w:pPr>
      <w:rPr>
        <w:rFonts w:ascii="Symbol" w:hAnsi="Symbol" w:cs="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cs="Wingdings" w:hint="default"/>
      </w:rPr>
    </w:lvl>
    <w:lvl w:ilvl="3" w:tplc="04150001" w:tentative="1">
      <w:start w:val="1"/>
      <w:numFmt w:val="bullet"/>
      <w:lvlText w:val=""/>
      <w:lvlJc w:val="left"/>
      <w:pPr>
        <w:ind w:left="3447" w:hanging="360"/>
      </w:pPr>
      <w:rPr>
        <w:rFonts w:ascii="Symbol" w:hAnsi="Symbol" w:cs="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cs="Wingdings" w:hint="default"/>
      </w:rPr>
    </w:lvl>
    <w:lvl w:ilvl="6" w:tplc="04150001" w:tentative="1">
      <w:start w:val="1"/>
      <w:numFmt w:val="bullet"/>
      <w:lvlText w:val=""/>
      <w:lvlJc w:val="left"/>
      <w:pPr>
        <w:ind w:left="5607" w:hanging="360"/>
      </w:pPr>
      <w:rPr>
        <w:rFonts w:ascii="Symbol" w:hAnsi="Symbol" w:cs="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cs="Wingdings" w:hint="default"/>
      </w:rPr>
    </w:lvl>
  </w:abstractNum>
  <w:abstractNum w:abstractNumId="170" w15:restartNumberingAfterBreak="0">
    <w:nsid w:val="5B867EE4"/>
    <w:multiLevelType w:val="multilevel"/>
    <w:tmpl w:val="18642774"/>
    <w:lvl w:ilvl="0">
      <w:start w:val="1"/>
      <w:numFmt w:val="decimal"/>
      <w:pStyle w:val="Spistreci2"/>
      <w:lvlText w:val="%1."/>
      <w:lvlJc w:val="left"/>
      <w:pPr>
        <w:ind w:left="936" w:hanging="720"/>
      </w:pPr>
      <w:rPr>
        <w:rFonts w:hint="default"/>
      </w:rPr>
    </w:lvl>
    <w:lvl w:ilvl="1">
      <w:start w:val="1"/>
      <w:numFmt w:val="decimal"/>
      <w:lvlText w:val="%1.%2."/>
      <w:lvlJc w:val="left"/>
      <w:pPr>
        <w:ind w:left="936" w:hanging="720"/>
      </w:pPr>
    </w:lvl>
    <w:lvl w:ilvl="2">
      <w:start w:val="1"/>
      <w:numFmt w:val="decimal"/>
      <w:lvlText w:val="%1.%2.%3."/>
      <w:lvlJc w:val="left"/>
      <w:pPr>
        <w:ind w:left="936" w:hanging="72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171" w15:restartNumberingAfterBreak="0">
    <w:nsid w:val="5C0B535D"/>
    <w:multiLevelType w:val="hybridMultilevel"/>
    <w:tmpl w:val="A9F464CC"/>
    <w:lvl w:ilvl="0" w:tplc="C4C69D52">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72" w15:restartNumberingAfterBreak="0">
    <w:nsid w:val="5C137E74"/>
    <w:multiLevelType w:val="multilevel"/>
    <w:tmpl w:val="AEFEF230"/>
    <w:name w:val="WW8Num974"/>
    <w:lvl w:ilvl="0">
      <w:start w:val="3"/>
      <w:numFmt w:val="decimal"/>
      <w:lvlText w:val="%1."/>
      <w:lvlJc w:val="left"/>
      <w:pPr>
        <w:tabs>
          <w:tab w:val="num" w:pos="1800"/>
        </w:tabs>
        <w:ind w:left="1477" w:hanging="397"/>
      </w:pPr>
      <w:rPr>
        <w:rFonts w:ascii="Times New Roman" w:hAnsi="Times New Roman" w:hint="default"/>
        <w:b w:val="0"/>
        <w:bCs w:val="0"/>
        <w:i w:val="0"/>
        <w:iCs w:val="0"/>
        <w:sz w:val="22"/>
        <w:szCs w:val="24"/>
      </w:rPr>
    </w:lvl>
    <w:lvl w:ilvl="1">
      <w:start w:val="3"/>
      <w:numFmt w:val="decimal"/>
      <w:lvlText w:val="%2."/>
      <w:lvlJc w:val="left"/>
      <w:pPr>
        <w:tabs>
          <w:tab w:val="num" w:pos="1440"/>
        </w:tabs>
        <w:ind w:left="1440" w:hanging="360"/>
      </w:pPr>
      <w:rPr>
        <w:rFonts w:ascii="Times New Roman" w:hAnsi="Times New Roman" w:cs="Times New Roman"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73" w15:restartNumberingAfterBreak="0">
    <w:nsid w:val="5CA31A15"/>
    <w:multiLevelType w:val="singleLevel"/>
    <w:tmpl w:val="CB981644"/>
    <w:name w:val="Tiret 0"/>
    <w:styleLink w:val="Styl83"/>
    <w:lvl w:ilvl="0">
      <w:start w:val="1"/>
      <w:numFmt w:val="bullet"/>
      <w:lvlRestart w:val="0"/>
      <w:pStyle w:val="Tiret0"/>
      <w:lvlText w:val="–"/>
      <w:lvlJc w:val="left"/>
      <w:pPr>
        <w:tabs>
          <w:tab w:val="num" w:pos="850"/>
        </w:tabs>
        <w:ind w:left="850" w:hanging="850"/>
      </w:pPr>
    </w:lvl>
  </w:abstractNum>
  <w:abstractNum w:abstractNumId="174" w15:restartNumberingAfterBreak="0">
    <w:nsid w:val="5D0B468F"/>
    <w:multiLevelType w:val="multilevel"/>
    <w:tmpl w:val="3E721C92"/>
    <w:lvl w:ilvl="0">
      <w:start w:val="1"/>
      <w:numFmt w:val="decimal"/>
      <w:lvlText w:val="%1."/>
      <w:lvlJc w:val="left"/>
      <w:pPr>
        <w:ind w:left="360" w:hanging="360"/>
      </w:pPr>
    </w:lvl>
    <w:lvl w:ilvl="1">
      <w:start w:val="1"/>
      <w:numFmt w:val="decimal"/>
      <w:lvlText w:val="%1.%2."/>
      <w:lvlJc w:val="left"/>
      <w:pPr>
        <w:ind w:left="43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5" w15:restartNumberingAfterBreak="0">
    <w:nsid w:val="5E082F57"/>
    <w:multiLevelType w:val="hybridMultilevel"/>
    <w:tmpl w:val="08889D92"/>
    <w:lvl w:ilvl="0" w:tplc="FFFFFFFF">
      <w:start w:val="1"/>
      <w:numFmt w:val="decimal"/>
      <w:lvlText w:val="%1)"/>
      <w:lvlJc w:val="left"/>
      <w:pPr>
        <w:ind w:left="1571" w:hanging="360"/>
      </w:pPr>
      <w:rPr>
        <w:color w:val="auto"/>
      </w:rPr>
    </w:lvl>
    <w:lvl w:ilvl="1" w:tplc="FFFFFFFF">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6" w15:restartNumberingAfterBreak="0">
    <w:nsid w:val="5EA8271F"/>
    <w:multiLevelType w:val="multilevel"/>
    <w:tmpl w:val="1F160726"/>
    <w:styleLink w:val="Styl10"/>
    <w:lvl w:ilvl="0">
      <w:start w:val="19"/>
      <w:numFmt w:val="decimal"/>
      <w:lvlText w:val="%1"/>
      <w:lvlJc w:val="left"/>
      <w:pPr>
        <w:ind w:left="420" w:hanging="420"/>
      </w:pPr>
      <w:rPr>
        <w:rFonts w:hint="default"/>
      </w:rPr>
    </w:lvl>
    <w:lvl w:ilvl="1">
      <w:start w:val="1"/>
      <w:numFmt w:val="ordinal"/>
      <w:lvlText w:val="1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7" w15:restartNumberingAfterBreak="0">
    <w:nsid w:val="5ED552DE"/>
    <w:multiLevelType w:val="multilevel"/>
    <w:tmpl w:val="9DBA803E"/>
    <w:lvl w:ilvl="0">
      <w:start w:val="1"/>
      <w:numFmt w:val="decimal"/>
      <w:lvlText w:val="%1."/>
      <w:lvlJc w:val="left"/>
      <w:pPr>
        <w:ind w:left="554" w:hanging="554"/>
      </w:pPr>
      <w:rPr>
        <w:rFonts w:ascii="Calibri" w:eastAsia="Calibri" w:hAnsi="Calibri" w:cs="Calibri"/>
        <w:b w:val="0"/>
        <w:i w:val="0"/>
        <w:strike w:val="0"/>
        <w:color w:val="000000"/>
        <w:sz w:val="24"/>
        <w:szCs w:val="24"/>
        <w:u w:val="none"/>
        <w:shd w:val="clear" w:color="auto" w:fill="auto"/>
        <w:vertAlign w:val="baseline"/>
      </w:rPr>
    </w:lvl>
    <w:lvl w:ilvl="1">
      <w:start w:val="1"/>
      <w:numFmt w:val="decimal"/>
      <w:lvlText w:val="%1.%2."/>
      <w:lvlJc w:val="left"/>
      <w:pPr>
        <w:ind w:left="850" w:hanging="85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505" w:hanging="1505"/>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225" w:hanging="2225"/>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2945" w:hanging="2945"/>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665" w:hanging="3665"/>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385" w:hanging="4385"/>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105" w:hanging="5105"/>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5825" w:hanging="5825"/>
      </w:pPr>
      <w:rPr>
        <w:rFonts w:ascii="Calibri" w:eastAsia="Calibri" w:hAnsi="Calibri" w:cs="Calibri"/>
        <w:b w:val="0"/>
        <w:i w:val="0"/>
        <w:strike w:val="0"/>
        <w:color w:val="000000"/>
        <w:sz w:val="24"/>
        <w:szCs w:val="24"/>
        <w:u w:val="none"/>
        <w:shd w:val="clear" w:color="auto" w:fill="auto"/>
        <w:vertAlign w:val="baseline"/>
      </w:rPr>
    </w:lvl>
  </w:abstractNum>
  <w:abstractNum w:abstractNumId="178" w15:restartNumberingAfterBreak="0">
    <w:nsid w:val="606B3EF2"/>
    <w:multiLevelType w:val="multilevel"/>
    <w:tmpl w:val="0415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9" w15:restartNumberingAfterBreak="0">
    <w:nsid w:val="60E61C44"/>
    <w:multiLevelType w:val="multilevel"/>
    <w:tmpl w:val="090206BE"/>
    <w:lvl w:ilvl="0">
      <w:start w:val="1"/>
      <w:numFmt w:val="decimal"/>
      <w:lvlText w:val="%1."/>
      <w:lvlJc w:val="left"/>
      <w:pPr>
        <w:ind w:left="360" w:hanging="360"/>
      </w:pPr>
      <w:rPr>
        <w:rFonts w:asciiTheme="minorHAnsi" w:hAnsiTheme="minorHAnsi" w:cstheme="minorHAnsi" w:hint="default"/>
      </w:rPr>
    </w:lvl>
    <w:lvl w:ilvl="1">
      <w:start w:val="2"/>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180" w15:restartNumberingAfterBreak="0">
    <w:nsid w:val="61042882"/>
    <w:multiLevelType w:val="hybridMultilevel"/>
    <w:tmpl w:val="B176675E"/>
    <w:lvl w:ilvl="0" w:tplc="22EE883C">
      <w:start w:val="1"/>
      <w:numFmt w:val="decimal"/>
      <w:lvlText w:val="%1."/>
      <w:lvlJc w:val="left"/>
      <w:pPr>
        <w:ind w:left="720" w:hanging="360"/>
      </w:pPr>
      <w:rPr>
        <w:b w:val="0"/>
      </w:r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3479"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1" w15:restartNumberingAfterBreak="0">
    <w:nsid w:val="643E6126"/>
    <w:multiLevelType w:val="hybridMultilevel"/>
    <w:tmpl w:val="6E20592E"/>
    <w:lvl w:ilvl="0" w:tplc="04150011">
      <w:start w:val="1"/>
      <w:numFmt w:val="decimal"/>
      <w:lvlText w:val="%1)"/>
      <w:lvlJc w:val="left"/>
      <w:pPr>
        <w:ind w:left="720" w:hanging="360"/>
      </w:pPr>
    </w:lvl>
    <w:lvl w:ilvl="1" w:tplc="04150011">
      <w:start w:val="1"/>
      <w:numFmt w:val="decimal"/>
      <w:lvlText w:val="%2)"/>
      <w:lvlJc w:val="left"/>
      <w:pPr>
        <w:ind w:left="50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49F6FA9"/>
    <w:multiLevelType w:val="multilevel"/>
    <w:tmpl w:val="7C16C584"/>
    <w:lvl w:ilvl="0">
      <w:start w:val="1"/>
      <w:numFmt w:val="decimal"/>
      <w:lvlText w:val="%1."/>
      <w:lvlJc w:val="left"/>
      <w:pPr>
        <w:ind w:left="720" w:hanging="360"/>
      </w:pPr>
      <w:rPr>
        <w:rFonts w:asciiTheme="minorHAnsi" w:hAnsiTheme="minorHAnsi" w:cstheme="minorHAnsi" w:hint="default"/>
        <w:b w:val="0"/>
        <w:bCs w:val="0"/>
        <w:sz w:val="24"/>
        <w:szCs w:val="24"/>
      </w:rPr>
    </w:lvl>
    <w:lvl w:ilvl="1">
      <w:start w:val="1"/>
      <w:numFmt w:val="decimal"/>
      <w:isLgl/>
      <w:lvlText w:val="%1.%2."/>
      <w:lvlJc w:val="left"/>
      <w:pPr>
        <w:ind w:left="846" w:hanging="420"/>
      </w:pPr>
      <w:rPr>
        <w:rFonts w:asciiTheme="minorHAnsi" w:hAnsiTheme="minorHAnsi" w:cstheme="minorHAnsi" w:hint="default"/>
        <w:color w:val="auto"/>
        <w:sz w:val="24"/>
        <w:szCs w:val="24"/>
      </w:rPr>
    </w:lvl>
    <w:lvl w:ilvl="2">
      <w:start w:val="1"/>
      <w:numFmt w:val="decimal"/>
      <w:isLgl/>
      <w:lvlText w:val="%1.%2.%3."/>
      <w:lvlJc w:val="left"/>
      <w:pPr>
        <w:ind w:left="1212" w:hanging="720"/>
      </w:pPr>
      <w:rPr>
        <w:rFonts w:asciiTheme="minorHAnsi" w:hAnsiTheme="minorHAnsi" w:cstheme="minorHAnsi" w:hint="default"/>
        <w:color w:val="auto"/>
        <w:sz w:val="24"/>
        <w:szCs w:val="24"/>
      </w:rPr>
    </w:lvl>
    <w:lvl w:ilvl="3">
      <w:start w:val="1"/>
      <w:numFmt w:val="decimal"/>
      <w:isLgl/>
      <w:lvlText w:val="%1.%2.%3.%4."/>
      <w:lvlJc w:val="left"/>
      <w:pPr>
        <w:ind w:left="1278" w:hanging="720"/>
      </w:pPr>
      <w:rPr>
        <w:rFonts w:ascii="Trebuchet MS" w:hAnsi="Trebuchet MS" w:cs="Trebuchet MS" w:hint="default"/>
        <w:color w:val="auto"/>
        <w:sz w:val="23"/>
      </w:rPr>
    </w:lvl>
    <w:lvl w:ilvl="4">
      <w:start w:val="1"/>
      <w:numFmt w:val="decimal"/>
      <w:isLgl/>
      <w:lvlText w:val="%1.%2.%3.%4.%5."/>
      <w:lvlJc w:val="left"/>
      <w:pPr>
        <w:ind w:left="1704" w:hanging="1080"/>
      </w:pPr>
      <w:rPr>
        <w:rFonts w:ascii="Trebuchet MS" w:hAnsi="Trebuchet MS" w:cs="Trebuchet MS" w:hint="default"/>
        <w:color w:val="auto"/>
        <w:sz w:val="23"/>
      </w:rPr>
    </w:lvl>
    <w:lvl w:ilvl="5">
      <w:start w:val="1"/>
      <w:numFmt w:val="decimal"/>
      <w:isLgl/>
      <w:lvlText w:val="%1.%2.%3.%4.%5.%6."/>
      <w:lvlJc w:val="left"/>
      <w:pPr>
        <w:ind w:left="1770" w:hanging="1080"/>
      </w:pPr>
      <w:rPr>
        <w:rFonts w:ascii="Trebuchet MS" w:hAnsi="Trebuchet MS" w:cs="Trebuchet MS" w:hint="default"/>
        <w:color w:val="auto"/>
        <w:sz w:val="23"/>
      </w:rPr>
    </w:lvl>
    <w:lvl w:ilvl="6">
      <w:start w:val="1"/>
      <w:numFmt w:val="decimal"/>
      <w:isLgl/>
      <w:lvlText w:val="%1.%2.%3.%4.%5.%6.%7."/>
      <w:lvlJc w:val="left"/>
      <w:pPr>
        <w:ind w:left="2196" w:hanging="1440"/>
      </w:pPr>
      <w:rPr>
        <w:rFonts w:ascii="Trebuchet MS" w:hAnsi="Trebuchet MS" w:cs="Trebuchet MS" w:hint="default"/>
        <w:color w:val="auto"/>
        <w:sz w:val="23"/>
      </w:rPr>
    </w:lvl>
    <w:lvl w:ilvl="7">
      <w:start w:val="1"/>
      <w:numFmt w:val="decimal"/>
      <w:isLgl/>
      <w:lvlText w:val="%1.%2.%3.%4.%5.%6.%7.%8."/>
      <w:lvlJc w:val="left"/>
      <w:pPr>
        <w:ind w:left="2262" w:hanging="1440"/>
      </w:pPr>
      <w:rPr>
        <w:rFonts w:ascii="Trebuchet MS" w:hAnsi="Trebuchet MS" w:cs="Trebuchet MS" w:hint="default"/>
        <w:color w:val="auto"/>
        <w:sz w:val="23"/>
      </w:rPr>
    </w:lvl>
    <w:lvl w:ilvl="8">
      <w:start w:val="1"/>
      <w:numFmt w:val="decimal"/>
      <w:isLgl/>
      <w:lvlText w:val="%1.%2.%3.%4.%5.%6.%7.%8.%9."/>
      <w:lvlJc w:val="left"/>
      <w:pPr>
        <w:ind w:left="2688" w:hanging="1800"/>
      </w:pPr>
      <w:rPr>
        <w:rFonts w:ascii="Trebuchet MS" w:hAnsi="Trebuchet MS" w:cs="Trebuchet MS" w:hint="default"/>
        <w:color w:val="auto"/>
        <w:sz w:val="23"/>
      </w:rPr>
    </w:lvl>
  </w:abstractNum>
  <w:abstractNum w:abstractNumId="183" w15:restartNumberingAfterBreak="0">
    <w:nsid w:val="65327B39"/>
    <w:multiLevelType w:val="multilevel"/>
    <w:tmpl w:val="3C4230D6"/>
    <w:lvl w:ilvl="0">
      <w:start w:val="1"/>
      <w:numFmt w:val="decimal"/>
      <w:lvlText w:val="%1."/>
      <w:lvlJc w:val="left"/>
      <w:pPr>
        <w:ind w:left="360" w:hanging="360"/>
      </w:pPr>
      <w:rPr>
        <w:b w:val="0"/>
      </w:rPr>
    </w:lvl>
    <w:lvl w:ilvl="1">
      <w:start w:val="1"/>
      <w:numFmt w:val="lowerLetter"/>
      <w:lvlText w:val="%2)"/>
      <w:lvlJc w:val="left"/>
      <w:pPr>
        <w:ind w:left="794" w:hanging="397"/>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4" w15:restartNumberingAfterBreak="0">
    <w:nsid w:val="65605C19"/>
    <w:multiLevelType w:val="hybridMultilevel"/>
    <w:tmpl w:val="2384E4FC"/>
    <w:styleLink w:val="Styl31"/>
    <w:lvl w:ilvl="0" w:tplc="2452A98E">
      <w:start w:val="1"/>
      <w:numFmt w:val="lowerLetter"/>
      <w:lvlText w:val="%1."/>
      <w:lvlJc w:val="left"/>
      <w:pPr>
        <w:tabs>
          <w:tab w:val="num" w:pos="2688"/>
        </w:tabs>
        <w:ind w:left="2688" w:hanging="360"/>
      </w:pPr>
      <w:rPr>
        <w:rFonts w:hint="default"/>
      </w:rPr>
    </w:lvl>
    <w:lvl w:ilvl="1" w:tplc="623052D4">
      <w:start w:val="1"/>
      <w:numFmt w:val="bullet"/>
      <w:lvlText w:val="­"/>
      <w:lvlJc w:val="left"/>
      <w:pPr>
        <w:tabs>
          <w:tab w:val="num" w:pos="1788"/>
        </w:tabs>
        <w:ind w:left="1788" w:hanging="360"/>
      </w:pPr>
      <w:rPr>
        <w:rFonts w:ascii="Times New Roman" w:hAnsi="Times New Roman" w:cs="Times New Roman" w:hint="default"/>
      </w:rPr>
    </w:lvl>
    <w:lvl w:ilvl="2" w:tplc="F82C6B08">
      <w:start w:val="1"/>
      <w:numFmt w:val="lowerLetter"/>
      <w:lvlText w:val="%3."/>
      <w:lvlJc w:val="left"/>
      <w:pPr>
        <w:tabs>
          <w:tab w:val="num" w:pos="2688"/>
        </w:tabs>
        <w:ind w:left="2688" w:hanging="360"/>
      </w:pPr>
      <w:rPr>
        <w:rFonts w:hint="default"/>
      </w:rPr>
    </w:lvl>
    <w:lvl w:ilvl="3" w:tplc="9DC071F0">
      <w:start w:val="2"/>
      <w:numFmt w:val="lowerLetter"/>
      <w:lvlText w:val="%4."/>
      <w:lvlJc w:val="left"/>
      <w:pPr>
        <w:tabs>
          <w:tab w:val="num" w:pos="3228"/>
        </w:tabs>
        <w:ind w:left="3228" w:hanging="360"/>
      </w:pPr>
      <w:rPr>
        <w:rFonts w:hint="default"/>
      </w:rPr>
    </w:lvl>
    <w:lvl w:ilvl="4" w:tplc="7C4866D4" w:tentative="1">
      <w:start w:val="1"/>
      <w:numFmt w:val="lowerLetter"/>
      <w:lvlText w:val="%5."/>
      <w:lvlJc w:val="left"/>
      <w:pPr>
        <w:tabs>
          <w:tab w:val="num" w:pos="3948"/>
        </w:tabs>
        <w:ind w:left="3948" w:hanging="360"/>
      </w:pPr>
    </w:lvl>
    <w:lvl w:ilvl="5" w:tplc="70248162" w:tentative="1">
      <w:start w:val="1"/>
      <w:numFmt w:val="lowerRoman"/>
      <w:lvlText w:val="%6."/>
      <w:lvlJc w:val="right"/>
      <w:pPr>
        <w:tabs>
          <w:tab w:val="num" w:pos="4668"/>
        </w:tabs>
        <w:ind w:left="4668" w:hanging="180"/>
      </w:pPr>
    </w:lvl>
    <w:lvl w:ilvl="6" w:tplc="F7E22284" w:tentative="1">
      <w:start w:val="1"/>
      <w:numFmt w:val="decimal"/>
      <w:lvlText w:val="%7."/>
      <w:lvlJc w:val="left"/>
      <w:pPr>
        <w:tabs>
          <w:tab w:val="num" w:pos="5388"/>
        </w:tabs>
        <w:ind w:left="5388" w:hanging="360"/>
      </w:pPr>
    </w:lvl>
    <w:lvl w:ilvl="7" w:tplc="890ABD9C" w:tentative="1">
      <w:start w:val="1"/>
      <w:numFmt w:val="lowerLetter"/>
      <w:lvlText w:val="%8."/>
      <w:lvlJc w:val="left"/>
      <w:pPr>
        <w:tabs>
          <w:tab w:val="num" w:pos="6108"/>
        </w:tabs>
        <w:ind w:left="6108" w:hanging="360"/>
      </w:pPr>
    </w:lvl>
    <w:lvl w:ilvl="8" w:tplc="BBE023E2" w:tentative="1">
      <w:start w:val="1"/>
      <w:numFmt w:val="lowerRoman"/>
      <w:lvlText w:val="%9."/>
      <w:lvlJc w:val="right"/>
      <w:pPr>
        <w:tabs>
          <w:tab w:val="num" w:pos="6828"/>
        </w:tabs>
        <w:ind w:left="6828" w:hanging="180"/>
      </w:pPr>
    </w:lvl>
  </w:abstractNum>
  <w:abstractNum w:abstractNumId="185" w15:restartNumberingAfterBreak="0">
    <w:nsid w:val="664F23A0"/>
    <w:multiLevelType w:val="multilevel"/>
    <w:tmpl w:val="C4D4A7A8"/>
    <w:lvl w:ilvl="0">
      <w:start w:val="2"/>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86" w15:restartNumberingAfterBreak="0">
    <w:nsid w:val="69D84D94"/>
    <w:multiLevelType w:val="multilevel"/>
    <w:tmpl w:val="13E0D2BE"/>
    <w:lvl w:ilvl="0">
      <w:start w:val="1"/>
      <w:numFmt w:val="decimal"/>
      <w:lvlText w:val="%1."/>
      <w:lvlJc w:val="left"/>
      <w:pPr>
        <w:ind w:left="615" w:hanging="360"/>
      </w:pPr>
      <w:rPr>
        <w:rFonts w:hint="default"/>
      </w:rPr>
    </w:lvl>
    <w:lvl w:ilvl="1">
      <w:start w:val="1"/>
      <w:numFmt w:val="decimal"/>
      <w:lvlText w:val="11.%2"/>
      <w:lvlJc w:val="left"/>
      <w:pPr>
        <w:ind w:left="545" w:hanging="432"/>
      </w:pPr>
      <w:rPr>
        <w:rFonts w:hint="default"/>
      </w:rPr>
    </w:lvl>
    <w:lvl w:ilvl="2">
      <w:start w:val="1"/>
      <w:numFmt w:val="decimal"/>
      <w:lvlText w:val="%1.%2.%3."/>
      <w:lvlJc w:val="left"/>
      <w:pPr>
        <w:ind w:left="1195" w:hanging="504"/>
      </w:pPr>
      <w:rPr>
        <w:rFonts w:hint="default"/>
      </w:rPr>
    </w:lvl>
    <w:lvl w:ilvl="3">
      <w:start w:val="1"/>
      <w:numFmt w:val="decimal"/>
      <w:lvlText w:val="%1.%2.%3.%4."/>
      <w:lvlJc w:val="left"/>
      <w:pPr>
        <w:ind w:left="1699" w:hanging="648"/>
      </w:pPr>
      <w:rPr>
        <w:rFonts w:hint="default"/>
      </w:rPr>
    </w:lvl>
    <w:lvl w:ilvl="4">
      <w:start w:val="1"/>
      <w:numFmt w:val="decimal"/>
      <w:lvlText w:val="%1.%2.%3.%4.%5."/>
      <w:lvlJc w:val="left"/>
      <w:pPr>
        <w:ind w:left="2203" w:hanging="792"/>
      </w:pPr>
      <w:rPr>
        <w:rFonts w:hint="default"/>
      </w:rPr>
    </w:lvl>
    <w:lvl w:ilvl="5">
      <w:start w:val="1"/>
      <w:numFmt w:val="decimal"/>
      <w:lvlText w:val="%1.%2.%3.%4.%5.%6."/>
      <w:lvlJc w:val="left"/>
      <w:pPr>
        <w:ind w:left="2707" w:hanging="936"/>
      </w:pPr>
      <w:rPr>
        <w:rFonts w:hint="default"/>
      </w:rPr>
    </w:lvl>
    <w:lvl w:ilvl="6">
      <w:start w:val="1"/>
      <w:numFmt w:val="decimal"/>
      <w:lvlText w:val="%1.%2.%3.%4.%5.%6.%7."/>
      <w:lvlJc w:val="left"/>
      <w:pPr>
        <w:ind w:left="3211" w:hanging="1080"/>
      </w:pPr>
      <w:rPr>
        <w:rFonts w:hint="default"/>
      </w:rPr>
    </w:lvl>
    <w:lvl w:ilvl="7">
      <w:start w:val="1"/>
      <w:numFmt w:val="decimal"/>
      <w:lvlText w:val="%1.%2.%3.%4.%5.%6.%7.%8."/>
      <w:lvlJc w:val="left"/>
      <w:pPr>
        <w:ind w:left="3715" w:hanging="1224"/>
      </w:pPr>
      <w:rPr>
        <w:rFonts w:hint="default"/>
      </w:rPr>
    </w:lvl>
    <w:lvl w:ilvl="8">
      <w:start w:val="1"/>
      <w:numFmt w:val="decimal"/>
      <w:lvlText w:val="%1.%2.%3.%4.%5.%6.%7.%8.%9."/>
      <w:lvlJc w:val="left"/>
      <w:pPr>
        <w:ind w:left="4291" w:hanging="1440"/>
      </w:pPr>
      <w:rPr>
        <w:rFonts w:hint="default"/>
      </w:rPr>
    </w:lvl>
  </w:abstractNum>
  <w:abstractNum w:abstractNumId="187" w15:restartNumberingAfterBreak="0">
    <w:nsid w:val="6A411D20"/>
    <w:multiLevelType w:val="multilevel"/>
    <w:tmpl w:val="A74823BC"/>
    <w:styleLink w:val="Styl7"/>
    <w:lvl w:ilvl="0">
      <w:start w:val="2"/>
      <w:numFmt w:val="decimal"/>
      <w:lvlText w:val="%1."/>
      <w:lvlJc w:val="left"/>
      <w:pPr>
        <w:ind w:left="720" w:hanging="360"/>
      </w:pPr>
      <w:rPr>
        <w:rFonts w:ascii="Calibri" w:hAnsi="Calibri" w:hint="default"/>
        <w:b/>
        <w:color w:val="0070C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6AD545A3"/>
    <w:multiLevelType w:val="multilevel"/>
    <w:tmpl w:val="7E982492"/>
    <w:lvl w:ilvl="0">
      <w:start w:val="3"/>
      <w:numFmt w:val="decimal"/>
      <w:lvlText w:val="%1."/>
      <w:lvlJc w:val="left"/>
      <w:pPr>
        <w:ind w:left="360" w:hanging="360"/>
      </w:pPr>
      <w:rPr>
        <w:rFonts w:hint="default"/>
        <w:b w:val="0"/>
        <w:i w:val="0"/>
        <w:color w:val="00000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9" w15:restartNumberingAfterBreak="0">
    <w:nsid w:val="6B306C07"/>
    <w:multiLevelType w:val="multilevel"/>
    <w:tmpl w:val="386E27B0"/>
    <w:lvl w:ilvl="0">
      <w:start w:val="1"/>
      <w:numFmt w:val="decimal"/>
      <w:lvlText w:val="§ %1."/>
      <w:lvlJc w:val="left"/>
      <w:pPr>
        <w:ind w:left="360" w:hanging="360"/>
      </w:pPr>
      <w:rPr>
        <w:rFonts w:ascii="Arial" w:eastAsia="Arial" w:hAnsi="Arial" w:cs="Arial"/>
        <w:b/>
        <w:i w:val="0"/>
        <w:sz w:val="22"/>
        <w:szCs w:val="22"/>
      </w:rPr>
    </w:lvl>
    <w:lvl w:ilvl="1">
      <w:start w:val="1"/>
      <w:numFmt w:val="decimal"/>
      <w:lvlText w:val="%2."/>
      <w:lvlJc w:val="left"/>
      <w:pPr>
        <w:ind w:left="567" w:hanging="567"/>
      </w:pPr>
      <w:rPr>
        <w:rFonts w:asciiTheme="minorHAnsi" w:eastAsia="Times New Roman" w:hAnsiTheme="minorHAnsi" w:cstheme="minorHAnsi" w:hint="default"/>
        <w:b w:val="0"/>
        <w:i w:val="0"/>
        <w:color w:val="000000"/>
        <w:sz w:val="22"/>
        <w:szCs w:val="22"/>
      </w:rPr>
    </w:lvl>
    <w:lvl w:ilvl="2">
      <w:start w:val="1"/>
      <w:numFmt w:val="decimal"/>
      <w:lvlText w:val="%2.%3."/>
      <w:lvlJc w:val="left"/>
      <w:pPr>
        <w:ind w:left="1361" w:hanging="794"/>
      </w:pPr>
      <w:rPr>
        <w:rFonts w:ascii="Calibri" w:eastAsia="Calibri" w:hAnsi="Calibri" w:cs="Calibri"/>
        <w:b w:val="0"/>
        <w:i w:val="0"/>
        <w:sz w:val="24"/>
        <w:szCs w:val="24"/>
      </w:rPr>
    </w:lvl>
    <w:lvl w:ilvl="3">
      <w:start w:val="1"/>
      <w:numFmt w:val="lowerLetter"/>
      <w:lvlText w:val="%4)"/>
      <w:lvlJc w:val="left"/>
      <w:pPr>
        <w:ind w:left="2013" w:hanging="453"/>
      </w:pPr>
      <w:rPr>
        <w:rFonts w:ascii="Cambria" w:eastAsia="Cambria" w:hAnsi="Cambria" w:cs="Cambria"/>
        <w:b w:val="0"/>
        <w:i w:val="0"/>
        <w:sz w:val="24"/>
        <w:szCs w:val="24"/>
      </w:rPr>
    </w:lvl>
    <w:lvl w:ilvl="4">
      <w:start w:val="1"/>
      <w:numFmt w:val="lowerLetter"/>
      <w:lvlText w:val="%5)"/>
      <w:lvlJc w:val="left"/>
      <w:pPr>
        <w:ind w:left="2268" w:hanging="565"/>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90" w15:restartNumberingAfterBreak="0">
    <w:nsid w:val="6DA115AC"/>
    <w:multiLevelType w:val="hybridMultilevel"/>
    <w:tmpl w:val="5D7CF444"/>
    <w:lvl w:ilvl="0" w:tplc="73422B50">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4CA4B2">
      <w:start w:val="1"/>
      <w:numFmt w:val="lowerLetter"/>
      <w:lvlText w:val="%2"/>
      <w:lvlJc w:val="left"/>
      <w:pPr>
        <w:ind w:left="1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16BC98">
      <w:start w:val="1"/>
      <w:numFmt w:val="lowerRoman"/>
      <w:lvlText w:val="%3"/>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5C2054">
      <w:start w:val="1"/>
      <w:numFmt w:val="decimal"/>
      <w:lvlText w:val="%4"/>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94FE2E">
      <w:start w:val="1"/>
      <w:numFmt w:val="lowerLetter"/>
      <w:lvlText w:val="%5"/>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004B80">
      <w:start w:val="1"/>
      <w:numFmt w:val="lowerRoman"/>
      <w:lvlText w:val="%6"/>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12A09E">
      <w:start w:val="1"/>
      <w:numFmt w:val="decimal"/>
      <w:lvlText w:val="%7"/>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E20EBE">
      <w:start w:val="1"/>
      <w:numFmt w:val="lowerLetter"/>
      <w:lvlText w:val="%8"/>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4F0B5A0">
      <w:start w:val="1"/>
      <w:numFmt w:val="lowerRoman"/>
      <w:lvlText w:val="%9"/>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1" w15:restartNumberingAfterBreak="0">
    <w:nsid w:val="6DC736E8"/>
    <w:multiLevelType w:val="multilevel"/>
    <w:tmpl w:val="D71A85EE"/>
    <w:lvl w:ilvl="0">
      <w:start w:val="1"/>
      <w:numFmt w:val="decimal"/>
      <w:lvlText w:val="%1."/>
      <w:lvlJc w:val="left"/>
      <w:pPr>
        <w:ind w:left="720" w:hanging="360"/>
      </w:pPr>
      <w:rPr>
        <w:rFonts w:asciiTheme="minorHAnsi" w:hAnsiTheme="minorHAnsi" w:cstheme="minorHAnsi" w:hint="default"/>
      </w:rPr>
    </w:lvl>
    <w:lvl w:ilvl="1">
      <w:start w:val="2"/>
      <w:numFmt w:val="decimal"/>
      <w:isLgl/>
      <w:lvlText w:val="%1.%2"/>
      <w:lvlJc w:val="left"/>
      <w:pPr>
        <w:ind w:left="1085" w:hanging="48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192" w15:restartNumberingAfterBreak="0">
    <w:nsid w:val="708E3F29"/>
    <w:multiLevelType w:val="multilevel"/>
    <w:tmpl w:val="9C96B44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70A8333E"/>
    <w:multiLevelType w:val="hybridMultilevel"/>
    <w:tmpl w:val="33A8072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4" w15:restartNumberingAfterBreak="0">
    <w:nsid w:val="71551D26"/>
    <w:multiLevelType w:val="multilevel"/>
    <w:tmpl w:val="0415001F"/>
    <w:styleLink w:val="Sty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5" w15:restartNumberingAfterBreak="0">
    <w:nsid w:val="71BC11DE"/>
    <w:multiLevelType w:val="multilevel"/>
    <w:tmpl w:val="F7645754"/>
    <w:lvl w:ilvl="0">
      <w:start w:val="1"/>
      <w:numFmt w:val="decimal"/>
      <w:lvlText w:val="%1."/>
      <w:lvlJc w:val="left"/>
      <w:pPr>
        <w:ind w:left="720" w:hanging="360"/>
      </w:pPr>
    </w:lvl>
    <w:lvl w:ilvl="1">
      <w:start w:val="1"/>
      <w:numFmt w:val="decimal"/>
      <w:lvlText w:val="%1.%2."/>
      <w:lvlJc w:val="left"/>
      <w:pPr>
        <w:ind w:left="1080" w:hanging="720"/>
      </w:pPr>
      <w:rPr>
        <w:rFonts w:asciiTheme="minorHAnsi" w:hAnsiTheme="minorHAnsi"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160" w:hanging="1800"/>
      </w:pPr>
      <w:rPr>
        <w:b w:val="0"/>
      </w:rPr>
    </w:lvl>
  </w:abstractNum>
  <w:abstractNum w:abstractNumId="196" w15:restartNumberingAfterBreak="0">
    <w:nsid w:val="72ED3621"/>
    <w:multiLevelType w:val="hybridMultilevel"/>
    <w:tmpl w:val="85B04502"/>
    <w:lvl w:ilvl="0" w:tplc="0415000F">
      <w:start w:val="1"/>
      <w:numFmt w:val="decimal"/>
      <w:lvlText w:val="%1."/>
      <w:lvlJc w:val="left"/>
      <w:pPr>
        <w:ind w:left="720" w:hanging="360"/>
      </w:pPr>
    </w:lvl>
    <w:lvl w:ilvl="1" w:tplc="E54E94B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32407C9"/>
    <w:multiLevelType w:val="multilevel"/>
    <w:tmpl w:val="83446B2E"/>
    <w:lvl w:ilvl="0">
      <w:start w:val="4"/>
      <w:numFmt w:val="decimal"/>
      <w:lvlText w:val="%1."/>
      <w:lvlJc w:val="left"/>
      <w:pPr>
        <w:tabs>
          <w:tab w:val="num" w:pos="397"/>
        </w:tabs>
        <w:ind w:left="397" w:hanging="397"/>
      </w:pPr>
      <w:rPr>
        <w:rFonts w:hint="default"/>
      </w:rPr>
    </w:lvl>
    <w:lvl w:ilvl="1">
      <w:start w:val="4"/>
      <w:numFmt w:val="decimal"/>
      <w:lvlText w:val="%2.4"/>
      <w:lvlJc w:val="left"/>
      <w:pPr>
        <w:ind w:left="786"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198" w15:restartNumberingAfterBreak="0">
    <w:nsid w:val="73305BEF"/>
    <w:multiLevelType w:val="multilevel"/>
    <w:tmpl w:val="5D9A36E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15:restartNumberingAfterBreak="0">
    <w:nsid w:val="73C64DDF"/>
    <w:multiLevelType w:val="multilevel"/>
    <w:tmpl w:val="0DDCF086"/>
    <w:name w:val="WW8Num9722"/>
    <w:lvl w:ilvl="0">
      <w:start w:val="1"/>
      <w:numFmt w:val="decimal"/>
      <w:lvlText w:val="%1."/>
      <w:lvlJc w:val="left"/>
      <w:pPr>
        <w:tabs>
          <w:tab w:val="num" w:pos="1004"/>
        </w:tabs>
        <w:ind w:left="681"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298"/>
        </w:tabs>
        <w:ind w:left="1298" w:hanging="360"/>
      </w:pPr>
      <w:rPr>
        <w:rFonts w:asciiTheme="minorHAnsi" w:eastAsia="Times New Roman" w:hAnsiTheme="minorHAnsi" w:cstheme="minorHAnsi" w:hint="default"/>
        <w:color w:val="000000"/>
        <w:sz w:val="22"/>
        <w:szCs w:val="22"/>
      </w:rPr>
    </w:lvl>
    <w:lvl w:ilvl="2">
      <w:start w:val="1"/>
      <w:numFmt w:val="lowerRoman"/>
      <w:lvlText w:val="%3."/>
      <w:lvlJc w:val="left"/>
      <w:pPr>
        <w:tabs>
          <w:tab w:val="num" w:pos="2018"/>
        </w:tabs>
        <w:ind w:left="2018" w:hanging="180"/>
      </w:pPr>
      <w:rPr>
        <w:rFonts w:hint="default"/>
      </w:rPr>
    </w:lvl>
    <w:lvl w:ilvl="3">
      <w:start w:val="1"/>
      <w:numFmt w:val="decimal"/>
      <w:lvlText w:val="%4."/>
      <w:lvlJc w:val="left"/>
      <w:pPr>
        <w:tabs>
          <w:tab w:val="num" w:pos="644"/>
        </w:tabs>
        <w:ind w:left="644" w:hanging="360"/>
      </w:pPr>
      <w:rPr>
        <w:rFonts w:hint="default"/>
        <w:b w:val="0"/>
        <w:bCs w:val="0"/>
      </w:rPr>
    </w:lvl>
    <w:lvl w:ilvl="4">
      <w:start w:val="1"/>
      <w:numFmt w:val="lowerLetter"/>
      <w:lvlText w:val="%5."/>
      <w:lvlJc w:val="left"/>
      <w:pPr>
        <w:tabs>
          <w:tab w:val="num" w:pos="3458"/>
        </w:tabs>
        <w:ind w:left="3458" w:hanging="360"/>
      </w:pPr>
      <w:rPr>
        <w:rFonts w:hint="default"/>
      </w:rPr>
    </w:lvl>
    <w:lvl w:ilvl="5">
      <w:start w:val="1"/>
      <w:numFmt w:val="lowerRoman"/>
      <w:lvlText w:val="%6."/>
      <w:lvlJc w:val="left"/>
      <w:pPr>
        <w:tabs>
          <w:tab w:val="num" w:pos="4178"/>
        </w:tabs>
        <w:ind w:left="4178" w:hanging="180"/>
      </w:pPr>
      <w:rPr>
        <w:rFonts w:hint="default"/>
      </w:rPr>
    </w:lvl>
    <w:lvl w:ilvl="6">
      <w:start w:val="1"/>
      <w:numFmt w:val="decimal"/>
      <w:lvlText w:val="%7."/>
      <w:lvlJc w:val="left"/>
      <w:pPr>
        <w:tabs>
          <w:tab w:val="num" w:pos="4898"/>
        </w:tabs>
        <w:ind w:left="4898" w:hanging="360"/>
      </w:pPr>
      <w:rPr>
        <w:rFonts w:hint="default"/>
      </w:rPr>
    </w:lvl>
    <w:lvl w:ilvl="7">
      <w:start w:val="1"/>
      <w:numFmt w:val="lowerLetter"/>
      <w:lvlText w:val="%8."/>
      <w:lvlJc w:val="left"/>
      <w:pPr>
        <w:tabs>
          <w:tab w:val="num" w:pos="5618"/>
        </w:tabs>
        <w:ind w:left="5618" w:hanging="360"/>
      </w:pPr>
      <w:rPr>
        <w:rFonts w:hint="default"/>
      </w:rPr>
    </w:lvl>
    <w:lvl w:ilvl="8">
      <w:start w:val="1"/>
      <w:numFmt w:val="lowerRoman"/>
      <w:lvlText w:val="%9."/>
      <w:lvlJc w:val="left"/>
      <w:pPr>
        <w:tabs>
          <w:tab w:val="num" w:pos="6338"/>
        </w:tabs>
        <w:ind w:left="6338" w:hanging="180"/>
      </w:pPr>
      <w:rPr>
        <w:rFonts w:hint="default"/>
      </w:rPr>
    </w:lvl>
  </w:abstractNum>
  <w:abstractNum w:abstractNumId="200" w15:restartNumberingAfterBreak="0">
    <w:nsid w:val="74623523"/>
    <w:multiLevelType w:val="hybridMultilevel"/>
    <w:tmpl w:val="5A04D2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1" w15:restartNumberingAfterBreak="0">
    <w:nsid w:val="74D03262"/>
    <w:multiLevelType w:val="multilevel"/>
    <w:tmpl w:val="181C607C"/>
    <w:lvl w:ilvl="0">
      <w:start w:val="2"/>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02" w15:restartNumberingAfterBreak="0">
    <w:nsid w:val="74EA1267"/>
    <w:multiLevelType w:val="multilevel"/>
    <w:tmpl w:val="46660580"/>
    <w:lvl w:ilvl="0">
      <w:start w:val="1"/>
      <w:numFmt w:val="decimal"/>
      <w:lvlText w:val="%1."/>
      <w:lvlJc w:val="left"/>
      <w:pPr>
        <w:tabs>
          <w:tab w:val="num" w:pos="360"/>
        </w:tabs>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3" w15:restartNumberingAfterBreak="0">
    <w:nsid w:val="75800098"/>
    <w:multiLevelType w:val="hybridMultilevel"/>
    <w:tmpl w:val="EE4C683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4" w15:restartNumberingAfterBreak="0">
    <w:nsid w:val="7599384B"/>
    <w:multiLevelType w:val="multilevel"/>
    <w:tmpl w:val="181C607C"/>
    <w:name w:val="WW8Num972"/>
    <w:lvl w:ilvl="0">
      <w:start w:val="2"/>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05" w15:restartNumberingAfterBreak="0">
    <w:nsid w:val="76DF1F30"/>
    <w:multiLevelType w:val="multilevel"/>
    <w:tmpl w:val="E890893A"/>
    <w:lvl w:ilvl="0">
      <w:start w:val="3"/>
      <w:numFmt w:val="decimal"/>
      <w:lvlText w:val="%1."/>
      <w:lvlJc w:val="left"/>
      <w:pPr>
        <w:ind w:left="720" w:hanging="360"/>
      </w:pPr>
      <w:rPr>
        <w:rFonts w:asciiTheme="minorHAnsi" w:hAnsiTheme="minorHAnsi" w:cstheme="minorHAnsi" w:hint="default"/>
        <w:b w:val="0"/>
        <w:bCs w:val="0"/>
        <w:i w:val="0"/>
        <w:sz w:val="24"/>
        <w:szCs w:val="28"/>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6" w15:restartNumberingAfterBreak="0">
    <w:nsid w:val="77F2547C"/>
    <w:multiLevelType w:val="hybridMultilevel"/>
    <w:tmpl w:val="E8B647B0"/>
    <w:lvl w:ilvl="0" w:tplc="26A87F4C">
      <w:start w:val="1"/>
      <w:numFmt w:val="decimal"/>
      <w:pStyle w:val="TekstPodstNumery"/>
      <w:lvlText w:val="%1."/>
      <w:lvlJc w:val="left"/>
      <w:pPr>
        <w:ind w:left="2487" w:hanging="360"/>
      </w:pPr>
      <w:rPr>
        <w:rFonts w:ascii="Calibri" w:hAnsi="Calibri" w:cs="Calibri" w:hint="default"/>
        <w:b w:val="0"/>
      </w:rPr>
    </w:lvl>
    <w:lvl w:ilvl="1" w:tplc="E9FAC5DC">
      <w:start w:val="1"/>
      <w:numFmt w:val="lowerLetter"/>
      <w:lvlText w:val="%2."/>
      <w:lvlJc w:val="left"/>
      <w:pPr>
        <w:ind w:left="1941" w:hanging="360"/>
      </w:p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207" w15:restartNumberingAfterBreak="0">
    <w:nsid w:val="7816263E"/>
    <w:multiLevelType w:val="multilevel"/>
    <w:tmpl w:val="BBB228EA"/>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8" w15:restartNumberingAfterBreak="0">
    <w:nsid w:val="7AA019D7"/>
    <w:multiLevelType w:val="multilevel"/>
    <w:tmpl w:val="5AF83CCA"/>
    <w:lvl w:ilvl="0">
      <w:start w:val="1"/>
      <w:numFmt w:val="decimal"/>
      <w:lvlText w:val="5.%1."/>
      <w:lvlJc w:val="right"/>
      <w:pPr>
        <w:tabs>
          <w:tab w:val="num" w:pos="1240"/>
        </w:tabs>
        <w:ind w:left="1240" w:hanging="340"/>
      </w:pPr>
      <w:rPr>
        <w:rFonts w:hint="default"/>
        <w:b w:val="0"/>
        <w:i w:val="0"/>
        <w:sz w:val="24"/>
        <w:szCs w:val="24"/>
      </w:rPr>
    </w:lvl>
    <w:lvl w:ilvl="1">
      <w:start w:val="1"/>
      <w:numFmt w:val="decimal"/>
      <w:lvlText w:val="%2."/>
      <w:lvlJc w:val="left"/>
      <w:pPr>
        <w:tabs>
          <w:tab w:val="num" w:pos="1440"/>
        </w:tabs>
        <w:ind w:left="1440" w:hanging="360"/>
      </w:pPr>
      <w:rPr>
        <w:rFonts w:ascii="Times New Roman" w:hAnsi="Times New Roman" w:cs="Times New Roman"/>
        <w:b w:val="0"/>
        <w:i w:val="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9" w15:restartNumberingAfterBreak="0">
    <w:nsid w:val="7B362C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0" w15:restartNumberingAfterBreak="0">
    <w:nsid w:val="7B3A442F"/>
    <w:multiLevelType w:val="hybridMultilevel"/>
    <w:tmpl w:val="422E43D0"/>
    <w:lvl w:ilvl="0" w:tplc="49BC2C14">
      <w:start w:val="1"/>
      <w:numFmt w:val="decimal"/>
      <w:lvlText w:val="%1."/>
      <w:lvlJc w:val="left"/>
      <w:pPr>
        <w:ind w:left="502"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720" w:hanging="180"/>
      </w:pPr>
    </w:lvl>
    <w:lvl w:ilvl="3" w:tplc="0415000F" w:tentative="1">
      <w:start w:val="1"/>
      <w:numFmt w:val="decimal"/>
      <w:lvlText w:val="%4."/>
      <w:lvlJc w:val="left"/>
      <w:pPr>
        <w:ind w:left="0" w:hanging="360"/>
      </w:pPr>
    </w:lvl>
    <w:lvl w:ilvl="4" w:tplc="04150019" w:tentative="1">
      <w:start w:val="1"/>
      <w:numFmt w:val="lowerLetter"/>
      <w:lvlText w:val="%5."/>
      <w:lvlJc w:val="left"/>
      <w:pPr>
        <w:ind w:left="720" w:hanging="360"/>
      </w:pPr>
    </w:lvl>
    <w:lvl w:ilvl="5" w:tplc="0415001B" w:tentative="1">
      <w:start w:val="1"/>
      <w:numFmt w:val="lowerRoman"/>
      <w:lvlText w:val="%6."/>
      <w:lvlJc w:val="right"/>
      <w:pPr>
        <w:ind w:left="1440" w:hanging="180"/>
      </w:pPr>
    </w:lvl>
    <w:lvl w:ilvl="6" w:tplc="0415000F" w:tentative="1">
      <w:start w:val="1"/>
      <w:numFmt w:val="decimal"/>
      <w:lvlText w:val="%7."/>
      <w:lvlJc w:val="left"/>
      <w:pPr>
        <w:ind w:left="2160" w:hanging="360"/>
      </w:pPr>
    </w:lvl>
    <w:lvl w:ilvl="7" w:tplc="04150019" w:tentative="1">
      <w:start w:val="1"/>
      <w:numFmt w:val="lowerLetter"/>
      <w:lvlText w:val="%8."/>
      <w:lvlJc w:val="left"/>
      <w:pPr>
        <w:ind w:left="2880" w:hanging="360"/>
      </w:pPr>
    </w:lvl>
    <w:lvl w:ilvl="8" w:tplc="0415001B" w:tentative="1">
      <w:start w:val="1"/>
      <w:numFmt w:val="lowerRoman"/>
      <w:lvlText w:val="%9."/>
      <w:lvlJc w:val="right"/>
      <w:pPr>
        <w:ind w:left="3600" w:hanging="180"/>
      </w:pPr>
    </w:lvl>
  </w:abstractNum>
  <w:abstractNum w:abstractNumId="211" w15:restartNumberingAfterBreak="0">
    <w:nsid w:val="7CB32D82"/>
    <w:multiLevelType w:val="multilevel"/>
    <w:tmpl w:val="CB24DD8C"/>
    <w:lvl w:ilvl="0">
      <w:start w:val="1"/>
      <w:numFmt w:val="bullet"/>
      <w:pStyle w:val="Bullet2"/>
      <w:lvlText w:val=""/>
      <w:lvlJc w:val="left"/>
      <w:pPr>
        <w:tabs>
          <w:tab w:val="num" w:pos="927"/>
        </w:tabs>
        <w:ind w:left="927" w:hanging="360"/>
      </w:pPr>
      <w:rPr>
        <w:rFonts w:ascii="Symbol" w:hAnsi="Symbol" w:cs="Symbol" w:hint="default"/>
        <w:sz w:val="16"/>
        <w:szCs w:val="16"/>
      </w:rPr>
    </w:lvl>
    <w:lvl w:ilvl="1">
      <w:start w:val="1"/>
      <w:numFmt w:val="decimal"/>
      <w:lvlText w:val="%2."/>
      <w:lvlJc w:val="left"/>
      <w:pPr>
        <w:tabs>
          <w:tab w:val="num" w:pos="1069"/>
        </w:tabs>
        <w:ind w:left="1069" w:hanging="709"/>
      </w:pPr>
      <w:rPr>
        <w:rFonts w:hint="default"/>
        <w:b/>
        <w:bCs/>
        <w:i w:val="0"/>
        <w:iCs w:val="0"/>
      </w:rPr>
    </w:lvl>
    <w:lvl w:ilvl="2">
      <w:start w:val="1"/>
      <w:numFmt w:val="decimal"/>
      <w:lvlText w:val="%2.%3."/>
      <w:lvlJc w:val="left"/>
      <w:pPr>
        <w:tabs>
          <w:tab w:val="num" w:pos="1069"/>
        </w:tabs>
        <w:ind w:left="1069" w:hanging="709"/>
      </w:pPr>
      <w:rPr>
        <w:rFonts w:hint="default"/>
      </w:rPr>
    </w:lvl>
    <w:lvl w:ilvl="3">
      <w:start w:val="1"/>
      <w:numFmt w:val="lowerLetter"/>
      <w:lvlText w:val="%4)"/>
      <w:lvlJc w:val="left"/>
      <w:pPr>
        <w:tabs>
          <w:tab w:val="num" w:pos="720"/>
        </w:tabs>
        <w:ind w:left="720" w:hanging="360"/>
      </w:pPr>
      <w:rPr>
        <w:rFonts w:hint="default"/>
        <w:b w:val="0"/>
        <w:sz w:val="22"/>
        <w:szCs w:val="22"/>
      </w:rPr>
    </w:lvl>
    <w:lvl w:ilvl="4">
      <w:start w:val="1"/>
      <w:numFmt w:val="lowerLetter"/>
      <w:lvlText w:val="%5)"/>
      <w:lvlJc w:val="left"/>
      <w:pPr>
        <w:tabs>
          <w:tab w:val="num" w:pos="1069"/>
        </w:tabs>
        <w:ind w:left="1069" w:hanging="709"/>
      </w:pPr>
      <w:rPr>
        <w:rFonts w:hint="default"/>
      </w:rPr>
    </w:lvl>
    <w:lvl w:ilvl="5">
      <w:start w:val="1"/>
      <w:numFmt w:val="lowerRoman"/>
      <w:lvlText w:val="%6."/>
      <w:lvlJc w:val="left"/>
      <w:pPr>
        <w:tabs>
          <w:tab w:val="num" w:pos="1069"/>
        </w:tabs>
        <w:ind w:left="1069" w:hanging="709"/>
      </w:pPr>
      <w:rPr>
        <w:rFonts w:hint="default"/>
      </w:rPr>
    </w:lvl>
    <w:lvl w:ilvl="6">
      <w:start w:val="1"/>
      <w:numFmt w:val="bullet"/>
      <w:lvlText w:val=""/>
      <w:lvlJc w:val="left"/>
      <w:pPr>
        <w:tabs>
          <w:tab w:val="num" w:pos="1069"/>
        </w:tabs>
        <w:ind w:left="1069" w:hanging="425"/>
      </w:pPr>
      <w:rPr>
        <w:rFonts w:ascii="E&amp;Y Font" w:hAnsi="E&amp;Y Font" w:cs="E&amp;Y Font" w:hint="default"/>
        <w:b w:val="0"/>
        <w:bCs w:val="0"/>
        <w:i w:val="0"/>
        <w:iCs w:val="0"/>
        <w:sz w:val="14"/>
        <w:szCs w:val="14"/>
      </w:rPr>
    </w:lvl>
    <w:lvl w:ilvl="7">
      <w:start w:val="1"/>
      <w:numFmt w:val="bullet"/>
      <w:lvlText w:val=""/>
      <w:lvlJc w:val="left"/>
      <w:pPr>
        <w:tabs>
          <w:tab w:val="num" w:pos="1287"/>
        </w:tabs>
        <w:ind w:left="1211" w:hanging="284"/>
      </w:pPr>
      <w:rPr>
        <w:rFonts w:ascii="Symbol" w:hAnsi="Symbol" w:cs="Symbol" w:hint="default"/>
      </w:rPr>
    </w:lvl>
    <w:lvl w:ilvl="8">
      <w:start w:val="1"/>
      <w:numFmt w:val="bullet"/>
      <w:lvlText w:val=""/>
      <w:lvlJc w:val="left"/>
      <w:pPr>
        <w:tabs>
          <w:tab w:val="num" w:pos="1287"/>
        </w:tabs>
        <w:ind w:left="1211" w:hanging="284"/>
      </w:pPr>
      <w:rPr>
        <w:rFonts w:ascii="Symbol" w:hAnsi="Symbol" w:cs="Symbol" w:hint="default"/>
      </w:rPr>
    </w:lvl>
  </w:abstractNum>
  <w:abstractNum w:abstractNumId="212" w15:restartNumberingAfterBreak="0">
    <w:nsid w:val="7F6050AC"/>
    <w:multiLevelType w:val="multilevel"/>
    <w:tmpl w:val="2BEA2BAE"/>
    <w:styleLink w:val="Styl8"/>
    <w:lvl w:ilvl="0">
      <w:start w:val="2"/>
      <w:numFmt w:val="decimal"/>
      <w:lvlText w:val="%1."/>
      <w:lvlJc w:val="left"/>
      <w:pPr>
        <w:ind w:left="720" w:hanging="360"/>
      </w:pPr>
    </w:lvl>
    <w:lvl w:ilvl="1">
      <w:start w:val="1"/>
      <w:numFmt w:val="decimal"/>
      <w:lvlText w:val="%1.%2"/>
      <w:lvlJc w:val="left"/>
      <w:pPr>
        <w:ind w:left="720" w:hanging="360"/>
      </w:pPr>
      <w:rPr>
        <w:b w:val="0"/>
        <w:color w:val="FF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1800" w:hanging="1440"/>
      </w:pPr>
      <w:rPr>
        <w:b w:val="0"/>
      </w:rPr>
    </w:lvl>
  </w:abstractNum>
  <w:num w:numId="1" w16cid:durableId="357780863">
    <w:abstractNumId w:val="3"/>
  </w:num>
  <w:num w:numId="2" w16cid:durableId="1706561681">
    <w:abstractNumId w:val="5"/>
  </w:num>
  <w:num w:numId="3" w16cid:durableId="1435204556">
    <w:abstractNumId w:val="10"/>
  </w:num>
  <w:num w:numId="4" w16cid:durableId="1244801541">
    <w:abstractNumId w:val="12"/>
  </w:num>
  <w:num w:numId="5" w16cid:durableId="986862722">
    <w:abstractNumId w:val="16"/>
  </w:num>
  <w:num w:numId="6" w16cid:durableId="936522486">
    <w:abstractNumId w:val="18"/>
  </w:num>
  <w:num w:numId="7" w16cid:durableId="292322581">
    <w:abstractNumId w:val="19"/>
  </w:num>
  <w:num w:numId="8" w16cid:durableId="787243597">
    <w:abstractNumId w:val="20"/>
  </w:num>
  <w:num w:numId="9" w16cid:durableId="1360593766">
    <w:abstractNumId w:val="29"/>
  </w:num>
  <w:num w:numId="10" w16cid:durableId="1664162940">
    <w:abstractNumId w:val="33"/>
  </w:num>
  <w:num w:numId="11" w16cid:durableId="729692144">
    <w:abstractNumId w:val="36"/>
  </w:num>
  <w:num w:numId="12" w16cid:durableId="1430808170">
    <w:abstractNumId w:val="37"/>
  </w:num>
  <w:num w:numId="13" w16cid:durableId="1664235382">
    <w:abstractNumId w:val="39"/>
  </w:num>
  <w:num w:numId="14" w16cid:durableId="1561792297">
    <w:abstractNumId w:val="195"/>
  </w:num>
  <w:num w:numId="15" w16cid:durableId="1777871290">
    <w:abstractNumId w:val="205"/>
  </w:num>
  <w:num w:numId="16" w16cid:durableId="2101944478">
    <w:abstractNumId w:val="170"/>
  </w:num>
  <w:num w:numId="17" w16cid:durableId="175190012">
    <w:abstractNumId w:val="0"/>
  </w:num>
  <w:num w:numId="18" w16cid:durableId="1814523285">
    <w:abstractNumId w:val="49"/>
  </w:num>
  <w:num w:numId="19" w16cid:durableId="896936942">
    <w:abstractNumId w:val="4"/>
  </w:num>
  <w:num w:numId="20" w16cid:durableId="2112165662">
    <w:abstractNumId w:val="161"/>
  </w:num>
  <w:num w:numId="21" w16cid:durableId="1702629823">
    <w:abstractNumId w:val="212"/>
  </w:num>
  <w:num w:numId="22" w16cid:durableId="346566259">
    <w:abstractNumId w:val="173"/>
    <w:lvlOverride w:ilvl="0">
      <w:startOverride w:val="1"/>
    </w:lvlOverride>
  </w:num>
  <w:num w:numId="23" w16cid:durableId="1196696474">
    <w:abstractNumId w:val="133"/>
    <w:lvlOverride w:ilvl="0">
      <w:startOverride w:val="1"/>
    </w:lvlOverride>
  </w:num>
  <w:num w:numId="24" w16cid:durableId="1338071366">
    <w:abstractNumId w:val="88"/>
  </w:num>
  <w:num w:numId="25" w16cid:durableId="933247086">
    <w:abstractNumId w:val="184"/>
  </w:num>
  <w:num w:numId="26" w16cid:durableId="301348617">
    <w:abstractNumId w:val="125"/>
  </w:num>
  <w:num w:numId="27" w16cid:durableId="451291382">
    <w:abstractNumId w:val="211"/>
  </w:num>
  <w:num w:numId="28" w16cid:durableId="1401443340">
    <w:abstractNumId w:val="206"/>
    <w:lvlOverride w:ilvl="0">
      <w:startOverride w:val="1"/>
    </w:lvlOverride>
  </w:num>
  <w:num w:numId="29" w16cid:durableId="1086027760">
    <w:abstractNumId w:val="128"/>
  </w:num>
  <w:num w:numId="30" w16cid:durableId="1390378816">
    <w:abstractNumId w:val="194"/>
  </w:num>
  <w:num w:numId="31" w16cid:durableId="1357123140">
    <w:abstractNumId w:val="129"/>
  </w:num>
  <w:num w:numId="32" w16cid:durableId="2070955939">
    <w:abstractNumId w:val="152"/>
  </w:num>
  <w:num w:numId="33" w16cid:durableId="327825837">
    <w:abstractNumId w:val="150"/>
  </w:num>
  <w:num w:numId="34" w16cid:durableId="2023624339">
    <w:abstractNumId w:val="187"/>
  </w:num>
  <w:num w:numId="35" w16cid:durableId="1477797665">
    <w:abstractNumId w:val="65"/>
  </w:num>
  <w:num w:numId="36" w16cid:durableId="506871633">
    <w:abstractNumId w:val="145"/>
  </w:num>
  <w:num w:numId="37" w16cid:durableId="578905377">
    <w:abstractNumId w:val="85"/>
  </w:num>
  <w:num w:numId="38" w16cid:durableId="1766269796">
    <w:abstractNumId w:val="176"/>
  </w:num>
  <w:num w:numId="39" w16cid:durableId="368914364">
    <w:abstractNumId w:val="162"/>
  </w:num>
  <w:num w:numId="40" w16cid:durableId="1558665745">
    <w:abstractNumId w:val="173"/>
  </w:num>
  <w:num w:numId="41" w16cid:durableId="422993453">
    <w:abstractNumId w:val="55"/>
  </w:num>
  <w:num w:numId="42" w16cid:durableId="15471837">
    <w:abstractNumId w:val="182"/>
  </w:num>
  <w:num w:numId="43" w16cid:durableId="1447043938">
    <w:abstractNumId w:val="105"/>
  </w:num>
  <w:num w:numId="44" w16cid:durableId="373622905">
    <w:abstractNumId w:val="207"/>
  </w:num>
  <w:num w:numId="45" w16cid:durableId="1918128256">
    <w:abstractNumId w:val="168"/>
  </w:num>
  <w:num w:numId="46" w16cid:durableId="1429735971">
    <w:abstractNumId w:val="171"/>
  </w:num>
  <w:num w:numId="47" w16cid:durableId="821965094">
    <w:abstractNumId w:val="118"/>
  </w:num>
  <w:num w:numId="48" w16cid:durableId="1539006192">
    <w:abstractNumId w:val="139"/>
  </w:num>
  <w:num w:numId="49" w16cid:durableId="724378545">
    <w:abstractNumId w:val="91"/>
  </w:num>
  <w:num w:numId="50" w16cid:durableId="48190857">
    <w:abstractNumId w:val="159"/>
  </w:num>
  <w:num w:numId="51" w16cid:durableId="945650403">
    <w:abstractNumId w:val="74"/>
  </w:num>
  <w:num w:numId="52" w16cid:durableId="962924877">
    <w:abstractNumId w:val="202"/>
  </w:num>
  <w:num w:numId="53" w16cid:durableId="2135439406">
    <w:abstractNumId w:val="204"/>
  </w:num>
  <w:num w:numId="54" w16cid:durableId="20518063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06427563">
    <w:abstractNumId w:val="103"/>
  </w:num>
  <w:num w:numId="56" w16cid:durableId="228420146">
    <w:abstractNumId w:val="81"/>
  </w:num>
  <w:num w:numId="57" w16cid:durableId="286279282">
    <w:abstractNumId w:val="84"/>
  </w:num>
  <w:num w:numId="58" w16cid:durableId="1734308874">
    <w:abstractNumId w:val="56"/>
  </w:num>
  <w:num w:numId="59" w16cid:durableId="1964843887">
    <w:abstractNumId w:val="209"/>
  </w:num>
  <w:num w:numId="60" w16cid:durableId="1684892734">
    <w:abstractNumId w:val="198"/>
  </w:num>
  <w:num w:numId="61" w16cid:durableId="362439423">
    <w:abstractNumId w:val="1"/>
  </w:num>
  <w:num w:numId="62" w16cid:durableId="1564415363">
    <w:abstractNumId w:val="117"/>
  </w:num>
  <w:num w:numId="63" w16cid:durableId="696199325">
    <w:abstractNumId w:val="136"/>
  </w:num>
  <w:num w:numId="64" w16cid:durableId="714699436">
    <w:abstractNumId w:val="110"/>
  </w:num>
  <w:num w:numId="65" w16cid:durableId="204408827">
    <w:abstractNumId w:val="17"/>
  </w:num>
  <w:num w:numId="66" w16cid:durableId="983506496">
    <w:abstractNumId w:val="96"/>
  </w:num>
  <w:num w:numId="67" w16cid:durableId="1811095931">
    <w:abstractNumId w:val="151"/>
  </w:num>
  <w:num w:numId="68" w16cid:durableId="1580138635">
    <w:abstractNumId w:val="46"/>
  </w:num>
  <w:num w:numId="69" w16cid:durableId="1828738939">
    <w:abstractNumId w:val="199"/>
  </w:num>
  <w:num w:numId="70" w16cid:durableId="995453192">
    <w:abstractNumId w:val="62"/>
  </w:num>
  <w:num w:numId="71" w16cid:durableId="182717524">
    <w:abstractNumId w:val="68"/>
  </w:num>
  <w:num w:numId="72" w16cid:durableId="1079136854">
    <w:abstractNumId w:val="200"/>
  </w:num>
  <w:num w:numId="73" w16cid:durableId="97066028">
    <w:abstractNumId w:val="58"/>
  </w:num>
  <w:num w:numId="74" w16cid:durableId="2119370355">
    <w:abstractNumId w:val="165"/>
  </w:num>
  <w:num w:numId="75" w16cid:durableId="86074335">
    <w:abstractNumId w:val="86"/>
  </w:num>
  <w:num w:numId="76" w16cid:durableId="355348509">
    <w:abstractNumId w:val="109"/>
  </w:num>
  <w:num w:numId="77" w16cid:durableId="41439837">
    <w:abstractNumId w:val="178"/>
  </w:num>
  <w:num w:numId="78" w16cid:durableId="271480445">
    <w:abstractNumId w:val="153"/>
  </w:num>
  <w:num w:numId="79" w16cid:durableId="11032065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424108322">
    <w:abstractNumId w:val="190"/>
  </w:num>
  <w:num w:numId="81" w16cid:durableId="1000547160">
    <w:abstractNumId w:val="155"/>
  </w:num>
  <w:num w:numId="82" w16cid:durableId="204753247">
    <w:abstractNumId w:val="69"/>
  </w:num>
  <w:num w:numId="83" w16cid:durableId="864178759">
    <w:abstractNumId w:val="73"/>
  </w:num>
  <w:num w:numId="84" w16cid:durableId="1642077156">
    <w:abstractNumId w:val="54"/>
  </w:num>
  <w:num w:numId="85" w16cid:durableId="849414902">
    <w:abstractNumId w:val="164"/>
  </w:num>
  <w:num w:numId="86" w16cid:durableId="1183587075">
    <w:abstractNumId w:val="70"/>
  </w:num>
  <w:num w:numId="87" w16cid:durableId="894394612">
    <w:abstractNumId w:val="186"/>
  </w:num>
  <w:num w:numId="88" w16cid:durableId="152335251">
    <w:abstractNumId w:val="115"/>
  </w:num>
  <w:num w:numId="89" w16cid:durableId="644045262">
    <w:abstractNumId w:val="140"/>
  </w:num>
  <w:num w:numId="90" w16cid:durableId="507523897">
    <w:abstractNumId w:val="77"/>
  </w:num>
  <w:num w:numId="91" w16cid:durableId="987326147">
    <w:abstractNumId w:val="63"/>
  </w:num>
  <w:num w:numId="92" w16cid:durableId="1851678176">
    <w:abstractNumId w:val="92"/>
  </w:num>
  <w:num w:numId="93" w16cid:durableId="276720206">
    <w:abstractNumId w:val="119"/>
  </w:num>
  <w:num w:numId="94" w16cid:durableId="1421826869">
    <w:abstractNumId w:val="193"/>
  </w:num>
  <w:num w:numId="95" w16cid:durableId="1470172910">
    <w:abstractNumId w:val="89"/>
  </w:num>
  <w:num w:numId="96" w16cid:durableId="1591235876">
    <w:abstractNumId w:val="90"/>
  </w:num>
  <w:num w:numId="97" w16cid:durableId="105931233">
    <w:abstractNumId w:val="64"/>
  </w:num>
  <w:num w:numId="98" w16cid:durableId="1668438583">
    <w:abstractNumId w:val="179"/>
  </w:num>
  <w:num w:numId="99" w16cid:durableId="263538907">
    <w:abstractNumId w:val="15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6352785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3307002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2797477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01404052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465242907">
    <w:abstractNumId w:val="112"/>
  </w:num>
  <w:num w:numId="105" w16cid:durableId="1975673345">
    <w:abstractNumId w:val="180"/>
  </w:num>
  <w:num w:numId="106" w16cid:durableId="93285486">
    <w:abstractNumId w:val="51"/>
  </w:num>
  <w:num w:numId="107" w16cid:durableId="1722361105">
    <w:abstractNumId w:val="71"/>
  </w:num>
  <w:num w:numId="108" w16cid:durableId="1966614019">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65886214">
    <w:abstractNumId w:val="163"/>
  </w:num>
  <w:num w:numId="110" w16cid:durableId="117142981">
    <w:abstractNumId w:val="149"/>
  </w:num>
  <w:num w:numId="111" w16cid:durableId="1376546353">
    <w:abstractNumId w:val="122"/>
  </w:num>
  <w:num w:numId="112" w16cid:durableId="1545868535">
    <w:abstractNumId w:val="169"/>
  </w:num>
  <w:num w:numId="113" w16cid:durableId="1667629607">
    <w:abstractNumId w:val="35"/>
  </w:num>
  <w:num w:numId="114" w16cid:durableId="1991446762">
    <w:abstractNumId w:val="40"/>
  </w:num>
  <w:num w:numId="115" w16cid:durableId="912204884">
    <w:abstractNumId w:val="44"/>
  </w:num>
  <w:num w:numId="116" w16cid:durableId="917636424">
    <w:abstractNumId w:val="208"/>
  </w:num>
  <w:num w:numId="117" w16cid:durableId="2077389262">
    <w:abstractNumId w:val="53"/>
  </w:num>
  <w:num w:numId="118" w16cid:durableId="704523735">
    <w:abstractNumId w:val="113"/>
  </w:num>
  <w:num w:numId="119" w16cid:durableId="174422656">
    <w:abstractNumId w:val="114"/>
  </w:num>
  <w:num w:numId="120" w16cid:durableId="807817943">
    <w:abstractNumId w:val="60"/>
  </w:num>
  <w:num w:numId="121" w16cid:durableId="146896009">
    <w:abstractNumId w:val="111"/>
  </w:num>
  <w:num w:numId="122" w16cid:durableId="1800418292">
    <w:abstractNumId w:val="134"/>
  </w:num>
  <w:num w:numId="123" w16cid:durableId="1447387425">
    <w:abstractNumId w:val="130"/>
  </w:num>
  <w:num w:numId="124" w16cid:durableId="1460876805">
    <w:abstractNumId w:val="50"/>
  </w:num>
  <w:num w:numId="125" w16cid:durableId="1963799739">
    <w:abstractNumId w:val="100"/>
  </w:num>
  <w:num w:numId="126" w16cid:durableId="1809399802">
    <w:abstractNumId w:val="135"/>
  </w:num>
  <w:num w:numId="127" w16cid:durableId="1742868693">
    <w:abstractNumId w:val="197"/>
  </w:num>
  <w:num w:numId="128" w16cid:durableId="372659149">
    <w:abstractNumId w:val="79"/>
  </w:num>
  <w:num w:numId="129" w16cid:durableId="980695508">
    <w:abstractNumId w:val="107"/>
  </w:num>
  <w:num w:numId="130" w16cid:durableId="681468692">
    <w:abstractNumId w:val="94"/>
  </w:num>
  <w:num w:numId="131" w16cid:durableId="1306617237">
    <w:abstractNumId w:val="106"/>
  </w:num>
  <w:num w:numId="132" w16cid:durableId="1859923199">
    <w:abstractNumId w:val="67"/>
  </w:num>
  <w:num w:numId="133" w16cid:durableId="1293511351">
    <w:abstractNumId w:val="146"/>
  </w:num>
  <w:num w:numId="134" w16cid:durableId="422999304">
    <w:abstractNumId w:val="98"/>
  </w:num>
  <w:num w:numId="135" w16cid:durableId="2063744427">
    <w:abstractNumId w:val="174"/>
  </w:num>
  <w:num w:numId="136" w16cid:durableId="938681108">
    <w:abstractNumId w:val="160"/>
  </w:num>
  <w:num w:numId="137" w16cid:durableId="2042658814">
    <w:abstractNumId w:val="61"/>
  </w:num>
  <w:num w:numId="138" w16cid:durableId="129830183">
    <w:abstractNumId w:val="66"/>
  </w:num>
  <w:num w:numId="139" w16cid:durableId="1674379440">
    <w:abstractNumId w:val="192"/>
  </w:num>
  <w:num w:numId="140" w16cid:durableId="44961404">
    <w:abstractNumId w:val="188"/>
  </w:num>
  <w:num w:numId="141" w16cid:durableId="332144901">
    <w:abstractNumId w:val="127"/>
  </w:num>
  <w:num w:numId="142" w16cid:durableId="46614189">
    <w:abstractNumId w:val="154"/>
  </w:num>
  <w:num w:numId="143" w16cid:durableId="524294938">
    <w:abstractNumId w:val="131"/>
  </w:num>
  <w:num w:numId="144" w16cid:durableId="491725901">
    <w:abstractNumId w:val="189"/>
  </w:num>
  <w:num w:numId="145" w16cid:durableId="283659734">
    <w:abstractNumId w:val="76"/>
  </w:num>
  <w:num w:numId="146" w16cid:durableId="837304488">
    <w:abstractNumId w:val="124"/>
  </w:num>
  <w:num w:numId="147" w16cid:durableId="699013147">
    <w:abstractNumId w:val="183"/>
  </w:num>
  <w:num w:numId="148" w16cid:durableId="1430470000">
    <w:abstractNumId w:val="147"/>
  </w:num>
  <w:num w:numId="149" w16cid:durableId="1427655445">
    <w:abstractNumId w:val="123"/>
  </w:num>
  <w:num w:numId="150" w16cid:durableId="1939825925">
    <w:abstractNumId w:val="142"/>
  </w:num>
  <w:num w:numId="151" w16cid:durableId="1295673040">
    <w:abstractNumId w:val="47"/>
  </w:num>
  <w:num w:numId="152" w16cid:durableId="1254971250">
    <w:abstractNumId w:val="210"/>
  </w:num>
  <w:num w:numId="153" w16cid:durableId="1644962525">
    <w:abstractNumId w:val="203"/>
  </w:num>
  <w:num w:numId="154" w16cid:durableId="831144037">
    <w:abstractNumId w:val="144"/>
  </w:num>
  <w:num w:numId="155" w16cid:durableId="1258638715">
    <w:abstractNumId w:val="177"/>
  </w:num>
  <w:num w:numId="156" w16cid:durableId="1807626151">
    <w:abstractNumId w:val="82"/>
  </w:num>
  <w:num w:numId="157" w16cid:durableId="203951579">
    <w:abstractNumId w:val="45"/>
  </w:num>
  <w:num w:numId="158" w16cid:durableId="844783231">
    <w:abstractNumId w:val="191"/>
  </w:num>
  <w:num w:numId="159" w16cid:durableId="1194341923">
    <w:abstractNumId w:val="72"/>
  </w:num>
  <w:num w:numId="160" w16cid:durableId="281233387">
    <w:abstractNumId w:val="121"/>
  </w:num>
  <w:num w:numId="161" w16cid:durableId="1956714128">
    <w:abstractNumId w:val="132"/>
  </w:num>
  <w:num w:numId="162" w16cid:durableId="1724326945">
    <w:abstractNumId w:val="126"/>
  </w:num>
  <w:num w:numId="163" w16cid:durableId="1773016640">
    <w:abstractNumId w:val="80"/>
  </w:num>
  <w:num w:numId="164" w16cid:durableId="576020130">
    <w:abstractNumId w:val="93"/>
  </w:num>
  <w:num w:numId="165" w16cid:durableId="1602302950">
    <w:abstractNumId w:val="166"/>
  </w:num>
  <w:num w:numId="166" w16cid:durableId="1656176762">
    <w:abstractNumId w:val="102"/>
  </w:num>
  <w:num w:numId="167" w16cid:durableId="944923187">
    <w:abstractNumId w:val="57"/>
  </w:num>
  <w:num w:numId="168" w16cid:durableId="1386027492">
    <w:abstractNumId w:val="175"/>
  </w:num>
  <w:num w:numId="169" w16cid:durableId="1079595638">
    <w:abstractNumId w:val="196"/>
  </w:num>
  <w:num w:numId="170" w16cid:durableId="1016924860">
    <w:abstractNumId w:val="201"/>
  </w:num>
  <w:num w:numId="171" w16cid:durableId="78333787">
    <w:abstractNumId w:val="87"/>
  </w:num>
  <w:num w:numId="172" w16cid:durableId="1289313742">
    <w:abstractNumId w:val="52"/>
  </w:num>
  <w:num w:numId="173" w16cid:durableId="1347907264">
    <w:abstractNumId w:val="59"/>
  </w:num>
  <w:num w:numId="174" w16cid:durableId="2008945414">
    <w:abstractNumId w:val="97"/>
  </w:num>
  <w:num w:numId="175" w16cid:durableId="992757352">
    <w:abstractNumId w:val="99"/>
  </w:num>
  <w:num w:numId="176" w16cid:durableId="278679935">
    <w:abstractNumId w:val="181"/>
  </w:num>
  <w:num w:numId="177" w16cid:durableId="951934557">
    <w:abstractNumId w:val="167"/>
  </w:num>
  <w:num w:numId="178" w16cid:durableId="1354530733">
    <w:abstractNumId w:val="143"/>
  </w:num>
  <w:num w:numId="179" w16cid:durableId="1479419817">
    <w:abstractNumId w:val="157"/>
  </w:num>
  <w:num w:numId="180" w16cid:durableId="400907021">
    <w:abstractNumId w:val="96"/>
  </w:num>
  <w:num w:numId="181" w16cid:durableId="56319447">
    <w:abstractNumId w:val="96"/>
  </w:num>
  <w:num w:numId="182" w16cid:durableId="2034726937">
    <w:abstractNumId w:val="95"/>
  </w:num>
  <w:num w:numId="183" w16cid:durableId="1432623683">
    <w:abstractNumId w:val="137"/>
  </w:num>
  <w:num w:numId="184" w16cid:durableId="991830963">
    <w:abstractNumId w:val="96"/>
  </w:num>
  <w:num w:numId="185" w16cid:durableId="380523092">
    <w:abstractNumId w:val="75"/>
  </w:num>
  <w:num w:numId="186" w16cid:durableId="740521522">
    <w:abstractNumId w:val="120"/>
  </w:num>
  <w:num w:numId="187" w16cid:durableId="720175727">
    <w:abstractNumId w:val="185"/>
  </w:num>
  <w:num w:numId="188" w16cid:durableId="1011106879">
    <w:abstractNumId w:val="78"/>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113"/>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138"/>
    <w:rsid w:val="00000490"/>
    <w:rsid w:val="00000D7D"/>
    <w:rsid w:val="0000139F"/>
    <w:rsid w:val="00002105"/>
    <w:rsid w:val="00003279"/>
    <w:rsid w:val="00003A8E"/>
    <w:rsid w:val="00004AFA"/>
    <w:rsid w:val="000069AA"/>
    <w:rsid w:val="000075B7"/>
    <w:rsid w:val="0001027B"/>
    <w:rsid w:val="000105DC"/>
    <w:rsid w:val="00010C08"/>
    <w:rsid w:val="00010E63"/>
    <w:rsid w:val="00011636"/>
    <w:rsid w:val="00012AC2"/>
    <w:rsid w:val="00012F35"/>
    <w:rsid w:val="000144EE"/>
    <w:rsid w:val="00014E22"/>
    <w:rsid w:val="000156E5"/>
    <w:rsid w:val="00015E30"/>
    <w:rsid w:val="00016BBE"/>
    <w:rsid w:val="000173AC"/>
    <w:rsid w:val="00017F38"/>
    <w:rsid w:val="000202A1"/>
    <w:rsid w:val="00021841"/>
    <w:rsid w:val="00022563"/>
    <w:rsid w:val="00024BCC"/>
    <w:rsid w:val="00024C27"/>
    <w:rsid w:val="00025A3B"/>
    <w:rsid w:val="00026B95"/>
    <w:rsid w:val="00027F42"/>
    <w:rsid w:val="000313BA"/>
    <w:rsid w:val="00032B33"/>
    <w:rsid w:val="000353B7"/>
    <w:rsid w:val="00035A94"/>
    <w:rsid w:val="0003683D"/>
    <w:rsid w:val="0004028D"/>
    <w:rsid w:val="00041886"/>
    <w:rsid w:val="00041BDE"/>
    <w:rsid w:val="00041DFA"/>
    <w:rsid w:val="00042329"/>
    <w:rsid w:val="00042F2C"/>
    <w:rsid w:val="00045C18"/>
    <w:rsid w:val="00045E17"/>
    <w:rsid w:val="0004679D"/>
    <w:rsid w:val="00046A5C"/>
    <w:rsid w:val="00046A70"/>
    <w:rsid w:val="0004725D"/>
    <w:rsid w:val="00047846"/>
    <w:rsid w:val="00050B6F"/>
    <w:rsid w:val="00050CA9"/>
    <w:rsid w:val="000518FA"/>
    <w:rsid w:val="0005258E"/>
    <w:rsid w:val="00052A2A"/>
    <w:rsid w:val="000546C1"/>
    <w:rsid w:val="00054D2A"/>
    <w:rsid w:val="00055095"/>
    <w:rsid w:val="00055662"/>
    <w:rsid w:val="00056D22"/>
    <w:rsid w:val="00056DB4"/>
    <w:rsid w:val="00057059"/>
    <w:rsid w:val="00063A73"/>
    <w:rsid w:val="000649CB"/>
    <w:rsid w:val="0006548A"/>
    <w:rsid w:val="0006571E"/>
    <w:rsid w:val="00066B16"/>
    <w:rsid w:val="000672DA"/>
    <w:rsid w:val="000723F9"/>
    <w:rsid w:val="00072444"/>
    <w:rsid w:val="0007259A"/>
    <w:rsid w:val="00072943"/>
    <w:rsid w:val="0007448F"/>
    <w:rsid w:val="0007457F"/>
    <w:rsid w:val="00080710"/>
    <w:rsid w:val="00083667"/>
    <w:rsid w:val="0008669C"/>
    <w:rsid w:val="00086D48"/>
    <w:rsid w:val="00092A67"/>
    <w:rsid w:val="00092F5F"/>
    <w:rsid w:val="00092FAE"/>
    <w:rsid w:val="00093368"/>
    <w:rsid w:val="000936C3"/>
    <w:rsid w:val="00093E98"/>
    <w:rsid w:val="0009558E"/>
    <w:rsid w:val="00097A68"/>
    <w:rsid w:val="000A0A4B"/>
    <w:rsid w:val="000A2581"/>
    <w:rsid w:val="000A5EC5"/>
    <w:rsid w:val="000A725B"/>
    <w:rsid w:val="000B01F2"/>
    <w:rsid w:val="000B1842"/>
    <w:rsid w:val="000B1C36"/>
    <w:rsid w:val="000B26CE"/>
    <w:rsid w:val="000B2A05"/>
    <w:rsid w:val="000B2E64"/>
    <w:rsid w:val="000B37A7"/>
    <w:rsid w:val="000B7E83"/>
    <w:rsid w:val="000C25FE"/>
    <w:rsid w:val="000C26ED"/>
    <w:rsid w:val="000C3F89"/>
    <w:rsid w:val="000C4052"/>
    <w:rsid w:val="000C45CD"/>
    <w:rsid w:val="000C7E6D"/>
    <w:rsid w:val="000D0802"/>
    <w:rsid w:val="000D296E"/>
    <w:rsid w:val="000D2C3E"/>
    <w:rsid w:val="000D355D"/>
    <w:rsid w:val="000D502A"/>
    <w:rsid w:val="000D79D3"/>
    <w:rsid w:val="000E0AEE"/>
    <w:rsid w:val="000E1D9F"/>
    <w:rsid w:val="000E458C"/>
    <w:rsid w:val="000E5706"/>
    <w:rsid w:val="000E5C25"/>
    <w:rsid w:val="000E7F84"/>
    <w:rsid w:val="000F00A4"/>
    <w:rsid w:val="000F0C20"/>
    <w:rsid w:val="000F1094"/>
    <w:rsid w:val="000F1546"/>
    <w:rsid w:val="000F1B89"/>
    <w:rsid w:val="000F1EDE"/>
    <w:rsid w:val="000F237B"/>
    <w:rsid w:val="000F25C2"/>
    <w:rsid w:val="000F326E"/>
    <w:rsid w:val="000F37FF"/>
    <w:rsid w:val="000F38E8"/>
    <w:rsid w:val="000F3940"/>
    <w:rsid w:val="000F47AC"/>
    <w:rsid w:val="000F51C5"/>
    <w:rsid w:val="00100823"/>
    <w:rsid w:val="00100AB0"/>
    <w:rsid w:val="00100D57"/>
    <w:rsid w:val="00101B25"/>
    <w:rsid w:val="00102C19"/>
    <w:rsid w:val="001031AE"/>
    <w:rsid w:val="00106822"/>
    <w:rsid w:val="00110924"/>
    <w:rsid w:val="001112C2"/>
    <w:rsid w:val="001125CA"/>
    <w:rsid w:val="00114551"/>
    <w:rsid w:val="001163DB"/>
    <w:rsid w:val="001166FE"/>
    <w:rsid w:val="00117759"/>
    <w:rsid w:val="00117AC1"/>
    <w:rsid w:val="00117BE7"/>
    <w:rsid w:val="00120AE6"/>
    <w:rsid w:val="00124552"/>
    <w:rsid w:val="00124889"/>
    <w:rsid w:val="0012512C"/>
    <w:rsid w:val="00125662"/>
    <w:rsid w:val="00126D15"/>
    <w:rsid w:val="00127742"/>
    <w:rsid w:val="00130812"/>
    <w:rsid w:val="001309CC"/>
    <w:rsid w:val="00132005"/>
    <w:rsid w:val="001325D1"/>
    <w:rsid w:val="0013385B"/>
    <w:rsid w:val="00134169"/>
    <w:rsid w:val="001347C8"/>
    <w:rsid w:val="001370CC"/>
    <w:rsid w:val="001408D5"/>
    <w:rsid w:val="00143DE4"/>
    <w:rsid w:val="0014472A"/>
    <w:rsid w:val="00145360"/>
    <w:rsid w:val="00147C61"/>
    <w:rsid w:val="00150F50"/>
    <w:rsid w:val="0015316B"/>
    <w:rsid w:val="001539E8"/>
    <w:rsid w:val="0015522E"/>
    <w:rsid w:val="00155247"/>
    <w:rsid w:val="00155CD7"/>
    <w:rsid w:val="00155F3A"/>
    <w:rsid w:val="0015696F"/>
    <w:rsid w:val="00156E74"/>
    <w:rsid w:val="0015707E"/>
    <w:rsid w:val="00162723"/>
    <w:rsid w:val="00163AF1"/>
    <w:rsid w:val="00164970"/>
    <w:rsid w:val="00170027"/>
    <w:rsid w:val="00170AF7"/>
    <w:rsid w:val="00171CD8"/>
    <w:rsid w:val="00173C96"/>
    <w:rsid w:val="00173F00"/>
    <w:rsid w:val="00175C0D"/>
    <w:rsid w:val="0018182B"/>
    <w:rsid w:val="00181FD6"/>
    <w:rsid w:val="00182947"/>
    <w:rsid w:val="00183B7C"/>
    <w:rsid w:val="00184636"/>
    <w:rsid w:val="001847F2"/>
    <w:rsid w:val="00186EFD"/>
    <w:rsid w:val="001876A9"/>
    <w:rsid w:val="00190015"/>
    <w:rsid w:val="00192516"/>
    <w:rsid w:val="0019291C"/>
    <w:rsid w:val="00193A3F"/>
    <w:rsid w:val="00194BAB"/>
    <w:rsid w:val="001953EB"/>
    <w:rsid w:val="00196E90"/>
    <w:rsid w:val="00197BB8"/>
    <w:rsid w:val="001A04CF"/>
    <w:rsid w:val="001A0AB6"/>
    <w:rsid w:val="001A23D8"/>
    <w:rsid w:val="001A340B"/>
    <w:rsid w:val="001A4923"/>
    <w:rsid w:val="001A5C4A"/>
    <w:rsid w:val="001A5E4C"/>
    <w:rsid w:val="001B0A20"/>
    <w:rsid w:val="001B1337"/>
    <w:rsid w:val="001B3710"/>
    <w:rsid w:val="001B3C24"/>
    <w:rsid w:val="001B4495"/>
    <w:rsid w:val="001B47C4"/>
    <w:rsid w:val="001B5FCB"/>
    <w:rsid w:val="001C1925"/>
    <w:rsid w:val="001C311B"/>
    <w:rsid w:val="001C3367"/>
    <w:rsid w:val="001C33E1"/>
    <w:rsid w:val="001C4722"/>
    <w:rsid w:val="001C60BF"/>
    <w:rsid w:val="001C7AA1"/>
    <w:rsid w:val="001C7C5C"/>
    <w:rsid w:val="001D0A7C"/>
    <w:rsid w:val="001D0E73"/>
    <w:rsid w:val="001D1E82"/>
    <w:rsid w:val="001D2E5E"/>
    <w:rsid w:val="001D35BF"/>
    <w:rsid w:val="001D3A1D"/>
    <w:rsid w:val="001D3C63"/>
    <w:rsid w:val="001D42B4"/>
    <w:rsid w:val="001D574D"/>
    <w:rsid w:val="001D6158"/>
    <w:rsid w:val="001E0518"/>
    <w:rsid w:val="001E0C99"/>
    <w:rsid w:val="001E2441"/>
    <w:rsid w:val="001E4AD2"/>
    <w:rsid w:val="001E529E"/>
    <w:rsid w:val="001E658C"/>
    <w:rsid w:val="001E6C08"/>
    <w:rsid w:val="001E6F2F"/>
    <w:rsid w:val="001F02BC"/>
    <w:rsid w:val="001F044D"/>
    <w:rsid w:val="001F143E"/>
    <w:rsid w:val="001F14EF"/>
    <w:rsid w:val="001F1B60"/>
    <w:rsid w:val="001F28A4"/>
    <w:rsid w:val="001F3948"/>
    <w:rsid w:val="001F5B1E"/>
    <w:rsid w:val="001F5BF4"/>
    <w:rsid w:val="001F699E"/>
    <w:rsid w:val="001F6CCB"/>
    <w:rsid w:val="001F6FB1"/>
    <w:rsid w:val="001F742F"/>
    <w:rsid w:val="00201637"/>
    <w:rsid w:val="00203CD9"/>
    <w:rsid w:val="002046A1"/>
    <w:rsid w:val="00204E8F"/>
    <w:rsid w:val="00205AC5"/>
    <w:rsid w:val="00206281"/>
    <w:rsid w:val="0020683F"/>
    <w:rsid w:val="00206923"/>
    <w:rsid w:val="00210A07"/>
    <w:rsid w:val="002118D5"/>
    <w:rsid w:val="002120DC"/>
    <w:rsid w:val="00212660"/>
    <w:rsid w:val="00212979"/>
    <w:rsid w:val="002132CB"/>
    <w:rsid w:val="002147BC"/>
    <w:rsid w:val="002162E7"/>
    <w:rsid w:val="00217058"/>
    <w:rsid w:val="0022003D"/>
    <w:rsid w:val="00220448"/>
    <w:rsid w:val="002214FB"/>
    <w:rsid w:val="002218F1"/>
    <w:rsid w:val="00221A96"/>
    <w:rsid w:val="00221CF1"/>
    <w:rsid w:val="0022225E"/>
    <w:rsid w:val="00223AA3"/>
    <w:rsid w:val="002303AE"/>
    <w:rsid w:val="00230F68"/>
    <w:rsid w:val="002336F1"/>
    <w:rsid w:val="00233888"/>
    <w:rsid w:val="00234575"/>
    <w:rsid w:val="00235927"/>
    <w:rsid w:val="00240460"/>
    <w:rsid w:val="002439DF"/>
    <w:rsid w:val="00244591"/>
    <w:rsid w:val="00247D50"/>
    <w:rsid w:val="0025051F"/>
    <w:rsid w:val="002506A4"/>
    <w:rsid w:val="00250FE2"/>
    <w:rsid w:val="002516CF"/>
    <w:rsid w:val="002520F3"/>
    <w:rsid w:val="002540B6"/>
    <w:rsid w:val="00254283"/>
    <w:rsid w:val="00255B80"/>
    <w:rsid w:val="00256B14"/>
    <w:rsid w:val="00260C50"/>
    <w:rsid w:val="00261785"/>
    <w:rsid w:val="002617E1"/>
    <w:rsid w:val="0026198C"/>
    <w:rsid w:val="002626DA"/>
    <w:rsid w:val="00262C47"/>
    <w:rsid w:val="002656F9"/>
    <w:rsid w:val="00266497"/>
    <w:rsid w:val="002723AB"/>
    <w:rsid w:val="0027240D"/>
    <w:rsid w:val="00272CA5"/>
    <w:rsid w:val="00273053"/>
    <w:rsid w:val="00274364"/>
    <w:rsid w:val="00277239"/>
    <w:rsid w:val="00277F87"/>
    <w:rsid w:val="002827C3"/>
    <w:rsid w:val="00282A23"/>
    <w:rsid w:val="00283E28"/>
    <w:rsid w:val="00284759"/>
    <w:rsid w:val="0028495D"/>
    <w:rsid w:val="00285214"/>
    <w:rsid w:val="002863B3"/>
    <w:rsid w:val="00286EBE"/>
    <w:rsid w:val="00287AEF"/>
    <w:rsid w:val="00292D97"/>
    <w:rsid w:val="0029344C"/>
    <w:rsid w:val="0029353D"/>
    <w:rsid w:val="0029461D"/>
    <w:rsid w:val="00294951"/>
    <w:rsid w:val="00296590"/>
    <w:rsid w:val="002A2662"/>
    <w:rsid w:val="002A27F5"/>
    <w:rsid w:val="002A3CF4"/>
    <w:rsid w:val="002A4C03"/>
    <w:rsid w:val="002A556A"/>
    <w:rsid w:val="002B01EB"/>
    <w:rsid w:val="002B1A36"/>
    <w:rsid w:val="002B4492"/>
    <w:rsid w:val="002B5652"/>
    <w:rsid w:val="002B6523"/>
    <w:rsid w:val="002C0750"/>
    <w:rsid w:val="002C0B5D"/>
    <w:rsid w:val="002C1952"/>
    <w:rsid w:val="002C42E2"/>
    <w:rsid w:val="002C4E1D"/>
    <w:rsid w:val="002C5A83"/>
    <w:rsid w:val="002C6453"/>
    <w:rsid w:val="002C6E0B"/>
    <w:rsid w:val="002C7D89"/>
    <w:rsid w:val="002D0974"/>
    <w:rsid w:val="002D1AD5"/>
    <w:rsid w:val="002D24C7"/>
    <w:rsid w:val="002D3A86"/>
    <w:rsid w:val="002D426C"/>
    <w:rsid w:val="002D5426"/>
    <w:rsid w:val="002D688C"/>
    <w:rsid w:val="002E3039"/>
    <w:rsid w:val="002E315A"/>
    <w:rsid w:val="002E3A22"/>
    <w:rsid w:val="002E3F10"/>
    <w:rsid w:val="002E59CD"/>
    <w:rsid w:val="002F2342"/>
    <w:rsid w:val="002F4861"/>
    <w:rsid w:val="002F4CE6"/>
    <w:rsid w:val="002F4F65"/>
    <w:rsid w:val="002F6844"/>
    <w:rsid w:val="002F6F94"/>
    <w:rsid w:val="00301CA8"/>
    <w:rsid w:val="00302378"/>
    <w:rsid w:val="003025D5"/>
    <w:rsid w:val="00304C44"/>
    <w:rsid w:val="00304FB8"/>
    <w:rsid w:val="0030708D"/>
    <w:rsid w:val="0031043F"/>
    <w:rsid w:val="00310828"/>
    <w:rsid w:val="00311688"/>
    <w:rsid w:val="00312748"/>
    <w:rsid w:val="00312D40"/>
    <w:rsid w:val="00313203"/>
    <w:rsid w:val="00313808"/>
    <w:rsid w:val="00313EBA"/>
    <w:rsid w:val="00314762"/>
    <w:rsid w:val="0031476C"/>
    <w:rsid w:val="0031631C"/>
    <w:rsid w:val="003178D5"/>
    <w:rsid w:val="003228BB"/>
    <w:rsid w:val="0032329C"/>
    <w:rsid w:val="003242DA"/>
    <w:rsid w:val="00325C53"/>
    <w:rsid w:val="00326E95"/>
    <w:rsid w:val="003300D5"/>
    <w:rsid w:val="0033160E"/>
    <w:rsid w:val="00332493"/>
    <w:rsid w:val="0033454C"/>
    <w:rsid w:val="00335130"/>
    <w:rsid w:val="00342310"/>
    <w:rsid w:val="003437CC"/>
    <w:rsid w:val="0034388F"/>
    <w:rsid w:val="00344EA9"/>
    <w:rsid w:val="00346172"/>
    <w:rsid w:val="003462CC"/>
    <w:rsid w:val="0035018B"/>
    <w:rsid w:val="003517EC"/>
    <w:rsid w:val="00352447"/>
    <w:rsid w:val="003537D5"/>
    <w:rsid w:val="00353C22"/>
    <w:rsid w:val="00353C5F"/>
    <w:rsid w:val="00355BBC"/>
    <w:rsid w:val="00355F60"/>
    <w:rsid w:val="003575DA"/>
    <w:rsid w:val="00357E0D"/>
    <w:rsid w:val="00357E80"/>
    <w:rsid w:val="00360ABA"/>
    <w:rsid w:val="00361D01"/>
    <w:rsid w:val="00363229"/>
    <w:rsid w:val="00363EB0"/>
    <w:rsid w:val="00363F66"/>
    <w:rsid w:val="003643C1"/>
    <w:rsid w:val="003657FD"/>
    <w:rsid w:val="003663F3"/>
    <w:rsid w:val="0036783C"/>
    <w:rsid w:val="00370F63"/>
    <w:rsid w:val="003721F0"/>
    <w:rsid w:val="00372CB7"/>
    <w:rsid w:val="0037318B"/>
    <w:rsid w:val="00374391"/>
    <w:rsid w:val="003749F0"/>
    <w:rsid w:val="0037585E"/>
    <w:rsid w:val="00380FAF"/>
    <w:rsid w:val="00384152"/>
    <w:rsid w:val="00391AF3"/>
    <w:rsid w:val="0039300D"/>
    <w:rsid w:val="00393EBA"/>
    <w:rsid w:val="00394EAE"/>
    <w:rsid w:val="00394ECB"/>
    <w:rsid w:val="00396A98"/>
    <w:rsid w:val="00396D70"/>
    <w:rsid w:val="003A2DCD"/>
    <w:rsid w:val="003A2E72"/>
    <w:rsid w:val="003A32A1"/>
    <w:rsid w:val="003A3E08"/>
    <w:rsid w:val="003A46EB"/>
    <w:rsid w:val="003A4AF6"/>
    <w:rsid w:val="003A519A"/>
    <w:rsid w:val="003A6520"/>
    <w:rsid w:val="003A666F"/>
    <w:rsid w:val="003A6E6E"/>
    <w:rsid w:val="003B1A22"/>
    <w:rsid w:val="003B234F"/>
    <w:rsid w:val="003B3120"/>
    <w:rsid w:val="003B33F0"/>
    <w:rsid w:val="003B340E"/>
    <w:rsid w:val="003B5924"/>
    <w:rsid w:val="003B6C21"/>
    <w:rsid w:val="003B7B37"/>
    <w:rsid w:val="003C35D8"/>
    <w:rsid w:val="003C4211"/>
    <w:rsid w:val="003C5610"/>
    <w:rsid w:val="003C61A9"/>
    <w:rsid w:val="003C6919"/>
    <w:rsid w:val="003C6AC2"/>
    <w:rsid w:val="003C6BFE"/>
    <w:rsid w:val="003C7BB8"/>
    <w:rsid w:val="003C7F60"/>
    <w:rsid w:val="003D06E1"/>
    <w:rsid w:val="003D2231"/>
    <w:rsid w:val="003D2F76"/>
    <w:rsid w:val="003D4506"/>
    <w:rsid w:val="003D55D4"/>
    <w:rsid w:val="003D5627"/>
    <w:rsid w:val="003D5D2F"/>
    <w:rsid w:val="003D6C3C"/>
    <w:rsid w:val="003D772D"/>
    <w:rsid w:val="003E00B4"/>
    <w:rsid w:val="003E15AF"/>
    <w:rsid w:val="003E2284"/>
    <w:rsid w:val="003E2705"/>
    <w:rsid w:val="003E2926"/>
    <w:rsid w:val="003E2D52"/>
    <w:rsid w:val="003E304C"/>
    <w:rsid w:val="003E47A1"/>
    <w:rsid w:val="003E4DCF"/>
    <w:rsid w:val="003E5761"/>
    <w:rsid w:val="003E5763"/>
    <w:rsid w:val="003E7082"/>
    <w:rsid w:val="003E749F"/>
    <w:rsid w:val="003E77AA"/>
    <w:rsid w:val="003E7B9A"/>
    <w:rsid w:val="003F0315"/>
    <w:rsid w:val="003F160F"/>
    <w:rsid w:val="003F195F"/>
    <w:rsid w:val="003F39E5"/>
    <w:rsid w:val="003F4113"/>
    <w:rsid w:val="003F5754"/>
    <w:rsid w:val="003F644B"/>
    <w:rsid w:val="003F6C3F"/>
    <w:rsid w:val="00400D07"/>
    <w:rsid w:val="00401638"/>
    <w:rsid w:val="004024C4"/>
    <w:rsid w:val="00405325"/>
    <w:rsid w:val="004073A5"/>
    <w:rsid w:val="00407B89"/>
    <w:rsid w:val="00410278"/>
    <w:rsid w:val="00410B9D"/>
    <w:rsid w:val="00413412"/>
    <w:rsid w:val="00413DB4"/>
    <w:rsid w:val="00414839"/>
    <w:rsid w:val="00416569"/>
    <w:rsid w:val="0041668A"/>
    <w:rsid w:val="00416D65"/>
    <w:rsid w:val="00416E50"/>
    <w:rsid w:val="0042012F"/>
    <w:rsid w:val="004201DA"/>
    <w:rsid w:val="00420F69"/>
    <w:rsid w:val="004214B6"/>
    <w:rsid w:val="004222F3"/>
    <w:rsid w:val="0042541E"/>
    <w:rsid w:val="004265EF"/>
    <w:rsid w:val="00427450"/>
    <w:rsid w:val="004319FB"/>
    <w:rsid w:val="00432F28"/>
    <w:rsid w:val="004331BF"/>
    <w:rsid w:val="00433E6D"/>
    <w:rsid w:val="004343E9"/>
    <w:rsid w:val="0044157F"/>
    <w:rsid w:val="004420D0"/>
    <w:rsid w:val="00443949"/>
    <w:rsid w:val="00443AB3"/>
    <w:rsid w:val="00443C8D"/>
    <w:rsid w:val="004463F1"/>
    <w:rsid w:val="00447324"/>
    <w:rsid w:val="004473C1"/>
    <w:rsid w:val="00450B08"/>
    <w:rsid w:val="00450BC0"/>
    <w:rsid w:val="00450C2A"/>
    <w:rsid w:val="004514C4"/>
    <w:rsid w:val="00452DE5"/>
    <w:rsid w:val="00453F65"/>
    <w:rsid w:val="004565F0"/>
    <w:rsid w:val="00457F0F"/>
    <w:rsid w:val="004601C4"/>
    <w:rsid w:val="00461060"/>
    <w:rsid w:val="00464384"/>
    <w:rsid w:val="00470E93"/>
    <w:rsid w:val="00470F6D"/>
    <w:rsid w:val="004719DA"/>
    <w:rsid w:val="00471D0A"/>
    <w:rsid w:val="00473D23"/>
    <w:rsid w:val="004748BC"/>
    <w:rsid w:val="00476096"/>
    <w:rsid w:val="00476DF5"/>
    <w:rsid w:val="00477625"/>
    <w:rsid w:val="00477D9C"/>
    <w:rsid w:val="00477FC7"/>
    <w:rsid w:val="0048315F"/>
    <w:rsid w:val="00484C81"/>
    <w:rsid w:val="00484F1E"/>
    <w:rsid w:val="00487A3E"/>
    <w:rsid w:val="00487D83"/>
    <w:rsid w:val="004944E4"/>
    <w:rsid w:val="004955FE"/>
    <w:rsid w:val="004969AC"/>
    <w:rsid w:val="004A1DD4"/>
    <w:rsid w:val="004A2335"/>
    <w:rsid w:val="004A2D2A"/>
    <w:rsid w:val="004A3597"/>
    <w:rsid w:val="004A36CF"/>
    <w:rsid w:val="004A39F7"/>
    <w:rsid w:val="004A3F7D"/>
    <w:rsid w:val="004A4B25"/>
    <w:rsid w:val="004A5CB8"/>
    <w:rsid w:val="004A6DFC"/>
    <w:rsid w:val="004A74F5"/>
    <w:rsid w:val="004A7D02"/>
    <w:rsid w:val="004B0BAC"/>
    <w:rsid w:val="004B2249"/>
    <w:rsid w:val="004B3CBB"/>
    <w:rsid w:val="004B3EE5"/>
    <w:rsid w:val="004B4719"/>
    <w:rsid w:val="004B6AC4"/>
    <w:rsid w:val="004D1378"/>
    <w:rsid w:val="004D2DFD"/>
    <w:rsid w:val="004D3363"/>
    <w:rsid w:val="004D3AA0"/>
    <w:rsid w:val="004D6924"/>
    <w:rsid w:val="004D726F"/>
    <w:rsid w:val="004D72AE"/>
    <w:rsid w:val="004D78E0"/>
    <w:rsid w:val="004E20D4"/>
    <w:rsid w:val="004E3471"/>
    <w:rsid w:val="004E567D"/>
    <w:rsid w:val="004E5847"/>
    <w:rsid w:val="004E5F5F"/>
    <w:rsid w:val="004E6B6C"/>
    <w:rsid w:val="004F0688"/>
    <w:rsid w:val="004F1078"/>
    <w:rsid w:val="004F1504"/>
    <w:rsid w:val="004F1FF9"/>
    <w:rsid w:val="004F25F9"/>
    <w:rsid w:val="004F287D"/>
    <w:rsid w:val="004F290E"/>
    <w:rsid w:val="004F3140"/>
    <w:rsid w:val="004F33AE"/>
    <w:rsid w:val="004F4773"/>
    <w:rsid w:val="004F50FC"/>
    <w:rsid w:val="004F5F9F"/>
    <w:rsid w:val="004F6104"/>
    <w:rsid w:val="004F6699"/>
    <w:rsid w:val="004F6F3A"/>
    <w:rsid w:val="004F6F72"/>
    <w:rsid w:val="005005F5"/>
    <w:rsid w:val="00501538"/>
    <w:rsid w:val="00501B27"/>
    <w:rsid w:val="005045A8"/>
    <w:rsid w:val="00504C9F"/>
    <w:rsid w:val="00506E52"/>
    <w:rsid w:val="00510A7B"/>
    <w:rsid w:val="0051162D"/>
    <w:rsid w:val="0051209F"/>
    <w:rsid w:val="005136A7"/>
    <w:rsid w:val="00513A94"/>
    <w:rsid w:val="00517B82"/>
    <w:rsid w:val="00520435"/>
    <w:rsid w:val="005225C9"/>
    <w:rsid w:val="005234D3"/>
    <w:rsid w:val="00523F1F"/>
    <w:rsid w:val="0052504A"/>
    <w:rsid w:val="005254CE"/>
    <w:rsid w:val="00525E2C"/>
    <w:rsid w:val="00527ACE"/>
    <w:rsid w:val="00527C1C"/>
    <w:rsid w:val="00532B47"/>
    <w:rsid w:val="00533BC5"/>
    <w:rsid w:val="00534046"/>
    <w:rsid w:val="00534863"/>
    <w:rsid w:val="00535A46"/>
    <w:rsid w:val="005360EB"/>
    <w:rsid w:val="005368DF"/>
    <w:rsid w:val="005400EA"/>
    <w:rsid w:val="00540156"/>
    <w:rsid w:val="00540EC6"/>
    <w:rsid w:val="00544248"/>
    <w:rsid w:val="00544A3B"/>
    <w:rsid w:val="00547E8B"/>
    <w:rsid w:val="00550414"/>
    <w:rsid w:val="005524D0"/>
    <w:rsid w:val="00552793"/>
    <w:rsid w:val="00554A8D"/>
    <w:rsid w:val="00555299"/>
    <w:rsid w:val="00556A34"/>
    <w:rsid w:val="00556AFB"/>
    <w:rsid w:val="00557226"/>
    <w:rsid w:val="005644C4"/>
    <w:rsid w:val="0056457A"/>
    <w:rsid w:val="005652D4"/>
    <w:rsid w:val="00565E83"/>
    <w:rsid w:val="00570B11"/>
    <w:rsid w:val="00571CDE"/>
    <w:rsid w:val="00573BA0"/>
    <w:rsid w:val="0057525C"/>
    <w:rsid w:val="00575665"/>
    <w:rsid w:val="00575E25"/>
    <w:rsid w:val="00576530"/>
    <w:rsid w:val="00576559"/>
    <w:rsid w:val="00577EB6"/>
    <w:rsid w:val="005814FD"/>
    <w:rsid w:val="005816AA"/>
    <w:rsid w:val="00581ADE"/>
    <w:rsid w:val="00582609"/>
    <w:rsid w:val="00582911"/>
    <w:rsid w:val="00582E51"/>
    <w:rsid w:val="00583414"/>
    <w:rsid w:val="005844DF"/>
    <w:rsid w:val="00584B53"/>
    <w:rsid w:val="00586E7F"/>
    <w:rsid w:val="00590D89"/>
    <w:rsid w:val="005920FF"/>
    <w:rsid w:val="00592387"/>
    <w:rsid w:val="005923F2"/>
    <w:rsid w:val="00595B8B"/>
    <w:rsid w:val="005962A3"/>
    <w:rsid w:val="005964B9"/>
    <w:rsid w:val="00596A78"/>
    <w:rsid w:val="00597AA6"/>
    <w:rsid w:val="00597C24"/>
    <w:rsid w:val="005A082A"/>
    <w:rsid w:val="005A0A54"/>
    <w:rsid w:val="005A0A8D"/>
    <w:rsid w:val="005A0ECB"/>
    <w:rsid w:val="005A10E0"/>
    <w:rsid w:val="005A2A69"/>
    <w:rsid w:val="005A4308"/>
    <w:rsid w:val="005A484C"/>
    <w:rsid w:val="005A4DF5"/>
    <w:rsid w:val="005A5333"/>
    <w:rsid w:val="005A5E44"/>
    <w:rsid w:val="005B01F1"/>
    <w:rsid w:val="005B083C"/>
    <w:rsid w:val="005B0BC7"/>
    <w:rsid w:val="005B214B"/>
    <w:rsid w:val="005B3F73"/>
    <w:rsid w:val="005B4BD5"/>
    <w:rsid w:val="005B5AB7"/>
    <w:rsid w:val="005B6249"/>
    <w:rsid w:val="005B6F59"/>
    <w:rsid w:val="005C0806"/>
    <w:rsid w:val="005C0926"/>
    <w:rsid w:val="005C0D05"/>
    <w:rsid w:val="005C0EB8"/>
    <w:rsid w:val="005C1081"/>
    <w:rsid w:val="005C1BDA"/>
    <w:rsid w:val="005C21C3"/>
    <w:rsid w:val="005C25C6"/>
    <w:rsid w:val="005C26BD"/>
    <w:rsid w:val="005C29DF"/>
    <w:rsid w:val="005C364C"/>
    <w:rsid w:val="005C4302"/>
    <w:rsid w:val="005C4A7C"/>
    <w:rsid w:val="005C5C59"/>
    <w:rsid w:val="005C6DA6"/>
    <w:rsid w:val="005D0774"/>
    <w:rsid w:val="005D2F83"/>
    <w:rsid w:val="005D32EC"/>
    <w:rsid w:val="005D3C79"/>
    <w:rsid w:val="005D3F67"/>
    <w:rsid w:val="005D453F"/>
    <w:rsid w:val="005D60D2"/>
    <w:rsid w:val="005D76D2"/>
    <w:rsid w:val="005E07F2"/>
    <w:rsid w:val="005E0C43"/>
    <w:rsid w:val="005E1073"/>
    <w:rsid w:val="005E1A16"/>
    <w:rsid w:val="005E280C"/>
    <w:rsid w:val="005E2829"/>
    <w:rsid w:val="005E46C0"/>
    <w:rsid w:val="005E562A"/>
    <w:rsid w:val="005E6399"/>
    <w:rsid w:val="005E677D"/>
    <w:rsid w:val="005E6BB6"/>
    <w:rsid w:val="005E77A9"/>
    <w:rsid w:val="005F26A2"/>
    <w:rsid w:val="005F4F95"/>
    <w:rsid w:val="005F571C"/>
    <w:rsid w:val="00601C25"/>
    <w:rsid w:val="00602101"/>
    <w:rsid w:val="006056C4"/>
    <w:rsid w:val="0060599D"/>
    <w:rsid w:val="00606762"/>
    <w:rsid w:val="00606CD6"/>
    <w:rsid w:val="00607901"/>
    <w:rsid w:val="00612169"/>
    <w:rsid w:val="00612398"/>
    <w:rsid w:val="00612AC4"/>
    <w:rsid w:val="006130D0"/>
    <w:rsid w:val="0061375A"/>
    <w:rsid w:val="00615C5E"/>
    <w:rsid w:val="00616EFE"/>
    <w:rsid w:val="006176AE"/>
    <w:rsid w:val="00617F67"/>
    <w:rsid w:val="00621140"/>
    <w:rsid w:val="0062182B"/>
    <w:rsid w:val="00621999"/>
    <w:rsid w:val="006227A4"/>
    <w:rsid w:val="00623AB9"/>
    <w:rsid w:val="00623B88"/>
    <w:rsid w:val="0062458E"/>
    <w:rsid w:val="00624715"/>
    <w:rsid w:val="00624E42"/>
    <w:rsid w:val="00625A5D"/>
    <w:rsid w:val="00630DFA"/>
    <w:rsid w:val="006312A8"/>
    <w:rsid w:val="00633655"/>
    <w:rsid w:val="0063437E"/>
    <w:rsid w:val="00640005"/>
    <w:rsid w:val="00640386"/>
    <w:rsid w:val="00640803"/>
    <w:rsid w:val="00640D04"/>
    <w:rsid w:val="0064165B"/>
    <w:rsid w:val="00642EB1"/>
    <w:rsid w:val="00642F94"/>
    <w:rsid w:val="00642FFC"/>
    <w:rsid w:val="00644896"/>
    <w:rsid w:val="00647193"/>
    <w:rsid w:val="00647646"/>
    <w:rsid w:val="00650671"/>
    <w:rsid w:val="00650CCD"/>
    <w:rsid w:val="00651602"/>
    <w:rsid w:val="0065165F"/>
    <w:rsid w:val="006520F1"/>
    <w:rsid w:val="00652AB1"/>
    <w:rsid w:val="00653068"/>
    <w:rsid w:val="00654058"/>
    <w:rsid w:val="00655027"/>
    <w:rsid w:val="00656828"/>
    <w:rsid w:val="00661A77"/>
    <w:rsid w:val="00663083"/>
    <w:rsid w:val="006638CC"/>
    <w:rsid w:val="00663C6B"/>
    <w:rsid w:val="006640D8"/>
    <w:rsid w:val="00664FE0"/>
    <w:rsid w:val="00665F66"/>
    <w:rsid w:val="00666AA4"/>
    <w:rsid w:val="00670B5A"/>
    <w:rsid w:val="006753EC"/>
    <w:rsid w:val="00676F34"/>
    <w:rsid w:val="00677BFB"/>
    <w:rsid w:val="00680765"/>
    <w:rsid w:val="006814F3"/>
    <w:rsid w:val="00682F03"/>
    <w:rsid w:val="00683216"/>
    <w:rsid w:val="00683C3A"/>
    <w:rsid w:val="00683D0C"/>
    <w:rsid w:val="006846B3"/>
    <w:rsid w:val="00686A56"/>
    <w:rsid w:val="00686DE3"/>
    <w:rsid w:val="00686FB1"/>
    <w:rsid w:val="00687381"/>
    <w:rsid w:val="006920E5"/>
    <w:rsid w:val="00692851"/>
    <w:rsid w:val="00693853"/>
    <w:rsid w:val="00693CE8"/>
    <w:rsid w:val="00694A0F"/>
    <w:rsid w:val="00696448"/>
    <w:rsid w:val="00696628"/>
    <w:rsid w:val="006977D0"/>
    <w:rsid w:val="00697814"/>
    <w:rsid w:val="006A00FF"/>
    <w:rsid w:val="006A3A43"/>
    <w:rsid w:val="006A4942"/>
    <w:rsid w:val="006A7963"/>
    <w:rsid w:val="006B1493"/>
    <w:rsid w:val="006B1590"/>
    <w:rsid w:val="006B56B2"/>
    <w:rsid w:val="006B6749"/>
    <w:rsid w:val="006B6FEB"/>
    <w:rsid w:val="006B771E"/>
    <w:rsid w:val="006C0726"/>
    <w:rsid w:val="006C0AD9"/>
    <w:rsid w:val="006C10FC"/>
    <w:rsid w:val="006C288F"/>
    <w:rsid w:val="006C2D44"/>
    <w:rsid w:val="006C2F16"/>
    <w:rsid w:val="006C4A81"/>
    <w:rsid w:val="006D0ECB"/>
    <w:rsid w:val="006D0EFD"/>
    <w:rsid w:val="006D1012"/>
    <w:rsid w:val="006D15BF"/>
    <w:rsid w:val="006D1D88"/>
    <w:rsid w:val="006D6887"/>
    <w:rsid w:val="006D7C3D"/>
    <w:rsid w:val="006E0DF1"/>
    <w:rsid w:val="006E14A9"/>
    <w:rsid w:val="006E1B9B"/>
    <w:rsid w:val="006E21F2"/>
    <w:rsid w:val="006E5CD0"/>
    <w:rsid w:val="006E7521"/>
    <w:rsid w:val="006F088F"/>
    <w:rsid w:val="006F1FEC"/>
    <w:rsid w:val="006F2599"/>
    <w:rsid w:val="006F2C7D"/>
    <w:rsid w:val="006F3212"/>
    <w:rsid w:val="006F539B"/>
    <w:rsid w:val="006F6CD0"/>
    <w:rsid w:val="006F7954"/>
    <w:rsid w:val="00703CCF"/>
    <w:rsid w:val="007047AE"/>
    <w:rsid w:val="0070500C"/>
    <w:rsid w:val="0070506B"/>
    <w:rsid w:val="007065E2"/>
    <w:rsid w:val="007103F6"/>
    <w:rsid w:val="00711D79"/>
    <w:rsid w:val="00713817"/>
    <w:rsid w:val="007166A8"/>
    <w:rsid w:val="00716B5C"/>
    <w:rsid w:val="00717844"/>
    <w:rsid w:val="00717FF9"/>
    <w:rsid w:val="00720619"/>
    <w:rsid w:val="00722D05"/>
    <w:rsid w:val="00723A3B"/>
    <w:rsid w:val="0072522B"/>
    <w:rsid w:val="00727680"/>
    <w:rsid w:val="0072778F"/>
    <w:rsid w:val="00730B7E"/>
    <w:rsid w:val="00731D5B"/>
    <w:rsid w:val="00731D8D"/>
    <w:rsid w:val="0073405E"/>
    <w:rsid w:val="007370BA"/>
    <w:rsid w:val="00737494"/>
    <w:rsid w:val="007377A4"/>
    <w:rsid w:val="007404CE"/>
    <w:rsid w:val="007418F4"/>
    <w:rsid w:val="007422D3"/>
    <w:rsid w:val="00742458"/>
    <w:rsid w:val="00742855"/>
    <w:rsid w:val="007431EB"/>
    <w:rsid w:val="007442E9"/>
    <w:rsid w:val="00746904"/>
    <w:rsid w:val="007479E6"/>
    <w:rsid w:val="00747CD6"/>
    <w:rsid w:val="00750900"/>
    <w:rsid w:val="00751273"/>
    <w:rsid w:val="00751C21"/>
    <w:rsid w:val="007618AB"/>
    <w:rsid w:val="00762811"/>
    <w:rsid w:val="007637C2"/>
    <w:rsid w:val="007644D0"/>
    <w:rsid w:val="007662F7"/>
    <w:rsid w:val="00766CA7"/>
    <w:rsid w:val="0076766E"/>
    <w:rsid w:val="00770BD3"/>
    <w:rsid w:val="007735C7"/>
    <w:rsid w:val="00774A2B"/>
    <w:rsid w:val="00776479"/>
    <w:rsid w:val="0077725D"/>
    <w:rsid w:val="00777270"/>
    <w:rsid w:val="00780BCC"/>
    <w:rsid w:val="00780D97"/>
    <w:rsid w:val="007817A9"/>
    <w:rsid w:val="0078232A"/>
    <w:rsid w:val="007831BD"/>
    <w:rsid w:val="00784AA8"/>
    <w:rsid w:val="007860D1"/>
    <w:rsid w:val="007876E0"/>
    <w:rsid w:val="00790815"/>
    <w:rsid w:val="00792D62"/>
    <w:rsid w:val="00792EC6"/>
    <w:rsid w:val="007933F1"/>
    <w:rsid w:val="00793DD4"/>
    <w:rsid w:val="007957CE"/>
    <w:rsid w:val="00795E4B"/>
    <w:rsid w:val="0079696B"/>
    <w:rsid w:val="00796E78"/>
    <w:rsid w:val="00797432"/>
    <w:rsid w:val="007974D5"/>
    <w:rsid w:val="007A0DEC"/>
    <w:rsid w:val="007A1953"/>
    <w:rsid w:val="007A1BAF"/>
    <w:rsid w:val="007A2149"/>
    <w:rsid w:val="007A2731"/>
    <w:rsid w:val="007A2E5F"/>
    <w:rsid w:val="007A2FBF"/>
    <w:rsid w:val="007A4998"/>
    <w:rsid w:val="007A4A42"/>
    <w:rsid w:val="007A5232"/>
    <w:rsid w:val="007A5B0F"/>
    <w:rsid w:val="007B01F3"/>
    <w:rsid w:val="007B2851"/>
    <w:rsid w:val="007B49BB"/>
    <w:rsid w:val="007B5661"/>
    <w:rsid w:val="007B587C"/>
    <w:rsid w:val="007B704C"/>
    <w:rsid w:val="007B78C0"/>
    <w:rsid w:val="007B78CC"/>
    <w:rsid w:val="007C024D"/>
    <w:rsid w:val="007C1936"/>
    <w:rsid w:val="007C5183"/>
    <w:rsid w:val="007C5C3B"/>
    <w:rsid w:val="007C5DC7"/>
    <w:rsid w:val="007C6AAC"/>
    <w:rsid w:val="007C7F1A"/>
    <w:rsid w:val="007D04E3"/>
    <w:rsid w:val="007D1EC5"/>
    <w:rsid w:val="007D567F"/>
    <w:rsid w:val="007D6F2A"/>
    <w:rsid w:val="007D704C"/>
    <w:rsid w:val="007E4889"/>
    <w:rsid w:val="007E4DC1"/>
    <w:rsid w:val="007E66C5"/>
    <w:rsid w:val="007E7FDA"/>
    <w:rsid w:val="007F0980"/>
    <w:rsid w:val="007F0EAD"/>
    <w:rsid w:val="007F1584"/>
    <w:rsid w:val="007F3CB3"/>
    <w:rsid w:val="007F3EF4"/>
    <w:rsid w:val="007F772A"/>
    <w:rsid w:val="007F7A63"/>
    <w:rsid w:val="007F7F85"/>
    <w:rsid w:val="008002E2"/>
    <w:rsid w:val="008009D5"/>
    <w:rsid w:val="00801B8C"/>
    <w:rsid w:val="0080288E"/>
    <w:rsid w:val="00802F41"/>
    <w:rsid w:val="00803F02"/>
    <w:rsid w:val="00804211"/>
    <w:rsid w:val="00804AC7"/>
    <w:rsid w:val="00807EF0"/>
    <w:rsid w:val="008101E9"/>
    <w:rsid w:val="008102AE"/>
    <w:rsid w:val="0081145A"/>
    <w:rsid w:val="00811C95"/>
    <w:rsid w:val="008149FC"/>
    <w:rsid w:val="00817393"/>
    <w:rsid w:val="00817496"/>
    <w:rsid w:val="0081787D"/>
    <w:rsid w:val="00820EF4"/>
    <w:rsid w:val="00820FC3"/>
    <w:rsid w:val="00823E0F"/>
    <w:rsid w:val="0082526C"/>
    <w:rsid w:val="0082527B"/>
    <w:rsid w:val="008268B0"/>
    <w:rsid w:val="00826D90"/>
    <w:rsid w:val="00827EC0"/>
    <w:rsid w:val="00830723"/>
    <w:rsid w:val="00830BEF"/>
    <w:rsid w:val="00830CE2"/>
    <w:rsid w:val="00832684"/>
    <w:rsid w:val="00835226"/>
    <w:rsid w:val="008361E1"/>
    <w:rsid w:val="00836F16"/>
    <w:rsid w:val="0083715E"/>
    <w:rsid w:val="00837476"/>
    <w:rsid w:val="008375AA"/>
    <w:rsid w:val="008402CD"/>
    <w:rsid w:val="0084311A"/>
    <w:rsid w:val="00844C91"/>
    <w:rsid w:val="00845C19"/>
    <w:rsid w:val="00846EFA"/>
    <w:rsid w:val="0084742F"/>
    <w:rsid w:val="00850593"/>
    <w:rsid w:val="008517E4"/>
    <w:rsid w:val="00854764"/>
    <w:rsid w:val="00854A22"/>
    <w:rsid w:val="00855DFC"/>
    <w:rsid w:val="008565D9"/>
    <w:rsid w:val="008649FD"/>
    <w:rsid w:val="00865688"/>
    <w:rsid w:val="00872329"/>
    <w:rsid w:val="008736DD"/>
    <w:rsid w:val="00874471"/>
    <w:rsid w:val="00874C43"/>
    <w:rsid w:val="008763E9"/>
    <w:rsid w:val="00880215"/>
    <w:rsid w:val="008802A7"/>
    <w:rsid w:val="0088065F"/>
    <w:rsid w:val="008808E0"/>
    <w:rsid w:val="00880D3F"/>
    <w:rsid w:val="008855BA"/>
    <w:rsid w:val="00886A10"/>
    <w:rsid w:val="00887288"/>
    <w:rsid w:val="008877AF"/>
    <w:rsid w:val="00890A92"/>
    <w:rsid w:val="00890AC4"/>
    <w:rsid w:val="008914C5"/>
    <w:rsid w:val="008917B4"/>
    <w:rsid w:val="00891985"/>
    <w:rsid w:val="008929F5"/>
    <w:rsid w:val="00895E8F"/>
    <w:rsid w:val="0089756F"/>
    <w:rsid w:val="008A12A2"/>
    <w:rsid w:val="008A19E2"/>
    <w:rsid w:val="008A3442"/>
    <w:rsid w:val="008A3756"/>
    <w:rsid w:val="008A407A"/>
    <w:rsid w:val="008A40A8"/>
    <w:rsid w:val="008A4D4F"/>
    <w:rsid w:val="008A619C"/>
    <w:rsid w:val="008A6464"/>
    <w:rsid w:val="008A7BC8"/>
    <w:rsid w:val="008B0ECF"/>
    <w:rsid w:val="008B2369"/>
    <w:rsid w:val="008B3364"/>
    <w:rsid w:val="008B3AAB"/>
    <w:rsid w:val="008B3CE6"/>
    <w:rsid w:val="008B4216"/>
    <w:rsid w:val="008B596A"/>
    <w:rsid w:val="008B6A76"/>
    <w:rsid w:val="008B7B72"/>
    <w:rsid w:val="008C2824"/>
    <w:rsid w:val="008C3955"/>
    <w:rsid w:val="008C5EA3"/>
    <w:rsid w:val="008C76C3"/>
    <w:rsid w:val="008D046F"/>
    <w:rsid w:val="008D216A"/>
    <w:rsid w:val="008D27A6"/>
    <w:rsid w:val="008D2AAB"/>
    <w:rsid w:val="008D43E0"/>
    <w:rsid w:val="008D57EB"/>
    <w:rsid w:val="008D6663"/>
    <w:rsid w:val="008D6996"/>
    <w:rsid w:val="008E16CC"/>
    <w:rsid w:val="008E1F8C"/>
    <w:rsid w:val="008E22C4"/>
    <w:rsid w:val="008E3095"/>
    <w:rsid w:val="008E4541"/>
    <w:rsid w:val="008E4E07"/>
    <w:rsid w:val="008E5667"/>
    <w:rsid w:val="008E5C88"/>
    <w:rsid w:val="008E71BD"/>
    <w:rsid w:val="008F099C"/>
    <w:rsid w:val="008F0F3A"/>
    <w:rsid w:val="008F19B4"/>
    <w:rsid w:val="008F2316"/>
    <w:rsid w:val="008F3682"/>
    <w:rsid w:val="008F4C5B"/>
    <w:rsid w:val="008F5484"/>
    <w:rsid w:val="008F707C"/>
    <w:rsid w:val="008F7374"/>
    <w:rsid w:val="00900469"/>
    <w:rsid w:val="00901CA1"/>
    <w:rsid w:val="00903163"/>
    <w:rsid w:val="009037C2"/>
    <w:rsid w:val="00904D49"/>
    <w:rsid w:val="00905832"/>
    <w:rsid w:val="00905E0C"/>
    <w:rsid w:val="00906108"/>
    <w:rsid w:val="0090663E"/>
    <w:rsid w:val="00907B33"/>
    <w:rsid w:val="009122C4"/>
    <w:rsid w:val="009142BA"/>
    <w:rsid w:val="009144BB"/>
    <w:rsid w:val="0091780C"/>
    <w:rsid w:val="0092068A"/>
    <w:rsid w:val="009209F3"/>
    <w:rsid w:val="00920AF7"/>
    <w:rsid w:val="009215EE"/>
    <w:rsid w:val="00921CF3"/>
    <w:rsid w:val="00921D6B"/>
    <w:rsid w:val="00922F09"/>
    <w:rsid w:val="009237E8"/>
    <w:rsid w:val="00923B4A"/>
    <w:rsid w:val="009241B2"/>
    <w:rsid w:val="00924212"/>
    <w:rsid w:val="00924DA9"/>
    <w:rsid w:val="009251B0"/>
    <w:rsid w:val="009252C6"/>
    <w:rsid w:val="009277C4"/>
    <w:rsid w:val="00931019"/>
    <w:rsid w:val="00931121"/>
    <w:rsid w:val="009315E5"/>
    <w:rsid w:val="00933827"/>
    <w:rsid w:val="009339CC"/>
    <w:rsid w:val="00934096"/>
    <w:rsid w:val="009365D1"/>
    <w:rsid w:val="0093766D"/>
    <w:rsid w:val="00937734"/>
    <w:rsid w:val="00937F40"/>
    <w:rsid w:val="00941462"/>
    <w:rsid w:val="00941D7E"/>
    <w:rsid w:val="009428C7"/>
    <w:rsid w:val="0094478D"/>
    <w:rsid w:val="00944FAF"/>
    <w:rsid w:val="00945773"/>
    <w:rsid w:val="00946062"/>
    <w:rsid w:val="00946CA7"/>
    <w:rsid w:val="00946E7A"/>
    <w:rsid w:val="009479B0"/>
    <w:rsid w:val="00950C70"/>
    <w:rsid w:val="009529AF"/>
    <w:rsid w:val="00952ACE"/>
    <w:rsid w:val="00952B3E"/>
    <w:rsid w:val="00953BCE"/>
    <w:rsid w:val="0095445B"/>
    <w:rsid w:val="00954F96"/>
    <w:rsid w:val="00955F9E"/>
    <w:rsid w:val="00956417"/>
    <w:rsid w:val="00957132"/>
    <w:rsid w:val="009577BC"/>
    <w:rsid w:val="009653A6"/>
    <w:rsid w:val="00965D8B"/>
    <w:rsid w:val="00966568"/>
    <w:rsid w:val="00966FE4"/>
    <w:rsid w:val="009671BF"/>
    <w:rsid w:val="0096741E"/>
    <w:rsid w:val="00967F18"/>
    <w:rsid w:val="00970F63"/>
    <w:rsid w:val="0097355C"/>
    <w:rsid w:val="009752C0"/>
    <w:rsid w:val="0097559E"/>
    <w:rsid w:val="00977D40"/>
    <w:rsid w:val="00980606"/>
    <w:rsid w:val="00981D90"/>
    <w:rsid w:val="00984B31"/>
    <w:rsid w:val="0098658E"/>
    <w:rsid w:val="009869C7"/>
    <w:rsid w:val="00987938"/>
    <w:rsid w:val="00987944"/>
    <w:rsid w:val="00991230"/>
    <w:rsid w:val="009913A1"/>
    <w:rsid w:val="00992057"/>
    <w:rsid w:val="0099220D"/>
    <w:rsid w:val="009952DA"/>
    <w:rsid w:val="00996457"/>
    <w:rsid w:val="00996D0B"/>
    <w:rsid w:val="00997300"/>
    <w:rsid w:val="009A02C4"/>
    <w:rsid w:val="009A1519"/>
    <w:rsid w:val="009A24A9"/>
    <w:rsid w:val="009A485A"/>
    <w:rsid w:val="009A4906"/>
    <w:rsid w:val="009A4DF8"/>
    <w:rsid w:val="009A6977"/>
    <w:rsid w:val="009A7F4C"/>
    <w:rsid w:val="009B0DEA"/>
    <w:rsid w:val="009B1182"/>
    <w:rsid w:val="009B2295"/>
    <w:rsid w:val="009B2C64"/>
    <w:rsid w:val="009B4D34"/>
    <w:rsid w:val="009B5709"/>
    <w:rsid w:val="009B5C1B"/>
    <w:rsid w:val="009C04BB"/>
    <w:rsid w:val="009C2A45"/>
    <w:rsid w:val="009C4476"/>
    <w:rsid w:val="009C5E7C"/>
    <w:rsid w:val="009C772A"/>
    <w:rsid w:val="009D112C"/>
    <w:rsid w:val="009D449F"/>
    <w:rsid w:val="009D47E1"/>
    <w:rsid w:val="009D49BE"/>
    <w:rsid w:val="009D5D06"/>
    <w:rsid w:val="009D783C"/>
    <w:rsid w:val="009D7984"/>
    <w:rsid w:val="009D7CC1"/>
    <w:rsid w:val="009E06EA"/>
    <w:rsid w:val="009E13B7"/>
    <w:rsid w:val="009E1AE3"/>
    <w:rsid w:val="009E21F9"/>
    <w:rsid w:val="009E2431"/>
    <w:rsid w:val="009E2C53"/>
    <w:rsid w:val="009E2CAF"/>
    <w:rsid w:val="009E2D90"/>
    <w:rsid w:val="009E310A"/>
    <w:rsid w:val="009E39D2"/>
    <w:rsid w:val="009E39D4"/>
    <w:rsid w:val="009E5395"/>
    <w:rsid w:val="009E68F5"/>
    <w:rsid w:val="009E790D"/>
    <w:rsid w:val="009E79AC"/>
    <w:rsid w:val="009F0146"/>
    <w:rsid w:val="009F07CD"/>
    <w:rsid w:val="009F0B99"/>
    <w:rsid w:val="009F1518"/>
    <w:rsid w:val="009F313E"/>
    <w:rsid w:val="009F3A7B"/>
    <w:rsid w:val="009F75E6"/>
    <w:rsid w:val="00A027F8"/>
    <w:rsid w:val="00A04FE9"/>
    <w:rsid w:val="00A05B53"/>
    <w:rsid w:val="00A05D4D"/>
    <w:rsid w:val="00A070B4"/>
    <w:rsid w:val="00A0733D"/>
    <w:rsid w:val="00A13E17"/>
    <w:rsid w:val="00A13E89"/>
    <w:rsid w:val="00A13F44"/>
    <w:rsid w:val="00A143AB"/>
    <w:rsid w:val="00A14BD1"/>
    <w:rsid w:val="00A16C07"/>
    <w:rsid w:val="00A17930"/>
    <w:rsid w:val="00A208EF"/>
    <w:rsid w:val="00A22789"/>
    <w:rsid w:val="00A23B6A"/>
    <w:rsid w:val="00A240EC"/>
    <w:rsid w:val="00A25163"/>
    <w:rsid w:val="00A26DE4"/>
    <w:rsid w:val="00A31007"/>
    <w:rsid w:val="00A31B0B"/>
    <w:rsid w:val="00A31F32"/>
    <w:rsid w:val="00A3245D"/>
    <w:rsid w:val="00A34652"/>
    <w:rsid w:val="00A35345"/>
    <w:rsid w:val="00A35CD9"/>
    <w:rsid w:val="00A35DFC"/>
    <w:rsid w:val="00A36771"/>
    <w:rsid w:val="00A37501"/>
    <w:rsid w:val="00A4060D"/>
    <w:rsid w:val="00A40943"/>
    <w:rsid w:val="00A41334"/>
    <w:rsid w:val="00A41BA1"/>
    <w:rsid w:val="00A4207F"/>
    <w:rsid w:val="00A420B5"/>
    <w:rsid w:val="00A42D88"/>
    <w:rsid w:val="00A43119"/>
    <w:rsid w:val="00A43A80"/>
    <w:rsid w:val="00A43D7D"/>
    <w:rsid w:val="00A4497C"/>
    <w:rsid w:val="00A44E6F"/>
    <w:rsid w:val="00A45606"/>
    <w:rsid w:val="00A46B12"/>
    <w:rsid w:val="00A47A89"/>
    <w:rsid w:val="00A47FE7"/>
    <w:rsid w:val="00A5036F"/>
    <w:rsid w:val="00A52880"/>
    <w:rsid w:val="00A53FE1"/>
    <w:rsid w:val="00A5479F"/>
    <w:rsid w:val="00A55B42"/>
    <w:rsid w:val="00A57FBD"/>
    <w:rsid w:val="00A6527E"/>
    <w:rsid w:val="00A65A6F"/>
    <w:rsid w:val="00A66B87"/>
    <w:rsid w:val="00A66D99"/>
    <w:rsid w:val="00A66FED"/>
    <w:rsid w:val="00A67E1C"/>
    <w:rsid w:val="00A70C90"/>
    <w:rsid w:val="00A71335"/>
    <w:rsid w:val="00A71AD8"/>
    <w:rsid w:val="00A721CF"/>
    <w:rsid w:val="00A72620"/>
    <w:rsid w:val="00A74899"/>
    <w:rsid w:val="00A751EB"/>
    <w:rsid w:val="00A76EA1"/>
    <w:rsid w:val="00A772A0"/>
    <w:rsid w:val="00A7748A"/>
    <w:rsid w:val="00A77AEE"/>
    <w:rsid w:val="00A81254"/>
    <w:rsid w:val="00A83C34"/>
    <w:rsid w:val="00A84C68"/>
    <w:rsid w:val="00A878A4"/>
    <w:rsid w:val="00A91D8D"/>
    <w:rsid w:val="00A9495C"/>
    <w:rsid w:val="00A94A0C"/>
    <w:rsid w:val="00A94CD9"/>
    <w:rsid w:val="00A94E32"/>
    <w:rsid w:val="00A96112"/>
    <w:rsid w:val="00AA01DD"/>
    <w:rsid w:val="00AA044D"/>
    <w:rsid w:val="00AA117C"/>
    <w:rsid w:val="00AA158E"/>
    <w:rsid w:val="00AA16B9"/>
    <w:rsid w:val="00AA1805"/>
    <w:rsid w:val="00AA1DC2"/>
    <w:rsid w:val="00AA45C8"/>
    <w:rsid w:val="00AA5225"/>
    <w:rsid w:val="00AA7650"/>
    <w:rsid w:val="00AB662D"/>
    <w:rsid w:val="00AB6D90"/>
    <w:rsid w:val="00AB799E"/>
    <w:rsid w:val="00AC028B"/>
    <w:rsid w:val="00AC1054"/>
    <w:rsid w:val="00AC231B"/>
    <w:rsid w:val="00AC2A8C"/>
    <w:rsid w:val="00AC3718"/>
    <w:rsid w:val="00AC38C8"/>
    <w:rsid w:val="00AC5D8C"/>
    <w:rsid w:val="00AC6BF8"/>
    <w:rsid w:val="00AC7138"/>
    <w:rsid w:val="00AC75FF"/>
    <w:rsid w:val="00AD03A8"/>
    <w:rsid w:val="00AD05C0"/>
    <w:rsid w:val="00AD1990"/>
    <w:rsid w:val="00AD278F"/>
    <w:rsid w:val="00AD2FDC"/>
    <w:rsid w:val="00AD4036"/>
    <w:rsid w:val="00AD52AA"/>
    <w:rsid w:val="00AD71C8"/>
    <w:rsid w:val="00AD7463"/>
    <w:rsid w:val="00AD7F51"/>
    <w:rsid w:val="00AE01C2"/>
    <w:rsid w:val="00AE0E03"/>
    <w:rsid w:val="00AE1234"/>
    <w:rsid w:val="00AE164C"/>
    <w:rsid w:val="00AE1B5F"/>
    <w:rsid w:val="00AE381F"/>
    <w:rsid w:val="00AE451F"/>
    <w:rsid w:val="00AE6AAF"/>
    <w:rsid w:val="00AE6BCD"/>
    <w:rsid w:val="00AF2537"/>
    <w:rsid w:val="00AF4362"/>
    <w:rsid w:val="00AF4D5E"/>
    <w:rsid w:val="00AF51CA"/>
    <w:rsid w:val="00AF63E8"/>
    <w:rsid w:val="00AF662B"/>
    <w:rsid w:val="00B0149D"/>
    <w:rsid w:val="00B0229E"/>
    <w:rsid w:val="00B03402"/>
    <w:rsid w:val="00B03594"/>
    <w:rsid w:val="00B0445E"/>
    <w:rsid w:val="00B04C11"/>
    <w:rsid w:val="00B058C5"/>
    <w:rsid w:val="00B05C83"/>
    <w:rsid w:val="00B07385"/>
    <w:rsid w:val="00B10209"/>
    <w:rsid w:val="00B154B8"/>
    <w:rsid w:val="00B15FBC"/>
    <w:rsid w:val="00B237C9"/>
    <w:rsid w:val="00B242CA"/>
    <w:rsid w:val="00B25599"/>
    <w:rsid w:val="00B25B23"/>
    <w:rsid w:val="00B307C3"/>
    <w:rsid w:val="00B3090F"/>
    <w:rsid w:val="00B325C1"/>
    <w:rsid w:val="00B326BE"/>
    <w:rsid w:val="00B331FD"/>
    <w:rsid w:val="00B3534C"/>
    <w:rsid w:val="00B35695"/>
    <w:rsid w:val="00B359BA"/>
    <w:rsid w:val="00B35B06"/>
    <w:rsid w:val="00B35C78"/>
    <w:rsid w:val="00B36992"/>
    <w:rsid w:val="00B40C5C"/>
    <w:rsid w:val="00B40C7D"/>
    <w:rsid w:val="00B415AE"/>
    <w:rsid w:val="00B420A6"/>
    <w:rsid w:val="00B445EA"/>
    <w:rsid w:val="00B44AD3"/>
    <w:rsid w:val="00B456CB"/>
    <w:rsid w:val="00B45BF8"/>
    <w:rsid w:val="00B47411"/>
    <w:rsid w:val="00B5174F"/>
    <w:rsid w:val="00B51918"/>
    <w:rsid w:val="00B524F8"/>
    <w:rsid w:val="00B52D9D"/>
    <w:rsid w:val="00B536C4"/>
    <w:rsid w:val="00B56AE5"/>
    <w:rsid w:val="00B56B8C"/>
    <w:rsid w:val="00B57B98"/>
    <w:rsid w:val="00B604B1"/>
    <w:rsid w:val="00B608C1"/>
    <w:rsid w:val="00B6173F"/>
    <w:rsid w:val="00B6234F"/>
    <w:rsid w:val="00B62620"/>
    <w:rsid w:val="00B632F2"/>
    <w:rsid w:val="00B6387D"/>
    <w:rsid w:val="00B63A33"/>
    <w:rsid w:val="00B64444"/>
    <w:rsid w:val="00B64B99"/>
    <w:rsid w:val="00B65D86"/>
    <w:rsid w:val="00B66779"/>
    <w:rsid w:val="00B67DF7"/>
    <w:rsid w:val="00B67E9A"/>
    <w:rsid w:val="00B721C7"/>
    <w:rsid w:val="00B738BA"/>
    <w:rsid w:val="00B739DD"/>
    <w:rsid w:val="00B7452C"/>
    <w:rsid w:val="00B74B14"/>
    <w:rsid w:val="00B7579E"/>
    <w:rsid w:val="00B767D9"/>
    <w:rsid w:val="00B773B8"/>
    <w:rsid w:val="00B808C1"/>
    <w:rsid w:val="00B80BEA"/>
    <w:rsid w:val="00B81E45"/>
    <w:rsid w:val="00B82389"/>
    <w:rsid w:val="00B8272E"/>
    <w:rsid w:val="00B843C7"/>
    <w:rsid w:val="00B8475C"/>
    <w:rsid w:val="00B870CD"/>
    <w:rsid w:val="00B90A97"/>
    <w:rsid w:val="00B911D1"/>
    <w:rsid w:val="00B91B23"/>
    <w:rsid w:val="00B9223D"/>
    <w:rsid w:val="00B93236"/>
    <w:rsid w:val="00B93ABA"/>
    <w:rsid w:val="00B93CFD"/>
    <w:rsid w:val="00B941FF"/>
    <w:rsid w:val="00B950DB"/>
    <w:rsid w:val="00B9622F"/>
    <w:rsid w:val="00B977A3"/>
    <w:rsid w:val="00B9796A"/>
    <w:rsid w:val="00B97B57"/>
    <w:rsid w:val="00B97DB0"/>
    <w:rsid w:val="00BA0B57"/>
    <w:rsid w:val="00BA1462"/>
    <w:rsid w:val="00BA2145"/>
    <w:rsid w:val="00BA28F4"/>
    <w:rsid w:val="00BA3F2A"/>
    <w:rsid w:val="00BA40A3"/>
    <w:rsid w:val="00BA4673"/>
    <w:rsid w:val="00BA5163"/>
    <w:rsid w:val="00BA6C94"/>
    <w:rsid w:val="00BB17E7"/>
    <w:rsid w:val="00BB2D1A"/>
    <w:rsid w:val="00BB4982"/>
    <w:rsid w:val="00BB664B"/>
    <w:rsid w:val="00BB79F0"/>
    <w:rsid w:val="00BB7F27"/>
    <w:rsid w:val="00BC2332"/>
    <w:rsid w:val="00BC3286"/>
    <w:rsid w:val="00BC3E5B"/>
    <w:rsid w:val="00BC5C2F"/>
    <w:rsid w:val="00BC74A9"/>
    <w:rsid w:val="00BD082F"/>
    <w:rsid w:val="00BD13B9"/>
    <w:rsid w:val="00BD214C"/>
    <w:rsid w:val="00BD46E1"/>
    <w:rsid w:val="00BD5801"/>
    <w:rsid w:val="00BD627C"/>
    <w:rsid w:val="00BD7951"/>
    <w:rsid w:val="00BE09E9"/>
    <w:rsid w:val="00BE0E96"/>
    <w:rsid w:val="00BE1ADD"/>
    <w:rsid w:val="00BE1DA6"/>
    <w:rsid w:val="00BE30FA"/>
    <w:rsid w:val="00BE49AA"/>
    <w:rsid w:val="00BE5181"/>
    <w:rsid w:val="00BE71E5"/>
    <w:rsid w:val="00BF1EE9"/>
    <w:rsid w:val="00BF2522"/>
    <w:rsid w:val="00BF569A"/>
    <w:rsid w:val="00BF6358"/>
    <w:rsid w:val="00BF759A"/>
    <w:rsid w:val="00BF7F04"/>
    <w:rsid w:val="00C03613"/>
    <w:rsid w:val="00C043C6"/>
    <w:rsid w:val="00C04DE5"/>
    <w:rsid w:val="00C0682E"/>
    <w:rsid w:val="00C068D7"/>
    <w:rsid w:val="00C12977"/>
    <w:rsid w:val="00C12FCC"/>
    <w:rsid w:val="00C1379B"/>
    <w:rsid w:val="00C1421B"/>
    <w:rsid w:val="00C1688F"/>
    <w:rsid w:val="00C16898"/>
    <w:rsid w:val="00C168C0"/>
    <w:rsid w:val="00C16EF4"/>
    <w:rsid w:val="00C20C90"/>
    <w:rsid w:val="00C21464"/>
    <w:rsid w:val="00C21631"/>
    <w:rsid w:val="00C218E8"/>
    <w:rsid w:val="00C22478"/>
    <w:rsid w:val="00C22C53"/>
    <w:rsid w:val="00C23CB8"/>
    <w:rsid w:val="00C2518D"/>
    <w:rsid w:val="00C257E6"/>
    <w:rsid w:val="00C26164"/>
    <w:rsid w:val="00C306E7"/>
    <w:rsid w:val="00C32095"/>
    <w:rsid w:val="00C32A80"/>
    <w:rsid w:val="00C34060"/>
    <w:rsid w:val="00C34413"/>
    <w:rsid w:val="00C34A84"/>
    <w:rsid w:val="00C351DC"/>
    <w:rsid w:val="00C354F4"/>
    <w:rsid w:val="00C35759"/>
    <w:rsid w:val="00C3640D"/>
    <w:rsid w:val="00C36A47"/>
    <w:rsid w:val="00C374F5"/>
    <w:rsid w:val="00C400B5"/>
    <w:rsid w:val="00C40948"/>
    <w:rsid w:val="00C46D77"/>
    <w:rsid w:val="00C50C1B"/>
    <w:rsid w:val="00C5210D"/>
    <w:rsid w:val="00C524F8"/>
    <w:rsid w:val="00C539CE"/>
    <w:rsid w:val="00C53AB7"/>
    <w:rsid w:val="00C5503A"/>
    <w:rsid w:val="00C56546"/>
    <w:rsid w:val="00C57028"/>
    <w:rsid w:val="00C6040A"/>
    <w:rsid w:val="00C62649"/>
    <w:rsid w:val="00C63B72"/>
    <w:rsid w:val="00C65B9C"/>
    <w:rsid w:val="00C701B3"/>
    <w:rsid w:val="00C7282B"/>
    <w:rsid w:val="00C7619D"/>
    <w:rsid w:val="00C76279"/>
    <w:rsid w:val="00C765FF"/>
    <w:rsid w:val="00C76D40"/>
    <w:rsid w:val="00C7744E"/>
    <w:rsid w:val="00C77988"/>
    <w:rsid w:val="00C77ADF"/>
    <w:rsid w:val="00C81596"/>
    <w:rsid w:val="00C83FBE"/>
    <w:rsid w:val="00C8563B"/>
    <w:rsid w:val="00C870B0"/>
    <w:rsid w:val="00C9080B"/>
    <w:rsid w:val="00C92AAC"/>
    <w:rsid w:val="00C93241"/>
    <w:rsid w:val="00C939AE"/>
    <w:rsid w:val="00C93BF0"/>
    <w:rsid w:val="00C9607F"/>
    <w:rsid w:val="00C978BD"/>
    <w:rsid w:val="00CA08C1"/>
    <w:rsid w:val="00CA29C7"/>
    <w:rsid w:val="00CA4898"/>
    <w:rsid w:val="00CA5A04"/>
    <w:rsid w:val="00CA644E"/>
    <w:rsid w:val="00CA6823"/>
    <w:rsid w:val="00CA6E24"/>
    <w:rsid w:val="00CA7141"/>
    <w:rsid w:val="00CA7B16"/>
    <w:rsid w:val="00CA7B8F"/>
    <w:rsid w:val="00CB012E"/>
    <w:rsid w:val="00CB06E8"/>
    <w:rsid w:val="00CB091D"/>
    <w:rsid w:val="00CB113D"/>
    <w:rsid w:val="00CB1A4D"/>
    <w:rsid w:val="00CB240C"/>
    <w:rsid w:val="00CB4CBA"/>
    <w:rsid w:val="00CB4CC5"/>
    <w:rsid w:val="00CB6ADF"/>
    <w:rsid w:val="00CB6C47"/>
    <w:rsid w:val="00CB7B1A"/>
    <w:rsid w:val="00CC0516"/>
    <w:rsid w:val="00CC0700"/>
    <w:rsid w:val="00CC0A99"/>
    <w:rsid w:val="00CC109D"/>
    <w:rsid w:val="00CC1581"/>
    <w:rsid w:val="00CC1A1A"/>
    <w:rsid w:val="00CC4FC9"/>
    <w:rsid w:val="00CC5B76"/>
    <w:rsid w:val="00CC737E"/>
    <w:rsid w:val="00CC73AA"/>
    <w:rsid w:val="00CC7E15"/>
    <w:rsid w:val="00CD180A"/>
    <w:rsid w:val="00CD3432"/>
    <w:rsid w:val="00CD4642"/>
    <w:rsid w:val="00CD4DDE"/>
    <w:rsid w:val="00CD7101"/>
    <w:rsid w:val="00CD7169"/>
    <w:rsid w:val="00CD7BF3"/>
    <w:rsid w:val="00CE184E"/>
    <w:rsid w:val="00CE5580"/>
    <w:rsid w:val="00CE5B16"/>
    <w:rsid w:val="00CE5B5F"/>
    <w:rsid w:val="00CE5B66"/>
    <w:rsid w:val="00CF0705"/>
    <w:rsid w:val="00CF0827"/>
    <w:rsid w:val="00CF2385"/>
    <w:rsid w:val="00CF314F"/>
    <w:rsid w:val="00CF4638"/>
    <w:rsid w:val="00CF4A59"/>
    <w:rsid w:val="00CF602E"/>
    <w:rsid w:val="00CF670A"/>
    <w:rsid w:val="00D0054D"/>
    <w:rsid w:val="00D00605"/>
    <w:rsid w:val="00D0073A"/>
    <w:rsid w:val="00D0096E"/>
    <w:rsid w:val="00D00A11"/>
    <w:rsid w:val="00D00F04"/>
    <w:rsid w:val="00D01967"/>
    <w:rsid w:val="00D01E89"/>
    <w:rsid w:val="00D02727"/>
    <w:rsid w:val="00D032B0"/>
    <w:rsid w:val="00D04F25"/>
    <w:rsid w:val="00D05522"/>
    <w:rsid w:val="00D06094"/>
    <w:rsid w:val="00D072CB"/>
    <w:rsid w:val="00D10A85"/>
    <w:rsid w:val="00D10B2A"/>
    <w:rsid w:val="00D10EE9"/>
    <w:rsid w:val="00D12C27"/>
    <w:rsid w:val="00D133FF"/>
    <w:rsid w:val="00D14750"/>
    <w:rsid w:val="00D1581F"/>
    <w:rsid w:val="00D16E9B"/>
    <w:rsid w:val="00D20AE2"/>
    <w:rsid w:val="00D21F58"/>
    <w:rsid w:val="00D246C6"/>
    <w:rsid w:val="00D2565B"/>
    <w:rsid w:val="00D25822"/>
    <w:rsid w:val="00D25C62"/>
    <w:rsid w:val="00D278BA"/>
    <w:rsid w:val="00D31048"/>
    <w:rsid w:val="00D31F07"/>
    <w:rsid w:val="00D3412C"/>
    <w:rsid w:val="00D34606"/>
    <w:rsid w:val="00D3481E"/>
    <w:rsid w:val="00D3602C"/>
    <w:rsid w:val="00D401F8"/>
    <w:rsid w:val="00D40D89"/>
    <w:rsid w:val="00D41980"/>
    <w:rsid w:val="00D42854"/>
    <w:rsid w:val="00D43B6F"/>
    <w:rsid w:val="00D44454"/>
    <w:rsid w:val="00D451A9"/>
    <w:rsid w:val="00D45CBE"/>
    <w:rsid w:val="00D464A1"/>
    <w:rsid w:val="00D4794E"/>
    <w:rsid w:val="00D508C6"/>
    <w:rsid w:val="00D52309"/>
    <w:rsid w:val="00D55491"/>
    <w:rsid w:val="00D56244"/>
    <w:rsid w:val="00D57DEE"/>
    <w:rsid w:val="00D606B8"/>
    <w:rsid w:val="00D6090D"/>
    <w:rsid w:val="00D60ED9"/>
    <w:rsid w:val="00D62748"/>
    <w:rsid w:val="00D633C7"/>
    <w:rsid w:val="00D63441"/>
    <w:rsid w:val="00D6413B"/>
    <w:rsid w:val="00D655E1"/>
    <w:rsid w:val="00D65DBC"/>
    <w:rsid w:val="00D65FD3"/>
    <w:rsid w:val="00D661D7"/>
    <w:rsid w:val="00D709B4"/>
    <w:rsid w:val="00D71E8D"/>
    <w:rsid w:val="00D71FC9"/>
    <w:rsid w:val="00D72231"/>
    <w:rsid w:val="00D73F7A"/>
    <w:rsid w:val="00D74001"/>
    <w:rsid w:val="00D762DB"/>
    <w:rsid w:val="00D76365"/>
    <w:rsid w:val="00D764E1"/>
    <w:rsid w:val="00D77744"/>
    <w:rsid w:val="00D77B44"/>
    <w:rsid w:val="00D8034E"/>
    <w:rsid w:val="00D820C9"/>
    <w:rsid w:val="00D824C9"/>
    <w:rsid w:val="00D82B4E"/>
    <w:rsid w:val="00D83909"/>
    <w:rsid w:val="00D844FA"/>
    <w:rsid w:val="00D8628C"/>
    <w:rsid w:val="00D86963"/>
    <w:rsid w:val="00D86F47"/>
    <w:rsid w:val="00D91C30"/>
    <w:rsid w:val="00D91D7A"/>
    <w:rsid w:val="00D935BB"/>
    <w:rsid w:val="00D9379D"/>
    <w:rsid w:val="00D9509C"/>
    <w:rsid w:val="00D95CBC"/>
    <w:rsid w:val="00D97727"/>
    <w:rsid w:val="00DA32C8"/>
    <w:rsid w:val="00DA3BFE"/>
    <w:rsid w:val="00DA6990"/>
    <w:rsid w:val="00DB07CF"/>
    <w:rsid w:val="00DB1163"/>
    <w:rsid w:val="00DB3EA2"/>
    <w:rsid w:val="00DB4E5D"/>
    <w:rsid w:val="00DB576C"/>
    <w:rsid w:val="00DC0195"/>
    <w:rsid w:val="00DC0498"/>
    <w:rsid w:val="00DC0832"/>
    <w:rsid w:val="00DC0B6D"/>
    <w:rsid w:val="00DC198D"/>
    <w:rsid w:val="00DC208E"/>
    <w:rsid w:val="00DC2E77"/>
    <w:rsid w:val="00DC2FF5"/>
    <w:rsid w:val="00DC33AC"/>
    <w:rsid w:val="00DC3D7A"/>
    <w:rsid w:val="00DC596A"/>
    <w:rsid w:val="00DC6A88"/>
    <w:rsid w:val="00DC7B4C"/>
    <w:rsid w:val="00DD4B0C"/>
    <w:rsid w:val="00DD5616"/>
    <w:rsid w:val="00DD634C"/>
    <w:rsid w:val="00DD67D8"/>
    <w:rsid w:val="00DE0B77"/>
    <w:rsid w:val="00DE0D7E"/>
    <w:rsid w:val="00DE2AEE"/>
    <w:rsid w:val="00DE4610"/>
    <w:rsid w:val="00DE4933"/>
    <w:rsid w:val="00DE6446"/>
    <w:rsid w:val="00DE6929"/>
    <w:rsid w:val="00DE794B"/>
    <w:rsid w:val="00DF1B9F"/>
    <w:rsid w:val="00DF20E1"/>
    <w:rsid w:val="00DF43DE"/>
    <w:rsid w:val="00DF535F"/>
    <w:rsid w:val="00DF6AF4"/>
    <w:rsid w:val="00E00A96"/>
    <w:rsid w:val="00E027D3"/>
    <w:rsid w:val="00E113C8"/>
    <w:rsid w:val="00E115AB"/>
    <w:rsid w:val="00E11D77"/>
    <w:rsid w:val="00E1237C"/>
    <w:rsid w:val="00E1450C"/>
    <w:rsid w:val="00E1450F"/>
    <w:rsid w:val="00E153E5"/>
    <w:rsid w:val="00E16D88"/>
    <w:rsid w:val="00E17520"/>
    <w:rsid w:val="00E20182"/>
    <w:rsid w:val="00E21867"/>
    <w:rsid w:val="00E21CAC"/>
    <w:rsid w:val="00E21F81"/>
    <w:rsid w:val="00E22A93"/>
    <w:rsid w:val="00E23A9B"/>
    <w:rsid w:val="00E269A9"/>
    <w:rsid w:val="00E26E9B"/>
    <w:rsid w:val="00E3040D"/>
    <w:rsid w:val="00E30D1A"/>
    <w:rsid w:val="00E32538"/>
    <w:rsid w:val="00E328DD"/>
    <w:rsid w:val="00E33B22"/>
    <w:rsid w:val="00E364E7"/>
    <w:rsid w:val="00E42111"/>
    <w:rsid w:val="00E429E0"/>
    <w:rsid w:val="00E43972"/>
    <w:rsid w:val="00E444B0"/>
    <w:rsid w:val="00E46029"/>
    <w:rsid w:val="00E474B5"/>
    <w:rsid w:val="00E4788C"/>
    <w:rsid w:val="00E508A7"/>
    <w:rsid w:val="00E51F55"/>
    <w:rsid w:val="00E54AF5"/>
    <w:rsid w:val="00E55DC1"/>
    <w:rsid w:val="00E5652A"/>
    <w:rsid w:val="00E5681A"/>
    <w:rsid w:val="00E57D1A"/>
    <w:rsid w:val="00E61B70"/>
    <w:rsid w:val="00E62F59"/>
    <w:rsid w:val="00E634A6"/>
    <w:rsid w:val="00E63916"/>
    <w:rsid w:val="00E63D42"/>
    <w:rsid w:val="00E6445F"/>
    <w:rsid w:val="00E66330"/>
    <w:rsid w:val="00E667AC"/>
    <w:rsid w:val="00E66E19"/>
    <w:rsid w:val="00E66F60"/>
    <w:rsid w:val="00E67C25"/>
    <w:rsid w:val="00E7313D"/>
    <w:rsid w:val="00E75008"/>
    <w:rsid w:val="00E75301"/>
    <w:rsid w:val="00E80C5C"/>
    <w:rsid w:val="00E81413"/>
    <w:rsid w:val="00E81D69"/>
    <w:rsid w:val="00E83F21"/>
    <w:rsid w:val="00E8430F"/>
    <w:rsid w:val="00E85410"/>
    <w:rsid w:val="00E86191"/>
    <w:rsid w:val="00E873EA"/>
    <w:rsid w:val="00E91069"/>
    <w:rsid w:val="00E9151E"/>
    <w:rsid w:val="00E91E42"/>
    <w:rsid w:val="00E91E87"/>
    <w:rsid w:val="00E92709"/>
    <w:rsid w:val="00E92B19"/>
    <w:rsid w:val="00E92F04"/>
    <w:rsid w:val="00E93038"/>
    <w:rsid w:val="00E94D73"/>
    <w:rsid w:val="00E94E0B"/>
    <w:rsid w:val="00E95D14"/>
    <w:rsid w:val="00E963E0"/>
    <w:rsid w:val="00E966F7"/>
    <w:rsid w:val="00E977E8"/>
    <w:rsid w:val="00E97DB0"/>
    <w:rsid w:val="00EA0629"/>
    <w:rsid w:val="00EA1D95"/>
    <w:rsid w:val="00EA35F1"/>
    <w:rsid w:val="00EA399C"/>
    <w:rsid w:val="00EA584B"/>
    <w:rsid w:val="00EA5C35"/>
    <w:rsid w:val="00EA620D"/>
    <w:rsid w:val="00EA64BA"/>
    <w:rsid w:val="00EA66E2"/>
    <w:rsid w:val="00EA6A44"/>
    <w:rsid w:val="00EA77C7"/>
    <w:rsid w:val="00EB0624"/>
    <w:rsid w:val="00EB1335"/>
    <w:rsid w:val="00EB1B7B"/>
    <w:rsid w:val="00EB4366"/>
    <w:rsid w:val="00EB48EA"/>
    <w:rsid w:val="00EB54D6"/>
    <w:rsid w:val="00EC0C40"/>
    <w:rsid w:val="00EC171D"/>
    <w:rsid w:val="00EC1F94"/>
    <w:rsid w:val="00EC268A"/>
    <w:rsid w:val="00EC36F7"/>
    <w:rsid w:val="00EC3B07"/>
    <w:rsid w:val="00EC58AE"/>
    <w:rsid w:val="00EC5AD6"/>
    <w:rsid w:val="00EC6361"/>
    <w:rsid w:val="00EC7138"/>
    <w:rsid w:val="00ED012A"/>
    <w:rsid w:val="00ED3EEF"/>
    <w:rsid w:val="00ED4225"/>
    <w:rsid w:val="00ED42DC"/>
    <w:rsid w:val="00ED58A0"/>
    <w:rsid w:val="00ED58BC"/>
    <w:rsid w:val="00ED5DDC"/>
    <w:rsid w:val="00ED6EEC"/>
    <w:rsid w:val="00ED6F88"/>
    <w:rsid w:val="00ED71A6"/>
    <w:rsid w:val="00EE08EC"/>
    <w:rsid w:val="00EE1681"/>
    <w:rsid w:val="00EE1A0E"/>
    <w:rsid w:val="00EE1C36"/>
    <w:rsid w:val="00EE2204"/>
    <w:rsid w:val="00EE2777"/>
    <w:rsid w:val="00EE3966"/>
    <w:rsid w:val="00EE3BFC"/>
    <w:rsid w:val="00EE4B0E"/>
    <w:rsid w:val="00EE51A5"/>
    <w:rsid w:val="00EE59AC"/>
    <w:rsid w:val="00EE77D5"/>
    <w:rsid w:val="00EE7D9E"/>
    <w:rsid w:val="00EF0A6E"/>
    <w:rsid w:val="00EF103A"/>
    <w:rsid w:val="00EF10C4"/>
    <w:rsid w:val="00EF2560"/>
    <w:rsid w:val="00EF3454"/>
    <w:rsid w:val="00EF3D92"/>
    <w:rsid w:val="00F013D3"/>
    <w:rsid w:val="00F02A39"/>
    <w:rsid w:val="00F0520F"/>
    <w:rsid w:val="00F054A9"/>
    <w:rsid w:val="00F072E7"/>
    <w:rsid w:val="00F10393"/>
    <w:rsid w:val="00F103EF"/>
    <w:rsid w:val="00F115AC"/>
    <w:rsid w:val="00F11851"/>
    <w:rsid w:val="00F11EF4"/>
    <w:rsid w:val="00F1202E"/>
    <w:rsid w:val="00F12188"/>
    <w:rsid w:val="00F12D1F"/>
    <w:rsid w:val="00F1452E"/>
    <w:rsid w:val="00F14935"/>
    <w:rsid w:val="00F15D7F"/>
    <w:rsid w:val="00F17919"/>
    <w:rsid w:val="00F17CDC"/>
    <w:rsid w:val="00F203A5"/>
    <w:rsid w:val="00F205CA"/>
    <w:rsid w:val="00F22AB9"/>
    <w:rsid w:val="00F22D1C"/>
    <w:rsid w:val="00F22FE0"/>
    <w:rsid w:val="00F235D1"/>
    <w:rsid w:val="00F23C14"/>
    <w:rsid w:val="00F244EA"/>
    <w:rsid w:val="00F24745"/>
    <w:rsid w:val="00F24BCC"/>
    <w:rsid w:val="00F24D12"/>
    <w:rsid w:val="00F27769"/>
    <w:rsid w:val="00F3104D"/>
    <w:rsid w:val="00F3224F"/>
    <w:rsid w:val="00F339B1"/>
    <w:rsid w:val="00F3415C"/>
    <w:rsid w:val="00F35CB9"/>
    <w:rsid w:val="00F37A16"/>
    <w:rsid w:val="00F37D1F"/>
    <w:rsid w:val="00F41700"/>
    <w:rsid w:val="00F41787"/>
    <w:rsid w:val="00F41F3A"/>
    <w:rsid w:val="00F42464"/>
    <w:rsid w:val="00F43E92"/>
    <w:rsid w:val="00F46581"/>
    <w:rsid w:val="00F46DBD"/>
    <w:rsid w:val="00F46F2E"/>
    <w:rsid w:val="00F47004"/>
    <w:rsid w:val="00F47CB9"/>
    <w:rsid w:val="00F50F25"/>
    <w:rsid w:val="00F539EE"/>
    <w:rsid w:val="00F53CBA"/>
    <w:rsid w:val="00F54C02"/>
    <w:rsid w:val="00F54F1D"/>
    <w:rsid w:val="00F56778"/>
    <w:rsid w:val="00F56CFD"/>
    <w:rsid w:val="00F61886"/>
    <w:rsid w:val="00F61D5C"/>
    <w:rsid w:val="00F626A4"/>
    <w:rsid w:val="00F62768"/>
    <w:rsid w:val="00F62839"/>
    <w:rsid w:val="00F628CD"/>
    <w:rsid w:val="00F628EB"/>
    <w:rsid w:val="00F62ADC"/>
    <w:rsid w:val="00F63EB0"/>
    <w:rsid w:val="00F64F81"/>
    <w:rsid w:val="00F6716D"/>
    <w:rsid w:val="00F677B5"/>
    <w:rsid w:val="00F6780B"/>
    <w:rsid w:val="00F747DC"/>
    <w:rsid w:val="00F74A3C"/>
    <w:rsid w:val="00F768B8"/>
    <w:rsid w:val="00F77FB1"/>
    <w:rsid w:val="00F80273"/>
    <w:rsid w:val="00F81756"/>
    <w:rsid w:val="00F81B56"/>
    <w:rsid w:val="00F829E8"/>
    <w:rsid w:val="00F83423"/>
    <w:rsid w:val="00F848C5"/>
    <w:rsid w:val="00F85287"/>
    <w:rsid w:val="00F87D60"/>
    <w:rsid w:val="00F90600"/>
    <w:rsid w:val="00F911EF"/>
    <w:rsid w:val="00F9225C"/>
    <w:rsid w:val="00F9537C"/>
    <w:rsid w:val="00F9590A"/>
    <w:rsid w:val="00F95B7C"/>
    <w:rsid w:val="00F97CE9"/>
    <w:rsid w:val="00F97D2C"/>
    <w:rsid w:val="00FA1001"/>
    <w:rsid w:val="00FA4B04"/>
    <w:rsid w:val="00FA4C63"/>
    <w:rsid w:val="00FA540B"/>
    <w:rsid w:val="00FA6063"/>
    <w:rsid w:val="00FA7220"/>
    <w:rsid w:val="00FB11D7"/>
    <w:rsid w:val="00FB1E5B"/>
    <w:rsid w:val="00FB243F"/>
    <w:rsid w:val="00FB3F7C"/>
    <w:rsid w:val="00FB511C"/>
    <w:rsid w:val="00FB6662"/>
    <w:rsid w:val="00FB6DC1"/>
    <w:rsid w:val="00FC006B"/>
    <w:rsid w:val="00FC09C7"/>
    <w:rsid w:val="00FC1880"/>
    <w:rsid w:val="00FC26FF"/>
    <w:rsid w:val="00FC2797"/>
    <w:rsid w:val="00FC3719"/>
    <w:rsid w:val="00FC395B"/>
    <w:rsid w:val="00FC3B0D"/>
    <w:rsid w:val="00FC4BCD"/>
    <w:rsid w:val="00FC68D0"/>
    <w:rsid w:val="00FC69A6"/>
    <w:rsid w:val="00FC70F5"/>
    <w:rsid w:val="00FC7727"/>
    <w:rsid w:val="00FD00B4"/>
    <w:rsid w:val="00FD02B1"/>
    <w:rsid w:val="00FD0F5D"/>
    <w:rsid w:val="00FD41CC"/>
    <w:rsid w:val="00FD56A5"/>
    <w:rsid w:val="00FD6EE4"/>
    <w:rsid w:val="00FE1A44"/>
    <w:rsid w:val="00FE28E8"/>
    <w:rsid w:val="00FE31A2"/>
    <w:rsid w:val="00FE3DCC"/>
    <w:rsid w:val="00FE5575"/>
    <w:rsid w:val="00FE5E47"/>
    <w:rsid w:val="00FE7A6C"/>
    <w:rsid w:val="00FF0612"/>
    <w:rsid w:val="00FF0F88"/>
    <w:rsid w:val="00FF303C"/>
    <w:rsid w:val="00FF348B"/>
    <w:rsid w:val="00FF39D1"/>
    <w:rsid w:val="00FF4835"/>
    <w:rsid w:val="00FF6380"/>
    <w:rsid w:val="00FF67D2"/>
    <w:rsid w:val="00FF6FAF"/>
    <w:rsid w:val="00FF7584"/>
    <w:rsid w:val="00FF7E98"/>
    <w:rsid w:val="0218FE05"/>
    <w:rsid w:val="04633BBB"/>
    <w:rsid w:val="0747D1E5"/>
    <w:rsid w:val="0834948A"/>
    <w:rsid w:val="089DA74B"/>
    <w:rsid w:val="08E3A246"/>
    <w:rsid w:val="09261687"/>
    <w:rsid w:val="0A95C24E"/>
    <w:rsid w:val="0B3A84EE"/>
    <w:rsid w:val="0E9F9499"/>
    <w:rsid w:val="0EDE58B0"/>
    <w:rsid w:val="0FBCB1B0"/>
    <w:rsid w:val="11C8CF76"/>
    <w:rsid w:val="13B1C9D3"/>
    <w:rsid w:val="14052532"/>
    <w:rsid w:val="15B9838E"/>
    <w:rsid w:val="15B9FFFA"/>
    <w:rsid w:val="16126D5F"/>
    <w:rsid w:val="16E96A95"/>
    <w:rsid w:val="17F0EBB3"/>
    <w:rsid w:val="18CB663E"/>
    <w:rsid w:val="199BA18E"/>
    <w:rsid w:val="1B2851FC"/>
    <w:rsid w:val="1BD3231B"/>
    <w:rsid w:val="1C3CEAC5"/>
    <w:rsid w:val="1DBAF343"/>
    <w:rsid w:val="1DC08EE8"/>
    <w:rsid w:val="1E2C4D2A"/>
    <w:rsid w:val="1FFE9899"/>
    <w:rsid w:val="20980897"/>
    <w:rsid w:val="2475F690"/>
    <w:rsid w:val="267798D8"/>
    <w:rsid w:val="27077BE5"/>
    <w:rsid w:val="28B2D240"/>
    <w:rsid w:val="2976046E"/>
    <w:rsid w:val="2A3F1CA7"/>
    <w:rsid w:val="2B093FB4"/>
    <w:rsid w:val="2CDB85A8"/>
    <w:rsid w:val="2D19FFDE"/>
    <w:rsid w:val="2E5B01D9"/>
    <w:rsid w:val="3259CCB3"/>
    <w:rsid w:val="334FA63A"/>
    <w:rsid w:val="3410D13E"/>
    <w:rsid w:val="34E87D23"/>
    <w:rsid w:val="352D3781"/>
    <w:rsid w:val="355E581C"/>
    <w:rsid w:val="35B5F33C"/>
    <w:rsid w:val="35DD0201"/>
    <w:rsid w:val="38582F8E"/>
    <w:rsid w:val="388AD5DE"/>
    <w:rsid w:val="39082A82"/>
    <w:rsid w:val="3AC1EBDF"/>
    <w:rsid w:val="3BAD2B12"/>
    <w:rsid w:val="3D7EB0EE"/>
    <w:rsid w:val="3DDC6385"/>
    <w:rsid w:val="3E8BB95E"/>
    <w:rsid w:val="3F0551FA"/>
    <w:rsid w:val="443E3E7C"/>
    <w:rsid w:val="448E6346"/>
    <w:rsid w:val="458CA8CA"/>
    <w:rsid w:val="46E22016"/>
    <w:rsid w:val="4A37C408"/>
    <w:rsid w:val="4B00A789"/>
    <w:rsid w:val="4C73ABC6"/>
    <w:rsid w:val="4C95A00E"/>
    <w:rsid w:val="4D3A87D2"/>
    <w:rsid w:val="4D9264B6"/>
    <w:rsid w:val="4EA5D2E3"/>
    <w:rsid w:val="50918F81"/>
    <w:rsid w:val="515AD5EB"/>
    <w:rsid w:val="545459A3"/>
    <w:rsid w:val="54A6A435"/>
    <w:rsid w:val="55BAF282"/>
    <w:rsid w:val="57193775"/>
    <w:rsid w:val="57FFF6C2"/>
    <w:rsid w:val="597187F2"/>
    <w:rsid w:val="5B4F892D"/>
    <w:rsid w:val="5BDB348E"/>
    <w:rsid w:val="5CEF6038"/>
    <w:rsid w:val="5FCDA21B"/>
    <w:rsid w:val="5FD685EA"/>
    <w:rsid w:val="607FD60C"/>
    <w:rsid w:val="625F7A27"/>
    <w:rsid w:val="649FEF21"/>
    <w:rsid w:val="6601CE23"/>
    <w:rsid w:val="66C117E6"/>
    <w:rsid w:val="6A1D111A"/>
    <w:rsid w:val="6A2D1DFC"/>
    <w:rsid w:val="6B8AE34D"/>
    <w:rsid w:val="6C648983"/>
    <w:rsid w:val="6CBF0E35"/>
    <w:rsid w:val="6CF77601"/>
    <w:rsid w:val="6CF9EBBE"/>
    <w:rsid w:val="6D6DD50F"/>
    <w:rsid w:val="6DA0C21B"/>
    <w:rsid w:val="6EDC068F"/>
    <w:rsid w:val="71E977D1"/>
    <w:rsid w:val="72CFC88B"/>
    <w:rsid w:val="73344B95"/>
    <w:rsid w:val="751F1F25"/>
    <w:rsid w:val="7534899B"/>
    <w:rsid w:val="75E1958E"/>
    <w:rsid w:val="76B59132"/>
    <w:rsid w:val="777E58CB"/>
    <w:rsid w:val="7869C078"/>
    <w:rsid w:val="78917036"/>
    <w:rsid w:val="7AA325C5"/>
    <w:rsid w:val="7EECC6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73E4"/>
  <w15:chartTrackingRefBased/>
  <w15:docId w15:val="{D788F799-94EE-294E-BC0A-16E0F644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2231"/>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aliases w:val="Level 1,rozdzial,1 ghost,g,- I,II,III"/>
    <w:basedOn w:val="Normalny"/>
    <w:next w:val="Normalny"/>
    <w:link w:val="Nagwek1Znak"/>
    <w:uiPriority w:val="9"/>
    <w:qFormat/>
    <w:rsid w:val="003B3120"/>
    <w:pPr>
      <w:keepNext/>
      <w:spacing w:before="240" w:after="240"/>
      <w:jc w:val="right"/>
      <w:outlineLvl w:val="0"/>
    </w:pPr>
    <w:rPr>
      <w:rFonts w:asciiTheme="minorHAnsi" w:hAnsiTheme="minorHAnsi"/>
      <w:b/>
      <w:bCs/>
    </w:rPr>
  </w:style>
  <w:style w:type="paragraph" w:styleId="Nagwek2">
    <w:name w:val="heading 2"/>
    <w:basedOn w:val="Normalny"/>
    <w:next w:val="Normalny"/>
    <w:link w:val="Nagwek2Znak"/>
    <w:qFormat/>
    <w:rsid w:val="005B5AB7"/>
    <w:pPr>
      <w:keepNext/>
      <w:numPr>
        <w:numId w:val="66"/>
      </w:numPr>
      <w:spacing w:before="240" w:line="276" w:lineRule="auto"/>
      <w:outlineLvl w:val="1"/>
    </w:pPr>
    <w:rPr>
      <w:rFonts w:asciiTheme="minorHAnsi" w:hAnsiTheme="minorHAnsi"/>
      <w:b/>
      <w:szCs w:val="20"/>
    </w:rPr>
  </w:style>
  <w:style w:type="paragraph" w:styleId="Nagwek3">
    <w:name w:val="heading 3"/>
    <w:basedOn w:val="Normalny"/>
    <w:next w:val="Normalny"/>
    <w:link w:val="Nagwek3Znak"/>
    <w:qFormat/>
    <w:rsid w:val="00A52880"/>
    <w:pPr>
      <w:keepNext/>
      <w:spacing w:before="240" w:line="276" w:lineRule="auto"/>
      <w:outlineLvl w:val="2"/>
    </w:pPr>
    <w:rPr>
      <w:rFonts w:asciiTheme="minorHAnsi" w:hAnsiTheme="minorHAnsi" w:cs="Arial"/>
      <w:b/>
    </w:rPr>
  </w:style>
  <w:style w:type="paragraph" w:styleId="Nagwek4">
    <w:name w:val="heading 4"/>
    <w:basedOn w:val="Normalny"/>
    <w:next w:val="Normalny"/>
    <w:link w:val="Nagwek4Znak"/>
    <w:qFormat/>
    <w:rsid w:val="00AC7138"/>
    <w:pPr>
      <w:keepNext/>
      <w:outlineLvl w:val="3"/>
    </w:pPr>
    <w:rPr>
      <w:b/>
      <w:szCs w:val="20"/>
    </w:rPr>
  </w:style>
  <w:style w:type="paragraph" w:styleId="Nagwek5">
    <w:name w:val="heading 5"/>
    <w:basedOn w:val="Normalny"/>
    <w:next w:val="Normalny"/>
    <w:link w:val="Nagwek5Znak"/>
    <w:qFormat/>
    <w:rsid w:val="00AC7138"/>
    <w:pPr>
      <w:keepNext/>
      <w:jc w:val="both"/>
      <w:outlineLvl w:val="4"/>
    </w:pPr>
    <w:rPr>
      <w:rFonts w:ascii="MS Serif" w:hAnsi="MS Serif"/>
      <w:b/>
      <w:szCs w:val="20"/>
    </w:rPr>
  </w:style>
  <w:style w:type="paragraph" w:styleId="Nagwek6">
    <w:name w:val="heading 6"/>
    <w:basedOn w:val="Normalny"/>
    <w:next w:val="Normalny"/>
    <w:link w:val="Nagwek6Znak"/>
    <w:qFormat/>
    <w:rsid w:val="00AC7138"/>
    <w:pPr>
      <w:keepNext/>
      <w:numPr>
        <w:numId w:val="4"/>
      </w:numPr>
      <w:spacing w:after="120" w:line="360" w:lineRule="auto"/>
      <w:jc w:val="right"/>
      <w:outlineLvl w:val="5"/>
    </w:pPr>
    <w:rPr>
      <w:b/>
      <w:szCs w:val="20"/>
    </w:rPr>
  </w:style>
  <w:style w:type="paragraph" w:styleId="Nagwek7">
    <w:name w:val="heading 7"/>
    <w:basedOn w:val="Normalny"/>
    <w:next w:val="Normalny"/>
    <w:link w:val="Nagwek7Znak"/>
    <w:qFormat/>
    <w:rsid w:val="00AC7138"/>
    <w:pPr>
      <w:keepNext/>
      <w:tabs>
        <w:tab w:val="num" w:pos="851"/>
      </w:tabs>
      <w:spacing w:after="120" w:line="300" w:lineRule="auto"/>
      <w:ind w:left="851" w:hanging="851"/>
      <w:jc w:val="both"/>
      <w:outlineLvl w:val="6"/>
    </w:pPr>
    <w:rPr>
      <w:sz w:val="28"/>
      <w:szCs w:val="20"/>
    </w:rPr>
  </w:style>
  <w:style w:type="paragraph" w:styleId="Nagwek8">
    <w:name w:val="heading 8"/>
    <w:basedOn w:val="Normalny"/>
    <w:next w:val="Normalny"/>
    <w:link w:val="Nagwek8Znak"/>
    <w:qFormat/>
    <w:rsid w:val="00AC7138"/>
    <w:pPr>
      <w:keepNext/>
      <w:tabs>
        <w:tab w:val="num" w:pos="851"/>
      </w:tabs>
      <w:spacing w:after="120" w:line="300" w:lineRule="auto"/>
      <w:ind w:left="851" w:hanging="851"/>
      <w:outlineLvl w:val="7"/>
    </w:pPr>
    <w:rPr>
      <w:b/>
      <w:szCs w:val="20"/>
    </w:rPr>
  </w:style>
  <w:style w:type="paragraph" w:styleId="Nagwek9">
    <w:name w:val="heading 9"/>
    <w:basedOn w:val="Normalny"/>
    <w:next w:val="Normalny"/>
    <w:link w:val="Nagwek9Znak"/>
    <w:qFormat/>
    <w:rsid w:val="00AC7138"/>
    <w:pPr>
      <w:keepNext/>
      <w:spacing w:line="360" w:lineRule="auto"/>
      <w:jc w:val="right"/>
      <w:outlineLvl w:val="8"/>
    </w:pPr>
    <w:rPr>
      <w:rFonts w:ascii="Arial" w:hAnsi="Arial" w:cs="Arial"/>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Level 1 Znak,rozdzial Znak,1 ghost Znak,g Znak,- I Znak,II Znak,III Znak"/>
    <w:basedOn w:val="Domylnaczcionkaakapitu"/>
    <w:link w:val="Nagwek1"/>
    <w:uiPriority w:val="9"/>
    <w:qFormat/>
    <w:rsid w:val="003B3120"/>
    <w:rPr>
      <w:rFonts w:eastAsia="Times New Roman" w:cs="Times New Roman"/>
      <w:b/>
      <w:bCs/>
      <w:sz w:val="24"/>
      <w:szCs w:val="24"/>
      <w:lang w:eastAsia="ar-SA"/>
    </w:rPr>
  </w:style>
  <w:style w:type="character" w:customStyle="1" w:styleId="Nagwek2Znak">
    <w:name w:val="Nagłówek 2 Znak"/>
    <w:basedOn w:val="Domylnaczcionkaakapitu"/>
    <w:link w:val="Nagwek2"/>
    <w:rsid w:val="005B5AB7"/>
    <w:rPr>
      <w:rFonts w:eastAsia="Times New Roman" w:cs="Times New Roman"/>
      <w:b/>
      <w:sz w:val="24"/>
      <w:szCs w:val="20"/>
      <w:lang w:eastAsia="ar-SA"/>
    </w:rPr>
  </w:style>
  <w:style w:type="character" w:customStyle="1" w:styleId="Nagwek3Znak">
    <w:name w:val="Nagłówek 3 Znak"/>
    <w:basedOn w:val="Domylnaczcionkaakapitu"/>
    <w:link w:val="Nagwek3"/>
    <w:rsid w:val="00A52880"/>
    <w:rPr>
      <w:rFonts w:eastAsia="Times New Roman" w:cs="Arial"/>
      <w:b/>
      <w:sz w:val="24"/>
      <w:szCs w:val="24"/>
      <w:lang w:eastAsia="ar-SA"/>
    </w:rPr>
  </w:style>
  <w:style w:type="character" w:customStyle="1" w:styleId="Nagwek4Znak">
    <w:name w:val="Nagłówek 4 Znak"/>
    <w:basedOn w:val="Domylnaczcionkaakapitu"/>
    <w:link w:val="Nagwek4"/>
    <w:rsid w:val="00AC7138"/>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AC7138"/>
    <w:rPr>
      <w:rFonts w:ascii="MS Serif" w:eastAsia="Times New Roman" w:hAnsi="MS Serif" w:cs="Times New Roman"/>
      <w:b/>
      <w:sz w:val="24"/>
      <w:szCs w:val="20"/>
      <w:lang w:eastAsia="ar-SA"/>
    </w:rPr>
  </w:style>
  <w:style w:type="character" w:customStyle="1" w:styleId="Nagwek6Znak">
    <w:name w:val="Nagłówek 6 Znak"/>
    <w:basedOn w:val="Domylnaczcionkaakapitu"/>
    <w:link w:val="Nagwek6"/>
    <w:rsid w:val="00AC7138"/>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AC7138"/>
    <w:rPr>
      <w:rFonts w:ascii="Times New Roman" w:eastAsia="Times New Roman" w:hAnsi="Times New Roman" w:cs="Times New Roman"/>
      <w:sz w:val="28"/>
      <w:szCs w:val="20"/>
      <w:lang w:eastAsia="ar-SA"/>
    </w:rPr>
  </w:style>
  <w:style w:type="character" w:customStyle="1" w:styleId="Nagwek8Znak">
    <w:name w:val="Nagłówek 8 Znak"/>
    <w:basedOn w:val="Domylnaczcionkaakapitu"/>
    <w:link w:val="Nagwek8"/>
    <w:rsid w:val="00AC7138"/>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AC7138"/>
    <w:rPr>
      <w:rFonts w:ascii="Arial" w:eastAsia="Times New Roman" w:hAnsi="Arial" w:cs="Arial"/>
      <w:b/>
      <w:sz w:val="20"/>
      <w:szCs w:val="24"/>
      <w:lang w:eastAsia="ar-SA"/>
    </w:rPr>
  </w:style>
  <w:style w:type="character" w:customStyle="1" w:styleId="WW8Num2z0">
    <w:name w:val="WW8Num2z0"/>
    <w:rsid w:val="00AC7138"/>
    <w:rPr>
      <w:rFonts w:ascii="Times New Roman" w:hAnsi="Times New Roman" w:cs="Times New Roman"/>
      <w:sz w:val="22"/>
      <w:szCs w:val="22"/>
    </w:rPr>
  </w:style>
  <w:style w:type="character" w:customStyle="1" w:styleId="WW8Num3z0">
    <w:name w:val="WW8Num3z0"/>
    <w:rsid w:val="00AC7138"/>
    <w:rPr>
      <w:rFonts w:ascii="Times New Roman" w:hAnsi="Times New Roman" w:cs="Times New Roman"/>
      <w:sz w:val="22"/>
      <w:szCs w:val="22"/>
    </w:rPr>
  </w:style>
  <w:style w:type="character" w:customStyle="1" w:styleId="WW8Num4z0">
    <w:name w:val="WW8Num4z0"/>
    <w:rsid w:val="00AC7138"/>
    <w:rPr>
      <w:rFonts w:ascii="Times New Roman" w:hAnsi="Times New Roman"/>
      <w:strike w:val="0"/>
      <w:dstrike w:val="0"/>
      <w:sz w:val="22"/>
      <w:szCs w:val="22"/>
    </w:rPr>
  </w:style>
  <w:style w:type="character" w:customStyle="1" w:styleId="WW8Num7z0">
    <w:name w:val="WW8Num7z0"/>
    <w:rsid w:val="00AC7138"/>
    <w:rPr>
      <w:rFonts w:ascii="Times New Roman" w:hAnsi="Times New Roman"/>
      <w:b/>
      <w:i w:val="0"/>
      <w:sz w:val="22"/>
    </w:rPr>
  </w:style>
  <w:style w:type="character" w:customStyle="1" w:styleId="WW8Num8z0">
    <w:name w:val="WW8Num8z0"/>
    <w:rsid w:val="00AC7138"/>
    <w:rPr>
      <w:rFonts w:ascii="Times New Roman" w:hAnsi="Times New Roman" w:cs="Times New Roman"/>
      <w:sz w:val="22"/>
      <w:szCs w:val="22"/>
    </w:rPr>
  </w:style>
  <w:style w:type="character" w:customStyle="1" w:styleId="WW8Num9z0">
    <w:name w:val="WW8Num9z0"/>
    <w:rsid w:val="00AC7138"/>
    <w:rPr>
      <w:rFonts w:ascii="Times New Roman" w:hAnsi="Times New Roman"/>
      <w:b w:val="0"/>
      <w:i w:val="0"/>
      <w:sz w:val="22"/>
    </w:rPr>
  </w:style>
  <w:style w:type="character" w:customStyle="1" w:styleId="WW8Num11z0">
    <w:name w:val="WW8Num11z0"/>
    <w:rsid w:val="00AC7138"/>
    <w:rPr>
      <w:rFonts w:ascii="Times New Roman" w:hAnsi="Times New Roman"/>
      <w:b w:val="0"/>
      <w:i w:val="0"/>
      <w:sz w:val="24"/>
    </w:rPr>
  </w:style>
  <w:style w:type="character" w:customStyle="1" w:styleId="WW8Num13z0">
    <w:name w:val="WW8Num13z0"/>
    <w:rsid w:val="00AC7138"/>
    <w:rPr>
      <w:rFonts w:ascii="Times New Roman" w:hAnsi="Times New Roman"/>
      <w:b w:val="0"/>
      <w:i w:val="0"/>
      <w:sz w:val="24"/>
    </w:rPr>
  </w:style>
  <w:style w:type="character" w:customStyle="1" w:styleId="WW8Num14z0">
    <w:name w:val="WW8Num14z0"/>
    <w:rsid w:val="00AC7138"/>
    <w:rPr>
      <w:rFonts w:ascii="Times New Roman" w:hAnsi="Times New Roman"/>
      <w:b w:val="0"/>
      <w:i w:val="0"/>
      <w:sz w:val="24"/>
    </w:rPr>
  </w:style>
  <w:style w:type="character" w:customStyle="1" w:styleId="WW8Num15z0">
    <w:name w:val="WW8Num15z0"/>
    <w:rsid w:val="00AC7138"/>
    <w:rPr>
      <w:rFonts w:ascii="Times New Roman" w:hAnsi="Times New Roman"/>
      <w:b w:val="0"/>
      <w:i w:val="0"/>
      <w:sz w:val="22"/>
      <w:szCs w:val="22"/>
    </w:rPr>
  </w:style>
  <w:style w:type="character" w:customStyle="1" w:styleId="WW8Num16z0">
    <w:name w:val="WW8Num16z0"/>
    <w:rsid w:val="00AC7138"/>
    <w:rPr>
      <w:rFonts w:ascii="Times New Roman" w:hAnsi="Times New Roman" w:cs="Times New Roman"/>
      <w:b w:val="0"/>
      <w:i w:val="0"/>
      <w:sz w:val="22"/>
    </w:rPr>
  </w:style>
  <w:style w:type="character" w:customStyle="1" w:styleId="WW8Num17z0">
    <w:name w:val="WW8Num17z0"/>
    <w:rsid w:val="00AC7138"/>
    <w:rPr>
      <w:rFonts w:ascii="Times New Roman" w:hAnsi="Times New Roman"/>
      <w:b w:val="0"/>
      <w:i w:val="0"/>
      <w:sz w:val="22"/>
      <w:szCs w:val="22"/>
    </w:rPr>
  </w:style>
  <w:style w:type="character" w:customStyle="1" w:styleId="WW8Num17z1">
    <w:name w:val="WW8Num17z1"/>
    <w:rsid w:val="00AC7138"/>
    <w:rPr>
      <w:rFonts w:cs="Times New Roman"/>
      <w:b w:val="0"/>
    </w:rPr>
  </w:style>
  <w:style w:type="character" w:customStyle="1" w:styleId="WW8Num18z0">
    <w:name w:val="WW8Num18z0"/>
    <w:rsid w:val="00AC7138"/>
    <w:rPr>
      <w:b w:val="0"/>
    </w:rPr>
  </w:style>
  <w:style w:type="character" w:customStyle="1" w:styleId="WW8Num21z0">
    <w:name w:val="WW8Num21z0"/>
    <w:rsid w:val="00AC7138"/>
    <w:rPr>
      <w:rFonts w:ascii="Times New Roman" w:hAnsi="Times New Roman"/>
      <w:b w:val="0"/>
      <w:i w:val="0"/>
      <w:sz w:val="22"/>
    </w:rPr>
  </w:style>
  <w:style w:type="character" w:customStyle="1" w:styleId="WW8Num24z0">
    <w:name w:val="WW8Num24z0"/>
    <w:rsid w:val="00AC7138"/>
    <w:rPr>
      <w:rFonts w:ascii="Times New Roman" w:hAnsi="Times New Roman"/>
      <w:b w:val="0"/>
      <w:i w:val="0"/>
      <w:sz w:val="22"/>
      <w:szCs w:val="22"/>
    </w:rPr>
  </w:style>
  <w:style w:type="character" w:customStyle="1" w:styleId="WW8Num25z0">
    <w:name w:val="WW8Num25z0"/>
    <w:rsid w:val="00AC7138"/>
    <w:rPr>
      <w:rFonts w:ascii="Times New Roman" w:hAnsi="Times New Roman"/>
      <w:b w:val="0"/>
      <w:i w:val="0"/>
      <w:sz w:val="22"/>
      <w:szCs w:val="22"/>
    </w:rPr>
  </w:style>
  <w:style w:type="character" w:customStyle="1" w:styleId="WW8Num26z0">
    <w:name w:val="WW8Num26z0"/>
    <w:rsid w:val="00AC7138"/>
    <w:rPr>
      <w:rFonts w:ascii="Times New Roman" w:hAnsi="Times New Roman"/>
      <w:b w:val="0"/>
      <w:i w:val="0"/>
      <w:sz w:val="22"/>
      <w:szCs w:val="22"/>
    </w:rPr>
  </w:style>
  <w:style w:type="character" w:customStyle="1" w:styleId="WW8Num27z0">
    <w:name w:val="WW8Num27z0"/>
    <w:rsid w:val="00AC7138"/>
    <w:rPr>
      <w:rFonts w:cs="Times New Roman"/>
    </w:rPr>
  </w:style>
  <w:style w:type="character" w:customStyle="1" w:styleId="WW8Num28z0">
    <w:name w:val="WW8Num28z0"/>
    <w:rsid w:val="00AC7138"/>
    <w:rPr>
      <w:i w:val="0"/>
    </w:rPr>
  </w:style>
  <w:style w:type="character" w:customStyle="1" w:styleId="WW8Num31z0">
    <w:name w:val="WW8Num31z0"/>
    <w:rsid w:val="00AC7138"/>
    <w:rPr>
      <w:strike w:val="0"/>
      <w:dstrike w:val="0"/>
    </w:rPr>
  </w:style>
  <w:style w:type="character" w:customStyle="1" w:styleId="WW8Num32z0">
    <w:name w:val="WW8Num32z0"/>
    <w:rsid w:val="00AC7138"/>
    <w:rPr>
      <w:b w:val="0"/>
      <w:i w:val="0"/>
      <w:sz w:val="22"/>
      <w:szCs w:val="22"/>
    </w:rPr>
  </w:style>
  <w:style w:type="character" w:customStyle="1" w:styleId="WW8Num33z0">
    <w:name w:val="WW8Num33z0"/>
    <w:rsid w:val="00AC7138"/>
    <w:rPr>
      <w:b w:val="0"/>
      <w:i w:val="0"/>
    </w:rPr>
  </w:style>
  <w:style w:type="character" w:customStyle="1" w:styleId="WW8Num33z1">
    <w:name w:val="WW8Num33z1"/>
    <w:rsid w:val="00AC7138"/>
    <w:rPr>
      <w:rFonts w:ascii="Times New Roman" w:hAnsi="Times New Roman" w:cs="Times New Roman"/>
      <w:color w:val="000000"/>
      <w:sz w:val="22"/>
      <w:szCs w:val="22"/>
    </w:rPr>
  </w:style>
  <w:style w:type="character" w:customStyle="1" w:styleId="WW8Num33z2">
    <w:name w:val="WW8Num33z2"/>
    <w:rsid w:val="00AC7138"/>
    <w:rPr>
      <w:rFonts w:ascii="Verdana" w:hAnsi="Verdana" w:cs="Verdana"/>
      <w:color w:val="000000"/>
      <w:sz w:val="20"/>
      <w:szCs w:val="20"/>
    </w:rPr>
  </w:style>
  <w:style w:type="character" w:customStyle="1" w:styleId="WW8Num35z0">
    <w:name w:val="WW8Num35z0"/>
    <w:rsid w:val="00AC7138"/>
    <w:rPr>
      <w:b w:val="0"/>
      <w:i w:val="0"/>
    </w:rPr>
  </w:style>
  <w:style w:type="character" w:customStyle="1" w:styleId="WW8Num36z0">
    <w:name w:val="WW8Num36z0"/>
    <w:rsid w:val="00AC7138"/>
    <w:rPr>
      <w:rFonts w:ascii="Symbol" w:hAnsi="Symbol"/>
      <w:b w:val="0"/>
      <w:bCs w:val="0"/>
      <w:i w:val="0"/>
      <w:iCs w:val="0"/>
      <w:sz w:val="22"/>
      <w:szCs w:val="24"/>
    </w:rPr>
  </w:style>
  <w:style w:type="character" w:customStyle="1" w:styleId="WW8Num37z0">
    <w:name w:val="WW8Num37z0"/>
    <w:rsid w:val="00AC7138"/>
    <w:rPr>
      <w:rFonts w:ascii="Times New Roman" w:hAnsi="Times New Roman"/>
      <w:b w:val="0"/>
      <w:bCs w:val="0"/>
      <w:i w:val="0"/>
      <w:iCs w:val="0"/>
      <w:sz w:val="22"/>
      <w:szCs w:val="24"/>
    </w:rPr>
  </w:style>
  <w:style w:type="character" w:customStyle="1" w:styleId="WW8Num37z1">
    <w:name w:val="WW8Num37z1"/>
    <w:rsid w:val="00AC7138"/>
    <w:rPr>
      <w:rFonts w:ascii="Times New Roman" w:hAnsi="Times New Roman" w:cs="Times New Roman"/>
      <w:color w:val="000000"/>
      <w:sz w:val="22"/>
      <w:szCs w:val="22"/>
    </w:rPr>
  </w:style>
  <w:style w:type="character" w:customStyle="1" w:styleId="WW8Num40z0">
    <w:name w:val="WW8Num40z0"/>
    <w:rsid w:val="00AC7138"/>
    <w:rPr>
      <w:rFonts w:ascii="Times New Roman" w:hAnsi="Times New Roman"/>
      <w:b w:val="0"/>
      <w:i w:val="0"/>
      <w:sz w:val="22"/>
    </w:rPr>
  </w:style>
  <w:style w:type="character" w:customStyle="1" w:styleId="WW8Num41z0">
    <w:name w:val="WW8Num41z0"/>
    <w:rsid w:val="00AC7138"/>
    <w:rPr>
      <w:b w:val="0"/>
      <w:i w:val="0"/>
      <w:sz w:val="22"/>
      <w:szCs w:val="22"/>
    </w:rPr>
  </w:style>
  <w:style w:type="character" w:customStyle="1" w:styleId="WW8Num42z0">
    <w:name w:val="WW8Num42z0"/>
    <w:rsid w:val="00AC7138"/>
    <w:rPr>
      <w:rFonts w:ascii="Times New Roman" w:hAnsi="Times New Roman" w:cs="Times New Roman"/>
      <w:b w:val="0"/>
      <w:i w:val="0"/>
      <w:sz w:val="22"/>
      <w:szCs w:val="22"/>
    </w:rPr>
  </w:style>
  <w:style w:type="character" w:customStyle="1" w:styleId="WW8Num44z1">
    <w:name w:val="WW8Num44z1"/>
    <w:rsid w:val="00AC7138"/>
    <w:rPr>
      <w:strike w:val="0"/>
      <w:dstrike w:val="0"/>
    </w:rPr>
  </w:style>
  <w:style w:type="character" w:customStyle="1" w:styleId="WW8Num44z2">
    <w:name w:val="WW8Num44z2"/>
    <w:rsid w:val="00AC7138"/>
    <w:rPr>
      <w:rFonts w:ascii="Symbol" w:hAnsi="Symbol"/>
    </w:rPr>
  </w:style>
  <w:style w:type="character" w:customStyle="1" w:styleId="WW8Num45z0">
    <w:name w:val="WW8Num45z0"/>
    <w:rsid w:val="00AC7138"/>
    <w:rPr>
      <w:rFonts w:ascii="Times New Roman" w:hAnsi="Times New Roman"/>
      <w:b w:val="0"/>
      <w:i w:val="0"/>
      <w:sz w:val="22"/>
    </w:rPr>
  </w:style>
  <w:style w:type="character" w:customStyle="1" w:styleId="WW8Num46z0">
    <w:name w:val="WW8Num46z0"/>
    <w:rsid w:val="00AC7138"/>
    <w:rPr>
      <w:b w:val="0"/>
      <w:i w:val="0"/>
      <w:color w:val="auto"/>
    </w:rPr>
  </w:style>
  <w:style w:type="character" w:customStyle="1" w:styleId="WW8Num48z0">
    <w:name w:val="WW8Num48z0"/>
    <w:rsid w:val="00AC7138"/>
    <w:rPr>
      <w:rFonts w:ascii="Times New Roman" w:hAnsi="Times New Roman"/>
      <w:b w:val="0"/>
      <w:i w:val="0"/>
      <w:sz w:val="22"/>
    </w:rPr>
  </w:style>
  <w:style w:type="character" w:customStyle="1" w:styleId="WW8Num49z0">
    <w:name w:val="WW8Num49z0"/>
    <w:rsid w:val="00AC7138"/>
    <w:rPr>
      <w:rFonts w:ascii="Times New Roman" w:hAnsi="Times New Roman" w:cs="Times New Roman"/>
      <w:b w:val="0"/>
      <w:i w:val="0"/>
      <w:sz w:val="22"/>
    </w:rPr>
  </w:style>
  <w:style w:type="character" w:customStyle="1" w:styleId="WW8Num51z0">
    <w:name w:val="WW8Num51z0"/>
    <w:rsid w:val="00AC7138"/>
    <w:rPr>
      <w:rFonts w:ascii="Times New Roman" w:hAnsi="Times New Roman" w:cs="Times New Roman"/>
      <w:b w:val="0"/>
      <w:i w:val="0"/>
      <w:sz w:val="22"/>
    </w:rPr>
  </w:style>
  <w:style w:type="character" w:customStyle="1" w:styleId="WW8Num54z1">
    <w:name w:val="WW8Num54z1"/>
    <w:rsid w:val="00AC7138"/>
    <w:rPr>
      <w:rFonts w:ascii="Times New Roman" w:hAnsi="Times New Roman" w:cs="Times New Roman"/>
    </w:rPr>
  </w:style>
  <w:style w:type="character" w:customStyle="1" w:styleId="WW8Num57z0">
    <w:name w:val="WW8Num57z0"/>
    <w:rsid w:val="00AC7138"/>
    <w:rPr>
      <w:b w:val="0"/>
      <w:i w:val="0"/>
    </w:rPr>
  </w:style>
  <w:style w:type="character" w:customStyle="1" w:styleId="WW8Num59z0">
    <w:name w:val="WW8Num59z0"/>
    <w:rsid w:val="00AC7138"/>
    <w:rPr>
      <w:rFonts w:ascii="Times New Roman" w:hAnsi="Times New Roman"/>
      <w:b w:val="0"/>
      <w:i w:val="0"/>
      <w:sz w:val="22"/>
    </w:rPr>
  </w:style>
  <w:style w:type="character" w:customStyle="1" w:styleId="WW8Num60z0">
    <w:name w:val="WW8Num60z0"/>
    <w:rsid w:val="00AC7138"/>
    <w:rPr>
      <w:b/>
      <w:i w:val="0"/>
    </w:rPr>
  </w:style>
  <w:style w:type="character" w:customStyle="1" w:styleId="WW8Num61z0">
    <w:name w:val="WW8Num61z0"/>
    <w:rsid w:val="00AC7138"/>
    <w:rPr>
      <w:color w:val="000000"/>
    </w:rPr>
  </w:style>
  <w:style w:type="character" w:customStyle="1" w:styleId="WW8Num62z0">
    <w:name w:val="WW8Num62z0"/>
    <w:rsid w:val="00AC7138"/>
    <w:rPr>
      <w:rFonts w:ascii="Times New Roman" w:hAnsi="Times New Roman"/>
      <w:b w:val="0"/>
      <w:i w:val="0"/>
      <w:sz w:val="22"/>
    </w:rPr>
  </w:style>
  <w:style w:type="character" w:customStyle="1" w:styleId="WW8Num64z1">
    <w:name w:val="WW8Num64z1"/>
    <w:rsid w:val="00AC7138"/>
    <w:rPr>
      <w:rFonts w:ascii="Times New Roman" w:hAnsi="Times New Roman"/>
      <w:b w:val="0"/>
      <w:i w:val="0"/>
      <w:sz w:val="22"/>
      <w:szCs w:val="22"/>
    </w:rPr>
  </w:style>
  <w:style w:type="character" w:customStyle="1" w:styleId="WW8Num64z2">
    <w:name w:val="WW8Num64z2"/>
    <w:rsid w:val="00AC7138"/>
    <w:rPr>
      <w:b w:val="0"/>
      <w:strike w:val="0"/>
      <w:dstrike w:val="0"/>
      <w:color w:val="000000"/>
      <w:u w:val="none"/>
    </w:rPr>
  </w:style>
  <w:style w:type="character" w:customStyle="1" w:styleId="WW8Num65z0">
    <w:name w:val="WW8Num65z0"/>
    <w:rsid w:val="00AC7138"/>
    <w:rPr>
      <w:rFonts w:ascii="Times New Roman" w:hAnsi="Times New Roman"/>
      <w:b/>
      <w:i w:val="0"/>
      <w:sz w:val="22"/>
      <w:szCs w:val="22"/>
    </w:rPr>
  </w:style>
  <w:style w:type="character" w:customStyle="1" w:styleId="WW8Num66z0">
    <w:name w:val="WW8Num66z0"/>
    <w:rsid w:val="00AC7138"/>
    <w:rPr>
      <w:rFonts w:ascii="Times New Roman" w:hAnsi="Times New Roman"/>
      <w:b w:val="0"/>
      <w:i w:val="0"/>
      <w:sz w:val="22"/>
    </w:rPr>
  </w:style>
  <w:style w:type="character" w:customStyle="1" w:styleId="WW8Num70z0">
    <w:name w:val="WW8Num70z0"/>
    <w:rsid w:val="00AC7138"/>
    <w:rPr>
      <w:rFonts w:ascii="Times New Roman" w:hAnsi="Times New Roman"/>
      <w:b/>
      <w:i w:val="0"/>
      <w:sz w:val="22"/>
    </w:rPr>
  </w:style>
  <w:style w:type="character" w:customStyle="1" w:styleId="WW8Num71z0">
    <w:name w:val="WW8Num71z0"/>
    <w:rsid w:val="00AC7138"/>
    <w:rPr>
      <w:b w:val="0"/>
    </w:rPr>
  </w:style>
  <w:style w:type="character" w:customStyle="1" w:styleId="WW8Num72z0">
    <w:name w:val="WW8Num72z0"/>
    <w:rsid w:val="00AC7138"/>
    <w:rPr>
      <w:rFonts w:cs="Times New Roman"/>
    </w:rPr>
  </w:style>
  <w:style w:type="character" w:customStyle="1" w:styleId="WW8Num73z0">
    <w:name w:val="WW8Num73z0"/>
    <w:rsid w:val="00AC7138"/>
    <w:rPr>
      <w:rFonts w:ascii="Times New Roman" w:hAnsi="Times New Roman"/>
      <w:b w:val="0"/>
      <w:i w:val="0"/>
      <w:sz w:val="22"/>
    </w:rPr>
  </w:style>
  <w:style w:type="character" w:customStyle="1" w:styleId="WW8Num74z0">
    <w:name w:val="WW8Num74z0"/>
    <w:rsid w:val="00AC7138"/>
    <w:rPr>
      <w:rFonts w:ascii="Times New Roman" w:hAnsi="Times New Roman"/>
      <w:b w:val="0"/>
      <w:i w:val="0"/>
      <w:sz w:val="22"/>
      <w:szCs w:val="22"/>
    </w:rPr>
  </w:style>
  <w:style w:type="character" w:customStyle="1" w:styleId="WW8Num74z1">
    <w:name w:val="WW8Num74z1"/>
    <w:rsid w:val="00AC7138"/>
    <w:rPr>
      <w:rFonts w:ascii="Times New Roman" w:eastAsia="Calibri" w:hAnsi="Times New Roman" w:cs="Times New Roman"/>
      <w:b w:val="0"/>
      <w:color w:val="auto"/>
    </w:rPr>
  </w:style>
  <w:style w:type="character" w:customStyle="1" w:styleId="WW8Num78z0">
    <w:name w:val="WW8Num78z0"/>
    <w:rsid w:val="00AC7138"/>
    <w:rPr>
      <w:rFonts w:ascii="Times New Roman" w:hAnsi="Times New Roman"/>
      <w:b w:val="0"/>
      <w:i w:val="0"/>
      <w:sz w:val="22"/>
    </w:rPr>
  </w:style>
  <w:style w:type="character" w:customStyle="1" w:styleId="WW8Num79z0">
    <w:name w:val="WW8Num79z0"/>
    <w:rsid w:val="00AC7138"/>
    <w:rPr>
      <w:rFonts w:ascii="Times New Roman" w:hAnsi="Times New Roman"/>
      <w:b w:val="0"/>
      <w:i w:val="0"/>
      <w:sz w:val="22"/>
      <w:szCs w:val="22"/>
    </w:rPr>
  </w:style>
  <w:style w:type="character" w:customStyle="1" w:styleId="WW8Num81z0">
    <w:name w:val="WW8Num81z0"/>
    <w:rsid w:val="00AC7138"/>
    <w:rPr>
      <w:rFonts w:ascii="Times New Roman" w:hAnsi="Times New Roman" w:cs="Times New Roman"/>
      <w:b w:val="0"/>
      <w:i w:val="0"/>
      <w:sz w:val="22"/>
      <w:szCs w:val="22"/>
    </w:rPr>
  </w:style>
  <w:style w:type="character" w:customStyle="1" w:styleId="WW8Num82z0">
    <w:name w:val="WW8Num82z0"/>
    <w:rsid w:val="00AC7138"/>
    <w:rPr>
      <w:rFonts w:ascii="Times New Roman" w:hAnsi="Times New Roman"/>
      <w:b w:val="0"/>
      <w:i w:val="0"/>
      <w:sz w:val="22"/>
      <w:szCs w:val="22"/>
    </w:rPr>
  </w:style>
  <w:style w:type="character" w:customStyle="1" w:styleId="WW8Num84z0">
    <w:name w:val="WW8Num84z0"/>
    <w:rsid w:val="00AC7138"/>
    <w:rPr>
      <w:rFonts w:ascii="Times New Roman" w:hAnsi="Times New Roman"/>
      <w:b w:val="0"/>
      <w:i w:val="0"/>
      <w:sz w:val="22"/>
      <w:szCs w:val="22"/>
    </w:rPr>
  </w:style>
  <w:style w:type="character" w:customStyle="1" w:styleId="WW8Num85z0">
    <w:name w:val="WW8Num85z0"/>
    <w:rsid w:val="00AC7138"/>
    <w:rPr>
      <w:strike w:val="0"/>
      <w:dstrike w:val="0"/>
    </w:rPr>
  </w:style>
  <w:style w:type="character" w:customStyle="1" w:styleId="WW8Num86z0">
    <w:name w:val="WW8Num86z0"/>
    <w:rsid w:val="00AC7138"/>
    <w:rPr>
      <w:b w:val="0"/>
    </w:rPr>
  </w:style>
  <w:style w:type="character" w:customStyle="1" w:styleId="WW8Num87z1">
    <w:name w:val="WW8Num87z1"/>
    <w:rsid w:val="00AC7138"/>
    <w:rPr>
      <w:rFonts w:ascii="Times New Roman" w:hAnsi="Times New Roman"/>
      <w:b w:val="0"/>
      <w:i w:val="0"/>
      <w:sz w:val="22"/>
    </w:rPr>
  </w:style>
  <w:style w:type="character" w:customStyle="1" w:styleId="WW8Num87z2">
    <w:name w:val="WW8Num87z2"/>
    <w:rsid w:val="00AC7138"/>
    <w:rPr>
      <w:b w:val="0"/>
    </w:rPr>
  </w:style>
  <w:style w:type="character" w:customStyle="1" w:styleId="WW8Num87z3">
    <w:name w:val="WW8Num87z3"/>
    <w:rsid w:val="00AC7138"/>
    <w:rPr>
      <w:rFonts w:ascii="Symbol" w:hAnsi="Symbol"/>
    </w:rPr>
  </w:style>
  <w:style w:type="character" w:customStyle="1" w:styleId="WW8Num87z4">
    <w:name w:val="WW8Num87z4"/>
    <w:rsid w:val="00AC7138"/>
    <w:rPr>
      <w:rFonts w:ascii="Times New Roman" w:hAnsi="Times New Roman" w:cs="Times New Roman"/>
    </w:rPr>
  </w:style>
  <w:style w:type="character" w:customStyle="1" w:styleId="WW8Num88z0">
    <w:name w:val="WW8Num88z0"/>
    <w:rsid w:val="00AC7138"/>
    <w:rPr>
      <w:rFonts w:ascii="Times New Roman" w:hAnsi="Times New Roman"/>
      <w:b w:val="0"/>
      <w:i w:val="0"/>
      <w:sz w:val="22"/>
      <w:szCs w:val="22"/>
    </w:rPr>
  </w:style>
  <w:style w:type="character" w:customStyle="1" w:styleId="WW8Num88z1">
    <w:name w:val="WW8Num88z1"/>
    <w:rsid w:val="00AC7138"/>
    <w:rPr>
      <w:rFonts w:ascii="Times New Roman" w:hAnsi="Times New Roman" w:cs="Times New Roman"/>
      <w:sz w:val="22"/>
    </w:rPr>
  </w:style>
  <w:style w:type="character" w:customStyle="1" w:styleId="WW8Num88z2">
    <w:name w:val="WW8Num88z2"/>
    <w:rsid w:val="00AC7138"/>
    <w:rPr>
      <w:rFonts w:ascii="Verdana" w:hAnsi="Verdana" w:cs="Verdana"/>
      <w:color w:val="000000"/>
      <w:sz w:val="20"/>
      <w:szCs w:val="20"/>
    </w:rPr>
  </w:style>
  <w:style w:type="character" w:customStyle="1" w:styleId="WW8Num89z0">
    <w:name w:val="WW8Num89z0"/>
    <w:rsid w:val="00AC7138"/>
    <w:rPr>
      <w:rFonts w:cs="Times New Roman"/>
    </w:rPr>
  </w:style>
  <w:style w:type="character" w:customStyle="1" w:styleId="WW8Num90z0">
    <w:name w:val="WW8Num90z0"/>
    <w:rsid w:val="00AC7138"/>
    <w:rPr>
      <w:rFonts w:ascii="Times New Roman" w:hAnsi="Times New Roman" w:cs="Times New Roman"/>
      <w:b w:val="0"/>
    </w:rPr>
  </w:style>
  <w:style w:type="character" w:customStyle="1" w:styleId="WW8Num91z0">
    <w:name w:val="WW8Num91z0"/>
    <w:rsid w:val="00AC7138"/>
    <w:rPr>
      <w:strike w:val="0"/>
      <w:dstrike w:val="0"/>
    </w:rPr>
  </w:style>
  <w:style w:type="character" w:customStyle="1" w:styleId="WW8Num92z0">
    <w:name w:val="WW8Num92z0"/>
    <w:rsid w:val="00AC7138"/>
    <w:rPr>
      <w:b w:val="0"/>
    </w:rPr>
  </w:style>
  <w:style w:type="character" w:customStyle="1" w:styleId="WW8Num95z1">
    <w:name w:val="WW8Num95z1"/>
    <w:rsid w:val="00AC7138"/>
    <w:rPr>
      <w:rFonts w:ascii="Times New Roman" w:hAnsi="Times New Roman" w:cs="Times New Roman"/>
      <w:color w:val="000000"/>
      <w:sz w:val="22"/>
      <w:szCs w:val="22"/>
    </w:rPr>
  </w:style>
  <w:style w:type="character" w:customStyle="1" w:styleId="WW8Num97z0">
    <w:name w:val="WW8Num97z0"/>
    <w:rsid w:val="00AC7138"/>
    <w:rPr>
      <w:rFonts w:ascii="Times New Roman" w:hAnsi="Times New Roman"/>
      <w:b w:val="0"/>
      <w:bCs w:val="0"/>
      <w:i w:val="0"/>
      <w:iCs w:val="0"/>
      <w:sz w:val="22"/>
      <w:szCs w:val="24"/>
    </w:rPr>
  </w:style>
  <w:style w:type="character" w:customStyle="1" w:styleId="WW8Num97z1">
    <w:name w:val="WW8Num97z1"/>
    <w:rsid w:val="00AC7138"/>
    <w:rPr>
      <w:rFonts w:ascii="Times New Roman" w:hAnsi="Times New Roman" w:cs="Times New Roman"/>
      <w:color w:val="000000"/>
      <w:sz w:val="22"/>
      <w:szCs w:val="22"/>
    </w:rPr>
  </w:style>
  <w:style w:type="character" w:customStyle="1" w:styleId="WW8Num98z0">
    <w:name w:val="WW8Num98z0"/>
    <w:rsid w:val="00AC7138"/>
    <w:rPr>
      <w:strike w:val="0"/>
      <w:dstrike w:val="0"/>
    </w:rPr>
  </w:style>
  <w:style w:type="character" w:customStyle="1" w:styleId="WW8Num99z0">
    <w:name w:val="WW8Num99z0"/>
    <w:rsid w:val="00AC7138"/>
    <w:rPr>
      <w:rFonts w:ascii="Times New Roman" w:hAnsi="Times New Roman"/>
      <w:b/>
      <w:i w:val="0"/>
      <w:sz w:val="24"/>
    </w:rPr>
  </w:style>
  <w:style w:type="character" w:customStyle="1" w:styleId="WW8Num99z1">
    <w:name w:val="WW8Num99z1"/>
    <w:rsid w:val="00AC7138"/>
    <w:rPr>
      <w:rFonts w:ascii="Times New Roman" w:hAnsi="Times New Roman"/>
      <w:b w:val="0"/>
      <w:i w:val="0"/>
      <w:sz w:val="24"/>
    </w:rPr>
  </w:style>
  <w:style w:type="character" w:customStyle="1" w:styleId="WW8Num99z3">
    <w:name w:val="WW8Num99z3"/>
    <w:rsid w:val="00AC7138"/>
    <w:rPr>
      <w:rFonts w:ascii="Times New Roman" w:hAnsi="Times New Roman"/>
      <w:b/>
      <w:i w:val="0"/>
      <w:sz w:val="22"/>
    </w:rPr>
  </w:style>
  <w:style w:type="character" w:customStyle="1" w:styleId="WW8Num101z0">
    <w:name w:val="WW8Num101z0"/>
    <w:rsid w:val="00AC7138"/>
    <w:rPr>
      <w:b w:val="0"/>
      <w:i w:val="0"/>
      <w:color w:val="auto"/>
      <w:sz w:val="22"/>
      <w:szCs w:val="22"/>
    </w:rPr>
  </w:style>
  <w:style w:type="character" w:customStyle="1" w:styleId="WW8Num102z0">
    <w:name w:val="WW8Num102z0"/>
    <w:rsid w:val="00AC7138"/>
    <w:rPr>
      <w:rFonts w:ascii="Times New Roman" w:hAnsi="Times New Roman"/>
      <w:b/>
      <w:i w:val="0"/>
      <w:sz w:val="24"/>
    </w:rPr>
  </w:style>
  <w:style w:type="character" w:customStyle="1" w:styleId="WW8Num103z2">
    <w:name w:val="WW8Num103z2"/>
    <w:rsid w:val="00AC7138"/>
    <w:rPr>
      <w:rFonts w:ascii="Times New Roman" w:eastAsia="Calibri" w:hAnsi="Times New Roman" w:cs="Times New Roman"/>
    </w:rPr>
  </w:style>
  <w:style w:type="character" w:customStyle="1" w:styleId="WW8Num104z0">
    <w:name w:val="WW8Num104z0"/>
    <w:rsid w:val="00AC7138"/>
    <w:rPr>
      <w:rFonts w:ascii="Times New Roman" w:hAnsi="Times New Roman"/>
      <w:b w:val="0"/>
      <w:i w:val="0"/>
      <w:color w:val="auto"/>
      <w:sz w:val="22"/>
      <w:szCs w:val="22"/>
    </w:rPr>
  </w:style>
  <w:style w:type="character" w:customStyle="1" w:styleId="WW8Num106z0">
    <w:name w:val="WW8Num106z0"/>
    <w:rsid w:val="00AC7138"/>
    <w:rPr>
      <w:strike w:val="0"/>
      <w:dstrike w:val="0"/>
    </w:rPr>
  </w:style>
  <w:style w:type="character" w:customStyle="1" w:styleId="WW8Num109z0">
    <w:name w:val="WW8Num109z0"/>
    <w:rsid w:val="00AC7138"/>
    <w:rPr>
      <w:rFonts w:cs="Times New Roman"/>
    </w:rPr>
  </w:style>
  <w:style w:type="character" w:customStyle="1" w:styleId="WW8Num110z0">
    <w:name w:val="WW8Num110z0"/>
    <w:rsid w:val="00AC7138"/>
    <w:rPr>
      <w:rFonts w:ascii="Times New Roman" w:hAnsi="Times New Roman"/>
      <w:strike w:val="0"/>
      <w:dstrike w:val="0"/>
      <w:sz w:val="22"/>
      <w:szCs w:val="22"/>
    </w:rPr>
  </w:style>
  <w:style w:type="character" w:customStyle="1" w:styleId="WW8Num111z0">
    <w:name w:val="WW8Num111z0"/>
    <w:rsid w:val="00AC7138"/>
    <w:rPr>
      <w:rFonts w:ascii="Times New Roman" w:hAnsi="Times New Roman"/>
      <w:b w:val="0"/>
      <w:i w:val="0"/>
      <w:color w:val="auto"/>
      <w:sz w:val="22"/>
      <w:szCs w:val="22"/>
    </w:rPr>
  </w:style>
  <w:style w:type="character" w:customStyle="1" w:styleId="WW8Num112z0">
    <w:name w:val="WW8Num112z0"/>
    <w:rsid w:val="00AC7138"/>
    <w:rPr>
      <w:rFonts w:ascii="Times New Roman" w:hAnsi="Times New Roman" w:cs="Times New Roman"/>
      <w:b w:val="0"/>
      <w:i w:val="0"/>
      <w:sz w:val="22"/>
      <w:szCs w:val="22"/>
    </w:rPr>
  </w:style>
  <w:style w:type="character" w:customStyle="1" w:styleId="WW8Num114z0">
    <w:name w:val="WW8Num114z0"/>
    <w:rsid w:val="00AC7138"/>
    <w:rPr>
      <w:rFonts w:ascii="Times New Roman" w:hAnsi="Times New Roman"/>
      <w:b w:val="0"/>
      <w:i w:val="0"/>
      <w:sz w:val="22"/>
      <w:szCs w:val="22"/>
    </w:rPr>
  </w:style>
  <w:style w:type="character" w:customStyle="1" w:styleId="WW8Num117z0">
    <w:name w:val="WW8Num117z0"/>
    <w:rsid w:val="00AC7138"/>
    <w:rPr>
      <w:rFonts w:ascii="Arial" w:hAnsi="Arial"/>
      <w:b w:val="0"/>
      <w:i w:val="0"/>
      <w:sz w:val="20"/>
    </w:rPr>
  </w:style>
  <w:style w:type="character" w:customStyle="1" w:styleId="WW8Num117z1">
    <w:name w:val="WW8Num117z1"/>
    <w:rsid w:val="00AC7138"/>
    <w:rPr>
      <w:rFonts w:ascii="Times New Roman" w:hAnsi="Times New Roman"/>
      <w:b w:val="0"/>
      <w:i/>
      <w:sz w:val="22"/>
    </w:rPr>
  </w:style>
  <w:style w:type="character" w:customStyle="1" w:styleId="WW8Num117z2">
    <w:name w:val="WW8Num117z2"/>
    <w:rsid w:val="00AC7138"/>
    <w:rPr>
      <w:rFonts w:ascii="Times New Roman" w:hAnsi="Times New Roman" w:cs="Times New Roman"/>
      <w:b w:val="0"/>
      <w:strike w:val="0"/>
      <w:dstrike w:val="0"/>
      <w:color w:val="auto"/>
      <w:sz w:val="22"/>
      <w:szCs w:val="22"/>
      <w:u w:val="none"/>
    </w:rPr>
  </w:style>
  <w:style w:type="character" w:customStyle="1" w:styleId="WW8Num118z0">
    <w:name w:val="WW8Num118z0"/>
    <w:rsid w:val="00AC7138"/>
    <w:rPr>
      <w:b/>
      <w:color w:val="auto"/>
      <w:sz w:val="28"/>
      <w:szCs w:val="28"/>
    </w:rPr>
  </w:style>
  <w:style w:type="character" w:customStyle="1" w:styleId="WW8Num119z1">
    <w:name w:val="WW8Num119z1"/>
    <w:rsid w:val="00AC7138"/>
    <w:rPr>
      <w:rFonts w:ascii="Times New Roman" w:eastAsia="Calibri" w:hAnsi="Times New Roman" w:cs="Times New Roman"/>
      <w:b w:val="0"/>
      <w:color w:val="auto"/>
    </w:rPr>
  </w:style>
  <w:style w:type="character" w:customStyle="1" w:styleId="WW8Num119z2">
    <w:name w:val="WW8Num119z2"/>
    <w:rsid w:val="00AC7138"/>
    <w:rPr>
      <w:b w:val="0"/>
      <w:strike w:val="0"/>
      <w:dstrike w:val="0"/>
      <w:color w:val="000000"/>
      <w:u w:val="none"/>
    </w:rPr>
  </w:style>
  <w:style w:type="character" w:customStyle="1" w:styleId="Absatz-Standardschriftart">
    <w:name w:val="Absatz-Standardschriftart"/>
    <w:rsid w:val="00AC7138"/>
  </w:style>
  <w:style w:type="character" w:customStyle="1" w:styleId="WW8Num12z0">
    <w:name w:val="WW8Num12z0"/>
    <w:rsid w:val="00AC7138"/>
    <w:rPr>
      <w:rFonts w:ascii="Times New Roman" w:hAnsi="Times New Roman"/>
      <w:b w:val="0"/>
      <w:i w:val="0"/>
      <w:sz w:val="24"/>
    </w:rPr>
  </w:style>
  <w:style w:type="character" w:customStyle="1" w:styleId="WW8Num18z1">
    <w:name w:val="WW8Num18z1"/>
    <w:rsid w:val="00AC7138"/>
    <w:rPr>
      <w:rFonts w:cs="Times New Roman"/>
      <w:b w:val="0"/>
    </w:rPr>
  </w:style>
  <w:style w:type="character" w:customStyle="1" w:styleId="WW8Num19z0">
    <w:name w:val="WW8Num19z0"/>
    <w:rsid w:val="00AC7138"/>
    <w:rPr>
      <w:rFonts w:ascii="Times New Roman" w:hAnsi="Times New Roman"/>
      <w:b w:val="0"/>
      <w:i w:val="0"/>
      <w:sz w:val="22"/>
      <w:szCs w:val="22"/>
    </w:rPr>
  </w:style>
  <w:style w:type="character" w:customStyle="1" w:styleId="WW8Num22z0">
    <w:name w:val="WW8Num22z0"/>
    <w:rsid w:val="00AC7138"/>
    <w:rPr>
      <w:rFonts w:ascii="Times New Roman" w:hAnsi="Times New Roman"/>
      <w:b w:val="0"/>
      <w:i w:val="0"/>
      <w:sz w:val="22"/>
    </w:rPr>
  </w:style>
  <w:style w:type="character" w:customStyle="1" w:styleId="WW8Num29z0">
    <w:name w:val="WW8Num29z0"/>
    <w:rsid w:val="00AC7138"/>
    <w:rPr>
      <w:rFonts w:ascii="Times New Roman" w:hAnsi="Times New Roman"/>
      <w:b/>
      <w:i w:val="0"/>
      <w:sz w:val="22"/>
      <w:szCs w:val="22"/>
    </w:rPr>
  </w:style>
  <w:style w:type="character" w:customStyle="1" w:styleId="WW8Num34z0">
    <w:name w:val="WW8Num34z0"/>
    <w:rsid w:val="00AC7138"/>
    <w:rPr>
      <w:b w:val="0"/>
      <w:i w:val="0"/>
      <w:sz w:val="22"/>
      <w:szCs w:val="22"/>
    </w:rPr>
  </w:style>
  <w:style w:type="character" w:customStyle="1" w:styleId="WW8Num34z1">
    <w:name w:val="WW8Num34z1"/>
    <w:rsid w:val="00AC7138"/>
    <w:rPr>
      <w:rFonts w:ascii="Times New Roman" w:hAnsi="Times New Roman" w:cs="Times New Roman"/>
      <w:color w:val="000000"/>
      <w:sz w:val="22"/>
      <w:szCs w:val="22"/>
    </w:rPr>
  </w:style>
  <w:style w:type="character" w:customStyle="1" w:styleId="WW8Num34z2">
    <w:name w:val="WW8Num34z2"/>
    <w:rsid w:val="00AC7138"/>
    <w:rPr>
      <w:rFonts w:ascii="Verdana" w:hAnsi="Verdana" w:cs="Verdana"/>
      <w:color w:val="000000"/>
      <w:sz w:val="20"/>
      <w:szCs w:val="20"/>
    </w:rPr>
  </w:style>
  <w:style w:type="character" w:customStyle="1" w:styleId="WW8Num38z0">
    <w:name w:val="WW8Num38z0"/>
    <w:rsid w:val="00AC7138"/>
    <w:rPr>
      <w:rFonts w:ascii="Times New Roman" w:hAnsi="Times New Roman"/>
      <w:b w:val="0"/>
      <w:i w:val="0"/>
      <w:sz w:val="22"/>
    </w:rPr>
  </w:style>
  <w:style w:type="character" w:customStyle="1" w:styleId="WW8Num38z1">
    <w:name w:val="WW8Num38z1"/>
    <w:rsid w:val="00AC7138"/>
    <w:rPr>
      <w:b w:val="0"/>
      <w:i w:val="0"/>
    </w:rPr>
  </w:style>
  <w:style w:type="character" w:customStyle="1" w:styleId="WW8Num43z0">
    <w:name w:val="WW8Num43z0"/>
    <w:rsid w:val="00AC7138"/>
    <w:rPr>
      <w:b w:val="0"/>
      <w:i w:val="0"/>
      <w:color w:val="auto"/>
    </w:rPr>
  </w:style>
  <w:style w:type="character" w:customStyle="1" w:styleId="WW8Num46z1">
    <w:name w:val="WW8Num46z1"/>
    <w:rsid w:val="00AC7138"/>
    <w:rPr>
      <w:strike w:val="0"/>
      <w:dstrike w:val="0"/>
    </w:rPr>
  </w:style>
  <w:style w:type="character" w:customStyle="1" w:styleId="WW8Num46z2">
    <w:name w:val="WW8Num46z2"/>
    <w:rsid w:val="00AC7138"/>
    <w:rPr>
      <w:rFonts w:ascii="Symbol" w:hAnsi="Symbol"/>
    </w:rPr>
  </w:style>
  <w:style w:type="character" w:customStyle="1" w:styleId="WW8Num47z0">
    <w:name w:val="WW8Num47z0"/>
    <w:rsid w:val="00AC7138"/>
    <w:rPr>
      <w:rFonts w:ascii="Times New Roman" w:hAnsi="Times New Roman"/>
      <w:b w:val="0"/>
      <w:i w:val="0"/>
      <w:sz w:val="22"/>
    </w:rPr>
  </w:style>
  <w:style w:type="character" w:customStyle="1" w:styleId="WW8Num50z0">
    <w:name w:val="WW8Num50z0"/>
    <w:rsid w:val="00AC7138"/>
    <w:rPr>
      <w:rFonts w:cs="Times New Roman"/>
    </w:rPr>
  </w:style>
  <w:style w:type="character" w:customStyle="1" w:styleId="WW8Num53z0">
    <w:name w:val="WW8Num53z0"/>
    <w:rsid w:val="00AC7138"/>
    <w:rPr>
      <w:b w:val="0"/>
      <w:i w:val="0"/>
    </w:rPr>
  </w:style>
  <w:style w:type="character" w:customStyle="1" w:styleId="WW8Num56z1">
    <w:name w:val="WW8Num56z1"/>
    <w:rsid w:val="00AC7138"/>
    <w:rPr>
      <w:rFonts w:ascii="Times New Roman" w:hAnsi="Times New Roman" w:cs="Times New Roman"/>
    </w:rPr>
  </w:style>
  <w:style w:type="character" w:customStyle="1" w:styleId="WW8Num63z0">
    <w:name w:val="WW8Num63z0"/>
    <w:rsid w:val="00AC7138"/>
    <w:rPr>
      <w:rFonts w:ascii="Times New Roman" w:hAnsi="Times New Roman"/>
      <w:b w:val="0"/>
      <w:i w:val="0"/>
      <w:sz w:val="22"/>
    </w:rPr>
  </w:style>
  <w:style w:type="character" w:customStyle="1" w:styleId="WW8Num64z0">
    <w:name w:val="WW8Num64z0"/>
    <w:rsid w:val="00AC7138"/>
    <w:rPr>
      <w:color w:val="000000"/>
    </w:rPr>
  </w:style>
  <w:style w:type="character" w:customStyle="1" w:styleId="WW8Num66z1">
    <w:name w:val="WW8Num66z1"/>
    <w:rsid w:val="00AC7138"/>
    <w:rPr>
      <w:rFonts w:ascii="Times New Roman" w:hAnsi="Times New Roman"/>
      <w:b w:val="0"/>
      <w:i w:val="0"/>
      <w:sz w:val="22"/>
      <w:szCs w:val="22"/>
    </w:rPr>
  </w:style>
  <w:style w:type="character" w:customStyle="1" w:styleId="WW8Num66z2">
    <w:name w:val="WW8Num66z2"/>
    <w:rsid w:val="00AC7138"/>
    <w:rPr>
      <w:b w:val="0"/>
      <w:strike w:val="0"/>
      <w:dstrike w:val="0"/>
      <w:color w:val="000000"/>
      <w:u w:val="none"/>
    </w:rPr>
  </w:style>
  <w:style w:type="character" w:customStyle="1" w:styleId="WW8Num67z0">
    <w:name w:val="WW8Num67z0"/>
    <w:rsid w:val="00AC7138"/>
    <w:rPr>
      <w:b w:val="0"/>
    </w:rPr>
  </w:style>
  <w:style w:type="character" w:customStyle="1" w:styleId="WW8Num68z0">
    <w:name w:val="WW8Num68z0"/>
    <w:rsid w:val="00AC7138"/>
    <w:rPr>
      <w:color w:val="000000"/>
    </w:rPr>
  </w:style>
  <w:style w:type="character" w:customStyle="1" w:styleId="WW8Num75z0">
    <w:name w:val="WW8Num75z0"/>
    <w:rsid w:val="00AC7138"/>
    <w:rPr>
      <w:rFonts w:ascii="Times New Roman" w:hAnsi="Times New Roman" w:cs="Times New Roman"/>
    </w:rPr>
  </w:style>
  <w:style w:type="character" w:customStyle="1" w:styleId="WW8Num76z0">
    <w:name w:val="WW8Num76z0"/>
    <w:rsid w:val="00AC7138"/>
    <w:rPr>
      <w:strike w:val="0"/>
      <w:dstrike w:val="0"/>
    </w:rPr>
  </w:style>
  <w:style w:type="character" w:customStyle="1" w:styleId="WW8Num76z1">
    <w:name w:val="WW8Num76z1"/>
    <w:rsid w:val="00AC7138"/>
    <w:rPr>
      <w:rFonts w:ascii="Times New Roman" w:hAnsi="Times New Roman" w:cs="Times New Roman"/>
      <w:sz w:val="22"/>
    </w:rPr>
  </w:style>
  <w:style w:type="character" w:customStyle="1" w:styleId="WW8Num80z0">
    <w:name w:val="WW8Num80z0"/>
    <w:rsid w:val="00AC7138"/>
    <w:rPr>
      <w:b w:val="0"/>
    </w:rPr>
  </w:style>
  <w:style w:type="character" w:customStyle="1" w:styleId="WW8Num83z0">
    <w:name w:val="WW8Num83z0"/>
    <w:rsid w:val="00AC7138"/>
    <w:rPr>
      <w:rFonts w:ascii="Times New Roman" w:hAnsi="Times New Roman"/>
      <w:b w:val="0"/>
      <w:i w:val="0"/>
      <w:sz w:val="22"/>
    </w:rPr>
  </w:style>
  <w:style w:type="character" w:customStyle="1" w:styleId="WW8Num83z1">
    <w:name w:val="WW8Num83z1"/>
    <w:rsid w:val="00AC7138"/>
    <w:rPr>
      <w:rFonts w:ascii="Times New Roman" w:hAnsi="Times New Roman"/>
      <w:b w:val="0"/>
      <w:i w:val="0"/>
      <w:sz w:val="22"/>
    </w:rPr>
  </w:style>
  <w:style w:type="character" w:customStyle="1" w:styleId="WW8Num87z0">
    <w:name w:val="WW8Num87z0"/>
    <w:rsid w:val="00AC7138"/>
    <w:rPr>
      <w:rFonts w:ascii="Times New Roman" w:hAnsi="Times New Roman" w:cs="Times New Roman"/>
      <w:b w:val="0"/>
      <w:i w:val="0"/>
      <w:sz w:val="22"/>
      <w:szCs w:val="22"/>
    </w:rPr>
  </w:style>
  <w:style w:type="character" w:customStyle="1" w:styleId="WW8Num90z1">
    <w:name w:val="WW8Num90z1"/>
    <w:rsid w:val="00AC7138"/>
    <w:rPr>
      <w:rFonts w:ascii="Times New Roman" w:hAnsi="Times New Roman"/>
      <w:b w:val="0"/>
      <w:i w:val="0"/>
      <w:sz w:val="22"/>
    </w:rPr>
  </w:style>
  <w:style w:type="character" w:customStyle="1" w:styleId="WW8Num90z2">
    <w:name w:val="WW8Num90z2"/>
    <w:rsid w:val="00AC7138"/>
    <w:rPr>
      <w:rFonts w:ascii="Arial" w:hAnsi="Arial"/>
      <w:b w:val="0"/>
      <w:i w:val="0"/>
      <w:sz w:val="20"/>
    </w:rPr>
  </w:style>
  <w:style w:type="character" w:customStyle="1" w:styleId="WW8Num90z3">
    <w:name w:val="WW8Num90z3"/>
    <w:rsid w:val="00AC7138"/>
    <w:rPr>
      <w:rFonts w:ascii="Symbol" w:hAnsi="Symbol"/>
    </w:rPr>
  </w:style>
  <w:style w:type="character" w:customStyle="1" w:styleId="WW8Num90z4">
    <w:name w:val="WW8Num90z4"/>
    <w:rsid w:val="00AC7138"/>
    <w:rPr>
      <w:rFonts w:ascii="Times New Roman" w:hAnsi="Times New Roman" w:cs="Times New Roman"/>
    </w:rPr>
  </w:style>
  <w:style w:type="character" w:customStyle="1" w:styleId="WW8Num91z1">
    <w:name w:val="WW8Num91z1"/>
    <w:rsid w:val="00AC7138"/>
    <w:rPr>
      <w:rFonts w:ascii="Times New Roman" w:hAnsi="Times New Roman" w:cs="Times New Roman"/>
      <w:color w:val="000000"/>
      <w:sz w:val="22"/>
      <w:szCs w:val="22"/>
    </w:rPr>
  </w:style>
  <w:style w:type="character" w:customStyle="1" w:styleId="WW8Num91z2">
    <w:name w:val="WW8Num91z2"/>
    <w:rsid w:val="00AC7138"/>
    <w:rPr>
      <w:rFonts w:ascii="Verdana" w:hAnsi="Verdana" w:cs="Verdana"/>
      <w:color w:val="000000"/>
      <w:sz w:val="20"/>
      <w:szCs w:val="20"/>
    </w:rPr>
  </w:style>
  <w:style w:type="character" w:customStyle="1" w:styleId="WW8Num93z0">
    <w:name w:val="WW8Num93z0"/>
    <w:rsid w:val="00AC7138"/>
    <w:rPr>
      <w:rFonts w:ascii="Times New Roman" w:hAnsi="Times New Roman" w:cs="Times New Roman"/>
      <w:b w:val="0"/>
    </w:rPr>
  </w:style>
  <w:style w:type="character" w:customStyle="1" w:styleId="WW8Num94z0">
    <w:name w:val="WW8Num94z0"/>
    <w:rsid w:val="00AC7138"/>
    <w:rPr>
      <w:rFonts w:ascii="Times New Roman" w:hAnsi="Times New Roman"/>
      <w:b w:val="0"/>
      <w:i w:val="0"/>
      <w:sz w:val="22"/>
    </w:rPr>
  </w:style>
  <w:style w:type="character" w:customStyle="1" w:styleId="WW8Num95z0">
    <w:name w:val="WW8Num95z0"/>
    <w:rsid w:val="00AC7138"/>
    <w:rPr>
      <w:b w:val="0"/>
      <w:i w:val="0"/>
    </w:rPr>
  </w:style>
  <w:style w:type="character" w:customStyle="1" w:styleId="WW8Num98z1">
    <w:name w:val="WW8Num98z1"/>
    <w:rsid w:val="00AC7138"/>
    <w:rPr>
      <w:rFonts w:ascii="Times New Roman" w:hAnsi="Times New Roman" w:cs="Times New Roman"/>
      <w:color w:val="000000"/>
      <w:sz w:val="22"/>
      <w:szCs w:val="22"/>
    </w:rPr>
  </w:style>
  <w:style w:type="character" w:customStyle="1" w:styleId="WW8Num100z0">
    <w:name w:val="WW8Num100z0"/>
    <w:rsid w:val="00AC7138"/>
    <w:rPr>
      <w:rFonts w:ascii="Times New Roman" w:hAnsi="Times New Roman"/>
      <w:b/>
      <w:i w:val="0"/>
      <w:sz w:val="24"/>
    </w:rPr>
  </w:style>
  <w:style w:type="character" w:customStyle="1" w:styleId="WW8Num100z1">
    <w:name w:val="WW8Num100z1"/>
    <w:rsid w:val="00AC7138"/>
    <w:rPr>
      <w:rFonts w:ascii="Times New Roman" w:hAnsi="Times New Roman"/>
      <w:b w:val="0"/>
      <w:i w:val="0"/>
      <w:sz w:val="22"/>
      <w:szCs w:val="22"/>
    </w:rPr>
  </w:style>
  <w:style w:type="character" w:customStyle="1" w:styleId="WW8Num102z1">
    <w:name w:val="WW8Num102z1"/>
    <w:rsid w:val="00AC7138"/>
    <w:rPr>
      <w:rFonts w:ascii="Times New Roman" w:hAnsi="Times New Roman"/>
      <w:b w:val="0"/>
      <w:i w:val="0"/>
      <w:sz w:val="24"/>
    </w:rPr>
  </w:style>
  <w:style w:type="character" w:customStyle="1" w:styleId="WW8Num102z3">
    <w:name w:val="WW8Num102z3"/>
    <w:rsid w:val="00AC7138"/>
    <w:rPr>
      <w:rFonts w:ascii="Times New Roman" w:hAnsi="Times New Roman"/>
      <w:b/>
      <w:i w:val="0"/>
      <w:sz w:val="22"/>
    </w:rPr>
  </w:style>
  <w:style w:type="character" w:customStyle="1" w:styleId="WW8Num105z0">
    <w:name w:val="WW8Num105z0"/>
    <w:rsid w:val="00AC7138"/>
    <w:rPr>
      <w:rFonts w:ascii="Times New Roman" w:hAnsi="Times New Roman"/>
      <w:b w:val="0"/>
      <w:bCs w:val="0"/>
      <w:i w:val="0"/>
      <w:iCs w:val="0"/>
      <w:sz w:val="22"/>
      <w:szCs w:val="24"/>
    </w:rPr>
  </w:style>
  <w:style w:type="character" w:customStyle="1" w:styleId="WW8Num106z2">
    <w:name w:val="WW8Num106z2"/>
    <w:rsid w:val="00AC7138"/>
    <w:rPr>
      <w:rFonts w:ascii="Times New Roman" w:eastAsia="Calibri" w:hAnsi="Times New Roman" w:cs="Times New Roman"/>
    </w:rPr>
  </w:style>
  <w:style w:type="character" w:customStyle="1" w:styleId="WW8Num107z0">
    <w:name w:val="WW8Num107z0"/>
    <w:rsid w:val="00AC7138"/>
    <w:rPr>
      <w:rFonts w:ascii="Times New Roman" w:eastAsia="Times New Roman" w:hAnsi="Times New Roman" w:cs="Times New Roman"/>
      <w:b/>
      <w:i w:val="0"/>
      <w:sz w:val="22"/>
    </w:rPr>
  </w:style>
  <w:style w:type="character" w:customStyle="1" w:styleId="WW8Num113z0">
    <w:name w:val="WW8Num113z0"/>
    <w:rsid w:val="00AC7138"/>
    <w:rPr>
      <w:b w:val="0"/>
    </w:rPr>
  </w:style>
  <w:style w:type="character" w:customStyle="1" w:styleId="WW8Num115z0">
    <w:name w:val="WW8Num115z0"/>
    <w:rsid w:val="00AC7138"/>
    <w:rPr>
      <w:rFonts w:ascii="Times New Roman" w:eastAsia="Times New Roman" w:hAnsi="Times New Roman" w:cs="Times New Roman"/>
      <w:b/>
      <w:i w:val="0"/>
      <w:sz w:val="22"/>
    </w:rPr>
  </w:style>
  <w:style w:type="character" w:customStyle="1" w:styleId="WW8Num120z0">
    <w:name w:val="WW8Num120z0"/>
    <w:rsid w:val="00AC7138"/>
    <w:rPr>
      <w:rFonts w:ascii="Times New Roman" w:hAnsi="Times New Roman" w:cs="Times New Roman"/>
      <w:b w:val="0"/>
      <w:i w:val="0"/>
      <w:sz w:val="22"/>
      <w:szCs w:val="22"/>
    </w:rPr>
  </w:style>
  <w:style w:type="character" w:customStyle="1" w:styleId="WW8Num120z1">
    <w:name w:val="WW8Num120z1"/>
    <w:rsid w:val="00AC7138"/>
    <w:rPr>
      <w:rFonts w:ascii="Times New Roman" w:hAnsi="Times New Roman" w:cs="Times New Roman"/>
      <w:b/>
      <w:i w:val="0"/>
      <w:strike w:val="0"/>
      <w:dstrike w:val="0"/>
      <w:color w:val="000000"/>
      <w:sz w:val="24"/>
      <w:szCs w:val="24"/>
      <w:u w:val="none"/>
    </w:rPr>
  </w:style>
  <w:style w:type="character" w:customStyle="1" w:styleId="WW8Num120z2">
    <w:name w:val="WW8Num120z2"/>
    <w:rsid w:val="00AC7138"/>
    <w:rPr>
      <w:rFonts w:ascii="Times New Roman" w:hAnsi="Times New Roman" w:cs="Times New Roman"/>
      <w:b w:val="0"/>
      <w:strike w:val="0"/>
      <w:dstrike w:val="0"/>
      <w:color w:val="auto"/>
      <w:sz w:val="22"/>
      <w:szCs w:val="22"/>
      <w:u w:val="none"/>
    </w:rPr>
  </w:style>
  <w:style w:type="character" w:customStyle="1" w:styleId="WW8Num121z0">
    <w:name w:val="WW8Num121z0"/>
    <w:rsid w:val="00AC7138"/>
    <w:rPr>
      <w:b w:val="0"/>
    </w:rPr>
  </w:style>
  <w:style w:type="character" w:customStyle="1" w:styleId="WW8Num122z1">
    <w:name w:val="WW8Num122z1"/>
    <w:rsid w:val="00AC7138"/>
    <w:rPr>
      <w:rFonts w:ascii="Times New Roman" w:eastAsia="Calibri" w:hAnsi="Times New Roman" w:cs="Times New Roman"/>
      <w:b w:val="0"/>
      <w:color w:val="auto"/>
    </w:rPr>
  </w:style>
  <w:style w:type="character" w:customStyle="1" w:styleId="WW8Num122z2">
    <w:name w:val="WW8Num122z2"/>
    <w:rsid w:val="00AC7138"/>
    <w:rPr>
      <w:b w:val="0"/>
      <w:strike w:val="0"/>
      <w:dstrike w:val="0"/>
      <w:color w:val="000000"/>
      <w:u w:val="none"/>
    </w:rPr>
  </w:style>
  <w:style w:type="character" w:customStyle="1" w:styleId="WW-Absatz-Standardschriftart">
    <w:name w:val="WW-Absatz-Standardschriftart"/>
    <w:rsid w:val="00AC7138"/>
  </w:style>
  <w:style w:type="character" w:customStyle="1" w:styleId="WW8Num35z1">
    <w:name w:val="WW8Num35z1"/>
    <w:rsid w:val="00AC7138"/>
    <w:rPr>
      <w:rFonts w:ascii="Times New Roman" w:hAnsi="Times New Roman" w:cs="Times New Roman"/>
      <w:color w:val="000000"/>
      <w:sz w:val="22"/>
      <w:szCs w:val="22"/>
    </w:rPr>
  </w:style>
  <w:style w:type="character" w:customStyle="1" w:styleId="WW8Num35z2">
    <w:name w:val="WW8Num35z2"/>
    <w:rsid w:val="00AC7138"/>
    <w:rPr>
      <w:rFonts w:ascii="Verdana" w:hAnsi="Verdana" w:cs="Verdana"/>
      <w:color w:val="000000"/>
      <w:sz w:val="20"/>
      <w:szCs w:val="20"/>
    </w:rPr>
  </w:style>
  <w:style w:type="character" w:customStyle="1" w:styleId="WW8Num39z0">
    <w:name w:val="WW8Num39z0"/>
    <w:rsid w:val="00AC7138"/>
    <w:rPr>
      <w:rFonts w:ascii="Symbol" w:hAnsi="Symbol"/>
    </w:rPr>
  </w:style>
  <w:style w:type="character" w:customStyle="1" w:styleId="WW8Num40z1">
    <w:name w:val="WW8Num40z1"/>
    <w:rsid w:val="00AC7138"/>
    <w:rPr>
      <w:b w:val="0"/>
      <w:i w:val="0"/>
    </w:rPr>
  </w:style>
  <w:style w:type="character" w:customStyle="1" w:styleId="WW8Num44z0">
    <w:name w:val="WW8Num44z0"/>
    <w:rsid w:val="00AC7138"/>
    <w:rPr>
      <w:rFonts w:ascii="Times New Roman" w:hAnsi="Times New Roman"/>
      <w:b w:val="0"/>
      <w:i w:val="0"/>
      <w:sz w:val="22"/>
    </w:rPr>
  </w:style>
  <w:style w:type="character" w:customStyle="1" w:styleId="WW8Num49z1">
    <w:name w:val="WW8Num49z1"/>
    <w:rsid w:val="00AC7138"/>
    <w:rPr>
      <w:strike w:val="0"/>
      <w:dstrike w:val="0"/>
    </w:rPr>
  </w:style>
  <w:style w:type="character" w:customStyle="1" w:styleId="WW8Num49z2">
    <w:name w:val="WW8Num49z2"/>
    <w:rsid w:val="00AC7138"/>
    <w:rPr>
      <w:rFonts w:ascii="Symbol" w:hAnsi="Symbol"/>
    </w:rPr>
  </w:style>
  <w:style w:type="character" w:customStyle="1" w:styleId="WW8Num54z0">
    <w:name w:val="WW8Num54z0"/>
    <w:rsid w:val="00AC7138"/>
    <w:rPr>
      <w:rFonts w:cs="Times New Roman"/>
    </w:rPr>
  </w:style>
  <w:style w:type="character" w:customStyle="1" w:styleId="WW8Num56z0">
    <w:name w:val="WW8Num56z0"/>
    <w:rsid w:val="00AC7138"/>
    <w:rPr>
      <w:b/>
      <w:i w:val="0"/>
    </w:rPr>
  </w:style>
  <w:style w:type="character" w:customStyle="1" w:styleId="WW8Num59z1">
    <w:name w:val="WW8Num59z1"/>
    <w:rsid w:val="00AC7138"/>
    <w:rPr>
      <w:rFonts w:ascii="Times New Roman" w:hAnsi="Times New Roman" w:cs="Times New Roman"/>
    </w:rPr>
  </w:style>
  <w:style w:type="character" w:customStyle="1" w:styleId="WW8Num69z1">
    <w:name w:val="WW8Num69z1"/>
    <w:rsid w:val="00AC7138"/>
    <w:rPr>
      <w:rFonts w:ascii="Times New Roman" w:hAnsi="Times New Roman"/>
      <w:b w:val="0"/>
      <w:i w:val="0"/>
      <w:sz w:val="22"/>
      <w:szCs w:val="22"/>
    </w:rPr>
  </w:style>
  <w:style w:type="character" w:customStyle="1" w:styleId="WW8Num69z2">
    <w:name w:val="WW8Num69z2"/>
    <w:rsid w:val="00AC7138"/>
    <w:rPr>
      <w:b w:val="0"/>
      <w:strike w:val="0"/>
      <w:dstrike w:val="0"/>
      <w:color w:val="000000"/>
      <w:u w:val="none"/>
    </w:rPr>
  </w:style>
  <w:style w:type="character" w:customStyle="1" w:styleId="WW8Num77z0">
    <w:name w:val="WW8Num77z0"/>
    <w:rsid w:val="00AC7138"/>
    <w:rPr>
      <w:rFonts w:cs="Times New Roman"/>
    </w:rPr>
  </w:style>
  <w:style w:type="character" w:customStyle="1" w:styleId="WW8Num82z1">
    <w:name w:val="WW8Num82z1"/>
    <w:rsid w:val="00AC7138"/>
    <w:rPr>
      <w:rFonts w:ascii="Times New Roman" w:hAnsi="Times New Roman" w:cs="Times New Roman"/>
      <w:sz w:val="22"/>
    </w:rPr>
  </w:style>
  <w:style w:type="character" w:customStyle="1" w:styleId="WW8Num89z1">
    <w:name w:val="WW8Num89z1"/>
    <w:rsid w:val="00AC7138"/>
    <w:rPr>
      <w:rFonts w:ascii="Times New Roman" w:hAnsi="Times New Roman"/>
      <w:b w:val="0"/>
      <w:i w:val="0"/>
      <w:sz w:val="22"/>
    </w:rPr>
  </w:style>
  <w:style w:type="character" w:customStyle="1" w:styleId="WW8Num96z1">
    <w:name w:val="WW8Num96z1"/>
    <w:rsid w:val="00AC7138"/>
    <w:rPr>
      <w:rFonts w:ascii="Times New Roman" w:hAnsi="Times New Roman"/>
      <w:b w:val="0"/>
      <w:i w:val="0"/>
      <w:sz w:val="22"/>
    </w:rPr>
  </w:style>
  <w:style w:type="character" w:customStyle="1" w:styleId="WW8Num96z2">
    <w:name w:val="WW8Num96z2"/>
    <w:rsid w:val="00AC7138"/>
    <w:rPr>
      <w:rFonts w:ascii="Arial" w:hAnsi="Arial"/>
      <w:b w:val="0"/>
      <w:i w:val="0"/>
      <w:sz w:val="20"/>
    </w:rPr>
  </w:style>
  <w:style w:type="character" w:customStyle="1" w:styleId="WW8Num96z3">
    <w:name w:val="WW8Num96z3"/>
    <w:rsid w:val="00AC7138"/>
    <w:rPr>
      <w:rFonts w:ascii="Symbol" w:hAnsi="Symbol"/>
    </w:rPr>
  </w:style>
  <w:style w:type="character" w:customStyle="1" w:styleId="WW8Num96z4">
    <w:name w:val="WW8Num96z4"/>
    <w:rsid w:val="00AC7138"/>
    <w:rPr>
      <w:rFonts w:ascii="Times New Roman" w:hAnsi="Times New Roman" w:cs="Times New Roman"/>
    </w:rPr>
  </w:style>
  <w:style w:type="character" w:customStyle="1" w:styleId="WW8Num97z2">
    <w:name w:val="WW8Num97z2"/>
    <w:rsid w:val="00AC7138"/>
    <w:rPr>
      <w:rFonts w:ascii="Verdana" w:hAnsi="Verdana" w:cs="Verdana"/>
      <w:color w:val="000000"/>
      <w:sz w:val="20"/>
      <w:szCs w:val="20"/>
    </w:rPr>
  </w:style>
  <w:style w:type="character" w:customStyle="1" w:styleId="WW8Num105z1">
    <w:name w:val="WW8Num105z1"/>
    <w:rsid w:val="00AC7138"/>
    <w:rPr>
      <w:rFonts w:ascii="Times New Roman" w:hAnsi="Times New Roman" w:cs="Times New Roman"/>
      <w:color w:val="000000"/>
      <w:sz w:val="22"/>
      <w:szCs w:val="22"/>
    </w:rPr>
  </w:style>
  <w:style w:type="character" w:customStyle="1" w:styleId="WW8Num107z1">
    <w:name w:val="WW8Num107z1"/>
    <w:rsid w:val="00AC7138"/>
    <w:rPr>
      <w:rFonts w:ascii="Times New Roman" w:hAnsi="Times New Roman"/>
      <w:b w:val="0"/>
      <w:i w:val="0"/>
      <w:sz w:val="22"/>
      <w:szCs w:val="22"/>
    </w:rPr>
  </w:style>
  <w:style w:type="character" w:customStyle="1" w:styleId="WW8Num108z0">
    <w:name w:val="WW8Num108z0"/>
    <w:rsid w:val="00AC7138"/>
    <w:rPr>
      <w:rFonts w:ascii="Times New Roman" w:hAnsi="Times New Roman"/>
      <w:b/>
      <w:i w:val="0"/>
      <w:sz w:val="24"/>
    </w:rPr>
  </w:style>
  <w:style w:type="character" w:customStyle="1" w:styleId="WW8Num109z1">
    <w:name w:val="WW8Num109z1"/>
    <w:rsid w:val="00AC7138"/>
    <w:rPr>
      <w:rFonts w:ascii="Times New Roman" w:hAnsi="Times New Roman"/>
      <w:b w:val="0"/>
      <w:i/>
      <w:sz w:val="22"/>
    </w:rPr>
  </w:style>
  <w:style w:type="character" w:customStyle="1" w:styleId="WW8Num109z3">
    <w:name w:val="WW8Num109z3"/>
    <w:rsid w:val="00AC7138"/>
    <w:rPr>
      <w:rFonts w:ascii="Times New Roman" w:hAnsi="Times New Roman"/>
      <w:b/>
      <w:i w:val="0"/>
      <w:sz w:val="22"/>
    </w:rPr>
  </w:style>
  <w:style w:type="character" w:customStyle="1" w:styleId="WW8Num113z2">
    <w:name w:val="WW8Num113z2"/>
    <w:rsid w:val="00AC7138"/>
    <w:rPr>
      <w:rFonts w:ascii="Times New Roman" w:eastAsia="Calibri" w:hAnsi="Times New Roman" w:cs="Times New Roman"/>
    </w:rPr>
  </w:style>
  <w:style w:type="character" w:customStyle="1" w:styleId="WW8Num116z0">
    <w:name w:val="WW8Num116z0"/>
    <w:rsid w:val="00AC7138"/>
    <w:rPr>
      <w:rFonts w:ascii="Times New Roman" w:hAnsi="Times New Roman"/>
      <w:b/>
      <w:i w:val="0"/>
      <w:sz w:val="22"/>
    </w:rPr>
  </w:style>
  <w:style w:type="character" w:customStyle="1" w:styleId="WW8Num118z1">
    <w:name w:val="WW8Num118z1"/>
    <w:rsid w:val="00AC7138"/>
    <w:rPr>
      <w:rFonts w:ascii="Times New Roman" w:hAnsi="Times New Roman" w:cs="Times New Roman"/>
      <w:b/>
      <w:i w:val="0"/>
      <w:strike w:val="0"/>
      <w:dstrike w:val="0"/>
      <w:color w:val="000000"/>
      <w:sz w:val="24"/>
      <w:szCs w:val="24"/>
      <w:u w:val="none"/>
    </w:rPr>
  </w:style>
  <w:style w:type="character" w:customStyle="1" w:styleId="WW8Num118z2">
    <w:name w:val="WW8Num118z2"/>
    <w:rsid w:val="00AC7138"/>
    <w:rPr>
      <w:rFonts w:ascii="Times New Roman" w:hAnsi="Times New Roman" w:cs="Times New Roman"/>
      <w:b w:val="0"/>
      <w:strike w:val="0"/>
      <w:dstrike w:val="0"/>
      <w:color w:val="auto"/>
      <w:sz w:val="22"/>
      <w:szCs w:val="22"/>
      <w:u w:val="none"/>
    </w:rPr>
  </w:style>
  <w:style w:type="character" w:customStyle="1" w:styleId="WW8Num122z0">
    <w:name w:val="WW8Num122z0"/>
    <w:rsid w:val="00AC7138"/>
    <w:rPr>
      <w:rFonts w:ascii="Times New Roman" w:hAnsi="Times New Roman"/>
      <w:b w:val="0"/>
      <w:i w:val="0"/>
      <w:sz w:val="22"/>
      <w:szCs w:val="22"/>
    </w:rPr>
  </w:style>
  <w:style w:type="character" w:customStyle="1" w:styleId="WW8Num123z0">
    <w:name w:val="WW8Num123z0"/>
    <w:rsid w:val="00AC7138"/>
    <w:rPr>
      <w:rFonts w:ascii="Symbol" w:hAnsi="Symbol"/>
    </w:rPr>
  </w:style>
  <w:style w:type="character" w:customStyle="1" w:styleId="WW8Num126z0">
    <w:name w:val="WW8Num126z0"/>
    <w:rsid w:val="00AC7138"/>
    <w:rPr>
      <w:b/>
      <w:color w:val="auto"/>
      <w:sz w:val="28"/>
      <w:szCs w:val="28"/>
    </w:rPr>
  </w:style>
  <w:style w:type="character" w:customStyle="1" w:styleId="WW8Num129z0">
    <w:name w:val="WW8Num129z0"/>
    <w:rsid w:val="00AC7138"/>
    <w:rPr>
      <w:b w:val="0"/>
    </w:rPr>
  </w:style>
  <w:style w:type="character" w:customStyle="1" w:styleId="WW8Num129z1">
    <w:name w:val="WW8Num129z1"/>
    <w:rsid w:val="00AC7138"/>
    <w:rPr>
      <w:rFonts w:ascii="Times New Roman" w:hAnsi="Times New Roman" w:cs="Times New Roman"/>
      <w:b/>
      <w:i w:val="0"/>
      <w:strike w:val="0"/>
      <w:dstrike w:val="0"/>
      <w:color w:val="000000"/>
      <w:sz w:val="24"/>
      <w:szCs w:val="24"/>
      <w:u w:val="none"/>
    </w:rPr>
  </w:style>
  <w:style w:type="character" w:customStyle="1" w:styleId="WW8Num129z2">
    <w:name w:val="WW8Num129z2"/>
    <w:rsid w:val="00AC7138"/>
    <w:rPr>
      <w:rFonts w:ascii="Times New Roman" w:hAnsi="Times New Roman" w:cs="Times New Roman"/>
      <w:b w:val="0"/>
      <w:strike w:val="0"/>
      <w:dstrike w:val="0"/>
      <w:color w:val="auto"/>
      <w:sz w:val="22"/>
      <w:szCs w:val="22"/>
      <w:u w:val="none"/>
    </w:rPr>
  </w:style>
  <w:style w:type="character" w:customStyle="1" w:styleId="WW8Num130z0">
    <w:name w:val="WW8Num130z0"/>
    <w:rsid w:val="00AC7138"/>
    <w:rPr>
      <w:b w:val="0"/>
      <w:i w:val="0"/>
    </w:rPr>
  </w:style>
  <w:style w:type="character" w:customStyle="1" w:styleId="WW8Num131z1">
    <w:name w:val="WW8Num131z1"/>
    <w:rsid w:val="00AC7138"/>
    <w:rPr>
      <w:rFonts w:ascii="Times New Roman" w:eastAsia="Calibri" w:hAnsi="Times New Roman" w:cs="Times New Roman"/>
      <w:b w:val="0"/>
      <w:color w:val="auto"/>
    </w:rPr>
  </w:style>
  <w:style w:type="character" w:customStyle="1" w:styleId="WW8Num131z2">
    <w:name w:val="WW8Num131z2"/>
    <w:rsid w:val="00AC7138"/>
    <w:rPr>
      <w:b w:val="0"/>
      <w:strike w:val="0"/>
      <w:dstrike w:val="0"/>
      <w:color w:val="000000"/>
      <w:u w:val="none"/>
    </w:rPr>
  </w:style>
  <w:style w:type="character" w:customStyle="1" w:styleId="WW-Absatz-Standardschriftart1">
    <w:name w:val="WW-Absatz-Standardschriftart1"/>
    <w:rsid w:val="00AC7138"/>
  </w:style>
  <w:style w:type="character" w:customStyle="1" w:styleId="WW8Num1z0">
    <w:name w:val="WW8Num1z0"/>
    <w:rsid w:val="00AC7138"/>
    <w:rPr>
      <w:rFonts w:ascii="Times New Roman" w:hAnsi="Times New Roman" w:cs="Times New Roman"/>
      <w:sz w:val="22"/>
      <w:szCs w:val="22"/>
    </w:rPr>
  </w:style>
  <w:style w:type="character" w:customStyle="1" w:styleId="WW8Num1z1">
    <w:name w:val="WW8Num1z1"/>
    <w:rsid w:val="00AC7138"/>
    <w:rPr>
      <w:rFonts w:cs="Times New Roman"/>
    </w:rPr>
  </w:style>
  <w:style w:type="character" w:customStyle="1" w:styleId="WW8Num3z1">
    <w:name w:val="WW8Num3z1"/>
    <w:rsid w:val="00AC7138"/>
    <w:rPr>
      <w:rFonts w:ascii="Times New Roman" w:hAnsi="Times New Roman" w:cs="Times New Roman"/>
    </w:rPr>
  </w:style>
  <w:style w:type="character" w:customStyle="1" w:styleId="WW8Num4z1">
    <w:name w:val="WW8Num4z1"/>
    <w:rsid w:val="00AC7138"/>
    <w:rPr>
      <w:strike w:val="0"/>
      <w:dstrike w:val="0"/>
      <w:sz w:val="22"/>
      <w:szCs w:val="22"/>
    </w:rPr>
  </w:style>
  <w:style w:type="character" w:customStyle="1" w:styleId="WW8Num8z1">
    <w:name w:val="WW8Num8z1"/>
    <w:rsid w:val="00AC7138"/>
    <w:rPr>
      <w:rFonts w:ascii="Times New Roman" w:hAnsi="Times New Roman" w:cs="Times New Roman"/>
    </w:rPr>
  </w:style>
  <w:style w:type="character" w:customStyle="1" w:styleId="WW8Num21z1">
    <w:name w:val="WW8Num21z1"/>
    <w:rsid w:val="00AC7138"/>
    <w:rPr>
      <w:b w:val="0"/>
    </w:rPr>
  </w:style>
  <w:style w:type="character" w:customStyle="1" w:styleId="WW8Num23z0">
    <w:name w:val="WW8Num23z0"/>
    <w:rsid w:val="00AC7138"/>
    <w:rPr>
      <w:rFonts w:ascii="Times New Roman" w:hAnsi="Times New Roman"/>
      <w:b w:val="0"/>
      <w:i w:val="0"/>
      <w:sz w:val="22"/>
    </w:rPr>
  </w:style>
  <w:style w:type="character" w:customStyle="1" w:styleId="WW8Num37z2">
    <w:name w:val="WW8Num37z2"/>
    <w:rsid w:val="00AC7138"/>
    <w:rPr>
      <w:rFonts w:ascii="Verdana" w:hAnsi="Verdana" w:cs="Verdana"/>
      <w:color w:val="000000"/>
      <w:sz w:val="20"/>
      <w:szCs w:val="20"/>
    </w:rPr>
  </w:style>
  <w:style w:type="character" w:customStyle="1" w:styleId="WW8Num39z1">
    <w:name w:val="WW8Num39z1"/>
    <w:rsid w:val="00AC7138"/>
    <w:rPr>
      <w:rFonts w:ascii="Courier New" w:hAnsi="Courier New" w:cs="Courier New"/>
    </w:rPr>
  </w:style>
  <w:style w:type="character" w:customStyle="1" w:styleId="WW8Num39z2">
    <w:name w:val="WW8Num39z2"/>
    <w:rsid w:val="00AC7138"/>
    <w:rPr>
      <w:rFonts w:ascii="Wingdings" w:hAnsi="Wingdings"/>
    </w:rPr>
  </w:style>
  <w:style w:type="character" w:customStyle="1" w:styleId="WW8Num42z1">
    <w:name w:val="WW8Num42z1"/>
    <w:rsid w:val="00AC7138"/>
    <w:rPr>
      <w:b w:val="0"/>
      <w:i w:val="0"/>
    </w:rPr>
  </w:style>
  <w:style w:type="character" w:customStyle="1" w:styleId="WW8Num52z0">
    <w:name w:val="WW8Num52z0"/>
    <w:rsid w:val="00AC7138"/>
    <w:rPr>
      <w:rFonts w:ascii="Times New Roman" w:hAnsi="Times New Roman" w:cs="Times New Roman"/>
    </w:rPr>
  </w:style>
  <w:style w:type="character" w:customStyle="1" w:styleId="WW8Num53z1">
    <w:name w:val="WW8Num53z1"/>
    <w:rsid w:val="00AC7138"/>
    <w:rPr>
      <w:strike w:val="0"/>
      <w:dstrike w:val="0"/>
    </w:rPr>
  </w:style>
  <w:style w:type="character" w:customStyle="1" w:styleId="WW8Num53z2">
    <w:name w:val="WW8Num53z2"/>
    <w:rsid w:val="00AC7138"/>
    <w:rPr>
      <w:rFonts w:ascii="Symbol" w:hAnsi="Symbol"/>
    </w:rPr>
  </w:style>
  <w:style w:type="character" w:customStyle="1" w:styleId="WW8Num55z0">
    <w:name w:val="WW8Num55z0"/>
    <w:rsid w:val="00AC7138"/>
    <w:rPr>
      <w:rFonts w:ascii="Times New Roman" w:hAnsi="Times New Roman" w:cs="Times New Roman"/>
      <w:b w:val="0"/>
    </w:rPr>
  </w:style>
  <w:style w:type="character" w:customStyle="1" w:styleId="WW8Num58z0">
    <w:name w:val="WW8Num58z0"/>
    <w:rsid w:val="00AC7138"/>
    <w:rPr>
      <w:i w:val="0"/>
    </w:rPr>
  </w:style>
  <w:style w:type="character" w:customStyle="1" w:styleId="WW8Num63z1">
    <w:name w:val="WW8Num63z1"/>
    <w:rsid w:val="00AC7138"/>
    <w:rPr>
      <w:rFonts w:ascii="Times New Roman" w:eastAsia="Times New Roman" w:hAnsi="Times New Roman" w:cs="Times New Roman"/>
    </w:rPr>
  </w:style>
  <w:style w:type="character" w:customStyle="1" w:styleId="WW8Num69z0">
    <w:name w:val="WW8Num69z0"/>
    <w:rsid w:val="00AC7138"/>
    <w:rPr>
      <w:rFonts w:ascii="Times New Roman" w:hAnsi="Times New Roman"/>
      <w:b/>
      <w:i w:val="0"/>
      <w:sz w:val="22"/>
      <w:szCs w:val="22"/>
    </w:rPr>
  </w:style>
  <w:style w:type="character" w:customStyle="1" w:styleId="WW8Num74z2">
    <w:name w:val="WW8Num74z2"/>
    <w:rsid w:val="00AC7138"/>
    <w:rPr>
      <w:b w:val="0"/>
      <w:strike w:val="0"/>
      <w:dstrike w:val="0"/>
      <w:color w:val="000000"/>
      <w:u w:val="none"/>
    </w:rPr>
  </w:style>
  <w:style w:type="character" w:customStyle="1" w:styleId="WW8Num96z0">
    <w:name w:val="WW8Num96z0"/>
    <w:rsid w:val="00AC7138"/>
    <w:rPr>
      <w:rFonts w:cs="Times New Roman"/>
    </w:rPr>
  </w:style>
  <w:style w:type="character" w:customStyle="1" w:styleId="WW8Num102z2">
    <w:name w:val="WW8Num102z2"/>
    <w:rsid w:val="00AC7138"/>
    <w:rPr>
      <w:rFonts w:ascii="Symbol" w:hAnsi="Symbol"/>
    </w:rPr>
  </w:style>
  <w:style w:type="character" w:customStyle="1" w:styleId="WW8Num103z0">
    <w:name w:val="WW8Num103z0"/>
    <w:rsid w:val="00AC7138"/>
    <w:rPr>
      <w:b w:val="0"/>
      <w:i w:val="0"/>
    </w:rPr>
  </w:style>
  <w:style w:type="character" w:customStyle="1" w:styleId="WW8Num104z1">
    <w:name w:val="WW8Num104z1"/>
    <w:rsid w:val="00AC7138"/>
    <w:rPr>
      <w:rFonts w:ascii="Times New Roman" w:hAnsi="Times New Roman"/>
      <w:b w:val="0"/>
      <w:i w:val="0"/>
      <w:sz w:val="22"/>
      <w:szCs w:val="22"/>
    </w:rPr>
  </w:style>
  <w:style w:type="character" w:customStyle="1" w:styleId="WW8Num104z2">
    <w:name w:val="WW8Num104z2"/>
    <w:rsid w:val="00AC7138"/>
    <w:rPr>
      <w:rFonts w:ascii="Arial" w:hAnsi="Arial"/>
      <w:b w:val="0"/>
      <w:i w:val="0"/>
      <w:sz w:val="20"/>
    </w:rPr>
  </w:style>
  <w:style w:type="character" w:customStyle="1" w:styleId="WW8Num104z3">
    <w:name w:val="WW8Num104z3"/>
    <w:rsid w:val="00AC7138"/>
    <w:rPr>
      <w:rFonts w:ascii="Symbol" w:hAnsi="Symbol"/>
    </w:rPr>
  </w:style>
  <w:style w:type="character" w:customStyle="1" w:styleId="WW8Num104z4">
    <w:name w:val="WW8Num104z4"/>
    <w:rsid w:val="00AC7138"/>
    <w:rPr>
      <w:rFonts w:ascii="Times New Roman" w:eastAsia="Times New Roman" w:hAnsi="Times New Roman" w:cs="Times New Roman"/>
    </w:rPr>
  </w:style>
  <w:style w:type="character" w:customStyle="1" w:styleId="WW8Num105z2">
    <w:name w:val="WW8Num105z2"/>
    <w:rsid w:val="00AC7138"/>
    <w:rPr>
      <w:rFonts w:ascii="Verdana" w:hAnsi="Verdana" w:cs="Verdana"/>
      <w:color w:val="000000"/>
      <w:sz w:val="20"/>
      <w:szCs w:val="20"/>
    </w:rPr>
  </w:style>
  <w:style w:type="character" w:customStyle="1" w:styleId="WW8Num113z1">
    <w:name w:val="WW8Num113z1"/>
    <w:rsid w:val="00AC7138"/>
    <w:rPr>
      <w:rFonts w:ascii="Times New Roman" w:hAnsi="Times New Roman"/>
      <w:b w:val="0"/>
      <w:i w:val="0"/>
      <w:sz w:val="22"/>
      <w:szCs w:val="22"/>
    </w:rPr>
  </w:style>
  <w:style w:type="character" w:customStyle="1" w:styleId="WW8Num115z1">
    <w:name w:val="WW8Num115z1"/>
    <w:rsid w:val="00AC7138"/>
    <w:rPr>
      <w:rFonts w:ascii="Times New Roman" w:hAnsi="Times New Roman"/>
      <w:b w:val="0"/>
      <w:i w:val="0"/>
      <w:sz w:val="22"/>
      <w:szCs w:val="22"/>
    </w:rPr>
  </w:style>
  <w:style w:type="character" w:customStyle="1" w:styleId="WW8Num117z3">
    <w:name w:val="WW8Num117z3"/>
    <w:rsid w:val="00AC7138"/>
    <w:rPr>
      <w:rFonts w:ascii="Times New Roman" w:hAnsi="Times New Roman"/>
      <w:b/>
      <w:i w:val="0"/>
      <w:sz w:val="22"/>
    </w:rPr>
  </w:style>
  <w:style w:type="character" w:customStyle="1" w:styleId="WW8Num119z0">
    <w:name w:val="WW8Num119z0"/>
    <w:rsid w:val="00AC7138"/>
    <w:rPr>
      <w:rFonts w:ascii="Times New Roman" w:hAnsi="Times New Roman"/>
      <w:b w:val="0"/>
      <w:i w:val="0"/>
      <w:color w:val="auto"/>
      <w:sz w:val="22"/>
      <w:szCs w:val="22"/>
    </w:rPr>
  </w:style>
  <w:style w:type="character" w:customStyle="1" w:styleId="WW8Num121z2">
    <w:name w:val="WW8Num121z2"/>
    <w:rsid w:val="00AC7138"/>
    <w:rPr>
      <w:rFonts w:ascii="Times New Roman" w:eastAsia="Calibri" w:hAnsi="Times New Roman" w:cs="Times New Roman"/>
    </w:rPr>
  </w:style>
  <w:style w:type="character" w:customStyle="1" w:styleId="WW8Num124z0">
    <w:name w:val="WW8Num124z0"/>
    <w:rsid w:val="00AC7138"/>
    <w:rPr>
      <w:rFonts w:ascii="Times New Roman" w:hAnsi="Times New Roman" w:cs="Times New Roman"/>
    </w:rPr>
  </w:style>
  <w:style w:type="character" w:customStyle="1" w:styleId="WW8Num126z1">
    <w:name w:val="WW8Num126z1"/>
    <w:rsid w:val="00AC7138"/>
    <w:rPr>
      <w:rFonts w:ascii="Times New Roman" w:hAnsi="Times New Roman" w:cs="Times New Roman"/>
      <w:b/>
      <w:i w:val="0"/>
      <w:strike w:val="0"/>
      <w:dstrike w:val="0"/>
      <w:color w:val="000000"/>
      <w:sz w:val="24"/>
      <w:szCs w:val="24"/>
      <w:u w:val="none"/>
    </w:rPr>
  </w:style>
  <w:style w:type="character" w:customStyle="1" w:styleId="WW8Num126z2">
    <w:name w:val="WW8Num126z2"/>
    <w:rsid w:val="00AC7138"/>
    <w:rPr>
      <w:rFonts w:ascii="Times New Roman" w:hAnsi="Times New Roman" w:cs="Times New Roman"/>
      <w:b w:val="0"/>
      <w:strike w:val="0"/>
      <w:dstrike w:val="0"/>
      <w:color w:val="auto"/>
      <w:sz w:val="22"/>
      <w:szCs w:val="22"/>
      <w:u w:val="none"/>
    </w:rPr>
  </w:style>
  <w:style w:type="character" w:customStyle="1" w:styleId="WW8Num128z0">
    <w:name w:val="WW8Num128z0"/>
    <w:rsid w:val="00AC7138"/>
    <w:rPr>
      <w:b/>
    </w:rPr>
  </w:style>
  <w:style w:type="character" w:customStyle="1" w:styleId="WW8NumSt11z0">
    <w:name w:val="WW8NumSt11z0"/>
    <w:rsid w:val="00AC7138"/>
    <w:rPr>
      <w:rFonts w:ascii="Symbol" w:hAnsi="Symbol"/>
    </w:rPr>
  </w:style>
  <w:style w:type="character" w:customStyle="1" w:styleId="WW8NumSt11z1">
    <w:name w:val="WW8NumSt11z1"/>
    <w:rsid w:val="00AC7138"/>
    <w:rPr>
      <w:rFonts w:ascii="Courier New" w:hAnsi="Courier New"/>
    </w:rPr>
  </w:style>
  <w:style w:type="character" w:customStyle="1" w:styleId="WW8NumSt11z2">
    <w:name w:val="WW8NumSt11z2"/>
    <w:rsid w:val="00AC7138"/>
    <w:rPr>
      <w:rFonts w:ascii="Wingdings" w:hAnsi="Wingdings"/>
    </w:rPr>
  </w:style>
  <w:style w:type="character" w:customStyle="1" w:styleId="Domylnaczcionkaakapitu1">
    <w:name w:val="Domyślna czcionka akapitu1"/>
    <w:rsid w:val="00AC7138"/>
  </w:style>
  <w:style w:type="character" w:customStyle="1" w:styleId="TekstpodstawowyZnak">
    <w:name w:val="Tekst podstawowy Znak"/>
    <w:aliases w:val="wypunktowanie Znak,ändrad Znak,Tekst wcięty 2 st Znak,(ALT+½) Znak,(F2) Znak,L1 Body Text Znak,bt Znak"/>
    <w:rsid w:val="00AC7138"/>
    <w:rPr>
      <w:b/>
      <w:bCs/>
      <w:sz w:val="24"/>
      <w:szCs w:val="24"/>
    </w:rPr>
  </w:style>
  <w:style w:type="character" w:customStyle="1" w:styleId="NagwekZnak">
    <w:name w:val="Nagłówek Znak"/>
    <w:rsid w:val="00AC7138"/>
    <w:rPr>
      <w:sz w:val="24"/>
      <w:szCs w:val="24"/>
      <w:lang w:val="pl-PL" w:eastAsia="ar-SA" w:bidi="ar-SA"/>
    </w:rPr>
  </w:style>
  <w:style w:type="character" w:customStyle="1" w:styleId="Tekstpodstawowy2Znak">
    <w:name w:val="Tekst podstawowy 2 Znak"/>
    <w:rsid w:val="00AC7138"/>
    <w:rPr>
      <w:sz w:val="24"/>
      <w:szCs w:val="24"/>
    </w:rPr>
  </w:style>
  <w:style w:type="character" w:styleId="Numerstrony">
    <w:name w:val="page number"/>
    <w:basedOn w:val="Domylnaczcionkaakapitu1"/>
    <w:rsid w:val="00AC7138"/>
  </w:style>
  <w:style w:type="character" w:customStyle="1" w:styleId="StopkaZnak">
    <w:name w:val="Stopka Znak"/>
    <w:rsid w:val="00AC7138"/>
    <w:rPr>
      <w:sz w:val="24"/>
      <w:szCs w:val="24"/>
    </w:rPr>
  </w:style>
  <w:style w:type="character" w:customStyle="1" w:styleId="Odwoaniedokomentarza1">
    <w:name w:val="Odwołanie do komentarza1"/>
    <w:rsid w:val="00AC7138"/>
    <w:rPr>
      <w:sz w:val="16"/>
      <w:szCs w:val="16"/>
    </w:rPr>
  </w:style>
  <w:style w:type="character" w:customStyle="1" w:styleId="TekstprzypisudolnegoZnak">
    <w:name w:val="Tekst przypisu dolnego Znak"/>
    <w:aliases w:val="Podrozdział Znak,Footnote Znak,Podrozdzia3 Znak,Tekst przypisu Znak"/>
    <w:rsid w:val="00AC7138"/>
    <w:rPr>
      <w:lang w:val="pl-PL" w:eastAsia="ar-SA" w:bidi="ar-SA"/>
    </w:rPr>
  </w:style>
  <w:style w:type="character" w:customStyle="1" w:styleId="FontStyle28">
    <w:name w:val="Font Style28"/>
    <w:rsid w:val="00AC7138"/>
    <w:rPr>
      <w:rFonts w:ascii="Arial" w:hAnsi="Arial" w:cs="Arial"/>
      <w:sz w:val="24"/>
      <w:szCs w:val="24"/>
    </w:rPr>
  </w:style>
  <w:style w:type="character" w:customStyle="1" w:styleId="FontStyle24">
    <w:name w:val="Font Style24"/>
    <w:rsid w:val="00AC7138"/>
    <w:rPr>
      <w:rFonts w:ascii="Arial" w:hAnsi="Arial" w:cs="Arial"/>
      <w:b/>
      <w:bCs/>
      <w:sz w:val="28"/>
      <w:szCs w:val="28"/>
    </w:rPr>
  </w:style>
  <w:style w:type="character" w:customStyle="1" w:styleId="FontStyle31">
    <w:name w:val="Font Style31"/>
    <w:rsid w:val="00AC7138"/>
    <w:rPr>
      <w:rFonts w:ascii="Arial" w:hAnsi="Arial" w:cs="Arial"/>
      <w:sz w:val="20"/>
      <w:szCs w:val="20"/>
    </w:rPr>
  </w:style>
  <w:style w:type="character" w:customStyle="1" w:styleId="FontStyle27">
    <w:name w:val="Font Style27"/>
    <w:rsid w:val="00AC7138"/>
    <w:rPr>
      <w:rFonts w:cs="Arial"/>
      <w:sz w:val="14"/>
      <w:szCs w:val="14"/>
    </w:rPr>
  </w:style>
  <w:style w:type="character" w:customStyle="1" w:styleId="FontStyle33">
    <w:name w:val="Font Style33"/>
    <w:rsid w:val="00AC7138"/>
    <w:rPr>
      <w:rFonts w:ascii="Times New Roman" w:hAnsi="Times New Roman" w:cs="Times New Roman"/>
      <w:sz w:val="18"/>
      <w:szCs w:val="18"/>
    </w:rPr>
  </w:style>
  <w:style w:type="character" w:customStyle="1" w:styleId="FontStyle29">
    <w:name w:val="Font Style29"/>
    <w:rsid w:val="00AC7138"/>
    <w:rPr>
      <w:rFonts w:ascii="Times New Roman" w:hAnsi="Times New Roman" w:cs="Times New Roman"/>
      <w:b/>
      <w:bCs/>
      <w:sz w:val="26"/>
      <w:szCs w:val="26"/>
    </w:rPr>
  </w:style>
  <w:style w:type="character" w:customStyle="1" w:styleId="FontStyle30">
    <w:name w:val="Font Style30"/>
    <w:rsid w:val="00AC7138"/>
    <w:rPr>
      <w:rFonts w:ascii="Arial" w:hAnsi="Arial" w:cs="Arial"/>
      <w:b/>
      <w:bCs/>
      <w:sz w:val="20"/>
      <w:szCs w:val="20"/>
    </w:rPr>
  </w:style>
  <w:style w:type="character" w:customStyle="1" w:styleId="TytuZnak">
    <w:name w:val="Tytuł Znak"/>
    <w:rsid w:val="00AC7138"/>
    <w:rPr>
      <w:b/>
      <w:sz w:val="28"/>
    </w:rPr>
  </w:style>
  <w:style w:type="character" w:styleId="Hipercze">
    <w:name w:val="Hyperlink"/>
    <w:uiPriority w:val="99"/>
    <w:rsid w:val="00AC7138"/>
    <w:rPr>
      <w:color w:val="0000FF"/>
      <w:u w:val="single"/>
    </w:rPr>
  </w:style>
  <w:style w:type="character" w:customStyle="1" w:styleId="style1">
    <w:name w:val="style1"/>
    <w:rsid w:val="00AC7138"/>
  </w:style>
  <w:style w:type="character" w:customStyle="1" w:styleId="ZnakZnak">
    <w:name w:val="Znak Znak"/>
    <w:rsid w:val="00AC7138"/>
    <w:rPr>
      <w:sz w:val="24"/>
      <w:szCs w:val="24"/>
    </w:rPr>
  </w:style>
  <w:style w:type="character" w:customStyle="1" w:styleId="Znakiprzypiswdolnych">
    <w:name w:val="Znaki przypisów dolnych"/>
    <w:rsid w:val="00AC7138"/>
    <w:rPr>
      <w:vertAlign w:val="superscript"/>
    </w:rPr>
  </w:style>
  <w:style w:type="character" w:customStyle="1" w:styleId="Znakiprzypiswkocowych">
    <w:name w:val="Znaki przypisów końcowych"/>
    <w:rsid w:val="00AC7138"/>
    <w:rPr>
      <w:vertAlign w:val="superscript"/>
    </w:rPr>
  </w:style>
  <w:style w:type="character" w:customStyle="1" w:styleId="AkapitzlistZnak">
    <w:name w:val="Akapit z listą Znak"/>
    <w:aliases w:val="T_SZ_List Paragraph Znak,List Paragraph Znak,L1 Znak,Akapit z listą5 Znak,Nagłowek 3 Znak,Numerowanie Znak,Preambuła Znak,Akapit z listą BS Znak,Kolorowa lista — akcent 11 Znak,Dot pt Znak,F5 List Paragraph Znak,Recommendation Znak"/>
    <w:uiPriority w:val="1"/>
    <w:qFormat/>
    <w:rsid w:val="00AC7138"/>
    <w:rPr>
      <w:sz w:val="24"/>
      <w:szCs w:val="24"/>
    </w:rPr>
  </w:style>
  <w:style w:type="character" w:styleId="Pogrubienie">
    <w:name w:val="Strong"/>
    <w:qFormat/>
    <w:rsid w:val="00AC7138"/>
    <w:rPr>
      <w:b/>
      <w:bCs/>
    </w:rPr>
  </w:style>
  <w:style w:type="character" w:customStyle="1" w:styleId="ZnakZnak0">
    <w:name w:val="Znak Znak0"/>
    <w:rsid w:val="00AC7138"/>
    <w:rPr>
      <w:rFonts w:ascii="Courier New" w:hAnsi="Courier New"/>
      <w:lang w:val="pl-PL" w:eastAsia="ar-SA" w:bidi="ar-SA"/>
    </w:rPr>
  </w:style>
  <w:style w:type="character" w:customStyle="1" w:styleId="TematkomentarzaZnak">
    <w:name w:val="Temat komentarza Znak"/>
    <w:rsid w:val="00AC7138"/>
    <w:rPr>
      <w:b/>
      <w:bCs/>
    </w:rPr>
  </w:style>
  <w:style w:type="character" w:customStyle="1" w:styleId="Styl2Znak">
    <w:name w:val="Styl2 Znak"/>
    <w:rsid w:val="00AC7138"/>
    <w:rPr>
      <w:rFonts w:ascii="Calibri" w:hAnsi="Calibri"/>
      <w:b/>
      <w:sz w:val="22"/>
      <w:szCs w:val="22"/>
    </w:rPr>
  </w:style>
  <w:style w:type="character" w:customStyle="1" w:styleId="FontStyle111">
    <w:name w:val="Font Style111"/>
    <w:rsid w:val="00AC7138"/>
    <w:rPr>
      <w:rFonts w:ascii="Calibri" w:hAnsi="Calibri" w:cs="Calibri"/>
      <w:sz w:val="20"/>
      <w:szCs w:val="20"/>
    </w:rPr>
  </w:style>
  <w:style w:type="character" w:styleId="Odwoanieprzypisudolnego">
    <w:name w:val="footnote reference"/>
    <w:aliases w:val="Footnote symbol"/>
    <w:uiPriority w:val="99"/>
    <w:rsid w:val="00AC7138"/>
    <w:rPr>
      <w:vertAlign w:val="superscript"/>
    </w:rPr>
  </w:style>
  <w:style w:type="character" w:styleId="Odwoanieprzypisukocowego">
    <w:name w:val="endnote reference"/>
    <w:rsid w:val="00AC7138"/>
    <w:rPr>
      <w:vertAlign w:val="superscript"/>
    </w:rPr>
  </w:style>
  <w:style w:type="character" w:customStyle="1" w:styleId="Znakinumeracji">
    <w:name w:val="Znaki numeracji"/>
    <w:rsid w:val="00AC7138"/>
  </w:style>
  <w:style w:type="paragraph" w:customStyle="1" w:styleId="Nagwek10">
    <w:name w:val="Nagłówek1"/>
    <w:basedOn w:val="Normalny"/>
    <w:next w:val="Tekstpodstawowy"/>
    <w:rsid w:val="00AC7138"/>
    <w:pPr>
      <w:keepNext/>
      <w:spacing w:before="240" w:after="120"/>
    </w:pPr>
    <w:rPr>
      <w:rFonts w:ascii="Arial" w:eastAsia="Microsoft YaHei" w:hAnsi="Arial" w:cs="Mangal"/>
      <w:sz w:val="28"/>
      <w:szCs w:val="28"/>
    </w:rPr>
  </w:style>
  <w:style w:type="paragraph" w:styleId="Tekstpodstawowy">
    <w:name w:val="Body Text"/>
    <w:aliases w:val="wypunktowanie,ändrad,Tekst wcięty 2 st,(ALT+½),(F2),L1 Body Text,bt"/>
    <w:basedOn w:val="Normalny"/>
    <w:link w:val="TekstpodstawowyZnak1"/>
    <w:rsid w:val="00AC7138"/>
    <w:pPr>
      <w:jc w:val="center"/>
    </w:pPr>
    <w:rPr>
      <w:b/>
      <w:bCs/>
    </w:rPr>
  </w:style>
  <w:style w:type="character" w:customStyle="1" w:styleId="TekstpodstawowyZnak1">
    <w:name w:val="Tekst podstawowy Znak1"/>
    <w:aliases w:val="wypunktowanie Znak1,ändrad Znak1,Tekst wcięty 2 st Znak1,(ALT+½) Znak1,(F2) Znak1,L1 Body Text Znak1,bt Znak1"/>
    <w:basedOn w:val="Domylnaczcionkaakapitu"/>
    <w:link w:val="Tekstpodstawowy"/>
    <w:rsid w:val="00AC7138"/>
    <w:rPr>
      <w:rFonts w:ascii="Times New Roman" w:eastAsia="Times New Roman" w:hAnsi="Times New Roman" w:cs="Times New Roman"/>
      <w:b/>
      <w:bCs/>
      <w:sz w:val="24"/>
      <w:szCs w:val="24"/>
      <w:lang w:eastAsia="ar-SA"/>
    </w:rPr>
  </w:style>
  <w:style w:type="paragraph" w:styleId="Lista">
    <w:name w:val="List"/>
    <w:basedOn w:val="Normalny"/>
    <w:rsid w:val="00AC7138"/>
    <w:pPr>
      <w:ind w:left="283" w:hanging="283"/>
    </w:pPr>
  </w:style>
  <w:style w:type="paragraph" w:customStyle="1" w:styleId="Podpis1">
    <w:name w:val="Podpis1"/>
    <w:basedOn w:val="Normalny"/>
    <w:rsid w:val="00AC7138"/>
    <w:pPr>
      <w:suppressLineNumbers/>
      <w:spacing w:before="120" w:after="120"/>
    </w:pPr>
    <w:rPr>
      <w:rFonts w:cs="Mangal"/>
      <w:i/>
      <w:iCs/>
    </w:rPr>
  </w:style>
  <w:style w:type="paragraph" w:customStyle="1" w:styleId="Indeks">
    <w:name w:val="Indeks"/>
    <w:basedOn w:val="Normalny"/>
    <w:rsid w:val="00AC7138"/>
    <w:pPr>
      <w:suppressLineNumbers/>
    </w:pPr>
    <w:rPr>
      <w:rFonts w:cs="Mangal"/>
    </w:rPr>
  </w:style>
  <w:style w:type="paragraph" w:customStyle="1" w:styleId="Tekstpodstawowy21">
    <w:name w:val="Tekst podstawowy 21"/>
    <w:basedOn w:val="Normalny"/>
    <w:rsid w:val="00AC7138"/>
    <w:pPr>
      <w:spacing w:line="480" w:lineRule="auto"/>
    </w:pPr>
    <w:rPr>
      <w:sz w:val="28"/>
      <w:szCs w:val="20"/>
    </w:rPr>
  </w:style>
  <w:style w:type="paragraph" w:styleId="Tytu">
    <w:name w:val="Title"/>
    <w:basedOn w:val="Normalny"/>
    <w:next w:val="Podtytu"/>
    <w:link w:val="TytuZnak1"/>
    <w:qFormat/>
    <w:rsid w:val="00AC7138"/>
    <w:pPr>
      <w:jc w:val="center"/>
    </w:pPr>
    <w:rPr>
      <w:b/>
      <w:sz w:val="28"/>
      <w:szCs w:val="20"/>
    </w:rPr>
  </w:style>
  <w:style w:type="character" w:customStyle="1" w:styleId="TytuZnak1">
    <w:name w:val="Tytuł Znak1"/>
    <w:basedOn w:val="Domylnaczcionkaakapitu"/>
    <w:link w:val="Tytu"/>
    <w:rsid w:val="00AC7138"/>
    <w:rPr>
      <w:rFonts w:ascii="Times New Roman" w:eastAsia="Times New Roman" w:hAnsi="Times New Roman" w:cs="Times New Roman"/>
      <w:b/>
      <w:sz w:val="28"/>
      <w:szCs w:val="20"/>
      <w:lang w:eastAsia="ar-SA"/>
    </w:rPr>
  </w:style>
  <w:style w:type="paragraph" w:styleId="Podtytu">
    <w:name w:val="Subtitle"/>
    <w:basedOn w:val="Nagwek10"/>
    <w:next w:val="Tekstpodstawowy"/>
    <w:link w:val="PodtytuZnak"/>
    <w:qFormat/>
    <w:rsid w:val="00AC7138"/>
    <w:pPr>
      <w:jc w:val="center"/>
    </w:pPr>
    <w:rPr>
      <w:i/>
      <w:iCs/>
    </w:rPr>
  </w:style>
  <w:style w:type="character" w:customStyle="1" w:styleId="PodtytuZnak">
    <w:name w:val="Podtytuł Znak"/>
    <w:basedOn w:val="Domylnaczcionkaakapitu"/>
    <w:link w:val="Podtytu"/>
    <w:rsid w:val="00AC7138"/>
    <w:rPr>
      <w:rFonts w:ascii="Arial" w:eastAsia="Microsoft YaHei" w:hAnsi="Arial" w:cs="Mangal"/>
      <w:i/>
      <w:iCs/>
      <w:sz w:val="28"/>
      <w:szCs w:val="28"/>
      <w:lang w:eastAsia="ar-SA"/>
    </w:rPr>
  </w:style>
  <w:style w:type="paragraph" w:customStyle="1" w:styleId="Trenum">
    <w:name w:val="Treść num."/>
    <w:basedOn w:val="Normalny"/>
    <w:rsid w:val="00AC7138"/>
    <w:pPr>
      <w:numPr>
        <w:numId w:val="12"/>
      </w:numPr>
      <w:spacing w:after="120" w:line="300" w:lineRule="auto"/>
      <w:jc w:val="both"/>
    </w:pPr>
    <w:rPr>
      <w:szCs w:val="20"/>
    </w:rPr>
  </w:style>
  <w:style w:type="paragraph" w:customStyle="1" w:styleId="Tekstpodstawowywcity31">
    <w:name w:val="Tekst podstawowy wcięty 31"/>
    <w:basedOn w:val="Normalny"/>
    <w:rsid w:val="00AC7138"/>
    <w:pPr>
      <w:tabs>
        <w:tab w:val="left" w:pos="851"/>
      </w:tabs>
      <w:ind w:left="851"/>
    </w:pPr>
    <w:rPr>
      <w:szCs w:val="20"/>
    </w:rPr>
  </w:style>
  <w:style w:type="paragraph" w:customStyle="1" w:styleId="Trescznumztab">
    <w:name w:val="Tresc z num. z tab."/>
    <w:basedOn w:val="Normalny"/>
    <w:qFormat/>
    <w:rsid w:val="00AC7138"/>
    <w:pPr>
      <w:widowControl w:val="0"/>
      <w:numPr>
        <w:numId w:val="11"/>
      </w:numPr>
      <w:tabs>
        <w:tab w:val="left" w:pos="567"/>
        <w:tab w:val="left" w:pos="5103"/>
        <w:tab w:val="left" w:pos="6804"/>
        <w:tab w:val="right" w:pos="8505"/>
      </w:tabs>
      <w:spacing w:after="120" w:line="300" w:lineRule="auto"/>
    </w:pPr>
    <w:rPr>
      <w:szCs w:val="20"/>
    </w:rPr>
  </w:style>
  <w:style w:type="paragraph" w:customStyle="1" w:styleId="Tresc">
    <w:name w:val="Tresc"/>
    <w:basedOn w:val="Normalny"/>
    <w:rsid w:val="00AC7138"/>
    <w:pPr>
      <w:spacing w:after="120" w:line="300" w:lineRule="auto"/>
      <w:jc w:val="both"/>
    </w:pPr>
    <w:rPr>
      <w:szCs w:val="20"/>
    </w:rPr>
  </w:style>
  <w:style w:type="paragraph" w:customStyle="1" w:styleId="Tresczkropka">
    <w:name w:val="Tresc z kropka"/>
    <w:basedOn w:val="Tresc"/>
    <w:rsid w:val="00AC7138"/>
    <w:pPr>
      <w:numPr>
        <w:numId w:val="13"/>
      </w:numPr>
    </w:pPr>
  </w:style>
  <w:style w:type="paragraph" w:customStyle="1" w:styleId="Trescnumwcieta">
    <w:name w:val="Tresc num. wcieta"/>
    <w:basedOn w:val="Trenum"/>
    <w:rsid w:val="00AC7138"/>
    <w:pPr>
      <w:numPr>
        <w:numId w:val="6"/>
      </w:numPr>
    </w:pPr>
  </w:style>
  <w:style w:type="paragraph" w:styleId="Nagwek">
    <w:name w:val="header"/>
    <w:basedOn w:val="Normalny"/>
    <w:link w:val="NagwekZnak1"/>
    <w:rsid w:val="00AC7138"/>
    <w:pPr>
      <w:tabs>
        <w:tab w:val="center" w:pos="4536"/>
        <w:tab w:val="right" w:pos="9072"/>
      </w:tabs>
    </w:pPr>
  </w:style>
  <w:style w:type="character" w:customStyle="1" w:styleId="NagwekZnak1">
    <w:name w:val="Nagłówek Znak1"/>
    <w:basedOn w:val="Domylnaczcionkaakapitu"/>
    <w:link w:val="Nagwek"/>
    <w:rsid w:val="00AC7138"/>
    <w:rPr>
      <w:rFonts w:ascii="Times New Roman" w:eastAsia="Times New Roman" w:hAnsi="Times New Roman" w:cs="Times New Roman"/>
      <w:sz w:val="24"/>
      <w:szCs w:val="24"/>
      <w:lang w:eastAsia="ar-SA"/>
    </w:rPr>
  </w:style>
  <w:style w:type="paragraph" w:customStyle="1" w:styleId="Tekstpodstawowy22">
    <w:name w:val="Tekst podstawowy 22"/>
    <w:basedOn w:val="Normalny"/>
    <w:rsid w:val="00AC7138"/>
    <w:pPr>
      <w:jc w:val="both"/>
    </w:pPr>
  </w:style>
  <w:style w:type="paragraph" w:customStyle="1" w:styleId="Listanumerowana1">
    <w:name w:val="Lista numerowana1"/>
    <w:basedOn w:val="Normalny"/>
    <w:rsid w:val="00AC7138"/>
    <w:pPr>
      <w:numPr>
        <w:numId w:val="2"/>
      </w:numPr>
      <w:tabs>
        <w:tab w:val="left" w:pos="360"/>
      </w:tabs>
      <w:snapToGrid w:val="0"/>
      <w:spacing w:after="120"/>
      <w:ind w:left="360" w:firstLine="0"/>
    </w:pPr>
    <w:rPr>
      <w:szCs w:val="20"/>
    </w:rPr>
  </w:style>
  <w:style w:type="paragraph" w:customStyle="1" w:styleId="Tekstpodstawowy32">
    <w:name w:val="Tekst podstawowy 32"/>
    <w:basedOn w:val="Normalny"/>
    <w:rsid w:val="00AC7138"/>
    <w:pPr>
      <w:jc w:val="both"/>
    </w:pPr>
    <w:rPr>
      <w:szCs w:val="20"/>
    </w:rPr>
  </w:style>
  <w:style w:type="paragraph" w:customStyle="1" w:styleId="Kryteriaoceny">
    <w:name w:val="Kryteria oceny"/>
    <w:basedOn w:val="Trenum"/>
    <w:rsid w:val="00AC7138"/>
    <w:pPr>
      <w:keepNext/>
      <w:keepLines/>
      <w:numPr>
        <w:numId w:val="9"/>
      </w:numPr>
      <w:tabs>
        <w:tab w:val="left" w:pos="6237"/>
        <w:tab w:val="left" w:pos="7371"/>
        <w:tab w:val="right" w:pos="8789"/>
      </w:tabs>
      <w:jc w:val="left"/>
    </w:pPr>
  </w:style>
  <w:style w:type="paragraph" w:customStyle="1" w:styleId="BodyTextIndent31">
    <w:name w:val="Body Text Indent 31"/>
    <w:basedOn w:val="Normalny"/>
    <w:rsid w:val="00AC7138"/>
    <w:pPr>
      <w:tabs>
        <w:tab w:val="left" w:pos="851"/>
      </w:tabs>
      <w:ind w:left="851"/>
    </w:pPr>
    <w:rPr>
      <w:szCs w:val="20"/>
    </w:rPr>
  </w:style>
  <w:style w:type="paragraph" w:styleId="Stopka">
    <w:name w:val="footer"/>
    <w:basedOn w:val="Normalny"/>
    <w:link w:val="StopkaZnak1"/>
    <w:rsid w:val="00AC7138"/>
    <w:pPr>
      <w:tabs>
        <w:tab w:val="center" w:pos="4536"/>
        <w:tab w:val="right" w:pos="9072"/>
      </w:tabs>
    </w:pPr>
  </w:style>
  <w:style w:type="character" w:customStyle="1" w:styleId="StopkaZnak1">
    <w:name w:val="Stopka Znak1"/>
    <w:basedOn w:val="Domylnaczcionkaakapitu"/>
    <w:link w:val="Stopka"/>
    <w:rsid w:val="00AC7138"/>
    <w:rPr>
      <w:rFonts w:ascii="Times New Roman" w:eastAsia="Times New Roman" w:hAnsi="Times New Roman" w:cs="Times New Roman"/>
      <w:sz w:val="24"/>
      <w:szCs w:val="24"/>
      <w:lang w:eastAsia="ar-SA"/>
    </w:rPr>
  </w:style>
  <w:style w:type="paragraph" w:customStyle="1" w:styleId="Tekstkomentarza1">
    <w:name w:val="Tekst komentarza1"/>
    <w:basedOn w:val="Normalny"/>
    <w:rsid w:val="00AC7138"/>
    <w:rPr>
      <w:sz w:val="20"/>
      <w:szCs w:val="20"/>
    </w:rPr>
  </w:style>
  <w:style w:type="paragraph" w:styleId="NormalnyWeb">
    <w:name w:val="Normal (Web)"/>
    <w:basedOn w:val="Normalny"/>
    <w:uiPriority w:val="99"/>
    <w:rsid w:val="00AC7138"/>
    <w:pPr>
      <w:spacing w:before="280" w:after="280"/>
    </w:pPr>
  </w:style>
  <w:style w:type="paragraph" w:customStyle="1" w:styleId="pkt1art">
    <w:name w:val="pkt1 art"/>
    <w:rsid w:val="00AC7138"/>
    <w:pPr>
      <w:suppressAutoHyphens/>
      <w:overflowPunct w:val="0"/>
      <w:autoSpaceDE w:val="0"/>
      <w:spacing w:before="60" w:after="60" w:line="240" w:lineRule="auto"/>
      <w:ind w:left="2269" w:hanging="284"/>
      <w:jc w:val="both"/>
      <w:textAlignment w:val="baseline"/>
    </w:pPr>
    <w:rPr>
      <w:rFonts w:ascii="Times New Roman" w:eastAsia="Arial" w:hAnsi="Times New Roman" w:cs="Times New Roman"/>
      <w:sz w:val="24"/>
      <w:szCs w:val="20"/>
      <w:lang w:eastAsia="ar-SA"/>
    </w:rPr>
  </w:style>
  <w:style w:type="paragraph" w:customStyle="1" w:styleId="Razem">
    <w:name w:val="Razem"/>
    <w:basedOn w:val="Kryteriaoceny"/>
    <w:rsid w:val="00AC7138"/>
    <w:pPr>
      <w:keepNext w:val="0"/>
      <w:numPr>
        <w:numId w:val="0"/>
      </w:numPr>
      <w:tabs>
        <w:tab w:val="clear" w:pos="6237"/>
        <w:tab w:val="clear" w:pos="7371"/>
      </w:tabs>
      <w:ind w:left="567"/>
    </w:pPr>
    <w:rPr>
      <w:b/>
    </w:rPr>
  </w:style>
  <w:style w:type="paragraph" w:customStyle="1" w:styleId="trescznumwcieta">
    <w:name w:val="tresc z num. wcieta"/>
    <w:basedOn w:val="Normalny"/>
    <w:rsid w:val="00AC7138"/>
    <w:pPr>
      <w:numPr>
        <w:numId w:val="3"/>
      </w:numPr>
      <w:spacing w:after="120" w:line="300" w:lineRule="auto"/>
    </w:pPr>
    <w:rPr>
      <w:szCs w:val="20"/>
    </w:rPr>
  </w:style>
  <w:style w:type="paragraph" w:customStyle="1" w:styleId="Zwykytekst1">
    <w:name w:val="Zwykły tekst1"/>
    <w:basedOn w:val="Normalny"/>
    <w:rsid w:val="00AC7138"/>
    <w:rPr>
      <w:rFonts w:ascii="Courier New" w:hAnsi="Courier New"/>
      <w:sz w:val="20"/>
      <w:szCs w:val="20"/>
    </w:rPr>
  </w:style>
  <w:style w:type="paragraph" w:customStyle="1" w:styleId="pkt">
    <w:name w:val="pkt"/>
    <w:basedOn w:val="Normalny"/>
    <w:rsid w:val="00AC7138"/>
    <w:pPr>
      <w:spacing w:before="60" w:after="60"/>
      <w:ind w:left="851" w:hanging="295"/>
      <w:jc w:val="both"/>
    </w:pPr>
    <w:rPr>
      <w:szCs w:val="20"/>
    </w:rPr>
  </w:style>
  <w:style w:type="paragraph" w:customStyle="1" w:styleId="Blockquote">
    <w:name w:val="Blockquote"/>
    <w:basedOn w:val="Normalny"/>
    <w:rsid w:val="00AC7138"/>
    <w:pPr>
      <w:spacing w:before="100" w:after="100"/>
      <w:ind w:left="360" w:right="360"/>
    </w:pPr>
    <w:rPr>
      <w:szCs w:val="20"/>
    </w:rPr>
  </w:style>
  <w:style w:type="paragraph" w:customStyle="1" w:styleId="Legenda1">
    <w:name w:val="Legenda1"/>
    <w:basedOn w:val="Normalny"/>
    <w:next w:val="Normalny"/>
    <w:rsid w:val="00AC7138"/>
    <w:pPr>
      <w:spacing w:line="360" w:lineRule="auto"/>
      <w:jc w:val="center"/>
    </w:pPr>
    <w:rPr>
      <w:rFonts w:ascii="Arial" w:hAnsi="Arial" w:cs="Arial"/>
      <w:b/>
      <w:sz w:val="20"/>
    </w:rPr>
  </w:style>
  <w:style w:type="paragraph" w:styleId="Tekstpodstawowywcity">
    <w:name w:val="Body Text Indent"/>
    <w:basedOn w:val="Normalny"/>
    <w:link w:val="TekstpodstawowywcityZnak"/>
    <w:rsid w:val="00AC7138"/>
    <w:pPr>
      <w:spacing w:line="360" w:lineRule="auto"/>
      <w:ind w:firstLine="567"/>
    </w:pPr>
    <w:rPr>
      <w:rFonts w:ascii="Arial" w:hAnsi="Arial"/>
      <w:szCs w:val="20"/>
    </w:rPr>
  </w:style>
  <w:style w:type="character" w:customStyle="1" w:styleId="TekstpodstawowywcityZnak">
    <w:name w:val="Tekst podstawowy wcięty Znak"/>
    <w:basedOn w:val="Domylnaczcionkaakapitu"/>
    <w:link w:val="Tekstpodstawowywcity"/>
    <w:rsid w:val="00AC7138"/>
    <w:rPr>
      <w:rFonts w:ascii="Arial" w:eastAsia="Times New Roman" w:hAnsi="Arial" w:cs="Times New Roman"/>
      <w:sz w:val="24"/>
      <w:szCs w:val="20"/>
      <w:lang w:eastAsia="ar-SA"/>
    </w:rPr>
  </w:style>
  <w:style w:type="paragraph" w:customStyle="1" w:styleId="Tekstpodstawowywcity21">
    <w:name w:val="Tekst podstawowy wcięty 21"/>
    <w:basedOn w:val="Normalny"/>
    <w:rsid w:val="00AC7138"/>
    <w:pPr>
      <w:spacing w:line="360" w:lineRule="auto"/>
      <w:ind w:left="426" w:hanging="426"/>
      <w:jc w:val="both"/>
    </w:pPr>
    <w:rPr>
      <w:rFonts w:ascii="Arial" w:hAnsi="Arial" w:cs="Arial"/>
      <w:sz w:val="20"/>
    </w:rPr>
  </w:style>
  <w:style w:type="paragraph" w:customStyle="1" w:styleId="Tekstpodstawowywcity32">
    <w:name w:val="Tekst podstawowy wcięty 32"/>
    <w:basedOn w:val="Normalny"/>
    <w:rsid w:val="00AC7138"/>
    <w:pPr>
      <w:ind w:left="75"/>
      <w:jc w:val="both"/>
    </w:pPr>
    <w:rPr>
      <w:sz w:val="28"/>
      <w:szCs w:val="20"/>
    </w:rPr>
  </w:style>
  <w:style w:type="paragraph" w:customStyle="1" w:styleId="Tekstblokowy1">
    <w:name w:val="Tekst blokowy1"/>
    <w:basedOn w:val="Normalny"/>
    <w:rsid w:val="00AC7138"/>
    <w:pPr>
      <w:ind w:left="-540" w:right="594"/>
      <w:jc w:val="both"/>
    </w:pPr>
    <w:rPr>
      <w:szCs w:val="20"/>
    </w:rPr>
  </w:style>
  <w:style w:type="paragraph" w:customStyle="1" w:styleId="Default">
    <w:name w:val="Default"/>
    <w:qFormat/>
    <w:rsid w:val="00AC713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ekstpodstawowy31">
    <w:name w:val="Tekst podstawowy 31"/>
    <w:basedOn w:val="Normalny"/>
    <w:rsid w:val="00AC7138"/>
    <w:pPr>
      <w:spacing w:after="120" w:line="300" w:lineRule="auto"/>
    </w:pPr>
    <w:rPr>
      <w:szCs w:val="20"/>
    </w:rPr>
  </w:style>
  <w:style w:type="paragraph" w:customStyle="1" w:styleId="Normalny1">
    <w:name w:val="Normalny1"/>
    <w:next w:val="Default"/>
    <w:rsid w:val="00AC7138"/>
    <w:pPr>
      <w:suppressAutoHyphens/>
      <w:spacing w:after="80" w:line="240" w:lineRule="auto"/>
    </w:pPr>
    <w:rPr>
      <w:rFonts w:ascii="Times New Roman" w:eastAsia="Arial" w:hAnsi="Times New Roman" w:cs="Times New Roman"/>
      <w:sz w:val="20"/>
      <w:szCs w:val="20"/>
      <w:lang w:eastAsia="ar-SA"/>
    </w:rPr>
  </w:style>
  <w:style w:type="paragraph" w:customStyle="1" w:styleId="1111111">
    <w:name w:val="1111111"/>
    <w:basedOn w:val="Default"/>
    <w:next w:val="Default"/>
    <w:rsid w:val="00AC7138"/>
    <w:pPr>
      <w:spacing w:after="80"/>
    </w:pPr>
    <w:rPr>
      <w:color w:val="auto"/>
      <w:sz w:val="20"/>
    </w:rPr>
  </w:style>
  <w:style w:type="paragraph" w:styleId="Tekstdymka">
    <w:name w:val="Balloon Text"/>
    <w:basedOn w:val="Normalny"/>
    <w:link w:val="TekstdymkaZnak"/>
    <w:rsid w:val="00AC7138"/>
    <w:rPr>
      <w:rFonts w:ascii="Tahoma" w:hAnsi="Tahoma" w:cs="Tahoma"/>
      <w:sz w:val="16"/>
      <w:szCs w:val="16"/>
    </w:rPr>
  </w:style>
  <w:style w:type="character" w:customStyle="1" w:styleId="TekstdymkaZnak">
    <w:name w:val="Tekst dymka Znak"/>
    <w:basedOn w:val="Domylnaczcionkaakapitu"/>
    <w:link w:val="Tekstdymka"/>
    <w:rsid w:val="00AC7138"/>
    <w:rPr>
      <w:rFonts w:ascii="Tahoma" w:eastAsia="Times New Roman" w:hAnsi="Tahoma" w:cs="Tahoma"/>
      <w:sz w:val="16"/>
      <w:szCs w:val="16"/>
      <w:lang w:eastAsia="ar-SA"/>
    </w:rPr>
  </w:style>
  <w:style w:type="paragraph" w:customStyle="1" w:styleId="WP1Tekstpodstawowy">
    <w:name w:val="WP1 Tekst podstawowy"/>
    <w:basedOn w:val="Tekstpodstawowy32"/>
    <w:rsid w:val="00AC7138"/>
    <w:pPr>
      <w:spacing w:before="120"/>
    </w:pPr>
    <w:rPr>
      <w:rFonts w:ascii="Arial" w:hAnsi="Arial"/>
      <w:sz w:val="20"/>
      <w:szCs w:val="16"/>
    </w:rPr>
  </w:style>
  <w:style w:type="paragraph" w:customStyle="1" w:styleId="a-podst-2">
    <w:name w:val="a-podst-2"/>
    <w:basedOn w:val="Normalny"/>
    <w:rsid w:val="00AC7138"/>
    <w:pPr>
      <w:spacing w:before="60" w:line="360" w:lineRule="atLeast"/>
    </w:pPr>
    <w:rPr>
      <w:szCs w:val="20"/>
    </w:rPr>
  </w:style>
  <w:style w:type="paragraph" w:customStyle="1" w:styleId="Wcicienormalne1">
    <w:name w:val="Wcięcie normalne1"/>
    <w:basedOn w:val="Normalny"/>
    <w:rsid w:val="00AC7138"/>
    <w:pPr>
      <w:spacing w:after="120" w:line="300" w:lineRule="auto"/>
      <w:ind w:left="1134"/>
    </w:pPr>
    <w:rPr>
      <w:szCs w:val="20"/>
    </w:rPr>
  </w:style>
  <w:style w:type="paragraph" w:styleId="Tekstprzypisudolnego">
    <w:name w:val="footnote text"/>
    <w:aliases w:val="Podrozdział,Footnote,Podrozdzia3,Tekst przypisu"/>
    <w:basedOn w:val="Normalny"/>
    <w:link w:val="TekstprzypisudolnegoZnak1"/>
    <w:uiPriority w:val="99"/>
    <w:rsid w:val="00AC7138"/>
    <w:rPr>
      <w:sz w:val="20"/>
      <w:szCs w:val="20"/>
    </w:rPr>
  </w:style>
  <w:style w:type="character" w:customStyle="1" w:styleId="TekstprzypisudolnegoZnak1">
    <w:name w:val="Tekst przypisu dolnego Znak1"/>
    <w:aliases w:val="Podrozdział Znak1,Footnote Znak1,Podrozdzia3 Znak1,Tekst przypisu Znak1"/>
    <w:basedOn w:val="Domylnaczcionkaakapitu"/>
    <w:link w:val="Tekstprzypisudolnego"/>
    <w:rsid w:val="00AC7138"/>
    <w:rPr>
      <w:rFonts w:ascii="Times New Roman" w:eastAsia="Times New Roman" w:hAnsi="Times New Roman" w:cs="Times New Roman"/>
      <w:sz w:val="20"/>
      <w:szCs w:val="20"/>
      <w:lang w:eastAsia="ar-SA"/>
    </w:rPr>
  </w:style>
  <w:style w:type="paragraph" w:customStyle="1" w:styleId="Standardowywcicie">
    <w:name w:val="Standardowy wcięcie"/>
    <w:basedOn w:val="Normalny"/>
    <w:rsid w:val="00AC7138"/>
    <w:pPr>
      <w:spacing w:after="240" w:line="360" w:lineRule="auto"/>
      <w:ind w:firstLine="709"/>
      <w:jc w:val="both"/>
    </w:pPr>
    <w:rPr>
      <w:rFonts w:ascii="Arial" w:hAnsi="Arial"/>
      <w:szCs w:val="22"/>
    </w:rPr>
  </w:style>
  <w:style w:type="paragraph" w:customStyle="1" w:styleId="Mapadokumentu1">
    <w:name w:val="Mapa dokumentu1"/>
    <w:basedOn w:val="Normalny"/>
    <w:rsid w:val="00AC7138"/>
    <w:pPr>
      <w:shd w:val="clear" w:color="auto" w:fill="000080"/>
    </w:pPr>
    <w:rPr>
      <w:rFonts w:ascii="Tahoma" w:hAnsi="Tahoma" w:cs="Tahoma"/>
    </w:rPr>
  </w:style>
  <w:style w:type="paragraph" w:customStyle="1" w:styleId="Zalacznik">
    <w:name w:val="Zalacznik"/>
    <w:basedOn w:val="Normalny"/>
    <w:rsid w:val="00AC7138"/>
    <w:pPr>
      <w:keepNext/>
      <w:keepLines/>
      <w:pageBreakBefore/>
      <w:spacing w:after="120" w:line="300" w:lineRule="auto"/>
      <w:jc w:val="right"/>
    </w:pPr>
    <w:rPr>
      <w:b/>
      <w:szCs w:val="20"/>
    </w:rPr>
  </w:style>
  <w:style w:type="paragraph" w:customStyle="1" w:styleId="wilData2">
    <w:name w:val="wilData2"/>
    <w:basedOn w:val="Normalny"/>
    <w:rsid w:val="00AC7138"/>
    <w:pPr>
      <w:spacing w:line="200" w:lineRule="exact"/>
      <w:ind w:left="34"/>
    </w:pPr>
    <w:rPr>
      <w:rFonts w:ascii="Arial" w:hAnsi="Arial"/>
      <w:sz w:val="16"/>
      <w:szCs w:val="20"/>
    </w:rPr>
  </w:style>
  <w:style w:type="paragraph" w:customStyle="1" w:styleId="ust">
    <w:name w:val="ust"/>
    <w:rsid w:val="00AC7138"/>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wilBodyText">
    <w:name w:val="wilBodyText"/>
    <w:basedOn w:val="Nagwek"/>
    <w:rsid w:val="00AC7138"/>
    <w:pPr>
      <w:tabs>
        <w:tab w:val="clear" w:pos="4536"/>
        <w:tab w:val="clear" w:pos="9072"/>
        <w:tab w:val="center" w:pos="4320"/>
        <w:tab w:val="right" w:pos="8640"/>
      </w:tabs>
      <w:spacing w:line="280" w:lineRule="exact"/>
    </w:pPr>
    <w:rPr>
      <w:rFonts w:ascii="Arial" w:hAnsi="Arial"/>
      <w:sz w:val="22"/>
      <w:szCs w:val="20"/>
    </w:rPr>
  </w:style>
  <w:style w:type="paragraph" w:customStyle="1" w:styleId="Lista31">
    <w:name w:val="Lista 31"/>
    <w:basedOn w:val="Normalny"/>
    <w:rsid w:val="00AC7138"/>
    <w:pPr>
      <w:widowControl w:val="0"/>
      <w:autoSpaceDE w:val="0"/>
      <w:ind w:left="849" w:hanging="283"/>
    </w:pPr>
    <w:rPr>
      <w:sz w:val="20"/>
      <w:szCs w:val="20"/>
    </w:rPr>
  </w:style>
  <w:style w:type="paragraph" w:customStyle="1" w:styleId="BodyText22">
    <w:name w:val="Body Text 22"/>
    <w:basedOn w:val="Normalny"/>
    <w:rsid w:val="00AC7138"/>
    <w:pPr>
      <w:widowControl w:val="0"/>
      <w:jc w:val="both"/>
    </w:pPr>
    <w:rPr>
      <w:rFonts w:ascii="Arial" w:hAnsi="Arial"/>
      <w:sz w:val="20"/>
      <w:szCs w:val="20"/>
    </w:rPr>
  </w:style>
  <w:style w:type="paragraph" w:styleId="Tekstkomentarza">
    <w:name w:val="annotation text"/>
    <w:basedOn w:val="Normalny"/>
    <w:link w:val="TekstkomentarzaZnak"/>
    <w:uiPriority w:val="99"/>
    <w:unhideWhenUsed/>
    <w:rsid w:val="00AC7138"/>
    <w:rPr>
      <w:sz w:val="20"/>
      <w:szCs w:val="20"/>
    </w:rPr>
  </w:style>
  <w:style w:type="character" w:customStyle="1" w:styleId="TekstkomentarzaZnak">
    <w:name w:val="Tekst komentarza Znak"/>
    <w:basedOn w:val="Domylnaczcionkaakapitu"/>
    <w:link w:val="Tekstkomentarza"/>
    <w:uiPriority w:val="99"/>
    <w:rsid w:val="00AC7138"/>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rsid w:val="00AC7138"/>
    <w:rPr>
      <w:b/>
      <w:bCs/>
    </w:rPr>
  </w:style>
  <w:style w:type="character" w:customStyle="1" w:styleId="TematkomentarzaZnak1">
    <w:name w:val="Temat komentarza Znak1"/>
    <w:basedOn w:val="TekstkomentarzaZnak"/>
    <w:link w:val="Tematkomentarza"/>
    <w:rsid w:val="00AC7138"/>
    <w:rPr>
      <w:rFonts w:ascii="Times New Roman" w:eastAsia="Times New Roman" w:hAnsi="Times New Roman" w:cs="Times New Roman"/>
      <w:b/>
      <w:bCs/>
      <w:sz w:val="20"/>
      <w:szCs w:val="20"/>
      <w:lang w:eastAsia="ar-SA"/>
    </w:rPr>
  </w:style>
  <w:style w:type="paragraph" w:customStyle="1" w:styleId="Lista51">
    <w:name w:val="Lista 51"/>
    <w:basedOn w:val="Normalny"/>
    <w:rsid w:val="00AC7138"/>
    <w:pPr>
      <w:ind w:left="1415" w:hanging="283"/>
    </w:pPr>
  </w:style>
  <w:style w:type="paragraph" w:customStyle="1" w:styleId="Style7">
    <w:name w:val="Style7"/>
    <w:basedOn w:val="Normalny"/>
    <w:rsid w:val="00AC7138"/>
    <w:pPr>
      <w:widowControl w:val="0"/>
      <w:autoSpaceDE w:val="0"/>
    </w:pPr>
    <w:rPr>
      <w:rFonts w:ascii="Arial" w:hAnsi="Arial"/>
      <w:sz w:val="20"/>
    </w:rPr>
  </w:style>
  <w:style w:type="paragraph" w:customStyle="1" w:styleId="Style6">
    <w:name w:val="Style6"/>
    <w:basedOn w:val="Normalny"/>
    <w:rsid w:val="00AC7138"/>
    <w:pPr>
      <w:widowControl w:val="0"/>
      <w:autoSpaceDE w:val="0"/>
    </w:pPr>
    <w:rPr>
      <w:rFonts w:ascii="Arial" w:hAnsi="Arial"/>
      <w:sz w:val="20"/>
    </w:rPr>
  </w:style>
  <w:style w:type="paragraph" w:customStyle="1" w:styleId="Style8">
    <w:name w:val="Style8"/>
    <w:basedOn w:val="Normalny"/>
    <w:rsid w:val="00AC7138"/>
    <w:pPr>
      <w:widowControl w:val="0"/>
      <w:autoSpaceDE w:val="0"/>
    </w:pPr>
    <w:rPr>
      <w:rFonts w:ascii="Arial" w:hAnsi="Arial"/>
      <w:sz w:val="20"/>
    </w:rPr>
  </w:style>
  <w:style w:type="paragraph" w:customStyle="1" w:styleId="Style10">
    <w:name w:val="Style10"/>
    <w:basedOn w:val="Normalny"/>
    <w:rsid w:val="00AC7138"/>
    <w:pPr>
      <w:widowControl w:val="0"/>
      <w:autoSpaceDE w:val="0"/>
      <w:spacing w:line="235" w:lineRule="atLeast"/>
    </w:pPr>
    <w:rPr>
      <w:rFonts w:ascii="Arial" w:hAnsi="Arial"/>
      <w:sz w:val="20"/>
    </w:rPr>
  </w:style>
  <w:style w:type="paragraph" w:customStyle="1" w:styleId="Style9">
    <w:name w:val="Style9"/>
    <w:basedOn w:val="Normalny"/>
    <w:rsid w:val="00AC7138"/>
    <w:pPr>
      <w:widowControl w:val="0"/>
      <w:autoSpaceDE w:val="0"/>
      <w:spacing w:line="178" w:lineRule="atLeast"/>
    </w:pPr>
    <w:rPr>
      <w:rFonts w:ascii="Arial" w:hAnsi="Arial"/>
      <w:sz w:val="20"/>
    </w:rPr>
  </w:style>
  <w:style w:type="paragraph" w:customStyle="1" w:styleId="Style14">
    <w:name w:val="Style14"/>
    <w:basedOn w:val="Normalny"/>
    <w:rsid w:val="00AC7138"/>
    <w:pPr>
      <w:widowControl w:val="0"/>
      <w:autoSpaceDE w:val="0"/>
      <w:spacing w:line="240" w:lineRule="atLeast"/>
      <w:jc w:val="both"/>
    </w:pPr>
    <w:rPr>
      <w:rFonts w:ascii="Arial" w:hAnsi="Arial"/>
      <w:sz w:val="20"/>
    </w:rPr>
  </w:style>
  <w:style w:type="paragraph" w:customStyle="1" w:styleId="Style15">
    <w:name w:val="Style15"/>
    <w:basedOn w:val="Normalny"/>
    <w:rsid w:val="00AC7138"/>
    <w:pPr>
      <w:widowControl w:val="0"/>
      <w:autoSpaceDE w:val="0"/>
    </w:pPr>
    <w:rPr>
      <w:rFonts w:ascii="Arial" w:hAnsi="Arial"/>
      <w:sz w:val="20"/>
    </w:rPr>
  </w:style>
  <w:style w:type="paragraph" w:customStyle="1" w:styleId="Style16">
    <w:name w:val="Style16"/>
    <w:basedOn w:val="Normalny"/>
    <w:rsid w:val="00AC7138"/>
    <w:pPr>
      <w:widowControl w:val="0"/>
      <w:autoSpaceDE w:val="0"/>
      <w:spacing w:line="240" w:lineRule="atLeast"/>
    </w:pPr>
    <w:rPr>
      <w:rFonts w:ascii="Arial" w:hAnsi="Arial"/>
      <w:sz w:val="20"/>
    </w:rPr>
  </w:style>
  <w:style w:type="paragraph" w:customStyle="1" w:styleId="Style21">
    <w:name w:val="Style21"/>
    <w:basedOn w:val="Normalny"/>
    <w:rsid w:val="00AC7138"/>
    <w:pPr>
      <w:widowControl w:val="0"/>
      <w:autoSpaceDE w:val="0"/>
      <w:spacing w:line="238" w:lineRule="exact"/>
      <w:ind w:hanging="331"/>
    </w:pPr>
    <w:rPr>
      <w:rFonts w:ascii="Arial" w:hAnsi="Arial"/>
      <w:sz w:val="20"/>
    </w:rPr>
  </w:style>
  <w:style w:type="paragraph" w:customStyle="1" w:styleId="Style4">
    <w:name w:val="Style4"/>
    <w:basedOn w:val="Normalny"/>
    <w:rsid w:val="00AC7138"/>
    <w:pPr>
      <w:widowControl w:val="0"/>
      <w:autoSpaceDE w:val="0"/>
    </w:pPr>
    <w:rPr>
      <w:rFonts w:ascii="Arial" w:hAnsi="Arial"/>
      <w:sz w:val="20"/>
    </w:rPr>
  </w:style>
  <w:style w:type="paragraph" w:customStyle="1" w:styleId="Style2">
    <w:name w:val="Style2"/>
    <w:basedOn w:val="Normalny"/>
    <w:rsid w:val="00AC7138"/>
    <w:pPr>
      <w:widowControl w:val="0"/>
      <w:autoSpaceDE w:val="0"/>
      <w:jc w:val="both"/>
    </w:pPr>
    <w:rPr>
      <w:rFonts w:ascii="Arial" w:hAnsi="Arial"/>
      <w:sz w:val="20"/>
    </w:rPr>
  </w:style>
  <w:style w:type="paragraph" w:customStyle="1" w:styleId="Style18">
    <w:name w:val="Style18"/>
    <w:basedOn w:val="Normalny"/>
    <w:rsid w:val="00AC7138"/>
    <w:pPr>
      <w:widowControl w:val="0"/>
      <w:autoSpaceDE w:val="0"/>
    </w:pPr>
    <w:rPr>
      <w:rFonts w:ascii="Arial" w:hAnsi="Arial"/>
      <w:sz w:val="20"/>
    </w:rPr>
  </w:style>
  <w:style w:type="paragraph" w:customStyle="1" w:styleId="Tresczkropkadalej">
    <w:name w:val="Tresc z kropka dalej"/>
    <w:basedOn w:val="Normalny"/>
    <w:rsid w:val="00AC7138"/>
    <w:pPr>
      <w:tabs>
        <w:tab w:val="left" w:pos="720"/>
      </w:tabs>
      <w:spacing w:after="120" w:line="300" w:lineRule="auto"/>
      <w:ind w:left="360" w:hanging="360"/>
      <w:jc w:val="both"/>
    </w:pPr>
    <w:rPr>
      <w:szCs w:val="20"/>
    </w:rPr>
  </w:style>
  <w:style w:type="paragraph" w:customStyle="1" w:styleId="Tabelapozycja">
    <w:name w:val="Tabela pozycja"/>
    <w:basedOn w:val="Normalny"/>
    <w:rsid w:val="00AC7138"/>
    <w:rPr>
      <w:rFonts w:ascii="Arial" w:eastAsia="MS Outlook" w:hAnsi="Arial"/>
      <w:sz w:val="22"/>
      <w:szCs w:val="20"/>
    </w:rPr>
  </w:style>
  <w:style w:type="paragraph" w:customStyle="1" w:styleId="Tekstpodstawowy210">
    <w:name w:val="Tekst podstawowy 210"/>
    <w:basedOn w:val="Normalny"/>
    <w:rsid w:val="00AC7138"/>
    <w:rPr>
      <w:szCs w:val="20"/>
    </w:rPr>
  </w:style>
  <w:style w:type="paragraph" w:customStyle="1" w:styleId="Wiersztematu">
    <w:name w:val="Wiersz tematu"/>
    <w:basedOn w:val="Normalny"/>
    <w:next w:val="Normalny"/>
    <w:rsid w:val="00AC7138"/>
    <w:pPr>
      <w:spacing w:before="120" w:after="120"/>
    </w:pPr>
    <w:rPr>
      <w:rFonts w:eastAsia="Calibri"/>
      <w:b/>
      <w:i/>
      <w:sz w:val="22"/>
      <w:szCs w:val="20"/>
    </w:rPr>
  </w:style>
  <w:style w:type="paragraph" w:styleId="Tekstprzypisukocowego">
    <w:name w:val="endnote text"/>
    <w:basedOn w:val="Normalny"/>
    <w:link w:val="TekstprzypisukocowegoZnak"/>
    <w:rsid w:val="00AC7138"/>
    <w:rPr>
      <w:sz w:val="20"/>
      <w:szCs w:val="20"/>
    </w:rPr>
  </w:style>
  <w:style w:type="character" w:customStyle="1" w:styleId="TekstprzypisukocowegoZnak">
    <w:name w:val="Tekst przypisu końcowego Znak"/>
    <w:basedOn w:val="Domylnaczcionkaakapitu"/>
    <w:link w:val="Tekstprzypisukocowego"/>
    <w:rsid w:val="00AC7138"/>
    <w:rPr>
      <w:rFonts w:ascii="Times New Roman" w:eastAsia="Times New Roman" w:hAnsi="Times New Roman" w:cs="Times New Roman"/>
      <w:sz w:val="20"/>
      <w:szCs w:val="20"/>
      <w:lang w:eastAsia="ar-SA"/>
    </w:rPr>
  </w:style>
  <w:style w:type="paragraph" w:styleId="Akapitzlist">
    <w:name w:val="List Paragraph"/>
    <w:aliases w:val="T_SZ_List Paragraph,L1,Akapit z listą5,Nagłowek 3,Preambuła,Akapit z listą BS,Kolorowa lista — akcent 11,Dot pt,F5 List Paragraph,Recommendation,List Paragraph11,lp1,maz_wyliczenie,opis dzialania,K-P_odwolanie,A_wyliczenie,Podsis rysunku"/>
    <w:basedOn w:val="Normalny"/>
    <w:uiPriority w:val="34"/>
    <w:qFormat/>
    <w:rsid w:val="00AC7138"/>
    <w:pPr>
      <w:ind w:left="708"/>
    </w:pPr>
  </w:style>
  <w:style w:type="paragraph" w:customStyle="1" w:styleId="Styl1">
    <w:name w:val="Styl1"/>
    <w:basedOn w:val="Normalny"/>
    <w:rsid w:val="00AC7138"/>
    <w:rPr>
      <w:rFonts w:ascii="Tahoma" w:hAnsi="Tahoma"/>
      <w:b/>
      <w:strike/>
      <w:sz w:val="20"/>
      <w:szCs w:val="20"/>
    </w:rPr>
  </w:style>
  <w:style w:type="paragraph" w:customStyle="1" w:styleId="Tahoma">
    <w:name w:val="Tahoma"/>
    <w:aliases w:val="pogrubienie"/>
    <w:basedOn w:val="Legenda1"/>
    <w:rsid w:val="00AC7138"/>
    <w:pPr>
      <w:spacing w:line="240" w:lineRule="auto"/>
      <w:jc w:val="both"/>
    </w:pPr>
    <w:rPr>
      <w:rFonts w:ascii="Tahoma" w:hAnsi="Tahoma" w:cs="Times New Roman"/>
      <w:strike/>
      <w:sz w:val="19"/>
      <w:szCs w:val="19"/>
    </w:rPr>
  </w:style>
  <w:style w:type="paragraph" w:customStyle="1" w:styleId="LegendaTahoma">
    <w:name w:val="Legenda + Tahoma"/>
    <w:basedOn w:val="Legenda1"/>
    <w:rsid w:val="00AC7138"/>
    <w:pPr>
      <w:spacing w:line="240" w:lineRule="auto"/>
      <w:jc w:val="both"/>
    </w:pPr>
    <w:rPr>
      <w:rFonts w:ascii="Tahoma" w:hAnsi="Tahoma" w:cs="Times New Roman"/>
      <w:strike/>
      <w:sz w:val="19"/>
      <w:szCs w:val="19"/>
    </w:rPr>
  </w:style>
  <w:style w:type="paragraph" w:customStyle="1" w:styleId="tahomaprzekrelenie">
    <w:name w:val="tahoma + przekreślenie"/>
    <w:basedOn w:val="Tekstpodstawowy"/>
    <w:rsid w:val="00AC7138"/>
    <w:pPr>
      <w:jc w:val="both"/>
    </w:pPr>
    <w:rPr>
      <w:rFonts w:ascii="Tahoma" w:hAnsi="Tahoma"/>
      <w:bCs w:val="0"/>
      <w:strike/>
      <w:sz w:val="19"/>
      <w:szCs w:val="19"/>
    </w:rPr>
  </w:style>
  <w:style w:type="paragraph" w:customStyle="1" w:styleId="Tahomapodkrelenia">
    <w:name w:val="Tahoma + podkreślenia"/>
    <w:basedOn w:val="Normalny"/>
    <w:rsid w:val="00AC7138"/>
    <w:rPr>
      <w:rFonts w:ascii="Tahoma" w:hAnsi="Tahoma"/>
      <w:strike/>
      <w:sz w:val="19"/>
      <w:szCs w:val="19"/>
    </w:rPr>
  </w:style>
  <w:style w:type="paragraph" w:customStyle="1" w:styleId="tahomaprzekrelenie0">
    <w:name w:val="tahoma+przekreślenie"/>
    <w:basedOn w:val="Normalny"/>
    <w:rsid w:val="00AC7138"/>
    <w:rPr>
      <w:rFonts w:ascii="Tahoma" w:hAnsi="Tahoma"/>
      <w:b/>
      <w:strike/>
      <w:sz w:val="20"/>
      <w:szCs w:val="20"/>
    </w:rPr>
  </w:style>
  <w:style w:type="paragraph" w:customStyle="1" w:styleId="Tahomaprzekrelenie1">
    <w:name w:val="Tahoma + przekreślenie"/>
    <w:basedOn w:val="Normalny"/>
    <w:rsid w:val="00AC7138"/>
    <w:rPr>
      <w:rFonts w:ascii="Tahoma" w:hAnsi="Tahoma"/>
      <w:b/>
      <w:strike/>
      <w:sz w:val="20"/>
      <w:szCs w:val="20"/>
    </w:rPr>
  </w:style>
  <w:style w:type="paragraph" w:customStyle="1" w:styleId="Tekstpodstawowy310">
    <w:name w:val="Tekst podstawowy 310"/>
    <w:basedOn w:val="Normalny"/>
    <w:rsid w:val="00AC7138"/>
    <w:pPr>
      <w:spacing w:after="120" w:line="300" w:lineRule="auto"/>
    </w:pPr>
    <w:rPr>
      <w:szCs w:val="20"/>
    </w:rPr>
  </w:style>
  <w:style w:type="paragraph" w:customStyle="1" w:styleId="Listapunktowana1">
    <w:name w:val="Lista punktowana1"/>
    <w:basedOn w:val="Normalny"/>
    <w:rsid w:val="00AC7138"/>
    <w:pPr>
      <w:tabs>
        <w:tab w:val="left" w:pos="566"/>
        <w:tab w:val="left" w:pos="1080"/>
      </w:tabs>
      <w:spacing w:before="120" w:after="120"/>
      <w:ind w:left="566" w:hanging="284"/>
      <w:jc w:val="both"/>
    </w:pPr>
    <w:rPr>
      <w:szCs w:val="20"/>
      <w:lang w:val="en-GB"/>
    </w:rPr>
  </w:style>
  <w:style w:type="paragraph" w:customStyle="1" w:styleId="Tekstpodstawowywcity310">
    <w:name w:val="Tekst podstawowy wcięty 310"/>
    <w:basedOn w:val="Normalny"/>
    <w:rsid w:val="00AC7138"/>
    <w:pPr>
      <w:tabs>
        <w:tab w:val="left" w:pos="851"/>
      </w:tabs>
      <w:ind w:left="851"/>
    </w:pPr>
    <w:rPr>
      <w:szCs w:val="20"/>
    </w:rPr>
  </w:style>
  <w:style w:type="paragraph" w:customStyle="1" w:styleId="TableText">
    <w:name w:val="Table Text"/>
    <w:basedOn w:val="Normalny"/>
    <w:rsid w:val="00AC7138"/>
    <w:pPr>
      <w:autoSpaceDE w:val="0"/>
    </w:pPr>
    <w:rPr>
      <w:sz w:val="20"/>
      <w:szCs w:val="20"/>
      <w:lang w:val="en-US"/>
    </w:rPr>
  </w:style>
  <w:style w:type="paragraph" w:customStyle="1" w:styleId="ListParagraph1">
    <w:name w:val="List Paragraph1"/>
    <w:basedOn w:val="Normalny"/>
    <w:rsid w:val="00AC7138"/>
    <w:pPr>
      <w:spacing w:after="80"/>
      <w:ind w:left="708"/>
    </w:pPr>
    <w:rPr>
      <w:sz w:val="20"/>
      <w:szCs w:val="20"/>
    </w:rPr>
  </w:style>
  <w:style w:type="paragraph" w:customStyle="1" w:styleId="Paragraf">
    <w:name w:val="Paragraf"/>
    <w:basedOn w:val="Normalny"/>
    <w:rsid w:val="00AC7138"/>
    <w:pPr>
      <w:keepNext/>
      <w:spacing w:before="480" w:after="360"/>
      <w:jc w:val="center"/>
    </w:pPr>
    <w:rPr>
      <w:b/>
      <w:bCs/>
      <w:sz w:val="20"/>
      <w:szCs w:val="20"/>
    </w:rPr>
  </w:style>
  <w:style w:type="paragraph" w:customStyle="1" w:styleId="NumerowenieTimes">
    <w:name w:val="Numerowenie Times"/>
    <w:basedOn w:val="Normalny"/>
    <w:qFormat/>
    <w:rsid w:val="00AC7138"/>
    <w:pPr>
      <w:spacing w:after="120"/>
      <w:ind w:left="360" w:hanging="360"/>
      <w:jc w:val="both"/>
    </w:pPr>
    <w:rPr>
      <w:color w:val="000000"/>
      <w:kern w:val="1"/>
    </w:rPr>
  </w:style>
  <w:style w:type="paragraph" w:customStyle="1" w:styleId="Text">
    <w:name w:val="Text"/>
    <w:basedOn w:val="Normalny"/>
    <w:rsid w:val="00AC7138"/>
    <w:pPr>
      <w:spacing w:after="240"/>
      <w:ind w:firstLine="1440"/>
    </w:pPr>
    <w:rPr>
      <w:szCs w:val="20"/>
      <w:lang w:val="en-US"/>
    </w:rPr>
  </w:style>
  <w:style w:type="paragraph" w:styleId="Poprawka">
    <w:name w:val="Revision"/>
    <w:rsid w:val="00AC7138"/>
    <w:pPr>
      <w:suppressAutoHyphens/>
      <w:spacing w:after="0" w:line="240" w:lineRule="auto"/>
    </w:pPr>
    <w:rPr>
      <w:rFonts w:ascii="Times New Roman" w:eastAsia="Arial" w:hAnsi="Times New Roman" w:cs="Times New Roman"/>
      <w:sz w:val="24"/>
      <w:szCs w:val="24"/>
      <w:lang w:eastAsia="ar-SA"/>
    </w:rPr>
  </w:style>
  <w:style w:type="paragraph" w:customStyle="1" w:styleId="Styl2">
    <w:name w:val="Styl2"/>
    <w:basedOn w:val="Tekstpodstawowy22"/>
    <w:qFormat/>
    <w:rsid w:val="00AC7138"/>
    <w:pPr>
      <w:numPr>
        <w:numId w:val="5"/>
      </w:numPr>
      <w:spacing w:before="240" w:after="120"/>
      <w:ind w:left="357" w:hanging="357"/>
    </w:pPr>
    <w:rPr>
      <w:rFonts w:ascii="Calibri" w:hAnsi="Calibri"/>
      <w:b/>
      <w:sz w:val="22"/>
      <w:szCs w:val="22"/>
    </w:rPr>
  </w:style>
  <w:style w:type="paragraph" w:customStyle="1" w:styleId="Zawartotabeli">
    <w:name w:val="Zawartość tabeli"/>
    <w:basedOn w:val="Normalny"/>
    <w:rsid w:val="00AC7138"/>
    <w:pPr>
      <w:suppressLineNumbers/>
    </w:pPr>
  </w:style>
  <w:style w:type="paragraph" w:customStyle="1" w:styleId="Nagwektabeli">
    <w:name w:val="Nagłówek tabeli"/>
    <w:basedOn w:val="Zawartotabeli"/>
    <w:rsid w:val="00AC7138"/>
    <w:pPr>
      <w:jc w:val="center"/>
    </w:pPr>
    <w:rPr>
      <w:b/>
      <w:bCs/>
    </w:rPr>
  </w:style>
  <w:style w:type="paragraph" w:customStyle="1" w:styleId="Zawartoramki">
    <w:name w:val="Zawartość ramki"/>
    <w:basedOn w:val="Tekstpodstawowy"/>
    <w:rsid w:val="00AC7138"/>
  </w:style>
  <w:style w:type="paragraph" w:customStyle="1" w:styleId="Akapitzlist1">
    <w:name w:val="Akapit z listą1"/>
    <w:basedOn w:val="Normalny"/>
    <w:rsid w:val="00AC7138"/>
    <w:pPr>
      <w:spacing w:after="200" w:line="276" w:lineRule="auto"/>
      <w:ind w:left="720"/>
    </w:pPr>
    <w:rPr>
      <w:rFonts w:ascii="Calibri" w:eastAsia="Calibri" w:hAnsi="Calibri"/>
      <w:sz w:val="22"/>
      <w:szCs w:val="22"/>
    </w:rPr>
  </w:style>
  <w:style w:type="paragraph" w:customStyle="1" w:styleId="WW-NormalnyWeb">
    <w:name w:val="WW-Normalny (Web)"/>
    <w:basedOn w:val="Normalny"/>
    <w:rsid w:val="00AC7138"/>
    <w:pPr>
      <w:spacing w:before="100" w:after="119"/>
    </w:pPr>
    <w:rPr>
      <w:rFonts w:ascii="Arial Unicode MS" w:eastAsia="Arial Unicode MS" w:hAnsi="Arial Unicode MS"/>
      <w:szCs w:val="20"/>
    </w:rPr>
  </w:style>
  <w:style w:type="character" w:styleId="Odwoaniedokomentarza">
    <w:name w:val="annotation reference"/>
    <w:uiPriority w:val="99"/>
    <w:rsid w:val="00AC7138"/>
    <w:rPr>
      <w:sz w:val="16"/>
      <w:szCs w:val="16"/>
    </w:rPr>
  </w:style>
  <w:style w:type="character" w:customStyle="1" w:styleId="TekstkomentarzaZnak1">
    <w:name w:val="Tekst komentarza Znak1"/>
    <w:rsid w:val="00AC7138"/>
  </w:style>
  <w:style w:type="paragraph" w:styleId="Tekstpodstawowy3">
    <w:name w:val="Body Text 3"/>
    <w:basedOn w:val="Normalny"/>
    <w:link w:val="Tekstpodstawowy3Znak"/>
    <w:semiHidden/>
    <w:unhideWhenUsed/>
    <w:rsid w:val="00AC7138"/>
    <w:pPr>
      <w:spacing w:after="120"/>
    </w:pPr>
    <w:rPr>
      <w:sz w:val="16"/>
      <w:szCs w:val="16"/>
    </w:rPr>
  </w:style>
  <w:style w:type="character" w:customStyle="1" w:styleId="Tekstpodstawowy3Znak">
    <w:name w:val="Tekst podstawowy 3 Znak"/>
    <w:basedOn w:val="Domylnaczcionkaakapitu"/>
    <w:link w:val="Tekstpodstawowy3"/>
    <w:rsid w:val="00AC7138"/>
    <w:rPr>
      <w:rFonts w:ascii="Times New Roman" w:eastAsia="Times New Roman" w:hAnsi="Times New Roman" w:cs="Times New Roman"/>
      <w:sz w:val="16"/>
      <w:szCs w:val="16"/>
      <w:lang w:eastAsia="ar-SA"/>
    </w:rPr>
  </w:style>
  <w:style w:type="character" w:customStyle="1" w:styleId="Teksttreci">
    <w:name w:val="Tekst treści_"/>
    <w:link w:val="Teksttreci0"/>
    <w:rsid w:val="00AC7138"/>
    <w:rPr>
      <w:rFonts w:ascii="Arial" w:eastAsia="Arial" w:hAnsi="Arial" w:cs="Arial"/>
      <w:sz w:val="18"/>
      <w:szCs w:val="18"/>
      <w:shd w:val="clear" w:color="auto" w:fill="FFFFFF"/>
    </w:rPr>
  </w:style>
  <w:style w:type="paragraph" w:customStyle="1" w:styleId="Teksttreci0">
    <w:name w:val="Tekst treści"/>
    <w:basedOn w:val="Normalny"/>
    <w:link w:val="Teksttreci"/>
    <w:rsid w:val="00AC7138"/>
    <w:pPr>
      <w:widowControl w:val="0"/>
      <w:shd w:val="clear" w:color="auto" w:fill="FFFFFF"/>
      <w:suppressAutoHyphens w:val="0"/>
      <w:spacing w:before="180" w:line="333" w:lineRule="exact"/>
      <w:ind w:hanging="820"/>
      <w:jc w:val="center"/>
    </w:pPr>
    <w:rPr>
      <w:rFonts w:ascii="Arial" w:eastAsia="Arial" w:hAnsi="Arial" w:cs="Arial"/>
      <w:sz w:val="18"/>
      <w:szCs w:val="18"/>
      <w:lang w:eastAsia="en-US"/>
    </w:rPr>
  </w:style>
  <w:style w:type="paragraph" w:styleId="Spistreci2">
    <w:name w:val="toc 2"/>
    <w:basedOn w:val="Normalny"/>
    <w:next w:val="Normalny"/>
    <w:autoRedefine/>
    <w:rsid w:val="00AC7138"/>
    <w:pPr>
      <w:numPr>
        <w:numId w:val="16"/>
      </w:numPr>
      <w:suppressAutoHyphens w:val="0"/>
      <w:spacing w:before="240" w:after="240"/>
    </w:pPr>
    <w:rPr>
      <w:rFonts w:ascii="Calibri" w:hAnsi="Calibri" w:cs="Calibri"/>
      <w:b/>
      <w:bCs/>
      <w:lang w:eastAsia="pl-PL"/>
    </w:rPr>
  </w:style>
  <w:style w:type="table" w:styleId="Tabela-Siatka">
    <w:name w:val="Table Grid"/>
    <w:basedOn w:val="Standardowy"/>
    <w:uiPriority w:val="39"/>
    <w:rsid w:val="00AC713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1"/>
    <w:uiPriority w:val="99"/>
    <w:unhideWhenUsed/>
    <w:rsid w:val="00AC7138"/>
    <w:pPr>
      <w:spacing w:after="120" w:line="480" w:lineRule="auto"/>
    </w:pPr>
  </w:style>
  <w:style w:type="character" w:customStyle="1" w:styleId="Tekstpodstawowy2Znak1">
    <w:name w:val="Tekst podstawowy 2 Znak1"/>
    <w:basedOn w:val="Domylnaczcionkaakapitu"/>
    <w:link w:val="Tekstpodstawowy2"/>
    <w:uiPriority w:val="99"/>
    <w:rsid w:val="00AC7138"/>
    <w:rPr>
      <w:rFonts w:ascii="Times New Roman" w:eastAsia="Times New Roman" w:hAnsi="Times New Roman" w:cs="Times New Roman"/>
      <w:sz w:val="24"/>
      <w:szCs w:val="24"/>
      <w:lang w:eastAsia="ar-SA"/>
    </w:rPr>
  </w:style>
  <w:style w:type="paragraph" w:styleId="Listanumerowana">
    <w:name w:val="List Number"/>
    <w:basedOn w:val="Normalny"/>
    <w:unhideWhenUsed/>
    <w:rsid w:val="00AC7138"/>
    <w:pPr>
      <w:numPr>
        <w:numId w:val="17"/>
      </w:numPr>
      <w:contextualSpacing/>
    </w:pPr>
  </w:style>
  <w:style w:type="numbering" w:customStyle="1" w:styleId="Styl8">
    <w:name w:val="Styl8"/>
    <w:uiPriority w:val="99"/>
    <w:rsid w:val="00AC7138"/>
    <w:pPr>
      <w:numPr>
        <w:numId w:val="21"/>
      </w:numPr>
    </w:pPr>
  </w:style>
  <w:style w:type="character" w:customStyle="1" w:styleId="DeltaViewInsertion">
    <w:name w:val="DeltaView Insertion"/>
    <w:rsid w:val="00AC7138"/>
    <w:rPr>
      <w:b/>
      <w:i/>
      <w:spacing w:val="0"/>
    </w:rPr>
  </w:style>
  <w:style w:type="paragraph" w:customStyle="1" w:styleId="Tiret0">
    <w:name w:val="Tiret 0"/>
    <w:basedOn w:val="Normalny"/>
    <w:rsid w:val="00AC7138"/>
    <w:pPr>
      <w:numPr>
        <w:numId w:val="22"/>
      </w:numPr>
      <w:suppressAutoHyphens w:val="0"/>
      <w:spacing w:before="120" w:after="120"/>
      <w:jc w:val="both"/>
    </w:pPr>
    <w:rPr>
      <w:rFonts w:eastAsia="Calibri"/>
      <w:szCs w:val="22"/>
      <w:lang w:eastAsia="en-GB"/>
    </w:rPr>
  </w:style>
  <w:style w:type="paragraph" w:customStyle="1" w:styleId="Tiret1">
    <w:name w:val="Tiret 1"/>
    <w:basedOn w:val="Normalny"/>
    <w:rsid w:val="00AC7138"/>
    <w:pPr>
      <w:numPr>
        <w:numId w:val="23"/>
      </w:numPr>
      <w:suppressAutoHyphens w:val="0"/>
      <w:spacing w:before="120" w:after="120"/>
      <w:jc w:val="both"/>
    </w:pPr>
    <w:rPr>
      <w:rFonts w:eastAsia="Calibri"/>
      <w:szCs w:val="22"/>
      <w:lang w:eastAsia="en-GB"/>
    </w:rPr>
  </w:style>
  <w:style w:type="paragraph" w:customStyle="1" w:styleId="NumPar1">
    <w:name w:val="NumPar 1"/>
    <w:basedOn w:val="Normalny"/>
    <w:next w:val="Normalny"/>
    <w:rsid w:val="00AC7138"/>
    <w:pPr>
      <w:numPr>
        <w:numId w:val="24"/>
      </w:numPr>
      <w:suppressAutoHyphens w:val="0"/>
      <w:spacing w:before="120" w:after="120"/>
      <w:jc w:val="both"/>
    </w:pPr>
    <w:rPr>
      <w:rFonts w:eastAsia="Calibri"/>
      <w:szCs w:val="22"/>
      <w:lang w:eastAsia="en-GB"/>
    </w:rPr>
  </w:style>
  <w:style w:type="paragraph" w:customStyle="1" w:styleId="NumPar2">
    <w:name w:val="NumPar 2"/>
    <w:basedOn w:val="Normalny"/>
    <w:next w:val="Normalny"/>
    <w:rsid w:val="00AC7138"/>
    <w:pPr>
      <w:numPr>
        <w:ilvl w:val="1"/>
        <w:numId w:val="24"/>
      </w:numPr>
      <w:suppressAutoHyphens w:val="0"/>
      <w:spacing w:before="120" w:after="120"/>
      <w:jc w:val="both"/>
    </w:pPr>
    <w:rPr>
      <w:rFonts w:eastAsia="Calibri"/>
      <w:szCs w:val="22"/>
      <w:lang w:eastAsia="en-GB"/>
    </w:rPr>
  </w:style>
  <w:style w:type="paragraph" w:customStyle="1" w:styleId="NumPar3">
    <w:name w:val="NumPar 3"/>
    <w:basedOn w:val="Normalny"/>
    <w:next w:val="Normalny"/>
    <w:rsid w:val="00AC7138"/>
    <w:pPr>
      <w:numPr>
        <w:ilvl w:val="2"/>
        <w:numId w:val="24"/>
      </w:numPr>
      <w:suppressAutoHyphens w:val="0"/>
      <w:spacing w:before="120" w:after="120"/>
      <w:jc w:val="both"/>
    </w:pPr>
    <w:rPr>
      <w:rFonts w:eastAsia="Calibri"/>
      <w:szCs w:val="22"/>
      <w:lang w:eastAsia="en-GB"/>
    </w:rPr>
  </w:style>
  <w:style w:type="paragraph" w:customStyle="1" w:styleId="NumPar4">
    <w:name w:val="NumPar 4"/>
    <w:basedOn w:val="Normalny"/>
    <w:next w:val="Normalny"/>
    <w:rsid w:val="00AC7138"/>
    <w:pPr>
      <w:numPr>
        <w:ilvl w:val="3"/>
        <w:numId w:val="24"/>
      </w:numPr>
      <w:suppressAutoHyphens w:val="0"/>
      <w:spacing w:before="120" w:after="120"/>
      <w:jc w:val="both"/>
    </w:pPr>
    <w:rPr>
      <w:rFonts w:eastAsia="Calibri"/>
      <w:szCs w:val="22"/>
      <w:lang w:eastAsia="en-GB"/>
    </w:rPr>
  </w:style>
  <w:style w:type="table" w:customStyle="1" w:styleId="Tabela-Siatka1">
    <w:name w:val="Tabela - Siatka1"/>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0">
    <w:name w:val="Akapit z listą10"/>
    <w:basedOn w:val="Normalny"/>
    <w:rsid w:val="00AC7138"/>
    <w:pPr>
      <w:suppressAutoHyphens w:val="0"/>
      <w:spacing w:line="276" w:lineRule="auto"/>
      <w:ind w:left="720" w:hanging="431"/>
    </w:pPr>
    <w:rPr>
      <w:rFonts w:ascii="Calibri" w:hAnsi="Calibri" w:cs="Calibri"/>
      <w:sz w:val="22"/>
      <w:szCs w:val="22"/>
      <w:lang w:eastAsia="en-US"/>
    </w:rPr>
  </w:style>
  <w:style w:type="table" w:customStyle="1" w:styleId="Tabela-Siatka2">
    <w:name w:val="Tabela - Siatka2"/>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AC7138"/>
  </w:style>
  <w:style w:type="paragraph" w:styleId="Legenda">
    <w:name w:val="caption"/>
    <w:basedOn w:val="Normalny"/>
    <w:next w:val="Normalny"/>
    <w:uiPriority w:val="35"/>
    <w:qFormat/>
    <w:rsid w:val="00AC7138"/>
    <w:pPr>
      <w:suppressAutoHyphens w:val="0"/>
    </w:pPr>
    <w:rPr>
      <w:b/>
      <w:bCs/>
      <w:sz w:val="20"/>
      <w:szCs w:val="20"/>
      <w:lang w:eastAsia="pl-PL"/>
    </w:rPr>
  </w:style>
  <w:style w:type="paragraph" w:styleId="Tekstpodstawowywcity2">
    <w:name w:val="Body Text Indent 2"/>
    <w:basedOn w:val="Normalny"/>
    <w:link w:val="Tekstpodstawowywcity2Znak"/>
    <w:rsid w:val="00AC7138"/>
    <w:pPr>
      <w:suppressAutoHyphens w:val="0"/>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rsid w:val="00AC7138"/>
    <w:rPr>
      <w:rFonts w:ascii="Times New Roman" w:eastAsia="Times New Roman" w:hAnsi="Times New Roman" w:cs="Times New Roman"/>
      <w:sz w:val="24"/>
      <w:szCs w:val="24"/>
      <w:lang w:eastAsia="pl-PL"/>
    </w:rPr>
  </w:style>
  <w:style w:type="paragraph" w:styleId="Listapunktowana">
    <w:name w:val="List Bullet"/>
    <w:basedOn w:val="Normalny"/>
    <w:semiHidden/>
    <w:rsid w:val="00AC7138"/>
    <w:pPr>
      <w:tabs>
        <w:tab w:val="num" w:pos="566"/>
        <w:tab w:val="num" w:pos="1080"/>
      </w:tabs>
      <w:suppressAutoHyphens w:val="0"/>
      <w:spacing w:before="120" w:after="120"/>
      <w:ind w:left="566" w:hanging="284"/>
      <w:jc w:val="both"/>
    </w:pPr>
    <w:rPr>
      <w:szCs w:val="20"/>
      <w:lang w:val="en-GB" w:eastAsia="pl-PL"/>
    </w:rPr>
  </w:style>
  <w:style w:type="paragraph" w:styleId="Zwykytekst">
    <w:name w:val="Plain Text"/>
    <w:basedOn w:val="Normalny"/>
    <w:link w:val="ZwykytekstZnak"/>
    <w:semiHidden/>
    <w:rsid w:val="00AC7138"/>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semiHidden/>
    <w:rsid w:val="00AC7138"/>
    <w:rPr>
      <w:rFonts w:ascii="Courier New" w:eastAsia="Times New Roman" w:hAnsi="Courier New" w:cs="Times New Roman"/>
      <w:sz w:val="20"/>
      <w:szCs w:val="20"/>
      <w:lang w:eastAsia="pl-PL"/>
    </w:rPr>
  </w:style>
  <w:style w:type="paragraph" w:styleId="Tekstpodstawowywcity3">
    <w:name w:val="Body Text Indent 3"/>
    <w:basedOn w:val="Normalny"/>
    <w:link w:val="Tekstpodstawowywcity3Znak"/>
    <w:uiPriority w:val="99"/>
    <w:unhideWhenUsed/>
    <w:rsid w:val="00AC7138"/>
    <w:pPr>
      <w:suppressAutoHyphens w:val="0"/>
      <w:spacing w:before="120" w:after="120" w:line="360" w:lineRule="auto"/>
      <w:ind w:left="283"/>
      <w:jc w:val="center"/>
    </w:pPr>
    <w:rPr>
      <w:rFonts w:ascii="Arial" w:hAnsi="Arial" w:cs="Arial"/>
      <w:sz w:val="16"/>
      <w:szCs w:val="16"/>
      <w:lang w:eastAsia="pl-PL"/>
    </w:rPr>
  </w:style>
  <w:style w:type="character" w:customStyle="1" w:styleId="Tekstpodstawowywcity3Znak">
    <w:name w:val="Tekst podstawowy wcięty 3 Znak"/>
    <w:basedOn w:val="Domylnaczcionkaakapitu"/>
    <w:link w:val="Tekstpodstawowywcity3"/>
    <w:uiPriority w:val="99"/>
    <w:rsid w:val="00AC7138"/>
    <w:rPr>
      <w:rFonts w:ascii="Arial" w:eastAsia="Times New Roman" w:hAnsi="Arial" w:cs="Arial"/>
      <w:sz w:val="16"/>
      <w:szCs w:val="16"/>
      <w:lang w:eastAsia="pl-PL"/>
    </w:rPr>
  </w:style>
  <w:style w:type="table" w:customStyle="1" w:styleId="Tabela-Siatka3">
    <w:name w:val="Tabela - Siatka3"/>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AC7138"/>
    <w:rPr>
      <w:color w:val="808080"/>
    </w:rPr>
  </w:style>
  <w:style w:type="paragraph" w:customStyle="1" w:styleId="Tytuumowy">
    <w:name w:val="Tytuł umowy"/>
    <w:basedOn w:val="Normalny"/>
    <w:rsid w:val="00AC7138"/>
    <w:pPr>
      <w:pBdr>
        <w:top w:val="single" w:sz="4" w:space="1" w:color="auto"/>
        <w:left w:val="single" w:sz="4" w:space="4" w:color="auto"/>
        <w:bottom w:val="single" w:sz="4" w:space="1" w:color="auto"/>
        <w:right w:val="single" w:sz="4" w:space="4" w:color="auto"/>
      </w:pBdr>
      <w:shd w:val="clear" w:color="auto" w:fill="E6E6E6"/>
      <w:suppressAutoHyphens w:val="0"/>
      <w:jc w:val="center"/>
    </w:pPr>
    <w:rPr>
      <w:rFonts w:ascii="Arial" w:hAnsi="Arial"/>
      <w:b/>
      <w:bCs/>
      <w:szCs w:val="20"/>
      <w:lang w:eastAsia="pl-PL"/>
    </w:rPr>
  </w:style>
  <w:style w:type="paragraph" w:customStyle="1" w:styleId="Punkt">
    <w:name w:val="Punkt"/>
    <w:basedOn w:val="Tekstpodstawowy"/>
    <w:rsid w:val="00AC7138"/>
    <w:pPr>
      <w:tabs>
        <w:tab w:val="num" w:pos="2155"/>
      </w:tabs>
      <w:suppressAutoHyphens w:val="0"/>
      <w:spacing w:after="360"/>
      <w:ind w:left="2268" w:hanging="567"/>
      <w:jc w:val="both"/>
    </w:pPr>
    <w:rPr>
      <w:rFonts w:ascii="Arial" w:hAnsi="Arial"/>
      <w:b w:val="0"/>
      <w:bCs w:val="0"/>
      <w:lang w:eastAsia="pl-PL"/>
    </w:rPr>
  </w:style>
  <w:style w:type="paragraph" w:customStyle="1" w:styleId="Podpunkt">
    <w:name w:val="Podpunkt"/>
    <w:basedOn w:val="Punkt"/>
    <w:rsid w:val="00AC7138"/>
    <w:pPr>
      <w:tabs>
        <w:tab w:val="clear" w:pos="2155"/>
        <w:tab w:val="num" w:pos="3430"/>
      </w:tabs>
      <w:ind w:left="3430" w:hanging="453"/>
      <w:contextualSpacing/>
    </w:pPr>
  </w:style>
  <w:style w:type="paragraph" w:styleId="Mapadokumentu">
    <w:name w:val="Document Map"/>
    <w:basedOn w:val="Normalny"/>
    <w:link w:val="MapadokumentuZnak"/>
    <w:semiHidden/>
    <w:rsid w:val="00AC7138"/>
    <w:pPr>
      <w:shd w:val="clear" w:color="auto" w:fill="000080"/>
      <w:suppressAutoHyphens w:val="0"/>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AC7138"/>
    <w:rPr>
      <w:rFonts w:ascii="Tahoma" w:eastAsia="Times New Roman" w:hAnsi="Tahoma" w:cs="Tahoma"/>
      <w:sz w:val="20"/>
      <w:szCs w:val="20"/>
      <w:shd w:val="clear" w:color="auto" w:fill="000080"/>
      <w:lang w:eastAsia="pl-PL"/>
    </w:rPr>
  </w:style>
  <w:style w:type="paragraph" w:styleId="Spistreci1">
    <w:name w:val="toc 1"/>
    <w:aliases w:val="Spis treści - mój"/>
    <w:basedOn w:val="Normalny"/>
    <w:next w:val="Normalny"/>
    <w:autoRedefine/>
    <w:uiPriority w:val="39"/>
    <w:qFormat/>
    <w:rsid w:val="00AC7138"/>
    <w:pPr>
      <w:tabs>
        <w:tab w:val="left" w:pos="720"/>
        <w:tab w:val="right" w:leader="dot" w:pos="9062"/>
      </w:tabs>
      <w:suppressAutoHyphens w:val="0"/>
      <w:spacing w:line="360" w:lineRule="auto"/>
      <w:jc w:val="both"/>
    </w:pPr>
    <w:rPr>
      <w:rFonts w:ascii="Calibri" w:hAnsi="Calibri"/>
      <w:lang w:eastAsia="pl-PL"/>
    </w:rPr>
  </w:style>
  <w:style w:type="paragraph" w:customStyle="1" w:styleId="punkt0">
    <w:name w:val="punkt"/>
    <w:basedOn w:val="Normalny"/>
    <w:rsid w:val="00AC7138"/>
    <w:pPr>
      <w:suppressAutoHyphens w:val="0"/>
      <w:spacing w:before="100" w:beforeAutospacing="1" w:after="100" w:afterAutospacing="1"/>
    </w:pPr>
    <w:rPr>
      <w:lang w:eastAsia="pl-PL"/>
    </w:rPr>
  </w:style>
  <w:style w:type="paragraph" w:customStyle="1" w:styleId="podpunktcxsppierwsze">
    <w:name w:val="podpunktcxsppierwsze"/>
    <w:basedOn w:val="Normalny"/>
    <w:rsid w:val="00AC7138"/>
    <w:pPr>
      <w:suppressAutoHyphens w:val="0"/>
      <w:spacing w:before="100" w:beforeAutospacing="1" w:after="100" w:afterAutospacing="1"/>
    </w:pPr>
    <w:rPr>
      <w:lang w:eastAsia="pl-PL"/>
    </w:rPr>
  </w:style>
  <w:style w:type="paragraph" w:customStyle="1" w:styleId="podpunktcxspnazwisko">
    <w:name w:val="podpunktcxspnazwisko"/>
    <w:basedOn w:val="Normalny"/>
    <w:rsid w:val="00AC7138"/>
    <w:pPr>
      <w:suppressAutoHyphens w:val="0"/>
      <w:spacing w:before="100" w:beforeAutospacing="1" w:after="100" w:afterAutospacing="1"/>
    </w:pPr>
    <w:rPr>
      <w:lang w:eastAsia="pl-PL"/>
    </w:rPr>
  </w:style>
  <w:style w:type="paragraph" w:customStyle="1" w:styleId="ZnakZnakZnak">
    <w:name w:val="Znak Znak Znak"/>
    <w:basedOn w:val="Normalny"/>
    <w:rsid w:val="00AC7138"/>
    <w:pPr>
      <w:tabs>
        <w:tab w:val="left" w:pos="709"/>
      </w:tabs>
      <w:suppressAutoHyphens w:val="0"/>
      <w:spacing w:before="120"/>
      <w:ind w:left="4" w:hanging="4"/>
    </w:pPr>
    <w:rPr>
      <w:rFonts w:ascii="Tahoma" w:hAnsi="Tahoma"/>
      <w:lang w:eastAsia="pl-PL"/>
    </w:rPr>
  </w:style>
  <w:style w:type="paragraph" w:customStyle="1" w:styleId="Poziom2">
    <w:name w:val="Poziom_2"/>
    <w:basedOn w:val="Normalny"/>
    <w:rsid w:val="00AC7138"/>
    <w:pPr>
      <w:tabs>
        <w:tab w:val="num" w:pos="567"/>
        <w:tab w:val="num" w:pos="1069"/>
      </w:tabs>
      <w:suppressAutoHyphens w:val="0"/>
      <w:spacing w:before="60" w:after="60"/>
      <w:ind w:left="567" w:hanging="567"/>
      <w:jc w:val="both"/>
    </w:pPr>
    <w:rPr>
      <w:rFonts w:ascii="Arial" w:hAnsi="Arial" w:cs="Arial"/>
      <w:sz w:val="20"/>
      <w:szCs w:val="20"/>
      <w:lang w:eastAsia="pl-PL"/>
    </w:rPr>
  </w:style>
  <w:style w:type="paragraph" w:customStyle="1" w:styleId="Poziom3">
    <w:name w:val="Poziom_3"/>
    <w:basedOn w:val="Normalny"/>
    <w:rsid w:val="00AC7138"/>
    <w:pPr>
      <w:tabs>
        <w:tab w:val="num" w:pos="1069"/>
        <w:tab w:val="num" w:pos="1134"/>
      </w:tabs>
      <w:suppressAutoHyphens w:val="0"/>
      <w:spacing w:before="60" w:after="60"/>
      <w:ind w:left="1134" w:hanging="567"/>
      <w:jc w:val="both"/>
    </w:pPr>
    <w:rPr>
      <w:rFonts w:ascii="Arial" w:hAnsi="Arial" w:cs="Arial"/>
      <w:sz w:val="20"/>
      <w:szCs w:val="20"/>
      <w:lang w:eastAsia="pl-PL"/>
    </w:rPr>
  </w:style>
  <w:style w:type="paragraph" w:customStyle="1" w:styleId="BodyTextIndent21">
    <w:name w:val="Body Text Indent 21"/>
    <w:basedOn w:val="Normalny"/>
    <w:rsid w:val="00AC7138"/>
    <w:pPr>
      <w:overflowPunct w:val="0"/>
      <w:autoSpaceDE w:val="0"/>
      <w:ind w:left="360" w:hanging="360"/>
      <w:jc w:val="both"/>
      <w:textAlignment w:val="baseline"/>
    </w:pPr>
    <w:rPr>
      <w:rFonts w:ascii="Arial" w:hAnsi="Arial" w:cs="Arial"/>
      <w:sz w:val="22"/>
      <w:szCs w:val="22"/>
    </w:rPr>
  </w:style>
  <w:style w:type="paragraph" w:customStyle="1" w:styleId="Numerowanie">
    <w:name w:val="Numerowanie"/>
    <w:basedOn w:val="Normalny"/>
    <w:rsid w:val="00AC7138"/>
    <w:pPr>
      <w:tabs>
        <w:tab w:val="num" w:pos="360"/>
      </w:tabs>
      <w:suppressAutoHyphens w:val="0"/>
      <w:spacing w:before="120"/>
      <w:ind w:left="360" w:hanging="360"/>
      <w:jc w:val="both"/>
    </w:pPr>
    <w:rPr>
      <w:rFonts w:ascii="Book Antiqua" w:hAnsi="Book Antiqua" w:cs="Book Antiqua"/>
      <w:sz w:val="22"/>
      <w:szCs w:val="22"/>
      <w:lang w:eastAsia="en-US"/>
    </w:rPr>
  </w:style>
  <w:style w:type="character" w:styleId="Uwydatnienie">
    <w:name w:val="Emphasis"/>
    <w:uiPriority w:val="20"/>
    <w:qFormat/>
    <w:rsid w:val="00AC7138"/>
    <w:rPr>
      <w:b/>
      <w:bCs/>
      <w:i w:val="0"/>
      <w:iCs w:val="0"/>
    </w:rPr>
  </w:style>
  <w:style w:type="paragraph" w:customStyle="1" w:styleId="CharCharCarCarCharCharCarCar">
    <w:name w:val="Char Char Car Car Char Char Car Car"/>
    <w:basedOn w:val="Normalny"/>
    <w:next w:val="Normalny"/>
    <w:autoRedefine/>
    <w:semiHidden/>
    <w:rsid w:val="00AC7138"/>
    <w:pPr>
      <w:keepNext/>
      <w:tabs>
        <w:tab w:val="num" w:pos="425"/>
      </w:tabs>
      <w:suppressAutoHyphens w:val="0"/>
      <w:autoSpaceDE w:val="0"/>
      <w:autoSpaceDN w:val="0"/>
      <w:adjustRightInd w:val="0"/>
      <w:ind w:hanging="425"/>
      <w:jc w:val="both"/>
    </w:pPr>
    <w:rPr>
      <w:rFonts w:ascii="Arial" w:eastAsia="SimSun" w:hAnsi="Arial" w:cs="Arial"/>
      <w:b/>
      <w:bCs/>
      <w:spacing w:val="-10"/>
      <w:kern w:val="2"/>
      <w:lang w:val="en-US" w:eastAsia="zh-CN"/>
    </w:rPr>
  </w:style>
  <w:style w:type="paragraph" w:customStyle="1" w:styleId="level3">
    <w:name w:val="level3"/>
    <w:basedOn w:val="Normalny"/>
    <w:rsid w:val="00AC7138"/>
    <w:pPr>
      <w:suppressAutoHyphens w:val="0"/>
      <w:spacing w:before="100" w:beforeAutospacing="1" w:after="100" w:afterAutospacing="1"/>
    </w:pPr>
    <w:rPr>
      <w:rFonts w:eastAsia="Calibri"/>
      <w:lang w:eastAsia="pl-PL"/>
    </w:rPr>
  </w:style>
  <w:style w:type="paragraph" w:customStyle="1" w:styleId="bzawyliczenie">
    <w:name w:val="bzawyliczenie"/>
    <w:basedOn w:val="Normalny"/>
    <w:rsid w:val="00AC7138"/>
    <w:pPr>
      <w:suppressAutoHyphens w:val="0"/>
      <w:spacing w:before="100" w:beforeAutospacing="1" w:after="100" w:afterAutospacing="1"/>
    </w:pPr>
    <w:rPr>
      <w:rFonts w:eastAsia="Calibri"/>
      <w:lang w:eastAsia="pl-PL"/>
    </w:rPr>
  </w:style>
  <w:style w:type="paragraph" w:customStyle="1" w:styleId="Body">
    <w:name w:val="Body"/>
    <w:basedOn w:val="Normalny"/>
    <w:link w:val="BodyCharChar"/>
    <w:rsid w:val="00AC7138"/>
    <w:pPr>
      <w:suppressAutoHyphens w:val="0"/>
      <w:spacing w:before="120" w:after="60"/>
    </w:pPr>
    <w:rPr>
      <w:rFonts w:ascii="Arial" w:hAnsi="Arial"/>
      <w:szCs w:val="22"/>
      <w:lang w:eastAsia="en-US"/>
    </w:rPr>
  </w:style>
  <w:style w:type="character" w:customStyle="1" w:styleId="BodyCharChar">
    <w:name w:val="Body Char Char"/>
    <w:link w:val="Body"/>
    <w:locked/>
    <w:rsid w:val="00AC7138"/>
    <w:rPr>
      <w:rFonts w:ascii="Arial" w:eastAsia="Times New Roman" w:hAnsi="Arial" w:cs="Times New Roman"/>
      <w:sz w:val="24"/>
    </w:rPr>
  </w:style>
  <w:style w:type="paragraph" w:customStyle="1" w:styleId="Bullet2">
    <w:name w:val="Bullet 2"/>
    <w:basedOn w:val="Normalny"/>
    <w:uiPriority w:val="99"/>
    <w:rsid w:val="00AC7138"/>
    <w:pPr>
      <w:widowControl w:val="0"/>
      <w:numPr>
        <w:numId w:val="27"/>
      </w:numPr>
      <w:tabs>
        <w:tab w:val="left" w:pos="1134"/>
      </w:tabs>
      <w:suppressAutoHyphens w:val="0"/>
      <w:adjustRightInd w:val="0"/>
      <w:spacing w:before="60" w:after="60"/>
      <w:jc w:val="both"/>
      <w:textAlignment w:val="baseline"/>
    </w:pPr>
    <w:rPr>
      <w:rFonts w:ascii="Arial" w:hAnsi="Arial" w:cs="Arial"/>
      <w:sz w:val="20"/>
      <w:szCs w:val="20"/>
      <w:lang w:eastAsia="en-US"/>
    </w:rPr>
  </w:style>
  <w:style w:type="paragraph" w:customStyle="1" w:styleId="20major">
    <w:name w:val="20 major"/>
    <w:basedOn w:val="Normalny"/>
    <w:next w:val="Normalny"/>
    <w:rsid w:val="00AC7138"/>
    <w:pPr>
      <w:keepNext/>
      <w:tabs>
        <w:tab w:val="left" w:pos="357"/>
      </w:tabs>
      <w:suppressAutoHyphens w:val="0"/>
      <w:spacing w:before="540" w:after="240"/>
      <w:ind w:right="360"/>
    </w:pPr>
    <w:rPr>
      <w:rFonts w:ascii="Palatino" w:hAnsi="Palatino"/>
      <w:b/>
      <w:caps/>
      <w:szCs w:val="20"/>
      <w:lang w:val="en-US" w:eastAsia="pl-PL"/>
    </w:rPr>
  </w:style>
  <w:style w:type="paragraph" w:customStyle="1" w:styleId="BodyText21">
    <w:name w:val="Body Text 21"/>
    <w:basedOn w:val="Normalny"/>
    <w:rsid w:val="00AC7138"/>
    <w:pPr>
      <w:suppressAutoHyphens w:val="0"/>
      <w:jc w:val="center"/>
    </w:pPr>
    <w:rPr>
      <w:sz w:val="28"/>
      <w:szCs w:val="20"/>
      <w:lang w:eastAsia="pl-PL"/>
    </w:rPr>
  </w:style>
  <w:style w:type="character" w:customStyle="1" w:styleId="Heading2Char">
    <w:name w:val="Heading 2 Char"/>
    <w:locked/>
    <w:rsid w:val="00AC7138"/>
    <w:rPr>
      <w:rFonts w:ascii="Cambria" w:hAnsi="Cambria" w:cs="Times New Roman"/>
      <w:b/>
      <w:bCs/>
      <w:i/>
      <w:iCs/>
      <w:sz w:val="28"/>
      <w:szCs w:val="28"/>
    </w:rPr>
  </w:style>
  <w:style w:type="paragraph" w:customStyle="1" w:styleId="Punkt2">
    <w:name w:val="Punkt_2"/>
    <w:basedOn w:val="Punkt"/>
    <w:rsid w:val="00AC7138"/>
    <w:pPr>
      <w:tabs>
        <w:tab w:val="clear" w:pos="2155"/>
        <w:tab w:val="num" w:pos="2921"/>
      </w:tabs>
      <w:spacing w:after="160"/>
      <w:ind w:left="2921" w:hanging="794"/>
    </w:pPr>
    <w:rPr>
      <w:rFonts w:ascii="Times New Roman" w:hAnsi="Times New Roman"/>
    </w:rPr>
  </w:style>
  <w:style w:type="paragraph" w:customStyle="1" w:styleId="PARAGRAF0">
    <w:name w:val="PARAGRAF"/>
    <w:basedOn w:val="Normalny"/>
    <w:uiPriority w:val="99"/>
    <w:rsid w:val="00AC7138"/>
    <w:pPr>
      <w:suppressAutoHyphens w:val="0"/>
      <w:spacing w:before="240" w:after="120"/>
      <w:ind w:left="425" w:hanging="431"/>
      <w:jc w:val="center"/>
    </w:pPr>
    <w:rPr>
      <w:rFonts w:ascii="Time" w:eastAsia="Calibri" w:hAnsi="Time" w:cs="Time"/>
      <w:b/>
      <w:bCs/>
      <w:lang w:val="en-GB" w:eastAsia="pl-PL"/>
    </w:rPr>
  </w:style>
  <w:style w:type="paragraph" w:customStyle="1" w:styleId="TekstPodstNumery">
    <w:name w:val="TekstPodstNumery"/>
    <w:basedOn w:val="Akapitzlist10"/>
    <w:qFormat/>
    <w:rsid w:val="00AC7138"/>
    <w:pPr>
      <w:numPr>
        <w:numId w:val="28"/>
      </w:numPr>
      <w:suppressAutoHyphens/>
      <w:spacing w:after="120"/>
      <w:ind w:left="360"/>
      <w:jc w:val="both"/>
    </w:pPr>
    <w:rPr>
      <w:rFonts w:cs="Verdana"/>
      <w:color w:val="000000"/>
      <w:kern w:val="1"/>
      <w:szCs w:val="24"/>
    </w:rPr>
  </w:style>
  <w:style w:type="paragraph" w:customStyle="1" w:styleId="apunktyIIIp6">
    <w:name w:val="a_punkty_IIIp_6"/>
    <w:basedOn w:val="Normalny"/>
    <w:rsid w:val="00AC7138"/>
    <w:pPr>
      <w:tabs>
        <w:tab w:val="num" w:pos="1758"/>
      </w:tabs>
      <w:spacing w:line="360" w:lineRule="auto"/>
      <w:ind w:left="425" w:right="-17" w:hanging="431"/>
      <w:jc w:val="both"/>
      <w:outlineLvl w:val="2"/>
    </w:pPr>
    <w:rPr>
      <w:rFonts w:ascii="Arial" w:hAnsi="Arial" w:cs="Arial"/>
      <w:kern w:val="1"/>
      <w:sz w:val="22"/>
      <w:szCs w:val="21"/>
      <w:lang w:eastAsia="pl-PL"/>
    </w:rPr>
  </w:style>
  <w:style w:type="paragraph" w:customStyle="1" w:styleId="apunktyIIp5">
    <w:name w:val="a_punkty_IIp_5"/>
    <w:basedOn w:val="Normalny"/>
    <w:rsid w:val="00AC7138"/>
    <w:pPr>
      <w:tabs>
        <w:tab w:val="num" w:pos="1134"/>
      </w:tabs>
      <w:spacing w:line="360" w:lineRule="auto"/>
      <w:ind w:left="425" w:right="-17" w:hanging="431"/>
      <w:jc w:val="both"/>
      <w:outlineLvl w:val="1"/>
    </w:pPr>
    <w:rPr>
      <w:rFonts w:ascii="Arial" w:hAnsi="Arial" w:cs="Arial"/>
      <w:kern w:val="1"/>
      <w:sz w:val="22"/>
      <w:szCs w:val="21"/>
      <w:lang w:eastAsia="pl-PL"/>
    </w:rPr>
  </w:style>
  <w:style w:type="paragraph" w:customStyle="1" w:styleId="apunktyIp4">
    <w:name w:val="a_punkty_Ip_4"/>
    <w:basedOn w:val="Nagwek2"/>
    <w:rsid w:val="00AC7138"/>
    <w:pPr>
      <w:keepNext w:val="0"/>
      <w:widowControl w:val="0"/>
      <w:numPr>
        <w:numId w:val="0"/>
      </w:numPr>
      <w:tabs>
        <w:tab w:val="left" w:pos="-2977"/>
        <w:tab w:val="left" w:pos="-2835"/>
        <w:tab w:val="left" w:pos="-2694"/>
        <w:tab w:val="num" w:pos="454"/>
      </w:tabs>
      <w:spacing w:before="120" w:line="360" w:lineRule="auto"/>
      <w:ind w:left="425" w:right="-17" w:hanging="431"/>
      <w:outlineLvl w:val="0"/>
    </w:pPr>
    <w:rPr>
      <w:rFonts w:ascii="Arial" w:hAnsi="Arial"/>
      <w:b w:val="0"/>
      <w:bCs/>
      <w:kern w:val="1"/>
      <w:sz w:val="22"/>
      <w:szCs w:val="21"/>
      <w:lang w:eastAsia="pl-PL"/>
    </w:rPr>
  </w:style>
  <w:style w:type="character" w:customStyle="1" w:styleId="bold">
    <w:name w:val="bold"/>
    <w:rsid w:val="00255B80"/>
    <w:rPr>
      <w:b/>
    </w:rPr>
  </w:style>
  <w:style w:type="paragraph" w:customStyle="1" w:styleId="opispola">
    <w:name w:val="opis pola"/>
    <w:basedOn w:val="Normalny"/>
    <w:uiPriority w:val="99"/>
    <w:rsid w:val="00AC7138"/>
    <w:pPr>
      <w:numPr>
        <w:numId w:val="29"/>
      </w:numPr>
      <w:suppressAutoHyphens w:val="0"/>
      <w:spacing w:after="120"/>
    </w:pPr>
    <w:rPr>
      <w:rFonts w:ascii="Arial" w:hAnsi="Arial" w:cs="Arial"/>
      <w:sz w:val="22"/>
      <w:szCs w:val="22"/>
      <w:lang w:eastAsia="pl-PL"/>
    </w:rPr>
  </w:style>
  <w:style w:type="paragraph" w:customStyle="1" w:styleId="pub">
    <w:name w:val="pub"/>
    <w:basedOn w:val="Normalny"/>
    <w:rsid w:val="00AC7138"/>
    <w:pPr>
      <w:suppressAutoHyphens w:val="0"/>
      <w:spacing w:before="187" w:after="187"/>
      <w:jc w:val="center"/>
    </w:pPr>
    <w:rPr>
      <w:b/>
      <w:bCs/>
      <w:lang w:eastAsia="pl-PL"/>
    </w:rPr>
  </w:style>
  <w:style w:type="paragraph" w:styleId="Bezodstpw">
    <w:name w:val="No Spacing"/>
    <w:link w:val="BezodstpwZnak"/>
    <w:uiPriority w:val="1"/>
    <w:qFormat/>
    <w:rsid w:val="00AC7138"/>
    <w:pPr>
      <w:spacing w:after="0" w:line="240" w:lineRule="auto"/>
    </w:pPr>
    <w:rPr>
      <w:rFonts w:ascii="Calibri" w:eastAsia="Calibri" w:hAnsi="Calibri" w:cs="Times New Roman"/>
    </w:rPr>
  </w:style>
  <w:style w:type="character" w:customStyle="1" w:styleId="BezodstpwZnak">
    <w:name w:val="Bez odstępów Znak"/>
    <w:link w:val="Bezodstpw"/>
    <w:uiPriority w:val="1"/>
    <w:rsid w:val="00AC7138"/>
    <w:rPr>
      <w:rFonts w:ascii="Calibri" w:eastAsia="Calibri" w:hAnsi="Calibri" w:cs="Times New Roman"/>
    </w:rPr>
  </w:style>
  <w:style w:type="numbering" w:customStyle="1" w:styleId="Styl3">
    <w:name w:val="Styl3"/>
    <w:uiPriority w:val="99"/>
    <w:rsid w:val="00AC7138"/>
    <w:pPr>
      <w:numPr>
        <w:numId w:val="30"/>
      </w:numPr>
    </w:pPr>
  </w:style>
  <w:style w:type="numbering" w:customStyle="1" w:styleId="Styl6">
    <w:name w:val="Styl6"/>
    <w:uiPriority w:val="99"/>
    <w:rsid w:val="00AC7138"/>
    <w:pPr>
      <w:numPr>
        <w:numId w:val="31"/>
      </w:numPr>
    </w:pPr>
  </w:style>
  <w:style w:type="paragraph" w:styleId="Nagwekspisutreci">
    <w:name w:val="TOC Heading"/>
    <w:basedOn w:val="Nagwek1"/>
    <w:next w:val="Normalny"/>
    <w:uiPriority w:val="39"/>
    <w:unhideWhenUsed/>
    <w:qFormat/>
    <w:rsid w:val="00AC7138"/>
    <w:pPr>
      <w:keepLines/>
      <w:suppressAutoHyphens w:val="0"/>
      <w:spacing w:line="259" w:lineRule="auto"/>
      <w:outlineLvl w:val="9"/>
    </w:pPr>
    <w:rPr>
      <w:rFonts w:ascii="Calibri" w:hAnsi="Calibri"/>
      <w:b w:val="0"/>
      <w:bCs w:val="0"/>
      <w:color w:val="009900"/>
      <w:sz w:val="32"/>
      <w:szCs w:val="32"/>
      <w:lang w:eastAsia="pl-PL"/>
    </w:rPr>
  </w:style>
  <w:style w:type="paragraph" w:styleId="Spistreci3">
    <w:name w:val="toc 3"/>
    <w:basedOn w:val="Normalny"/>
    <w:next w:val="Normalny"/>
    <w:autoRedefine/>
    <w:uiPriority w:val="39"/>
    <w:unhideWhenUsed/>
    <w:rsid w:val="00AC7138"/>
    <w:pPr>
      <w:suppressAutoHyphens w:val="0"/>
      <w:spacing w:after="100"/>
      <w:ind w:left="480"/>
    </w:pPr>
    <w:rPr>
      <w:lang w:eastAsia="pl-PL"/>
    </w:rPr>
  </w:style>
  <w:style w:type="numbering" w:customStyle="1" w:styleId="Bezlisty11">
    <w:name w:val="Bez listy11"/>
    <w:next w:val="Bezlisty"/>
    <w:uiPriority w:val="99"/>
    <w:semiHidden/>
    <w:unhideWhenUsed/>
    <w:rsid w:val="00AC7138"/>
  </w:style>
  <w:style w:type="character" w:customStyle="1" w:styleId="st">
    <w:name w:val="st"/>
    <w:rsid w:val="00AC7138"/>
  </w:style>
  <w:style w:type="table" w:customStyle="1" w:styleId="Tabela-Siatka11">
    <w:name w:val="Tabela - Siatka11"/>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
    <w:name w:val="Styl31"/>
    <w:uiPriority w:val="99"/>
    <w:rsid w:val="00AC7138"/>
    <w:pPr>
      <w:numPr>
        <w:numId w:val="25"/>
      </w:numPr>
    </w:pPr>
  </w:style>
  <w:style w:type="numbering" w:customStyle="1" w:styleId="Styl4">
    <w:name w:val="Styl4"/>
    <w:uiPriority w:val="99"/>
    <w:rsid w:val="00AC7138"/>
    <w:pPr>
      <w:numPr>
        <w:numId w:val="32"/>
      </w:numPr>
    </w:pPr>
  </w:style>
  <w:style w:type="numbering" w:customStyle="1" w:styleId="Styl5">
    <w:name w:val="Styl5"/>
    <w:uiPriority w:val="99"/>
    <w:rsid w:val="00AC7138"/>
    <w:pPr>
      <w:numPr>
        <w:numId w:val="33"/>
      </w:numPr>
    </w:pPr>
  </w:style>
  <w:style w:type="numbering" w:customStyle="1" w:styleId="Styl61">
    <w:name w:val="Styl61"/>
    <w:uiPriority w:val="99"/>
    <w:rsid w:val="00AC7138"/>
    <w:pPr>
      <w:numPr>
        <w:numId w:val="26"/>
      </w:numPr>
    </w:pPr>
  </w:style>
  <w:style w:type="numbering" w:customStyle="1" w:styleId="Styl7">
    <w:name w:val="Styl7"/>
    <w:uiPriority w:val="99"/>
    <w:rsid w:val="00AC7138"/>
    <w:pPr>
      <w:numPr>
        <w:numId w:val="34"/>
      </w:numPr>
    </w:pPr>
  </w:style>
  <w:style w:type="table" w:customStyle="1" w:styleId="Tabela-Siatka21">
    <w:name w:val="Tabela - Siatka21"/>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C7138"/>
  </w:style>
  <w:style w:type="paragraph" w:styleId="Tekstblokowy">
    <w:name w:val="Block Text"/>
    <w:basedOn w:val="Normalny"/>
    <w:semiHidden/>
    <w:unhideWhenUsed/>
    <w:rsid w:val="00AC7138"/>
    <w:pPr>
      <w:shd w:val="clear" w:color="auto" w:fill="FFFFFF"/>
      <w:suppressAutoHyphens w:val="0"/>
      <w:spacing w:before="206" w:line="221" w:lineRule="exact"/>
      <w:ind w:left="720" w:right="5" w:hanging="360"/>
      <w:jc w:val="both"/>
    </w:pPr>
    <w:rPr>
      <w:rFonts w:ascii="Arial" w:hAnsi="Arial" w:cs="Arial"/>
      <w:sz w:val="21"/>
      <w:szCs w:val="21"/>
      <w:lang w:eastAsia="pl-PL"/>
    </w:rPr>
  </w:style>
  <w:style w:type="numbering" w:customStyle="1" w:styleId="Styl81">
    <w:name w:val="Styl81"/>
    <w:uiPriority w:val="99"/>
    <w:rsid w:val="00AC7138"/>
    <w:pPr>
      <w:numPr>
        <w:numId w:val="24"/>
      </w:numPr>
    </w:pPr>
  </w:style>
  <w:style w:type="character" w:styleId="HTML-cytat">
    <w:name w:val="HTML Cite"/>
    <w:uiPriority w:val="99"/>
    <w:semiHidden/>
    <w:unhideWhenUsed/>
    <w:rsid w:val="00AC7138"/>
    <w:rPr>
      <w:i/>
      <w:iCs/>
    </w:rPr>
  </w:style>
  <w:style w:type="numbering" w:customStyle="1" w:styleId="Bezlisty2">
    <w:name w:val="Bez listy2"/>
    <w:next w:val="Bezlisty"/>
    <w:uiPriority w:val="99"/>
    <w:semiHidden/>
    <w:unhideWhenUsed/>
    <w:rsid w:val="00AC7138"/>
  </w:style>
  <w:style w:type="table" w:customStyle="1" w:styleId="Tabela-Siatka4">
    <w:name w:val="Tabela - Siatka4"/>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
    <w:name w:val="Styl32"/>
    <w:uiPriority w:val="99"/>
    <w:rsid w:val="00AC7138"/>
  </w:style>
  <w:style w:type="numbering" w:customStyle="1" w:styleId="Styl62">
    <w:name w:val="Styl62"/>
    <w:uiPriority w:val="99"/>
    <w:rsid w:val="00AC7138"/>
  </w:style>
  <w:style w:type="numbering" w:customStyle="1" w:styleId="Bezlisty12">
    <w:name w:val="Bez listy12"/>
    <w:next w:val="Bezlisty"/>
    <w:uiPriority w:val="99"/>
    <w:semiHidden/>
    <w:unhideWhenUsed/>
    <w:rsid w:val="00AC7138"/>
  </w:style>
  <w:style w:type="table" w:customStyle="1" w:styleId="Tabela-Siatka12">
    <w:name w:val="Tabela - Siatka12"/>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
    <w:name w:val="Styl311"/>
    <w:uiPriority w:val="99"/>
    <w:rsid w:val="00AC7138"/>
  </w:style>
  <w:style w:type="numbering" w:customStyle="1" w:styleId="Styl41">
    <w:name w:val="Styl41"/>
    <w:uiPriority w:val="99"/>
    <w:rsid w:val="00AC7138"/>
  </w:style>
  <w:style w:type="numbering" w:customStyle="1" w:styleId="Styl51">
    <w:name w:val="Styl51"/>
    <w:uiPriority w:val="99"/>
    <w:rsid w:val="00AC7138"/>
  </w:style>
  <w:style w:type="numbering" w:customStyle="1" w:styleId="Styl611">
    <w:name w:val="Styl611"/>
    <w:uiPriority w:val="99"/>
    <w:rsid w:val="00AC7138"/>
  </w:style>
  <w:style w:type="numbering" w:customStyle="1" w:styleId="Styl71">
    <w:name w:val="Styl71"/>
    <w:uiPriority w:val="99"/>
    <w:rsid w:val="00AC7138"/>
  </w:style>
  <w:style w:type="table" w:customStyle="1" w:styleId="Tabela-Siatka22">
    <w:name w:val="Tabela - Siatka22"/>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
    <w:name w:val="Styl82"/>
    <w:uiPriority w:val="99"/>
    <w:rsid w:val="00AC7138"/>
  </w:style>
  <w:style w:type="numbering" w:customStyle="1" w:styleId="Bezlisty3">
    <w:name w:val="Bez listy3"/>
    <w:next w:val="Bezlisty"/>
    <w:uiPriority w:val="99"/>
    <w:semiHidden/>
    <w:unhideWhenUsed/>
    <w:rsid w:val="00AC7138"/>
  </w:style>
  <w:style w:type="table" w:customStyle="1" w:styleId="Tabela-Siatka5">
    <w:name w:val="Tabela - Siatka5"/>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3">
    <w:name w:val="Styl33"/>
    <w:uiPriority w:val="99"/>
    <w:rsid w:val="00AC7138"/>
    <w:pPr>
      <w:numPr>
        <w:numId w:val="5"/>
      </w:numPr>
    </w:pPr>
  </w:style>
  <w:style w:type="numbering" w:customStyle="1" w:styleId="Styl63">
    <w:name w:val="Styl63"/>
    <w:uiPriority w:val="99"/>
    <w:rsid w:val="00AC7138"/>
    <w:pPr>
      <w:numPr>
        <w:numId w:val="65"/>
      </w:numPr>
    </w:pPr>
  </w:style>
  <w:style w:type="numbering" w:customStyle="1" w:styleId="Bezlisty13">
    <w:name w:val="Bez listy13"/>
    <w:next w:val="Bezlisty"/>
    <w:uiPriority w:val="99"/>
    <w:semiHidden/>
    <w:unhideWhenUsed/>
    <w:rsid w:val="00AC7138"/>
  </w:style>
  <w:style w:type="table" w:customStyle="1" w:styleId="Tabela-Siatka13">
    <w:name w:val="Tabela - Siatka13"/>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
    <w:name w:val="Styl312"/>
    <w:uiPriority w:val="99"/>
    <w:rsid w:val="00AC7138"/>
    <w:pPr>
      <w:numPr>
        <w:numId w:val="1"/>
      </w:numPr>
    </w:pPr>
  </w:style>
  <w:style w:type="numbering" w:customStyle="1" w:styleId="Styl42">
    <w:name w:val="Styl42"/>
    <w:uiPriority w:val="99"/>
    <w:rsid w:val="00AC7138"/>
    <w:pPr>
      <w:numPr>
        <w:numId w:val="6"/>
      </w:numPr>
    </w:pPr>
  </w:style>
  <w:style w:type="numbering" w:customStyle="1" w:styleId="Styl52">
    <w:name w:val="Styl52"/>
    <w:uiPriority w:val="99"/>
    <w:rsid w:val="00AC7138"/>
    <w:pPr>
      <w:numPr>
        <w:numId w:val="7"/>
      </w:numPr>
    </w:pPr>
  </w:style>
  <w:style w:type="numbering" w:customStyle="1" w:styleId="Styl612">
    <w:name w:val="Styl612"/>
    <w:uiPriority w:val="99"/>
    <w:rsid w:val="00AC7138"/>
    <w:pPr>
      <w:numPr>
        <w:numId w:val="2"/>
      </w:numPr>
    </w:pPr>
  </w:style>
  <w:style w:type="numbering" w:customStyle="1" w:styleId="Styl72">
    <w:name w:val="Styl72"/>
    <w:uiPriority w:val="99"/>
    <w:rsid w:val="00AC7138"/>
    <w:pPr>
      <w:numPr>
        <w:numId w:val="8"/>
      </w:numPr>
    </w:pPr>
  </w:style>
  <w:style w:type="table" w:customStyle="1" w:styleId="Tabela-Siatka23">
    <w:name w:val="Tabela - Siatka23"/>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
    <w:name w:val="Styl83"/>
    <w:uiPriority w:val="99"/>
    <w:rsid w:val="00AC7138"/>
    <w:pPr>
      <w:numPr>
        <w:numId w:val="40"/>
      </w:numPr>
    </w:pPr>
  </w:style>
  <w:style w:type="character" w:styleId="UyteHipercze">
    <w:name w:val="FollowedHyperlink"/>
    <w:basedOn w:val="Domylnaczcionkaakapitu"/>
    <w:unhideWhenUsed/>
    <w:rsid w:val="00AC7138"/>
    <w:rPr>
      <w:color w:val="954F72" w:themeColor="followedHyperlink"/>
      <w:u w:val="single"/>
    </w:rPr>
  </w:style>
  <w:style w:type="numbering" w:customStyle="1" w:styleId="Styl9">
    <w:name w:val="Styl9"/>
    <w:uiPriority w:val="99"/>
    <w:rsid w:val="00AC7138"/>
    <w:pPr>
      <w:numPr>
        <w:numId w:val="37"/>
      </w:numPr>
    </w:pPr>
  </w:style>
  <w:style w:type="numbering" w:customStyle="1" w:styleId="Styl10">
    <w:name w:val="Styl10"/>
    <w:uiPriority w:val="99"/>
    <w:rsid w:val="00AC7138"/>
    <w:pPr>
      <w:numPr>
        <w:numId w:val="38"/>
      </w:numPr>
    </w:pPr>
  </w:style>
  <w:style w:type="numbering" w:customStyle="1" w:styleId="Styl11">
    <w:name w:val="Styl11"/>
    <w:uiPriority w:val="99"/>
    <w:rsid w:val="00AC7138"/>
    <w:pPr>
      <w:numPr>
        <w:numId w:val="39"/>
      </w:numPr>
    </w:pPr>
  </w:style>
  <w:style w:type="character" w:customStyle="1" w:styleId="Nierozpoznanawzmianka1">
    <w:name w:val="Nierozpoznana wzmianka1"/>
    <w:basedOn w:val="Domylnaczcionkaakapitu"/>
    <w:uiPriority w:val="99"/>
    <w:semiHidden/>
    <w:unhideWhenUsed/>
    <w:rsid w:val="00AC7138"/>
    <w:rPr>
      <w:color w:val="605E5C"/>
      <w:shd w:val="clear" w:color="auto" w:fill="E1DFDD"/>
    </w:rPr>
  </w:style>
  <w:style w:type="character" w:customStyle="1" w:styleId="spellingerror">
    <w:name w:val="spellingerror"/>
    <w:rsid w:val="009A24A9"/>
  </w:style>
  <w:style w:type="character" w:customStyle="1" w:styleId="normaltextrun">
    <w:name w:val="normaltextrun"/>
    <w:rsid w:val="009A24A9"/>
  </w:style>
  <w:style w:type="character" w:customStyle="1" w:styleId="eop">
    <w:name w:val="eop"/>
    <w:rsid w:val="009A24A9"/>
  </w:style>
  <w:style w:type="numbering" w:customStyle="1" w:styleId="Styl12">
    <w:name w:val="Styl12"/>
    <w:uiPriority w:val="99"/>
    <w:rsid w:val="00173C96"/>
    <w:pPr>
      <w:numPr>
        <w:numId w:val="50"/>
      </w:numPr>
    </w:pPr>
  </w:style>
  <w:style w:type="numbering" w:customStyle="1" w:styleId="Styl13">
    <w:name w:val="Styl13"/>
    <w:uiPriority w:val="99"/>
    <w:rsid w:val="00F072E7"/>
    <w:pPr>
      <w:numPr>
        <w:numId w:val="51"/>
      </w:numPr>
    </w:pPr>
  </w:style>
  <w:style w:type="character" w:customStyle="1" w:styleId="WW8Num2z1">
    <w:name w:val="WW8Num2z1"/>
    <w:rsid w:val="00C068D7"/>
  </w:style>
  <w:style w:type="character" w:customStyle="1" w:styleId="WW8Num2z2">
    <w:name w:val="WW8Num2z2"/>
    <w:rsid w:val="00C068D7"/>
  </w:style>
  <w:style w:type="character" w:customStyle="1" w:styleId="WW8Num2z3">
    <w:name w:val="WW8Num2z3"/>
    <w:rsid w:val="00C068D7"/>
  </w:style>
  <w:style w:type="character" w:customStyle="1" w:styleId="WW8Num2z4">
    <w:name w:val="WW8Num2z4"/>
    <w:rsid w:val="00C068D7"/>
  </w:style>
  <w:style w:type="character" w:customStyle="1" w:styleId="WW8Num2z5">
    <w:name w:val="WW8Num2z5"/>
    <w:rsid w:val="00C068D7"/>
  </w:style>
  <w:style w:type="character" w:customStyle="1" w:styleId="WW8Num2z6">
    <w:name w:val="WW8Num2z6"/>
    <w:rsid w:val="00C068D7"/>
  </w:style>
  <w:style w:type="character" w:customStyle="1" w:styleId="WW8Num2z7">
    <w:name w:val="WW8Num2z7"/>
    <w:rsid w:val="00C068D7"/>
  </w:style>
  <w:style w:type="character" w:customStyle="1" w:styleId="WW8Num2z8">
    <w:name w:val="WW8Num2z8"/>
    <w:rsid w:val="00C068D7"/>
  </w:style>
  <w:style w:type="character" w:customStyle="1" w:styleId="WW8Num5z0">
    <w:name w:val="WW8Num5z0"/>
    <w:rsid w:val="00C068D7"/>
    <w:rPr>
      <w:rFonts w:hint="default"/>
    </w:rPr>
  </w:style>
  <w:style w:type="character" w:customStyle="1" w:styleId="WW8Num6z0">
    <w:name w:val="WW8Num6z0"/>
    <w:rsid w:val="00C068D7"/>
    <w:rPr>
      <w:rFonts w:ascii="Times New Roman" w:hAnsi="Times New Roman" w:cs="Times New Roman" w:hint="default"/>
      <w:b/>
      <w:bCs/>
      <w:i w:val="0"/>
      <w:kern w:val="1"/>
      <w:sz w:val="22"/>
      <w:szCs w:val="22"/>
    </w:rPr>
  </w:style>
  <w:style w:type="character" w:customStyle="1" w:styleId="WW8Num7z1">
    <w:name w:val="WW8Num7z1"/>
    <w:rsid w:val="00C068D7"/>
    <w:rPr>
      <w:rFonts w:hint="default"/>
    </w:rPr>
  </w:style>
  <w:style w:type="character" w:customStyle="1" w:styleId="WW8Num10z0">
    <w:name w:val="WW8Num10z0"/>
    <w:rsid w:val="00C068D7"/>
    <w:rPr>
      <w:rFonts w:ascii="Times New Roman" w:hAnsi="Times New Roman" w:cs="Times New Roman" w:hint="default"/>
      <w:b w:val="0"/>
      <w:i w:val="0"/>
      <w:sz w:val="24"/>
    </w:rPr>
  </w:style>
  <w:style w:type="character" w:customStyle="1" w:styleId="WW8Num12z1">
    <w:name w:val="WW8Num12z1"/>
    <w:rsid w:val="00C068D7"/>
    <w:rPr>
      <w:sz w:val="22"/>
      <w:szCs w:val="22"/>
    </w:rPr>
  </w:style>
  <w:style w:type="character" w:customStyle="1" w:styleId="WW8Num12z2">
    <w:name w:val="WW8Num12z2"/>
    <w:rsid w:val="00C068D7"/>
  </w:style>
  <w:style w:type="character" w:customStyle="1" w:styleId="WW8Num12z3">
    <w:name w:val="WW8Num12z3"/>
    <w:rsid w:val="00C068D7"/>
  </w:style>
  <w:style w:type="character" w:customStyle="1" w:styleId="WW8Num12z4">
    <w:name w:val="WW8Num12z4"/>
    <w:rsid w:val="00C068D7"/>
  </w:style>
  <w:style w:type="character" w:customStyle="1" w:styleId="WW8Num12z5">
    <w:name w:val="WW8Num12z5"/>
    <w:rsid w:val="00C068D7"/>
  </w:style>
  <w:style w:type="character" w:customStyle="1" w:styleId="WW8Num12z6">
    <w:name w:val="WW8Num12z6"/>
    <w:rsid w:val="00C068D7"/>
  </w:style>
  <w:style w:type="character" w:customStyle="1" w:styleId="WW8Num12z7">
    <w:name w:val="WW8Num12z7"/>
    <w:rsid w:val="00C068D7"/>
  </w:style>
  <w:style w:type="character" w:customStyle="1" w:styleId="WW8Num12z8">
    <w:name w:val="WW8Num12z8"/>
    <w:rsid w:val="00C068D7"/>
  </w:style>
  <w:style w:type="character" w:customStyle="1" w:styleId="WW8Num14z1">
    <w:name w:val="WW8Num14z1"/>
    <w:rsid w:val="00C068D7"/>
    <w:rPr>
      <w:rFonts w:ascii="Times New Roman" w:hAnsi="Times New Roman" w:cs="Times New Roman" w:hint="default"/>
      <w:b w:val="0"/>
      <w:i w:val="0"/>
      <w:strike w:val="0"/>
      <w:dstrike w:val="0"/>
      <w:sz w:val="22"/>
    </w:rPr>
  </w:style>
  <w:style w:type="character" w:customStyle="1" w:styleId="WW8Num14z2">
    <w:name w:val="WW8Num14z2"/>
    <w:rsid w:val="00C068D7"/>
    <w:rPr>
      <w:rFonts w:ascii="Times New Roman" w:hAnsi="Times New Roman" w:cs="Times New Roman"/>
      <w:b w:val="0"/>
      <w:i w:val="0"/>
      <w:sz w:val="22"/>
      <w:szCs w:val="22"/>
    </w:rPr>
  </w:style>
  <w:style w:type="character" w:customStyle="1" w:styleId="WW8Num14z3">
    <w:name w:val="WW8Num14z3"/>
    <w:rsid w:val="00C068D7"/>
  </w:style>
  <w:style w:type="character" w:customStyle="1" w:styleId="WW8Num14z4">
    <w:name w:val="WW8Num14z4"/>
    <w:rsid w:val="00C068D7"/>
  </w:style>
  <w:style w:type="character" w:customStyle="1" w:styleId="WW8Num14z5">
    <w:name w:val="WW8Num14z5"/>
    <w:rsid w:val="00C068D7"/>
  </w:style>
  <w:style w:type="character" w:customStyle="1" w:styleId="WW8Num14z6">
    <w:name w:val="WW8Num14z6"/>
    <w:rsid w:val="00C068D7"/>
  </w:style>
  <w:style w:type="character" w:customStyle="1" w:styleId="WW8Num14z7">
    <w:name w:val="WW8Num14z7"/>
    <w:rsid w:val="00C068D7"/>
  </w:style>
  <w:style w:type="character" w:customStyle="1" w:styleId="WW8Num14z8">
    <w:name w:val="WW8Num14z8"/>
    <w:rsid w:val="00C068D7"/>
  </w:style>
  <w:style w:type="character" w:customStyle="1" w:styleId="WW8Num15z1">
    <w:name w:val="WW8Num15z1"/>
    <w:rsid w:val="00C068D7"/>
    <w:rPr>
      <w:rFonts w:hint="default"/>
    </w:rPr>
  </w:style>
  <w:style w:type="character" w:customStyle="1" w:styleId="WW8Num18z2">
    <w:name w:val="WW8Num18z2"/>
    <w:rsid w:val="00C068D7"/>
  </w:style>
  <w:style w:type="character" w:customStyle="1" w:styleId="WW8Num18z3">
    <w:name w:val="WW8Num18z3"/>
    <w:rsid w:val="00C068D7"/>
  </w:style>
  <w:style w:type="character" w:customStyle="1" w:styleId="WW8Num18z4">
    <w:name w:val="WW8Num18z4"/>
    <w:rsid w:val="00C068D7"/>
  </w:style>
  <w:style w:type="character" w:customStyle="1" w:styleId="WW8Num18z5">
    <w:name w:val="WW8Num18z5"/>
    <w:rsid w:val="00C068D7"/>
  </w:style>
  <w:style w:type="character" w:customStyle="1" w:styleId="WW8Num18z6">
    <w:name w:val="WW8Num18z6"/>
    <w:rsid w:val="00C068D7"/>
  </w:style>
  <w:style w:type="character" w:customStyle="1" w:styleId="WW8Num18z7">
    <w:name w:val="WW8Num18z7"/>
    <w:rsid w:val="00C068D7"/>
  </w:style>
  <w:style w:type="character" w:customStyle="1" w:styleId="WW8Num18z8">
    <w:name w:val="WW8Num18z8"/>
    <w:rsid w:val="00C068D7"/>
  </w:style>
  <w:style w:type="character" w:customStyle="1" w:styleId="WW8Num20z0">
    <w:name w:val="WW8Num20z0"/>
    <w:rsid w:val="00C068D7"/>
    <w:rPr>
      <w:rFonts w:ascii="Times New Roman" w:hAnsi="Times New Roman" w:cs="Times New Roman" w:hint="default"/>
      <w:b w:val="0"/>
      <w:i w:val="0"/>
      <w:sz w:val="22"/>
      <w:szCs w:val="22"/>
    </w:rPr>
  </w:style>
  <w:style w:type="character" w:customStyle="1" w:styleId="WW8Num23z1">
    <w:name w:val="WW8Num23z1"/>
    <w:rsid w:val="00C068D7"/>
  </w:style>
  <w:style w:type="character" w:customStyle="1" w:styleId="WW8Num23z2">
    <w:name w:val="WW8Num23z2"/>
    <w:rsid w:val="00C068D7"/>
  </w:style>
  <w:style w:type="character" w:customStyle="1" w:styleId="WW8Num23z3">
    <w:name w:val="WW8Num23z3"/>
    <w:rsid w:val="00C068D7"/>
  </w:style>
  <w:style w:type="character" w:customStyle="1" w:styleId="WW8Num23z4">
    <w:name w:val="WW8Num23z4"/>
    <w:rsid w:val="00C068D7"/>
  </w:style>
  <w:style w:type="character" w:customStyle="1" w:styleId="WW8Num23z5">
    <w:name w:val="WW8Num23z5"/>
    <w:rsid w:val="00C068D7"/>
  </w:style>
  <w:style w:type="character" w:customStyle="1" w:styleId="WW8Num23z6">
    <w:name w:val="WW8Num23z6"/>
    <w:rsid w:val="00C068D7"/>
  </w:style>
  <w:style w:type="character" w:customStyle="1" w:styleId="WW8Num23z7">
    <w:name w:val="WW8Num23z7"/>
    <w:rsid w:val="00C068D7"/>
  </w:style>
  <w:style w:type="character" w:customStyle="1" w:styleId="WW8Num23z8">
    <w:name w:val="WW8Num23z8"/>
    <w:rsid w:val="00C068D7"/>
  </w:style>
  <w:style w:type="character" w:customStyle="1" w:styleId="WW8Num25z1">
    <w:name w:val="WW8Num25z1"/>
    <w:rsid w:val="00C068D7"/>
  </w:style>
  <w:style w:type="character" w:customStyle="1" w:styleId="WW8Num25z2">
    <w:name w:val="WW8Num25z2"/>
    <w:rsid w:val="00C068D7"/>
  </w:style>
  <w:style w:type="character" w:customStyle="1" w:styleId="WW8Num25z3">
    <w:name w:val="WW8Num25z3"/>
    <w:rsid w:val="00C068D7"/>
  </w:style>
  <w:style w:type="character" w:customStyle="1" w:styleId="WW8Num25z4">
    <w:name w:val="WW8Num25z4"/>
    <w:rsid w:val="00C068D7"/>
  </w:style>
  <w:style w:type="character" w:customStyle="1" w:styleId="WW8Num25z5">
    <w:name w:val="WW8Num25z5"/>
    <w:rsid w:val="00C068D7"/>
  </w:style>
  <w:style w:type="character" w:customStyle="1" w:styleId="WW8Num25z6">
    <w:name w:val="WW8Num25z6"/>
    <w:rsid w:val="00C068D7"/>
  </w:style>
  <w:style w:type="character" w:customStyle="1" w:styleId="WW8Num25z7">
    <w:name w:val="WW8Num25z7"/>
    <w:rsid w:val="00C068D7"/>
  </w:style>
  <w:style w:type="character" w:customStyle="1" w:styleId="WW8Num25z8">
    <w:name w:val="WW8Num25z8"/>
    <w:rsid w:val="00C068D7"/>
  </w:style>
  <w:style w:type="character" w:customStyle="1" w:styleId="WW8Num26z1">
    <w:name w:val="WW8Num26z1"/>
    <w:rsid w:val="00C068D7"/>
    <w:rPr>
      <w:rFonts w:ascii="Times New Roman" w:hAnsi="Times New Roman" w:cs="Times New Roman"/>
      <w:color w:val="000000"/>
      <w:sz w:val="22"/>
      <w:szCs w:val="22"/>
    </w:rPr>
  </w:style>
  <w:style w:type="character" w:customStyle="1" w:styleId="WW8Num26z2">
    <w:name w:val="WW8Num26z2"/>
    <w:rsid w:val="00C068D7"/>
    <w:rPr>
      <w:rFonts w:ascii="Verdana" w:hAnsi="Verdana" w:cs="Verdana"/>
      <w:color w:val="000000"/>
      <w:sz w:val="20"/>
      <w:szCs w:val="20"/>
    </w:rPr>
  </w:style>
  <w:style w:type="character" w:customStyle="1" w:styleId="WW8Num29z1">
    <w:name w:val="WW8Num29z1"/>
    <w:rsid w:val="00C068D7"/>
  </w:style>
  <w:style w:type="character" w:customStyle="1" w:styleId="WW8Num29z2">
    <w:name w:val="WW8Num29z2"/>
    <w:rsid w:val="00C068D7"/>
  </w:style>
  <w:style w:type="character" w:customStyle="1" w:styleId="WW8Num29z3">
    <w:name w:val="WW8Num29z3"/>
    <w:rsid w:val="00C068D7"/>
  </w:style>
  <w:style w:type="character" w:customStyle="1" w:styleId="WW8Num29z4">
    <w:name w:val="WW8Num29z4"/>
    <w:rsid w:val="00C068D7"/>
  </w:style>
  <w:style w:type="character" w:customStyle="1" w:styleId="WW8Num29z5">
    <w:name w:val="WW8Num29z5"/>
    <w:rsid w:val="00C068D7"/>
  </w:style>
  <w:style w:type="character" w:customStyle="1" w:styleId="WW8Num29z6">
    <w:name w:val="WW8Num29z6"/>
    <w:rsid w:val="00C068D7"/>
  </w:style>
  <w:style w:type="character" w:customStyle="1" w:styleId="WW8Num29z7">
    <w:name w:val="WW8Num29z7"/>
    <w:rsid w:val="00C068D7"/>
  </w:style>
  <w:style w:type="character" w:customStyle="1" w:styleId="WW8Num29z8">
    <w:name w:val="WW8Num29z8"/>
    <w:rsid w:val="00C068D7"/>
  </w:style>
  <w:style w:type="character" w:customStyle="1" w:styleId="WW8Num30z0">
    <w:name w:val="WW8Num30z0"/>
    <w:rsid w:val="00C068D7"/>
    <w:rPr>
      <w:rFonts w:ascii="Times New Roman" w:hAnsi="Times New Roman" w:cs="Times New Roman"/>
      <w:b w:val="0"/>
      <w:bCs w:val="0"/>
      <w:i w:val="0"/>
      <w:iCs w:val="0"/>
      <w:sz w:val="22"/>
      <w:szCs w:val="24"/>
    </w:rPr>
  </w:style>
  <w:style w:type="character" w:customStyle="1" w:styleId="WW8Num30z1">
    <w:name w:val="WW8Num30z1"/>
    <w:rsid w:val="00C068D7"/>
    <w:rPr>
      <w:rFonts w:ascii="Times New Roman" w:hAnsi="Times New Roman" w:cs="Times New Roman"/>
      <w:color w:val="000000"/>
      <w:sz w:val="22"/>
      <w:szCs w:val="22"/>
    </w:rPr>
  </w:style>
  <w:style w:type="character" w:customStyle="1" w:styleId="WW8Num30z2">
    <w:name w:val="WW8Num30z2"/>
    <w:rsid w:val="00C068D7"/>
  </w:style>
  <w:style w:type="character" w:customStyle="1" w:styleId="WW8Num30z3">
    <w:name w:val="WW8Num30z3"/>
    <w:rsid w:val="00C068D7"/>
  </w:style>
  <w:style w:type="character" w:customStyle="1" w:styleId="WW8Num30z4">
    <w:name w:val="WW8Num30z4"/>
    <w:rsid w:val="00C068D7"/>
  </w:style>
  <w:style w:type="character" w:customStyle="1" w:styleId="WW8Num30z5">
    <w:name w:val="WW8Num30z5"/>
    <w:rsid w:val="00C068D7"/>
  </w:style>
  <w:style w:type="character" w:customStyle="1" w:styleId="WW8Num30z6">
    <w:name w:val="WW8Num30z6"/>
    <w:rsid w:val="00C068D7"/>
  </w:style>
  <w:style w:type="character" w:customStyle="1" w:styleId="WW8Num30z7">
    <w:name w:val="WW8Num30z7"/>
    <w:rsid w:val="00C068D7"/>
  </w:style>
  <w:style w:type="character" w:customStyle="1" w:styleId="WW8Num30z8">
    <w:name w:val="WW8Num30z8"/>
    <w:rsid w:val="00C068D7"/>
  </w:style>
  <w:style w:type="character" w:customStyle="1" w:styleId="WW8Num31z1">
    <w:name w:val="WW8Num31z1"/>
    <w:rsid w:val="00C068D7"/>
  </w:style>
  <w:style w:type="character" w:customStyle="1" w:styleId="WW8Num31z2">
    <w:name w:val="WW8Num31z2"/>
    <w:rsid w:val="00C068D7"/>
  </w:style>
  <w:style w:type="character" w:customStyle="1" w:styleId="WW8Num31z3">
    <w:name w:val="WW8Num31z3"/>
    <w:rsid w:val="00C068D7"/>
  </w:style>
  <w:style w:type="character" w:customStyle="1" w:styleId="WW8Num31z4">
    <w:name w:val="WW8Num31z4"/>
    <w:rsid w:val="00C068D7"/>
  </w:style>
  <w:style w:type="character" w:customStyle="1" w:styleId="WW8Num31z5">
    <w:name w:val="WW8Num31z5"/>
    <w:rsid w:val="00C068D7"/>
  </w:style>
  <w:style w:type="character" w:customStyle="1" w:styleId="WW8Num31z6">
    <w:name w:val="WW8Num31z6"/>
    <w:rsid w:val="00C068D7"/>
  </w:style>
  <w:style w:type="character" w:customStyle="1" w:styleId="WW8Num31z7">
    <w:name w:val="WW8Num31z7"/>
    <w:rsid w:val="00C068D7"/>
  </w:style>
  <w:style w:type="character" w:customStyle="1" w:styleId="WW8Num31z8">
    <w:name w:val="WW8Num31z8"/>
    <w:rsid w:val="00C068D7"/>
  </w:style>
  <w:style w:type="character" w:customStyle="1" w:styleId="WW8Num36z1">
    <w:name w:val="WW8Num36z1"/>
    <w:rsid w:val="00C068D7"/>
    <w:rPr>
      <w:strike w:val="0"/>
      <w:dstrike w:val="0"/>
    </w:rPr>
  </w:style>
  <w:style w:type="character" w:customStyle="1" w:styleId="WW8Num36z2">
    <w:name w:val="WW8Num36z2"/>
    <w:rsid w:val="00C068D7"/>
    <w:rPr>
      <w:rFonts w:ascii="Symbol" w:hAnsi="Symbol" w:cs="Symbol"/>
    </w:rPr>
  </w:style>
  <w:style w:type="character" w:customStyle="1" w:styleId="WW8Num36z3">
    <w:name w:val="WW8Num36z3"/>
    <w:rsid w:val="00C068D7"/>
  </w:style>
  <w:style w:type="character" w:customStyle="1" w:styleId="WW8Num36z4">
    <w:name w:val="WW8Num36z4"/>
    <w:rsid w:val="00C068D7"/>
  </w:style>
  <w:style w:type="character" w:customStyle="1" w:styleId="WW8Num36z5">
    <w:name w:val="WW8Num36z5"/>
    <w:rsid w:val="00C068D7"/>
  </w:style>
  <w:style w:type="character" w:customStyle="1" w:styleId="WW8Num36z6">
    <w:name w:val="WW8Num36z6"/>
    <w:rsid w:val="00C068D7"/>
  </w:style>
  <w:style w:type="character" w:customStyle="1" w:styleId="WW8Num36z7">
    <w:name w:val="WW8Num36z7"/>
    <w:rsid w:val="00C068D7"/>
  </w:style>
  <w:style w:type="character" w:customStyle="1" w:styleId="WW8Num36z8">
    <w:name w:val="WW8Num36z8"/>
    <w:rsid w:val="00C068D7"/>
  </w:style>
  <w:style w:type="character" w:customStyle="1" w:styleId="WW8Num37z3">
    <w:name w:val="WW8Num37z3"/>
    <w:rsid w:val="00C068D7"/>
  </w:style>
  <w:style w:type="character" w:customStyle="1" w:styleId="WW8Num37z4">
    <w:name w:val="WW8Num37z4"/>
    <w:rsid w:val="00C068D7"/>
  </w:style>
  <w:style w:type="character" w:customStyle="1" w:styleId="WW8Num37z5">
    <w:name w:val="WW8Num37z5"/>
    <w:rsid w:val="00C068D7"/>
  </w:style>
  <w:style w:type="character" w:customStyle="1" w:styleId="WW8Num37z6">
    <w:name w:val="WW8Num37z6"/>
    <w:rsid w:val="00C068D7"/>
  </w:style>
  <w:style w:type="character" w:customStyle="1" w:styleId="WW8Num37z7">
    <w:name w:val="WW8Num37z7"/>
    <w:rsid w:val="00C068D7"/>
  </w:style>
  <w:style w:type="character" w:customStyle="1" w:styleId="WW8Num37z8">
    <w:name w:val="WW8Num37z8"/>
    <w:rsid w:val="00C068D7"/>
  </w:style>
  <w:style w:type="character" w:customStyle="1" w:styleId="WW8Num38z2">
    <w:name w:val="WW8Num38z2"/>
    <w:rsid w:val="00C068D7"/>
  </w:style>
  <w:style w:type="character" w:customStyle="1" w:styleId="WW8Num38z3">
    <w:name w:val="WW8Num38z3"/>
    <w:rsid w:val="00C068D7"/>
  </w:style>
  <w:style w:type="character" w:customStyle="1" w:styleId="WW8Num38z4">
    <w:name w:val="WW8Num38z4"/>
    <w:rsid w:val="00C068D7"/>
  </w:style>
  <w:style w:type="character" w:customStyle="1" w:styleId="WW8Num38z5">
    <w:name w:val="WW8Num38z5"/>
    <w:rsid w:val="00C068D7"/>
  </w:style>
  <w:style w:type="character" w:customStyle="1" w:styleId="WW8Num38z6">
    <w:name w:val="WW8Num38z6"/>
    <w:rsid w:val="00C068D7"/>
  </w:style>
  <w:style w:type="character" w:customStyle="1" w:styleId="WW8Num38z7">
    <w:name w:val="WW8Num38z7"/>
    <w:rsid w:val="00C068D7"/>
  </w:style>
  <w:style w:type="character" w:customStyle="1" w:styleId="WW8Num38z8">
    <w:name w:val="WW8Num38z8"/>
    <w:rsid w:val="00C068D7"/>
  </w:style>
  <w:style w:type="character" w:customStyle="1" w:styleId="WW8Num39z3">
    <w:name w:val="WW8Num39z3"/>
    <w:rsid w:val="00C068D7"/>
  </w:style>
  <w:style w:type="character" w:customStyle="1" w:styleId="WW8Num39z4">
    <w:name w:val="WW8Num39z4"/>
    <w:rsid w:val="00C068D7"/>
  </w:style>
  <w:style w:type="character" w:customStyle="1" w:styleId="WW8Num39z5">
    <w:name w:val="WW8Num39z5"/>
    <w:rsid w:val="00C068D7"/>
  </w:style>
  <w:style w:type="character" w:customStyle="1" w:styleId="WW8Num39z6">
    <w:name w:val="WW8Num39z6"/>
    <w:rsid w:val="00C068D7"/>
  </w:style>
  <w:style w:type="character" w:customStyle="1" w:styleId="WW8Num39z7">
    <w:name w:val="WW8Num39z7"/>
    <w:rsid w:val="00C068D7"/>
  </w:style>
  <w:style w:type="character" w:customStyle="1" w:styleId="WW8Num39z8">
    <w:name w:val="WW8Num39z8"/>
    <w:rsid w:val="00C068D7"/>
  </w:style>
  <w:style w:type="character" w:customStyle="1" w:styleId="WW8Num42z2">
    <w:name w:val="WW8Num42z2"/>
    <w:rsid w:val="00C068D7"/>
    <w:rPr>
      <w:rFonts w:ascii="Times New Roman" w:eastAsia="Times New Roman" w:hAnsi="Times New Roman" w:cs="Times New Roman"/>
      <w:bCs/>
      <w:iCs/>
      <w:sz w:val="22"/>
      <w:szCs w:val="22"/>
    </w:rPr>
  </w:style>
  <w:style w:type="character" w:customStyle="1" w:styleId="WW8Num42z3">
    <w:name w:val="WW8Num42z3"/>
    <w:rsid w:val="00C068D7"/>
  </w:style>
  <w:style w:type="character" w:customStyle="1" w:styleId="WW8Num42z5">
    <w:name w:val="WW8Num42z5"/>
    <w:rsid w:val="00C068D7"/>
  </w:style>
  <w:style w:type="character" w:customStyle="1" w:styleId="WW8Num42z6">
    <w:name w:val="WW8Num42z6"/>
    <w:rsid w:val="00C068D7"/>
  </w:style>
  <w:style w:type="character" w:customStyle="1" w:styleId="WW8Num42z7">
    <w:name w:val="WW8Num42z7"/>
    <w:rsid w:val="00C068D7"/>
  </w:style>
  <w:style w:type="character" w:customStyle="1" w:styleId="WW8Num42z8">
    <w:name w:val="WW8Num42z8"/>
    <w:rsid w:val="00C068D7"/>
  </w:style>
  <w:style w:type="character" w:customStyle="1" w:styleId="WW8Num43z1">
    <w:name w:val="WW8Num43z1"/>
    <w:rsid w:val="00C068D7"/>
    <w:rPr>
      <w:rFonts w:ascii="Times New Roman" w:hAnsi="Times New Roman" w:cs="Times New Roman"/>
    </w:rPr>
  </w:style>
  <w:style w:type="character" w:customStyle="1" w:styleId="WW8Num43z2">
    <w:name w:val="WW8Num43z2"/>
    <w:rsid w:val="00C068D7"/>
  </w:style>
  <w:style w:type="character" w:customStyle="1" w:styleId="WW8Num43z3">
    <w:name w:val="WW8Num43z3"/>
    <w:rsid w:val="00C068D7"/>
  </w:style>
  <w:style w:type="character" w:customStyle="1" w:styleId="WW8Num43z4">
    <w:name w:val="WW8Num43z4"/>
    <w:rsid w:val="00C068D7"/>
  </w:style>
  <w:style w:type="character" w:customStyle="1" w:styleId="WW8Num43z5">
    <w:name w:val="WW8Num43z5"/>
    <w:rsid w:val="00C068D7"/>
  </w:style>
  <w:style w:type="character" w:customStyle="1" w:styleId="WW8Num43z6">
    <w:name w:val="WW8Num43z6"/>
    <w:rsid w:val="00C068D7"/>
  </w:style>
  <w:style w:type="character" w:customStyle="1" w:styleId="WW8Num43z7">
    <w:name w:val="WW8Num43z7"/>
    <w:rsid w:val="00C068D7"/>
  </w:style>
  <w:style w:type="character" w:customStyle="1" w:styleId="WW8Num43z8">
    <w:name w:val="WW8Num43z8"/>
    <w:rsid w:val="00C068D7"/>
  </w:style>
  <w:style w:type="character" w:customStyle="1" w:styleId="WW8Num45z1">
    <w:name w:val="WW8Num45z1"/>
    <w:rsid w:val="00C068D7"/>
  </w:style>
  <w:style w:type="character" w:customStyle="1" w:styleId="WW8Num45z2">
    <w:name w:val="WW8Num45z2"/>
    <w:rsid w:val="00C068D7"/>
  </w:style>
  <w:style w:type="character" w:customStyle="1" w:styleId="WW8Num45z3">
    <w:name w:val="WW8Num45z3"/>
    <w:rsid w:val="00C068D7"/>
  </w:style>
  <w:style w:type="character" w:customStyle="1" w:styleId="WW8Num45z4">
    <w:name w:val="WW8Num45z4"/>
    <w:rsid w:val="00C068D7"/>
  </w:style>
  <w:style w:type="character" w:customStyle="1" w:styleId="WW8Num45z5">
    <w:name w:val="WW8Num45z5"/>
    <w:rsid w:val="00C068D7"/>
  </w:style>
  <w:style w:type="character" w:customStyle="1" w:styleId="WW8Num45z6">
    <w:name w:val="WW8Num45z6"/>
    <w:rsid w:val="00C068D7"/>
  </w:style>
  <w:style w:type="character" w:customStyle="1" w:styleId="WW8Num45z7">
    <w:name w:val="WW8Num45z7"/>
    <w:rsid w:val="00C068D7"/>
  </w:style>
  <w:style w:type="character" w:customStyle="1" w:styleId="WW8Num45z8">
    <w:name w:val="WW8Num45z8"/>
    <w:rsid w:val="00C068D7"/>
  </w:style>
  <w:style w:type="character" w:customStyle="1" w:styleId="WW8Num53z3">
    <w:name w:val="WW8Num53z3"/>
    <w:rsid w:val="00C068D7"/>
  </w:style>
  <w:style w:type="character" w:customStyle="1" w:styleId="WW8Num53z4">
    <w:name w:val="WW8Num53z4"/>
    <w:rsid w:val="00C068D7"/>
  </w:style>
  <w:style w:type="character" w:customStyle="1" w:styleId="WW8Num53z5">
    <w:name w:val="WW8Num53z5"/>
    <w:rsid w:val="00C068D7"/>
  </w:style>
  <w:style w:type="character" w:customStyle="1" w:styleId="WW8Num53z6">
    <w:name w:val="WW8Num53z6"/>
    <w:rsid w:val="00C068D7"/>
  </w:style>
  <w:style w:type="character" w:customStyle="1" w:styleId="WW8Num53z7">
    <w:name w:val="WW8Num53z7"/>
    <w:rsid w:val="00C068D7"/>
  </w:style>
  <w:style w:type="character" w:customStyle="1" w:styleId="WW8Num53z8">
    <w:name w:val="WW8Num53z8"/>
    <w:rsid w:val="00C068D7"/>
  </w:style>
  <w:style w:type="character" w:customStyle="1" w:styleId="WW8Num55z1">
    <w:name w:val="WW8Num55z1"/>
    <w:rsid w:val="00C068D7"/>
    <w:rPr>
      <w:rFonts w:hint="default"/>
      <w:sz w:val="22"/>
      <w:szCs w:val="22"/>
    </w:rPr>
  </w:style>
  <w:style w:type="character" w:customStyle="1" w:styleId="WW8Num58z1">
    <w:name w:val="WW8Num58z1"/>
    <w:rsid w:val="00C068D7"/>
    <w:rPr>
      <w:rFonts w:ascii="Times New Roman" w:eastAsia="Calibri" w:hAnsi="Times New Roman" w:cs="Times New Roman" w:hint="default"/>
      <w:b w:val="0"/>
      <w:color w:val="auto"/>
      <w:sz w:val="22"/>
      <w:szCs w:val="22"/>
    </w:rPr>
  </w:style>
  <w:style w:type="character" w:customStyle="1" w:styleId="WW8Num58z2">
    <w:name w:val="WW8Num58z2"/>
    <w:rsid w:val="00C068D7"/>
    <w:rPr>
      <w:rFonts w:hint="default"/>
    </w:rPr>
  </w:style>
  <w:style w:type="character" w:customStyle="1" w:styleId="WW8Num60z1">
    <w:name w:val="WW8Num60z1"/>
    <w:rsid w:val="00C068D7"/>
  </w:style>
  <w:style w:type="character" w:customStyle="1" w:styleId="WW8Num60z2">
    <w:name w:val="WW8Num60z2"/>
    <w:rsid w:val="00C068D7"/>
  </w:style>
  <w:style w:type="character" w:customStyle="1" w:styleId="WW8Num60z3">
    <w:name w:val="WW8Num60z3"/>
    <w:rsid w:val="00C068D7"/>
  </w:style>
  <w:style w:type="character" w:customStyle="1" w:styleId="WW8Num60z4">
    <w:name w:val="WW8Num60z4"/>
    <w:rsid w:val="00C068D7"/>
  </w:style>
  <w:style w:type="character" w:customStyle="1" w:styleId="WW8Num60z5">
    <w:name w:val="WW8Num60z5"/>
    <w:rsid w:val="00C068D7"/>
  </w:style>
  <w:style w:type="character" w:customStyle="1" w:styleId="WW8Num60z6">
    <w:name w:val="WW8Num60z6"/>
    <w:rsid w:val="00C068D7"/>
  </w:style>
  <w:style w:type="character" w:customStyle="1" w:styleId="WW8Num60z7">
    <w:name w:val="WW8Num60z7"/>
    <w:rsid w:val="00C068D7"/>
  </w:style>
  <w:style w:type="character" w:customStyle="1" w:styleId="WW8Num60z8">
    <w:name w:val="WW8Num60z8"/>
    <w:rsid w:val="00C068D7"/>
  </w:style>
  <w:style w:type="character" w:customStyle="1" w:styleId="WW8Num63z2">
    <w:name w:val="WW8Num63z2"/>
    <w:rsid w:val="00C068D7"/>
  </w:style>
  <w:style w:type="character" w:customStyle="1" w:styleId="WW8Num63z3">
    <w:name w:val="WW8Num63z3"/>
    <w:rsid w:val="00C068D7"/>
  </w:style>
  <w:style w:type="character" w:customStyle="1" w:styleId="WW8Num63z4">
    <w:name w:val="WW8Num63z4"/>
    <w:rsid w:val="00C068D7"/>
  </w:style>
  <w:style w:type="character" w:customStyle="1" w:styleId="WW8Num63z5">
    <w:name w:val="WW8Num63z5"/>
    <w:rsid w:val="00C068D7"/>
  </w:style>
  <w:style w:type="character" w:customStyle="1" w:styleId="WW8Num63z6">
    <w:name w:val="WW8Num63z6"/>
    <w:rsid w:val="00C068D7"/>
  </w:style>
  <w:style w:type="character" w:customStyle="1" w:styleId="WW8Num63z7">
    <w:name w:val="WW8Num63z7"/>
    <w:rsid w:val="00C068D7"/>
  </w:style>
  <w:style w:type="character" w:customStyle="1" w:styleId="WW8Num63z8">
    <w:name w:val="WW8Num63z8"/>
    <w:rsid w:val="00C068D7"/>
  </w:style>
  <w:style w:type="character" w:customStyle="1" w:styleId="WW8Num64z3">
    <w:name w:val="WW8Num64z3"/>
    <w:rsid w:val="00C068D7"/>
  </w:style>
  <w:style w:type="character" w:customStyle="1" w:styleId="WW8Num64z4">
    <w:name w:val="WW8Num64z4"/>
    <w:rsid w:val="00C068D7"/>
  </w:style>
  <w:style w:type="character" w:customStyle="1" w:styleId="WW8Num64z5">
    <w:name w:val="WW8Num64z5"/>
    <w:rsid w:val="00C068D7"/>
  </w:style>
  <w:style w:type="character" w:customStyle="1" w:styleId="WW8Num64z6">
    <w:name w:val="WW8Num64z6"/>
    <w:rsid w:val="00C068D7"/>
  </w:style>
  <w:style w:type="character" w:customStyle="1" w:styleId="WW8Num64z7">
    <w:name w:val="WW8Num64z7"/>
    <w:rsid w:val="00C068D7"/>
  </w:style>
  <w:style w:type="character" w:customStyle="1" w:styleId="WW8Num64z8">
    <w:name w:val="WW8Num64z8"/>
    <w:rsid w:val="00C068D7"/>
  </w:style>
  <w:style w:type="character" w:customStyle="1" w:styleId="WW8Num69z3">
    <w:name w:val="WW8Num69z3"/>
    <w:rsid w:val="00C068D7"/>
    <w:rPr>
      <w:rFonts w:ascii="Symbol" w:hAnsi="Symbol" w:cs="Symbol"/>
    </w:rPr>
  </w:style>
  <w:style w:type="character" w:customStyle="1" w:styleId="WW8Num69z4">
    <w:name w:val="WW8Num69z4"/>
    <w:rsid w:val="00C068D7"/>
    <w:rPr>
      <w:rFonts w:ascii="Times New Roman" w:hAnsi="Times New Roman" w:cs="Times New Roman"/>
    </w:rPr>
  </w:style>
  <w:style w:type="character" w:customStyle="1" w:styleId="WW8Num69z5">
    <w:name w:val="WW8Num69z5"/>
    <w:rsid w:val="00C068D7"/>
  </w:style>
  <w:style w:type="character" w:customStyle="1" w:styleId="WW8Num69z6">
    <w:name w:val="WW8Num69z6"/>
    <w:rsid w:val="00C068D7"/>
  </w:style>
  <w:style w:type="character" w:customStyle="1" w:styleId="WW8Num69z7">
    <w:name w:val="WW8Num69z7"/>
    <w:rsid w:val="00C068D7"/>
  </w:style>
  <w:style w:type="character" w:customStyle="1" w:styleId="WW8Num69z8">
    <w:name w:val="WW8Num69z8"/>
    <w:rsid w:val="00C068D7"/>
  </w:style>
  <w:style w:type="character" w:customStyle="1" w:styleId="WW8Num70z1">
    <w:name w:val="WW8Num70z1"/>
    <w:rsid w:val="00C068D7"/>
    <w:rPr>
      <w:rFonts w:ascii="Times New Roman" w:hAnsi="Times New Roman" w:cs="Times New Roman"/>
      <w:sz w:val="22"/>
    </w:rPr>
  </w:style>
  <w:style w:type="character" w:customStyle="1" w:styleId="WW8Num70z2">
    <w:name w:val="WW8Num70z2"/>
    <w:rsid w:val="00C068D7"/>
    <w:rPr>
      <w:rFonts w:ascii="Verdana" w:hAnsi="Verdana" w:cs="Verdana"/>
      <w:color w:val="000000"/>
      <w:sz w:val="20"/>
      <w:szCs w:val="20"/>
    </w:rPr>
  </w:style>
  <w:style w:type="character" w:customStyle="1" w:styleId="WW8Num74z3">
    <w:name w:val="WW8Num74z3"/>
    <w:rsid w:val="00C068D7"/>
    <w:rPr>
      <w:rFonts w:ascii="Times New Roman" w:hAnsi="Times New Roman" w:cs="Times New Roman" w:hint="default"/>
      <w:b w:val="0"/>
      <w:i w:val="0"/>
      <w:sz w:val="22"/>
    </w:rPr>
  </w:style>
  <w:style w:type="character" w:customStyle="1" w:styleId="WW8Num74z4">
    <w:name w:val="WW8Num74z4"/>
    <w:rsid w:val="00C068D7"/>
  </w:style>
  <w:style w:type="character" w:customStyle="1" w:styleId="WW8Num74z5">
    <w:name w:val="WW8Num74z5"/>
    <w:rsid w:val="00C068D7"/>
  </w:style>
  <w:style w:type="character" w:customStyle="1" w:styleId="WW8Num74z6">
    <w:name w:val="WW8Num74z6"/>
    <w:rsid w:val="00C068D7"/>
  </w:style>
  <w:style w:type="character" w:customStyle="1" w:styleId="WW8Num74z7">
    <w:name w:val="WW8Num74z7"/>
    <w:rsid w:val="00C068D7"/>
  </w:style>
  <w:style w:type="character" w:customStyle="1" w:styleId="WW8Num74z8">
    <w:name w:val="WW8Num74z8"/>
    <w:rsid w:val="00C068D7"/>
  </w:style>
  <w:style w:type="character" w:customStyle="1" w:styleId="WW8Num78z1">
    <w:name w:val="WW8Num78z1"/>
    <w:rsid w:val="00C068D7"/>
    <w:rPr>
      <w:rFonts w:ascii="Times New Roman" w:hAnsi="Times New Roman" w:cs="Times New Roman"/>
      <w:color w:val="000000"/>
      <w:sz w:val="22"/>
      <w:szCs w:val="22"/>
    </w:rPr>
  </w:style>
  <w:style w:type="character" w:customStyle="1" w:styleId="WW8Num78z2">
    <w:name w:val="WW8Num78z2"/>
    <w:rsid w:val="00C068D7"/>
  </w:style>
  <w:style w:type="character" w:customStyle="1" w:styleId="WW8Num78z3">
    <w:name w:val="WW8Num78z3"/>
    <w:rsid w:val="00C068D7"/>
  </w:style>
  <w:style w:type="character" w:customStyle="1" w:styleId="WW8Num78z4">
    <w:name w:val="WW8Num78z4"/>
    <w:rsid w:val="00C068D7"/>
  </w:style>
  <w:style w:type="character" w:customStyle="1" w:styleId="WW8Num78z5">
    <w:name w:val="WW8Num78z5"/>
    <w:rsid w:val="00C068D7"/>
  </w:style>
  <w:style w:type="character" w:customStyle="1" w:styleId="WW8Num78z6">
    <w:name w:val="WW8Num78z6"/>
    <w:rsid w:val="00C068D7"/>
  </w:style>
  <w:style w:type="character" w:customStyle="1" w:styleId="WW8Num78z7">
    <w:name w:val="WW8Num78z7"/>
    <w:rsid w:val="00C068D7"/>
  </w:style>
  <w:style w:type="character" w:customStyle="1" w:styleId="WW8Num78z8">
    <w:name w:val="WW8Num78z8"/>
    <w:rsid w:val="00C068D7"/>
  </w:style>
  <w:style w:type="character" w:customStyle="1" w:styleId="WW8Num80z1">
    <w:name w:val="WW8Num80z1"/>
    <w:rsid w:val="00C068D7"/>
    <w:rPr>
      <w:rFonts w:ascii="Times New Roman" w:hAnsi="Times New Roman" w:cs="Times New Roman"/>
      <w:b w:val="0"/>
      <w:i w:val="0"/>
      <w:sz w:val="24"/>
    </w:rPr>
  </w:style>
  <w:style w:type="character" w:customStyle="1" w:styleId="WW8Num80z2">
    <w:name w:val="WW8Num80z2"/>
    <w:rsid w:val="00C068D7"/>
  </w:style>
  <w:style w:type="character" w:customStyle="1" w:styleId="WW8Num80z3">
    <w:name w:val="WW8Num80z3"/>
    <w:rsid w:val="00C068D7"/>
    <w:rPr>
      <w:rFonts w:ascii="Times New Roman" w:hAnsi="Times New Roman" w:cs="Times New Roman"/>
      <w:b/>
      <w:i w:val="0"/>
      <w:sz w:val="22"/>
    </w:rPr>
  </w:style>
  <w:style w:type="character" w:customStyle="1" w:styleId="WW8Num80z4">
    <w:name w:val="WW8Num80z4"/>
    <w:rsid w:val="00C068D7"/>
  </w:style>
  <w:style w:type="character" w:customStyle="1" w:styleId="WW8Num80z5">
    <w:name w:val="WW8Num80z5"/>
    <w:rsid w:val="00C068D7"/>
  </w:style>
  <w:style w:type="character" w:customStyle="1" w:styleId="WW8Num80z6">
    <w:name w:val="WW8Num80z6"/>
    <w:rsid w:val="00C068D7"/>
  </w:style>
  <w:style w:type="character" w:customStyle="1" w:styleId="WW8Num80z7">
    <w:name w:val="WW8Num80z7"/>
    <w:rsid w:val="00C068D7"/>
  </w:style>
  <w:style w:type="character" w:customStyle="1" w:styleId="WW8Num80z8">
    <w:name w:val="WW8Num80z8"/>
    <w:rsid w:val="00C068D7"/>
  </w:style>
  <w:style w:type="character" w:customStyle="1" w:styleId="WW8Num84z1">
    <w:name w:val="WW8Num84z1"/>
    <w:rsid w:val="00C068D7"/>
  </w:style>
  <w:style w:type="character" w:customStyle="1" w:styleId="WW8Num84z2">
    <w:name w:val="WW8Num84z2"/>
    <w:rsid w:val="00C068D7"/>
    <w:rPr>
      <w:rFonts w:ascii="Times New Roman" w:eastAsia="Calibri" w:hAnsi="Times New Roman" w:cs="Times New Roman"/>
    </w:rPr>
  </w:style>
  <w:style w:type="character" w:customStyle="1" w:styleId="WW8Num84z3">
    <w:name w:val="WW8Num84z3"/>
    <w:rsid w:val="00C068D7"/>
  </w:style>
  <w:style w:type="character" w:customStyle="1" w:styleId="WW8Num84z4">
    <w:name w:val="WW8Num84z4"/>
    <w:rsid w:val="00C068D7"/>
  </w:style>
  <w:style w:type="character" w:customStyle="1" w:styleId="WW8Num84z5">
    <w:name w:val="WW8Num84z5"/>
    <w:rsid w:val="00C068D7"/>
  </w:style>
  <w:style w:type="character" w:customStyle="1" w:styleId="WW8Num84z6">
    <w:name w:val="WW8Num84z6"/>
    <w:rsid w:val="00C068D7"/>
  </w:style>
  <w:style w:type="character" w:customStyle="1" w:styleId="WW8Num84z7">
    <w:name w:val="WW8Num84z7"/>
    <w:rsid w:val="00C068D7"/>
  </w:style>
  <w:style w:type="character" w:customStyle="1" w:styleId="WW8Num84z8">
    <w:name w:val="WW8Num84z8"/>
    <w:rsid w:val="00C068D7"/>
  </w:style>
  <w:style w:type="character" w:customStyle="1" w:styleId="WW8Num85z1">
    <w:name w:val="WW8Num85z1"/>
    <w:rsid w:val="00C068D7"/>
    <w:rPr>
      <w:rFonts w:hint="default"/>
    </w:rPr>
  </w:style>
  <w:style w:type="character" w:customStyle="1" w:styleId="WW8Num92z1">
    <w:name w:val="WW8Num92z1"/>
    <w:rsid w:val="00C068D7"/>
  </w:style>
  <w:style w:type="character" w:customStyle="1" w:styleId="WW8Num92z2">
    <w:name w:val="WW8Num92z2"/>
    <w:rsid w:val="00C068D7"/>
  </w:style>
  <w:style w:type="character" w:customStyle="1" w:styleId="WW8Num92z3">
    <w:name w:val="WW8Num92z3"/>
    <w:rsid w:val="00C068D7"/>
  </w:style>
  <w:style w:type="character" w:customStyle="1" w:styleId="WW8Num92z4">
    <w:name w:val="WW8Num92z4"/>
    <w:rsid w:val="00C068D7"/>
  </w:style>
  <w:style w:type="character" w:customStyle="1" w:styleId="WW8Num92z5">
    <w:name w:val="WW8Num92z5"/>
    <w:rsid w:val="00C068D7"/>
  </w:style>
  <w:style w:type="character" w:customStyle="1" w:styleId="WW8Num92z6">
    <w:name w:val="WW8Num92z6"/>
    <w:rsid w:val="00C068D7"/>
  </w:style>
  <w:style w:type="character" w:customStyle="1" w:styleId="WW8Num92z7">
    <w:name w:val="WW8Num92z7"/>
    <w:rsid w:val="00C068D7"/>
  </w:style>
  <w:style w:type="character" w:customStyle="1" w:styleId="WW8Num92z8">
    <w:name w:val="WW8Num92z8"/>
    <w:rsid w:val="00C068D7"/>
  </w:style>
  <w:style w:type="character" w:customStyle="1" w:styleId="WW8Num93z1">
    <w:name w:val="WW8Num93z1"/>
    <w:rsid w:val="00C068D7"/>
  </w:style>
  <w:style w:type="character" w:customStyle="1" w:styleId="WW8Num93z2">
    <w:name w:val="WW8Num93z2"/>
    <w:rsid w:val="00C068D7"/>
  </w:style>
  <w:style w:type="character" w:customStyle="1" w:styleId="WW8Num93z3">
    <w:name w:val="WW8Num93z3"/>
    <w:rsid w:val="00C068D7"/>
  </w:style>
  <w:style w:type="character" w:customStyle="1" w:styleId="WW8Num93z4">
    <w:name w:val="WW8Num93z4"/>
    <w:rsid w:val="00C068D7"/>
  </w:style>
  <w:style w:type="character" w:customStyle="1" w:styleId="WW8Num93z5">
    <w:name w:val="WW8Num93z5"/>
    <w:rsid w:val="00C068D7"/>
  </w:style>
  <w:style w:type="character" w:customStyle="1" w:styleId="WW8Num93z6">
    <w:name w:val="WW8Num93z6"/>
    <w:rsid w:val="00C068D7"/>
  </w:style>
  <w:style w:type="character" w:customStyle="1" w:styleId="WW8Num93z7">
    <w:name w:val="WW8Num93z7"/>
    <w:rsid w:val="00C068D7"/>
  </w:style>
  <w:style w:type="character" w:customStyle="1" w:styleId="WW8Num93z8">
    <w:name w:val="WW8Num93z8"/>
    <w:rsid w:val="00C068D7"/>
  </w:style>
  <w:style w:type="character" w:customStyle="1" w:styleId="WW8Num94z1">
    <w:name w:val="WW8Num94z1"/>
    <w:rsid w:val="00C068D7"/>
  </w:style>
  <w:style w:type="character" w:customStyle="1" w:styleId="WW8Num94z2">
    <w:name w:val="WW8Num94z2"/>
    <w:rsid w:val="00C068D7"/>
  </w:style>
  <w:style w:type="character" w:customStyle="1" w:styleId="WW8Num94z3">
    <w:name w:val="WW8Num94z3"/>
    <w:rsid w:val="00C068D7"/>
  </w:style>
  <w:style w:type="character" w:customStyle="1" w:styleId="WW8Num94z4">
    <w:name w:val="WW8Num94z4"/>
    <w:rsid w:val="00C068D7"/>
  </w:style>
  <w:style w:type="character" w:customStyle="1" w:styleId="WW8Num94z5">
    <w:name w:val="WW8Num94z5"/>
    <w:rsid w:val="00C068D7"/>
  </w:style>
  <w:style w:type="character" w:customStyle="1" w:styleId="WW8Num94z6">
    <w:name w:val="WW8Num94z6"/>
    <w:rsid w:val="00C068D7"/>
  </w:style>
  <w:style w:type="character" w:customStyle="1" w:styleId="WW8Num94z7">
    <w:name w:val="WW8Num94z7"/>
    <w:rsid w:val="00C068D7"/>
  </w:style>
  <w:style w:type="character" w:customStyle="1" w:styleId="WW8Num94z8">
    <w:name w:val="WW8Num94z8"/>
    <w:rsid w:val="00C068D7"/>
  </w:style>
  <w:style w:type="character" w:customStyle="1" w:styleId="WW8Num95z2">
    <w:name w:val="WW8Num95z2"/>
    <w:rsid w:val="00C068D7"/>
    <w:rPr>
      <w:rFonts w:ascii="Times New Roman" w:hAnsi="Times New Roman" w:cs="Times New Roman"/>
      <w:b w:val="0"/>
      <w:strike w:val="0"/>
      <w:dstrike w:val="0"/>
      <w:color w:val="auto"/>
      <w:sz w:val="22"/>
      <w:szCs w:val="22"/>
      <w:u w:val="none"/>
    </w:rPr>
  </w:style>
  <w:style w:type="character" w:customStyle="1" w:styleId="WW8Num95z3">
    <w:name w:val="WW8Num95z3"/>
    <w:rsid w:val="00C068D7"/>
  </w:style>
  <w:style w:type="character" w:customStyle="1" w:styleId="WW8Num95z4">
    <w:name w:val="WW8Num95z4"/>
    <w:rsid w:val="00C068D7"/>
  </w:style>
  <w:style w:type="character" w:customStyle="1" w:styleId="WW8Num95z5">
    <w:name w:val="WW8Num95z5"/>
    <w:rsid w:val="00C068D7"/>
  </w:style>
  <w:style w:type="character" w:customStyle="1" w:styleId="WW8Num95z6">
    <w:name w:val="WW8Num95z6"/>
    <w:rsid w:val="00C068D7"/>
  </w:style>
  <w:style w:type="character" w:customStyle="1" w:styleId="WW8Num95z7">
    <w:name w:val="WW8Num95z7"/>
    <w:rsid w:val="00C068D7"/>
  </w:style>
  <w:style w:type="character" w:customStyle="1" w:styleId="WW8Num95z8">
    <w:name w:val="WW8Num95z8"/>
    <w:rsid w:val="00C068D7"/>
  </w:style>
  <w:style w:type="character" w:customStyle="1" w:styleId="WW8Num96z5">
    <w:name w:val="WW8Num96z5"/>
    <w:rsid w:val="00C068D7"/>
  </w:style>
  <w:style w:type="character" w:customStyle="1" w:styleId="WW8Num96z6">
    <w:name w:val="WW8Num96z6"/>
    <w:rsid w:val="00C068D7"/>
  </w:style>
  <w:style w:type="character" w:customStyle="1" w:styleId="WW8Num96z7">
    <w:name w:val="WW8Num96z7"/>
    <w:rsid w:val="00C068D7"/>
  </w:style>
  <w:style w:type="character" w:customStyle="1" w:styleId="WW8Num96z8">
    <w:name w:val="WW8Num96z8"/>
    <w:rsid w:val="00C068D7"/>
  </w:style>
  <w:style w:type="character" w:customStyle="1" w:styleId="WW8Num97z3">
    <w:name w:val="WW8Num97z3"/>
    <w:rsid w:val="00C068D7"/>
  </w:style>
  <w:style w:type="character" w:customStyle="1" w:styleId="WW8Num97z4">
    <w:name w:val="WW8Num97z4"/>
    <w:rsid w:val="00C068D7"/>
  </w:style>
  <w:style w:type="character" w:customStyle="1" w:styleId="WW8Num97z5">
    <w:name w:val="WW8Num97z5"/>
    <w:rsid w:val="00C068D7"/>
  </w:style>
  <w:style w:type="character" w:customStyle="1" w:styleId="WW8Num97z6">
    <w:name w:val="WW8Num97z6"/>
    <w:rsid w:val="00C068D7"/>
  </w:style>
  <w:style w:type="character" w:customStyle="1" w:styleId="WW8Num97z7">
    <w:name w:val="WW8Num97z7"/>
    <w:rsid w:val="00C068D7"/>
  </w:style>
  <w:style w:type="character" w:customStyle="1" w:styleId="WW8Num97z8">
    <w:name w:val="WW8Num97z8"/>
    <w:rsid w:val="00C068D7"/>
  </w:style>
  <w:style w:type="character" w:customStyle="1" w:styleId="WW8Num98z2">
    <w:name w:val="WW8Num98z2"/>
    <w:rsid w:val="00C068D7"/>
  </w:style>
  <w:style w:type="character" w:customStyle="1" w:styleId="WW8Num98z3">
    <w:name w:val="WW8Num98z3"/>
    <w:rsid w:val="00C068D7"/>
  </w:style>
  <w:style w:type="character" w:customStyle="1" w:styleId="WW8Num98z4">
    <w:name w:val="WW8Num98z4"/>
    <w:rsid w:val="00C068D7"/>
  </w:style>
  <w:style w:type="character" w:customStyle="1" w:styleId="WW8Num98z5">
    <w:name w:val="WW8Num98z5"/>
    <w:rsid w:val="00C068D7"/>
  </w:style>
  <w:style w:type="character" w:customStyle="1" w:styleId="WW8Num98z6">
    <w:name w:val="WW8Num98z6"/>
    <w:rsid w:val="00C068D7"/>
  </w:style>
  <w:style w:type="character" w:customStyle="1" w:styleId="WW8Num98z7">
    <w:name w:val="WW8Num98z7"/>
    <w:rsid w:val="00C068D7"/>
  </w:style>
  <w:style w:type="character" w:customStyle="1" w:styleId="WW8Num98z8">
    <w:name w:val="WW8Num98z8"/>
    <w:rsid w:val="00C068D7"/>
  </w:style>
  <w:style w:type="character" w:customStyle="1" w:styleId="WW8Num99z2">
    <w:name w:val="WW8Num99z2"/>
    <w:rsid w:val="00C068D7"/>
  </w:style>
  <w:style w:type="character" w:customStyle="1" w:styleId="WW8Num99z4">
    <w:name w:val="WW8Num99z4"/>
    <w:rsid w:val="00C068D7"/>
  </w:style>
  <w:style w:type="character" w:customStyle="1" w:styleId="WW8Num99z5">
    <w:name w:val="WW8Num99z5"/>
    <w:rsid w:val="00C068D7"/>
  </w:style>
  <w:style w:type="character" w:customStyle="1" w:styleId="WW8Num99z6">
    <w:name w:val="WW8Num99z6"/>
    <w:rsid w:val="00C068D7"/>
  </w:style>
  <w:style w:type="character" w:customStyle="1" w:styleId="WW8Num99z7">
    <w:name w:val="WW8Num99z7"/>
    <w:rsid w:val="00C068D7"/>
  </w:style>
  <w:style w:type="character" w:customStyle="1" w:styleId="WW8Num99z8">
    <w:name w:val="WW8Num99z8"/>
    <w:rsid w:val="00C068D7"/>
  </w:style>
  <w:style w:type="character" w:customStyle="1" w:styleId="WW8Num101z1">
    <w:name w:val="WW8Num101z1"/>
    <w:rsid w:val="00C068D7"/>
  </w:style>
  <w:style w:type="character" w:customStyle="1" w:styleId="WW8Num101z2">
    <w:name w:val="WW8Num101z2"/>
    <w:rsid w:val="00C068D7"/>
  </w:style>
  <w:style w:type="character" w:customStyle="1" w:styleId="WW8Num101z3">
    <w:name w:val="WW8Num101z3"/>
    <w:rsid w:val="00C068D7"/>
  </w:style>
  <w:style w:type="character" w:customStyle="1" w:styleId="WW8Num101z4">
    <w:name w:val="WW8Num101z4"/>
    <w:rsid w:val="00C068D7"/>
  </w:style>
  <w:style w:type="character" w:customStyle="1" w:styleId="WW8Num101z5">
    <w:name w:val="WW8Num101z5"/>
    <w:rsid w:val="00C068D7"/>
  </w:style>
  <w:style w:type="character" w:customStyle="1" w:styleId="WW8Num101z6">
    <w:name w:val="WW8Num101z6"/>
    <w:rsid w:val="00C068D7"/>
  </w:style>
  <w:style w:type="character" w:customStyle="1" w:styleId="WW8Num101z7">
    <w:name w:val="WW8Num101z7"/>
    <w:rsid w:val="00C068D7"/>
  </w:style>
  <w:style w:type="character" w:customStyle="1" w:styleId="WW8Num101z8">
    <w:name w:val="WW8Num101z8"/>
    <w:rsid w:val="00C068D7"/>
  </w:style>
  <w:style w:type="character" w:customStyle="1" w:styleId="WW8Num102z4">
    <w:name w:val="WW8Num102z4"/>
    <w:rsid w:val="00C068D7"/>
  </w:style>
  <w:style w:type="character" w:customStyle="1" w:styleId="WW8Num102z5">
    <w:name w:val="WW8Num102z5"/>
    <w:rsid w:val="00C068D7"/>
  </w:style>
  <w:style w:type="character" w:customStyle="1" w:styleId="WW8Num102z6">
    <w:name w:val="WW8Num102z6"/>
    <w:rsid w:val="00C068D7"/>
  </w:style>
  <w:style w:type="character" w:customStyle="1" w:styleId="WW8Num102z7">
    <w:name w:val="WW8Num102z7"/>
    <w:rsid w:val="00C068D7"/>
  </w:style>
  <w:style w:type="character" w:customStyle="1" w:styleId="WW8Num102z8">
    <w:name w:val="WW8Num102z8"/>
    <w:rsid w:val="00C068D7"/>
  </w:style>
  <w:style w:type="character" w:customStyle="1" w:styleId="WW8Num103z1">
    <w:name w:val="WW8Num103z1"/>
    <w:rsid w:val="00C068D7"/>
  </w:style>
  <w:style w:type="character" w:customStyle="1" w:styleId="WW8Num103z3">
    <w:name w:val="WW8Num103z3"/>
    <w:rsid w:val="00C068D7"/>
  </w:style>
  <w:style w:type="character" w:customStyle="1" w:styleId="WW8Num103z4">
    <w:name w:val="WW8Num103z4"/>
    <w:rsid w:val="00C068D7"/>
  </w:style>
  <w:style w:type="character" w:customStyle="1" w:styleId="WW8Num103z5">
    <w:name w:val="WW8Num103z5"/>
    <w:rsid w:val="00C068D7"/>
  </w:style>
  <w:style w:type="character" w:customStyle="1" w:styleId="WW8Num103z6">
    <w:name w:val="WW8Num103z6"/>
    <w:rsid w:val="00C068D7"/>
  </w:style>
  <w:style w:type="character" w:customStyle="1" w:styleId="WW8Num103z7">
    <w:name w:val="WW8Num103z7"/>
    <w:rsid w:val="00C068D7"/>
  </w:style>
  <w:style w:type="character" w:customStyle="1" w:styleId="WW8Num103z8">
    <w:name w:val="WW8Num103z8"/>
    <w:rsid w:val="00C068D7"/>
  </w:style>
  <w:style w:type="character" w:customStyle="1" w:styleId="WW8Num106z1">
    <w:name w:val="WW8Num106z1"/>
    <w:rsid w:val="00C068D7"/>
    <w:rPr>
      <w:rFonts w:ascii="Courier New" w:hAnsi="Courier New" w:cs="Courier New" w:hint="default"/>
    </w:rPr>
  </w:style>
  <w:style w:type="character" w:customStyle="1" w:styleId="WW8Num107z2">
    <w:name w:val="WW8Num107z2"/>
    <w:rsid w:val="00C068D7"/>
  </w:style>
  <w:style w:type="character" w:customStyle="1" w:styleId="WW8Num107z3">
    <w:name w:val="WW8Num107z3"/>
    <w:rsid w:val="00C068D7"/>
  </w:style>
  <w:style w:type="character" w:customStyle="1" w:styleId="WW8Num107z4">
    <w:name w:val="WW8Num107z4"/>
    <w:rsid w:val="00C068D7"/>
  </w:style>
  <w:style w:type="character" w:customStyle="1" w:styleId="WW8Num107z5">
    <w:name w:val="WW8Num107z5"/>
    <w:rsid w:val="00C068D7"/>
  </w:style>
  <w:style w:type="character" w:customStyle="1" w:styleId="WW8Num107z6">
    <w:name w:val="WW8Num107z6"/>
    <w:rsid w:val="00C068D7"/>
  </w:style>
  <w:style w:type="character" w:customStyle="1" w:styleId="WW8Num107z7">
    <w:name w:val="WW8Num107z7"/>
    <w:rsid w:val="00C068D7"/>
  </w:style>
  <w:style w:type="character" w:customStyle="1" w:styleId="WW8Num107z8">
    <w:name w:val="WW8Num107z8"/>
    <w:rsid w:val="00C068D7"/>
  </w:style>
  <w:style w:type="character" w:customStyle="1" w:styleId="WW8Num109z2">
    <w:name w:val="WW8Num109z2"/>
    <w:rsid w:val="00C068D7"/>
  </w:style>
  <w:style w:type="character" w:customStyle="1" w:styleId="WW8Num109z4">
    <w:name w:val="WW8Num109z4"/>
    <w:rsid w:val="00C068D7"/>
  </w:style>
  <w:style w:type="character" w:customStyle="1" w:styleId="WW8Num109z5">
    <w:name w:val="WW8Num109z5"/>
    <w:rsid w:val="00C068D7"/>
  </w:style>
  <w:style w:type="character" w:customStyle="1" w:styleId="WW8Num109z6">
    <w:name w:val="WW8Num109z6"/>
    <w:rsid w:val="00C068D7"/>
  </w:style>
  <w:style w:type="character" w:customStyle="1" w:styleId="WW8Num109z7">
    <w:name w:val="WW8Num109z7"/>
    <w:rsid w:val="00C068D7"/>
  </w:style>
  <w:style w:type="character" w:customStyle="1" w:styleId="WW8Num109z8">
    <w:name w:val="WW8Num109z8"/>
    <w:rsid w:val="00C068D7"/>
  </w:style>
  <w:style w:type="character" w:customStyle="1" w:styleId="WW8Num110z1">
    <w:name w:val="WW8Num110z1"/>
    <w:rsid w:val="00C068D7"/>
  </w:style>
  <w:style w:type="character" w:customStyle="1" w:styleId="WW8Num110z2">
    <w:name w:val="WW8Num110z2"/>
    <w:rsid w:val="00C068D7"/>
  </w:style>
  <w:style w:type="character" w:customStyle="1" w:styleId="WW8Num110z3">
    <w:name w:val="WW8Num110z3"/>
    <w:rsid w:val="00C068D7"/>
  </w:style>
  <w:style w:type="character" w:customStyle="1" w:styleId="WW8Num110z4">
    <w:name w:val="WW8Num110z4"/>
    <w:rsid w:val="00C068D7"/>
  </w:style>
  <w:style w:type="character" w:customStyle="1" w:styleId="WW8Num110z5">
    <w:name w:val="WW8Num110z5"/>
    <w:rsid w:val="00C068D7"/>
  </w:style>
  <w:style w:type="character" w:customStyle="1" w:styleId="WW8Num110z6">
    <w:name w:val="WW8Num110z6"/>
    <w:rsid w:val="00C068D7"/>
  </w:style>
  <w:style w:type="character" w:customStyle="1" w:styleId="WW8Num110z7">
    <w:name w:val="WW8Num110z7"/>
    <w:rsid w:val="00C068D7"/>
  </w:style>
  <w:style w:type="character" w:customStyle="1" w:styleId="WW8Num110z8">
    <w:name w:val="WW8Num110z8"/>
    <w:rsid w:val="00C068D7"/>
  </w:style>
  <w:style w:type="character" w:customStyle="1" w:styleId="WW8Num111z1">
    <w:name w:val="WW8Num111z1"/>
    <w:rsid w:val="00C068D7"/>
    <w:rPr>
      <w:rFonts w:hint="default"/>
    </w:rPr>
  </w:style>
  <w:style w:type="character" w:customStyle="1" w:styleId="WW8Num112z1">
    <w:name w:val="WW8Num112z1"/>
    <w:rsid w:val="00C068D7"/>
  </w:style>
  <w:style w:type="character" w:customStyle="1" w:styleId="WW8Num112z2">
    <w:name w:val="WW8Num112z2"/>
    <w:rsid w:val="00C068D7"/>
  </w:style>
  <w:style w:type="character" w:customStyle="1" w:styleId="WW8Num112z3">
    <w:name w:val="WW8Num112z3"/>
    <w:rsid w:val="00C068D7"/>
  </w:style>
  <w:style w:type="character" w:customStyle="1" w:styleId="WW8Num112z4">
    <w:name w:val="WW8Num112z4"/>
    <w:rsid w:val="00C068D7"/>
  </w:style>
  <w:style w:type="character" w:customStyle="1" w:styleId="WW8Num112z5">
    <w:name w:val="WW8Num112z5"/>
    <w:rsid w:val="00C068D7"/>
  </w:style>
  <w:style w:type="character" w:customStyle="1" w:styleId="WW8Num112z6">
    <w:name w:val="WW8Num112z6"/>
    <w:rsid w:val="00C068D7"/>
  </w:style>
  <w:style w:type="character" w:customStyle="1" w:styleId="WW8Num112z7">
    <w:name w:val="WW8Num112z7"/>
    <w:rsid w:val="00C068D7"/>
  </w:style>
  <w:style w:type="character" w:customStyle="1" w:styleId="WW8Num112z8">
    <w:name w:val="WW8Num112z8"/>
    <w:rsid w:val="00C068D7"/>
  </w:style>
  <w:style w:type="character" w:customStyle="1" w:styleId="WW8Num113z3">
    <w:name w:val="WW8Num113z3"/>
    <w:rsid w:val="00C068D7"/>
  </w:style>
  <w:style w:type="character" w:customStyle="1" w:styleId="WW8Num113z4">
    <w:name w:val="WW8Num113z4"/>
    <w:rsid w:val="00C068D7"/>
  </w:style>
  <w:style w:type="character" w:customStyle="1" w:styleId="WW8Num113z5">
    <w:name w:val="WW8Num113z5"/>
    <w:rsid w:val="00C068D7"/>
  </w:style>
  <w:style w:type="character" w:customStyle="1" w:styleId="WW8Num113z6">
    <w:name w:val="WW8Num113z6"/>
    <w:rsid w:val="00C068D7"/>
  </w:style>
  <w:style w:type="character" w:customStyle="1" w:styleId="WW8Num113z7">
    <w:name w:val="WW8Num113z7"/>
    <w:rsid w:val="00C068D7"/>
  </w:style>
  <w:style w:type="character" w:customStyle="1" w:styleId="WW8Num113z8">
    <w:name w:val="WW8Num113z8"/>
    <w:rsid w:val="00C068D7"/>
  </w:style>
  <w:style w:type="character" w:customStyle="1" w:styleId="WW8Num114z1">
    <w:name w:val="WW8Num114z1"/>
    <w:rsid w:val="00C068D7"/>
    <w:rPr>
      <w:rFonts w:hint="default"/>
    </w:rPr>
  </w:style>
  <w:style w:type="character" w:customStyle="1" w:styleId="WW8Num115z2">
    <w:name w:val="WW8Num115z2"/>
    <w:rsid w:val="00C068D7"/>
  </w:style>
  <w:style w:type="character" w:customStyle="1" w:styleId="WW8Num115z3">
    <w:name w:val="WW8Num115z3"/>
    <w:rsid w:val="00C068D7"/>
    <w:rPr>
      <w:rFonts w:hint="default"/>
    </w:rPr>
  </w:style>
  <w:style w:type="character" w:customStyle="1" w:styleId="WW8Num115z4">
    <w:name w:val="WW8Num115z4"/>
    <w:rsid w:val="00C068D7"/>
  </w:style>
  <w:style w:type="character" w:customStyle="1" w:styleId="WW8Num115z5">
    <w:name w:val="WW8Num115z5"/>
    <w:rsid w:val="00C068D7"/>
  </w:style>
  <w:style w:type="character" w:customStyle="1" w:styleId="WW8Num115z6">
    <w:name w:val="WW8Num115z6"/>
    <w:rsid w:val="00C068D7"/>
  </w:style>
  <w:style w:type="character" w:customStyle="1" w:styleId="WW8Num115z7">
    <w:name w:val="WW8Num115z7"/>
    <w:rsid w:val="00C068D7"/>
  </w:style>
  <w:style w:type="character" w:customStyle="1" w:styleId="WW8Num115z8">
    <w:name w:val="WW8Num115z8"/>
    <w:rsid w:val="00C068D7"/>
  </w:style>
  <w:style w:type="character" w:customStyle="1" w:styleId="WW8Num116z1">
    <w:name w:val="WW8Num116z1"/>
    <w:rsid w:val="00C068D7"/>
  </w:style>
  <w:style w:type="character" w:customStyle="1" w:styleId="WW8Num116z2">
    <w:name w:val="WW8Num116z2"/>
    <w:rsid w:val="00C068D7"/>
  </w:style>
  <w:style w:type="character" w:customStyle="1" w:styleId="WW8Num116z3">
    <w:name w:val="WW8Num116z3"/>
    <w:rsid w:val="00C068D7"/>
  </w:style>
  <w:style w:type="character" w:customStyle="1" w:styleId="WW8Num116z4">
    <w:name w:val="WW8Num116z4"/>
    <w:rsid w:val="00C068D7"/>
  </w:style>
  <w:style w:type="character" w:customStyle="1" w:styleId="WW8Num116z5">
    <w:name w:val="WW8Num116z5"/>
    <w:rsid w:val="00C068D7"/>
  </w:style>
  <w:style w:type="character" w:customStyle="1" w:styleId="WW8Num116z6">
    <w:name w:val="WW8Num116z6"/>
    <w:rsid w:val="00C068D7"/>
  </w:style>
  <w:style w:type="character" w:customStyle="1" w:styleId="WW8Num116z7">
    <w:name w:val="WW8Num116z7"/>
    <w:rsid w:val="00C068D7"/>
  </w:style>
  <w:style w:type="character" w:customStyle="1" w:styleId="WW8Num116z8">
    <w:name w:val="WW8Num116z8"/>
    <w:rsid w:val="00C068D7"/>
  </w:style>
  <w:style w:type="character" w:customStyle="1" w:styleId="WW8Num117z4">
    <w:name w:val="WW8Num117z4"/>
    <w:rsid w:val="00C068D7"/>
  </w:style>
  <w:style w:type="character" w:customStyle="1" w:styleId="WW8Num117z5">
    <w:name w:val="WW8Num117z5"/>
    <w:rsid w:val="00C068D7"/>
  </w:style>
  <w:style w:type="character" w:customStyle="1" w:styleId="WW8Num117z6">
    <w:name w:val="WW8Num117z6"/>
    <w:rsid w:val="00C068D7"/>
  </w:style>
  <w:style w:type="character" w:customStyle="1" w:styleId="WW8Num117z7">
    <w:name w:val="WW8Num117z7"/>
    <w:rsid w:val="00C068D7"/>
  </w:style>
  <w:style w:type="character" w:customStyle="1" w:styleId="WW8Num117z8">
    <w:name w:val="WW8Num117z8"/>
    <w:rsid w:val="00C068D7"/>
  </w:style>
  <w:style w:type="character" w:customStyle="1" w:styleId="WW8Num119z3">
    <w:name w:val="WW8Num119z3"/>
    <w:rsid w:val="00C068D7"/>
    <w:rPr>
      <w:rFonts w:ascii="Symbol" w:hAnsi="Symbol" w:cs="Symbol" w:hint="default"/>
    </w:rPr>
  </w:style>
  <w:style w:type="character" w:customStyle="1" w:styleId="WW8Num121z1">
    <w:name w:val="WW8Num121z1"/>
    <w:rsid w:val="00C068D7"/>
    <w:rPr>
      <w:rFonts w:hint="default"/>
    </w:rPr>
  </w:style>
  <w:style w:type="character" w:customStyle="1" w:styleId="WW8Num123z1">
    <w:name w:val="WW8Num123z1"/>
    <w:rsid w:val="00C068D7"/>
  </w:style>
  <w:style w:type="character" w:customStyle="1" w:styleId="WW8Num123z2">
    <w:name w:val="WW8Num123z2"/>
    <w:rsid w:val="00C068D7"/>
  </w:style>
  <w:style w:type="character" w:customStyle="1" w:styleId="WW8Num123z3">
    <w:name w:val="WW8Num123z3"/>
    <w:rsid w:val="00C068D7"/>
  </w:style>
  <w:style w:type="character" w:customStyle="1" w:styleId="WW8Num123z4">
    <w:name w:val="WW8Num123z4"/>
    <w:rsid w:val="00C068D7"/>
  </w:style>
  <w:style w:type="character" w:customStyle="1" w:styleId="WW8Num123z5">
    <w:name w:val="WW8Num123z5"/>
    <w:rsid w:val="00C068D7"/>
  </w:style>
  <w:style w:type="character" w:customStyle="1" w:styleId="WW8Num123z6">
    <w:name w:val="WW8Num123z6"/>
    <w:rsid w:val="00C068D7"/>
  </w:style>
  <w:style w:type="character" w:customStyle="1" w:styleId="WW8Num123z7">
    <w:name w:val="WW8Num123z7"/>
    <w:rsid w:val="00C068D7"/>
  </w:style>
  <w:style w:type="character" w:customStyle="1" w:styleId="WW8Num123z8">
    <w:name w:val="WW8Num123z8"/>
    <w:rsid w:val="00C068D7"/>
  </w:style>
  <w:style w:type="character" w:customStyle="1" w:styleId="WW8Num124z1">
    <w:name w:val="WW8Num124z1"/>
    <w:rsid w:val="00C068D7"/>
    <w:rPr>
      <w:rFonts w:hint="default"/>
    </w:rPr>
  </w:style>
  <w:style w:type="character" w:customStyle="1" w:styleId="WW8Num125z0">
    <w:name w:val="WW8Num125z0"/>
    <w:rsid w:val="00C068D7"/>
    <w:rPr>
      <w:rFonts w:ascii="Times New Roman" w:hAnsi="Times New Roman" w:cs="Times New Roman" w:hint="default"/>
      <w:b w:val="0"/>
      <w:i w:val="0"/>
      <w:sz w:val="22"/>
    </w:rPr>
  </w:style>
  <w:style w:type="character" w:customStyle="1" w:styleId="WW8Num125z1">
    <w:name w:val="WW8Num125z1"/>
    <w:rsid w:val="00C068D7"/>
  </w:style>
  <w:style w:type="character" w:customStyle="1" w:styleId="WW8Num125z2">
    <w:name w:val="WW8Num125z2"/>
    <w:rsid w:val="00C068D7"/>
  </w:style>
  <w:style w:type="character" w:customStyle="1" w:styleId="WW8Num125z3">
    <w:name w:val="WW8Num125z3"/>
    <w:rsid w:val="00C068D7"/>
  </w:style>
  <w:style w:type="character" w:customStyle="1" w:styleId="WW8Num125z4">
    <w:name w:val="WW8Num125z4"/>
    <w:rsid w:val="00C068D7"/>
  </w:style>
  <w:style w:type="character" w:customStyle="1" w:styleId="WW8Num125z5">
    <w:name w:val="WW8Num125z5"/>
    <w:rsid w:val="00C068D7"/>
  </w:style>
  <w:style w:type="character" w:customStyle="1" w:styleId="WW8Num125z6">
    <w:name w:val="WW8Num125z6"/>
    <w:rsid w:val="00C068D7"/>
  </w:style>
  <w:style w:type="character" w:customStyle="1" w:styleId="WW8Num125z7">
    <w:name w:val="WW8Num125z7"/>
    <w:rsid w:val="00C068D7"/>
  </w:style>
  <w:style w:type="character" w:customStyle="1" w:styleId="WW8Num125z8">
    <w:name w:val="WW8Num125z8"/>
    <w:rsid w:val="00C068D7"/>
  </w:style>
  <w:style w:type="character" w:customStyle="1" w:styleId="WW8Num127z0">
    <w:name w:val="WW8Num127z0"/>
    <w:rsid w:val="00C068D7"/>
  </w:style>
  <w:style w:type="character" w:customStyle="1" w:styleId="WW8Num127z1">
    <w:name w:val="WW8Num127z1"/>
    <w:rsid w:val="00C068D7"/>
  </w:style>
  <w:style w:type="character" w:customStyle="1" w:styleId="WW8Num127z2">
    <w:name w:val="WW8Num127z2"/>
    <w:rsid w:val="00C068D7"/>
  </w:style>
  <w:style w:type="character" w:customStyle="1" w:styleId="WW8Num127z3">
    <w:name w:val="WW8Num127z3"/>
    <w:rsid w:val="00C068D7"/>
  </w:style>
  <w:style w:type="character" w:customStyle="1" w:styleId="WW8Num127z4">
    <w:name w:val="WW8Num127z4"/>
    <w:rsid w:val="00C068D7"/>
  </w:style>
  <w:style w:type="character" w:customStyle="1" w:styleId="WW8Num127z5">
    <w:name w:val="WW8Num127z5"/>
    <w:rsid w:val="00C068D7"/>
  </w:style>
  <w:style w:type="character" w:customStyle="1" w:styleId="WW8Num127z6">
    <w:name w:val="WW8Num127z6"/>
    <w:rsid w:val="00C068D7"/>
  </w:style>
  <w:style w:type="character" w:customStyle="1" w:styleId="WW8Num127z7">
    <w:name w:val="WW8Num127z7"/>
    <w:rsid w:val="00C068D7"/>
  </w:style>
  <w:style w:type="character" w:customStyle="1" w:styleId="WW8Num127z8">
    <w:name w:val="WW8Num127z8"/>
    <w:rsid w:val="00C068D7"/>
  </w:style>
  <w:style w:type="character" w:customStyle="1" w:styleId="WW8Num128z1">
    <w:name w:val="WW8Num128z1"/>
    <w:rsid w:val="00C068D7"/>
  </w:style>
  <w:style w:type="character" w:customStyle="1" w:styleId="WW8Num128z2">
    <w:name w:val="WW8Num128z2"/>
    <w:rsid w:val="00C068D7"/>
  </w:style>
  <w:style w:type="character" w:customStyle="1" w:styleId="WW8Num128z3">
    <w:name w:val="WW8Num128z3"/>
    <w:rsid w:val="00C068D7"/>
  </w:style>
  <w:style w:type="character" w:customStyle="1" w:styleId="WW8Num128z4">
    <w:name w:val="WW8Num128z4"/>
    <w:rsid w:val="00C068D7"/>
  </w:style>
  <w:style w:type="character" w:customStyle="1" w:styleId="WW8Num128z5">
    <w:name w:val="WW8Num128z5"/>
    <w:rsid w:val="00C068D7"/>
  </w:style>
  <w:style w:type="character" w:customStyle="1" w:styleId="WW8Num128z6">
    <w:name w:val="WW8Num128z6"/>
    <w:rsid w:val="00C068D7"/>
  </w:style>
  <w:style w:type="character" w:customStyle="1" w:styleId="WW8Num128z7">
    <w:name w:val="WW8Num128z7"/>
    <w:rsid w:val="00C068D7"/>
  </w:style>
  <w:style w:type="character" w:customStyle="1" w:styleId="WW8Num128z8">
    <w:name w:val="WW8Num128z8"/>
    <w:rsid w:val="00C068D7"/>
  </w:style>
  <w:style w:type="character" w:customStyle="1" w:styleId="WW8Num129z3">
    <w:name w:val="WW8Num129z3"/>
    <w:rsid w:val="00C068D7"/>
  </w:style>
  <w:style w:type="character" w:customStyle="1" w:styleId="WW8Num129z4">
    <w:name w:val="WW8Num129z4"/>
    <w:rsid w:val="00C068D7"/>
  </w:style>
  <w:style w:type="character" w:customStyle="1" w:styleId="WW8Num129z5">
    <w:name w:val="WW8Num129z5"/>
    <w:rsid w:val="00C068D7"/>
  </w:style>
  <w:style w:type="character" w:customStyle="1" w:styleId="WW8Num129z6">
    <w:name w:val="WW8Num129z6"/>
    <w:rsid w:val="00C068D7"/>
  </w:style>
  <w:style w:type="character" w:customStyle="1" w:styleId="WW8Num129z7">
    <w:name w:val="WW8Num129z7"/>
    <w:rsid w:val="00C068D7"/>
  </w:style>
  <w:style w:type="character" w:customStyle="1" w:styleId="WW8Num129z8">
    <w:name w:val="WW8Num129z8"/>
    <w:rsid w:val="00C068D7"/>
  </w:style>
  <w:style w:type="character" w:customStyle="1" w:styleId="WW8Num130z1">
    <w:name w:val="WW8Num130z1"/>
    <w:rsid w:val="00C068D7"/>
  </w:style>
  <w:style w:type="character" w:customStyle="1" w:styleId="WW8Num130z2">
    <w:name w:val="WW8Num130z2"/>
    <w:rsid w:val="00C068D7"/>
  </w:style>
  <w:style w:type="character" w:customStyle="1" w:styleId="WW8Num130z3">
    <w:name w:val="WW8Num130z3"/>
    <w:rsid w:val="00C068D7"/>
  </w:style>
  <w:style w:type="character" w:customStyle="1" w:styleId="WW8Num130z4">
    <w:name w:val="WW8Num130z4"/>
    <w:rsid w:val="00C068D7"/>
  </w:style>
  <w:style w:type="character" w:customStyle="1" w:styleId="WW8Num130z5">
    <w:name w:val="WW8Num130z5"/>
    <w:rsid w:val="00C068D7"/>
  </w:style>
  <w:style w:type="character" w:customStyle="1" w:styleId="WW8Num130z6">
    <w:name w:val="WW8Num130z6"/>
    <w:rsid w:val="00C068D7"/>
  </w:style>
  <w:style w:type="character" w:customStyle="1" w:styleId="WW8Num130z7">
    <w:name w:val="WW8Num130z7"/>
    <w:rsid w:val="00C068D7"/>
  </w:style>
  <w:style w:type="character" w:customStyle="1" w:styleId="WW8Num130z8">
    <w:name w:val="WW8Num130z8"/>
    <w:rsid w:val="00C068D7"/>
  </w:style>
  <w:style w:type="character" w:customStyle="1" w:styleId="WW8Num131z0">
    <w:name w:val="WW8Num131z0"/>
    <w:rsid w:val="00C068D7"/>
  </w:style>
  <w:style w:type="character" w:customStyle="1" w:styleId="WW8Num131z3">
    <w:name w:val="WW8Num131z3"/>
    <w:rsid w:val="00C068D7"/>
  </w:style>
  <w:style w:type="character" w:customStyle="1" w:styleId="WW8Num131z4">
    <w:name w:val="WW8Num131z4"/>
    <w:rsid w:val="00C068D7"/>
  </w:style>
  <w:style w:type="character" w:customStyle="1" w:styleId="WW8Num131z5">
    <w:name w:val="WW8Num131z5"/>
    <w:rsid w:val="00C068D7"/>
  </w:style>
  <w:style w:type="character" w:customStyle="1" w:styleId="WW8Num131z6">
    <w:name w:val="WW8Num131z6"/>
    <w:rsid w:val="00C068D7"/>
  </w:style>
  <w:style w:type="character" w:customStyle="1" w:styleId="WW8Num131z7">
    <w:name w:val="WW8Num131z7"/>
    <w:rsid w:val="00C068D7"/>
  </w:style>
  <w:style w:type="character" w:customStyle="1" w:styleId="WW8Num131z8">
    <w:name w:val="WW8Num131z8"/>
    <w:rsid w:val="00C068D7"/>
  </w:style>
  <w:style w:type="character" w:customStyle="1" w:styleId="WW8Num132z0">
    <w:name w:val="WW8Num132z0"/>
    <w:rsid w:val="00C068D7"/>
  </w:style>
  <w:style w:type="character" w:customStyle="1" w:styleId="WW8Num132z1">
    <w:name w:val="WW8Num132z1"/>
    <w:rsid w:val="00C068D7"/>
  </w:style>
  <w:style w:type="character" w:customStyle="1" w:styleId="WW8Num132z2">
    <w:name w:val="WW8Num132z2"/>
    <w:rsid w:val="00C068D7"/>
  </w:style>
  <w:style w:type="character" w:customStyle="1" w:styleId="WW8Num132z3">
    <w:name w:val="WW8Num132z3"/>
    <w:rsid w:val="00C068D7"/>
  </w:style>
  <w:style w:type="character" w:customStyle="1" w:styleId="WW8Num132z4">
    <w:name w:val="WW8Num132z4"/>
    <w:rsid w:val="00C068D7"/>
  </w:style>
  <w:style w:type="character" w:customStyle="1" w:styleId="WW8Num132z5">
    <w:name w:val="WW8Num132z5"/>
    <w:rsid w:val="00C068D7"/>
  </w:style>
  <w:style w:type="character" w:customStyle="1" w:styleId="WW8Num132z6">
    <w:name w:val="WW8Num132z6"/>
    <w:rsid w:val="00C068D7"/>
  </w:style>
  <w:style w:type="character" w:customStyle="1" w:styleId="WW8Num132z7">
    <w:name w:val="WW8Num132z7"/>
    <w:rsid w:val="00C068D7"/>
  </w:style>
  <w:style w:type="character" w:customStyle="1" w:styleId="WW8Num132z8">
    <w:name w:val="WW8Num132z8"/>
    <w:rsid w:val="00C068D7"/>
  </w:style>
  <w:style w:type="character" w:customStyle="1" w:styleId="WW8Num133z0">
    <w:name w:val="WW8Num133z0"/>
    <w:rsid w:val="00C068D7"/>
    <w:rPr>
      <w:rFonts w:ascii="Times New Roman" w:hAnsi="Times New Roman" w:cs="Times New Roman" w:hint="default"/>
      <w:b w:val="0"/>
      <w:i w:val="0"/>
      <w:sz w:val="22"/>
    </w:rPr>
  </w:style>
  <w:style w:type="character" w:customStyle="1" w:styleId="WW8Num133z1">
    <w:name w:val="WW8Num133z1"/>
    <w:rsid w:val="00C068D7"/>
  </w:style>
  <w:style w:type="character" w:customStyle="1" w:styleId="WW8Num133z2">
    <w:name w:val="WW8Num133z2"/>
    <w:rsid w:val="00C068D7"/>
  </w:style>
  <w:style w:type="character" w:customStyle="1" w:styleId="WW8Num133z3">
    <w:name w:val="WW8Num133z3"/>
    <w:rsid w:val="00C068D7"/>
  </w:style>
  <w:style w:type="character" w:customStyle="1" w:styleId="WW8Num133z4">
    <w:name w:val="WW8Num133z4"/>
    <w:rsid w:val="00C068D7"/>
  </w:style>
  <w:style w:type="character" w:customStyle="1" w:styleId="WW8Num133z5">
    <w:name w:val="WW8Num133z5"/>
    <w:rsid w:val="00C068D7"/>
  </w:style>
  <w:style w:type="character" w:customStyle="1" w:styleId="WW8Num133z6">
    <w:name w:val="WW8Num133z6"/>
    <w:rsid w:val="00C068D7"/>
  </w:style>
  <w:style w:type="character" w:customStyle="1" w:styleId="WW8Num133z7">
    <w:name w:val="WW8Num133z7"/>
    <w:rsid w:val="00C068D7"/>
  </w:style>
  <w:style w:type="character" w:customStyle="1" w:styleId="WW8Num133z8">
    <w:name w:val="WW8Num133z8"/>
    <w:rsid w:val="00C068D7"/>
  </w:style>
  <w:style w:type="character" w:customStyle="1" w:styleId="WW8Num134z0">
    <w:name w:val="WW8Num134z0"/>
    <w:rsid w:val="00C068D7"/>
    <w:rPr>
      <w:rFonts w:ascii="Times New Roman" w:hAnsi="Times New Roman" w:cs="Times New Roman" w:hint="default"/>
      <w:b w:val="0"/>
      <w:i w:val="0"/>
      <w:sz w:val="22"/>
      <w:szCs w:val="22"/>
    </w:rPr>
  </w:style>
  <w:style w:type="character" w:customStyle="1" w:styleId="WW8Num134z1">
    <w:name w:val="WW8Num134z1"/>
    <w:rsid w:val="00C068D7"/>
    <w:rPr>
      <w:rFonts w:ascii="Times New Roman" w:hAnsi="Times New Roman" w:cs="Times New Roman" w:hint="default"/>
      <w:b w:val="0"/>
      <w:i w:val="0"/>
      <w:sz w:val="22"/>
    </w:rPr>
  </w:style>
  <w:style w:type="character" w:customStyle="1" w:styleId="WW8Num134z2">
    <w:name w:val="WW8Num134z2"/>
    <w:rsid w:val="00C068D7"/>
    <w:rPr>
      <w:rFonts w:hint="default"/>
    </w:rPr>
  </w:style>
  <w:style w:type="character" w:customStyle="1" w:styleId="WW8Num135z0">
    <w:name w:val="WW8Num135z0"/>
    <w:rsid w:val="00C068D7"/>
  </w:style>
  <w:style w:type="character" w:customStyle="1" w:styleId="WW8Num135z1">
    <w:name w:val="WW8Num135z1"/>
    <w:rsid w:val="00C068D7"/>
  </w:style>
  <w:style w:type="character" w:customStyle="1" w:styleId="WW8Num135z2">
    <w:name w:val="WW8Num135z2"/>
    <w:rsid w:val="00C068D7"/>
  </w:style>
  <w:style w:type="character" w:customStyle="1" w:styleId="WW8Num135z3">
    <w:name w:val="WW8Num135z3"/>
    <w:rsid w:val="00C068D7"/>
  </w:style>
  <w:style w:type="character" w:customStyle="1" w:styleId="WW8Num135z4">
    <w:name w:val="WW8Num135z4"/>
    <w:rsid w:val="00C068D7"/>
  </w:style>
  <w:style w:type="character" w:customStyle="1" w:styleId="WW8Num135z5">
    <w:name w:val="WW8Num135z5"/>
    <w:rsid w:val="00C068D7"/>
  </w:style>
  <w:style w:type="character" w:customStyle="1" w:styleId="WW8Num135z6">
    <w:name w:val="WW8Num135z6"/>
    <w:rsid w:val="00C068D7"/>
  </w:style>
  <w:style w:type="character" w:customStyle="1" w:styleId="WW8Num135z7">
    <w:name w:val="WW8Num135z7"/>
    <w:rsid w:val="00C068D7"/>
  </w:style>
  <w:style w:type="character" w:customStyle="1" w:styleId="WW8Num135z8">
    <w:name w:val="WW8Num135z8"/>
    <w:rsid w:val="00C068D7"/>
  </w:style>
  <w:style w:type="character" w:customStyle="1" w:styleId="WW8Num136z0">
    <w:name w:val="WW8Num136z0"/>
    <w:rsid w:val="00C068D7"/>
    <w:rPr>
      <w:rFonts w:ascii="Times New Roman" w:hAnsi="Times New Roman" w:cs="Times New Roman" w:hint="default"/>
      <w:b w:val="0"/>
      <w:i w:val="0"/>
      <w:sz w:val="22"/>
    </w:rPr>
  </w:style>
  <w:style w:type="character" w:customStyle="1" w:styleId="WW8Num136z1">
    <w:name w:val="WW8Num136z1"/>
    <w:rsid w:val="00C068D7"/>
  </w:style>
  <w:style w:type="character" w:customStyle="1" w:styleId="WW8Num136z2">
    <w:name w:val="WW8Num136z2"/>
    <w:rsid w:val="00C068D7"/>
  </w:style>
  <w:style w:type="character" w:customStyle="1" w:styleId="WW8Num136z3">
    <w:name w:val="WW8Num136z3"/>
    <w:rsid w:val="00C068D7"/>
  </w:style>
  <w:style w:type="character" w:customStyle="1" w:styleId="WW8Num136z4">
    <w:name w:val="WW8Num136z4"/>
    <w:rsid w:val="00C068D7"/>
  </w:style>
  <w:style w:type="character" w:customStyle="1" w:styleId="WW8Num136z5">
    <w:name w:val="WW8Num136z5"/>
    <w:rsid w:val="00C068D7"/>
  </w:style>
  <w:style w:type="character" w:customStyle="1" w:styleId="WW8Num136z6">
    <w:name w:val="WW8Num136z6"/>
    <w:rsid w:val="00C068D7"/>
  </w:style>
  <w:style w:type="character" w:customStyle="1" w:styleId="WW8Num136z7">
    <w:name w:val="WW8Num136z7"/>
    <w:rsid w:val="00C068D7"/>
  </w:style>
  <w:style w:type="character" w:customStyle="1" w:styleId="WW8Num136z8">
    <w:name w:val="WW8Num136z8"/>
    <w:rsid w:val="00C068D7"/>
  </w:style>
  <w:style w:type="character" w:customStyle="1" w:styleId="WW8Num137z0">
    <w:name w:val="WW8Num137z0"/>
    <w:rsid w:val="00C068D7"/>
    <w:rPr>
      <w:rFonts w:hint="default"/>
      <w:bCs/>
      <w:sz w:val="22"/>
      <w:szCs w:val="22"/>
    </w:rPr>
  </w:style>
  <w:style w:type="character" w:customStyle="1" w:styleId="WW8Num138z0">
    <w:name w:val="WW8Num138z0"/>
    <w:rsid w:val="00C068D7"/>
    <w:rPr>
      <w:rFonts w:ascii="Times New Roman" w:hAnsi="Times New Roman" w:cs="Times New Roman" w:hint="default"/>
      <w:b w:val="0"/>
      <w:i w:val="0"/>
      <w:sz w:val="22"/>
      <w:szCs w:val="22"/>
    </w:rPr>
  </w:style>
  <w:style w:type="character" w:customStyle="1" w:styleId="WW8Num138z1">
    <w:name w:val="WW8Num138z1"/>
    <w:rsid w:val="00C068D7"/>
    <w:rPr>
      <w:rFonts w:ascii="Times New Roman" w:eastAsia="Calibri" w:hAnsi="Times New Roman" w:cs="Times New Roman" w:hint="default"/>
      <w:b w:val="0"/>
      <w:color w:val="auto"/>
    </w:rPr>
  </w:style>
  <w:style w:type="character" w:customStyle="1" w:styleId="WW8Num138z2">
    <w:name w:val="WW8Num138z2"/>
    <w:rsid w:val="00C068D7"/>
    <w:rPr>
      <w:rFonts w:hint="default"/>
    </w:rPr>
  </w:style>
  <w:style w:type="character" w:customStyle="1" w:styleId="WW8Num139z0">
    <w:name w:val="WW8Num139z0"/>
    <w:rsid w:val="00C068D7"/>
  </w:style>
  <w:style w:type="character" w:customStyle="1" w:styleId="WW8Num139z1">
    <w:name w:val="WW8Num139z1"/>
    <w:rsid w:val="00C068D7"/>
  </w:style>
  <w:style w:type="character" w:customStyle="1" w:styleId="WW8Num139z2">
    <w:name w:val="WW8Num139z2"/>
    <w:rsid w:val="00C068D7"/>
  </w:style>
  <w:style w:type="character" w:customStyle="1" w:styleId="WW8Num139z3">
    <w:name w:val="WW8Num139z3"/>
    <w:rsid w:val="00C068D7"/>
  </w:style>
  <w:style w:type="character" w:customStyle="1" w:styleId="WW8Num139z4">
    <w:name w:val="WW8Num139z4"/>
    <w:rsid w:val="00C068D7"/>
  </w:style>
  <w:style w:type="character" w:customStyle="1" w:styleId="WW8Num139z5">
    <w:name w:val="WW8Num139z5"/>
    <w:rsid w:val="00C068D7"/>
  </w:style>
  <w:style w:type="character" w:customStyle="1" w:styleId="WW8Num139z6">
    <w:name w:val="WW8Num139z6"/>
    <w:rsid w:val="00C068D7"/>
  </w:style>
  <w:style w:type="character" w:customStyle="1" w:styleId="WW8Num139z7">
    <w:name w:val="WW8Num139z7"/>
    <w:rsid w:val="00C068D7"/>
  </w:style>
  <w:style w:type="character" w:customStyle="1" w:styleId="WW8Num139z8">
    <w:name w:val="WW8Num139z8"/>
    <w:rsid w:val="00C068D7"/>
  </w:style>
  <w:style w:type="character" w:customStyle="1" w:styleId="WW8Num140z0">
    <w:name w:val="WW8Num140z0"/>
    <w:rsid w:val="00C068D7"/>
    <w:rPr>
      <w:rFonts w:hint="default"/>
    </w:rPr>
  </w:style>
  <w:style w:type="character" w:customStyle="1" w:styleId="WW8Num140z1">
    <w:name w:val="WW8Num140z1"/>
    <w:rsid w:val="00C068D7"/>
  </w:style>
  <w:style w:type="character" w:customStyle="1" w:styleId="WW8Num140z2">
    <w:name w:val="WW8Num140z2"/>
    <w:rsid w:val="00C068D7"/>
  </w:style>
  <w:style w:type="character" w:customStyle="1" w:styleId="WW8Num140z3">
    <w:name w:val="WW8Num140z3"/>
    <w:rsid w:val="00C068D7"/>
  </w:style>
  <w:style w:type="character" w:customStyle="1" w:styleId="WW8Num140z4">
    <w:name w:val="WW8Num140z4"/>
    <w:rsid w:val="00C068D7"/>
  </w:style>
  <w:style w:type="character" w:customStyle="1" w:styleId="WW8Num140z5">
    <w:name w:val="WW8Num140z5"/>
    <w:rsid w:val="00C068D7"/>
  </w:style>
  <w:style w:type="character" w:customStyle="1" w:styleId="WW8Num140z6">
    <w:name w:val="WW8Num140z6"/>
    <w:rsid w:val="00C068D7"/>
  </w:style>
  <w:style w:type="character" w:customStyle="1" w:styleId="WW8Num140z7">
    <w:name w:val="WW8Num140z7"/>
    <w:rsid w:val="00C068D7"/>
  </w:style>
  <w:style w:type="character" w:customStyle="1" w:styleId="WW8Num140z8">
    <w:name w:val="WW8Num140z8"/>
    <w:rsid w:val="00C068D7"/>
  </w:style>
  <w:style w:type="character" w:customStyle="1" w:styleId="WW8Num141z0">
    <w:name w:val="WW8Num141z0"/>
    <w:rsid w:val="00C068D7"/>
    <w:rPr>
      <w:rFonts w:ascii="Times New Roman" w:hAnsi="Times New Roman" w:cs="Times New Roman" w:hint="default"/>
      <w:color w:val="auto"/>
    </w:rPr>
  </w:style>
  <w:style w:type="character" w:customStyle="1" w:styleId="WW8Num141z1">
    <w:name w:val="WW8Num141z1"/>
    <w:rsid w:val="00C068D7"/>
    <w:rPr>
      <w:rFonts w:ascii="Courier New" w:hAnsi="Courier New" w:cs="Courier New" w:hint="default"/>
    </w:rPr>
  </w:style>
  <w:style w:type="character" w:customStyle="1" w:styleId="WW8Num141z2">
    <w:name w:val="WW8Num141z2"/>
    <w:rsid w:val="00C068D7"/>
    <w:rPr>
      <w:rFonts w:ascii="Wingdings" w:hAnsi="Wingdings" w:cs="Wingdings" w:hint="default"/>
    </w:rPr>
  </w:style>
  <w:style w:type="character" w:customStyle="1" w:styleId="WW8Num141z3">
    <w:name w:val="WW8Num141z3"/>
    <w:rsid w:val="00C068D7"/>
    <w:rPr>
      <w:rFonts w:ascii="Symbol" w:hAnsi="Symbol" w:cs="Symbol" w:hint="default"/>
    </w:rPr>
  </w:style>
  <w:style w:type="character" w:customStyle="1" w:styleId="WW8Num142z0">
    <w:name w:val="WW8Num142z0"/>
    <w:rsid w:val="00C068D7"/>
    <w:rPr>
      <w:rFonts w:eastAsia="Calibri"/>
      <w:sz w:val="22"/>
      <w:szCs w:val="22"/>
    </w:rPr>
  </w:style>
  <w:style w:type="character" w:customStyle="1" w:styleId="WW8Num142z1">
    <w:name w:val="WW8Num142z1"/>
    <w:rsid w:val="00C068D7"/>
  </w:style>
  <w:style w:type="character" w:customStyle="1" w:styleId="WW8Num142z2">
    <w:name w:val="WW8Num142z2"/>
    <w:rsid w:val="00C068D7"/>
  </w:style>
  <w:style w:type="character" w:customStyle="1" w:styleId="WW8Num142z3">
    <w:name w:val="WW8Num142z3"/>
    <w:rsid w:val="00C068D7"/>
  </w:style>
  <w:style w:type="character" w:customStyle="1" w:styleId="WW8Num142z4">
    <w:name w:val="WW8Num142z4"/>
    <w:rsid w:val="00C068D7"/>
  </w:style>
  <w:style w:type="character" w:customStyle="1" w:styleId="WW8Num142z5">
    <w:name w:val="WW8Num142z5"/>
    <w:rsid w:val="00C068D7"/>
  </w:style>
  <w:style w:type="character" w:customStyle="1" w:styleId="WW8Num142z6">
    <w:name w:val="WW8Num142z6"/>
    <w:rsid w:val="00C068D7"/>
  </w:style>
  <w:style w:type="character" w:customStyle="1" w:styleId="WW8Num142z7">
    <w:name w:val="WW8Num142z7"/>
    <w:rsid w:val="00C068D7"/>
  </w:style>
  <w:style w:type="character" w:customStyle="1" w:styleId="WW8Num142z8">
    <w:name w:val="WW8Num142z8"/>
    <w:rsid w:val="00C068D7"/>
  </w:style>
  <w:style w:type="character" w:customStyle="1" w:styleId="WW8Num143z0">
    <w:name w:val="WW8Num143z0"/>
    <w:rsid w:val="00C068D7"/>
    <w:rPr>
      <w:rFonts w:ascii="Times New Roman" w:hAnsi="Times New Roman" w:cs="Times New Roman" w:hint="default"/>
      <w:b w:val="0"/>
      <w:i w:val="0"/>
      <w:sz w:val="22"/>
    </w:rPr>
  </w:style>
  <w:style w:type="character" w:customStyle="1" w:styleId="WW8Num143z1">
    <w:name w:val="WW8Num143z1"/>
    <w:rsid w:val="00C068D7"/>
    <w:rPr>
      <w:rFonts w:hint="default"/>
    </w:rPr>
  </w:style>
  <w:style w:type="character" w:customStyle="1" w:styleId="WW8Num144z0">
    <w:name w:val="WW8Num144z0"/>
    <w:rsid w:val="00C068D7"/>
    <w:rPr>
      <w:rFonts w:ascii="Times New Roman" w:hAnsi="Times New Roman" w:cs="Times New Roman" w:hint="default"/>
      <w:b w:val="0"/>
      <w:i w:val="0"/>
      <w:sz w:val="22"/>
    </w:rPr>
  </w:style>
  <w:style w:type="character" w:customStyle="1" w:styleId="WW8Num144z2">
    <w:name w:val="WW8Num144z2"/>
    <w:rsid w:val="00C068D7"/>
  </w:style>
  <w:style w:type="character" w:customStyle="1" w:styleId="WW8Num144z3">
    <w:name w:val="WW8Num144z3"/>
    <w:rsid w:val="00C068D7"/>
  </w:style>
  <w:style w:type="character" w:customStyle="1" w:styleId="WW8Num144z4">
    <w:name w:val="WW8Num144z4"/>
    <w:rsid w:val="00C068D7"/>
  </w:style>
  <w:style w:type="character" w:customStyle="1" w:styleId="WW8Num144z5">
    <w:name w:val="WW8Num144z5"/>
    <w:rsid w:val="00C068D7"/>
  </w:style>
  <w:style w:type="character" w:customStyle="1" w:styleId="WW8Num144z6">
    <w:name w:val="WW8Num144z6"/>
    <w:rsid w:val="00C068D7"/>
  </w:style>
  <w:style w:type="character" w:customStyle="1" w:styleId="WW8Num144z7">
    <w:name w:val="WW8Num144z7"/>
    <w:rsid w:val="00C068D7"/>
  </w:style>
  <w:style w:type="character" w:customStyle="1" w:styleId="WW8Num144z8">
    <w:name w:val="WW8Num144z8"/>
    <w:rsid w:val="00C068D7"/>
  </w:style>
  <w:style w:type="character" w:customStyle="1" w:styleId="WW8Num145z0">
    <w:name w:val="WW8Num145z0"/>
    <w:rsid w:val="00C068D7"/>
    <w:rPr>
      <w:rFonts w:eastAsia="Calibri"/>
      <w:sz w:val="22"/>
      <w:szCs w:val="22"/>
    </w:rPr>
  </w:style>
  <w:style w:type="character" w:customStyle="1" w:styleId="WW8Num145z1">
    <w:name w:val="WW8Num145z1"/>
    <w:rsid w:val="00C068D7"/>
  </w:style>
  <w:style w:type="character" w:customStyle="1" w:styleId="WW8Num145z2">
    <w:name w:val="WW8Num145z2"/>
    <w:rsid w:val="00C068D7"/>
  </w:style>
  <w:style w:type="character" w:customStyle="1" w:styleId="WW8Num145z3">
    <w:name w:val="WW8Num145z3"/>
    <w:rsid w:val="00C068D7"/>
  </w:style>
  <w:style w:type="character" w:customStyle="1" w:styleId="WW8Num145z4">
    <w:name w:val="WW8Num145z4"/>
    <w:rsid w:val="00C068D7"/>
  </w:style>
  <w:style w:type="character" w:customStyle="1" w:styleId="WW8Num145z5">
    <w:name w:val="WW8Num145z5"/>
    <w:rsid w:val="00C068D7"/>
  </w:style>
  <w:style w:type="character" w:customStyle="1" w:styleId="WW8Num145z6">
    <w:name w:val="WW8Num145z6"/>
    <w:rsid w:val="00C068D7"/>
  </w:style>
  <w:style w:type="character" w:customStyle="1" w:styleId="WW8Num145z7">
    <w:name w:val="WW8Num145z7"/>
    <w:rsid w:val="00C068D7"/>
  </w:style>
  <w:style w:type="character" w:customStyle="1" w:styleId="WW8Num145z8">
    <w:name w:val="WW8Num145z8"/>
    <w:rsid w:val="00C068D7"/>
  </w:style>
  <w:style w:type="character" w:customStyle="1" w:styleId="WW8Num146z0">
    <w:name w:val="WW8Num146z0"/>
    <w:rsid w:val="00C068D7"/>
    <w:rPr>
      <w:rFonts w:eastAsia="Calibri"/>
      <w:sz w:val="22"/>
      <w:szCs w:val="22"/>
    </w:rPr>
  </w:style>
  <w:style w:type="character" w:customStyle="1" w:styleId="WW8Num146z1">
    <w:name w:val="WW8Num146z1"/>
    <w:rsid w:val="00C068D7"/>
  </w:style>
  <w:style w:type="character" w:customStyle="1" w:styleId="WW8Num146z2">
    <w:name w:val="WW8Num146z2"/>
    <w:rsid w:val="00C068D7"/>
  </w:style>
  <w:style w:type="character" w:customStyle="1" w:styleId="WW8Num146z3">
    <w:name w:val="WW8Num146z3"/>
    <w:rsid w:val="00C068D7"/>
  </w:style>
  <w:style w:type="character" w:customStyle="1" w:styleId="WW8Num146z4">
    <w:name w:val="WW8Num146z4"/>
    <w:rsid w:val="00C068D7"/>
  </w:style>
  <w:style w:type="character" w:customStyle="1" w:styleId="WW8Num146z5">
    <w:name w:val="WW8Num146z5"/>
    <w:rsid w:val="00C068D7"/>
  </w:style>
  <w:style w:type="character" w:customStyle="1" w:styleId="WW8Num146z6">
    <w:name w:val="WW8Num146z6"/>
    <w:rsid w:val="00C068D7"/>
  </w:style>
  <w:style w:type="character" w:customStyle="1" w:styleId="WW8Num146z7">
    <w:name w:val="WW8Num146z7"/>
    <w:rsid w:val="00C068D7"/>
  </w:style>
  <w:style w:type="character" w:customStyle="1" w:styleId="WW8Num146z8">
    <w:name w:val="WW8Num146z8"/>
    <w:rsid w:val="00C068D7"/>
  </w:style>
  <w:style w:type="character" w:customStyle="1" w:styleId="WW8Num147z0">
    <w:name w:val="WW8Num147z0"/>
    <w:rsid w:val="00C068D7"/>
  </w:style>
  <w:style w:type="character" w:customStyle="1" w:styleId="WW8Num147z1">
    <w:name w:val="WW8Num147z1"/>
    <w:rsid w:val="00C068D7"/>
  </w:style>
  <w:style w:type="character" w:customStyle="1" w:styleId="WW8Num147z2">
    <w:name w:val="WW8Num147z2"/>
    <w:rsid w:val="00C068D7"/>
  </w:style>
  <w:style w:type="character" w:customStyle="1" w:styleId="WW8Num147z3">
    <w:name w:val="WW8Num147z3"/>
    <w:rsid w:val="00C068D7"/>
  </w:style>
  <w:style w:type="character" w:customStyle="1" w:styleId="WW8Num147z4">
    <w:name w:val="WW8Num147z4"/>
    <w:rsid w:val="00C068D7"/>
  </w:style>
  <w:style w:type="character" w:customStyle="1" w:styleId="WW8Num147z5">
    <w:name w:val="WW8Num147z5"/>
    <w:rsid w:val="00C068D7"/>
  </w:style>
  <w:style w:type="character" w:customStyle="1" w:styleId="WW8Num147z6">
    <w:name w:val="WW8Num147z6"/>
    <w:rsid w:val="00C068D7"/>
  </w:style>
  <w:style w:type="character" w:customStyle="1" w:styleId="WW8Num147z7">
    <w:name w:val="WW8Num147z7"/>
    <w:rsid w:val="00C068D7"/>
  </w:style>
  <w:style w:type="character" w:customStyle="1" w:styleId="WW8Num147z8">
    <w:name w:val="WW8Num147z8"/>
    <w:rsid w:val="00C068D7"/>
  </w:style>
  <w:style w:type="character" w:customStyle="1" w:styleId="WW8Num148z0">
    <w:name w:val="WW8Num148z0"/>
    <w:rsid w:val="00C068D7"/>
    <w:rPr>
      <w:rFonts w:hint="default"/>
      <w:iCs/>
      <w:sz w:val="22"/>
      <w:szCs w:val="22"/>
    </w:rPr>
  </w:style>
  <w:style w:type="character" w:customStyle="1" w:styleId="WW8Num148z3">
    <w:name w:val="WW8Num148z3"/>
    <w:rsid w:val="00C068D7"/>
  </w:style>
  <w:style w:type="character" w:customStyle="1" w:styleId="WW8Num148z5">
    <w:name w:val="WW8Num148z5"/>
    <w:rsid w:val="00C068D7"/>
  </w:style>
  <w:style w:type="character" w:customStyle="1" w:styleId="WW8Num148z6">
    <w:name w:val="WW8Num148z6"/>
    <w:rsid w:val="00C068D7"/>
  </w:style>
  <w:style w:type="character" w:customStyle="1" w:styleId="WW8Num148z7">
    <w:name w:val="WW8Num148z7"/>
    <w:rsid w:val="00C068D7"/>
  </w:style>
  <w:style w:type="character" w:customStyle="1" w:styleId="WW8Num148z8">
    <w:name w:val="WW8Num148z8"/>
    <w:rsid w:val="00C068D7"/>
  </w:style>
  <w:style w:type="character" w:customStyle="1" w:styleId="WW8Num149z0">
    <w:name w:val="WW8Num149z0"/>
    <w:rsid w:val="00C068D7"/>
    <w:rPr>
      <w:rFonts w:hint="default"/>
    </w:rPr>
  </w:style>
  <w:style w:type="character" w:customStyle="1" w:styleId="WW8Num149z1">
    <w:name w:val="WW8Num149z1"/>
    <w:rsid w:val="00C068D7"/>
    <w:rPr>
      <w:rFonts w:ascii="Times New Roman" w:hAnsi="Times New Roman" w:cs="Times New Roman" w:hint="default"/>
      <w:b w:val="0"/>
      <w:i w:val="0"/>
      <w:sz w:val="22"/>
    </w:rPr>
  </w:style>
  <w:style w:type="character" w:customStyle="1" w:styleId="WW8Num149z2">
    <w:name w:val="WW8Num149z2"/>
    <w:rsid w:val="00C068D7"/>
    <w:rPr>
      <w:rFonts w:hint="default"/>
      <w:b w:val="0"/>
    </w:rPr>
  </w:style>
  <w:style w:type="character" w:customStyle="1" w:styleId="WW8Num149z3">
    <w:name w:val="WW8Num149z3"/>
    <w:rsid w:val="00C068D7"/>
    <w:rPr>
      <w:rFonts w:ascii="Symbol" w:hAnsi="Symbol" w:cs="Symbol" w:hint="default"/>
    </w:rPr>
  </w:style>
  <w:style w:type="character" w:customStyle="1" w:styleId="WW8Num149z4">
    <w:name w:val="WW8Num149z4"/>
    <w:rsid w:val="00C068D7"/>
    <w:rPr>
      <w:rFonts w:ascii="Times New Roman" w:hAnsi="Times New Roman" w:cs="Times New Roman" w:hint="default"/>
    </w:rPr>
  </w:style>
  <w:style w:type="character" w:customStyle="1" w:styleId="WW8Num150z0">
    <w:name w:val="WW8Num150z0"/>
    <w:rsid w:val="00C068D7"/>
    <w:rPr>
      <w:b w:val="0"/>
      <w:i w:val="0"/>
    </w:rPr>
  </w:style>
  <w:style w:type="character" w:customStyle="1" w:styleId="WW8Num150z1">
    <w:name w:val="WW8Num150z1"/>
    <w:rsid w:val="00C068D7"/>
    <w:rPr>
      <w:rFonts w:ascii="Symbol" w:hAnsi="Symbol" w:cs="Symbol" w:hint="default"/>
      <w:color w:val="auto"/>
      <w:sz w:val="22"/>
      <w:szCs w:val="22"/>
    </w:rPr>
  </w:style>
  <w:style w:type="character" w:customStyle="1" w:styleId="WW8Num150z2">
    <w:name w:val="WW8Num150z2"/>
    <w:rsid w:val="00C068D7"/>
  </w:style>
  <w:style w:type="character" w:customStyle="1" w:styleId="WW8Num150z3">
    <w:name w:val="WW8Num150z3"/>
    <w:rsid w:val="00C068D7"/>
  </w:style>
  <w:style w:type="character" w:customStyle="1" w:styleId="WW8Num150z4">
    <w:name w:val="WW8Num150z4"/>
    <w:rsid w:val="00C068D7"/>
  </w:style>
  <w:style w:type="character" w:customStyle="1" w:styleId="WW8Num150z5">
    <w:name w:val="WW8Num150z5"/>
    <w:rsid w:val="00C068D7"/>
  </w:style>
  <w:style w:type="character" w:customStyle="1" w:styleId="WW8Num150z6">
    <w:name w:val="WW8Num150z6"/>
    <w:rsid w:val="00C068D7"/>
  </w:style>
  <w:style w:type="character" w:customStyle="1" w:styleId="WW8Num150z7">
    <w:name w:val="WW8Num150z7"/>
    <w:rsid w:val="00C068D7"/>
  </w:style>
  <w:style w:type="character" w:customStyle="1" w:styleId="WW8Num150z8">
    <w:name w:val="WW8Num150z8"/>
    <w:rsid w:val="00C068D7"/>
  </w:style>
  <w:style w:type="character" w:customStyle="1" w:styleId="WW8Num151z0">
    <w:name w:val="WW8Num151z0"/>
    <w:rsid w:val="00C068D7"/>
    <w:rPr>
      <w:rFonts w:ascii="Calibri" w:hAnsi="Calibri" w:cs="Calibri" w:hint="default"/>
      <w:b w:val="0"/>
      <w:i w:val="0"/>
      <w:sz w:val="24"/>
    </w:rPr>
  </w:style>
  <w:style w:type="character" w:customStyle="1" w:styleId="WW8Num151z1">
    <w:name w:val="WW8Num151z1"/>
    <w:rsid w:val="00C068D7"/>
  </w:style>
  <w:style w:type="character" w:customStyle="1" w:styleId="WW8Num151z2">
    <w:name w:val="WW8Num151z2"/>
    <w:rsid w:val="00C068D7"/>
  </w:style>
  <w:style w:type="character" w:customStyle="1" w:styleId="WW8Num151z3">
    <w:name w:val="WW8Num151z3"/>
    <w:rsid w:val="00C068D7"/>
  </w:style>
  <w:style w:type="character" w:customStyle="1" w:styleId="WW8Num151z4">
    <w:name w:val="WW8Num151z4"/>
    <w:rsid w:val="00C068D7"/>
  </w:style>
  <w:style w:type="character" w:customStyle="1" w:styleId="WW8Num151z5">
    <w:name w:val="WW8Num151z5"/>
    <w:rsid w:val="00C068D7"/>
  </w:style>
  <w:style w:type="character" w:customStyle="1" w:styleId="WW8Num151z6">
    <w:name w:val="WW8Num151z6"/>
    <w:rsid w:val="00C068D7"/>
  </w:style>
  <w:style w:type="character" w:customStyle="1" w:styleId="WW8Num151z7">
    <w:name w:val="WW8Num151z7"/>
    <w:rsid w:val="00C068D7"/>
  </w:style>
  <w:style w:type="character" w:customStyle="1" w:styleId="WW8Num151z8">
    <w:name w:val="WW8Num151z8"/>
    <w:rsid w:val="00C068D7"/>
  </w:style>
  <w:style w:type="character" w:customStyle="1" w:styleId="WW8Num152z0">
    <w:name w:val="WW8Num152z0"/>
    <w:rsid w:val="00C068D7"/>
  </w:style>
  <w:style w:type="character" w:customStyle="1" w:styleId="WW8Num152z1">
    <w:name w:val="WW8Num152z1"/>
    <w:rsid w:val="00C068D7"/>
  </w:style>
  <w:style w:type="character" w:customStyle="1" w:styleId="WW8Num152z2">
    <w:name w:val="WW8Num152z2"/>
    <w:rsid w:val="00C068D7"/>
  </w:style>
  <w:style w:type="character" w:customStyle="1" w:styleId="WW8Num152z3">
    <w:name w:val="WW8Num152z3"/>
    <w:rsid w:val="00C068D7"/>
  </w:style>
  <w:style w:type="character" w:customStyle="1" w:styleId="WW8Num152z4">
    <w:name w:val="WW8Num152z4"/>
    <w:rsid w:val="00C068D7"/>
  </w:style>
  <w:style w:type="character" w:customStyle="1" w:styleId="WW8Num152z5">
    <w:name w:val="WW8Num152z5"/>
    <w:rsid w:val="00C068D7"/>
  </w:style>
  <w:style w:type="character" w:customStyle="1" w:styleId="WW8Num152z6">
    <w:name w:val="WW8Num152z6"/>
    <w:rsid w:val="00C068D7"/>
  </w:style>
  <w:style w:type="character" w:customStyle="1" w:styleId="WW8Num152z7">
    <w:name w:val="WW8Num152z7"/>
    <w:rsid w:val="00C068D7"/>
  </w:style>
  <w:style w:type="character" w:customStyle="1" w:styleId="WW8Num152z8">
    <w:name w:val="WW8Num152z8"/>
    <w:rsid w:val="00C068D7"/>
  </w:style>
  <w:style w:type="character" w:customStyle="1" w:styleId="WW8Num153z0">
    <w:name w:val="WW8Num153z0"/>
    <w:rsid w:val="00C068D7"/>
  </w:style>
  <w:style w:type="character" w:customStyle="1" w:styleId="WW8Num153z1">
    <w:name w:val="WW8Num153z1"/>
    <w:rsid w:val="00C068D7"/>
  </w:style>
  <w:style w:type="character" w:customStyle="1" w:styleId="WW8Num153z2">
    <w:name w:val="WW8Num153z2"/>
    <w:rsid w:val="00C068D7"/>
  </w:style>
  <w:style w:type="character" w:customStyle="1" w:styleId="WW8Num153z3">
    <w:name w:val="WW8Num153z3"/>
    <w:rsid w:val="00C068D7"/>
  </w:style>
  <w:style w:type="character" w:customStyle="1" w:styleId="WW8Num153z4">
    <w:name w:val="WW8Num153z4"/>
    <w:rsid w:val="00C068D7"/>
  </w:style>
  <w:style w:type="character" w:customStyle="1" w:styleId="WW8Num153z5">
    <w:name w:val="WW8Num153z5"/>
    <w:rsid w:val="00C068D7"/>
  </w:style>
  <w:style w:type="character" w:customStyle="1" w:styleId="WW8Num153z6">
    <w:name w:val="WW8Num153z6"/>
    <w:rsid w:val="00C068D7"/>
  </w:style>
  <w:style w:type="character" w:customStyle="1" w:styleId="WW8Num153z7">
    <w:name w:val="WW8Num153z7"/>
    <w:rsid w:val="00C068D7"/>
  </w:style>
  <w:style w:type="character" w:customStyle="1" w:styleId="WW8Num153z8">
    <w:name w:val="WW8Num153z8"/>
    <w:rsid w:val="00C068D7"/>
  </w:style>
  <w:style w:type="character" w:customStyle="1" w:styleId="WW8Num154z0">
    <w:name w:val="WW8Num154z0"/>
    <w:rsid w:val="00C068D7"/>
    <w:rPr>
      <w:rFonts w:hint="default"/>
      <w:b w:val="0"/>
      <w:i w:val="0"/>
      <w:strike w:val="0"/>
      <w:dstrike w:val="0"/>
    </w:rPr>
  </w:style>
  <w:style w:type="character" w:customStyle="1" w:styleId="WW8Num154z1">
    <w:name w:val="WW8Num154z1"/>
    <w:rsid w:val="00C068D7"/>
    <w:rPr>
      <w:rFonts w:hint="default"/>
    </w:rPr>
  </w:style>
  <w:style w:type="character" w:customStyle="1" w:styleId="WW8Num155z0">
    <w:name w:val="WW8Num155z0"/>
    <w:rsid w:val="00C068D7"/>
    <w:rPr>
      <w:rFonts w:ascii="Times New Roman" w:hAnsi="Times New Roman" w:cs="Times New Roman" w:hint="default"/>
      <w:bCs/>
      <w:sz w:val="22"/>
      <w:szCs w:val="22"/>
    </w:rPr>
  </w:style>
  <w:style w:type="character" w:customStyle="1" w:styleId="WW8Num155z1">
    <w:name w:val="WW8Num155z1"/>
    <w:rsid w:val="00C068D7"/>
  </w:style>
  <w:style w:type="character" w:customStyle="1" w:styleId="WW8Num155z2">
    <w:name w:val="WW8Num155z2"/>
    <w:rsid w:val="00C068D7"/>
  </w:style>
  <w:style w:type="character" w:customStyle="1" w:styleId="WW8Num155z3">
    <w:name w:val="WW8Num155z3"/>
    <w:rsid w:val="00C068D7"/>
  </w:style>
  <w:style w:type="character" w:customStyle="1" w:styleId="WW8Num155z4">
    <w:name w:val="WW8Num155z4"/>
    <w:rsid w:val="00C068D7"/>
  </w:style>
  <w:style w:type="character" w:customStyle="1" w:styleId="WW8Num155z5">
    <w:name w:val="WW8Num155z5"/>
    <w:rsid w:val="00C068D7"/>
  </w:style>
  <w:style w:type="character" w:customStyle="1" w:styleId="WW8Num155z6">
    <w:name w:val="WW8Num155z6"/>
    <w:rsid w:val="00C068D7"/>
  </w:style>
  <w:style w:type="character" w:customStyle="1" w:styleId="WW8Num155z7">
    <w:name w:val="WW8Num155z7"/>
    <w:rsid w:val="00C068D7"/>
  </w:style>
  <w:style w:type="character" w:customStyle="1" w:styleId="WW8Num155z8">
    <w:name w:val="WW8Num155z8"/>
    <w:rsid w:val="00C068D7"/>
  </w:style>
  <w:style w:type="character" w:customStyle="1" w:styleId="WW8Num156z0">
    <w:name w:val="WW8Num156z0"/>
    <w:rsid w:val="00C068D7"/>
    <w:rPr>
      <w:rFonts w:ascii="Symbol" w:eastAsia="Calibri" w:hAnsi="Symbol" w:cs="Symbol" w:hint="default"/>
      <w:sz w:val="22"/>
      <w:szCs w:val="22"/>
      <w:lang w:val="en-US"/>
    </w:rPr>
  </w:style>
  <w:style w:type="character" w:customStyle="1" w:styleId="WW8Num156z1">
    <w:name w:val="WW8Num156z1"/>
    <w:rsid w:val="00C068D7"/>
    <w:rPr>
      <w:rFonts w:ascii="Courier New" w:hAnsi="Courier New" w:cs="Courier New" w:hint="default"/>
    </w:rPr>
  </w:style>
  <w:style w:type="character" w:customStyle="1" w:styleId="WW8Num156z2">
    <w:name w:val="WW8Num156z2"/>
    <w:rsid w:val="00C068D7"/>
    <w:rPr>
      <w:rFonts w:ascii="Wingdings" w:hAnsi="Wingdings" w:cs="Wingdings" w:hint="default"/>
    </w:rPr>
  </w:style>
  <w:style w:type="character" w:customStyle="1" w:styleId="WW8Num157z0">
    <w:name w:val="WW8Num157z0"/>
    <w:rsid w:val="00C068D7"/>
  </w:style>
  <w:style w:type="character" w:customStyle="1" w:styleId="WW8Num157z1">
    <w:name w:val="WW8Num157z1"/>
    <w:rsid w:val="00C068D7"/>
  </w:style>
  <w:style w:type="character" w:customStyle="1" w:styleId="WW8Num157z2">
    <w:name w:val="WW8Num157z2"/>
    <w:rsid w:val="00C068D7"/>
  </w:style>
  <w:style w:type="character" w:customStyle="1" w:styleId="WW8Num157z3">
    <w:name w:val="WW8Num157z3"/>
    <w:rsid w:val="00C068D7"/>
  </w:style>
  <w:style w:type="character" w:customStyle="1" w:styleId="WW8Num157z4">
    <w:name w:val="WW8Num157z4"/>
    <w:rsid w:val="00C068D7"/>
  </w:style>
  <w:style w:type="character" w:customStyle="1" w:styleId="WW8Num157z5">
    <w:name w:val="WW8Num157z5"/>
    <w:rsid w:val="00C068D7"/>
  </w:style>
  <w:style w:type="character" w:customStyle="1" w:styleId="WW8Num157z6">
    <w:name w:val="WW8Num157z6"/>
    <w:rsid w:val="00C068D7"/>
  </w:style>
  <w:style w:type="character" w:customStyle="1" w:styleId="WW8Num157z7">
    <w:name w:val="WW8Num157z7"/>
    <w:rsid w:val="00C068D7"/>
  </w:style>
  <w:style w:type="character" w:customStyle="1" w:styleId="WW8Num157z8">
    <w:name w:val="WW8Num157z8"/>
    <w:rsid w:val="00C068D7"/>
  </w:style>
  <w:style w:type="character" w:customStyle="1" w:styleId="WW8Num158z0">
    <w:name w:val="WW8Num158z0"/>
    <w:rsid w:val="00C068D7"/>
    <w:rPr>
      <w:rFonts w:hint="default"/>
      <w:b w:val="0"/>
      <w:i w:val="0"/>
      <w:color w:val="000000"/>
      <w:sz w:val="22"/>
      <w:szCs w:val="22"/>
    </w:rPr>
  </w:style>
  <w:style w:type="character" w:customStyle="1" w:styleId="WW8Num158z1">
    <w:name w:val="WW8Num158z1"/>
    <w:rsid w:val="00C068D7"/>
  </w:style>
  <w:style w:type="character" w:customStyle="1" w:styleId="WW8Num158z2">
    <w:name w:val="WW8Num158z2"/>
    <w:rsid w:val="00C068D7"/>
  </w:style>
  <w:style w:type="character" w:customStyle="1" w:styleId="WW8Num158z3">
    <w:name w:val="WW8Num158z3"/>
    <w:rsid w:val="00C068D7"/>
  </w:style>
  <w:style w:type="character" w:customStyle="1" w:styleId="WW8Num158z4">
    <w:name w:val="WW8Num158z4"/>
    <w:rsid w:val="00C068D7"/>
  </w:style>
  <w:style w:type="character" w:customStyle="1" w:styleId="WW8Num158z5">
    <w:name w:val="WW8Num158z5"/>
    <w:rsid w:val="00C068D7"/>
  </w:style>
  <w:style w:type="character" w:customStyle="1" w:styleId="WW8Num158z6">
    <w:name w:val="WW8Num158z6"/>
    <w:rsid w:val="00C068D7"/>
  </w:style>
  <w:style w:type="character" w:customStyle="1" w:styleId="WW8Num158z7">
    <w:name w:val="WW8Num158z7"/>
    <w:rsid w:val="00C068D7"/>
  </w:style>
  <w:style w:type="character" w:customStyle="1" w:styleId="WW8Num158z8">
    <w:name w:val="WW8Num158z8"/>
    <w:rsid w:val="00C068D7"/>
  </w:style>
  <w:style w:type="character" w:customStyle="1" w:styleId="WW8Num159z0">
    <w:name w:val="WW8Num159z0"/>
    <w:rsid w:val="00C068D7"/>
    <w:rPr>
      <w:rFonts w:ascii="Symbol" w:hAnsi="Symbol" w:cs="Symbol" w:hint="default"/>
      <w:sz w:val="22"/>
      <w:szCs w:val="22"/>
    </w:rPr>
  </w:style>
  <w:style w:type="character" w:customStyle="1" w:styleId="WW8Num159z1">
    <w:name w:val="WW8Num159z1"/>
    <w:rsid w:val="00C068D7"/>
    <w:rPr>
      <w:rFonts w:ascii="Courier New" w:hAnsi="Courier New" w:cs="Courier New" w:hint="default"/>
    </w:rPr>
  </w:style>
  <w:style w:type="character" w:customStyle="1" w:styleId="WW8Num159z5">
    <w:name w:val="WW8Num159z5"/>
    <w:rsid w:val="00C068D7"/>
    <w:rPr>
      <w:rFonts w:ascii="Wingdings" w:hAnsi="Wingdings" w:cs="Wingdings" w:hint="default"/>
    </w:rPr>
  </w:style>
  <w:style w:type="character" w:customStyle="1" w:styleId="WW8Num160z0">
    <w:name w:val="WW8Num160z0"/>
    <w:rsid w:val="00C068D7"/>
    <w:rPr>
      <w:rFonts w:eastAsia="Calibri" w:hint="default"/>
      <w:sz w:val="22"/>
      <w:szCs w:val="22"/>
      <w:lang w:val="en-US"/>
    </w:rPr>
  </w:style>
  <w:style w:type="character" w:customStyle="1" w:styleId="WW8Num161z0">
    <w:name w:val="WW8Num161z0"/>
    <w:rsid w:val="00C068D7"/>
    <w:rPr>
      <w:rFonts w:hint="default"/>
      <w:strike w:val="0"/>
      <w:dstrike w:val="0"/>
    </w:rPr>
  </w:style>
  <w:style w:type="character" w:customStyle="1" w:styleId="WW8Num161z1">
    <w:name w:val="WW8Num161z1"/>
    <w:rsid w:val="00C068D7"/>
    <w:rPr>
      <w:rFonts w:hint="default"/>
    </w:rPr>
  </w:style>
  <w:style w:type="character" w:customStyle="1" w:styleId="WW8Num162z0">
    <w:name w:val="WW8Num162z0"/>
    <w:rsid w:val="00C068D7"/>
    <w:rPr>
      <w:rFonts w:eastAsia="Calibri"/>
      <w:sz w:val="22"/>
      <w:szCs w:val="22"/>
    </w:rPr>
  </w:style>
  <w:style w:type="character" w:customStyle="1" w:styleId="WW8Num162z1">
    <w:name w:val="WW8Num162z1"/>
    <w:rsid w:val="00C068D7"/>
  </w:style>
  <w:style w:type="character" w:customStyle="1" w:styleId="WW8Num162z2">
    <w:name w:val="WW8Num162z2"/>
    <w:rsid w:val="00C068D7"/>
  </w:style>
  <w:style w:type="character" w:customStyle="1" w:styleId="WW8Num162z3">
    <w:name w:val="WW8Num162z3"/>
    <w:rsid w:val="00C068D7"/>
  </w:style>
  <w:style w:type="character" w:customStyle="1" w:styleId="WW8Num162z4">
    <w:name w:val="WW8Num162z4"/>
    <w:rsid w:val="00C068D7"/>
  </w:style>
  <w:style w:type="character" w:customStyle="1" w:styleId="WW8Num162z5">
    <w:name w:val="WW8Num162z5"/>
    <w:rsid w:val="00C068D7"/>
  </w:style>
  <w:style w:type="character" w:customStyle="1" w:styleId="WW8Num162z6">
    <w:name w:val="WW8Num162z6"/>
    <w:rsid w:val="00C068D7"/>
  </w:style>
  <w:style w:type="character" w:customStyle="1" w:styleId="WW8Num162z7">
    <w:name w:val="WW8Num162z7"/>
    <w:rsid w:val="00C068D7"/>
  </w:style>
  <w:style w:type="character" w:customStyle="1" w:styleId="WW8Num162z8">
    <w:name w:val="WW8Num162z8"/>
    <w:rsid w:val="00C068D7"/>
  </w:style>
  <w:style w:type="character" w:customStyle="1" w:styleId="WW8Num163z0">
    <w:name w:val="WW8Num163z0"/>
    <w:rsid w:val="00C068D7"/>
    <w:rPr>
      <w:rFonts w:hint="default"/>
    </w:rPr>
  </w:style>
  <w:style w:type="character" w:customStyle="1" w:styleId="WW8Num164z0">
    <w:name w:val="WW8Num164z0"/>
    <w:rsid w:val="00C068D7"/>
    <w:rPr>
      <w:sz w:val="22"/>
      <w:szCs w:val="22"/>
    </w:rPr>
  </w:style>
  <w:style w:type="character" w:customStyle="1" w:styleId="WW8Num164z1">
    <w:name w:val="WW8Num164z1"/>
    <w:rsid w:val="00C068D7"/>
  </w:style>
  <w:style w:type="character" w:customStyle="1" w:styleId="WW8Num164z2">
    <w:name w:val="WW8Num164z2"/>
    <w:rsid w:val="00C068D7"/>
  </w:style>
  <w:style w:type="character" w:customStyle="1" w:styleId="WW8Num164z3">
    <w:name w:val="WW8Num164z3"/>
    <w:rsid w:val="00C068D7"/>
    <w:rPr>
      <w:rFonts w:ascii="Times New Roman" w:hAnsi="Times New Roman" w:cs="Times New Roman" w:hint="default"/>
      <w:b w:val="0"/>
      <w:bCs/>
      <w:i w:val="0"/>
      <w:sz w:val="22"/>
      <w:szCs w:val="22"/>
    </w:rPr>
  </w:style>
  <w:style w:type="character" w:customStyle="1" w:styleId="WW8Num164z4">
    <w:name w:val="WW8Num164z4"/>
    <w:rsid w:val="00C068D7"/>
  </w:style>
  <w:style w:type="character" w:customStyle="1" w:styleId="WW8Num164z5">
    <w:name w:val="WW8Num164z5"/>
    <w:rsid w:val="00C068D7"/>
  </w:style>
  <w:style w:type="character" w:customStyle="1" w:styleId="WW8Num164z6">
    <w:name w:val="WW8Num164z6"/>
    <w:rsid w:val="00C068D7"/>
  </w:style>
  <w:style w:type="character" w:customStyle="1" w:styleId="WW8Num164z7">
    <w:name w:val="WW8Num164z7"/>
    <w:rsid w:val="00C068D7"/>
  </w:style>
  <w:style w:type="character" w:customStyle="1" w:styleId="WW8Num164z8">
    <w:name w:val="WW8Num164z8"/>
    <w:rsid w:val="00C068D7"/>
  </w:style>
  <w:style w:type="character" w:customStyle="1" w:styleId="WW8Num165z0">
    <w:name w:val="WW8Num165z0"/>
    <w:rsid w:val="00C068D7"/>
    <w:rPr>
      <w:rFonts w:hint="default"/>
    </w:rPr>
  </w:style>
  <w:style w:type="character" w:customStyle="1" w:styleId="WW8Num165z1">
    <w:name w:val="WW8Num165z1"/>
    <w:rsid w:val="00C068D7"/>
    <w:rPr>
      <w:rFonts w:ascii="Times New Roman" w:hAnsi="Times New Roman" w:cs="Times New Roman" w:hint="default"/>
      <w:b w:val="0"/>
      <w:i w:val="0"/>
      <w:sz w:val="22"/>
    </w:rPr>
  </w:style>
  <w:style w:type="character" w:customStyle="1" w:styleId="WW8Num165z2">
    <w:name w:val="WW8Num165z2"/>
    <w:rsid w:val="00C068D7"/>
  </w:style>
  <w:style w:type="character" w:customStyle="1" w:styleId="WW8Num165z3">
    <w:name w:val="WW8Num165z3"/>
    <w:rsid w:val="00C068D7"/>
  </w:style>
  <w:style w:type="character" w:customStyle="1" w:styleId="WW8Num165z4">
    <w:name w:val="WW8Num165z4"/>
    <w:rsid w:val="00C068D7"/>
  </w:style>
  <w:style w:type="character" w:customStyle="1" w:styleId="WW8Num165z5">
    <w:name w:val="WW8Num165z5"/>
    <w:rsid w:val="00C068D7"/>
  </w:style>
  <w:style w:type="character" w:customStyle="1" w:styleId="WW8Num165z6">
    <w:name w:val="WW8Num165z6"/>
    <w:rsid w:val="00C068D7"/>
  </w:style>
  <w:style w:type="character" w:customStyle="1" w:styleId="WW8Num165z7">
    <w:name w:val="WW8Num165z7"/>
    <w:rsid w:val="00C068D7"/>
  </w:style>
  <w:style w:type="character" w:customStyle="1" w:styleId="WW8Num165z8">
    <w:name w:val="WW8Num165z8"/>
    <w:rsid w:val="00C068D7"/>
  </w:style>
  <w:style w:type="character" w:customStyle="1" w:styleId="WW8Num166z0">
    <w:name w:val="WW8Num166z0"/>
    <w:rsid w:val="00C068D7"/>
    <w:rPr>
      <w:rFonts w:hint="default"/>
    </w:rPr>
  </w:style>
  <w:style w:type="character" w:customStyle="1" w:styleId="WW8Num167z0">
    <w:name w:val="WW8Num167z0"/>
    <w:rsid w:val="00C068D7"/>
  </w:style>
  <w:style w:type="character" w:customStyle="1" w:styleId="WW8Num167z1">
    <w:name w:val="WW8Num167z1"/>
    <w:rsid w:val="00C068D7"/>
  </w:style>
  <w:style w:type="character" w:customStyle="1" w:styleId="WW8Num167z2">
    <w:name w:val="WW8Num167z2"/>
    <w:rsid w:val="00C068D7"/>
  </w:style>
  <w:style w:type="character" w:customStyle="1" w:styleId="WW8Num167z3">
    <w:name w:val="WW8Num167z3"/>
    <w:rsid w:val="00C068D7"/>
  </w:style>
  <w:style w:type="character" w:customStyle="1" w:styleId="WW8Num167z4">
    <w:name w:val="WW8Num167z4"/>
    <w:rsid w:val="00C068D7"/>
  </w:style>
  <w:style w:type="character" w:customStyle="1" w:styleId="WW8Num167z5">
    <w:name w:val="WW8Num167z5"/>
    <w:rsid w:val="00C068D7"/>
  </w:style>
  <w:style w:type="character" w:customStyle="1" w:styleId="WW8Num167z6">
    <w:name w:val="WW8Num167z6"/>
    <w:rsid w:val="00C068D7"/>
  </w:style>
  <w:style w:type="character" w:customStyle="1" w:styleId="WW8Num167z7">
    <w:name w:val="WW8Num167z7"/>
    <w:rsid w:val="00C068D7"/>
  </w:style>
  <w:style w:type="character" w:customStyle="1" w:styleId="WW8Num167z8">
    <w:name w:val="WW8Num167z8"/>
    <w:rsid w:val="00C068D7"/>
  </w:style>
  <w:style w:type="character" w:customStyle="1" w:styleId="WW8Num168z0">
    <w:name w:val="WW8Num168z0"/>
    <w:rsid w:val="00C068D7"/>
    <w:rPr>
      <w:rFonts w:ascii="Times New Roman" w:hAnsi="Times New Roman" w:cs="Times New Roman" w:hint="default"/>
      <w:b w:val="0"/>
      <w:bCs w:val="0"/>
      <w:i w:val="0"/>
      <w:iCs w:val="0"/>
      <w:sz w:val="22"/>
      <w:szCs w:val="24"/>
    </w:rPr>
  </w:style>
  <w:style w:type="character" w:customStyle="1" w:styleId="WW8Num168z1">
    <w:name w:val="WW8Num168z1"/>
    <w:rsid w:val="00C068D7"/>
    <w:rPr>
      <w:rFonts w:ascii="Calibri" w:hAnsi="Calibri" w:cs="Times New Roman" w:hint="default"/>
      <w:b w:val="0"/>
      <w:bCs w:val="0"/>
    </w:rPr>
  </w:style>
  <w:style w:type="character" w:customStyle="1" w:styleId="WW8Num168z2">
    <w:name w:val="WW8Num168z2"/>
    <w:rsid w:val="00C068D7"/>
    <w:rPr>
      <w:rFonts w:ascii="Times New Roman" w:hAnsi="Times New Roman" w:cs="Times New Roman" w:hint="default"/>
      <w:b w:val="0"/>
      <w:bCs w:val="0"/>
    </w:rPr>
  </w:style>
  <w:style w:type="character" w:customStyle="1" w:styleId="WW8Num169z0">
    <w:name w:val="WW8Num169z0"/>
    <w:rsid w:val="00C068D7"/>
    <w:rPr>
      <w:rFonts w:ascii="Times New Roman" w:hAnsi="Times New Roman" w:cs="Times New Roman" w:hint="default"/>
      <w:b w:val="0"/>
      <w:i w:val="0"/>
      <w:sz w:val="22"/>
    </w:rPr>
  </w:style>
  <w:style w:type="character" w:customStyle="1" w:styleId="WW8Num169z1">
    <w:name w:val="WW8Num169z1"/>
    <w:rsid w:val="00C068D7"/>
  </w:style>
  <w:style w:type="character" w:customStyle="1" w:styleId="WW8Num169z2">
    <w:name w:val="WW8Num169z2"/>
    <w:rsid w:val="00C068D7"/>
  </w:style>
  <w:style w:type="character" w:customStyle="1" w:styleId="WW8Num169z3">
    <w:name w:val="WW8Num169z3"/>
    <w:rsid w:val="00C068D7"/>
  </w:style>
  <w:style w:type="character" w:customStyle="1" w:styleId="WW8Num169z4">
    <w:name w:val="WW8Num169z4"/>
    <w:rsid w:val="00C068D7"/>
  </w:style>
  <w:style w:type="character" w:customStyle="1" w:styleId="WW8Num169z5">
    <w:name w:val="WW8Num169z5"/>
    <w:rsid w:val="00C068D7"/>
  </w:style>
  <w:style w:type="character" w:customStyle="1" w:styleId="WW8Num169z6">
    <w:name w:val="WW8Num169z6"/>
    <w:rsid w:val="00C068D7"/>
  </w:style>
  <w:style w:type="character" w:customStyle="1" w:styleId="WW8Num169z7">
    <w:name w:val="WW8Num169z7"/>
    <w:rsid w:val="00C068D7"/>
  </w:style>
  <w:style w:type="character" w:customStyle="1" w:styleId="WW8Num169z8">
    <w:name w:val="WW8Num169z8"/>
    <w:rsid w:val="00C068D7"/>
  </w:style>
  <w:style w:type="character" w:customStyle="1" w:styleId="WW8Num170z0">
    <w:name w:val="WW8Num170z0"/>
    <w:rsid w:val="00C068D7"/>
    <w:rPr>
      <w:rFonts w:hint="default"/>
      <w:sz w:val="22"/>
      <w:szCs w:val="22"/>
    </w:rPr>
  </w:style>
  <w:style w:type="character" w:customStyle="1" w:styleId="WW8Num171z0">
    <w:name w:val="WW8Num171z0"/>
    <w:rsid w:val="00C068D7"/>
    <w:rPr>
      <w:rFonts w:ascii="Symbol" w:eastAsia="Calibri" w:hAnsi="Symbol" w:cs="Symbol" w:hint="default"/>
      <w:sz w:val="22"/>
      <w:szCs w:val="22"/>
    </w:rPr>
  </w:style>
  <w:style w:type="character" w:customStyle="1" w:styleId="WW8Num171z1">
    <w:name w:val="WW8Num171z1"/>
    <w:rsid w:val="00C068D7"/>
    <w:rPr>
      <w:rFonts w:ascii="Courier New" w:hAnsi="Courier New" w:cs="Courier New" w:hint="default"/>
    </w:rPr>
  </w:style>
  <w:style w:type="character" w:customStyle="1" w:styleId="WW8Num171z2">
    <w:name w:val="WW8Num171z2"/>
    <w:rsid w:val="00C068D7"/>
    <w:rPr>
      <w:rFonts w:ascii="Wingdings" w:hAnsi="Wingdings" w:cs="Wingdings" w:hint="default"/>
    </w:rPr>
  </w:style>
  <w:style w:type="character" w:customStyle="1" w:styleId="WW8Num172z0">
    <w:name w:val="WW8Num172z0"/>
    <w:rsid w:val="00C068D7"/>
    <w:rPr>
      <w:rFonts w:ascii="Times New Roman" w:hAnsi="Times New Roman" w:cs="Times New Roman" w:hint="default"/>
      <w:b w:val="0"/>
      <w:i w:val="0"/>
      <w:sz w:val="24"/>
    </w:rPr>
  </w:style>
  <w:style w:type="character" w:customStyle="1" w:styleId="WW8Num172z1">
    <w:name w:val="WW8Num172z1"/>
    <w:rsid w:val="00C068D7"/>
  </w:style>
  <w:style w:type="character" w:customStyle="1" w:styleId="WW8Num172z2">
    <w:name w:val="WW8Num172z2"/>
    <w:rsid w:val="00C068D7"/>
  </w:style>
  <w:style w:type="character" w:customStyle="1" w:styleId="WW8Num172z3">
    <w:name w:val="WW8Num172z3"/>
    <w:rsid w:val="00C068D7"/>
  </w:style>
  <w:style w:type="character" w:customStyle="1" w:styleId="WW8Num172z4">
    <w:name w:val="WW8Num172z4"/>
    <w:rsid w:val="00C068D7"/>
  </w:style>
  <w:style w:type="character" w:customStyle="1" w:styleId="WW8Num172z5">
    <w:name w:val="WW8Num172z5"/>
    <w:rsid w:val="00C068D7"/>
  </w:style>
  <w:style w:type="character" w:customStyle="1" w:styleId="WW8Num172z6">
    <w:name w:val="WW8Num172z6"/>
    <w:rsid w:val="00C068D7"/>
  </w:style>
  <w:style w:type="character" w:customStyle="1" w:styleId="WW8Num172z7">
    <w:name w:val="WW8Num172z7"/>
    <w:rsid w:val="00C068D7"/>
  </w:style>
  <w:style w:type="character" w:customStyle="1" w:styleId="WW8Num172z8">
    <w:name w:val="WW8Num172z8"/>
    <w:rsid w:val="00C068D7"/>
  </w:style>
  <w:style w:type="character" w:customStyle="1" w:styleId="WW8Num173z0">
    <w:name w:val="WW8Num173z0"/>
    <w:rsid w:val="00C068D7"/>
    <w:rPr>
      <w:rFonts w:hint="default"/>
    </w:rPr>
  </w:style>
  <w:style w:type="character" w:customStyle="1" w:styleId="WW8Num174z0">
    <w:name w:val="WW8Num174z0"/>
    <w:rsid w:val="00C068D7"/>
    <w:rPr>
      <w:rFonts w:ascii="Symbol" w:hAnsi="Symbol" w:cs="Symbol" w:hint="default"/>
      <w:sz w:val="22"/>
      <w:szCs w:val="22"/>
    </w:rPr>
  </w:style>
  <w:style w:type="character" w:customStyle="1" w:styleId="WW8Num174z1">
    <w:name w:val="WW8Num174z1"/>
    <w:rsid w:val="00C068D7"/>
    <w:rPr>
      <w:rFonts w:ascii="Courier New" w:hAnsi="Courier New" w:cs="Courier New" w:hint="default"/>
    </w:rPr>
  </w:style>
  <w:style w:type="character" w:customStyle="1" w:styleId="WW8Num174z2">
    <w:name w:val="WW8Num174z2"/>
    <w:rsid w:val="00C068D7"/>
    <w:rPr>
      <w:rFonts w:ascii="Wingdings" w:hAnsi="Wingdings" w:cs="Wingdings" w:hint="default"/>
    </w:rPr>
  </w:style>
  <w:style w:type="character" w:customStyle="1" w:styleId="WW8Num175z0">
    <w:name w:val="WW8Num175z0"/>
    <w:rsid w:val="00C068D7"/>
    <w:rPr>
      <w:rFonts w:hint="default"/>
    </w:rPr>
  </w:style>
  <w:style w:type="character" w:customStyle="1" w:styleId="WW8Num175z1">
    <w:name w:val="WW8Num175z1"/>
    <w:rsid w:val="00C068D7"/>
  </w:style>
  <w:style w:type="character" w:customStyle="1" w:styleId="WW8Num175z2">
    <w:name w:val="WW8Num175z2"/>
    <w:rsid w:val="00C068D7"/>
  </w:style>
  <w:style w:type="character" w:customStyle="1" w:styleId="WW8Num175z3">
    <w:name w:val="WW8Num175z3"/>
    <w:rsid w:val="00C068D7"/>
  </w:style>
  <w:style w:type="character" w:customStyle="1" w:styleId="WW8Num175z4">
    <w:name w:val="WW8Num175z4"/>
    <w:rsid w:val="00C068D7"/>
  </w:style>
  <w:style w:type="character" w:customStyle="1" w:styleId="WW8Num175z5">
    <w:name w:val="WW8Num175z5"/>
    <w:rsid w:val="00C068D7"/>
  </w:style>
  <w:style w:type="character" w:customStyle="1" w:styleId="WW8Num175z6">
    <w:name w:val="WW8Num175z6"/>
    <w:rsid w:val="00C068D7"/>
  </w:style>
  <w:style w:type="character" w:customStyle="1" w:styleId="WW8Num175z7">
    <w:name w:val="WW8Num175z7"/>
    <w:rsid w:val="00C068D7"/>
  </w:style>
  <w:style w:type="character" w:customStyle="1" w:styleId="WW8Num175z8">
    <w:name w:val="WW8Num175z8"/>
    <w:rsid w:val="00C068D7"/>
  </w:style>
  <w:style w:type="character" w:customStyle="1" w:styleId="WW8Num176z0">
    <w:name w:val="WW8Num176z0"/>
    <w:rsid w:val="00C068D7"/>
    <w:rPr>
      <w:rFonts w:eastAsia="TimesNewRoman" w:hint="default"/>
      <w:sz w:val="22"/>
      <w:szCs w:val="22"/>
    </w:rPr>
  </w:style>
  <w:style w:type="character" w:customStyle="1" w:styleId="WW8Num177z0">
    <w:name w:val="WW8Num177z0"/>
    <w:rsid w:val="00C068D7"/>
    <w:rPr>
      <w:rFonts w:hint="default"/>
    </w:rPr>
  </w:style>
  <w:style w:type="character" w:customStyle="1" w:styleId="WW8Num178z0">
    <w:name w:val="WW8Num178z0"/>
    <w:rsid w:val="00C068D7"/>
    <w:rPr>
      <w:rFonts w:hint="default"/>
    </w:rPr>
  </w:style>
  <w:style w:type="character" w:customStyle="1" w:styleId="WW8Num178z1">
    <w:name w:val="WW8Num178z1"/>
    <w:rsid w:val="00C068D7"/>
    <w:rPr>
      <w:rFonts w:cs="Times New Roman" w:hint="default"/>
    </w:rPr>
  </w:style>
  <w:style w:type="character" w:customStyle="1" w:styleId="WW8Num179z0">
    <w:name w:val="WW8Num179z0"/>
    <w:rsid w:val="00C068D7"/>
    <w:rPr>
      <w:rFonts w:hint="default"/>
      <w:b w:val="0"/>
      <w:bCs/>
      <w:i w:val="0"/>
      <w:iCs/>
      <w:sz w:val="22"/>
      <w:szCs w:val="22"/>
    </w:rPr>
  </w:style>
  <w:style w:type="character" w:customStyle="1" w:styleId="WW8Num179z1">
    <w:name w:val="WW8Num179z1"/>
    <w:rsid w:val="00C068D7"/>
  </w:style>
  <w:style w:type="character" w:customStyle="1" w:styleId="WW8Num179z2">
    <w:name w:val="WW8Num179z2"/>
    <w:rsid w:val="00C068D7"/>
  </w:style>
  <w:style w:type="character" w:customStyle="1" w:styleId="WW8Num179z3">
    <w:name w:val="WW8Num179z3"/>
    <w:rsid w:val="00C068D7"/>
  </w:style>
  <w:style w:type="character" w:customStyle="1" w:styleId="WW8Num179z4">
    <w:name w:val="WW8Num179z4"/>
    <w:rsid w:val="00C068D7"/>
  </w:style>
  <w:style w:type="character" w:customStyle="1" w:styleId="WW8Num179z5">
    <w:name w:val="WW8Num179z5"/>
    <w:rsid w:val="00C068D7"/>
  </w:style>
  <w:style w:type="character" w:customStyle="1" w:styleId="WW8Num179z6">
    <w:name w:val="WW8Num179z6"/>
    <w:rsid w:val="00C068D7"/>
  </w:style>
  <w:style w:type="character" w:customStyle="1" w:styleId="WW8Num179z7">
    <w:name w:val="WW8Num179z7"/>
    <w:rsid w:val="00C068D7"/>
  </w:style>
  <w:style w:type="character" w:customStyle="1" w:styleId="WW8Num179z8">
    <w:name w:val="WW8Num179z8"/>
    <w:rsid w:val="00C068D7"/>
  </w:style>
  <w:style w:type="character" w:customStyle="1" w:styleId="WW8Num180z0">
    <w:name w:val="WW8Num180z0"/>
    <w:rsid w:val="00C068D7"/>
    <w:rPr>
      <w:rFonts w:hint="default"/>
    </w:rPr>
  </w:style>
  <w:style w:type="character" w:customStyle="1" w:styleId="WW8Num180z1">
    <w:name w:val="WW8Num180z1"/>
    <w:rsid w:val="00C068D7"/>
  </w:style>
  <w:style w:type="character" w:customStyle="1" w:styleId="WW8Num180z2">
    <w:name w:val="WW8Num180z2"/>
    <w:rsid w:val="00C068D7"/>
  </w:style>
  <w:style w:type="character" w:customStyle="1" w:styleId="WW8Num180z3">
    <w:name w:val="WW8Num180z3"/>
    <w:rsid w:val="00C068D7"/>
  </w:style>
  <w:style w:type="character" w:customStyle="1" w:styleId="WW8Num180z4">
    <w:name w:val="WW8Num180z4"/>
    <w:rsid w:val="00C068D7"/>
  </w:style>
  <w:style w:type="character" w:customStyle="1" w:styleId="WW8Num180z5">
    <w:name w:val="WW8Num180z5"/>
    <w:rsid w:val="00C068D7"/>
  </w:style>
  <w:style w:type="character" w:customStyle="1" w:styleId="WW8Num180z6">
    <w:name w:val="WW8Num180z6"/>
    <w:rsid w:val="00C068D7"/>
  </w:style>
  <w:style w:type="character" w:customStyle="1" w:styleId="WW8Num180z7">
    <w:name w:val="WW8Num180z7"/>
    <w:rsid w:val="00C068D7"/>
  </w:style>
  <w:style w:type="character" w:customStyle="1" w:styleId="WW8Num180z8">
    <w:name w:val="WW8Num180z8"/>
    <w:rsid w:val="00C068D7"/>
  </w:style>
  <w:style w:type="character" w:customStyle="1" w:styleId="WW8Num181z0">
    <w:name w:val="WW8Num181z0"/>
    <w:rsid w:val="00C068D7"/>
    <w:rPr>
      <w:rFonts w:ascii="Times New Roman" w:hAnsi="Times New Roman" w:cs="Times New Roman" w:hint="default"/>
      <w:b w:val="0"/>
      <w:i w:val="0"/>
      <w:sz w:val="22"/>
    </w:rPr>
  </w:style>
  <w:style w:type="character" w:customStyle="1" w:styleId="WW8Num181z1">
    <w:name w:val="WW8Num181z1"/>
    <w:rsid w:val="00C068D7"/>
  </w:style>
  <w:style w:type="character" w:customStyle="1" w:styleId="WW8Num181z2">
    <w:name w:val="WW8Num181z2"/>
    <w:rsid w:val="00C068D7"/>
  </w:style>
  <w:style w:type="character" w:customStyle="1" w:styleId="WW8Num181z3">
    <w:name w:val="WW8Num181z3"/>
    <w:rsid w:val="00C068D7"/>
  </w:style>
  <w:style w:type="character" w:customStyle="1" w:styleId="WW8Num181z4">
    <w:name w:val="WW8Num181z4"/>
    <w:rsid w:val="00C068D7"/>
  </w:style>
  <w:style w:type="character" w:customStyle="1" w:styleId="WW8Num181z5">
    <w:name w:val="WW8Num181z5"/>
    <w:rsid w:val="00C068D7"/>
  </w:style>
  <w:style w:type="character" w:customStyle="1" w:styleId="WW8Num181z6">
    <w:name w:val="WW8Num181z6"/>
    <w:rsid w:val="00C068D7"/>
  </w:style>
  <w:style w:type="character" w:customStyle="1" w:styleId="WW8Num181z7">
    <w:name w:val="WW8Num181z7"/>
    <w:rsid w:val="00C068D7"/>
  </w:style>
  <w:style w:type="character" w:customStyle="1" w:styleId="WW8Num181z8">
    <w:name w:val="WW8Num181z8"/>
    <w:rsid w:val="00C068D7"/>
  </w:style>
  <w:style w:type="character" w:customStyle="1" w:styleId="WW8Num182z0">
    <w:name w:val="WW8Num182z0"/>
    <w:rsid w:val="00C068D7"/>
    <w:rPr>
      <w:rFonts w:ascii="Times New Roman" w:eastAsia="TimesNewRoman" w:hAnsi="Times New Roman" w:cs="Times New Roman" w:hint="default"/>
      <w:b w:val="0"/>
      <w:bCs/>
      <w:i w:val="0"/>
      <w:sz w:val="22"/>
      <w:szCs w:val="22"/>
    </w:rPr>
  </w:style>
  <w:style w:type="character" w:customStyle="1" w:styleId="WW8Num182z1">
    <w:name w:val="WW8Num182z1"/>
    <w:rsid w:val="00C068D7"/>
    <w:rPr>
      <w:rFonts w:ascii="Times New Roman" w:eastAsia="Calibri" w:hAnsi="Times New Roman" w:cs="Times New Roman" w:hint="default"/>
      <w:b w:val="0"/>
      <w:color w:val="auto"/>
    </w:rPr>
  </w:style>
  <w:style w:type="character" w:customStyle="1" w:styleId="WW8Num182z2">
    <w:name w:val="WW8Num182z2"/>
    <w:rsid w:val="00C068D7"/>
    <w:rPr>
      <w:rFonts w:hint="default"/>
    </w:rPr>
  </w:style>
  <w:style w:type="character" w:customStyle="1" w:styleId="WW8Num183z0">
    <w:name w:val="WW8Num183z0"/>
    <w:rsid w:val="00C068D7"/>
    <w:rPr>
      <w:rFonts w:hint="default"/>
      <w:b w:val="0"/>
      <w:i w:val="0"/>
      <w:color w:val="000000"/>
      <w:sz w:val="22"/>
      <w:szCs w:val="22"/>
    </w:rPr>
  </w:style>
  <w:style w:type="character" w:customStyle="1" w:styleId="WW8Num183z1">
    <w:name w:val="WW8Num183z1"/>
    <w:rsid w:val="00C068D7"/>
  </w:style>
  <w:style w:type="character" w:customStyle="1" w:styleId="WW8Num183z2">
    <w:name w:val="WW8Num183z2"/>
    <w:rsid w:val="00C068D7"/>
  </w:style>
  <w:style w:type="character" w:customStyle="1" w:styleId="WW8Num183z3">
    <w:name w:val="WW8Num183z3"/>
    <w:rsid w:val="00C068D7"/>
  </w:style>
  <w:style w:type="character" w:customStyle="1" w:styleId="WW8Num183z4">
    <w:name w:val="WW8Num183z4"/>
    <w:rsid w:val="00C068D7"/>
  </w:style>
  <w:style w:type="character" w:customStyle="1" w:styleId="WW8Num183z5">
    <w:name w:val="WW8Num183z5"/>
    <w:rsid w:val="00C068D7"/>
  </w:style>
  <w:style w:type="character" w:customStyle="1" w:styleId="WW8Num183z6">
    <w:name w:val="WW8Num183z6"/>
    <w:rsid w:val="00C068D7"/>
  </w:style>
  <w:style w:type="character" w:customStyle="1" w:styleId="WW8Num183z7">
    <w:name w:val="WW8Num183z7"/>
    <w:rsid w:val="00C068D7"/>
  </w:style>
  <w:style w:type="character" w:customStyle="1" w:styleId="WW8Num183z8">
    <w:name w:val="WW8Num183z8"/>
    <w:rsid w:val="00C068D7"/>
  </w:style>
  <w:style w:type="character" w:customStyle="1" w:styleId="WW8Num184z0">
    <w:name w:val="WW8Num184z0"/>
    <w:rsid w:val="00C068D7"/>
    <w:rPr>
      <w:rFonts w:ascii="Times New Roman" w:hAnsi="Times New Roman" w:cs="Times New Roman" w:hint="default"/>
      <w:b w:val="0"/>
      <w:i w:val="0"/>
      <w:color w:val="auto"/>
      <w:sz w:val="22"/>
      <w:szCs w:val="22"/>
    </w:rPr>
  </w:style>
  <w:style w:type="character" w:customStyle="1" w:styleId="WW8Num184z1">
    <w:name w:val="WW8Num184z1"/>
    <w:rsid w:val="00C068D7"/>
  </w:style>
  <w:style w:type="character" w:customStyle="1" w:styleId="WW8Num184z2">
    <w:name w:val="WW8Num184z2"/>
    <w:rsid w:val="00C068D7"/>
  </w:style>
  <w:style w:type="character" w:customStyle="1" w:styleId="WW8Num184z3">
    <w:name w:val="WW8Num184z3"/>
    <w:rsid w:val="00C068D7"/>
  </w:style>
  <w:style w:type="character" w:customStyle="1" w:styleId="WW8Num184z4">
    <w:name w:val="WW8Num184z4"/>
    <w:rsid w:val="00C068D7"/>
  </w:style>
  <w:style w:type="character" w:customStyle="1" w:styleId="WW8Num184z5">
    <w:name w:val="WW8Num184z5"/>
    <w:rsid w:val="00C068D7"/>
  </w:style>
  <w:style w:type="character" w:customStyle="1" w:styleId="WW8Num184z6">
    <w:name w:val="WW8Num184z6"/>
    <w:rsid w:val="00C068D7"/>
  </w:style>
  <w:style w:type="character" w:customStyle="1" w:styleId="WW8Num184z7">
    <w:name w:val="WW8Num184z7"/>
    <w:rsid w:val="00C068D7"/>
  </w:style>
  <w:style w:type="character" w:customStyle="1" w:styleId="WW8Num184z8">
    <w:name w:val="WW8Num184z8"/>
    <w:rsid w:val="00C068D7"/>
  </w:style>
  <w:style w:type="character" w:customStyle="1" w:styleId="WW8Num185z0">
    <w:name w:val="WW8Num185z0"/>
    <w:rsid w:val="00C068D7"/>
    <w:rPr>
      <w:rFonts w:hint="default"/>
    </w:rPr>
  </w:style>
  <w:style w:type="character" w:customStyle="1" w:styleId="WW8Num186z0">
    <w:name w:val="WW8Num186z0"/>
    <w:rsid w:val="00C068D7"/>
    <w:rPr>
      <w:rFonts w:ascii="Times New Roman" w:hAnsi="Times New Roman" w:cs="Times New Roman" w:hint="default"/>
      <w:b w:val="0"/>
      <w:i w:val="0"/>
      <w:sz w:val="22"/>
    </w:rPr>
  </w:style>
  <w:style w:type="character" w:customStyle="1" w:styleId="WW8Num186z1">
    <w:name w:val="WW8Num186z1"/>
    <w:rsid w:val="00C068D7"/>
    <w:rPr>
      <w:rFonts w:hint="default"/>
    </w:rPr>
  </w:style>
  <w:style w:type="character" w:customStyle="1" w:styleId="WW8Num187z0">
    <w:name w:val="WW8Num187z0"/>
    <w:rsid w:val="00C068D7"/>
    <w:rPr>
      <w:rFonts w:ascii="Times New Roman" w:eastAsia="TimesNewRoman" w:hAnsi="Times New Roman" w:cs="Times New Roman" w:hint="default"/>
      <w:b w:val="0"/>
      <w:bCs w:val="0"/>
      <w:i w:val="0"/>
      <w:iCs w:val="0"/>
      <w:color w:val="000000"/>
      <w:sz w:val="22"/>
      <w:szCs w:val="24"/>
    </w:rPr>
  </w:style>
  <w:style w:type="character" w:customStyle="1" w:styleId="WW8Num187z1">
    <w:name w:val="WW8Num187z1"/>
    <w:rsid w:val="00C068D7"/>
    <w:rPr>
      <w:rFonts w:ascii="Calibri" w:hAnsi="Calibri" w:cs="Times New Roman" w:hint="default"/>
      <w:b w:val="0"/>
      <w:bCs w:val="0"/>
    </w:rPr>
  </w:style>
  <w:style w:type="character" w:customStyle="1" w:styleId="WW8Num187z2">
    <w:name w:val="WW8Num187z2"/>
    <w:rsid w:val="00C068D7"/>
    <w:rPr>
      <w:rFonts w:ascii="Times New Roman" w:hAnsi="Times New Roman" w:cs="Times New Roman" w:hint="default"/>
      <w:b w:val="0"/>
      <w:bCs w:val="0"/>
    </w:rPr>
  </w:style>
  <w:style w:type="character" w:customStyle="1" w:styleId="WW8Num188z0">
    <w:name w:val="WW8Num188z0"/>
    <w:rsid w:val="00C068D7"/>
    <w:rPr>
      <w:rFonts w:hint="default"/>
    </w:rPr>
  </w:style>
  <w:style w:type="character" w:customStyle="1" w:styleId="WW8Num189z0">
    <w:name w:val="WW8Num189z0"/>
    <w:rsid w:val="00C068D7"/>
    <w:rPr>
      <w:rFonts w:hint="default"/>
    </w:rPr>
  </w:style>
  <w:style w:type="character" w:customStyle="1" w:styleId="WW8Num190z0">
    <w:name w:val="WW8Num190z0"/>
    <w:rsid w:val="00C068D7"/>
    <w:rPr>
      <w:rFonts w:hint="default"/>
      <w:b w:val="0"/>
      <w:i w:val="0"/>
      <w:color w:val="auto"/>
      <w:sz w:val="22"/>
      <w:szCs w:val="22"/>
    </w:rPr>
  </w:style>
  <w:style w:type="character" w:customStyle="1" w:styleId="WW8Num190z1">
    <w:name w:val="WW8Num190z1"/>
    <w:rsid w:val="00C068D7"/>
  </w:style>
  <w:style w:type="character" w:customStyle="1" w:styleId="WW8Num190z2">
    <w:name w:val="WW8Num190z2"/>
    <w:rsid w:val="00C068D7"/>
  </w:style>
  <w:style w:type="character" w:customStyle="1" w:styleId="WW8Num190z3">
    <w:name w:val="WW8Num190z3"/>
    <w:rsid w:val="00C068D7"/>
  </w:style>
  <w:style w:type="character" w:customStyle="1" w:styleId="WW8Num190z4">
    <w:name w:val="WW8Num190z4"/>
    <w:rsid w:val="00C068D7"/>
  </w:style>
  <w:style w:type="character" w:customStyle="1" w:styleId="WW8Num190z5">
    <w:name w:val="WW8Num190z5"/>
    <w:rsid w:val="00C068D7"/>
  </w:style>
  <w:style w:type="character" w:customStyle="1" w:styleId="WW8Num190z6">
    <w:name w:val="WW8Num190z6"/>
    <w:rsid w:val="00C068D7"/>
  </w:style>
  <w:style w:type="character" w:customStyle="1" w:styleId="WW8Num190z7">
    <w:name w:val="WW8Num190z7"/>
    <w:rsid w:val="00C068D7"/>
  </w:style>
  <w:style w:type="character" w:customStyle="1" w:styleId="WW8Num190z8">
    <w:name w:val="WW8Num190z8"/>
    <w:rsid w:val="00C068D7"/>
  </w:style>
  <w:style w:type="character" w:customStyle="1" w:styleId="WW8Num191z0">
    <w:name w:val="WW8Num191z0"/>
    <w:rsid w:val="00C068D7"/>
    <w:rPr>
      <w:rFonts w:hint="default"/>
    </w:rPr>
  </w:style>
  <w:style w:type="character" w:customStyle="1" w:styleId="WW8Num191z1">
    <w:name w:val="WW8Num191z1"/>
    <w:rsid w:val="00C068D7"/>
  </w:style>
  <w:style w:type="character" w:customStyle="1" w:styleId="WW8Num191z2">
    <w:name w:val="WW8Num191z2"/>
    <w:rsid w:val="00C068D7"/>
  </w:style>
  <w:style w:type="character" w:customStyle="1" w:styleId="WW8Num191z3">
    <w:name w:val="WW8Num191z3"/>
    <w:rsid w:val="00C068D7"/>
  </w:style>
  <w:style w:type="character" w:customStyle="1" w:styleId="WW8Num191z4">
    <w:name w:val="WW8Num191z4"/>
    <w:rsid w:val="00C068D7"/>
  </w:style>
  <w:style w:type="character" w:customStyle="1" w:styleId="WW8Num191z5">
    <w:name w:val="WW8Num191z5"/>
    <w:rsid w:val="00C068D7"/>
  </w:style>
  <w:style w:type="character" w:customStyle="1" w:styleId="WW8Num191z6">
    <w:name w:val="WW8Num191z6"/>
    <w:rsid w:val="00C068D7"/>
  </w:style>
  <w:style w:type="character" w:customStyle="1" w:styleId="WW8Num191z7">
    <w:name w:val="WW8Num191z7"/>
    <w:rsid w:val="00C068D7"/>
  </w:style>
  <w:style w:type="character" w:customStyle="1" w:styleId="WW8Num191z8">
    <w:name w:val="WW8Num191z8"/>
    <w:rsid w:val="00C068D7"/>
  </w:style>
  <w:style w:type="character" w:customStyle="1" w:styleId="WW8Num192z0">
    <w:name w:val="WW8Num192z0"/>
    <w:rsid w:val="00C068D7"/>
    <w:rPr>
      <w:rFonts w:hint="default"/>
    </w:rPr>
  </w:style>
  <w:style w:type="character" w:customStyle="1" w:styleId="WW8Num192z2">
    <w:name w:val="WW8Num192z2"/>
    <w:rsid w:val="00C068D7"/>
  </w:style>
  <w:style w:type="character" w:customStyle="1" w:styleId="WW8Num192z3">
    <w:name w:val="WW8Num192z3"/>
    <w:rsid w:val="00C068D7"/>
    <w:rPr>
      <w:sz w:val="22"/>
      <w:szCs w:val="22"/>
    </w:rPr>
  </w:style>
  <w:style w:type="character" w:customStyle="1" w:styleId="WW8Num192z4">
    <w:name w:val="WW8Num192z4"/>
    <w:rsid w:val="00C068D7"/>
  </w:style>
  <w:style w:type="character" w:customStyle="1" w:styleId="WW8Num192z5">
    <w:name w:val="WW8Num192z5"/>
    <w:rsid w:val="00C068D7"/>
  </w:style>
  <w:style w:type="character" w:customStyle="1" w:styleId="WW8Num192z6">
    <w:name w:val="WW8Num192z6"/>
    <w:rsid w:val="00C068D7"/>
  </w:style>
  <w:style w:type="character" w:customStyle="1" w:styleId="WW8Num192z7">
    <w:name w:val="WW8Num192z7"/>
    <w:rsid w:val="00C068D7"/>
  </w:style>
  <w:style w:type="character" w:customStyle="1" w:styleId="WW8Num192z8">
    <w:name w:val="WW8Num192z8"/>
    <w:rsid w:val="00C068D7"/>
  </w:style>
  <w:style w:type="character" w:customStyle="1" w:styleId="WW8Num193z0">
    <w:name w:val="WW8Num193z0"/>
    <w:rsid w:val="00C068D7"/>
    <w:rPr>
      <w:rFonts w:ascii="Times New Roman" w:hAnsi="Times New Roman" w:cs="Times New Roman" w:hint="default"/>
      <w:b w:val="0"/>
      <w:i w:val="0"/>
      <w:sz w:val="22"/>
    </w:rPr>
  </w:style>
  <w:style w:type="character" w:customStyle="1" w:styleId="WW8Num193z1">
    <w:name w:val="WW8Num193z1"/>
    <w:rsid w:val="00C068D7"/>
    <w:rPr>
      <w:rFonts w:hint="default"/>
      <w:sz w:val="22"/>
      <w:szCs w:val="22"/>
    </w:rPr>
  </w:style>
  <w:style w:type="character" w:customStyle="1" w:styleId="WW8Num193z2">
    <w:name w:val="WW8Num193z2"/>
    <w:rsid w:val="00C068D7"/>
  </w:style>
  <w:style w:type="character" w:customStyle="1" w:styleId="WW8Num193z3">
    <w:name w:val="WW8Num193z3"/>
    <w:rsid w:val="00C068D7"/>
  </w:style>
  <w:style w:type="character" w:customStyle="1" w:styleId="WW8Num193z4">
    <w:name w:val="WW8Num193z4"/>
    <w:rsid w:val="00C068D7"/>
  </w:style>
  <w:style w:type="character" w:customStyle="1" w:styleId="WW8Num193z5">
    <w:name w:val="WW8Num193z5"/>
    <w:rsid w:val="00C068D7"/>
  </w:style>
  <w:style w:type="character" w:customStyle="1" w:styleId="WW8Num193z6">
    <w:name w:val="WW8Num193z6"/>
    <w:rsid w:val="00C068D7"/>
  </w:style>
  <w:style w:type="character" w:customStyle="1" w:styleId="WW8Num193z7">
    <w:name w:val="WW8Num193z7"/>
    <w:rsid w:val="00C068D7"/>
  </w:style>
  <w:style w:type="character" w:customStyle="1" w:styleId="WW8Num193z8">
    <w:name w:val="WW8Num193z8"/>
    <w:rsid w:val="00C068D7"/>
  </w:style>
  <w:style w:type="character" w:customStyle="1" w:styleId="WW8Num194z0">
    <w:name w:val="WW8Num194z0"/>
    <w:rsid w:val="00C068D7"/>
    <w:rPr>
      <w:rFonts w:hint="default"/>
    </w:rPr>
  </w:style>
  <w:style w:type="character" w:customStyle="1" w:styleId="WW8Num195z0">
    <w:name w:val="WW8Num195z0"/>
    <w:rsid w:val="00C068D7"/>
  </w:style>
  <w:style w:type="character" w:customStyle="1" w:styleId="WW8Num195z1">
    <w:name w:val="WW8Num195z1"/>
    <w:rsid w:val="00C068D7"/>
  </w:style>
  <w:style w:type="character" w:customStyle="1" w:styleId="WW8Num195z2">
    <w:name w:val="WW8Num195z2"/>
    <w:rsid w:val="00C068D7"/>
  </w:style>
  <w:style w:type="character" w:customStyle="1" w:styleId="WW8Num195z3">
    <w:name w:val="WW8Num195z3"/>
    <w:rsid w:val="00C068D7"/>
  </w:style>
  <w:style w:type="character" w:customStyle="1" w:styleId="WW8Num195z4">
    <w:name w:val="WW8Num195z4"/>
    <w:rsid w:val="00C068D7"/>
  </w:style>
  <w:style w:type="character" w:customStyle="1" w:styleId="WW8Num195z5">
    <w:name w:val="WW8Num195z5"/>
    <w:rsid w:val="00C068D7"/>
  </w:style>
  <w:style w:type="character" w:customStyle="1" w:styleId="WW8Num195z6">
    <w:name w:val="WW8Num195z6"/>
    <w:rsid w:val="00C068D7"/>
  </w:style>
  <w:style w:type="character" w:customStyle="1" w:styleId="WW8Num195z7">
    <w:name w:val="WW8Num195z7"/>
    <w:rsid w:val="00C068D7"/>
  </w:style>
  <w:style w:type="character" w:customStyle="1" w:styleId="WW8Num195z8">
    <w:name w:val="WW8Num195z8"/>
    <w:rsid w:val="00C068D7"/>
  </w:style>
  <w:style w:type="character" w:customStyle="1" w:styleId="WW8Num196z0">
    <w:name w:val="WW8Num196z0"/>
    <w:rsid w:val="00C068D7"/>
    <w:rPr>
      <w:rFonts w:hint="default"/>
    </w:rPr>
  </w:style>
  <w:style w:type="character" w:customStyle="1" w:styleId="WW8Num196z1">
    <w:name w:val="WW8Num196z1"/>
    <w:rsid w:val="00C068D7"/>
    <w:rPr>
      <w:rFonts w:ascii="Times New Roman" w:hAnsi="Times New Roman" w:cs="Times New Roman" w:hint="default"/>
      <w:b w:val="0"/>
      <w:i w:val="0"/>
      <w:sz w:val="22"/>
    </w:rPr>
  </w:style>
  <w:style w:type="character" w:customStyle="1" w:styleId="WW8Num197z0">
    <w:name w:val="WW8Num197z0"/>
    <w:rsid w:val="00C068D7"/>
    <w:rPr>
      <w:b w:val="0"/>
      <w:i w:val="0"/>
    </w:rPr>
  </w:style>
  <w:style w:type="character" w:customStyle="1" w:styleId="WW8Num197z1">
    <w:name w:val="WW8Num197z1"/>
    <w:rsid w:val="00C068D7"/>
    <w:rPr>
      <w:b w:val="0"/>
      <w:iCs/>
    </w:rPr>
  </w:style>
  <w:style w:type="character" w:customStyle="1" w:styleId="WW8Num197z2">
    <w:name w:val="WW8Num197z2"/>
    <w:rsid w:val="00C068D7"/>
    <w:rPr>
      <w:rFonts w:ascii="Arial" w:hAnsi="Arial" w:cs="Times New Roman" w:hint="default"/>
      <w:b w:val="0"/>
      <w:i w:val="0"/>
      <w:sz w:val="20"/>
    </w:rPr>
  </w:style>
  <w:style w:type="character" w:customStyle="1" w:styleId="WW8Num197z3">
    <w:name w:val="WW8Num197z3"/>
    <w:rsid w:val="00C068D7"/>
  </w:style>
  <w:style w:type="character" w:customStyle="1" w:styleId="WW8Num197z4">
    <w:name w:val="WW8Num197z4"/>
    <w:rsid w:val="00C068D7"/>
  </w:style>
  <w:style w:type="character" w:customStyle="1" w:styleId="WW8Num197z5">
    <w:name w:val="WW8Num197z5"/>
    <w:rsid w:val="00C068D7"/>
  </w:style>
  <w:style w:type="character" w:customStyle="1" w:styleId="WW8Num197z6">
    <w:name w:val="WW8Num197z6"/>
    <w:rsid w:val="00C068D7"/>
  </w:style>
  <w:style w:type="character" w:customStyle="1" w:styleId="WW8Num197z7">
    <w:name w:val="WW8Num197z7"/>
    <w:rsid w:val="00C068D7"/>
  </w:style>
  <w:style w:type="character" w:customStyle="1" w:styleId="WW8Num197z8">
    <w:name w:val="WW8Num197z8"/>
    <w:rsid w:val="00C068D7"/>
  </w:style>
  <w:style w:type="character" w:customStyle="1" w:styleId="WW8Num198z0">
    <w:name w:val="WW8Num198z0"/>
    <w:rsid w:val="00C068D7"/>
    <w:rPr>
      <w:rFonts w:hint="default"/>
    </w:rPr>
  </w:style>
  <w:style w:type="character" w:customStyle="1" w:styleId="WW8Num198z1">
    <w:name w:val="WW8Num198z1"/>
    <w:rsid w:val="00C068D7"/>
  </w:style>
  <w:style w:type="character" w:customStyle="1" w:styleId="WW8Num198z2">
    <w:name w:val="WW8Num198z2"/>
    <w:rsid w:val="00C068D7"/>
  </w:style>
  <w:style w:type="character" w:customStyle="1" w:styleId="WW8Num198z3">
    <w:name w:val="WW8Num198z3"/>
    <w:rsid w:val="00C068D7"/>
  </w:style>
  <w:style w:type="character" w:customStyle="1" w:styleId="WW8Num198z4">
    <w:name w:val="WW8Num198z4"/>
    <w:rsid w:val="00C068D7"/>
  </w:style>
  <w:style w:type="character" w:customStyle="1" w:styleId="WW8Num198z5">
    <w:name w:val="WW8Num198z5"/>
    <w:rsid w:val="00C068D7"/>
  </w:style>
  <w:style w:type="character" w:customStyle="1" w:styleId="WW8Num198z6">
    <w:name w:val="WW8Num198z6"/>
    <w:rsid w:val="00C068D7"/>
  </w:style>
  <w:style w:type="character" w:customStyle="1" w:styleId="WW8Num198z7">
    <w:name w:val="WW8Num198z7"/>
    <w:rsid w:val="00C068D7"/>
  </w:style>
  <w:style w:type="character" w:customStyle="1" w:styleId="WW8Num198z8">
    <w:name w:val="WW8Num198z8"/>
    <w:rsid w:val="00C068D7"/>
  </w:style>
  <w:style w:type="character" w:customStyle="1" w:styleId="WW8Num199z0">
    <w:name w:val="WW8Num199z0"/>
    <w:rsid w:val="00C068D7"/>
    <w:rPr>
      <w:rFonts w:hint="default"/>
    </w:rPr>
  </w:style>
  <w:style w:type="character" w:customStyle="1" w:styleId="WW8Num200z0">
    <w:name w:val="WW8Num200z0"/>
    <w:rsid w:val="00C068D7"/>
    <w:rPr>
      <w:rFonts w:ascii="Times New Roman" w:hAnsi="Times New Roman" w:cs="Times New Roman" w:hint="default"/>
      <w:b w:val="0"/>
      <w:i w:val="0"/>
      <w:sz w:val="22"/>
      <w:szCs w:val="22"/>
    </w:rPr>
  </w:style>
  <w:style w:type="character" w:customStyle="1" w:styleId="WW8Num200z1">
    <w:name w:val="WW8Num200z1"/>
    <w:rsid w:val="00C068D7"/>
    <w:rPr>
      <w:rFonts w:ascii="Times New Roman" w:hAnsi="Times New Roman" w:cs="Times New Roman" w:hint="default"/>
      <w:b w:val="0"/>
      <w:i w:val="0"/>
      <w:strike w:val="0"/>
      <w:dstrike w:val="0"/>
      <w:sz w:val="22"/>
    </w:rPr>
  </w:style>
  <w:style w:type="character" w:customStyle="1" w:styleId="WW8Num200z3">
    <w:name w:val="WW8Num200z3"/>
    <w:rsid w:val="00C068D7"/>
    <w:rPr>
      <w:rFonts w:hint="default"/>
    </w:rPr>
  </w:style>
  <w:style w:type="character" w:customStyle="1" w:styleId="WW8Num201z0">
    <w:name w:val="WW8Num201z0"/>
    <w:rsid w:val="00C068D7"/>
    <w:rPr>
      <w:rFonts w:hint="default"/>
    </w:rPr>
  </w:style>
  <w:style w:type="character" w:customStyle="1" w:styleId="WW8Num201z1">
    <w:name w:val="WW8Num201z1"/>
    <w:rsid w:val="00C068D7"/>
  </w:style>
  <w:style w:type="character" w:customStyle="1" w:styleId="WW8Num201z2">
    <w:name w:val="WW8Num201z2"/>
    <w:rsid w:val="00C068D7"/>
  </w:style>
  <w:style w:type="character" w:customStyle="1" w:styleId="WW8Num201z3">
    <w:name w:val="WW8Num201z3"/>
    <w:rsid w:val="00C068D7"/>
  </w:style>
  <w:style w:type="character" w:customStyle="1" w:styleId="WW8Num201z4">
    <w:name w:val="WW8Num201z4"/>
    <w:rsid w:val="00C068D7"/>
  </w:style>
  <w:style w:type="character" w:customStyle="1" w:styleId="WW8Num201z5">
    <w:name w:val="WW8Num201z5"/>
    <w:rsid w:val="00C068D7"/>
  </w:style>
  <w:style w:type="character" w:customStyle="1" w:styleId="WW8Num201z6">
    <w:name w:val="WW8Num201z6"/>
    <w:rsid w:val="00C068D7"/>
  </w:style>
  <w:style w:type="character" w:customStyle="1" w:styleId="WW8Num201z7">
    <w:name w:val="WW8Num201z7"/>
    <w:rsid w:val="00C068D7"/>
  </w:style>
  <w:style w:type="character" w:customStyle="1" w:styleId="WW8Num201z8">
    <w:name w:val="WW8Num201z8"/>
    <w:rsid w:val="00C068D7"/>
  </w:style>
  <w:style w:type="character" w:customStyle="1" w:styleId="WW8Num202z0">
    <w:name w:val="WW8Num202z0"/>
    <w:rsid w:val="00C068D7"/>
  </w:style>
  <w:style w:type="character" w:customStyle="1" w:styleId="WW8Num202z1">
    <w:name w:val="WW8Num202z1"/>
    <w:rsid w:val="00C068D7"/>
  </w:style>
  <w:style w:type="character" w:customStyle="1" w:styleId="WW8Num202z2">
    <w:name w:val="WW8Num202z2"/>
    <w:rsid w:val="00C068D7"/>
  </w:style>
  <w:style w:type="character" w:customStyle="1" w:styleId="WW8Num202z3">
    <w:name w:val="WW8Num202z3"/>
    <w:rsid w:val="00C068D7"/>
  </w:style>
  <w:style w:type="character" w:customStyle="1" w:styleId="WW8Num202z4">
    <w:name w:val="WW8Num202z4"/>
    <w:rsid w:val="00C068D7"/>
  </w:style>
  <w:style w:type="character" w:customStyle="1" w:styleId="WW8Num202z5">
    <w:name w:val="WW8Num202z5"/>
    <w:rsid w:val="00C068D7"/>
  </w:style>
  <w:style w:type="character" w:customStyle="1" w:styleId="WW8Num202z6">
    <w:name w:val="WW8Num202z6"/>
    <w:rsid w:val="00C068D7"/>
  </w:style>
  <w:style w:type="character" w:customStyle="1" w:styleId="WW8Num202z7">
    <w:name w:val="WW8Num202z7"/>
    <w:rsid w:val="00C068D7"/>
  </w:style>
  <w:style w:type="character" w:customStyle="1" w:styleId="WW8Num202z8">
    <w:name w:val="WW8Num202z8"/>
    <w:rsid w:val="00C068D7"/>
  </w:style>
  <w:style w:type="character" w:customStyle="1" w:styleId="WW8Num203z0">
    <w:name w:val="WW8Num203z0"/>
    <w:rsid w:val="00C068D7"/>
    <w:rPr>
      <w:rFonts w:ascii="Symbol" w:hAnsi="Symbol" w:cs="Symbol" w:hint="default"/>
    </w:rPr>
  </w:style>
  <w:style w:type="character" w:customStyle="1" w:styleId="WW8Num203z1">
    <w:name w:val="WW8Num203z1"/>
    <w:rsid w:val="00C068D7"/>
    <w:rPr>
      <w:rFonts w:hint="default"/>
      <w:b w:val="0"/>
      <w:i w:val="0"/>
    </w:rPr>
  </w:style>
  <w:style w:type="character" w:customStyle="1" w:styleId="WW8Num203z2">
    <w:name w:val="WW8Num203z2"/>
    <w:rsid w:val="00C068D7"/>
    <w:rPr>
      <w:rFonts w:ascii="Wingdings" w:hAnsi="Wingdings" w:cs="Wingdings" w:hint="default"/>
    </w:rPr>
  </w:style>
  <w:style w:type="character" w:customStyle="1" w:styleId="WW8Num203z4">
    <w:name w:val="WW8Num203z4"/>
    <w:rsid w:val="00C068D7"/>
    <w:rPr>
      <w:rFonts w:ascii="Courier New" w:hAnsi="Courier New" w:cs="Courier New" w:hint="default"/>
    </w:rPr>
  </w:style>
  <w:style w:type="character" w:customStyle="1" w:styleId="WW8Num204z0">
    <w:name w:val="WW8Num204z0"/>
    <w:rsid w:val="00C068D7"/>
    <w:rPr>
      <w:rFonts w:eastAsia="Calibri"/>
      <w:sz w:val="22"/>
      <w:szCs w:val="22"/>
    </w:rPr>
  </w:style>
  <w:style w:type="character" w:customStyle="1" w:styleId="WW8Num204z1">
    <w:name w:val="WW8Num204z1"/>
    <w:rsid w:val="00C068D7"/>
    <w:rPr>
      <w:b w:val="0"/>
    </w:rPr>
  </w:style>
  <w:style w:type="character" w:customStyle="1" w:styleId="WW8Num205z0">
    <w:name w:val="WW8Num205z0"/>
    <w:rsid w:val="00C068D7"/>
    <w:rPr>
      <w:rFonts w:hint="default"/>
    </w:rPr>
  </w:style>
  <w:style w:type="character" w:customStyle="1" w:styleId="WW8Num205z1">
    <w:name w:val="WW8Num205z1"/>
    <w:rsid w:val="00C068D7"/>
  </w:style>
  <w:style w:type="character" w:customStyle="1" w:styleId="WW8Num205z2">
    <w:name w:val="WW8Num205z2"/>
    <w:rsid w:val="00C068D7"/>
  </w:style>
  <w:style w:type="character" w:customStyle="1" w:styleId="WW8Num205z3">
    <w:name w:val="WW8Num205z3"/>
    <w:rsid w:val="00C068D7"/>
  </w:style>
  <w:style w:type="character" w:customStyle="1" w:styleId="WW8Num205z4">
    <w:name w:val="WW8Num205z4"/>
    <w:rsid w:val="00C068D7"/>
  </w:style>
  <w:style w:type="character" w:customStyle="1" w:styleId="WW8Num205z5">
    <w:name w:val="WW8Num205z5"/>
    <w:rsid w:val="00C068D7"/>
  </w:style>
  <w:style w:type="character" w:customStyle="1" w:styleId="WW8Num205z6">
    <w:name w:val="WW8Num205z6"/>
    <w:rsid w:val="00C068D7"/>
  </w:style>
  <w:style w:type="character" w:customStyle="1" w:styleId="WW8Num205z7">
    <w:name w:val="WW8Num205z7"/>
    <w:rsid w:val="00C068D7"/>
  </w:style>
  <w:style w:type="character" w:customStyle="1" w:styleId="WW8Num205z8">
    <w:name w:val="WW8Num205z8"/>
    <w:rsid w:val="00C068D7"/>
  </w:style>
  <w:style w:type="character" w:customStyle="1" w:styleId="WW8Num206z0">
    <w:name w:val="WW8Num206z0"/>
    <w:rsid w:val="00C068D7"/>
  </w:style>
  <w:style w:type="character" w:customStyle="1" w:styleId="WW8Num206z1">
    <w:name w:val="WW8Num206z1"/>
    <w:rsid w:val="00C068D7"/>
  </w:style>
  <w:style w:type="character" w:customStyle="1" w:styleId="WW8Num206z2">
    <w:name w:val="WW8Num206z2"/>
    <w:rsid w:val="00C068D7"/>
  </w:style>
  <w:style w:type="character" w:customStyle="1" w:styleId="WW8Num206z3">
    <w:name w:val="WW8Num206z3"/>
    <w:rsid w:val="00C068D7"/>
  </w:style>
  <w:style w:type="character" w:customStyle="1" w:styleId="WW8Num206z4">
    <w:name w:val="WW8Num206z4"/>
    <w:rsid w:val="00C068D7"/>
  </w:style>
  <w:style w:type="character" w:customStyle="1" w:styleId="WW8Num206z5">
    <w:name w:val="WW8Num206z5"/>
    <w:rsid w:val="00C068D7"/>
  </w:style>
  <w:style w:type="character" w:customStyle="1" w:styleId="WW8Num206z6">
    <w:name w:val="WW8Num206z6"/>
    <w:rsid w:val="00C068D7"/>
  </w:style>
  <w:style w:type="character" w:customStyle="1" w:styleId="WW8Num206z7">
    <w:name w:val="WW8Num206z7"/>
    <w:rsid w:val="00C068D7"/>
  </w:style>
  <w:style w:type="character" w:customStyle="1" w:styleId="WW8Num206z8">
    <w:name w:val="WW8Num206z8"/>
    <w:rsid w:val="00C068D7"/>
  </w:style>
  <w:style w:type="character" w:customStyle="1" w:styleId="WW8Num207z0">
    <w:name w:val="WW8Num207z0"/>
    <w:rsid w:val="00C068D7"/>
    <w:rPr>
      <w:rFonts w:hint="default"/>
    </w:rPr>
  </w:style>
  <w:style w:type="character" w:customStyle="1" w:styleId="WW8Num207z1">
    <w:name w:val="WW8Num207z1"/>
    <w:rsid w:val="00C068D7"/>
  </w:style>
  <w:style w:type="character" w:customStyle="1" w:styleId="WW8Num207z2">
    <w:name w:val="WW8Num207z2"/>
    <w:rsid w:val="00C068D7"/>
  </w:style>
  <w:style w:type="character" w:customStyle="1" w:styleId="WW8Num207z3">
    <w:name w:val="WW8Num207z3"/>
    <w:rsid w:val="00C068D7"/>
  </w:style>
  <w:style w:type="character" w:customStyle="1" w:styleId="WW8Num207z4">
    <w:name w:val="WW8Num207z4"/>
    <w:rsid w:val="00C068D7"/>
  </w:style>
  <w:style w:type="character" w:customStyle="1" w:styleId="WW8Num207z5">
    <w:name w:val="WW8Num207z5"/>
    <w:rsid w:val="00C068D7"/>
  </w:style>
  <w:style w:type="character" w:customStyle="1" w:styleId="WW8Num207z6">
    <w:name w:val="WW8Num207z6"/>
    <w:rsid w:val="00C068D7"/>
  </w:style>
  <w:style w:type="character" w:customStyle="1" w:styleId="WW8Num207z7">
    <w:name w:val="WW8Num207z7"/>
    <w:rsid w:val="00C068D7"/>
  </w:style>
  <w:style w:type="character" w:customStyle="1" w:styleId="WW8Num207z8">
    <w:name w:val="WW8Num207z8"/>
    <w:rsid w:val="00C068D7"/>
  </w:style>
  <w:style w:type="character" w:customStyle="1" w:styleId="WW8Num208z0">
    <w:name w:val="WW8Num208z0"/>
    <w:rsid w:val="00C068D7"/>
    <w:rPr>
      <w:rFonts w:hint="default"/>
      <w:b w:val="0"/>
    </w:rPr>
  </w:style>
  <w:style w:type="character" w:customStyle="1" w:styleId="WW8Num208z1">
    <w:name w:val="WW8Num208z1"/>
    <w:rsid w:val="00C068D7"/>
    <w:rPr>
      <w:rFonts w:hint="default"/>
    </w:rPr>
  </w:style>
  <w:style w:type="character" w:customStyle="1" w:styleId="WW8Num209z0">
    <w:name w:val="WW8Num209z0"/>
    <w:rsid w:val="00C068D7"/>
    <w:rPr>
      <w:rFonts w:ascii="Times New Roman" w:hAnsi="Times New Roman" w:cs="Times New Roman" w:hint="default"/>
      <w:b w:val="0"/>
      <w:bCs w:val="0"/>
      <w:i w:val="0"/>
      <w:iCs w:val="0"/>
      <w:sz w:val="22"/>
      <w:szCs w:val="24"/>
    </w:rPr>
  </w:style>
  <w:style w:type="character" w:customStyle="1" w:styleId="WW8Num209z1">
    <w:name w:val="WW8Num209z1"/>
    <w:rsid w:val="00C068D7"/>
    <w:rPr>
      <w:rFonts w:ascii="Times New Roman" w:hAnsi="Times New Roman" w:cs="Times New Roman" w:hint="default"/>
      <w:color w:val="000000"/>
      <w:sz w:val="22"/>
      <w:szCs w:val="22"/>
    </w:rPr>
  </w:style>
  <w:style w:type="character" w:customStyle="1" w:styleId="WW8Num209z2">
    <w:name w:val="WW8Num209z2"/>
    <w:rsid w:val="00C068D7"/>
    <w:rPr>
      <w:rFonts w:hint="default"/>
    </w:rPr>
  </w:style>
  <w:style w:type="character" w:customStyle="1" w:styleId="WW8Num210z0">
    <w:name w:val="WW8Num210z0"/>
    <w:rsid w:val="00C068D7"/>
    <w:rPr>
      <w:rFonts w:eastAsia="Calibri" w:hint="default"/>
      <w:sz w:val="22"/>
      <w:szCs w:val="22"/>
      <w:vertAlign w:val="superscript"/>
    </w:rPr>
  </w:style>
  <w:style w:type="character" w:customStyle="1" w:styleId="WW8Num210z1">
    <w:name w:val="WW8Num210z1"/>
    <w:rsid w:val="00C068D7"/>
  </w:style>
  <w:style w:type="character" w:customStyle="1" w:styleId="WW8Num210z2">
    <w:name w:val="WW8Num210z2"/>
    <w:rsid w:val="00C068D7"/>
  </w:style>
  <w:style w:type="character" w:customStyle="1" w:styleId="WW8Num210z3">
    <w:name w:val="WW8Num210z3"/>
    <w:rsid w:val="00C068D7"/>
  </w:style>
  <w:style w:type="character" w:customStyle="1" w:styleId="WW8Num210z4">
    <w:name w:val="WW8Num210z4"/>
    <w:rsid w:val="00C068D7"/>
  </w:style>
  <w:style w:type="character" w:customStyle="1" w:styleId="WW8Num210z5">
    <w:name w:val="WW8Num210z5"/>
    <w:rsid w:val="00C068D7"/>
  </w:style>
  <w:style w:type="character" w:customStyle="1" w:styleId="WW8Num210z6">
    <w:name w:val="WW8Num210z6"/>
    <w:rsid w:val="00C068D7"/>
  </w:style>
  <w:style w:type="character" w:customStyle="1" w:styleId="WW8Num210z7">
    <w:name w:val="WW8Num210z7"/>
    <w:rsid w:val="00C068D7"/>
  </w:style>
  <w:style w:type="character" w:customStyle="1" w:styleId="WW8Num210z8">
    <w:name w:val="WW8Num210z8"/>
    <w:rsid w:val="00C068D7"/>
  </w:style>
  <w:style w:type="character" w:customStyle="1" w:styleId="WW8Num211z0">
    <w:name w:val="WW8Num211z0"/>
    <w:rsid w:val="00C068D7"/>
    <w:rPr>
      <w:rFonts w:hint="default"/>
    </w:rPr>
  </w:style>
  <w:style w:type="character" w:customStyle="1" w:styleId="WW8Num211z1">
    <w:name w:val="WW8Num211z1"/>
    <w:rsid w:val="00C068D7"/>
  </w:style>
  <w:style w:type="character" w:customStyle="1" w:styleId="WW8Num211z2">
    <w:name w:val="WW8Num211z2"/>
    <w:rsid w:val="00C068D7"/>
  </w:style>
  <w:style w:type="character" w:customStyle="1" w:styleId="WW8Num211z3">
    <w:name w:val="WW8Num211z3"/>
    <w:rsid w:val="00C068D7"/>
  </w:style>
  <w:style w:type="character" w:customStyle="1" w:styleId="WW8Num211z4">
    <w:name w:val="WW8Num211z4"/>
    <w:rsid w:val="00C068D7"/>
  </w:style>
  <w:style w:type="character" w:customStyle="1" w:styleId="WW8Num211z5">
    <w:name w:val="WW8Num211z5"/>
    <w:rsid w:val="00C068D7"/>
  </w:style>
  <w:style w:type="character" w:customStyle="1" w:styleId="WW8Num211z6">
    <w:name w:val="WW8Num211z6"/>
    <w:rsid w:val="00C068D7"/>
  </w:style>
  <w:style w:type="character" w:customStyle="1" w:styleId="WW8Num211z7">
    <w:name w:val="WW8Num211z7"/>
    <w:rsid w:val="00C068D7"/>
  </w:style>
  <w:style w:type="character" w:customStyle="1" w:styleId="WW8Num211z8">
    <w:name w:val="WW8Num211z8"/>
    <w:rsid w:val="00C068D7"/>
  </w:style>
  <w:style w:type="character" w:customStyle="1" w:styleId="WW8Num212z0">
    <w:name w:val="WW8Num212z0"/>
    <w:rsid w:val="00C068D7"/>
  </w:style>
  <w:style w:type="character" w:customStyle="1" w:styleId="WW8Num212z1">
    <w:name w:val="WW8Num212z1"/>
    <w:rsid w:val="00C068D7"/>
  </w:style>
  <w:style w:type="character" w:customStyle="1" w:styleId="WW8Num212z2">
    <w:name w:val="WW8Num212z2"/>
    <w:rsid w:val="00C068D7"/>
  </w:style>
  <w:style w:type="character" w:customStyle="1" w:styleId="WW8Num212z3">
    <w:name w:val="WW8Num212z3"/>
    <w:rsid w:val="00C068D7"/>
  </w:style>
  <w:style w:type="character" w:customStyle="1" w:styleId="WW8Num212z4">
    <w:name w:val="WW8Num212z4"/>
    <w:rsid w:val="00C068D7"/>
  </w:style>
  <w:style w:type="character" w:customStyle="1" w:styleId="WW8Num212z5">
    <w:name w:val="WW8Num212z5"/>
    <w:rsid w:val="00C068D7"/>
  </w:style>
  <w:style w:type="character" w:customStyle="1" w:styleId="WW8Num212z6">
    <w:name w:val="WW8Num212z6"/>
    <w:rsid w:val="00C068D7"/>
  </w:style>
  <w:style w:type="character" w:customStyle="1" w:styleId="WW8Num212z7">
    <w:name w:val="WW8Num212z7"/>
    <w:rsid w:val="00C068D7"/>
  </w:style>
  <w:style w:type="character" w:customStyle="1" w:styleId="WW8Num212z8">
    <w:name w:val="WW8Num212z8"/>
    <w:rsid w:val="00C068D7"/>
  </w:style>
  <w:style w:type="character" w:customStyle="1" w:styleId="WW8Num213z0">
    <w:name w:val="WW8Num213z0"/>
    <w:rsid w:val="00C068D7"/>
    <w:rPr>
      <w:rFonts w:ascii="Times New Roman" w:hAnsi="Times New Roman" w:cs="Times New Roman" w:hint="default"/>
      <w:b w:val="0"/>
      <w:i w:val="0"/>
      <w:sz w:val="22"/>
    </w:rPr>
  </w:style>
  <w:style w:type="character" w:customStyle="1" w:styleId="WW8Num213z1">
    <w:name w:val="WW8Num213z1"/>
    <w:rsid w:val="00C068D7"/>
  </w:style>
  <w:style w:type="character" w:customStyle="1" w:styleId="WW8Num213z2">
    <w:name w:val="WW8Num213z2"/>
    <w:rsid w:val="00C068D7"/>
  </w:style>
  <w:style w:type="character" w:customStyle="1" w:styleId="WW8Num213z3">
    <w:name w:val="WW8Num213z3"/>
    <w:rsid w:val="00C068D7"/>
  </w:style>
  <w:style w:type="character" w:customStyle="1" w:styleId="WW8Num213z4">
    <w:name w:val="WW8Num213z4"/>
    <w:rsid w:val="00C068D7"/>
  </w:style>
  <w:style w:type="character" w:customStyle="1" w:styleId="WW8Num213z5">
    <w:name w:val="WW8Num213z5"/>
    <w:rsid w:val="00C068D7"/>
  </w:style>
  <w:style w:type="character" w:customStyle="1" w:styleId="WW8Num213z6">
    <w:name w:val="WW8Num213z6"/>
    <w:rsid w:val="00C068D7"/>
  </w:style>
  <w:style w:type="character" w:customStyle="1" w:styleId="WW8Num213z7">
    <w:name w:val="WW8Num213z7"/>
    <w:rsid w:val="00C068D7"/>
  </w:style>
  <w:style w:type="character" w:customStyle="1" w:styleId="WW8Num213z8">
    <w:name w:val="WW8Num213z8"/>
    <w:rsid w:val="00C068D7"/>
  </w:style>
  <w:style w:type="character" w:customStyle="1" w:styleId="WW8Num214z0">
    <w:name w:val="WW8Num214z0"/>
    <w:rsid w:val="00C068D7"/>
    <w:rPr>
      <w:rFonts w:hint="default"/>
    </w:rPr>
  </w:style>
  <w:style w:type="character" w:customStyle="1" w:styleId="WW8Num214z1">
    <w:name w:val="WW8Num214z1"/>
    <w:rsid w:val="00C068D7"/>
  </w:style>
  <w:style w:type="character" w:customStyle="1" w:styleId="WW8Num214z2">
    <w:name w:val="WW8Num214z2"/>
    <w:rsid w:val="00C068D7"/>
  </w:style>
  <w:style w:type="character" w:customStyle="1" w:styleId="WW8Num214z3">
    <w:name w:val="WW8Num214z3"/>
    <w:rsid w:val="00C068D7"/>
  </w:style>
  <w:style w:type="character" w:customStyle="1" w:styleId="WW8Num214z4">
    <w:name w:val="WW8Num214z4"/>
    <w:rsid w:val="00C068D7"/>
  </w:style>
  <w:style w:type="character" w:customStyle="1" w:styleId="WW8Num214z5">
    <w:name w:val="WW8Num214z5"/>
    <w:rsid w:val="00C068D7"/>
  </w:style>
  <w:style w:type="character" w:customStyle="1" w:styleId="WW8Num214z6">
    <w:name w:val="WW8Num214z6"/>
    <w:rsid w:val="00C068D7"/>
  </w:style>
  <w:style w:type="character" w:customStyle="1" w:styleId="WW8Num214z7">
    <w:name w:val="WW8Num214z7"/>
    <w:rsid w:val="00C068D7"/>
  </w:style>
  <w:style w:type="character" w:customStyle="1" w:styleId="WW8Num214z8">
    <w:name w:val="WW8Num214z8"/>
    <w:rsid w:val="00C068D7"/>
  </w:style>
  <w:style w:type="character" w:customStyle="1" w:styleId="WW8Num215z0">
    <w:name w:val="WW8Num215z0"/>
    <w:rsid w:val="00C068D7"/>
  </w:style>
  <w:style w:type="character" w:customStyle="1" w:styleId="WW8Num215z1">
    <w:name w:val="WW8Num215z1"/>
    <w:rsid w:val="00C068D7"/>
  </w:style>
  <w:style w:type="character" w:customStyle="1" w:styleId="WW8Num215z2">
    <w:name w:val="WW8Num215z2"/>
    <w:rsid w:val="00C068D7"/>
  </w:style>
  <w:style w:type="character" w:customStyle="1" w:styleId="WW8Num215z3">
    <w:name w:val="WW8Num215z3"/>
    <w:rsid w:val="00C068D7"/>
  </w:style>
  <w:style w:type="character" w:customStyle="1" w:styleId="WW8Num215z4">
    <w:name w:val="WW8Num215z4"/>
    <w:rsid w:val="00C068D7"/>
  </w:style>
  <w:style w:type="character" w:customStyle="1" w:styleId="WW8Num215z5">
    <w:name w:val="WW8Num215z5"/>
    <w:rsid w:val="00C068D7"/>
  </w:style>
  <w:style w:type="character" w:customStyle="1" w:styleId="WW8Num215z6">
    <w:name w:val="WW8Num215z6"/>
    <w:rsid w:val="00C068D7"/>
  </w:style>
  <w:style w:type="character" w:customStyle="1" w:styleId="WW8Num215z7">
    <w:name w:val="WW8Num215z7"/>
    <w:rsid w:val="00C068D7"/>
  </w:style>
  <w:style w:type="character" w:customStyle="1" w:styleId="WW8Num215z8">
    <w:name w:val="WW8Num215z8"/>
    <w:rsid w:val="00C068D7"/>
  </w:style>
  <w:style w:type="character" w:customStyle="1" w:styleId="WW8Num216z0">
    <w:name w:val="WW8Num216z0"/>
    <w:rsid w:val="00C068D7"/>
    <w:rPr>
      <w:rFonts w:ascii="Times New Roman" w:eastAsia="Times New Roman" w:hAnsi="Times New Roman" w:cs="Times New Roman" w:hint="default"/>
      <w:b w:val="0"/>
      <w:i w:val="0"/>
      <w:color w:val="000000"/>
      <w:sz w:val="22"/>
    </w:rPr>
  </w:style>
  <w:style w:type="character" w:customStyle="1" w:styleId="WW8Num216z1">
    <w:name w:val="WW8Num216z1"/>
    <w:rsid w:val="00C068D7"/>
    <w:rPr>
      <w:rFonts w:hint="default"/>
    </w:rPr>
  </w:style>
  <w:style w:type="character" w:customStyle="1" w:styleId="WW8Num216z4">
    <w:name w:val="WW8Num216z4"/>
    <w:rsid w:val="00C068D7"/>
    <w:rPr>
      <w:rFonts w:ascii="Times New Roman" w:eastAsia="Times New Roman" w:hAnsi="Times New Roman" w:cs="Times New Roman" w:hint="default"/>
    </w:rPr>
  </w:style>
  <w:style w:type="character" w:customStyle="1" w:styleId="Domylnaczcionkaakapitu2">
    <w:name w:val="Domyślna czcionka akapitu2"/>
    <w:rsid w:val="00C068D7"/>
  </w:style>
  <w:style w:type="character" w:customStyle="1" w:styleId="Odwoanieprzypisudolnego1">
    <w:name w:val="Odwołanie przypisu dolnego1"/>
    <w:rsid w:val="00C068D7"/>
    <w:rPr>
      <w:vertAlign w:val="superscript"/>
    </w:rPr>
  </w:style>
  <w:style w:type="character" w:customStyle="1" w:styleId="Odwoanieprzypisukocowego1">
    <w:name w:val="Odwołanie przypisu końcowego1"/>
    <w:rsid w:val="00C068D7"/>
    <w:rPr>
      <w:vertAlign w:val="superscript"/>
    </w:rPr>
  </w:style>
  <w:style w:type="character" w:customStyle="1" w:styleId="Odwoaniedokomentarza2">
    <w:name w:val="Odwołanie do komentarza2"/>
    <w:rsid w:val="00C068D7"/>
    <w:rPr>
      <w:sz w:val="16"/>
      <w:szCs w:val="16"/>
    </w:rPr>
  </w:style>
  <w:style w:type="character" w:customStyle="1" w:styleId="ListLabel14">
    <w:name w:val="ListLabel 14"/>
    <w:rsid w:val="00C068D7"/>
    <w:rPr>
      <w:b w:val="0"/>
    </w:rPr>
  </w:style>
  <w:style w:type="character" w:customStyle="1" w:styleId="ListLabel13">
    <w:name w:val="ListLabel 13"/>
    <w:rsid w:val="00C068D7"/>
    <w:rPr>
      <w:b w:val="0"/>
      <w:i w:val="0"/>
      <w:sz w:val="22"/>
    </w:rPr>
  </w:style>
  <w:style w:type="character" w:customStyle="1" w:styleId="ListLabel3">
    <w:name w:val="ListLabel 3"/>
    <w:rsid w:val="00C068D7"/>
    <w:rPr>
      <w:b w:val="0"/>
      <w:i w:val="0"/>
      <w:sz w:val="22"/>
      <w:szCs w:val="22"/>
    </w:rPr>
  </w:style>
  <w:style w:type="paragraph" w:customStyle="1" w:styleId="Nagwek20">
    <w:name w:val="Nagłówek2"/>
    <w:basedOn w:val="Normalny"/>
    <w:next w:val="Tekstpodstawowy"/>
    <w:rsid w:val="00C068D7"/>
    <w:pPr>
      <w:keepNext/>
      <w:spacing w:before="240" w:after="120"/>
    </w:pPr>
    <w:rPr>
      <w:rFonts w:ascii="Arial" w:eastAsia="Microsoft YaHei" w:hAnsi="Arial" w:cs="Mangal"/>
      <w:sz w:val="28"/>
      <w:szCs w:val="28"/>
    </w:rPr>
  </w:style>
  <w:style w:type="paragraph" w:customStyle="1" w:styleId="Podpis2">
    <w:name w:val="Podpis2"/>
    <w:basedOn w:val="Normalny"/>
    <w:rsid w:val="00C068D7"/>
    <w:pPr>
      <w:suppressLineNumbers/>
      <w:spacing w:before="120" w:after="120"/>
    </w:pPr>
    <w:rPr>
      <w:rFonts w:cs="Mangal"/>
      <w:i/>
      <w:iCs/>
    </w:rPr>
  </w:style>
  <w:style w:type="character" w:customStyle="1" w:styleId="TekstpodstawowywcityZnak1">
    <w:name w:val="Tekst podstawowy wcięty Znak1"/>
    <w:basedOn w:val="Domylnaczcionkaakapitu"/>
    <w:rsid w:val="00C068D7"/>
    <w:rPr>
      <w:rFonts w:ascii="Arial" w:hAnsi="Arial" w:cs="Arial"/>
      <w:sz w:val="24"/>
      <w:lang w:eastAsia="ar-SA"/>
    </w:rPr>
  </w:style>
  <w:style w:type="character" w:customStyle="1" w:styleId="TekstkomentarzaZnak2">
    <w:name w:val="Tekst komentarza Znak2"/>
    <w:basedOn w:val="Domylnaczcionkaakapitu"/>
    <w:uiPriority w:val="99"/>
    <w:semiHidden/>
    <w:rsid w:val="00C068D7"/>
    <w:rPr>
      <w:lang w:eastAsia="ar-SA"/>
    </w:rPr>
  </w:style>
  <w:style w:type="paragraph" w:customStyle="1" w:styleId="Tekstkomentarza2">
    <w:name w:val="Tekst komentarza2"/>
    <w:basedOn w:val="Normalny"/>
    <w:rsid w:val="00C068D7"/>
    <w:pPr>
      <w:suppressAutoHyphens w:val="0"/>
    </w:pPr>
    <w:rPr>
      <w:sz w:val="20"/>
      <w:szCs w:val="20"/>
    </w:rPr>
  </w:style>
  <w:style w:type="paragraph" w:customStyle="1" w:styleId="Tekstpodstawowy33">
    <w:name w:val="Tekst podstawowy 33"/>
    <w:basedOn w:val="Normalny"/>
    <w:rsid w:val="00C068D7"/>
    <w:pPr>
      <w:spacing w:after="120"/>
    </w:pPr>
    <w:rPr>
      <w:sz w:val="16"/>
      <w:szCs w:val="16"/>
    </w:rPr>
  </w:style>
  <w:style w:type="paragraph" w:customStyle="1" w:styleId="Tekstpodstawowy23">
    <w:name w:val="Tekst podstawowy 23"/>
    <w:basedOn w:val="Normalny"/>
    <w:rsid w:val="00C068D7"/>
    <w:pPr>
      <w:spacing w:after="120" w:line="480" w:lineRule="auto"/>
    </w:pPr>
  </w:style>
  <w:style w:type="paragraph" w:customStyle="1" w:styleId="Listanumerowana2">
    <w:name w:val="Lista numerowana2"/>
    <w:basedOn w:val="Normalny"/>
    <w:rsid w:val="00C068D7"/>
    <w:pPr>
      <w:numPr>
        <w:numId w:val="61"/>
      </w:numPr>
    </w:pPr>
  </w:style>
  <w:style w:type="numbering" w:customStyle="1" w:styleId="Styl34">
    <w:name w:val="Styl34"/>
    <w:uiPriority w:val="99"/>
    <w:rsid w:val="00C068D7"/>
    <w:pPr>
      <w:numPr>
        <w:numId w:val="62"/>
      </w:numPr>
    </w:pPr>
  </w:style>
  <w:style w:type="character" w:customStyle="1" w:styleId="Nierozpoznanawzmianka11">
    <w:name w:val="Nierozpoznana wzmianka11"/>
    <w:basedOn w:val="Domylnaczcionkaakapitu"/>
    <w:uiPriority w:val="99"/>
    <w:semiHidden/>
    <w:unhideWhenUsed/>
    <w:rsid w:val="00C068D7"/>
    <w:rPr>
      <w:color w:val="605E5C"/>
      <w:shd w:val="clear" w:color="auto" w:fill="E1DFDD"/>
    </w:rPr>
  </w:style>
  <w:style w:type="numbering" w:customStyle="1" w:styleId="Styl8311">
    <w:name w:val="Styl8311"/>
    <w:uiPriority w:val="99"/>
    <w:rsid w:val="00C068D7"/>
    <w:pPr>
      <w:numPr>
        <w:numId w:val="64"/>
      </w:numPr>
    </w:pPr>
  </w:style>
  <w:style w:type="character" w:customStyle="1" w:styleId="Wzmianka1">
    <w:name w:val="Wzmianka1"/>
    <w:basedOn w:val="Domylnaczcionkaakapitu"/>
    <w:uiPriority w:val="99"/>
    <w:unhideWhenUsed/>
    <w:rPr>
      <w:color w:val="2B579A"/>
      <w:shd w:val="clear" w:color="auto" w:fill="E6E6E6"/>
    </w:rPr>
  </w:style>
  <w:style w:type="numbering" w:customStyle="1" w:styleId="Bezlisty4">
    <w:name w:val="Bez listy4"/>
    <w:next w:val="Bezlisty"/>
    <w:uiPriority w:val="99"/>
    <w:semiHidden/>
    <w:unhideWhenUsed/>
    <w:rsid w:val="009365D1"/>
  </w:style>
  <w:style w:type="table" w:customStyle="1" w:styleId="Tabela-Siatka6">
    <w:name w:val="Tabela - Siatka6"/>
    <w:basedOn w:val="Standardowy"/>
    <w:next w:val="Tabela-Siatka"/>
    <w:uiPriority w:val="59"/>
    <w:rsid w:val="009365D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9365D1"/>
  </w:style>
  <w:style w:type="table" w:customStyle="1" w:styleId="Tabela-Siatka31">
    <w:name w:val="Tabela - Siatka3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9365D1"/>
  </w:style>
  <w:style w:type="table" w:customStyle="1" w:styleId="Tabela-Siatka111">
    <w:name w:val="Tabela - Siatka11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9365D1"/>
  </w:style>
  <w:style w:type="table" w:customStyle="1" w:styleId="Tabela-Siatka41">
    <w:name w:val="Tabela - Siatka4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1">
    <w:name w:val="Styl321"/>
    <w:uiPriority w:val="99"/>
    <w:rsid w:val="009365D1"/>
  </w:style>
  <w:style w:type="numbering" w:customStyle="1" w:styleId="Styl621">
    <w:name w:val="Styl621"/>
    <w:uiPriority w:val="99"/>
    <w:rsid w:val="009365D1"/>
  </w:style>
  <w:style w:type="numbering" w:customStyle="1" w:styleId="Bezlisty121">
    <w:name w:val="Bez listy121"/>
    <w:next w:val="Bezlisty"/>
    <w:uiPriority w:val="99"/>
    <w:semiHidden/>
    <w:unhideWhenUsed/>
    <w:rsid w:val="009365D1"/>
  </w:style>
  <w:style w:type="table" w:customStyle="1" w:styleId="Tabela-Siatka121">
    <w:name w:val="Tabela - Siatka12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1">
    <w:name w:val="Styl3111"/>
    <w:uiPriority w:val="99"/>
    <w:rsid w:val="009365D1"/>
  </w:style>
  <w:style w:type="numbering" w:customStyle="1" w:styleId="Styl411">
    <w:name w:val="Styl411"/>
    <w:uiPriority w:val="99"/>
    <w:rsid w:val="009365D1"/>
  </w:style>
  <w:style w:type="numbering" w:customStyle="1" w:styleId="Styl511">
    <w:name w:val="Styl511"/>
    <w:uiPriority w:val="99"/>
    <w:rsid w:val="009365D1"/>
  </w:style>
  <w:style w:type="numbering" w:customStyle="1" w:styleId="Styl6111">
    <w:name w:val="Styl6111"/>
    <w:uiPriority w:val="99"/>
    <w:rsid w:val="009365D1"/>
  </w:style>
  <w:style w:type="numbering" w:customStyle="1" w:styleId="Styl711">
    <w:name w:val="Styl711"/>
    <w:uiPriority w:val="99"/>
    <w:rsid w:val="009365D1"/>
  </w:style>
  <w:style w:type="table" w:customStyle="1" w:styleId="Tabela-Siatka221">
    <w:name w:val="Tabela - Siatka22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1">
    <w:name w:val="Styl821"/>
    <w:uiPriority w:val="99"/>
    <w:rsid w:val="009365D1"/>
  </w:style>
  <w:style w:type="numbering" w:customStyle="1" w:styleId="Bezlisty31">
    <w:name w:val="Bez listy31"/>
    <w:next w:val="Bezlisty"/>
    <w:uiPriority w:val="99"/>
    <w:semiHidden/>
    <w:unhideWhenUsed/>
    <w:rsid w:val="009365D1"/>
  </w:style>
  <w:style w:type="table" w:customStyle="1" w:styleId="Tabela-Siatka51">
    <w:name w:val="Tabela - Siatka5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9365D1"/>
  </w:style>
  <w:style w:type="table" w:customStyle="1" w:styleId="Tabela-Siatka131">
    <w:name w:val="Tabela - Siatka13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111">
    <w:name w:val="Styl83111"/>
    <w:uiPriority w:val="99"/>
    <w:rsid w:val="009365D1"/>
    <w:pPr>
      <w:numPr>
        <w:numId w:val="63"/>
      </w:numPr>
    </w:pPr>
  </w:style>
  <w:style w:type="character" w:styleId="Nierozpoznanawzmianka">
    <w:name w:val="Unresolved Mention"/>
    <w:basedOn w:val="Domylnaczcionkaakapitu"/>
    <w:uiPriority w:val="99"/>
    <w:semiHidden/>
    <w:unhideWhenUsed/>
    <w:rsid w:val="00B35695"/>
    <w:rPr>
      <w:color w:val="605E5C"/>
      <w:shd w:val="clear" w:color="auto" w:fill="E1DFDD"/>
    </w:rPr>
  </w:style>
  <w:style w:type="table" w:customStyle="1" w:styleId="Tabela-Siatka7">
    <w:name w:val="Tabela - Siatka7"/>
    <w:basedOn w:val="Standardowy"/>
    <w:next w:val="Tabela-Siatka"/>
    <w:uiPriority w:val="59"/>
    <w:rsid w:val="00A9611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A9611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0A258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4486">
      <w:bodyDiv w:val="1"/>
      <w:marLeft w:val="0"/>
      <w:marRight w:val="0"/>
      <w:marTop w:val="0"/>
      <w:marBottom w:val="0"/>
      <w:divBdr>
        <w:top w:val="none" w:sz="0" w:space="0" w:color="auto"/>
        <w:left w:val="none" w:sz="0" w:space="0" w:color="auto"/>
        <w:bottom w:val="none" w:sz="0" w:space="0" w:color="auto"/>
        <w:right w:val="none" w:sz="0" w:space="0" w:color="auto"/>
      </w:divBdr>
    </w:div>
    <w:div w:id="421414102">
      <w:bodyDiv w:val="1"/>
      <w:marLeft w:val="0"/>
      <w:marRight w:val="0"/>
      <w:marTop w:val="0"/>
      <w:marBottom w:val="0"/>
      <w:divBdr>
        <w:top w:val="none" w:sz="0" w:space="0" w:color="auto"/>
        <w:left w:val="none" w:sz="0" w:space="0" w:color="auto"/>
        <w:bottom w:val="none" w:sz="0" w:space="0" w:color="auto"/>
        <w:right w:val="none" w:sz="0" w:space="0" w:color="auto"/>
      </w:divBdr>
      <w:divsChild>
        <w:div w:id="1978610952">
          <w:marLeft w:val="0"/>
          <w:marRight w:val="0"/>
          <w:marTop w:val="0"/>
          <w:marBottom w:val="0"/>
          <w:divBdr>
            <w:top w:val="none" w:sz="0" w:space="0" w:color="auto"/>
            <w:left w:val="none" w:sz="0" w:space="0" w:color="auto"/>
            <w:bottom w:val="none" w:sz="0" w:space="0" w:color="auto"/>
            <w:right w:val="none" w:sz="0" w:space="0" w:color="auto"/>
          </w:divBdr>
        </w:div>
      </w:divsChild>
    </w:div>
    <w:div w:id="442919445">
      <w:bodyDiv w:val="1"/>
      <w:marLeft w:val="0"/>
      <w:marRight w:val="0"/>
      <w:marTop w:val="0"/>
      <w:marBottom w:val="0"/>
      <w:divBdr>
        <w:top w:val="none" w:sz="0" w:space="0" w:color="auto"/>
        <w:left w:val="none" w:sz="0" w:space="0" w:color="auto"/>
        <w:bottom w:val="none" w:sz="0" w:space="0" w:color="auto"/>
        <w:right w:val="none" w:sz="0" w:space="0" w:color="auto"/>
      </w:divBdr>
    </w:div>
    <w:div w:id="780149234">
      <w:bodyDiv w:val="1"/>
      <w:marLeft w:val="0"/>
      <w:marRight w:val="0"/>
      <w:marTop w:val="0"/>
      <w:marBottom w:val="0"/>
      <w:divBdr>
        <w:top w:val="none" w:sz="0" w:space="0" w:color="auto"/>
        <w:left w:val="none" w:sz="0" w:space="0" w:color="auto"/>
        <w:bottom w:val="none" w:sz="0" w:space="0" w:color="auto"/>
        <w:right w:val="none" w:sz="0" w:space="0" w:color="auto"/>
      </w:divBdr>
    </w:div>
    <w:div w:id="801460869">
      <w:bodyDiv w:val="1"/>
      <w:marLeft w:val="0"/>
      <w:marRight w:val="0"/>
      <w:marTop w:val="0"/>
      <w:marBottom w:val="0"/>
      <w:divBdr>
        <w:top w:val="none" w:sz="0" w:space="0" w:color="auto"/>
        <w:left w:val="none" w:sz="0" w:space="0" w:color="auto"/>
        <w:bottom w:val="none" w:sz="0" w:space="0" w:color="auto"/>
        <w:right w:val="none" w:sz="0" w:space="0" w:color="auto"/>
      </w:divBdr>
      <w:divsChild>
        <w:div w:id="387992701">
          <w:marLeft w:val="360"/>
          <w:marRight w:val="0"/>
          <w:marTop w:val="72"/>
          <w:marBottom w:val="72"/>
          <w:divBdr>
            <w:top w:val="none" w:sz="0" w:space="0" w:color="auto"/>
            <w:left w:val="none" w:sz="0" w:space="0" w:color="auto"/>
            <w:bottom w:val="none" w:sz="0" w:space="0" w:color="auto"/>
            <w:right w:val="none" w:sz="0" w:space="0" w:color="auto"/>
          </w:divBdr>
          <w:divsChild>
            <w:div w:id="878198966">
              <w:marLeft w:val="0"/>
              <w:marRight w:val="0"/>
              <w:marTop w:val="0"/>
              <w:marBottom w:val="0"/>
              <w:divBdr>
                <w:top w:val="none" w:sz="0" w:space="0" w:color="auto"/>
                <w:left w:val="none" w:sz="0" w:space="0" w:color="auto"/>
                <w:bottom w:val="none" w:sz="0" w:space="0" w:color="auto"/>
                <w:right w:val="none" w:sz="0" w:space="0" w:color="auto"/>
              </w:divBdr>
            </w:div>
          </w:divsChild>
        </w:div>
        <w:div w:id="1055931110">
          <w:marLeft w:val="360"/>
          <w:marRight w:val="0"/>
          <w:marTop w:val="0"/>
          <w:marBottom w:val="72"/>
          <w:divBdr>
            <w:top w:val="none" w:sz="0" w:space="0" w:color="auto"/>
            <w:left w:val="none" w:sz="0" w:space="0" w:color="auto"/>
            <w:bottom w:val="none" w:sz="0" w:space="0" w:color="auto"/>
            <w:right w:val="none" w:sz="0" w:space="0" w:color="auto"/>
          </w:divBdr>
          <w:divsChild>
            <w:div w:id="117376212">
              <w:marLeft w:val="0"/>
              <w:marRight w:val="0"/>
              <w:marTop w:val="0"/>
              <w:marBottom w:val="0"/>
              <w:divBdr>
                <w:top w:val="none" w:sz="0" w:space="0" w:color="auto"/>
                <w:left w:val="none" w:sz="0" w:space="0" w:color="auto"/>
                <w:bottom w:val="none" w:sz="0" w:space="0" w:color="auto"/>
                <w:right w:val="none" w:sz="0" w:space="0" w:color="auto"/>
              </w:divBdr>
            </w:div>
          </w:divsChild>
        </w:div>
        <w:div w:id="1769814245">
          <w:marLeft w:val="360"/>
          <w:marRight w:val="0"/>
          <w:marTop w:val="0"/>
          <w:marBottom w:val="72"/>
          <w:divBdr>
            <w:top w:val="none" w:sz="0" w:space="0" w:color="auto"/>
            <w:left w:val="none" w:sz="0" w:space="0" w:color="auto"/>
            <w:bottom w:val="none" w:sz="0" w:space="0" w:color="auto"/>
            <w:right w:val="none" w:sz="0" w:space="0" w:color="auto"/>
          </w:divBdr>
          <w:divsChild>
            <w:div w:id="8310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25368">
      <w:bodyDiv w:val="1"/>
      <w:marLeft w:val="0"/>
      <w:marRight w:val="0"/>
      <w:marTop w:val="0"/>
      <w:marBottom w:val="0"/>
      <w:divBdr>
        <w:top w:val="none" w:sz="0" w:space="0" w:color="auto"/>
        <w:left w:val="none" w:sz="0" w:space="0" w:color="auto"/>
        <w:bottom w:val="none" w:sz="0" w:space="0" w:color="auto"/>
        <w:right w:val="none" w:sz="0" w:space="0" w:color="auto"/>
      </w:divBdr>
    </w:div>
    <w:div w:id="1282570736">
      <w:bodyDiv w:val="1"/>
      <w:marLeft w:val="0"/>
      <w:marRight w:val="0"/>
      <w:marTop w:val="0"/>
      <w:marBottom w:val="0"/>
      <w:divBdr>
        <w:top w:val="none" w:sz="0" w:space="0" w:color="auto"/>
        <w:left w:val="none" w:sz="0" w:space="0" w:color="auto"/>
        <w:bottom w:val="none" w:sz="0" w:space="0" w:color="auto"/>
        <w:right w:val="none" w:sz="0" w:space="0" w:color="auto"/>
      </w:divBdr>
    </w:div>
    <w:div w:id="1469739484">
      <w:bodyDiv w:val="1"/>
      <w:marLeft w:val="0"/>
      <w:marRight w:val="0"/>
      <w:marTop w:val="0"/>
      <w:marBottom w:val="0"/>
      <w:divBdr>
        <w:top w:val="none" w:sz="0" w:space="0" w:color="auto"/>
        <w:left w:val="none" w:sz="0" w:space="0" w:color="auto"/>
        <w:bottom w:val="none" w:sz="0" w:space="0" w:color="auto"/>
        <w:right w:val="none" w:sz="0" w:space="0" w:color="auto"/>
      </w:divBdr>
    </w:div>
    <w:div w:id="1634600510">
      <w:bodyDiv w:val="1"/>
      <w:marLeft w:val="0"/>
      <w:marRight w:val="0"/>
      <w:marTop w:val="0"/>
      <w:marBottom w:val="0"/>
      <w:divBdr>
        <w:top w:val="none" w:sz="0" w:space="0" w:color="auto"/>
        <w:left w:val="none" w:sz="0" w:space="0" w:color="auto"/>
        <w:bottom w:val="none" w:sz="0" w:space="0" w:color="auto"/>
        <w:right w:val="none" w:sz="0" w:space="0" w:color="auto"/>
      </w:divBdr>
    </w:div>
    <w:div w:id="2078018850">
      <w:bodyDiv w:val="1"/>
      <w:marLeft w:val="0"/>
      <w:marRight w:val="0"/>
      <w:marTop w:val="0"/>
      <w:marBottom w:val="0"/>
      <w:divBdr>
        <w:top w:val="none" w:sz="0" w:space="0" w:color="auto"/>
        <w:left w:val="none" w:sz="0" w:space="0" w:color="auto"/>
        <w:bottom w:val="none" w:sz="0" w:space="0" w:color="auto"/>
        <w:right w:val="none" w:sz="0" w:space="0" w:color="auto"/>
      </w:divBdr>
    </w:div>
    <w:div w:id="21423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pfron/proceedings" TargetMode="External"/><Relationship Id="rId18" Type="http://schemas.openxmlformats.org/officeDocument/2006/relationships/hyperlink" Target="mailto:iod@pfron.org.p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platformazakupowa.pl/pn/pfron/proceedings" TargetMode="External"/><Relationship Id="rId17" Type="http://schemas.openxmlformats.org/officeDocument/2006/relationships/hyperlink" Target="mailto:sratajczyk@pfron.org.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B3D78A1333FB540AF41EF62A835B4BB" ma:contentTypeVersion="4" ma:contentTypeDescription="Utwórz nowy dokument." ma:contentTypeScope="" ma:versionID="a28bd0a633eb7be1f2c84b6d9d334722">
  <xsd:schema xmlns:xsd="http://www.w3.org/2001/XMLSchema" xmlns:xs="http://www.w3.org/2001/XMLSchema" xmlns:p="http://schemas.microsoft.com/office/2006/metadata/properties" xmlns:ns2="a14c554d-9c0f-4d05-955b-2d2108e105e1" targetNamespace="http://schemas.microsoft.com/office/2006/metadata/properties" ma:root="true" ma:fieldsID="01fc35dbf0040324a415a11db9d32a0a" ns2:_="">
    <xsd:import namespace="a14c554d-9c0f-4d05-955b-2d2108e105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c554d-9c0f-4d05-955b-2d2108e10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E5E01-B349-4B81-8629-00A13F485539}">
  <ds:schemaRefs>
    <ds:schemaRef ds:uri="http://schemas.microsoft.com/sharepoint/v3/contenttype/forms"/>
  </ds:schemaRefs>
</ds:datastoreItem>
</file>

<file path=customXml/itemProps2.xml><?xml version="1.0" encoding="utf-8"?>
<ds:datastoreItem xmlns:ds="http://schemas.openxmlformats.org/officeDocument/2006/customXml" ds:itemID="{96198304-56D2-4F34-A26D-3C6128447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c554d-9c0f-4d05-955b-2d2108e1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E84946-5E90-42BC-AA69-966FBF22EA80}">
  <ds:schemaRefs>
    <ds:schemaRef ds:uri="http://purl.org/dc/terms/"/>
    <ds:schemaRef ds:uri="a14c554d-9c0f-4d05-955b-2d2108e105e1"/>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0F892BE-F075-49FE-BED1-BB3231D53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58</Pages>
  <Words>20053</Words>
  <Characters>120318</Characters>
  <Application>Microsoft Office Word</Application>
  <DocSecurity>0</DocSecurity>
  <Lines>1002</Lines>
  <Paragraphs>280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Pawel_Zielinski@pfron.org.pl</dc:creator>
  <cp:keywords/>
  <dc:description/>
  <cp:lastModifiedBy>Zieliński Paweł</cp:lastModifiedBy>
  <cp:revision>22</cp:revision>
  <cp:lastPrinted>2024-07-12T07:44:00Z</cp:lastPrinted>
  <dcterms:created xsi:type="dcterms:W3CDTF">2024-07-09T07:01:00Z</dcterms:created>
  <dcterms:modified xsi:type="dcterms:W3CDTF">2024-07-12T08:20:00Z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0x010100DB3D78A1333FB540AF41EF62A835B4BB</vt:lpwstr>
  </property>
</Properties>
</file>