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D014" w14:textId="77777777" w:rsidR="00B2780A" w:rsidRPr="00B2780A" w:rsidRDefault="00B2780A" w:rsidP="00B2780A">
      <w:pPr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</w:rPr>
      </w:pPr>
      <w:bookmarkStart w:id="0" w:name="_Hlk77067812"/>
      <w:r w:rsidRPr="00B2780A">
        <w:rPr>
          <w:rFonts w:ascii="Arial" w:hAnsi="Arial" w:cs="Arial"/>
          <w:b/>
          <w:bCs/>
          <w:color w:val="FF0000"/>
          <w:sz w:val="24"/>
          <w:szCs w:val="24"/>
        </w:rPr>
        <w:t xml:space="preserve">Wykonawca   dokument składa elektronicznie </w:t>
      </w:r>
      <w:bookmarkEnd w:id="0"/>
      <w:r w:rsidRPr="00B2780A">
        <w:rPr>
          <w:rFonts w:ascii="Arial" w:hAnsi="Arial" w:cs="Arial"/>
          <w:b/>
          <w:bCs/>
          <w:color w:val="FF0000"/>
          <w:sz w:val="24"/>
          <w:szCs w:val="24"/>
        </w:rPr>
        <w:t>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2EC1E63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2780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FECC7D1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B2780A">
        <w:rPr>
          <w:rFonts w:eastAsia="Arial"/>
          <w:sz w:val="22"/>
          <w:szCs w:val="22"/>
          <w:lang w:bidi="pl-PL"/>
        </w:rPr>
        <w:t>„</w:t>
      </w:r>
      <w:bookmarkStart w:id="1" w:name="_Hlk77066055"/>
      <w:r w:rsidR="00B2780A">
        <w:rPr>
          <w:b/>
          <w:bCs/>
          <w:i/>
          <w:iCs/>
          <w:sz w:val="22"/>
          <w:szCs w:val="22"/>
        </w:rPr>
        <w:t xml:space="preserve">Rozbudowa sieci kanalizacji sanitarnej w </w:t>
      </w:r>
      <w:r w:rsidR="00F4670B">
        <w:rPr>
          <w:b/>
          <w:bCs/>
          <w:i/>
          <w:iCs/>
          <w:sz w:val="22"/>
          <w:szCs w:val="22"/>
        </w:rPr>
        <w:t xml:space="preserve">Sobowidzu i </w:t>
      </w:r>
      <w:r w:rsidR="00B2780A">
        <w:rPr>
          <w:b/>
          <w:bCs/>
          <w:i/>
          <w:iCs/>
          <w:sz w:val="22"/>
          <w:szCs w:val="22"/>
        </w:rPr>
        <w:t>Gołębiewie Wielkim”</w:t>
      </w:r>
      <w:r w:rsidR="00140559">
        <w:rPr>
          <w:rFonts w:ascii="Arial" w:hAnsi="Arial"/>
          <w:b/>
          <w:sz w:val="20"/>
        </w:rPr>
        <w:t xml:space="preserve"> </w:t>
      </w:r>
      <w:bookmarkEnd w:id="1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436B1027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dla części </w:t>
      </w:r>
      <w:r w:rsidR="00B2780A">
        <w:rPr>
          <w:rFonts w:ascii="Arial" w:hAnsi="Arial" w:cs="Arial"/>
          <w:b/>
          <w:szCs w:val="24"/>
        </w:rPr>
        <w:t>1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lastRenderedPageBreak/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22038E50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B2780A">
        <w:rPr>
          <w:rFonts w:ascii="Arial" w:hAnsi="Arial" w:cs="Arial"/>
          <w:b/>
          <w:bCs/>
          <w:sz w:val="20"/>
          <w:szCs w:val="20"/>
        </w:rPr>
        <w:t>1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22D52678" w14:textId="2055DF44" w:rsidR="00AB0187" w:rsidRPr="00EC1B35" w:rsidRDefault="00AB0187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części </w:t>
      </w:r>
      <w:r w:rsidR="00B2780A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66319771" w14:textId="77777777" w:rsidR="00AB0187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78BBFB1" w14:textId="77777777" w:rsidR="00AB0187" w:rsidRPr="00250DBE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745A385" w14:textId="5B9BC5FA" w:rsidR="00AB0187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B2780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759F0453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75CA47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67FE5379" w14:textId="016F6F19" w:rsidR="00AB0187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B05C8C8" w14:textId="5DBBAB12" w:rsidR="00AB0187" w:rsidRPr="006A11C8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lang w:eastAsia="pl-PL"/>
        </w:rPr>
      </w:pPr>
      <w:r w:rsidRPr="00B2780A"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highlight w:val="yellow"/>
          <w:lang w:eastAsia="pl-PL"/>
        </w:rPr>
        <w:t>Jeżeli wykonawca składa ofertę na jedną część, należy wykreślić puste pola części, której nie wypełnia.</w:t>
      </w:r>
    </w:p>
    <w:p w14:paraId="393A021A" w14:textId="77777777" w:rsidR="00AB0187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54BE911D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zamówienie zrealizuję (zrealizujemy)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( dla części </w:t>
      </w:r>
      <w:r w:rsidR="00B2780A">
        <w:rPr>
          <w:rFonts w:ascii="Arial" w:eastAsia="Times New Roman" w:hAnsi="Arial" w:cs="Arial"/>
          <w:sz w:val="20"/>
          <w:szCs w:val="20"/>
          <w:lang w:eastAsia="pl-PL"/>
        </w:rPr>
        <w:t>1 , 2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323C6" w:rsidRPr="00827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295120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1D6C69A" w14:textId="77777777" w:rsidR="00A25D6C" w:rsidRPr="00D421EE" w:rsidRDefault="00A25D6C" w:rsidP="00A25D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092265E" w14:textId="77777777" w:rsidR="00A25D6C" w:rsidRPr="00827E72" w:rsidRDefault="00A25D6C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65AE6516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25D6C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6B6EA230" w:rsidR="00BB1204" w:rsidRPr="00B2780A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Hlk77067518"/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 w:rsidR="00F72937"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  <w:bookmarkEnd w:id="2"/>
    </w:p>
    <w:sectPr w:rsidR="00BB1204" w:rsidRPr="00B2780A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7F69" w14:textId="77777777" w:rsidR="00B36685" w:rsidRDefault="00B36685" w:rsidP="009D1BEE">
      <w:pPr>
        <w:spacing w:after="0" w:line="240" w:lineRule="auto"/>
      </w:pPr>
      <w:r>
        <w:separator/>
      </w:r>
    </w:p>
  </w:endnote>
  <w:endnote w:type="continuationSeparator" w:id="0">
    <w:p w14:paraId="133DC870" w14:textId="77777777" w:rsidR="00B36685" w:rsidRDefault="00B36685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590A" w14:textId="77777777" w:rsidR="00B36685" w:rsidRDefault="00B36685" w:rsidP="009D1BEE">
      <w:pPr>
        <w:spacing w:after="0" w:line="240" w:lineRule="auto"/>
      </w:pPr>
      <w:r>
        <w:separator/>
      </w:r>
    </w:p>
  </w:footnote>
  <w:footnote w:type="continuationSeparator" w:id="0">
    <w:p w14:paraId="67CA076E" w14:textId="77777777" w:rsidR="00B36685" w:rsidRDefault="00B36685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14</cp:revision>
  <cp:lastPrinted>2021-05-18T05:44:00Z</cp:lastPrinted>
  <dcterms:created xsi:type="dcterms:W3CDTF">2019-01-27T19:09:00Z</dcterms:created>
  <dcterms:modified xsi:type="dcterms:W3CDTF">2021-07-13T09:25:00Z</dcterms:modified>
</cp:coreProperties>
</file>