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Kraków, dnia </w:t>
      </w:r>
      <w:r w:rsidR="002551AC">
        <w:rPr>
          <w:rFonts w:ascii="Garamond" w:eastAsia="Times New Roman" w:hAnsi="Garamond"/>
          <w:lang w:eastAsia="pl-PL"/>
        </w:rPr>
        <w:t>29.</w:t>
      </w:r>
      <w:r w:rsidR="00A01740">
        <w:rPr>
          <w:rFonts w:ascii="Garamond" w:eastAsia="Times New Roman" w:hAnsi="Garamond"/>
          <w:lang w:eastAsia="pl-PL"/>
        </w:rPr>
        <w:t>04</w:t>
      </w:r>
      <w:r w:rsidR="005C48BE">
        <w:rPr>
          <w:rFonts w:ascii="Garamond" w:eastAsia="Times New Roman" w:hAnsi="Garamond"/>
          <w:lang w:eastAsia="pl-PL"/>
        </w:rPr>
        <w:t>.2022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:rsidR="00A46CF6" w:rsidRPr="00F870F7" w:rsidRDefault="006C6F1D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  <w:r>
        <w:rPr>
          <w:rFonts w:ascii="Garamond" w:hAnsi="Garamond" w:cs="Arial"/>
        </w:rPr>
        <w:t>Znak sprawy: DFP.271.47.2022.DB</w:t>
      </w:r>
      <w:r w:rsidRPr="000E697C">
        <w:rPr>
          <w:rFonts w:ascii="Garamond" w:hAnsi="Garamond" w:cs="Arial"/>
        </w:rPr>
        <w:t xml:space="preserve">  </w:t>
      </w:r>
    </w:p>
    <w:p w:rsidR="006C6F1D" w:rsidRDefault="006C6F1D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F02D74" w:rsidRDefault="00F02D7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6C6F1D" w:rsidRDefault="006C6F1D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100CB4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F02D74" w:rsidRPr="00DA6FCF" w:rsidRDefault="00F02D7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6C6F1D" w:rsidRPr="00D05062" w:rsidRDefault="006C6F1D" w:rsidP="007267BC">
      <w:pPr>
        <w:tabs>
          <w:tab w:val="left" w:pos="993"/>
        </w:tabs>
        <w:ind w:left="1701" w:hanging="1701"/>
        <w:jc w:val="both"/>
        <w:rPr>
          <w:rFonts w:ascii="Garamond" w:hAnsi="Garamond"/>
          <w:i/>
          <w:color w:val="000000"/>
        </w:rPr>
      </w:pPr>
      <w:r w:rsidRPr="00D05062">
        <w:rPr>
          <w:rFonts w:ascii="Garamond" w:hAnsi="Garamond" w:cs="Arial"/>
          <w:i/>
        </w:rPr>
        <w:t>Dotyczy postępowania:</w:t>
      </w:r>
      <w:r w:rsidRPr="00D05062">
        <w:rPr>
          <w:rFonts w:ascii="Garamond" w:hAnsi="Garamond"/>
          <w:i/>
        </w:rPr>
        <w:t xml:space="preserve"> </w:t>
      </w:r>
      <w:r w:rsidRPr="00E7747E">
        <w:rPr>
          <w:rFonts w:ascii="Garamond" w:hAnsi="Garamond"/>
          <w:i/>
          <w:color w:val="000000"/>
        </w:rPr>
        <w:t xml:space="preserve">dostawa, instalacja i uruchomienie zestawu aparatury i instrumentarium do małoinwazyjnych zabiegów endoskopowych </w:t>
      </w:r>
      <w:r w:rsidRPr="00787BC8">
        <w:rPr>
          <w:rFonts w:ascii="Garamond" w:hAnsi="Garamond"/>
          <w:i/>
          <w:color w:val="000000"/>
        </w:rPr>
        <w:t>kręgosłupa wraz ze szkoleniem personelu.</w:t>
      </w:r>
      <w:r w:rsidRPr="00D05062">
        <w:rPr>
          <w:rFonts w:ascii="Garamond" w:hAnsi="Garamond"/>
          <w:i/>
        </w:rPr>
        <w:t xml:space="preserve"> </w:t>
      </w:r>
    </w:p>
    <w:p w:rsidR="006C6F1D" w:rsidRDefault="006C6F1D" w:rsidP="00BA083C">
      <w:pPr>
        <w:widowControl/>
        <w:ind w:right="2"/>
        <w:jc w:val="both"/>
        <w:rPr>
          <w:rFonts w:ascii="Garamond" w:eastAsia="Times New Roman" w:hAnsi="Garamond"/>
          <w:lang w:eastAsia="pl-PL"/>
        </w:rPr>
      </w:pPr>
    </w:p>
    <w:p w:rsidR="00F02D74" w:rsidRPr="0093009D" w:rsidRDefault="00F02D74" w:rsidP="00BA083C">
      <w:pPr>
        <w:widowControl/>
        <w:ind w:right="2"/>
        <w:jc w:val="both"/>
        <w:rPr>
          <w:rFonts w:ascii="Garamond" w:eastAsia="Times New Roman" w:hAnsi="Garamond"/>
          <w:lang w:eastAsia="pl-PL"/>
        </w:rPr>
      </w:pPr>
    </w:p>
    <w:p w:rsidR="00C97AD6" w:rsidRPr="00EF4BDE" w:rsidRDefault="0093009D" w:rsidP="00C97AD6">
      <w:pPr>
        <w:ind w:right="143" w:firstLine="720"/>
        <w:jc w:val="both"/>
        <w:rPr>
          <w:rFonts w:ascii="Garamond" w:hAnsi="Garamond"/>
        </w:rPr>
      </w:pPr>
      <w:r w:rsidRPr="0093009D">
        <w:rPr>
          <w:rFonts w:ascii="Garamond" w:eastAsia="Times New Roman" w:hAnsi="Garamond"/>
          <w:lang w:eastAsia="pl-PL"/>
        </w:rPr>
        <w:t xml:space="preserve">Zgodnie </w:t>
      </w:r>
      <w:r w:rsidRPr="00F02D74">
        <w:rPr>
          <w:rFonts w:ascii="Garamond" w:eastAsia="Times New Roman" w:hAnsi="Garamond"/>
          <w:lang w:eastAsia="pl-PL"/>
        </w:rPr>
        <w:t xml:space="preserve">z art. </w:t>
      </w:r>
      <w:r w:rsidR="00AF32C2" w:rsidRPr="00F02D74">
        <w:rPr>
          <w:rFonts w:ascii="Garamond" w:eastAsia="Times New Roman" w:hAnsi="Garamond"/>
          <w:lang w:eastAsia="pl-PL"/>
        </w:rPr>
        <w:t>286</w:t>
      </w:r>
      <w:r w:rsidRPr="00F02D74">
        <w:rPr>
          <w:rFonts w:ascii="Garamond" w:eastAsia="Times New Roman" w:hAnsi="Garamond"/>
          <w:lang w:eastAsia="pl-PL"/>
        </w:rPr>
        <w:t xml:space="preserve"> ust. 1 ustawy</w:t>
      </w:r>
      <w:r w:rsidRPr="00E066B2">
        <w:rPr>
          <w:rFonts w:ascii="Garamond" w:eastAsia="Times New Roman" w:hAnsi="Garamond"/>
          <w:lang w:eastAsia="pl-PL"/>
        </w:rPr>
        <w:t xml:space="preserve"> Prawo</w:t>
      </w:r>
      <w:r w:rsidRPr="0093009D">
        <w:rPr>
          <w:rFonts w:ascii="Garamond" w:eastAsia="Times New Roman" w:hAnsi="Garamond"/>
          <w:lang w:eastAsia="pl-PL"/>
        </w:rPr>
        <w:t xml:space="preserve"> zamówień pub</w:t>
      </w:r>
      <w:r w:rsidR="002551AC">
        <w:rPr>
          <w:rFonts w:ascii="Garamond" w:eastAsia="Times New Roman" w:hAnsi="Garamond"/>
          <w:lang w:eastAsia="pl-PL"/>
        </w:rPr>
        <w:t xml:space="preserve">licznych Zamawiający informuje </w:t>
      </w:r>
      <w:r w:rsidR="002551AC">
        <w:rPr>
          <w:rFonts w:ascii="Garamond" w:eastAsia="Times New Roman" w:hAnsi="Garamond"/>
          <w:lang w:eastAsia="pl-PL"/>
        </w:rPr>
        <w:br/>
      </w:r>
      <w:r w:rsidR="00C97AD6">
        <w:rPr>
          <w:rFonts w:ascii="Garamond" w:eastAsia="Times New Roman" w:hAnsi="Garamond"/>
          <w:lang w:eastAsia="pl-PL"/>
        </w:rPr>
        <w:t xml:space="preserve">o wprowadzeniu </w:t>
      </w:r>
      <w:r w:rsidR="00C97AD6" w:rsidRPr="000142E9">
        <w:rPr>
          <w:rFonts w:ascii="Garamond" w:hAnsi="Garamond"/>
        </w:rPr>
        <w:t>modyfikacji w</w:t>
      </w:r>
      <w:r w:rsidR="00BA083C">
        <w:rPr>
          <w:rFonts w:ascii="Garamond" w:hAnsi="Garamond"/>
        </w:rPr>
        <w:t xml:space="preserve"> Z</w:t>
      </w:r>
      <w:r w:rsidR="00BA083C" w:rsidRPr="000142E9">
        <w:rPr>
          <w:rFonts w:ascii="Garamond" w:hAnsi="Garamond"/>
        </w:rPr>
        <w:t>ałącznik</w:t>
      </w:r>
      <w:r w:rsidR="00BA083C">
        <w:rPr>
          <w:rFonts w:ascii="Garamond" w:hAnsi="Garamond"/>
        </w:rPr>
        <w:t>u</w:t>
      </w:r>
      <w:r w:rsidR="00BA083C" w:rsidRPr="000142E9">
        <w:rPr>
          <w:rFonts w:ascii="Garamond" w:hAnsi="Garamond"/>
        </w:rPr>
        <w:t xml:space="preserve"> 1a do Specyfikacji</w:t>
      </w:r>
      <w:r w:rsidR="00C97AD6" w:rsidRPr="000142E9">
        <w:rPr>
          <w:rFonts w:ascii="Garamond" w:hAnsi="Garamond"/>
        </w:rPr>
        <w:t xml:space="preserve"> </w:t>
      </w:r>
      <w:r w:rsidR="002551AC">
        <w:rPr>
          <w:rFonts w:ascii="Garamond" w:hAnsi="Garamond"/>
        </w:rPr>
        <w:t>/tj. Opis</w:t>
      </w:r>
      <w:r w:rsidR="00C97AD6" w:rsidRPr="00EA64BE">
        <w:rPr>
          <w:rFonts w:ascii="Garamond" w:hAnsi="Garamond"/>
        </w:rPr>
        <w:t xml:space="preserve"> przedmiotu zamówienia</w:t>
      </w:r>
      <w:r w:rsidR="002551AC">
        <w:rPr>
          <w:rFonts w:ascii="Garamond" w:hAnsi="Garamond"/>
        </w:rPr>
        <w:t>/</w:t>
      </w:r>
      <w:r w:rsidR="006C1318">
        <w:rPr>
          <w:rFonts w:ascii="Garamond" w:hAnsi="Garamond"/>
        </w:rPr>
        <w:br/>
      </w:r>
      <w:r w:rsidR="00C97AD6" w:rsidRPr="000142E9">
        <w:rPr>
          <w:rFonts w:ascii="Garamond" w:hAnsi="Garamond"/>
        </w:rPr>
        <w:t>w</w:t>
      </w:r>
      <w:r w:rsidR="00EA64BE">
        <w:rPr>
          <w:rFonts w:ascii="Garamond" w:hAnsi="Garamond"/>
        </w:rPr>
        <w:t xml:space="preserve"> poniższym</w:t>
      </w:r>
      <w:r w:rsidR="00C97AD6" w:rsidRPr="000142E9">
        <w:rPr>
          <w:rFonts w:ascii="Garamond" w:hAnsi="Garamond"/>
        </w:rPr>
        <w:t xml:space="preserve"> zakresie</w:t>
      </w:r>
      <w:r w:rsidR="002551AC">
        <w:rPr>
          <w:rFonts w:ascii="Garamond" w:hAnsi="Garamond"/>
        </w:rPr>
        <w:t>.</w:t>
      </w:r>
      <w:r w:rsidR="00B33F31">
        <w:rPr>
          <w:rFonts w:ascii="Garamond" w:hAnsi="Garamond"/>
        </w:rPr>
        <w:t xml:space="preserve"> </w:t>
      </w:r>
    </w:p>
    <w:p w:rsidR="00EA64BE" w:rsidRDefault="00EA64BE" w:rsidP="00EA64BE">
      <w:pPr>
        <w:widowControl/>
        <w:autoSpaceDE w:val="0"/>
        <w:autoSpaceDN w:val="0"/>
        <w:adjustRightInd w:val="0"/>
        <w:jc w:val="both"/>
        <w:rPr>
          <w:rFonts w:ascii="Garamond" w:eastAsia="Times New Roman" w:hAnsi="Garamond"/>
          <w:lang w:eastAsia="pl-PL"/>
        </w:rPr>
      </w:pPr>
    </w:p>
    <w:p w:rsidR="00F02D74" w:rsidRPr="00EA64BE" w:rsidRDefault="00F02D74" w:rsidP="00EA64BE">
      <w:pPr>
        <w:widowControl/>
        <w:autoSpaceDE w:val="0"/>
        <w:autoSpaceDN w:val="0"/>
        <w:adjustRightInd w:val="0"/>
        <w:jc w:val="both"/>
        <w:rPr>
          <w:rFonts w:ascii="Garamond" w:eastAsia="Times New Roman" w:hAnsi="Garamond"/>
          <w:lang w:eastAsia="pl-PL"/>
        </w:rPr>
      </w:pPr>
    </w:p>
    <w:p w:rsidR="00EA64BE" w:rsidRPr="00B33F31" w:rsidRDefault="00EA64BE" w:rsidP="00EA64B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Garamond" w:hAnsi="Garamond"/>
          <w:sz w:val="22"/>
        </w:rPr>
      </w:pPr>
      <w:r w:rsidRPr="00EA64BE">
        <w:rPr>
          <w:rFonts w:ascii="Garamond" w:hAnsi="Garamond"/>
          <w:sz w:val="22"/>
        </w:rPr>
        <w:t xml:space="preserve"> Załącznik 1 a do SWZ (Opis przedmiotu zamówienia) otrzymuje</w:t>
      </w:r>
      <w:r w:rsidR="00273631">
        <w:rPr>
          <w:rFonts w:ascii="Garamond" w:hAnsi="Garamond"/>
          <w:sz w:val="22"/>
        </w:rPr>
        <w:t xml:space="preserve"> </w:t>
      </w:r>
      <w:r w:rsidRPr="00EA64BE">
        <w:rPr>
          <w:rFonts w:ascii="Garamond" w:hAnsi="Garamond"/>
          <w:sz w:val="22"/>
        </w:rPr>
        <w:t>brzmienie</w:t>
      </w:r>
      <w:r w:rsidR="00BA083C">
        <w:rPr>
          <w:rFonts w:ascii="Garamond" w:hAnsi="Garamond"/>
          <w:sz w:val="22"/>
        </w:rPr>
        <w:t xml:space="preserve"> (</w:t>
      </w:r>
      <w:r w:rsidR="00BA083C" w:rsidRPr="00B33F31">
        <w:rPr>
          <w:rFonts w:ascii="Garamond" w:hAnsi="Garamond"/>
          <w:sz w:val="22"/>
        </w:rPr>
        <w:t xml:space="preserve">tabela </w:t>
      </w:r>
      <w:r w:rsidR="001F0A9F" w:rsidRPr="00B33F31">
        <w:rPr>
          <w:rFonts w:ascii="Garamond" w:hAnsi="Garamond"/>
          <w:sz w:val="22"/>
        </w:rPr>
        <w:t xml:space="preserve"> </w:t>
      </w:r>
      <w:r w:rsidR="00B33F31" w:rsidRPr="00B33F31">
        <w:rPr>
          <w:rFonts w:ascii="Garamond" w:hAnsi="Garamond"/>
          <w:sz w:val="22"/>
        </w:rPr>
        <w:t xml:space="preserve">nr </w:t>
      </w:r>
      <w:r w:rsidR="00BA083C" w:rsidRPr="00B33F31">
        <w:rPr>
          <w:rFonts w:ascii="Garamond" w:hAnsi="Garamond"/>
          <w:sz w:val="22"/>
        </w:rPr>
        <w:t>1)</w:t>
      </w:r>
      <w:r w:rsidRPr="00B33F31">
        <w:rPr>
          <w:rFonts w:ascii="Garamond" w:hAnsi="Garamond"/>
          <w:sz w:val="22"/>
        </w:rPr>
        <w:t>:</w:t>
      </w:r>
    </w:p>
    <w:p w:rsidR="00EA64BE" w:rsidRPr="00EA64BE" w:rsidRDefault="00EA64BE" w:rsidP="00EA64BE">
      <w:pPr>
        <w:widowControl/>
        <w:autoSpaceDE w:val="0"/>
        <w:autoSpaceDN w:val="0"/>
        <w:adjustRightInd w:val="0"/>
        <w:jc w:val="both"/>
        <w:rPr>
          <w:rFonts w:ascii="Garamond" w:hAnsi="Garamond"/>
          <w:i/>
        </w:rPr>
      </w:pPr>
      <w:r w:rsidRPr="00EA64BE">
        <w:rPr>
          <w:rFonts w:ascii="Garamond" w:hAnsi="Garamond"/>
          <w:i/>
        </w:rPr>
        <w:t>(….)</w:t>
      </w:r>
    </w:p>
    <w:p w:rsidR="00EA64BE" w:rsidRPr="000F4596" w:rsidRDefault="00EA64BE" w:rsidP="00EA64BE">
      <w:pPr>
        <w:widowControl/>
        <w:autoSpaceDE w:val="0"/>
        <w:autoSpaceDN w:val="0"/>
        <w:adjustRightInd w:val="0"/>
        <w:jc w:val="both"/>
        <w:rPr>
          <w:rFonts w:ascii="Garamond" w:hAnsi="Garamond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48"/>
        <w:gridCol w:w="3766"/>
        <w:gridCol w:w="2612"/>
        <w:gridCol w:w="952"/>
        <w:gridCol w:w="1289"/>
      </w:tblGrid>
      <w:tr w:rsidR="00EA64BE" w:rsidRPr="00C379E0" w:rsidTr="00EA64BE">
        <w:trPr>
          <w:trHeight w:val="62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A64BE" w:rsidRPr="00EA64BE" w:rsidRDefault="00EA64BE" w:rsidP="00304F04">
            <w:pPr>
              <w:rPr>
                <w:rFonts w:ascii="Garamond" w:hAnsi="Garamond"/>
                <w:b/>
                <w:sz w:val="16"/>
                <w:szCs w:val="16"/>
                <w:lang w:eastAsia="ar-SA"/>
              </w:rPr>
            </w:pPr>
          </w:p>
          <w:p w:rsidR="00EA64BE" w:rsidRPr="00EA64BE" w:rsidRDefault="00EA64BE" w:rsidP="00304F04">
            <w:pPr>
              <w:rPr>
                <w:rFonts w:ascii="Garamond" w:hAnsi="Garamond"/>
                <w:b/>
                <w:sz w:val="16"/>
                <w:szCs w:val="16"/>
                <w:lang w:eastAsia="ar-SA"/>
              </w:rPr>
            </w:pPr>
            <w:r w:rsidRPr="00EA64BE">
              <w:rPr>
                <w:rFonts w:ascii="Garamond" w:hAnsi="Garamond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64BE" w:rsidRPr="00EA64BE" w:rsidRDefault="00EA64BE" w:rsidP="00304F04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EA64BE">
              <w:rPr>
                <w:rFonts w:ascii="Garamond" w:hAnsi="Garamond"/>
                <w:b/>
                <w:sz w:val="16"/>
                <w:szCs w:val="16"/>
                <w:lang w:eastAsia="ar-SA"/>
              </w:rPr>
              <w:br w:type="page"/>
            </w:r>
            <w:r w:rsidRPr="00EA64BE">
              <w:rPr>
                <w:rFonts w:ascii="Garamond" w:hAnsi="Garamond" w:cs="Arial"/>
                <w:b/>
                <w:bCs/>
                <w:sz w:val="16"/>
                <w:szCs w:val="16"/>
              </w:rPr>
              <w:br w:type="page"/>
            </w:r>
            <w:r w:rsidRPr="00EA64BE">
              <w:rPr>
                <w:rFonts w:ascii="Garamond" w:hAnsi="Garamond"/>
                <w:b/>
                <w:sz w:val="16"/>
                <w:szCs w:val="16"/>
              </w:rPr>
              <w:t>Przedmiot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64BE" w:rsidRPr="00EA64BE" w:rsidRDefault="00EA64BE" w:rsidP="00304F0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A64BE">
              <w:rPr>
                <w:rFonts w:ascii="Garamond" w:hAnsi="Garamond"/>
                <w:b/>
                <w:sz w:val="16"/>
                <w:szCs w:val="16"/>
              </w:rPr>
              <w:t xml:space="preserve">Dane oferowanego sprzęty </w:t>
            </w:r>
            <w:r w:rsidRPr="00EA64BE">
              <w:rPr>
                <w:rFonts w:ascii="Garamond" w:hAnsi="Garamond"/>
                <w:b/>
                <w:sz w:val="16"/>
                <w:szCs w:val="16"/>
              </w:rPr>
              <w:br/>
            </w:r>
            <w:r w:rsidRPr="00EA64BE">
              <w:rPr>
                <w:rFonts w:ascii="Garamond" w:hAnsi="Garamond"/>
                <w:b/>
                <w:i/>
                <w:color w:val="FF0000"/>
                <w:sz w:val="16"/>
                <w:szCs w:val="16"/>
              </w:rPr>
              <w:t>/wypełnia Wykonawca/</w:t>
            </w:r>
          </w:p>
        </w:tc>
        <w:tc>
          <w:tcPr>
            <w:tcW w:w="9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64BE" w:rsidRPr="00EA64BE" w:rsidRDefault="00EA64BE" w:rsidP="00304F0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A64BE">
              <w:rPr>
                <w:rFonts w:ascii="Garamond" w:hAnsi="Garamond"/>
                <w:b/>
                <w:sz w:val="16"/>
                <w:szCs w:val="16"/>
              </w:rPr>
              <w:t>Liczba sztuk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64BE" w:rsidRPr="00EA64BE" w:rsidRDefault="00EA64BE" w:rsidP="00304F0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A64BE">
              <w:rPr>
                <w:rFonts w:ascii="Garamond" w:hAnsi="Garamond"/>
                <w:b/>
                <w:sz w:val="16"/>
                <w:szCs w:val="16"/>
              </w:rPr>
              <w:t>Cena brutto sprzętu # (w zł):</w:t>
            </w:r>
          </w:p>
        </w:tc>
      </w:tr>
      <w:tr w:rsidR="00EA64BE" w:rsidRPr="000B2010" w:rsidTr="00EA64BE">
        <w:trPr>
          <w:trHeight w:val="1075"/>
        </w:trPr>
        <w:tc>
          <w:tcPr>
            <w:tcW w:w="426" w:type="dxa"/>
            <w:shd w:val="clear" w:color="auto" w:fill="F2F2F2" w:themeFill="background1" w:themeFillShade="F2"/>
          </w:tcPr>
          <w:p w:rsidR="00EA64BE" w:rsidRPr="00BA083C" w:rsidRDefault="00EA64BE" w:rsidP="00304F04">
            <w:pPr>
              <w:ind w:hanging="22"/>
              <w:jc w:val="center"/>
              <w:rPr>
                <w:rFonts w:ascii="Garamond" w:hAnsi="Garamond"/>
                <w:color w:val="FF0000"/>
                <w:sz w:val="20"/>
                <w:szCs w:val="20"/>
                <w:lang w:eastAsia="ar-SA"/>
              </w:rPr>
            </w:pPr>
          </w:p>
          <w:p w:rsidR="00EA64BE" w:rsidRPr="00BA083C" w:rsidRDefault="00EA64BE" w:rsidP="00304F04">
            <w:pPr>
              <w:ind w:hanging="22"/>
              <w:jc w:val="center"/>
              <w:rPr>
                <w:rFonts w:ascii="Garamond" w:hAnsi="Garamond"/>
                <w:color w:val="FF0000"/>
                <w:sz w:val="20"/>
                <w:szCs w:val="20"/>
                <w:lang w:eastAsia="ar-SA"/>
              </w:rPr>
            </w:pPr>
          </w:p>
          <w:p w:rsidR="00EA64BE" w:rsidRPr="00BA083C" w:rsidRDefault="00EA64BE" w:rsidP="00304F04">
            <w:pPr>
              <w:ind w:hanging="22"/>
              <w:jc w:val="center"/>
              <w:rPr>
                <w:rFonts w:ascii="Garamond" w:hAnsi="Garamond"/>
                <w:color w:val="FF0000"/>
                <w:sz w:val="20"/>
                <w:szCs w:val="20"/>
                <w:lang w:eastAsia="ar-SA"/>
              </w:rPr>
            </w:pPr>
            <w:r w:rsidRPr="00BA083C">
              <w:rPr>
                <w:rFonts w:ascii="Garamond" w:hAnsi="Garamond"/>
                <w:color w:val="FF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777" w:type="dxa"/>
            <w:shd w:val="clear" w:color="auto" w:fill="F2F2F2" w:themeFill="background1" w:themeFillShade="F2"/>
            <w:vAlign w:val="center"/>
          </w:tcPr>
          <w:p w:rsidR="00EA64BE" w:rsidRPr="00BA083C" w:rsidRDefault="00EA64BE" w:rsidP="00304F04">
            <w:pPr>
              <w:ind w:hanging="22"/>
              <w:jc w:val="both"/>
              <w:rPr>
                <w:rFonts w:ascii="Garamond" w:hAnsi="Garamond"/>
                <w:i/>
                <w:color w:val="FF0000"/>
                <w:sz w:val="20"/>
                <w:szCs w:val="20"/>
              </w:rPr>
            </w:pPr>
            <w:r w:rsidRPr="00BA083C">
              <w:rPr>
                <w:rFonts w:ascii="Garamond" w:hAnsi="Garamond"/>
                <w:i/>
                <w:color w:val="FF0000"/>
                <w:sz w:val="20"/>
                <w:szCs w:val="20"/>
                <w:lang w:eastAsia="ar-SA"/>
              </w:rPr>
              <w:t xml:space="preserve">Zestaw do Małoinwazyjnej Endoskopowej Chirurgii Kręgosłupa w Odcinku Lędźwiowym - Dostęp </w:t>
            </w:r>
            <w:proofErr w:type="spellStart"/>
            <w:r w:rsidRPr="00BA083C">
              <w:rPr>
                <w:rFonts w:ascii="Garamond" w:hAnsi="Garamond"/>
                <w:i/>
                <w:color w:val="FF0000"/>
                <w:sz w:val="20"/>
                <w:szCs w:val="20"/>
                <w:lang w:eastAsia="ar-SA"/>
              </w:rPr>
              <w:t>Interlaminarny</w:t>
            </w:r>
            <w:proofErr w:type="spellEnd"/>
          </w:p>
        </w:tc>
        <w:tc>
          <w:tcPr>
            <w:tcW w:w="2619" w:type="dxa"/>
            <w:shd w:val="clear" w:color="auto" w:fill="F2F2F2" w:themeFill="background1" w:themeFillShade="F2"/>
            <w:vAlign w:val="center"/>
          </w:tcPr>
          <w:p w:rsidR="00EA64BE" w:rsidRPr="00EA64BE" w:rsidRDefault="00EA64BE" w:rsidP="00304F04">
            <w:pPr>
              <w:jc w:val="both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EA64BE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Nazwa i typ:</w:t>
            </w:r>
          </w:p>
          <w:p w:rsidR="00EA64BE" w:rsidRPr="00EA64BE" w:rsidRDefault="00EA64BE" w:rsidP="00304F04">
            <w:pPr>
              <w:jc w:val="both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EA64BE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Producent / kraj produkcji:</w:t>
            </w:r>
          </w:p>
          <w:p w:rsidR="00EA64BE" w:rsidRPr="00EA64BE" w:rsidRDefault="00EA64BE" w:rsidP="00304F04">
            <w:pPr>
              <w:jc w:val="both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EA64BE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 xml:space="preserve">Rok produkcji (min. 2021):  </w:t>
            </w:r>
          </w:p>
          <w:p w:rsidR="00EA64BE" w:rsidRPr="00EA64BE" w:rsidRDefault="00EA64BE" w:rsidP="00304F04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64BE" w:rsidRPr="00EA64BE" w:rsidRDefault="00EA64BE" w:rsidP="00304F0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A64BE"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BE" w:rsidRPr="000B2010" w:rsidRDefault="00EA64BE" w:rsidP="00304F04">
            <w:pPr>
              <w:rPr>
                <w:rFonts w:ascii="Garamond" w:hAnsi="Garamond"/>
              </w:rPr>
            </w:pPr>
          </w:p>
        </w:tc>
      </w:tr>
    </w:tbl>
    <w:p w:rsidR="00C97AD6" w:rsidRPr="00EA64BE" w:rsidRDefault="00BA083C" w:rsidP="00BA083C">
      <w:pPr>
        <w:widowControl/>
        <w:ind w:firstLine="8222"/>
        <w:jc w:val="both"/>
        <w:rPr>
          <w:rFonts w:ascii="Garamond" w:eastAsia="Times New Roman" w:hAnsi="Garamond"/>
          <w:i/>
          <w:lang w:eastAsia="pl-PL"/>
        </w:rPr>
      </w:pPr>
      <w:r w:rsidRPr="00EA64BE">
        <w:rPr>
          <w:rFonts w:ascii="Garamond" w:eastAsia="Times New Roman" w:hAnsi="Garamond"/>
          <w:i/>
          <w:lang w:eastAsia="pl-PL"/>
        </w:rPr>
        <w:t xml:space="preserve"> </w:t>
      </w:r>
      <w:r w:rsidR="00EA64BE" w:rsidRPr="00EA64BE">
        <w:rPr>
          <w:rFonts w:ascii="Garamond" w:eastAsia="Times New Roman" w:hAnsi="Garamond"/>
          <w:i/>
          <w:lang w:eastAsia="pl-PL"/>
        </w:rPr>
        <w:t>(….)</w:t>
      </w:r>
    </w:p>
    <w:p w:rsidR="00C97AD6" w:rsidRDefault="00C97AD6" w:rsidP="00E83D04">
      <w:pPr>
        <w:widowControl/>
        <w:ind w:right="2" w:firstLine="426"/>
        <w:jc w:val="both"/>
        <w:rPr>
          <w:rFonts w:ascii="Garamond" w:eastAsia="Times New Roman" w:hAnsi="Garamond"/>
          <w:lang w:eastAsia="pl-PL"/>
        </w:rPr>
      </w:pPr>
    </w:p>
    <w:p w:rsidR="00EA64BE" w:rsidRPr="00B33F31" w:rsidRDefault="00EA64BE" w:rsidP="00BA083C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Garamond" w:hAnsi="Garamond"/>
          <w:sz w:val="22"/>
        </w:rPr>
      </w:pPr>
      <w:r w:rsidRPr="00EA64BE">
        <w:rPr>
          <w:rFonts w:ascii="Garamond" w:hAnsi="Garamond"/>
          <w:sz w:val="22"/>
        </w:rPr>
        <w:t xml:space="preserve">Załącznik 1 a do SWZ (Opis przedmiotu zamówienia) otrzymuje </w:t>
      </w:r>
      <w:r w:rsidRPr="00B33F31">
        <w:rPr>
          <w:rFonts w:ascii="Garamond" w:hAnsi="Garamond"/>
          <w:sz w:val="22"/>
        </w:rPr>
        <w:t>brzmienie</w:t>
      </w:r>
      <w:r w:rsidR="00BA083C" w:rsidRPr="00B33F31">
        <w:rPr>
          <w:rFonts w:ascii="Garamond" w:hAnsi="Garamond"/>
          <w:sz w:val="22"/>
        </w:rPr>
        <w:t xml:space="preserve"> (tabela </w:t>
      </w:r>
      <w:r w:rsidR="00B33F31" w:rsidRPr="00B33F31">
        <w:rPr>
          <w:rFonts w:ascii="Garamond" w:hAnsi="Garamond"/>
          <w:sz w:val="22"/>
        </w:rPr>
        <w:t xml:space="preserve">nr </w:t>
      </w:r>
      <w:r w:rsidR="00BA083C" w:rsidRPr="00B33F31">
        <w:rPr>
          <w:rFonts w:ascii="Garamond" w:hAnsi="Garamond"/>
          <w:sz w:val="22"/>
        </w:rPr>
        <w:t>2)</w:t>
      </w:r>
      <w:r w:rsidRPr="00B33F31">
        <w:rPr>
          <w:rFonts w:ascii="Garamond" w:hAnsi="Garamond"/>
          <w:sz w:val="22"/>
        </w:rPr>
        <w:t>:</w:t>
      </w:r>
    </w:p>
    <w:p w:rsidR="00EA64BE" w:rsidRDefault="00EA64BE" w:rsidP="00BA083C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Garamond" w:hAnsi="Garamond"/>
          <w:i/>
        </w:rPr>
      </w:pPr>
      <w:r w:rsidRPr="00EA64BE">
        <w:rPr>
          <w:rFonts w:ascii="Garamond" w:hAnsi="Garamond"/>
          <w:i/>
        </w:rPr>
        <w:t>(….)</w:t>
      </w:r>
    </w:p>
    <w:p w:rsidR="00BA083C" w:rsidRPr="00BA083C" w:rsidRDefault="00BA083C" w:rsidP="00BA083C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Garamond" w:hAnsi="Garamond"/>
          <w:sz w:val="22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48"/>
        <w:gridCol w:w="3309"/>
        <w:gridCol w:w="1178"/>
        <w:gridCol w:w="1274"/>
        <w:gridCol w:w="1685"/>
        <w:gridCol w:w="1178"/>
      </w:tblGrid>
      <w:tr w:rsidR="00BA083C" w:rsidRPr="00C379E0" w:rsidTr="00BA083C">
        <w:trPr>
          <w:trHeight w:val="623"/>
        </w:trPr>
        <w:tc>
          <w:tcPr>
            <w:tcW w:w="4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A64BE" w:rsidRPr="00BA083C" w:rsidRDefault="00EA64BE" w:rsidP="00EA64BE">
            <w:pPr>
              <w:rPr>
                <w:rFonts w:ascii="Garamond" w:hAnsi="Garamond"/>
                <w:b/>
                <w:sz w:val="16"/>
                <w:szCs w:val="16"/>
                <w:lang w:eastAsia="ar-SA"/>
              </w:rPr>
            </w:pPr>
          </w:p>
          <w:p w:rsidR="00EA64BE" w:rsidRPr="00BA083C" w:rsidRDefault="00EA64BE" w:rsidP="00EA64BE">
            <w:pPr>
              <w:rPr>
                <w:rFonts w:ascii="Garamond" w:hAnsi="Garamond"/>
                <w:b/>
                <w:sz w:val="16"/>
                <w:szCs w:val="16"/>
                <w:lang w:eastAsia="ar-SA"/>
              </w:rPr>
            </w:pPr>
            <w:r w:rsidRPr="00BA083C">
              <w:rPr>
                <w:rFonts w:ascii="Garamond" w:hAnsi="Garamond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64BE" w:rsidRPr="00BA083C" w:rsidRDefault="00EA64BE" w:rsidP="00EA64BE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BA083C">
              <w:rPr>
                <w:rFonts w:ascii="Garamond" w:eastAsia="Andale Sans UI" w:hAnsi="Garamond"/>
                <w:b/>
                <w:kern w:val="1"/>
                <w:sz w:val="16"/>
                <w:szCs w:val="16"/>
                <w:lang w:eastAsia="pl-PL"/>
              </w:rPr>
              <w:t>OPIS PARAMETRU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64BE" w:rsidRPr="00BA083C" w:rsidRDefault="00EA64BE" w:rsidP="00EA64BE">
            <w:p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/>
                <w:b/>
                <w:kern w:val="1"/>
                <w:sz w:val="16"/>
                <w:szCs w:val="16"/>
                <w:lang w:eastAsia="pl-PL"/>
              </w:rPr>
            </w:pPr>
            <w:r w:rsidRPr="00BA083C">
              <w:rPr>
                <w:rFonts w:ascii="Garamond" w:eastAsia="Andale Sans UI" w:hAnsi="Garamond"/>
                <w:b/>
                <w:kern w:val="1"/>
                <w:sz w:val="16"/>
                <w:szCs w:val="16"/>
                <w:lang w:eastAsia="pl-PL"/>
              </w:rPr>
              <w:t>PARAMETR WYMAGANY</w:t>
            </w:r>
          </w:p>
        </w:tc>
        <w:tc>
          <w:tcPr>
            <w:tcW w:w="1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64BE" w:rsidRPr="00BA083C" w:rsidRDefault="00EA64BE" w:rsidP="00EA64BE">
            <w:p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/>
                <w:b/>
                <w:kern w:val="1"/>
                <w:sz w:val="16"/>
                <w:szCs w:val="16"/>
                <w:lang w:eastAsia="pl-PL"/>
              </w:rPr>
            </w:pPr>
            <w:r w:rsidRPr="00BA083C">
              <w:rPr>
                <w:rFonts w:ascii="Garamond" w:eastAsia="Andale Sans UI" w:hAnsi="Garamond"/>
                <w:b/>
                <w:kern w:val="1"/>
                <w:sz w:val="16"/>
                <w:szCs w:val="16"/>
                <w:lang w:eastAsia="pl-PL"/>
              </w:rPr>
              <w:t>PARAMERT OFEROWANY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64BE" w:rsidRPr="00BA083C" w:rsidRDefault="00EA64BE" w:rsidP="00EA64BE">
            <w:pPr>
              <w:suppressAutoHyphens/>
              <w:snapToGrid w:val="0"/>
              <w:jc w:val="center"/>
              <w:rPr>
                <w:rFonts w:ascii="Garamond" w:eastAsia="Lucida Sans Unicode" w:hAnsi="Garamond"/>
                <w:b/>
                <w:kern w:val="3"/>
                <w:sz w:val="16"/>
                <w:szCs w:val="16"/>
                <w:lang w:eastAsia="zh-CN" w:bidi="hi-IN"/>
              </w:rPr>
            </w:pPr>
            <w:r w:rsidRPr="00BA083C">
              <w:rPr>
                <w:rFonts w:ascii="Garamond" w:eastAsia="Lucida Sans Unicode" w:hAnsi="Garamond"/>
                <w:b/>
                <w:kern w:val="3"/>
                <w:sz w:val="16"/>
                <w:szCs w:val="16"/>
                <w:lang w:eastAsia="zh-CN" w:bidi="hi-IN"/>
              </w:rPr>
              <w:t>LOKALIZACJA POTWIERDZENIA PARAMETRU</w:t>
            </w:r>
          </w:p>
          <w:p w:rsidR="00EA64BE" w:rsidRPr="00BA083C" w:rsidRDefault="00EA64BE" w:rsidP="00EA64BE">
            <w:pPr>
              <w:suppressAutoHyphens/>
              <w:snapToGrid w:val="0"/>
              <w:jc w:val="center"/>
              <w:rPr>
                <w:rFonts w:ascii="Garamond" w:eastAsia="Times New Roman" w:hAnsi="Garamond"/>
                <w:b/>
                <w:bCs/>
                <w:i/>
                <w:sz w:val="16"/>
                <w:szCs w:val="16"/>
                <w:lang w:eastAsia="ar-SA"/>
              </w:rPr>
            </w:pPr>
            <w:r w:rsidRPr="00BA083C">
              <w:rPr>
                <w:rFonts w:ascii="Garamond" w:eastAsia="Lucida Sans Unicode" w:hAnsi="Garamond"/>
                <w:b/>
                <w:i/>
                <w:color w:val="FF0000"/>
                <w:kern w:val="3"/>
                <w:sz w:val="16"/>
                <w:szCs w:val="16"/>
                <w:lang w:eastAsia="zh-CN" w:bidi="hi-IN"/>
              </w:rPr>
              <w:t>[STR OFERTY, PLIK]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64BE" w:rsidRPr="00BA083C" w:rsidRDefault="00EA64BE" w:rsidP="00EA64BE">
            <w:pPr>
              <w:suppressAutoHyphens/>
              <w:snapToGrid w:val="0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  <w:lang w:eastAsia="ar-SA"/>
              </w:rPr>
            </w:pPr>
            <w:r w:rsidRPr="00BA083C">
              <w:rPr>
                <w:rFonts w:ascii="Garamond" w:eastAsia="Times New Roman" w:hAnsi="Garamond"/>
                <w:b/>
                <w:bCs/>
                <w:sz w:val="16"/>
                <w:szCs w:val="16"/>
                <w:lang w:eastAsia="ar-SA"/>
              </w:rPr>
              <w:t>SPOSÓB OCENY</w:t>
            </w:r>
          </w:p>
        </w:tc>
      </w:tr>
      <w:tr w:rsidR="00BA083C" w:rsidRPr="00C379E0" w:rsidTr="00142669">
        <w:trPr>
          <w:trHeight w:val="434"/>
        </w:trPr>
        <w:tc>
          <w:tcPr>
            <w:tcW w:w="4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A083C" w:rsidRPr="00BA083C" w:rsidRDefault="00BA083C" w:rsidP="00BA083C">
            <w:pPr>
              <w:rPr>
                <w:rFonts w:ascii="Garamond" w:hAnsi="Garamond"/>
                <w:b/>
                <w:sz w:val="18"/>
                <w:szCs w:val="18"/>
                <w:lang w:eastAsia="ar-SA"/>
              </w:rPr>
            </w:pPr>
            <w:r w:rsidRPr="00BA083C">
              <w:rPr>
                <w:rFonts w:ascii="Garamond" w:hAnsi="Garamond"/>
                <w:b/>
                <w:color w:val="FF0000"/>
                <w:sz w:val="18"/>
                <w:szCs w:val="18"/>
                <w:lang w:eastAsia="ar-SA"/>
              </w:rPr>
              <w:t>E</w:t>
            </w:r>
          </w:p>
        </w:tc>
        <w:tc>
          <w:tcPr>
            <w:tcW w:w="862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083C" w:rsidRPr="00BA083C" w:rsidRDefault="00BA083C" w:rsidP="00BA083C">
            <w:pPr>
              <w:suppressAutoHyphens/>
              <w:snapToGrid w:val="0"/>
              <w:rPr>
                <w:rFonts w:ascii="Garamond" w:eastAsia="Times New Roman" w:hAnsi="Garamond"/>
                <w:b/>
                <w:bCs/>
                <w:sz w:val="18"/>
                <w:szCs w:val="18"/>
                <w:lang w:eastAsia="ar-SA"/>
              </w:rPr>
            </w:pPr>
            <w:r w:rsidRPr="00BA083C">
              <w:rPr>
                <w:rFonts w:ascii="Garamond" w:hAnsi="Garamond"/>
                <w:b/>
                <w:color w:val="FF0000"/>
                <w:sz w:val="18"/>
                <w:szCs w:val="18"/>
              </w:rPr>
              <w:t>ZESTAW DO MAŁOINWAZYJNEJ ENDOSKOPOWEJ CHIRURGII KRĘGOSŁUPA W ODCINKU LĘDŹWIOWYM - DOSTĘP INTERLAMINARNY</w:t>
            </w:r>
          </w:p>
        </w:tc>
      </w:tr>
      <w:tr w:rsidR="00EA64BE" w:rsidRPr="000B2010" w:rsidTr="00BA083C">
        <w:trPr>
          <w:trHeight w:val="1075"/>
        </w:trPr>
        <w:tc>
          <w:tcPr>
            <w:tcW w:w="448" w:type="dxa"/>
            <w:shd w:val="clear" w:color="auto" w:fill="F2F2F2" w:themeFill="background1" w:themeFillShade="F2"/>
          </w:tcPr>
          <w:p w:rsidR="00EA64BE" w:rsidRPr="00BA083C" w:rsidRDefault="00EA64BE" w:rsidP="00304F04">
            <w:pPr>
              <w:ind w:hanging="22"/>
              <w:jc w:val="center"/>
              <w:rPr>
                <w:rFonts w:ascii="Garamond" w:hAnsi="Garamond"/>
                <w:sz w:val="18"/>
                <w:szCs w:val="18"/>
                <w:lang w:eastAsia="ar-SA"/>
              </w:rPr>
            </w:pPr>
          </w:p>
          <w:p w:rsidR="00EA64BE" w:rsidRPr="00BA083C" w:rsidRDefault="00BA083C" w:rsidP="00304F04">
            <w:pPr>
              <w:ind w:hanging="22"/>
              <w:jc w:val="center"/>
              <w:rPr>
                <w:rFonts w:ascii="Garamond" w:hAnsi="Garamond"/>
                <w:sz w:val="18"/>
                <w:szCs w:val="18"/>
                <w:lang w:eastAsia="ar-SA"/>
              </w:rPr>
            </w:pPr>
            <w:r w:rsidRPr="00BA083C">
              <w:rPr>
                <w:rFonts w:ascii="Garamond" w:hAnsi="Garamond"/>
                <w:sz w:val="18"/>
                <w:szCs w:val="18"/>
                <w:lang w:eastAsia="ar-SA"/>
              </w:rPr>
              <w:t>1.</w:t>
            </w:r>
          </w:p>
          <w:p w:rsidR="00EA64BE" w:rsidRPr="00BA083C" w:rsidRDefault="00EA64BE" w:rsidP="00304F04">
            <w:pPr>
              <w:ind w:hanging="22"/>
              <w:jc w:val="center"/>
              <w:rPr>
                <w:rFonts w:ascii="Garamond" w:hAnsi="Garamond"/>
                <w:sz w:val="18"/>
                <w:szCs w:val="18"/>
                <w:lang w:eastAsia="ar-SA"/>
              </w:rPr>
            </w:pPr>
          </w:p>
        </w:tc>
        <w:tc>
          <w:tcPr>
            <w:tcW w:w="3309" w:type="dxa"/>
            <w:shd w:val="clear" w:color="auto" w:fill="F2F2F2" w:themeFill="background1" w:themeFillShade="F2"/>
            <w:vAlign w:val="center"/>
          </w:tcPr>
          <w:p w:rsidR="00EA64BE" w:rsidRPr="00BA083C" w:rsidRDefault="00BA083C" w:rsidP="00304F04">
            <w:pPr>
              <w:ind w:hanging="22"/>
              <w:jc w:val="both"/>
              <w:rPr>
                <w:rFonts w:ascii="Garamond" w:hAnsi="Garamond"/>
                <w:i/>
                <w:color w:val="000000"/>
                <w:sz w:val="18"/>
                <w:szCs w:val="18"/>
              </w:rPr>
            </w:pPr>
            <w:proofErr w:type="spellStart"/>
            <w:r w:rsidRPr="00BA083C">
              <w:rPr>
                <w:rFonts w:ascii="Garamond" w:hAnsi="Garamond"/>
                <w:sz w:val="18"/>
                <w:szCs w:val="18"/>
              </w:rPr>
              <w:t>Dyskoskop</w:t>
            </w:r>
            <w:proofErr w:type="spellEnd"/>
            <w:r w:rsidRPr="00BA083C">
              <w:rPr>
                <w:rFonts w:ascii="Garamond" w:hAnsi="Garamond"/>
                <w:sz w:val="18"/>
                <w:szCs w:val="18"/>
              </w:rPr>
              <w:t>, kąt patrzenia 25</w:t>
            </w:r>
            <w:r w:rsidRPr="00BA083C">
              <w:rPr>
                <w:rFonts w:ascii="Garamond" w:hAnsi="Garamond"/>
                <w:strike/>
                <w:color w:val="FF0000"/>
                <w:sz w:val="18"/>
                <w:szCs w:val="18"/>
              </w:rPr>
              <w:t>0</w:t>
            </w:r>
            <w:r w:rsidRPr="00BA083C">
              <w:rPr>
                <w:rFonts w:ascii="Garamond" w:hAnsi="Garamond"/>
                <w:color w:val="FF0000"/>
                <w:sz w:val="18"/>
                <w:szCs w:val="18"/>
              </w:rPr>
              <w:t xml:space="preserve">º </w:t>
            </w:r>
            <w:r w:rsidRPr="00BA083C">
              <w:rPr>
                <w:rFonts w:ascii="Garamond" w:hAnsi="Garamond"/>
                <w:sz w:val="18"/>
                <w:szCs w:val="18"/>
              </w:rPr>
              <w:t>, kanał roboczy dla instrumentów śr. 4.1 mm, średnica zewnętrzna 6.9 x 5.6 mm, dł. rob. 165 mm. 1 szt.</w: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:rsidR="00EA64BE" w:rsidRPr="00EA64BE" w:rsidRDefault="00BA083C" w:rsidP="001F0A9F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64BE" w:rsidRPr="00EA64BE" w:rsidRDefault="00EA64BE" w:rsidP="00304F0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BE" w:rsidRPr="000B2010" w:rsidRDefault="00EA64BE" w:rsidP="00304F04">
            <w:pPr>
              <w:rPr>
                <w:rFonts w:ascii="Garamond" w:hAnsi="Garamond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E" w:rsidRPr="000B2010" w:rsidRDefault="00EA64BE" w:rsidP="00304F04">
            <w:pPr>
              <w:rPr>
                <w:rFonts w:ascii="Garamond" w:hAnsi="Garamond"/>
              </w:rPr>
            </w:pPr>
          </w:p>
        </w:tc>
      </w:tr>
      <w:tr w:rsidR="00BA083C" w:rsidRPr="000B2010" w:rsidTr="00305C3D">
        <w:trPr>
          <w:trHeight w:val="494"/>
        </w:trPr>
        <w:tc>
          <w:tcPr>
            <w:tcW w:w="448" w:type="dxa"/>
            <w:shd w:val="clear" w:color="auto" w:fill="F2F2F2" w:themeFill="background1" w:themeFillShade="F2"/>
          </w:tcPr>
          <w:p w:rsidR="00BA083C" w:rsidRPr="00BA083C" w:rsidRDefault="00BA083C" w:rsidP="00304F04">
            <w:pPr>
              <w:ind w:hanging="22"/>
              <w:jc w:val="center"/>
              <w:rPr>
                <w:rFonts w:ascii="Garamond" w:hAnsi="Garamond"/>
                <w:b/>
                <w:sz w:val="18"/>
                <w:szCs w:val="18"/>
                <w:lang w:eastAsia="ar-SA"/>
              </w:rPr>
            </w:pPr>
            <w:r w:rsidRPr="00BA083C">
              <w:rPr>
                <w:rFonts w:ascii="Garamond" w:hAnsi="Garamond"/>
                <w:b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8624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083C" w:rsidRPr="00BA083C" w:rsidRDefault="00BA083C" w:rsidP="00304F04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BA083C">
              <w:rPr>
                <w:rFonts w:ascii="Garamond" w:hAnsi="Garamond"/>
                <w:b/>
                <w:sz w:val="18"/>
                <w:szCs w:val="18"/>
              </w:rPr>
              <w:t>ZESTAW DO MAŁOINWAZYJNEJ ENDOSKOPOWEJ CHIRURGII KRĘGOSŁUPA – DOSTĘP EXTRA/TRANSFORAMINALNY</w:t>
            </w:r>
          </w:p>
        </w:tc>
      </w:tr>
      <w:tr w:rsidR="00BA083C" w:rsidRPr="000B2010" w:rsidTr="00BA083C">
        <w:trPr>
          <w:trHeight w:val="1075"/>
        </w:trPr>
        <w:tc>
          <w:tcPr>
            <w:tcW w:w="448" w:type="dxa"/>
            <w:shd w:val="clear" w:color="auto" w:fill="F2F2F2" w:themeFill="background1" w:themeFillShade="F2"/>
          </w:tcPr>
          <w:p w:rsidR="00BA083C" w:rsidRPr="00BA083C" w:rsidRDefault="00BA083C" w:rsidP="00304F04">
            <w:pPr>
              <w:ind w:hanging="22"/>
              <w:jc w:val="center"/>
              <w:rPr>
                <w:rFonts w:ascii="Garamond" w:hAnsi="Garamond"/>
                <w:sz w:val="18"/>
                <w:szCs w:val="18"/>
                <w:lang w:eastAsia="ar-SA"/>
              </w:rPr>
            </w:pPr>
          </w:p>
          <w:p w:rsidR="00BA083C" w:rsidRPr="00BA083C" w:rsidRDefault="00BA083C" w:rsidP="00304F04">
            <w:pPr>
              <w:ind w:hanging="22"/>
              <w:jc w:val="center"/>
              <w:rPr>
                <w:rFonts w:ascii="Garamond" w:hAnsi="Garamond"/>
                <w:sz w:val="18"/>
                <w:szCs w:val="18"/>
                <w:lang w:eastAsia="ar-SA"/>
              </w:rPr>
            </w:pPr>
            <w:r w:rsidRPr="00BA083C">
              <w:rPr>
                <w:rFonts w:ascii="Garamond" w:hAnsi="Garamond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309" w:type="dxa"/>
            <w:shd w:val="clear" w:color="auto" w:fill="F2F2F2" w:themeFill="background1" w:themeFillShade="F2"/>
            <w:vAlign w:val="center"/>
          </w:tcPr>
          <w:p w:rsidR="00BA083C" w:rsidRPr="00BA083C" w:rsidRDefault="00BA083C" w:rsidP="00304F04">
            <w:pPr>
              <w:ind w:hanging="22"/>
              <w:jc w:val="both"/>
              <w:rPr>
                <w:rFonts w:ascii="Garamond" w:hAnsi="Garamond"/>
                <w:sz w:val="18"/>
                <w:szCs w:val="18"/>
              </w:rPr>
            </w:pPr>
            <w:r w:rsidRPr="00BA083C">
              <w:rPr>
                <w:rFonts w:ascii="Garamond" w:hAnsi="Garamond"/>
                <w:sz w:val="18"/>
                <w:szCs w:val="18"/>
              </w:rPr>
              <w:t>Endoskop, kąt patrzenia 25</w:t>
            </w:r>
            <w:r w:rsidRPr="00BA083C">
              <w:rPr>
                <w:rFonts w:ascii="Garamond" w:hAnsi="Garamond"/>
                <w:strike/>
                <w:color w:val="FF0000"/>
                <w:sz w:val="18"/>
                <w:szCs w:val="18"/>
              </w:rPr>
              <w:t>0</w:t>
            </w:r>
            <w:r w:rsidRPr="00BA083C">
              <w:rPr>
                <w:rFonts w:ascii="Garamond" w:hAnsi="Garamond"/>
                <w:color w:val="FF0000"/>
                <w:sz w:val="18"/>
                <w:szCs w:val="18"/>
              </w:rPr>
              <w:t>º</w:t>
            </w:r>
            <w:r w:rsidRPr="00BA083C">
              <w:rPr>
                <w:rFonts w:ascii="Garamond" w:hAnsi="Garamond"/>
                <w:sz w:val="18"/>
                <w:szCs w:val="18"/>
              </w:rPr>
              <w:t>, kanał roboczy dla instrumentów śr. 4.1 mm, średnica zewnętrzna 6.9 x 5.6 mm, dł. rob. 207 mm 1 szt.</w: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:rsidR="00BA083C" w:rsidRDefault="00BA083C" w:rsidP="001F0A9F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083C" w:rsidRPr="00EA64BE" w:rsidRDefault="00BA083C" w:rsidP="00304F0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3C" w:rsidRPr="000B2010" w:rsidRDefault="00BA083C" w:rsidP="00304F04">
            <w:pPr>
              <w:rPr>
                <w:rFonts w:ascii="Garamond" w:hAnsi="Garamond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3C" w:rsidRPr="000B2010" w:rsidRDefault="00BA083C" w:rsidP="00304F04">
            <w:pPr>
              <w:rPr>
                <w:rFonts w:ascii="Garamond" w:hAnsi="Garamond"/>
              </w:rPr>
            </w:pPr>
          </w:p>
        </w:tc>
      </w:tr>
    </w:tbl>
    <w:p w:rsidR="00C97AD6" w:rsidRPr="00F02D74" w:rsidRDefault="00BA083C" w:rsidP="00F02D74">
      <w:pPr>
        <w:pStyle w:val="Akapitzlist"/>
        <w:tabs>
          <w:tab w:val="left" w:pos="993"/>
        </w:tabs>
        <w:ind w:firstLine="7502"/>
        <w:jc w:val="both"/>
        <w:rPr>
          <w:rFonts w:ascii="Garamond" w:eastAsia="Times New Roman" w:hAnsi="Garamond"/>
          <w:lang w:eastAsia="pl-PL"/>
        </w:rPr>
      </w:pPr>
      <w:r w:rsidRPr="00EA64BE">
        <w:rPr>
          <w:rFonts w:ascii="Garamond" w:eastAsia="Times New Roman" w:hAnsi="Garamond"/>
          <w:i/>
          <w:lang w:eastAsia="pl-PL"/>
        </w:rPr>
        <w:t xml:space="preserve"> </w:t>
      </w:r>
      <w:r w:rsidR="00EA64BE" w:rsidRPr="00EA64BE">
        <w:rPr>
          <w:rFonts w:ascii="Garamond" w:eastAsia="Times New Roman" w:hAnsi="Garamond"/>
          <w:i/>
          <w:lang w:eastAsia="pl-PL"/>
        </w:rPr>
        <w:t>(….)</w:t>
      </w:r>
    </w:p>
    <w:p w:rsidR="00F02D74" w:rsidRDefault="00F02D74" w:rsidP="00E83D04">
      <w:pPr>
        <w:ind w:firstLine="426"/>
        <w:jc w:val="both"/>
        <w:rPr>
          <w:rFonts w:ascii="Garamond" w:eastAsia="Times New Roman" w:hAnsi="Garamond"/>
          <w:color w:val="000000"/>
          <w:lang w:eastAsia="pl-PL"/>
        </w:rPr>
      </w:pPr>
    </w:p>
    <w:p w:rsidR="002068F2" w:rsidRPr="00E519CB" w:rsidRDefault="002068F2" w:rsidP="00E83D04">
      <w:pPr>
        <w:ind w:firstLine="426"/>
        <w:jc w:val="both"/>
        <w:rPr>
          <w:rFonts w:ascii="Garamond" w:eastAsia="Times New Roman" w:hAnsi="Garamond"/>
          <w:bCs/>
          <w:color w:val="808080"/>
          <w:lang w:eastAsia="pl-PL"/>
        </w:rPr>
      </w:pPr>
      <w:r w:rsidRPr="00F02D74">
        <w:rPr>
          <w:rFonts w:ascii="Garamond" w:eastAsia="Times New Roman" w:hAnsi="Garamond"/>
          <w:color w:val="000000"/>
          <w:lang w:eastAsia="pl-PL"/>
        </w:rPr>
        <w:lastRenderedPageBreak/>
        <w:t xml:space="preserve">Ponadto Zamawiający informuje, że termin składania ofert uległ przedłużeniu do dnia </w:t>
      </w:r>
      <w:r w:rsidR="00467E0A" w:rsidRPr="00E519CB">
        <w:rPr>
          <w:rFonts w:ascii="Garamond" w:eastAsia="Times New Roman" w:hAnsi="Garamond"/>
          <w:b/>
          <w:color w:val="000000"/>
          <w:lang w:eastAsia="pl-PL"/>
        </w:rPr>
        <w:t>11</w:t>
      </w:r>
      <w:r w:rsidR="006C6F1D" w:rsidRPr="00E519CB">
        <w:rPr>
          <w:rFonts w:ascii="Garamond" w:hAnsi="Garamond"/>
          <w:b/>
          <w:bCs/>
        </w:rPr>
        <w:t>.05.2022 r. do godz. 09</w:t>
      </w:r>
      <w:r w:rsidRPr="00E519CB">
        <w:rPr>
          <w:rFonts w:ascii="Garamond" w:hAnsi="Garamond"/>
          <w:b/>
          <w:bCs/>
        </w:rPr>
        <w:t>:00</w:t>
      </w:r>
      <w:r w:rsidRPr="00E519CB">
        <w:rPr>
          <w:rFonts w:ascii="Garamond" w:hAnsi="Garamond"/>
        </w:rPr>
        <w:t xml:space="preserve">. Otwarcie ofert nastąpi w dniu </w:t>
      </w:r>
      <w:r w:rsidR="00467E0A" w:rsidRPr="00E519CB">
        <w:rPr>
          <w:rFonts w:ascii="Garamond" w:hAnsi="Garamond"/>
          <w:b/>
        </w:rPr>
        <w:t>11</w:t>
      </w:r>
      <w:r w:rsidR="006C6F1D" w:rsidRPr="00E519CB">
        <w:rPr>
          <w:rFonts w:ascii="Garamond" w:hAnsi="Garamond"/>
          <w:b/>
          <w:bCs/>
        </w:rPr>
        <w:t>.</w:t>
      </w:r>
      <w:r w:rsidR="00467E0A" w:rsidRPr="00E519CB">
        <w:rPr>
          <w:rFonts w:ascii="Garamond" w:hAnsi="Garamond"/>
          <w:b/>
          <w:bCs/>
        </w:rPr>
        <w:t>05.</w:t>
      </w:r>
      <w:r w:rsidR="006C6F1D" w:rsidRPr="00E519CB">
        <w:rPr>
          <w:rFonts w:ascii="Garamond" w:hAnsi="Garamond"/>
          <w:b/>
          <w:bCs/>
        </w:rPr>
        <w:t>2022 r. o godz. 09</w:t>
      </w:r>
      <w:r w:rsidRPr="00E519CB">
        <w:rPr>
          <w:rFonts w:ascii="Garamond" w:hAnsi="Garamond"/>
          <w:b/>
          <w:bCs/>
        </w:rPr>
        <w:t>:05.</w:t>
      </w:r>
      <w:r w:rsidRPr="00E519CB">
        <w:rPr>
          <w:rFonts w:ascii="Garamond" w:hAnsi="Garamond"/>
        </w:rPr>
        <w:t xml:space="preserve"> Pozostałe informacje dotyczące składania i otwarcia ofert pozostają bez zmian. </w:t>
      </w:r>
    </w:p>
    <w:p w:rsidR="006C6F1D" w:rsidRPr="00E519CB" w:rsidRDefault="006C6F1D" w:rsidP="00AF32C2">
      <w:pPr>
        <w:ind w:firstLine="567"/>
        <w:jc w:val="both"/>
        <w:rPr>
          <w:rFonts w:ascii="Garamond" w:hAnsi="Garamond"/>
        </w:rPr>
      </w:pPr>
      <w:r w:rsidRPr="00E519CB">
        <w:rPr>
          <w:rFonts w:ascii="Garamond" w:hAnsi="Garamond"/>
        </w:rPr>
        <w:t xml:space="preserve">W związku ze zmianą terminu składania ofert, termin związania ofertą ulega wydłużeniu. Zapis </w:t>
      </w:r>
      <w:r w:rsidR="00E066B2" w:rsidRPr="00E519CB">
        <w:rPr>
          <w:rFonts w:ascii="Garamond" w:hAnsi="Garamond"/>
        </w:rPr>
        <w:br/>
      </w:r>
      <w:r w:rsidRPr="00E519CB">
        <w:rPr>
          <w:rFonts w:ascii="Garamond" w:hAnsi="Garamond"/>
        </w:rPr>
        <w:t>w punkcie 9.1. SWZ  otrzymuje brzmienie:</w:t>
      </w:r>
    </w:p>
    <w:p w:rsidR="006C6F1D" w:rsidRPr="00E519CB" w:rsidRDefault="006C6F1D" w:rsidP="006C6F1D">
      <w:pPr>
        <w:jc w:val="both"/>
        <w:rPr>
          <w:rFonts w:ascii="Garamond" w:hAnsi="Garamond"/>
        </w:rPr>
      </w:pPr>
    </w:p>
    <w:p w:rsidR="006C6F1D" w:rsidRPr="00802E86" w:rsidRDefault="006C6F1D" w:rsidP="00E83D04">
      <w:pPr>
        <w:ind w:left="426" w:hanging="426"/>
        <w:jc w:val="both"/>
        <w:rPr>
          <w:rFonts w:ascii="Garamond" w:hAnsi="Garamond"/>
          <w:i/>
        </w:rPr>
      </w:pPr>
      <w:r w:rsidRPr="00E519CB">
        <w:rPr>
          <w:rFonts w:ascii="Garamond" w:hAnsi="Garamond"/>
          <w:i/>
        </w:rPr>
        <w:t xml:space="preserve">9.1. </w:t>
      </w:r>
      <w:r w:rsidR="00E83D04" w:rsidRPr="00E519CB">
        <w:rPr>
          <w:rFonts w:ascii="Garamond" w:hAnsi="Garamond"/>
          <w:i/>
        </w:rPr>
        <w:tab/>
      </w:r>
      <w:r w:rsidRPr="00E519CB">
        <w:rPr>
          <w:rFonts w:ascii="Garamond" w:hAnsi="Garamond"/>
          <w:i/>
        </w:rPr>
        <w:t xml:space="preserve">Wykonawca jest związany ofertą od dnia upływu terminu składania ofert do dnia </w:t>
      </w:r>
      <w:r w:rsidR="00467E0A" w:rsidRPr="00E519CB">
        <w:rPr>
          <w:rFonts w:ascii="Garamond" w:hAnsi="Garamond"/>
          <w:b/>
          <w:i/>
        </w:rPr>
        <w:t>09</w:t>
      </w:r>
      <w:r w:rsidR="00AF32C2" w:rsidRPr="00E519CB">
        <w:rPr>
          <w:rFonts w:ascii="Garamond" w:hAnsi="Garamond"/>
          <w:b/>
          <w:i/>
        </w:rPr>
        <w:t>.06</w:t>
      </w:r>
      <w:r w:rsidRPr="00E519CB">
        <w:rPr>
          <w:rFonts w:ascii="Garamond" w:hAnsi="Garamond"/>
          <w:b/>
          <w:i/>
        </w:rPr>
        <w:t>.2022 r.</w:t>
      </w:r>
    </w:p>
    <w:p w:rsidR="00AF32C2" w:rsidRDefault="00AF32C2" w:rsidP="002068F2">
      <w:pPr>
        <w:widowControl/>
        <w:ind w:right="2"/>
        <w:jc w:val="both"/>
        <w:rPr>
          <w:rFonts w:ascii="Garamond" w:hAnsi="Garamond"/>
          <w:color w:val="FF0000"/>
          <w:lang w:eastAsia="pl-PL"/>
        </w:rPr>
      </w:pPr>
    </w:p>
    <w:p w:rsidR="00AF32C2" w:rsidRPr="00AF32C2" w:rsidRDefault="00AF32C2" w:rsidP="00AF32C2">
      <w:pPr>
        <w:rPr>
          <w:rFonts w:ascii="Garamond" w:hAnsi="Garamond"/>
          <w:lang w:eastAsia="pl-PL"/>
        </w:rPr>
      </w:pPr>
    </w:p>
    <w:p w:rsidR="00AF32C2" w:rsidRDefault="00AF32C2" w:rsidP="00AF32C2">
      <w:pPr>
        <w:ind w:firstLine="360"/>
        <w:jc w:val="both"/>
        <w:rPr>
          <w:rFonts w:ascii="Garamond" w:hAnsi="Garamond" w:cs="Arial"/>
          <w:bCs/>
        </w:rPr>
      </w:pPr>
      <w:r w:rsidRPr="00AD416E">
        <w:rPr>
          <w:rFonts w:ascii="Garamond" w:hAnsi="Garamond" w:cs="Arial"/>
          <w:bCs/>
        </w:rPr>
        <w:t>W za</w:t>
      </w:r>
      <w:r>
        <w:rPr>
          <w:rFonts w:ascii="Garamond" w:hAnsi="Garamond" w:cs="Arial"/>
          <w:bCs/>
        </w:rPr>
        <w:t>łączeniu przekazuję obowiązujący załącznik</w:t>
      </w:r>
      <w:bookmarkStart w:id="0" w:name="_GoBack"/>
      <w:bookmarkEnd w:id="0"/>
      <w:r w:rsidR="00E066B2">
        <w:rPr>
          <w:rFonts w:ascii="Garamond" w:hAnsi="Garamond" w:cs="Arial"/>
          <w:bCs/>
        </w:rPr>
        <w:t xml:space="preserve"> tj. </w:t>
      </w:r>
      <w:r w:rsidRPr="00AD416E">
        <w:rPr>
          <w:rFonts w:ascii="Garamond" w:hAnsi="Garamond" w:cs="Arial"/>
          <w:bCs/>
        </w:rPr>
        <w:t xml:space="preserve">Załącznik nr </w:t>
      </w:r>
      <w:r w:rsidR="00F02D74">
        <w:rPr>
          <w:rFonts w:ascii="Garamond" w:hAnsi="Garamond" w:cs="Arial"/>
          <w:bCs/>
        </w:rPr>
        <w:t>1a</w:t>
      </w:r>
      <w:r w:rsidR="00E066B2">
        <w:rPr>
          <w:rFonts w:ascii="Garamond" w:hAnsi="Garamond" w:cs="Arial"/>
          <w:bCs/>
        </w:rPr>
        <w:t xml:space="preserve"> do SWZ</w:t>
      </w:r>
      <w:r>
        <w:rPr>
          <w:rFonts w:ascii="Garamond" w:hAnsi="Garamond" w:cs="Arial"/>
          <w:bCs/>
        </w:rPr>
        <w:t>, uwzględniający</w:t>
      </w:r>
      <w:r w:rsidRPr="00AD416E">
        <w:rPr>
          <w:rFonts w:ascii="Garamond" w:hAnsi="Garamond" w:cs="Arial"/>
          <w:bCs/>
        </w:rPr>
        <w:t xml:space="preserve"> wprowadzone zmiany.</w:t>
      </w:r>
    </w:p>
    <w:p w:rsidR="009925B1" w:rsidRPr="00AF32C2" w:rsidRDefault="009925B1" w:rsidP="00AF32C2">
      <w:pPr>
        <w:rPr>
          <w:rFonts w:ascii="Garamond" w:hAnsi="Garamond"/>
          <w:lang w:eastAsia="pl-PL"/>
        </w:rPr>
      </w:pPr>
    </w:p>
    <w:sectPr w:rsidR="009925B1" w:rsidRPr="00AF32C2" w:rsidSect="00DA6FC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5AA" w:rsidRDefault="00AE25AA" w:rsidP="00E22E7B">
      <w:r>
        <w:separator/>
      </w:r>
    </w:p>
  </w:endnote>
  <w:endnote w:type="continuationSeparator" w:id="0">
    <w:p w:rsidR="00AE25AA" w:rsidRDefault="00AE25AA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5AA" w:rsidRDefault="00AE25AA" w:rsidP="00E22E7B">
      <w:r>
        <w:separator/>
      </w:r>
    </w:p>
  </w:footnote>
  <w:footnote w:type="continuationSeparator" w:id="0">
    <w:p w:rsidR="00AE25AA" w:rsidRDefault="00AE25AA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161AA"/>
    <w:multiLevelType w:val="hybridMultilevel"/>
    <w:tmpl w:val="A7B66166"/>
    <w:lvl w:ilvl="0" w:tplc="EF3C5B6A">
      <w:start w:val="1"/>
      <w:numFmt w:val="upperRoman"/>
      <w:lvlText w:val="%1."/>
      <w:lvlJc w:val="left"/>
      <w:pPr>
        <w:ind w:left="720" w:hanging="72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C7EDC"/>
    <w:multiLevelType w:val="hybridMultilevel"/>
    <w:tmpl w:val="4412E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3630B"/>
    <w:multiLevelType w:val="multilevel"/>
    <w:tmpl w:val="8CB6C0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6C1B"/>
    <w:rsid w:val="00017DCD"/>
    <w:rsid w:val="00021E7E"/>
    <w:rsid w:val="00037193"/>
    <w:rsid w:val="00040B1B"/>
    <w:rsid w:val="0004119A"/>
    <w:rsid w:val="00042223"/>
    <w:rsid w:val="00050A18"/>
    <w:rsid w:val="00051F00"/>
    <w:rsid w:val="000531CF"/>
    <w:rsid w:val="00074020"/>
    <w:rsid w:val="000758F9"/>
    <w:rsid w:val="000846DC"/>
    <w:rsid w:val="000B2E90"/>
    <w:rsid w:val="000B4203"/>
    <w:rsid w:val="000C072E"/>
    <w:rsid w:val="000D3475"/>
    <w:rsid w:val="000E1C35"/>
    <w:rsid w:val="000E66EF"/>
    <w:rsid w:val="000F353E"/>
    <w:rsid w:val="000F5C03"/>
    <w:rsid w:val="000F66AC"/>
    <w:rsid w:val="000F66EB"/>
    <w:rsid w:val="00100CB4"/>
    <w:rsid w:val="00105CEF"/>
    <w:rsid w:val="001158E0"/>
    <w:rsid w:val="0012131F"/>
    <w:rsid w:val="00121C88"/>
    <w:rsid w:val="00123BE4"/>
    <w:rsid w:val="00124ED2"/>
    <w:rsid w:val="00125B8F"/>
    <w:rsid w:val="0013595C"/>
    <w:rsid w:val="001412AD"/>
    <w:rsid w:val="00143B9C"/>
    <w:rsid w:val="00144DED"/>
    <w:rsid w:val="00172C3F"/>
    <w:rsid w:val="00177DD9"/>
    <w:rsid w:val="00187FD4"/>
    <w:rsid w:val="001954CA"/>
    <w:rsid w:val="001964D1"/>
    <w:rsid w:val="00196BA0"/>
    <w:rsid w:val="00197066"/>
    <w:rsid w:val="001A2D22"/>
    <w:rsid w:val="001B1AA3"/>
    <w:rsid w:val="001C48E5"/>
    <w:rsid w:val="001C5049"/>
    <w:rsid w:val="001C6C05"/>
    <w:rsid w:val="001D5BBE"/>
    <w:rsid w:val="001D7376"/>
    <w:rsid w:val="001E4D92"/>
    <w:rsid w:val="001F0A9F"/>
    <w:rsid w:val="001F2D75"/>
    <w:rsid w:val="001F78EF"/>
    <w:rsid w:val="002068F2"/>
    <w:rsid w:val="00210C53"/>
    <w:rsid w:val="00212863"/>
    <w:rsid w:val="0024565D"/>
    <w:rsid w:val="00250CF9"/>
    <w:rsid w:val="002533E1"/>
    <w:rsid w:val="002551AC"/>
    <w:rsid w:val="00273631"/>
    <w:rsid w:val="002740B7"/>
    <w:rsid w:val="00274222"/>
    <w:rsid w:val="00275393"/>
    <w:rsid w:val="002779E6"/>
    <w:rsid w:val="00284FD2"/>
    <w:rsid w:val="00285AA0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E29AC"/>
    <w:rsid w:val="002E7597"/>
    <w:rsid w:val="002F520F"/>
    <w:rsid w:val="002F79B9"/>
    <w:rsid w:val="003043F5"/>
    <w:rsid w:val="00322FC1"/>
    <w:rsid w:val="00325225"/>
    <w:rsid w:val="00334643"/>
    <w:rsid w:val="00342221"/>
    <w:rsid w:val="00367C8F"/>
    <w:rsid w:val="003718EE"/>
    <w:rsid w:val="00376764"/>
    <w:rsid w:val="003919BD"/>
    <w:rsid w:val="003B1697"/>
    <w:rsid w:val="003B64E5"/>
    <w:rsid w:val="003B6BF5"/>
    <w:rsid w:val="003F447D"/>
    <w:rsid w:val="003F62A8"/>
    <w:rsid w:val="004028FA"/>
    <w:rsid w:val="0040611B"/>
    <w:rsid w:val="00423150"/>
    <w:rsid w:val="00425D14"/>
    <w:rsid w:val="00434501"/>
    <w:rsid w:val="00442081"/>
    <w:rsid w:val="004522AF"/>
    <w:rsid w:val="004546F4"/>
    <w:rsid w:val="00466D42"/>
    <w:rsid w:val="00467E0A"/>
    <w:rsid w:val="0047421C"/>
    <w:rsid w:val="00482FDA"/>
    <w:rsid w:val="004860F8"/>
    <w:rsid w:val="004863EB"/>
    <w:rsid w:val="004871E5"/>
    <w:rsid w:val="004A7CFA"/>
    <w:rsid w:val="004B2639"/>
    <w:rsid w:val="004B462E"/>
    <w:rsid w:val="004B77EF"/>
    <w:rsid w:val="004C5718"/>
    <w:rsid w:val="004D5A38"/>
    <w:rsid w:val="00500F60"/>
    <w:rsid w:val="00502ABB"/>
    <w:rsid w:val="0053039B"/>
    <w:rsid w:val="005500A0"/>
    <w:rsid w:val="00551151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C4685"/>
    <w:rsid w:val="005C48BE"/>
    <w:rsid w:val="005E2CF3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4211A"/>
    <w:rsid w:val="00645E3D"/>
    <w:rsid w:val="00667392"/>
    <w:rsid w:val="00675ED0"/>
    <w:rsid w:val="006973C4"/>
    <w:rsid w:val="00697C33"/>
    <w:rsid w:val="006A26F3"/>
    <w:rsid w:val="006A72CB"/>
    <w:rsid w:val="006B6A37"/>
    <w:rsid w:val="006C1318"/>
    <w:rsid w:val="006C6F1D"/>
    <w:rsid w:val="006C7242"/>
    <w:rsid w:val="006D0AB6"/>
    <w:rsid w:val="006E1430"/>
    <w:rsid w:val="006E35AD"/>
    <w:rsid w:val="006E4A02"/>
    <w:rsid w:val="006F2580"/>
    <w:rsid w:val="006F4078"/>
    <w:rsid w:val="00702135"/>
    <w:rsid w:val="007057E6"/>
    <w:rsid w:val="0071031E"/>
    <w:rsid w:val="007267BC"/>
    <w:rsid w:val="00737BD5"/>
    <w:rsid w:val="00760978"/>
    <w:rsid w:val="007710AA"/>
    <w:rsid w:val="007954D8"/>
    <w:rsid w:val="007C5CB9"/>
    <w:rsid w:val="007F5287"/>
    <w:rsid w:val="008053CB"/>
    <w:rsid w:val="00806DFC"/>
    <w:rsid w:val="00850207"/>
    <w:rsid w:val="00850F52"/>
    <w:rsid w:val="00860CA0"/>
    <w:rsid w:val="00865F91"/>
    <w:rsid w:val="008857EC"/>
    <w:rsid w:val="008868B7"/>
    <w:rsid w:val="00894A2A"/>
    <w:rsid w:val="008C0EE9"/>
    <w:rsid w:val="008D19A5"/>
    <w:rsid w:val="008D68C0"/>
    <w:rsid w:val="008F19C2"/>
    <w:rsid w:val="008F4395"/>
    <w:rsid w:val="008F6799"/>
    <w:rsid w:val="00905DFC"/>
    <w:rsid w:val="00907151"/>
    <w:rsid w:val="00910401"/>
    <w:rsid w:val="009107A5"/>
    <w:rsid w:val="00916C46"/>
    <w:rsid w:val="00917320"/>
    <w:rsid w:val="0093009D"/>
    <w:rsid w:val="009314CE"/>
    <w:rsid w:val="00933D83"/>
    <w:rsid w:val="00950BBE"/>
    <w:rsid w:val="00957E08"/>
    <w:rsid w:val="009620AB"/>
    <w:rsid w:val="00963450"/>
    <w:rsid w:val="00964F6E"/>
    <w:rsid w:val="00965938"/>
    <w:rsid w:val="0097612D"/>
    <w:rsid w:val="009905F6"/>
    <w:rsid w:val="009925B1"/>
    <w:rsid w:val="009A40AF"/>
    <w:rsid w:val="009A52A2"/>
    <w:rsid w:val="009A5839"/>
    <w:rsid w:val="009A63F3"/>
    <w:rsid w:val="009B02B3"/>
    <w:rsid w:val="009B2D18"/>
    <w:rsid w:val="009B3680"/>
    <w:rsid w:val="009B4D5F"/>
    <w:rsid w:val="009C035A"/>
    <w:rsid w:val="009C1695"/>
    <w:rsid w:val="009D394E"/>
    <w:rsid w:val="009D67E6"/>
    <w:rsid w:val="009E25C8"/>
    <w:rsid w:val="00A015FF"/>
    <w:rsid w:val="00A01740"/>
    <w:rsid w:val="00A06C31"/>
    <w:rsid w:val="00A12D0F"/>
    <w:rsid w:val="00A303D7"/>
    <w:rsid w:val="00A33A5B"/>
    <w:rsid w:val="00A46CF6"/>
    <w:rsid w:val="00A5128E"/>
    <w:rsid w:val="00A5317B"/>
    <w:rsid w:val="00A54541"/>
    <w:rsid w:val="00A667D7"/>
    <w:rsid w:val="00A722EB"/>
    <w:rsid w:val="00A75534"/>
    <w:rsid w:val="00A82019"/>
    <w:rsid w:val="00A823DD"/>
    <w:rsid w:val="00AA2535"/>
    <w:rsid w:val="00AA7941"/>
    <w:rsid w:val="00AB7BEC"/>
    <w:rsid w:val="00AD113A"/>
    <w:rsid w:val="00AD165E"/>
    <w:rsid w:val="00AE1C71"/>
    <w:rsid w:val="00AE25AA"/>
    <w:rsid w:val="00AE4BCF"/>
    <w:rsid w:val="00AE6A47"/>
    <w:rsid w:val="00AF2220"/>
    <w:rsid w:val="00AF2506"/>
    <w:rsid w:val="00AF32C2"/>
    <w:rsid w:val="00AF4F39"/>
    <w:rsid w:val="00B001E6"/>
    <w:rsid w:val="00B006FD"/>
    <w:rsid w:val="00B06806"/>
    <w:rsid w:val="00B108D4"/>
    <w:rsid w:val="00B21AFE"/>
    <w:rsid w:val="00B2594D"/>
    <w:rsid w:val="00B25F21"/>
    <w:rsid w:val="00B33F31"/>
    <w:rsid w:val="00B403B3"/>
    <w:rsid w:val="00B5064E"/>
    <w:rsid w:val="00B610DF"/>
    <w:rsid w:val="00B65E1E"/>
    <w:rsid w:val="00B732B0"/>
    <w:rsid w:val="00B760A1"/>
    <w:rsid w:val="00B92734"/>
    <w:rsid w:val="00B97319"/>
    <w:rsid w:val="00BA083C"/>
    <w:rsid w:val="00BA5305"/>
    <w:rsid w:val="00BA60B1"/>
    <w:rsid w:val="00BD0C03"/>
    <w:rsid w:val="00BD19F7"/>
    <w:rsid w:val="00BD62BF"/>
    <w:rsid w:val="00C03926"/>
    <w:rsid w:val="00C04E73"/>
    <w:rsid w:val="00C1348E"/>
    <w:rsid w:val="00C23D2F"/>
    <w:rsid w:val="00C26C64"/>
    <w:rsid w:val="00C60C83"/>
    <w:rsid w:val="00C87318"/>
    <w:rsid w:val="00C97AD6"/>
    <w:rsid w:val="00CA38D9"/>
    <w:rsid w:val="00CC72BF"/>
    <w:rsid w:val="00CD224C"/>
    <w:rsid w:val="00CE03BD"/>
    <w:rsid w:val="00CF2439"/>
    <w:rsid w:val="00CF7D7B"/>
    <w:rsid w:val="00D01523"/>
    <w:rsid w:val="00D06FF6"/>
    <w:rsid w:val="00D10ED1"/>
    <w:rsid w:val="00D12B51"/>
    <w:rsid w:val="00D41959"/>
    <w:rsid w:val="00D448E1"/>
    <w:rsid w:val="00D64A4C"/>
    <w:rsid w:val="00D6776D"/>
    <w:rsid w:val="00D74A6E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066B2"/>
    <w:rsid w:val="00E22E7B"/>
    <w:rsid w:val="00E42DD1"/>
    <w:rsid w:val="00E446E9"/>
    <w:rsid w:val="00E519CB"/>
    <w:rsid w:val="00E631DB"/>
    <w:rsid w:val="00E74730"/>
    <w:rsid w:val="00E8143E"/>
    <w:rsid w:val="00E83D04"/>
    <w:rsid w:val="00EA2289"/>
    <w:rsid w:val="00EA4538"/>
    <w:rsid w:val="00EA64BE"/>
    <w:rsid w:val="00EB3F9B"/>
    <w:rsid w:val="00EC3D2B"/>
    <w:rsid w:val="00ED0BBB"/>
    <w:rsid w:val="00EE13F9"/>
    <w:rsid w:val="00EE1607"/>
    <w:rsid w:val="00EE4E67"/>
    <w:rsid w:val="00EF4EDB"/>
    <w:rsid w:val="00EF7DBF"/>
    <w:rsid w:val="00F02D74"/>
    <w:rsid w:val="00F04D02"/>
    <w:rsid w:val="00F11273"/>
    <w:rsid w:val="00F133F2"/>
    <w:rsid w:val="00F41E41"/>
    <w:rsid w:val="00F506E6"/>
    <w:rsid w:val="00F507E2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B0A37"/>
    <w:rsid w:val="00FB182F"/>
    <w:rsid w:val="00FC20D7"/>
    <w:rsid w:val="00FD5BB1"/>
    <w:rsid w:val="00FE5387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74CDB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table" w:styleId="Tabela-Siatka">
    <w:name w:val="Table Grid"/>
    <w:basedOn w:val="Standardowy"/>
    <w:uiPriority w:val="59"/>
    <w:rsid w:val="00EA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CB5137-C15C-4959-8C3C-7F067D12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Dorota Bochenek</cp:lastModifiedBy>
  <cp:revision>12</cp:revision>
  <cp:lastPrinted>2021-04-06T07:34:00Z</cp:lastPrinted>
  <dcterms:created xsi:type="dcterms:W3CDTF">2022-04-27T10:14:00Z</dcterms:created>
  <dcterms:modified xsi:type="dcterms:W3CDTF">2022-04-29T09:37:00Z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