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14" w:rsidRPr="00EF2C1F" w:rsidRDefault="00572714" w:rsidP="00EF2C1F">
      <w:pPr>
        <w:jc w:val="right"/>
        <w:rPr>
          <w:b/>
          <w:sz w:val="22"/>
          <w:szCs w:val="22"/>
        </w:rPr>
      </w:pPr>
      <w:r w:rsidRPr="00CE3C79">
        <w:rPr>
          <w:b/>
          <w:sz w:val="22"/>
          <w:szCs w:val="22"/>
        </w:rPr>
        <w:t>Załącznik nr 1A</w:t>
      </w:r>
    </w:p>
    <w:p w:rsidR="00572714" w:rsidRDefault="001005DE" w:rsidP="005727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Kalkulacja cenowa</w:t>
      </w:r>
    </w:p>
    <w:p w:rsidR="003C1581" w:rsidRPr="00C57497" w:rsidRDefault="00C57497" w:rsidP="00EB206F">
      <w:pPr>
        <w:jc w:val="center"/>
        <w:rPr>
          <w:b/>
          <w:sz w:val="28"/>
          <w:szCs w:val="28"/>
        </w:rPr>
      </w:pPr>
      <w:r w:rsidRPr="00C57497">
        <w:rPr>
          <w:b/>
          <w:sz w:val="28"/>
          <w:szCs w:val="28"/>
        </w:rPr>
        <w:t>„Remont świetlicy wiejskiej  (sala ze sceną i kuchnia) w Gradówku”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201"/>
        <w:gridCol w:w="1845"/>
        <w:gridCol w:w="1587"/>
      </w:tblGrid>
      <w:tr w:rsidR="00572714" w:rsidRPr="001F0F84" w:rsidTr="00A21D7A">
        <w:trPr>
          <w:trHeight w:val="1128"/>
        </w:trPr>
        <w:tc>
          <w:tcPr>
            <w:tcW w:w="675" w:type="dxa"/>
            <w:shd w:val="clear" w:color="auto" w:fill="auto"/>
            <w:vAlign w:val="center"/>
          </w:tcPr>
          <w:p w:rsidR="00572714" w:rsidRPr="001F0F84" w:rsidRDefault="00572714" w:rsidP="004368A8">
            <w:pPr>
              <w:jc w:val="center"/>
              <w:rPr>
                <w:b/>
              </w:rPr>
            </w:pPr>
            <w:r w:rsidRPr="001F0F84">
              <w:rPr>
                <w:b/>
              </w:rPr>
              <w:t>Lp.</w:t>
            </w:r>
          </w:p>
        </w:tc>
        <w:tc>
          <w:tcPr>
            <w:tcW w:w="5201" w:type="dxa"/>
            <w:shd w:val="clear" w:color="auto" w:fill="auto"/>
          </w:tcPr>
          <w:p w:rsidR="004368A8" w:rsidRDefault="004368A8" w:rsidP="004368A8">
            <w:pPr>
              <w:jc w:val="center"/>
              <w:rPr>
                <w:b/>
              </w:rPr>
            </w:pPr>
          </w:p>
          <w:p w:rsidR="00572714" w:rsidRPr="001F0F84" w:rsidRDefault="00572714" w:rsidP="004368A8">
            <w:pPr>
              <w:jc w:val="center"/>
              <w:rPr>
                <w:b/>
              </w:rPr>
            </w:pPr>
            <w:r w:rsidRPr="001F0F84">
              <w:rPr>
                <w:b/>
              </w:rPr>
              <w:t>Zakres prac</w:t>
            </w:r>
          </w:p>
        </w:tc>
        <w:tc>
          <w:tcPr>
            <w:tcW w:w="1845" w:type="dxa"/>
            <w:shd w:val="clear" w:color="auto" w:fill="auto"/>
          </w:tcPr>
          <w:p w:rsidR="004368A8" w:rsidRDefault="004368A8" w:rsidP="004368A8">
            <w:pPr>
              <w:jc w:val="center"/>
              <w:rPr>
                <w:b/>
              </w:rPr>
            </w:pPr>
          </w:p>
          <w:p w:rsidR="00572714" w:rsidRPr="001F0F84" w:rsidRDefault="001005DE" w:rsidP="004368A8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  <w:r w:rsidR="00572714" w:rsidRPr="001F0F84">
              <w:rPr>
                <w:b/>
              </w:rPr>
              <w:t xml:space="preserve"> netto</w:t>
            </w:r>
          </w:p>
        </w:tc>
        <w:tc>
          <w:tcPr>
            <w:tcW w:w="1587" w:type="dxa"/>
            <w:shd w:val="clear" w:color="auto" w:fill="auto"/>
          </w:tcPr>
          <w:p w:rsidR="004368A8" w:rsidRDefault="004368A8" w:rsidP="004368A8">
            <w:pPr>
              <w:jc w:val="center"/>
              <w:rPr>
                <w:b/>
              </w:rPr>
            </w:pPr>
          </w:p>
          <w:p w:rsidR="00572714" w:rsidRPr="001F0F84" w:rsidRDefault="00572714" w:rsidP="004368A8">
            <w:pPr>
              <w:jc w:val="center"/>
              <w:rPr>
                <w:b/>
              </w:rPr>
            </w:pPr>
            <w:r w:rsidRPr="001F0F84">
              <w:rPr>
                <w:b/>
              </w:rPr>
              <w:t>Cena brutto</w:t>
            </w:r>
          </w:p>
        </w:tc>
      </w:tr>
      <w:tr w:rsidR="00572714" w:rsidTr="003C1581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:rsidR="00572714" w:rsidRPr="00EF2C1F" w:rsidRDefault="00D51692" w:rsidP="00D51692">
            <w:pPr>
              <w:rPr>
                <w:b/>
                <w:sz w:val="22"/>
                <w:szCs w:val="22"/>
              </w:rPr>
            </w:pPr>
            <w:r w:rsidRPr="00EF2C1F">
              <w:rPr>
                <w:b/>
                <w:sz w:val="22"/>
                <w:szCs w:val="22"/>
              </w:rPr>
              <w:t xml:space="preserve">  </w:t>
            </w:r>
            <w:r w:rsidR="00572714" w:rsidRPr="00EF2C1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201" w:type="dxa"/>
            <w:shd w:val="clear" w:color="auto" w:fill="auto"/>
          </w:tcPr>
          <w:p w:rsidR="00572714" w:rsidRPr="00EF2C1F" w:rsidRDefault="00C57497" w:rsidP="0035263B">
            <w:pPr>
              <w:widowControl w:val="0"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</w:rPr>
            </w:pPr>
            <w:r>
              <w:rPr>
                <w:rFonts w:ascii="Calibri" w:hAnsi="Calibri" w:cs="Calibri"/>
                <w:spacing w:val="-5"/>
              </w:rPr>
              <w:t>zbicie tynku pod sceną i narożnikach w świetlicy wiejskiej – 18 m</w:t>
            </w:r>
            <w:r>
              <w:rPr>
                <w:rFonts w:ascii="Calibri" w:hAnsi="Calibri" w:cs="Calibri"/>
                <w:spacing w:val="-5"/>
                <w:vertAlign w:val="superscript"/>
              </w:rPr>
              <w:t>2</w:t>
            </w:r>
          </w:p>
        </w:tc>
        <w:tc>
          <w:tcPr>
            <w:tcW w:w="1845" w:type="dxa"/>
            <w:shd w:val="clear" w:color="auto" w:fill="auto"/>
          </w:tcPr>
          <w:p w:rsidR="00572714" w:rsidRDefault="00572714" w:rsidP="00572714"/>
        </w:tc>
        <w:tc>
          <w:tcPr>
            <w:tcW w:w="1587" w:type="dxa"/>
            <w:shd w:val="clear" w:color="auto" w:fill="auto"/>
          </w:tcPr>
          <w:p w:rsidR="00572714" w:rsidRDefault="00572714" w:rsidP="00572714"/>
        </w:tc>
      </w:tr>
      <w:tr w:rsidR="00572714" w:rsidTr="003C1581">
        <w:trPr>
          <w:trHeight w:val="703"/>
        </w:trPr>
        <w:tc>
          <w:tcPr>
            <w:tcW w:w="675" w:type="dxa"/>
            <w:shd w:val="clear" w:color="auto" w:fill="auto"/>
            <w:vAlign w:val="center"/>
          </w:tcPr>
          <w:p w:rsidR="00572714" w:rsidRPr="00EF2C1F" w:rsidRDefault="00572714" w:rsidP="001F0F84">
            <w:pPr>
              <w:jc w:val="center"/>
              <w:rPr>
                <w:b/>
                <w:sz w:val="22"/>
                <w:szCs w:val="22"/>
              </w:rPr>
            </w:pPr>
            <w:r w:rsidRPr="00EF2C1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201" w:type="dxa"/>
            <w:shd w:val="clear" w:color="auto" w:fill="auto"/>
          </w:tcPr>
          <w:p w:rsidR="00C57497" w:rsidRPr="00EF2C1F" w:rsidRDefault="00C57497" w:rsidP="00C57497">
            <w:pPr>
              <w:widowControl w:val="0"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</w:rPr>
            </w:pPr>
            <w:r w:rsidRPr="00C57497">
              <w:rPr>
                <w:rFonts w:ascii="Calibri" w:hAnsi="Calibri" w:cs="Calibri"/>
                <w:spacing w:val="-5"/>
              </w:rPr>
              <w:t>wyczyszczenie cegły i kamieni, zaimpregnowanie, otynkowanie, a następnie pomalowanie</w:t>
            </w:r>
          </w:p>
          <w:p w:rsidR="00572714" w:rsidRPr="00EF2C1F" w:rsidRDefault="00572714" w:rsidP="0035263B">
            <w:pPr>
              <w:widowControl w:val="0"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572714" w:rsidRDefault="00572714" w:rsidP="00572714"/>
        </w:tc>
        <w:tc>
          <w:tcPr>
            <w:tcW w:w="1587" w:type="dxa"/>
            <w:shd w:val="clear" w:color="auto" w:fill="auto"/>
          </w:tcPr>
          <w:p w:rsidR="00572714" w:rsidRDefault="00572714" w:rsidP="00572714"/>
        </w:tc>
      </w:tr>
      <w:tr w:rsidR="004368A8" w:rsidTr="003C1581">
        <w:trPr>
          <w:trHeight w:val="827"/>
        </w:trPr>
        <w:tc>
          <w:tcPr>
            <w:tcW w:w="675" w:type="dxa"/>
            <w:shd w:val="clear" w:color="auto" w:fill="auto"/>
            <w:vAlign w:val="center"/>
          </w:tcPr>
          <w:p w:rsidR="004368A8" w:rsidRPr="00EF2C1F" w:rsidRDefault="00A82D57" w:rsidP="001F0F84">
            <w:pPr>
              <w:jc w:val="center"/>
              <w:rPr>
                <w:b/>
                <w:sz w:val="22"/>
                <w:szCs w:val="22"/>
              </w:rPr>
            </w:pPr>
            <w:r w:rsidRPr="00EF2C1F">
              <w:rPr>
                <w:b/>
                <w:sz w:val="22"/>
                <w:szCs w:val="22"/>
              </w:rPr>
              <w:t>3</w:t>
            </w:r>
            <w:r w:rsidR="004368A8" w:rsidRPr="00EF2C1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201" w:type="dxa"/>
            <w:shd w:val="clear" w:color="auto" w:fill="auto"/>
          </w:tcPr>
          <w:p w:rsidR="004368A8" w:rsidRPr="0035263B" w:rsidRDefault="00C57497" w:rsidP="0035263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>
              <w:rPr>
                <w:rFonts w:ascii="Calibri" w:hAnsi="Calibri" w:cs="Calibri"/>
                <w:spacing w:val="-5"/>
              </w:rPr>
              <w:t>zagruntowanie całości sufitu i ścian gruntem głębokopenetrującym – 450 m</w:t>
            </w:r>
            <w:r>
              <w:rPr>
                <w:rFonts w:ascii="Calibri" w:hAnsi="Calibri" w:cs="Calibri"/>
                <w:spacing w:val="-5"/>
                <w:vertAlign w:val="superscript"/>
              </w:rPr>
              <w:t>2</w:t>
            </w:r>
          </w:p>
        </w:tc>
        <w:tc>
          <w:tcPr>
            <w:tcW w:w="1845" w:type="dxa"/>
            <w:shd w:val="clear" w:color="auto" w:fill="auto"/>
          </w:tcPr>
          <w:p w:rsidR="004368A8" w:rsidRDefault="004368A8" w:rsidP="00572714"/>
        </w:tc>
        <w:tc>
          <w:tcPr>
            <w:tcW w:w="1587" w:type="dxa"/>
            <w:shd w:val="clear" w:color="auto" w:fill="auto"/>
          </w:tcPr>
          <w:p w:rsidR="004368A8" w:rsidRDefault="004368A8" w:rsidP="00572714"/>
        </w:tc>
      </w:tr>
      <w:tr w:rsidR="004368A8" w:rsidTr="003C1581">
        <w:trPr>
          <w:trHeight w:val="839"/>
        </w:trPr>
        <w:tc>
          <w:tcPr>
            <w:tcW w:w="675" w:type="dxa"/>
            <w:shd w:val="clear" w:color="auto" w:fill="auto"/>
            <w:vAlign w:val="center"/>
          </w:tcPr>
          <w:p w:rsidR="004368A8" w:rsidRPr="00EF2C1F" w:rsidRDefault="00A82D57" w:rsidP="001F0F84">
            <w:pPr>
              <w:jc w:val="center"/>
              <w:rPr>
                <w:b/>
                <w:sz w:val="22"/>
                <w:szCs w:val="22"/>
              </w:rPr>
            </w:pPr>
            <w:r w:rsidRPr="00EF2C1F">
              <w:rPr>
                <w:b/>
                <w:sz w:val="22"/>
                <w:szCs w:val="22"/>
              </w:rPr>
              <w:t>4</w:t>
            </w:r>
            <w:r w:rsidR="004368A8" w:rsidRPr="00EF2C1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201" w:type="dxa"/>
            <w:shd w:val="clear" w:color="auto" w:fill="auto"/>
          </w:tcPr>
          <w:p w:rsidR="004368A8" w:rsidRPr="0035263B" w:rsidRDefault="00C57497" w:rsidP="0035263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>
              <w:rPr>
                <w:rFonts w:ascii="Calibri" w:hAnsi="Calibri" w:cs="Calibri"/>
                <w:spacing w:val="-5"/>
              </w:rPr>
              <w:t>pomalowanie sufitów sali głównej, ścian i przedsionka na wejściu farbą białą firmy „</w:t>
            </w:r>
            <w:proofErr w:type="spellStart"/>
            <w:r>
              <w:rPr>
                <w:rFonts w:ascii="Calibri" w:hAnsi="Calibri" w:cs="Calibri"/>
                <w:spacing w:val="-5"/>
              </w:rPr>
              <w:t>Beckers</w:t>
            </w:r>
            <w:proofErr w:type="spellEnd"/>
            <w:r>
              <w:rPr>
                <w:rFonts w:ascii="Calibri" w:hAnsi="Calibri" w:cs="Calibri"/>
                <w:spacing w:val="-5"/>
              </w:rPr>
              <w:t>”,</w:t>
            </w:r>
          </w:p>
        </w:tc>
        <w:tc>
          <w:tcPr>
            <w:tcW w:w="1845" w:type="dxa"/>
            <w:shd w:val="clear" w:color="auto" w:fill="auto"/>
          </w:tcPr>
          <w:p w:rsidR="004368A8" w:rsidRDefault="004368A8" w:rsidP="00572714"/>
        </w:tc>
        <w:tc>
          <w:tcPr>
            <w:tcW w:w="1587" w:type="dxa"/>
            <w:shd w:val="clear" w:color="auto" w:fill="auto"/>
          </w:tcPr>
          <w:p w:rsidR="004368A8" w:rsidRDefault="004368A8" w:rsidP="00572714"/>
        </w:tc>
      </w:tr>
      <w:tr w:rsidR="00C57497" w:rsidTr="003C1581">
        <w:trPr>
          <w:trHeight w:val="839"/>
        </w:trPr>
        <w:tc>
          <w:tcPr>
            <w:tcW w:w="675" w:type="dxa"/>
            <w:shd w:val="clear" w:color="auto" w:fill="auto"/>
            <w:vAlign w:val="center"/>
          </w:tcPr>
          <w:p w:rsidR="00C57497" w:rsidRPr="00EF2C1F" w:rsidRDefault="00C57497" w:rsidP="001F0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201" w:type="dxa"/>
            <w:shd w:val="clear" w:color="auto" w:fill="auto"/>
          </w:tcPr>
          <w:p w:rsidR="00C57497" w:rsidRDefault="00C57497" w:rsidP="0035263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pacing w:val="-5"/>
              </w:rPr>
            </w:pPr>
          </w:p>
          <w:p w:rsidR="00C57497" w:rsidRPr="0035263B" w:rsidRDefault="00C57497" w:rsidP="0035263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>
              <w:rPr>
                <w:rFonts w:ascii="Calibri" w:hAnsi="Calibri" w:cs="Calibri"/>
                <w:spacing w:val="-5"/>
              </w:rPr>
              <w:t xml:space="preserve">pomalowanie </w:t>
            </w:r>
            <w:proofErr w:type="spellStart"/>
            <w:r>
              <w:rPr>
                <w:rFonts w:ascii="Calibri" w:hAnsi="Calibri" w:cs="Calibri"/>
                <w:spacing w:val="-5"/>
              </w:rPr>
              <w:t>szpalet</w:t>
            </w:r>
            <w:proofErr w:type="spellEnd"/>
            <w:r>
              <w:rPr>
                <w:rFonts w:ascii="Calibri" w:hAnsi="Calibri" w:cs="Calibri"/>
                <w:spacing w:val="-5"/>
              </w:rPr>
              <w:t xml:space="preserve"> okiennych w kolorze białym</w:t>
            </w:r>
          </w:p>
        </w:tc>
        <w:tc>
          <w:tcPr>
            <w:tcW w:w="1845" w:type="dxa"/>
            <w:shd w:val="clear" w:color="auto" w:fill="auto"/>
          </w:tcPr>
          <w:p w:rsidR="00C57497" w:rsidRDefault="00C57497" w:rsidP="00572714"/>
        </w:tc>
        <w:tc>
          <w:tcPr>
            <w:tcW w:w="1587" w:type="dxa"/>
            <w:shd w:val="clear" w:color="auto" w:fill="auto"/>
          </w:tcPr>
          <w:p w:rsidR="00C57497" w:rsidRDefault="00C57497" w:rsidP="00572714"/>
        </w:tc>
      </w:tr>
      <w:tr w:rsidR="00C57497" w:rsidTr="003C1581">
        <w:trPr>
          <w:trHeight w:val="839"/>
        </w:trPr>
        <w:tc>
          <w:tcPr>
            <w:tcW w:w="675" w:type="dxa"/>
            <w:shd w:val="clear" w:color="auto" w:fill="auto"/>
            <w:vAlign w:val="center"/>
          </w:tcPr>
          <w:p w:rsidR="00C57497" w:rsidRPr="00EF2C1F" w:rsidRDefault="00C57497" w:rsidP="001F0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201" w:type="dxa"/>
            <w:shd w:val="clear" w:color="auto" w:fill="auto"/>
          </w:tcPr>
          <w:p w:rsidR="00C57497" w:rsidRDefault="00C57497" w:rsidP="0035263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</w:p>
          <w:p w:rsidR="00C57497" w:rsidRPr="00C73C84" w:rsidRDefault="00C57497" w:rsidP="00C73C8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>
              <w:rPr>
                <w:rFonts w:ascii="Calibri" w:hAnsi="Calibri" w:cs="Calibri"/>
                <w:spacing w:val="-5"/>
              </w:rPr>
              <w:t>pomalowanie ścian sali głównej, sceny oraz przedsionka na wejściu do sali – 282 m</w:t>
            </w:r>
            <w:r>
              <w:rPr>
                <w:rFonts w:ascii="Calibri" w:hAnsi="Calibri" w:cs="Calibri"/>
                <w:spacing w:val="-5"/>
                <w:vertAlign w:val="superscript"/>
              </w:rPr>
              <w:t>2</w:t>
            </w:r>
            <w:bookmarkStart w:id="0" w:name="_GoBack"/>
            <w:bookmarkEnd w:id="0"/>
            <w:r w:rsidR="00C73C84" w:rsidRPr="00C73C84">
              <w:rPr>
                <w:rFonts w:ascii="Calibri" w:hAnsi="Calibri" w:cs="Calibri"/>
                <w:spacing w:val="-5"/>
              </w:rPr>
              <w:t xml:space="preserve">  (kolor: jasny szary firmy „</w:t>
            </w:r>
            <w:proofErr w:type="spellStart"/>
            <w:r w:rsidR="00C73C84" w:rsidRPr="00C73C84">
              <w:rPr>
                <w:rFonts w:ascii="Calibri" w:hAnsi="Calibri" w:cs="Calibri"/>
                <w:spacing w:val="-5"/>
              </w:rPr>
              <w:t>Beckers</w:t>
            </w:r>
            <w:proofErr w:type="spellEnd"/>
            <w:r w:rsidR="00C73C84" w:rsidRPr="00C73C84">
              <w:rPr>
                <w:rFonts w:ascii="Calibri" w:hAnsi="Calibri" w:cs="Calibri"/>
                <w:spacing w:val="-5"/>
              </w:rPr>
              <w:t>”</w:t>
            </w:r>
            <w:r w:rsidR="00C73C84">
              <w:rPr>
                <w:rFonts w:ascii="Calibri" w:hAnsi="Calibri" w:cs="Calibri"/>
                <w:spacing w:val="-5"/>
              </w:rPr>
              <w:t>)</w:t>
            </w:r>
          </w:p>
        </w:tc>
        <w:tc>
          <w:tcPr>
            <w:tcW w:w="1845" w:type="dxa"/>
            <w:shd w:val="clear" w:color="auto" w:fill="auto"/>
          </w:tcPr>
          <w:p w:rsidR="00C57497" w:rsidRDefault="00C57497" w:rsidP="00572714"/>
        </w:tc>
        <w:tc>
          <w:tcPr>
            <w:tcW w:w="1587" w:type="dxa"/>
            <w:shd w:val="clear" w:color="auto" w:fill="auto"/>
          </w:tcPr>
          <w:p w:rsidR="00C57497" w:rsidRDefault="00C57497" w:rsidP="00572714"/>
        </w:tc>
      </w:tr>
      <w:tr w:rsidR="00C57497" w:rsidTr="003C1581">
        <w:trPr>
          <w:trHeight w:val="839"/>
        </w:trPr>
        <w:tc>
          <w:tcPr>
            <w:tcW w:w="675" w:type="dxa"/>
            <w:shd w:val="clear" w:color="auto" w:fill="auto"/>
            <w:vAlign w:val="center"/>
          </w:tcPr>
          <w:p w:rsidR="00C57497" w:rsidRPr="00EF2C1F" w:rsidRDefault="00C57497" w:rsidP="001F0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201" w:type="dxa"/>
            <w:shd w:val="clear" w:color="auto" w:fill="auto"/>
          </w:tcPr>
          <w:p w:rsidR="00C57497" w:rsidRDefault="00C57497" w:rsidP="0035263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pacing w:val="-5"/>
              </w:rPr>
            </w:pPr>
          </w:p>
          <w:p w:rsidR="00C57497" w:rsidRPr="0035263B" w:rsidRDefault="00C57497" w:rsidP="0035263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>
              <w:rPr>
                <w:rFonts w:ascii="Calibri" w:hAnsi="Calibri" w:cs="Calibri"/>
                <w:spacing w:val="-5"/>
              </w:rPr>
              <w:t>pomalowanie ościeżnicy na wejściu na salę główną</w:t>
            </w:r>
          </w:p>
        </w:tc>
        <w:tc>
          <w:tcPr>
            <w:tcW w:w="1845" w:type="dxa"/>
            <w:shd w:val="clear" w:color="auto" w:fill="auto"/>
          </w:tcPr>
          <w:p w:rsidR="00C57497" w:rsidRDefault="00C57497" w:rsidP="00572714"/>
        </w:tc>
        <w:tc>
          <w:tcPr>
            <w:tcW w:w="1587" w:type="dxa"/>
            <w:shd w:val="clear" w:color="auto" w:fill="auto"/>
          </w:tcPr>
          <w:p w:rsidR="00C57497" w:rsidRDefault="00C57497" w:rsidP="00572714"/>
        </w:tc>
      </w:tr>
      <w:tr w:rsidR="00C57497" w:rsidTr="003C1581">
        <w:trPr>
          <w:trHeight w:val="839"/>
        </w:trPr>
        <w:tc>
          <w:tcPr>
            <w:tcW w:w="675" w:type="dxa"/>
            <w:shd w:val="clear" w:color="auto" w:fill="auto"/>
            <w:vAlign w:val="center"/>
          </w:tcPr>
          <w:p w:rsidR="00C57497" w:rsidRDefault="00C57497" w:rsidP="001F0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201" w:type="dxa"/>
            <w:shd w:val="clear" w:color="auto" w:fill="auto"/>
          </w:tcPr>
          <w:p w:rsidR="00C57497" w:rsidRDefault="00C57497" w:rsidP="0035263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pacing w:val="-5"/>
              </w:rPr>
            </w:pPr>
          </w:p>
          <w:p w:rsidR="00C57497" w:rsidRDefault="00C57497" w:rsidP="0035263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pacing w:val="-5"/>
              </w:rPr>
            </w:pPr>
            <w:r>
              <w:rPr>
                <w:rFonts w:ascii="Calibri" w:hAnsi="Calibri" w:cs="Calibri"/>
                <w:spacing w:val="-5"/>
              </w:rPr>
              <w:t>zabezpieczenie podłóg pod czas wykonywanych prac</w:t>
            </w:r>
          </w:p>
        </w:tc>
        <w:tc>
          <w:tcPr>
            <w:tcW w:w="1845" w:type="dxa"/>
            <w:shd w:val="clear" w:color="auto" w:fill="auto"/>
          </w:tcPr>
          <w:p w:rsidR="00C57497" w:rsidRDefault="00C57497" w:rsidP="00572714"/>
        </w:tc>
        <w:tc>
          <w:tcPr>
            <w:tcW w:w="1587" w:type="dxa"/>
            <w:shd w:val="clear" w:color="auto" w:fill="auto"/>
          </w:tcPr>
          <w:p w:rsidR="00C57497" w:rsidRDefault="00C57497" w:rsidP="00572714"/>
        </w:tc>
      </w:tr>
      <w:tr w:rsidR="00572714" w:rsidTr="001F0F84">
        <w:trPr>
          <w:trHeight w:val="1058"/>
        </w:trPr>
        <w:tc>
          <w:tcPr>
            <w:tcW w:w="5876" w:type="dxa"/>
            <w:gridSpan w:val="2"/>
            <w:shd w:val="clear" w:color="auto" w:fill="auto"/>
            <w:vAlign w:val="center"/>
          </w:tcPr>
          <w:p w:rsidR="00572714" w:rsidRPr="00EF2C1F" w:rsidRDefault="009E023D" w:rsidP="009E023D">
            <w:pPr>
              <w:jc w:val="center"/>
              <w:rPr>
                <w:b/>
                <w:sz w:val="22"/>
                <w:szCs w:val="22"/>
              </w:rPr>
            </w:pPr>
            <w:r w:rsidRPr="00EF2C1F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45" w:type="dxa"/>
            <w:shd w:val="clear" w:color="auto" w:fill="auto"/>
          </w:tcPr>
          <w:p w:rsidR="00572714" w:rsidRDefault="00572714" w:rsidP="00572714"/>
        </w:tc>
        <w:tc>
          <w:tcPr>
            <w:tcW w:w="1587" w:type="dxa"/>
            <w:shd w:val="clear" w:color="auto" w:fill="auto"/>
          </w:tcPr>
          <w:p w:rsidR="00572714" w:rsidRDefault="00572714" w:rsidP="00572714"/>
        </w:tc>
      </w:tr>
    </w:tbl>
    <w:p w:rsidR="00572714" w:rsidRDefault="00572714" w:rsidP="00572714"/>
    <w:p w:rsidR="00572714" w:rsidRDefault="00572714"/>
    <w:sectPr w:rsidR="00572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47FC6469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11A6B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D5064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C26EC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806D0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14"/>
    <w:rsid w:val="00017F25"/>
    <w:rsid w:val="00077BF0"/>
    <w:rsid w:val="000C0C16"/>
    <w:rsid w:val="001005DE"/>
    <w:rsid w:val="001F0F84"/>
    <w:rsid w:val="00245B68"/>
    <w:rsid w:val="002779CC"/>
    <w:rsid w:val="002B1B61"/>
    <w:rsid w:val="002C3EF4"/>
    <w:rsid w:val="0035263B"/>
    <w:rsid w:val="003540D2"/>
    <w:rsid w:val="003A18E6"/>
    <w:rsid w:val="003C1581"/>
    <w:rsid w:val="004368A8"/>
    <w:rsid w:val="00443BE2"/>
    <w:rsid w:val="004E7246"/>
    <w:rsid w:val="005019A0"/>
    <w:rsid w:val="00504804"/>
    <w:rsid w:val="005430A2"/>
    <w:rsid w:val="00572714"/>
    <w:rsid w:val="00584018"/>
    <w:rsid w:val="00643341"/>
    <w:rsid w:val="00653BD8"/>
    <w:rsid w:val="0073609D"/>
    <w:rsid w:val="007D2044"/>
    <w:rsid w:val="00821DBC"/>
    <w:rsid w:val="00836ABF"/>
    <w:rsid w:val="008A6FB2"/>
    <w:rsid w:val="008D2EA4"/>
    <w:rsid w:val="00957572"/>
    <w:rsid w:val="009A01A8"/>
    <w:rsid w:val="009D4908"/>
    <w:rsid w:val="009E023D"/>
    <w:rsid w:val="00A0030F"/>
    <w:rsid w:val="00A21D7A"/>
    <w:rsid w:val="00A712FC"/>
    <w:rsid w:val="00A82D57"/>
    <w:rsid w:val="00B20A92"/>
    <w:rsid w:val="00B25E70"/>
    <w:rsid w:val="00BF3B38"/>
    <w:rsid w:val="00C57497"/>
    <w:rsid w:val="00C73C84"/>
    <w:rsid w:val="00D51692"/>
    <w:rsid w:val="00E05E62"/>
    <w:rsid w:val="00EA5A46"/>
    <w:rsid w:val="00EB206F"/>
    <w:rsid w:val="00EF2C1F"/>
    <w:rsid w:val="00FA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DED07-A211-4FF8-A21A-1766777A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71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Char">
    <w:name w:val="Znak Znak Char"/>
    <w:basedOn w:val="Normalny"/>
    <w:rsid w:val="005727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podstawowy3">
    <w:name w:val="Body Text 3"/>
    <w:basedOn w:val="Normalny"/>
    <w:rsid w:val="00572714"/>
    <w:pPr>
      <w:widowControl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paragraph" w:customStyle="1" w:styleId="ZnakZnakChar0">
    <w:name w:val="Znak Znak Char"/>
    <w:basedOn w:val="Normalny"/>
    <w:rsid w:val="00E05E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rsid w:val="00B20A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20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>UGiM Lwówek Śląski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subject/>
  <dc:creator>anna.mazur</dc:creator>
  <cp:keywords/>
  <dc:description/>
  <cp:lastModifiedBy>Marcin Łukasiewicz</cp:lastModifiedBy>
  <cp:revision>15</cp:revision>
  <cp:lastPrinted>2018-02-23T11:28:00Z</cp:lastPrinted>
  <dcterms:created xsi:type="dcterms:W3CDTF">2021-05-13T07:30:00Z</dcterms:created>
  <dcterms:modified xsi:type="dcterms:W3CDTF">2023-03-21T11:09:00Z</dcterms:modified>
</cp:coreProperties>
</file>