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6D" w:rsidRDefault="003E38AD" w:rsidP="00EA236D">
      <w:pPr>
        <w:jc w:val="right"/>
        <w:rPr>
          <w:b/>
          <w:color w:val="000000"/>
          <w:sz w:val="20"/>
          <w:szCs w:val="20"/>
        </w:rPr>
      </w:pPr>
      <w:r w:rsidRPr="0017393F">
        <w:rPr>
          <w:b/>
          <w:color w:val="000000"/>
          <w:sz w:val="20"/>
          <w:szCs w:val="20"/>
        </w:rPr>
        <w:t xml:space="preserve">Załącznik </w:t>
      </w:r>
      <w:r w:rsidR="00C60719" w:rsidRPr="0017393F">
        <w:rPr>
          <w:b/>
          <w:color w:val="000000"/>
          <w:sz w:val="20"/>
          <w:szCs w:val="20"/>
        </w:rPr>
        <w:t xml:space="preserve">nr </w:t>
      </w:r>
      <w:r w:rsidR="00763DEC" w:rsidRPr="0017393F">
        <w:rPr>
          <w:b/>
          <w:color w:val="000000"/>
          <w:sz w:val="20"/>
          <w:szCs w:val="20"/>
        </w:rPr>
        <w:t>5</w:t>
      </w:r>
      <w:r w:rsidR="00EA236D" w:rsidRPr="0017393F">
        <w:rPr>
          <w:b/>
          <w:color w:val="000000"/>
          <w:sz w:val="20"/>
          <w:szCs w:val="20"/>
        </w:rPr>
        <w:t xml:space="preserve"> do </w:t>
      </w:r>
      <w:r w:rsidR="00CF755E" w:rsidRPr="0017393F">
        <w:rPr>
          <w:b/>
          <w:color w:val="000000"/>
          <w:sz w:val="20"/>
          <w:szCs w:val="20"/>
        </w:rPr>
        <w:t>SWZ</w:t>
      </w:r>
    </w:p>
    <w:p w:rsidR="00B508DF" w:rsidRPr="00B508DF" w:rsidRDefault="00B508DF" w:rsidP="00EA236D">
      <w:pPr>
        <w:jc w:val="right"/>
        <w:rPr>
          <w:b/>
          <w:color w:val="385623" w:themeColor="accent6" w:themeShade="80"/>
          <w:sz w:val="20"/>
          <w:szCs w:val="20"/>
        </w:rPr>
      </w:pPr>
      <w:r w:rsidRPr="00B508DF">
        <w:rPr>
          <w:b/>
          <w:color w:val="385623" w:themeColor="accent6" w:themeShade="80"/>
          <w:sz w:val="20"/>
          <w:szCs w:val="20"/>
        </w:rPr>
        <w:t>Zmodyfikowany dnia 16.09.2021 oraz 21.09.2021</w:t>
      </w:r>
    </w:p>
    <w:p w:rsidR="00EA236D" w:rsidRPr="0017393F" w:rsidRDefault="00EA236D" w:rsidP="00EA236D">
      <w:pPr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842A9B" w:rsidRPr="0017393F" w:rsidRDefault="00EA236D" w:rsidP="00763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r w:rsidRPr="0017393F">
        <w:rPr>
          <w:b/>
          <w:sz w:val="20"/>
          <w:szCs w:val="20"/>
        </w:rPr>
        <w:t>Tabela wymaganych parametrów technicznych</w:t>
      </w:r>
    </w:p>
    <w:p w:rsidR="006A4228" w:rsidRPr="0017393F" w:rsidRDefault="006A4228" w:rsidP="00842A9B">
      <w:pPr>
        <w:rPr>
          <w:color w:val="000000"/>
          <w:sz w:val="20"/>
          <w:szCs w:val="20"/>
        </w:rPr>
      </w:pPr>
    </w:p>
    <w:p w:rsidR="00647729" w:rsidRPr="0017393F" w:rsidRDefault="00647729" w:rsidP="00EA236D">
      <w:pPr>
        <w:pStyle w:val="Tekstpodstawowy3"/>
        <w:tabs>
          <w:tab w:val="left" w:pos="318"/>
        </w:tabs>
        <w:spacing w:after="0"/>
        <w:jc w:val="both"/>
        <w:rPr>
          <w:iCs/>
          <w:color w:val="000000"/>
          <w:sz w:val="20"/>
          <w:szCs w:val="20"/>
        </w:rPr>
      </w:pPr>
    </w:p>
    <w:tbl>
      <w:tblPr>
        <w:tblW w:w="5381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645"/>
        <w:gridCol w:w="1584"/>
        <w:gridCol w:w="1775"/>
      </w:tblGrid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napToGrid w:val="0"/>
              <w:ind w:left="360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763D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  <w:t>Parametr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bCs/>
                <w:sz w:val="20"/>
                <w:szCs w:val="20"/>
              </w:rPr>
              <w:t>Odpowiedź Wykonawcy (TAK/NIE, podać/opisać gdy wymagane)</w:t>
            </w:r>
          </w:p>
        </w:tc>
      </w:tr>
      <w:tr w:rsidR="00763DEC" w:rsidRPr="0017393F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kern w:val="2"/>
                <w:sz w:val="20"/>
                <w:szCs w:val="20"/>
                <w:lang w:bidi="hi-IN"/>
              </w:rPr>
              <w:t>Konstrukcja</w:t>
            </w: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Lucida Sans Unicode"/>
                <w:kern w:val="2"/>
                <w:sz w:val="20"/>
                <w:szCs w:val="20"/>
                <w:lang w:bidi="hi-IN"/>
              </w:rPr>
              <w:t>Aparat USG fabrycznie nowy, model z najnowszym dostępnym oprogramowaniem. Rok produkcji 2021.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Lucida Sans Unicode"/>
                <w:kern w:val="2"/>
                <w:sz w:val="20"/>
                <w:szCs w:val="20"/>
                <w:lang w:bidi="hi-IN"/>
              </w:rPr>
              <w:t>Platforma sprzętowa nie wcześniejsza niż z 2018 roku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rok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Lucida Sans Unicode"/>
                <w:kern w:val="2"/>
                <w:sz w:val="20"/>
                <w:szCs w:val="20"/>
                <w:lang w:bidi="hi-IN"/>
              </w:rPr>
              <w:t xml:space="preserve">Aparat wysokiej klasy, stacjonarny na  4 skrętnych kołach,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rPr>
          <w:trHeight w:val="6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 xml:space="preserve">Aparat wysokiej klasy, stacjonarny na  4 skrętnych kołach, waga max. 100 kg (bez głowic i video </w:t>
            </w:r>
            <w:proofErr w:type="spellStart"/>
            <w:r w:rsidRPr="0017393F">
              <w:rPr>
                <w:sz w:val="20"/>
                <w:szCs w:val="20"/>
              </w:rPr>
              <w:t>pirntera</w:t>
            </w:r>
            <w:proofErr w:type="spellEnd"/>
            <w:r w:rsidRPr="0017393F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Podstawa jezdna z możliwością blokowania min. 2 kół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Ruchomy konsola sterująca regulowana min. prawo-lewo i góra-dół,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Konsola regulacja w zakresie góra-dół min. 25cm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12B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Regulacja położenia konsoli na boki min. </w:t>
            </w:r>
            <w:r w:rsidRPr="0017393F">
              <w:rPr>
                <w:strike/>
                <w:sz w:val="20"/>
                <w:szCs w:val="20"/>
              </w:rPr>
              <w:t>+/- 50</w:t>
            </w:r>
            <w:r w:rsidRPr="0017393F">
              <w:rPr>
                <w:strike/>
                <w:sz w:val="20"/>
                <w:szCs w:val="20"/>
                <w:vertAlign w:val="superscript"/>
              </w:rPr>
              <w:t>o</w:t>
            </w:r>
            <w:r w:rsidRPr="0017393F">
              <w:rPr>
                <w:sz w:val="20"/>
                <w:szCs w:val="20"/>
              </w:rPr>
              <w:t xml:space="preserve"> </w:t>
            </w:r>
            <w:r w:rsidR="00DB5412" w:rsidRPr="0017393F">
              <w:rPr>
                <w:sz w:val="20"/>
                <w:szCs w:val="20"/>
              </w:rPr>
              <w:t xml:space="preserve"> </w:t>
            </w:r>
          </w:p>
          <w:p w:rsidR="00763DEC" w:rsidRPr="0017393F" w:rsidRDefault="00872788" w:rsidP="0087278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dopuszczono zgodnie z</w:t>
            </w:r>
            <w:r w:rsidR="0090612B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 odp. min. </w:t>
            </w:r>
            <w:r w:rsidR="00DB5412" w:rsidRPr="0017393F">
              <w:rPr>
                <w:b/>
                <w:color w:val="385623" w:themeColor="accent6" w:themeShade="80"/>
                <w:sz w:val="20"/>
                <w:szCs w:val="20"/>
              </w:rPr>
              <w:t>+/- 25</w:t>
            </w:r>
            <w:r w:rsidR="00DB5412" w:rsidRPr="0017393F">
              <w:rPr>
                <w:b/>
                <w:color w:val="385623" w:themeColor="accent6" w:themeShade="8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Tak.</w:t>
            </w:r>
            <w:r w:rsidRPr="0017393F">
              <w:rPr>
                <w:sz w:val="20"/>
                <w:szCs w:val="20"/>
              </w:rPr>
              <w:t xml:space="preserve"> Podać zakres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Urządzenie wyposażone w wieszaki/uchwyty na głowice po obu stronach konsoli min 4.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liczbę.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Liczba niezależnych aktywnych gniazd dla różnego typu głowic obrazowych min. 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Klawiatura alfanumeryczna – wyświetlana na ekranie dotykowym oraz fizyczna fabrycznie zamontowana</w:t>
            </w:r>
            <w:r w:rsidRPr="0017393F">
              <w:rPr>
                <w:color w:val="FF0000"/>
                <w:kern w:val="2"/>
                <w:sz w:val="20"/>
                <w:szCs w:val="20"/>
                <w:lang w:bidi="hi-IN"/>
              </w:rPr>
              <w:t xml:space="preserve"> 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(wbudowana w konsolę lub wysuwana)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Min. 8 suwaków wzmocnienia głębokościowego wiązki TGC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Min. 3 fizyczne przyciski programowalne umieszczone na konsoli.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Lucida Sans Unicode"/>
                <w:kern w:val="2"/>
                <w:sz w:val="20"/>
                <w:szCs w:val="20"/>
                <w:lang w:bidi="hi-IN"/>
              </w:rPr>
              <w:t xml:space="preserve">Model z najnowszym dostępnym oprogramowaniem na dzień składania ofert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Dynamika systemu min.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 xml:space="preserve">320 </w:t>
            </w:r>
            <w:proofErr w:type="spellStart"/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dB</w:t>
            </w:r>
            <w:proofErr w:type="spellEnd"/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 xml:space="preserve"> </w:t>
            </w:r>
          </w:p>
          <w:p w:rsidR="0090612B" w:rsidRPr="0017393F" w:rsidRDefault="00163113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dopuszczono zgodnie z odp.</w:t>
            </w:r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="0090612B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min. </w:t>
            </w:r>
            <w:r w:rsidR="00D27DB8" w:rsidRPr="0017393F">
              <w:rPr>
                <w:b/>
                <w:color w:val="385623" w:themeColor="accent6" w:themeShade="80"/>
                <w:sz w:val="20"/>
                <w:szCs w:val="20"/>
              </w:rPr>
              <w:t>290</w:t>
            </w:r>
            <w:r w:rsidR="0090612B" w:rsidRPr="0017393F">
              <w:rPr>
                <w:b/>
                <w:color w:val="385623" w:themeColor="accent6" w:themeShade="80"/>
                <w:sz w:val="20"/>
                <w:szCs w:val="20"/>
              </w:rPr>
              <w:t>dB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Fizyczna liczba kanałów nadawczych TX min. 192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Liczba niezależnych kanałów odbiorczych min. 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4 500</w:t>
            </w:r>
            <w:r w:rsidR="003F69E3" w:rsidRPr="0017393F">
              <w:rPr>
                <w:strike/>
                <w:kern w:val="2"/>
                <w:sz w:val="20"/>
                <w:szCs w:val="20"/>
                <w:lang w:bidi="hi-IN"/>
              </w:rPr>
              <w:t> 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000</w:t>
            </w:r>
          </w:p>
          <w:p w:rsidR="003F69E3" w:rsidRPr="0017393F" w:rsidRDefault="00572C6D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dopuszczono zgodnie z odp.</w:t>
            </w:r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min. </w:t>
            </w:r>
            <w:r w:rsidR="003F69E3" w:rsidRPr="0017393F">
              <w:rPr>
                <w:b/>
                <w:color w:val="385623" w:themeColor="accent6" w:themeShade="80"/>
                <w:sz w:val="20"/>
                <w:szCs w:val="20"/>
              </w:rPr>
              <w:t>2 000 000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Zakres częstotliwości pracy aparatu min. 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od 1 do 22MHz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  </w:t>
            </w:r>
            <w:r w:rsidRPr="0017393F">
              <w:rPr>
                <w:sz w:val="20"/>
                <w:szCs w:val="20"/>
              </w:rPr>
              <w:t>(podać całkowity zakres częstotliwości fundamentalnych nie harmonicznych emitowanych przez głowice obrazowe możliwe do podłączenia na dzień składania ofert)</w:t>
            </w:r>
          </w:p>
          <w:p w:rsidR="003F69E3" w:rsidRPr="0017393F" w:rsidRDefault="00664E6A" w:rsidP="00D43A6A">
            <w:pPr>
              <w:widowControl w:val="0"/>
              <w:suppressAutoHyphens/>
              <w:snapToGrid w:val="0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lastRenderedPageBreak/>
              <w:t>dopuszczono zgodnie z odp.</w:t>
            </w:r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min. </w:t>
            </w:r>
            <w:r w:rsidR="003F69E3" w:rsidRPr="0017393F">
              <w:rPr>
                <w:b/>
                <w:color w:val="385623" w:themeColor="accent6" w:themeShade="80"/>
                <w:sz w:val="20"/>
                <w:szCs w:val="20"/>
              </w:rPr>
              <w:t>od 1 do 20 MHz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lastRenderedPageBreak/>
              <w:t>Tak.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Maksymalna głębokość skanowania w zakresie min. od 1 do 40cm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zakres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strike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both"/>
              <w:rPr>
                <w:bCs/>
                <w:strike/>
                <w:sz w:val="20"/>
                <w:szCs w:val="20"/>
              </w:rPr>
            </w:pPr>
            <w:r w:rsidRPr="0017393F">
              <w:rPr>
                <w:bCs/>
                <w:strike/>
                <w:sz w:val="20"/>
                <w:szCs w:val="20"/>
              </w:rPr>
              <w:t>Automatyczne ogniskowanie w całej strefie wyświetlanego obrazu</w:t>
            </w:r>
          </w:p>
          <w:p w:rsidR="0068352B" w:rsidRPr="0017393F" w:rsidRDefault="00E22F72" w:rsidP="00D43A6A">
            <w:pPr>
              <w:widowControl w:val="0"/>
              <w:suppressAutoHyphens/>
              <w:snapToGrid w:val="0"/>
              <w:jc w:val="both"/>
              <w:rPr>
                <w:strike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dopuszczono zgodnie z odp.</w:t>
            </w:r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min. </w:t>
            </w:r>
            <w:r w:rsidR="0068352B" w:rsidRPr="0017393F">
              <w:rPr>
                <w:b/>
                <w:color w:val="385623" w:themeColor="accent6" w:themeShade="80"/>
                <w:sz w:val="20"/>
                <w:szCs w:val="20"/>
              </w:rPr>
              <w:t>rezygnacja z wymogu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strike/>
                <w:kern w:val="2"/>
                <w:sz w:val="20"/>
                <w:szCs w:val="20"/>
                <w:lang w:bidi="hi-IN"/>
              </w:rPr>
            </w:pP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Częstotliwość odświeżania obrazu (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frame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rate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>) w trybie 2D min. 2800Hz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Zoom obrazu rzeczywistego </w:t>
            </w:r>
            <w:r w:rsidRPr="0017393F">
              <w:rPr>
                <w:strike/>
                <w:sz w:val="20"/>
                <w:szCs w:val="20"/>
              </w:rPr>
              <w:t>min. 40x</w:t>
            </w:r>
          </w:p>
          <w:p w:rsidR="00DE3F48" w:rsidRPr="0017393F" w:rsidRDefault="00AA6783" w:rsidP="00DE3F48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odp. </w:t>
            </w:r>
            <w:r w:rsidR="00DE3F48" w:rsidRPr="0017393F">
              <w:rPr>
                <w:b/>
                <w:color w:val="385623" w:themeColor="accent6" w:themeShade="80"/>
                <w:sz w:val="20"/>
                <w:szCs w:val="20"/>
              </w:rPr>
              <w:t>min. 20x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Monitor cyfrowy LCD lub OLED na ruchomym ramieniu z regulacją położenia.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Funkcjonalność regulacji położenia monitora  prawo/lewo, przód/tył, pochylenie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Przekątna ekranu monitora min. 21”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Rozdzielczość monitora  min. 1920x1080 pikseli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Podać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Min. 4 porty USB wbudowanych w aparat umożliwiających zapis obrazów na Pen-Drive oraz podłączenie dodatkowych zewnętrznych urządzeń: w tym co najmniej 2 porty umieszczone z przodu aparatu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Dotykowy panel sterowania na pulpicie/konsoli o przekątnej  min. 10”.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Umożliwiający szybki dostęp do funkcji sterowania aparatem przy pomocy wyświetlanych przycisków funkcyjnych, z programowalnymi przyciskami typu makro.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przekątną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Funkcja archiwizacji sekwencji w czasie rzeczywistym (podczas badania) min. 500 sekund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czas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Funkcja nagrywania i odtwarzania dynamicznego obrazów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Loop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Podręczna pamięć powyżej 2000 obrazów (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loop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Ustawienia wstępne Użytkownika (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presety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>) dla aplikacji i głowic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Tryby obrazowania</w:t>
            </w: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Aparat w cenie oferty wyposażony co najmniej w poniższe tryby obrazowania: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1) Tryb 2D (B-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>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2) Tryb M-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3) Tryb Kolor M-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4) Tryb spektralny Doppler Pulsacyjny (PWD)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val="en-US" w:bidi="hi-IN"/>
              </w:rPr>
            </w:pPr>
            <w:r w:rsidRPr="0017393F">
              <w:rPr>
                <w:kern w:val="2"/>
                <w:sz w:val="20"/>
                <w:szCs w:val="20"/>
                <w:lang w:val="en-US" w:bidi="hi-IN"/>
              </w:rPr>
              <w:t xml:space="preserve">5) </w:t>
            </w:r>
            <w:proofErr w:type="spellStart"/>
            <w:r w:rsidRPr="0017393F">
              <w:rPr>
                <w:kern w:val="2"/>
                <w:sz w:val="20"/>
                <w:szCs w:val="20"/>
                <w:lang w:val="en-US" w:bidi="hi-IN"/>
              </w:rPr>
              <w:t>Tryb</w:t>
            </w:r>
            <w:proofErr w:type="spellEnd"/>
            <w:r w:rsidRPr="0017393F">
              <w:rPr>
                <w:kern w:val="2"/>
                <w:sz w:val="20"/>
                <w:szCs w:val="20"/>
                <w:lang w:val="en-US" w:bidi="hi-IN"/>
              </w:rPr>
              <w:t xml:space="preserve"> Duplex (2D + PWD)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val="en-US" w:bidi="hi-IN"/>
              </w:rPr>
            </w:pPr>
            <w:r w:rsidRPr="0017393F">
              <w:rPr>
                <w:kern w:val="2"/>
                <w:sz w:val="20"/>
                <w:szCs w:val="20"/>
                <w:lang w:val="en-US" w:bidi="hi-IN"/>
              </w:rPr>
              <w:t xml:space="preserve">6) </w:t>
            </w:r>
            <w:proofErr w:type="spellStart"/>
            <w:r w:rsidRPr="0017393F">
              <w:rPr>
                <w:kern w:val="2"/>
                <w:sz w:val="20"/>
                <w:szCs w:val="20"/>
                <w:lang w:val="en-US" w:bidi="hi-IN"/>
              </w:rPr>
              <w:t>Tryb</w:t>
            </w:r>
            <w:proofErr w:type="spellEnd"/>
            <w:r w:rsidRPr="0017393F">
              <w:rPr>
                <w:kern w:val="2"/>
                <w:sz w:val="20"/>
                <w:szCs w:val="20"/>
                <w:lang w:val="en-US" w:bidi="hi-IN"/>
              </w:rPr>
              <w:t xml:space="preserve"> Triplex (2D + PWD + CD)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7) Tryb Doppler ciągły (CW)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8) Tryb Doppler kolorowy (CD)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9) Tryb Power Doppler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10) Doppler tkankowy kolorowy oraz spektralny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Automatyczna optymalizacja parametrów obrazu przy pomocy jednego przycisku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rPr>
          <w:trHeight w:val="4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rPr>
          <w:trHeight w:val="4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rPr>
          <w:trHeight w:val="4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Obrazowanie do wizualizacji bardzo wolnych przepływów poniżej 1 cm/sek. w mikro naczyniach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rPr>
          <w:trHeight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 xml:space="preserve">Oprogramowanie  panoramiczne w trybie 2D oraz w trybie Dopplera kolorowego w czasie rzeczywistym z możliwością wykonania pomiarów, dostępne na głowicach liniowych i </w:t>
            </w:r>
            <w:proofErr w:type="spellStart"/>
            <w:r w:rsidRPr="0017393F">
              <w:rPr>
                <w:sz w:val="20"/>
                <w:szCs w:val="20"/>
              </w:rPr>
              <w:t>convex</w:t>
            </w:r>
            <w:proofErr w:type="spellEnd"/>
            <w:r w:rsidRPr="0017393F">
              <w:rPr>
                <w:sz w:val="20"/>
                <w:szCs w:val="20"/>
              </w:rPr>
              <w:t>.  Minimalna długość skanu 60 cm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rPr>
          <w:trHeight w:val="6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Regulacja uchylności bramki Dopplera Kolorowego na zaoferowanych głowicach liniowych min. +/- 20 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Moduł automatycznie korygujący pozycję bramki i kąt Dopplera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Obrazowanie trapezowe dostępne na głowicy liniowej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Tryb 2D (B-</w:t>
            </w:r>
            <w:proofErr w:type="spellStart"/>
            <w:r w:rsidRPr="0017393F">
              <w:rPr>
                <w:sz w:val="20"/>
                <w:szCs w:val="20"/>
              </w:rPr>
              <w:t>mode</w:t>
            </w:r>
            <w:proofErr w:type="spellEnd"/>
            <w:r w:rsidRPr="0017393F">
              <w:rPr>
                <w:sz w:val="20"/>
                <w:szCs w:val="20"/>
              </w:rPr>
              <w:t>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ciągła automatyczna optymalizacja parametrów obrazu 2D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wybierane częstotliwości pracy w trybie 2D min. </w:t>
            </w:r>
            <w:r w:rsidRPr="0017393F">
              <w:rPr>
                <w:strike/>
                <w:sz w:val="20"/>
                <w:szCs w:val="20"/>
              </w:rPr>
              <w:t>1-22 MHz</w:t>
            </w:r>
            <w:r w:rsidR="0080658E" w:rsidRPr="0017393F">
              <w:rPr>
                <w:sz w:val="20"/>
                <w:szCs w:val="20"/>
              </w:rPr>
              <w:t xml:space="preserve"> </w:t>
            </w:r>
            <w:r w:rsidR="00AA6783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</w:t>
            </w:r>
            <w:proofErr w:type="spellStart"/>
            <w:r w:rsidR="00AA6783" w:rsidRPr="0017393F">
              <w:rPr>
                <w:b/>
                <w:color w:val="385623" w:themeColor="accent6" w:themeShade="80"/>
                <w:sz w:val="20"/>
                <w:szCs w:val="20"/>
              </w:rPr>
              <w:t>odp</w:t>
            </w:r>
            <w:proofErr w:type="spellEnd"/>
            <w:r w:rsidR="00AA6783" w:rsidRPr="0017393F">
              <w:rPr>
                <w:color w:val="FF0000"/>
                <w:sz w:val="20"/>
                <w:szCs w:val="20"/>
              </w:rPr>
              <w:t xml:space="preserve"> </w:t>
            </w:r>
            <w:r w:rsidR="00DE3F48" w:rsidRPr="0017393F">
              <w:rPr>
                <w:b/>
                <w:color w:val="385623" w:themeColor="accent6" w:themeShade="80"/>
                <w:sz w:val="20"/>
                <w:szCs w:val="20"/>
              </w:rPr>
              <w:t>min. od 1 do 20 MHz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maksymalna głębokość penetracji min. 40 cm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powiększanie obrazu (zoom)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funkcja HD zoom (zoom wysokiej rozdzielczości)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min. 8 stref ogniskowania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prezentacja 2D+M-Mode; 2D+CD+M-Mode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-możliwość zmiany szerokości wyświetlanego obrazu 2D (B-</w:t>
            </w:r>
            <w:proofErr w:type="spellStart"/>
            <w:r w:rsidRPr="0017393F">
              <w:rPr>
                <w:sz w:val="20"/>
                <w:szCs w:val="20"/>
              </w:rPr>
              <w:t>Mode</w:t>
            </w:r>
            <w:proofErr w:type="spellEnd"/>
            <w:r w:rsidRPr="0017393F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Tryb spektralny Doppler Pulsacyjny (PWD)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wybierane częstotliwości pracy w trybie PWD min. </w:t>
            </w:r>
            <w:r w:rsidRPr="0017393F">
              <w:rPr>
                <w:strike/>
                <w:sz w:val="20"/>
                <w:szCs w:val="20"/>
              </w:rPr>
              <w:t>2-16 MHz</w:t>
            </w:r>
          </w:p>
          <w:p w:rsidR="00DE3F48" w:rsidRPr="0017393F" w:rsidRDefault="00AA6783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</w:t>
            </w:r>
            <w:proofErr w:type="spellStart"/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odp</w:t>
            </w:r>
            <w:proofErr w:type="spellEnd"/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="00DE3F48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 </w:t>
            </w:r>
            <w:r w:rsidR="008B1F18" w:rsidRPr="0017393F">
              <w:rPr>
                <w:b/>
                <w:color w:val="385623" w:themeColor="accent6" w:themeShade="80"/>
                <w:sz w:val="20"/>
                <w:szCs w:val="20"/>
              </w:rPr>
              <w:t>2,0</w:t>
            </w:r>
            <w:r w:rsidR="00DE3F48" w:rsidRPr="0017393F">
              <w:rPr>
                <w:b/>
                <w:color w:val="385623" w:themeColor="accent6" w:themeShade="80"/>
                <w:sz w:val="20"/>
                <w:szCs w:val="20"/>
              </w:rPr>
              <w:t>-8,6 MHz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funkcja automatycznego doboru korekcji kąta, ugięcia linii bazowej przy uruchamianiu Dopplera Pulsacyjnego 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automatyczna optymalizacja PW przy pomocy jednego przycisku (min. wzmocnienie, skala, linia bazowa)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możliwość przesunięcia linii bazowej na zamrożonym obrazie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automatyczna analiza widma dopplerowskiego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regulacja uchylności wiązki dopplerowskiej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korekcja kąta bramki Dopplerowskiej min. </w:t>
            </w:r>
            <w:r w:rsidRPr="0017393F">
              <w:rPr>
                <w:strike/>
                <w:sz w:val="20"/>
                <w:szCs w:val="20"/>
              </w:rPr>
              <w:t>+/- 89</w:t>
            </w:r>
            <w:r w:rsidRPr="0017393F">
              <w:rPr>
                <w:sz w:val="20"/>
                <w:szCs w:val="20"/>
              </w:rPr>
              <w:t xml:space="preserve"> stopni</w:t>
            </w:r>
          </w:p>
          <w:p w:rsidR="00BF5153" w:rsidRPr="0017393F" w:rsidRDefault="00AA6783" w:rsidP="00D43A6A">
            <w:pPr>
              <w:widowControl w:val="0"/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</w:t>
            </w:r>
            <w:proofErr w:type="spellStart"/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odp</w:t>
            </w:r>
            <w:proofErr w:type="spellEnd"/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="0013035E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 </w:t>
            </w:r>
            <w:r w:rsidR="00BF5153" w:rsidRPr="0017393F">
              <w:rPr>
                <w:b/>
                <w:color w:val="385623" w:themeColor="accent6" w:themeShade="80"/>
                <w:sz w:val="20"/>
                <w:szCs w:val="20"/>
              </w:rPr>
              <w:t>+/- 80 stopni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wielkość bramki Dopplerowskiej min. </w:t>
            </w:r>
            <w:r w:rsidRPr="0017393F">
              <w:rPr>
                <w:strike/>
                <w:sz w:val="20"/>
                <w:szCs w:val="20"/>
              </w:rPr>
              <w:t>1-24 mm</w:t>
            </w:r>
          </w:p>
          <w:p w:rsidR="00BF5153" w:rsidRPr="0017393F" w:rsidRDefault="00AA6783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</w:t>
            </w:r>
            <w:proofErr w:type="spellStart"/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odp</w:t>
            </w:r>
            <w:proofErr w:type="spellEnd"/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="0013035E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 </w:t>
            </w:r>
            <w:r w:rsidR="008B1F18" w:rsidRPr="0017393F">
              <w:rPr>
                <w:b/>
                <w:color w:val="385623" w:themeColor="accent6" w:themeShade="80"/>
                <w:sz w:val="20"/>
                <w:szCs w:val="20"/>
              </w:rPr>
              <w:t>1,0</w:t>
            </w:r>
            <w:r w:rsidR="00BF5153" w:rsidRPr="0017393F">
              <w:rPr>
                <w:b/>
                <w:color w:val="385623" w:themeColor="accent6" w:themeShade="80"/>
                <w:sz w:val="20"/>
                <w:szCs w:val="20"/>
              </w:rPr>
              <w:t>-20 mm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pakiet obliczeń automatycznych dla trybu Dopplera (automatyczny obrys spektrum na obrazie rzeczywistym i zamrożonym z możliwością wyboru cyklu)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Tryb Doppler Kolorowy (CD)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wybierane częstotliwości pracy w trybie CD min. </w:t>
            </w:r>
            <w:r w:rsidRPr="0017393F">
              <w:rPr>
                <w:strike/>
                <w:sz w:val="20"/>
                <w:szCs w:val="20"/>
              </w:rPr>
              <w:t>2-16 MHz</w:t>
            </w:r>
          </w:p>
          <w:p w:rsidR="00C42263" w:rsidRPr="0017393F" w:rsidRDefault="007E6F49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</w:t>
            </w:r>
            <w:proofErr w:type="spellStart"/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odp</w:t>
            </w:r>
            <w:proofErr w:type="spellEnd"/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="008B1F18" w:rsidRPr="0017393F">
              <w:rPr>
                <w:b/>
                <w:color w:val="385623" w:themeColor="accent6" w:themeShade="80"/>
                <w:sz w:val="20"/>
                <w:szCs w:val="20"/>
              </w:rPr>
              <w:t>min 2,0</w:t>
            </w:r>
            <w:r w:rsidR="00C42263" w:rsidRPr="0017393F">
              <w:rPr>
                <w:b/>
                <w:color w:val="385623" w:themeColor="accent6" w:themeShade="80"/>
                <w:sz w:val="20"/>
                <w:szCs w:val="20"/>
              </w:rPr>
              <w:t>-8,6 MHz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- regulacja uchylności pola Dopplera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ilość map kolorów – co najmniej 16 map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- funkcja HD (wysokiej rozdzielczości) w trybie Dopplera Kolorowego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SimSun"/>
                <w:b/>
                <w:kern w:val="2"/>
                <w:sz w:val="20"/>
                <w:szCs w:val="20"/>
                <w:lang w:bidi="hi-IN"/>
              </w:rPr>
              <w:t>Oprogramowanie pomiarowe wraz z pakietem obliczeniowym</w:t>
            </w: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Oprogramowanie wraz z pakietem obliczeniowym do badań w szczególności: 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Jamy brzusznej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Naczyniowych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lastRenderedPageBreak/>
              <w:t>Tarczycy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Piersi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proofErr w:type="spellStart"/>
            <w:r w:rsidRPr="0017393F">
              <w:rPr>
                <w:sz w:val="20"/>
                <w:szCs w:val="20"/>
              </w:rPr>
              <w:t>Transkranialnych</w:t>
            </w:r>
            <w:proofErr w:type="spellEnd"/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Mięśniowo – szkieletowe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proofErr w:type="spellStart"/>
            <w:r w:rsidRPr="0017393F">
              <w:rPr>
                <w:sz w:val="20"/>
                <w:szCs w:val="20"/>
              </w:rPr>
              <w:t>Neonatalne</w:t>
            </w:r>
            <w:proofErr w:type="spellEnd"/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Pediatryczne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Małe narządy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Ortopedycznych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Urologiczne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Ginekologiczno-położnicze</w:t>
            </w:r>
          </w:p>
          <w:p w:rsidR="00763DEC" w:rsidRPr="0017393F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Kardiologicznych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lastRenderedPageBreak/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Aplikacja położnicza z podziałem na trymestry z dedykowanym pakietem pomiarowym oraz raportem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trike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Aplikacja ginekologiczna z dedykowanym raportem.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Automatyczny pomiar NT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Automatyczny pomiar podstawowych parametrów biometrii płodu (min. BPD, HC, AC i FL)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Obrazowanie typu „</w:t>
            </w:r>
            <w:proofErr w:type="spellStart"/>
            <w:r w:rsidRPr="0017393F">
              <w:rPr>
                <w:sz w:val="20"/>
                <w:szCs w:val="20"/>
              </w:rPr>
              <w:t>Compound</w:t>
            </w:r>
            <w:proofErr w:type="spellEnd"/>
            <w:r w:rsidRPr="0017393F">
              <w:rPr>
                <w:sz w:val="20"/>
                <w:szCs w:val="20"/>
              </w:rPr>
              <w:t xml:space="preserve">” w układzie wiązek ultradźwięków wysyłanych pod różnymi kątami i z różnymi częstotliwościami min. </w:t>
            </w:r>
            <w:r w:rsidRPr="0017393F">
              <w:rPr>
                <w:strike/>
                <w:sz w:val="20"/>
                <w:szCs w:val="20"/>
              </w:rPr>
              <w:t>15</w:t>
            </w:r>
            <w:r w:rsidRPr="0017393F">
              <w:rPr>
                <w:sz w:val="20"/>
                <w:szCs w:val="20"/>
              </w:rPr>
              <w:t xml:space="preserve"> linii tworzących obraz (tzw. skrzyżowane ultradźwięki)</w:t>
            </w:r>
          </w:p>
          <w:p w:rsidR="00181E37" w:rsidRPr="0017393F" w:rsidRDefault="000B17BB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</w:t>
            </w:r>
            <w:proofErr w:type="spellStart"/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odp</w:t>
            </w:r>
            <w:proofErr w:type="spellEnd"/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 </w:t>
            </w:r>
            <w:r w:rsidR="00D20D92" w:rsidRPr="0017393F">
              <w:rPr>
                <w:b/>
                <w:color w:val="385623" w:themeColor="accent6" w:themeShade="80"/>
                <w:sz w:val="20"/>
                <w:szCs w:val="20"/>
              </w:rPr>
              <w:t>10</w:t>
            </w:r>
            <w:r w:rsidR="00181E37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 linii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Oprogramowanie do badań kardiologicznych: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- pakiet obliczeniowy i raporty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- przebieg EKG na ekranie wraz z kablami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ekg</w:t>
            </w:r>
            <w:proofErr w:type="spellEnd"/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- tryb Doppler spektralny z falą ciągłą (CWD). Prędkość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dopplera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CWD przy zerowym kącie min. 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25 m/s</w:t>
            </w:r>
          </w:p>
          <w:p w:rsidR="00DB3CDA" w:rsidRPr="0017393F" w:rsidRDefault="000B17BB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dopuszczono zgodnie z </w:t>
            </w:r>
            <w:proofErr w:type="spellStart"/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odp</w:t>
            </w:r>
            <w:proofErr w:type="spellEnd"/>
            <w:r w:rsidRPr="0017393F">
              <w:rPr>
                <w:color w:val="FF0000"/>
                <w:sz w:val="20"/>
                <w:szCs w:val="20"/>
              </w:rPr>
              <w:t xml:space="preserve"> </w:t>
            </w: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min </w:t>
            </w:r>
            <w:r w:rsidR="00DB3CDA" w:rsidRPr="0017393F">
              <w:rPr>
                <w:b/>
                <w:color w:val="385623" w:themeColor="accent6" w:themeShade="80"/>
                <w:sz w:val="20"/>
                <w:szCs w:val="20"/>
              </w:rPr>
              <w:t>21,8 m/s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- anatomiczny  M-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na obrazach rzeczywistych - możliwość ustawienia min. 3 linii prostych w różnych miejscach (linie nie połączone ze sobą)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- moduł wykonujący automatyczną detekcję, obrys, segmentację oraz automatycznie wyliczający:  objętość lewej komory (w skurczu i rozkurczu) oraz ocenę czynności skurczowej LV frakcję wyrzutową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strike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>Aplikacja dedykowana do badań piersi i tarczycy w trybie B-</w:t>
            </w:r>
            <w:proofErr w:type="spellStart"/>
            <w:r w:rsidRPr="0017393F">
              <w:rPr>
                <w:strike/>
                <w:sz w:val="20"/>
                <w:szCs w:val="20"/>
              </w:rPr>
              <w:t>Mode</w:t>
            </w:r>
            <w:proofErr w:type="spellEnd"/>
            <w:r w:rsidRPr="0017393F">
              <w:rPr>
                <w:strike/>
                <w:sz w:val="20"/>
                <w:szCs w:val="20"/>
              </w:rPr>
              <w:t>, umożliwiająca analizę morfologiczną oraz możliwości klasyfikacji nowotworowej według BI-RADS/TI-RADS. Aplikacja zawierająca dodatkowy raport z badania piersi i tarczycy.</w:t>
            </w:r>
          </w:p>
          <w:p w:rsidR="0010154A" w:rsidRPr="0017393F" w:rsidRDefault="00AD3298" w:rsidP="00AD3298">
            <w:pPr>
              <w:widowControl w:val="0"/>
              <w:suppressAutoHyphens/>
              <w:snapToGrid w:val="0"/>
              <w:rPr>
                <w:b/>
                <w:strike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zgodnie z</w:t>
            </w:r>
            <w:r w:rsidR="0010154A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 odp. rezygnacja z wymogu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strike/>
                <w:kern w:val="2"/>
                <w:sz w:val="20"/>
                <w:szCs w:val="20"/>
                <w:lang w:bidi="hi-IN"/>
              </w:rPr>
            </w:pP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Możliwość zaprogramowania w aparacie nowych pomiarów i kalkulacji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Archiwizacja</w:t>
            </w: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Zintegrowany z aparatem system archiwizacji obrazów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color w:val="000000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System archiwizacji z możliwością zapisu w formatach co najmniej </w:t>
            </w:r>
            <w:r w:rsidRPr="0017393F">
              <w:rPr>
                <w:sz w:val="20"/>
                <w:szCs w:val="20"/>
              </w:rPr>
              <w:t>BMP, JPEG, PNG, TIFF, DICOM oraz zapis pętli obrazowych w formacie AVI z możliwością włączenia oraz wyłączenia kompresji danych.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color w:val="000000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color w:val="0070C0"/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Funkcja eksportu raportu z badania na nośniki zewnętrzne w formacie co najmniej PDF</w:t>
            </w:r>
            <w:r w:rsidR="00E4192C" w:rsidRPr="0017393F">
              <w:rPr>
                <w:sz w:val="20"/>
                <w:szCs w:val="20"/>
              </w:rPr>
              <w:t xml:space="preserve"> </w:t>
            </w:r>
            <w:r w:rsidR="00E4192C" w:rsidRPr="0017393F">
              <w:rPr>
                <w:b/>
                <w:color w:val="385623" w:themeColor="accent6" w:themeShade="80"/>
                <w:sz w:val="20"/>
                <w:szCs w:val="20"/>
              </w:rPr>
              <w:t>lub XLS i BMP</w:t>
            </w:r>
          </w:p>
          <w:p w:rsidR="00E4192C" w:rsidRPr="0017393F" w:rsidRDefault="00E14FC8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color w:val="385623" w:themeColor="accent6" w:themeShade="80"/>
                <w:sz w:val="20"/>
                <w:szCs w:val="20"/>
              </w:rPr>
            </w:pPr>
            <w:r w:rsidRPr="0017393F">
              <w:rPr>
                <w:b/>
                <w:color w:val="385623" w:themeColor="accent6" w:themeShade="80"/>
                <w:sz w:val="20"/>
                <w:szCs w:val="20"/>
              </w:rPr>
              <w:t>zgodnie z</w:t>
            </w:r>
            <w:r w:rsidR="00E4192C" w:rsidRPr="0017393F">
              <w:rPr>
                <w:b/>
                <w:color w:val="385623" w:themeColor="accent6" w:themeShade="80"/>
                <w:sz w:val="20"/>
                <w:szCs w:val="20"/>
              </w:rPr>
              <w:t xml:space="preserve"> odp. </w:t>
            </w:r>
          </w:p>
          <w:p w:rsidR="00E4192C" w:rsidRPr="0017393F" w:rsidRDefault="00E4192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 xml:space="preserve">Dostępne funkcje eksport zapisanych obrazów, pętli obrazowych oraz raportów na nośniki zewnętrzne typu </w:t>
            </w:r>
            <w:proofErr w:type="spellStart"/>
            <w:r w:rsidRPr="0017393F">
              <w:rPr>
                <w:sz w:val="20"/>
                <w:szCs w:val="20"/>
              </w:rPr>
              <w:t>PenDrive</w:t>
            </w:r>
            <w:proofErr w:type="spellEnd"/>
            <w:r w:rsidRPr="0017393F">
              <w:rPr>
                <w:sz w:val="20"/>
                <w:szCs w:val="20"/>
              </w:rPr>
              <w:t xml:space="preserve"> oraz płyt CD/DVD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Batang"/>
                <w:kern w:val="2"/>
                <w:sz w:val="20"/>
                <w:szCs w:val="20"/>
                <w:lang w:bidi="hi-IN"/>
              </w:rPr>
              <w:t>Wewnętrzny twardy dysk przeznaczony do archiwizacji badań o pojemności min. 500GB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pojemność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17393F">
              <w:rPr>
                <w:bCs/>
                <w:sz w:val="20"/>
                <w:szCs w:val="20"/>
              </w:rPr>
              <w:t>Nagrywarka płyt CD/DVD (</w:t>
            </w:r>
            <w:r w:rsidRPr="0017393F">
              <w:rPr>
                <w:sz w:val="20"/>
                <w:szCs w:val="20"/>
              </w:rPr>
              <w:t>wbudowana lub zewnętrzna</w:t>
            </w:r>
            <w:r w:rsidRPr="0017393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proofErr w:type="spellStart"/>
            <w:r w:rsidRPr="0017393F">
              <w:rPr>
                <w:rFonts w:eastAsia="Batang"/>
                <w:color w:val="000000"/>
                <w:kern w:val="2"/>
                <w:sz w:val="20"/>
                <w:szCs w:val="20"/>
                <w:lang w:bidi="hi-IN"/>
              </w:rPr>
              <w:t>Videoprinter</w:t>
            </w:r>
            <w:proofErr w:type="spellEnd"/>
            <w:r w:rsidRPr="0017393F">
              <w:rPr>
                <w:rFonts w:eastAsia="Batang"/>
                <w:color w:val="000000"/>
                <w:kern w:val="2"/>
                <w:sz w:val="20"/>
                <w:szCs w:val="20"/>
                <w:lang w:bidi="hi-IN"/>
              </w:rPr>
              <w:t xml:space="preserve"> czarno-biały wbudowany w aparat lub zainstalowany w sposób uniemożliwiający upadek.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Możliwość podłączenia drukarki komputerowej (atramentowej lub laserowej) do drukowania raportów z badań  w formacie A-4, za pomocą dedykowanego/programowalnego fizycznego przycisku umieszczonego na konsoli operatora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Możliwość wydrukowania bezpośrednio z aparatu raportu z badań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Wbudowane w aparat wyjście wideo umożliwiające podłączenie dodatkowego monitora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Wbudowane w aparat wyjście Ethernet do podłączenia aparatu do sieci oraz moduł Wi-Fi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Funkcja ustawienia konta wymagającego logowania z podaniem nazwy użytkownika i hasła dla każdego użytkownika, oraz niezależnego konta dla administratora.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Głowice</w:t>
            </w: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kern w:val="2"/>
                <w:sz w:val="20"/>
                <w:szCs w:val="20"/>
                <w:lang w:bidi="hi-IN"/>
              </w:rPr>
              <w:t xml:space="preserve">Głowica </w:t>
            </w:r>
            <w:proofErr w:type="spellStart"/>
            <w:r w:rsidRPr="0017393F">
              <w:rPr>
                <w:b/>
                <w:kern w:val="2"/>
                <w:sz w:val="20"/>
                <w:szCs w:val="20"/>
                <w:lang w:bidi="hi-IN"/>
              </w:rPr>
              <w:t>convex</w:t>
            </w:r>
            <w:proofErr w:type="spellEnd"/>
            <w:r w:rsidRPr="0017393F">
              <w:rPr>
                <w:b/>
                <w:kern w:val="2"/>
                <w:sz w:val="20"/>
                <w:szCs w:val="20"/>
                <w:lang w:bidi="hi-IN"/>
              </w:rPr>
              <w:t xml:space="preserve"> wieloczęstotliwościowa do badań ogólnych.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Podać model.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Sonda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convex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wykona</w:t>
            </w:r>
            <w:r w:rsidR="00E4192C" w:rsidRPr="0017393F">
              <w:rPr>
                <w:kern w:val="2"/>
                <w:sz w:val="20"/>
                <w:szCs w:val="20"/>
                <w:lang w:bidi="hi-IN"/>
              </w:rPr>
              <w:t xml:space="preserve">na w technologii single </w:t>
            </w:r>
            <w:proofErr w:type="spellStart"/>
            <w:r w:rsidR="00E4192C" w:rsidRPr="0017393F">
              <w:rPr>
                <w:kern w:val="2"/>
                <w:sz w:val="20"/>
                <w:szCs w:val="20"/>
                <w:lang w:bidi="hi-IN"/>
              </w:rPr>
              <w:t>crystal</w:t>
            </w:r>
            <w:proofErr w:type="spellEnd"/>
          </w:p>
          <w:p w:rsidR="00E4192C" w:rsidRPr="00FE6511" w:rsidRDefault="00E4192C" w:rsidP="00D43A6A">
            <w:pPr>
              <w:widowControl w:val="0"/>
              <w:suppressAutoHyphens/>
              <w:snapToGrid w:val="0"/>
              <w:rPr>
                <w:b/>
                <w:color w:val="385623" w:themeColor="accent6" w:themeShade="80"/>
                <w:sz w:val="20"/>
                <w:szCs w:val="20"/>
              </w:rPr>
            </w:pPr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 xml:space="preserve">lub </w:t>
            </w:r>
          </w:p>
          <w:p w:rsidR="00E4192C" w:rsidRPr="00FE6511" w:rsidRDefault="00E4192C" w:rsidP="00D43A6A">
            <w:pPr>
              <w:widowControl w:val="0"/>
              <w:suppressAutoHyphens/>
              <w:snapToGrid w:val="0"/>
              <w:rPr>
                <w:b/>
                <w:color w:val="385623" w:themeColor="accent6" w:themeShade="80"/>
                <w:kern w:val="2"/>
                <w:sz w:val="20"/>
                <w:szCs w:val="20"/>
                <w:lang w:bidi="hi-IN"/>
              </w:rPr>
            </w:pPr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>g</w:t>
            </w:r>
            <w:r w:rsidRPr="00FE6511">
              <w:rPr>
                <w:rFonts w:eastAsia="Cambria"/>
                <w:b/>
                <w:color w:val="385623" w:themeColor="accent6" w:themeShade="80"/>
                <w:sz w:val="20"/>
                <w:szCs w:val="20"/>
              </w:rPr>
              <w:t>ł</w:t>
            </w:r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>owic</w:t>
            </w:r>
            <w:r w:rsidRPr="00FE6511">
              <w:rPr>
                <w:rFonts w:eastAsia="Cambria"/>
                <w:b/>
                <w:color w:val="385623" w:themeColor="accent6" w:themeShade="80"/>
                <w:sz w:val="20"/>
                <w:szCs w:val="20"/>
              </w:rPr>
              <w:t>ę</w:t>
            </w:r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>convex</w:t>
            </w:r>
            <w:proofErr w:type="spellEnd"/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 xml:space="preserve"> w technologii Multi </w:t>
            </w:r>
            <w:proofErr w:type="spellStart"/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>Layer</w:t>
            </w:r>
            <w:proofErr w:type="spellEnd"/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 xml:space="preserve"> Technology zawierając</w:t>
            </w:r>
            <w:r w:rsidRPr="00FE6511">
              <w:rPr>
                <w:rFonts w:eastAsia="Cambria"/>
                <w:b/>
                <w:color w:val="385623" w:themeColor="accent6" w:themeShade="80"/>
                <w:sz w:val="20"/>
                <w:szCs w:val="20"/>
              </w:rPr>
              <w:t xml:space="preserve">ą </w:t>
            </w:r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>min 960 elementów</w:t>
            </w:r>
          </w:p>
          <w:p w:rsidR="00E4192C" w:rsidRPr="00FE6511" w:rsidRDefault="00E4192C" w:rsidP="00D43A6A">
            <w:pPr>
              <w:widowControl w:val="0"/>
              <w:suppressAutoHyphens/>
              <w:snapToGrid w:val="0"/>
              <w:rPr>
                <w:b/>
                <w:color w:val="385623" w:themeColor="accent6" w:themeShade="80"/>
                <w:kern w:val="2"/>
                <w:sz w:val="20"/>
                <w:szCs w:val="20"/>
                <w:lang w:bidi="hi-IN"/>
              </w:rPr>
            </w:pPr>
          </w:p>
          <w:p w:rsidR="00E4192C" w:rsidRPr="0017393F" w:rsidRDefault="00FE6511" w:rsidP="006B4E40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FE6511">
              <w:rPr>
                <w:b/>
                <w:color w:val="385623" w:themeColor="accent6" w:themeShade="80"/>
                <w:sz w:val="20"/>
                <w:szCs w:val="20"/>
              </w:rPr>
              <w:t>dopuszczono zgodnie z</w:t>
            </w:r>
            <w:r w:rsidR="00E4192C" w:rsidRPr="00FE6511">
              <w:rPr>
                <w:b/>
                <w:color w:val="385623" w:themeColor="accent6" w:themeShade="80"/>
                <w:sz w:val="20"/>
                <w:szCs w:val="20"/>
              </w:rPr>
              <w:t xml:space="preserve"> odp.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Zakres częstotliwości pracy min 1-5 MHz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Kąt pola skanowania (widzenia) ≥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90</w:t>
            </w:r>
            <w:r w:rsidRPr="0017393F">
              <w:rPr>
                <w:kern w:val="2"/>
                <w:sz w:val="20"/>
                <w:szCs w:val="20"/>
                <w:lang w:bidi="hi-IN"/>
              </w:rPr>
              <w:t>stopni</w:t>
            </w:r>
          </w:p>
          <w:p w:rsidR="006837B6" w:rsidRPr="00B80D76" w:rsidRDefault="00B80D76" w:rsidP="006B4E40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d</w:t>
            </w:r>
            <w:r w:rsidRPr="00B80D76">
              <w:rPr>
                <w:b/>
                <w:color w:val="385623" w:themeColor="accent6" w:themeShade="80"/>
                <w:sz w:val="20"/>
                <w:szCs w:val="20"/>
              </w:rPr>
              <w:t>opuszczono zgodnie z</w:t>
            </w:r>
            <w:r w:rsidR="006837B6" w:rsidRPr="00B80D76">
              <w:rPr>
                <w:b/>
                <w:color w:val="385623" w:themeColor="accent6" w:themeShade="80"/>
                <w:sz w:val="20"/>
                <w:szCs w:val="20"/>
              </w:rPr>
              <w:t xml:space="preserve"> odp. ≥70 stopni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Liczba przetworników piezoelektrycznych ≥160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Głębokość penetracji ≥40cm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2D – min. 6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obrazowania harmonicznego – min. 6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Doppler - min. 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6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 wybieranych częstotliwości pracy </w:t>
            </w:r>
          </w:p>
          <w:p w:rsidR="00011E3A" w:rsidRPr="0017393F" w:rsidRDefault="006B4E40" w:rsidP="00D43A6A">
            <w:pPr>
              <w:rPr>
                <w:kern w:val="2"/>
                <w:sz w:val="20"/>
                <w:szCs w:val="20"/>
                <w:lang w:bidi="hi-IN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d</w:t>
            </w:r>
            <w:r w:rsidRPr="00B80D76">
              <w:rPr>
                <w:b/>
                <w:color w:val="385623" w:themeColor="accent6" w:themeShade="80"/>
                <w:sz w:val="20"/>
                <w:szCs w:val="20"/>
              </w:rPr>
              <w:t xml:space="preserve">opuszczono zgodnie z odp. </w:t>
            </w:r>
            <w:r w:rsidR="00011E3A" w:rsidRPr="006B4E40">
              <w:rPr>
                <w:b/>
                <w:color w:val="385623" w:themeColor="accent6" w:themeShade="80"/>
                <w:sz w:val="20"/>
                <w:szCs w:val="20"/>
              </w:rPr>
              <w:t>min. 3 wybierane częstotliwości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B2F56">
            <w:pPr>
              <w:widowControl w:val="0"/>
              <w:tabs>
                <w:tab w:val="left" w:pos="4380"/>
              </w:tabs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kern w:val="2"/>
                <w:sz w:val="20"/>
                <w:szCs w:val="20"/>
                <w:lang w:bidi="hi-IN"/>
              </w:rPr>
              <w:t xml:space="preserve">Głowica liniowa szerokopasmowa </w:t>
            </w:r>
            <w:r w:rsidR="00DB2F56">
              <w:rPr>
                <w:b/>
                <w:kern w:val="2"/>
                <w:sz w:val="20"/>
                <w:szCs w:val="20"/>
                <w:lang w:bidi="hi-IN"/>
              </w:rPr>
              <w:tab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color w:val="000000"/>
                <w:kern w:val="2"/>
                <w:sz w:val="20"/>
                <w:szCs w:val="20"/>
                <w:lang w:bidi="hi-IN"/>
              </w:rPr>
              <w:t>TAK,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Zakres częstotliwości pracy min 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5-15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 MHz </w:t>
            </w:r>
          </w:p>
          <w:p w:rsidR="008B1F18" w:rsidRPr="0017393F" w:rsidRDefault="00DB2F56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d</w:t>
            </w:r>
            <w:r w:rsidRPr="00B80D76">
              <w:rPr>
                <w:b/>
                <w:color w:val="385623" w:themeColor="accent6" w:themeShade="80"/>
                <w:sz w:val="20"/>
                <w:szCs w:val="20"/>
              </w:rPr>
              <w:t xml:space="preserve">opuszczono zgodnie z odp. </w:t>
            </w:r>
            <w:r w:rsidRPr="006B4E40">
              <w:rPr>
                <w:b/>
                <w:color w:val="385623" w:themeColor="accent6" w:themeShade="80"/>
                <w:sz w:val="20"/>
                <w:szCs w:val="20"/>
              </w:rPr>
              <w:t>min</w:t>
            </w:r>
            <w:r w:rsidRPr="00DB2F56">
              <w:rPr>
                <w:b/>
                <w:color w:val="385623" w:themeColor="accent6" w:themeShade="80"/>
                <w:sz w:val="20"/>
                <w:szCs w:val="20"/>
              </w:rPr>
              <w:t xml:space="preserve">. </w:t>
            </w:r>
            <w:r w:rsidR="008B1F18" w:rsidRPr="00DB2F56">
              <w:rPr>
                <w:b/>
                <w:color w:val="385623" w:themeColor="accent6" w:themeShade="80"/>
                <w:sz w:val="20"/>
                <w:szCs w:val="20"/>
              </w:rPr>
              <w:t>5-12 MHz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Wielkość pola widzenia/pola skanowania (FOV) min 38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2D – min. 4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obrazowania harmonicznego – min. 4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Doppler - min.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 xml:space="preserve"> 4 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wybieranych częstotliwości pracy </w:t>
            </w:r>
          </w:p>
          <w:p w:rsidR="00306E58" w:rsidRPr="0017393F" w:rsidRDefault="007D196B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d</w:t>
            </w:r>
            <w:r w:rsidRPr="00B80D76">
              <w:rPr>
                <w:b/>
                <w:color w:val="385623" w:themeColor="accent6" w:themeShade="80"/>
                <w:sz w:val="20"/>
                <w:szCs w:val="20"/>
              </w:rPr>
              <w:t>opuszczono zgodnie z odp</w:t>
            </w:r>
            <w:r w:rsidRPr="007D196B">
              <w:rPr>
                <w:b/>
                <w:color w:val="385623" w:themeColor="accent6" w:themeShade="80"/>
                <w:sz w:val="20"/>
                <w:szCs w:val="20"/>
              </w:rPr>
              <w:t xml:space="preserve">. </w:t>
            </w:r>
            <w:r w:rsidR="00306E58" w:rsidRPr="007D196B">
              <w:rPr>
                <w:b/>
                <w:color w:val="385623" w:themeColor="accent6" w:themeShade="80"/>
                <w:sz w:val="20"/>
                <w:szCs w:val="20"/>
              </w:rPr>
              <w:t>min. 3 wybierane częstotliwości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kern w:val="2"/>
                <w:sz w:val="20"/>
                <w:szCs w:val="20"/>
                <w:lang w:bidi="hi-IN"/>
              </w:rPr>
              <w:t>Głowica Liniowa wysokoczęstotliwościowa</w:t>
            </w:r>
            <w:r w:rsidRPr="0017393F"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color w:val="000000"/>
                <w:kern w:val="2"/>
                <w:sz w:val="20"/>
                <w:szCs w:val="20"/>
                <w:lang w:bidi="hi-IN"/>
              </w:rPr>
              <w:t>TAK.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D9" w:rsidRPr="0017393F" w:rsidRDefault="00763DEC" w:rsidP="009348D9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Zakres częstotliwości pracy min 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 xml:space="preserve">8-22 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MHz </w:t>
            </w:r>
            <w:r w:rsidR="0080658E" w:rsidRPr="0017393F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  <w:p w:rsidR="00306E58" w:rsidRPr="0017393F" w:rsidRDefault="007D196B" w:rsidP="009348D9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d</w:t>
            </w:r>
            <w:r w:rsidRPr="00B80D76">
              <w:rPr>
                <w:b/>
                <w:color w:val="385623" w:themeColor="accent6" w:themeShade="80"/>
                <w:sz w:val="20"/>
                <w:szCs w:val="20"/>
              </w:rPr>
              <w:t>opuszczono zgodnie z odp</w:t>
            </w:r>
            <w:r w:rsidRPr="007D196B">
              <w:rPr>
                <w:b/>
                <w:color w:val="385623" w:themeColor="accent6" w:themeShade="80"/>
                <w:sz w:val="20"/>
                <w:szCs w:val="20"/>
              </w:rPr>
              <w:t xml:space="preserve">. </w:t>
            </w:r>
            <w:r w:rsidR="00306E58" w:rsidRPr="007D196B">
              <w:rPr>
                <w:b/>
                <w:color w:val="385623" w:themeColor="accent6" w:themeShade="80"/>
                <w:sz w:val="20"/>
                <w:szCs w:val="20"/>
              </w:rPr>
              <w:t>min. 8-18 MHz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Wielkość pola widzenia/pola skanowania (FOV) min. 38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2D – min. 3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obrazowania harmonicznego – min. 3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Doppler - min. 3 wybieranych częstotliwości pracy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color w:val="000000"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b/>
                <w:sz w:val="20"/>
                <w:szCs w:val="20"/>
              </w:rPr>
              <w:t xml:space="preserve">Głowica </w:t>
            </w:r>
            <w:proofErr w:type="spellStart"/>
            <w:r w:rsidRPr="0017393F">
              <w:rPr>
                <w:b/>
                <w:sz w:val="20"/>
                <w:szCs w:val="20"/>
              </w:rPr>
              <w:t>endo</w:t>
            </w:r>
            <w:proofErr w:type="spellEnd"/>
            <w:r w:rsidRPr="0017393F">
              <w:rPr>
                <w:b/>
                <w:sz w:val="20"/>
                <w:szCs w:val="20"/>
              </w:rPr>
              <w:t xml:space="preserve"> do badań </w:t>
            </w:r>
            <w:proofErr w:type="spellStart"/>
            <w:r w:rsidRPr="0017393F">
              <w:rPr>
                <w:b/>
                <w:sz w:val="20"/>
                <w:szCs w:val="20"/>
              </w:rPr>
              <w:t>endowaginalnych</w:t>
            </w:r>
            <w:proofErr w:type="spellEnd"/>
            <w:r w:rsidRPr="0017393F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17393F">
              <w:rPr>
                <w:b/>
                <w:sz w:val="20"/>
                <w:szCs w:val="20"/>
              </w:rPr>
              <w:t>endorektalnych</w:t>
            </w:r>
            <w:proofErr w:type="spellEnd"/>
            <w:r w:rsidRPr="0017393F">
              <w:rPr>
                <w:b/>
                <w:sz w:val="20"/>
                <w:szCs w:val="20"/>
              </w:rPr>
              <w:t xml:space="preserve"> narządów miednicy mniejszej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color w:val="000000"/>
                <w:kern w:val="2"/>
                <w:sz w:val="20"/>
                <w:szCs w:val="20"/>
                <w:lang w:bidi="hi-IN"/>
              </w:rPr>
              <w:t>TAK,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Zakres częstotliwości pracy min 3-10 MHz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Kąt pola widzenia w trybie B ≥160stopni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2D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obrazowania harmonicznego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Doppler - min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 xml:space="preserve">. 4 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częstotliwości pracy </w:t>
            </w:r>
          </w:p>
          <w:p w:rsidR="009348D9" w:rsidRPr="002529B2" w:rsidRDefault="002529B2" w:rsidP="002529B2">
            <w:pPr>
              <w:widowControl w:val="0"/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2529B2">
              <w:rPr>
                <w:b/>
                <w:color w:val="385623" w:themeColor="accent6" w:themeShade="80"/>
                <w:sz w:val="20"/>
                <w:szCs w:val="20"/>
              </w:rPr>
              <w:t>dopuszczono zgodnie z</w:t>
            </w:r>
            <w:r w:rsidR="009348D9" w:rsidRPr="002529B2">
              <w:rPr>
                <w:b/>
                <w:color w:val="385623" w:themeColor="accent6" w:themeShade="80"/>
                <w:sz w:val="20"/>
                <w:szCs w:val="20"/>
              </w:rPr>
              <w:t xml:space="preserve"> odp</w:t>
            </w:r>
            <w:r w:rsidRPr="002529B2">
              <w:rPr>
                <w:b/>
                <w:color w:val="385623" w:themeColor="accent6" w:themeShade="80"/>
                <w:sz w:val="20"/>
                <w:szCs w:val="20"/>
              </w:rPr>
              <w:t>.</w:t>
            </w:r>
            <w:r w:rsidR="009348D9" w:rsidRPr="002529B2">
              <w:rPr>
                <w:b/>
                <w:color w:val="385623" w:themeColor="accent6" w:themeShade="80"/>
                <w:sz w:val="20"/>
                <w:szCs w:val="20"/>
              </w:rPr>
              <w:t xml:space="preserve"> min. 3 wybierane częstotliwości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kern w:val="2"/>
                <w:sz w:val="20"/>
                <w:szCs w:val="20"/>
                <w:lang w:bidi="hi-IN"/>
              </w:rPr>
              <w:t xml:space="preserve">Sektorowa kardiologiczna dla dorosłych typu </w:t>
            </w:r>
            <w:proofErr w:type="spellStart"/>
            <w:r w:rsidRPr="0017393F">
              <w:rPr>
                <w:b/>
                <w:kern w:val="2"/>
                <w:sz w:val="20"/>
                <w:szCs w:val="20"/>
                <w:lang w:bidi="hi-IN"/>
              </w:rPr>
              <w:t>typu</w:t>
            </w:r>
            <w:proofErr w:type="spellEnd"/>
            <w:r w:rsidRPr="0017393F">
              <w:rPr>
                <w:b/>
                <w:kern w:val="2"/>
                <w:sz w:val="20"/>
                <w:szCs w:val="20"/>
                <w:lang w:bidi="hi-IN"/>
              </w:rPr>
              <w:t xml:space="preserve"> „</w:t>
            </w:r>
            <w:proofErr w:type="spellStart"/>
            <w:r w:rsidRPr="0017393F">
              <w:rPr>
                <w:b/>
                <w:kern w:val="2"/>
                <w:sz w:val="20"/>
                <w:szCs w:val="20"/>
                <w:lang w:bidi="hi-IN"/>
              </w:rPr>
              <w:t>phased</w:t>
            </w:r>
            <w:proofErr w:type="spellEnd"/>
            <w:r w:rsidRPr="0017393F">
              <w:rPr>
                <w:b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7393F">
              <w:rPr>
                <w:b/>
                <w:kern w:val="2"/>
                <w:sz w:val="20"/>
                <w:szCs w:val="20"/>
                <w:lang w:bidi="hi-IN"/>
              </w:rPr>
              <w:t>array</w:t>
            </w:r>
            <w:proofErr w:type="spellEnd"/>
            <w:r w:rsidRPr="0017393F">
              <w:rPr>
                <w:b/>
                <w:kern w:val="2"/>
                <w:sz w:val="20"/>
                <w:szCs w:val="20"/>
                <w:lang w:bidi="hi-IN"/>
              </w:rPr>
              <w:t xml:space="preserve">”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color w:val="000000"/>
                <w:kern w:val="2"/>
                <w:sz w:val="20"/>
                <w:szCs w:val="20"/>
                <w:lang w:bidi="hi-IN"/>
              </w:rPr>
              <w:t>TAK,. Podać model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Sonda kardiologiczna wykonana w technologii single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crystal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>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Zakres częstotliwości pracy min 1-5 MHz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Kąt pola skanowania (widzenia) ≥85stopni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Liczba przetworników piezoelektrycznych ≥128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2D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Tryb obrazowania harmonicznego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17393F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17393F">
              <w:rPr>
                <w:kern w:val="2"/>
                <w:sz w:val="20"/>
                <w:szCs w:val="20"/>
                <w:lang w:bidi="hi-IN"/>
              </w:rPr>
              <w:t xml:space="preserve"> Doppler - min</w:t>
            </w:r>
            <w:r w:rsidRPr="0017393F">
              <w:rPr>
                <w:strike/>
                <w:kern w:val="2"/>
                <w:sz w:val="20"/>
                <w:szCs w:val="20"/>
                <w:lang w:bidi="hi-IN"/>
              </w:rPr>
              <w:t>. 4</w:t>
            </w:r>
            <w:r w:rsidRPr="0017393F">
              <w:rPr>
                <w:kern w:val="2"/>
                <w:sz w:val="20"/>
                <w:szCs w:val="20"/>
                <w:lang w:bidi="hi-IN"/>
              </w:rPr>
              <w:t xml:space="preserve"> częstotliwości pracy </w:t>
            </w:r>
          </w:p>
          <w:p w:rsidR="00FF0F3A" w:rsidRPr="0017393F" w:rsidRDefault="002529B2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2529B2">
              <w:rPr>
                <w:b/>
                <w:color w:val="385623" w:themeColor="accent6" w:themeShade="80"/>
                <w:sz w:val="20"/>
                <w:szCs w:val="20"/>
              </w:rPr>
              <w:t>dopuszczono zgodnie z odp. min.</w:t>
            </w:r>
            <w:r>
              <w:rPr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="00FF0F3A" w:rsidRPr="002529B2">
              <w:rPr>
                <w:b/>
                <w:color w:val="385623" w:themeColor="accent6" w:themeShade="80"/>
                <w:sz w:val="20"/>
                <w:szCs w:val="20"/>
              </w:rPr>
              <w:t>3 wybierane częstotliwości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color w:val="000000"/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17393F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Pozostałe wymagania</w:t>
            </w: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Wbudowana fabrycznie, zintegrowana z aparatem bateria pozwalająca na pracę aparatu bez zasilania sieciowego min. </w:t>
            </w:r>
            <w:r w:rsidRPr="0017393F">
              <w:rPr>
                <w:strike/>
                <w:sz w:val="20"/>
                <w:szCs w:val="20"/>
              </w:rPr>
              <w:t xml:space="preserve">40 </w:t>
            </w:r>
            <w:r w:rsidRPr="0017393F">
              <w:rPr>
                <w:sz w:val="20"/>
                <w:szCs w:val="20"/>
              </w:rPr>
              <w:t xml:space="preserve">minut </w:t>
            </w:r>
            <w:r w:rsidRPr="0017393F">
              <w:rPr>
                <w:strike/>
                <w:sz w:val="20"/>
                <w:szCs w:val="20"/>
              </w:rPr>
              <w:t xml:space="preserve">oraz pozwalająca na przejście w tryb </w:t>
            </w:r>
            <w:proofErr w:type="spellStart"/>
            <w:r w:rsidRPr="0017393F">
              <w:rPr>
                <w:strike/>
                <w:sz w:val="20"/>
                <w:szCs w:val="20"/>
              </w:rPr>
              <w:t>Standby</w:t>
            </w:r>
            <w:proofErr w:type="spellEnd"/>
            <w:r w:rsidRPr="0017393F">
              <w:rPr>
                <w:sz w:val="20"/>
                <w:szCs w:val="20"/>
              </w:rPr>
              <w:t>.</w:t>
            </w:r>
          </w:p>
          <w:p w:rsidR="004F4C22" w:rsidRPr="0017393F" w:rsidRDefault="004F4C22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4F4C22" w:rsidRPr="00F0393D" w:rsidRDefault="00F0393D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color w:val="385623" w:themeColor="accent6" w:themeShade="80"/>
                <w:sz w:val="20"/>
                <w:szCs w:val="20"/>
              </w:rPr>
            </w:pPr>
            <w:r w:rsidRPr="00F0393D">
              <w:rPr>
                <w:b/>
                <w:color w:val="385623" w:themeColor="accent6" w:themeShade="80"/>
                <w:sz w:val="20"/>
                <w:szCs w:val="20"/>
              </w:rPr>
              <w:t>dopuszczono zgodnie z</w:t>
            </w:r>
            <w:r w:rsidR="004F4C22" w:rsidRPr="00F0393D">
              <w:rPr>
                <w:b/>
                <w:color w:val="385623" w:themeColor="accent6" w:themeShade="80"/>
                <w:sz w:val="20"/>
                <w:szCs w:val="20"/>
              </w:rPr>
              <w:t xml:space="preserve"> odp. min 30 min</w:t>
            </w:r>
          </w:p>
          <w:p w:rsidR="004F4C22" w:rsidRPr="0017393F" w:rsidRDefault="004F4C22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F0393D">
              <w:rPr>
                <w:b/>
                <w:color w:val="385623" w:themeColor="accent6" w:themeShade="80"/>
                <w:sz w:val="20"/>
                <w:szCs w:val="20"/>
              </w:rPr>
              <w:t xml:space="preserve">Zamawiający rezygnuje z wymogu funkcji </w:t>
            </w:r>
            <w:proofErr w:type="spellStart"/>
            <w:r w:rsidRPr="00F0393D">
              <w:rPr>
                <w:b/>
                <w:color w:val="385623" w:themeColor="accent6" w:themeShade="80"/>
                <w:sz w:val="20"/>
                <w:szCs w:val="20"/>
              </w:rPr>
              <w:t>Standby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Tak.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Podać czas.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snapToGrid w:val="0"/>
              <w:rPr>
                <w:sz w:val="20"/>
                <w:szCs w:val="20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strike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>Funkcja szybkiego startu - funkcja szybkiego przejścia ze stanu czuwania do trybu pracy max. 20 sekund</w:t>
            </w:r>
          </w:p>
          <w:p w:rsidR="004F4C22" w:rsidRPr="0017393F" w:rsidRDefault="004F4C22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</w:p>
          <w:p w:rsidR="004F4C22" w:rsidRPr="0067505C" w:rsidRDefault="0067505C" w:rsidP="0067505C">
            <w:pPr>
              <w:widowControl w:val="0"/>
              <w:suppressAutoHyphens/>
              <w:snapToGrid w:val="0"/>
              <w:spacing w:line="200" w:lineRule="atLeast"/>
              <w:rPr>
                <w:b/>
                <w:strike/>
                <w:sz w:val="20"/>
                <w:szCs w:val="20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z</w:t>
            </w:r>
            <w:r w:rsidRPr="0067505C">
              <w:rPr>
                <w:b/>
                <w:color w:val="385623" w:themeColor="accent6" w:themeShade="80"/>
                <w:sz w:val="20"/>
                <w:szCs w:val="20"/>
              </w:rPr>
              <w:t>godnie z</w:t>
            </w:r>
            <w:r w:rsidR="004F4C22" w:rsidRPr="0067505C">
              <w:rPr>
                <w:b/>
                <w:color w:val="385623" w:themeColor="accent6" w:themeShade="80"/>
                <w:sz w:val="20"/>
                <w:szCs w:val="20"/>
              </w:rPr>
              <w:t xml:space="preserve"> odp. rezygnacja z wymogu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17393F">
              <w:rPr>
                <w:rFonts w:eastAsia="Times New Roman"/>
                <w:strike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17393F">
              <w:rPr>
                <w:rFonts w:eastAsia="Times New Roman"/>
                <w:strike/>
                <w:sz w:val="20"/>
                <w:szCs w:val="20"/>
              </w:rPr>
              <w:t>Podać czas.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snapToGrid w:val="0"/>
              <w:rPr>
                <w:sz w:val="20"/>
                <w:szCs w:val="20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strike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 xml:space="preserve">Poziom natężenia dźwięku wydawany przez aparat max 36 </w:t>
            </w:r>
            <w:proofErr w:type="spellStart"/>
            <w:r w:rsidRPr="0017393F">
              <w:rPr>
                <w:strike/>
                <w:sz w:val="20"/>
                <w:szCs w:val="20"/>
              </w:rPr>
              <w:t>dB</w:t>
            </w:r>
            <w:proofErr w:type="spellEnd"/>
            <w:r w:rsidRPr="0017393F">
              <w:rPr>
                <w:strike/>
                <w:sz w:val="20"/>
                <w:szCs w:val="20"/>
              </w:rPr>
              <w:t xml:space="preserve"> w odległości max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17393F">
                <w:rPr>
                  <w:strike/>
                  <w:sz w:val="20"/>
                  <w:szCs w:val="20"/>
                </w:rPr>
                <w:t>160 cm</w:t>
              </w:r>
            </w:smartTag>
            <w:r w:rsidRPr="0017393F">
              <w:rPr>
                <w:strike/>
                <w:sz w:val="20"/>
                <w:szCs w:val="20"/>
              </w:rPr>
              <w:t xml:space="preserve"> do aparatu</w:t>
            </w:r>
          </w:p>
          <w:p w:rsidR="00E2356E" w:rsidRPr="0017393F" w:rsidRDefault="00E2356E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</w:p>
          <w:p w:rsidR="00E2356E" w:rsidRPr="0017393F" w:rsidRDefault="0067505C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z</w:t>
            </w:r>
            <w:r w:rsidRPr="0067505C">
              <w:rPr>
                <w:b/>
                <w:color w:val="385623" w:themeColor="accent6" w:themeShade="80"/>
                <w:sz w:val="20"/>
                <w:szCs w:val="20"/>
              </w:rPr>
              <w:t>godnie z odp. rezygnacja z wymogu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17393F">
              <w:rPr>
                <w:rFonts w:eastAsia="Times New Roman"/>
                <w:strike/>
                <w:sz w:val="20"/>
                <w:szCs w:val="20"/>
              </w:rPr>
              <w:t>Tak</w:t>
            </w:r>
          </w:p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17393F">
              <w:rPr>
                <w:rFonts w:eastAsia="Times New Roman"/>
                <w:strike/>
                <w:sz w:val="20"/>
                <w:szCs w:val="20"/>
              </w:rPr>
              <w:t>Podać wartość.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snapToGrid w:val="0"/>
              <w:rPr>
                <w:sz w:val="20"/>
                <w:szCs w:val="20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color w:val="000000"/>
                <w:kern w:val="2"/>
                <w:sz w:val="20"/>
                <w:szCs w:val="20"/>
                <w:lang w:bidi="hi-IN"/>
              </w:rPr>
            </w:pPr>
            <w:r w:rsidRPr="0017393F">
              <w:rPr>
                <w:sz w:val="20"/>
                <w:szCs w:val="20"/>
              </w:rPr>
              <w:t>Oferent zapewnia autoryzowany serwis gwarancyjny producenta w języku polskim.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Tak, podać dane serwisu (nazwa, adres telefon e-mail)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jc w:val="center"/>
              <w:rPr>
                <w:b/>
                <w:kern w:val="2"/>
                <w:sz w:val="20"/>
                <w:szCs w:val="20"/>
                <w:lang w:bidi="hi-IN"/>
              </w:rPr>
            </w:pPr>
            <w:r w:rsidRPr="0017393F">
              <w:rPr>
                <w:b/>
                <w:kern w:val="2"/>
                <w:sz w:val="20"/>
                <w:szCs w:val="20"/>
                <w:lang w:bidi="hi-IN"/>
              </w:rPr>
              <w:t>Wymagane możliwości rozbudowy dostępne na dzień składania ofert</w:t>
            </w: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17393F">
              <w:rPr>
                <w:sz w:val="20"/>
                <w:szCs w:val="20"/>
              </w:rPr>
              <w:t>convex</w:t>
            </w:r>
            <w:proofErr w:type="spellEnd"/>
            <w:r w:rsidRPr="0017393F">
              <w:rPr>
                <w:sz w:val="20"/>
                <w:szCs w:val="20"/>
              </w:rPr>
              <w:t xml:space="preserve"> z centralnym kanałem biopsyjnym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Zakres częstotliwości pracy głowicy –  min. </w:t>
            </w:r>
            <w:r w:rsidRPr="0017393F">
              <w:rPr>
                <w:strike/>
                <w:sz w:val="20"/>
                <w:szCs w:val="20"/>
              </w:rPr>
              <w:t>1-8</w:t>
            </w:r>
            <w:r w:rsidRPr="0017393F">
              <w:rPr>
                <w:sz w:val="20"/>
                <w:szCs w:val="20"/>
              </w:rPr>
              <w:t xml:space="preserve"> MHz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Kąt pola skanowania (widzenia) min. 100° 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Tryb 2D – min 5  wybieranych częstotliwości pracy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Tryb obrazowania harmonicznego – min. 5 wybieranych częstotliwości pracy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Tryb </w:t>
            </w:r>
            <w:proofErr w:type="spellStart"/>
            <w:r w:rsidRPr="0017393F">
              <w:rPr>
                <w:sz w:val="20"/>
                <w:szCs w:val="20"/>
              </w:rPr>
              <w:t>Color</w:t>
            </w:r>
            <w:proofErr w:type="spellEnd"/>
            <w:r w:rsidRPr="0017393F">
              <w:rPr>
                <w:sz w:val="20"/>
                <w:szCs w:val="20"/>
              </w:rPr>
              <w:t xml:space="preserve"> Doppler – min. 5 wybieranych częstotliwości pracy</w:t>
            </w:r>
          </w:p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color w:val="0070C0"/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 xml:space="preserve">Możliwość wykonywania biopsji pod kątami min.: </w:t>
            </w:r>
            <w:r w:rsidR="00872788" w:rsidRPr="0017393F">
              <w:rPr>
                <w:b/>
                <w:color w:val="385623"/>
                <w:sz w:val="20"/>
                <w:szCs w:val="20"/>
              </w:rPr>
              <w:t>0</w:t>
            </w:r>
            <w:r w:rsidR="00872788" w:rsidRPr="0017393F">
              <w:rPr>
                <w:b/>
                <w:color w:val="385623"/>
                <w:sz w:val="20"/>
                <w:szCs w:val="20"/>
                <w:vertAlign w:val="superscript"/>
              </w:rPr>
              <w:t>0</w:t>
            </w:r>
            <w:r w:rsidR="00872788" w:rsidRPr="0017393F">
              <w:rPr>
                <w:b/>
                <w:color w:val="385623"/>
                <w:sz w:val="20"/>
                <w:szCs w:val="20"/>
              </w:rPr>
              <w:t>, 5</w:t>
            </w:r>
            <w:r w:rsidR="00872788" w:rsidRPr="0017393F">
              <w:rPr>
                <w:b/>
                <w:color w:val="385623"/>
                <w:sz w:val="20"/>
                <w:szCs w:val="20"/>
                <w:vertAlign w:val="superscript"/>
              </w:rPr>
              <w:t>0</w:t>
            </w:r>
            <w:r w:rsidR="00872788" w:rsidRPr="0017393F">
              <w:rPr>
                <w:b/>
                <w:color w:val="385623"/>
                <w:sz w:val="20"/>
                <w:szCs w:val="20"/>
              </w:rPr>
              <w:t>,15</w:t>
            </w:r>
            <w:r w:rsidR="00872788" w:rsidRPr="0017393F">
              <w:rPr>
                <w:b/>
                <w:color w:val="385623"/>
                <w:sz w:val="20"/>
                <w:szCs w:val="20"/>
                <w:vertAlign w:val="superscript"/>
              </w:rPr>
              <w:t xml:space="preserve">0 </w:t>
            </w:r>
          </w:p>
          <w:p w:rsidR="00071226" w:rsidRPr="0017393F" w:rsidRDefault="00071226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71226" w:rsidRPr="00872616" w:rsidRDefault="00872616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color w:val="385623" w:themeColor="accent6" w:themeShade="80"/>
                <w:sz w:val="20"/>
                <w:szCs w:val="20"/>
              </w:rPr>
            </w:pP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>Dopuszczono zgodnie z</w:t>
            </w:r>
            <w:r w:rsidR="00071226" w:rsidRPr="00872616">
              <w:rPr>
                <w:b/>
                <w:color w:val="385623" w:themeColor="accent6" w:themeShade="80"/>
                <w:sz w:val="20"/>
                <w:szCs w:val="20"/>
              </w:rPr>
              <w:t xml:space="preserve"> odp. </w:t>
            </w:r>
          </w:p>
          <w:p w:rsidR="00071226" w:rsidRPr="00872616" w:rsidRDefault="00071226" w:rsidP="00071226">
            <w:pPr>
              <w:widowControl w:val="0"/>
              <w:suppressAutoHyphens/>
              <w:snapToGrid w:val="0"/>
              <w:spacing w:line="200" w:lineRule="atLeast"/>
              <w:rPr>
                <w:b/>
                <w:color w:val="385623" w:themeColor="accent6" w:themeShade="80"/>
                <w:sz w:val="20"/>
                <w:szCs w:val="20"/>
              </w:rPr>
            </w:pP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 xml:space="preserve">Zakres częstotliwości pracy głowicy –  min. 1-5 MHz </w:t>
            </w:r>
          </w:p>
          <w:p w:rsidR="00071226" w:rsidRPr="00872616" w:rsidRDefault="00071226" w:rsidP="00071226">
            <w:pPr>
              <w:widowControl w:val="0"/>
              <w:suppressAutoHyphens/>
              <w:snapToGrid w:val="0"/>
              <w:spacing w:line="200" w:lineRule="atLeast"/>
              <w:rPr>
                <w:b/>
                <w:color w:val="385623" w:themeColor="accent6" w:themeShade="80"/>
                <w:sz w:val="20"/>
                <w:szCs w:val="20"/>
              </w:rPr>
            </w:pP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 xml:space="preserve">Kąt pola skanowania (widzenia) min. 75° </w:t>
            </w:r>
          </w:p>
          <w:p w:rsidR="00071226" w:rsidRPr="0017393F" w:rsidRDefault="00071226" w:rsidP="00694995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>Możliwość wyko</w:t>
            </w:r>
            <w:r w:rsidR="00694995" w:rsidRPr="00872616">
              <w:rPr>
                <w:b/>
                <w:color w:val="385623" w:themeColor="accent6" w:themeShade="80"/>
                <w:sz w:val="20"/>
                <w:szCs w:val="20"/>
              </w:rPr>
              <w:t>nywania biopsji pod kątami min.</w:t>
            </w: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 xml:space="preserve"> 0, 5,15 stopni lub</w:t>
            </w:r>
            <w:r w:rsidR="00694995" w:rsidRPr="00872616">
              <w:rPr>
                <w:b/>
                <w:color w:val="385623" w:themeColor="accent6" w:themeShade="80"/>
                <w:sz w:val="20"/>
                <w:szCs w:val="20"/>
              </w:rPr>
              <w:t xml:space="preserve"> m</w:t>
            </w:r>
            <w:r w:rsidR="004710D7" w:rsidRPr="00872616">
              <w:rPr>
                <w:b/>
                <w:color w:val="385623" w:themeColor="accent6" w:themeShade="80"/>
                <w:sz w:val="20"/>
                <w:szCs w:val="20"/>
              </w:rPr>
              <w:t xml:space="preserve">in </w:t>
            </w: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>0, 15 i 30 stopni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rFonts w:eastAsia="Times New Roman"/>
                <w:sz w:val="20"/>
                <w:szCs w:val="20"/>
              </w:rPr>
              <w:t>Tak. Podać model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Możliwość rozbudowy o moduł wzmocnienia wizualizacji igły na ekranie.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17393F">
              <w:rPr>
                <w:sz w:val="20"/>
                <w:szCs w:val="20"/>
              </w:rPr>
              <w:t>TAK. Podać nazwę opcji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strike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 xml:space="preserve">Możliwość rozbudowy o specjalistyczne oprogramowanie poprawiające wykrywanie </w:t>
            </w:r>
            <w:proofErr w:type="spellStart"/>
            <w:r w:rsidRPr="0017393F">
              <w:rPr>
                <w:strike/>
                <w:sz w:val="20"/>
                <w:szCs w:val="20"/>
              </w:rPr>
              <w:t>mikrozwapnień</w:t>
            </w:r>
            <w:proofErr w:type="spellEnd"/>
            <w:r w:rsidRPr="0017393F">
              <w:rPr>
                <w:strike/>
                <w:sz w:val="20"/>
                <w:szCs w:val="20"/>
              </w:rPr>
              <w:t xml:space="preserve"> w tkankach miękkich</w:t>
            </w:r>
          </w:p>
          <w:p w:rsidR="005902C1" w:rsidRPr="0017393F" w:rsidRDefault="005902C1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</w:p>
          <w:p w:rsidR="005902C1" w:rsidRPr="00872616" w:rsidRDefault="00872616" w:rsidP="00872616">
            <w:pPr>
              <w:widowControl w:val="0"/>
              <w:suppressAutoHyphens/>
              <w:snapToGrid w:val="0"/>
              <w:spacing w:line="200" w:lineRule="atLeast"/>
              <w:rPr>
                <w:b/>
                <w:strike/>
                <w:sz w:val="20"/>
                <w:szCs w:val="20"/>
              </w:rPr>
            </w:pP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>zgodnie z</w:t>
            </w:r>
            <w:r w:rsidR="005902C1" w:rsidRPr="00872616">
              <w:rPr>
                <w:b/>
                <w:color w:val="385623" w:themeColor="accent6" w:themeShade="80"/>
                <w:sz w:val="20"/>
                <w:szCs w:val="20"/>
              </w:rPr>
              <w:t xml:space="preserve"> odp. rezygnacja z wymogu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>TAK. Podać nazwę opcji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strike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>Możliwość rozbudowy o oprogramowanie do oceny stanu sztywności tętnic (pomiary, raport). Analiza właściwości ścian naczyń krwionośnych. Pomiar miejscowej podatności (sztywności) tętnic z wykorzystaniem częstotliwości radiowych (RF)</w:t>
            </w:r>
          </w:p>
          <w:p w:rsidR="005902C1" w:rsidRPr="0017393F" w:rsidRDefault="005902C1" w:rsidP="005902C1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</w:p>
          <w:p w:rsidR="005902C1" w:rsidRPr="0017393F" w:rsidRDefault="00872616" w:rsidP="005902C1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>zgodnie z odp. rezygnacja z wymogu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>TAK. Podać nazwę opcji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763DEC" w:rsidRPr="0017393F" w:rsidTr="00D43A6A">
        <w:trPr>
          <w:trHeight w:val="6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17393F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strike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>Możliwość rozbudowy o obrazowanie 3D z wolnej ręki min. na głowicy liniowej</w:t>
            </w:r>
          </w:p>
          <w:p w:rsidR="00F17CD4" w:rsidRPr="0017393F" w:rsidRDefault="00F17CD4" w:rsidP="00F17CD4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</w:p>
          <w:p w:rsidR="005902C1" w:rsidRPr="0017393F" w:rsidRDefault="005727B8" w:rsidP="00F17CD4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872616">
              <w:rPr>
                <w:b/>
                <w:color w:val="385623" w:themeColor="accent6" w:themeShade="80"/>
                <w:sz w:val="20"/>
                <w:szCs w:val="20"/>
              </w:rPr>
              <w:t>zgodnie z odp. rezygnacja z wymogu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17393F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17393F">
              <w:rPr>
                <w:strike/>
                <w:sz w:val="20"/>
                <w:szCs w:val="20"/>
              </w:rPr>
              <w:t>TAK. Podać nazwę opcji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17393F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:rsidR="00763DEC" w:rsidRPr="0017393F" w:rsidRDefault="00763DEC" w:rsidP="00763DEC">
      <w:pPr>
        <w:pStyle w:val="Tekstpodstawowy3"/>
        <w:tabs>
          <w:tab w:val="left" w:pos="318"/>
        </w:tabs>
        <w:spacing w:after="0"/>
        <w:jc w:val="both"/>
        <w:rPr>
          <w:iCs/>
          <w:color w:val="000000"/>
          <w:sz w:val="20"/>
          <w:szCs w:val="20"/>
        </w:rPr>
      </w:pPr>
    </w:p>
    <w:p w:rsidR="00763DEC" w:rsidRPr="0017393F" w:rsidRDefault="00763DEC" w:rsidP="00763DEC">
      <w:pPr>
        <w:ind w:left="318"/>
        <w:rPr>
          <w:b/>
          <w:sz w:val="20"/>
          <w:szCs w:val="20"/>
        </w:rPr>
      </w:pPr>
      <w:r w:rsidRPr="0017393F">
        <w:rPr>
          <w:b/>
          <w:sz w:val="20"/>
          <w:szCs w:val="20"/>
        </w:rPr>
        <w:t xml:space="preserve">tabela wymaganych parametrów technicznych stanowi integralną </w:t>
      </w:r>
      <w:r w:rsidR="00D43A6A" w:rsidRPr="0017393F">
        <w:rPr>
          <w:b/>
          <w:sz w:val="20"/>
          <w:szCs w:val="20"/>
        </w:rPr>
        <w:t>część</w:t>
      </w:r>
      <w:r w:rsidRPr="0017393F">
        <w:rPr>
          <w:b/>
          <w:sz w:val="20"/>
          <w:szCs w:val="20"/>
        </w:rPr>
        <w:t xml:space="preserve"> oferty w związku z powyższym nie podlega uzupełnieniu. oferty, które nie będą zawierały tego dokumentu zostaną odrzucone na podstawie art. 226 ust. 1 pkt 5 ustawy </w:t>
      </w:r>
      <w:proofErr w:type="spellStart"/>
      <w:r w:rsidRPr="0017393F">
        <w:rPr>
          <w:b/>
          <w:sz w:val="20"/>
          <w:szCs w:val="20"/>
        </w:rPr>
        <w:t>pzp</w:t>
      </w:r>
      <w:proofErr w:type="spellEnd"/>
    </w:p>
    <w:p w:rsidR="00763DEC" w:rsidRPr="0017393F" w:rsidRDefault="00763DEC" w:rsidP="00763DEC">
      <w:pPr>
        <w:rPr>
          <w:b/>
          <w:sz w:val="20"/>
          <w:szCs w:val="20"/>
        </w:rPr>
      </w:pPr>
    </w:p>
    <w:p w:rsidR="00763DEC" w:rsidRPr="0017393F" w:rsidRDefault="00763DEC" w:rsidP="00763DEC">
      <w:pPr>
        <w:tabs>
          <w:tab w:val="left" w:pos="318"/>
        </w:tabs>
        <w:ind w:left="318" w:hanging="318"/>
        <w:jc w:val="both"/>
        <w:rPr>
          <w:color w:val="000000"/>
          <w:sz w:val="20"/>
          <w:szCs w:val="20"/>
        </w:rPr>
      </w:pPr>
      <w:r w:rsidRPr="0017393F">
        <w:rPr>
          <w:color w:val="000000"/>
          <w:sz w:val="20"/>
          <w:szCs w:val="20"/>
        </w:rPr>
        <w:t>* W tabeli Zamawiający określił wymagania konieczne do spełnienia przez wykonawcę. W związku z powyższym zamawiający wymaga odpowiedzi binarnej: Tak – w przypadku spełnienia warunku, Nie - w przypadku niespełnienia warunku. W przypadku udzielenia odpowiedzi negatywnej zamawiający interpretuje fakt, jako niespełnienia warunku koniecznego, co skutkuje odrzuceniem oferty na podstawie art. 226 ust. 1 pkt 5 ustawy PZP</w:t>
      </w:r>
    </w:p>
    <w:p w:rsidR="00763DEC" w:rsidRPr="0017393F" w:rsidRDefault="00763DEC" w:rsidP="00763DEC">
      <w:pPr>
        <w:ind w:left="318"/>
        <w:jc w:val="both"/>
        <w:rPr>
          <w:color w:val="000000"/>
          <w:sz w:val="20"/>
          <w:szCs w:val="20"/>
        </w:rPr>
      </w:pPr>
      <w:r w:rsidRPr="0017393F">
        <w:rPr>
          <w:color w:val="000000"/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 w kolumnie „</w:t>
      </w:r>
      <w:r w:rsidRPr="0017393F">
        <w:rPr>
          <w:bCs/>
          <w:snapToGrid w:val="0"/>
          <w:color w:val="000000"/>
          <w:spacing w:val="-6"/>
          <w:sz w:val="20"/>
          <w:szCs w:val="20"/>
        </w:rPr>
        <w:t>Parametr</w:t>
      </w:r>
      <w:r w:rsidRPr="0017393F">
        <w:rPr>
          <w:color w:val="000000"/>
          <w:sz w:val="20"/>
          <w:szCs w:val="20"/>
        </w:rPr>
        <w:t>”/” wartość wymagana”.</w:t>
      </w:r>
    </w:p>
    <w:p w:rsidR="00763DEC" w:rsidRPr="0017393F" w:rsidRDefault="00763DEC" w:rsidP="00763DEC">
      <w:pPr>
        <w:ind w:left="318"/>
        <w:jc w:val="both"/>
        <w:rPr>
          <w:color w:val="000000"/>
          <w:sz w:val="20"/>
          <w:szCs w:val="20"/>
        </w:rPr>
      </w:pPr>
    </w:p>
    <w:p w:rsidR="00763DEC" w:rsidRPr="0017393F" w:rsidRDefault="00763DEC" w:rsidP="00763DEC">
      <w:pPr>
        <w:tabs>
          <w:tab w:val="left" w:pos="318"/>
        </w:tabs>
        <w:ind w:left="318" w:hanging="318"/>
        <w:jc w:val="both"/>
        <w:rPr>
          <w:iCs/>
          <w:color w:val="000000"/>
          <w:sz w:val="20"/>
          <w:szCs w:val="20"/>
          <w:lang w:eastAsia="pl-PL"/>
        </w:rPr>
      </w:pPr>
      <w:r w:rsidRPr="0017393F">
        <w:rPr>
          <w:bCs/>
          <w:color w:val="000000"/>
          <w:sz w:val="20"/>
          <w:szCs w:val="20"/>
          <w:lang w:eastAsia="pl-PL"/>
        </w:rPr>
        <w:t xml:space="preserve">** </w:t>
      </w:r>
      <w:r w:rsidRPr="0017393F">
        <w:rPr>
          <w:iCs/>
          <w:color w:val="000000"/>
          <w:sz w:val="20"/>
          <w:szCs w:val="20"/>
          <w:lang w:eastAsia="pl-PL"/>
        </w:rPr>
        <w:t xml:space="preserve">Zamawiającemu dokona weryfikacji udzielonych odpowiedzi na podstawie dokumentów wymienionych w pkt VIII.3) SWZ.  </w:t>
      </w:r>
      <w:r w:rsidRPr="0017393F">
        <w:rPr>
          <w:color w:val="000000"/>
          <w:spacing w:val="-2"/>
          <w:sz w:val="20"/>
          <w:szCs w:val="20"/>
          <w:lang w:eastAsia="pl-PL"/>
        </w:rPr>
        <w:t>Zamawiający zastrzega sobie prawo do sprawdzenia wiarygodności podanych przez Wykonawcę parametrów we wszystkich dostępnych źródłach, w tym również poprzez zwrócenie się do Wykonawców o </w:t>
      </w:r>
      <w:r w:rsidRPr="0017393F">
        <w:rPr>
          <w:iCs/>
          <w:color w:val="000000"/>
          <w:sz w:val="20"/>
          <w:szCs w:val="20"/>
          <w:lang w:eastAsia="pl-PL"/>
        </w:rPr>
        <w:t xml:space="preserve">udzielenie dalszych wyjaśnień niezbędnych dla weryfikacji udzielonych odpowiedzi. </w:t>
      </w:r>
    </w:p>
    <w:p w:rsidR="00763DEC" w:rsidRPr="0017393F" w:rsidRDefault="00763DEC" w:rsidP="00EA236D">
      <w:pPr>
        <w:pStyle w:val="Tekstpodstawowy3"/>
        <w:tabs>
          <w:tab w:val="left" w:pos="318"/>
        </w:tabs>
        <w:spacing w:after="0"/>
        <w:jc w:val="both"/>
        <w:rPr>
          <w:iCs/>
          <w:color w:val="000000"/>
          <w:sz w:val="20"/>
          <w:szCs w:val="20"/>
        </w:rPr>
      </w:pPr>
    </w:p>
    <w:p w:rsidR="00C73C58" w:rsidRPr="0017393F" w:rsidRDefault="00C73C58" w:rsidP="00C73C58">
      <w:pPr>
        <w:jc w:val="both"/>
        <w:rPr>
          <w:i/>
          <w:sz w:val="20"/>
          <w:szCs w:val="20"/>
        </w:rPr>
      </w:pPr>
      <w:r w:rsidRPr="0017393F">
        <w:rPr>
          <w:i/>
          <w:sz w:val="20"/>
          <w:szCs w:val="20"/>
        </w:rPr>
        <w:t>Świadom odpowiedzialności karnej oświadczam, że załączone do oferty dokumenty opisują stan prawny i faktyczny, aktualny na dzień złożenia oferty (art. 297 k.k.)</w:t>
      </w:r>
    </w:p>
    <w:p w:rsidR="00C73C58" w:rsidRPr="0017393F" w:rsidRDefault="00C73C58" w:rsidP="00C73C58">
      <w:pPr>
        <w:rPr>
          <w:sz w:val="20"/>
          <w:szCs w:val="20"/>
        </w:rPr>
      </w:pPr>
    </w:p>
    <w:p w:rsidR="00C73C58" w:rsidRPr="0017393F" w:rsidRDefault="00C73C58" w:rsidP="00C73C58">
      <w:pPr>
        <w:jc w:val="both"/>
        <w:rPr>
          <w:i/>
          <w:sz w:val="20"/>
          <w:szCs w:val="20"/>
        </w:rPr>
      </w:pPr>
      <w:r w:rsidRPr="0017393F">
        <w:rPr>
          <w:i/>
          <w:sz w:val="20"/>
          <w:szCs w:val="20"/>
        </w:rPr>
        <w:t>POUCZENIE:</w:t>
      </w:r>
    </w:p>
    <w:p w:rsidR="00C73C58" w:rsidRPr="0017393F" w:rsidRDefault="00C73C58" w:rsidP="00C73C58">
      <w:pPr>
        <w:jc w:val="both"/>
        <w:rPr>
          <w:i/>
          <w:iCs/>
          <w:sz w:val="20"/>
          <w:szCs w:val="20"/>
        </w:rPr>
      </w:pPr>
      <w:r w:rsidRPr="0017393F">
        <w:rPr>
          <w:i/>
          <w:sz w:val="20"/>
          <w:szCs w:val="20"/>
          <w:u w:val="single"/>
        </w:rPr>
        <w:t>Art. 297  § 1</w:t>
      </w:r>
      <w:r w:rsidRPr="0017393F">
        <w:rPr>
          <w:i/>
          <w:smallCaps/>
          <w:sz w:val="20"/>
          <w:szCs w:val="20"/>
          <w:u w:val="single"/>
        </w:rPr>
        <w:t xml:space="preserve"> kodeks karny</w:t>
      </w:r>
      <w:r w:rsidRPr="0017393F">
        <w:rPr>
          <w:i/>
          <w:sz w:val="20"/>
          <w:szCs w:val="20"/>
        </w:rPr>
        <w:t>: Kto, w celu uzyskania dla siebie lub kogo innego (…) przedkłada podrobiony, przerobiony, poświadczający nieprawdę albo nierzetelny dokument albo nierzetelne, pisemne oświadczenie dotyczące okoliczności o istotnym znaczeniu dla uzyskania (…) zamówienia</w:t>
      </w:r>
      <w:r w:rsidRPr="0017393F">
        <w:rPr>
          <w:i/>
          <w:iCs/>
          <w:sz w:val="20"/>
          <w:szCs w:val="20"/>
        </w:rPr>
        <w:t>, podlega karze pozbawienia wolności od 3 miesięcy do lat 5.</w:t>
      </w:r>
    </w:p>
    <w:p w:rsidR="00C73C58" w:rsidRPr="0017393F" w:rsidRDefault="00C73C58" w:rsidP="00C73C58">
      <w:pPr>
        <w:jc w:val="both"/>
        <w:rPr>
          <w:sz w:val="20"/>
          <w:szCs w:val="20"/>
        </w:rPr>
      </w:pPr>
    </w:p>
    <w:p w:rsidR="00763DEC" w:rsidRPr="0017393F" w:rsidRDefault="00763DEC" w:rsidP="00EA236D">
      <w:pPr>
        <w:pStyle w:val="Tekstpodstawowy3"/>
        <w:tabs>
          <w:tab w:val="left" w:pos="318"/>
        </w:tabs>
        <w:spacing w:after="0"/>
        <w:jc w:val="both"/>
        <w:rPr>
          <w:iCs/>
          <w:color w:val="000000"/>
          <w:sz w:val="20"/>
          <w:szCs w:val="20"/>
        </w:rPr>
      </w:pPr>
    </w:p>
    <w:p w:rsidR="008B7D8E" w:rsidRPr="0017393F" w:rsidRDefault="008B7D8E" w:rsidP="00DD0D26">
      <w:pPr>
        <w:rPr>
          <w:color w:val="000000"/>
          <w:sz w:val="20"/>
          <w:szCs w:val="20"/>
        </w:rPr>
      </w:pPr>
    </w:p>
    <w:sectPr w:rsidR="008B7D8E" w:rsidRPr="001739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72" w:rsidRDefault="00E22F72">
      <w:r>
        <w:separator/>
      </w:r>
    </w:p>
  </w:endnote>
  <w:endnote w:type="continuationSeparator" w:id="0">
    <w:p w:rsidR="00E22F72" w:rsidRDefault="00E2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72" w:rsidRDefault="00E22F72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72" w:rsidRDefault="00E22F72" w:rsidP="006216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72" w:rsidRDefault="00E22F72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08D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22F72" w:rsidRDefault="00E22F72" w:rsidP="00621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72" w:rsidRDefault="00E22F72">
      <w:r>
        <w:separator/>
      </w:r>
    </w:p>
  </w:footnote>
  <w:footnote w:type="continuationSeparator" w:id="0">
    <w:p w:rsidR="00E22F72" w:rsidRDefault="00E2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CE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1AC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24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26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6C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520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EE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63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0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CA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415000F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B72DA"/>
    <w:multiLevelType w:val="hybridMultilevel"/>
    <w:tmpl w:val="E43C5D2E"/>
    <w:lvl w:ilvl="0" w:tplc="04150017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99B4393"/>
    <w:multiLevelType w:val="hybridMultilevel"/>
    <w:tmpl w:val="58C03E48"/>
    <w:lvl w:ilvl="0" w:tplc="072A58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0B70BC"/>
    <w:multiLevelType w:val="hybridMultilevel"/>
    <w:tmpl w:val="2FFA080A"/>
    <w:lvl w:ilvl="0" w:tplc="7FA21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0571ACF"/>
    <w:multiLevelType w:val="hybridMultilevel"/>
    <w:tmpl w:val="4106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74EC9"/>
    <w:multiLevelType w:val="hybridMultilevel"/>
    <w:tmpl w:val="5E2427F8"/>
    <w:lvl w:ilvl="0" w:tplc="2090A28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2C43A0"/>
    <w:multiLevelType w:val="hybridMultilevel"/>
    <w:tmpl w:val="B4D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D75EE9"/>
    <w:multiLevelType w:val="singleLevel"/>
    <w:tmpl w:val="2C2E2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A5B2C8A"/>
    <w:multiLevelType w:val="singleLevel"/>
    <w:tmpl w:val="35E4D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C0B60CA"/>
    <w:multiLevelType w:val="hybridMultilevel"/>
    <w:tmpl w:val="FDE27F1C"/>
    <w:lvl w:ilvl="0" w:tplc="4748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34B2"/>
    <w:multiLevelType w:val="hybridMultilevel"/>
    <w:tmpl w:val="B1B4ECF0"/>
    <w:lvl w:ilvl="0" w:tplc="03726DA0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366652C"/>
    <w:multiLevelType w:val="hybridMultilevel"/>
    <w:tmpl w:val="3FB4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D5C19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FF09C1"/>
    <w:multiLevelType w:val="multilevel"/>
    <w:tmpl w:val="418061E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D63CB"/>
    <w:multiLevelType w:val="hybridMultilevel"/>
    <w:tmpl w:val="4F0602F6"/>
    <w:lvl w:ilvl="0" w:tplc="E1C24CB2">
      <w:start w:val="1"/>
      <w:numFmt w:val="decimal"/>
      <w:lvlText w:val="%1."/>
      <w:lvlJc w:val="left"/>
      <w:pPr>
        <w:ind w:left="708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3BB6"/>
    <w:multiLevelType w:val="hybridMultilevel"/>
    <w:tmpl w:val="FEF49716"/>
    <w:lvl w:ilvl="0" w:tplc="64CEA1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420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87632B"/>
    <w:multiLevelType w:val="singleLevel"/>
    <w:tmpl w:val="8EFA89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0D0E8E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2C761E"/>
    <w:multiLevelType w:val="hybridMultilevel"/>
    <w:tmpl w:val="418061E4"/>
    <w:lvl w:ilvl="0" w:tplc="36CC83E2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66EC0"/>
    <w:multiLevelType w:val="hybridMultilevel"/>
    <w:tmpl w:val="83223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A21"/>
    <w:multiLevelType w:val="hybridMultilevel"/>
    <w:tmpl w:val="A028A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2301B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1"/>
  </w:num>
  <w:num w:numId="3">
    <w:abstractNumId w:val="26"/>
  </w:num>
  <w:num w:numId="4">
    <w:abstractNumId w:val="21"/>
  </w:num>
  <w:num w:numId="5">
    <w:abstractNumId w:val="16"/>
  </w:num>
  <w:num w:numId="6">
    <w:abstractNumId w:val="32"/>
  </w:num>
  <w:num w:numId="7">
    <w:abstractNumId w:val="18"/>
  </w:num>
  <w:num w:numId="8">
    <w:abstractNumId w:val="29"/>
  </w:num>
  <w:num w:numId="9">
    <w:abstractNumId w:val="13"/>
  </w:num>
  <w:num w:numId="10">
    <w:abstractNumId w:val="20"/>
  </w:num>
  <w:num w:numId="11">
    <w:abstractNumId w:val="17"/>
  </w:num>
  <w:num w:numId="12">
    <w:abstractNumId w:val="12"/>
  </w:num>
  <w:num w:numId="13">
    <w:abstractNumId w:val="27"/>
  </w:num>
  <w:num w:numId="14">
    <w:abstractNumId w:val="30"/>
  </w:num>
  <w:num w:numId="15">
    <w:abstractNumId w:val="19"/>
  </w:num>
  <w:num w:numId="16">
    <w:abstractNumId w:val="33"/>
  </w:num>
  <w:num w:numId="17">
    <w:abstractNumId w:val="23"/>
  </w:num>
  <w:num w:numId="18">
    <w:abstractNumId w:val="28"/>
  </w:num>
  <w:num w:numId="19">
    <w:abstractNumId w:val="2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1">
    <w:abstractNumId w:val="25"/>
  </w:num>
  <w:num w:numId="32">
    <w:abstractNumId w:val="10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4"/>
    <w:rsid w:val="0000380E"/>
    <w:rsid w:val="0000459A"/>
    <w:rsid w:val="00005529"/>
    <w:rsid w:val="00011E3A"/>
    <w:rsid w:val="00015876"/>
    <w:rsid w:val="000208D0"/>
    <w:rsid w:val="00034A47"/>
    <w:rsid w:val="000418DC"/>
    <w:rsid w:val="00046CED"/>
    <w:rsid w:val="00062A34"/>
    <w:rsid w:val="000703C8"/>
    <w:rsid w:val="00071226"/>
    <w:rsid w:val="0007168F"/>
    <w:rsid w:val="00072A9B"/>
    <w:rsid w:val="000759AC"/>
    <w:rsid w:val="000759F1"/>
    <w:rsid w:val="00090CDE"/>
    <w:rsid w:val="00095B73"/>
    <w:rsid w:val="000A21E4"/>
    <w:rsid w:val="000A7F2F"/>
    <w:rsid w:val="000B13EF"/>
    <w:rsid w:val="000B17BB"/>
    <w:rsid w:val="000B30D3"/>
    <w:rsid w:val="000B3466"/>
    <w:rsid w:val="000B3F4B"/>
    <w:rsid w:val="000C0ECF"/>
    <w:rsid w:val="000C3AAA"/>
    <w:rsid w:val="000D07AA"/>
    <w:rsid w:val="0010154A"/>
    <w:rsid w:val="0011032B"/>
    <w:rsid w:val="00116C64"/>
    <w:rsid w:val="00120CAE"/>
    <w:rsid w:val="0013035E"/>
    <w:rsid w:val="001329A1"/>
    <w:rsid w:val="00140CC0"/>
    <w:rsid w:val="00140F30"/>
    <w:rsid w:val="00150D08"/>
    <w:rsid w:val="0015295C"/>
    <w:rsid w:val="00155C0D"/>
    <w:rsid w:val="00163113"/>
    <w:rsid w:val="00165E51"/>
    <w:rsid w:val="0016600B"/>
    <w:rsid w:val="00171B7D"/>
    <w:rsid w:val="0017393F"/>
    <w:rsid w:val="00177370"/>
    <w:rsid w:val="00181E37"/>
    <w:rsid w:val="0019537D"/>
    <w:rsid w:val="001A0F92"/>
    <w:rsid w:val="001A37FF"/>
    <w:rsid w:val="001A4E91"/>
    <w:rsid w:val="001B6EC0"/>
    <w:rsid w:val="001D4A09"/>
    <w:rsid w:val="001D4CBC"/>
    <w:rsid w:val="001D5A86"/>
    <w:rsid w:val="001F0DEE"/>
    <w:rsid w:val="001F1526"/>
    <w:rsid w:val="00202176"/>
    <w:rsid w:val="002147DD"/>
    <w:rsid w:val="00223206"/>
    <w:rsid w:val="00225C63"/>
    <w:rsid w:val="00232EE2"/>
    <w:rsid w:val="00234669"/>
    <w:rsid w:val="00237055"/>
    <w:rsid w:val="00240796"/>
    <w:rsid w:val="00243CE5"/>
    <w:rsid w:val="00246BB8"/>
    <w:rsid w:val="002529B2"/>
    <w:rsid w:val="002573E6"/>
    <w:rsid w:val="0026318C"/>
    <w:rsid w:val="002641F8"/>
    <w:rsid w:val="00270126"/>
    <w:rsid w:val="00270DE9"/>
    <w:rsid w:val="00281332"/>
    <w:rsid w:val="00291458"/>
    <w:rsid w:val="002A4B37"/>
    <w:rsid w:val="002B1695"/>
    <w:rsid w:val="002B7FD1"/>
    <w:rsid w:val="002C00D4"/>
    <w:rsid w:val="002C261C"/>
    <w:rsid w:val="002C28C3"/>
    <w:rsid w:val="002C351A"/>
    <w:rsid w:val="002C69C0"/>
    <w:rsid w:val="002C763C"/>
    <w:rsid w:val="002D19A6"/>
    <w:rsid w:val="002D6E1F"/>
    <w:rsid w:val="003031FD"/>
    <w:rsid w:val="00304686"/>
    <w:rsid w:val="00306468"/>
    <w:rsid w:val="00306E58"/>
    <w:rsid w:val="00312A97"/>
    <w:rsid w:val="003149BA"/>
    <w:rsid w:val="00320A99"/>
    <w:rsid w:val="00335F42"/>
    <w:rsid w:val="00340DFC"/>
    <w:rsid w:val="00347E05"/>
    <w:rsid w:val="00354518"/>
    <w:rsid w:val="00357B2E"/>
    <w:rsid w:val="00363367"/>
    <w:rsid w:val="00363E81"/>
    <w:rsid w:val="003650F0"/>
    <w:rsid w:val="00366116"/>
    <w:rsid w:val="00371A91"/>
    <w:rsid w:val="0037767D"/>
    <w:rsid w:val="003852DB"/>
    <w:rsid w:val="003929F6"/>
    <w:rsid w:val="003942ED"/>
    <w:rsid w:val="003A3DB4"/>
    <w:rsid w:val="003C1746"/>
    <w:rsid w:val="003E38AD"/>
    <w:rsid w:val="003E4817"/>
    <w:rsid w:val="003F14B5"/>
    <w:rsid w:val="003F69E3"/>
    <w:rsid w:val="00415451"/>
    <w:rsid w:val="00421D6D"/>
    <w:rsid w:val="00421F04"/>
    <w:rsid w:val="00423002"/>
    <w:rsid w:val="00425A1F"/>
    <w:rsid w:val="004358EB"/>
    <w:rsid w:val="00467E0D"/>
    <w:rsid w:val="004710D7"/>
    <w:rsid w:val="00471EC9"/>
    <w:rsid w:val="0047436F"/>
    <w:rsid w:val="004773E6"/>
    <w:rsid w:val="0048069B"/>
    <w:rsid w:val="004A59F0"/>
    <w:rsid w:val="004B13EA"/>
    <w:rsid w:val="004B3488"/>
    <w:rsid w:val="004C0142"/>
    <w:rsid w:val="004C5D8A"/>
    <w:rsid w:val="004F48EE"/>
    <w:rsid w:val="004F4C22"/>
    <w:rsid w:val="004F4F6F"/>
    <w:rsid w:val="00505508"/>
    <w:rsid w:val="0051408F"/>
    <w:rsid w:val="00535E58"/>
    <w:rsid w:val="00537C52"/>
    <w:rsid w:val="00541A16"/>
    <w:rsid w:val="0055709E"/>
    <w:rsid w:val="00557137"/>
    <w:rsid w:val="00560BE7"/>
    <w:rsid w:val="005634BD"/>
    <w:rsid w:val="00564F60"/>
    <w:rsid w:val="00565AF2"/>
    <w:rsid w:val="00566FA4"/>
    <w:rsid w:val="00571249"/>
    <w:rsid w:val="005727B8"/>
    <w:rsid w:val="00572C6D"/>
    <w:rsid w:val="00577907"/>
    <w:rsid w:val="00583738"/>
    <w:rsid w:val="005902C1"/>
    <w:rsid w:val="0059529B"/>
    <w:rsid w:val="005A259F"/>
    <w:rsid w:val="005E3AC9"/>
    <w:rsid w:val="005F017A"/>
    <w:rsid w:val="005F11B4"/>
    <w:rsid w:val="005F3BF9"/>
    <w:rsid w:val="005F5A21"/>
    <w:rsid w:val="005F7041"/>
    <w:rsid w:val="00600D71"/>
    <w:rsid w:val="00606F56"/>
    <w:rsid w:val="006108AD"/>
    <w:rsid w:val="00612E45"/>
    <w:rsid w:val="0062014B"/>
    <w:rsid w:val="00621665"/>
    <w:rsid w:val="00646F91"/>
    <w:rsid w:val="006470E7"/>
    <w:rsid w:val="00647274"/>
    <w:rsid w:val="00647729"/>
    <w:rsid w:val="00653F83"/>
    <w:rsid w:val="0065578D"/>
    <w:rsid w:val="00664E6A"/>
    <w:rsid w:val="00673423"/>
    <w:rsid w:val="0067505C"/>
    <w:rsid w:val="0068352B"/>
    <w:rsid w:val="006837B6"/>
    <w:rsid w:val="0069301B"/>
    <w:rsid w:val="0069463A"/>
    <w:rsid w:val="00694995"/>
    <w:rsid w:val="006A14CF"/>
    <w:rsid w:val="006A4228"/>
    <w:rsid w:val="006A7ECC"/>
    <w:rsid w:val="006B3814"/>
    <w:rsid w:val="006B4E40"/>
    <w:rsid w:val="006B5615"/>
    <w:rsid w:val="006B6F83"/>
    <w:rsid w:val="006C330C"/>
    <w:rsid w:val="006D445E"/>
    <w:rsid w:val="006D49E0"/>
    <w:rsid w:val="006D638E"/>
    <w:rsid w:val="006E1872"/>
    <w:rsid w:val="006E1C5F"/>
    <w:rsid w:val="006E2422"/>
    <w:rsid w:val="006E6B1D"/>
    <w:rsid w:val="006F06F0"/>
    <w:rsid w:val="006F68C0"/>
    <w:rsid w:val="00712A4C"/>
    <w:rsid w:val="007247EE"/>
    <w:rsid w:val="00730E17"/>
    <w:rsid w:val="00731509"/>
    <w:rsid w:val="00745488"/>
    <w:rsid w:val="00746F9E"/>
    <w:rsid w:val="0075392D"/>
    <w:rsid w:val="00755D4E"/>
    <w:rsid w:val="00763DEC"/>
    <w:rsid w:val="00774BAD"/>
    <w:rsid w:val="007769D3"/>
    <w:rsid w:val="007830EA"/>
    <w:rsid w:val="007845EE"/>
    <w:rsid w:val="0079038F"/>
    <w:rsid w:val="0079496E"/>
    <w:rsid w:val="007A1545"/>
    <w:rsid w:val="007A2685"/>
    <w:rsid w:val="007A39A7"/>
    <w:rsid w:val="007B2D50"/>
    <w:rsid w:val="007C7C6D"/>
    <w:rsid w:val="007D196B"/>
    <w:rsid w:val="007D4666"/>
    <w:rsid w:val="007D517A"/>
    <w:rsid w:val="007E18CA"/>
    <w:rsid w:val="007E1A6B"/>
    <w:rsid w:val="007E6F49"/>
    <w:rsid w:val="007E77A5"/>
    <w:rsid w:val="008031FF"/>
    <w:rsid w:val="00804ACE"/>
    <w:rsid w:val="0080658E"/>
    <w:rsid w:val="00815F24"/>
    <w:rsid w:val="008220EE"/>
    <w:rsid w:val="00822158"/>
    <w:rsid w:val="00822F4F"/>
    <w:rsid w:val="00840247"/>
    <w:rsid w:val="00842A9B"/>
    <w:rsid w:val="00842C9F"/>
    <w:rsid w:val="00847001"/>
    <w:rsid w:val="00847932"/>
    <w:rsid w:val="008514CE"/>
    <w:rsid w:val="00851D71"/>
    <w:rsid w:val="0085773F"/>
    <w:rsid w:val="00857A77"/>
    <w:rsid w:val="008662B5"/>
    <w:rsid w:val="008676D5"/>
    <w:rsid w:val="00871030"/>
    <w:rsid w:val="00872616"/>
    <w:rsid w:val="00872788"/>
    <w:rsid w:val="00874B21"/>
    <w:rsid w:val="00876969"/>
    <w:rsid w:val="00877069"/>
    <w:rsid w:val="00886A64"/>
    <w:rsid w:val="00887062"/>
    <w:rsid w:val="00891B75"/>
    <w:rsid w:val="00893452"/>
    <w:rsid w:val="008A1BB4"/>
    <w:rsid w:val="008A32BE"/>
    <w:rsid w:val="008B1F18"/>
    <w:rsid w:val="008B7D8E"/>
    <w:rsid w:val="008C206E"/>
    <w:rsid w:val="008C5C63"/>
    <w:rsid w:val="008D3847"/>
    <w:rsid w:val="008D4553"/>
    <w:rsid w:val="008D4A85"/>
    <w:rsid w:val="008E1FA8"/>
    <w:rsid w:val="008F67B8"/>
    <w:rsid w:val="008F6C1E"/>
    <w:rsid w:val="0090218A"/>
    <w:rsid w:val="009028A5"/>
    <w:rsid w:val="0090612B"/>
    <w:rsid w:val="00927503"/>
    <w:rsid w:val="00927ADF"/>
    <w:rsid w:val="009348D9"/>
    <w:rsid w:val="0093619E"/>
    <w:rsid w:val="00942D63"/>
    <w:rsid w:val="00943972"/>
    <w:rsid w:val="00943E87"/>
    <w:rsid w:val="0094762F"/>
    <w:rsid w:val="00951470"/>
    <w:rsid w:val="009552DD"/>
    <w:rsid w:val="00956C64"/>
    <w:rsid w:val="00960380"/>
    <w:rsid w:val="00984A7F"/>
    <w:rsid w:val="00997454"/>
    <w:rsid w:val="009A4E72"/>
    <w:rsid w:val="009B4E77"/>
    <w:rsid w:val="009C5B25"/>
    <w:rsid w:val="009C6538"/>
    <w:rsid w:val="009D0AAE"/>
    <w:rsid w:val="009D4CF8"/>
    <w:rsid w:val="009E53A7"/>
    <w:rsid w:val="009E6558"/>
    <w:rsid w:val="009F1387"/>
    <w:rsid w:val="009F3216"/>
    <w:rsid w:val="009F6645"/>
    <w:rsid w:val="00A06C51"/>
    <w:rsid w:val="00A121EC"/>
    <w:rsid w:val="00A124F0"/>
    <w:rsid w:val="00A15DD1"/>
    <w:rsid w:val="00A22873"/>
    <w:rsid w:val="00A23AEF"/>
    <w:rsid w:val="00A23B91"/>
    <w:rsid w:val="00A25F8D"/>
    <w:rsid w:val="00A44256"/>
    <w:rsid w:val="00A4628A"/>
    <w:rsid w:val="00A47522"/>
    <w:rsid w:val="00A61705"/>
    <w:rsid w:val="00A63C32"/>
    <w:rsid w:val="00A71E2E"/>
    <w:rsid w:val="00A8118D"/>
    <w:rsid w:val="00A82432"/>
    <w:rsid w:val="00A9219C"/>
    <w:rsid w:val="00A92286"/>
    <w:rsid w:val="00AA6783"/>
    <w:rsid w:val="00AC2421"/>
    <w:rsid w:val="00AC2F1F"/>
    <w:rsid w:val="00AD03B4"/>
    <w:rsid w:val="00AD3298"/>
    <w:rsid w:val="00AD7F30"/>
    <w:rsid w:val="00AE129E"/>
    <w:rsid w:val="00AE2509"/>
    <w:rsid w:val="00AF009D"/>
    <w:rsid w:val="00B101CE"/>
    <w:rsid w:val="00B123C2"/>
    <w:rsid w:val="00B13224"/>
    <w:rsid w:val="00B155BF"/>
    <w:rsid w:val="00B1594E"/>
    <w:rsid w:val="00B30A11"/>
    <w:rsid w:val="00B42675"/>
    <w:rsid w:val="00B508DF"/>
    <w:rsid w:val="00B6512D"/>
    <w:rsid w:val="00B653E2"/>
    <w:rsid w:val="00B719E7"/>
    <w:rsid w:val="00B75806"/>
    <w:rsid w:val="00B80068"/>
    <w:rsid w:val="00B80D76"/>
    <w:rsid w:val="00B97017"/>
    <w:rsid w:val="00BA2869"/>
    <w:rsid w:val="00BA7954"/>
    <w:rsid w:val="00BB17C1"/>
    <w:rsid w:val="00BC09BC"/>
    <w:rsid w:val="00BC3A50"/>
    <w:rsid w:val="00BC5CAD"/>
    <w:rsid w:val="00BE01AE"/>
    <w:rsid w:val="00BE3893"/>
    <w:rsid w:val="00BE6A48"/>
    <w:rsid w:val="00BF0531"/>
    <w:rsid w:val="00BF50D8"/>
    <w:rsid w:val="00BF5153"/>
    <w:rsid w:val="00C02CCB"/>
    <w:rsid w:val="00C06E15"/>
    <w:rsid w:val="00C0703A"/>
    <w:rsid w:val="00C1283E"/>
    <w:rsid w:val="00C22BED"/>
    <w:rsid w:val="00C42263"/>
    <w:rsid w:val="00C42F3D"/>
    <w:rsid w:val="00C456A1"/>
    <w:rsid w:val="00C60719"/>
    <w:rsid w:val="00C620F1"/>
    <w:rsid w:val="00C664F6"/>
    <w:rsid w:val="00C73580"/>
    <w:rsid w:val="00C73C58"/>
    <w:rsid w:val="00C74CCB"/>
    <w:rsid w:val="00C90559"/>
    <w:rsid w:val="00CA1708"/>
    <w:rsid w:val="00CB3E4D"/>
    <w:rsid w:val="00CB672A"/>
    <w:rsid w:val="00CC0E58"/>
    <w:rsid w:val="00CC4E62"/>
    <w:rsid w:val="00CC517D"/>
    <w:rsid w:val="00CD41C2"/>
    <w:rsid w:val="00CE312F"/>
    <w:rsid w:val="00CE4695"/>
    <w:rsid w:val="00CF0C76"/>
    <w:rsid w:val="00CF2473"/>
    <w:rsid w:val="00CF53C1"/>
    <w:rsid w:val="00CF59E4"/>
    <w:rsid w:val="00CF755E"/>
    <w:rsid w:val="00D00A65"/>
    <w:rsid w:val="00D04B1F"/>
    <w:rsid w:val="00D1065B"/>
    <w:rsid w:val="00D12B7B"/>
    <w:rsid w:val="00D20033"/>
    <w:rsid w:val="00D20D92"/>
    <w:rsid w:val="00D2407E"/>
    <w:rsid w:val="00D27610"/>
    <w:rsid w:val="00D27DB8"/>
    <w:rsid w:val="00D43A6A"/>
    <w:rsid w:val="00D52602"/>
    <w:rsid w:val="00D56338"/>
    <w:rsid w:val="00D57EF9"/>
    <w:rsid w:val="00D66210"/>
    <w:rsid w:val="00D765D0"/>
    <w:rsid w:val="00D80739"/>
    <w:rsid w:val="00D81F44"/>
    <w:rsid w:val="00D824A8"/>
    <w:rsid w:val="00D86059"/>
    <w:rsid w:val="00D86F46"/>
    <w:rsid w:val="00D97832"/>
    <w:rsid w:val="00D979EF"/>
    <w:rsid w:val="00DA286E"/>
    <w:rsid w:val="00DA4366"/>
    <w:rsid w:val="00DA7833"/>
    <w:rsid w:val="00DA7966"/>
    <w:rsid w:val="00DB2F56"/>
    <w:rsid w:val="00DB3CDA"/>
    <w:rsid w:val="00DB4B6F"/>
    <w:rsid w:val="00DB5412"/>
    <w:rsid w:val="00DC0021"/>
    <w:rsid w:val="00DC0192"/>
    <w:rsid w:val="00DD0D26"/>
    <w:rsid w:val="00DD152F"/>
    <w:rsid w:val="00DD5024"/>
    <w:rsid w:val="00DD7ECF"/>
    <w:rsid w:val="00DE3F48"/>
    <w:rsid w:val="00DE7AE3"/>
    <w:rsid w:val="00DF0CD6"/>
    <w:rsid w:val="00DF338A"/>
    <w:rsid w:val="00DF5754"/>
    <w:rsid w:val="00DF79B3"/>
    <w:rsid w:val="00E12CC8"/>
    <w:rsid w:val="00E14FC8"/>
    <w:rsid w:val="00E22BF8"/>
    <w:rsid w:val="00E22C33"/>
    <w:rsid w:val="00E22F72"/>
    <w:rsid w:val="00E232BD"/>
    <w:rsid w:val="00E2356E"/>
    <w:rsid w:val="00E25503"/>
    <w:rsid w:val="00E4192C"/>
    <w:rsid w:val="00E46D22"/>
    <w:rsid w:val="00E50174"/>
    <w:rsid w:val="00E52FEE"/>
    <w:rsid w:val="00E5746F"/>
    <w:rsid w:val="00E62302"/>
    <w:rsid w:val="00E75D61"/>
    <w:rsid w:val="00E90D58"/>
    <w:rsid w:val="00E91C34"/>
    <w:rsid w:val="00EA222E"/>
    <w:rsid w:val="00EA236D"/>
    <w:rsid w:val="00EA3303"/>
    <w:rsid w:val="00EA4C34"/>
    <w:rsid w:val="00EA6867"/>
    <w:rsid w:val="00EB38B0"/>
    <w:rsid w:val="00EB6C90"/>
    <w:rsid w:val="00EB7351"/>
    <w:rsid w:val="00EC5BB0"/>
    <w:rsid w:val="00EE7089"/>
    <w:rsid w:val="00F005D3"/>
    <w:rsid w:val="00F017B2"/>
    <w:rsid w:val="00F0393D"/>
    <w:rsid w:val="00F055C3"/>
    <w:rsid w:val="00F119D6"/>
    <w:rsid w:val="00F11D47"/>
    <w:rsid w:val="00F140DB"/>
    <w:rsid w:val="00F17CD4"/>
    <w:rsid w:val="00F2131C"/>
    <w:rsid w:val="00F376E5"/>
    <w:rsid w:val="00F435CD"/>
    <w:rsid w:val="00F4419C"/>
    <w:rsid w:val="00F52264"/>
    <w:rsid w:val="00F651ED"/>
    <w:rsid w:val="00F75F14"/>
    <w:rsid w:val="00F82AE0"/>
    <w:rsid w:val="00F85010"/>
    <w:rsid w:val="00FA52C9"/>
    <w:rsid w:val="00FA7932"/>
    <w:rsid w:val="00FB5D18"/>
    <w:rsid w:val="00FD004C"/>
    <w:rsid w:val="00FD6AB5"/>
    <w:rsid w:val="00FE6511"/>
    <w:rsid w:val="00FE6B89"/>
    <w:rsid w:val="00FF0F3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A9F2-D3B4-4C84-846A-6EBA21C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2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2407E"/>
    <w:pPr>
      <w:keepNext/>
      <w:jc w:val="center"/>
      <w:outlineLvl w:val="0"/>
    </w:pPr>
    <w:rPr>
      <w:rFonts w:eastAsia="Times New Roman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D240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D240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qFormat/>
    <w:rsid w:val="00D240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E6B1D"/>
    <w:rPr>
      <w:rFonts w:eastAsia="Times New Roman"/>
      <w:lang w:eastAsia="pl-PL"/>
    </w:rPr>
  </w:style>
  <w:style w:type="character" w:styleId="Pogrubienie">
    <w:name w:val="Strong"/>
    <w:qFormat/>
    <w:rsid w:val="006E6B1D"/>
    <w:rPr>
      <w:b/>
      <w:bCs/>
    </w:rPr>
  </w:style>
  <w:style w:type="paragraph" w:customStyle="1" w:styleId="n2">
    <w:name w:val="n2"/>
    <w:basedOn w:val="Normalny"/>
    <w:rsid w:val="006E6B1D"/>
    <w:pPr>
      <w:jc w:val="both"/>
    </w:pPr>
    <w:rPr>
      <w:rFonts w:ascii="Arial" w:eastAsia="Times New Roman" w:hAnsi="Arial" w:cs="Arial"/>
      <w:b/>
      <w:bCs/>
      <w:sz w:val="26"/>
      <w:lang w:eastAsia="pl-PL"/>
    </w:rPr>
  </w:style>
  <w:style w:type="paragraph" w:styleId="Tekstpodstawowy3">
    <w:name w:val="Body Text 3"/>
    <w:aliases w:val=" Znak"/>
    <w:basedOn w:val="Normalny"/>
    <w:link w:val="Tekstpodstawowy3Znak"/>
    <w:rsid w:val="006E6B1D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 Znak Znak"/>
    <w:link w:val="Tekstpodstawowy3"/>
    <w:rsid w:val="006E6B1D"/>
    <w:rPr>
      <w:rFonts w:eastAsia="SimSun"/>
      <w:sz w:val="16"/>
      <w:szCs w:val="16"/>
      <w:lang w:val="pl-PL" w:eastAsia="pl-PL" w:bidi="ar-SA"/>
    </w:rPr>
  </w:style>
  <w:style w:type="paragraph" w:customStyle="1" w:styleId="Zawartotabeli">
    <w:name w:val="Zawartość tabeli"/>
    <w:basedOn w:val="Normalny"/>
    <w:rsid w:val="006E6B1D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6B1D"/>
    <w:pPr>
      <w:ind w:left="708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6E6B1D"/>
    <w:pPr>
      <w:suppressAutoHyphens/>
      <w:autoSpaceDN w:val="0"/>
      <w:spacing w:before="280" w:after="119" w:line="276" w:lineRule="auto"/>
      <w:textAlignment w:val="baseline"/>
    </w:pPr>
    <w:rPr>
      <w:rFonts w:ascii="Calibri" w:eastAsia="Times New Roman" w:hAnsi="Calibri" w:cs="Tahoma"/>
      <w:kern w:val="3"/>
      <w:sz w:val="22"/>
      <w:szCs w:val="22"/>
    </w:rPr>
  </w:style>
  <w:style w:type="paragraph" w:styleId="Stopka">
    <w:name w:val="footer"/>
    <w:basedOn w:val="Normalny"/>
    <w:rsid w:val="006E6B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B1D"/>
  </w:style>
  <w:style w:type="paragraph" w:styleId="Nagwek">
    <w:name w:val="header"/>
    <w:basedOn w:val="Normalny"/>
    <w:rsid w:val="00D2407E"/>
    <w:pPr>
      <w:tabs>
        <w:tab w:val="center" w:pos="4703"/>
        <w:tab w:val="right" w:pos="9406"/>
      </w:tabs>
    </w:pPr>
    <w:rPr>
      <w:rFonts w:eastAsia="Times New Roman"/>
      <w:sz w:val="20"/>
      <w:szCs w:val="20"/>
      <w:lang w:eastAsia="pl-PL"/>
    </w:rPr>
  </w:style>
  <w:style w:type="character" w:customStyle="1" w:styleId="hps">
    <w:name w:val="hps"/>
    <w:rsid w:val="00731509"/>
    <w:rPr>
      <w:rFonts w:cs="Times New Roman"/>
    </w:rPr>
  </w:style>
  <w:style w:type="paragraph" w:customStyle="1" w:styleId="ZnakZnakZnakZnakZnakZnakZnakZnakZnakZnak">
    <w:name w:val="Znak Znak Znak Znak Znak Znak Znak Znak Znak Znak"/>
    <w:basedOn w:val="Normalny"/>
    <w:rsid w:val="005F7041"/>
    <w:rPr>
      <w:rFonts w:eastAsia="Times New Roman"/>
      <w:lang w:eastAsia="pl-PL"/>
    </w:rPr>
  </w:style>
  <w:style w:type="paragraph" w:customStyle="1" w:styleId="ZnakZnakZnak1">
    <w:name w:val="Znak Znak Znak1"/>
    <w:basedOn w:val="Normalny"/>
    <w:rsid w:val="001A0F92"/>
    <w:rPr>
      <w:rFonts w:eastAsia="Times New Roman"/>
      <w:lang w:eastAsia="pl-PL"/>
    </w:rPr>
  </w:style>
  <w:style w:type="paragraph" w:customStyle="1" w:styleId="Style22">
    <w:name w:val="Style22"/>
    <w:basedOn w:val="Normalny"/>
    <w:rsid w:val="004B3488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4B3488"/>
    <w:rPr>
      <w:rFonts w:ascii="Times New Roman" w:hAnsi="Times New Roman" w:cs="Times New Roman" w:hint="default"/>
      <w:sz w:val="16"/>
      <w:szCs w:val="16"/>
    </w:rPr>
  </w:style>
  <w:style w:type="paragraph" w:customStyle="1" w:styleId="ZnakZnakZnak">
    <w:name w:val="Znak Znak Znak"/>
    <w:basedOn w:val="Normalny"/>
    <w:rsid w:val="004C0142"/>
    <w:rPr>
      <w:rFonts w:eastAsia="Times New Roman"/>
      <w:lang w:eastAsia="pl-PL"/>
    </w:rPr>
  </w:style>
  <w:style w:type="paragraph" w:customStyle="1" w:styleId="western">
    <w:name w:val="western"/>
    <w:basedOn w:val="Normalny"/>
    <w:rsid w:val="005F11B4"/>
    <w:pPr>
      <w:suppressAutoHyphens/>
      <w:spacing w:before="100" w:after="119"/>
    </w:pPr>
    <w:rPr>
      <w:rFonts w:ascii="Garamond" w:eastAsia="Times New Roman" w:hAnsi="Garamond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236D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763DE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2375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 2014</vt:lpstr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 2014</dc:title>
  <dc:subject/>
  <dc:creator>SCH</dc:creator>
  <cp:keywords/>
  <dc:description/>
  <cp:lastModifiedBy>Olimpia Jobda</cp:lastModifiedBy>
  <cp:revision>28</cp:revision>
  <cp:lastPrinted>2019-02-25T13:08:00Z</cp:lastPrinted>
  <dcterms:created xsi:type="dcterms:W3CDTF">2021-09-20T19:44:00Z</dcterms:created>
  <dcterms:modified xsi:type="dcterms:W3CDTF">2021-09-20T20:58:00Z</dcterms:modified>
</cp:coreProperties>
</file>