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D1" w:rsidRDefault="003C5BD1" w:rsidP="003C5BD1">
      <w:pPr>
        <w:spacing w:after="0" w:line="240" w:lineRule="auto"/>
        <w:jc w:val="right"/>
        <w:rPr>
          <w:rFonts w:ascii="Arial Narrow" w:eastAsia="Times New Roman" w:hAnsi="Arial Narrow" w:cs="Times New Roman"/>
          <w:sz w:val="24"/>
          <w:szCs w:val="24"/>
          <w:lang w:eastAsia="pl-PL"/>
        </w:rPr>
      </w:pPr>
      <w:r w:rsidRPr="003C5BD1">
        <w:rPr>
          <w:rFonts w:ascii="Arial Narrow" w:eastAsia="Times New Roman" w:hAnsi="Arial Narrow" w:cs="Arial"/>
          <w:sz w:val="24"/>
          <w:szCs w:val="24"/>
          <w:lang w:eastAsia="pl-PL"/>
        </w:rPr>
        <w:t xml:space="preserve">Wrocław, dnia </w:t>
      </w:r>
      <w:r w:rsidR="00813949">
        <w:rPr>
          <w:rFonts w:ascii="Arial Narrow" w:eastAsia="Times New Roman" w:hAnsi="Arial Narrow" w:cs="Arial"/>
          <w:sz w:val="24"/>
          <w:szCs w:val="24"/>
          <w:lang w:eastAsia="pl-PL"/>
        </w:rPr>
        <w:t>03</w:t>
      </w:r>
      <w:r w:rsidRPr="003C5BD1">
        <w:rPr>
          <w:rFonts w:ascii="Arial Narrow" w:eastAsia="Times New Roman" w:hAnsi="Arial Narrow" w:cs="Arial"/>
          <w:sz w:val="24"/>
          <w:szCs w:val="24"/>
          <w:lang w:eastAsia="pl-PL"/>
        </w:rPr>
        <w:t>.</w:t>
      </w:r>
      <w:r>
        <w:rPr>
          <w:rFonts w:ascii="Arial Narrow" w:eastAsia="Times New Roman" w:hAnsi="Arial Narrow" w:cs="Arial"/>
          <w:sz w:val="24"/>
          <w:szCs w:val="24"/>
          <w:lang w:eastAsia="pl-PL"/>
        </w:rPr>
        <w:t>01</w:t>
      </w:r>
      <w:r w:rsidRPr="003C5BD1">
        <w:rPr>
          <w:rFonts w:ascii="Arial Narrow" w:eastAsia="Times New Roman" w:hAnsi="Arial Narrow" w:cs="Arial"/>
          <w:sz w:val="24"/>
          <w:szCs w:val="24"/>
          <w:lang w:eastAsia="pl-PL"/>
        </w:rPr>
        <w:t>.202</w:t>
      </w:r>
      <w:r>
        <w:rPr>
          <w:rFonts w:ascii="Arial Narrow" w:eastAsia="Times New Roman" w:hAnsi="Arial Narrow" w:cs="Arial"/>
          <w:sz w:val="24"/>
          <w:szCs w:val="24"/>
          <w:lang w:eastAsia="pl-PL"/>
        </w:rPr>
        <w:t>2</w:t>
      </w:r>
      <w:r w:rsidRPr="003C5BD1">
        <w:rPr>
          <w:rFonts w:ascii="Arial Narrow" w:eastAsia="Times New Roman" w:hAnsi="Arial Narrow" w:cs="Arial"/>
          <w:sz w:val="24"/>
          <w:szCs w:val="24"/>
          <w:lang w:eastAsia="pl-PL"/>
        </w:rPr>
        <w:t xml:space="preserve"> r. </w:t>
      </w:r>
    </w:p>
    <w:p w:rsidR="003C5BD1" w:rsidRDefault="003C5BD1" w:rsidP="003C5BD1">
      <w:pPr>
        <w:spacing w:after="0" w:line="240" w:lineRule="auto"/>
        <w:rPr>
          <w:rFonts w:ascii="Arial Narrow" w:eastAsia="Times New Roman" w:hAnsi="Arial Narrow" w:cs="Arial"/>
          <w:sz w:val="24"/>
          <w:szCs w:val="24"/>
          <w:lang w:eastAsia="pl-PL"/>
        </w:rPr>
      </w:pPr>
    </w:p>
    <w:p w:rsidR="003C5BD1" w:rsidRDefault="003C5BD1" w:rsidP="003C5BD1">
      <w:pPr>
        <w:spacing w:after="0" w:line="240" w:lineRule="auto"/>
        <w:rPr>
          <w:rFonts w:ascii="Arial Narrow" w:eastAsia="Times New Roman" w:hAnsi="Arial Narrow" w:cs="Arial"/>
          <w:sz w:val="24"/>
          <w:szCs w:val="24"/>
          <w:lang w:eastAsia="pl-PL"/>
        </w:rPr>
      </w:pPr>
    </w:p>
    <w:p w:rsidR="003C5BD1" w:rsidRDefault="003C5BD1" w:rsidP="003C5BD1">
      <w:pPr>
        <w:spacing w:after="0" w:line="240" w:lineRule="auto"/>
        <w:jc w:val="center"/>
        <w:rPr>
          <w:rFonts w:ascii="Arial Narrow" w:eastAsia="Times New Roman" w:hAnsi="Arial Narrow" w:cs="Arial"/>
          <w:sz w:val="24"/>
          <w:szCs w:val="24"/>
          <w:highlight w:val="yellow"/>
          <w:lang w:eastAsia="pl-PL"/>
        </w:rPr>
      </w:pPr>
      <w:r w:rsidRPr="003C5BD1">
        <w:rPr>
          <w:rFonts w:ascii="Arial Narrow" w:eastAsia="Times New Roman" w:hAnsi="Arial Narrow" w:cs="Arial"/>
          <w:b/>
          <w:sz w:val="24"/>
          <w:szCs w:val="24"/>
          <w:lang w:eastAsia="pl-PL"/>
        </w:rPr>
        <w:t>ZAPYTANIE OFERTOWE</w:t>
      </w:r>
      <w:r w:rsidRPr="003C5BD1">
        <w:rPr>
          <w:rFonts w:ascii="Arial Narrow" w:eastAsia="Times New Roman" w:hAnsi="Arial Narrow" w:cs="Arial"/>
          <w:sz w:val="24"/>
          <w:szCs w:val="24"/>
          <w:lang w:eastAsia="pl-PL"/>
        </w:rPr>
        <w:t xml:space="preserve"> </w:t>
      </w:r>
      <w:r w:rsidRPr="003C5BD1">
        <w:rPr>
          <w:rFonts w:ascii="Arial Narrow" w:eastAsia="Times New Roman" w:hAnsi="Arial Narrow" w:cs="Times New Roman"/>
          <w:sz w:val="24"/>
          <w:szCs w:val="24"/>
          <w:lang w:eastAsia="pl-PL"/>
        </w:rPr>
        <w:br/>
      </w:r>
    </w:p>
    <w:p w:rsidR="003C5BD1" w:rsidRDefault="003C5BD1" w:rsidP="003C5BD1">
      <w:pPr>
        <w:spacing w:after="0" w:line="240" w:lineRule="auto"/>
        <w:jc w:val="center"/>
        <w:rPr>
          <w:rFonts w:ascii="Arial Narrow" w:eastAsia="Times New Roman" w:hAnsi="Arial Narrow" w:cs="Arial"/>
          <w:sz w:val="24"/>
          <w:szCs w:val="24"/>
          <w:lang w:eastAsia="pl-PL"/>
        </w:rPr>
      </w:pPr>
      <w:r w:rsidRPr="001F07E6">
        <w:rPr>
          <w:rFonts w:ascii="Arial Narrow" w:eastAsia="Times New Roman" w:hAnsi="Arial Narrow" w:cs="Arial"/>
          <w:sz w:val="24"/>
          <w:szCs w:val="24"/>
          <w:lang w:eastAsia="pl-PL"/>
        </w:rPr>
        <w:t xml:space="preserve">Znak postępowania: </w:t>
      </w:r>
      <w:r w:rsidRPr="00813949">
        <w:rPr>
          <w:rFonts w:ascii="Arial Narrow" w:eastAsia="Times New Roman" w:hAnsi="Arial Narrow" w:cs="Arial"/>
          <w:sz w:val="24"/>
          <w:szCs w:val="24"/>
          <w:lang w:eastAsia="pl-PL"/>
        </w:rPr>
        <w:t>DZP/2022/</w:t>
      </w:r>
      <w:r w:rsidR="003B2A9F">
        <w:rPr>
          <w:rFonts w:ascii="Arial Narrow" w:eastAsia="Times New Roman" w:hAnsi="Arial Narrow" w:cs="Arial"/>
          <w:sz w:val="24"/>
          <w:szCs w:val="24"/>
          <w:lang w:eastAsia="pl-PL"/>
        </w:rPr>
        <w:t>3</w:t>
      </w:r>
      <w:r w:rsidRPr="003C5BD1">
        <w:rPr>
          <w:rFonts w:ascii="Arial Narrow" w:eastAsia="Times New Roman" w:hAnsi="Arial Narrow" w:cs="Times New Roman"/>
          <w:sz w:val="24"/>
          <w:szCs w:val="24"/>
          <w:lang w:eastAsia="pl-PL"/>
        </w:rPr>
        <w:br/>
      </w:r>
      <w:r w:rsidRPr="003C5BD1">
        <w:rPr>
          <w:rFonts w:ascii="Arial Narrow" w:eastAsia="Times New Roman" w:hAnsi="Arial Narrow" w:cs="Times New Roman"/>
          <w:sz w:val="24"/>
          <w:szCs w:val="24"/>
          <w:lang w:eastAsia="pl-PL"/>
        </w:rPr>
        <w:br/>
      </w:r>
      <w:r w:rsidRPr="003C5BD1">
        <w:rPr>
          <w:rFonts w:ascii="Arial Narrow" w:eastAsia="Times New Roman" w:hAnsi="Arial Narrow" w:cs="Arial"/>
          <w:sz w:val="24"/>
          <w:szCs w:val="24"/>
          <w:lang w:eastAsia="pl-PL"/>
        </w:rPr>
        <w:t xml:space="preserve">Akademia Sztuk Pięknych im. Eugeniusza Gepperta we Wrocławiu zaprasza do składania </w:t>
      </w:r>
      <w:r w:rsidRPr="003C5BD1">
        <w:rPr>
          <w:rFonts w:ascii="Arial Narrow" w:eastAsia="Times New Roman" w:hAnsi="Arial Narrow" w:cs="Times New Roman"/>
          <w:sz w:val="24"/>
          <w:szCs w:val="24"/>
          <w:lang w:eastAsia="pl-PL"/>
        </w:rPr>
        <w:br/>
      </w:r>
      <w:r w:rsidRPr="003C5BD1">
        <w:rPr>
          <w:rFonts w:ascii="Arial Narrow" w:eastAsia="Times New Roman" w:hAnsi="Arial Narrow" w:cs="Arial"/>
          <w:sz w:val="24"/>
          <w:szCs w:val="24"/>
          <w:lang w:eastAsia="pl-PL"/>
        </w:rPr>
        <w:t>ofert w postępowaniu pn.</w:t>
      </w:r>
      <w:r>
        <w:rPr>
          <w:rFonts w:ascii="Arial Narrow" w:eastAsia="Times New Roman" w:hAnsi="Arial Narrow" w:cs="Arial"/>
          <w:sz w:val="24"/>
          <w:szCs w:val="24"/>
          <w:lang w:eastAsia="pl-PL"/>
        </w:rPr>
        <w:t>:</w:t>
      </w:r>
    </w:p>
    <w:p w:rsidR="003C5BD1" w:rsidRDefault="003C5BD1" w:rsidP="003C5BD1">
      <w:pPr>
        <w:spacing w:after="0" w:line="240" w:lineRule="auto"/>
        <w:jc w:val="center"/>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 xml:space="preserve"> </w:t>
      </w:r>
    </w:p>
    <w:p w:rsidR="003C5BD1" w:rsidRPr="003C5BD1" w:rsidRDefault="003C5BD1" w:rsidP="003C5BD1">
      <w:pPr>
        <w:pStyle w:val="Tekstblokowy"/>
        <w:ind w:left="0" w:right="0" w:firstLine="0"/>
        <w:jc w:val="both"/>
        <w:rPr>
          <w:rFonts w:ascii="Arial Narrow" w:hAnsi="Arial Narrow"/>
          <w:szCs w:val="24"/>
        </w:rPr>
      </w:pPr>
      <w:r w:rsidRPr="003C5BD1">
        <w:rPr>
          <w:rFonts w:ascii="Arial Narrow" w:hAnsi="Arial Narrow"/>
          <w:szCs w:val="24"/>
        </w:rPr>
        <w:t>usług</w:t>
      </w:r>
      <w:r>
        <w:rPr>
          <w:rFonts w:ascii="Arial Narrow" w:hAnsi="Arial Narrow"/>
          <w:szCs w:val="24"/>
        </w:rPr>
        <w:t>a</w:t>
      </w:r>
      <w:r w:rsidRPr="003C5BD1">
        <w:rPr>
          <w:rFonts w:ascii="Arial Narrow" w:hAnsi="Arial Narrow"/>
          <w:szCs w:val="24"/>
        </w:rPr>
        <w:t xml:space="preserve"> polegając</w:t>
      </w:r>
      <w:r>
        <w:rPr>
          <w:rFonts w:ascii="Arial Narrow" w:hAnsi="Arial Narrow"/>
          <w:szCs w:val="24"/>
        </w:rPr>
        <w:t>a</w:t>
      </w:r>
      <w:r w:rsidRPr="003C5BD1">
        <w:rPr>
          <w:rFonts w:ascii="Arial Narrow" w:hAnsi="Arial Narrow"/>
          <w:szCs w:val="24"/>
        </w:rPr>
        <w:t xml:space="preserve"> na zakupieniu imiennych kart umożliwiających nielimitowany dostęp do usług rekreacyjno-sportowych na terenie całego kraju dla pracowników Akademii Sztuk Pięknych </w:t>
      </w:r>
      <w:r>
        <w:rPr>
          <w:rFonts w:ascii="Arial Narrow" w:hAnsi="Arial Narrow"/>
          <w:szCs w:val="24"/>
        </w:rPr>
        <w:br/>
      </w:r>
      <w:r w:rsidRPr="003C5BD1">
        <w:rPr>
          <w:rFonts w:ascii="Arial Narrow" w:hAnsi="Arial Narrow"/>
          <w:szCs w:val="24"/>
        </w:rPr>
        <w:t>im. Eugeniusza Gepperta we Wrocławiu oraz dla ich dzieci i osób towarzyszących</w:t>
      </w:r>
    </w:p>
    <w:p w:rsidR="003C5BD1" w:rsidRDefault="003C5BD1" w:rsidP="003C5BD1">
      <w:pPr>
        <w:spacing w:after="0" w:line="240" w:lineRule="auto"/>
        <w:rPr>
          <w:rFonts w:ascii="Arial Narrow" w:eastAsia="Times New Roman" w:hAnsi="Arial Narrow" w:cs="Times New Roman"/>
          <w:sz w:val="24"/>
          <w:szCs w:val="24"/>
          <w:lang w:eastAsia="pl-PL"/>
        </w:rPr>
      </w:pPr>
      <w:r w:rsidRPr="003C5BD1">
        <w:rPr>
          <w:rFonts w:ascii="Arial Narrow" w:eastAsia="Times New Roman" w:hAnsi="Arial Narrow" w:cs="Times New Roman"/>
          <w:sz w:val="24"/>
          <w:szCs w:val="24"/>
          <w:lang w:eastAsia="pl-PL"/>
        </w:rPr>
        <w:br/>
      </w:r>
      <w:r w:rsidRPr="003C5BD1">
        <w:rPr>
          <w:rFonts w:ascii="Arial Narrow" w:eastAsia="Times New Roman" w:hAnsi="Arial Narrow" w:cs="Times New Roman"/>
          <w:sz w:val="24"/>
          <w:szCs w:val="24"/>
          <w:lang w:eastAsia="pl-PL"/>
        </w:rPr>
        <w:br/>
      </w:r>
      <w:r w:rsidRPr="003C5BD1">
        <w:rPr>
          <w:rFonts w:ascii="Arial Narrow" w:eastAsia="Times New Roman" w:hAnsi="Arial Narrow" w:cs="Times New Roman"/>
          <w:sz w:val="24"/>
          <w:szCs w:val="24"/>
          <w:lang w:eastAsia="pl-PL"/>
        </w:rPr>
        <w:br/>
      </w:r>
      <w:r w:rsidRPr="003C5BD1">
        <w:rPr>
          <w:rFonts w:ascii="Arial Narrow" w:eastAsia="Times New Roman" w:hAnsi="Arial Narrow" w:cs="Arial"/>
          <w:b/>
          <w:sz w:val="24"/>
          <w:szCs w:val="24"/>
          <w:lang w:eastAsia="pl-PL"/>
        </w:rPr>
        <w:t>I.</w:t>
      </w:r>
      <w:r w:rsidRPr="003C5BD1">
        <w:rPr>
          <w:rFonts w:ascii="Arial Narrow" w:eastAsia="Times New Roman" w:hAnsi="Arial Narrow" w:cs="Courier New"/>
          <w:b/>
          <w:sz w:val="24"/>
          <w:szCs w:val="24"/>
          <w:lang w:eastAsia="pl-PL"/>
        </w:rPr>
        <w:t xml:space="preserve"> </w:t>
      </w:r>
      <w:r w:rsidRPr="003C5BD1">
        <w:rPr>
          <w:rFonts w:ascii="Arial Narrow" w:eastAsia="Times New Roman" w:hAnsi="Arial Narrow" w:cs="Arial"/>
          <w:b/>
          <w:sz w:val="24"/>
          <w:szCs w:val="24"/>
          <w:lang w:eastAsia="pl-PL"/>
        </w:rPr>
        <w:t>ZAMAWIAJĄCY</w:t>
      </w:r>
      <w:r w:rsidRPr="003C5BD1">
        <w:rPr>
          <w:rFonts w:ascii="Arial Narrow" w:eastAsia="Times New Roman" w:hAnsi="Arial Narrow" w:cs="Arial"/>
          <w:sz w:val="24"/>
          <w:szCs w:val="24"/>
          <w:lang w:eastAsia="pl-PL"/>
        </w:rPr>
        <w:t xml:space="preserve"> </w:t>
      </w:r>
    </w:p>
    <w:p w:rsidR="003C5BD1" w:rsidRDefault="003C5BD1" w:rsidP="003C5BD1">
      <w:pPr>
        <w:spacing w:after="0" w:line="240" w:lineRule="auto"/>
        <w:rPr>
          <w:rFonts w:ascii="Arial Narrow" w:eastAsia="Times New Roman" w:hAnsi="Arial Narrow" w:cs="Arial"/>
          <w:sz w:val="24"/>
          <w:szCs w:val="24"/>
          <w:lang w:eastAsia="pl-PL"/>
        </w:rPr>
      </w:pPr>
    </w:p>
    <w:p w:rsidR="003C5BD1" w:rsidRDefault="003C5BD1" w:rsidP="003C5BD1">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 xml:space="preserve">Akademia Sztuk Pięknych im. Eugeniusza Gepperta we Wrocławiu, plac Polski 3/4, 50-156 Wrocław, </w:t>
      </w:r>
      <w:r>
        <w:rPr>
          <w:rFonts w:ascii="Arial Narrow" w:eastAsia="Times New Roman" w:hAnsi="Arial Narrow" w:cs="Arial"/>
          <w:sz w:val="24"/>
          <w:szCs w:val="24"/>
          <w:lang w:eastAsia="pl-PL"/>
        </w:rPr>
        <w:br/>
      </w:r>
      <w:r w:rsidRPr="003C5BD1">
        <w:rPr>
          <w:rFonts w:ascii="Arial Narrow" w:eastAsia="Times New Roman" w:hAnsi="Arial Narrow" w:cs="Arial"/>
          <w:sz w:val="24"/>
          <w:szCs w:val="24"/>
          <w:lang w:eastAsia="pl-PL"/>
        </w:rPr>
        <w:t xml:space="preserve">NIP 8960007502, REGON 000275814. </w:t>
      </w:r>
    </w:p>
    <w:p w:rsidR="003C5BD1" w:rsidRDefault="003C5BD1" w:rsidP="003C5BD1">
      <w:pPr>
        <w:spacing w:after="0" w:line="240" w:lineRule="auto"/>
        <w:rPr>
          <w:rFonts w:ascii="Arial Narrow" w:eastAsia="Times New Roman" w:hAnsi="Arial Narrow" w:cs="Arial"/>
          <w:sz w:val="24"/>
          <w:szCs w:val="24"/>
          <w:lang w:eastAsia="pl-PL"/>
        </w:rPr>
      </w:pPr>
    </w:p>
    <w:p w:rsidR="003C5BD1" w:rsidRDefault="003C5BD1" w:rsidP="003C5BD1">
      <w:pPr>
        <w:spacing w:after="0" w:line="240" w:lineRule="auto"/>
        <w:rPr>
          <w:rFonts w:ascii="Arial Narrow" w:eastAsia="Times New Roman" w:hAnsi="Arial Narrow" w:cs="Arial"/>
          <w:b/>
          <w:sz w:val="24"/>
          <w:szCs w:val="24"/>
          <w:lang w:eastAsia="pl-PL"/>
        </w:rPr>
      </w:pPr>
      <w:r w:rsidRPr="003C5BD1">
        <w:rPr>
          <w:rFonts w:ascii="Arial Narrow" w:eastAsia="Times New Roman" w:hAnsi="Arial Narrow" w:cs="Arial"/>
          <w:b/>
          <w:sz w:val="24"/>
          <w:szCs w:val="24"/>
          <w:lang w:eastAsia="pl-PL"/>
        </w:rPr>
        <w:t>II.</w:t>
      </w:r>
      <w:r w:rsidRPr="003C5BD1">
        <w:rPr>
          <w:rFonts w:ascii="Arial Narrow" w:eastAsia="Times New Roman" w:hAnsi="Arial Narrow" w:cs="Courier New"/>
          <w:b/>
          <w:sz w:val="24"/>
          <w:szCs w:val="24"/>
          <w:lang w:eastAsia="pl-PL"/>
        </w:rPr>
        <w:t xml:space="preserve"> </w:t>
      </w:r>
      <w:r w:rsidRPr="003C5BD1">
        <w:rPr>
          <w:rFonts w:ascii="Arial Narrow" w:eastAsia="Times New Roman" w:hAnsi="Arial Narrow" w:cs="Arial"/>
          <w:b/>
          <w:sz w:val="24"/>
          <w:szCs w:val="24"/>
          <w:lang w:eastAsia="pl-PL"/>
        </w:rPr>
        <w:t xml:space="preserve">TRYB UDZIELENIA ZAMÓWIENIA </w:t>
      </w:r>
    </w:p>
    <w:p w:rsidR="003C5BD1" w:rsidRPr="003C5BD1" w:rsidRDefault="003C5BD1" w:rsidP="003C5BD1">
      <w:pPr>
        <w:spacing w:after="0" w:line="240" w:lineRule="auto"/>
        <w:rPr>
          <w:rFonts w:ascii="Arial Narrow" w:eastAsia="Times New Roman" w:hAnsi="Arial Narrow" w:cs="Arial"/>
          <w:b/>
          <w:sz w:val="24"/>
          <w:szCs w:val="24"/>
          <w:lang w:eastAsia="pl-PL"/>
        </w:rPr>
      </w:pPr>
    </w:p>
    <w:p w:rsidR="00FB5BAF" w:rsidRDefault="003C5BD1" w:rsidP="00C745F7">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1.</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Zamawiający informuje, iż do niniejszego postępowania nie stosuje się przepisów ustawy z dnia </w:t>
      </w:r>
      <w:r w:rsidR="00C745F7">
        <w:rPr>
          <w:rFonts w:ascii="Arial Narrow" w:eastAsia="Times New Roman" w:hAnsi="Arial Narrow" w:cs="Arial"/>
          <w:sz w:val="24"/>
          <w:szCs w:val="24"/>
          <w:lang w:eastAsia="pl-PL"/>
        </w:rPr>
        <w:br/>
      </w:r>
      <w:r w:rsidRPr="003C5BD1">
        <w:rPr>
          <w:rFonts w:ascii="Arial Narrow" w:eastAsia="Times New Roman" w:hAnsi="Arial Narrow" w:cs="Arial"/>
          <w:sz w:val="24"/>
          <w:szCs w:val="24"/>
          <w:lang w:eastAsia="pl-PL"/>
        </w:rPr>
        <w:t>11 września 2019 r. Prawo zamówień publicznych (Dz. U. z 20</w:t>
      </w:r>
      <w:r w:rsidR="00515854">
        <w:rPr>
          <w:rFonts w:ascii="Arial Narrow" w:eastAsia="Times New Roman" w:hAnsi="Arial Narrow" w:cs="Arial"/>
          <w:sz w:val="24"/>
          <w:szCs w:val="24"/>
          <w:lang w:eastAsia="pl-PL"/>
        </w:rPr>
        <w:t>21</w:t>
      </w:r>
      <w:r w:rsidRPr="003C5BD1">
        <w:rPr>
          <w:rFonts w:ascii="Arial Narrow" w:eastAsia="Times New Roman" w:hAnsi="Arial Narrow" w:cs="Arial"/>
          <w:sz w:val="24"/>
          <w:szCs w:val="24"/>
          <w:lang w:eastAsia="pl-PL"/>
        </w:rPr>
        <w:t xml:space="preserve"> r. poz. </w:t>
      </w:r>
      <w:r w:rsidR="00515854">
        <w:rPr>
          <w:rFonts w:ascii="Arial Narrow" w:eastAsia="Times New Roman" w:hAnsi="Arial Narrow" w:cs="Arial"/>
          <w:sz w:val="24"/>
          <w:szCs w:val="24"/>
          <w:lang w:eastAsia="pl-PL"/>
        </w:rPr>
        <w:t>112</w:t>
      </w:r>
      <w:r w:rsidRPr="003C5BD1">
        <w:rPr>
          <w:rFonts w:ascii="Arial Narrow" w:eastAsia="Times New Roman" w:hAnsi="Arial Narrow" w:cs="Arial"/>
          <w:sz w:val="24"/>
          <w:szCs w:val="24"/>
          <w:lang w:eastAsia="pl-PL"/>
        </w:rPr>
        <w:t xml:space="preserve">9 ze zm.), ponieważ jego wartość nie przekracza kwoty, o której mowa w art. 2, ust. 1 pkt 1 ww. ustawy. </w:t>
      </w:r>
    </w:p>
    <w:p w:rsidR="00FB5BAF" w:rsidRDefault="003C5BD1" w:rsidP="003C5BD1">
      <w:pPr>
        <w:spacing w:after="0" w:line="240" w:lineRule="auto"/>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2.</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Zamawiający zastrzega sobie prawo do: </w:t>
      </w:r>
    </w:p>
    <w:p w:rsidR="00FB5BAF" w:rsidRDefault="003C5BD1" w:rsidP="00C745F7">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a)</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odstąpienia od zapytania ofertowego lub jego unieważnienia bez podania przyczyny lub przerwania postępowania na każdym jego etapie; </w:t>
      </w:r>
    </w:p>
    <w:p w:rsidR="00FB5BAF" w:rsidRDefault="003C5BD1" w:rsidP="003C5BD1">
      <w:pPr>
        <w:spacing w:after="0" w:line="240" w:lineRule="auto"/>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b)</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przedłużenia terminu składania ofert oraz terminu związania ofertą; </w:t>
      </w:r>
    </w:p>
    <w:p w:rsidR="00C745F7" w:rsidRDefault="003C5BD1" w:rsidP="00C745F7">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c)</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zmiany lub uzupełnienia treści zapytania ofertowego przed upływem terminu składania ofert, informując o tym Wykonawców. </w:t>
      </w:r>
    </w:p>
    <w:p w:rsidR="00FB5BAF" w:rsidRDefault="003C5BD1" w:rsidP="00C745F7">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3.</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Termin związania ofertą w niniejszym zapytaniu ofertowym wynosi </w:t>
      </w:r>
      <w:r w:rsidR="00C745F7">
        <w:rPr>
          <w:rFonts w:ascii="Arial Narrow" w:eastAsia="Times New Roman" w:hAnsi="Arial Narrow" w:cs="Arial"/>
          <w:sz w:val="24"/>
          <w:szCs w:val="24"/>
          <w:lang w:eastAsia="pl-PL"/>
        </w:rPr>
        <w:t>30</w:t>
      </w:r>
      <w:r w:rsidRPr="003C5BD1">
        <w:rPr>
          <w:rFonts w:ascii="Arial Narrow" w:eastAsia="Times New Roman" w:hAnsi="Arial Narrow" w:cs="Arial"/>
          <w:sz w:val="24"/>
          <w:szCs w:val="24"/>
          <w:lang w:eastAsia="pl-PL"/>
        </w:rPr>
        <w:t xml:space="preserve"> dni. Bieg terminu związania ofertą rozpoczyna się wraz z upływem terminu składania ofert, przy czym pierwszym dniem terminu związania ofertą jest dzień, w którym upływa termin składania ofert. </w:t>
      </w:r>
    </w:p>
    <w:p w:rsidR="00FB5BAF" w:rsidRDefault="00FB5BAF" w:rsidP="003C5BD1">
      <w:pPr>
        <w:spacing w:after="0" w:line="240" w:lineRule="auto"/>
        <w:rPr>
          <w:rFonts w:ascii="Arial Narrow" w:eastAsia="Times New Roman" w:hAnsi="Arial Narrow" w:cs="Arial"/>
          <w:sz w:val="24"/>
          <w:szCs w:val="24"/>
          <w:lang w:eastAsia="pl-PL"/>
        </w:rPr>
      </w:pPr>
    </w:p>
    <w:p w:rsidR="005812AE" w:rsidRPr="005812AE" w:rsidRDefault="003C5BD1" w:rsidP="003C5BD1">
      <w:pPr>
        <w:spacing w:after="0" w:line="240" w:lineRule="auto"/>
        <w:rPr>
          <w:rFonts w:ascii="Arial Narrow" w:eastAsia="Times New Roman" w:hAnsi="Arial Narrow" w:cs="Arial"/>
          <w:b/>
          <w:sz w:val="24"/>
          <w:szCs w:val="24"/>
          <w:lang w:eastAsia="pl-PL"/>
        </w:rPr>
      </w:pPr>
      <w:r w:rsidRPr="005812AE">
        <w:rPr>
          <w:rFonts w:ascii="Arial Narrow" w:eastAsia="Times New Roman" w:hAnsi="Arial Narrow" w:cs="Arial"/>
          <w:b/>
          <w:sz w:val="24"/>
          <w:szCs w:val="24"/>
          <w:lang w:eastAsia="pl-PL"/>
        </w:rPr>
        <w:t>III.</w:t>
      </w:r>
      <w:r w:rsidRPr="005812AE">
        <w:rPr>
          <w:rFonts w:ascii="Arial Narrow" w:eastAsia="Times New Roman" w:hAnsi="Arial Narrow" w:cs="Courier New"/>
          <w:b/>
          <w:sz w:val="24"/>
          <w:szCs w:val="24"/>
          <w:lang w:eastAsia="pl-PL"/>
        </w:rPr>
        <w:t xml:space="preserve"> </w:t>
      </w:r>
      <w:r w:rsidRPr="005812AE">
        <w:rPr>
          <w:rFonts w:ascii="Arial Narrow" w:eastAsia="Times New Roman" w:hAnsi="Arial Narrow" w:cs="Arial"/>
          <w:b/>
          <w:sz w:val="24"/>
          <w:szCs w:val="24"/>
          <w:lang w:eastAsia="pl-PL"/>
        </w:rPr>
        <w:t>OPIS PRZEDMIOTU ZAMÓWIENIA</w:t>
      </w:r>
    </w:p>
    <w:p w:rsidR="00FB5BAF" w:rsidRDefault="003C5BD1" w:rsidP="003C5BD1">
      <w:pPr>
        <w:spacing w:after="0" w:line="240" w:lineRule="auto"/>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 xml:space="preserve"> </w:t>
      </w:r>
    </w:p>
    <w:p w:rsidR="005812AE" w:rsidRPr="00154D31" w:rsidRDefault="005812AE" w:rsidP="005812AE">
      <w:pPr>
        <w:pStyle w:val="Tekstblokowy"/>
        <w:tabs>
          <w:tab w:val="left" w:pos="0"/>
        </w:tabs>
        <w:ind w:left="0" w:right="0" w:firstLine="0"/>
        <w:jc w:val="both"/>
        <w:rPr>
          <w:rFonts w:ascii="Arial Narrow" w:hAnsi="Arial Narrow"/>
          <w:b w:val="0"/>
          <w:sz w:val="22"/>
          <w:szCs w:val="22"/>
        </w:rPr>
      </w:pPr>
      <w:r w:rsidRPr="005812AE">
        <w:rPr>
          <w:rFonts w:ascii="Arial Narrow" w:hAnsi="Arial Narrow"/>
          <w:szCs w:val="24"/>
        </w:rPr>
        <w:t>Przedmiotem</w:t>
      </w:r>
      <w:r w:rsidRPr="005812AE">
        <w:rPr>
          <w:rFonts w:ascii="Arial Narrow" w:hAnsi="Arial Narrow"/>
          <w:spacing w:val="1"/>
          <w:w w:val="118"/>
          <w:szCs w:val="24"/>
        </w:rPr>
        <w:t xml:space="preserve"> </w:t>
      </w:r>
      <w:r w:rsidRPr="005812AE">
        <w:rPr>
          <w:rFonts w:ascii="Arial Narrow" w:hAnsi="Arial Narrow"/>
          <w:szCs w:val="24"/>
        </w:rPr>
        <w:t xml:space="preserve">zamówienia jest usługa polegająca na zakupieniu imiennych kart umożliwiających nielimitowany </w:t>
      </w:r>
      <w:r w:rsidRPr="005812AE">
        <w:rPr>
          <w:rFonts w:ascii="Arial Narrow" w:hAnsi="Arial Narrow"/>
          <w:bCs/>
          <w:szCs w:val="24"/>
        </w:rPr>
        <w:t xml:space="preserve">dostęp do usług rekreacyjno-sportowych na terenie całego kraju </w:t>
      </w:r>
      <w:r w:rsidRPr="005812AE">
        <w:rPr>
          <w:rFonts w:ascii="Arial Narrow" w:hAnsi="Arial Narrow"/>
          <w:szCs w:val="24"/>
        </w:rPr>
        <w:t>dla pracowników Akademii Sztuk Pięknych im. Eugeniusza Gepperta we Wrocławiu oraz dla ich dzieci i osób towarzyszących</w:t>
      </w:r>
      <w:r w:rsidR="00154D31">
        <w:rPr>
          <w:rFonts w:ascii="Arial Narrow" w:hAnsi="Arial Narrow"/>
          <w:szCs w:val="24"/>
        </w:rPr>
        <w:t>,</w:t>
      </w:r>
      <w:r w:rsidR="00154D31" w:rsidRPr="00154D31">
        <w:rPr>
          <w:rFonts w:ascii="Arial Narrow" w:hAnsi="Arial Narrow"/>
        </w:rPr>
        <w:t xml:space="preserve"> </w:t>
      </w:r>
      <w:r w:rsidR="00154D31" w:rsidRPr="00154D31">
        <w:rPr>
          <w:rFonts w:ascii="Arial Narrow" w:hAnsi="Arial Narrow"/>
          <w:szCs w:val="24"/>
        </w:rPr>
        <w:t>zwanych dalej Użytkownikiem</w:t>
      </w:r>
      <w:r w:rsidR="00154D31" w:rsidRPr="00F37322">
        <w:rPr>
          <w:rFonts w:ascii="Arial Narrow" w:hAnsi="Arial Narrow"/>
          <w:sz w:val="22"/>
        </w:rPr>
        <w:t xml:space="preserve">. </w:t>
      </w:r>
      <w:r w:rsidRPr="005812AE">
        <w:rPr>
          <w:rFonts w:ascii="Arial Narrow" w:hAnsi="Arial Narrow"/>
          <w:szCs w:val="24"/>
        </w:rPr>
        <w:t xml:space="preserve"> </w:t>
      </w:r>
    </w:p>
    <w:p w:rsidR="005812AE" w:rsidRPr="005812AE" w:rsidRDefault="005812AE" w:rsidP="005812AE">
      <w:pPr>
        <w:spacing w:after="0"/>
        <w:ind w:right="-394"/>
        <w:jc w:val="both"/>
        <w:rPr>
          <w:rFonts w:ascii="Arial Narrow" w:hAnsi="Arial Narrow"/>
          <w:sz w:val="24"/>
          <w:szCs w:val="24"/>
        </w:rPr>
      </w:pPr>
    </w:p>
    <w:p w:rsidR="005812AE" w:rsidRPr="005812AE" w:rsidRDefault="005812AE" w:rsidP="005812AE">
      <w:pPr>
        <w:spacing w:after="0"/>
        <w:jc w:val="both"/>
        <w:rPr>
          <w:rFonts w:ascii="Arial Narrow" w:hAnsi="Arial Narrow"/>
          <w:sz w:val="24"/>
          <w:szCs w:val="24"/>
        </w:rPr>
      </w:pPr>
      <w:r w:rsidRPr="005812AE">
        <w:rPr>
          <w:rFonts w:ascii="Arial Narrow" w:hAnsi="Arial Narrow"/>
          <w:sz w:val="24"/>
          <w:szCs w:val="24"/>
        </w:rPr>
        <w:t>1. Zakup wraz z dostawą do miejsca wskazanego w siedzibie Zamawiającego kart uprawniających Użytkowników do korzystania z usług sportowych i rekreacyjnych w obiektach Wykonawcy oraz podmiotów z nim współpracujących w ilości:</w:t>
      </w:r>
    </w:p>
    <w:p w:rsidR="005812AE" w:rsidRPr="005812AE" w:rsidRDefault="005812AE" w:rsidP="005812AE">
      <w:pPr>
        <w:numPr>
          <w:ilvl w:val="0"/>
          <w:numId w:val="1"/>
        </w:numPr>
        <w:spacing w:after="0" w:line="240" w:lineRule="auto"/>
        <w:ind w:left="284" w:right="-394" w:firstLine="0"/>
        <w:jc w:val="both"/>
        <w:rPr>
          <w:rFonts w:ascii="Arial Narrow" w:hAnsi="Arial Narrow"/>
          <w:sz w:val="24"/>
          <w:szCs w:val="24"/>
        </w:rPr>
      </w:pPr>
      <w:r w:rsidRPr="005812AE">
        <w:rPr>
          <w:rFonts w:ascii="Arial Narrow" w:hAnsi="Arial Narrow"/>
          <w:sz w:val="24"/>
          <w:szCs w:val="24"/>
        </w:rPr>
        <w:t xml:space="preserve">37 szt. kart miesięcznie dla pracowników Zamawiającego oraz ich dzieci i osób towarzyszących. </w:t>
      </w:r>
    </w:p>
    <w:p w:rsidR="005812AE" w:rsidRPr="005812AE" w:rsidRDefault="005812AE" w:rsidP="005812AE">
      <w:pPr>
        <w:jc w:val="both"/>
        <w:rPr>
          <w:rFonts w:ascii="Arial Narrow" w:hAnsi="Arial Narrow"/>
          <w:sz w:val="24"/>
          <w:szCs w:val="24"/>
        </w:rPr>
      </w:pPr>
      <w:r w:rsidRPr="005812AE">
        <w:rPr>
          <w:rFonts w:ascii="Arial Narrow" w:hAnsi="Arial Narrow"/>
          <w:sz w:val="24"/>
          <w:szCs w:val="24"/>
        </w:rPr>
        <w:t xml:space="preserve">2. Zamawiający wymaga, aby karty były dostarczane Zamawiającemu sukcesywnie w okresie obowiązywania umowy, stosownie do </w:t>
      </w:r>
      <w:proofErr w:type="spellStart"/>
      <w:r w:rsidRPr="005812AE">
        <w:rPr>
          <w:rFonts w:ascii="Arial Narrow" w:hAnsi="Arial Narrow"/>
          <w:sz w:val="24"/>
          <w:szCs w:val="24"/>
        </w:rPr>
        <w:t>zapotrzebowań</w:t>
      </w:r>
      <w:proofErr w:type="spellEnd"/>
      <w:r w:rsidRPr="005812AE">
        <w:rPr>
          <w:rFonts w:ascii="Arial Narrow" w:hAnsi="Arial Narrow"/>
          <w:sz w:val="24"/>
          <w:szCs w:val="24"/>
        </w:rPr>
        <w:t xml:space="preserve"> zgłaszanych przez Zamawiającego.</w:t>
      </w:r>
      <w:r w:rsidRPr="005812AE">
        <w:rPr>
          <w:rFonts w:ascii="Arial Narrow" w:hAnsi="Arial Narrow"/>
          <w:b/>
          <w:sz w:val="24"/>
          <w:szCs w:val="24"/>
        </w:rPr>
        <w:t xml:space="preserve"> </w:t>
      </w:r>
    </w:p>
    <w:p w:rsidR="005812AE" w:rsidRPr="00154D31" w:rsidRDefault="005812AE" w:rsidP="00154D31">
      <w:pPr>
        <w:spacing w:after="0"/>
        <w:jc w:val="both"/>
        <w:rPr>
          <w:rFonts w:ascii="Arial Narrow" w:hAnsi="Arial Narrow"/>
          <w:sz w:val="24"/>
          <w:szCs w:val="24"/>
        </w:rPr>
      </w:pPr>
      <w:r w:rsidRPr="005812AE">
        <w:rPr>
          <w:rFonts w:ascii="Arial Narrow" w:hAnsi="Arial Narrow"/>
          <w:sz w:val="24"/>
          <w:szCs w:val="24"/>
        </w:rPr>
        <w:lastRenderedPageBreak/>
        <w:t>3.</w:t>
      </w:r>
      <w:r w:rsidRPr="005812AE">
        <w:rPr>
          <w:rFonts w:ascii="Arial Narrow" w:hAnsi="Arial Narrow"/>
          <w:b/>
          <w:sz w:val="24"/>
          <w:szCs w:val="24"/>
        </w:rPr>
        <w:t xml:space="preserve"> </w:t>
      </w:r>
      <w:r w:rsidRPr="00154D31">
        <w:rPr>
          <w:rFonts w:ascii="Arial Narrow" w:hAnsi="Arial Narrow"/>
          <w:sz w:val="24"/>
          <w:szCs w:val="24"/>
        </w:rPr>
        <w:t xml:space="preserve">Zamawiający zastrzega możliwość nie wykorzystania pełnej ilości kart, co nie uprawnia Wykonawcy do występowania z jakimikolwiek roszczeniami wobec Zamawiającego. </w:t>
      </w:r>
    </w:p>
    <w:p w:rsidR="005812AE" w:rsidRPr="005812AE" w:rsidRDefault="005812AE" w:rsidP="00154D31">
      <w:pPr>
        <w:spacing w:after="0"/>
        <w:jc w:val="both"/>
        <w:rPr>
          <w:rFonts w:ascii="Arial Narrow" w:hAnsi="Arial Narrow"/>
          <w:sz w:val="24"/>
          <w:szCs w:val="24"/>
        </w:rPr>
      </w:pPr>
      <w:r w:rsidRPr="005812AE">
        <w:rPr>
          <w:rFonts w:ascii="Arial Narrow" w:hAnsi="Arial Narrow"/>
          <w:sz w:val="24"/>
          <w:szCs w:val="24"/>
        </w:rPr>
        <w:t>4. Szacunkowa ilość zamawianych kart jest wielkością informacyjną, Zamawiający dopuszcza zwiększenie lub zmniejszenie ilości zamawianych kart (+/- 10 sztuk).</w:t>
      </w:r>
    </w:p>
    <w:p w:rsidR="005812AE" w:rsidRPr="005812AE" w:rsidRDefault="005812AE" w:rsidP="005812AE">
      <w:pPr>
        <w:autoSpaceDE w:val="0"/>
        <w:autoSpaceDN w:val="0"/>
        <w:adjustRightInd w:val="0"/>
        <w:jc w:val="both"/>
        <w:rPr>
          <w:rFonts w:ascii="Arial Narrow" w:hAnsi="Arial Narrow"/>
          <w:sz w:val="24"/>
          <w:szCs w:val="24"/>
        </w:rPr>
      </w:pPr>
      <w:r w:rsidRPr="005812AE">
        <w:rPr>
          <w:rFonts w:ascii="Arial Narrow" w:hAnsi="Arial Narrow"/>
          <w:sz w:val="24"/>
          <w:szCs w:val="24"/>
        </w:rPr>
        <w:t>5. Wykonawca zobowiązany jest do udostępnienia obiektów (w których honorowane są karty) zlokalizowanych na obszarze całego kraju. Liczba obiektów na terenie miasta Wrocławia nie może być mniejsza niż 130, a karta upoważniająca do skorzystania z nich powinna zapewnić dostęp do co najmniej:</w:t>
      </w:r>
    </w:p>
    <w:p w:rsidR="005812AE" w:rsidRPr="005812AE" w:rsidRDefault="005812AE" w:rsidP="005812AE">
      <w:pPr>
        <w:numPr>
          <w:ilvl w:val="0"/>
          <w:numId w:val="1"/>
        </w:numPr>
        <w:spacing w:after="0" w:line="240" w:lineRule="auto"/>
        <w:ind w:left="0" w:firstLine="0"/>
        <w:jc w:val="both"/>
        <w:rPr>
          <w:rFonts w:ascii="Arial Narrow" w:hAnsi="Arial Narrow"/>
          <w:sz w:val="24"/>
          <w:szCs w:val="24"/>
        </w:rPr>
      </w:pPr>
      <w:proofErr w:type="spellStart"/>
      <w:r w:rsidRPr="005812AE">
        <w:rPr>
          <w:rFonts w:ascii="Arial Narrow" w:hAnsi="Arial Narrow"/>
          <w:sz w:val="24"/>
          <w:szCs w:val="24"/>
        </w:rPr>
        <w:t>aerobic</w:t>
      </w:r>
      <w:proofErr w:type="spellEnd"/>
      <w:r w:rsidRPr="005812AE">
        <w:rPr>
          <w:rFonts w:ascii="Arial Narrow" w:hAnsi="Arial Narrow"/>
          <w:sz w:val="24"/>
          <w:szCs w:val="24"/>
        </w:rPr>
        <w:t>;</w:t>
      </w:r>
    </w:p>
    <w:p w:rsidR="005812AE" w:rsidRPr="005812AE" w:rsidRDefault="005812AE" w:rsidP="005812AE">
      <w:pPr>
        <w:numPr>
          <w:ilvl w:val="0"/>
          <w:numId w:val="1"/>
        </w:numPr>
        <w:spacing w:after="0" w:line="240" w:lineRule="auto"/>
        <w:ind w:left="0" w:firstLine="0"/>
        <w:jc w:val="both"/>
        <w:rPr>
          <w:rFonts w:ascii="Arial Narrow" w:hAnsi="Arial Narrow"/>
          <w:sz w:val="24"/>
          <w:szCs w:val="24"/>
        </w:rPr>
      </w:pPr>
      <w:proofErr w:type="spellStart"/>
      <w:r w:rsidRPr="005812AE">
        <w:rPr>
          <w:rFonts w:ascii="Arial Narrow" w:hAnsi="Arial Narrow"/>
          <w:sz w:val="24"/>
          <w:szCs w:val="24"/>
        </w:rPr>
        <w:t>aqua</w:t>
      </w:r>
      <w:proofErr w:type="spellEnd"/>
      <w:r w:rsidRPr="005812AE">
        <w:rPr>
          <w:rFonts w:ascii="Arial Narrow" w:hAnsi="Arial Narrow"/>
          <w:sz w:val="24"/>
          <w:szCs w:val="24"/>
        </w:rPr>
        <w:t xml:space="preserve"> </w:t>
      </w:r>
      <w:proofErr w:type="spellStart"/>
      <w:r w:rsidRPr="005812AE">
        <w:rPr>
          <w:rFonts w:ascii="Arial Narrow" w:hAnsi="Arial Narrow"/>
          <w:sz w:val="24"/>
          <w:szCs w:val="24"/>
        </w:rPr>
        <w:t>aerobic</w:t>
      </w:r>
      <w:proofErr w:type="spellEnd"/>
      <w:r w:rsidRPr="005812AE">
        <w:rPr>
          <w:rFonts w:ascii="Arial Narrow" w:hAnsi="Arial Narrow"/>
          <w:sz w:val="24"/>
          <w:szCs w:val="24"/>
        </w:rPr>
        <w:t>;</w:t>
      </w:r>
    </w:p>
    <w:p w:rsidR="005812AE" w:rsidRPr="005812AE" w:rsidRDefault="005812AE" w:rsidP="005812AE">
      <w:pPr>
        <w:numPr>
          <w:ilvl w:val="0"/>
          <w:numId w:val="1"/>
        </w:numPr>
        <w:spacing w:after="0" w:line="240" w:lineRule="auto"/>
        <w:ind w:left="0" w:firstLine="0"/>
        <w:jc w:val="both"/>
        <w:rPr>
          <w:rFonts w:ascii="Arial Narrow" w:hAnsi="Arial Narrow"/>
          <w:sz w:val="24"/>
          <w:szCs w:val="24"/>
        </w:rPr>
      </w:pPr>
      <w:r w:rsidRPr="005812AE">
        <w:rPr>
          <w:rFonts w:ascii="Arial Narrow" w:hAnsi="Arial Narrow"/>
          <w:sz w:val="24"/>
          <w:szCs w:val="24"/>
        </w:rPr>
        <w:t>basen;</w:t>
      </w:r>
    </w:p>
    <w:p w:rsidR="005812AE" w:rsidRPr="005812AE" w:rsidRDefault="005812AE" w:rsidP="005812AE">
      <w:pPr>
        <w:numPr>
          <w:ilvl w:val="0"/>
          <w:numId w:val="1"/>
        </w:numPr>
        <w:spacing w:after="0" w:line="240" w:lineRule="auto"/>
        <w:ind w:left="0" w:firstLine="0"/>
        <w:jc w:val="both"/>
        <w:rPr>
          <w:rFonts w:ascii="Arial Narrow" w:hAnsi="Arial Narrow"/>
          <w:sz w:val="24"/>
          <w:szCs w:val="24"/>
          <w:lang w:val="en-US"/>
        </w:rPr>
      </w:pPr>
      <w:r w:rsidRPr="005812AE">
        <w:rPr>
          <w:rFonts w:ascii="Arial Narrow" w:hAnsi="Arial Narrow"/>
          <w:sz w:val="24"/>
          <w:szCs w:val="24"/>
          <w:lang w:val="en-US"/>
        </w:rPr>
        <w:t>fitness;</w:t>
      </w:r>
    </w:p>
    <w:p w:rsidR="005812AE" w:rsidRPr="005812AE" w:rsidRDefault="005812AE" w:rsidP="005812AE">
      <w:pPr>
        <w:numPr>
          <w:ilvl w:val="0"/>
          <w:numId w:val="1"/>
        </w:numPr>
        <w:spacing w:after="0" w:line="240" w:lineRule="auto"/>
        <w:ind w:left="0" w:firstLine="0"/>
        <w:jc w:val="both"/>
        <w:rPr>
          <w:rFonts w:ascii="Arial Narrow" w:hAnsi="Arial Narrow"/>
          <w:sz w:val="24"/>
          <w:szCs w:val="24"/>
          <w:lang w:val="en-US"/>
        </w:rPr>
      </w:pPr>
      <w:proofErr w:type="spellStart"/>
      <w:r w:rsidRPr="005812AE">
        <w:rPr>
          <w:rFonts w:ascii="Arial Narrow" w:hAnsi="Arial Narrow"/>
          <w:sz w:val="24"/>
          <w:szCs w:val="24"/>
          <w:lang w:val="en-US"/>
        </w:rPr>
        <w:t>joga</w:t>
      </w:r>
      <w:proofErr w:type="spellEnd"/>
      <w:r w:rsidRPr="005812AE">
        <w:rPr>
          <w:rFonts w:ascii="Arial Narrow" w:hAnsi="Arial Narrow"/>
          <w:sz w:val="24"/>
          <w:szCs w:val="24"/>
          <w:lang w:val="en-US"/>
        </w:rPr>
        <w:t>;</w:t>
      </w:r>
    </w:p>
    <w:p w:rsidR="005812AE" w:rsidRPr="005812AE" w:rsidRDefault="005812AE" w:rsidP="005812AE">
      <w:pPr>
        <w:numPr>
          <w:ilvl w:val="0"/>
          <w:numId w:val="1"/>
        </w:numPr>
        <w:spacing w:after="0" w:line="240" w:lineRule="auto"/>
        <w:ind w:left="0" w:firstLine="0"/>
        <w:jc w:val="both"/>
        <w:rPr>
          <w:rFonts w:ascii="Arial Narrow" w:hAnsi="Arial Narrow"/>
          <w:sz w:val="24"/>
          <w:szCs w:val="24"/>
          <w:lang w:val="en-US"/>
        </w:rPr>
      </w:pPr>
      <w:r w:rsidRPr="005812AE">
        <w:rPr>
          <w:rFonts w:ascii="Arial Narrow" w:hAnsi="Arial Narrow"/>
          <w:sz w:val="24"/>
          <w:szCs w:val="24"/>
          <w:lang w:val="en-US"/>
        </w:rPr>
        <w:t>sauna;</w:t>
      </w:r>
    </w:p>
    <w:p w:rsidR="005812AE" w:rsidRPr="005812AE" w:rsidRDefault="005812AE" w:rsidP="005812AE">
      <w:pPr>
        <w:numPr>
          <w:ilvl w:val="0"/>
          <w:numId w:val="1"/>
        </w:numPr>
        <w:spacing w:after="0" w:line="240" w:lineRule="auto"/>
        <w:ind w:left="0" w:firstLine="0"/>
        <w:jc w:val="both"/>
        <w:rPr>
          <w:rFonts w:ascii="Arial Narrow" w:hAnsi="Arial Narrow"/>
          <w:sz w:val="24"/>
          <w:szCs w:val="24"/>
          <w:lang w:val="en-US"/>
        </w:rPr>
      </w:pPr>
      <w:proofErr w:type="spellStart"/>
      <w:r w:rsidRPr="005812AE">
        <w:rPr>
          <w:rFonts w:ascii="Arial Narrow" w:hAnsi="Arial Narrow"/>
          <w:sz w:val="24"/>
          <w:szCs w:val="24"/>
          <w:lang w:val="en-US"/>
        </w:rPr>
        <w:t>siłownia</w:t>
      </w:r>
      <w:proofErr w:type="spellEnd"/>
      <w:r w:rsidRPr="005812AE">
        <w:rPr>
          <w:rFonts w:ascii="Arial Narrow" w:hAnsi="Arial Narrow"/>
          <w:sz w:val="24"/>
          <w:szCs w:val="24"/>
          <w:lang w:val="en-US"/>
        </w:rPr>
        <w:t>;</w:t>
      </w:r>
    </w:p>
    <w:p w:rsidR="005812AE" w:rsidRPr="005812AE" w:rsidRDefault="005812AE" w:rsidP="005812AE">
      <w:pPr>
        <w:numPr>
          <w:ilvl w:val="0"/>
          <w:numId w:val="1"/>
        </w:numPr>
        <w:spacing w:after="0" w:line="240" w:lineRule="auto"/>
        <w:ind w:left="0" w:firstLine="0"/>
        <w:jc w:val="both"/>
        <w:rPr>
          <w:rFonts w:ascii="Arial Narrow" w:hAnsi="Arial Narrow"/>
          <w:sz w:val="24"/>
          <w:szCs w:val="24"/>
          <w:lang w:val="en-US"/>
        </w:rPr>
      </w:pPr>
      <w:proofErr w:type="spellStart"/>
      <w:r w:rsidRPr="005812AE">
        <w:rPr>
          <w:rFonts w:ascii="Arial Narrow" w:hAnsi="Arial Narrow"/>
          <w:sz w:val="24"/>
          <w:szCs w:val="24"/>
          <w:lang w:val="en-US"/>
        </w:rPr>
        <w:t>ścianka</w:t>
      </w:r>
      <w:proofErr w:type="spellEnd"/>
      <w:r w:rsidRPr="005812AE">
        <w:rPr>
          <w:rFonts w:ascii="Arial Narrow" w:hAnsi="Arial Narrow"/>
          <w:sz w:val="24"/>
          <w:szCs w:val="24"/>
          <w:lang w:val="en-US"/>
        </w:rPr>
        <w:t xml:space="preserve"> </w:t>
      </w:r>
      <w:proofErr w:type="spellStart"/>
      <w:r w:rsidRPr="005812AE">
        <w:rPr>
          <w:rFonts w:ascii="Arial Narrow" w:hAnsi="Arial Narrow"/>
          <w:sz w:val="24"/>
          <w:szCs w:val="24"/>
          <w:lang w:val="en-US"/>
        </w:rPr>
        <w:t>wspinaczkowa</w:t>
      </w:r>
      <w:proofErr w:type="spellEnd"/>
      <w:r w:rsidRPr="005812AE">
        <w:rPr>
          <w:rFonts w:ascii="Arial Narrow" w:hAnsi="Arial Narrow"/>
          <w:sz w:val="24"/>
          <w:szCs w:val="24"/>
          <w:lang w:val="en-US"/>
        </w:rPr>
        <w:t>;</w:t>
      </w:r>
    </w:p>
    <w:p w:rsidR="005812AE" w:rsidRPr="005812AE" w:rsidRDefault="005812AE" w:rsidP="005812AE">
      <w:pPr>
        <w:numPr>
          <w:ilvl w:val="0"/>
          <w:numId w:val="1"/>
        </w:numPr>
        <w:spacing w:after="0" w:line="240" w:lineRule="auto"/>
        <w:ind w:left="0" w:firstLine="0"/>
        <w:jc w:val="both"/>
        <w:rPr>
          <w:rFonts w:ascii="Arial Narrow" w:hAnsi="Arial Narrow"/>
          <w:sz w:val="24"/>
          <w:szCs w:val="24"/>
          <w:lang w:val="en-US"/>
        </w:rPr>
      </w:pPr>
      <w:proofErr w:type="spellStart"/>
      <w:r w:rsidRPr="005812AE">
        <w:rPr>
          <w:rFonts w:ascii="Arial Narrow" w:hAnsi="Arial Narrow"/>
          <w:sz w:val="24"/>
          <w:szCs w:val="24"/>
          <w:lang w:val="en-US"/>
        </w:rPr>
        <w:t>grota</w:t>
      </w:r>
      <w:proofErr w:type="spellEnd"/>
      <w:r w:rsidRPr="005812AE">
        <w:rPr>
          <w:rFonts w:ascii="Arial Narrow" w:hAnsi="Arial Narrow"/>
          <w:sz w:val="24"/>
          <w:szCs w:val="24"/>
          <w:lang w:val="en-US"/>
        </w:rPr>
        <w:t xml:space="preserve"> </w:t>
      </w:r>
      <w:proofErr w:type="spellStart"/>
      <w:r w:rsidRPr="005812AE">
        <w:rPr>
          <w:rFonts w:ascii="Arial Narrow" w:hAnsi="Arial Narrow"/>
          <w:sz w:val="24"/>
          <w:szCs w:val="24"/>
          <w:lang w:val="en-US"/>
        </w:rPr>
        <w:t>solna</w:t>
      </w:r>
      <w:proofErr w:type="spellEnd"/>
      <w:r w:rsidRPr="005812AE">
        <w:rPr>
          <w:rFonts w:ascii="Arial Narrow" w:hAnsi="Arial Narrow"/>
          <w:sz w:val="24"/>
          <w:szCs w:val="24"/>
          <w:lang w:val="en-US"/>
        </w:rPr>
        <w:t>;</w:t>
      </w:r>
    </w:p>
    <w:p w:rsidR="005812AE" w:rsidRPr="005812AE" w:rsidRDefault="005812AE" w:rsidP="005812AE">
      <w:pPr>
        <w:numPr>
          <w:ilvl w:val="0"/>
          <w:numId w:val="1"/>
        </w:numPr>
        <w:spacing w:after="0" w:line="240" w:lineRule="auto"/>
        <w:ind w:left="0" w:firstLine="0"/>
        <w:jc w:val="both"/>
        <w:rPr>
          <w:rFonts w:ascii="Arial Narrow" w:hAnsi="Arial Narrow"/>
          <w:sz w:val="24"/>
          <w:szCs w:val="24"/>
        </w:rPr>
      </w:pPr>
      <w:proofErr w:type="spellStart"/>
      <w:r w:rsidRPr="005812AE">
        <w:rPr>
          <w:rFonts w:ascii="Arial Narrow" w:hAnsi="Arial Narrow"/>
          <w:sz w:val="24"/>
          <w:szCs w:val="24"/>
        </w:rPr>
        <w:t>nordic-walking</w:t>
      </w:r>
      <w:proofErr w:type="spellEnd"/>
      <w:r w:rsidRPr="005812AE">
        <w:rPr>
          <w:rFonts w:ascii="Arial Narrow" w:hAnsi="Arial Narrow"/>
          <w:sz w:val="24"/>
          <w:szCs w:val="24"/>
        </w:rPr>
        <w:t>;</w:t>
      </w:r>
    </w:p>
    <w:p w:rsidR="005812AE" w:rsidRPr="005812AE" w:rsidRDefault="005812AE" w:rsidP="005812AE">
      <w:pPr>
        <w:numPr>
          <w:ilvl w:val="0"/>
          <w:numId w:val="1"/>
        </w:numPr>
        <w:spacing w:after="0" w:line="240" w:lineRule="auto"/>
        <w:ind w:left="0" w:firstLine="0"/>
        <w:jc w:val="both"/>
        <w:rPr>
          <w:rFonts w:ascii="Arial Narrow" w:hAnsi="Arial Narrow"/>
          <w:sz w:val="24"/>
          <w:szCs w:val="24"/>
        </w:rPr>
      </w:pPr>
      <w:r w:rsidRPr="005812AE">
        <w:rPr>
          <w:rFonts w:ascii="Arial Narrow" w:hAnsi="Arial Narrow"/>
          <w:sz w:val="24"/>
          <w:szCs w:val="24"/>
        </w:rPr>
        <w:t>taniec;</w:t>
      </w:r>
    </w:p>
    <w:p w:rsidR="005812AE" w:rsidRPr="005812AE" w:rsidRDefault="005812AE" w:rsidP="005812AE">
      <w:pPr>
        <w:numPr>
          <w:ilvl w:val="0"/>
          <w:numId w:val="1"/>
        </w:numPr>
        <w:spacing w:after="0" w:line="240" w:lineRule="auto"/>
        <w:ind w:left="0" w:firstLine="0"/>
        <w:jc w:val="both"/>
        <w:rPr>
          <w:rFonts w:ascii="Arial Narrow" w:hAnsi="Arial Narrow"/>
          <w:sz w:val="24"/>
          <w:szCs w:val="24"/>
        </w:rPr>
      </w:pPr>
      <w:r w:rsidRPr="005812AE">
        <w:rPr>
          <w:rFonts w:ascii="Arial Narrow" w:hAnsi="Arial Narrow"/>
          <w:sz w:val="24"/>
          <w:szCs w:val="24"/>
        </w:rPr>
        <w:t>sztuki walki;</w:t>
      </w:r>
    </w:p>
    <w:p w:rsidR="005812AE" w:rsidRPr="005812AE" w:rsidRDefault="005812AE" w:rsidP="005812AE">
      <w:pPr>
        <w:spacing w:after="0"/>
        <w:jc w:val="both"/>
        <w:rPr>
          <w:rFonts w:ascii="Arial Narrow" w:hAnsi="Arial Narrow"/>
          <w:sz w:val="24"/>
          <w:szCs w:val="24"/>
        </w:rPr>
      </w:pPr>
      <w:r w:rsidRPr="005812AE">
        <w:rPr>
          <w:rFonts w:ascii="Arial Narrow" w:hAnsi="Arial Narrow"/>
          <w:sz w:val="24"/>
          <w:szCs w:val="24"/>
        </w:rPr>
        <w:t>-         tenis;</w:t>
      </w:r>
    </w:p>
    <w:p w:rsidR="005812AE" w:rsidRPr="005812AE" w:rsidRDefault="005812AE" w:rsidP="005812AE">
      <w:pPr>
        <w:pStyle w:val="Akapitzlist"/>
        <w:numPr>
          <w:ilvl w:val="0"/>
          <w:numId w:val="1"/>
        </w:numPr>
        <w:ind w:hanging="540"/>
        <w:jc w:val="both"/>
        <w:rPr>
          <w:rFonts w:ascii="Arial Narrow" w:hAnsi="Arial Narrow"/>
          <w:sz w:val="24"/>
          <w:szCs w:val="24"/>
        </w:rPr>
      </w:pPr>
      <w:r w:rsidRPr="005812AE">
        <w:rPr>
          <w:rFonts w:ascii="Arial Narrow" w:hAnsi="Arial Narrow"/>
          <w:sz w:val="24"/>
          <w:szCs w:val="24"/>
        </w:rPr>
        <w:t>squash.</w:t>
      </w:r>
    </w:p>
    <w:p w:rsidR="005812AE" w:rsidRPr="005812AE" w:rsidRDefault="005812AE" w:rsidP="000A0D13">
      <w:pPr>
        <w:spacing w:after="0"/>
        <w:jc w:val="both"/>
        <w:rPr>
          <w:rFonts w:ascii="Arial Narrow" w:hAnsi="Arial Narrow"/>
          <w:sz w:val="24"/>
          <w:szCs w:val="24"/>
        </w:rPr>
      </w:pPr>
      <w:r w:rsidRPr="005812AE">
        <w:rPr>
          <w:rFonts w:ascii="Arial Narrow" w:hAnsi="Arial Narrow"/>
          <w:sz w:val="24"/>
          <w:szCs w:val="24"/>
        </w:rPr>
        <w:t xml:space="preserve">6. Wszystkie karty mają zapewniać </w:t>
      </w:r>
      <w:r w:rsidRPr="005812AE">
        <w:rPr>
          <w:rFonts w:ascii="Arial Narrow" w:hAnsi="Arial Narrow"/>
          <w:b/>
          <w:sz w:val="24"/>
          <w:szCs w:val="24"/>
          <w:u w:val="single"/>
        </w:rPr>
        <w:t>nielimitowaną</w:t>
      </w:r>
      <w:r w:rsidRPr="005812AE">
        <w:rPr>
          <w:rFonts w:ascii="Arial Narrow" w:hAnsi="Arial Narrow"/>
          <w:b/>
          <w:sz w:val="24"/>
          <w:szCs w:val="24"/>
        </w:rPr>
        <w:t xml:space="preserve"> </w:t>
      </w:r>
      <w:r w:rsidRPr="005812AE">
        <w:rPr>
          <w:rFonts w:ascii="Arial Narrow" w:hAnsi="Arial Narrow"/>
          <w:sz w:val="24"/>
          <w:szCs w:val="24"/>
        </w:rPr>
        <w:t>możliwość korzystania z wybranych przez Użytkownika obiektów, tj. w godzinach otwarcia, w których świadczone są w/w usługi, przy czym czas trwania jednorazowego pobytu na obiekcie (rozumiany jako czas korzystania z usługi) nie może być krótszy niż 45 minut.</w:t>
      </w:r>
    </w:p>
    <w:p w:rsidR="005812AE" w:rsidRPr="005812AE" w:rsidRDefault="005812AE" w:rsidP="007D02B9">
      <w:pPr>
        <w:spacing w:after="0"/>
        <w:jc w:val="both"/>
        <w:rPr>
          <w:rFonts w:ascii="Arial Narrow" w:hAnsi="Arial Narrow"/>
          <w:sz w:val="24"/>
          <w:szCs w:val="24"/>
        </w:rPr>
      </w:pPr>
      <w:r w:rsidRPr="005812AE">
        <w:rPr>
          <w:rFonts w:ascii="Arial Narrow" w:hAnsi="Arial Narrow"/>
          <w:sz w:val="24"/>
          <w:szCs w:val="24"/>
        </w:rPr>
        <w:t>7. Zamawiający wymaga, aby dostępność obiektów nie była ograniczona porą dnia, tzn. uprawniony ma prawo korzystać z obiektu w pełnym zakresie czasu jego otwarcia dla korzystających.</w:t>
      </w:r>
    </w:p>
    <w:p w:rsidR="005812AE" w:rsidRPr="005812AE" w:rsidRDefault="005812AE" w:rsidP="007D02B9">
      <w:pPr>
        <w:spacing w:after="0"/>
        <w:jc w:val="both"/>
        <w:rPr>
          <w:rFonts w:ascii="Arial Narrow" w:hAnsi="Arial Narrow"/>
          <w:sz w:val="24"/>
          <w:szCs w:val="24"/>
        </w:rPr>
      </w:pPr>
      <w:r w:rsidRPr="005812AE">
        <w:rPr>
          <w:rFonts w:ascii="Arial Narrow" w:hAnsi="Arial Narrow"/>
          <w:sz w:val="24"/>
          <w:szCs w:val="24"/>
        </w:rPr>
        <w:t xml:space="preserve">8. Realizacja umowy odbywać się będzie w systemie 1 miesięcznym (tj. pracownik, który zgłosi wniosek o zakup karty może z niej zrezygnować po 1 miesiącu). </w:t>
      </w:r>
    </w:p>
    <w:p w:rsidR="005812AE" w:rsidRPr="005812AE" w:rsidRDefault="005812AE" w:rsidP="007D02B9">
      <w:pPr>
        <w:spacing w:after="0"/>
        <w:jc w:val="both"/>
        <w:rPr>
          <w:rFonts w:ascii="Arial Narrow" w:hAnsi="Arial Narrow"/>
          <w:sz w:val="24"/>
          <w:szCs w:val="24"/>
        </w:rPr>
      </w:pPr>
      <w:r w:rsidRPr="005812AE">
        <w:rPr>
          <w:rFonts w:ascii="Arial Narrow" w:hAnsi="Arial Narrow"/>
          <w:sz w:val="24"/>
          <w:szCs w:val="24"/>
        </w:rPr>
        <w:t>9. Liczba Użytkowników zgłaszana będzie co 1 m-c przez Zamawiającego i może ulegać zmianie. Z uwagi na fakt dobrowolnego uczestnictwa w dostępie do usług sportowo-rekreacyjnych nie jest możliwe precyzyjne ustalenie liczby Uczestników w danym miesiącu.</w:t>
      </w:r>
    </w:p>
    <w:p w:rsidR="00C943F7" w:rsidRDefault="005812AE" w:rsidP="00C943F7">
      <w:pPr>
        <w:tabs>
          <w:tab w:val="left" w:pos="284"/>
        </w:tabs>
        <w:jc w:val="both"/>
        <w:rPr>
          <w:rFonts w:ascii="Arial Narrow" w:hAnsi="Arial Narrow"/>
          <w:sz w:val="24"/>
          <w:szCs w:val="24"/>
        </w:rPr>
      </w:pPr>
      <w:r w:rsidRPr="005812AE">
        <w:rPr>
          <w:rFonts w:ascii="Arial Narrow" w:hAnsi="Arial Narrow"/>
          <w:sz w:val="24"/>
          <w:szCs w:val="24"/>
        </w:rPr>
        <w:t>10.Zamawiający wymaga, aby karta umożliwiała nielimitowany dostęp do min. 130 obiektów na terenie miasta Wrocławia, w tym dostęp do obiektów wskazanych w obowiązującym formularzu ofertowym</w:t>
      </w:r>
      <w:r w:rsidR="007D02B9">
        <w:rPr>
          <w:rFonts w:ascii="Arial Narrow" w:hAnsi="Arial Narrow"/>
          <w:sz w:val="24"/>
          <w:szCs w:val="24"/>
        </w:rPr>
        <w:t>.</w:t>
      </w:r>
    </w:p>
    <w:p w:rsidR="005812AE" w:rsidRDefault="005812AE" w:rsidP="00C943F7">
      <w:pPr>
        <w:tabs>
          <w:tab w:val="left" w:pos="284"/>
        </w:tabs>
        <w:jc w:val="both"/>
        <w:rPr>
          <w:rFonts w:ascii="Arial Narrow" w:hAnsi="Arial Narrow"/>
          <w:bCs/>
          <w:sz w:val="24"/>
          <w:szCs w:val="24"/>
        </w:rPr>
      </w:pPr>
      <w:r w:rsidRPr="00C943F7">
        <w:rPr>
          <w:rFonts w:ascii="Arial Narrow" w:hAnsi="Arial Narrow"/>
          <w:bCs/>
          <w:sz w:val="24"/>
          <w:szCs w:val="24"/>
        </w:rPr>
        <w:t>Zamawiający zastrzega sobie prawo zgłoszenia rezygnacji z usługi w trakcie 1 miesięcznego okresu rozliczeniowego w stosunku do osób, z którymi rozwiązano umowę o pracę lub umowę zlecenia.</w:t>
      </w:r>
    </w:p>
    <w:p w:rsidR="007A599C" w:rsidRDefault="007A599C" w:rsidP="007A599C">
      <w:pPr>
        <w:spacing w:after="0"/>
        <w:jc w:val="both"/>
        <w:rPr>
          <w:rFonts w:ascii="Arial Narrow" w:eastAsia="Times New Roman" w:hAnsi="Arial Narrow" w:cs="Arial"/>
          <w:b/>
          <w:sz w:val="24"/>
          <w:szCs w:val="24"/>
          <w:lang w:eastAsia="pl-PL"/>
        </w:rPr>
      </w:pPr>
    </w:p>
    <w:p w:rsidR="007A599C" w:rsidRPr="004646C0" w:rsidRDefault="007A599C" w:rsidP="007A599C">
      <w:pPr>
        <w:spacing w:after="0"/>
        <w:jc w:val="both"/>
        <w:rPr>
          <w:rFonts w:ascii="Arial Narrow" w:eastAsia="Times New Roman" w:hAnsi="Arial Narrow" w:cs="Times New Roman"/>
          <w:b/>
          <w:sz w:val="24"/>
          <w:szCs w:val="24"/>
          <w:lang w:eastAsia="pl-PL"/>
        </w:rPr>
      </w:pPr>
      <w:r w:rsidRPr="004646C0">
        <w:rPr>
          <w:rFonts w:ascii="Arial Narrow" w:eastAsia="Times New Roman" w:hAnsi="Arial Narrow" w:cs="Arial"/>
          <w:b/>
          <w:sz w:val="24"/>
          <w:szCs w:val="24"/>
          <w:lang w:eastAsia="pl-PL"/>
        </w:rPr>
        <w:t>IV.</w:t>
      </w:r>
      <w:r w:rsidRPr="004646C0">
        <w:rPr>
          <w:rFonts w:ascii="Arial Narrow" w:eastAsia="Times New Roman" w:hAnsi="Arial Narrow" w:cs="Courier New"/>
          <w:b/>
          <w:sz w:val="24"/>
          <w:szCs w:val="24"/>
          <w:lang w:eastAsia="pl-PL"/>
        </w:rPr>
        <w:t xml:space="preserve"> </w:t>
      </w:r>
      <w:r>
        <w:rPr>
          <w:rFonts w:ascii="Arial Narrow" w:eastAsia="Times New Roman" w:hAnsi="Arial Narrow" w:cs="Courier New"/>
          <w:b/>
          <w:sz w:val="24"/>
          <w:szCs w:val="24"/>
          <w:lang w:eastAsia="pl-PL"/>
        </w:rPr>
        <w:t>TERMIN WYKONANIA ZAMÓWIENIA</w:t>
      </w:r>
      <w:r w:rsidRPr="004646C0">
        <w:rPr>
          <w:rFonts w:ascii="Arial Narrow" w:eastAsia="Times New Roman" w:hAnsi="Arial Narrow" w:cs="Arial"/>
          <w:b/>
          <w:sz w:val="24"/>
          <w:szCs w:val="24"/>
          <w:lang w:eastAsia="pl-PL"/>
        </w:rPr>
        <w:t xml:space="preserve"> </w:t>
      </w:r>
    </w:p>
    <w:p w:rsidR="007A599C" w:rsidRDefault="007A599C" w:rsidP="007A599C">
      <w:pPr>
        <w:spacing w:after="0"/>
        <w:jc w:val="both"/>
        <w:rPr>
          <w:rFonts w:ascii="Arial Narrow" w:hAnsi="Arial Narrow"/>
        </w:rPr>
      </w:pPr>
    </w:p>
    <w:p w:rsidR="007A599C" w:rsidRPr="00015F1B" w:rsidRDefault="007A599C" w:rsidP="007A599C">
      <w:pPr>
        <w:spacing w:after="0"/>
        <w:jc w:val="both"/>
        <w:rPr>
          <w:rFonts w:ascii="Arial Narrow" w:hAnsi="Arial Narrow"/>
          <w:sz w:val="24"/>
          <w:szCs w:val="24"/>
        </w:rPr>
      </w:pPr>
      <w:r w:rsidRPr="00015F1B">
        <w:rPr>
          <w:rFonts w:ascii="Arial Narrow" w:hAnsi="Arial Narrow"/>
          <w:sz w:val="24"/>
          <w:szCs w:val="24"/>
        </w:rPr>
        <w:t xml:space="preserve">Umowa zostaje zawarta na okres od dnia </w:t>
      </w:r>
      <w:r w:rsidRPr="00015F1B">
        <w:rPr>
          <w:rFonts w:ascii="Arial Narrow" w:hAnsi="Arial Narrow"/>
          <w:b/>
          <w:sz w:val="24"/>
          <w:szCs w:val="24"/>
        </w:rPr>
        <w:t>01-02-2022</w:t>
      </w:r>
      <w:r w:rsidR="00813949">
        <w:rPr>
          <w:rFonts w:ascii="Arial Narrow" w:hAnsi="Arial Narrow"/>
          <w:b/>
          <w:sz w:val="24"/>
          <w:szCs w:val="24"/>
        </w:rPr>
        <w:t xml:space="preserve"> </w:t>
      </w:r>
      <w:r w:rsidRPr="00015F1B">
        <w:rPr>
          <w:rFonts w:ascii="Arial Narrow" w:hAnsi="Arial Narrow"/>
          <w:b/>
          <w:sz w:val="24"/>
          <w:szCs w:val="24"/>
        </w:rPr>
        <w:t>r.</w:t>
      </w:r>
      <w:r w:rsidRPr="00015F1B">
        <w:rPr>
          <w:rFonts w:ascii="Arial Narrow" w:hAnsi="Arial Narrow"/>
          <w:sz w:val="24"/>
          <w:szCs w:val="24"/>
        </w:rPr>
        <w:t xml:space="preserve"> do dnia </w:t>
      </w:r>
      <w:r w:rsidRPr="00015F1B">
        <w:rPr>
          <w:rFonts w:ascii="Arial Narrow" w:hAnsi="Arial Narrow"/>
          <w:b/>
          <w:sz w:val="24"/>
          <w:szCs w:val="24"/>
        </w:rPr>
        <w:t>31-01-2024</w:t>
      </w:r>
      <w:r w:rsidR="00813949">
        <w:rPr>
          <w:rFonts w:ascii="Arial Narrow" w:hAnsi="Arial Narrow"/>
          <w:b/>
          <w:sz w:val="24"/>
          <w:szCs w:val="24"/>
        </w:rPr>
        <w:t xml:space="preserve"> </w:t>
      </w:r>
      <w:r w:rsidRPr="00015F1B">
        <w:rPr>
          <w:rFonts w:ascii="Arial Narrow" w:hAnsi="Arial Narrow"/>
          <w:b/>
          <w:sz w:val="24"/>
          <w:szCs w:val="24"/>
        </w:rPr>
        <w:t>r.</w:t>
      </w:r>
    </w:p>
    <w:p w:rsidR="007A599C" w:rsidRPr="00C943F7" w:rsidRDefault="007A599C" w:rsidP="00C943F7">
      <w:pPr>
        <w:tabs>
          <w:tab w:val="left" w:pos="284"/>
        </w:tabs>
        <w:jc w:val="both"/>
        <w:rPr>
          <w:rFonts w:ascii="Arial Narrow" w:hAnsi="Arial Narrow"/>
          <w:sz w:val="24"/>
          <w:szCs w:val="24"/>
        </w:rPr>
      </w:pPr>
    </w:p>
    <w:p w:rsidR="005812AE" w:rsidRDefault="005812AE" w:rsidP="003C5BD1">
      <w:pPr>
        <w:spacing w:after="0" w:line="240" w:lineRule="auto"/>
        <w:rPr>
          <w:rFonts w:ascii="Arial Narrow" w:eastAsia="Times New Roman" w:hAnsi="Arial Narrow" w:cs="Arial"/>
          <w:sz w:val="24"/>
          <w:szCs w:val="24"/>
          <w:lang w:eastAsia="pl-PL"/>
        </w:rPr>
      </w:pPr>
    </w:p>
    <w:p w:rsidR="00F53E17" w:rsidRDefault="00F53E17" w:rsidP="003C5BD1">
      <w:pPr>
        <w:spacing w:after="0" w:line="240" w:lineRule="auto"/>
        <w:rPr>
          <w:rFonts w:ascii="Arial Narrow" w:eastAsia="Times New Roman" w:hAnsi="Arial Narrow" w:cs="Arial"/>
          <w:sz w:val="24"/>
          <w:szCs w:val="24"/>
          <w:lang w:eastAsia="pl-PL"/>
        </w:rPr>
      </w:pPr>
    </w:p>
    <w:p w:rsidR="00F53E17" w:rsidRDefault="00F53E17" w:rsidP="003C5BD1">
      <w:pPr>
        <w:spacing w:after="0" w:line="240" w:lineRule="auto"/>
        <w:rPr>
          <w:rFonts w:ascii="Arial Narrow" w:eastAsia="Times New Roman" w:hAnsi="Arial Narrow" w:cs="Arial"/>
          <w:sz w:val="24"/>
          <w:szCs w:val="24"/>
          <w:lang w:eastAsia="pl-PL"/>
        </w:rPr>
      </w:pPr>
    </w:p>
    <w:p w:rsidR="00F53E17" w:rsidRDefault="00F53E17" w:rsidP="003C5BD1">
      <w:pPr>
        <w:spacing w:after="0" w:line="240" w:lineRule="auto"/>
        <w:rPr>
          <w:rFonts w:ascii="Arial Narrow" w:eastAsia="Times New Roman" w:hAnsi="Arial Narrow" w:cs="Arial"/>
          <w:sz w:val="24"/>
          <w:szCs w:val="24"/>
          <w:lang w:eastAsia="pl-PL"/>
        </w:rPr>
      </w:pPr>
    </w:p>
    <w:p w:rsidR="004646C0" w:rsidRPr="004646C0" w:rsidRDefault="003C5BD1" w:rsidP="004646C0">
      <w:pPr>
        <w:spacing w:after="0"/>
        <w:jc w:val="both"/>
        <w:rPr>
          <w:rFonts w:ascii="Arial Narrow" w:eastAsia="Times New Roman" w:hAnsi="Arial Narrow" w:cs="Times New Roman"/>
          <w:b/>
          <w:sz w:val="24"/>
          <w:szCs w:val="24"/>
          <w:lang w:eastAsia="pl-PL"/>
        </w:rPr>
      </w:pPr>
      <w:r w:rsidRPr="004646C0">
        <w:rPr>
          <w:rFonts w:ascii="Arial Narrow" w:eastAsia="Times New Roman" w:hAnsi="Arial Narrow" w:cs="Arial"/>
          <w:b/>
          <w:sz w:val="24"/>
          <w:szCs w:val="24"/>
          <w:lang w:eastAsia="pl-PL"/>
        </w:rPr>
        <w:lastRenderedPageBreak/>
        <w:t>V.</w:t>
      </w:r>
      <w:r w:rsidRPr="004646C0">
        <w:rPr>
          <w:rFonts w:ascii="Arial Narrow" w:eastAsia="Times New Roman" w:hAnsi="Arial Narrow" w:cs="Courier New"/>
          <w:b/>
          <w:sz w:val="24"/>
          <w:szCs w:val="24"/>
          <w:lang w:eastAsia="pl-PL"/>
        </w:rPr>
        <w:t xml:space="preserve"> </w:t>
      </w:r>
      <w:r w:rsidRPr="004646C0">
        <w:rPr>
          <w:rFonts w:ascii="Arial Narrow" w:eastAsia="Times New Roman" w:hAnsi="Arial Narrow" w:cs="Arial"/>
          <w:b/>
          <w:sz w:val="24"/>
          <w:szCs w:val="24"/>
          <w:lang w:eastAsia="pl-PL"/>
        </w:rPr>
        <w:t xml:space="preserve">WARUNKI UDZIAŁU W POSTĘPOWANIU </w:t>
      </w:r>
    </w:p>
    <w:p w:rsidR="004646C0" w:rsidRDefault="004646C0" w:rsidP="004646C0">
      <w:pPr>
        <w:spacing w:after="0"/>
        <w:jc w:val="both"/>
        <w:rPr>
          <w:rFonts w:ascii="Arial Narrow" w:hAnsi="Arial Narrow"/>
          <w:b/>
        </w:rPr>
      </w:pPr>
    </w:p>
    <w:p w:rsidR="004646C0" w:rsidRPr="00C943F7" w:rsidRDefault="004646C0" w:rsidP="004646C0">
      <w:pPr>
        <w:spacing w:after="0"/>
        <w:jc w:val="both"/>
        <w:rPr>
          <w:rFonts w:ascii="Arial Narrow" w:hAnsi="Arial Narrow"/>
          <w:sz w:val="24"/>
          <w:szCs w:val="24"/>
        </w:rPr>
      </w:pPr>
      <w:r w:rsidRPr="00C943F7">
        <w:rPr>
          <w:rFonts w:ascii="Arial Narrow" w:hAnsi="Arial Narrow"/>
          <w:sz w:val="24"/>
          <w:szCs w:val="24"/>
        </w:rPr>
        <w:t xml:space="preserve">O udzielenie zamówienia mogą ubiegać się Wykonawcy, którzy dysponują odpowiednim doświadczeniem w zakresie wykonywania przedmiotu zamówienia.  </w:t>
      </w:r>
    </w:p>
    <w:p w:rsidR="00C943F7" w:rsidRDefault="00C943F7" w:rsidP="004646C0">
      <w:pPr>
        <w:spacing w:after="0"/>
        <w:jc w:val="both"/>
        <w:rPr>
          <w:rFonts w:ascii="Arial Narrow" w:hAnsi="Arial Narrow"/>
          <w:sz w:val="24"/>
          <w:szCs w:val="24"/>
          <w:u w:val="single"/>
        </w:rPr>
      </w:pPr>
    </w:p>
    <w:p w:rsidR="00C943F7" w:rsidRPr="00C943F7" w:rsidRDefault="00C943F7" w:rsidP="004646C0">
      <w:pPr>
        <w:spacing w:after="0"/>
        <w:jc w:val="both"/>
        <w:rPr>
          <w:rFonts w:ascii="Arial Narrow" w:hAnsi="Arial Narrow"/>
          <w:b/>
          <w:sz w:val="24"/>
          <w:szCs w:val="24"/>
          <w:u w:val="single"/>
        </w:rPr>
      </w:pPr>
      <w:r w:rsidRPr="00C943F7">
        <w:rPr>
          <w:rFonts w:ascii="Arial Narrow" w:eastAsia="Times New Roman" w:hAnsi="Arial Narrow" w:cs="Arial"/>
          <w:b/>
          <w:sz w:val="24"/>
          <w:szCs w:val="24"/>
          <w:lang w:eastAsia="pl-PL"/>
        </w:rPr>
        <w:t>V</w:t>
      </w:r>
      <w:r w:rsidR="00015F1B">
        <w:rPr>
          <w:rFonts w:ascii="Arial Narrow" w:eastAsia="Times New Roman" w:hAnsi="Arial Narrow" w:cs="Arial"/>
          <w:b/>
          <w:sz w:val="24"/>
          <w:szCs w:val="24"/>
          <w:lang w:eastAsia="pl-PL"/>
        </w:rPr>
        <w:t>I</w:t>
      </w:r>
      <w:r w:rsidRPr="00C943F7">
        <w:rPr>
          <w:rFonts w:ascii="Arial Narrow" w:eastAsia="Times New Roman" w:hAnsi="Arial Narrow" w:cs="Arial"/>
          <w:b/>
          <w:sz w:val="24"/>
          <w:szCs w:val="24"/>
          <w:lang w:eastAsia="pl-PL"/>
        </w:rPr>
        <w:t>.</w:t>
      </w:r>
      <w:r w:rsidRPr="00C943F7">
        <w:rPr>
          <w:rFonts w:ascii="Arial Narrow" w:eastAsia="Times New Roman" w:hAnsi="Arial Narrow" w:cs="Courier New"/>
          <w:b/>
          <w:sz w:val="24"/>
          <w:szCs w:val="24"/>
          <w:lang w:eastAsia="pl-PL"/>
        </w:rPr>
        <w:t xml:space="preserve"> </w:t>
      </w:r>
      <w:r w:rsidRPr="00C943F7">
        <w:rPr>
          <w:rFonts w:ascii="Arial Narrow" w:eastAsia="Times New Roman" w:hAnsi="Arial Narrow" w:cs="Arial"/>
          <w:b/>
          <w:sz w:val="24"/>
          <w:szCs w:val="24"/>
          <w:lang w:eastAsia="pl-PL"/>
        </w:rPr>
        <w:t>WYMAGANE OŚWIADCZENIA I DOKUMENTY</w:t>
      </w:r>
    </w:p>
    <w:p w:rsidR="00C943F7" w:rsidRDefault="00C943F7" w:rsidP="004646C0">
      <w:pPr>
        <w:spacing w:after="0"/>
        <w:jc w:val="both"/>
        <w:rPr>
          <w:rFonts w:ascii="Arial Narrow" w:hAnsi="Arial Narrow"/>
          <w:sz w:val="24"/>
          <w:szCs w:val="24"/>
          <w:u w:val="single"/>
        </w:rPr>
      </w:pPr>
    </w:p>
    <w:p w:rsidR="00C943F7" w:rsidRDefault="004646C0" w:rsidP="004646C0">
      <w:pPr>
        <w:spacing w:after="0"/>
        <w:jc w:val="both"/>
        <w:rPr>
          <w:rFonts w:ascii="Arial Narrow" w:hAnsi="Arial Narrow"/>
          <w:sz w:val="24"/>
          <w:szCs w:val="24"/>
          <w:u w:val="single"/>
        </w:rPr>
      </w:pPr>
      <w:r w:rsidRPr="00C943F7">
        <w:rPr>
          <w:rFonts w:ascii="Arial Narrow" w:hAnsi="Arial Narrow"/>
          <w:sz w:val="24"/>
          <w:szCs w:val="24"/>
          <w:u w:val="single"/>
        </w:rPr>
        <w:t>Wykonawca zobowiązany jest złożyć w ofercie:</w:t>
      </w:r>
    </w:p>
    <w:p w:rsidR="004646C0" w:rsidRPr="00C943F7" w:rsidRDefault="004646C0" w:rsidP="004646C0">
      <w:pPr>
        <w:spacing w:after="0"/>
        <w:jc w:val="both"/>
        <w:rPr>
          <w:rFonts w:ascii="Arial Narrow" w:hAnsi="Arial Narrow"/>
          <w:sz w:val="24"/>
          <w:szCs w:val="24"/>
          <w:u w:val="single"/>
        </w:rPr>
      </w:pPr>
      <w:r w:rsidRPr="00C943F7">
        <w:rPr>
          <w:rFonts w:ascii="Arial Narrow" w:hAnsi="Arial Narrow"/>
          <w:sz w:val="24"/>
          <w:szCs w:val="24"/>
          <w:u w:val="single"/>
        </w:rPr>
        <w:t xml:space="preserve"> </w:t>
      </w:r>
    </w:p>
    <w:p w:rsidR="004646C0" w:rsidRPr="00C943F7" w:rsidRDefault="004646C0" w:rsidP="004646C0">
      <w:pPr>
        <w:spacing w:after="0"/>
        <w:jc w:val="both"/>
        <w:rPr>
          <w:rFonts w:ascii="Arial Narrow" w:hAnsi="Arial Narrow"/>
          <w:sz w:val="24"/>
          <w:szCs w:val="24"/>
        </w:rPr>
      </w:pPr>
      <w:r w:rsidRPr="00C943F7">
        <w:rPr>
          <w:rFonts w:ascii="Arial Narrow" w:hAnsi="Arial Narrow"/>
          <w:sz w:val="24"/>
          <w:szCs w:val="24"/>
        </w:rPr>
        <w:t>1. aktualny odpis z właściwego rejestru lub z centralnej ewidencji i informacji o działalności gospodarczej, jeżeli odrębne przepisy wymagają wpisu do rejestru lub ewidencji, w celu wykazania braku podstaw do wykluczenia, wystawionej nie wcześniej niż 6 miesięcy przed upływem terminu składania ofert</w:t>
      </w:r>
      <w:r w:rsidR="00C943F7">
        <w:rPr>
          <w:rFonts w:ascii="Arial Narrow" w:hAnsi="Arial Narrow"/>
          <w:sz w:val="24"/>
          <w:szCs w:val="24"/>
        </w:rPr>
        <w:t>;</w:t>
      </w:r>
    </w:p>
    <w:p w:rsidR="004646C0" w:rsidRPr="00C943F7" w:rsidRDefault="004646C0" w:rsidP="004646C0">
      <w:pPr>
        <w:spacing w:after="0"/>
        <w:jc w:val="both"/>
        <w:rPr>
          <w:rFonts w:ascii="Arial Narrow" w:hAnsi="Arial Narrow"/>
          <w:sz w:val="24"/>
          <w:szCs w:val="24"/>
        </w:rPr>
      </w:pPr>
      <w:r w:rsidRPr="00C943F7">
        <w:rPr>
          <w:rFonts w:ascii="Arial Narrow" w:hAnsi="Arial Narrow"/>
          <w:sz w:val="24"/>
          <w:szCs w:val="24"/>
        </w:rPr>
        <w:t>2. formularz ofert</w:t>
      </w:r>
      <w:r w:rsidR="00C943F7">
        <w:rPr>
          <w:rFonts w:ascii="Arial Narrow" w:hAnsi="Arial Narrow"/>
          <w:sz w:val="24"/>
          <w:szCs w:val="24"/>
        </w:rPr>
        <w:t>owy</w:t>
      </w:r>
      <w:r w:rsidRPr="00C943F7">
        <w:rPr>
          <w:rFonts w:ascii="Arial Narrow" w:hAnsi="Arial Narrow"/>
          <w:sz w:val="24"/>
          <w:szCs w:val="24"/>
        </w:rPr>
        <w:t xml:space="preserve"> - załącznik nr 1; </w:t>
      </w:r>
    </w:p>
    <w:p w:rsidR="00C943F7" w:rsidRDefault="004646C0" w:rsidP="002A57CC">
      <w:pPr>
        <w:spacing w:after="0"/>
        <w:jc w:val="both"/>
        <w:rPr>
          <w:rFonts w:ascii="Arial Narrow" w:hAnsi="Arial Narrow"/>
          <w:sz w:val="24"/>
          <w:szCs w:val="24"/>
        </w:rPr>
      </w:pPr>
      <w:r w:rsidRPr="00C943F7">
        <w:rPr>
          <w:rFonts w:ascii="Arial Narrow" w:hAnsi="Arial Narrow"/>
          <w:sz w:val="24"/>
          <w:szCs w:val="24"/>
        </w:rPr>
        <w:t xml:space="preserve">3. </w:t>
      </w:r>
      <w:r w:rsidRPr="00C943F7">
        <w:rPr>
          <w:rFonts w:ascii="Arial Narrow" w:hAnsi="Arial Narrow"/>
          <w:bCs/>
          <w:sz w:val="24"/>
          <w:szCs w:val="24"/>
        </w:rPr>
        <w:t>wykaz obiektów sportowych i rekreacyjnych na terenie miasta Wrocławia (min. 130 obiektów),</w:t>
      </w:r>
      <w:r w:rsidRPr="00C943F7">
        <w:rPr>
          <w:rFonts w:ascii="Arial Narrow" w:hAnsi="Arial Narrow"/>
          <w:sz w:val="24"/>
          <w:szCs w:val="24"/>
        </w:rPr>
        <w:t xml:space="preserve"> załącznik nr 2;</w:t>
      </w:r>
    </w:p>
    <w:p w:rsidR="00F53E17" w:rsidRDefault="004646C0" w:rsidP="00F53E17">
      <w:pPr>
        <w:spacing w:after="0"/>
        <w:jc w:val="both"/>
        <w:rPr>
          <w:rFonts w:ascii="Arial Narrow" w:hAnsi="Arial Narrow"/>
          <w:sz w:val="24"/>
          <w:szCs w:val="24"/>
        </w:rPr>
      </w:pPr>
      <w:r w:rsidRPr="002A57CC">
        <w:rPr>
          <w:rFonts w:ascii="Arial Narrow" w:hAnsi="Arial Narrow"/>
          <w:sz w:val="24"/>
          <w:szCs w:val="24"/>
        </w:rPr>
        <w:t>W przypadku złożenia oferty niekompletnej niezgodnej z wymaganiami niniejszego zapytania ofertowego Zamawiający nie będzie wzywał Wykonawców do uzupełnienia oferty.</w:t>
      </w:r>
    </w:p>
    <w:p w:rsidR="00F53E17" w:rsidRDefault="004646C0" w:rsidP="00F53E17">
      <w:pPr>
        <w:spacing w:after="0"/>
        <w:jc w:val="both"/>
        <w:rPr>
          <w:rFonts w:ascii="Arial Narrow" w:hAnsi="Arial Narrow"/>
          <w:sz w:val="24"/>
          <w:szCs w:val="24"/>
        </w:rPr>
      </w:pPr>
      <w:r w:rsidRPr="002A57CC">
        <w:rPr>
          <w:rFonts w:ascii="Arial Narrow" w:hAnsi="Arial Narrow"/>
          <w:sz w:val="24"/>
          <w:szCs w:val="24"/>
        </w:rPr>
        <w:t xml:space="preserve">  </w:t>
      </w:r>
    </w:p>
    <w:p w:rsidR="00DB4365" w:rsidRPr="00F53E17" w:rsidRDefault="003C5BD1" w:rsidP="00F53E17">
      <w:pPr>
        <w:spacing w:after="0"/>
        <w:jc w:val="both"/>
        <w:rPr>
          <w:rFonts w:ascii="Arial Narrow" w:hAnsi="Arial Narrow"/>
          <w:sz w:val="24"/>
          <w:szCs w:val="24"/>
        </w:rPr>
      </w:pPr>
      <w:r w:rsidRPr="00C80889">
        <w:rPr>
          <w:rFonts w:ascii="Arial Narrow" w:eastAsia="Times New Roman" w:hAnsi="Arial Narrow" w:cs="Arial"/>
          <w:b/>
          <w:sz w:val="24"/>
          <w:szCs w:val="24"/>
          <w:lang w:eastAsia="pl-PL"/>
        </w:rPr>
        <w:t>VI</w:t>
      </w:r>
      <w:r w:rsidR="00015F1B">
        <w:rPr>
          <w:rFonts w:ascii="Arial Narrow" w:eastAsia="Times New Roman" w:hAnsi="Arial Narrow" w:cs="Arial"/>
          <w:b/>
          <w:sz w:val="24"/>
          <w:szCs w:val="24"/>
          <w:lang w:eastAsia="pl-PL"/>
        </w:rPr>
        <w:t>I</w:t>
      </w:r>
      <w:r w:rsidRPr="00C80889">
        <w:rPr>
          <w:rFonts w:ascii="Arial Narrow" w:eastAsia="Times New Roman" w:hAnsi="Arial Narrow" w:cs="Arial"/>
          <w:b/>
          <w:sz w:val="24"/>
          <w:szCs w:val="24"/>
          <w:lang w:eastAsia="pl-PL"/>
        </w:rPr>
        <w:t>.</w:t>
      </w:r>
      <w:r w:rsidRPr="00C80889">
        <w:rPr>
          <w:rFonts w:ascii="Arial Narrow" w:eastAsia="Times New Roman" w:hAnsi="Arial Narrow" w:cs="Courier New"/>
          <w:b/>
          <w:sz w:val="24"/>
          <w:szCs w:val="24"/>
          <w:lang w:eastAsia="pl-PL"/>
        </w:rPr>
        <w:t xml:space="preserve"> </w:t>
      </w:r>
      <w:r w:rsidRPr="00C80889">
        <w:rPr>
          <w:rFonts w:ascii="Arial Narrow" w:eastAsia="Times New Roman" w:hAnsi="Arial Narrow" w:cs="Arial"/>
          <w:b/>
          <w:sz w:val="24"/>
          <w:szCs w:val="24"/>
          <w:lang w:eastAsia="pl-PL"/>
        </w:rPr>
        <w:t xml:space="preserve">OPIS SPOSOBU OBLICZENIA CENY ORAZ WARUNKI PŁATNOŚCI </w:t>
      </w:r>
    </w:p>
    <w:p w:rsidR="00DB4365" w:rsidRDefault="00DB4365" w:rsidP="003C5BD1">
      <w:pPr>
        <w:spacing w:after="0" w:line="240" w:lineRule="auto"/>
        <w:rPr>
          <w:rFonts w:ascii="Arial Narrow" w:eastAsia="Times New Roman" w:hAnsi="Arial Narrow" w:cs="Arial"/>
          <w:sz w:val="24"/>
          <w:szCs w:val="24"/>
          <w:lang w:eastAsia="pl-PL"/>
        </w:rPr>
      </w:pPr>
    </w:p>
    <w:p w:rsidR="006249E2" w:rsidRPr="006249E2" w:rsidRDefault="006249E2" w:rsidP="006249E2">
      <w:pPr>
        <w:spacing w:after="0"/>
        <w:jc w:val="both"/>
        <w:rPr>
          <w:rFonts w:ascii="Arial Narrow" w:hAnsi="Arial Narrow"/>
          <w:sz w:val="24"/>
          <w:szCs w:val="24"/>
        </w:rPr>
      </w:pPr>
      <w:r w:rsidRPr="0023158A">
        <w:rPr>
          <w:rFonts w:ascii="Arial Narrow" w:hAnsi="Arial Narrow"/>
        </w:rPr>
        <w:t xml:space="preserve">1. </w:t>
      </w:r>
      <w:r w:rsidRPr="006249E2">
        <w:rPr>
          <w:rFonts w:ascii="Arial Narrow" w:hAnsi="Arial Narrow"/>
          <w:sz w:val="24"/>
          <w:szCs w:val="24"/>
        </w:rPr>
        <w:t xml:space="preserve">Cenę oferty stanowi cena brutto za realizację przedmiotu zamówienia opisanego w niniejszym zapytaniu ofertowym. </w:t>
      </w:r>
    </w:p>
    <w:p w:rsidR="006249E2" w:rsidRPr="006249E2" w:rsidRDefault="006249E2" w:rsidP="006249E2">
      <w:pPr>
        <w:spacing w:after="0"/>
        <w:jc w:val="both"/>
        <w:rPr>
          <w:rFonts w:ascii="Arial Narrow" w:hAnsi="Arial Narrow"/>
          <w:sz w:val="24"/>
          <w:szCs w:val="24"/>
        </w:rPr>
      </w:pPr>
      <w:r w:rsidRPr="006249E2">
        <w:rPr>
          <w:rFonts w:ascii="Arial Narrow" w:hAnsi="Arial Narrow"/>
          <w:sz w:val="24"/>
          <w:szCs w:val="24"/>
        </w:rPr>
        <w:t xml:space="preserve">2. Cena oferty ma uwzględnić cały zakres zamówienia, zgodnie ze opisem przedmiotu zamówienia jak również wszystkie zobowiązania wynikające z tekstu załączonej umowy. </w:t>
      </w:r>
    </w:p>
    <w:p w:rsidR="006249E2" w:rsidRPr="006249E2" w:rsidRDefault="006249E2" w:rsidP="006249E2">
      <w:pPr>
        <w:spacing w:after="0"/>
        <w:jc w:val="both"/>
        <w:rPr>
          <w:rFonts w:ascii="Arial Narrow" w:hAnsi="Arial Narrow"/>
          <w:sz w:val="24"/>
          <w:szCs w:val="24"/>
        </w:rPr>
      </w:pPr>
      <w:r w:rsidRPr="006249E2">
        <w:rPr>
          <w:rFonts w:ascii="Arial Narrow" w:hAnsi="Arial Narrow"/>
          <w:sz w:val="24"/>
          <w:szCs w:val="24"/>
        </w:rPr>
        <w:t xml:space="preserve">3. Cena brutto za całość przedmiotu zamówienia obejmuje wszelkie koszty związane z realizacją zamówienia tj.: cenę netto, obowiązujący podatek VAT i inne koszty. </w:t>
      </w:r>
    </w:p>
    <w:p w:rsidR="006249E2" w:rsidRPr="006249E2" w:rsidRDefault="006249E2" w:rsidP="006249E2">
      <w:pPr>
        <w:spacing w:after="0"/>
        <w:jc w:val="both"/>
        <w:rPr>
          <w:rFonts w:ascii="Arial Narrow" w:hAnsi="Arial Narrow"/>
          <w:sz w:val="24"/>
          <w:szCs w:val="24"/>
        </w:rPr>
      </w:pPr>
      <w:r w:rsidRPr="006249E2">
        <w:rPr>
          <w:rFonts w:ascii="Arial Narrow" w:hAnsi="Arial Narrow"/>
          <w:sz w:val="24"/>
          <w:szCs w:val="24"/>
        </w:rPr>
        <w:t xml:space="preserve">4. Podana cena ofertowa, zamieszczona w formularzu ofertowym (załącznik nr 1) będzie niezmienna przez cały okres obowiązywania umowy. </w:t>
      </w:r>
    </w:p>
    <w:p w:rsidR="006249E2" w:rsidRPr="006249E2" w:rsidRDefault="006249E2" w:rsidP="006249E2">
      <w:pPr>
        <w:spacing w:after="0"/>
        <w:jc w:val="both"/>
        <w:rPr>
          <w:rFonts w:ascii="Arial Narrow" w:hAnsi="Arial Narrow"/>
          <w:sz w:val="24"/>
          <w:szCs w:val="24"/>
        </w:rPr>
      </w:pPr>
      <w:r w:rsidRPr="006249E2">
        <w:rPr>
          <w:rFonts w:ascii="Arial Narrow" w:hAnsi="Arial Narrow"/>
          <w:sz w:val="24"/>
          <w:szCs w:val="24"/>
        </w:rPr>
        <w:t xml:space="preserve">5. W formularzu ofertowym należy podać cenę oferty wyrażoną w złotych polskich, z zaokrągleniem do dwóch miejsc po przecinku: WARTOŚĆ BRUTTO łącznie z podatkiem VAT. </w:t>
      </w:r>
    </w:p>
    <w:p w:rsidR="006249E2" w:rsidRPr="006249E2" w:rsidRDefault="006249E2" w:rsidP="006249E2">
      <w:pPr>
        <w:spacing w:after="0"/>
        <w:jc w:val="both"/>
        <w:rPr>
          <w:sz w:val="24"/>
          <w:szCs w:val="24"/>
        </w:rPr>
      </w:pPr>
      <w:r w:rsidRPr="006249E2">
        <w:rPr>
          <w:rFonts w:ascii="Arial Narrow" w:hAnsi="Arial Narrow"/>
          <w:sz w:val="24"/>
          <w:szCs w:val="24"/>
        </w:rPr>
        <w:t xml:space="preserve">6. </w:t>
      </w:r>
      <w:r w:rsidRPr="006249E2">
        <w:rPr>
          <w:rFonts w:ascii="Arial Narrow" w:hAnsi="Arial Narrow"/>
          <w:spacing w:val="-7"/>
          <w:sz w:val="24"/>
          <w:szCs w:val="24"/>
        </w:rPr>
        <w:t xml:space="preserve">Wynagrodzenie będzie płatne przez Zamawiającego wraz z należnym podatkiem VAT, w </w:t>
      </w:r>
      <w:r w:rsidRPr="006249E2">
        <w:rPr>
          <w:rFonts w:ascii="Arial Narrow" w:hAnsi="Arial Narrow"/>
          <w:sz w:val="24"/>
          <w:szCs w:val="24"/>
        </w:rPr>
        <w:t xml:space="preserve">ciągu 14 dni od daty otrzymania prawidłowo wystawionej faktury VAT, na rachunek </w:t>
      </w:r>
      <w:r w:rsidRPr="006249E2">
        <w:rPr>
          <w:rFonts w:ascii="Arial Narrow" w:hAnsi="Arial Narrow"/>
          <w:spacing w:val="-10"/>
          <w:sz w:val="24"/>
          <w:szCs w:val="24"/>
        </w:rPr>
        <w:t>bankowy wskazany przez Wykonawcę.</w:t>
      </w:r>
    </w:p>
    <w:p w:rsidR="007257AA" w:rsidRPr="007257AA" w:rsidRDefault="003C5BD1" w:rsidP="003C5BD1">
      <w:pPr>
        <w:spacing w:after="0" w:line="240" w:lineRule="auto"/>
        <w:rPr>
          <w:rFonts w:ascii="Arial Narrow" w:eastAsia="Times New Roman" w:hAnsi="Arial Narrow" w:cs="Arial"/>
          <w:b/>
          <w:sz w:val="24"/>
          <w:szCs w:val="24"/>
          <w:lang w:eastAsia="pl-PL"/>
        </w:rPr>
      </w:pPr>
      <w:r w:rsidRPr="003C5BD1">
        <w:rPr>
          <w:rFonts w:ascii="Arial Narrow" w:eastAsia="Times New Roman" w:hAnsi="Arial Narrow" w:cs="Times New Roman"/>
          <w:sz w:val="24"/>
          <w:szCs w:val="24"/>
          <w:lang w:eastAsia="pl-PL"/>
        </w:rPr>
        <w:br/>
      </w:r>
      <w:r w:rsidRPr="007257AA">
        <w:rPr>
          <w:rFonts w:ascii="Arial Narrow" w:eastAsia="Times New Roman" w:hAnsi="Arial Narrow" w:cs="Arial"/>
          <w:b/>
          <w:sz w:val="24"/>
          <w:szCs w:val="24"/>
          <w:lang w:eastAsia="pl-PL"/>
        </w:rPr>
        <w:t>V</w:t>
      </w:r>
      <w:r w:rsidR="00015F1B" w:rsidRPr="007257AA">
        <w:rPr>
          <w:rFonts w:ascii="Arial Narrow" w:eastAsia="Times New Roman" w:hAnsi="Arial Narrow" w:cs="Arial"/>
          <w:b/>
          <w:sz w:val="24"/>
          <w:szCs w:val="24"/>
          <w:lang w:eastAsia="pl-PL"/>
        </w:rPr>
        <w:t>I</w:t>
      </w:r>
      <w:r w:rsidRPr="007257AA">
        <w:rPr>
          <w:rFonts w:ascii="Arial Narrow" w:eastAsia="Times New Roman" w:hAnsi="Arial Narrow" w:cs="Arial"/>
          <w:b/>
          <w:sz w:val="24"/>
          <w:szCs w:val="24"/>
          <w:lang w:eastAsia="pl-PL"/>
        </w:rPr>
        <w:t xml:space="preserve">II. KRYTERIA OCENY OFERT </w:t>
      </w:r>
    </w:p>
    <w:p w:rsidR="007257AA" w:rsidRDefault="007257AA" w:rsidP="003C5BD1">
      <w:pPr>
        <w:spacing w:after="0" w:line="240" w:lineRule="auto"/>
        <w:rPr>
          <w:rFonts w:ascii="Arial Narrow" w:eastAsia="Times New Roman" w:hAnsi="Arial Narrow" w:cs="Arial"/>
          <w:sz w:val="24"/>
          <w:szCs w:val="24"/>
          <w:lang w:eastAsia="pl-PL"/>
        </w:rPr>
      </w:pPr>
    </w:p>
    <w:p w:rsidR="00730354" w:rsidRDefault="00730354" w:rsidP="00BA46B4">
      <w:pPr>
        <w:spacing w:after="0"/>
        <w:jc w:val="both"/>
        <w:rPr>
          <w:rFonts w:ascii="Arial Narrow" w:hAnsi="Arial Narrow"/>
        </w:rPr>
      </w:pPr>
      <w:r w:rsidRPr="003305D3">
        <w:rPr>
          <w:rFonts w:ascii="Arial Narrow" w:hAnsi="Arial Narrow"/>
        </w:rPr>
        <w:t xml:space="preserve">1. Przy wyborze najkorzystniejszej oferty Zamawiający będzie kierował się kryterium najniższej ceny oraz dostępnością do 20 wymaganych obiektów na terenie miasta Wrocławia. </w:t>
      </w:r>
    </w:p>
    <w:p w:rsidR="00730354" w:rsidRDefault="00730354" w:rsidP="00730354">
      <w:pPr>
        <w:ind w:left="-851" w:firstLine="851"/>
        <w:jc w:val="both"/>
        <w:rPr>
          <w:rFonts w:ascii="Arial Narrow" w:hAnsi="Arial Narrow"/>
        </w:rPr>
      </w:pPr>
      <w:r w:rsidRPr="003305D3">
        <w:rPr>
          <w:rFonts w:ascii="Arial Narrow" w:hAnsi="Arial Narrow"/>
        </w:rPr>
        <w:t xml:space="preserve">2. Sposób obliczania wartości punktowej kryterium. </w:t>
      </w:r>
    </w:p>
    <w:p w:rsidR="000C74B0" w:rsidRPr="003305D3" w:rsidRDefault="000C74B0" w:rsidP="00730354">
      <w:pPr>
        <w:ind w:left="-851" w:firstLine="851"/>
        <w:jc w:val="both"/>
        <w:rPr>
          <w:rFonts w:ascii="Arial Narrow" w:hAnsi="Arial Narrow"/>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812"/>
        <w:gridCol w:w="2126"/>
      </w:tblGrid>
      <w:tr w:rsidR="00730354" w:rsidRPr="003305D3" w:rsidTr="00DC6B5D">
        <w:trPr>
          <w:trHeight w:val="437"/>
        </w:trPr>
        <w:tc>
          <w:tcPr>
            <w:tcW w:w="7230" w:type="dxa"/>
            <w:gridSpan w:val="2"/>
            <w:shd w:val="clear" w:color="auto" w:fill="F2F2F2"/>
            <w:vAlign w:val="center"/>
          </w:tcPr>
          <w:p w:rsidR="00730354" w:rsidRPr="003305D3" w:rsidRDefault="00730354" w:rsidP="00DC6B5D">
            <w:pPr>
              <w:autoSpaceDE w:val="0"/>
              <w:autoSpaceDN w:val="0"/>
              <w:adjustRightInd w:val="0"/>
              <w:jc w:val="center"/>
              <w:rPr>
                <w:rFonts w:ascii="Arial Narrow" w:eastAsia="Verdana,Bold" w:hAnsi="Arial Narrow" w:cs="Arial"/>
                <w:b/>
              </w:rPr>
            </w:pPr>
            <w:r w:rsidRPr="003305D3">
              <w:rPr>
                <w:rFonts w:ascii="Arial Narrow" w:eastAsia="Verdana,Bold" w:hAnsi="Arial Narrow" w:cs="Arial"/>
                <w:b/>
              </w:rPr>
              <w:t>KRYTERIUM</w:t>
            </w:r>
          </w:p>
        </w:tc>
        <w:tc>
          <w:tcPr>
            <w:tcW w:w="2126" w:type="dxa"/>
            <w:shd w:val="clear" w:color="auto" w:fill="F2F2F2"/>
            <w:vAlign w:val="center"/>
          </w:tcPr>
          <w:p w:rsidR="00730354" w:rsidRPr="003305D3" w:rsidRDefault="00730354" w:rsidP="00DC6B5D">
            <w:pPr>
              <w:autoSpaceDE w:val="0"/>
              <w:autoSpaceDN w:val="0"/>
              <w:adjustRightInd w:val="0"/>
              <w:jc w:val="center"/>
              <w:rPr>
                <w:rFonts w:ascii="Arial Narrow" w:eastAsia="Verdana,Bold" w:hAnsi="Arial Narrow" w:cs="Arial"/>
                <w:b/>
              </w:rPr>
            </w:pPr>
            <w:r w:rsidRPr="003305D3">
              <w:rPr>
                <w:rFonts w:ascii="Arial Narrow" w:eastAsia="Verdana,Bold" w:hAnsi="Arial Narrow" w:cs="Arial"/>
                <w:b/>
              </w:rPr>
              <w:t>WAGA (ZNACZENIE)</w:t>
            </w:r>
          </w:p>
        </w:tc>
      </w:tr>
      <w:tr w:rsidR="00730354" w:rsidRPr="003305D3" w:rsidTr="00DC6B5D">
        <w:trPr>
          <w:trHeight w:val="542"/>
        </w:trPr>
        <w:tc>
          <w:tcPr>
            <w:tcW w:w="1418" w:type="dxa"/>
            <w:vAlign w:val="center"/>
          </w:tcPr>
          <w:p w:rsidR="00730354" w:rsidRPr="003305D3" w:rsidRDefault="00730354" w:rsidP="00DC6B5D">
            <w:pPr>
              <w:autoSpaceDE w:val="0"/>
              <w:autoSpaceDN w:val="0"/>
              <w:adjustRightInd w:val="0"/>
              <w:jc w:val="center"/>
              <w:rPr>
                <w:rFonts w:ascii="Arial Narrow" w:eastAsia="Verdana,Bold" w:hAnsi="Arial Narrow" w:cs="Arial"/>
              </w:rPr>
            </w:pPr>
            <w:r w:rsidRPr="003305D3">
              <w:rPr>
                <w:rFonts w:ascii="Arial Narrow" w:eastAsia="Verdana,Bold" w:hAnsi="Arial Narrow" w:cs="Arial"/>
                <w:b/>
              </w:rPr>
              <w:t>KRYTERIUM NR 1</w:t>
            </w:r>
          </w:p>
        </w:tc>
        <w:tc>
          <w:tcPr>
            <w:tcW w:w="5812" w:type="dxa"/>
            <w:shd w:val="clear" w:color="auto" w:fill="auto"/>
            <w:vAlign w:val="center"/>
          </w:tcPr>
          <w:p w:rsidR="00730354" w:rsidRPr="003305D3" w:rsidRDefault="00730354" w:rsidP="00DC6B5D">
            <w:pPr>
              <w:autoSpaceDE w:val="0"/>
              <w:autoSpaceDN w:val="0"/>
              <w:adjustRightInd w:val="0"/>
              <w:jc w:val="center"/>
              <w:rPr>
                <w:rFonts w:ascii="Arial Narrow" w:eastAsia="Verdana,Bold" w:hAnsi="Arial Narrow" w:cs="Arial"/>
                <w:b/>
              </w:rPr>
            </w:pPr>
            <w:r w:rsidRPr="003305D3">
              <w:rPr>
                <w:rFonts w:ascii="Arial Narrow" w:eastAsia="Verdana,Bold" w:hAnsi="Arial Narrow" w:cs="Arial"/>
                <w:b/>
              </w:rPr>
              <w:t>CENA RYCZAŁTOWA BRUTTO OFERTY (C)</w:t>
            </w:r>
          </w:p>
        </w:tc>
        <w:tc>
          <w:tcPr>
            <w:tcW w:w="2126" w:type="dxa"/>
            <w:shd w:val="clear" w:color="auto" w:fill="auto"/>
            <w:vAlign w:val="center"/>
          </w:tcPr>
          <w:p w:rsidR="00730354" w:rsidRPr="003305D3" w:rsidRDefault="00730354" w:rsidP="00DC6B5D">
            <w:pPr>
              <w:autoSpaceDE w:val="0"/>
              <w:autoSpaceDN w:val="0"/>
              <w:adjustRightInd w:val="0"/>
              <w:jc w:val="center"/>
              <w:rPr>
                <w:rFonts w:ascii="Arial Narrow" w:eastAsia="Verdana,Bold" w:hAnsi="Arial Narrow" w:cs="Arial"/>
                <w:b/>
                <w:color w:val="C00000"/>
              </w:rPr>
            </w:pPr>
            <w:r w:rsidRPr="00CC2E4D">
              <w:rPr>
                <w:rFonts w:ascii="Arial Narrow" w:eastAsia="Verdana,Bold" w:hAnsi="Arial Narrow" w:cs="Arial"/>
                <w:b/>
              </w:rPr>
              <w:t>40 %</w:t>
            </w:r>
          </w:p>
        </w:tc>
      </w:tr>
      <w:tr w:rsidR="00730354" w:rsidRPr="003305D3" w:rsidTr="00DC6B5D">
        <w:trPr>
          <w:trHeight w:val="397"/>
        </w:trPr>
        <w:tc>
          <w:tcPr>
            <w:tcW w:w="1418" w:type="dxa"/>
            <w:vAlign w:val="center"/>
          </w:tcPr>
          <w:p w:rsidR="00730354" w:rsidRPr="003305D3" w:rsidRDefault="00730354" w:rsidP="00DC6B5D">
            <w:pPr>
              <w:autoSpaceDE w:val="0"/>
              <w:autoSpaceDN w:val="0"/>
              <w:adjustRightInd w:val="0"/>
              <w:jc w:val="center"/>
              <w:rPr>
                <w:rFonts w:ascii="Arial Narrow" w:eastAsia="Verdana,Bold" w:hAnsi="Arial Narrow" w:cs="Arial"/>
              </w:rPr>
            </w:pPr>
            <w:r w:rsidRPr="003305D3">
              <w:rPr>
                <w:rFonts w:ascii="Arial Narrow" w:eastAsia="Verdana,Bold" w:hAnsi="Arial Narrow" w:cs="Arial"/>
                <w:b/>
              </w:rPr>
              <w:t>KRYTERIUM NR 2</w:t>
            </w:r>
          </w:p>
        </w:tc>
        <w:tc>
          <w:tcPr>
            <w:tcW w:w="5812" w:type="dxa"/>
            <w:shd w:val="clear" w:color="auto" w:fill="auto"/>
            <w:vAlign w:val="center"/>
          </w:tcPr>
          <w:p w:rsidR="00730354" w:rsidRPr="003305D3" w:rsidRDefault="00730354" w:rsidP="00DC6B5D">
            <w:pPr>
              <w:autoSpaceDE w:val="0"/>
              <w:autoSpaceDN w:val="0"/>
              <w:adjustRightInd w:val="0"/>
              <w:spacing w:after="0"/>
              <w:jc w:val="center"/>
              <w:rPr>
                <w:rFonts w:ascii="Arial Narrow" w:eastAsia="Verdana,Bold" w:hAnsi="Arial Narrow" w:cs="Arial"/>
                <w:b/>
              </w:rPr>
            </w:pPr>
            <w:r w:rsidRPr="003305D3">
              <w:rPr>
                <w:rFonts w:ascii="Arial Narrow" w:eastAsia="Verdana,Bold" w:hAnsi="Arial Narrow" w:cs="Arial"/>
                <w:b/>
              </w:rPr>
              <w:t xml:space="preserve">DOSTĘP DO WYMAGANYCH 20 OBIEKTÓW NA TERENIE </w:t>
            </w:r>
          </w:p>
          <w:p w:rsidR="00730354" w:rsidRPr="003305D3" w:rsidRDefault="00730354" w:rsidP="00DC6B5D">
            <w:pPr>
              <w:autoSpaceDE w:val="0"/>
              <w:autoSpaceDN w:val="0"/>
              <w:adjustRightInd w:val="0"/>
              <w:spacing w:after="0"/>
              <w:jc w:val="center"/>
              <w:rPr>
                <w:rFonts w:ascii="Arial Narrow" w:eastAsia="Verdana,Bold" w:hAnsi="Arial Narrow" w:cs="Arial"/>
              </w:rPr>
            </w:pPr>
            <w:r w:rsidRPr="003305D3">
              <w:rPr>
                <w:rFonts w:ascii="Arial Narrow" w:eastAsia="Verdana,Bold" w:hAnsi="Arial Narrow" w:cs="Arial"/>
                <w:b/>
              </w:rPr>
              <w:t>MIASTA WROCŁAWIA (D)</w:t>
            </w:r>
          </w:p>
        </w:tc>
        <w:tc>
          <w:tcPr>
            <w:tcW w:w="2126" w:type="dxa"/>
            <w:shd w:val="clear" w:color="auto" w:fill="auto"/>
            <w:vAlign w:val="center"/>
          </w:tcPr>
          <w:p w:rsidR="00730354" w:rsidRPr="003305D3" w:rsidRDefault="00730354" w:rsidP="00DC6B5D">
            <w:pPr>
              <w:autoSpaceDE w:val="0"/>
              <w:autoSpaceDN w:val="0"/>
              <w:adjustRightInd w:val="0"/>
              <w:jc w:val="center"/>
              <w:rPr>
                <w:rFonts w:ascii="Arial Narrow" w:eastAsia="Verdana,Bold" w:hAnsi="Arial Narrow" w:cs="Arial"/>
                <w:b/>
                <w:color w:val="C00000"/>
              </w:rPr>
            </w:pPr>
            <w:r w:rsidRPr="00CC2E4D">
              <w:rPr>
                <w:rFonts w:ascii="Arial Narrow" w:eastAsia="Verdana,Bold" w:hAnsi="Arial Narrow" w:cs="Arial"/>
                <w:b/>
              </w:rPr>
              <w:t>60 %</w:t>
            </w:r>
          </w:p>
        </w:tc>
      </w:tr>
    </w:tbl>
    <w:p w:rsidR="00730354" w:rsidRPr="00CC2E4D" w:rsidRDefault="00730354" w:rsidP="00730354">
      <w:pPr>
        <w:tabs>
          <w:tab w:val="left" w:pos="284"/>
        </w:tabs>
        <w:autoSpaceDE w:val="0"/>
        <w:autoSpaceDN w:val="0"/>
        <w:adjustRightInd w:val="0"/>
        <w:spacing w:after="0" w:line="240" w:lineRule="auto"/>
        <w:jc w:val="both"/>
        <w:rPr>
          <w:rFonts w:ascii="Arial Narrow" w:eastAsia="Verdana,Bold" w:hAnsi="Arial Narrow" w:cs="Arial"/>
          <w:b/>
          <w:bCs/>
          <w:u w:val="single"/>
        </w:rPr>
      </w:pPr>
    </w:p>
    <w:p w:rsidR="00730354" w:rsidRPr="003305D3" w:rsidRDefault="00730354" w:rsidP="00730354">
      <w:pPr>
        <w:numPr>
          <w:ilvl w:val="0"/>
          <w:numId w:val="2"/>
        </w:numPr>
        <w:tabs>
          <w:tab w:val="left" w:pos="284"/>
        </w:tabs>
        <w:autoSpaceDE w:val="0"/>
        <w:autoSpaceDN w:val="0"/>
        <w:adjustRightInd w:val="0"/>
        <w:spacing w:after="0" w:line="240" w:lineRule="auto"/>
        <w:ind w:hanging="502"/>
        <w:jc w:val="both"/>
        <w:rPr>
          <w:rFonts w:ascii="Arial Narrow" w:eastAsia="Verdana,Bold" w:hAnsi="Arial Narrow" w:cs="Arial"/>
          <w:b/>
          <w:bCs/>
          <w:u w:val="single"/>
        </w:rPr>
      </w:pPr>
      <w:r w:rsidRPr="003305D3">
        <w:rPr>
          <w:rFonts w:ascii="Arial Narrow" w:hAnsi="Arial Narrow" w:cs="Arial"/>
          <w:b/>
          <w:u w:val="single"/>
        </w:rPr>
        <w:lastRenderedPageBreak/>
        <w:t xml:space="preserve">Sposób obliczania wartości punktowej kryterium nr 1 - </w:t>
      </w:r>
      <w:r w:rsidRPr="003305D3">
        <w:rPr>
          <w:rFonts w:ascii="Arial Narrow" w:eastAsia="Verdana,Bold" w:hAnsi="Arial Narrow" w:cs="Arial"/>
          <w:b/>
          <w:u w:val="single"/>
        </w:rPr>
        <w:t>CENA RYCZAŁTOWA BRUTTO OFERTY (C):</w:t>
      </w:r>
    </w:p>
    <w:p w:rsidR="00730354" w:rsidRPr="003305D3" w:rsidRDefault="00730354" w:rsidP="00730354">
      <w:pPr>
        <w:autoSpaceDE w:val="0"/>
        <w:autoSpaceDN w:val="0"/>
        <w:adjustRightInd w:val="0"/>
        <w:ind w:left="284"/>
        <w:jc w:val="both"/>
        <w:rPr>
          <w:rFonts w:ascii="Arial Narrow" w:hAnsi="Arial Narrow" w:cs="Arial"/>
        </w:rPr>
      </w:pPr>
    </w:p>
    <w:p w:rsidR="00730354" w:rsidRPr="003305D3" w:rsidRDefault="00730354" w:rsidP="00730354">
      <w:pPr>
        <w:autoSpaceDE w:val="0"/>
        <w:autoSpaceDN w:val="0"/>
        <w:adjustRightInd w:val="0"/>
        <w:ind w:left="-567" w:firstLine="851"/>
        <w:jc w:val="both"/>
        <w:rPr>
          <w:rFonts w:ascii="Arial Narrow" w:hAnsi="Arial Narrow" w:cs="Arial"/>
        </w:rPr>
      </w:pPr>
      <w:r w:rsidRPr="003305D3">
        <w:rPr>
          <w:rFonts w:ascii="Arial Narrow" w:hAnsi="Arial Narrow" w:cs="Arial"/>
        </w:rPr>
        <w:t xml:space="preserve">Ocena punktowa oferty w </w:t>
      </w:r>
      <w:r w:rsidRPr="003305D3">
        <w:rPr>
          <w:rFonts w:ascii="Arial Narrow" w:hAnsi="Arial Narrow" w:cs="Arial"/>
          <w:b/>
          <w:u w:val="single"/>
        </w:rPr>
        <w:t>kryterium nr 1</w:t>
      </w:r>
      <w:r w:rsidRPr="003305D3">
        <w:rPr>
          <w:rFonts w:ascii="Arial Narrow" w:hAnsi="Arial Narrow" w:cs="Arial"/>
        </w:rPr>
        <w:t xml:space="preserve"> dokonana zostanie zgodnie z formułą: </w:t>
      </w:r>
    </w:p>
    <w:tbl>
      <w:tblPr>
        <w:tblW w:w="8647"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4253"/>
        <w:gridCol w:w="2835"/>
      </w:tblGrid>
      <w:tr w:rsidR="00730354" w:rsidRPr="003305D3" w:rsidTr="00DC6B5D">
        <w:trPr>
          <w:trHeight w:val="219"/>
        </w:trPr>
        <w:tc>
          <w:tcPr>
            <w:tcW w:w="1559" w:type="dxa"/>
            <w:vAlign w:val="center"/>
          </w:tcPr>
          <w:p w:rsidR="00730354" w:rsidRPr="003305D3" w:rsidRDefault="00730354" w:rsidP="00DC6B5D">
            <w:pPr>
              <w:autoSpaceDE w:val="0"/>
              <w:autoSpaceDN w:val="0"/>
              <w:adjustRightInd w:val="0"/>
              <w:spacing w:after="0"/>
              <w:jc w:val="center"/>
              <w:rPr>
                <w:rFonts w:ascii="Arial Narrow" w:eastAsia="Verdana,Bold" w:hAnsi="Arial Narrow" w:cs="Arial"/>
              </w:rPr>
            </w:pPr>
          </w:p>
        </w:tc>
        <w:tc>
          <w:tcPr>
            <w:tcW w:w="4253" w:type="dxa"/>
            <w:shd w:val="clear" w:color="auto" w:fill="auto"/>
            <w:vAlign w:val="bottom"/>
          </w:tcPr>
          <w:p w:rsidR="00730354" w:rsidRDefault="00730354" w:rsidP="00DC6B5D">
            <w:pPr>
              <w:autoSpaceDE w:val="0"/>
              <w:autoSpaceDN w:val="0"/>
              <w:adjustRightInd w:val="0"/>
              <w:spacing w:after="0"/>
              <w:jc w:val="center"/>
              <w:rPr>
                <w:rFonts w:ascii="Arial Narrow" w:eastAsia="Verdana,Bold" w:hAnsi="Arial Narrow" w:cs="Arial"/>
              </w:rPr>
            </w:pPr>
          </w:p>
          <w:p w:rsidR="00730354" w:rsidRPr="003305D3" w:rsidRDefault="00730354" w:rsidP="00DC6B5D">
            <w:pPr>
              <w:autoSpaceDE w:val="0"/>
              <w:autoSpaceDN w:val="0"/>
              <w:adjustRightInd w:val="0"/>
              <w:spacing w:after="0"/>
              <w:jc w:val="center"/>
              <w:rPr>
                <w:rFonts w:ascii="Arial Narrow" w:eastAsia="Verdana,Bold" w:hAnsi="Arial Narrow" w:cs="Arial"/>
                <w:b/>
              </w:rPr>
            </w:pPr>
            <w:proofErr w:type="spellStart"/>
            <w:r w:rsidRPr="003305D3">
              <w:rPr>
                <w:rFonts w:ascii="Arial Narrow" w:eastAsia="Verdana,Bold" w:hAnsi="Arial Narrow" w:cs="Arial"/>
              </w:rPr>
              <w:t>Cn</w:t>
            </w:r>
            <w:proofErr w:type="spellEnd"/>
            <w:r w:rsidRPr="003305D3">
              <w:rPr>
                <w:rFonts w:ascii="Arial Narrow" w:eastAsia="Verdana,Bold" w:hAnsi="Arial Narrow" w:cs="Arial"/>
              </w:rPr>
              <w:t xml:space="preserve"> - cena (brutto) najniższa wśród oferowanych</w:t>
            </w:r>
          </w:p>
        </w:tc>
        <w:tc>
          <w:tcPr>
            <w:tcW w:w="2835" w:type="dxa"/>
            <w:shd w:val="clear" w:color="auto" w:fill="auto"/>
            <w:vAlign w:val="center"/>
          </w:tcPr>
          <w:p w:rsidR="00730354" w:rsidRPr="003305D3" w:rsidRDefault="00730354" w:rsidP="00DC6B5D">
            <w:pPr>
              <w:autoSpaceDE w:val="0"/>
              <w:autoSpaceDN w:val="0"/>
              <w:adjustRightInd w:val="0"/>
              <w:spacing w:after="0"/>
              <w:jc w:val="center"/>
              <w:rPr>
                <w:rFonts w:ascii="Arial Narrow" w:eastAsia="Verdana,Bold" w:hAnsi="Arial Narrow" w:cs="Arial"/>
                <w:b/>
                <w:color w:val="C00000"/>
              </w:rPr>
            </w:pPr>
          </w:p>
        </w:tc>
      </w:tr>
      <w:tr w:rsidR="00730354" w:rsidRPr="003305D3" w:rsidTr="00DC6B5D">
        <w:trPr>
          <w:trHeight w:val="81"/>
        </w:trPr>
        <w:tc>
          <w:tcPr>
            <w:tcW w:w="1559" w:type="dxa"/>
            <w:vAlign w:val="center"/>
          </w:tcPr>
          <w:p w:rsidR="00730354" w:rsidRPr="003305D3" w:rsidRDefault="00730354" w:rsidP="00DC6B5D">
            <w:pPr>
              <w:autoSpaceDE w:val="0"/>
              <w:autoSpaceDN w:val="0"/>
              <w:adjustRightInd w:val="0"/>
              <w:spacing w:after="0"/>
              <w:jc w:val="center"/>
              <w:rPr>
                <w:rFonts w:ascii="Arial Narrow" w:eastAsia="Verdana,Bold" w:hAnsi="Arial Narrow" w:cs="Arial"/>
              </w:rPr>
            </w:pPr>
            <w:r w:rsidRPr="00A9717A">
              <w:rPr>
                <w:rFonts w:ascii="Arial Narrow" w:hAnsi="Arial Narrow" w:cs="Arial"/>
                <w:b/>
              </w:rPr>
              <w:t>C</w:t>
            </w:r>
            <w:r w:rsidRPr="003305D3">
              <w:rPr>
                <w:rFonts w:ascii="Arial Narrow" w:hAnsi="Arial Narrow" w:cs="Arial"/>
              </w:rPr>
              <w:t xml:space="preserve"> = </w:t>
            </w:r>
          </w:p>
        </w:tc>
        <w:tc>
          <w:tcPr>
            <w:tcW w:w="4253" w:type="dxa"/>
            <w:shd w:val="clear" w:color="auto" w:fill="auto"/>
          </w:tcPr>
          <w:p w:rsidR="00730354" w:rsidRPr="003305D3" w:rsidRDefault="00730354" w:rsidP="00DC6B5D">
            <w:pPr>
              <w:autoSpaceDE w:val="0"/>
              <w:autoSpaceDN w:val="0"/>
              <w:adjustRightInd w:val="0"/>
              <w:spacing w:after="0"/>
              <w:jc w:val="center"/>
              <w:rPr>
                <w:rFonts w:ascii="Arial Narrow" w:eastAsia="Verdana,Bold" w:hAnsi="Arial Narrow" w:cs="Arial"/>
              </w:rPr>
            </w:pPr>
            <w:r w:rsidRPr="003305D3">
              <w:rPr>
                <w:rFonts w:ascii="Arial Narrow" w:eastAsia="Verdana,Bold" w:hAnsi="Arial Narrow" w:cs="Arial"/>
              </w:rPr>
              <w:t>________________________________________</w:t>
            </w:r>
          </w:p>
        </w:tc>
        <w:tc>
          <w:tcPr>
            <w:tcW w:w="2835" w:type="dxa"/>
            <w:shd w:val="clear" w:color="auto" w:fill="auto"/>
            <w:vAlign w:val="center"/>
          </w:tcPr>
          <w:p w:rsidR="00730354" w:rsidRPr="003305D3" w:rsidRDefault="00730354" w:rsidP="00DC6B5D">
            <w:pPr>
              <w:autoSpaceDE w:val="0"/>
              <w:autoSpaceDN w:val="0"/>
              <w:adjustRightInd w:val="0"/>
              <w:spacing w:after="0"/>
              <w:rPr>
                <w:rFonts w:ascii="Arial Narrow" w:eastAsia="Verdana,Bold" w:hAnsi="Arial Narrow" w:cs="Arial"/>
                <w:b/>
                <w:color w:val="C00000"/>
              </w:rPr>
            </w:pPr>
            <w:r>
              <w:rPr>
                <w:rFonts w:ascii="Arial Narrow" w:hAnsi="Arial Narrow" w:cs="Arial"/>
              </w:rPr>
              <w:t xml:space="preserve">x 40 </w:t>
            </w:r>
            <w:r w:rsidRPr="003305D3">
              <w:rPr>
                <w:rFonts w:ascii="Arial Narrow" w:hAnsi="Arial Narrow" w:cs="Arial"/>
              </w:rPr>
              <w:t>waga kryterium (40%)</w:t>
            </w:r>
          </w:p>
        </w:tc>
      </w:tr>
      <w:tr w:rsidR="00730354" w:rsidRPr="003305D3" w:rsidTr="00DC6B5D">
        <w:trPr>
          <w:trHeight w:val="148"/>
        </w:trPr>
        <w:tc>
          <w:tcPr>
            <w:tcW w:w="1559" w:type="dxa"/>
            <w:vAlign w:val="center"/>
          </w:tcPr>
          <w:p w:rsidR="00730354" w:rsidRPr="003305D3" w:rsidRDefault="00730354" w:rsidP="00DC6B5D">
            <w:pPr>
              <w:autoSpaceDE w:val="0"/>
              <w:autoSpaceDN w:val="0"/>
              <w:adjustRightInd w:val="0"/>
              <w:jc w:val="center"/>
              <w:rPr>
                <w:rFonts w:ascii="Arial Narrow" w:eastAsia="Verdana,Bold" w:hAnsi="Arial Narrow" w:cs="Arial"/>
                <w:b/>
              </w:rPr>
            </w:pPr>
          </w:p>
        </w:tc>
        <w:tc>
          <w:tcPr>
            <w:tcW w:w="4253" w:type="dxa"/>
            <w:shd w:val="clear" w:color="auto" w:fill="auto"/>
          </w:tcPr>
          <w:p w:rsidR="00730354" w:rsidRPr="003305D3" w:rsidRDefault="00730354" w:rsidP="00DC6B5D">
            <w:pPr>
              <w:autoSpaceDE w:val="0"/>
              <w:autoSpaceDN w:val="0"/>
              <w:adjustRightInd w:val="0"/>
              <w:jc w:val="center"/>
              <w:rPr>
                <w:rFonts w:ascii="Arial Narrow" w:eastAsia="Verdana,Bold" w:hAnsi="Arial Narrow" w:cs="Arial"/>
              </w:rPr>
            </w:pPr>
            <w:proofErr w:type="spellStart"/>
            <w:r w:rsidRPr="003305D3">
              <w:rPr>
                <w:rFonts w:ascii="Arial Narrow" w:eastAsia="Verdana,Bold" w:hAnsi="Arial Narrow" w:cs="Arial"/>
              </w:rPr>
              <w:t>Cb</w:t>
            </w:r>
            <w:proofErr w:type="spellEnd"/>
            <w:r w:rsidRPr="003305D3">
              <w:rPr>
                <w:rFonts w:ascii="Arial Narrow" w:eastAsia="Verdana,Bold" w:hAnsi="Arial Narrow" w:cs="Arial"/>
              </w:rPr>
              <w:t xml:space="preserve"> - cena (brutto) badanej oferty</w:t>
            </w:r>
          </w:p>
        </w:tc>
        <w:tc>
          <w:tcPr>
            <w:tcW w:w="2835" w:type="dxa"/>
            <w:shd w:val="clear" w:color="auto" w:fill="auto"/>
            <w:vAlign w:val="center"/>
          </w:tcPr>
          <w:p w:rsidR="00730354" w:rsidRPr="003305D3" w:rsidRDefault="00730354" w:rsidP="00DC6B5D">
            <w:pPr>
              <w:autoSpaceDE w:val="0"/>
              <w:autoSpaceDN w:val="0"/>
              <w:adjustRightInd w:val="0"/>
              <w:jc w:val="center"/>
              <w:rPr>
                <w:rFonts w:ascii="Arial Narrow" w:eastAsia="Verdana,Bold" w:hAnsi="Arial Narrow" w:cs="Arial"/>
                <w:b/>
                <w:color w:val="C00000"/>
              </w:rPr>
            </w:pPr>
          </w:p>
        </w:tc>
      </w:tr>
    </w:tbl>
    <w:p w:rsidR="00730354" w:rsidRPr="003305D3" w:rsidRDefault="00730354" w:rsidP="00730354">
      <w:pPr>
        <w:autoSpaceDE w:val="0"/>
        <w:autoSpaceDN w:val="0"/>
        <w:adjustRightInd w:val="0"/>
        <w:ind w:left="284"/>
        <w:jc w:val="both"/>
        <w:rPr>
          <w:rFonts w:ascii="Arial Narrow" w:hAnsi="Arial Narrow" w:cs="Arial"/>
        </w:rPr>
      </w:pPr>
    </w:p>
    <w:p w:rsidR="00730354" w:rsidRPr="00A9717A" w:rsidRDefault="00730354" w:rsidP="00730354">
      <w:pPr>
        <w:autoSpaceDE w:val="0"/>
        <w:autoSpaceDN w:val="0"/>
        <w:adjustRightInd w:val="0"/>
        <w:ind w:left="284"/>
        <w:jc w:val="both"/>
        <w:rPr>
          <w:rFonts w:ascii="Arial Narrow" w:hAnsi="Arial Narrow" w:cs="Arial"/>
          <w:u w:val="single"/>
        </w:rPr>
      </w:pPr>
      <w:r w:rsidRPr="00A9717A">
        <w:rPr>
          <w:rFonts w:ascii="Arial Narrow" w:hAnsi="Arial Narrow" w:cs="Arial"/>
          <w:u w:val="single"/>
        </w:rPr>
        <w:t xml:space="preserve">gdzie: </w:t>
      </w:r>
    </w:p>
    <w:p w:rsidR="00730354" w:rsidRPr="003305D3" w:rsidRDefault="00730354" w:rsidP="00730354">
      <w:pPr>
        <w:autoSpaceDE w:val="0"/>
        <w:autoSpaceDN w:val="0"/>
        <w:adjustRightInd w:val="0"/>
        <w:spacing w:after="0"/>
        <w:ind w:left="284"/>
        <w:jc w:val="both"/>
        <w:rPr>
          <w:rFonts w:ascii="Arial Narrow" w:hAnsi="Arial Narrow" w:cs="Arial"/>
        </w:rPr>
      </w:pPr>
      <w:r w:rsidRPr="003305D3">
        <w:rPr>
          <w:rFonts w:ascii="Arial Narrow" w:hAnsi="Arial Narrow" w:cs="Arial"/>
        </w:rPr>
        <w:t>C - ilość punktów przyznana w kryterium c</w:t>
      </w:r>
      <w:r w:rsidRPr="003305D3">
        <w:rPr>
          <w:rFonts w:ascii="Arial Narrow" w:eastAsia="Verdana,Bold" w:hAnsi="Arial Narrow" w:cs="Arial"/>
        </w:rPr>
        <w:t>ena ryczałtowa brutto oferty</w:t>
      </w:r>
    </w:p>
    <w:p w:rsidR="00730354" w:rsidRPr="003305D3" w:rsidRDefault="00730354" w:rsidP="00730354">
      <w:pPr>
        <w:autoSpaceDE w:val="0"/>
        <w:autoSpaceDN w:val="0"/>
        <w:adjustRightInd w:val="0"/>
        <w:spacing w:after="0"/>
        <w:ind w:left="284"/>
        <w:jc w:val="both"/>
        <w:rPr>
          <w:rFonts w:ascii="Arial Narrow" w:hAnsi="Arial Narrow" w:cs="Arial"/>
        </w:rPr>
      </w:pPr>
      <w:proofErr w:type="spellStart"/>
      <w:r w:rsidRPr="003305D3">
        <w:rPr>
          <w:rFonts w:ascii="Arial Narrow" w:eastAsia="Verdana,Bold" w:hAnsi="Arial Narrow" w:cs="Arial"/>
        </w:rPr>
        <w:t>Cn</w:t>
      </w:r>
      <w:proofErr w:type="spellEnd"/>
      <w:r w:rsidRPr="003305D3">
        <w:rPr>
          <w:rFonts w:ascii="Arial Narrow" w:eastAsia="Verdana,Bold" w:hAnsi="Arial Narrow" w:cs="Arial"/>
        </w:rPr>
        <w:t xml:space="preserve"> - cena (brutto) najniższa wśród oferowanych</w:t>
      </w:r>
      <w:r w:rsidRPr="003305D3">
        <w:rPr>
          <w:rFonts w:ascii="Arial Narrow" w:hAnsi="Arial Narrow" w:cs="Arial"/>
        </w:rPr>
        <w:t xml:space="preserve"> </w:t>
      </w:r>
    </w:p>
    <w:p w:rsidR="00730354" w:rsidRDefault="00730354" w:rsidP="00730354">
      <w:pPr>
        <w:autoSpaceDE w:val="0"/>
        <w:autoSpaceDN w:val="0"/>
        <w:adjustRightInd w:val="0"/>
        <w:spacing w:after="0"/>
        <w:ind w:left="284"/>
        <w:rPr>
          <w:rFonts w:ascii="Arial Narrow" w:eastAsia="Verdana,Bold" w:hAnsi="Arial Narrow" w:cs="Arial"/>
        </w:rPr>
      </w:pPr>
      <w:proofErr w:type="spellStart"/>
      <w:r w:rsidRPr="003305D3">
        <w:rPr>
          <w:rFonts w:ascii="Arial Narrow" w:eastAsia="Verdana,Bold" w:hAnsi="Arial Narrow" w:cs="Arial"/>
        </w:rPr>
        <w:t>Cb</w:t>
      </w:r>
      <w:proofErr w:type="spellEnd"/>
      <w:r>
        <w:rPr>
          <w:rFonts w:ascii="Arial Narrow" w:eastAsia="Verdana,Bold" w:hAnsi="Arial Narrow" w:cs="Arial"/>
        </w:rPr>
        <w:t xml:space="preserve"> - cena (brutto) badanej oferty</w:t>
      </w:r>
    </w:p>
    <w:p w:rsidR="00730354" w:rsidRPr="00162250" w:rsidRDefault="00730354" w:rsidP="00730354">
      <w:pPr>
        <w:autoSpaceDE w:val="0"/>
        <w:autoSpaceDN w:val="0"/>
        <w:adjustRightInd w:val="0"/>
        <w:spacing w:after="0"/>
        <w:ind w:left="284"/>
        <w:rPr>
          <w:rFonts w:ascii="Arial Narrow" w:eastAsia="Verdana,Bold" w:hAnsi="Arial Narrow" w:cs="Arial"/>
        </w:rPr>
      </w:pPr>
    </w:p>
    <w:p w:rsidR="00730354" w:rsidRDefault="00730354" w:rsidP="00730354">
      <w:pPr>
        <w:autoSpaceDE w:val="0"/>
        <w:autoSpaceDN w:val="0"/>
        <w:adjustRightInd w:val="0"/>
        <w:ind w:left="284"/>
        <w:jc w:val="both"/>
        <w:rPr>
          <w:rFonts w:ascii="Arial Narrow" w:hAnsi="Arial Narrow" w:cs="Arial"/>
          <w:b/>
        </w:rPr>
      </w:pPr>
      <w:r w:rsidRPr="003305D3">
        <w:rPr>
          <w:rFonts w:ascii="Arial Narrow" w:hAnsi="Arial Narrow" w:cs="Arial"/>
          <w:b/>
        </w:rPr>
        <w:t>Maksymalna liczba punktów</w:t>
      </w:r>
      <w:r>
        <w:rPr>
          <w:rFonts w:ascii="Arial Narrow" w:hAnsi="Arial Narrow" w:cs="Arial"/>
          <w:b/>
        </w:rPr>
        <w:t xml:space="preserve"> w kryterium cena wynosi 40 pkt</w:t>
      </w:r>
    </w:p>
    <w:p w:rsidR="000C74B0" w:rsidRDefault="000C74B0" w:rsidP="00730354">
      <w:pPr>
        <w:autoSpaceDE w:val="0"/>
        <w:autoSpaceDN w:val="0"/>
        <w:adjustRightInd w:val="0"/>
        <w:ind w:left="284"/>
        <w:jc w:val="both"/>
        <w:rPr>
          <w:rFonts w:ascii="Arial Narrow" w:hAnsi="Arial Narrow" w:cs="Arial"/>
          <w:b/>
        </w:rPr>
      </w:pPr>
    </w:p>
    <w:p w:rsidR="00730354" w:rsidRPr="00162250" w:rsidRDefault="00730354" w:rsidP="00730354">
      <w:pPr>
        <w:widowControl w:val="0"/>
        <w:numPr>
          <w:ilvl w:val="0"/>
          <w:numId w:val="2"/>
        </w:numPr>
        <w:tabs>
          <w:tab w:val="left" w:pos="284"/>
        </w:tabs>
        <w:autoSpaceDE w:val="0"/>
        <w:autoSpaceDN w:val="0"/>
        <w:adjustRightInd w:val="0"/>
        <w:spacing w:after="0" w:line="240" w:lineRule="auto"/>
        <w:ind w:left="-567" w:firstLine="567"/>
        <w:jc w:val="both"/>
        <w:rPr>
          <w:rFonts w:ascii="Arial Narrow" w:eastAsia="SimSun" w:hAnsi="Arial Narrow" w:cs="Arial"/>
          <w:b/>
          <w:u w:val="single"/>
        </w:rPr>
      </w:pPr>
      <w:r w:rsidRPr="00162250">
        <w:rPr>
          <w:rFonts w:ascii="Arial Narrow" w:hAnsi="Arial Narrow" w:cs="Arial"/>
          <w:b/>
          <w:u w:val="single"/>
        </w:rPr>
        <w:t xml:space="preserve">Sposób obliczania wartości punktowej </w:t>
      </w:r>
      <w:r w:rsidRPr="00162250">
        <w:rPr>
          <w:rFonts w:ascii="Arial Narrow" w:eastAsia="SimSun" w:hAnsi="Arial Narrow" w:cs="Arial"/>
          <w:b/>
          <w:u w:val="single"/>
        </w:rPr>
        <w:t xml:space="preserve">kryterium nr 2 - </w:t>
      </w:r>
      <w:r w:rsidRPr="00162250">
        <w:rPr>
          <w:rFonts w:ascii="Arial Narrow" w:eastAsia="Verdana,Bold" w:hAnsi="Arial Narrow" w:cs="Arial"/>
          <w:b/>
          <w:u w:val="single"/>
        </w:rPr>
        <w:t xml:space="preserve">DOSTĘP DO WYMAGANYCH PRZEZ </w:t>
      </w:r>
      <w:r w:rsidRPr="00162250">
        <w:rPr>
          <w:rFonts w:ascii="Arial Narrow" w:eastAsia="Verdana,Bold" w:hAnsi="Arial Narrow" w:cs="Arial"/>
          <w:b/>
        </w:rPr>
        <w:tab/>
      </w:r>
      <w:r>
        <w:rPr>
          <w:rFonts w:ascii="Arial Narrow" w:eastAsia="Verdana,Bold" w:hAnsi="Arial Narrow" w:cs="Arial"/>
          <w:b/>
          <w:u w:val="single"/>
        </w:rPr>
        <w:t xml:space="preserve">ZAMAWIAJĄCEGO 20 </w:t>
      </w:r>
      <w:r w:rsidRPr="00162250">
        <w:rPr>
          <w:rFonts w:ascii="Arial Narrow" w:eastAsia="Verdana,Bold" w:hAnsi="Arial Narrow" w:cs="Arial"/>
          <w:b/>
          <w:u w:val="single"/>
        </w:rPr>
        <w:t>OBIEKTÓW NA TERENIE MIASTA WROCŁAWIA</w:t>
      </w:r>
      <w:r w:rsidRPr="00162250">
        <w:rPr>
          <w:rFonts w:ascii="Arial Narrow" w:eastAsia="SimSun" w:hAnsi="Arial Narrow" w:cs="Arial"/>
          <w:b/>
          <w:u w:val="single"/>
        </w:rPr>
        <w:t xml:space="preserve"> (D) </w:t>
      </w:r>
    </w:p>
    <w:p w:rsidR="00730354" w:rsidRDefault="00730354" w:rsidP="00730354">
      <w:pPr>
        <w:widowControl w:val="0"/>
        <w:autoSpaceDE w:val="0"/>
        <w:autoSpaceDN w:val="0"/>
        <w:adjustRightInd w:val="0"/>
        <w:ind w:left="284"/>
        <w:jc w:val="both"/>
        <w:rPr>
          <w:rFonts w:ascii="Arial Narrow" w:eastAsia="SimSun" w:hAnsi="Arial Narrow" w:cs="Arial"/>
        </w:rPr>
      </w:pPr>
    </w:p>
    <w:p w:rsidR="000C74B0" w:rsidRPr="00162250" w:rsidRDefault="000C74B0" w:rsidP="00730354">
      <w:pPr>
        <w:widowControl w:val="0"/>
        <w:autoSpaceDE w:val="0"/>
        <w:autoSpaceDN w:val="0"/>
        <w:adjustRightInd w:val="0"/>
        <w:ind w:left="284"/>
        <w:jc w:val="both"/>
        <w:rPr>
          <w:rFonts w:ascii="Arial Narrow" w:eastAsia="SimSun" w:hAnsi="Arial Narrow"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382"/>
        <w:gridCol w:w="2203"/>
      </w:tblGrid>
      <w:tr w:rsidR="00730354" w:rsidRPr="00162250" w:rsidTr="00DC6B5D">
        <w:tc>
          <w:tcPr>
            <w:tcW w:w="487" w:type="dxa"/>
            <w:shd w:val="clear" w:color="auto" w:fill="auto"/>
          </w:tcPr>
          <w:p w:rsidR="00730354" w:rsidRPr="00162250" w:rsidRDefault="00730354" w:rsidP="00DC6B5D">
            <w:pPr>
              <w:spacing w:after="0"/>
              <w:jc w:val="center"/>
              <w:rPr>
                <w:rFonts w:ascii="Arial Narrow" w:eastAsia="Calibri" w:hAnsi="Arial Narrow"/>
                <w:b/>
              </w:rPr>
            </w:pPr>
            <w:r w:rsidRPr="00162250">
              <w:rPr>
                <w:rFonts w:ascii="Arial Narrow" w:eastAsia="Calibri" w:hAnsi="Arial Narrow"/>
                <w:b/>
              </w:rPr>
              <w:t>Lp.</w:t>
            </w:r>
          </w:p>
        </w:tc>
        <w:tc>
          <w:tcPr>
            <w:tcW w:w="6382" w:type="dxa"/>
            <w:shd w:val="clear" w:color="auto" w:fill="auto"/>
          </w:tcPr>
          <w:p w:rsidR="00730354" w:rsidRPr="00162250" w:rsidRDefault="00730354" w:rsidP="00DC6B5D">
            <w:pPr>
              <w:spacing w:after="0"/>
              <w:jc w:val="center"/>
              <w:rPr>
                <w:rFonts w:ascii="Arial Narrow" w:eastAsia="Calibri" w:hAnsi="Arial Narrow"/>
                <w:b/>
              </w:rPr>
            </w:pPr>
            <w:r w:rsidRPr="00162250">
              <w:rPr>
                <w:rFonts w:ascii="Arial Narrow" w:eastAsia="Calibri" w:hAnsi="Arial Narrow"/>
                <w:b/>
              </w:rPr>
              <w:t>Nazwa i adres obiektu</w:t>
            </w:r>
          </w:p>
        </w:tc>
        <w:tc>
          <w:tcPr>
            <w:tcW w:w="2203" w:type="dxa"/>
            <w:shd w:val="clear" w:color="auto" w:fill="auto"/>
          </w:tcPr>
          <w:p w:rsidR="00730354" w:rsidRPr="00162250" w:rsidRDefault="00730354" w:rsidP="00DC6B5D">
            <w:pPr>
              <w:spacing w:after="0"/>
              <w:jc w:val="center"/>
              <w:rPr>
                <w:rFonts w:ascii="Arial Narrow" w:eastAsia="Calibri" w:hAnsi="Arial Narrow"/>
                <w:b/>
              </w:rPr>
            </w:pPr>
            <w:r w:rsidRPr="00162250">
              <w:rPr>
                <w:rFonts w:ascii="Arial Narrow" w:eastAsia="Calibri" w:hAnsi="Arial Narrow"/>
                <w:b/>
              </w:rPr>
              <w:t>Punktacja</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w:t>
            </w:r>
          </w:p>
        </w:tc>
        <w:tc>
          <w:tcPr>
            <w:tcW w:w="6382" w:type="dxa"/>
            <w:shd w:val="clear" w:color="auto" w:fill="auto"/>
            <w:vAlign w:val="bottom"/>
          </w:tcPr>
          <w:p w:rsidR="00730354" w:rsidRPr="00B23AF6" w:rsidRDefault="00730354" w:rsidP="00DC6B5D">
            <w:pPr>
              <w:pStyle w:val="Nagwek3"/>
              <w:spacing w:line="276" w:lineRule="auto"/>
              <w:jc w:val="both"/>
              <w:rPr>
                <w:rFonts w:ascii="Arial Narrow" w:hAnsi="Arial Narrow" w:cs="Arial"/>
                <w:b w:val="0"/>
                <w:sz w:val="22"/>
                <w:szCs w:val="22"/>
                <w:lang w:eastAsia="en-US"/>
              </w:rPr>
            </w:pPr>
            <w:r w:rsidRPr="00B23AF6">
              <w:rPr>
                <w:rFonts w:ascii="Arial Narrow" w:hAnsi="Arial Narrow" w:cs="Arial"/>
                <w:b w:val="0"/>
                <w:sz w:val="22"/>
                <w:szCs w:val="22"/>
                <w:lang w:eastAsia="en-US"/>
              </w:rPr>
              <w:t>Akademia Osobistego Rozwoju Harmonia, ul. Długosza 29 -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2.</w:t>
            </w:r>
          </w:p>
        </w:tc>
        <w:tc>
          <w:tcPr>
            <w:tcW w:w="6382" w:type="dxa"/>
            <w:shd w:val="clear" w:color="auto" w:fill="auto"/>
            <w:vAlign w:val="bottom"/>
          </w:tcPr>
          <w:p w:rsidR="00730354" w:rsidRPr="00B23AF6" w:rsidRDefault="00730354" w:rsidP="00DC6B5D">
            <w:pPr>
              <w:pStyle w:val="Nagwek3"/>
              <w:spacing w:line="276" w:lineRule="auto"/>
              <w:jc w:val="both"/>
              <w:rPr>
                <w:rFonts w:ascii="Arial Narrow" w:hAnsi="Arial Narrow" w:cs="Arial"/>
                <w:b w:val="0"/>
                <w:sz w:val="22"/>
                <w:szCs w:val="22"/>
                <w:lang w:eastAsia="en-US"/>
              </w:rPr>
            </w:pPr>
            <w:proofErr w:type="spellStart"/>
            <w:r w:rsidRPr="00B23AF6">
              <w:rPr>
                <w:rStyle w:val="Tytu2"/>
                <w:rFonts w:ascii="Arial Narrow" w:hAnsi="Arial Narrow"/>
                <w:b w:val="0"/>
                <w:sz w:val="22"/>
                <w:szCs w:val="22"/>
                <w:lang w:eastAsia="en-US"/>
              </w:rPr>
              <w:t>CityFit</w:t>
            </w:r>
            <w:proofErr w:type="spellEnd"/>
            <w:r w:rsidRPr="00B23AF6">
              <w:rPr>
                <w:rStyle w:val="Tytu2"/>
                <w:rFonts w:ascii="Arial Narrow" w:hAnsi="Arial Narrow"/>
                <w:b w:val="0"/>
                <w:sz w:val="22"/>
                <w:szCs w:val="22"/>
                <w:lang w:eastAsia="en-US"/>
              </w:rPr>
              <w:t xml:space="preserve"> (Stare Miasto),</w:t>
            </w:r>
            <w:r w:rsidRPr="00B23AF6">
              <w:rPr>
                <w:rFonts w:ascii="Arial Narrow" w:hAnsi="Arial Narrow"/>
                <w:b w:val="0"/>
                <w:sz w:val="22"/>
                <w:szCs w:val="22"/>
                <w:lang w:eastAsia="en-US"/>
              </w:rPr>
              <w:t xml:space="preserve"> ul. Szewska 3A -</w:t>
            </w:r>
            <w:r w:rsidRPr="00B23AF6">
              <w:rPr>
                <w:rStyle w:val="post-city"/>
                <w:rFonts w:ascii="Arial Narrow" w:hAnsi="Arial Narrow"/>
                <w:b w:val="0"/>
                <w:sz w:val="22"/>
                <w:szCs w:val="22"/>
                <w:lang w:eastAsia="en-US"/>
              </w:rPr>
              <w:t xml:space="preserve">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3.</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proofErr w:type="spellStart"/>
            <w:r w:rsidRPr="00B23AF6">
              <w:rPr>
                <w:rStyle w:val="Tytu2"/>
                <w:rFonts w:ascii="Arial Narrow" w:hAnsi="Arial Narrow"/>
                <w:sz w:val="22"/>
                <w:szCs w:val="22"/>
                <w:lang w:eastAsia="en-US"/>
              </w:rPr>
              <w:t>CityFit</w:t>
            </w:r>
            <w:proofErr w:type="spellEnd"/>
            <w:r w:rsidRPr="00B23AF6">
              <w:rPr>
                <w:rStyle w:val="Tytu2"/>
                <w:rFonts w:ascii="Arial Narrow" w:hAnsi="Arial Narrow"/>
                <w:sz w:val="22"/>
                <w:szCs w:val="22"/>
                <w:lang w:eastAsia="en-US"/>
              </w:rPr>
              <w:t xml:space="preserve"> (</w:t>
            </w:r>
            <w:proofErr w:type="spellStart"/>
            <w:r w:rsidRPr="00B23AF6">
              <w:rPr>
                <w:rStyle w:val="Tytu2"/>
                <w:rFonts w:ascii="Arial Narrow" w:hAnsi="Arial Narrow"/>
                <w:sz w:val="22"/>
                <w:szCs w:val="22"/>
                <w:lang w:eastAsia="en-US"/>
              </w:rPr>
              <w:t>Wroclavia</w:t>
            </w:r>
            <w:proofErr w:type="spellEnd"/>
            <w:r w:rsidRPr="00B23AF6">
              <w:rPr>
                <w:rStyle w:val="Tytu2"/>
                <w:rFonts w:ascii="Arial Narrow" w:hAnsi="Arial Narrow"/>
                <w:sz w:val="22"/>
                <w:szCs w:val="22"/>
                <w:lang w:eastAsia="en-US"/>
              </w:rPr>
              <w:t>),</w:t>
            </w:r>
            <w:r w:rsidRPr="00B23AF6">
              <w:rPr>
                <w:rFonts w:ascii="Arial Narrow" w:hAnsi="Arial Narrow"/>
                <w:sz w:val="22"/>
                <w:szCs w:val="22"/>
                <w:lang w:eastAsia="en-US"/>
              </w:rPr>
              <w:t xml:space="preserve"> </w:t>
            </w:r>
            <w:r w:rsidRPr="00B23AF6">
              <w:rPr>
                <w:rFonts w:ascii="Arial Narrow" w:hAnsi="Arial Narrow"/>
                <w:iCs/>
                <w:sz w:val="22"/>
                <w:szCs w:val="22"/>
                <w:lang w:eastAsia="en-US"/>
              </w:rPr>
              <w:t xml:space="preserve">ul. Sucha 1 - </w:t>
            </w:r>
            <w:r w:rsidRPr="00B23AF6">
              <w:rPr>
                <w:rStyle w:val="post-city"/>
                <w:rFonts w:ascii="Arial Narrow" w:hAnsi="Arial Narrow"/>
                <w:iCs/>
                <w:sz w:val="22"/>
                <w:szCs w:val="22"/>
                <w:lang w:eastAsia="en-U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4.</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proofErr w:type="spellStart"/>
            <w:r w:rsidRPr="00B23AF6">
              <w:rPr>
                <w:rStyle w:val="Tytu2"/>
                <w:rFonts w:ascii="Arial Narrow" w:hAnsi="Arial Narrow"/>
                <w:sz w:val="22"/>
                <w:szCs w:val="22"/>
                <w:lang w:eastAsia="en-US"/>
              </w:rPr>
              <w:t>Manomani</w:t>
            </w:r>
            <w:proofErr w:type="spellEnd"/>
            <w:r w:rsidRPr="00B23AF6">
              <w:rPr>
                <w:rStyle w:val="Tytu2"/>
                <w:rFonts w:ascii="Arial Narrow" w:hAnsi="Arial Narrow"/>
                <w:sz w:val="22"/>
                <w:szCs w:val="22"/>
                <w:lang w:eastAsia="en-US"/>
              </w:rPr>
              <w:t xml:space="preserve"> Szkoła Jogi i </w:t>
            </w:r>
            <w:proofErr w:type="spellStart"/>
            <w:r w:rsidRPr="00B23AF6">
              <w:rPr>
                <w:rStyle w:val="Tytu2"/>
                <w:rFonts w:ascii="Arial Narrow" w:hAnsi="Arial Narrow"/>
                <w:sz w:val="22"/>
                <w:szCs w:val="22"/>
                <w:lang w:eastAsia="en-US"/>
              </w:rPr>
              <w:t>Pilates</w:t>
            </w:r>
            <w:proofErr w:type="spellEnd"/>
            <w:r w:rsidRPr="00B23AF6">
              <w:rPr>
                <w:rStyle w:val="Tytu2"/>
                <w:rFonts w:ascii="Arial Narrow" w:hAnsi="Arial Narrow"/>
                <w:sz w:val="22"/>
                <w:szCs w:val="22"/>
                <w:lang w:eastAsia="en-US"/>
              </w:rPr>
              <w:t>,</w:t>
            </w:r>
            <w:r w:rsidRPr="00B23AF6">
              <w:rPr>
                <w:rFonts w:ascii="Arial Narrow" w:hAnsi="Arial Narrow"/>
                <w:sz w:val="22"/>
                <w:szCs w:val="22"/>
                <w:lang w:eastAsia="en-US"/>
              </w:rPr>
              <w:t xml:space="preserve"> </w:t>
            </w:r>
            <w:r w:rsidRPr="00B23AF6">
              <w:rPr>
                <w:rFonts w:ascii="Arial Narrow" w:hAnsi="Arial Narrow"/>
                <w:iCs/>
                <w:sz w:val="22"/>
                <w:szCs w:val="22"/>
                <w:lang w:eastAsia="en-US"/>
              </w:rPr>
              <w:t xml:space="preserve">ul. Kościuszki 34 - </w:t>
            </w:r>
            <w:r w:rsidRPr="00B23AF6">
              <w:rPr>
                <w:rStyle w:val="post-city"/>
                <w:rFonts w:ascii="Arial Narrow" w:hAnsi="Arial Narrow"/>
                <w:iCs/>
                <w:sz w:val="22"/>
                <w:szCs w:val="22"/>
                <w:lang w:eastAsia="en-U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5.</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r w:rsidRPr="00B23AF6">
              <w:rPr>
                <w:rStyle w:val="Tytu2"/>
                <w:rFonts w:ascii="Arial Narrow" w:hAnsi="Arial Narrow"/>
                <w:sz w:val="22"/>
                <w:szCs w:val="22"/>
                <w:lang w:eastAsia="en-US"/>
              </w:rPr>
              <w:t>Szkoła Tańca Blackpool,</w:t>
            </w:r>
            <w:r w:rsidRPr="00B23AF6">
              <w:rPr>
                <w:rStyle w:val="Tytu2"/>
                <w:lang w:eastAsia="en-US"/>
              </w:rPr>
              <w:t xml:space="preserve"> </w:t>
            </w:r>
            <w:r w:rsidRPr="00B23AF6">
              <w:rPr>
                <w:rFonts w:ascii="Arial Narrow" w:hAnsi="Arial Narrow"/>
                <w:iCs/>
                <w:sz w:val="22"/>
                <w:szCs w:val="22"/>
                <w:lang w:eastAsia="en-US"/>
              </w:rPr>
              <w:t xml:space="preserve">ul. Świętego Antoniego 23 - </w:t>
            </w:r>
            <w:r w:rsidRPr="00B23AF6">
              <w:rPr>
                <w:rStyle w:val="post-city"/>
                <w:rFonts w:ascii="Arial Narrow" w:hAnsi="Arial Narrow"/>
                <w:iCs/>
                <w:sz w:val="22"/>
                <w:szCs w:val="22"/>
                <w:lang w:eastAsia="en-U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6.</w:t>
            </w:r>
          </w:p>
        </w:tc>
        <w:tc>
          <w:tcPr>
            <w:tcW w:w="6382" w:type="dxa"/>
            <w:shd w:val="clear" w:color="auto" w:fill="auto"/>
            <w:vAlign w:val="bottom"/>
          </w:tcPr>
          <w:p w:rsidR="00730354" w:rsidRPr="00B23AF6" w:rsidRDefault="00730354" w:rsidP="00DC6B5D">
            <w:pPr>
              <w:pStyle w:val="Nagwek3"/>
              <w:spacing w:line="276" w:lineRule="auto"/>
              <w:jc w:val="both"/>
              <w:rPr>
                <w:rFonts w:ascii="Arial Narrow" w:hAnsi="Arial Narrow" w:cs="Arial"/>
                <w:b w:val="0"/>
                <w:sz w:val="22"/>
                <w:szCs w:val="22"/>
                <w:lang w:eastAsia="en-US"/>
              </w:rPr>
            </w:pPr>
            <w:r w:rsidRPr="00B23AF6">
              <w:rPr>
                <w:rFonts w:ascii="Arial Narrow" w:hAnsi="Arial Narrow" w:cs="Arial"/>
                <w:b w:val="0"/>
                <w:sz w:val="22"/>
                <w:szCs w:val="22"/>
                <w:lang w:eastAsia="en-US"/>
              </w:rPr>
              <w:t>Wrocławska Sekcja Aikido, ul. Grabiszyńska 279 -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7.</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r w:rsidRPr="00B23AF6">
              <w:rPr>
                <w:rStyle w:val="Tytu2"/>
                <w:rFonts w:ascii="Arial Narrow" w:hAnsi="Arial Narrow"/>
                <w:sz w:val="22"/>
                <w:szCs w:val="22"/>
                <w:lang w:eastAsia="en-US"/>
              </w:rPr>
              <w:t>Fabryka Energii Centrum Jogi Wrocław I,</w:t>
            </w:r>
            <w:r w:rsidRPr="00B23AF6">
              <w:rPr>
                <w:rFonts w:ascii="Arial Narrow" w:hAnsi="Arial Narrow"/>
                <w:sz w:val="22"/>
                <w:szCs w:val="22"/>
                <w:lang w:eastAsia="en-US"/>
              </w:rPr>
              <w:t xml:space="preserve"> </w:t>
            </w:r>
            <w:r w:rsidRPr="00B23AF6">
              <w:rPr>
                <w:rFonts w:ascii="Arial Narrow" w:hAnsi="Arial Narrow"/>
                <w:iCs/>
                <w:sz w:val="22"/>
                <w:szCs w:val="22"/>
                <w:lang w:eastAsia="en-US"/>
              </w:rPr>
              <w:t xml:space="preserve">pl. Wolności 7 </w:t>
            </w:r>
            <w:r w:rsidRPr="00B23AF6">
              <w:rPr>
                <w:lang w:eastAsia="en-US"/>
              </w:rPr>
              <w:t xml:space="preserve">- </w:t>
            </w:r>
            <w:r w:rsidRPr="00B23AF6">
              <w:rPr>
                <w:rStyle w:val="post-city"/>
                <w:rFonts w:ascii="Arial Narrow" w:hAnsi="Arial Narrow"/>
                <w:iCs/>
                <w:sz w:val="22"/>
                <w:szCs w:val="22"/>
                <w:lang w:eastAsia="en-U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8.</w:t>
            </w:r>
          </w:p>
        </w:tc>
        <w:tc>
          <w:tcPr>
            <w:tcW w:w="6382" w:type="dxa"/>
            <w:shd w:val="clear" w:color="auto" w:fill="auto"/>
            <w:vAlign w:val="bottom"/>
          </w:tcPr>
          <w:p w:rsidR="00730354" w:rsidRPr="00B23AF6" w:rsidRDefault="00730354" w:rsidP="00DC6B5D">
            <w:pPr>
              <w:spacing w:after="0" w:line="240" w:lineRule="auto"/>
              <w:jc w:val="both"/>
              <w:rPr>
                <w:rFonts w:ascii="Arial Narrow" w:eastAsia="Calibri" w:hAnsi="Arial Narrow"/>
                <w:color w:val="000000"/>
              </w:rPr>
            </w:pPr>
            <w:proofErr w:type="spellStart"/>
            <w:r w:rsidRPr="00B23AF6">
              <w:rPr>
                <w:rFonts w:ascii="Arial Narrow" w:hAnsi="Arial Narrow" w:cs="Arial"/>
              </w:rPr>
              <w:t>FightLab</w:t>
            </w:r>
            <w:proofErr w:type="spellEnd"/>
            <w:r w:rsidRPr="00B23AF6">
              <w:rPr>
                <w:rFonts w:ascii="Arial Narrow" w:hAnsi="Arial Narrow" w:cs="Arial"/>
              </w:rPr>
              <w:t>, ul. Czarnieckiego 15 -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9.</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r w:rsidRPr="00B23AF6">
              <w:rPr>
                <w:rStyle w:val="Tytu2"/>
                <w:rFonts w:ascii="Arial Narrow" w:hAnsi="Arial Narrow"/>
                <w:sz w:val="22"/>
                <w:szCs w:val="22"/>
                <w:lang w:eastAsia="en-US"/>
              </w:rPr>
              <w:t>Szkoła Combat Sambo Wrocław,</w:t>
            </w:r>
            <w:r w:rsidRPr="00B23AF6">
              <w:rPr>
                <w:rFonts w:ascii="Arial Narrow" w:hAnsi="Arial Narrow"/>
                <w:sz w:val="22"/>
                <w:szCs w:val="22"/>
                <w:lang w:eastAsia="en-US"/>
              </w:rPr>
              <w:t xml:space="preserve"> </w:t>
            </w:r>
            <w:r w:rsidRPr="00B23AF6">
              <w:rPr>
                <w:rFonts w:ascii="Arial Narrow" w:hAnsi="Arial Narrow"/>
                <w:iCs/>
                <w:sz w:val="22"/>
                <w:szCs w:val="22"/>
                <w:lang w:eastAsia="en-US"/>
              </w:rPr>
              <w:t xml:space="preserve">ul. Drukarska 36 - </w:t>
            </w:r>
            <w:r w:rsidRPr="00B23AF6">
              <w:rPr>
                <w:rStyle w:val="post-city"/>
                <w:rFonts w:ascii="Arial Narrow" w:hAnsi="Arial Narrow"/>
                <w:iCs/>
                <w:sz w:val="22"/>
                <w:szCs w:val="22"/>
                <w:lang w:eastAsia="en-U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10.</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r w:rsidRPr="00B23AF6">
              <w:rPr>
                <w:rStyle w:val="Tytu2"/>
                <w:rFonts w:ascii="Arial Narrow" w:hAnsi="Arial Narrow"/>
                <w:sz w:val="22"/>
                <w:szCs w:val="22"/>
                <w:lang w:eastAsia="en-US"/>
              </w:rPr>
              <w:t>Akademia Sztuk Walki,</w:t>
            </w:r>
            <w:r w:rsidRPr="00B23AF6">
              <w:rPr>
                <w:rStyle w:val="Tytu2"/>
                <w:lang w:eastAsia="en-US"/>
              </w:rPr>
              <w:t xml:space="preserve"> </w:t>
            </w:r>
            <w:r w:rsidRPr="00B23AF6">
              <w:rPr>
                <w:rFonts w:ascii="Arial Narrow" w:hAnsi="Arial Narrow"/>
                <w:iCs/>
                <w:sz w:val="22"/>
                <w:szCs w:val="22"/>
                <w:lang w:eastAsia="en-US"/>
              </w:rPr>
              <w:t xml:space="preserve">ul. Powstańców Śląskich 159 - </w:t>
            </w:r>
            <w:r w:rsidRPr="00B23AF6">
              <w:rPr>
                <w:rStyle w:val="post-city"/>
                <w:rFonts w:ascii="Arial Narrow" w:hAnsi="Arial Narrow"/>
                <w:iCs/>
                <w:sz w:val="22"/>
                <w:szCs w:val="22"/>
                <w:lang w:eastAsia="en-U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5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11.</w:t>
            </w:r>
          </w:p>
        </w:tc>
        <w:tc>
          <w:tcPr>
            <w:tcW w:w="6382" w:type="dxa"/>
            <w:shd w:val="clear" w:color="auto" w:fill="auto"/>
            <w:vAlign w:val="bottom"/>
          </w:tcPr>
          <w:p w:rsidR="00730354" w:rsidRPr="00B23AF6" w:rsidRDefault="00730354" w:rsidP="00DC6B5D">
            <w:pPr>
              <w:spacing w:after="0" w:line="240" w:lineRule="auto"/>
              <w:jc w:val="both"/>
              <w:rPr>
                <w:rFonts w:ascii="Arial Narrow" w:eastAsia="Calibri" w:hAnsi="Arial Narrow"/>
                <w:color w:val="000000"/>
              </w:rPr>
            </w:pPr>
            <w:r w:rsidRPr="00B23AF6">
              <w:rPr>
                <w:rFonts w:ascii="Arial Narrow" w:eastAsia="Calibri" w:hAnsi="Arial Narrow"/>
                <w:color w:val="000000"/>
              </w:rPr>
              <w:t>Aquapark Wrocław, ul. Borowska 99 -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12.</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r w:rsidRPr="00B23AF6">
              <w:rPr>
                <w:rStyle w:val="Tytu2"/>
                <w:rFonts w:ascii="Arial Narrow" w:hAnsi="Arial Narrow"/>
                <w:sz w:val="22"/>
                <w:szCs w:val="22"/>
                <w:lang w:eastAsia="en-US"/>
              </w:rPr>
              <w:t>Klub Sportowy Samuraj,</w:t>
            </w:r>
            <w:r w:rsidRPr="00B23AF6">
              <w:rPr>
                <w:rStyle w:val="Tytu2"/>
                <w:lang w:eastAsia="en-US"/>
              </w:rPr>
              <w:t xml:space="preserve"> </w:t>
            </w:r>
            <w:r w:rsidRPr="00B23AF6">
              <w:rPr>
                <w:rFonts w:ascii="Arial Narrow" w:hAnsi="Arial Narrow"/>
                <w:iCs/>
                <w:sz w:val="22"/>
                <w:szCs w:val="22"/>
                <w:lang w:eastAsia="en-US"/>
              </w:rPr>
              <w:t xml:space="preserve">ul. Bałtycka 19 - </w:t>
            </w:r>
            <w:r w:rsidRPr="00B23AF6">
              <w:rPr>
                <w:rStyle w:val="post-city"/>
                <w:rFonts w:ascii="Arial Narrow" w:hAnsi="Arial Narrow"/>
                <w:iCs/>
                <w:sz w:val="22"/>
                <w:szCs w:val="22"/>
                <w:lang w:eastAsia="en-U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13.</w:t>
            </w:r>
          </w:p>
        </w:tc>
        <w:tc>
          <w:tcPr>
            <w:tcW w:w="6382" w:type="dxa"/>
            <w:shd w:val="clear" w:color="auto" w:fill="auto"/>
            <w:vAlign w:val="bottom"/>
          </w:tcPr>
          <w:p w:rsidR="00730354" w:rsidRPr="00B23AF6" w:rsidRDefault="00730354" w:rsidP="00DC6B5D">
            <w:pPr>
              <w:spacing w:after="0"/>
              <w:jc w:val="both"/>
              <w:rPr>
                <w:rFonts w:ascii="Arial Narrow" w:hAnsi="Arial Narrow"/>
              </w:rPr>
            </w:pPr>
            <w:r w:rsidRPr="00B23AF6">
              <w:rPr>
                <w:rFonts w:ascii="Arial Narrow" w:eastAsia="Calibri" w:hAnsi="Arial Narrow"/>
                <w:color w:val="000000"/>
              </w:rPr>
              <w:t xml:space="preserve">Fitness </w:t>
            </w:r>
            <w:proofErr w:type="spellStart"/>
            <w:r w:rsidRPr="00B23AF6">
              <w:rPr>
                <w:rFonts w:ascii="Arial Narrow" w:eastAsia="Calibri" w:hAnsi="Arial Narrow"/>
                <w:color w:val="000000"/>
              </w:rPr>
              <w:t>Academy</w:t>
            </w:r>
            <w:proofErr w:type="spellEnd"/>
            <w:r w:rsidRPr="00B23AF6">
              <w:rPr>
                <w:rFonts w:ascii="Arial Narrow" w:eastAsia="Calibri" w:hAnsi="Arial Narrow"/>
                <w:color w:val="000000"/>
              </w:rPr>
              <w:t xml:space="preserve"> Arkady Wrocławskie, ul. Powstańców Śląskich 2-4 -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14.</w:t>
            </w:r>
          </w:p>
        </w:tc>
        <w:tc>
          <w:tcPr>
            <w:tcW w:w="6382" w:type="dxa"/>
            <w:shd w:val="clear" w:color="auto" w:fill="auto"/>
            <w:vAlign w:val="bottom"/>
          </w:tcPr>
          <w:p w:rsidR="00730354" w:rsidRPr="00B23AF6" w:rsidRDefault="00730354" w:rsidP="00DC6B5D">
            <w:pPr>
              <w:spacing w:before="100" w:beforeAutospacing="1" w:after="100" w:afterAutospacing="1" w:line="240" w:lineRule="auto"/>
              <w:rPr>
                <w:rFonts w:ascii="Arial Narrow" w:eastAsia="Times New Roman" w:hAnsi="Arial Narrow" w:cs="Times New Roman"/>
                <w:lang w:eastAsia="pl-PL"/>
              </w:rPr>
            </w:pPr>
            <w:r w:rsidRPr="00B23AF6">
              <w:rPr>
                <w:rFonts w:ascii="Arial Narrow" w:eastAsia="Times New Roman" w:hAnsi="Arial Narrow" w:cs="Times New Roman"/>
                <w:lang w:eastAsia="pl-PL"/>
              </w:rPr>
              <w:t xml:space="preserve">Klub Tenisowy Krzycka Park, ul. </w:t>
            </w:r>
            <w:r w:rsidRPr="00B23AF6">
              <w:rPr>
                <w:rFonts w:ascii="Arial Narrow" w:eastAsia="Times New Roman" w:hAnsi="Arial Narrow" w:cs="Times New Roman"/>
                <w:iCs/>
                <w:lang w:eastAsia="pl-PL"/>
              </w:rPr>
              <w:t>Powstańców Śląskich 211A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15.</w:t>
            </w:r>
          </w:p>
        </w:tc>
        <w:tc>
          <w:tcPr>
            <w:tcW w:w="6382" w:type="dxa"/>
            <w:shd w:val="clear" w:color="auto" w:fill="auto"/>
            <w:vAlign w:val="bottom"/>
          </w:tcPr>
          <w:p w:rsidR="00730354" w:rsidRPr="00B23AF6" w:rsidRDefault="00730354" w:rsidP="00DC6B5D">
            <w:pPr>
              <w:pStyle w:val="s-pointtitle"/>
              <w:spacing w:line="276" w:lineRule="auto"/>
              <w:rPr>
                <w:rFonts w:ascii="Arial Narrow" w:hAnsi="Arial Narrow"/>
                <w:sz w:val="22"/>
                <w:szCs w:val="22"/>
                <w:lang w:eastAsia="en-US"/>
              </w:rPr>
            </w:pPr>
            <w:r w:rsidRPr="00B23AF6">
              <w:rPr>
                <w:rStyle w:val="Tytu2"/>
                <w:rFonts w:ascii="Arial Narrow" w:hAnsi="Arial Narrow"/>
                <w:sz w:val="22"/>
                <w:szCs w:val="22"/>
                <w:lang w:eastAsia="en-US"/>
              </w:rPr>
              <w:t xml:space="preserve">Szkoła Tańca Al-Mara, </w:t>
            </w:r>
            <w:r w:rsidRPr="00B23AF6">
              <w:rPr>
                <w:rFonts w:ascii="Arial Narrow" w:hAnsi="Arial Narrow"/>
                <w:iCs/>
                <w:sz w:val="22"/>
                <w:szCs w:val="22"/>
                <w:lang w:eastAsia="en-US"/>
              </w:rPr>
              <w:t>ul. Powstańców Śląskich 22 -</w:t>
            </w:r>
            <w:r w:rsidRPr="00B23AF6">
              <w:rPr>
                <w:rStyle w:val="post-city"/>
                <w:rFonts w:ascii="Arial Narrow" w:hAnsi="Arial Narrow"/>
                <w:iCs/>
                <w:sz w:val="22"/>
                <w:szCs w:val="22"/>
                <w:lang w:eastAsia="en-US"/>
              </w:rPr>
              <w:t xml:space="preserve">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16.</w:t>
            </w:r>
          </w:p>
        </w:tc>
        <w:tc>
          <w:tcPr>
            <w:tcW w:w="6382" w:type="dxa"/>
            <w:shd w:val="clear" w:color="auto" w:fill="auto"/>
            <w:vAlign w:val="bottom"/>
          </w:tcPr>
          <w:p w:rsidR="00730354" w:rsidRPr="00B23AF6" w:rsidRDefault="00730354" w:rsidP="00DC6B5D">
            <w:pPr>
              <w:spacing w:before="100" w:beforeAutospacing="1" w:after="100" w:afterAutospacing="1" w:line="240" w:lineRule="auto"/>
              <w:rPr>
                <w:rFonts w:ascii="Arial Narrow" w:eastAsia="Times New Roman" w:hAnsi="Arial Narrow" w:cs="Times New Roman"/>
                <w:lang w:eastAsia="pl-PL"/>
              </w:rPr>
            </w:pPr>
            <w:r w:rsidRPr="00B23AF6">
              <w:rPr>
                <w:rFonts w:ascii="Arial Narrow" w:eastAsia="Times New Roman" w:hAnsi="Arial Narrow" w:cs="Times New Roman"/>
                <w:lang w:eastAsia="pl-PL"/>
              </w:rPr>
              <w:t xml:space="preserve">K69, </w:t>
            </w:r>
            <w:r w:rsidRPr="00B23AF6">
              <w:rPr>
                <w:rFonts w:ascii="Arial Narrow" w:eastAsia="Times New Roman" w:hAnsi="Arial Narrow" w:cs="Times New Roman"/>
                <w:iCs/>
                <w:lang w:eastAsia="pl-PL"/>
              </w:rPr>
              <w:t>ul. Kozanowska 69 -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17.</w:t>
            </w:r>
          </w:p>
        </w:tc>
        <w:tc>
          <w:tcPr>
            <w:tcW w:w="6382" w:type="dxa"/>
            <w:shd w:val="clear" w:color="auto" w:fill="auto"/>
            <w:vAlign w:val="bottom"/>
          </w:tcPr>
          <w:p w:rsidR="00730354" w:rsidRPr="00B23AF6" w:rsidRDefault="00730354" w:rsidP="00DC6B5D">
            <w:pPr>
              <w:pStyle w:val="Nagwek3"/>
              <w:spacing w:line="276" w:lineRule="auto"/>
              <w:jc w:val="both"/>
              <w:rPr>
                <w:rFonts w:ascii="Arial Narrow" w:hAnsi="Arial Narrow" w:cs="Arial"/>
                <w:b w:val="0"/>
                <w:sz w:val="22"/>
                <w:szCs w:val="22"/>
                <w:lang w:eastAsia="en-US"/>
              </w:rPr>
            </w:pPr>
            <w:r w:rsidRPr="00B23AF6">
              <w:rPr>
                <w:rFonts w:ascii="Arial Narrow" w:eastAsia="Calibri" w:hAnsi="Arial Narrow"/>
                <w:b w:val="0"/>
                <w:color w:val="000000"/>
                <w:sz w:val="22"/>
                <w:szCs w:val="22"/>
                <w:lang w:eastAsia="en-US"/>
              </w:rPr>
              <w:t>Wrocławskie Centrum SPA, ul. Teatralna 10-12 -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18.</w:t>
            </w:r>
          </w:p>
        </w:tc>
        <w:tc>
          <w:tcPr>
            <w:tcW w:w="6382" w:type="dxa"/>
            <w:shd w:val="clear" w:color="auto" w:fill="auto"/>
            <w:vAlign w:val="bottom"/>
          </w:tcPr>
          <w:p w:rsidR="00730354" w:rsidRPr="00B23AF6" w:rsidRDefault="00730354" w:rsidP="00DC6B5D">
            <w:pPr>
              <w:spacing w:before="100" w:beforeAutospacing="1" w:after="100" w:afterAutospacing="1" w:line="240" w:lineRule="auto"/>
              <w:rPr>
                <w:rFonts w:ascii="Arial Narrow" w:eastAsia="Times New Roman" w:hAnsi="Arial Narrow" w:cs="Times New Roman"/>
                <w:lang w:eastAsia="pl-PL"/>
              </w:rPr>
            </w:pPr>
            <w:r w:rsidRPr="00B23AF6">
              <w:rPr>
                <w:rFonts w:ascii="Arial Narrow" w:eastAsia="Times New Roman" w:hAnsi="Arial Narrow" w:cs="Times New Roman"/>
                <w:lang w:eastAsia="pl-PL"/>
              </w:rPr>
              <w:t xml:space="preserve">Park Trampolin </w:t>
            </w:r>
            <w:proofErr w:type="spellStart"/>
            <w:r w:rsidRPr="00B23AF6">
              <w:rPr>
                <w:rFonts w:ascii="Arial Narrow" w:eastAsia="Times New Roman" w:hAnsi="Arial Narrow" w:cs="Times New Roman"/>
                <w:lang w:eastAsia="pl-PL"/>
              </w:rPr>
              <w:t>Jump</w:t>
            </w:r>
            <w:proofErr w:type="spellEnd"/>
            <w:r w:rsidRPr="00B23AF6">
              <w:rPr>
                <w:rFonts w:ascii="Arial Narrow" w:eastAsia="Times New Roman" w:hAnsi="Arial Narrow" w:cs="Times New Roman"/>
                <w:lang w:eastAsia="pl-PL"/>
              </w:rPr>
              <w:t xml:space="preserve"> Hall, </w:t>
            </w:r>
            <w:r w:rsidRPr="00B23AF6">
              <w:rPr>
                <w:rFonts w:ascii="Arial Narrow" w:eastAsia="Times New Roman" w:hAnsi="Arial Narrow" w:cs="Times New Roman"/>
                <w:iCs/>
                <w:lang w:eastAsia="pl-PL"/>
              </w:rPr>
              <w:t>ul. Szybowcowa 31 -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19.</w:t>
            </w:r>
          </w:p>
        </w:tc>
        <w:tc>
          <w:tcPr>
            <w:tcW w:w="6382" w:type="dxa"/>
            <w:shd w:val="clear" w:color="auto" w:fill="auto"/>
            <w:vAlign w:val="bottom"/>
          </w:tcPr>
          <w:p w:rsidR="00730354" w:rsidRPr="00B23AF6" w:rsidRDefault="00730354" w:rsidP="00DC6B5D">
            <w:pPr>
              <w:spacing w:before="100" w:beforeAutospacing="1" w:after="100" w:afterAutospacing="1" w:line="240" w:lineRule="auto"/>
              <w:rPr>
                <w:rFonts w:ascii="Arial Narrow" w:eastAsia="Times New Roman" w:hAnsi="Arial Narrow" w:cs="Times New Roman"/>
                <w:lang w:eastAsia="pl-PL"/>
              </w:rPr>
            </w:pPr>
            <w:r w:rsidRPr="00B23AF6">
              <w:rPr>
                <w:rFonts w:ascii="Arial Narrow" w:eastAsia="Times New Roman" w:hAnsi="Arial Narrow" w:cs="Times New Roman"/>
                <w:lang w:eastAsia="pl-PL"/>
              </w:rPr>
              <w:t xml:space="preserve">Kosmos Arena, </w:t>
            </w:r>
            <w:r w:rsidRPr="00B23AF6">
              <w:rPr>
                <w:rFonts w:ascii="Arial Narrow" w:eastAsia="Times New Roman" w:hAnsi="Arial Narrow" w:cs="Times New Roman"/>
                <w:iCs/>
                <w:lang w:eastAsia="pl-PL"/>
              </w:rPr>
              <w:t>ul. Mieroszowska 2, 54-034 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vAlign w:val="bottom"/>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20.</w:t>
            </w:r>
          </w:p>
        </w:tc>
        <w:tc>
          <w:tcPr>
            <w:tcW w:w="6382" w:type="dxa"/>
            <w:shd w:val="clear" w:color="auto" w:fill="auto"/>
            <w:vAlign w:val="bottom"/>
          </w:tcPr>
          <w:p w:rsidR="00730354" w:rsidRPr="00B23AF6" w:rsidRDefault="00730354" w:rsidP="00DC6B5D">
            <w:pPr>
              <w:spacing w:before="100" w:beforeAutospacing="1" w:after="100" w:afterAutospacing="1" w:line="240" w:lineRule="auto"/>
              <w:rPr>
                <w:rFonts w:ascii="Arial Narrow" w:eastAsia="Times New Roman" w:hAnsi="Arial Narrow" w:cs="Times New Roman"/>
                <w:lang w:eastAsia="pl-PL"/>
              </w:rPr>
            </w:pPr>
            <w:r w:rsidRPr="00B23AF6">
              <w:rPr>
                <w:rStyle w:val="Tytu2"/>
                <w:rFonts w:ascii="Arial Narrow" w:hAnsi="Arial Narrow"/>
              </w:rPr>
              <w:t xml:space="preserve">Centrum Sportowe Morskie Oko, ul. </w:t>
            </w:r>
            <w:r w:rsidRPr="00B23AF6">
              <w:rPr>
                <w:rFonts w:ascii="Arial Narrow" w:hAnsi="Arial Narrow"/>
                <w:iCs/>
              </w:rPr>
              <w:t xml:space="preserve">Fryderyka Chopina 27 - </w:t>
            </w:r>
            <w:r w:rsidRPr="00B23AF6">
              <w:rPr>
                <w:rStyle w:val="post-city"/>
                <w:rFonts w:ascii="Arial Narrow" w:hAnsi="Arial Narrow"/>
                <w:iCs/>
              </w:rPr>
              <w:t>Wrocław</w:t>
            </w:r>
          </w:p>
        </w:tc>
        <w:tc>
          <w:tcPr>
            <w:tcW w:w="2203" w:type="dxa"/>
            <w:shd w:val="clear" w:color="auto" w:fill="auto"/>
          </w:tcPr>
          <w:p w:rsidR="00730354" w:rsidRPr="008C57E7" w:rsidRDefault="00730354" w:rsidP="00DC6B5D">
            <w:pPr>
              <w:spacing w:after="0"/>
              <w:jc w:val="center"/>
              <w:rPr>
                <w:rFonts w:ascii="Arial Narrow" w:hAnsi="Arial Narrow"/>
                <w:b/>
              </w:rPr>
            </w:pPr>
            <w:r w:rsidRPr="008C57E7">
              <w:rPr>
                <w:rFonts w:ascii="Arial Narrow" w:eastAsia="Calibri" w:hAnsi="Arial Narrow"/>
                <w:b/>
                <w:color w:val="000000"/>
              </w:rPr>
              <w:t>1 pkt</w:t>
            </w:r>
          </w:p>
        </w:tc>
      </w:tr>
      <w:tr w:rsidR="00730354" w:rsidRPr="00162250" w:rsidTr="00DC6B5D">
        <w:tc>
          <w:tcPr>
            <w:tcW w:w="487" w:type="dxa"/>
            <w:shd w:val="clear" w:color="auto" w:fill="auto"/>
          </w:tcPr>
          <w:p w:rsidR="00730354" w:rsidRPr="00162250" w:rsidRDefault="00730354" w:rsidP="00DC6B5D">
            <w:pPr>
              <w:spacing w:after="0"/>
              <w:jc w:val="right"/>
              <w:rPr>
                <w:rFonts w:ascii="Arial Narrow" w:eastAsia="Calibri" w:hAnsi="Arial Narrow"/>
                <w:b/>
                <w:color w:val="000000"/>
              </w:rPr>
            </w:pPr>
          </w:p>
        </w:tc>
        <w:tc>
          <w:tcPr>
            <w:tcW w:w="6382" w:type="dxa"/>
            <w:shd w:val="clear" w:color="auto" w:fill="auto"/>
          </w:tcPr>
          <w:p w:rsidR="00730354" w:rsidRPr="00162250" w:rsidRDefault="00730354" w:rsidP="00DC6B5D">
            <w:pPr>
              <w:spacing w:after="0"/>
              <w:jc w:val="right"/>
              <w:rPr>
                <w:rFonts w:ascii="Arial Narrow" w:eastAsia="Calibri" w:hAnsi="Arial Narrow"/>
                <w:b/>
                <w:color w:val="000000"/>
              </w:rPr>
            </w:pPr>
            <w:r w:rsidRPr="00162250">
              <w:rPr>
                <w:rFonts w:ascii="Arial Narrow" w:eastAsia="Calibri" w:hAnsi="Arial Narrow"/>
                <w:b/>
                <w:color w:val="000000"/>
              </w:rPr>
              <w:t>Razem:</w:t>
            </w:r>
          </w:p>
        </w:tc>
        <w:tc>
          <w:tcPr>
            <w:tcW w:w="2203" w:type="dxa"/>
            <w:shd w:val="clear" w:color="auto" w:fill="auto"/>
          </w:tcPr>
          <w:p w:rsidR="00730354" w:rsidRPr="00162250" w:rsidRDefault="00730354" w:rsidP="00DC6B5D">
            <w:pPr>
              <w:spacing w:after="0"/>
              <w:jc w:val="center"/>
              <w:rPr>
                <w:rFonts w:ascii="Arial Narrow" w:eastAsia="Calibri" w:hAnsi="Arial Narrow"/>
                <w:b/>
                <w:color w:val="000000"/>
              </w:rPr>
            </w:pPr>
            <w:r w:rsidRPr="00162250">
              <w:rPr>
                <w:rFonts w:ascii="Arial Narrow" w:eastAsia="Calibri" w:hAnsi="Arial Narrow"/>
                <w:b/>
                <w:color w:val="000000"/>
              </w:rPr>
              <w:t>60 pkt</w:t>
            </w:r>
          </w:p>
        </w:tc>
      </w:tr>
    </w:tbl>
    <w:p w:rsidR="00730354" w:rsidRDefault="00730354" w:rsidP="00730354">
      <w:pPr>
        <w:widowControl w:val="0"/>
        <w:autoSpaceDE w:val="0"/>
        <w:autoSpaceDN w:val="0"/>
        <w:adjustRightInd w:val="0"/>
        <w:spacing w:after="0" w:line="240" w:lineRule="auto"/>
        <w:ind w:left="284"/>
        <w:jc w:val="both"/>
        <w:rPr>
          <w:rFonts w:ascii="Arial Narrow" w:eastAsia="SimSun" w:hAnsi="Arial Narrow" w:cs="Arial"/>
        </w:rPr>
      </w:pPr>
    </w:p>
    <w:p w:rsidR="00730354" w:rsidRPr="00162250" w:rsidRDefault="00730354" w:rsidP="00730354">
      <w:pPr>
        <w:widowControl w:val="0"/>
        <w:autoSpaceDE w:val="0"/>
        <w:autoSpaceDN w:val="0"/>
        <w:adjustRightInd w:val="0"/>
        <w:spacing w:after="0" w:line="240" w:lineRule="auto"/>
        <w:jc w:val="both"/>
        <w:rPr>
          <w:rFonts w:ascii="Arial Narrow" w:eastAsia="SimSun" w:hAnsi="Arial Narrow"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75"/>
      </w:tblGrid>
      <w:tr w:rsidR="00730354" w:rsidRPr="00162250" w:rsidTr="00DC6B5D">
        <w:trPr>
          <w:trHeight w:val="438"/>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30354" w:rsidRPr="007243DC" w:rsidRDefault="00730354" w:rsidP="00DC6B5D">
            <w:pPr>
              <w:autoSpaceDE w:val="0"/>
              <w:autoSpaceDN w:val="0"/>
              <w:adjustRightInd w:val="0"/>
              <w:spacing w:after="0"/>
              <w:jc w:val="center"/>
              <w:rPr>
                <w:rFonts w:ascii="Arial Narrow" w:eastAsia="Verdana,Bold" w:hAnsi="Arial Narrow" w:cs="Arial"/>
                <w:b/>
              </w:rPr>
            </w:pPr>
            <w:r w:rsidRPr="007243DC">
              <w:rPr>
                <w:rFonts w:ascii="Arial Narrow" w:eastAsia="Verdana,Bold" w:hAnsi="Arial Narrow" w:cs="Arial"/>
                <w:b/>
              </w:rPr>
              <w:lastRenderedPageBreak/>
              <w:t>KRYTERIUM NR 2 (D)</w:t>
            </w:r>
          </w:p>
          <w:p w:rsidR="00730354" w:rsidRPr="00162250" w:rsidRDefault="00730354" w:rsidP="00DC6B5D">
            <w:pPr>
              <w:autoSpaceDE w:val="0"/>
              <w:autoSpaceDN w:val="0"/>
              <w:adjustRightInd w:val="0"/>
              <w:spacing w:after="0"/>
              <w:jc w:val="center"/>
              <w:rPr>
                <w:rFonts w:ascii="Arial Narrow" w:eastAsia="Verdana,Bold" w:hAnsi="Arial Narrow" w:cs="Arial"/>
                <w:b/>
              </w:rPr>
            </w:pPr>
            <w:r w:rsidRPr="007243DC">
              <w:rPr>
                <w:rFonts w:ascii="Arial Narrow" w:eastAsia="MyriadPro-Regular" w:hAnsi="Arial Narrow" w:cs="MyriadPro-Regular"/>
                <w:b/>
              </w:rPr>
              <w:t>Zasady obliczania wartości punktowej w kryterium nr 2</w:t>
            </w:r>
          </w:p>
        </w:tc>
      </w:tr>
      <w:tr w:rsidR="00730354" w:rsidRPr="00162250" w:rsidTr="00DC6B5D">
        <w:trPr>
          <w:trHeight w:val="503"/>
        </w:trPr>
        <w:tc>
          <w:tcPr>
            <w:tcW w:w="7797" w:type="dxa"/>
            <w:tcBorders>
              <w:top w:val="single" w:sz="4" w:space="0" w:color="auto"/>
              <w:bottom w:val="single" w:sz="4" w:space="0" w:color="auto"/>
            </w:tcBorders>
            <w:shd w:val="clear" w:color="auto" w:fill="auto"/>
            <w:vAlign w:val="center"/>
          </w:tcPr>
          <w:p w:rsidR="00730354" w:rsidRPr="00162250" w:rsidRDefault="00730354" w:rsidP="00DC6B5D">
            <w:pPr>
              <w:autoSpaceDE w:val="0"/>
              <w:autoSpaceDN w:val="0"/>
              <w:adjustRightInd w:val="0"/>
              <w:jc w:val="center"/>
              <w:rPr>
                <w:rFonts w:ascii="Arial Narrow" w:eastAsia="MyriadPro-Regular" w:hAnsi="Arial Narrow" w:cs="MyriadPro-Bold"/>
                <w:bCs/>
              </w:rPr>
            </w:pPr>
            <w:r w:rsidRPr="00162250">
              <w:rPr>
                <w:rFonts w:ascii="Arial Narrow" w:eastAsia="MyriadPro-Regular" w:hAnsi="Arial Narrow" w:cs="MyriadPro-Bold"/>
                <w:bCs/>
              </w:rPr>
              <w:t>Brak dostępności do wskazanego przez Za</w:t>
            </w:r>
            <w:r>
              <w:rPr>
                <w:rFonts w:ascii="Arial Narrow" w:eastAsia="MyriadPro-Regular" w:hAnsi="Arial Narrow" w:cs="MyriadPro-Bold"/>
                <w:bCs/>
              </w:rPr>
              <w:t>mawiającego w tabeli obiektu</w:t>
            </w:r>
            <w:r w:rsidRPr="00162250">
              <w:rPr>
                <w:rFonts w:ascii="Arial Narrow" w:eastAsia="MyriadPro-Regular" w:hAnsi="Arial Narrow" w:cs="MyriadPro-Bold"/>
                <w:bCs/>
              </w:rPr>
              <w:t xml:space="preserve"> </w:t>
            </w:r>
          </w:p>
        </w:tc>
        <w:tc>
          <w:tcPr>
            <w:tcW w:w="1275" w:type="dxa"/>
            <w:tcBorders>
              <w:top w:val="single" w:sz="4" w:space="0" w:color="auto"/>
              <w:bottom w:val="single" w:sz="4" w:space="0" w:color="auto"/>
            </w:tcBorders>
            <w:vAlign w:val="center"/>
          </w:tcPr>
          <w:p w:rsidR="00730354" w:rsidRPr="00162250" w:rsidRDefault="00730354" w:rsidP="00DC6B5D">
            <w:pPr>
              <w:autoSpaceDE w:val="0"/>
              <w:autoSpaceDN w:val="0"/>
              <w:adjustRightInd w:val="0"/>
              <w:jc w:val="center"/>
              <w:rPr>
                <w:rFonts w:ascii="Arial Narrow" w:eastAsia="MyriadPro-Regular" w:hAnsi="Arial Narrow" w:cs="MyriadPro-Bold"/>
                <w:b/>
                <w:bCs/>
              </w:rPr>
            </w:pPr>
            <w:r w:rsidRPr="00162250">
              <w:rPr>
                <w:rFonts w:ascii="Arial Narrow" w:eastAsia="MyriadPro-Regular" w:hAnsi="Arial Narrow" w:cs="MyriadPro-Bold"/>
                <w:b/>
                <w:bCs/>
              </w:rPr>
              <w:t>0 pkt</w:t>
            </w:r>
          </w:p>
        </w:tc>
      </w:tr>
      <w:tr w:rsidR="00730354" w:rsidRPr="00162250" w:rsidTr="00DC6B5D">
        <w:trPr>
          <w:trHeight w:val="503"/>
        </w:trPr>
        <w:tc>
          <w:tcPr>
            <w:tcW w:w="7797" w:type="dxa"/>
            <w:tcBorders>
              <w:top w:val="single" w:sz="4" w:space="0" w:color="auto"/>
              <w:bottom w:val="single" w:sz="4" w:space="0" w:color="auto"/>
            </w:tcBorders>
            <w:shd w:val="clear" w:color="auto" w:fill="auto"/>
            <w:vAlign w:val="center"/>
          </w:tcPr>
          <w:p w:rsidR="00730354" w:rsidRPr="00162250" w:rsidRDefault="00730354" w:rsidP="00DC6B5D">
            <w:pPr>
              <w:autoSpaceDE w:val="0"/>
              <w:autoSpaceDN w:val="0"/>
              <w:adjustRightInd w:val="0"/>
              <w:jc w:val="center"/>
              <w:rPr>
                <w:rFonts w:ascii="Arial Narrow" w:eastAsia="MyriadPro-Regular" w:hAnsi="Arial Narrow" w:cs="MyriadPro-Bold"/>
                <w:bCs/>
              </w:rPr>
            </w:pPr>
            <w:r w:rsidRPr="00162250">
              <w:rPr>
                <w:rFonts w:ascii="Arial Narrow" w:eastAsia="MyriadPro-Regular" w:hAnsi="Arial Narrow" w:cs="MyriadPro-Bold"/>
                <w:bCs/>
              </w:rPr>
              <w:t xml:space="preserve">Dostępność do wskazanych przez Zamawiającego w </w:t>
            </w:r>
            <w:r>
              <w:rPr>
                <w:rFonts w:ascii="Arial Narrow" w:eastAsia="MyriadPro-Regular" w:hAnsi="Arial Narrow" w:cs="MyriadPro-Bold"/>
                <w:bCs/>
              </w:rPr>
              <w:t>tabeli</w:t>
            </w:r>
            <w:r w:rsidRPr="00162250">
              <w:rPr>
                <w:rFonts w:ascii="Arial Narrow" w:eastAsia="MyriadPro-Regular" w:hAnsi="Arial Narrow" w:cs="MyriadPro-Bold"/>
                <w:bCs/>
              </w:rPr>
              <w:t xml:space="preserve"> obiektu dotyczącego pozycji 1-10</w:t>
            </w:r>
          </w:p>
        </w:tc>
        <w:tc>
          <w:tcPr>
            <w:tcW w:w="1275" w:type="dxa"/>
            <w:tcBorders>
              <w:top w:val="single" w:sz="4" w:space="0" w:color="auto"/>
              <w:bottom w:val="single" w:sz="4" w:space="0" w:color="auto"/>
            </w:tcBorders>
            <w:vAlign w:val="center"/>
          </w:tcPr>
          <w:p w:rsidR="00730354" w:rsidRPr="00162250" w:rsidRDefault="00730354" w:rsidP="00DC6B5D">
            <w:pPr>
              <w:autoSpaceDE w:val="0"/>
              <w:autoSpaceDN w:val="0"/>
              <w:adjustRightInd w:val="0"/>
              <w:jc w:val="center"/>
              <w:rPr>
                <w:rFonts w:ascii="Arial Narrow" w:eastAsia="MyriadPro-Regular" w:hAnsi="Arial Narrow" w:cs="MyriadPro-Bold"/>
                <w:b/>
                <w:bCs/>
              </w:rPr>
            </w:pPr>
            <w:r w:rsidRPr="00162250">
              <w:rPr>
                <w:rFonts w:ascii="Arial Narrow" w:eastAsia="MyriadPro-Regular" w:hAnsi="Arial Narrow" w:cs="MyriadPro-Bold"/>
                <w:b/>
                <w:bCs/>
              </w:rPr>
              <w:t>5 pkt</w:t>
            </w:r>
          </w:p>
        </w:tc>
      </w:tr>
      <w:tr w:rsidR="00730354" w:rsidRPr="00162250" w:rsidTr="00DC6B5D">
        <w:trPr>
          <w:trHeight w:val="503"/>
        </w:trPr>
        <w:tc>
          <w:tcPr>
            <w:tcW w:w="7797" w:type="dxa"/>
            <w:tcBorders>
              <w:top w:val="single" w:sz="4" w:space="0" w:color="auto"/>
              <w:bottom w:val="single" w:sz="4" w:space="0" w:color="auto"/>
            </w:tcBorders>
            <w:shd w:val="clear" w:color="auto" w:fill="auto"/>
            <w:vAlign w:val="center"/>
          </w:tcPr>
          <w:p w:rsidR="00730354" w:rsidRPr="00162250" w:rsidRDefault="00730354" w:rsidP="00DC6B5D">
            <w:pPr>
              <w:autoSpaceDE w:val="0"/>
              <w:autoSpaceDN w:val="0"/>
              <w:adjustRightInd w:val="0"/>
              <w:jc w:val="center"/>
              <w:rPr>
                <w:rFonts w:ascii="Arial Narrow" w:eastAsia="MyriadPro-Regular" w:hAnsi="Arial Narrow" w:cs="MyriadPro-Bold"/>
                <w:bCs/>
              </w:rPr>
            </w:pPr>
            <w:r w:rsidRPr="00162250">
              <w:rPr>
                <w:rFonts w:ascii="Arial Narrow" w:eastAsia="MyriadPro-Regular" w:hAnsi="Arial Narrow" w:cs="MyriadPro-Bold"/>
                <w:bCs/>
              </w:rPr>
              <w:t xml:space="preserve">Dostępność do wskazanych przez Zamawiającego w </w:t>
            </w:r>
            <w:r>
              <w:rPr>
                <w:rFonts w:ascii="Arial Narrow" w:eastAsia="MyriadPro-Regular" w:hAnsi="Arial Narrow" w:cs="MyriadPro-Bold"/>
                <w:bCs/>
              </w:rPr>
              <w:t xml:space="preserve">tabeli </w:t>
            </w:r>
            <w:r w:rsidRPr="00162250">
              <w:rPr>
                <w:rFonts w:ascii="Arial Narrow" w:eastAsia="MyriadPro-Regular" w:hAnsi="Arial Narrow" w:cs="MyriadPro-Bold"/>
                <w:bCs/>
              </w:rPr>
              <w:t>obiektu dotyczącego pozycji 11-20</w:t>
            </w:r>
          </w:p>
        </w:tc>
        <w:tc>
          <w:tcPr>
            <w:tcW w:w="1275" w:type="dxa"/>
            <w:tcBorders>
              <w:top w:val="single" w:sz="4" w:space="0" w:color="auto"/>
              <w:bottom w:val="single" w:sz="4" w:space="0" w:color="auto"/>
            </w:tcBorders>
            <w:vAlign w:val="center"/>
          </w:tcPr>
          <w:p w:rsidR="00730354" w:rsidRPr="00162250" w:rsidRDefault="00730354" w:rsidP="00DC6B5D">
            <w:pPr>
              <w:autoSpaceDE w:val="0"/>
              <w:autoSpaceDN w:val="0"/>
              <w:adjustRightInd w:val="0"/>
              <w:jc w:val="center"/>
              <w:rPr>
                <w:rFonts w:ascii="Arial Narrow" w:eastAsia="MyriadPro-Regular" w:hAnsi="Arial Narrow" w:cs="MyriadPro-Bold"/>
                <w:b/>
                <w:bCs/>
              </w:rPr>
            </w:pPr>
            <w:r w:rsidRPr="00162250">
              <w:rPr>
                <w:rFonts w:ascii="Arial Narrow" w:eastAsia="MyriadPro-Regular" w:hAnsi="Arial Narrow" w:cs="MyriadPro-Bold"/>
                <w:b/>
                <w:bCs/>
              </w:rPr>
              <w:t>1 pkt</w:t>
            </w:r>
          </w:p>
        </w:tc>
      </w:tr>
      <w:tr w:rsidR="00730354" w:rsidRPr="00162250" w:rsidTr="00DC6B5D">
        <w:trPr>
          <w:trHeight w:val="503"/>
        </w:trPr>
        <w:tc>
          <w:tcPr>
            <w:tcW w:w="7797" w:type="dxa"/>
            <w:tcBorders>
              <w:top w:val="single" w:sz="4" w:space="0" w:color="auto"/>
              <w:bottom w:val="single" w:sz="4" w:space="0" w:color="auto"/>
            </w:tcBorders>
            <w:shd w:val="clear" w:color="auto" w:fill="auto"/>
            <w:vAlign w:val="center"/>
          </w:tcPr>
          <w:p w:rsidR="00730354" w:rsidRPr="00162250" w:rsidRDefault="00730354" w:rsidP="00DC6B5D">
            <w:pPr>
              <w:autoSpaceDE w:val="0"/>
              <w:autoSpaceDN w:val="0"/>
              <w:adjustRightInd w:val="0"/>
              <w:jc w:val="center"/>
              <w:rPr>
                <w:rFonts w:ascii="Arial Narrow" w:eastAsia="MyriadPro-Regular" w:hAnsi="Arial Narrow" w:cs="MyriadPro-Bold"/>
                <w:bCs/>
              </w:rPr>
            </w:pPr>
            <w:r w:rsidRPr="00162250">
              <w:rPr>
                <w:rFonts w:ascii="Arial Narrow" w:eastAsia="MyriadPro-Regular" w:hAnsi="Arial Narrow" w:cs="MyriadPro-Bold"/>
                <w:bCs/>
              </w:rPr>
              <w:t>Wykonawca zobowiązany jest w fo</w:t>
            </w:r>
            <w:r>
              <w:rPr>
                <w:rFonts w:ascii="Arial Narrow" w:eastAsia="MyriadPro-Regular" w:hAnsi="Arial Narrow" w:cs="MyriadPro-Bold"/>
                <w:bCs/>
              </w:rPr>
              <w:t xml:space="preserve">rmularzu ofertowym potwierdzić </w:t>
            </w:r>
            <w:r w:rsidRPr="00162250">
              <w:rPr>
                <w:rFonts w:ascii="Arial Narrow" w:eastAsia="MyriadPro-Regular" w:hAnsi="Arial Narrow" w:cs="MyriadPro-Bold"/>
                <w:bCs/>
              </w:rPr>
              <w:t>nielimitowany dostęp do korzystania przez Użytkownika</w:t>
            </w:r>
            <w:r>
              <w:rPr>
                <w:rFonts w:ascii="Arial Narrow" w:eastAsia="MyriadPro-Regular" w:hAnsi="Arial Narrow" w:cs="MyriadPro-Bold"/>
                <w:bCs/>
              </w:rPr>
              <w:t xml:space="preserve"> (</w:t>
            </w:r>
            <w:r w:rsidRPr="00162250">
              <w:rPr>
                <w:rFonts w:ascii="Arial Narrow" w:eastAsia="MyriadPro-Regular" w:hAnsi="Arial Narrow" w:cs="MyriadPro-Bold"/>
                <w:bCs/>
              </w:rPr>
              <w:t>na podstawie karty</w:t>
            </w:r>
            <w:r>
              <w:rPr>
                <w:rFonts w:ascii="Arial Narrow" w:eastAsia="MyriadPro-Regular" w:hAnsi="Arial Narrow" w:cs="MyriadPro-Bold"/>
                <w:bCs/>
              </w:rPr>
              <w:t>)</w:t>
            </w:r>
            <w:r w:rsidRPr="00162250">
              <w:rPr>
                <w:rFonts w:ascii="Arial Narrow" w:eastAsia="MyriadPro-Regular" w:hAnsi="Arial Narrow" w:cs="MyriadPro-Bold"/>
                <w:bCs/>
              </w:rPr>
              <w:t xml:space="preserve"> z obiektów wskazanych w tabeli  tj.</w:t>
            </w:r>
          </w:p>
        </w:tc>
        <w:tc>
          <w:tcPr>
            <w:tcW w:w="1275" w:type="dxa"/>
            <w:tcBorders>
              <w:top w:val="single" w:sz="4" w:space="0" w:color="auto"/>
              <w:bottom w:val="single" w:sz="4" w:space="0" w:color="auto"/>
            </w:tcBorders>
            <w:vAlign w:val="center"/>
          </w:tcPr>
          <w:p w:rsidR="00730354" w:rsidRDefault="00730354" w:rsidP="00DC6B5D">
            <w:pPr>
              <w:autoSpaceDE w:val="0"/>
              <w:autoSpaceDN w:val="0"/>
              <w:adjustRightInd w:val="0"/>
              <w:jc w:val="center"/>
              <w:rPr>
                <w:rFonts w:ascii="Arial Narrow" w:eastAsia="MyriadPro-Regular" w:hAnsi="Arial Narrow" w:cs="MyriadPro-Bold"/>
                <w:b/>
                <w:bCs/>
              </w:rPr>
            </w:pPr>
          </w:p>
          <w:p w:rsidR="00730354" w:rsidRPr="00162250" w:rsidRDefault="00730354" w:rsidP="00DC6B5D">
            <w:pPr>
              <w:autoSpaceDE w:val="0"/>
              <w:autoSpaceDN w:val="0"/>
              <w:adjustRightInd w:val="0"/>
              <w:jc w:val="center"/>
              <w:rPr>
                <w:rFonts w:ascii="Arial Narrow" w:eastAsia="MyriadPro-Regular" w:hAnsi="Arial Narrow" w:cs="MyriadPro-Bold"/>
                <w:b/>
                <w:bCs/>
              </w:rPr>
            </w:pPr>
            <w:r w:rsidRPr="00162250">
              <w:rPr>
                <w:rFonts w:ascii="Arial Narrow" w:eastAsia="MyriadPro-Regular" w:hAnsi="Arial Narrow" w:cs="MyriadPro-Bold"/>
                <w:b/>
                <w:bCs/>
              </w:rPr>
              <w:t>TAK</w:t>
            </w:r>
          </w:p>
          <w:p w:rsidR="00730354" w:rsidRPr="001C72F6" w:rsidRDefault="00730354" w:rsidP="00DC6B5D">
            <w:pPr>
              <w:autoSpaceDE w:val="0"/>
              <w:autoSpaceDN w:val="0"/>
              <w:adjustRightInd w:val="0"/>
              <w:jc w:val="center"/>
              <w:rPr>
                <w:rFonts w:ascii="Arial Narrow" w:eastAsia="MyriadPro-Regular" w:hAnsi="Arial Narrow" w:cs="MyriadPro-Bold"/>
                <w:b/>
                <w:bCs/>
                <w:i/>
              </w:rPr>
            </w:pPr>
            <w:r w:rsidRPr="001C72F6">
              <w:rPr>
                <w:rFonts w:ascii="Arial Narrow" w:eastAsia="MyriadPro-Regular" w:hAnsi="Arial Narrow" w:cs="MyriadPro-Bold"/>
                <w:b/>
                <w:bCs/>
                <w:i/>
              </w:rPr>
              <w:t>o ile dotyczy</w:t>
            </w:r>
          </w:p>
        </w:tc>
      </w:tr>
      <w:tr w:rsidR="00730354" w:rsidRPr="00162250" w:rsidTr="00DC6B5D">
        <w:trPr>
          <w:trHeight w:val="503"/>
        </w:trPr>
        <w:tc>
          <w:tcPr>
            <w:tcW w:w="7797" w:type="dxa"/>
            <w:tcBorders>
              <w:top w:val="single" w:sz="4" w:space="0" w:color="auto"/>
              <w:bottom w:val="single" w:sz="4" w:space="0" w:color="auto"/>
            </w:tcBorders>
            <w:shd w:val="clear" w:color="auto" w:fill="auto"/>
            <w:vAlign w:val="center"/>
          </w:tcPr>
          <w:p w:rsidR="00730354" w:rsidRPr="00162250" w:rsidRDefault="00730354" w:rsidP="00DC6B5D">
            <w:pPr>
              <w:autoSpaceDE w:val="0"/>
              <w:autoSpaceDN w:val="0"/>
              <w:adjustRightInd w:val="0"/>
              <w:jc w:val="center"/>
              <w:rPr>
                <w:rFonts w:ascii="Arial Narrow" w:eastAsia="MyriadPro-Regular" w:hAnsi="Arial Narrow" w:cs="MyriadPro-Bold"/>
                <w:bCs/>
              </w:rPr>
            </w:pPr>
            <w:r w:rsidRPr="00162250">
              <w:rPr>
                <w:rFonts w:ascii="Arial Narrow" w:eastAsia="MyriadPro-Regular" w:hAnsi="Arial Narrow" w:cs="MyriadPro-Bold"/>
                <w:bCs/>
              </w:rPr>
              <w:t>W przypadku, gdy Wykonawca nie oferuje dostępu do obiektów wskazanych w tabeli zobowiązany jest wpisać w formularzu ofertowym brak takiej możliwości tj.</w:t>
            </w:r>
          </w:p>
        </w:tc>
        <w:tc>
          <w:tcPr>
            <w:tcW w:w="1275" w:type="dxa"/>
            <w:tcBorders>
              <w:top w:val="single" w:sz="4" w:space="0" w:color="auto"/>
              <w:bottom w:val="single" w:sz="4" w:space="0" w:color="auto"/>
            </w:tcBorders>
            <w:vAlign w:val="center"/>
          </w:tcPr>
          <w:p w:rsidR="00730354" w:rsidRDefault="00730354" w:rsidP="00DC6B5D">
            <w:pPr>
              <w:autoSpaceDE w:val="0"/>
              <w:autoSpaceDN w:val="0"/>
              <w:adjustRightInd w:val="0"/>
              <w:jc w:val="center"/>
              <w:rPr>
                <w:rFonts w:ascii="Arial Narrow" w:eastAsia="MyriadPro-Regular" w:hAnsi="Arial Narrow" w:cs="MyriadPro-Bold"/>
                <w:b/>
                <w:bCs/>
              </w:rPr>
            </w:pPr>
          </w:p>
          <w:p w:rsidR="00730354" w:rsidRPr="00162250" w:rsidRDefault="00730354" w:rsidP="00DC6B5D">
            <w:pPr>
              <w:autoSpaceDE w:val="0"/>
              <w:autoSpaceDN w:val="0"/>
              <w:adjustRightInd w:val="0"/>
              <w:jc w:val="center"/>
              <w:rPr>
                <w:rFonts w:ascii="Arial Narrow" w:eastAsia="MyriadPro-Regular" w:hAnsi="Arial Narrow" w:cs="MyriadPro-Bold"/>
                <w:b/>
                <w:bCs/>
              </w:rPr>
            </w:pPr>
            <w:r w:rsidRPr="00162250">
              <w:rPr>
                <w:rFonts w:ascii="Arial Narrow" w:eastAsia="MyriadPro-Regular" w:hAnsi="Arial Narrow" w:cs="MyriadPro-Bold"/>
                <w:b/>
                <w:bCs/>
              </w:rPr>
              <w:t>NIE</w:t>
            </w:r>
          </w:p>
          <w:p w:rsidR="00730354" w:rsidRPr="001C72F6" w:rsidRDefault="00730354" w:rsidP="00DC6B5D">
            <w:pPr>
              <w:autoSpaceDE w:val="0"/>
              <w:autoSpaceDN w:val="0"/>
              <w:adjustRightInd w:val="0"/>
              <w:jc w:val="center"/>
              <w:rPr>
                <w:rFonts w:ascii="Arial Narrow" w:eastAsia="MyriadPro-Regular" w:hAnsi="Arial Narrow" w:cs="MyriadPro-Bold"/>
                <w:b/>
                <w:bCs/>
                <w:i/>
              </w:rPr>
            </w:pPr>
            <w:r w:rsidRPr="001C72F6">
              <w:rPr>
                <w:rFonts w:ascii="Arial Narrow" w:eastAsia="MyriadPro-Regular" w:hAnsi="Arial Narrow" w:cs="MyriadPro-Bold"/>
                <w:b/>
                <w:bCs/>
                <w:i/>
              </w:rPr>
              <w:t>o ile dotyczy</w:t>
            </w:r>
          </w:p>
        </w:tc>
      </w:tr>
      <w:tr w:rsidR="00730354" w:rsidRPr="00162250" w:rsidTr="00DC6B5D">
        <w:trPr>
          <w:trHeight w:val="503"/>
        </w:trPr>
        <w:tc>
          <w:tcPr>
            <w:tcW w:w="7797" w:type="dxa"/>
            <w:tcBorders>
              <w:top w:val="single" w:sz="4" w:space="0" w:color="auto"/>
              <w:bottom w:val="single" w:sz="4" w:space="0" w:color="auto"/>
            </w:tcBorders>
            <w:shd w:val="clear" w:color="auto" w:fill="auto"/>
            <w:vAlign w:val="center"/>
          </w:tcPr>
          <w:p w:rsidR="00730354" w:rsidRPr="00162250" w:rsidRDefault="00730354" w:rsidP="00DC6B5D">
            <w:pPr>
              <w:autoSpaceDE w:val="0"/>
              <w:autoSpaceDN w:val="0"/>
              <w:adjustRightInd w:val="0"/>
              <w:jc w:val="center"/>
              <w:rPr>
                <w:rFonts w:ascii="Arial Narrow" w:eastAsia="MyriadPro-Regular" w:hAnsi="Arial Narrow" w:cs="MyriadPro-Bold"/>
                <w:b/>
                <w:bCs/>
              </w:rPr>
            </w:pPr>
            <w:r w:rsidRPr="00162250">
              <w:rPr>
                <w:rFonts w:ascii="Arial Narrow" w:eastAsia="MyriadPro-Regular" w:hAnsi="Arial Narrow" w:cs="MyriadPro-Bold"/>
                <w:b/>
                <w:bCs/>
              </w:rPr>
              <w:t xml:space="preserve">Maksymalna ilość punktów wynosi: </w:t>
            </w:r>
          </w:p>
          <w:p w:rsidR="00730354" w:rsidRPr="00162250" w:rsidRDefault="00730354" w:rsidP="00DC6B5D">
            <w:pPr>
              <w:autoSpaceDE w:val="0"/>
              <w:autoSpaceDN w:val="0"/>
              <w:adjustRightInd w:val="0"/>
              <w:jc w:val="center"/>
              <w:rPr>
                <w:rFonts w:ascii="Arial Narrow" w:eastAsia="MyriadPro-Regular" w:hAnsi="Arial Narrow" w:cs="MyriadPro-Bold"/>
                <w:bCs/>
              </w:rPr>
            </w:pPr>
            <w:r w:rsidRPr="00162250">
              <w:rPr>
                <w:rFonts w:ascii="Arial Narrow" w:eastAsia="MyriadPro-Regular" w:hAnsi="Arial Narrow" w:cs="MyriadPro-Bold"/>
                <w:bCs/>
              </w:rPr>
              <w:t xml:space="preserve">W przypadku, gdy Wykonawca nie wpisze TAK lub NIE Zamawiający nie przydzieli punków </w:t>
            </w:r>
            <w:r>
              <w:rPr>
                <w:rFonts w:ascii="Arial Narrow" w:eastAsia="MyriadPro-Regular" w:hAnsi="Arial Narrow" w:cs="MyriadPro-Bold"/>
                <w:bCs/>
              </w:rPr>
              <w:t xml:space="preserve">   </w:t>
            </w:r>
            <w:r w:rsidRPr="00162250">
              <w:rPr>
                <w:rFonts w:ascii="Arial Narrow" w:eastAsia="MyriadPro-Regular" w:hAnsi="Arial Narrow" w:cs="MyriadPro-Bold"/>
                <w:bCs/>
              </w:rPr>
              <w:t xml:space="preserve">w danej pozycji i uzna brak możliwości dostępu do tych obiektów </w:t>
            </w:r>
          </w:p>
        </w:tc>
        <w:tc>
          <w:tcPr>
            <w:tcW w:w="1275" w:type="dxa"/>
            <w:tcBorders>
              <w:top w:val="single" w:sz="4" w:space="0" w:color="auto"/>
              <w:bottom w:val="single" w:sz="4" w:space="0" w:color="auto"/>
            </w:tcBorders>
            <w:vAlign w:val="center"/>
          </w:tcPr>
          <w:p w:rsidR="00730354" w:rsidRPr="00162250" w:rsidRDefault="00730354" w:rsidP="00DC6B5D">
            <w:pPr>
              <w:autoSpaceDE w:val="0"/>
              <w:autoSpaceDN w:val="0"/>
              <w:adjustRightInd w:val="0"/>
              <w:jc w:val="center"/>
              <w:rPr>
                <w:rFonts w:ascii="Arial Narrow" w:eastAsia="MyriadPro-Regular" w:hAnsi="Arial Narrow" w:cs="MyriadPro-Bold"/>
                <w:b/>
                <w:bCs/>
              </w:rPr>
            </w:pPr>
            <w:r w:rsidRPr="00162250">
              <w:rPr>
                <w:rFonts w:ascii="Arial Narrow" w:eastAsia="MyriadPro-Regular" w:hAnsi="Arial Narrow" w:cs="MyriadPro-Bold"/>
                <w:b/>
                <w:bCs/>
              </w:rPr>
              <w:t>60 pkt</w:t>
            </w:r>
          </w:p>
        </w:tc>
      </w:tr>
    </w:tbl>
    <w:p w:rsidR="00730354" w:rsidRDefault="00730354" w:rsidP="00730354">
      <w:pPr>
        <w:autoSpaceDE w:val="0"/>
        <w:autoSpaceDN w:val="0"/>
        <w:adjustRightInd w:val="0"/>
        <w:jc w:val="both"/>
        <w:rPr>
          <w:rFonts w:ascii="Arial Narrow" w:hAnsi="Arial Narrow" w:cs="Arial"/>
          <w:b/>
        </w:rPr>
      </w:pPr>
    </w:p>
    <w:p w:rsidR="00730354" w:rsidRPr="0034120F" w:rsidRDefault="00730354" w:rsidP="00730354">
      <w:pPr>
        <w:widowControl w:val="0"/>
        <w:numPr>
          <w:ilvl w:val="0"/>
          <w:numId w:val="2"/>
        </w:numPr>
        <w:autoSpaceDE w:val="0"/>
        <w:autoSpaceDN w:val="0"/>
        <w:adjustRightInd w:val="0"/>
        <w:spacing w:after="0" w:line="240" w:lineRule="auto"/>
        <w:ind w:left="284" w:right="-772" w:hanging="284"/>
        <w:jc w:val="both"/>
        <w:rPr>
          <w:rFonts w:ascii="Arial Narrow" w:eastAsia="SimSun" w:hAnsi="Arial Narrow" w:cs="Arial"/>
          <w:b/>
        </w:rPr>
      </w:pPr>
      <w:r w:rsidRPr="0034120F">
        <w:rPr>
          <w:rFonts w:ascii="Arial Narrow" w:eastAsia="SimSun" w:hAnsi="Arial Narrow" w:cs="Arial"/>
          <w:b/>
        </w:rPr>
        <w:t xml:space="preserve">Za najkorzystniejszą zostanie uznana </w:t>
      </w:r>
      <w:r>
        <w:rPr>
          <w:rFonts w:ascii="Arial Narrow" w:eastAsia="SimSun" w:hAnsi="Arial Narrow" w:cs="Arial"/>
          <w:b/>
        </w:rPr>
        <w:t xml:space="preserve">oferta, która uzyska najwyższą </w:t>
      </w:r>
      <w:r w:rsidRPr="0034120F">
        <w:rPr>
          <w:rFonts w:ascii="Arial Narrow" w:eastAsia="SimSun" w:hAnsi="Arial Narrow" w:cs="Arial"/>
          <w:b/>
        </w:rPr>
        <w:t xml:space="preserve">liczbę punktów wg wzoru: </w:t>
      </w:r>
    </w:p>
    <w:p w:rsidR="00730354" w:rsidRPr="0034120F" w:rsidRDefault="00730354" w:rsidP="00730354">
      <w:pPr>
        <w:widowControl w:val="0"/>
        <w:autoSpaceDE w:val="0"/>
        <w:autoSpaceDN w:val="0"/>
        <w:adjustRightInd w:val="0"/>
        <w:jc w:val="both"/>
        <w:rPr>
          <w:rFonts w:ascii="Arial Narrow" w:eastAsia="SimSun" w:hAnsi="Arial Narrow" w:cs="Arial"/>
        </w:rPr>
      </w:pP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tblGrid>
      <w:tr w:rsidR="00730354" w:rsidRPr="0034120F" w:rsidTr="00DC6B5D">
        <w:trPr>
          <w:trHeight w:val="8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30354" w:rsidRDefault="00730354" w:rsidP="00DC6B5D">
            <w:pPr>
              <w:widowControl w:val="0"/>
              <w:autoSpaceDE w:val="0"/>
              <w:autoSpaceDN w:val="0"/>
              <w:adjustRightInd w:val="0"/>
              <w:jc w:val="both"/>
              <w:rPr>
                <w:rFonts w:ascii="Arial Narrow" w:eastAsia="SimSun" w:hAnsi="Arial Narrow" w:cs="Arial"/>
                <w:b/>
              </w:rPr>
            </w:pPr>
          </w:p>
          <w:p w:rsidR="00730354" w:rsidRPr="0034120F" w:rsidRDefault="00730354" w:rsidP="00DC6B5D">
            <w:pPr>
              <w:widowControl w:val="0"/>
              <w:autoSpaceDE w:val="0"/>
              <w:autoSpaceDN w:val="0"/>
              <w:adjustRightInd w:val="0"/>
              <w:ind w:left="284"/>
              <w:jc w:val="both"/>
              <w:rPr>
                <w:rFonts w:ascii="Arial Narrow" w:eastAsia="SimSun" w:hAnsi="Arial Narrow" w:cs="Arial"/>
                <w:sz w:val="24"/>
                <w:szCs w:val="24"/>
              </w:rPr>
            </w:pPr>
            <w:r>
              <w:rPr>
                <w:rFonts w:ascii="Arial Narrow" w:eastAsia="SimSun" w:hAnsi="Arial Narrow" w:cs="Arial"/>
                <w:b/>
              </w:rPr>
              <w:t xml:space="preserve">            </w:t>
            </w:r>
            <w:r w:rsidRPr="0034120F">
              <w:rPr>
                <w:rFonts w:ascii="Arial Narrow" w:eastAsia="SimSun" w:hAnsi="Arial Narrow" w:cs="Arial"/>
                <w:b/>
                <w:sz w:val="24"/>
                <w:szCs w:val="24"/>
              </w:rPr>
              <w:t>O</w:t>
            </w:r>
            <w:r>
              <w:rPr>
                <w:rFonts w:ascii="Arial Narrow" w:eastAsia="SimSun" w:hAnsi="Arial Narrow" w:cs="Arial"/>
                <w:b/>
                <w:sz w:val="24"/>
                <w:szCs w:val="24"/>
              </w:rPr>
              <w:t xml:space="preserve"> </w:t>
            </w:r>
            <w:r w:rsidRPr="0034120F">
              <w:rPr>
                <w:rFonts w:ascii="Arial Narrow" w:eastAsia="SimSun" w:hAnsi="Arial Narrow" w:cs="Arial"/>
                <w:b/>
                <w:sz w:val="24"/>
                <w:szCs w:val="24"/>
              </w:rPr>
              <w:t>=</w:t>
            </w:r>
            <w:r>
              <w:rPr>
                <w:rFonts w:ascii="Arial Narrow" w:eastAsia="SimSun" w:hAnsi="Arial Narrow" w:cs="Arial"/>
                <w:b/>
                <w:sz w:val="24"/>
                <w:szCs w:val="24"/>
              </w:rPr>
              <w:t xml:space="preserve"> </w:t>
            </w:r>
            <w:r w:rsidRPr="0034120F">
              <w:rPr>
                <w:rFonts w:ascii="Arial Narrow" w:eastAsia="SimSun" w:hAnsi="Arial Narrow" w:cs="Arial"/>
                <w:b/>
                <w:sz w:val="24"/>
                <w:szCs w:val="24"/>
              </w:rPr>
              <w:t>C</w:t>
            </w:r>
            <w:r>
              <w:rPr>
                <w:rFonts w:ascii="Arial Narrow" w:eastAsia="SimSun" w:hAnsi="Arial Narrow" w:cs="Arial"/>
                <w:b/>
                <w:sz w:val="24"/>
                <w:szCs w:val="24"/>
              </w:rPr>
              <w:t xml:space="preserve"> </w:t>
            </w:r>
            <w:r w:rsidRPr="0034120F">
              <w:rPr>
                <w:rFonts w:ascii="Arial Narrow" w:eastAsia="SimSun" w:hAnsi="Arial Narrow" w:cs="Arial"/>
                <w:b/>
                <w:sz w:val="24"/>
                <w:szCs w:val="24"/>
              </w:rPr>
              <w:t>+</w:t>
            </w:r>
            <w:r>
              <w:rPr>
                <w:rFonts w:ascii="Arial Narrow" w:eastAsia="SimSun" w:hAnsi="Arial Narrow" w:cs="Arial"/>
                <w:b/>
                <w:sz w:val="24"/>
                <w:szCs w:val="24"/>
              </w:rPr>
              <w:t xml:space="preserve"> </w:t>
            </w:r>
            <w:r w:rsidRPr="0034120F">
              <w:rPr>
                <w:rFonts w:ascii="Arial Narrow" w:eastAsia="SimSun" w:hAnsi="Arial Narrow" w:cs="Arial"/>
                <w:b/>
                <w:sz w:val="24"/>
                <w:szCs w:val="24"/>
              </w:rPr>
              <w:t xml:space="preserve">D </w:t>
            </w:r>
          </w:p>
        </w:tc>
      </w:tr>
    </w:tbl>
    <w:p w:rsidR="008F562C" w:rsidRPr="00CB5A14" w:rsidRDefault="003C5BD1" w:rsidP="003C5BD1">
      <w:pPr>
        <w:spacing w:after="0" w:line="240" w:lineRule="auto"/>
        <w:rPr>
          <w:rFonts w:ascii="Arial Narrow" w:eastAsia="Times New Roman" w:hAnsi="Arial Narrow" w:cs="Arial"/>
          <w:b/>
          <w:sz w:val="24"/>
          <w:szCs w:val="24"/>
          <w:lang w:eastAsia="pl-PL"/>
        </w:rPr>
      </w:pPr>
      <w:r w:rsidRPr="003C5BD1">
        <w:rPr>
          <w:rFonts w:ascii="Arial Narrow" w:eastAsia="Times New Roman" w:hAnsi="Arial Narrow" w:cs="Times New Roman"/>
          <w:sz w:val="24"/>
          <w:szCs w:val="24"/>
          <w:lang w:eastAsia="pl-PL"/>
        </w:rPr>
        <w:br/>
      </w:r>
      <w:r w:rsidRPr="003C5BD1">
        <w:rPr>
          <w:rFonts w:ascii="Arial Narrow" w:eastAsia="Times New Roman" w:hAnsi="Arial Narrow" w:cs="Times New Roman"/>
          <w:sz w:val="24"/>
          <w:szCs w:val="24"/>
          <w:lang w:eastAsia="pl-PL"/>
        </w:rPr>
        <w:br/>
      </w:r>
      <w:r w:rsidR="00015F1B" w:rsidRPr="00CB5A14">
        <w:rPr>
          <w:rFonts w:ascii="Arial Narrow" w:eastAsia="Times New Roman" w:hAnsi="Arial Narrow" w:cs="Arial"/>
          <w:b/>
          <w:sz w:val="24"/>
          <w:szCs w:val="24"/>
          <w:lang w:eastAsia="pl-PL"/>
        </w:rPr>
        <w:t>IX</w:t>
      </w:r>
      <w:r w:rsidRPr="00CB5A14">
        <w:rPr>
          <w:rFonts w:ascii="Arial Narrow" w:eastAsia="Times New Roman" w:hAnsi="Arial Narrow" w:cs="Arial"/>
          <w:b/>
          <w:sz w:val="24"/>
          <w:szCs w:val="24"/>
          <w:lang w:eastAsia="pl-PL"/>
        </w:rPr>
        <w:t xml:space="preserve">. KOMUNIKACJA ZAMAWIAJĄCEGO Z WYKONAWCAMI </w:t>
      </w:r>
    </w:p>
    <w:p w:rsidR="00CB5A14" w:rsidRDefault="003C5BD1" w:rsidP="00460EBA">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Times New Roman"/>
          <w:sz w:val="24"/>
          <w:szCs w:val="24"/>
          <w:lang w:eastAsia="pl-PL"/>
        </w:rPr>
        <w:br/>
      </w:r>
      <w:r w:rsidRPr="003C5BD1">
        <w:rPr>
          <w:rFonts w:ascii="Arial Narrow" w:eastAsia="Times New Roman" w:hAnsi="Arial Narrow" w:cs="Arial"/>
          <w:sz w:val="24"/>
          <w:szCs w:val="24"/>
          <w:lang w:eastAsia="pl-PL"/>
        </w:rPr>
        <w:t>1.</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Postępowanie prowadzone jest w języku polskim za pośrednictwem dedykowanej platformy zakupowej (zwaną dalej „platformą”), na</w:t>
      </w:r>
      <w:r w:rsidR="00813949">
        <w:rPr>
          <w:rFonts w:ascii="Arial Narrow" w:eastAsia="Times New Roman" w:hAnsi="Arial Narrow" w:cs="Arial"/>
          <w:sz w:val="24"/>
          <w:szCs w:val="24"/>
          <w:lang w:eastAsia="pl-PL"/>
        </w:rPr>
        <w:t xml:space="preserve"> profilu nabywcy  Zamawiającego: </w:t>
      </w:r>
      <w:hyperlink r:id="rId5" w:history="1">
        <w:r w:rsidR="00CB5A14" w:rsidRPr="00CB5A14">
          <w:rPr>
            <w:rStyle w:val="Hipercze"/>
            <w:rFonts w:ascii="Arial Narrow" w:eastAsia="Times New Roman" w:hAnsi="Arial Narrow" w:cs="Arial"/>
            <w:color w:val="auto"/>
            <w:sz w:val="24"/>
            <w:szCs w:val="24"/>
            <w:u w:val="none"/>
            <w:lang w:eastAsia="pl-PL"/>
          </w:rPr>
          <w:t>https://platformazakupowa.pl/pn/asp_wroc</w:t>
        </w:r>
      </w:hyperlink>
      <w:r w:rsidR="00CB5A14" w:rsidRPr="00CB5A14">
        <w:rPr>
          <w:rFonts w:ascii="Arial Narrow" w:eastAsia="Times New Roman" w:hAnsi="Arial Narrow" w:cs="Arial"/>
          <w:sz w:val="24"/>
          <w:szCs w:val="24"/>
          <w:lang w:eastAsia="pl-PL"/>
        </w:rPr>
        <w:t>.</w:t>
      </w:r>
    </w:p>
    <w:p w:rsidR="008758B5" w:rsidRDefault="003C5BD1" w:rsidP="00E70C38">
      <w:pPr>
        <w:spacing w:after="0"/>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2.</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Wnioski o wyjaśnienie treści niniejszego zapytania ofertowego należy przekazywać przy zastosowaniu środków komunikacji elektronicznej, za pośrednictwem platformy zakupowej i formularza „Wyślij wiadomość”, znajdującego się na stronie danego postępowania. </w:t>
      </w:r>
    </w:p>
    <w:p w:rsidR="00E70C38" w:rsidRDefault="008758B5" w:rsidP="00CB5A14">
      <w:pPr>
        <w:spacing w:after="0" w:line="240" w:lineRule="auto"/>
        <w:jc w:val="both"/>
        <w:rPr>
          <w:rFonts w:ascii="Arial Narrow" w:hAnsi="Arial Narrow"/>
          <w:b/>
          <w:sz w:val="24"/>
          <w:szCs w:val="24"/>
        </w:rPr>
      </w:pPr>
      <w:r w:rsidRPr="008758B5">
        <w:rPr>
          <w:rFonts w:ascii="Arial Narrow" w:hAnsi="Arial Narrow"/>
          <w:sz w:val="24"/>
          <w:szCs w:val="24"/>
        </w:rPr>
        <w:t>3.</w:t>
      </w:r>
      <w:r>
        <w:rPr>
          <w:rFonts w:ascii="Arial Narrow" w:hAnsi="Arial Narrow"/>
        </w:rPr>
        <w:t xml:space="preserve"> </w:t>
      </w:r>
      <w:r w:rsidRPr="008758B5">
        <w:rPr>
          <w:rFonts w:ascii="Arial Narrow" w:hAnsi="Arial Narrow"/>
          <w:sz w:val="24"/>
          <w:szCs w:val="24"/>
        </w:rPr>
        <w:t xml:space="preserve">Zamawiający niezwłocznie udzieli odpowiedzi na wszystkie zapytania związane z postępowaniem, pod warunkiem, że wniosek o wyjaśnienie wpłynie do Zamawiającego nie później niż </w:t>
      </w:r>
      <w:r w:rsidRPr="003B2A9F">
        <w:rPr>
          <w:rFonts w:ascii="Arial Narrow" w:hAnsi="Arial Narrow"/>
          <w:b/>
          <w:sz w:val="24"/>
          <w:szCs w:val="24"/>
        </w:rPr>
        <w:t>do dnia 12-01-2022r. do godz. 10:00.</w:t>
      </w:r>
      <w:r w:rsidRPr="008758B5">
        <w:rPr>
          <w:rFonts w:ascii="Arial Narrow" w:hAnsi="Arial Narrow"/>
          <w:b/>
          <w:sz w:val="24"/>
          <w:szCs w:val="24"/>
        </w:rPr>
        <w:t xml:space="preserve"> </w:t>
      </w:r>
    </w:p>
    <w:p w:rsidR="008758B5" w:rsidRPr="008758B5" w:rsidRDefault="00E70C38" w:rsidP="00CB5A14">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4. </w:t>
      </w:r>
      <w:r w:rsidR="003C5BD1" w:rsidRPr="008758B5">
        <w:rPr>
          <w:rFonts w:ascii="Arial Narrow" w:eastAsia="Times New Roman" w:hAnsi="Arial Narrow" w:cs="Arial"/>
          <w:sz w:val="24"/>
          <w:szCs w:val="24"/>
          <w:lang w:eastAsia="pl-PL"/>
        </w:rPr>
        <w:t xml:space="preserve">Za datę przekazania (wpływu) oświadczeń, wniosków, zawiadomień oraz informacji przyjmuje się datę ich przesłania za pośrednictwem platformy zakupowej poprzez kliknięcie przycisku „Wyślij wiadomość”, po którym pojawi się komunikat, że wiadomość została wysłana do Zamawiającego. </w:t>
      </w:r>
    </w:p>
    <w:p w:rsidR="00BD0184" w:rsidRDefault="00E70C38" w:rsidP="00CB5A14">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5</w:t>
      </w:r>
      <w:r w:rsidR="003C5BD1" w:rsidRPr="003C5BD1">
        <w:rPr>
          <w:rFonts w:ascii="Arial Narrow" w:eastAsia="Times New Roman" w:hAnsi="Arial Narrow" w:cs="Arial"/>
          <w:sz w:val="24"/>
          <w:szCs w:val="24"/>
          <w:lang w:eastAsia="pl-PL"/>
        </w:rPr>
        <w:t>.</w:t>
      </w:r>
      <w:r w:rsidR="003C5BD1" w:rsidRPr="003C5BD1">
        <w:rPr>
          <w:rFonts w:ascii="Arial Narrow" w:eastAsia="Times New Roman" w:hAnsi="Arial Narrow" w:cs="Courier New"/>
          <w:sz w:val="24"/>
          <w:szCs w:val="24"/>
          <w:lang w:eastAsia="pl-PL"/>
        </w:rPr>
        <w:t xml:space="preserve"> </w:t>
      </w:r>
      <w:r w:rsidR="003C5BD1" w:rsidRPr="003C5BD1">
        <w:rPr>
          <w:rFonts w:ascii="Arial Narrow" w:eastAsia="Times New Roman" w:hAnsi="Arial Narrow" w:cs="Arial"/>
          <w:sz w:val="24"/>
          <w:szCs w:val="24"/>
          <w:lang w:eastAsia="pl-PL"/>
        </w:rPr>
        <w:t>Wykonawca, przystępując do postępowania, akceptuje warunki korzystania z platformy zakupowej określone w regulaminie zamieszczonym na stronie internetowej platformy zakupowej w zakładce „Regulamin” i uznaje go za wiążący.</w:t>
      </w:r>
    </w:p>
    <w:p w:rsidR="00BD0184" w:rsidRPr="00BD0184" w:rsidRDefault="00BD0184" w:rsidP="007369D7">
      <w:pPr>
        <w:spacing w:after="0"/>
        <w:jc w:val="both"/>
        <w:rPr>
          <w:rFonts w:ascii="Arial Narrow" w:hAnsi="Arial Narrow"/>
          <w:sz w:val="24"/>
          <w:szCs w:val="24"/>
        </w:rPr>
      </w:pPr>
      <w:r>
        <w:rPr>
          <w:rFonts w:ascii="Arial Narrow" w:hAnsi="Arial Narrow"/>
          <w:sz w:val="24"/>
          <w:szCs w:val="24"/>
        </w:rPr>
        <w:lastRenderedPageBreak/>
        <w:t xml:space="preserve">6. </w:t>
      </w:r>
      <w:r w:rsidRPr="00BD0184">
        <w:rPr>
          <w:rFonts w:ascii="Arial Narrow" w:hAnsi="Arial Narrow"/>
          <w:sz w:val="24"/>
          <w:szCs w:val="24"/>
        </w:rPr>
        <w:t xml:space="preserve">Jeżeli wniosek o wyjaśnienie wpłynie po upływie terminu składania wniosku, o którym mowa w pkt </w:t>
      </w:r>
      <w:r w:rsidR="007369D7">
        <w:rPr>
          <w:rFonts w:ascii="Arial Narrow" w:hAnsi="Arial Narrow"/>
          <w:sz w:val="24"/>
          <w:szCs w:val="24"/>
        </w:rPr>
        <w:t>2</w:t>
      </w:r>
      <w:r w:rsidRPr="00BD0184">
        <w:rPr>
          <w:rFonts w:ascii="Arial Narrow" w:hAnsi="Arial Narrow"/>
          <w:sz w:val="24"/>
          <w:szCs w:val="24"/>
        </w:rPr>
        <w:t xml:space="preserve"> lub dotyczy udzielonych wyjaśnień, Zamawiający może udzielić wyjaśnień, albo pozostawić wniosek bez rozpoznania. </w:t>
      </w:r>
    </w:p>
    <w:p w:rsidR="00E70C38" w:rsidRPr="007369D7" w:rsidRDefault="007369D7" w:rsidP="007369D7">
      <w:pPr>
        <w:spacing w:after="0"/>
        <w:jc w:val="both"/>
        <w:rPr>
          <w:rFonts w:ascii="Arial Narrow" w:hAnsi="Arial Narrow"/>
          <w:sz w:val="24"/>
          <w:szCs w:val="24"/>
        </w:rPr>
      </w:pPr>
      <w:r>
        <w:rPr>
          <w:rFonts w:ascii="Arial Narrow" w:hAnsi="Arial Narrow"/>
          <w:sz w:val="24"/>
          <w:szCs w:val="24"/>
        </w:rPr>
        <w:t>7</w:t>
      </w:r>
      <w:r w:rsidR="00BD0184" w:rsidRPr="00BD0184">
        <w:rPr>
          <w:rFonts w:ascii="Arial Narrow" w:hAnsi="Arial Narrow"/>
          <w:sz w:val="24"/>
          <w:szCs w:val="24"/>
        </w:rPr>
        <w:t xml:space="preserve">. Treść zapytań wraz z wyjaśnieniami oraz wszelkie zmiany zapytania ofertowego stają się integralną częścią zapytania ofertowego i będą wiążące dla wszystkich Wykonawców przy składaniu ofert. Informację w tym zakresie Zamawiający zamieści na platformie zakupowej.  </w:t>
      </w:r>
      <w:r w:rsidR="003C5BD1" w:rsidRPr="003C5BD1">
        <w:rPr>
          <w:rFonts w:ascii="Arial Narrow" w:eastAsia="Times New Roman" w:hAnsi="Arial Narrow" w:cs="Arial"/>
          <w:sz w:val="24"/>
          <w:szCs w:val="24"/>
          <w:lang w:eastAsia="pl-PL"/>
        </w:rPr>
        <w:t xml:space="preserve"> </w:t>
      </w:r>
    </w:p>
    <w:p w:rsidR="007369D7" w:rsidRDefault="007369D7" w:rsidP="00CB5A14">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8</w:t>
      </w:r>
      <w:r w:rsidR="003C5BD1" w:rsidRPr="003C5BD1">
        <w:rPr>
          <w:rFonts w:ascii="Arial Narrow" w:eastAsia="Times New Roman" w:hAnsi="Arial Narrow" w:cs="Arial"/>
          <w:sz w:val="24"/>
          <w:szCs w:val="24"/>
          <w:lang w:eastAsia="pl-PL"/>
        </w:rPr>
        <w:t>.</w:t>
      </w:r>
      <w:r w:rsidR="003C5BD1" w:rsidRPr="003C5BD1">
        <w:rPr>
          <w:rFonts w:ascii="Arial Narrow" w:eastAsia="Times New Roman" w:hAnsi="Arial Narrow" w:cs="Courier New"/>
          <w:sz w:val="24"/>
          <w:szCs w:val="24"/>
          <w:lang w:eastAsia="pl-PL"/>
        </w:rPr>
        <w:t xml:space="preserve"> </w:t>
      </w:r>
      <w:r w:rsidR="003C5BD1" w:rsidRPr="003C5BD1">
        <w:rPr>
          <w:rFonts w:ascii="Arial Narrow" w:eastAsia="Times New Roman" w:hAnsi="Arial Narrow" w:cs="Arial"/>
          <w:sz w:val="24"/>
          <w:szCs w:val="24"/>
          <w:lang w:eastAsia="pl-PL"/>
        </w:rPr>
        <w:t xml:space="preserve">W przypadku pytań: </w:t>
      </w:r>
    </w:p>
    <w:p w:rsidR="007369D7" w:rsidRPr="007369D7" w:rsidRDefault="003C5BD1" w:rsidP="007369D7">
      <w:pPr>
        <w:pStyle w:val="Akapitzlist"/>
        <w:numPr>
          <w:ilvl w:val="0"/>
          <w:numId w:val="3"/>
        </w:numPr>
        <w:spacing w:after="0" w:line="240" w:lineRule="auto"/>
        <w:jc w:val="both"/>
        <w:rPr>
          <w:rFonts w:ascii="Arial Narrow" w:eastAsia="Times New Roman" w:hAnsi="Arial Narrow" w:cs="Arial"/>
          <w:sz w:val="24"/>
          <w:szCs w:val="24"/>
          <w:lang w:eastAsia="pl-PL"/>
        </w:rPr>
      </w:pPr>
      <w:r w:rsidRPr="007369D7">
        <w:rPr>
          <w:rFonts w:ascii="Arial Narrow" w:eastAsia="Times New Roman" w:hAnsi="Arial Narrow" w:cs="Arial"/>
          <w:sz w:val="24"/>
          <w:szCs w:val="24"/>
          <w:lang w:eastAsia="pl-PL"/>
        </w:rPr>
        <w:t xml:space="preserve">formalnych </w:t>
      </w:r>
      <w:r w:rsidR="007369D7" w:rsidRPr="007369D7">
        <w:rPr>
          <w:rFonts w:ascii="Arial Narrow" w:eastAsia="Times New Roman" w:hAnsi="Arial Narrow" w:cs="Arial"/>
          <w:sz w:val="24"/>
          <w:szCs w:val="24"/>
          <w:lang w:eastAsia="pl-PL"/>
        </w:rPr>
        <w:t>-</w:t>
      </w:r>
      <w:r w:rsidRPr="007369D7">
        <w:rPr>
          <w:rFonts w:ascii="Arial Narrow" w:eastAsia="Times New Roman" w:hAnsi="Arial Narrow" w:cs="Arial"/>
          <w:sz w:val="24"/>
          <w:szCs w:val="24"/>
          <w:lang w:eastAsia="pl-PL"/>
        </w:rPr>
        <w:t xml:space="preserve"> </w:t>
      </w:r>
      <w:r w:rsidR="007369D7" w:rsidRPr="007369D7">
        <w:rPr>
          <w:rFonts w:ascii="Arial Narrow" w:eastAsia="Times New Roman" w:hAnsi="Arial Narrow" w:cs="Arial"/>
          <w:sz w:val="24"/>
          <w:szCs w:val="24"/>
          <w:lang w:eastAsia="pl-PL"/>
        </w:rPr>
        <w:t xml:space="preserve">informacji udziela </w:t>
      </w:r>
      <w:r w:rsidR="0059297E">
        <w:rPr>
          <w:rFonts w:ascii="Arial Narrow" w:eastAsia="Times New Roman" w:hAnsi="Arial Narrow" w:cs="Arial"/>
          <w:sz w:val="24"/>
          <w:szCs w:val="24"/>
          <w:lang w:eastAsia="pl-PL"/>
        </w:rPr>
        <w:t>Wioletta Śliwakowska</w:t>
      </w:r>
      <w:r w:rsidRPr="007369D7">
        <w:rPr>
          <w:rFonts w:ascii="Arial Narrow" w:eastAsia="Times New Roman" w:hAnsi="Arial Narrow" w:cs="Arial"/>
          <w:sz w:val="24"/>
          <w:szCs w:val="24"/>
          <w:lang w:eastAsia="pl-PL"/>
        </w:rPr>
        <w:t xml:space="preserve"> tel. 71/343-80-31 wew. 3</w:t>
      </w:r>
      <w:r w:rsidR="0059297E">
        <w:rPr>
          <w:rFonts w:ascii="Arial Narrow" w:eastAsia="Times New Roman" w:hAnsi="Arial Narrow" w:cs="Arial"/>
          <w:sz w:val="24"/>
          <w:szCs w:val="24"/>
          <w:lang w:eastAsia="pl-PL"/>
        </w:rPr>
        <w:t>36</w:t>
      </w:r>
      <w:r w:rsidRPr="007369D7">
        <w:rPr>
          <w:rFonts w:ascii="Arial Narrow" w:eastAsia="Times New Roman" w:hAnsi="Arial Narrow" w:cs="Arial"/>
          <w:sz w:val="24"/>
          <w:szCs w:val="24"/>
          <w:lang w:eastAsia="pl-PL"/>
        </w:rPr>
        <w:t xml:space="preserve"> lub </w:t>
      </w:r>
      <w:hyperlink r:id="rId6" w:history="1">
        <w:r w:rsidR="0059297E" w:rsidRPr="0059297E">
          <w:rPr>
            <w:rStyle w:val="Hipercze"/>
            <w:rFonts w:ascii="Arial Narrow" w:eastAsia="Times New Roman" w:hAnsi="Arial Narrow" w:cs="Arial"/>
            <w:color w:val="auto"/>
            <w:sz w:val="24"/>
            <w:szCs w:val="24"/>
            <w:u w:val="none"/>
            <w:lang w:eastAsia="pl-PL"/>
          </w:rPr>
          <w:t>w.sliwakowska</w:t>
        </w:r>
        <w:r w:rsidR="007369D7" w:rsidRPr="007369D7">
          <w:rPr>
            <w:rStyle w:val="Hipercze"/>
            <w:rFonts w:ascii="Arial Narrow" w:eastAsia="Times New Roman" w:hAnsi="Arial Narrow" w:cs="Arial"/>
            <w:color w:val="auto"/>
            <w:sz w:val="24"/>
            <w:szCs w:val="24"/>
            <w:u w:val="none"/>
            <w:lang w:eastAsia="pl-PL"/>
          </w:rPr>
          <w:t>@asp.wroc.pl</w:t>
        </w:r>
      </w:hyperlink>
      <w:r w:rsidR="007369D7" w:rsidRPr="007369D7">
        <w:rPr>
          <w:rFonts w:ascii="Arial Narrow" w:eastAsia="Times New Roman" w:hAnsi="Arial Narrow" w:cs="Arial"/>
          <w:sz w:val="24"/>
          <w:szCs w:val="24"/>
          <w:u w:val="single"/>
          <w:lang w:eastAsia="pl-PL"/>
        </w:rPr>
        <w:t>;</w:t>
      </w:r>
    </w:p>
    <w:p w:rsidR="007369D7" w:rsidRDefault="003C5BD1" w:rsidP="007369D7">
      <w:pPr>
        <w:pStyle w:val="Akapitzlist"/>
        <w:numPr>
          <w:ilvl w:val="0"/>
          <w:numId w:val="3"/>
        </w:numPr>
        <w:spacing w:after="0" w:line="240" w:lineRule="auto"/>
        <w:jc w:val="both"/>
        <w:rPr>
          <w:rFonts w:ascii="Arial Narrow" w:eastAsia="Times New Roman" w:hAnsi="Arial Narrow" w:cs="Arial"/>
          <w:sz w:val="24"/>
          <w:szCs w:val="24"/>
          <w:lang w:eastAsia="pl-PL"/>
        </w:rPr>
      </w:pPr>
      <w:r w:rsidRPr="007369D7">
        <w:rPr>
          <w:rFonts w:ascii="Arial Narrow" w:eastAsia="Times New Roman" w:hAnsi="Arial Narrow" w:cs="Arial"/>
          <w:sz w:val="24"/>
          <w:szCs w:val="24"/>
          <w:lang w:eastAsia="pl-PL"/>
        </w:rPr>
        <w:t xml:space="preserve">merytorycznych - </w:t>
      </w:r>
      <w:r w:rsidR="007369D7" w:rsidRPr="007369D7">
        <w:rPr>
          <w:rFonts w:ascii="Arial Narrow" w:eastAsia="Times New Roman" w:hAnsi="Arial Narrow" w:cs="Arial"/>
          <w:sz w:val="24"/>
          <w:szCs w:val="24"/>
          <w:lang w:eastAsia="pl-PL"/>
        </w:rPr>
        <w:t xml:space="preserve">informacji udziela </w:t>
      </w:r>
      <w:r w:rsidR="007369D7">
        <w:rPr>
          <w:rFonts w:ascii="Arial Narrow" w:eastAsia="Times New Roman" w:hAnsi="Arial Narrow" w:cs="Arial"/>
          <w:sz w:val="24"/>
          <w:szCs w:val="24"/>
          <w:lang w:eastAsia="pl-PL"/>
        </w:rPr>
        <w:t>Anna Wierzbicka</w:t>
      </w:r>
      <w:r w:rsidRPr="007369D7">
        <w:rPr>
          <w:rFonts w:ascii="Arial Narrow" w:eastAsia="Times New Roman" w:hAnsi="Arial Narrow" w:cs="Arial"/>
          <w:sz w:val="24"/>
          <w:szCs w:val="24"/>
          <w:lang w:eastAsia="pl-PL"/>
        </w:rPr>
        <w:t xml:space="preserve"> tel. 71/</w:t>
      </w:r>
      <w:r w:rsidR="007369D7" w:rsidRPr="007369D7">
        <w:rPr>
          <w:rFonts w:ascii="Arial Narrow" w:eastAsia="Times New Roman" w:hAnsi="Arial Narrow" w:cs="Arial"/>
          <w:sz w:val="24"/>
          <w:szCs w:val="24"/>
          <w:lang w:eastAsia="pl-PL"/>
        </w:rPr>
        <w:t xml:space="preserve">343-80-31 wew. </w:t>
      </w:r>
      <w:r w:rsidR="007369D7">
        <w:rPr>
          <w:rFonts w:ascii="Arial Narrow" w:eastAsia="Times New Roman" w:hAnsi="Arial Narrow" w:cs="Arial"/>
          <w:sz w:val="24"/>
          <w:szCs w:val="24"/>
          <w:lang w:eastAsia="pl-PL"/>
        </w:rPr>
        <w:t xml:space="preserve">269 </w:t>
      </w:r>
      <w:r w:rsidRPr="007369D7">
        <w:rPr>
          <w:rFonts w:ascii="Arial Narrow" w:eastAsia="Times New Roman" w:hAnsi="Arial Narrow" w:cs="Arial"/>
          <w:sz w:val="24"/>
          <w:szCs w:val="24"/>
          <w:lang w:eastAsia="pl-PL"/>
        </w:rPr>
        <w:t xml:space="preserve">lub </w:t>
      </w:r>
      <w:r w:rsidR="007369D7">
        <w:rPr>
          <w:rFonts w:ascii="Arial Narrow" w:eastAsia="Times New Roman" w:hAnsi="Arial Narrow" w:cs="Arial"/>
          <w:sz w:val="24"/>
          <w:szCs w:val="24"/>
          <w:lang w:eastAsia="pl-PL"/>
        </w:rPr>
        <w:t>awi</w:t>
      </w:r>
      <w:r w:rsidRPr="007369D7">
        <w:rPr>
          <w:rFonts w:ascii="Arial Narrow" w:eastAsia="Times New Roman" w:hAnsi="Arial Narrow" w:cs="Arial"/>
          <w:sz w:val="24"/>
          <w:szCs w:val="24"/>
          <w:lang w:eastAsia="pl-PL"/>
        </w:rPr>
        <w:t>@asp.wroc.pl</w:t>
      </w:r>
      <w:r w:rsidR="007369D7">
        <w:rPr>
          <w:rFonts w:ascii="Arial Narrow" w:eastAsia="Times New Roman" w:hAnsi="Arial Narrow" w:cs="Arial"/>
          <w:sz w:val="24"/>
          <w:szCs w:val="24"/>
          <w:lang w:eastAsia="pl-PL"/>
        </w:rPr>
        <w:t>;</w:t>
      </w:r>
    </w:p>
    <w:p w:rsidR="001A3FD1" w:rsidRDefault="003C5BD1" w:rsidP="007369D7">
      <w:pPr>
        <w:pStyle w:val="Akapitzlist"/>
        <w:numPr>
          <w:ilvl w:val="0"/>
          <w:numId w:val="3"/>
        </w:numPr>
        <w:spacing w:after="0" w:line="240" w:lineRule="auto"/>
        <w:jc w:val="both"/>
        <w:rPr>
          <w:rFonts w:ascii="Arial Narrow" w:eastAsia="Times New Roman" w:hAnsi="Arial Narrow" w:cs="Arial"/>
          <w:sz w:val="24"/>
          <w:szCs w:val="24"/>
          <w:lang w:eastAsia="pl-PL"/>
        </w:rPr>
      </w:pPr>
      <w:r w:rsidRPr="007369D7">
        <w:rPr>
          <w:rFonts w:ascii="Arial Narrow" w:eastAsia="Times New Roman" w:hAnsi="Arial Narrow" w:cs="Arial"/>
          <w:sz w:val="24"/>
          <w:szCs w:val="24"/>
          <w:lang w:eastAsia="pl-PL"/>
        </w:rPr>
        <w:t xml:space="preserve">związanych z obsługą platformy zakupowej, prosimy o kontakt z Centrum Wsparcia Klienta platformy zakupowej czynnym w dni robocze od poniedziałku do piątku, w godzinach od 8:00 do 17:00 (tel. 22 101 02 02, e-mail: cwk@platformazakupowa.pl). </w:t>
      </w:r>
    </w:p>
    <w:p w:rsidR="008F562C" w:rsidRPr="007369D7" w:rsidRDefault="001A3FD1" w:rsidP="001A3FD1">
      <w:pPr>
        <w:pStyle w:val="Akapitzlist"/>
        <w:spacing w:after="0" w:line="240" w:lineRule="auto"/>
        <w:ind w:left="284"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9</w:t>
      </w:r>
      <w:r w:rsidR="003C5BD1" w:rsidRPr="007369D7">
        <w:rPr>
          <w:rFonts w:ascii="Arial Narrow" w:eastAsia="Times New Roman" w:hAnsi="Arial Narrow" w:cs="Arial"/>
          <w:sz w:val="24"/>
          <w:szCs w:val="24"/>
          <w:lang w:eastAsia="pl-PL"/>
        </w:rPr>
        <w:t>.</w:t>
      </w:r>
      <w:r>
        <w:rPr>
          <w:rFonts w:ascii="Arial Narrow" w:eastAsia="Times New Roman" w:hAnsi="Arial Narrow" w:cs="Courier New"/>
          <w:sz w:val="24"/>
          <w:szCs w:val="24"/>
          <w:lang w:eastAsia="pl-PL"/>
        </w:rPr>
        <w:tab/>
      </w:r>
      <w:r w:rsidR="003C5BD1" w:rsidRPr="007369D7">
        <w:rPr>
          <w:rFonts w:ascii="Arial Narrow" w:eastAsia="Times New Roman" w:hAnsi="Arial Narrow" w:cs="Arial"/>
          <w:sz w:val="24"/>
          <w:szCs w:val="24"/>
          <w:lang w:eastAsia="pl-PL"/>
        </w:rPr>
        <w:t xml:space="preserve">Ofertę należy złożyć w formie elektronicznej lub w postaci elektronicznej opatrzonej </w:t>
      </w:r>
      <w:r w:rsidR="003C5BD1" w:rsidRPr="007369D7">
        <w:rPr>
          <w:rFonts w:ascii="Arial Narrow" w:eastAsia="Times New Roman" w:hAnsi="Arial Narrow" w:cs="Times New Roman"/>
          <w:sz w:val="24"/>
          <w:szCs w:val="24"/>
          <w:lang w:eastAsia="pl-PL"/>
        </w:rPr>
        <w:br/>
      </w:r>
      <w:r w:rsidR="003C5BD1" w:rsidRPr="007369D7">
        <w:rPr>
          <w:rFonts w:ascii="Arial Narrow" w:eastAsia="Times New Roman" w:hAnsi="Arial Narrow" w:cs="Arial"/>
          <w:sz w:val="24"/>
          <w:szCs w:val="24"/>
          <w:lang w:eastAsia="pl-PL"/>
        </w:rPr>
        <w:t xml:space="preserve">elektronicznym podpisem zaufanym, lub elektronicznym podpisem osobistym za pośrednictwem strony internetowej prowadzonego postępowania https://platformazakupowa.pl/pn/asp_wroc, </w:t>
      </w:r>
      <w:r w:rsidR="007867B5">
        <w:rPr>
          <w:rFonts w:ascii="Arial Narrow" w:eastAsia="Times New Roman" w:hAnsi="Arial Narrow" w:cs="Arial"/>
          <w:sz w:val="24"/>
          <w:szCs w:val="24"/>
          <w:lang w:eastAsia="pl-PL"/>
        </w:rPr>
        <w:br/>
      </w:r>
      <w:r w:rsidR="003C5BD1" w:rsidRPr="007369D7">
        <w:rPr>
          <w:rFonts w:ascii="Arial Narrow" w:eastAsia="Times New Roman" w:hAnsi="Arial Narrow" w:cs="Arial"/>
          <w:sz w:val="24"/>
          <w:szCs w:val="24"/>
          <w:lang w:eastAsia="pl-PL"/>
        </w:rPr>
        <w:t xml:space="preserve">w zakładce dotyczącej prowadzonego postępowania. </w:t>
      </w:r>
    </w:p>
    <w:p w:rsidR="008F562C" w:rsidRDefault="008F562C" w:rsidP="003C5BD1">
      <w:pPr>
        <w:spacing w:after="0" w:line="240" w:lineRule="auto"/>
        <w:rPr>
          <w:rFonts w:ascii="Arial Narrow" w:eastAsia="Times New Roman" w:hAnsi="Arial Narrow" w:cs="Arial"/>
          <w:sz w:val="24"/>
          <w:szCs w:val="24"/>
          <w:lang w:eastAsia="pl-PL"/>
        </w:rPr>
      </w:pPr>
    </w:p>
    <w:p w:rsidR="008F562C" w:rsidRPr="00D81F45" w:rsidRDefault="003C5BD1" w:rsidP="003C5BD1">
      <w:pPr>
        <w:spacing w:after="0" w:line="240" w:lineRule="auto"/>
        <w:rPr>
          <w:rFonts w:ascii="Arial Narrow" w:eastAsia="Times New Roman" w:hAnsi="Arial Narrow" w:cs="Arial"/>
          <w:b/>
          <w:sz w:val="24"/>
          <w:szCs w:val="24"/>
          <w:lang w:eastAsia="pl-PL"/>
        </w:rPr>
      </w:pPr>
      <w:r w:rsidRPr="00D81F45">
        <w:rPr>
          <w:rFonts w:ascii="Arial Narrow" w:eastAsia="Times New Roman" w:hAnsi="Arial Narrow" w:cs="Arial"/>
          <w:b/>
          <w:sz w:val="24"/>
          <w:szCs w:val="24"/>
          <w:lang w:eastAsia="pl-PL"/>
        </w:rPr>
        <w:t xml:space="preserve">X. TERMIN SKŁADANIA OFERT </w:t>
      </w:r>
    </w:p>
    <w:p w:rsidR="008F562C" w:rsidRDefault="008F562C" w:rsidP="003C5BD1">
      <w:pPr>
        <w:spacing w:after="0" w:line="240" w:lineRule="auto"/>
        <w:rPr>
          <w:rFonts w:ascii="Arial Narrow" w:eastAsia="Times New Roman" w:hAnsi="Arial Narrow" w:cs="Arial"/>
          <w:sz w:val="24"/>
          <w:szCs w:val="24"/>
          <w:lang w:eastAsia="pl-PL"/>
        </w:rPr>
      </w:pPr>
    </w:p>
    <w:p w:rsidR="003C5BD1" w:rsidRPr="003C5BD1" w:rsidRDefault="003C5BD1" w:rsidP="003C5BD1">
      <w:pPr>
        <w:spacing w:after="0" w:line="240" w:lineRule="auto"/>
        <w:rPr>
          <w:rFonts w:ascii="Arial Narrow" w:eastAsia="Times New Roman" w:hAnsi="Arial Narrow" w:cs="Times New Roman"/>
          <w:sz w:val="24"/>
          <w:szCs w:val="24"/>
          <w:lang w:eastAsia="pl-PL"/>
        </w:rPr>
      </w:pPr>
      <w:r w:rsidRPr="003C5BD1">
        <w:rPr>
          <w:rFonts w:ascii="Arial Narrow" w:eastAsia="Times New Roman" w:hAnsi="Arial Narrow" w:cs="Arial"/>
          <w:sz w:val="24"/>
          <w:szCs w:val="24"/>
          <w:lang w:eastAsia="pl-PL"/>
        </w:rPr>
        <w:t>1.</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Termin składania ofert: </w:t>
      </w:r>
      <w:r w:rsidR="006B4BAC">
        <w:rPr>
          <w:rFonts w:ascii="Arial Narrow" w:eastAsia="Times New Roman" w:hAnsi="Arial Narrow" w:cs="Arial"/>
          <w:sz w:val="24"/>
          <w:szCs w:val="24"/>
          <w:lang w:eastAsia="pl-PL"/>
        </w:rPr>
        <w:t xml:space="preserve">do </w:t>
      </w:r>
      <w:r w:rsidR="005505CC">
        <w:rPr>
          <w:rFonts w:ascii="Arial Narrow" w:eastAsia="Times New Roman" w:hAnsi="Arial Narrow" w:cs="Arial"/>
          <w:sz w:val="24"/>
          <w:szCs w:val="24"/>
          <w:lang w:eastAsia="pl-PL"/>
        </w:rPr>
        <w:t xml:space="preserve">dnia </w:t>
      </w:r>
      <w:r w:rsidR="008758B5" w:rsidRPr="003B2A9F">
        <w:rPr>
          <w:rFonts w:ascii="Arial Narrow" w:hAnsi="Arial Narrow"/>
          <w:b/>
          <w:sz w:val="24"/>
          <w:szCs w:val="24"/>
        </w:rPr>
        <w:t>14-01-2022r. do godziny 10:00</w:t>
      </w:r>
      <w:r w:rsidR="00D81F45" w:rsidRPr="003B2A9F">
        <w:rPr>
          <w:rFonts w:ascii="Arial Narrow" w:hAnsi="Arial Narrow"/>
          <w:b/>
          <w:sz w:val="24"/>
          <w:szCs w:val="24"/>
        </w:rPr>
        <w:t>.</w:t>
      </w:r>
    </w:p>
    <w:p w:rsidR="00B468B1" w:rsidRDefault="003C5BD1" w:rsidP="00B468B1">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2.</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 xml:space="preserve">Oferta powinna być złożona przy użyciu środków komunikacji elektronicznej, tzn. za pośrednictwem platformy zakupowej: https://platformazakupowa.pl/pn/asp_wroc na stronie dotyczącej niniejszego postępowania. </w:t>
      </w:r>
    </w:p>
    <w:p w:rsidR="00D81F45" w:rsidRDefault="003C5BD1" w:rsidP="00B468B1">
      <w:pPr>
        <w:spacing w:after="0" w:line="240" w:lineRule="auto"/>
        <w:jc w:val="both"/>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3.</w:t>
      </w:r>
      <w:r w:rsidRPr="003C5BD1">
        <w:rPr>
          <w:rFonts w:ascii="Arial Narrow" w:eastAsia="Times New Roman" w:hAnsi="Arial Narrow" w:cs="Courier New"/>
          <w:sz w:val="24"/>
          <w:szCs w:val="24"/>
          <w:lang w:eastAsia="pl-PL"/>
        </w:rPr>
        <w:t xml:space="preserve"> </w:t>
      </w:r>
      <w:r w:rsidRPr="003C5BD1">
        <w:rPr>
          <w:rFonts w:ascii="Arial Narrow" w:eastAsia="Times New Roman" w:hAnsi="Arial Narrow" w:cs="Arial"/>
          <w:sz w:val="24"/>
          <w:szCs w:val="24"/>
          <w:lang w:eastAsia="pl-PL"/>
        </w:rPr>
        <w:t>Za datę i godzinę przekazania oferty przyjmuje się datę i godzinę jej przekazania na platformie zakupowej poprzez kliknięcie przycisku „Złóż ofertę”, dołączenie wymaganych przez Zamawiającego dokumentów i wyświetlenie się komunikatu, że oferta została złożona. Szczegółowa instrukcja dla Wykonawców dotycząca składania ofert znajduje się na st</w:t>
      </w:r>
      <w:r w:rsidR="003B2A9F">
        <w:rPr>
          <w:rFonts w:ascii="Arial Narrow" w:eastAsia="Times New Roman" w:hAnsi="Arial Narrow" w:cs="Arial"/>
          <w:sz w:val="24"/>
          <w:szCs w:val="24"/>
          <w:lang w:eastAsia="pl-PL"/>
        </w:rPr>
        <w:t xml:space="preserve">ronie internetowej pod adresem: </w:t>
      </w:r>
      <w:bookmarkStart w:id="0" w:name="_GoBack"/>
      <w:bookmarkEnd w:id="0"/>
      <w:r w:rsidRPr="003C5BD1">
        <w:rPr>
          <w:rFonts w:ascii="Arial Narrow" w:eastAsia="Times New Roman" w:hAnsi="Arial Narrow" w:cs="Arial"/>
          <w:sz w:val="24"/>
          <w:szCs w:val="24"/>
          <w:lang w:eastAsia="pl-PL"/>
        </w:rPr>
        <w:t xml:space="preserve">https://platformazakupowa.pl/strona/45-instrukcje. </w:t>
      </w:r>
    </w:p>
    <w:p w:rsidR="00132AE6" w:rsidRDefault="00132AE6" w:rsidP="00B468B1">
      <w:pPr>
        <w:spacing w:after="0" w:line="240" w:lineRule="auto"/>
        <w:jc w:val="both"/>
        <w:rPr>
          <w:rFonts w:ascii="Arial Narrow" w:eastAsia="Times New Roman" w:hAnsi="Arial Narrow" w:cs="Arial"/>
          <w:sz w:val="24"/>
          <w:szCs w:val="24"/>
          <w:lang w:eastAsia="pl-PL"/>
        </w:rPr>
      </w:pPr>
    </w:p>
    <w:p w:rsidR="00132AE6" w:rsidRPr="00D81F45" w:rsidRDefault="00132AE6" w:rsidP="00132AE6">
      <w:pPr>
        <w:spacing w:after="0" w:line="240" w:lineRule="auto"/>
        <w:rPr>
          <w:rFonts w:ascii="Arial Narrow" w:eastAsia="Times New Roman" w:hAnsi="Arial Narrow" w:cs="Arial"/>
          <w:b/>
          <w:sz w:val="24"/>
          <w:szCs w:val="24"/>
          <w:lang w:eastAsia="pl-PL"/>
        </w:rPr>
      </w:pPr>
      <w:r w:rsidRPr="00D81F45">
        <w:rPr>
          <w:rFonts w:ascii="Arial Narrow" w:eastAsia="Times New Roman" w:hAnsi="Arial Narrow" w:cs="Arial"/>
          <w:b/>
          <w:sz w:val="24"/>
          <w:szCs w:val="24"/>
          <w:lang w:eastAsia="pl-PL"/>
        </w:rPr>
        <w:t>X</w:t>
      </w:r>
      <w:r>
        <w:rPr>
          <w:rFonts w:ascii="Arial Narrow" w:eastAsia="Times New Roman" w:hAnsi="Arial Narrow" w:cs="Arial"/>
          <w:b/>
          <w:sz w:val="24"/>
          <w:szCs w:val="24"/>
          <w:lang w:eastAsia="pl-PL"/>
        </w:rPr>
        <w:t>I</w:t>
      </w:r>
      <w:r w:rsidRPr="00D81F45">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WZÓR UMOWY</w:t>
      </w:r>
      <w:r w:rsidRPr="00D81F45">
        <w:rPr>
          <w:rFonts w:ascii="Arial Narrow" w:eastAsia="Times New Roman" w:hAnsi="Arial Narrow" w:cs="Arial"/>
          <w:b/>
          <w:sz w:val="24"/>
          <w:szCs w:val="24"/>
          <w:lang w:eastAsia="pl-PL"/>
        </w:rPr>
        <w:t xml:space="preserve"> </w:t>
      </w:r>
    </w:p>
    <w:p w:rsidR="00132AE6" w:rsidRDefault="00132AE6" w:rsidP="00132AE6">
      <w:pPr>
        <w:jc w:val="both"/>
        <w:rPr>
          <w:rFonts w:ascii="Arial Narrow" w:hAnsi="Arial Narrow"/>
        </w:rPr>
      </w:pPr>
    </w:p>
    <w:p w:rsidR="00132AE6" w:rsidRPr="00132AE6" w:rsidRDefault="00132AE6" w:rsidP="00132AE6">
      <w:pPr>
        <w:spacing w:after="0"/>
        <w:jc w:val="both"/>
        <w:rPr>
          <w:rFonts w:ascii="Arial Narrow" w:hAnsi="Arial Narrow"/>
          <w:sz w:val="24"/>
          <w:szCs w:val="24"/>
        </w:rPr>
      </w:pPr>
      <w:r>
        <w:rPr>
          <w:rFonts w:ascii="Arial Narrow" w:hAnsi="Arial Narrow"/>
          <w:sz w:val="24"/>
          <w:szCs w:val="24"/>
        </w:rPr>
        <w:t xml:space="preserve">1. </w:t>
      </w:r>
      <w:r w:rsidRPr="00132AE6">
        <w:rPr>
          <w:rFonts w:ascii="Arial Narrow" w:hAnsi="Arial Narrow"/>
          <w:sz w:val="24"/>
          <w:szCs w:val="24"/>
        </w:rPr>
        <w:t>Szczegółowe warunki realizacji przedmiotowego zamówienia określa projekt umowy</w:t>
      </w:r>
      <w:r w:rsidR="00895D8E" w:rsidRPr="00895D8E">
        <w:rPr>
          <w:rFonts w:ascii="Arial Narrow" w:hAnsi="Arial Narrow"/>
          <w:sz w:val="24"/>
          <w:szCs w:val="24"/>
        </w:rPr>
        <w:t xml:space="preserve"> </w:t>
      </w:r>
      <w:r w:rsidR="00895D8E">
        <w:rPr>
          <w:rFonts w:ascii="Arial Narrow" w:hAnsi="Arial Narrow"/>
          <w:sz w:val="24"/>
          <w:szCs w:val="24"/>
        </w:rPr>
        <w:t xml:space="preserve">- </w:t>
      </w:r>
      <w:r w:rsidR="00895D8E" w:rsidRPr="00C943F7">
        <w:rPr>
          <w:rFonts w:ascii="Arial Narrow" w:hAnsi="Arial Narrow"/>
          <w:sz w:val="24"/>
          <w:szCs w:val="24"/>
        </w:rPr>
        <w:t xml:space="preserve">załącznik nr </w:t>
      </w:r>
      <w:r w:rsidR="00895D8E">
        <w:rPr>
          <w:rFonts w:ascii="Arial Narrow" w:hAnsi="Arial Narrow"/>
          <w:sz w:val="24"/>
          <w:szCs w:val="24"/>
        </w:rPr>
        <w:t>3</w:t>
      </w:r>
      <w:r w:rsidRPr="00132AE6">
        <w:rPr>
          <w:rFonts w:ascii="Arial Narrow" w:hAnsi="Arial Narrow"/>
          <w:sz w:val="24"/>
          <w:szCs w:val="24"/>
        </w:rPr>
        <w:t xml:space="preserve">.  </w:t>
      </w:r>
    </w:p>
    <w:p w:rsidR="00132AE6" w:rsidRPr="00132AE6" w:rsidRDefault="00132AE6" w:rsidP="00132AE6">
      <w:pPr>
        <w:spacing w:after="0"/>
        <w:jc w:val="both"/>
        <w:rPr>
          <w:rFonts w:ascii="Arial Narrow" w:hAnsi="Arial Narrow"/>
          <w:sz w:val="24"/>
          <w:szCs w:val="24"/>
        </w:rPr>
      </w:pPr>
      <w:r w:rsidRPr="00132AE6">
        <w:rPr>
          <w:rFonts w:ascii="Arial Narrow" w:hAnsi="Arial Narrow"/>
          <w:sz w:val="24"/>
          <w:szCs w:val="24"/>
        </w:rPr>
        <w:t>2. Umowa zawarta zostanie z uwzględnieniem postanowień wynikających z treści niniejszego zapytania ofertowego oraz danych zawartych w ofercie.</w:t>
      </w:r>
    </w:p>
    <w:p w:rsidR="00D81F45" w:rsidRDefault="00D81F45" w:rsidP="003C5BD1">
      <w:pPr>
        <w:spacing w:after="0" w:line="240" w:lineRule="auto"/>
        <w:rPr>
          <w:rFonts w:ascii="Arial Narrow" w:eastAsia="Times New Roman" w:hAnsi="Arial Narrow" w:cs="Arial"/>
          <w:sz w:val="24"/>
          <w:szCs w:val="24"/>
          <w:lang w:eastAsia="pl-PL"/>
        </w:rPr>
      </w:pPr>
    </w:p>
    <w:p w:rsidR="00D81F45" w:rsidRDefault="003C5BD1" w:rsidP="003C5BD1">
      <w:pPr>
        <w:spacing w:after="0" w:line="240" w:lineRule="auto"/>
        <w:rPr>
          <w:rFonts w:ascii="Arial Narrow" w:eastAsia="Times New Roman" w:hAnsi="Arial Narrow" w:cs="Arial"/>
          <w:b/>
          <w:sz w:val="24"/>
          <w:szCs w:val="24"/>
          <w:lang w:eastAsia="pl-PL"/>
        </w:rPr>
      </w:pPr>
      <w:r w:rsidRPr="00B468B1">
        <w:rPr>
          <w:rFonts w:ascii="Arial Narrow" w:eastAsia="Times New Roman" w:hAnsi="Arial Narrow" w:cs="Arial"/>
          <w:b/>
          <w:sz w:val="24"/>
          <w:szCs w:val="24"/>
          <w:lang w:eastAsia="pl-PL"/>
        </w:rPr>
        <w:t>X</w:t>
      </w:r>
      <w:r w:rsidR="00015F1B" w:rsidRPr="00B468B1">
        <w:rPr>
          <w:rFonts w:ascii="Arial Narrow" w:eastAsia="Times New Roman" w:hAnsi="Arial Narrow" w:cs="Arial"/>
          <w:b/>
          <w:sz w:val="24"/>
          <w:szCs w:val="24"/>
          <w:lang w:eastAsia="pl-PL"/>
        </w:rPr>
        <w:t>I</w:t>
      </w:r>
      <w:r w:rsidR="00132AE6">
        <w:rPr>
          <w:rFonts w:ascii="Arial Narrow" w:eastAsia="Times New Roman" w:hAnsi="Arial Narrow" w:cs="Arial"/>
          <w:b/>
          <w:sz w:val="24"/>
          <w:szCs w:val="24"/>
          <w:lang w:eastAsia="pl-PL"/>
        </w:rPr>
        <w:t>I</w:t>
      </w:r>
      <w:r w:rsidRPr="00B468B1">
        <w:rPr>
          <w:rFonts w:ascii="Arial Narrow" w:eastAsia="Times New Roman" w:hAnsi="Arial Narrow" w:cs="Arial"/>
          <w:b/>
          <w:sz w:val="24"/>
          <w:szCs w:val="24"/>
          <w:lang w:eastAsia="pl-PL"/>
        </w:rPr>
        <w:t>. INFORMACJA NT. OCH</w:t>
      </w:r>
      <w:r w:rsidR="00FF186B">
        <w:rPr>
          <w:rFonts w:ascii="Arial Narrow" w:eastAsia="Times New Roman" w:hAnsi="Arial Narrow" w:cs="Arial"/>
          <w:b/>
          <w:sz w:val="24"/>
          <w:szCs w:val="24"/>
          <w:lang w:eastAsia="pl-PL"/>
        </w:rPr>
        <w:t>R</w:t>
      </w:r>
      <w:r w:rsidRPr="00B468B1">
        <w:rPr>
          <w:rFonts w:ascii="Arial Narrow" w:eastAsia="Times New Roman" w:hAnsi="Arial Narrow" w:cs="Arial"/>
          <w:b/>
          <w:sz w:val="24"/>
          <w:szCs w:val="24"/>
          <w:lang w:eastAsia="pl-PL"/>
        </w:rPr>
        <w:t xml:space="preserve">ONY DANYCH OSOBOWYCH (RODO) </w:t>
      </w:r>
    </w:p>
    <w:p w:rsidR="00FF186B" w:rsidRPr="00B468B1" w:rsidRDefault="00FF186B" w:rsidP="003C5BD1">
      <w:pPr>
        <w:spacing w:after="0" w:line="240" w:lineRule="auto"/>
        <w:rPr>
          <w:rFonts w:ascii="Arial Narrow" w:eastAsia="Times New Roman" w:hAnsi="Arial Narrow" w:cs="Arial"/>
          <w:b/>
          <w:sz w:val="24"/>
          <w:szCs w:val="24"/>
          <w:lang w:eastAsia="pl-PL"/>
        </w:rPr>
      </w:pPr>
    </w:p>
    <w:p w:rsidR="00B269E1" w:rsidRDefault="003C5BD1" w:rsidP="00F12B0F">
      <w:pPr>
        <w:spacing w:after="0" w:line="240" w:lineRule="auto"/>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F12B0F" w:rsidRDefault="003C5BD1" w:rsidP="00F12B0F">
      <w:pPr>
        <w:spacing w:after="0" w:line="240" w:lineRule="auto"/>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a)</w:t>
      </w:r>
      <w:r w:rsidRPr="00F12B0F">
        <w:rPr>
          <w:rFonts w:ascii="Arial Narrow" w:eastAsia="Times New Roman" w:hAnsi="Arial Narrow" w:cs="Courier New"/>
          <w:sz w:val="24"/>
          <w:szCs w:val="24"/>
          <w:lang w:eastAsia="pl-PL"/>
        </w:rPr>
        <w:t xml:space="preserve"> </w:t>
      </w:r>
      <w:r w:rsidR="00ED23B5">
        <w:rPr>
          <w:rFonts w:ascii="Arial Narrow" w:eastAsia="Times New Roman" w:hAnsi="Arial Narrow" w:cs="Arial"/>
          <w:sz w:val="24"/>
          <w:szCs w:val="24"/>
          <w:lang w:eastAsia="pl-PL"/>
        </w:rPr>
        <w:t>a</w:t>
      </w:r>
      <w:r w:rsidRPr="00F12B0F">
        <w:rPr>
          <w:rFonts w:ascii="Arial Narrow" w:eastAsia="Times New Roman" w:hAnsi="Arial Narrow" w:cs="Arial"/>
          <w:sz w:val="24"/>
          <w:szCs w:val="24"/>
          <w:lang w:eastAsia="pl-PL"/>
        </w:rPr>
        <w:t>dministratorem Pani/Pana danych osobowych jest: Akademia Sztuk Pięknych im. E. Gepperta we Wrocławiu</w:t>
      </w:r>
      <w:r w:rsidR="00F12B0F">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ED23B5" w:rsidRDefault="003C5BD1" w:rsidP="00F12B0F">
      <w:pPr>
        <w:spacing w:after="0" w:line="240" w:lineRule="auto"/>
        <w:jc w:val="both"/>
        <w:rPr>
          <w:rFonts w:ascii="Arial Narrow" w:hAnsi="Arial Narrow"/>
          <w:sz w:val="24"/>
          <w:szCs w:val="24"/>
        </w:rPr>
      </w:pPr>
      <w:r w:rsidRPr="00F12B0F">
        <w:rPr>
          <w:rFonts w:ascii="Arial Narrow" w:eastAsia="Times New Roman" w:hAnsi="Arial Narrow" w:cs="Arial"/>
          <w:sz w:val="24"/>
          <w:szCs w:val="24"/>
          <w:lang w:eastAsia="pl-PL"/>
        </w:rPr>
        <w:t>b)</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 xml:space="preserve">Pani/Pana dane osobowe przetwarzane będą na podstawie art. 6 ust. 1 lit. c RODO w celu związanym z postępowaniem o udzielenie zamówienia publicznego pn. </w:t>
      </w:r>
      <w:r w:rsidR="00ED23B5">
        <w:rPr>
          <w:rFonts w:ascii="Arial Narrow" w:eastAsia="Times New Roman" w:hAnsi="Arial Narrow" w:cs="Arial"/>
          <w:sz w:val="24"/>
          <w:szCs w:val="24"/>
          <w:lang w:eastAsia="pl-PL"/>
        </w:rPr>
        <w:t>U</w:t>
      </w:r>
      <w:r w:rsidR="009D0008" w:rsidRPr="00F12B0F">
        <w:rPr>
          <w:rFonts w:ascii="Arial Narrow" w:hAnsi="Arial Narrow"/>
          <w:sz w:val="24"/>
          <w:szCs w:val="24"/>
        </w:rPr>
        <w:t xml:space="preserve">sługa polegająca na zakupieniu imiennych </w:t>
      </w:r>
      <w:r w:rsidR="009D0008" w:rsidRPr="00F12B0F">
        <w:rPr>
          <w:rFonts w:ascii="Arial Narrow" w:hAnsi="Arial Narrow"/>
          <w:sz w:val="24"/>
          <w:szCs w:val="24"/>
        </w:rPr>
        <w:lastRenderedPageBreak/>
        <w:t xml:space="preserve">kart umożliwiających nielimitowany </w:t>
      </w:r>
      <w:r w:rsidR="009D0008" w:rsidRPr="00F12B0F">
        <w:rPr>
          <w:rFonts w:ascii="Arial Narrow" w:hAnsi="Arial Narrow"/>
          <w:bCs/>
          <w:sz w:val="24"/>
          <w:szCs w:val="24"/>
        </w:rPr>
        <w:t xml:space="preserve">dostęp do usług rekreacyjno-sportowych na terenie całego kraju </w:t>
      </w:r>
      <w:r w:rsidR="009D0008" w:rsidRPr="00F12B0F">
        <w:rPr>
          <w:rFonts w:ascii="Arial Narrow" w:hAnsi="Arial Narrow"/>
          <w:sz w:val="24"/>
          <w:szCs w:val="24"/>
        </w:rPr>
        <w:t>dla pracowników Akademii Sztuk Pięknych im. Eugeniusza Gepperta we Wrocławiu oraz dla ich dzieci i osób towarzyszących</w:t>
      </w:r>
      <w:r w:rsidR="00ED23B5">
        <w:rPr>
          <w:rFonts w:ascii="Arial Narrow" w:hAnsi="Arial Narrow"/>
          <w:sz w:val="24"/>
          <w:szCs w:val="24"/>
        </w:rPr>
        <w:t>;</w:t>
      </w:r>
    </w:p>
    <w:p w:rsidR="00ED23B5" w:rsidRDefault="003C5BD1" w:rsidP="00F12B0F">
      <w:pPr>
        <w:spacing w:after="0" w:line="240" w:lineRule="auto"/>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c)</w:t>
      </w:r>
      <w:r w:rsidRPr="00F12B0F">
        <w:rPr>
          <w:rFonts w:ascii="Arial Narrow" w:eastAsia="Times New Roman" w:hAnsi="Arial Narrow" w:cs="Courier New"/>
          <w:sz w:val="24"/>
          <w:szCs w:val="24"/>
          <w:lang w:eastAsia="pl-PL"/>
        </w:rPr>
        <w:t xml:space="preserve"> </w:t>
      </w:r>
      <w:r w:rsidR="00ED23B5">
        <w:rPr>
          <w:rFonts w:ascii="Arial Narrow" w:eastAsia="Times New Roman" w:hAnsi="Arial Narrow" w:cs="Arial"/>
          <w:sz w:val="24"/>
          <w:szCs w:val="24"/>
          <w:lang w:eastAsia="pl-PL"/>
        </w:rPr>
        <w:t>o</w:t>
      </w:r>
      <w:r w:rsidRPr="00F12B0F">
        <w:rPr>
          <w:rFonts w:ascii="Arial Narrow" w:eastAsia="Times New Roman" w:hAnsi="Arial Narrow" w:cs="Arial"/>
          <w:sz w:val="24"/>
          <w:szCs w:val="24"/>
          <w:lang w:eastAsia="pl-PL"/>
        </w:rPr>
        <w:t>dbiorcami Pani/Pana danych osobowych będą osoby lub podmioty, którym udostępniona zostanie dokumentacja postępowania w oparciu o art. 18 w zw. z art. 74 ust. 2, pkt 1 ustawy z dnia 11 września 2019 r. Prawo zamówień publicznych (</w:t>
      </w:r>
      <w:r w:rsidR="0077584E" w:rsidRPr="003C5BD1">
        <w:rPr>
          <w:rFonts w:ascii="Arial Narrow" w:eastAsia="Times New Roman" w:hAnsi="Arial Narrow" w:cs="Arial"/>
          <w:sz w:val="24"/>
          <w:szCs w:val="24"/>
          <w:lang w:eastAsia="pl-PL"/>
        </w:rPr>
        <w:t>Dz. U. z 20</w:t>
      </w:r>
      <w:r w:rsidR="0077584E">
        <w:rPr>
          <w:rFonts w:ascii="Arial Narrow" w:eastAsia="Times New Roman" w:hAnsi="Arial Narrow" w:cs="Arial"/>
          <w:sz w:val="24"/>
          <w:szCs w:val="24"/>
          <w:lang w:eastAsia="pl-PL"/>
        </w:rPr>
        <w:t>21</w:t>
      </w:r>
      <w:r w:rsidR="0077584E" w:rsidRPr="003C5BD1">
        <w:rPr>
          <w:rFonts w:ascii="Arial Narrow" w:eastAsia="Times New Roman" w:hAnsi="Arial Narrow" w:cs="Arial"/>
          <w:sz w:val="24"/>
          <w:szCs w:val="24"/>
          <w:lang w:eastAsia="pl-PL"/>
        </w:rPr>
        <w:t xml:space="preserve"> r. poz. </w:t>
      </w:r>
      <w:r w:rsidR="0077584E">
        <w:rPr>
          <w:rFonts w:ascii="Arial Narrow" w:eastAsia="Times New Roman" w:hAnsi="Arial Narrow" w:cs="Arial"/>
          <w:sz w:val="24"/>
          <w:szCs w:val="24"/>
          <w:lang w:eastAsia="pl-PL"/>
        </w:rPr>
        <w:t>112</w:t>
      </w:r>
      <w:r w:rsidR="0077584E" w:rsidRPr="003C5BD1">
        <w:rPr>
          <w:rFonts w:ascii="Arial Narrow" w:eastAsia="Times New Roman" w:hAnsi="Arial Narrow" w:cs="Arial"/>
          <w:sz w:val="24"/>
          <w:szCs w:val="24"/>
          <w:lang w:eastAsia="pl-PL"/>
        </w:rPr>
        <w:t>9 ze zm.</w:t>
      </w:r>
      <w:r w:rsidRPr="00F12B0F">
        <w:rPr>
          <w:rFonts w:ascii="Arial Narrow" w:eastAsia="Times New Roman" w:hAnsi="Arial Narrow" w:cs="Arial"/>
          <w:sz w:val="24"/>
          <w:szCs w:val="24"/>
          <w:lang w:eastAsia="pl-PL"/>
        </w:rPr>
        <w:t>)</w:t>
      </w:r>
      <w:r w:rsidR="00ED23B5">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ED23B5" w:rsidRDefault="003C5BD1" w:rsidP="00F12B0F">
      <w:pPr>
        <w:spacing w:after="0" w:line="240" w:lineRule="auto"/>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d)</w:t>
      </w:r>
      <w:r w:rsidRPr="00F12B0F">
        <w:rPr>
          <w:rFonts w:ascii="Arial Narrow" w:eastAsia="Times New Roman" w:hAnsi="Arial Narrow" w:cs="Courier New"/>
          <w:sz w:val="24"/>
          <w:szCs w:val="24"/>
          <w:lang w:eastAsia="pl-PL"/>
        </w:rPr>
        <w:t xml:space="preserve"> </w:t>
      </w:r>
      <w:r w:rsidR="00ED23B5">
        <w:rPr>
          <w:rFonts w:ascii="Arial Narrow" w:eastAsia="Times New Roman" w:hAnsi="Arial Narrow" w:cs="Arial"/>
          <w:sz w:val="24"/>
          <w:szCs w:val="24"/>
          <w:lang w:eastAsia="pl-PL"/>
        </w:rPr>
        <w:t>o</w:t>
      </w:r>
      <w:r w:rsidRPr="00F12B0F">
        <w:rPr>
          <w:rFonts w:ascii="Arial Narrow" w:eastAsia="Times New Roman" w:hAnsi="Arial Narrow" w:cs="Arial"/>
          <w:sz w:val="24"/>
          <w:szCs w:val="24"/>
          <w:lang w:eastAsia="pl-PL"/>
        </w:rPr>
        <w:t xml:space="preserve">bowiązek podania przez Panią/Pana danych osobowych bezpośrednio Pani/Pana dotyczących jest wymogiem ustawowym określonym w przepisach ustawy </w:t>
      </w:r>
      <w:proofErr w:type="spellStart"/>
      <w:r w:rsidRPr="00F12B0F">
        <w:rPr>
          <w:rFonts w:ascii="Arial Narrow" w:eastAsia="Times New Roman" w:hAnsi="Arial Narrow" w:cs="Arial"/>
          <w:sz w:val="24"/>
          <w:szCs w:val="24"/>
          <w:lang w:eastAsia="pl-PL"/>
        </w:rPr>
        <w:t>Pzp</w:t>
      </w:r>
      <w:proofErr w:type="spellEnd"/>
      <w:r w:rsidRPr="00F12B0F">
        <w:rPr>
          <w:rFonts w:ascii="Arial Narrow" w:eastAsia="Times New Roman" w:hAnsi="Arial Narrow" w:cs="Arial"/>
          <w:sz w:val="24"/>
          <w:szCs w:val="24"/>
          <w:lang w:eastAsia="pl-PL"/>
        </w:rPr>
        <w:t xml:space="preserve">, związanym z udziałem w postępowaniu </w:t>
      </w:r>
      <w:r w:rsidR="00ED23B5">
        <w:rPr>
          <w:rFonts w:ascii="Arial Narrow" w:eastAsia="Times New Roman" w:hAnsi="Arial Narrow" w:cs="Arial"/>
          <w:sz w:val="24"/>
          <w:szCs w:val="24"/>
          <w:lang w:eastAsia="pl-PL"/>
        </w:rPr>
        <w:br/>
      </w:r>
      <w:r w:rsidRPr="00F12B0F">
        <w:rPr>
          <w:rFonts w:ascii="Arial Narrow" w:eastAsia="Times New Roman" w:hAnsi="Arial Narrow" w:cs="Arial"/>
          <w:sz w:val="24"/>
          <w:szCs w:val="24"/>
          <w:lang w:eastAsia="pl-PL"/>
        </w:rPr>
        <w:t xml:space="preserve">o udzielenie zamówienia publicznego; konsekwencje niepodania określonych danych wynikają z ustawy </w:t>
      </w:r>
      <w:proofErr w:type="spellStart"/>
      <w:r w:rsidRPr="00F12B0F">
        <w:rPr>
          <w:rFonts w:ascii="Arial Narrow" w:eastAsia="Times New Roman" w:hAnsi="Arial Narrow" w:cs="Arial"/>
          <w:sz w:val="24"/>
          <w:szCs w:val="24"/>
          <w:lang w:eastAsia="pl-PL"/>
        </w:rPr>
        <w:t>Pzp</w:t>
      </w:r>
      <w:proofErr w:type="spellEnd"/>
      <w:r w:rsidR="00ED23B5">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ED23B5" w:rsidRDefault="00782F5D" w:rsidP="00F12B0F">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e</w:t>
      </w:r>
      <w:r w:rsidR="003C5BD1" w:rsidRPr="00F12B0F">
        <w:rPr>
          <w:rFonts w:ascii="Arial Narrow" w:eastAsia="Times New Roman" w:hAnsi="Arial Narrow" w:cs="Arial"/>
          <w:sz w:val="24"/>
          <w:szCs w:val="24"/>
          <w:lang w:eastAsia="pl-PL"/>
        </w:rPr>
        <w:t>)</w:t>
      </w:r>
      <w:r w:rsidR="003C5BD1" w:rsidRPr="00F12B0F">
        <w:rPr>
          <w:rFonts w:ascii="Arial Narrow" w:eastAsia="Times New Roman" w:hAnsi="Arial Narrow" w:cs="Courier New"/>
          <w:sz w:val="24"/>
          <w:szCs w:val="24"/>
          <w:lang w:eastAsia="pl-PL"/>
        </w:rPr>
        <w:t xml:space="preserve"> </w:t>
      </w:r>
      <w:r w:rsidR="00ED23B5">
        <w:rPr>
          <w:rFonts w:ascii="Arial Narrow" w:eastAsia="Times New Roman" w:hAnsi="Arial Narrow" w:cs="Arial"/>
          <w:sz w:val="24"/>
          <w:szCs w:val="24"/>
          <w:lang w:eastAsia="pl-PL"/>
        </w:rPr>
        <w:t>w</w:t>
      </w:r>
      <w:r w:rsidR="003C5BD1" w:rsidRPr="00F12B0F">
        <w:rPr>
          <w:rFonts w:ascii="Arial Narrow" w:eastAsia="Times New Roman" w:hAnsi="Arial Narrow" w:cs="Arial"/>
          <w:sz w:val="24"/>
          <w:szCs w:val="24"/>
          <w:lang w:eastAsia="pl-PL"/>
        </w:rPr>
        <w:t xml:space="preserve"> odniesieniu do Pani/Pana danych osobowych decyzje nie będą podejmowane w sposób zautomatyzowany, stosownie do art. 22 RODO</w:t>
      </w:r>
      <w:r w:rsidR="00ED23B5">
        <w:rPr>
          <w:rFonts w:ascii="Arial Narrow" w:eastAsia="Times New Roman" w:hAnsi="Arial Narrow" w:cs="Arial"/>
          <w:sz w:val="24"/>
          <w:szCs w:val="24"/>
          <w:lang w:eastAsia="pl-PL"/>
        </w:rPr>
        <w:t>;</w:t>
      </w:r>
    </w:p>
    <w:p w:rsidR="00ED23B5" w:rsidRDefault="00782F5D" w:rsidP="00F12B0F">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f</w:t>
      </w:r>
      <w:r w:rsidR="003C5BD1" w:rsidRPr="00F12B0F">
        <w:rPr>
          <w:rFonts w:ascii="Arial Narrow" w:eastAsia="Times New Roman" w:hAnsi="Arial Narrow" w:cs="Arial"/>
          <w:sz w:val="24"/>
          <w:szCs w:val="24"/>
          <w:lang w:eastAsia="pl-PL"/>
        </w:rPr>
        <w:t>)</w:t>
      </w:r>
      <w:r w:rsidR="003C5BD1" w:rsidRPr="00F12B0F">
        <w:rPr>
          <w:rFonts w:ascii="Arial Narrow" w:eastAsia="Times New Roman" w:hAnsi="Arial Narrow" w:cs="Courier New"/>
          <w:sz w:val="24"/>
          <w:szCs w:val="24"/>
          <w:lang w:eastAsia="pl-PL"/>
        </w:rPr>
        <w:t xml:space="preserve"> </w:t>
      </w:r>
      <w:r w:rsidR="00ED23B5">
        <w:rPr>
          <w:rFonts w:ascii="Arial Narrow" w:eastAsia="Times New Roman" w:hAnsi="Arial Narrow" w:cs="Arial"/>
          <w:sz w:val="24"/>
          <w:szCs w:val="24"/>
          <w:lang w:eastAsia="pl-PL"/>
        </w:rPr>
        <w:t>p</w:t>
      </w:r>
      <w:r w:rsidR="003C5BD1" w:rsidRPr="00F12B0F">
        <w:rPr>
          <w:rFonts w:ascii="Arial Narrow" w:eastAsia="Times New Roman" w:hAnsi="Arial Narrow" w:cs="Arial"/>
          <w:sz w:val="24"/>
          <w:szCs w:val="24"/>
          <w:lang w:eastAsia="pl-PL"/>
        </w:rPr>
        <w:t xml:space="preserve">osiada Pani/Pan: </w:t>
      </w:r>
    </w:p>
    <w:p w:rsidR="00ED23B5" w:rsidRDefault="003C5BD1" w:rsidP="00ED23B5">
      <w:pPr>
        <w:spacing w:after="0" w:line="240" w:lineRule="auto"/>
        <w:ind w:firstLine="284"/>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na podstawie art. 15 RODO prawo dostępu do danych osobowych Pani/Pana dotyczących</w:t>
      </w:r>
      <w:r w:rsidR="00ED23B5">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3C5BD1" w:rsidRPr="003C5BD1" w:rsidRDefault="003C5BD1" w:rsidP="00ED23B5">
      <w:pPr>
        <w:spacing w:after="0" w:line="240" w:lineRule="auto"/>
        <w:ind w:firstLine="284"/>
        <w:jc w:val="both"/>
        <w:rPr>
          <w:rFonts w:ascii="Arial Narrow" w:eastAsia="Times New Roman" w:hAnsi="Arial Narrow" w:cs="Times New Roman"/>
          <w:sz w:val="24"/>
          <w:szCs w:val="24"/>
          <w:lang w:eastAsia="pl-PL"/>
        </w:rPr>
      </w:pPr>
      <w:r w:rsidRPr="00F12B0F">
        <w:rPr>
          <w:rFonts w:ascii="Arial Narrow" w:eastAsia="Times New Roman" w:hAnsi="Arial Narrow" w:cs="Arial"/>
          <w:sz w:val="24"/>
          <w:szCs w:val="24"/>
          <w:lang w:eastAsia="pl-PL"/>
        </w:rPr>
        <w:t>−</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na podstawie art. 16 RODO prawo do sprostowania Pani/Pana danych osobowych*</w:t>
      </w:r>
      <w:r w:rsidR="00ED23B5">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ED23B5" w:rsidRDefault="003C5BD1" w:rsidP="00ED23B5">
      <w:pPr>
        <w:spacing w:after="0" w:line="240" w:lineRule="auto"/>
        <w:ind w:left="284"/>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na podstawie art. 18 RODO prawo żądania od administratora ograniczenia przetwarzania danych osobowych z zastrzeżeniem przypadków, o których mowa w art. 18 ust. 2 RODO**</w:t>
      </w:r>
      <w:r w:rsidR="00ED23B5">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ED23B5" w:rsidRDefault="003C5BD1" w:rsidP="00ED23B5">
      <w:pPr>
        <w:spacing w:after="0" w:line="240" w:lineRule="auto"/>
        <w:ind w:left="284"/>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 xml:space="preserve">prawo do wniesienia skargi do Prezesa Urzędu Ochrony Danych Osobowych, gdy uzna Pani/Pan, że przetwarzanie danych osobowych Pani/Pana dotyczących narusza przepisy RODO; </w:t>
      </w:r>
    </w:p>
    <w:p w:rsidR="00661A95" w:rsidRDefault="00782F5D" w:rsidP="00661A95">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g</w:t>
      </w:r>
      <w:r w:rsidR="003C5BD1" w:rsidRPr="00F12B0F">
        <w:rPr>
          <w:rFonts w:ascii="Arial Narrow" w:eastAsia="Times New Roman" w:hAnsi="Arial Narrow" w:cs="Arial"/>
          <w:sz w:val="24"/>
          <w:szCs w:val="24"/>
          <w:lang w:eastAsia="pl-PL"/>
        </w:rPr>
        <w:t>)</w:t>
      </w:r>
      <w:r w:rsidR="003C5BD1" w:rsidRPr="00F12B0F">
        <w:rPr>
          <w:rFonts w:ascii="Arial Narrow" w:eastAsia="Times New Roman" w:hAnsi="Arial Narrow" w:cs="Courier New"/>
          <w:sz w:val="24"/>
          <w:szCs w:val="24"/>
          <w:lang w:eastAsia="pl-PL"/>
        </w:rPr>
        <w:t xml:space="preserve"> </w:t>
      </w:r>
      <w:r w:rsidR="00661A95">
        <w:rPr>
          <w:rFonts w:ascii="Arial Narrow" w:eastAsia="Times New Roman" w:hAnsi="Arial Narrow" w:cs="Arial"/>
          <w:sz w:val="24"/>
          <w:szCs w:val="24"/>
          <w:lang w:eastAsia="pl-PL"/>
        </w:rPr>
        <w:t>n</w:t>
      </w:r>
      <w:r w:rsidR="003C5BD1" w:rsidRPr="00F12B0F">
        <w:rPr>
          <w:rFonts w:ascii="Arial Narrow" w:eastAsia="Times New Roman" w:hAnsi="Arial Narrow" w:cs="Arial"/>
          <w:sz w:val="24"/>
          <w:szCs w:val="24"/>
          <w:lang w:eastAsia="pl-PL"/>
        </w:rPr>
        <w:t xml:space="preserve">ie przysługuje Pani/Panu: </w:t>
      </w:r>
    </w:p>
    <w:p w:rsidR="00661A95" w:rsidRDefault="003C5BD1" w:rsidP="00661A95">
      <w:pPr>
        <w:spacing w:after="0" w:line="240" w:lineRule="auto"/>
        <w:ind w:firstLine="284"/>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w związku z art. 17 ust. 3 lit. b, d lub e RODO prawo do usunięcia danych osobowych</w:t>
      </w:r>
      <w:r w:rsidR="00661A95">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661A95" w:rsidRDefault="003C5BD1" w:rsidP="00661A95">
      <w:pPr>
        <w:spacing w:after="0" w:line="240" w:lineRule="auto"/>
        <w:ind w:firstLine="284"/>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prawo do przenoszenia danych osobowych, o którym mowa w art. 20 RODO</w:t>
      </w:r>
      <w:r w:rsidR="00661A95">
        <w:rPr>
          <w:rFonts w:ascii="Arial Narrow" w:eastAsia="Times New Roman" w:hAnsi="Arial Narrow" w:cs="Arial"/>
          <w:sz w:val="24"/>
          <w:szCs w:val="24"/>
          <w:lang w:eastAsia="pl-PL"/>
        </w:rPr>
        <w:t>,</w:t>
      </w:r>
      <w:r w:rsidRPr="00F12B0F">
        <w:rPr>
          <w:rFonts w:ascii="Arial Narrow" w:eastAsia="Times New Roman" w:hAnsi="Arial Narrow" w:cs="Arial"/>
          <w:sz w:val="24"/>
          <w:szCs w:val="24"/>
          <w:lang w:eastAsia="pl-PL"/>
        </w:rPr>
        <w:t xml:space="preserve"> </w:t>
      </w:r>
    </w:p>
    <w:p w:rsidR="00716BF9" w:rsidRPr="00F12B0F" w:rsidRDefault="003C5BD1" w:rsidP="00661A95">
      <w:pPr>
        <w:spacing w:after="0" w:line="240" w:lineRule="auto"/>
        <w:ind w:left="284"/>
        <w:jc w:val="both"/>
        <w:rPr>
          <w:rFonts w:ascii="Arial Narrow" w:eastAsia="Times New Roman" w:hAnsi="Arial Narrow" w:cs="Arial"/>
          <w:sz w:val="24"/>
          <w:szCs w:val="24"/>
          <w:lang w:eastAsia="pl-PL"/>
        </w:rPr>
      </w:pPr>
      <w:r w:rsidRPr="00F12B0F">
        <w:rPr>
          <w:rFonts w:ascii="Arial Narrow" w:eastAsia="Times New Roman" w:hAnsi="Arial Narrow" w:cs="Arial"/>
          <w:sz w:val="24"/>
          <w:szCs w:val="24"/>
          <w:lang w:eastAsia="pl-PL"/>
        </w:rPr>
        <w:t>−</w:t>
      </w:r>
      <w:r w:rsidRPr="00F12B0F">
        <w:rPr>
          <w:rFonts w:ascii="Arial Narrow" w:eastAsia="Times New Roman" w:hAnsi="Arial Narrow" w:cs="Courier New"/>
          <w:sz w:val="24"/>
          <w:szCs w:val="24"/>
          <w:lang w:eastAsia="pl-PL"/>
        </w:rPr>
        <w:t xml:space="preserve"> </w:t>
      </w:r>
      <w:r w:rsidRPr="00F12B0F">
        <w:rPr>
          <w:rFonts w:ascii="Arial Narrow" w:eastAsia="Times New Roman" w:hAnsi="Arial Narrow" w:cs="Arial"/>
          <w:sz w:val="24"/>
          <w:szCs w:val="24"/>
          <w:lang w:eastAsia="pl-PL"/>
        </w:rPr>
        <w:t xml:space="preserve">na podstawie art. 21 RODO prawo sprzeciwu, wobec przetwarzania danych osobowych, gdyż podstawą prawną przetwarzania Pani/Pana danych osobowych jest art. 6 ust. 1 lit. c RODO. </w:t>
      </w:r>
    </w:p>
    <w:p w:rsidR="00716BF9" w:rsidRDefault="00716BF9" w:rsidP="003C5BD1">
      <w:pPr>
        <w:spacing w:after="0" w:line="240" w:lineRule="auto"/>
        <w:rPr>
          <w:rFonts w:ascii="Arial Narrow" w:eastAsia="Times New Roman" w:hAnsi="Arial Narrow" w:cs="Arial"/>
          <w:sz w:val="24"/>
          <w:szCs w:val="24"/>
          <w:lang w:eastAsia="pl-PL"/>
        </w:rPr>
      </w:pPr>
    </w:p>
    <w:p w:rsidR="00940860" w:rsidRDefault="00940860" w:rsidP="003C5BD1">
      <w:pPr>
        <w:spacing w:after="0" w:line="240" w:lineRule="auto"/>
        <w:rPr>
          <w:rStyle w:val="markedcontent"/>
          <w:rFonts w:ascii="Arial Narrow" w:hAnsi="Arial Narrow" w:cs="Arial"/>
          <w:b/>
          <w:sz w:val="24"/>
          <w:szCs w:val="24"/>
        </w:rPr>
      </w:pPr>
      <w:r w:rsidRPr="00940860">
        <w:rPr>
          <w:rStyle w:val="markedcontent"/>
          <w:rFonts w:ascii="Arial Narrow" w:hAnsi="Arial Narrow" w:cs="Arial"/>
          <w:b/>
          <w:sz w:val="24"/>
          <w:szCs w:val="24"/>
        </w:rPr>
        <w:t>XIII. WYKAZ ZAŁĄCZNIKÓW DO ZAPYTANIA OFERTOWEGO</w:t>
      </w:r>
    </w:p>
    <w:p w:rsidR="00940860" w:rsidRPr="00940860" w:rsidRDefault="00940860" w:rsidP="003C5BD1">
      <w:pPr>
        <w:spacing w:after="0" w:line="240" w:lineRule="auto"/>
        <w:rPr>
          <w:rFonts w:ascii="Arial Narrow" w:eastAsia="Times New Roman" w:hAnsi="Arial Narrow" w:cs="Arial"/>
          <w:b/>
          <w:sz w:val="24"/>
          <w:szCs w:val="24"/>
          <w:lang w:eastAsia="pl-PL"/>
        </w:rPr>
      </w:pPr>
    </w:p>
    <w:p w:rsidR="00940860" w:rsidRDefault="00940860" w:rsidP="00940860">
      <w:pPr>
        <w:spacing w:after="0"/>
        <w:jc w:val="both"/>
        <w:rPr>
          <w:rFonts w:ascii="Arial Narrow" w:hAnsi="Arial Narrow"/>
        </w:rPr>
      </w:pPr>
      <w:r w:rsidRPr="005B3814">
        <w:rPr>
          <w:rFonts w:ascii="Arial Narrow" w:hAnsi="Arial Narrow"/>
        </w:rPr>
        <w:t xml:space="preserve">załącznik nr 1  </w:t>
      </w:r>
      <w:r>
        <w:rPr>
          <w:rFonts w:ascii="Arial Narrow" w:hAnsi="Arial Narrow"/>
        </w:rPr>
        <w:t xml:space="preserve"> </w:t>
      </w:r>
      <w:r w:rsidRPr="005B3814">
        <w:rPr>
          <w:rFonts w:ascii="Arial Narrow" w:hAnsi="Arial Narrow"/>
        </w:rPr>
        <w:t xml:space="preserve">Formularz ofertowy </w:t>
      </w:r>
    </w:p>
    <w:p w:rsidR="00940860" w:rsidRDefault="00940860" w:rsidP="00940860">
      <w:pPr>
        <w:spacing w:after="0" w:line="240" w:lineRule="auto"/>
        <w:ind w:left="1276" w:hanging="1276"/>
        <w:jc w:val="both"/>
        <w:rPr>
          <w:rFonts w:ascii="Arial Narrow" w:hAnsi="Arial Narrow"/>
        </w:rPr>
      </w:pPr>
      <w:r w:rsidRPr="005B3814">
        <w:rPr>
          <w:rFonts w:ascii="Arial Narrow" w:hAnsi="Arial Narrow"/>
        </w:rPr>
        <w:t xml:space="preserve">załącznik nr 2 </w:t>
      </w:r>
      <w:r>
        <w:rPr>
          <w:rFonts w:ascii="Arial Narrow" w:hAnsi="Arial Narrow"/>
        </w:rPr>
        <w:t xml:space="preserve"> </w:t>
      </w:r>
      <w:r>
        <w:rPr>
          <w:rFonts w:ascii="Arial Narrow" w:hAnsi="Arial Narrow"/>
        </w:rPr>
        <w:tab/>
      </w:r>
      <w:r w:rsidRPr="00672F3A">
        <w:rPr>
          <w:rFonts w:ascii="Arial Narrow" w:hAnsi="Arial Narrow"/>
          <w:color w:val="000000"/>
        </w:rPr>
        <w:t>Wykaz obiektów sportowych i rekreacyjnych na terenie miasta Wr</w:t>
      </w:r>
      <w:r>
        <w:rPr>
          <w:rFonts w:ascii="Arial Narrow" w:hAnsi="Arial Narrow"/>
          <w:color w:val="000000"/>
        </w:rPr>
        <w:t>ocławia</w:t>
      </w:r>
    </w:p>
    <w:p w:rsidR="00940860" w:rsidRDefault="00940860" w:rsidP="00940860">
      <w:pPr>
        <w:spacing w:after="0" w:line="240" w:lineRule="auto"/>
        <w:jc w:val="both"/>
        <w:rPr>
          <w:rFonts w:ascii="Arial Narrow" w:hAnsi="Arial Narrow"/>
        </w:rPr>
      </w:pPr>
      <w:r w:rsidRPr="005B3814">
        <w:rPr>
          <w:rFonts w:ascii="Arial Narrow" w:hAnsi="Arial Narrow"/>
        </w:rPr>
        <w:t>załącz</w:t>
      </w:r>
      <w:r>
        <w:rPr>
          <w:rFonts w:ascii="Arial Narrow" w:hAnsi="Arial Narrow"/>
        </w:rPr>
        <w:t xml:space="preserve">nik nr 3   Projekt umowy </w:t>
      </w:r>
    </w:p>
    <w:p w:rsidR="006B4BAC" w:rsidRDefault="006B4BAC" w:rsidP="003C5BD1">
      <w:pPr>
        <w:spacing w:after="0" w:line="240" w:lineRule="auto"/>
        <w:rPr>
          <w:rFonts w:ascii="Arial Narrow" w:eastAsia="Times New Roman" w:hAnsi="Arial Narrow" w:cs="Arial"/>
          <w:sz w:val="24"/>
          <w:szCs w:val="24"/>
          <w:lang w:eastAsia="pl-PL"/>
        </w:rPr>
      </w:pPr>
    </w:p>
    <w:p w:rsidR="006B4BAC" w:rsidRDefault="006B4BAC" w:rsidP="003C5BD1">
      <w:pPr>
        <w:spacing w:after="0" w:line="240" w:lineRule="auto"/>
        <w:rPr>
          <w:rFonts w:ascii="Arial Narrow" w:eastAsia="Times New Roman" w:hAnsi="Arial Narrow" w:cs="Arial"/>
          <w:sz w:val="24"/>
          <w:szCs w:val="24"/>
          <w:lang w:eastAsia="pl-PL"/>
        </w:rPr>
      </w:pPr>
    </w:p>
    <w:p w:rsidR="006B4BAC" w:rsidRDefault="006B4BAC" w:rsidP="003C5BD1">
      <w:pPr>
        <w:spacing w:after="0" w:line="240" w:lineRule="auto"/>
        <w:rPr>
          <w:rFonts w:ascii="Arial Narrow" w:eastAsia="Times New Roman" w:hAnsi="Arial Narrow" w:cs="Arial"/>
          <w:sz w:val="24"/>
          <w:szCs w:val="24"/>
          <w:lang w:eastAsia="pl-PL"/>
        </w:rPr>
      </w:pPr>
    </w:p>
    <w:p w:rsidR="00661A95" w:rsidRDefault="003C5BD1" w:rsidP="003C5BD1">
      <w:pPr>
        <w:spacing w:after="0" w:line="240" w:lineRule="auto"/>
        <w:rPr>
          <w:rFonts w:ascii="Arial Narrow" w:eastAsia="Times New Roman" w:hAnsi="Arial Narrow" w:cs="Arial"/>
          <w:sz w:val="24"/>
          <w:szCs w:val="24"/>
          <w:lang w:eastAsia="pl-PL"/>
        </w:rPr>
      </w:pPr>
      <w:r w:rsidRPr="003C5BD1">
        <w:rPr>
          <w:rFonts w:ascii="Arial Narrow" w:eastAsia="Times New Roman" w:hAnsi="Arial Narrow" w:cs="Arial"/>
          <w:sz w:val="24"/>
          <w:szCs w:val="24"/>
          <w:lang w:eastAsia="pl-PL"/>
        </w:rPr>
        <w:t xml:space="preserve">______________________ </w:t>
      </w:r>
    </w:p>
    <w:p w:rsidR="005C0D56" w:rsidRDefault="003C5BD1" w:rsidP="003C5BD1">
      <w:pPr>
        <w:spacing w:after="0" w:line="240" w:lineRule="auto"/>
        <w:rPr>
          <w:rFonts w:ascii="Arial Narrow" w:eastAsia="Times New Roman" w:hAnsi="Arial Narrow" w:cs="Arial"/>
          <w:sz w:val="18"/>
          <w:szCs w:val="18"/>
          <w:lang w:eastAsia="pl-PL"/>
        </w:rPr>
      </w:pPr>
      <w:r w:rsidRPr="005C0D56">
        <w:rPr>
          <w:rFonts w:ascii="Arial Narrow" w:eastAsia="Times New Roman" w:hAnsi="Arial Narrow" w:cs="Arial"/>
          <w:b/>
          <w:sz w:val="18"/>
          <w:szCs w:val="18"/>
          <w:lang w:eastAsia="pl-PL"/>
        </w:rPr>
        <w:t>Wyjaśnienie:</w:t>
      </w:r>
      <w:r w:rsidRPr="00C7162E">
        <w:rPr>
          <w:rFonts w:ascii="Arial Narrow" w:eastAsia="Times New Roman" w:hAnsi="Arial Narrow" w:cs="Arial"/>
          <w:sz w:val="18"/>
          <w:szCs w:val="18"/>
          <w:lang w:eastAsia="pl-PL"/>
        </w:rPr>
        <w:t xml:space="preserve"> </w:t>
      </w:r>
    </w:p>
    <w:p w:rsidR="005C0D56" w:rsidRDefault="005C0D56" w:rsidP="005C0D56">
      <w:pPr>
        <w:spacing w:after="0" w:line="240" w:lineRule="auto"/>
        <w:jc w:val="both"/>
        <w:rPr>
          <w:rFonts w:ascii="Arial Narrow" w:eastAsia="Times New Roman" w:hAnsi="Arial Narrow" w:cs="Arial"/>
          <w:sz w:val="18"/>
          <w:szCs w:val="18"/>
          <w:lang w:eastAsia="pl-PL"/>
        </w:rPr>
      </w:pPr>
      <w:r w:rsidRPr="005C0D56">
        <w:rPr>
          <w:rFonts w:ascii="Arial Narrow" w:eastAsia="Times New Roman" w:hAnsi="Arial Narrow" w:cs="Arial"/>
          <w:sz w:val="18"/>
          <w:szCs w:val="18"/>
          <w:lang w:eastAsia="pl-PL"/>
        </w:rPr>
        <w:t xml:space="preserve">* </w:t>
      </w:r>
      <w:r w:rsidR="003C5BD1" w:rsidRPr="00C7162E">
        <w:rPr>
          <w:rFonts w:ascii="Arial Narrow" w:eastAsia="Times New Roman" w:hAnsi="Arial Narrow" w:cs="Arial"/>
          <w:sz w:val="18"/>
          <w:szCs w:val="18"/>
          <w:lang w:eastAsia="pl-PL"/>
        </w:rPr>
        <w:t xml:space="preserve">skorzystanie z prawa do sprostowania nie może skutkować zmianą wyniku postępowania o udzielenie zamówienia publicznego ani zmianą postanowień umowy w zakresie niezgodnym z ustawą </w:t>
      </w:r>
      <w:proofErr w:type="spellStart"/>
      <w:r w:rsidR="003C5BD1" w:rsidRPr="00C7162E">
        <w:rPr>
          <w:rFonts w:ascii="Arial Narrow" w:eastAsia="Times New Roman" w:hAnsi="Arial Narrow" w:cs="Arial"/>
          <w:sz w:val="18"/>
          <w:szCs w:val="18"/>
          <w:lang w:eastAsia="pl-PL"/>
        </w:rPr>
        <w:t>Pzp</w:t>
      </w:r>
      <w:proofErr w:type="spellEnd"/>
      <w:r w:rsidR="003C5BD1" w:rsidRPr="00C7162E">
        <w:rPr>
          <w:rFonts w:ascii="Arial Narrow" w:eastAsia="Times New Roman" w:hAnsi="Arial Narrow" w:cs="Arial"/>
          <w:sz w:val="18"/>
          <w:szCs w:val="18"/>
          <w:lang w:eastAsia="pl-PL"/>
        </w:rPr>
        <w:t xml:space="preserve"> oraz nie może naruszać integralności protokołu oraz jego załączników </w:t>
      </w:r>
    </w:p>
    <w:p w:rsidR="003C5BD1" w:rsidRPr="003C5BD1" w:rsidRDefault="003C5BD1" w:rsidP="005C0D56">
      <w:pPr>
        <w:spacing w:after="0" w:line="240" w:lineRule="auto"/>
        <w:jc w:val="both"/>
        <w:rPr>
          <w:rFonts w:ascii="Arial Narrow" w:eastAsia="Times New Roman" w:hAnsi="Arial Narrow" w:cs="Times New Roman"/>
          <w:sz w:val="18"/>
          <w:szCs w:val="18"/>
          <w:lang w:eastAsia="pl-PL"/>
        </w:rPr>
      </w:pPr>
      <w:r w:rsidRPr="00C7162E">
        <w:rPr>
          <w:rFonts w:ascii="Arial Narrow" w:eastAsia="Times New Roman" w:hAnsi="Arial Narrow" w:cs="Arial"/>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0100C" w:rsidRDefault="0040100C">
      <w:pPr>
        <w:rPr>
          <w:rFonts w:ascii="Arial Narrow" w:hAnsi="Arial Narrow"/>
          <w:sz w:val="24"/>
          <w:szCs w:val="24"/>
        </w:rPr>
      </w:pPr>
    </w:p>
    <w:p w:rsidR="00276FAB" w:rsidRDefault="00276FAB">
      <w:pPr>
        <w:rPr>
          <w:rFonts w:ascii="Arial Narrow" w:hAnsi="Arial Narrow"/>
          <w:sz w:val="24"/>
          <w:szCs w:val="24"/>
        </w:rPr>
      </w:pPr>
    </w:p>
    <w:p w:rsidR="00276FAB" w:rsidRDefault="007B1735" w:rsidP="00276FAB">
      <w:pPr>
        <w:rPr>
          <w:rFonts w:ascii="Arial Narrow" w:hAnsi="Arial Narrow"/>
        </w:rPr>
      </w:pPr>
      <w:r>
        <w:rPr>
          <w:rFonts w:ascii="Arial Narrow" w:hAnsi="Arial Narrow"/>
        </w:rPr>
        <w:t xml:space="preserve">       </w:t>
      </w:r>
      <w:r w:rsidR="00276FAB" w:rsidRPr="0006708C">
        <w:rPr>
          <w:rFonts w:ascii="Arial Narrow" w:hAnsi="Arial Narrow"/>
        </w:rPr>
        <w:t>Sporządziła:</w:t>
      </w:r>
      <w:r w:rsidR="00276FAB">
        <w:rPr>
          <w:rFonts w:ascii="Arial Narrow" w:hAnsi="Arial Narrow"/>
        </w:rPr>
        <w:t xml:space="preserve">  </w:t>
      </w:r>
      <w:r w:rsidR="00276FAB">
        <w:rPr>
          <w:rFonts w:ascii="Arial Narrow" w:hAnsi="Arial Narrow"/>
        </w:rPr>
        <w:tab/>
      </w:r>
      <w:r w:rsidR="00276FAB">
        <w:rPr>
          <w:rFonts w:ascii="Arial Narrow" w:hAnsi="Arial Narrow"/>
        </w:rPr>
        <w:tab/>
      </w:r>
      <w:r w:rsidR="00276FAB">
        <w:rPr>
          <w:rFonts w:ascii="Arial Narrow" w:hAnsi="Arial Narrow"/>
        </w:rPr>
        <w:tab/>
      </w:r>
      <w:r w:rsidR="00276FAB">
        <w:rPr>
          <w:rFonts w:ascii="Arial Narrow" w:hAnsi="Arial Narrow"/>
        </w:rPr>
        <w:tab/>
      </w:r>
      <w:r w:rsidR="00276FAB">
        <w:rPr>
          <w:rFonts w:ascii="Arial Narrow" w:hAnsi="Arial Narrow"/>
        </w:rPr>
        <w:tab/>
        <w:t xml:space="preserve">               Zatwierdził:</w:t>
      </w:r>
    </w:p>
    <w:p w:rsidR="00276FAB" w:rsidRDefault="00276FAB" w:rsidP="00276FAB">
      <w:pPr>
        <w:rPr>
          <w:rFonts w:ascii="Arial Narrow" w:hAnsi="Arial Narrow"/>
        </w:rPr>
      </w:pPr>
      <w:r>
        <w:rPr>
          <w:rFonts w:ascii="Arial Narrow" w:hAnsi="Arial Narrow"/>
        </w:rPr>
        <w:tab/>
      </w:r>
      <w:r>
        <w:rPr>
          <w:rFonts w:ascii="Arial Narrow" w:hAnsi="Arial Narrow"/>
        </w:rPr>
        <w:tab/>
      </w:r>
      <w:r>
        <w:rPr>
          <w:rFonts w:ascii="Arial Narrow" w:hAnsi="Arial Narrow"/>
        </w:rPr>
        <w:tab/>
      </w:r>
    </w:p>
    <w:p w:rsidR="00276FAB" w:rsidRDefault="00276FAB" w:rsidP="00276FAB">
      <w:pPr>
        <w:spacing w:after="0"/>
        <w:rPr>
          <w:rFonts w:ascii="Arial Narrow" w:hAnsi="Arial Narrow"/>
        </w:rPr>
      </w:pPr>
      <w:r>
        <w:rPr>
          <w:rFonts w:ascii="Arial Narrow" w:hAnsi="Arial Narrow"/>
        </w:rPr>
        <w:t xml:space="preserve">mgr </w:t>
      </w:r>
      <w:r w:rsidRPr="0006708C">
        <w:rPr>
          <w:rFonts w:ascii="Arial Narrow" w:hAnsi="Arial Narrow"/>
        </w:rPr>
        <w:t>Anna Wierzbicka</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Zastępca </w:t>
      </w:r>
      <w:r w:rsidRPr="005B3814">
        <w:rPr>
          <w:rFonts w:ascii="Arial Narrow" w:hAnsi="Arial Narrow"/>
        </w:rPr>
        <w:t>Kanclerz</w:t>
      </w:r>
      <w:r>
        <w:rPr>
          <w:rFonts w:ascii="Arial Narrow" w:hAnsi="Arial Narrow"/>
        </w:rPr>
        <w:t>a</w:t>
      </w:r>
      <w:r w:rsidRPr="005B3814">
        <w:rPr>
          <w:rFonts w:ascii="Arial Narrow" w:hAnsi="Arial Narrow"/>
        </w:rPr>
        <w:t xml:space="preserve"> </w:t>
      </w:r>
      <w:r>
        <w:rPr>
          <w:rFonts w:ascii="Arial Narrow" w:hAnsi="Arial Narrow"/>
        </w:rPr>
        <w:t>ds. Organizacji i Kadr</w:t>
      </w:r>
    </w:p>
    <w:p w:rsidR="00276FAB" w:rsidRDefault="00276FAB" w:rsidP="00276FAB">
      <w:pPr>
        <w:spacing w:after="0"/>
        <w:ind w:left="3540" w:firstLine="708"/>
        <w:rPr>
          <w:rFonts w:ascii="Arial Narrow" w:hAnsi="Arial Narrow"/>
        </w:rPr>
      </w:pPr>
      <w:r>
        <w:rPr>
          <w:rFonts w:ascii="Arial Narrow" w:hAnsi="Arial Narrow"/>
        </w:rPr>
        <w:t xml:space="preserve">                       </w:t>
      </w:r>
      <w:r w:rsidRPr="005B3814">
        <w:rPr>
          <w:rFonts w:ascii="Arial Narrow" w:hAnsi="Arial Narrow"/>
        </w:rPr>
        <w:t>Akademii Sztuk Pięknych</w:t>
      </w:r>
    </w:p>
    <w:p w:rsidR="00276FAB" w:rsidRDefault="00276FAB" w:rsidP="00276FAB">
      <w:pPr>
        <w:spacing w:after="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5B3814">
        <w:rPr>
          <w:rFonts w:ascii="Arial Narrow" w:hAnsi="Arial Narrow"/>
        </w:rPr>
        <w:t>im. E</w:t>
      </w:r>
      <w:r>
        <w:rPr>
          <w:rFonts w:ascii="Arial Narrow" w:hAnsi="Arial Narrow"/>
        </w:rPr>
        <w:t>. Gepperta we Wrocławiu</w:t>
      </w:r>
    </w:p>
    <w:p w:rsidR="00276FAB" w:rsidRPr="00806B45" w:rsidRDefault="00276FAB" w:rsidP="00806B45">
      <w:pPr>
        <w:spacing w:after="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mgr Marcin Woźniak</w:t>
      </w:r>
      <w:r w:rsidRPr="005B3814">
        <w:rPr>
          <w:rFonts w:ascii="Arial Narrow" w:hAnsi="Arial Narrow"/>
        </w:rPr>
        <w:t xml:space="preserve">   </w:t>
      </w:r>
    </w:p>
    <w:sectPr w:rsidR="00276FAB" w:rsidRPr="00806B45" w:rsidSect="0081394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MyriadPro-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7B5"/>
    <w:multiLevelType w:val="hybridMultilevel"/>
    <w:tmpl w:val="A8C61E28"/>
    <w:lvl w:ilvl="0" w:tplc="2D36EC7A">
      <w:numFmt w:val="bullet"/>
      <w:lvlText w:val="-"/>
      <w:lvlJc w:val="left"/>
      <w:pPr>
        <w:tabs>
          <w:tab w:val="num" w:pos="540"/>
        </w:tabs>
        <w:ind w:left="540" w:hanging="360"/>
      </w:pPr>
      <w:rPr>
        <w:rFonts w:ascii="Times New Roman" w:eastAsia="Times New Roman" w:hAnsi="Times New Roman" w:cs="Times New Roman" w:hint="default"/>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951364B"/>
    <w:multiLevelType w:val="hybridMultilevel"/>
    <w:tmpl w:val="14AC5ACE"/>
    <w:lvl w:ilvl="0" w:tplc="48569C6C">
      <w:start w:val="1"/>
      <w:numFmt w:val="low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7513AD"/>
    <w:multiLevelType w:val="hybridMultilevel"/>
    <w:tmpl w:val="E72A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D1"/>
    <w:rsid w:val="00015F1B"/>
    <w:rsid w:val="0004686E"/>
    <w:rsid w:val="000A0D13"/>
    <w:rsid w:val="000C74B0"/>
    <w:rsid w:val="00132AE6"/>
    <w:rsid w:val="00154D31"/>
    <w:rsid w:val="001868CC"/>
    <w:rsid w:val="001A3FD1"/>
    <w:rsid w:val="001F07E6"/>
    <w:rsid w:val="00276FAB"/>
    <w:rsid w:val="002A57CC"/>
    <w:rsid w:val="003B2A9F"/>
    <w:rsid w:val="003C5BD1"/>
    <w:rsid w:val="0040100C"/>
    <w:rsid w:val="00460EBA"/>
    <w:rsid w:val="004646C0"/>
    <w:rsid w:val="00515854"/>
    <w:rsid w:val="005505CC"/>
    <w:rsid w:val="005812AE"/>
    <w:rsid w:val="0059297E"/>
    <w:rsid w:val="005C0D56"/>
    <w:rsid w:val="006249E2"/>
    <w:rsid w:val="00661A95"/>
    <w:rsid w:val="006B4BAC"/>
    <w:rsid w:val="00716BF9"/>
    <w:rsid w:val="007257AA"/>
    <w:rsid w:val="00730354"/>
    <w:rsid w:val="007369D7"/>
    <w:rsid w:val="0077584E"/>
    <w:rsid w:val="00782F5D"/>
    <w:rsid w:val="007867B5"/>
    <w:rsid w:val="007A2C6E"/>
    <w:rsid w:val="007A599C"/>
    <w:rsid w:val="007B1735"/>
    <w:rsid w:val="007D02B9"/>
    <w:rsid w:val="00806B45"/>
    <w:rsid w:val="00813949"/>
    <w:rsid w:val="008758B5"/>
    <w:rsid w:val="00895D8E"/>
    <w:rsid w:val="008F562C"/>
    <w:rsid w:val="00940860"/>
    <w:rsid w:val="009D0008"/>
    <w:rsid w:val="00B23AF6"/>
    <w:rsid w:val="00B269E1"/>
    <w:rsid w:val="00B468B1"/>
    <w:rsid w:val="00BA46B4"/>
    <w:rsid w:val="00BD0184"/>
    <w:rsid w:val="00C0060D"/>
    <w:rsid w:val="00C7162E"/>
    <w:rsid w:val="00C745F7"/>
    <w:rsid w:val="00C80889"/>
    <w:rsid w:val="00C943F7"/>
    <w:rsid w:val="00CB5A14"/>
    <w:rsid w:val="00D81F45"/>
    <w:rsid w:val="00DB4365"/>
    <w:rsid w:val="00E70C38"/>
    <w:rsid w:val="00ED23B5"/>
    <w:rsid w:val="00F12B0F"/>
    <w:rsid w:val="00F467E0"/>
    <w:rsid w:val="00F53E17"/>
    <w:rsid w:val="00FB5BAF"/>
    <w:rsid w:val="00FF1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7C3E"/>
  <w15:chartTrackingRefBased/>
  <w15:docId w15:val="{807EF941-039E-4C44-A28F-E1947E2E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73035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5BD1"/>
    <w:rPr>
      <w:color w:val="0000FF"/>
      <w:u w:val="single"/>
    </w:rPr>
  </w:style>
  <w:style w:type="character" w:customStyle="1" w:styleId="markedcontent">
    <w:name w:val="markedcontent"/>
    <w:basedOn w:val="Domylnaczcionkaakapitu"/>
    <w:rsid w:val="003C5BD1"/>
  </w:style>
  <w:style w:type="paragraph" w:styleId="Tekstblokowy">
    <w:name w:val="Block Text"/>
    <w:basedOn w:val="Normalny"/>
    <w:semiHidden/>
    <w:rsid w:val="003C5BD1"/>
    <w:pPr>
      <w:tabs>
        <w:tab w:val="right" w:pos="9072"/>
      </w:tabs>
      <w:spacing w:after="0" w:line="240" w:lineRule="auto"/>
      <w:ind w:left="8222" w:right="-1" w:hanging="8222"/>
    </w:pPr>
    <w:rPr>
      <w:rFonts w:ascii="Tms Rmn" w:eastAsia="Times New Roman" w:hAnsi="Tms Rmn" w:cs="Times New Roman"/>
      <w:b/>
      <w:noProof/>
      <w:sz w:val="24"/>
      <w:szCs w:val="20"/>
      <w:lang w:eastAsia="pl-PL"/>
    </w:rPr>
  </w:style>
  <w:style w:type="paragraph" w:styleId="Akapitzlist">
    <w:name w:val="List Paragraph"/>
    <w:basedOn w:val="Normalny"/>
    <w:uiPriority w:val="34"/>
    <w:qFormat/>
    <w:rsid w:val="005812AE"/>
    <w:pPr>
      <w:spacing w:after="200" w:line="276" w:lineRule="auto"/>
      <w:ind w:left="720"/>
      <w:contextualSpacing/>
    </w:pPr>
  </w:style>
  <w:style w:type="character" w:customStyle="1" w:styleId="Nagwek3Znak">
    <w:name w:val="Nagłówek 3 Znak"/>
    <w:basedOn w:val="Domylnaczcionkaakapitu"/>
    <w:link w:val="Nagwek3"/>
    <w:uiPriority w:val="9"/>
    <w:rsid w:val="00730354"/>
    <w:rPr>
      <w:rFonts w:ascii="Times New Roman" w:eastAsia="Times New Roman" w:hAnsi="Times New Roman" w:cs="Times New Roman"/>
      <w:b/>
      <w:bCs/>
      <w:sz w:val="27"/>
      <w:szCs w:val="27"/>
      <w:lang w:eastAsia="pl-PL"/>
    </w:rPr>
  </w:style>
  <w:style w:type="paragraph" w:customStyle="1" w:styleId="s-pointtitle">
    <w:name w:val="s-point__title"/>
    <w:basedOn w:val="Normalny"/>
    <w:rsid w:val="007303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city">
    <w:name w:val="post-city"/>
    <w:basedOn w:val="Domylnaczcionkaakapitu"/>
    <w:rsid w:val="00730354"/>
  </w:style>
  <w:style w:type="character" w:customStyle="1" w:styleId="Tytu2">
    <w:name w:val="Tytuł2"/>
    <w:basedOn w:val="Domylnaczcionkaakapitu"/>
    <w:rsid w:val="00730354"/>
  </w:style>
  <w:style w:type="character" w:customStyle="1" w:styleId="UnresolvedMention">
    <w:name w:val="Unresolved Mention"/>
    <w:basedOn w:val="Domylnaczcionkaakapitu"/>
    <w:uiPriority w:val="99"/>
    <w:semiHidden/>
    <w:unhideWhenUsed/>
    <w:rsid w:val="00CB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028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165">
          <w:marLeft w:val="0"/>
          <w:marRight w:val="0"/>
          <w:marTop w:val="0"/>
          <w:marBottom w:val="0"/>
          <w:divBdr>
            <w:top w:val="none" w:sz="0" w:space="0" w:color="auto"/>
            <w:left w:val="none" w:sz="0" w:space="0" w:color="auto"/>
            <w:bottom w:val="none" w:sz="0" w:space="0" w:color="auto"/>
            <w:right w:val="none" w:sz="0" w:space="0" w:color="auto"/>
          </w:divBdr>
          <w:divsChild>
            <w:div w:id="1029448001">
              <w:marLeft w:val="0"/>
              <w:marRight w:val="0"/>
              <w:marTop w:val="0"/>
              <w:marBottom w:val="0"/>
              <w:divBdr>
                <w:top w:val="none" w:sz="0" w:space="0" w:color="auto"/>
                <w:left w:val="none" w:sz="0" w:space="0" w:color="auto"/>
                <w:bottom w:val="none" w:sz="0" w:space="0" w:color="auto"/>
                <w:right w:val="none" w:sz="0" w:space="0" w:color="auto"/>
              </w:divBdr>
              <w:divsChild>
                <w:div w:id="18257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uchlik@asp.wroc.pl" TargetMode="External"/><Relationship Id="rId5" Type="http://schemas.openxmlformats.org/officeDocument/2006/relationships/hyperlink" Target="https://platformazakupowa.pl/pn/asp_wr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2479</Words>
  <Characters>14877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Wierzbicka</dc:creator>
  <cp:keywords/>
  <dc:description/>
  <cp:lastModifiedBy>Wioletta Śliwakowska</cp:lastModifiedBy>
  <cp:revision>5</cp:revision>
  <dcterms:created xsi:type="dcterms:W3CDTF">2022-01-03T10:37:00Z</dcterms:created>
  <dcterms:modified xsi:type="dcterms:W3CDTF">2022-01-03T11:24:00Z</dcterms:modified>
</cp:coreProperties>
</file>