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9652AFE" w:rsidR="00D67AE5" w:rsidRPr="00005D96" w:rsidRDefault="004C5FA9" w:rsidP="00005D96">
      <w:pPr>
        <w:pStyle w:val="tekstdokumentu"/>
      </w:pPr>
      <w:r w:rsidRPr="00947242">
        <w:t>RI.271.</w:t>
      </w:r>
      <w:r w:rsidR="00947242" w:rsidRPr="00947242">
        <w:t>1</w:t>
      </w:r>
      <w:r w:rsidR="000B42EF">
        <w:t>4</w:t>
      </w:r>
      <w:r w:rsidR="00D67AE5" w:rsidRPr="00947242">
        <w:t>.202</w:t>
      </w:r>
      <w:r w:rsidR="005D0127">
        <w:t>4</w:t>
      </w:r>
      <w:r w:rsidR="003558C1" w:rsidRPr="00005D96">
        <w:tab/>
      </w:r>
      <w:r w:rsidR="00374A69" w:rsidRPr="00005D96">
        <w:t xml:space="preserve">załącznik nr </w:t>
      </w:r>
      <w:r w:rsidR="00F90418" w:rsidRPr="00005D96">
        <w:t>1</w:t>
      </w:r>
      <w:r w:rsidR="00B65807" w:rsidRPr="00005D96">
        <w:t xml:space="preserve"> do S</w:t>
      </w:r>
      <w:r w:rsidR="005551A5" w:rsidRPr="00005D96">
        <w:t>W</w:t>
      </w:r>
      <w:r w:rsidR="00B65807" w:rsidRPr="00005D96">
        <w:t>Z</w:t>
      </w:r>
    </w:p>
    <w:p w14:paraId="5651A7CE" w14:textId="34945578" w:rsidR="00B65807" w:rsidRPr="00005D96" w:rsidRDefault="00D67AE5" w:rsidP="00005D96">
      <w:pPr>
        <w:pStyle w:val="tekstdokumentu"/>
      </w:pPr>
      <w:r w:rsidRPr="00005D96">
        <w:br/>
      </w:r>
      <w:r w:rsidR="00B65807" w:rsidRPr="00005D9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0B42EF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29C9EC0A" w:rsidR="007279FB" w:rsidRPr="000B42EF" w:rsidRDefault="0012638E" w:rsidP="000B42EF">
      <w:pPr>
        <w:pStyle w:val="Akapitzlist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bookmarkStart w:id="0" w:name="_Hlk66093606"/>
      <w:r w:rsidRPr="000B42EF">
        <w:rPr>
          <w:rFonts w:ascii="Arial" w:hAnsi="Arial" w:cs="Arial"/>
          <w:sz w:val="24"/>
          <w:szCs w:val="24"/>
        </w:rPr>
        <w:t xml:space="preserve">Oferujemy </w:t>
      </w:r>
      <w:r w:rsidR="00C665E6" w:rsidRPr="000B42EF">
        <w:rPr>
          <w:rFonts w:ascii="Arial" w:hAnsi="Arial" w:cs="Arial"/>
          <w:sz w:val="24"/>
          <w:szCs w:val="24"/>
          <w:lang w:eastAsia="pl-PL"/>
        </w:rPr>
        <w:t xml:space="preserve">wykonanie </w:t>
      </w:r>
      <w:r w:rsidR="007279FB" w:rsidRPr="000B42EF">
        <w:rPr>
          <w:rFonts w:ascii="Arial" w:hAnsi="Arial" w:cs="Arial"/>
          <w:sz w:val="24"/>
          <w:szCs w:val="24"/>
          <w:lang w:eastAsia="pl-PL"/>
        </w:rPr>
        <w:t xml:space="preserve">całości przedmiotu zamówienia </w:t>
      </w:r>
      <w:proofErr w:type="spellStart"/>
      <w:r w:rsidRPr="000B42EF">
        <w:rPr>
          <w:rFonts w:ascii="Arial" w:hAnsi="Arial" w:cs="Arial"/>
          <w:sz w:val="24"/>
          <w:szCs w:val="24"/>
          <w:lang w:eastAsia="pl-PL"/>
        </w:rPr>
        <w:t>pn</w:t>
      </w:r>
      <w:proofErr w:type="spellEnd"/>
      <w:r w:rsidRPr="000B42EF">
        <w:rPr>
          <w:rFonts w:ascii="Arial" w:hAnsi="Arial" w:cs="Arial"/>
          <w:sz w:val="24"/>
          <w:szCs w:val="24"/>
          <w:lang w:eastAsia="pl-PL"/>
        </w:rPr>
        <w:t>.:</w:t>
      </w:r>
      <w:r w:rsidR="005D0127" w:rsidRPr="000B42EF">
        <w:rPr>
          <w:rFonts w:ascii="Arial" w:hAnsi="Arial" w:cs="Arial"/>
          <w:b/>
          <w:sz w:val="24"/>
          <w:szCs w:val="24"/>
          <w:lang w:eastAsia="pl-PL"/>
        </w:rPr>
        <w:t>”</w:t>
      </w:r>
      <w:r w:rsidR="000B42EF" w:rsidRPr="000B42EF">
        <w:rPr>
          <w:rFonts w:ascii="Arial" w:hAnsi="Arial" w:cs="Arial"/>
          <w:b/>
          <w:bCs/>
          <w:sz w:val="24"/>
          <w:szCs w:val="24"/>
        </w:rPr>
        <w:t xml:space="preserve">Budowa studni głębinowej na SUW w </w:t>
      </w:r>
      <w:proofErr w:type="spellStart"/>
      <w:r w:rsidR="000B42EF" w:rsidRPr="000B42EF">
        <w:rPr>
          <w:rFonts w:ascii="Arial" w:hAnsi="Arial" w:cs="Arial"/>
          <w:b/>
          <w:bCs/>
          <w:sz w:val="24"/>
          <w:szCs w:val="24"/>
        </w:rPr>
        <w:t>Maryszewicach</w:t>
      </w:r>
      <w:proofErr w:type="spellEnd"/>
      <w:r w:rsidR="000B42EF" w:rsidRPr="000B42EF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0B42EF">
        <w:rPr>
          <w:rFonts w:ascii="Arial" w:hAnsi="Arial" w:cs="Arial"/>
          <w:sz w:val="24"/>
          <w:szCs w:val="24"/>
        </w:rPr>
        <w:t>za cenę ofertową:</w:t>
      </w:r>
      <w:r w:rsidR="004F4765" w:rsidRPr="000B42EF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561"/>
        <w:gridCol w:w="3826"/>
        <w:gridCol w:w="706"/>
      </w:tblGrid>
      <w:tr w:rsidR="005D0127" w:rsidRPr="000B42EF" w14:paraId="13D3F0E5" w14:textId="2436ADDB" w:rsidTr="005D0127">
        <w:tc>
          <w:tcPr>
            <w:tcW w:w="1561" w:type="dxa"/>
          </w:tcPr>
          <w:p w14:paraId="77B62D1D" w14:textId="77777777" w:rsidR="005D0127" w:rsidRPr="000B42EF" w:rsidRDefault="005D0127" w:rsidP="005D0127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color w:val="auto"/>
                <w:sz w:val="24"/>
              </w:rPr>
            </w:pPr>
            <w:r w:rsidRPr="000B42EF">
              <w:rPr>
                <w:rFonts w:cs="Arial"/>
                <w:color w:val="auto"/>
                <w:sz w:val="24"/>
              </w:rPr>
              <w:t>Cena netto</w:t>
            </w:r>
          </w:p>
        </w:tc>
        <w:tc>
          <w:tcPr>
            <w:tcW w:w="3826" w:type="dxa"/>
          </w:tcPr>
          <w:p w14:paraId="22EDB20A" w14:textId="17442740" w:rsidR="005D0127" w:rsidRPr="000B42EF" w:rsidRDefault="005D0127" w:rsidP="005D0127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706" w:type="dxa"/>
          </w:tcPr>
          <w:p w14:paraId="60B85EC8" w14:textId="24971CBD" w:rsidR="005D0127" w:rsidRPr="000B42EF" w:rsidRDefault="005D0127" w:rsidP="00D52EA8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4"/>
              </w:rPr>
            </w:pPr>
            <w:r w:rsidRPr="000B42EF">
              <w:rPr>
                <w:rFonts w:cs="Arial"/>
                <w:color w:val="auto"/>
                <w:sz w:val="24"/>
              </w:rPr>
              <w:t>zł</w:t>
            </w:r>
          </w:p>
        </w:tc>
      </w:tr>
      <w:tr w:rsidR="005D0127" w:rsidRPr="000B42EF" w14:paraId="32D522AE" w14:textId="1C190FA7" w:rsidTr="005D0127">
        <w:trPr>
          <w:trHeight w:val="205"/>
        </w:trPr>
        <w:tc>
          <w:tcPr>
            <w:tcW w:w="1561" w:type="dxa"/>
          </w:tcPr>
          <w:p w14:paraId="44CD2AB4" w14:textId="3D66C687" w:rsidR="005D0127" w:rsidRPr="000B42EF" w:rsidRDefault="005D0127" w:rsidP="005D0127">
            <w:pPr>
              <w:tabs>
                <w:tab w:val="left" w:pos="426"/>
              </w:tabs>
              <w:spacing w:line="276" w:lineRule="auto"/>
              <w:jc w:val="right"/>
              <w:rPr>
                <w:rFonts w:cs="Arial"/>
                <w:color w:val="auto"/>
                <w:sz w:val="24"/>
              </w:rPr>
            </w:pPr>
            <w:r w:rsidRPr="000B42EF">
              <w:rPr>
                <w:rFonts w:cs="Arial"/>
                <w:color w:val="auto"/>
                <w:sz w:val="24"/>
              </w:rPr>
              <w:t>Cena brutto</w:t>
            </w:r>
          </w:p>
        </w:tc>
        <w:tc>
          <w:tcPr>
            <w:tcW w:w="3826" w:type="dxa"/>
          </w:tcPr>
          <w:p w14:paraId="0DEC06FF" w14:textId="285E67F8" w:rsidR="005D0127" w:rsidRPr="000B42EF" w:rsidRDefault="005D0127" w:rsidP="005D0127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4"/>
              </w:rPr>
            </w:pPr>
          </w:p>
        </w:tc>
        <w:tc>
          <w:tcPr>
            <w:tcW w:w="706" w:type="dxa"/>
          </w:tcPr>
          <w:p w14:paraId="087A29DA" w14:textId="3FB808AB" w:rsidR="005D0127" w:rsidRPr="000B42EF" w:rsidRDefault="005D0127" w:rsidP="00D52EA8">
            <w:pPr>
              <w:tabs>
                <w:tab w:val="left" w:pos="426"/>
              </w:tabs>
              <w:spacing w:line="276" w:lineRule="auto"/>
              <w:jc w:val="center"/>
              <w:rPr>
                <w:rFonts w:cs="Arial"/>
                <w:color w:val="auto"/>
                <w:sz w:val="24"/>
              </w:rPr>
            </w:pPr>
            <w:r w:rsidRPr="000B42EF">
              <w:rPr>
                <w:rFonts w:cs="Arial"/>
                <w:color w:val="auto"/>
                <w:sz w:val="24"/>
              </w:rPr>
              <w:t>zł</w:t>
            </w:r>
          </w:p>
        </w:tc>
      </w:tr>
      <w:bookmarkEnd w:id="0"/>
    </w:tbl>
    <w:p w14:paraId="1C098731" w14:textId="77777777" w:rsidR="00A12430" w:rsidRPr="000B42EF" w:rsidRDefault="00A12430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0949FBAB" w14:textId="56B85598" w:rsidR="0012638E" w:rsidRPr="000B42EF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0B42EF">
        <w:rPr>
          <w:color w:val="auto"/>
          <w:sz w:val="24"/>
        </w:rPr>
        <w:t xml:space="preserve"> najlepszej wiedzy technicznej, geologicznej i</w:t>
      </w:r>
      <w:r w:rsidR="00166934">
        <w:rPr>
          <w:color w:val="auto"/>
          <w:sz w:val="24"/>
        </w:rPr>
        <w:t xml:space="preserve"> sztuki budowlanej</w:t>
      </w:r>
      <w:r w:rsidR="000B42EF">
        <w:rPr>
          <w:color w:val="auto"/>
          <w:sz w:val="24"/>
        </w:rPr>
        <w:t xml:space="preserve"> w tym</w:t>
      </w:r>
      <w:r w:rsidR="00166934">
        <w:rPr>
          <w:color w:val="auto"/>
          <w:sz w:val="24"/>
        </w:rPr>
        <w:t>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w terminie </w:t>
      </w:r>
      <w:r w:rsidR="00521950">
        <w:rPr>
          <w:color w:val="auto"/>
          <w:sz w:val="24"/>
        </w:rPr>
        <w:t>wskazanym w SWZ.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4EF3C698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</w:t>
      </w:r>
      <w:r w:rsidR="005D0127">
        <w:rPr>
          <w:b/>
          <w:bCs/>
          <w:color w:val="auto"/>
          <w:sz w:val="24"/>
        </w:rPr>
        <w:t>niniejszym postępowaniem</w:t>
      </w:r>
      <w:r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410FADF8" w:rsidR="00647EF0" w:rsidRPr="00005D96" w:rsidRDefault="005B4658" w:rsidP="00005D96">
      <w:pPr>
        <w:pStyle w:val="tekstdokumentu"/>
      </w:pPr>
      <w:r w:rsidRPr="00947242">
        <w:lastRenderedPageBreak/>
        <w:t>RI.271.</w:t>
      </w:r>
      <w:r w:rsidR="00947242" w:rsidRPr="00947242">
        <w:t>1</w:t>
      </w:r>
      <w:r w:rsidR="000B42EF">
        <w:t>4</w:t>
      </w:r>
      <w:r w:rsidRPr="00947242">
        <w:t>.202</w:t>
      </w:r>
      <w:r w:rsidR="005D0127">
        <w:t>4</w:t>
      </w:r>
      <w:r w:rsidRPr="00005D96">
        <w:tab/>
      </w:r>
      <w:r w:rsidR="00647EF0" w:rsidRPr="00005D96">
        <w:t xml:space="preserve">załącznik nr </w:t>
      </w:r>
      <w:r w:rsidR="00F90418" w:rsidRPr="00005D96">
        <w:t>2</w:t>
      </w:r>
      <w:r w:rsidR="00647EF0" w:rsidRPr="00005D96">
        <w:t xml:space="preserve"> do SWZ</w:t>
      </w:r>
    </w:p>
    <w:p w14:paraId="762935CC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2601C215" w14:textId="77777777" w:rsidR="00FF2555" w:rsidRDefault="00FF2555" w:rsidP="0000166F">
      <w:pPr>
        <w:pStyle w:val="Akapitzlist"/>
        <w:spacing w:after="0"/>
        <w:ind w:left="0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23A049E7" w14:textId="23EA7F7A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2BB543B5" w14:textId="77777777" w:rsidR="00FF2555" w:rsidRDefault="00FF2555" w:rsidP="00357D9D">
      <w:pPr>
        <w:spacing w:line="276" w:lineRule="auto"/>
        <w:jc w:val="left"/>
        <w:rPr>
          <w:rFonts w:cs="Arial"/>
          <w:b/>
          <w:color w:val="000000" w:themeColor="text1"/>
          <w:sz w:val="28"/>
          <w:szCs w:val="28"/>
          <w:u w:val="single"/>
        </w:rPr>
      </w:pPr>
    </w:p>
    <w:p w14:paraId="04A1D459" w14:textId="77777777" w:rsidR="00FF2555" w:rsidRPr="000B42EF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br/>
      </w:r>
    </w:p>
    <w:p w14:paraId="64341AAE" w14:textId="24EAF216" w:rsidR="00357D9D" w:rsidRPr="000B42EF" w:rsidRDefault="00357D9D" w:rsidP="000B42EF">
      <w:pPr>
        <w:rPr>
          <w:b/>
          <w:bCs/>
          <w:sz w:val="24"/>
        </w:rPr>
      </w:pPr>
      <w:r w:rsidRPr="000B42E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Pr="000B42EF">
        <w:rPr>
          <w:rFonts w:cs="Arial"/>
          <w:b/>
          <w:bCs/>
          <w:color w:val="000000" w:themeColor="text1"/>
          <w:sz w:val="24"/>
        </w:rPr>
        <w:t>„</w:t>
      </w:r>
      <w:r w:rsidR="000B42EF" w:rsidRPr="000B42EF">
        <w:rPr>
          <w:b/>
          <w:bCs/>
          <w:sz w:val="24"/>
        </w:rPr>
        <w:t xml:space="preserve">Budowa studni głębinowej na SUW w </w:t>
      </w:r>
      <w:proofErr w:type="spellStart"/>
      <w:r w:rsidR="000B42EF" w:rsidRPr="000B42EF">
        <w:rPr>
          <w:b/>
          <w:bCs/>
          <w:sz w:val="24"/>
        </w:rPr>
        <w:t>Maryszewicach</w:t>
      </w:r>
      <w:proofErr w:type="spellEnd"/>
      <w:r w:rsidR="000B42EF" w:rsidRPr="000B42EF">
        <w:rPr>
          <w:b/>
          <w:bCs/>
          <w:sz w:val="24"/>
        </w:rPr>
        <w:t>”</w:t>
      </w:r>
      <w:r w:rsidR="000B42EF">
        <w:rPr>
          <w:b/>
          <w:bCs/>
          <w:sz w:val="24"/>
        </w:rPr>
        <w:t xml:space="preserve"> </w:t>
      </w:r>
      <w:bookmarkStart w:id="1" w:name="_GoBack"/>
      <w:bookmarkEnd w:id="1"/>
      <w:r w:rsidRPr="000B42EF">
        <w:rPr>
          <w:rFonts w:cs="Arial"/>
          <w:color w:val="000000" w:themeColor="text1"/>
          <w:sz w:val="24"/>
        </w:rPr>
        <w:t>oświadczam, co następuje:</w:t>
      </w:r>
      <w:r w:rsidR="001E7427" w:rsidRPr="000B42EF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6DE56128" w14:textId="77777777" w:rsidR="00FF2555" w:rsidRPr="00B87983" w:rsidRDefault="00FF2555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</w:p>
    <w:p w14:paraId="4231BBC9" w14:textId="77777777" w:rsidR="00FF2555" w:rsidRDefault="00FF2555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330475D9" w14:textId="13CD3332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4B96D0" w14:textId="77777777" w:rsidR="00FF2555" w:rsidRDefault="00FF2555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</w:p>
    <w:p w14:paraId="2B77FE42" w14:textId="77777777" w:rsidR="005D0127" w:rsidRDefault="005D0127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</w:p>
    <w:p w14:paraId="1DA68419" w14:textId="1A034A71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6EAC10F1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Oświadczenie to potwierdza brak podstaw wykluczenia </w:t>
      </w:r>
    </w:p>
    <w:p w14:paraId="622FFCB5" w14:textId="77777777" w:rsidR="001E7427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5620371" w14:textId="77777777" w:rsidR="005D0127" w:rsidRDefault="005D01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C2ADB3F" w14:textId="77777777" w:rsidR="005D0127" w:rsidRPr="0060008F" w:rsidRDefault="005D01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FF2555">
      <w:footerReference w:type="default" r:id="rId7"/>
      <w:footerReference w:type="first" r:id="rId8"/>
      <w:pgSz w:w="11907" w:h="16840" w:code="9"/>
      <w:pgMar w:top="709" w:right="1417" w:bottom="56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EF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EF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13C04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1640"/>
    <w:multiLevelType w:val="hybridMultilevel"/>
    <w:tmpl w:val="6E2E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5"/>
  </w:num>
  <w:num w:numId="5">
    <w:abstractNumId w:val="25"/>
  </w:num>
  <w:num w:numId="6">
    <w:abstractNumId w:val="31"/>
  </w:num>
  <w:num w:numId="7">
    <w:abstractNumId w:val="20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30"/>
  </w:num>
  <w:num w:numId="18">
    <w:abstractNumId w:val="18"/>
  </w:num>
  <w:num w:numId="19">
    <w:abstractNumId w:val="24"/>
  </w:num>
  <w:num w:numId="20">
    <w:abstractNumId w:val="4"/>
  </w:num>
  <w:num w:numId="21">
    <w:abstractNumId w:val="26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5D96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EF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411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919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1950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127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242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2EA8"/>
    <w:rsid w:val="00D5390E"/>
    <w:rsid w:val="00D53C8A"/>
    <w:rsid w:val="00D55BFA"/>
    <w:rsid w:val="00D570C7"/>
    <w:rsid w:val="00D60B4C"/>
    <w:rsid w:val="00D60D2F"/>
    <w:rsid w:val="00D61FBC"/>
    <w:rsid w:val="00D62677"/>
    <w:rsid w:val="00D62C58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A9A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852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555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005D9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4</cp:revision>
  <cp:lastPrinted>2016-10-18T10:10:00Z</cp:lastPrinted>
  <dcterms:created xsi:type="dcterms:W3CDTF">2024-09-18T10:55:00Z</dcterms:created>
  <dcterms:modified xsi:type="dcterms:W3CDTF">2024-12-19T09:33:00Z</dcterms:modified>
</cp:coreProperties>
</file>