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948A76F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BD430E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111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  <w:bookmarkStart w:id="0" w:name="_GoBack"/>
      <w:bookmarkEnd w:id="0"/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11FB0AED" w:rsidR="0060381B" w:rsidRPr="0060381B" w:rsidRDefault="00055D5A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312B75" w:rsidRPr="004A52E1">
        <w:rPr>
          <w:rFonts w:asciiTheme="minorHAnsi" w:hAnsiTheme="minorHAnsi" w:cs="Tahoma"/>
          <w:b/>
          <w:bCs/>
          <w:szCs w:val="22"/>
        </w:rPr>
        <w:t>Przebudowa części hali H-80 zaplecza dla instalacji badawczych ekstrakcji surowców roślinnych w ramach zadania inwestycyjnego „Infrastruktura badawcza do uszlachetniania ekstraktów”</w:t>
      </w:r>
      <w:r w:rsidR="0060381B" w:rsidRPr="00B036EB">
        <w:rPr>
          <w:rFonts w:asciiTheme="minorHAnsi" w:hAnsiTheme="minorHAnsi"/>
          <w:b/>
          <w:bCs/>
          <w:lang w:eastAsia="en-US" w:bidi="en-US"/>
        </w:rPr>
        <w:t>,</w:t>
      </w:r>
      <w:r w:rsidR="0060381B" w:rsidRPr="00B036EB">
        <w:rPr>
          <w:rFonts w:asciiTheme="minorHAnsi" w:hAnsiTheme="minorHAnsi"/>
          <w:lang w:eastAsia="lt-LT" w:bidi="en-US"/>
        </w:rPr>
        <w:t xml:space="preserve"> </w:t>
      </w:r>
      <w:r w:rsidR="0060381B" w:rsidRPr="00B036EB">
        <w:rPr>
          <w:rFonts w:asciiTheme="minorHAnsi" w:hAnsiTheme="minorHAnsi"/>
          <w:b/>
          <w:color w:val="00000A"/>
          <w:lang w:eastAsia="en-US" w:bidi="en-US"/>
        </w:rPr>
        <w:t>Znak: INS/TW –</w:t>
      </w:r>
      <w:r w:rsidR="0060381B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A879AD">
        <w:rPr>
          <w:rFonts w:asciiTheme="minorHAnsi" w:hAnsiTheme="minorHAnsi"/>
          <w:b/>
          <w:color w:val="00000A"/>
          <w:lang w:eastAsia="en-US" w:bidi="en-US"/>
        </w:rPr>
        <w:t>1</w:t>
      </w:r>
      <w:r w:rsidR="0060381B">
        <w:rPr>
          <w:rFonts w:asciiTheme="minorHAnsi" w:hAnsiTheme="minorHAnsi"/>
          <w:b/>
          <w:color w:val="00000A"/>
          <w:lang w:eastAsia="en-US" w:bidi="en-US"/>
        </w:rPr>
        <w:t>/</w:t>
      </w:r>
      <w:r w:rsidR="0060381B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02360B">
        <w:rPr>
          <w:rFonts w:asciiTheme="minorHAnsi" w:hAnsiTheme="minorHAnsi"/>
          <w:b/>
          <w:color w:val="00000A"/>
          <w:lang w:eastAsia="en-US" w:bidi="en-US"/>
        </w:rPr>
        <w:t>3</w:t>
      </w:r>
      <w:r w:rsidR="0060381B" w:rsidRPr="00B036EB">
        <w:rPr>
          <w:rFonts w:asciiTheme="minorHAnsi" w:hAnsiTheme="minorHAnsi"/>
          <w:b/>
          <w:bCs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78CDB138" w14:textId="77777777" w:rsidR="006D1117" w:rsidRPr="00A42D3D" w:rsidRDefault="006D1117" w:rsidP="006D1117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bookmarkStart w:id="1" w:name="_Hlk102640734"/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107C30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109 ust. 1 pkt 8 i 10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lastRenderedPageBreak/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5D10852E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3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628D3BDA" w14:textId="77F3918C" w:rsidR="0060381B" w:rsidRPr="00C17F03" w:rsidRDefault="0060381B" w:rsidP="0060381B">
      <w:pPr>
        <w:pStyle w:val="SIWZ2"/>
        <w:widowControl/>
        <w:numPr>
          <w:ilvl w:val="4"/>
          <w:numId w:val="11"/>
        </w:numPr>
        <w:ind w:left="709" w:hanging="283"/>
        <w:rPr>
          <w:rFonts w:asciiTheme="minorHAnsi" w:hAnsiTheme="minorHAnsi"/>
          <w:sz w:val="22"/>
        </w:rPr>
      </w:pPr>
      <w:bookmarkStart w:id="2" w:name="_Hlk102640826"/>
      <w:r w:rsidRPr="009042DC">
        <w:rPr>
          <w:rFonts w:asciiTheme="minorHAnsi" w:hAnsiTheme="minorHAnsi"/>
          <w:b/>
          <w:sz w:val="20"/>
        </w:rPr>
        <w:t>jest</w:t>
      </w:r>
      <w:r>
        <w:rPr>
          <w:rFonts w:asciiTheme="minorHAnsi" w:hAnsiTheme="minorHAnsi"/>
          <w:b/>
          <w:sz w:val="20"/>
        </w:rPr>
        <w:t>em</w:t>
      </w:r>
      <w:r w:rsidRPr="009042DC">
        <w:rPr>
          <w:rFonts w:asciiTheme="minorHAnsi" w:hAnsiTheme="minorHAnsi"/>
          <w:b/>
          <w:sz w:val="20"/>
        </w:rPr>
        <w:t xml:space="preserve"> ubezpieczony od odpowiedzialności cywilnej</w:t>
      </w:r>
      <w:r>
        <w:rPr>
          <w:rFonts w:asciiTheme="minorHAnsi" w:hAnsiTheme="minorHAnsi"/>
          <w:sz w:val="20"/>
        </w:rPr>
        <w:t xml:space="preserve"> w zakresie prowadzonej działalności związanej z przedmiotem zamówienia na sumę gwarancyjną nie niższą niż 1.300.000,00 PLN (jeden milion trzysta tysięcy złotych) </w:t>
      </w:r>
    </w:p>
    <w:p w14:paraId="1687607C" w14:textId="77777777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4A3A2525" w14:textId="5DC2D58D" w:rsidR="005F2B08" w:rsidRPr="005E18BA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244483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76F07812" w14:textId="77777777" w:rsidR="005F2B08" w:rsidRDefault="005F2B08" w:rsidP="005F2B08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275F1C8B" w14:textId="77777777" w:rsidR="00312B75" w:rsidRPr="00194C61" w:rsidRDefault="00312B75" w:rsidP="00312B75">
      <w:pPr>
        <w:pStyle w:val="SIWZ2"/>
        <w:widowControl/>
        <w:numPr>
          <w:ilvl w:val="0"/>
          <w:numId w:val="9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 xml:space="preserve">w okresie ostatnich (5) pięciu lat przed upływem terminu składania ofert, a jeżeli okres działalności jest krótszy to w tym okresie: 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>co najmniej 2 (dw</w:t>
      </w:r>
      <w:r>
        <w:rPr>
          <w:rFonts w:asciiTheme="minorHAnsi" w:hAnsiTheme="minorHAnsi"/>
          <w:b/>
          <w:sz w:val="20"/>
          <w:szCs w:val="20"/>
          <w:u w:val="single"/>
        </w:rPr>
        <w:t>a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>
        <w:rPr>
          <w:rFonts w:asciiTheme="minorHAnsi" w:hAnsiTheme="minorHAnsi"/>
          <w:b/>
          <w:sz w:val="20"/>
          <w:szCs w:val="20"/>
          <w:u w:val="single"/>
        </w:rPr>
        <w:t>zamówienia w zakresie :</w:t>
      </w:r>
    </w:p>
    <w:p w14:paraId="06D6D625" w14:textId="77777777" w:rsidR="00312B75" w:rsidRDefault="00312B75" w:rsidP="00312B75">
      <w:pPr>
        <w:pStyle w:val="SIWZ2"/>
        <w:widowControl/>
        <w:numPr>
          <w:ilvl w:val="0"/>
          <w:numId w:val="12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robót dla branży budowlano - architektonicznej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94C61">
        <w:rPr>
          <w:rFonts w:asciiTheme="minorHAnsi" w:hAnsiTheme="minorHAnsi"/>
          <w:sz w:val="20"/>
          <w:szCs w:val="20"/>
        </w:rPr>
        <w:t>o</w:t>
      </w:r>
      <w:r w:rsidRPr="00ED27ED">
        <w:rPr>
          <w:rFonts w:asciiTheme="minorHAnsi" w:hAnsiTheme="minorHAnsi"/>
          <w:sz w:val="20"/>
          <w:szCs w:val="20"/>
        </w:rPr>
        <w:t xml:space="preserve"> wartości n</w:t>
      </w:r>
      <w:r w:rsidRPr="00DC58DA">
        <w:rPr>
          <w:rFonts w:asciiTheme="minorHAnsi" w:hAnsiTheme="minorHAnsi"/>
          <w:sz w:val="20"/>
          <w:szCs w:val="20"/>
        </w:rPr>
        <w:t xml:space="preserve">ie mniejszej niż </w:t>
      </w:r>
      <w:r>
        <w:rPr>
          <w:rFonts w:asciiTheme="minorHAnsi" w:hAnsiTheme="minorHAnsi"/>
          <w:sz w:val="20"/>
          <w:szCs w:val="20"/>
        </w:rPr>
        <w:t>500</w:t>
      </w:r>
      <w:r w:rsidRPr="00DC58DA">
        <w:rPr>
          <w:rFonts w:asciiTheme="minorHAnsi" w:hAnsiTheme="minorHAnsi"/>
          <w:sz w:val="20"/>
          <w:szCs w:val="20"/>
        </w:rPr>
        <w:t xml:space="preserve">.000,00 PLN netto </w:t>
      </w:r>
      <w:r>
        <w:rPr>
          <w:rFonts w:asciiTheme="minorHAnsi" w:hAnsiTheme="minorHAnsi"/>
          <w:sz w:val="20"/>
          <w:szCs w:val="20"/>
        </w:rPr>
        <w:t>(pięćset</w:t>
      </w:r>
      <w:r w:rsidRPr="00DC58DA">
        <w:rPr>
          <w:rFonts w:asciiTheme="minorHAnsi" w:hAnsiTheme="minorHAnsi"/>
          <w:sz w:val="20"/>
          <w:szCs w:val="20"/>
        </w:rPr>
        <w:t xml:space="preserve"> tysięcy złotych)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ED27E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sz w:val="20"/>
          <w:szCs w:val="20"/>
        </w:rPr>
        <w:t>[</w:t>
      </w:r>
      <w:r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>
        <w:rPr>
          <w:rFonts w:asciiTheme="minorHAnsi" w:hAnsiTheme="minorHAnsi"/>
          <w:sz w:val="20"/>
          <w:szCs w:val="20"/>
        </w:rPr>
        <w:t>500</w:t>
      </w:r>
      <w:r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7AE1EE27" w14:textId="77777777" w:rsidR="00312B75" w:rsidRDefault="00312B75" w:rsidP="00312B75">
      <w:pPr>
        <w:pStyle w:val="SIWZ2"/>
        <w:widowControl/>
        <w:numPr>
          <w:ilvl w:val="0"/>
          <w:numId w:val="12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robót dla branży instalacyjnej w zakresie instalacji </w:t>
      </w:r>
      <w:proofErr w:type="spellStart"/>
      <w:r>
        <w:rPr>
          <w:rFonts w:asciiTheme="minorHAnsi" w:hAnsiTheme="minorHAnsi"/>
          <w:b/>
          <w:sz w:val="20"/>
          <w:szCs w:val="20"/>
          <w:u w:val="single"/>
        </w:rPr>
        <w:t>wodno</w:t>
      </w:r>
      <w:proofErr w:type="spellEnd"/>
      <w:r>
        <w:rPr>
          <w:rFonts w:asciiTheme="minorHAnsi" w:hAnsiTheme="minorHAnsi"/>
          <w:b/>
          <w:sz w:val="20"/>
          <w:szCs w:val="20"/>
          <w:u w:val="single"/>
        </w:rPr>
        <w:t xml:space="preserve"> – kanalizacyjnych, ciepłowniczych, wentylacji i klimatyzacji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94C61">
        <w:rPr>
          <w:rFonts w:asciiTheme="minorHAnsi" w:hAnsiTheme="minorHAnsi"/>
          <w:sz w:val="20"/>
          <w:szCs w:val="20"/>
        </w:rPr>
        <w:t>o</w:t>
      </w:r>
      <w:r w:rsidRPr="00ED27ED">
        <w:rPr>
          <w:rFonts w:asciiTheme="minorHAnsi" w:hAnsiTheme="minorHAnsi"/>
          <w:sz w:val="20"/>
          <w:szCs w:val="20"/>
        </w:rPr>
        <w:t xml:space="preserve"> wartości n</w:t>
      </w:r>
      <w:r w:rsidRPr="00DC58DA">
        <w:rPr>
          <w:rFonts w:asciiTheme="minorHAnsi" w:hAnsiTheme="minorHAnsi"/>
          <w:sz w:val="20"/>
          <w:szCs w:val="20"/>
        </w:rPr>
        <w:t xml:space="preserve">ie mniejszej niż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 xml:space="preserve">.000,00 PLN netto </w:t>
      </w:r>
      <w:r>
        <w:rPr>
          <w:rFonts w:asciiTheme="minorHAnsi" w:hAnsiTheme="minorHAnsi"/>
          <w:sz w:val="20"/>
          <w:szCs w:val="20"/>
        </w:rPr>
        <w:t>(dwieście</w:t>
      </w:r>
      <w:r w:rsidRPr="00DC58DA">
        <w:rPr>
          <w:rFonts w:asciiTheme="minorHAnsi" w:hAnsiTheme="minorHAnsi"/>
          <w:sz w:val="20"/>
          <w:szCs w:val="20"/>
        </w:rPr>
        <w:t xml:space="preserve"> tysięcy złotych)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ED27E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sz w:val="20"/>
          <w:szCs w:val="20"/>
        </w:rPr>
        <w:t>[</w:t>
      </w:r>
      <w:r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487A4E85" w14:textId="77777777" w:rsidR="00312B75" w:rsidRDefault="00312B75" w:rsidP="00312B75">
      <w:pPr>
        <w:pStyle w:val="SIWZ2"/>
        <w:widowControl/>
        <w:numPr>
          <w:ilvl w:val="0"/>
          <w:numId w:val="12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lastRenderedPageBreak/>
        <w:t xml:space="preserve">robót dla branży elektrycznej w zakresie sieci, instalacji i urządzeń elektrycznych i elektroenergetycznych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94C61">
        <w:rPr>
          <w:rFonts w:asciiTheme="minorHAnsi" w:hAnsiTheme="minorHAnsi"/>
          <w:sz w:val="20"/>
          <w:szCs w:val="20"/>
        </w:rPr>
        <w:t>o</w:t>
      </w:r>
      <w:r w:rsidRPr="00ED27ED">
        <w:rPr>
          <w:rFonts w:asciiTheme="minorHAnsi" w:hAnsiTheme="minorHAnsi"/>
          <w:sz w:val="20"/>
          <w:szCs w:val="20"/>
        </w:rPr>
        <w:t xml:space="preserve"> wartości n</w:t>
      </w:r>
      <w:r w:rsidRPr="00DC58DA">
        <w:rPr>
          <w:rFonts w:asciiTheme="minorHAnsi" w:hAnsiTheme="minorHAnsi"/>
          <w:sz w:val="20"/>
          <w:szCs w:val="20"/>
        </w:rPr>
        <w:t xml:space="preserve">ie mniejszej niż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 xml:space="preserve">.000,00 PLN netto </w:t>
      </w:r>
      <w:r>
        <w:rPr>
          <w:rFonts w:asciiTheme="minorHAnsi" w:hAnsiTheme="minorHAnsi"/>
          <w:sz w:val="20"/>
          <w:szCs w:val="20"/>
        </w:rPr>
        <w:t>(pięćset</w:t>
      </w:r>
      <w:r w:rsidRPr="00DC58DA">
        <w:rPr>
          <w:rFonts w:asciiTheme="minorHAnsi" w:hAnsiTheme="minorHAnsi"/>
          <w:sz w:val="20"/>
          <w:szCs w:val="20"/>
        </w:rPr>
        <w:t xml:space="preserve"> tysięcy złotych)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ED27E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sz w:val="20"/>
          <w:szCs w:val="20"/>
        </w:rPr>
        <w:t>[</w:t>
      </w:r>
      <w:r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36E8F551" w14:textId="4637E163" w:rsidR="0060381B" w:rsidRDefault="0060381B" w:rsidP="00312B75">
      <w:pPr>
        <w:pStyle w:val="SIWZ2"/>
        <w:widowControl/>
        <w:numPr>
          <w:ilvl w:val="0"/>
          <w:numId w:val="9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dysponuję lub będę dysponował osobami posiadającymi odpowiednie kwalifikacje zawodowe, doświadczenie i wykształcenie do należytego wykonania zamówienia, niezależnie od rodzaju podstawy do dysponowania nimi, w zakresie:</w:t>
      </w:r>
    </w:p>
    <w:p w14:paraId="1D94CC3F" w14:textId="77777777" w:rsidR="00312B75" w:rsidRPr="00B11184" w:rsidRDefault="00312B75" w:rsidP="00312B75">
      <w:pPr>
        <w:pStyle w:val="SIWZ2"/>
        <w:widowControl/>
        <w:numPr>
          <w:ilvl w:val="0"/>
          <w:numId w:val="13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 osoba uprawniona do pełnienia samodzielnych funkcji w budownictwie do kierowania budową </w:t>
      </w:r>
      <w:r w:rsidRPr="00B11184">
        <w:rPr>
          <w:rFonts w:asciiTheme="minorHAnsi" w:hAnsiTheme="minorHAnsi"/>
          <w:sz w:val="20"/>
          <w:szCs w:val="20"/>
        </w:rPr>
        <w:t>posiadająca uprawnienia budowlane</w:t>
      </w:r>
      <w:r>
        <w:rPr>
          <w:rFonts w:asciiTheme="minorHAnsi" w:hAnsiTheme="minorHAnsi"/>
          <w:sz w:val="20"/>
          <w:szCs w:val="20"/>
        </w:rPr>
        <w:t xml:space="preserve"> w specjalności konstrukcyjno budowlanej</w:t>
      </w:r>
    </w:p>
    <w:p w14:paraId="706C4CB9" w14:textId="77777777" w:rsidR="00312B75" w:rsidRDefault="00312B75" w:rsidP="00312B75">
      <w:pPr>
        <w:pStyle w:val="SIWZ2"/>
        <w:widowControl/>
        <w:numPr>
          <w:ilvl w:val="0"/>
          <w:numId w:val="13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1 osoba posiadająca uprawnienia budowlane do kierowania robotami budowlanymi w </w:t>
      </w:r>
      <w:r>
        <w:rPr>
          <w:rFonts w:asciiTheme="minorHAnsi" w:hAnsiTheme="minorHAnsi"/>
          <w:sz w:val="20"/>
          <w:szCs w:val="20"/>
        </w:rPr>
        <w:t xml:space="preserve">specjalności branży instalacyjnej w zakresie sieci, instalacji i urządzeń cieplnych wentylacyjnych, gazowych, wodociągowych i kanalizacyjnych. </w:t>
      </w:r>
    </w:p>
    <w:p w14:paraId="05C84C1F" w14:textId="77777777" w:rsidR="00312B75" w:rsidRDefault="00312B75" w:rsidP="00312B75">
      <w:pPr>
        <w:pStyle w:val="SIWZ2"/>
        <w:widowControl/>
        <w:numPr>
          <w:ilvl w:val="0"/>
          <w:numId w:val="13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 osoba posiadająca uprawnienia budowlane do kierowania robotami budowlanymi </w:t>
      </w:r>
      <w:r>
        <w:rPr>
          <w:rFonts w:asciiTheme="minorHAnsi" w:hAnsiTheme="minorHAnsi"/>
          <w:sz w:val="20"/>
          <w:szCs w:val="20"/>
        </w:rPr>
        <w:t>w specjalności branży instalacyjnej w zakresie sieci, instalacji i urządzeń elektrycznych i elektroenergetycznych.</w:t>
      </w:r>
    </w:p>
    <w:bookmarkEnd w:id="2"/>
    <w:p w14:paraId="786E74F8" w14:textId="77777777" w:rsidR="0047404C" w:rsidRPr="005F2B08" w:rsidRDefault="0047404C" w:rsidP="005F2B08">
      <w:pPr>
        <w:pStyle w:val="Akapitzlist"/>
        <w:suppressAutoHyphens/>
        <w:autoSpaceDN w:val="0"/>
        <w:ind w:left="786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  <w:szCs w:val="24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5C3931F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 xml:space="preserve">Oświadczam, że wszystkie informacje podane w powyższych oświadczeniach są aktualne na dzień składania ofert i zgodne z prawdą oraz zostały przedstawione z </w:t>
      </w:r>
      <w:r w:rsidRPr="000B0E4A">
        <w:rPr>
          <w:rFonts w:asciiTheme="minorHAnsi" w:eastAsia="Calibri" w:hAnsiTheme="minorHAnsi" w:cs="Arial"/>
          <w:szCs w:val="24"/>
          <w:lang w:eastAsia="en-US"/>
        </w:rPr>
        <w:lastRenderedPageBreak/>
        <w:t>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02360B">
      <w:fldChar w:fldCharType="begin"/>
    </w:r>
    <w:r w:rsidR="0002360B">
      <w:instrText>NUMPAGES  \* Arabic  \* MERGEFORMAT</w:instrText>
    </w:r>
    <w:r w:rsidR="0002360B">
      <w:fldChar w:fldCharType="separate"/>
    </w:r>
    <w:r w:rsidR="00FF5901">
      <w:rPr>
        <w:noProof/>
      </w:rPr>
      <w:t>1</w:t>
    </w:r>
    <w:r w:rsidR="0002360B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424C9D1-119C-4037-9E36-C7EB98CE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3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- INS</cp:lastModifiedBy>
  <cp:revision>3</cp:revision>
  <cp:lastPrinted>2021-04-28T04:36:00Z</cp:lastPrinted>
  <dcterms:created xsi:type="dcterms:W3CDTF">2023-01-16T09:18:00Z</dcterms:created>
  <dcterms:modified xsi:type="dcterms:W3CDTF">2023-01-16T09:59:00Z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