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1098BCF1" w:rsidR="00425608" w:rsidRPr="00B93237" w:rsidRDefault="00DC1187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C1187">
        <w:rPr>
          <w:rFonts w:cs="Arial"/>
          <w:b/>
          <w:color w:val="000000" w:themeColor="text1"/>
          <w:szCs w:val="20"/>
        </w:rPr>
        <w:t>INW.271.</w:t>
      </w:r>
      <w:r w:rsidR="00CA120E">
        <w:rPr>
          <w:rFonts w:cs="Arial"/>
          <w:b/>
          <w:color w:val="000000" w:themeColor="text1"/>
          <w:szCs w:val="20"/>
        </w:rPr>
        <w:t>11</w:t>
      </w:r>
      <w:r w:rsidRPr="00DC1187">
        <w:rPr>
          <w:rFonts w:cs="Arial"/>
          <w:b/>
          <w:color w:val="000000" w:themeColor="text1"/>
          <w:szCs w:val="20"/>
        </w:rPr>
        <w:t>.2025</w:t>
      </w:r>
      <w:r w:rsidR="00AB75C9"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CA120E">
        <w:rPr>
          <w:rFonts w:cs="Arial"/>
          <w:b/>
          <w:color w:val="000000" w:themeColor="text1"/>
          <w:szCs w:val="20"/>
        </w:rPr>
        <w:t>a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78849017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93237">
        <w:rPr>
          <w:rFonts w:cs="Arial"/>
          <w:color w:val="000000" w:themeColor="text1"/>
          <w:szCs w:val="20"/>
        </w:rPr>
        <w:t>warunków udziału</w:t>
      </w:r>
      <w:r w:rsidR="00CB1954" w:rsidRPr="00B9323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w postępowaniu </w:t>
      </w:r>
      <w:r w:rsidRPr="00B93237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93237">
        <w:rPr>
          <w:rFonts w:cs="Arial"/>
          <w:color w:val="000000" w:themeColor="text1"/>
          <w:szCs w:val="20"/>
        </w:rPr>
        <w:t>pn.</w:t>
      </w:r>
      <w:r w:rsidR="006716CE" w:rsidRPr="00B93237">
        <w:rPr>
          <w:rFonts w:cs="Arial"/>
          <w:color w:val="000000" w:themeColor="text1"/>
          <w:szCs w:val="20"/>
        </w:rPr>
        <w:t> </w:t>
      </w:r>
      <w:r w:rsidR="00CA120E" w:rsidRPr="00CA120E">
        <w:rPr>
          <w:rFonts w:cs="Arial"/>
          <w:b/>
          <w:color w:val="000000" w:themeColor="text1"/>
          <w:szCs w:val="20"/>
        </w:rPr>
        <w:t>Poprawa stanu infrastruktury w gminie Kutno</w:t>
      </w:r>
      <w:r w:rsidRPr="00CA120E">
        <w:rPr>
          <w:rFonts w:cs="Arial"/>
          <w:color w:val="000000" w:themeColor="text1"/>
          <w:szCs w:val="20"/>
        </w:rPr>
        <w:t>,</w:t>
      </w:r>
      <w:r w:rsidR="00CA120E" w:rsidRPr="00CA120E">
        <w:rPr>
          <w:color w:val="000000" w:themeColor="text1"/>
        </w:rPr>
        <w:t xml:space="preserve"> </w:t>
      </w:r>
      <w:r w:rsidR="00CA120E" w:rsidRPr="00CA120E">
        <w:rPr>
          <w:rFonts w:cs="Arial"/>
          <w:b/>
          <w:color w:val="000000" w:themeColor="text1"/>
          <w:szCs w:val="20"/>
        </w:rPr>
        <w:t>Części I: Budowa hali sportowej przy Szkole Podstawowej we Wroczynach</w:t>
      </w:r>
      <w:r w:rsidR="00CA120E">
        <w:rPr>
          <w:rFonts w:cs="Arial"/>
          <w:b/>
          <w:color w:val="000000" w:themeColor="text1"/>
          <w:szCs w:val="20"/>
        </w:rPr>
        <w:t>,</w:t>
      </w:r>
      <w:r w:rsidRPr="00CA120E">
        <w:rPr>
          <w:rFonts w:cs="Arial"/>
          <w:b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dotyczących </w:t>
      </w:r>
      <w:r w:rsidR="00CB1954" w:rsidRPr="00B93237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>(określonych w</w:t>
      </w:r>
      <w:r w:rsidR="008047A9" w:rsidRPr="00B93237">
        <w:rPr>
          <w:rFonts w:cs="Arial"/>
          <w:color w:val="000000" w:themeColor="text1"/>
          <w:szCs w:val="20"/>
        </w:rPr>
        <w:t> </w:t>
      </w:r>
      <w:r w:rsidR="00E94E01" w:rsidRPr="00B93237">
        <w:rPr>
          <w:rFonts w:cs="Arial"/>
          <w:color w:val="000000" w:themeColor="text1"/>
          <w:szCs w:val="20"/>
        </w:rPr>
        <w:t xml:space="preserve">pkt 9.1.4 </w:t>
      </w:r>
      <w:r w:rsidR="00CA120E" w:rsidRPr="00CA120E">
        <w:rPr>
          <w:rFonts w:cs="Arial"/>
          <w:color w:val="000000" w:themeColor="text1"/>
          <w:szCs w:val="20"/>
        </w:rPr>
        <w:t>ppkt 9.1.4.1. pppkt 1) SWZ</w:t>
      </w:r>
      <w:r w:rsidR="00E94E01" w:rsidRPr="00B93237">
        <w:rPr>
          <w:rFonts w:cs="Arial"/>
          <w:color w:val="000000" w:themeColor="text1"/>
          <w:szCs w:val="20"/>
        </w:rPr>
        <w:t xml:space="preserve">) </w:t>
      </w:r>
      <w:r w:rsidRPr="00B93237">
        <w:rPr>
          <w:rFonts w:cs="Arial"/>
          <w:color w:val="000000" w:themeColor="text1"/>
          <w:szCs w:val="20"/>
        </w:rPr>
        <w:t>niniejszym oświadczam</w:t>
      </w:r>
      <w:r w:rsidR="00E231D8" w:rsidRPr="00B93237">
        <w:rPr>
          <w:rFonts w:cs="Arial"/>
          <w:color w:val="000000" w:themeColor="text1"/>
          <w:szCs w:val="20"/>
        </w:rPr>
        <w:t>y</w:t>
      </w:r>
      <w:r w:rsidRPr="00B93237">
        <w:rPr>
          <w:rFonts w:cs="Arial"/>
          <w:color w:val="000000" w:themeColor="text1"/>
          <w:szCs w:val="20"/>
        </w:rPr>
        <w:t>, iż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w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okresie</w:t>
      </w:r>
      <w:r w:rsidRPr="00B93237">
        <w:rPr>
          <w:rFonts w:cs="Arial"/>
          <w:b/>
          <w:color w:val="000000" w:themeColor="text1"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0EEFFAAB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r w:rsidR="00205CAC" w:rsidRPr="00205CAC">
              <w:rPr>
                <w:rFonts w:cs="Arial"/>
                <w:color w:val="000000" w:themeColor="text1"/>
                <w:szCs w:val="20"/>
              </w:rPr>
              <w:t>ppkt 9.1.4.1. pppkt 1) SWZ</w:t>
            </w:r>
            <w:r w:rsidRPr="00B93237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B93237">
              <w:rPr>
                <w:rFonts w:cs="Arial"/>
                <w:color w:val="000000" w:themeColor="text1"/>
                <w:szCs w:val="20"/>
              </w:rPr>
              <w:t>dd/mm/rrrr</w:t>
            </w:r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CA120E">
      <w:pPr>
        <w:spacing w:line="240" w:lineRule="auto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lastRenderedPageBreak/>
        <w:t>UWAGA:</w:t>
      </w:r>
    </w:p>
    <w:p w14:paraId="14042B62" w14:textId="50BAA69C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</w:t>
      </w:r>
      <w:r w:rsidR="00DC1187">
        <w:rPr>
          <w:rFonts w:cs="Arial"/>
          <w:color w:val="000000" w:themeColor="text1"/>
          <w:szCs w:val="20"/>
        </w:rPr>
        <w:t>,</w:t>
      </w:r>
      <w:r w:rsidR="00130980" w:rsidRPr="00B93237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6D1D2C63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</w:t>
      </w:r>
      <w:r w:rsidR="00CA120E" w:rsidRPr="00CA120E">
        <w:rPr>
          <w:rFonts w:cs="Arial"/>
          <w:color w:val="000000" w:themeColor="text1"/>
          <w:szCs w:val="20"/>
        </w:rPr>
        <w:t>pkt 9.1.4 ppkt 9.1.4.1. pppkt 1)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2AAEECDA" w:rsidR="00BB380D" w:rsidRPr="00DC1187" w:rsidRDefault="00DC1187" w:rsidP="00BB380D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BB380D" w:rsidRPr="00DC118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EDC95" w14:textId="77777777" w:rsidR="001B3D42" w:rsidRDefault="001B3D42" w:rsidP="0038231F">
      <w:pPr>
        <w:spacing w:line="240" w:lineRule="auto"/>
      </w:pPr>
      <w:r>
        <w:separator/>
      </w:r>
    </w:p>
  </w:endnote>
  <w:endnote w:type="continuationSeparator" w:id="0">
    <w:p w14:paraId="1C37EB5A" w14:textId="77777777" w:rsidR="001B3D42" w:rsidRDefault="001B3D4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3F76" w14:textId="77777777" w:rsid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44D9F8EC" w14:textId="36797290" w:rsidR="00CA120E" w:rsidRP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BABFD" w14:textId="77777777" w:rsidR="001B3D42" w:rsidRDefault="001B3D42" w:rsidP="0038231F">
      <w:pPr>
        <w:spacing w:line="240" w:lineRule="auto"/>
      </w:pPr>
      <w:r>
        <w:separator/>
      </w:r>
    </w:p>
  </w:footnote>
  <w:footnote w:type="continuationSeparator" w:id="0">
    <w:p w14:paraId="7CC5FB0C" w14:textId="77777777" w:rsidR="001B3D42" w:rsidRDefault="001B3D4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615E5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902D2"/>
    <w:rsid w:val="001920C2"/>
    <w:rsid w:val="001A37C4"/>
    <w:rsid w:val="001A6EB4"/>
    <w:rsid w:val="001B3D42"/>
    <w:rsid w:val="001C6945"/>
    <w:rsid w:val="001F027E"/>
    <w:rsid w:val="001F30E9"/>
    <w:rsid w:val="00203A40"/>
    <w:rsid w:val="00205CAC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105C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2BF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2BAB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04A3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A4845"/>
    <w:rsid w:val="00AB066D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120E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96BA7"/>
    <w:rsid w:val="00DA1D65"/>
    <w:rsid w:val="00DA6EC7"/>
    <w:rsid w:val="00DC118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KO</cp:lastModifiedBy>
  <cp:revision>11</cp:revision>
  <cp:lastPrinted>2016-07-26T10:32:00Z</cp:lastPrinted>
  <dcterms:created xsi:type="dcterms:W3CDTF">2019-11-22T06:36:00Z</dcterms:created>
  <dcterms:modified xsi:type="dcterms:W3CDTF">2025-02-24T17:27:00Z</dcterms:modified>
</cp:coreProperties>
</file>