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AF" w:rsidRPr="00C10FAF" w:rsidRDefault="00C10FAF" w:rsidP="000F0EFF">
      <w:pPr>
        <w:pStyle w:val="Bezodstpw"/>
        <w:ind w:firstLine="8080"/>
        <w:rPr>
          <w:rFonts w:cstheme="majorBidi"/>
          <w:sz w:val="24"/>
          <w:szCs w:val="24"/>
        </w:rPr>
      </w:pPr>
      <w:r w:rsidRPr="00C10FAF">
        <w:rPr>
          <w:rFonts w:cstheme="majorBidi"/>
          <w:sz w:val="24"/>
          <w:szCs w:val="24"/>
        </w:rPr>
        <w:t>Załącznik nr 1</w:t>
      </w:r>
    </w:p>
    <w:p w:rsidR="00C10FAF" w:rsidRPr="00C10FAF" w:rsidRDefault="00C10FAF" w:rsidP="000F0EFF">
      <w:pPr>
        <w:pStyle w:val="Bezodstpw"/>
        <w:ind w:firstLine="8080"/>
        <w:rPr>
          <w:rFonts w:cstheme="majorBidi"/>
          <w:sz w:val="24"/>
          <w:szCs w:val="24"/>
        </w:rPr>
      </w:pPr>
      <w:r w:rsidRPr="00C10FAF">
        <w:rPr>
          <w:rFonts w:cstheme="majorBidi"/>
          <w:sz w:val="24"/>
          <w:szCs w:val="24"/>
        </w:rPr>
        <w:t>do Szacowania</w:t>
      </w:r>
    </w:p>
    <w:p w:rsidR="00C10FAF" w:rsidRPr="00C10FAF" w:rsidRDefault="00C10FAF" w:rsidP="000F0EFF">
      <w:pPr>
        <w:rPr>
          <w:rFonts w:cstheme="majorBidi"/>
          <w:sz w:val="24"/>
          <w:szCs w:val="24"/>
        </w:rPr>
      </w:pPr>
    </w:p>
    <w:p w:rsidR="00C10FAF" w:rsidRPr="00093873" w:rsidRDefault="00C10FAF" w:rsidP="000F0EFF">
      <w:pPr>
        <w:rPr>
          <w:rFonts w:cstheme="majorBidi"/>
          <w:b/>
          <w:bCs/>
          <w:sz w:val="24"/>
          <w:szCs w:val="24"/>
        </w:rPr>
      </w:pPr>
      <w:r w:rsidRPr="00C10FAF">
        <w:rPr>
          <w:rFonts w:cstheme="majorBidi"/>
          <w:b/>
          <w:bCs/>
          <w:sz w:val="24"/>
          <w:szCs w:val="24"/>
        </w:rPr>
        <w:t>OPIS PRZEDMIOTU ZAMÓWIENIA</w:t>
      </w:r>
    </w:p>
    <w:p w:rsidR="00684BD6" w:rsidRPr="00684BD6" w:rsidRDefault="00C10FAF" w:rsidP="000F0EFF">
      <w:pPr>
        <w:tabs>
          <w:tab w:val="left" w:pos="709"/>
        </w:tabs>
        <w:spacing w:before="100" w:beforeAutospacing="1" w:after="100" w:afterAutospacing="1" w:line="240" w:lineRule="auto"/>
        <w:contextualSpacing/>
        <w:outlineLvl w:val="0"/>
        <w:rPr>
          <w:rFonts w:eastAsia="Times New Roman" w:cs="Calibri"/>
          <w:bCs/>
          <w:kern w:val="36"/>
          <w:sz w:val="24"/>
          <w:szCs w:val="24"/>
          <w:lang w:eastAsia="pl-PL"/>
        </w:rPr>
      </w:pPr>
      <w:r w:rsidRPr="00C10FAF">
        <w:rPr>
          <w:rFonts w:cstheme="majorBidi"/>
          <w:sz w:val="24"/>
          <w:szCs w:val="24"/>
          <w:lang w:eastAsia="pl-PL"/>
        </w:rPr>
        <w:t>Przedmiotem niniejszego postępowania jest</w:t>
      </w:r>
      <w:r w:rsidR="00684BD6">
        <w:rPr>
          <w:rFonts w:cstheme="majorBidi"/>
          <w:sz w:val="24"/>
          <w:szCs w:val="24"/>
          <w:lang w:eastAsia="pl-PL"/>
        </w:rPr>
        <w:t xml:space="preserve"> zakup i dostawa:</w:t>
      </w:r>
    </w:p>
    <w:p w:rsidR="00C10FAF" w:rsidRPr="00C10FAF" w:rsidRDefault="000F0EFF" w:rsidP="000F0EFF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 w:line="240" w:lineRule="auto"/>
        <w:ind w:left="426" w:hanging="426"/>
        <w:contextualSpacing/>
        <w:outlineLvl w:val="0"/>
        <w:rPr>
          <w:rFonts w:eastAsia="Times New Roman" w:cs="Calibri"/>
          <w:bCs/>
          <w:kern w:val="36"/>
          <w:sz w:val="24"/>
          <w:szCs w:val="24"/>
          <w:lang w:eastAsia="pl-PL"/>
        </w:rPr>
      </w:pPr>
      <w:r w:rsidRPr="000F0EFF">
        <w:rPr>
          <w:rFonts w:eastAsia="Times New Roman" w:cs="Calibri"/>
          <w:b/>
          <w:bCs/>
          <w:kern w:val="36"/>
          <w:sz w:val="24"/>
          <w:szCs w:val="24"/>
          <w:lang w:eastAsia="pl-PL"/>
        </w:rPr>
        <w:t xml:space="preserve">34 szt. 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pojemników o pojemności </w:t>
      </w:r>
      <w:r w:rsidR="00C10FAF" w:rsidRPr="00684BD6">
        <w:rPr>
          <w:rFonts w:eastAsia="Times New Roman" w:cs="Calibri"/>
          <w:b/>
          <w:kern w:val="36"/>
          <w:sz w:val="24"/>
          <w:szCs w:val="24"/>
          <w:lang w:eastAsia="pl-PL"/>
        </w:rPr>
        <w:t>1100 l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i wymiarach ok. 135 cm wysokości, 125 cm szerokości. Przeznaczony do selekt</w:t>
      </w:r>
      <w:r>
        <w:rPr>
          <w:rFonts w:eastAsia="Times New Roman" w:cs="Calibri"/>
          <w:bCs/>
          <w:kern w:val="36"/>
          <w:sz w:val="24"/>
          <w:szCs w:val="24"/>
          <w:lang w:eastAsia="pl-PL"/>
        </w:rPr>
        <w:t>ywnej zbiórki papieru</w:t>
      </w:r>
      <w:r w:rsidR="00C10FAF" w:rsidRPr="00C10FAF">
        <w:rPr>
          <w:rFonts w:eastAsia="Times New Roman" w:cs="Calibri"/>
          <w:b/>
          <w:kern w:val="36"/>
          <w:sz w:val="24"/>
          <w:szCs w:val="24"/>
          <w:lang w:eastAsia="pl-PL"/>
        </w:rPr>
        <w:t>.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Pojemniki muszą być fabrycznie nowe, w trwałym kolorze </w:t>
      </w:r>
      <w:r w:rsidR="00C10FAF" w:rsidRPr="00684BD6">
        <w:rPr>
          <w:rFonts w:eastAsia="Times New Roman" w:cs="Calibri"/>
          <w:b/>
          <w:kern w:val="36"/>
          <w:sz w:val="24"/>
          <w:szCs w:val="24"/>
          <w:lang w:eastAsia="pl-PL"/>
        </w:rPr>
        <w:t>niebieskim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>. Pojemniki muszą być wykonane</w:t>
      </w:r>
      <w:r w:rsidR="00684BD6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>z materiału o dużej odporności na uszkodzenia mechaniczne, działanie promieni UV, niskie</w:t>
      </w:r>
      <w:r w:rsidR="00684BD6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i wysokie temperatury. Każdy pojemnik musi posiadać cztery kółka o średnicy ok. 20 cm z ogumieniem pełnym. 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 xml:space="preserve">Pojemniki powinny posiadać atest PZH (Państwowy Zakład Higieny) lub równoważny. 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Muszą być zamykane pokrywą od góry, przystosowane do rozładunku grzbietowego, z otworem </w:t>
      </w:r>
      <w:r>
        <w:rPr>
          <w:rFonts w:eastAsia="Times New Roman" w:cs="Calibri"/>
          <w:bCs/>
          <w:kern w:val="36"/>
          <w:sz w:val="24"/>
          <w:szCs w:val="24"/>
          <w:lang w:eastAsia="pl-PL"/>
        </w:rPr>
        <w:br/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>w pokrywie</w:t>
      </w:r>
      <w:r w:rsidR="00684BD6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w formie daszka, uniemożliwiającym dostanie się do środka wody deszczowej. 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Ka</w:t>
      </w:r>
      <w:r w:rsidR="00C10FAF" w:rsidRPr="00C10FAF">
        <w:rPr>
          <w:rFonts w:eastAsia="TimesNewRoman" w:cs="Calibri"/>
          <w:sz w:val="24"/>
          <w:szCs w:val="24"/>
          <w:lang w:eastAsia="pl-PL"/>
        </w:rPr>
        <w:t>ż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dy pojemnik opatrzony musi by</w:t>
      </w:r>
      <w:r w:rsidR="00C10FAF" w:rsidRPr="00C10FAF">
        <w:rPr>
          <w:rFonts w:eastAsia="TimesNewRoman" w:cs="Calibri"/>
          <w:sz w:val="24"/>
          <w:szCs w:val="24"/>
          <w:lang w:eastAsia="pl-PL"/>
        </w:rPr>
        <w:t xml:space="preserve">ć 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w dwa trwałe napisy informuj</w:t>
      </w:r>
      <w:r w:rsidR="00C10FAF" w:rsidRPr="00C10FAF">
        <w:rPr>
          <w:rFonts w:eastAsia="TimesNewRoman" w:cs="Calibri"/>
          <w:sz w:val="24"/>
          <w:szCs w:val="24"/>
          <w:lang w:eastAsia="pl-PL"/>
        </w:rPr>
        <w:t>ą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ce o rodzaju składowanego w nim materiału („</w:t>
      </w:r>
      <w:r w:rsidR="00C10FAF" w:rsidRPr="00C10FAF">
        <w:rPr>
          <w:rFonts w:eastAsia="Times New Roman" w:cs="Calibri"/>
          <w:b/>
          <w:sz w:val="24"/>
          <w:szCs w:val="24"/>
          <w:lang w:eastAsia="pl-PL"/>
        </w:rPr>
        <w:t>PAPIER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” – po jednym z każdej ze stron), wykonane niezmywaln</w:t>
      </w:r>
      <w:r w:rsidR="00C10FAF" w:rsidRPr="00C10FAF">
        <w:rPr>
          <w:rFonts w:eastAsia="TimesNewRoman" w:cs="Calibri"/>
          <w:sz w:val="24"/>
          <w:szCs w:val="24"/>
          <w:lang w:eastAsia="pl-PL"/>
        </w:rPr>
        <w:t xml:space="preserve">ą 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technologi</w:t>
      </w:r>
      <w:r w:rsidR="00C10FAF" w:rsidRPr="00C10FAF">
        <w:rPr>
          <w:rFonts w:eastAsia="TimesNewRoman" w:cs="Calibri"/>
          <w:sz w:val="24"/>
          <w:szCs w:val="24"/>
          <w:lang w:eastAsia="pl-PL"/>
        </w:rPr>
        <w:t>ą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. Zamawiający dopuszcza wykonanie powyższych informacji w formie naklejki, pod warunkiem, że będzie to wykonane trwale i niezmywalnie.</w:t>
      </w:r>
    </w:p>
    <w:p w:rsidR="00C10FAF" w:rsidRPr="00C10FAF" w:rsidRDefault="00C10FAF" w:rsidP="000F0EFF">
      <w:pPr>
        <w:tabs>
          <w:tab w:val="left" w:pos="709"/>
        </w:tabs>
        <w:spacing w:before="100" w:beforeAutospacing="1" w:after="100" w:afterAutospacing="1" w:line="240" w:lineRule="auto"/>
        <w:ind w:left="426" w:hanging="426"/>
        <w:contextualSpacing/>
        <w:outlineLvl w:val="0"/>
        <w:rPr>
          <w:rFonts w:eastAsia="Times New Roman" w:cs="Calibri"/>
          <w:bCs/>
          <w:kern w:val="36"/>
          <w:sz w:val="24"/>
          <w:szCs w:val="24"/>
          <w:lang w:eastAsia="pl-PL"/>
        </w:rPr>
      </w:pPr>
      <w:bookmarkStart w:id="0" w:name="_GoBack"/>
      <w:bookmarkEnd w:id="0"/>
    </w:p>
    <w:p w:rsidR="00C10FAF" w:rsidRPr="00C10FAF" w:rsidRDefault="000F0EFF" w:rsidP="000F0EFF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/>
        <w:outlineLvl w:val="0"/>
        <w:rPr>
          <w:rFonts w:eastAsia="Times New Roman" w:cs="Calibri"/>
          <w:bCs/>
          <w:kern w:val="36"/>
          <w:sz w:val="24"/>
          <w:szCs w:val="24"/>
          <w:lang w:eastAsia="pl-PL"/>
        </w:rPr>
      </w:pPr>
      <w:r w:rsidRPr="000F0EFF">
        <w:rPr>
          <w:rFonts w:eastAsia="Times New Roman" w:cs="Calibri"/>
          <w:b/>
          <w:bCs/>
          <w:kern w:val="36"/>
          <w:sz w:val="24"/>
          <w:szCs w:val="24"/>
          <w:lang w:eastAsia="pl-PL"/>
        </w:rPr>
        <w:t>54 szt.</w:t>
      </w:r>
      <w:r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pojemników o pojemności </w:t>
      </w:r>
      <w:r w:rsidR="00C10FAF" w:rsidRPr="00684BD6">
        <w:rPr>
          <w:rFonts w:eastAsia="Times New Roman" w:cs="Calibri"/>
          <w:b/>
          <w:kern w:val="36"/>
          <w:sz w:val="24"/>
          <w:szCs w:val="24"/>
          <w:lang w:eastAsia="pl-PL"/>
        </w:rPr>
        <w:t>1100 l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i wymiarach ok. 135 cm wysokości, 125 cm szerokości. Przeznaczony do selektywnej zbiórki 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metalu i tworzyw sztucznych</w:t>
      </w:r>
      <w:r>
        <w:rPr>
          <w:rFonts w:eastAsia="Times New Roman" w:cs="Calibri"/>
          <w:kern w:val="36"/>
          <w:sz w:val="24"/>
          <w:szCs w:val="24"/>
          <w:lang w:eastAsia="pl-PL"/>
        </w:rPr>
        <w:t>.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Pojemniki muszą być fabrycznie nowe, w trwałym kolorze </w:t>
      </w:r>
      <w:r w:rsidR="00C10FAF" w:rsidRPr="00684BD6">
        <w:rPr>
          <w:rFonts w:eastAsia="Times New Roman" w:cs="Calibri"/>
          <w:b/>
          <w:kern w:val="36"/>
          <w:sz w:val="24"/>
          <w:szCs w:val="24"/>
          <w:lang w:eastAsia="pl-PL"/>
        </w:rPr>
        <w:t>żółtym.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Pojemniki muszą być wykonane </w:t>
      </w:r>
      <w:r w:rsidR="00684BD6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            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z materiału o dużej odporności na uszkodzenia mechaniczne, działanie promieni UV, niskie </w:t>
      </w:r>
      <w:r w:rsidR="00684BD6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      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>i wysokie temperatury. Każdy pojemnik musi posiadać cztery kółka</w:t>
      </w:r>
      <w:r w:rsidR="00684BD6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>o średnicy ok. 20 cm</w:t>
      </w:r>
      <w:r w:rsidR="00684BD6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           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z ogumieniem pełnym. 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 xml:space="preserve">Pojemniki powinny posiadać atest PZH (Państwowy Zakład Higieny) lub równoważny. 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Muszą być zamykane pokrywą od góry, przystosowane do rozładunku grzbietowego, z okrągłymi otworami w pokrywie. 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Ka</w:t>
      </w:r>
      <w:r w:rsidR="00C10FAF" w:rsidRPr="00C10FAF">
        <w:rPr>
          <w:rFonts w:eastAsia="TimesNewRoman" w:cs="Calibri"/>
          <w:sz w:val="24"/>
          <w:szCs w:val="24"/>
          <w:lang w:eastAsia="pl-PL"/>
        </w:rPr>
        <w:t>ż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dy pojemnik opatrzony musi by</w:t>
      </w:r>
      <w:r w:rsidR="00C10FAF" w:rsidRPr="00C10FAF">
        <w:rPr>
          <w:rFonts w:eastAsia="TimesNewRoman" w:cs="Calibri"/>
          <w:sz w:val="24"/>
          <w:szCs w:val="24"/>
          <w:lang w:eastAsia="pl-PL"/>
        </w:rPr>
        <w:t xml:space="preserve">ć 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w dwa trwałe napisy informuj</w:t>
      </w:r>
      <w:r w:rsidR="00C10FAF" w:rsidRPr="00C10FAF">
        <w:rPr>
          <w:rFonts w:eastAsia="TimesNewRoman" w:cs="Calibri"/>
          <w:sz w:val="24"/>
          <w:szCs w:val="24"/>
          <w:lang w:eastAsia="pl-PL"/>
        </w:rPr>
        <w:t>ą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ce o rodzaju składowanego w nim materiału („</w:t>
      </w:r>
      <w:r w:rsidR="00C10FAF" w:rsidRPr="00C10FAF">
        <w:rPr>
          <w:rFonts w:eastAsia="Times New Roman" w:cs="Calibri"/>
          <w:b/>
          <w:sz w:val="24"/>
          <w:szCs w:val="24"/>
          <w:lang w:eastAsia="pl-PL"/>
        </w:rPr>
        <w:t>METALE I TWORZYWA SZTUCZNE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”– po jednym z każdej ze stron), wykonane niezmywaln</w:t>
      </w:r>
      <w:r w:rsidR="00C10FAF" w:rsidRPr="00C10FAF">
        <w:rPr>
          <w:rFonts w:eastAsia="TimesNewRoman" w:cs="Calibri"/>
          <w:sz w:val="24"/>
          <w:szCs w:val="24"/>
          <w:lang w:eastAsia="pl-PL"/>
        </w:rPr>
        <w:t xml:space="preserve">ą 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technologi</w:t>
      </w:r>
      <w:r w:rsidR="00C10FAF" w:rsidRPr="00C10FAF">
        <w:rPr>
          <w:rFonts w:eastAsia="TimesNewRoman" w:cs="Calibri"/>
          <w:sz w:val="24"/>
          <w:szCs w:val="24"/>
          <w:lang w:eastAsia="pl-PL"/>
        </w:rPr>
        <w:t>ą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. Zamawiający dopuszcza wykonanie powyższych</w:t>
      </w:r>
      <w:r w:rsidR="00C10FAF">
        <w:rPr>
          <w:rFonts w:eastAsia="Times New Roman" w:cs="Calibri"/>
          <w:sz w:val="24"/>
          <w:szCs w:val="24"/>
          <w:lang w:eastAsia="pl-PL"/>
        </w:rPr>
        <w:t xml:space="preserve"> informacji w formie naklejki, 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 xml:space="preserve">pod warunkiem, że będzie </w:t>
      </w:r>
      <w:r w:rsidR="00684BD6">
        <w:rPr>
          <w:rFonts w:eastAsia="Times New Roman" w:cs="Calibri"/>
          <w:sz w:val="24"/>
          <w:szCs w:val="24"/>
          <w:lang w:eastAsia="pl-PL"/>
        </w:rPr>
        <w:t xml:space="preserve">       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to wykonane trwale i niezmywalnie.</w:t>
      </w:r>
    </w:p>
    <w:p w:rsidR="00C10FAF" w:rsidRPr="00C10FAF" w:rsidRDefault="00C10FAF" w:rsidP="000F0EFF">
      <w:pPr>
        <w:tabs>
          <w:tab w:val="left" w:pos="426"/>
        </w:tabs>
        <w:spacing w:before="100" w:beforeAutospacing="1" w:after="100" w:afterAutospacing="1" w:line="240" w:lineRule="auto"/>
        <w:ind w:hanging="646"/>
        <w:contextualSpacing/>
        <w:outlineLvl w:val="0"/>
        <w:rPr>
          <w:rFonts w:eastAsia="Times New Roman" w:cs="Calibri"/>
          <w:bCs/>
          <w:kern w:val="36"/>
          <w:sz w:val="24"/>
          <w:szCs w:val="24"/>
          <w:lang w:eastAsia="pl-PL"/>
        </w:rPr>
      </w:pPr>
    </w:p>
    <w:p w:rsidR="00C10FAF" w:rsidRPr="00C10FAF" w:rsidRDefault="000F0EFF" w:rsidP="000F0EFF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/>
        <w:outlineLvl w:val="0"/>
        <w:rPr>
          <w:rFonts w:eastAsia="Times New Roman" w:cs="Calibri"/>
          <w:bCs/>
          <w:kern w:val="36"/>
          <w:sz w:val="24"/>
          <w:szCs w:val="24"/>
          <w:lang w:eastAsia="pl-PL"/>
        </w:rPr>
      </w:pPr>
      <w:r w:rsidRPr="000F0EFF">
        <w:rPr>
          <w:rFonts w:eastAsia="Times New Roman" w:cs="Calibri"/>
          <w:b/>
          <w:bCs/>
          <w:kern w:val="36"/>
          <w:sz w:val="24"/>
          <w:szCs w:val="24"/>
          <w:lang w:eastAsia="pl-PL"/>
        </w:rPr>
        <w:t>1800 szt.</w:t>
      </w:r>
      <w:r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po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jemników o pojemności </w:t>
      </w:r>
      <w:r w:rsidR="00C10FAF" w:rsidRPr="00684BD6">
        <w:rPr>
          <w:rFonts w:eastAsia="Times New Roman" w:cs="Calibri"/>
          <w:b/>
          <w:kern w:val="36"/>
          <w:sz w:val="24"/>
          <w:szCs w:val="24"/>
          <w:lang w:eastAsia="pl-PL"/>
        </w:rPr>
        <w:t>240 l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i w</w:t>
      </w:r>
      <w:r w:rsidR="00684BD6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ymiarach ok. 100 cm wysokości, 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58 cm szerokości. Głębokość otworu wsadowego ok. 70 cm. Szerokość </w:t>
      </w:r>
      <w:r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pokrywy ok. 70 cm. Przeznaczony 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>do selektywnej zbiórk</w:t>
      </w:r>
      <w:r>
        <w:rPr>
          <w:rFonts w:eastAsia="Times New Roman" w:cs="Calibri"/>
          <w:bCs/>
          <w:kern w:val="36"/>
          <w:sz w:val="24"/>
          <w:szCs w:val="24"/>
          <w:lang w:eastAsia="pl-PL"/>
        </w:rPr>
        <w:t>i papieru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>. Pojemni</w:t>
      </w:r>
      <w:r w:rsidR="00684BD6">
        <w:rPr>
          <w:rFonts w:eastAsia="Times New Roman" w:cs="Calibri"/>
          <w:bCs/>
          <w:kern w:val="36"/>
          <w:sz w:val="24"/>
          <w:szCs w:val="24"/>
          <w:lang w:eastAsia="pl-PL"/>
        </w:rPr>
        <w:t>ki muszą być fabryczni</w:t>
      </w:r>
      <w:r>
        <w:rPr>
          <w:rFonts w:eastAsia="Times New Roman" w:cs="Calibri"/>
          <w:bCs/>
          <w:kern w:val="36"/>
          <w:sz w:val="24"/>
          <w:szCs w:val="24"/>
          <w:lang w:eastAsia="pl-PL"/>
        </w:rPr>
        <w:t>e nowe,</w:t>
      </w:r>
      <w:r w:rsidR="00684BD6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Cs/>
          <w:kern w:val="36"/>
          <w:sz w:val="24"/>
          <w:szCs w:val="24"/>
          <w:lang w:eastAsia="pl-PL"/>
        </w:rPr>
        <w:br/>
      </w:r>
      <w:r w:rsidR="00684BD6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w 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trwałym kolorze </w:t>
      </w:r>
      <w:r w:rsidR="00C10FAF" w:rsidRPr="00684BD6">
        <w:rPr>
          <w:rFonts w:eastAsia="Times New Roman" w:cs="Calibri"/>
          <w:b/>
          <w:kern w:val="36"/>
          <w:sz w:val="24"/>
          <w:szCs w:val="24"/>
          <w:lang w:eastAsia="pl-PL"/>
        </w:rPr>
        <w:t>niebieskim</w:t>
      </w:r>
      <w:r w:rsidR="00684BD6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. Pojemniki muszą być wykonane 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z materiału o dużej odporności na uszkodzenia mechaniczne, działanie promieni UV, niskie i wysokie temperatury. Każdy pojemnik musi posiadać kółka o średnicy ok. 20 cm z ogumieniem pełnym oraz uchwyty </w:t>
      </w:r>
      <w:r w:rsidR="00684BD6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        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do bezpiecznej obsługi. Musi być zamykany pokrywą od góry, przystosowany do rozładunku grzbietowego. 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Ka</w:t>
      </w:r>
      <w:r w:rsidR="00C10FAF" w:rsidRPr="00C10FAF">
        <w:rPr>
          <w:rFonts w:eastAsia="TimesNewRoman" w:cs="Calibri"/>
          <w:sz w:val="24"/>
          <w:szCs w:val="24"/>
          <w:lang w:eastAsia="pl-PL"/>
        </w:rPr>
        <w:t>ż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dy pojemnik opatrzony musi by</w:t>
      </w:r>
      <w:r w:rsidR="00C10FAF" w:rsidRPr="00C10FAF">
        <w:rPr>
          <w:rFonts w:eastAsia="TimesNewRoman" w:cs="Calibri"/>
          <w:sz w:val="24"/>
          <w:szCs w:val="24"/>
          <w:lang w:eastAsia="pl-PL"/>
        </w:rPr>
        <w:t xml:space="preserve">ć 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w trwały napis informuj</w:t>
      </w:r>
      <w:r w:rsidR="00C10FAF" w:rsidRPr="00C10FAF">
        <w:rPr>
          <w:rFonts w:eastAsia="TimesNewRoman" w:cs="Calibri"/>
          <w:sz w:val="24"/>
          <w:szCs w:val="24"/>
          <w:lang w:eastAsia="pl-PL"/>
        </w:rPr>
        <w:t>ą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cy o rodzaju składowanego w nim materiału („</w:t>
      </w:r>
      <w:r w:rsidR="00C10FAF" w:rsidRPr="00C10FAF">
        <w:rPr>
          <w:rFonts w:eastAsia="Times New Roman" w:cs="Calibri"/>
          <w:b/>
          <w:sz w:val="24"/>
          <w:szCs w:val="24"/>
          <w:lang w:eastAsia="pl-PL"/>
        </w:rPr>
        <w:t>PAPIER”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), wykonany niezmywaln</w:t>
      </w:r>
      <w:r w:rsidR="00C10FAF" w:rsidRPr="00C10FAF">
        <w:rPr>
          <w:rFonts w:eastAsia="TimesNewRoman" w:cs="Calibri"/>
          <w:sz w:val="24"/>
          <w:szCs w:val="24"/>
          <w:lang w:eastAsia="pl-PL"/>
        </w:rPr>
        <w:t xml:space="preserve">ą 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technologi</w:t>
      </w:r>
      <w:r w:rsidR="00C10FAF" w:rsidRPr="00C10FAF">
        <w:rPr>
          <w:rFonts w:eastAsia="TimesNewRoman" w:cs="Calibri"/>
          <w:sz w:val="24"/>
          <w:szCs w:val="24"/>
          <w:lang w:eastAsia="pl-PL"/>
        </w:rPr>
        <w:t>ą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. Zamawiający dopuszcza wykonanie powyższej informacji w formie nakl</w:t>
      </w:r>
      <w:r w:rsidR="00C10FAF">
        <w:rPr>
          <w:rFonts w:eastAsia="Times New Roman" w:cs="Calibri"/>
          <w:sz w:val="24"/>
          <w:szCs w:val="24"/>
          <w:lang w:eastAsia="pl-PL"/>
        </w:rPr>
        <w:t xml:space="preserve">ejki, pod warunkiem, że będzie 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 xml:space="preserve">ona wykonana trwale i niezmywalnie. Pojemniki powinny posiadać atest PZH (Państwowy Zakład Higieny) lub równoważny. </w:t>
      </w:r>
    </w:p>
    <w:p w:rsidR="00C10FAF" w:rsidRPr="00C10FAF" w:rsidRDefault="00C10FAF" w:rsidP="000F0EFF">
      <w:pPr>
        <w:tabs>
          <w:tab w:val="left" w:pos="426"/>
        </w:tabs>
        <w:spacing w:before="100" w:beforeAutospacing="1" w:after="100" w:afterAutospacing="1" w:line="240" w:lineRule="auto"/>
        <w:ind w:hanging="646"/>
        <w:contextualSpacing/>
        <w:outlineLvl w:val="0"/>
        <w:rPr>
          <w:rFonts w:eastAsia="Times New Roman" w:cs="Calibri"/>
          <w:bCs/>
          <w:kern w:val="36"/>
          <w:sz w:val="24"/>
          <w:szCs w:val="24"/>
          <w:lang w:eastAsia="pl-PL"/>
        </w:rPr>
      </w:pPr>
    </w:p>
    <w:p w:rsidR="00C10FAF" w:rsidRPr="00C10FAF" w:rsidRDefault="000F0EFF" w:rsidP="000F0EFF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/>
        <w:outlineLvl w:val="0"/>
        <w:rPr>
          <w:rFonts w:eastAsia="Times New Roman" w:cs="Calibri"/>
          <w:bCs/>
          <w:kern w:val="36"/>
          <w:sz w:val="24"/>
          <w:szCs w:val="24"/>
          <w:lang w:eastAsia="pl-PL"/>
        </w:rPr>
      </w:pPr>
      <w:r>
        <w:rPr>
          <w:rFonts w:eastAsia="Times New Roman" w:cs="Calibri"/>
          <w:b/>
          <w:bCs/>
          <w:kern w:val="36"/>
          <w:sz w:val="24"/>
          <w:szCs w:val="24"/>
          <w:lang w:eastAsia="pl-PL"/>
        </w:rPr>
        <w:t xml:space="preserve">4600 szt. 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pojemników o pojemności </w:t>
      </w:r>
      <w:r w:rsidR="00C10FAF" w:rsidRPr="00684BD6">
        <w:rPr>
          <w:rFonts w:eastAsia="Times New Roman" w:cs="Calibri"/>
          <w:b/>
          <w:kern w:val="36"/>
          <w:sz w:val="24"/>
          <w:szCs w:val="24"/>
          <w:lang w:eastAsia="pl-PL"/>
        </w:rPr>
        <w:t>240 l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i w</w:t>
      </w:r>
      <w:r w:rsidR="00684BD6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ymiarach ok. 100 cm wysokości, 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58 cm szerokości. Głębokość otworu wsadowego ok. 70 cm. Szerokość pokrywy ok. 70 cm. Przeznaczony do selektywnej zbiórki 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metalu i tworzyw sztucznych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. Pojemniki muszą być fabrycznie nowe, w trwałym kolorze </w:t>
      </w:r>
      <w:r w:rsidR="00C10FAF" w:rsidRPr="00684BD6">
        <w:rPr>
          <w:rFonts w:eastAsia="Times New Roman" w:cs="Calibri"/>
          <w:b/>
          <w:kern w:val="36"/>
          <w:sz w:val="24"/>
          <w:szCs w:val="24"/>
          <w:lang w:eastAsia="pl-PL"/>
        </w:rPr>
        <w:t>żółtym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. Pojemniki muszą być wykonane z materiału </w:t>
      </w:r>
      <w:r w:rsidR="00684BD6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         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o dużej odporności na uszkodzenia mechaniczne, działanie promieni UV, niskie i wysokie 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lastRenderedPageBreak/>
        <w:t>temperatury. Każdy  pojemnik musi posiadać kółka o średnicy ok. 20 cm z ogumieniem pełnym oraz uchwyty do bezpiecznej obsługi. Musi być zamykany pokrywą od góry, przystosowany</w:t>
      </w:r>
      <w:r w:rsidR="00684BD6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     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do rozładunku grzbietowego. 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Ka</w:t>
      </w:r>
      <w:r w:rsidR="00C10FAF" w:rsidRPr="00C10FAF">
        <w:rPr>
          <w:rFonts w:eastAsia="TimesNewRoman" w:cs="Calibri"/>
          <w:sz w:val="24"/>
          <w:szCs w:val="24"/>
          <w:lang w:eastAsia="pl-PL"/>
        </w:rPr>
        <w:t>ż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dy pojemnik opatrzony musi by</w:t>
      </w:r>
      <w:r w:rsidR="00C10FAF" w:rsidRPr="00C10FAF">
        <w:rPr>
          <w:rFonts w:eastAsia="TimesNewRoman" w:cs="Calibri"/>
          <w:sz w:val="24"/>
          <w:szCs w:val="24"/>
          <w:lang w:eastAsia="pl-PL"/>
        </w:rPr>
        <w:t xml:space="preserve">ć 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w trwały napis informuj</w:t>
      </w:r>
      <w:r w:rsidR="00C10FAF" w:rsidRPr="00C10FAF">
        <w:rPr>
          <w:rFonts w:eastAsia="TimesNewRoman" w:cs="Calibri"/>
          <w:sz w:val="24"/>
          <w:szCs w:val="24"/>
          <w:lang w:eastAsia="pl-PL"/>
        </w:rPr>
        <w:t>ą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cy o rodzaju składowanego w nim materiału („</w:t>
      </w:r>
      <w:r w:rsidR="00C10FAF" w:rsidRPr="00C10FAF">
        <w:rPr>
          <w:rFonts w:eastAsia="Times New Roman" w:cs="Calibri"/>
          <w:b/>
          <w:sz w:val="24"/>
          <w:szCs w:val="24"/>
          <w:lang w:eastAsia="pl-PL"/>
        </w:rPr>
        <w:t>METALE I TWORZYWA SZTUCZNE”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), wykonany niezmywaln</w:t>
      </w:r>
      <w:r w:rsidR="00C10FAF" w:rsidRPr="00C10FAF">
        <w:rPr>
          <w:rFonts w:eastAsia="TimesNewRoman" w:cs="Calibri"/>
          <w:sz w:val="24"/>
          <w:szCs w:val="24"/>
          <w:lang w:eastAsia="pl-PL"/>
        </w:rPr>
        <w:t xml:space="preserve">ą 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technologi</w:t>
      </w:r>
      <w:r w:rsidR="00C10FAF" w:rsidRPr="00C10FAF">
        <w:rPr>
          <w:rFonts w:eastAsia="TimesNewRoman" w:cs="Calibri"/>
          <w:sz w:val="24"/>
          <w:szCs w:val="24"/>
          <w:lang w:eastAsia="pl-PL"/>
        </w:rPr>
        <w:t>ą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. Zamawiający dopuszcza wykonanie powyższej informacji w formie naklejki, pod warunkiem,</w:t>
      </w:r>
      <w:r w:rsidR="00C10FAF">
        <w:rPr>
          <w:rFonts w:eastAsia="Times New Roman" w:cs="Calibri"/>
          <w:sz w:val="24"/>
          <w:szCs w:val="24"/>
          <w:lang w:eastAsia="pl-PL"/>
        </w:rPr>
        <w:t xml:space="preserve"> że będzie ona wykonana trwale 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 xml:space="preserve">i niezmywalnie. Pojemniki powinny posiadać atest PZH (Państwowy Zakład Higieny) lub równoważny. </w:t>
      </w:r>
    </w:p>
    <w:p w:rsidR="00C10FAF" w:rsidRPr="00C10FAF" w:rsidRDefault="00C10FAF" w:rsidP="000F0EFF">
      <w:pPr>
        <w:tabs>
          <w:tab w:val="left" w:pos="709"/>
        </w:tabs>
        <w:spacing w:before="100" w:beforeAutospacing="1" w:after="100" w:afterAutospacing="1" w:line="240" w:lineRule="auto"/>
        <w:ind w:left="644"/>
        <w:contextualSpacing/>
        <w:outlineLvl w:val="0"/>
        <w:rPr>
          <w:rFonts w:eastAsia="Times New Roman" w:cs="Calibri"/>
          <w:bCs/>
          <w:kern w:val="36"/>
          <w:sz w:val="24"/>
          <w:szCs w:val="24"/>
          <w:lang w:eastAsia="pl-PL"/>
        </w:rPr>
      </w:pPr>
    </w:p>
    <w:p w:rsidR="00093873" w:rsidRDefault="000F0EFF" w:rsidP="000F0EFF">
      <w:pPr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contextualSpacing/>
        <w:outlineLvl w:val="0"/>
        <w:rPr>
          <w:rFonts w:eastAsia="Times New Roman" w:cs="Calibri"/>
          <w:bCs/>
          <w:kern w:val="36"/>
          <w:sz w:val="24"/>
          <w:szCs w:val="24"/>
          <w:lang w:eastAsia="pl-PL"/>
        </w:rPr>
      </w:pPr>
      <w:r>
        <w:rPr>
          <w:rFonts w:eastAsia="Times New Roman" w:cs="Calibri"/>
          <w:b/>
          <w:bCs/>
          <w:kern w:val="36"/>
          <w:sz w:val="24"/>
          <w:szCs w:val="24"/>
          <w:lang w:eastAsia="pl-PL"/>
        </w:rPr>
        <w:t xml:space="preserve">450 szt. 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pojemników o pojemności </w:t>
      </w:r>
      <w:r w:rsidR="00C10FAF" w:rsidRPr="00684BD6">
        <w:rPr>
          <w:rFonts w:eastAsia="Times New Roman" w:cs="Calibri"/>
          <w:b/>
          <w:kern w:val="36"/>
          <w:sz w:val="24"/>
          <w:szCs w:val="24"/>
          <w:lang w:eastAsia="pl-PL"/>
        </w:rPr>
        <w:t>240 l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i w</w:t>
      </w:r>
      <w:r w:rsidR="00684BD6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ymiarach ok. 100 cm wysokości, 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>58 cm szerokości. Głębokość otworu wsadowego ok. 70 cm. Szerokość pokrywy ok. 70 cm. Przeznaczony</w:t>
      </w:r>
      <w:r w:rsidR="00684BD6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          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do sele</w:t>
      </w:r>
      <w:r>
        <w:rPr>
          <w:rFonts w:eastAsia="Times New Roman" w:cs="Calibri"/>
          <w:bCs/>
          <w:kern w:val="36"/>
          <w:sz w:val="24"/>
          <w:szCs w:val="24"/>
          <w:lang w:eastAsia="pl-PL"/>
        </w:rPr>
        <w:t>ktywnej zbiórki szkła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>. Pojem</w:t>
      </w:r>
      <w:r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niki muszą być fabrycznie nowe, 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w trwałym kolorze </w:t>
      </w:r>
      <w:r w:rsidR="00C10FAF" w:rsidRPr="00684BD6">
        <w:rPr>
          <w:rFonts w:eastAsia="Times New Roman" w:cs="Calibri"/>
          <w:b/>
          <w:kern w:val="36"/>
          <w:sz w:val="24"/>
          <w:szCs w:val="24"/>
          <w:lang w:eastAsia="pl-PL"/>
        </w:rPr>
        <w:t>zielonym</w:t>
      </w:r>
      <w:r w:rsid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. Pojemniki muszą być wykonane 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z materiału o dużej odporności na uszkodzenia mechaniczne, działanie promieni UV, niskie i wysokie temperatury. Każdy pojemnik </w:t>
      </w:r>
      <w:r w:rsid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musi posiadać kółka o średnicy 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>ok. 20 cm z ogumieniem pełnym oraz uchwyty</w:t>
      </w:r>
      <w:r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</w:t>
      </w:r>
      <w:r w:rsidR="00C10FAF" w:rsidRPr="00C10FAF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do bezpiecznej obsługi. Muszą być zamykane pokrywą od góry, przystosowane do rozładunku grzbietowego. 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Ka</w:t>
      </w:r>
      <w:r w:rsidR="00C10FAF" w:rsidRPr="00C10FAF">
        <w:rPr>
          <w:rFonts w:eastAsia="TimesNewRoman" w:cs="Calibri"/>
          <w:sz w:val="24"/>
          <w:szCs w:val="24"/>
          <w:lang w:eastAsia="pl-PL"/>
        </w:rPr>
        <w:t>ż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dy pojemnik opatrzony musi by</w:t>
      </w:r>
      <w:r w:rsidR="00C10FAF" w:rsidRPr="00C10FAF">
        <w:rPr>
          <w:rFonts w:eastAsia="TimesNewRoman" w:cs="Calibri"/>
          <w:sz w:val="24"/>
          <w:szCs w:val="24"/>
          <w:lang w:eastAsia="pl-PL"/>
        </w:rPr>
        <w:t xml:space="preserve">ć 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w trwały napis informuj</w:t>
      </w:r>
      <w:r w:rsidR="00C10FAF" w:rsidRPr="00C10FAF">
        <w:rPr>
          <w:rFonts w:eastAsia="TimesNewRoman" w:cs="Calibri"/>
          <w:sz w:val="24"/>
          <w:szCs w:val="24"/>
          <w:lang w:eastAsia="pl-PL"/>
        </w:rPr>
        <w:t>ą</w:t>
      </w:r>
      <w:r w:rsidR="00C10FAF">
        <w:rPr>
          <w:rFonts w:eastAsia="Times New Roman" w:cs="Calibri"/>
          <w:sz w:val="24"/>
          <w:szCs w:val="24"/>
          <w:lang w:eastAsia="pl-PL"/>
        </w:rPr>
        <w:t xml:space="preserve">cy o rodzaju składowanego </w:t>
      </w:r>
      <w:r>
        <w:rPr>
          <w:rFonts w:eastAsia="Times New Roman" w:cs="Calibri"/>
          <w:sz w:val="24"/>
          <w:szCs w:val="24"/>
          <w:lang w:eastAsia="pl-PL"/>
        </w:rPr>
        <w:br/>
      </w:r>
      <w:r w:rsidR="00C10FAF" w:rsidRPr="00C10FAF">
        <w:rPr>
          <w:rFonts w:eastAsia="Times New Roman" w:cs="Calibri"/>
          <w:sz w:val="24"/>
          <w:szCs w:val="24"/>
          <w:lang w:eastAsia="pl-PL"/>
        </w:rPr>
        <w:t>w nim materiału („</w:t>
      </w:r>
      <w:r w:rsidR="00C10FAF" w:rsidRPr="00C10FAF">
        <w:rPr>
          <w:rFonts w:eastAsia="Times New Roman" w:cs="Calibri"/>
          <w:b/>
          <w:sz w:val="24"/>
          <w:szCs w:val="24"/>
          <w:lang w:eastAsia="pl-PL"/>
        </w:rPr>
        <w:t>SZKŁO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”), wykonany niezmywaln</w:t>
      </w:r>
      <w:r w:rsidR="00C10FAF" w:rsidRPr="00C10FAF">
        <w:rPr>
          <w:rFonts w:eastAsia="TimesNewRoman" w:cs="Calibri"/>
          <w:sz w:val="24"/>
          <w:szCs w:val="24"/>
          <w:lang w:eastAsia="pl-PL"/>
        </w:rPr>
        <w:t xml:space="preserve">ą 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technologi</w:t>
      </w:r>
      <w:r w:rsidR="00C10FAF" w:rsidRPr="00C10FAF">
        <w:rPr>
          <w:rFonts w:eastAsia="TimesNewRoman" w:cs="Calibri"/>
          <w:sz w:val="24"/>
          <w:szCs w:val="24"/>
          <w:lang w:eastAsia="pl-PL"/>
        </w:rPr>
        <w:t>ą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>. Zamawiający dopuszcza wykonanie powyższej informacji w f</w:t>
      </w:r>
      <w:r w:rsidR="00C10FAF">
        <w:rPr>
          <w:rFonts w:eastAsia="Times New Roman" w:cs="Calibri"/>
          <w:sz w:val="24"/>
          <w:szCs w:val="24"/>
          <w:lang w:eastAsia="pl-PL"/>
        </w:rPr>
        <w:t xml:space="preserve">ormie naklejki, pod warunkiem, </w:t>
      </w:r>
      <w:r w:rsidR="00C10FAF" w:rsidRPr="00C10FAF">
        <w:rPr>
          <w:rFonts w:eastAsia="Times New Roman" w:cs="Calibri"/>
          <w:sz w:val="24"/>
          <w:szCs w:val="24"/>
          <w:lang w:eastAsia="pl-PL"/>
        </w:rPr>
        <w:t xml:space="preserve">że będzie ona wykonana trwale i niezmywalnie. Pojemniki powinny posiadać atest PZH (Państwowy Zakład Higieny) lub równoważny. </w:t>
      </w:r>
    </w:p>
    <w:p w:rsidR="00093873" w:rsidRPr="00093873" w:rsidRDefault="00093873" w:rsidP="000F0EFF">
      <w:pPr>
        <w:tabs>
          <w:tab w:val="left" w:pos="709"/>
        </w:tabs>
        <w:spacing w:before="100" w:beforeAutospacing="1" w:after="100" w:afterAutospacing="1" w:line="240" w:lineRule="auto"/>
        <w:contextualSpacing/>
        <w:outlineLvl w:val="0"/>
        <w:rPr>
          <w:rFonts w:eastAsia="Times New Roman" w:cs="Calibri"/>
          <w:bCs/>
          <w:kern w:val="36"/>
          <w:sz w:val="24"/>
          <w:szCs w:val="24"/>
          <w:lang w:eastAsia="pl-PL"/>
        </w:rPr>
      </w:pPr>
    </w:p>
    <w:p w:rsidR="00B95A2E" w:rsidRDefault="000F0EFF" w:rsidP="000F0EFF">
      <w:pPr>
        <w:numPr>
          <w:ilvl w:val="0"/>
          <w:numId w:val="11"/>
        </w:numPr>
        <w:spacing w:after="0" w:line="240" w:lineRule="auto"/>
        <w:ind w:left="426"/>
        <w:contextualSpacing/>
        <w:outlineLvl w:val="0"/>
        <w:rPr>
          <w:rFonts w:eastAsia="Times New Roman" w:cs="Calibri"/>
          <w:bCs/>
          <w:kern w:val="36"/>
          <w:sz w:val="24"/>
          <w:szCs w:val="24"/>
          <w:lang w:eastAsia="pl-PL"/>
        </w:rPr>
      </w:pPr>
      <w:r>
        <w:rPr>
          <w:rFonts w:eastAsia="Times New Roman" w:cs="Calibri"/>
          <w:b/>
          <w:bCs/>
          <w:kern w:val="36"/>
          <w:sz w:val="24"/>
          <w:szCs w:val="24"/>
          <w:lang w:eastAsia="pl-PL"/>
        </w:rPr>
        <w:t xml:space="preserve">300 szt. </w:t>
      </w:r>
      <w:r w:rsidR="00093873" w:rsidRPr="00093873">
        <w:rPr>
          <w:rFonts w:eastAsia="Times New Roman" w:cs="Calibri"/>
          <w:bCs/>
          <w:kern w:val="36"/>
          <w:sz w:val="24"/>
          <w:szCs w:val="24"/>
          <w:lang w:eastAsia="pl-PL"/>
        </w:rPr>
        <w:t>pojemników o poje</w:t>
      </w:r>
      <w:r w:rsidR="00A62513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mności </w:t>
      </w:r>
      <w:r w:rsidR="00A62513" w:rsidRPr="00A62513">
        <w:rPr>
          <w:rFonts w:eastAsia="Times New Roman" w:cs="Calibri"/>
          <w:b/>
          <w:kern w:val="36"/>
          <w:sz w:val="24"/>
          <w:szCs w:val="24"/>
          <w:lang w:eastAsia="pl-PL"/>
        </w:rPr>
        <w:t>240</w:t>
      </w:r>
      <w:r w:rsidR="00093873" w:rsidRPr="00A62513">
        <w:rPr>
          <w:rFonts w:eastAsia="Times New Roman" w:cs="Calibri"/>
          <w:b/>
          <w:kern w:val="36"/>
          <w:sz w:val="24"/>
          <w:szCs w:val="24"/>
          <w:lang w:eastAsia="pl-PL"/>
        </w:rPr>
        <w:t xml:space="preserve"> l</w:t>
      </w:r>
      <w:r w:rsidR="00093873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i wymiarach ok. </w:t>
      </w:r>
      <w:r w:rsidR="00093873" w:rsidRPr="00093873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</w:t>
      </w:r>
      <w:r w:rsidR="00A62513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100 </w:t>
      </w:r>
      <w:r w:rsidR="00093873" w:rsidRPr="00093873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cm wysokości,  </w:t>
      </w:r>
      <w:r w:rsidR="00A62513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58 </w:t>
      </w:r>
      <w:r w:rsidR="00093873" w:rsidRPr="00093873">
        <w:rPr>
          <w:rFonts w:eastAsia="Times New Roman" w:cs="Calibri"/>
          <w:bCs/>
          <w:kern w:val="36"/>
          <w:sz w:val="24"/>
          <w:szCs w:val="24"/>
          <w:lang w:eastAsia="pl-PL"/>
        </w:rPr>
        <w:t>cm szerokości. Głębokość otworu wsadowego ok. 70 cm. Szerokość pokrywy ok. 70 cm. P</w:t>
      </w:r>
      <w:r w:rsidR="00A62513">
        <w:rPr>
          <w:rFonts w:eastAsia="Times New Roman" w:cs="Calibri"/>
          <w:bCs/>
          <w:kern w:val="36"/>
          <w:sz w:val="24"/>
          <w:szCs w:val="24"/>
          <w:lang w:eastAsia="pl-PL"/>
        </w:rPr>
        <w:t>ojemniki p</w:t>
      </w:r>
      <w:r w:rsidR="00093873" w:rsidRPr="00093873">
        <w:rPr>
          <w:rFonts w:eastAsia="Times New Roman" w:cs="Calibri"/>
          <w:bCs/>
          <w:kern w:val="36"/>
          <w:sz w:val="24"/>
          <w:szCs w:val="24"/>
          <w:lang w:eastAsia="pl-PL"/>
        </w:rPr>
        <w:t>rzeznacz</w:t>
      </w:r>
      <w:r w:rsidR="00A62513">
        <w:rPr>
          <w:rFonts w:eastAsia="Times New Roman" w:cs="Calibri"/>
          <w:bCs/>
          <w:kern w:val="36"/>
          <w:sz w:val="24"/>
          <w:szCs w:val="24"/>
          <w:lang w:eastAsia="pl-PL"/>
        </w:rPr>
        <w:t>one do selektywnej zbiórki bioodpadów, u</w:t>
      </w:r>
      <w:r w:rsidR="00A62513" w:rsidRPr="00A62513">
        <w:rPr>
          <w:rFonts w:eastAsia="Times New Roman" w:cs="Calibri"/>
          <w:bCs/>
          <w:kern w:val="36"/>
          <w:sz w:val="24"/>
          <w:szCs w:val="24"/>
          <w:lang w:eastAsia="pl-PL"/>
        </w:rPr>
        <w:t>możliwia</w:t>
      </w:r>
      <w:r w:rsidR="00A62513">
        <w:rPr>
          <w:rFonts w:eastAsia="Times New Roman" w:cs="Calibri"/>
          <w:bCs/>
          <w:kern w:val="36"/>
          <w:sz w:val="24"/>
          <w:szCs w:val="24"/>
          <w:lang w:eastAsia="pl-PL"/>
        </w:rPr>
        <w:t>jące</w:t>
      </w:r>
      <w:r w:rsidR="00A62513" w:rsidRPr="00A62513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odprowadzanie wilgoci </w:t>
      </w:r>
      <w:r>
        <w:rPr>
          <w:rFonts w:eastAsia="Times New Roman" w:cs="Calibri"/>
          <w:bCs/>
          <w:kern w:val="36"/>
          <w:sz w:val="24"/>
          <w:szCs w:val="24"/>
          <w:lang w:eastAsia="pl-PL"/>
        </w:rPr>
        <w:br/>
      </w:r>
      <w:r w:rsidR="00A62513" w:rsidRPr="00A62513">
        <w:rPr>
          <w:rFonts w:eastAsia="Times New Roman" w:cs="Calibri"/>
          <w:bCs/>
          <w:kern w:val="36"/>
          <w:sz w:val="24"/>
          <w:szCs w:val="24"/>
          <w:lang w:eastAsia="pl-PL"/>
        </w:rPr>
        <w:t>i oddzielanie kompostu</w:t>
      </w:r>
      <w:r w:rsidR="00093873" w:rsidRPr="00093873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. Pojemniki muszą być fabrycznie </w:t>
      </w:r>
      <w:r w:rsidR="00A62513">
        <w:rPr>
          <w:rFonts w:eastAsia="Times New Roman" w:cs="Calibri"/>
          <w:bCs/>
          <w:kern w:val="36"/>
          <w:sz w:val="24"/>
          <w:szCs w:val="24"/>
          <w:lang w:eastAsia="pl-PL"/>
        </w:rPr>
        <w:t>nowe, w trwałym kolorze brązowym</w:t>
      </w:r>
      <w:r w:rsidR="00093873" w:rsidRPr="00093873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. Pojemniki muszą być wykonane z materiału o dużej odporności na uszkodzenia mechaniczne, działanie promieni UV, niskie i wysokie temperatury. Każdy pojemnik musi posiadać kółka </w:t>
      </w:r>
      <w:r>
        <w:rPr>
          <w:rFonts w:eastAsia="Times New Roman" w:cs="Calibri"/>
          <w:bCs/>
          <w:kern w:val="36"/>
          <w:sz w:val="24"/>
          <w:szCs w:val="24"/>
          <w:lang w:eastAsia="pl-PL"/>
        </w:rPr>
        <w:br/>
      </w:r>
      <w:r w:rsidR="00093873" w:rsidRPr="00093873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o średnicy ok. 20 cm z ogumieniem pełnym oraz uchwyty do bezpiecznej obsługi. Muszą być zamykane pokrywą od góry, przystosowane do rozładunku grzbietowego. Każdy pojemnik opatrzony musi być w trwały napis informujący o rodzaju składowanego w nim materiału </w:t>
      </w:r>
      <w:r w:rsidR="00093873" w:rsidRPr="00093873">
        <w:rPr>
          <w:rFonts w:eastAsia="Times New Roman" w:cs="Calibri"/>
          <w:b/>
          <w:kern w:val="36"/>
          <w:sz w:val="24"/>
          <w:szCs w:val="24"/>
          <w:lang w:eastAsia="pl-PL"/>
        </w:rPr>
        <w:t>(„BIO”</w:t>
      </w:r>
      <w:r w:rsidR="00093873" w:rsidRPr="00093873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), wykonany niezmywalną technologią. Zamawiający dopuszcza wykonanie powyższej informacji w formie naklejki, pod warunkiem, że będzie ona wykonana trwale i niezmywalnie. Pojemniki powinny posiadać atest PZH (Państwowy </w:t>
      </w:r>
      <w:r w:rsidR="00093873">
        <w:rPr>
          <w:rFonts w:eastAsia="Times New Roman" w:cs="Calibri"/>
          <w:bCs/>
          <w:kern w:val="36"/>
          <w:sz w:val="24"/>
          <w:szCs w:val="24"/>
          <w:lang w:eastAsia="pl-PL"/>
        </w:rPr>
        <w:t>Zakład Higieny) lub równoważny.</w:t>
      </w:r>
    </w:p>
    <w:p w:rsidR="00B95A2E" w:rsidRDefault="00B95A2E" w:rsidP="000F0EFF">
      <w:pPr>
        <w:pStyle w:val="Akapitzlist"/>
        <w:spacing w:after="0"/>
        <w:rPr>
          <w:rFonts w:eastAsia="Times New Roman" w:cs="Calibri"/>
          <w:sz w:val="24"/>
          <w:szCs w:val="24"/>
          <w:lang w:eastAsia="pl-PL"/>
        </w:rPr>
      </w:pPr>
    </w:p>
    <w:p w:rsidR="00B95A2E" w:rsidRDefault="00C10FAF" w:rsidP="000F0EFF">
      <w:pPr>
        <w:numPr>
          <w:ilvl w:val="0"/>
          <w:numId w:val="11"/>
        </w:numPr>
        <w:spacing w:after="0" w:line="240" w:lineRule="auto"/>
        <w:ind w:left="426"/>
        <w:contextualSpacing/>
        <w:outlineLvl w:val="0"/>
        <w:rPr>
          <w:rFonts w:eastAsia="Times New Roman" w:cs="Calibri"/>
          <w:bCs/>
          <w:kern w:val="36"/>
          <w:sz w:val="24"/>
          <w:szCs w:val="24"/>
          <w:lang w:eastAsia="pl-PL"/>
        </w:rPr>
      </w:pPr>
      <w:r w:rsidRPr="00B95A2E">
        <w:rPr>
          <w:rFonts w:eastAsia="Times New Roman" w:cs="Calibri"/>
          <w:sz w:val="24"/>
          <w:szCs w:val="24"/>
          <w:lang w:eastAsia="pl-PL"/>
        </w:rPr>
        <w:t>Wykonawca udziela na d</w:t>
      </w:r>
      <w:r w:rsidR="00A62513" w:rsidRPr="00B95A2E">
        <w:rPr>
          <w:rFonts w:eastAsia="Times New Roman" w:cs="Calibri"/>
          <w:sz w:val="24"/>
          <w:szCs w:val="24"/>
          <w:lang w:eastAsia="pl-PL"/>
        </w:rPr>
        <w:t xml:space="preserve">ostarczone pojemniki minimum </w:t>
      </w:r>
      <w:r w:rsidR="00B95A2E" w:rsidRPr="00B95A2E">
        <w:rPr>
          <w:rFonts w:eastAsia="Times New Roman" w:cs="Calibri"/>
          <w:sz w:val="24"/>
          <w:szCs w:val="24"/>
          <w:lang w:eastAsia="pl-PL"/>
        </w:rPr>
        <w:t>24</w:t>
      </w:r>
      <w:r w:rsidRPr="00B95A2E">
        <w:rPr>
          <w:rFonts w:eastAsia="Times New Roman" w:cs="Calibri"/>
          <w:sz w:val="24"/>
          <w:szCs w:val="24"/>
          <w:lang w:eastAsia="pl-PL"/>
        </w:rPr>
        <w:t xml:space="preserve"> m-ce gwarancji.</w:t>
      </w:r>
    </w:p>
    <w:p w:rsidR="00B95A2E" w:rsidRDefault="00B95A2E" w:rsidP="000F0EFF">
      <w:pPr>
        <w:pStyle w:val="Akapitzlist"/>
        <w:rPr>
          <w:rFonts w:eastAsia="Times New Roman" w:cs="Calibri"/>
          <w:bCs/>
          <w:kern w:val="36"/>
          <w:sz w:val="24"/>
          <w:szCs w:val="24"/>
          <w:lang w:eastAsia="pl-PL"/>
        </w:rPr>
      </w:pPr>
    </w:p>
    <w:p w:rsidR="00B95A2E" w:rsidRPr="00B95A2E" w:rsidRDefault="00B95A2E" w:rsidP="000F0EFF">
      <w:pPr>
        <w:numPr>
          <w:ilvl w:val="0"/>
          <w:numId w:val="11"/>
        </w:numPr>
        <w:spacing w:after="0" w:line="240" w:lineRule="auto"/>
        <w:ind w:left="426"/>
        <w:contextualSpacing/>
        <w:outlineLvl w:val="0"/>
        <w:rPr>
          <w:rFonts w:eastAsia="Times New Roman" w:cs="Calibri"/>
          <w:bCs/>
          <w:kern w:val="36"/>
          <w:sz w:val="24"/>
          <w:szCs w:val="24"/>
          <w:lang w:eastAsia="pl-PL"/>
        </w:rPr>
      </w:pPr>
      <w:r>
        <w:rPr>
          <w:rFonts w:eastAsia="Times New Roman" w:cs="Calibri"/>
          <w:bCs/>
          <w:kern w:val="36"/>
          <w:sz w:val="24"/>
          <w:szCs w:val="24"/>
          <w:lang w:eastAsia="pl-PL"/>
        </w:rPr>
        <w:t>P</w:t>
      </w:r>
      <w:r w:rsidRPr="00B95A2E">
        <w:rPr>
          <w:rFonts w:eastAsia="Times New Roman" w:cs="Calibri"/>
          <w:bCs/>
          <w:kern w:val="36"/>
          <w:sz w:val="24"/>
          <w:szCs w:val="24"/>
          <w:lang w:eastAsia="pl-PL"/>
        </w:rPr>
        <w:t>ojemnik</w:t>
      </w:r>
      <w:r>
        <w:rPr>
          <w:rFonts w:eastAsia="Times New Roman" w:cs="Calibri"/>
          <w:bCs/>
          <w:kern w:val="36"/>
          <w:sz w:val="24"/>
          <w:szCs w:val="24"/>
          <w:lang w:eastAsia="pl-PL"/>
        </w:rPr>
        <w:t>i</w:t>
      </w:r>
      <w:r w:rsidRPr="00B95A2E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na odpady </w:t>
      </w:r>
      <w:r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muszą być </w:t>
      </w:r>
      <w:r w:rsidRPr="00B95A2E">
        <w:rPr>
          <w:rFonts w:eastAsia="Times New Roman" w:cs="Calibri"/>
          <w:bCs/>
          <w:kern w:val="36"/>
          <w:sz w:val="24"/>
          <w:szCs w:val="24"/>
          <w:lang w:eastAsia="pl-PL"/>
        </w:rPr>
        <w:t>przystosow</w:t>
      </w:r>
      <w:r>
        <w:rPr>
          <w:rFonts w:eastAsia="Times New Roman" w:cs="Calibri"/>
          <w:bCs/>
          <w:kern w:val="36"/>
          <w:sz w:val="24"/>
          <w:szCs w:val="24"/>
          <w:lang w:eastAsia="pl-PL"/>
        </w:rPr>
        <w:t>ane</w:t>
      </w:r>
      <w:r w:rsidRPr="00B95A2E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do opróżniania mechanicznego przez</w:t>
      </w:r>
      <w:r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specjalistyczny pojazd do odbioru i transportu odpadów -</w:t>
      </w:r>
      <w:r w:rsidRPr="00B95A2E">
        <w:rPr>
          <w:rFonts w:eastAsia="Times New Roman" w:cs="Calibri"/>
          <w:bCs/>
          <w:kern w:val="36"/>
          <w:sz w:val="24"/>
          <w:szCs w:val="24"/>
          <w:lang w:eastAsia="pl-PL"/>
        </w:rPr>
        <w:t xml:space="preserve"> śmieciarkę.</w:t>
      </w:r>
    </w:p>
    <w:p w:rsidR="00B95A2E" w:rsidRDefault="00B95A2E" w:rsidP="000F0EFF">
      <w:pPr>
        <w:pStyle w:val="Akapitzlist"/>
        <w:spacing w:after="0"/>
        <w:rPr>
          <w:rFonts w:eastAsia="Times New Roman" w:cs="Calibri"/>
          <w:sz w:val="24"/>
          <w:szCs w:val="24"/>
          <w:lang w:eastAsia="pl-PL"/>
        </w:rPr>
      </w:pPr>
    </w:p>
    <w:p w:rsidR="00C10FAF" w:rsidRPr="00B95A2E" w:rsidRDefault="00C10FAF" w:rsidP="000F0EFF">
      <w:pPr>
        <w:numPr>
          <w:ilvl w:val="0"/>
          <w:numId w:val="11"/>
        </w:numPr>
        <w:spacing w:after="0" w:line="240" w:lineRule="auto"/>
        <w:ind w:left="426"/>
        <w:contextualSpacing/>
        <w:outlineLvl w:val="0"/>
        <w:rPr>
          <w:rFonts w:eastAsia="Times New Roman" w:cs="Calibri"/>
          <w:bCs/>
          <w:kern w:val="36"/>
          <w:sz w:val="24"/>
          <w:szCs w:val="24"/>
          <w:lang w:eastAsia="pl-PL"/>
        </w:rPr>
      </w:pPr>
      <w:r w:rsidRPr="00B95A2E">
        <w:rPr>
          <w:rFonts w:eastAsia="Times New Roman" w:cs="Calibri"/>
          <w:sz w:val="24"/>
          <w:szCs w:val="24"/>
          <w:lang w:eastAsia="pl-PL"/>
        </w:rPr>
        <w:t xml:space="preserve">Montaż pojemników pozostaje po stronie Wykonawcy, sprzęt i materiały niezbędne </w:t>
      </w:r>
      <w:r w:rsidRPr="00B95A2E">
        <w:rPr>
          <w:rFonts w:eastAsia="Times New Roman" w:cs="Calibri"/>
          <w:sz w:val="24"/>
          <w:szCs w:val="24"/>
          <w:lang w:eastAsia="pl-PL"/>
        </w:rPr>
        <w:br/>
        <w:t>do realizacji zamówienia Wykonawca zapewni własnym staraniem i na własny koszt.</w:t>
      </w:r>
    </w:p>
    <w:p w:rsidR="00813E5D" w:rsidRPr="00C10FAF" w:rsidRDefault="00481656" w:rsidP="000F0EFF">
      <w:pPr>
        <w:rPr>
          <w:sz w:val="24"/>
          <w:szCs w:val="24"/>
        </w:rPr>
      </w:pPr>
    </w:p>
    <w:sectPr w:rsidR="00813E5D" w:rsidRPr="00C10FAF" w:rsidSect="00D41BB9">
      <w:headerReference w:type="default" r:id="rId9"/>
      <w:pgSz w:w="11900" w:h="16840" w:code="9"/>
      <w:pgMar w:top="426" w:right="1123" w:bottom="993" w:left="1140" w:header="284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56" w:rsidRDefault="00481656" w:rsidP="00C10FAF">
      <w:pPr>
        <w:spacing w:after="0" w:line="240" w:lineRule="auto"/>
      </w:pPr>
      <w:r>
        <w:separator/>
      </w:r>
    </w:p>
  </w:endnote>
  <w:endnote w:type="continuationSeparator" w:id="0">
    <w:p w:rsidR="00481656" w:rsidRDefault="00481656" w:rsidP="00C1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56" w:rsidRDefault="00481656" w:rsidP="00C10FAF">
      <w:pPr>
        <w:spacing w:after="0" w:line="240" w:lineRule="auto"/>
      </w:pPr>
      <w:r>
        <w:separator/>
      </w:r>
    </w:p>
  </w:footnote>
  <w:footnote w:type="continuationSeparator" w:id="0">
    <w:p w:rsidR="00481656" w:rsidRDefault="00481656" w:rsidP="00C1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C6" w:rsidRPr="00C62CB6" w:rsidRDefault="000F0EFF">
    <w:pPr>
      <w:pStyle w:val="Nagwek"/>
    </w:pPr>
    <w:r>
      <w:t>„Zakup i dostawa 7238</w:t>
    </w:r>
    <w:r w:rsidR="00684BD6" w:rsidRPr="00684BD6">
      <w:t xml:space="preserve"> szt. pojemników na odpady selektywnie zbierane na potrzeby Spółki Komunalnej Wschowa Sp. z o.o.”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3191"/>
    <w:multiLevelType w:val="hybridMultilevel"/>
    <w:tmpl w:val="713A2228"/>
    <w:lvl w:ilvl="0" w:tplc="AA449E62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624719C"/>
    <w:multiLevelType w:val="hybridMultilevel"/>
    <w:tmpl w:val="67083E0C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2C03532"/>
    <w:multiLevelType w:val="hybridMultilevel"/>
    <w:tmpl w:val="F8FC658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86D5EA5"/>
    <w:multiLevelType w:val="hybridMultilevel"/>
    <w:tmpl w:val="6D32AB2C"/>
    <w:lvl w:ilvl="0" w:tplc="7134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531ED"/>
    <w:multiLevelType w:val="hybridMultilevel"/>
    <w:tmpl w:val="110C403E"/>
    <w:lvl w:ilvl="0" w:tplc="FE743F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132CF9"/>
    <w:multiLevelType w:val="hybridMultilevel"/>
    <w:tmpl w:val="64D484C0"/>
    <w:lvl w:ilvl="0" w:tplc="4C92D4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04A2F"/>
    <w:multiLevelType w:val="hybridMultilevel"/>
    <w:tmpl w:val="73EC90DA"/>
    <w:lvl w:ilvl="0" w:tplc="47F2A1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764D9"/>
    <w:multiLevelType w:val="hybridMultilevel"/>
    <w:tmpl w:val="07BE5A2E"/>
    <w:lvl w:ilvl="0" w:tplc="2D8494B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02FEA"/>
    <w:multiLevelType w:val="hybridMultilevel"/>
    <w:tmpl w:val="3F9C8F92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69C04936"/>
    <w:multiLevelType w:val="hybridMultilevel"/>
    <w:tmpl w:val="5BA42D3C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71D4249A"/>
    <w:multiLevelType w:val="hybridMultilevel"/>
    <w:tmpl w:val="FB58E1F0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AF"/>
    <w:rsid w:val="00073870"/>
    <w:rsid w:val="00093873"/>
    <w:rsid w:val="000F0EFF"/>
    <w:rsid w:val="0010648E"/>
    <w:rsid w:val="001C60A1"/>
    <w:rsid w:val="00393B18"/>
    <w:rsid w:val="00446FBD"/>
    <w:rsid w:val="00481656"/>
    <w:rsid w:val="00684BD6"/>
    <w:rsid w:val="006B20C1"/>
    <w:rsid w:val="00716870"/>
    <w:rsid w:val="00A62513"/>
    <w:rsid w:val="00B95A2E"/>
    <w:rsid w:val="00C10FAF"/>
    <w:rsid w:val="00C62CB6"/>
    <w:rsid w:val="00CA256E"/>
    <w:rsid w:val="00F47C56"/>
    <w:rsid w:val="00F6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FAF"/>
  </w:style>
  <w:style w:type="paragraph" w:styleId="Bezodstpw">
    <w:name w:val="No Spacing"/>
    <w:uiPriority w:val="1"/>
    <w:qFormat/>
    <w:rsid w:val="00C10FAF"/>
    <w:pPr>
      <w:spacing w:after="0" w:line="240" w:lineRule="auto"/>
    </w:pPr>
  </w:style>
  <w:style w:type="paragraph" w:customStyle="1" w:styleId="Default">
    <w:name w:val="Default"/>
    <w:rsid w:val="00C10FA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10FA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10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FAF"/>
  </w:style>
  <w:style w:type="paragraph" w:styleId="Bezodstpw">
    <w:name w:val="No Spacing"/>
    <w:uiPriority w:val="1"/>
    <w:qFormat/>
    <w:rsid w:val="00C10FAF"/>
    <w:pPr>
      <w:spacing w:after="0" w:line="240" w:lineRule="auto"/>
    </w:pPr>
  </w:style>
  <w:style w:type="paragraph" w:customStyle="1" w:styleId="Default">
    <w:name w:val="Default"/>
    <w:rsid w:val="00C10FA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10FA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10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3953-BC0F-4D26-B9B3-E3EB1DBA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SK</cp:lastModifiedBy>
  <cp:revision>2</cp:revision>
  <dcterms:created xsi:type="dcterms:W3CDTF">2023-04-24T12:56:00Z</dcterms:created>
  <dcterms:modified xsi:type="dcterms:W3CDTF">2023-04-24T12:56:00Z</dcterms:modified>
</cp:coreProperties>
</file>