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6B68B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6495D89F" w14:textId="005BBE55" w:rsidR="00EC0270" w:rsidRPr="003A7B1A" w:rsidRDefault="00EC0270" w:rsidP="00EC0270">
      <w:pPr>
        <w:spacing w:before="102"/>
        <w:rPr>
          <w:sz w:val="24"/>
          <w:szCs w:val="24"/>
        </w:rPr>
      </w:pPr>
      <w:r w:rsidRPr="00AA0714">
        <w:rPr>
          <w:b/>
          <w:bCs/>
          <w:sz w:val="22"/>
          <w:szCs w:val="22"/>
          <w:shd w:val="clear" w:color="auto" w:fill="FFFF00"/>
        </w:rPr>
        <w:t>Załącz</w:t>
      </w:r>
      <w:r w:rsidR="00B61B05" w:rsidRPr="00AA0714">
        <w:rPr>
          <w:b/>
          <w:bCs/>
          <w:sz w:val="22"/>
          <w:szCs w:val="22"/>
          <w:shd w:val="clear" w:color="auto" w:fill="FFFF00"/>
        </w:rPr>
        <w:t xml:space="preserve">nik nr </w:t>
      </w:r>
      <w:r w:rsidR="007F3E9D" w:rsidRPr="00AA0714">
        <w:rPr>
          <w:b/>
          <w:bCs/>
          <w:sz w:val="22"/>
          <w:szCs w:val="22"/>
          <w:shd w:val="clear" w:color="auto" w:fill="FFFF00"/>
        </w:rPr>
        <w:t>9</w:t>
      </w:r>
      <w:r w:rsidR="00B61B05" w:rsidRPr="00AA0714">
        <w:rPr>
          <w:b/>
          <w:bCs/>
          <w:sz w:val="22"/>
          <w:szCs w:val="22"/>
          <w:shd w:val="clear" w:color="auto" w:fill="FFFF00"/>
        </w:rPr>
        <w:t xml:space="preserve"> P</w:t>
      </w:r>
      <w:r w:rsidR="009E5A68" w:rsidRPr="00AA0714">
        <w:rPr>
          <w:b/>
          <w:bCs/>
          <w:sz w:val="22"/>
          <w:szCs w:val="22"/>
          <w:shd w:val="clear" w:color="auto" w:fill="FFFF00"/>
        </w:rPr>
        <w:t xml:space="preserve">N </w:t>
      </w:r>
      <w:r w:rsidR="000B5145">
        <w:rPr>
          <w:b/>
          <w:bCs/>
          <w:sz w:val="22"/>
          <w:szCs w:val="22"/>
          <w:shd w:val="clear" w:color="auto" w:fill="FFFF00"/>
        </w:rPr>
        <w:t>…</w:t>
      </w:r>
      <w:r w:rsidR="009E5A68" w:rsidRPr="00AA0714">
        <w:rPr>
          <w:b/>
          <w:bCs/>
          <w:sz w:val="22"/>
          <w:szCs w:val="22"/>
          <w:shd w:val="clear" w:color="auto" w:fill="FFFF00"/>
        </w:rPr>
        <w:t>/2025</w:t>
      </w:r>
      <w:r w:rsidR="00B61B05" w:rsidRPr="00AA0714">
        <w:rPr>
          <w:b/>
          <w:bCs/>
          <w:sz w:val="22"/>
          <w:szCs w:val="22"/>
          <w:shd w:val="clear" w:color="auto" w:fill="FFFF00"/>
        </w:rPr>
        <w:t xml:space="preserve"> - Pakiet nr 1</w:t>
      </w:r>
      <w:r w:rsidR="00AA0714" w:rsidRPr="00AA0714">
        <w:rPr>
          <w:b/>
          <w:bCs/>
          <w:sz w:val="22"/>
          <w:szCs w:val="22"/>
          <w:shd w:val="clear" w:color="auto" w:fill="FFFF00"/>
        </w:rPr>
        <w:t xml:space="preserve"> – karetka T</w:t>
      </w:r>
    </w:p>
    <w:p w14:paraId="63A43BB4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2E93507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482CA88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08A0B36E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18102548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3E72F5F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5B5341D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24120D5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639728A2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38FEC11E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204375D1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570B853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7001F12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158D807F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70875071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529F41BF" w14:textId="009DCEC0" w:rsidR="00EC0270" w:rsidRPr="0099145B" w:rsidRDefault="00EC0270" w:rsidP="003C7532">
      <w:pPr>
        <w:pStyle w:val="Akapitzlist"/>
        <w:numPr>
          <w:ilvl w:val="0"/>
          <w:numId w:val="46"/>
        </w:numPr>
        <w:spacing w:before="102"/>
        <w:jc w:val="both"/>
        <w:rPr>
          <w:rFonts w:ascii="Times New Roman" w:hAnsi="Times New Roman" w:cs="Times New Roman"/>
          <w:bCs/>
          <w:i w:val="0"/>
          <w:iCs/>
          <w:color w:val="000000"/>
          <w:szCs w:val="24"/>
        </w:rPr>
      </w:pPr>
      <w:r w:rsidRPr="0099145B">
        <w:rPr>
          <w:rFonts w:ascii="Times New Roman" w:hAnsi="Times New Roman" w:cs="Times New Roman"/>
          <w:bCs/>
          <w:i w:val="0"/>
          <w:iCs/>
          <w:color w:val="000000"/>
          <w:szCs w:val="24"/>
        </w:rPr>
        <w:t>transport karetką typu „T” - kierowca, ratownik medyczny (z wyposażeniem zgodnym z wytycznymi NFZ dla transportu karetka typu „T”), / kierowca</w:t>
      </w:r>
      <w:r w:rsidR="003C7532" w:rsidRPr="0099145B">
        <w:rPr>
          <w:rFonts w:ascii="Times New Roman" w:hAnsi="Times New Roman" w:cs="Times New Roman"/>
          <w:bCs/>
          <w:i w:val="0"/>
          <w:iCs/>
          <w:color w:val="000000"/>
          <w:szCs w:val="24"/>
        </w:rPr>
        <w:t>.</w:t>
      </w:r>
    </w:p>
    <w:p w14:paraId="0A15C7C7" w14:textId="77777777" w:rsidR="003C7532" w:rsidRPr="00E7589A" w:rsidRDefault="003C7532" w:rsidP="003C7532">
      <w:pPr>
        <w:pStyle w:val="Akapitzlist"/>
        <w:spacing w:before="102"/>
        <w:jc w:val="both"/>
        <w:rPr>
          <w:b w:val="0"/>
          <w:szCs w:val="24"/>
        </w:rPr>
      </w:pPr>
    </w:p>
    <w:p w14:paraId="5B181957" w14:textId="71E86B64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 xml:space="preserve">Szczegółowy opis przedmiotu zamówienia zawarty jest w załączniku nr </w:t>
      </w:r>
      <w:r w:rsidR="003A7B1A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…..   </w:t>
      </w: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do oferty.</w:t>
      </w:r>
    </w:p>
    <w:p w14:paraId="46911584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6F34CE8" w14:textId="09E9A2A7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Warszawa – ul. Barska 16/20, ul. Bohaterów Września 7, ul. Ożarowska 75 A</w:t>
      </w:r>
    </w:p>
    <w:p w14:paraId="7EDA45F5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16BAB481" w14:textId="70FA41F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</w:t>
      </w:r>
      <w:r w:rsidR="003C7532">
        <w:rPr>
          <w:b/>
          <w:bCs/>
          <w:sz w:val="24"/>
          <w:szCs w:val="24"/>
          <w:u w:val="single"/>
          <w:shd w:val="clear" w:color="auto" w:fill="FFFFFF"/>
        </w:rPr>
        <w:t>5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</w:t>
      </w:r>
      <w:r w:rsidR="003C7532">
        <w:rPr>
          <w:b/>
          <w:bCs/>
          <w:sz w:val="24"/>
          <w:szCs w:val="24"/>
          <w:u w:val="single"/>
          <w:shd w:val="clear" w:color="auto" w:fill="FFFFFF"/>
        </w:rPr>
        <w:t>7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14:paraId="13AB6CF1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27F163E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085274F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1F41D2EC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B457DAE" w14:textId="02C089FD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F7A726C" w14:textId="77777777" w:rsidR="00AA0714" w:rsidRDefault="00AA0714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12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6647B0D9" w14:textId="77777777" w:rsidTr="00AA0714">
        <w:trPr>
          <w:trHeight w:val="58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CC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4DFA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5100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5D64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7F0D91BB" w14:textId="77777777" w:rsidTr="00AA0714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67C5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E2D5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"T"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DF4C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18E4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123C0315" w14:textId="77777777" w:rsidTr="00AA0714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5513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35F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E990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DC1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34EF86C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279D1F21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51BFEAF0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4AA4CAA2" w14:textId="24DFE68E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>Informacje dodatkowe – dot. transportu karetkami typu T</w:t>
      </w:r>
    </w:p>
    <w:p w14:paraId="2EFE93B3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7775149D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61A4BC06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07CE2F17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0BF130F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ezpieczenia. </w:t>
      </w:r>
      <w:bookmarkStart w:id="0" w:name="_GoBack"/>
      <w:bookmarkEnd w:id="0"/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3EF042A1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2238FE9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7F8BDA77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334911D9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153E8D2C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1BBA9492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5FE278BB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0E3E9A05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3D1DDEF6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75D8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BACD5E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656F22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 xml:space="preserve">nr </w:t>
            </w:r>
            <w:r w:rsidRPr="001C4958">
              <w:rPr>
                <w:sz w:val="24"/>
                <w:szCs w:val="24"/>
                <w:shd w:val="clear" w:color="auto" w:fill="FFFFFF"/>
              </w:rPr>
              <w:lastRenderedPageBreak/>
              <w:t>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6538FB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lastRenderedPageBreak/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47AF8D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6A12C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01CC81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F618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1E659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D40DB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361645C8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FF4F32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E041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4082F0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EBDFB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267F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B4B9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ED589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B2DD2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A3EA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1D28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0F7FE11A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14:paraId="37EB54F3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B1560F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5A26B21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198ADE98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7F8A3692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745C7892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A8A6ADC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4B322A1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E85F96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4BE4CC5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239405AC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00AA64B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7648E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104F6C"/>
    <w:multiLevelType w:val="hybridMultilevel"/>
    <w:tmpl w:val="09F2C9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7"/>
  </w:num>
  <w:num w:numId="3">
    <w:abstractNumId w:val="39"/>
  </w:num>
  <w:num w:numId="4">
    <w:abstractNumId w:val="27"/>
  </w:num>
  <w:num w:numId="5">
    <w:abstractNumId w:val="36"/>
  </w:num>
  <w:num w:numId="6">
    <w:abstractNumId w:val="33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1"/>
  </w:num>
  <w:num w:numId="12">
    <w:abstractNumId w:val="38"/>
  </w:num>
  <w:num w:numId="13">
    <w:abstractNumId w:val="10"/>
  </w:num>
  <w:num w:numId="14">
    <w:abstractNumId w:val="28"/>
  </w:num>
  <w:num w:numId="15">
    <w:abstractNumId w:val="40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1"/>
  </w:num>
  <w:num w:numId="22">
    <w:abstractNumId w:val="42"/>
  </w:num>
  <w:num w:numId="23">
    <w:abstractNumId w:val="19"/>
  </w:num>
  <w:num w:numId="24">
    <w:abstractNumId w:val="23"/>
  </w:num>
  <w:num w:numId="25">
    <w:abstractNumId w:val="35"/>
  </w:num>
  <w:num w:numId="26">
    <w:abstractNumId w:val="43"/>
  </w:num>
  <w:num w:numId="27">
    <w:abstractNumId w:val="30"/>
  </w:num>
  <w:num w:numId="28">
    <w:abstractNumId w:val="34"/>
  </w:num>
  <w:num w:numId="29">
    <w:abstractNumId w:val="45"/>
  </w:num>
  <w:num w:numId="30">
    <w:abstractNumId w:val="20"/>
  </w:num>
  <w:num w:numId="31">
    <w:abstractNumId w:val="8"/>
  </w:num>
  <w:num w:numId="32">
    <w:abstractNumId w:val="32"/>
  </w:num>
  <w:num w:numId="33">
    <w:abstractNumId w:val="44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6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6"/>
  </w:num>
  <w:num w:numId="43">
    <w:abstractNumId w:val="25"/>
  </w:num>
  <w:num w:numId="44">
    <w:abstractNumId w:val="22"/>
  </w:num>
  <w:num w:numId="45">
    <w:abstractNumId w:val="3"/>
  </w:num>
  <w:num w:numId="46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B5145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A7B1A"/>
    <w:rsid w:val="003C7532"/>
    <w:rsid w:val="003E68F3"/>
    <w:rsid w:val="003E7050"/>
    <w:rsid w:val="00400734"/>
    <w:rsid w:val="00405CC5"/>
    <w:rsid w:val="004152CF"/>
    <w:rsid w:val="004277B4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B3664"/>
    <w:rsid w:val="00611ECC"/>
    <w:rsid w:val="00660DF0"/>
    <w:rsid w:val="006668D8"/>
    <w:rsid w:val="00680E41"/>
    <w:rsid w:val="006846DD"/>
    <w:rsid w:val="006A1F3E"/>
    <w:rsid w:val="006B3C2F"/>
    <w:rsid w:val="006F5EDE"/>
    <w:rsid w:val="007102ED"/>
    <w:rsid w:val="0071325B"/>
    <w:rsid w:val="00795E0C"/>
    <w:rsid w:val="007B1520"/>
    <w:rsid w:val="007F3C71"/>
    <w:rsid w:val="007F3E9D"/>
    <w:rsid w:val="00803F57"/>
    <w:rsid w:val="00807059"/>
    <w:rsid w:val="00812FD6"/>
    <w:rsid w:val="0081706F"/>
    <w:rsid w:val="008575C9"/>
    <w:rsid w:val="00872E06"/>
    <w:rsid w:val="00873780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9145B"/>
    <w:rsid w:val="009C2A71"/>
    <w:rsid w:val="009E5A68"/>
    <w:rsid w:val="00A00E9E"/>
    <w:rsid w:val="00A24D55"/>
    <w:rsid w:val="00A81943"/>
    <w:rsid w:val="00AA0714"/>
    <w:rsid w:val="00AB3EB3"/>
    <w:rsid w:val="00AD3CCA"/>
    <w:rsid w:val="00AE58C6"/>
    <w:rsid w:val="00AF3F2E"/>
    <w:rsid w:val="00AF419E"/>
    <w:rsid w:val="00B1560F"/>
    <w:rsid w:val="00B15EA0"/>
    <w:rsid w:val="00B24A33"/>
    <w:rsid w:val="00B26E8C"/>
    <w:rsid w:val="00B32FA1"/>
    <w:rsid w:val="00B43550"/>
    <w:rsid w:val="00B61B05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7507D"/>
    <w:rsid w:val="00CA1B64"/>
    <w:rsid w:val="00CC15B1"/>
    <w:rsid w:val="00CC4272"/>
    <w:rsid w:val="00D0289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7589A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B3A9"/>
  <w15:docId w15:val="{91CF5F3E-8781-4A34-AFB3-6EBE917E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Beata Stopnicka</cp:lastModifiedBy>
  <cp:revision>17</cp:revision>
  <cp:lastPrinted>2022-03-01T11:44:00Z</cp:lastPrinted>
  <dcterms:created xsi:type="dcterms:W3CDTF">2022-09-12T09:44:00Z</dcterms:created>
  <dcterms:modified xsi:type="dcterms:W3CDTF">2025-03-25T11:35:00Z</dcterms:modified>
</cp:coreProperties>
</file>