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B2" w:rsidRPr="00173227" w:rsidRDefault="00E55CB2" w:rsidP="00490E8C">
      <w:pPr>
        <w:jc w:val="right"/>
        <w:rPr>
          <w:rFonts w:ascii="Arial" w:hAnsi="Arial" w:cs="Arial"/>
          <w:sz w:val="20"/>
          <w:szCs w:val="20"/>
        </w:rPr>
      </w:pPr>
      <w:r w:rsidRPr="00173227">
        <w:rPr>
          <w:rFonts w:ascii="Arial" w:hAnsi="Arial" w:cs="Arial"/>
          <w:noProof/>
          <w:sz w:val="20"/>
          <w:szCs w:val="20"/>
          <w:lang w:eastAsia="pl-PL"/>
        </w:rPr>
        <w:drawing>
          <wp:inline distT="0" distB="0" distL="0" distR="0">
            <wp:extent cx="2409825" cy="6858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srcRect l="-55" t="-194" r="-55" b="-194"/>
                    <a:stretch>
                      <a:fillRect/>
                    </a:stretch>
                  </pic:blipFill>
                  <pic:spPr bwMode="auto">
                    <a:xfrm>
                      <a:off x="0" y="0"/>
                      <a:ext cx="2409825" cy="685800"/>
                    </a:xfrm>
                    <a:prstGeom prst="rect">
                      <a:avLst/>
                    </a:prstGeom>
                    <a:solidFill>
                      <a:srgbClr val="FFFFFF"/>
                    </a:solidFill>
                    <a:ln w="9525">
                      <a:noFill/>
                      <a:miter lim="800000"/>
                      <a:headEnd/>
                      <a:tailEnd/>
                    </a:ln>
                  </pic:spPr>
                </pic:pic>
              </a:graphicData>
            </a:graphic>
          </wp:inline>
        </w:drawing>
      </w:r>
    </w:p>
    <w:p w:rsidR="00E55CB2" w:rsidRPr="00173227" w:rsidRDefault="009D79EB" w:rsidP="00490E8C">
      <w:pPr>
        <w:widowControl w:val="0"/>
        <w:suppressAutoHyphens/>
        <w:spacing w:after="0"/>
        <w:rPr>
          <w:rFonts w:ascii="Arial" w:eastAsia="Times New Roman" w:hAnsi="Arial" w:cs="Arial"/>
          <w:b/>
          <w:bCs/>
          <w:sz w:val="20"/>
          <w:szCs w:val="20"/>
        </w:rPr>
      </w:pPr>
      <w:r w:rsidRPr="00173227">
        <w:rPr>
          <w:rFonts w:ascii="Arial" w:eastAsia="Times New Roman" w:hAnsi="Arial" w:cs="Arial"/>
          <w:b/>
          <w:bCs/>
          <w:sz w:val="20"/>
          <w:szCs w:val="20"/>
        </w:rPr>
        <w:t>GKM.271.4</w:t>
      </w:r>
      <w:r w:rsidR="00E55CB2" w:rsidRPr="00173227">
        <w:rPr>
          <w:rFonts w:ascii="Arial" w:eastAsia="Times New Roman" w:hAnsi="Arial" w:cs="Arial"/>
          <w:b/>
          <w:bCs/>
          <w:sz w:val="20"/>
          <w:szCs w:val="20"/>
        </w:rPr>
        <w:t>.2022</w:t>
      </w:r>
    </w:p>
    <w:p w:rsidR="00E55CB2" w:rsidRPr="00173227" w:rsidRDefault="00E55CB2" w:rsidP="00490E8C">
      <w:pPr>
        <w:widowControl w:val="0"/>
        <w:suppressAutoHyphens/>
        <w:spacing w:after="0"/>
        <w:rPr>
          <w:rFonts w:ascii="Arial" w:eastAsia="Times New Roman" w:hAnsi="Arial" w:cs="Arial"/>
          <w:b/>
          <w:bCs/>
          <w:sz w:val="20"/>
          <w:szCs w:val="20"/>
          <w:lang w:eastAsia="zh-CN"/>
        </w:rPr>
      </w:pPr>
    </w:p>
    <w:p w:rsidR="00E55CB2" w:rsidRPr="00173227" w:rsidRDefault="00E55CB2" w:rsidP="00490E8C">
      <w:pPr>
        <w:widowControl w:val="0"/>
        <w:suppressAutoHyphens/>
        <w:spacing w:after="0"/>
        <w:jc w:val="center"/>
        <w:rPr>
          <w:rFonts w:ascii="Arial" w:eastAsia="Times New Roman" w:hAnsi="Arial" w:cs="Arial"/>
          <w:b/>
          <w:bCs/>
          <w:sz w:val="20"/>
          <w:szCs w:val="20"/>
          <w:lang w:eastAsia="zh-CN"/>
        </w:rPr>
      </w:pPr>
      <w:r w:rsidRPr="00173227">
        <w:rPr>
          <w:rFonts w:ascii="Arial" w:eastAsia="Times New Roman" w:hAnsi="Arial" w:cs="Arial"/>
          <w:b/>
          <w:bCs/>
          <w:sz w:val="20"/>
          <w:szCs w:val="20"/>
          <w:lang w:eastAsia="zh-CN"/>
        </w:rPr>
        <w:t xml:space="preserve">SPECYFIKACJA WARUNKÓW ZAMÓWIENIA </w:t>
      </w:r>
      <w:r w:rsidRPr="00173227">
        <w:rPr>
          <w:rFonts w:ascii="Arial" w:eastAsia="Times New Roman" w:hAnsi="Arial" w:cs="Arial"/>
          <w:b/>
          <w:sz w:val="20"/>
          <w:szCs w:val="20"/>
          <w:lang w:eastAsia="zh-CN"/>
        </w:rPr>
        <w:t>(SWZ)</w:t>
      </w:r>
    </w:p>
    <w:p w:rsidR="00E55CB2" w:rsidRPr="00173227" w:rsidRDefault="00E55CB2" w:rsidP="00490E8C">
      <w:pPr>
        <w:pStyle w:val="Bezodstpw"/>
        <w:spacing w:line="276" w:lineRule="auto"/>
        <w:jc w:val="center"/>
        <w:rPr>
          <w:rFonts w:ascii="Arial" w:hAnsi="Arial" w:cs="Arial"/>
          <w:b/>
          <w:sz w:val="20"/>
          <w:szCs w:val="20"/>
          <w:lang w:eastAsia="zh-CN"/>
        </w:rPr>
      </w:pPr>
      <w:r w:rsidRPr="00173227">
        <w:rPr>
          <w:rFonts w:ascii="Arial" w:eastAsia="Times New Roman" w:hAnsi="Arial" w:cs="Arial"/>
          <w:b/>
          <w:sz w:val="20"/>
          <w:szCs w:val="20"/>
          <w:lang w:eastAsia="zh-CN"/>
        </w:rPr>
        <w:t xml:space="preserve">NA </w:t>
      </w:r>
      <w:bookmarkStart w:id="0" w:name="_Hlk97809897"/>
      <w:bookmarkStart w:id="1" w:name="_Hlk94010418"/>
      <w:r w:rsidRPr="00173227">
        <w:rPr>
          <w:rFonts w:ascii="Arial" w:hAnsi="Arial" w:cs="Arial"/>
          <w:b/>
          <w:sz w:val="20"/>
          <w:szCs w:val="20"/>
          <w:lang w:eastAsia="zh-CN"/>
        </w:rPr>
        <w:t>M</w:t>
      </w:r>
      <w:bookmarkEnd w:id="0"/>
      <w:r w:rsidRPr="00173227">
        <w:rPr>
          <w:rFonts w:ascii="Arial" w:hAnsi="Arial" w:cs="Arial"/>
          <w:b/>
          <w:sz w:val="20"/>
          <w:szCs w:val="20"/>
          <w:lang w:eastAsia="zh-CN"/>
        </w:rPr>
        <w:t xml:space="preserve">ODERNIZACJĘ ULICY BOĆKOWSKIEJ, OGRODOWEJ, KONOPNICKIEJ, ŁĄKOWEJ             ORAZ DROGI DO ZBIORNIKA MAŁEJ RETENCJI W BRAŃSKU </w:t>
      </w:r>
    </w:p>
    <w:p w:rsidR="00E55CB2" w:rsidRPr="00173227" w:rsidRDefault="00E55CB2" w:rsidP="00490E8C">
      <w:pPr>
        <w:suppressAutoHyphens/>
        <w:spacing w:after="0"/>
        <w:jc w:val="center"/>
        <w:rPr>
          <w:rFonts w:ascii="Arial" w:eastAsia="Times New Roman" w:hAnsi="Arial" w:cs="Arial"/>
          <w:b/>
          <w:bCs/>
          <w:sz w:val="20"/>
          <w:szCs w:val="20"/>
          <w:lang w:eastAsia="zh-CN"/>
        </w:rPr>
      </w:pPr>
    </w:p>
    <w:bookmarkEnd w:id="1"/>
    <w:p w:rsidR="00E55CB2" w:rsidRPr="00173227" w:rsidRDefault="00E55CB2" w:rsidP="00490E8C">
      <w:pPr>
        <w:widowControl w:val="0"/>
        <w:suppressAutoHyphens/>
        <w:spacing w:after="0"/>
        <w:rPr>
          <w:rFonts w:ascii="Arial" w:eastAsia="Times New Roman" w:hAnsi="Arial" w:cs="Arial"/>
          <w:b/>
          <w:bCs/>
          <w:sz w:val="20"/>
          <w:szCs w:val="20"/>
          <w:lang w:eastAsia="zh-CN"/>
        </w:rPr>
      </w:pPr>
    </w:p>
    <w:p w:rsidR="00E55CB2" w:rsidRPr="00173227" w:rsidRDefault="00E55CB2" w:rsidP="00490E8C">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173227">
        <w:rPr>
          <w:rFonts w:ascii="Arial" w:eastAsia="Times New Roman" w:hAnsi="Arial" w:cs="Arial"/>
          <w:b/>
          <w:bCs/>
          <w:spacing w:val="-3"/>
          <w:sz w:val="20"/>
          <w:szCs w:val="20"/>
          <w:lang w:eastAsia="zh-CN"/>
        </w:rPr>
        <w:t>ZAMAWIAJĄCY – NAZWA ORAZ ADRES:</w:t>
      </w:r>
    </w:p>
    <w:p w:rsidR="00E55CB2" w:rsidRPr="00173227" w:rsidRDefault="00E55CB2" w:rsidP="00490E8C">
      <w:pPr>
        <w:widowControl w:val="0"/>
        <w:suppressAutoHyphens/>
        <w:spacing w:after="0"/>
        <w:jc w:val="both"/>
        <w:rPr>
          <w:rFonts w:ascii="Arial" w:eastAsia="Times New Roman" w:hAnsi="Arial" w:cs="Arial"/>
          <w:b/>
          <w:bCs/>
          <w:sz w:val="20"/>
          <w:szCs w:val="20"/>
        </w:rPr>
      </w:pPr>
    </w:p>
    <w:p w:rsidR="00E55CB2" w:rsidRPr="00173227" w:rsidRDefault="00E55CB2" w:rsidP="00490E8C">
      <w:pPr>
        <w:autoSpaceDE w:val="0"/>
        <w:autoSpaceDN w:val="0"/>
        <w:adjustRightInd w:val="0"/>
        <w:spacing w:after="0"/>
        <w:jc w:val="both"/>
        <w:rPr>
          <w:rFonts w:ascii="Arial" w:eastAsia="Times New Roman" w:hAnsi="Arial" w:cs="Arial"/>
          <w:b/>
          <w:bCs/>
          <w:sz w:val="20"/>
          <w:szCs w:val="20"/>
          <w:lang w:eastAsia="pl-PL"/>
        </w:rPr>
      </w:pPr>
      <w:r w:rsidRPr="00173227">
        <w:rPr>
          <w:rFonts w:ascii="Arial" w:eastAsia="Times New Roman" w:hAnsi="Arial" w:cs="Arial"/>
          <w:b/>
          <w:bCs/>
          <w:sz w:val="20"/>
          <w:szCs w:val="20"/>
          <w:lang w:eastAsia="pl-PL"/>
        </w:rPr>
        <w:t>Miasto Brańsk</w:t>
      </w:r>
    </w:p>
    <w:p w:rsidR="00E55CB2" w:rsidRPr="00173227" w:rsidRDefault="00E55CB2" w:rsidP="00490E8C">
      <w:pPr>
        <w:autoSpaceDE w:val="0"/>
        <w:autoSpaceDN w:val="0"/>
        <w:adjustRightInd w:val="0"/>
        <w:spacing w:after="0"/>
        <w:jc w:val="both"/>
        <w:rPr>
          <w:rFonts w:ascii="Arial" w:eastAsia="Times New Roman" w:hAnsi="Arial" w:cs="Arial"/>
          <w:bCs/>
          <w:sz w:val="20"/>
          <w:szCs w:val="20"/>
          <w:lang w:eastAsia="pl-PL"/>
        </w:rPr>
      </w:pPr>
      <w:r w:rsidRPr="00173227">
        <w:rPr>
          <w:rFonts w:ascii="Arial" w:eastAsia="Times New Roman" w:hAnsi="Arial" w:cs="Arial"/>
          <w:b/>
          <w:bCs/>
          <w:sz w:val="20"/>
          <w:szCs w:val="20"/>
          <w:lang w:eastAsia="pl-PL"/>
        </w:rPr>
        <w:t xml:space="preserve">Adres: </w:t>
      </w:r>
      <w:r w:rsidRPr="00173227">
        <w:rPr>
          <w:rFonts w:ascii="Arial" w:eastAsia="Times New Roman" w:hAnsi="Arial" w:cs="Arial"/>
          <w:bCs/>
          <w:sz w:val="20"/>
          <w:szCs w:val="20"/>
          <w:lang w:eastAsia="pl-PL"/>
        </w:rPr>
        <w:t xml:space="preserve"> ul. Rynek 8, 17-120 Brańsk</w:t>
      </w:r>
    </w:p>
    <w:p w:rsidR="00E55CB2" w:rsidRPr="00173227" w:rsidRDefault="00E55CB2" w:rsidP="00490E8C">
      <w:pPr>
        <w:autoSpaceDE w:val="0"/>
        <w:autoSpaceDN w:val="0"/>
        <w:adjustRightInd w:val="0"/>
        <w:spacing w:after="0"/>
        <w:jc w:val="both"/>
        <w:rPr>
          <w:rFonts w:ascii="Arial" w:eastAsia="Times New Roman" w:hAnsi="Arial" w:cs="Arial"/>
          <w:bCs/>
          <w:sz w:val="20"/>
          <w:szCs w:val="20"/>
          <w:lang w:eastAsia="pl-PL"/>
        </w:rPr>
      </w:pPr>
      <w:r w:rsidRPr="00173227">
        <w:rPr>
          <w:rFonts w:ascii="Arial" w:eastAsia="Times New Roman" w:hAnsi="Arial" w:cs="Arial"/>
          <w:b/>
          <w:bCs/>
          <w:sz w:val="20"/>
          <w:szCs w:val="20"/>
          <w:lang w:eastAsia="pl-PL"/>
        </w:rPr>
        <w:t xml:space="preserve">NIP </w:t>
      </w:r>
      <w:r w:rsidRPr="00173227">
        <w:rPr>
          <w:rFonts w:ascii="Arial" w:eastAsia="Times New Roman" w:hAnsi="Arial" w:cs="Arial"/>
          <w:bCs/>
          <w:sz w:val="20"/>
          <w:szCs w:val="20"/>
          <w:lang w:eastAsia="pl-PL"/>
        </w:rPr>
        <w:t>543-20-69-834</w:t>
      </w:r>
    </w:p>
    <w:p w:rsidR="00E55CB2" w:rsidRPr="00173227" w:rsidRDefault="00E55CB2" w:rsidP="00490E8C">
      <w:pPr>
        <w:autoSpaceDE w:val="0"/>
        <w:autoSpaceDN w:val="0"/>
        <w:adjustRightInd w:val="0"/>
        <w:spacing w:after="0"/>
        <w:jc w:val="both"/>
        <w:rPr>
          <w:rFonts w:ascii="Arial" w:eastAsia="Times New Roman" w:hAnsi="Arial" w:cs="Arial"/>
          <w:b/>
          <w:bCs/>
          <w:sz w:val="20"/>
          <w:szCs w:val="20"/>
          <w:lang w:eastAsia="pl-PL"/>
        </w:rPr>
      </w:pPr>
      <w:r w:rsidRPr="00173227">
        <w:rPr>
          <w:rFonts w:ascii="Arial" w:eastAsia="Times New Roman" w:hAnsi="Arial" w:cs="Arial"/>
          <w:b/>
          <w:bCs/>
          <w:sz w:val="20"/>
          <w:szCs w:val="20"/>
          <w:lang w:eastAsia="pl-PL"/>
        </w:rPr>
        <w:t xml:space="preserve">REGON </w:t>
      </w:r>
      <w:r w:rsidRPr="00173227">
        <w:rPr>
          <w:rFonts w:ascii="Arial" w:eastAsia="Times New Roman" w:hAnsi="Arial" w:cs="Arial"/>
          <w:sz w:val="20"/>
          <w:szCs w:val="20"/>
        </w:rPr>
        <w:t>050658947</w:t>
      </w:r>
    </w:p>
    <w:p w:rsidR="00E55CB2" w:rsidRPr="00173227" w:rsidRDefault="00E55CB2" w:rsidP="00490E8C">
      <w:pPr>
        <w:autoSpaceDE w:val="0"/>
        <w:autoSpaceDN w:val="0"/>
        <w:adjustRightInd w:val="0"/>
        <w:spacing w:after="0"/>
        <w:jc w:val="both"/>
        <w:rPr>
          <w:rFonts w:ascii="Arial" w:eastAsia="Times New Roman" w:hAnsi="Arial" w:cs="Arial"/>
          <w:bCs/>
          <w:sz w:val="20"/>
          <w:szCs w:val="20"/>
          <w:lang w:eastAsia="pl-PL"/>
        </w:rPr>
      </w:pPr>
      <w:r w:rsidRPr="00173227">
        <w:rPr>
          <w:rFonts w:ascii="Arial" w:eastAsia="Times New Roman" w:hAnsi="Arial" w:cs="Arial"/>
          <w:b/>
          <w:bCs/>
          <w:sz w:val="20"/>
          <w:szCs w:val="20"/>
          <w:lang w:eastAsia="pl-PL"/>
        </w:rPr>
        <w:t>Tel:</w:t>
      </w:r>
      <w:r w:rsidRPr="00173227">
        <w:rPr>
          <w:rFonts w:ascii="Arial" w:eastAsia="Times New Roman" w:hAnsi="Arial" w:cs="Arial"/>
          <w:bCs/>
          <w:sz w:val="20"/>
          <w:szCs w:val="20"/>
          <w:lang w:eastAsia="pl-PL"/>
        </w:rPr>
        <w:t xml:space="preserve"> 85 73-75-005 </w:t>
      </w:r>
      <w:r w:rsidRPr="00173227">
        <w:rPr>
          <w:rFonts w:ascii="Arial" w:eastAsia="Times New Roman" w:hAnsi="Arial" w:cs="Arial"/>
          <w:bCs/>
          <w:sz w:val="20"/>
          <w:szCs w:val="20"/>
          <w:lang w:eastAsia="pl-PL"/>
        </w:rPr>
        <w:tab/>
      </w:r>
      <w:r w:rsidRPr="00173227">
        <w:rPr>
          <w:rFonts w:ascii="Arial" w:eastAsia="Times New Roman" w:hAnsi="Arial" w:cs="Arial"/>
          <w:bCs/>
          <w:sz w:val="20"/>
          <w:szCs w:val="20"/>
          <w:lang w:eastAsia="pl-PL"/>
        </w:rPr>
        <w:tab/>
      </w:r>
      <w:r w:rsidRPr="00173227">
        <w:rPr>
          <w:rFonts w:ascii="Arial" w:eastAsia="Times New Roman" w:hAnsi="Arial" w:cs="Arial"/>
          <w:bCs/>
          <w:sz w:val="20"/>
          <w:szCs w:val="20"/>
          <w:lang w:eastAsia="pl-PL"/>
        </w:rPr>
        <w:tab/>
      </w:r>
      <w:r w:rsidRPr="00173227">
        <w:rPr>
          <w:rFonts w:ascii="Arial" w:eastAsia="Times New Roman" w:hAnsi="Arial" w:cs="Arial"/>
          <w:bCs/>
          <w:sz w:val="20"/>
          <w:szCs w:val="20"/>
          <w:lang w:eastAsia="pl-PL"/>
        </w:rPr>
        <w:tab/>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b/>
          <w:sz w:val="20"/>
          <w:szCs w:val="20"/>
          <w:lang w:eastAsia="pl-PL"/>
        </w:rPr>
        <w:t>Godziny urzędowania:</w:t>
      </w:r>
      <w:r w:rsidRPr="00173227">
        <w:rPr>
          <w:rFonts w:ascii="Arial" w:eastAsia="Times New Roman" w:hAnsi="Arial" w:cs="Arial"/>
          <w:sz w:val="20"/>
          <w:szCs w:val="20"/>
          <w:lang w:eastAsia="pl-PL"/>
        </w:rPr>
        <w:t xml:space="preserve"> </w:t>
      </w:r>
      <w:r w:rsidRPr="00173227">
        <w:rPr>
          <w:rFonts w:ascii="Arial" w:hAnsi="Arial" w:cs="Arial"/>
          <w:sz w:val="20"/>
          <w:szCs w:val="20"/>
        </w:rPr>
        <w:t>pn 7</w:t>
      </w:r>
      <w:r w:rsidRPr="00173227">
        <w:rPr>
          <w:rFonts w:ascii="Arial" w:hAnsi="Arial" w:cs="Arial"/>
          <w:sz w:val="20"/>
          <w:szCs w:val="20"/>
          <w:vertAlign w:val="superscript"/>
        </w:rPr>
        <w:t>30</w:t>
      </w:r>
      <w:r w:rsidRPr="00173227">
        <w:rPr>
          <w:rFonts w:ascii="Arial" w:hAnsi="Arial" w:cs="Arial"/>
          <w:sz w:val="20"/>
          <w:szCs w:val="20"/>
        </w:rPr>
        <w:t xml:space="preserve"> - 17</w:t>
      </w:r>
      <w:r w:rsidRPr="00173227">
        <w:rPr>
          <w:rFonts w:ascii="Arial" w:hAnsi="Arial" w:cs="Arial"/>
          <w:sz w:val="20"/>
          <w:szCs w:val="20"/>
          <w:vertAlign w:val="superscript"/>
        </w:rPr>
        <w:t>00</w:t>
      </w:r>
      <w:r w:rsidRPr="00173227">
        <w:rPr>
          <w:rFonts w:ascii="Arial" w:hAnsi="Arial" w:cs="Arial"/>
          <w:sz w:val="20"/>
          <w:szCs w:val="20"/>
        </w:rPr>
        <w:t>, wt - czw 7</w:t>
      </w:r>
      <w:r w:rsidRPr="00173227">
        <w:rPr>
          <w:rFonts w:ascii="Arial" w:hAnsi="Arial" w:cs="Arial"/>
          <w:sz w:val="20"/>
          <w:szCs w:val="20"/>
          <w:vertAlign w:val="superscript"/>
        </w:rPr>
        <w:t>30</w:t>
      </w:r>
      <w:r w:rsidRPr="00173227">
        <w:rPr>
          <w:rFonts w:ascii="Arial" w:hAnsi="Arial" w:cs="Arial"/>
          <w:sz w:val="20"/>
          <w:szCs w:val="20"/>
        </w:rPr>
        <w:t xml:space="preserve"> - 15</w:t>
      </w:r>
      <w:r w:rsidRPr="00173227">
        <w:rPr>
          <w:rFonts w:ascii="Arial" w:hAnsi="Arial" w:cs="Arial"/>
          <w:sz w:val="20"/>
          <w:szCs w:val="20"/>
          <w:vertAlign w:val="superscript"/>
        </w:rPr>
        <w:t>30</w:t>
      </w:r>
      <w:r w:rsidRPr="00173227">
        <w:rPr>
          <w:rFonts w:ascii="Arial" w:hAnsi="Arial" w:cs="Arial"/>
          <w:sz w:val="20"/>
          <w:szCs w:val="20"/>
        </w:rPr>
        <w:t>, pt 7</w:t>
      </w:r>
      <w:r w:rsidRPr="00173227">
        <w:rPr>
          <w:rFonts w:ascii="Arial" w:hAnsi="Arial" w:cs="Arial"/>
          <w:sz w:val="20"/>
          <w:szCs w:val="20"/>
          <w:vertAlign w:val="superscript"/>
        </w:rPr>
        <w:t>30</w:t>
      </w:r>
      <w:r w:rsidRPr="00173227">
        <w:rPr>
          <w:rFonts w:ascii="Arial" w:hAnsi="Arial" w:cs="Arial"/>
          <w:sz w:val="20"/>
          <w:szCs w:val="20"/>
        </w:rPr>
        <w:t xml:space="preserve"> - 14</w:t>
      </w:r>
      <w:r w:rsidRPr="00173227">
        <w:rPr>
          <w:rFonts w:ascii="Arial" w:hAnsi="Arial" w:cs="Arial"/>
          <w:sz w:val="20"/>
          <w:szCs w:val="20"/>
          <w:vertAlign w:val="superscript"/>
        </w:rPr>
        <w:t>00</w:t>
      </w:r>
    </w:p>
    <w:p w:rsidR="00E55CB2" w:rsidRPr="00173227" w:rsidRDefault="00E55CB2" w:rsidP="00490E8C">
      <w:pPr>
        <w:autoSpaceDE w:val="0"/>
        <w:autoSpaceDN w:val="0"/>
        <w:adjustRightInd w:val="0"/>
        <w:spacing w:after="0"/>
        <w:jc w:val="both"/>
        <w:rPr>
          <w:rFonts w:ascii="Arial" w:eastAsia="Times New Roman" w:hAnsi="Arial" w:cs="Arial"/>
          <w:sz w:val="20"/>
          <w:szCs w:val="20"/>
          <w:lang w:val="en-US" w:eastAsia="pl-PL"/>
        </w:rPr>
      </w:pPr>
      <w:r w:rsidRPr="00173227">
        <w:rPr>
          <w:rFonts w:ascii="Arial" w:eastAsia="Times New Roman" w:hAnsi="Arial" w:cs="Arial"/>
          <w:b/>
          <w:sz w:val="20"/>
          <w:szCs w:val="20"/>
          <w:lang w:val="en-US" w:eastAsia="pl-PL"/>
        </w:rPr>
        <w:t>E-mail:</w:t>
      </w:r>
      <w:r w:rsidRPr="00173227">
        <w:rPr>
          <w:rFonts w:ascii="Arial" w:eastAsia="Times New Roman" w:hAnsi="Arial" w:cs="Arial"/>
          <w:sz w:val="20"/>
          <w:szCs w:val="20"/>
          <w:lang w:val="en-US" w:eastAsia="pl-PL"/>
        </w:rPr>
        <w:t xml:space="preserve"> sekretariat@bransk.um.gov.pl</w:t>
      </w:r>
      <w:r w:rsidRPr="00173227">
        <w:rPr>
          <w:rFonts w:ascii="Arial" w:eastAsia="Times New Roman" w:hAnsi="Arial" w:cs="Arial"/>
          <w:sz w:val="20"/>
          <w:szCs w:val="20"/>
          <w:lang w:val="en-US" w:eastAsia="pl-PL"/>
        </w:rPr>
        <w:tab/>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b/>
          <w:sz w:val="20"/>
          <w:szCs w:val="20"/>
          <w:lang w:eastAsia="pl-PL"/>
        </w:rPr>
        <w:t xml:space="preserve">Adres strony internetowej: </w:t>
      </w:r>
      <w:r w:rsidRPr="00173227">
        <w:rPr>
          <w:rFonts w:ascii="Arial" w:eastAsia="Times New Roman" w:hAnsi="Arial" w:cs="Arial"/>
          <w:sz w:val="20"/>
          <w:szCs w:val="20"/>
          <w:lang w:eastAsia="pl-PL"/>
        </w:rPr>
        <w:t>http://bip.um.bransk.wrotapodlasia.pl</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b/>
          <w:sz w:val="20"/>
          <w:szCs w:val="20"/>
          <w:lang w:eastAsia="pl-PL"/>
        </w:rPr>
        <w:t xml:space="preserve">Adres strony internetowej </w:t>
      </w:r>
      <w:r w:rsidRPr="00173227">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E55CB2" w:rsidRPr="00173227" w:rsidRDefault="0001310D" w:rsidP="00490E8C">
      <w:pPr>
        <w:autoSpaceDE w:val="0"/>
        <w:autoSpaceDN w:val="0"/>
        <w:adjustRightInd w:val="0"/>
        <w:spacing w:after="0"/>
        <w:jc w:val="both"/>
        <w:rPr>
          <w:rFonts w:ascii="Arial" w:hAnsi="Arial" w:cs="Arial"/>
          <w:sz w:val="20"/>
          <w:szCs w:val="20"/>
        </w:rPr>
      </w:pPr>
      <w:hyperlink r:id="rId7" w:history="1">
        <w:r w:rsidR="00E55CB2" w:rsidRPr="00173227">
          <w:rPr>
            <w:rStyle w:val="Hipercze"/>
            <w:rFonts w:ascii="Arial" w:hAnsi="Arial" w:cs="Arial"/>
            <w:b/>
            <w:color w:val="auto"/>
            <w:sz w:val="20"/>
            <w:szCs w:val="20"/>
          </w:rPr>
          <w:t>https://platformazakupowa.pl/pn/bransk</w:t>
        </w:r>
      </w:hyperlink>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Postępowanie o udzielenia zamówienia klasycznego o wartości mniejszej niż progi unijne jest prowadzone na podstawie ustawy z dnia 11 września 2019 roku Prawo zamówień publicznych (tj.: Dz.U. z 2021 r., poz. 1129 ze zm.) zwanej dalej Pzp w trybie podstawowym zgodnie z art. 275 pkt 1 ustawy Pzp (wybór najkorzystniejszej oferty bez przeprowadzenia negocjacji) i art. 276 ust. 1 ustawy Pzp.</w:t>
      </w:r>
    </w:p>
    <w:p w:rsidR="00E55CB2" w:rsidRPr="00173227" w:rsidRDefault="00E55CB2" w:rsidP="00490E8C">
      <w:pPr>
        <w:suppressAutoHyphens/>
        <w:spacing w:after="0"/>
        <w:rPr>
          <w:rFonts w:ascii="Arial" w:eastAsia="Times New Roman" w:hAnsi="Arial" w:cs="Arial"/>
          <w:b/>
          <w:bCs/>
          <w:sz w:val="20"/>
          <w:szCs w:val="20"/>
          <w:lang w:eastAsia="zh-CN"/>
        </w:rPr>
      </w:pPr>
    </w:p>
    <w:p w:rsidR="00E55CB2" w:rsidRPr="00173227" w:rsidRDefault="00E55CB2" w:rsidP="00490E8C">
      <w:pPr>
        <w:suppressAutoHyphens/>
        <w:spacing w:after="0"/>
        <w:rPr>
          <w:rFonts w:ascii="Arial" w:eastAsia="Times New Roman" w:hAnsi="Arial" w:cs="Arial"/>
          <w:b/>
          <w:bCs/>
          <w:sz w:val="20"/>
          <w:szCs w:val="20"/>
          <w:lang w:eastAsia="zh-CN"/>
        </w:rPr>
      </w:pPr>
    </w:p>
    <w:p w:rsidR="00E55CB2" w:rsidRPr="00173227" w:rsidRDefault="00E55CB2" w:rsidP="00490E8C">
      <w:pPr>
        <w:suppressAutoHyphens/>
        <w:spacing w:after="0"/>
        <w:rPr>
          <w:rFonts w:ascii="Arial" w:eastAsia="Times New Roman" w:hAnsi="Arial" w:cs="Arial"/>
          <w:b/>
          <w:sz w:val="20"/>
          <w:szCs w:val="20"/>
        </w:rPr>
      </w:pPr>
      <w:r w:rsidRPr="00173227">
        <w:rPr>
          <w:rFonts w:ascii="Arial" w:eastAsia="Times New Roman" w:hAnsi="Arial" w:cs="Arial"/>
          <w:b/>
          <w:sz w:val="20"/>
          <w:szCs w:val="20"/>
        </w:rPr>
        <w:t>1. OPIS PRZEDMIOTU ZAMÓWIENIA</w:t>
      </w:r>
    </w:p>
    <w:p w:rsidR="00A35CBF" w:rsidRPr="00173227" w:rsidRDefault="00A35CBF" w:rsidP="00490E8C">
      <w:pPr>
        <w:widowControl w:val="0"/>
        <w:tabs>
          <w:tab w:val="left" w:pos="708"/>
        </w:tabs>
        <w:suppressAutoHyphens/>
        <w:spacing w:after="0"/>
        <w:jc w:val="both"/>
        <w:rPr>
          <w:rFonts w:ascii="Arial" w:eastAsia="Times New Roman" w:hAnsi="Arial" w:cs="Arial"/>
          <w:b/>
          <w:sz w:val="20"/>
          <w:szCs w:val="20"/>
          <w:lang w:eastAsia="zh-CN"/>
        </w:rPr>
      </w:pPr>
    </w:p>
    <w:p w:rsidR="00A35CBF" w:rsidRPr="00173227" w:rsidRDefault="00E55CB2" w:rsidP="00490E8C">
      <w:pPr>
        <w:pStyle w:val="Akapitzlist"/>
        <w:widowControl w:val="0"/>
        <w:numPr>
          <w:ilvl w:val="0"/>
          <w:numId w:val="2"/>
        </w:numPr>
        <w:tabs>
          <w:tab w:val="left" w:pos="708"/>
        </w:tabs>
        <w:suppressAutoHyphens/>
        <w:spacing w:line="276" w:lineRule="auto"/>
        <w:jc w:val="both"/>
        <w:rPr>
          <w:rFonts w:ascii="Arial" w:hAnsi="Arial" w:cs="Arial"/>
          <w:sz w:val="20"/>
        </w:rPr>
      </w:pPr>
      <w:r w:rsidRPr="00173227">
        <w:rPr>
          <w:rFonts w:ascii="Arial" w:hAnsi="Arial" w:cs="Arial"/>
          <w:sz w:val="20"/>
          <w:lang w:eastAsia="zh-CN"/>
        </w:rPr>
        <w:t xml:space="preserve">Przedmiotem zamówienia jest wykonanie w formule </w:t>
      </w:r>
      <w:r w:rsidRPr="00173227">
        <w:rPr>
          <w:rFonts w:ascii="Arial" w:hAnsi="Arial" w:cs="Arial"/>
          <w:b/>
          <w:sz w:val="20"/>
          <w:lang w:eastAsia="zh-CN"/>
        </w:rPr>
        <w:t>„zaprojektuj i wybuduj”</w:t>
      </w:r>
      <w:r w:rsidRPr="00173227">
        <w:rPr>
          <w:rFonts w:ascii="Arial" w:hAnsi="Arial" w:cs="Arial"/>
          <w:sz w:val="20"/>
          <w:lang w:eastAsia="zh-CN"/>
        </w:rPr>
        <w:t xml:space="preserve"> zadania inwestycyjnego pn.: „Modernizacja ulicy Boćkowskiej, Ogrodowej, Konopnickiej, Łąkowej oraz drogi do Zbiornika Małej Retencji w Brańsku”</w:t>
      </w:r>
      <w:r w:rsidRPr="00173227">
        <w:rPr>
          <w:rFonts w:ascii="Arial" w:hAnsi="Arial" w:cs="Arial"/>
          <w:sz w:val="20"/>
        </w:rPr>
        <w:t>. Zadanie</w:t>
      </w:r>
      <w:r w:rsidR="0061306F" w:rsidRPr="00173227">
        <w:rPr>
          <w:rFonts w:ascii="Arial" w:hAnsi="Arial" w:cs="Arial"/>
          <w:sz w:val="20"/>
        </w:rPr>
        <w:t xml:space="preserve"> realizowane w ramach</w:t>
      </w:r>
      <w:r w:rsidR="001F5FA6" w:rsidRPr="00173227">
        <w:rPr>
          <w:rFonts w:ascii="Arial" w:hAnsi="Arial" w:cs="Arial"/>
          <w:sz w:val="20"/>
        </w:rPr>
        <w:t xml:space="preserve"> Programu Rządowy Fundusz</w:t>
      </w:r>
      <w:r w:rsidR="0061306F" w:rsidRPr="00173227">
        <w:rPr>
          <w:rFonts w:ascii="Arial" w:hAnsi="Arial" w:cs="Arial"/>
          <w:sz w:val="20"/>
        </w:rPr>
        <w:t xml:space="preserve"> </w:t>
      </w:r>
      <w:r w:rsidRPr="00173227">
        <w:rPr>
          <w:rFonts w:ascii="Arial" w:hAnsi="Arial" w:cs="Arial"/>
          <w:sz w:val="20"/>
        </w:rPr>
        <w:t xml:space="preserve">Polski Ład: Program Inwestycji Strategicznych w oparciu o Uchwałę Rady Ministrów </w:t>
      </w:r>
      <w:r w:rsidR="008A55AE" w:rsidRPr="00173227">
        <w:rPr>
          <w:rFonts w:ascii="Arial" w:hAnsi="Arial" w:cs="Arial"/>
          <w:sz w:val="20"/>
        </w:rPr>
        <w:t xml:space="preserve">              </w:t>
      </w:r>
      <w:r w:rsidRPr="00173227">
        <w:rPr>
          <w:rFonts w:ascii="Arial" w:hAnsi="Arial" w:cs="Arial"/>
          <w:sz w:val="20"/>
        </w:rPr>
        <w:t xml:space="preserve">nr 84/2021 z dnia 1 lipca 2021 r. i objęte wstępną Promesą Banku Gospodarstwa Krajowego </w:t>
      </w:r>
      <w:r w:rsidR="008A55AE" w:rsidRPr="00173227">
        <w:rPr>
          <w:rFonts w:ascii="Arial" w:hAnsi="Arial" w:cs="Arial"/>
          <w:sz w:val="20"/>
        </w:rPr>
        <w:t xml:space="preserve">                 </w:t>
      </w:r>
      <w:r w:rsidRPr="00173227">
        <w:rPr>
          <w:rFonts w:ascii="Arial" w:hAnsi="Arial" w:cs="Arial"/>
          <w:sz w:val="20"/>
        </w:rPr>
        <w:t>w Warszawie dotycząca dofinansowania inwestycji Nr 01/2021/6643/PolskiLad.</w:t>
      </w:r>
    </w:p>
    <w:p w:rsidR="004A28A3" w:rsidRPr="00173227" w:rsidRDefault="00E55CB2" w:rsidP="00490E8C">
      <w:pPr>
        <w:pStyle w:val="Akapitzlist"/>
        <w:widowControl w:val="0"/>
        <w:numPr>
          <w:ilvl w:val="0"/>
          <w:numId w:val="2"/>
        </w:numPr>
        <w:tabs>
          <w:tab w:val="left" w:pos="708"/>
        </w:tabs>
        <w:suppressAutoHyphens/>
        <w:spacing w:line="276" w:lineRule="auto"/>
        <w:jc w:val="both"/>
        <w:rPr>
          <w:rFonts w:ascii="Arial" w:hAnsi="Arial" w:cs="Arial"/>
          <w:sz w:val="20"/>
        </w:rPr>
      </w:pPr>
      <w:r w:rsidRPr="00173227">
        <w:rPr>
          <w:rFonts w:ascii="Arial" w:hAnsi="Arial" w:cs="Arial"/>
          <w:sz w:val="20"/>
        </w:rPr>
        <w:t>Z</w:t>
      </w:r>
      <w:r w:rsidR="004A28A3" w:rsidRPr="00173227">
        <w:rPr>
          <w:rFonts w:ascii="Arial" w:hAnsi="Arial" w:cs="Arial"/>
          <w:sz w:val="20"/>
        </w:rPr>
        <w:t>akres rzeczowy zadania obejmuje</w:t>
      </w:r>
      <w:r w:rsidRPr="00173227">
        <w:rPr>
          <w:rFonts w:ascii="Arial" w:hAnsi="Arial" w:cs="Arial"/>
          <w:sz w:val="20"/>
        </w:rPr>
        <w:t xml:space="preserve"> wykonanie </w:t>
      </w:r>
      <w:r w:rsidR="00017640" w:rsidRPr="00173227">
        <w:rPr>
          <w:rFonts w:ascii="Arial" w:hAnsi="Arial" w:cs="Arial"/>
          <w:sz w:val="20"/>
        </w:rPr>
        <w:t>wszystkich niezbędnych prac do prawidłow</w:t>
      </w:r>
      <w:r w:rsidR="004A28A3" w:rsidRPr="00173227">
        <w:rPr>
          <w:rFonts w:ascii="Arial" w:hAnsi="Arial" w:cs="Arial"/>
          <w:sz w:val="20"/>
        </w:rPr>
        <w:t>ego funkcjonowania dróg gminnych</w:t>
      </w:r>
      <w:r w:rsidR="00017640" w:rsidRPr="00173227">
        <w:rPr>
          <w:rFonts w:ascii="Arial" w:hAnsi="Arial" w:cs="Arial"/>
          <w:sz w:val="20"/>
        </w:rPr>
        <w:t xml:space="preserve">, zgodnie z </w:t>
      </w:r>
      <w:r w:rsidR="004A28A3" w:rsidRPr="00173227">
        <w:rPr>
          <w:rFonts w:ascii="Arial" w:hAnsi="Arial" w:cs="Arial"/>
          <w:sz w:val="20"/>
        </w:rPr>
        <w:t>obowiązującymi przepisami prawa</w:t>
      </w:r>
      <w:r w:rsidR="00150DE6" w:rsidRPr="00173227">
        <w:rPr>
          <w:rFonts w:ascii="Arial" w:hAnsi="Arial" w:cs="Arial"/>
          <w:sz w:val="20"/>
        </w:rPr>
        <w:t>, w tym następujące elementy</w:t>
      </w:r>
      <w:r w:rsidR="004A28A3" w:rsidRPr="00173227">
        <w:rPr>
          <w:rFonts w:ascii="Arial" w:hAnsi="Arial" w:cs="Arial"/>
          <w:sz w:val="20"/>
        </w:rPr>
        <w:t>:</w:t>
      </w:r>
    </w:p>
    <w:p w:rsidR="00017640" w:rsidRPr="00173227" w:rsidRDefault="00F33558" w:rsidP="00490E8C">
      <w:pPr>
        <w:pStyle w:val="Bezodstpw"/>
        <w:spacing w:line="276" w:lineRule="auto"/>
        <w:jc w:val="both"/>
        <w:rPr>
          <w:rFonts w:ascii="Arial" w:hAnsi="Arial" w:cs="Arial"/>
          <w:color w:val="auto"/>
          <w:sz w:val="20"/>
          <w:szCs w:val="20"/>
        </w:rPr>
      </w:pPr>
      <w:r w:rsidRPr="00173227">
        <w:rPr>
          <w:rFonts w:ascii="Arial" w:hAnsi="Arial" w:cs="Arial"/>
          <w:color w:val="auto"/>
          <w:sz w:val="20"/>
          <w:szCs w:val="20"/>
        </w:rPr>
        <w:t xml:space="preserve">2.1. </w:t>
      </w:r>
      <w:r w:rsidR="00017640" w:rsidRPr="00173227">
        <w:rPr>
          <w:rFonts w:ascii="Arial" w:hAnsi="Arial" w:cs="Arial"/>
          <w:color w:val="auto"/>
          <w:sz w:val="20"/>
          <w:szCs w:val="20"/>
        </w:rPr>
        <w:t>Należy wykonać wszystkie niezbędne opracowania projektowe, uzyskać w im</w:t>
      </w:r>
      <w:r w:rsidR="004A28A3" w:rsidRPr="00173227">
        <w:rPr>
          <w:rFonts w:ascii="Arial" w:hAnsi="Arial" w:cs="Arial"/>
          <w:color w:val="auto"/>
          <w:sz w:val="20"/>
          <w:szCs w:val="20"/>
        </w:rPr>
        <w:t xml:space="preserve">ieniu i na rzecz  Zamawiającego </w:t>
      </w:r>
      <w:r w:rsidR="00017640" w:rsidRPr="00173227">
        <w:rPr>
          <w:rFonts w:ascii="Arial" w:hAnsi="Arial" w:cs="Arial"/>
          <w:color w:val="auto"/>
          <w:sz w:val="20"/>
          <w:szCs w:val="20"/>
        </w:rPr>
        <w:t>konieczne opinie i warunki techniczne, wszelkie uzgodnienia, pozwolenia,  zezwolenia, decyzje i zgody niezbędne dla wykonania Zamówienia zgodnie z Wymaganiami  Zamawiającego i Warunkami Umowy, wykonać roboty budowlane i uzyskać w imieniu i na rzecz Zamawiającego decyzje o pozwoleniu na użytkowanie dla całego zakresu inwestycji jeśli będzie wymagane obowiązującymi przepisami prawa w momencie zakończenia robót budowlanych i ich odbioru.</w:t>
      </w:r>
    </w:p>
    <w:p w:rsidR="004A28A3" w:rsidRPr="00173227" w:rsidRDefault="00F33558" w:rsidP="00490E8C">
      <w:pPr>
        <w:pStyle w:val="Bezodstpw"/>
        <w:spacing w:line="276" w:lineRule="auto"/>
        <w:jc w:val="both"/>
        <w:rPr>
          <w:rFonts w:ascii="Arial" w:hAnsi="Arial" w:cs="Arial"/>
          <w:sz w:val="20"/>
          <w:szCs w:val="20"/>
        </w:rPr>
      </w:pPr>
      <w:r w:rsidRPr="00173227">
        <w:rPr>
          <w:rFonts w:ascii="Arial" w:hAnsi="Arial" w:cs="Arial"/>
          <w:sz w:val="20"/>
          <w:szCs w:val="20"/>
        </w:rPr>
        <w:t xml:space="preserve">2.2. </w:t>
      </w:r>
      <w:r w:rsidR="004A28A3" w:rsidRPr="00173227">
        <w:rPr>
          <w:rFonts w:ascii="Arial" w:hAnsi="Arial" w:cs="Arial"/>
          <w:sz w:val="20"/>
          <w:szCs w:val="20"/>
        </w:rPr>
        <w:t>Inwestycja obejmuje modernizację następujących dróg:</w:t>
      </w:r>
    </w:p>
    <w:p w:rsidR="0061306F" w:rsidRPr="00173227" w:rsidRDefault="0061306F" w:rsidP="00490E8C">
      <w:pPr>
        <w:pStyle w:val="Bezodstpw"/>
        <w:numPr>
          <w:ilvl w:val="0"/>
          <w:numId w:val="55"/>
        </w:numPr>
        <w:spacing w:line="276" w:lineRule="auto"/>
        <w:jc w:val="both"/>
        <w:rPr>
          <w:rFonts w:ascii="Arial" w:hAnsi="Arial" w:cs="Arial"/>
          <w:sz w:val="20"/>
          <w:szCs w:val="20"/>
        </w:rPr>
      </w:pPr>
      <w:r w:rsidRPr="00173227">
        <w:rPr>
          <w:rFonts w:ascii="Arial" w:hAnsi="Arial" w:cs="Arial"/>
          <w:sz w:val="20"/>
          <w:szCs w:val="20"/>
        </w:rPr>
        <w:lastRenderedPageBreak/>
        <w:t>Rozbudowa i przeb</w:t>
      </w:r>
      <w:r w:rsidR="008A55AE" w:rsidRPr="00173227">
        <w:rPr>
          <w:rFonts w:ascii="Arial" w:hAnsi="Arial" w:cs="Arial"/>
          <w:sz w:val="20"/>
          <w:szCs w:val="20"/>
        </w:rPr>
        <w:t xml:space="preserve">udowa drogi gminnej Nr 108161B </w:t>
      </w:r>
      <w:r w:rsidRPr="00173227">
        <w:rPr>
          <w:rFonts w:ascii="Arial" w:hAnsi="Arial" w:cs="Arial"/>
          <w:sz w:val="20"/>
          <w:szCs w:val="20"/>
        </w:rPr>
        <w:t xml:space="preserve">tj. </w:t>
      </w:r>
      <w:r w:rsidR="004A28A3" w:rsidRPr="00173227">
        <w:rPr>
          <w:rFonts w:ascii="Arial" w:hAnsi="Arial" w:cs="Arial"/>
          <w:sz w:val="20"/>
          <w:szCs w:val="20"/>
        </w:rPr>
        <w:t>ul. Boćkowski</w:t>
      </w:r>
      <w:r w:rsidR="00DC0677" w:rsidRPr="00173227">
        <w:rPr>
          <w:rFonts w:ascii="Arial" w:hAnsi="Arial" w:cs="Arial"/>
          <w:sz w:val="20"/>
          <w:szCs w:val="20"/>
        </w:rPr>
        <w:t>ej w Brańsku o długości ok 0,81171</w:t>
      </w:r>
      <w:r w:rsidR="004A28A3" w:rsidRPr="00173227">
        <w:rPr>
          <w:rFonts w:ascii="Arial" w:hAnsi="Arial" w:cs="Arial"/>
          <w:sz w:val="20"/>
          <w:szCs w:val="20"/>
        </w:rPr>
        <w:t xml:space="preserve"> km</w:t>
      </w:r>
      <w:r w:rsidRPr="00173227">
        <w:rPr>
          <w:rFonts w:ascii="Arial" w:hAnsi="Arial" w:cs="Arial"/>
          <w:sz w:val="20"/>
          <w:szCs w:val="20"/>
        </w:rPr>
        <w:t>,</w:t>
      </w:r>
    </w:p>
    <w:p w:rsidR="0061306F" w:rsidRPr="00173227" w:rsidRDefault="0061306F" w:rsidP="00490E8C">
      <w:pPr>
        <w:pStyle w:val="Bezodstpw"/>
        <w:numPr>
          <w:ilvl w:val="0"/>
          <w:numId w:val="55"/>
        </w:numPr>
        <w:spacing w:line="276" w:lineRule="auto"/>
        <w:jc w:val="both"/>
        <w:rPr>
          <w:rFonts w:ascii="Arial" w:hAnsi="Arial" w:cs="Arial"/>
          <w:sz w:val="20"/>
          <w:szCs w:val="20"/>
        </w:rPr>
      </w:pPr>
      <w:r w:rsidRPr="00173227">
        <w:rPr>
          <w:rFonts w:ascii="Arial" w:hAnsi="Arial" w:cs="Arial"/>
          <w:sz w:val="20"/>
          <w:szCs w:val="20"/>
        </w:rPr>
        <w:t>Prze</w:t>
      </w:r>
      <w:r w:rsidR="008A55AE" w:rsidRPr="00173227">
        <w:rPr>
          <w:rFonts w:ascii="Arial" w:hAnsi="Arial" w:cs="Arial"/>
          <w:sz w:val="20"/>
          <w:szCs w:val="20"/>
        </w:rPr>
        <w:t xml:space="preserve">budowa drogi gminnej Nr 108177 </w:t>
      </w:r>
      <w:r w:rsidRPr="00173227">
        <w:rPr>
          <w:rFonts w:ascii="Arial" w:hAnsi="Arial" w:cs="Arial"/>
          <w:sz w:val="20"/>
          <w:szCs w:val="20"/>
        </w:rPr>
        <w:t>tj</w:t>
      </w:r>
      <w:r w:rsidR="008B3A84" w:rsidRPr="00173227">
        <w:rPr>
          <w:rFonts w:ascii="Arial" w:hAnsi="Arial" w:cs="Arial"/>
          <w:sz w:val="20"/>
          <w:szCs w:val="20"/>
        </w:rPr>
        <w:t>. ul. Ogrodow</w:t>
      </w:r>
      <w:r w:rsidR="00DC0677" w:rsidRPr="00173227">
        <w:rPr>
          <w:rFonts w:ascii="Arial" w:hAnsi="Arial" w:cs="Arial"/>
          <w:sz w:val="20"/>
          <w:szCs w:val="20"/>
        </w:rPr>
        <w:t xml:space="preserve">ej w Brańsku o długości </w:t>
      </w:r>
      <w:r w:rsidR="00200FEF" w:rsidRPr="00173227">
        <w:rPr>
          <w:rFonts w:ascii="Arial" w:hAnsi="Arial" w:cs="Arial"/>
          <w:sz w:val="20"/>
          <w:szCs w:val="20"/>
        </w:rPr>
        <w:t>ok 0,362</w:t>
      </w:r>
      <w:r w:rsidR="008B3A84" w:rsidRPr="00173227">
        <w:rPr>
          <w:rFonts w:ascii="Arial" w:hAnsi="Arial" w:cs="Arial"/>
          <w:sz w:val="20"/>
          <w:szCs w:val="20"/>
        </w:rPr>
        <w:t xml:space="preserve"> km</w:t>
      </w:r>
      <w:r w:rsidRPr="00173227">
        <w:rPr>
          <w:rFonts w:ascii="Arial" w:hAnsi="Arial" w:cs="Arial"/>
          <w:sz w:val="20"/>
          <w:szCs w:val="20"/>
        </w:rPr>
        <w:t>,</w:t>
      </w:r>
    </w:p>
    <w:p w:rsidR="0061306F" w:rsidRPr="00173227" w:rsidRDefault="00435A88" w:rsidP="00490E8C">
      <w:pPr>
        <w:pStyle w:val="Bezodstpw"/>
        <w:numPr>
          <w:ilvl w:val="0"/>
          <w:numId w:val="55"/>
        </w:numPr>
        <w:spacing w:line="276" w:lineRule="auto"/>
        <w:jc w:val="both"/>
        <w:rPr>
          <w:rFonts w:ascii="Arial" w:hAnsi="Arial" w:cs="Arial"/>
          <w:sz w:val="20"/>
          <w:szCs w:val="20"/>
        </w:rPr>
      </w:pPr>
      <w:r w:rsidRPr="00173227">
        <w:rPr>
          <w:rFonts w:ascii="Arial" w:hAnsi="Arial" w:cs="Arial"/>
          <w:sz w:val="20"/>
          <w:szCs w:val="20"/>
        </w:rPr>
        <w:t>Przebudowa drogi gminnej N</w:t>
      </w:r>
      <w:r w:rsidR="008A55AE" w:rsidRPr="00173227">
        <w:rPr>
          <w:rFonts w:ascii="Arial" w:hAnsi="Arial" w:cs="Arial"/>
          <w:sz w:val="20"/>
          <w:szCs w:val="20"/>
        </w:rPr>
        <w:t xml:space="preserve">r 108162 </w:t>
      </w:r>
      <w:r w:rsidR="0061306F" w:rsidRPr="00173227">
        <w:rPr>
          <w:rFonts w:ascii="Arial" w:hAnsi="Arial" w:cs="Arial"/>
          <w:sz w:val="20"/>
          <w:szCs w:val="20"/>
        </w:rPr>
        <w:t>tj. ul. Marii Konopnickiej w B</w:t>
      </w:r>
      <w:r w:rsidR="008B3A84" w:rsidRPr="00173227">
        <w:rPr>
          <w:rFonts w:ascii="Arial" w:hAnsi="Arial" w:cs="Arial"/>
          <w:sz w:val="20"/>
          <w:szCs w:val="20"/>
        </w:rPr>
        <w:t xml:space="preserve">rańsku o długości </w:t>
      </w:r>
      <w:r w:rsidR="009A7E6D" w:rsidRPr="00173227">
        <w:rPr>
          <w:rFonts w:ascii="Arial" w:hAnsi="Arial" w:cs="Arial"/>
          <w:sz w:val="20"/>
          <w:szCs w:val="20"/>
        </w:rPr>
        <w:t xml:space="preserve">                       </w:t>
      </w:r>
      <w:r w:rsidR="001C487D" w:rsidRPr="00173227">
        <w:rPr>
          <w:rFonts w:ascii="Arial" w:hAnsi="Arial" w:cs="Arial"/>
          <w:sz w:val="20"/>
          <w:szCs w:val="20"/>
        </w:rPr>
        <w:t>ok 0,374</w:t>
      </w:r>
      <w:r w:rsidR="008B3A84" w:rsidRPr="00173227">
        <w:rPr>
          <w:rFonts w:ascii="Arial" w:hAnsi="Arial" w:cs="Arial"/>
          <w:sz w:val="20"/>
          <w:szCs w:val="20"/>
        </w:rPr>
        <w:t xml:space="preserve"> km</w:t>
      </w:r>
      <w:r w:rsidR="0061306F" w:rsidRPr="00173227">
        <w:rPr>
          <w:rFonts w:ascii="Arial" w:hAnsi="Arial" w:cs="Arial"/>
          <w:sz w:val="20"/>
          <w:szCs w:val="20"/>
        </w:rPr>
        <w:t>,</w:t>
      </w:r>
    </w:p>
    <w:p w:rsidR="0061306F" w:rsidRPr="00173227" w:rsidRDefault="008A55AE" w:rsidP="00490E8C">
      <w:pPr>
        <w:pStyle w:val="Bezodstpw"/>
        <w:numPr>
          <w:ilvl w:val="0"/>
          <w:numId w:val="55"/>
        </w:numPr>
        <w:spacing w:line="276" w:lineRule="auto"/>
        <w:jc w:val="both"/>
        <w:rPr>
          <w:rFonts w:ascii="Arial" w:hAnsi="Arial" w:cs="Arial"/>
          <w:sz w:val="20"/>
          <w:szCs w:val="20"/>
        </w:rPr>
      </w:pPr>
      <w:r w:rsidRPr="00173227">
        <w:rPr>
          <w:rFonts w:ascii="Arial" w:hAnsi="Arial" w:cs="Arial"/>
          <w:sz w:val="20"/>
          <w:szCs w:val="20"/>
        </w:rPr>
        <w:t xml:space="preserve">Rozbudowa </w:t>
      </w:r>
      <w:r w:rsidR="0061306F" w:rsidRPr="00173227">
        <w:rPr>
          <w:rFonts w:ascii="Arial" w:hAnsi="Arial" w:cs="Arial"/>
          <w:sz w:val="20"/>
          <w:szCs w:val="20"/>
        </w:rPr>
        <w:t>drogi wewnętrzne</w:t>
      </w:r>
      <w:r w:rsidRPr="00173227">
        <w:rPr>
          <w:rFonts w:ascii="Arial" w:hAnsi="Arial" w:cs="Arial"/>
          <w:sz w:val="20"/>
          <w:szCs w:val="20"/>
        </w:rPr>
        <w:t xml:space="preserve">j </w:t>
      </w:r>
      <w:r w:rsidR="008B3A84" w:rsidRPr="00173227">
        <w:rPr>
          <w:rFonts w:ascii="Arial" w:hAnsi="Arial" w:cs="Arial"/>
          <w:sz w:val="20"/>
          <w:szCs w:val="20"/>
        </w:rPr>
        <w:t xml:space="preserve">ul. Łąkowej </w:t>
      </w:r>
      <w:r w:rsidRPr="00173227">
        <w:rPr>
          <w:rFonts w:ascii="Arial" w:hAnsi="Arial" w:cs="Arial"/>
          <w:sz w:val="20"/>
          <w:szCs w:val="20"/>
        </w:rPr>
        <w:t xml:space="preserve">na drogę publiczną </w:t>
      </w:r>
      <w:r w:rsidR="008B3A84" w:rsidRPr="00173227">
        <w:rPr>
          <w:rFonts w:ascii="Arial" w:hAnsi="Arial" w:cs="Arial"/>
          <w:sz w:val="20"/>
          <w:szCs w:val="20"/>
        </w:rPr>
        <w:t xml:space="preserve">w Brańsku o długości </w:t>
      </w:r>
      <w:r w:rsidR="00391AB8">
        <w:rPr>
          <w:rFonts w:ascii="Arial" w:hAnsi="Arial" w:cs="Arial"/>
          <w:sz w:val="20"/>
          <w:szCs w:val="20"/>
        </w:rPr>
        <w:t xml:space="preserve">                </w:t>
      </w:r>
      <w:r w:rsidR="008B3A84" w:rsidRPr="00173227">
        <w:rPr>
          <w:rFonts w:ascii="Arial" w:hAnsi="Arial" w:cs="Arial"/>
          <w:sz w:val="20"/>
          <w:szCs w:val="20"/>
        </w:rPr>
        <w:t xml:space="preserve">ok </w:t>
      </w:r>
      <w:r w:rsidR="001B3228" w:rsidRPr="00173227">
        <w:rPr>
          <w:rFonts w:ascii="Arial" w:hAnsi="Arial" w:cs="Arial"/>
          <w:sz w:val="20"/>
          <w:szCs w:val="20"/>
        </w:rPr>
        <w:t xml:space="preserve">0,300 </w:t>
      </w:r>
      <w:r w:rsidR="008B3A84" w:rsidRPr="00173227">
        <w:rPr>
          <w:rFonts w:ascii="Arial" w:hAnsi="Arial" w:cs="Arial"/>
          <w:sz w:val="20"/>
          <w:szCs w:val="20"/>
        </w:rPr>
        <w:t>km</w:t>
      </w:r>
      <w:r w:rsidR="0061306F" w:rsidRPr="00173227">
        <w:rPr>
          <w:rFonts w:ascii="Arial" w:hAnsi="Arial" w:cs="Arial"/>
          <w:sz w:val="20"/>
          <w:szCs w:val="20"/>
        </w:rPr>
        <w:t>,</w:t>
      </w:r>
    </w:p>
    <w:p w:rsidR="0061306F" w:rsidRPr="00173227" w:rsidRDefault="0061306F" w:rsidP="00490E8C">
      <w:pPr>
        <w:pStyle w:val="Bezodstpw"/>
        <w:numPr>
          <w:ilvl w:val="0"/>
          <w:numId w:val="55"/>
        </w:numPr>
        <w:spacing w:line="276" w:lineRule="auto"/>
        <w:jc w:val="both"/>
        <w:rPr>
          <w:rFonts w:ascii="Arial" w:hAnsi="Arial" w:cs="Arial"/>
          <w:sz w:val="20"/>
          <w:szCs w:val="20"/>
        </w:rPr>
      </w:pPr>
      <w:r w:rsidRPr="00173227">
        <w:rPr>
          <w:rFonts w:ascii="Arial" w:hAnsi="Arial" w:cs="Arial"/>
          <w:sz w:val="20"/>
          <w:szCs w:val="20"/>
        </w:rPr>
        <w:t>Budowa drogi do Zbiornika</w:t>
      </w:r>
      <w:r w:rsidR="008B3A84" w:rsidRPr="00173227">
        <w:rPr>
          <w:rFonts w:ascii="Arial" w:hAnsi="Arial" w:cs="Arial"/>
          <w:sz w:val="20"/>
          <w:szCs w:val="20"/>
        </w:rPr>
        <w:t xml:space="preserve"> Małej Retencji w Brańsku o długości ok </w:t>
      </w:r>
      <w:r w:rsidR="00490E8C" w:rsidRPr="00173227">
        <w:rPr>
          <w:rFonts w:ascii="Arial" w:hAnsi="Arial" w:cs="Arial"/>
          <w:sz w:val="20"/>
          <w:szCs w:val="20"/>
        </w:rPr>
        <w:t xml:space="preserve">0,45416 </w:t>
      </w:r>
      <w:r w:rsidR="008B3A84" w:rsidRPr="00173227">
        <w:rPr>
          <w:rFonts w:ascii="Arial" w:hAnsi="Arial" w:cs="Arial"/>
          <w:sz w:val="20"/>
          <w:szCs w:val="20"/>
        </w:rPr>
        <w:t>km</w:t>
      </w:r>
      <w:r w:rsidRPr="00173227">
        <w:rPr>
          <w:rFonts w:ascii="Arial" w:hAnsi="Arial" w:cs="Arial"/>
          <w:sz w:val="20"/>
          <w:szCs w:val="20"/>
        </w:rPr>
        <w:t>.</w:t>
      </w:r>
    </w:p>
    <w:p w:rsidR="0061306F" w:rsidRPr="00173227" w:rsidRDefault="0061306F" w:rsidP="00490E8C">
      <w:pPr>
        <w:pStyle w:val="Bezodstpw"/>
        <w:spacing w:line="276" w:lineRule="auto"/>
        <w:jc w:val="both"/>
        <w:rPr>
          <w:rFonts w:ascii="Arial" w:hAnsi="Arial" w:cs="Arial"/>
          <w:sz w:val="20"/>
          <w:szCs w:val="20"/>
        </w:rPr>
      </w:pPr>
    </w:p>
    <w:p w:rsidR="00A35CBF" w:rsidRPr="00173227" w:rsidRDefault="00A35CBF" w:rsidP="00490E8C">
      <w:pPr>
        <w:pStyle w:val="Bezodstpw"/>
        <w:spacing w:line="276" w:lineRule="auto"/>
        <w:jc w:val="both"/>
        <w:rPr>
          <w:rFonts w:ascii="Arial" w:hAnsi="Arial" w:cs="Arial"/>
          <w:b/>
          <w:sz w:val="20"/>
          <w:szCs w:val="20"/>
          <w:u w:val="single"/>
        </w:rPr>
      </w:pPr>
      <w:r w:rsidRPr="00173227">
        <w:rPr>
          <w:rFonts w:ascii="Arial" w:hAnsi="Arial" w:cs="Arial"/>
          <w:b/>
          <w:sz w:val="20"/>
          <w:szCs w:val="20"/>
          <w:u w:val="single"/>
        </w:rPr>
        <w:t>Kolejność wykonania poszczególnych dróg z</w:t>
      </w:r>
      <w:r w:rsidR="00EB4D45" w:rsidRPr="00173227">
        <w:rPr>
          <w:rFonts w:ascii="Arial" w:hAnsi="Arial" w:cs="Arial"/>
          <w:b/>
          <w:sz w:val="20"/>
          <w:szCs w:val="20"/>
          <w:u w:val="single"/>
        </w:rPr>
        <w:t xml:space="preserve">ostanie uzgodniona z wyłonionym                                      </w:t>
      </w:r>
      <w:r w:rsidRPr="00173227">
        <w:rPr>
          <w:rFonts w:ascii="Arial" w:hAnsi="Arial" w:cs="Arial"/>
          <w:b/>
          <w:sz w:val="20"/>
          <w:szCs w:val="20"/>
          <w:u w:val="single"/>
        </w:rPr>
        <w:t>w postępowaniu Wykonawcą zgodnie ze sporządzonym harmonogramem.</w:t>
      </w:r>
    </w:p>
    <w:p w:rsidR="003D6EC6" w:rsidRPr="00173227" w:rsidRDefault="003D6EC6" w:rsidP="00490E8C">
      <w:pPr>
        <w:pStyle w:val="Bezodstpw"/>
        <w:spacing w:line="276" w:lineRule="auto"/>
        <w:jc w:val="both"/>
        <w:rPr>
          <w:rFonts w:ascii="Arial" w:hAnsi="Arial" w:cs="Arial"/>
          <w:sz w:val="20"/>
          <w:szCs w:val="20"/>
        </w:rPr>
      </w:pPr>
    </w:p>
    <w:p w:rsidR="003D6EC6" w:rsidRPr="00173227" w:rsidRDefault="003D6EC6" w:rsidP="00490E8C">
      <w:pPr>
        <w:pStyle w:val="Bezodstpw"/>
        <w:spacing w:line="276" w:lineRule="auto"/>
        <w:jc w:val="both"/>
        <w:rPr>
          <w:rFonts w:ascii="Arial" w:hAnsi="Arial" w:cs="Arial"/>
          <w:sz w:val="20"/>
          <w:szCs w:val="20"/>
          <w:u w:val="single"/>
        </w:rPr>
      </w:pPr>
      <w:r w:rsidRPr="00173227">
        <w:rPr>
          <w:rFonts w:ascii="Arial" w:hAnsi="Arial" w:cs="Arial"/>
          <w:b/>
          <w:sz w:val="20"/>
          <w:szCs w:val="20"/>
        </w:rPr>
        <w:t>2.2.1</w:t>
      </w:r>
      <w:r w:rsidR="008B1419" w:rsidRPr="00173227">
        <w:rPr>
          <w:rFonts w:ascii="Arial" w:hAnsi="Arial" w:cs="Arial"/>
          <w:b/>
          <w:sz w:val="20"/>
          <w:szCs w:val="20"/>
        </w:rPr>
        <w:t>.</w:t>
      </w:r>
      <w:r w:rsidR="002C6643" w:rsidRPr="00173227">
        <w:rPr>
          <w:rFonts w:ascii="Arial" w:hAnsi="Arial" w:cs="Arial"/>
          <w:b/>
          <w:sz w:val="20"/>
          <w:szCs w:val="20"/>
        </w:rPr>
        <w:t xml:space="preserve"> Z</w:t>
      </w:r>
      <w:r w:rsidRPr="00173227">
        <w:rPr>
          <w:rFonts w:ascii="Arial" w:hAnsi="Arial" w:cs="Arial"/>
          <w:b/>
          <w:sz w:val="20"/>
          <w:szCs w:val="20"/>
        </w:rPr>
        <w:t>adanie</w:t>
      </w:r>
      <w:r w:rsidR="002C6643" w:rsidRPr="00173227">
        <w:rPr>
          <w:rFonts w:ascii="Arial" w:hAnsi="Arial" w:cs="Arial"/>
          <w:b/>
          <w:sz w:val="20"/>
          <w:szCs w:val="20"/>
        </w:rPr>
        <w:t xml:space="preserve"> pierwsze</w:t>
      </w:r>
      <w:r w:rsidRPr="00173227">
        <w:rPr>
          <w:rFonts w:ascii="Arial" w:hAnsi="Arial" w:cs="Arial"/>
          <w:b/>
          <w:sz w:val="20"/>
          <w:szCs w:val="20"/>
        </w:rPr>
        <w:t xml:space="preserve">: </w:t>
      </w:r>
      <w:r w:rsidRPr="00173227">
        <w:rPr>
          <w:rFonts w:ascii="Arial" w:hAnsi="Arial" w:cs="Arial"/>
          <w:sz w:val="20"/>
          <w:szCs w:val="20"/>
          <w:u w:val="single"/>
        </w:rPr>
        <w:t>Rozbudowa i przebudowa drogi gm</w:t>
      </w:r>
      <w:r w:rsidR="001D1D6A" w:rsidRPr="00173227">
        <w:rPr>
          <w:rFonts w:ascii="Arial" w:hAnsi="Arial" w:cs="Arial"/>
          <w:sz w:val="20"/>
          <w:szCs w:val="20"/>
          <w:u w:val="single"/>
        </w:rPr>
        <w:t xml:space="preserve">innej Nr 108161B </w:t>
      </w:r>
      <w:r w:rsidRPr="00173227">
        <w:rPr>
          <w:rFonts w:ascii="Arial" w:hAnsi="Arial" w:cs="Arial"/>
          <w:sz w:val="20"/>
          <w:szCs w:val="20"/>
          <w:u w:val="single"/>
        </w:rPr>
        <w:t>tj. ul. Boćkowskiej                   w Brańsku</w:t>
      </w:r>
      <w:r w:rsidR="0079729B" w:rsidRPr="00173227">
        <w:rPr>
          <w:rFonts w:ascii="Arial" w:hAnsi="Arial" w:cs="Arial"/>
          <w:sz w:val="20"/>
          <w:szCs w:val="20"/>
          <w:u w:val="single"/>
        </w:rPr>
        <w:t xml:space="preserve"> </w:t>
      </w:r>
    </w:p>
    <w:p w:rsidR="00995C1B" w:rsidRPr="00173227" w:rsidRDefault="00995C1B" w:rsidP="00995C1B">
      <w:pPr>
        <w:tabs>
          <w:tab w:val="left" w:pos="425"/>
        </w:tabs>
        <w:suppressAutoHyphens/>
        <w:spacing w:before="57" w:after="0" w:line="240" w:lineRule="auto"/>
        <w:jc w:val="both"/>
        <w:rPr>
          <w:rFonts w:ascii="Arial" w:eastAsia="Calibri" w:hAnsi="Arial" w:cs="Arial"/>
          <w:sz w:val="20"/>
          <w:szCs w:val="20"/>
        </w:rPr>
      </w:pPr>
      <w:r w:rsidRPr="00173227">
        <w:rPr>
          <w:rFonts w:ascii="Arial" w:eastAsia="Calibri" w:hAnsi="Arial" w:cs="Arial"/>
          <w:sz w:val="20"/>
          <w:szCs w:val="20"/>
        </w:rPr>
        <w:t xml:space="preserve">Zamówienie obejmuje wykonanie kompleksowej dokumentacji projektowej dla rozbudowy </w:t>
      </w:r>
      <w:r w:rsidRPr="00173227">
        <w:rPr>
          <w:rFonts w:ascii="Arial" w:hAnsi="Arial" w:cs="Arial"/>
          <w:sz w:val="20"/>
          <w:szCs w:val="20"/>
        </w:rPr>
        <w:t xml:space="preserve">                                 </w:t>
      </w:r>
      <w:r w:rsidRPr="00173227">
        <w:rPr>
          <w:rFonts w:ascii="Arial" w:eastAsia="Calibri" w:hAnsi="Arial" w:cs="Arial"/>
          <w:sz w:val="20"/>
          <w:szCs w:val="20"/>
        </w:rPr>
        <w:t xml:space="preserve">i </w:t>
      </w:r>
      <w:r w:rsidRPr="00173227">
        <w:rPr>
          <w:rFonts w:ascii="Arial" w:eastAsia="Times New Roman" w:hAnsi="Arial" w:cs="Arial"/>
          <w:sz w:val="20"/>
          <w:szCs w:val="20"/>
          <w:lang w:eastAsia="zh-CN"/>
        </w:rPr>
        <w:t xml:space="preserve">przebudowy drogi gminnej Nr 108161B tj. ul. Boćkowskiej na odcinku od skrzyżowania z drogą powiatową Nr 1599B tj. ul. Józefa Piłsudskiego do granic miasta Brańsk (granica działek nr ewid. 1584 obręb 51 Brańsk oraz 68 obręb 14 Kiersnówek) na odcinku w pikietażu roboczym od km 0+000 do km 0+811,71 na długości około 0,81171km, wraz z wykonaniem tej rozbudowy i przebudowy. Ostateczna długość drogi zostanie określona na etapie projektowym z uwagi na projektowane wyokrąglenia załamań trasy łukami poziomymi i możliwe zmiany tej długości uzależnione od zastosowanych promieni tych łuków. </w:t>
      </w:r>
    </w:p>
    <w:p w:rsidR="00995C1B" w:rsidRPr="00173227" w:rsidRDefault="00995C1B" w:rsidP="00995C1B">
      <w:pPr>
        <w:tabs>
          <w:tab w:val="left" w:pos="425"/>
        </w:tabs>
        <w:suppressAutoHyphens/>
        <w:spacing w:after="0" w:line="240" w:lineRule="auto"/>
        <w:jc w:val="both"/>
        <w:rPr>
          <w:rFonts w:ascii="Arial" w:eastAsia="Calibri" w:hAnsi="Arial" w:cs="Arial"/>
          <w:sz w:val="20"/>
          <w:szCs w:val="20"/>
        </w:rPr>
      </w:pPr>
      <w:r w:rsidRPr="00173227">
        <w:rPr>
          <w:rFonts w:ascii="Arial" w:eastAsia="Times New Roman" w:hAnsi="Arial" w:cs="Arial"/>
          <w:sz w:val="20"/>
          <w:szCs w:val="20"/>
          <w:lang w:eastAsia="zh-CN"/>
        </w:rPr>
        <w:tab/>
      </w:r>
      <w:r w:rsidRPr="00173227">
        <w:rPr>
          <w:rFonts w:ascii="Arial" w:eastAsia="Times New Roman" w:hAnsi="Arial" w:cs="Arial"/>
          <w:sz w:val="20"/>
          <w:szCs w:val="20"/>
          <w:u w:val="single"/>
          <w:lang w:eastAsia="zh-CN"/>
        </w:rPr>
        <w:t>W dokumentacji projektowej należy uwzględnić również:</w:t>
      </w:r>
      <w:r w:rsidRPr="00173227">
        <w:rPr>
          <w:rFonts w:ascii="Arial" w:eastAsia="Times New Roman" w:hAnsi="Arial" w:cs="Arial"/>
          <w:sz w:val="20"/>
          <w:szCs w:val="20"/>
          <w:lang w:eastAsia="zh-CN"/>
        </w:rPr>
        <w:t xml:space="preserve"> remont odgałęzień bocznych sieci wodociągowej na całym odcinku objętym opracowaniem poprzez wymianę istniejących stalowych rur wodociągowych Ø 25 na rury PE Ø32 w projektowanych liniach rozgraniczających pas drogowy                    ul. Boćkowskiej</w:t>
      </w:r>
    </w:p>
    <w:p w:rsidR="00995C1B" w:rsidRPr="00173227" w:rsidRDefault="00995C1B" w:rsidP="00995C1B">
      <w:pPr>
        <w:tabs>
          <w:tab w:val="left" w:pos="425"/>
        </w:tabs>
        <w:suppressAutoHyphens/>
        <w:spacing w:after="0" w:line="240" w:lineRule="auto"/>
        <w:jc w:val="both"/>
        <w:rPr>
          <w:rFonts w:ascii="Arial" w:eastAsia="Calibri" w:hAnsi="Arial" w:cs="Arial"/>
          <w:sz w:val="20"/>
          <w:szCs w:val="20"/>
        </w:rPr>
      </w:pPr>
      <w:r w:rsidRPr="00173227">
        <w:rPr>
          <w:rFonts w:ascii="Arial" w:eastAsia="Times New Roman" w:hAnsi="Arial" w:cs="Arial"/>
          <w:sz w:val="20"/>
          <w:szCs w:val="20"/>
          <w:lang w:eastAsia="zh-CN"/>
        </w:rPr>
        <w:tab/>
      </w:r>
      <w:r w:rsidRPr="00173227">
        <w:rPr>
          <w:rFonts w:ascii="Arial" w:eastAsia="Times New Roman" w:hAnsi="Arial" w:cs="Arial"/>
          <w:sz w:val="20"/>
          <w:szCs w:val="20"/>
          <w:u w:val="single"/>
          <w:lang w:eastAsia="zh-CN"/>
        </w:rPr>
        <w:t>Zamówienie obejmuje również:</w:t>
      </w:r>
      <w:r w:rsidRPr="00173227">
        <w:rPr>
          <w:rFonts w:ascii="Arial" w:eastAsia="Times New Roman" w:hAnsi="Arial" w:cs="Arial"/>
          <w:sz w:val="20"/>
          <w:szCs w:val="20"/>
          <w:lang w:eastAsia="zh-CN"/>
        </w:rPr>
        <w:t xml:space="preserve"> remont albo przebudowę istniejących wpustów ulicznych wraz z przykanalikami do istniejącego kanału deszczowego, w razie potrzeby wykonanie nowych wpustów ulicznych wraz ze studniami na istniejącym kanale deszczowym, usunięcie kolizji z istniejącym uzbrojeniem</w:t>
      </w:r>
      <w:r w:rsidRPr="00173227">
        <w:rPr>
          <w:rFonts w:ascii="Arial" w:eastAsia="Calibri" w:hAnsi="Arial" w:cs="Arial"/>
          <w:sz w:val="20"/>
          <w:szCs w:val="20"/>
        </w:rPr>
        <w:t xml:space="preserve">, konserwację, remont lub przebudowę istniejącego przepustu pod drogą w km 0+535 wraz z uzyskaniem wszelkich wymaganych przepisami prawa zgód i decyzji administracyjnych, a następnie wykonanie rozbudowy i przebudowy tego </w:t>
      </w:r>
      <w:r w:rsidRPr="00173227">
        <w:rPr>
          <w:rFonts w:ascii="Arial" w:eastAsia="Times New Roman" w:hAnsi="Arial" w:cs="Arial"/>
          <w:sz w:val="20"/>
          <w:szCs w:val="20"/>
          <w:lang w:eastAsia="zh-CN"/>
        </w:rPr>
        <w:t>odcinka drogi gminnej. Zakres robót pokazano orientacyjnie na koncepcji projektowej Zamawiającego będącej załącznikiem Nr 4 do PFU stanowiącego załącznik Nr 1.1 do SWZ.</w:t>
      </w:r>
    </w:p>
    <w:p w:rsidR="00995C1B" w:rsidRPr="00173227" w:rsidRDefault="00995C1B" w:rsidP="00995C1B">
      <w:pPr>
        <w:tabs>
          <w:tab w:val="left" w:pos="450"/>
        </w:tabs>
        <w:spacing w:line="240" w:lineRule="auto"/>
        <w:jc w:val="both"/>
        <w:rPr>
          <w:rFonts w:ascii="Arial" w:eastAsia="Calibri" w:hAnsi="Arial" w:cs="Arial"/>
          <w:sz w:val="20"/>
          <w:szCs w:val="20"/>
        </w:rPr>
      </w:pPr>
      <w:r w:rsidRPr="00173227">
        <w:rPr>
          <w:rFonts w:ascii="Arial" w:eastAsia="Times New Roman" w:hAnsi="Arial" w:cs="Arial"/>
          <w:sz w:val="20"/>
          <w:szCs w:val="20"/>
          <w:lang w:eastAsia="zh-CN"/>
        </w:rPr>
        <w:tab/>
        <w:t>Należy również zaprojektować i wykonać nową organizację ruchu z nowym oznakowaniem pionowym i poziomym, uwzględniającym projektowane zagospodarowanie terenu.</w:t>
      </w:r>
    </w:p>
    <w:p w:rsidR="00995C1B" w:rsidRPr="00173227" w:rsidRDefault="00995C1B" w:rsidP="00995C1B">
      <w:pPr>
        <w:pStyle w:val="Bezodstpw"/>
        <w:rPr>
          <w:rFonts w:ascii="Arial" w:hAnsi="Arial" w:cs="Arial"/>
          <w:sz w:val="20"/>
          <w:szCs w:val="20"/>
          <w:u w:val="single"/>
        </w:rPr>
      </w:pPr>
      <w:r w:rsidRPr="00173227">
        <w:rPr>
          <w:rFonts w:ascii="Arial" w:hAnsi="Arial" w:cs="Arial"/>
          <w:sz w:val="20"/>
          <w:szCs w:val="20"/>
          <w:u w:val="single"/>
        </w:rPr>
        <w:t>Dane ogólne rozbudowywanego odcinka drogi</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xml:space="preserve">- długość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ok. 0,81171km</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kilometraż roboczy</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od km 0+000 do km 0+811,71</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xml:space="preserve">- kategoria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droga gminna</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xml:space="preserve">- klasa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L</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kategoria ruchu</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KR2</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przekrój</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uliczny</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szerokość jezdni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szer. podstawowa 5,5m</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szerokość chodnika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2,0m</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wysokość skrajni drogi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00391AB8">
        <w:rPr>
          <w:rFonts w:ascii="Arial" w:hAnsi="Arial" w:cs="Arial"/>
          <w:sz w:val="20"/>
          <w:szCs w:val="20"/>
        </w:rPr>
        <w:tab/>
      </w:r>
      <w:r w:rsidRPr="00173227">
        <w:rPr>
          <w:rFonts w:ascii="Arial" w:hAnsi="Arial" w:cs="Arial"/>
          <w:sz w:val="20"/>
          <w:szCs w:val="20"/>
        </w:rPr>
        <w:t>min. 4,50m</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wysokość skrajni chodnika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2,50m</w:t>
      </w:r>
    </w:p>
    <w:p w:rsidR="00995C1B" w:rsidRPr="00173227" w:rsidRDefault="00995C1B" w:rsidP="00995C1B">
      <w:pPr>
        <w:pStyle w:val="Bezodstpw"/>
        <w:rPr>
          <w:rFonts w:ascii="Arial" w:hAnsi="Arial" w:cs="Arial"/>
          <w:sz w:val="20"/>
          <w:szCs w:val="20"/>
        </w:rPr>
      </w:pPr>
      <w:r w:rsidRPr="00173227">
        <w:rPr>
          <w:rFonts w:ascii="Arial" w:hAnsi="Arial" w:cs="Arial"/>
          <w:sz w:val="20"/>
          <w:szCs w:val="20"/>
        </w:rPr>
        <w:t>- zjazdy indywidualne/publiczne: szer. jezdni nie mniej niż 3,0m/3,5m, nie więcej niż 5,5m</w:t>
      </w:r>
    </w:p>
    <w:p w:rsidR="00995C1B" w:rsidRPr="00173227" w:rsidRDefault="00995C1B" w:rsidP="00490E8C">
      <w:pPr>
        <w:pStyle w:val="Bezodstpw"/>
        <w:spacing w:line="276" w:lineRule="auto"/>
        <w:rPr>
          <w:rFonts w:ascii="Arial" w:hAnsi="Arial" w:cs="Arial"/>
          <w:color w:val="auto"/>
          <w:sz w:val="20"/>
          <w:szCs w:val="20"/>
        </w:rPr>
      </w:pPr>
    </w:p>
    <w:p w:rsidR="008B1419" w:rsidRPr="00173227" w:rsidRDefault="002C6643" w:rsidP="00490E8C">
      <w:pPr>
        <w:pStyle w:val="Bezodstpw"/>
        <w:spacing w:line="276" w:lineRule="auto"/>
        <w:rPr>
          <w:rFonts w:ascii="Arial" w:hAnsi="Arial" w:cs="Arial"/>
          <w:color w:val="auto"/>
          <w:sz w:val="20"/>
          <w:szCs w:val="20"/>
          <w:u w:val="single"/>
        </w:rPr>
      </w:pPr>
      <w:r w:rsidRPr="00173227">
        <w:rPr>
          <w:rFonts w:ascii="Arial" w:hAnsi="Arial" w:cs="Arial"/>
          <w:b/>
          <w:color w:val="auto"/>
          <w:sz w:val="20"/>
          <w:szCs w:val="20"/>
        </w:rPr>
        <w:t>2.2.2. Z</w:t>
      </w:r>
      <w:r w:rsidR="008B1419" w:rsidRPr="00173227">
        <w:rPr>
          <w:rFonts w:ascii="Arial" w:hAnsi="Arial" w:cs="Arial"/>
          <w:b/>
          <w:color w:val="auto"/>
          <w:sz w:val="20"/>
          <w:szCs w:val="20"/>
        </w:rPr>
        <w:t>adanie</w:t>
      </w:r>
      <w:r w:rsidRPr="00173227">
        <w:rPr>
          <w:rFonts w:ascii="Arial" w:hAnsi="Arial" w:cs="Arial"/>
          <w:b/>
          <w:color w:val="auto"/>
          <w:sz w:val="20"/>
          <w:szCs w:val="20"/>
        </w:rPr>
        <w:t xml:space="preserve"> drugie</w:t>
      </w:r>
      <w:r w:rsidR="008B1419" w:rsidRPr="00173227">
        <w:rPr>
          <w:rFonts w:ascii="Arial" w:hAnsi="Arial" w:cs="Arial"/>
          <w:b/>
          <w:color w:val="auto"/>
          <w:sz w:val="20"/>
          <w:szCs w:val="20"/>
        </w:rPr>
        <w:t>:</w:t>
      </w:r>
      <w:r w:rsidR="008B1419" w:rsidRPr="00173227">
        <w:rPr>
          <w:rFonts w:ascii="Arial" w:hAnsi="Arial" w:cs="Arial"/>
          <w:sz w:val="20"/>
          <w:szCs w:val="20"/>
        </w:rPr>
        <w:t xml:space="preserve"> </w:t>
      </w:r>
      <w:r w:rsidR="008B1419" w:rsidRPr="00173227">
        <w:rPr>
          <w:rFonts w:ascii="Arial" w:hAnsi="Arial" w:cs="Arial"/>
          <w:sz w:val="20"/>
          <w:szCs w:val="20"/>
          <w:u w:val="single"/>
        </w:rPr>
        <w:t>Prz</w:t>
      </w:r>
      <w:r w:rsidR="001D1D6A" w:rsidRPr="00173227">
        <w:rPr>
          <w:rFonts w:ascii="Arial" w:hAnsi="Arial" w:cs="Arial"/>
          <w:sz w:val="20"/>
          <w:szCs w:val="20"/>
          <w:u w:val="single"/>
        </w:rPr>
        <w:t xml:space="preserve">ebudowa drogi gminnej Nr 108177 </w:t>
      </w:r>
      <w:r w:rsidR="008B1419" w:rsidRPr="00173227">
        <w:rPr>
          <w:rFonts w:ascii="Arial" w:hAnsi="Arial" w:cs="Arial"/>
          <w:sz w:val="20"/>
          <w:szCs w:val="20"/>
          <w:u w:val="single"/>
        </w:rPr>
        <w:t>tj. ul. Ogrodowej w Brańsku</w:t>
      </w:r>
    </w:p>
    <w:p w:rsidR="00200FEF" w:rsidRPr="00173227" w:rsidRDefault="00200FEF" w:rsidP="00200FEF">
      <w:pPr>
        <w:tabs>
          <w:tab w:val="left" w:pos="425"/>
        </w:tabs>
        <w:suppressAutoHyphens/>
        <w:spacing w:before="57" w:after="0" w:line="240" w:lineRule="auto"/>
        <w:jc w:val="both"/>
        <w:rPr>
          <w:rFonts w:ascii="Arial" w:eastAsia="Calibri" w:hAnsi="Arial" w:cs="Arial"/>
          <w:sz w:val="20"/>
          <w:szCs w:val="20"/>
        </w:rPr>
      </w:pPr>
      <w:r w:rsidRPr="00173227">
        <w:rPr>
          <w:rFonts w:ascii="Arial" w:eastAsia="Calibri" w:hAnsi="Arial" w:cs="Arial"/>
          <w:sz w:val="20"/>
          <w:szCs w:val="20"/>
        </w:rPr>
        <w:t xml:space="preserve">Zamówienie obejmuje wykonanie kompleksowej dokumentacji projektowej dla </w:t>
      </w:r>
      <w:r w:rsidRPr="00173227">
        <w:rPr>
          <w:rFonts w:ascii="Arial" w:eastAsia="Times New Roman" w:hAnsi="Arial" w:cs="Arial"/>
          <w:sz w:val="20"/>
          <w:szCs w:val="20"/>
          <w:lang w:eastAsia="zh-CN"/>
        </w:rPr>
        <w:t xml:space="preserve">przebudowy drogi gminnej Nr 108177B tj. ul. Ogrodowej na odcinku od skrzyżowania z drogą powiatową Nr 1572B                       tj. ul. Binduga do skrzyżowania z drogą powiatową Nr 1570B tj. ul. A. Mickiewicza w m. Brańsk                       w powiecie bielskim, na odcinku w pikietażu roboczym od km 0+000 do km 0+361,77 na długości około 361,77mb, wraz z wykonaniem tej przebudowy. Ostateczna długość zostanie określona na etapie projektowym z uwagi na projektowane wyokrąglenia załamań trasy łukami poziomymi i możliwe zmiany tej długości uzależnione od zastosowanych promieni tych łuków. Szerokość jezdni ulicy </w:t>
      </w:r>
      <w:r w:rsidRPr="00173227">
        <w:rPr>
          <w:rFonts w:ascii="Arial" w:eastAsia="Times New Roman" w:hAnsi="Arial" w:cs="Arial"/>
          <w:sz w:val="20"/>
          <w:szCs w:val="20"/>
          <w:lang w:eastAsia="zh-CN"/>
        </w:rPr>
        <w:lastRenderedPageBreak/>
        <w:t>Ogrodowej zostanie zaprojektowana</w:t>
      </w:r>
      <w:r w:rsidRPr="00173227">
        <w:rPr>
          <w:rFonts w:ascii="Arial" w:eastAsia="SimSun" w:hAnsi="Arial" w:cs="Arial"/>
          <w:kern w:val="1"/>
          <w:sz w:val="20"/>
          <w:szCs w:val="20"/>
          <w:lang w:eastAsia="zh-CN" w:bidi="hi-IN"/>
        </w:rPr>
        <w:t xml:space="preserve"> zgodnie z zapisami Miejscowego Planu Zagospodarowania Przestrzennego Miasta Brańsk.</w:t>
      </w:r>
      <w:r w:rsidRPr="00173227">
        <w:rPr>
          <w:rFonts w:ascii="Arial" w:eastAsia="Times New Roman" w:hAnsi="Arial" w:cs="Arial"/>
          <w:sz w:val="20"/>
          <w:szCs w:val="20"/>
          <w:lang w:eastAsia="zh-CN"/>
        </w:rPr>
        <w:t xml:space="preserve"> Zamówienie obejmuje również ewentualną: budowę kanału technologicznego, usunięcie kolizji z istniejącym uzbrojeniem, </w:t>
      </w:r>
      <w:r w:rsidRPr="00173227">
        <w:rPr>
          <w:rFonts w:ascii="Arial" w:eastAsia="Calibri" w:hAnsi="Arial" w:cs="Arial"/>
          <w:sz w:val="20"/>
          <w:szCs w:val="20"/>
        </w:rPr>
        <w:t xml:space="preserve">wykonanie przebudowy/remontu istniejących lub budowy nowych wpustów ulicznych, konserwację, remont lub przebudowę istniejącego przepustu pod drogą w km ok 0+111 wraz z uzyskaniem wszelkich wymaganych przepisami prawa zgód i decyzji administracyjnych na podstawie koncepcji projektowej Zamawiającego będącej </w:t>
      </w:r>
      <w:r w:rsidRPr="00173227">
        <w:rPr>
          <w:rFonts w:ascii="Arial" w:hAnsi="Arial" w:cs="Arial"/>
          <w:sz w:val="20"/>
          <w:szCs w:val="20"/>
        </w:rPr>
        <w:t xml:space="preserve">załącznikiem Nr 4 </w:t>
      </w:r>
      <w:r w:rsidRPr="00173227">
        <w:rPr>
          <w:rFonts w:ascii="Arial" w:eastAsia="Calibri" w:hAnsi="Arial" w:cs="Arial"/>
          <w:sz w:val="20"/>
          <w:szCs w:val="20"/>
        </w:rPr>
        <w:t>PFU</w:t>
      </w:r>
      <w:r w:rsidRPr="00173227">
        <w:rPr>
          <w:rFonts w:ascii="Arial" w:eastAsia="Times New Roman" w:hAnsi="Arial" w:cs="Arial"/>
          <w:sz w:val="20"/>
          <w:szCs w:val="20"/>
          <w:lang w:eastAsia="zh-CN"/>
        </w:rPr>
        <w:t xml:space="preserve"> stanowiącego załącznik Nr 1.2 do SWZ.</w:t>
      </w:r>
      <w:r w:rsidRPr="00173227">
        <w:rPr>
          <w:rFonts w:ascii="Arial" w:eastAsia="Calibri" w:hAnsi="Arial" w:cs="Arial"/>
          <w:sz w:val="20"/>
          <w:szCs w:val="20"/>
        </w:rPr>
        <w:t xml:space="preserve">, a następnie  wykonanie przebudowy tego </w:t>
      </w:r>
      <w:r w:rsidRPr="00173227">
        <w:rPr>
          <w:rFonts w:ascii="Arial" w:eastAsia="Times New Roman" w:hAnsi="Arial" w:cs="Arial"/>
          <w:sz w:val="20"/>
          <w:szCs w:val="20"/>
          <w:lang w:eastAsia="zh-CN"/>
        </w:rPr>
        <w:t>odcinka drogi gminnej.</w:t>
      </w:r>
    </w:p>
    <w:p w:rsidR="00200FEF" w:rsidRPr="00173227" w:rsidRDefault="00200FEF" w:rsidP="00200FEF">
      <w:pPr>
        <w:tabs>
          <w:tab w:val="left" w:pos="450"/>
        </w:tabs>
        <w:spacing w:line="240" w:lineRule="auto"/>
        <w:jc w:val="both"/>
        <w:rPr>
          <w:rFonts w:ascii="Arial" w:eastAsia="Calibri" w:hAnsi="Arial" w:cs="Arial"/>
          <w:sz w:val="20"/>
          <w:szCs w:val="20"/>
        </w:rPr>
      </w:pPr>
      <w:r w:rsidRPr="00173227">
        <w:rPr>
          <w:rFonts w:ascii="Arial" w:eastAsia="Times New Roman" w:hAnsi="Arial" w:cs="Arial"/>
          <w:sz w:val="20"/>
          <w:szCs w:val="20"/>
          <w:lang w:eastAsia="zh-CN"/>
        </w:rPr>
        <w:tab/>
        <w:t>Należy również zaprojektować i wykonać nową organizację ruchu z nowym oznakowaniem pionowym i poziomym, uwzględniającym projektowane zagospodarowanie terenu.</w:t>
      </w:r>
    </w:p>
    <w:p w:rsidR="00200FEF" w:rsidRPr="00173227" w:rsidRDefault="00200FEF" w:rsidP="00200FEF">
      <w:pPr>
        <w:pStyle w:val="Bezodstpw"/>
        <w:rPr>
          <w:rFonts w:ascii="Arial" w:hAnsi="Arial" w:cs="Arial"/>
          <w:sz w:val="20"/>
          <w:szCs w:val="20"/>
          <w:u w:val="single"/>
        </w:rPr>
      </w:pPr>
      <w:r w:rsidRPr="00173227">
        <w:rPr>
          <w:rFonts w:ascii="Arial" w:hAnsi="Arial" w:cs="Arial"/>
          <w:sz w:val="20"/>
          <w:szCs w:val="20"/>
          <w:u w:val="single"/>
        </w:rPr>
        <w:t>Dane ogólne przebudowywanego odcinka drogi</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xml:space="preserve">- długość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ok. 0,362km</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kilometraż roboczy</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od km 0+000 do km 0+361,77</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xml:space="preserve">- kategoria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droga gminna</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xml:space="preserve">- klasa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D</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kategoria ruchu</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KR1</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przekrój</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uliczny</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szerokość jezdni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szer. podstawowa 5,0m</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szerokość chodnika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2,0m</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wysokość skrajni drogi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00391AB8">
        <w:rPr>
          <w:rFonts w:ascii="Arial" w:hAnsi="Arial" w:cs="Arial"/>
          <w:sz w:val="20"/>
          <w:szCs w:val="20"/>
        </w:rPr>
        <w:tab/>
      </w:r>
      <w:r w:rsidRPr="00173227">
        <w:rPr>
          <w:rFonts w:ascii="Arial" w:hAnsi="Arial" w:cs="Arial"/>
          <w:sz w:val="20"/>
          <w:szCs w:val="20"/>
        </w:rPr>
        <w:t>min. 4,50m</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wysokość skrajni chodnika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2,50m</w:t>
      </w:r>
    </w:p>
    <w:p w:rsidR="00200FEF" w:rsidRPr="00173227" w:rsidRDefault="00200FEF" w:rsidP="00200FEF">
      <w:pPr>
        <w:pStyle w:val="Bezodstpw"/>
        <w:rPr>
          <w:rFonts w:ascii="Arial" w:hAnsi="Arial" w:cs="Arial"/>
          <w:sz w:val="20"/>
          <w:szCs w:val="20"/>
        </w:rPr>
      </w:pPr>
      <w:r w:rsidRPr="00173227">
        <w:rPr>
          <w:rFonts w:ascii="Arial" w:hAnsi="Arial" w:cs="Arial"/>
          <w:sz w:val="20"/>
          <w:szCs w:val="20"/>
        </w:rPr>
        <w:t>- zjazdy indywidualne/publiczne: szer. jezdni nie mniej niż 3,0m/3,5m, nie więcej niż 5,0m</w:t>
      </w:r>
    </w:p>
    <w:p w:rsidR="00200FEF" w:rsidRPr="00173227" w:rsidRDefault="00200FEF" w:rsidP="00490E8C">
      <w:pPr>
        <w:pStyle w:val="Bezodstpw"/>
        <w:spacing w:line="276" w:lineRule="auto"/>
        <w:rPr>
          <w:rFonts w:ascii="Arial" w:hAnsi="Arial" w:cs="Arial"/>
          <w:color w:val="auto"/>
          <w:sz w:val="20"/>
          <w:szCs w:val="20"/>
        </w:rPr>
      </w:pPr>
    </w:p>
    <w:p w:rsidR="003D6EC6" w:rsidRPr="00173227" w:rsidRDefault="002C6643" w:rsidP="00490E8C">
      <w:pPr>
        <w:pStyle w:val="Bezodstpw"/>
        <w:spacing w:line="276" w:lineRule="auto"/>
        <w:jc w:val="both"/>
        <w:rPr>
          <w:rFonts w:ascii="Arial" w:hAnsi="Arial" w:cs="Arial"/>
          <w:sz w:val="20"/>
          <w:szCs w:val="20"/>
          <w:u w:val="single"/>
        </w:rPr>
      </w:pPr>
      <w:r w:rsidRPr="00173227">
        <w:rPr>
          <w:rFonts w:ascii="Arial" w:hAnsi="Arial" w:cs="Arial"/>
          <w:b/>
          <w:sz w:val="20"/>
          <w:szCs w:val="20"/>
        </w:rPr>
        <w:t>2.2.3. Zadanie trzecie</w:t>
      </w:r>
      <w:r w:rsidR="008B1419" w:rsidRPr="00173227">
        <w:rPr>
          <w:rFonts w:ascii="Arial" w:hAnsi="Arial" w:cs="Arial"/>
          <w:b/>
          <w:sz w:val="20"/>
          <w:szCs w:val="20"/>
        </w:rPr>
        <w:t>:</w:t>
      </w:r>
      <w:r w:rsidR="008B1419" w:rsidRPr="00173227">
        <w:rPr>
          <w:rFonts w:ascii="Arial" w:hAnsi="Arial" w:cs="Arial"/>
          <w:sz w:val="20"/>
          <w:szCs w:val="20"/>
        </w:rPr>
        <w:t xml:space="preserve"> </w:t>
      </w:r>
      <w:r w:rsidR="00435A88" w:rsidRPr="00173227">
        <w:rPr>
          <w:rFonts w:ascii="Arial" w:hAnsi="Arial" w:cs="Arial"/>
          <w:sz w:val="20"/>
          <w:szCs w:val="20"/>
          <w:u w:val="single"/>
        </w:rPr>
        <w:t>Przebudowa drogi gminnej N</w:t>
      </w:r>
      <w:r w:rsidR="001D1D6A" w:rsidRPr="00173227">
        <w:rPr>
          <w:rFonts w:ascii="Arial" w:hAnsi="Arial" w:cs="Arial"/>
          <w:sz w:val="20"/>
          <w:szCs w:val="20"/>
          <w:u w:val="single"/>
        </w:rPr>
        <w:t xml:space="preserve">r 108162 </w:t>
      </w:r>
      <w:r w:rsidR="008B1419" w:rsidRPr="00173227">
        <w:rPr>
          <w:rFonts w:ascii="Arial" w:hAnsi="Arial" w:cs="Arial"/>
          <w:sz w:val="20"/>
          <w:szCs w:val="20"/>
          <w:u w:val="single"/>
        </w:rPr>
        <w:t>tj. ul. Marii Konopnickiej w Brańsku</w:t>
      </w:r>
    </w:p>
    <w:p w:rsidR="006823E0" w:rsidRPr="00173227" w:rsidRDefault="006823E0" w:rsidP="006823E0">
      <w:pPr>
        <w:tabs>
          <w:tab w:val="left" w:pos="425"/>
        </w:tabs>
        <w:suppressAutoHyphens/>
        <w:spacing w:after="0" w:line="240" w:lineRule="auto"/>
        <w:jc w:val="both"/>
        <w:rPr>
          <w:rFonts w:ascii="Arial" w:eastAsia="Calibri" w:hAnsi="Arial" w:cs="Arial"/>
          <w:sz w:val="20"/>
          <w:szCs w:val="20"/>
        </w:rPr>
      </w:pPr>
      <w:r w:rsidRPr="00173227">
        <w:rPr>
          <w:rFonts w:ascii="Arial" w:eastAsia="Calibri" w:hAnsi="Arial" w:cs="Arial"/>
          <w:sz w:val="20"/>
          <w:szCs w:val="20"/>
        </w:rPr>
        <w:t xml:space="preserve">Zamówienie obejmuje wykonanie kompleksowej dokumentacji projektowej dla </w:t>
      </w:r>
      <w:r w:rsidRPr="00173227">
        <w:rPr>
          <w:rFonts w:ascii="Arial" w:eastAsia="Times New Roman" w:hAnsi="Arial" w:cs="Arial"/>
          <w:sz w:val="20"/>
          <w:szCs w:val="20"/>
          <w:lang w:eastAsia="zh-CN"/>
        </w:rPr>
        <w:t xml:space="preserve">przebudowy drogi gminnej Nr 108162B tj. ul. Marii Konopnickiej na odcinku od skrzyżowania z drogą gminną Nr 108161B tj. ul. Boćkowską do skrzyżowania z drogą powiatową Nr 1599B tj. ul. Bielską w m. Brańsk w powiecie bielskim, na odcinku w pikietażu roboczym od km 0+000 do km 0+373,41, na długości około 373,41mb, wraz z wykonaniem tej przebudowy. </w:t>
      </w:r>
      <w:r w:rsidRPr="00173227">
        <w:rPr>
          <w:rFonts w:ascii="Arial" w:eastAsia="SimSun" w:hAnsi="Arial" w:cs="Arial"/>
          <w:kern w:val="1"/>
          <w:sz w:val="20"/>
          <w:szCs w:val="20"/>
          <w:lang w:eastAsia="zh-CN" w:bidi="hi-IN"/>
        </w:rPr>
        <w:t>Obejmuje również zaprojektowanie i wykonania niezbędnej przebudowy skrzyżowania z drogą powiatową Nr 1599B ul. Bielską z uwagi na projektowaną przebudowę ul. M. Konopnickiej i zmianę szerokości jej jezdni zgodnie z zapisami Miejscowego Planu Zagospodarowania Przestrzennego Miasta Brańsk. Zakres niezbędnej przebudowy skrzyżowania określi zarządca drogi powiatowej.</w:t>
      </w:r>
    </w:p>
    <w:p w:rsidR="006823E0" w:rsidRPr="00173227" w:rsidRDefault="006823E0" w:rsidP="006823E0">
      <w:pPr>
        <w:tabs>
          <w:tab w:val="left" w:pos="425"/>
        </w:tabs>
        <w:suppressAutoHyphens/>
        <w:spacing w:after="0" w:line="240" w:lineRule="auto"/>
        <w:jc w:val="both"/>
        <w:rPr>
          <w:rFonts w:ascii="Arial" w:eastAsia="Calibri" w:hAnsi="Arial" w:cs="Arial"/>
          <w:sz w:val="20"/>
          <w:szCs w:val="20"/>
        </w:rPr>
      </w:pPr>
      <w:r w:rsidRPr="00173227">
        <w:rPr>
          <w:rFonts w:ascii="Arial" w:eastAsia="Times New Roman" w:hAnsi="Arial" w:cs="Arial"/>
          <w:sz w:val="20"/>
          <w:szCs w:val="20"/>
          <w:lang w:eastAsia="zh-CN"/>
        </w:rPr>
        <w:tab/>
        <w:t xml:space="preserve">Ostateczna długość zostanie określona na etapie projektowym z uwagi na projektowane wyokrąglenia załamań trasy łukami poziomymi i możliwe zmiany tej długości uzależnione od zastosowanych promieni tych łuków. Zamówienie obejmuje również ewentualną: budowę kanału technologicznego, usunięcie kolizji z istniejącym uzbrojeniem, zamianę hydrantu na podziemny, </w:t>
      </w:r>
      <w:r w:rsidRPr="00173227">
        <w:rPr>
          <w:rFonts w:ascii="Arial" w:eastAsia="Calibri" w:hAnsi="Arial" w:cs="Arial"/>
          <w:sz w:val="20"/>
          <w:szCs w:val="20"/>
        </w:rPr>
        <w:t>wykonanie przebudowy/remontu istniejących lub budowy nowych wpustów ulicznych, rozwiązanie sposobu odwodnienia ulicy w taki sposób, aby woda opadowa i roztopowa nie spływała na ul. Boćkowską, wraz z uzyskaniem wszelkich wymaganych przepisami prawa zgód i decyzji administracyjnych na podstawie koncepcji projektowej Zamawiającego będącej z</w:t>
      </w:r>
      <w:r w:rsidRPr="00173227">
        <w:rPr>
          <w:rFonts w:ascii="Arial" w:hAnsi="Arial" w:cs="Arial"/>
          <w:sz w:val="20"/>
          <w:szCs w:val="20"/>
        </w:rPr>
        <w:t xml:space="preserve">ałącznikiem Nr 4 do </w:t>
      </w:r>
      <w:r w:rsidRPr="00173227">
        <w:rPr>
          <w:rFonts w:ascii="Arial" w:eastAsia="Calibri" w:hAnsi="Arial" w:cs="Arial"/>
          <w:sz w:val="20"/>
          <w:szCs w:val="20"/>
        </w:rPr>
        <w:t>PFU</w:t>
      </w:r>
      <w:r w:rsidRPr="00173227">
        <w:rPr>
          <w:rFonts w:ascii="Arial" w:hAnsi="Arial" w:cs="Arial"/>
          <w:sz w:val="20"/>
          <w:szCs w:val="20"/>
        </w:rPr>
        <w:t xml:space="preserve"> stanowiącego załącznik Nr 1.3 do SWZ</w:t>
      </w:r>
      <w:r w:rsidRPr="00173227">
        <w:rPr>
          <w:rFonts w:ascii="Arial" w:eastAsia="Calibri" w:hAnsi="Arial" w:cs="Arial"/>
          <w:sz w:val="20"/>
          <w:szCs w:val="20"/>
        </w:rPr>
        <w:t xml:space="preserve">, a następnie wykonanie przebudowy tego </w:t>
      </w:r>
      <w:r w:rsidRPr="00173227">
        <w:rPr>
          <w:rFonts w:ascii="Arial" w:eastAsia="Times New Roman" w:hAnsi="Arial" w:cs="Arial"/>
          <w:sz w:val="20"/>
          <w:szCs w:val="20"/>
          <w:lang w:eastAsia="zh-CN"/>
        </w:rPr>
        <w:t>odcinka drogi gminnej.</w:t>
      </w:r>
    </w:p>
    <w:p w:rsidR="006823E0" w:rsidRPr="00173227" w:rsidRDefault="006823E0" w:rsidP="006823E0">
      <w:pPr>
        <w:tabs>
          <w:tab w:val="left" w:pos="450"/>
        </w:tabs>
        <w:spacing w:line="240" w:lineRule="auto"/>
        <w:jc w:val="both"/>
        <w:rPr>
          <w:rFonts w:ascii="Arial" w:hAnsi="Arial" w:cs="Arial"/>
          <w:sz w:val="20"/>
          <w:szCs w:val="20"/>
        </w:rPr>
      </w:pPr>
      <w:r w:rsidRPr="00173227">
        <w:rPr>
          <w:rFonts w:ascii="Arial" w:eastAsia="Times New Roman" w:hAnsi="Arial" w:cs="Arial"/>
          <w:sz w:val="20"/>
          <w:szCs w:val="20"/>
          <w:lang w:eastAsia="zh-CN"/>
        </w:rPr>
        <w:tab/>
        <w:t>Należy również zaprojektować i wykonać nową organizację ruchu z nowym oznakowaniem pionowym i poziomym, uwzględniającym projektowane zagospodarowanie terenu.</w:t>
      </w:r>
    </w:p>
    <w:p w:rsidR="006823E0" w:rsidRPr="00173227" w:rsidRDefault="006823E0" w:rsidP="006823E0">
      <w:pPr>
        <w:pStyle w:val="Bezodstpw"/>
        <w:rPr>
          <w:rFonts w:ascii="Arial" w:hAnsi="Arial" w:cs="Arial"/>
          <w:sz w:val="20"/>
          <w:szCs w:val="20"/>
          <w:u w:val="single"/>
        </w:rPr>
      </w:pPr>
      <w:r w:rsidRPr="00173227">
        <w:rPr>
          <w:rFonts w:ascii="Arial" w:hAnsi="Arial" w:cs="Arial"/>
          <w:sz w:val="20"/>
          <w:szCs w:val="20"/>
          <w:u w:val="single"/>
        </w:rPr>
        <w:t>Dane ogólne przebudowywanego odcinka drogi</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xml:space="preserve">- długość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ok. 0,374km</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kilometraż roboczy</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od km 0+000 do km 0+373,41</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xml:space="preserve">- kategoria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droga gminna</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xml:space="preserve">- klasa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D</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kategoria ruchu</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KR1</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przekrój</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uliczny</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szerokość jezdni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szer. podstawowa 5,0m</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szerokość chodnika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2,0m</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wysokość skrajni drogi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4,50m</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wysokość skrajni chodnika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2,50m</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t>- zjazdy indywidualne/publiczne: szer. jezdni nie mniej niż 4,0m, nie więcej niż 5,0m</w:t>
      </w:r>
    </w:p>
    <w:p w:rsidR="006823E0" w:rsidRPr="00173227" w:rsidRDefault="006823E0" w:rsidP="006823E0">
      <w:pPr>
        <w:pStyle w:val="Bezodstpw"/>
        <w:rPr>
          <w:rFonts w:ascii="Arial" w:hAnsi="Arial" w:cs="Arial"/>
          <w:sz w:val="20"/>
          <w:szCs w:val="20"/>
        </w:rPr>
      </w:pPr>
      <w:r w:rsidRPr="00173227">
        <w:rPr>
          <w:rFonts w:ascii="Arial" w:hAnsi="Arial" w:cs="Arial"/>
          <w:sz w:val="20"/>
          <w:szCs w:val="20"/>
        </w:rPr>
        <w:lastRenderedPageBreak/>
        <w:t>Na odcinku w przybliżeniu od km 0+009 do km 0+167 przewiduje się strefę zamieszkania i ciąg pieszo jezdny o nawierzchni z kostki brukowej betonowej szer. 5,0m, na pozostałych odcinkach nawierzchnia z betonu asfaltowego o szer. 5,0m oraz chodnik szer. 2,0m.</w:t>
      </w:r>
    </w:p>
    <w:p w:rsidR="006823E0" w:rsidRPr="00173227" w:rsidRDefault="006823E0" w:rsidP="00490E8C">
      <w:pPr>
        <w:pStyle w:val="Bezodstpw"/>
        <w:spacing w:line="276" w:lineRule="auto"/>
        <w:jc w:val="both"/>
        <w:rPr>
          <w:rFonts w:ascii="Arial" w:hAnsi="Arial" w:cs="Arial"/>
          <w:sz w:val="20"/>
          <w:szCs w:val="20"/>
        </w:rPr>
      </w:pPr>
    </w:p>
    <w:p w:rsidR="003D6EC6" w:rsidRPr="00173227" w:rsidRDefault="002C6643" w:rsidP="00490E8C">
      <w:pPr>
        <w:pStyle w:val="Bezodstpw"/>
        <w:spacing w:line="276" w:lineRule="auto"/>
        <w:jc w:val="both"/>
        <w:rPr>
          <w:rFonts w:ascii="Arial" w:hAnsi="Arial" w:cs="Arial"/>
          <w:sz w:val="20"/>
          <w:szCs w:val="20"/>
          <w:u w:val="single"/>
        </w:rPr>
      </w:pPr>
      <w:r w:rsidRPr="00173227">
        <w:rPr>
          <w:rFonts w:ascii="Arial" w:hAnsi="Arial" w:cs="Arial"/>
          <w:b/>
          <w:sz w:val="20"/>
          <w:szCs w:val="20"/>
        </w:rPr>
        <w:t>2.2.4. Zadanie czwarte</w:t>
      </w:r>
      <w:r w:rsidR="00974172" w:rsidRPr="00173227">
        <w:rPr>
          <w:rFonts w:ascii="Arial" w:hAnsi="Arial" w:cs="Arial"/>
          <w:b/>
          <w:sz w:val="20"/>
          <w:szCs w:val="20"/>
        </w:rPr>
        <w:t xml:space="preserve">: </w:t>
      </w:r>
      <w:r w:rsidR="001D1D6A" w:rsidRPr="00173227">
        <w:rPr>
          <w:rFonts w:ascii="Arial" w:hAnsi="Arial" w:cs="Arial"/>
          <w:sz w:val="20"/>
          <w:szCs w:val="20"/>
          <w:u w:val="single"/>
        </w:rPr>
        <w:t xml:space="preserve">Rozbudowa drogi wewnętrznej </w:t>
      </w:r>
      <w:r w:rsidR="00974172" w:rsidRPr="00173227">
        <w:rPr>
          <w:rFonts w:ascii="Arial" w:hAnsi="Arial" w:cs="Arial"/>
          <w:sz w:val="20"/>
          <w:szCs w:val="20"/>
          <w:u w:val="single"/>
        </w:rPr>
        <w:t xml:space="preserve">ul. Łąkowej </w:t>
      </w:r>
      <w:r w:rsidR="001D1D6A" w:rsidRPr="00173227">
        <w:rPr>
          <w:rFonts w:ascii="Arial" w:hAnsi="Arial" w:cs="Arial"/>
          <w:sz w:val="20"/>
          <w:szCs w:val="20"/>
          <w:u w:val="single"/>
        </w:rPr>
        <w:t xml:space="preserve">na drogę publiczną </w:t>
      </w:r>
      <w:r w:rsidR="00974172" w:rsidRPr="00173227">
        <w:rPr>
          <w:rFonts w:ascii="Arial" w:hAnsi="Arial" w:cs="Arial"/>
          <w:sz w:val="20"/>
          <w:szCs w:val="20"/>
          <w:u w:val="single"/>
        </w:rPr>
        <w:t>w Brańsku</w:t>
      </w:r>
    </w:p>
    <w:p w:rsidR="00173227" w:rsidRPr="00173227" w:rsidRDefault="00173227" w:rsidP="00173227">
      <w:pPr>
        <w:tabs>
          <w:tab w:val="left" w:pos="425"/>
        </w:tabs>
        <w:suppressAutoHyphens/>
        <w:spacing w:before="57" w:after="0" w:line="240" w:lineRule="auto"/>
        <w:jc w:val="both"/>
        <w:rPr>
          <w:rFonts w:ascii="Arial" w:hAnsi="Arial" w:cs="Arial"/>
          <w:sz w:val="20"/>
          <w:szCs w:val="20"/>
        </w:rPr>
      </w:pPr>
      <w:r w:rsidRPr="00173227">
        <w:rPr>
          <w:rFonts w:ascii="Arial" w:hAnsi="Arial" w:cs="Arial"/>
          <w:sz w:val="20"/>
          <w:szCs w:val="20"/>
        </w:rPr>
        <w:t>Zamówienie obejmuje wykonanie kompleksowej dokumentacji projektowej dla rozbudowy</w:t>
      </w:r>
      <w:r w:rsidRPr="00173227">
        <w:rPr>
          <w:rFonts w:ascii="Arial" w:eastAsia="Times New Roman" w:hAnsi="Arial" w:cs="Arial"/>
          <w:sz w:val="20"/>
          <w:szCs w:val="20"/>
          <w:lang w:eastAsia="zh-CN"/>
        </w:rPr>
        <w:t xml:space="preserve"> ul. Łąkowej wraz z budową i przebudową oraz zabezpieczeniem kolidujących sieci i urządzeń infrastruktury technicznej na odcinku od granica pasa drogowego drogi krajowej Nr 66 (na granicy działki nr ewid. 2298 obręb 51 Brańsk) w kierunku południowym na odcinku ok. 300mb wraz z wykonaniem tej rozbudowy. Pikietaż roboczy od km 0+000 do km 0+300. Ostateczna długość zostanie określona na etapie projektowym z uwagi na projektowane wyokrąglenia załamań trasy łukami poziomymi i możliwe zmiany tej długości uzależnione od zastosowanych promieni tych łuków.</w:t>
      </w:r>
    </w:p>
    <w:p w:rsidR="00173227" w:rsidRPr="00173227" w:rsidRDefault="00173227" w:rsidP="00173227">
      <w:pPr>
        <w:tabs>
          <w:tab w:val="left" w:pos="425"/>
        </w:tabs>
        <w:suppressAutoHyphens/>
        <w:spacing w:after="0" w:line="240" w:lineRule="auto"/>
        <w:jc w:val="both"/>
        <w:rPr>
          <w:rFonts w:ascii="Arial" w:hAnsi="Arial" w:cs="Arial"/>
          <w:sz w:val="20"/>
          <w:szCs w:val="20"/>
        </w:rPr>
      </w:pPr>
      <w:r w:rsidRPr="00173227">
        <w:rPr>
          <w:rFonts w:ascii="Arial" w:eastAsia="Times New Roman" w:hAnsi="Arial" w:cs="Arial"/>
          <w:sz w:val="20"/>
          <w:szCs w:val="20"/>
          <w:lang w:eastAsia="zh-CN"/>
        </w:rPr>
        <w:tab/>
      </w:r>
      <w:r w:rsidRPr="00173227">
        <w:rPr>
          <w:rFonts w:ascii="Arial" w:eastAsia="Times New Roman" w:hAnsi="Arial" w:cs="Arial"/>
          <w:sz w:val="20"/>
          <w:szCs w:val="20"/>
          <w:u w:val="single"/>
          <w:lang w:eastAsia="zh-CN"/>
        </w:rPr>
        <w:t>W dokumentacji projektowej należy uwzględnić również roboty branżowe</w:t>
      </w:r>
      <w:r w:rsidRPr="00173227">
        <w:rPr>
          <w:rFonts w:ascii="Arial" w:eastAsia="Times New Roman" w:hAnsi="Arial" w:cs="Arial"/>
          <w:sz w:val="20"/>
          <w:szCs w:val="20"/>
          <w:lang w:eastAsia="zh-CN"/>
        </w:rPr>
        <w:t xml:space="preserve">: </w:t>
      </w:r>
    </w:p>
    <w:p w:rsidR="00173227" w:rsidRPr="00173227" w:rsidRDefault="00173227" w:rsidP="00173227">
      <w:pPr>
        <w:tabs>
          <w:tab w:val="left" w:pos="415"/>
        </w:tabs>
        <w:spacing w:line="240" w:lineRule="auto"/>
        <w:jc w:val="both"/>
        <w:rPr>
          <w:rFonts w:ascii="Arial" w:hAnsi="Arial" w:cs="Arial"/>
          <w:sz w:val="20"/>
          <w:szCs w:val="20"/>
        </w:rPr>
      </w:pPr>
      <w:r w:rsidRPr="00173227">
        <w:rPr>
          <w:rFonts w:ascii="Arial" w:hAnsi="Arial" w:cs="Arial"/>
          <w:sz w:val="20"/>
          <w:szCs w:val="20"/>
        </w:rPr>
        <w:t>- br. elektryczna – budowa sieci oświetleniowej, zasilanie przepompowni ścieków oraz ewentualne zabezpieczenie istniejących sieci elektrycznych;</w:t>
      </w:r>
    </w:p>
    <w:p w:rsidR="00173227" w:rsidRPr="00173227" w:rsidRDefault="00173227" w:rsidP="00173227">
      <w:pPr>
        <w:tabs>
          <w:tab w:val="left" w:pos="415"/>
        </w:tabs>
        <w:spacing w:line="240" w:lineRule="auto"/>
        <w:jc w:val="both"/>
        <w:rPr>
          <w:rFonts w:ascii="Arial" w:hAnsi="Arial" w:cs="Arial"/>
          <w:sz w:val="20"/>
          <w:szCs w:val="20"/>
        </w:rPr>
      </w:pPr>
      <w:r w:rsidRPr="00173227">
        <w:rPr>
          <w:rFonts w:ascii="Arial" w:hAnsi="Arial" w:cs="Arial"/>
          <w:sz w:val="20"/>
          <w:szCs w:val="20"/>
        </w:rPr>
        <w:t>- br. telekomunikacyjna – budowa kanału technologicznego, ewentualne zabezpieczenie istniejących linii telekomunikacyjnych;</w:t>
      </w:r>
    </w:p>
    <w:p w:rsidR="00173227" w:rsidRPr="00173227" w:rsidRDefault="00173227" w:rsidP="00173227">
      <w:pPr>
        <w:tabs>
          <w:tab w:val="left" w:pos="415"/>
        </w:tabs>
        <w:suppressAutoHyphens/>
        <w:spacing w:after="0" w:line="240" w:lineRule="auto"/>
        <w:jc w:val="both"/>
        <w:rPr>
          <w:rFonts w:ascii="Arial" w:hAnsi="Arial" w:cs="Arial"/>
          <w:sz w:val="20"/>
          <w:szCs w:val="20"/>
        </w:rPr>
      </w:pPr>
      <w:r w:rsidRPr="00173227">
        <w:rPr>
          <w:rFonts w:ascii="Arial" w:eastAsia="Times New Roman" w:hAnsi="Arial" w:cs="Arial"/>
          <w:sz w:val="20"/>
          <w:szCs w:val="20"/>
          <w:lang w:eastAsia="zh-CN"/>
        </w:rPr>
        <w:t>- br. sanitarna – przebudowa i budowa odcinka kanału sanitarnego grawitacyjnego z siecią boczną, budowa kanału sanitarnego tłocznego wraz z przepompownią, rozbiórka odcinka kanału sanitarnego d160 wraz z przyłączem, budowa odcinka wodociągu z siecią boczną,</w:t>
      </w:r>
    </w:p>
    <w:p w:rsidR="00173227" w:rsidRPr="00173227" w:rsidRDefault="00173227" w:rsidP="00173227">
      <w:pPr>
        <w:tabs>
          <w:tab w:val="left" w:pos="415"/>
        </w:tabs>
        <w:suppressAutoHyphens/>
        <w:spacing w:after="0" w:line="240" w:lineRule="auto"/>
        <w:jc w:val="both"/>
        <w:rPr>
          <w:rFonts w:ascii="Arial" w:hAnsi="Arial" w:cs="Arial"/>
          <w:sz w:val="20"/>
          <w:szCs w:val="20"/>
        </w:rPr>
      </w:pPr>
      <w:r w:rsidRPr="00173227">
        <w:rPr>
          <w:rFonts w:ascii="Arial" w:eastAsia="Times New Roman" w:hAnsi="Arial" w:cs="Arial"/>
          <w:sz w:val="20"/>
          <w:szCs w:val="20"/>
          <w:lang w:eastAsia="zh-CN"/>
        </w:rPr>
        <w:t>- ewentualne usunięcie kolizji z istniejącym uzbrojeniem nie zainwentaryzowanym na mapie zasadniczej, na której opracowano koncepcję.</w:t>
      </w:r>
    </w:p>
    <w:p w:rsidR="00173227" w:rsidRPr="00173227" w:rsidRDefault="00173227" w:rsidP="00173227">
      <w:pPr>
        <w:tabs>
          <w:tab w:val="left" w:pos="425"/>
        </w:tabs>
        <w:suppressAutoHyphens/>
        <w:spacing w:after="0" w:line="240" w:lineRule="auto"/>
        <w:jc w:val="both"/>
        <w:rPr>
          <w:rFonts w:ascii="Arial" w:hAnsi="Arial" w:cs="Arial"/>
          <w:sz w:val="20"/>
          <w:szCs w:val="20"/>
        </w:rPr>
      </w:pPr>
      <w:r w:rsidRPr="00173227">
        <w:rPr>
          <w:rFonts w:ascii="Arial" w:eastAsia="Times New Roman" w:hAnsi="Arial" w:cs="Arial"/>
          <w:sz w:val="20"/>
          <w:szCs w:val="20"/>
          <w:lang w:eastAsia="zh-CN"/>
        </w:rPr>
        <w:tab/>
        <w:t>Dodatkowo należy wyregulować zawory wodociągowe i pokrywy studni na kanale sanitarnym.</w:t>
      </w:r>
    </w:p>
    <w:p w:rsidR="00173227" w:rsidRPr="00173227" w:rsidRDefault="00173227" w:rsidP="00173227">
      <w:pPr>
        <w:tabs>
          <w:tab w:val="left" w:pos="450"/>
        </w:tabs>
        <w:spacing w:line="240" w:lineRule="auto"/>
        <w:jc w:val="both"/>
        <w:rPr>
          <w:rFonts w:ascii="Arial" w:hAnsi="Arial" w:cs="Arial"/>
          <w:sz w:val="20"/>
          <w:szCs w:val="20"/>
        </w:rPr>
      </w:pPr>
      <w:r w:rsidRPr="00173227">
        <w:rPr>
          <w:rFonts w:ascii="Arial" w:eastAsia="Times New Roman" w:hAnsi="Arial" w:cs="Arial"/>
          <w:sz w:val="20"/>
          <w:szCs w:val="20"/>
          <w:lang w:eastAsia="zh-CN"/>
        </w:rPr>
        <w:tab/>
        <w:t>Należy również zaprojektować i wykonać organizację ruchu z oznakowaniem pionowym i ewentualnie oznakowaniem poziomym, uwzględniającym projektowane zagospodarowanie terenu.</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Dane ogólne rozbudowywanego odcinka drogi</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xml:space="preserve">- długość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ok. 0,3km</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kilometraż roboczy</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od km 0+000 do km 0+300</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xml:space="preserve">- kategoria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droga wewnętrzna (po rozbudowie droga gminna)</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xml:space="preserve">- klasa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D</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kategoria ruchu</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KR1</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przekrój</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póluliczny</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szerokość jezdni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szer. podstawowa 5,5m</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szerokość chodnika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2,5m</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szerokość pobocza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0,75m</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wysokość skrajni drogi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4,50m</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wysokość skrajni chodnika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min. 2,50m</w:t>
      </w:r>
    </w:p>
    <w:p w:rsidR="00173227" w:rsidRPr="00173227" w:rsidRDefault="00173227" w:rsidP="00173227">
      <w:pPr>
        <w:pStyle w:val="Bezodstpw"/>
        <w:rPr>
          <w:rFonts w:ascii="Arial" w:hAnsi="Arial" w:cs="Arial"/>
          <w:sz w:val="20"/>
          <w:szCs w:val="20"/>
        </w:rPr>
      </w:pPr>
      <w:r w:rsidRPr="00173227">
        <w:rPr>
          <w:rFonts w:ascii="Arial" w:hAnsi="Arial" w:cs="Arial"/>
          <w:sz w:val="20"/>
          <w:szCs w:val="20"/>
        </w:rPr>
        <w:t>- zjazdy indywidualne/publiczne: szer. jezdni nie mniej niż 4,0m/3,5m, nie więcej niż 5,5m</w:t>
      </w:r>
    </w:p>
    <w:p w:rsidR="006B50E9" w:rsidRPr="00173227" w:rsidRDefault="006B50E9" w:rsidP="00490E8C">
      <w:pPr>
        <w:pStyle w:val="Bezodstpw"/>
        <w:spacing w:line="276" w:lineRule="auto"/>
        <w:jc w:val="both"/>
        <w:rPr>
          <w:rFonts w:ascii="Arial" w:hAnsi="Arial" w:cs="Arial"/>
          <w:sz w:val="20"/>
          <w:szCs w:val="20"/>
        </w:rPr>
      </w:pPr>
    </w:p>
    <w:p w:rsidR="00435A88" w:rsidRPr="00173227" w:rsidRDefault="00435A88" w:rsidP="00490E8C">
      <w:pPr>
        <w:pStyle w:val="Bezodstpw"/>
        <w:spacing w:line="276" w:lineRule="auto"/>
        <w:jc w:val="both"/>
        <w:rPr>
          <w:rFonts w:ascii="Arial" w:hAnsi="Arial" w:cs="Arial"/>
          <w:b/>
          <w:sz w:val="20"/>
          <w:szCs w:val="20"/>
        </w:rPr>
      </w:pPr>
      <w:r w:rsidRPr="00173227">
        <w:rPr>
          <w:rFonts w:ascii="Arial" w:hAnsi="Arial" w:cs="Arial"/>
          <w:b/>
          <w:sz w:val="20"/>
          <w:szCs w:val="20"/>
        </w:rPr>
        <w:t xml:space="preserve">2.2.5. Zadanie </w:t>
      </w:r>
      <w:r w:rsidR="002C6643" w:rsidRPr="00173227">
        <w:rPr>
          <w:rFonts w:ascii="Arial" w:hAnsi="Arial" w:cs="Arial"/>
          <w:b/>
          <w:sz w:val="20"/>
          <w:szCs w:val="20"/>
        </w:rPr>
        <w:t>piąte</w:t>
      </w:r>
      <w:r w:rsidRPr="00173227">
        <w:rPr>
          <w:rFonts w:ascii="Arial" w:hAnsi="Arial" w:cs="Arial"/>
          <w:b/>
          <w:sz w:val="20"/>
          <w:szCs w:val="20"/>
        </w:rPr>
        <w:t>:</w:t>
      </w:r>
      <w:r w:rsidRPr="00173227">
        <w:rPr>
          <w:rFonts w:ascii="Arial" w:hAnsi="Arial" w:cs="Arial"/>
          <w:sz w:val="20"/>
          <w:szCs w:val="20"/>
        </w:rPr>
        <w:t xml:space="preserve"> </w:t>
      </w:r>
      <w:r w:rsidRPr="00173227">
        <w:rPr>
          <w:rFonts w:ascii="Arial" w:hAnsi="Arial" w:cs="Arial"/>
          <w:sz w:val="20"/>
          <w:szCs w:val="20"/>
          <w:u w:val="single"/>
        </w:rPr>
        <w:t>Budowa drogi do Zbiornika Małej Retencji w Brańsku</w:t>
      </w:r>
    </w:p>
    <w:p w:rsidR="001B29EC" w:rsidRPr="00173227" w:rsidRDefault="001B29EC" w:rsidP="001B29EC">
      <w:pPr>
        <w:tabs>
          <w:tab w:val="left" w:pos="425"/>
        </w:tabs>
        <w:suppressAutoHyphens/>
        <w:spacing w:before="57" w:after="0" w:line="240" w:lineRule="auto"/>
        <w:jc w:val="both"/>
        <w:rPr>
          <w:rFonts w:ascii="Arial" w:eastAsia="Calibri" w:hAnsi="Arial" w:cs="Arial"/>
          <w:sz w:val="20"/>
          <w:szCs w:val="20"/>
        </w:rPr>
      </w:pPr>
      <w:r w:rsidRPr="00173227">
        <w:rPr>
          <w:rFonts w:ascii="Arial" w:eastAsia="Calibri" w:hAnsi="Arial" w:cs="Arial"/>
          <w:sz w:val="20"/>
          <w:szCs w:val="20"/>
        </w:rPr>
        <w:t>Zamówienie obejmuje wykonanie kompleksowej dokumentacji projektowej dla budowy publicznej drogi gminnej klasy D (dojazdowej) na odcinku od granicy pasa drogowego drogi powiatowej Nr 1599B                   tj.        ul. J. Piłsudskiego (na granicy działek</w:t>
      </w:r>
      <w:r w:rsidRPr="00173227">
        <w:rPr>
          <w:rFonts w:ascii="Arial" w:eastAsia="Times New Roman" w:hAnsi="Arial" w:cs="Arial"/>
          <w:sz w:val="20"/>
          <w:szCs w:val="20"/>
          <w:lang w:eastAsia="zh-CN"/>
        </w:rPr>
        <w:t xml:space="preserve"> nr ewid. 1493/2 i 2079 obręb 51 Brańsk) do krawędzi drogi dojazdowej o nawierzchni żwirowej na odcinku w pikietażu roboczym od km 0+000 do km 0+454,16, na długości około 454,16mb, wraz z wykonaniem tej budowy. Ostateczna długość drogi zostanie określona na etapie projektowym z uwagi na projektowane załamania trasy i ich wyokraglenia łukami poziomymi oraz  związane z tym możliwe niewielkie zmiany tej długości uzależnione                           od zastosowanych promieni tych łuków.</w:t>
      </w:r>
    </w:p>
    <w:p w:rsidR="001B29EC" w:rsidRPr="00173227" w:rsidRDefault="001B29EC" w:rsidP="001B29EC">
      <w:pPr>
        <w:tabs>
          <w:tab w:val="left" w:pos="425"/>
        </w:tabs>
        <w:suppressAutoHyphens/>
        <w:spacing w:after="0" w:line="240" w:lineRule="auto"/>
        <w:jc w:val="both"/>
        <w:rPr>
          <w:rFonts w:ascii="Arial" w:eastAsia="Calibri" w:hAnsi="Arial" w:cs="Arial"/>
          <w:sz w:val="20"/>
          <w:szCs w:val="20"/>
        </w:rPr>
      </w:pPr>
      <w:r w:rsidRPr="00173227">
        <w:rPr>
          <w:rFonts w:ascii="Arial" w:eastAsia="Times New Roman" w:hAnsi="Arial" w:cs="Arial"/>
          <w:sz w:val="20"/>
          <w:szCs w:val="20"/>
          <w:lang w:eastAsia="zh-CN"/>
        </w:rPr>
        <w:tab/>
      </w:r>
      <w:r w:rsidRPr="00173227">
        <w:rPr>
          <w:rFonts w:ascii="Arial" w:eastAsia="Times New Roman" w:hAnsi="Arial" w:cs="Arial"/>
          <w:sz w:val="20"/>
          <w:szCs w:val="20"/>
          <w:u w:val="single"/>
          <w:lang w:eastAsia="zh-CN"/>
        </w:rPr>
        <w:t>W dokumentacji projektowej należy uwzględnić również:</w:t>
      </w:r>
      <w:r w:rsidRPr="00173227">
        <w:rPr>
          <w:rFonts w:ascii="Arial" w:eastAsia="Times New Roman" w:hAnsi="Arial" w:cs="Arial"/>
          <w:sz w:val="20"/>
          <w:szCs w:val="20"/>
          <w:lang w:eastAsia="zh-CN"/>
        </w:rPr>
        <w:t xml:space="preserve"> wykonanie oświetlenia ulicznego                         z lampami typu LED na całym odcinku objętym opracowaniem oraz ewentualną budowę kanału technologicznego.</w:t>
      </w:r>
    </w:p>
    <w:p w:rsidR="001B29EC" w:rsidRPr="00173227" w:rsidRDefault="001B29EC" w:rsidP="001B29EC">
      <w:pPr>
        <w:tabs>
          <w:tab w:val="left" w:pos="425"/>
        </w:tabs>
        <w:suppressAutoHyphens/>
        <w:spacing w:after="0" w:line="240" w:lineRule="auto"/>
        <w:jc w:val="both"/>
        <w:rPr>
          <w:rFonts w:ascii="Arial" w:eastAsia="Calibri" w:hAnsi="Arial" w:cs="Arial"/>
          <w:sz w:val="20"/>
          <w:szCs w:val="20"/>
        </w:rPr>
      </w:pPr>
      <w:r w:rsidRPr="00173227">
        <w:rPr>
          <w:rFonts w:ascii="Arial" w:eastAsia="Times New Roman" w:hAnsi="Arial" w:cs="Arial"/>
          <w:sz w:val="20"/>
          <w:szCs w:val="20"/>
          <w:lang w:eastAsia="zh-CN"/>
        </w:rPr>
        <w:tab/>
        <w:t>Zakres robót pokazano orientacyjnie na koncepcji projektowej Zamawiającego będącej załącznikiem Nr 4 do PFU</w:t>
      </w:r>
      <w:r w:rsidR="00995C1B" w:rsidRPr="00173227">
        <w:rPr>
          <w:rFonts w:ascii="Arial" w:eastAsia="Times New Roman" w:hAnsi="Arial" w:cs="Arial"/>
          <w:sz w:val="20"/>
          <w:szCs w:val="20"/>
          <w:lang w:eastAsia="zh-CN"/>
        </w:rPr>
        <w:t xml:space="preserve"> stanowiącego załącznik Nr 1.5 do SWZ</w:t>
      </w:r>
      <w:r w:rsidRPr="00173227">
        <w:rPr>
          <w:rFonts w:ascii="Arial" w:eastAsia="Times New Roman" w:hAnsi="Arial" w:cs="Arial"/>
          <w:sz w:val="20"/>
          <w:szCs w:val="20"/>
          <w:lang w:eastAsia="zh-CN"/>
        </w:rPr>
        <w:t>.</w:t>
      </w:r>
    </w:p>
    <w:p w:rsidR="001B29EC" w:rsidRPr="00173227" w:rsidRDefault="001B29EC" w:rsidP="001B29EC">
      <w:pPr>
        <w:tabs>
          <w:tab w:val="left" w:pos="450"/>
        </w:tabs>
        <w:spacing w:line="240" w:lineRule="auto"/>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ab/>
        <w:t>Należy również zaprojektować i wykonać stałą organizację ruchu z oznakowaniem pionowym, uwzględniającym projektowane zagospodarowanie terenu.</w:t>
      </w:r>
    </w:p>
    <w:p w:rsidR="00391AB8" w:rsidRDefault="00391AB8" w:rsidP="001B29EC">
      <w:pPr>
        <w:pStyle w:val="Bezodstpw"/>
        <w:rPr>
          <w:rFonts w:ascii="Arial" w:hAnsi="Arial" w:cs="Arial"/>
          <w:sz w:val="20"/>
          <w:szCs w:val="20"/>
          <w:u w:val="single"/>
        </w:rPr>
      </w:pPr>
    </w:p>
    <w:p w:rsidR="001B29EC" w:rsidRPr="00173227" w:rsidRDefault="001B29EC" w:rsidP="001B29EC">
      <w:pPr>
        <w:pStyle w:val="Bezodstpw"/>
        <w:rPr>
          <w:rFonts w:ascii="Arial" w:hAnsi="Arial" w:cs="Arial"/>
          <w:sz w:val="20"/>
          <w:szCs w:val="20"/>
          <w:u w:val="single"/>
        </w:rPr>
      </w:pPr>
      <w:r w:rsidRPr="00173227">
        <w:rPr>
          <w:rFonts w:ascii="Arial" w:hAnsi="Arial" w:cs="Arial"/>
          <w:sz w:val="20"/>
          <w:szCs w:val="20"/>
          <w:u w:val="single"/>
        </w:rPr>
        <w:lastRenderedPageBreak/>
        <w:t>Dane ogólne budowanej drogi</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xml:space="preserve">- długość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ok. 0,45416km</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kilometraż roboczy</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od km 0+000 do km 0+454,16</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xml:space="preserve">- kategoria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droga gminna</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xml:space="preserve">- klasa drogi </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D</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kategoria ruchu</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KR1</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prędkość projektowa</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- 30km/godz.</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przekrój</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trasowy</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szerokość jezdni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szer. podstawowa 5,0m</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szerokość poboczy</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- 0,75m-1,0m</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szerokość zatoki postojowej</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max 5,0m</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długość zatoki postojowej</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min. 98,3m</w:t>
      </w:r>
    </w:p>
    <w:p w:rsidR="001B29EC" w:rsidRPr="00173227" w:rsidRDefault="001B29EC" w:rsidP="001B29EC">
      <w:pPr>
        <w:pStyle w:val="Bezodstpw"/>
        <w:rPr>
          <w:rFonts w:ascii="Arial" w:hAnsi="Arial" w:cs="Arial"/>
          <w:sz w:val="20"/>
          <w:szCs w:val="20"/>
        </w:rPr>
      </w:pPr>
      <w:r w:rsidRPr="00173227">
        <w:rPr>
          <w:rFonts w:ascii="Arial" w:hAnsi="Arial" w:cs="Arial"/>
          <w:sz w:val="20"/>
          <w:szCs w:val="20"/>
        </w:rPr>
        <w:t>- wysokość skrajni drogi</w:t>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r>
      <w:r w:rsidRPr="00173227">
        <w:rPr>
          <w:rFonts w:ascii="Arial" w:hAnsi="Arial" w:cs="Arial"/>
          <w:sz w:val="20"/>
          <w:szCs w:val="20"/>
        </w:rPr>
        <w:tab/>
        <w:t>- min. 4,50m</w:t>
      </w:r>
    </w:p>
    <w:p w:rsidR="001B29EC" w:rsidRPr="00173227" w:rsidRDefault="001B29EC" w:rsidP="00490E8C">
      <w:pPr>
        <w:pStyle w:val="Bezodstpw"/>
        <w:jc w:val="both"/>
        <w:rPr>
          <w:rFonts w:ascii="Arial" w:eastAsia="Times New Roman" w:hAnsi="Arial" w:cs="Arial"/>
          <w:sz w:val="20"/>
          <w:szCs w:val="20"/>
          <w:lang w:eastAsia="zh-CN"/>
        </w:rPr>
      </w:pPr>
    </w:p>
    <w:p w:rsidR="00C94BFA" w:rsidRPr="00173227" w:rsidRDefault="00F33558" w:rsidP="00490E8C">
      <w:pPr>
        <w:pStyle w:val="Bezodstpw"/>
        <w:numPr>
          <w:ilvl w:val="1"/>
          <w:numId w:val="58"/>
        </w:numPr>
        <w:spacing w:line="276" w:lineRule="auto"/>
        <w:jc w:val="both"/>
        <w:rPr>
          <w:rFonts w:ascii="Arial" w:hAnsi="Arial" w:cs="Arial"/>
          <w:sz w:val="20"/>
          <w:szCs w:val="20"/>
        </w:rPr>
      </w:pPr>
      <w:r w:rsidRPr="00173227">
        <w:rPr>
          <w:rFonts w:ascii="Arial" w:hAnsi="Arial" w:cs="Arial"/>
          <w:sz w:val="20"/>
          <w:szCs w:val="20"/>
        </w:rPr>
        <w:t>P</w:t>
      </w:r>
      <w:r w:rsidR="00E55CB2" w:rsidRPr="00173227">
        <w:rPr>
          <w:rFonts w:ascii="Arial" w:hAnsi="Arial" w:cs="Arial"/>
          <w:sz w:val="20"/>
          <w:szCs w:val="20"/>
        </w:rPr>
        <w:t>ełnienie nadzoru autorskiego.</w:t>
      </w:r>
    </w:p>
    <w:p w:rsidR="009B21B4" w:rsidRPr="00173227" w:rsidRDefault="009B21B4" w:rsidP="00490E8C">
      <w:pPr>
        <w:pStyle w:val="Bezodstpw"/>
        <w:spacing w:line="276" w:lineRule="auto"/>
        <w:ind w:left="360"/>
        <w:jc w:val="both"/>
        <w:rPr>
          <w:rFonts w:ascii="Arial" w:hAnsi="Arial" w:cs="Arial"/>
          <w:sz w:val="20"/>
          <w:szCs w:val="20"/>
        </w:rPr>
      </w:pPr>
    </w:p>
    <w:p w:rsidR="00C94BFA" w:rsidRPr="00173227" w:rsidRDefault="009B21B4" w:rsidP="00060469">
      <w:pPr>
        <w:pStyle w:val="Bezodstpw"/>
        <w:numPr>
          <w:ilvl w:val="0"/>
          <w:numId w:val="58"/>
        </w:numPr>
        <w:spacing w:line="276" w:lineRule="auto"/>
        <w:jc w:val="both"/>
        <w:rPr>
          <w:rFonts w:ascii="Arial" w:hAnsi="Arial" w:cs="Arial"/>
          <w:sz w:val="20"/>
          <w:szCs w:val="20"/>
        </w:rPr>
      </w:pPr>
      <w:r w:rsidRPr="00173227">
        <w:rPr>
          <w:rFonts w:ascii="Arial" w:hAnsi="Arial" w:cs="Arial"/>
          <w:sz w:val="20"/>
          <w:szCs w:val="20"/>
        </w:rPr>
        <w:t>Wykonawca zobowiązany jest do ustawienia na własny koszt tablic informujących o finansowaniu z Programu: Rządowy Fundusz Polski Ład: Program Inwestycji Strategicznych na każdej drodze   o treści zgodnej z projektem tablicy informacyjnej dostępnym na stronie: https://www.bgk.pl/polski-lad/edycja-pierwsza/#c21674, przed rozpoczęciem r</w:t>
      </w:r>
      <w:r w:rsidR="00052DE0" w:rsidRPr="00173227">
        <w:rPr>
          <w:rFonts w:ascii="Arial" w:hAnsi="Arial" w:cs="Arial"/>
          <w:sz w:val="20"/>
          <w:szCs w:val="20"/>
        </w:rPr>
        <w:t xml:space="preserve">obót, w lokalizacji uzgodnionej     </w:t>
      </w:r>
      <w:r w:rsidR="00863BE1" w:rsidRPr="00173227">
        <w:rPr>
          <w:rFonts w:ascii="Arial" w:hAnsi="Arial" w:cs="Arial"/>
          <w:sz w:val="20"/>
          <w:szCs w:val="20"/>
        </w:rPr>
        <w:t xml:space="preserve">                           </w:t>
      </w:r>
      <w:r w:rsidRPr="00173227">
        <w:rPr>
          <w:rFonts w:ascii="Arial" w:hAnsi="Arial" w:cs="Arial"/>
          <w:sz w:val="20"/>
          <w:szCs w:val="20"/>
        </w:rPr>
        <w:t xml:space="preserve">z Zamawiającym. </w:t>
      </w:r>
    </w:p>
    <w:p w:rsidR="00E55CB2" w:rsidRPr="00173227" w:rsidRDefault="00E55CB2" w:rsidP="00490E8C">
      <w:pPr>
        <w:pStyle w:val="Akapitzlist"/>
        <w:widowControl w:val="0"/>
        <w:numPr>
          <w:ilvl w:val="0"/>
          <w:numId w:val="58"/>
        </w:numPr>
        <w:tabs>
          <w:tab w:val="left" w:pos="708"/>
        </w:tabs>
        <w:suppressAutoHyphens/>
        <w:spacing w:line="276" w:lineRule="auto"/>
        <w:jc w:val="both"/>
        <w:rPr>
          <w:rFonts w:ascii="Arial" w:eastAsia="Lucida Sans Unicode" w:hAnsi="Arial" w:cs="Arial"/>
          <w:b/>
          <w:kern w:val="2"/>
          <w:sz w:val="20"/>
          <w:lang w:eastAsia="zh-CN" w:bidi="hi-IN"/>
        </w:rPr>
      </w:pPr>
      <w:r w:rsidRPr="00173227">
        <w:rPr>
          <w:rFonts w:ascii="Arial" w:hAnsi="Arial" w:cs="Arial"/>
          <w:sz w:val="20"/>
        </w:rPr>
        <w:t xml:space="preserve">Szczegółowy zakres </w:t>
      </w:r>
      <w:r w:rsidR="00A35CBF" w:rsidRPr="00173227">
        <w:rPr>
          <w:rFonts w:ascii="Arial" w:hAnsi="Arial" w:cs="Arial"/>
          <w:sz w:val="20"/>
        </w:rPr>
        <w:t xml:space="preserve">rzeczowy robót </w:t>
      </w:r>
      <w:r w:rsidRPr="00173227">
        <w:rPr>
          <w:rFonts w:ascii="Arial" w:hAnsi="Arial" w:cs="Arial"/>
          <w:sz w:val="20"/>
        </w:rPr>
        <w:t>i opis przedmiotu zamówienia oraz sposób jeg</w:t>
      </w:r>
      <w:r w:rsidR="009D79EB" w:rsidRPr="00173227">
        <w:rPr>
          <w:rFonts w:ascii="Arial" w:hAnsi="Arial" w:cs="Arial"/>
          <w:sz w:val="20"/>
        </w:rPr>
        <w:t>o realizacji został określony w</w:t>
      </w:r>
      <w:r w:rsidRPr="00173227">
        <w:rPr>
          <w:rFonts w:ascii="Arial" w:hAnsi="Arial" w:cs="Arial"/>
          <w:sz w:val="20"/>
        </w:rPr>
        <w:t xml:space="preserve">: </w:t>
      </w:r>
    </w:p>
    <w:p w:rsidR="0097396B" w:rsidRPr="00173227" w:rsidRDefault="007E3B82" w:rsidP="00490E8C">
      <w:pPr>
        <w:pStyle w:val="Akapitzlist"/>
        <w:widowControl w:val="0"/>
        <w:numPr>
          <w:ilvl w:val="0"/>
          <w:numId w:val="56"/>
        </w:numPr>
        <w:tabs>
          <w:tab w:val="left" w:pos="708"/>
        </w:tabs>
        <w:suppressAutoHyphens/>
        <w:spacing w:line="276" w:lineRule="auto"/>
        <w:jc w:val="both"/>
        <w:rPr>
          <w:rFonts w:ascii="Arial" w:hAnsi="Arial" w:cs="Arial"/>
          <w:sz w:val="20"/>
        </w:rPr>
      </w:pPr>
      <w:r w:rsidRPr="00173227">
        <w:rPr>
          <w:rFonts w:ascii="Arial" w:hAnsi="Arial" w:cs="Arial"/>
          <w:sz w:val="20"/>
        </w:rPr>
        <w:t xml:space="preserve">Programach </w:t>
      </w:r>
      <w:r w:rsidR="004430E6" w:rsidRPr="00173227">
        <w:rPr>
          <w:rFonts w:ascii="Arial" w:hAnsi="Arial" w:cs="Arial"/>
          <w:sz w:val="20"/>
        </w:rPr>
        <w:t>Funkcjonalno-U</w:t>
      </w:r>
      <w:r w:rsidR="00867086" w:rsidRPr="00173227">
        <w:rPr>
          <w:rFonts w:ascii="Arial" w:hAnsi="Arial" w:cs="Arial"/>
          <w:sz w:val="20"/>
        </w:rPr>
        <w:t xml:space="preserve">żytkowych </w:t>
      </w:r>
      <w:r w:rsidR="0097396B" w:rsidRPr="00173227">
        <w:rPr>
          <w:rFonts w:ascii="Arial" w:hAnsi="Arial" w:cs="Arial"/>
          <w:sz w:val="20"/>
        </w:rPr>
        <w:t>(PFU)</w:t>
      </w:r>
      <w:r w:rsidR="00867086" w:rsidRPr="00173227">
        <w:rPr>
          <w:rFonts w:ascii="Arial" w:hAnsi="Arial" w:cs="Arial"/>
          <w:sz w:val="20"/>
        </w:rPr>
        <w:t xml:space="preserve"> (dla poszczególnych zadań) </w:t>
      </w:r>
      <w:r w:rsidR="0097396B" w:rsidRPr="00173227">
        <w:rPr>
          <w:rFonts w:ascii="Arial" w:hAnsi="Arial" w:cs="Arial"/>
          <w:sz w:val="20"/>
        </w:rPr>
        <w:t xml:space="preserve">stanowiących </w:t>
      </w:r>
      <w:r w:rsidR="0097396B" w:rsidRPr="00173227">
        <w:rPr>
          <w:rFonts w:ascii="Arial" w:hAnsi="Arial" w:cs="Arial"/>
          <w:b/>
          <w:sz w:val="20"/>
        </w:rPr>
        <w:t>załącznik nr 1 do SWZ</w:t>
      </w:r>
      <w:r w:rsidR="0097396B" w:rsidRPr="00173227">
        <w:rPr>
          <w:rFonts w:ascii="Arial" w:hAnsi="Arial" w:cs="Arial"/>
          <w:sz w:val="20"/>
        </w:rPr>
        <w:t>,</w:t>
      </w:r>
    </w:p>
    <w:p w:rsidR="00E55CB2" w:rsidRPr="00173227" w:rsidRDefault="00E55CB2" w:rsidP="00490E8C">
      <w:pPr>
        <w:pStyle w:val="Akapitzlist"/>
        <w:widowControl w:val="0"/>
        <w:numPr>
          <w:ilvl w:val="0"/>
          <w:numId w:val="56"/>
        </w:numPr>
        <w:tabs>
          <w:tab w:val="left" w:pos="708"/>
        </w:tabs>
        <w:suppressAutoHyphens/>
        <w:spacing w:line="276" w:lineRule="auto"/>
        <w:jc w:val="both"/>
        <w:rPr>
          <w:rFonts w:ascii="Arial" w:hAnsi="Arial" w:cs="Arial"/>
          <w:sz w:val="20"/>
        </w:rPr>
      </w:pPr>
      <w:r w:rsidRPr="00173227">
        <w:rPr>
          <w:rFonts w:ascii="Arial" w:hAnsi="Arial" w:cs="Arial"/>
          <w:sz w:val="20"/>
        </w:rPr>
        <w:t xml:space="preserve">wzorze umowy stanowiącej </w:t>
      </w:r>
      <w:r w:rsidRPr="00173227">
        <w:rPr>
          <w:rFonts w:ascii="Arial" w:hAnsi="Arial" w:cs="Arial"/>
          <w:b/>
          <w:sz w:val="20"/>
        </w:rPr>
        <w:t>załącznik nr 2 do SWZ</w:t>
      </w:r>
      <w:r w:rsidRPr="00173227">
        <w:rPr>
          <w:rFonts w:ascii="Arial" w:hAnsi="Arial" w:cs="Arial"/>
          <w:sz w:val="20"/>
        </w:rPr>
        <w:t xml:space="preserve">, </w:t>
      </w:r>
    </w:p>
    <w:p w:rsidR="00E55CB2" w:rsidRPr="00173227" w:rsidRDefault="00E55CB2" w:rsidP="00490E8C">
      <w:pPr>
        <w:widowControl w:val="0"/>
        <w:tabs>
          <w:tab w:val="left" w:pos="708"/>
        </w:tabs>
        <w:suppressAutoHyphens/>
        <w:spacing w:after="0"/>
        <w:jc w:val="both"/>
        <w:rPr>
          <w:rFonts w:ascii="Arial" w:eastAsia="Lucida Sans Unicode" w:hAnsi="Arial" w:cs="Arial"/>
          <w:b/>
          <w:kern w:val="2"/>
          <w:sz w:val="20"/>
          <w:szCs w:val="20"/>
          <w:lang w:eastAsia="zh-CN" w:bidi="hi-IN"/>
        </w:rPr>
      </w:pPr>
    </w:p>
    <w:p w:rsidR="00E55CB2" w:rsidRPr="00173227" w:rsidRDefault="00E55CB2" w:rsidP="00490E8C">
      <w:pPr>
        <w:pStyle w:val="Akapitzlist"/>
        <w:widowControl w:val="0"/>
        <w:numPr>
          <w:ilvl w:val="0"/>
          <w:numId w:val="58"/>
        </w:numPr>
        <w:tabs>
          <w:tab w:val="left" w:pos="708"/>
        </w:tabs>
        <w:suppressAutoHyphens/>
        <w:spacing w:line="276" w:lineRule="auto"/>
        <w:jc w:val="both"/>
        <w:rPr>
          <w:rFonts w:ascii="Arial" w:eastAsia="Lucida Sans Unicode" w:hAnsi="Arial" w:cs="Arial"/>
          <w:b/>
          <w:kern w:val="2"/>
          <w:sz w:val="20"/>
          <w:lang w:eastAsia="zh-CN" w:bidi="hi-IN"/>
        </w:rPr>
      </w:pPr>
      <w:r w:rsidRPr="00173227">
        <w:rPr>
          <w:rFonts w:ascii="Arial" w:hAnsi="Arial" w:cs="Arial"/>
          <w:sz w:val="20"/>
        </w:rPr>
        <w:t xml:space="preserve">Wykonawca zrealizuje przedmiot zamówienia w następujących etapach: </w:t>
      </w:r>
    </w:p>
    <w:p w:rsidR="00E55CB2" w:rsidRPr="00173227" w:rsidRDefault="00E55CB2" w:rsidP="00490E8C">
      <w:pPr>
        <w:pStyle w:val="Akapitzlist"/>
        <w:numPr>
          <w:ilvl w:val="0"/>
          <w:numId w:val="3"/>
        </w:numPr>
        <w:spacing w:after="200" w:line="276" w:lineRule="auto"/>
        <w:ind w:left="0" w:firstLine="0"/>
        <w:jc w:val="both"/>
        <w:rPr>
          <w:rFonts w:ascii="Arial" w:hAnsi="Arial" w:cs="Arial"/>
          <w:sz w:val="20"/>
        </w:rPr>
      </w:pPr>
      <w:r w:rsidRPr="00173227">
        <w:rPr>
          <w:rFonts w:ascii="Arial" w:hAnsi="Arial" w:cs="Arial"/>
          <w:sz w:val="20"/>
        </w:rPr>
        <w:t>I etap – obejmujący do 50 % zaawansowania finansowego robót,</w:t>
      </w:r>
    </w:p>
    <w:p w:rsidR="00E55CB2" w:rsidRPr="00173227" w:rsidRDefault="00E55CB2" w:rsidP="00490E8C">
      <w:pPr>
        <w:pStyle w:val="Akapitzlist"/>
        <w:numPr>
          <w:ilvl w:val="0"/>
          <w:numId w:val="3"/>
        </w:numPr>
        <w:spacing w:line="276" w:lineRule="auto"/>
        <w:ind w:left="0" w:firstLine="0"/>
        <w:jc w:val="both"/>
        <w:rPr>
          <w:rFonts w:ascii="Arial" w:hAnsi="Arial" w:cs="Arial"/>
          <w:sz w:val="20"/>
        </w:rPr>
      </w:pPr>
      <w:r w:rsidRPr="00173227">
        <w:rPr>
          <w:rFonts w:ascii="Arial" w:hAnsi="Arial" w:cs="Arial"/>
          <w:sz w:val="20"/>
        </w:rPr>
        <w:t xml:space="preserve">II etap - pozostałe czynności, niezrealizowane w etapie I. </w:t>
      </w:r>
    </w:p>
    <w:p w:rsidR="00A35CBF" w:rsidRPr="00173227" w:rsidRDefault="00A35CBF" w:rsidP="00490E8C">
      <w:pPr>
        <w:pStyle w:val="Akapitzlist"/>
        <w:spacing w:line="276" w:lineRule="auto"/>
        <w:ind w:left="0"/>
        <w:jc w:val="both"/>
        <w:rPr>
          <w:rFonts w:ascii="Arial" w:hAnsi="Arial" w:cs="Arial"/>
          <w:sz w:val="20"/>
        </w:rPr>
      </w:pPr>
    </w:p>
    <w:p w:rsidR="00E55CB2" w:rsidRPr="00173227" w:rsidRDefault="00E55CB2" w:rsidP="00490E8C">
      <w:pPr>
        <w:pStyle w:val="Bezodstpw"/>
        <w:numPr>
          <w:ilvl w:val="0"/>
          <w:numId w:val="58"/>
        </w:numPr>
        <w:spacing w:line="276" w:lineRule="auto"/>
        <w:rPr>
          <w:rFonts w:ascii="Arial" w:hAnsi="Arial" w:cs="Arial"/>
          <w:b/>
          <w:color w:val="auto"/>
          <w:sz w:val="20"/>
          <w:szCs w:val="20"/>
        </w:rPr>
      </w:pPr>
      <w:r w:rsidRPr="00173227">
        <w:rPr>
          <w:rFonts w:ascii="Arial" w:hAnsi="Arial" w:cs="Arial"/>
          <w:b/>
          <w:color w:val="auto"/>
          <w:sz w:val="20"/>
          <w:szCs w:val="20"/>
        </w:rPr>
        <w:t>Nazwy i kody określone we Wspólnym Słowniku Zamówień:</w:t>
      </w:r>
    </w:p>
    <w:p w:rsidR="009D79EB" w:rsidRPr="00173227" w:rsidRDefault="009D79EB" w:rsidP="00490E8C">
      <w:pPr>
        <w:pStyle w:val="Tekstpodstawowy"/>
        <w:numPr>
          <w:ilvl w:val="0"/>
          <w:numId w:val="57"/>
        </w:numPr>
        <w:spacing w:after="0"/>
        <w:rPr>
          <w:rFonts w:ascii="Arial" w:hAnsi="Arial" w:cs="Arial"/>
          <w:sz w:val="20"/>
          <w:szCs w:val="20"/>
        </w:rPr>
      </w:pPr>
      <w:r w:rsidRPr="00173227">
        <w:rPr>
          <w:rFonts w:ascii="Arial" w:hAnsi="Arial" w:cs="Arial"/>
          <w:sz w:val="20"/>
          <w:szCs w:val="20"/>
        </w:rPr>
        <w:t>71322000-1 Usługi inżynierii projektowej w zakresie inżynierii lądowej i wodnej</w:t>
      </w:r>
    </w:p>
    <w:p w:rsidR="009D79EB" w:rsidRPr="00173227" w:rsidRDefault="009D79EB" w:rsidP="00490E8C">
      <w:pPr>
        <w:pStyle w:val="Tekstpodstawowy"/>
        <w:numPr>
          <w:ilvl w:val="0"/>
          <w:numId w:val="57"/>
        </w:numPr>
        <w:spacing w:after="0"/>
        <w:rPr>
          <w:rFonts w:ascii="Arial" w:hAnsi="Arial" w:cs="Arial"/>
          <w:sz w:val="20"/>
          <w:szCs w:val="20"/>
        </w:rPr>
      </w:pPr>
      <w:r w:rsidRPr="00173227">
        <w:rPr>
          <w:rFonts w:ascii="Arial" w:eastAsia="SimSun" w:hAnsi="Arial" w:cs="Arial"/>
          <w:kern w:val="1"/>
          <w:sz w:val="20"/>
          <w:szCs w:val="20"/>
          <w:lang w:eastAsia="zh-CN" w:bidi="hi-IN"/>
        </w:rPr>
        <w:t xml:space="preserve">45231400-9  </w:t>
      </w:r>
      <w:r w:rsidRPr="00173227">
        <w:rPr>
          <w:rFonts w:ascii="Arial" w:hAnsi="Arial" w:cs="Arial"/>
          <w:sz w:val="20"/>
          <w:szCs w:val="20"/>
        </w:rPr>
        <w:t xml:space="preserve">Roboty budowlane w zakresie linii energetycznych </w:t>
      </w:r>
    </w:p>
    <w:p w:rsidR="009D79EB" w:rsidRPr="00173227" w:rsidRDefault="009D79EB" w:rsidP="00490E8C">
      <w:pPr>
        <w:pStyle w:val="Tekstpodstawowy"/>
        <w:numPr>
          <w:ilvl w:val="0"/>
          <w:numId w:val="57"/>
        </w:numPr>
        <w:spacing w:after="0"/>
        <w:rPr>
          <w:rFonts w:ascii="Arial" w:hAnsi="Arial" w:cs="Arial"/>
          <w:sz w:val="20"/>
          <w:szCs w:val="20"/>
        </w:rPr>
      </w:pPr>
      <w:r w:rsidRPr="00173227">
        <w:rPr>
          <w:rFonts w:ascii="Arial" w:hAnsi="Arial" w:cs="Arial"/>
          <w:sz w:val="20"/>
          <w:szCs w:val="20"/>
        </w:rPr>
        <w:t xml:space="preserve">45232130-2  Roboty budowlane w zakresie rurociągów do odprowadzania wody burzowej </w:t>
      </w:r>
    </w:p>
    <w:p w:rsidR="009D79EB" w:rsidRPr="00173227" w:rsidRDefault="009D79EB" w:rsidP="00490E8C">
      <w:pPr>
        <w:pStyle w:val="Tekstpodstawowy"/>
        <w:numPr>
          <w:ilvl w:val="0"/>
          <w:numId w:val="57"/>
        </w:numPr>
        <w:spacing w:after="0"/>
        <w:rPr>
          <w:rFonts w:ascii="Arial" w:hAnsi="Arial" w:cs="Arial"/>
          <w:sz w:val="20"/>
          <w:szCs w:val="20"/>
        </w:rPr>
      </w:pPr>
      <w:r w:rsidRPr="00173227">
        <w:rPr>
          <w:rFonts w:ascii="Arial" w:hAnsi="Arial" w:cs="Arial"/>
          <w:sz w:val="20"/>
          <w:szCs w:val="20"/>
        </w:rPr>
        <w:t xml:space="preserve">45232150-8  Roboty w zakresie rurociągów do przesyłu wody </w:t>
      </w:r>
    </w:p>
    <w:p w:rsidR="009D79EB" w:rsidRPr="00173227" w:rsidRDefault="009D79EB" w:rsidP="00490E8C">
      <w:pPr>
        <w:pStyle w:val="Tekstpodstawowy"/>
        <w:numPr>
          <w:ilvl w:val="0"/>
          <w:numId w:val="57"/>
        </w:numPr>
        <w:spacing w:after="0"/>
        <w:rPr>
          <w:rFonts w:ascii="Arial" w:hAnsi="Arial" w:cs="Arial"/>
          <w:sz w:val="20"/>
          <w:szCs w:val="20"/>
        </w:rPr>
      </w:pPr>
      <w:r w:rsidRPr="00173227">
        <w:rPr>
          <w:rFonts w:ascii="Arial" w:hAnsi="Arial" w:cs="Arial"/>
          <w:sz w:val="20"/>
          <w:szCs w:val="20"/>
        </w:rPr>
        <w:t>45232310-8  Roboty budowlane w zakresie linii telefonicznych</w:t>
      </w:r>
    </w:p>
    <w:p w:rsidR="009D79EB" w:rsidRPr="00173227" w:rsidRDefault="009D79EB" w:rsidP="00490E8C">
      <w:pPr>
        <w:pStyle w:val="Tekstpodstawowy"/>
        <w:numPr>
          <w:ilvl w:val="0"/>
          <w:numId w:val="57"/>
        </w:numPr>
        <w:spacing w:after="0"/>
        <w:rPr>
          <w:rFonts w:ascii="Arial" w:hAnsi="Arial" w:cs="Arial"/>
          <w:sz w:val="20"/>
          <w:szCs w:val="20"/>
        </w:rPr>
      </w:pPr>
      <w:r w:rsidRPr="00173227">
        <w:rPr>
          <w:rFonts w:ascii="Arial" w:hAnsi="Arial" w:cs="Arial"/>
          <w:sz w:val="20"/>
          <w:szCs w:val="20"/>
        </w:rPr>
        <w:t>45233123-7  Roboty budowlane w zakresie dróg podrzędnych</w:t>
      </w:r>
    </w:p>
    <w:p w:rsidR="009D79EB" w:rsidRPr="00173227" w:rsidRDefault="009D79EB" w:rsidP="00490E8C">
      <w:pPr>
        <w:pStyle w:val="Tekstpodstawowy"/>
        <w:numPr>
          <w:ilvl w:val="0"/>
          <w:numId w:val="57"/>
        </w:numPr>
        <w:spacing w:after="0"/>
        <w:rPr>
          <w:rFonts w:ascii="Arial" w:hAnsi="Arial" w:cs="Arial"/>
          <w:sz w:val="20"/>
          <w:szCs w:val="20"/>
        </w:rPr>
      </w:pPr>
      <w:r w:rsidRPr="00173227">
        <w:rPr>
          <w:rFonts w:ascii="Arial" w:hAnsi="Arial" w:cs="Arial"/>
          <w:sz w:val="20"/>
          <w:szCs w:val="20"/>
        </w:rPr>
        <w:t>45233252-0  Roboty w zakresie nawierzchni ulic</w:t>
      </w:r>
    </w:p>
    <w:p w:rsidR="00867086" w:rsidRPr="00173227" w:rsidRDefault="00867086" w:rsidP="00867086">
      <w:pPr>
        <w:pStyle w:val="Tekstpodstawowy"/>
        <w:numPr>
          <w:ilvl w:val="0"/>
          <w:numId w:val="57"/>
        </w:numPr>
        <w:spacing w:after="0" w:line="240" w:lineRule="auto"/>
        <w:rPr>
          <w:rFonts w:ascii="Arial" w:hAnsi="Arial" w:cs="Arial"/>
          <w:sz w:val="20"/>
          <w:szCs w:val="20"/>
        </w:rPr>
      </w:pPr>
      <w:r w:rsidRPr="00173227">
        <w:rPr>
          <w:rFonts w:ascii="Arial" w:hAnsi="Arial" w:cs="Arial"/>
          <w:sz w:val="20"/>
          <w:szCs w:val="20"/>
        </w:rPr>
        <w:t>45316110-9  Instalowanie urządzeń oświetlenia drogowego</w:t>
      </w:r>
    </w:p>
    <w:p w:rsidR="00867086" w:rsidRPr="00173227" w:rsidRDefault="00867086" w:rsidP="00867086">
      <w:pPr>
        <w:pStyle w:val="Tekstpodstawowy"/>
        <w:numPr>
          <w:ilvl w:val="0"/>
          <w:numId w:val="57"/>
        </w:numPr>
        <w:spacing w:after="0" w:line="240" w:lineRule="auto"/>
        <w:rPr>
          <w:rFonts w:ascii="Arial" w:hAnsi="Arial" w:cs="Arial"/>
          <w:sz w:val="20"/>
          <w:szCs w:val="20"/>
        </w:rPr>
      </w:pPr>
      <w:r w:rsidRPr="00173227">
        <w:rPr>
          <w:rFonts w:ascii="Arial" w:hAnsi="Arial" w:cs="Arial"/>
          <w:sz w:val="20"/>
          <w:szCs w:val="20"/>
        </w:rPr>
        <w:t>32412100-5  Sieć telekomunikacyjna</w:t>
      </w:r>
    </w:p>
    <w:p w:rsidR="00E55CB2" w:rsidRPr="00173227" w:rsidRDefault="00E55CB2" w:rsidP="00490E8C">
      <w:pPr>
        <w:pStyle w:val="Bezodstpw"/>
        <w:spacing w:line="276" w:lineRule="auto"/>
        <w:jc w:val="both"/>
        <w:rPr>
          <w:rFonts w:ascii="Arial" w:hAnsi="Arial" w:cs="Arial"/>
          <w:color w:val="auto"/>
          <w:sz w:val="20"/>
          <w:szCs w:val="20"/>
        </w:rPr>
      </w:pPr>
    </w:p>
    <w:p w:rsidR="009A7E6D" w:rsidRPr="00173227" w:rsidRDefault="00E55CB2" w:rsidP="00490E8C">
      <w:pPr>
        <w:pStyle w:val="Bezodstpw"/>
        <w:numPr>
          <w:ilvl w:val="0"/>
          <w:numId w:val="58"/>
        </w:numPr>
        <w:spacing w:line="276" w:lineRule="auto"/>
        <w:jc w:val="both"/>
        <w:rPr>
          <w:rFonts w:ascii="Arial" w:hAnsi="Arial" w:cs="Arial"/>
          <w:color w:val="auto"/>
          <w:sz w:val="20"/>
          <w:szCs w:val="20"/>
        </w:rPr>
      </w:pPr>
      <w:r w:rsidRPr="00173227">
        <w:rPr>
          <w:rFonts w:ascii="Arial" w:hAnsi="Arial" w:cs="Arial"/>
          <w:color w:val="auto"/>
          <w:sz w:val="20"/>
          <w:szCs w:val="20"/>
        </w:rPr>
        <w:t xml:space="preserve">Szczegółowe wymagania Zamawiającego:  </w:t>
      </w:r>
    </w:p>
    <w:p w:rsidR="009A7E6D" w:rsidRPr="00173227" w:rsidRDefault="00E55CB2" w:rsidP="00490E8C">
      <w:pPr>
        <w:pStyle w:val="Bezodstpw"/>
        <w:numPr>
          <w:ilvl w:val="0"/>
          <w:numId w:val="59"/>
        </w:numPr>
        <w:spacing w:line="276" w:lineRule="auto"/>
        <w:jc w:val="both"/>
        <w:rPr>
          <w:rFonts w:ascii="Arial" w:hAnsi="Arial" w:cs="Arial"/>
          <w:color w:val="auto"/>
          <w:sz w:val="20"/>
          <w:szCs w:val="20"/>
        </w:rPr>
      </w:pPr>
      <w:r w:rsidRPr="00173227">
        <w:rPr>
          <w:rFonts w:ascii="Arial" w:hAnsi="Arial" w:cs="Arial"/>
          <w:color w:val="auto"/>
          <w:sz w:val="20"/>
          <w:szCs w:val="20"/>
        </w:rPr>
        <w:t>Przedmiot zamówienia musi być wykonany zgodnie z obowiązującymi w tym zakresie wymogami ustawy z dnia 7 lipca 1</w:t>
      </w:r>
      <w:r w:rsidR="00A35CBF" w:rsidRPr="00173227">
        <w:rPr>
          <w:rFonts w:ascii="Arial" w:hAnsi="Arial" w:cs="Arial"/>
          <w:color w:val="auto"/>
          <w:sz w:val="20"/>
          <w:szCs w:val="20"/>
        </w:rPr>
        <w:t>994</w:t>
      </w:r>
      <w:r w:rsidR="00727745" w:rsidRPr="00173227">
        <w:rPr>
          <w:rFonts w:ascii="Arial" w:hAnsi="Arial" w:cs="Arial"/>
          <w:color w:val="auto"/>
          <w:sz w:val="20"/>
          <w:szCs w:val="20"/>
        </w:rPr>
        <w:t xml:space="preserve"> </w:t>
      </w:r>
      <w:r w:rsidR="00A35CBF" w:rsidRPr="00173227">
        <w:rPr>
          <w:rFonts w:ascii="Arial" w:hAnsi="Arial" w:cs="Arial"/>
          <w:color w:val="auto"/>
          <w:sz w:val="20"/>
          <w:szCs w:val="20"/>
        </w:rPr>
        <w:t xml:space="preserve">r. Prawo budowlane (Dz.U. z 2022 r. poz. 2351 </w:t>
      </w:r>
      <w:r w:rsidR="00EB4D45" w:rsidRPr="00173227">
        <w:rPr>
          <w:rFonts w:ascii="Arial" w:hAnsi="Arial" w:cs="Arial"/>
          <w:color w:val="auto"/>
          <w:sz w:val="20"/>
          <w:szCs w:val="20"/>
        </w:rPr>
        <w:t xml:space="preserve">                         </w:t>
      </w:r>
      <w:r w:rsidR="00A35CBF" w:rsidRPr="00173227">
        <w:rPr>
          <w:rFonts w:ascii="Arial" w:hAnsi="Arial" w:cs="Arial"/>
          <w:color w:val="auto"/>
          <w:sz w:val="20"/>
          <w:szCs w:val="20"/>
        </w:rPr>
        <w:t>z póź. zm.</w:t>
      </w:r>
      <w:r w:rsidRPr="00173227">
        <w:rPr>
          <w:rFonts w:ascii="Arial" w:hAnsi="Arial" w:cs="Arial"/>
          <w:color w:val="auto"/>
          <w:sz w:val="20"/>
          <w:szCs w:val="20"/>
        </w:rPr>
        <w:t>), z zasadami sztuki budowlanej i wiedzy technicznej oraz obowiązującymi normami, jak równi</w:t>
      </w:r>
      <w:r w:rsidR="0097396B" w:rsidRPr="00173227">
        <w:rPr>
          <w:rFonts w:ascii="Arial" w:hAnsi="Arial" w:cs="Arial"/>
          <w:color w:val="auto"/>
          <w:sz w:val="20"/>
          <w:szCs w:val="20"/>
        </w:rPr>
        <w:t xml:space="preserve">eż </w:t>
      </w:r>
      <w:r w:rsidRPr="00173227">
        <w:rPr>
          <w:rFonts w:ascii="Arial" w:hAnsi="Arial" w:cs="Arial"/>
          <w:color w:val="auto"/>
          <w:sz w:val="20"/>
          <w:szCs w:val="20"/>
        </w:rPr>
        <w:t xml:space="preserve">z zapewnieniem dostępności osobom ze szczególnymi potrzebami, pod nadzorem osób posiadających odpowiednie uprawnienia. </w:t>
      </w:r>
    </w:p>
    <w:p w:rsidR="009A7E6D" w:rsidRPr="00173227" w:rsidRDefault="00E55CB2" w:rsidP="00490E8C">
      <w:pPr>
        <w:pStyle w:val="Bezodstpw"/>
        <w:numPr>
          <w:ilvl w:val="0"/>
          <w:numId w:val="59"/>
        </w:numPr>
        <w:spacing w:line="276" w:lineRule="auto"/>
        <w:jc w:val="both"/>
        <w:rPr>
          <w:rFonts w:ascii="Arial" w:hAnsi="Arial" w:cs="Arial"/>
          <w:color w:val="auto"/>
          <w:sz w:val="20"/>
          <w:szCs w:val="20"/>
        </w:rPr>
      </w:pPr>
      <w:r w:rsidRPr="00173227">
        <w:rPr>
          <w:rFonts w:ascii="Arial" w:hAnsi="Arial" w:cs="Arial"/>
          <w:color w:val="auto"/>
          <w:sz w:val="20"/>
          <w:szCs w:val="20"/>
        </w:rPr>
        <w:t>Wykonawca zobowiązany będzie do zachowania najwyższej staranności przy wykonywaniu zadania, usterki i szkody powstałe w trakcie realizacji zadania będą usuwane natychmiast po ich powstaniu przez Wykonawcę na jego koszt.</w:t>
      </w:r>
    </w:p>
    <w:p w:rsidR="009A7E6D" w:rsidRPr="00173227" w:rsidRDefault="00E55CB2" w:rsidP="00490E8C">
      <w:pPr>
        <w:pStyle w:val="Bezodstpw"/>
        <w:numPr>
          <w:ilvl w:val="0"/>
          <w:numId w:val="59"/>
        </w:numPr>
        <w:spacing w:line="276" w:lineRule="auto"/>
        <w:jc w:val="both"/>
        <w:rPr>
          <w:rFonts w:ascii="Arial" w:hAnsi="Arial" w:cs="Arial"/>
          <w:color w:val="auto"/>
          <w:sz w:val="20"/>
          <w:szCs w:val="20"/>
        </w:rPr>
      </w:pPr>
      <w:r w:rsidRPr="00173227">
        <w:rPr>
          <w:rFonts w:ascii="Arial" w:hAnsi="Arial" w:cs="Arial"/>
          <w:sz w:val="20"/>
          <w:szCs w:val="20"/>
        </w:rPr>
        <w:t>Wykonawca zobowiązuje się do zapewnienia sprawnego, stałego i ciągłego nadzoru robót                    przez kierownika budowy.</w:t>
      </w:r>
    </w:p>
    <w:p w:rsidR="00E55CB2" w:rsidRPr="00173227" w:rsidRDefault="00E55CB2" w:rsidP="00490E8C">
      <w:pPr>
        <w:pStyle w:val="Bezodstpw"/>
        <w:numPr>
          <w:ilvl w:val="0"/>
          <w:numId w:val="59"/>
        </w:numPr>
        <w:spacing w:line="276" w:lineRule="auto"/>
        <w:jc w:val="both"/>
        <w:rPr>
          <w:rFonts w:ascii="Arial" w:hAnsi="Arial" w:cs="Arial"/>
          <w:color w:val="auto"/>
          <w:sz w:val="20"/>
          <w:szCs w:val="20"/>
        </w:rPr>
      </w:pPr>
      <w:r w:rsidRPr="00173227">
        <w:rPr>
          <w:rFonts w:ascii="Arial" w:hAnsi="Arial" w:cs="Arial"/>
          <w:sz w:val="20"/>
          <w:szCs w:val="20"/>
        </w:rPr>
        <w:lastRenderedPageBreak/>
        <w:t xml:space="preserve">Wykonawca udzieli pisemnej gwarancji na roboty budowlane na okres wskazany w ofercie, nie krótszy niż 3 lata. </w:t>
      </w:r>
    </w:p>
    <w:p w:rsidR="005C458B" w:rsidRPr="00173227" w:rsidRDefault="005C458B" w:rsidP="00490E8C">
      <w:pPr>
        <w:suppressAutoHyphens/>
        <w:spacing w:after="0"/>
        <w:jc w:val="both"/>
        <w:rPr>
          <w:rFonts w:ascii="Arial" w:hAnsi="Arial" w:cs="Arial"/>
          <w:b/>
          <w:sz w:val="20"/>
          <w:szCs w:val="20"/>
        </w:rPr>
      </w:pPr>
    </w:p>
    <w:p w:rsidR="00E55CB2" w:rsidRPr="00173227" w:rsidRDefault="00E55CB2" w:rsidP="00490E8C">
      <w:pPr>
        <w:pStyle w:val="Akapitzlist"/>
        <w:numPr>
          <w:ilvl w:val="0"/>
          <w:numId w:val="58"/>
        </w:numPr>
        <w:suppressAutoHyphens/>
        <w:spacing w:line="276" w:lineRule="auto"/>
        <w:jc w:val="both"/>
        <w:rPr>
          <w:rFonts w:ascii="Arial" w:hAnsi="Arial" w:cs="Arial"/>
          <w:b/>
          <w:sz w:val="20"/>
        </w:rPr>
      </w:pPr>
      <w:r w:rsidRPr="00173227">
        <w:rPr>
          <w:rFonts w:ascii="Arial" w:hAnsi="Arial" w:cs="Arial"/>
          <w:b/>
          <w:sz w:val="20"/>
        </w:rPr>
        <w:t xml:space="preserve">Uwagi: </w:t>
      </w:r>
    </w:p>
    <w:p w:rsidR="007E3B82" w:rsidRPr="00173227" w:rsidRDefault="00E55CB2" w:rsidP="00490E8C">
      <w:pPr>
        <w:pStyle w:val="Akapitzlist"/>
        <w:numPr>
          <w:ilvl w:val="0"/>
          <w:numId w:val="63"/>
        </w:numPr>
        <w:suppressAutoHyphens/>
        <w:jc w:val="both"/>
        <w:rPr>
          <w:rFonts w:ascii="Arial" w:hAnsi="Arial" w:cs="Arial"/>
          <w:sz w:val="20"/>
        </w:rPr>
      </w:pPr>
      <w:r w:rsidRPr="00173227">
        <w:rPr>
          <w:rFonts w:ascii="Arial" w:hAnsi="Arial" w:cs="Arial"/>
          <w:sz w:val="20"/>
        </w:rPr>
        <w:t>W przypadku kolizji z istniejącymi urządzeniami i obiektami infrastruktury technicznej, Wykonawca w ramach wynagrodzenia umownego dokona przełożenia lub zabezpieczenia ww. instalacji lub urządzeń.</w:t>
      </w:r>
    </w:p>
    <w:p w:rsidR="00E55CB2" w:rsidRPr="00173227" w:rsidRDefault="00E55CB2" w:rsidP="00490E8C">
      <w:pPr>
        <w:pStyle w:val="Akapitzlist"/>
        <w:numPr>
          <w:ilvl w:val="0"/>
          <w:numId w:val="63"/>
        </w:numPr>
        <w:suppressAutoHyphens/>
        <w:jc w:val="both"/>
        <w:rPr>
          <w:rFonts w:ascii="Arial" w:hAnsi="Arial" w:cs="Arial"/>
          <w:sz w:val="20"/>
        </w:rPr>
      </w:pPr>
      <w:r w:rsidRPr="00173227">
        <w:rPr>
          <w:rFonts w:ascii="Arial" w:hAnsi="Arial" w:cs="Arial"/>
          <w:sz w:val="20"/>
        </w:rPr>
        <w:t>Jakiekolwiek szkody powstałe podczas prowadzenia robót budowlanych usuwa Wykonawca                           na własny koszt.</w:t>
      </w:r>
    </w:p>
    <w:p w:rsidR="009A7E6D" w:rsidRPr="00173227" w:rsidRDefault="00E55CB2" w:rsidP="00490E8C">
      <w:pPr>
        <w:pStyle w:val="Akapitzlist"/>
        <w:numPr>
          <w:ilvl w:val="0"/>
          <w:numId w:val="58"/>
        </w:numPr>
        <w:suppressAutoHyphens/>
        <w:spacing w:line="276" w:lineRule="auto"/>
        <w:jc w:val="both"/>
        <w:rPr>
          <w:rFonts w:ascii="Arial" w:hAnsi="Arial" w:cs="Arial"/>
          <w:sz w:val="20"/>
        </w:rPr>
      </w:pPr>
      <w:r w:rsidRPr="00173227">
        <w:rPr>
          <w:rFonts w:ascii="Arial" w:hAnsi="Arial" w:cs="Arial"/>
          <w:sz w:val="20"/>
        </w:rPr>
        <w:t>Wymagania w zakresie zatrudnienia na podstawie stosunku pracy określono w § 6 projektu umowy.</w:t>
      </w:r>
    </w:p>
    <w:p w:rsidR="009A7E6D" w:rsidRPr="00173227" w:rsidRDefault="00E55CB2" w:rsidP="00490E8C">
      <w:pPr>
        <w:pStyle w:val="Akapitzlist"/>
        <w:numPr>
          <w:ilvl w:val="0"/>
          <w:numId w:val="58"/>
        </w:numPr>
        <w:suppressAutoHyphens/>
        <w:spacing w:line="276" w:lineRule="auto"/>
        <w:jc w:val="both"/>
        <w:rPr>
          <w:rFonts w:ascii="Arial" w:hAnsi="Arial" w:cs="Arial"/>
          <w:sz w:val="20"/>
        </w:rPr>
      </w:pPr>
      <w:r w:rsidRPr="00173227">
        <w:rPr>
          <w:rFonts w:ascii="Arial" w:hAnsi="Arial" w:cs="Arial"/>
          <w:sz w:val="20"/>
        </w:rPr>
        <w:t>Zgodni</w:t>
      </w:r>
      <w:r w:rsidR="00D41557" w:rsidRPr="00173227">
        <w:rPr>
          <w:rFonts w:ascii="Arial" w:hAnsi="Arial" w:cs="Arial"/>
          <w:sz w:val="20"/>
        </w:rPr>
        <w:t xml:space="preserve">e z art. 101 ust 4 ustawy Pzp, </w:t>
      </w:r>
      <w:r w:rsidRPr="00173227">
        <w:rPr>
          <w:rFonts w:ascii="Arial" w:hAnsi="Arial" w:cs="Arial"/>
          <w:sz w:val="20"/>
        </w:rPr>
        <w:t xml:space="preserve">Zamawiający dopuszcza rozwiązania równoważne opisywanym. </w:t>
      </w:r>
    </w:p>
    <w:p w:rsidR="00E55CB2" w:rsidRPr="00173227" w:rsidRDefault="00E55CB2" w:rsidP="00490E8C">
      <w:pPr>
        <w:pStyle w:val="Akapitzlist"/>
        <w:numPr>
          <w:ilvl w:val="0"/>
          <w:numId w:val="58"/>
        </w:numPr>
        <w:suppressAutoHyphens/>
        <w:spacing w:line="276" w:lineRule="auto"/>
        <w:jc w:val="both"/>
        <w:rPr>
          <w:rFonts w:ascii="Arial" w:hAnsi="Arial" w:cs="Arial"/>
          <w:sz w:val="20"/>
        </w:rPr>
      </w:pPr>
      <w:r w:rsidRPr="00173227">
        <w:rPr>
          <w:rFonts w:ascii="Arial" w:hAnsi="Arial" w:cs="Arial"/>
          <w:sz w:val="20"/>
        </w:rPr>
        <w:t xml:space="preserve">Zamawiający informuje, że ilekroć w PFU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w:t>
      </w:r>
      <w:r w:rsidR="007E3B82" w:rsidRPr="00173227">
        <w:rPr>
          <w:rFonts w:ascii="Arial" w:hAnsi="Arial" w:cs="Arial"/>
          <w:sz w:val="20"/>
        </w:rPr>
        <w:t xml:space="preserve">                       </w:t>
      </w:r>
      <w:r w:rsidRPr="00173227">
        <w:rPr>
          <w:rFonts w:ascii="Arial" w:hAnsi="Arial" w:cs="Arial"/>
          <w:sz w:val="20"/>
        </w:rPr>
        <w:t>od parametrów produktu wskazanego w opisie przedmiotu zamówienia. W przypadku wątpliwości parametry produktu wskazanego w opisie przedmiotu zamówienia uznaje się za minimalne.</w:t>
      </w:r>
    </w:p>
    <w:p w:rsidR="00863BE1" w:rsidRPr="00173227" w:rsidRDefault="00863BE1" w:rsidP="00490E8C">
      <w:pPr>
        <w:suppressAutoHyphens/>
        <w:spacing w:after="0"/>
        <w:jc w:val="both"/>
        <w:rPr>
          <w:rFonts w:ascii="Arial" w:eastAsia="Times New Roman" w:hAnsi="Arial" w:cs="Arial"/>
          <w:b/>
          <w:bCs/>
          <w:sz w:val="20"/>
          <w:szCs w:val="20"/>
          <w:lang w:eastAsia="zh-CN"/>
        </w:rPr>
      </w:pPr>
    </w:p>
    <w:p w:rsidR="00E55CB2" w:rsidRPr="00173227" w:rsidRDefault="00E55CB2" w:rsidP="00490E8C">
      <w:pPr>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2. TERMIN WYKONANIA ZAMÓWIENIA:</w:t>
      </w:r>
    </w:p>
    <w:p w:rsidR="00E55CB2" w:rsidRPr="00173227" w:rsidRDefault="00E55CB2" w:rsidP="00490E8C">
      <w:pPr>
        <w:tabs>
          <w:tab w:val="left" w:pos="284"/>
          <w:tab w:val="left" w:pos="1080"/>
        </w:tabs>
        <w:suppressAutoHyphens/>
        <w:spacing w:after="0"/>
        <w:jc w:val="both"/>
        <w:rPr>
          <w:rFonts w:ascii="Arial" w:eastAsia="Times New Roman" w:hAnsi="Arial" w:cs="Arial"/>
          <w:b/>
          <w:bCs/>
          <w:sz w:val="20"/>
          <w:szCs w:val="20"/>
          <w:lang w:eastAsia="zh-CN"/>
        </w:rPr>
      </w:pPr>
      <w:r w:rsidRPr="00173227">
        <w:rPr>
          <w:rFonts w:ascii="Arial" w:eastAsia="Times New Roman" w:hAnsi="Arial" w:cs="Arial"/>
          <w:b/>
          <w:bCs/>
          <w:sz w:val="20"/>
          <w:szCs w:val="20"/>
          <w:lang w:eastAsia="zh-CN"/>
        </w:rPr>
        <w:t xml:space="preserve"> </w:t>
      </w:r>
    </w:p>
    <w:p w:rsidR="00E55CB2" w:rsidRPr="00173227" w:rsidRDefault="00E55CB2" w:rsidP="00490E8C">
      <w:pPr>
        <w:pStyle w:val="Bezodstpw"/>
        <w:numPr>
          <w:ilvl w:val="0"/>
          <w:numId w:val="47"/>
        </w:numPr>
        <w:spacing w:line="276" w:lineRule="auto"/>
        <w:jc w:val="both"/>
        <w:rPr>
          <w:rFonts w:ascii="Arial" w:hAnsi="Arial" w:cs="Arial"/>
          <w:b/>
          <w:bCs/>
          <w:sz w:val="20"/>
          <w:szCs w:val="20"/>
        </w:rPr>
      </w:pPr>
      <w:r w:rsidRPr="00173227">
        <w:rPr>
          <w:rFonts w:ascii="Arial" w:hAnsi="Arial" w:cs="Arial"/>
          <w:sz w:val="20"/>
          <w:szCs w:val="20"/>
        </w:rPr>
        <w:t>Termin wykonania całości przedmiotu zamówienia wynosi</w:t>
      </w:r>
      <w:r w:rsidRPr="00173227">
        <w:rPr>
          <w:rFonts w:ascii="Arial" w:hAnsi="Arial" w:cs="Arial"/>
          <w:b/>
          <w:bCs/>
          <w:sz w:val="20"/>
          <w:szCs w:val="20"/>
        </w:rPr>
        <w:t xml:space="preserve"> 1</w:t>
      </w:r>
      <w:r w:rsidR="009D79EB" w:rsidRPr="00173227">
        <w:rPr>
          <w:rFonts w:ascii="Arial" w:hAnsi="Arial" w:cs="Arial"/>
          <w:b/>
          <w:bCs/>
          <w:sz w:val="20"/>
          <w:szCs w:val="20"/>
        </w:rPr>
        <w:t>8</w:t>
      </w:r>
      <w:r w:rsidR="00144765" w:rsidRPr="00173227">
        <w:rPr>
          <w:rFonts w:ascii="Arial" w:hAnsi="Arial" w:cs="Arial"/>
          <w:b/>
          <w:bCs/>
          <w:sz w:val="20"/>
          <w:szCs w:val="20"/>
        </w:rPr>
        <w:t xml:space="preserve"> </w:t>
      </w:r>
      <w:r w:rsidRPr="00173227">
        <w:rPr>
          <w:rFonts w:ascii="Arial" w:hAnsi="Arial" w:cs="Arial"/>
          <w:b/>
          <w:bCs/>
          <w:sz w:val="20"/>
          <w:szCs w:val="20"/>
        </w:rPr>
        <w:t xml:space="preserve">miesięcy </w:t>
      </w:r>
      <w:r w:rsidRPr="00173227">
        <w:rPr>
          <w:rFonts w:ascii="Arial" w:hAnsi="Arial" w:cs="Arial"/>
          <w:b/>
          <w:sz w:val="20"/>
          <w:szCs w:val="20"/>
        </w:rPr>
        <w:t>od daty zawarcia umowy</w:t>
      </w:r>
      <w:r w:rsidRPr="00173227">
        <w:rPr>
          <w:rFonts w:ascii="Arial" w:hAnsi="Arial" w:cs="Arial"/>
          <w:sz w:val="20"/>
          <w:szCs w:val="20"/>
        </w:rPr>
        <w:t>.</w:t>
      </w:r>
    </w:p>
    <w:p w:rsidR="00E55CB2" w:rsidRPr="00173227" w:rsidRDefault="00E55CB2" w:rsidP="00490E8C">
      <w:pPr>
        <w:pStyle w:val="Bezodstpw"/>
        <w:numPr>
          <w:ilvl w:val="0"/>
          <w:numId w:val="47"/>
        </w:numPr>
        <w:spacing w:line="276" w:lineRule="auto"/>
        <w:jc w:val="both"/>
        <w:rPr>
          <w:rFonts w:ascii="Arial" w:hAnsi="Arial" w:cs="Arial"/>
          <w:b/>
          <w:bCs/>
          <w:sz w:val="20"/>
          <w:szCs w:val="20"/>
        </w:rPr>
      </w:pPr>
      <w:r w:rsidRPr="00173227">
        <w:rPr>
          <w:rFonts w:ascii="Arial" w:hAnsi="Arial" w:cs="Arial"/>
          <w:sz w:val="20"/>
          <w:szCs w:val="20"/>
        </w:rPr>
        <w:t xml:space="preserve">Termin wykonania dokumentacji projektowej wraz ze skutecznym zgłoszeniem robót budowlanych – w terminie </w:t>
      </w:r>
      <w:r w:rsidR="009A7E6D" w:rsidRPr="00173227">
        <w:rPr>
          <w:rFonts w:ascii="Arial" w:hAnsi="Arial" w:cs="Arial"/>
          <w:b/>
          <w:sz w:val="20"/>
          <w:szCs w:val="20"/>
        </w:rPr>
        <w:t>8</w:t>
      </w:r>
      <w:r w:rsidRPr="00173227">
        <w:rPr>
          <w:rFonts w:ascii="Arial" w:hAnsi="Arial" w:cs="Arial"/>
          <w:b/>
          <w:sz w:val="20"/>
          <w:szCs w:val="20"/>
        </w:rPr>
        <w:t xml:space="preserve"> miesięcy od daty zawarcia umowy.</w:t>
      </w:r>
    </w:p>
    <w:p w:rsidR="00E55CB2" w:rsidRPr="00173227" w:rsidRDefault="00E55CB2" w:rsidP="00490E8C">
      <w:pPr>
        <w:pStyle w:val="Bezodstpw"/>
        <w:spacing w:line="276" w:lineRule="auto"/>
        <w:jc w:val="both"/>
        <w:rPr>
          <w:rFonts w:ascii="Arial" w:hAnsi="Arial" w:cs="Arial"/>
          <w:color w:val="auto"/>
          <w:sz w:val="20"/>
          <w:szCs w:val="20"/>
        </w:rPr>
      </w:pPr>
    </w:p>
    <w:p w:rsidR="006B50E9" w:rsidRPr="00173227" w:rsidRDefault="006B50E9" w:rsidP="00490E8C">
      <w:pPr>
        <w:pStyle w:val="Bezodstpw"/>
        <w:spacing w:line="276" w:lineRule="auto"/>
        <w:jc w:val="both"/>
        <w:rPr>
          <w:rFonts w:ascii="Arial" w:hAnsi="Arial" w:cs="Arial"/>
          <w:color w:val="auto"/>
          <w:sz w:val="20"/>
          <w:szCs w:val="20"/>
        </w:rPr>
      </w:pPr>
    </w:p>
    <w:p w:rsidR="006B50E9" w:rsidRPr="00173227" w:rsidRDefault="006B50E9" w:rsidP="00490E8C">
      <w:pPr>
        <w:pStyle w:val="Bezodstpw"/>
        <w:spacing w:line="276" w:lineRule="auto"/>
        <w:jc w:val="both"/>
        <w:rPr>
          <w:rFonts w:ascii="Arial" w:hAnsi="Arial" w:cs="Arial"/>
          <w:color w:val="auto"/>
          <w:sz w:val="20"/>
          <w:szCs w:val="20"/>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173227">
        <w:rPr>
          <w:rFonts w:ascii="Arial" w:hAnsi="Arial" w:cs="Arial"/>
          <w:sz w:val="20"/>
        </w:rPr>
        <w:t>Zgodnie z art.  432 ustawy Pzp u</w:t>
      </w:r>
      <w:r w:rsidRPr="00173227">
        <w:rPr>
          <w:rFonts w:ascii="Arial" w:hAnsi="Arial" w:cs="Arial"/>
          <w:sz w:val="20"/>
          <w:lang w:eastAsia="zh-CN"/>
        </w:rPr>
        <w:t xml:space="preserve">mowa </w:t>
      </w:r>
      <w:r w:rsidRPr="00173227">
        <w:rPr>
          <w:rFonts w:ascii="Arial" w:hAnsi="Arial" w:cs="Arial"/>
          <w:sz w:val="20"/>
        </w:rPr>
        <w:t xml:space="preserve">w sprawie zamówienia publicznego </w:t>
      </w:r>
      <w:r w:rsidRPr="00173227">
        <w:rPr>
          <w:rFonts w:ascii="Arial" w:hAnsi="Arial" w:cs="Arial"/>
          <w:sz w:val="20"/>
          <w:lang w:eastAsia="zh-CN"/>
        </w:rPr>
        <w:t>wymaga, pod rygorem nieważności, zachowania formy pisemnej, chyba że przepisy odrębne wymagają formy szczególnej.</w:t>
      </w:r>
    </w:p>
    <w:p w:rsidR="00E55CB2" w:rsidRPr="00173227" w:rsidRDefault="00E55CB2" w:rsidP="00490E8C">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173227">
        <w:rPr>
          <w:rFonts w:ascii="Arial" w:hAnsi="Arial" w:cs="Arial"/>
          <w:sz w:val="20"/>
        </w:rPr>
        <w:t>Umowę w sprawie zamówienia publicznego można zawrzeć również w postaci elektronicznej opatrzonej kwalifikowanym podpisem elektronicznym.</w:t>
      </w:r>
      <w:r w:rsidRPr="00173227">
        <w:rPr>
          <w:rFonts w:ascii="Arial" w:hAnsi="Arial" w:cs="Arial"/>
          <w:sz w:val="20"/>
          <w:lang w:eastAsia="zh-CN"/>
        </w:rPr>
        <w:t xml:space="preserve"> Zgodnie z </w:t>
      </w:r>
      <w:r w:rsidRPr="00173227">
        <w:rPr>
          <w:rFonts w:ascii="Arial" w:hAnsi="Arial" w:cs="Arial"/>
          <w:sz w:val="20"/>
        </w:rPr>
        <w:t>art. 78</w:t>
      </w:r>
      <w:r w:rsidRPr="00173227">
        <w:rPr>
          <w:rFonts w:ascii="Arial" w:hAnsi="Arial" w:cs="Arial"/>
          <w:sz w:val="20"/>
          <w:vertAlign w:val="superscript"/>
        </w:rPr>
        <w:t>1</w:t>
      </w:r>
      <w:r w:rsidRPr="00173227">
        <w:rPr>
          <w:rFonts w:ascii="Arial" w:hAnsi="Arial" w:cs="Arial"/>
          <w:sz w:val="20"/>
        </w:rPr>
        <w:t xml:space="preserve"> § 2 Kodeksu cywilnego oświadczenie woli złożone w formie elektronicznej jest równoważne z oświadczeniem woli złożonym w formie pisemnej.</w:t>
      </w:r>
    </w:p>
    <w:p w:rsidR="00E55CB2" w:rsidRPr="00173227" w:rsidRDefault="00E55CB2" w:rsidP="00490E8C">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173227">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w:t>
      </w:r>
      <w:r w:rsidRPr="00173227">
        <w:rPr>
          <w:rFonts w:ascii="Arial" w:hAnsi="Arial" w:cs="Arial"/>
          <w:b/>
          <w:sz w:val="20"/>
          <w:lang w:eastAsia="zh-CN"/>
        </w:rPr>
        <w:t>załącznik nr 2 do SWZ</w:t>
      </w:r>
      <w:r w:rsidRPr="00173227">
        <w:rPr>
          <w:rFonts w:ascii="Arial" w:hAnsi="Arial" w:cs="Arial"/>
          <w:sz w:val="20"/>
          <w:lang w:eastAsia="zh-CN"/>
        </w:rPr>
        <w:t xml:space="preserve"> - projektowane postanowienia umowy - wzór umowy. </w:t>
      </w:r>
    </w:p>
    <w:p w:rsidR="00E55CB2" w:rsidRPr="00173227" w:rsidRDefault="00E55CB2" w:rsidP="00490E8C">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173227">
        <w:rPr>
          <w:rFonts w:ascii="Arial" w:hAnsi="Arial" w:cs="Arial"/>
          <w:sz w:val="20"/>
          <w:lang w:eastAsia="zh-CN"/>
        </w:rPr>
        <w:t>Wykonawcy występujący wspólnie ponoszą solidarną odpowiedzialność za wykonanie umowy.</w:t>
      </w:r>
    </w:p>
    <w:p w:rsidR="00E55CB2" w:rsidRDefault="00E55CB2" w:rsidP="00490E8C">
      <w:pPr>
        <w:tabs>
          <w:tab w:val="left" w:pos="284"/>
          <w:tab w:val="left" w:pos="1496"/>
        </w:tabs>
        <w:suppressAutoHyphens/>
        <w:spacing w:after="0"/>
        <w:jc w:val="both"/>
        <w:rPr>
          <w:rFonts w:ascii="Arial" w:eastAsia="Times New Roman" w:hAnsi="Arial" w:cs="Arial"/>
          <w:sz w:val="20"/>
          <w:szCs w:val="20"/>
          <w:lang w:eastAsia="zh-CN"/>
        </w:rPr>
      </w:pPr>
    </w:p>
    <w:p w:rsidR="00391AB8" w:rsidRDefault="00391AB8" w:rsidP="00490E8C">
      <w:pPr>
        <w:tabs>
          <w:tab w:val="left" w:pos="284"/>
          <w:tab w:val="left" w:pos="1496"/>
        </w:tabs>
        <w:suppressAutoHyphens/>
        <w:spacing w:after="0"/>
        <w:jc w:val="both"/>
        <w:rPr>
          <w:rFonts w:ascii="Arial" w:eastAsia="Times New Roman" w:hAnsi="Arial" w:cs="Arial"/>
          <w:sz w:val="20"/>
          <w:szCs w:val="20"/>
          <w:lang w:eastAsia="zh-CN"/>
        </w:rPr>
      </w:pPr>
    </w:p>
    <w:p w:rsidR="00391AB8" w:rsidRPr="00173227" w:rsidRDefault="00391AB8" w:rsidP="00490E8C">
      <w:pPr>
        <w:tabs>
          <w:tab w:val="left" w:pos="284"/>
          <w:tab w:val="left" w:pos="1496"/>
        </w:tabs>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lastRenderedPageBreak/>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 xml:space="preserve">Ofertę, oświadczenia, o których mowa w art. 125 ust. 1 p.z.p.,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.txt, .rtf, .pdf, .doc, .docx, .odt. Zamawiający rekomenduje na format danych przesyłanych plików: .pdf. </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Ofertę, a także oświadczenia o których mowa w art. 125 ust. 1 p.z.p. składa się, pod rygorem nieważności, w formie elektronicznej (opatrzonej kwalifikowanym podpisem elektronicznym – zgodnie z art. 78</w:t>
      </w:r>
      <w:r w:rsidRPr="00173227">
        <w:rPr>
          <w:rFonts w:ascii="Arial" w:hAnsi="Arial" w:cs="Arial"/>
          <w:sz w:val="20"/>
          <w:vertAlign w:val="superscript"/>
        </w:rPr>
        <w:t>1</w:t>
      </w:r>
      <w:r w:rsidRPr="00173227">
        <w:rPr>
          <w:rFonts w:ascii="Arial" w:hAnsi="Arial" w:cs="Arial"/>
          <w:sz w:val="20"/>
        </w:rPr>
        <w:t xml:space="preserve"> kodeksu cywilnego) lub w postaci elektronicznej opatrzonej podpisem zaufanym lub podpisem osobistym  za pośrednictwem Platformy.</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 xml:space="preserve">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 xml:space="preserve">Zamawiający dopuszcza awaryjnie komunikację za pośrednictwem poczty elektronicznej </w:t>
      </w:r>
      <w:hyperlink r:id="rId8" w:history="1">
        <w:r w:rsidRPr="00173227">
          <w:rPr>
            <w:rStyle w:val="Hipercze"/>
            <w:rFonts w:ascii="Arial" w:hAnsi="Arial" w:cs="Arial"/>
            <w:color w:val="auto"/>
            <w:sz w:val="20"/>
          </w:rPr>
          <w:t>sekretariat@bransk.um.gov.pl</w:t>
        </w:r>
      </w:hyperlink>
      <w:r w:rsidRPr="00173227">
        <w:rPr>
          <w:rFonts w:ascii="Arial" w:hAnsi="Arial" w:cs="Arial"/>
          <w:sz w:val="20"/>
        </w:rPr>
        <w:t xml:space="preserve"> z zastrzeżeniem że oferta i oświadczenie, o którym mowa w art. 125 ust. 1 Pzp może być złożone wyłączenie za pośrednictwem Platformy.</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 xml:space="preserve">Szczegółowa instrukcja dla Wykonawców dotycząca złożenia, zmiany i wycofania oferty znajduje się na stronie internetowej pod adresem: </w:t>
      </w:r>
      <w:hyperlink r:id="rId9" w:tooltip="platforma zakupowa - instrukcje" w:history="1">
        <w:r w:rsidRPr="00173227">
          <w:rPr>
            <w:rStyle w:val="Hipercze"/>
            <w:rFonts w:ascii="Arial" w:hAnsi="Arial" w:cs="Arial"/>
            <w:color w:val="auto"/>
            <w:sz w:val="20"/>
          </w:rPr>
          <w:t>https://platformazakupowa.pl/strona/45-instrukcje</w:t>
        </w:r>
      </w:hyperlink>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Osoby uprawnione do komunikowania się z Wykonawcami:</w:t>
      </w:r>
    </w:p>
    <w:p w:rsidR="00E55CB2" w:rsidRPr="00173227" w:rsidRDefault="00E55CB2" w:rsidP="00490E8C">
      <w:pPr>
        <w:numPr>
          <w:ilvl w:val="2"/>
          <w:numId w:val="7"/>
        </w:numPr>
        <w:spacing w:after="0"/>
        <w:contextualSpacing/>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 zakresie proceduralnym: Magdalena Sycewicz: tel. 85 73 73 005 w. 25, msycewicz@bransk.um.gov.pl;</w:t>
      </w:r>
    </w:p>
    <w:p w:rsidR="00E55CB2" w:rsidRPr="00173227" w:rsidRDefault="00E55CB2" w:rsidP="00490E8C">
      <w:pPr>
        <w:numPr>
          <w:ilvl w:val="2"/>
          <w:numId w:val="7"/>
        </w:numPr>
        <w:spacing w:after="0"/>
        <w:contextualSpacing/>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w zakresie merytorycznym: Joanna Witkowska: tel: 85 73 75 005 w. 24, sekretarz@bransk.um.gov.pl; </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W korespondencji kierowanej do Zamawiającego Wykonawcy powinni posługiwać się numerem przedmioto</w:t>
      </w:r>
      <w:r w:rsidR="00BC5CE2" w:rsidRPr="00173227">
        <w:rPr>
          <w:rFonts w:ascii="Arial" w:hAnsi="Arial" w:cs="Arial"/>
          <w:sz w:val="20"/>
        </w:rPr>
        <w:t>wego postępowania, tj. GKM.271.4</w:t>
      </w:r>
      <w:r w:rsidRPr="00173227">
        <w:rPr>
          <w:rFonts w:ascii="Arial" w:hAnsi="Arial" w:cs="Arial"/>
          <w:sz w:val="20"/>
        </w:rPr>
        <w:t xml:space="preserve">.2022. </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Wykonawca może zwrócić się do zamawiającego z wnioskiem o wyjaśnienie treści SWZ.                    Tryb postępowania w zakresie wyjaśnień reguluje art. 284 p.z.p.</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hAnsi="Arial" w:cs="Arial"/>
          <w:sz w:val="20"/>
        </w:rPr>
        <w:t>Zamawiający nie przewiduje komunikowania się z wykonawcami w inny sposób niż przy użyciu środków komunikacji elektronicznej.</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eastAsia="Calibri" w:hAnsi="Arial" w:cs="Arial"/>
          <w:sz w:val="20"/>
        </w:rPr>
        <w:t xml:space="preserve">Zamawiający będzie przekazywał wykonawcom informacje w formie elektronicznej za pośrednictwem </w:t>
      </w:r>
      <w:hyperlink r:id="rId10" w:history="1">
        <w:r w:rsidRPr="00173227">
          <w:rPr>
            <w:rStyle w:val="Hipercze"/>
            <w:rFonts w:ascii="Arial" w:hAnsi="Arial" w:cs="Arial"/>
            <w:b/>
            <w:color w:val="auto"/>
            <w:sz w:val="20"/>
          </w:rPr>
          <w:t>https://platformazakupowa.pl/pn/bransk</w:t>
        </w:r>
      </w:hyperlink>
      <w:r w:rsidRPr="00173227">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173227">
          <w:rPr>
            <w:rStyle w:val="Hipercze"/>
            <w:rFonts w:ascii="Arial" w:hAnsi="Arial" w:cs="Arial"/>
            <w:b/>
            <w:color w:val="auto"/>
            <w:sz w:val="20"/>
          </w:rPr>
          <w:t>https://platformazakupowa.pl/pn/bransk</w:t>
        </w:r>
      </w:hyperlink>
      <w:r w:rsidRPr="00173227">
        <w:rPr>
          <w:rFonts w:ascii="Arial" w:eastAsia="Calibri" w:hAnsi="Arial" w:cs="Arial"/>
          <w:sz w:val="20"/>
        </w:rPr>
        <w:t xml:space="preserve"> do konkretnego wykonawcy.</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eastAsia="Calibri" w:hAnsi="Arial" w:cs="Arial"/>
          <w:sz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E55CB2" w:rsidRPr="00173227" w:rsidRDefault="00E55CB2" w:rsidP="00490E8C">
      <w:pPr>
        <w:pStyle w:val="Akapitzlist"/>
        <w:numPr>
          <w:ilvl w:val="0"/>
          <w:numId w:val="6"/>
        </w:numPr>
        <w:spacing w:line="276" w:lineRule="auto"/>
        <w:jc w:val="both"/>
        <w:rPr>
          <w:rFonts w:ascii="Arial" w:hAnsi="Arial" w:cs="Arial"/>
          <w:sz w:val="20"/>
        </w:rPr>
      </w:pPr>
      <w:r w:rsidRPr="00173227">
        <w:rPr>
          <w:rFonts w:ascii="Arial" w:eastAsia="Calibri" w:hAnsi="Arial" w:cs="Arial"/>
          <w:sz w:val="20"/>
        </w:rPr>
        <w:t>Zamawiający, określa niezbędne wymagania sprzętowo - aplikacyjne umożliwiające pracę na</w:t>
      </w:r>
      <w:r w:rsidRPr="00173227">
        <w:rPr>
          <w:rFonts w:ascii="Arial" w:hAnsi="Arial" w:cs="Arial"/>
          <w:b/>
          <w:sz w:val="20"/>
        </w:rPr>
        <w:t xml:space="preserve"> </w:t>
      </w:r>
      <w:hyperlink r:id="rId12" w:history="1">
        <w:r w:rsidRPr="00173227">
          <w:rPr>
            <w:rStyle w:val="Hipercze"/>
            <w:rFonts w:ascii="Arial" w:eastAsia="Calibri" w:hAnsi="Arial" w:cs="Arial"/>
            <w:color w:val="auto"/>
            <w:sz w:val="20"/>
          </w:rPr>
          <w:t>platformazakupowa.pl</w:t>
        </w:r>
      </w:hyperlink>
      <w:r w:rsidRPr="00173227">
        <w:rPr>
          <w:rFonts w:ascii="Arial" w:eastAsia="Calibri" w:hAnsi="Arial" w:cs="Arial"/>
          <w:sz w:val="20"/>
        </w:rPr>
        <w:t>, tj.:</w:t>
      </w:r>
    </w:p>
    <w:p w:rsidR="00E55CB2" w:rsidRPr="00173227" w:rsidRDefault="00E55CB2" w:rsidP="00490E8C">
      <w:pPr>
        <w:pStyle w:val="Normalny1"/>
        <w:numPr>
          <w:ilvl w:val="0"/>
          <w:numId w:val="8"/>
        </w:numPr>
        <w:jc w:val="both"/>
        <w:rPr>
          <w:rFonts w:eastAsia="Calibri"/>
          <w:sz w:val="20"/>
          <w:szCs w:val="20"/>
        </w:rPr>
      </w:pPr>
      <w:r w:rsidRPr="00173227">
        <w:rPr>
          <w:rFonts w:eastAsia="Calibri"/>
          <w:sz w:val="20"/>
          <w:szCs w:val="20"/>
        </w:rPr>
        <w:t>stały dostęp do sieci Internet o gwarantowanej przepustowości nie mniejszej niż 512 kb/s,</w:t>
      </w:r>
    </w:p>
    <w:p w:rsidR="00E55CB2" w:rsidRPr="00173227" w:rsidRDefault="00E55CB2" w:rsidP="00490E8C">
      <w:pPr>
        <w:pStyle w:val="Normalny1"/>
        <w:numPr>
          <w:ilvl w:val="0"/>
          <w:numId w:val="8"/>
        </w:numPr>
        <w:jc w:val="both"/>
        <w:rPr>
          <w:rFonts w:eastAsia="Calibri"/>
          <w:sz w:val="20"/>
          <w:szCs w:val="20"/>
        </w:rPr>
      </w:pPr>
      <w:r w:rsidRPr="00173227">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E55CB2" w:rsidRPr="00173227" w:rsidRDefault="00E55CB2" w:rsidP="00490E8C">
      <w:pPr>
        <w:pStyle w:val="Normalny1"/>
        <w:numPr>
          <w:ilvl w:val="0"/>
          <w:numId w:val="8"/>
        </w:numPr>
        <w:jc w:val="both"/>
        <w:rPr>
          <w:rFonts w:eastAsia="Calibri"/>
          <w:sz w:val="20"/>
          <w:szCs w:val="20"/>
        </w:rPr>
      </w:pPr>
      <w:r w:rsidRPr="00173227">
        <w:rPr>
          <w:rFonts w:eastAsia="Calibri"/>
          <w:sz w:val="20"/>
          <w:szCs w:val="20"/>
        </w:rPr>
        <w:t>zainstalowana dowolna przeglądarka internetowa, w przypadku Internet Explorer minimalnie wersja 10 0.,</w:t>
      </w:r>
    </w:p>
    <w:p w:rsidR="00E55CB2" w:rsidRPr="00173227" w:rsidRDefault="00E55CB2" w:rsidP="00490E8C">
      <w:pPr>
        <w:pStyle w:val="Normalny1"/>
        <w:numPr>
          <w:ilvl w:val="0"/>
          <w:numId w:val="8"/>
        </w:numPr>
        <w:jc w:val="both"/>
        <w:rPr>
          <w:rFonts w:eastAsia="Calibri"/>
          <w:sz w:val="20"/>
          <w:szCs w:val="20"/>
        </w:rPr>
      </w:pPr>
      <w:r w:rsidRPr="00173227">
        <w:rPr>
          <w:rFonts w:eastAsia="Calibri"/>
          <w:sz w:val="20"/>
          <w:szCs w:val="20"/>
        </w:rPr>
        <w:t>włączona obsługa JavaScript,</w:t>
      </w:r>
    </w:p>
    <w:p w:rsidR="00E55CB2" w:rsidRPr="00173227" w:rsidRDefault="00E55CB2" w:rsidP="00490E8C">
      <w:pPr>
        <w:pStyle w:val="Normalny1"/>
        <w:numPr>
          <w:ilvl w:val="0"/>
          <w:numId w:val="8"/>
        </w:numPr>
        <w:jc w:val="both"/>
        <w:rPr>
          <w:rFonts w:eastAsia="Calibri"/>
          <w:sz w:val="20"/>
          <w:szCs w:val="20"/>
        </w:rPr>
      </w:pPr>
      <w:r w:rsidRPr="00173227">
        <w:rPr>
          <w:rFonts w:eastAsia="Calibri"/>
          <w:sz w:val="20"/>
          <w:szCs w:val="20"/>
        </w:rPr>
        <w:t>zainstalowany program Adobe Acrobat Reader lub inny obsługujący format plików .pdf,</w:t>
      </w:r>
    </w:p>
    <w:p w:rsidR="00E55CB2" w:rsidRPr="00173227" w:rsidRDefault="00E55CB2" w:rsidP="00490E8C">
      <w:pPr>
        <w:pStyle w:val="Normalny1"/>
        <w:numPr>
          <w:ilvl w:val="0"/>
          <w:numId w:val="8"/>
        </w:numPr>
        <w:jc w:val="both"/>
        <w:rPr>
          <w:rFonts w:eastAsia="Calibri"/>
          <w:sz w:val="20"/>
          <w:szCs w:val="20"/>
        </w:rPr>
      </w:pPr>
      <w:r w:rsidRPr="00173227">
        <w:rPr>
          <w:rFonts w:eastAsia="Calibri"/>
          <w:sz w:val="20"/>
          <w:szCs w:val="20"/>
        </w:rPr>
        <w:t>Szyfrowanie na platformazakupowa.pl odbywa się za pomocą protokołu TLS 1.3.</w:t>
      </w:r>
    </w:p>
    <w:p w:rsidR="00E55CB2" w:rsidRPr="00173227" w:rsidRDefault="00E55CB2" w:rsidP="00490E8C">
      <w:pPr>
        <w:pStyle w:val="Normalny1"/>
        <w:numPr>
          <w:ilvl w:val="0"/>
          <w:numId w:val="8"/>
        </w:numPr>
        <w:jc w:val="both"/>
        <w:rPr>
          <w:rFonts w:eastAsia="Calibri"/>
          <w:sz w:val="20"/>
          <w:szCs w:val="20"/>
        </w:rPr>
      </w:pPr>
      <w:r w:rsidRPr="00173227">
        <w:rPr>
          <w:rFonts w:eastAsia="Calibri"/>
          <w:sz w:val="20"/>
          <w:szCs w:val="20"/>
        </w:rPr>
        <w:t>Oznaczenie czasu odbioru danych przez platformę zakupową stanowi datę oraz dokładny czas (hh:mm:ss) generowany wg. czasu lokalnego serwera synchronizowanego z zegarem Głównego Urzędu Miar.</w:t>
      </w:r>
    </w:p>
    <w:p w:rsidR="00E55CB2" w:rsidRPr="00173227" w:rsidRDefault="00E55CB2" w:rsidP="00490E8C">
      <w:pPr>
        <w:pStyle w:val="Normalny1"/>
        <w:numPr>
          <w:ilvl w:val="0"/>
          <w:numId w:val="6"/>
        </w:numPr>
        <w:jc w:val="both"/>
        <w:rPr>
          <w:rFonts w:eastAsia="Calibri"/>
          <w:sz w:val="20"/>
          <w:szCs w:val="20"/>
        </w:rPr>
      </w:pPr>
      <w:r w:rsidRPr="00173227">
        <w:rPr>
          <w:rFonts w:eastAsia="Calibri"/>
          <w:sz w:val="20"/>
          <w:szCs w:val="20"/>
        </w:rPr>
        <w:t>Wykonawca, przystępując do niniejszego postępowania o udzielenie zamówienia publicznego:</w:t>
      </w:r>
    </w:p>
    <w:p w:rsidR="00E55CB2" w:rsidRPr="00173227" w:rsidRDefault="00E55CB2" w:rsidP="00490E8C">
      <w:pPr>
        <w:pStyle w:val="Normalny1"/>
        <w:numPr>
          <w:ilvl w:val="0"/>
          <w:numId w:val="9"/>
        </w:numPr>
        <w:jc w:val="both"/>
        <w:rPr>
          <w:rFonts w:eastAsia="Calibri"/>
          <w:sz w:val="20"/>
          <w:szCs w:val="20"/>
        </w:rPr>
      </w:pPr>
      <w:r w:rsidRPr="00173227">
        <w:rPr>
          <w:rFonts w:eastAsia="Calibri"/>
          <w:sz w:val="20"/>
          <w:szCs w:val="20"/>
        </w:rPr>
        <w:t xml:space="preserve">akceptuje warunki korzystania z </w:t>
      </w:r>
      <w:hyperlink r:id="rId13" w:history="1">
        <w:r w:rsidRPr="00173227">
          <w:rPr>
            <w:rStyle w:val="Hipercze"/>
            <w:rFonts w:eastAsia="Calibri"/>
            <w:color w:val="auto"/>
            <w:sz w:val="20"/>
            <w:szCs w:val="20"/>
          </w:rPr>
          <w:t>platformazakupowa.pl</w:t>
        </w:r>
      </w:hyperlink>
      <w:r w:rsidRPr="00173227">
        <w:rPr>
          <w:rFonts w:eastAsia="Calibri"/>
          <w:sz w:val="20"/>
          <w:szCs w:val="20"/>
        </w:rPr>
        <w:t xml:space="preserve"> określone w Regulaminie zamieszczonym na stronie internetowej </w:t>
      </w:r>
      <w:hyperlink r:id="rId14" w:history="1">
        <w:r w:rsidRPr="00173227">
          <w:rPr>
            <w:rStyle w:val="Hipercze"/>
            <w:rFonts w:eastAsia="Calibri"/>
            <w:color w:val="auto"/>
            <w:sz w:val="20"/>
            <w:szCs w:val="20"/>
          </w:rPr>
          <w:t>pod linkiem</w:t>
        </w:r>
      </w:hyperlink>
      <w:r w:rsidRPr="00173227">
        <w:rPr>
          <w:rFonts w:eastAsia="Calibri"/>
          <w:sz w:val="20"/>
          <w:szCs w:val="20"/>
        </w:rPr>
        <w:t xml:space="preserve">  w zakładce „Regulamin" oraz uznaje go za wiążący,</w:t>
      </w:r>
    </w:p>
    <w:p w:rsidR="00E55CB2" w:rsidRPr="00173227" w:rsidRDefault="00E55CB2" w:rsidP="00490E8C">
      <w:pPr>
        <w:pStyle w:val="Normalny1"/>
        <w:numPr>
          <w:ilvl w:val="0"/>
          <w:numId w:val="9"/>
        </w:numPr>
        <w:jc w:val="both"/>
        <w:rPr>
          <w:rFonts w:eastAsia="Calibri"/>
          <w:sz w:val="20"/>
          <w:szCs w:val="20"/>
        </w:rPr>
      </w:pPr>
      <w:r w:rsidRPr="00173227">
        <w:rPr>
          <w:rFonts w:eastAsia="Calibri"/>
          <w:sz w:val="20"/>
          <w:szCs w:val="20"/>
        </w:rPr>
        <w:t xml:space="preserve">zapoznał i stosuje się do Instrukcji składania ofert/wniosków dostępnej </w:t>
      </w:r>
      <w:hyperlink r:id="rId15" w:history="1">
        <w:r w:rsidRPr="00173227">
          <w:rPr>
            <w:rStyle w:val="Hipercze"/>
            <w:rFonts w:eastAsia="Calibri"/>
            <w:color w:val="auto"/>
            <w:sz w:val="20"/>
            <w:szCs w:val="20"/>
          </w:rPr>
          <w:t>pod linkiem</w:t>
        </w:r>
      </w:hyperlink>
      <w:r w:rsidRPr="00173227">
        <w:rPr>
          <w:rFonts w:eastAsia="Calibri"/>
          <w:sz w:val="20"/>
          <w:szCs w:val="20"/>
        </w:rPr>
        <w:t xml:space="preserve">. </w:t>
      </w:r>
    </w:p>
    <w:p w:rsidR="00E55CB2" w:rsidRPr="00173227" w:rsidRDefault="00E55CB2" w:rsidP="00490E8C">
      <w:pPr>
        <w:pStyle w:val="Normalny1"/>
        <w:numPr>
          <w:ilvl w:val="0"/>
          <w:numId w:val="6"/>
        </w:numPr>
        <w:jc w:val="both"/>
        <w:rPr>
          <w:rFonts w:eastAsia="Calibri"/>
          <w:sz w:val="20"/>
          <w:szCs w:val="20"/>
        </w:rPr>
      </w:pPr>
      <w:r w:rsidRPr="00173227">
        <w:rPr>
          <w:rFonts w:eastAsia="Calibri"/>
          <w:b/>
          <w:sz w:val="20"/>
          <w:szCs w:val="20"/>
        </w:rPr>
        <w:t xml:space="preserve">Zamawiający nie ponosi odpowiedzialności za złożenie oferty w sposób niezgodny                 z Instrukcją korzystania z </w:t>
      </w:r>
      <w:hyperlink r:id="rId16" w:history="1">
        <w:r w:rsidRPr="00173227">
          <w:rPr>
            <w:rStyle w:val="Hipercze"/>
            <w:rFonts w:eastAsia="Calibri"/>
            <w:b/>
            <w:color w:val="auto"/>
            <w:sz w:val="20"/>
            <w:szCs w:val="20"/>
          </w:rPr>
          <w:t>platformazakupowa.pl</w:t>
        </w:r>
      </w:hyperlink>
      <w:r w:rsidRPr="00173227">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173227">
        <w:rPr>
          <w:rFonts w:eastAsia="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55CB2" w:rsidRPr="00173227" w:rsidRDefault="00E55CB2" w:rsidP="00490E8C">
      <w:pPr>
        <w:pStyle w:val="Normalny1"/>
        <w:numPr>
          <w:ilvl w:val="0"/>
          <w:numId w:val="6"/>
        </w:numPr>
        <w:jc w:val="both"/>
        <w:rPr>
          <w:rFonts w:eastAsia="Calibri"/>
          <w:sz w:val="20"/>
          <w:szCs w:val="20"/>
        </w:rPr>
      </w:pPr>
      <w:r w:rsidRPr="00173227">
        <w:rPr>
          <w:rFonts w:eastAsia="Calibri"/>
          <w:b/>
          <w:sz w:val="20"/>
          <w:szCs w:val="20"/>
        </w:rPr>
        <w:t>Formaty plików wykorzystywanych prze</w:t>
      </w:r>
      <w:r w:rsidR="005C458B" w:rsidRPr="00173227">
        <w:rPr>
          <w:rFonts w:eastAsia="Calibri"/>
          <w:b/>
          <w:sz w:val="20"/>
          <w:szCs w:val="20"/>
        </w:rPr>
        <w:t xml:space="preserve">z wykonawców powinny być zgodne </w:t>
      </w:r>
      <w:r w:rsidRPr="00173227">
        <w:rPr>
          <w:rFonts w:eastAsia="Calibri"/>
          <w:b/>
          <w:sz w:val="20"/>
          <w:szCs w:val="20"/>
        </w:rPr>
        <w:t>z</w:t>
      </w:r>
      <w:r w:rsidRPr="00173227">
        <w:rPr>
          <w:rFonts w:eastAsia="Calibri"/>
          <w:sz w:val="20"/>
          <w:szCs w:val="20"/>
        </w:rPr>
        <w:t xml:space="preserve"> rozporządzeniem Rady Ministrów w sprawie Krajowych Ram Interoperacyjności, minimalnych wymagań dla rejestrów publicznych i wymiany informacji w postaci elektronicznej oraz minimalnych wymagań dla systemów teleinformatycznych”.</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 xml:space="preserve">Zamawiający rekomenduje wykorzystanie formatów: .pdf .doc .xls .jpg (.jpeg) </w:t>
      </w:r>
      <w:r w:rsidRPr="00173227">
        <w:rPr>
          <w:rFonts w:eastAsia="Calibri"/>
          <w:b/>
          <w:sz w:val="20"/>
          <w:szCs w:val="20"/>
        </w:rPr>
        <w:t>ze szczególnym wskazaniem na .pdf</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W celu ewentualnej kompresji danych Zamawiający rekomenduje wykorzystanie jednego z formatów:</w:t>
      </w:r>
    </w:p>
    <w:p w:rsidR="00E55CB2" w:rsidRPr="00173227" w:rsidRDefault="00E55CB2" w:rsidP="00490E8C">
      <w:pPr>
        <w:pStyle w:val="Normalny1"/>
        <w:numPr>
          <w:ilvl w:val="1"/>
          <w:numId w:val="10"/>
        </w:numPr>
        <w:jc w:val="both"/>
        <w:rPr>
          <w:rFonts w:eastAsia="Calibri"/>
          <w:sz w:val="20"/>
          <w:szCs w:val="20"/>
        </w:rPr>
      </w:pPr>
      <w:r w:rsidRPr="00173227">
        <w:rPr>
          <w:rFonts w:eastAsia="Calibri"/>
          <w:sz w:val="20"/>
          <w:szCs w:val="20"/>
        </w:rPr>
        <w:t xml:space="preserve">.zip </w:t>
      </w:r>
    </w:p>
    <w:p w:rsidR="00E55CB2" w:rsidRPr="00173227" w:rsidRDefault="00E55CB2" w:rsidP="00490E8C">
      <w:pPr>
        <w:pStyle w:val="Normalny1"/>
        <w:numPr>
          <w:ilvl w:val="1"/>
          <w:numId w:val="10"/>
        </w:numPr>
        <w:jc w:val="both"/>
        <w:rPr>
          <w:rFonts w:eastAsia="Calibri"/>
          <w:sz w:val="20"/>
          <w:szCs w:val="20"/>
        </w:rPr>
      </w:pPr>
      <w:r w:rsidRPr="00173227">
        <w:rPr>
          <w:rFonts w:eastAsia="Calibri"/>
          <w:sz w:val="20"/>
          <w:szCs w:val="20"/>
        </w:rPr>
        <w:t>.7Z</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 xml:space="preserve">Wśród formatów powszechnych a </w:t>
      </w:r>
      <w:r w:rsidRPr="00173227">
        <w:rPr>
          <w:rFonts w:eastAsia="Calibri"/>
          <w:b/>
          <w:sz w:val="20"/>
          <w:szCs w:val="20"/>
        </w:rPr>
        <w:t>NIE występujących</w:t>
      </w:r>
      <w:r w:rsidRPr="00173227">
        <w:rPr>
          <w:rFonts w:eastAsia="Calibri"/>
          <w:sz w:val="20"/>
          <w:szCs w:val="20"/>
        </w:rPr>
        <w:t xml:space="preserve"> w rozporządzeniu występują: .rar .gif .bmp .numbers .pages. </w:t>
      </w:r>
      <w:r w:rsidRPr="00173227">
        <w:rPr>
          <w:rFonts w:eastAsia="Calibri"/>
          <w:b/>
          <w:sz w:val="20"/>
          <w:szCs w:val="20"/>
        </w:rPr>
        <w:t>Dokumenty złożone w takich plikach zostaną uznane za złożone nieskutecznie.</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Pliki w innych formatach niż PDF zaleca się opatrzyć zewnętrznym podpisem XAdES. Wykonawca powinien pamiętać, aby plik z podpisem przekazywać łącznie z dokumentem podpisywanym.</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Zamawiający zaleca, aby Wykonawca z odpowiednim wyprzedzeniem przetestował możliwość prawidłowego wykorzystania wybranej metody podpisania plików oferty.</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Zaleca się, aby komunikacja z wykonawcami odbywała się tylko na Platformie za pośrednictwem formularza “Wyślij wiadomość do zamawiającego”, nie za pośrednictwem adresu email.</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Osobą składającą ofertę powinna być osoba kontaktowa podawana w dokumentacji.</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 xml:space="preserve">Podczas podpisywania plików zaleca się stosowanie algorytmu skrótu SHA2 zamiast SHA1.  </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 xml:space="preserve">Jeśli wykonawca pakuje dokumenty np. w plik ZIP zalecamy wcześniejsze podpisanie każdego ze skompresowanych plików. </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Zamawiający rekomenduje wykorzystanie podpisu z kwalifikowanym znacznikiem czasu.</w:t>
      </w:r>
    </w:p>
    <w:p w:rsidR="00E55CB2" w:rsidRPr="00173227" w:rsidRDefault="00E55CB2" w:rsidP="00490E8C">
      <w:pPr>
        <w:pStyle w:val="Normalny1"/>
        <w:numPr>
          <w:ilvl w:val="0"/>
          <w:numId w:val="10"/>
        </w:numPr>
        <w:jc w:val="both"/>
        <w:rPr>
          <w:rFonts w:eastAsia="Calibri"/>
          <w:sz w:val="20"/>
          <w:szCs w:val="20"/>
        </w:rPr>
      </w:pPr>
      <w:r w:rsidRPr="00173227">
        <w:rPr>
          <w:rFonts w:eastAsia="Calibri"/>
          <w:sz w:val="20"/>
          <w:szCs w:val="20"/>
        </w:rPr>
        <w:t xml:space="preserve">Zamawiający zaleca aby </w:t>
      </w:r>
      <w:r w:rsidRPr="00173227">
        <w:rPr>
          <w:rFonts w:eastAsia="Calibri"/>
          <w:sz w:val="20"/>
          <w:szCs w:val="20"/>
          <w:u w:val="single"/>
        </w:rPr>
        <w:t>nie</w:t>
      </w:r>
      <w:r w:rsidRPr="00173227">
        <w:rPr>
          <w:rFonts w:eastAsia="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E55CB2" w:rsidRPr="00173227" w:rsidRDefault="00E55CB2" w:rsidP="00490E8C">
      <w:pPr>
        <w:pStyle w:val="Akapitzlist"/>
        <w:numPr>
          <w:ilvl w:val="0"/>
          <w:numId w:val="6"/>
        </w:numPr>
        <w:suppressAutoHyphens/>
        <w:spacing w:line="276" w:lineRule="auto"/>
        <w:jc w:val="both"/>
        <w:rPr>
          <w:rFonts w:ascii="Arial" w:hAnsi="Arial" w:cs="Arial"/>
          <w:i/>
          <w:iCs/>
          <w:sz w:val="20"/>
          <w:lang w:eastAsia="zh-CN"/>
        </w:rPr>
      </w:pPr>
      <w:r w:rsidRPr="00173227">
        <w:rPr>
          <w:rFonts w:ascii="Arial" w:hAnsi="Arial" w:cs="Arial"/>
          <w:sz w:val="20"/>
          <w:lang w:eastAsia="zh-CN"/>
        </w:rPr>
        <w:t xml:space="preserve">Sposób sporządzania i przekazywania dokumentów elektronicznych, wymagania techniczne dla dokumentów elektronicznych, </w:t>
      </w:r>
      <w:r w:rsidRPr="00173227">
        <w:rPr>
          <w:rFonts w:ascii="Arial" w:hAnsi="Arial" w:cs="Arial"/>
          <w:sz w:val="20"/>
        </w:rPr>
        <w:t>wymagania techniczne i organizacyjne użycia środków komunikacji elektronicznej służących do odbioru dokumentów elektronicznych</w:t>
      </w:r>
      <w:r w:rsidRPr="00173227">
        <w:rPr>
          <w:rFonts w:ascii="Arial" w:hAnsi="Arial" w:cs="Arial"/>
          <w:sz w:val="20"/>
          <w:lang w:eastAsia="zh-CN"/>
        </w:rPr>
        <w:t xml:space="preserve"> określa </w:t>
      </w:r>
      <w:r w:rsidRPr="00173227">
        <w:rPr>
          <w:rFonts w:ascii="Arial" w:hAnsi="Arial" w:cs="Arial"/>
          <w:i/>
          <w:iCs/>
          <w:sz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55CB2" w:rsidRPr="00173227" w:rsidRDefault="00E55CB2" w:rsidP="00490E8C">
      <w:pPr>
        <w:numPr>
          <w:ilvl w:val="0"/>
          <w:numId w:val="1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rPr>
        <w:t>Podmiotowe środki dowodowe, przedmiotowe środki dowodowe oraz inne dokumenty lub oświadczenia, sporządzone w języku obcym przekazuje się wraz z tłumaczeniem na język polski.</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W przypadku gdy podmiotowe środki dowodowe, przedmiotowe środki dowodowe, inne dokumenty,</w:t>
      </w:r>
      <w:r w:rsidRPr="00173227">
        <w:rPr>
          <w:rFonts w:ascii="Arial" w:eastAsia="Times New Roman" w:hAnsi="Arial" w:cs="Arial"/>
          <w:b/>
          <w:bCs/>
          <w:sz w:val="20"/>
          <w:szCs w:val="20"/>
        </w:rPr>
        <w:t xml:space="preserve"> </w:t>
      </w:r>
      <w:r w:rsidRPr="00173227">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 xml:space="preserve">Poświadczenia zgodności cyfrowego odwzorowania z dokumentem w postaci papierowej, o którym mowa w pkt. 3 powyżej, dokonuje w przypadku: </w:t>
      </w:r>
    </w:p>
    <w:p w:rsidR="00E55CB2" w:rsidRPr="00173227" w:rsidRDefault="00E55CB2" w:rsidP="00490E8C">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55CB2" w:rsidRPr="00173227" w:rsidRDefault="00E55CB2" w:rsidP="00490E8C">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 xml:space="preserve">przedmiotowych środków dowodowych – odpowiednio wykonawca lub wykonawca wspólnie ubiegający się o udzielenie zamówienia; </w:t>
      </w:r>
    </w:p>
    <w:p w:rsidR="00E55CB2" w:rsidRPr="00173227" w:rsidRDefault="00E55CB2" w:rsidP="00490E8C">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 xml:space="preserve">innych dokumentów – odpowiednio wykonawca lub wykonawca wspólnie ubiegający się o </w:t>
      </w:r>
      <w:r w:rsidRPr="00173227">
        <w:rPr>
          <w:rFonts w:ascii="Arial" w:eastAsia="Times New Roman" w:hAnsi="Arial" w:cs="Arial"/>
          <w:sz w:val="20"/>
          <w:szCs w:val="20"/>
        </w:rPr>
        <w:lastRenderedPageBreak/>
        <w:t>udzielenie zamówienia, w zakresie dokumentów, które każdego z nich dotyczą.</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Poświadczenia zgodności cyfrowego odwzorowania z dokumentem w postaci papierowej, o którym mowa w pkt. 3 powyżej, może dokonać również notariusz.</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Podmiotowe środki dowodowe, w tym oświadczenie, o którym mowa w art.117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W przypadku gdy podmiotowe środki dowodowe, w tym oświadczenie, o którym mowa w art.117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Poświadczenia zgodności cyfrowego odwzorowania z dokumentem w postaci papierowej, o którym mowa w pkt. 7 powyżej, dokonuje w przypadku:</w:t>
      </w:r>
    </w:p>
    <w:p w:rsidR="00E55CB2" w:rsidRPr="00173227" w:rsidRDefault="00E55CB2" w:rsidP="00490E8C">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E55CB2" w:rsidRPr="00173227" w:rsidRDefault="00E55CB2" w:rsidP="00490E8C">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przedmiotowego środka dowodowego, oświadczenia, o którym mowa wart.117 ust. 4 ustawy Pzp, lub zobowiązania podmiotu udostępniającego zasoby – odpowiednio wykonawca lub wykonawca wspólnie ubiegający się o udzielenie zamówienia,</w:t>
      </w:r>
    </w:p>
    <w:p w:rsidR="00E55CB2" w:rsidRPr="00173227" w:rsidRDefault="00E55CB2" w:rsidP="00490E8C">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pełnomocnictwa – mocodawca.</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Poświadczenia zgodności cyfrowego odwzorowania z dokumentem w postaci papierowej, o którym mowa w pkt. 7 powyżej, może dokonać również notariusz.</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Cs/>
          <w:sz w:val="20"/>
          <w:szCs w:val="20"/>
          <w:lang w:eastAsia="zh-CN"/>
        </w:rPr>
      </w:pPr>
      <w:r w:rsidRPr="00173227">
        <w:rPr>
          <w:rFonts w:ascii="Arial" w:eastAsia="Times New Roman" w:hAnsi="Arial" w:cs="Arial"/>
          <w:sz w:val="20"/>
          <w:szCs w:val="20"/>
        </w:rPr>
        <w:t>W przypadku przekazywania w postępowaniu dokumentu elektronicznego w formacie poddającym dane</w:t>
      </w:r>
      <w:r w:rsidRPr="00173227">
        <w:rPr>
          <w:rFonts w:ascii="Arial" w:eastAsia="Times New Roman" w:hAnsi="Arial" w:cs="Arial"/>
          <w:b/>
          <w:sz w:val="20"/>
          <w:szCs w:val="20"/>
          <w:lang w:eastAsia="zh-CN"/>
        </w:rPr>
        <w:t xml:space="preserve"> </w:t>
      </w:r>
      <w:r w:rsidRPr="00173227">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lang w:eastAsia="zh-CN"/>
        </w:rPr>
        <w:t xml:space="preserve">Podmiotowe środki dowodowe oraz inne dokumenty lub oświadczenia, o których mowa w </w:t>
      </w:r>
      <w:r w:rsidRPr="00173227">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173227">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E55CB2" w:rsidRPr="00173227" w:rsidRDefault="00E55CB2" w:rsidP="00490E8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bCs/>
          <w:sz w:val="20"/>
          <w:szCs w:val="20"/>
          <w:lang w:eastAsia="zh-CN"/>
        </w:rPr>
        <w:t xml:space="preserve">Dokumenty sporządza się w postaci elektronicznej, </w:t>
      </w:r>
      <w:r w:rsidRPr="00173227">
        <w:rPr>
          <w:rFonts w:ascii="Arial" w:eastAsia="Times New Roman" w:hAnsi="Arial" w:cs="Arial"/>
          <w:sz w:val="20"/>
          <w:szCs w:val="20"/>
        </w:rPr>
        <w:t xml:space="preserve">w formatach danych określonych w </w:t>
      </w:r>
      <w:r w:rsidRPr="00173227">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173227">
        <w:rPr>
          <w:rFonts w:ascii="Arial" w:eastAsia="Times New Roman" w:hAnsi="Arial" w:cs="Arial"/>
          <w:sz w:val="20"/>
          <w:szCs w:val="20"/>
        </w:rPr>
        <w:t xml:space="preserve"> w szczególności w formatach danych: .pdf, doc, .docx, .xps, .odt, .rtf. </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pStyle w:val="Akapitzlist"/>
        <w:widowControl w:val="0"/>
        <w:numPr>
          <w:ilvl w:val="0"/>
          <w:numId w:val="6"/>
        </w:numPr>
        <w:suppressAutoHyphens/>
        <w:spacing w:line="276" w:lineRule="auto"/>
        <w:jc w:val="both"/>
        <w:rPr>
          <w:rFonts w:ascii="Arial" w:hAnsi="Arial" w:cs="Arial"/>
          <w:b/>
          <w:sz w:val="20"/>
          <w:lang w:eastAsia="zh-CN"/>
        </w:rPr>
      </w:pPr>
      <w:r w:rsidRPr="00173227">
        <w:rPr>
          <w:rFonts w:ascii="Arial" w:hAnsi="Arial" w:cs="Arial"/>
          <w:b/>
          <w:sz w:val="20"/>
          <w:lang w:eastAsia="zh-CN"/>
        </w:rPr>
        <w:t>Wyjaśnienia dotyczące SWZ</w:t>
      </w:r>
    </w:p>
    <w:p w:rsidR="00E55CB2" w:rsidRPr="00173227" w:rsidRDefault="00E55CB2" w:rsidP="00490E8C">
      <w:pPr>
        <w:widowControl w:val="0"/>
        <w:numPr>
          <w:ilvl w:val="0"/>
          <w:numId w:val="14"/>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Wykonawca może zwrócić się do zamawiającego z wnioskiem o wyjaśnienie treści SWZ. </w:t>
      </w:r>
    </w:p>
    <w:p w:rsidR="00E55CB2" w:rsidRPr="00173227" w:rsidRDefault="00E55CB2" w:rsidP="00490E8C">
      <w:pPr>
        <w:widowControl w:val="0"/>
        <w:numPr>
          <w:ilvl w:val="0"/>
          <w:numId w:val="14"/>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E55CB2" w:rsidRPr="00173227" w:rsidRDefault="00E55CB2" w:rsidP="00490E8C">
      <w:pPr>
        <w:widowControl w:val="0"/>
        <w:numPr>
          <w:ilvl w:val="0"/>
          <w:numId w:val="14"/>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E55CB2" w:rsidRPr="00173227" w:rsidRDefault="00E55CB2" w:rsidP="00490E8C">
      <w:pPr>
        <w:widowControl w:val="0"/>
        <w:numPr>
          <w:ilvl w:val="0"/>
          <w:numId w:val="14"/>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lastRenderedPageBreak/>
        <w:t>W przypadku gdy wniosek o wyjaśnienie treści SWZ nie wpłynie w terminie, o którym mowa w pkt. 2, zamawiający nie będzie miał obowiązku udzielenia wyjaśnień SWZ oraz obowiązku przedłużenia terminu składania ofert.</w:t>
      </w:r>
    </w:p>
    <w:p w:rsidR="00E55CB2" w:rsidRPr="00173227" w:rsidRDefault="00E55CB2" w:rsidP="00490E8C">
      <w:pPr>
        <w:widowControl w:val="0"/>
        <w:numPr>
          <w:ilvl w:val="0"/>
          <w:numId w:val="14"/>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E55CB2" w:rsidRPr="00173227" w:rsidRDefault="00E55CB2" w:rsidP="00490E8C">
      <w:pPr>
        <w:widowControl w:val="0"/>
        <w:numPr>
          <w:ilvl w:val="0"/>
          <w:numId w:val="14"/>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Zamawiający nie przewiduje zorganizowania zebrania wykonawców w celu wyjaśnienia treści SWZ.</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pStyle w:val="Akapitzlist"/>
        <w:widowControl w:val="0"/>
        <w:numPr>
          <w:ilvl w:val="0"/>
          <w:numId w:val="6"/>
        </w:numPr>
        <w:suppressAutoHyphens/>
        <w:spacing w:line="276" w:lineRule="auto"/>
        <w:jc w:val="both"/>
        <w:rPr>
          <w:rFonts w:ascii="Arial" w:hAnsi="Arial" w:cs="Arial"/>
          <w:b/>
          <w:sz w:val="20"/>
          <w:lang w:eastAsia="zh-CN"/>
        </w:rPr>
      </w:pPr>
      <w:r w:rsidRPr="00173227">
        <w:rPr>
          <w:rFonts w:ascii="Arial" w:hAnsi="Arial" w:cs="Arial"/>
          <w:b/>
          <w:sz w:val="20"/>
          <w:lang w:eastAsia="zh-CN"/>
        </w:rPr>
        <w:t>Zmiana treści SWZ</w:t>
      </w:r>
    </w:p>
    <w:p w:rsidR="00E55CB2" w:rsidRPr="00173227" w:rsidRDefault="00E55CB2" w:rsidP="00490E8C">
      <w:pPr>
        <w:widowControl w:val="0"/>
        <w:numPr>
          <w:ilvl w:val="0"/>
          <w:numId w:val="15"/>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W uzasadnionych przypadkach zamawiający może przed upływem terminu składania ofert zmienić treść SWZ.</w:t>
      </w:r>
    </w:p>
    <w:p w:rsidR="00E55CB2" w:rsidRPr="00173227" w:rsidRDefault="00E55CB2" w:rsidP="00490E8C">
      <w:pPr>
        <w:widowControl w:val="0"/>
        <w:numPr>
          <w:ilvl w:val="0"/>
          <w:numId w:val="15"/>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Dokonaną zmianę treści SWZ zamawiający udostępnia na stronie internetowej prowadzonego postępowania.</w:t>
      </w:r>
    </w:p>
    <w:p w:rsidR="00E55CB2" w:rsidRPr="00173227" w:rsidRDefault="00E55CB2" w:rsidP="00490E8C">
      <w:pPr>
        <w:widowControl w:val="0"/>
        <w:numPr>
          <w:ilvl w:val="0"/>
          <w:numId w:val="15"/>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5. TERMIN ZWIĄZANIA OFERTĄ</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widowControl w:val="0"/>
        <w:numPr>
          <w:ilvl w:val="0"/>
          <w:numId w:val="16"/>
        </w:numPr>
        <w:suppressAutoHyphens/>
        <w:spacing w:after="0"/>
        <w:ind w:left="0" w:firstLine="0"/>
        <w:jc w:val="both"/>
        <w:rPr>
          <w:rFonts w:ascii="Arial" w:eastAsia="Times New Roman" w:hAnsi="Arial" w:cs="Arial"/>
          <w:bCs/>
          <w:sz w:val="20"/>
          <w:szCs w:val="20"/>
        </w:rPr>
      </w:pPr>
      <w:r w:rsidRPr="00173227">
        <w:rPr>
          <w:rFonts w:ascii="Arial" w:eastAsia="Times New Roman" w:hAnsi="Arial" w:cs="Arial"/>
          <w:bCs/>
          <w:sz w:val="20"/>
          <w:szCs w:val="20"/>
          <w:lang w:eastAsia="zh-CN"/>
        </w:rPr>
        <w:t xml:space="preserve">Termin związania ofertą wynosi 30 dni od dnia upływu terminu składania ofert, przy czym </w:t>
      </w:r>
      <w:r w:rsidRPr="00173227">
        <w:rPr>
          <w:rFonts w:ascii="Arial" w:eastAsia="Times New Roman" w:hAnsi="Arial" w:cs="Arial"/>
          <w:bCs/>
          <w:sz w:val="20"/>
          <w:szCs w:val="20"/>
        </w:rPr>
        <w:t xml:space="preserve">pierwszym dniem terminu związania ofertą jest dzień, w którym upływa termin składania ofert. </w:t>
      </w:r>
    </w:p>
    <w:p w:rsidR="00E55CB2" w:rsidRPr="00173227" w:rsidRDefault="00E55CB2" w:rsidP="00490E8C">
      <w:pPr>
        <w:widowControl w:val="0"/>
        <w:suppressAutoHyphens/>
        <w:spacing w:after="0"/>
        <w:jc w:val="both"/>
        <w:rPr>
          <w:rFonts w:ascii="Arial" w:eastAsia="Times New Roman" w:hAnsi="Arial" w:cs="Arial"/>
          <w:bCs/>
          <w:sz w:val="20"/>
          <w:szCs w:val="20"/>
        </w:rPr>
      </w:pPr>
      <w:r w:rsidRPr="00173227">
        <w:rPr>
          <w:rFonts w:ascii="Arial" w:eastAsia="Times New Roman" w:hAnsi="Arial" w:cs="Arial"/>
          <w:b/>
          <w:sz w:val="20"/>
          <w:szCs w:val="20"/>
          <w:lang w:eastAsia="zh-CN"/>
        </w:rPr>
        <w:t xml:space="preserve">Wykonawca jest związany ofertą do dnia </w:t>
      </w:r>
      <w:r w:rsidR="002326BE" w:rsidRPr="00173227">
        <w:rPr>
          <w:rFonts w:ascii="Arial" w:eastAsia="Times New Roman" w:hAnsi="Arial" w:cs="Arial"/>
          <w:b/>
          <w:sz w:val="20"/>
          <w:szCs w:val="20"/>
          <w:lang w:eastAsia="zh-CN"/>
        </w:rPr>
        <w:t>01.10</w:t>
      </w:r>
      <w:r w:rsidRPr="00173227">
        <w:rPr>
          <w:rFonts w:ascii="Arial" w:eastAsia="Times New Roman" w:hAnsi="Arial" w:cs="Arial"/>
          <w:b/>
          <w:sz w:val="20"/>
          <w:szCs w:val="20"/>
          <w:lang w:eastAsia="zh-CN"/>
        </w:rPr>
        <w:t>.2022 r</w:t>
      </w:r>
      <w:r w:rsidRPr="00173227">
        <w:rPr>
          <w:rStyle w:val="Odwoaniedokomentarza"/>
          <w:rFonts w:ascii="Arial" w:hAnsi="Arial" w:cs="Arial"/>
          <w:b/>
          <w:sz w:val="20"/>
          <w:szCs w:val="20"/>
        </w:rPr>
        <w:t>.</w:t>
      </w:r>
    </w:p>
    <w:p w:rsidR="00E55CB2" w:rsidRPr="00173227" w:rsidRDefault="00E55CB2" w:rsidP="00490E8C">
      <w:pPr>
        <w:widowControl w:val="0"/>
        <w:numPr>
          <w:ilvl w:val="0"/>
          <w:numId w:val="16"/>
        </w:numPr>
        <w:suppressAutoHyphens/>
        <w:spacing w:after="0"/>
        <w:ind w:left="0" w:firstLine="0"/>
        <w:jc w:val="both"/>
        <w:rPr>
          <w:rFonts w:ascii="Arial" w:eastAsia="Times New Roman" w:hAnsi="Arial" w:cs="Arial"/>
          <w:bCs/>
          <w:sz w:val="20"/>
          <w:szCs w:val="20"/>
        </w:rPr>
      </w:pPr>
      <w:r w:rsidRPr="00173227">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E55CB2" w:rsidRPr="00173227" w:rsidRDefault="00E55CB2" w:rsidP="00490E8C">
      <w:pPr>
        <w:widowControl w:val="0"/>
        <w:numPr>
          <w:ilvl w:val="0"/>
          <w:numId w:val="16"/>
        </w:numPr>
        <w:suppressAutoHyphens/>
        <w:spacing w:after="0"/>
        <w:ind w:left="0" w:firstLine="0"/>
        <w:jc w:val="both"/>
        <w:rPr>
          <w:rFonts w:ascii="Arial" w:eastAsia="Times New Roman" w:hAnsi="Arial" w:cs="Arial"/>
          <w:bCs/>
          <w:sz w:val="20"/>
          <w:szCs w:val="20"/>
        </w:rPr>
      </w:pPr>
      <w:r w:rsidRPr="00173227">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E55CB2" w:rsidRPr="00173227" w:rsidRDefault="00E55CB2" w:rsidP="00490E8C">
      <w:pPr>
        <w:widowControl w:val="0"/>
        <w:numPr>
          <w:ilvl w:val="0"/>
          <w:numId w:val="16"/>
        </w:numPr>
        <w:suppressAutoHyphens/>
        <w:spacing w:after="0"/>
        <w:ind w:left="0" w:firstLine="0"/>
        <w:jc w:val="both"/>
        <w:rPr>
          <w:rFonts w:ascii="Arial" w:eastAsia="Times New Roman" w:hAnsi="Arial" w:cs="Arial"/>
          <w:bCs/>
          <w:sz w:val="20"/>
          <w:szCs w:val="20"/>
        </w:rPr>
      </w:pPr>
      <w:r w:rsidRPr="00173227">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E55CB2" w:rsidRPr="00173227" w:rsidRDefault="00E55CB2" w:rsidP="00490E8C">
      <w:pPr>
        <w:tabs>
          <w:tab w:val="left" w:pos="284"/>
          <w:tab w:val="left" w:pos="1496"/>
        </w:tabs>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6. OPIS SPOSOBU PRZYGOTOWANIA OFERY</w:t>
      </w:r>
    </w:p>
    <w:p w:rsidR="00E55CB2" w:rsidRPr="00173227" w:rsidRDefault="00E55CB2" w:rsidP="00490E8C">
      <w:pPr>
        <w:spacing w:after="0"/>
        <w:contextualSpacing/>
        <w:jc w:val="both"/>
        <w:rPr>
          <w:rFonts w:ascii="Arial" w:eastAsia="Calibri" w:hAnsi="Arial" w:cs="Arial"/>
          <w:sz w:val="20"/>
          <w:szCs w:val="20"/>
        </w:rPr>
      </w:pPr>
    </w:p>
    <w:p w:rsidR="00E55CB2" w:rsidRPr="00173227" w:rsidRDefault="00E55CB2" w:rsidP="00490E8C">
      <w:pPr>
        <w:pStyle w:val="Akapitzlist"/>
        <w:numPr>
          <w:ilvl w:val="0"/>
          <w:numId w:val="17"/>
        </w:numPr>
        <w:spacing w:line="276" w:lineRule="auto"/>
        <w:ind w:right="20"/>
        <w:jc w:val="both"/>
        <w:rPr>
          <w:rFonts w:ascii="Arial" w:eastAsia="Verdana" w:hAnsi="Arial" w:cs="Arial"/>
          <w:sz w:val="20"/>
        </w:rPr>
      </w:pPr>
      <w:r w:rsidRPr="00173227">
        <w:rPr>
          <w:rFonts w:ascii="Arial" w:eastAsia="Verdana" w:hAnsi="Arial" w:cs="Arial"/>
          <w:sz w:val="20"/>
        </w:rPr>
        <w:t xml:space="preserve">Ofertę składa się na Formularzu Ofertowym – zgodnie z </w:t>
      </w:r>
      <w:r w:rsidRPr="00173227">
        <w:rPr>
          <w:rFonts w:ascii="Arial" w:eastAsia="Verdana" w:hAnsi="Arial" w:cs="Arial"/>
          <w:b/>
          <w:sz w:val="20"/>
        </w:rPr>
        <w:t xml:space="preserve">Załącznikiem nr 3 do SWZ. </w:t>
      </w:r>
      <w:r w:rsidRPr="00173227">
        <w:rPr>
          <w:rFonts w:ascii="Arial" w:eastAsia="Verdana" w:hAnsi="Arial" w:cs="Arial"/>
          <w:sz w:val="20"/>
        </w:rPr>
        <w:t xml:space="preserve">Wraz z ofertą Wykonawca jest zobowiązany złożyć oświadczenia i dokumenty wskazane w punkcie 13.1. </w:t>
      </w:r>
    </w:p>
    <w:p w:rsidR="00E55CB2" w:rsidRPr="00173227" w:rsidRDefault="00E55CB2" w:rsidP="00490E8C">
      <w:pPr>
        <w:pStyle w:val="Akapitzlist"/>
        <w:numPr>
          <w:ilvl w:val="0"/>
          <w:numId w:val="17"/>
        </w:numPr>
        <w:spacing w:line="276" w:lineRule="auto"/>
        <w:jc w:val="both"/>
        <w:rPr>
          <w:rFonts w:ascii="Arial" w:eastAsia="Calibri" w:hAnsi="Arial" w:cs="Arial"/>
          <w:sz w:val="20"/>
        </w:rPr>
      </w:pPr>
      <w:r w:rsidRPr="00173227">
        <w:rPr>
          <w:rFonts w:ascii="Arial" w:eastAsia="Calibri" w:hAnsi="Arial" w:cs="Arial"/>
          <w:sz w:val="20"/>
        </w:rPr>
        <w:t xml:space="preserve">Oferta, wniosek oraz przedmiotowe środki dowodowe (jeżeli były wymagane) składane elektronicznie muszą zostać podpisane </w:t>
      </w:r>
      <w:r w:rsidRPr="00173227">
        <w:rPr>
          <w:rFonts w:ascii="Arial" w:eastAsia="Calibri" w:hAnsi="Arial" w:cs="Arial"/>
          <w:b/>
          <w:sz w:val="20"/>
        </w:rPr>
        <w:t>elektronicznym kwalifikowanym podpisem</w:t>
      </w:r>
      <w:r w:rsidRPr="00173227">
        <w:rPr>
          <w:rFonts w:ascii="Arial" w:eastAsia="Calibri" w:hAnsi="Arial" w:cs="Arial"/>
          <w:sz w:val="20"/>
        </w:rPr>
        <w:t xml:space="preserve"> lub </w:t>
      </w:r>
      <w:r w:rsidRPr="00173227">
        <w:rPr>
          <w:rFonts w:ascii="Arial" w:eastAsia="Calibri" w:hAnsi="Arial" w:cs="Arial"/>
          <w:b/>
          <w:sz w:val="20"/>
        </w:rPr>
        <w:t>podpisem zaufanym</w:t>
      </w:r>
      <w:r w:rsidRPr="00173227">
        <w:rPr>
          <w:rFonts w:ascii="Arial" w:eastAsia="Calibri" w:hAnsi="Arial" w:cs="Arial"/>
          <w:sz w:val="20"/>
        </w:rPr>
        <w:t xml:space="preserve"> lub </w:t>
      </w:r>
      <w:r w:rsidRPr="00173227">
        <w:rPr>
          <w:rFonts w:ascii="Arial" w:eastAsia="Calibri" w:hAnsi="Arial" w:cs="Arial"/>
          <w:b/>
          <w:sz w:val="20"/>
        </w:rPr>
        <w:t>podpisem osobistym</w:t>
      </w:r>
      <w:r w:rsidRPr="00173227">
        <w:rPr>
          <w:rFonts w:ascii="Arial" w:eastAsia="Calibri" w:hAnsi="Arial" w:cs="Arial"/>
          <w:sz w:val="20"/>
        </w:rPr>
        <w:t xml:space="preserve">. W procesie składania oferty, wniosku w tym przedmiotowych środków dowodowych na platformie, </w:t>
      </w:r>
      <w:r w:rsidRPr="00173227">
        <w:rPr>
          <w:rFonts w:ascii="Arial" w:eastAsia="Calibri" w:hAnsi="Arial" w:cs="Arial"/>
          <w:b/>
          <w:sz w:val="20"/>
        </w:rPr>
        <w:t>kwalifikowany podpis elektroniczny</w:t>
      </w:r>
      <w:r w:rsidRPr="00173227">
        <w:rPr>
          <w:rFonts w:ascii="Arial" w:eastAsia="Calibri" w:hAnsi="Arial" w:cs="Arial"/>
          <w:sz w:val="20"/>
        </w:rPr>
        <w:t xml:space="preserve"> lub </w:t>
      </w:r>
      <w:r w:rsidRPr="00173227">
        <w:rPr>
          <w:rFonts w:ascii="Arial" w:eastAsia="Calibri" w:hAnsi="Arial" w:cs="Arial"/>
          <w:b/>
          <w:sz w:val="20"/>
        </w:rPr>
        <w:t>podpis zaufany</w:t>
      </w:r>
      <w:r w:rsidRPr="00173227">
        <w:rPr>
          <w:rFonts w:ascii="Arial" w:eastAsia="Calibri" w:hAnsi="Arial" w:cs="Arial"/>
          <w:sz w:val="20"/>
        </w:rPr>
        <w:t xml:space="preserve"> lub </w:t>
      </w:r>
      <w:r w:rsidRPr="00173227">
        <w:rPr>
          <w:rFonts w:ascii="Arial" w:eastAsia="Calibri" w:hAnsi="Arial" w:cs="Arial"/>
          <w:b/>
          <w:sz w:val="20"/>
        </w:rPr>
        <w:t>podpis osobisty</w:t>
      </w:r>
      <w:r w:rsidRPr="00173227">
        <w:rPr>
          <w:rFonts w:ascii="Arial" w:eastAsia="Calibri" w:hAnsi="Arial" w:cs="Arial"/>
          <w:sz w:val="20"/>
        </w:rPr>
        <w:t xml:space="preserve"> Wykonawca składa bezpośrednio na dokumencie, który następnie przesyła do systemu.</w:t>
      </w:r>
    </w:p>
    <w:p w:rsidR="00E55CB2" w:rsidRPr="00173227" w:rsidRDefault="00E55CB2" w:rsidP="00490E8C">
      <w:pPr>
        <w:pStyle w:val="Akapitzlist"/>
        <w:numPr>
          <w:ilvl w:val="0"/>
          <w:numId w:val="17"/>
        </w:numPr>
        <w:spacing w:line="276" w:lineRule="auto"/>
        <w:jc w:val="both"/>
        <w:rPr>
          <w:rFonts w:ascii="Arial" w:eastAsia="Calibri" w:hAnsi="Arial" w:cs="Arial"/>
          <w:sz w:val="20"/>
        </w:rPr>
      </w:pPr>
      <w:r w:rsidRPr="00173227">
        <w:rPr>
          <w:rFonts w:ascii="Arial" w:eastAsia="Verdana" w:hAnsi="Arial" w:cs="Arial"/>
          <w:sz w:val="20"/>
        </w:rPr>
        <w:t xml:space="preserve">Wykonawca ma prawo złożyć </w:t>
      </w:r>
      <w:r w:rsidRPr="00173227">
        <w:rPr>
          <w:rFonts w:ascii="Arial" w:eastAsia="Verdana" w:hAnsi="Arial" w:cs="Arial"/>
          <w:b/>
          <w:sz w:val="20"/>
        </w:rPr>
        <w:t>tylko jedną ofertę</w:t>
      </w:r>
      <w:r w:rsidRPr="00173227">
        <w:rPr>
          <w:rFonts w:ascii="Arial" w:eastAsia="Verdana" w:hAnsi="Arial" w:cs="Arial"/>
          <w:sz w:val="20"/>
        </w:rPr>
        <w:t>. Złożenie większej liczby ofert spowoduje odrzucenie wszystkich ofert złożonych przez danego wykonawcę.</w:t>
      </w:r>
    </w:p>
    <w:p w:rsidR="00E55CB2" w:rsidRPr="00173227" w:rsidRDefault="00E55CB2" w:rsidP="00490E8C">
      <w:pPr>
        <w:pStyle w:val="Akapitzlist"/>
        <w:numPr>
          <w:ilvl w:val="0"/>
          <w:numId w:val="17"/>
        </w:numPr>
        <w:spacing w:line="276" w:lineRule="auto"/>
        <w:jc w:val="both"/>
        <w:rPr>
          <w:rFonts w:ascii="Arial" w:eastAsia="Calibri" w:hAnsi="Arial" w:cs="Arial"/>
          <w:sz w:val="20"/>
        </w:rPr>
      </w:pPr>
      <w:r w:rsidRPr="00173227">
        <w:rPr>
          <w:rFonts w:ascii="Arial" w:eastAsia="Verdana" w:hAnsi="Arial" w:cs="Arial"/>
          <w:sz w:val="20"/>
        </w:rPr>
        <w:t>Treść oferty musi odpowiadać treści SWZ.</w:t>
      </w:r>
    </w:p>
    <w:p w:rsidR="00E55CB2" w:rsidRPr="00173227" w:rsidRDefault="00E55CB2" w:rsidP="00490E8C">
      <w:pPr>
        <w:pStyle w:val="Akapitzlist"/>
        <w:numPr>
          <w:ilvl w:val="0"/>
          <w:numId w:val="17"/>
        </w:numPr>
        <w:spacing w:line="276" w:lineRule="auto"/>
        <w:jc w:val="both"/>
        <w:rPr>
          <w:rFonts w:ascii="Arial" w:eastAsia="Calibri" w:hAnsi="Arial" w:cs="Arial"/>
          <w:sz w:val="20"/>
        </w:rPr>
      </w:pPr>
      <w:r w:rsidRPr="00173227">
        <w:rPr>
          <w:rFonts w:ascii="Arial" w:eastAsia="Verdana"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173227">
        <w:rPr>
          <w:rFonts w:ascii="Arial" w:eastAsia="Verdana" w:hAnsi="Arial" w:cs="Arial"/>
          <w:sz w:val="20"/>
          <w:u w:val="single"/>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173227">
        <w:rPr>
          <w:rFonts w:ascii="Arial" w:eastAsia="Verdana" w:hAnsi="Arial" w:cs="Arial"/>
          <w:sz w:val="20"/>
        </w:rPr>
        <w:t xml:space="preserve"> Wykonawca nie jest zobowiązany do złożenia dokumentów, o których mowa w zdaniu poprzednim, jeżeli Zamawiający może je uzyskać za </w:t>
      </w:r>
      <w:r w:rsidRPr="00173227">
        <w:rPr>
          <w:rFonts w:ascii="Arial" w:eastAsia="Verdana" w:hAnsi="Arial" w:cs="Arial"/>
          <w:sz w:val="20"/>
        </w:rPr>
        <w:lastRenderedPageBreak/>
        <w:t>pomocą bezpłatnych i ogólnodostępnych baz danych, o ile Wykonawca wskazał dane umożliwiające dostęp do tych dokumentów.</w:t>
      </w:r>
    </w:p>
    <w:p w:rsidR="00E55CB2" w:rsidRPr="00173227" w:rsidRDefault="00E55CB2" w:rsidP="00490E8C">
      <w:pPr>
        <w:pStyle w:val="Akapitzlist"/>
        <w:numPr>
          <w:ilvl w:val="0"/>
          <w:numId w:val="17"/>
        </w:numPr>
        <w:spacing w:line="276" w:lineRule="auto"/>
        <w:jc w:val="both"/>
        <w:rPr>
          <w:rFonts w:ascii="Arial" w:eastAsia="Calibri" w:hAnsi="Arial" w:cs="Arial"/>
          <w:sz w:val="20"/>
        </w:rPr>
      </w:pPr>
      <w:r w:rsidRPr="00173227">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E55CB2" w:rsidRPr="00173227" w:rsidRDefault="00E55CB2" w:rsidP="00490E8C">
      <w:pPr>
        <w:pStyle w:val="Akapitzlist"/>
        <w:numPr>
          <w:ilvl w:val="0"/>
          <w:numId w:val="17"/>
        </w:numPr>
        <w:spacing w:line="276" w:lineRule="auto"/>
        <w:jc w:val="both"/>
        <w:rPr>
          <w:rFonts w:ascii="Arial" w:eastAsia="Calibri" w:hAnsi="Arial" w:cs="Arial"/>
          <w:sz w:val="20"/>
        </w:rPr>
      </w:pPr>
      <w:r w:rsidRPr="00173227">
        <w:rPr>
          <w:rFonts w:ascii="Arial" w:eastAsia="Calibri" w:hAnsi="Arial" w:cs="Arial"/>
          <w:sz w:val="20"/>
        </w:rPr>
        <w:t>Oferta powinna być:</w:t>
      </w:r>
    </w:p>
    <w:p w:rsidR="00E55CB2" w:rsidRPr="00173227" w:rsidRDefault="00E55CB2" w:rsidP="00490E8C">
      <w:pPr>
        <w:pStyle w:val="Normalny1"/>
        <w:ind w:left="360"/>
        <w:jc w:val="both"/>
        <w:rPr>
          <w:rFonts w:eastAsia="Calibri"/>
          <w:sz w:val="20"/>
          <w:szCs w:val="20"/>
        </w:rPr>
      </w:pPr>
      <w:r w:rsidRPr="00173227">
        <w:rPr>
          <w:rFonts w:eastAsia="Calibri"/>
          <w:sz w:val="20"/>
          <w:szCs w:val="20"/>
        </w:rPr>
        <w:t>a) sporządzona na podstawie załączników niniejszej SWZ w języku polskim,</w:t>
      </w:r>
    </w:p>
    <w:p w:rsidR="00E55CB2" w:rsidRPr="00173227" w:rsidRDefault="00E55CB2" w:rsidP="00490E8C">
      <w:pPr>
        <w:pStyle w:val="Normalny1"/>
        <w:ind w:left="360"/>
        <w:jc w:val="both"/>
        <w:rPr>
          <w:rFonts w:eastAsia="Calibri"/>
          <w:sz w:val="20"/>
          <w:szCs w:val="20"/>
        </w:rPr>
      </w:pPr>
      <w:r w:rsidRPr="00173227">
        <w:rPr>
          <w:rFonts w:eastAsia="Calibri"/>
          <w:sz w:val="20"/>
          <w:szCs w:val="20"/>
        </w:rPr>
        <w:t xml:space="preserve">b) złożona przy użyciu środków komunikacji elektronicznej tzn. za pośrednictwem </w:t>
      </w:r>
      <w:hyperlink r:id="rId17" w:history="1">
        <w:r w:rsidRPr="00173227">
          <w:rPr>
            <w:rStyle w:val="Hipercze"/>
            <w:rFonts w:eastAsia="Calibri"/>
            <w:color w:val="auto"/>
            <w:sz w:val="20"/>
            <w:szCs w:val="20"/>
          </w:rPr>
          <w:t>platformazakupowa.pl</w:t>
        </w:r>
      </w:hyperlink>
      <w:r w:rsidRPr="00173227">
        <w:rPr>
          <w:rFonts w:eastAsia="Calibri"/>
          <w:sz w:val="20"/>
          <w:szCs w:val="20"/>
        </w:rPr>
        <w:t>,</w:t>
      </w:r>
    </w:p>
    <w:p w:rsidR="00E55CB2" w:rsidRPr="00173227" w:rsidRDefault="00E55CB2" w:rsidP="00490E8C">
      <w:pPr>
        <w:pStyle w:val="Normalny1"/>
        <w:ind w:left="360"/>
        <w:jc w:val="both"/>
        <w:rPr>
          <w:rFonts w:eastAsia="Calibri"/>
          <w:sz w:val="20"/>
          <w:szCs w:val="20"/>
        </w:rPr>
      </w:pPr>
      <w:r w:rsidRPr="00173227">
        <w:rPr>
          <w:rFonts w:eastAsia="Calibri"/>
          <w:sz w:val="20"/>
          <w:szCs w:val="20"/>
        </w:rPr>
        <w:t>c) podpisana kwalifikowanym podpisem elektronicznym lub podpisem zaufanym lub podpisem osobistym przez osobę/osoby upoważnioną/upoważnione.</w:t>
      </w:r>
    </w:p>
    <w:p w:rsidR="00E55CB2" w:rsidRPr="00173227" w:rsidRDefault="00E55CB2" w:rsidP="00490E8C">
      <w:pPr>
        <w:pStyle w:val="Normalny1"/>
        <w:numPr>
          <w:ilvl w:val="0"/>
          <w:numId w:val="17"/>
        </w:numPr>
        <w:jc w:val="both"/>
        <w:rPr>
          <w:rFonts w:eastAsia="Calibri"/>
          <w:sz w:val="20"/>
          <w:szCs w:val="20"/>
        </w:rPr>
      </w:pPr>
      <w:r w:rsidRPr="00173227">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55CB2" w:rsidRPr="00173227" w:rsidRDefault="00E55CB2" w:rsidP="00490E8C">
      <w:pPr>
        <w:pStyle w:val="Normalny1"/>
        <w:numPr>
          <w:ilvl w:val="0"/>
          <w:numId w:val="17"/>
        </w:numPr>
        <w:jc w:val="both"/>
        <w:rPr>
          <w:rFonts w:eastAsia="Calibri"/>
          <w:sz w:val="20"/>
          <w:szCs w:val="20"/>
        </w:rPr>
      </w:pPr>
      <w:r w:rsidRPr="00173227">
        <w:rPr>
          <w:rFonts w:eastAsia="Calibri"/>
          <w:sz w:val="20"/>
          <w:szCs w:val="20"/>
        </w:rPr>
        <w:t>W przypadku wykorzystania formatu podpisu XAdES zewnętrzny Zamawiający wymaga dołączenia odpowiedniej ilości plików tj. podpisywanych plików z danymi oraz plików podpisu w formacie XAdES.</w:t>
      </w:r>
    </w:p>
    <w:p w:rsidR="00E55CB2" w:rsidRPr="00173227" w:rsidRDefault="00E55CB2" w:rsidP="00490E8C">
      <w:pPr>
        <w:pStyle w:val="Normalny1"/>
        <w:numPr>
          <w:ilvl w:val="0"/>
          <w:numId w:val="17"/>
        </w:numPr>
        <w:jc w:val="both"/>
        <w:rPr>
          <w:rFonts w:eastAsia="Calibri"/>
          <w:sz w:val="20"/>
          <w:szCs w:val="20"/>
        </w:rPr>
      </w:pPr>
      <w:r w:rsidRPr="00173227">
        <w:rPr>
          <w:rFonts w:eastAsia="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55CB2" w:rsidRPr="00173227" w:rsidRDefault="00E55CB2" w:rsidP="00490E8C">
      <w:pPr>
        <w:pStyle w:val="Normalny1"/>
        <w:numPr>
          <w:ilvl w:val="0"/>
          <w:numId w:val="17"/>
        </w:numPr>
        <w:jc w:val="both"/>
        <w:rPr>
          <w:rFonts w:eastAsia="Calibri"/>
          <w:sz w:val="20"/>
          <w:szCs w:val="20"/>
        </w:rPr>
      </w:pPr>
      <w:r w:rsidRPr="00173227">
        <w:rPr>
          <w:rFonts w:eastAsia="Calibri"/>
          <w:sz w:val="20"/>
          <w:szCs w:val="20"/>
        </w:rPr>
        <w:t xml:space="preserve">Wykonawca, za pośrednictwem </w:t>
      </w:r>
      <w:hyperlink r:id="rId18" w:history="1">
        <w:r w:rsidRPr="00173227">
          <w:rPr>
            <w:rStyle w:val="Hipercze"/>
            <w:rFonts w:eastAsia="Calibri"/>
            <w:color w:val="auto"/>
            <w:sz w:val="20"/>
            <w:szCs w:val="20"/>
          </w:rPr>
          <w:t>platformazakupowa.pl</w:t>
        </w:r>
      </w:hyperlink>
      <w:r w:rsidRPr="00173227">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9" w:history="1">
        <w:r w:rsidRPr="00173227">
          <w:rPr>
            <w:rStyle w:val="Hipercze"/>
            <w:rFonts w:eastAsia="Calibri"/>
            <w:color w:val="auto"/>
            <w:sz w:val="20"/>
            <w:szCs w:val="20"/>
          </w:rPr>
          <w:t>https://platformazakupowa.pl/strona/45-instrukcje</w:t>
        </w:r>
      </w:hyperlink>
    </w:p>
    <w:p w:rsidR="00E55CB2" w:rsidRPr="00173227" w:rsidRDefault="00E55CB2" w:rsidP="00490E8C">
      <w:pPr>
        <w:pStyle w:val="Normalny1"/>
        <w:numPr>
          <w:ilvl w:val="0"/>
          <w:numId w:val="17"/>
        </w:numPr>
        <w:jc w:val="both"/>
        <w:rPr>
          <w:rFonts w:eastAsia="Calibri"/>
          <w:sz w:val="20"/>
          <w:szCs w:val="20"/>
        </w:rPr>
      </w:pPr>
      <w:r w:rsidRPr="00173227">
        <w:rPr>
          <w:rFonts w:eastAsia="Calibri"/>
          <w:sz w:val="20"/>
          <w:szCs w:val="20"/>
        </w:rPr>
        <w:t>Ceny oferty muszą zawierać wszystkie koszty, jakie musi ponieść wykonawca, aby zrealizować zamówienie z najwyższą starannością oraz ewentualne rabaty.</w:t>
      </w:r>
    </w:p>
    <w:p w:rsidR="00E55CB2" w:rsidRPr="00173227" w:rsidRDefault="00E55CB2" w:rsidP="00490E8C">
      <w:pPr>
        <w:pStyle w:val="Normalny1"/>
        <w:numPr>
          <w:ilvl w:val="0"/>
          <w:numId w:val="17"/>
        </w:numPr>
        <w:jc w:val="both"/>
        <w:rPr>
          <w:rFonts w:eastAsia="Calibri"/>
          <w:sz w:val="20"/>
          <w:szCs w:val="20"/>
        </w:rPr>
      </w:pPr>
      <w:r w:rsidRPr="00173227">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55CB2" w:rsidRPr="00173227" w:rsidRDefault="00E55CB2" w:rsidP="00490E8C">
      <w:pPr>
        <w:pStyle w:val="Normalny1"/>
        <w:numPr>
          <w:ilvl w:val="0"/>
          <w:numId w:val="17"/>
        </w:numPr>
        <w:jc w:val="both"/>
        <w:rPr>
          <w:rFonts w:eastAsia="Calibri"/>
          <w:sz w:val="20"/>
          <w:szCs w:val="20"/>
        </w:rPr>
      </w:pPr>
      <w:r w:rsidRPr="00173227">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55CB2" w:rsidRPr="00173227" w:rsidRDefault="00E55CB2" w:rsidP="00490E8C">
      <w:pPr>
        <w:pStyle w:val="Normalny1"/>
        <w:numPr>
          <w:ilvl w:val="0"/>
          <w:numId w:val="17"/>
        </w:numPr>
        <w:jc w:val="both"/>
        <w:rPr>
          <w:rFonts w:eastAsia="Calibri"/>
          <w:sz w:val="20"/>
          <w:szCs w:val="20"/>
        </w:rPr>
      </w:pPr>
      <w:r w:rsidRPr="00173227">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E55CB2" w:rsidRPr="00173227" w:rsidRDefault="00E55CB2" w:rsidP="00490E8C">
      <w:pPr>
        <w:pStyle w:val="Normalny1"/>
        <w:numPr>
          <w:ilvl w:val="0"/>
          <w:numId w:val="17"/>
        </w:numPr>
        <w:jc w:val="both"/>
        <w:rPr>
          <w:rFonts w:eastAsia="Calibri"/>
          <w:sz w:val="20"/>
          <w:szCs w:val="20"/>
        </w:rPr>
      </w:pPr>
      <w:r w:rsidRPr="00173227">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E55CB2" w:rsidRPr="00173227" w:rsidRDefault="00E55CB2" w:rsidP="00490E8C">
      <w:pPr>
        <w:suppressAutoHyphens/>
        <w:spacing w:after="0"/>
        <w:jc w:val="both"/>
        <w:rPr>
          <w:rFonts w:ascii="Arial" w:eastAsia="Times New Roman" w:hAnsi="Arial" w:cs="Arial"/>
          <w:sz w:val="20"/>
          <w:szCs w:val="20"/>
          <w:lang w:eastAsia="zh-CN"/>
        </w:rPr>
      </w:pPr>
    </w:p>
    <w:p w:rsidR="00E55CB2" w:rsidRPr="00173227" w:rsidRDefault="00E55CB2" w:rsidP="00490E8C">
      <w:pPr>
        <w:pStyle w:val="Akapitzlist"/>
        <w:widowControl w:val="0"/>
        <w:numPr>
          <w:ilvl w:val="0"/>
          <w:numId w:val="18"/>
        </w:numPr>
        <w:suppressAutoHyphens/>
        <w:spacing w:line="276" w:lineRule="auto"/>
        <w:jc w:val="both"/>
        <w:rPr>
          <w:rFonts w:ascii="Arial" w:hAnsi="Arial" w:cs="Arial"/>
          <w:b/>
          <w:sz w:val="20"/>
          <w:lang w:eastAsia="zh-CN"/>
        </w:rPr>
      </w:pPr>
      <w:r w:rsidRPr="00173227">
        <w:rPr>
          <w:rFonts w:ascii="Arial" w:hAnsi="Arial" w:cs="Arial"/>
          <w:b/>
          <w:sz w:val="20"/>
          <w:lang w:eastAsia="zh-CN"/>
        </w:rPr>
        <w:t>SPOSÓB ORAZ TERMIN SKŁADANIA OFERT</w:t>
      </w:r>
    </w:p>
    <w:p w:rsidR="00E55CB2" w:rsidRPr="00173227" w:rsidRDefault="00E55CB2" w:rsidP="00490E8C">
      <w:pPr>
        <w:pStyle w:val="Akapitzlist"/>
        <w:widowControl w:val="0"/>
        <w:suppressAutoHyphens/>
        <w:spacing w:line="276" w:lineRule="auto"/>
        <w:ind w:left="360"/>
        <w:jc w:val="both"/>
        <w:rPr>
          <w:rFonts w:ascii="Arial" w:hAnsi="Arial" w:cs="Arial"/>
          <w:b/>
          <w:sz w:val="20"/>
          <w:lang w:eastAsia="zh-CN"/>
        </w:rPr>
      </w:pPr>
    </w:p>
    <w:p w:rsidR="00E55CB2" w:rsidRPr="00173227" w:rsidRDefault="00E55CB2" w:rsidP="00490E8C">
      <w:pPr>
        <w:pStyle w:val="Normalny1"/>
        <w:numPr>
          <w:ilvl w:val="1"/>
          <w:numId w:val="18"/>
        </w:numPr>
        <w:jc w:val="both"/>
        <w:rPr>
          <w:rFonts w:eastAsia="Calibri"/>
          <w:b/>
          <w:sz w:val="20"/>
          <w:szCs w:val="20"/>
        </w:rPr>
      </w:pPr>
      <w:r w:rsidRPr="00173227">
        <w:rPr>
          <w:rFonts w:eastAsia="Calibri"/>
          <w:sz w:val="20"/>
          <w:szCs w:val="20"/>
        </w:rPr>
        <w:t xml:space="preserve">Ofertę wraz z wymaganymi dokumentami należy umieścić na </w:t>
      </w:r>
      <w:hyperlink r:id="rId20" w:history="1">
        <w:r w:rsidRPr="00173227">
          <w:rPr>
            <w:rStyle w:val="Hipercze"/>
            <w:rFonts w:eastAsia="Calibri"/>
            <w:color w:val="auto"/>
            <w:sz w:val="20"/>
            <w:szCs w:val="20"/>
          </w:rPr>
          <w:t>platformazakupowa.pl</w:t>
        </w:r>
      </w:hyperlink>
      <w:r w:rsidRPr="00173227">
        <w:rPr>
          <w:rFonts w:eastAsia="Calibri"/>
          <w:sz w:val="20"/>
          <w:szCs w:val="20"/>
        </w:rPr>
        <w:t xml:space="preserve"> pod adresem:</w:t>
      </w:r>
      <w:r w:rsidRPr="00173227">
        <w:rPr>
          <w:rFonts w:eastAsia="Times New Roman"/>
          <w:b/>
          <w:sz w:val="20"/>
          <w:szCs w:val="20"/>
        </w:rPr>
        <w:t xml:space="preserve"> </w:t>
      </w:r>
      <w:hyperlink r:id="rId21" w:history="1">
        <w:r w:rsidRPr="00173227">
          <w:rPr>
            <w:rStyle w:val="Hipercze"/>
            <w:b/>
            <w:color w:val="auto"/>
            <w:sz w:val="20"/>
            <w:szCs w:val="20"/>
          </w:rPr>
          <w:t>https://platformazakupowa.pl/pn/bransk</w:t>
        </w:r>
      </w:hyperlink>
      <w:r w:rsidRPr="00173227">
        <w:rPr>
          <w:rFonts w:eastAsia="Times New Roman"/>
          <w:b/>
          <w:sz w:val="20"/>
          <w:szCs w:val="20"/>
        </w:rPr>
        <w:t>, tj. stronie prowadzonego postępowania.</w:t>
      </w:r>
    </w:p>
    <w:p w:rsidR="00E55CB2" w:rsidRPr="00173227" w:rsidRDefault="00E55CB2" w:rsidP="00490E8C">
      <w:pPr>
        <w:pStyle w:val="Normalny1"/>
        <w:numPr>
          <w:ilvl w:val="1"/>
          <w:numId w:val="18"/>
        </w:numPr>
        <w:jc w:val="both"/>
        <w:rPr>
          <w:rFonts w:eastAsia="Calibri"/>
          <w:b/>
          <w:sz w:val="20"/>
          <w:szCs w:val="20"/>
        </w:rPr>
      </w:pPr>
      <w:r w:rsidRPr="00173227">
        <w:rPr>
          <w:rFonts w:eastAsia="Times New Roman"/>
          <w:b/>
          <w:sz w:val="20"/>
          <w:szCs w:val="20"/>
        </w:rPr>
        <w:t xml:space="preserve">Termin składania ofert upływa w dniu </w:t>
      </w:r>
      <w:r w:rsidR="002326BE" w:rsidRPr="00173227">
        <w:rPr>
          <w:rFonts w:eastAsia="Times New Roman"/>
          <w:b/>
          <w:sz w:val="20"/>
          <w:szCs w:val="20"/>
        </w:rPr>
        <w:t>02.09</w:t>
      </w:r>
      <w:r w:rsidRPr="00173227">
        <w:rPr>
          <w:rFonts w:eastAsia="Times New Roman"/>
          <w:b/>
          <w:sz w:val="20"/>
          <w:szCs w:val="20"/>
        </w:rPr>
        <w:t xml:space="preserve">.2022 </w:t>
      </w:r>
      <w:r w:rsidRPr="00173227">
        <w:rPr>
          <w:rFonts w:eastAsia="Times New Roman"/>
          <w:b/>
          <w:bCs/>
          <w:sz w:val="20"/>
          <w:szCs w:val="20"/>
        </w:rPr>
        <w:t xml:space="preserve">r. o godziny 9:00. </w:t>
      </w:r>
    </w:p>
    <w:p w:rsidR="00E55CB2" w:rsidRPr="00173227" w:rsidRDefault="00E55CB2" w:rsidP="00490E8C">
      <w:pPr>
        <w:pStyle w:val="Normalny1"/>
        <w:numPr>
          <w:ilvl w:val="1"/>
          <w:numId w:val="18"/>
        </w:numPr>
        <w:jc w:val="both"/>
        <w:rPr>
          <w:rFonts w:eastAsia="Calibri"/>
          <w:b/>
          <w:sz w:val="20"/>
          <w:szCs w:val="20"/>
        </w:rPr>
      </w:pPr>
      <w:r w:rsidRPr="00173227">
        <w:rPr>
          <w:rFonts w:eastAsia="Calibri"/>
          <w:sz w:val="20"/>
          <w:szCs w:val="20"/>
        </w:rPr>
        <w:lastRenderedPageBreak/>
        <w:t>Do oferty należy dołączyć wymagane w SWZ dokumenty.</w:t>
      </w:r>
    </w:p>
    <w:p w:rsidR="00E55CB2" w:rsidRPr="00173227" w:rsidRDefault="00E55CB2" w:rsidP="00490E8C">
      <w:pPr>
        <w:pStyle w:val="Normalny1"/>
        <w:numPr>
          <w:ilvl w:val="1"/>
          <w:numId w:val="18"/>
        </w:numPr>
        <w:jc w:val="both"/>
        <w:rPr>
          <w:rFonts w:eastAsia="Calibri"/>
          <w:b/>
          <w:sz w:val="20"/>
          <w:szCs w:val="20"/>
        </w:rPr>
      </w:pPr>
      <w:r w:rsidRPr="00173227">
        <w:rPr>
          <w:rFonts w:eastAsia="Calibri"/>
          <w:sz w:val="20"/>
          <w:szCs w:val="20"/>
        </w:rPr>
        <w:t>Po wypełnieniu Formularza składania oferty i dołączenia  wszystkich wymaganych załączników należy kliknąć przycisk „Przejdź do podsumowania”.</w:t>
      </w:r>
    </w:p>
    <w:p w:rsidR="00E55CB2" w:rsidRPr="00173227" w:rsidRDefault="00E55CB2" w:rsidP="00490E8C">
      <w:pPr>
        <w:pStyle w:val="Normalny1"/>
        <w:numPr>
          <w:ilvl w:val="1"/>
          <w:numId w:val="18"/>
        </w:numPr>
        <w:jc w:val="both"/>
        <w:rPr>
          <w:rFonts w:eastAsia="Calibri"/>
          <w:b/>
          <w:sz w:val="20"/>
          <w:szCs w:val="20"/>
        </w:rPr>
      </w:pPr>
      <w:r w:rsidRPr="00173227">
        <w:rPr>
          <w:rFonts w:eastAsia="Calibri"/>
          <w:b/>
          <w:sz w:val="20"/>
          <w:szCs w:val="20"/>
        </w:rPr>
        <w:t>Oferta składana elektronicznie musi zostać podpisana elektronicznym podpisem kwalifikowanym, podpisem zaufanym lub podpisem osobistym</w:t>
      </w:r>
      <w:r w:rsidRPr="00173227">
        <w:rPr>
          <w:rFonts w:eastAsia="Calibri"/>
          <w:sz w:val="20"/>
          <w:szCs w:val="20"/>
        </w:rPr>
        <w:t xml:space="preserve">. W procesie składania oferty za pośrednictwem </w:t>
      </w:r>
      <w:hyperlink r:id="rId22" w:history="1">
        <w:r w:rsidRPr="00173227">
          <w:rPr>
            <w:rStyle w:val="Hipercze"/>
            <w:rFonts w:eastAsia="Calibri"/>
            <w:color w:val="auto"/>
            <w:sz w:val="20"/>
            <w:szCs w:val="20"/>
          </w:rPr>
          <w:t>platformazakupowa.pl</w:t>
        </w:r>
      </w:hyperlink>
      <w:r w:rsidRPr="00173227">
        <w:rPr>
          <w:rFonts w:eastAsia="Calibri"/>
          <w:sz w:val="20"/>
          <w:szCs w:val="20"/>
        </w:rPr>
        <w:t xml:space="preserve">, wykonawca powinien złożyć podpis bezpośrednio na dokumentach przesłanych za pośrednictwem </w:t>
      </w:r>
      <w:hyperlink r:id="rId23" w:history="1">
        <w:r w:rsidRPr="00173227">
          <w:rPr>
            <w:rStyle w:val="Hipercze"/>
            <w:rFonts w:eastAsia="Calibri"/>
            <w:color w:val="auto"/>
            <w:sz w:val="20"/>
            <w:szCs w:val="20"/>
          </w:rPr>
          <w:t>platformazakupowa.pl</w:t>
        </w:r>
      </w:hyperlink>
      <w:r w:rsidRPr="00173227">
        <w:rPr>
          <w:rFonts w:eastAsia="Calibri"/>
          <w:sz w:val="20"/>
          <w:szCs w:val="20"/>
        </w:rPr>
        <w:t>. Zalecamy stosowanie podpisu na każdym załączonym pliku osobno, w szczególności wskazanych w art. 63 ust 1 oraz ust.2  Pzp,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55CB2" w:rsidRPr="00173227" w:rsidRDefault="00E55CB2" w:rsidP="00490E8C">
      <w:pPr>
        <w:pStyle w:val="Normalny1"/>
        <w:numPr>
          <w:ilvl w:val="1"/>
          <w:numId w:val="18"/>
        </w:numPr>
        <w:jc w:val="both"/>
        <w:rPr>
          <w:rFonts w:eastAsia="Calibri"/>
          <w:b/>
          <w:sz w:val="20"/>
          <w:szCs w:val="20"/>
        </w:rPr>
      </w:pPr>
      <w:r w:rsidRPr="00173227">
        <w:rPr>
          <w:rFonts w:eastAsia="Calibri"/>
          <w:sz w:val="20"/>
          <w:szCs w:val="20"/>
        </w:rPr>
        <w:t>Za chwilę złożenia oferty przyjmuje się chwilę jej przekazania w systemie (platformie) w drugim kroku składania oferty poprzez kliknięcie przycisku “Złóż ofertę” i wyświetlenie się komunikatu, że oferta została zaszyfrowana i złożona.</w:t>
      </w:r>
    </w:p>
    <w:p w:rsidR="00E55CB2" w:rsidRPr="00173227" w:rsidRDefault="00E55CB2" w:rsidP="00490E8C">
      <w:pPr>
        <w:pStyle w:val="Normalny1"/>
        <w:numPr>
          <w:ilvl w:val="1"/>
          <w:numId w:val="18"/>
        </w:numPr>
        <w:jc w:val="both"/>
        <w:rPr>
          <w:rFonts w:eastAsia="Calibri"/>
          <w:b/>
          <w:sz w:val="20"/>
          <w:szCs w:val="20"/>
        </w:rPr>
      </w:pPr>
      <w:r w:rsidRPr="00173227">
        <w:rPr>
          <w:rFonts w:eastAsia="Calibri"/>
          <w:sz w:val="20"/>
          <w:szCs w:val="20"/>
        </w:rPr>
        <w:t>W związku z tym, Zamawiający nie odpowiada za ewentualną awarię Internetu, czy problemy techniczne powstałe u Wykonawcy, zaleca zaplanowanie złożenia oferty z odpowiednim wyprzedzeniem.</w:t>
      </w:r>
    </w:p>
    <w:p w:rsidR="00E55CB2" w:rsidRPr="00173227" w:rsidRDefault="00E55CB2" w:rsidP="00490E8C">
      <w:pPr>
        <w:pStyle w:val="Normalny1"/>
        <w:numPr>
          <w:ilvl w:val="1"/>
          <w:numId w:val="18"/>
        </w:numPr>
        <w:jc w:val="both"/>
        <w:rPr>
          <w:rFonts w:eastAsia="Calibri"/>
          <w:b/>
          <w:sz w:val="20"/>
          <w:szCs w:val="20"/>
        </w:rPr>
      </w:pPr>
      <w:r w:rsidRPr="00173227">
        <w:rPr>
          <w:rFonts w:eastAsia="Calibri"/>
          <w:sz w:val="20"/>
          <w:szCs w:val="20"/>
        </w:rPr>
        <w:t xml:space="preserve">Szczegółowa instrukcja dla Wykonawców dotycząca złożenia, zmiany i wycofania oferty znajduje się na stronie internetowej pod adresem:  </w:t>
      </w:r>
      <w:hyperlink r:id="rId24" w:history="1">
        <w:r w:rsidRPr="00173227">
          <w:rPr>
            <w:rStyle w:val="Hipercze"/>
            <w:rFonts w:eastAsia="Calibri"/>
            <w:color w:val="auto"/>
            <w:sz w:val="20"/>
            <w:szCs w:val="20"/>
          </w:rPr>
          <w:t>https://platformazakupowa.pl/strona/45-instrukcje</w:t>
        </w:r>
      </w:hyperlink>
      <w:r w:rsidRPr="00173227">
        <w:rPr>
          <w:sz w:val="20"/>
          <w:szCs w:val="20"/>
        </w:rPr>
        <w:t>.</w:t>
      </w:r>
    </w:p>
    <w:p w:rsidR="00E55CB2" w:rsidRPr="00173227" w:rsidRDefault="00E55CB2" w:rsidP="00490E8C">
      <w:pPr>
        <w:pStyle w:val="Normalny1"/>
        <w:numPr>
          <w:ilvl w:val="1"/>
          <w:numId w:val="18"/>
        </w:numPr>
        <w:jc w:val="both"/>
        <w:rPr>
          <w:rFonts w:eastAsia="Calibri"/>
          <w:b/>
          <w:sz w:val="20"/>
          <w:szCs w:val="20"/>
        </w:rPr>
      </w:pPr>
      <w:r w:rsidRPr="00173227">
        <w:rPr>
          <w:rFonts w:eastAsia="Times New Roman"/>
          <w:bCs/>
          <w:sz w:val="20"/>
          <w:szCs w:val="20"/>
        </w:rPr>
        <w:t>Oferta złożona w formie papierowej podlega odrzuceniu jako niezgodna z przepisami ustawy.</w:t>
      </w:r>
    </w:p>
    <w:p w:rsidR="00E55CB2" w:rsidRPr="00173227" w:rsidRDefault="00E55CB2" w:rsidP="00490E8C">
      <w:pPr>
        <w:pStyle w:val="Bezodstpw"/>
        <w:spacing w:line="276" w:lineRule="auto"/>
        <w:rPr>
          <w:rFonts w:ascii="Arial" w:hAnsi="Arial" w:cs="Arial"/>
          <w:color w:val="auto"/>
          <w:sz w:val="20"/>
          <w:szCs w:val="20"/>
        </w:rPr>
      </w:pPr>
      <w:bookmarkStart w:id="2" w:name="_Toc64269532"/>
    </w:p>
    <w:p w:rsidR="00E55CB2" w:rsidRPr="00173227" w:rsidRDefault="00E55CB2" w:rsidP="00490E8C">
      <w:pPr>
        <w:pStyle w:val="Bezodstpw"/>
        <w:numPr>
          <w:ilvl w:val="0"/>
          <w:numId w:val="18"/>
        </w:numPr>
        <w:spacing w:line="276" w:lineRule="auto"/>
        <w:rPr>
          <w:rFonts w:ascii="Arial" w:hAnsi="Arial" w:cs="Arial"/>
          <w:b/>
          <w:color w:val="auto"/>
          <w:sz w:val="20"/>
          <w:szCs w:val="20"/>
        </w:rPr>
      </w:pPr>
      <w:r w:rsidRPr="00173227">
        <w:rPr>
          <w:rFonts w:ascii="Arial" w:hAnsi="Arial" w:cs="Arial"/>
          <w:b/>
          <w:color w:val="auto"/>
          <w:sz w:val="20"/>
          <w:szCs w:val="20"/>
        </w:rPr>
        <w:t>TERMIN OTWARCIA OFERT</w:t>
      </w:r>
      <w:bookmarkEnd w:id="2"/>
    </w:p>
    <w:p w:rsidR="00E55CB2" w:rsidRPr="00173227" w:rsidRDefault="00E55CB2" w:rsidP="00490E8C">
      <w:pPr>
        <w:pStyle w:val="Bezodstpw"/>
        <w:spacing w:line="276" w:lineRule="auto"/>
        <w:rPr>
          <w:rFonts w:ascii="Arial" w:hAnsi="Arial" w:cs="Arial"/>
          <w:color w:val="auto"/>
          <w:sz w:val="20"/>
          <w:szCs w:val="20"/>
        </w:rPr>
      </w:pPr>
    </w:p>
    <w:p w:rsidR="00E55CB2" w:rsidRPr="00173227" w:rsidRDefault="00E55CB2" w:rsidP="00490E8C">
      <w:pPr>
        <w:pStyle w:val="Akapitzlist"/>
        <w:numPr>
          <w:ilvl w:val="1"/>
          <w:numId w:val="18"/>
        </w:numPr>
        <w:tabs>
          <w:tab w:val="left" w:pos="426"/>
        </w:tabs>
        <w:spacing w:line="276" w:lineRule="auto"/>
        <w:jc w:val="both"/>
        <w:rPr>
          <w:rFonts w:ascii="Arial" w:hAnsi="Arial" w:cs="Arial"/>
          <w:bCs/>
          <w:sz w:val="20"/>
        </w:rPr>
      </w:pPr>
      <w:r w:rsidRPr="00173227">
        <w:rPr>
          <w:rFonts w:ascii="Arial" w:hAnsi="Arial" w:cs="Arial"/>
          <w:bCs/>
          <w:sz w:val="20"/>
        </w:rPr>
        <w:t xml:space="preserve">Otwarcie ofert złożonych na Platformie nastąpi niezwłocznie po upływie terminu składania ofert, tj. w dniu </w:t>
      </w:r>
      <w:r w:rsidR="002326BE" w:rsidRPr="00173227">
        <w:rPr>
          <w:rFonts w:ascii="Arial" w:hAnsi="Arial" w:cs="Arial"/>
          <w:b/>
          <w:bCs/>
          <w:sz w:val="20"/>
        </w:rPr>
        <w:t>02</w:t>
      </w:r>
      <w:r w:rsidR="009A7E6D" w:rsidRPr="00173227">
        <w:rPr>
          <w:rFonts w:ascii="Arial" w:hAnsi="Arial" w:cs="Arial"/>
          <w:b/>
          <w:bCs/>
          <w:sz w:val="20"/>
        </w:rPr>
        <w:t>.</w:t>
      </w:r>
      <w:r w:rsidR="001433F5" w:rsidRPr="00173227">
        <w:rPr>
          <w:rFonts w:ascii="Arial" w:hAnsi="Arial" w:cs="Arial"/>
          <w:b/>
          <w:bCs/>
          <w:sz w:val="20"/>
        </w:rPr>
        <w:t>09</w:t>
      </w:r>
      <w:r w:rsidR="002326BE" w:rsidRPr="00173227">
        <w:rPr>
          <w:rFonts w:ascii="Arial" w:hAnsi="Arial" w:cs="Arial"/>
          <w:b/>
          <w:bCs/>
          <w:sz w:val="20"/>
        </w:rPr>
        <w:t>.</w:t>
      </w:r>
      <w:r w:rsidRPr="00173227">
        <w:rPr>
          <w:rFonts w:ascii="Arial" w:hAnsi="Arial" w:cs="Arial"/>
          <w:b/>
          <w:bCs/>
          <w:sz w:val="20"/>
        </w:rPr>
        <w:t>2022 r. o godzinie 9:30.</w:t>
      </w:r>
      <w:r w:rsidRPr="00173227">
        <w:rPr>
          <w:rFonts w:ascii="Arial" w:hAnsi="Arial" w:cs="Arial"/>
          <w:bCs/>
          <w:sz w:val="20"/>
        </w:rPr>
        <w:t xml:space="preserve"> </w:t>
      </w:r>
    </w:p>
    <w:p w:rsidR="00E55CB2" w:rsidRPr="00173227" w:rsidRDefault="00E55CB2" w:rsidP="00490E8C">
      <w:pPr>
        <w:numPr>
          <w:ilvl w:val="1"/>
          <w:numId w:val="18"/>
        </w:numPr>
        <w:tabs>
          <w:tab w:val="left" w:pos="426"/>
        </w:tabs>
        <w:spacing w:after="0"/>
        <w:contextualSpacing/>
        <w:jc w:val="both"/>
        <w:rPr>
          <w:rFonts w:ascii="Arial" w:eastAsia="Times New Roman" w:hAnsi="Arial" w:cs="Arial"/>
          <w:bCs/>
          <w:sz w:val="20"/>
          <w:szCs w:val="20"/>
          <w:lang w:eastAsia="pl-PL"/>
        </w:rPr>
      </w:pPr>
      <w:r w:rsidRPr="00173227">
        <w:rPr>
          <w:rFonts w:ascii="Arial" w:eastAsia="Times New Roman" w:hAnsi="Arial" w:cs="Arial"/>
          <w:bCs/>
          <w:sz w:val="20"/>
          <w:szCs w:val="20"/>
          <w:lang w:eastAsia="pl-PL"/>
        </w:rPr>
        <w:t xml:space="preserve"> O</w:t>
      </w:r>
      <w:r w:rsidRPr="00173227">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E55CB2" w:rsidRPr="00173227" w:rsidRDefault="00E55CB2" w:rsidP="00490E8C">
      <w:pPr>
        <w:numPr>
          <w:ilvl w:val="1"/>
          <w:numId w:val="18"/>
        </w:numPr>
        <w:tabs>
          <w:tab w:val="left" w:pos="426"/>
        </w:tabs>
        <w:spacing w:after="0"/>
        <w:contextualSpacing/>
        <w:jc w:val="both"/>
        <w:rPr>
          <w:rFonts w:ascii="Arial" w:eastAsia="Times New Roman" w:hAnsi="Arial" w:cs="Arial"/>
          <w:bCs/>
          <w:sz w:val="20"/>
          <w:szCs w:val="20"/>
          <w:lang w:eastAsia="pl-PL"/>
        </w:rPr>
      </w:pPr>
      <w:r w:rsidRPr="00173227">
        <w:rPr>
          <w:rFonts w:ascii="Arial" w:eastAsia="Calibri" w:hAnsi="Arial" w:cs="Arial"/>
          <w:sz w:val="20"/>
          <w:szCs w:val="20"/>
        </w:rPr>
        <w:t>Zamawiający poinformuje o zmianie terminu otwarcia ofert na stronie internetowej prowadzonego postępowania.</w:t>
      </w:r>
    </w:p>
    <w:p w:rsidR="00E55CB2" w:rsidRPr="00173227" w:rsidRDefault="00E55CB2" w:rsidP="00490E8C">
      <w:pPr>
        <w:numPr>
          <w:ilvl w:val="1"/>
          <w:numId w:val="18"/>
        </w:numPr>
        <w:tabs>
          <w:tab w:val="left" w:pos="426"/>
        </w:tabs>
        <w:spacing w:after="0"/>
        <w:contextualSpacing/>
        <w:jc w:val="both"/>
        <w:rPr>
          <w:rFonts w:ascii="Arial" w:eastAsia="Times New Roman" w:hAnsi="Arial" w:cs="Arial"/>
          <w:bCs/>
          <w:sz w:val="20"/>
          <w:szCs w:val="20"/>
          <w:lang w:eastAsia="pl-PL"/>
        </w:rPr>
      </w:pPr>
      <w:r w:rsidRPr="00173227">
        <w:rPr>
          <w:rFonts w:ascii="Arial" w:eastAsia="Calibri" w:hAnsi="Arial" w:cs="Arial"/>
          <w:sz w:val="20"/>
          <w:szCs w:val="20"/>
        </w:rPr>
        <w:t>Zamawiający, najpóźniej przed otwarciem ofert, udostępnia na stronie internetowej prowadzonego postępowania informację o kwocie, jaką zamierza przeznaczyć na sfinansowanie zamówienia.</w:t>
      </w:r>
    </w:p>
    <w:p w:rsidR="00E55CB2" w:rsidRPr="00173227" w:rsidRDefault="00E55CB2" w:rsidP="00490E8C">
      <w:pPr>
        <w:numPr>
          <w:ilvl w:val="1"/>
          <w:numId w:val="18"/>
        </w:numPr>
        <w:tabs>
          <w:tab w:val="left" w:pos="426"/>
        </w:tabs>
        <w:spacing w:after="0"/>
        <w:contextualSpacing/>
        <w:jc w:val="both"/>
        <w:rPr>
          <w:rFonts w:ascii="Arial" w:eastAsia="Times New Roman" w:hAnsi="Arial" w:cs="Arial"/>
          <w:bCs/>
          <w:sz w:val="20"/>
          <w:szCs w:val="20"/>
          <w:lang w:eastAsia="pl-PL"/>
        </w:rPr>
      </w:pPr>
      <w:r w:rsidRPr="00173227">
        <w:rPr>
          <w:rFonts w:ascii="Arial" w:eastAsia="Calibri" w:hAnsi="Arial" w:cs="Arial"/>
          <w:sz w:val="20"/>
          <w:szCs w:val="20"/>
        </w:rPr>
        <w:t>Zamawiający, niezwłocznie po otwarciu ofert, udostępnia na stronie internetowej prowadzonego postępowania informacje o:</w:t>
      </w:r>
    </w:p>
    <w:p w:rsidR="00E55CB2" w:rsidRPr="00173227" w:rsidRDefault="00E55CB2" w:rsidP="00490E8C">
      <w:pPr>
        <w:pStyle w:val="Normalny1"/>
        <w:shd w:val="clear" w:color="auto" w:fill="FFFFFF"/>
        <w:ind w:firstLine="708"/>
        <w:jc w:val="both"/>
        <w:rPr>
          <w:rFonts w:eastAsia="Calibri"/>
          <w:sz w:val="20"/>
          <w:szCs w:val="20"/>
        </w:rPr>
      </w:pPr>
      <w:r w:rsidRPr="00173227">
        <w:rPr>
          <w:rFonts w:eastAsia="Calibri"/>
          <w:sz w:val="20"/>
          <w:szCs w:val="20"/>
        </w:rPr>
        <w:t>1) nazwach albo imionach i nazwiskach oraz siedzibach lub miejscach prowadzonej działalności gospodarczej albo miejscach zamieszkania wykonawców, których oferty zostały otwarte;</w:t>
      </w:r>
    </w:p>
    <w:p w:rsidR="00E55CB2" w:rsidRPr="00173227" w:rsidRDefault="00E55CB2" w:rsidP="00490E8C">
      <w:pPr>
        <w:pStyle w:val="Normalny1"/>
        <w:shd w:val="clear" w:color="auto" w:fill="FFFFFF"/>
        <w:ind w:firstLine="720"/>
        <w:jc w:val="both"/>
        <w:rPr>
          <w:rFonts w:eastAsia="Calibri"/>
          <w:sz w:val="20"/>
          <w:szCs w:val="20"/>
        </w:rPr>
      </w:pPr>
      <w:r w:rsidRPr="00173227">
        <w:rPr>
          <w:rFonts w:eastAsia="Calibri"/>
          <w:sz w:val="20"/>
          <w:szCs w:val="20"/>
        </w:rPr>
        <w:t>2) cenach lub kosztach zawartych w ofertach.</w:t>
      </w:r>
    </w:p>
    <w:p w:rsidR="00E55CB2" w:rsidRPr="00173227" w:rsidRDefault="00E55CB2" w:rsidP="00490E8C">
      <w:pPr>
        <w:pStyle w:val="Normalny1"/>
        <w:shd w:val="clear" w:color="auto" w:fill="FFFFFF"/>
        <w:jc w:val="both"/>
        <w:rPr>
          <w:rFonts w:eastAsia="Calibri"/>
          <w:sz w:val="20"/>
          <w:szCs w:val="20"/>
        </w:rPr>
      </w:pPr>
      <w:r w:rsidRPr="00173227">
        <w:rPr>
          <w:rFonts w:eastAsia="Calibri"/>
          <w:sz w:val="20"/>
          <w:szCs w:val="20"/>
        </w:rPr>
        <w:t>Informacja zostanie opublikowana na stronie postępowania na</w:t>
      </w:r>
      <w:hyperlink r:id="rId25" w:history="1">
        <w:r w:rsidRPr="00173227">
          <w:rPr>
            <w:rStyle w:val="Hipercze"/>
            <w:rFonts w:eastAsia="Calibri"/>
            <w:color w:val="auto"/>
            <w:sz w:val="20"/>
            <w:szCs w:val="20"/>
          </w:rPr>
          <w:t xml:space="preserve"> platformazakupowa.pl</w:t>
        </w:r>
      </w:hyperlink>
      <w:r w:rsidRPr="00173227">
        <w:rPr>
          <w:rFonts w:eastAsia="Calibri"/>
          <w:sz w:val="20"/>
          <w:szCs w:val="20"/>
        </w:rPr>
        <w:t xml:space="preserve"> w sekcji ,,Komunikaty” .</w:t>
      </w:r>
    </w:p>
    <w:p w:rsidR="00E55CB2" w:rsidRPr="00173227" w:rsidRDefault="00E55CB2" w:rsidP="00490E8C">
      <w:pPr>
        <w:pStyle w:val="Normalny1"/>
        <w:numPr>
          <w:ilvl w:val="1"/>
          <w:numId w:val="18"/>
        </w:numPr>
        <w:shd w:val="clear" w:color="auto" w:fill="FFFFFF"/>
        <w:jc w:val="both"/>
        <w:rPr>
          <w:rFonts w:eastAsia="Calibri"/>
          <w:sz w:val="20"/>
          <w:szCs w:val="20"/>
        </w:rPr>
      </w:pPr>
      <w:r w:rsidRPr="00173227">
        <w:rPr>
          <w:rFonts w:eastAsia="Calibri"/>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E55CB2" w:rsidRPr="00173227" w:rsidRDefault="00E55CB2" w:rsidP="00490E8C">
      <w:pPr>
        <w:pStyle w:val="Normalny1"/>
        <w:shd w:val="clear" w:color="auto" w:fill="FFFFFF"/>
        <w:ind w:left="720"/>
        <w:jc w:val="both"/>
        <w:rPr>
          <w:rFonts w:eastAsia="Calibri"/>
          <w:sz w:val="20"/>
          <w:szCs w:val="20"/>
        </w:rPr>
      </w:pPr>
    </w:p>
    <w:p w:rsidR="00E55CB2" w:rsidRPr="00173227" w:rsidRDefault="00E55CB2" w:rsidP="00490E8C">
      <w:pPr>
        <w:widowControl w:val="0"/>
        <w:suppressAutoHyphens/>
        <w:spacing w:after="0"/>
        <w:rPr>
          <w:rFonts w:ascii="Arial" w:eastAsia="Times New Roman" w:hAnsi="Arial" w:cs="Arial"/>
          <w:bCs/>
          <w:sz w:val="20"/>
          <w:szCs w:val="20"/>
          <w:lang w:eastAsia="zh-CN"/>
        </w:rPr>
      </w:pPr>
      <w:r w:rsidRPr="00173227">
        <w:rPr>
          <w:rFonts w:ascii="Arial" w:eastAsia="Times New Roman" w:hAnsi="Arial" w:cs="Arial"/>
          <w:b/>
          <w:sz w:val="20"/>
          <w:szCs w:val="20"/>
          <w:lang w:eastAsia="zh-CN"/>
        </w:rPr>
        <w:t>9. PODSTAWY WYKLUCZENIA</w:t>
      </w:r>
    </w:p>
    <w:p w:rsidR="00E55CB2" w:rsidRPr="00173227" w:rsidRDefault="00E55CB2" w:rsidP="00490E8C">
      <w:pPr>
        <w:widowControl w:val="0"/>
        <w:suppressAutoHyphens/>
        <w:spacing w:after="0"/>
        <w:rPr>
          <w:rFonts w:ascii="Arial" w:eastAsia="Times New Roman" w:hAnsi="Arial" w:cs="Arial"/>
          <w:bCs/>
          <w:sz w:val="20"/>
          <w:szCs w:val="20"/>
          <w:lang w:eastAsia="zh-CN"/>
        </w:rPr>
      </w:pPr>
    </w:p>
    <w:p w:rsidR="00E55CB2" w:rsidRPr="00173227" w:rsidRDefault="00E55CB2" w:rsidP="00490E8C">
      <w:pPr>
        <w:widowControl w:val="0"/>
        <w:suppressAutoHyphens/>
        <w:spacing w:after="0"/>
        <w:jc w:val="both"/>
        <w:rPr>
          <w:rFonts w:ascii="Arial" w:eastAsia="Times New Roman" w:hAnsi="Arial" w:cs="Arial"/>
          <w:sz w:val="20"/>
          <w:szCs w:val="20"/>
          <w:lang w:eastAsia="zh-CN"/>
        </w:rPr>
      </w:pPr>
      <w:bookmarkStart w:id="3" w:name="_Hlk61869965"/>
      <w:bookmarkStart w:id="4" w:name="_Hlk64363461"/>
      <w:r w:rsidRPr="00173227">
        <w:rPr>
          <w:rFonts w:ascii="Arial" w:eastAsia="Times New Roman" w:hAnsi="Arial" w:cs="Arial"/>
          <w:b/>
          <w:sz w:val="20"/>
          <w:szCs w:val="20"/>
          <w:lang w:eastAsia="zh-CN"/>
        </w:rPr>
        <w:t>9.1.</w:t>
      </w:r>
      <w:r w:rsidRPr="00173227">
        <w:rPr>
          <w:rFonts w:ascii="Arial" w:eastAsia="Times New Roman" w:hAnsi="Arial" w:cs="Arial"/>
          <w:sz w:val="20"/>
          <w:szCs w:val="20"/>
          <w:lang w:eastAsia="zh-CN"/>
        </w:rPr>
        <w:t xml:space="preserve"> O udzielenie zamówienia mogą ubiegać się wyłącznie wykonawcy, którzy zgodnie z art. 57 pkt 1 ustawy z dnia 11 września 2019 r. Prawo zamówień publicznych (tj. Dz.U. z 2021, poz. 1129 ze zm.) nie podlegają wykluczeniu z postępowania o udzielenie zamówienia na podstawie art. 108 ust. 1 ustawy Pzp.</w:t>
      </w:r>
    </w:p>
    <w:p w:rsidR="00E55CB2" w:rsidRPr="00173227" w:rsidRDefault="00E55CB2" w:rsidP="00490E8C">
      <w:pPr>
        <w:tabs>
          <w:tab w:val="num" w:pos="1134"/>
        </w:tabs>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pl-PL"/>
        </w:rPr>
        <w:lastRenderedPageBreak/>
        <w:t xml:space="preserve">W przypadku polegania przez wykonawcę na zdolnościach lub sytuacji podmiotów udostępniających zasoby w celu potwierdzenia spełnienia warunków udziału w postępowaniu, podmiot udostępniający zasoby, również nie może podlegać </w:t>
      </w:r>
      <w:r w:rsidRPr="00173227">
        <w:rPr>
          <w:rFonts w:ascii="Arial" w:eastAsia="Times New Roman" w:hAnsi="Arial" w:cs="Arial"/>
          <w:sz w:val="20"/>
          <w:szCs w:val="20"/>
          <w:lang w:eastAsia="zh-CN"/>
        </w:rPr>
        <w:t xml:space="preserve">wykluczeniu z postępowania na podstawie art. 108 ust. 1 ustawy Pzp. </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sz w:val="20"/>
          <w:szCs w:val="20"/>
          <w:lang w:eastAsia="pl-PL"/>
        </w:rPr>
      </w:pPr>
      <w:r w:rsidRPr="00173227">
        <w:rPr>
          <w:rFonts w:ascii="Arial" w:eastAsia="Times New Roman" w:hAnsi="Arial" w:cs="Arial"/>
          <w:b/>
          <w:bCs/>
          <w:sz w:val="20"/>
          <w:szCs w:val="20"/>
          <w:lang w:eastAsia="zh-CN"/>
        </w:rPr>
        <w:t>9.2.</w:t>
      </w:r>
      <w:r w:rsidRPr="00173227">
        <w:rPr>
          <w:rFonts w:ascii="Arial" w:eastAsia="Times New Roman" w:hAnsi="Arial" w:cs="Arial"/>
          <w:sz w:val="20"/>
          <w:szCs w:val="20"/>
          <w:lang w:eastAsia="zh-CN"/>
        </w:rPr>
        <w:t xml:space="preserve"> </w:t>
      </w:r>
      <w:bookmarkEnd w:id="3"/>
      <w:r w:rsidRPr="00173227">
        <w:rPr>
          <w:rFonts w:ascii="Arial" w:eastAsia="Times New Roman" w:hAnsi="Arial" w:cs="Arial"/>
          <w:sz w:val="20"/>
          <w:szCs w:val="20"/>
          <w:lang w:eastAsia="pl-PL"/>
        </w:rPr>
        <w:t>Podstawy wykluczenia z postępowania o udzielenie zamówienia</w:t>
      </w:r>
      <w:r w:rsidRPr="00173227">
        <w:rPr>
          <w:rFonts w:ascii="Arial" w:eastAsia="Times New Roman" w:hAnsi="Arial" w:cs="Arial"/>
          <w:sz w:val="20"/>
          <w:szCs w:val="20"/>
          <w:lang w:eastAsia="zh-CN"/>
        </w:rPr>
        <w:t xml:space="preserve"> o których mowa w a</w:t>
      </w:r>
      <w:r w:rsidRPr="00173227">
        <w:rPr>
          <w:rFonts w:ascii="Arial" w:eastAsia="Times New Roman" w:hAnsi="Arial" w:cs="Arial"/>
          <w:sz w:val="20"/>
          <w:szCs w:val="20"/>
          <w:lang w:eastAsia="pl-PL"/>
        </w:rPr>
        <w:t>rt. 108 ust. 1 ustawy Pzp.:</w:t>
      </w:r>
    </w:p>
    <w:bookmarkEnd w:id="4"/>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pl-PL"/>
        </w:rPr>
        <w:t xml:space="preserve">Z postępowania o udzielenie zamówienia wyklucza się wykonawcę: </w:t>
      </w:r>
    </w:p>
    <w:p w:rsidR="00E55CB2" w:rsidRPr="00173227" w:rsidRDefault="00E55CB2" w:rsidP="00490E8C">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będącego osobą fizyczną, którego prawomocnie skazano za przestępstwo: </w:t>
      </w:r>
    </w:p>
    <w:p w:rsidR="00E55CB2" w:rsidRPr="00173227" w:rsidRDefault="00E55CB2" w:rsidP="00490E8C">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E55CB2" w:rsidRPr="00173227" w:rsidRDefault="00E55CB2" w:rsidP="00490E8C">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handlu ludźmi, o którym mowa w art. 189a Kodeksu karnego, </w:t>
      </w:r>
    </w:p>
    <w:p w:rsidR="00E55CB2" w:rsidRPr="00173227" w:rsidRDefault="00E55CB2" w:rsidP="00490E8C">
      <w:pPr>
        <w:numPr>
          <w:ilvl w:val="0"/>
          <w:numId w:val="20"/>
        </w:numPr>
        <w:autoSpaceDE w:val="0"/>
        <w:autoSpaceDN w:val="0"/>
        <w:adjustRightInd w:val="0"/>
        <w:spacing w:after="0"/>
        <w:ind w:left="0" w:firstLine="0"/>
        <w:jc w:val="both"/>
        <w:rPr>
          <w:rFonts w:ascii="Arial" w:hAnsi="Arial" w:cs="Arial"/>
          <w:sz w:val="20"/>
          <w:szCs w:val="20"/>
        </w:rPr>
      </w:pPr>
      <w:r w:rsidRPr="00173227">
        <w:rPr>
          <w:rFonts w:ascii="Arial" w:eastAsia="Times New Roman" w:hAnsi="Arial" w:cs="Arial"/>
          <w:sz w:val="20"/>
          <w:szCs w:val="20"/>
          <w:lang w:eastAsia="pl-PL"/>
        </w:rPr>
        <w:t>o którym mowa w art. 228–230a, art. 250a Kodeksu karnego</w:t>
      </w:r>
      <w:r w:rsidRPr="00173227">
        <w:rPr>
          <w:rFonts w:ascii="Arial" w:hAnsi="Arial" w:cs="Arial"/>
          <w:sz w:val="20"/>
          <w:szCs w:val="20"/>
        </w:rPr>
        <w:t xml:space="preserve">, w </w:t>
      </w:r>
      <w:hyperlink r:id="rId26" w:anchor="/document/17631344?unitId=art(46)&amp;cm=DOCUMENT" w:history="1">
        <w:r w:rsidRPr="00173227">
          <w:rPr>
            <w:rStyle w:val="Hipercze"/>
            <w:rFonts w:ascii="Arial" w:hAnsi="Arial" w:cs="Arial"/>
            <w:color w:val="auto"/>
            <w:sz w:val="20"/>
            <w:szCs w:val="20"/>
          </w:rPr>
          <w:t>art. 46-48</w:t>
        </w:r>
      </w:hyperlink>
      <w:r w:rsidRPr="00173227">
        <w:rPr>
          <w:rFonts w:ascii="Arial" w:hAnsi="Arial" w:cs="Arial"/>
          <w:sz w:val="20"/>
          <w:szCs w:val="20"/>
        </w:rPr>
        <w:t xml:space="preserve"> ustawy z dnia 25 czerwca 2010 r. o sporcie (Dz. U. z 2020 r. poz. 1133 oraz z 2021 r. poz. 2054) lub w </w:t>
      </w:r>
      <w:hyperlink r:id="rId27" w:anchor="/document/17712396?unitId=art(54)ust(1)&amp;cm=DOCUMENT" w:history="1">
        <w:r w:rsidRPr="00173227">
          <w:rPr>
            <w:rStyle w:val="Hipercze"/>
            <w:rFonts w:ascii="Arial" w:hAnsi="Arial" w:cs="Arial"/>
            <w:color w:val="auto"/>
            <w:sz w:val="20"/>
            <w:szCs w:val="20"/>
          </w:rPr>
          <w:t>art. 54 ust. 1-4</w:t>
        </w:r>
      </w:hyperlink>
      <w:r w:rsidRPr="00173227">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E55CB2" w:rsidRPr="00173227" w:rsidRDefault="00E55CB2" w:rsidP="00490E8C">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55CB2" w:rsidRPr="00173227" w:rsidRDefault="00E55CB2" w:rsidP="00490E8C">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E55CB2" w:rsidRPr="00173227" w:rsidRDefault="00E55CB2" w:rsidP="00490E8C">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E55CB2" w:rsidRPr="00173227" w:rsidRDefault="00E55CB2" w:rsidP="00490E8C">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55CB2" w:rsidRPr="00173227" w:rsidRDefault="00E55CB2" w:rsidP="00490E8C">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 – lub za odpowiedni czyn zabroniony określony w przepisach prawa obcego; </w:t>
      </w:r>
    </w:p>
    <w:p w:rsidR="00E55CB2" w:rsidRPr="00173227" w:rsidRDefault="00E55CB2" w:rsidP="00490E8C">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55CB2" w:rsidRPr="00173227" w:rsidRDefault="00E55CB2" w:rsidP="00490E8C">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E55CB2" w:rsidRPr="00173227" w:rsidRDefault="00E55CB2" w:rsidP="00490E8C">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pl-PL"/>
        </w:rPr>
        <w:t>wobec którego prawomocnie</w:t>
      </w:r>
      <w:r w:rsidRPr="00173227">
        <w:rPr>
          <w:rFonts w:ascii="Arial" w:eastAsia="Times New Roman" w:hAnsi="Arial" w:cs="Arial"/>
          <w:b/>
          <w:bCs/>
          <w:sz w:val="20"/>
          <w:szCs w:val="20"/>
          <w:lang w:eastAsia="pl-PL"/>
        </w:rPr>
        <w:t xml:space="preserve"> </w:t>
      </w:r>
      <w:r w:rsidRPr="00173227">
        <w:rPr>
          <w:rFonts w:ascii="Arial" w:eastAsia="Times New Roman" w:hAnsi="Arial" w:cs="Arial"/>
          <w:sz w:val="20"/>
          <w:szCs w:val="20"/>
          <w:lang w:eastAsia="pl-PL"/>
        </w:rPr>
        <w:t xml:space="preserve">orzeczono zakaz ubiegania się o zamówienia publiczne; </w:t>
      </w:r>
    </w:p>
    <w:p w:rsidR="00E55CB2" w:rsidRPr="00173227" w:rsidRDefault="00E55CB2" w:rsidP="00490E8C">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E55CB2" w:rsidRPr="00173227" w:rsidRDefault="00E55CB2" w:rsidP="00490E8C">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55CB2" w:rsidRPr="00173227" w:rsidRDefault="00E55CB2" w:rsidP="00490E8C">
      <w:pPr>
        <w:tabs>
          <w:tab w:val="left" w:pos="284"/>
          <w:tab w:val="left" w:pos="1496"/>
        </w:tabs>
        <w:suppressAutoHyphens/>
        <w:spacing w:after="0"/>
        <w:jc w:val="both"/>
        <w:rPr>
          <w:rFonts w:ascii="Arial" w:eastAsia="Times New Roman" w:hAnsi="Arial" w:cs="Arial"/>
          <w:sz w:val="20"/>
          <w:szCs w:val="20"/>
          <w:lang w:eastAsia="zh-CN"/>
        </w:rPr>
      </w:pP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b/>
          <w:bCs/>
          <w:sz w:val="20"/>
          <w:szCs w:val="20"/>
          <w:lang w:eastAsia="pl-PL"/>
        </w:rPr>
        <w:t>9.3.</w:t>
      </w:r>
      <w:r w:rsidRPr="00173227">
        <w:rPr>
          <w:rFonts w:ascii="Arial" w:eastAsia="Times New Roman" w:hAnsi="Arial" w:cs="Arial"/>
          <w:sz w:val="20"/>
          <w:szCs w:val="20"/>
          <w:lang w:eastAsia="pl-PL"/>
        </w:rPr>
        <w:t xml:space="preserve"> Wykonawca nie podlega wykluczeniu w okolicznościach określonych w art. 108 ust. 1 pkt 1, 2 i 5 ustawy Pzp, jeżeli udowodni zamawiającemu, że spełnił łącznie następujące przesłanki: </w:t>
      </w:r>
    </w:p>
    <w:p w:rsidR="00E55CB2" w:rsidRPr="00173227" w:rsidRDefault="00E55CB2" w:rsidP="00490E8C">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E55CB2" w:rsidRPr="00173227" w:rsidRDefault="00E55CB2" w:rsidP="00490E8C">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55CB2" w:rsidRPr="00173227" w:rsidRDefault="00E55CB2" w:rsidP="00490E8C">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E55CB2" w:rsidRPr="00173227" w:rsidRDefault="00E55CB2" w:rsidP="00490E8C">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zerwał wszelkie powiązania z osobami lub podmiotami odpowiedzialnymi za nieprawidłowe postępowanie wykonawcy, </w:t>
      </w:r>
    </w:p>
    <w:p w:rsidR="00E55CB2" w:rsidRPr="00173227" w:rsidRDefault="00E55CB2" w:rsidP="00490E8C">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zreorganizował personel, </w:t>
      </w:r>
    </w:p>
    <w:p w:rsidR="00E55CB2" w:rsidRPr="00173227" w:rsidRDefault="00E55CB2" w:rsidP="00490E8C">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wdrożył system sprawozdawczości i kontroli, </w:t>
      </w:r>
    </w:p>
    <w:p w:rsidR="00E55CB2" w:rsidRPr="00173227" w:rsidRDefault="00E55CB2" w:rsidP="00490E8C">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E55CB2" w:rsidRPr="00173227" w:rsidRDefault="00E55CB2" w:rsidP="00490E8C">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b/>
          <w:bCs/>
          <w:sz w:val="20"/>
          <w:szCs w:val="20"/>
          <w:lang w:eastAsia="pl-PL"/>
        </w:rPr>
        <w:t>9.4</w:t>
      </w:r>
      <w:r w:rsidRPr="00173227">
        <w:rPr>
          <w:rFonts w:ascii="Arial" w:eastAsia="Times New Roman" w:hAnsi="Arial" w:cs="Arial"/>
          <w:sz w:val="20"/>
          <w:szCs w:val="20"/>
          <w:lang w:eastAsia="pl-PL"/>
        </w:rPr>
        <w:t xml:space="preserve">. Dodatkowo z postępowania o udzielenie zamówienia publicznego na podstawie art. 7 ustawy </w:t>
      </w:r>
      <w:r w:rsidR="009A7E6D" w:rsidRPr="00173227">
        <w:rPr>
          <w:rFonts w:ascii="Arial" w:eastAsia="Times New Roman" w:hAnsi="Arial" w:cs="Arial"/>
          <w:sz w:val="20"/>
          <w:szCs w:val="20"/>
          <w:lang w:eastAsia="pl-PL"/>
        </w:rPr>
        <w:t xml:space="preserve">                 </w:t>
      </w:r>
      <w:r w:rsidRPr="00173227">
        <w:rPr>
          <w:rFonts w:ascii="Arial" w:eastAsia="Times New Roman" w:hAnsi="Arial" w:cs="Arial"/>
          <w:sz w:val="20"/>
          <w:szCs w:val="20"/>
          <w:lang w:eastAsia="pl-PL"/>
        </w:rPr>
        <w:t>z dnia 13 kwietnia 2022 r. o szczególnych rozwiązaniach w zakresie przeciwdziałania wspieraniu agresji na Ukrainę oraz służących ochronie bezpieczeństwa narodowego (Dz. U. poz. 835) wyklucza się:</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1)</w:t>
      </w:r>
      <w:r w:rsidRPr="00173227">
        <w:rPr>
          <w:rFonts w:ascii="Arial" w:eastAsia="Times New Roman" w:hAnsi="Arial" w:cs="Arial"/>
          <w:sz w:val="20"/>
          <w:szCs w:val="20"/>
          <w:lang w:eastAsia="pl-PL"/>
        </w:rPr>
        <w:tab/>
        <w:t>wykonawcę wymienionego w wykazach określonych w rozporządzeniu 765/2006 i rozporządzeniu 269/2014 albo wpisanego na listę na podstawie decyzji w sprawie wpisu na listę rozstrzygającej o zastosowaniu środka, o którym mowa w art. 1 pkt 3 powyższej ustawy;</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2)</w:t>
      </w:r>
      <w:r w:rsidRPr="00173227">
        <w:rPr>
          <w:rFonts w:ascii="Arial" w:eastAsia="Times New Roman" w:hAnsi="Arial" w:cs="Arial"/>
          <w:sz w:val="20"/>
          <w:szCs w:val="20"/>
          <w:lang w:eastAsia="pl-PL"/>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powyższej ustawy;</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3)</w:t>
      </w:r>
      <w:r w:rsidRPr="00173227">
        <w:rPr>
          <w:rFonts w:ascii="Arial" w:eastAsia="Times New Roman" w:hAnsi="Arial" w:cs="Arial"/>
          <w:sz w:val="20"/>
          <w:szCs w:val="20"/>
          <w:lang w:eastAsia="pl-PL"/>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powyższej ustawy.</w:t>
      </w:r>
    </w:p>
    <w:p w:rsidR="00E55CB2" w:rsidRPr="00173227" w:rsidRDefault="00E55CB2" w:rsidP="00490E8C">
      <w:pPr>
        <w:tabs>
          <w:tab w:val="left" w:pos="284"/>
          <w:tab w:val="left" w:pos="1496"/>
        </w:tabs>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10. WARUNKI UDZIAŁU W POSTĘPOWANIU, WARUNKI ZAMÓWIENIA</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b/>
          <w:sz w:val="20"/>
          <w:szCs w:val="20"/>
          <w:lang w:eastAsia="zh-CN"/>
        </w:rPr>
        <w:t>10.1</w:t>
      </w:r>
      <w:r w:rsidRPr="00173227">
        <w:rPr>
          <w:rFonts w:ascii="Arial" w:eastAsia="Times New Roman" w:hAnsi="Arial" w:cs="Arial"/>
          <w:sz w:val="20"/>
          <w:szCs w:val="20"/>
          <w:lang w:eastAsia="zh-CN"/>
        </w:rPr>
        <w:t xml:space="preserve"> O udzielenie zamówienia mogą ubiegać się wyłącznie wykonawcy, którzy zgodnie z art. 57 pkt 2 ustawy z dnia 11 września 2019 r. Prawo zamówień publicznych (tj. Dz.U. z 2021, poz. 1129 ze zm.) spełniają warunki udziału w postępowaniu a także pozostałe warunki określone w SWZ.</w:t>
      </w:r>
    </w:p>
    <w:p w:rsidR="00E55CB2" w:rsidRPr="00173227" w:rsidRDefault="00E55CB2" w:rsidP="00490E8C">
      <w:pPr>
        <w:widowControl w:val="0"/>
        <w:suppressAutoHyphens/>
        <w:spacing w:after="0"/>
        <w:jc w:val="both"/>
        <w:rPr>
          <w:rFonts w:ascii="Arial" w:eastAsia="Times New Roman" w:hAnsi="Arial" w:cs="Arial"/>
          <w:bCs/>
          <w:sz w:val="20"/>
          <w:szCs w:val="20"/>
          <w:lang w:eastAsia="zh-CN"/>
        </w:rPr>
      </w:pPr>
    </w:p>
    <w:p w:rsidR="00E55CB2" w:rsidRPr="00173227" w:rsidRDefault="00E55CB2" w:rsidP="00490E8C">
      <w:pPr>
        <w:widowControl w:val="0"/>
        <w:suppressAutoHyphens/>
        <w:spacing w:after="0"/>
        <w:jc w:val="both"/>
        <w:rPr>
          <w:rFonts w:ascii="Arial" w:eastAsia="Times New Roman" w:hAnsi="Arial" w:cs="Arial"/>
          <w:bCs/>
          <w:sz w:val="20"/>
          <w:szCs w:val="20"/>
          <w:lang w:eastAsia="zh-CN"/>
        </w:rPr>
      </w:pPr>
      <w:r w:rsidRPr="00173227">
        <w:rPr>
          <w:rFonts w:ascii="Arial" w:eastAsia="Times New Roman" w:hAnsi="Arial" w:cs="Arial"/>
          <w:b/>
          <w:sz w:val="20"/>
          <w:szCs w:val="20"/>
          <w:lang w:eastAsia="zh-CN"/>
        </w:rPr>
        <w:t>10.2.</w:t>
      </w:r>
      <w:r w:rsidRPr="00173227">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5" w:name="_Hlk61593553"/>
      <w:r w:rsidRPr="00173227">
        <w:rPr>
          <w:rFonts w:ascii="Arial" w:eastAsia="Times New Roman" w:hAnsi="Arial" w:cs="Arial"/>
          <w:bCs/>
          <w:sz w:val="20"/>
          <w:szCs w:val="20"/>
          <w:lang w:eastAsia="zh-CN"/>
        </w:rPr>
        <w:t xml:space="preserve">do reprezentowania ich w postępowaniu o udzielenie zamówienia </w:t>
      </w:r>
      <w:bookmarkEnd w:id="5"/>
      <w:r w:rsidRPr="00173227">
        <w:rPr>
          <w:rFonts w:ascii="Arial" w:eastAsia="Times New Roman" w:hAnsi="Arial" w:cs="Arial"/>
          <w:bCs/>
          <w:sz w:val="20"/>
          <w:szCs w:val="20"/>
          <w:lang w:eastAsia="zh-CN"/>
        </w:rPr>
        <w:t>albo do reprezentowania w postępowaniu i zawarcia umowy w sprawie zamówienia publicznego (zgodnie z art. 58 ust. 2 ustawy Pzp).</w:t>
      </w:r>
    </w:p>
    <w:p w:rsidR="00E55CB2" w:rsidRPr="00173227" w:rsidRDefault="00E55CB2" w:rsidP="00490E8C">
      <w:pPr>
        <w:tabs>
          <w:tab w:val="right" w:leader="underscore" w:pos="9072"/>
        </w:tabs>
        <w:suppressAutoHyphens/>
        <w:spacing w:after="0"/>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bCs/>
          <w:sz w:val="20"/>
          <w:szCs w:val="20"/>
          <w:lang w:eastAsia="zh-CN"/>
        </w:rPr>
        <w:lastRenderedPageBreak/>
        <w:t xml:space="preserve">10.3. O udzielenie zmówienia mogą ubiegać się wykonawcy, którzy </w:t>
      </w:r>
      <w:r w:rsidRPr="00173227">
        <w:rPr>
          <w:rFonts w:ascii="Arial" w:eastAsia="Times New Roman" w:hAnsi="Arial" w:cs="Arial"/>
          <w:b/>
          <w:sz w:val="20"/>
          <w:szCs w:val="20"/>
          <w:lang w:eastAsia="zh-CN"/>
        </w:rPr>
        <w:t>spełniają warunki udziału                 w postępowaniu określone w art. 112 ust. 2 ustawy Pzp, dotyczące:</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173227">
        <w:rPr>
          <w:rFonts w:ascii="Arial" w:hAnsi="Arial" w:cs="Arial"/>
          <w:sz w:val="20"/>
        </w:rPr>
        <w:t>sytuacji ekonomicznej lub finansowej,</w:t>
      </w:r>
    </w:p>
    <w:p w:rsidR="00E55CB2" w:rsidRPr="00173227" w:rsidRDefault="00E55CB2" w:rsidP="00490E8C">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173227">
        <w:rPr>
          <w:rFonts w:ascii="Arial" w:hAnsi="Arial" w:cs="Arial"/>
          <w:sz w:val="20"/>
        </w:rPr>
        <w:t>zdolności technicznej lub zawodowej.</w:t>
      </w:r>
    </w:p>
    <w:p w:rsidR="00E55CB2" w:rsidRPr="00173227" w:rsidRDefault="00E55CB2" w:rsidP="00490E8C">
      <w:pPr>
        <w:widowControl w:val="0"/>
        <w:suppressAutoHyphens/>
        <w:spacing w:after="0"/>
        <w:rPr>
          <w:rFonts w:ascii="Arial" w:eastAsia="Times New Roman" w:hAnsi="Arial" w:cs="Arial"/>
          <w:b/>
          <w:bCs/>
          <w:sz w:val="20"/>
          <w:szCs w:val="20"/>
          <w:lang w:eastAsia="zh-CN"/>
        </w:rPr>
      </w:pPr>
    </w:p>
    <w:p w:rsidR="00E55CB2" w:rsidRPr="00173227" w:rsidRDefault="00E55CB2" w:rsidP="00490E8C">
      <w:pPr>
        <w:widowControl w:val="0"/>
        <w:suppressAutoHyphens/>
        <w:spacing w:after="0"/>
        <w:rPr>
          <w:rFonts w:ascii="Arial" w:eastAsia="Times New Roman" w:hAnsi="Arial" w:cs="Arial"/>
          <w:b/>
          <w:bCs/>
          <w:sz w:val="20"/>
          <w:szCs w:val="20"/>
          <w:lang w:eastAsia="zh-CN"/>
        </w:rPr>
      </w:pPr>
      <w:r w:rsidRPr="00173227">
        <w:rPr>
          <w:rFonts w:ascii="Arial" w:eastAsia="Times New Roman" w:hAnsi="Arial" w:cs="Arial"/>
          <w:b/>
          <w:bCs/>
          <w:sz w:val="20"/>
          <w:szCs w:val="20"/>
          <w:lang w:eastAsia="zh-CN"/>
        </w:rPr>
        <w:t>Określenie warunków udziału w postępowaniu</w:t>
      </w:r>
    </w:p>
    <w:p w:rsidR="00E55CB2" w:rsidRPr="00173227" w:rsidRDefault="00E55CB2" w:rsidP="00490E8C">
      <w:pPr>
        <w:widowControl w:val="0"/>
        <w:suppressAutoHyphens/>
        <w:spacing w:after="0"/>
        <w:rPr>
          <w:rFonts w:ascii="Arial" w:eastAsia="Times New Roman" w:hAnsi="Arial" w:cs="Arial"/>
          <w:b/>
          <w:bCs/>
          <w:sz w:val="20"/>
          <w:szCs w:val="20"/>
          <w:lang w:eastAsia="zh-CN"/>
        </w:rPr>
      </w:pPr>
    </w:p>
    <w:p w:rsidR="00E55CB2" w:rsidRPr="00173227" w:rsidRDefault="00E55CB2" w:rsidP="00490E8C">
      <w:pPr>
        <w:widowControl w:val="0"/>
        <w:suppressAutoHyphens/>
        <w:spacing w:after="0"/>
        <w:rPr>
          <w:rFonts w:ascii="Arial" w:eastAsia="Times New Roman" w:hAnsi="Arial" w:cs="Arial"/>
          <w:b/>
          <w:sz w:val="20"/>
          <w:szCs w:val="20"/>
          <w:u w:val="single"/>
          <w:lang w:eastAsia="zh-CN"/>
        </w:rPr>
      </w:pPr>
      <w:r w:rsidRPr="00173227">
        <w:rPr>
          <w:rFonts w:ascii="Arial" w:eastAsia="Times New Roman" w:hAnsi="Arial" w:cs="Arial"/>
          <w:b/>
          <w:sz w:val="20"/>
          <w:szCs w:val="20"/>
          <w:u w:val="single"/>
          <w:lang w:eastAsia="zh-CN"/>
        </w:rPr>
        <w:t xml:space="preserve">10.3.1. Sytuacja ekonomiczna lub finansowa: </w:t>
      </w:r>
    </w:p>
    <w:p w:rsidR="00E55CB2" w:rsidRPr="00173227" w:rsidRDefault="00E55CB2" w:rsidP="00490E8C">
      <w:pPr>
        <w:widowControl w:val="0"/>
        <w:suppressAutoHyphens/>
        <w:spacing w:after="0"/>
        <w:jc w:val="both"/>
        <w:rPr>
          <w:rFonts w:ascii="Arial" w:hAnsi="Arial" w:cs="Arial"/>
          <w:b/>
          <w:sz w:val="20"/>
          <w:szCs w:val="20"/>
        </w:rPr>
      </w:pPr>
      <w:r w:rsidRPr="00173227">
        <w:rPr>
          <w:rFonts w:ascii="Arial" w:hAnsi="Arial" w:cs="Arial"/>
          <w:b/>
          <w:sz w:val="20"/>
          <w:szCs w:val="20"/>
        </w:rPr>
        <w:t xml:space="preserve">Zamawiający uzna warunek za spełniony, jeśli Wykonawca wykaże, że posiada środki finansowe lub zdolność kredytową w wysokości nie mniejszej niż </w:t>
      </w:r>
      <w:r w:rsidRPr="00173227">
        <w:rPr>
          <w:rFonts w:ascii="Arial" w:hAnsi="Arial" w:cs="Arial"/>
          <w:b/>
          <w:bCs/>
          <w:sz w:val="20"/>
          <w:szCs w:val="20"/>
        </w:rPr>
        <w:t>2.000.000,00</w:t>
      </w:r>
      <w:r w:rsidRPr="00173227">
        <w:rPr>
          <w:rStyle w:val="Odwoaniedokomentarza"/>
          <w:rFonts w:ascii="Arial" w:hAnsi="Arial" w:cs="Arial"/>
          <w:b/>
          <w:sz w:val="20"/>
          <w:szCs w:val="20"/>
        </w:rPr>
        <w:t xml:space="preserve"> z</w:t>
      </w:r>
      <w:r w:rsidRPr="00173227">
        <w:rPr>
          <w:rFonts w:ascii="Arial" w:hAnsi="Arial" w:cs="Arial"/>
          <w:b/>
          <w:bCs/>
          <w:sz w:val="20"/>
          <w:szCs w:val="20"/>
        </w:rPr>
        <w:t xml:space="preserve">ł </w:t>
      </w:r>
      <w:r w:rsidRPr="00173227">
        <w:rPr>
          <w:rFonts w:ascii="Arial" w:hAnsi="Arial" w:cs="Arial"/>
          <w:b/>
          <w:sz w:val="20"/>
          <w:szCs w:val="20"/>
        </w:rPr>
        <w:t>(dwa miliony złotych).</w:t>
      </w:r>
    </w:p>
    <w:p w:rsidR="00E55CB2" w:rsidRPr="00173227" w:rsidRDefault="00E55CB2" w:rsidP="00490E8C">
      <w:pPr>
        <w:widowControl w:val="0"/>
        <w:suppressAutoHyphens/>
        <w:spacing w:after="0"/>
        <w:jc w:val="both"/>
        <w:rPr>
          <w:rFonts w:ascii="Arial" w:hAnsi="Arial" w:cs="Arial"/>
          <w:b/>
          <w:sz w:val="20"/>
          <w:szCs w:val="20"/>
        </w:rPr>
      </w:pPr>
    </w:p>
    <w:p w:rsidR="00E55CB2" w:rsidRPr="00173227" w:rsidRDefault="00E55CB2" w:rsidP="00490E8C">
      <w:pPr>
        <w:widowControl w:val="0"/>
        <w:suppressAutoHyphens/>
        <w:spacing w:after="0"/>
        <w:jc w:val="both"/>
        <w:rPr>
          <w:rFonts w:ascii="Arial" w:hAnsi="Arial" w:cs="Arial"/>
          <w:b/>
          <w:sz w:val="20"/>
          <w:szCs w:val="20"/>
        </w:rPr>
      </w:pPr>
      <w:r w:rsidRPr="00173227">
        <w:rPr>
          <w:rFonts w:ascii="Arial" w:eastAsia="Times New Roman" w:hAnsi="Arial" w:cs="Arial"/>
          <w:b/>
          <w:sz w:val="20"/>
          <w:szCs w:val="20"/>
          <w:u w:val="single"/>
          <w:lang w:eastAsia="zh-CN"/>
        </w:rPr>
        <w:t xml:space="preserve">10.3.2. Zdolność techniczna lub zawodowa: </w:t>
      </w:r>
      <w:bookmarkStart w:id="6" w:name="_Hlk94010080"/>
    </w:p>
    <w:p w:rsidR="00E55CB2" w:rsidRPr="00173227" w:rsidRDefault="00E55CB2" w:rsidP="00490E8C">
      <w:pPr>
        <w:widowControl w:val="0"/>
        <w:suppressAutoHyphens/>
        <w:spacing w:after="0"/>
        <w:jc w:val="both"/>
        <w:rPr>
          <w:rFonts w:ascii="Arial" w:eastAsia="Times New Roman" w:hAnsi="Arial" w:cs="Arial"/>
          <w:b/>
          <w:sz w:val="20"/>
          <w:szCs w:val="20"/>
        </w:rPr>
      </w:pPr>
      <w:r w:rsidRPr="00173227">
        <w:rPr>
          <w:rFonts w:ascii="Arial" w:eastAsia="Times New Roman" w:hAnsi="Arial" w:cs="Arial"/>
          <w:b/>
          <w:sz w:val="20"/>
          <w:szCs w:val="20"/>
        </w:rPr>
        <w:t xml:space="preserve">Warunek ten zostanie spełniony jeżeli Wykonawca wykaże, że:                       </w:t>
      </w:r>
    </w:p>
    <w:p w:rsidR="00E55CB2" w:rsidRPr="00173227" w:rsidRDefault="00E55CB2" w:rsidP="00490E8C">
      <w:pPr>
        <w:pStyle w:val="Bezodstpw"/>
        <w:numPr>
          <w:ilvl w:val="0"/>
          <w:numId w:val="48"/>
        </w:numPr>
        <w:spacing w:line="276" w:lineRule="auto"/>
        <w:jc w:val="both"/>
        <w:rPr>
          <w:rFonts w:ascii="Arial" w:hAnsi="Arial" w:cs="Arial"/>
          <w:b/>
          <w:sz w:val="20"/>
          <w:szCs w:val="20"/>
        </w:rPr>
      </w:pPr>
      <w:r w:rsidRPr="00173227">
        <w:rPr>
          <w:rFonts w:ascii="Arial" w:hAnsi="Arial" w:cs="Arial"/>
          <w:b/>
          <w:sz w:val="20"/>
          <w:szCs w:val="20"/>
        </w:rPr>
        <w:t xml:space="preserve">W okresie ostatnich 5 lat przed upływem terminu składania ofert (a jeżeli okres prowadzenia działalności jest krótszy - w tym okresie) wykonał należycie (tj. zgodnie z przepisami prawa budowlanego i prawidłowo ukończył) co najmniej 1 (jedną) robotę budowlaną polegającą na budowie, przebudowie lub rozbudowie drogi o wartości nie mniejszej niż 1 mln złotych brutto. </w:t>
      </w:r>
    </w:p>
    <w:p w:rsidR="00E55CB2" w:rsidRPr="00173227" w:rsidRDefault="00E55CB2" w:rsidP="00490E8C">
      <w:pPr>
        <w:tabs>
          <w:tab w:val="num" w:pos="2520"/>
        </w:tabs>
        <w:suppressAutoHyphens/>
        <w:spacing w:after="0"/>
        <w:jc w:val="both"/>
        <w:rPr>
          <w:rFonts w:ascii="Arial" w:eastAsia="Times New Roman" w:hAnsi="Arial" w:cs="Arial"/>
          <w:bCs/>
          <w:sz w:val="20"/>
          <w:szCs w:val="20"/>
          <w:lang w:eastAsia="zh-CN"/>
        </w:rPr>
      </w:pPr>
    </w:p>
    <w:p w:rsidR="00E55CB2" w:rsidRPr="00173227" w:rsidRDefault="00E55CB2" w:rsidP="00490E8C">
      <w:pPr>
        <w:tabs>
          <w:tab w:val="num" w:pos="2520"/>
        </w:tabs>
        <w:suppressAutoHyphens/>
        <w:spacing w:after="0"/>
        <w:jc w:val="both"/>
        <w:rPr>
          <w:rFonts w:ascii="Arial" w:eastAsia="Times New Roman" w:hAnsi="Arial" w:cs="Arial"/>
          <w:bCs/>
          <w:sz w:val="20"/>
          <w:szCs w:val="20"/>
          <w:lang w:eastAsia="zh-CN"/>
        </w:rPr>
      </w:pPr>
      <w:r w:rsidRPr="00173227">
        <w:rPr>
          <w:rFonts w:ascii="Arial" w:eastAsia="Times New Roman" w:hAnsi="Arial" w:cs="Arial"/>
          <w:bCs/>
          <w:sz w:val="20"/>
          <w:szCs w:val="20"/>
          <w:lang w:eastAsia="zh-CN"/>
        </w:rPr>
        <w:t>W przypadku wspólnego ubiegania się o udzielenie zamówienia publicznego co najmniej jeden                        z wykonawców musi spełnić ww. warunek.</w:t>
      </w:r>
    </w:p>
    <w:p w:rsidR="00E55CB2" w:rsidRPr="00173227" w:rsidRDefault="00E55CB2" w:rsidP="00490E8C">
      <w:pPr>
        <w:tabs>
          <w:tab w:val="num" w:pos="2520"/>
        </w:tabs>
        <w:suppressAutoHyphens/>
        <w:spacing w:after="0"/>
        <w:jc w:val="both"/>
        <w:rPr>
          <w:rFonts w:ascii="Arial" w:eastAsia="Times New Roman" w:hAnsi="Arial" w:cs="Arial"/>
          <w:bCs/>
          <w:sz w:val="20"/>
          <w:szCs w:val="20"/>
          <w:lang w:eastAsia="zh-CN"/>
        </w:rPr>
      </w:pPr>
      <w:r w:rsidRPr="00173227">
        <w:rPr>
          <w:rFonts w:ascii="Arial" w:eastAsia="Times New Roman" w:hAnsi="Arial" w:cs="Arial"/>
          <w:bCs/>
          <w:sz w:val="20"/>
          <w:szCs w:val="20"/>
          <w:lang w:eastAsia="zh-CN"/>
        </w:rPr>
        <w:t xml:space="preserve">W przypadku, gdy wykonane roboty stanowią większą całość należy wyodrębnić wartość robót odpowiadających robotom wskazanym w opisie przedmiotu zamówienia. </w:t>
      </w:r>
    </w:p>
    <w:p w:rsidR="00E55CB2" w:rsidRPr="00173227" w:rsidRDefault="00E55CB2" w:rsidP="00490E8C">
      <w:pPr>
        <w:tabs>
          <w:tab w:val="num" w:pos="2520"/>
        </w:tabs>
        <w:suppressAutoHyphens/>
        <w:spacing w:after="0"/>
        <w:jc w:val="both"/>
        <w:rPr>
          <w:rFonts w:ascii="Arial" w:eastAsia="Times New Roman" w:hAnsi="Arial" w:cs="Arial"/>
          <w:bCs/>
          <w:sz w:val="20"/>
          <w:szCs w:val="20"/>
          <w:lang w:eastAsia="zh-CN"/>
        </w:rPr>
      </w:pPr>
      <w:r w:rsidRPr="00173227">
        <w:rPr>
          <w:rFonts w:ascii="Arial" w:eastAsia="Times New Roman" w:hAnsi="Arial" w:cs="Arial"/>
          <w:bCs/>
          <w:sz w:val="20"/>
          <w:szCs w:val="20"/>
          <w:lang w:eastAsia="zh-CN"/>
        </w:rPr>
        <w:t>Wartość robót wskazaną w innej walucie niż PLN należy przeliczyć na złote według średniego kursu NBP na dzień umieszczenia ogłoszenia o zamówienia w niniejszym postępowaniu.</w:t>
      </w:r>
    </w:p>
    <w:p w:rsidR="00E55CB2" w:rsidRPr="00173227" w:rsidRDefault="00E55CB2" w:rsidP="00490E8C">
      <w:pPr>
        <w:pStyle w:val="Bezodstpw"/>
        <w:spacing w:line="276" w:lineRule="auto"/>
        <w:rPr>
          <w:rFonts w:ascii="Arial" w:hAnsi="Arial" w:cs="Arial"/>
          <w:sz w:val="20"/>
          <w:szCs w:val="20"/>
        </w:rPr>
      </w:pPr>
    </w:p>
    <w:p w:rsidR="00E55CB2" w:rsidRPr="00173227" w:rsidRDefault="00E55CB2" w:rsidP="00490E8C">
      <w:pPr>
        <w:pStyle w:val="Bezodstpw"/>
        <w:numPr>
          <w:ilvl w:val="0"/>
          <w:numId w:val="48"/>
        </w:numPr>
        <w:spacing w:line="276" w:lineRule="auto"/>
        <w:jc w:val="both"/>
        <w:rPr>
          <w:rFonts w:ascii="Arial" w:hAnsi="Arial" w:cs="Arial"/>
          <w:sz w:val="20"/>
          <w:szCs w:val="20"/>
        </w:rPr>
      </w:pPr>
      <w:r w:rsidRPr="00173227">
        <w:rPr>
          <w:rFonts w:ascii="Arial" w:hAnsi="Arial" w:cs="Arial"/>
          <w:b/>
          <w:sz w:val="20"/>
          <w:szCs w:val="20"/>
        </w:rPr>
        <w:t>dysponuje lub wykaże, że będzie dysponował w okresie przewidzianym na realizację zamówienia osobą posiadającą uprawnienia budowlane do kierowania robotami budowlanymi w specjalności drogowej bez ograniczeń</w:t>
      </w:r>
      <w:r w:rsidR="008D7D3C" w:rsidRPr="00173227">
        <w:rPr>
          <w:rFonts w:ascii="Arial" w:hAnsi="Arial" w:cs="Arial"/>
          <w:b/>
          <w:sz w:val="20"/>
          <w:szCs w:val="20"/>
        </w:rPr>
        <w:t>.</w:t>
      </w:r>
      <w:r w:rsidRPr="00173227">
        <w:rPr>
          <w:rFonts w:ascii="Arial" w:hAnsi="Arial" w:cs="Arial"/>
          <w:b/>
          <w:sz w:val="20"/>
          <w:szCs w:val="20"/>
        </w:rPr>
        <w:t xml:space="preserve"> </w:t>
      </w:r>
    </w:p>
    <w:p w:rsidR="005C458B" w:rsidRPr="00173227" w:rsidRDefault="005C458B" w:rsidP="00490E8C">
      <w:pPr>
        <w:pStyle w:val="Bezodstpw"/>
        <w:spacing w:line="276" w:lineRule="auto"/>
        <w:ind w:left="720"/>
        <w:jc w:val="both"/>
        <w:rPr>
          <w:rFonts w:ascii="Arial" w:hAnsi="Arial" w:cs="Arial"/>
          <w:sz w:val="20"/>
          <w:szCs w:val="20"/>
        </w:rPr>
      </w:pPr>
    </w:p>
    <w:p w:rsidR="00E55CB2" w:rsidRPr="00173227" w:rsidRDefault="00E55CB2" w:rsidP="00490E8C">
      <w:pPr>
        <w:pStyle w:val="Bezodstpw"/>
        <w:spacing w:line="276" w:lineRule="auto"/>
        <w:jc w:val="both"/>
        <w:rPr>
          <w:rFonts w:ascii="Arial" w:hAnsi="Arial" w:cs="Arial"/>
          <w:i/>
          <w:sz w:val="20"/>
          <w:szCs w:val="20"/>
        </w:rPr>
      </w:pPr>
      <w:r w:rsidRPr="00173227">
        <w:rPr>
          <w:rFonts w:ascii="Arial" w:hAnsi="Arial" w:cs="Arial"/>
          <w:i/>
          <w:sz w:val="20"/>
          <w:szCs w:val="20"/>
        </w:rPr>
        <w:t>Przez uprawnienia należy rozumieć: uprawnienia budowlane, o których mowa w ustawie z dnia 7 lipca 1994 r. Prawo budowlane (Dz. U. z 2021</w:t>
      </w:r>
      <w:r w:rsidR="008D7D3C" w:rsidRPr="00173227">
        <w:rPr>
          <w:rFonts w:ascii="Arial" w:hAnsi="Arial" w:cs="Arial"/>
          <w:i/>
          <w:sz w:val="20"/>
          <w:szCs w:val="20"/>
        </w:rPr>
        <w:t xml:space="preserve"> </w:t>
      </w:r>
      <w:r w:rsidRPr="00173227">
        <w:rPr>
          <w:rFonts w:ascii="Arial" w:hAnsi="Arial" w:cs="Arial"/>
          <w:i/>
          <w:sz w:val="20"/>
          <w:szCs w:val="20"/>
        </w:rPr>
        <w:t>r</w:t>
      </w:r>
      <w:r w:rsidR="008D7D3C" w:rsidRPr="00173227">
        <w:rPr>
          <w:rFonts w:ascii="Arial" w:hAnsi="Arial" w:cs="Arial"/>
          <w:i/>
          <w:sz w:val="20"/>
          <w:szCs w:val="20"/>
        </w:rPr>
        <w:t>.</w:t>
      </w:r>
      <w:r w:rsidRPr="00173227">
        <w:rPr>
          <w:rFonts w:ascii="Arial" w:hAnsi="Arial" w:cs="Arial"/>
          <w:i/>
          <w:sz w:val="20"/>
          <w:szCs w:val="20"/>
        </w:rPr>
        <w:t xml:space="preserve"> poz. 282 ze zm.) oraz w rozporządzeniu Ministra Inwestycji i Rozwoju z dnia 29 kwietnia 2019 r. w sprawie przygotowania zawodowego do wykonywania samodzielnych funkcji technicznych w budownictwie (Dz. U. poz. 831)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Dz.U. z 2020</w:t>
      </w:r>
      <w:r w:rsidR="008D7D3C" w:rsidRPr="00173227">
        <w:rPr>
          <w:rFonts w:ascii="Arial" w:hAnsi="Arial" w:cs="Arial"/>
          <w:i/>
          <w:sz w:val="20"/>
          <w:szCs w:val="20"/>
        </w:rPr>
        <w:t xml:space="preserve"> </w:t>
      </w:r>
      <w:r w:rsidRPr="00173227">
        <w:rPr>
          <w:rFonts w:ascii="Arial" w:hAnsi="Arial" w:cs="Arial"/>
          <w:i/>
          <w:sz w:val="20"/>
          <w:szCs w:val="20"/>
        </w:rPr>
        <w:t>r. Nr 63, poz. 220 z póź. zm.) do pełnienia samodzielnej funkcji w budownictwie.</w:t>
      </w:r>
    </w:p>
    <w:bookmarkEnd w:id="6"/>
    <w:p w:rsidR="00E55CB2" w:rsidRPr="00173227" w:rsidRDefault="00E55CB2" w:rsidP="00490E8C">
      <w:pPr>
        <w:tabs>
          <w:tab w:val="left" w:pos="1080"/>
          <w:tab w:val="num" w:pos="1418"/>
        </w:tabs>
        <w:spacing w:after="0"/>
        <w:jc w:val="both"/>
        <w:rPr>
          <w:rFonts w:ascii="Arial" w:eastAsia="Times New Roman" w:hAnsi="Arial" w:cs="Arial"/>
          <w:b/>
          <w:strike/>
          <w:sz w:val="20"/>
          <w:szCs w:val="20"/>
          <w:lang w:eastAsia="pl-PL"/>
        </w:rPr>
      </w:pP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b/>
          <w:sz w:val="20"/>
          <w:szCs w:val="20"/>
          <w:lang w:eastAsia="zh-CN"/>
        </w:rPr>
        <w:t xml:space="preserve">10.4. </w:t>
      </w:r>
      <w:r w:rsidRPr="00173227">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p>
    <w:p w:rsidR="00E55CB2" w:rsidRPr="00173227" w:rsidRDefault="00E55CB2" w:rsidP="00490E8C">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7" w:name="_Hlk62715348"/>
      <w:r w:rsidRPr="00173227">
        <w:rPr>
          <w:rFonts w:ascii="Arial" w:eastAsia="Times New Roman" w:hAnsi="Arial" w:cs="Arial"/>
          <w:b/>
          <w:bCs/>
          <w:sz w:val="20"/>
          <w:szCs w:val="20"/>
          <w:lang w:eastAsia="pl-PL"/>
        </w:rPr>
        <w:t>10.5.</w:t>
      </w:r>
      <w:r w:rsidRPr="00173227">
        <w:rPr>
          <w:rFonts w:ascii="Arial" w:eastAsia="Times New Roman" w:hAnsi="Arial" w:cs="Arial"/>
          <w:sz w:val="20"/>
          <w:szCs w:val="20"/>
          <w:lang w:eastAsia="pl-PL"/>
        </w:rPr>
        <w:t xml:space="preserve"> W przypadku wykonawców wspólnie ubiegających się o udzielenie zamówienia </w:t>
      </w:r>
      <w:r w:rsidRPr="00173227">
        <w:rPr>
          <w:rFonts w:ascii="Arial" w:eastAsia="Times New Roman" w:hAnsi="Arial" w:cs="Arial"/>
          <w:b/>
          <w:bCs/>
          <w:sz w:val="20"/>
          <w:szCs w:val="20"/>
          <w:lang w:eastAsia="pl-PL"/>
        </w:rPr>
        <w:t xml:space="preserve">dołączają do oferty </w:t>
      </w:r>
      <w:bookmarkStart w:id="8" w:name="_Hlk63937708"/>
      <w:r w:rsidRPr="00173227">
        <w:rPr>
          <w:rFonts w:ascii="Arial" w:eastAsia="Times New Roman" w:hAnsi="Arial" w:cs="Arial"/>
          <w:b/>
          <w:bCs/>
          <w:sz w:val="20"/>
          <w:szCs w:val="20"/>
          <w:lang w:eastAsia="pl-PL"/>
        </w:rPr>
        <w:t xml:space="preserve">oświadczenie </w:t>
      </w:r>
      <w:r w:rsidRPr="00173227">
        <w:rPr>
          <w:rFonts w:ascii="Arial" w:eastAsia="Times New Roman" w:hAnsi="Arial" w:cs="Arial"/>
          <w:sz w:val="20"/>
          <w:szCs w:val="20"/>
          <w:lang w:eastAsia="pl-PL"/>
        </w:rPr>
        <w:t>zgodnie z art. 117 ust 4 ustawy Pzp</w:t>
      </w:r>
      <w:bookmarkEnd w:id="8"/>
      <w:r w:rsidRPr="00173227">
        <w:rPr>
          <w:rFonts w:ascii="Arial" w:eastAsia="Times New Roman" w:hAnsi="Arial" w:cs="Arial"/>
          <w:sz w:val="20"/>
          <w:szCs w:val="20"/>
          <w:lang w:eastAsia="pl-PL"/>
        </w:rPr>
        <w:t>, z którego będzie wynikało, które roboty budowlane, dostawy lub usługi wykonają poszczególni wykonawcy.</w:t>
      </w:r>
    </w:p>
    <w:bookmarkEnd w:id="7"/>
    <w:p w:rsidR="00E55CB2" w:rsidRPr="00173227" w:rsidRDefault="00E55CB2" w:rsidP="00490E8C">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p>
    <w:p w:rsidR="00E55CB2" w:rsidRPr="00173227" w:rsidRDefault="00E55CB2" w:rsidP="00490E8C">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173227">
        <w:rPr>
          <w:rFonts w:ascii="Arial" w:eastAsia="Times New Roman" w:hAnsi="Arial" w:cs="Arial"/>
          <w:b/>
          <w:sz w:val="20"/>
          <w:szCs w:val="20"/>
          <w:lang w:eastAsia="zh-CN"/>
        </w:rPr>
        <w:t>10.6. Udostępnienie zasobów</w:t>
      </w:r>
    </w:p>
    <w:p w:rsidR="00E55CB2" w:rsidRPr="00173227" w:rsidRDefault="00E55CB2" w:rsidP="00490E8C">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9" w:name="_Hlk64365140"/>
      <w:r w:rsidRPr="00173227">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173227">
        <w:rPr>
          <w:rFonts w:ascii="Arial" w:eastAsia="Times New Roman" w:hAnsi="Arial" w:cs="Arial"/>
          <w:spacing w:val="-1"/>
          <w:sz w:val="20"/>
          <w:szCs w:val="20"/>
          <w:lang w:eastAsia="zh-CN"/>
        </w:rPr>
        <w:t xml:space="preserve">zdolnościach technicznych lub zawodowych </w:t>
      </w:r>
      <w:r w:rsidRPr="00173227">
        <w:rPr>
          <w:rFonts w:ascii="Arial" w:hAnsi="Arial" w:cs="Arial"/>
          <w:sz w:val="20"/>
          <w:szCs w:val="20"/>
        </w:rPr>
        <w:t xml:space="preserve">lub sytuacji </w:t>
      </w:r>
      <w:r w:rsidRPr="00173227">
        <w:rPr>
          <w:rFonts w:ascii="Arial" w:hAnsi="Arial" w:cs="Arial"/>
          <w:sz w:val="20"/>
          <w:szCs w:val="20"/>
        </w:rPr>
        <w:lastRenderedPageBreak/>
        <w:t>finansowej lub ekonomicznej</w:t>
      </w:r>
      <w:r w:rsidRPr="00173227">
        <w:rPr>
          <w:rFonts w:ascii="Arial" w:eastAsia="Times New Roman" w:hAnsi="Arial" w:cs="Arial"/>
          <w:spacing w:val="-1"/>
          <w:sz w:val="20"/>
          <w:szCs w:val="20"/>
          <w:lang w:eastAsia="zh-CN"/>
        </w:rPr>
        <w:t xml:space="preserve"> podmiotów udostępniających zasoby, niezależnie od charakteru </w:t>
      </w:r>
      <w:r w:rsidRPr="00173227">
        <w:rPr>
          <w:rFonts w:ascii="Arial" w:eastAsia="Times New Roman" w:hAnsi="Arial" w:cs="Arial"/>
          <w:spacing w:val="1"/>
          <w:sz w:val="20"/>
          <w:szCs w:val="20"/>
          <w:lang w:eastAsia="zh-CN"/>
        </w:rPr>
        <w:t xml:space="preserve">prawnego łączących go z nimi stosunków prawnych. </w:t>
      </w:r>
    </w:p>
    <w:bookmarkEnd w:id="9"/>
    <w:p w:rsidR="00E55CB2" w:rsidRPr="00173227" w:rsidRDefault="00E55CB2" w:rsidP="00490E8C">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173227">
        <w:rPr>
          <w:rFonts w:ascii="Arial" w:eastAsia="Times New Roman" w:hAnsi="Arial" w:cs="Arial"/>
          <w:spacing w:val="-1"/>
          <w:sz w:val="20"/>
          <w:szCs w:val="20"/>
          <w:lang w:eastAsia="zh-CN"/>
        </w:rPr>
        <w:t xml:space="preserve"> udostępniających zasoby</w:t>
      </w:r>
      <w:r w:rsidRPr="00173227">
        <w:rPr>
          <w:rFonts w:ascii="Arial" w:eastAsia="Times New Roman" w:hAnsi="Arial" w:cs="Arial"/>
          <w:sz w:val="20"/>
          <w:szCs w:val="20"/>
          <w:lang w:eastAsia="zh-CN"/>
        </w:rPr>
        <w:t xml:space="preserve">, jeśli podmioty te wykonają roboty budowlane lub usługi, do realizacji których te zdolności są wymagane. </w:t>
      </w:r>
    </w:p>
    <w:p w:rsidR="00E55CB2" w:rsidRPr="00173227" w:rsidRDefault="00E55CB2" w:rsidP="00490E8C">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eastAsia="Times New Roman" w:hAnsi="Arial" w:cs="Arial"/>
          <w:sz w:val="20"/>
          <w:szCs w:val="20"/>
        </w:rPr>
        <w:t xml:space="preserve">Wykonawca, który polega na zdolnościach lub sytuacji podmiotów udostępniających zasoby, </w:t>
      </w:r>
      <w:r w:rsidRPr="00173227">
        <w:rPr>
          <w:rFonts w:ascii="Arial" w:eastAsia="Times New Roman" w:hAnsi="Arial" w:cs="Arial"/>
          <w:b/>
          <w:bCs/>
          <w:sz w:val="20"/>
          <w:szCs w:val="20"/>
        </w:rPr>
        <w:t xml:space="preserve">składa, wraz z ofertą, zobowiązanie podmiotu udostępniającego zasoby </w:t>
      </w:r>
      <w:r w:rsidRPr="00173227">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173227">
        <w:rPr>
          <w:rFonts w:ascii="Arial" w:eastAsia="Times New Roman" w:hAnsi="Arial" w:cs="Arial"/>
          <w:sz w:val="20"/>
          <w:szCs w:val="20"/>
          <w:shd w:val="clear" w:color="auto" w:fill="FFFFFF"/>
          <w:lang w:eastAsia="pl-PL"/>
        </w:rPr>
        <w:t xml:space="preserve"> Wzór oświadczenia stanowi załącznik nr 5 do SWZ.</w:t>
      </w:r>
    </w:p>
    <w:p w:rsidR="00E55CB2" w:rsidRPr="00173227" w:rsidRDefault="00E55CB2" w:rsidP="00490E8C">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173227">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E55CB2" w:rsidRPr="00173227" w:rsidRDefault="00E55CB2" w:rsidP="00490E8C">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E55CB2" w:rsidRPr="00173227" w:rsidRDefault="00E55CB2" w:rsidP="00490E8C">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55CB2" w:rsidRPr="00173227" w:rsidRDefault="00E55CB2" w:rsidP="00490E8C">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rsidR="00E55CB2" w:rsidRPr="00173227" w:rsidRDefault="00E55CB2" w:rsidP="00490E8C">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E55CB2" w:rsidRPr="00173227" w:rsidRDefault="00E55CB2" w:rsidP="00490E8C">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eastAsia="Times New Roman" w:hAnsi="Arial" w:cs="Arial"/>
          <w:sz w:val="20"/>
          <w:szCs w:val="20"/>
          <w:shd w:val="clear" w:color="auto" w:fill="FFFFFF"/>
          <w:lang w:eastAsia="pl-PL"/>
        </w:rPr>
        <w:t>Wykonawca, w przypadku polegania na zdolnościach lub sytuacji podmiotów udostępniających zasoby, przedstawia, wraz z oświadczeniem, o którym mowa w punkcie 13.1. ppkt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punkcie 9 SWZ.</w:t>
      </w:r>
    </w:p>
    <w:p w:rsidR="00E55CB2" w:rsidRPr="00173227" w:rsidRDefault="00E55CB2" w:rsidP="00490E8C">
      <w:pPr>
        <w:tabs>
          <w:tab w:val="left" w:pos="284"/>
          <w:tab w:val="left" w:pos="1496"/>
        </w:tabs>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11. SPOSÓB OBLICZENIA CENY</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pStyle w:val="Akapitzlist"/>
        <w:widowControl w:val="0"/>
        <w:numPr>
          <w:ilvl w:val="0"/>
          <w:numId w:val="26"/>
        </w:numPr>
        <w:spacing w:line="276" w:lineRule="auto"/>
        <w:jc w:val="both"/>
        <w:rPr>
          <w:rFonts w:ascii="Arial" w:hAnsi="Arial" w:cs="Arial"/>
          <w:sz w:val="20"/>
        </w:rPr>
      </w:pPr>
      <w:r w:rsidRPr="00173227">
        <w:rPr>
          <w:rFonts w:ascii="Arial" w:hAnsi="Arial" w:cs="Arial"/>
          <w:sz w:val="20"/>
        </w:rPr>
        <w:t>Przygotowując</w:t>
      </w:r>
      <w:r w:rsidRPr="00173227">
        <w:rPr>
          <w:rFonts w:ascii="Arial" w:eastAsia="Arial" w:hAnsi="Arial" w:cs="Arial"/>
          <w:sz w:val="20"/>
        </w:rPr>
        <w:t xml:space="preserve"> </w:t>
      </w:r>
      <w:r w:rsidRPr="00173227">
        <w:rPr>
          <w:rFonts w:ascii="Arial" w:hAnsi="Arial" w:cs="Arial"/>
          <w:sz w:val="20"/>
        </w:rPr>
        <w:t>ofertę,</w:t>
      </w:r>
      <w:r w:rsidRPr="00173227">
        <w:rPr>
          <w:rFonts w:ascii="Arial" w:eastAsia="Arial" w:hAnsi="Arial" w:cs="Arial"/>
          <w:sz w:val="20"/>
        </w:rPr>
        <w:t xml:space="preserve"> </w:t>
      </w:r>
      <w:r w:rsidRPr="00173227">
        <w:rPr>
          <w:rFonts w:ascii="Arial" w:hAnsi="Arial" w:cs="Arial"/>
          <w:sz w:val="20"/>
        </w:rPr>
        <w:t>wykonawcy</w:t>
      </w:r>
      <w:r w:rsidRPr="00173227">
        <w:rPr>
          <w:rFonts w:ascii="Arial" w:eastAsia="Arial" w:hAnsi="Arial" w:cs="Arial"/>
          <w:sz w:val="20"/>
        </w:rPr>
        <w:t xml:space="preserve"> </w:t>
      </w:r>
      <w:r w:rsidRPr="00173227">
        <w:rPr>
          <w:rFonts w:ascii="Arial" w:hAnsi="Arial" w:cs="Arial"/>
          <w:sz w:val="20"/>
        </w:rPr>
        <w:t>mają</w:t>
      </w:r>
      <w:r w:rsidRPr="00173227">
        <w:rPr>
          <w:rFonts w:ascii="Arial" w:eastAsia="Arial" w:hAnsi="Arial" w:cs="Arial"/>
          <w:sz w:val="20"/>
        </w:rPr>
        <w:t xml:space="preserve"> </w:t>
      </w:r>
      <w:r w:rsidRPr="00173227">
        <w:rPr>
          <w:rFonts w:ascii="Arial" w:hAnsi="Arial" w:cs="Arial"/>
          <w:sz w:val="20"/>
        </w:rPr>
        <w:t>obowiązek</w:t>
      </w:r>
      <w:r w:rsidRPr="00173227">
        <w:rPr>
          <w:rFonts w:ascii="Arial" w:eastAsia="Arial" w:hAnsi="Arial" w:cs="Arial"/>
          <w:sz w:val="20"/>
        </w:rPr>
        <w:t xml:space="preserve"> </w:t>
      </w:r>
      <w:r w:rsidRPr="00173227">
        <w:rPr>
          <w:rFonts w:ascii="Arial" w:hAnsi="Arial" w:cs="Arial"/>
          <w:sz w:val="20"/>
        </w:rPr>
        <w:t>zapoznać</w:t>
      </w:r>
      <w:r w:rsidRPr="00173227">
        <w:rPr>
          <w:rFonts w:ascii="Arial" w:eastAsia="Arial" w:hAnsi="Arial" w:cs="Arial"/>
          <w:sz w:val="20"/>
        </w:rPr>
        <w:t xml:space="preserve"> </w:t>
      </w:r>
      <w:r w:rsidRPr="00173227">
        <w:rPr>
          <w:rFonts w:ascii="Arial" w:hAnsi="Arial" w:cs="Arial"/>
          <w:sz w:val="20"/>
        </w:rPr>
        <w:t>się</w:t>
      </w:r>
      <w:r w:rsidRPr="00173227">
        <w:rPr>
          <w:rFonts w:ascii="Arial" w:eastAsia="Arial" w:hAnsi="Arial" w:cs="Arial"/>
          <w:sz w:val="20"/>
        </w:rPr>
        <w:t xml:space="preserve"> </w:t>
      </w:r>
      <w:r w:rsidRPr="00173227">
        <w:rPr>
          <w:rFonts w:ascii="Arial" w:hAnsi="Arial" w:cs="Arial"/>
          <w:sz w:val="20"/>
        </w:rPr>
        <w:t>z</w:t>
      </w:r>
      <w:r w:rsidRPr="00173227">
        <w:rPr>
          <w:rFonts w:ascii="Arial" w:eastAsia="Arial" w:hAnsi="Arial" w:cs="Arial"/>
          <w:sz w:val="20"/>
        </w:rPr>
        <w:t xml:space="preserve"> </w:t>
      </w:r>
      <w:r w:rsidRPr="00173227">
        <w:rPr>
          <w:rFonts w:ascii="Arial" w:hAnsi="Arial" w:cs="Arial"/>
          <w:sz w:val="20"/>
        </w:rPr>
        <w:t>przedmiotem</w:t>
      </w:r>
      <w:r w:rsidRPr="00173227">
        <w:rPr>
          <w:rFonts w:ascii="Arial" w:eastAsia="Arial" w:hAnsi="Arial" w:cs="Arial"/>
          <w:sz w:val="20"/>
        </w:rPr>
        <w:t xml:space="preserve"> </w:t>
      </w:r>
      <w:r w:rsidRPr="00173227">
        <w:rPr>
          <w:rFonts w:ascii="Arial" w:hAnsi="Arial" w:cs="Arial"/>
          <w:sz w:val="20"/>
        </w:rPr>
        <w:t>zamówienia.</w:t>
      </w:r>
    </w:p>
    <w:p w:rsidR="00E55CB2" w:rsidRPr="00173227" w:rsidRDefault="00E55CB2" w:rsidP="00490E8C">
      <w:pPr>
        <w:pStyle w:val="Akapitzlist"/>
        <w:widowControl w:val="0"/>
        <w:numPr>
          <w:ilvl w:val="0"/>
          <w:numId w:val="26"/>
        </w:numPr>
        <w:spacing w:line="276" w:lineRule="auto"/>
        <w:jc w:val="both"/>
        <w:rPr>
          <w:rFonts w:ascii="Arial" w:hAnsi="Arial" w:cs="Arial"/>
          <w:sz w:val="20"/>
        </w:rPr>
      </w:pPr>
      <w:r w:rsidRPr="00173227">
        <w:rPr>
          <w:rFonts w:ascii="Arial" w:hAnsi="Arial" w:cs="Arial"/>
          <w:sz w:val="20"/>
          <w:lang w:eastAsia="zh-CN"/>
        </w:rPr>
        <w:t>W cenie</w:t>
      </w:r>
      <w:r w:rsidRPr="00173227">
        <w:rPr>
          <w:rFonts w:ascii="Arial" w:eastAsia="Arial" w:hAnsi="Arial" w:cs="Arial"/>
          <w:sz w:val="20"/>
          <w:lang w:eastAsia="zh-CN"/>
        </w:rPr>
        <w:t xml:space="preserve"> </w:t>
      </w:r>
      <w:r w:rsidRPr="00173227">
        <w:rPr>
          <w:rFonts w:ascii="Arial" w:hAnsi="Arial" w:cs="Arial"/>
          <w:sz w:val="20"/>
          <w:lang w:eastAsia="zh-CN"/>
        </w:rPr>
        <w:t>oferty</w:t>
      </w:r>
      <w:r w:rsidRPr="00173227">
        <w:rPr>
          <w:rFonts w:ascii="Arial" w:eastAsia="Arial" w:hAnsi="Arial" w:cs="Arial"/>
          <w:sz w:val="20"/>
          <w:lang w:eastAsia="zh-CN"/>
        </w:rPr>
        <w:t xml:space="preserve"> </w:t>
      </w:r>
      <w:r w:rsidRPr="00173227">
        <w:rPr>
          <w:rFonts w:ascii="Arial" w:hAnsi="Arial" w:cs="Arial"/>
          <w:sz w:val="20"/>
          <w:lang w:eastAsia="zh-CN"/>
        </w:rPr>
        <w:t>należy</w:t>
      </w:r>
      <w:r w:rsidRPr="00173227">
        <w:rPr>
          <w:rFonts w:ascii="Arial" w:eastAsia="Arial" w:hAnsi="Arial" w:cs="Arial"/>
          <w:sz w:val="20"/>
          <w:lang w:eastAsia="zh-CN"/>
        </w:rPr>
        <w:t xml:space="preserve"> </w:t>
      </w:r>
      <w:r w:rsidRPr="00173227">
        <w:rPr>
          <w:rFonts w:ascii="Arial" w:hAnsi="Arial" w:cs="Arial"/>
          <w:sz w:val="20"/>
          <w:lang w:eastAsia="zh-CN"/>
        </w:rPr>
        <w:t>ująć</w:t>
      </w:r>
      <w:r w:rsidRPr="00173227">
        <w:rPr>
          <w:rFonts w:ascii="Arial" w:eastAsia="Arial" w:hAnsi="Arial" w:cs="Arial"/>
          <w:sz w:val="20"/>
          <w:lang w:eastAsia="zh-CN"/>
        </w:rPr>
        <w:t xml:space="preserve"> </w:t>
      </w:r>
      <w:r w:rsidRPr="00173227">
        <w:rPr>
          <w:rFonts w:ascii="Arial" w:hAnsi="Arial" w:cs="Arial"/>
          <w:sz w:val="20"/>
          <w:lang w:eastAsia="zh-CN"/>
        </w:rPr>
        <w:t>wszystkie</w:t>
      </w:r>
      <w:r w:rsidRPr="00173227">
        <w:rPr>
          <w:rFonts w:ascii="Arial" w:eastAsia="Arial" w:hAnsi="Arial" w:cs="Arial"/>
          <w:sz w:val="20"/>
          <w:lang w:eastAsia="zh-CN"/>
        </w:rPr>
        <w:t xml:space="preserve"> </w:t>
      </w:r>
      <w:r w:rsidRPr="00173227">
        <w:rPr>
          <w:rFonts w:ascii="Arial" w:hAnsi="Arial" w:cs="Arial"/>
          <w:sz w:val="20"/>
          <w:lang w:eastAsia="zh-CN"/>
        </w:rPr>
        <w:t>roboty</w:t>
      </w:r>
      <w:r w:rsidRPr="00173227">
        <w:rPr>
          <w:rFonts w:ascii="Arial" w:eastAsia="Arial" w:hAnsi="Arial" w:cs="Arial"/>
          <w:sz w:val="20"/>
          <w:lang w:eastAsia="zh-CN"/>
        </w:rPr>
        <w:t xml:space="preserve"> </w:t>
      </w:r>
      <w:r w:rsidRPr="00173227">
        <w:rPr>
          <w:rFonts w:ascii="Arial" w:hAnsi="Arial" w:cs="Arial"/>
          <w:sz w:val="20"/>
          <w:lang w:eastAsia="zh-CN"/>
        </w:rPr>
        <w:t xml:space="preserve">budowlane i </w:t>
      </w:r>
      <w:r w:rsidRPr="00173227">
        <w:rPr>
          <w:rFonts w:ascii="Arial" w:eastAsia="Arial" w:hAnsi="Arial" w:cs="Arial"/>
          <w:sz w:val="20"/>
          <w:lang w:eastAsia="zh-CN"/>
        </w:rPr>
        <w:t xml:space="preserve">usługi </w:t>
      </w:r>
      <w:r w:rsidRPr="00173227">
        <w:rPr>
          <w:rFonts w:ascii="Arial" w:hAnsi="Arial" w:cs="Arial"/>
          <w:sz w:val="20"/>
          <w:lang w:eastAsia="zh-CN"/>
        </w:rPr>
        <w:t>niezbędne</w:t>
      </w:r>
      <w:r w:rsidRPr="00173227">
        <w:rPr>
          <w:rFonts w:ascii="Arial" w:eastAsia="Arial" w:hAnsi="Arial" w:cs="Arial"/>
          <w:sz w:val="20"/>
          <w:lang w:eastAsia="zh-CN"/>
        </w:rPr>
        <w:t xml:space="preserve"> </w:t>
      </w:r>
      <w:r w:rsidRPr="00173227">
        <w:rPr>
          <w:rFonts w:ascii="Arial" w:hAnsi="Arial" w:cs="Arial"/>
          <w:sz w:val="20"/>
          <w:lang w:eastAsia="zh-CN"/>
        </w:rPr>
        <w:t>do</w:t>
      </w:r>
      <w:r w:rsidRPr="00173227">
        <w:rPr>
          <w:rFonts w:ascii="Arial" w:eastAsia="Arial" w:hAnsi="Arial" w:cs="Arial"/>
          <w:sz w:val="20"/>
          <w:lang w:eastAsia="zh-CN"/>
        </w:rPr>
        <w:t xml:space="preserve"> </w:t>
      </w:r>
      <w:r w:rsidRPr="00173227">
        <w:rPr>
          <w:rFonts w:ascii="Arial" w:hAnsi="Arial" w:cs="Arial"/>
          <w:sz w:val="20"/>
          <w:lang w:eastAsia="zh-CN"/>
        </w:rPr>
        <w:t>wykonania</w:t>
      </w:r>
      <w:r w:rsidRPr="00173227">
        <w:rPr>
          <w:rFonts w:ascii="Arial" w:eastAsia="Arial" w:hAnsi="Arial" w:cs="Arial"/>
          <w:sz w:val="20"/>
          <w:lang w:eastAsia="zh-CN"/>
        </w:rPr>
        <w:t xml:space="preserve"> </w:t>
      </w:r>
      <w:r w:rsidR="00143DB3" w:rsidRPr="00173227">
        <w:rPr>
          <w:rFonts w:ascii="Arial" w:eastAsia="Arial" w:hAnsi="Arial" w:cs="Arial"/>
          <w:sz w:val="20"/>
          <w:lang w:eastAsia="zh-CN"/>
        </w:rPr>
        <w:t xml:space="preserve">                            </w:t>
      </w:r>
      <w:r w:rsidRPr="00173227">
        <w:rPr>
          <w:rFonts w:ascii="Arial" w:hAnsi="Arial" w:cs="Arial"/>
          <w:sz w:val="20"/>
          <w:lang w:eastAsia="zh-CN"/>
        </w:rPr>
        <w:t>i</w:t>
      </w:r>
      <w:r w:rsidRPr="00173227">
        <w:rPr>
          <w:rFonts w:ascii="Arial" w:eastAsia="Arial" w:hAnsi="Arial" w:cs="Arial"/>
          <w:sz w:val="20"/>
          <w:lang w:eastAsia="zh-CN"/>
        </w:rPr>
        <w:t xml:space="preserve"> </w:t>
      </w:r>
      <w:r w:rsidRPr="00173227">
        <w:rPr>
          <w:rFonts w:ascii="Arial" w:hAnsi="Arial" w:cs="Arial"/>
          <w:sz w:val="20"/>
          <w:lang w:eastAsia="zh-CN"/>
        </w:rPr>
        <w:t>do</w:t>
      </w:r>
      <w:r w:rsidRPr="00173227">
        <w:rPr>
          <w:rFonts w:ascii="Arial" w:eastAsia="Arial" w:hAnsi="Arial" w:cs="Arial"/>
          <w:sz w:val="20"/>
          <w:lang w:eastAsia="zh-CN"/>
        </w:rPr>
        <w:t xml:space="preserve"> </w:t>
      </w:r>
      <w:r w:rsidRPr="00173227">
        <w:rPr>
          <w:rFonts w:ascii="Arial" w:hAnsi="Arial" w:cs="Arial"/>
          <w:sz w:val="20"/>
          <w:lang w:eastAsia="zh-CN"/>
        </w:rPr>
        <w:t>przekazania</w:t>
      </w:r>
      <w:r w:rsidRPr="00173227">
        <w:rPr>
          <w:rFonts w:ascii="Arial" w:eastAsia="Arial" w:hAnsi="Arial" w:cs="Arial"/>
          <w:sz w:val="20"/>
          <w:lang w:eastAsia="zh-CN"/>
        </w:rPr>
        <w:t xml:space="preserve"> </w:t>
      </w:r>
      <w:r w:rsidRPr="00173227">
        <w:rPr>
          <w:rFonts w:ascii="Arial" w:hAnsi="Arial" w:cs="Arial"/>
          <w:sz w:val="20"/>
          <w:lang w:eastAsia="zh-CN"/>
        </w:rPr>
        <w:t>do</w:t>
      </w:r>
      <w:r w:rsidRPr="00173227">
        <w:rPr>
          <w:rFonts w:ascii="Arial" w:eastAsia="Arial" w:hAnsi="Arial" w:cs="Arial"/>
          <w:sz w:val="20"/>
          <w:lang w:eastAsia="zh-CN"/>
        </w:rPr>
        <w:t xml:space="preserve"> </w:t>
      </w:r>
      <w:r w:rsidRPr="00173227">
        <w:rPr>
          <w:rFonts w:ascii="Arial" w:hAnsi="Arial" w:cs="Arial"/>
          <w:sz w:val="20"/>
          <w:lang w:eastAsia="zh-CN"/>
        </w:rPr>
        <w:t>użytkowania przedmiotu</w:t>
      </w:r>
      <w:r w:rsidRPr="00173227">
        <w:rPr>
          <w:rFonts w:ascii="Arial" w:eastAsia="Arial" w:hAnsi="Arial" w:cs="Arial"/>
          <w:sz w:val="20"/>
          <w:lang w:eastAsia="zh-CN"/>
        </w:rPr>
        <w:t xml:space="preserve"> </w:t>
      </w:r>
      <w:r w:rsidRPr="00173227">
        <w:rPr>
          <w:rFonts w:ascii="Arial" w:hAnsi="Arial" w:cs="Arial"/>
          <w:sz w:val="20"/>
          <w:lang w:eastAsia="zh-CN"/>
        </w:rPr>
        <w:t>umowy,</w:t>
      </w:r>
      <w:r w:rsidRPr="00173227">
        <w:rPr>
          <w:rFonts w:ascii="Arial" w:eastAsia="Arial" w:hAnsi="Arial" w:cs="Arial"/>
          <w:sz w:val="20"/>
          <w:lang w:eastAsia="zh-CN"/>
        </w:rPr>
        <w:t xml:space="preserve"> </w:t>
      </w:r>
      <w:r w:rsidRPr="00173227">
        <w:rPr>
          <w:rFonts w:ascii="Arial" w:hAnsi="Arial" w:cs="Arial"/>
          <w:sz w:val="20"/>
          <w:lang w:eastAsia="zh-CN"/>
        </w:rPr>
        <w:t>wynikające</w:t>
      </w:r>
      <w:r w:rsidRPr="00173227">
        <w:rPr>
          <w:rFonts w:ascii="Arial" w:eastAsia="Arial" w:hAnsi="Arial" w:cs="Arial"/>
          <w:sz w:val="20"/>
          <w:lang w:eastAsia="zh-CN"/>
        </w:rPr>
        <w:t xml:space="preserve"> </w:t>
      </w:r>
      <w:r w:rsidRPr="00173227">
        <w:rPr>
          <w:rFonts w:ascii="Arial" w:hAnsi="Arial" w:cs="Arial"/>
          <w:sz w:val="20"/>
          <w:lang w:eastAsia="zh-CN"/>
        </w:rPr>
        <w:t>z</w:t>
      </w:r>
      <w:r w:rsidRPr="00173227">
        <w:rPr>
          <w:rFonts w:ascii="Arial" w:eastAsia="Arial" w:hAnsi="Arial" w:cs="Arial"/>
          <w:sz w:val="20"/>
          <w:lang w:eastAsia="zh-CN"/>
        </w:rPr>
        <w:t xml:space="preserve"> </w:t>
      </w:r>
      <w:r w:rsidRPr="00173227">
        <w:rPr>
          <w:rFonts w:ascii="Arial" w:hAnsi="Arial" w:cs="Arial"/>
          <w:sz w:val="20"/>
          <w:lang w:eastAsia="zh-CN"/>
        </w:rPr>
        <w:t>opisu</w:t>
      </w:r>
      <w:r w:rsidRPr="00173227">
        <w:rPr>
          <w:rFonts w:ascii="Arial" w:eastAsia="Arial" w:hAnsi="Arial" w:cs="Arial"/>
          <w:sz w:val="20"/>
          <w:lang w:eastAsia="zh-CN"/>
        </w:rPr>
        <w:t xml:space="preserve"> </w:t>
      </w:r>
      <w:r w:rsidRPr="00173227">
        <w:rPr>
          <w:rFonts w:ascii="Arial" w:hAnsi="Arial" w:cs="Arial"/>
          <w:sz w:val="20"/>
          <w:lang w:eastAsia="zh-CN"/>
        </w:rPr>
        <w:t>przedmiotu</w:t>
      </w:r>
      <w:r w:rsidRPr="00173227">
        <w:rPr>
          <w:rFonts w:ascii="Arial" w:eastAsia="Arial" w:hAnsi="Arial" w:cs="Arial"/>
          <w:sz w:val="20"/>
          <w:lang w:eastAsia="zh-CN"/>
        </w:rPr>
        <w:t xml:space="preserve"> </w:t>
      </w:r>
      <w:r w:rsidRPr="00173227">
        <w:rPr>
          <w:rFonts w:ascii="Arial" w:hAnsi="Arial" w:cs="Arial"/>
          <w:sz w:val="20"/>
          <w:lang w:eastAsia="zh-CN"/>
        </w:rPr>
        <w:t xml:space="preserve">zamówienia. </w:t>
      </w:r>
    </w:p>
    <w:p w:rsidR="00E55CB2" w:rsidRPr="00173227" w:rsidRDefault="00E55CB2" w:rsidP="00490E8C">
      <w:pPr>
        <w:pStyle w:val="Akapitzlist"/>
        <w:widowControl w:val="0"/>
        <w:numPr>
          <w:ilvl w:val="0"/>
          <w:numId w:val="26"/>
        </w:numPr>
        <w:spacing w:line="276" w:lineRule="auto"/>
        <w:jc w:val="both"/>
        <w:rPr>
          <w:rFonts w:ascii="Arial" w:hAnsi="Arial" w:cs="Arial"/>
          <w:sz w:val="20"/>
        </w:rPr>
      </w:pPr>
      <w:r w:rsidRPr="00173227">
        <w:rPr>
          <w:rFonts w:ascii="Arial" w:hAnsi="Arial" w:cs="Arial"/>
          <w:sz w:val="20"/>
        </w:rPr>
        <w:t>Zamawiający</w:t>
      </w:r>
      <w:r w:rsidRPr="00173227">
        <w:rPr>
          <w:rFonts w:ascii="Arial" w:eastAsia="Arial" w:hAnsi="Arial" w:cs="Arial"/>
          <w:sz w:val="20"/>
        </w:rPr>
        <w:t xml:space="preserve"> </w:t>
      </w:r>
      <w:r w:rsidRPr="00173227">
        <w:rPr>
          <w:rFonts w:ascii="Arial" w:hAnsi="Arial" w:cs="Arial"/>
          <w:sz w:val="20"/>
        </w:rPr>
        <w:t>zastosował</w:t>
      </w:r>
      <w:r w:rsidRPr="00173227">
        <w:rPr>
          <w:rFonts w:ascii="Arial" w:eastAsia="Arial" w:hAnsi="Arial" w:cs="Arial"/>
          <w:sz w:val="20"/>
        </w:rPr>
        <w:t xml:space="preserve"> </w:t>
      </w:r>
      <w:r w:rsidRPr="00173227">
        <w:rPr>
          <w:rFonts w:ascii="Arial" w:hAnsi="Arial" w:cs="Arial"/>
          <w:sz w:val="20"/>
        </w:rPr>
        <w:t>wynagrodzenie</w:t>
      </w:r>
      <w:r w:rsidRPr="00173227">
        <w:rPr>
          <w:rFonts w:ascii="Arial" w:eastAsia="Arial" w:hAnsi="Arial" w:cs="Arial"/>
          <w:sz w:val="20"/>
        </w:rPr>
        <w:t xml:space="preserve"> </w:t>
      </w:r>
      <w:r w:rsidRPr="00173227">
        <w:rPr>
          <w:rFonts w:ascii="Arial" w:hAnsi="Arial" w:cs="Arial"/>
          <w:sz w:val="20"/>
        </w:rPr>
        <w:t xml:space="preserve">ryczałtowe. </w:t>
      </w:r>
    </w:p>
    <w:p w:rsidR="00E55CB2" w:rsidRPr="00173227" w:rsidRDefault="00E55CB2" w:rsidP="00490E8C">
      <w:pPr>
        <w:pStyle w:val="Akapitzlist"/>
        <w:widowControl w:val="0"/>
        <w:numPr>
          <w:ilvl w:val="0"/>
          <w:numId w:val="26"/>
        </w:numPr>
        <w:spacing w:line="276" w:lineRule="auto"/>
        <w:jc w:val="both"/>
        <w:rPr>
          <w:rFonts w:ascii="Arial" w:hAnsi="Arial" w:cs="Arial"/>
          <w:sz w:val="20"/>
        </w:rPr>
      </w:pPr>
      <w:r w:rsidRPr="00173227">
        <w:rPr>
          <w:rFonts w:ascii="Arial" w:hAnsi="Arial" w:cs="Arial"/>
          <w:sz w:val="20"/>
        </w:rPr>
        <w:t>W</w:t>
      </w:r>
      <w:r w:rsidRPr="00173227">
        <w:rPr>
          <w:rFonts w:ascii="Arial" w:eastAsia="Arial" w:hAnsi="Arial" w:cs="Arial"/>
          <w:sz w:val="20"/>
        </w:rPr>
        <w:t xml:space="preserve"> </w:t>
      </w:r>
      <w:r w:rsidRPr="00173227">
        <w:rPr>
          <w:rFonts w:ascii="Arial" w:hAnsi="Arial" w:cs="Arial"/>
          <w:sz w:val="20"/>
        </w:rPr>
        <w:t>formularzu</w:t>
      </w:r>
      <w:r w:rsidRPr="00173227">
        <w:rPr>
          <w:rFonts w:ascii="Arial" w:eastAsia="Arial" w:hAnsi="Arial" w:cs="Arial"/>
          <w:sz w:val="20"/>
        </w:rPr>
        <w:t xml:space="preserve"> </w:t>
      </w:r>
      <w:r w:rsidRPr="00173227">
        <w:rPr>
          <w:rFonts w:ascii="Arial" w:hAnsi="Arial" w:cs="Arial"/>
          <w:sz w:val="20"/>
        </w:rPr>
        <w:t>oferty</w:t>
      </w:r>
      <w:r w:rsidRPr="00173227">
        <w:rPr>
          <w:rFonts w:ascii="Arial" w:eastAsia="Arial" w:hAnsi="Arial" w:cs="Arial"/>
          <w:sz w:val="20"/>
        </w:rPr>
        <w:t xml:space="preserve"> </w:t>
      </w:r>
      <w:r w:rsidRPr="00173227">
        <w:rPr>
          <w:rFonts w:ascii="Arial" w:hAnsi="Arial" w:cs="Arial"/>
          <w:sz w:val="20"/>
        </w:rPr>
        <w:t>należy</w:t>
      </w:r>
      <w:r w:rsidRPr="00173227">
        <w:rPr>
          <w:rFonts w:ascii="Arial" w:eastAsia="Arial" w:hAnsi="Arial" w:cs="Arial"/>
          <w:sz w:val="20"/>
        </w:rPr>
        <w:t xml:space="preserve"> </w:t>
      </w:r>
      <w:r w:rsidRPr="00173227">
        <w:rPr>
          <w:rFonts w:ascii="Arial" w:hAnsi="Arial" w:cs="Arial"/>
          <w:sz w:val="20"/>
        </w:rPr>
        <w:t>podać</w:t>
      </w:r>
      <w:r w:rsidRPr="00173227">
        <w:rPr>
          <w:rFonts w:ascii="Arial" w:eastAsia="Arial" w:hAnsi="Arial" w:cs="Arial"/>
          <w:sz w:val="20"/>
        </w:rPr>
        <w:t xml:space="preserve"> kwotę netto, </w:t>
      </w:r>
      <w:r w:rsidRPr="00173227">
        <w:rPr>
          <w:rFonts w:ascii="Arial" w:hAnsi="Arial" w:cs="Arial"/>
          <w:sz w:val="20"/>
        </w:rPr>
        <w:t>podatek</w:t>
      </w:r>
      <w:r w:rsidRPr="00173227">
        <w:rPr>
          <w:rFonts w:ascii="Arial" w:eastAsia="Arial" w:hAnsi="Arial" w:cs="Arial"/>
          <w:sz w:val="20"/>
        </w:rPr>
        <w:t xml:space="preserve"> </w:t>
      </w:r>
      <w:r w:rsidRPr="00173227">
        <w:rPr>
          <w:rFonts w:ascii="Arial" w:hAnsi="Arial" w:cs="Arial"/>
          <w:sz w:val="20"/>
        </w:rPr>
        <w:t>VAT,</w:t>
      </w:r>
      <w:r w:rsidRPr="00173227">
        <w:rPr>
          <w:rFonts w:ascii="Arial" w:eastAsia="Arial" w:hAnsi="Arial" w:cs="Arial"/>
          <w:sz w:val="20"/>
        </w:rPr>
        <w:t xml:space="preserve"> </w:t>
      </w:r>
      <w:r w:rsidRPr="00173227">
        <w:rPr>
          <w:rFonts w:ascii="Arial" w:hAnsi="Arial" w:cs="Arial"/>
          <w:sz w:val="20"/>
        </w:rPr>
        <w:t>cenę</w:t>
      </w:r>
      <w:r w:rsidRPr="00173227">
        <w:rPr>
          <w:rFonts w:ascii="Arial" w:eastAsia="Arial" w:hAnsi="Arial" w:cs="Arial"/>
          <w:sz w:val="20"/>
        </w:rPr>
        <w:t xml:space="preserve"> </w:t>
      </w:r>
      <w:r w:rsidRPr="00173227">
        <w:rPr>
          <w:rFonts w:ascii="Arial" w:hAnsi="Arial" w:cs="Arial"/>
          <w:sz w:val="20"/>
        </w:rPr>
        <w:t>brutto za całość przedmiotu zamówienia</w:t>
      </w:r>
      <w:r w:rsidRPr="00173227">
        <w:rPr>
          <w:rFonts w:ascii="Arial" w:hAnsi="Arial" w:cs="Arial"/>
          <w:bCs/>
          <w:sz w:val="20"/>
        </w:rPr>
        <w:t>.</w:t>
      </w:r>
    </w:p>
    <w:p w:rsidR="00E55CB2" w:rsidRPr="00173227" w:rsidRDefault="00E55CB2" w:rsidP="00490E8C">
      <w:pPr>
        <w:pStyle w:val="Akapitzlist"/>
        <w:widowControl w:val="0"/>
        <w:numPr>
          <w:ilvl w:val="0"/>
          <w:numId w:val="26"/>
        </w:numPr>
        <w:spacing w:line="276" w:lineRule="auto"/>
        <w:jc w:val="both"/>
        <w:rPr>
          <w:rFonts w:ascii="Arial" w:hAnsi="Arial" w:cs="Arial"/>
          <w:sz w:val="20"/>
        </w:rPr>
      </w:pPr>
      <w:r w:rsidRPr="00173227">
        <w:rPr>
          <w:rFonts w:ascii="Arial" w:hAnsi="Arial" w:cs="Arial"/>
          <w:sz w:val="20"/>
        </w:rPr>
        <w:t>Cena brutto</w:t>
      </w:r>
      <w:r w:rsidRPr="00173227">
        <w:rPr>
          <w:rFonts w:ascii="Arial" w:eastAsia="Arial" w:hAnsi="Arial" w:cs="Arial"/>
          <w:sz w:val="20"/>
        </w:rPr>
        <w:t xml:space="preserve"> </w:t>
      </w:r>
      <w:r w:rsidRPr="00173227">
        <w:rPr>
          <w:rFonts w:ascii="Arial" w:hAnsi="Arial" w:cs="Arial"/>
          <w:sz w:val="20"/>
        </w:rPr>
        <w:t>oferty</w:t>
      </w:r>
      <w:r w:rsidRPr="00173227">
        <w:rPr>
          <w:rFonts w:ascii="Arial" w:eastAsia="Arial" w:hAnsi="Arial" w:cs="Arial"/>
          <w:sz w:val="20"/>
        </w:rPr>
        <w:t xml:space="preserve"> </w:t>
      </w:r>
      <w:r w:rsidRPr="00173227">
        <w:rPr>
          <w:rFonts w:ascii="Arial" w:hAnsi="Arial" w:cs="Arial"/>
          <w:sz w:val="20"/>
        </w:rPr>
        <w:t>uwzględnia</w:t>
      </w:r>
      <w:r w:rsidRPr="00173227">
        <w:rPr>
          <w:rFonts w:ascii="Arial" w:eastAsia="Arial" w:hAnsi="Arial" w:cs="Arial"/>
          <w:sz w:val="20"/>
        </w:rPr>
        <w:t xml:space="preserve"> </w:t>
      </w:r>
      <w:r w:rsidRPr="00173227">
        <w:rPr>
          <w:rFonts w:ascii="Arial" w:hAnsi="Arial" w:cs="Arial"/>
          <w:sz w:val="20"/>
        </w:rPr>
        <w:t>wszystkie</w:t>
      </w:r>
      <w:r w:rsidRPr="00173227">
        <w:rPr>
          <w:rFonts w:ascii="Arial" w:eastAsia="Arial" w:hAnsi="Arial" w:cs="Arial"/>
          <w:sz w:val="20"/>
        </w:rPr>
        <w:t xml:space="preserve"> </w:t>
      </w:r>
      <w:r w:rsidRPr="00173227">
        <w:rPr>
          <w:rFonts w:ascii="Arial" w:hAnsi="Arial" w:cs="Arial"/>
          <w:sz w:val="20"/>
        </w:rPr>
        <w:t>obowiązujące</w:t>
      </w:r>
      <w:r w:rsidRPr="00173227">
        <w:rPr>
          <w:rFonts w:ascii="Arial" w:eastAsia="Arial" w:hAnsi="Arial" w:cs="Arial"/>
          <w:sz w:val="20"/>
        </w:rPr>
        <w:t xml:space="preserve"> </w:t>
      </w:r>
      <w:r w:rsidRPr="00173227">
        <w:rPr>
          <w:rFonts w:ascii="Arial" w:hAnsi="Arial" w:cs="Arial"/>
          <w:sz w:val="20"/>
        </w:rPr>
        <w:t>w</w:t>
      </w:r>
      <w:r w:rsidRPr="00173227">
        <w:rPr>
          <w:rFonts w:ascii="Arial" w:eastAsia="Arial" w:hAnsi="Arial" w:cs="Arial"/>
          <w:sz w:val="20"/>
        </w:rPr>
        <w:t xml:space="preserve"> </w:t>
      </w:r>
      <w:r w:rsidRPr="00173227">
        <w:rPr>
          <w:rFonts w:ascii="Arial" w:hAnsi="Arial" w:cs="Arial"/>
          <w:sz w:val="20"/>
        </w:rPr>
        <w:t>Polsce</w:t>
      </w:r>
      <w:r w:rsidRPr="00173227">
        <w:rPr>
          <w:rFonts w:ascii="Arial" w:eastAsia="Arial" w:hAnsi="Arial" w:cs="Arial"/>
          <w:sz w:val="20"/>
        </w:rPr>
        <w:t xml:space="preserve"> </w:t>
      </w:r>
      <w:r w:rsidRPr="00173227">
        <w:rPr>
          <w:rFonts w:ascii="Arial" w:hAnsi="Arial" w:cs="Arial"/>
          <w:sz w:val="20"/>
        </w:rPr>
        <w:t>podatki,</w:t>
      </w:r>
      <w:r w:rsidRPr="00173227">
        <w:rPr>
          <w:rFonts w:ascii="Arial" w:eastAsia="Arial" w:hAnsi="Arial" w:cs="Arial"/>
          <w:sz w:val="20"/>
        </w:rPr>
        <w:t xml:space="preserve"> </w:t>
      </w:r>
      <w:r w:rsidRPr="00173227">
        <w:rPr>
          <w:rFonts w:ascii="Arial" w:hAnsi="Arial" w:cs="Arial"/>
          <w:sz w:val="20"/>
        </w:rPr>
        <w:t>łącznie</w:t>
      </w:r>
      <w:r w:rsidRPr="00173227">
        <w:rPr>
          <w:rFonts w:ascii="Arial" w:eastAsia="Arial" w:hAnsi="Arial" w:cs="Arial"/>
          <w:sz w:val="20"/>
        </w:rPr>
        <w:t xml:space="preserve"> </w:t>
      </w:r>
      <w:r w:rsidRPr="00173227">
        <w:rPr>
          <w:rFonts w:ascii="Arial" w:hAnsi="Arial" w:cs="Arial"/>
          <w:sz w:val="20"/>
        </w:rPr>
        <w:t>z</w:t>
      </w:r>
      <w:r w:rsidRPr="00173227">
        <w:rPr>
          <w:rFonts w:ascii="Arial" w:eastAsia="Arial" w:hAnsi="Arial" w:cs="Arial"/>
          <w:sz w:val="20"/>
        </w:rPr>
        <w:t xml:space="preserve"> </w:t>
      </w:r>
      <w:r w:rsidRPr="00173227">
        <w:rPr>
          <w:rFonts w:ascii="Arial" w:hAnsi="Arial" w:cs="Arial"/>
          <w:sz w:val="20"/>
        </w:rPr>
        <w:t>podatkiem</w:t>
      </w:r>
      <w:r w:rsidRPr="00173227">
        <w:rPr>
          <w:rFonts w:ascii="Arial" w:eastAsia="Arial" w:hAnsi="Arial" w:cs="Arial"/>
          <w:sz w:val="20"/>
        </w:rPr>
        <w:t xml:space="preserve"> </w:t>
      </w:r>
      <w:r w:rsidRPr="00173227">
        <w:rPr>
          <w:rFonts w:ascii="Arial" w:hAnsi="Arial" w:cs="Arial"/>
          <w:sz w:val="20"/>
        </w:rPr>
        <w:t>VAT</w:t>
      </w:r>
      <w:r w:rsidRPr="00173227">
        <w:rPr>
          <w:rFonts w:ascii="Arial" w:eastAsia="Arial" w:hAnsi="Arial" w:cs="Arial"/>
          <w:sz w:val="20"/>
        </w:rPr>
        <w:t xml:space="preserve"> </w:t>
      </w:r>
      <w:r w:rsidRPr="00173227">
        <w:rPr>
          <w:rFonts w:ascii="Arial" w:hAnsi="Arial" w:cs="Arial"/>
          <w:sz w:val="20"/>
        </w:rPr>
        <w:t>oraz</w:t>
      </w:r>
      <w:r w:rsidRPr="00173227">
        <w:rPr>
          <w:rFonts w:ascii="Arial" w:eastAsia="Arial" w:hAnsi="Arial" w:cs="Arial"/>
          <w:sz w:val="20"/>
        </w:rPr>
        <w:t xml:space="preserve"> </w:t>
      </w:r>
      <w:r w:rsidRPr="00173227">
        <w:rPr>
          <w:rFonts w:ascii="Arial" w:hAnsi="Arial" w:cs="Arial"/>
          <w:sz w:val="20"/>
        </w:rPr>
        <w:t>wszelkie</w:t>
      </w:r>
      <w:r w:rsidRPr="00173227">
        <w:rPr>
          <w:rFonts w:ascii="Arial" w:eastAsia="Arial" w:hAnsi="Arial" w:cs="Arial"/>
          <w:sz w:val="20"/>
        </w:rPr>
        <w:t xml:space="preserve"> </w:t>
      </w:r>
      <w:r w:rsidRPr="00173227">
        <w:rPr>
          <w:rFonts w:ascii="Arial" w:hAnsi="Arial" w:cs="Arial"/>
          <w:sz w:val="20"/>
        </w:rPr>
        <w:t>inne</w:t>
      </w:r>
      <w:r w:rsidRPr="00173227">
        <w:rPr>
          <w:rFonts w:ascii="Arial" w:eastAsia="Arial" w:hAnsi="Arial" w:cs="Arial"/>
          <w:sz w:val="20"/>
        </w:rPr>
        <w:t xml:space="preserve"> </w:t>
      </w:r>
      <w:r w:rsidRPr="00173227">
        <w:rPr>
          <w:rFonts w:ascii="Arial" w:hAnsi="Arial" w:cs="Arial"/>
          <w:sz w:val="20"/>
        </w:rPr>
        <w:t>opłaty</w:t>
      </w:r>
      <w:r w:rsidRPr="00173227">
        <w:rPr>
          <w:rFonts w:ascii="Arial" w:eastAsia="Arial" w:hAnsi="Arial" w:cs="Arial"/>
          <w:sz w:val="20"/>
        </w:rPr>
        <w:t xml:space="preserve"> </w:t>
      </w:r>
      <w:r w:rsidRPr="00173227">
        <w:rPr>
          <w:rFonts w:ascii="Arial" w:hAnsi="Arial" w:cs="Arial"/>
          <w:sz w:val="20"/>
        </w:rPr>
        <w:t>związane</w:t>
      </w:r>
      <w:r w:rsidRPr="00173227">
        <w:rPr>
          <w:rFonts w:ascii="Arial" w:eastAsia="Arial" w:hAnsi="Arial" w:cs="Arial"/>
          <w:sz w:val="20"/>
        </w:rPr>
        <w:t xml:space="preserve"> </w:t>
      </w:r>
      <w:r w:rsidRPr="00173227">
        <w:rPr>
          <w:rFonts w:ascii="Arial" w:hAnsi="Arial" w:cs="Arial"/>
          <w:sz w:val="20"/>
        </w:rPr>
        <w:t>z</w:t>
      </w:r>
      <w:r w:rsidRPr="00173227">
        <w:rPr>
          <w:rFonts w:ascii="Arial" w:eastAsia="Arial" w:hAnsi="Arial" w:cs="Arial"/>
          <w:sz w:val="20"/>
        </w:rPr>
        <w:t xml:space="preserve"> </w:t>
      </w:r>
      <w:r w:rsidRPr="00173227">
        <w:rPr>
          <w:rFonts w:ascii="Arial" w:hAnsi="Arial" w:cs="Arial"/>
          <w:sz w:val="20"/>
        </w:rPr>
        <w:t>wykonywaniem</w:t>
      </w:r>
      <w:r w:rsidRPr="00173227">
        <w:rPr>
          <w:rFonts w:ascii="Arial" w:eastAsia="Arial" w:hAnsi="Arial" w:cs="Arial"/>
          <w:sz w:val="20"/>
        </w:rPr>
        <w:t xml:space="preserve"> </w:t>
      </w:r>
      <w:r w:rsidRPr="00173227">
        <w:rPr>
          <w:rFonts w:ascii="Arial" w:hAnsi="Arial" w:cs="Arial"/>
          <w:sz w:val="20"/>
        </w:rPr>
        <w:t>robót.</w:t>
      </w:r>
    </w:p>
    <w:p w:rsidR="00E55CB2" w:rsidRPr="00173227" w:rsidRDefault="00E55CB2" w:rsidP="00490E8C">
      <w:pPr>
        <w:pStyle w:val="Akapitzlist"/>
        <w:widowControl w:val="0"/>
        <w:numPr>
          <w:ilvl w:val="0"/>
          <w:numId w:val="26"/>
        </w:numPr>
        <w:spacing w:line="276" w:lineRule="auto"/>
        <w:jc w:val="both"/>
        <w:rPr>
          <w:rFonts w:ascii="Arial" w:hAnsi="Arial" w:cs="Arial"/>
          <w:sz w:val="20"/>
        </w:rPr>
      </w:pPr>
      <w:r w:rsidRPr="00173227">
        <w:rPr>
          <w:rFonts w:ascii="Arial" w:hAnsi="Arial" w:cs="Arial"/>
          <w:sz w:val="20"/>
        </w:rPr>
        <w:lastRenderedPageBreak/>
        <w:t>Wszystkie</w:t>
      </w:r>
      <w:r w:rsidRPr="00173227">
        <w:rPr>
          <w:rFonts w:ascii="Arial" w:eastAsia="Arial" w:hAnsi="Arial" w:cs="Arial"/>
          <w:sz w:val="20"/>
        </w:rPr>
        <w:t xml:space="preserve"> </w:t>
      </w:r>
      <w:r w:rsidRPr="00173227">
        <w:rPr>
          <w:rFonts w:ascii="Arial" w:hAnsi="Arial" w:cs="Arial"/>
          <w:sz w:val="20"/>
        </w:rPr>
        <w:t>ceny</w:t>
      </w:r>
      <w:r w:rsidRPr="00173227">
        <w:rPr>
          <w:rFonts w:ascii="Arial" w:eastAsia="Arial" w:hAnsi="Arial" w:cs="Arial"/>
          <w:sz w:val="20"/>
        </w:rPr>
        <w:t xml:space="preserve"> </w:t>
      </w:r>
      <w:r w:rsidRPr="00173227">
        <w:rPr>
          <w:rFonts w:ascii="Arial" w:hAnsi="Arial" w:cs="Arial"/>
          <w:sz w:val="20"/>
        </w:rPr>
        <w:t>należy</w:t>
      </w:r>
      <w:r w:rsidRPr="00173227">
        <w:rPr>
          <w:rFonts w:ascii="Arial" w:eastAsia="Arial" w:hAnsi="Arial" w:cs="Arial"/>
          <w:sz w:val="20"/>
        </w:rPr>
        <w:t xml:space="preserve"> </w:t>
      </w:r>
      <w:r w:rsidRPr="00173227">
        <w:rPr>
          <w:rFonts w:ascii="Arial" w:hAnsi="Arial" w:cs="Arial"/>
          <w:sz w:val="20"/>
        </w:rPr>
        <w:t>podać</w:t>
      </w:r>
      <w:r w:rsidRPr="00173227">
        <w:rPr>
          <w:rFonts w:ascii="Arial" w:eastAsia="Arial" w:hAnsi="Arial" w:cs="Arial"/>
          <w:sz w:val="20"/>
        </w:rPr>
        <w:t xml:space="preserve"> </w:t>
      </w:r>
      <w:r w:rsidRPr="00173227">
        <w:rPr>
          <w:rFonts w:ascii="Arial" w:hAnsi="Arial" w:cs="Arial"/>
          <w:sz w:val="20"/>
        </w:rPr>
        <w:t>w</w:t>
      </w:r>
      <w:r w:rsidRPr="00173227">
        <w:rPr>
          <w:rFonts w:ascii="Arial" w:eastAsia="Arial" w:hAnsi="Arial" w:cs="Arial"/>
          <w:sz w:val="20"/>
        </w:rPr>
        <w:t xml:space="preserve"> </w:t>
      </w:r>
      <w:r w:rsidRPr="00173227">
        <w:rPr>
          <w:rFonts w:ascii="Arial" w:hAnsi="Arial" w:cs="Arial"/>
          <w:sz w:val="20"/>
        </w:rPr>
        <w:t>walucie</w:t>
      </w:r>
      <w:r w:rsidRPr="00173227">
        <w:rPr>
          <w:rFonts w:ascii="Arial" w:eastAsia="Arial" w:hAnsi="Arial" w:cs="Arial"/>
          <w:sz w:val="20"/>
        </w:rPr>
        <w:t xml:space="preserve"> </w:t>
      </w:r>
      <w:r w:rsidRPr="00173227">
        <w:rPr>
          <w:rFonts w:ascii="Arial" w:hAnsi="Arial" w:cs="Arial"/>
          <w:sz w:val="20"/>
        </w:rPr>
        <w:t>obowiązującej</w:t>
      </w:r>
      <w:r w:rsidRPr="00173227">
        <w:rPr>
          <w:rFonts w:ascii="Arial" w:eastAsia="Arial" w:hAnsi="Arial" w:cs="Arial"/>
          <w:sz w:val="20"/>
        </w:rPr>
        <w:t xml:space="preserve"> </w:t>
      </w:r>
      <w:r w:rsidRPr="00173227">
        <w:rPr>
          <w:rFonts w:ascii="Arial" w:hAnsi="Arial" w:cs="Arial"/>
          <w:sz w:val="20"/>
        </w:rPr>
        <w:t>na</w:t>
      </w:r>
      <w:r w:rsidRPr="00173227">
        <w:rPr>
          <w:rFonts w:ascii="Arial" w:eastAsia="Arial" w:hAnsi="Arial" w:cs="Arial"/>
          <w:sz w:val="20"/>
        </w:rPr>
        <w:t xml:space="preserve"> </w:t>
      </w:r>
      <w:r w:rsidRPr="00173227">
        <w:rPr>
          <w:rFonts w:ascii="Arial" w:hAnsi="Arial" w:cs="Arial"/>
          <w:sz w:val="20"/>
        </w:rPr>
        <w:t>terytorium</w:t>
      </w:r>
      <w:r w:rsidRPr="00173227">
        <w:rPr>
          <w:rFonts w:ascii="Arial" w:eastAsia="Arial" w:hAnsi="Arial" w:cs="Arial"/>
          <w:sz w:val="20"/>
        </w:rPr>
        <w:t xml:space="preserve"> </w:t>
      </w:r>
      <w:r w:rsidRPr="00173227">
        <w:rPr>
          <w:rFonts w:ascii="Arial" w:hAnsi="Arial" w:cs="Arial"/>
          <w:sz w:val="20"/>
        </w:rPr>
        <w:t>Rzeczypospolitej</w:t>
      </w:r>
      <w:r w:rsidRPr="00173227">
        <w:rPr>
          <w:rFonts w:ascii="Arial" w:eastAsia="Arial" w:hAnsi="Arial" w:cs="Arial"/>
          <w:sz w:val="20"/>
        </w:rPr>
        <w:t xml:space="preserve"> </w:t>
      </w:r>
      <w:r w:rsidRPr="00173227">
        <w:rPr>
          <w:rFonts w:ascii="Arial" w:hAnsi="Arial" w:cs="Arial"/>
          <w:sz w:val="20"/>
        </w:rPr>
        <w:t>Polskiej</w:t>
      </w:r>
      <w:r w:rsidRPr="00173227">
        <w:rPr>
          <w:rFonts w:ascii="Arial" w:eastAsia="Arial" w:hAnsi="Arial" w:cs="Arial"/>
          <w:sz w:val="20"/>
        </w:rPr>
        <w:t xml:space="preserve"> </w:t>
      </w:r>
      <w:r w:rsidRPr="00173227">
        <w:rPr>
          <w:rFonts w:ascii="Arial" w:hAnsi="Arial" w:cs="Arial"/>
          <w:sz w:val="20"/>
        </w:rPr>
        <w:t>tj.</w:t>
      </w:r>
      <w:r w:rsidRPr="00173227">
        <w:rPr>
          <w:rFonts w:ascii="Arial" w:eastAsia="Arial" w:hAnsi="Arial" w:cs="Arial"/>
          <w:sz w:val="20"/>
        </w:rPr>
        <w:t xml:space="preserve"> </w:t>
      </w:r>
      <w:r w:rsidRPr="00173227">
        <w:rPr>
          <w:rFonts w:ascii="Arial" w:hAnsi="Arial" w:cs="Arial"/>
          <w:sz w:val="20"/>
        </w:rPr>
        <w:t>PLN.</w:t>
      </w:r>
      <w:r w:rsidRPr="00173227">
        <w:rPr>
          <w:rFonts w:ascii="Arial" w:eastAsia="Arial" w:hAnsi="Arial" w:cs="Arial"/>
          <w:sz w:val="20"/>
        </w:rPr>
        <w:t xml:space="preserve"> </w:t>
      </w:r>
      <w:r w:rsidRPr="00173227">
        <w:rPr>
          <w:rFonts w:ascii="Arial" w:hAnsi="Arial" w:cs="Arial"/>
          <w:sz w:val="20"/>
        </w:rPr>
        <w:t>Zamawiający</w:t>
      </w:r>
      <w:r w:rsidRPr="00173227">
        <w:rPr>
          <w:rFonts w:ascii="Arial" w:eastAsia="Arial" w:hAnsi="Arial" w:cs="Arial"/>
          <w:sz w:val="20"/>
        </w:rPr>
        <w:t xml:space="preserve"> </w:t>
      </w:r>
      <w:r w:rsidRPr="00173227">
        <w:rPr>
          <w:rFonts w:ascii="Arial" w:hAnsi="Arial" w:cs="Arial"/>
          <w:sz w:val="20"/>
        </w:rPr>
        <w:t>nie</w:t>
      </w:r>
      <w:r w:rsidRPr="00173227">
        <w:rPr>
          <w:rFonts w:ascii="Arial" w:eastAsia="Arial" w:hAnsi="Arial" w:cs="Arial"/>
          <w:sz w:val="20"/>
        </w:rPr>
        <w:t xml:space="preserve"> </w:t>
      </w:r>
      <w:r w:rsidRPr="00173227">
        <w:rPr>
          <w:rFonts w:ascii="Arial" w:hAnsi="Arial" w:cs="Arial"/>
          <w:sz w:val="20"/>
        </w:rPr>
        <w:t>przewiduje</w:t>
      </w:r>
      <w:r w:rsidRPr="00173227">
        <w:rPr>
          <w:rFonts w:ascii="Arial" w:eastAsia="Arial" w:hAnsi="Arial" w:cs="Arial"/>
          <w:sz w:val="20"/>
        </w:rPr>
        <w:t xml:space="preserve"> </w:t>
      </w:r>
      <w:r w:rsidRPr="00173227">
        <w:rPr>
          <w:rFonts w:ascii="Arial" w:hAnsi="Arial" w:cs="Arial"/>
          <w:sz w:val="20"/>
        </w:rPr>
        <w:t>rozliczeń</w:t>
      </w:r>
      <w:r w:rsidRPr="00173227">
        <w:rPr>
          <w:rFonts w:ascii="Arial" w:eastAsia="Arial" w:hAnsi="Arial" w:cs="Arial"/>
          <w:sz w:val="20"/>
        </w:rPr>
        <w:t xml:space="preserve"> </w:t>
      </w:r>
      <w:r w:rsidRPr="00173227">
        <w:rPr>
          <w:rFonts w:ascii="Arial" w:hAnsi="Arial" w:cs="Arial"/>
          <w:sz w:val="20"/>
        </w:rPr>
        <w:t>z</w:t>
      </w:r>
      <w:r w:rsidRPr="00173227">
        <w:rPr>
          <w:rFonts w:ascii="Arial" w:eastAsia="Arial" w:hAnsi="Arial" w:cs="Arial"/>
          <w:sz w:val="20"/>
        </w:rPr>
        <w:t xml:space="preserve"> </w:t>
      </w:r>
      <w:r w:rsidRPr="00173227">
        <w:rPr>
          <w:rFonts w:ascii="Arial" w:hAnsi="Arial" w:cs="Arial"/>
          <w:sz w:val="20"/>
        </w:rPr>
        <w:t>wykonawcą</w:t>
      </w:r>
      <w:r w:rsidRPr="00173227">
        <w:rPr>
          <w:rFonts w:ascii="Arial" w:eastAsia="Arial" w:hAnsi="Arial" w:cs="Arial"/>
          <w:sz w:val="20"/>
        </w:rPr>
        <w:t xml:space="preserve"> </w:t>
      </w:r>
      <w:r w:rsidRPr="00173227">
        <w:rPr>
          <w:rFonts w:ascii="Arial" w:hAnsi="Arial" w:cs="Arial"/>
          <w:sz w:val="20"/>
        </w:rPr>
        <w:t>w</w:t>
      </w:r>
      <w:r w:rsidRPr="00173227">
        <w:rPr>
          <w:rFonts w:ascii="Arial" w:eastAsia="Arial" w:hAnsi="Arial" w:cs="Arial"/>
          <w:sz w:val="20"/>
        </w:rPr>
        <w:t xml:space="preserve"> </w:t>
      </w:r>
      <w:r w:rsidRPr="00173227">
        <w:rPr>
          <w:rFonts w:ascii="Arial" w:hAnsi="Arial" w:cs="Arial"/>
          <w:sz w:val="20"/>
        </w:rPr>
        <w:t>walutach</w:t>
      </w:r>
      <w:r w:rsidRPr="00173227">
        <w:rPr>
          <w:rFonts w:ascii="Arial" w:eastAsia="Arial" w:hAnsi="Arial" w:cs="Arial"/>
          <w:sz w:val="20"/>
        </w:rPr>
        <w:t xml:space="preserve"> </w:t>
      </w:r>
      <w:r w:rsidRPr="00173227">
        <w:rPr>
          <w:rFonts w:ascii="Arial" w:hAnsi="Arial" w:cs="Arial"/>
          <w:sz w:val="20"/>
        </w:rPr>
        <w:t>obcych.</w:t>
      </w:r>
    </w:p>
    <w:p w:rsidR="00E55CB2" w:rsidRPr="00173227" w:rsidRDefault="00E55CB2" w:rsidP="00490E8C">
      <w:pPr>
        <w:pStyle w:val="Akapitzlist"/>
        <w:widowControl w:val="0"/>
        <w:numPr>
          <w:ilvl w:val="0"/>
          <w:numId w:val="26"/>
        </w:numPr>
        <w:spacing w:line="276" w:lineRule="auto"/>
        <w:jc w:val="both"/>
        <w:rPr>
          <w:rFonts w:ascii="Arial" w:hAnsi="Arial" w:cs="Arial"/>
          <w:sz w:val="20"/>
        </w:rPr>
      </w:pPr>
      <w:r w:rsidRPr="00173227">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E55CB2" w:rsidRPr="00173227" w:rsidRDefault="00E55CB2" w:rsidP="00490E8C">
      <w:pPr>
        <w:pStyle w:val="Akapitzlist"/>
        <w:widowControl w:val="0"/>
        <w:numPr>
          <w:ilvl w:val="0"/>
          <w:numId w:val="26"/>
        </w:numPr>
        <w:spacing w:line="276" w:lineRule="auto"/>
        <w:jc w:val="both"/>
        <w:rPr>
          <w:rFonts w:ascii="Arial" w:hAnsi="Arial" w:cs="Arial"/>
          <w:sz w:val="20"/>
        </w:rPr>
      </w:pPr>
      <w:r w:rsidRPr="00173227">
        <w:rPr>
          <w:rFonts w:ascii="Arial" w:hAnsi="Arial" w:cs="Arial"/>
          <w:iCs/>
          <w:sz w:val="20"/>
        </w:rPr>
        <w:t xml:space="preserve">Na podstawie przepisu art. 225 ust. 2 ustawy Pzp, wykonawca składając ofertę, której wybór </w:t>
      </w:r>
      <w:r w:rsidRPr="00173227">
        <w:rPr>
          <w:rFonts w:ascii="Arial" w:hAnsi="Arial" w:cs="Arial"/>
          <w:sz w:val="20"/>
        </w:rPr>
        <w:t>prowadziłby do powstania u zamawiającego obowiązku podatkowego zgodnie z przepisami ustawy o podatku od towarów i usług</w:t>
      </w:r>
      <w:r w:rsidRPr="00173227">
        <w:rPr>
          <w:rFonts w:ascii="Arial" w:hAnsi="Arial" w:cs="Arial"/>
          <w:iCs/>
          <w:sz w:val="20"/>
        </w:rPr>
        <w:t xml:space="preserve"> - informuje zamawiającego, </w:t>
      </w:r>
      <w:r w:rsidRPr="00173227">
        <w:rPr>
          <w:rFonts w:ascii="Arial" w:hAnsi="Arial" w:cs="Arial"/>
          <w:sz w:val="20"/>
        </w:rPr>
        <w:t>że wybór jego oferty będzie prowadził do powstania u zamawiającego obowiązku podatkowego; wskazuje nazwę (rodzaj)</w:t>
      </w:r>
      <w:r w:rsidRPr="00173227">
        <w:rPr>
          <w:rFonts w:ascii="Arial" w:hAnsi="Arial" w:cs="Arial"/>
          <w:iCs/>
          <w:sz w:val="20"/>
        </w:rPr>
        <w:t xml:space="preserve"> towaru lub usługi, których dostawa lub świadczenie będą prowadziły do powstania </w:t>
      </w:r>
      <w:r w:rsidRPr="00173227">
        <w:rPr>
          <w:rFonts w:ascii="Arial" w:hAnsi="Arial" w:cs="Arial"/>
          <w:sz w:val="20"/>
        </w:rPr>
        <w:t>u zamawiającego obowiązku podatkowego; wskazuje wartość</w:t>
      </w:r>
      <w:r w:rsidRPr="00173227">
        <w:rPr>
          <w:rFonts w:ascii="Arial" w:hAnsi="Arial" w:cs="Arial"/>
          <w:iCs/>
          <w:sz w:val="20"/>
        </w:rPr>
        <w:t xml:space="preserve"> towaru lub usługi objętego obowiązkiem podatkowym zamawiającego </w:t>
      </w:r>
      <w:r w:rsidRPr="00173227">
        <w:rPr>
          <w:rFonts w:ascii="Arial" w:hAnsi="Arial" w:cs="Arial"/>
          <w:sz w:val="20"/>
        </w:rPr>
        <w:t>(bez kwoty podatku); wskazuje stawkę podatku od towarów i usług, która zgodnie z wiedzą wykonawcy, będzie miała zastosowanie.</w:t>
      </w:r>
    </w:p>
    <w:p w:rsidR="00E55CB2" w:rsidRPr="00173227" w:rsidRDefault="00E55CB2" w:rsidP="00490E8C">
      <w:pPr>
        <w:tabs>
          <w:tab w:val="left" w:pos="284"/>
          <w:tab w:val="left" w:pos="1496"/>
        </w:tabs>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12. OPIS KRYTERIÓW OCENY OFERT, WRAZ Z PODANIEM WAG TYCH KRYTERIÓW,                           I SPOSOBU OCENY OFERT</w:t>
      </w:r>
    </w:p>
    <w:p w:rsidR="00E55CB2" w:rsidRPr="00173227" w:rsidRDefault="00E55CB2" w:rsidP="00490E8C">
      <w:pPr>
        <w:widowControl w:val="0"/>
        <w:spacing w:after="0"/>
        <w:jc w:val="both"/>
        <w:rPr>
          <w:rFonts w:ascii="Arial" w:eastAsia="Times New Roman" w:hAnsi="Arial" w:cs="Arial"/>
          <w:b/>
          <w:sz w:val="20"/>
          <w:szCs w:val="20"/>
          <w:lang w:eastAsia="pl-PL"/>
        </w:rPr>
      </w:pPr>
    </w:p>
    <w:p w:rsidR="00E55CB2" w:rsidRPr="00173227" w:rsidRDefault="00E55CB2" w:rsidP="00490E8C">
      <w:pPr>
        <w:widowControl w:val="0"/>
        <w:spacing w:after="0"/>
        <w:jc w:val="both"/>
        <w:rPr>
          <w:rFonts w:ascii="Arial" w:eastAsia="Times New Roman" w:hAnsi="Arial" w:cs="Arial"/>
          <w:b/>
          <w:sz w:val="20"/>
          <w:szCs w:val="20"/>
          <w:lang w:eastAsia="pl-PL"/>
        </w:rPr>
      </w:pPr>
      <w:r w:rsidRPr="00173227">
        <w:rPr>
          <w:rFonts w:ascii="Arial" w:eastAsia="Times New Roman" w:hAnsi="Arial" w:cs="Arial"/>
          <w:b/>
          <w:sz w:val="20"/>
          <w:szCs w:val="20"/>
          <w:lang w:eastAsia="pl-PL"/>
        </w:rPr>
        <w:t>Ocena</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ofert</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pStyle w:val="Akapitzlist"/>
        <w:widowControl w:val="0"/>
        <w:numPr>
          <w:ilvl w:val="0"/>
          <w:numId w:val="27"/>
        </w:numPr>
        <w:spacing w:line="276" w:lineRule="auto"/>
        <w:jc w:val="both"/>
        <w:rPr>
          <w:rFonts w:ascii="Arial" w:hAnsi="Arial" w:cs="Arial"/>
          <w:sz w:val="20"/>
        </w:rPr>
      </w:pPr>
      <w:r w:rsidRPr="00173227">
        <w:rPr>
          <w:rFonts w:ascii="Arial" w:hAnsi="Arial" w:cs="Arial"/>
          <w:sz w:val="20"/>
        </w:rPr>
        <w:t xml:space="preserve">Przy wyborze oferty zamawiający będzie się kierował następującymi kryteriami i ich wagami: </w:t>
      </w:r>
    </w:p>
    <w:p w:rsidR="00E55CB2" w:rsidRPr="00173227" w:rsidRDefault="00E55CB2" w:rsidP="00490E8C">
      <w:pPr>
        <w:widowControl w:val="0"/>
        <w:numPr>
          <w:ilvl w:val="0"/>
          <w:numId w:val="28"/>
        </w:numPr>
        <w:tabs>
          <w:tab w:val="left" w:pos="708"/>
        </w:tabs>
        <w:suppressAutoHyphens/>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Cena - 60% </w:t>
      </w:r>
      <w:bookmarkStart w:id="10" w:name="_Hlk77586104"/>
      <w:r w:rsidRPr="00173227">
        <w:rPr>
          <w:rFonts w:ascii="Arial" w:eastAsia="Times New Roman" w:hAnsi="Arial" w:cs="Arial"/>
          <w:sz w:val="20"/>
          <w:szCs w:val="20"/>
          <w:lang w:eastAsia="pl-PL"/>
        </w:rPr>
        <w:t xml:space="preserve">- sposób oceny: </w:t>
      </w:r>
      <w:bookmarkEnd w:id="10"/>
      <w:r w:rsidRPr="00173227">
        <w:rPr>
          <w:rFonts w:ascii="Arial" w:eastAsia="Times New Roman" w:hAnsi="Arial" w:cs="Arial"/>
          <w:sz w:val="20"/>
          <w:szCs w:val="20"/>
          <w:lang w:eastAsia="pl-PL"/>
        </w:rPr>
        <w:t>minimalizacja (według wzoru)</w:t>
      </w:r>
    </w:p>
    <w:p w:rsidR="00E55CB2" w:rsidRPr="00173227" w:rsidRDefault="00E55CB2" w:rsidP="00490E8C">
      <w:pPr>
        <w:widowControl w:val="0"/>
        <w:numPr>
          <w:ilvl w:val="0"/>
          <w:numId w:val="28"/>
        </w:numPr>
        <w:tabs>
          <w:tab w:val="left" w:pos="708"/>
        </w:tabs>
        <w:suppressAutoHyphens/>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Okres gwarancji - 40% - sposób oceny: maksymalizacja (według opisu)</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Zamawiający dokona oceny złożonych ofert w oparciu o wyżej przedstawione kryteria i ich wagi.</w:t>
      </w:r>
    </w:p>
    <w:p w:rsidR="00E55CB2" w:rsidRPr="00173227" w:rsidRDefault="00E55CB2" w:rsidP="00490E8C">
      <w:pPr>
        <w:widowControl w:val="0"/>
        <w:spacing w:after="0"/>
        <w:jc w:val="both"/>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Ofertom przyznane zostaną punkty obliczone następująco:</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 </w:t>
      </w:r>
    </w:p>
    <w:p w:rsidR="00E55CB2" w:rsidRPr="00173227" w:rsidRDefault="00E55CB2" w:rsidP="00490E8C">
      <w:pPr>
        <w:pStyle w:val="Akapitzlist"/>
        <w:widowControl w:val="0"/>
        <w:numPr>
          <w:ilvl w:val="0"/>
          <w:numId w:val="29"/>
        </w:numPr>
        <w:tabs>
          <w:tab w:val="left" w:pos="708"/>
        </w:tabs>
        <w:suppressAutoHyphens/>
        <w:spacing w:line="276" w:lineRule="auto"/>
        <w:ind w:left="0" w:firstLine="0"/>
        <w:jc w:val="both"/>
        <w:rPr>
          <w:rFonts w:ascii="Arial" w:hAnsi="Arial" w:cs="Arial"/>
          <w:b/>
          <w:sz w:val="20"/>
          <w:u w:val="single"/>
        </w:rPr>
      </w:pPr>
      <w:r w:rsidRPr="00173227">
        <w:rPr>
          <w:rFonts w:ascii="Arial" w:hAnsi="Arial" w:cs="Arial"/>
          <w:b/>
          <w:sz w:val="20"/>
          <w:u w:val="single"/>
        </w:rPr>
        <w:t>Kryterium</w:t>
      </w:r>
      <w:r w:rsidRPr="00173227">
        <w:rPr>
          <w:rFonts w:ascii="Arial" w:hAnsi="Arial" w:cs="Arial"/>
          <w:sz w:val="20"/>
          <w:u w:val="single"/>
        </w:rPr>
        <w:t xml:space="preserve"> – </w:t>
      </w:r>
      <w:r w:rsidRPr="00173227">
        <w:rPr>
          <w:rFonts w:ascii="Arial" w:hAnsi="Arial" w:cs="Arial"/>
          <w:b/>
          <w:sz w:val="20"/>
          <w:u w:val="single"/>
        </w:rPr>
        <w:t>Cena</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 </w:t>
      </w:r>
    </w:p>
    <w:p w:rsidR="00E55CB2" w:rsidRPr="00173227" w:rsidRDefault="00E55CB2" w:rsidP="00490E8C">
      <w:pPr>
        <w:widowControl w:val="0"/>
        <w:spacing w:after="0"/>
        <w:rPr>
          <w:rFonts w:ascii="Arial" w:eastAsia="Times New Roman" w:hAnsi="Arial" w:cs="Arial"/>
          <w:sz w:val="20"/>
          <w:szCs w:val="20"/>
          <w:lang w:eastAsia="pl-PL"/>
        </w:rPr>
      </w:pPr>
      <w:r w:rsidRPr="00173227">
        <w:rPr>
          <w:rFonts w:ascii="Arial" w:eastAsia="Times New Roman" w:hAnsi="Arial" w:cs="Arial"/>
          <w:b/>
          <w:bCs/>
          <w:sz w:val="20"/>
          <w:szCs w:val="20"/>
          <w:lang w:eastAsia="pl-PL"/>
        </w:rPr>
        <w:t>C = (C</w:t>
      </w:r>
      <w:r w:rsidRPr="00173227">
        <w:rPr>
          <w:rFonts w:ascii="Arial" w:eastAsia="Times New Roman" w:hAnsi="Arial" w:cs="Arial"/>
          <w:b/>
          <w:bCs/>
          <w:sz w:val="20"/>
          <w:szCs w:val="20"/>
          <w:vertAlign w:val="subscript"/>
          <w:lang w:eastAsia="pl-PL"/>
        </w:rPr>
        <w:t>n</w:t>
      </w:r>
      <w:r w:rsidRPr="00173227">
        <w:rPr>
          <w:rFonts w:ascii="Arial" w:eastAsia="Arial" w:hAnsi="Arial" w:cs="Arial"/>
          <w:b/>
          <w:bCs/>
          <w:sz w:val="20"/>
          <w:szCs w:val="20"/>
          <w:lang w:eastAsia="pl-PL"/>
        </w:rPr>
        <w:t xml:space="preserve"> </w:t>
      </w:r>
      <w:r w:rsidRPr="00173227">
        <w:rPr>
          <w:rFonts w:ascii="Arial" w:eastAsia="Times New Roman" w:hAnsi="Arial" w:cs="Arial"/>
          <w:b/>
          <w:bCs/>
          <w:sz w:val="20"/>
          <w:szCs w:val="20"/>
          <w:lang w:eastAsia="pl-PL"/>
        </w:rPr>
        <w:t>/</w:t>
      </w:r>
      <w:r w:rsidRPr="00173227">
        <w:rPr>
          <w:rFonts w:ascii="Arial" w:eastAsia="Arial" w:hAnsi="Arial" w:cs="Arial"/>
          <w:b/>
          <w:bCs/>
          <w:sz w:val="20"/>
          <w:szCs w:val="20"/>
          <w:lang w:eastAsia="pl-PL"/>
        </w:rPr>
        <w:t xml:space="preserve"> </w:t>
      </w:r>
      <w:r w:rsidRPr="00173227">
        <w:rPr>
          <w:rFonts w:ascii="Arial" w:eastAsia="Times New Roman" w:hAnsi="Arial" w:cs="Arial"/>
          <w:b/>
          <w:bCs/>
          <w:sz w:val="20"/>
          <w:szCs w:val="20"/>
          <w:lang w:eastAsia="pl-PL"/>
        </w:rPr>
        <w:t>C</w:t>
      </w:r>
      <w:r w:rsidRPr="00173227">
        <w:rPr>
          <w:rFonts w:ascii="Arial" w:eastAsia="Times New Roman" w:hAnsi="Arial" w:cs="Arial"/>
          <w:b/>
          <w:bCs/>
          <w:sz w:val="20"/>
          <w:szCs w:val="20"/>
          <w:vertAlign w:val="subscript"/>
          <w:lang w:eastAsia="pl-PL"/>
        </w:rPr>
        <w:t>of.b.</w:t>
      </w:r>
      <w:r w:rsidRPr="00173227">
        <w:rPr>
          <w:rFonts w:ascii="Arial" w:eastAsia="Arial" w:hAnsi="Arial" w:cs="Arial"/>
          <w:b/>
          <w:bCs/>
          <w:sz w:val="20"/>
          <w:szCs w:val="20"/>
          <w:lang w:eastAsia="pl-PL"/>
        </w:rPr>
        <w:t xml:space="preserve"> </w:t>
      </w:r>
      <w:r w:rsidRPr="00173227">
        <w:rPr>
          <w:rFonts w:ascii="Arial" w:eastAsia="Times New Roman" w:hAnsi="Arial" w:cs="Arial"/>
          <w:b/>
          <w:bCs/>
          <w:sz w:val="20"/>
          <w:szCs w:val="20"/>
          <w:lang w:eastAsia="pl-PL"/>
        </w:rPr>
        <w:t>x</w:t>
      </w:r>
      <w:r w:rsidRPr="00173227">
        <w:rPr>
          <w:rFonts w:ascii="Arial" w:eastAsia="Arial" w:hAnsi="Arial" w:cs="Arial"/>
          <w:b/>
          <w:bCs/>
          <w:sz w:val="20"/>
          <w:szCs w:val="20"/>
          <w:lang w:eastAsia="pl-PL"/>
        </w:rPr>
        <w:t xml:space="preserve"> </w:t>
      </w:r>
      <w:r w:rsidRPr="00173227">
        <w:rPr>
          <w:rFonts w:ascii="Arial" w:eastAsia="Times New Roman" w:hAnsi="Arial" w:cs="Arial"/>
          <w:b/>
          <w:bCs/>
          <w:sz w:val="20"/>
          <w:szCs w:val="20"/>
          <w:lang w:eastAsia="pl-PL"/>
        </w:rPr>
        <w:t>100)</w:t>
      </w:r>
      <w:r w:rsidRPr="00173227">
        <w:rPr>
          <w:rFonts w:ascii="Arial" w:eastAsia="Arial" w:hAnsi="Arial" w:cs="Arial"/>
          <w:b/>
          <w:bCs/>
          <w:sz w:val="20"/>
          <w:szCs w:val="20"/>
          <w:lang w:eastAsia="pl-PL"/>
        </w:rPr>
        <w:t xml:space="preserve"> </w:t>
      </w:r>
      <w:r w:rsidRPr="00173227">
        <w:rPr>
          <w:rFonts w:ascii="Arial" w:eastAsia="Times New Roman" w:hAnsi="Arial" w:cs="Arial"/>
          <w:b/>
          <w:bCs/>
          <w:sz w:val="20"/>
          <w:szCs w:val="20"/>
          <w:lang w:eastAsia="pl-PL"/>
        </w:rPr>
        <w:t>x</w:t>
      </w:r>
      <w:r w:rsidRPr="00173227">
        <w:rPr>
          <w:rFonts w:ascii="Arial" w:eastAsia="Arial" w:hAnsi="Arial" w:cs="Arial"/>
          <w:b/>
          <w:bCs/>
          <w:sz w:val="20"/>
          <w:szCs w:val="20"/>
          <w:lang w:eastAsia="pl-PL"/>
        </w:rPr>
        <w:t xml:space="preserve"> </w:t>
      </w:r>
      <w:r w:rsidRPr="00173227">
        <w:rPr>
          <w:rFonts w:ascii="Arial" w:eastAsia="Times New Roman" w:hAnsi="Arial" w:cs="Arial"/>
          <w:b/>
          <w:bCs/>
          <w:sz w:val="20"/>
          <w:szCs w:val="20"/>
          <w:lang w:eastAsia="pl-PL"/>
        </w:rPr>
        <w:t>60%</w:t>
      </w:r>
      <w:r w:rsidRPr="00173227">
        <w:rPr>
          <w:rFonts w:ascii="Arial" w:eastAsia="Arial" w:hAnsi="Arial" w:cs="Arial"/>
          <w:b/>
          <w:bCs/>
          <w:sz w:val="20"/>
          <w:szCs w:val="20"/>
          <w:lang w:eastAsia="pl-PL"/>
        </w:rPr>
        <w:t xml:space="preserve"> </w:t>
      </w:r>
      <w:r w:rsidRPr="00173227">
        <w:rPr>
          <w:rFonts w:ascii="Arial" w:eastAsia="Times New Roman" w:hAnsi="Arial" w:cs="Arial"/>
          <w:sz w:val="20"/>
          <w:szCs w:val="20"/>
          <w:lang w:eastAsia="pl-PL"/>
        </w:rPr>
        <w:t>gdzie:</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C </w:t>
      </w:r>
      <w:r w:rsidRPr="00173227">
        <w:rPr>
          <w:rFonts w:ascii="Arial" w:hAnsi="Arial" w:cs="Arial"/>
          <w:sz w:val="20"/>
          <w:szCs w:val="20"/>
        </w:rPr>
        <w:t>- liczba punktów w kryterium „Cena”,</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C</w:t>
      </w:r>
      <w:r w:rsidRPr="00173227">
        <w:rPr>
          <w:rFonts w:ascii="Arial" w:eastAsia="Times New Roman" w:hAnsi="Arial" w:cs="Arial"/>
          <w:sz w:val="20"/>
          <w:szCs w:val="20"/>
          <w:vertAlign w:val="subscript"/>
          <w:lang w:eastAsia="pl-PL"/>
        </w:rPr>
        <w:t>n</w:t>
      </w:r>
      <w:r w:rsidRPr="00173227">
        <w:rPr>
          <w:rFonts w:ascii="Arial" w:eastAsia="Arial" w:hAnsi="Arial" w:cs="Arial"/>
          <w:sz w:val="20"/>
          <w:szCs w:val="20"/>
          <w:vertAlign w:val="subscript"/>
          <w:lang w:eastAsia="pl-PL"/>
        </w:rPr>
        <w:t xml:space="preserve"> </w:t>
      </w:r>
      <w:r w:rsidRPr="00173227">
        <w:rPr>
          <w:rFonts w:ascii="Arial" w:eastAsia="Times New Roman" w:hAnsi="Arial" w:cs="Arial"/>
          <w:sz w:val="20"/>
          <w:szCs w:val="20"/>
          <w:lang w:eastAsia="pl-PL"/>
        </w:rPr>
        <w: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najniższa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cena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spośród</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ofert,</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C</w:t>
      </w:r>
      <w:r w:rsidRPr="00173227">
        <w:rPr>
          <w:rFonts w:ascii="Arial" w:eastAsia="Times New Roman" w:hAnsi="Arial" w:cs="Arial"/>
          <w:sz w:val="20"/>
          <w:szCs w:val="20"/>
          <w:vertAlign w:val="subscript"/>
          <w:lang w:eastAsia="pl-PL"/>
        </w:rPr>
        <w:t xml:space="preserve">of.b. </w:t>
      </w:r>
      <w:r w:rsidRPr="00173227">
        <w:rPr>
          <w:rFonts w:ascii="Arial" w:eastAsia="Times New Roman" w:hAnsi="Arial" w:cs="Arial"/>
          <w:sz w:val="20"/>
          <w:szCs w:val="20"/>
          <w:lang w:eastAsia="pl-PL"/>
        </w:rPr>
        <w: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cena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oferty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badanej,</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100</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wskaźnik</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stały,</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60%</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procentowe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znaczenie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kryterium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ceny.</w:t>
      </w:r>
    </w:p>
    <w:p w:rsidR="00E55CB2" w:rsidRPr="00173227" w:rsidRDefault="00E55CB2" w:rsidP="00490E8C">
      <w:pPr>
        <w:widowControl w:val="0"/>
        <w:spacing w:after="0"/>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E55CB2" w:rsidRPr="00173227" w:rsidRDefault="00E55CB2" w:rsidP="00490E8C">
      <w:pPr>
        <w:widowControl w:val="0"/>
        <w:spacing w:after="0"/>
        <w:jc w:val="both"/>
        <w:rPr>
          <w:rFonts w:ascii="Arial" w:hAnsi="Arial" w:cs="Arial"/>
          <w:sz w:val="20"/>
          <w:szCs w:val="20"/>
          <w:u w:val="single"/>
          <w:lang w:eastAsia="pl-PL"/>
        </w:rPr>
      </w:pPr>
    </w:p>
    <w:p w:rsidR="00E55CB2" w:rsidRPr="00173227" w:rsidRDefault="00E55CB2" w:rsidP="00490E8C">
      <w:pPr>
        <w:pStyle w:val="Akapitzlist"/>
        <w:widowControl w:val="0"/>
        <w:numPr>
          <w:ilvl w:val="0"/>
          <w:numId w:val="29"/>
        </w:numPr>
        <w:tabs>
          <w:tab w:val="left" w:pos="708"/>
        </w:tabs>
        <w:suppressAutoHyphens/>
        <w:spacing w:line="276" w:lineRule="auto"/>
        <w:ind w:left="0" w:firstLine="0"/>
        <w:jc w:val="both"/>
        <w:rPr>
          <w:rFonts w:ascii="Arial" w:hAnsi="Arial" w:cs="Arial"/>
          <w:sz w:val="20"/>
          <w:u w:val="single"/>
        </w:rPr>
      </w:pPr>
      <w:r w:rsidRPr="00173227">
        <w:rPr>
          <w:rFonts w:ascii="Arial" w:hAnsi="Arial" w:cs="Arial"/>
          <w:b/>
          <w:sz w:val="20"/>
          <w:u w:val="single"/>
        </w:rPr>
        <w:t>Kryterium</w:t>
      </w:r>
      <w:r w:rsidRPr="00173227">
        <w:rPr>
          <w:rFonts w:ascii="Arial" w:hAnsi="Arial" w:cs="Arial"/>
          <w:sz w:val="20"/>
          <w:u w:val="single"/>
        </w:rPr>
        <w:t xml:space="preserve"> – </w:t>
      </w:r>
      <w:r w:rsidRPr="00173227">
        <w:rPr>
          <w:rFonts w:ascii="Arial" w:hAnsi="Arial" w:cs="Arial"/>
          <w:b/>
          <w:sz w:val="20"/>
          <w:u w:val="single"/>
        </w:rPr>
        <w:t>Okres gwarancji</w:t>
      </w:r>
    </w:p>
    <w:p w:rsidR="00E55CB2" w:rsidRPr="00173227" w:rsidRDefault="00E55CB2" w:rsidP="00490E8C">
      <w:pPr>
        <w:widowControl w:val="0"/>
        <w:spacing w:after="0"/>
        <w:jc w:val="both"/>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bCs/>
          <w:sz w:val="20"/>
          <w:szCs w:val="20"/>
          <w:lang w:eastAsia="pl-PL"/>
        </w:rPr>
      </w:pPr>
      <w:r w:rsidRPr="00173227">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E55CB2" w:rsidRPr="00173227" w:rsidRDefault="00E55CB2" w:rsidP="00490E8C">
      <w:pPr>
        <w:widowControl w:val="0"/>
        <w:spacing w:after="0"/>
        <w:jc w:val="both"/>
        <w:rPr>
          <w:rFonts w:ascii="Arial" w:eastAsia="Times New Roman" w:hAnsi="Arial" w:cs="Arial"/>
          <w:bCs/>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lastRenderedPageBreak/>
        <w:t xml:space="preserve">Punkty w kryterium „Okres gwarancji” zostaną przyznane następująco: </w:t>
      </w:r>
    </w:p>
    <w:p w:rsidR="00E55CB2" w:rsidRPr="00173227" w:rsidRDefault="00E55CB2" w:rsidP="00490E8C">
      <w:pPr>
        <w:pStyle w:val="Akapitzlist"/>
        <w:numPr>
          <w:ilvl w:val="3"/>
          <w:numId w:val="5"/>
        </w:numPr>
        <w:tabs>
          <w:tab w:val="left" w:pos="708"/>
        </w:tabs>
        <w:suppressAutoHyphens/>
        <w:spacing w:line="276" w:lineRule="auto"/>
        <w:ind w:left="0" w:firstLine="0"/>
        <w:rPr>
          <w:rFonts w:ascii="Arial" w:hAnsi="Arial" w:cs="Arial"/>
          <w:sz w:val="20"/>
        </w:rPr>
      </w:pPr>
      <w:r w:rsidRPr="00173227">
        <w:rPr>
          <w:rFonts w:ascii="Arial" w:hAnsi="Arial" w:cs="Arial"/>
          <w:sz w:val="20"/>
        </w:rPr>
        <w:t>za udzielenie gwarancji na okres 3 lat Wykonawca otrzyma – 0 pkt.,</w:t>
      </w:r>
    </w:p>
    <w:p w:rsidR="00E55CB2" w:rsidRPr="00173227" w:rsidRDefault="00E55CB2" w:rsidP="00490E8C">
      <w:pPr>
        <w:pStyle w:val="Akapitzlist"/>
        <w:numPr>
          <w:ilvl w:val="3"/>
          <w:numId w:val="5"/>
        </w:numPr>
        <w:tabs>
          <w:tab w:val="left" w:pos="708"/>
        </w:tabs>
        <w:suppressAutoHyphens/>
        <w:spacing w:line="276" w:lineRule="auto"/>
        <w:ind w:left="0" w:firstLine="0"/>
        <w:rPr>
          <w:rFonts w:ascii="Arial" w:hAnsi="Arial" w:cs="Arial"/>
          <w:sz w:val="20"/>
        </w:rPr>
      </w:pPr>
      <w:r w:rsidRPr="00173227">
        <w:rPr>
          <w:rFonts w:ascii="Arial" w:hAnsi="Arial" w:cs="Arial"/>
          <w:sz w:val="20"/>
        </w:rPr>
        <w:t>za udzielenie gwarancji na okres 4 lat Wykonawca otrzyma – 10 pkt. (10%),</w:t>
      </w:r>
    </w:p>
    <w:p w:rsidR="00E55CB2" w:rsidRPr="00173227" w:rsidRDefault="00E55CB2" w:rsidP="00490E8C">
      <w:pPr>
        <w:pStyle w:val="Akapitzlist"/>
        <w:numPr>
          <w:ilvl w:val="3"/>
          <w:numId w:val="5"/>
        </w:numPr>
        <w:tabs>
          <w:tab w:val="left" w:pos="708"/>
        </w:tabs>
        <w:suppressAutoHyphens/>
        <w:spacing w:line="276" w:lineRule="auto"/>
        <w:ind w:left="0" w:firstLine="0"/>
        <w:rPr>
          <w:rFonts w:ascii="Arial" w:hAnsi="Arial" w:cs="Arial"/>
          <w:sz w:val="20"/>
        </w:rPr>
      </w:pPr>
      <w:bookmarkStart w:id="11" w:name="_Hlk92456020"/>
      <w:r w:rsidRPr="00173227">
        <w:rPr>
          <w:rFonts w:ascii="Arial" w:hAnsi="Arial" w:cs="Arial"/>
          <w:sz w:val="20"/>
        </w:rPr>
        <w:t xml:space="preserve">za udzielenie gwarancji na okres </w:t>
      </w:r>
      <w:bookmarkEnd w:id="11"/>
      <w:r w:rsidRPr="00173227">
        <w:rPr>
          <w:rFonts w:ascii="Arial" w:hAnsi="Arial" w:cs="Arial"/>
          <w:sz w:val="20"/>
        </w:rPr>
        <w:t>5 lat Wykonawca otrzyma – 20 pkt. (20%),</w:t>
      </w:r>
    </w:p>
    <w:p w:rsidR="00E55CB2" w:rsidRPr="00173227" w:rsidRDefault="00E55CB2" w:rsidP="00490E8C">
      <w:pPr>
        <w:pStyle w:val="Akapitzlist"/>
        <w:numPr>
          <w:ilvl w:val="3"/>
          <w:numId w:val="5"/>
        </w:numPr>
        <w:tabs>
          <w:tab w:val="left" w:pos="708"/>
        </w:tabs>
        <w:suppressAutoHyphens/>
        <w:spacing w:line="276" w:lineRule="auto"/>
        <w:ind w:left="0" w:firstLine="0"/>
        <w:rPr>
          <w:rFonts w:ascii="Arial" w:hAnsi="Arial" w:cs="Arial"/>
          <w:sz w:val="20"/>
        </w:rPr>
      </w:pPr>
      <w:r w:rsidRPr="00173227">
        <w:rPr>
          <w:rFonts w:ascii="Arial" w:hAnsi="Arial" w:cs="Arial"/>
          <w:sz w:val="20"/>
        </w:rPr>
        <w:t>za udzielenie gwarancji na okres 6 lat i więcej Wykonawca otrzyma – 40 pkt. (40%),</w:t>
      </w:r>
    </w:p>
    <w:p w:rsidR="00E55CB2" w:rsidRPr="00173227" w:rsidRDefault="00E55CB2" w:rsidP="00490E8C">
      <w:pPr>
        <w:widowControl w:val="0"/>
        <w:spacing w:after="0"/>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E55CB2" w:rsidRPr="00173227" w:rsidRDefault="00E55CB2" w:rsidP="00490E8C">
      <w:pPr>
        <w:widowControl w:val="0"/>
        <w:spacing w:after="0"/>
        <w:rPr>
          <w:rFonts w:ascii="Arial" w:eastAsia="Times New Roman" w:hAnsi="Arial" w:cs="Arial"/>
          <w:sz w:val="20"/>
          <w:szCs w:val="20"/>
          <w:lang w:eastAsia="pl-PL"/>
        </w:rPr>
      </w:pPr>
    </w:p>
    <w:p w:rsidR="00E55CB2" w:rsidRPr="00173227" w:rsidRDefault="00E55CB2" w:rsidP="00490E8C">
      <w:pPr>
        <w:pStyle w:val="Akapitzlist"/>
        <w:widowControl w:val="0"/>
        <w:numPr>
          <w:ilvl w:val="0"/>
          <w:numId w:val="27"/>
        </w:numPr>
        <w:spacing w:line="276" w:lineRule="auto"/>
        <w:jc w:val="both"/>
        <w:rPr>
          <w:rFonts w:ascii="Arial" w:hAnsi="Arial" w:cs="Arial"/>
          <w:sz w:val="20"/>
        </w:rPr>
      </w:pPr>
      <w:r w:rsidRPr="00173227">
        <w:rPr>
          <w:rFonts w:ascii="Arial" w:hAnsi="Arial" w:cs="Arial"/>
          <w:sz w:val="20"/>
        </w:rPr>
        <w:t>Za najkorzystniejszą zostanie uznana oferta z największą ilością punktów, stanowiących sumę punktów, przyznanych w każdym z ww. kryteriów, obliczonych wg wzoru:</w:t>
      </w:r>
    </w:p>
    <w:p w:rsidR="00E55CB2" w:rsidRPr="00173227" w:rsidRDefault="00E55CB2" w:rsidP="00490E8C">
      <w:pPr>
        <w:pStyle w:val="Akapitzlist"/>
        <w:widowControl w:val="0"/>
        <w:spacing w:line="276" w:lineRule="auto"/>
        <w:ind w:left="360"/>
        <w:jc w:val="both"/>
        <w:rPr>
          <w:rFonts w:ascii="Arial" w:hAnsi="Arial" w:cs="Arial"/>
          <w:sz w:val="20"/>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S = C + G</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S – ocena ofert w punktach (suma)</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C – liczba punktów za kryterium „cena”,</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G – liczba punktów za kryterium „okres gwarancji”</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widowControl w:val="0"/>
        <w:suppressAutoHyphens/>
        <w:spacing w:after="0"/>
        <w:rPr>
          <w:rFonts w:ascii="Arial" w:eastAsia="Times New Roman" w:hAnsi="Arial" w:cs="Arial"/>
          <w:b/>
          <w:bCs/>
          <w:sz w:val="20"/>
          <w:szCs w:val="20"/>
          <w:lang w:eastAsia="zh-CN"/>
        </w:rPr>
      </w:pPr>
      <w:r w:rsidRPr="00173227">
        <w:rPr>
          <w:rFonts w:ascii="Arial" w:eastAsia="Times New Roman" w:hAnsi="Arial" w:cs="Arial"/>
          <w:b/>
          <w:bCs/>
          <w:sz w:val="20"/>
          <w:szCs w:val="20"/>
          <w:lang w:eastAsia="zh-CN"/>
        </w:rPr>
        <w:t>13. DOKUMENTY SKŁADANE PRZEZ WYKONAWCĘ</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u w:val="single"/>
          <w:lang w:eastAsia="zh-CN"/>
        </w:rPr>
      </w:pPr>
      <w:r w:rsidRPr="00173227">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E55CB2" w:rsidRPr="00173227" w:rsidRDefault="00E55CB2" w:rsidP="00490E8C">
      <w:pPr>
        <w:widowControl w:val="0"/>
        <w:suppressAutoHyphens/>
        <w:spacing w:after="0"/>
        <w:rPr>
          <w:rFonts w:ascii="Arial" w:eastAsia="Times New Roman" w:hAnsi="Arial" w:cs="Arial"/>
          <w:bCs/>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bookmarkStart w:id="12" w:name="_Hlk67985873"/>
      <w:r w:rsidRPr="00173227">
        <w:rPr>
          <w:rFonts w:ascii="Arial" w:eastAsia="Times New Roman" w:hAnsi="Arial" w:cs="Arial"/>
          <w:b/>
          <w:sz w:val="20"/>
          <w:szCs w:val="20"/>
          <w:lang w:eastAsia="zh-CN"/>
        </w:rPr>
        <w:t xml:space="preserve">13.1. </w:t>
      </w:r>
      <w:bookmarkEnd w:id="12"/>
      <w:r w:rsidRPr="00173227">
        <w:rPr>
          <w:rFonts w:ascii="Arial" w:eastAsia="Times New Roman" w:hAnsi="Arial" w:cs="Arial"/>
          <w:b/>
          <w:sz w:val="20"/>
          <w:szCs w:val="20"/>
          <w:lang w:eastAsia="zh-CN"/>
        </w:rPr>
        <w:t xml:space="preserve">Na ofertę składają się dokumenty wymienione poniżej: </w:t>
      </w:r>
    </w:p>
    <w:p w:rsidR="00E55CB2" w:rsidRPr="00173227" w:rsidRDefault="00E55CB2" w:rsidP="00490E8C">
      <w:pPr>
        <w:widowControl w:val="0"/>
        <w:suppressAutoHyphens/>
        <w:spacing w:after="0"/>
        <w:rPr>
          <w:rFonts w:ascii="Arial" w:eastAsia="Times New Roman" w:hAnsi="Arial" w:cs="Arial"/>
          <w:b/>
          <w:bCs/>
          <w:sz w:val="20"/>
          <w:szCs w:val="20"/>
          <w:lang w:eastAsia="zh-CN"/>
        </w:rPr>
      </w:pPr>
    </w:p>
    <w:p w:rsidR="00E55CB2" w:rsidRPr="00173227" w:rsidRDefault="00E55CB2" w:rsidP="00490E8C">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173227">
        <w:rPr>
          <w:rFonts w:ascii="Arial" w:eastAsia="Times New Roman" w:hAnsi="Arial" w:cs="Arial"/>
          <w:bCs/>
          <w:sz w:val="20"/>
          <w:szCs w:val="20"/>
          <w:lang w:eastAsia="zh-CN"/>
        </w:rPr>
        <w:t xml:space="preserve">Wypełniony formularz </w:t>
      </w:r>
      <w:r w:rsidRPr="00173227">
        <w:rPr>
          <w:rFonts w:ascii="Arial" w:eastAsia="Times New Roman" w:hAnsi="Arial" w:cs="Arial"/>
          <w:b/>
          <w:sz w:val="20"/>
          <w:szCs w:val="20"/>
          <w:lang w:eastAsia="zh-CN"/>
        </w:rPr>
        <w:t>„OFERTA”,</w:t>
      </w:r>
      <w:r w:rsidRPr="00173227">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E55CB2" w:rsidRPr="00173227" w:rsidRDefault="00E55CB2" w:rsidP="00490E8C">
      <w:pPr>
        <w:widowControl w:val="0"/>
        <w:numPr>
          <w:ilvl w:val="0"/>
          <w:numId w:val="30"/>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b/>
          <w:bCs/>
          <w:sz w:val="20"/>
          <w:szCs w:val="20"/>
          <w:lang w:eastAsia="zh-CN"/>
        </w:rPr>
        <w:t xml:space="preserve">Oświadczenie </w:t>
      </w:r>
      <w:bookmarkStart w:id="13" w:name="_Hlk63938536"/>
      <w:r w:rsidRPr="00173227">
        <w:rPr>
          <w:rFonts w:ascii="Arial" w:eastAsia="Times New Roman" w:hAnsi="Arial" w:cs="Arial"/>
          <w:b/>
          <w:bCs/>
          <w:sz w:val="20"/>
          <w:szCs w:val="20"/>
          <w:lang w:eastAsia="zh-CN"/>
        </w:rPr>
        <w:t xml:space="preserve">z art. </w:t>
      </w:r>
      <w:bookmarkEnd w:id="13"/>
      <w:r w:rsidRPr="00173227">
        <w:rPr>
          <w:rFonts w:ascii="Arial" w:eastAsia="Times New Roman" w:hAnsi="Arial" w:cs="Arial"/>
          <w:b/>
          <w:bCs/>
          <w:sz w:val="20"/>
          <w:szCs w:val="20"/>
          <w:lang w:eastAsia="zh-CN"/>
        </w:rPr>
        <w:t>125 ust. 1 w związku z art. 273 ust. 2 ustawy Pzp o niepodleganiu wykluczeniu oraz spełnianiu warunków udziału w postępowaniu</w:t>
      </w:r>
      <w:r w:rsidRPr="00173227">
        <w:rPr>
          <w:rFonts w:ascii="Arial" w:eastAsia="Times New Roman" w:hAnsi="Arial" w:cs="Arial"/>
          <w:sz w:val="20"/>
          <w:szCs w:val="20"/>
          <w:lang w:eastAsia="zh-CN"/>
        </w:rPr>
        <w:t xml:space="preserve"> z wykorzystaniem wzoru formularza stanowiącego zał. nr 4 do SWZ.</w:t>
      </w:r>
      <w:r w:rsidRPr="00173227">
        <w:rPr>
          <w:rFonts w:ascii="Arial" w:eastAsia="Times New Roman" w:hAnsi="Arial" w:cs="Arial"/>
          <w:b/>
          <w:sz w:val="20"/>
          <w:szCs w:val="20"/>
          <w:lang w:eastAsia="zh-CN"/>
        </w:rPr>
        <w:t xml:space="preserve">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E55CB2" w:rsidRPr="00173227" w:rsidRDefault="00E55CB2" w:rsidP="00490E8C">
      <w:pPr>
        <w:suppressAutoHyphens/>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 </w:t>
      </w:r>
      <w:bookmarkStart w:id="14" w:name="_Hlk64363336"/>
      <w:r w:rsidRPr="00173227">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E55CB2" w:rsidRPr="00173227" w:rsidRDefault="00E55CB2" w:rsidP="00490E8C">
      <w:pPr>
        <w:widowControl w:val="0"/>
        <w:numPr>
          <w:ilvl w:val="0"/>
          <w:numId w:val="30"/>
        </w:numPr>
        <w:suppressAutoHyphens/>
        <w:spacing w:after="0"/>
        <w:ind w:left="0" w:firstLine="0"/>
        <w:jc w:val="both"/>
        <w:rPr>
          <w:rFonts w:ascii="Arial" w:eastAsia="Times New Roman" w:hAnsi="Arial" w:cs="Arial"/>
          <w:bCs/>
          <w:sz w:val="20"/>
          <w:szCs w:val="20"/>
          <w:lang w:eastAsia="zh-CN"/>
        </w:rPr>
      </w:pPr>
      <w:bookmarkStart w:id="15" w:name="_Hlk64034088"/>
      <w:bookmarkEnd w:id="14"/>
      <w:r w:rsidRPr="00173227">
        <w:rPr>
          <w:rFonts w:ascii="Arial" w:eastAsia="Times New Roman" w:hAnsi="Arial" w:cs="Arial"/>
          <w:bCs/>
          <w:sz w:val="20"/>
          <w:szCs w:val="20"/>
          <w:lang w:eastAsia="zh-CN"/>
        </w:rPr>
        <w:t xml:space="preserve">Jeżeli dotyczy - </w:t>
      </w:r>
      <w:bookmarkEnd w:id="15"/>
      <w:r w:rsidRPr="00173227">
        <w:rPr>
          <w:rFonts w:ascii="Arial" w:eastAsia="Times New Roman" w:hAnsi="Arial" w:cs="Arial"/>
          <w:b/>
          <w:sz w:val="20"/>
          <w:szCs w:val="20"/>
          <w:lang w:eastAsia="zh-CN"/>
        </w:rPr>
        <w:t>Pełnomocnictwa</w:t>
      </w:r>
      <w:r w:rsidRPr="00173227">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E55CB2" w:rsidRPr="00173227" w:rsidRDefault="00E55CB2" w:rsidP="00490E8C">
      <w:pPr>
        <w:widowControl w:val="0"/>
        <w:numPr>
          <w:ilvl w:val="0"/>
          <w:numId w:val="30"/>
        </w:numPr>
        <w:tabs>
          <w:tab w:val="left" w:pos="2268"/>
        </w:tabs>
        <w:suppressAutoHyphens/>
        <w:spacing w:after="0"/>
        <w:ind w:left="0" w:firstLine="0"/>
        <w:jc w:val="both"/>
        <w:rPr>
          <w:rFonts w:ascii="Arial" w:eastAsia="Times New Roman" w:hAnsi="Arial" w:cs="Arial"/>
          <w:bCs/>
          <w:sz w:val="20"/>
          <w:szCs w:val="20"/>
          <w:lang w:eastAsia="zh-CN"/>
        </w:rPr>
      </w:pPr>
      <w:r w:rsidRPr="00173227">
        <w:rPr>
          <w:rFonts w:ascii="Arial" w:eastAsia="Times New Roman" w:hAnsi="Arial" w:cs="Arial"/>
          <w:bCs/>
          <w:sz w:val="20"/>
          <w:szCs w:val="20"/>
          <w:lang w:eastAsia="zh-CN"/>
        </w:rPr>
        <w:t xml:space="preserve">Jeżeli dotyczy - </w:t>
      </w:r>
      <w:r w:rsidRPr="00173227">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173227">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173227">
        <w:rPr>
          <w:rFonts w:ascii="Arial" w:eastAsia="Times New Roman" w:hAnsi="Arial" w:cs="Arial"/>
          <w:b/>
          <w:bCs/>
          <w:spacing w:val="1"/>
          <w:sz w:val="20"/>
          <w:szCs w:val="20"/>
          <w:lang w:eastAsia="zh-CN"/>
        </w:rPr>
        <w:t xml:space="preserve"> zobowiązanie</w:t>
      </w:r>
      <w:r w:rsidRPr="00173227">
        <w:rPr>
          <w:rFonts w:ascii="Arial" w:eastAsia="Times New Roman" w:hAnsi="Arial" w:cs="Arial"/>
          <w:spacing w:val="1"/>
          <w:sz w:val="20"/>
          <w:szCs w:val="20"/>
          <w:lang w:eastAsia="zh-CN"/>
        </w:rPr>
        <w:t xml:space="preserve"> </w:t>
      </w:r>
      <w:r w:rsidRPr="00173227">
        <w:rPr>
          <w:rFonts w:ascii="Arial" w:eastAsia="Times New Roman" w:hAnsi="Arial" w:cs="Arial"/>
          <w:b/>
          <w:bCs/>
          <w:sz w:val="20"/>
          <w:szCs w:val="20"/>
        </w:rPr>
        <w:t>podmiotu udostępniającego zasoby</w:t>
      </w:r>
      <w:r w:rsidRPr="00173227">
        <w:rPr>
          <w:rFonts w:ascii="Arial" w:eastAsia="Times New Roman" w:hAnsi="Arial" w:cs="Arial"/>
          <w:sz w:val="20"/>
          <w:szCs w:val="20"/>
        </w:rPr>
        <w:t xml:space="preserve"> do oddania mu do dyspozycji niezbędnych zasobów na potrzeby realizacji zamówienia </w:t>
      </w:r>
      <w:r w:rsidRPr="00173227">
        <w:rPr>
          <w:rFonts w:ascii="Arial" w:eastAsia="Times New Roman" w:hAnsi="Arial" w:cs="Arial"/>
          <w:b/>
          <w:bCs/>
          <w:sz w:val="20"/>
          <w:szCs w:val="20"/>
        </w:rPr>
        <w:t>lub inny podmiotowy środek dowodowy</w:t>
      </w:r>
      <w:r w:rsidRPr="00173227">
        <w:rPr>
          <w:rFonts w:ascii="Arial" w:eastAsia="Times New Roman" w:hAnsi="Arial" w:cs="Arial"/>
          <w:sz w:val="20"/>
          <w:szCs w:val="20"/>
        </w:rPr>
        <w:t xml:space="preserve"> potwierdzający, że wykonawca realizując zamówienie, będzie dysponował niezbędnymi zasobami tych podmiotów.</w:t>
      </w:r>
      <w:r w:rsidRPr="00173227">
        <w:rPr>
          <w:rFonts w:ascii="Arial" w:eastAsia="Times New Roman" w:hAnsi="Arial" w:cs="Arial"/>
          <w:spacing w:val="1"/>
          <w:sz w:val="20"/>
          <w:szCs w:val="20"/>
          <w:lang w:eastAsia="zh-CN"/>
        </w:rPr>
        <w:t xml:space="preserve"> </w:t>
      </w:r>
      <w:r w:rsidRPr="00173227">
        <w:rPr>
          <w:rFonts w:ascii="Arial" w:eastAsia="Times New Roman" w:hAnsi="Arial" w:cs="Arial"/>
          <w:sz w:val="20"/>
          <w:szCs w:val="20"/>
          <w:lang w:eastAsia="zh-CN"/>
        </w:rPr>
        <w:t xml:space="preserve">Wykonawca może wykorzystać wzór zobowiązania podmiotu udostępniającego zasoby stanowiący zał. nr 5 do SWZ. </w:t>
      </w:r>
    </w:p>
    <w:p w:rsidR="00E55CB2" w:rsidRPr="00173227" w:rsidRDefault="00E55CB2" w:rsidP="00490E8C">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173227">
        <w:rPr>
          <w:rFonts w:ascii="Arial" w:eastAsia="Times New Roman" w:hAnsi="Arial" w:cs="Arial"/>
          <w:bCs/>
          <w:sz w:val="20"/>
          <w:szCs w:val="20"/>
          <w:lang w:eastAsia="zh-CN"/>
        </w:rPr>
        <w:t xml:space="preserve">Jeżeli dotyczy - </w:t>
      </w:r>
      <w:r w:rsidRPr="00173227">
        <w:rPr>
          <w:rFonts w:ascii="Arial" w:eastAsia="Times New Roman" w:hAnsi="Arial" w:cs="Arial"/>
          <w:sz w:val="20"/>
          <w:szCs w:val="20"/>
          <w:lang w:eastAsia="pl-PL"/>
        </w:rPr>
        <w:t xml:space="preserve">W przypadku, o którym mowa w art. 117 ust. 3 ustawy Pzp (treść art. </w:t>
      </w:r>
      <w:r w:rsidRPr="00173227">
        <w:rPr>
          <w:rFonts w:ascii="Arial" w:eastAsia="Times New Roman" w:hAnsi="Arial" w:cs="Arial"/>
          <w:sz w:val="20"/>
          <w:szCs w:val="20"/>
          <w:lang w:eastAsia="pl-PL"/>
        </w:rPr>
        <w:lastRenderedPageBreak/>
        <w:t>określona w ust. 10.4. SWZ), wykonawcy wspólnie ubiegający się o udzielenie zamówienia dołączą do oferty</w:t>
      </w:r>
      <w:r w:rsidRPr="00173227">
        <w:rPr>
          <w:rFonts w:ascii="Arial" w:eastAsia="Times New Roman" w:hAnsi="Arial" w:cs="Arial"/>
          <w:b/>
          <w:bCs/>
          <w:sz w:val="20"/>
          <w:szCs w:val="20"/>
          <w:lang w:eastAsia="pl-PL"/>
        </w:rPr>
        <w:t xml:space="preserve"> oświadczenie</w:t>
      </w:r>
      <w:r w:rsidRPr="00173227">
        <w:rPr>
          <w:rFonts w:ascii="Arial" w:eastAsia="Times New Roman" w:hAnsi="Arial" w:cs="Arial"/>
          <w:sz w:val="20"/>
          <w:szCs w:val="20"/>
          <w:lang w:eastAsia="pl-PL"/>
        </w:rPr>
        <w:t xml:space="preserve"> określone w art.117 ust. 4 ustawy Pzp, z którego będzie wynikało, które roboty budowlane lub usługi wykonają poszczególni wykonawcy. Wykonawca może wykorzystać wzór formularza stanowiący zał. nr 6 do SWZ.</w:t>
      </w:r>
    </w:p>
    <w:p w:rsidR="00E55CB2" w:rsidRPr="00173227" w:rsidRDefault="00E55CB2" w:rsidP="00490E8C">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173227">
        <w:rPr>
          <w:rFonts w:ascii="Arial" w:eastAsia="Times New Roman" w:hAnsi="Arial" w:cs="Arial"/>
          <w:bCs/>
          <w:sz w:val="20"/>
          <w:szCs w:val="20"/>
          <w:lang w:eastAsia="zh-CN"/>
        </w:rPr>
        <w:t>Jeśli dotyczy – dokument potwierdzający umocowanie do działania w imieniu Wykonawcy.</w:t>
      </w:r>
    </w:p>
    <w:p w:rsidR="00E55CB2" w:rsidRPr="00173227" w:rsidRDefault="00E55CB2" w:rsidP="00490E8C">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173227">
        <w:rPr>
          <w:rFonts w:ascii="Arial" w:eastAsia="Times New Roman" w:hAnsi="Arial" w:cs="Arial"/>
          <w:sz w:val="20"/>
          <w:szCs w:val="20"/>
          <w:lang w:eastAsia="pl-PL"/>
        </w:rPr>
        <w:t>Dowód uiszczenia wadium.</w:t>
      </w:r>
    </w:p>
    <w:p w:rsidR="00E55CB2" w:rsidRPr="00173227" w:rsidRDefault="00E55CB2" w:rsidP="00490E8C">
      <w:pPr>
        <w:widowControl w:val="0"/>
        <w:tabs>
          <w:tab w:val="num" w:pos="1418"/>
        </w:tabs>
        <w:suppressAutoHyphens/>
        <w:spacing w:after="0"/>
        <w:jc w:val="both"/>
        <w:rPr>
          <w:rStyle w:val="Pogrubienie"/>
          <w:rFonts w:ascii="Arial" w:hAnsi="Arial" w:cs="Arial"/>
          <w:sz w:val="20"/>
          <w:szCs w:val="20"/>
        </w:rPr>
      </w:pPr>
    </w:p>
    <w:p w:rsidR="00E55CB2" w:rsidRPr="00173227" w:rsidRDefault="00E55CB2" w:rsidP="00490E8C">
      <w:pPr>
        <w:suppressAutoHyphens/>
        <w:spacing w:after="0"/>
        <w:jc w:val="both"/>
        <w:rPr>
          <w:rFonts w:ascii="Arial" w:eastAsia="Times New Roman" w:hAnsi="Arial" w:cs="Arial"/>
          <w:kern w:val="2"/>
          <w:sz w:val="20"/>
          <w:szCs w:val="20"/>
          <w:lang w:eastAsia="pl-PL"/>
        </w:rPr>
      </w:pPr>
      <w:r w:rsidRPr="00173227">
        <w:rPr>
          <w:rFonts w:ascii="Arial" w:eastAsia="Times New Roman" w:hAnsi="Arial" w:cs="Arial"/>
          <w:b/>
          <w:bCs/>
          <w:kern w:val="2"/>
          <w:sz w:val="20"/>
          <w:szCs w:val="20"/>
          <w:lang w:eastAsia="pl-PL"/>
        </w:rPr>
        <w:t>13.2.</w:t>
      </w:r>
      <w:r w:rsidRPr="00173227">
        <w:rPr>
          <w:rFonts w:ascii="Arial" w:eastAsia="Times New Roman" w:hAnsi="Arial" w:cs="Arial"/>
          <w:kern w:val="2"/>
          <w:sz w:val="20"/>
          <w:szCs w:val="20"/>
          <w:lang w:eastAsia="pl-PL"/>
        </w:rPr>
        <w:t xml:space="preserve"> </w:t>
      </w:r>
      <w:r w:rsidRPr="00173227">
        <w:rPr>
          <w:rFonts w:ascii="Arial" w:eastAsia="Times New Roman" w:hAnsi="Arial" w:cs="Arial"/>
          <w:b/>
          <w:bCs/>
          <w:kern w:val="2"/>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E55CB2" w:rsidRPr="00173227" w:rsidRDefault="00E55CB2" w:rsidP="00490E8C">
      <w:pPr>
        <w:pStyle w:val="Akapitzlist"/>
        <w:numPr>
          <w:ilvl w:val="0"/>
          <w:numId w:val="31"/>
        </w:numPr>
        <w:tabs>
          <w:tab w:val="left" w:pos="708"/>
        </w:tabs>
        <w:suppressAutoHyphens/>
        <w:spacing w:line="276" w:lineRule="auto"/>
        <w:ind w:left="0" w:firstLine="0"/>
        <w:jc w:val="both"/>
        <w:rPr>
          <w:rFonts w:ascii="Arial" w:hAnsi="Arial" w:cs="Arial"/>
          <w:kern w:val="2"/>
          <w:sz w:val="20"/>
        </w:rPr>
      </w:pPr>
      <w:r w:rsidRPr="00173227">
        <w:rPr>
          <w:rFonts w:ascii="Arial" w:hAnsi="Arial" w:cs="Arial"/>
          <w:kern w:val="2"/>
          <w:sz w:val="20"/>
        </w:rPr>
        <w:t xml:space="preserve">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pStyle w:val="Akapitzlist"/>
        <w:numPr>
          <w:ilvl w:val="0"/>
          <w:numId w:val="32"/>
        </w:numPr>
        <w:autoSpaceDE w:val="0"/>
        <w:autoSpaceDN w:val="0"/>
        <w:adjustRightInd w:val="0"/>
        <w:spacing w:line="276" w:lineRule="auto"/>
        <w:jc w:val="both"/>
        <w:rPr>
          <w:rFonts w:ascii="Arial" w:hAnsi="Arial" w:cs="Arial"/>
          <w:sz w:val="20"/>
        </w:rPr>
      </w:pPr>
      <w:r w:rsidRPr="00173227">
        <w:rPr>
          <w:rFonts w:ascii="Arial" w:hAnsi="Arial" w:cs="Arial"/>
          <w:sz w:val="20"/>
        </w:rPr>
        <w:t>W celu potwierdzenia spełniania przez Wykonawcę warunku dotyczącego sytuacji ekonomicznej lub finansowej, Zamawiający żąda informacji banku lub spółdzielczej kasy oszczędnościowo – kredytowej, potwierdzającej wysokość posiadanych środków finansowych lub zdolność kredytową wykonawcy, w okresie nie wcześniejszym niż 3 miesiące przed jej złożeniem, w wysokości nie mniejszej niż 2 000 000,00 zł (dwa miliony złotych).</w:t>
      </w:r>
    </w:p>
    <w:p w:rsidR="00E55CB2" w:rsidRPr="00173227" w:rsidRDefault="00E55CB2" w:rsidP="00490E8C">
      <w:pPr>
        <w:pStyle w:val="Akapitzlist"/>
        <w:autoSpaceDE w:val="0"/>
        <w:autoSpaceDN w:val="0"/>
        <w:adjustRightInd w:val="0"/>
        <w:spacing w:line="276" w:lineRule="auto"/>
        <w:ind w:left="360"/>
        <w:jc w:val="both"/>
        <w:rPr>
          <w:rFonts w:ascii="Arial" w:hAnsi="Arial" w:cs="Arial"/>
          <w:sz w:val="20"/>
        </w:rPr>
      </w:pPr>
    </w:p>
    <w:p w:rsidR="00E55CB2" w:rsidRPr="00173227" w:rsidRDefault="00E55CB2" w:rsidP="00490E8C">
      <w:pPr>
        <w:pStyle w:val="Akapitzlist"/>
        <w:autoSpaceDE w:val="0"/>
        <w:autoSpaceDN w:val="0"/>
        <w:adjustRightInd w:val="0"/>
        <w:spacing w:line="276" w:lineRule="auto"/>
        <w:ind w:left="360"/>
        <w:jc w:val="both"/>
        <w:rPr>
          <w:rFonts w:ascii="Arial" w:hAnsi="Arial" w:cs="Arial"/>
          <w:i/>
          <w:iCs/>
          <w:sz w:val="20"/>
        </w:rPr>
      </w:pPr>
      <w:r w:rsidRPr="00173227">
        <w:rPr>
          <w:rFonts w:ascii="Arial" w:hAnsi="Arial" w:cs="Arial"/>
          <w:i/>
          <w:iCs/>
          <w:sz w:val="20"/>
        </w:rPr>
        <w:t>Jeżeli z uzasadnionej przyczyny wykonawca nie może złożyć wymaganych przez zamawiającego podmiotowych środków dowodowych dotyczących sytuacji ekonomicznej lub finansowej wymaganych przez zamawiającego, składa inne podmiotowe środki dowodowe, które w wystarczający sposób potwierdzają spełnianie opisanego przez zamawiającego warunku udziału w postępowaniu dotyczącego sytuacji ekonomicznej lub finansowej.</w:t>
      </w:r>
    </w:p>
    <w:p w:rsidR="00E55CB2" w:rsidRPr="00173227" w:rsidRDefault="00E55CB2" w:rsidP="00490E8C">
      <w:pPr>
        <w:pStyle w:val="Akapitzlist"/>
        <w:autoSpaceDE w:val="0"/>
        <w:autoSpaceDN w:val="0"/>
        <w:adjustRightInd w:val="0"/>
        <w:spacing w:line="276" w:lineRule="auto"/>
        <w:ind w:left="360"/>
        <w:jc w:val="both"/>
        <w:rPr>
          <w:rFonts w:ascii="Arial" w:hAnsi="Arial" w:cs="Arial"/>
          <w:sz w:val="20"/>
        </w:rPr>
      </w:pPr>
    </w:p>
    <w:tbl>
      <w:tblPr>
        <w:tblW w:w="0" w:type="auto"/>
        <w:tblInd w:w="360" w:type="dxa"/>
        <w:tblLook w:val="04A0"/>
      </w:tblPr>
      <w:tblGrid>
        <w:gridCol w:w="8928"/>
      </w:tblGrid>
      <w:tr w:rsidR="00E55CB2" w:rsidRPr="00173227" w:rsidTr="0061306F">
        <w:tc>
          <w:tcPr>
            <w:tcW w:w="9212" w:type="dxa"/>
          </w:tcPr>
          <w:tbl>
            <w:tblPr>
              <w:tblStyle w:val="Tabela-Siatka"/>
              <w:tblW w:w="0" w:type="auto"/>
              <w:tblLook w:val="04A0"/>
            </w:tblPr>
            <w:tblGrid>
              <w:gridCol w:w="8697"/>
            </w:tblGrid>
            <w:tr w:rsidR="00E55CB2" w:rsidRPr="00173227" w:rsidTr="0061306F">
              <w:tc>
                <w:tcPr>
                  <w:tcW w:w="8697" w:type="dxa"/>
                </w:tcPr>
                <w:p w:rsidR="00E55CB2" w:rsidRPr="00173227" w:rsidRDefault="00E55CB2" w:rsidP="00490E8C">
                  <w:pPr>
                    <w:pStyle w:val="Default"/>
                    <w:spacing w:line="276" w:lineRule="auto"/>
                    <w:jc w:val="both"/>
                    <w:rPr>
                      <w:rFonts w:ascii="Arial" w:hAnsi="Arial" w:cs="Arial"/>
                      <w:i/>
                      <w:color w:val="auto"/>
                      <w:sz w:val="18"/>
                      <w:szCs w:val="18"/>
                    </w:rPr>
                  </w:pPr>
                  <w:r w:rsidRPr="00173227">
                    <w:rPr>
                      <w:rFonts w:ascii="Arial" w:hAnsi="Arial" w:cs="Arial"/>
                      <w:i/>
                      <w:color w:val="auto"/>
                      <w:sz w:val="18"/>
                      <w:szCs w:val="18"/>
                    </w:rPr>
                    <w:t>W przypadku, gdy jakakolwiek wartość dotycząca powyższych warunków wyrażona będzie w walucie obcej, zamawiający przeliczy tę wartość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tc>
            </w:tr>
          </w:tbl>
          <w:p w:rsidR="00E55CB2" w:rsidRPr="00173227" w:rsidRDefault="00E55CB2" w:rsidP="00490E8C">
            <w:pPr>
              <w:pStyle w:val="Default"/>
              <w:spacing w:line="276" w:lineRule="auto"/>
              <w:jc w:val="both"/>
              <w:rPr>
                <w:rFonts w:ascii="Arial" w:hAnsi="Arial" w:cs="Arial"/>
                <w:i/>
                <w:color w:val="auto"/>
                <w:sz w:val="20"/>
                <w:szCs w:val="20"/>
              </w:rPr>
            </w:pPr>
          </w:p>
          <w:p w:rsidR="00E55CB2" w:rsidRPr="00173227" w:rsidRDefault="00E55CB2" w:rsidP="00490E8C">
            <w:pPr>
              <w:pStyle w:val="Default"/>
              <w:spacing w:line="276" w:lineRule="auto"/>
              <w:jc w:val="both"/>
              <w:rPr>
                <w:rFonts w:ascii="Arial" w:hAnsi="Arial" w:cs="Arial"/>
                <w:i/>
                <w:color w:val="auto"/>
                <w:sz w:val="20"/>
                <w:szCs w:val="20"/>
              </w:rPr>
            </w:pPr>
          </w:p>
        </w:tc>
      </w:tr>
    </w:tbl>
    <w:p w:rsidR="00E55CB2" w:rsidRPr="00173227" w:rsidRDefault="00E55CB2" w:rsidP="00490E8C">
      <w:pPr>
        <w:pStyle w:val="Akapitzlist"/>
        <w:widowControl w:val="0"/>
        <w:numPr>
          <w:ilvl w:val="0"/>
          <w:numId w:val="32"/>
        </w:numPr>
        <w:suppressAutoHyphens/>
        <w:spacing w:line="276" w:lineRule="auto"/>
        <w:jc w:val="both"/>
        <w:rPr>
          <w:rFonts w:ascii="Arial" w:eastAsia="Arial" w:hAnsi="Arial" w:cs="Arial"/>
          <w:sz w:val="20"/>
          <w:lang w:eastAsia="zh-CN"/>
        </w:rPr>
      </w:pPr>
      <w:r w:rsidRPr="00173227">
        <w:rPr>
          <w:rFonts w:ascii="Arial" w:eastAsia="Calibri" w:hAnsi="Arial" w:cs="Arial"/>
          <w:sz w:val="20"/>
          <w:lang w:eastAsia="zh-CN"/>
        </w:rPr>
        <w:t>Wykaz</w:t>
      </w:r>
      <w:r w:rsidRPr="00173227">
        <w:rPr>
          <w:rFonts w:ascii="Arial" w:eastAsia="Arial" w:hAnsi="Arial" w:cs="Arial"/>
          <w:sz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z</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wykorzystaniem</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wzoru</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wykazu</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stanowiącego</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zał.</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nr</w:t>
      </w:r>
      <w:r w:rsidRPr="00173227">
        <w:rPr>
          <w:rFonts w:ascii="Arial" w:eastAsia="Calibri" w:hAnsi="Arial" w:cs="Arial"/>
          <w:sz w:val="20"/>
          <w:lang w:eastAsia="zh-CN"/>
        </w:rPr>
        <w:t xml:space="preserve"> 8 </w:t>
      </w:r>
      <w:r w:rsidRPr="00173227">
        <w:rPr>
          <w:rFonts w:ascii="Arial" w:eastAsia="TimesNewRomanPSMT" w:hAnsi="Arial" w:cs="Arial"/>
          <w:sz w:val="20"/>
          <w:lang w:eastAsia="zh-CN"/>
        </w:rPr>
        <w:t>do</w:t>
      </w:r>
      <w:r w:rsidRPr="00173227">
        <w:rPr>
          <w:rFonts w:ascii="Arial" w:eastAsia="Calibri" w:hAnsi="Arial" w:cs="Arial"/>
          <w:sz w:val="20"/>
          <w:lang w:eastAsia="zh-CN"/>
        </w:rPr>
        <w:t xml:space="preserve"> </w:t>
      </w:r>
      <w:r w:rsidRPr="00173227">
        <w:rPr>
          <w:rFonts w:ascii="Arial" w:eastAsia="TimesNewRomanPSMT" w:hAnsi="Arial" w:cs="Arial"/>
          <w:sz w:val="20"/>
          <w:lang w:eastAsia="zh-CN"/>
        </w:rPr>
        <w:t>SWZ.</w:t>
      </w:r>
    </w:p>
    <w:p w:rsidR="00E55CB2" w:rsidRPr="00173227" w:rsidRDefault="00E55CB2" w:rsidP="00490E8C">
      <w:pPr>
        <w:widowControl w:val="0"/>
        <w:suppressAutoHyphens/>
        <w:spacing w:after="0"/>
        <w:jc w:val="both"/>
        <w:rPr>
          <w:rFonts w:ascii="Arial" w:eastAsia="TimesNewRomanPSMT" w:hAnsi="Arial" w:cs="Arial"/>
          <w:sz w:val="20"/>
          <w:szCs w:val="20"/>
          <w:lang w:eastAsia="zh-CN"/>
        </w:rPr>
      </w:pPr>
      <w:r w:rsidRPr="00173227">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rsidR="00E55CB2" w:rsidRPr="00173227" w:rsidRDefault="00E55CB2" w:rsidP="00490E8C">
      <w:pPr>
        <w:widowControl w:val="0"/>
        <w:numPr>
          <w:ilvl w:val="0"/>
          <w:numId w:val="32"/>
        </w:numPr>
        <w:suppressAutoHyphens/>
        <w:spacing w:after="0"/>
        <w:ind w:left="0" w:firstLine="0"/>
        <w:jc w:val="both"/>
        <w:rPr>
          <w:rFonts w:ascii="Arial" w:eastAsia="Arial" w:hAnsi="Arial" w:cs="Arial"/>
          <w:sz w:val="20"/>
          <w:szCs w:val="20"/>
          <w:lang w:eastAsia="zh-CN"/>
        </w:rPr>
      </w:pPr>
      <w:r w:rsidRPr="00173227">
        <w:rPr>
          <w:rFonts w:ascii="Arial" w:eastAsia="Calibri" w:hAnsi="Arial" w:cs="Arial"/>
          <w:bCs/>
          <w:sz w:val="20"/>
          <w:szCs w:val="20"/>
          <w:lang w:eastAsia="zh-CN"/>
        </w:rPr>
        <w:t xml:space="preserve">Dowody określające, czy roboty budowlane zamieszczone w „Wykazie robót budowlanych” zostały wykonane należycie. Dowodami są referencje bądź inne dokumenty sporządzone przez podmiot, na rzecz którego roboty budowlane zostały wykonywane, a jeżeli wykonawca z przyczyn </w:t>
      </w:r>
      <w:r w:rsidRPr="00173227">
        <w:rPr>
          <w:rFonts w:ascii="Arial" w:eastAsia="Calibri" w:hAnsi="Arial" w:cs="Arial"/>
          <w:bCs/>
          <w:sz w:val="20"/>
          <w:szCs w:val="20"/>
          <w:lang w:eastAsia="zh-CN"/>
        </w:rPr>
        <w:lastRenderedPageBreak/>
        <w:t>niezależnych od niego nie jest w stanie uzyskać tych dokumentów – inne odpowiednie dokumenty.</w:t>
      </w:r>
    </w:p>
    <w:p w:rsidR="00E55CB2" w:rsidRPr="00173227" w:rsidRDefault="00E55CB2" w:rsidP="00490E8C">
      <w:pPr>
        <w:widowControl w:val="0"/>
        <w:numPr>
          <w:ilvl w:val="0"/>
          <w:numId w:val="32"/>
        </w:numPr>
        <w:suppressAutoHyphens/>
        <w:spacing w:after="0"/>
        <w:ind w:left="0" w:firstLine="0"/>
        <w:jc w:val="both"/>
        <w:rPr>
          <w:rFonts w:ascii="Arial" w:eastAsia="Arial" w:hAnsi="Arial" w:cs="Arial"/>
          <w:sz w:val="20"/>
          <w:szCs w:val="20"/>
          <w:lang w:eastAsia="zh-CN"/>
        </w:rPr>
      </w:pPr>
      <w:r w:rsidRPr="00173227">
        <w:rPr>
          <w:rFonts w:ascii="Arial" w:eastAsia="Times New Roman" w:hAnsi="Arial" w:cs="Arial"/>
          <w:sz w:val="20"/>
          <w:szCs w:val="20"/>
          <w:shd w:val="clear" w:color="auto" w:fill="FFFFFF"/>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do SWZ.</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14. WYMAGANIA DOTYCZĄCE WADIUM</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widowControl w:val="0"/>
        <w:numPr>
          <w:ilvl w:val="3"/>
          <w:numId w:val="30"/>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Oferta musi być zab</w:t>
      </w:r>
      <w:r w:rsidR="00BE0A7D" w:rsidRPr="00173227">
        <w:rPr>
          <w:rFonts w:ascii="Arial" w:eastAsia="Times New Roman" w:hAnsi="Arial" w:cs="Arial"/>
          <w:b/>
          <w:sz w:val="20"/>
          <w:szCs w:val="20"/>
          <w:lang w:eastAsia="zh-CN"/>
        </w:rPr>
        <w:t>ezpieczona wadium w wysokości 2</w:t>
      </w:r>
      <w:r w:rsidR="008D7D3C" w:rsidRPr="00173227">
        <w:rPr>
          <w:rFonts w:ascii="Arial" w:eastAsia="Times New Roman" w:hAnsi="Arial" w:cs="Arial"/>
          <w:b/>
          <w:sz w:val="20"/>
          <w:szCs w:val="20"/>
          <w:lang w:eastAsia="zh-CN"/>
        </w:rPr>
        <w:t>0</w:t>
      </w:r>
      <w:r w:rsidR="00BE0A7D" w:rsidRPr="00173227">
        <w:rPr>
          <w:rFonts w:ascii="Arial" w:eastAsia="Times New Roman" w:hAnsi="Arial" w:cs="Arial"/>
          <w:b/>
          <w:sz w:val="20"/>
          <w:szCs w:val="20"/>
          <w:lang w:eastAsia="zh-CN"/>
        </w:rPr>
        <w:t xml:space="preserve"> 000,00 zł (słownie zł: dwadzieścia</w:t>
      </w:r>
      <w:r w:rsidRPr="00173227">
        <w:rPr>
          <w:rFonts w:ascii="Arial" w:eastAsia="Times New Roman" w:hAnsi="Arial" w:cs="Arial"/>
          <w:b/>
          <w:sz w:val="20"/>
          <w:szCs w:val="20"/>
          <w:lang w:eastAsia="zh-CN"/>
        </w:rPr>
        <w:t xml:space="preserve"> tysięcy 00/100). </w:t>
      </w:r>
    </w:p>
    <w:p w:rsidR="00E55CB2" w:rsidRPr="00173227" w:rsidRDefault="00E55CB2" w:rsidP="00490E8C">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rsidR="00E55CB2" w:rsidRPr="00173227" w:rsidRDefault="00E55CB2" w:rsidP="00490E8C">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173227">
        <w:rPr>
          <w:rFonts w:ascii="Arial" w:eastAsia="Times New Roman" w:hAnsi="Arial" w:cs="Arial"/>
          <w:bCs/>
          <w:sz w:val="20"/>
          <w:szCs w:val="20"/>
          <w:lang w:eastAsia="zh-CN"/>
        </w:rPr>
        <w:t xml:space="preserve">Wadium </w:t>
      </w:r>
      <w:r w:rsidRPr="00173227">
        <w:rPr>
          <w:rFonts w:ascii="Arial" w:eastAsia="Times New Roman" w:hAnsi="Arial" w:cs="Arial"/>
          <w:bCs/>
          <w:sz w:val="20"/>
          <w:szCs w:val="20"/>
          <w:lang w:eastAsia="pl-PL"/>
        </w:rPr>
        <w:t>może być wnoszone</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według</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wyboru</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wykonawcy</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w</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jednej</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lub</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kilku</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następujących</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formach:</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pieniądzu,</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gwarancjach bankowych,</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gwarancjach ubezpieczeniowych,</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poręczeniach udzielanych przez podmioty, o których mowa w art.6b ust.5 pkt.2 ustawy z dnia 9 listopada 2000 r. o utworzeniu Polskiej Agencji Rozwoju Przedsiębiorczości (Dz. U. z 2020, poz. 299).</w:t>
      </w:r>
    </w:p>
    <w:p w:rsidR="00E55CB2" w:rsidRPr="00173227" w:rsidRDefault="00E55CB2" w:rsidP="00490E8C">
      <w:pPr>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 Zamawiający poza formami wnoszenia wadium ww. nie dopuszcza innych form jego wnoszenia. </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autoSpaceDE w:val="0"/>
        <w:autoSpaceDN w:val="0"/>
        <w:adjustRightInd w:val="0"/>
        <w:spacing w:after="240"/>
        <w:contextualSpacing/>
        <w:jc w:val="both"/>
        <w:rPr>
          <w:rFonts w:ascii="Arial" w:eastAsia="Times New Roman" w:hAnsi="Arial" w:cs="Arial"/>
          <w:sz w:val="20"/>
          <w:szCs w:val="20"/>
          <w:lang w:eastAsia="pl-PL"/>
        </w:rPr>
      </w:pPr>
      <w:r w:rsidRPr="00173227">
        <w:rPr>
          <w:rFonts w:ascii="Arial" w:eastAsia="Times New Roman" w:hAnsi="Arial" w:cs="Arial"/>
          <w:b/>
          <w:sz w:val="20"/>
          <w:szCs w:val="20"/>
          <w:lang w:eastAsia="zh-CN"/>
        </w:rPr>
        <w:t xml:space="preserve">Wadium wnoszone w pieniądzu należy wpłacić </w:t>
      </w:r>
      <w:r w:rsidRPr="00173227">
        <w:rPr>
          <w:rFonts w:ascii="Arial" w:eastAsia="Times New Roman" w:hAnsi="Arial" w:cs="Arial"/>
          <w:b/>
          <w:sz w:val="20"/>
          <w:szCs w:val="20"/>
          <w:u w:val="single"/>
          <w:lang w:eastAsia="zh-CN"/>
        </w:rPr>
        <w:t>przelewem</w:t>
      </w:r>
      <w:r w:rsidRPr="00173227">
        <w:rPr>
          <w:rFonts w:ascii="Arial" w:eastAsia="Times New Roman" w:hAnsi="Arial" w:cs="Arial"/>
          <w:b/>
          <w:sz w:val="20"/>
          <w:szCs w:val="20"/>
          <w:lang w:eastAsia="zh-CN"/>
        </w:rPr>
        <w:t xml:space="preserve"> na rachunek bankowy zamawiającego: Nr </w:t>
      </w:r>
      <w:r w:rsidRPr="00173227">
        <w:rPr>
          <w:rFonts w:ascii="Arial" w:hAnsi="Arial" w:cs="Arial"/>
          <w:b/>
          <w:sz w:val="20"/>
          <w:szCs w:val="20"/>
        </w:rPr>
        <w:t>52 8063 0001 0010 0100 1182 0009</w:t>
      </w:r>
      <w:r w:rsidRPr="00173227">
        <w:rPr>
          <w:rFonts w:ascii="Arial" w:eastAsia="Times New Roman" w:hAnsi="Arial" w:cs="Arial"/>
          <w:sz w:val="20"/>
          <w:szCs w:val="20"/>
          <w:lang w:eastAsia="pl-PL"/>
        </w:rPr>
        <w:t xml:space="preserve"> z dopiskiem "Wadium-nr postępowania (</w:t>
      </w:r>
      <w:r w:rsidRPr="00173227">
        <w:rPr>
          <w:rFonts w:ascii="Arial" w:eastAsia="Times New Roman" w:hAnsi="Arial" w:cs="Arial"/>
          <w:b/>
          <w:sz w:val="20"/>
          <w:szCs w:val="20"/>
          <w:lang w:eastAsia="pl-PL"/>
        </w:rPr>
        <w:t>GKM.2</w:t>
      </w:r>
      <w:r w:rsidR="00BB21FE" w:rsidRPr="00173227">
        <w:rPr>
          <w:rFonts w:ascii="Arial" w:eastAsia="Times New Roman" w:hAnsi="Arial" w:cs="Arial"/>
          <w:b/>
          <w:sz w:val="20"/>
          <w:szCs w:val="20"/>
          <w:lang w:eastAsia="pl-PL"/>
        </w:rPr>
        <w:t>71.4</w:t>
      </w:r>
      <w:r w:rsidRPr="00173227">
        <w:rPr>
          <w:rFonts w:ascii="Arial" w:eastAsia="Times New Roman" w:hAnsi="Arial" w:cs="Arial"/>
          <w:b/>
          <w:sz w:val="20"/>
          <w:szCs w:val="20"/>
          <w:lang w:eastAsia="pl-PL"/>
        </w:rPr>
        <w:t>.2022</w:t>
      </w:r>
      <w:r w:rsidRPr="00173227">
        <w:rPr>
          <w:rFonts w:ascii="Arial" w:eastAsia="Times New Roman" w:hAnsi="Arial" w:cs="Arial"/>
          <w:sz w:val="20"/>
          <w:szCs w:val="20"/>
          <w:lang w:eastAsia="pl-PL"/>
        </w:rPr>
        <w:t>)</w:t>
      </w:r>
      <w:r w:rsidR="005C458B" w:rsidRPr="00173227">
        <w:rPr>
          <w:rFonts w:ascii="Arial" w:eastAsia="Times New Roman" w:hAnsi="Arial" w:cs="Arial"/>
          <w:sz w:val="20"/>
          <w:szCs w:val="20"/>
          <w:lang w:eastAsia="pl-PL"/>
        </w:rPr>
        <w:t xml:space="preserve">. </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bCs/>
          <w:sz w:val="20"/>
          <w:szCs w:val="20"/>
          <w:lang w:eastAsia="zh-CN"/>
        </w:rPr>
        <w:t>W przypadku wnoszenia wadium w formie pieniężnej za termin wniesienia wadium przyjmuje się datę uznania rachunku Zamawiającego.</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 Wadium w formie innej niż pieniężna należy wnieść w formie oryginału, w postaci elektronicznej</w:t>
      </w:r>
      <w:r w:rsidRPr="00173227">
        <w:rPr>
          <w:rFonts w:ascii="Arial" w:hAnsi="Arial" w:cs="Arial"/>
          <w:sz w:val="20"/>
          <w:szCs w:val="20"/>
        </w:rPr>
        <w:t xml:space="preserve">                   W przypadku wadium wnoszonego w formie innej niż pieniężna beneficjentem powinno być Miasto Brańsk</w:t>
      </w:r>
      <w:r w:rsidRPr="00173227">
        <w:rPr>
          <w:rFonts w:ascii="Arial" w:eastAsia="Times New Roman" w:hAnsi="Arial" w:cs="Arial"/>
          <w:sz w:val="20"/>
          <w:szCs w:val="20"/>
          <w:lang w:eastAsia="zh-CN"/>
        </w:rPr>
        <w:t>.</w:t>
      </w:r>
    </w:p>
    <w:p w:rsidR="00E55CB2" w:rsidRPr="00173227" w:rsidRDefault="00E55CB2" w:rsidP="00490E8C">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173227">
        <w:rPr>
          <w:rFonts w:ascii="Arial" w:eastAsia="Times New Roman" w:hAnsi="Arial" w:cs="Arial"/>
          <w:b/>
          <w:bCs/>
          <w:sz w:val="20"/>
          <w:szCs w:val="20"/>
          <w:lang w:eastAsia="zh-CN"/>
        </w:rPr>
        <w:t xml:space="preserve">Zamawiający odrzuci ofertę wykonawcy, który nie wniesie wadium lub wniesie wadium w sposób nieprawidłowy </w:t>
      </w:r>
      <w:r w:rsidRPr="00173227">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rsidR="00E55CB2" w:rsidRPr="00173227" w:rsidRDefault="00E55CB2" w:rsidP="00490E8C">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173227">
        <w:rPr>
          <w:rFonts w:ascii="Arial" w:eastAsia="Times New Roman" w:hAnsi="Arial" w:cs="Arial"/>
          <w:sz w:val="20"/>
          <w:szCs w:val="20"/>
          <w:lang w:eastAsia="pl-PL"/>
        </w:rPr>
        <w:t>Zwrot wadium:</w:t>
      </w:r>
    </w:p>
    <w:p w:rsidR="00E55CB2" w:rsidRPr="00173227" w:rsidRDefault="00E55CB2" w:rsidP="00490E8C">
      <w:pPr>
        <w:widowControl w:val="0"/>
        <w:suppressAutoHyphens/>
        <w:spacing w:after="0"/>
        <w:jc w:val="both"/>
        <w:rPr>
          <w:rFonts w:ascii="Arial" w:eastAsia="Times New Roman" w:hAnsi="Arial" w:cs="Arial"/>
          <w:b/>
          <w:bCs/>
          <w:sz w:val="20"/>
          <w:szCs w:val="20"/>
          <w:lang w:eastAsia="zh-CN"/>
        </w:rPr>
      </w:pPr>
      <w:r w:rsidRPr="00173227">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rsidR="00E55CB2" w:rsidRPr="00173227" w:rsidRDefault="00E55CB2" w:rsidP="00490E8C">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upływu terminu związania ofertą; </w:t>
      </w:r>
    </w:p>
    <w:p w:rsidR="00E55CB2" w:rsidRPr="00173227" w:rsidRDefault="00E55CB2" w:rsidP="00490E8C">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zawarcia umowy w sprawie zamówienia publicznego; </w:t>
      </w:r>
    </w:p>
    <w:p w:rsidR="00E55CB2" w:rsidRPr="00173227" w:rsidRDefault="00E55CB2" w:rsidP="00490E8C">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E55CB2" w:rsidRPr="00173227" w:rsidRDefault="00E55CB2" w:rsidP="00490E8C">
      <w:pPr>
        <w:autoSpaceDE w:val="0"/>
        <w:autoSpaceDN w:val="0"/>
        <w:adjustRightInd w:val="0"/>
        <w:spacing w:after="0"/>
        <w:rPr>
          <w:rFonts w:ascii="Arial" w:eastAsia="Times New Roman" w:hAnsi="Arial" w:cs="Arial"/>
          <w:sz w:val="20"/>
          <w:szCs w:val="20"/>
          <w:lang w:eastAsia="pl-PL"/>
        </w:rPr>
      </w:pP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Zamawiający, niezwłocznie, nie później jednak niż w terminie 7 dni od dnia złożenia wniosku zwraca wadium wykonawcy: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a) który wycofał ofertę przed upływem terminu składania ofert;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b) którego oferta została odrzucona;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c) po wyborze najkorzystniejszej oferty, z wyjątkiem wykonawcy, którego oferta została wybrana jako najkorzystniejsza;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d) po unieważnieniu postępowania, w przypadku gdy nie zostało rozstrzygnięte odwołanie na czynność unieważnienia albo nie upłynął termin do jego wniesienia.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rsidR="00E55CB2" w:rsidRPr="00173227" w:rsidRDefault="00E55CB2" w:rsidP="00490E8C">
      <w:pPr>
        <w:suppressAutoHyphens/>
        <w:spacing w:after="0"/>
        <w:jc w:val="both"/>
        <w:rPr>
          <w:rFonts w:ascii="Arial" w:eastAsia="Times New Roman" w:hAnsi="Arial" w:cs="Arial"/>
          <w:sz w:val="20"/>
          <w:szCs w:val="20"/>
          <w:lang w:eastAsia="zh-CN"/>
        </w:rPr>
      </w:pPr>
    </w:p>
    <w:p w:rsidR="00E55CB2" w:rsidRPr="00173227" w:rsidRDefault="00E55CB2" w:rsidP="00490E8C">
      <w:pPr>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55CB2" w:rsidRPr="00173227" w:rsidRDefault="00E55CB2" w:rsidP="00490E8C">
      <w:pPr>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E55CB2" w:rsidRPr="00173227" w:rsidRDefault="00E55CB2" w:rsidP="00490E8C">
      <w:pPr>
        <w:suppressAutoHyphens/>
        <w:spacing w:after="0"/>
        <w:jc w:val="both"/>
        <w:rPr>
          <w:rFonts w:ascii="Arial" w:eastAsia="Times New Roman" w:hAnsi="Arial" w:cs="Arial"/>
          <w:b/>
          <w:sz w:val="20"/>
          <w:szCs w:val="20"/>
          <w:lang w:eastAsia="zh-CN"/>
        </w:rPr>
      </w:pPr>
    </w:p>
    <w:p w:rsidR="00E55CB2" w:rsidRPr="00173227" w:rsidRDefault="00E55CB2" w:rsidP="00490E8C">
      <w:pPr>
        <w:numPr>
          <w:ilvl w:val="3"/>
          <w:numId w:val="30"/>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173227">
        <w:rPr>
          <w:rFonts w:ascii="Arial" w:eastAsia="Times New Roman" w:hAnsi="Arial" w:cs="Arial"/>
          <w:bCs/>
          <w:sz w:val="20"/>
          <w:szCs w:val="20"/>
          <w:lang w:eastAsia="zh-CN"/>
        </w:rPr>
        <w:t xml:space="preserve">Zamawiający zatrzymuje wadium wraz z odsetkami, </w:t>
      </w:r>
      <w:r w:rsidRPr="00173227">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rsidR="00E55CB2" w:rsidRPr="00173227" w:rsidRDefault="00E55CB2" w:rsidP="00490E8C">
      <w:pPr>
        <w:numPr>
          <w:ilvl w:val="0"/>
          <w:numId w:val="33"/>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E55CB2" w:rsidRPr="00173227" w:rsidRDefault="00E55CB2" w:rsidP="00490E8C">
      <w:pPr>
        <w:numPr>
          <w:ilvl w:val="0"/>
          <w:numId w:val="33"/>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wykonawca którego oferta została wybrana: </w:t>
      </w:r>
    </w:p>
    <w:p w:rsidR="00E55CB2" w:rsidRPr="00173227" w:rsidRDefault="00E55CB2" w:rsidP="00490E8C">
      <w:pPr>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 odmówił podpisania umowy w sprawie zamówienia publicznego na warunkach określonych               w ofercie, </w:t>
      </w:r>
    </w:p>
    <w:p w:rsidR="00E55CB2" w:rsidRPr="00173227" w:rsidRDefault="00E55CB2" w:rsidP="00490E8C">
      <w:pPr>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nie wniósł wymaganego zabezpieczenia należytego wykonania umowy,</w:t>
      </w:r>
    </w:p>
    <w:p w:rsidR="00E55CB2" w:rsidRPr="00173227" w:rsidRDefault="00E55CB2" w:rsidP="00490E8C">
      <w:pPr>
        <w:numPr>
          <w:ilvl w:val="0"/>
          <w:numId w:val="33"/>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E55CB2" w:rsidRPr="00173227" w:rsidRDefault="00E55CB2" w:rsidP="00490E8C">
      <w:pPr>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15. OCENA OFERT</w:t>
      </w:r>
    </w:p>
    <w:p w:rsidR="00E55CB2" w:rsidRPr="00173227" w:rsidRDefault="00E55CB2" w:rsidP="00490E8C">
      <w:pPr>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15.1. Żądanie wyjaśnień od wykonawców</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E55CB2" w:rsidRPr="00173227" w:rsidRDefault="00E55CB2" w:rsidP="00490E8C">
      <w:pPr>
        <w:widowControl w:val="0"/>
        <w:suppressAutoHyphens/>
        <w:spacing w:after="0"/>
        <w:rPr>
          <w:rFonts w:ascii="Arial" w:eastAsia="Times New Roman" w:hAnsi="Arial" w:cs="Arial"/>
          <w:b/>
          <w:sz w:val="20"/>
          <w:szCs w:val="20"/>
          <w:lang w:eastAsia="zh-CN"/>
        </w:rPr>
      </w:pPr>
    </w:p>
    <w:p w:rsidR="00E55CB2" w:rsidRPr="00173227" w:rsidRDefault="00E55CB2" w:rsidP="00490E8C">
      <w:pPr>
        <w:widowControl w:val="0"/>
        <w:suppressAutoHyphens/>
        <w:spacing w:after="0"/>
        <w:rPr>
          <w:rFonts w:ascii="Arial" w:eastAsia="Times New Roman" w:hAnsi="Arial" w:cs="Arial"/>
          <w:b/>
          <w:sz w:val="20"/>
          <w:szCs w:val="20"/>
          <w:lang w:eastAsia="zh-CN"/>
        </w:rPr>
      </w:pPr>
      <w:r w:rsidRPr="00173227">
        <w:rPr>
          <w:rFonts w:ascii="Arial" w:eastAsia="Times New Roman" w:hAnsi="Arial" w:cs="Arial"/>
          <w:b/>
          <w:sz w:val="20"/>
          <w:szCs w:val="20"/>
          <w:lang w:eastAsia="zh-CN"/>
        </w:rPr>
        <w:t xml:space="preserve">15.2. Poprawianie omyłek </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Zamawiający poprawia w ofercie: </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oczywiste omyłki pisarskie,</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 oczywiste omyłki rachunkowe </w:t>
      </w:r>
      <w:r w:rsidRPr="00173227">
        <w:rPr>
          <w:rFonts w:ascii="Arial" w:eastAsia="Times New Roman" w:hAnsi="Arial" w:cs="Arial"/>
          <w:sz w:val="20"/>
          <w:szCs w:val="20"/>
          <w:lang w:eastAsia="pl-PL"/>
        </w:rPr>
        <w:t>z uwzględnieniem konsekwencji rachunkowych dokonanych poprawek,</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niezwłocznie zawiadamiając o tym wykonawcę, którego oferta została poprawiona.</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8D7D3C" w:rsidRPr="00173227" w:rsidRDefault="008D7D3C"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rPr>
          <w:rFonts w:ascii="Arial" w:eastAsia="Times New Roman" w:hAnsi="Arial" w:cs="Arial"/>
          <w:b/>
          <w:sz w:val="20"/>
          <w:szCs w:val="20"/>
          <w:lang w:eastAsia="zh-CN"/>
        </w:rPr>
      </w:pPr>
      <w:r w:rsidRPr="00173227">
        <w:rPr>
          <w:rFonts w:ascii="Arial" w:eastAsia="Times New Roman" w:hAnsi="Arial" w:cs="Arial"/>
          <w:b/>
          <w:sz w:val="20"/>
          <w:szCs w:val="20"/>
          <w:lang w:eastAsia="zh-CN"/>
        </w:rPr>
        <w:t>15.3. Rażąco niska cena w ofercie</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Zamawiający odrzuci ofertę wykonawcy, który nie udzielił wyjaśnień </w:t>
      </w:r>
      <w:r w:rsidRPr="00173227">
        <w:rPr>
          <w:rFonts w:ascii="Arial" w:eastAsia="Times New Roman" w:hAnsi="Arial" w:cs="Arial"/>
          <w:sz w:val="20"/>
          <w:szCs w:val="20"/>
        </w:rPr>
        <w:t>w wyznaczonym terminie</w:t>
      </w:r>
      <w:r w:rsidRPr="00173227">
        <w:rPr>
          <w:rFonts w:ascii="Arial" w:eastAsia="Times New Roman" w:hAnsi="Arial" w:cs="Arial"/>
          <w:sz w:val="20"/>
          <w:szCs w:val="20"/>
          <w:lang w:eastAsia="zh-CN"/>
        </w:rPr>
        <w:t xml:space="preserve">, lub </w:t>
      </w:r>
      <w:r w:rsidRPr="00173227">
        <w:rPr>
          <w:rFonts w:ascii="Arial" w:eastAsia="Times New Roman" w:hAnsi="Arial" w:cs="Arial"/>
          <w:sz w:val="20"/>
          <w:szCs w:val="20"/>
        </w:rPr>
        <w:t>jeżeli złożone wyjaśnienia wraz z dowodami nie uzasadniają podanej w ofercie ceny.</w:t>
      </w:r>
    </w:p>
    <w:p w:rsidR="00E55CB2" w:rsidRPr="00173227" w:rsidRDefault="00E55CB2" w:rsidP="00490E8C">
      <w:pPr>
        <w:widowControl w:val="0"/>
        <w:suppressAutoHyphens/>
        <w:spacing w:after="0"/>
        <w:rPr>
          <w:rFonts w:ascii="Arial" w:eastAsia="Times New Roman" w:hAnsi="Arial" w:cs="Arial"/>
          <w:b/>
          <w:sz w:val="20"/>
          <w:szCs w:val="20"/>
          <w:lang w:eastAsia="zh-CN"/>
        </w:rPr>
      </w:pPr>
    </w:p>
    <w:p w:rsidR="00E55CB2" w:rsidRPr="00173227" w:rsidRDefault="00E55CB2" w:rsidP="00490E8C">
      <w:pPr>
        <w:widowControl w:val="0"/>
        <w:suppressAutoHyphens/>
        <w:spacing w:after="0"/>
        <w:rPr>
          <w:rFonts w:ascii="Arial" w:eastAsia="Times New Roman" w:hAnsi="Arial" w:cs="Arial"/>
          <w:b/>
          <w:sz w:val="20"/>
          <w:szCs w:val="20"/>
          <w:lang w:eastAsia="zh-CN"/>
        </w:rPr>
      </w:pPr>
      <w:r w:rsidRPr="00173227">
        <w:rPr>
          <w:rFonts w:ascii="Arial" w:eastAsia="Times New Roman" w:hAnsi="Arial" w:cs="Arial"/>
          <w:b/>
          <w:sz w:val="20"/>
          <w:szCs w:val="20"/>
          <w:lang w:eastAsia="zh-CN"/>
        </w:rPr>
        <w:t>15.4. Oferty z jednakową ceną</w:t>
      </w:r>
    </w:p>
    <w:p w:rsidR="00E55CB2" w:rsidRPr="00173227" w:rsidRDefault="00E55CB2" w:rsidP="00490E8C">
      <w:pPr>
        <w:widowControl w:val="0"/>
        <w:numPr>
          <w:ilvl w:val="3"/>
          <w:numId w:val="34"/>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E55CB2" w:rsidRPr="00173227" w:rsidRDefault="00E55CB2" w:rsidP="00490E8C">
      <w:pPr>
        <w:widowControl w:val="0"/>
        <w:numPr>
          <w:ilvl w:val="3"/>
          <w:numId w:val="34"/>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E55CB2" w:rsidRPr="00173227" w:rsidRDefault="00E55CB2" w:rsidP="00490E8C">
      <w:pPr>
        <w:widowControl w:val="0"/>
        <w:numPr>
          <w:ilvl w:val="3"/>
          <w:numId w:val="34"/>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173227">
        <w:rPr>
          <w:rFonts w:ascii="Arial" w:eastAsia="Times New Roman" w:hAnsi="Arial" w:cs="Arial"/>
          <w:sz w:val="20"/>
          <w:szCs w:val="20"/>
          <w:lang w:eastAsia="zh-CN"/>
        </w:rPr>
        <w:t xml:space="preserve"> </w:t>
      </w:r>
      <w:r w:rsidRPr="00173227">
        <w:rPr>
          <w:rFonts w:ascii="Arial" w:eastAsia="Times New Roman" w:hAnsi="Arial" w:cs="Arial"/>
          <w:sz w:val="20"/>
          <w:szCs w:val="20"/>
        </w:rPr>
        <w:t>Wykonawcy, składając oferty dodatkowe, nie mogą oferować cen wyższych niż zaoferowane w uprzednio złożonych przez nich ofertach.</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15.5. Odrzucenie oferty</w:t>
      </w:r>
    </w:p>
    <w:p w:rsidR="00E55CB2" w:rsidRPr="00173227" w:rsidRDefault="00E55CB2" w:rsidP="00490E8C">
      <w:pPr>
        <w:shd w:val="clear" w:color="auto" w:fill="FFFFFF"/>
        <w:suppressAutoHyphens/>
        <w:spacing w:after="0"/>
        <w:rPr>
          <w:rFonts w:ascii="Arial" w:eastAsia="Times New Roman" w:hAnsi="Arial" w:cs="Arial"/>
          <w:spacing w:val="-1"/>
          <w:sz w:val="20"/>
          <w:szCs w:val="20"/>
          <w:lang w:eastAsia="zh-CN"/>
        </w:rPr>
      </w:pPr>
      <w:r w:rsidRPr="00173227">
        <w:rPr>
          <w:rFonts w:ascii="Arial" w:eastAsia="Times New Roman" w:hAnsi="Arial" w:cs="Arial"/>
          <w:spacing w:val="-2"/>
          <w:sz w:val="20"/>
          <w:szCs w:val="20"/>
          <w:lang w:eastAsia="zh-CN"/>
        </w:rPr>
        <w:t xml:space="preserve">Zamawiający odrzuci ofertę, jeżeli zachodzą przesłanki określone w </w:t>
      </w:r>
      <w:r w:rsidRPr="00173227">
        <w:rPr>
          <w:rFonts w:ascii="Arial" w:eastAsia="Times New Roman" w:hAnsi="Arial" w:cs="Arial"/>
          <w:spacing w:val="-1"/>
          <w:sz w:val="20"/>
          <w:szCs w:val="20"/>
          <w:lang w:eastAsia="zh-CN"/>
        </w:rPr>
        <w:t>art. 226 ust. 1 ustawy Pzp.</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15.6. Wybór najkorzystniejszej oferty</w:t>
      </w:r>
    </w:p>
    <w:p w:rsidR="00E55CB2" w:rsidRPr="00173227" w:rsidRDefault="00E55CB2" w:rsidP="00490E8C">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Zamawiający wybiera najkorzystniejszą ofertę na podstawie kryteriów oceny ofert określonych w SWZ.</w:t>
      </w:r>
    </w:p>
    <w:p w:rsidR="00E55CB2" w:rsidRPr="00173227" w:rsidRDefault="00E55CB2" w:rsidP="00490E8C">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E55CB2" w:rsidRPr="00173227" w:rsidRDefault="00E55CB2" w:rsidP="00490E8C">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Zamawiający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E55CB2" w:rsidRPr="00173227" w:rsidRDefault="00E55CB2" w:rsidP="00490E8C">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Niezwłocznie po wyborze najkorzystniejszej oferty zamawiający poinformuje równocześnie wykonawców, którzy złożyli oferty, o:</w:t>
      </w:r>
    </w:p>
    <w:p w:rsidR="00E55CB2" w:rsidRPr="00173227" w:rsidRDefault="00E55CB2" w:rsidP="00490E8C">
      <w:pPr>
        <w:widowControl w:val="0"/>
        <w:numPr>
          <w:ilvl w:val="0"/>
          <w:numId w:val="36"/>
        </w:numPr>
        <w:suppressAutoHyphens/>
        <w:spacing w:after="0"/>
        <w:ind w:left="0" w:firstLine="0"/>
        <w:jc w:val="both"/>
        <w:rPr>
          <w:rFonts w:ascii="Arial" w:eastAsia="Times New Roman" w:hAnsi="Arial" w:cs="Arial"/>
          <w:sz w:val="20"/>
          <w:szCs w:val="20"/>
          <w:lang w:eastAsia="zh-CN"/>
        </w:rPr>
      </w:pPr>
      <w:bookmarkStart w:id="16" w:name="_Hlk64010921"/>
      <w:r w:rsidRPr="00173227">
        <w:rPr>
          <w:rFonts w:ascii="Arial" w:eastAsia="Times New Roman" w:hAnsi="Arial" w:cs="Arial"/>
          <w:sz w:val="20"/>
          <w:szCs w:val="20"/>
          <w:lang w:eastAsia="zh-CN"/>
        </w:rPr>
        <w:t>wyborze najkorzystniejszej oferty</w:t>
      </w:r>
      <w:bookmarkEnd w:id="16"/>
      <w:r w:rsidRPr="00173227">
        <w:rPr>
          <w:rFonts w:ascii="Arial" w:eastAsia="Times New Roman" w:hAnsi="Arial" w:cs="Arial"/>
          <w:sz w:val="20"/>
          <w:szCs w:val="20"/>
          <w:lang w:eastAsia="zh-CN"/>
        </w:rPr>
        <w:t xml:space="preserve">, </w:t>
      </w:r>
      <w:r w:rsidRPr="00173227">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E55CB2" w:rsidRPr="00173227" w:rsidRDefault="00E55CB2" w:rsidP="00490E8C">
      <w:pPr>
        <w:widowControl w:val="0"/>
        <w:numPr>
          <w:ilvl w:val="0"/>
          <w:numId w:val="36"/>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wykonawcach, których oferty zostały odrzucone</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podając uzasadnienie faktyczne i prawne.</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Informację o której mowa pod lit a) powyżej, zamawiający udostępni</w:t>
      </w:r>
      <w:bookmarkStart w:id="17" w:name="_Hlk64009625"/>
      <w:r w:rsidRPr="00173227">
        <w:rPr>
          <w:rFonts w:ascii="Arial" w:eastAsia="Times New Roman" w:hAnsi="Arial" w:cs="Arial"/>
          <w:sz w:val="20"/>
          <w:szCs w:val="20"/>
          <w:lang w:eastAsia="zh-CN"/>
        </w:rPr>
        <w:t xml:space="preserve"> niezwłocznie na stronie internetowej prowadzonego postępowania.</w:t>
      </w:r>
      <w:bookmarkEnd w:id="17"/>
    </w:p>
    <w:p w:rsidR="00E55CB2" w:rsidRPr="00173227" w:rsidRDefault="00E55CB2" w:rsidP="00490E8C">
      <w:pPr>
        <w:spacing w:before="280" w:after="0"/>
        <w:jc w:val="both"/>
        <w:rPr>
          <w:rFonts w:ascii="Arial" w:eastAsia="Times New Roman" w:hAnsi="Arial" w:cs="Arial"/>
          <w:b/>
          <w:bCs/>
          <w:sz w:val="20"/>
          <w:szCs w:val="20"/>
          <w:lang w:eastAsia="pl-PL"/>
        </w:rPr>
      </w:pPr>
      <w:r w:rsidRPr="00173227">
        <w:rPr>
          <w:rFonts w:ascii="Arial" w:eastAsia="Times New Roman" w:hAnsi="Arial" w:cs="Arial"/>
          <w:b/>
          <w:bCs/>
          <w:sz w:val="20"/>
          <w:szCs w:val="20"/>
          <w:lang w:eastAsia="pl-PL"/>
        </w:rPr>
        <w:t>16. INFORMACJE O FORMALNOŚCIACH, JAKIE MUSZĄ ZOSTAĆ DOPEŁNIONE PO WYBORZE OFERTY W CELU ZAWARCIA UMOWY W SPRAWIE ZAMÓWIENIA PUBLICZNEGO</w:t>
      </w:r>
    </w:p>
    <w:p w:rsidR="00E55CB2" w:rsidRPr="00173227" w:rsidRDefault="00E55CB2" w:rsidP="00490E8C">
      <w:pPr>
        <w:pStyle w:val="Bezodstpw"/>
        <w:spacing w:line="276" w:lineRule="auto"/>
      </w:pPr>
    </w:p>
    <w:p w:rsidR="00E55CB2" w:rsidRPr="00173227" w:rsidRDefault="00E55CB2" w:rsidP="00490E8C">
      <w:pPr>
        <w:pStyle w:val="Bezodstpw"/>
        <w:numPr>
          <w:ilvl w:val="0"/>
          <w:numId w:val="37"/>
        </w:numPr>
        <w:spacing w:line="276" w:lineRule="auto"/>
        <w:jc w:val="both"/>
        <w:rPr>
          <w:rFonts w:ascii="Arial" w:hAnsi="Arial" w:cs="Arial"/>
          <w:color w:val="auto"/>
          <w:sz w:val="20"/>
          <w:szCs w:val="20"/>
        </w:rPr>
      </w:pPr>
      <w:r w:rsidRPr="00173227">
        <w:rPr>
          <w:rFonts w:ascii="Arial" w:hAnsi="Arial" w:cs="Arial"/>
          <w:color w:val="auto"/>
          <w:sz w:val="20"/>
          <w:szCs w:val="20"/>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E55CB2" w:rsidRPr="00173227" w:rsidRDefault="00E55CB2" w:rsidP="00490E8C">
      <w:pPr>
        <w:pStyle w:val="Bezodstpw"/>
        <w:numPr>
          <w:ilvl w:val="0"/>
          <w:numId w:val="37"/>
        </w:numPr>
        <w:spacing w:line="276" w:lineRule="auto"/>
        <w:jc w:val="both"/>
        <w:rPr>
          <w:rFonts w:ascii="Arial" w:hAnsi="Arial" w:cs="Arial"/>
          <w:color w:val="auto"/>
          <w:sz w:val="20"/>
          <w:szCs w:val="20"/>
        </w:rPr>
      </w:pPr>
      <w:r w:rsidRPr="00173227">
        <w:rPr>
          <w:rFonts w:ascii="Arial" w:hAnsi="Arial" w:cs="Arial"/>
          <w:color w:val="auto"/>
          <w:sz w:val="20"/>
          <w:szCs w:val="20"/>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E55CB2" w:rsidRPr="00173227" w:rsidRDefault="00E55CB2" w:rsidP="00490E8C">
      <w:pPr>
        <w:pStyle w:val="Akapitzlist"/>
        <w:numPr>
          <w:ilvl w:val="0"/>
          <w:numId w:val="27"/>
        </w:numPr>
        <w:tabs>
          <w:tab w:val="left" w:pos="720"/>
        </w:tabs>
        <w:suppressAutoHyphens/>
        <w:spacing w:line="276" w:lineRule="auto"/>
        <w:ind w:right="25"/>
        <w:jc w:val="both"/>
        <w:rPr>
          <w:rFonts w:ascii="Arial" w:hAnsi="Arial" w:cs="Arial"/>
          <w:b/>
          <w:sz w:val="20"/>
          <w:u w:val="single"/>
        </w:rPr>
      </w:pPr>
      <w:r w:rsidRPr="00173227">
        <w:rPr>
          <w:rFonts w:ascii="Arial" w:hAnsi="Arial" w:cs="Arial"/>
          <w:b/>
          <w:sz w:val="20"/>
          <w:u w:val="single"/>
        </w:rPr>
        <w:t>Zamawiający wymaga od wykonawcy, którego oferta została uznana za najkorzystniejszą, przed podpisaniem umowy:</w:t>
      </w:r>
    </w:p>
    <w:p w:rsidR="00E55CB2" w:rsidRPr="00173227" w:rsidRDefault="00E55CB2" w:rsidP="00490E8C">
      <w:pPr>
        <w:numPr>
          <w:ilvl w:val="0"/>
          <w:numId w:val="38"/>
        </w:numPr>
        <w:tabs>
          <w:tab w:val="left" w:pos="720"/>
        </w:tabs>
        <w:suppressAutoHyphens/>
        <w:spacing w:after="0"/>
        <w:ind w:right="25"/>
        <w:contextualSpacing/>
        <w:jc w:val="both"/>
        <w:rPr>
          <w:rFonts w:ascii="Arial" w:hAnsi="Arial" w:cs="Arial"/>
          <w:sz w:val="20"/>
          <w:szCs w:val="20"/>
        </w:rPr>
      </w:pPr>
      <w:r w:rsidRPr="00173227">
        <w:rPr>
          <w:rFonts w:ascii="Arial" w:hAnsi="Arial" w:cs="Arial"/>
          <w:sz w:val="20"/>
          <w:szCs w:val="20"/>
        </w:rPr>
        <w:lastRenderedPageBreak/>
        <w:t>wniesienia zabezpiecz</w:t>
      </w:r>
      <w:r w:rsidR="0005760F" w:rsidRPr="00173227">
        <w:rPr>
          <w:rFonts w:ascii="Arial" w:hAnsi="Arial" w:cs="Arial"/>
          <w:sz w:val="20"/>
          <w:szCs w:val="20"/>
        </w:rPr>
        <w:t>enia należytego wykonania umowy,</w:t>
      </w:r>
    </w:p>
    <w:p w:rsidR="0072638B" w:rsidRPr="00173227" w:rsidRDefault="0005760F" w:rsidP="00490E8C">
      <w:pPr>
        <w:numPr>
          <w:ilvl w:val="0"/>
          <w:numId w:val="38"/>
        </w:numPr>
        <w:spacing w:after="0"/>
        <w:ind w:hanging="357"/>
        <w:contextualSpacing/>
        <w:jc w:val="both"/>
        <w:rPr>
          <w:rFonts w:ascii="Arial" w:hAnsi="Arial" w:cs="Arial"/>
          <w:sz w:val="20"/>
          <w:szCs w:val="20"/>
        </w:rPr>
      </w:pPr>
      <w:r w:rsidRPr="00173227">
        <w:rPr>
          <w:rFonts w:ascii="Arial" w:hAnsi="Arial" w:cs="Arial"/>
          <w:sz w:val="20"/>
          <w:szCs w:val="20"/>
        </w:rPr>
        <w:t>przedłożenia</w:t>
      </w:r>
      <w:r w:rsidR="00AE7A6F" w:rsidRPr="00173227">
        <w:rPr>
          <w:rFonts w:ascii="Arial" w:hAnsi="Arial" w:cs="Arial"/>
          <w:sz w:val="20"/>
          <w:szCs w:val="20"/>
        </w:rPr>
        <w:t xml:space="preserve"> sporządzonego na potrzeby Zamawiającego, kosztorysu </w:t>
      </w:r>
      <w:r w:rsidRPr="00173227">
        <w:rPr>
          <w:rFonts w:ascii="Arial" w:hAnsi="Arial" w:cs="Arial"/>
          <w:sz w:val="20"/>
          <w:szCs w:val="20"/>
        </w:rPr>
        <w:t xml:space="preserve">ofertowego </w:t>
      </w:r>
      <w:r w:rsidR="00AE7A6F" w:rsidRPr="00173227">
        <w:rPr>
          <w:rFonts w:ascii="Arial" w:hAnsi="Arial" w:cs="Arial"/>
          <w:sz w:val="20"/>
          <w:szCs w:val="20"/>
        </w:rPr>
        <w:t xml:space="preserve">robót objętych przedmiotem zamówienia </w:t>
      </w:r>
      <w:r w:rsidRPr="00173227">
        <w:rPr>
          <w:rFonts w:ascii="Arial" w:hAnsi="Arial" w:cs="Arial"/>
          <w:sz w:val="20"/>
          <w:szCs w:val="20"/>
        </w:rPr>
        <w:t xml:space="preserve">z podaniem cen jednostkowych dla każdej branży </w:t>
      </w:r>
      <w:r w:rsidR="00AE7A6F" w:rsidRPr="00173227">
        <w:rPr>
          <w:rFonts w:ascii="Arial" w:hAnsi="Arial" w:cs="Arial"/>
          <w:sz w:val="20"/>
          <w:szCs w:val="20"/>
        </w:rPr>
        <w:t xml:space="preserve">oraz ich wartość ogółem, którą Wykonawca określił w złożonej ofercie (dla poszczególnych zadań). </w:t>
      </w:r>
      <w:r w:rsidR="00E55CB2" w:rsidRPr="00173227">
        <w:rPr>
          <w:rFonts w:ascii="Arial" w:hAnsi="Arial" w:cs="Arial"/>
          <w:sz w:val="20"/>
          <w:szCs w:val="20"/>
        </w:rPr>
        <w:t>Kosztorys będzie stanowił załącznik do umowy</w:t>
      </w:r>
      <w:r w:rsidRPr="00173227">
        <w:rPr>
          <w:rFonts w:ascii="Arial" w:hAnsi="Arial" w:cs="Arial"/>
          <w:bCs/>
          <w:sz w:val="20"/>
          <w:szCs w:val="20"/>
        </w:rPr>
        <w:t>,</w:t>
      </w:r>
    </w:p>
    <w:p w:rsidR="00E55CB2" w:rsidRPr="00173227" w:rsidRDefault="00E55CB2" w:rsidP="00490E8C">
      <w:pPr>
        <w:numPr>
          <w:ilvl w:val="0"/>
          <w:numId w:val="38"/>
        </w:numPr>
        <w:spacing w:after="0"/>
        <w:ind w:hanging="357"/>
        <w:contextualSpacing/>
        <w:jc w:val="both"/>
        <w:rPr>
          <w:rFonts w:ascii="Arial" w:hAnsi="Arial" w:cs="Arial"/>
          <w:sz w:val="20"/>
          <w:szCs w:val="20"/>
        </w:rPr>
      </w:pPr>
      <w:r w:rsidRPr="00173227">
        <w:rPr>
          <w:rFonts w:ascii="Arial" w:hAnsi="Arial" w:cs="Arial"/>
          <w:bCs/>
          <w:sz w:val="20"/>
          <w:szCs w:val="20"/>
        </w:rPr>
        <w:t>przedłożenia harmonogra</w:t>
      </w:r>
      <w:r w:rsidR="00152A87" w:rsidRPr="00173227">
        <w:rPr>
          <w:rFonts w:ascii="Arial" w:hAnsi="Arial" w:cs="Arial"/>
          <w:bCs/>
          <w:sz w:val="20"/>
          <w:szCs w:val="20"/>
        </w:rPr>
        <w:t>mu rzeczowo – finansowego wykonania dokumentacji projektowej oraz wykonania r</w:t>
      </w:r>
      <w:r w:rsidR="009762F6" w:rsidRPr="00173227">
        <w:rPr>
          <w:rFonts w:ascii="Arial" w:hAnsi="Arial" w:cs="Arial"/>
          <w:bCs/>
          <w:sz w:val="20"/>
          <w:szCs w:val="20"/>
        </w:rPr>
        <w:t>obót</w:t>
      </w:r>
      <w:r w:rsidR="00152A87" w:rsidRPr="00173227">
        <w:rPr>
          <w:rFonts w:ascii="Arial" w:hAnsi="Arial" w:cs="Arial"/>
          <w:bCs/>
          <w:sz w:val="20"/>
          <w:szCs w:val="20"/>
        </w:rPr>
        <w:t xml:space="preserve"> budowlanych</w:t>
      </w:r>
      <w:r w:rsidR="009762F6" w:rsidRPr="00173227">
        <w:rPr>
          <w:rFonts w:ascii="Arial" w:hAnsi="Arial" w:cs="Arial"/>
          <w:bCs/>
          <w:sz w:val="20"/>
          <w:szCs w:val="20"/>
        </w:rPr>
        <w:t>, określa</w:t>
      </w:r>
      <w:r w:rsidR="00152A87" w:rsidRPr="00173227">
        <w:rPr>
          <w:rFonts w:ascii="Arial" w:hAnsi="Arial" w:cs="Arial"/>
          <w:bCs/>
          <w:sz w:val="20"/>
          <w:szCs w:val="20"/>
        </w:rPr>
        <w:t>jącego planowaną kolejność wykonania dokumentacji projektowej oraz wykonania robót budowlanych</w:t>
      </w:r>
      <w:r w:rsidR="005C458B" w:rsidRPr="00173227">
        <w:rPr>
          <w:rFonts w:ascii="Arial" w:hAnsi="Arial" w:cs="Arial"/>
          <w:bCs/>
          <w:sz w:val="20"/>
          <w:szCs w:val="20"/>
        </w:rPr>
        <w:t xml:space="preserve">, terminy rozpoczęcia                             </w:t>
      </w:r>
      <w:r w:rsidR="009762F6" w:rsidRPr="00173227">
        <w:rPr>
          <w:rFonts w:ascii="Arial" w:hAnsi="Arial" w:cs="Arial"/>
          <w:bCs/>
          <w:sz w:val="20"/>
          <w:szCs w:val="20"/>
        </w:rPr>
        <w:t>i zakończenia</w:t>
      </w:r>
      <w:r w:rsidR="00152A87" w:rsidRPr="00173227">
        <w:rPr>
          <w:rFonts w:ascii="Arial" w:hAnsi="Arial" w:cs="Arial"/>
          <w:bCs/>
          <w:sz w:val="20"/>
          <w:szCs w:val="20"/>
        </w:rPr>
        <w:t xml:space="preserve"> poszczególnych elementów </w:t>
      </w:r>
      <w:r w:rsidR="009762F6" w:rsidRPr="00173227">
        <w:rPr>
          <w:rFonts w:ascii="Arial" w:hAnsi="Arial" w:cs="Arial"/>
          <w:bCs/>
          <w:sz w:val="20"/>
          <w:szCs w:val="20"/>
        </w:rPr>
        <w:t xml:space="preserve">z podziałem zgodnym z planem płatności </w:t>
      </w:r>
      <w:r w:rsidRPr="00173227">
        <w:rPr>
          <w:rFonts w:ascii="Arial" w:hAnsi="Arial" w:cs="Arial"/>
          <w:bCs/>
          <w:sz w:val="20"/>
          <w:szCs w:val="20"/>
        </w:rPr>
        <w:t>dla danego etapu realizacji inwestycji: I etap i II etap (zgodnie z Załącznikiem nr 5 do umowy)</w:t>
      </w:r>
      <w:r w:rsidR="009762F6" w:rsidRPr="00173227">
        <w:rPr>
          <w:rFonts w:ascii="Arial" w:hAnsi="Arial" w:cs="Arial"/>
          <w:bCs/>
          <w:sz w:val="20"/>
          <w:szCs w:val="20"/>
        </w:rPr>
        <w:t>. Harmonogram podle</w:t>
      </w:r>
      <w:r w:rsidR="00152A87" w:rsidRPr="00173227">
        <w:rPr>
          <w:rFonts w:ascii="Arial" w:hAnsi="Arial" w:cs="Arial"/>
          <w:bCs/>
          <w:sz w:val="20"/>
          <w:szCs w:val="20"/>
        </w:rPr>
        <w:t>ga zatwierdzeniu przez Zamawiają</w:t>
      </w:r>
      <w:r w:rsidR="009762F6" w:rsidRPr="00173227">
        <w:rPr>
          <w:rFonts w:ascii="Arial" w:hAnsi="Arial" w:cs="Arial"/>
          <w:bCs/>
          <w:sz w:val="20"/>
          <w:szCs w:val="20"/>
        </w:rPr>
        <w:t>cego</w:t>
      </w:r>
      <w:r w:rsidRPr="00173227">
        <w:rPr>
          <w:rFonts w:ascii="Arial" w:hAnsi="Arial" w:cs="Arial"/>
          <w:bCs/>
          <w:sz w:val="20"/>
          <w:szCs w:val="20"/>
        </w:rPr>
        <w:t>,</w:t>
      </w:r>
    </w:p>
    <w:p w:rsidR="00E55CB2" w:rsidRPr="00173227" w:rsidRDefault="00E55CB2" w:rsidP="00490E8C">
      <w:pPr>
        <w:numPr>
          <w:ilvl w:val="0"/>
          <w:numId w:val="38"/>
        </w:numPr>
        <w:spacing w:after="0"/>
        <w:ind w:hanging="357"/>
        <w:contextualSpacing/>
        <w:jc w:val="both"/>
        <w:rPr>
          <w:rFonts w:ascii="Arial" w:hAnsi="Arial" w:cs="Arial"/>
          <w:sz w:val="20"/>
          <w:szCs w:val="20"/>
        </w:rPr>
      </w:pPr>
      <w:r w:rsidRPr="00173227">
        <w:rPr>
          <w:rFonts w:ascii="Arial" w:hAnsi="Arial" w:cs="Arial"/>
          <w:bCs/>
          <w:sz w:val="20"/>
          <w:szCs w:val="20"/>
        </w:rPr>
        <w:t xml:space="preserve">zawarcia </w:t>
      </w:r>
      <w:r w:rsidRPr="00173227">
        <w:rPr>
          <w:rFonts w:ascii="Arial" w:hAnsi="Arial" w:cs="Arial"/>
          <w:sz w:val="20"/>
          <w:szCs w:val="20"/>
        </w:rPr>
        <w:t>umowy ubezpieczenia od odpowiedzialności cywilnej w zakresie prowadzonej działalności związanej z przedmiotem zamówienia,  na kwotę nie niższą niż cena ofertowa brutto,</w:t>
      </w:r>
    </w:p>
    <w:p w:rsidR="00E55CB2" w:rsidRPr="00173227" w:rsidRDefault="00E55CB2" w:rsidP="00490E8C">
      <w:pPr>
        <w:numPr>
          <w:ilvl w:val="0"/>
          <w:numId w:val="38"/>
        </w:numPr>
        <w:spacing w:after="0"/>
        <w:ind w:hanging="357"/>
        <w:contextualSpacing/>
        <w:jc w:val="both"/>
        <w:rPr>
          <w:rFonts w:ascii="Arial" w:hAnsi="Arial" w:cs="Arial"/>
          <w:sz w:val="20"/>
          <w:szCs w:val="20"/>
        </w:rPr>
      </w:pPr>
      <w:r w:rsidRPr="00173227">
        <w:rPr>
          <w:rFonts w:ascii="Arial" w:hAnsi="Arial" w:cs="Arial"/>
          <w:sz w:val="20"/>
          <w:szCs w:val="20"/>
        </w:rPr>
        <w:t>przedłożenia kopii uprawnień budowlanych osoby, która będzie pełniła obowiązki kierownika budowy i kopię aktualnego zaświadczenia potwierdzającego przynależność tej osoby                      do właściwej izby samorządu zawodowego.</w:t>
      </w:r>
    </w:p>
    <w:p w:rsidR="00E55CB2" w:rsidRPr="00173227" w:rsidRDefault="00E55CB2" w:rsidP="00490E8C">
      <w:pPr>
        <w:spacing w:after="0"/>
        <w:contextualSpacing/>
        <w:jc w:val="both"/>
        <w:rPr>
          <w:rFonts w:ascii="Arial" w:hAnsi="Arial" w:cs="Arial"/>
          <w:sz w:val="20"/>
          <w:szCs w:val="20"/>
        </w:rPr>
      </w:pPr>
    </w:p>
    <w:p w:rsidR="00E55CB2" w:rsidRPr="00173227" w:rsidRDefault="00E55CB2" w:rsidP="00490E8C">
      <w:pPr>
        <w:pStyle w:val="Akapitzlist"/>
        <w:numPr>
          <w:ilvl w:val="0"/>
          <w:numId w:val="39"/>
        </w:numPr>
        <w:spacing w:line="276" w:lineRule="auto"/>
        <w:jc w:val="both"/>
        <w:rPr>
          <w:rFonts w:ascii="Arial" w:hAnsi="Arial" w:cs="Arial"/>
          <w:b/>
          <w:sz w:val="20"/>
        </w:rPr>
      </w:pPr>
      <w:r w:rsidRPr="00173227">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E55CB2" w:rsidRPr="00173227" w:rsidRDefault="00E55CB2" w:rsidP="00490E8C">
      <w:pPr>
        <w:tabs>
          <w:tab w:val="left" w:pos="284"/>
          <w:tab w:val="left" w:pos="1496"/>
        </w:tabs>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bookmarkStart w:id="18" w:name="_Hlk64551442"/>
      <w:r w:rsidRPr="00173227">
        <w:rPr>
          <w:rFonts w:ascii="Arial" w:eastAsia="Times New Roman" w:hAnsi="Arial" w:cs="Arial"/>
          <w:b/>
          <w:sz w:val="20"/>
          <w:szCs w:val="20"/>
          <w:lang w:eastAsia="zh-CN"/>
        </w:rPr>
        <w:t xml:space="preserve">17. WYMAGANIA DOTYCZĄCE ZABEZPIECZENIA </w:t>
      </w:r>
      <w:bookmarkEnd w:id="18"/>
      <w:r w:rsidRPr="00173227">
        <w:rPr>
          <w:rFonts w:ascii="Arial" w:eastAsia="Times New Roman" w:hAnsi="Arial" w:cs="Arial"/>
          <w:b/>
          <w:sz w:val="20"/>
          <w:szCs w:val="20"/>
          <w:lang w:eastAsia="zh-CN"/>
        </w:rPr>
        <w:t>NALEŻYTEGO WYKONANIA UMOWY</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widowControl w:val="0"/>
        <w:spacing w:after="0"/>
        <w:jc w:val="both"/>
        <w:rPr>
          <w:rFonts w:ascii="Arial" w:eastAsia="Arial" w:hAnsi="Arial" w:cs="Arial"/>
          <w:b/>
          <w:sz w:val="20"/>
          <w:szCs w:val="20"/>
          <w:lang w:eastAsia="pl-PL"/>
        </w:rPr>
      </w:pPr>
      <w:r w:rsidRPr="00173227">
        <w:rPr>
          <w:rFonts w:ascii="Arial" w:eastAsia="Times New Roman" w:hAnsi="Arial" w:cs="Arial"/>
          <w:b/>
          <w:sz w:val="20"/>
          <w:szCs w:val="20"/>
          <w:lang w:eastAsia="pl-PL"/>
        </w:rPr>
        <w:t>Wykonawca</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zobowiązany</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jest</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do</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wniesienia</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zabezpieczenia</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należytego</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wykonania</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umowy</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w</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wysokości</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5%</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ceny</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całkowitej</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podanej</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w</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ofercie.</w:t>
      </w:r>
    </w:p>
    <w:p w:rsidR="00E55CB2" w:rsidRPr="00173227" w:rsidRDefault="00E55CB2" w:rsidP="00490E8C">
      <w:pPr>
        <w:widowControl w:val="0"/>
        <w:spacing w:after="0"/>
        <w:jc w:val="both"/>
        <w:rPr>
          <w:rFonts w:ascii="Arial" w:eastAsia="Times New Roman" w:hAnsi="Arial" w:cs="Arial"/>
          <w:b/>
          <w:sz w:val="20"/>
          <w:szCs w:val="20"/>
          <w:lang w:eastAsia="pl-PL"/>
        </w:rPr>
      </w:pPr>
    </w:p>
    <w:p w:rsidR="00E55CB2" w:rsidRPr="00173227" w:rsidRDefault="00E55CB2" w:rsidP="00490E8C">
      <w:pPr>
        <w:widowControl w:val="0"/>
        <w:spacing w:after="0"/>
        <w:jc w:val="both"/>
        <w:rPr>
          <w:rFonts w:ascii="Arial" w:eastAsia="Arial" w:hAnsi="Arial" w:cs="Arial"/>
          <w:sz w:val="20"/>
          <w:szCs w:val="20"/>
          <w:lang w:eastAsia="pl-PL"/>
        </w:rPr>
      </w:pPr>
      <w:r w:rsidRPr="00173227">
        <w:rPr>
          <w:rFonts w:ascii="Arial" w:eastAsia="Times New Roman" w:hAnsi="Arial" w:cs="Arial"/>
          <w:sz w:val="20"/>
          <w:szCs w:val="20"/>
          <w:lang w:eastAsia="pl-PL"/>
        </w:rPr>
        <w:t>Zabezpieczenie</w:t>
      </w:r>
      <w:r w:rsidRPr="00173227">
        <w:rPr>
          <w:rFonts w:ascii="Arial" w:eastAsia="Arial" w:hAnsi="Arial" w:cs="Arial"/>
          <w:sz w:val="20"/>
          <w:szCs w:val="20"/>
          <w:lang w:eastAsia="pl-PL"/>
        </w:rPr>
        <w:t xml:space="preserve"> </w:t>
      </w:r>
      <w:r w:rsidRPr="00173227">
        <w:rPr>
          <w:rFonts w:ascii="Arial" w:eastAsia="Times New Roman" w:hAnsi="Arial" w:cs="Arial"/>
          <w:bCs/>
          <w:sz w:val="20"/>
          <w:szCs w:val="20"/>
          <w:lang w:eastAsia="pl-PL"/>
        </w:rPr>
        <w:t>należytego</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wykonania</w:t>
      </w:r>
      <w:r w:rsidRPr="00173227">
        <w:rPr>
          <w:rFonts w:ascii="Arial" w:eastAsia="Arial" w:hAnsi="Arial" w:cs="Arial"/>
          <w:bCs/>
          <w:sz w:val="20"/>
          <w:szCs w:val="20"/>
          <w:lang w:eastAsia="pl-PL"/>
        </w:rPr>
        <w:t xml:space="preserve"> </w:t>
      </w:r>
      <w:r w:rsidRPr="00173227">
        <w:rPr>
          <w:rFonts w:ascii="Arial" w:eastAsia="Times New Roman" w:hAnsi="Arial" w:cs="Arial"/>
          <w:bCs/>
          <w:sz w:val="20"/>
          <w:szCs w:val="20"/>
          <w:lang w:eastAsia="pl-PL"/>
        </w:rPr>
        <w:t xml:space="preserve">umowy </w:t>
      </w:r>
      <w:r w:rsidRPr="00173227">
        <w:rPr>
          <w:rFonts w:ascii="Arial" w:eastAsia="Times New Roman" w:hAnsi="Arial" w:cs="Arial"/>
          <w:sz w:val="20"/>
          <w:szCs w:val="20"/>
          <w:lang w:eastAsia="pl-PL"/>
        </w:rPr>
        <w:t>służy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pokryciu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roszczeń</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tytułu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niewykonania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lub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nienależytego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p>
    <w:p w:rsidR="00E55CB2" w:rsidRPr="00173227" w:rsidRDefault="00E55CB2" w:rsidP="00490E8C">
      <w:pPr>
        <w:widowControl w:val="0"/>
        <w:spacing w:after="0"/>
        <w:jc w:val="both"/>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Wysokość</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ustala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się</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stosunku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procentowym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ceny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całkowitej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podanej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ofercie</w:t>
      </w:r>
      <w:r w:rsidRPr="00173227">
        <w:rPr>
          <w:rFonts w:ascii="Arial" w:eastAsia="Arial" w:hAnsi="Arial" w:cs="Arial"/>
          <w:sz w:val="20"/>
          <w:szCs w:val="20"/>
          <w:lang w:eastAsia="pl-PL"/>
        </w:rPr>
        <w:t>.</w:t>
      </w:r>
    </w:p>
    <w:p w:rsidR="00E55CB2" w:rsidRPr="00173227" w:rsidRDefault="00E55CB2" w:rsidP="00490E8C">
      <w:pPr>
        <w:widowControl w:val="0"/>
        <w:spacing w:after="0"/>
        <w:jc w:val="both"/>
        <w:rPr>
          <w:rFonts w:ascii="Arial" w:eastAsia="Times New Roman" w:hAnsi="Arial" w:cs="Arial"/>
          <w:b/>
          <w:sz w:val="20"/>
          <w:szCs w:val="20"/>
          <w:lang w:eastAsia="pl-PL"/>
        </w:rPr>
      </w:pPr>
    </w:p>
    <w:p w:rsidR="00E55CB2" w:rsidRPr="00173227" w:rsidRDefault="00E55CB2" w:rsidP="00490E8C">
      <w:pPr>
        <w:widowControl w:val="0"/>
        <w:spacing w:after="0"/>
        <w:jc w:val="both"/>
        <w:rPr>
          <w:rFonts w:ascii="Arial" w:eastAsia="Times New Roman" w:hAnsi="Arial" w:cs="Arial"/>
          <w:b/>
          <w:sz w:val="20"/>
          <w:szCs w:val="20"/>
          <w:lang w:eastAsia="pl-PL"/>
        </w:rPr>
      </w:pPr>
      <w:r w:rsidRPr="00173227">
        <w:rPr>
          <w:rFonts w:ascii="Arial" w:eastAsia="Times New Roman" w:hAnsi="Arial" w:cs="Arial"/>
          <w:b/>
          <w:sz w:val="20"/>
          <w:szCs w:val="20"/>
          <w:lang w:eastAsia="pl-PL"/>
        </w:rPr>
        <w:t>Formy</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i</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miejsce</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złożenia</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zabezpieczenia</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należytego</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wykonania</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umowy:</w:t>
      </w:r>
    </w:p>
    <w:p w:rsidR="00E55CB2" w:rsidRPr="00173227" w:rsidRDefault="00E55CB2" w:rsidP="00490E8C">
      <w:pPr>
        <w:widowControl w:val="0"/>
        <w:spacing w:after="0"/>
        <w:jc w:val="both"/>
        <w:rPr>
          <w:rFonts w:ascii="Arial" w:eastAsia="Times New Roman" w:hAnsi="Arial" w:cs="Arial"/>
          <w:sz w:val="20"/>
          <w:szCs w:val="20"/>
          <w:lang w:eastAsia="pl-PL"/>
        </w:rPr>
      </w:pPr>
      <w:bookmarkStart w:id="19" w:name="_Hlk63429508"/>
      <w:r w:rsidRPr="00173227">
        <w:rPr>
          <w:rFonts w:ascii="Arial" w:eastAsia="Times New Roman" w:hAnsi="Arial" w:cs="Arial"/>
          <w:sz w:val="20"/>
          <w:szCs w:val="20"/>
          <w:lang w:eastAsia="pl-PL"/>
        </w:rPr>
        <w:t>Zabezpieczenie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należytego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 może być wnoszone,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według</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wyboru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wykonawcy,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jednej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lub</w:t>
      </w:r>
      <w:r w:rsidRPr="00173227">
        <w:rPr>
          <w:rFonts w:ascii="Arial" w:eastAsia="Arial" w:hAnsi="Arial" w:cs="Arial"/>
          <w:sz w:val="20"/>
          <w:szCs w:val="20"/>
          <w:lang w:eastAsia="pl-PL"/>
        </w:rPr>
        <w:t xml:space="preserve"> w </w:t>
      </w:r>
      <w:r w:rsidRPr="00173227">
        <w:rPr>
          <w:rFonts w:ascii="Arial" w:eastAsia="Times New Roman" w:hAnsi="Arial" w:cs="Arial"/>
          <w:sz w:val="20"/>
          <w:szCs w:val="20"/>
          <w:lang w:eastAsia="pl-PL"/>
        </w:rPr>
        <w:t>kilku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następujących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formach:</w:t>
      </w:r>
    </w:p>
    <w:bookmarkEnd w:id="19"/>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pieniądzu,</w:t>
      </w:r>
    </w:p>
    <w:p w:rsidR="00E55CB2" w:rsidRPr="00173227" w:rsidRDefault="00E55CB2" w:rsidP="00490E8C">
      <w:pPr>
        <w:widowControl w:val="0"/>
        <w:spacing w:after="0"/>
        <w:jc w:val="both"/>
        <w:rPr>
          <w:rFonts w:ascii="Arial" w:eastAsia="Arial" w:hAnsi="Arial" w:cs="Arial"/>
          <w:sz w:val="20"/>
          <w:szCs w:val="20"/>
          <w:lang w:eastAsia="pl-PL"/>
        </w:rPr>
      </w:pPr>
      <w:r w:rsidRPr="00173227">
        <w:rPr>
          <w:rFonts w:ascii="Arial" w:eastAsia="Times New Roman" w:hAnsi="Arial" w:cs="Arial"/>
          <w:sz w:val="20"/>
          <w:szCs w:val="20"/>
          <w:lang w:eastAsia="pl-PL"/>
        </w:rPr>
        <w: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poręczeniach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bankowych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lub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poręczeniach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spółdzielczej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kasy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oszczędnościowo</w:t>
      </w:r>
      <w:r w:rsidRPr="00173227">
        <w:rPr>
          <w:rFonts w:ascii="Arial" w:eastAsia="Arial" w:hAnsi="Arial" w:cs="Arial"/>
          <w:sz w:val="20"/>
          <w:szCs w:val="20"/>
          <w:lang w:eastAsia="pl-PL"/>
        </w:rPr>
        <w:t xml:space="preserve"> – </w:t>
      </w:r>
      <w:r w:rsidRPr="00173227">
        <w:rPr>
          <w:rFonts w:ascii="Arial" w:eastAsia="Times New Roman" w:hAnsi="Arial" w:cs="Arial"/>
          <w:sz w:val="20"/>
          <w:szCs w:val="20"/>
          <w:lang w:eastAsia="pl-PL"/>
        </w:rPr>
        <w:t>kredytowej,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tym,</w:t>
      </w:r>
      <w:r w:rsidRPr="00173227">
        <w:rPr>
          <w:rFonts w:ascii="Arial" w:eastAsia="Arial" w:hAnsi="Arial" w:cs="Arial"/>
          <w:sz w:val="20"/>
          <w:szCs w:val="20"/>
          <w:lang w:eastAsia="pl-PL"/>
        </w:rPr>
        <w:t xml:space="preserve"> </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że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zobowiązanie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kasy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jest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zawsze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zobowiązaniem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pieniężnym,</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gwarancjach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bankowych,</w:t>
      </w: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gwarancjach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ubezpieczeniowych,</w:t>
      </w:r>
    </w:p>
    <w:p w:rsidR="00E55CB2" w:rsidRPr="00173227" w:rsidRDefault="00E55CB2" w:rsidP="00490E8C">
      <w:pPr>
        <w:widowControl w:val="0"/>
        <w:spacing w:after="0"/>
        <w:jc w:val="both"/>
        <w:rPr>
          <w:rFonts w:ascii="Arial" w:eastAsia="Arial" w:hAnsi="Arial" w:cs="Arial"/>
          <w:sz w:val="20"/>
          <w:szCs w:val="20"/>
          <w:lang w:eastAsia="pl-PL"/>
        </w:rPr>
      </w:pPr>
      <w:r w:rsidRPr="00173227">
        <w:rPr>
          <w:rFonts w:ascii="Arial" w:eastAsia="Times New Roman" w:hAnsi="Arial" w:cs="Arial"/>
          <w:sz w:val="20"/>
          <w:szCs w:val="20"/>
          <w:lang w:eastAsia="pl-PL"/>
        </w:rPr>
        <w: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poręczeniach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udzielanych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podmioty,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których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mowa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art. 6b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ust. 5</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pkt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2</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ustawy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dnia</w:t>
      </w:r>
      <w:r w:rsidRPr="00173227">
        <w:rPr>
          <w:rFonts w:ascii="Arial" w:eastAsia="Arial" w:hAnsi="Arial" w:cs="Arial"/>
          <w:sz w:val="20"/>
          <w:szCs w:val="20"/>
          <w:lang w:eastAsia="pl-PL"/>
        </w:rPr>
        <w:t xml:space="preserve"> </w:t>
      </w:r>
      <w:r w:rsidR="00AA2786"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9</w:t>
      </w:r>
      <w:r w:rsidR="00AA2786"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listopada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2000</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utworzeniu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Polskiej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Agencji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Rozwoju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Przedsiębiorczości.</w:t>
      </w:r>
    </w:p>
    <w:p w:rsidR="00E55CB2" w:rsidRPr="00173227" w:rsidRDefault="00E55CB2" w:rsidP="00490E8C">
      <w:pPr>
        <w:widowControl w:val="0"/>
        <w:spacing w:after="0"/>
        <w:jc w:val="both"/>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Zamawiający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formami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wnoszenia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należytego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dopuszcza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innych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jego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wnoszenia.</w:t>
      </w:r>
    </w:p>
    <w:p w:rsidR="00E55CB2" w:rsidRPr="00173227" w:rsidRDefault="00E55CB2" w:rsidP="00490E8C">
      <w:pPr>
        <w:widowControl w:val="0"/>
        <w:spacing w:after="0"/>
        <w:jc w:val="both"/>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trakcie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realizacji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wykonawca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może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dokonać</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zmiany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jedną</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lub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kilka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p>
    <w:p w:rsidR="00E55CB2" w:rsidRPr="00173227" w:rsidRDefault="00E55CB2" w:rsidP="00490E8C">
      <w:pPr>
        <w:widowControl w:val="0"/>
        <w:spacing w:after="0"/>
        <w:jc w:val="both"/>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Zmiana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jest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dokonywana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zachowaniem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ciągłości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bez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zmniejszania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jego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wysokości.</w:t>
      </w:r>
    </w:p>
    <w:p w:rsidR="00E55CB2" w:rsidRPr="00173227" w:rsidRDefault="00E55CB2" w:rsidP="00490E8C">
      <w:pPr>
        <w:autoSpaceDE w:val="0"/>
        <w:autoSpaceDN w:val="0"/>
        <w:adjustRightInd w:val="0"/>
        <w:spacing w:after="240"/>
        <w:contextualSpacing/>
        <w:jc w:val="both"/>
        <w:rPr>
          <w:rFonts w:ascii="Arial" w:eastAsia="Times New Roman" w:hAnsi="Arial" w:cs="Arial"/>
          <w:sz w:val="20"/>
          <w:szCs w:val="20"/>
          <w:lang w:eastAsia="pl-PL"/>
        </w:rPr>
      </w:pPr>
      <w:r w:rsidRPr="00173227">
        <w:rPr>
          <w:rFonts w:ascii="Arial" w:eastAsia="Times New Roman" w:hAnsi="Arial" w:cs="Arial"/>
          <w:b/>
          <w:sz w:val="20"/>
          <w:szCs w:val="20"/>
          <w:lang w:eastAsia="pl-PL"/>
        </w:rPr>
        <w:lastRenderedPageBreak/>
        <w:t>Zabezpieczenie</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wnoszone</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w</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pieniądzu</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należy</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wpłacić</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u w:val="single"/>
          <w:lang w:eastAsia="pl-PL"/>
        </w:rPr>
        <w:t>przelewem</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na</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rachunek</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bankowy</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zamawiającego:</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Nr</w:t>
      </w:r>
      <w:r w:rsidRPr="00173227">
        <w:rPr>
          <w:rFonts w:ascii="Arial" w:eastAsia="Arial" w:hAnsi="Arial" w:cs="Arial"/>
          <w:b/>
          <w:sz w:val="20"/>
          <w:szCs w:val="20"/>
          <w:lang w:eastAsia="pl-PL"/>
        </w:rPr>
        <w:t xml:space="preserve"> </w:t>
      </w:r>
      <w:r w:rsidRPr="00173227">
        <w:rPr>
          <w:rFonts w:ascii="Arial" w:hAnsi="Arial" w:cs="Arial"/>
          <w:b/>
          <w:sz w:val="20"/>
          <w:szCs w:val="20"/>
        </w:rPr>
        <w:t>52 8063 0001 0010 0100 1182 0009</w:t>
      </w:r>
      <w:r w:rsidRPr="00173227">
        <w:rPr>
          <w:rFonts w:ascii="Arial" w:eastAsia="Times New Roman" w:hAnsi="Arial" w:cs="Arial"/>
          <w:sz w:val="20"/>
          <w:szCs w:val="20"/>
          <w:lang w:eastAsia="pl-PL"/>
        </w:rPr>
        <w:t>.</w:t>
      </w:r>
    </w:p>
    <w:p w:rsidR="00E55CB2" w:rsidRPr="00173227" w:rsidRDefault="00E55CB2" w:rsidP="00490E8C">
      <w:pPr>
        <w:widowControl w:val="0"/>
        <w:spacing w:after="0"/>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Arial" w:hAnsi="Arial" w:cs="Arial"/>
          <w:sz w:val="20"/>
          <w:szCs w:val="20"/>
          <w:lang w:eastAsia="pl-PL"/>
        </w:rPr>
      </w:pP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przypadku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wniesienia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wadium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pieniądzu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wykonawca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może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wyrazić</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zgodę</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zaliczenie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kwoty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wadium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poczet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p>
    <w:p w:rsidR="00E55CB2" w:rsidRPr="00173227" w:rsidRDefault="00E55CB2" w:rsidP="00490E8C">
      <w:pPr>
        <w:widowControl w:val="0"/>
        <w:spacing w:after="0"/>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przypadku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wnoszenia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pieniężnej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termin</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wniesienia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przyjmuje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się</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datę</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uznania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rachunku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zamawiającego.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Uznanie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rachunku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zamawiającego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musi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nastąpić</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przed</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zawarciem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p>
    <w:p w:rsidR="00E55CB2" w:rsidRPr="00173227" w:rsidRDefault="00E55CB2" w:rsidP="00490E8C">
      <w:pPr>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Jeżeli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wniesiono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pieniądzu,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zmawiający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przechowuje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je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oprocentowanym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rachunku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bankowym.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Zamawiający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zwraca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wniesione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pieniądzu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odsetkami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wynikającymi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rachunku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którym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było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ono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przechowywane,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pomniejszone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koszt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prowadzenia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tego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rachunku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oraz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prowizji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przelew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pieniędzy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rachunek</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wykonawcy.</w:t>
      </w:r>
    </w:p>
    <w:p w:rsidR="00E55CB2" w:rsidRPr="00173227" w:rsidRDefault="00E55CB2" w:rsidP="00490E8C">
      <w:pPr>
        <w:widowControl w:val="0"/>
        <w:spacing w:after="0"/>
        <w:jc w:val="both"/>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Zabezpieczenie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wnoszone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poręczenia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lub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poręczenia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udzielonego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podmioty,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których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mowa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art.6b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ust.5</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pkt. 2</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ustawy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9</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listopada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2000</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utworzeniu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Polskiej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Agencji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Rozwoju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Przedsiębiorczości,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gwarancji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lub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ubezpieczeniowej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złożyć</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oryginału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kasie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zamawiającego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przed</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zawarciem</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p>
    <w:p w:rsidR="00E55CB2" w:rsidRPr="00173227" w:rsidRDefault="00E55CB2" w:rsidP="00490E8C">
      <w:pPr>
        <w:widowControl w:val="0"/>
        <w:spacing w:after="0"/>
        <w:jc w:val="both"/>
        <w:rPr>
          <w:rFonts w:ascii="Arial" w:eastAsia="Times New Roman"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przypadku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wnoszenia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należytego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formach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nich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uwzględnić</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kwotę</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okres</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wykonywania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30</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dni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od</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zakończenia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przedmiotu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uznania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zamawiającego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należycie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oraz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oddzielnie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okres</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rękojmi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wady lub gwarancji.</w:t>
      </w:r>
    </w:p>
    <w:p w:rsidR="00E55CB2" w:rsidRPr="00173227" w:rsidRDefault="00E55CB2" w:rsidP="00490E8C">
      <w:pPr>
        <w:autoSpaceDE w:val="0"/>
        <w:spacing w:after="0"/>
        <w:jc w:val="both"/>
        <w:rPr>
          <w:rFonts w:ascii="Arial" w:eastAsia="Times New Roman" w:hAnsi="Arial" w:cs="Arial"/>
          <w:sz w:val="20"/>
          <w:szCs w:val="20"/>
          <w:lang w:eastAsia="pl-PL"/>
        </w:rPr>
      </w:pPr>
    </w:p>
    <w:p w:rsidR="00E55CB2" w:rsidRPr="00173227" w:rsidRDefault="00E55CB2" w:rsidP="00490E8C">
      <w:pPr>
        <w:autoSpaceDE w:val="0"/>
        <w:spacing w:after="0"/>
        <w:jc w:val="both"/>
        <w:rPr>
          <w:rFonts w:ascii="Arial" w:eastAsia="Arial" w:hAnsi="Arial" w:cs="Arial"/>
          <w:sz w:val="20"/>
          <w:szCs w:val="20"/>
          <w:lang w:eastAsia="pl-PL"/>
        </w:rPr>
      </w:pPr>
      <w:r w:rsidRPr="00173227">
        <w:rPr>
          <w:rFonts w:ascii="Arial" w:eastAsia="Times New Roman" w:hAnsi="Arial" w:cs="Arial"/>
          <w:sz w:val="20"/>
          <w:szCs w:val="20"/>
          <w:lang w:eastAsia="pl-PL"/>
        </w:rPr>
        <w:t>Zabezpieczenie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należytego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wnoszone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gwarancji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lub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ubezpieczeniowej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może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zawierać</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klauzul</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powodujących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uzależnianie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wypłaty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kwoty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gwarancyjnej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od</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potwierdzenia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podmiot</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trzeci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(np.</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prowadzący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rachunek</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beneficjenta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lub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notariusza)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podpisów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osób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wezwaniu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wypłaty ani potwierdzania dokumentami innymi niż wezwanie do zapłaty wysokości ani zasadności roszczenia.</w:t>
      </w:r>
      <w:r w:rsidRPr="00173227">
        <w:rPr>
          <w:rFonts w:ascii="Arial" w:eastAsia="Arial" w:hAnsi="Arial" w:cs="Arial"/>
          <w:sz w:val="20"/>
          <w:szCs w:val="20"/>
          <w:lang w:eastAsia="pl-PL"/>
        </w:rPr>
        <w:t xml:space="preserve"> </w:t>
      </w:r>
    </w:p>
    <w:p w:rsidR="00E55CB2" w:rsidRPr="00173227" w:rsidRDefault="00E55CB2" w:rsidP="00490E8C">
      <w:pPr>
        <w:autoSpaceDE w:val="0"/>
        <w:spacing w:after="0"/>
        <w:jc w:val="both"/>
        <w:rPr>
          <w:rFonts w:ascii="Arial" w:eastAsia="Times New Roman" w:hAnsi="Arial" w:cs="Arial"/>
          <w:sz w:val="20"/>
          <w:szCs w:val="20"/>
          <w:lang w:eastAsia="pl-PL"/>
        </w:rPr>
      </w:pPr>
    </w:p>
    <w:p w:rsidR="00E55CB2" w:rsidRPr="00173227" w:rsidRDefault="00E55CB2" w:rsidP="00490E8C">
      <w:pPr>
        <w:autoSpaceDE w:val="0"/>
        <w:spacing w:after="0"/>
        <w:jc w:val="both"/>
        <w:rPr>
          <w:rFonts w:ascii="Arial" w:eastAsia="Arial" w:hAnsi="Arial" w:cs="Arial"/>
          <w:sz w:val="20"/>
          <w:szCs w:val="20"/>
          <w:lang w:eastAsia="pl-PL"/>
        </w:rPr>
      </w:pPr>
      <w:r w:rsidRPr="00173227">
        <w:rPr>
          <w:rFonts w:ascii="Arial" w:eastAsia="Times New Roman" w:hAnsi="Arial" w:cs="Arial"/>
          <w:sz w:val="20"/>
          <w:szCs w:val="20"/>
          <w:lang w:eastAsia="pl-PL"/>
        </w:rPr>
        <w:t>Zabezpieczenie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należytego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wnoszone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formie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gwarancji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bankowej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lub</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ubezpieczeniowej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może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zawierać</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klauzul</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powodujących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utratę</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ważności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gwarancji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przypadku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dopuszczalnych</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zmian</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objętej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gwarancją</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bez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zgody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gwaranta.</w:t>
      </w:r>
      <w:r w:rsidRPr="00173227">
        <w:rPr>
          <w:rFonts w:ascii="Arial" w:eastAsia="Arial" w:hAnsi="Arial" w:cs="Arial"/>
          <w:sz w:val="20"/>
          <w:szCs w:val="20"/>
          <w:lang w:eastAsia="pl-PL"/>
        </w:rPr>
        <w:t xml:space="preserve"> </w:t>
      </w:r>
    </w:p>
    <w:p w:rsidR="00E55CB2" w:rsidRPr="00173227" w:rsidRDefault="00E55CB2" w:rsidP="00490E8C">
      <w:pPr>
        <w:autoSpaceDE w:val="0"/>
        <w:spacing w:after="0"/>
        <w:jc w:val="both"/>
        <w:rPr>
          <w:rFonts w:ascii="Arial" w:eastAsia="Arial" w:hAnsi="Arial" w:cs="Arial"/>
          <w:sz w:val="20"/>
          <w:szCs w:val="20"/>
          <w:lang w:eastAsia="pl-PL"/>
        </w:rPr>
      </w:pPr>
    </w:p>
    <w:p w:rsidR="00E55CB2" w:rsidRPr="00173227" w:rsidRDefault="00E55CB2" w:rsidP="00490E8C">
      <w:pPr>
        <w:widowControl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Zabezpieczenie </w:t>
      </w:r>
      <w:r w:rsidRPr="0017322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E55CB2" w:rsidRPr="00173227" w:rsidRDefault="00E55CB2" w:rsidP="00490E8C">
      <w:pPr>
        <w:autoSpaceDE w:val="0"/>
        <w:spacing w:after="0"/>
        <w:jc w:val="both"/>
        <w:rPr>
          <w:rFonts w:ascii="Arial" w:eastAsia="Arial" w:hAnsi="Arial" w:cs="Arial"/>
          <w:sz w:val="20"/>
          <w:szCs w:val="20"/>
          <w:lang w:eastAsia="pl-PL"/>
        </w:rPr>
      </w:pPr>
      <w:r w:rsidRPr="00173227">
        <w:rPr>
          <w:rFonts w:ascii="Arial" w:eastAsia="Arial" w:hAnsi="Arial" w:cs="Arial"/>
          <w:sz w:val="20"/>
          <w:szCs w:val="20"/>
          <w:lang w:eastAsia="pl-PL"/>
        </w:rPr>
        <w:t xml:space="preserve"> </w:t>
      </w:r>
    </w:p>
    <w:p w:rsidR="00E55CB2" w:rsidRPr="00173227" w:rsidRDefault="00E55CB2" w:rsidP="00490E8C">
      <w:pPr>
        <w:spacing w:after="0"/>
        <w:jc w:val="both"/>
        <w:rPr>
          <w:rFonts w:ascii="Arial" w:eastAsia="Times New Roman" w:hAnsi="Arial" w:cs="Arial"/>
          <w:b/>
          <w:sz w:val="20"/>
          <w:szCs w:val="20"/>
          <w:lang w:eastAsia="pl-PL"/>
        </w:rPr>
      </w:pPr>
      <w:r w:rsidRPr="00173227">
        <w:rPr>
          <w:rFonts w:ascii="Arial" w:eastAsia="Times New Roman" w:hAnsi="Arial" w:cs="Arial"/>
          <w:b/>
          <w:sz w:val="20"/>
          <w:szCs w:val="20"/>
          <w:lang w:eastAsia="pl-PL"/>
        </w:rPr>
        <w:t>Zwrot</w:t>
      </w:r>
      <w:r w:rsidRPr="00173227">
        <w:rPr>
          <w:rFonts w:ascii="Arial" w:eastAsia="Arial" w:hAnsi="Arial" w:cs="Arial"/>
          <w:b/>
          <w:sz w:val="20"/>
          <w:szCs w:val="20"/>
          <w:lang w:eastAsia="pl-PL"/>
        </w:rPr>
        <w:t xml:space="preserve"> </w:t>
      </w:r>
      <w:r w:rsidRPr="00173227">
        <w:rPr>
          <w:rFonts w:ascii="Arial" w:eastAsia="Times New Roman" w:hAnsi="Arial" w:cs="Arial"/>
          <w:b/>
          <w:sz w:val="20"/>
          <w:szCs w:val="20"/>
          <w:lang w:eastAsia="pl-PL"/>
        </w:rPr>
        <w:t>zabezpieczenia:</w:t>
      </w:r>
    </w:p>
    <w:p w:rsidR="00E55CB2" w:rsidRPr="00173227" w:rsidRDefault="00E55CB2" w:rsidP="00490E8C">
      <w:pPr>
        <w:spacing w:after="0"/>
        <w:jc w:val="both"/>
        <w:rPr>
          <w:rFonts w:ascii="Arial" w:eastAsia="Arial" w:hAnsi="Arial" w:cs="Arial"/>
          <w:sz w:val="20"/>
          <w:szCs w:val="20"/>
          <w:lang w:eastAsia="pl-PL"/>
        </w:rPr>
      </w:pPr>
      <w:r w:rsidRPr="00173227">
        <w:rPr>
          <w:rFonts w:ascii="Arial" w:eastAsia="Times New Roman" w:hAnsi="Arial" w:cs="Arial"/>
          <w:sz w:val="20"/>
          <w:szCs w:val="20"/>
          <w:lang w:eastAsia="pl-PL"/>
        </w:rPr>
        <w:t>Zamawiający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zwraca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terminie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30</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dni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od</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zamówienia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uznania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zamawiającego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należycie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wykonane.</w:t>
      </w:r>
      <w:r w:rsidRPr="00173227">
        <w:rPr>
          <w:rFonts w:ascii="Arial" w:eastAsia="Arial" w:hAnsi="Arial" w:cs="Arial"/>
          <w:sz w:val="20"/>
          <w:szCs w:val="20"/>
          <w:lang w:eastAsia="pl-PL"/>
        </w:rPr>
        <w:t xml:space="preserve"> </w:t>
      </w:r>
      <w:r w:rsidRPr="00173227">
        <w:rPr>
          <w:rFonts w:ascii="Arial" w:eastAsia="Times New Roman" w:hAnsi="Arial" w:cs="Arial"/>
          <w:b/>
          <w:sz w:val="20"/>
          <w:szCs w:val="20"/>
          <w:lang w:eastAsia="pl-PL"/>
        </w:rPr>
        <w:t>30%</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wniesionego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należytego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wykonania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umowy</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zostanie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zatrzymane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przeznaczone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zabezpieczenie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roszczeń</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tyłu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rękojmi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wady i gwarancji,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które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zostanie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zwrócone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później</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niż</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15</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dniu</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po</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upływie</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ww. terminów rękojmi</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za</w:t>
      </w:r>
      <w:r w:rsidRPr="00173227">
        <w:rPr>
          <w:rFonts w:ascii="Arial" w:eastAsia="Arial" w:hAnsi="Arial" w:cs="Arial"/>
          <w:sz w:val="20"/>
          <w:szCs w:val="20"/>
          <w:lang w:eastAsia="pl-PL"/>
        </w:rPr>
        <w:t xml:space="preserve"> </w:t>
      </w:r>
      <w:r w:rsidRPr="00173227">
        <w:rPr>
          <w:rFonts w:ascii="Arial" w:eastAsia="Times New Roman" w:hAnsi="Arial" w:cs="Arial"/>
          <w:sz w:val="20"/>
          <w:szCs w:val="20"/>
          <w:lang w:eastAsia="pl-PL"/>
        </w:rPr>
        <w:t>wady i gwarancji.</w:t>
      </w:r>
    </w:p>
    <w:p w:rsidR="00E55CB2" w:rsidRPr="00173227" w:rsidRDefault="00E55CB2" w:rsidP="00490E8C">
      <w:pPr>
        <w:widowControl w:val="0"/>
        <w:spacing w:after="0"/>
        <w:jc w:val="both"/>
        <w:rPr>
          <w:rFonts w:ascii="Arial" w:eastAsia="Times New Roman" w:hAnsi="Arial" w:cs="Arial"/>
          <w:b/>
          <w:sz w:val="20"/>
          <w:szCs w:val="20"/>
          <w:lang w:eastAsia="pl-PL"/>
        </w:rPr>
      </w:pPr>
    </w:p>
    <w:p w:rsidR="00E55CB2" w:rsidRPr="00173227" w:rsidRDefault="00E55CB2" w:rsidP="00490E8C">
      <w:pPr>
        <w:tabs>
          <w:tab w:val="left" w:pos="1134"/>
        </w:tabs>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18. ZAKOŃCZENIE POSTĘPOWANIA</w:t>
      </w:r>
    </w:p>
    <w:p w:rsidR="00E55CB2" w:rsidRPr="00173227" w:rsidRDefault="00E55CB2" w:rsidP="00490E8C">
      <w:pPr>
        <w:tabs>
          <w:tab w:val="left" w:pos="1134"/>
        </w:tabs>
        <w:suppressAutoHyphens/>
        <w:spacing w:after="0"/>
        <w:jc w:val="both"/>
        <w:rPr>
          <w:rFonts w:ascii="Arial" w:eastAsia="Times New Roman" w:hAnsi="Arial" w:cs="Arial"/>
          <w:sz w:val="20"/>
          <w:szCs w:val="20"/>
          <w:lang w:eastAsia="zh-CN"/>
        </w:rPr>
      </w:pPr>
    </w:p>
    <w:p w:rsidR="00E55CB2" w:rsidRPr="00173227" w:rsidRDefault="00E55CB2" w:rsidP="00490E8C">
      <w:pPr>
        <w:tabs>
          <w:tab w:val="left" w:pos="1134"/>
        </w:tabs>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0" w:name="_Hlk64010206"/>
    </w:p>
    <w:p w:rsidR="00E55CB2" w:rsidRPr="00173227" w:rsidRDefault="00E55CB2" w:rsidP="00490E8C">
      <w:pPr>
        <w:shd w:val="clear" w:color="auto" w:fill="FFFFFF"/>
        <w:suppressAutoHyphens/>
        <w:spacing w:after="0"/>
        <w:jc w:val="both"/>
        <w:rPr>
          <w:rFonts w:ascii="Arial" w:eastAsia="Times New Roman" w:hAnsi="Arial" w:cs="Arial"/>
          <w:spacing w:val="-1"/>
          <w:sz w:val="20"/>
          <w:szCs w:val="20"/>
          <w:lang w:eastAsia="zh-CN"/>
        </w:rPr>
      </w:pPr>
      <w:r w:rsidRPr="00173227">
        <w:rPr>
          <w:rFonts w:ascii="Arial" w:eastAsia="Times New Roman" w:hAnsi="Arial" w:cs="Arial"/>
          <w:spacing w:val="-2"/>
          <w:sz w:val="20"/>
          <w:szCs w:val="20"/>
          <w:lang w:eastAsia="zh-CN"/>
        </w:rPr>
        <w:lastRenderedPageBreak/>
        <w:t xml:space="preserve">Zamawiający unieważni postępowanie o udzielenie zamówienia w przypadkach określonych w </w:t>
      </w:r>
      <w:r w:rsidRPr="00173227">
        <w:rPr>
          <w:rFonts w:ascii="Arial" w:eastAsia="Times New Roman" w:hAnsi="Arial" w:cs="Arial"/>
          <w:spacing w:val="-1"/>
          <w:sz w:val="20"/>
          <w:szCs w:val="20"/>
          <w:lang w:eastAsia="zh-CN"/>
        </w:rPr>
        <w:t>art. 255 ustawy Pzp.</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O unieważnieniu postępowania o udzielenie zamówienia zama</w:t>
      </w:r>
      <w:r w:rsidRPr="00173227">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Informację o unieważnieniu postępowania zamawiający udostępni niezwłocznie na stronie internetowej prowadzonego postępowania.</w:t>
      </w:r>
    </w:p>
    <w:bookmarkEnd w:id="20"/>
    <w:p w:rsidR="00E55CB2" w:rsidRPr="00173227" w:rsidRDefault="00E55CB2" w:rsidP="00490E8C">
      <w:pPr>
        <w:tabs>
          <w:tab w:val="left" w:pos="284"/>
          <w:tab w:val="left" w:pos="1496"/>
        </w:tabs>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bCs/>
          <w:sz w:val="20"/>
          <w:szCs w:val="20"/>
          <w:lang w:eastAsia="zh-CN"/>
        </w:rPr>
      </w:pPr>
      <w:r w:rsidRPr="00173227">
        <w:rPr>
          <w:rFonts w:ascii="Arial" w:eastAsia="Times New Roman" w:hAnsi="Arial" w:cs="Arial"/>
          <w:b/>
          <w:bCs/>
          <w:sz w:val="20"/>
          <w:szCs w:val="20"/>
          <w:lang w:eastAsia="zh-CN"/>
        </w:rPr>
        <w:t>19. PODWYKONAWSTWO</w:t>
      </w:r>
    </w:p>
    <w:p w:rsidR="00E55CB2" w:rsidRPr="00173227" w:rsidRDefault="00E55CB2" w:rsidP="00490E8C">
      <w:pPr>
        <w:widowControl w:val="0"/>
        <w:suppressAutoHyphens/>
        <w:spacing w:after="0"/>
        <w:jc w:val="both"/>
        <w:rPr>
          <w:rFonts w:ascii="Arial" w:eastAsia="Times New Roman" w:hAnsi="Arial" w:cs="Arial"/>
          <w:b/>
          <w:bCs/>
          <w:sz w:val="20"/>
          <w:szCs w:val="20"/>
          <w:lang w:eastAsia="zh-CN"/>
        </w:rPr>
      </w:pPr>
    </w:p>
    <w:p w:rsidR="00E55CB2" w:rsidRPr="00173227" w:rsidRDefault="00E55CB2" w:rsidP="00490E8C">
      <w:pPr>
        <w:widowControl w:val="0"/>
        <w:numPr>
          <w:ilvl w:val="0"/>
          <w:numId w:val="40"/>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rPr>
        <w:t>Wykonawca może powierzyć wykonanie części zamówienia podwykonawcy/podwykonawcom.</w:t>
      </w:r>
    </w:p>
    <w:p w:rsidR="00E55CB2" w:rsidRPr="00173227" w:rsidRDefault="00E55CB2" w:rsidP="00490E8C">
      <w:pPr>
        <w:widowControl w:val="0"/>
        <w:numPr>
          <w:ilvl w:val="0"/>
          <w:numId w:val="40"/>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rPr>
        <w:t>Powierzenie wykonania części zamówienia podwykonawcom nie zwalnia wykonawcy                            z odpowiedzialności za należyte wykonanie tego zamówienia.</w:t>
      </w:r>
    </w:p>
    <w:p w:rsidR="00E55CB2" w:rsidRPr="00173227" w:rsidRDefault="00E55CB2" w:rsidP="00490E8C">
      <w:pPr>
        <w:widowControl w:val="0"/>
        <w:numPr>
          <w:ilvl w:val="0"/>
          <w:numId w:val="40"/>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Szczegółowe postanowienia dotyczące podwykonawców w tym umów</w:t>
      </w:r>
      <w:r w:rsidRPr="00173227">
        <w:rPr>
          <w:rFonts w:ascii="Arial" w:eastAsia="Times New Roman" w:hAnsi="Arial" w:cs="Arial"/>
          <w:sz w:val="20"/>
          <w:szCs w:val="20"/>
        </w:rPr>
        <w:t xml:space="preserve"> o podwykonawstwo</w:t>
      </w:r>
      <w:r w:rsidRPr="00173227">
        <w:rPr>
          <w:rFonts w:ascii="Arial" w:eastAsia="Times New Roman" w:hAnsi="Arial" w:cs="Arial"/>
          <w:sz w:val="20"/>
          <w:szCs w:val="20"/>
          <w:lang w:eastAsia="zh-CN"/>
        </w:rPr>
        <w:t xml:space="preserve"> określone zostały w projektowanych postanowieniach umowy – wzorze umowy (zał. nr 2 do SWZ).</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suppressAutoHyphens/>
        <w:spacing w:after="0"/>
        <w:rPr>
          <w:rFonts w:ascii="Arial" w:eastAsia="Times New Roman" w:hAnsi="Arial" w:cs="Arial"/>
          <w:b/>
          <w:bCs/>
          <w:sz w:val="20"/>
          <w:szCs w:val="20"/>
          <w:lang w:eastAsia="zh-CN"/>
        </w:rPr>
      </w:pPr>
      <w:bookmarkStart w:id="21" w:name="_Hlk64621438"/>
      <w:r w:rsidRPr="00173227">
        <w:rPr>
          <w:rFonts w:ascii="Arial" w:eastAsia="Times New Roman" w:hAnsi="Arial" w:cs="Arial"/>
          <w:b/>
          <w:bCs/>
          <w:sz w:val="20"/>
          <w:szCs w:val="20"/>
          <w:lang w:eastAsia="zh-CN"/>
        </w:rPr>
        <w:t>20. IN</w:t>
      </w:r>
      <w:bookmarkEnd w:id="21"/>
      <w:r w:rsidRPr="00173227">
        <w:rPr>
          <w:rFonts w:ascii="Arial" w:eastAsia="Times New Roman" w:hAnsi="Arial" w:cs="Arial"/>
          <w:b/>
          <w:bCs/>
          <w:sz w:val="20"/>
          <w:szCs w:val="20"/>
          <w:lang w:eastAsia="zh-CN"/>
        </w:rPr>
        <w:t>NE POSTANOWIENIA/INFORMACJE</w:t>
      </w:r>
    </w:p>
    <w:p w:rsidR="00E55CB2" w:rsidRPr="00173227" w:rsidRDefault="00E55CB2" w:rsidP="00490E8C">
      <w:pPr>
        <w:suppressAutoHyphens/>
        <w:spacing w:after="0"/>
        <w:rPr>
          <w:rFonts w:ascii="Arial" w:eastAsia="Times New Roman" w:hAnsi="Arial" w:cs="Arial"/>
          <w:b/>
          <w:bCs/>
          <w:sz w:val="20"/>
          <w:szCs w:val="20"/>
          <w:lang w:eastAsia="zh-CN"/>
        </w:rPr>
      </w:pP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Postępowanie o udzielenie zamówienia jest prowadzone w języku polskim. </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bCs/>
          <w:sz w:val="20"/>
          <w:szCs w:val="20"/>
          <w:lang w:eastAsia="zh-CN"/>
        </w:rPr>
        <w:t>Zamawiający nie przewiduje wykluczenia wykonawcy na podstawie art. 109 ust. 1 ustawy Pzp.</w:t>
      </w:r>
    </w:p>
    <w:p w:rsidR="00E55CB2" w:rsidRPr="00173227" w:rsidRDefault="00E55CB2" w:rsidP="00490E8C">
      <w:pPr>
        <w:numPr>
          <w:ilvl w:val="0"/>
          <w:numId w:val="41"/>
        </w:numPr>
        <w:suppressAutoHyphens/>
        <w:spacing w:after="0"/>
        <w:ind w:left="0" w:firstLine="0"/>
        <w:jc w:val="both"/>
        <w:rPr>
          <w:rFonts w:ascii="Arial" w:eastAsia="Times New Roman" w:hAnsi="Arial" w:cs="Arial"/>
          <w:strike/>
          <w:sz w:val="20"/>
          <w:szCs w:val="20"/>
          <w:lang w:eastAsia="zh-CN"/>
        </w:rPr>
      </w:pPr>
      <w:r w:rsidRPr="00173227">
        <w:rPr>
          <w:rFonts w:ascii="Arial" w:eastAsia="Times New Roman" w:hAnsi="Arial" w:cs="Arial"/>
          <w:bCs/>
          <w:sz w:val="20"/>
          <w:szCs w:val="20"/>
          <w:lang w:eastAsia="zh-CN"/>
        </w:rPr>
        <w:t>Zamawiający nie dopuszcza składania ofert częściowych.</w:t>
      </w:r>
      <w:r w:rsidRPr="00173227">
        <w:rPr>
          <w:rFonts w:ascii="Arial" w:eastAsia="Times New Roman" w:hAnsi="Arial" w:cs="Arial"/>
          <w:sz w:val="20"/>
          <w:szCs w:val="20"/>
          <w:lang w:eastAsia="zh-CN"/>
        </w:rPr>
        <w:t xml:space="preserve"> </w:t>
      </w:r>
    </w:p>
    <w:p w:rsidR="00806903" w:rsidRPr="00173227" w:rsidRDefault="00806903" w:rsidP="00490E8C">
      <w:pPr>
        <w:suppressAutoHyphens/>
        <w:spacing w:after="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Uzasadnienie braku podziału na części:</w:t>
      </w:r>
    </w:p>
    <w:p w:rsidR="00806903" w:rsidRPr="00173227" w:rsidRDefault="00806903" w:rsidP="00490E8C">
      <w:pPr>
        <w:pStyle w:val="Bezodstpw"/>
        <w:spacing w:line="276" w:lineRule="auto"/>
        <w:jc w:val="both"/>
        <w:rPr>
          <w:rFonts w:ascii="Arial" w:eastAsia="Times New Roman" w:hAnsi="Arial" w:cs="Arial"/>
          <w:strike/>
          <w:color w:val="auto"/>
          <w:sz w:val="20"/>
          <w:szCs w:val="20"/>
          <w:lang w:eastAsia="zh-CN"/>
        </w:rPr>
      </w:pPr>
      <w:r w:rsidRPr="00173227">
        <w:rPr>
          <w:rFonts w:ascii="Arial" w:hAnsi="Arial" w:cs="Arial"/>
          <w:color w:val="auto"/>
          <w:sz w:val="20"/>
          <w:szCs w:val="20"/>
        </w:rPr>
        <w:t>Przedmiotowa inwestycja jest w 95% współfinansowana z Rządowego Funduszu Polski Ład: Program Inwestycji Strategicznych– edycja pierwsza. Promesa została udzielona do jednego postępowania, które swoim zakresem powinno objąć całą inwestycję zgłoszoną we wniosku o dofinansowanie. W edycji pilotażowej przyjęte zostało założenie: 1 promesa to 1 postępowanie. W przypadku niniejszego zamówienia, które obejmuje modernizację 5 dróg, Miasto Brańsk złożyło 1 wniosek, a tym samym otrzymało 1 promesę. Istnieje duża rozbieżność pomię</w:t>
      </w:r>
      <w:r w:rsidR="00BC5922" w:rsidRPr="00173227">
        <w:rPr>
          <w:rFonts w:ascii="Arial" w:hAnsi="Arial" w:cs="Arial"/>
          <w:color w:val="auto"/>
          <w:sz w:val="20"/>
          <w:szCs w:val="20"/>
        </w:rPr>
        <w:t xml:space="preserve">dzy długością dróg dobudowy, przebudowy, rozbudowy </w:t>
      </w:r>
      <w:r w:rsidRPr="00173227">
        <w:rPr>
          <w:rFonts w:ascii="Arial" w:hAnsi="Arial" w:cs="Arial"/>
          <w:color w:val="auto"/>
          <w:sz w:val="20"/>
          <w:szCs w:val="20"/>
        </w:rPr>
        <w:t xml:space="preserve">a tym samym kosztem i czasem ich wykonania. W przypadku podziału zamówienia na części wykonawca, który wykonywałby roboty budowlane na drodze o długości </w:t>
      </w:r>
      <w:r w:rsidR="008A55AE" w:rsidRPr="00173227">
        <w:rPr>
          <w:rFonts w:ascii="Arial" w:hAnsi="Arial" w:cs="Arial"/>
          <w:color w:val="auto"/>
          <w:sz w:val="20"/>
          <w:szCs w:val="20"/>
        </w:rPr>
        <w:t xml:space="preserve">ok </w:t>
      </w:r>
      <w:r w:rsidR="00332A0D" w:rsidRPr="00173227">
        <w:rPr>
          <w:rFonts w:ascii="Arial" w:hAnsi="Arial" w:cs="Arial"/>
          <w:color w:val="auto"/>
          <w:sz w:val="20"/>
          <w:szCs w:val="20"/>
        </w:rPr>
        <w:t>0,300 km bądź ok 0,362</w:t>
      </w:r>
      <w:r w:rsidRPr="00173227">
        <w:rPr>
          <w:rFonts w:ascii="Arial" w:hAnsi="Arial" w:cs="Arial"/>
          <w:color w:val="auto"/>
          <w:sz w:val="20"/>
          <w:szCs w:val="20"/>
        </w:rPr>
        <w:t xml:space="preserve"> km</w:t>
      </w:r>
      <w:r w:rsidR="00BE0A7D" w:rsidRPr="00173227">
        <w:rPr>
          <w:rFonts w:ascii="Arial" w:hAnsi="Arial" w:cs="Arial"/>
          <w:color w:val="auto"/>
          <w:sz w:val="20"/>
          <w:szCs w:val="20"/>
        </w:rPr>
        <w:t xml:space="preserve"> </w:t>
      </w:r>
      <w:r w:rsidRPr="00173227">
        <w:rPr>
          <w:rFonts w:ascii="Arial" w:hAnsi="Arial" w:cs="Arial"/>
          <w:color w:val="auto"/>
          <w:sz w:val="20"/>
          <w:szCs w:val="20"/>
        </w:rPr>
        <w:t xml:space="preserve">zmuszony byłby do skoordynowania prac i otrzymania płatności do wykonawcy, który wykonywałby </w:t>
      </w:r>
      <w:r w:rsidR="00BE0A7D" w:rsidRPr="00173227">
        <w:rPr>
          <w:rFonts w:ascii="Arial" w:hAnsi="Arial" w:cs="Arial"/>
          <w:color w:val="auto"/>
          <w:sz w:val="20"/>
          <w:szCs w:val="20"/>
        </w:rPr>
        <w:t xml:space="preserve">rozbudowę i </w:t>
      </w:r>
      <w:r w:rsidRPr="00173227">
        <w:rPr>
          <w:rFonts w:ascii="Arial" w:hAnsi="Arial" w:cs="Arial"/>
          <w:color w:val="auto"/>
          <w:sz w:val="20"/>
          <w:szCs w:val="20"/>
        </w:rPr>
        <w:t xml:space="preserve">przebudowę drogi o długości </w:t>
      </w:r>
      <w:r w:rsidR="00ED4498" w:rsidRPr="00173227">
        <w:rPr>
          <w:rFonts w:ascii="Arial" w:hAnsi="Arial" w:cs="Arial"/>
          <w:color w:val="auto"/>
          <w:sz w:val="20"/>
          <w:szCs w:val="20"/>
        </w:rPr>
        <w:t>ok 0,81171</w:t>
      </w:r>
      <w:r w:rsidR="00BE0A7D" w:rsidRPr="00173227">
        <w:rPr>
          <w:rFonts w:ascii="Arial" w:hAnsi="Arial" w:cs="Arial"/>
          <w:color w:val="auto"/>
          <w:sz w:val="20"/>
          <w:szCs w:val="20"/>
        </w:rPr>
        <w:t xml:space="preserve"> </w:t>
      </w:r>
      <w:r w:rsidRPr="00173227">
        <w:rPr>
          <w:rFonts w:ascii="Arial" w:hAnsi="Arial" w:cs="Arial"/>
          <w:color w:val="auto"/>
          <w:sz w:val="20"/>
          <w:szCs w:val="20"/>
        </w:rPr>
        <w:t xml:space="preserve">km. Zgodnie z warunkami Promesy przy inwestycji trwającej powyżej 12 m-cy na podstawie jednej umowy zapłata za wykonane roboty nastąpi w trzech płatnościach (wkład własny zamawiającego oraz dwie transze dofinansowania), po wykonaniu kolejnych etapów prac, z czego zakończenie ostatniego etapu przewidziane jest w terminie </w:t>
      </w:r>
      <w:r w:rsidR="00BC5922" w:rsidRPr="00173227">
        <w:rPr>
          <w:rFonts w:ascii="Arial" w:hAnsi="Arial" w:cs="Arial"/>
          <w:color w:val="auto"/>
          <w:sz w:val="20"/>
          <w:szCs w:val="20"/>
        </w:rPr>
        <w:t xml:space="preserve">18 </w:t>
      </w:r>
      <w:r w:rsidRPr="00173227">
        <w:rPr>
          <w:rFonts w:ascii="Arial" w:hAnsi="Arial" w:cs="Arial"/>
          <w:color w:val="auto"/>
          <w:sz w:val="20"/>
          <w:szCs w:val="20"/>
        </w:rPr>
        <w:t xml:space="preserve">miesięcy od dnia podpisania umowy, po zakończeniu całości inwestycji. Wykonawcy, którzy zapewniliby finansowanie realizacji części zamówienia na </w:t>
      </w:r>
      <w:r w:rsidR="00BC5922" w:rsidRPr="00173227">
        <w:rPr>
          <w:rFonts w:ascii="Arial" w:hAnsi="Arial" w:cs="Arial"/>
          <w:color w:val="auto"/>
          <w:sz w:val="20"/>
          <w:szCs w:val="20"/>
        </w:rPr>
        <w:t>poziomie 95% faktycznie mieliby</w:t>
      </w:r>
      <w:r w:rsidRPr="00173227">
        <w:rPr>
          <w:rFonts w:ascii="Arial" w:hAnsi="Arial" w:cs="Arial"/>
          <w:color w:val="auto"/>
          <w:sz w:val="20"/>
          <w:szCs w:val="20"/>
        </w:rPr>
        <w:t xml:space="preserve"> zamrożone znaczne środki finansowe na ponad rok, co mogłoby negatywnie odbić się na ich płynności finansowej i ograniczyć możliwości w dalszym prowadzeniu działalności, w tym ubieganie się o kolejne zamówienia. Nie bez znaczenia pozostaje również bieżąca oraz przewidywana stopa inflacji, w skutek której, po tak znacznym upływie czasu od zakończenia realizacji danej części zadania otrzymane wynagrodzenie realnie byłoby niższe</w:t>
      </w:r>
      <w:r w:rsidR="00BC5922" w:rsidRPr="00173227">
        <w:rPr>
          <w:rFonts w:ascii="Arial" w:hAnsi="Arial" w:cs="Arial"/>
          <w:color w:val="auto"/>
          <w:sz w:val="20"/>
          <w:szCs w:val="20"/>
        </w:rPr>
        <w:t xml:space="preserve"> </w:t>
      </w:r>
      <w:r w:rsidRPr="00173227">
        <w:rPr>
          <w:rFonts w:ascii="Arial" w:hAnsi="Arial" w:cs="Arial"/>
          <w:color w:val="auto"/>
          <w:sz w:val="20"/>
          <w:szCs w:val="20"/>
        </w:rPr>
        <w:t>– mniej warte, niż w chwili, w której przy standardowych zasadach płatności za wykonane roboty budowlane wykonawca otrzymałby przedmiotowe wynagrodzenie. Biorąc również pod uwagę trwający stan pandemii, który negatywnie wpływa na płynność finansową małych i średnich przedsiębiorstw, dodatkowe długotrwałe obciążenie finansowe (zamrożenie środków finansowych) powoduje, że złożenie oferty na część zamówienia jest niekorzystne dla Wykonawcy. Z powyższych powodów, przy takich obciążeniach nałożonych na wykonawców byliby oni nie zainteresowani złożeniem ofert w ramach zamówienia. Faktycznie zatem podział zamówienia na części prowadziłby do ograniczenia konkurencji zwłaszcza wśród małych i średnich przedsiębiorstw, które nie dysponują znacznymi środkami finansowymi, jakie na okres realizacji c</w:t>
      </w:r>
      <w:r w:rsidR="00BC5922" w:rsidRPr="00173227">
        <w:rPr>
          <w:rFonts w:ascii="Arial" w:hAnsi="Arial" w:cs="Arial"/>
          <w:color w:val="auto"/>
          <w:sz w:val="20"/>
          <w:szCs w:val="20"/>
        </w:rPr>
        <w:t>ałej</w:t>
      </w:r>
      <w:r w:rsidR="00332A0D" w:rsidRPr="00173227">
        <w:rPr>
          <w:rFonts w:ascii="Arial" w:hAnsi="Arial" w:cs="Arial"/>
          <w:color w:val="auto"/>
          <w:sz w:val="20"/>
          <w:szCs w:val="20"/>
        </w:rPr>
        <w:t xml:space="preserve"> inwestycji (tj. przez 18 miesię</w:t>
      </w:r>
      <w:r w:rsidR="00BC5922" w:rsidRPr="00173227">
        <w:rPr>
          <w:rFonts w:ascii="Arial" w:hAnsi="Arial" w:cs="Arial"/>
          <w:color w:val="auto"/>
          <w:sz w:val="20"/>
          <w:szCs w:val="20"/>
        </w:rPr>
        <w:t>cy</w:t>
      </w:r>
      <w:r w:rsidRPr="00173227">
        <w:rPr>
          <w:rFonts w:ascii="Arial" w:hAnsi="Arial" w:cs="Arial"/>
          <w:color w:val="auto"/>
          <w:sz w:val="20"/>
          <w:szCs w:val="20"/>
        </w:rPr>
        <w:t xml:space="preserve">) musiałyby zostać zamrożone. W związku z powyższym Zamawiający nie dokonał podziału zamówienia na części, gdyż podział spowodowałby nadmierne trudności techniczne, organizacyjne oraz finansowe a także terminową realizację wykonania zamówienia. Udzielenie jednego zamówienia jest zasadne z uwagi na jednolity charakter </w:t>
      </w:r>
      <w:r w:rsidRPr="00173227">
        <w:rPr>
          <w:rFonts w:ascii="Arial" w:hAnsi="Arial" w:cs="Arial"/>
          <w:color w:val="auto"/>
          <w:sz w:val="20"/>
          <w:szCs w:val="20"/>
        </w:rPr>
        <w:lastRenderedPageBreak/>
        <w:t>robót budowlanych zamówienia oraz z istotnych przyczyn technicznych (konieczność użycia tych samych maszyn, dostawa materiałów jednemu wykonawcy w stosunkowo bliskiej odległości). Nie dokonując podziału Zamawiający nie utrudnia konkurencji, zapewniając dostęp do zamówienia wszystkim wykonawcom dającym gwarancję należytego wykonania zamówienia. Niepodzielność podyktowana jest także względami ekonomicznymi</w:t>
      </w:r>
      <w:r w:rsidR="00BC5922" w:rsidRPr="00173227">
        <w:rPr>
          <w:rFonts w:ascii="Arial" w:hAnsi="Arial" w:cs="Arial"/>
          <w:color w:val="auto"/>
          <w:sz w:val="20"/>
          <w:szCs w:val="20"/>
        </w:rPr>
        <w:t xml:space="preserve"> </w:t>
      </w:r>
      <w:r w:rsidRPr="00173227">
        <w:rPr>
          <w:rFonts w:ascii="Arial" w:hAnsi="Arial" w:cs="Arial"/>
          <w:color w:val="auto"/>
          <w:sz w:val="20"/>
          <w:szCs w:val="20"/>
        </w:rPr>
        <w:t xml:space="preserve">– jeden kierownik budowy to niższe koszty uzyskania zamówienia, a jeden Inwestor Nadzoru to niższe koszty realizacji całej inwestycji. Przedmiot zamówienia stanowi jedno zamierzenie inwestycyjne zgodnie z wnioskiem </w:t>
      </w:r>
      <w:r w:rsidR="001433F5" w:rsidRPr="00173227">
        <w:rPr>
          <w:rFonts w:ascii="Arial" w:hAnsi="Arial" w:cs="Arial"/>
          <w:color w:val="auto"/>
          <w:sz w:val="20"/>
          <w:szCs w:val="20"/>
        </w:rPr>
        <w:t xml:space="preserve">                                         </w:t>
      </w:r>
      <w:r w:rsidRPr="00173227">
        <w:rPr>
          <w:rFonts w:ascii="Arial" w:hAnsi="Arial" w:cs="Arial"/>
          <w:color w:val="auto"/>
          <w:sz w:val="20"/>
          <w:szCs w:val="20"/>
        </w:rPr>
        <w:t>o dofinansowanie. Stąd też zasadne jest aby zadanie realizowane było przez jednego Wykonawcę.</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bCs/>
          <w:sz w:val="20"/>
          <w:szCs w:val="20"/>
          <w:lang w:eastAsia="zh-CN"/>
        </w:rPr>
        <w:t>Zamawiający nie wymaga i nie  dopuszcza składania ofert wariantowych.</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bCs/>
          <w:sz w:val="20"/>
          <w:szCs w:val="20"/>
          <w:lang w:eastAsia="zh-CN"/>
        </w:rPr>
        <w:t>Zamawiający nie przewiduje wymagań o których mowa w art. 96 ust. 2 pkt 2 ustawy Pzp w zakresie zatrudnienia osób.</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bookmarkStart w:id="22" w:name="_Hlk63413539"/>
      <w:r w:rsidRPr="00173227">
        <w:rPr>
          <w:rFonts w:ascii="Arial" w:eastAsia="Times New Roman" w:hAnsi="Arial" w:cs="Arial"/>
          <w:bCs/>
          <w:sz w:val="20"/>
          <w:szCs w:val="20"/>
          <w:lang w:eastAsia="zh-CN"/>
        </w:rPr>
        <w:t xml:space="preserve">Zamawiający nie przewiduje </w:t>
      </w:r>
      <w:bookmarkEnd w:id="22"/>
      <w:r w:rsidRPr="00173227">
        <w:rPr>
          <w:rFonts w:ascii="Arial" w:eastAsia="Times New Roman" w:hAnsi="Arial" w:cs="Arial"/>
          <w:bCs/>
          <w:sz w:val="20"/>
          <w:szCs w:val="20"/>
          <w:lang w:eastAsia="zh-CN"/>
        </w:rPr>
        <w:t>udzielenia zamówień, o których mowa w art. 214 ust. 1 pkt 7 ustawy Pzp.</w:t>
      </w:r>
    </w:p>
    <w:p w:rsidR="00806903" w:rsidRPr="00173227" w:rsidRDefault="00806903"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bCs/>
          <w:sz w:val="20"/>
          <w:szCs w:val="20"/>
          <w:lang w:eastAsia="zh-CN"/>
        </w:rPr>
        <w:t>Zamawiający może unieważnić postępowanie na podstawie art. 310</w:t>
      </w:r>
      <w:r w:rsidR="00584C2C" w:rsidRPr="00173227">
        <w:rPr>
          <w:rFonts w:ascii="Arial" w:eastAsia="Times New Roman" w:hAnsi="Arial" w:cs="Arial"/>
          <w:bCs/>
          <w:sz w:val="20"/>
          <w:szCs w:val="20"/>
          <w:lang w:eastAsia="zh-CN"/>
        </w:rPr>
        <w:t xml:space="preserve"> </w:t>
      </w:r>
      <w:r w:rsidRPr="00173227">
        <w:rPr>
          <w:rFonts w:ascii="Arial" w:eastAsia="Times New Roman" w:hAnsi="Arial" w:cs="Arial"/>
          <w:bCs/>
          <w:sz w:val="20"/>
          <w:szCs w:val="20"/>
          <w:lang w:eastAsia="zh-CN"/>
        </w:rPr>
        <w:t>ustawy Pzp.</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bCs/>
          <w:sz w:val="20"/>
          <w:szCs w:val="20"/>
          <w:lang w:eastAsia="zh-CN"/>
        </w:rPr>
        <w:t>Zamawiający nie przewiduje rozliczenia w walutach obcych.</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bCs/>
          <w:sz w:val="20"/>
          <w:szCs w:val="20"/>
        </w:rPr>
        <w:t>Zamawiający nie zastrzega żadnej części zamówienia do osobistego wykonania przez wykonawcę.</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bookmarkStart w:id="23" w:name="_Hlk63334283"/>
      <w:r w:rsidRPr="00173227">
        <w:rPr>
          <w:rFonts w:ascii="Arial" w:eastAsia="Times New Roman" w:hAnsi="Arial" w:cs="Arial"/>
          <w:bCs/>
          <w:sz w:val="20"/>
          <w:szCs w:val="20"/>
          <w:lang w:eastAsia="zh-CN"/>
        </w:rPr>
        <w:t xml:space="preserve">Zamawiający nie </w:t>
      </w:r>
      <w:bookmarkEnd w:id="23"/>
      <w:r w:rsidRPr="00173227">
        <w:rPr>
          <w:rFonts w:ascii="Arial" w:eastAsia="Times New Roman" w:hAnsi="Arial" w:cs="Arial"/>
          <w:bCs/>
          <w:sz w:val="20"/>
          <w:szCs w:val="20"/>
          <w:lang w:eastAsia="zh-CN"/>
        </w:rPr>
        <w:t>przewiduje przeprowadzenia aukcji elektronicznej.</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bCs/>
          <w:sz w:val="20"/>
          <w:szCs w:val="20"/>
          <w:lang w:eastAsia="zh-CN"/>
        </w:rPr>
        <w:t>Zamawiający nie przewiduje wizji lokalnej lub sprawdzenia dokumentów niezbędnych do realizacji zamówienia.</w:t>
      </w:r>
    </w:p>
    <w:p w:rsidR="00E55CB2" w:rsidRPr="00173227" w:rsidRDefault="00E55CB2" w:rsidP="00490E8C">
      <w:pPr>
        <w:numPr>
          <w:ilvl w:val="0"/>
          <w:numId w:val="41"/>
        </w:numPr>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 xml:space="preserve">21. POUCZENIE O ŚRODKACH OCHRONY PRAWNEJ PRZYSŁUGUJACYCH WYKONAWCY </w:t>
      </w:r>
    </w:p>
    <w:p w:rsidR="00E55CB2" w:rsidRPr="00173227" w:rsidRDefault="00E55CB2"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E55CB2" w:rsidRPr="00173227" w:rsidRDefault="00E55CB2" w:rsidP="00490E8C">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173227">
        <w:rPr>
          <w:rFonts w:ascii="Arial" w:eastAsia="Times New Roman" w:hAnsi="Arial" w:cs="Arial"/>
          <w:spacing w:val="5"/>
          <w:sz w:val="20"/>
          <w:szCs w:val="20"/>
          <w:lang w:eastAsia="zh-CN"/>
        </w:rPr>
        <w:t>Postępowanie odwoławcze</w:t>
      </w:r>
    </w:p>
    <w:p w:rsidR="00E55CB2" w:rsidRPr="00173227" w:rsidRDefault="00E55CB2" w:rsidP="00490E8C">
      <w:pPr>
        <w:widowControl w:val="0"/>
        <w:numPr>
          <w:ilvl w:val="2"/>
          <w:numId w:val="43"/>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173227">
        <w:rPr>
          <w:rFonts w:ascii="Arial" w:eastAsia="Times New Roman" w:hAnsi="Arial" w:cs="Arial"/>
          <w:spacing w:val="3"/>
          <w:sz w:val="20"/>
          <w:szCs w:val="20"/>
          <w:lang w:eastAsia="zh-CN"/>
        </w:rPr>
        <w:t xml:space="preserve">Postępowanie odwoławcze jest prowadzone w języku polskim. </w:t>
      </w:r>
      <w:r w:rsidRPr="00173227">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E55CB2" w:rsidRPr="00173227" w:rsidRDefault="00E55CB2" w:rsidP="00490E8C">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173227">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E55CB2" w:rsidRPr="00173227" w:rsidRDefault="00E55CB2" w:rsidP="00490E8C">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173227">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E55CB2" w:rsidRPr="00173227" w:rsidRDefault="00E55CB2" w:rsidP="00490E8C">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173227">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E55CB2" w:rsidRPr="00173227" w:rsidRDefault="00E55CB2" w:rsidP="00490E8C">
      <w:pPr>
        <w:widowControl w:val="0"/>
        <w:numPr>
          <w:ilvl w:val="3"/>
          <w:numId w:val="42"/>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173227">
        <w:rPr>
          <w:rFonts w:ascii="Arial" w:eastAsia="Times New Roman" w:hAnsi="Arial" w:cs="Arial"/>
          <w:sz w:val="20"/>
          <w:szCs w:val="20"/>
          <w:lang w:eastAsia="pl-PL"/>
        </w:rPr>
        <w:t>Odwołanie</w:t>
      </w:r>
    </w:p>
    <w:p w:rsidR="00E55CB2" w:rsidRPr="00173227" w:rsidRDefault="00E55CB2" w:rsidP="00490E8C">
      <w:pPr>
        <w:numPr>
          <w:ilvl w:val="3"/>
          <w:numId w:val="44"/>
        </w:numPr>
        <w:autoSpaceDE w:val="0"/>
        <w:autoSpaceDN w:val="0"/>
        <w:adjustRightInd w:val="0"/>
        <w:spacing w:after="0"/>
        <w:ind w:left="0" w:firstLine="0"/>
        <w:rPr>
          <w:rFonts w:ascii="Arial" w:eastAsia="Times New Roman" w:hAnsi="Arial" w:cs="Arial"/>
          <w:sz w:val="20"/>
          <w:szCs w:val="20"/>
          <w:lang w:eastAsia="pl-PL"/>
        </w:rPr>
      </w:pPr>
      <w:r w:rsidRPr="00173227">
        <w:rPr>
          <w:rFonts w:ascii="Arial" w:eastAsia="Times New Roman" w:hAnsi="Arial" w:cs="Arial"/>
          <w:spacing w:val="3"/>
          <w:sz w:val="20"/>
          <w:szCs w:val="20"/>
          <w:lang w:eastAsia="zh-CN"/>
        </w:rPr>
        <w:t>Odwołanie przysługuje na:</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 zaniechanie czynności w postępowaniu o udzielenie zamówienia, do której zamawiający był obowiązany na podstawie ustawy; </w:t>
      </w:r>
    </w:p>
    <w:p w:rsidR="00E55CB2" w:rsidRPr="00173227" w:rsidRDefault="00E55CB2" w:rsidP="00490E8C">
      <w:pPr>
        <w:autoSpaceDE w:val="0"/>
        <w:autoSpaceDN w:val="0"/>
        <w:adjustRightInd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lastRenderedPageBreak/>
        <w:t>- zaniechanie przeprowadzenia postępowania o udzielenie zamówienia na podstawie ustawy, mimo że zamawiający był do tego obowiązany.</w:t>
      </w:r>
    </w:p>
    <w:p w:rsidR="00E55CB2" w:rsidRPr="00173227" w:rsidRDefault="00E55CB2" w:rsidP="00490E8C">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pacing w:val="2"/>
          <w:sz w:val="20"/>
          <w:szCs w:val="20"/>
          <w:lang w:eastAsia="zh-CN"/>
        </w:rPr>
        <w:t>Odwołanie wnosi się do Prezesa Krajowej Izby Odwoławczej.</w:t>
      </w:r>
    </w:p>
    <w:p w:rsidR="00E55CB2" w:rsidRPr="00173227" w:rsidRDefault="00E55CB2" w:rsidP="00490E8C">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55CB2" w:rsidRPr="00173227" w:rsidRDefault="00E55CB2" w:rsidP="00490E8C">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173227">
        <w:rPr>
          <w:rFonts w:ascii="Arial" w:eastAsia="Times New Roman" w:hAnsi="Arial" w:cs="Arial"/>
          <w:spacing w:val="1"/>
          <w:sz w:val="20"/>
          <w:szCs w:val="20"/>
          <w:lang w:eastAsia="zh-CN"/>
        </w:rPr>
        <w:t xml:space="preserve">Domniemywa się, iż zamawiający mógł zapoznać się z treścią odwołania przed upływem terminu do </w:t>
      </w:r>
      <w:r w:rsidRPr="00173227">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173227">
        <w:rPr>
          <w:rFonts w:ascii="Arial" w:eastAsia="Times New Roman" w:hAnsi="Arial" w:cs="Arial"/>
          <w:spacing w:val="-1"/>
          <w:sz w:val="20"/>
          <w:szCs w:val="20"/>
          <w:lang w:eastAsia="zh-CN"/>
        </w:rPr>
        <w:t xml:space="preserve"> </w:t>
      </w:r>
    </w:p>
    <w:p w:rsidR="00E55CB2" w:rsidRPr="00173227" w:rsidRDefault="00E55CB2" w:rsidP="00490E8C">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173227">
        <w:rPr>
          <w:rFonts w:ascii="Arial" w:eastAsia="Times New Roman" w:hAnsi="Arial" w:cs="Arial"/>
          <w:spacing w:val="3"/>
          <w:sz w:val="20"/>
          <w:szCs w:val="20"/>
          <w:lang w:eastAsia="zh-CN"/>
        </w:rPr>
        <w:t>Odwołanie wnosi się w terminie:</w:t>
      </w:r>
    </w:p>
    <w:p w:rsidR="00E55CB2" w:rsidRPr="00173227" w:rsidRDefault="00E55CB2" w:rsidP="00490E8C">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173227">
        <w:rPr>
          <w:rFonts w:ascii="Arial" w:eastAsia="Times New Roman" w:hAnsi="Arial" w:cs="Arial"/>
          <w:spacing w:val="3"/>
          <w:sz w:val="20"/>
          <w:szCs w:val="20"/>
          <w:lang w:eastAsia="zh-CN"/>
        </w:rPr>
        <w:t xml:space="preserve">- 5 dni od dnia przekazania informacji o czynności zamawiającego </w:t>
      </w:r>
      <w:r w:rsidRPr="00173227">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E55CB2" w:rsidRPr="00173227" w:rsidRDefault="00E55CB2" w:rsidP="00490E8C">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173227">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173227">
        <w:rPr>
          <w:rFonts w:ascii="Arial" w:eastAsia="Times New Roman" w:hAnsi="Arial" w:cs="Arial"/>
          <w:spacing w:val="2"/>
          <w:sz w:val="20"/>
          <w:szCs w:val="20"/>
          <w:lang w:eastAsia="zh-CN"/>
        </w:rPr>
        <w:t>przy użyciu środków komunikacji elektronicznej.</w:t>
      </w:r>
    </w:p>
    <w:p w:rsidR="00E55CB2" w:rsidRPr="00173227" w:rsidRDefault="00E55CB2" w:rsidP="00490E8C">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eastAsia="Times New Roman" w:hAnsi="Arial" w:cs="Arial"/>
          <w:sz w:val="20"/>
          <w:szCs w:val="20"/>
          <w:lang w:eastAsia="zh-CN"/>
        </w:rPr>
        <w:t xml:space="preserve">Odwołanie wobec treści ogłoszenia </w:t>
      </w:r>
      <w:r w:rsidRPr="00173227">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E55CB2" w:rsidRPr="00173227" w:rsidRDefault="00E55CB2" w:rsidP="00490E8C">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eastAsia="Times New Roman" w:hAnsi="Arial" w:cs="Arial"/>
          <w:sz w:val="20"/>
          <w:szCs w:val="20"/>
          <w:lang w:eastAsia="zh-CN"/>
        </w:rPr>
        <w:t xml:space="preserve">Odwołanie w przypadkach innych niż określone pod lit. d) i e) wnosi się w terminie 5 dni od dnia, w </w:t>
      </w:r>
      <w:r w:rsidRPr="00173227">
        <w:rPr>
          <w:rFonts w:ascii="Arial" w:eastAsia="Times New Roman" w:hAnsi="Arial" w:cs="Arial"/>
          <w:spacing w:val="5"/>
          <w:sz w:val="20"/>
          <w:szCs w:val="20"/>
          <w:lang w:eastAsia="zh-CN"/>
        </w:rPr>
        <w:t xml:space="preserve">którym powzięto lub przy zachowaniu należytej staranności można było powziąć wiadomość o </w:t>
      </w:r>
      <w:r w:rsidRPr="00173227">
        <w:rPr>
          <w:rFonts w:ascii="Arial" w:eastAsia="Times New Roman" w:hAnsi="Arial" w:cs="Arial"/>
          <w:spacing w:val="-2"/>
          <w:sz w:val="20"/>
          <w:szCs w:val="20"/>
          <w:lang w:eastAsia="zh-CN"/>
        </w:rPr>
        <w:t>okolicznościach stanowiących podstawę jego wniesienia.</w:t>
      </w:r>
    </w:p>
    <w:p w:rsidR="00E55CB2" w:rsidRPr="00173227" w:rsidRDefault="00E55CB2" w:rsidP="00490E8C">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173227">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173227">
        <w:rPr>
          <w:rFonts w:ascii="Arial" w:eastAsia="Times New Roman" w:hAnsi="Arial" w:cs="Arial"/>
          <w:sz w:val="20"/>
          <w:szCs w:val="20"/>
          <w:lang w:eastAsia="zh-CN"/>
        </w:rPr>
        <w:t>wnosi się nie później niż w terminie:</w:t>
      </w:r>
    </w:p>
    <w:p w:rsidR="00E55CB2" w:rsidRPr="00173227" w:rsidRDefault="00E55CB2" w:rsidP="00490E8C">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- 15 dni od dnia zamieszczenia w Biuletynie Zamówień Publicznych ogłoszenia o wyniku postępowania; </w:t>
      </w:r>
    </w:p>
    <w:p w:rsidR="00E55CB2" w:rsidRPr="00173227" w:rsidRDefault="00E55CB2" w:rsidP="00490E8C">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 miesiąca od dnia zawarcia umowy, jeżeli zamawiający nie zamieścił w Biuletynie Zamówień Publicznych ogłoszenia o wyniku postępowania. </w:t>
      </w:r>
    </w:p>
    <w:p w:rsidR="00E55CB2" w:rsidRPr="00173227" w:rsidRDefault="00E55CB2" w:rsidP="00490E8C">
      <w:pPr>
        <w:widowControl w:val="0"/>
        <w:numPr>
          <w:ilvl w:val="0"/>
          <w:numId w:val="45"/>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173227">
        <w:rPr>
          <w:rFonts w:ascii="Arial" w:eastAsia="Times New Roman" w:hAnsi="Arial" w:cs="Arial"/>
          <w:spacing w:val="3"/>
          <w:sz w:val="20"/>
          <w:szCs w:val="20"/>
          <w:lang w:eastAsia="zh-CN"/>
        </w:rPr>
        <w:t>Zakres informacji jaki powinno zawierać odwołanie określa art. 516 ustawy Pzp.</w:t>
      </w:r>
    </w:p>
    <w:p w:rsidR="00E55CB2" w:rsidRPr="00173227" w:rsidRDefault="00E55CB2" w:rsidP="00490E8C">
      <w:pPr>
        <w:widowControl w:val="0"/>
        <w:numPr>
          <w:ilvl w:val="0"/>
          <w:numId w:val="45"/>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173227">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E55CB2" w:rsidRPr="00173227" w:rsidRDefault="00E55CB2" w:rsidP="00490E8C">
      <w:pPr>
        <w:widowControl w:val="0"/>
        <w:numPr>
          <w:ilvl w:val="3"/>
          <w:numId w:val="42"/>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173227">
        <w:rPr>
          <w:rFonts w:ascii="Arial" w:eastAsia="Times New Roman" w:hAnsi="Arial" w:cs="Arial"/>
          <w:spacing w:val="2"/>
          <w:sz w:val="20"/>
          <w:szCs w:val="20"/>
          <w:lang w:eastAsia="zh-CN"/>
        </w:rPr>
        <w:t>Postępowanie skargowe</w:t>
      </w:r>
    </w:p>
    <w:p w:rsidR="00E55CB2" w:rsidRPr="00173227" w:rsidRDefault="00E55CB2" w:rsidP="00490E8C">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173227">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rsidR="00E55CB2" w:rsidRPr="00173227" w:rsidRDefault="00E55CB2" w:rsidP="00490E8C">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173227">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E55CB2" w:rsidRPr="00173227" w:rsidRDefault="00E55CB2" w:rsidP="00490E8C">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173227">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E55CB2" w:rsidRPr="00173227" w:rsidRDefault="00E55CB2" w:rsidP="00490E8C">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173227">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E55CB2" w:rsidRPr="00173227" w:rsidRDefault="00E55CB2" w:rsidP="00490E8C">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173227">
        <w:rPr>
          <w:rFonts w:ascii="Arial" w:eastAsia="Times New Roman" w:hAnsi="Arial" w:cs="Arial"/>
          <w:sz w:val="20"/>
          <w:szCs w:val="20"/>
        </w:rPr>
        <w:t xml:space="preserve">Od wyroku sądu lub postanowienia kończącego postępowanie w sprawie przysługuje skarga kasacyjna do Sądu Najwyższego. </w:t>
      </w:r>
    </w:p>
    <w:p w:rsidR="00E55CB2" w:rsidRDefault="00E55CB2" w:rsidP="00490E8C">
      <w:pPr>
        <w:widowControl w:val="0"/>
        <w:suppressAutoHyphens/>
        <w:spacing w:after="0"/>
        <w:jc w:val="both"/>
        <w:rPr>
          <w:rFonts w:ascii="Arial" w:eastAsia="Times New Roman" w:hAnsi="Arial" w:cs="Arial"/>
          <w:sz w:val="20"/>
          <w:szCs w:val="20"/>
          <w:lang w:eastAsia="zh-CN"/>
        </w:rPr>
      </w:pPr>
    </w:p>
    <w:p w:rsidR="00415B04" w:rsidRDefault="00415B04" w:rsidP="00490E8C">
      <w:pPr>
        <w:widowControl w:val="0"/>
        <w:suppressAutoHyphens/>
        <w:spacing w:after="0"/>
        <w:jc w:val="both"/>
        <w:rPr>
          <w:rFonts w:ascii="Arial" w:eastAsia="Times New Roman" w:hAnsi="Arial" w:cs="Arial"/>
          <w:sz w:val="20"/>
          <w:szCs w:val="20"/>
          <w:lang w:eastAsia="zh-CN"/>
        </w:rPr>
      </w:pPr>
    </w:p>
    <w:p w:rsidR="00415B04" w:rsidRDefault="00415B04" w:rsidP="00490E8C">
      <w:pPr>
        <w:widowControl w:val="0"/>
        <w:suppressAutoHyphens/>
        <w:spacing w:after="0"/>
        <w:jc w:val="both"/>
        <w:rPr>
          <w:rFonts w:ascii="Arial" w:eastAsia="Times New Roman" w:hAnsi="Arial" w:cs="Arial"/>
          <w:sz w:val="20"/>
          <w:szCs w:val="20"/>
          <w:lang w:eastAsia="zh-CN"/>
        </w:rPr>
      </w:pPr>
    </w:p>
    <w:p w:rsidR="00415B04" w:rsidRDefault="00415B04" w:rsidP="00490E8C">
      <w:pPr>
        <w:widowControl w:val="0"/>
        <w:suppressAutoHyphens/>
        <w:spacing w:after="0"/>
        <w:jc w:val="both"/>
        <w:rPr>
          <w:rFonts w:ascii="Arial" w:eastAsia="Times New Roman" w:hAnsi="Arial" w:cs="Arial"/>
          <w:sz w:val="20"/>
          <w:szCs w:val="20"/>
          <w:lang w:eastAsia="zh-CN"/>
        </w:rPr>
      </w:pPr>
    </w:p>
    <w:p w:rsidR="00415B04" w:rsidRPr="00173227" w:rsidRDefault="00415B04" w:rsidP="00490E8C">
      <w:pPr>
        <w:widowControl w:val="0"/>
        <w:suppressAutoHyphens/>
        <w:spacing w:after="0"/>
        <w:jc w:val="both"/>
        <w:rPr>
          <w:rFonts w:ascii="Arial" w:eastAsia="Times New Roman" w:hAnsi="Arial" w:cs="Arial"/>
          <w:sz w:val="20"/>
          <w:szCs w:val="20"/>
          <w:lang w:eastAsia="zh-CN"/>
        </w:rPr>
      </w:pPr>
    </w:p>
    <w:p w:rsidR="00E55CB2" w:rsidRPr="00173227" w:rsidRDefault="00E55CB2" w:rsidP="00490E8C">
      <w:pPr>
        <w:widowControl w:val="0"/>
        <w:suppressAutoHyphens/>
        <w:spacing w:after="0"/>
        <w:jc w:val="both"/>
        <w:rPr>
          <w:rFonts w:ascii="Arial" w:eastAsia="Times New Roman" w:hAnsi="Arial" w:cs="Arial"/>
          <w:b/>
          <w:sz w:val="20"/>
          <w:szCs w:val="20"/>
          <w:lang w:eastAsia="pl-PL"/>
        </w:rPr>
      </w:pPr>
      <w:r w:rsidRPr="00173227">
        <w:rPr>
          <w:rFonts w:ascii="Arial" w:eastAsia="Times New Roman" w:hAnsi="Arial" w:cs="Arial"/>
          <w:b/>
          <w:sz w:val="20"/>
          <w:szCs w:val="20"/>
          <w:lang w:eastAsia="zh-CN"/>
        </w:rPr>
        <w:lastRenderedPageBreak/>
        <w:t xml:space="preserve">22. </w:t>
      </w:r>
      <w:r w:rsidRPr="00173227">
        <w:rPr>
          <w:rFonts w:ascii="Arial" w:eastAsia="Times New Roman" w:hAnsi="Arial" w:cs="Arial"/>
          <w:b/>
          <w:sz w:val="20"/>
          <w:szCs w:val="20"/>
          <w:lang w:eastAsia="pl-PL"/>
        </w:rPr>
        <w:t xml:space="preserve">INFORMACJA DOTYCZĄCĄ OCHRONY DANYCH OSOBOWYCH WYKONAWCÓW                            W PRZEDMIOTOWYM POSTĘPOWANIU </w:t>
      </w:r>
    </w:p>
    <w:p w:rsidR="00E55CB2" w:rsidRPr="00173227" w:rsidRDefault="00E55CB2" w:rsidP="00490E8C">
      <w:pPr>
        <w:widowControl w:val="0"/>
        <w:suppressAutoHyphens/>
        <w:spacing w:after="0"/>
        <w:jc w:val="both"/>
        <w:rPr>
          <w:rFonts w:ascii="Arial" w:eastAsia="Times New Roman" w:hAnsi="Arial" w:cs="Arial"/>
          <w:b/>
          <w:sz w:val="20"/>
          <w:szCs w:val="20"/>
          <w:lang w:eastAsia="pl-PL"/>
        </w:rPr>
      </w:pPr>
    </w:p>
    <w:p w:rsidR="00E55CB2" w:rsidRPr="00173227" w:rsidRDefault="00E55CB2" w:rsidP="00490E8C">
      <w:pPr>
        <w:spacing w:after="150"/>
        <w:ind w:firstLine="567"/>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Zgodnie z art. 13 ust. 1 i 2 </w:t>
      </w:r>
      <w:r w:rsidRPr="00173227">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73227">
        <w:rPr>
          <w:rFonts w:ascii="Arial" w:eastAsia="Times New Roman" w:hAnsi="Arial" w:cs="Arial"/>
          <w:sz w:val="20"/>
          <w:szCs w:val="20"/>
          <w:lang w:eastAsia="pl-PL"/>
        </w:rPr>
        <w:t xml:space="preserve">dalej „RODO”, informuję, że: </w:t>
      </w:r>
    </w:p>
    <w:p w:rsidR="00E55CB2" w:rsidRPr="00173227" w:rsidRDefault="00E55CB2" w:rsidP="00490E8C">
      <w:pPr>
        <w:numPr>
          <w:ilvl w:val="0"/>
          <w:numId w:val="49"/>
        </w:numPr>
        <w:spacing w:after="150"/>
        <w:contextualSpacing/>
        <w:jc w:val="both"/>
        <w:rPr>
          <w:rFonts w:ascii="Arial" w:eastAsia="Times New Roman" w:hAnsi="Arial" w:cs="Arial"/>
          <w:i/>
          <w:sz w:val="20"/>
          <w:szCs w:val="20"/>
          <w:lang w:eastAsia="pl-PL"/>
        </w:rPr>
      </w:pPr>
      <w:r w:rsidRPr="00173227">
        <w:rPr>
          <w:rFonts w:ascii="Arial" w:eastAsia="Times New Roman" w:hAnsi="Arial" w:cs="Arial"/>
          <w:sz w:val="20"/>
          <w:szCs w:val="20"/>
          <w:lang w:eastAsia="pl-PL"/>
        </w:rPr>
        <w:t xml:space="preserve">Administratorem Pani/Pana danych osobowych jest </w:t>
      </w:r>
      <w:r w:rsidRPr="00173227">
        <w:rPr>
          <w:rFonts w:ascii="Arial" w:eastAsia="Calibri" w:hAnsi="Arial" w:cs="Arial"/>
          <w:sz w:val="20"/>
          <w:szCs w:val="20"/>
          <w:lang w:bidi="pl-PL"/>
        </w:rPr>
        <w:t xml:space="preserve">Miasto Brańsk, ul. Rynek 8, 17-120 Brańsk NIP 543-20-69-834; REGON </w:t>
      </w:r>
      <w:r w:rsidRPr="00173227">
        <w:rPr>
          <w:rFonts w:ascii="Arial" w:eastAsia="Times New Roman" w:hAnsi="Arial" w:cs="Arial"/>
          <w:sz w:val="20"/>
          <w:szCs w:val="20"/>
        </w:rPr>
        <w:t>050658947</w:t>
      </w:r>
      <w:r w:rsidRPr="00173227">
        <w:rPr>
          <w:rFonts w:ascii="Arial" w:eastAsia="Times New Roman" w:hAnsi="Arial" w:cs="Arial"/>
          <w:i/>
          <w:sz w:val="20"/>
          <w:szCs w:val="20"/>
          <w:lang w:eastAsia="pl-PL"/>
        </w:rPr>
        <w:t xml:space="preserve"> </w:t>
      </w:r>
      <w:r w:rsidRPr="00173227">
        <w:rPr>
          <w:rFonts w:ascii="Arial" w:eastAsia="Calibri" w:hAnsi="Arial" w:cs="Arial"/>
          <w:i/>
          <w:sz w:val="20"/>
          <w:szCs w:val="20"/>
        </w:rPr>
        <w:t>.</w:t>
      </w:r>
    </w:p>
    <w:p w:rsidR="00E55CB2" w:rsidRPr="00173227" w:rsidRDefault="00E55CB2" w:rsidP="00490E8C">
      <w:pPr>
        <w:numPr>
          <w:ilvl w:val="0"/>
          <w:numId w:val="49"/>
        </w:numPr>
        <w:spacing w:after="150"/>
        <w:contextualSpacing/>
        <w:jc w:val="both"/>
        <w:rPr>
          <w:rFonts w:ascii="Arial" w:eastAsia="Times New Roman" w:hAnsi="Arial" w:cs="Arial"/>
          <w:i/>
          <w:sz w:val="20"/>
          <w:szCs w:val="20"/>
          <w:lang w:eastAsia="pl-PL"/>
        </w:rPr>
      </w:pPr>
      <w:r w:rsidRPr="00173227">
        <w:rPr>
          <w:rFonts w:ascii="Arial" w:eastAsia="Calibri" w:hAnsi="Arial" w:cs="Arial"/>
          <w:color w:val="000000"/>
          <w:sz w:val="20"/>
          <w:szCs w:val="20"/>
          <w:lang w:eastAsia="pl-PL"/>
        </w:rPr>
        <w:t>W sprawach z zakresu ochrony danych osobowych mogą Państwo kontaktować się z </w:t>
      </w:r>
      <w:r w:rsidRPr="00173227">
        <w:rPr>
          <w:rFonts w:ascii="Arial" w:eastAsia="Calibri" w:hAnsi="Arial" w:cs="Arial"/>
          <w:b/>
          <w:color w:val="000000"/>
          <w:sz w:val="20"/>
          <w:szCs w:val="20"/>
          <w:lang w:eastAsia="pl-PL"/>
        </w:rPr>
        <w:t xml:space="preserve">Inspektorem Ochrony Danych ( IOD). </w:t>
      </w:r>
      <w:r w:rsidRPr="00173227">
        <w:rPr>
          <w:rFonts w:ascii="Arial" w:eastAsia="Calibri" w:hAnsi="Arial" w:cs="Arial"/>
          <w:sz w:val="20"/>
          <w:szCs w:val="20"/>
        </w:rPr>
        <w:t xml:space="preserve">Funkcję tę sprawuje: Rafał Andrzejewski. Kontakt                         z  IOD pod adresem email: </w:t>
      </w:r>
      <w:r w:rsidRPr="00173227">
        <w:rPr>
          <w:rFonts w:ascii="Arial" w:eastAsia="Calibri" w:hAnsi="Arial" w:cs="Arial"/>
          <w:bCs/>
          <w:sz w:val="20"/>
          <w:szCs w:val="20"/>
        </w:rPr>
        <w:t>iod.r.andrzejewski@szkoleniaprawnicze.com.pl</w:t>
      </w:r>
      <w:r w:rsidRPr="00173227">
        <w:rPr>
          <w:rFonts w:ascii="Arial" w:eastAsia="Calibri" w:hAnsi="Arial" w:cs="Arial"/>
          <w:sz w:val="20"/>
          <w:szCs w:val="20"/>
        </w:rPr>
        <w:t xml:space="preserve"> oraz  telefonicznie               pod nr telefonu: 504 976 690.</w:t>
      </w:r>
    </w:p>
    <w:p w:rsidR="00E55CB2" w:rsidRPr="00173227" w:rsidRDefault="00E55CB2" w:rsidP="00490E8C">
      <w:pPr>
        <w:numPr>
          <w:ilvl w:val="0"/>
          <w:numId w:val="49"/>
        </w:numPr>
        <w:spacing w:after="150"/>
        <w:contextualSpacing/>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Pani/Pana dane osobowe przetwarzane będą na podstawie art. 6 ust. 1 lit. cRODO w zw.                         z ustawą z dnia 11 września 2019 r. Prawo zamówień publicznych (Dz.U. z 2021 r., poz. 1129 ze zm.), dalej „ustawa Pzp” w celu </w:t>
      </w:r>
      <w:r w:rsidRPr="00173227">
        <w:rPr>
          <w:rFonts w:ascii="Arial" w:eastAsia="Calibri" w:hAnsi="Arial" w:cs="Arial"/>
          <w:sz w:val="20"/>
          <w:szCs w:val="20"/>
        </w:rPr>
        <w:t xml:space="preserve">związanym z postępowaniem o udzielenie zamówienia publicznego pn.: </w:t>
      </w:r>
      <w:r w:rsidRPr="00173227">
        <w:rPr>
          <w:rFonts w:ascii="Arial" w:eastAsia="Times New Roman" w:hAnsi="Arial" w:cs="Arial"/>
          <w:sz w:val="20"/>
          <w:szCs w:val="20"/>
          <w:lang w:eastAsia="zh-CN"/>
        </w:rPr>
        <w:t xml:space="preserve">„Modernizacja ulicy Boćkowskiej, Ogrodowej, Konopnickiej, Łąkowej oraz drogi do Zbiornika Małej Retencji w Brańsku” </w:t>
      </w:r>
      <w:r w:rsidRPr="00173227">
        <w:rPr>
          <w:rFonts w:ascii="Arial" w:eastAsia="Calibri" w:hAnsi="Arial" w:cs="Arial"/>
          <w:sz w:val="20"/>
          <w:szCs w:val="20"/>
        </w:rPr>
        <w:t>prowadzonym w trybie podstawowym na podstawie art. 275 pkt 1 ustawy.</w:t>
      </w:r>
    </w:p>
    <w:p w:rsidR="00E55CB2" w:rsidRPr="00173227" w:rsidRDefault="00E55CB2" w:rsidP="00490E8C">
      <w:pPr>
        <w:numPr>
          <w:ilvl w:val="0"/>
          <w:numId w:val="49"/>
        </w:numPr>
        <w:spacing w:after="150"/>
        <w:contextualSpacing/>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Odbiorcami Pani/Pana danych osobowych będą osoby lub podmioty, którym udostępniona zostanie dokumentac</w:t>
      </w:r>
      <w:r w:rsidR="001433F5" w:rsidRPr="00173227">
        <w:rPr>
          <w:rFonts w:ascii="Arial" w:eastAsia="Times New Roman" w:hAnsi="Arial" w:cs="Arial"/>
          <w:sz w:val="20"/>
          <w:szCs w:val="20"/>
          <w:lang w:eastAsia="pl-PL"/>
        </w:rPr>
        <w:t>ja postępowania w oparciu o art.</w:t>
      </w:r>
      <w:r w:rsidRPr="00173227">
        <w:rPr>
          <w:rFonts w:ascii="Arial" w:eastAsia="Times New Roman" w:hAnsi="Arial" w:cs="Arial"/>
          <w:sz w:val="20"/>
          <w:szCs w:val="20"/>
          <w:lang w:eastAsia="pl-PL"/>
        </w:rPr>
        <w:t xml:space="preserve"> 18 oraz art. 74 ustawy Pzp.</w:t>
      </w:r>
    </w:p>
    <w:p w:rsidR="00E55CB2" w:rsidRPr="00173227" w:rsidRDefault="00E55CB2" w:rsidP="00490E8C">
      <w:pPr>
        <w:numPr>
          <w:ilvl w:val="0"/>
          <w:numId w:val="49"/>
        </w:numPr>
        <w:spacing w:after="150"/>
        <w:contextualSpacing/>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Pani/Pana dane osobowe będą przechowywane, zgodnie z art. 78 ust. 1</w:t>
      </w:r>
      <w:r w:rsidR="001433F5" w:rsidRPr="00173227">
        <w:rPr>
          <w:rFonts w:ascii="Arial" w:eastAsia="Times New Roman" w:hAnsi="Arial" w:cs="Arial"/>
          <w:sz w:val="20"/>
          <w:szCs w:val="20"/>
          <w:lang w:eastAsia="pl-PL"/>
        </w:rPr>
        <w:t xml:space="preserve"> </w:t>
      </w:r>
      <w:r w:rsidRPr="00173227">
        <w:rPr>
          <w:rFonts w:ascii="Arial" w:eastAsia="Times New Roman" w:hAnsi="Arial" w:cs="Arial"/>
          <w:sz w:val="20"/>
          <w:szCs w:val="20"/>
          <w:lang w:eastAsia="pl-PL"/>
        </w:rPr>
        <w:t>i 4 ustawy Pzp,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E55CB2" w:rsidRPr="00173227" w:rsidRDefault="00E55CB2" w:rsidP="00490E8C">
      <w:pPr>
        <w:numPr>
          <w:ilvl w:val="0"/>
          <w:numId w:val="49"/>
        </w:numPr>
        <w:spacing w:after="150"/>
        <w:contextualSpacing/>
        <w:jc w:val="both"/>
        <w:rPr>
          <w:rFonts w:ascii="Arial" w:eastAsia="Times New Roman" w:hAnsi="Arial" w:cs="Arial"/>
          <w:b/>
          <w:i/>
          <w:sz w:val="20"/>
          <w:szCs w:val="20"/>
          <w:lang w:eastAsia="pl-PL"/>
        </w:rPr>
      </w:pPr>
      <w:r w:rsidRPr="00173227">
        <w:rPr>
          <w:rFonts w:ascii="Arial" w:eastAsia="Times New Roman" w:hAnsi="Arial"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55CB2" w:rsidRPr="00173227" w:rsidRDefault="00E55CB2" w:rsidP="00490E8C">
      <w:pPr>
        <w:numPr>
          <w:ilvl w:val="0"/>
          <w:numId w:val="49"/>
        </w:numPr>
        <w:spacing w:after="150"/>
        <w:contextualSpacing/>
        <w:jc w:val="both"/>
        <w:rPr>
          <w:rFonts w:ascii="Arial" w:eastAsia="Calibri" w:hAnsi="Arial" w:cs="Arial"/>
          <w:sz w:val="20"/>
          <w:szCs w:val="20"/>
        </w:rPr>
      </w:pPr>
      <w:r w:rsidRPr="00173227">
        <w:rPr>
          <w:rFonts w:ascii="Arial" w:eastAsia="Times New Roman" w:hAnsi="Arial" w:cs="Arial"/>
          <w:sz w:val="20"/>
          <w:szCs w:val="20"/>
          <w:lang w:eastAsia="pl-PL"/>
        </w:rPr>
        <w:t>W odniesieniu do Pani/Pana danych osobowych decyzje nie będą podejmowane w sposób zautomatyzowany, stosowanie do art. 22 RODO.</w:t>
      </w:r>
    </w:p>
    <w:p w:rsidR="00E55CB2" w:rsidRPr="00173227" w:rsidRDefault="00E55CB2" w:rsidP="00490E8C">
      <w:pPr>
        <w:numPr>
          <w:ilvl w:val="0"/>
          <w:numId w:val="49"/>
        </w:numPr>
        <w:spacing w:after="150"/>
        <w:contextualSpacing/>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Posiada Pani/Pan:</w:t>
      </w:r>
    </w:p>
    <w:p w:rsidR="00E55CB2" w:rsidRPr="00173227" w:rsidRDefault="00E55CB2" w:rsidP="00490E8C">
      <w:pPr>
        <w:numPr>
          <w:ilvl w:val="0"/>
          <w:numId w:val="51"/>
        </w:numPr>
        <w:spacing w:after="0"/>
        <w:contextualSpacing/>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na podstawie art. 15 RODO </w:t>
      </w:r>
      <w:r w:rsidRPr="00173227">
        <w:rPr>
          <w:rFonts w:ascii="Arial" w:eastAsia="Times New Roman" w:hAnsi="Arial" w:cs="Arial"/>
          <w:b/>
          <w:sz w:val="20"/>
          <w:szCs w:val="20"/>
          <w:lang w:eastAsia="pl-PL"/>
        </w:rPr>
        <w:t>prawo dostępu</w:t>
      </w:r>
      <w:r w:rsidRPr="00173227">
        <w:rPr>
          <w:rFonts w:ascii="Arial" w:eastAsia="Times New Roman" w:hAnsi="Arial" w:cs="Arial"/>
          <w:sz w:val="20"/>
          <w:szCs w:val="20"/>
          <w:lang w:eastAsia="pl-PL"/>
        </w:rPr>
        <w:t xml:space="preserve"> do danych osobowych Pani/Pana dotyczących. </w:t>
      </w:r>
    </w:p>
    <w:p w:rsidR="00E55CB2" w:rsidRPr="00173227" w:rsidRDefault="00E55CB2" w:rsidP="00490E8C">
      <w:pPr>
        <w:pStyle w:val="Akapitzlist"/>
        <w:numPr>
          <w:ilvl w:val="0"/>
          <w:numId w:val="53"/>
        </w:numPr>
        <w:spacing w:line="276" w:lineRule="auto"/>
        <w:jc w:val="both"/>
        <w:rPr>
          <w:rFonts w:ascii="Arial" w:hAnsi="Arial" w:cs="Arial"/>
          <w:sz w:val="20"/>
        </w:rPr>
      </w:pPr>
      <w:r w:rsidRPr="00173227">
        <w:rPr>
          <w:rFonts w:ascii="Arial" w:hAnsi="Arial" w:cs="Arial"/>
          <w:sz w:val="20"/>
        </w:rPr>
        <w:t>W przypadku korzystania</w:t>
      </w:r>
      <w:r w:rsidR="00EB4D45" w:rsidRPr="00173227">
        <w:rPr>
          <w:rFonts w:ascii="Arial" w:hAnsi="Arial" w:cs="Arial"/>
          <w:sz w:val="20"/>
        </w:rPr>
        <w:t xml:space="preserve"> </w:t>
      </w:r>
      <w:r w:rsidRPr="00173227">
        <w:rPr>
          <w:rFonts w:ascii="Arial" w:hAnsi="Arial" w:cs="Arial"/>
          <w:sz w:val="20"/>
        </w:rPr>
        <w:t xml:space="preserve">z tego uprawnienia, zamawiający może żądać wskazania dodatkowych informacji, mających na celu sprecyzowanie nazwy lub daty zakończonego postępowania o udzielenie zamówienia(zgodnie z art. 75 ustawy Pzp). </w:t>
      </w:r>
    </w:p>
    <w:p w:rsidR="00E55CB2" w:rsidRPr="00173227" w:rsidRDefault="00E55CB2" w:rsidP="00490E8C">
      <w:pPr>
        <w:pStyle w:val="Akapitzlist"/>
        <w:numPr>
          <w:ilvl w:val="0"/>
          <w:numId w:val="53"/>
        </w:numPr>
        <w:spacing w:line="276" w:lineRule="auto"/>
        <w:jc w:val="both"/>
        <w:rPr>
          <w:rFonts w:ascii="Arial" w:hAnsi="Arial" w:cs="Arial"/>
          <w:sz w:val="20"/>
        </w:rPr>
      </w:pPr>
      <w:r w:rsidRPr="00173227">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rsidR="00E55CB2" w:rsidRPr="00173227" w:rsidRDefault="00E55CB2" w:rsidP="00490E8C">
      <w:pPr>
        <w:numPr>
          <w:ilvl w:val="0"/>
          <w:numId w:val="51"/>
        </w:numPr>
        <w:spacing w:after="0"/>
        <w:contextualSpacing/>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t xml:space="preserve">na podstawie art. 16 RODO </w:t>
      </w:r>
      <w:r w:rsidRPr="00173227">
        <w:rPr>
          <w:rFonts w:ascii="Arial" w:eastAsia="Times New Roman" w:hAnsi="Arial" w:cs="Arial"/>
          <w:b/>
          <w:sz w:val="20"/>
          <w:szCs w:val="20"/>
          <w:lang w:eastAsia="pl-PL"/>
        </w:rPr>
        <w:t>prawo do sprostowania / uzupełnienia</w:t>
      </w:r>
      <w:r w:rsidRPr="00173227">
        <w:rPr>
          <w:rFonts w:ascii="Arial" w:eastAsia="Times New Roman" w:hAnsi="Arial" w:cs="Arial"/>
          <w:sz w:val="20"/>
          <w:szCs w:val="20"/>
          <w:lang w:eastAsia="pl-PL"/>
        </w:rPr>
        <w:t xml:space="preserve"> Pani/Pana danych osobowych. Skorzystanie przez osobę, której dane dotyczą, z tego uprawnienia</w:t>
      </w:r>
    </w:p>
    <w:p w:rsidR="00E55CB2" w:rsidRPr="00173227" w:rsidRDefault="00E55CB2" w:rsidP="00490E8C">
      <w:pPr>
        <w:pStyle w:val="Akapitzlist"/>
        <w:numPr>
          <w:ilvl w:val="0"/>
          <w:numId w:val="54"/>
        </w:numPr>
        <w:spacing w:after="160" w:line="276" w:lineRule="auto"/>
        <w:jc w:val="both"/>
        <w:rPr>
          <w:rFonts w:ascii="Arial" w:hAnsi="Arial" w:cs="Arial"/>
          <w:sz w:val="20"/>
        </w:rPr>
      </w:pPr>
      <w:r w:rsidRPr="00173227">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Pzp); </w:t>
      </w:r>
    </w:p>
    <w:p w:rsidR="00E55CB2" w:rsidRPr="00173227" w:rsidRDefault="00E55CB2" w:rsidP="00490E8C">
      <w:pPr>
        <w:pStyle w:val="Akapitzlist"/>
        <w:numPr>
          <w:ilvl w:val="0"/>
          <w:numId w:val="54"/>
        </w:numPr>
        <w:spacing w:after="160" w:line="276" w:lineRule="auto"/>
        <w:jc w:val="both"/>
        <w:rPr>
          <w:rFonts w:ascii="Arial" w:hAnsi="Arial" w:cs="Arial"/>
          <w:sz w:val="20"/>
        </w:rPr>
      </w:pPr>
      <w:r w:rsidRPr="00173227">
        <w:rPr>
          <w:rFonts w:ascii="Arial" w:hAnsi="Arial" w:cs="Arial"/>
          <w:sz w:val="20"/>
        </w:rPr>
        <w:t xml:space="preserve">nie może naruszać integralności protokołu oraz jego załączników (zgodnie z art. 76 ustawy Pzp). </w:t>
      </w:r>
    </w:p>
    <w:p w:rsidR="00E55CB2" w:rsidRPr="00173227" w:rsidRDefault="00E55CB2" w:rsidP="00490E8C">
      <w:pPr>
        <w:ind w:left="786"/>
        <w:contextualSpacing/>
        <w:jc w:val="both"/>
        <w:rPr>
          <w:rFonts w:ascii="Arial" w:eastAsia="Times New Roman" w:hAnsi="Arial" w:cs="Arial"/>
          <w:sz w:val="20"/>
          <w:szCs w:val="20"/>
          <w:lang w:eastAsia="pl-PL"/>
        </w:rPr>
      </w:pPr>
      <w:r w:rsidRPr="00173227">
        <w:rPr>
          <w:rFonts w:ascii="Arial" w:eastAsia="Times New Roman" w:hAnsi="Arial" w:cs="Arial"/>
          <w:sz w:val="20"/>
          <w:szCs w:val="20"/>
          <w:lang w:eastAsia="pl-PL"/>
        </w:rPr>
        <w:lastRenderedPageBreak/>
        <w:t>W przypadku danych osobowych zamieszczonych przez zamawiającego w Biuletynie Zamówień Publicznych, prawa, o których mowa w art. 15 i art. 16 rozporządzenia 2016/679, są wykonywane w drodze żądania skierowanego do zamawiającego.</w:t>
      </w:r>
    </w:p>
    <w:p w:rsidR="00E55CB2" w:rsidRPr="00173227" w:rsidRDefault="00E55CB2" w:rsidP="00490E8C">
      <w:pPr>
        <w:pStyle w:val="Akapitzlist"/>
        <w:numPr>
          <w:ilvl w:val="0"/>
          <w:numId w:val="51"/>
        </w:numPr>
        <w:spacing w:line="276" w:lineRule="auto"/>
        <w:jc w:val="both"/>
        <w:rPr>
          <w:rFonts w:ascii="Arial" w:hAnsi="Arial" w:cs="Arial"/>
          <w:sz w:val="20"/>
        </w:rPr>
      </w:pPr>
      <w:r w:rsidRPr="00173227">
        <w:rPr>
          <w:rFonts w:ascii="Arial" w:hAnsi="Arial" w:cs="Arial"/>
          <w:sz w:val="20"/>
        </w:rPr>
        <w:t xml:space="preserve">na podstawie art. 18 RODO </w:t>
      </w:r>
      <w:r w:rsidRPr="00173227">
        <w:rPr>
          <w:rFonts w:ascii="Arial" w:hAnsi="Arial" w:cs="Arial"/>
          <w:b/>
          <w:sz w:val="20"/>
        </w:rPr>
        <w:t>prawo</w:t>
      </w:r>
      <w:r w:rsidRPr="00173227">
        <w:rPr>
          <w:rFonts w:ascii="Arial" w:hAnsi="Arial" w:cs="Arial"/>
          <w:sz w:val="20"/>
        </w:rPr>
        <w:t xml:space="preserve"> żądania od administratora </w:t>
      </w:r>
      <w:r w:rsidRPr="00173227">
        <w:rPr>
          <w:rFonts w:ascii="Arial" w:hAnsi="Arial" w:cs="Arial"/>
          <w:b/>
          <w:sz w:val="20"/>
        </w:rPr>
        <w:t>ograniczenia przetwarzania</w:t>
      </w:r>
      <w:r w:rsidRPr="00173227">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Pzp)</w:t>
      </w:r>
    </w:p>
    <w:p w:rsidR="00E55CB2" w:rsidRPr="00173227" w:rsidRDefault="00E55CB2" w:rsidP="00490E8C">
      <w:pPr>
        <w:numPr>
          <w:ilvl w:val="0"/>
          <w:numId w:val="51"/>
        </w:numPr>
        <w:spacing w:after="0"/>
        <w:contextualSpacing/>
        <w:jc w:val="both"/>
        <w:rPr>
          <w:rFonts w:ascii="Arial" w:eastAsia="Times New Roman" w:hAnsi="Arial" w:cs="Arial"/>
          <w:sz w:val="20"/>
          <w:szCs w:val="20"/>
          <w:lang w:eastAsia="pl-PL"/>
        </w:rPr>
      </w:pPr>
      <w:r w:rsidRPr="00173227">
        <w:rPr>
          <w:rFonts w:ascii="Arial" w:eastAsia="Times New Roman" w:hAnsi="Arial" w:cs="Arial"/>
          <w:b/>
          <w:sz w:val="20"/>
          <w:szCs w:val="20"/>
          <w:lang w:eastAsia="pl-PL"/>
        </w:rPr>
        <w:t>prawo do wniesienia skargi</w:t>
      </w:r>
      <w:r w:rsidRPr="00173227">
        <w:rPr>
          <w:rFonts w:ascii="Arial" w:eastAsia="Times New Roman" w:hAnsi="Arial" w:cs="Arial"/>
          <w:sz w:val="20"/>
          <w:szCs w:val="20"/>
          <w:lang w:eastAsia="pl-PL"/>
        </w:rPr>
        <w:t xml:space="preserve"> do Prezesa Urzędu Ochrony Danych Osobowych, gdy uzna Pani/Pan, że przetwarzanie danych osobowych Pani/Pana dotyczących narusza przepisy RODO.</w:t>
      </w:r>
    </w:p>
    <w:p w:rsidR="00E55CB2" w:rsidRPr="00173227" w:rsidRDefault="00E55CB2" w:rsidP="00490E8C">
      <w:pPr>
        <w:numPr>
          <w:ilvl w:val="0"/>
          <w:numId w:val="52"/>
        </w:numPr>
        <w:spacing w:after="150"/>
        <w:contextualSpacing/>
        <w:jc w:val="both"/>
        <w:rPr>
          <w:rFonts w:ascii="Arial" w:eastAsia="Times New Roman" w:hAnsi="Arial" w:cs="Arial"/>
          <w:i/>
          <w:sz w:val="20"/>
          <w:szCs w:val="20"/>
          <w:lang w:eastAsia="pl-PL"/>
        </w:rPr>
      </w:pPr>
      <w:r w:rsidRPr="00173227">
        <w:rPr>
          <w:rFonts w:ascii="Arial" w:eastAsia="Times New Roman" w:hAnsi="Arial" w:cs="Arial"/>
          <w:sz w:val="20"/>
          <w:szCs w:val="20"/>
          <w:lang w:eastAsia="pl-PL"/>
        </w:rPr>
        <w:t>Nie przysługuje Pani/Panu:</w:t>
      </w:r>
    </w:p>
    <w:p w:rsidR="00E55CB2" w:rsidRPr="00173227" w:rsidRDefault="00E55CB2" w:rsidP="00490E8C">
      <w:pPr>
        <w:numPr>
          <w:ilvl w:val="0"/>
          <w:numId w:val="50"/>
        </w:numPr>
        <w:spacing w:after="150"/>
        <w:contextualSpacing/>
        <w:jc w:val="both"/>
        <w:rPr>
          <w:rFonts w:ascii="Arial" w:eastAsia="Times New Roman" w:hAnsi="Arial" w:cs="Arial"/>
          <w:i/>
          <w:sz w:val="20"/>
          <w:szCs w:val="20"/>
          <w:lang w:eastAsia="pl-PL"/>
        </w:rPr>
      </w:pPr>
      <w:r w:rsidRPr="00173227">
        <w:rPr>
          <w:rFonts w:ascii="Arial" w:eastAsia="Times New Roman" w:hAnsi="Arial" w:cs="Arial"/>
          <w:sz w:val="20"/>
          <w:szCs w:val="20"/>
          <w:lang w:eastAsia="pl-PL"/>
        </w:rPr>
        <w:t>w związku z art. 17 ust. 3 lit. b, d lub e RODO prawo do usunięcia danych osobowych;</w:t>
      </w:r>
    </w:p>
    <w:p w:rsidR="00E55CB2" w:rsidRPr="00173227" w:rsidRDefault="00E55CB2" w:rsidP="00490E8C">
      <w:pPr>
        <w:numPr>
          <w:ilvl w:val="0"/>
          <w:numId w:val="50"/>
        </w:numPr>
        <w:spacing w:after="150"/>
        <w:contextualSpacing/>
        <w:jc w:val="both"/>
        <w:rPr>
          <w:rFonts w:ascii="Arial" w:eastAsia="Times New Roman" w:hAnsi="Arial" w:cs="Arial"/>
          <w:b/>
          <w:i/>
          <w:sz w:val="20"/>
          <w:szCs w:val="20"/>
          <w:lang w:eastAsia="pl-PL"/>
        </w:rPr>
      </w:pPr>
      <w:r w:rsidRPr="00173227">
        <w:rPr>
          <w:rFonts w:ascii="Arial" w:eastAsia="Times New Roman" w:hAnsi="Arial" w:cs="Arial"/>
          <w:sz w:val="20"/>
          <w:szCs w:val="20"/>
          <w:lang w:eastAsia="pl-PL"/>
        </w:rPr>
        <w:t>prawo do przenoszenia danych osobowych, o którym mowa w art. 20 RODO;</w:t>
      </w:r>
    </w:p>
    <w:p w:rsidR="00E55CB2" w:rsidRPr="00173227" w:rsidRDefault="00E55CB2" w:rsidP="00C174F1">
      <w:pPr>
        <w:numPr>
          <w:ilvl w:val="0"/>
          <w:numId w:val="50"/>
        </w:numPr>
        <w:spacing w:after="150"/>
        <w:contextualSpacing/>
        <w:jc w:val="both"/>
        <w:rPr>
          <w:rFonts w:ascii="Arial" w:eastAsia="Times New Roman" w:hAnsi="Arial" w:cs="Arial"/>
          <w:i/>
          <w:sz w:val="20"/>
          <w:szCs w:val="20"/>
          <w:lang w:eastAsia="pl-PL"/>
        </w:rPr>
      </w:pPr>
      <w:r w:rsidRPr="00173227">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E55CB2" w:rsidRPr="00173227" w:rsidRDefault="00C174F1" w:rsidP="00490E8C">
      <w:pPr>
        <w:spacing w:before="120" w:after="120"/>
        <w:jc w:val="both"/>
        <w:rPr>
          <w:rFonts w:ascii="Calibri" w:eastAsia="Calibri" w:hAnsi="Calibri" w:cs="Calibri"/>
        </w:rPr>
      </w:pPr>
      <w:r w:rsidRPr="00173227">
        <w:rPr>
          <w:rFonts w:ascii="Calibri" w:eastAsia="Calibri" w:hAnsi="Calibri" w:cs="Calibri"/>
        </w:rPr>
        <w:t>____</w:t>
      </w:r>
      <w:r w:rsidR="00E55CB2" w:rsidRPr="00173227">
        <w:rPr>
          <w:rFonts w:ascii="Calibri" w:eastAsia="Calibri" w:hAnsi="Calibri" w:cs="Calibri"/>
        </w:rPr>
        <w:t>_______________</w:t>
      </w:r>
    </w:p>
    <w:p w:rsidR="00E55CB2" w:rsidRPr="00173227" w:rsidRDefault="00E55CB2" w:rsidP="00490E8C">
      <w:pPr>
        <w:spacing w:after="150"/>
        <w:ind w:left="426"/>
        <w:jc w:val="both"/>
        <w:rPr>
          <w:rFonts w:ascii="Arial" w:eastAsia="Times New Roman" w:hAnsi="Arial" w:cs="Arial"/>
          <w:i/>
          <w:sz w:val="14"/>
          <w:szCs w:val="14"/>
          <w:lang w:eastAsia="pl-PL"/>
        </w:rPr>
      </w:pPr>
      <w:r w:rsidRPr="00173227">
        <w:rPr>
          <w:rFonts w:ascii="Arial" w:eastAsia="Calibri" w:hAnsi="Arial" w:cs="Arial"/>
          <w:b/>
          <w:i/>
          <w:sz w:val="14"/>
          <w:szCs w:val="14"/>
          <w:vertAlign w:val="superscript"/>
        </w:rPr>
        <w:t>*</w:t>
      </w:r>
      <w:r w:rsidRPr="00173227">
        <w:rPr>
          <w:rFonts w:ascii="Arial" w:eastAsia="Calibri" w:hAnsi="Arial" w:cs="Arial"/>
          <w:b/>
          <w:i/>
          <w:sz w:val="14"/>
          <w:szCs w:val="14"/>
        </w:rPr>
        <w:t xml:space="preserve"> Wyjaśnienie:</w:t>
      </w:r>
      <w:r w:rsidRPr="00173227">
        <w:rPr>
          <w:rFonts w:ascii="Arial" w:eastAsia="Calibri" w:hAnsi="Arial" w:cs="Arial"/>
          <w:i/>
          <w:sz w:val="14"/>
          <w:szCs w:val="14"/>
        </w:rPr>
        <w:t xml:space="preserve"> informacja w tym zakresie jest wymagana, jeżeli w odniesieniu do danego administratora lub podmiotu przetwarzającego </w:t>
      </w:r>
      <w:r w:rsidRPr="00173227">
        <w:rPr>
          <w:rFonts w:ascii="Arial" w:eastAsia="Times New Roman" w:hAnsi="Arial" w:cs="Arial"/>
          <w:i/>
          <w:sz w:val="14"/>
          <w:szCs w:val="14"/>
          <w:lang w:eastAsia="pl-PL"/>
        </w:rPr>
        <w:t>istnieje obowiązek wyznaczenia inspektora ochrony danych osobowych.</w:t>
      </w:r>
    </w:p>
    <w:p w:rsidR="00E55CB2" w:rsidRPr="00173227" w:rsidRDefault="00E55CB2" w:rsidP="00490E8C">
      <w:pPr>
        <w:spacing w:after="0"/>
        <w:ind w:left="426"/>
        <w:contextualSpacing/>
        <w:jc w:val="both"/>
        <w:rPr>
          <w:rFonts w:ascii="Arial" w:eastAsia="Times New Roman" w:hAnsi="Arial" w:cs="Arial"/>
          <w:i/>
          <w:sz w:val="14"/>
          <w:szCs w:val="14"/>
          <w:lang w:eastAsia="pl-PL"/>
        </w:rPr>
      </w:pPr>
      <w:r w:rsidRPr="00173227">
        <w:rPr>
          <w:rFonts w:ascii="Arial" w:eastAsia="Calibri" w:hAnsi="Arial" w:cs="Arial"/>
          <w:b/>
          <w:i/>
          <w:sz w:val="14"/>
          <w:szCs w:val="14"/>
          <w:vertAlign w:val="superscript"/>
        </w:rPr>
        <w:t xml:space="preserve">** </w:t>
      </w:r>
      <w:r w:rsidRPr="00173227">
        <w:rPr>
          <w:rFonts w:ascii="Arial" w:eastAsia="Calibri" w:hAnsi="Arial" w:cs="Arial"/>
          <w:b/>
          <w:i/>
          <w:sz w:val="14"/>
          <w:szCs w:val="14"/>
        </w:rPr>
        <w:t>Wyjaśnienie:</w:t>
      </w:r>
      <w:r w:rsidRPr="00173227">
        <w:rPr>
          <w:rFonts w:ascii="Arial" w:eastAsia="Calibri" w:hAnsi="Arial" w:cs="Arial"/>
          <w:i/>
          <w:sz w:val="14"/>
          <w:szCs w:val="14"/>
        </w:rPr>
        <w:t xml:space="preserve"> prawo do ograniczenia przetwarzania nie ma zastosowania w odniesieniu do </w:t>
      </w:r>
      <w:r w:rsidRPr="00173227">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55CB2" w:rsidRPr="00173227" w:rsidRDefault="00E55CB2" w:rsidP="00490E8C">
      <w:pPr>
        <w:spacing w:after="0"/>
        <w:jc w:val="both"/>
        <w:rPr>
          <w:rFonts w:ascii="Arial" w:eastAsia="Times New Roman" w:hAnsi="Arial" w:cs="Arial"/>
          <w:sz w:val="20"/>
          <w:szCs w:val="20"/>
          <w:vertAlign w:val="superscript"/>
          <w:lang w:eastAsia="pl-PL"/>
        </w:rPr>
      </w:pPr>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r w:rsidRPr="00173227">
        <w:rPr>
          <w:rFonts w:ascii="Arial" w:eastAsia="Times New Roman" w:hAnsi="Arial" w:cs="Arial"/>
          <w:b/>
          <w:sz w:val="20"/>
          <w:szCs w:val="20"/>
          <w:lang w:eastAsia="zh-CN"/>
        </w:rPr>
        <w:t>23. ZAŁĄCZNIKI DO SWZ:</w:t>
      </w:r>
      <w:bookmarkStart w:id="24" w:name="_Hlk72136791"/>
    </w:p>
    <w:p w:rsidR="00E55CB2" w:rsidRPr="00173227" w:rsidRDefault="00E55CB2" w:rsidP="00490E8C">
      <w:pPr>
        <w:widowControl w:val="0"/>
        <w:suppressAutoHyphens/>
        <w:spacing w:after="0"/>
        <w:jc w:val="both"/>
        <w:rPr>
          <w:rFonts w:ascii="Arial" w:eastAsia="Times New Roman" w:hAnsi="Arial" w:cs="Arial"/>
          <w:b/>
          <w:sz w:val="20"/>
          <w:szCs w:val="20"/>
          <w:lang w:eastAsia="zh-CN"/>
        </w:rPr>
      </w:pPr>
    </w:p>
    <w:p w:rsidR="00E55CB2" w:rsidRPr="00173227" w:rsidRDefault="00BB21FE" w:rsidP="00490E8C">
      <w:pPr>
        <w:pStyle w:val="Akapitzlist"/>
        <w:widowControl w:val="0"/>
        <w:numPr>
          <w:ilvl w:val="0"/>
          <w:numId w:val="46"/>
        </w:numPr>
        <w:suppressAutoHyphens/>
        <w:spacing w:line="276" w:lineRule="auto"/>
        <w:jc w:val="both"/>
        <w:rPr>
          <w:rFonts w:ascii="Arial" w:hAnsi="Arial" w:cs="Arial"/>
          <w:b/>
          <w:sz w:val="20"/>
          <w:lang w:eastAsia="zh-CN"/>
        </w:rPr>
      </w:pPr>
      <w:r w:rsidRPr="00173227">
        <w:rPr>
          <w:rFonts w:ascii="Arial" w:eastAsia="Lucida Sans Unicode" w:hAnsi="Arial" w:cs="Arial"/>
          <w:bCs/>
          <w:kern w:val="2"/>
          <w:sz w:val="20"/>
          <w:lang w:eastAsia="zh-CN" w:bidi="hi-IN"/>
        </w:rPr>
        <w:t>Programy Funkcjonalno – Użytkowe – 5 szt.</w:t>
      </w:r>
      <w:r w:rsidR="005C458B" w:rsidRPr="00173227">
        <w:rPr>
          <w:rFonts w:ascii="Arial" w:hAnsi="Arial" w:cs="Arial"/>
          <w:sz w:val="20"/>
          <w:lang w:eastAsia="zh-CN"/>
        </w:rPr>
        <w:t xml:space="preserve"> – </w:t>
      </w:r>
      <w:r w:rsidR="00E55CB2" w:rsidRPr="00173227">
        <w:rPr>
          <w:rFonts w:ascii="Arial" w:eastAsia="Lucida Sans Unicode" w:hAnsi="Arial" w:cs="Arial"/>
          <w:bCs/>
          <w:kern w:val="2"/>
          <w:sz w:val="20"/>
          <w:lang w:eastAsia="zh-CN" w:bidi="hi-IN"/>
        </w:rPr>
        <w:t>Załącznik nr 1 do SWZ</w:t>
      </w:r>
      <w:r w:rsidR="00E55CB2" w:rsidRPr="00173227">
        <w:rPr>
          <w:rFonts w:ascii="Arial" w:hAnsi="Arial" w:cs="Arial"/>
          <w:sz w:val="20"/>
        </w:rPr>
        <w:t>,</w:t>
      </w:r>
      <w:bookmarkEnd w:id="24"/>
    </w:p>
    <w:p w:rsidR="00E55CB2" w:rsidRPr="00173227" w:rsidRDefault="00E55CB2" w:rsidP="00490E8C">
      <w:pPr>
        <w:pStyle w:val="Akapitzlist"/>
        <w:widowControl w:val="0"/>
        <w:numPr>
          <w:ilvl w:val="0"/>
          <w:numId w:val="46"/>
        </w:numPr>
        <w:suppressAutoHyphens/>
        <w:spacing w:line="276" w:lineRule="auto"/>
        <w:jc w:val="both"/>
        <w:rPr>
          <w:rFonts w:ascii="Arial" w:hAnsi="Arial" w:cs="Arial"/>
          <w:b/>
          <w:sz w:val="20"/>
          <w:lang w:eastAsia="zh-CN"/>
        </w:rPr>
      </w:pPr>
      <w:r w:rsidRPr="00173227">
        <w:rPr>
          <w:rFonts w:ascii="Arial" w:hAnsi="Arial" w:cs="Arial"/>
          <w:sz w:val="20"/>
          <w:lang w:eastAsia="zh-CN"/>
        </w:rPr>
        <w:t>Projektowane postanowienia umowy – wzór umowy – Załącznik nr 2 do SWZ,</w:t>
      </w:r>
    </w:p>
    <w:p w:rsidR="00E55CB2" w:rsidRPr="00173227" w:rsidRDefault="00E55CB2" w:rsidP="00490E8C">
      <w:pPr>
        <w:pStyle w:val="Akapitzlist"/>
        <w:widowControl w:val="0"/>
        <w:numPr>
          <w:ilvl w:val="0"/>
          <w:numId w:val="46"/>
        </w:numPr>
        <w:suppressAutoHyphens/>
        <w:spacing w:line="276" w:lineRule="auto"/>
        <w:jc w:val="both"/>
        <w:rPr>
          <w:rFonts w:ascii="Arial" w:hAnsi="Arial" w:cs="Arial"/>
          <w:b/>
          <w:sz w:val="20"/>
          <w:lang w:eastAsia="zh-CN"/>
        </w:rPr>
      </w:pPr>
      <w:r w:rsidRPr="00173227">
        <w:rPr>
          <w:rFonts w:ascii="Arial" w:hAnsi="Arial" w:cs="Arial"/>
          <w:sz w:val="20"/>
          <w:lang w:eastAsia="zh-CN"/>
        </w:rPr>
        <w:t>Formularz „OFERTA” – Załącznik nr 3 do SWZ,</w:t>
      </w:r>
    </w:p>
    <w:p w:rsidR="00E55CB2" w:rsidRPr="00173227" w:rsidRDefault="00E55CB2" w:rsidP="00490E8C">
      <w:pPr>
        <w:pStyle w:val="Akapitzlist"/>
        <w:widowControl w:val="0"/>
        <w:numPr>
          <w:ilvl w:val="0"/>
          <w:numId w:val="46"/>
        </w:numPr>
        <w:suppressAutoHyphens/>
        <w:spacing w:line="276" w:lineRule="auto"/>
        <w:jc w:val="both"/>
        <w:rPr>
          <w:rFonts w:ascii="Arial" w:hAnsi="Arial" w:cs="Arial"/>
          <w:b/>
          <w:sz w:val="20"/>
          <w:lang w:eastAsia="zh-CN"/>
        </w:rPr>
      </w:pPr>
      <w:r w:rsidRPr="00173227">
        <w:rPr>
          <w:rFonts w:ascii="Arial" w:hAnsi="Arial" w:cs="Arial"/>
          <w:sz w:val="20"/>
        </w:rPr>
        <w:t>Oświadczenie</w:t>
      </w:r>
      <w:r w:rsidRPr="00173227">
        <w:rPr>
          <w:rFonts w:ascii="Arial" w:eastAsia="Arial" w:hAnsi="Arial" w:cs="Arial"/>
          <w:sz w:val="20"/>
        </w:rPr>
        <w:t xml:space="preserve"> </w:t>
      </w:r>
      <w:r w:rsidRPr="00173227">
        <w:rPr>
          <w:rFonts w:ascii="Arial" w:hAnsi="Arial" w:cs="Arial"/>
          <w:sz w:val="20"/>
        </w:rPr>
        <w:t>o niepodleganiu wykluczeniu oraz spełnianiu warunków udziału w postępowaniu – Załącznik nr 4 do SWZ,</w:t>
      </w:r>
    </w:p>
    <w:p w:rsidR="00E55CB2" w:rsidRPr="00173227" w:rsidRDefault="00E55CB2" w:rsidP="00490E8C">
      <w:pPr>
        <w:pStyle w:val="Akapitzlist"/>
        <w:widowControl w:val="0"/>
        <w:numPr>
          <w:ilvl w:val="0"/>
          <w:numId w:val="46"/>
        </w:numPr>
        <w:suppressAutoHyphens/>
        <w:spacing w:line="276" w:lineRule="auto"/>
        <w:jc w:val="both"/>
        <w:rPr>
          <w:rFonts w:ascii="Arial" w:hAnsi="Arial" w:cs="Arial"/>
          <w:b/>
          <w:sz w:val="20"/>
          <w:lang w:eastAsia="zh-CN"/>
        </w:rPr>
      </w:pPr>
      <w:r w:rsidRPr="00173227">
        <w:rPr>
          <w:rFonts w:ascii="Arial" w:hAnsi="Arial" w:cs="Arial"/>
          <w:sz w:val="20"/>
        </w:rPr>
        <w:t>Wzór</w:t>
      </w:r>
      <w:r w:rsidRPr="00173227">
        <w:rPr>
          <w:rFonts w:ascii="Arial" w:eastAsia="Arial" w:hAnsi="Arial" w:cs="Arial"/>
          <w:sz w:val="20"/>
        </w:rPr>
        <w:t xml:space="preserve"> </w:t>
      </w:r>
      <w:r w:rsidRPr="00173227">
        <w:rPr>
          <w:rFonts w:ascii="Arial" w:hAnsi="Arial" w:cs="Arial"/>
          <w:sz w:val="20"/>
        </w:rPr>
        <w:t>zobowiązania</w:t>
      </w:r>
      <w:r w:rsidRPr="00173227">
        <w:rPr>
          <w:rFonts w:ascii="Arial" w:eastAsia="Arial" w:hAnsi="Arial" w:cs="Arial"/>
          <w:sz w:val="20"/>
        </w:rPr>
        <w:t xml:space="preserve"> </w:t>
      </w:r>
      <w:r w:rsidRPr="00173227">
        <w:rPr>
          <w:rFonts w:ascii="Arial" w:hAnsi="Arial" w:cs="Arial"/>
          <w:sz w:val="20"/>
        </w:rPr>
        <w:t>podmiotu udostępniającego zasoby – Załącznik nr 5 do SWZ,</w:t>
      </w:r>
    </w:p>
    <w:p w:rsidR="00E55CB2" w:rsidRPr="00173227" w:rsidRDefault="00E55CB2" w:rsidP="00490E8C">
      <w:pPr>
        <w:pStyle w:val="Akapitzlist"/>
        <w:widowControl w:val="0"/>
        <w:numPr>
          <w:ilvl w:val="0"/>
          <w:numId w:val="46"/>
        </w:numPr>
        <w:suppressAutoHyphens/>
        <w:spacing w:line="276" w:lineRule="auto"/>
        <w:jc w:val="both"/>
        <w:rPr>
          <w:rFonts w:ascii="Arial" w:hAnsi="Arial" w:cs="Arial"/>
          <w:b/>
          <w:sz w:val="20"/>
          <w:lang w:eastAsia="zh-CN"/>
        </w:rPr>
      </w:pPr>
      <w:r w:rsidRPr="00173227">
        <w:rPr>
          <w:rFonts w:ascii="Arial" w:hAnsi="Arial" w:cs="Arial"/>
          <w:sz w:val="20"/>
        </w:rPr>
        <w:t>Oświadczenie określone w art.117 ust. 4 ustawy Pzp – Załącznik nr 6 do SWZ,</w:t>
      </w:r>
    </w:p>
    <w:p w:rsidR="00E55CB2" w:rsidRPr="00173227" w:rsidRDefault="00E55CB2" w:rsidP="00490E8C">
      <w:pPr>
        <w:pStyle w:val="Akapitzlist"/>
        <w:widowControl w:val="0"/>
        <w:numPr>
          <w:ilvl w:val="0"/>
          <w:numId w:val="46"/>
        </w:numPr>
        <w:suppressAutoHyphens/>
        <w:spacing w:line="276" w:lineRule="auto"/>
        <w:jc w:val="both"/>
        <w:rPr>
          <w:rStyle w:val="markedcontent"/>
          <w:rFonts w:ascii="Arial" w:hAnsi="Arial" w:cs="Arial"/>
          <w:b/>
          <w:sz w:val="20"/>
          <w:lang w:eastAsia="zh-CN"/>
        </w:rPr>
      </w:pPr>
      <w:r w:rsidRPr="00173227">
        <w:rPr>
          <w:rStyle w:val="markedcontent"/>
          <w:rFonts w:ascii="Arial" w:hAnsi="Arial" w:cs="Arial"/>
          <w:sz w:val="20"/>
        </w:rPr>
        <w:t>Oświadczenie dot. grupy kapitałowej – Załącznik nr 7 do SWZ,</w:t>
      </w:r>
    </w:p>
    <w:p w:rsidR="00E55CB2" w:rsidRPr="00173227" w:rsidRDefault="00E55CB2" w:rsidP="00490E8C">
      <w:pPr>
        <w:pStyle w:val="Akapitzlist"/>
        <w:widowControl w:val="0"/>
        <w:numPr>
          <w:ilvl w:val="0"/>
          <w:numId w:val="46"/>
        </w:numPr>
        <w:suppressAutoHyphens/>
        <w:spacing w:line="276" w:lineRule="auto"/>
        <w:jc w:val="both"/>
        <w:rPr>
          <w:rFonts w:ascii="Arial" w:hAnsi="Arial" w:cs="Arial"/>
          <w:b/>
          <w:sz w:val="20"/>
          <w:lang w:eastAsia="zh-CN"/>
        </w:rPr>
      </w:pPr>
      <w:r w:rsidRPr="00173227">
        <w:rPr>
          <w:rFonts w:ascii="Arial" w:eastAsia="TimesNewRomanPSMT" w:hAnsi="Arial" w:cs="Arial"/>
          <w:sz w:val="20"/>
        </w:rPr>
        <w:t>Formularz</w:t>
      </w:r>
      <w:r w:rsidRPr="00173227">
        <w:rPr>
          <w:rFonts w:ascii="Arial" w:eastAsia="Arial" w:hAnsi="Arial" w:cs="Arial"/>
          <w:sz w:val="20"/>
        </w:rPr>
        <w:t xml:space="preserve"> </w:t>
      </w:r>
      <w:r w:rsidRPr="00173227">
        <w:rPr>
          <w:rFonts w:ascii="Arial" w:hAnsi="Arial" w:cs="Arial"/>
          <w:sz w:val="20"/>
        </w:rPr>
        <w:t>wykazu wykonanych robót budowlanych – Załącznik nr 8 do SWZ,</w:t>
      </w:r>
    </w:p>
    <w:p w:rsidR="00E55CB2" w:rsidRPr="00173227" w:rsidRDefault="00E55CB2" w:rsidP="00490E8C">
      <w:pPr>
        <w:pStyle w:val="Akapitzlist"/>
        <w:widowControl w:val="0"/>
        <w:numPr>
          <w:ilvl w:val="0"/>
          <w:numId w:val="46"/>
        </w:numPr>
        <w:suppressAutoHyphens/>
        <w:spacing w:line="276" w:lineRule="auto"/>
        <w:jc w:val="both"/>
        <w:rPr>
          <w:rFonts w:ascii="Arial" w:hAnsi="Arial" w:cs="Arial"/>
          <w:sz w:val="20"/>
          <w:lang w:eastAsia="zh-CN"/>
        </w:rPr>
      </w:pPr>
      <w:r w:rsidRPr="00173227">
        <w:rPr>
          <w:rFonts w:ascii="Arial" w:hAnsi="Arial" w:cs="Arial"/>
          <w:sz w:val="20"/>
          <w:lang w:eastAsia="zh-CN"/>
        </w:rPr>
        <w:t>Wykaz osób – Załącznik nr 9 do SWZ.</w:t>
      </w:r>
    </w:p>
    <w:p w:rsidR="00AB6A38" w:rsidRPr="00173227" w:rsidRDefault="00AB6A38" w:rsidP="00490E8C">
      <w:pPr>
        <w:rPr>
          <w:rFonts w:ascii="Arial" w:hAnsi="Arial" w:cs="Arial"/>
          <w:sz w:val="20"/>
          <w:szCs w:val="20"/>
        </w:rPr>
      </w:pPr>
    </w:p>
    <w:p w:rsidR="00382303" w:rsidRPr="00173227" w:rsidRDefault="00415B04" w:rsidP="00C174F1">
      <w:pPr>
        <w:ind w:left="5664"/>
        <w:rPr>
          <w:b/>
        </w:rPr>
      </w:pPr>
      <w:r>
        <w:rPr>
          <w:b/>
        </w:rPr>
        <w:t xml:space="preserve">        </w:t>
      </w:r>
      <w:r w:rsidR="00AB6A38" w:rsidRPr="00173227">
        <w:rPr>
          <w:b/>
        </w:rPr>
        <w:t>Burmistrz Miasta Brańsk</w:t>
      </w:r>
    </w:p>
    <w:p w:rsidR="000E58A5" w:rsidRPr="000E58A5" w:rsidRDefault="00822E46" w:rsidP="00AB6A38">
      <w:pPr>
        <w:ind w:left="4956" w:firstLine="708"/>
        <w:rPr>
          <w:b/>
        </w:rPr>
      </w:pPr>
      <w:r w:rsidRPr="00173227">
        <w:rPr>
          <w:b/>
        </w:rPr>
        <w:t>/-/</w:t>
      </w:r>
      <w:r w:rsidR="00AB6A38" w:rsidRPr="00173227">
        <w:rPr>
          <w:b/>
        </w:rPr>
        <w:t>Eugeniusz Tomasz Koczewski</w:t>
      </w:r>
    </w:p>
    <w:sectPr w:rsidR="000E58A5" w:rsidRPr="000E58A5"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23621E9"/>
    <w:multiLevelType w:val="multilevel"/>
    <w:tmpl w:val="58866CAA"/>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2A1F2D61"/>
    <w:multiLevelType w:val="hybridMultilevel"/>
    <w:tmpl w:val="71BCDABC"/>
    <w:lvl w:ilvl="0" w:tplc="2028F2E0">
      <w:start w:val="1"/>
      <w:numFmt w:val="decimal"/>
      <w:lvlText w:val="%1)"/>
      <w:lvlJc w:val="left"/>
      <w:pPr>
        <w:ind w:left="1637" w:hanging="360"/>
      </w:pPr>
      <w:rPr>
        <w:b w:val="0"/>
        <w:bCs w:val="0"/>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1">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EE1297"/>
    <w:multiLevelType w:val="hybridMultilevel"/>
    <w:tmpl w:val="B744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2C4A47"/>
    <w:multiLevelType w:val="multilevel"/>
    <w:tmpl w:val="7C74FB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b w:val="0"/>
        <w:i w:val="0"/>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5">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7">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E564AD"/>
    <w:multiLevelType w:val="hybridMultilevel"/>
    <w:tmpl w:val="7B34F28A"/>
    <w:lvl w:ilvl="0" w:tplc="27567A74">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3875BB7"/>
    <w:multiLevelType w:val="hybridMultilevel"/>
    <w:tmpl w:val="88440CB8"/>
    <w:lvl w:ilvl="0" w:tplc="4C8CE4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32">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77D4EE4"/>
    <w:multiLevelType w:val="hybridMultilevel"/>
    <w:tmpl w:val="97E81B84"/>
    <w:lvl w:ilvl="0" w:tplc="27567A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24278D7"/>
    <w:multiLevelType w:val="hybridMultilevel"/>
    <w:tmpl w:val="20DAB180"/>
    <w:lvl w:ilvl="0" w:tplc="704A4C1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9007B5"/>
    <w:multiLevelType w:val="hybridMultilevel"/>
    <w:tmpl w:val="DBAE5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72A374C"/>
    <w:multiLevelType w:val="hybridMultilevel"/>
    <w:tmpl w:val="33DC05F0"/>
    <w:lvl w:ilvl="0" w:tplc="35C2A7A2">
      <w:start w:val="1"/>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5">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6">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7">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4B70DFB"/>
    <w:multiLevelType w:val="hybridMultilevel"/>
    <w:tmpl w:val="3182ABCA"/>
    <w:lvl w:ilvl="0" w:tplc="D3B459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6974653E"/>
    <w:multiLevelType w:val="multilevel"/>
    <w:tmpl w:val="0AD848DC"/>
    <w:lvl w:ilvl="0">
      <w:start w:val="1"/>
      <w:numFmt w:val="decimal"/>
      <w:lvlText w:val="%1."/>
      <w:lvlJc w:val="left"/>
      <w:pPr>
        <w:ind w:left="390" w:hanging="390"/>
      </w:pPr>
      <w:rPr>
        <w:rFonts w:eastAsia="Times New Roman"/>
      </w:rPr>
    </w:lvl>
    <w:lvl w:ilvl="1">
      <w:start w:val="1"/>
      <w:numFmt w:val="decimal"/>
      <w:lvlText w:val="%2."/>
      <w:lvlJc w:val="left"/>
      <w:pPr>
        <w:ind w:left="390" w:hanging="390"/>
      </w:pPr>
      <w:rPr>
        <w:rFonts w:ascii="Arial" w:eastAsia="Times New Roman" w:hAnsi="Arial" w:cs="Arial"/>
        <w:b w:val="0"/>
        <w:bCs w:val="0"/>
      </w:rPr>
    </w:lvl>
    <w:lvl w:ilvl="2">
      <w:start w:val="1"/>
      <w:numFmt w:val="decimal"/>
      <w:lvlText w:val="%1.%2.%3."/>
      <w:lvlJc w:val="left"/>
      <w:pPr>
        <w:ind w:left="2988" w:hanging="720"/>
      </w:pPr>
      <w:rPr>
        <w:rFonts w:eastAsia="Times New Roman"/>
      </w:rPr>
    </w:lvl>
    <w:lvl w:ilvl="3">
      <w:start w:val="1"/>
      <w:numFmt w:val="decimal"/>
      <w:lvlText w:val="%1.%2.%3.%4."/>
      <w:lvlJc w:val="left"/>
      <w:pPr>
        <w:ind w:left="4122" w:hanging="720"/>
      </w:pPr>
      <w:rPr>
        <w:rFonts w:eastAsia="Times New Roman"/>
      </w:rPr>
    </w:lvl>
    <w:lvl w:ilvl="4">
      <w:start w:val="1"/>
      <w:numFmt w:val="decimal"/>
      <w:lvlText w:val="%1.%2.%3.%4.%5."/>
      <w:lvlJc w:val="left"/>
      <w:pPr>
        <w:ind w:left="5616" w:hanging="1080"/>
      </w:pPr>
      <w:rPr>
        <w:rFonts w:eastAsia="Times New Roman"/>
      </w:rPr>
    </w:lvl>
    <w:lvl w:ilvl="5">
      <w:start w:val="1"/>
      <w:numFmt w:val="decimal"/>
      <w:lvlText w:val="%1.%2.%3.%4.%5.%6."/>
      <w:lvlJc w:val="left"/>
      <w:pPr>
        <w:ind w:left="6750" w:hanging="1080"/>
      </w:pPr>
      <w:rPr>
        <w:rFonts w:eastAsia="Times New Roman"/>
      </w:rPr>
    </w:lvl>
    <w:lvl w:ilvl="6">
      <w:start w:val="1"/>
      <w:numFmt w:val="decimal"/>
      <w:lvlText w:val="%1.%2.%3.%4.%5.%6.%7."/>
      <w:lvlJc w:val="left"/>
      <w:pPr>
        <w:ind w:left="8244" w:hanging="1440"/>
      </w:pPr>
      <w:rPr>
        <w:rFonts w:eastAsia="Times New Roman"/>
      </w:rPr>
    </w:lvl>
    <w:lvl w:ilvl="7">
      <w:start w:val="1"/>
      <w:numFmt w:val="decimal"/>
      <w:lvlText w:val="%1.%2.%3.%4.%5.%6.%7.%8."/>
      <w:lvlJc w:val="left"/>
      <w:pPr>
        <w:ind w:left="9378" w:hanging="1440"/>
      </w:pPr>
      <w:rPr>
        <w:rFonts w:eastAsia="Times New Roman"/>
      </w:rPr>
    </w:lvl>
    <w:lvl w:ilvl="8">
      <w:start w:val="1"/>
      <w:numFmt w:val="decimal"/>
      <w:lvlText w:val="%1.%2.%3.%4.%5.%6.%7.%8.%9."/>
      <w:lvlJc w:val="left"/>
      <w:pPr>
        <w:ind w:left="10872" w:hanging="1800"/>
      </w:pPr>
      <w:rPr>
        <w:rFonts w:eastAsia="Times New Roman"/>
      </w:rPr>
    </w:lvl>
  </w:abstractNum>
  <w:abstractNum w:abstractNumId="51">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53">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5">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6"/>
  </w:num>
  <w:num w:numId="49">
    <w:abstractNumId w:val="40"/>
  </w:num>
  <w:num w:numId="50">
    <w:abstractNumId w:val="43"/>
  </w:num>
  <w:num w:numId="51">
    <w:abstractNumId w:val="35"/>
  </w:num>
  <w:num w:numId="52">
    <w:abstractNumId w:val="11"/>
  </w:num>
  <w:num w:numId="53">
    <w:abstractNumId w:val="14"/>
  </w:num>
  <w:num w:numId="54">
    <w:abstractNumId w:val="15"/>
  </w:num>
  <w:num w:numId="55">
    <w:abstractNumId w:val="37"/>
  </w:num>
  <w:num w:numId="56">
    <w:abstractNumId w:val="48"/>
  </w:num>
  <w:num w:numId="57">
    <w:abstractNumId w:val="22"/>
  </w:num>
  <w:num w:numId="58">
    <w:abstractNumId w:val="13"/>
  </w:num>
  <w:num w:numId="59">
    <w:abstractNumId w:val="33"/>
  </w:num>
  <w:num w:numId="60">
    <w:abstractNumId w:val="31"/>
  </w:num>
  <w:num w:numId="61">
    <w:abstractNumId w:val="17"/>
  </w:num>
  <w:num w:numId="62">
    <w:abstractNumId w:val="1"/>
  </w:num>
  <w:num w:numId="63">
    <w:abstractNumId w:val="4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55CB2"/>
    <w:rsid w:val="0001310D"/>
    <w:rsid w:val="00017640"/>
    <w:rsid w:val="00043521"/>
    <w:rsid w:val="00052DE0"/>
    <w:rsid w:val="0005760F"/>
    <w:rsid w:val="00060469"/>
    <w:rsid w:val="000E58A5"/>
    <w:rsid w:val="00110E56"/>
    <w:rsid w:val="0011318E"/>
    <w:rsid w:val="00126626"/>
    <w:rsid w:val="001433F5"/>
    <w:rsid w:val="00143DB3"/>
    <w:rsid w:val="00144765"/>
    <w:rsid w:val="00150DE6"/>
    <w:rsid w:val="00152A87"/>
    <w:rsid w:val="00165CFE"/>
    <w:rsid w:val="00173227"/>
    <w:rsid w:val="00180F00"/>
    <w:rsid w:val="001B29EC"/>
    <w:rsid w:val="001B3228"/>
    <w:rsid w:val="001C487D"/>
    <w:rsid w:val="001D1D6A"/>
    <w:rsid w:val="001D633B"/>
    <w:rsid w:val="001F5FA6"/>
    <w:rsid w:val="00200FEF"/>
    <w:rsid w:val="002326BE"/>
    <w:rsid w:val="00263A39"/>
    <w:rsid w:val="002C6643"/>
    <w:rsid w:val="00332A0D"/>
    <w:rsid w:val="00357520"/>
    <w:rsid w:val="00382303"/>
    <w:rsid w:val="00391AB8"/>
    <w:rsid w:val="003B1897"/>
    <w:rsid w:val="003C222D"/>
    <w:rsid w:val="003D3C6A"/>
    <w:rsid w:val="003D6EC6"/>
    <w:rsid w:val="003F5727"/>
    <w:rsid w:val="00415B04"/>
    <w:rsid w:val="00435A88"/>
    <w:rsid w:val="004430E6"/>
    <w:rsid w:val="00463018"/>
    <w:rsid w:val="00476445"/>
    <w:rsid w:val="00490E8C"/>
    <w:rsid w:val="004A28A3"/>
    <w:rsid w:val="004C650F"/>
    <w:rsid w:val="00567D29"/>
    <w:rsid w:val="00584C2C"/>
    <w:rsid w:val="005B4B08"/>
    <w:rsid w:val="005C458B"/>
    <w:rsid w:val="0061306F"/>
    <w:rsid w:val="006619F3"/>
    <w:rsid w:val="006823E0"/>
    <w:rsid w:val="006B50E9"/>
    <w:rsid w:val="006F4CF2"/>
    <w:rsid w:val="0072638B"/>
    <w:rsid w:val="007266D7"/>
    <w:rsid w:val="00727745"/>
    <w:rsid w:val="007605EC"/>
    <w:rsid w:val="00760D26"/>
    <w:rsid w:val="00782B40"/>
    <w:rsid w:val="00794DB5"/>
    <w:rsid w:val="0079729B"/>
    <w:rsid w:val="007A0A65"/>
    <w:rsid w:val="007A0F7E"/>
    <w:rsid w:val="007E3B82"/>
    <w:rsid w:val="007F4CA7"/>
    <w:rsid w:val="00806903"/>
    <w:rsid w:val="00822E46"/>
    <w:rsid w:val="00863BE1"/>
    <w:rsid w:val="00867086"/>
    <w:rsid w:val="0089008F"/>
    <w:rsid w:val="008A55AE"/>
    <w:rsid w:val="008B1419"/>
    <w:rsid w:val="008B3A84"/>
    <w:rsid w:val="008D7D3C"/>
    <w:rsid w:val="008E11FF"/>
    <w:rsid w:val="00912E5B"/>
    <w:rsid w:val="0097396B"/>
    <w:rsid w:val="00973A6D"/>
    <w:rsid w:val="00974172"/>
    <w:rsid w:val="009762F6"/>
    <w:rsid w:val="00995C1B"/>
    <w:rsid w:val="009A7E6D"/>
    <w:rsid w:val="009B21B4"/>
    <w:rsid w:val="009D79EB"/>
    <w:rsid w:val="009E05FF"/>
    <w:rsid w:val="00A35CBF"/>
    <w:rsid w:val="00A46239"/>
    <w:rsid w:val="00AA2786"/>
    <w:rsid w:val="00AB6A38"/>
    <w:rsid w:val="00AD69E2"/>
    <w:rsid w:val="00AE7A6F"/>
    <w:rsid w:val="00B72C34"/>
    <w:rsid w:val="00B97739"/>
    <w:rsid w:val="00BB21FE"/>
    <w:rsid w:val="00BC5922"/>
    <w:rsid w:val="00BC5CE2"/>
    <w:rsid w:val="00BE0A7D"/>
    <w:rsid w:val="00BE718A"/>
    <w:rsid w:val="00BF6E05"/>
    <w:rsid w:val="00C035A2"/>
    <w:rsid w:val="00C174F1"/>
    <w:rsid w:val="00C625FD"/>
    <w:rsid w:val="00C94BFA"/>
    <w:rsid w:val="00D41557"/>
    <w:rsid w:val="00DC0677"/>
    <w:rsid w:val="00DE413A"/>
    <w:rsid w:val="00E150FE"/>
    <w:rsid w:val="00E55CB2"/>
    <w:rsid w:val="00EB4D45"/>
    <w:rsid w:val="00ED4498"/>
    <w:rsid w:val="00F050A9"/>
    <w:rsid w:val="00F12115"/>
    <w:rsid w:val="00F33558"/>
    <w:rsid w:val="00FE10F6"/>
    <w:rsid w:val="00FE2E5E"/>
    <w:rsid w:val="00FE61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CB2"/>
  </w:style>
  <w:style w:type="paragraph" w:styleId="Nagwek1">
    <w:name w:val="heading 1"/>
    <w:basedOn w:val="Normalny"/>
    <w:next w:val="Normalny"/>
    <w:link w:val="Nagwek1Znak"/>
    <w:qFormat/>
    <w:rsid w:val="00E55CB2"/>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E55CB2"/>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E55CB2"/>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E55CB2"/>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E55CB2"/>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E55CB2"/>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E55CB2"/>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E55CB2"/>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E55CB2"/>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CB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E55CB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E55CB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E55CB2"/>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E55CB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E55CB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E55CB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E55CB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E55CB2"/>
    <w:rPr>
      <w:rFonts w:ascii="Arial" w:eastAsia="Times New Roman" w:hAnsi="Arial" w:cs="Arial"/>
      <w:lang w:eastAsia="pl-PL"/>
    </w:rPr>
  </w:style>
  <w:style w:type="character" w:styleId="Hipercze">
    <w:name w:val="Hyperlink"/>
    <w:semiHidden/>
    <w:unhideWhenUsed/>
    <w:rsid w:val="00E55CB2"/>
    <w:rPr>
      <w:color w:val="0000FF"/>
      <w:u w:val="single"/>
    </w:rPr>
  </w:style>
  <w:style w:type="character" w:customStyle="1" w:styleId="TekstprzypisudolnegoZnak">
    <w:name w:val="Tekst przypisu dolnego Znak"/>
    <w:basedOn w:val="Domylnaczcionkaakapitu"/>
    <w:link w:val="Tekstprzypisudolnego"/>
    <w:semiHidden/>
    <w:rsid w:val="00E55CB2"/>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E55CB2"/>
    <w:rPr>
      <w:rFonts w:ascii="Calibri" w:eastAsia="Times New Roman" w:hAnsi="Calibri" w:cs="Times New Roman"/>
      <w:sz w:val="20"/>
      <w:szCs w:val="20"/>
    </w:rPr>
  </w:style>
  <w:style w:type="character" w:customStyle="1" w:styleId="TekstprzypisudolnegoZnak1">
    <w:name w:val="Tekst przypisu dolnego Znak1"/>
    <w:basedOn w:val="Domylnaczcionkaakapitu"/>
    <w:link w:val="Tekstprzypisudolnego"/>
    <w:uiPriority w:val="99"/>
    <w:semiHidden/>
    <w:rsid w:val="00E55CB2"/>
    <w:rPr>
      <w:sz w:val="20"/>
      <w:szCs w:val="20"/>
    </w:rPr>
  </w:style>
  <w:style w:type="paragraph" w:styleId="Tekstkomentarza">
    <w:name w:val="annotation text"/>
    <w:basedOn w:val="Normalny"/>
    <w:link w:val="TekstkomentarzaZnak"/>
    <w:uiPriority w:val="99"/>
    <w:semiHidden/>
    <w:unhideWhenUsed/>
    <w:rsid w:val="00E55CB2"/>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E55CB2"/>
    <w:rPr>
      <w:sz w:val="20"/>
      <w:szCs w:val="20"/>
    </w:rPr>
  </w:style>
  <w:style w:type="character" w:customStyle="1" w:styleId="NagwekZnak">
    <w:name w:val="Nagłówek Znak"/>
    <w:basedOn w:val="Domylnaczcionkaakapitu"/>
    <w:link w:val="Nagwek"/>
    <w:semiHidden/>
    <w:rsid w:val="00E55CB2"/>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E55CB2"/>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1">
    <w:name w:val="Nagłówek Znak1"/>
    <w:basedOn w:val="Domylnaczcionkaakapitu"/>
    <w:link w:val="Nagwek"/>
    <w:uiPriority w:val="99"/>
    <w:semiHidden/>
    <w:rsid w:val="00E55CB2"/>
  </w:style>
  <w:style w:type="character" w:customStyle="1" w:styleId="StopkaZnak">
    <w:name w:val="Stopka Znak"/>
    <w:basedOn w:val="Domylnaczcionkaakapitu"/>
    <w:link w:val="Stopka"/>
    <w:uiPriority w:val="99"/>
    <w:semiHidden/>
    <w:rsid w:val="00E55CB2"/>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E55CB2"/>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1">
    <w:name w:val="Stopka Znak1"/>
    <w:basedOn w:val="Domylnaczcionkaakapitu"/>
    <w:link w:val="Stopka"/>
    <w:uiPriority w:val="99"/>
    <w:semiHidden/>
    <w:rsid w:val="00E55CB2"/>
  </w:style>
  <w:style w:type="character" w:customStyle="1" w:styleId="TekstprzypisukocowegoZnak">
    <w:name w:val="Tekst przypisu końcowego Znak"/>
    <w:basedOn w:val="Domylnaczcionkaakapitu"/>
    <w:link w:val="Tekstprzypisukocowego"/>
    <w:semiHidden/>
    <w:rsid w:val="00E55CB2"/>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E55CB2"/>
    <w:rPr>
      <w:rFonts w:ascii="Calibri" w:eastAsia="Times New Roman"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E55CB2"/>
    <w:rPr>
      <w:sz w:val="20"/>
      <w:szCs w:val="20"/>
    </w:rPr>
  </w:style>
  <w:style w:type="character" w:customStyle="1" w:styleId="TekstpodstawowywcityZnak">
    <w:name w:val="Tekst podstawowy wcięty Znak"/>
    <w:basedOn w:val="Domylnaczcionkaakapitu"/>
    <w:link w:val="Tekstpodstawowywcity"/>
    <w:semiHidden/>
    <w:rsid w:val="00E55CB2"/>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E55CB2"/>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1">
    <w:name w:val="Tekst podstawowy wcięty Znak1"/>
    <w:basedOn w:val="Domylnaczcionkaakapitu"/>
    <w:link w:val="Tekstpodstawowywcity"/>
    <w:uiPriority w:val="99"/>
    <w:semiHidden/>
    <w:rsid w:val="00E55CB2"/>
  </w:style>
  <w:style w:type="character" w:customStyle="1" w:styleId="ZwykytekstZnak">
    <w:name w:val="Zwykły tekst Znak"/>
    <w:basedOn w:val="Domylnaczcionkaakapitu"/>
    <w:link w:val="Zwykytekst"/>
    <w:uiPriority w:val="99"/>
    <w:semiHidden/>
    <w:rsid w:val="00E55CB2"/>
    <w:rPr>
      <w:rFonts w:ascii="Calibri" w:eastAsia="Calibri" w:hAnsi="Calibri" w:cs="Times New Roman"/>
      <w:szCs w:val="21"/>
    </w:rPr>
  </w:style>
  <w:style w:type="paragraph" w:styleId="Zwykytekst">
    <w:name w:val="Plain Text"/>
    <w:basedOn w:val="Normalny"/>
    <w:link w:val="ZwykytekstZnak"/>
    <w:uiPriority w:val="99"/>
    <w:semiHidden/>
    <w:unhideWhenUsed/>
    <w:rsid w:val="00E55CB2"/>
    <w:pPr>
      <w:spacing w:after="0" w:line="240" w:lineRule="auto"/>
    </w:pPr>
    <w:rPr>
      <w:rFonts w:ascii="Calibri" w:eastAsia="Calibri" w:hAnsi="Calibri" w:cs="Times New Roman"/>
      <w:szCs w:val="21"/>
    </w:rPr>
  </w:style>
  <w:style w:type="character" w:customStyle="1" w:styleId="ZwykytekstZnak1">
    <w:name w:val="Zwykły tekst Znak1"/>
    <w:basedOn w:val="Domylnaczcionkaakapitu"/>
    <w:link w:val="Zwykytekst"/>
    <w:uiPriority w:val="99"/>
    <w:semiHidden/>
    <w:rsid w:val="00E55CB2"/>
    <w:rPr>
      <w:rFonts w:ascii="Consolas" w:hAnsi="Consolas"/>
      <w:sz w:val="21"/>
      <w:szCs w:val="21"/>
    </w:rPr>
  </w:style>
  <w:style w:type="character" w:customStyle="1" w:styleId="TematkomentarzaZnak">
    <w:name w:val="Temat komentarza Znak"/>
    <w:basedOn w:val="TekstkomentarzaZnak"/>
    <w:link w:val="Tematkomentarza"/>
    <w:uiPriority w:val="99"/>
    <w:semiHidden/>
    <w:rsid w:val="00E55CB2"/>
    <w:rPr>
      <w:b/>
      <w:bCs/>
    </w:rPr>
  </w:style>
  <w:style w:type="paragraph" w:styleId="Tematkomentarza">
    <w:name w:val="annotation subject"/>
    <w:basedOn w:val="Tekstkomentarza"/>
    <w:next w:val="Tekstkomentarza"/>
    <w:link w:val="TematkomentarzaZnak"/>
    <w:uiPriority w:val="99"/>
    <w:semiHidden/>
    <w:unhideWhenUsed/>
    <w:rsid w:val="00E55CB2"/>
    <w:rPr>
      <w:b/>
      <w:bCs/>
    </w:rPr>
  </w:style>
  <w:style w:type="character" w:customStyle="1" w:styleId="TematkomentarzaZnak1">
    <w:name w:val="Temat komentarza Znak1"/>
    <w:basedOn w:val="TekstkomentarzaZnak"/>
    <w:link w:val="Tematkomentarza"/>
    <w:uiPriority w:val="99"/>
    <w:semiHidden/>
    <w:rsid w:val="00E55CB2"/>
    <w:rPr>
      <w:b/>
      <w:bCs/>
    </w:rPr>
  </w:style>
  <w:style w:type="paragraph" w:styleId="Tekstdymka">
    <w:name w:val="Balloon Text"/>
    <w:basedOn w:val="Normalny"/>
    <w:link w:val="TekstdymkaZnak"/>
    <w:uiPriority w:val="99"/>
    <w:semiHidden/>
    <w:unhideWhenUsed/>
    <w:rsid w:val="00E55C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CB2"/>
    <w:rPr>
      <w:rFonts w:ascii="Tahoma" w:hAnsi="Tahoma" w:cs="Tahoma"/>
      <w:sz w:val="16"/>
      <w:szCs w:val="16"/>
    </w:rPr>
  </w:style>
  <w:style w:type="paragraph" w:styleId="Bezodstpw">
    <w:name w:val="No Spacing"/>
    <w:uiPriority w:val="1"/>
    <w:qFormat/>
    <w:rsid w:val="00E55CB2"/>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E55CB2"/>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E55CB2"/>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E55CB2"/>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E55CB2"/>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E55CB2"/>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E55CB2"/>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E55CB2"/>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E55CB2"/>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E55CB2"/>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E55CB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E55CB2"/>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E55CB2"/>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E55CB2"/>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E55C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55CB2"/>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E55CB2"/>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E55CB2"/>
    <w:rPr>
      <w:sz w:val="16"/>
      <w:szCs w:val="16"/>
    </w:rPr>
  </w:style>
  <w:style w:type="character" w:customStyle="1" w:styleId="FontStyle22">
    <w:name w:val="Font Style22"/>
    <w:rsid w:val="00E55CB2"/>
    <w:rPr>
      <w:rFonts w:ascii="Times New Roman" w:hAnsi="Times New Roman" w:cs="Times New Roman" w:hint="default"/>
      <w:color w:val="000000"/>
      <w:sz w:val="16"/>
    </w:rPr>
  </w:style>
  <w:style w:type="character" w:customStyle="1" w:styleId="hgkelc">
    <w:name w:val="hgkelc"/>
    <w:basedOn w:val="Domylnaczcionkaakapitu"/>
    <w:rsid w:val="00E55CB2"/>
  </w:style>
  <w:style w:type="character" w:customStyle="1" w:styleId="markedcontent">
    <w:name w:val="markedcontent"/>
    <w:basedOn w:val="Domylnaczcionkaakapitu"/>
    <w:rsid w:val="00E55CB2"/>
  </w:style>
  <w:style w:type="character" w:styleId="Pogrubienie">
    <w:name w:val="Strong"/>
    <w:basedOn w:val="Domylnaczcionkaakapitu"/>
    <w:qFormat/>
    <w:rsid w:val="00E55CB2"/>
    <w:rPr>
      <w:b/>
      <w:bCs/>
    </w:rPr>
  </w:style>
  <w:style w:type="table" w:styleId="Tabela-Siatka">
    <w:name w:val="Table Grid"/>
    <w:basedOn w:val="Standardowy"/>
    <w:uiPriority w:val="59"/>
    <w:rsid w:val="00E55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oprawka">
    <w:name w:val="Revision"/>
    <w:hidden/>
    <w:uiPriority w:val="99"/>
    <w:semiHidden/>
    <w:rsid w:val="00E55CB2"/>
    <w:pPr>
      <w:spacing w:after="0" w:line="240" w:lineRule="auto"/>
    </w:pPr>
  </w:style>
  <w:style w:type="paragraph" w:styleId="Tekstpodstawowy">
    <w:name w:val="Body Text"/>
    <w:basedOn w:val="Normalny"/>
    <w:link w:val="TekstpodstawowyZnak"/>
    <w:uiPriority w:val="99"/>
    <w:semiHidden/>
    <w:unhideWhenUsed/>
    <w:rsid w:val="009D79EB"/>
    <w:pPr>
      <w:spacing w:after="120"/>
    </w:pPr>
  </w:style>
  <w:style w:type="character" w:customStyle="1" w:styleId="TekstpodstawowyZnak">
    <w:name w:val="Tekst podstawowy Znak"/>
    <w:basedOn w:val="Domylnaczcionkaakapitu"/>
    <w:link w:val="Tekstpodstawowy"/>
    <w:uiPriority w:val="99"/>
    <w:semiHidden/>
    <w:rsid w:val="009D79EB"/>
  </w:style>
</w:styles>
</file>

<file path=word/webSettings.xml><?xml version="1.0" encoding="utf-8"?>
<w:webSettings xmlns:r="http://schemas.openxmlformats.org/officeDocument/2006/relationships" xmlns:w="http://schemas.openxmlformats.org/wordprocessingml/2006/main">
  <w:divs>
    <w:div w:id="8501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um.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pn/bransk" TargetMode="External"/><Relationship Id="rId7" Type="http://schemas.openxmlformats.org/officeDocument/2006/relationships/hyperlink" Target="https://platformazakupowa.pl/pn/bransk"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tformazakupowa.pl/pn/bransk"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pn/bransk"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A5D90-9046-4F1F-B489-F7AA490F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15035</Words>
  <Characters>90216</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54</cp:revision>
  <cp:lastPrinted>2022-08-17T21:37:00Z</cp:lastPrinted>
  <dcterms:created xsi:type="dcterms:W3CDTF">2022-07-21T11:30:00Z</dcterms:created>
  <dcterms:modified xsi:type="dcterms:W3CDTF">2022-08-18T01:19:00Z</dcterms:modified>
</cp:coreProperties>
</file>