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261DE294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DZP.381.</w:t>
      </w:r>
      <w:r w:rsidR="009B0FCC">
        <w:t>0</w:t>
      </w:r>
      <w:r w:rsidR="0024724E">
        <w:t>12</w:t>
      </w:r>
      <w:r w:rsidRPr="003A2237">
        <w:t>.202</w:t>
      </w:r>
      <w:r w:rsidR="0024724E">
        <w:t>1</w:t>
      </w:r>
      <w:r w:rsidRPr="003A2237">
        <w:t>.</w:t>
      </w:r>
      <w:r w:rsidR="0022247E">
        <w:t>UGS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09702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5B1C44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13B84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1B2C8A0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78189E">
        <w:rPr>
          <w:b/>
        </w:rPr>
        <w:t>0</w:t>
      </w:r>
      <w:r w:rsidR="0024724E">
        <w:rPr>
          <w:b/>
        </w:rPr>
        <w:t>12</w:t>
      </w:r>
      <w:r>
        <w:rPr>
          <w:b/>
        </w:rPr>
        <w:t>.202</w:t>
      </w:r>
      <w:r w:rsidR="0024724E">
        <w:rPr>
          <w:b/>
        </w:rPr>
        <w:t>1</w:t>
      </w:r>
      <w:r w:rsidR="003A2237" w:rsidRPr="003A2237">
        <w:rPr>
          <w:b/>
        </w:rPr>
        <w:t>.</w:t>
      </w:r>
      <w:r>
        <w:rPr>
          <w:b/>
        </w:rPr>
        <w:t>U</w:t>
      </w:r>
      <w:r w:rsidR="0022247E">
        <w:rPr>
          <w:b/>
        </w:rPr>
        <w:t>GS</w:t>
      </w:r>
      <w:r w:rsidR="003A2237" w:rsidRPr="003A2237">
        <w:rPr>
          <w:b/>
        </w:rPr>
        <w:t xml:space="preserve">, </w:t>
      </w:r>
      <w:r w:rsidR="003A2237" w:rsidRPr="003A2237">
        <w:t xml:space="preserve">prowadzonym </w:t>
      </w:r>
      <w:r w:rsidR="00066C15">
        <w:t xml:space="preserve">jako zamówienie </w:t>
      </w:r>
      <w:bookmarkStart w:id="0" w:name="_Hlk63339188"/>
      <w:r w:rsidR="00066C15">
        <w:rPr>
          <w:lang w:eastAsia="pl-PL"/>
        </w:rPr>
        <w:t xml:space="preserve">na usługę społeczną </w:t>
      </w:r>
      <w:bookmarkEnd w:id="0"/>
      <w:r w:rsidR="00066C15" w:rsidRPr="00E81D74">
        <w:rPr>
          <w:rFonts w:eastAsia="Calibri"/>
        </w:rPr>
        <w:t xml:space="preserve">w trybie podstawowym </w:t>
      </w:r>
      <w:r w:rsidR="00066C15">
        <w:rPr>
          <w:rFonts w:eastAsia="Calibri"/>
        </w:rPr>
        <w:t>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3B93528D" w14:textId="77777777" w:rsidR="00066C15" w:rsidRDefault="00066C15" w:rsidP="00F3429A">
      <w:pPr>
        <w:spacing w:before="240"/>
        <w:ind w:left="426" w:hanging="426"/>
      </w:pPr>
      <w:bookmarkStart w:id="1" w:name="_Hlk63330486"/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Usługa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szkoleniowa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–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szkolenie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w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formule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online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pn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.: „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Ewaluacja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jakości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działalności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naukowej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"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dla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kadry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administracyjnej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i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zarządzającej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Uniwersytetu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Śląskiego</w:t>
      </w:r>
      <w:proofErr w:type="spellEnd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 xml:space="preserve"> w </w:t>
      </w:r>
      <w:proofErr w:type="spellStart"/>
      <w:r w:rsidRPr="00066C15">
        <w:rPr>
          <w:rFonts w:cs="Arial"/>
          <w:b/>
          <w:bCs/>
          <w:color w:val="222A35" w:themeColor="text2" w:themeShade="80"/>
          <w:sz w:val="22"/>
          <w:lang w:val="en-US" w:eastAsia="pl-PL"/>
        </w:rPr>
        <w:t>Katowicach</w:t>
      </w:r>
      <w:bookmarkEnd w:id="1"/>
      <w:proofErr w:type="spellEnd"/>
      <w:r w:rsidRPr="003A2237">
        <w:t xml:space="preserve"> </w:t>
      </w:r>
    </w:p>
    <w:p w14:paraId="7F212E6E" w14:textId="1A2C966B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FB1D398" w14:textId="5851616E" w:rsidR="003A162C" w:rsidRPr="003A2237" w:rsidRDefault="003A2237" w:rsidP="000A0230">
      <w:pPr>
        <w:pStyle w:val="Nagwek2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</w:t>
      </w:r>
      <w:r w:rsidR="003A162C" w:rsidRPr="003A2237">
        <w:t>za cenę łączną</w:t>
      </w:r>
      <w:r w:rsidR="003A162C">
        <w:t>:</w:t>
      </w:r>
    </w:p>
    <w:tbl>
      <w:tblPr>
        <w:tblpPr w:leftFromText="141" w:rightFromText="141" w:bottomFromText="200" w:vertAnchor="text" w:horzAnchor="margin" w:tblpXSpec="center" w:tblpY="105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988"/>
        <w:gridCol w:w="2206"/>
        <w:gridCol w:w="1276"/>
        <w:gridCol w:w="2449"/>
      </w:tblGrid>
      <w:tr w:rsidR="003A162C" w:rsidRPr="003A162C" w14:paraId="24DB43EB" w14:textId="77777777" w:rsidTr="009D1B51">
        <w:trPr>
          <w:cantSplit/>
          <w:trHeight w:val="980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40F4E6E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Cena jednostkowa netto PLN</w:t>
            </w:r>
            <w:r w:rsidRPr="003A162C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"/>
            </w:r>
          </w:p>
          <w:p w14:paraId="2A408E2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 za 1 godzinę zajęć</w:t>
            </w:r>
          </w:p>
          <w:p w14:paraId="09995C5C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 (1 godzina = 45 minut)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B78FD20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Maksymalna </w:t>
            </w:r>
          </w:p>
          <w:p w14:paraId="4B93AE4F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liczba godzin zajęć 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92E5EF" w14:textId="77777777" w:rsidR="003A162C" w:rsidRPr="003A162C" w:rsidRDefault="003A162C" w:rsidP="003A162C">
            <w:pPr>
              <w:suppressAutoHyphens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  <w:p w14:paraId="4D8C0ED7" w14:textId="77777777" w:rsidR="003A162C" w:rsidRPr="003A162C" w:rsidRDefault="003A162C" w:rsidP="003A162C">
            <w:pPr>
              <w:suppressAutoHyphens/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 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122224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Stawka podatku VAT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588CA6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Wartość brutto</w:t>
            </w:r>
          </w:p>
          <w:p w14:paraId="4BCA2431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w PLN</w:t>
            </w:r>
          </w:p>
        </w:tc>
      </w:tr>
      <w:tr w:rsidR="009D1B51" w:rsidRPr="003A162C" w14:paraId="3D28D1B6" w14:textId="77777777" w:rsidTr="009D1B51">
        <w:trPr>
          <w:cantSplit/>
          <w:trHeight w:val="403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AC9593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970CB27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72E8324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3 (kol. 1 x kol.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E69CC1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C7DAFB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5</w:t>
            </w:r>
          </w:p>
        </w:tc>
      </w:tr>
      <w:tr w:rsidR="009D1B51" w:rsidRPr="003A162C" w14:paraId="6A366AAF" w14:textId="77777777" w:rsidTr="007F76F7">
        <w:trPr>
          <w:trHeight w:val="1194"/>
        </w:trPr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F6C7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0AF6" w14:textId="05E96E76" w:rsidR="003A162C" w:rsidRPr="003A162C" w:rsidRDefault="009D1B51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64 godziny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22A9A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09285E" w14:textId="77777777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3A162C">
              <w:rPr>
                <w:rFonts w:eastAsia="Times New Roman" w:cs="Arial"/>
                <w:b/>
                <w:sz w:val="18"/>
                <w:szCs w:val="18"/>
              </w:rPr>
              <w:t>zw.%</w:t>
            </w:r>
          </w:p>
        </w:tc>
        <w:tc>
          <w:tcPr>
            <w:tcW w:w="24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5E7EE1" w14:textId="2C87A4EE" w:rsidR="003A162C" w:rsidRPr="003A162C" w:rsidRDefault="003A162C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  <w:tr w:rsidR="009D1B51" w:rsidRPr="003A162C" w14:paraId="2AB3EB66" w14:textId="77777777" w:rsidTr="009D1B51">
        <w:trPr>
          <w:trHeight w:val="985"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7F59" w14:textId="10E8573B" w:rsidR="009D1B51" w:rsidRPr="009D1B51" w:rsidRDefault="009D1B51" w:rsidP="009D1B51">
            <w:pPr>
              <w:spacing w:beforeLines="100" w:before="240" w:afterLines="100" w:after="240" w:line="240" w:lineRule="auto"/>
              <w:ind w:left="425" w:firstLine="0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D1B51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Słownie:…………………………………………………………………………</w:t>
            </w:r>
            <w:r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………………………</w:t>
            </w:r>
            <w:r w:rsidRPr="009D1B51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…………. PLN.</w:t>
            </w:r>
          </w:p>
          <w:p w14:paraId="0F1B7067" w14:textId="77777777" w:rsidR="009D1B51" w:rsidRPr="003A162C" w:rsidRDefault="009D1B51" w:rsidP="003A162C">
            <w:pPr>
              <w:spacing w:line="276" w:lineRule="auto"/>
              <w:ind w:left="0" w:firstLine="0"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</w:tr>
    </w:tbl>
    <w:p w14:paraId="4131E925" w14:textId="43CB1256" w:rsidR="009D1B51" w:rsidRPr="009D1B51" w:rsidRDefault="009D1B51" w:rsidP="009D1B51">
      <w:pPr>
        <w:spacing w:beforeLines="100" w:before="240" w:afterLines="100" w:after="240" w:line="240" w:lineRule="auto"/>
        <w:ind w:left="142" w:firstLine="0"/>
        <w:rPr>
          <w:rFonts w:eastAsia="Times New Roman" w:cs="Arial"/>
          <w:iCs/>
          <w:szCs w:val="20"/>
          <w:lang w:eastAsia="pl-PL"/>
        </w:rPr>
      </w:pPr>
      <w:r w:rsidRPr="009D1B51">
        <w:rPr>
          <w:rFonts w:eastAsia="Times New Roman" w:cs="Arial"/>
          <w:iCs/>
          <w:szCs w:val="20"/>
          <w:lang w:eastAsia="pl-PL"/>
        </w:rPr>
        <w:t>Rodzaj dokumentu, na podstawie którego zostanie zrealizowana płatność: rachunek/faktura</w:t>
      </w:r>
      <w:r w:rsidRPr="000E770D">
        <w:rPr>
          <w:rFonts w:eastAsia="Times New Roman" w:cs="Arial"/>
          <w:iCs/>
          <w:szCs w:val="20"/>
          <w:vertAlign w:val="superscript"/>
          <w:lang w:eastAsia="pl-PL"/>
        </w:rPr>
        <w:footnoteReference w:id="2"/>
      </w:r>
      <w:r w:rsidR="000E770D">
        <w:rPr>
          <w:rFonts w:eastAsia="Times New Roman" w:cs="Arial"/>
          <w:iCs/>
          <w:szCs w:val="20"/>
          <w:lang w:eastAsia="pl-PL"/>
        </w:rPr>
        <w:t>.</w:t>
      </w:r>
    </w:p>
    <w:p w14:paraId="32CA0749" w14:textId="77777777" w:rsidR="009D1B51" w:rsidRPr="009D1B51" w:rsidRDefault="009D1B51" w:rsidP="009D1B5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Lines="50" w:before="120"/>
        <w:ind w:left="142" w:right="140" w:firstLine="0"/>
        <w:contextualSpacing/>
        <w:rPr>
          <w:rFonts w:eastAsia="Times New Roman" w:cs="Arial"/>
          <w:iCs/>
          <w:sz w:val="18"/>
          <w:szCs w:val="18"/>
          <w:lang w:eastAsia="pl-PL"/>
        </w:rPr>
      </w:pPr>
      <w:r w:rsidRPr="009D1B51">
        <w:rPr>
          <w:rFonts w:eastAsia="Times New Roman" w:cs="Arial"/>
          <w:iCs/>
          <w:sz w:val="18"/>
          <w:szCs w:val="18"/>
          <w:lang w:eastAsia="pl-PL"/>
        </w:rPr>
        <w:t>Ze względu na fakt, iż przedmiotem zamówienia jest usługa kształcenia zawodowego finansowana w całości ze środków publicznych, usługa podlega zwolnieniu z podatku VAT na podstawie art. 43 ust. 1 pkt 29 lit. c) ustawy o podatku od towarów i usług (Dz. U. nr 54, poz. 535 ze zm.). Wykonawca, z którym zostanie podpisana umowa otrzyma stosowne oświadczenie o finansowaniu.</w:t>
      </w:r>
    </w:p>
    <w:p w14:paraId="4D23D4D5" w14:textId="77777777" w:rsidR="003A2237" w:rsidRPr="003A2237" w:rsidRDefault="003A2237" w:rsidP="003A2237"/>
    <w:p w14:paraId="72A8BDAD" w14:textId="747FF11F" w:rsidR="003A2237" w:rsidRPr="008771E4" w:rsidRDefault="003A2237" w:rsidP="009D1B51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142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44994770" w:rsidR="00CE1120" w:rsidRDefault="00CE1120" w:rsidP="000A0230">
      <w:pPr>
        <w:pStyle w:val="Nagwek2"/>
      </w:pPr>
      <w:r w:rsidRPr="00CE1120">
        <w:lastRenderedPageBreak/>
        <w:t>Oświadczamy, iż przedmiot</w:t>
      </w:r>
      <w:r w:rsidR="00C072B0">
        <w:t xml:space="preserve"> z</w:t>
      </w:r>
      <w:r w:rsidRPr="00CE1120">
        <w:t xml:space="preserve">amówienia </w:t>
      </w:r>
      <w:r>
        <w:t xml:space="preserve">zrealizujemy w terminie: </w:t>
      </w:r>
      <w:r w:rsidR="000E770D">
        <w:t xml:space="preserve">do </w:t>
      </w:r>
      <w:r w:rsidR="0024724E">
        <w:t>5 miesięcy</w:t>
      </w:r>
      <w:bookmarkStart w:id="2" w:name="_GoBack"/>
      <w:bookmarkEnd w:id="2"/>
      <w:r w:rsidRPr="00CE1120">
        <w:t xml:space="preserve"> od daty zawarcia umowy.</w:t>
      </w:r>
    </w:p>
    <w:p w14:paraId="2D74CD51" w14:textId="0DEAB435" w:rsidR="004B7423" w:rsidRDefault="004B7423" w:rsidP="000A0230">
      <w:pPr>
        <w:pStyle w:val="Nagwek2"/>
      </w:pPr>
      <w:r>
        <w:t>O</w:t>
      </w:r>
      <w:r w:rsidRPr="004B7423">
        <w:t>świadczamy, iż warunki udziału w postępowaniu</w:t>
      </w:r>
      <w:r w:rsidR="00A563A0">
        <w:t>,</w:t>
      </w:r>
      <w:r w:rsidRPr="004B7423">
        <w:t xml:space="preserve"> określone w </w:t>
      </w:r>
      <w:r>
        <w:t>rozdz. V ust. 1 SWZ</w:t>
      </w:r>
      <w:r w:rsidR="00A563A0">
        <w:t>, spełni</w:t>
      </w:r>
      <w:r w:rsidR="005A17C8">
        <w:t>one są</w:t>
      </w:r>
      <w:r w:rsidR="00A563A0">
        <w:t xml:space="preserve"> w sposób </w:t>
      </w:r>
      <w:r w:rsidR="00CB5BB0">
        <w:t xml:space="preserve">i w zakresie </w:t>
      </w:r>
      <w:r w:rsidR="00A563A0">
        <w:t>określony</w:t>
      </w:r>
      <w:r w:rsidR="00CB5BB0">
        <w:t>m</w:t>
      </w:r>
      <w:r w:rsidR="00A563A0">
        <w:t xml:space="preserve"> w oświadczeniu o spełnianiu warunków udziału w postępowaniu (załącznik </w:t>
      </w:r>
      <w:r w:rsidR="001F6D9E">
        <w:t xml:space="preserve">nr </w:t>
      </w:r>
      <w:r w:rsidR="00A563A0">
        <w:t>1C do SWZ).</w:t>
      </w:r>
      <w:r w:rsidRPr="00C24BB5">
        <w:rPr>
          <w:sz w:val="22"/>
          <w:szCs w:val="22"/>
          <w:vertAlign w:val="superscript"/>
        </w:rPr>
        <w:footnoteReference w:id="3"/>
      </w:r>
    </w:p>
    <w:p w14:paraId="3FB69A0B" w14:textId="000FFB06" w:rsidR="003A2237" w:rsidRDefault="003A2237" w:rsidP="000A0230">
      <w:pPr>
        <w:pStyle w:val="Nagwek2"/>
      </w:pPr>
      <w:r w:rsidRPr="00CE1120">
        <w:t>Akceptujemy warunki płatności podane we wzorze umowy.</w:t>
      </w:r>
    </w:p>
    <w:p w14:paraId="7B1DC5C6" w14:textId="7E4F3AE4" w:rsidR="000E770D" w:rsidRPr="000E770D" w:rsidRDefault="00E6681D" w:rsidP="000A0230">
      <w:pPr>
        <w:pStyle w:val="Nagwek2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</w:t>
      </w:r>
      <w:bookmarkStart w:id="3" w:name="_Hlk63780779"/>
      <w:r w:rsidRPr="00E6681D">
        <w:t xml:space="preserve">zgodnie z wymaganiami </w:t>
      </w:r>
      <w:r w:rsidRPr="001F6D9E">
        <w:t>opisanymi w dokumentach zamówieni</w:t>
      </w:r>
      <w:r w:rsidR="00DF29D0" w:rsidRPr="001F6D9E">
        <w:t xml:space="preserve">a, </w:t>
      </w:r>
      <w:r w:rsidR="000E770D" w:rsidRPr="001F6D9E">
        <w:t xml:space="preserve">zwłaszcza z wymaganiami opisanymi w załączniku nr 2 do SWZ, a w szczególności: koszt wynagrodzenia osób prowadzących zajęcia, koszt materiałów szkoleniowych, pomocy dydaktycznych, wydania zaświadczeń potwierdzających uczestnictwo w zajęciach, a także wszelkie podatki, </w:t>
      </w:r>
      <w:bookmarkEnd w:id="3"/>
      <w:r w:rsidR="000E770D" w:rsidRPr="00A57F79">
        <w:t>opłaty i</w:t>
      </w:r>
      <w:r w:rsidR="000E770D">
        <w:t xml:space="preserve"> inne należności płatne przez w</w:t>
      </w:r>
      <w:r w:rsidR="000E770D" w:rsidRPr="00A57F79">
        <w:t>ykonawcę</w:t>
      </w:r>
      <w:r w:rsidR="000E770D">
        <w:t xml:space="preserve"> </w:t>
      </w:r>
      <w:r w:rsidR="000E770D" w:rsidRPr="00A57F79">
        <w:t>oraz wszelkie elementy ryzyka związane z realizacją zamówienia</w:t>
      </w:r>
      <w:r w:rsidR="000E770D" w:rsidRPr="001F6D9E">
        <w:t>.</w:t>
      </w:r>
    </w:p>
    <w:p w14:paraId="5B4070DC" w14:textId="10F3FC2B" w:rsidR="003A2237" w:rsidRPr="003A2237" w:rsidRDefault="003A2237" w:rsidP="000A0230">
      <w:pPr>
        <w:pStyle w:val="Nagwek2"/>
      </w:pPr>
      <w:r w:rsidRPr="003A2237">
        <w:t xml:space="preserve">Podwykonawcy/om powierzymy następującą część/części zamówienia, </w:t>
      </w:r>
      <w:r w:rsidRPr="000E770D">
        <w:rPr>
          <w:i/>
          <w:sz w:val="18"/>
          <w:szCs w:val="18"/>
        </w:rPr>
        <w:t>(jeżeli dotyczy)</w:t>
      </w:r>
      <w:r w:rsidRPr="00C24BB5">
        <w:rPr>
          <w:sz w:val="22"/>
          <w:szCs w:val="22"/>
          <w:vertAlign w:val="superscript"/>
        </w:rPr>
        <w:footnoteReference w:id="4"/>
      </w:r>
      <w:r w:rsidRPr="000E770D">
        <w:rPr>
          <w:sz w:val="18"/>
          <w:szCs w:val="18"/>
        </w:rPr>
        <w:t>:</w:t>
      </w:r>
    </w:p>
    <w:p w14:paraId="52369218" w14:textId="405616D7" w:rsidR="003A2237" w:rsidRDefault="003A2237" w:rsidP="000A0230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21DDE1E5" w:rsidR="00DE7088" w:rsidRDefault="00DE7088" w:rsidP="000A0230">
      <w:pPr>
        <w:pStyle w:val="Nagwek2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="00CB5BB0">
        <w:t xml:space="preserve"> </w:t>
      </w:r>
      <w:r w:rsidRPr="001F6D9E">
        <w:rPr>
          <w:sz w:val="22"/>
          <w:szCs w:val="22"/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A856475" w:rsidR="00112DCC" w:rsidRPr="001F6D9E" w:rsidRDefault="00112DCC" w:rsidP="000A0230">
      <w:pPr>
        <w:pStyle w:val="Nagwek2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itp.)………………………………………………………………………………………………………………………………………………………………………………......….</w:t>
      </w:r>
      <w:r w:rsidRPr="00112DCC">
        <w:t>;</w:t>
      </w:r>
    </w:p>
    <w:p w14:paraId="7AE554C3" w14:textId="7A7D7096" w:rsidR="001B1C24" w:rsidRDefault="001B1C24" w:rsidP="000A0230">
      <w:pPr>
        <w:pStyle w:val="Nagwek2"/>
      </w:pPr>
      <w:r w:rsidRPr="000A0230">
        <w:t>Deklarujemy</w:t>
      </w:r>
      <w:r w:rsidRPr="000378E4">
        <w:t xml:space="preserve">, iż do realizacji niniejszego zamówienia </w:t>
      </w:r>
      <w:r w:rsidR="00213AF1" w:rsidRPr="00213AF1">
        <w:rPr>
          <w:b/>
        </w:rPr>
        <w:t>SKIERUJEMY</w:t>
      </w:r>
      <w:r w:rsidRPr="000065E7">
        <w:rPr>
          <w:sz w:val="22"/>
          <w:szCs w:val="22"/>
          <w:vertAlign w:val="superscript"/>
        </w:rPr>
        <w:footnoteReference w:id="6"/>
      </w:r>
      <w:r w:rsidRPr="000378E4">
        <w:t xml:space="preserve"> p.: …………………………………………., która/-y </w:t>
      </w:r>
      <w:r w:rsidR="00213AF1">
        <w:t>spełnia warunek udziału w postępowaiu, o którym mowa w</w:t>
      </w:r>
      <w:r w:rsidR="000065E7">
        <w:t xml:space="preserve"> rozdz. V ust. 1 SWZ </w:t>
      </w:r>
      <w:r w:rsidR="00213AF1">
        <w:t xml:space="preserve">(zdolność techniczna lub zawodowa) </w:t>
      </w:r>
      <w:r w:rsidR="000065E7">
        <w:t xml:space="preserve">oraz </w:t>
      </w:r>
      <w:r w:rsidR="00213AF1">
        <w:t xml:space="preserve">posiada </w:t>
      </w:r>
      <w:r w:rsidRPr="000378E4">
        <w:t>własny dorobek naukowy w postaci następujących publikacji naukowych</w:t>
      </w:r>
      <w:r w:rsidR="00CC76C7" w:rsidRPr="000378E4">
        <w:t xml:space="preserve"> dotyczących jakości badań naukowych lub spraw szkolnictwa wyższego</w:t>
      </w:r>
      <w:r w:rsidRPr="000378E4">
        <w:t>:</w:t>
      </w:r>
    </w:p>
    <w:p w14:paraId="4ABECA85" w14:textId="77777777" w:rsidR="000A0230" w:rsidRPr="000A0230" w:rsidRDefault="000A0230" w:rsidP="000A0230">
      <w:pPr>
        <w:rPr>
          <w:lang w:eastAsia="x-none"/>
        </w:rPr>
      </w:pPr>
    </w:p>
    <w:p w14:paraId="6558F435" w14:textId="77777777" w:rsidR="00CC76C7" w:rsidRPr="00CC76C7" w:rsidRDefault="00CC76C7" w:rsidP="001F6D9E">
      <w:pPr>
        <w:pStyle w:val="Nagwek3"/>
      </w:pPr>
    </w:p>
    <w:p w14:paraId="41A36CFB" w14:textId="0A870ADF" w:rsidR="00CC76C7" w:rsidRDefault="00CC76C7" w:rsidP="001F6D9E">
      <w:pPr>
        <w:pStyle w:val="Nagwek4"/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49634BE5" w14:textId="293AB8BB" w:rsidR="00CC76C7" w:rsidRPr="00CC76C7" w:rsidRDefault="00CC76C7" w:rsidP="001F6D9E">
      <w:pPr>
        <w:pStyle w:val="Nagwek4"/>
      </w:pPr>
      <w:r>
        <w:t xml:space="preserve">nazwa </w:t>
      </w:r>
      <w:r w:rsidR="000065E7">
        <w:rPr>
          <w:lang w:val="pl-PL"/>
        </w:rPr>
        <w:t>wydawnictwa</w:t>
      </w:r>
      <w:r>
        <w:t>/czasopisma:……………………………………………………………</w:t>
      </w:r>
    </w:p>
    <w:p w14:paraId="1497CF98" w14:textId="4BCFB434" w:rsidR="00CC76C7" w:rsidRPr="00CC76C7" w:rsidRDefault="00CC76C7" w:rsidP="001F6D9E">
      <w:pPr>
        <w:pStyle w:val="Nagwek4"/>
      </w:pPr>
      <w:r>
        <w:t>rok publikacji: ……………………………………………………………………………………………………</w:t>
      </w:r>
    </w:p>
    <w:p w14:paraId="343A5CED" w14:textId="77777777" w:rsidR="00CC76C7" w:rsidRPr="00CC76C7" w:rsidRDefault="00CC76C7" w:rsidP="001F6D9E">
      <w:pPr>
        <w:pStyle w:val="Nagwek3"/>
      </w:pPr>
    </w:p>
    <w:p w14:paraId="438C87ED" w14:textId="6B5023FF" w:rsidR="00CC76C7" w:rsidRDefault="00CC76C7" w:rsidP="001F6D9E">
      <w:pPr>
        <w:pStyle w:val="Nagwek4"/>
        <w:numPr>
          <w:ilvl w:val="0"/>
          <w:numId w:val="23"/>
        </w:numPr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01476798" w14:textId="5A7318DF" w:rsidR="00CC76C7" w:rsidRPr="001F6D9E" w:rsidRDefault="00CC76C7" w:rsidP="001F6D9E">
      <w:pPr>
        <w:pStyle w:val="Nagwek4"/>
      </w:pPr>
      <w:r w:rsidRPr="001F6D9E">
        <w:t>nazwa wydawnictwa/czasopisma:……………………………………………………………</w:t>
      </w:r>
    </w:p>
    <w:p w14:paraId="2B5DD330" w14:textId="0F103117" w:rsidR="00CC76C7" w:rsidRPr="00CC76C7" w:rsidRDefault="00CC76C7" w:rsidP="001F6D9E">
      <w:pPr>
        <w:pStyle w:val="Nagwek4"/>
        <w:rPr>
          <w:sz w:val="18"/>
          <w:szCs w:val="18"/>
        </w:rPr>
      </w:pPr>
      <w:r w:rsidRPr="001F6D9E">
        <w:t>rok publikacji: ……………………………………………………………………………………………………</w:t>
      </w:r>
    </w:p>
    <w:p w14:paraId="21FD9617" w14:textId="77777777" w:rsidR="00CC76C7" w:rsidRDefault="00CC76C7" w:rsidP="001F6D9E">
      <w:pPr>
        <w:pStyle w:val="Nagwek3"/>
      </w:pPr>
    </w:p>
    <w:p w14:paraId="70CFFC11" w14:textId="0D5A7068" w:rsidR="00CC76C7" w:rsidRDefault="00CC76C7" w:rsidP="001F6D9E">
      <w:pPr>
        <w:pStyle w:val="Nagwek4"/>
        <w:numPr>
          <w:ilvl w:val="0"/>
          <w:numId w:val="25"/>
        </w:numPr>
      </w:pPr>
      <w:r w:rsidRPr="001F6D9E">
        <w:t xml:space="preserve">tytuł publikacji: </w:t>
      </w:r>
      <w:r>
        <w:t>………………………………………………………………………………………</w:t>
      </w:r>
    </w:p>
    <w:p w14:paraId="76060964" w14:textId="5359634C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27F38D75" w14:textId="39B91B2C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64E646D" w14:textId="77777777" w:rsidR="00CC76C7" w:rsidRDefault="00CC76C7" w:rsidP="001F6D9E">
      <w:pPr>
        <w:pStyle w:val="Nagwek3"/>
      </w:pPr>
    </w:p>
    <w:p w14:paraId="028D5CE6" w14:textId="7808F03E" w:rsidR="00CC76C7" w:rsidRPr="00CC76C7" w:rsidRDefault="00CC76C7" w:rsidP="001F6D9E">
      <w:pPr>
        <w:pStyle w:val="Nagwek4"/>
        <w:numPr>
          <w:ilvl w:val="0"/>
          <w:numId w:val="27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04319F0D" w14:textId="537BFBE1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3BFC6997" w14:textId="21F5C63D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58D6662" w14:textId="77777777" w:rsidR="00CC76C7" w:rsidRDefault="00CC76C7" w:rsidP="001F6D9E">
      <w:pPr>
        <w:pStyle w:val="Nagwek3"/>
      </w:pPr>
    </w:p>
    <w:p w14:paraId="2C9D9558" w14:textId="17661602" w:rsidR="00CC76C7" w:rsidRPr="00CC76C7" w:rsidRDefault="00CC76C7" w:rsidP="001F6D9E">
      <w:pPr>
        <w:pStyle w:val="Nagwek4"/>
        <w:numPr>
          <w:ilvl w:val="0"/>
          <w:numId w:val="29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34771F58" w14:textId="32BA159E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035BF28A" w14:textId="156C4640" w:rsidR="00CC76C7" w:rsidRP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2DE01709" w14:textId="77777777" w:rsidR="00CC76C7" w:rsidRDefault="00CC76C7" w:rsidP="001F6D9E">
      <w:pPr>
        <w:pStyle w:val="Nagwek3"/>
      </w:pPr>
    </w:p>
    <w:p w14:paraId="08E0917C" w14:textId="1E1414FD" w:rsidR="00CC76C7" w:rsidRPr="00CC76C7" w:rsidRDefault="00CC76C7" w:rsidP="001F6D9E">
      <w:pPr>
        <w:pStyle w:val="Nagwek4"/>
        <w:numPr>
          <w:ilvl w:val="0"/>
          <w:numId w:val="31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2A39F407" w14:textId="2E2F2759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7F1ABF1B" w14:textId="4B92B10B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695037DD" w14:textId="77777777" w:rsidR="00CC76C7" w:rsidRDefault="00CC76C7" w:rsidP="001F6D9E">
      <w:pPr>
        <w:pStyle w:val="Nagwek3"/>
      </w:pPr>
    </w:p>
    <w:p w14:paraId="457C1478" w14:textId="44914856" w:rsidR="00CC76C7" w:rsidRPr="00CC76C7" w:rsidRDefault="00CC76C7" w:rsidP="001F6D9E">
      <w:pPr>
        <w:pStyle w:val="Nagwek4"/>
        <w:numPr>
          <w:ilvl w:val="0"/>
          <w:numId w:val="33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442A0ABF" w14:textId="49ED781B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7048CD98" w14:textId="2D47D4D6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0012E96" w14:textId="77777777" w:rsidR="00CC76C7" w:rsidRDefault="00CC76C7" w:rsidP="001F6D9E">
      <w:pPr>
        <w:pStyle w:val="Nagwek3"/>
      </w:pPr>
      <w:bookmarkStart w:id="4" w:name="_Hlk63789669"/>
    </w:p>
    <w:p w14:paraId="586504EF" w14:textId="739AC7C7" w:rsidR="00CC76C7" w:rsidRPr="00CC76C7" w:rsidRDefault="00CC76C7" w:rsidP="001F6D9E">
      <w:pPr>
        <w:pStyle w:val="Nagwek4"/>
        <w:numPr>
          <w:ilvl w:val="0"/>
          <w:numId w:val="35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367B39DD" w14:textId="0BDE06FF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21988773" w14:textId="614F7045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bookmarkEnd w:id="4"/>
    <w:p w14:paraId="079682B9" w14:textId="77777777" w:rsidR="00F01C5B" w:rsidRDefault="00F01C5B" w:rsidP="00CC76C7">
      <w:pPr>
        <w:pStyle w:val="Akapitzlist"/>
        <w:numPr>
          <w:ilvl w:val="0"/>
          <w:numId w:val="15"/>
        </w:numPr>
        <w:ind w:left="426"/>
        <w:rPr>
          <w:szCs w:val="20"/>
        </w:rPr>
        <w:sectPr w:rsidR="00F01C5B" w:rsidSect="003A162C">
          <w:headerReference w:type="default" r:id="rId8"/>
          <w:footerReference w:type="default" r:id="rId9"/>
          <w:pgSz w:w="11906" w:h="16838" w:code="9"/>
          <w:pgMar w:top="142" w:right="1134" w:bottom="567" w:left="1134" w:header="138" w:footer="0" w:gutter="0"/>
          <w:cols w:space="708"/>
          <w:docGrid w:linePitch="360"/>
        </w:sectPr>
      </w:pPr>
    </w:p>
    <w:p w14:paraId="307BC4B1" w14:textId="188D80E5" w:rsidR="00CC76C7" w:rsidRDefault="00CC76C7" w:rsidP="001F6D9E">
      <w:pPr>
        <w:pStyle w:val="Nagwek3"/>
      </w:pPr>
    </w:p>
    <w:p w14:paraId="17357AAB" w14:textId="6749A115" w:rsidR="00CC76C7" w:rsidRPr="00CC76C7" w:rsidRDefault="00CC76C7" w:rsidP="001F6D9E">
      <w:pPr>
        <w:pStyle w:val="Nagwek4"/>
        <w:numPr>
          <w:ilvl w:val="0"/>
          <w:numId w:val="38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79AFA6B8" w14:textId="3F90615A" w:rsidR="00CC76C7" w:rsidRPr="001F6D9E" w:rsidRDefault="00CC76C7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629BCE50" w14:textId="40FF66A7" w:rsidR="00CC76C7" w:rsidRDefault="00CC76C7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75F7EC51" w14:textId="77777777" w:rsidR="00A36B06" w:rsidRDefault="00A36B06" w:rsidP="001F6D9E">
      <w:pPr>
        <w:pStyle w:val="Nagwek3"/>
      </w:pPr>
    </w:p>
    <w:p w14:paraId="4331D4EA" w14:textId="1557F450" w:rsidR="00A36B06" w:rsidRPr="00CC76C7" w:rsidRDefault="00A36B06" w:rsidP="001F6D9E">
      <w:pPr>
        <w:pStyle w:val="Nagwek4"/>
        <w:numPr>
          <w:ilvl w:val="0"/>
          <w:numId w:val="39"/>
        </w:numPr>
      </w:pPr>
      <w:r w:rsidRPr="001F6D9E">
        <w:t xml:space="preserve">tytuł publikacji: </w:t>
      </w:r>
      <w:r w:rsidRPr="00CC76C7">
        <w:t>………………………………………………………………………………………</w:t>
      </w:r>
    </w:p>
    <w:p w14:paraId="69C1E7A7" w14:textId="52F8482C" w:rsidR="00A36B06" w:rsidRPr="001F6D9E" w:rsidRDefault="00A36B06" w:rsidP="001F6D9E">
      <w:pPr>
        <w:pStyle w:val="Nagwek4"/>
        <w:numPr>
          <w:ilvl w:val="0"/>
          <w:numId w:val="23"/>
        </w:numPr>
      </w:pPr>
      <w:r w:rsidRPr="001F6D9E">
        <w:t>nazwa wydawnictwa/czasopisma:……………………………………………………………</w:t>
      </w:r>
    </w:p>
    <w:p w14:paraId="4EE0D8EB" w14:textId="3DF1CA31" w:rsidR="00A36B06" w:rsidRDefault="00A36B06" w:rsidP="001F6D9E">
      <w:pPr>
        <w:pStyle w:val="Nagwek4"/>
        <w:numPr>
          <w:ilvl w:val="0"/>
          <w:numId w:val="23"/>
        </w:numPr>
      </w:pPr>
      <w:r w:rsidRPr="001F6D9E">
        <w:t>rok publikacji: ……………………………………………………………………………………………………</w:t>
      </w:r>
    </w:p>
    <w:p w14:paraId="595A8F5A" w14:textId="39553449" w:rsidR="006B2422" w:rsidRPr="001B1C24" w:rsidRDefault="006B2422" w:rsidP="000A0230">
      <w:pPr>
        <w:pStyle w:val="Nagwek2"/>
      </w:pPr>
      <w:r w:rsidRPr="001B1C24">
        <w:t>Deklarujemy, iż do realizacji niniejszego zamówienia</w:t>
      </w:r>
      <w:r w:rsidRPr="001B1C24">
        <w:rPr>
          <w:b/>
        </w:rPr>
        <w:t xml:space="preserve"> ZATRUDNIMY/ NIE ZATRUDNIMY</w:t>
      </w:r>
      <w:r w:rsidRPr="000065E7">
        <w:rPr>
          <w:sz w:val="22"/>
          <w:szCs w:val="22"/>
          <w:vertAlign w:val="superscript"/>
        </w:rPr>
        <w:footnoteReference w:id="7"/>
      </w:r>
      <w:r w:rsidRPr="001B1C24">
        <w:rPr>
          <w:b/>
        </w:rPr>
        <w:t xml:space="preserve"> </w:t>
      </w:r>
      <w:r w:rsidR="00213AF1">
        <w:rPr>
          <w:b/>
        </w:rPr>
        <w:t xml:space="preserve">co najmniej </w:t>
      </w:r>
      <w:r w:rsidRPr="001B1C24">
        <w:rPr>
          <w:b/>
        </w:rPr>
        <w:t xml:space="preserve">jedną (1) osobę niepełnosprawną, </w:t>
      </w:r>
      <w:r w:rsidRPr="001B1C24">
        <w:t>o której mowa w przepisach o rehabilitacji zawodowej i społecznej oraz zatrudnianiu osób niepełnosprawnych.</w:t>
      </w:r>
    </w:p>
    <w:p w14:paraId="596660D3" w14:textId="77777777" w:rsidR="004045CF" w:rsidRPr="003A2237" w:rsidRDefault="004045CF" w:rsidP="000A0230">
      <w:pPr>
        <w:pStyle w:val="Nagwek2"/>
      </w:pPr>
      <w:r w:rsidRPr="003A2237">
        <w:t>Osobą upoważnioną do kontaktów z Zamawiającym, w celu realizacji umowy jest:</w:t>
      </w:r>
    </w:p>
    <w:p w14:paraId="479D6694" w14:textId="1629E994" w:rsidR="004045CF" w:rsidRPr="003A2237" w:rsidRDefault="004045CF" w:rsidP="000A0230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 w:rsidR="00A36B06">
        <w:rPr>
          <w:lang w:val="en-US"/>
        </w:rPr>
        <w:t>………….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</w:t>
      </w:r>
      <w:r w:rsidR="00A36B06">
        <w:rPr>
          <w:lang w:val="en-US"/>
        </w:rPr>
        <w:t>…………….</w:t>
      </w:r>
      <w:r>
        <w:rPr>
          <w:lang w:val="en-US"/>
        </w:rPr>
        <w:t>…..………...……</w:t>
      </w:r>
      <w:r w:rsidRPr="003A2237">
        <w:rPr>
          <w:lang w:val="en-US"/>
        </w:rPr>
        <w:t>, e-mail:……………</w:t>
      </w:r>
      <w:r w:rsidR="00A36B06">
        <w:rPr>
          <w:lang w:val="en-US"/>
        </w:rPr>
        <w:t>……………….</w:t>
      </w:r>
      <w:r w:rsidRPr="003A2237">
        <w:rPr>
          <w:lang w:val="en-US"/>
        </w:rPr>
        <w:t>…………………</w:t>
      </w:r>
    </w:p>
    <w:p w14:paraId="7C751321" w14:textId="77777777" w:rsidR="004045CF" w:rsidRPr="003A2237" w:rsidRDefault="004045CF" w:rsidP="000065E7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0065E7">
      <w:pPr>
        <w:pStyle w:val="Nagwek2"/>
        <w:keepNext w:val="0"/>
        <w:spacing w:before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0A0230">
      <w:pPr>
        <w:pStyle w:val="Nagwek2"/>
        <w:keepNext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0A0230">
      <w:pPr>
        <w:pStyle w:val="Nagwek2"/>
        <w:keepNext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0A0230">
      <w:pPr>
        <w:pStyle w:val="Nagwek2"/>
        <w:keepNext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BB1BC01" w14:textId="77777777" w:rsidR="0068409B" w:rsidRPr="0068409B" w:rsidRDefault="0068409B" w:rsidP="000A0230">
      <w:pPr>
        <w:pStyle w:val="Nagwek2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</w:t>
      </w:r>
      <w:r w:rsidRPr="0068409B">
        <w:lastRenderedPageBreak/>
        <w:t xml:space="preserve">wynagrodzeniu za pracę (Dz. U. z 2020r. poz. 2207 z późn. zm.) </w:t>
      </w:r>
      <w:r w:rsidRPr="00F61E7B">
        <w:rPr>
          <w:rStyle w:val="Odwoanieprzypisudolnego"/>
          <w:rFonts w:cs="Arial"/>
          <w:szCs w:val="20"/>
        </w:rPr>
        <w:footnoteReference w:id="8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9"/>
      </w:r>
      <w:r w:rsidRPr="0068409B">
        <w:t>.</w:t>
      </w:r>
    </w:p>
    <w:p w14:paraId="12739192" w14:textId="77777777" w:rsidR="0068409B" w:rsidRDefault="003A2237" w:rsidP="000A0230">
      <w:pPr>
        <w:pStyle w:val="Nagwek2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EA189C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0"/>
      </w:r>
      <w:r w:rsidR="0068409B">
        <w:t>.</w:t>
      </w:r>
    </w:p>
    <w:p w14:paraId="5CAC01BA" w14:textId="033E91FF" w:rsidR="003A2237" w:rsidRPr="003A2237" w:rsidRDefault="003A2237" w:rsidP="000A0230">
      <w:pPr>
        <w:pStyle w:val="Nagwek2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637786AD" w:rsidR="003A2237" w:rsidRPr="00A36B06" w:rsidRDefault="00671CA8" w:rsidP="009B7CE0">
      <w:pPr>
        <w:numPr>
          <w:ilvl w:val="0"/>
          <w:numId w:val="6"/>
        </w:numPr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 xml:space="preserve">Oświadczenie </w:t>
      </w:r>
      <w:r w:rsidR="00C072B0" w:rsidRPr="00A36B06">
        <w:rPr>
          <w:sz w:val="18"/>
          <w:szCs w:val="18"/>
        </w:rPr>
        <w:t>o spełnieniu warunków udziału w postępowaniu</w:t>
      </w:r>
      <w:r w:rsidR="003A2237" w:rsidRPr="00A36B06">
        <w:rPr>
          <w:sz w:val="18"/>
          <w:szCs w:val="18"/>
        </w:rPr>
        <w:t xml:space="preserve"> </w:t>
      </w:r>
      <w:r w:rsidR="00A36B06" w:rsidRPr="00A36B06">
        <w:rPr>
          <w:sz w:val="18"/>
          <w:szCs w:val="18"/>
        </w:rPr>
        <w:t>- Załącznik 1C (wzór)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  <w:t xml:space="preserve"> </w:t>
      </w:r>
      <w:r w:rsidR="003A2237" w:rsidRPr="00A36B06">
        <w:rPr>
          <w:sz w:val="18"/>
          <w:szCs w:val="18"/>
        </w:rPr>
        <w:t xml:space="preserve"> ..............................</w:t>
      </w:r>
    </w:p>
    <w:p w14:paraId="2C98C01B" w14:textId="77777777" w:rsidR="003A2237" w:rsidRPr="00A36B06" w:rsidRDefault="003A2237" w:rsidP="009B7CE0">
      <w:pPr>
        <w:spacing w:line="276" w:lineRule="auto"/>
        <w:ind w:left="709"/>
        <w:rPr>
          <w:sz w:val="18"/>
          <w:szCs w:val="18"/>
        </w:rPr>
      </w:pPr>
    </w:p>
    <w:p w14:paraId="7B0E9755" w14:textId="674920EF" w:rsidR="003A2237" w:rsidRPr="00A36B06" w:rsidRDefault="00C072B0" w:rsidP="009B7CE0">
      <w:pPr>
        <w:numPr>
          <w:ilvl w:val="0"/>
          <w:numId w:val="6"/>
        </w:numPr>
        <w:tabs>
          <w:tab w:val="left" w:pos="5529"/>
        </w:tabs>
        <w:spacing w:line="276" w:lineRule="auto"/>
        <w:ind w:left="709"/>
        <w:rPr>
          <w:sz w:val="18"/>
          <w:szCs w:val="18"/>
        </w:rPr>
      </w:pPr>
      <w:r w:rsidRPr="00A36B06">
        <w:rPr>
          <w:sz w:val="18"/>
          <w:szCs w:val="18"/>
        </w:rPr>
        <w:t>Oświadczenie o braku podstaw do wykluczenia</w:t>
      </w:r>
      <w:r w:rsidR="00A36B06" w:rsidRPr="00A36B06">
        <w:rPr>
          <w:sz w:val="18"/>
          <w:szCs w:val="18"/>
        </w:rPr>
        <w:t xml:space="preserve"> - Załącznik 1B (wzór)</w:t>
      </w:r>
      <w:r w:rsidRPr="00A36B06">
        <w:rPr>
          <w:sz w:val="18"/>
          <w:szCs w:val="18"/>
        </w:rPr>
        <w:t xml:space="preserve">    </w:t>
      </w:r>
      <w:r w:rsidR="003A2237" w:rsidRPr="00A36B06">
        <w:rPr>
          <w:sz w:val="18"/>
          <w:szCs w:val="18"/>
        </w:rPr>
        <w:t xml:space="preserve">   </w:t>
      </w:r>
      <w:r w:rsidR="00D31DEE" w:rsidRPr="00A36B06">
        <w:rPr>
          <w:sz w:val="18"/>
          <w:szCs w:val="18"/>
        </w:rPr>
        <w:tab/>
      </w:r>
      <w:r w:rsidR="00D31DEE" w:rsidRPr="00A36B06">
        <w:rPr>
          <w:sz w:val="18"/>
          <w:szCs w:val="18"/>
        </w:rPr>
        <w:tab/>
        <w:t xml:space="preserve">  </w:t>
      </w:r>
      <w:r w:rsidR="003A2237" w:rsidRPr="00A36B06">
        <w:rPr>
          <w:sz w:val="18"/>
          <w:szCs w:val="18"/>
        </w:rPr>
        <w:t>..............................</w:t>
      </w:r>
    </w:p>
    <w:p w14:paraId="79D09BAD" w14:textId="6D16D1A7" w:rsidR="003A2237" w:rsidRPr="00A36B06" w:rsidRDefault="003A2237" w:rsidP="00EA20E0">
      <w:pPr>
        <w:keepNext/>
        <w:rPr>
          <w:sz w:val="18"/>
          <w:szCs w:val="18"/>
        </w:rPr>
      </w:pPr>
    </w:p>
    <w:p w14:paraId="1F75D454" w14:textId="07901B40" w:rsidR="00112DCC" w:rsidRPr="00A36B06" w:rsidRDefault="00A36B06" w:rsidP="00A36B06">
      <w:pPr>
        <w:pStyle w:val="Akapitzlist"/>
        <w:numPr>
          <w:ilvl w:val="0"/>
          <w:numId w:val="6"/>
        </w:numPr>
        <w:ind w:left="709"/>
        <w:rPr>
          <w:i/>
          <w:sz w:val="18"/>
          <w:szCs w:val="18"/>
        </w:rPr>
      </w:pPr>
      <w:r w:rsidRPr="00A36B06">
        <w:rPr>
          <w:sz w:val="18"/>
          <w:szCs w:val="18"/>
        </w:rPr>
        <w:t xml:space="preserve">Zobowiązanie podmiotu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jeżeli dotyczy</w:t>
      </w:r>
      <w:r>
        <w:rPr>
          <w:sz w:val="18"/>
          <w:szCs w:val="18"/>
        </w:rPr>
        <w:t xml:space="preserve">) – </w:t>
      </w:r>
      <w:r w:rsidRPr="00A36B06">
        <w:rPr>
          <w:sz w:val="18"/>
          <w:szCs w:val="18"/>
        </w:rPr>
        <w:t xml:space="preserve">Załącznik 1D </w:t>
      </w:r>
      <w:r>
        <w:rPr>
          <w:sz w:val="18"/>
          <w:szCs w:val="18"/>
        </w:rPr>
        <w:t>(</w:t>
      </w:r>
      <w:r w:rsidRPr="00A36B06">
        <w:rPr>
          <w:sz w:val="18"/>
          <w:szCs w:val="18"/>
        </w:rPr>
        <w:t>wzór)</w:t>
      </w:r>
      <w:r>
        <w:rPr>
          <w:sz w:val="18"/>
          <w:szCs w:val="18"/>
        </w:rPr>
        <w:t xml:space="preserve">                                               ……………………………</w:t>
      </w:r>
    </w:p>
    <w:sectPr w:rsidR="00112DCC" w:rsidRPr="00A36B06" w:rsidSect="003A162C">
      <w:pgSz w:w="11906" w:h="16838" w:code="9"/>
      <w:pgMar w:top="142" w:right="1134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C76C7" w:rsidRDefault="00CC76C7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C76C7" w:rsidRDefault="00CC76C7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70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90"/>
      <w:gridCol w:w="3490"/>
      <w:gridCol w:w="3490"/>
    </w:tblGrid>
    <w:tr w:rsidR="00CC76C7" w:rsidRPr="00BD3618" w14:paraId="785D4105" w14:textId="77777777" w:rsidTr="00CC76C7">
      <w:trPr>
        <w:trHeight w:val="868"/>
      </w:trPr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6DEACE77" w14:textId="31B77681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426"/>
            <w:rPr>
              <w:rFonts w:ascii="PT Sans" w:hAnsi="PT Sans"/>
              <w:color w:val="000000"/>
              <w:sz w:val="18"/>
              <w:szCs w:val="18"/>
            </w:rPr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 wp14:anchorId="54727101" wp14:editId="0457D96F">
                    <wp:simplePos x="0" y="0"/>
                    <wp:positionH relativeFrom="rightMargin">
                      <wp:posOffset>-195580</wp:posOffset>
                    </wp:positionH>
                    <wp:positionV relativeFrom="margin">
                      <wp:posOffset>8811895</wp:posOffset>
                    </wp:positionV>
                    <wp:extent cx="527685" cy="358140"/>
                    <wp:effectExtent l="0" t="0" r="5715" b="3810"/>
                    <wp:wrapNone/>
                    <wp:docPr id="3" name="Prostokąt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27685" cy="3581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660A35" w14:textId="269A403E" w:rsidR="00CC76C7" w:rsidRPr="00EB16BF" w:rsidRDefault="00CC76C7">
                                <w:pPr>
                                  <w:pBdr>
                                    <w:top w:val="single" w:sz="4" w:space="1" w:color="D8D8D8" w:themeColor="background1" w:themeShade="D8"/>
                                  </w:pBdr>
                                  <w:rPr>
                                    <w:color w:val="323E4F" w:themeColor="text2" w:themeShade="BF"/>
                                    <w:sz w:val="22"/>
                                  </w:rPr>
                                </w:pP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t xml:space="preserve"> </w: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begin"/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instrText>PAGE   \* MERGEFORMAT</w:instrTex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separate"/>
                                </w:r>
                                <w:r w:rsidR="00C24BB5">
                                  <w:rPr>
                                    <w:noProof/>
                                    <w:color w:val="323E4F" w:themeColor="text2" w:themeShade="BF"/>
                                    <w:sz w:val="22"/>
                                  </w:rPr>
                                  <w:t>6</w:t>
                                </w:r>
                                <w:r w:rsidRPr="00EB16BF">
                                  <w:rPr>
                                    <w:color w:val="323E4F" w:themeColor="text2" w:themeShade="BF"/>
                                    <w:sz w:val="2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right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4727101" id="Prostokąt 3" o:spid="_x0000_s1026" style="position:absolute;left:0;text-align:left;margin-left:-15.4pt;margin-top:693.85pt;width:41.5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" o:allowincell="f" stroked="f">
                    <v:textbox inset="0,,0">
                      <w:txbxContent>
                        <w:p w14:paraId="45660A35" w14:textId="269A403E" w:rsidR="00CC76C7" w:rsidRPr="00EB16BF" w:rsidRDefault="00CC76C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323E4F" w:themeColor="text2" w:themeShade="BF"/>
                              <w:sz w:val="22"/>
                            </w:rPr>
                          </w:pP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t xml:space="preserve"> </w: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begin"/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instrText>PAGE   \* MERGEFORMAT</w:instrTex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separate"/>
                          </w:r>
                          <w:r w:rsidR="00C24BB5">
                            <w:rPr>
                              <w:noProof/>
                              <w:color w:val="323E4F" w:themeColor="text2" w:themeShade="BF"/>
                              <w:sz w:val="22"/>
                            </w:rPr>
                            <w:t>6</w:t>
                          </w:r>
                          <w:r w:rsidRPr="00EB16BF">
                            <w:rPr>
                              <w:color w:val="323E4F" w:themeColor="text2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>BIURO PROJEKTU</w:t>
          </w:r>
        </w:p>
        <w:p w14:paraId="63FFAF54" w14:textId="71D2914A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142" w:firstLine="0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t>Uniwers</w:t>
          </w:r>
          <w:r>
            <w:rPr>
              <w:rFonts w:ascii="PT Sans" w:hAnsi="PT Sans"/>
              <w:color w:val="000000"/>
              <w:sz w:val="18"/>
              <w:szCs w:val="18"/>
            </w:rPr>
            <w:t>y</w: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>tet Śląski w Katowicach</w:t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br/>
            <w:t>40–007 Katowice, ul. Bankowa 12, p. 156</w:t>
          </w: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62F60C58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2C945EAB" wp14:editId="530097B8">
                <wp:extent cx="1828800" cy="304800"/>
                <wp:effectExtent l="0" t="0" r="0" b="0"/>
                <wp:docPr id="33" name="Obraz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4447C37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  <w:p w14:paraId="225E0134" w14:textId="77777777" w:rsidR="00CC76C7" w:rsidRPr="00BD3618" w:rsidRDefault="00CC76C7" w:rsidP="00066C15">
          <w:pPr>
            <w:tabs>
              <w:tab w:val="center" w:pos="4536"/>
              <w:tab w:val="right" w:pos="9072"/>
            </w:tabs>
            <w:rPr>
              <w:rFonts w:ascii="PT Sans" w:hAnsi="PT Sans"/>
              <w:color w:val="000000"/>
              <w:sz w:val="18"/>
              <w:szCs w:val="18"/>
            </w:rPr>
          </w:pPr>
        </w:p>
      </w:tc>
      <w:tc>
        <w:tcPr>
          <w:tcW w:w="3490" w:type="dxa"/>
          <w:tcBorders>
            <w:top w:val="single" w:sz="12" w:space="0" w:color="808080"/>
          </w:tcBorders>
          <w:shd w:val="clear" w:color="auto" w:fill="auto"/>
        </w:tcPr>
        <w:p w14:paraId="0B60FCB7" w14:textId="77777777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right="34" w:hanging="425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t>www.zintegrowane.us.edu.pl</w:t>
          </w:r>
        </w:p>
        <w:p w14:paraId="22CB9D46" w14:textId="77777777" w:rsidR="00CC76C7" w:rsidRPr="00BD3618" w:rsidRDefault="00CC76C7" w:rsidP="00C24BB5">
          <w:pPr>
            <w:tabs>
              <w:tab w:val="center" w:pos="4536"/>
              <w:tab w:val="right" w:pos="9072"/>
            </w:tabs>
            <w:spacing w:line="240" w:lineRule="auto"/>
            <w:ind w:left="317" w:right="34" w:firstLine="109"/>
            <w:rPr>
              <w:rFonts w:ascii="PT Sans" w:hAnsi="PT Sans"/>
              <w:color w:val="000000"/>
              <w:sz w:val="18"/>
              <w:szCs w:val="18"/>
            </w:rPr>
          </w:pPr>
          <w:r w:rsidRPr="00BD3618">
            <w:rPr>
              <w:rFonts w:ascii="PT Sans" w:hAnsi="PT Sans"/>
              <w:color w:val="000000"/>
              <w:sz w:val="18"/>
              <w:szCs w:val="18"/>
            </w:rPr>
            <w:sym w:font="Wingdings" w:char="F028"/>
          </w:r>
          <w:r w:rsidRPr="00BD3618">
            <w:rPr>
              <w:rFonts w:ascii="PT Sans" w:hAnsi="PT Sans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0AA32701" w14:textId="7866A5BF" w:rsidR="00CC76C7" w:rsidRPr="006B318B" w:rsidRDefault="00CC76C7" w:rsidP="003A162C">
    <w:pPr>
      <w:pStyle w:val="Stopka"/>
      <w:tabs>
        <w:tab w:val="clear" w:pos="4536"/>
        <w:tab w:val="clear" w:pos="9072"/>
        <w:tab w:val="right" w:pos="9638"/>
      </w:tabs>
      <w:spacing w:line="276" w:lineRule="auto"/>
      <w:ind w:left="0" w:firstLine="0"/>
      <w:jc w:val="left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C76C7" w:rsidRDefault="00CC76C7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C76C7" w:rsidRDefault="00CC76C7" w:rsidP="005D63CD">
      <w:pPr>
        <w:spacing w:line="240" w:lineRule="auto"/>
      </w:pPr>
      <w:r>
        <w:continuationSeparator/>
      </w:r>
    </w:p>
  </w:footnote>
  <w:footnote w:id="1">
    <w:p w14:paraId="44A79976" w14:textId="5B6DD2C8" w:rsidR="00CC76C7" w:rsidRPr="009D1B51" w:rsidRDefault="00CC76C7" w:rsidP="000378E4">
      <w:pPr>
        <w:pStyle w:val="Tekstprzypisudolnego"/>
        <w:spacing w:after="0"/>
        <w:ind w:left="142" w:firstLine="0"/>
        <w:rPr>
          <w:rFonts w:ascii="Bahnschrift" w:hAnsi="Bahnschrift" w:cs="Arial"/>
          <w:b/>
          <w:iCs/>
          <w:sz w:val="22"/>
          <w:szCs w:val="22"/>
          <w:vertAlign w:val="superscript"/>
        </w:rPr>
      </w:pPr>
      <w:r w:rsidRPr="009D1B5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W koszt jednej (1) godziny zajęć należy wkalkulować wszelkie koszty poniesione celem należytego zrealizowania przedmiotowego zamówienia zgodnie z zapisami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rozdz. IX ust. 3 pkt 1 SWZ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; </w:t>
      </w:r>
      <w:r w:rsidRPr="009D1B51">
        <w:rPr>
          <w:rFonts w:ascii="Bahnschrift" w:hAnsi="Bahnschrift" w:cs="Arial"/>
          <w:iCs/>
          <w:sz w:val="22"/>
          <w:szCs w:val="22"/>
          <w:vertAlign w:val="superscript"/>
        </w:rPr>
        <w:t>W przypadku Wykonawcy niebędącego podatnikiem podatku VAT należy podać ostateczną cenę uwzględniającą wszystkie elementy cenotwórcze;</w:t>
      </w:r>
      <w:r>
        <w:rPr>
          <w:rFonts w:ascii="Bahnschrift" w:hAnsi="Bahnschrift" w:cs="Arial"/>
          <w:iCs/>
          <w:sz w:val="22"/>
          <w:szCs w:val="22"/>
          <w:vertAlign w:val="superscript"/>
          <w:lang w:val="pl-PL"/>
        </w:rPr>
        <w:t xml:space="preserve"> 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>W przypadku gdy umowa z Wykonawcą prowadzi lub będzie prowadzić po stronie Zamawiającego do powstania obowiązku poniesienia dodatkowych kosztów – pochodnych od wynagrodzeń, należy uwzględnić również wysokość tych kosztów,</w:t>
      </w:r>
    </w:p>
  </w:footnote>
  <w:footnote w:id="2">
    <w:p w14:paraId="0B864301" w14:textId="153F8627" w:rsidR="00CC76C7" w:rsidRPr="009D1B51" w:rsidRDefault="00CC76C7" w:rsidP="000378E4">
      <w:pPr>
        <w:pStyle w:val="Tekstprzypisudolnego"/>
        <w:spacing w:after="0"/>
        <w:ind w:left="142" w:firstLine="0"/>
        <w:rPr>
          <w:rFonts w:ascii="Bahnschrift" w:hAnsi="Bahnschrift" w:cs="Arial"/>
          <w:sz w:val="22"/>
          <w:szCs w:val="22"/>
          <w:vertAlign w:val="superscript"/>
        </w:rPr>
      </w:pPr>
      <w:r w:rsidRPr="009D1B5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D1B51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 xml:space="preserve"> N</w:t>
      </w:r>
      <w:r w:rsidRPr="009D1B51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 w:rsidRPr="009D1B51">
        <w:rPr>
          <w:rFonts w:ascii="Bahnschrift" w:hAnsi="Bahnschrift" w:cs="Arial"/>
          <w:sz w:val="22"/>
          <w:szCs w:val="22"/>
          <w:vertAlign w:val="superscript"/>
        </w:rPr>
        <w:t>,</w:t>
      </w:r>
    </w:p>
  </w:footnote>
  <w:footnote w:id="3">
    <w:p w14:paraId="2CDF17DB" w14:textId="65E28074" w:rsidR="00CC76C7" w:rsidRPr="00CB5BB0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b/>
          <w:sz w:val="22"/>
          <w:szCs w:val="22"/>
          <w:vertAlign w:val="superscript"/>
          <w:lang w:val="pl-PL"/>
        </w:rPr>
      </w:pPr>
      <w:r w:rsidRPr="005A17C8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A17C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W  przypadku,</w:t>
      </w:r>
      <w:r w:rsidRPr="00CB5BB0">
        <w:rPr>
          <w:rFonts w:ascii="Arial" w:hAnsi="Arial" w:cs="Arial"/>
          <w:b/>
          <w:i/>
          <w:sz w:val="16"/>
          <w:szCs w:val="16"/>
        </w:rPr>
        <w:t xml:space="preserve"> </w:t>
      </w:r>
      <w:r w:rsidRPr="00CB5BB0">
        <w:rPr>
          <w:rFonts w:ascii="Bahnschrift" w:hAnsi="Bahnschrift" w:cs="Arial"/>
          <w:b/>
          <w:sz w:val="22"/>
          <w:szCs w:val="22"/>
          <w:vertAlign w:val="superscript"/>
        </w:rPr>
        <w:t>gdy</w:t>
      </w:r>
      <w:r w:rsidRPr="00CB5BB0">
        <w:rPr>
          <w:rFonts w:ascii="Bahnschrift" w:hAnsi="Bahnschrift" w:cs="Arial"/>
          <w:b/>
          <w:sz w:val="22"/>
          <w:szCs w:val="22"/>
          <w:vertAlign w:val="superscript"/>
          <w:lang w:val="pl-PL"/>
        </w:rPr>
        <w:t xml:space="preserve"> Wykonawca:</w:t>
      </w:r>
    </w:p>
    <w:p w14:paraId="33F9A170" w14:textId="7455D0E2" w:rsidR="00CC76C7" w:rsidRPr="005A17C8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samodzielnie spełnia warunki udziału w postępowaniu, o których mowa w rozdz. V ust. 1 SWZ składa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o treści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określon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ej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 sekcji: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„</w:t>
      </w:r>
      <w:r w:rsidRPr="007F2996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Informacja dotycząca Wykonawc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y”,</w:t>
      </w:r>
    </w:p>
    <w:p w14:paraId="3DDC557E" w14:textId="0210808A" w:rsidR="00CC76C7" w:rsidRDefault="00CC76C7" w:rsidP="00CB5BB0">
      <w:pPr>
        <w:pStyle w:val="Tekstprzypisudolnego"/>
        <w:spacing w:after="0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polega na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zdolnościach technicznych lub zawodowych podmiotu udostępniającego zasoby na zasadach określonych w art. 118 ustawy </w:t>
      </w:r>
      <w:proofErr w:type="spellStart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Pzp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(załącznik 1C do SWZ)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treści określonej w sekcji: „</w:t>
      </w:r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 xml:space="preserve">Informacja dotycząca podmiotu udostępniającego zasoby na zasadach określonych w art. 118 ustawy </w:t>
      </w:r>
      <w:proofErr w:type="spellStart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P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>p</w:t>
      </w:r>
      <w:proofErr w:type="spellEnd"/>
      <w:r w:rsidRPr="007F2996">
        <w:rPr>
          <w:rFonts w:ascii="Bahnschrift" w:hAnsi="Bahnschrift"/>
          <w:i/>
          <w:kern w:val="2"/>
          <w:sz w:val="22"/>
          <w:vertAlign w:val="superscript"/>
          <w:lang w:eastAsia="ar-SA"/>
        </w:rPr>
        <w:t>z</w:t>
      </w:r>
      <w:r>
        <w:rPr>
          <w:rFonts w:ascii="Bahnschrift" w:hAnsi="Bahnschrift"/>
          <w:i/>
          <w:kern w:val="2"/>
          <w:sz w:val="22"/>
          <w:vertAlign w:val="superscript"/>
          <w:lang w:val="pl-PL" w:eastAsia="ar-SA"/>
        </w:rPr>
        <w:t xml:space="preserve">”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wraz ze wskazaniem zakresu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, </w:t>
      </w:r>
      <w:r w:rsidRPr="004A3A14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>składa również</w:t>
      </w:r>
      <w:r w:rsidRPr="00A36B0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ten</w:t>
      </w:r>
      <w:r w:rsidRPr="007F2996">
        <w:rPr>
          <w:rFonts w:ascii="Bahnschrift" w:hAnsi="Bahnschrift" w:cs="Arial"/>
          <w:sz w:val="22"/>
          <w:szCs w:val="22"/>
          <w:u w:val="single"/>
          <w:vertAlign w:val="superscript"/>
          <w:lang w:val="pl-PL"/>
        </w:rPr>
        <w:t xml:space="preserve"> podmiot/-y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  Dodatkowo należy wraz z ofertą złożyć zobowiązanie podmiotu do udostępnienia zasobów (</w:t>
      </w:r>
      <w:proofErr w:type="spellStart"/>
      <w:r>
        <w:rPr>
          <w:rFonts w:ascii="Bahnschrift" w:hAnsi="Bahnschrift" w:cs="Arial"/>
          <w:sz w:val="22"/>
          <w:szCs w:val="22"/>
          <w:vertAlign w:val="superscript"/>
          <w:lang w:val="pl-PL"/>
        </w:rPr>
        <w:t>np</w:t>
      </w:r>
      <w:proofErr w:type="spellEnd"/>
      <w:r w:rsidRPr="005A17C8">
        <w:rPr>
          <w:rFonts w:ascii="Bahnschrift" w:hAnsi="Bahnschrift" w:cs="Arial"/>
          <w:sz w:val="22"/>
          <w:szCs w:val="22"/>
          <w:vertAlign w:val="superscript"/>
        </w:rPr>
        <w:t>. zgodnie z załącznikiem 1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D</w:t>
      </w:r>
      <w:r w:rsidRPr="005A17C8">
        <w:rPr>
          <w:rFonts w:ascii="Bahnschrift" w:hAnsi="Bahnschrift" w:cs="Arial"/>
          <w:sz w:val="22"/>
          <w:szCs w:val="22"/>
          <w:vertAlign w:val="superscript"/>
        </w:rPr>
        <w:t xml:space="preserve"> do </w:t>
      </w:r>
      <w:r w:rsidRPr="005A17C8"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),</w:t>
      </w:r>
    </w:p>
    <w:p w14:paraId="0946E0E3" w14:textId="032E0E94" w:rsidR="00CC76C7" w:rsidRPr="00CB5BB0" w:rsidRDefault="00CC76C7" w:rsidP="00CB5BB0">
      <w:pPr>
        <w:pStyle w:val="Tekstprzypisudolnego"/>
        <w:spacing w:after="0"/>
        <w:ind w:left="567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4">
    <w:p w14:paraId="22388859" w14:textId="5BD4B01E" w:rsidR="00CC76C7" w:rsidRPr="00AB494E" w:rsidRDefault="00CC76C7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CC76C7" w:rsidRPr="00AB494E" w:rsidRDefault="00CC76C7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7A0F5E0E" w14:textId="6E8D03FA" w:rsidR="00CC76C7" w:rsidRPr="006B2422" w:rsidRDefault="00CC76C7" w:rsidP="001B1C24">
      <w:pPr>
        <w:pStyle w:val="Tekstprzypisudolneg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6B242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W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przypadku, gdy Wykonawca nie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>wskaże osoby lub wykreśli ust. 9 lub nie wskaże publikacji,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Zamawiający uzna, iż Wykonawca nie </w:t>
      </w:r>
      <w:r w:rsidR="00213AF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skieruje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 realizacji zamówienia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osoby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>posiadającej wymagany dorobek naukowy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</w:t>
      </w:r>
      <w:r w:rsidR="00A36B0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 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>kryterium oceny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: 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„</w:t>
      </w:r>
      <w:r w:rsidR="00A36B06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Dorobek naukowy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”,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zgodnie z rozdz. XIII SWZ</w:t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7">
    <w:p w14:paraId="023A463E" w14:textId="1C7CADDB" w:rsidR="00CC76C7" w:rsidRPr="006B2422" w:rsidRDefault="00CC76C7" w:rsidP="006B2422">
      <w:pPr>
        <w:pStyle w:val="Tekstprzypisudolnego"/>
        <w:ind w:left="567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6B242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niepełnosprawnej i nie przyzna dodatkowych punktów kryterium oceny ofert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: </w:t>
      </w:r>
      <w:r w:rsidRPr="006B2422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„Zatrudnienie przy realizacji zamówienia osoby niepełnosprawnej”,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zgodnie z rozdz. XIII SWZ</w:t>
      </w:r>
      <w:r w:rsidRPr="006B2422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8">
    <w:p w14:paraId="7E30EAE6" w14:textId="77777777" w:rsidR="0068409B" w:rsidRPr="00AD5FBF" w:rsidRDefault="0068409B" w:rsidP="0068409B">
      <w:pPr>
        <w:pStyle w:val="Tekstprzypisudolnego"/>
        <w:spacing w:after="0"/>
        <w:rPr>
          <w:rFonts w:ascii="Bahnschrift" w:hAnsi="Bahnschrift" w:cs="Arial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wykonawców prowadzących działalność gospodarczą.</w:t>
      </w:r>
    </w:p>
  </w:footnote>
  <w:footnote w:id="9">
    <w:p w14:paraId="35B0702B" w14:textId="77777777" w:rsidR="0068409B" w:rsidRPr="00AD5FBF" w:rsidRDefault="0068409B" w:rsidP="0068409B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D5FBF"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D5FBF">
        <w:rPr>
          <w:rFonts w:ascii="Bahnschrift" w:hAnsi="Bahnschrift" w:cs="Arial"/>
          <w:sz w:val="22"/>
          <w:szCs w:val="22"/>
          <w:vertAlign w:val="superscript"/>
        </w:rPr>
        <w:t>Dotyczy osób fizycznych nieprowadzących działalności gospodarczej.</w:t>
      </w:r>
    </w:p>
  </w:footnote>
  <w:footnote w:id="10">
    <w:p w14:paraId="048DFCC7" w14:textId="3407A053" w:rsidR="00CC76C7" w:rsidRPr="00701FFD" w:rsidRDefault="00CC76C7" w:rsidP="00E4497C">
      <w:pPr>
        <w:pStyle w:val="Tekstprzypisudolnego"/>
        <w:ind w:left="709" w:hanging="142"/>
        <w:rPr>
          <w:rFonts w:ascii="Bahnschrift" w:hAnsi="Bahnschrift"/>
          <w:sz w:val="22"/>
          <w:szCs w:val="22"/>
          <w:vertAlign w:val="superscript"/>
        </w:rPr>
      </w:pPr>
      <w:r w:rsidRPr="00701FF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01FFD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701FFD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701FFD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FBAF" w14:textId="77777777" w:rsidR="00CC76C7" w:rsidRPr="00307DC3" w:rsidRDefault="00CC76C7" w:rsidP="00A05C97">
    <w:pPr>
      <w:tabs>
        <w:tab w:val="left" w:pos="3300"/>
      </w:tabs>
      <w:spacing w:line="240" w:lineRule="auto"/>
      <w:jc w:val="center"/>
      <w:rPr>
        <w:i/>
      </w:rPr>
    </w:pPr>
    <w:bookmarkStart w:id="5" w:name="_Hlk63755214"/>
    <w:r w:rsidRPr="00BD3618">
      <w:rPr>
        <w:i/>
        <w:noProof/>
        <w:lang w:eastAsia="pl-PL"/>
      </w:rPr>
      <w:drawing>
        <wp:inline distT="0" distB="0" distL="0" distR="0" wp14:anchorId="3DAAEAA8" wp14:editId="60F91588">
          <wp:extent cx="5753100" cy="739140"/>
          <wp:effectExtent l="0" t="0" r="0" b="381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04389" w14:textId="77777777" w:rsidR="00CC76C7" w:rsidRPr="00307DC3" w:rsidRDefault="00CC76C7" w:rsidP="00A05C97">
    <w:pPr>
      <w:tabs>
        <w:tab w:val="left" w:pos="3300"/>
      </w:tabs>
      <w:spacing w:line="240" w:lineRule="auto"/>
      <w:jc w:val="center"/>
      <w:rPr>
        <w:rFonts w:ascii="PT Sans" w:hAnsi="PT Sans"/>
      </w:rPr>
    </w:pPr>
    <w:r w:rsidRPr="00307DC3">
      <w:rPr>
        <w:rFonts w:ascii="PT Sans" w:hAnsi="PT Sans"/>
        <w:i/>
      </w:rPr>
      <w:t xml:space="preserve">Projekt pt. </w:t>
    </w:r>
    <w:r w:rsidRPr="00BD3618">
      <w:rPr>
        <w:rFonts w:ascii="PT Sans" w:hAnsi="PT Sans"/>
        <w:b/>
        <w:i/>
      </w:rPr>
      <w:t>„Jeden Uniwersytet – Wiele Możliwości. Program Zintegrowany”</w:t>
    </w:r>
  </w:p>
  <w:p w14:paraId="6BEBCC3D" w14:textId="77777777" w:rsidR="00CC76C7" w:rsidRDefault="0024724E" w:rsidP="00A05C97">
    <w:pPr>
      <w:pStyle w:val="Nagwek"/>
      <w:tabs>
        <w:tab w:val="clear" w:pos="4536"/>
        <w:tab w:val="clear" w:pos="9072"/>
        <w:tab w:val="left" w:pos="1650"/>
      </w:tabs>
    </w:pPr>
    <w:r>
      <w:rPr>
        <w:i/>
        <w:noProof/>
      </w:rPr>
      <w:pict w14:anchorId="09208F7A">
        <v:rect id="_x0000_i1025" style="width:496.1pt;height:.05pt" o:hralign="center" o:hrstd="t" o:hr="t" fillcolor="#aca899" stroked="f"/>
      </w:pict>
    </w:r>
  </w:p>
  <w:bookmarkEnd w:id="5"/>
  <w:p w14:paraId="221291A8" w14:textId="209AF06D" w:rsidR="00CC76C7" w:rsidRDefault="00CC76C7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A0E65"/>
    <w:multiLevelType w:val="hybridMultilevel"/>
    <w:tmpl w:val="28D82B54"/>
    <w:lvl w:ilvl="0" w:tplc="C3B22B04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695309"/>
    <w:multiLevelType w:val="hybridMultilevel"/>
    <w:tmpl w:val="6B984420"/>
    <w:lvl w:ilvl="0" w:tplc="B7C46B70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730E52A4"/>
    <w:lvl w:ilvl="0" w:tplc="C6F2B17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91F27"/>
    <w:multiLevelType w:val="hybridMultilevel"/>
    <w:tmpl w:val="28E415FA"/>
    <w:lvl w:ilvl="0" w:tplc="7CCE74E0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8E230D"/>
    <w:multiLevelType w:val="hybridMultilevel"/>
    <w:tmpl w:val="57AAA51E"/>
    <w:lvl w:ilvl="0" w:tplc="0308ADB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1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11"/>
  </w:num>
  <w:num w:numId="12">
    <w:abstractNumId w:val="7"/>
  </w:num>
  <w:num w:numId="13">
    <w:abstractNumId w:val="4"/>
  </w:num>
  <w:num w:numId="14">
    <w:abstractNumId w:val="5"/>
  </w:num>
  <w:num w:numId="15">
    <w:abstractNumId w:val="3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0"/>
  </w:num>
  <w:num w:numId="29">
    <w:abstractNumId w:val="10"/>
    <w:lvlOverride w:ilvl="0">
      <w:startOverride w:val="1"/>
    </w:lvlOverride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</w:num>
  <w:num w:numId="33">
    <w:abstractNumId w:val="10"/>
    <w:lvlOverride w:ilvl="0">
      <w:startOverride w:val="1"/>
    </w:lvlOverride>
  </w:num>
  <w:num w:numId="34">
    <w:abstractNumId w:val="10"/>
  </w:num>
  <w:num w:numId="35">
    <w:abstractNumId w:val="10"/>
    <w:lvlOverride w:ilvl="0">
      <w:startOverride w:val="1"/>
    </w:lvlOverride>
  </w:num>
  <w:num w:numId="36">
    <w:abstractNumId w:val="10"/>
  </w:num>
  <w:num w:numId="37">
    <w:abstractNumId w:val="10"/>
  </w:num>
  <w:num w:numId="38">
    <w:abstractNumId w:val="10"/>
    <w:lvlOverride w:ilvl="0">
      <w:startOverride w:val="1"/>
    </w:lvlOverride>
  </w:num>
  <w:num w:numId="39">
    <w:abstractNumId w:val="10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90114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65E7"/>
    <w:rsid w:val="00010394"/>
    <w:rsid w:val="0001285D"/>
    <w:rsid w:val="00017990"/>
    <w:rsid w:val="00021C6F"/>
    <w:rsid w:val="00023CE7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36B7"/>
    <w:rsid w:val="000A0230"/>
    <w:rsid w:val="000A0A8A"/>
    <w:rsid w:val="000A2883"/>
    <w:rsid w:val="000A37EA"/>
    <w:rsid w:val="000A3D64"/>
    <w:rsid w:val="000A5BCB"/>
    <w:rsid w:val="000B0AAE"/>
    <w:rsid w:val="000C5ABC"/>
    <w:rsid w:val="000D1F37"/>
    <w:rsid w:val="000E587B"/>
    <w:rsid w:val="000E770D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1C24"/>
    <w:rsid w:val="001C43D0"/>
    <w:rsid w:val="001D05CD"/>
    <w:rsid w:val="001D46BB"/>
    <w:rsid w:val="001F6D9E"/>
    <w:rsid w:val="00200A27"/>
    <w:rsid w:val="00213AF1"/>
    <w:rsid w:val="00220B1D"/>
    <w:rsid w:val="00221638"/>
    <w:rsid w:val="0022247E"/>
    <w:rsid w:val="00226310"/>
    <w:rsid w:val="002273E3"/>
    <w:rsid w:val="002318AB"/>
    <w:rsid w:val="00241D9C"/>
    <w:rsid w:val="0024724E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5F9C"/>
    <w:rsid w:val="00357D01"/>
    <w:rsid w:val="003636A2"/>
    <w:rsid w:val="00370276"/>
    <w:rsid w:val="00382315"/>
    <w:rsid w:val="00384DA3"/>
    <w:rsid w:val="003925AC"/>
    <w:rsid w:val="003951F8"/>
    <w:rsid w:val="003A162C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209BC"/>
    <w:rsid w:val="0042326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3A14"/>
    <w:rsid w:val="004A6BB3"/>
    <w:rsid w:val="004B4CE9"/>
    <w:rsid w:val="004B7423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65E9"/>
    <w:rsid w:val="0055761A"/>
    <w:rsid w:val="00557CB8"/>
    <w:rsid w:val="005625C2"/>
    <w:rsid w:val="00584E90"/>
    <w:rsid w:val="00586657"/>
    <w:rsid w:val="005968E9"/>
    <w:rsid w:val="005A17C8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409B"/>
    <w:rsid w:val="00687243"/>
    <w:rsid w:val="00696973"/>
    <w:rsid w:val="006A1250"/>
    <w:rsid w:val="006A5F11"/>
    <w:rsid w:val="006A784F"/>
    <w:rsid w:val="006B2422"/>
    <w:rsid w:val="006B318B"/>
    <w:rsid w:val="006C5845"/>
    <w:rsid w:val="006D3219"/>
    <w:rsid w:val="006D6009"/>
    <w:rsid w:val="006E2700"/>
    <w:rsid w:val="006E33C4"/>
    <w:rsid w:val="006F2450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996"/>
    <w:rsid w:val="007F728E"/>
    <w:rsid w:val="007F76F7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B7CE0"/>
    <w:rsid w:val="009C40E6"/>
    <w:rsid w:val="009D1B51"/>
    <w:rsid w:val="009D33A0"/>
    <w:rsid w:val="009D7BC2"/>
    <w:rsid w:val="009E4BCB"/>
    <w:rsid w:val="009E68C1"/>
    <w:rsid w:val="009F5C6B"/>
    <w:rsid w:val="009F6A1C"/>
    <w:rsid w:val="00A0368D"/>
    <w:rsid w:val="00A05C97"/>
    <w:rsid w:val="00A10728"/>
    <w:rsid w:val="00A2561E"/>
    <w:rsid w:val="00A30093"/>
    <w:rsid w:val="00A36B06"/>
    <w:rsid w:val="00A46D93"/>
    <w:rsid w:val="00A52E84"/>
    <w:rsid w:val="00A563A0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43F8"/>
    <w:rsid w:val="00C24BB5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BB0"/>
    <w:rsid w:val="00CC1292"/>
    <w:rsid w:val="00CC76C7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189C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1C5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  <w14:docId w14:val="4A34DC32"/>
  <w15:docId w15:val="{AA6B79AE-BDBD-4B84-8FB0-1A64D9CC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802CB-24A0-4228-9687-77A20E196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1545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21</cp:revision>
  <cp:lastPrinted>2020-01-24T11:29:00Z</cp:lastPrinted>
  <dcterms:created xsi:type="dcterms:W3CDTF">2021-02-01T08:52:00Z</dcterms:created>
  <dcterms:modified xsi:type="dcterms:W3CDTF">2021-03-22T20:41:00Z</dcterms:modified>
</cp:coreProperties>
</file>