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26B0" w14:textId="77777777" w:rsidR="00CD07DB" w:rsidRDefault="00CD07DB" w:rsidP="00CD07DB">
      <w:pPr>
        <w:jc w:val="right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R</w:t>
      </w:r>
      <w:r w:rsidRPr="00642E43">
        <w:rPr>
          <w:rFonts w:ascii="Open Sans" w:hAnsi="Open Sans" w:cs="Open Sans"/>
          <w:sz w:val="16"/>
          <w:szCs w:val="16"/>
        </w:rPr>
        <w:t xml:space="preserve">ozdział II </w:t>
      </w:r>
    </w:p>
    <w:p w14:paraId="61BEFF02" w14:textId="77777777" w:rsidR="00CD07DB" w:rsidRDefault="00CD07DB" w:rsidP="00CD07DB">
      <w:pPr>
        <w:jc w:val="right"/>
        <w:rPr>
          <w:rFonts w:ascii="Open Sans" w:hAnsi="Open Sans" w:cs="Open Sans"/>
          <w:sz w:val="16"/>
          <w:szCs w:val="16"/>
        </w:rPr>
      </w:pPr>
    </w:p>
    <w:p w14:paraId="7749DE18" w14:textId="77777777" w:rsidR="00CD07DB" w:rsidRDefault="00CD07DB" w:rsidP="00CD07DB">
      <w:pPr>
        <w:jc w:val="right"/>
        <w:rPr>
          <w:rFonts w:ascii="Open Sans" w:hAnsi="Open Sans" w:cs="Open Sans"/>
          <w:sz w:val="16"/>
          <w:szCs w:val="16"/>
        </w:rPr>
      </w:pPr>
    </w:p>
    <w:p w14:paraId="67DA2DE9" w14:textId="77777777" w:rsidR="00CD07DB" w:rsidRPr="00A75DC9" w:rsidRDefault="00CD07DB" w:rsidP="00CD07DB">
      <w:pPr>
        <w:widowControl w:val="0"/>
        <w:suppressAutoHyphens/>
        <w:rPr>
          <w:rFonts w:ascii="Open Sans" w:eastAsia="Lucida Sans Unicode" w:hAnsi="Open Sans" w:cs="Open Sans"/>
          <w:kern w:val="1"/>
          <w:sz w:val="22"/>
          <w:szCs w:val="22"/>
          <w:lang w:eastAsia="hi-IN" w:bidi="hi-IN"/>
        </w:rPr>
      </w:pPr>
      <w:r w:rsidRPr="00A75DC9">
        <w:rPr>
          <w:rFonts w:ascii="Open Sans" w:eastAsia="Lucida Sans Unicode" w:hAnsi="Open Sans" w:cs="Open Sans"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                                                                   </w:t>
      </w:r>
    </w:p>
    <w:p w14:paraId="382032C4" w14:textId="77777777" w:rsidR="00CD07DB" w:rsidRPr="00A75DC9" w:rsidRDefault="00CD07DB" w:rsidP="00CD07DB">
      <w:pPr>
        <w:widowControl w:val="0"/>
        <w:suppressAutoHyphens/>
        <w:rPr>
          <w:rFonts w:ascii="Open Sans" w:eastAsia="Lucida Sans Unicode" w:hAnsi="Open Sans" w:cs="Open Sans"/>
          <w:kern w:val="1"/>
          <w:sz w:val="22"/>
          <w:szCs w:val="22"/>
          <w:lang w:eastAsia="hi-IN" w:bidi="hi-IN"/>
        </w:rPr>
      </w:pPr>
    </w:p>
    <w:p w14:paraId="46484AFD" w14:textId="77777777" w:rsidR="00CD07DB" w:rsidRPr="00A75DC9" w:rsidRDefault="00CD07DB" w:rsidP="00CD07DB">
      <w:pPr>
        <w:widowControl w:val="0"/>
        <w:suppressAutoHyphens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</w:p>
    <w:p w14:paraId="5E71B82E" w14:textId="77777777" w:rsidR="00CD07DB" w:rsidRPr="00A75DC9" w:rsidRDefault="00CD07DB" w:rsidP="00CD07DB">
      <w:pPr>
        <w:widowControl w:val="0"/>
        <w:suppressAutoHyphens/>
        <w:rPr>
          <w:rFonts w:ascii="Open Sans" w:eastAsia="Lucida Sans Unicode" w:hAnsi="Open Sans" w:cs="Open Sans"/>
          <w:b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  <w:t xml:space="preserve">                                 </w:t>
      </w:r>
      <w:r w:rsidRPr="00A75DC9">
        <w:rPr>
          <w:rFonts w:ascii="Open Sans" w:eastAsia="Lucida Sans Unicode" w:hAnsi="Open Sans" w:cs="Open Sans"/>
          <w:b/>
          <w:kern w:val="1"/>
          <w:sz w:val="20"/>
          <w:szCs w:val="20"/>
          <w:lang w:eastAsia="hi-IN" w:bidi="hi-IN"/>
        </w:rPr>
        <w:t>SZCZEGÓŁOWY OPIS PRZEDMIOTU ZAMÓWIENIA</w:t>
      </w:r>
    </w:p>
    <w:p w14:paraId="4BB3A89B" w14:textId="77777777" w:rsidR="00CD07DB" w:rsidRPr="00A75DC9" w:rsidRDefault="00CD07DB" w:rsidP="00CD07DB">
      <w:pPr>
        <w:widowControl w:val="0"/>
        <w:suppressAutoHyphens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</w:p>
    <w:p w14:paraId="465831BA" w14:textId="77777777" w:rsidR="00CD07DB" w:rsidRPr="00A75DC9" w:rsidRDefault="00CD07DB" w:rsidP="00CD07DB">
      <w:pPr>
        <w:widowControl w:val="0"/>
        <w:suppressAutoHyphens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  <w:t>CPV – 03121100-6 – żywe rośliny , bulwy, korzenie, sadzonki i rozsady</w:t>
      </w:r>
    </w:p>
    <w:p w14:paraId="40788A3B" w14:textId="77777777" w:rsidR="00CD07DB" w:rsidRPr="00A75DC9" w:rsidRDefault="00CD07DB" w:rsidP="00CD07DB">
      <w:pPr>
        <w:widowControl w:val="0"/>
        <w:suppressAutoHyphens/>
        <w:rPr>
          <w:rFonts w:ascii="Open Sans" w:eastAsia="Lucida Sans Unicode" w:hAnsi="Open Sans" w:cs="Open Sans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6B5BD538" w14:textId="77777777" w:rsidR="00CD07DB" w:rsidRPr="00A75DC9" w:rsidRDefault="00CD07DB" w:rsidP="00CD07DB">
      <w:pPr>
        <w:suppressAutoHyphens/>
        <w:autoSpaceDE w:val="0"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  <w:t xml:space="preserve">Zamówienie obejmuje : dostawę kwiatów jednorocznych i wieloletnich do obsadzenia rabat kwiatowych, klombów oraz kwietników na terenie miasta Koszalina w asortymencie i ilościach określonych w tabeli.  </w:t>
      </w:r>
    </w:p>
    <w:p w14:paraId="3D0FB2BD" w14:textId="77777777" w:rsidR="00CD07DB" w:rsidRPr="00A75DC9" w:rsidRDefault="00CD07DB" w:rsidP="00CD07DB">
      <w:pPr>
        <w:suppressAutoHyphens/>
        <w:autoSpaceDE w:val="0"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</w:p>
    <w:p w14:paraId="1E48DDFF" w14:textId="77777777" w:rsidR="00CD07DB" w:rsidRPr="00A75DC9" w:rsidRDefault="00CD07DB" w:rsidP="00CD07DB">
      <w:pPr>
        <w:suppressAutoHyphens/>
        <w:autoSpaceDE w:val="0"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  <w:t xml:space="preserve">Zamówienie zostało podzielone </w:t>
      </w: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na 21 zadań</w:t>
      </w:r>
    </w:p>
    <w:p w14:paraId="6C79313D" w14:textId="77777777" w:rsidR="00CD07DB" w:rsidRPr="00A75DC9" w:rsidRDefault="00CD07DB" w:rsidP="00CD07DB">
      <w:pPr>
        <w:suppressAutoHyphens/>
        <w:autoSpaceDE w:val="0"/>
        <w:jc w:val="both"/>
        <w:rPr>
          <w:rFonts w:ascii="Open Sans" w:eastAsia="Lucida Sans Unicode" w:hAnsi="Open Sans" w:cs="Open Sans"/>
          <w:strike/>
          <w:kern w:val="1"/>
          <w:sz w:val="20"/>
          <w:szCs w:val="20"/>
          <w:lang w:eastAsia="hi-IN" w:bidi="hi-IN"/>
        </w:rPr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36"/>
        <w:gridCol w:w="1890"/>
        <w:gridCol w:w="865"/>
        <w:gridCol w:w="3214"/>
      </w:tblGrid>
      <w:tr w:rsidR="00CD07DB" w:rsidRPr="00451C95" w14:paraId="4741D88B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0062D472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A7CC073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Gatunek**</w:t>
            </w:r>
          </w:p>
          <w:p w14:paraId="4EEFEDF8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Nazwa polska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589246C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Nazwa      łacińska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9474190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Ilość sztuk*</w:t>
            </w:r>
          </w:p>
        </w:tc>
        <w:tc>
          <w:tcPr>
            <w:tcW w:w="3214" w:type="dxa"/>
          </w:tcPr>
          <w:p w14:paraId="1DAB1498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Uwagi</w:t>
            </w:r>
          </w:p>
        </w:tc>
      </w:tr>
      <w:tr w:rsidR="00CD07DB" w:rsidRPr="00451C95" w14:paraId="55A03CEA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441D37B8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FEF64E9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>Begonia stale kwitnąca</w:t>
            </w:r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br/>
              <w:t xml:space="preserve">/zwarta budowa kwiaty </w:t>
            </w:r>
            <w:r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>różowe</w:t>
            </w:r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>, puste, liść zielony/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DFF1B09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i/>
                <w:color w:val="000000"/>
                <w:kern w:val="1"/>
                <w:sz w:val="20"/>
                <w:szCs w:val="20"/>
                <w:lang w:val="en-US" w:eastAsia="hi-IN" w:bidi="hi-IN"/>
              </w:rPr>
              <w:t xml:space="preserve">Begonia </w:t>
            </w:r>
            <w:proofErr w:type="spellStart"/>
            <w:r w:rsidRPr="00A75DC9">
              <w:rPr>
                <w:rFonts w:ascii="Open Sans" w:eastAsia="Lucida Sans Unicode" w:hAnsi="Open Sans" w:cs="Open Sans"/>
                <w:i/>
                <w:color w:val="000000"/>
                <w:kern w:val="1"/>
                <w:sz w:val="20"/>
                <w:szCs w:val="20"/>
                <w:lang w:val="en-US" w:eastAsia="hi-IN" w:bidi="hi-IN"/>
              </w:rPr>
              <w:t>semperflorens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14:paraId="0EBCDA53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7100</w:t>
            </w:r>
          </w:p>
        </w:tc>
        <w:tc>
          <w:tcPr>
            <w:tcW w:w="3214" w:type="dxa"/>
          </w:tcPr>
          <w:p w14:paraId="7E106283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Roślina z dobrze wykształconym systemem korzeniowym , rozkrzewiona z min. 3 pędami , kwitnąca.</w:t>
            </w:r>
          </w:p>
        </w:tc>
      </w:tr>
      <w:tr w:rsidR="00CD07DB" w:rsidRPr="00451C95" w14:paraId="6D33FDB7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7F4DCAA0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663525C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Pelargonia rabatowa</w:t>
            </w:r>
          </w:p>
          <w:p w14:paraId="0B5B858B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>/kwiaty czerwone, kwiatostany pojedyncze/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11ECB1C" w14:textId="77777777" w:rsidR="00CD07DB" w:rsidRPr="00A75DC9" w:rsidRDefault="00CD07DB" w:rsidP="00CD07DB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ind w:left="432" w:hanging="432"/>
              <w:jc w:val="center"/>
              <w:outlineLvl w:val="0"/>
              <w:rPr>
                <w:rFonts w:ascii="Open Sans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75DC9">
              <w:rPr>
                <w:rFonts w:ascii="Open Sans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>Pelargonium</w:t>
            </w:r>
            <w:proofErr w:type="spellEnd"/>
            <w:r w:rsidRPr="00A75DC9">
              <w:rPr>
                <w:rFonts w:ascii="Open Sans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75DC9">
              <w:rPr>
                <w:rFonts w:ascii="Open Sans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>zonale</w:t>
            </w:r>
            <w:proofErr w:type="spellEnd"/>
          </w:p>
          <w:p w14:paraId="2562D20E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5B21379B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410</w:t>
            </w:r>
          </w:p>
        </w:tc>
        <w:tc>
          <w:tcPr>
            <w:tcW w:w="3214" w:type="dxa"/>
          </w:tcPr>
          <w:p w14:paraId="245F0AF4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Roślina z dobrze wykształconym systemem korzeniowym , rozkrzewiona z min. 3 pędami , kwitnąca.</w:t>
            </w:r>
          </w:p>
        </w:tc>
      </w:tr>
      <w:tr w:rsidR="00CD07DB" w:rsidRPr="00451C95" w14:paraId="72E87966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7E9955D4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5B7EAC10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>Begonia stale kwitnąca</w:t>
            </w:r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br/>
              <w:t>/zwarta budowa kwiaty białe, puste, liść zielony/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59BBA01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i/>
                <w:color w:val="000000"/>
                <w:kern w:val="1"/>
                <w:sz w:val="20"/>
                <w:szCs w:val="20"/>
                <w:lang w:val="en-US" w:eastAsia="hi-IN" w:bidi="hi-IN"/>
              </w:rPr>
              <w:t xml:space="preserve">Begonia </w:t>
            </w:r>
            <w:proofErr w:type="spellStart"/>
            <w:r w:rsidRPr="00A75DC9">
              <w:rPr>
                <w:rFonts w:ascii="Open Sans" w:eastAsia="Lucida Sans Unicode" w:hAnsi="Open Sans" w:cs="Open Sans"/>
                <w:i/>
                <w:color w:val="000000"/>
                <w:kern w:val="1"/>
                <w:sz w:val="20"/>
                <w:szCs w:val="20"/>
                <w:lang w:val="en-US" w:eastAsia="hi-IN" w:bidi="hi-IN"/>
              </w:rPr>
              <w:t>semperflorens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14:paraId="623B8A2F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3000</w:t>
            </w:r>
          </w:p>
        </w:tc>
        <w:tc>
          <w:tcPr>
            <w:tcW w:w="3214" w:type="dxa"/>
          </w:tcPr>
          <w:p w14:paraId="21311467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Roślina z dobrze wykształconym systemem korzeniowym , rozkrzewiona z min. 3 pędami , kwitnąca.</w:t>
            </w:r>
          </w:p>
        </w:tc>
      </w:tr>
      <w:tr w:rsidR="00CD07DB" w:rsidRPr="00451C95" w14:paraId="52C7641A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5B8630EB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60F92BE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>Begonia stale kwitnąca</w:t>
            </w:r>
          </w:p>
          <w:p w14:paraId="5E7D6806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>/zwarta budowa, kwiaty czerwone, puste, liść zielony/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C0CA8B1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i/>
                <w:color w:val="000000"/>
                <w:kern w:val="1"/>
                <w:sz w:val="20"/>
                <w:szCs w:val="20"/>
                <w:lang w:val="en-US" w:eastAsia="hi-IN" w:bidi="hi-IN"/>
              </w:rPr>
              <w:t xml:space="preserve">Begonia </w:t>
            </w:r>
            <w:proofErr w:type="spellStart"/>
            <w:r w:rsidRPr="00A75DC9">
              <w:rPr>
                <w:rFonts w:ascii="Open Sans" w:eastAsia="Lucida Sans Unicode" w:hAnsi="Open Sans" w:cs="Open Sans"/>
                <w:i/>
                <w:color w:val="000000"/>
                <w:kern w:val="1"/>
                <w:sz w:val="20"/>
                <w:szCs w:val="20"/>
                <w:lang w:val="en-US" w:eastAsia="hi-IN" w:bidi="hi-IN"/>
              </w:rPr>
              <w:t>semperflorens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14:paraId="5CB0411A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4000</w:t>
            </w:r>
          </w:p>
        </w:tc>
        <w:tc>
          <w:tcPr>
            <w:tcW w:w="3214" w:type="dxa"/>
          </w:tcPr>
          <w:p w14:paraId="70BE6220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Roślina z dobrze wykształconym systemem korzeniowym , rozkrzewiona z min. 3 pędami , kwitnąca.</w:t>
            </w:r>
          </w:p>
        </w:tc>
      </w:tr>
      <w:tr w:rsidR="00CD07DB" w:rsidRPr="00451C95" w14:paraId="0C4EF666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46582AA9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3F6980D8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Begonia zimowa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D80A414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 xml:space="preserve">Begonia </w:t>
            </w:r>
            <w:proofErr w:type="spellStart"/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Eliator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14:paraId="5B23634A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320</w:t>
            </w:r>
          </w:p>
        </w:tc>
        <w:tc>
          <w:tcPr>
            <w:tcW w:w="3214" w:type="dxa"/>
          </w:tcPr>
          <w:p w14:paraId="77A4E76B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Roślina z dobrze wykształconym systemem korzeniowym, kwitnąca.</w:t>
            </w:r>
          </w:p>
        </w:tc>
      </w:tr>
      <w:tr w:rsidR="00CD07DB" w:rsidRPr="00451C95" w14:paraId="5B4B80E3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4C4F6AB7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1DBDC925" w14:textId="77777777" w:rsidR="00CD07DB" w:rsidRPr="00A75DC9" w:rsidRDefault="00CD07DB" w:rsidP="00CD07DB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ind w:left="432" w:hanging="432"/>
              <w:outlineLvl w:val="0"/>
              <w:rPr>
                <w:rFonts w:ascii="Open Sans" w:hAnsi="Open Sans" w:cs="Open Sans"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75DC9">
              <w:rPr>
                <w:rFonts w:ascii="Open Sans" w:hAnsi="Open Sans" w:cs="Open Sans"/>
                <w:bCs/>
                <w:iCs/>
                <w:kern w:val="1"/>
                <w:sz w:val="20"/>
                <w:szCs w:val="20"/>
                <w:lang w:eastAsia="hi-IN" w:bidi="hi-IN"/>
              </w:rPr>
              <w:t>Rozplenica</w:t>
            </w:r>
            <w:proofErr w:type="spellEnd"/>
            <w:r w:rsidRPr="00A75DC9">
              <w:rPr>
                <w:rFonts w:ascii="Open Sans" w:hAnsi="Open Sans" w:cs="Open Sans"/>
                <w:bCs/>
                <w:iCs/>
                <w:kern w:val="1"/>
                <w:sz w:val="20"/>
                <w:szCs w:val="20"/>
                <w:lang w:eastAsia="hi-IN" w:bidi="hi-IN"/>
              </w:rPr>
              <w:t xml:space="preserve">  Rubrum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4DA620B" w14:textId="77777777" w:rsidR="00CD07DB" w:rsidRPr="00A75DC9" w:rsidRDefault="00CD07DB" w:rsidP="00CD07DB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ind w:left="432" w:hanging="432"/>
              <w:outlineLvl w:val="0"/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>Penisetum</w:t>
            </w:r>
            <w:proofErr w:type="spellEnd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 xml:space="preserve"> x </w:t>
            </w:r>
            <w:proofErr w:type="spellStart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>advena</w:t>
            </w:r>
            <w:proofErr w:type="spellEnd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 xml:space="preserve"> Rubrum</w:t>
            </w:r>
          </w:p>
          <w:p w14:paraId="18EFEC0F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473FA76F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180</w:t>
            </w:r>
          </w:p>
        </w:tc>
        <w:tc>
          <w:tcPr>
            <w:tcW w:w="3214" w:type="dxa"/>
          </w:tcPr>
          <w:p w14:paraId="700718B3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Roślina z dobrze wykształconym systemem korzeniowym , rozkrzewiona.</w:t>
            </w:r>
          </w:p>
        </w:tc>
      </w:tr>
      <w:tr w:rsidR="00CD07DB" w:rsidRPr="00451C95" w14:paraId="40313E99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7A9C7A06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0023828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 xml:space="preserve">Starzec „Angel </w:t>
            </w:r>
            <w:proofErr w:type="spellStart"/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>Wings</w:t>
            </w:r>
            <w:proofErr w:type="spellEnd"/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>”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03139A9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Senecio</w:t>
            </w:r>
            <w:proofErr w:type="spellEnd"/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candicans</w:t>
            </w:r>
            <w:proofErr w:type="spellEnd"/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 xml:space="preserve"> 'Angel </w:t>
            </w:r>
            <w:proofErr w:type="spellStart"/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Wings</w:t>
            </w:r>
            <w:proofErr w:type="spellEnd"/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'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B7DEE27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150</w:t>
            </w:r>
          </w:p>
        </w:tc>
        <w:tc>
          <w:tcPr>
            <w:tcW w:w="3214" w:type="dxa"/>
          </w:tcPr>
          <w:p w14:paraId="7925F4E7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Roślina z dobrze wykształconym systemem korzeniowym , rozkrzewiona, min. 3 letnia sadzonka</w:t>
            </w:r>
          </w:p>
        </w:tc>
      </w:tr>
      <w:tr w:rsidR="00CD07DB" w:rsidRPr="00451C95" w14:paraId="6BA76603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3C3B5703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B85E95A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 xml:space="preserve">Begonia Big </w:t>
            </w:r>
            <w:proofErr w:type="spellStart"/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>Rose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6B5604AC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  <w:t>Begonia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DFE38AA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2300</w:t>
            </w:r>
          </w:p>
        </w:tc>
        <w:tc>
          <w:tcPr>
            <w:tcW w:w="3214" w:type="dxa"/>
          </w:tcPr>
          <w:p w14:paraId="7CD0A719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Roślina z dobrze wykształconym systemem korzeniowym, kwitnąca.</w:t>
            </w:r>
          </w:p>
        </w:tc>
      </w:tr>
      <w:tr w:rsidR="00CD07DB" w:rsidRPr="00451C95" w14:paraId="49434DC1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10016BB7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lastRenderedPageBreak/>
              <w:t>9.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18E113E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>Begonia Big Red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2382F1E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  <w:t>Begonia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0748990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3000</w:t>
            </w:r>
          </w:p>
        </w:tc>
        <w:tc>
          <w:tcPr>
            <w:tcW w:w="3214" w:type="dxa"/>
          </w:tcPr>
          <w:p w14:paraId="31CE0FDD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Roślina z dobrze wykształconym systemem korzeniowym, kwitnąca.</w:t>
            </w:r>
          </w:p>
        </w:tc>
      </w:tr>
      <w:tr w:rsidR="00CD07DB" w:rsidRPr="00451C95" w14:paraId="4A4C41D3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360AAEFE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10.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52E823DC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>Kraspedia</w:t>
            </w:r>
            <w:proofErr w:type="spellEnd"/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 xml:space="preserve"> kulista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EB483BE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75DC9"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  <w:t>Craspedia</w:t>
            </w:r>
            <w:proofErr w:type="spellEnd"/>
            <w:r w:rsidRPr="00A75DC9"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75DC9"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  <w:t>Globosa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14:paraId="5E2EDB2D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300</w:t>
            </w:r>
          </w:p>
        </w:tc>
        <w:tc>
          <w:tcPr>
            <w:tcW w:w="3214" w:type="dxa"/>
          </w:tcPr>
          <w:p w14:paraId="469B2E4E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Roślina z dobrze wykształconym systemem korzeniowym , rozkrzewiona .</w:t>
            </w:r>
          </w:p>
        </w:tc>
      </w:tr>
      <w:tr w:rsidR="00CD07DB" w:rsidRPr="00451C95" w14:paraId="58C5D847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6A860D2C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11.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33B442CD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>Trzcinnik Karl Foster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57388F1" w14:textId="77777777" w:rsidR="00CD07DB" w:rsidRPr="00A75DC9" w:rsidRDefault="00CD07DB" w:rsidP="008D54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outlineLvl w:val="1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A75DC9">
              <w:rPr>
                <w:rFonts w:ascii="Open Sans" w:eastAsia="Lucida Sans Unicode" w:hAnsi="Open Sans" w:cs="Open Sans"/>
                <w:bCs/>
                <w:kern w:val="1"/>
                <w:sz w:val="20"/>
                <w:szCs w:val="20"/>
                <w:lang w:eastAsia="hi-IN" w:bidi="hi-IN"/>
              </w:rPr>
              <w:t>Calamagrostis</w:t>
            </w:r>
            <w:proofErr w:type="spellEnd"/>
            <w:r w:rsidRPr="00A75DC9">
              <w:rPr>
                <w:rFonts w:ascii="Open Sans" w:eastAsia="Lucida Sans Unicode" w:hAnsi="Open Sans" w:cs="Open Sans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75DC9">
              <w:rPr>
                <w:rFonts w:ascii="Open Sans" w:eastAsia="Lucida Sans Unicode" w:hAnsi="Open Sans" w:cs="Open Sans"/>
                <w:bCs/>
                <w:kern w:val="1"/>
                <w:sz w:val="20"/>
                <w:szCs w:val="20"/>
                <w:lang w:eastAsia="hi-IN" w:bidi="hi-IN"/>
              </w:rPr>
              <w:t>acutiflora</w:t>
            </w:r>
            <w:proofErr w:type="spellEnd"/>
            <w:r w:rsidRPr="00A75DC9">
              <w:rPr>
                <w:rFonts w:ascii="Open Sans" w:eastAsia="Lucida Sans Unicode" w:hAnsi="Open Sans" w:cs="Open Sans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5C59508D" w14:textId="77777777" w:rsidR="00CD07DB" w:rsidRPr="00A75DC9" w:rsidRDefault="00CD07DB" w:rsidP="008D54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outlineLvl w:val="1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75DC9">
              <w:rPr>
                <w:rFonts w:ascii="Open Sans" w:eastAsia="Lucida Sans Unicode" w:hAnsi="Open Sans" w:cs="Open Sans"/>
                <w:bCs/>
                <w:kern w:val="1"/>
                <w:sz w:val="20"/>
                <w:szCs w:val="20"/>
                <w:lang w:eastAsia="hi-IN" w:bidi="hi-IN"/>
              </w:rPr>
              <w:t>Karl Foerster</w:t>
            </w:r>
          </w:p>
          <w:p w14:paraId="69742A9B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2893600A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300</w:t>
            </w:r>
          </w:p>
        </w:tc>
        <w:tc>
          <w:tcPr>
            <w:tcW w:w="3214" w:type="dxa"/>
          </w:tcPr>
          <w:p w14:paraId="38D83068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Roślina z dobrze wykształconym systemem korzeniowym , rozkrzewiona, sadzonka min 3 letnia</w:t>
            </w:r>
          </w:p>
        </w:tc>
      </w:tr>
      <w:tr w:rsidR="00CD07DB" w:rsidRPr="00451C95" w14:paraId="60807FA2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3906F51C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5AF5FA6D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Scewola (kwiat biały)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9951DD6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75DC9"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  <w:t>Scaevola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14:paraId="58A66658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3214" w:type="dxa"/>
          </w:tcPr>
          <w:p w14:paraId="02B12260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Roślina z dobrze wykształconym systemem korzeniowym , rozkrzewiona, kwitnąca.</w:t>
            </w:r>
          </w:p>
        </w:tc>
      </w:tr>
      <w:tr w:rsidR="00CD07DB" w:rsidRPr="00451C95" w14:paraId="11D486D4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3CAD63FD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2E1AE3C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Scewola (kwiat fioletowy)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6E61F06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75DC9"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  <w:t>Scaevola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14:paraId="4540D9E2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320</w:t>
            </w:r>
          </w:p>
        </w:tc>
        <w:tc>
          <w:tcPr>
            <w:tcW w:w="3214" w:type="dxa"/>
          </w:tcPr>
          <w:p w14:paraId="63F38F7C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Roślina z dobrze wykształconym systemem korzeniowym , rozkrzewiona, kwitnąca.</w:t>
            </w:r>
          </w:p>
        </w:tc>
      </w:tr>
      <w:tr w:rsidR="00CD07DB" w:rsidRPr="00451C95" w14:paraId="2D447D74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21453362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76D0EB33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>Zielistka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7DBF0FF" w14:textId="77777777" w:rsidR="00CD07DB" w:rsidRPr="00A75DC9" w:rsidRDefault="00CD07DB" w:rsidP="008D547E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A75DC9">
              <w:rPr>
                <w:rFonts w:ascii="Open Sans" w:hAnsi="Open Sans" w:cs="Open Sans"/>
                <w:sz w:val="20"/>
                <w:szCs w:val="20"/>
              </w:rPr>
              <w:t>Chlorofytum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14:paraId="5BB94F03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3214" w:type="dxa"/>
          </w:tcPr>
          <w:p w14:paraId="6F1900E6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Roślina z dobrze wykształconym systemem korzeniowym , rozkrzewiona min 15 liści</w:t>
            </w:r>
          </w:p>
        </w:tc>
      </w:tr>
      <w:tr w:rsidR="00CD07DB" w:rsidRPr="00451C95" w14:paraId="523BAAFD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378D9565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DA91DC1" w14:textId="77777777" w:rsidR="00CD07DB" w:rsidRPr="00A75DC9" w:rsidRDefault="00CD07DB" w:rsidP="008D547E">
            <w:pPr>
              <w:keepNext/>
              <w:widowControl w:val="0"/>
              <w:shd w:val="clear" w:color="auto" w:fill="FFFFFF"/>
              <w:suppressAutoHyphens/>
              <w:outlineLvl w:val="0"/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6BE75BB0" w14:textId="77777777" w:rsidR="00CD07DB" w:rsidRPr="00A75DC9" w:rsidRDefault="00CD07DB" w:rsidP="008D547E">
            <w:pPr>
              <w:keepNext/>
              <w:widowControl w:val="0"/>
              <w:shd w:val="clear" w:color="auto" w:fill="FFFFFF"/>
              <w:suppressAutoHyphens/>
              <w:outlineLvl w:val="0"/>
              <w:rPr>
                <w:rFonts w:ascii="Open Sans" w:hAnsi="Open Sans" w:cs="Open Sans"/>
                <w:bCs/>
                <w:kern w:val="36"/>
                <w:sz w:val="20"/>
                <w:szCs w:val="20"/>
              </w:rPr>
            </w:pPr>
            <w:proofErr w:type="spellStart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>Dichondra</w:t>
            </w:r>
            <w:proofErr w:type="spellEnd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 xml:space="preserve"> zielona</w:t>
            </w:r>
          </w:p>
          <w:p w14:paraId="25B56254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A89FFDE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75DC9"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  <w:t>Dichondra</w:t>
            </w:r>
            <w:proofErr w:type="spellEnd"/>
            <w:r w:rsidRPr="00A75DC9"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75DC9"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  <w:t>argentea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14:paraId="5B29A8D6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950</w:t>
            </w:r>
          </w:p>
        </w:tc>
        <w:tc>
          <w:tcPr>
            <w:tcW w:w="3214" w:type="dxa"/>
          </w:tcPr>
          <w:p w14:paraId="683EF4A1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Roślina z dobrze wykształconym systemem korzeniowym , rozkrzewiona zasłaniająca całą górna część doniczki o średnicy min.12 cm</w:t>
            </w:r>
          </w:p>
        </w:tc>
      </w:tr>
      <w:tr w:rsidR="00CD07DB" w:rsidRPr="00451C95" w14:paraId="04E70272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561B9855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16.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7BAFC859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Pokrzelica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21A5E583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75DC9"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  <w:t>Plectranthus</w:t>
            </w:r>
            <w:proofErr w:type="spellEnd"/>
            <w:r w:rsidRPr="00A75DC9"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75DC9"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  <w:t>coleoides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14:paraId="74628AB5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150</w:t>
            </w:r>
          </w:p>
        </w:tc>
        <w:tc>
          <w:tcPr>
            <w:tcW w:w="3214" w:type="dxa"/>
          </w:tcPr>
          <w:p w14:paraId="037043D5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Roślina z dobrze wykształconym systemem korzeniowym , rozkrzewiona z min. 5 pędami.</w:t>
            </w:r>
          </w:p>
        </w:tc>
      </w:tr>
      <w:tr w:rsidR="00CD07DB" w:rsidRPr="00451C95" w14:paraId="37D0D258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2D558E81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17.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648C274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Żywotnik zachodni ‘</w:t>
            </w:r>
            <w:proofErr w:type="spellStart"/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Smaragd</w:t>
            </w:r>
            <w:proofErr w:type="spellEnd"/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”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058C2F1" w14:textId="77777777" w:rsidR="00CD07DB" w:rsidRPr="00A75DC9" w:rsidRDefault="00CD07DB" w:rsidP="008D54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outlineLvl w:val="1"/>
              <w:rPr>
                <w:rFonts w:ascii="Open Sans" w:eastAsia="Lucida Sans Unicode" w:hAnsi="Open Sans" w:cs="Open Sans"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75DC9">
              <w:rPr>
                <w:rFonts w:ascii="Open Sans" w:eastAsia="Lucida Sans Unicode" w:hAnsi="Open Sans" w:cs="Open Sans"/>
                <w:bCs/>
                <w:kern w:val="1"/>
                <w:sz w:val="20"/>
                <w:szCs w:val="20"/>
                <w:lang w:eastAsia="hi-IN" w:bidi="hi-IN"/>
              </w:rPr>
              <w:t>Thuja</w:t>
            </w:r>
            <w:proofErr w:type="spellEnd"/>
            <w:r w:rsidRPr="00A75DC9">
              <w:rPr>
                <w:rFonts w:ascii="Open Sans" w:eastAsia="Lucida Sans Unicode" w:hAnsi="Open Sans" w:cs="Open Sans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75DC9">
              <w:rPr>
                <w:rFonts w:ascii="Open Sans" w:eastAsia="Lucida Sans Unicode" w:hAnsi="Open Sans" w:cs="Open Sans"/>
                <w:bCs/>
                <w:kern w:val="1"/>
                <w:sz w:val="20"/>
                <w:szCs w:val="20"/>
                <w:lang w:eastAsia="hi-IN" w:bidi="hi-IN"/>
              </w:rPr>
              <w:t>occidentalis</w:t>
            </w:r>
            <w:proofErr w:type="spellEnd"/>
            <w:r w:rsidRPr="00A75DC9">
              <w:rPr>
                <w:rFonts w:ascii="Open Sans" w:eastAsia="Lucida Sans Unicode" w:hAnsi="Open Sans" w:cs="Open Sans"/>
                <w:bCs/>
                <w:kern w:val="1"/>
                <w:sz w:val="20"/>
                <w:szCs w:val="20"/>
                <w:lang w:eastAsia="hi-IN" w:bidi="hi-IN"/>
              </w:rPr>
              <w:t xml:space="preserve"> '</w:t>
            </w:r>
            <w:proofErr w:type="spellStart"/>
            <w:r w:rsidRPr="00A75DC9">
              <w:rPr>
                <w:rFonts w:ascii="Open Sans" w:eastAsia="Lucida Sans Unicode" w:hAnsi="Open Sans" w:cs="Open Sans"/>
                <w:bCs/>
                <w:kern w:val="1"/>
                <w:sz w:val="20"/>
                <w:szCs w:val="20"/>
                <w:lang w:eastAsia="hi-IN" w:bidi="hi-IN"/>
              </w:rPr>
              <w:t>Smaragd</w:t>
            </w:r>
            <w:proofErr w:type="spellEnd"/>
            <w:r w:rsidRPr="00A75DC9">
              <w:rPr>
                <w:rFonts w:ascii="Open Sans" w:eastAsia="Lucida Sans Unicode" w:hAnsi="Open Sans" w:cs="Open Sans"/>
                <w:bCs/>
                <w:kern w:val="1"/>
                <w:sz w:val="20"/>
                <w:szCs w:val="20"/>
                <w:lang w:eastAsia="hi-IN" w:bidi="hi-IN"/>
              </w:rPr>
              <w:t>'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83B797C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1300</w:t>
            </w:r>
          </w:p>
        </w:tc>
        <w:tc>
          <w:tcPr>
            <w:tcW w:w="3214" w:type="dxa"/>
          </w:tcPr>
          <w:p w14:paraId="3CB04D1C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Roślina z dobrze wykształconym systemem korzeniowym ,</w:t>
            </w:r>
          </w:p>
          <w:p w14:paraId="528AF473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wys</w:t>
            </w:r>
            <w:proofErr w:type="spellEnd"/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 xml:space="preserve"> min 40 cm - max 50 cm.</w:t>
            </w:r>
          </w:p>
        </w:tc>
      </w:tr>
      <w:tr w:rsidR="00CD07DB" w:rsidRPr="00451C95" w14:paraId="43DF98AF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61224964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18.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7B666FD8" w14:textId="77777777" w:rsidR="00CD07DB" w:rsidRPr="00A75DC9" w:rsidRDefault="00CD07DB" w:rsidP="008D54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outlineLvl w:val="1"/>
              <w:rPr>
                <w:rFonts w:ascii="Open Sans" w:eastAsia="Lucida Sans Unicode" w:hAnsi="Open Sans" w:cs="Open Sans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>Rozplenia Perłowa Purpurowa</w:t>
            </w:r>
          </w:p>
          <w:p w14:paraId="23DDAE9A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A800A9D" w14:textId="77777777" w:rsidR="00CD07DB" w:rsidRPr="00A75DC9" w:rsidRDefault="00CD07DB" w:rsidP="00CD07DB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ind w:left="432" w:hanging="432"/>
              <w:outlineLvl w:val="0"/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>Pennisetum</w:t>
            </w:r>
            <w:proofErr w:type="spellEnd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>glaucum</w:t>
            </w:r>
            <w:proofErr w:type="spellEnd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6D23D324" w14:textId="77777777" w:rsidR="00CD07DB" w:rsidRPr="00A75DC9" w:rsidRDefault="00CD07DB" w:rsidP="008D547E">
            <w:pPr>
              <w:widowControl w:val="0"/>
              <w:suppressAutoHyphens/>
              <w:rPr>
                <w:rFonts w:ascii="Open Sans" w:eastAsia="Lucida Sans Unicode" w:hAnsi="Open Sans" w:cs="Open Sans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12680F6E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3214" w:type="dxa"/>
          </w:tcPr>
          <w:p w14:paraId="3D24B279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Roślina z dobrze wykształconym systemem korzeniowym , rozkrzewiona.</w:t>
            </w:r>
          </w:p>
        </w:tc>
      </w:tr>
      <w:tr w:rsidR="00CD07DB" w:rsidRPr="00451C95" w14:paraId="19C53E8C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73F14B69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19.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0AE6F32F" w14:textId="77777777" w:rsidR="00CD07DB" w:rsidRPr="00A75DC9" w:rsidRDefault="00CD07DB" w:rsidP="008D54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outlineLvl w:val="1"/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>Ostnica cieniutka „</w:t>
            </w:r>
            <w:proofErr w:type="spellStart"/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>Ponytails</w:t>
            </w:r>
            <w:proofErr w:type="spellEnd"/>
            <w:r w:rsidRPr="00A75DC9"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  <w:t>”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90C0540" w14:textId="77777777" w:rsidR="00CD07DB" w:rsidRPr="00A75DC9" w:rsidRDefault="00CD07DB" w:rsidP="00CD07DB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ind w:left="432" w:hanging="432"/>
              <w:outlineLvl w:val="0"/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>Stipa</w:t>
            </w:r>
            <w:proofErr w:type="spellEnd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>Tenuissima</w:t>
            </w:r>
            <w:proofErr w:type="spellEnd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 xml:space="preserve"> „ </w:t>
            </w:r>
            <w:proofErr w:type="spellStart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>Ponytails</w:t>
            </w:r>
            <w:proofErr w:type="spellEnd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>”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D32446A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3214" w:type="dxa"/>
          </w:tcPr>
          <w:p w14:paraId="4C775A05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Roślina z dobrze wykształconym systemem korzeniowym , rozkrzewiona. Wiek min 3 lata.</w:t>
            </w:r>
          </w:p>
        </w:tc>
      </w:tr>
      <w:tr w:rsidR="00CD07DB" w:rsidRPr="00451C95" w14:paraId="45C104A5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3EFD3456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20.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12CD98EB" w14:textId="77777777" w:rsidR="00CD07DB" w:rsidRPr="00A75DC9" w:rsidRDefault="00CD07DB" w:rsidP="008D547E">
            <w:pPr>
              <w:keepNext/>
              <w:widowControl w:val="0"/>
              <w:shd w:val="clear" w:color="auto" w:fill="FFFFFF"/>
              <w:suppressAutoHyphens/>
              <w:outlineLvl w:val="0"/>
              <w:rPr>
                <w:rFonts w:ascii="Open Sans" w:hAnsi="Open Sans" w:cs="Open Sans"/>
                <w:bCs/>
                <w:kern w:val="36"/>
                <w:sz w:val="20"/>
                <w:szCs w:val="20"/>
              </w:rPr>
            </w:pPr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>Imperata</w:t>
            </w:r>
            <w:proofErr w:type="spellEnd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 xml:space="preserve"> cylindryczna ‘Red Baron’</w:t>
            </w:r>
          </w:p>
          <w:p w14:paraId="74702265" w14:textId="77777777" w:rsidR="00CD07DB" w:rsidRPr="00A75DC9" w:rsidRDefault="00CD07DB" w:rsidP="008D54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outlineLvl w:val="1"/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CE47149" w14:textId="77777777" w:rsidR="00CD07DB" w:rsidRPr="00A75DC9" w:rsidRDefault="00CD07DB" w:rsidP="00CD07DB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ind w:left="432" w:hanging="432"/>
              <w:outlineLvl w:val="0"/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>Imperata</w:t>
            </w:r>
            <w:proofErr w:type="spellEnd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>cylindrica</w:t>
            </w:r>
            <w:proofErr w:type="spellEnd"/>
            <w:r w:rsidRPr="00A75DC9"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  <w:t xml:space="preserve"> ‘Red Baron’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2DAA2E9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3214" w:type="dxa"/>
          </w:tcPr>
          <w:p w14:paraId="08A890A0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Roślina z dobrze wykształconym systemem korzeniowym , rozkrzewiona. Wiek min 3 lata.</w:t>
            </w:r>
          </w:p>
        </w:tc>
      </w:tr>
      <w:tr w:rsidR="00CD07DB" w:rsidRPr="00451C95" w14:paraId="6856E38C" w14:textId="77777777" w:rsidTr="008D547E">
        <w:trPr>
          <w:cantSplit/>
        </w:trPr>
        <w:tc>
          <w:tcPr>
            <w:tcW w:w="513" w:type="dxa"/>
            <w:shd w:val="clear" w:color="auto" w:fill="auto"/>
            <w:vAlign w:val="center"/>
          </w:tcPr>
          <w:p w14:paraId="18DC0277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B573E83" w14:textId="77777777" w:rsidR="00CD07DB" w:rsidRPr="00A75DC9" w:rsidRDefault="00CD07DB" w:rsidP="008D54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outlineLvl w:val="1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75DC9">
              <w:rPr>
                <w:rFonts w:ascii="Open Sans" w:eastAsia="Lucida Sans Unicode" w:hAnsi="Open Sans" w:cs="Open Sans"/>
                <w:bCs/>
                <w:kern w:val="1"/>
                <w:sz w:val="20"/>
                <w:szCs w:val="20"/>
                <w:lang w:eastAsia="hi-IN" w:bidi="hi-IN"/>
              </w:rPr>
              <w:t xml:space="preserve">Koleus </w:t>
            </w:r>
            <w:proofErr w:type="spellStart"/>
            <w:r w:rsidRPr="00A75DC9">
              <w:rPr>
                <w:rFonts w:ascii="Open Sans" w:eastAsia="Lucida Sans Unicode" w:hAnsi="Open Sans" w:cs="Open Sans"/>
                <w:bCs/>
                <w:kern w:val="1"/>
                <w:sz w:val="20"/>
                <w:szCs w:val="20"/>
                <w:lang w:eastAsia="hi-IN" w:bidi="hi-IN"/>
              </w:rPr>
              <w:t>Blumego</w:t>
            </w:r>
            <w:proofErr w:type="spellEnd"/>
            <w:r w:rsidRPr="00A75DC9">
              <w:rPr>
                <w:rFonts w:ascii="Open Sans" w:eastAsia="Lucida Sans Unicode" w:hAnsi="Open Sans" w:cs="Open Sans"/>
                <w:bCs/>
                <w:kern w:val="1"/>
                <w:sz w:val="20"/>
                <w:szCs w:val="20"/>
                <w:lang w:eastAsia="hi-IN" w:bidi="hi-IN"/>
              </w:rPr>
              <w:t xml:space="preserve"> Rokoko – liść zielony, środek różowy</w:t>
            </w:r>
          </w:p>
          <w:p w14:paraId="6D05F2AA" w14:textId="77777777" w:rsidR="00CD07DB" w:rsidRPr="00A75DC9" w:rsidRDefault="00CD07DB" w:rsidP="008D54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outlineLvl w:val="1"/>
              <w:rPr>
                <w:rFonts w:ascii="Open Sans" w:eastAsia="Lucida Sans Unicode" w:hAnsi="Open Sans" w:cs="Open Sans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83B641D" w14:textId="77777777" w:rsidR="00CD07DB" w:rsidRPr="00A75DC9" w:rsidRDefault="00CD07DB" w:rsidP="008D54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outlineLvl w:val="1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 w:rsidRPr="00A75DC9">
              <w:rPr>
                <w:rFonts w:ascii="Open Sans" w:eastAsia="Lucida Sans Unicode" w:hAnsi="Open Sans" w:cs="Open Sans"/>
                <w:bCs/>
                <w:kern w:val="1"/>
                <w:sz w:val="20"/>
                <w:szCs w:val="20"/>
                <w:lang w:eastAsia="hi-IN" w:bidi="hi-IN"/>
              </w:rPr>
              <w:t>Coleus</w:t>
            </w:r>
            <w:proofErr w:type="spellEnd"/>
            <w:r w:rsidRPr="00A75DC9">
              <w:rPr>
                <w:rFonts w:ascii="Open Sans" w:eastAsia="Lucida Sans Unicode" w:hAnsi="Open Sans" w:cs="Open Sans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75DC9">
              <w:rPr>
                <w:rFonts w:ascii="Open Sans" w:eastAsia="Lucida Sans Unicode" w:hAnsi="Open Sans" w:cs="Open Sans"/>
                <w:bCs/>
                <w:kern w:val="1"/>
                <w:sz w:val="20"/>
                <w:szCs w:val="20"/>
                <w:lang w:eastAsia="hi-IN" w:bidi="hi-IN"/>
              </w:rPr>
              <w:t>blumei</w:t>
            </w:r>
            <w:proofErr w:type="spellEnd"/>
          </w:p>
          <w:p w14:paraId="397C65DB" w14:textId="77777777" w:rsidR="00CD07DB" w:rsidRPr="00A75DC9" w:rsidRDefault="00CD07DB" w:rsidP="00CD07DB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ind w:left="432" w:hanging="432"/>
              <w:outlineLvl w:val="0"/>
              <w:rPr>
                <w:rFonts w:ascii="Open Sans" w:hAnsi="Open Sans" w:cs="Open Sans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745C5AAC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b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3214" w:type="dxa"/>
          </w:tcPr>
          <w:p w14:paraId="160F69B4" w14:textId="77777777" w:rsidR="00CD07DB" w:rsidRPr="00A75DC9" w:rsidRDefault="00CD07DB" w:rsidP="008D547E">
            <w:pPr>
              <w:widowControl w:val="0"/>
              <w:suppressAutoHyphens/>
              <w:jc w:val="center"/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A75DC9">
              <w:rPr>
                <w:rFonts w:ascii="Open Sans" w:eastAsia="Lucida Sans Unicode" w:hAnsi="Open Sans" w:cs="Open Sans"/>
                <w:kern w:val="1"/>
                <w:sz w:val="20"/>
                <w:szCs w:val="20"/>
                <w:lang w:eastAsia="hi-IN" w:bidi="hi-IN"/>
              </w:rPr>
              <w:t>Roślina z dobrze wykształconym systemem korzeniowym , rozkrzewiona.</w:t>
            </w:r>
          </w:p>
        </w:tc>
      </w:tr>
    </w:tbl>
    <w:p w14:paraId="686464CC" w14:textId="77777777" w:rsidR="00CD07DB" w:rsidRPr="00A75DC9" w:rsidRDefault="00CD07DB" w:rsidP="00CD07DB">
      <w:pPr>
        <w:suppressAutoHyphens/>
        <w:autoSpaceDE w:val="0"/>
        <w:jc w:val="both"/>
        <w:rPr>
          <w:rFonts w:ascii="Open Sans" w:hAnsi="Open Sans" w:cs="Open Sans"/>
          <w:sz w:val="20"/>
          <w:szCs w:val="20"/>
          <w:highlight w:val="yellow"/>
          <w:lang w:eastAsia="ar-SA"/>
        </w:rPr>
      </w:pPr>
    </w:p>
    <w:p w14:paraId="6E7BD85F" w14:textId="77777777" w:rsidR="00CD07DB" w:rsidRPr="00A75DC9" w:rsidRDefault="00CD07DB" w:rsidP="00CD07DB">
      <w:pPr>
        <w:suppressAutoHyphens/>
        <w:autoSpaceDE w:val="0"/>
        <w:jc w:val="both"/>
        <w:rPr>
          <w:rFonts w:ascii="Open Sans" w:hAnsi="Open Sans" w:cs="Open Sans"/>
          <w:sz w:val="20"/>
          <w:szCs w:val="20"/>
          <w:highlight w:val="yellow"/>
          <w:lang w:eastAsia="ar-SA"/>
        </w:rPr>
      </w:pPr>
    </w:p>
    <w:p w14:paraId="2028B4CB" w14:textId="77777777" w:rsidR="00CD07DB" w:rsidRPr="00A75DC9" w:rsidRDefault="00CD07DB" w:rsidP="00CD07DB">
      <w:pPr>
        <w:widowControl w:val="0"/>
        <w:suppressAutoHyphens/>
        <w:autoSpaceDE w:val="0"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</w:p>
    <w:p w14:paraId="54AC8206" w14:textId="77777777" w:rsidR="00CD07DB" w:rsidRPr="00A75DC9" w:rsidRDefault="00CD07DB" w:rsidP="00CD07DB">
      <w:pPr>
        <w:widowControl w:val="0"/>
        <w:suppressAutoHyphens/>
        <w:autoSpaceDE w:val="0"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</w:p>
    <w:p w14:paraId="7904F572" w14:textId="77777777" w:rsidR="00CD07DB" w:rsidRDefault="00CD07DB" w:rsidP="00CD07DB">
      <w:pPr>
        <w:widowControl w:val="0"/>
        <w:suppressAutoHyphens/>
        <w:autoSpaceDE w:val="0"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</w:p>
    <w:p w14:paraId="4E490B60" w14:textId="77777777" w:rsidR="00CD07DB" w:rsidRDefault="00CD07DB" w:rsidP="00CD07DB">
      <w:pPr>
        <w:widowControl w:val="0"/>
        <w:suppressAutoHyphens/>
        <w:autoSpaceDE w:val="0"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</w:p>
    <w:p w14:paraId="6346508B" w14:textId="77777777" w:rsidR="00CD07DB" w:rsidRPr="00A75DC9" w:rsidRDefault="00CD07DB" w:rsidP="00CD07DB">
      <w:pPr>
        <w:widowControl w:val="0"/>
        <w:suppressAutoHyphens/>
        <w:autoSpaceDE w:val="0"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  <w:lastRenderedPageBreak/>
        <w:t>Dotyczy wszystkich zadań:</w:t>
      </w:r>
    </w:p>
    <w:p w14:paraId="1B8CC934" w14:textId="77777777" w:rsidR="00CD07DB" w:rsidRPr="00A75DC9" w:rsidRDefault="00CD07DB" w:rsidP="00CD07DB">
      <w:pPr>
        <w:widowControl w:val="0"/>
        <w:suppressAutoHyphens/>
        <w:autoSpaceDE w:val="0"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</w:p>
    <w:p w14:paraId="030F882A" w14:textId="77777777" w:rsidR="00CD07DB" w:rsidRPr="002B56B4" w:rsidRDefault="00CD07DB" w:rsidP="00CD07DB">
      <w:pPr>
        <w:pStyle w:val="Akapitzlist"/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Lucida Sans Unicode" w:cs="Open Sans"/>
          <w:color w:val="000000"/>
          <w:kern w:val="1"/>
          <w:sz w:val="20"/>
          <w:szCs w:val="20"/>
          <w:lang w:eastAsia="hi-IN" w:bidi="hi-IN"/>
        </w:rPr>
      </w:pPr>
      <w:r w:rsidRPr="002B56B4">
        <w:rPr>
          <w:rFonts w:eastAsia="Lucida Sans Unicode" w:cs="Open Sans"/>
          <w:kern w:val="1"/>
          <w:sz w:val="20"/>
          <w:szCs w:val="20"/>
          <w:lang w:eastAsia="hi-IN" w:bidi="hi-IN"/>
        </w:rPr>
        <w:t>Zamawiający ma następujące wymagania</w:t>
      </w:r>
      <w:r w:rsidRPr="002B56B4">
        <w:rPr>
          <w:rFonts w:eastAsia="Lucida Sans Unicode" w:cs="Open Sans"/>
          <w:color w:val="000000"/>
          <w:kern w:val="1"/>
          <w:sz w:val="20"/>
          <w:szCs w:val="20"/>
          <w:lang w:eastAsia="hi-IN" w:bidi="hi-IN"/>
        </w:rPr>
        <w:t xml:space="preserve"> jakościowe do wszystkich gatunków roślin kwietnikowych dostarczanych przez Wykonawcę: </w:t>
      </w:r>
    </w:p>
    <w:p w14:paraId="05E7768C" w14:textId="77777777" w:rsidR="00CD07DB" w:rsidRPr="00A75DC9" w:rsidRDefault="00CD07DB" w:rsidP="00CD07DB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E w:val="0"/>
        <w:ind w:left="1418" w:hanging="425"/>
        <w:jc w:val="both"/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rośliny powinny być w pierwszym wyborze, gatunki ozdobne z kwiatów wykwitnięte w 50%, dojrzałe technicznie;</w:t>
      </w:r>
    </w:p>
    <w:p w14:paraId="1BBB90B0" w14:textId="77777777" w:rsidR="00CD07DB" w:rsidRPr="00A75DC9" w:rsidRDefault="00CD07DB" w:rsidP="00CD07DB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E w:val="0"/>
        <w:ind w:left="1418" w:hanging="425"/>
        <w:jc w:val="both"/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jednolite w całej partii, zdrowe, niezwiędnięte;</w:t>
      </w:r>
    </w:p>
    <w:p w14:paraId="05AA6069" w14:textId="77777777" w:rsidR="00CD07DB" w:rsidRPr="00A75DC9" w:rsidRDefault="00CD07DB" w:rsidP="00CD07DB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E w:val="0"/>
        <w:ind w:left="1418" w:hanging="425"/>
        <w:jc w:val="both"/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pokrój roślin, barwa kwiatów i ilość powinny być charakterystyczne dla gatunku i odmiany;</w:t>
      </w:r>
    </w:p>
    <w:p w14:paraId="74415460" w14:textId="77777777" w:rsidR="00CD07DB" w:rsidRPr="00A75DC9" w:rsidRDefault="00CD07DB" w:rsidP="00CD07DB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E w:val="0"/>
        <w:ind w:left="1418" w:hanging="425"/>
        <w:jc w:val="both"/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stopień rozwoju wielkość i sposób uformowania powinny być jednakowe w całej partii;</w:t>
      </w:r>
    </w:p>
    <w:p w14:paraId="094EE03A" w14:textId="77777777" w:rsidR="00CD07DB" w:rsidRPr="00A75DC9" w:rsidRDefault="00CD07DB" w:rsidP="00CD07DB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E w:val="0"/>
        <w:ind w:left="1418" w:hanging="425"/>
        <w:jc w:val="both"/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bryła korzeniowa powinna być dobrze przerośnięta korzeniami, wilgotna, nieuszkodzona;</w:t>
      </w:r>
    </w:p>
    <w:p w14:paraId="31FCB7CF" w14:textId="77777777" w:rsidR="00CD07DB" w:rsidRPr="00A75DC9" w:rsidRDefault="00CD07DB" w:rsidP="00CD07DB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E w:val="0"/>
        <w:ind w:left="1418" w:hanging="425"/>
        <w:jc w:val="both"/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niedopuszczalne jest występowanie w partii roślin innych gatunków i odmian;</w:t>
      </w:r>
    </w:p>
    <w:p w14:paraId="47245684" w14:textId="77777777" w:rsidR="00CD07DB" w:rsidRPr="00A75DC9" w:rsidRDefault="00CD07DB" w:rsidP="00CD07DB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E w:val="0"/>
        <w:ind w:left="1418" w:hanging="425"/>
        <w:jc w:val="both"/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niedopuszczalne jest występowanie na roślinach chorób, szkodników i śladów porażenia przez choroby czy szkodniki;</w:t>
      </w:r>
    </w:p>
    <w:p w14:paraId="5817E962" w14:textId="77777777" w:rsidR="00CD07DB" w:rsidRPr="00A75DC9" w:rsidRDefault="00CD07DB" w:rsidP="00CD07DB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E w:val="0"/>
        <w:ind w:left="1418" w:hanging="425"/>
        <w:jc w:val="both"/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rośliny nie powinny wykazywać uszkodzeń mechanicznych;</w:t>
      </w:r>
    </w:p>
    <w:p w14:paraId="28612FDE" w14:textId="77777777" w:rsidR="00CD07DB" w:rsidRPr="00A75DC9" w:rsidRDefault="00CD07DB" w:rsidP="00CD07DB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E w:val="0"/>
        <w:ind w:left="1418" w:hanging="425"/>
        <w:jc w:val="both"/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 xml:space="preserve">materiał rośliny do </w:t>
      </w:r>
      <w:proofErr w:type="spellStart"/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obsadzeń</w:t>
      </w:r>
      <w:proofErr w:type="spellEnd"/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 xml:space="preserve"> w pojemnikach  o średnicy minimum 9 cm </w:t>
      </w:r>
    </w:p>
    <w:p w14:paraId="33761444" w14:textId="77777777" w:rsidR="00CD07DB" w:rsidRPr="00A75DC9" w:rsidRDefault="00CD07DB" w:rsidP="00CD07DB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E w:val="0"/>
        <w:ind w:left="1418" w:hanging="425"/>
        <w:jc w:val="both"/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każda partia dostarczonych roślin powinna być zaopatrzona w etykietę z nazwą gatunku odmiany itp.;</w:t>
      </w:r>
    </w:p>
    <w:p w14:paraId="53F44C85" w14:textId="77777777" w:rsidR="00CD07DB" w:rsidRPr="00A75DC9" w:rsidRDefault="00CD07DB" w:rsidP="00CD07DB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E w:val="0"/>
        <w:ind w:left="1418" w:hanging="425"/>
        <w:jc w:val="both"/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rośliny powinny być zahartowane.</w:t>
      </w:r>
    </w:p>
    <w:p w14:paraId="5E285FA9" w14:textId="77777777" w:rsidR="00CD07DB" w:rsidRPr="002B56B4" w:rsidRDefault="00CD07DB" w:rsidP="00CD07DB">
      <w:pPr>
        <w:pStyle w:val="Akapitzlist"/>
        <w:widowControl w:val="0"/>
        <w:numPr>
          <w:ilvl w:val="0"/>
          <w:numId w:val="3"/>
        </w:numPr>
        <w:tabs>
          <w:tab w:val="left" w:pos="-720"/>
        </w:tabs>
        <w:suppressAutoHyphens/>
        <w:autoSpaceDE w:val="0"/>
        <w:jc w:val="both"/>
        <w:rPr>
          <w:rFonts w:eastAsia="Lucida Sans Unicode" w:cs="Open Sans"/>
          <w:color w:val="000000"/>
          <w:kern w:val="1"/>
          <w:sz w:val="20"/>
          <w:szCs w:val="20"/>
          <w:lang w:eastAsia="hi-IN" w:bidi="hi-IN"/>
        </w:rPr>
      </w:pPr>
      <w:r w:rsidRPr="002B56B4">
        <w:rPr>
          <w:rFonts w:eastAsia="Lucida Sans Unicode" w:cs="Open Sans"/>
          <w:color w:val="000000"/>
          <w:kern w:val="1"/>
          <w:sz w:val="20"/>
          <w:szCs w:val="20"/>
          <w:lang w:eastAsia="hi-IN" w:bidi="hi-IN"/>
        </w:rPr>
        <w:t>Każdorazowo Zamawiający dokona odbioru materiału roślinnego w obecności Wykonawcy.</w:t>
      </w:r>
    </w:p>
    <w:p w14:paraId="4DEAABF6" w14:textId="77777777" w:rsidR="00CD07DB" w:rsidRPr="00A75DC9" w:rsidRDefault="00CD07DB" w:rsidP="00CD07DB">
      <w:pPr>
        <w:widowControl w:val="0"/>
        <w:numPr>
          <w:ilvl w:val="0"/>
          <w:numId w:val="3"/>
        </w:numPr>
        <w:tabs>
          <w:tab w:val="num" w:pos="0"/>
        </w:tabs>
        <w:suppressAutoHyphens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  <w:t>Wykonawca - Dostawca dostarczy materiał roślinny zgodny z opisem przedmiotu zamówienia Wykonawca zobowiązany jest przedstawić Zamawiającemu świadectwo pochodzenia materiału roślinnego. Zamawiający zastrzega sobie możliwość kontroli materiału roślinnego oraz możliwość odrzucenia materiału niespełniającego wymagań jakościowych.</w:t>
      </w:r>
    </w:p>
    <w:p w14:paraId="3ED3E6D7" w14:textId="77777777" w:rsidR="00CD07DB" w:rsidRPr="00A75DC9" w:rsidRDefault="00CD07DB" w:rsidP="00CD07DB">
      <w:pPr>
        <w:widowControl w:val="0"/>
        <w:numPr>
          <w:ilvl w:val="0"/>
          <w:numId w:val="3"/>
        </w:numPr>
        <w:tabs>
          <w:tab w:val="num" w:pos="0"/>
        </w:tabs>
        <w:suppressAutoHyphens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  <w:t>Materiały nieodpowiadające wymaganiom Zamawiającego zostaną przez Wykonawcę wywiezione z obiektu na koszt Wykonawcy.</w:t>
      </w:r>
    </w:p>
    <w:p w14:paraId="624BA437" w14:textId="77777777" w:rsidR="00CD07DB" w:rsidRPr="00A75DC9" w:rsidRDefault="00CD07DB" w:rsidP="00CD07DB">
      <w:pPr>
        <w:widowControl w:val="0"/>
        <w:numPr>
          <w:ilvl w:val="0"/>
          <w:numId w:val="3"/>
        </w:numPr>
        <w:tabs>
          <w:tab w:val="num" w:pos="0"/>
        </w:tabs>
        <w:suppressAutoHyphens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  <w:t>Wykonawca zapewnia transport roślin we właściwych warunkach i oraz rozładunek w miejscu dostawy wskazanym przez Zamawiającego i pozostać na miejscu dostawy do czasu przeliczenia wszystkich roślin celem spisania protokołu odbioru.</w:t>
      </w:r>
    </w:p>
    <w:p w14:paraId="0AE7B138" w14:textId="77777777" w:rsidR="00CD07DB" w:rsidRPr="00A75DC9" w:rsidRDefault="00CD07DB" w:rsidP="00CD07DB">
      <w:pPr>
        <w:widowControl w:val="0"/>
        <w:numPr>
          <w:ilvl w:val="0"/>
          <w:numId w:val="3"/>
        </w:numPr>
        <w:tabs>
          <w:tab w:val="num" w:pos="0"/>
        </w:tabs>
        <w:suppressAutoHyphens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  <w:t>Kwiaty powinny zostać dostarczone na tzw. „wózkach duńskich” i pozostawione u zamawiającego do momentu wysadzenia kwiatów.</w:t>
      </w:r>
    </w:p>
    <w:p w14:paraId="75865FA6" w14:textId="77777777" w:rsidR="00CD07DB" w:rsidRPr="00A75DC9" w:rsidRDefault="00CD07DB" w:rsidP="00CD07DB">
      <w:pPr>
        <w:widowControl w:val="0"/>
        <w:numPr>
          <w:ilvl w:val="0"/>
          <w:numId w:val="3"/>
        </w:numPr>
        <w:tabs>
          <w:tab w:val="left" w:pos="-720"/>
          <w:tab w:val="num" w:pos="720"/>
        </w:tabs>
        <w:suppressAutoHyphens/>
        <w:autoSpaceDE w:val="0"/>
        <w:jc w:val="both"/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Wykonawca zobowiązany jest wliczyć koszt transportu i rozładunku w cenę materiału roślinnego.</w:t>
      </w:r>
    </w:p>
    <w:p w14:paraId="3F1046E3" w14:textId="77777777" w:rsidR="00CD07DB" w:rsidRPr="00A75DC9" w:rsidRDefault="00CD07DB" w:rsidP="00CD07DB">
      <w:pPr>
        <w:widowControl w:val="0"/>
        <w:numPr>
          <w:ilvl w:val="0"/>
          <w:numId w:val="3"/>
        </w:numPr>
        <w:tabs>
          <w:tab w:val="left" w:pos="-720"/>
          <w:tab w:val="num" w:pos="720"/>
        </w:tabs>
        <w:suppressAutoHyphens/>
        <w:autoSpaceDE w:val="0"/>
        <w:jc w:val="both"/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Kwiaty będą zamawiane sukcesywnie w miarę potrzeb Zamawiającego.</w:t>
      </w:r>
    </w:p>
    <w:p w14:paraId="6E7C3560" w14:textId="77777777" w:rsidR="00CD07DB" w:rsidRPr="00A75DC9" w:rsidRDefault="00CD07DB" w:rsidP="00CD07DB">
      <w:pPr>
        <w:widowControl w:val="0"/>
        <w:numPr>
          <w:ilvl w:val="0"/>
          <w:numId w:val="3"/>
        </w:numPr>
        <w:tabs>
          <w:tab w:val="left" w:pos="-720"/>
          <w:tab w:val="num" w:pos="720"/>
        </w:tabs>
        <w:suppressAutoHyphens/>
        <w:autoSpaceDE w:val="0"/>
        <w:jc w:val="both"/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Zamawiający będzie zgłaszał zapotrzebowanie na kwiaty z dwudniowym wyprzedzeniem</w:t>
      </w:r>
    </w:p>
    <w:p w14:paraId="2E188595" w14:textId="77777777" w:rsidR="00CD07DB" w:rsidRPr="00A75DC9" w:rsidRDefault="00CD07DB" w:rsidP="00CD07DB">
      <w:pPr>
        <w:widowControl w:val="0"/>
        <w:numPr>
          <w:ilvl w:val="0"/>
          <w:numId w:val="3"/>
        </w:numPr>
        <w:tabs>
          <w:tab w:val="left" w:pos="-720"/>
          <w:tab w:val="num" w:pos="720"/>
        </w:tabs>
        <w:suppressAutoHyphens/>
        <w:autoSpaceDE w:val="0"/>
        <w:jc w:val="both"/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W przypadku braku dostępności  na rynku asortymentu z danego zadania za zgodą Zamawiającego istnieje możliwość zamiany na inny gatunek roślin w cenie wskazanej w formularzu cenowym przez Wykonawcę.</w:t>
      </w:r>
    </w:p>
    <w:p w14:paraId="7DC97992" w14:textId="77777777" w:rsidR="00CD07DB" w:rsidRPr="00A75DC9" w:rsidRDefault="00CD07DB" w:rsidP="00CD07DB">
      <w:pPr>
        <w:tabs>
          <w:tab w:val="left" w:pos="-720"/>
        </w:tabs>
        <w:suppressAutoHyphens/>
        <w:autoSpaceDE w:val="0"/>
        <w:ind w:left="720"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</w:p>
    <w:p w14:paraId="3549CB14" w14:textId="77777777" w:rsidR="00CD07DB" w:rsidRPr="00A75DC9" w:rsidRDefault="00CD07DB" w:rsidP="00CD07DB">
      <w:pPr>
        <w:widowControl w:val="0"/>
        <w:numPr>
          <w:ilvl w:val="0"/>
          <w:numId w:val="3"/>
        </w:numPr>
        <w:tabs>
          <w:tab w:val="left" w:pos="-720"/>
          <w:tab w:val="num" w:pos="720"/>
        </w:tabs>
        <w:suppressAutoHyphens/>
        <w:autoSpaceDE w:val="0"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  <w:t>Niedopuszczalne wady</w:t>
      </w:r>
    </w:p>
    <w:p w14:paraId="6B008D9D" w14:textId="77777777" w:rsidR="00CD07DB" w:rsidRPr="00A75DC9" w:rsidRDefault="00CD07DB" w:rsidP="00CD07DB">
      <w:pPr>
        <w:tabs>
          <w:tab w:val="left" w:pos="0"/>
        </w:tabs>
        <w:contextualSpacing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  <w:t xml:space="preserve">             - zwiędnięcia liści i kwiatów;</w:t>
      </w:r>
    </w:p>
    <w:p w14:paraId="0F45A797" w14:textId="77777777" w:rsidR="00CD07DB" w:rsidRPr="00A75DC9" w:rsidRDefault="00CD07DB" w:rsidP="00CD07DB">
      <w:pPr>
        <w:tabs>
          <w:tab w:val="left" w:pos="0"/>
        </w:tabs>
        <w:ind w:left="720"/>
        <w:contextualSpacing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  <w:t>- uszkodzenie pąków kwiatowych, łodyg, liści i korzeni;</w:t>
      </w:r>
    </w:p>
    <w:p w14:paraId="7E3B0087" w14:textId="77777777" w:rsidR="00CD07DB" w:rsidRPr="00A75DC9" w:rsidRDefault="00CD07DB" w:rsidP="00CD07DB">
      <w:pPr>
        <w:tabs>
          <w:tab w:val="left" w:pos="0"/>
        </w:tabs>
        <w:ind w:left="720"/>
        <w:contextualSpacing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  <w:t>- oznaki chorobowe;</w:t>
      </w:r>
    </w:p>
    <w:p w14:paraId="38902F7B" w14:textId="77777777" w:rsidR="00CD07DB" w:rsidRPr="00A75DC9" w:rsidRDefault="00CD07DB" w:rsidP="00CD07DB">
      <w:pPr>
        <w:tabs>
          <w:tab w:val="left" w:pos="0"/>
        </w:tabs>
        <w:ind w:left="720"/>
        <w:contextualSpacing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  <w:t>- ślady żerowania szkodników;</w:t>
      </w:r>
    </w:p>
    <w:p w14:paraId="0E7A6604" w14:textId="77777777" w:rsidR="00CD07DB" w:rsidRPr="00A75DC9" w:rsidRDefault="00CD07DB" w:rsidP="00CD07DB">
      <w:pPr>
        <w:tabs>
          <w:tab w:val="left" w:pos="0"/>
        </w:tabs>
        <w:ind w:left="720"/>
        <w:contextualSpacing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  <w:t>-  niewyrównany wzrost poszczególnych gatunków roślin w partii;</w:t>
      </w:r>
    </w:p>
    <w:p w14:paraId="08A86340" w14:textId="77777777" w:rsidR="00CD07DB" w:rsidRPr="00A75DC9" w:rsidRDefault="00CD07DB" w:rsidP="00CD07DB">
      <w:pPr>
        <w:tabs>
          <w:tab w:val="left" w:pos="0"/>
        </w:tabs>
        <w:ind w:left="720"/>
        <w:contextualSpacing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  <w:t>- bryła korzeniowa zbyt słabo rozwinięta, nie będąca w stanie utrzymać podłoża po wyjęciu z doniczki;</w:t>
      </w:r>
    </w:p>
    <w:p w14:paraId="3EF43FC7" w14:textId="77777777" w:rsidR="00CD07DB" w:rsidRPr="002B56B4" w:rsidRDefault="00CD07DB" w:rsidP="00CD07DB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rFonts w:eastAsia="Lucida Sans Unicode" w:cs="Open Sans"/>
          <w:kern w:val="1"/>
          <w:sz w:val="20"/>
          <w:szCs w:val="20"/>
          <w:lang w:eastAsia="hi-IN" w:bidi="hi-IN"/>
        </w:rPr>
      </w:pPr>
      <w:r w:rsidRPr="002B56B4">
        <w:rPr>
          <w:rFonts w:eastAsia="Lucida Sans Unicode" w:cs="Open Sans"/>
          <w:kern w:val="1"/>
          <w:sz w:val="20"/>
          <w:szCs w:val="20"/>
          <w:lang w:eastAsia="hi-IN" w:bidi="hi-IN"/>
        </w:rPr>
        <w:t xml:space="preserve">Wykonawca jest zobowiązany do stosowania jedynie takich środków transportu, które nie </w:t>
      </w:r>
      <w:r w:rsidRPr="002B56B4">
        <w:rPr>
          <w:rFonts w:eastAsia="Lucida Sans Unicode" w:cs="Open Sans"/>
          <w:kern w:val="1"/>
          <w:sz w:val="20"/>
          <w:szCs w:val="20"/>
          <w:lang w:eastAsia="hi-IN" w:bidi="hi-IN"/>
        </w:rPr>
        <w:lastRenderedPageBreak/>
        <w:t>wpłyną niekorzystnie na stan nawierzchni, jakość wykonywanych prac i właściwości przewożonych materiałów. Wykonawca będzie usuwać na bieżąco, na własny koszt, wszelkie zanieczyszczenia i uszkodzenia spowodowane jego pojazdami i powstałe przy rozładunku materiału roślinnego w obrębie realizacji prac.</w:t>
      </w:r>
    </w:p>
    <w:p w14:paraId="3B3F919B" w14:textId="77777777" w:rsidR="00CD07DB" w:rsidRPr="00A75DC9" w:rsidRDefault="00CD07DB" w:rsidP="00CD07DB">
      <w:pPr>
        <w:widowControl w:val="0"/>
        <w:suppressAutoHyphens/>
        <w:ind w:left="720"/>
        <w:jc w:val="both"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</w:p>
    <w:p w14:paraId="10C1B8C2" w14:textId="77777777" w:rsidR="00CD07DB" w:rsidRPr="00A75DC9" w:rsidRDefault="00CD07DB" w:rsidP="00CD07DB">
      <w:pPr>
        <w:widowControl w:val="0"/>
        <w:numPr>
          <w:ilvl w:val="0"/>
          <w:numId w:val="3"/>
        </w:numPr>
        <w:tabs>
          <w:tab w:val="num" w:pos="0"/>
        </w:tabs>
        <w:suppressAutoHyphens/>
        <w:ind w:right="-288"/>
        <w:jc w:val="both"/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 xml:space="preserve">Wykonawca we własnym zakresie rozładuje środek transportu i ustawi kwiaty w miejscu wskazanym przez Zamawiającego. Zamawiający dokona sprawdzenia ilościowego </w:t>
      </w: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br/>
        <w:t xml:space="preserve">i jakościowego materiału roślinnego, po czym spisany zostanie protokół przekazania. </w:t>
      </w:r>
    </w:p>
    <w:p w14:paraId="72D9AEF5" w14:textId="77777777" w:rsidR="00CD07DB" w:rsidRPr="00A75DC9" w:rsidRDefault="00CD07DB" w:rsidP="00CD07DB">
      <w:pPr>
        <w:widowControl w:val="0"/>
        <w:numPr>
          <w:ilvl w:val="0"/>
          <w:numId w:val="3"/>
        </w:numPr>
        <w:tabs>
          <w:tab w:val="num" w:pos="0"/>
        </w:tabs>
        <w:suppressAutoHyphens/>
        <w:ind w:right="-288"/>
        <w:jc w:val="both"/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 xml:space="preserve">W przypadku braków jakościowych lub ilościowych Zamawiający ma prawo do odrzucenia całej partii materiału na dany obiekt i naliczenia kary umownej. </w:t>
      </w:r>
    </w:p>
    <w:p w14:paraId="2419EDF5" w14:textId="77777777" w:rsidR="00CD07DB" w:rsidRPr="00A75DC9" w:rsidRDefault="00CD07DB" w:rsidP="00CD07DB">
      <w:pPr>
        <w:widowControl w:val="0"/>
        <w:numPr>
          <w:ilvl w:val="0"/>
          <w:numId w:val="3"/>
        </w:numPr>
        <w:tabs>
          <w:tab w:val="num" w:pos="0"/>
        </w:tabs>
        <w:suppressAutoHyphens/>
        <w:ind w:right="-288"/>
        <w:jc w:val="both"/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 xml:space="preserve">Termin realizacji dostawy </w:t>
      </w:r>
      <w:r w:rsidRPr="00A75DC9">
        <w:rPr>
          <w:rFonts w:ascii="Open Sans" w:eastAsia="Lucida Sans Unicode" w:hAnsi="Open Sans" w:cs="Open Sans"/>
          <w:b/>
          <w:bCs/>
          <w:color w:val="000000"/>
          <w:kern w:val="1"/>
          <w:sz w:val="20"/>
          <w:szCs w:val="20"/>
          <w:lang w:eastAsia="hi-IN" w:bidi="hi-IN"/>
        </w:rPr>
        <w:t xml:space="preserve">  – od dnia zawarcia umowy do 31 lipca 2023 r. </w:t>
      </w:r>
    </w:p>
    <w:p w14:paraId="11CA9AB6" w14:textId="77777777" w:rsidR="00CD07DB" w:rsidRPr="00A75DC9" w:rsidRDefault="00CD07DB" w:rsidP="00CD07DB">
      <w:pPr>
        <w:widowControl w:val="0"/>
        <w:numPr>
          <w:ilvl w:val="0"/>
          <w:numId w:val="3"/>
        </w:numPr>
        <w:tabs>
          <w:tab w:val="num" w:pos="0"/>
        </w:tabs>
        <w:suppressAutoHyphens/>
        <w:ind w:right="-288"/>
        <w:jc w:val="both"/>
        <w:rPr>
          <w:rFonts w:ascii="Open Sans" w:eastAsia="Lucida Sans Unicode" w:hAnsi="Open Sans" w:cs="Open Sans"/>
          <w:bCs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bCs/>
          <w:color w:val="000000"/>
          <w:kern w:val="1"/>
          <w:sz w:val="20"/>
          <w:szCs w:val="20"/>
          <w:lang w:eastAsia="hi-IN" w:bidi="hi-IN"/>
        </w:rPr>
        <w:t>Zamawiający wymaga dostawy  n/w  kwiatów  w następujących  terminach:</w:t>
      </w:r>
    </w:p>
    <w:p w14:paraId="249DEF44" w14:textId="77777777" w:rsidR="00CD07DB" w:rsidRPr="00A75DC9" w:rsidRDefault="00CD07DB" w:rsidP="00CD07DB">
      <w:pPr>
        <w:widowControl w:val="0"/>
        <w:suppressAutoHyphens/>
        <w:ind w:left="708" w:right="-288"/>
        <w:jc w:val="both"/>
        <w:rPr>
          <w:rFonts w:ascii="Open Sans" w:eastAsia="Lucida Sans Unicode" w:hAnsi="Open Sans" w:cs="Open Sans"/>
          <w:b/>
          <w:bCs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1</w:t>
      </w:r>
      <w:r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6</w:t>
      </w: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.1</w:t>
      </w:r>
      <w:r w:rsidRPr="00A75DC9">
        <w:rPr>
          <w:rFonts w:ascii="Open Sans" w:eastAsia="Lucida Sans Unicode" w:hAnsi="Open Sans" w:cs="Open Sans"/>
          <w:b/>
          <w:bCs/>
          <w:color w:val="000000"/>
          <w:kern w:val="1"/>
          <w:sz w:val="20"/>
          <w:szCs w:val="20"/>
          <w:lang w:eastAsia="hi-IN" w:bidi="hi-IN"/>
        </w:rPr>
        <w:t>.</w:t>
      </w:r>
      <w:r w:rsidRPr="00A75DC9">
        <w:rPr>
          <w:rFonts w:ascii="Open Sans" w:eastAsia="Lucida Sans Unicode" w:hAnsi="Open Sans" w:cs="Open Sans"/>
          <w:bCs/>
          <w:color w:val="000000"/>
          <w:kern w:val="1"/>
          <w:sz w:val="20"/>
          <w:szCs w:val="20"/>
          <w:lang w:eastAsia="hi-IN" w:bidi="hi-IN"/>
        </w:rPr>
        <w:t xml:space="preserve"> Begonia stale kwitnąca czerwony kwiat , zielony liść dostawa</w:t>
      </w:r>
      <w:r w:rsidRPr="00A75DC9">
        <w:rPr>
          <w:rFonts w:ascii="Open Sans" w:eastAsia="Lucida Sans Unicode" w:hAnsi="Open Sans" w:cs="Open Sans"/>
          <w:b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A75DC9">
        <w:rPr>
          <w:rFonts w:ascii="Open Sans" w:eastAsia="Lucida Sans Unicode" w:hAnsi="Open Sans" w:cs="Open Sans"/>
          <w:b/>
          <w:color w:val="000000"/>
          <w:kern w:val="1"/>
          <w:sz w:val="20"/>
          <w:szCs w:val="20"/>
          <w:lang w:eastAsia="hi-IN" w:bidi="hi-IN"/>
        </w:rPr>
        <w:t xml:space="preserve">od 08.05.2023r. </w:t>
      </w:r>
      <w:r>
        <w:rPr>
          <w:rFonts w:ascii="Open Sans" w:eastAsia="Lucida Sans Unicode" w:hAnsi="Open Sans" w:cs="Open Sans"/>
          <w:b/>
          <w:color w:val="000000"/>
          <w:kern w:val="1"/>
          <w:sz w:val="20"/>
          <w:szCs w:val="20"/>
          <w:lang w:eastAsia="hi-IN" w:bidi="hi-IN"/>
        </w:rPr>
        <w:br/>
      </w:r>
      <w:r w:rsidRPr="00A75DC9">
        <w:rPr>
          <w:rFonts w:ascii="Open Sans" w:eastAsia="Lucida Sans Unicode" w:hAnsi="Open Sans" w:cs="Open Sans"/>
          <w:b/>
          <w:color w:val="000000"/>
          <w:kern w:val="1"/>
          <w:sz w:val="20"/>
          <w:szCs w:val="20"/>
          <w:lang w:eastAsia="hi-IN" w:bidi="hi-IN"/>
        </w:rPr>
        <w:t>do 25.05.2023r.</w:t>
      </w:r>
    </w:p>
    <w:p w14:paraId="59F0D18D" w14:textId="77777777" w:rsidR="00CD07DB" w:rsidRPr="00A75DC9" w:rsidRDefault="00CD07DB" w:rsidP="00CD07DB">
      <w:pPr>
        <w:widowControl w:val="0"/>
        <w:suppressAutoHyphens/>
        <w:ind w:left="705" w:right="-288"/>
        <w:jc w:val="both"/>
        <w:rPr>
          <w:rFonts w:ascii="Open Sans" w:eastAsia="Lucida Sans Unicode" w:hAnsi="Open Sans" w:cs="Open Sans"/>
          <w:b/>
          <w:bCs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1</w:t>
      </w:r>
      <w:r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6</w:t>
      </w: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.2.</w:t>
      </w:r>
      <w:r w:rsidRPr="00A75DC9">
        <w:rPr>
          <w:rFonts w:ascii="Open Sans" w:eastAsia="Lucida Sans Unicode" w:hAnsi="Open Sans" w:cs="Open Sans"/>
          <w:b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A75DC9">
        <w:rPr>
          <w:rFonts w:ascii="Open Sans" w:eastAsia="Lucida Sans Unicode" w:hAnsi="Open Sans" w:cs="Open Sans"/>
          <w:bCs/>
          <w:color w:val="000000"/>
          <w:kern w:val="1"/>
          <w:sz w:val="20"/>
          <w:szCs w:val="20"/>
          <w:lang w:eastAsia="hi-IN" w:bidi="hi-IN"/>
        </w:rPr>
        <w:t>Begonia stale kwitnąca biały kwiat , zielony liść dostawa</w:t>
      </w:r>
      <w:r w:rsidRPr="00A75DC9">
        <w:rPr>
          <w:rFonts w:ascii="Open Sans" w:eastAsia="Lucida Sans Unicode" w:hAnsi="Open Sans" w:cs="Open Sans"/>
          <w:b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A75DC9">
        <w:rPr>
          <w:rFonts w:ascii="Open Sans" w:eastAsia="Lucida Sans Unicode" w:hAnsi="Open Sans" w:cs="Open Sans"/>
          <w:b/>
          <w:color w:val="000000"/>
          <w:kern w:val="1"/>
          <w:sz w:val="20"/>
          <w:szCs w:val="20"/>
          <w:lang w:eastAsia="hi-IN" w:bidi="hi-IN"/>
        </w:rPr>
        <w:t xml:space="preserve">od 08.05.2023r. </w:t>
      </w:r>
      <w:r>
        <w:rPr>
          <w:rFonts w:ascii="Open Sans" w:eastAsia="Lucida Sans Unicode" w:hAnsi="Open Sans" w:cs="Open Sans"/>
          <w:b/>
          <w:color w:val="000000"/>
          <w:kern w:val="1"/>
          <w:sz w:val="20"/>
          <w:szCs w:val="20"/>
          <w:lang w:eastAsia="hi-IN" w:bidi="hi-IN"/>
        </w:rPr>
        <w:br/>
      </w:r>
      <w:r w:rsidRPr="00A75DC9">
        <w:rPr>
          <w:rFonts w:ascii="Open Sans" w:eastAsia="Lucida Sans Unicode" w:hAnsi="Open Sans" w:cs="Open Sans"/>
          <w:b/>
          <w:color w:val="000000"/>
          <w:kern w:val="1"/>
          <w:sz w:val="20"/>
          <w:szCs w:val="20"/>
          <w:lang w:eastAsia="hi-IN" w:bidi="hi-IN"/>
        </w:rPr>
        <w:t>do 25.05.2023r.</w:t>
      </w:r>
    </w:p>
    <w:p w14:paraId="06A403DD" w14:textId="77777777" w:rsidR="00CD07DB" w:rsidRPr="00A75DC9" w:rsidRDefault="00CD07DB" w:rsidP="00CD07DB">
      <w:pPr>
        <w:widowControl w:val="0"/>
        <w:suppressAutoHyphens/>
        <w:ind w:left="675" w:right="-288"/>
        <w:jc w:val="both"/>
        <w:rPr>
          <w:rFonts w:ascii="Open Sans" w:eastAsia="Lucida Sans Unicode" w:hAnsi="Open Sans" w:cs="Open Sans"/>
          <w:b/>
          <w:bCs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1</w:t>
      </w:r>
      <w:r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6</w:t>
      </w: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.3.</w:t>
      </w:r>
      <w:r w:rsidRPr="00A75DC9">
        <w:rPr>
          <w:rFonts w:ascii="Open Sans" w:eastAsia="Lucida Sans Unicode" w:hAnsi="Open Sans" w:cs="Open Sans"/>
          <w:bCs/>
          <w:iCs/>
          <w:kern w:val="1"/>
          <w:sz w:val="20"/>
          <w:szCs w:val="20"/>
          <w:lang w:eastAsia="hi-IN" w:bidi="hi-IN"/>
        </w:rPr>
        <w:t xml:space="preserve"> </w:t>
      </w:r>
      <w:r w:rsidRPr="00A75DC9">
        <w:rPr>
          <w:rFonts w:ascii="Open Sans" w:eastAsia="Lucida Sans Unicode" w:hAnsi="Open Sans" w:cs="Open Sans"/>
          <w:bCs/>
          <w:color w:val="000000"/>
          <w:kern w:val="1"/>
          <w:sz w:val="20"/>
          <w:szCs w:val="20"/>
          <w:lang w:eastAsia="hi-IN" w:bidi="hi-IN"/>
        </w:rPr>
        <w:t>Begonia stale kwitnąca różowy kwiat , zielony liść dostawa</w:t>
      </w:r>
      <w:r w:rsidRPr="00A75DC9">
        <w:rPr>
          <w:rFonts w:ascii="Open Sans" w:eastAsia="Lucida Sans Unicode" w:hAnsi="Open Sans" w:cs="Open Sans"/>
          <w:b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A75DC9">
        <w:rPr>
          <w:rFonts w:ascii="Open Sans" w:eastAsia="Lucida Sans Unicode" w:hAnsi="Open Sans" w:cs="Open Sans"/>
          <w:b/>
          <w:color w:val="000000"/>
          <w:kern w:val="1"/>
          <w:sz w:val="20"/>
          <w:szCs w:val="20"/>
          <w:lang w:eastAsia="hi-IN" w:bidi="hi-IN"/>
        </w:rPr>
        <w:t xml:space="preserve">od 08.05.2023r. </w:t>
      </w:r>
      <w:r>
        <w:rPr>
          <w:rFonts w:ascii="Open Sans" w:eastAsia="Lucida Sans Unicode" w:hAnsi="Open Sans" w:cs="Open Sans"/>
          <w:b/>
          <w:color w:val="000000"/>
          <w:kern w:val="1"/>
          <w:sz w:val="20"/>
          <w:szCs w:val="20"/>
          <w:lang w:eastAsia="hi-IN" w:bidi="hi-IN"/>
        </w:rPr>
        <w:br/>
      </w:r>
      <w:r w:rsidRPr="00A75DC9">
        <w:rPr>
          <w:rFonts w:ascii="Open Sans" w:eastAsia="Lucida Sans Unicode" w:hAnsi="Open Sans" w:cs="Open Sans"/>
          <w:b/>
          <w:color w:val="000000"/>
          <w:kern w:val="1"/>
          <w:sz w:val="20"/>
          <w:szCs w:val="20"/>
          <w:lang w:eastAsia="hi-IN" w:bidi="hi-IN"/>
        </w:rPr>
        <w:t>do 25.05.2023r.</w:t>
      </w:r>
    </w:p>
    <w:p w14:paraId="5D34EF81" w14:textId="77777777" w:rsidR="00CD07DB" w:rsidRPr="00A75DC9" w:rsidRDefault="00CD07DB" w:rsidP="00CD07DB">
      <w:pPr>
        <w:widowControl w:val="0"/>
        <w:suppressAutoHyphens/>
        <w:rPr>
          <w:rFonts w:ascii="Open Sans" w:eastAsia="Lucida Sans Unicode" w:hAnsi="Open Sans" w:cs="Open Sans"/>
          <w:b/>
          <w:color w:val="000000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 xml:space="preserve">             1</w:t>
      </w:r>
      <w:r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6</w:t>
      </w: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>.4.</w:t>
      </w:r>
      <w:r w:rsidRPr="00A75DC9">
        <w:rPr>
          <w:rFonts w:ascii="Open Sans" w:eastAsia="Lucida Sans Unicode" w:hAnsi="Open Sans" w:cs="Open Sans"/>
          <w:iCs/>
          <w:kern w:val="1"/>
          <w:sz w:val="20"/>
          <w:szCs w:val="20"/>
          <w:lang w:eastAsia="hi-IN" w:bidi="hi-IN"/>
        </w:rPr>
        <w:t xml:space="preserve"> </w:t>
      </w:r>
      <w:r w:rsidRPr="00A75DC9"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  <w:t>Żywotnik zachodni ‘</w:t>
      </w:r>
      <w:proofErr w:type="spellStart"/>
      <w:r w:rsidRPr="00A75DC9"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  <w:t>Smaragd</w:t>
      </w:r>
      <w:proofErr w:type="spellEnd"/>
      <w:r w:rsidRPr="00A75DC9"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  <w:t xml:space="preserve">” dostawa </w:t>
      </w:r>
      <w:r w:rsidRPr="00A75DC9">
        <w:rPr>
          <w:rFonts w:ascii="Open Sans" w:eastAsia="Lucida Sans Unicode" w:hAnsi="Open Sans" w:cs="Open Sans"/>
          <w:b/>
          <w:color w:val="000000"/>
          <w:kern w:val="1"/>
          <w:sz w:val="20"/>
          <w:szCs w:val="20"/>
          <w:lang w:eastAsia="hi-IN" w:bidi="hi-IN"/>
        </w:rPr>
        <w:t>od 08.05.2023r. do 25.05.2023r.</w:t>
      </w:r>
    </w:p>
    <w:p w14:paraId="52D506DF" w14:textId="77777777" w:rsidR="00CD07DB" w:rsidRPr="00A75DC9" w:rsidRDefault="00CD07DB" w:rsidP="00CD07DB">
      <w:pPr>
        <w:widowControl w:val="0"/>
        <w:suppressAutoHyphens/>
        <w:rPr>
          <w:rFonts w:ascii="Open Sans" w:eastAsia="Lucida Sans Unicode" w:hAnsi="Open Sans" w:cs="Open Sans"/>
          <w:bCs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b/>
          <w:color w:val="000000"/>
          <w:kern w:val="1"/>
          <w:sz w:val="20"/>
          <w:szCs w:val="20"/>
          <w:lang w:eastAsia="hi-IN" w:bidi="hi-IN"/>
        </w:rPr>
        <w:t xml:space="preserve">             </w:t>
      </w:r>
      <w:r w:rsidRPr="00A75DC9">
        <w:rPr>
          <w:rFonts w:ascii="Open Sans" w:eastAsia="Lucida Sans Unicode" w:hAnsi="Open Sans" w:cs="Open Sans"/>
          <w:bCs/>
          <w:color w:val="000000"/>
          <w:kern w:val="1"/>
          <w:sz w:val="20"/>
          <w:szCs w:val="20"/>
          <w:lang w:eastAsia="hi-IN" w:bidi="hi-IN"/>
        </w:rPr>
        <w:t>1</w:t>
      </w:r>
      <w:r>
        <w:rPr>
          <w:rFonts w:ascii="Open Sans" w:eastAsia="Lucida Sans Unicode" w:hAnsi="Open Sans" w:cs="Open Sans"/>
          <w:bCs/>
          <w:color w:val="000000"/>
          <w:kern w:val="1"/>
          <w:sz w:val="20"/>
          <w:szCs w:val="20"/>
          <w:lang w:eastAsia="hi-IN" w:bidi="hi-IN"/>
        </w:rPr>
        <w:t>6</w:t>
      </w:r>
      <w:r w:rsidRPr="00A75DC9">
        <w:rPr>
          <w:rFonts w:ascii="Open Sans" w:eastAsia="Lucida Sans Unicode" w:hAnsi="Open Sans" w:cs="Open Sans"/>
          <w:bCs/>
          <w:color w:val="000000"/>
          <w:kern w:val="1"/>
          <w:sz w:val="20"/>
          <w:szCs w:val="20"/>
          <w:lang w:eastAsia="hi-IN" w:bidi="hi-IN"/>
        </w:rPr>
        <w:t xml:space="preserve">.5. </w:t>
      </w: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 xml:space="preserve">Begonia Big Red dostawa </w:t>
      </w:r>
      <w:r w:rsidRPr="00A75DC9">
        <w:rPr>
          <w:rFonts w:ascii="Open Sans" w:eastAsia="Lucida Sans Unicode" w:hAnsi="Open Sans" w:cs="Open Sans"/>
          <w:b/>
          <w:color w:val="000000"/>
          <w:kern w:val="1"/>
          <w:sz w:val="20"/>
          <w:szCs w:val="20"/>
          <w:lang w:eastAsia="hi-IN" w:bidi="hi-IN"/>
        </w:rPr>
        <w:t>od 08.05.2023r. do 25.05.2023r.</w:t>
      </w:r>
    </w:p>
    <w:p w14:paraId="51757F23" w14:textId="77777777" w:rsidR="00CD07DB" w:rsidRPr="00A75DC9" w:rsidRDefault="00CD07DB" w:rsidP="00CD07DB">
      <w:pPr>
        <w:widowControl w:val="0"/>
        <w:suppressAutoHyphens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  <w:t xml:space="preserve">        </w:t>
      </w:r>
    </w:p>
    <w:p w14:paraId="239B51A9" w14:textId="77777777" w:rsidR="00CD07DB" w:rsidRPr="00A75DC9" w:rsidRDefault="00CD07DB" w:rsidP="00CD07DB">
      <w:pPr>
        <w:widowControl w:val="0"/>
        <w:suppressAutoHyphens/>
        <w:rPr>
          <w:rFonts w:ascii="Open Sans" w:eastAsia="Lucida Sans Unicode" w:hAnsi="Open Sans" w:cs="Open Sans"/>
          <w:kern w:val="1"/>
          <w:sz w:val="20"/>
          <w:szCs w:val="20"/>
          <w:lang w:eastAsia="hi-IN" w:bidi="hi-IN"/>
        </w:rPr>
      </w:pPr>
      <w:r w:rsidRPr="00A75DC9">
        <w:rPr>
          <w:rFonts w:ascii="Open Sans" w:eastAsia="Lucida Sans Unicode" w:hAnsi="Open Sans" w:cs="Open Sans"/>
          <w:color w:val="000000"/>
          <w:kern w:val="1"/>
          <w:sz w:val="20"/>
          <w:szCs w:val="20"/>
          <w:lang w:eastAsia="hi-IN" w:bidi="hi-IN"/>
        </w:rPr>
        <w:t xml:space="preserve">             Pozostałe kwiaty będą zamawiane sukcesywnie </w:t>
      </w:r>
    </w:p>
    <w:p w14:paraId="1898821C" w14:textId="77777777" w:rsidR="00CD07DB" w:rsidRPr="00642E43" w:rsidRDefault="00CD07DB" w:rsidP="00CD07DB">
      <w:pPr>
        <w:jc w:val="both"/>
        <w:rPr>
          <w:rFonts w:ascii="Open Sans" w:hAnsi="Open Sans" w:cs="Open Sans"/>
          <w:sz w:val="16"/>
          <w:szCs w:val="16"/>
        </w:rPr>
      </w:pPr>
    </w:p>
    <w:p w14:paraId="2DC42B1D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59B6C130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531E3D7B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4A2978DE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340EA6AE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311D265F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4655D717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66295941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5B5212E4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76AB8D77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2E5F09DD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0F0A320A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152E5971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2E29F32F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1A630F38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654B9336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1F5B5D7B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0F1DE984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0994186A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11795B79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77B6F6F0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412C480E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5AD50618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3957ABB9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7363AC59" w14:textId="77777777" w:rsidR="00CD07DB" w:rsidRDefault="00CD07DB" w:rsidP="00CD07DB">
      <w:pPr>
        <w:rPr>
          <w:rFonts w:ascii="Open Sans" w:hAnsi="Open Sans" w:cs="Open Sans"/>
          <w:sz w:val="18"/>
          <w:szCs w:val="18"/>
        </w:rPr>
      </w:pPr>
    </w:p>
    <w:p w14:paraId="3081C722" w14:textId="77777777" w:rsidR="00277461" w:rsidRDefault="00277461"/>
    <w:sectPr w:rsidR="002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Open Sans" w:hAnsi="Open Sans" w:cs="Times New Roman"/>
        <w:sz w:val="20"/>
        <w:szCs w:val="20"/>
        <w:lang w:eastAsia="pl-PL"/>
      </w:rPr>
    </w:lvl>
  </w:abstractNum>
  <w:abstractNum w:abstractNumId="1" w15:restartNumberingAfterBreak="0">
    <w:nsid w:val="276C02C2"/>
    <w:multiLevelType w:val="hybridMultilevel"/>
    <w:tmpl w:val="69DA3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03BD"/>
    <w:multiLevelType w:val="hybridMultilevel"/>
    <w:tmpl w:val="38F22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069210">
    <w:abstractNumId w:val="0"/>
  </w:num>
  <w:num w:numId="2" w16cid:durableId="1333411239">
    <w:abstractNumId w:val="2"/>
  </w:num>
  <w:num w:numId="3" w16cid:durableId="2144076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DB"/>
    <w:rsid w:val="00277461"/>
    <w:rsid w:val="00C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B902"/>
  <w15:chartTrackingRefBased/>
  <w15:docId w15:val="{A08F5E3E-4A47-473D-A60C-B9724871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7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CD07DB"/>
    <w:rPr>
      <w:sz w:val="24"/>
      <w:szCs w:val="24"/>
    </w:rPr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CD07DB"/>
    <w:pPr>
      <w:ind w:left="708"/>
    </w:pPr>
    <w:rPr>
      <w:rFonts w:ascii="Open Sans" w:eastAsiaTheme="minorHAnsi" w:hAnsi="Open Sans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1</cp:revision>
  <dcterms:created xsi:type="dcterms:W3CDTF">2023-04-04T11:09:00Z</dcterms:created>
  <dcterms:modified xsi:type="dcterms:W3CDTF">2023-04-04T11:09:00Z</dcterms:modified>
</cp:coreProperties>
</file>