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64CF6E6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1A8C773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166F2D21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222FCD1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49AFBF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4CE819B6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2C806F1D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636287">
        <w:rPr>
          <w:rFonts w:ascii="Arial" w:hAnsi="Arial" w:cs="Arial"/>
          <w:b/>
          <w:sz w:val="22"/>
          <w:szCs w:val="28"/>
        </w:rPr>
        <w:t>drogi powiatowej nr 2900P na odcinku Dąbroszyn – Modlibogowice – Etap II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5870C5EA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3F059EA8" w14:textId="77777777" w:rsidR="002A4761" w:rsidRPr="0003647E" w:rsidRDefault="002A4761" w:rsidP="006B4D75">
      <w:pPr>
        <w:tabs>
          <w:tab w:val="left" w:leader="dot" w:pos="7513"/>
        </w:tabs>
        <w:suppressAutoHyphens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słown</w:t>
      </w:r>
      <w:r w:rsidR="00734121" w:rsidRPr="0003647E">
        <w:rPr>
          <w:rFonts w:ascii="Arial" w:hAnsi="Arial" w:cs="Arial"/>
          <w:sz w:val="22"/>
          <w:szCs w:val="22"/>
        </w:rPr>
        <w:t xml:space="preserve">ie : 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>złotych (brutto)</w:t>
      </w:r>
    </w:p>
    <w:p w14:paraId="55A458A3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293FF2B7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154F3053" w14:textId="77777777" w:rsidR="009767AB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9FD8B77" w14:textId="77777777" w:rsidR="00C0682C" w:rsidRPr="0003647E" w:rsidRDefault="00044C08" w:rsidP="006B4D75">
      <w:pPr>
        <w:numPr>
          <w:ilvl w:val="0"/>
          <w:numId w:val="1"/>
        </w:numPr>
        <w:tabs>
          <w:tab w:val="left" w:leader="dot" w:pos="7230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Pr="0003647E">
        <w:rPr>
          <w:rFonts w:ascii="Arial" w:hAnsi="Arial" w:cs="Arial"/>
          <w:sz w:val="22"/>
          <w:szCs w:val="22"/>
        </w:rPr>
        <w:t xml:space="preserve">do wydłużenia okresu gwarancji o </w:t>
      </w:r>
      <w:r w:rsidR="00F461F7">
        <w:rPr>
          <w:rFonts w:ascii="Arial" w:hAnsi="Arial" w:cs="Arial"/>
          <w:sz w:val="22"/>
          <w:szCs w:val="22"/>
        </w:rPr>
        <w:tab/>
      </w:r>
      <w:r w:rsidR="00F461F7" w:rsidRPr="00636287">
        <w:rPr>
          <w:rFonts w:ascii="Arial" w:hAnsi="Arial" w:cs="Arial"/>
          <w:b/>
          <w:bCs/>
          <w:sz w:val="22"/>
          <w:szCs w:val="22"/>
        </w:rPr>
        <w:t>l</w:t>
      </w:r>
      <w:r w:rsidRPr="0003647E">
        <w:rPr>
          <w:rFonts w:ascii="Arial" w:hAnsi="Arial" w:cs="Arial"/>
          <w:b/>
          <w:sz w:val="22"/>
          <w:szCs w:val="22"/>
        </w:rPr>
        <w:t>at/a.</w:t>
      </w:r>
      <w:r w:rsidR="00C0682C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Łączny okres udzielenia </w:t>
      </w:r>
      <w:r w:rsidR="00C0682C" w:rsidRPr="0003647E">
        <w:rPr>
          <w:rFonts w:ascii="Arial" w:hAnsi="Arial" w:cs="Arial"/>
          <w:sz w:val="22"/>
          <w:szCs w:val="22"/>
        </w:rPr>
        <w:t>gwarancji na wykonany przedmiot zamówienia</w:t>
      </w:r>
      <w:r w:rsidRPr="0003647E">
        <w:rPr>
          <w:rFonts w:ascii="Arial" w:hAnsi="Arial" w:cs="Arial"/>
          <w:sz w:val="22"/>
          <w:szCs w:val="22"/>
        </w:rPr>
        <w:t xml:space="preserve"> wynosi</w:t>
      </w:r>
      <w:r w:rsidR="00C0682C" w:rsidRPr="0003647E">
        <w:rPr>
          <w:rFonts w:ascii="Arial" w:hAnsi="Arial" w:cs="Arial"/>
          <w:sz w:val="22"/>
          <w:szCs w:val="22"/>
        </w:rPr>
        <w:t xml:space="preserve">: </w:t>
      </w:r>
      <w:r w:rsidR="00F461F7">
        <w:rPr>
          <w:rFonts w:ascii="Arial" w:hAnsi="Arial" w:cs="Arial"/>
          <w:sz w:val="22"/>
          <w:szCs w:val="22"/>
        </w:rPr>
        <w:tab/>
      </w:r>
      <w:r w:rsidR="00C0682C" w:rsidRPr="0003647E">
        <w:rPr>
          <w:rFonts w:ascii="Arial" w:hAnsi="Arial" w:cs="Arial"/>
          <w:b/>
          <w:sz w:val="22"/>
          <w:szCs w:val="22"/>
        </w:rPr>
        <w:t>lat/a</w:t>
      </w:r>
      <w:r w:rsidR="00A30246" w:rsidRPr="0003647E">
        <w:rPr>
          <w:rFonts w:ascii="Arial" w:hAnsi="Arial" w:cs="Arial"/>
          <w:b/>
          <w:sz w:val="22"/>
          <w:szCs w:val="22"/>
        </w:rPr>
        <w:t>.</w:t>
      </w:r>
    </w:p>
    <w:p w14:paraId="2EDC0742" w14:textId="77777777" w:rsidR="00C0682C" w:rsidRPr="0003647E" w:rsidRDefault="00C0682C" w:rsidP="006B4D75">
      <w:pPr>
        <w:tabs>
          <w:tab w:val="left" w:pos="709"/>
        </w:tabs>
        <w:suppressAutoHyphens/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  <w:u w:val="single"/>
        </w:rPr>
        <w:lastRenderedPageBreak/>
        <w:t>Uwaga:</w:t>
      </w:r>
      <w:r w:rsidRPr="0003647E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03647E">
        <w:rPr>
          <w:rFonts w:ascii="Arial" w:hAnsi="Arial" w:cs="Arial"/>
          <w:sz w:val="22"/>
          <w:szCs w:val="22"/>
        </w:rPr>
        <w:t>treścią Rozdziału XX ust. 2 pkt 2</w:t>
      </w:r>
      <w:r w:rsidR="003C6DE7" w:rsidRPr="0003647E">
        <w:rPr>
          <w:rFonts w:ascii="Arial" w:hAnsi="Arial" w:cs="Arial"/>
          <w:sz w:val="22"/>
          <w:szCs w:val="22"/>
        </w:rPr>
        <w:t>)</w:t>
      </w:r>
      <w:r w:rsidR="000B6A97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A0F3D34" w14:textId="2A03604F" w:rsidR="00C0682C" w:rsidRPr="0003647E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="00144147">
        <w:rPr>
          <w:rFonts w:ascii="Arial" w:hAnsi="Arial" w:cs="Arial"/>
          <w:b/>
          <w:sz w:val="22"/>
          <w:szCs w:val="22"/>
        </w:rPr>
        <w:t>500 dni od dnia zawarcia umowy.</w:t>
      </w:r>
    </w:p>
    <w:p w14:paraId="45ABBFA5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8E3E8EB" w14:textId="3F4CFC19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AE3677">
        <w:rPr>
          <w:rFonts w:ascii="Arial" w:hAnsi="Arial" w:cs="Arial"/>
          <w:sz w:val="22"/>
          <w:szCs w:val="22"/>
        </w:rPr>
        <w:t>.</w:t>
      </w:r>
    </w:p>
    <w:p w14:paraId="0A6B6042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78399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520E83A9" w14:textId="58F41669" w:rsidR="0008463D" w:rsidRPr="0003647E" w:rsidRDefault="0008463D" w:rsidP="006B4D75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WADIUM </w:t>
      </w:r>
      <w:r w:rsidRPr="0003647E">
        <w:rPr>
          <w:rFonts w:ascii="Arial" w:hAnsi="Arial" w:cs="Arial"/>
          <w:bCs/>
          <w:sz w:val="22"/>
          <w:szCs w:val="22"/>
        </w:rPr>
        <w:t xml:space="preserve">o wartości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>zgodnie ze specyfikacją warunków zamówienia oraz w formie przewidzian</w:t>
      </w:r>
      <w:r w:rsidR="00AE3677">
        <w:rPr>
          <w:rFonts w:ascii="Arial" w:hAnsi="Arial" w:cs="Arial"/>
          <w:bCs/>
          <w:sz w:val="22"/>
          <w:szCs w:val="22"/>
        </w:rPr>
        <w:t>ej</w:t>
      </w:r>
      <w:r w:rsidRPr="0003647E">
        <w:rPr>
          <w:rFonts w:ascii="Arial" w:hAnsi="Arial" w:cs="Arial"/>
          <w:bCs/>
          <w:sz w:val="22"/>
          <w:szCs w:val="22"/>
        </w:rPr>
        <w:t xml:space="preserve"> ustawą. Zwrotu wadium (w przypadku wpłaty na konto) należy dokonać przelewem na konto</w:t>
      </w:r>
      <w:r w:rsidR="00491382" w:rsidRPr="0003647E">
        <w:rPr>
          <w:rFonts w:ascii="Arial" w:hAnsi="Arial" w:cs="Arial"/>
          <w:bCs/>
          <w:sz w:val="22"/>
          <w:szCs w:val="22"/>
        </w:rPr>
        <w:t xml:space="preserve"> nr:</w:t>
      </w:r>
      <w:r w:rsidRPr="0003647E">
        <w:rPr>
          <w:rFonts w:ascii="Arial" w:hAnsi="Arial" w:cs="Arial"/>
          <w:bCs/>
          <w:sz w:val="22"/>
          <w:szCs w:val="22"/>
        </w:rPr>
        <w:t xml:space="preserve"> </w:t>
      </w:r>
      <w:r w:rsidR="00F461F7">
        <w:rPr>
          <w:rFonts w:ascii="Arial" w:hAnsi="Arial" w:cs="Arial"/>
          <w:bCs/>
          <w:sz w:val="22"/>
          <w:szCs w:val="22"/>
        </w:rPr>
        <w:tab/>
      </w:r>
    </w:p>
    <w:p w14:paraId="11DDCD74" w14:textId="77777777" w:rsidR="00C0682C" w:rsidRPr="0003647E" w:rsidRDefault="0008463D" w:rsidP="006B4D75">
      <w:pPr>
        <w:tabs>
          <w:tab w:val="left" w:leader="dot" w:pos="4962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Adres</w:t>
      </w:r>
      <w:r w:rsidR="00F461F7">
        <w:rPr>
          <w:rFonts w:ascii="Arial" w:hAnsi="Arial" w:cs="Arial"/>
          <w:b/>
          <w:sz w:val="22"/>
          <w:szCs w:val="22"/>
        </w:rPr>
        <w:t xml:space="preserve"> e-mail Gwaranta/Poręczyciela: </w:t>
      </w:r>
      <w:r w:rsidR="00F461F7">
        <w:rPr>
          <w:rFonts w:ascii="Arial" w:hAnsi="Arial" w:cs="Arial"/>
          <w:b/>
          <w:sz w:val="22"/>
          <w:szCs w:val="22"/>
        </w:rPr>
        <w:tab/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(w przypadku wadium wniesionego w</w:t>
      </w:r>
      <w:r w:rsidR="00F461F7">
        <w:rPr>
          <w:rFonts w:ascii="Arial" w:hAnsi="Arial" w:cs="Arial"/>
          <w:b/>
          <w:sz w:val="22"/>
          <w:szCs w:val="22"/>
        </w:rPr>
        <w:t> </w:t>
      </w:r>
      <w:r w:rsidRPr="0003647E">
        <w:rPr>
          <w:rFonts w:ascii="Arial" w:hAnsi="Arial" w:cs="Arial"/>
          <w:b/>
          <w:sz w:val="22"/>
          <w:szCs w:val="22"/>
        </w:rPr>
        <w:t>gwarancji/poręczeniu).</w:t>
      </w:r>
    </w:p>
    <w:p w14:paraId="051F9391" w14:textId="3D74CCFD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13EF79B7" w14:textId="2F57E07D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SWZ wraz </w:t>
      </w:r>
      <w:r w:rsidR="00280A96">
        <w:rPr>
          <w:rFonts w:ascii="Arial" w:hAnsi="Arial" w:cs="Arial"/>
          <w:sz w:val="22"/>
          <w:szCs w:val="22"/>
        </w:rPr>
        <w:br/>
      </w:r>
      <w:r w:rsidR="00BC43AE" w:rsidRPr="00280A96">
        <w:rPr>
          <w:rFonts w:ascii="Arial" w:hAnsi="Arial" w:cs="Arial"/>
          <w:sz w:val="22"/>
          <w:szCs w:val="22"/>
        </w:rPr>
        <w:t>z załącznikami</w:t>
      </w:r>
      <w:r w:rsidR="00280A96" w:rsidRPr="00280A96">
        <w:rPr>
          <w:rFonts w:ascii="Arial" w:hAnsi="Arial" w:cs="Arial"/>
          <w:sz w:val="22"/>
          <w:szCs w:val="22"/>
        </w:rPr>
        <w:t>.</w:t>
      </w:r>
    </w:p>
    <w:p w14:paraId="651D2211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8CC3A5F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22AF4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AA36BD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602E09A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6F5C06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01F02A38" w:rsidR="0080706A" w:rsidRDefault="00AD0046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ED5301">
        <w:rPr>
          <w:rFonts w:ascii="Arial" w:hAnsi="Arial" w:cs="Arial"/>
          <w:b/>
          <w:sz w:val="22"/>
          <w:szCs w:val="28"/>
        </w:rPr>
        <w:t xml:space="preserve">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nr 2900P na odcinku </w:t>
      </w:r>
      <w:r w:rsidR="00BC43AE">
        <w:rPr>
          <w:rFonts w:ascii="Arial" w:hAnsi="Arial" w:cs="Arial"/>
          <w:b/>
          <w:sz w:val="22"/>
          <w:szCs w:val="28"/>
        </w:rPr>
        <w:br/>
        <w:t>Dąbroszyn – Modlibogowice – Etap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80706A" w:rsidRPr="00CF765B" w14:paraId="12386FBB" w14:textId="77777777" w:rsidTr="00191620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E7E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013" w14:textId="77777777" w:rsidR="0080706A" w:rsidRPr="00CF765B" w:rsidRDefault="0080706A" w:rsidP="0019162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3F7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80706A" w:rsidRPr="00CF765B" w14:paraId="50014E66" w14:textId="77777777" w:rsidTr="00191620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231C4C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65B">
              <w:rPr>
                <w:rFonts w:ascii="Arial" w:hAnsi="Arial" w:cs="Arial"/>
              </w:rPr>
              <w:t>BRANŻA DROGOWA</w:t>
            </w:r>
          </w:p>
        </w:tc>
      </w:tr>
      <w:tr w:rsidR="0080706A" w:rsidRPr="00CF765B" w14:paraId="59F8F660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122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71" w:type="dxa"/>
            <w:vAlign w:val="center"/>
          </w:tcPr>
          <w:p w14:paraId="1C4BECA4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przygotowawcze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9A6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AE210CF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F3F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1" w:type="dxa"/>
            <w:vAlign w:val="center"/>
          </w:tcPr>
          <w:p w14:paraId="7E1FCCB7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79A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DF343B8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213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71" w:type="dxa"/>
            <w:vAlign w:val="center"/>
          </w:tcPr>
          <w:p w14:paraId="7C759AAD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chodników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EA4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971C387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106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71" w:type="dxa"/>
            <w:vAlign w:val="center"/>
          </w:tcPr>
          <w:p w14:paraId="1F892273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zatoki autobusowej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580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5EDD5A1C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EC4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71" w:type="dxa"/>
            <w:vAlign w:val="center"/>
          </w:tcPr>
          <w:p w14:paraId="06486E30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zjazdów z betonowej kostki brukowej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7C5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7A03D4F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131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371" w:type="dxa"/>
            <w:vAlign w:val="center"/>
          </w:tcPr>
          <w:p w14:paraId="082429A8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zjazdów z betonu asfaltowego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863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FC2C330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68A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371" w:type="dxa"/>
            <w:vAlign w:val="center"/>
          </w:tcPr>
          <w:p w14:paraId="299F59FB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B099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A3C96CD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79A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371" w:type="dxa"/>
            <w:vAlign w:val="center"/>
          </w:tcPr>
          <w:p w14:paraId="2DE43D82" w14:textId="700B6600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Urządzenia bezpieczeństwa ruchu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08C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0BC82D9C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C4E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371" w:type="dxa"/>
            <w:vAlign w:val="center"/>
          </w:tcPr>
          <w:p w14:paraId="61B48A0A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Elementy ulic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A31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5D2047BD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B0D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71" w:type="dxa"/>
            <w:vAlign w:val="center"/>
          </w:tcPr>
          <w:p w14:paraId="6E39A018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8C6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3E3C90C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643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371" w:type="dxa"/>
            <w:vAlign w:val="center"/>
          </w:tcPr>
          <w:p w14:paraId="039601B3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Zieleń drogowa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DCD6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853ECA1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9E3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371" w:type="dxa"/>
            <w:vAlign w:val="center"/>
          </w:tcPr>
          <w:p w14:paraId="69B09312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Odwodnienie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240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14:paraId="6767A3EA" w14:textId="77777777" w:rsidTr="00191620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9ABFC" w14:textId="77777777" w:rsidR="0080706A" w:rsidRDefault="0080706A" w:rsidP="0019162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D809" w14:textId="77777777" w:rsidR="0080706A" w:rsidRDefault="0080706A" w:rsidP="001916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06A" w14:paraId="74575FAE" w14:textId="77777777" w:rsidTr="00191620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2F43" w14:textId="77777777" w:rsidR="0080706A" w:rsidRDefault="0080706A" w:rsidP="0019162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9DC5A" w14:textId="77777777" w:rsidR="0080706A" w:rsidRDefault="0080706A" w:rsidP="001916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06A" w14:paraId="0DC04F07" w14:textId="77777777" w:rsidTr="00191620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E8122" w14:textId="77777777" w:rsidR="0080706A" w:rsidRDefault="0080706A" w:rsidP="0019162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D6FB" w14:textId="77777777" w:rsidR="0080706A" w:rsidRDefault="0080706A" w:rsidP="001916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6CB721" w14:textId="77777777" w:rsidR="0080706A" w:rsidRPr="00741A02" w:rsidRDefault="0080706A" w:rsidP="00ED5301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FF85907" w14:textId="75905F10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lastRenderedPageBreak/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C9FBB90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106A0A0" w14:textId="764CDC95" w:rsidR="00F423DD" w:rsidRDefault="00F423DD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F41088" w14:textId="77777777" w:rsidR="002D4E8C" w:rsidRDefault="002D4E8C" w:rsidP="0080706A">
      <w:pPr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71102177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BC43AE">
        <w:rPr>
          <w:rFonts w:ascii="Arial" w:hAnsi="Arial" w:cs="Arial"/>
          <w:b/>
          <w:sz w:val="22"/>
          <w:szCs w:val="28"/>
        </w:rPr>
        <w:t>drogi powiatowej nr 2900P na odcinku Dąbroszyn – Modlibogowice – Etap II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2D4E8C">
        <w:rPr>
          <w:rFonts w:ascii="Arial" w:hAnsi="Arial" w:cs="Arial"/>
          <w:b/>
          <w:sz w:val="22"/>
          <w:szCs w:val="28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 xml:space="preserve">, </w:t>
      </w:r>
      <w:r w:rsidR="00FB240E" w:rsidRPr="0003647E">
        <w:rPr>
          <w:rFonts w:ascii="Arial" w:hAnsi="Arial" w:cs="Arial"/>
          <w:sz w:val="22"/>
          <w:szCs w:val="22"/>
        </w:rPr>
        <w:br/>
        <w:t>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oświadczam, co następuje: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02DE3462" w:rsidR="002D4E8C" w:rsidRPr="002D4E8C" w:rsidRDefault="001B2F1A" w:rsidP="002D4E8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ust. 1 pkt 4, 5, 7 ustawy Pzp.</w:t>
      </w:r>
      <w:r w:rsidR="002D4E8C">
        <w:rPr>
          <w:rFonts w:ascii="Arial" w:hAnsi="Arial" w:cs="Arial"/>
          <w:sz w:val="22"/>
          <w:szCs w:val="22"/>
        </w:rPr>
        <w:t xml:space="preserve"> </w:t>
      </w:r>
      <w:r w:rsidR="002D4E8C" w:rsidRPr="002D4E8C">
        <w:rPr>
          <w:rFonts w:ascii="Arial" w:hAnsi="Arial" w:cs="Arial"/>
          <w:sz w:val="22"/>
          <w:szCs w:val="22"/>
        </w:rPr>
        <w:t xml:space="preserve">Oświadczam że nie podlegam wykluczeniu </w:t>
      </w:r>
      <w:r w:rsidR="002D4E8C">
        <w:rPr>
          <w:rFonts w:ascii="Arial" w:hAnsi="Arial" w:cs="Arial"/>
          <w:sz w:val="22"/>
          <w:szCs w:val="22"/>
        </w:rPr>
        <w:br/>
      </w:r>
      <w:r w:rsidR="002D4E8C" w:rsidRPr="002D4E8C">
        <w:rPr>
          <w:rFonts w:ascii="Arial" w:hAnsi="Arial" w:cs="Arial"/>
          <w:sz w:val="22"/>
          <w:szCs w:val="22"/>
        </w:rPr>
        <w:t xml:space="preserve">z postępowania na podstawie art. 7 ust. 1 ustawy </w:t>
      </w:r>
      <w:r w:rsidR="002D4E8C" w:rsidRPr="002D4E8C">
        <w:rPr>
          <w:rFonts w:ascii="Arial" w:hAnsi="Arial" w:cs="Arial"/>
          <w:bCs/>
          <w:iCs/>
          <w:sz w:val="22"/>
          <w:szCs w:val="22"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449828D6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637B14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11BF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DED276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3CE25E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1CC50066" w14:textId="77777777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732FB9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EB04" w14:textId="77777777" w:rsidR="00A03DA0" w:rsidRDefault="00A03DA0" w:rsidP="00165774">
      <w:r>
        <w:separator/>
      </w:r>
    </w:p>
  </w:endnote>
  <w:endnote w:type="continuationSeparator" w:id="0">
    <w:p w14:paraId="14996EB4" w14:textId="77777777" w:rsidR="00A03DA0" w:rsidRDefault="00A03DA0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3A3BBA45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ZDP-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NZ</w:t>
            </w:r>
            <w:r w:rsidR="00641BA6">
              <w:rPr>
                <w:rFonts w:ascii="Arial" w:hAnsi="Arial" w:cs="Arial"/>
                <w:sz w:val="18"/>
                <w:lang w:val="pl-PL"/>
              </w:rPr>
              <w:t>-3302-</w:t>
            </w:r>
            <w:r w:rsidR="00BC43AE">
              <w:rPr>
                <w:rFonts w:ascii="Arial" w:hAnsi="Arial" w:cs="Arial"/>
                <w:sz w:val="18"/>
                <w:lang w:val="pl-PL"/>
              </w:rPr>
              <w:t>0</w:t>
            </w:r>
            <w:r w:rsidR="008213DD">
              <w:rPr>
                <w:rFonts w:ascii="Arial" w:hAnsi="Arial" w:cs="Arial"/>
                <w:sz w:val="18"/>
                <w:lang w:val="pl-PL"/>
              </w:rPr>
              <w:t>3</w:t>
            </w:r>
            <w:r w:rsidR="00641BA6">
              <w:rPr>
                <w:rFonts w:ascii="Arial" w:hAnsi="Arial" w:cs="Arial"/>
                <w:sz w:val="18"/>
                <w:lang w:val="pl-PL"/>
              </w:rPr>
              <w:t>/202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425E" w14:textId="77777777" w:rsidR="00A03DA0" w:rsidRDefault="00A03DA0" w:rsidP="00165774">
      <w:r>
        <w:separator/>
      </w:r>
    </w:p>
  </w:footnote>
  <w:footnote w:type="continuationSeparator" w:id="0">
    <w:p w14:paraId="563AFD17" w14:textId="77777777" w:rsidR="00A03DA0" w:rsidRDefault="00A03DA0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4"/>
  </w:num>
  <w:num w:numId="2" w16cid:durableId="16559869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0"/>
  </w:num>
  <w:num w:numId="5" w16cid:durableId="464546457">
    <w:abstractNumId w:val="1"/>
  </w:num>
  <w:num w:numId="6" w16cid:durableId="1134718083">
    <w:abstractNumId w:val="2"/>
  </w:num>
  <w:num w:numId="7" w16cid:durableId="1359890832">
    <w:abstractNumId w:val="7"/>
  </w:num>
  <w:num w:numId="8" w16cid:durableId="1217008877">
    <w:abstractNumId w:val="8"/>
  </w:num>
  <w:num w:numId="9" w16cid:durableId="1326319606">
    <w:abstractNumId w:val="5"/>
  </w:num>
  <w:num w:numId="10" w16cid:durableId="1109397992">
    <w:abstractNumId w:val="19"/>
  </w:num>
  <w:num w:numId="11" w16cid:durableId="1803843436">
    <w:abstractNumId w:val="25"/>
  </w:num>
  <w:num w:numId="12" w16cid:durableId="588389499">
    <w:abstractNumId w:val="15"/>
  </w:num>
  <w:num w:numId="13" w16cid:durableId="40902402">
    <w:abstractNumId w:val="26"/>
  </w:num>
  <w:num w:numId="14" w16cid:durableId="16007599">
    <w:abstractNumId w:val="6"/>
  </w:num>
  <w:num w:numId="15" w16cid:durableId="860507819">
    <w:abstractNumId w:val="23"/>
  </w:num>
  <w:num w:numId="16" w16cid:durableId="71582344">
    <w:abstractNumId w:val="20"/>
  </w:num>
  <w:num w:numId="17" w16cid:durableId="1438914596">
    <w:abstractNumId w:val="18"/>
  </w:num>
  <w:num w:numId="18" w16cid:durableId="1866211212">
    <w:abstractNumId w:val="28"/>
  </w:num>
  <w:num w:numId="19" w16cid:durableId="161244336">
    <w:abstractNumId w:val="27"/>
  </w:num>
  <w:num w:numId="20" w16cid:durableId="2043826554">
    <w:abstractNumId w:val="9"/>
  </w:num>
  <w:num w:numId="21" w16cid:durableId="451362341">
    <w:abstractNumId w:val="14"/>
  </w:num>
  <w:num w:numId="22" w16cid:durableId="1697122959">
    <w:abstractNumId w:val="21"/>
  </w:num>
  <w:num w:numId="23" w16cid:durableId="1803645597">
    <w:abstractNumId w:val="17"/>
  </w:num>
  <w:num w:numId="24" w16cid:durableId="2096826463">
    <w:abstractNumId w:val="12"/>
  </w:num>
  <w:num w:numId="25" w16cid:durableId="322439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4"/>
  </w:num>
  <w:num w:numId="27" w16cid:durableId="1830555090">
    <w:abstractNumId w:val="16"/>
  </w:num>
  <w:num w:numId="28" w16cid:durableId="325207197">
    <w:abstractNumId w:val="11"/>
  </w:num>
  <w:num w:numId="29" w16cid:durableId="246502598">
    <w:abstractNumId w:val="3"/>
  </w:num>
  <w:num w:numId="30" w16cid:durableId="2100519761">
    <w:abstractNumId w:val="10"/>
  </w:num>
  <w:num w:numId="31" w16cid:durableId="887690738">
    <w:abstractNumId w:val="22"/>
  </w:num>
  <w:num w:numId="32" w16cid:durableId="86169920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FC8"/>
    <w:rsid w:val="001E6F32"/>
    <w:rsid w:val="001F0357"/>
    <w:rsid w:val="001F0760"/>
    <w:rsid w:val="001F080A"/>
    <w:rsid w:val="001F1247"/>
    <w:rsid w:val="001F222E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15</cp:revision>
  <cp:lastPrinted>2023-01-18T12:29:00Z</cp:lastPrinted>
  <dcterms:created xsi:type="dcterms:W3CDTF">2021-09-10T11:09:00Z</dcterms:created>
  <dcterms:modified xsi:type="dcterms:W3CDTF">2023-03-10T09:21:00Z</dcterms:modified>
</cp:coreProperties>
</file>