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 xml:space="preserve">OPIS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remontu drogi leśnej pożarowej </w:t>
      </w:r>
      <w:r w:rsidRPr="000825DA">
        <w:rPr>
          <w:rFonts w:ascii="Times New Roman" w:hAnsi="Times New Roman" w:cs="Times New Roman"/>
          <w:b/>
          <w:bCs/>
          <w:sz w:val="24"/>
          <w:szCs w:val="24"/>
        </w:rPr>
        <w:t>nr 9</w:t>
      </w:r>
      <w:r>
        <w:rPr>
          <w:rFonts w:ascii="Times New Roman" w:hAnsi="Times New Roman" w:cs="Times New Roman"/>
          <w:sz w:val="24"/>
          <w:szCs w:val="24"/>
        </w:rPr>
        <w:t xml:space="preserve"> w leśnictwie Zbrzyca i Antoniewo, Nadleśnictwo Przymuszewo na długości 3,8 km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pożarowej nr 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na odcinku 3,8 km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A5052A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pomorskie, powiat chojnicki, Nadleśnictwo Przymuszewo, Leśnictwo Zbrzyca i Antoniewo oddziały 3102; 3123; 3145; 3165; 3164; 3187; 3163; 3162</w:t>
      </w:r>
    </w:p>
    <w:p w:rsidR="00192531" w:rsidRDefault="00A5052A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obręb Laska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>Celem niniejszej inwestycji jest polepszenie oraz wzmocnienie systemu zabezpieczenia ppoż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istniejącego dojazdu pożarowego 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 pożarową. Istotnym argumentem przemawiającym za przebudową jest fakt iż dojazd ten posiada znaczenie strategiczne niezbędne do właściwego zabezpieczenia ppoż. obszarów leśnych.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Projektowany remont zakłada wykonanie robót na długości 3800 mb drogi. Zasadniczym elementem remontu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gr10 cm na całej długości projektowanej drogi, zjazdach oraz mijankach.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P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45233129-9 Roboty budowlane w zakresie skrzyżowań dróg</w:t>
      </w:r>
    </w:p>
    <w:p w:rsidR="00A5052A" w:rsidRPr="00963A90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  Podstawa formalno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Rozporządzenie Ministra Transportu, Budownictwa i Gospodarki Morskiej z dnia 25 kwietnia 2012r.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W-wa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3D0CB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remontu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łamanego stabilizowanego mechanicznie 0/31,5mm o szerokości 3,5 m. w obecnym stanie na całej długości remontowanego  odcinka droga  posiada nawierzchnię, która wymaga wzmocnienia warstwą kruszywa łamanego stabilizowanego mechanicznie 0/31,5 mm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 ze względu na brak zjazdów i mijanek.</w:t>
      </w:r>
    </w:p>
    <w:p w:rsidR="00940E85" w:rsidRDefault="00940E8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5DA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10 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- 5,0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- 3,0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poboczy                                     - 2x0,75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dla poboczy 6%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3800 mb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10 cm na szerokość 3,0 m po wykonaniu profilowania drogi. Spadek poprzeczny </w:t>
      </w:r>
    </w:p>
    <w:p w:rsidR="008B2B3F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Pobocza  o nawierzchni </w:t>
      </w:r>
      <w:r w:rsidR="004310D0">
        <w:rPr>
          <w:rFonts w:ascii="Times New Roman" w:hAnsi="Times New Roman" w:cs="Times New Roman"/>
          <w:sz w:val="24"/>
          <w:szCs w:val="24"/>
        </w:rPr>
        <w:t xml:space="preserve">gruntu rodzimego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73E6" w:rsidRDefault="008B2B3F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10D0">
        <w:rPr>
          <w:rFonts w:ascii="Times New Roman" w:hAnsi="Times New Roman" w:cs="Times New Roman"/>
          <w:sz w:val="24"/>
          <w:szCs w:val="24"/>
        </w:rPr>
        <w:t xml:space="preserve">szer. 75 cm  na całej długości remontowanej drogi. </w:t>
      </w:r>
      <w:r w:rsidR="00082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3E6" w:rsidRPr="000825DA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825DA">
        <w:rPr>
          <w:rFonts w:ascii="Times New Roman" w:hAnsi="Times New Roman" w:cs="Times New Roman"/>
          <w:b/>
          <w:bCs/>
          <w:sz w:val="24"/>
          <w:szCs w:val="24"/>
        </w:rPr>
        <w:t>4.3 Mijanki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17B7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Na całej długości drogi po</w:t>
      </w:r>
      <w:r w:rsidR="00D517B7">
        <w:rPr>
          <w:rFonts w:ascii="Times New Roman" w:hAnsi="Times New Roman" w:cs="Times New Roman"/>
          <w:sz w:val="24"/>
          <w:szCs w:val="24"/>
        </w:rPr>
        <w:t xml:space="preserve">żarowej nr 9  o dł. 3800 mb projektuje się 1 mijankę typu A </w:t>
      </w:r>
    </w:p>
    <w:p w:rsidR="00D517B7" w:rsidRDefault="00D517B7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 4 mijanki typu B ( ze zjazdami) o wymiarach i geometrii przedstawionej na rys. nr 6 </w:t>
      </w:r>
    </w:p>
    <w:p w:rsidR="00D517B7" w:rsidRDefault="00D517B7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 miejscach wskazanych na rys. nr 1 (mapa sytuacyjna). Nawierzchnia mijanek    </w:t>
      </w:r>
    </w:p>
    <w:p w:rsidR="00A673E6" w:rsidRDefault="00D517B7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projektuje się jak dla  drogi głównej, po uprzednim usunięcie warstwy humusu.</w:t>
      </w:r>
    </w:p>
    <w:p w:rsidR="00C72183" w:rsidRDefault="00C72183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Schemat mijanek skala 1:250.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BC0" w:rsidRPr="000825DA" w:rsidRDefault="00A31BC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825DA">
        <w:rPr>
          <w:rFonts w:ascii="Times New Roman" w:hAnsi="Times New Roman" w:cs="Times New Roman"/>
          <w:b/>
          <w:bCs/>
          <w:sz w:val="24"/>
          <w:szCs w:val="24"/>
        </w:rPr>
        <w:t>4.4 Zjazdy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5DA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ciągu drogi zaprojektowano 14 szt zjazdów (w tym 4 z mijankami) o nawierzchni </w:t>
      </w:r>
    </w:p>
    <w:p w:rsidR="00C72183" w:rsidRDefault="000825DA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1BC0">
        <w:rPr>
          <w:rFonts w:ascii="Times New Roman" w:hAnsi="Times New Roman" w:cs="Times New Roman"/>
          <w:sz w:val="24"/>
          <w:szCs w:val="24"/>
        </w:rPr>
        <w:t>jak dla drogi głównej</w:t>
      </w:r>
      <w:r>
        <w:rPr>
          <w:rFonts w:ascii="Times New Roman" w:hAnsi="Times New Roman" w:cs="Times New Roman"/>
          <w:sz w:val="24"/>
          <w:szCs w:val="24"/>
        </w:rPr>
        <w:t xml:space="preserve"> w miejscach wskazanych na rys. n</w:t>
      </w:r>
      <w:r w:rsidR="00C7218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1 (mapa sytuacyjna). </w:t>
      </w:r>
      <w:r w:rsidR="00C72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5DA" w:rsidRDefault="00C72183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25DA">
        <w:rPr>
          <w:rFonts w:ascii="Times New Roman" w:hAnsi="Times New Roman" w:cs="Times New Roman"/>
          <w:sz w:val="24"/>
          <w:szCs w:val="24"/>
        </w:rPr>
        <w:t>Długości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5DA">
        <w:rPr>
          <w:rFonts w:ascii="Times New Roman" w:hAnsi="Times New Roman" w:cs="Times New Roman"/>
          <w:sz w:val="24"/>
          <w:szCs w:val="24"/>
        </w:rPr>
        <w:t xml:space="preserve">projektowanych zjazdów 5 mb, o szerokości   nawierzchni 3,0 m, promienie </w:t>
      </w:r>
    </w:p>
    <w:p w:rsidR="00A31BC0" w:rsidRDefault="000825DA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wyokrąglające R= 11,0 m.</w:t>
      </w:r>
      <w:r w:rsidR="00C72183">
        <w:rPr>
          <w:rFonts w:ascii="Times New Roman" w:hAnsi="Times New Roman" w:cs="Times New Roman"/>
          <w:sz w:val="24"/>
          <w:szCs w:val="24"/>
        </w:rPr>
        <w:t xml:space="preserve"> Schemat zjazdów skala 1:250.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4.5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6F8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Istniejące</w:t>
      </w:r>
      <w:r w:rsidRPr="004310D0">
        <w:rPr>
          <w:rFonts w:ascii="Times New Roman" w:hAnsi="Times New Roman" w:cs="Times New Roman"/>
          <w:sz w:val="24"/>
          <w:szCs w:val="24"/>
        </w:rPr>
        <w:t xml:space="preserve"> 1 miejsce postojowe o wymiarach 6x40m </w:t>
      </w:r>
      <w:r w:rsidR="000B66F8">
        <w:rPr>
          <w:rFonts w:ascii="Times New Roman" w:hAnsi="Times New Roman" w:cs="Times New Roman"/>
          <w:sz w:val="24"/>
          <w:szCs w:val="24"/>
        </w:rPr>
        <w:t>o</w:t>
      </w:r>
      <w:r w:rsidRPr="004310D0">
        <w:rPr>
          <w:rFonts w:ascii="Times New Roman" w:hAnsi="Times New Roman" w:cs="Times New Roman"/>
          <w:sz w:val="24"/>
          <w:szCs w:val="24"/>
        </w:rPr>
        <w:t xml:space="preserve"> nawierzchni </w:t>
      </w:r>
      <w:r>
        <w:rPr>
          <w:rFonts w:ascii="Times New Roman" w:hAnsi="Times New Roman" w:cs="Times New Roman"/>
          <w:sz w:val="24"/>
          <w:szCs w:val="24"/>
        </w:rPr>
        <w:t>tłuczniowej</w:t>
      </w:r>
      <w:r w:rsidR="000B66F8">
        <w:rPr>
          <w:rFonts w:ascii="Times New Roman" w:hAnsi="Times New Roman" w:cs="Times New Roman"/>
          <w:sz w:val="24"/>
          <w:szCs w:val="24"/>
        </w:rPr>
        <w:t xml:space="preserve">, stan </w:t>
      </w:r>
    </w:p>
    <w:p w:rsidR="004310D0" w:rsidRDefault="000B66F8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dobry – nie wymaga naprawy.</w:t>
      </w:r>
      <w:r w:rsidR="0043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6F8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Lokalizacja miejsca postojowego wskazana została na rys. nr 1 (Mapa sytuacyjna). 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poprzeczny wynoszący 4%, dla poboczy natomiast 6% sprowadzając wody opadowe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do istniejących rowów odwadniających wymagających renowacji lub poza koronę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6F8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>Roboty ziemne sprowadzają się do zdjęcia warstwy humusu</w:t>
      </w:r>
      <w:r w:rsidR="000B66F8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pod projektowane </w:t>
      </w:r>
    </w:p>
    <w:p w:rsidR="004310D0" w:rsidRPr="004310D0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310D0" w:rsidRPr="004310D0">
        <w:rPr>
          <w:rFonts w:ascii="Times New Roman" w:hAnsi="Times New Roman" w:cs="Times New Roman"/>
          <w:sz w:val="24"/>
          <w:szCs w:val="24"/>
        </w:rPr>
        <w:t>mijanki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90177001">
    <w:abstractNumId w:val="0"/>
  </w:num>
  <w:num w:numId="2" w16cid:durableId="246034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825DA"/>
    <w:rsid w:val="000B66F8"/>
    <w:rsid w:val="00192531"/>
    <w:rsid w:val="00222525"/>
    <w:rsid w:val="002257EC"/>
    <w:rsid w:val="002B63D0"/>
    <w:rsid w:val="003C7864"/>
    <w:rsid w:val="003D0CB5"/>
    <w:rsid w:val="004310D0"/>
    <w:rsid w:val="00433DE0"/>
    <w:rsid w:val="005D0F3C"/>
    <w:rsid w:val="007040BE"/>
    <w:rsid w:val="00727CFB"/>
    <w:rsid w:val="0075318E"/>
    <w:rsid w:val="007F1686"/>
    <w:rsid w:val="008B2B3F"/>
    <w:rsid w:val="008C3A7D"/>
    <w:rsid w:val="00940E85"/>
    <w:rsid w:val="00963A90"/>
    <w:rsid w:val="00A31BC0"/>
    <w:rsid w:val="00A5052A"/>
    <w:rsid w:val="00A673E6"/>
    <w:rsid w:val="00B827F9"/>
    <w:rsid w:val="00C72183"/>
    <w:rsid w:val="00D5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8F79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wieslawa.orzlowska</cp:lastModifiedBy>
  <cp:revision>10</cp:revision>
  <cp:lastPrinted>2022-09-29T11:07:00Z</cp:lastPrinted>
  <dcterms:created xsi:type="dcterms:W3CDTF">2022-09-26T08:47:00Z</dcterms:created>
  <dcterms:modified xsi:type="dcterms:W3CDTF">2022-10-03T07:46:00Z</dcterms:modified>
</cp:coreProperties>
</file>