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83821" w14:textId="0448F0A5" w:rsidR="0048144D" w:rsidRDefault="0048144D" w:rsidP="0048144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444D6">
        <w:rPr>
          <w:rFonts w:asciiTheme="minorHAnsi" w:hAnsiTheme="minorHAnsi" w:cstheme="minorHAnsi"/>
          <w:sz w:val="24"/>
          <w:szCs w:val="24"/>
        </w:rPr>
        <w:t xml:space="preserve">Częstochowa, </w:t>
      </w:r>
      <w:r>
        <w:rPr>
          <w:rFonts w:asciiTheme="minorHAnsi" w:hAnsiTheme="minorHAnsi" w:cstheme="minorHAnsi"/>
          <w:sz w:val="24"/>
          <w:szCs w:val="24"/>
        </w:rPr>
        <w:t>16</w:t>
      </w:r>
      <w:r w:rsidRPr="00B444D6">
        <w:rPr>
          <w:rFonts w:asciiTheme="minorHAnsi" w:hAnsiTheme="minorHAnsi" w:cstheme="minorHAnsi"/>
          <w:sz w:val="24"/>
          <w:szCs w:val="24"/>
        </w:rPr>
        <w:t>.0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B444D6">
        <w:rPr>
          <w:rFonts w:asciiTheme="minorHAnsi" w:hAnsiTheme="minorHAnsi" w:cstheme="minorHAnsi"/>
          <w:sz w:val="24"/>
          <w:szCs w:val="24"/>
        </w:rPr>
        <w:t>.2024</w:t>
      </w:r>
    </w:p>
    <w:p w14:paraId="7D449D44" w14:textId="2FE05E33" w:rsidR="0048144D" w:rsidRPr="00B444D6" w:rsidRDefault="0048144D" w:rsidP="0048144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ZP.26.1.3.2024</w:t>
      </w:r>
    </w:p>
    <w:p w14:paraId="6A7E3FB3" w14:textId="77777777" w:rsidR="0048144D" w:rsidRPr="00B444D6" w:rsidRDefault="0048144D" w:rsidP="0048144D">
      <w:pPr>
        <w:pStyle w:val="Bezodstpw"/>
        <w:shd w:val="clear" w:color="auto" w:fill="FFFFFF" w:themeFill="background1"/>
        <w:spacing w:line="276" w:lineRule="auto"/>
        <w:rPr>
          <w:sz w:val="24"/>
          <w:szCs w:val="24"/>
        </w:rPr>
      </w:pPr>
    </w:p>
    <w:p w14:paraId="085E9D95" w14:textId="49E57F14" w:rsidR="0048144D" w:rsidRPr="00B444D6" w:rsidRDefault="0048144D" w:rsidP="0048144D">
      <w:pPr>
        <w:pStyle w:val="Bezodstpw"/>
        <w:shd w:val="clear" w:color="auto" w:fill="FFFFFF" w:themeFill="background1"/>
        <w:spacing w:line="276" w:lineRule="auto"/>
        <w:rPr>
          <w:sz w:val="24"/>
          <w:szCs w:val="24"/>
        </w:rPr>
      </w:pPr>
      <w:r w:rsidRPr="00B444D6">
        <w:rPr>
          <w:sz w:val="24"/>
          <w:szCs w:val="24"/>
        </w:rPr>
        <w:t xml:space="preserve">Informacja o unieważnieniu postępowania w zakresie zadania numer </w:t>
      </w:r>
      <w:r>
        <w:rPr>
          <w:sz w:val="24"/>
          <w:szCs w:val="24"/>
        </w:rPr>
        <w:t>2</w:t>
      </w:r>
      <w:r w:rsidRPr="00B444D6">
        <w:rPr>
          <w:sz w:val="24"/>
          <w:szCs w:val="24"/>
        </w:rPr>
        <w:t xml:space="preserve">, w postępowaniu prowadzonym pod nazwą: </w:t>
      </w:r>
      <w:r w:rsidRPr="00B444D6">
        <w:rPr>
          <w:b/>
          <w:sz w:val="24"/>
          <w:szCs w:val="24"/>
        </w:rPr>
        <w:t>Dostawa sprzętu i oprogramowania komputerowego dla Uniwersytetu Jana Długosza w Częstochowie nr ZP.26.1.</w:t>
      </w:r>
      <w:r>
        <w:rPr>
          <w:b/>
          <w:sz w:val="24"/>
          <w:szCs w:val="24"/>
        </w:rPr>
        <w:t>3</w:t>
      </w:r>
      <w:r w:rsidRPr="00B444D6">
        <w:rPr>
          <w:b/>
          <w:sz w:val="24"/>
          <w:szCs w:val="24"/>
        </w:rPr>
        <w:t>.2024</w:t>
      </w:r>
    </w:p>
    <w:p w14:paraId="0B6EEC80" w14:textId="33B01532" w:rsidR="00AD462E" w:rsidRDefault="00AD462E"/>
    <w:p w14:paraId="371CE335" w14:textId="45A6A03B" w:rsidR="0048144D" w:rsidRPr="00B444D6" w:rsidRDefault="0048144D" w:rsidP="0048144D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444D6">
        <w:rPr>
          <w:rFonts w:asciiTheme="minorHAnsi" w:hAnsiTheme="minorHAnsi" w:cstheme="minorHAnsi"/>
          <w:sz w:val="24"/>
          <w:szCs w:val="24"/>
        </w:rPr>
        <w:t>Zamawiający informuje, że</w:t>
      </w:r>
      <w:bookmarkStart w:id="0" w:name="_GoBack"/>
      <w:bookmarkEnd w:id="0"/>
      <w:r w:rsidRPr="00B444D6">
        <w:rPr>
          <w:rFonts w:asciiTheme="minorHAnsi" w:hAnsiTheme="minorHAnsi" w:cstheme="minorHAnsi"/>
          <w:sz w:val="24"/>
          <w:szCs w:val="24"/>
        </w:rPr>
        <w:t xml:space="preserve"> unieważnia przedmiotowe postępowanie w zakresie </w:t>
      </w:r>
      <w:r w:rsidRPr="00B444D6">
        <w:rPr>
          <w:rFonts w:asciiTheme="minorHAnsi" w:hAnsiTheme="minorHAnsi" w:cstheme="minorHAnsi"/>
          <w:b/>
          <w:sz w:val="24"/>
          <w:szCs w:val="24"/>
        </w:rPr>
        <w:t>zadania numer</w:t>
      </w:r>
      <w:r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Pr="00B444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444D6">
        <w:rPr>
          <w:rFonts w:asciiTheme="minorHAnsi" w:hAnsiTheme="minorHAnsi" w:cstheme="minorHAnsi"/>
          <w:sz w:val="24"/>
          <w:szCs w:val="24"/>
        </w:rPr>
        <w:t>na podstawie artykułu 255 punkt 3 ustawy Prawo zamówień publicznych - cena oferty z najniższą ceną przewyższa kwotę, którą Zamawiający zamierza przeznaczyć na sfinansowanie zamówienia i kwoty tej nie może zwiększyć.</w:t>
      </w:r>
    </w:p>
    <w:p w14:paraId="378EC874" w14:textId="77777777" w:rsidR="0048144D" w:rsidRDefault="0048144D" w:rsidP="0048144D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D02B007" w14:textId="28D7D6EE" w:rsidR="0048144D" w:rsidRPr="0048144D" w:rsidRDefault="0048144D" w:rsidP="0048144D">
      <w:pPr>
        <w:pStyle w:val="Bezodstpw"/>
        <w:shd w:val="clear" w:color="auto" w:fill="FFFFFF" w:themeFill="background1"/>
        <w:spacing w:line="276" w:lineRule="auto"/>
        <w:rPr>
          <w:rFonts w:ascii="Calibri" w:hAnsi="Calibri" w:cs="Calibri"/>
          <w:b/>
          <w:sz w:val="24"/>
          <w:szCs w:val="24"/>
        </w:rPr>
      </w:pPr>
      <w:r w:rsidRPr="00B444D6">
        <w:rPr>
          <w:sz w:val="24"/>
          <w:szCs w:val="24"/>
        </w:rPr>
        <w:t xml:space="preserve">Zamawiający przeznaczył na zadanie kwotę </w:t>
      </w:r>
      <w:r>
        <w:rPr>
          <w:sz w:val="24"/>
          <w:szCs w:val="24"/>
        </w:rPr>
        <w:t>3 5</w:t>
      </w:r>
      <w:r w:rsidRPr="00B444D6">
        <w:rPr>
          <w:sz w:val="24"/>
          <w:szCs w:val="24"/>
        </w:rPr>
        <w:t>00,00 zł brutto, natomiast Wykonawca BIS Spółka Cywilna Karol Kowalski Łukasz Kowalski zaoferował</w:t>
      </w:r>
      <w:r w:rsidRPr="004D26D3">
        <w:rPr>
          <w:b/>
          <w:sz w:val="24"/>
          <w:szCs w:val="24"/>
        </w:rPr>
        <w:t xml:space="preserve"> </w:t>
      </w:r>
      <w:r w:rsidRPr="00A93F42">
        <w:rPr>
          <w:sz w:val="24"/>
          <w:szCs w:val="24"/>
        </w:rPr>
        <w:t>o</w:t>
      </w:r>
      <w:r w:rsidRPr="00A93F42">
        <w:rPr>
          <w:sz w:val="24"/>
          <w:szCs w:val="24"/>
        </w:rPr>
        <w:t>programowanie do wirtualizacji serwera – 1 sztuka</w:t>
      </w:r>
      <w:r w:rsidRPr="00A93F42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B444D6">
        <w:rPr>
          <w:sz w:val="24"/>
          <w:szCs w:val="24"/>
        </w:rPr>
        <w:t xml:space="preserve">w cenie </w:t>
      </w:r>
      <w:r>
        <w:rPr>
          <w:sz w:val="24"/>
          <w:szCs w:val="24"/>
        </w:rPr>
        <w:t>15 006</w:t>
      </w:r>
      <w:r w:rsidRPr="00B444D6">
        <w:rPr>
          <w:sz w:val="24"/>
          <w:szCs w:val="24"/>
        </w:rPr>
        <w:t>,00 zł brutto.</w:t>
      </w:r>
    </w:p>
    <w:p w14:paraId="0529FEB4" w14:textId="7B5D2EE4" w:rsidR="0048144D" w:rsidRPr="0048144D" w:rsidRDefault="0048144D" w:rsidP="0048144D">
      <w:pPr>
        <w:ind w:left="4956"/>
        <w:rPr>
          <w:sz w:val="24"/>
          <w:szCs w:val="24"/>
        </w:rPr>
      </w:pPr>
    </w:p>
    <w:p w14:paraId="40DCD724" w14:textId="7FBB27DD" w:rsidR="0048144D" w:rsidRPr="0048144D" w:rsidRDefault="0048144D" w:rsidP="0048144D">
      <w:pPr>
        <w:ind w:left="4956"/>
        <w:rPr>
          <w:sz w:val="24"/>
          <w:szCs w:val="24"/>
        </w:rPr>
      </w:pPr>
      <w:r w:rsidRPr="0048144D">
        <w:rPr>
          <w:sz w:val="24"/>
          <w:szCs w:val="24"/>
        </w:rPr>
        <w:t xml:space="preserve">Kanclerz </w:t>
      </w:r>
    </w:p>
    <w:p w14:paraId="49F55507" w14:textId="0238D5B8" w:rsidR="0048144D" w:rsidRPr="0048144D" w:rsidRDefault="0048144D" w:rsidP="0048144D">
      <w:pPr>
        <w:ind w:left="4956"/>
        <w:rPr>
          <w:sz w:val="24"/>
          <w:szCs w:val="24"/>
        </w:rPr>
      </w:pPr>
      <w:r w:rsidRPr="0048144D">
        <w:rPr>
          <w:sz w:val="24"/>
          <w:szCs w:val="24"/>
        </w:rPr>
        <w:t>Mgr inż. Maria Róg</w:t>
      </w:r>
    </w:p>
    <w:sectPr w:rsidR="0048144D" w:rsidRPr="0048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CA5"/>
    <w:multiLevelType w:val="hybridMultilevel"/>
    <w:tmpl w:val="DF902432"/>
    <w:lvl w:ilvl="0" w:tplc="2FD08AE0">
      <w:start w:val="1"/>
      <w:numFmt w:val="decimal"/>
      <w:pStyle w:val="Nagwekspisu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0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F3"/>
    <w:rsid w:val="000438F2"/>
    <w:rsid w:val="000B03EE"/>
    <w:rsid w:val="001F6AEA"/>
    <w:rsid w:val="003220AD"/>
    <w:rsid w:val="0048144D"/>
    <w:rsid w:val="00706B85"/>
    <w:rsid w:val="007322F3"/>
    <w:rsid w:val="0078550D"/>
    <w:rsid w:val="007B3873"/>
    <w:rsid w:val="007C496F"/>
    <w:rsid w:val="009B3B24"/>
    <w:rsid w:val="00A510B9"/>
    <w:rsid w:val="00A93F42"/>
    <w:rsid w:val="00AB0B41"/>
    <w:rsid w:val="00AD462E"/>
    <w:rsid w:val="00CF625B"/>
    <w:rsid w:val="00F13B72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11A8"/>
  <w15:chartTrackingRefBased/>
  <w15:docId w15:val="{6C2BFBC2-C468-4F27-B3C2-58C746D1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iCs/>
        <w:color w:val="000000" w:themeColor="text1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44D"/>
    <w:pPr>
      <w:spacing w:after="160" w:line="256" w:lineRule="auto"/>
    </w:pPr>
    <w:rPr>
      <w:rFonts w:ascii="Calibri" w:hAnsi="Calibri" w:cs="Times New Roman"/>
      <w:iCs w:val="0"/>
      <w:color w:val="auto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F13B72"/>
    <w:pPr>
      <w:keepNext/>
      <w:keepLines/>
      <w:numPr>
        <w:numId w:val="22"/>
      </w:numPr>
      <w:spacing w:before="480" w:after="0" w:line="276" w:lineRule="auto"/>
      <w:outlineLvl w:val="0"/>
    </w:pPr>
    <w:rPr>
      <w:b/>
      <w:bCs/>
      <w:color w:val="000000" w:themeColor="text1"/>
      <w:sz w:val="24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438F2"/>
    <w:pPr>
      <w:keepNext/>
      <w:keepLines/>
      <w:numPr>
        <w:ilvl w:val="1"/>
        <w:numId w:val="18"/>
      </w:numPr>
      <w:spacing w:before="360" w:after="0" w:line="259" w:lineRule="auto"/>
      <w:ind w:left="576" w:hanging="576"/>
      <w:outlineLvl w:val="1"/>
    </w:pPr>
    <w:rPr>
      <w:rFonts w:asciiTheme="minorHAnsi" w:eastAsia="SimSun" w:hAnsiTheme="minorHAnsi" w:cstheme="minorHAnsi"/>
      <w:b/>
      <w:bCs/>
      <w:iCs/>
      <w:smallCaps/>
      <w:color w:val="000000"/>
      <w:sz w:val="24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06B85"/>
    <w:pPr>
      <w:keepNext/>
      <w:keepLines/>
      <w:numPr>
        <w:ilvl w:val="2"/>
        <w:numId w:val="22"/>
      </w:numPr>
      <w:spacing w:before="40" w:after="0" w:line="259" w:lineRule="auto"/>
      <w:outlineLvl w:val="2"/>
    </w:pPr>
    <w:rPr>
      <w:rFonts w:eastAsiaTheme="majorEastAsia" w:cstheme="majorBidi"/>
      <w:iCs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8F2"/>
    <w:pPr>
      <w:keepNext/>
      <w:keepLines/>
      <w:numPr>
        <w:ilvl w:val="3"/>
        <w:numId w:val="22"/>
      </w:numPr>
      <w:spacing w:before="200" w:after="0" w:line="259" w:lineRule="auto"/>
      <w:outlineLvl w:val="3"/>
    </w:pPr>
    <w:rPr>
      <w:rFonts w:ascii="Calibri Light" w:eastAsia="SimSun" w:hAnsi="Calibri Light" w:cstheme="minorHAnsi"/>
      <w:b/>
      <w:bCs/>
      <w:i/>
      <w:color w:val="000000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8F2"/>
    <w:pPr>
      <w:keepNext/>
      <w:keepLines/>
      <w:numPr>
        <w:ilvl w:val="4"/>
        <w:numId w:val="22"/>
      </w:numPr>
      <w:spacing w:before="200" w:after="0" w:line="259" w:lineRule="auto"/>
      <w:outlineLvl w:val="4"/>
    </w:pPr>
    <w:rPr>
      <w:rFonts w:ascii="Calibri Light" w:eastAsia="SimSun" w:hAnsi="Calibri Light" w:cstheme="minorHAnsi"/>
      <w:iCs/>
      <w:color w:val="323E4F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8F2"/>
    <w:pPr>
      <w:keepNext/>
      <w:keepLines/>
      <w:numPr>
        <w:ilvl w:val="5"/>
        <w:numId w:val="22"/>
      </w:numPr>
      <w:spacing w:before="200" w:after="0" w:line="259" w:lineRule="auto"/>
      <w:outlineLvl w:val="5"/>
    </w:pPr>
    <w:rPr>
      <w:rFonts w:ascii="Calibri Light" w:eastAsia="SimSun" w:hAnsi="Calibri Light" w:cstheme="minorHAnsi"/>
      <w:i/>
      <w:color w:val="323E4F"/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8F2"/>
    <w:pPr>
      <w:keepNext/>
      <w:keepLines/>
      <w:numPr>
        <w:ilvl w:val="6"/>
        <w:numId w:val="22"/>
      </w:numPr>
      <w:spacing w:before="200" w:after="0" w:line="259" w:lineRule="auto"/>
      <w:outlineLvl w:val="6"/>
    </w:pPr>
    <w:rPr>
      <w:rFonts w:ascii="Calibri Light" w:eastAsia="SimSun" w:hAnsi="Calibri Light" w:cstheme="minorHAnsi"/>
      <w:i/>
      <w:color w:val="404040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8F2"/>
    <w:pPr>
      <w:keepNext/>
      <w:keepLines/>
      <w:numPr>
        <w:ilvl w:val="7"/>
        <w:numId w:val="22"/>
      </w:numPr>
      <w:spacing w:before="200" w:after="0" w:line="259" w:lineRule="auto"/>
      <w:outlineLvl w:val="7"/>
    </w:pPr>
    <w:rPr>
      <w:rFonts w:ascii="Calibri Light" w:eastAsia="SimSun" w:hAnsi="Calibri Light" w:cstheme="minorHAnsi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10B9"/>
    <w:pPr>
      <w:keepNext/>
      <w:keepLines/>
      <w:numPr>
        <w:ilvl w:val="8"/>
        <w:numId w:val="22"/>
      </w:numPr>
      <w:spacing w:before="200" w:after="0" w:line="259" w:lineRule="auto"/>
      <w:outlineLvl w:val="8"/>
    </w:pPr>
    <w:rPr>
      <w:rFonts w:ascii="Calibri Light" w:eastAsia="SimSun" w:hAnsi="Calibri Light" w:cstheme="minorHAnsi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3B72"/>
    <w:rPr>
      <w:rFonts w:ascii="Calibri" w:hAnsi="Calibri" w:cs="Times New Roman"/>
      <w:b/>
      <w:bCs/>
      <w:iCs w:val="0"/>
      <w:szCs w:val="28"/>
      <w:lang w:val="x-none" w:eastAsia="x-none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7C496F"/>
    <w:pPr>
      <w:numPr>
        <w:numId w:val="21"/>
      </w:numPr>
      <w:outlineLvl w:val="9"/>
    </w:pPr>
  </w:style>
  <w:style w:type="character" w:customStyle="1" w:styleId="Nagwek2Znak">
    <w:name w:val="Nagłówek 2 Znak"/>
    <w:link w:val="Nagwek2"/>
    <w:uiPriority w:val="9"/>
    <w:rsid w:val="000438F2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06B85"/>
    <w:rPr>
      <w:rFonts w:ascii="Calibri" w:eastAsiaTheme="majorEastAsia" w:hAnsi="Calibri" w:cstheme="majorBidi"/>
      <w:color w:val="auto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rFonts w:asciiTheme="minorHAnsi" w:hAnsiTheme="minorHAnsi" w:cstheme="minorHAnsi"/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 w:cstheme="minorHAnsi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line="259" w:lineRule="auto"/>
    </w:pPr>
    <w:rPr>
      <w:rFonts w:asciiTheme="minorHAnsi" w:hAnsiTheme="minorHAnsi" w:cstheme="minorHAnsi"/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line="259" w:lineRule="auto"/>
      <w:ind w:left="720"/>
      <w:contextualSpacing/>
    </w:pPr>
    <w:rPr>
      <w:rFonts w:asciiTheme="minorHAnsi" w:hAnsiTheme="minorHAnsi" w:cstheme="minorHAnsi"/>
      <w:iCs/>
      <w:color w:val="000000" w:themeColor="text1"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line="259" w:lineRule="auto"/>
      <w:ind w:left="720" w:right="720"/>
    </w:pPr>
    <w:rPr>
      <w:rFonts w:asciiTheme="minorHAnsi" w:hAnsiTheme="minorHAnsi" w:cstheme="minorHAnsi"/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rFonts w:asciiTheme="minorHAnsi" w:hAnsiTheme="minorHAnsi" w:cstheme="minorHAnsi"/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spacing w:before="100" w:beforeAutospacing="1"/>
      <w:outlineLvl w:val="0"/>
    </w:pPr>
    <w:rPr>
      <w:smallCaps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/>
    </w:rPr>
  </w:style>
  <w:style w:type="paragraph" w:customStyle="1" w:styleId="Styl3">
    <w:name w:val="Styl3"/>
    <w:basedOn w:val="Nagwekspisutreci"/>
    <w:autoRedefine/>
    <w:qFormat/>
    <w:rsid w:val="007C496F"/>
    <w:pPr>
      <w:spacing w:before="100" w:beforeAutospacing="1"/>
      <w:ind w:left="714" w:hanging="357"/>
      <w:outlineLvl w:val="0"/>
    </w:pPr>
    <w:rPr>
      <w:rFonts w:cstheme="minorHAnsi"/>
      <w:bCs w:val="0"/>
      <w:smallCaps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HAnsi"/>
      <w:iCs/>
      <w:color w:val="000000" w:themeColor="text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3</cp:revision>
  <cp:lastPrinted>2024-04-16T06:06:00Z</cp:lastPrinted>
  <dcterms:created xsi:type="dcterms:W3CDTF">2024-04-16T05:54:00Z</dcterms:created>
  <dcterms:modified xsi:type="dcterms:W3CDTF">2024-04-16T06:06:00Z</dcterms:modified>
</cp:coreProperties>
</file>