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3D" w:rsidRPr="00803E3A" w:rsidRDefault="0069093D" w:rsidP="00051A68">
      <w:pPr>
        <w:pStyle w:val="Default"/>
        <w:spacing w:line="360" w:lineRule="auto"/>
        <w:ind w:left="709"/>
        <w:rPr>
          <w:rFonts w:ascii="Arial" w:hAnsi="Arial" w:cs="Arial"/>
          <w:b/>
          <w:bCs/>
          <w:color w:val="auto"/>
        </w:rPr>
      </w:pPr>
      <w:r w:rsidRPr="00803E3A">
        <w:rPr>
          <w:rFonts w:ascii="Arial" w:hAnsi="Arial" w:cs="Arial"/>
          <w:b/>
          <w:bCs/>
          <w:color w:val="auto"/>
        </w:rPr>
        <w:t xml:space="preserve">Szczegółowy opis przedmiotu zamówienia </w:t>
      </w:r>
      <w:r w:rsidR="0095678F">
        <w:rPr>
          <w:rFonts w:ascii="Arial" w:hAnsi="Arial" w:cs="Arial"/>
          <w:b/>
          <w:bCs/>
          <w:color w:val="auto"/>
        </w:rPr>
        <w:t>– szacowanie wartości zamówienia</w:t>
      </w:r>
      <w:r w:rsidRPr="00803E3A">
        <w:rPr>
          <w:rFonts w:ascii="Arial" w:hAnsi="Arial" w:cs="Arial"/>
          <w:b/>
          <w:bCs/>
          <w:color w:val="auto"/>
        </w:rPr>
        <w:t xml:space="preserve"> : </w:t>
      </w:r>
    </w:p>
    <w:p w:rsidR="0069093D" w:rsidRPr="00803E3A" w:rsidRDefault="0069093D" w:rsidP="00051A68">
      <w:pPr>
        <w:pStyle w:val="Default"/>
        <w:spacing w:line="360" w:lineRule="auto"/>
        <w:ind w:left="709"/>
        <w:rPr>
          <w:rFonts w:ascii="Arial" w:hAnsi="Arial" w:cs="Arial"/>
          <w:b/>
          <w:bCs/>
          <w:color w:val="auto"/>
        </w:rPr>
      </w:pPr>
    </w:p>
    <w:p w:rsidR="0069093D" w:rsidRPr="00803E3A" w:rsidRDefault="0069093D" w:rsidP="00051A68">
      <w:pPr>
        <w:pStyle w:val="Default"/>
        <w:spacing w:line="360" w:lineRule="auto"/>
        <w:ind w:left="709"/>
        <w:rPr>
          <w:rFonts w:ascii="Arial" w:hAnsi="Arial" w:cs="Arial"/>
          <w:b/>
          <w:bCs/>
          <w:color w:val="auto"/>
        </w:rPr>
      </w:pPr>
      <w:r w:rsidRPr="00803E3A">
        <w:rPr>
          <w:rFonts w:ascii="Arial" w:hAnsi="Arial" w:cs="Arial"/>
          <w:b/>
          <w:bCs/>
          <w:color w:val="auto"/>
        </w:rPr>
        <w:t>WYNAJEM AGREGATÓW PRĄDOTWÓRCZ</w:t>
      </w:r>
      <w:r w:rsidR="00803E3A">
        <w:rPr>
          <w:rFonts w:ascii="Arial" w:hAnsi="Arial" w:cs="Arial"/>
          <w:b/>
          <w:bCs/>
          <w:color w:val="auto"/>
        </w:rPr>
        <w:t>YCH</w:t>
      </w:r>
      <w:r w:rsidRPr="00803E3A">
        <w:rPr>
          <w:rFonts w:ascii="Arial" w:hAnsi="Arial" w:cs="Arial"/>
          <w:b/>
          <w:bCs/>
          <w:color w:val="auto"/>
        </w:rPr>
        <w:t xml:space="preserve"> W M. TORUŃ. </w:t>
      </w:r>
    </w:p>
    <w:p w:rsidR="0069093D" w:rsidRPr="00803E3A" w:rsidRDefault="0069093D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</w:p>
    <w:p w:rsidR="0069093D" w:rsidRPr="00803E3A" w:rsidRDefault="0069093D" w:rsidP="00051A68">
      <w:pPr>
        <w:pStyle w:val="Default"/>
        <w:numPr>
          <w:ilvl w:val="0"/>
          <w:numId w:val="1"/>
        </w:numPr>
        <w:spacing w:after="61" w:line="360" w:lineRule="auto"/>
        <w:ind w:left="709" w:hanging="360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Przedmiotem zamówienia jest wynajem </w:t>
      </w:r>
      <w:r w:rsidR="0095678F">
        <w:rPr>
          <w:rFonts w:ascii="Arial" w:hAnsi="Arial" w:cs="Arial"/>
          <w:color w:val="auto"/>
        </w:rPr>
        <w:t>6</w:t>
      </w:r>
      <w:r w:rsidR="00877295">
        <w:rPr>
          <w:rFonts w:ascii="Arial" w:hAnsi="Arial" w:cs="Arial"/>
          <w:color w:val="auto"/>
        </w:rPr>
        <w:t xml:space="preserve"> szt. agregatów</w:t>
      </w:r>
      <w:r w:rsidRPr="00803E3A">
        <w:rPr>
          <w:rFonts w:ascii="Arial" w:hAnsi="Arial" w:cs="Arial"/>
          <w:color w:val="auto"/>
        </w:rPr>
        <w:t xml:space="preserve"> </w:t>
      </w:r>
      <w:r w:rsidR="00877295" w:rsidRPr="00803E3A">
        <w:rPr>
          <w:rFonts w:ascii="Arial" w:hAnsi="Arial" w:cs="Arial"/>
          <w:color w:val="auto"/>
        </w:rPr>
        <w:t>prądotwórczy</w:t>
      </w:r>
      <w:r w:rsidR="00877295">
        <w:rPr>
          <w:rFonts w:ascii="Arial" w:hAnsi="Arial" w:cs="Arial"/>
          <w:color w:val="auto"/>
        </w:rPr>
        <w:t>ch</w:t>
      </w:r>
      <w:r w:rsidRPr="00803E3A">
        <w:rPr>
          <w:rFonts w:ascii="Arial" w:hAnsi="Arial" w:cs="Arial"/>
          <w:color w:val="auto"/>
        </w:rPr>
        <w:t xml:space="preserve"> </w:t>
      </w:r>
      <w:r w:rsidR="00051A68">
        <w:rPr>
          <w:rFonts w:ascii="Arial" w:hAnsi="Arial" w:cs="Arial"/>
          <w:color w:val="auto"/>
        </w:rPr>
        <w:br/>
      </w:r>
      <w:r w:rsidRPr="00803E3A">
        <w:rPr>
          <w:rFonts w:ascii="Arial" w:hAnsi="Arial" w:cs="Arial"/>
          <w:color w:val="auto"/>
        </w:rPr>
        <w:t xml:space="preserve">z dodatkowym zbiornikiem paliwa i agregatem w trybie </w:t>
      </w:r>
      <w:r w:rsidR="00877295">
        <w:rPr>
          <w:rFonts w:ascii="Arial" w:hAnsi="Arial" w:cs="Arial"/>
          <w:color w:val="auto"/>
        </w:rPr>
        <w:t>„</w:t>
      </w:r>
      <w:r w:rsidRPr="00803E3A">
        <w:rPr>
          <w:rFonts w:ascii="Arial" w:hAnsi="Arial" w:cs="Arial"/>
          <w:color w:val="auto"/>
        </w:rPr>
        <w:t>backup</w:t>
      </w:r>
      <w:r w:rsidR="00877295">
        <w:rPr>
          <w:rFonts w:ascii="Arial" w:hAnsi="Arial" w:cs="Arial"/>
          <w:color w:val="auto"/>
        </w:rPr>
        <w:t>”</w:t>
      </w:r>
      <w:r w:rsidR="00413F53" w:rsidRPr="00413F53">
        <w:t xml:space="preserve"> </w:t>
      </w:r>
      <w:r w:rsidR="00413F53" w:rsidRPr="00413F53">
        <w:rPr>
          <w:rFonts w:ascii="Arial" w:hAnsi="Arial" w:cs="Arial"/>
          <w:color w:val="auto"/>
        </w:rPr>
        <w:t>i okablowaniem (montaż tras kablowych wraz z wymaganą instalacją)</w:t>
      </w:r>
      <w:r w:rsidRPr="00803E3A">
        <w:rPr>
          <w:rFonts w:ascii="Arial" w:hAnsi="Arial" w:cs="Arial"/>
          <w:color w:val="auto"/>
        </w:rPr>
        <w:t xml:space="preserve"> na </w:t>
      </w:r>
      <w:r w:rsidR="0095678F">
        <w:rPr>
          <w:rFonts w:ascii="Arial" w:hAnsi="Arial" w:cs="Arial"/>
          <w:color w:val="auto"/>
        </w:rPr>
        <w:t>potrzeby miasteczka kontenerowego do zakwaterowania żołnierzy.</w:t>
      </w:r>
    </w:p>
    <w:p w:rsidR="0069093D" w:rsidRPr="00803E3A" w:rsidRDefault="0069093D" w:rsidP="00051A68">
      <w:pPr>
        <w:pStyle w:val="Default"/>
        <w:numPr>
          <w:ilvl w:val="0"/>
          <w:numId w:val="1"/>
        </w:numPr>
        <w:spacing w:line="360" w:lineRule="auto"/>
        <w:ind w:left="709" w:hanging="360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>Wykonanie zamówienia obejmuje dostarczenie agregat</w:t>
      </w:r>
      <w:r w:rsidR="00877295">
        <w:rPr>
          <w:rFonts w:ascii="Arial" w:hAnsi="Arial" w:cs="Arial"/>
          <w:color w:val="auto"/>
        </w:rPr>
        <w:t>ów</w:t>
      </w:r>
      <w:r w:rsidRPr="00803E3A">
        <w:rPr>
          <w:rFonts w:ascii="Arial" w:hAnsi="Arial" w:cs="Arial"/>
          <w:color w:val="auto"/>
        </w:rPr>
        <w:t xml:space="preserve"> w terminie wskazanym przez Zamawiającego, jednak nie później niż </w:t>
      </w:r>
      <w:r w:rsidR="00E3019E">
        <w:rPr>
          <w:rFonts w:ascii="Arial" w:hAnsi="Arial" w:cs="Arial"/>
          <w:color w:val="auto"/>
        </w:rPr>
        <w:t>31.12.</w:t>
      </w:r>
      <w:r w:rsidRPr="00803E3A">
        <w:rPr>
          <w:rFonts w:ascii="Arial" w:hAnsi="Arial" w:cs="Arial"/>
          <w:color w:val="auto"/>
        </w:rPr>
        <w:t>2024r</w:t>
      </w:r>
      <w:r w:rsidR="002836D2">
        <w:rPr>
          <w:rFonts w:ascii="Arial" w:hAnsi="Arial" w:cs="Arial"/>
          <w:color w:val="auto"/>
        </w:rPr>
        <w:t xml:space="preserve"> do 1.01.2026</w:t>
      </w:r>
      <w:r w:rsidRPr="00803E3A">
        <w:rPr>
          <w:rFonts w:ascii="Arial" w:hAnsi="Arial" w:cs="Arial"/>
          <w:color w:val="auto"/>
        </w:rPr>
        <w:t xml:space="preserve">, wraz </w:t>
      </w:r>
      <w:r w:rsidR="00051A68">
        <w:rPr>
          <w:rFonts w:ascii="Arial" w:hAnsi="Arial" w:cs="Arial"/>
          <w:color w:val="auto"/>
        </w:rPr>
        <w:br/>
      </w:r>
      <w:r w:rsidRPr="00803E3A">
        <w:rPr>
          <w:rFonts w:ascii="Arial" w:hAnsi="Arial" w:cs="Arial"/>
          <w:color w:val="auto"/>
        </w:rPr>
        <w:t>z dodatkowym zbiornikiem na paliwo i agregatem w trybie backup</w:t>
      </w:r>
      <w:r w:rsidR="00413F53" w:rsidRPr="00413F53">
        <w:t xml:space="preserve"> </w:t>
      </w:r>
      <w:r w:rsidR="00413F53" w:rsidRPr="00413F53">
        <w:rPr>
          <w:rFonts w:ascii="Arial" w:hAnsi="Arial" w:cs="Arial"/>
          <w:color w:val="auto"/>
        </w:rPr>
        <w:t>i okablowaniem (montaż tras kablowych wraz z wymaganą instalacją)</w:t>
      </w:r>
      <w:r w:rsidRPr="00803E3A">
        <w:rPr>
          <w:rFonts w:ascii="Arial" w:hAnsi="Arial" w:cs="Arial"/>
          <w:color w:val="auto"/>
        </w:rPr>
        <w:t xml:space="preserve"> </w:t>
      </w:r>
      <w:r w:rsidR="00CB2A71">
        <w:rPr>
          <w:rFonts w:ascii="Arial" w:hAnsi="Arial" w:cs="Arial"/>
          <w:color w:val="auto"/>
        </w:rPr>
        <w:t xml:space="preserve">+ wanną ociekową </w:t>
      </w:r>
      <w:r w:rsidRPr="00803E3A">
        <w:rPr>
          <w:rFonts w:ascii="Arial" w:hAnsi="Arial" w:cs="Arial"/>
          <w:color w:val="auto"/>
        </w:rPr>
        <w:t>na teren ko</w:t>
      </w:r>
      <w:r w:rsidR="00E3019E">
        <w:rPr>
          <w:rFonts w:ascii="Arial" w:hAnsi="Arial" w:cs="Arial"/>
          <w:color w:val="auto"/>
        </w:rPr>
        <w:t>mpleksu wojskowego w m. Toruniu.</w:t>
      </w:r>
    </w:p>
    <w:p w:rsidR="0069093D" w:rsidRDefault="0069093D" w:rsidP="00051A68">
      <w:pPr>
        <w:pStyle w:val="Default"/>
        <w:numPr>
          <w:ilvl w:val="0"/>
          <w:numId w:val="1"/>
        </w:numPr>
        <w:spacing w:line="360" w:lineRule="auto"/>
        <w:ind w:left="709" w:hanging="360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Zamawiający wymaga dostarczenia sprzętu o następujących parametrach: </w:t>
      </w:r>
    </w:p>
    <w:p w:rsidR="00E65B04" w:rsidRPr="00803E3A" w:rsidRDefault="00E65B04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</w:p>
    <w:p w:rsidR="00E65B04" w:rsidRPr="00803E3A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</w:t>
      </w:r>
      <w:r w:rsidR="00051A68">
        <w:rPr>
          <w:rFonts w:ascii="Arial" w:hAnsi="Arial" w:cs="Arial"/>
          <w:color w:val="auto"/>
        </w:rPr>
        <w:t xml:space="preserve"> </w:t>
      </w:r>
      <w:r w:rsidR="00E65B04">
        <w:rPr>
          <w:rFonts w:ascii="Arial" w:hAnsi="Arial" w:cs="Arial"/>
          <w:color w:val="auto"/>
        </w:rPr>
        <w:t>szt.</w:t>
      </w:r>
      <w:r w:rsidR="00A06A2C" w:rsidRPr="00A06A2C">
        <w:rPr>
          <w:rFonts w:ascii="Arial" w:hAnsi="Arial" w:cs="Arial"/>
          <w:color w:val="auto"/>
        </w:rPr>
        <w:t xml:space="preserve"> </w:t>
      </w:r>
      <w:r w:rsidR="00A06A2C">
        <w:rPr>
          <w:rFonts w:ascii="Arial" w:hAnsi="Arial" w:cs="Arial"/>
          <w:color w:val="auto"/>
        </w:rPr>
        <w:t>+ backup do każdego</w:t>
      </w:r>
      <w:r w:rsidR="00E65B04">
        <w:rPr>
          <w:rFonts w:ascii="Arial" w:hAnsi="Arial" w:cs="Arial"/>
          <w:color w:val="auto"/>
        </w:rPr>
        <w:t>:</w:t>
      </w:r>
    </w:p>
    <w:p w:rsidR="00076311" w:rsidRDefault="00E65B04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>-</w:t>
      </w:r>
      <w:r w:rsidR="00076311">
        <w:rPr>
          <w:rFonts w:ascii="Arial" w:hAnsi="Arial" w:cs="Arial"/>
          <w:color w:val="auto"/>
        </w:rPr>
        <w:t xml:space="preserve"> moc maksymalna ESP </w:t>
      </w:r>
      <w:r w:rsidR="00D45136">
        <w:rPr>
          <w:rFonts w:ascii="Arial" w:hAnsi="Arial" w:cs="Arial"/>
          <w:color w:val="auto"/>
        </w:rPr>
        <w:t>500</w:t>
      </w:r>
      <w:r w:rsidR="00076311">
        <w:rPr>
          <w:rFonts w:ascii="Arial" w:hAnsi="Arial" w:cs="Arial"/>
          <w:color w:val="auto"/>
        </w:rPr>
        <w:t>,0 kVA/</w:t>
      </w:r>
      <w:r w:rsidR="00D45136">
        <w:rPr>
          <w:rFonts w:ascii="Arial" w:hAnsi="Arial" w:cs="Arial"/>
          <w:color w:val="auto"/>
        </w:rPr>
        <w:t>400</w:t>
      </w:r>
      <w:r w:rsidR="00076311">
        <w:rPr>
          <w:rFonts w:ascii="Arial" w:hAnsi="Arial" w:cs="Arial"/>
          <w:color w:val="auto"/>
        </w:rPr>
        <w:t>,0 kW</w:t>
      </w:r>
    </w:p>
    <w:p w:rsidR="00076311" w:rsidRDefault="00076311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moc znamionowa PRP </w:t>
      </w:r>
      <w:r w:rsidR="00D45136">
        <w:rPr>
          <w:rFonts w:ascii="Arial" w:hAnsi="Arial" w:cs="Arial"/>
          <w:color w:val="auto"/>
        </w:rPr>
        <w:t>455</w:t>
      </w:r>
      <w:r>
        <w:rPr>
          <w:rFonts w:ascii="Arial" w:hAnsi="Arial" w:cs="Arial"/>
          <w:color w:val="auto"/>
        </w:rPr>
        <w:t>,0 kVA/</w:t>
      </w:r>
      <w:r w:rsidR="00D45136">
        <w:rPr>
          <w:rFonts w:ascii="Arial" w:hAnsi="Arial" w:cs="Arial"/>
          <w:color w:val="auto"/>
        </w:rPr>
        <w:t>364</w:t>
      </w:r>
      <w:r>
        <w:rPr>
          <w:rFonts w:ascii="Arial" w:hAnsi="Arial" w:cs="Arial"/>
          <w:color w:val="auto"/>
        </w:rPr>
        <w:t>,0 kW</w:t>
      </w:r>
    </w:p>
    <w:p w:rsidR="00E65B04" w:rsidRPr="00803E3A" w:rsidRDefault="00076311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E65B04" w:rsidRPr="00803E3A">
        <w:rPr>
          <w:rFonts w:ascii="Arial" w:hAnsi="Arial" w:cs="Arial"/>
          <w:color w:val="auto"/>
        </w:rPr>
        <w:t>napięcia wyjściowe -</w:t>
      </w:r>
      <w:r w:rsidR="00CA0CE5">
        <w:rPr>
          <w:rFonts w:ascii="Arial" w:hAnsi="Arial" w:cs="Arial"/>
          <w:color w:val="auto"/>
        </w:rPr>
        <w:t xml:space="preserve"> </w:t>
      </w:r>
      <w:r w:rsidR="00E65B04">
        <w:rPr>
          <w:rFonts w:ascii="Arial" w:hAnsi="Arial" w:cs="Arial"/>
          <w:color w:val="auto"/>
        </w:rPr>
        <w:t>400/230</w:t>
      </w:r>
      <w:r w:rsidR="00E65B04" w:rsidRPr="00803E3A">
        <w:rPr>
          <w:rFonts w:ascii="Arial" w:hAnsi="Arial" w:cs="Arial"/>
          <w:color w:val="auto"/>
        </w:rPr>
        <w:t xml:space="preserve"> VAC; </w:t>
      </w:r>
    </w:p>
    <w:p w:rsidR="00E65B04" w:rsidRPr="00803E3A" w:rsidRDefault="00E65B04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- </w:t>
      </w:r>
      <w:r w:rsidR="00076311">
        <w:rPr>
          <w:rFonts w:ascii="Arial" w:hAnsi="Arial" w:cs="Arial"/>
          <w:color w:val="auto"/>
        </w:rPr>
        <w:t>prąd</w:t>
      </w:r>
      <w:r w:rsidRPr="00803E3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znamionowa</w:t>
      </w:r>
      <w:r w:rsidRPr="00803E3A">
        <w:rPr>
          <w:rFonts w:ascii="Arial" w:hAnsi="Arial" w:cs="Arial"/>
          <w:color w:val="auto"/>
        </w:rPr>
        <w:t xml:space="preserve"> </w:t>
      </w:r>
      <w:r w:rsidR="00076311">
        <w:rPr>
          <w:rFonts w:ascii="Arial" w:hAnsi="Arial" w:cs="Arial"/>
          <w:color w:val="auto"/>
        </w:rPr>
        <w:t>–</w:t>
      </w:r>
      <w:r w:rsidRPr="00803E3A">
        <w:rPr>
          <w:rFonts w:ascii="Arial" w:hAnsi="Arial" w:cs="Arial"/>
          <w:color w:val="auto"/>
        </w:rPr>
        <w:t xml:space="preserve"> </w:t>
      </w:r>
      <w:r w:rsidR="00D45136">
        <w:rPr>
          <w:rFonts w:ascii="Arial" w:hAnsi="Arial" w:cs="Arial"/>
          <w:color w:val="auto"/>
        </w:rPr>
        <w:t>657</w:t>
      </w:r>
      <w:r w:rsidR="00076311">
        <w:rPr>
          <w:rFonts w:ascii="Arial" w:hAnsi="Arial" w:cs="Arial"/>
          <w:color w:val="auto"/>
        </w:rPr>
        <w:t>,0</w:t>
      </w:r>
      <w:r>
        <w:rPr>
          <w:rFonts w:ascii="Arial" w:hAnsi="Arial" w:cs="Arial"/>
          <w:color w:val="auto"/>
        </w:rPr>
        <w:t xml:space="preserve"> </w:t>
      </w:r>
      <w:r w:rsidR="00076311">
        <w:rPr>
          <w:rFonts w:ascii="Arial" w:hAnsi="Arial" w:cs="Arial"/>
          <w:color w:val="auto"/>
        </w:rPr>
        <w:t>A</w:t>
      </w:r>
      <w:r w:rsidRPr="00803E3A">
        <w:rPr>
          <w:rFonts w:ascii="Arial" w:hAnsi="Arial" w:cs="Arial"/>
          <w:color w:val="auto"/>
        </w:rPr>
        <w:t xml:space="preserve">; </w:t>
      </w:r>
    </w:p>
    <w:p w:rsidR="00E65B04" w:rsidRDefault="00E65B04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- częstotliwość - </w:t>
      </w:r>
      <w:r>
        <w:rPr>
          <w:rFonts w:ascii="Arial" w:hAnsi="Arial" w:cs="Arial"/>
          <w:color w:val="auto"/>
        </w:rPr>
        <w:t>5</w:t>
      </w:r>
      <w:r w:rsidRPr="00803E3A">
        <w:rPr>
          <w:rFonts w:ascii="Arial" w:hAnsi="Arial" w:cs="Arial"/>
          <w:color w:val="auto"/>
        </w:rPr>
        <w:t xml:space="preserve">0Hz; </w:t>
      </w:r>
    </w:p>
    <w:p w:rsidR="00076311" w:rsidRDefault="00076311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rodzaj paliwa Diesel</w:t>
      </w:r>
    </w:p>
    <w:p w:rsidR="00076311" w:rsidRDefault="00076311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pojemność zbiornika – min. 990 l</w:t>
      </w:r>
    </w:p>
    <w:p w:rsidR="00076311" w:rsidRDefault="00076311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gwarantowana moc akustyczna L</w:t>
      </w:r>
      <w:r w:rsidR="00651E50">
        <w:rPr>
          <w:rFonts w:ascii="Arial" w:hAnsi="Arial" w:cs="Arial"/>
          <w:color w:val="auto"/>
          <w:vertAlign w:val="subscript"/>
        </w:rPr>
        <w:t>Wa</w:t>
      </w:r>
      <w:r w:rsidR="00651E50">
        <w:rPr>
          <w:rFonts w:ascii="Arial" w:hAnsi="Arial" w:cs="Arial"/>
          <w:color w:val="auto"/>
        </w:rPr>
        <w:t xml:space="preserve"> – max. 9</w:t>
      </w:r>
      <w:r w:rsidR="00D45136">
        <w:rPr>
          <w:rFonts w:ascii="Arial" w:hAnsi="Arial" w:cs="Arial"/>
          <w:color w:val="auto"/>
        </w:rPr>
        <w:t>8</w:t>
      </w:r>
      <w:r w:rsidR="00651E50">
        <w:rPr>
          <w:rFonts w:ascii="Arial" w:hAnsi="Arial" w:cs="Arial"/>
          <w:color w:val="auto"/>
        </w:rPr>
        <w:t xml:space="preserve"> dBA</w:t>
      </w:r>
    </w:p>
    <w:p w:rsidR="00651E50" w:rsidRDefault="00651E50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ciśnienie akustyczne z 7m L</w:t>
      </w:r>
      <w:r>
        <w:rPr>
          <w:rFonts w:ascii="Arial" w:hAnsi="Arial" w:cs="Arial"/>
          <w:color w:val="auto"/>
          <w:vertAlign w:val="subscript"/>
        </w:rPr>
        <w:t>Pa</w:t>
      </w:r>
      <w:r>
        <w:rPr>
          <w:rFonts w:ascii="Arial" w:hAnsi="Arial" w:cs="Arial"/>
          <w:color w:val="auto"/>
        </w:rPr>
        <w:t xml:space="preserve"> – max. 6</w:t>
      </w:r>
      <w:r w:rsidR="00D45136">
        <w:rPr>
          <w:rFonts w:ascii="Arial" w:hAnsi="Arial" w:cs="Arial"/>
          <w:color w:val="auto"/>
        </w:rPr>
        <w:t>9</w:t>
      </w:r>
      <w:r>
        <w:rPr>
          <w:rFonts w:ascii="Arial" w:hAnsi="Arial" w:cs="Arial"/>
          <w:color w:val="auto"/>
        </w:rPr>
        <w:t>,</w:t>
      </w:r>
      <w:r w:rsidR="00D45136">
        <w:rPr>
          <w:rFonts w:ascii="Arial" w:hAnsi="Arial" w:cs="Arial"/>
          <w:color w:val="auto"/>
        </w:rPr>
        <w:t xml:space="preserve">6 </w:t>
      </w:r>
      <w:r w:rsidR="00C37DCF">
        <w:rPr>
          <w:rFonts w:ascii="Arial" w:hAnsi="Arial" w:cs="Arial"/>
          <w:color w:val="auto"/>
        </w:rPr>
        <w:t>± 1</w:t>
      </w:r>
      <w:r>
        <w:rPr>
          <w:rFonts w:ascii="Arial" w:hAnsi="Arial" w:cs="Arial"/>
          <w:color w:val="auto"/>
        </w:rPr>
        <w:t xml:space="preserve"> dBA</w:t>
      </w:r>
    </w:p>
    <w:p w:rsidR="00D45136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</w:p>
    <w:p w:rsidR="00D45136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</w:t>
      </w:r>
      <w:r w:rsidR="00051A6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szt.</w:t>
      </w:r>
      <w:r w:rsidRPr="00A06A2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+ backup do każdego:</w:t>
      </w:r>
      <w:bookmarkStart w:id="0" w:name="_GoBack"/>
      <w:bookmarkEnd w:id="0"/>
    </w:p>
    <w:p w:rsidR="00D45136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 xml:space="preserve"> moc maksymalna ESP 275,0 kVA/220,0 kW</w:t>
      </w:r>
    </w:p>
    <w:p w:rsidR="00D45136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moc znamionowa PRP 250,0 kVA/200,0 kW</w:t>
      </w:r>
    </w:p>
    <w:p w:rsidR="00D45136" w:rsidRPr="00803E3A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Pr="00803E3A">
        <w:rPr>
          <w:rFonts w:ascii="Arial" w:hAnsi="Arial" w:cs="Arial"/>
          <w:color w:val="auto"/>
        </w:rPr>
        <w:t>napięcia wyjściowe -</w:t>
      </w:r>
      <w:r>
        <w:rPr>
          <w:rFonts w:ascii="Arial" w:hAnsi="Arial" w:cs="Arial"/>
          <w:color w:val="auto"/>
        </w:rPr>
        <w:t xml:space="preserve"> 400/230</w:t>
      </w:r>
      <w:r w:rsidRPr="00803E3A">
        <w:rPr>
          <w:rFonts w:ascii="Arial" w:hAnsi="Arial" w:cs="Arial"/>
          <w:color w:val="auto"/>
        </w:rPr>
        <w:t xml:space="preserve"> VAC; </w:t>
      </w:r>
    </w:p>
    <w:p w:rsidR="00D45136" w:rsidRPr="00803E3A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</w:rPr>
        <w:t>prąd</w:t>
      </w:r>
      <w:r w:rsidRPr="00803E3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znamionowa</w:t>
      </w:r>
      <w:r w:rsidRPr="00803E3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–</w:t>
      </w:r>
      <w:r w:rsidRPr="00803E3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361,0 A</w:t>
      </w:r>
      <w:r w:rsidRPr="00803E3A">
        <w:rPr>
          <w:rFonts w:ascii="Arial" w:hAnsi="Arial" w:cs="Arial"/>
          <w:color w:val="auto"/>
        </w:rPr>
        <w:t xml:space="preserve">; </w:t>
      </w:r>
    </w:p>
    <w:p w:rsidR="00D45136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- częstotliwość - </w:t>
      </w:r>
      <w:r>
        <w:rPr>
          <w:rFonts w:ascii="Arial" w:hAnsi="Arial" w:cs="Arial"/>
          <w:color w:val="auto"/>
        </w:rPr>
        <w:t>5</w:t>
      </w:r>
      <w:r w:rsidRPr="00803E3A">
        <w:rPr>
          <w:rFonts w:ascii="Arial" w:hAnsi="Arial" w:cs="Arial"/>
          <w:color w:val="auto"/>
        </w:rPr>
        <w:t xml:space="preserve">0Hz; </w:t>
      </w:r>
    </w:p>
    <w:p w:rsidR="00D45136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rodzaj paliwa Diesel</w:t>
      </w:r>
    </w:p>
    <w:p w:rsidR="00D45136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pojemność zbiornika – min. 990 l</w:t>
      </w:r>
    </w:p>
    <w:p w:rsidR="00D45136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gwarantowana moc akustyczna L</w:t>
      </w:r>
      <w:r>
        <w:rPr>
          <w:rFonts w:ascii="Arial" w:hAnsi="Arial" w:cs="Arial"/>
          <w:color w:val="auto"/>
          <w:vertAlign w:val="subscript"/>
        </w:rPr>
        <w:t>Wa</w:t>
      </w:r>
      <w:r>
        <w:rPr>
          <w:rFonts w:ascii="Arial" w:hAnsi="Arial" w:cs="Arial"/>
          <w:color w:val="auto"/>
        </w:rPr>
        <w:t xml:space="preserve"> – max. 97 dBA</w:t>
      </w:r>
    </w:p>
    <w:p w:rsidR="00D45136" w:rsidRPr="00651E50" w:rsidRDefault="00D45136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ciśnienie akustyczne z 7m L</w:t>
      </w:r>
      <w:r>
        <w:rPr>
          <w:rFonts w:ascii="Arial" w:hAnsi="Arial" w:cs="Arial"/>
          <w:color w:val="auto"/>
          <w:vertAlign w:val="subscript"/>
        </w:rPr>
        <w:t>Pa</w:t>
      </w:r>
      <w:r>
        <w:rPr>
          <w:rFonts w:ascii="Arial" w:hAnsi="Arial" w:cs="Arial"/>
          <w:color w:val="auto"/>
        </w:rPr>
        <w:t xml:space="preserve"> – max. 67,9 </w:t>
      </w:r>
      <w:r w:rsidR="00C37DCF">
        <w:rPr>
          <w:rFonts w:ascii="Arial" w:hAnsi="Arial" w:cs="Arial"/>
          <w:color w:val="auto"/>
        </w:rPr>
        <w:t xml:space="preserve">± 1 </w:t>
      </w:r>
      <w:r>
        <w:rPr>
          <w:rFonts w:ascii="Arial" w:hAnsi="Arial" w:cs="Arial"/>
          <w:color w:val="auto"/>
        </w:rPr>
        <w:t>dBA</w:t>
      </w:r>
    </w:p>
    <w:p w:rsidR="0069093D" w:rsidRDefault="0069093D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- Wykonawca zobligowany jest do prowadzenia monitoringu zdalnego przez Wykonawcę w zakresie: funkcji: „włącz, wyłącz, brak zasilania akumulatora, niskie napięcie, kradzież, holowanie oraz ubytek paliwa lub tankowanie”. </w:t>
      </w:r>
    </w:p>
    <w:p w:rsidR="00CA0CE5" w:rsidRPr="00803E3A" w:rsidRDefault="00CA0CE5" w:rsidP="00051A68">
      <w:pPr>
        <w:pStyle w:val="Default"/>
        <w:spacing w:line="360" w:lineRule="auto"/>
        <w:ind w:left="709"/>
        <w:rPr>
          <w:rFonts w:ascii="Arial" w:hAnsi="Arial" w:cs="Arial"/>
          <w:color w:val="auto"/>
        </w:rPr>
      </w:pPr>
    </w:p>
    <w:p w:rsidR="0069093D" w:rsidRPr="00803E3A" w:rsidRDefault="0069093D" w:rsidP="00051A68">
      <w:pPr>
        <w:pStyle w:val="Default"/>
        <w:numPr>
          <w:ilvl w:val="0"/>
          <w:numId w:val="1"/>
        </w:numPr>
        <w:spacing w:after="61" w:line="360" w:lineRule="auto"/>
        <w:ind w:left="709" w:hanging="360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Przewidywany czas pracy sprzętu: </w:t>
      </w:r>
      <w:r w:rsidR="00E3019E">
        <w:rPr>
          <w:rFonts w:ascii="Arial" w:hAnsi="Arial" w:cs="Arial"/>
          <w:color w:val="auto"/>
        </w:rPr>
        <w:t>praca ciągła</w:t>
      </w:r>
      <w:r w:rsidRPr="00803E3A">
        <w:rPr>
          <w:rFonts w:ascii="Arial" w:hAnsi="Arial" w:cs="Arial"/>
          <w:color w:val="auto"/>
        </w:rPr>
        <w:t xml:space="preserve">. </w:t>
      </w:r>
    </w:p>
    <w:p w:rsidR="0069093D" w:rsidRPr="00803E3A" w:rsidRDefault="0069093D" w:rsidP="00051A68">
      <w:pPr>
        <w:pStyle w:val="Default"/>
        <w:numPr>
          <w:ilvl w:val="0"/>
          <w:numId w:val="1"/>
        </w:numPr>
        <w:spacing w:after="61" w:line="360" w:lineRule="auto"/>
        <w:ind w:left="709" w:hanging="360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Za rozładunek sprzętu odpowiada Wykonawca. </w:t>
      </w:r>
    </w:p>
    <w:p w:rsidR="0069093D" w:rsidRPr="00803E3A" w:rsidRDefault="0069093D" w:rsidP="00051A68">
      <w:pPr>
        <w:pStyle w:val="Default"/>
        <w:numPr>
          <w:ilvl w:val="0"/>
          <w:numId w:val="1"/>
        </w:numPr>
        <w:spacing w:after="61" w:line="360" w:lineRule="auto"/>
        <w:ind w:left="709" w:hanging="360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Wykonawca po umiejscowieniu agregatu zobligowany jest do wykonania pomiarów uziemienia agregatu oraz podłączenie i pierwsze uruchomienie. </w:t>
      </w:r>
    </w:p>
    <w:p w:rsidR="0069093D" w:rsidRPr="00803E3A" w:rsidRDefault="0069093D" w:rsidP="00051A68">
      <w:pPr>
        <w:pStyle w:val="Default"/>
        <w:numPr>
          <w:ilvl w:val="0"/>
          <w:numId w:val="1"/>
        </w:numPr>
        <w:spacing w:after="61" w:line="360" w:lineRule="auto"/>
        <w:ind w:left="709" w:hanging="360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Wykonawca zobligowany jest do dostarczenia sprzętu </w:t>
      </w:r>
      <w:r w:rsidRPr="00E3019E">
        <w:rPr>
          <w:rFonts w:ascii="Arial" w:hAnsi="Arial" w:cs="Arial"/>
          <w:color w:val="auto"/>
        </w:rPr>
        <w:t xml:space="preserve">z napełnionym zbiornikiem własnym </w:t>
      </w:r>
      <w:r w:rsidR="00E3019E" w:rsidRPr="00E3019E">
        <w:rPr>
          <w:rFonts w:ascii="Arial" w:hAnsi="Arial" w:cs="Arial"/>
          <w:color w:val="auto"/>
        </w:rPr>
        <w:t>i dodatkowym</w:t>
      </w:r>
      <w:r w:rsidR="00E3019E">
        <w:rPr>
          <w:rFonts w:ascii="Arial" w:hAnsi="Arial" w:cs="Arial"/>
          <w:color w:val="FF0000"/>
        </w:rPr>
        <w:t>.</w:t>
      </w:r>
    </w:p>
    <w:p w:rsidR="0069093D" w:rsidRPr="00803E3A" w:rsidRDefault="0069093D" w:rsidP="00051A68">
      <w:pPr>
        <w:pStyle w:val="Default"/>
        <w:numPr>
          <w:ilvl w:val="0"/>
          <w:numId w:val="1"/>
        </w:numPr>
        <w:spacing w:after="61" w:line="360" w:lineRule="auto"/>
        <w:ind w:left="709" w:hanging="360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lastRenderedPageBreak/>
        <w:t>Wykonawca zobligowany jest do dostarczenia i podłączenia dodatko</w:t>
      </w:r>
      <w:r w:rsidR="00CB2A71">
        <w:rPr>
          <w:rFonts w:ascii="Arial" w:hAnsi="Arial" w:cs="Arial"/>
          <w:color w:val="auto"/>
        </w:rPr>
        <w:t>wego zbiornika, aby sprzęt mógł</w:t>
      </w:r>
      <w:r w:rsidR="00CB2A71" w:rsidRPr="00803E3A">
        <w:rPr>
          <w:rFonts w:ascii="Arial" w:hAnsi="Arial" w:cs="Arial"/>
          <w:color w:val="auto"/>
        </w:rPr>
        <w:t xml:space="preserve"> być</w:t>
      </w:r>
      <w:r w:rsidRPr="00803E3A">
        <w:rPr>
          <w:rFonts w:ascii="Arial" w:hAnsi="Arial" w:cs="Arial"/>
          <w:color w:val="auto"/>
        </w:rPr>
        <w:t xml:space="preserve"> zasilany paliwem z zbiornika dodatkowego. </w:t>
      </w:r>
    </w:p>
    <w:p w:rsidR="0069093D" w:rsidRDefault="0069093D" w:rsidP="00051A68">
      <w:pPr>
        <w:pStyle w:val="Default"/>
        <w:numPr>
          <w:ilvl w:val="0"/>
          <w:numId w:val="1"/>
        </w:numPr>
        <w:spacing w:after="61" w:line="360" w:lineRule="auto"/>
        <w:ind w:left="709" w:hanging="360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>Wykonawca po posadowieniu dodatkowego zbiornika paliwa w miejscu wskazanym przez Zamawiającego zobligowany jest do wykonania przyłączenia zbiornika, odpowietrzenia instalacji i pierwsze uruchomienie agregatu zasilanego paliwem</w:t>
      </w:r>
      <w:r w:rsidR="00051A68">
        <w:rPr>
          <w:rFonts w:ascii="Arial" w:hAnsi="Arial" w:cs="Arial"/>
          <w:color w:val="auto"/>
        </w:rPr>
        <w:br/>
      </w:r>
      <w:r w:rsidRPr="00803E3A">
        <w:rPr>
          <w:rFonts w:ascii="Arial" w:hAnsi="Arial" w:cs="Arial"/>
          <w:color w:val="auto"/>
        </w:rPr>
        <w:t xml:space="preserve">z dołączonego zbiornika. </w:t>
      </w:r>
    </w:p>
    <w:p w:rsidR="009A6E61" w:rsidRDefault="009A6E61" w:rsidP="00051A68">
      <w:pPr>
        <w:pStyle w:val="Default"/>
        <w:numPr>
          <w:ilvl w:val="0"/>
          <w:numId w:val="1"/>
        </w:numPr>
        <w:spacing w:after="61" w:line="360" w:lineRule="auto"/>
        <w:ind w:left="993" w:hanging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zobowiązany jest do instalacji wanny ociekowej.</w:t>
      </w:r>
    </w:p>
    <w:p w:rsidR="00CB2A71" w:rsidRPr="00803E3A" w:rsidRDefault="00CB2A71" w:rsidP="00051A68">
      <w:pPr>
        <w:pStyle w:val="Default"/>
        <w:numPr>
          <w:ilvl w:val="0"/>
          <w:numId w:val="1"/>
        </w:numPr>
        <w:spacing w:after="61" w:line="360" w:lineRule="auto"/>
        <w:ind w:left="993" w:hanging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zobowiązany jest do podłączenia zasilania do 300 kontenerów zgodnie z załączonym schematem (na wykonanie podłączeni</w:t>
      </w:r>
      <w:r w:rsidR="009A6E61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 xml:space="preserve"> potrzebne będzie</w:t>
      </w:r>
      <w:r w:rsidR="009A6E61">
        <w:rPr>
          <w:rFonts w:ascii="Arial" w:hAnsi="Arial" w:cs="Arial"/>
          <w:color w:val="auto"/>
        </w:rPr>
        <w:t xml:space="preserve"> </w:t>
      </w:r>
      <w:r w:rsidR="00051A68">
        <w:rPr>
          <w:rFonts w:ascii="Arial" w:hAnsi="Arial" w:cs="Arial"/>
          <w:color w:val="auto"/>
        </w:rPr>
        <w:br/>
      </w:r>
      <w:r w:rsidR="009A6E61">
        <w:rPr>
          <w:rFonts w:ascii="Arial" w:hAnsi="Arial" w:cs="Arial"/>
          <w:color w:val="auto"/>
        </w:rPr>
        <w:t>20 rozdzielnic z wyjściem 63A (3szt.) i zasilaniem 125A (3szt.) – około 1,5km przewodu OW 5x25mm</w:t>
      </w:r>
      <w:r w:rsidR="009A6E61">
        <w:rPr>
          <w:rFonts w:ascii="Arial" w:hAnsi="Arial" w:cs="Arial"/>
          <w:color w:val="auto"/>
          <w:vertAlign w:val="superscript"/>
        </w:rPr>
        <w:t xml:space="preserve">2 </w:t>
      </w:r>
      <w:r w:rsidR="009A6E61">
        <w:rPr>
          <w:rFonts w:ascii="Arial" w:hAnsi="Arial" w:cs="Arial"/>
          <w:color w:val="auto"/>
        </w:rPr>
        <w:t>+ przewód OW 5x10mm</w:t>
      </w:r>
      <w:r w:rsidR="009A6E61">
        <w:rPr>
          <w:rFonts w:ascii="Arial" w:hAnsi="Arial" w:cs="Arial"/>
          <w:color w:val="auto"/>
          <w:vertAlign w:val="superscript"/>
        </w:rPr>
        <w:t xml:space="preserve">2 </w:t>
      </w:r>
      <w:r w:rsidR="009A6E61">
        <w:rPr>
          <w:rFonts w:ascii="Arial" w:hAnsi="Arial" w:cs="Arial"/>
          <w:color w:val="auto"/>
        </w:rPr>
        <w:t>zasilający do kontenera około 1km</w:t>
      </w:r>
    </w:p>
    <w:p w:rsidR="00803E3A" w:rsidRPr="00803E3A" w:rsidRDefault="00E3019E" w:rsidP="00051A68">
      <w:pPr>
        <w:pStyle w:val="Default"/>
        <w:numPr>
          <w:ilvl w:val="0"/>
          <w:numId w:val="1"/>
        </w:numPr>
        <w:spacing w:line="360" w:lineRule="auto"/>
        <w:ind w:left="993" w:hanging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</w:t>
      </w:r>
      <w:r w:rsidR="0069093D" w:rsidRPr="00803E3A">
        <w:rPr>
          <w:rFonts w:ascii="Arial" w:hAnsi="Arial" w:cs="Arial"/>
          <w:color w:val="auto"/>
        </w:rPr>
        <w:t xml:space="preserve"> odpowiada za napełnienie (tankowanie) zbiorników dodatkowych oraz zbiorników własnych (</w:t>
      </w:r>
      <w:r w:rsidR="00795610">
        <w:rPr>
          <w:rFonts w:ascii="Arial" w:hAnsi="Arial" w:cs="Arial"/>
          <w:color w:val="auto"/>
        </w:rPr>
        <w:t xml:space="preserve">po dostarczeniu agregatów, w takcie trwania umowy </w:t>
      </w:r>
      <w:r w:rsidR="00051A68">
        <w:rPr>
          <w:rFonts w:ascii="Arial" w:hAnsi="Arial" w:cs="Arial"/>
          <w:color w:val="auto"/>
        </w:rPr>
        <w:br/>
      </w:r>
      <w:r w:rsidR="00795610">
        <w:rPr>
          <w:rFonts w:ascii="Arial" w:hAnsi="Arial" w:cs="Arial"/>
          <w:color w:val="auto"/>
        </w:rPr>
        <w:t>i po</w:t>
      </w:r>
      <w:r w:rsidR="0069093D" w:rsidRPr="00803E3A">
        <w:rPr>
          <w:rFonts w:ascii="Arial" w:hAnsi="Arial" w:cs="Arial"/>
          <w:color w:val="auto"/>
        </w:rPr>
        <w:t xml:space="preserve"> zakończeniu umowy). </w:t>
      </w:r>
    </w:p>
    <w:p w:rsidR="00803E3A" w:rsidRPr="00803E3A" w:rsidRDefault="0069093D" w:rsidP="00051A68">
      <w:pPr>
        <w:pStyle w:val="Default"/>
        <w:numPr>
          <w:ilvl w:val="0"/>
          <w:numId w:val="1"/>
        </w:numPr>
        <w:spacing w:line="360" w:lineRule="auto"/>
        <w:ind w:left="993" w:hanging="567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Zamawiający wymaga by Wykonawca dostarczył niezbędną dokumentację urządzeń (DTR, instrukcja obsługi itp.). </w:t>
      </w:r>
    </w:p>
    <w:p w:rsidR="00803E3A" w:rsidRPr="00803E3A" w:rsidRDefault="0069093D" w:rsidP="00051A68">
      <w:pPr>
        <w:pStyle w:val="Default"/>
        <w:numPr>
          <w:ilvl w:val="0"/>
          <w:numId w:val="1"/>
        </w:numPr>
        <w:spacing w:line="360" w:lineRule="auto"/>
        <w:ind w:left="993" w:hanging="567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Wykonawca odpowiada za pełną obsługę serwisową agregatów oraz wykonywanie niezbędnych obsług </w:t>
      </w:r>
      <w:r w:rsidR="00795610">
        <w:rPr>
          <w:rFonts w:ascii="Arial" w:hAnsi="Arial" w:cs="Arial"/>
          <w:color w:val="auto"/>
        </w:rPr>
        <w:t>codziennych</w:t>
      </w:r>
      <w:r w:rsidRPr="00803E3A">
        <w:rPr>
          <w:rFonts w:ascii="Arial" w:hAnsi="Arial" w:cs="Arial"/>
          <w:color w:val="auto"/>
        </w:rPr>
        <w:t xml:space="preserve">. </w:t>
      </w:r>
    </w:p>
    <w:p w:rsidR="00803E3A" w:rsidRPr="00803E3A" w:rsidRDefault="0069093D" w:rsidP="00051A68">
      <w:pPr>
        <w:pStyle w:val="Default"/>
        <w:numPr>
          <w:ilvl w:val="0"/>
          <w:numId w:val="1"/>
        </w:numPr>
        <w:spacing w:line="360" w:lineRule="auto"/>
        <w:ind w:left="993" w:hanging="567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Wykonawca odpowiada za niezbędną wymianę części bądź płynów eksploatacyjnych. </w:t>
      </w:r>
    </w:p>
    <w:p w:rsidR="00803E3A" w:rsidRPr="00803E3A" w:rsidRDefault="0069093D" w:rsidP="00051A68">
      <w:pPr>
        <w:pStyle w:val="Default"/>
        <w:numPr>
          <w:ilvl w:val="0"/>
          <w:numId w:val="1"/>
        </w:numPr>
        <w:spacing w:line="360" w:lineRule="auto"/>
        <w:ind w:left="993" w:hanging="567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W przypadku awarii wykonawca jest zobowiązany do naprawy bądź dostawy agregatu zastępczego w czasie do </w:t>
      </w:r>
      <w:r w:rsidR="00E3019E" w:rsidRPr="00E3019E">
        <w:rPr>
          <w:rFonts w:ascii="Arial" w:hAnsi="Arial" w:cs="Arial"/>
          <w:color w:val="auto"/>
        </w:rPr>
        <w:t>8</w:t>
      </w:r>
      <w:r w:rsidRPr="00E3019E">
        <w:rPr>
          <w:rFonts w:ascii="Arial" w:hAnsi="Arial" w:cs="Arial"/>
          <w:color w:val="auto"/>
        </w:rPr>
        <w:t xml:space="preserve"> h </w:t>
      </w:r>
      <w:r w:rsidRPr="00803E3A">
        <w:rPr>
          <w:rFonts w:ascii="Arial" w:hAnsi="Arial" w:cs="Arial"/>
          <w:color w:val="auto"/>
        </w:rPr>
        <w:t xml:space="preserve">licząc od chwili zgłoszenia. </w:t>
      </w:r>
    </w:p>
    <w:p w:rsidR="00803E3A" w:rsidRPr="00803E3A" w:rsidRDefault="0069093D" w:rsidP="00051A68">
      <w:pPr>
        <w:pStyle w:val="Default"/>
        <w:numPr>
          <w:ilvl w:val="0"/>
          <w:numId w:val="1"/>
        </w:numPr>
        <w:spacing w:line="360" w:lineRule="auto"/>
        <w:ind w:left="993" w:hanging="567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Zamawiający wymaga by Wykonawca posiadał ważną polisę OC w zakresie dotyczącym przedmiotu zamówienia o wartości minimum </w:t>
      </w:r>
      <w:r w:rsidR="00E3019E">
        <w:rPr>
          <w:rFonts w:ascii="Arial" w:hAnsi="Arial" w:cs="Arial"/>
          <w:color w:val="auto"/>
        </w:rPr>
        <w:t>1</w:t>
      </w:r>
      <w:r w:rsidRPr="00803E3A">
        <w:rPr>
          <w:rFonts w:ascii="Arial" w:hAnsi="Arial" w:cs="Arial"/>
          <w:color w:val="auto"/>
        </w:rPr>
        <w:t xml:space="preserve">00 000,00 zł </w:t>
      </w:r>
    </w:p>
    <w:p w:rsidR="00803E3A" w:rsidRPr="00803E3A" w:rsidRDefault="0069093D" w:rsidP="00051A68">
      <w:pPr>
        <w:pStyle w:val="Default"/>
        <w:numPr>
          <w:ilvl w:val="0"/>
          <w:numId w:val="1"/>
        </w:numPr>
        <w:spacing w:line="360" w:lineRule="auto"/>
        <w:ind w:left="993" w:hanging="567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Wykonawca, odpowiedzialny jest za działania lub zaniechania osób, z których pomocą zobowiązanie wykonuje, jak również osób, którym wykonanie zobowiązania powierza (art. 474 KC), jak za własne zachowanie. </w:t>
      </w:r>
    </w:p>
    <w:p w:rsidR="00803E3A" w:rsidRDefault="0069093D" w:rsidP="00051A68">
      <w:pPr>
        <w:pStyle w:val="Default"/>
        <w:numPr>
          <w:ilvl w:val="0"/>
          <w:numId w:val="1"/>
        </w:numPr>
        <w:spacing w:line="360" w:lineRule="auto"/>
        <w:ind w:left="993" w:hanging="567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>Wykonawca zobowiązany jest do zachowania w tajemnicy i nie udostę</w:t>
      </w:r>
      <w:r w:rsidR="00803E3A" w:rsidRPr="00803E3A">
        <w:rPr>
          <w:rFonts w:ascii="Arial" w:hAnsi="Arial" w:cs="Arial"/>
          <w:color w:val="auto"/>
        </w:rPr>
        <w:t>pnianie osobom trzecim:</w:t>
      </w:r>
    </w:p>
    <w:p w:rsidR="00795610" w:rsidRPr="00803E3A" w:rsidRDefault="00795610" w:rsidP="00051A68">
      <w:pPr>
        <w:pStyle w:val="Default"/>
        <w:numPr>
          <w:ilvl w:val="1"/>
          <w:numId w:val="6"/>
        </w:numPr>
        <w:spacing w:line="360" w:lineRule="auto"/>
        <w:ind w:left="1440" w:hanging="360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>wszelkich informacji uzyskanych w związku z wykonaniem przedmiotu zamówienia;</w:t>
      </w:r>
    </w:p>
    <w:p w:rsidR="00795610" w:rsidRDefault="00795610" w:rsidP="00051A68">
      <w:pPr>
        <w:pStyle w:val="Default"/>
        <w:numPr>
          <w:ilvl w:val="1"/>
          <w:numId w:val="6"/>
        </w:numPr>
        <w:spacing w:line="360" w:lineRule="auto"/>
        <w:ind w:left="1440" w:hanging="360"/>
        <w:jc w:val="both"/>
        <w:rPr>
          <w:rFonts w:ascii="Arial" w:hAnsi="Arial" w:cs="Arial"/>
          <w:color w:val="auto"/>
        </w:rPr>
      </w:pPr>
      <w:r w:rsidRPr="00803E3A">
        <w:rPr>
          <w:rFonts w:ascii="Arial" w:hAnsi="Arial" w:cs="Arial"/>
          <w:color w:val="auto"/>
        </w:rPr>
        <w:t xml:space="preserve">wszelkich informacji jakie uzyska w związku z wykonaniem niniejszej umowy. </w:t>
      </w:r>
    </w:p>
    <w:p w:rsidR="00795610" w:rsidRDefault="00877646" w:rsidP="00051A68">
      <w:pPr>
        <w:pStyle w:val="Default"/>
        <w:numPr>
          <w:ilvl w:val="0"/>
          <w:numId w:val="1"/>
        </w:numPr>
        <w:spacing w:line="360" w:lineRule="auto"/>
        <w:ind w:left="993" w:hanging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celu dokładnego określenia potrzeb energetycznych zaleca się przeprowadzenia wizji lokalnej</w:t>
      </w:r>
    </w:p>
    <w:sectPr w:rsidR="00795610" w:rsidSect="00051A68">
      <w:footerReference w:type="default" r:id="rId8"/>
      <w:pgSz w:w="11906" w:h="16838" w:code="9"/>
      <w:pgMar w:top="1276" w:right="1342" w:bottom="1134" w:left="68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CF" w:rsidRDefault="003402CF" w:rsidP="0069093D">
      <w:pPr>
        <w:spacing w:after="0" w:line="240" w:lineRule="auto"/>
      </w:pPr>
      <w:r>
        <w:separator/>
      </w:r>
    </w:p>
  </w:endnote>
  <w:endnote w:type="continuationSeparator" w:id="0">
    <w:p w:rsidR="003402CF" w:rsidRDefault="003402CF" w:rsidP="0069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4705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51A68" w:rsidRDefault="00051A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1A68" w:rsidRDefault="0005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CF" w:rsidRDefault="003402CF" w:rsidP="0069093D">
      <w:pPr>
        <w:spacing w:after="0" w:line="240" w:lineRule="auto"/>
      </w:pPr>
      <w:r>
        <w:separator/>
      </w:r>
    </w:p>
  </w:footnote>
  <w:footnote w:type="continuationSeparator" w:id="0">
    <w:p w:rsidR="003402CF" w:rsidRDefault="003402CF" w:rsidP="0069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2B7A"/>
    <w:multiLevelType w:val="hybridMultilevel"/>
    <w:tmpl w:val="8A4F88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D5AA46"/>
    <w:multiLevelType w:val="hybridMultilevel"/>
    <w:tmpl w:val="D1B1D64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AD4616"/>
    <w:multiLevelType w:val="hybridMultilevel"/>
    <w:tmpl w:val="F46E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5FCC"/>
    <w:multiLevelType w:val="hybridMultilevel"/>
    <w:tmpl w:val="B024DF5C"/>
    <w:lvl w:ilvl="0" w:tplc="FFFFFFFF">
      <w:start w:val="1"/>
      <w:numFmt w:val="decimal"/>
      <w:lvlText w:val="%1.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C2077B7"/>
    <w:multiLevelType w:val="hybridMultilevel"/>
    <w:tmpl w:val="1AE2B4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CB4DC9"/>
    <w:multiLevelType w:val="hybridMultilevel"/>
    <w:tmpl w:val="D63FB6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3D"/>
    <w:rsid w:val="0000524D"/>
    <w:rsid w:val="000151ED"/>
    <w:rsid w:val="00051A68"/>
    <w:rsid w:val="000545EB"/>
    <w:rsid w:val="00076311"/>
    <w:rsid w:val="000A6225"/>
    <w:rsid w:val="001B298F"/>
    <w:rsid w:val="001C464D"/>
    <w:rsid w:val="002836D2"/>
    <w:rsid w:val="002F4974"/>
    <w:rsid w:val="003402CF"/>
    <w:rsid w:val="00413F53"/>
    <w:rsid w:val="00434D44"/>
    <w:rsid w:val="00632576"/>
    <w:rsid w:val="00651E50"/>
    <w:rsid w:val="0069093D"/>
    <w:rsid w:val="006C5BFB"/>
    <w:rsid w:val="006F01F1"/>
    <w:rsid w:val="00795610"/>
    <w:rsid w:val="00803E3A"/>
    <w:rsid w:val="00877295"/>
    <w:rsid w:val="00877646"/>
    <w:rsid w:val="008A510A"/>
    <w:rsid w:val="00912FB7"/>
    <w:rsid w:val="0095678F"/>
    <w:rsid w:val="009A6E61"/>
    <w:rsid w:val="00A06A2C"/>
    <w:rsid w:val="00C14466"/>
    <w:rsid w:val="00C3683D"/>
    <w:rsid w:val="00C37DCF"/>
    <w:rsid w:val="00CA0CE5"/>
    <w:rsid w:val="00CB2A71"/>
    <w:rsid w:val="00D45136"/>
    <w:rsid w:val="00DA659F"/>
    <w:rsid w:val="00DA6FAD"/>
    <w:rsid w:val="00E3019E"/>
    <w:rsid w:val="00E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760CC"/>
  <w15:chartTrackingRefBased/>
  <w15:docId w15:val="{0A530123-1677-47BF-93F5-C942E2F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93D"/>
  </w:style>
  <w:style w:type="paragraph" w:styleId="Stopka">
    <w:name w:val="footer"/>
    <w:basedOn w:val="Normalny"/>
    <w:link w:val="StopkaZnak"/>
    <w:uiPriority w:val="99"/>
    <w:unhideWhenUsed/>
    <w:rsid w:val="0069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93D"/>
  </w:style>
  <w:style w:type="paragraph" w:customStyle="1" w:styleId="Default">
    <w:name w:val="Default"/>
    <w:rsid w:val="00690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E087F53-6176-4B70-9F95-B95C02068E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Szczęsny Michał</dc:creator>
  <cp:keywords/>
  <dc:description/>
  <cp:lastModifiedBy>Sztuczka Anna</cp:lastModifiedBy>
  <cp:revision>3</cp:revision>
  <cp:lastPrinted>2024-11-18T12:08:00Z</cp:lastPrinted>
  <dcterms:created xsi:type="dcterms:W3CDTF">2024-11-18T07:59:00Z</dcterms:created>
  <dcterms:modified xsi:type="dcterms:W3CDTF">2024-11-18T12:35:00Z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f424a697-176c-4193-ad70-fe71f64b554c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Szczęsny Michał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T1gNJHi/mQTdJz00tOVr3kKGP7ptY3cw</vt:lpwstr>
  </property>
  <property fmtid="{D5CDD505-2E9C-101B-9397-08002B2CF9AE}" pid="10" name="s5636:Creator type=IP">
    <vt:lpwstr>10.60.165.134</vt:lpwstr>
  </property>
  <property fmtid="{D5CDD505-2E9C-101B-9397-08002B2CF9AE}" pid="11" name="bjPortionMark">
    <vt:lpwstr>[]</vt:lpwstr>
  </property>
</Properties>
</file>