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203503A4" w:rsidR="00BE4A91" w:rsidRDefault="0050187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5F1BB8">
              <w:rPr>
                <w:rFonts w:ascii="Arial" w:hAnsi="Arial"/>
                <w:b/>
                <w:sz w:val="20"/>
                <w:szCs w:val="20"/>
              </w:rPr>
              <w:t>odczynników wraz z najmem analizatora dla potrzeb Laboratorium Diagnostycznego Szpitala Powiatowego w Zawierciu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2E3B851B" w:rsidR="00BE4A91" w:rsidRDefault="00024E76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5F1BB8">
              <w:rPr>
                <w:rFonts w:ascii="Arial" w:hAnsi="Arial" w:cs="Arial"/>
                <w:sz w:val="20"/>
                <w:szCs w:val="20"/>
              </w:rPr>
              <w:t>26</w:t>
            </w:r>
            <w:r w:rsidR="00501871">
              <w:rPr>
                <w:rFonts w:ascii="Arial" w:hAnsi="Arial" w:cs="Arial"/>
                <w:sz w:val="20"/>
                <w:szCs w:val="20"/>
              </w:rPr>
              <w:t>/202</w:t>
            </w:r>
            <w:r w:rsidR="00764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87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450055">
    <w:abstractNumId w:val="0"/>
  </w:num>
  <w:num w:numId="3" w16cid:durableId="39767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1BB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6496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9AEDD96F-70EB-4792-8BEE-79E86C9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2D28-396F-4A38-AADD-4FAB4E17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4496</Words>
  <Characters>26976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4</cp:revision>
  <cp:lastPrinted>2019-07-19T09:40:00Z</cp:lastPrinted>
  <dcterms:created xsi:type="dcterms:W3CDTF">2022-10-13T07:13:00Z</dcterms:created>
  <dcterms:modified xsi:type="dcterms:W3CDTF">2024-03-07T09:38:00Z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