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:rsidR="00381FBD" w:rsidRPr="00F62B03" w:rsidRDefault="00783AD8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-23495</wp:posOffset>
                </wp:positionH>
                <wp:positionV relativeFrom="paragraph">
                  <wp:posOffset>62230</wp:posOffset>
                </wp:positionV>
                <wp:extent cx="2085975" cy="116205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4AEA1" id="Prostokąt zaokrąglony 1" o:spid="_x0000_s1026" style="position:absolute;margin-left:-1.85pt;margin-top:4.9pt;width:16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783AD8" w:rsidRDefault="00783AD8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83AD8">
        <w:rPr>
          <w:rFonts w:asciiTheme="minorHAnsi" w:hAnsiTheme="minorHAnsi"/>
          <w:b/>
        </w:rPr>
        <w:t xml:space="preserve">Załącznik nr </w:t>
      </w:r>
      <w:r w:rsidR="00FB70BF">
        <w:rPr>
          <w:rFonts w:asciiTheme="minorHAnsi" w:hAnsiTheme="minorHAnsi"/>
          <w:b/>
        </w:rPr>
        <w:t>4</w:t>
      </w:r>
      <w:bookmarkStart w:id="1" w:name="_GoBack"/>
      <w:bookmarkEnd w:id="1"/>
      <w:r w:rsidRPr="00783AD8">
        <w:rPr>
          <w:rFonts w:asciiTheme="minorHAnsi" w:hAnsiTheme="minorHAnsi"/>
          <w:b/>
        </w:rPr>
        <w:t xml:space="preserve"> do SIWZ</w:t>
      </w: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783AD8" w:rsidRDefault="00783AD8" w:rsidP="00783AD8">
      <w:pPr>
        <w:tabs>
          <w:tab w:val="left" w:pos="1620"/>
        </w:tabs>
        <w:jc w:val="left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 </w:t>
      </w:r>
    </w:p>
    <w:p w:rsidR="00381FBD" w:rsidRPr="00F62B03" w:rsidRDefault="00783AD8" w:rsidP="00783AD8">
      <w:pPr>
        <w:tabs>
          <w:tab w:val="left" w:pos="1620"/>
        </w:tabs>
        <w:jc w:val="left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</w:t>
      </w:r>
      <w:r w:rsidRPr="00783AD8">
        <w:rPr>
          <w:rFonts w:asciiTheme="minorHAnsi" w:eastAsia="Calibri" w:hAnsiTheme="minorHAnsi"/>
          <w:b/>
          <w:sz w:val="16"/>
        </w:rPr>
        <w:t>Pieczęć Wykonawcy</w:t>
      </w: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F62B03">
      <w:pPr>
        <w:tabs>
          <w:tab w:val="left" w:pos="810"/>
        </w:tabs>
        <w:rPr>
          <w:rFonts w:asciiTheme="minorHAnsi" w:eastAsia="Calibri" w:hAnsiTheme="minorHAnsi"/>
          <w:b/>
        </w:rPr>
      </w:pPr>
      <w:r w:rsidRPr="00F62B03">
        <w:rPr>
          <w:rFonts w:asciiTheme="minorHAnsi" w:eastAsia="Calibri" w:hAnsiTheme="minorHAnsi"/>
          <w:b/>
        </w:rPr>
        <w:tab/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  <w:r w:rsidRPr="000D65A4">
        <w:rPr>
          <w:rFonts w:asciiTheme="minorHAnsi" w:eastAsia="Calibri" w:hAnsiTheme="minorHAnsi"/>
          <w:b/>
          <w:sz w:val="22"/>
          <w:szCs w:val="22"/>
        </w:rPr>
        <w:t>Oświadczenie o przynależności albo braku przynależności do grupy kapitałowej</w:t>
      </w:r>
      <w:r w:rsidRPr="000D65A4">
        <w:rPr>
          <w:rFonts w:asciiTheme="minorHAnsi" w:hAnsiTheme="minorHAnsi"/>
          <w:b/>
          <w:sz w:val="22"/>
          <w:szCs w:val="22"/>
        </w:rPr>
        <w:t xml:space="preserve"> </w:t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3E6E" w:rsidRPr="000D65A4" w:rsidRDefault="00003E6E" w:rsidP="00003E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5A4">
        <w:rPr>
          <w:rFonts w:asciiTheme="minorHAnsi" w:hAnsiTheme="minorHAnsi" w:cstheme="minorHAnsi"/>
          <w:sz w:val="22"/>
          <w:szCs w:val="22"/>
        </w:rPr>
        <w:t>w nawiązaniu do złożonej przez nas w postępowaniu przetargowym prowadzonym w trybie przetargu nieograniczonego oferty na realizację zamówienia na:</w:t>
      </w:r>
    </w:p>
    <w:p w:rsidR="00003E6E" w:rsidRPr="000D65A4" w:rsidRDefault="00003E6E" w:rsidP="00003E6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D65A4">
        <w:rPr>
          <w:rFonts w:asciiTheme="minorHAnsi" w:eastAsia="Calibri" w:hAnsiTheme="minorHAnsi" w:cs="Calibri"/>
          <w:b/>
          <w:i/>
          <w:sz w:val="22"/>
          <w:szCs w:val="22"/>
          <w:lang w:eastAsia="en-US"/>
        </w:rPr>
        <w:t>„</w:t>
      </w:r>
      <w:r w:rsidR="00783AD8">
        <w:rPr>
          <w:rFonts w:asciiTheme="minorHAnsi" w:hAnsiTheme="minorHAnsi"/>
          <w:b/>
        </w:rPr>
        <w:t>Świadczenie kompleksowych usług pralniczych w zakresie prania i dezynfekcji bielizny szpitalnej i odzieży ochronnej wraz ze świadczeniem usług najmu nowej bielizny i odzieży ochronnej, zgodnie z obowiązującymi wymaganiami sanitarno-epidemiologicznymi w ciągu 48 m-</w:t>
      </w:r>
      <w:proofErr w:type="spellStart"/>
      <w:r w:rsidR="00783AD8">
        <w:rPr>
          <w:rFonts w:asciiTheme="minorHAnsi" w:hAnsiTheme="minorHAnsi"/>
          <w:b/>
        </w:rPr>
        <w:t>cy</w:t>
      </w:r>
      <w:proofErr w:type="spellEnd"/>
      <w:r w:rsidRPr="000D65A4">
        <w:rPr>
          <w:rFonts w:asciiTheme="minorHAnsi" w:hAnsiTheme="minorHAnsi"/>
          <w:b/>
          <w:i/>
          <w:sz w:val="22"/>
          <w:szCs w:val="22"/>
        </w:rPr>
        <w:t>”</w:t>
      </w:r>
    </w:p>
    <w:p w:rsidR="00381FBD" w:rsidRDefault="00381FBD" w:rsidP="00381FBD">
      <w:pPr>
        <w:rPr>
          <w:rFonts w:asciiTheme="minorHAnsi" w:hAnsiTheme="minorHAnsi"/>
          <w:sz w:val="22"/>
          <w:szCs w:val="22"/>
        </w:rPr>
      </w:pPr>
    </w:p>
    <w:p w:rsidR="000D65A4" w:rsidRPr="00BF5671" w:rsidRDefault="000D65A4" w:rsidP="00381FBD">
      <w:pPr>
        <w:rPr>
          <w:rFonts w:asciiTheme="minorHAnsi" w:hAnsiTheme="minorHAnsi"/>
          <w:sz w:val="20"/>
          <w:szCs w:val="20"/>
        </w:rPr>
      </w:pPr>
    </w:p>
    <w:p w:rsidR="00381FBD" w:rsidRPr="00BF5671" w:rsidRDefault="00003E6E" w:rsidP="00003E6E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i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1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 xml:space="preserve"> 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Pr="00BF5671">
        <w:rPr>
          <w:rFonts w:asciiTheme="minorHAnsi" w:hAnsiTheme="minorHAnsi" w:cstheme="minorHAnsi"/>
          <w:bCs/>
          <w:sz w:val="20"/>
          <w:szCs w:val="20"/>
        </w:rPr>
        <w:t>Oświadczam(-y), że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 xml:space="preserve"> nie należę(-my)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5671">
        <w:rPr>
          <w:rFonts w:asciiTheme="minorHAnsi" w:hAnsiTheme="minorHAnsi" w:cstheme="minorHAnsi"/>
          <w:bCs/>
          <w:sz w:val="20"/>
          <w:szCs w:val="20"/>
          <w:u w:val="single"/>
        </w:rPr>
        <w:t>z żadnym z wykonawców, którzy złożyli ofertę w niniejszym postępowaniu</w:t>
      </w:r>
      <w:r w:rsidRPr="00BF5671">
        <w:rPr>
          <w:rFonts w:asciiTheme="minorHAnsi" w:hAnsiTheme="minorHAnsi" w:cstheme="minorHAnsi"/>
          <w:bCs/>
          <w:sz w:val="20"/>
          <w:szCs w:val="20"/>
        </w:rPr>
        <w:t>, do tej samej grupy kapitałowej, o której mowa w art. 24 ust. 1 pkt 23 ustawy z dnia 29 stycznia 2004 r. – Prawo zamówień publicznych</w:t>
      </w:r>
      <w:r w:rsidR="006011E7">
        <w:rPr>
          <w:rFonts w:asciiTheme="minorHAnsi" w:hAnsiTheme="minorHAnsi" w:cstheme="minorHAnsi"/>
          <w:bCs/>
          <w:sz w:val="20"/>
          <w:szCs w:val="20"/>
        </w:rPr>
        <w:t xml:space="preserve"> (t.</w:t>
      </w:r>
      <w:r w:rsidR="00783AD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011E7">
        <w:rPr>
          <w:rFonts w:asciiTheme="minorHAnsi" w:hAnsiTheme="minorHAnsi" w:cstheme="minorHAnsi"/>
          <w:bCs/>
          <w:sz w:val="20"/>
          <w:szCs w:val="20"/>
        </w:rPr>
        <w:t>j.: Dz. U</w:t>
      </w:r>
      <w:r w:rsidR="00381FBD" w:rsidRPr="00BF5671">
        <w:rPr>
          <w:rFonts w:asciiTheme="minorHAnsi" w:hAnsiTheme="minorHAnsi"/>
          <w:i/>
          <w:sz w:val="20"/>
          <w:szCs w:val="20"/>
        </w:rPr>
        <w:t>.</w:t>
      </w:r>
      <w:r w:rsidR="006011E7">
        <w:rPr>
          <w:rFonts w:asciiTheme="minorHAnsi" w:hAnsiTheme="minorHAnsi"/>
          <w:i/>
          <w:sz w:val="20"/>
          <w:szCs w:val="20"/>
        </w:rPr>
        <w:t xml:space="preserve"> </w:t>
      </w:r>
      <w:r w:rsidR="006011E7" w:rsidRPr="006011E7">
        <w:rPr>
          <w:rFonts w:asciiTheme="minorHAnsi" w:hAnsiTheme="minorHAnsi"/>
          <w:sz w:val="20"/>
          <w:szCs w:val="20"/>
        </w:rPr>
        <w:t>z 2019</w:t>
      </w:r>
      <w:r w:rsidR="006011E7">
        <w:rPr>
          <w:rFonts w:asciiTheme="minorHAnsi" w:hAnsiTheme="minorHAnsi"/>
          <w:i/>
          <w:sz w:val="20"/>
          <w:szCs w:val="20"/>
        </w:rPr>
        <w:t xml:space="preserve"> </w:t>
      </w:r>
      <w:r w:rsidR="006011E7" w:rsidRPr="006011E7">
        <w:rPr>
          <w:rFonts w:asciiTheme="minorHAnsi" w:hAnsiTheme="minorHAnsi"/>
          <w:sz w:val="20"/>
          <w:szCs w:val="20"/>
        </w:rPr>
        <w:t xml:space="preserve">poz. 1843 z </w:t>
      </w:r>
      <w:proofErr w:type="spellStart"/>
      <w:r w:rsidR="006011E7" w:rsidRPr="006011E7">
        <w:rPr>
          <w:rFonts w:asciiTheme="minorHAnsi" w:hAnsiTheme="minorHAnsi"/>
          <w:sz w:val="20"/>
          <w:szCs w:val="20"/>
        </w:rPr>
        <w:t>późn</w:t>
      </w:r>
      <w:proofErr w:type="spellEnd"/>
      <w:r w:rsidR="006011E7" w:rsidRPr="006011E7">
        <w:rPr>
          <w:rFonts w:asciiTheme="minorHAnsi" w:hAnsiTheme="minorHAnsi"/>
          <w:sz w:val="20"/>
          <w:szCs w:val="20"/>
        </w:rPr>
        <w:t>. Zm.</w:t>
      </w:r>
      <w:r w:rsidR="006011E7">
        <w:rPr>
          <w:rFonts w:asciiTheme="minorHAnsi" w:hAnsiTheme="minorHAnsi"/>
          <w:i/>
          <w:sz w:val="20"/>
          <w:szCs w:val="20"/>
        </w:rPr>
        <w:t xml:space="preserve">)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 xml:space="preserve">  …</w:t>
      </w:r>
      <w:r w:rsidRPr="00BF5671">
        <w:rPr>
          <w:rFonts w:asciiTheme="minorHAnsi" w:hAnsiTheme="minorHAnsi" w:cstheme="minorHAnsi"/>
          <w:sz w:val="20"/>
          <w:szCs w:val="20"/>
        </w:rPr>
        <w:t>………..………………</w:t>
      </w:r>
      <w:r w:rsidR="00673C73" w:rsidRPr="00BF5671">
        <w:rPr>
          <w:rFonts w:asciiTheme="minorHAnsi" w:hAnsiTheme="minorHAnsi" w:cstheme="minorHAnsi"/>
          <w:sz w:val="20"/>
          <w:szCs w:val="20"/>
        </w:rPr>
        <w:t>………….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………………………….                                                                   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</w:r>
      <w:r w:rsidR="00673C73" w:rsidRPr="00BF5671">
        <w:rPr>
          <w:rFonts w:asciiTheme="minorHAnsi" w:hAnsiTheme="minorHAnsi" w:cstheme="minorHAnsi"/>
          <w:sz w:val="20"/>
          <w:szCs w:val="20"/>
        </w:rPr>
        <w:t xml:space="preserve">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BF5671">
        <w:rPr>
          <w:rFonts w:asciiTheme="minorHAnsi" w:hAnsiTheme="minorHAnsi" w:cstheme="minorHAnsi"/>
          <w:sz w:val="20"/>
          <w:szCs w:val="20"/>
        </w:rPr>
        <w:t xml:space="preserve">(podpis/y i pieczęć imienna </w:t>
      </w:r>
      <w:r w:rsidR="00F62B03" w:rsidRPr="00BF5671">
        <w:rPr>
          <w:rFonts w:asciiTheme="minorHAnsi" w:hAnsiTheme="minorHAnsi" w:cstheme="minorHAnsi"/>
          <w:sz w:val="20"/>
          <w:szCs w:val="20"/>
        </w:rPr>
        <w:t>Wykonawcy</w:t>
      </w:r>
      <w:r w:rsidRPr="00BF5671">
        <w:rPr>
          <w:rFonts w:asciiTheme="minorHAnsi" w:hAnsiTheme="minorHAnsi" w:cstheme="minorHAnsi"/>
          <w:sz w:val="20"/>
          <w:szCs w:val="20"/>
        </w:rPr>
        <w:t>)</w:t>
      </w:r>
    </w:p>
    <w:p w:rsidR="00381FBD" w:rsidRPr="00BF5671" w:rsidRDefault="00381FBD" w:rsidP="00381FBD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sz w:val="20"/>
          <w:szCs w:val="20"/>
        </w:rPr>
      </w:pPr>
    </w:p>
    <w:p w:rsidR="00F62B03" w:rsidRPr="00BF5671" w:rsidRDefault="00F62B03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381FBD" w:rsidRPr="00BF5671" w:rsidRDefault="00003E6E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2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Oświadczam</w:t>
      </w:r>
      <w:r w:rsidR="006011E7">
        <w:rPr>
          <w:rFonts w:asciiTheme="minorHAnsi" w:hAnsiTheme="minorHAnsi" w:cstheme="minorHAnsi"/>
          <w:bCs/>
          <w:sz w:val="20"/>
          <w:szCs w:val="20"/>
        </w:rPr>
        <w:t>(-y)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, że wraz z Wykonawcą: ………………………………….. 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należ</w:t>
      </w:r>
      <w:r w:rsidR="006011E7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 do tej samej grupy kapitałowej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 xml:space="preserve"> w rozumieniu ustawy z dnia 16 lutego 2007 r. o ochronie konkurencji i konsumentów (</w:t>
      </w:r>
      <w:r w:rsidR="006011E7">
        <w:rPr>
          <w:rFonts w:asciiTheme="minorHAnsi" w:hAnsiTheme="minorHAnsi" w:cstheme="minorHAnsi"/>
          <w:bCs/>
          <w:sz w:val="20"/>
          <w:szCs w:val="20"/>
        </w:rPr>
        <w:t xml:space="preserve">t. j.: 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>Dz. U. z 2019 r., poz. 369)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sz w:val="20"/>
          <w:szCs w:val="20"/>
        </w:rPr>
        <w:t>:</w:t>
      </w: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2535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Nazwa</w:t>
            </w:r>
            <w:r w:rsidRPr="00BF567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65A4" w:rsidRPr="00BF5671" w:rsidRDefault="000D65A4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</w:p>
    <w:p w:rsidR="00003E6E" w:rsidRPr="00BF5671" w:rsidRDefault="00003E6E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  <w:r w:rsidRPr="00BF5671">
        <w:rPr>
          <w:rFonts w:asciiTheme="minorHAnsi" w:hAnsiTheme="minorHAnsi" w:cstheme="minorHAnsi"/>
          <w:bCs/>
          <w:sz w:val="20"/>
          <w:szCs w:val="20"/>
        </w:rPr>
        <w:t>Jednocześnie wraz z oświadczeniem składam(-y)/nie składam(-y)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dokumenty bądź informacje potwierdzające, że powiązania z innym Wykonawcą nie prowadzą do zakłócenia konkurencji w postępowaniu.</w:t>
      </w:r>
    </w:p>
    <w:p w:rsidR="00381FBD" w:rsidRPr="00BF5671" w:rsidRDefault="00381FBD" w:rsidP="00381FBD">
      <w:pPr>
        <w:pStyle w:val="Standardowy0"/>
        <w:jc w:val="both"/>
        <w:rPr>
          <w:rFonts w:asciiTheme="minorHAnsi" w:hAnsiTheme="minorHAnsi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>...................................……..……                                                                ….………..…………</w:t>
      </w:r>
      <w:r w:rsidR="009F4039" w:rsidRPr="00BF5671">
        <w:rPr>
          <w:rFonts w:asciiTheme="minorHAnsi" w:hAnsiTheme="minorHAnsi" w:cstheme="minorHAnsi"/>
          <w:sz w:val="20"/>
          <w:szCs w:val="20"/>
        </w:rPr>
        <w:t>…………..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          </w:t>
      </w: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</w:t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  <w:t xml:space="preserve">   (podpis/y i pieczęć imienna Wykonawcy)</w:t>
      </w: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381FBD" w:rsidRPr="00BF5671" w:rsidRDefault="00381FBD" w:rsidP="00381FBD">
      <w:pPr>
        <w:ind w:left="426"/>
        <w:rPr>
          <w:rFonts w:asciiTheme="minorHAnsi" w:hAnsiTheme="minorHAnsi"/>
          <w:bCs/>
          <w:i/>
          <w:sz w:val="20"/>
          <w:szCs w:val="20"/>
        </w:rPr>
      </w:pPr>
      <w:r w:rsidRPr="00BF5671">
        <w:rPr>
          <w:rFonts w:asciiTheme="minorHAnsi" w:hAnsiTheme="minorHAnsi"/>
          <w:bCs/>
          <w:sz w:val="20"/>
          <w:szCs w:val="20"/>
        </w:rPr>
        <w:t>*/</w:t>
      </w:r>
      <w:r w:rsidRPr="00BF5671">
        <w:rPr>
          <w:rFonts w:asciiTheme="minorHAnsi" w:hAnsiTheme="minorHAnsi"/>
          <w:bCs/>
          <w:i/>
          <w:sz w:val="20"/>
          <w:szCs w:val="20"/>
        </w:rPr>
        <w:t xml:space="preserve"> niepotrzebne skreślić</w:t>
      </w:r>
    </w:p>
    <w:p w:rsidR="000D65A4" w:rsidRPr="00BF5671" w:rsidRDefault="00F62B03">
      <w:pPr>
        <w:spacing w:before="240"/>
        <w:jc w:val="left"/>
        <w:rPr>
          <w:rFonts w:asciiTheme="minorHAnsi" w:hAnsiTheme="minorHAnsi"/>
          <w:b/>
          <w:sz w:val="20"/>
          <w:szCs w:val="20"/>
        </w:rPr>
      </w:pPr>
      <w:r w:rsidRPr="00BF5671">
        <w:rPr>
          <w:rFonts w:asciiTheme="minorHAnsi" w:hAnsiTheme="minorHAnsi"/>
          <w:b/>
          <w:i/>
          <w:sz w:val="20"/>
          <w:szCs w:val="20"/>
        </w:rPr>
        <w:t>UWAGA: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 xml:space="preserve"> Wykonawca zobowiązany jest złożyć </w:t>
      </w:r>
      <w:r w:rsidRPr="00BF5671">
        <w:rPr>
          <w:rFonts w:asciiTheme="minorHAnsi" w:hAnsiTheme="minorHAnsi"/>
          <w:b/>
          <w:i/>
          <w:sz w:val="20"/>
          <w:szCs w:val="20"/>
        </w:rPr>
        <w:t xml:space="preserve">dokument 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>w terminie 3 dni od dnia zamieszczenia na stronie internetowej Zamawiającego informacji, o której mowa w art. 86 ust. 5 ustawy.</w:t>
      </w:r>
    </w:p>
    <w:sectPr w:rsidR="000D65A4" w:rsidRPr="00BF56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D8" w:rsidRDefault="00783AD8">
    <w:pPr>
      <w:pStyle w:val="Stopka"/>
      <w:jc w:val="right"/>
    </w:pPr>
    <w:r w:rsidRPr="00783AD8">
      <w:rPr>
        <w:b/>
        <w:i/>
        <w:color w:val="808080" w:themeColor="background1" w:themeShade="80"/>
        <w:sz w:val="20"/>
        <w:szCs w:val="20"/>
      </w:rPr>
      <w:t>Przetarg nieograniczony o wartości powyżej kwoty 139 tys. euro</w:t>
    </w:r>
    <w:r>
      <w:rPr>
        <w:color w:val="5B9BD5" w:themeColor="accent1"/>
        <w:sz w:val="20"/>
        <w:szCs w:val="20"/>
      </w:rPr>
      <w:t xml:space="preserve">                           </w:t>
    </w:r>
    <w:r w:rsidRPr="00783AD8">
      <w:rPr>
        <w:sz w:val="20"/>
        <w:szCs w:val="20"/>
      </w:rPr>
      <w:t xml:space="preserve">str. </w:t>
    </w:r>
    <w:r w:rsidRPr="00783AD8">
      <w:rPr>
        <w:sz w:val="20"/>
        <w:szCs w:val="20"/>
      </w:rPr>
      <w:fldChar w:fldCharType="begin"/>
    </w:r>
    <w:r w:rsidRPr="00783AD8">
      <w:rPr>
        <w:sz w:val="20"/>
        <w:szCs w:val="20"/>
      </w:rPr>
      <w:instrText>PAGE \ * arabskie</w:instrText>
    </w:r>
    <w:r w:rsidRPr="00783AD8">
      <w:rPr>
        <w:sz w:val="20"/>
        <w:szCs w:val="20"/>
      </w:rPr>
      <w:fldChar w:fldCharType="separate"/>
    </w:r>
    <w:r w:rsidR="00FB70BF">
      <w:rPr>
        <w:noProof/>
        <w:sz w:val="20"/>
        <w:szCs w:val="20"/>
      </w:rPr>
      <w:t>1</w:t>
    </w:r>
    <w:r w:rsidRPr="00783AD8">
      <w:rPr>
        <w:sz w:val="20"/>
        <w:szCs w:val="20"/>
      </w:rPr>
      <w:fldChar w:fldCharType="end"/>
    </w:r>
  </w:p>
  <w:p w:rsidR="008D40AB" w:rsidRDefault="008D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B" w:rsidRPr="00783AD8" w:rsidRDefault="007D3C8B" w:rsidP="00783AD8">
    <w:pPr>
      <w:pStyle w:val="Nagwek2"/>
      <w:ind w:left="-142"/>
      <w:jc w:val="center"/>
      <w:rPr>
        <w:rFonts w:asciiTheme="minorHAnsi" w:hAnsiTheme="minorHAnsi"/>
        <w:i/>
        <w:color w:val="808080" w:themeColor="background1" w:themeShade="80"/>
        <w:szCs w:val="24"/>
      </w:rPr>
    </w:pPr>
    <w:r w:rsidRPr="00783AD8">
      <w:rPr>
        <w:rFonts w:asciiTheme="minorHAnsi" w:hAnsiTheme="minorHAnsi"/>
        <w:i/>
        <w:color w:val="808080" w:themeColor="background1" w:themeShade="80"/>
        <w:szCs w:val="24"/>
      </w:rPr>
      <w:t>Numer Postępowania 0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7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/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8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/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2020</w:t>
    </w:r>
  </w:p>
  <w:p w:rsidR="00EB5AFD" w:rsidRPr="00F06C1C" w:rsidRDefault="00EB5AFD" w:rsidP="00EB5AFD">
    <w:r w:rsidRPr="00F06C1C">
      <w:rPr>
        <w:rFonts w:asciiTheme="minorHAnsi" w:hAnsiTheme="minorHAnsi"/>
      </w:rP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D65A4"/>
    <w:rsid w:val="00124020"/>
    <w:rsid w:val="00236DA4"/>
    <w:rsid w:val="00381FBD"/>
    <w:rsid w:val="006011E7"/>
    <w:rsid w:val="00673C73"/>
    <w:rsid w:val="00783AD8"/>
    <w:rsid w:val="007D3C8B"/>
    <w:rsid w:val="008D40AB"/>
    <w:rsid w:val="008E4F2B"/>
    <w:rsid w:val="009C6D39"/>
    <w:rsid w:val="009F4039"/>
    <w:rsid w:val="00AB678D"/>
    <w:rsid w:val="00AF086C"/>
    <w:rsid w:val="00B22643"/>
    <w:rsid w:val="00BF5671"/>
    <w:rsid w:val="00CE5902"/>
    <w:rsid w:val="00D13D06"/>
    <w:rsid w:val="00E455D8"/>
    <w:rsid w:val="00EB5AFD"/>
    <w:rsid w:val="00EE31E4"/>
    <w:rsid w:val="00EF0E76"/>
    <w:rsid w:val="00F06C1C"/>
    <w:rsid w:val="00F62B03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Andrzej Borodej</cp:lastModifiedBy>
  <cp:revision>9</cp:revision>
  <cp:lastPrinted>2020-05-20T10:13:00Z</cp:lastPrinted>
  <dcterms:created xsi:type="dcterms:W3CDTF">2020-03-19T10:16:00Z</dcterms:created>
  <dcterms:modified xsi:type="dcterms:W3CDTF">2020-05-20T10:13:00Z</dcterms:modified>
</cp:coreProperties>
</file>