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B0211B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49C7F127" w14:textId="77777777" w:rsidR="00F957E3" w:rsidRPr="00805F8B" w:rsidRDefault="00F957E3" w:rsidP="00F957E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Hlk127370392"/>
      <w:r w:rsidRPr="00805F8B">
        <w:rPr>
          <w:rFonts w:ascii="Arial" w:eastAsia="Calibri" w:hAnsi="Arial" w:cs="Arial"/>
          <w:b/>
          <w:sz w:val="24"/>
          <w:szCs w:val="24"/>
          <w:lang w:eastAsia="en-US"/>
        </w:rPr>
        <w:t>Budowa przyłącza agregatu prądotwórczego na potrzeby zasilania rozdzielnicy głównej 0,4 kV w przepompowni ścieków przy ul. Zapadłej w Szczecinie</w:t>
      </w:r>
    </w:p>
    <w:bookmarkEnd w:id="0"/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3CE74196" w14:textId="77777777" w:rsidR="00567BA1" w:rsidRPr="00567BA1" w:rsidRDefault="00567BA1" w:rsidP="00567B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67BA1">
        <w:rPr>
          <w:rFonts w:ascii="Arial" w:eastAsiaTheme="minorHAnsi" w:hAnsi="Arial" w:cs="Arial"/>
          <w:bCs/>
          <w:sz w:val="24"/>
          <w:szCs w:val="24"/>
          <w:lang w:eastAsia="en-US"/>
        </w:rPr>
        <w:t>45231400-9 – Roboty budowlane w zakresie budowy linii energetycznych</w:t>
      </w:r>
    </w:p>
    <w:p w14:paraId="5B8B0324" w14:textId="0ECBF11C" w:rsidR="00295090" w:rsidRPr="00567BA1" w:rsidRDefault="00567BA1" w:rsidP="00567BA1">
      <w:pPr>
        <w:rPr>
          <w:rFonts w:ascii="Arial" w:hAnsi="Arial" w:cs="Arial"/>
          <w:sz w:val="24"/>
          <w:szCs w:val="24"/>
        </w:rPr>
      </w:pPr>
      <w:r w:rsidRPr="00567BA1">
        <w:rPr>
          <w:rFonts w:ascii="Arial" w:eastAsiaTheme="minorHAnsi" w:hAnsi="Arial" w:cs="Arial"/>
          <w:bCs/>
          <w:sz w:val="24"/>
          <w:szCs w:val="24"/>
          <w:lang w:eastAsia="en-US"/>
        </w:rPr>
        <w:t>45310000-3 – Roboty instalacyjne elektryczne</w:t>
      </w: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90A1CF1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</w:t>
      </w:r>
      <w:r w:rsidR="005950DF">
        <w:rPr>
          <w:rFonts w:ascii="Arial" w:hAnsi="Arial" w:cs="Arial"/>
          <w:sz w:val="24"/>
          <w:szCs w:val="24"/>
        </w:rPr>
        <w:t>2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</w:t>
      </w:r>
      <w:r w:rsidR="005950DF">
        <w:rPr>
          <w:rFonts w:ascii="Arial" w:hAnsi="Arial" w:cs="Arial"/>
          <w:sz w:val="24"/>
          <w:szCs w:val="24"/>
        </w:rPr>
        <w:t>710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1F0772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AA6ABA9" w14:textId="7F76CDAB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</w:t>
      </w:r>
      <w:r w:rsidR="00D629F1">
        <w:rPr>
          <w:rFonts w:ascii="Arial" w:hAnsi="Arial" w:cs="Arial"/>
          <w:bCs/>
          <w:sz w:val="24"/>
          <w:szCs w:val="24"/>
        </w:rPr>
        <w:t>5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1538EE64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bookmarkStart w:id="2" w:name="_Hlk86996635"/>
      <w:r w:rsidRPr="002C27E2">
        <w:rPr>
          <w:rFonts w:ascii="Arial" w:hAnsi="Arial" w:cs="Arial"/>
          <w:bCs/>
          <w:sz w:val="24"/>
          <w:szCs w:val="24"/>
        </w:rPr>
        <w:t xml:space="preserve">ZAŁĄCZNIK NR </w:t>
      </w:r>
      <w:r w:rsidR="008B2D78">
        <w:rPr>
          <w:rFonts w:ascii="Arial" w:hAnsi="Arial" w:cs="Arial"/>
          <w:bCs/>
          <w:sz w:val="24"/>
          <w:szCs w:val="24"/>
        </w:rPr>
        <w:t xml:space="preserve"> </w:t>
      </w:r>
      <w:r w:rsidR="00D629F1">
        <w:rPr>
          <w:rFonts w:ascii="Arial" w:hAnsi="Arial" w:cs="Arial"/>
          <w:bCs/>
          <w:sz w:val="24"/>
          <w:szCs w:val="24"/>
        </w:rPr>
        <w:t>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5276E1">
        <w:rPr>
          <w:rFonts w:ascii="Arial" w:hAnsi="Arial" w:cs="Arial"/>
          <w:bCs/>
          <w:sz w:val="24"/>
          <w:szCs w:val="24"/>
        </w:rPr>
        <w:t>dokumentacja techniczna</w:t>
      </w:r>
    </w:p>
    <w:bookmarkEnd w:id="1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bookmarkEnd w:id="2"/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6DA22FAF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20C3900" w14:textId="77777777" w:rsidR="0006785A" w:rsidRDefault="0006785A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3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1F0772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3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(t.j.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EE69693" w:rsidR="00C066AB" w:rsidRPr="00234DE0" w:rsidRDefault="00C066AB" w:rsidP="003C11F3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 w:rsidR="003068AE" w:rsidRPr="003068AE">
        <w:rPr>
          <w:rFonts w:ascii="Arial" w:hAnsi="Arial" w:cs="Arial"/>
          <w:sz w:val="24"/>
          <w:szCs w:val="24"/>
        </w:rPr>
        <w:t xml:space="preserve">p. </w:t>
      </w:r>
      <w:r w:rsidR="005950DF">
        <w:rPr>
          <w:rFonts w:ascii="Arial" w:hAnsi="Arial" w:cs="Arial"/>
          <w:sz w:val="24"/>
          <w:szCs w:val="24"/>
        </w:rPr>
        <w:t xml:space="preserve">Agnieszka </w:t>
      </w:r>
      <w:r w:rsidR="00567BA1">
        <w:rPr>
          <w:rFonts w:ascii="Arial" w:hAnsi="Arial" w:cs="Arial"/>
          <w:sz w:val="24"/>
          <w:szCs w:val="24"/>
        </w:rPr>
        <w:t>Poręczewska-Bereszko</w:t>
      </w:r>
      <w:r w:rsidR="003068AE" w:rsidRPr="003068AE">
        <w:rPr>
          <w:rFonts w:ascii="Arial" w:hAnsi="Arial" w:cs="Arial"/>
          <w:sz w:val="24"/>
          <w:szCs w:val="24"/>
        </w:rPr>
        <w:t xml:space="preserve"> – tel. 91 44 </w:t>
      </w:r>
      <w:r w:rsidR="005950DF">
        <w:rPr>
          <w:rFonts w:ascii="Arial" w:hAnsi="Arial" w:cs="Arial"/>
          <w:sz w:val="24"/>
          <w:szCs w:val="24"/>
        </w:rPr>
        <w:t>26 2</w:t>
      </w:r>
      <w:r w:rsidR="00567BA1">
        <w:rPr>
          <w:rFonts w:ascii="Arial" w:hAnsi="Arial" w:cs="Arial"/>
          <w:sz w:val="24"/>
          <w:szCs w:val="24"/>
        </w:rPr>
        <w:t>44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8A0FE6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3C12D3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75462897" w14:textId="77777777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1F9010C9" w14:textId="77777777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74E0A018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686AB7F2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16AC5956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55E7E86C" w14:textId="77777777" w:rsidR="00B1111A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3CCC5CB0" w14:textId="77777777" w:rsidR="00B1111A" w:rsidRPr="00B70467" w:rsidRDefault="00B1111A" w:rsidP="00B1111A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382D6D" w:rsidRDefault="005950DF" w:rsidP="00E06614">
      <w:pPr>
        <w:numPr>
          <w:ilvl w:val="0"/>
          <w:numId w:val="53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1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6948BDC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317C9B96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308409E5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22CB49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060623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77777777" w:rsidR="005950DF" w:rsidRPr="00060623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034CFEFE" w14:textId="77777777" w:rsidR="005950DF" w:rsidRPr="00060623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382D6D" w:rsidRDefault="005950DF" w:rsidP="005950DF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5950DF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DF28ED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</w:t>
      </w:r>
      <w:r w:rsidRPr="00DF28ED">
        <w:rPr>
          <w:rFonts w:ascii="Arial" w:hAnsi="Arial"/>
          <w:b/>
          <w:i/>
          <w:iCs/>
          <w:szCs w:val="24"/>
        </w:rPr>
        <w:t>zawodowej, o ile wynika to z odrębnych przepisów:</w:t>
      </w:r>
    </w:p>
    <w:p w14:paraId="3BEEFD66" w14:textId="77777777" w:rsidR="00545465" w:rsidRPr="00DF28ED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DF28ED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5D28BD63" w14:textId="77777777" w:rsidR="006D11F4" w:rsidRDefault="00545465" w:rsidP="006D11F4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DF28ED">
        <w:rPr>
          <w:rFonts w:ascii="Arial" w:hAnsi="Arial"/>
          <w:b/>
          <w:i/>
          <w:iCs/>
          <w:szCs w:val="24"/>
        </w:rPr>
        <w:t>sytuacji ekonomicznej lub finansowej:</w:t>
      </w:r>
    </w:p>
    <w:p w14:paraId="586C079E" w14:textId="77777777" w:rsidR="001F5E7F" w:rsidRDefault="001F5E7F" w:rsidP="001F5E7F">
      <w:pPr>
        <w:pStyle w:val="ZLITPKTzmpktliter"/>
        <w:spacing w:line="240" w:lineRule="auto"/>
        <w:ind w:left="851" w:firstLine="0"/>
        <w:rPr>
          <w:rFonts w:ascii="Arial" w:hAnsi="Arial"/>
          <w:b/>
          <w:i/>
          <w:iCs/>
          <w:color w:val="000000" w:themeColor="text1"/>
          <w:szCs w:val="24"/>
        </w:rPr>
      </w:pPr>
      <w:r w:rsidRPr="00DF28ED">
        <w:rPr>
          <w:rFonts w:ascii="Arial" w:hAnsi="Arial"/>
          <w:i/>
          <w:iCs/>
          <w:szCs w:val="24"/>
        </w:rPr>
        <w:t>Zamawiający odstępuje od określenia warunku</w:t>
      </w:r>
      <w:r w:rsidRPr="001F1547">
        <w:rPr>
          <w:rFonts w:ascii="Arial" w:hAnsi="Arial"/>
          <w:b/>
          <w:i/>
          <w:iCs/>
          <w:color w:val="000000" w:themeColor="text1"/>
          <w:szCs w:val="24"/>
        </w:rPr>
        <w:t xml:space="preserve"> </w:t>
      </w:r>
    </w:p>
    <w:p w14:paraId="32E0BC6B" w14:textId="3271F25F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343F7803" w:rsidR="009C61A2" w:rsidRPr="00911E17" w:rsidRDefault="00263FEF" w:rsidP="00E06614">
      <w:pPr>
        <w:pStyle w:val="Akapitzlist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E1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911E1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911E1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5950DF" w:rsidRPr="00911E1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dobnych</w:t>
      </w:r>
      <w:r w:rsidRPr="00911E1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EF2479" w:rsidRPr="00911E17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</w:t>
      </w:r>
      <w:r w:rsidR="00BA3F00" w:rsidRPr="00911E17">
        <w:rPr>
          <w:rFonts w:ascii="Arial" w:hAnsi="Arial" w:cs="Arial"/>
          <w:color w:val="000000" w:themeColor="text1"/>
          <w:sz w:val="24"/>
          <w:szCs w:val="24"/>
        </w:rPr>
        <w:t>polegające na budowie przyłącza agregatu prądotwórczego obejmujące dostawę , montaż i uruchomienie rozdzielnic 0,4 kV, wyposażonych w układ SZR</w:t>
      </w:r>
      <w:r w:rsidR="00EF2479" w:rsidRPr="00911E17">
        <w:rPr>
          <w:rFonts w:ascii="Arial" w:hAnsi="Arial" w:cs="Arial"/>
          <w:color w:val="000000" w:themeColor="text1"/>
          <w:sz w:val="24"/>
          <w:szCs w:val="24"/>
        </w:rPr>
        <w:t xml:space="preserve"> o wartości nie mniejszej niż </w:t>
      </w:r>
      <w:r w:rsidR="00BA3F00" w:rsidRPr="00911E17">
        <w:rPr>
          <w:rFonts w:ascii="Arial" w:hAnsi="Arial" w:cs="Arial"/>
          <w:color w:val="000000" w:themeColor="text1"/>
          <w:sz w:val="24"/>
          <w:szCs w:val="24"/>
        </w:rPr>
        <w:t>2</w:t>
      </w:r>
      <w:r w:rsidR="005950DF" w:rsidRPr="00911E17">
        <w:rPr>
          <w:rFonts w:ascii="Arial" w:hAnsi="Arial" w:cs="Arial"/>
          <w:color w:val="000000" w:themeColor="text1"/>
          <w:sz w:val="24"/>
          <w:szCs w:val="24"/>
        </w:rPr>
        <w:t>0</w:t>
      </w:r>
      <w:r w:rsidR="0049359C" w:rsidRPr="00911E17">
        <w:rPr>
          <w:rFonts w:ascii="Arial" w:hAnsi="Arial" w:cs="Arial"/>
          <w:color w:val="000000" w:themeColor="text1"/>
          <w:sz w:val="24"/>
          <w:szCs w:val="24"/>
        </w:rPr>
        <w:t>0</w:t>
      </w:r>
      <w:r w:rsidR="00EF2479" w:rsidRPr="00911E17">
        <w:rPr>
          <w:rFonts w:ascii="Arial" w:hAnsi="Arial" w:cs="Arial"/>
          <w:color w:val="000000" w:themeColor="text1"/>
          <w:sz w:val="24"/>
          <w:szCs w:val="24"/>
        </w:rPr>
        <w:t> 000,00 zł brutto każda.</w:t>
      </w:r>
    </w:p>
    <w:p w14:paraId="5F3A9F25" w14:textId="39B7ED08" w:rsidR="00263FEF" w:rsidRPr="00911E17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11E1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911E1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911E1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</w:t>
      </w:r>
      <w:r w:rsidRPr="00911E1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4047CC" w14:textId="330F3CB8" w:rsidR="001F5E7F" w:rsidRPr="00911E17" w:rsidRDefault="00263FEF" w:rsidP="001F5E7F">
      <w:pPr>
        <w:pStyle w:val="Akapitzlist"/>
        <w:numPr>
          <w:ilvl w:val="0"/>
          <w:numId w:val="45"/>
        </w:numPr>
        <w:tabs>
          <w:tab w:val="left" w:pos="1418"/>
        </w:tabs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11E17">
        <w:rPr>
          <w:rFonts w:ascii="Arial" w:hAnsi="Arial" w:cs="Arial"/>
          <w:sz w:val="24"/>
          <w:szCs w:val="24"/>
        </w:rPr>
        <w:t>dysponuje lub będzie dysponować</w:t>
      </w:r>
      <w:r w:rsidR="001F5E7F" w:rsidRPr="00911E17">
        <w:rPr>
          <w:rFonts w:ascii="Arial" w:hAnsi="Arial" w:cs="Arial"/>
          <w:sz w:val="24"/>
          <w:szCs w:val="24"/>
        </w:rPr>
        <w:t>:</w:t>
      </w:r>
    </w:p>
    <w:p w14:paraId="78F1E0F8" w14:textId="64A445F5" w:rsidR="001F5E7F" w:rsidRPr="00911E17" w:rsidRDefault="001F5E7F" w:rsidP="001F5E7F">
      <w:pPr>
        <w:pStyle w:val="Akapitzlist"/>
        <w:tabs>
          <w:tab w:val="left" w:pos="1418"/>
        </w:tabs>
        <w:spacing w:after="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11E17">
        <w:rPr>
          <w:rFonts w:ascii="Arial" w:hAnsi="Arial" w:cs="Arial"/>
          <w:sz w:val="24"/>
          <w:szCs w:val="24"/>
        </w:rPr>
        <w:t>b1)</w:t>
      </w:r>
      <w:r w:rsidR="00263FEF" w:rsidRPr="00911E17">
        <w:rPr>
          <w:rFonts w:ascii="Arial" w:hAnsi="Arial" w:cs="Arial"/>
          <w:sz w:val="24"/>
          <w:szCs w:val="24"/>
        </w:rPr>
        <w:t xml:space="preserve"> </w:t>
      </w:r>
      <w:r w:rsidR="00263FEF" w:rsidRPr="00911E17">
        <w:rPr>
          <w:rFonts w:ascii="Arial" w:hAnsi="Arial" w:cs="Arial"/>
          <w:b/>
          <w:sz w:val="24"/>
          <w:szCs w:val="24"/>
        </w:rPr>
        <w:t xml:space="preserve">minimum </w:t>
      </w:r>
      <w:r w:rsidR="00C70E6C" w:rsidRPr="00911E17">
        <w:rPr>
          <w:rFonts w:ascii="Arial" w:hAnsi="Arial" w:cs="Arial"/>
          <w:b/>
          <w:sz w:val="24"/>
          <w:szCs w:val="24"/>
        </w:rPr>
        <w:t>jedną</w:t>
      </w:r>
      <w:r w:rsidR="00263FEF" w:rsidRPr="00911E17">
        <w:rPr>
          <w:rFonts w:ascii="Arial" w:hAnsi="Arial" w:cs="Arial"/>
          <w:b/>
          <w:sz w:val="24"/>
          <w:szCs w:val="24"/>
        </w:rPr>
        <w:t xml:space="preserve"> osob</w:t>
      </w:r>
      <w:r w:rsidR="00C70E6C" w:rsidRPr="00911E17">
        <w:rPr>
          <w:rFonts w:ascii="Arial" w:hAnsi="Arial" w:cs="Arial"/>
          <w:b/>
          <w:sz w:val="24"/>
          <w:szCs w:val="24"/>
        </w:rPr>
        <w:t>ą</w:t>
      </w:r>
      <w:r w:rsidR="00263FEF" w:rsidRPr="00911E17">
        <w:rPr>
          <w:rFonts w:ascii="Arial" w:hAnsi="Arial" w:cs="Arial"/>
          <w:sz w:val="24"/>
          <w:szCs w:val="24"/>
        </w:rPr>
        <w:t xml:space="preserve"> </w:t>
      </w:r>
      <w:r w:rsidR="00C70E6C" w:rsidRPr="00911E17">
        <w:rPr>
          <w:rFonts w:ascii="Arial" w:hAnsi="Arial" w:cs="Arial"/>
          <w:bCs/>
          <w:sz w:val="24"/>
          <w:szCs w:val="24"/>
        </w:rPr>
        <w:t>skierowaną</w:t>
      </w:r>
      <w:r w:rsidR="00263FEF" w:rsidRPr="00911E17">
        <w:rPr>
          <w:rFonts w:ascii="Arial" w:hAnsi="Arial" w:cs="Arial"/>
          <w:bCs/>
          <w:sz w:val="24"/>
          <w:szCs w:val="24"/>
        </w:rPr>
        <w:t xml:space="preserve"> przez wyk</w:t>
      </w:r>
      <w:r w:rsidR="00C70E6C" w:rsidRPr="00911E17">
        <w:rPr>
          <w:rFonts w:ascii="Arial" w:hAnsi="Arial" w:cs="Arial"/>
          <w:bCs/>
          <w:sz w:val="24"/>
          <w:szCs w:val="24"/>
        </w:rPr>
        <w:t>onawcę do realizacji zamówienia</w:t>
      </w:r>
      <w:r w:rsidR="002A0FF1" w:rsidRPr="00911E17">
        <w:rPr>
          <w:rFonts w:ascii="Arial" w:hAnsi="Arial" w:cs="Arial"/>
          <w:bCs/>
          <w:sz w:val="24"/>
          <w:szCs w:val="24"/>
        </w:rPr>
        <w:t>,</w:t>
      </w:r>
      <w:r w:rsidR="00263FEF" w:rsidRPr="00911E17">
        <w:rPr>
          <w:rFonts w:ascii="Arial" w:hAnsi="Arial" w:cs="Arial"/>
          <w:bCs/>
          <w:sz w:val="24"/>
          <w:szCs w:val="24"/>
        </w:rPr>
        <w:t xml:space="preserve"> </w:t>
      </w:r>
      <w:r w:rsidRPr="00911E17">
        <w:rPr>
          <w:rFonts w:ascii="Arial" w:hAnsi="Arial" w:cs="Arial"/>
          <w:sz w:val="24"/>
          <w:szCs w:val="24"/>
        </w:rPr>
        <w:t xml:space="preserve">posiadającą świadectwo kwalifikacyjne, wydane przez </w:t>
      </w:r>
      <w:r w:rsidRPr="00911E17">
        <w:rPr>
          <w:rFonts w:ascii="Arial" w:hAnsi="Arial" w:cs="Arial"/>
          <w:sz w:val="24"/>
          <w:szCs w:val="24"/>
        </w:rPr>
        <w:lastRenderedPageBreak/>
        <w:t xml:space="preserve">komisję kwalifikacyjną, zgodnie z ustawą Prawo energetyczne i rozporządzeniem właściwego ministra, potwierdzające spełnienie wymagań do prowadzenia prac na stanowisku </w:t>
      </w:r>
      <w:r w:rsidRPr="00911E17">
        <w:rPr>
          <w:rFonts w:ascii="Arial" w:hAnsi="Arial" w:cs="Arial"/>
          <w:b/>
          <w:sz w:val="24"/>
          <w:szCs w:val="24"/>
        </w:rPr>
        <w:t>eksploatacji</w:t>
      </w:r>
      <w:r w:rsidRPr="00911E17">
        <w:rPr>
          <w:rFonts w:ascii="Arial" w:hAnsi="Arial" w:cs="Arial"/>
          <w:sz w:val="24"/>
          <w:szCs w:val="24"/>
        </w:rPr>
        <w:t xml:space="preserve"> w zakresie obsługi, konserwacji, remontów, montażu, kontrolno-pomiarowym dla następujących urządzeń, instalacji i sieci:</w:t>
      </w:r>
    </w:p>
    <w:p w14:paraId="725081FA" w14:textId="77777777" w:rsidR="001F5E7F" w:rsidRPr="00911E17" w:rsidRDefault="001F5E7F" w:rsidP="001F5E7F">
      <w:pPr>
        <w:pStyle w:val="Akapitzlist"/>
        <w:tabs>
          <w:tab w:val="left" w:pos="1701"/>
        </w:tabs>
        <w:spacing w:after="0" w:line="240" w:lineRule="auto"/>
        <w:ind w:left="1475" w:hanging="284"/>
        <w:jc w:val="both"/>
        <w:rPr>
          <w:rFonts w:ascii="Arial" w:hAnsi="Arial" w:cs="Arial"/>
          <w:sz w:val="24"/>
          <w:szCs w:val="24"/>
        </w:rPr>
      </w:pPr>
      <w:r w:rsidRPr="00911E17">
        <w:rPr>
          <w:rFonts w:ascii="Arial" w:hAnsi="Arial" w:cs="Arial"/>
          <w:sz w:val="24"/>
          <w:szCs w:val="24"/>
        </w:rPr>
        <w:t>-</w:t>
      </w:r>
      <w:r w:rsidRPr="00911E17">
        <w:rPr>
          <w:rFonts w:ascii="Arial" w:hAnsi="Arial" w:cs="Arial"/>
          <w:sz w:val="24"/>
          <w:szCs w:val="24"/>
        </w:rPr>
        <w:tab/>
        <w:t xml:space="preserve">urządzenia, instalacje i sieci elektroenergetyczne o napięciu nie wyższym </w:t>
      </w:r>
      <w:r w:rsidRPr="00911E17">
        <w:rPr>
          <w:rFonts w:ascii="Arial" w:hAnsi="Arial" w:cs="Arial"/>
          <w:sz w:val="24"/>
          <w:szCs w:val="24"/>
        </w:rPr>
        <w:br/>
        <w:t>niż 1 kV,</w:t>
      </w:r>
    </w:p>
    <w:p w14:paraId="159745A4" w14:textId="77777777" w:rsidR="001F5E7F" w:rsidRPr="00911E17" w:rsidRDefault="001F5E7F" w:rsidP="001F5E7F">
      <w:pPr>
        <w:pStyle w:val="Akapitzlist"/>
        <w:tabs>
          <w:tab w:val="left" w:pos="1701"/>
        </w:tabs>
        <w:spacing w:after="0" w:line="240" w:lineRule="auto"/>
        <w:ind w:left="1475" w:hanging="284"/>
        <w:jc w:val="both"/>
        <w:rPr>
          <w:rFonts w:ascii="Arial" w:hAnsi="Arial" w:cs="Arial"/>
          <w:sz w:val="24"/>
          <w:szCs w:val="24"/>
        </w:rPr>
      </w:pPr>
      <w:r w:rsidRPr="00911E17">
        <w:rPr>
          <w:rFonts w:ascii="Arial" w:hAnsi="Arial" w:cs="Arial"/>
          <w:sz w:val="24"/>
          <w:szCs w:val="24"/>
        </w:rPr>
        <w:t>-</w:t>
      </w:r>
      <w:r w:rsidRPr="00911E17">
        <w:rPr>
          <w:rFonts w:ascii="Arial" w:hAnsi="Arial" w:cs="Arial"/>
          <w:sz w:val="24"/>
          <w:szCs w:val="24"/>
        </w:rPr>
        <w:tab/>
        <w:t>urządzenia prądotwórcze przyłączone do krajowej sieci elektroenergetycznej bez względu na wysokość napięcia znamionowego,</w:t>
      </w:r>
    </w:p>
    <w:p w14:paraId="675754C1" w14:textId="0D1CB780" w:rsidR="001F5E7F" w:rsidRPr="00911E17" w:rsidRDefault="001F5E7F" w:rsidP="001F5E7F">
      <w:pPr>
        <w:pStyle w:val="Akapitzlist"/>
        <w:tabs>
          <w:tab w:val="left" w:pos="1701"/>
        </w:tabs>
        <w:spacing w:after="0" w:line="240" w:lineRule="auto"/>
        <w:ind w:left="1475" w:hanging="284"/>
        <w:jc w:val="both"/>
        <w:rPr>
          <w:rFonts w:ascii="Arial" w:hAnsi="Arial" w:cs="Arial"/>
          <w:sz w:val="24"/>
          <w:szCs w:val="24"/>
        </w:rPr>
      </w:pPr>
      <w:r w:rsidRPr="00911E17">
        <w:rPr>
          <w:rFonts w:ascii="Arial" w:hAnsi="Arial" w:cs="Arial"/>
          <w:sz w:val="24"/>
          <w:szCs w:val="24"/>
        </w:rPr>
        <w:t>- aparatura kontrolno-pomiarowa oraz urządzenia i instalacje automatycznej regulacji: sterowania i zabezpieczeń urządzeń i instalacji w/w.</w:t>
      </w:r>
    </w:p>
    <w:p w14:paraId="4B91834E" w14:textId="45473DF2" w:rsidR="001F5E7F" w:rsidRPr="00911E17" w:rsidRDefault="001F5E7F" w:rsidP="001F5E7F">
      <w:pPr>
        <w:pStyle w:val="Akapitzlist"/>
        <w:tabs>
          <w:tab w:val="left" w:pos="1418"/>
        </w:tabs>
        <w:spacing w:after="0" w:line="240" w:lineRule="auto"/>
        <w:ind w:left="1135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11E17">
        <w:rPr>
          <w:rFonts w:ascii="Arial" w:hAnsi="Arial" w:cs="Arial"/>
          <w:sz w:val="24"/>
          <w:szCs w:val="24"/>
        </w:rPr>
        <w:t xml:space="preserve">b2) </w:t>
      </w:r>
      <w:r w:rsidRPr="00911E17">
        <w:rPr>
          <w:rFonts w:ascii="Arial" w:hAnsi="Arial" w:cs="Arial"/>
          <w:b/>
          <w:sz w:val="24"/>
          <w:szCs w:val="24"/>
        </w:rPr>
        <w:t>minimum jedną osobą</w:t>
      </w:r>
      <w:r w:rsidRPr="00911E17">
        <w:rPr>
          <w:rFonts w:ascii="Arial" w:hAnsi="Arial" w:cs="Arial"/>
          <w:sz w:val="24"/>
          <w:szCs w:val="24"/>
        </w:rPr>
        <w:t xml:space="preserve"> </w:t>
      </w:r>
      <w:r w:rsidRPr="00911E17">
        <w:rPr>
          <w:rFonts w:ascii="Arial" w:hAnsi="Arial" w:cs="Arial"/>
          <w:bCs/>
          <w:sz w:val="24"/>
          <w:szCs w:val="24"/>
        </w:rPr>
        <w:t>skierowaną przez wykonawcę do realizacji zamówienia</w:t>
      </w:r>
      <w:r w:rsidRPr="00911E17">
        <w:rPr>
          <w:rFonts w:ascii="Arial" w:hAnsi="Arial" w:cs="Arial"/>
          <w:sz w:val="24"/>
          <w:szCs w:val="24"/>
        </w:rPr>
        <w:t xml:space="preserve"> posiadającym świadectwo kwalifikacyjne, wydane przez komisję kwalifikacyjną, zgodnie z ustawą Prawo energetyczne i rozporządzeniem właściwego ministra, potwierdzające spełnienie wymagań do prowadzenia prac na stanowisku </w:t>
      </w:r>
      <w:r w:rsidRPr="00911E17">
        <w:rPr>
          <w:rFonts w:ascii="Arial" w:hAnsi="Arial" w:cs="Arial"/>
          <w:b/>
          <w:sz w:val="24"/>
          <w:szCs w:val="24"/>
        </w:rPr>
        <w:t>dozoru</w:t>
      </w:r>
      <w:r w:rsidRPr="00911E17">
        <w:rPr>
          <w:rFonts w:ascii="Arial" w:hAnsi="Arial" w:cs="Arial"/>
          <w:sz w:val="24"/>
          <w:szCs w:val="24"/>
        </w:rPr>
        <w:t xml:space="preserve"> w zakresie obsługi, konserwacji, remontów, montażu, kontrolno-pomiarowym dla następujących urządzeń, instalacji i sieci:</w:t>
      </w:r>
    </w:p>
    <w:p w14:paraId="28671424" w14:textId="77777777" w:rsidR="001F5E7F" w:rsidRPr="00911E17" w:rsidRDefault="001F5E7F" w:rsidP="001F5E7F">
      <w:pPr>
        <w:pStyle w:val="Akapitzlist"/>
        <w:tabs>
          <w:tab w:val="left" w:pos="1701"/>
        </w:tabs>
        <w:spacing w:after="0" w:line="240" w:lineRule="auto"/>
        <w:ind w:left="1475" w:hanging="284"/>
        <w:jc w:val="both"/>
        <w:rPr>
          <w:rFonts w:ascii="Arial" w:hAnsi="Arial" w:cs="Arial"/>
          <w:sz w:val="24"/>
          <w:szCs w:val="24"/>
        </w:rPr>
      </w:pPr>
      <w:r w:rsidRPr="00911E17">
        <w:rPr>
          <w:rFonts w:ascii="Arial" w:hAnsi="Arial" w:cs="Arial"/>
          <w:sz w:val="24"/>
          <w:szCs w:val="24"/>
        </w:rPr>
        <w:t>-</w:t>
      </w:r>
      <w:r w:rsidRPr="00911E17">
        <w:rPr>
          <w:rFonts w:ascii="Arial" w:hAnsi="Arial" w:cs="Arial"/>
          <w:sz w:val="24"/>
          <w:szCs w:val="24"/>
        </w:rPr>
        <w:tab/>
        <w:t xml:space="preserve">urządzenia, instalacje i sieci elektroenergetyczne o napięciu nie wyższym </w:t>
      </w:r>
      <w:r w:rsidRPr="00911E17">
        <w:rPr>
          <w:rFonts w:ascii="Arial" w:hAnsi="Arial" w:cs="Arial"/>
          <w:sz w:val="24"/>
          <w:szCs w:val="24"/>
        </w:rPr>
        <w:br/>
        <w:t>niż 1 kV,</w:t>
      </w:r>
    </w:p>
    <w:p w14:paraId="157C6386" w14:textId="77777777" w:rsidR="001F5E7F" w:rsidRPr="00911E17" w:rsidRDefault="001F5E7F" w:rsidP="001F5E7F">
      <w:pPr>
        <w:pStyle w:val="Akapitzlist"/>
        <w:tabs>
          <w:tab w:val="left" w:pos="1701"/>
        </w:tabs>
        <w:spacing w:after="0" w:line="240" w:lineRule="auto"/>
        <w:ind w:left="1475" w:hanging="284"/>
        <w:jc w:val="both"/>
        <w:rPr>
          <w:rFonts w:ascii="Arial" w:hAnsi="Arial" w:cs="Arial"/>
          <w:sz w:val="24"/>
          <w:szCs w:val="24"/>
        </w:rPr>
      </w:pPr>
      <w:r w:rsidRPr="00911E17">
        <w:rPr>
          <w:rFonts w:ascii="Arial" w:hAnsi="Arial" w:cs="Arial"/>
          <w:sz w:val="24"/>
          <w:szCs w:val="24"/>
        </w:rPr>
        <w:t>-</w:t>
      </w:r>
      <w:r w:rsidRPr="00911E17">
        <w:rPr>
          <w:rFonts w:ascii="Arial" w:hAnsi="Arial" w:cs="Arial"/>
          <w:sz w:val="24"/>
          <w:szCs w:val="24"/>
        </w:rPr>
        <w:tab/>
        <w:t>urządzenia prądotwórcze przyłączone do krajowej sieci elektroenergetycznej bez względu na wysokość napięcia znamionowego,</w:t>
      </w:r>
    </w:p>
    <w:p w14:paraId="429238D7" w14:textId="701E47D4" w:rsidR="001F5E7F" w:rsidRDefault="001F5E7F" w:rsidP="001F5E7F">
      <w:pPr>
        <w:pStyle w:val="Akapitzlist"/>
        <w:tabs>
          <w:tab w:val="left" w:pos="1701"/>
        </w:tabs>
        <w:spacing w:after="0" w:line="240" w:lineRule="auto"/>
        <w:ind w:left="1475" w:hanging="284"/>
        <w:jc w:val="both"/>
        <w:rPr>
          <w:rFonts w:ascii="Arial" w:hAnsi="Arial" w:cs="Arial"/>
          <w:sz w:val="24"/>
          <w:szCs w:val="24"/>
        </w:rPr>
      </w:pPr>
      <w:r w:rsidRPr="00911E17">
        <w:rPr>
          <w:rFonts w:ascii="Arial" w:hAnsi="Arial" w:cs="Arial"/>
          <w:sz w:val="24"/>
          <w:szCs w:val="24"/>
        </w:rPr>
        <w:t>- aparatura kontrolno-pomiarowa oraz urządzenia i instalacje automatycznej regulacji: sterowania i zabezpieczeń urządzeń i instalacji w/w.</w:t>
      </w:r>
    </w:p>
    <w:p w14:paraId="1C0E3465" w14:textId="0750635D" w:rsidR="00254BA2" w:rsidRDefault="00254BA2" w:rsidP="00254BA2">
      <w:pPr>
        <w:pStyle w:val="Akapitzlist"/>
        <w:tabs>
          <w:tab w:val="left" w:pos="1418"/>
        </w:tabs>
        <w:spacing w:after="0" w:line="240" w:lineRule="auto"/>
        <w:ind w:left="1135" w:hanging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b3</w:t>
      </w:r>
      <w:r w:rsidRPr="00911E1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kierownik robót elektrycznych</w:t>
      </w:r>
      <w:r w:rsidRPr="00911E17">
        <w:rPr>
          <w:rFonts w:ascii="Arial" w:hAnsi="Arial" w:cs="Arial"/>
          <w:sz w:val="24"/>
          <w:szCs w:val="24"/>
        </w:rPr>
        <w:t xml:space="preserve"> </w:t>
      </w:r>
    </w:p>
    <w:p w14:paraId="3200971D" w14:textId="39F778A9" w:rsidR="00254BA2" w:rsidRPr="00254BA2" w:rsidRDefault="00254BA2" w:rsidP="00254BA2">
      <w:pPr>
        <w:ind w:left="141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posiadający uprawnienia do kierowania robotami budowlanymi w specjalności instalacyjnej w zakresie sieci, instalacji i urządzeń elektrycznych i </w:t>
      </w:r>
      <w:r w:rsidRPr="00254BA2">
        <w:rPr>
          <w:rFonts w:ascii="Arial" w:hAnsi="Arial" w:cs="Arial"/>
          <w:sz w:val="24"/>
          <w:szCs w:val="24"/>
        </w:rPr>
        <w:t xml:space="preserve">elektroenergetycznych, w ograniczonym zakresie lub </w:t>
      </w:r>
      <w:r>
        <w:rPr>
          <w:rFonts w:ascii="Arial" w:hAnsi="Arial" w:cs="Arial"/>
          <w:sz w:val="24"/>
          <w:szCs w:val="24"/>
        </w:rPr>
        <w:t>bez ograniczeń lub odpowiadające im ważne uprawnienia, które zostały wydane na podstawie wcześniej obowiązujących przepisów, a które uprawniają do pełnienia funkcji kierownika robót elektrycznych;</w:t>
      </w:r>
    </w:p>
    <w:p w14:paraId="54B692FD" w14:textId="7D3940B3" w:rsidR="00254BA2" w:rsidRPr="00254BA2" w:rsidRDefault="00254BA2" w:rsidP="00254BA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5681DA72" w14:textId="77777777" w:rsidR="00254D31" w:rsidRPr="00254D31" w:rsidRDefault="00254D31" w:rsidP="00254D31">
      <w:pPr>
        <w:pStyle w:val="Akapitzlist"/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54D31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8A0FE6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8A0FE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2A4A1F" w:rsidRDefault="00263FEF" w:rsidP="008A0FE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wykonawca udostępni wystarczającą ilość tłumaczy, wykazujących znajomość języka technicznego w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lastRenderedPageBreak/>
        <w:t>zakresie terminologii budowlanej, we wszystkich specjalnościach występują</w:t>
      </w:r>
      <w:r w:rsidR="00973313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8A0FE6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3C12D3" w:rsidRDefault="0060016F" w:rsidP="0017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4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171AE1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4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5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5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</w:t>
      </w:r>
      <w:r w:rsidR="00A20282" w:rsidRPr="003C12D3">
        <w:rPr>
          <w:rFonts w:ascii="Arial" w:hAnsi="Arial" w:cs="Arial"/>
          <w:sz w:val="24"/>
          <w:szCs w:val="24"/>
        </w:rPr>
        <w:lastRenderedPageBreak/>
        <w:t xml:space="preserve">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2E4C7AD6" w:rsidR="003E7117" w:rsidRPr="00E717C7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447CBE1" w:rsidR="003E7117" w:rsidRPr="002A4A1F" w:rsidRDefault="003E7117" w:rsidP="008F4A31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8F4A31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lastRenderedPageBreak/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6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6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6A70C7" w:rsidRDefault="0060016F" w:rsidP="006A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  <w:r w:rsidR="006A70C7">
        <w:rPr>
          <w:rFonts w:ascii="Arial" w:hAnsi="Arial" w:cs="Arial"/>
          <w:b/>
          <w:sz w:val="24"/>
          <w:szCs w:val="24"/>
        </w:rPr>
        <w:br/>
      </w:r>
      <w:r w:rsidR="00D129E4"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3E6BC737" w:rsidR="003C0D9D" w:rsidRPr="00D815C1" w:rsidRDefault="00417FE5" w:rsidP="00D815C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5950DF">
        <w:rPr>
          <w:rFonts w:ascii="Arial" w:hAnsi="Arial" w:cs="Arial"/>
          <w:sz w:val="24"/>
          <w:szCs w:val="24"/>
        </w:rPr>
        <w:t>6</w:t>
      </w:r>
      <w:r w:rsidR="00006876">
        <w:rPr>
          <w:rFonts w:ascii="Arial" w:hAnsi="Arial" w:cs="Arial"/>
          <w:sz w:val="24"/>
          <w:szCs w:val="24"/>
        </w:rPr>
        <w:t xml:space="preserve"> miesięcy od dnia zawarcia umowy.</w:t>
      </w:r>
    </w:p>
    <w:p w14:paraId="2C801FA4" w14:textId="6EF7F340" w:rsidR="00D815C1" w:rsidRPr="004800F1" w:rsidRDefault="00D815C1" w:rsidP="00D815C1">
      <w:pPr>
        <w:pStyle w:val="Tekstpodstawowy"/>
        <w:numPr>
          <w:ilvl w:val="0"/>
          <w:numId w:val="1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tytułu rękojmi za wady przedmiotu umowy przez co najmniej </w:t>
      </w:r>
      <w:r w:rsidR="00567BA1">
        <w:rPr>
          <w:rFonts w:ascii="Arial" w:hAnsi="Arial" w:cs="Arial"/>
          <w:b w:val="0"/>
          <w:color w:val="000000" w:themeColor="text1"/>
          <w:sz w:val="24"/>
          <w:szCs w:val="24"/>
        </w:rPr>
        <w:t>24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</w:t>
      </w:r>
      <w:r w:rsidR="00567BA1">
        <w:rPr>
          <w:rFonts w:ascii="Arial" w:hAnsi="Arial" w:cs="Arial"/>
          <w:b w:val="0"/>
          <w:color w:val="000000" w:themeColor="text1"/>
          <w:sz w:val="24"/>
          <w:szCs w:val="24"/>
        </w:rPr>
        <w:t>ące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>. Okres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01DFA23D" w:rsidR="00FA7275" w:rsidRPr="001E3DFC" w:rsidRDefault="00D815C1" w:rsidP="00D815C1">
      <w:pPr>
        <w:pStyle w:val="Tekstpodstawowy"/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co najmniej </w:t>
      </w:r>
      <w:r w:rsidR="00567BA1">
        <w:rPr>
          <w:rFonts w:ascii="Arial" w:hAnsi="Arial" w:cs="Arial"/>
          <w:b w:val="0"/>
          <w:color w:val="000000" w:themeColor="text1"/>
          <w:sz w:val="24"/>
          <w:szCs w:val="24"/>
        </w:rPr>
        <w:t>24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</w:t>
      </w:r>
      <w:r w:rsidR="00567BA1">
        <w:rPr>
          <w:rFonts w:ascii="Arial" w:hAnsi="Arial" w:cs="Arial"/>
          <w:b w:val="0"/>
          <w:color w:val="000000" w:themeColor="text1"/>
          <w:sz w:val="24"/>
          <w:szCs w:val="24"/>
        </w:rPr>
        <w:t>ące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17147F" w:rsidRDefault="0060016F" w:rsidP="0017147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  <w:r w:rsidR="0017147F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EC1661B" w14:textId="1110D7F5" w:rsidR="001622D4" w:rsidRPr="00567BA1" w:rsidRDefault="00567BA1" w:rsidP="00567BA1">
      <w:pPr>
        <w:jc w:val="both"/>
        <w:rPr>
          <w:rFonts w:ascii="Arial" w:hAnsi="Arial" w:cs="Arial"/>
          <w:sz w:val="24"/>
          <w:szCs w:val="24"/>
        </w:rPr>
      </w:pPr>
      <w:r w:rsidRPr="00567BA1">
        <w:rPr>
          <w:rFonts w:ascii="Arial" w:hAnsi="Arial" w:cs="Arial"/>
          <w:sz w:val="24"/>
          <w:szCs w:val="24"/>
        </w:rPr>
        <w:t>Zamawiający nie wymaga wniesienia wadium.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AD4D860" w14:textId="6712E1FB" w:rsidR="00CD3FC7" w:rsidRDefault="00CD3FC7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</w:t>
      </w:r>
      <w:r w:rsidRPr="00442AE0">
        <w:rPr>
          <w:rFonts w:ascii="Arial" w:hAnsi="Arial" w:cs="Arial"/>
          <w:sz w:val="24"/>
          <w:szCs w:val="24"/>
        </w:rPr>
        <w:t>wyjaśnienie treści SWZ.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3C12D3" w:rsidRDefault="0060016F" w:rsidP="00171A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7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  <w:r w:rsidR="00171AE1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7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911E17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E17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5837A556" w:rsidR="0060016F" w:rsidRPr="00911E17" w:rsidRDefault="00032045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E17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567BA1" w:rsidRPr="00911E17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911E17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911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4AE8656C" w:rsidR="00B70C11" w:rsidRPr="00911E17" w:rsidRDefault="00C06348" w:rsidP="003C11F3">
      <w:pPr>
        <w:pStyle w:val="Standard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 w:rsidRPr="00911E17">
        <w:rPr>
          <w:rFonts w:ascii="Arial" w:hAnsi="Arial" w:cs="Arial"/>
          <w:szCs w:val="24"/>
        </w:rPr>
        <w:t xml:space="preserve">Cena oferty musi obejmować wykonanie całego przedmiotu zamówienia, winna uwzględniać wszystkie składniki i warunki wpływające na nią, </w:t>
      </w:r>
      <w:r w:rsidRPr="00911E17">
        <w:rPr>
          <w:rFonts w:ascii="Arial" w:hAnsi="Arial" w:cs="Arial"/>
          <w:color w:val="000000"/>
          <w:szCs w:val="24"/>
        </w:rPr>
        <w:t xml:space="preserve">zarówno wynikające z </w:t>
      </w:r>
      <w:r w:rsidR="00567BA1" w:rsidRPr="00911E17">
        <w:rPr>
          <w:rFonts w:ascii="Arial" w:hAnsi="Arial" w:cs="Arial"/>
          <w:color w:val="000000"/>
          <w:szCs w:val="24"/>
        </w:rPr>
        <w:t>dokumentacji technicznej</w:t>
      </w:r>
      <w:r w:rsidRPr="00911E17">
        <w:rPr>
          <w:rFonts w:ascii="Arial" w:hAnsi="Arial" w:cs="Arial"/>
          <w:color w:val="000000"/>
          <w:szCs w:val="24"/>
        </w:rPr>
        <w:t xml:space="preserve"> </w:t>
      </w:r>
      <w:r w:rsidRPr="00911E17">
        <w:rPr>
          <w:rFonts w:ascii="Arial" w:hAnsi="Arial" w:cs="Arial"/>
          <w:szCs w:val="24"/>
        </w:rPr>
        <w:t>(załącznik</w:t>
      </w:r>
      <w:r w:rsidR="001E3DFC" w:rsidRPr="00911E17">
        <w:rPr>
          <w:rFonts w:ascii="Arial" w:hAnsi="Arial" w:cs="Arial"/>
          <w:szCs w:val="24"/>
        </w:rPr>
        <w:t>i</w:t>
      </w:r>
      <w:r w:rsidRPr="00911E17">
        <w:rPr>
          <w:rFonts w:ascii="Arial" w:hAnsi="Arial" w:cs="Arial"/>
          <w:szCs w:val="24"/>
        </w:rPr>
        <w:t xml:space="preserve"> nr </w:t>
      </w:r>
      <w:r w:rsidR="00567BA1" w:rsidRPr="00911E17">
        <w:rPr>
          <w:rFonts w:ascii="Arial" w:hAnsi="Arial" w:cs="Arial"/>
          <w:szCs w:val="24"/>
        </w:rPr>
        <w:t>6</w:t>
      </w:r>
      <w:r w:rsidR="005C1702" w:rsidRPr="00911E17">
        <w:rPr>
          <w:rFonts w:ascii="Arial" w:hAnsi="Arial" w:cs="Arial"/>
          <w:szCs w:val="24"/>
        </w:rPr>
        <w:t xml:space="preserve"> do SWZ</w:t>
      </w:r>
      <w:r w:rsidRPr="00911E17">
        <w:rPr>
          <w:rFonts w:ascii="Arial" w:hAnsi="Arial" w:cs="Arial"/>
          <w:szCs w:val="24"/>
        </w:rPr>
        <w:t>)</w:t>
      </w:r>
      <w:r w:rsidR="00567BA1" w:rsidRPr="00911E17">
        <w:rPr>
          <w:rFonts w:ascii="Arial" w:hAnsi="Arial" w:cs="Arial"/>
          <w:szCs w:val="24"/>
        </w:rPr>
        <w:t>,</w:t>
      </w:r>
      <w:r w:rsidRPr="00911E17">
        <w:rPr>
          <w:rFonts w:ascii="Arial" w:hAnsi="Arial" w:cs="Arial"/>
          <w:szCs w:val="24"/>
        </w:rPr>
        <w:t xml:space="preserve"> </w:t>
      </w:r>
      <w:r w:rsidRPr="00911E17">
        <w:rPr>
          <w:rFonts w:ascii="Arial" w:hAnsi="Arial" w:cs="Arial"/>
          <w:color w:val="000000"/>
          <w:szCs w:val="24"/>
        </w:rPr>
        <w:t>jak również wszelkie koszty dodatkowe, w tym w  szczególności</w:t>
      </w:r>
      <w:r w:rsidR="003C0D9D" w:rsidRPr="00911E17">
        <w:rPr>
          <w:rFonts w:ascii="Arial" w:hAnsi="Arial" w:cs="Arial"/>
          <w:color w:val="000000"/>
          <w:szCs w:val="24"/>
        </w:rPr>
        <w:t>:</w:t>
      </w:r>
    </w:p>
    <w:p w14:paraId="261660CD" w14:textId="77777777" w:rsidR="00022332" w:rsidRPr="00911E17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911E17">
        <w:rPr>
          <w:rFonts w:ascii="Arial" w:hAnsi="Arial" w:cs="Arial"/>
          <w:szCs w:val="24"/>
        </w:rPr>
        <w:t xml:space="preserve">koszty ubezpieczenia, </w:t>
      </w:r>
    </w:p>
    <w:p w14:paraId="79DA08F8" w14:textId="77777777" w:rsidR="00022332" w:rsidRPr="00911E17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911E17">
        <w:rPr>
          <w:rFonts w:ascii="Arial" w:hAnsi="Arial" w:cs="Arial"/>
          <w:szCs w:val="24"/>
        </w:rPr>
        <w:t xml:space="preserve">koszty gwarancji i rękojmi, </w:t>
      </w:r>
    </w:p>
    <w:p w14:paraId="0AF91B89" w14:textId="77777777" w:rsidR="00022332" w:rsidRPr="00911E17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911E17">
        <w:rPr>
          <w:rFonts w:ascii="Arial" w:hAnsi="Arial" w:cs="Arial"/>
          <w:szCs w:val="24"/>
        </w:rPr>
        <w:t xml:space="preserve">koszty organizacji i utrzymania zaplecza, </w:t>
      </w:r>
    </w:p>
    <w:p w14:paraId="0FB50CF8" w14:textId="77777777" w:rsidR="00022332" w:rsidRPr="00911E17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911E17">
        <w:rPr>
          <w:rFonts w:ascii="Arial" w:hAnsi="Arial" w:cs="Arial"/>
          <w:szCs w:val="24"/>
        </w:rPr>
        <w:t xml:space="preserve">koszty tablicy informacyjnej, </w:t>
      </w:r>
    </w:p>
    <w:p w14:paraId="372492B6" w14:textId="77777777" w:rsidR="00022332" w:rsidRPr="00911E17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911E17">
        <w:rPr>
          <w:rFonts w:ascii="Arial" w:hAnsi="Arial" w:cs="Arial"/>
          <w:szCs w:val="24"/>
        </w:rPr>
        <w:t xml:space="preserve">koszty ochrony mienia, bhp i ppoż., </w:t>
      </w:r>
    </w:p>
    <w:p w14:paraId="1BEB6EE6" w14:textId="77777777" w:rsidR="00022332" w:rsidRPr="00911E17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911E17">
        <w:rPr>
          <w:rFonts w:ascii="Arial" w:hAnsi="Arial" w:cs="Arial"/>
          <w:szCs w:val="24"/>
        </w:rPr>
        <w:t xml:space="preserve">koszty zabezpieczenia budowy, </w:t>
      </w:r>
    </w:p>
    <w:p w14:paraId="4CE95BD1" w14:textId="77777777" w:rsidR="00022332" w:rsidRPr="00911E17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911E17">
        <w:rPr>
          <w:rFonts w:ascii="Arial" w:hAnsi="Arial" w:cs="Arial"/>
          <w:szCs w:val="24"/>
        </w:rPr>
        <w:t xml:space="preserve">koszty robót przygotowawczych, porządkowych recyklingu odpadów, </w:t>
      </w:r>
    </w:p>
    <w:p w14:paraId="16D19BF8" w14:textId="77777777" w:rsidR="00022332" w:rsidRPr="00911E17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911E17">
        <w:rPr>
          <w:rFonts w:ascii="Arial" w:hAnsi="Arial" w:cs="Arial"/>
          <w:szCs w:val="24"/>
        </w:rPr>
        <w:t xml:space="preserve">koszty prób, dezynfekcji, pomiarów, badań, sprawdzeń, </w:t>
      </w:r>
    </w:p>
    <w:p w14:paraId="37166A2D" w14:textId="7598B30C" w:rsidR="003C0D9D" w:rsidRPr="00911E17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911E17">
        <w:rPr>
          <w:rFonts w:ascii="Arial" w:hAnsi="Arial" w:cs="Arial"/>
          <w:szCs w:val="24"/>
        </w:rPr>
        <w:t>koszty sporządzenia dokumentacji powykonawczej,</w:t>
      </w:r>
    </w:p>
    <w:p w14:paraId="396D19D7" w14:textId="3112BA18" w:rsidR="003C0D9D" w:rsidRPr="00911E17" w:rsidRDefault="003C0D9D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911E17">
        <w:rPr>
          <w:rFonts w:ascii="Arial" w:hAnsi="Arial" w:cs="Arial"/>
          <w:szCs w:val="24"/>
        </w:rPr>
        <w:t xml:space="preserve">wszelkie inne koszty konieczne do poniesienia w celu zrealizowania </w:t>
      </w:r>
      <w:r w:rsidR="00022332" w:rsidRPr="00911E17">
        <w:rPr>
          <w:rFonts w:ascii="Arial" w:hAnsi="Arial" w:cs="Arial"/>
          <w:szCs w:val="24"/>
        </w:rPr>
        <w:br/>
      </w:r>
      <w:r w:rsidRPr="00911E17">
        <w:rPr>
          <w:rFonts w:ascii="Arial" w:hAnsi="Arial" w:cs="Arial"/>
          <w:szCs w:val="24"/>
        </w:rPr>
        <w:t>i oddania do użytkowania przedmiotu zamówienia.</w:t>
      </w:r>
    </w:p>
    <w:p w14:paraId="7F1A0F23" w14:textId="115C3711" w:rsidR="004513CB" w:rsidRPr="00B70C11" w:rsidRDefault="004513CB" w:rsidP="00B70C1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0901C1" w14:textId="5D8DC972" w:rsidR="0060016F" w:rsidRPr="00B70C11" w:rsidRDefault="0060016F" w:rsidP="003C11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11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B70C11">
        <w:rPr>
          <w:rFonts w:ascii="Arial" w:hAnsi="Arial" w:cs="Arial"/>
          <w:color w:val="000000" w:themeColor="text1"/>
          <w:sz w:val="24"/>
          <w:szCs w:val="24"/>
        </w:rPr>
        <w:t>a</w:t>
      </w:r>
      <w:r w:rsidRPr="00B70C11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47BBA4E4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F71FAE">
        <w:rPr>
          <w:rFonts w:ascii="Arial" w:hAnsi="Arial" w:cs="Arial"/>
          <w:b/>
          <w:color w:val="auto"/>
        </w:rPr>
        <w:t>21.</w:t>
      </w:r>
      <w:r w:rsidR="00192E2A">
        <w:rPr>
          <w:rFonts w:ascii="Arial" w:hAnsi="Arial" w:cs="Arial"/>
          <w:b/>
          <w:color w:val="auto"/>
        </w:rPr>
        <w:t>0</w:t>
      </w:r>
      <w:r w:rsidR="00567BA1">
        <w:rPr>
          <w:rFonts w:ascii="Arial" w:hAnsi="Arial" w:cs="Arial"/>
          <w:b/>
          <w:color w:val="auto"/>
        </w:rPr>
        <w:t>3</w:t>
      </w:r>
      <w:r w:rsidR="00192E2A">
        <w:rPr>
          <w:rFonts w:ascii="Arial" w:hAnsi="Arial" w:cs="Arial"/>
          <w:b/>
          <w:color w:val="auto"/>
        </w:rPr>
        <w:t>.2</w:t>
      </w:r>
      <w:r w:rsidR="003D0B77">
        <w:rPr>
          <w:rFonts w:ascii="Arial" w:hAnsi="Arial" w:cs="Arial"/>
          <w:b/>
          <w:color w:val="auto"/>
        </w:rPr>
        <w:t>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049B5F21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F71FAE">
        <w:rPr>
          <w:rFonts w:ascii="Arial" w:hAnsi="Arial" w:cs="Arial"/>
          <w:b/>
          <w:color w:val="auto"/>
        </w:rPr>
        <w:t>21.</w:t>
      </w:r>
      <w:r w:rsidR="00192E2A">
        <w:rPr>
          <w:rFonts w:ascii="Arial" w:hAnsi="Arial" w:cs="Arial"/>
          <w:b/>
          <w:color w:val="auto"/>
        </w:rPr>
        <w:t>0</w:t>
      </w:r>
      <w:r w:rsidR="00567BA1">
        <w:rPr>
          <w:rFonts w:ascii="Arial" w:hAnsi="Arial" w:cs="Arial"/>
          <w:b/>
          <w:color w:val="auto"/>
        </w:rPr>
        <w:t>3</w:t>
      </w:r>
      <w:r w:rsidR="00192E2A">
        <w:rPr>
          <w:rFonts w:ascii="Arial" w:hAnsi="Arial" w:cs="Arial"/>
          <w:b/>
          <w:color w:val="auto"/>
        </w:rPr>
        <w:t>.</w:t>
      </w:r>
      <w:r w:rsidR="003D0B77">
        <w:rPr>
          <w:rFonts w:ascii="Arial" w:hAnsi="Arial" w:cs="Arial"/>
          <w:b/>
          <w:color w:val="auto"/>
        </w:rPr>
        <w:t>202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3C12D3" w:rsidRDefault="0060016F" w:rsidP="0017147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17147F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591ECBFB" w:rsidR="00E34489" w:rsidRPr="00E34489" w:rsidRDefault="00E34489" w:rsidP="00E06614">
      <w:pPr>
        <w:pStyle w:val="Akapitzlist"/>
        <w:numPr>
          <w:ilvl w:val="1"/>
          <w:numId w:val="5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E34489" w:rsidRDefault="00E34489" w:rsidP="00E06614">
      <w:pPr>
        <w:pStyle w:val="Akapitzlist"/>
        <w:numPr>
          <w:ilvl w:val="1"/>
          <w:numId w:val="5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E34489" w:rsidRDefault="00E34489" w:rsidP="00E06614">
      <w:pPr>
        <w:pStyle w:val="Akapitzlist"/>
        <w:numPr>
          <w:ilvl w:val="1"/>
          <w:numId w:val="5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597A0D2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  <w:r w:rsidR="00AB1ECB">
        <w:rPr>
          <w:rFonts w:ascii="Arial" w:hAnsi="Arial" w:cs="Arial"/>
          <w:sz w:val="24"/>
          <w:szCs w:val="24"/>
        </w:rPr>
        <w:t>.</w:t>
      </w:r>
    </w:p>
    <w:p w14:paraId="2E2F84F5" w14:textId="77777777" w:rsidR="008F4D0F" w:rsidRDefault="008F4D0F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3C12D3" w:rsidRDefault="00DD1F4C" w:rsidP="00171AE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XI</w:t>
      </w:r>
      <w:r>
        <w:rPr>
          <w:rFonts w:ascii="Arial" w:hAnsi="Arial" w:cs="Arial"/>
          <w:color w:val="auto"/>
        </w:rPr>
        <w:t xml:space="preserve">V </w:t>
      </w:r>
      <w:r w:rsidR="00171AE1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E06614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475ED1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02649A" w:rsidRDefault="00DD1F4C" w:rsidP="000264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5D6FAD4" w14:textId="23161B1A" w:rsidR="00027F5F" w:rsidRPr="00475ED1" w:rsidRDefault="00696863" w:rsidP="00E06614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60051C" w:rsidRDefault="00027F5F" w:rsidP="00E0661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76D2B59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A0308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83463" w:rsidRPr="00A030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BRU</w:t>
            </w:r>
            <w:r w:rsidR="00B52F5E" w:rsidRPr="00A030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TTO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DD1F4C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E06614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ED65AE" w:rsidRDefault="00EF0D6B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Default="00EF0D6B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Default="00ED65AE" w:rsidP="00C0469E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E06614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E06614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3F84F686" w:rsidR="00180465" w:rsidRDefault="00180465" w:rsidP="00E06614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6AF25223" w14:textId="77777777" w:rsidR="00A743FB" w:rsidRPr="00A171DA" w:rsidRDefault="00A743FB" w:rsidP="00A743FB">
      <w:pPr>
        <w:pStyle w:val="Default"/>
        <w:ind w:left="360"/>
        <w:jc w:val="both"/>
        <w:rPr>
          <w:rFonts w:ascii="Arial" w:hAnsi="Arial" w:cs="Arial"/>
          <w:b/>
          <w:bCs/>
        </w:rPr>
      </w:pP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6BE7BB19" w14:textId="7F2E5EB3" w:rsidR="0060016F" w:rsidRPr="0018655F" w:rsidRDefault="0060016F" w:rsidP="005B693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18655F">
        <w:rPr>
          <w:rFonts w:ascii="Arial" w:hAnsi="Arial" w:cs="Arial"/>
          <w:sz w:val="24"/>
          <w:szCs w:val="24"/>
        </w:rPr>
        <w:t>ROZDZIAŁ X</w:t>
      </w:r>
      <w:r w:rsidR="00B0033A" w:rsidRPr="0018655F">
        <w:rPr>
          <w:rFonts w:ascii="Arial" w:hAnsi="Arial" w:cs="Arial"/>
          <w:sz w:val="24"/>
          <w:szCs w:val="24"/>
        </w:rPr>
        <w:t>VIII</w:t>
      </w:r>
      <w:r w:rsidRPr="0018655F">
        <w:rPr>
          <w:rFonts w:ascii="Arial" w:hAnsi="Arial" w:cs="Arial"/>
          <w:sz w:val="24"/>
          <w:szCs w:val="24"/>
        </w:rPr>
        <w:t xml:space="preserve"> </w:t>
      </w:r>
      <w:r w:rsidR="005B6932" w:rsidRPr="0018655F">
        <w:rPr>
          <w:rFonts w:ascii="Arial" w:hAnsi="Arial" w:cs="Arial"/>
          <w:sz w:val="24"/>
          <w:szCs w:val="24"/>
        </w:rPr>
        <w:br/>
      </w:r>
      <w:r w:rsidRPr="0018655F">
        <w:rPr>
          <w:rFonts w:ascii="Arial" w:hAnsi="Arial" w:cs="Arial"/>
          <w:sz w:val="24"/>
          <w:szCs w:val="24"/>
        </w:rPr>
        <w:t xml:space="preserve">Zawarcie umowy, </w:t>
      </w:r>
      <w:r w:rsidR="004635DD" w:rsidRPr="0018655F">
        <w:rPr>
          <w:rFonts w:ascii="Arial" w:hAnsi="Arial" w:cs="Arial"/>
          <w:sz w:val="24"/>
          <w:szCs w:val="24"/>
        </w:rPr>
        <w:t>ubezpieczenie OC</w:t>
      </w:r>
    </w:p>
    <w:p w14:paraId="34019BA1" w14:textId="77777777" w:rsidR="0060016F" w:rsidRPr="0018655F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28AFFE9D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8B2D78">
        <w:rPr>
          <w:rFonts w:ascii="Arial" w:hAnsi="Arial" w:cs="Arial"/>
          <w:bCs w:val="0"/>
          <w:sz w:val="24"/>
          <w:szCs w:val="24"/>
        </w:rPr>
        <w:t>Z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ałącznik nr </w:t>
      </w:r>
      <w:r w:rsidR="00567BA1">
        <w:rPr>
          <w:rFonts w:ascii="Arial" w:hAnsi="Arial" w:cs="Arial"/>
          <w:bCs w:val="0"/>
          <w:sz w:val="24"/>
          <w:szCs w:val="24"/>
        </w:rPr>
        <w:t>5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  <w:r w:rsidR="00E04BE8">
        <w:rPr>
          <w:rFonts w:ascii="Arial" w:hAnsi="Arial" w:cs="Arial"/>
          <w:b w:val="0"/>
          <w:sz w:val="24"/>
          <w:szCs w:val="24"/>
        </w:rPr>
        <w:t xml:space="preserve"> </w:t>
      </w:r>
    </w:p>
    <w:p w14:paraId="1BBACAAC" w14:textId="6FED0F6D" w:rsidR="00C6145E" w:rsidRPr="00567BA1" w:rsidRDefault="00567BA1" w:rsidP="00567BA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4635DD" w:rsidRPr="00567BA1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4DE97008" w14:textId="77777777" w:rsidR="00023D00" w:rsidRPr="00023D00" w:rsidRDefault="00023D00" w:rsidP="00023D00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23D00">
        <w:rPr>
          <w:rFonts w:ascii="Arial" w:hAnsi="Arial" w:cs="Arial"/>
          <w:sz w:val="22"/>
          <w:szCs w:val="22"/>
        </w:rPr>
        <w:t xml:space="preserve">Wykonawca zobowiązany jest przedłożyć, najpóźniej w dniu podpisania Umowy, polisę ubezpieczenia odpowiedzialności cywilnej </w:t>
      </w:r>
      <w:r w:rsidRPr="00023D00">
        <w:rPr>
          <w:rFonts w:ascii="Arial" w:hAnsi="Arial" w:cs="Arial"/>
          <w:iCs/>
          <w:color w:val="000000"/>
          <w:sz w:val="22"/>
          <w:szCs w:val="22"/>
        </w:rPr>
        <w:t xml:space="preserve">obejmującą szkody wyrządzone w związku z prowadzoną działalnością i posiadaniem mienia, w tym powstałe w związku z realizacją </w:t>
      </w:r>
      <w:r w:rsidRPr="00023D00">
        <w:rPr>
          <w:rFonts w:ascii="Arial" w:hAnsi="Arial" w:cs="Arial"/>
          <w:iCs/>
          <w:color w:val="000000"/>
          <w:sz w:val="22"/>
          <w:szCs w:val="22"/>
        </w:rPr>
        <w:lastRenderedPageBreak/>
        <w:t>zadania określonego w Umowie</w:t>
      </w:r>
      <w:r w:rsidRPr="00023D00">
        <w:rPr>
          <w:rFonts w:ascii="Arial" w:hAnsi="Arial" w:cs="Arial"/>
          <w:sz w:val="22"/>
          <w:szCs w:val="22"/>
        </w:rPr>
        <w:t xml:space="preserve">, przy sumie gwarancyjnej nie mniejszej niż 1.000.000,00 PLN na jeden i wszystkie wypadki w okresie ubezpieczenia, </w:t>
      </w:r>
      <w:r w:rsidRPr="00023D00">
        <w:rPr>
          <w:rFonts w:ascii="Arial" w:hAnsi="Arial" w:cs="Arial"/>
          <w:iCs/>
          <w:color w:val="000000"/>
          <w:sz w:val="22"/>
          <w:szCs w:val="22"/>
        </w:rPr>
        <w:t>z rozszerzeniem o</w:t>
      </w:r>
      <w:r w:rsidRPr="00023D00">
        <w:rPr>
          <w:rFonts w:ascii="Arial" w:hAnsi="Arial" w:cs="Arial"/>
          <w:sz w:val="22"/>
          <w:szCs w:val="22"/>
        </w:rPr>
        <w:t>:</w:t>
      </w:r>
    </w:p>
    <w:p w14:paraId="0F7BCD3C" w14:textId="77777777" w:rsidR="00023D00" w:rsidRPr="00023D00" w:rsidRDefault="00023D00" w:rsidP="00023D00">
      <w:pPr>
        <w:numPr>
          <w:ilvl w:val="0"/>
          <w:numId w:val="56"/>
        </w:numPr>
        <w:ind w:hanging="35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23D00">
        <w:rPr>
          <w:rFonts w:ascii="Arial" w:hAnsi="Arial" w:cs="Arial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14:paraId="1B7D209C" w14:textId="77777777" w:rsidR="00023D00" w:rsidRPr="00023D00" w:rsidRDefault="00023D00" w:rsidP="00023D00">
      <w:pPr>
        <w:numPr>
          <w:ilvl w:val="0"/>
          <w:numId w:val="57"/>
        </w:numPr>
        <w:ind w:hanging="35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23D00">
        <w:rPr>
          <w:rFonts w:ascii="Arial" w:hAnsi="Arial" w:cs="Arial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14:paraId="2A58C1C9" w14:textId="77777777" w:rsidR="00023D00" w:rsidRPr="00023D00" w:rsidRDefault="00023D00" w:rsidP="00023D00">
      <w:pPr>
        <w:numPr>
          <w:ilvl w:val="0"/>
          <w:numId w:val="57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23D00">
        <w:rPr>
          <w:rFonts w:ascii="Arial" w:hAnsi="Arial" w:cs="Arial"/>
          <w:color w:val="000000"/>
          <w:sz w:val="22"/>
          <w:szCs w:val="22"/>
        </w:rPr>
        <w:t xml:space="preserve">odpowiedzialność cywilna za </w:t>
      </w:r>
      <w:r w:rsidRPr="00023D00">
        <w:rPr>
          <w:rFonts w:ascii="Arial" w:hAnsi="Arial" w:cs="Arial"/>
          <w:sz w:val="22"/>
          <w:szCs w:val="22"/>
        </w:rPr>
        <w:t>szkody powstałe po wykonaniu pracy lub usługi wynikłe z nienależytego wykonania zobowiązania – limit do wysokości sumy gwarancyjnej,</w:t>
      </w:r>
    </w:p>
    <w:p w14:paraId="2A0F0FF1" w14:textId="77777777" w:rsidR="00023D00" w:rsidRPr="00023D00" w:rsidRDefault="00023D00" w:rsidP="00023D00">
      <w:pPr>
        <w:numPr>
          <w:ilvl w:val="0"/>
          <w:numId w:val="57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23D00">
        <w:rPr>
          <w:rFonts w:ascii="Arial" w:hAnsi="Arial" w:cs="Arial"/>
          <w:color w:val="000000"/>
          <w:sz w:val="22"/>
          <w:szCs w:val="22"/>
        </w:rPr>
        <w:t>odpowiedzialność cywilna za szkody wyrządzone w podziemnych instalacjach lub urządzeniach (również stanowiących część składową nieruchomości),</w:t>
      </w:r>
    </w:p>
    <w:p w14:paraId="1EE354D0" w14:textId="77777777" w:rsidR="00023D00" w:rsidRPr="00023D00" w:rsidRDefault="00023D00" w:rsidP="00023D00">
      <w:pPr>
        <w:numPr>
          <w:ilvl w:val="0"/>
          <w:numId w:val="57"/>
        </w:numPr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23D00">
        <w:rPr>
          <w:rFonts w:ascii="Arial" w:hAnsi="Arial" w:cs="Arial"/>
          <w:color w:val="000000"/>
          <w:sz w:val="22"/>
          <w:szCs w:val="22"/>
        </w:rPr>
        <w:t>odpowiedzialność cywilna za szkody w rzeczach stanowiących przedmiot obróbki, naprawy lub innych czynności w ramach usług wykonywanych przez Ubezpieczonego,</w:t>
      </w:r>
    </w:p>
    <w:p w14:paraId="12397540" w14:textId="77777777" w:rsidR="00023D00" w:rsidRPr="00023D00" w:rsidRDefault="00023D00" w:rsidP="00023D00">
      <w:pPr>
        <w:numPr>
          <w:ilvl w:val="0"/>
          <w:numId w:val="57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23D00">
        <w:rPr>
          <w:rFonts w:ascii="Arial" w:hAnsi="Arial" w:cs="Arial"/>
          <w:color w:val="000000"/>
          <w:sz w:val="22"/>
          <w:szCs w:val="22"/>
        </w:rPr>
        <w:t>odpowiedzialność cywilna za szkody będące następstwem wypadków przy pracy wyrządzone pracownikom ubezpieczonego</w:t>
      </w:r>
      <w:r w:rsidRPr="00023D00">
        <w:rPr>
          <w:rFonts w:ascii="Arial" w:hAnsi="Arial" w:cs="Arial"/>
          <w:sz w:val="22"/>
          <w:szCs w:val="22"/>
        </w:rPr>
        <w:t>,</w:t>
      </w:r>
      <w:r w:rsidRPr="00023D00">
        <w:rPr>
          <w:rFonts w:ascii="Arial" w:hAnsi="Arial" w:cs="Arial"/>
          <w:color w:val="000000"/>
          <w:sz w:val="22"/>
          <w:szCs w:val="22"/>
        </w:rPr>
        <w:t>.</w:t>
      </w:r>
    </w:p>
    <w:p w14:paraId="4153C8E1" w14:textId="77777777" w:rsidR="00023D00" w:rsidRPr="00023D00" w:rsidRDefault="00023D00" w:rsidP="00023D00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23D00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64E3528" w14:textId="77777777" w:rsidR="00023D00" w:rsidRPr="00023D00" w:rsidRDefault="00023D00" w:rsidP="00023D00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23D00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15A1C11" w14:textId="77777777" w:rsidR="00023D00" w:rsidRPr="00023D00" w:rsidRDefault="00023D00" w:rsidP="00023D00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23D00">
        <w:rPr>
          <w:rFonts w:ascii="Arial" w:hAnsi="Arial" w:cs="Arial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38F39E87" w14:textId="0E05ED2B" w:rsidR="00023D00" w:rsidRDefault="00023D00" w:rsidP="00023D00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23D00">
        <w:rPr>
          <w:rFonts w:ascii="Arial" w:hAnsi="Arial" w:cs="Arial"/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468339C" w14:textId="77777777" w:rsidR="00023D00" w:rsidRPr="00023D00" w:rsidRDefault="00023D00" w:rsidP="00023D0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7EB3EAF" w14:textId="178F45AB" w:rsidR="0060016F" w:rsidRPr="003C12D3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AD0E1C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zamówień publicznych, </w:t>
      </w:r>
      <w:r w:rsidRPr="00AD0E1C">
        <w:rPr>
          <w:rFonts w:ascii="Arial" w:hAnsi="Arial" w:cs="Arial"/>
          <w:sz w:val="24"/>
          <w:szCs w:val="24"/>
        </w:rPr>
        <w:t>Wykonawcom nie przysługują środki ochrony prawnej wymienione we wspomnianej ustawie.</w:t>
      </w:r>
    </w:p>
    <w:p w14:paraId="41F0833E" w14:textId="77777777" w:rsidR="002C27E2" w:rsidRPr="00AD0E1C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AD0E1C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AD0E1C">
        <w:rPr>
          <w:rFonts w:ascii="Arial" w:hAnsi="Arial" w:cs="Arial"/>
          <w:color w:val="auto"/>
        </w:rPr>
        <w:t>ROZDZIAŁ X</w:t>
      </w:r>
      <w:r w:rsidR="00B0033A" w:rsidRPr="00AD0E1C">
        <w:rPr>
          <w:rFonts w:ascii="Arial" w:hAnsi="Arial" w:cs="Arial"/>
          <w:color w:val="auto"/>
        </w:rPr>
        <w:t>X</w:t>
      </w:r>
      <w:r w:rsidRPr="00AD0E1C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AD0E1C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AD0E1C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AD0E1C" w:rsidRDefault="0060016F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AD0E1C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AD0E1C">
        <w:rPr>
          <w:rFonts w:ascii="Arial" w:hAnsi="Arial" w:cs="Arial"/>
          <w:sz w:val="24"/>
          <w:szCs w:val="24"/>
        </w:rPr>
        <w:t>:</w:t>
      </w:r>
    </w:p>
    <w:p w14:paraId="716BC226" w14:textId="0B5B52B4" w:rsidR="00C951B6" w:rsidRPr="00F957E3" w:rsidRDefault="00C951B6" w:rsidP="00F957E3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D0E1C">
        <w:rPr>
          <w:rFonts w:ascii="Arial" w:hAnsi="Arial" w:cs="Arial"/>
          <w:spacing w:val="3"/>
          <w:sz w:val="24"/>
          <w:szCs w:val="24"/>
        </w:rPr>
        <w:t xml:space="preserve">Przedmiotem </w:t>
      </w:r>
      <w:r w:rsidRPr="00F957E3">
        <w:rPr>
          <w:rFonts w:ascii="Arial" w:hAnsi="Arial" w:cs="Arial"/>
          <w:spacing w:val="3"/>
          <w:sz w:val="24"/>
          <w:szCs w:val="24"/>
        </w:rPr>
        <w:t xml:space="preserve">zamówienia </w:t>
      </w:r>
      <w:r w:rsidR="00F957E3">
        <w:rPr>
          <w:rFonts w:ascii="Arial" w:eastAsia="Calibri" w:hAnsi="Arial" w:cs="Arial"/>
          <w:sz w:val="24"/>
          <w:szCs w:val="24"/>
          <w:lang w:eastAsia="en-US"/>
        </w:rPr>
        <w:t>jest b</w:t>
      </w:r>
      <w:r w:rsidR="00F957E3" w:rsidRPr="00F957E3">
        <w:rPr>
          <w:rFonts w:ascii="Arial" w:eastAsia="Calibri" w:hAnsi="Arial" w:cs="Arial"/>
          <w:sz w:val="24"/>
          <w:szCs w:val="24"/>
          <w:lang w:eastAsia="en-US"/>
        </w:rPr>
        <w:t>udowa przyłącza agregatu prądotwórczego na potrzeby zasilania rozdzielnicy głównej 0,4 kV w przepompowni ścieków przy ul. Zapadłej w Szczecinie</w:t>
      </w:r>
      <w:r w:rsidR="00567BA1">
        <w:rPr>
          <w:rFonts w:ascii="Arial" w:eastAsia="Calibri" w:hAnsi="Arial" w:cs="Arial"/>
          <w:sz w:val="24"/>
          <w:szCs w:val="24"/>
          <w:lang w:eastAsia="en-US"/>
        </w:rPr>
        <w:t xml:space="preserve"> na podstawie projektu sporządzonego przez AG – Usługi projektowe, ul. Nasienna 16A, 72-006 Mierzyn.</w:t>
      </w:r>
    </w:p>
    <w:p w14:paraId="540025C0" w14:textId="16CDBB94" w:rsidR="00A335C9" w:rsidRPr="00AD0E1C" w:rsidRDefault="007E5B57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D0E1C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AD0E1C">
        <w:rPr>
          <w:rFonts w:ascii="Arial" w:hAnsi="Arial" w:cs="Arial"/>
          <w:b/>
          <w:spacing w:val="-3"/>
          <w:sz w:val="24"/>
          <w:szCs w:val="24"/>
        </w:rPr>
        <w:t xml:space="preserve"> obejmuje:</w:t>
      </w:r>
    </w:p>
    <w:p w14:paraId="6CC783DC" w14:textId="4885CE1B" w:rsidR="009309F5" w:rsidRPr="00AD0E1C" w:rsidRDefault="00567BA1" w:rsidP="00D97800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Pr="00F957E3">
        <w:rPr>
          <w:rFonts w:ascii="Arial" w:hAnsi="Arial" w:cs="Arial"/>
          <w:sz w:val="24"/>
          <w:szCs w:val="24"/>
        </w:rPr>
        <w:t>udow</w:t>
      </w:r>
      <w:r>
        <w:rPr>
          <w:rFonts w:ascii="Arial" w:hAnsi="Arial" w:cs="Arial"/>
          <w:sz w:val="24"/>
          <w:szCs w:val="24"/>
        </w:rPr>
        <w:t>ę</w:t>
      </w:r>
      <w:r w:rsidRPr="00F957E3">
        <w:rPr>
          <w:rFonts w:ascii="Arial" w:hAnsi="Arial" w:cs="Arial"/>
          <w:sz w:val="24"/>
          <w:szCs w:val="24"/>
        </w:rPr>
        <w:t xml:space="preserve"> przyłącza agregatu prądotwórczego na potrzeby zasilania rozdzielnicy głównej 0,4 kV w przepompowni ścieków przy ul. Zapadłej w Szczecinie</w:t>
      </w:r>
      <w:r w:rsidR="005475A4" w:rsidRPr="00AD0E1C">
        <w:rPr>
          <w:rFonts w:ascii="Arial" w:hAnsi="Arial" w:cs="Arial"/>
          <w:spacing w:val="3"/>
          <w:sz w:val="24"/>
          <w:szCs w:val="24"/>
        </w:rPr>
        <w:t xml:space="preserve">, zgodnie </w:t>
      </w:r>
      <w:r w:rsidR="00105154">
        <w:rPr>
          <w:rFonts w:ascii="Arial" w:hAnsi="Arial" w:cs="Arial"/>
          <w:spacing w:val="3"/>
          <w:sz w:val="24"/>
          <w:szCs w:val="24"/>
        </w:rPr>
        <w:br/>
      </w:r>
      <w:r w:rsidR="005475A4" w:rsidRPr="00AD0E1C">
        <w:rPr>
          <w:rFonts w:ascii="Arial" w:hAnsi="Arial" w:cs="Arial"/>
          <w:spacing w:val="3"/>
          <w:sz w:val="24"/>
          <w:szCs w:val="24"/>
        </w:rPr>
        <w:t xml:space="preserve">z dokumentacją techniczną stanowiącą Załącznik nr </w:t>
      </w:r>
      <w:r>
        <w:rPr>
          <w:rFonts w:ascii="Arial" w:hAnsi="Arial" w:cs="Arial"/>
          <w:spacing w:val="3"/>
          <w:sz w:val="24"/>
          <w:szCs w:val="24"/>
        </w:rPr>
        <w:t>6</w:t>
      </w:r>
      <w:r w:rsidR="005475A4" w:rsidRPr="00AD0E1C">
        <w:rPr>
          <w:rFonts w:ascii="Arial" w:hAnsi="Arial" w:cs="Arial"/>
          <w:spacing w:val="3"/>
          <w:sz w:val="24"/>
          <w:szCs w:val="24"/>
        </w:rPr>
        <w:t xml:space="preserve"> do SWZ.</w:t>
      </w:r>
    </w:p>
    <w:p w14:paraId="679B8927" w14:textId="77777777" w:rsidR="009309F5" w:rsidRPr="00AD0E1C" w:rsidRDefault="00A970EF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AD0E1C" w:rsidRDefault="00EA1D89" w:rsidP="00D97800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AD0E1C" w:rsidRDefault="00B0135C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D0E1C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05F0A364" w:rsidR="004654DD" w:rsidRDefault="0067198F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AD0E1C">
        <w:rPr>
          <w:rFonts w:ascii="Arial" w:hAnsi="Arial" w:cs="Arial"/>
          <w:sz w:val="24"/>
          <w:szCs w:val="24"/>
          <w:lang w:eastAsia="en-US"/>
        </w:rPr>
        <w:t xml:space="preserve">Zamawiający nie zastrzega do osobistego wykonania przez </w:t>
      </w:r>
      <w:r w:rsidR="00853B46">
        <w:rPr>
          <w:rFonts w:ascii="Arial" w:hAnsi="Arial" w:cs="Arial"/>
          <w:sz w:val="24"/>
          <w:szCs w:val="24"/>
          <w:lang w:eastAsia="en-US"/>
        </w:rPr>
        <w:t>wykonawcę kluczowych zadań.</w:t>
      </w:r>
    </w:p>
    <w:p w14:paraId="2DAAB704" w14:textId="77777777" w:rsidR="00322169" w:rsidRPr="00B360A6" w:rsidRDefault="00322169" w:rsidP="00A743F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6AB363" w14:textId="77777777" w:rsidR="00EA1D89" w:rsidRPr="00B360A6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B360A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B360A6">
        <w:rPr>
          <w:rFonts w:ascii="Arial" w:hAnsi="Arial" w:cs="Arial"/>
          <w:color w:val="auto"/>
        </w:rPr>
        <w:t>ZAŁĄCZNIKI</w:t>
      </w:r>
    </w:p>
    <w:p w14:paraId="598A790A" w14:textId="77777777" w:rsidR="00F77A5B" w:rsidRPr="00B360A6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Pr="00B360A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1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2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3</w:t>
      </w:r>
      <w:r w:rsidRPr="00B360A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B360A6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B360A6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66F68416" w14:textId="34B515DC" w:rsidR="00A335C9" w:rsidRPr="00B360A6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 xml:space="preserve">ZAŁĄCZNIK NR  </w:t>
      </w:r>
      <w:r w:rsidR="00D629F1">
        <w:rPr>
          <w:rFonts w:ascii="Arial" w:hAnsi="Arial" w:cs="Arial"/>
          <w:bCs/>
          <w:sz w:val="24"/>
          <w:szCs w:val="24"/>
        </w:rPr>
        <w:t>5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75FC64E7" w14:textId="1A0978E2" w:rsidR="0060016F" w:rsidRPr="00B360A6" w:rsidRDefault="009309F5" w:rsidP="00E92A5A">
      <w:pPr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 xml:space="preserve">ZAŁĄCZNIK NR </w:t>
      </w:r>
      <w:r w:rsidR="008B2D78">
        <w:rPr>
          <w:rFonts w:ascii="Arial" w:hAnsi="Arial" w:cs="Arial"/>
          <w:bCs/>
          <w:sz w:val="24"/>
          <w:szCs w:val="24"/>
        </w:rPr>
        <w:t xml:space="preserve"> </w:t>
      </w:r>
      <w:r w:rsidR="00F957E3">
        <w:rPr>
          <w:rFonts w:ascii="Arial" w:hAnsi="Arial" w:cs="Arial"/>
          <w:bCs/>
          <w:sz w:val="24"/>
          <w:szCs w:val="24"/>
        </w:rPr>
        <w:t>6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</w:r>
      <w:r w:rsidR="005276E1" w:rsidRPr="00B360A6">
        <w:rPr>
          <w:rFonts w:ascii="Arial" w:hAnsi="Arial" w:cs="Arial"/>
          <w:bCs/>
          <w:sz w:val="24"/>
          <w:szCs w:val="24"/>
        </w:rPr>
        <w:t>dokumentacja techniczna</w:t>
      </w:r>
    </w:p>
    <w:sectPr w:rsidR="0060016F" w:rsidRPr="00B360A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3A59" w14:textId="77777777" w:rsidR="00B0211B" w:rsidRDefault="00B0211B" w:rsidP="00EF0384">
      <w:r>
        <w:separator/>
      </w:r>
    </w:p>
  </w:endnote>
  <w:endnote w:type="continuationSeparator" w:id="0">
    <w:p w14:paraId="3E58F9E7" w14:textId="77777777" w:rsidR="00B0211B" w:rsidRDefault="00B0211B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93CA" w14:textId="77777777" w:rsidR="00B0211B" w:rsidRDefault="00B0211B" w:rsidP="00EF0384">
      <w:r>
        <w:separator/>
      </w:r>
    </w:p>
  </w:footnote>
  <w:footnote w:type="continuationSeparator" w:id="0">
    <w:p w14:paraId="7A71A6F1" w14:textId="77777777" w:rsidR="00B0211B" w:rsidRDefault="00B0211B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5585C14F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F957E3">
      <w:rPr>
        <w:rFonts w:ascii="Arial" w:hAnsi="Arial" w:cs="Arial"/>
        <w:b/>
      </w:rPr>
      <w:t>10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14584C">
      <w:rPr>
        <w:rFonts w:ascii="Arial" w:hAnsi="Arial" w:cs="Arial"/>
        <w:b/>
      </w:rPr>
      <w:t>3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6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7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5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56"/>
  </w:num>
  <w:num w:numId="4">
    <w:abstractNumId w:val="14"/>
  </w:num>
  <w:num w:numId="5">
    <w:abstractNumId w:val="39"/>
  </w:num>
  <w:num w:numId="6">
    <w:abstractNumId w:val="31"/>
  </w:num>
  <w:num w:numId="7">
    <w:abstractNumId w:val="11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26"/>
  </w:num>
  <w:num w:numId="11">
    <w:abstractNumId w:val="46"/>
    <w:lvlOverride w:ilvl="0">
      <w:startOverride w:val="1"/>
    </w:lvlOverride>
  </w:num>
  <w:num w:numId="12">
    <w:abstractNumId w:val="6"/>
  </w:num>
  <w:num w:numId="13">
    <w:abstractNumId w:val="12"/>
  </w:num>
  <w:num w:numId="14">
    <w:abstractNumId w:val="30"/>
  </w:num>
  <w:num w:numId="15">
    <w:abstractNumId w:val="53"/>
  </w:num>
  <w:num w:numId="16">
    <w:abstractNumId w:val="37"/>
  </w:num>
  <w:num w:numId="17">
    <w:abstractNumId w:val="13"/>
  </w:num>
  <w:num w:numId="18">
    <w:abstractNumId w:val="38"/>
  </w:num>
  <w:num w:numId="19">
    <w:abstractNumId w:val="52"/>
  </w:num>
  <w:num w:numId="20">
    <w:abstractNumId w:val="51"/>
    <w:lvlOverride w:ilvl="0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19"/>
  </w:num>
  <w:num w:numId="25">
    <w:abstractNumId w:val="42"/>
  </w:num>
  <w:num w:numId="26">
    <w:abstractNumId w:val="36"/>
  </w:num>
  <w:num w:numId="27">
    <w:abstractNumId w:val="47"/>
  </w:num>
  <w:num w:numId="28">
    <w:abstractNumId w:val="41"/>
  </w:num>
  <w:num w:numId="29">
    <w:abstractNumId w:val="15"/>
  </w:num>
  <w:num w:numId="30">
    <w:abstractNumId w:val="48"/>
  </w:num>
  <w:num w:numId="31">
    <w:abstractNumId w:val="57"/>
  </w:num>
  <w:num w:numId="32">
    <w:abstractNumId w:val="55"/>
  </w:num>
  <w:num w:numId="33">
    <w:abstractNumId w:val="27"/>
  </w:num>
  <w:num w:numId="34">
    <w:abstractNumId w:val="9"/>
  </w:num>
  <w:num w:numId="35">
    <w:abstractNumId w:val="44"/>
  </w:num>
  <w:num w:numId="36">
    <w:abstractNumId w:val="18"/>
  </w:num>
  <w:num w:numId="37">
    <w:abstractNumId w:val="33"/>
  </w:num>
  <w:num w:numId="38">
    <w:abstractNumId w:val="35"/>
  </w:num>
  <w:num w:numId="39">
    <w:abstractNumId w:val="32"/>
  </w:num>
  <w:num w:numId="40">
    <w:abstractNumId w:val="40"/>
  </w:num>
  <w:num w:numId="41">
    <w:abstractNumId w:val="43"/>
  </w:num>
  <w:num w:numId="42">
    <w:abstractNumId w:val="22"/>
  </w:num>
  <w:num w:numId="43">
    <w:abstractNumId w:val="29"/>
  </w:num>
  <w:num w:numId="44">
    <w:abstractNumId w:val="17"/>
  </w:num>
  <w:num w:numId="45">
    <w:abstractNumId w:val="49"/>
  </w:num>
  <w:num w:numId="46">
    <w:abstractNumId w:val="16"/>
  </w:num>
  <w:num w:numId="47">
    <w:abstractNumId w:val="23"/>
  </w:num>
  <w:num w:numId="48">
    <w:abstractNumId w:val="45"/>
  </w:num>
  <w:num w:numId="4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4"/>
  </w:num>
  <w:num w:numId="51">
    <w:abstractNumId w:val="10"/>
  </w:num>
  <w:num w:numId="52">
    <w:abstractNumId w:val="7"/>
  </w:num>
  <w:num w:numId="53">
    <w:abstractNumId w:val="21"/>
  </w:num>
  <w:num w:numId="54">
    <w:abstractNumId w:val="5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40F0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3D00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85A"/>
    <w:rsid w:val="00067CB6"/>
    <w:rsid w:val="00070D4B"/>
    <w:rsid w:val="00072B06"/>
    <w:rsid w:val="00074627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822"/>
    <w:rsid w:val="000B4882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5E7F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4BA2"/>
    <w:rsid w:val="00254D31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869F3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F06"/>
    <w:rsid w:val="004710E1"/>
    <w:rsid w:val="00471424"/>
    <w:rsid w:val="00474532"/>
    <w:rsid w:val="004748C8"/>
    <w:rsid w:val="00475ED1"/>
    <w:rsid w:val="004763C8"/>
    <w:rsid w:val="004800F1"/>
    <w:rsid w:val="00480B33"/>
    <w:rsid w:val="00483CF9"/>
    <w:rsid w:val="00484DB7"/>
    <w:rsid w:val="0049359C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3D96"/>
    <w:rsid w:val="004B4FB6"/>
    <w:rsid w:val="004B5AC3"/>
    <w:rsid w:val="004C018F"/>
    <w:rsid w:val="004C13B3"/>
    <w:rsid w:val="004C2D74"/>
    <w:rsid w:val="004C4E9C"/>
    <w:rsid w:val="004C5947"/>
    <w:rsid w:val="004C5F63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7BA1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02C3"/>
    <w:rsid w:val="005F1BBD"/>
    <w:rsid w:val="005F36A5"/>
    <w:rsid w:val="0060016F"/>
    <w:rsid w:val="0060051C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2864"/>
    <w:rsid w:val="006A70C7"/>
    <w:rsid w:val="006B08CC"/>
    <w:rsid w:val="006B1CC7"/>
    <w:rsid w:val="006B207A"/>
    <w:rsid w:val="006C1FCF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6F7D"/>
    <w:rsid w:val="008403B3"/>
    <w:rsid w:val="00842BF6"/>
    <w:rsid w:val="00846842"/>
    <w:rsid w:val="008500AB"/>
    <w:rsid w:val="00851954"/>
    <w:rsid w:val="00853B46"/>
    <w:rsid w:val="00860781"/>
    <w:rsid w:val="00864A9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78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B44"/>
    <w:rsid w:val="008D279F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1E17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4339"/>
    <w:rsid w:val="009636DA"/>
    <w:rsid w:val="00965FF8"/>
    <w:rsid w:val="00967662"/>
    <w:rsid w:val="00973313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373B"/>
    <w:rsid w:val="009E57CA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211B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3F00"/>
    <w:rsid w:val="00BA4485"/>
    <w:rsid w:val="00BA6A9E"/>
    <w:rsid w:val="00BB00E2"/>
    <w:rsid w:val="00BB4024"/>
    <w:rsid w:val="00BB52D5"/>
    <w:rsid w:val="00BB7151"/>
    <w:rsid w:val="00BC0F59"/>
    <w:rsid w:val="00BC3215"/>
    <w:rsid w:val="00BC3647"/>
    <w:rsid w:val="00BC432D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3305"/>
    <w:rsid w:val="00CE48B8"/>
    <w:rsid w:val="00CE5CD0"/>
    <w:rsid w:val="00CF030C"/>
    <w:rsid w:val="00CF29E4"/>
    <w:rsid w:val="00CF3F65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29F1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0A2"/>
    <w:rsid w:val="00F06AE9"/>
    <w:rsid w:val="00F06F60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1FAE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957E3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4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9DD9-3D4A-441E-A49A-CB5FBA3D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6992</Words>
  <Characters>41955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194</cp:revision>
  <cp:lastPrinted>2023-02-17T10:36:00Z</cp:lastPrinted>
  <dcterms:created xsi:type="dcterms:W3CDTF">2021-06-29T06:40:00Z</dcterms:created>
  <dcterms:modified xsi:type="dcterms:W3CDTF">2023-03-07T12:34:00Z</dcterms:modified>
</cp:coreProperties>
</file>